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54D54" w14:textId="5F85BE96" w:rsidR="003141F3" w:rsidRDefault="00B65FD4" w:rsidP="003D3974">
      <w:pPr>
        <w:ind w:firstLineChars="0" w:firstLine="0"/>
        <w:jc w:val="center"/>
        <w:rPr>
          <w:rFonts w:eastAsia="黑体"/>
          <w:bCs/>
          <w:kern w:val="44"/>
          <w:sz w:val="36"/>
          <w:szCs w:val="44"/>
        </w:rPr>
      </w:pPr>
      <w:r>
        <w:rPr>
          <w:rFonts w:eastAsia="黑体"/>
          <w:bCs/>
          <w:kern w:val="44"/>
          <w:sz w:val="36"/>
          <w:szCs w:val="44"/>
        </w:rPr>
        <w:t xml:space="preserve">A </w:t>
      </w:r>
      <w:r w:rsidRPr="00B65FD4">
        <w:rPr>
          <w:rFonts w:eastAsia="黑体"/>
          <w:bCs/>
          <w:kern w:val="44"/>
          <w:sz w:val="36"/>
          <w:szCs w:val="44"/>
        </w:rPr>
        <w:t xml:space="preserve">Traffic Light </w:t>
      </w:r>
      <w:r>
        <w:rPr>
          <w:rFonts w:eastAsia="黑体"/>
          <w:bCs/>
          <w:kern w:val="44"/>
          <w:sz w:val="36"/>
          <w:szCs w:val="44"/>
        </w:rPr>
        <w:t>S</w:t>
      </w:r>
      <w:r>
        <w:rPr>
          <w:rFonts w:eastAsia="黑体" w:hint="eastAsia"/>
          <w:bCs/>
          <w:kern w:val="44"/>
          <w:sz w:val="36"/>
          <w:szCs w:val="44"/>
        </w:rPr>
        <w:t>ignal</w:t>
      </w:r>
      <w:r>
        <w:rPr>
          <w:rFonts w:eastAsia="黑体"/>
          <w:bCs/>
          <w:kern w:val="44"/>
          <w:sz w:val="36"/>
          <w:szCs w:val="44"/>
        </w:rPr>
        <w:t xml:space="preserve"> S</w:t>
      </w:r>
      <w:r>
        <w:rPr>
          <w:rFonts w:eastAsia="黑体" w:hint="eastAsia"/>
          <w:bCs/>
          <w:kern w:val="44"/>
          <w:sz w:val="36"/>
          <w:szCs w:val="44"/>
        </w:rPr>
        <w:t>ystem</w:t>
      </w:r>
      <w:r w:rsidR="00F43C66">
        <w:rPr>
          <w:rFonts w:eastAsia="黑体"/>
          <w:bCs/>
          <w:kern w:val="44"/>
          <w:sz w:val="36"/>
          <w:szCs w:val="44"/>
        </w:rPr>
        <w:t xml:space="preserve"> based on </w:t>
      </w:r>
      <w:r w:rsidR="001E58DF">
        <w:rPr>
          <w:rFonts w:eastAsia="黑体" w:hint="eastAsia"/>
          <w:bCs/>
          <w:kern w:val="44"/>
          <w:sz w:val="36"/>
          <w:szCs w:val="44"/>
        </w:rPr>
        <w:t>Deep</w:t>
      </w:r>
      <w:r w:rsidR="001E58DF">
        <w:rPr>
          <w:rFonts w:eastAsia="黑体"/>
          <w:bCs/>
          <w:kern w:val="44"/>
          <w:sz w:val="36"/>
          <w:szCs w:val="44"/>
        </w:rPr>
        <w:t xml:space="preserve"> </w:t>
      </w:r>
      <w:r w:rsidR="00F43C66">
        <w:rPr>
          <w:rFonts w:eastAsia="黑体"/>
          <w:bCs/>
          <w:kern w:val="44"/>
          <w:sz w:val="36"/>
          <w:szCs w:val="44"/>
        </w:rPr>
        <w:t xml:space="preserve">Reinforcement </w:t>
      </w:r>
      <w:r w:rsidR="00F43C66">
        <w:rPr>
          <w:rFonts w:eastAsia="黑体" w:hint="eastAsia"/>
          <w:bCs/>
          <w:kern w:val="44"/>
          <w:sz w:val="36"/>
          <w:szCs w:val="44"/>
        </w:rPr>
        <w:t>L</w:t>
      </w:r>
      <w:r w:rsidR="00F43C66">
        <w:rPr>
          <w:rFonts w:eastAsia="黑体"/>
          <w:bCs/>
          <w:kern w:val="44"/>
          <w:sz w:val="36"/>
          <w:szCs w:val="44"/>
        </w:rPr>
        <w:t xml:space="preserve">earning and </w:t>
      </w:r>
      <w:r w:rsidR="00300D00" w:rsidRPr="00300D00">
        <w:rPr>
          <w:rFonts w:eastAsia="黑体"/>
          <w:bCs/>
          <w:kern w:val="44"/>
          <w:sz w:val="36"/>
          <w:szCs w:val="44"/>
        </w:rPr>
        <w:t>Self-</w:t>
      </w:r>
      <w:r w:rsidR="00F43C66">
        <w:rPr>
          <w:rFonts w:eastAsia="黑体"/>
          <w:bCs/>
          <w:kern w:val="44"/>
          <w:sz w:val="36"/>
          <w:szCs w:val="44"/>
        </w:rPr>
        <w:t>Adaptive T</w:t>
      </w:r>
      <w:r w:rsidR="00F43C66" w:rsidRPr="00F43C66">
        <w:rPr>
          <w:rFonts w:eastAsia="黑体"/>
          <w:bCs/>
          <w:kern w:val="44"/>
          <w:sz w:val="36"/>
          <w:szCs w:val="44"/>
        </w:rPr>
        <w:t>iming</w:t>
      </w:r>
    </w:p>
    <w:p w14:paraId="28ED58D6" w14:textId="3475C323" w:rsidR="0048366A" w:rsidRDefault="0048366A" w:rsidP="003D3974">
      <w:pPr>
        <w:ind w:firstLineChars="0" w:firstLine="0"/>
        <w:jc w:val="center"/>
        <w:rPr>
          <w:rFonts w:eastAsia="黑体"/>
          <w:bCs/>
          <w:kern w:val="44"/>
          <w:sz w:val="36"/>
          <w:szCs w:val="44"/>
        </w:rPr>
      </w:pPr>
    </w:p>
    <w:p w14:paraId="5DD348E5"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 xml:space="preserve">In your abstract please also </w:t>
      </w:r>
      <w:r w:rsidRPr="0051033F">
        <w:rPr>
          <w:rFonts w:ascii="Calibri" w:hAnsi="Calibri" w:cs="Calibri"/>
          <w:color w:val="000000"/>
          <w:kern w:val="0"/>
          <w:szCs w:val="24"/>
          <w:highlight w:val="lightGray"/>
        </w:rPr>
        <w:t>summarise its performance/ how well it meets its aims.</w:t>
      </w:r>
      <w:r w:rsidRPr="0048366A">
        <w:rPr>
          <w:rFonts w:ascii="Calibri" w:hAnsi="Calibri" w:cs="Calibri"/>
          <w:color w:val="000000"/>
          <w:kern w:val="0"/>
          <w:szCs w:val="24"/>
        </w:rPr>
        <w:t>  Use some statistics to summarize this if it is appropriate to do so.</w:t>
      </w:r>
    </w:p>
    <w:p w14:paraId="0DA068D7"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Place the abstract on its own page.  </w:t>
      </w:r>
    </w:p>
    <w:p w14:paraId="5DE2A5F1"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p>
    <w:p w14:paraId="5B050456"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 xml:space="preserve">Please include </w:t>
      </w:r>
      <w:r w:rsidRPr="0051033F">
        <w:rPr>
          <w:rFonts w:ascii="Calibri" w:hAnsi="Calibri" w:cs="Calibri"/>
          <w:color w:val="000000"/>
          <w:kern w:val="0"/>
          <w:szCs w:val="24"/>
          <w:highlight w:val="lightGray"/>
        </w:rPr>
        <w:t>a review/description of reinforcement learning</w:t>
      </w:r>
      <w:r w:rsidRPr="0048366A">
        <w:rPr>
          <w:rFonts w:ascii="Calibri" w:hAnsi="Calibri" w:cs="Calibri"/>
          <w:color w:val="000000"/>
          <w:kern w:val="0"/>
          <w:szCs w:val="24"/>
        </w:rPr>
        <w:t xml:space="preserve"> in your lit review.  Explain how it works and its place within the Deep Learning /NN subject area.</w:t>
      </w:r>
    </w:p>
    <w:p w14:paraId="6A8445C2"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p>
    <w:p w14:paraId="6F75209B"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Explain in a little more detail the software/system you used here to implement your method.  Place code or system properties/state in an appendix.</w:t>
      </w:r>
    </w:p>
    <w:p w14:paraId="7B70C12F"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Be expected to demo your software solution in your viva.</w:t>
      </w:r>
    </w:p>
    <w:p w14:paraId="2FB0110D"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p>
    <w:p w14:paraId="108AE5A2"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 xml:space="preserve">Your conclusions are a little brief.  </w:t>
      </w:r>
      <w:r w:rsidRPr="0051033F">
        <w:rPr>
          <w:rFonts w:ascii="Calibri" w:hAnsi="Calibri" w:cs="Calibri"/>
          <w:color w:val="000000"/>
          <w:kern w:val="0"/>
          <w:szCs w:val="24"/>
          <w:highlight w:val="lightGray"/>
        </w:rPr>
        <w:t>Your references are very light</w:t>
      </w:r>
      <w:r w:rsidRPr="0048366A">
        <w:rPr>
          <w:rFonts w:ascii="Calibri" w:hAnsi="Calibri" w:cs="Calibri"/>
          <w:color w:val="000000"/>
          <w:kern w:val="0"/>
          <w:szCs w:val="24"/>
        </w:rPr>
        <w:t>.  I was expecting a good few more references in your draft.</w:t>
      </w:r>
    </w:p>
    <w:p w14:paraId="3B983D63"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p>
    <w:p w14:paraId="5A77C805" w14:textId="77777777" w:rsidR="0048366A" w:rsidRPr="0048366A" w:rsidRDefault="0048366A" w:rsidP="0048366A">
      <w:pPr>
        <w:widowControl/>
        <w:shd w:val="clear" w:color="auto" w:fill="FFFFFF"/>
        <w:spacing w:line="240" w:lineRule="auto"/>
        <w:ind w:firstLineChars="0" w:firstLine="0"/>
        <w:textAlignment w:val="baseline"/>
        <w:rPr>
          <w:rFonts w:ascii="Calibri" w:hAnsi="Calibri" w:cs="Calibri"/>
          <w:color w:val="000000"/>
          <w:kern w:val="0"/>
          <w:szCs w:val="24"/>
        </w:rPr>
      </w:pPr>
      <w:r w:rsidRPr="0048366A">
        <w:rPr>
          <w:rFonts w:ascii="Calibri" w:hAnsi="Calibri" w:cs="Calibri"/>
          <w:color w:val="000000"/>
          <w:kern w:val="0"/>
          <w:szCs w:val="24"/>
        </w:rPr>
        <w:t>Some good comparisons in your evaluation.  The graphs are helpful.  Do you explain them in your discussions?</w:t>
      </w:r>
    </w:p>
    <w:p w14:paraId="24CBF4CD" w14:textId="77777777" w:rsidR="0048366A" w:rsidRPr="0048366A" w:rsidRDefault="0048366A" w:rsidP="003D3974">
      <w:pPr>
        <w:ind w:firstLineChars="0" w:firstLine="0"/>
        <w:jc w:val="center"/>
        <w:rPr>
          <w:rFonts w:eastAsia="黑体"/>
          <w:bCs/>
          <w:kern w:val="44"/>
          <w:sz w:val="36"/>
          <w:szCs w:val="44"/>
        </w:rPr>
      </w:pPr>
    </w:p>
    <w:p w14:paraId="5720202C" w14:textId="30E192A3" w:rsidR="00D02A37" w:rsidRPr="00BD3FD1" w:rsidRDefault="00D02A37" w:rsidP="003D3974">
      <w:pPr>
        <w:ind w:right="240"/>
        <w:jc w:val="right"/>
      </w:pPr>
    </w:p>
    <w:p w14:paraId="6DE56EBC" w14:textId="77777777" w:rsidR="008819C6" w:rsidRDefault="008819C6" w:rsidP="008819C6"/>
    <w:p w14:paraId="52106498" w14:textId="77777777" w:rsidR="008819C6" w:rsidRDefault="008819C6" w:rsidP="008819C6"/>
    <w:p w14:paraId="643D41C5" w14:textId="77777777" w:rsidR="008819C6" w:rsidRDefault="008819C6" w:rsidP="008819C6"/>
    <w:p w14:paraId="2F9BD45C" w14:textId="77777777" w:rsidR="008819C6" w:rsidRDefault="008819C6" w:rsidP="008819C6"/>
    <w:p w14:paraId="5E430A8E" w14:textId="355E73AF" w:rsidR="003C455E" w:rsidRPr="003C455E" w:rsidRDefault="008819C6" w:rsidP="003C455E">
      <w:pPr>
        <w:jc w:val="center"/>
        <w:rPr>
          <w:rFonts w:ascii="Calibri" w:eastAsia="WenQuanYi Zen Hei Sharp" w:hAnsi="Calibri" w:cs="Calibri"/>
          <w:color w:val="000000"/>
          <w:kern w:val="0"/>
          <w:sz w:val="22"/>
          <w:szCs w:val="24"/>
          <w:lang w:bidi="hi-IN"/>
        </w:rPr>
      </w:pPr>
      <w:r>
        <w:br w:type="page"/>
      </w:r>
      <w:r>
        <w:lastRenderedPageBreak/>
        <w:br w:type="page"/>
      </w:r>
    </w:p>
    <w:p w14:paraId="4CF8DD0D" w14:textId="0388DFD0"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r w:rsidRPr="003C455E">
        <w:rPr>
          <w:rFonts w:ascii="Calibri" w:eastAsia="WenQuanYi Zen Hei Sharp" w:hAnsi="Calibri" w:cs="Calibri"/>
          <w:noProof/>
          <w:color w:val="000000"/>
          <w:kern w:val="0"/>
          <w:sz w:val="22"/>
          <w:szCs w:val="24"/>
        </w:rPr>
        <w:lastRenderedPageBreak/>
        <w:drawing>
          <wp:anchor distT="0" distB="0" distL="114300" distR="114300" simplePos="0" relativeHeight="251864064" behindDoc="0" locked="0" layoutInCell="1" allowOverlap="1" wp14:anchorId="14B848DF" wp14:editId="1444D4ED">
            <wp:simplePos x="0" y="0"/>
            <wp:positionH relativeFrom="column">
              <wp:posOffset>1076325</wp:posOffset>
            </wp:positionH>
            <wp:positionV relativeFrom="paragraph">
              <wp:posOffset>0</wp:posOffset>
            </wp:positionV>
            <wp:extent cx="2914650" cy="971550"/>
            <wp:effectExtent l="0" t="0" r="0" b="0"/>
            <wp:wrapTopAndBottom/>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anchor>
        </w:drawing>
      </w:r>
    </w:p>
    <w:p w14:paraId="0245120B" w14:textId="1399D35E" w:rsidR="003C455E" w:rsidRPr="003C455E" w:rsidRDefault="00F141E9" w:rsidP="00F141E9">
      <w:pPr>
        <w:pStyle w:val="1"/>
        <w:rPr>
          <w:rFonts w:ascii="Calibri" w:eastAsia="WenQuanYi Zen Hei Sharp" w:hAnsi="Calibri" w:cs="Calibri"/>
          <w:color w:val="000000"/>
          <w:kern w:val="0"/>
          <w:sz w:val="22"/>
          <w:szCs w:val="24"/>
          <w:lang w:bidi="hi-IN"/>
        </w:rPr>
      </w:pPr>
      <w:bookmarkStart w:id="0" w:name="_Toc87660629"/>
      <w:bookmarkStart w:id="1" w:name="_Toc87660762"/>
      <w:r>
        <w:t xml:space="preserve">A </w:t>
      </w:r>
      <w:r w:rsidRPr="00B65FD4">
        <w:t xml:space="preserve">Traffic Light </w:t>
      </w:r>
      <w:r>
        <w:t>S</w:t>
      </w:r>
      <w:r>
        <w:rPr>
          <w:rFonts w:hint="eastAsia"/>
        </w:rPr>
        <w:t>ignal</w:t>
      </w:r>
      <w:r>
        <w:t xml:space="preserve"> S</w:t>
      </w:r>
      <w:r>
        <w:rPr>
          <w:rFonts w:hint="eastAsia"/>
        </w:rPr>
        <w:t>ystem</w:t>
      </w:r>
      <w:r>
        <w:t xml:space="preserve"> based on </w:t>
      </w:r>
      <w:r>
        <w:rPr>
          <w:rFonts w:hint="eastAsia"/>
        </w:rPr>
        <w:t>Deep</w:t>
      </w:r>
      <w:r>
        <w:t xml:space="preserve"> Reinforcement </w:t>
      </w:r>
      <w:r>
        <w:rPr>
          <w:rFonts w:hint="eastAsia"/>
        </w:rPr>
        <w:t>L</w:t>
      </w:r>
      <w:r>
        <w:t xml:space="preserve">earning and </w:t>
      </w:r>
      <w:r w:rsidRPr="00300D00">
        <w:t>Self-</w:t>
      </w:r>
      <w:r>
        <w:t>Adaptive T</w:t>
      </w:r>
      <w:r w:rsidRPr="00F43C66">
        <w:t>iming</w:t>
      </w:r>
      <w:bookmarkEnd w:id="0"/>
      <w:bookmarkEnd w:id="1"/>
    </w:p>
    <w:p w14:paraId="2ED1ED10" w14:textId="4B7628DE" w:rsidR="003C455E" w:rsidRPr="00F141E9" w:rsidRDefault="00F141E9" w:rsidP="00F141E9">
      <w:pPr>
        <w:widowControl/>
        <w:suppressAutoHyphens/>
        <w:overflowPunct w:val="0"/>
        <w:spacing w:before="120" w:line="240" w:lineRule="auto"/>
        <w:ind w:firstLineChars="0" w:firstLine="0"/>
        <w:jc w:val="center"/>
        <w:textAlignment w:val="baseline"/>
        <w:rPr>
          <w:rFonts w:eastAsiaTheme="minorEastAsia" w:cs="Times New Roman"/>
          <w:color w:val="000000"/>
          <w:kern w:val="0"/>
          <w:szCs w:val="24"/>
          <w:lang w:bidi="hi-IN"/>
        </w:rPr>
      </w:pPr>
      <w:r w:rsidRPr="00F141E9">
        <w:rPr>
          <w:rFonts w:eastAsiaTheme="minorEastAsia" w:cs="Times New Roman"/>
          <w:color w:val="000000"/>
          <w:kern w:val="0"/>
          <w:szCs w:val="24"/>
          <w:lang w:bidi="hi-IN"/>
        </w:rPr>
        <w:t>Pengchun Wu</w:t>
      </w:r>
    </w:p>
    <w:p w14:paraId="0F0A9E2C" w14:textId="564F282D" w:rsidR="00F141E9" w:rsidRPr="00F141E9" w:rsidRDefault="00F141E9" w:rsidP="00F141E9">
      <w:pPr>
        <w:widowControl/>
        <w:suppressAutoHyphens/>
        <w:overflowPunct w:val="0"/>
        <w:spacing w:before="120" w:line="240" w:lineRule="auto"/>
        <w:ind w:firstLineChars="0" w:firstLine="0"/>
        <w:jc w:val="center"/>
        <w:textAlignment w:val="baseline"/>
        <w:rPr>
          <w:rFonts w:eastAsiaTheme="minorEastAsia" w:cs="Times New Roman"/>
          <w:color w:val="000000"/>
          <w:kern w:val="0"/>
          <w:szCs w:val="24"/>
          <w:lang w:bidi="hi-IN"/>
        </w:rPr>
      </w:pPr>
      <w:r w:rsidRPr="00F141E9">
        <w:rPr>
          <w:rFonts w:eastAsiaTheme="minorEastAsia" w:cs="Times New Roman"/>
          <w:color w:val="000000"/>
          <w:kern w:val="0"/>
          <w:szCs w:val="24"/>
          <w:lang w:bidi="hi-IN"/>
        </w:rPr>
        <w:t>Gordon Dickers</w:t>
      </w:r>
    </w:p>
    <w:p w14:paraId="35C52236" w14:textId="16F571B1" w:rsidR="00F141E9" w:rsidRPr="003C455E" w:rsidRDefault="00F141E9" w:rsidP="00F141E9">
      <w:pPr>
        <w:widowControl/>
        <w:suppressAutoHyphens/>
        <w:overflowPunct w:val="0"/>
        <w:spacing w:before="120" w:line="240" w:lineRule="auto"/>
        <w:ind w:firstLineChars="0" w:firstLine="0"/>
        <w:jc w:val="center"/>
        <w:textAlignment w:val="baseline"/>
        <w:rPr>
          <w:rFonts w:ascii="Calibri" w:eastAsiaTheme="minorEastAsia" w:hAnsi="Calibri" w:cs="Calibri" w:hint="eastAsia"/>
          <w:color w:val="000000"/>
          <w:kern w:val="0"/>
          <w:sz w:val="22"/>
          <w:szCs w:val="24"/>
          <w:lang w:bidi="hi-IN"/>
        </w:rPr>
      </w:pPr>
      <w:r w:rsidRPr="00F141E9">
        <w:rPr>
          <w:rFonts w:eastAsiaTheme="minorEastAsia" w:cs="Times New Roman"/>
          <w:color w:val="000000"/>
          <w:kern w:val="0"/>
          <w:szCs w:val="24"/>
          <w:lang w:bidi="hi-IN"/>
        </w:rPr>
        <w:t>2021.11.12</w:t>
      </w:r>
    </w:p>
    <w:p w14:paraId="46805A14" w14:textId="77777777"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p>
    <w:p w14:paraId="450C84E3" w14:textId="4535DA12"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r w:rsidRPr="003C455E">
        <w:rPr>
          <w:rFonts w:ascii="Calibri" w:eastAsia="WenQuanYi Zen Hei Sharp" w:hAnsi="Calibri" w:cs="Calibri"/>
          <w:noProof/>
          <w:color w:val="000000"/>
          <w:kern w:val="0"/>
          <w:sz w:val="22"/>
          <w:szCs w:val="24"/>
        </w:rPr>
        <mc:AlternateContent>
          <mc:Choice Requires="wps">
            <w:drawing>
              <wp:anchor distT="0" distB="0" distL="114935" distR="114935" simplePos="0" relativeHeight="251863040" behindDoc="0" locked="0" layoutInCell="1" allowOverlap="1" wp14:anchorId="23BD87E1" wp14:editId="5D0436D0">
                <wp:simplePos x="0" y="0"/>
                <wp:positionH relativeFrom="margin">
                  <wp:posOffset>-333375</wp:posOffset>
                </wp:positionH>
                <wp:positionV relativeFrom="paragraph">
                  <wp:posOffset>302895</wp:posOffset>
                </wp:positionV>
                <wp:extent cx="6219825" cy="784391"/>
                <wp:effectExtent l="0" t="0" r="9525" b="0"/>
                <wp:wrapNone/>
                <wp:docPr id="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784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B3AD2C" w14:textId="77777777" w:rsidR="003C455E" w:rsidRPr="009376AC" w:rsidRDefault="003C455E" w:rsidP="003C455E">
                            <w:pPr>
                              <w:ind w:firstLineChars="0" w:firstLine="0"/>
                              <w:rPr>
                                <w:sz w:val="32"/>
                                <w:szCs w:val="32"/>
                              </w:rPr>
                            </w:pPr>
                            <w:r w:rsidRPr="009376AC">
                              <w:rPr>
                                <w:b/>
                                <w:sz w:val="32"/>
                                <w:szCs w:val="32"/>
                              </w:rPr>
                              <w:t>Wales Institute of Science and Art</w:t>
                            </w:r>
                            <w:r w:rsidRPr="009376AC">
                              <w:rPr>
                                <w:sz w:val="32"/>
                                <w:szCs w:val="32"/>
                              </w:rPr>
                              <w:t>/Athrofa Gwyddoniaeth a Chelf Cymru</w:t>
                            </w:r>
                          </w:p>
                          <w:p w14:paraId="370771C9" w14:textId="77777777" w:rsidR="003C455E" w:rsidRPr="009376AC" w:rsidRDefault="003C455E" w:rsidP="003C455E">
                            <w:pPr>
                              <w:ind w:firstLine="643"/>
                              <w:rPr>
                                <w:sz w:val="32"/>
                                <w:szCs w:val="32"/>
                              </w:rPr>
                            </w:pPr>
                            <w:r w:rsidRPr="009376AC">
                              <w:rPr>
                                <w:b/>
                                <w:sz w:val="32"/>
                                <w:szCs w:val="32"/>
                              </w:rPr>
                              <w:t>School of Applied Computing/</w:t>
                            </w:r>
                            <w:r w:rsidRPr="009376AC">
                              <w:rPr>
                                <w:sz w:val="32"/>
                                <w:szCs w:val="32"/>
                              </w:rPr>
                              <w:t>Ysgol Cyfrifiadura Gymhwysol</w:t>
                            </w:r>
                          </w:p>
                          <w:p w14:paraId="33A50F27" w14:textId="77777777" w:rsidR="003C455E" w:rsidRPr="009376AC" w:rsidRDefault="003C455E" w:rsidP="003C455E">
                            <w:pPr>
                              <w:ind w:firstLine="640"/>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D87E1" id="_x0000_t202" coordsize="21600,21600" o:spt="202" path="m,l,21600r21600,l21600,xe">
                <v:stroke joinstyle="miter"/>
                <v:path gradientshapeok="t" o:connecttype="rect"/>
              </v:shapetype>
              <v:shape id="Text Box 3" o:spid="_x0000_s1026" type="#_x0000_t202" style="position:absolute;left:0;text-align:left;margin-left:-26.25pt;margin-top:23.85pt;width:489.75pt;height:61.75pt;z-index:251863040;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" stroked="f">
                <v:textbox inset="0,0,0,0">
                  <w:txbxContent>
                    <w:p w14:paraId="7BB3AD2C" w14:textId="77777777" w:rsidR="003C455E" w:rsidRPr="009376AC" w:rsidRDefault="003C455E" w:rsidP="003C455E">
                      <w:pPr>
                        <w:ind w:firstLineChars="0" w:firstLine="0"/>
                        <w:rPr>
                          <w:sz w:val="32"/>
                          <w:szCs w:val="32"/>
                        </w:rPr>
                      </w:pPr>
                      <w:r w:rsidRPr="009376AC">
                        <w:rPr>
                          <w:b/>
                          <w:sz w:val="32"/>
                          <w:szCs w:val="32"/>
                        </w:rPr>
                        <w:t>Wales Institute of Science and Art</w:t>
                      </w:r>
                      <w:r w:rsidRPr="009376AC">
                        <w:rPr>
                          <w:sz w:val="32"/>
                          <w:szCs w:val="32"/>
                        </w:rPr>
                        <w:t>/Athrofa Gwyddoniaeth a Chelf Cymru</w:t>
                      </w:r>
                    </w:p>
                    <w:p w14:paraId="370771C9" w14:textId="77777777" w:rsidR="003C455E" w:rsidRPr="009376AC" w:rsidRDefault="003C455E" w:rsidP="003C455E">
                      <w:pPr>
                        <w:ind w:firstLine="643"/>
                        <w:rPr>
                          <w:sz w:val="32"/>
                          <w:szCs w:val="32"/>
                        </w:rPr>
                      </w:pPr>
                      <w:r w:rsidRPr="009376AC">
                        <w:rPr>
                          <w:b/>
                          <w:sz w:val="32"/>
                          <w:szCs w:val="32"/>
                        </w:rPr>
                        <w:t>School of Applied Computing/</w:t>
                      </w:r>
                      <w:r w:rsidRPr="009376AC">
                        <w:rPr>
                          <w:sz w:val="32"/>
                          <w:szCs w:val="32"/>
                        </w:rPr>
                        <w:t>Ysgol Cyfrifiadura Gymhwysol</w:t>
                      </w:r>
                    </w:p>
                    <w:p w14:paraId="33A50F27" w14:textId="77777777" w:rsidR="003C455E" w:rsidRPr="009376AC" w:rsidRDefault="003C455E" w:rsidP="003C455E">
                      <w:pPr>
                        <w:ind w:firstLine="640"/>
                        <w:jc w:val="center"/>
                        <w:rPr>
                          <w:sz w:val="32"/>
                          <w:szCs w:val="32"/>
                        </w:rPr>
                      </w:pPr>
                    </w:p>
                  </w:txbxContent>
                </v:textbox>
                <w10:wrap anchorx="margin"/>
              </v:shape>
            </w:pict>
          </mc:Fallback>
        </mc:AlternateContent>
      </w:r>
    </w:p>
    <w:p w14:paraId="0C52C738" w14:textId="5C55088C"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eastAsia="en-GB" w:bidi="hi-IN"/>
        </w:rPr>
      </w:pPr>
    </w:p>
    <w:p w14:paraId="5EB15F25" w14:textId="77777777"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eastAsia="en-GB" w:bidi="hi-IN"/>
        </w:rPr>
      </w:pPr>
    </w:p>
    <w:p w14:paraId="7C5F410F" w14:textId="24099295"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Theme="minorEastAsia" w:hAnsi="Calibri" w:cs="Calibri" w:hint="eastAsia"/>
          <w:color w:val="000000"/>
          <w:kern w:val="0"/>
          <w:sz w:val="22"/>
          <w:szCs w:val="24"/>
          <w:lang w:bidi="hi-IN"/>
        </w:rPr>
      </w:pPr>
    </w:p>
    <w:p w14:paraId="6D4FDB27" w14:textId="77777777"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p>
    <w:p w14:paraId="2B974701" w14:textId="77777777" w:rsidR="003C455E" w:rsidRPr="003C455E" w:rsidRDefault="003C455E" w:rsidP="003C455E">
      <w:pPr>
        <w:widowControl/>
        <w:suppressAutoHyphens/>
        <w:overflowPunct w:val="0"/>
        <w:spacing w:before="120" w:line="240" w:lineRule="auto"/>
        <w:ind w:firstLineChars="0" w:firstLine="0"/>
        <w:jc w:val="center"/>
        <w:textAlignment w:val="baseline"/>
        <w:rPr>
          <w:rFonts w:ascii="Calibri" w:eastAsia="WenQuanYi Zen Hei Sharp" w:hAnsi="Calibri" w:cs="Calibri"/>
          <w:b/>
          <w:color w:val="000000"/>
          <w:kern w:val="0"/>
          <w:sz w:val="32"/>
          <w:szCs w:val="32"/>
          <w:lang w:bidi="hi-IN"/>
        </w:rPr>
      </w:pPr>
      <w:r w:rsidRPr="003C455E">
        <w:rPr>
          <w:rFonts w:ascii="Calibri" w:eastAsia="WenQuanYi Zen Hei Sharp" w:hAnsi="Calibri" w:cs="Calibri"/>
          <w:b/>
          <w:color w:val="000000"/>
          <w:kern w:val="0"/>
          <w:sz w:val="32"/>
          <w:szCs w:val="32"/>
          <w:lang w:bidi="hi-IN"/>
        </w:rPr>
        <w:t>MAJOR PROJECT/MASTER’S PROJECT HANDBOOK</w:t>
      </w:r>
    </w:p>
    <w:p w14:paraId="658BB120" w14:textId="77777777" w:rsidR="003C455E" w:rsidRPr="003C455E" w:rsidRDefault="003C455E" w:rsidP="003C455E">
      <w:pPr>
        <w:widowControl/>
        <w:suppressAutoHyphens/>
        <w:overflowPunct w:val="0"/>
        <w:spacing w:before="120" w:line="240" w:lineRule="auto"/>
        <w:ind w:firstLineChars="0" w:firstLine="0"/>
        <w:jc w:val="center"/>
        <w:textAlignment w:val="baseline"/>
        <w:rPr>
          <w:rFonts w:ascii="Calibri" w:eastAsia="WenQuanYi Zen Hei Sharp" w:hAnsi="Calibri" w:cs="Calibri"/>
          <w:b/>
          <w:color w:val="000000"/>
          <w:kern w:val="0"/>
          <w:sz w:val="32"/>
          <w:szCs w:val="32"/>
          <w:lang w:bidi="hi-IN"/>
        </w:rPr>
      </w:pPr>
    </w:p>
    <w:p w14:paraId="3B170892" w14:textId="77777777" w:rsidR="003C455E" w:rsidRPr="003C455E" w:rsidRDefault="003C455E" w:rsidP="003C455E">
      <w:pPr>
        <w:widowControl/>
        <w:suppressAutoHyphens/>
        <w:overflowPunct w:val="0"/>
        <w:spacing w:before="120" w:line="240" w:lineRule="auto"/>
        <w:ind w:firstLineChars="0" w:firstLine="0"/>
        <w:jc w:val="center"/>
        <w:textAlignment w:val="baseline"/>
        <w:rPr>
          <w:rFonts w:ascii="Calibri" w:eastAsia="WenQuanYi Zen Hei Sharp" w:hAnsi="Calibri" w:cs="Calibri"/>
          <w:b/>
          <w:color w:val="000000"/>
          <w:kern w:val="0"/>
          <w:sz w:val="32"/>
          <w:szCs w:val="32"/>
          <w:lang w:bidi="hi-IN"/>
        </w:rPr>
      </w:pPr>
      <w:r w:rsidRPr="003C455E">
        <w:rPr>
          <w:rFonts w:ascii="Calibri" w:eastAsia="WenQuanYi Zen Hei Sharp" w:hAnsi="Calibri" w:cs="Calibri"/>
          <w:b/>
          <w:color w:val="000000"/>
          <w:kern w:val="0"/>
          <w:sz w:val="32"/>
          <w:szCs w:val="32"/>
          <w:lang w:bidi="hi-IN"/>
        </w:rPr>
        <w:t>for</w:t>
      </w:r>
    </w:p>
    <w:p w14:paraId="7DB08ABF" w14:textId="77777777" w:rsidR="003C455E" w:rsidRPr="003C455E" w:rsidRDefault="003C455E" w:rsidP="003C455E">
      <w:pPr>
        <w:widowControl/>
        <w:suppressAutoHyphens/>
        <w:overflowPunct w:val="0"/>
        <w:spacing w:before="120" w:line="240" w:lineRule="auto"/>
        <w:ind w:firstLineChars="0" w:firstLine="0"/>
        <w:jc w:val="center"/>
        <w:textAlignment w:val="baseline"/>
        <w:rPr>
          <w:rFonts w:ascii="Calibri" w:eastAsia="WenQuanYi Zen Hei Sharp" w:hAnsi="Calibri" w:cs="Calibri"/>
          <w:color w:val="000000"/>
          <w:kern w:val="0"/>
          <w:sz w:val="22"/>
          <w:szCs w:val="24"/>
          <w:lang w:bidi="hi-IN"/>
        </w:rPr>
      </w:pPr>
    </w:p>
    <w:tbl>
      <w:tblPr>
        <w:tblW w:w="0" w:type="auto"/>
        <w:tblInd w:w="-20" w:type="dxa"/>
        <w:tblLayout w:type="fixed"/>
        <w:tblLook w:val="0000" w:firstRow="0" w:lastRow="0" w:firstColumn="0" w:lastColumn="0" w:noHBand="0" w:noVBand="0"/>
      </w:tblPr>
      <w:tblGrid>
        <w:gridCol w:w="8237"/>
      </w:tblGrid>
      <w:tr w:rsidR="003C455E" w:rsidRPr="003C455E" w14:paraId="14871E6E" w14:textId="77777777" w:rsidTr="003C455E">
        <w:tc>
          <w:tcPr>
            <w:tcW w:w="8237" w:type="dxa"/>
            <w:tcBorders>
              <w:top w:val="single" w:sz="4" w:space="0" w:color="000000"/>
              <w:left w:val="single" w:sz="4" w:space="0" w:color="000000"/>
              <w:bottom w:val="single" w:sz="4" w:space="0" w:color="000000"/>
              <w:right w:val="single" w:sz="4" w:space="0" w:color="000000"/>
            </w:tcBorders>
            <w:shd w:val="clear" w:color="auto" w:fill="auto"/>
          </w:tcPr>
          <w:p w14:paraId="78C7CD0D" w14:textId="77777777"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p>
          <w:p w14:paraId="25143D79" w14:textId="2468E415" w:rsidR="003C455E" w:rsidRPr="003C455E" w:rsidRDefault="003C455E" w:rsidP="00390BC7">
            <w:pPr>
              <w:widowControl/>
              <w:suppressAutoHyphens/>
              <w:overflowPunct w:val="0"/>
              <w:spacing w:before="120" w:line="240" w:lineRule="auto"/>
              <w:ind w:firstLineChars="0" w:firstLine="0"/>
              <w:jc w:val="center"/>
              <w:textAlignment w:val="baseline"/>
              <w:rPr>
                <w:rFonts w:ascii="Calibri" w:eastAsiaTheme="minorEastAsia" w:hAnsi="Calibri" w:cs="Calibri" w:hint="eastAsia"/>
                <w:color w:val="000000"/>
                <w:kern w:val="0"/>
                <w:sz w:val="32"/>
                <w:szCs w:val="32"/>
                <w:lang w:bidi="hi-IN"/>
              </w:rPr>
            </w:pPr>
            <w:r w:rsidRPr="003C455E">
              <w:rPr>
                <w:rFonts w:ascii="Calibri" w:eastAsia="WenQuanYi Zen Hei Sharp" w:hAnsi="Calibri" w:cs="Calibri"/>
                <w:color w:val="000000"/>
                <w:kern w:val="0"/>
                <w:sz w:val="32"/>
                <w:szCs w:val="32"/>
                <w:lang w:bidi="hi-IN"/>
              </w:rPr>
              <w:t>M.Sc. Applied Computing</w:t>
            </w:r>
          </w:p>
        </w:tc>
      </w:tr>
    </w:tbl>
    <w:p w14:paraId="1EA722C7" w14:textId="77777777"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WenQuanYi Zen Hei Sharp" w:hAnsi="Calibri" w:cs="Calibri"/>
          <w:color w:val="000000"/>
          <w:kern w:val="0"/>
          <w:sz w:val="22"/>
          <w:szCs w:val="24"/>
          <w:lang w:bidi="hi-IN"/>
        </w:rPr>
      </w:pPr>
    </w:p>
    <w:p w14:paraId="62329ED1" w14:textId="781A093C" w:rsidR="003C455E" w:rsidRPr="003C455E" w:rsidRDefault="003C455E" w:rsidP="003C455E">
      <w:pPr>
        <w:widowControl/>
        <w:suppressAutoHyphens/>
        <w:overflowPunct w:val="0"/>
        <w:spacing w:before="120" w:line="240" w:lineRule="auto"/>
        <w:ind w:firstLineChars="0" w:firstLine="0"/>
        <w:jc w:val="both"/>
        <w:textAlignment w:val="baseline"/>
        <w:rPr>
          <w:rFonts w:ascii="Calibri" w:eastAsiaTheme="minorEastAsia" w:hAnsi="Calibri" w:cs="Calibri" w:hint="eastAsia"/>
          <w:color w:val="000000"/>
          <w:kern w:val="0"/>
          <w:sz w:val="22"/>
          <w:szCs w:val="24"/>
          <w:lang w:bidi="hi-IN"/>
        </w:rPr>
      </w:pPr>
    </w:p>
    <w:p w14:paraId="4B03930A" w14:textId="249701EE" w:rsidR="003C455E" w:rsidRPr="003C455E" w:rsidRDefault="003C455E" w:rsidP="003C455E">
      <w:pPr>
        <w:widowControl/>
        <w:suppressAutoHyphens/>
        <w:overflowPunct w:val="0"/>
        <w:spacing w:before="120" w:line="240" w:lineRule="auto"/>
        <w:ind w:firstLineChars="0" w:firstLine="0"/>
        <w:jc w:val="center"/>
        <w:textAlignment w:val="baseline"/>
        <w:rPr>
          <w:rFonts w:ascii="Calibri" w:eastAsia="WenQuanYi Zen Hei Sharp" w:hAnsi="Calibri" w:cs="Calibri"/>
          <w:b/>
          <w:color w:val="000000"/>
          <w:kern w:val="0"/>
          <w:sz w:val="36"/>
          <w:szCs w:val="36"/>
          <w:lang w:bidi="hi-IN"/>
        </w:rPr>
      </w:pPr>
      <w:r w:rsidRPr="003C455E">
        <w:rPr>
          <w:rFonts w:ascii="Calibri" w:eastAsia="WenQuanYi Zen Hei Sharp" w:hAnsi="Calibri" w:cs="Calibri"/>
          <w:b/>
          <w:color w:val="000000"/>
          <w:kern w:val="0"/>
          <w:sz w:val="36"/>
          <w:szCs w:val="36"/>
          <w:lang w:bidi="hi-IN"/>
        </w:rPr>
        <w:t>20</w:t>
      </w:r>
      <w:r>
        <w:rPr>
          <w:rFonts w:ascii="Calibri" w:eastAsia="WenQuanYi Zen Hei Sharp" w:hAnsi="Calibri" w:cs="Calibri"/>
          <w:b/>
          <w:color w:val="000000"/>
          <w:kern w:val="0"/>
          <w:sz w:val="36"/>
          <w:szCs w:val="36"/>
          <w:lang w:bidi="hi-IN"/>
        </w:rPr>
        <w:t>20</w:t>
      </w:r>
      <w:r w:rsidRPr="003C455E">
        <w:rPr>
          <w:rFonts w:ascii="Calibri" w:eastAsia="WenQuanYi Zen Hei Sharp" w:hAnsi="Calibri" w:cs="Calibri"/>
          <w:b/>
          <w:color w:val="000000"/>
          <w:kern w:val="0"/>
          <w:sz w:val="36"/>
          <w:szCs w:val="36"/>
          <w:lang w:bidi="hi-IN"/>
        </w:rPr>
        <w:t>/2</w:t>
      </w:r>
      <w:r>
        <w:rPr>
          <w:rFonts w:ascii="Calibri" w:eastAsia="WenQuanYi Zen Hei Sharp" w:hAnsi="Calibri" w:cs="Calibri"/>
          <w:b/>
          <w:color w:val="000000"/>
          <w:kern w:val="0"/>
          <w:sz w:val="36"/>
          <w:szCs w:val="36"/>
          <w:lang w:bidi="hi-IN"/>
        </w:rPr>
        <w:t>1</w:t>
      </w:r>
    </w:p>
    <w:p w14:paraId="3B562CF1" w14:textId="6702CCB9" w:rsidR="008819C6" w:rsidRDefault="008819C6">
      <w:pPr>
        <w:widowControl/>
        <w:spacing w:line="240" w:lineRule="auto"/>
        <w:ind w:firstLineChars="0" w:firstLine="0"/>
      </w:pPr>
    </w:p>
    <w:p w14:paraId="7174BFE7" w14:textId="26F2F3EF" w:rsidR="00390BC7" w:rsidRDefault="00390BC7">
      <w:pPr>
        <w:widowControl/>
        <w:spacing w:line="240" w:lineRule="auto"/>
        <w:ind w:firstLineChars="0" w:firstLine="0"/>
      </w:pPr>
    </w:p>
    <w:p w14:paraId="5184EAC5" w14:textId="4243F157" w:rsidR="00390BC7" w:rsidRDefault="00390BC7">
      <w:pPr>
        <w:widowControl/>
        <w:spacing w:line="240" w:lineRule="auto"/>
        <w:ind w:firstLineChars="0" w:firstLine="0"/>
      </w:pPr>
    </w:p>
    <w:p w14:paraId="438E7A7C" w14:textId="2FB67900" w:rsidR="00390BC7" w:rsidRDefault="00390BC7">
      <w:pPr>
        <w:widowControl/>
        <w:spacing w:line="240" w:lineRule="auto"/>
        <w:ind w:firstLineChars="0" w:firstLine="0"/>
      </w:pPr>
    </w:p>
    <w:p w14:paraId="064CB538" w14:textId="1E871875" w:rsidR="00390BC7" w:rsidRDefault="00390BC7">
      <w:pPr>
        <w:widowControl/>
        <w:spacing w:line="240" w:lineRule="auto"/>
        <w:ind w:firstLineChars="0" w:firstLine="0"/>
      </w:pPr>
    </w:p>
    <w:p w14:paraId="3FC1F507" w14:textId="77777777" w:rsidR="00390BC7" w:rsidRDefault="00390BC7">
      <w:pPr>
        <w:widowControl/>
        <w:spacing w:line="240" w:lineRule="auto"/>
        <w:ind w:firstLineChars="0" w:firstLine="0"/>
        <w:rPr>
          <w:rFonts w:hint="eastAsia"/>
        </w:rPr>
      </w:pPr>
    </w:p>
    <w:p w14:paraId="79D08456" w14:textId="77777777" w:rsidR="008819C6" w:rsidRDefault="008819C6" w:rsidP="0042410A">
      <w:pPr>
        <w:pStyle w:val="1"/>
        <w:jc w:val="left"/>
      </w:pPr>
      <w:bookmarkStart w:id="2" w:name="_Ref43037156"/>
      <w:bookmarkStart w:id="3" w:name="_Toc43040090"/>
      <w:bookmarkStart w:id="4" w:name="_Toc87660630"/>
      <w:bookmarkStart w:id="5" w:name="_Toc87660763"/>
      <w:r>
        <w:t>Appendix 1: Declaration and Form of Consent</w:t>
      </w:r>
      <w:bookmarkEnd w:id="2"/>
      <w:bookmarkEnd w:id="3"/>
      <w:bookmarkEnd w:id="4"/>
      <w:bookmarkEnd w:id="5"/>
    </w:p>
    <w:p w14:paraId="4F71DD5D" w14:textId="77777777" w:rsidR="008819C6" w:rsidRDefault="008819C6" w:rsidP="008819C6"/>
    <w:p w14:paraId="5E461804" w14:textId="77777777" w:rsidR="008819C6" w:rsidRDefault="008819C6" w:rsidP="008819C6">
      <w:r>
        <w:t>DECLARATION</w:t>
      </w:r>
    </w:p>
    <w:p w14:paraId="42144C7C" w14:textId="77777777" w:rsidR="008819C6" w:rsidRDefault="008819C6" w:rsidP="008819C6"/>
    <w:p w14:paraId="1FC714A1" w14:textId="77777777" w:rsidR="008819C6" w:rsidRDefault="008819C6" w:rsidP="008819C6">
      <w:r>
        <w:t xml:space="preserve"> </w:t>
      </w:r>
    </w:p>
    <w:p w14:paraId="336F2753" w14:textId="77777777" w:rsidR="008819C6" w:rsidRDefault="008819C6" w:rsidP="0042410A">
      <w:pPr>
        <w:ind w:firstLineChars="0" w:firstLine="0"/>
      </w:pPr>
      <w:r>
        <w:t xml:space="preserve">I, ............................................Pengchun Wu………………………………… declare that I am the sole author of this Project;    that all references cited have been consulted; that I have conducted all work of which this is a record, and that the finished work lies within the prescribed word limits.  </w:t>
      </w:r>
    </w:p>
    <w:p w14:paraId="4A4475E4" w14:textId="77777777" w:rsidR="008819C6" w:rsidRDefault="008819C6" w:rsidP="008819C6">
      <w:r>
        <w:t xml:space="preserve"> </w:t>
      </w:r>
    </w:p>
    <w:p w14:paraId="41D7B6FF" w14:textId="74AF5BA4" w:rsidR="008819C6" w:rsidRDefault="008819C6" w:rsidP="0042410A">
      <w:pPr>
        <w:ind w:firstLineChars="0" w:firstLine="0"/>
        <w:rPr>
          <w:rFonts w:hint="eastAsia"/>
        </w:rPr>
      </w:pPr>
      <w:r>
        <w:t xml:space="preserve">This work has not previously been accepted as part of any other degree submission. </w:t>
      </w:r>
    </w:p>
    <w:p w14:paraId="0B941C7F" w14:textId="77777777" w:rsidR="008819C6" w:rsidRDefault="008819C6" w:rsidP="008819C6">
      <w:r>
        <w:rPr>
          <w:noProof/>
        </w:rPr>
        <w:drawing>
          <wp:anchor distT="0" distB="0" distL="114300" distR="114300" simplePos="0" relativeHeight="251859968" behindDoc="0" locked="0" layoutInCell="1" allowOverlap="1" wp14:anchorId="6DED2651" wp14:editId="3DE3DDD9">
            <wp:simplePos x="0" y="0"/>
            <wp:positionH relativeFrom="column">
              <wp:posOffset>792480</wp:posOffset>
            </wp:positionH>
            <wp:positionV relativeFrom="paragraph">
              <wp:posOffset>83820</wp:posOffset>
            </wp:positionV>
            <wp:extent cx="1981200" cy="692785"/>
            <wp:effectExtent l="0" t="0" r="0" b="0"/>
            <wp:wrapSquare wrapText="bothSides"/>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81200" cy="692785"/>
                    </a:xfrm>
                    <a:prstGeom prst="rect">
                      <a:avLst/>
                    </a:prstGeom>
                  </pic:spPr>
                </pic:pic>
              </a:graphicData>
            </a:graphic>
          </wp:anchor>
        </w:drawing>
      </w:r>
      <w:r>
        <w:t xml:space="preserve"> </w:t>
      </w:r>
    </w:p>
    <w:p w14:paraId="4C15EF08" w14:textId="77777777" w:rsidR="008819C6" w:rsidRDefault="008819C6" w:rsidP="0042410A">
      <w:pPr>
        <w:ind w:firstLineChars="0" w:firstLine="0"/>
      </w:pPr>
      <w:r>
        <w:t>Signed : .</w:t>
      </w:r>
      <w:r w:rsidRPr="00A1305D">
        <w:rPr>
          <w:noProof/>
        </w:rPr>
        <w:t xml:space="preserve"> </w:t>
      </w:r>
    </w:p>
    <w:p w14:paraId="007FD6E8" w14:textId="77777777" w:rsidR="008819C6" w:rsidRDefault="008819C6" w:rsidP="008819C6">
      <w:r>
        <w:t xml:space="preserve"> </w:t>
      </w:r>
    </w:p>
    <w:p w14:paraId="43644352" w14:textId="77777777" w:rsidR="008819C6" w:rsidRDefault="008819C6" w:rsidP="008819C6">
      <w:r>
        <w:t xml:space="preserve">  </w:t>
      </w:r>
    </w:p>
    <w:p w14:paraId="78776DBD" w14:textId="77777777" w:rsidR="008819C6" w:rsidRDefault="008819C6" w:rsidP="0042410A">
      <w:pPr>
        <w:ind w:firstLineChars="0" w:firstLine="0"/>
      </w:pPr>
      <w:r>
        <w:t>Date    :</w:t>
      </w:r>
      <w:r w:rsidRPr="00867C8B">
        <w:t xml:space="preserve"> </w:t>
      </w:r>
      <w:r>
        <w:t xml:space="preserve">........2021.11.12............... </w:t>
      </w:r>
    </w:p>
    <w:p w14:paraId="18B9E5DF" w14:textId="77777777" w:rsidR="008819C6" w:rsidRDefault="008819C6" w:rsidP="008819C6">
      <w:r>
        <w:t xml:space="preserve"> </w:t>
      </w:r>
    </w:p>
    <w:p w14:paraId="3BA7D896" w14:textId="6D63EBBB" w:rsidR="008819C6" w:rsidRDefault="008819C6" w:rsidP="0042410A">
      <w:pPr>
        <w:ind w:firstLineChars="0" w:firstLine="0"/>
      </w:pPr>
      <w:r>
        <w:t>FORM OF CONSENT</w:t>
      </w:r>
      <w:r>
        <w:rPr>
          <w:i/>
          <w:iCs/>
        </w:rPr>
        <w:t xml:space="preserve"> </w:t>
      </w:r>
    </w:p>
    <w:p w14:paraId="1D59D761" w14:textId="0993E6B6" w:rsidR="008819C6" w:rsidRDefault="008819C6" w:rsidP="0042410A">
      <w:pPr>
        <w:ind w:firstLineChars="0" w:firstLine="0"/>
        <w:rPr>
          <w:rFonts w:hint="eastAsia"/>
        </w:rPr>
      </w:pPr>
    </w:p>
    <w:p w14:paraId="1AA86FD8" w14:textId="77777777" w:rsidR="008819C6" w:rsidRDefault="008819C6" w:rsidP="0042410A">
      <w:pPr>
        <w:ind w:firstLineChars="0" w:firstLine="0"/>
      </w:pPr>
      <w:r>
        <w:rPr>
          <w:b/>
          <w:bCs/>
        </w:rPr>
        <w:t xml:space="preserve">I </w:t>
      </w:r>
      <w:r>
        <w:t>________</w:t>
      </w:r>
      <w:r w:rsidRPr="00AC5719">
        <w:t xml:space="preserve">Pengchun Wu </w:t>
      </w:r>
      <w:r>
        <w:t xml:space="preserve">___________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4AD76F82" w14:textId="77777777" w:rsidR="008819C6" w:rsidRDefault="008819C6" w:rsidP="008819C6">
      <w:r>
        <w:rPr>
          <w:noProof/>
        </w:rPr>
        <w:drawing>
          <wp:anchor distT="0" distB="0" distL="114300" distR="114300" simplePos="0" relativeHeight="251860992" behindDoc="0" locked="0" layoutInCell="1" allowOverlap="1" wp14:anchorId="69C2A160" wp14:editId="6AB5CE04">
            <wp:simplePos x="0" y="0"/>
            <wp:positionH relativeFrom="column">
              <wp:posOffset>670560</wp:posOffset>
            </wp:positionH>
            <wp:positionV relativeFrom="paragraph">
              <wp:posOffset>226060</wp:posOffset>
            </wp:positionV>
            <wp:extent cx="1981200" cy="692785"/>
            <wp:effectExtent l="0" t="0" r="0" b="0"/>
            <wp:wrapSquare wrapText="bothSides"/>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81200" cy="692785"/>
                    </a:xfrm>
                    <a:prstGeom prst="rect">
                      <a:avLst/>
                    </a:prstGeom>
                  </pic:spPr>
                </pic:pic>
              </a:graphicData>
            </a:graphic>
          </wp:anchor>
        </w:drawing>
      </w:r>
    </w:p>
    <w:p w14:paraId="45DDB75A" w14:textId="77777777" w:rsidR="008819C6" w:rsidRDefault="008819C6" w:rsidP="008819C6"/>
    <w:p w14:paraId="65CFCB77" w14:textId="77777777" w:rsidR="008819C6" w:rsidRDefault="008819C6" w:rsidP="0042410A">
      <w:pPr>
        <w:ind w:firstLineChars="0" w:firstLine="0"/>
      </w:pPr>
      <w:r>
        <w:t xml:space="preserve">Signed </w:t>
      </w:r>
    </w:p>
    <w:p w14:paraId="6FBD70EA" w14:textId="77777777" w:rsidR="008819C6" w:rsidRDefault="008819C6" w:rsidP="008819C6"/>
    <w:p w14:paraId="51A1B54C" w14:textId="77777777" w:rsidR="008819C6" w:rsidRDefault="008819C6" w:rsidP="0042410A">
      <w:pPr>
        <w:ind w:firstLineChars="0" w:firstLine="0"/>
      </w:pPr>
      <w:r>
        <w:t xml:space="preserve">Date _____2021.11.12_________ </w:t>
      </w:r>
    </w:p>
    <w:p w14:paraId="43B4FADA" w14:textId="77777777" w:rsidR="008819C6" w:rsidRDefault="008819C6" w:rsidP="008819C6">
      <w:pPr>
        <w:pStyle w:val="31"/>
      </w:pPr>
    </w:p>
    <w:p w14:paraId="110859A9" w14:textId="77777777" w:rsidR="008819C6" w:rsidRDefault="008819C6" w:rsidP="008819C6">
      <w:pPr>
        <w:pStyle w:val="31"/>
      </w:pPr>
    </w:p>
    <w:p w14:paraId="0864616B" w14:textId="77777777" w:rsidR="008819C6" w:rsidRDefault="008819C6" w:rsidP="008819C6">
      <w:pPr>
        <w:pStyle w:val="31"/>
      </w:pPr>
    </w:p>
    <w:p w14:paraId="0DFA021E" w14:textId="77777777" w:rsidR="008819C6" w:rsidRDefault="008819C6" w:rsidP="008819C6">
      <w:pPr>
        <w:pStyle w:val="31"/>
      </w:pPr>
      <w:r>
        <w:rPr>
          <w:bCs/>
        </w:rPr>
        <w:lastRenderedPageBreak/>
        <w:t xml:space="preserve">Where necessary replace </w:t>
      </w:r>
      <w:r>
        <w:rPr>
          <w:bCs/>
          <w:i/>
          <w:u w:val="single"/>
        </w:rPr>
        <w:t>M</w:t>
      </w:r>
      <w:r>
        <w:rPr>
          <w:i/>
          <w:u w:val="single"/>
        </w:rPr>
        <w:t xml:space="preserve">.Sc. Applied Computing </w:t>
      </w:r>
      <w:r>
        <w:t>with your named award</w:t>
      </w:r>
      <w:r>
        <w:rPr>
          <w:bCs/>
        </w:rPr>
        <w:t xml:space="preserve">. </w:t>
      </w:r>
    </w:p>
    <w:p w14:paraId="4B2FEDDF" w14:textId="77777777" w:rsidR="008819C6" w:rsidRDefault="008819C6" w:rsidP="008819C6"/>
    <w:p w14:paraId="08C56DF7" w14:textId="77777777" w:rsidR="008819C6" w:rsidRDefault="008819C6" w:rsidP="0042410A">
      <w:pPr>
        <w:pStyle w:val="1"/>
        <w:jc w:val="left"/>
      </w:pPr>
      <w:bookmarkStart w:id="6" w:name="__RefHeading__29_966954967"/>
      <w:bookmarkStart w:id="7" w:name="__RefHeading__31_966954967"/>
      <w:bookmarkStart w:id="8" w:name="__RefHeading__33_966954967"/>
      <w:bookmarkStart w:id="9" w:name="__RefHeading__35_966954967"/>
      <w:bookmarkStart w:id="10" w:name="_Toc43040091"/>
      <w:bookmarkStart w:id="11" w:name="_Toc87660631"/>
      <w:bookmarkStart w:id="12" w:name="_Toc87660764"/>
      <w:bookmarkEnd w:id="6"/>
      <w:bookmarkEnd w:id="7"/>
      <w:bookmarkEnd w:id="8"/>
      <w:bookmarkEnd w:id="9"/>
      <w:r>
        <w:t>Appendix 2: Ethics Approval Form</w:t>
      </w:r>
      <w:bookmarkEnd w:id="10"/>
      <w:bookmarkEnd w:id="11"/>
      <w:bookmarkEnd w:id="12"/>
    </w:p>
    <w:p w14:paraId="19184A11" w14:textId="77777777" w:rsidR="008819C6" w:rsidRDefault="008819C6" w:rsidP="008819C6">
      <w:r>
        <w:t>Ethics Approval Form</w:t>
      </w:r>
    </w:p>
    <w:p w14:paraId="53DE1D88" w14:textId="77777777" w:rsidR="008819C6" w:rsidRDefault="008819C6" w:rsidP="008819C6"/>
    <w:p w14:paraId="0B1FBC75" w14:textId="77777777" w:rsidR="008819C6" w:rsidRDefault="008819C6" w:rsidP="008819C6">
      <w:r>
        <w:t>Before you complete this form, please take time to carefully consider the following questions:</w:t>
      </w:r>
    </w:p>
    <w:p w14:paraId="5B8D8402" w14:textId="77777777" w:rsidR="008819C6" w:rsidRDefault="008819C6" w:rsidP="008819C6"/>
    <w:p w14:paraId="5F0E20B5" w14:textId="77777777" w:rsidR="008819C6" w:rsidRDefault="008819C6" w:rsidP="008819C6">
      <w:pPr>
        <w:pStyle w:val="SMUNORMALARIAL"/>
      </w:pPr>
      <w:r>
        <w:t>Have you considered yet whether there are any problematic ethical issues in your proposed research project?  If you have not you should talk to your Course Tutor or Supervisor.</w:t>
      </w:r>
    </w:p>
    <w:p w14:paraId="3C09B3BE" w14:textId="77777777" w:rsidR="008819C6" w:rsidRDefault="008819C6" w:rsidP="008819C6"/>
    <w:p w14:paraId="5B4160C1" w14:textId="77777777" w:rsidR="008819C6" w:rsidRDefault="008819C6" w:rsidP="008819C6">
      <w:r>
        <w:t xml:space="preserve">Have you already completed an Ethics Approval Form? Yes – </w:t>
      </w:r>
      <w:r>
        <w:rPr>
          <w:i/>
        </w:rPr>
        <w:t>then</w:t>
      </w:r>
      <w:r>
        <w:t xml:space="preserve"> </w:t>
      </w:r>
      <w:r>
        <w:rPr>
          <w:i/>
        </w:rPr>
        <w:t>you do not need to complete this form</w:t>
      </w:r>
    </w:p>
    <w:p w14:paraId="7629B90E" w14:textId="77777777" w:rsidR="008819C6" w:rsidRDefault="008819C6" w:rsidP="008819C6"/>
    <w:p w14:paraId="39AD5256" w14:textId="77777777" w:rsidR="008819C6" w:rsidRDefault="008819C6" w:rsidP="008819C6">
      <w:r>
        <w:t>No – please complete this form in as much detail as you can</w:t>
      </w:r>
    </w:p>
    <w:p w14:paraId="493C77A5" w14:textId="77777777" w:rsidR="008819C6" w:rsidRDefault="008819C6" w:rsidP="008819C6"/>
    <w:tbl>
      <w:tblPr>
        <w:tblW w:w="5550" w:type="pct"/>
        <w:tblLook w:val="0000" w:firstRow="0" w:lastRow="0" w:firstColumn="0" w:lastColumn="0" w:noHBand="0" w:noVBand="0"/>
      </w:tblPr>
      <w:tblGrid>
        <w:gridCol w:w="2323"/>
        <w:gridCol w:w="2346"/>
        <w:gridCol w:w="1083"/>
        <w:gridCol w:w="3457"/>
      </w:tblGrid>
      <w:tr w:rsidR="008819C6" w14:paraId="38CABD3E" w14:textId="77777777" w:rsidTr="00DE4308">
        <w:tc>
          <w:tcPr>
            <w:tcW w:w="1261" w:type="pct"/>
            <w:tcBorders>
              <w:top w:val="single" w:sz="4" w:space="0" w:color="000000"/>
              <w:left w:val="single" w:sz="4" w:space="0" w:color="000000"/>
              <w:bottom w:val="single" w:sz="4" w:space="0" w:color="000000"/>
            </w:tcBorders>
            <w:shd w:val="clear" w:color="auto" w:fill="E0E0E0"/>
          </w:tcPr>
          <w:p w14:paraId="2FC6DCF1" w14:textId="77777777" w:rsidR="008819C6" w:rsidRDefault="008819C6" w:rsidP="00DE4308">
            <w:r>
              <w:t>Name:</w:t>
            </w:r>
          </w:p>
        </w:tc>
        <w:tc>
          <w:tcPr>
            <w:tcW w:w="3739" w:type="pct"/>
            <w:gridSpan w:val="3"/>
            <w:tcBorders>
              <w:top w:val="single" w:sz="4" w:space="0" w:color="000000"/>
              <w:left w:val="single" w:sz="4" w:space="0" w:color="000000"/>
              <w:bottom w:val="single" w:sz="4" w:space="0" w:color="000000"/>
              <w:right w:val="single" w:sz="4" w:space="0" w:color="000000"/>
            </w:tcBorders>
            <w:shd w:val="clear" w:color="auto" w:fill="auto"/>
          </w:tcPr>
          <w:p w14:paraId="7B16E7E2" w14:textId="77777777" w:rsidR="008819C6" w:rsidRDefault="008819C6" w:rsidP="00596E6B"/>
        </w:tc>
      </w:tr>
      <w:tr w:rsidR="00DE4308" w14:paraId="11123761" w14:textId="77777777" w:rsidTr="00DE4308">
        <w:tc>
          <w:tcPr>
            <w:tcW w:w="1261" w:type="pct"/>
            <w:tcBorders>
              <w:top w:val="single" w:sz="4" w:space="0" w:color="000000"/>
              <w:left w:val="single" w:sz="4" w:space="0" w:color="000000"/>
              <w:bottom w:val="single" w:sz="4" w:space="0" w:color="000000"/>
            </w:tcBorders>
            <w:shd w:val="clear" w:color="auto" w:fill="E0E0E0"/>
          </w:tcPr>
          <w:p w14:paraId="54CABBFA" w14:textId="672D0F76" w:rsidR="00DE4308" w:rsidRDefault="00DE4308" w:rsidP="00DE4308">
            <w:r>
              <w:t>Name:</w:t>
            </w:r>
          </w:p>
        </w:tc>
        <w:tc>
          <w:tcPr>
            <w:tcW w:w="3739" w:type="pct"/>
            <w:gridSpan w:val="3"/>
            <w:tcBorders>
              <w:top w:val="single" w:sz="4" w:space="0" w:color="000000"/>
              <w:left w:val="single" w:sz="4" w:space="0" w:color="000000"/>
              <w:bottom w:val="single" w:sz="4" w:space="0" w:color="000000"/>
              <w:right w:val="single" w:sz="4" w:space="0" w:color="000000"/>
            </w:tcBorders>
            <w:shd w:val="clear" w:color="auto" w:fill="auto"/>
          </w:tcPr>
          <w:p w14:paraId="3C407D43" w14:textId="77777777" w:rsidR="00DE4308" w:rsidRDefault="00DE4308" w:rsidP="00DE4308"/>
        </w:tc>
      </w:tr>
      <w:tr w:rsidR="00DE4308" w14:paraId="6514CBC4" w14:textId="77777777" w:rsidTr="00DE4308">
        <w:tc>
          <w:tcPr>
            <w:tcW w:w="1261" w:type="pct"/>
            <w:tcBorders>
              <w:top w:val="single" w:sz="4" w:space="0" w:color="000000"/>
              <w:left w:val="single" w:sz="4" w:space="0" w:color="000000"/>
              <w:bottom w:val="single" w:sz="4" w:space="0" w:color="000000"/>
            </w:tcBorders>
            <w:shd w:val="clear" w:color="auto" w:fill="E0E0E0"/>
          </w:tcPr>
          <w:p w14:paraId="02E3407C" w14:textId="765BAF7B" w:rsidR="00DE4308" w:rsidRDefault="00DE4308" w:rsidP="00DE4308">
            <w:r>
              <w:t>Project/Research Title:</w:t>
            </w:r>
          </w:p>
        </w:tc>
        <w:tc>
          <w:tcPr>
            <w:tcW w:w="3739" w:type="pct"/>
            <w:gridSpan w:val="3"/>
            <w:tcBorders>
              <w:top w:val="single" w:sz="4" w:space="0" w:color="000000"/>
              <w:left w:val="single" w:sz="4" w:space="0" w:color="000000"/>
              <w:bottom w:val="single" w:sz="4" w:space="0" w:color="000000"/>
              <w:right w:val="single" w:sz="4" w:space="0" w:color="000000"/>
            </w:tcBorders>
            <w:shd w:val="clear" w:color="auto" w:fill="auto"/>
          </w:tcPr>
          <w:p w14:paraId="3667FEAA" w14:textId="77777777" w:rsidR="00DE4308" w:rsidRDefault="00DE4308" w:rsidP="00DE4308"/>
          <w:p w14:paraId="632D8A05" w14:textId="77777777" w:rsidR="00DE4308" w:rsidRDefault="00DE4308" w:rsidP="00DE4308"/>
        </w:tc>
      </w:tr>
      <w:tr w:rsidR="00DE4308" w14:paraId="11307DEA" w14:textId="77777777" w:rsidTr="00DE4308">
        <w:tc>
          <w:tcPr>
            <w:tcW w:w="1261" w:type="pct"/>
            <w:tcBorders>
              <w:top w:val="single" w:sz="4" w:space="0" w:color="000000"/>
              <w:left w:val="single" w:sz="4" w:space="0" w:color="000000"/>
              <w:bottom w:val="single" w:sz="4" w:space="0" w:color="000000"/>
            </w:tcBorders>
            <w:shd w:val="clear" w:color="auto" w:fill="E0E0E0"/>
          </w:tcPr>
          <w:p w14:paraId="69DA08E6" w14:textId="286BD5CF" w:rsidR="00DE4308" w:rsidRDefault="00DE4308" w:rsidP="00DE4308">
            <w:r>
              <w:t>Name of Supervisor:</w:t>
            </w:r>
          </w:p>
        </w:tc>
        <w:tc>
          <w:tcPr>
            <w:tcW w:w="3739" w:type="pct"/>
            <w:gridSpan w:val="3"/>
            <w:tcBorders>
              <w:top w:val="single" w:sz="4" w:space="0" w:color="000000"/>
              <w:left w:val="single" w:sz="4" w:space="0" w:color="000000"/>
              <w:bottom w:val="single" w:sz="4" w:space="0" w:color="000000"/>
              <w:right w:val="single" w:sz="4" w:space="0" w:color="000000"/>
            </w:tcBorders>
            <w:shd w:val="clear" w:color="auto" w:fill="auto"/>
          </w:tcPr>
          <w:p w14:paraId="6C945291" w14:textId="77777777" w:rsidR="00DE4308" w:rsidRDefault="00DE4308" w:rsidP="00DE4308"/>
        </w:tc>
      </w:tr>
      <w:tr w:rsidR="00DE4308" w14:paraId="4F364CEB" w14:textId="77777777" w:rsidTr="00DE4308">
        <w:tc>
          <w:tcPr>
            <w:tcW w:w="1261" w:type="pct"/>
            <w:tcBorders>
              <w:top w:val="single" w:sz="4" w:space="0" w:color="000000"/>
              <w:left w:val="single" w:sz="4" w:space="0" w:color="000000"/>
              <w:bottom w:val="single" w:sz="4" w:space="0" w:color="000000"/>
            </w:tcBorders>
            <w:shd w:val="clear" w:color="auto" w:fill="E0E0E0"/>
          </w:tcPr>
          <w:p w14:paraId="0C5B2997" w14:textId="3CDC0128" w:rsidR="00DE4308" w:rsidRDefault="00DE4308" w:rsidP="00DE4308">
            <w:r>
              <w:t>School/Dept.</w:t>
            </w:r>
          </w:p>
        </w:tc>
        <w:tc>
          <w:tcPr>
            <w:tcW w:w="3739" w:type="pct"/>
            <w:gridSpan w:val="3"/>
            <w:tcBorders>
              <w:top w:val="single" w:sz="4" w:space="0" w:color="000000"/>
              <w:left w:val="single" w:sz="4" w:space="0" w:color="000000"/>
              <w:bottom w:val="single" w:sz="4" w:space="0" w:color="000000"/>
              <w:right w:val="single" w:sz="4" w:space="0" w:color="000000"/>
            </w:tcBorders>
            <w:shd w:val="clear" w:color="auto" w:fill="auto"/>
          </w:tcPr>
          <w:p w14:paraId="20574672" w14:textId="77777777" w:rsidR="00DE4308" w:rsidRDefault="00DE4308" w:rsidP="00DE4308"/>
        </w:tc>
      </w:tr>
      <w:tr w:rsidR="00DE4308" w14:paraId="498B769E" w14:textId="77777777" w:rsidTr="00DE4308">
        <w:tc>
          <w:tcPr>
            <w:tcW w:w="1261" w:type="pct"/>
            <w:tcBorders>
              <w:top w:val="single" w:sz="4" w:space="0" w:color="000000"/>
              <w:left w:val="single" w:sz="4" w:space="0" w:color="000000"/>
              <w:bottom w:val="single" w:sz="4" w:space="0" w:color="000000"/>
            </w:tcBorders>
            <w:shd w:val="clear" w:color="auto" w:fill="E0E0E0"/>
          </w:tcPr>
          <w:p w14:paraId="7131B47A" w14:textId="2FF660C6" w:rsidR="00DE4308" w:rsidRDefault="00DE4308" w:rsidP="00DE4308">
            <w:r>
              <w:t>Faculty:</w:t>
            </w:r>
          </w:p>
        </w:tc>
        <w:tc>
          <w:tcPr>
            <w:tcW w:w="1274" w:type="pct"/>
            <w:tcBorders>
              <w:top w:val="single" w:sz="4" w:space="0" w:color="000000"/>
              <w:left w:val="single" w:sz="4" w:space="0" w:color="000000"/>
              <w:bottom w:val="single" w:sz="4" w:space="0" w:color="000000"/>
            </w:tcBorders>
            <w:shd w:val="clear" w:color="auto" w:fill="auto"/>
          </w:tcPr>
          <w:p w14:paraId="1AE595BF" w14:textId="77777777" w:rsidR="00DE4308" w:rsidRDefault="00DE4308" w:rsidP="00DE4308"/>
        </w:tc>
        <w:tc>
          <w:tcPr>
            <w:tcW w:w="588" w:type="pct"/>
            <w:tcBorders>
              <w:top w:val="single" w:sz="4" w:space="0" w:color="000000"/>
              <w:left w:val="single" w:sz="4" w:space="0" w:color="000000"/>
              <w:bottom w:val="single" w:sz="4" w:space="0" w:color="000000"/>
            </w:tcBorders>
            <w:shd w:val="clear" w:color="auto" w:fill="E0E0E0"/>
          </w:tcPr>
          <w:p w14:paraId="74AE89BD" w14:textId="77777777" w:rsidR="00DE4308" w:rsidRDefault="00DE4308" w:rsidP="00DE4308">
            <w:pPr>
              <w:ind w:firstLineChars="0" w:firstLine="0"/>
            </w:pPr>
            <w:r>
              <w:t>End Date:</w:t>
            </w:r>
          </w:p>
        </w:tc>
        <w:tc>
          <w:tcPr>
            <w:tcW w:w="1878" w:type="pct"/>
            <w:tcBorders>
              <w:top w:val="single" w:sz="4" w:space="0" w:color="000000"/>
              <w:left w:val="single" w:sz="4" w:space="0" w:color="000000"/>
              <w:bottom w:val="single" w:sz="4" w:space="0" w:color="000000"/>
              <w:right w:val="single" w:sz="4" w:space="0" w:color="000000"/>
            </w:tcBorders>
            <w:shd w:val="clear" w:color="auto" w:fill="auto"/>
          </w:tcPr>
          <w:p w14:paraId="66E71131" w14:textId="77777777" w:rsidR="00DE4308" w:rsidRDefault="00DE4308" w:rsidP="00DE4308"/>
        </w:tc>
      </w:tr>
      <w:tr w:rsidR="00DE4308" w14:paraId="431655DF" w14:textId="77777777" w:rsidTr="00DE4308">
        <w:tc>
          <w:tcPr>
            <w:tcW w:w="1261" w:type="pct"/>
            <w:tcBorders>
              <w:top w:val="single" w:sz="4" w:space="0" w:color="000000"/>
              <w:left w:val="single" w:sz="4" w:space="0" w:color="000000"/>
              <w:bottom w:val="single" w:sz="4" w:space="0" w:color="000000"/>
            </w:tcBorders>
            <w:shd w:val="clear" w:color="auto" w:fill="E0E0E0"/>
          </w:tcPr>
          <w:p w14:paraId="3D2A3963" w14:textId="4AE93416" w:rsidR="00DE4308" w:rsidRDefault="00DE4308" w:rsidP="00DE4308">
            <w:r>
              <w:t>Proposed Start Date:</w:t>
            </w:r>
          </w:p>
        </w:tc>
        <w:tc>
          <w:tcPr>
            <w:tcW w:w="1274" w:type="pct"/>
            <w:tcBorders>
              <w:top w:val="single" w:sz="4" w:space="0" w:color="000000"/>
              <w:left w:val="single" w:sz="4" w:space="0" w:color="000000"/>
              <w:bottom w:val="single" w:sz="4" w:space="0" w:color="000000"/>
            </w:tcBorders>
            <w:shd w:val="clear" w:color="auto" w:fill="auto"/>
          </w:tcPr>
          <w:p w14:paraId="17E86B8D" w14:textId="77777777" w:rsidR="00DE4308" w:rsidRDefault="00DE4308" w:rsidP="00DE4308"/>
        </w:tc>
        <w:tc>
          <w:tcPr>
            <w:tcW w:w="588" w:type="pct"/>
            <w:tcBorders>
              <w:top w:val="single" w:sz="4" w:space="0" w:color="000000"/>
              <w:left w:val="single" w:sz="4" w:space="0" w:color="000000"/>
              <w:bottom w:val="single" w:sz="4" w:space="0" w:color="000000"/>
            </w:tcBorders>
            <w:shd w:val="clear" w:color="auto" w:fill="E0E0E0"/>
          </w:tcPr>
          <w:p w14:paraId="4A72B8DE" w14:textId="6F80154B" w:rsidR="00DE4308" w:rsidRDefault="00DE4308" w:rsidP="00DE4308">
            <w:pPr>
              <w:ind w:firstLineChars="0" w:firstLine="0"/>
            </w:pPr>
            <w:r>
              <w:t>End Date:</w:t>
            </w:r>
          </w:p>
        </w:tc>
        <w:tc>
          <w:tcPr>
            <w:tcW w:w="1878" w:type="pct"/>
            <w:tcBorders>
              <w:top w:val="single" w:sz="4" w:space="0" w:color="000000"/>
              <w:left w:val="single" w:sz="4" w:space="0" w:color="000000"/>
              <w:bottom w:val="single" w:sz="4" w:space="0" w:color="000000"/>
              <w:right w:val="single" w:sz="4" w:space="0" w:color="000000"/>
            </w:tcBorders>
            <w:shd w:val="clear" w:color="auto" w:fill="auto"/>
          </w:tcPr>
          <w:p w14:paraId="2E2B02C7" w14:textId="77777777" w:rsidR="00DE4308" w:rsidRDefault="00DE4308" w:rsidP="00DE4308"/>
        </w:tc>
      </w:tr>
    </w:tbl>
    <w:p w14:paraId="065261DF" w14:textId="77777777" w:rsidR="008819C6" w:rsidRDefault="008819C6" w:rsidP="008819C6"/>
    <w:p w14:paraId="21814CA7" w14:textId="77777777" w:rsidR="008819C6" w:rsidRDefault="008819C6" w:rsidP="008819C6">
      <w:pPr>
        <w:ind w:firstLine="482"/>
      </w:pPr>
      <w:r>
        <w:rPr>
          <w:b/>
        </w:rPr>
        <w:t xml:space="preserve">1. Summary of planned research </w:t>
      </w:r>
      <w:r>
        <w:t>(please indicate below the purpose of your planned project/research, together with your aims, main research questions and research design – you should continue onto a separate sheet if necessary)</w:t>
      </w:r>
    </w:p>
    <w:tbl>
      <w:tblPr>
        <w:tblW w:w="0" w:type="auto"/>
        <w:tblInd w:w="-20" w:type="dxa"/>
        <w:tblLayout w:type="fixed"/>
        <w:tblLook w:val="0000" w:firstRow="0" w:lastRow="0" w:firstColumn="0" w:lastColumn="0" w:noHBand="0" w:noVBand="0"/>
      </w:tblPr>
      <w:tblGrid>
        <w:gridCol w:w="9285"/>
      </w:tblGrid>
      <w:tr w:rsidR="008819C6" w14:paraId="00FB3914" w14:textId="77777777" w:rsidTr="00596E6B">
        <w:tc>
          <w:tcPr>
            <w:tcW w:w="9285" w:type="dxa"/>
            <w:tcBorders>
              <w:top w:val="single" w:sz="4" w:space="0" w:color="000000"/>
              <w:left w:val="single" w:sz="4" w:space="0" w:color="000000"/>
              <w:bottom w:val="single" w:sz="4" w:space="0" w:color="000000"/>
              <w:right w:val="single" w:sz="4" w:space="0" w:color="000000"/>
            </w:tcBorders>
            <w:shd w:val="clear" w:color="auto" w:fill="auto"/>
          </w:tcPr>
          <w:p w14:paraId="786675AF" w14:textId="77777777" w:rsidR="008819C6" w:rsidRDefault="008819C6" w:rsidP="00596E6B"/>
          <w:p w14:paraId="0DBDC4AC" w14:textId="77777777" w:rsidR="008819C6" w:rsidRDefault="008819C6" w:rsidP="00596E6B"/>
          <w:p w14:paraId="442EA4F8" w14:textId="77777777" w:rsidR="008819C6" w:rsidRDefault="008819C6" w:rsidP="00596E6B"/>
          <w:p w14:paraId="4C7B978F" w14:textId="77777777" w:rsidR="008819C6" w:rsidRDefault="008819C6" w:rsidP="00596E6B"/>
          <w:p w14:paraId="3C721E25" w14:textId="77777777" w:rsidR="008819C6" w:rsidRDefault="008819C6" w:rsidP="00596E6B"/>
        </w:tc>
      </w:tr>
    </w:tbl>
    <w:p w14:paraId="40C95A41" w14:textId="77777777" w:rsidR="008819C6" w:rsidRDefault="008819C6" w:rsidP="008819C6"/>
    <w:p w14:paraId="07984CFB" w14:textId="77777777" w:rsidR="008819C6" w:rsidRDefault="008819C6" w:rsidP="008819C6">
      <w:pPr>
        <w:ind w:firstLine="482"/>
      </w:pPr>
      <w:r>
        <w:rPr>
          <w:b/>
        </w:rPr>
        <w:t xml:space="preserve">2. Methodology </w:t>
      </w:r>
      <w:r>
        <w:t>(You need to be clear about the methodology you intend to use in your study; this could include any number of methods, so either tick those shown below (where appropriate) or put the details in the box marked *)</w:t>
      </w:r>
    </w:p>
    <w:tbl>
      <w:tblPr>
        <w:tblW w:w="0" w:type="auto"/>
        <w:tblInd w:w="-20" w:type="dxa"/>
        <w:tblLayout w:type="fixed"/>
        <w:tblLook w:val="0000" w:firstRow="0" w:lastRow="0" w:firstColumn="0" w:lastColumn="0" w:noHBand="0" w:noVBand="0"/>
      </w:tblPr>
      <w:tblGrid>
        <w:gridCol w:w="456"/>
        <w:gridCol w:w="2554"/>
        <w:gridCol w:w="512"/>
        <w:gridCol w:w="2436"/>
        <w:gridCol w:w="475"/>
        <w:gridCol w:w="2812"/>
      </w:tblGrid>
      <w:tr w:rsidR="008819C6" w14:paraId="24016E4F" w14:textId="77777777" w:rsidTr="00596E6B">
        <w:tc>
          <w:tcPr>
            <w:tcW w:w="456" w:type="dxa"/>
            <w:tcBorders>
              <w:top w:val="single" w:sz="4" w:space="0" w:color="000000"/>
              <w:left w:val="single" w:sz="4" w:space="0" w:color="000000"/>
              <w:bottom w:val="single" w:sz="4" w:space="0" w:color="000000"/>
            </w:tcBorders>
            <w:shd w:val="clear" w:color="auto" w:fill="auto"/>
          </w:tcPr>
          <w:p w14:paraId="78CDDE32" w14:textId="77777777" w:rsidR="008819C6" w:rsidRDefault="008819C6" w:rsidP="00596E6B">
            <w:r>
              <w:t xml:space="preserve"> </w:t>
            </w:r>
          </w:p>
        </w:tc>
        <w:tc>
          <w:tcPr>
            <w:tcW w:w="2554" w:type="dxa"/>
            <w:tcBorders>
              <w:left w:val="single" w:sz="4" w:space="0" w:color="000000"/>
            </w:tcBorders>
            <w:shd w:val="clear" w:color="auto" w:fill="auto"/>
          </w:tcPr>
          <w:p w14:paraId="0CD21A08" w14:textId="77777777" w:rsidR="008819C6" w:rsidRDefault="008819C6" w:rsidP="00596E6B">
            <w:r>
              <w:t>Interviews</w:t>
            </w:r>
          </w:p>
        </w:tc>
        <w:tc>
          <w:tcPr>
            <w:tcW w:w="512" w:type="dxa"/>
            <w:tcBorders>
              <w:top w:val="single" w:sz="4" w:space="0" w:color="000000"/>
              <w:left w:val="single" w:sz="4" w:space="0" w:color="000000"/>
              <w:bottom w:val="single" w:sz="4" w:space="0" w:color="000000"/>
            </w:tcBorders>
            <w:shd w:val="clear" w:color="auto" w:fill="auto"/>
          </w:tcPr>
          <w:p w14:paraId="733D4DBD" w14:textId="77777777" w:rsidR="008819C6" w:rsidRDefault="008819C6" w:rsidP="00596E6B"/>
        </w:tc>
        <w:tc>
          <w:tcPr>
            <w:tcW w:w="2436" w:type="dxa"/>
            <w:tcBorders>
              <w:left w:val="single" w:sz="4" w:space="0" w:color="000000"/>
            </w:tcBorders>
            <w:shd w:val="clear" w:color="auto" w:fill="auto"/>
          </w:tcPr>
          <w:p w14:paraId="11DC4BA4" w14:textId="77777777" w:rsidR="008819C6" w:rsidRDefault="008819C6" w:rsidP="00596E6B">
            <w:r>
              <w:t>Participant Observation</w:t>
            </w:r>
          </w:p>
        </w:tc>
        <w:tc>
          <w:tcPr>
            <w:tcW w:w="475" w:type="dxa"/>
            <w:tcBorders>
              <w:top w:val="single" w:sz="4" w:space="0" w:color="000000"/>
              <w:left w:val="single" w:sz="4" w:space="0" w:color="000000"/>
              <w:bottom w:val="single" w:sz="4" w:space="0" w:color="000000"/>
            </w:tcBorders>
            <w:shd w:val="clear" w:color="auto" w:fill="auto"/>
          </w:tcPr>
          <w:p w14:paraId="4B4E8F58" w14:textId="77777777" w:rsidR="008819C6" w:rsidRDefault="008819C6" w:rsidP="00596E6B">
            <w:r>
              <w:t xml:space="preserve"> </w:t>
            </w:r>
          </w:p>
        </w:tc>
        <w:tc>
          <w:tcPr>
            <w:tcW w:w="2812" w:type="dxa"/>
            <w:tcBorders>
              <w:left w:val="single" w:sz="4" w:space="0" w:color="000000"/>
            </w:tcBorders>
            <w:shd w:val="clear" w:color="auto" w:fill="auto"/>
          </w:tcPr>
          <w:p w14:paraId="1FDE08B9" w14:textId="77777777" w:rsidR="008819C6" w:rsidRDefault="008819C6" w:rsidP="00596E6B">
            <w:r>
              <w:t>Use of personal data</w:t>
            </w:r>
          </w:p>
        </w:tc>
      </w:tr>
      <w:tr w:rsidR="008819C6" w14:paraId="1B1020E6" w14:textId="77777777" w:rsidTr="00596E6B">
        <w:tc>
          <w:tcPr>
            <w:tcW w:w="456" w:type="dxa"/>
            <w:tcBorders>
              <w:top w:val="single" w:sz="4" w:space="0" w:color="000000"/>
              <w:bottom w:val="single" w:sz="4" w:space="0" w:color="000000"/>
            </w:tcBorders>
            <w:shd w:val="clear" w:color="auto" w:fill="auto"/>
          </w:tcPr>
          <w:p w14:paraId="65F1A304" w14:textId="77777777" w:rsidR="008819C6" w:rsidRDefault="008819C6" w:rsidP="00596E6B"/>
        </w:tc>
        <w:tc>
          <w:tcPr>
            <w:tcW w:w="2554" w:type="dxa"/>
            <w:shd w:val="clear" w:color="auto" w:fill="auto"/>
          </w:tcPr>
          <w:p w14:paraId="0207B3E3" w14:textId="77777777" w:rsidR="008819C6" w:rsidRDefault="008819C6" w:rsidP="00596E6B"/>
        </w:tc>
        <w:tc>
          <w:tcPr>
            <w:tcW w:w="512" w:type="dxa"/>
            <w:tcBorders>
              <w:top w:val="single" w:sz="4" w:space="0" w:color="000000"/>
              <w:bottom w:val="single" w:sz="4" w:space="0" w:color="000000"/>
            </w:tcBorders>
            <w:shd w:val="clear" w:color="auto" w:fill="auto"/>
          </w:tcPr>
          <w:p w14:paraId="7C8CC05C" w14:textId="77777777" w:rsidR="008819C6" w:rsidRDefault="008819C6" w:rsidP="00596E6B"/>
        </w:tc>
        <w:tc>
          <w:tcPr>
            <w:tcW w:w="2436" w:type="dxa"/>
            <w:shd w:val="clear" w:color="auto" w:fill="auto"/>
          </w:tcPr>
          <w:p w14:paraId="3EBC92C5" w14:textId="77777777" w:rsidR="008819C6" w:rsidRDefault="008819C6" w:rsidP="00596E6B"/>
        </w:tc>
        <w:tc>
          <w:tcPr>
            <w:tcW w:w="475" w:type="dxa"/>
            <w:tcBorders>
              <w:top w:val="single" w:sz="4" w:space="0" w:color="000000"/>
              <w:bottom w:val="single" w:sz="4" w:space="0" w:color="000000"/>
            </w:tcBorders>
            <w:shd w:val="clear" w:color="auto" w:fill="auto"/>
          </w:tcPr>
          <w:p w14:paraId="63575805" w14:textId="77777777" w:rsidR="008819C6" w:rsidRDefault="008819C6" w:rsidP="00596E6B"/>
        </w:tc>
        <w:tc>
          <w:tcPr>
            <w:tcW w:w="2812" w:type="dxa"/>
            <w:shd w:val="clear" w:color="auto" w:fill="auto"/>
          </w:tcPr>
          <w:p w14:paraId="28D8AA75" w14:textId="77777777" w:rsidR="008819C6" w:rsidRDefault="008819C6" w:rsidP="00596E6B"/>
        </w:tc>
      </w:tr>
      <w:tr w:rsidR="008819C6" w14:paraId="42F287EC" w14:textId="77777777" w:rsidTr="00596E6B">
        <w:tc>
          <w:tcPr>
            <w:tcW w:w="456" w:type="dxa"/>
            <w:tcBorders>
              <w:top w:val="single" w:sz="4" w:space="0" w:color="000000"/>
              <w:left w:val="single" w:sz="4" w:space="0" w:color="000000"/>
              <w:bottom w:val="single" w:sz="4" w:space="0" w:color="000000"/>
            </w:tcBorders>
            <w:shd w:val="clear" w:color="auto" w:fill="auto"/>
          </w:tcPr>
          <w:p w14:paraId="54CADB97" w14:textId="77777777" w:rsidR="008819C6" w:rsidRDefault="008819C6" w:rsidP="00596E6B"/>
        </w:tc>
        <w:tc>
          <w:tcPr>
            <w:tcW w:w="2554" w:type="dxa"/>
            <w:tcBorders>
              <w:left w:val="single" w:sz="4" w:space="0" w:color="000000"/>
            </w:tcBorders>
            <w:shd w:val="clear" w:color="auto" w:fill="auto"/>
          </w:tcPr>
          <w:p w14:paraId="05570700" w14:textId="77777777" w:rsidR="008819C6" w:rsidRDefault="008819C6" w:rsidP="00596E6B">
            <w:r>
              <w:t>Focus groups</w:t>
            </w:r>
          </w:p>
        </w:tc>
        <w:tc>
          <w:tcPr>
            <w:tcW w:w="512" w:type="dxa"/>
            <w:tcBorders>
              <w:top w:val="single" w:sz="4" w:space="0" w:color="000000"/>
              <w:left w:val="single" w:sz="4" w:space="0" w:color="000000"/>
              <w:bottom w:val="single" w:sz="4" w:space="0" w:color="000000"/>
            </w:tcBorders>
            <w:shd w:val="clear" w:color="auto" w:fill="auto"/>
          </w:tcPr>
          <w:p w14:paraId="76B447FD" w14:textId="77777777" w:rsidR="008819C6" w:rsidRDefault="008819C6" w:rsidP="00596E6B"/>
        </w:tc>
        <w:tc>
          <w:tcPr>
            <w:tcW w:w="2436" w:type="dxa"/>
            <w:tcBorders>
              <w:left w:val="single" w:sz="4" w:space="0" w:color="000000"/>
            </w:tcBorders>
            <w:shd w:val="clear" w:color="auto" w:fill="auto"/>
          </w:tcPr>
          <w:p w14:paraId="7D3AAF90" w14:textId="77777777" w:rsidR="008819C6" w:rsidRDefault="008819C6" w:rsidP="00596E6B">
            <w:r>
              <w:t>Questionnaire</w:t>
            </w:r>
          </w:p>
        </w:tc>
        <w:tc>
          <w:tcPr>
            <w:tcW w:w="475" w:type="dxa"/>
            <w:tcBorders>
              <w:top w:val="single" w:sz="4" w:space="0" w:color="000000"/>
              <w:left w:val="single" w:sz="4" w:space="0" w:color="000000"/>
              <w:bottom w:val="single" w:sz="4" w:space="0" w:color="000000"/>
            </w:tcBorders>
            <w:shd w:val="clear" w:color="auto" w:fill="auto"/>
          </w:tcPr>
          <w:p w14:paraId="4F6E34DA" w14:textId="77777777" w:rsidR="008819C6" w:rsidRDefault="008819C6" w:rsidP="00596E6B">
            <w:r>
              <w:t xml:space="preserve"> </w:t>
            </w:r>
          </w:p>
        </w:tc>
        <w:tc>
          <w:tcPr>
            <w:tcW w:w="2812" w:type="dxa"/>
            <w:tcBorders>
              <w:left w:val="single" w:sz="4" w:space="0" w:color="000000"/>
            </w:tcBorders>
            <w:shd w:val="clear" w:color="auto" w:fill="auto"/>
          </w:tcPr>
          <w:p w14:paraId="51EE6DAE" w14:textId="77777777" w:rsidR="008819C6" w:rsidRDefault="008819C6" w:rsidP="00596E6B">
            <w:r>
              <w:t>Literature Review</w:t>
            </w:r>
          </w:p>
        </w:tc>
      </w:tr>
      <w:tr w:rsidR="008819C6" w14:paraId="2FC9287F" w14:textId="77777777" w:rsidTr="00596E6B">
        <w:tc>
          <w:tcPr>
            <w:tcW w:w="456" w:type="dxa"/>
            <w:tcBorders>
              <w:top w:val="single" w:sz="4" w:space="0" w:color="000000"/>
              <w:bottom w:val="single" w:sz="2" w:space="0" w:color="000000"/>
            </w:tcBorders>
            <w:shd w:val="clear" w:color="auto" w:fill="auto"/>
          </w:tcPr>
          <w:p w14:paraId="6D554F29" w14:textId="77777777" w:rsidR="008819C6" w:rsidRDefault="008819C6" w:rsidP="00596E6B"/>
        </w:tc>
        <w:tc>
          <w:tcPr>
            <w:tcW w:w="2554" w:type="dxa"/>
            <w:shd w:val="clear" w:color="auto" w:fill="auto"/>
          </w:tcPr>
          <w:p w14:paraId="7CCABD58" w14:textId="77777777" w:rsidR="008819C6" w:rsidRDefault="008819C6" w:rsidP="00596E6B"/>
        </w:tc>
        <w:tc>
          <w:tcPr>
            <w:tcW w:w="512" w:type="dxa"/>
            <w:tcBorders>
              <w:top w:val="single" w:sz="4" w:space="0" w:color="000000"/>
              <w:bottom w:val="single" w:sz="2" w:space="0" w:color="000000"/>
            </w:tcBorders>
            <w:shd w:val="clear" w:color="auto" w:fill="auto"/>
          </w:tcPr>
          <w:p w14:paraId="08CED714" w14:textId="77777777" w:rsidR="008819C6" w:rsidRDefault="008819C6" w:rsidP="00596E6B"/>
        </w:tc>
        <w:tc>
          <w:tcPr>
            <w:tcW w:w="2436" w:type="dxa"/>
            <w:shd w:val="clear" w:color="auto" w:fill="auto"/>
          </w:tcPr>
          <w:p w14:paraId="021DC25B" w14:textId="77777777" w:rsidR="008819C6" w:rsidRDefault="008819C6" w:rsidP="00596E6B"/>
        </w:tc>
        <w:tc>
          <w:tcPr>
            <w:tcW w:w="475" w:type="dxa"/>
            <w:tcBorders>
              <w:top w:val="single" w:sz="4" w:space="0" w:color="000000"/>
              <w:bottom w:val="single" w:sz="2" w:space="0" w:color="000000"/>
            </w:tcBorders>
            <w:shd w:val="clear" w:color="auto" w:fill="auto"/>
          </w:tcPr>
          <w:p w14:paraId="4AB5D75A" w14:textId="77777777" w:rsidR="008819C6" w:rsidRDefault="008819C6" w:rsidP="00596E6B"/>
        </w:tc>
        <w:tc>
          <w:tcPr>
            <w:tcW w:w="2812" w:type="dxa"/>
            <w:shd w:val="clear" w:color="auto" w:fill="auto"/>
          </w:tcPr>
          <w:p w14:paraId="3D137DAD" w14:textId="77777777" w:rsidR="008819C6" w:rsidRDefault="008819C6" w:rsidP="00596E6B"/>
        </w:tc>
      </w:tr>
      <w:tr w:rsidR="008819C6" w14:paraId="3D478E3A" w14:textId="77777777" w:rsidTr="00596E6B">
        <w:tc>
          <w:tcPr>
            <w:tcW w:w="456" w:type="dxa"/>
            <w:tcBorders>
              <w:top w:val="single" w:sz="2" w:space="0" w:color="000000"/>
              <w:left w:val="single" w:sz="2" w:space="0" w:color="000000"/>
              <w:bottom w:val="single" w:sz="2" w:space="0" w:color="000000"/>
            </w:tcBorders>
            <w:shd w:val="clear" w:color="auto" w:fill="auto"/>
          </w:tcPr>
          <w:p w14:paraId="53235106" w14:textId="77777777" w:rsidR="008819C6" w:rsidRDefault="008819C6" w:rsidP="00596E6B"/>
        </w:tc>
        <w:tc>
          <w:tcPr>
            <w:tcW w:w="2554" w:type="dxa"/>
            <w:tcBorders>
              <w:left w:val="single" w:sz="2" w:space="0" w:color="000000"/>
            </w:tcBorders>
            <w:shd w:val="clear" w:color="auto" w:fill="auto"/>
          </w:tcPr>
          <w:p w14:paraId="0CE83890" w14:textId="77777777" w:rsidR="008819C6" w:rsidRDefault="008819C6" w:rsidP="00596E6B">
            <w:r>
              <w:t>Performance</w:t>
            </w:r>
          </w:p>
        </w:tc>
        <w:tc>
          <w:tcPr>
            <w:tcW w:w="512" w:type="dxa"/>
            <w:tcBorders>
              <w:top w:val="single" w:sz="2" w:space="0" w:color="000000"/>
              <w:left w:val="single" w:sz="2" w:space="0" w:color="000000"/>
              <w:bottom w:val="single" w:sz="2" w:space="0" w:color="000000"/>
            </w:tcBorders>
            <w:shd w:val="clear" w:color="auto" w:fill="auto"/>
          </w:tcPr>
          <w:p w14:paraId="43CE9692" w14:textId="77777777" w:rsidR="008819C6" w:rsidRDefault="008819C6" w:rsidP="00596E6B"/>
        </w:tc>
        <w:tc>
          <w:tcPr>
            <w:tcW w:w="2436" w:type="dxa"/>
            <w:tcBorders>
              <w:left w:val="single" w:sz="2" w:space="0" w:color="000000"/>
            </w:tcBorders>
            <w:shd w:val="clear" w:color="auto" w:fill="auto"/>
          </w:tcPr>
          <w:p w14:paraId="677349F6" w14:textId="77777777" w:rsidR="008819C6" w:rsidRDefault="008819C6" w:rsidP="00596E6B">
            <w:r>
              <w:t>Presentation</w:t>
            </w:r>
          </w:p>
        </w:tc>
        <w:tc>
          <w:tcPr>
            <w:tcW w:w="475" w:type="dxa"/>
            <w:tcBorders>
              <w:top w:val="single" w:sz="2" w:space="0" w:color="000000"/>
              <w:left w:val="single" w:sz="2" w:space="0" w:color="000000"/>
              <w:bottom w:val="single" w:sz="2" w:space="0" w:color="000000"/>
            </w:tcBorders>
            <w:shd w:val="clear" w:color="auto" w:fill="auto"/>
          </w:tcPr>
          <w:p w14:paraId="4CE943EC" w14:textId="77777777" w:rsidR="008819C6" w:rsidRDefault="008819C6" w:rsidP="00596E6B"/>
        </w:tc>
        <w:tc>
          <w:tcPr>
            <w:tcW w:w="2812" w:type="dxa"/>
            <w:tcBorders>
              <w:left w:val="single" w:sz="2" w:space="0" w:color="000000"/>
            </w:tcBorders>
            <w:shd w:val="clear" w:color="auto" w:fill="auto"/>
          </w:tcPr>
          <w:p w14:paraId="2BDFA19B" w14:textId="77777777" w:rsidR="008819C6" w:rsidRDefault="008819C6" w:rsidP="00596E6B">
            <w:r>
              <w:t>Other (state below)*</w:t>
            </w:r>
          </w:p>
        </w:tc>
      </w:tr>
    </w:tbl>
    <w:p w14:paraId="7D281584" w14:textId="77777777" w:rsidR="008819C6" w:rsidRDefault="008819C6" w:rsidP="008819C6"/>
    <w:tbl>
      <w:tblPr>
        <w:tblW w:w="0" w:type="auto"/>
        <w:tblInd w:w="-20" w:type="dxa"/>
        <w:tblLayout w:type="fixed"/>
        <w:tblLook w:val="0000" w:firstRow="0" w:lastRow="0" w:firstColumn="0" w:lastColumn="0" w:noHBand="0" w:noVBand="0"/>
      </w:tblPr>
      <w:tblGrid>
        <w:gridCol w:w="9285"/>
      </w:tblGrid>
      <w:tr w:rsidR="008819C6" w14:paraId="386D0913" w14:textId="77777777" w:rsidTr="00596E6B">
        <w:tc>
          <w:tcPr>
            <w:tcW w:w="9285" w:type="dxa"/>
            <w:tcBorders>
              <w:top w:val="single" w:sz="4" w:space="0" w:color="000000"/>
              <w:left w:val="single" w:sz="4" w:space="0" w:color="000000"/>
              <w:bottom w:val="single" w:sz="4" w:space="0" w:color="000000"/>
              <w:right w:val="single" w:sz="4" w:space="0" w:color="000000"/>
            </w:tcBorders>
            <w:shd w:val="clear" w:color="auto" w:fill="auto"/>
          </w:tcPr>
          <w:p w14:paraId="05CE6FFA" w14:textId="77777777" w:rsidR="008819C6" w:rsidRDefault="008819C6" w:rsidP="00596E6B">
            <w:r>
              <w:t>*</w:t>
            </w:r>
          </w:p>
          <w:p w14:paraId="5BAA8995" w14:textId="77777777" w:rsidR="008819C6" w:rsidRDefault="008819C6" w:rsidP="00596E6B"/>
        </w:tc>
      </w:tr>
    </w:tbl>
    <w:p w14:paraId="4A01DF9D" w14:textId="77777777" w:rsidR="008819C6" w:rsidRDefault="008819C6" w:rsidP="008819C6"/>
    <w:p w14:paraId="44EC6F57" w14:textId="77777777" w:rsidR="008819C6" w:rsidRDefault="008819C6" w:rsidP="008819C6">
      <w:pPr>
        <w:ind w:firstLine="482"/>
      </w:pPr>
      <w:r>
        <w:rPr>
          <w:b/>
        </w:rPr>
        <w:t xml:space="preserve">3. Participants </w:t>
      </w:r>
      <w:r>
        <w:t>-</w:t>
      </w:r>
      <w:r>
        <w:rPr>
          <w:b/>
        </w:rPr>
        <w:t xml:space="preserve"> </w:t>
      </w:r>
      <w:r>
        <w:t>Does your proposed project/research involve human participants?</w:t>
      </w:r>
    </w:p>
    <w:p w14:paraId="3D782643" w14:textId="77777777" w:rsidR="008819C6" w:rsidRDefault="008819C6" w:rsidP="008819C6"/>
    <w:tbl>
      <w:tblPr>
        <w:tblW w:w="0" w:type="auto"/>
        <w:tblInd w:w="-20" w:type="dxa"/>
        <w:tblLayout w:type="fixed"/>
        <w:tblLook w:val="0000" w:firstRow="0" w:lastRow="0" w:firstColumn="0" w:lastColumn="0" w:noHBand="0" w:noVBand="0"/>
      </w:tblPr>
      <w:tblGrid>
        <w:gridCol w:w="588"/>
        <w:gridCol w:w="2760"/>
        <w:gridCol w:w="600"/>
        <w:gridCol w:w="3180"/>
        <w:gridCol w:w="599"/>
        <w:gridCol w:w="2641"/>
      </w:tblGrid>
      <w:tr w:rsidR="008819C6" w14:paraId="235FEB72" w14:textId="77777777" w:rsidTr="00596E6B">
        <w:tc>
          <w:tcPr>
            <w:tcW w:w="588" w:type="dxa"/>
            <w:tcBorders>
              <w:top w:val="single" w:sz="4" w:space="0" w:color="000000"/>
              <w:left w:val="single" w:sz="4" w:space="0" w:color="000000"/>
              <w:bottom w:val="single" w:sz="4" w:space="0" w:color="000000"/>
            </w:tcBorders>
            <w:shd w:val="clear" w:color="auto" w:fill="auto"/>
          </w:tcPr>
          <w:p w14:paraId="4560A105" w14:textId="77777777" w:rsidR="008819C6" w:rsidRDefault="008819C6" w:rsidP="00596E6B"/>
        </w:tc>
        <w:tc>
          <w:tcPr>
            <w:tcW w:w="2760" w:type="dxa"/>
            <w:tcBorders>
              <w:left w:val="single" w:sz="4" w:space="0" w:color="000000"/>
            </w:tcBorders>
            <w:shd w:val="clear" w:color="auto" w:fill="auto"/>
          </w:tcPr>
          <w:p w14:paraId="270E1E00" w14:textId="77777777" w:rsidR="008819C6" w:rsidRDefault="008819C6" w:rsidP="00596E6B">
            <w:r>
              <w:t>1. Yes, as a primary source*</w:t>
            </w:r>
          </w:p>
        </w:tc>
        <w:tc>
          <w:tcPr>
            <w:tcW w:w="600" w:type="dxa"/>
            <w:tcBorders>
              <w:top w:val="single" w:sz="4" w:space="0" w:color="000000"/>
              <w:left w:val="single" w:sz="4" w:space="0" w:color="000000"/>
              <w:bottom w:val="single" w:sz="4" w:space="0" w:color="000000"/>
            </w:tcBorders>
            <w:shd w:val="clear" w:color="auto" w:fill="auto"/>
          </w:tcPr>
          <w:p w14:paraId="63A1B007" w14:textId="77777777" w:rsidR="008819C6" w:rsidRDefault="008819C6" w:rsidP="00596E6B"/>
        </w:tc>
        <w:tc>
          <w:tcPr>
            <w:tcW w:w="3180" w:type="dxa"/>
            <w:tcBorders>
              <w:left w:val="single" w:sz="4" w:space="0" w:color="000000"/>
            </w:tcBorders>
            <w:shd w:val="clear" w:color="auto" w:fill="auto"/>
          </w:tcPr>
          <w:p w14:paraId="4CEAE811" w14:textId="77777777" w:rsidR="008819C6" w:rsidRDefault="008819C6" w:rsidP="00596E6B">
            <w:r>
              <w:t>2. Yes, as a secondary source*</w:t>
            </w:r>
          </w:p>
        </w:tc>
        <w:tc>
          <w:tcPr>
            <w:tcW w:w="599" w:type="dxa"/>
            <w:tcBorders>
              <w:top w:val="single" w:sz="4" w:space="0" w:color="000000"/>
              <w:left w:val="single" w:sz="4" w:space="0" w:color="000000"/>
              <w:bottom w:val="single" w:sz="4" w:space="0" w:color="000000"/>
            </w:tcBorders>
            <w:shd w:val="clear" w:color="auto" w:fill="auto"/>
          </w:tcPr>
          <w:p w14:paraId="6AD5A0C0" w14:textId="77777777" w:rsidR="008819C6" w:rsidRDefault="008819C6" w:rsidP="00596E6B"/>
        </w:tc>
        <w:tc>
          <w:tcPr>
            <w:tcW w:w="2641" w:type="dxa"/>
            <w:tcBorders>
              <w:left w:val="single" w:sz="4" w:space="0" w:color="000000"/>
            </w:tcBorders>
            <w:shd w:val="clear" w:color="auto" w:fill="auto"/>
          </w:tcPr>
          <w:p w14:paraId="2084D805" w14:textId="77777777" w:rsidR="008819C6" w:rsidRDefault="008819C6" w:rsidP="00596E6B">
            <w:r>
              <w:t>No- go to section 4</w:t>
            </w:r>
          </w:p>
        </w:tc>
      </w:tr>
    </w:tbl>
    <w:p w14:paraId="31D82DA9" w14:textId="77777777" w:rsidR="008819C6" w:rsidRDefault="008819C6" w:rsidP="008819C6"/>
    <w:p w14:paraId="4D5C7D8B" w14:textId="77777777" w:rsidR="008819C6" w:rsidRDefault="008819C6" w:rsidP="008819C6">
      <w:r>
        <w:t>*If you have ticked yes, it is likely you will need an Advanced CRB check before undertaking your study</w:t>
      </w:r>
    </w:p>
    <w:p w14:paraId="70490C78" w14:textId="77777777" w:rsidR="008819C6" w:rsidRDefault="008819C6" w:rsidP="008819C6"/>
    <w:p w14:paraId="3D7042AB" w14:textId="77777777" w:rsidR="008819C6" w:rsidRDefault="008819C6" w:rsidP="008819C6">
      <w:pPr>
        <w:ind w:firstLine="482"/>
      </w:pPr>
      <w:r>
        <w:rPr>
          <w:b/>
        </w:rPr>
        <w:t>If yes</w:t>
      </w:r>
      <w:r>
        <w:t>, indicate who your participants are:</w:t>
      </w:r>
    </w:p>
    <w:p w14:paraId="16BA6354" w14:textId="77777777" w:rsidR="008819C6" w:rsidRDefault="008819C6" w:rsidP="008819C6"/>
    <w:tbl>
      <w:tblPr>
        <w:tblW w:w="0" w:type="auto"/>
        <w:tblInd w:w="-123" w:type="dxa"/>
        <w:tblLayout w:type="fixed"/>
        <w:tblCellMar>
          <w:left w:w="0" w:type="dxa"/>
          <w:right w:w="0" w:type="dxa"/>
        </w:tblCellMar>
        <w:tblLook w:val="0000" w:firstRow="0" w:lastRow="0" w:firstColumn="0" w:lastColumn="0" w:noHBand="0" w:noVBand="0"/>
      </w:tblPr>
      <w:tblGrid>
        <w:gridCol w:w="532"/>
        <w:gridCol w:w="3904"/>
        <w:gridCol w:w="543"/>
        <w:gridCol w:w="4266"/>
        <w:gridCol w:w="40"/>
      </w:tblGrid>
      <w:tr w:rsidR="008819C6" w14:paraId="6D0F98FA" w14:textId="77777777" w:rsidTr="00596E6B">
        <w:tc>
          <w:tcPr>
            <w:tcW w:w="532" w:type="dxa"/>
            <w:tcBorders>
              <w:top w:val="single" w:sz="4" w:space="0" w:color="000000"/>
              <w:left w:val="single" w:sz="4" w:space="0" w:color="000000"/>
              <w:bottom w:val="single" w:sz="4" w:space="0" w:color="000000"/>
            </w:tcBorders>
            <w:shd w:val="clear" w:color="auto" w:fill="auto"/>
          </w:tcPr>
          <w:p w14:paraId="078152C1" w14:textId="77777777" w:rsidR="008819C6" w:rsidRDefault="008819C6" w:rsidP="00596E6B"/>
        </w:tc>
        <w:tc>
          <w:tcPr>
            <w:tcW w:w="3904" w:type="dxa"/>
            <w:tcBorders>
              <w:left w:val="single" w:sz="4" w:space="0" w:color="000000"/>
            </w:tcBorders>
            <w:shd w:val="clear" w:color="auto" w:fill="auto"/>
          </w:tcPr>
          <w:p w14:paraId="0750634D" w14:textId="77777777" w:rsidR="008819C6" w:rsidRDefault="008819C6" w:rsidP="00596E6B">
            <w:r>
              <w:t>Early years/Pre-School children</w:t>
            </w:r>
          </w:p>
        </w:tc>
        <w:tc>
          <w:tcPr>
            <w:tcW w:w="543" w:type="dxa"/>
            <w:tcBorders>
              <w:top w:val="single" w:sz="4" w:space="0" w:color="000000"/>
              <w:left w:val="single" w:sz="4" w:space="0" w:color="000000"/>
              <w:bottom w:val="single" w:sz="4" w:space="0" w:color="000000"/>
            </w:tcBorders>
            <w:shd w:val="clear" w:color="auto" w:fill="auto"/>
          </w:tcPr>
          <w:p w14:paraId="31FE2264" w14:textId="77777777" w:rsidR="008819C6" w:rsidRDefault="008819C6" w:rsidP="00596E6B"/>
        </w:tc>
        <w:tc>
          <w:tcPr>
            <w:tcW w:w="4266" w:type="dxa"/>
            <w:tcBorders>
              <w:left w:val="single" w:sz="4" w:space="0" w:color="000000"/>
            </w:tcBorders>
            <w:shd w:val="clear" w:color="auto" w:fill="auto"/>
          </w:tcPr>
          <w:p w14:paraId="7D7A309D" w14:textId="77777777" w:rsidR="008819C6" w:rsidRDefault="008819C6" w:rsidP="00596E6B">
            <w:r>
              <w:t>Adults - give details below</w:t>
            </w:r>
          </w:p>
        </w:tc>
        <w:tc>
          <w:tcPr>
            <w:tcW w:w="40" w:type="dxa"/>
            <w:shd w:val="clear" w:color="auto" w:fill="auto"/>
          </w:tcPr>
          <w:p w14:paraId="53A7F284" w14:textId="77777777" w:rsidR="008819C6" w:rsidRDefault="008819C6" w:rsidP="00596E6B"/>
        </w:tc>
      </w:tr>
      <w:tr w:rsidR="008819C6" w14:paraId="1B4A13E1" w14:textId="77777777" w:rsidTr="00596E6B">
        <w:tc>
          <w:tcPr>
            <w:tcW w:w="532" w:type="dxa"/>
            <w:tcBorders>
              <w:top w:val="single" w:sz="4" w:space="0" w:color="000000"/>
              <w:bottom w:val="single" w:sz="4" w:space="0" w:color="000000"/>
            </w:tcBorders>
            <w:shd w:val="clear" w:color="auto" w:fill="auto"/>
          </w:tcPr>
          <w:p w14:paraId="0A6CA5A9" w14:textId="77777777" w:rsidR="008819C6" w:rsidRDefault="008819C6" w:rsidP="00596E6B"/>
        </w:tc>
        <w:tc>
          <w:tcPr>
            <w:tcW w:w="3904" w:type="dxa"/>
            <w:shd w:val="clear" w:color="auto" w:fill="auto"/>
          </w:tcPr>
          <w:p w14:paraId="051BFB2C" w14:textId="77777777" w:rsidR="008819C6" w:rsidRDefault="008819C6" w:rsidP="00596E6B"/>
        </w:tc>
        <w:tc>
          <w:tcPr>
            <w:tcW w:w="4809" w:type="dxa"/>
            <w:gridSpan w:val="2"/>
            <w:shd w:val="clear" w:color="auto" w:fill="auto"/>
          </w:tcPr>
          <w:p w14:paraId="1D7F71FF" w14:textId="77777777" w:rsidR="008819C6" w:rsidRDefault="008819C6" w:rsidP="00596E6B"/>
        </w:tc>
        <w:tc>
          <w:tcPr>
            <w:tcW w:w="40" w:type="dxa"/>
            <w:shd w:val="clear" w:color="auto" w:fill="auto"/>
          </w:tcPr>
          <w:p w14:paraId="3D450127" w14:textId="77777777" w:rsidR="008819C6" w:rsidRDefault="008819C6" w:rsidP="00596E6B"/>
        </w:tc>
      </w:tr>
      <w:tr w:rsidR="008819C6" w14:paraId="268EE98F" w14:textId="77777777" w:rsidTr="00596E6B">
        <w:tc>
          <w:tcPr>
            <w:tcW w:w="532" w:type="dxa"/>
            <w:tcBorders>
              <w:top w:val="single" w:sz="4" w:space="0" w:color="000000"/>
              <w:left w:val="single" w:sz="4" w:space="0" w:color="000000"/>
              <w:bottom w:val="single" w:sz="4" w:space="0" w:color="000000"/>
            </w:tcBorders>
            <w:shd w:val="clear" w:color="auto" w:fill="auto"/>
          </w:tcPr>
          <w:p w14:paraId="03E968FF" w14:textId="77777777" w:rsidR="008819C6" w:rsidRDefault="008819C6" w:rsidP="00596E6B"/>
        </w:tc>
        <w:tc>
          <w:tcPr>
            <w:tcW w:w="3904" w:type="dxa"/>
            <w:tcBorders>
              <w:left w:val="single" w:sz="4" w:space="0" w:color="000000"/>
            </w:tcBorders>
            <w:shd w:val="clear" w:color="auto" w:fill="auto"/>
          </w:tcPr>
          <w:p w14:paraId="2C6DB257" w14:textId="77777777" w:rsidR="008819C6" w:rsidRDefault="008819C6" w:rsidP="00596E6B">
            <w:r>
              <w:t>School age children</w:t>
            </w:r>
          </w:p>
        </w:tc>
        <w:tc>
          <w:tcPr>
            <w:tcW w:w="543" w:type="dxa"/>
            <w:tcBorders>
              <w:top w:val="single" w:sz="4" w:space="0" w:color="000000"/>
              <w:left w:val="single" w:sz="4" w:space="0" w:color="000000"/>
              <w:bottom w:val="single" w:sz="4" w:space="0" w:color="000000"/>
            </w:tcBorders>
            <w:shd w:val="clear" w:color="auto" w:fill="auto"/>
          </w:tcPr>
          <w:p w14:paraId="075F73D3" w14:textId="77777777" w:rsidR="008819C6" w:rsidRDefault="008819C6" w:rsidP="00596E6B"/>
        </w:tc>
        <w:tc>
          <w:tcPr>
            <w:tcW w:w="4266" w:type="dxa"/>
            <w:tcBorders>
              <w:left w:val="single" w:sz="4" w:space="0" w:color="000000"/>
            </w:tcBorders>
            <w:shd w:val="clear" w:color="auto" w:fill="auto"/>
          </w:tcPr>
          <w:p w14:paraId="73EB0C50" w14:textId="77777777" w:rsidR="008819C6" w:rsidRDefault="008819C6" w:rsidP="00596E6B">
            <w:r>
              <w:t xml:space="preserve">Vulnerable people - </w:t>
            </w:r>
            <w:r>
              <w:rPr>
                <w:i/>
              </w:rPr>
              <w:t>give details below</w:t>
            </w:r>
          </w:p>
        </w:tc>
        <w:tc>
          <w:tcPr>
            <w:tcW w:w="40" w:type="dxa"/>
            <w:shd w:val="clear" w:color="auto" w:fill="auto"/>
          </w:tcPr>
          <w:p w14:paraId="1B444EC7" w14:textId="77777777" w:rsidR="008819C6" w:rsidRDefault="008819C6" w:rsidP="00596E6B"/>
        </w:tc>
      </w:tr>
      <w:tr w:rsidR="008819C6" w14:paraId="67682D3E" w14:textId="77777777" w:rsidTr="00596E6B">
        <w:tc>
          <w:tcPr>
            <w:tcW w:w="532" w:type="dxa"/>
            <w:tcBorders>
              <w:top w:val="single" w:sz="4" w:space="0" w:color="000000"/>
            </w:tcBorders>
            <w:shd w:val="clear" w:color="auto" w:fill="auto"/>
          </w:tcPr>
          <w:p w14:paraId="53A2CE71" w14:textId="77777777" w:rsidR="008819C6" w:rsidRDefault="008819C6" w:rsidP="00596E6B"/>
        </w:tc>
        <w:tc>
          <w:tcPr>
            <w:tcW w:w="3904" w:type="dxa"/>
            <w:shd w:val="clear" w:color="auto" w:fill="auto"/>
          </w:tcPr>
          <w:p w14:paraId="27D6A76F" w14:textId="77777777" w:rsidR="008819C6" w:rsidRDefault="008819C6" w:rsidP="00596E6B"/>
        </w:tc>
        <w:tc>
          <w:tcPr>
            <w:tcW w:w="4809" w:type="dxa"/>
            <w:gridSpan w:val="2"/>
            <w:tcBorders>
              <w:bottom w:val="single" w:sz="4" w:space="0" w:color="000000"/>
            </w:tcBorders>
            <w:shd w:val="clear" w:color="auto" w:fill="auto"/>
          </w:tcPr>
          <w:p w14:paraId="70E213C1" w14:textId="77777777" w:rsidR="008819C6" w:rsidRDefault="008819C6" w:rsidP="00596E6B"/>
        </w:tc>
        <w:tc>
          <w:tcPr>
            <w:tcW w:w="40" w:type="dxa"/>
            <w:shd w:val="clear" w:color="auto" w:fill="auto"/>
          </w:tcPr>
          <w:p w14:paraId="2C1CC96D" w14:textId="77777777" w:rsidR="008819C6" w:rsidRDefault="008819C6" w:rsidP="00596E6B"/>
        </w:tc>
      </w:tr>
      <w:tr w:rsidR="008819C6" w14:paraId="4605F83A" w14:textId="77777777" w:rsidTr="00596E6B">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shd w:val="clear" w:color="auto" w:fill="auto"/>
          </w:tcPr>
          <w:p w14:paraId="229C8AC7" w14:textId="77777777" w:rsidR="008819C6" w:rsidRDefault="008819C6" w:rsidP="00596E6B"/>
        </w:tc>
        <w:tc>
          <w:tcPr>
            <w:tcW w:w="3904" w:type="dxa"/>
            <w:tcBorders>
              <w:left w:val="single" w:sz="4" w:space="0" w:color="000000"/>
            </w:tcBorders>
            <w:shd w:val="clear" w:color="auto" w:fill="auto"/>
          </w:tcPr>
          <w:p w14:paraId="6A84B34E" w14:textId="77777777" w:rsidR="008819C6" w:rsidRDefault="008819C6" w:rsidP="00596E6B">
            <w:r>
              <w:t>Young People aged 17-18</w:t>
            </w:r>
          </w:p>
        </w:tc>
        <w:tc>
          <w:tcPr>
            <w:tcW w:w="484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7FDFAE52" w14:textId="77777777" w:rsidR="008819C6" w:rsidRDefault="008819C6" w:rsidP="00596E6B"/>
          <w:p w14:paraId="432F6AB6" w14:textId="77777777" w:rsidR="008819C6" w:rsidRDefault="008819C6" w:rsidP="00596E6B"/>
          <w:p w14:paraId="0D1DA9C1" w14:textId="77777777" w:rsidR="008819C6" w:rsidRDefault="008819C6" w:rsidP="00596E6B"/>
        </w:tc>
      </w:tr>
      <w:tr w:rsidR="008819C6" w14:paraId="77CBFF16" w14:textId="77777777" w:rsidTr="00596E6B">
        <w:tblPrEx>
          <w:tblCellMar>
            <w:left w:w="108" w:type="dxa"/>
            <w:right w:w="108" w:type="dxa"/>
          </w:tblCellMar>
        </w:tblPrEx>
        <w:trPr>
          <w:cantSplit/>
        </w:trPr>
        <w:tc>
          <w:tcPr>
            <w:tcW w:w="532" w:type="dxa"/>
            <w:tcBorders>
              <w:top w:val="single" w:sz="4" w:space="0" w:color="000000"/>
              <w:bottom w:val="single" w:sz="4" w:space="0" w:color="000000"/>
            </w:tcBorders>
            <w:shd w:val="clear" w:color="auto" w:fill="auto"/>
          </w:tcPr>
          <w:p w14:paraId="6E109BDD" w14:textId="77777777" w:rsidR="008819C6" w:rsidRDefault="008819C6" w:rsidP="00596E6B"/>
        </w:tc>
        <w:tc>
          <w:tcPr>
            <w:tcW w:w="3904" w:type="dxa"/>
            <w:shd w:val="clear" w:color="auto" w:fill="auto"/>
          </w:tcPr>
          <w:p w14:paraId="0E38627A" w14:textId="77777777" w:rsidR="008819C6" w:rsidRDefault="008819C6" w:rsidP="00596E6B"/>
        </w:tc>
        <w:tc>
          <w:tcPr>
            <w:tcW w:w="4849" w:type="dxa"/>
            <w:gridSpan w:val="3"/>
            <w:vMerge/>
            <w:tcBorders>
              <w:left w:val="single" w:sz="4" w:space="0" w:color="000000"/>
              <w:bottom w:val="single" w:sz="4" w:space="0" w:color="000000"/>
              <w:right w:val="single" w:sz="4" w:space="0" w:color="000000"/>
            </w:tcBorders>
            <w:shd w:val="clear" w:color="auto" w:fill="auto"/>
          </w:tcPr>
          <w:p w14:paraId="24269918" w14:textId="77777777" w:rsidR="008819C6" w:rsidRDefault="008819C6" w:rsidP="00596E6B"/>
        </w:tc>
      </w:tr>
      <w:tr w:rsidR="008819C6" w14:paraId="27985CA4" w14:textId="77777777" w:rsidTr="00596E6B">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shd w:val="clear" w:color="auto" w:fill="auto"/>
          </w:tcPr>
          <w:p w14:paraId="6805F93C" w14:textId="77777777" w:rsidR="008819C6" w:rsidRDefault="008819C6" w:rsidP="00596E6B"/>
        </w:tc>
        <w:tc>
          <w:tcPr>
            <w:tcW w:w="3904" w:type="dxa"/>
            <w:tcBorders>
              <w:left w:val="single" w:sz="4" w:space="0" w:color="000000"/>
            </w:tcBorders>
            <w:shd w:val="clear" w:color="auto" w:fill="auto"/>
          </w:tcPr>
          <w:p w14:paraId="48375195" w14:textId="77777777" w:rsidR="008819C6" w:rsidRDefault="008819C6" w:rsidP="00596E6B">
            <w:r>
              <w:t>Unknown at this stage</w:t>
            </w:r>
          </w:p>
        </w:tc>
        <w:tc>
          <w:tcPr>
            <w:tcW w:w="4849" w:type="dxa"/>
            <w:gridSpan w:val="3"/>
            <w:vMerge/>
            <w:tcBorders>
              <w:left w:val="single" w:sz="4" w:space="0" w:color="000000"/>
              <w:bottom w:val="single" w:sz="4" w:space="0" w:color="000000"/>
              <w:right w:val="single" w:sz="4" w:space="0" w:color="000000"/>
            </w:tcBorders>
            <w:shd w:val="clear" w:color="auto" w:fill="auto"/>
          </w:tcPr>
          <w:p w14:paraId="0D41925B" w14:textId="77777777" w:rsidR="008819C6" w:rsidRDefault="008819C6" w:rsidP="00596E6B"/>
        </w:tc>
      </w:tr>
    </w:tbl>
    <w:p w14:paraId="1B26C02B" w14:textId="77777777" w:rsidR="008819C6" w:rsidRDefault="008819C6" w:rsidP="008819C6">
      <w:pPr>
        <w:ind w:firstLine="482"/>
      </w:pPr>
      <w:r>
        <w:rPr>
          <w:b/>
        </w:rPr>
        <w:t xml:space="preserve">4. Ethical issues </w:t>
      </w:r>
      <w:r>
        <w:t>- you should tick all that apply</w:t>
      </w:r>
    </w:p>
    <w:p w14:paraId="38A6FB20" w14:textId="77777777" w:rsidR="008819C6" w:rsidRDefault="008819C6" w:rsidP="008819C6"/>
    <w:tbl>
      <w:tblPr>
        <w:tblW w:w="0" w:type="auto"/>
        <w:tblInd w:w="-20" w:type="dxa"/>
        <w:tblLayout w:type="fixed"/>
        <w:tblLook w:val="0000" w:firstRow="0" w:lastRow="0" w:firstColumn="0" w:lastColumn="0" w:noHBand="0" w:noVBand="0"/>
      </w:tblPr>
      <w:tblGrid>
        <w:gridCol w:w="529"/>
        <w:gridCol w:w="3935"/>
        <w:gridCol w:w="539"/>
        <w:gridCol w:w="4242"/>
      </w:tblGrid>
      <w:tr w:rsidR="008819C6" w14:paraId="03D1A98A" w14:textId="77777777" w:rsidTr="00596E6B">
        <w:tc>
          <w:tcPr>
            <w:tcW w:w="529" w:type="dxa"/>
            <w:tcBorders>
              <w:top w:val="single" w:sz="4" w:space="0" w:color="000000"/>
              <w:left w:val="single" w:sz="4" w:space="0" w:color="000000"/>
              <w:bottom w:val="single" w:sz="4" w:space="0" w:color="000000"/>
            </w:tcBorders>
            <w:shd w:val="clear" w:color="auto" w:fill="auto"/>
          </w:tcPr>
          <w:p w14:paraId="78FCDBBB" w14:textId="77777777" w:rsidR="008819C6" w:rsidRDefault="008819C6" w:rsidP="00596E6B"/>
        </w:tc>
        <w:tc>
          <w:tcPr>
            <w:tcW w:w="3935" w:type="dxa"/>
            <w:tcBorders>
              <w:left w:val="single" w:sz="4" w:space="0" w:color="000000"/>
            </w:tcBorders>
            <w:shd w:val="clear" w:color="auto" w:fill="auto"/>
          </w:tcPr>
          <w:p w14:paraId="17867E5C" w14:textId="77777777" w:rsidR="008819C6" w:rsidRDefault="008819C6" w:rsidP="00596E6B">
            <w:r>
              <w:t xml:space="preserve">Administration of drugs incl. alcohol </w:t>
            </w:r>
          </w:p>
        </w:tc>
        <w:tc>
          <w:tcPr>
            <w:tcW w:w="539" w:type="dxa"/>
            <w:tcBorders>
              <w:top w:val="single" w:sz="4" w:space="0" w:color="000000"/>
              <w:left w:val="single" w:sz="4" w:space="0" w:color="000000"/>
              <w:bottom w:val="single" w:sz="4" w:space="0" w:color="000000"/>
            </w:tcBorders>
            <w:shd w:val="clear" w:color="auto" w:fill="auto"/>
          </w:tcPr>
          <w:p w14:paraId="1DAA58C7" w14:textId="77777777" w:rsidR="008819C6" w:rsidRDefault="008819C6" w:rsidP="00596E6B"/>
        </w:tc>
        <w:tc>
          <w:tcPr>
            <w:tcW w:w="4242" w:type="dxa"/>
            <w:tcBorders>
              <w:left w:val="single" w:sz="4" w:space="0" w:color="000000"/>
            </w:tcBorders>
            <w:shd w:val="clear" w:color="auto" w:fill="auto"/>
          </w:tcPr>
          <w:p w14:paraId="2B1C9D77" w14:textId="77777777" w:rsidR="008819C6" w:rsidRDefault="008819C6" w:rsidP="00596E6B">
            <w:r>
              <w:t>Deprivation</w:t>
            </w:r>
          </w:p>
        </w:tc>
      </w:tr>
      <w:tr w:rsidR="008819C6" w14:paraId="3A6DE1D2" w14:textId="77777777" w:rsidTr="00596E6B">
        <w:tc>
          <w:tcPr>
            <w:tcW w:w="529" w:type="dxa"/>
            <w:tcBorders>
              <w:top w:val="single" w:sz="4" w:space="0" w:color="000000"/>
              <w:bottom w:val="single" w:sz="4" w:space="0" w:color="000000"/>
            </w:tcBorders>
            <w:shd w:val="clear" w:color="auto" w:fill="auto"/>
          </w:tcPr>
          <w:p w14:paraId="1D61B54D" w14:textId="77777777" w:rsidR="008819C6" w:rsidRDefault="008819C6" w:rsidP="00596E6B"/>
        </w:tc>
        <w:tc>
          <w:tcPr>
            <w:tcW w:w="3935" w:type="dxa"/>
            <w:shd w:val="clear" w:color="auto" w:fill="auto"/>
          </w:tcPr>
          <w:p w14:paraId="48751E38" w14:textId="77777777" w:rsidR="008819C6" w:rsidRDefault="008819C6" w:rsidP="00596E6B"/>
        </w:tc>
        <w:tc>
          <w:tcPr>
            <w:tcW w:w="539" w:type="dxa"/>
            <w:tcBorders>
              <w:top w:val="single" w:sz="4" w:space="0" w:color="000000"/>
              <w:bottom w:val="single" w:sz="4" w:space="0" w:color="000000"/>
            </w:tcBorders>
            <w:shd w:val="clear" w:color="auto" w:fill="auto"/>
          </w:tcPr>
          <w:p w14:paraId="50151C9D" w14:textId="77777777" w:rsidR="008819C6" w:rsidRDefault="008819C6" w:rsidP="00596E6B"/>
        </w:tc>
        <w:tc>
          <w:tcPr>
            <w:tcW w:w="4242" w:type="dxa"/>
            <w:shd w:val="clear" w:color="auto" w:fill="auto"/>
          </w:tcPr>
          <w:p w14:paraId="54F79DCF" w14:textId="77777777" w:rsidR="008819C6" w:rsidRDefault="008819C6" w:rsidP="00596E6B"/>
        </w:tc>
      </w:tr>
      <w:tr w:rsidR="008819C6" w14:paraId="732A4CF8" w14:textId="77777777" w:rsidTr="00596E6B">
        <w:tc>
          <w:tcPr>
            <w:tcW w:w="529" w:type="dxa"/>
            <w:tcBorders>
              <w:top w:val="single" w:sz="4" w:space="0" w:color="000000"/>
              <w:left w:val="single" w:sz="4" w:space="0" w:color="000000"/>
              <w:bottom w:val="single" w:sz="4" w:space="0" w:color="000000"/>
            </w:tcBorders>
            <w:shd w:val="clear" w:color="auto" w:fill="auto"/>
          </w:tcPr>
          <w:p w14:paraId="247D040A" w14:textId="77777777" w:rsidR="008819C6" w:rsidRDefault="008819C6" w:rsidP="00596E6B"/>
        </w:tc>
        <w:tc>
          <w:tcPr>
            <w:tcW w:w="3935" w:type="dxa"/>
            <w:tcBorders>
              <w:left w:val="single" w:sz="4" w:space="0" w:color="000000"/>
            </w:tcBorders>
            <w:shd w:val="clear" w:color="auto" w:fill="auto"/>
          </w:tcPr>
          <w:p w14:paraId="6B10C9CC" w14:textId="77777777" w:rsidR="008819C6" w:rsidRDefault="008819C6" w:rsidP="00596E6B">
            <w:r>
              <w:t>Unpleasant stimuli in any manner or form</w:t>
            </w:r>
          </w:p>
        </w:tc>
        <w:tc>
          <w:tcPr>
            <w:tcW w:w="539" w:type="dxa"/>
            <w:tcBorders>
              <w:top w:val="single" w:sz="4" w:space="0" w:color="000000"/>
              <w:left w:val="single" w:sz="4" w:space="0" w:color="000000"/>
              <w:bottom w:val="single" w:sz="4" w:space="0" w:color="000000"/>
            </w:tcBorders>
            <w:shd w:val="clear" w:color="auto" w:fill="auto"/>
          </w:tcPr>
          <w:p w14:paraId="7E1A92F6" w14:textId="77777777" w:rsidR="008819C6" w:rsidRDefault="008819C6" w:rsidP="00596E6B"/>
        </w:tc>
        <w:tc>
          <w:tcPr>
            <w:tcW w:w="4242" w:type="dxa"/>
            <w:tcBorders>
              <w:left w:val="single" w:sz="4" w:space="0" w:color="000000"/>
            </w:tcBorders>
            <w:shd w:val="clear" w:color="auto" w:fill="auto"/>
          </w:tcPr>
          <w:p w14:paraId="5C84F14F" w14:textId="77777777" w:rsidR="008819C6" w:rsidRDefault="008819C6" w:rsidP="00596E6B">
            <w:r>
              <w:t>Active deception or withholding information</w:t>
            </w:r>
          </w:p>
        </w:tc>
      </w:tr>
      <w:tr w:rsidR="008819C6" w14:paraId="20BE1C91" w14:textId="77777777" w:rsidTr="00596E6B">
        <w:tc>
          <w:tcPr>
            <w:tcW w:w="529" w:type="dxa"/>
            <w:tcBorders>
              <w:top w:val="single" w:sz="4" w:space="0" w:color="000000"/>
              <w:bottom w:val="single" w:sz="4" w:space="0" w:color="000000"/>
            </w:tcBorders>
            <w:shd w:val="clear" w:color="auto" w:fill="auto"/>
          </w:tcPr>
          <w:p w14:paraId="38D7CE2A" w14:textId="77777777" w:rsidR="008819C6" w:rsidRDefault="008819C6" w:rsidP="00596E6B"/>
        </w:tc>
        <w:tc>
          <w:tcPr>
            <w:tcW w:w="3935" w:type="dxa"/>
            <w:shd w:val="clear" w:color="auto" w:fill="auto"/>
          </w:tcPr>
          <w:p w14:paraId="4A0CF5B4" w14:textId="77777777" w:rsidR="008819C6" w:rsidRDefault="008819C6" w:rsidP="00596E6B"/>
        </w:tc>
        <w:tc>
          <w:tcPr>
            <w:tcW w:w="539" w:type="dxa"/>
            <w:tcBorders>
              <w:top w:val="single" w:sz="4" w:space="0" w:color="000000"/>
              <w:bottom w:val="single" w:sz="4" w:space="0" w:color="000000"/>
            </w:tcBorders>
            <w:shd w:val="clear" w:color="auto" w:fill="auto"/>
          </w:tcPr>
          <w:p w14:paraId="6E3AC910" w14:textId="77777777" w:rsidR="008819C6" w:rsidRDefault="008819C6" w:rsidP="00596E6B"/>
        </w:tc>
        <w:tc>
          <w:tcPr>
            <w:tcW w:w="4242" w:type="dxa"/>
            <w:shd w:val="clear" w:color="auto" w:fill="auto"/>
          </w:tcPr>
          <w:p w14:paraId="60406060" w14:textId="77777777" w:rsidR="008819C6" w:rsidRDefault="008819C6" w:rsidP="00596E6B"/>
        </w:tc>
      </w:tr>
      <w:tr w:rsidR="008819C6" w14:paraId="3508689C" w14:textId="77777777" w:rsidTr="00596E6B">
        <w:trPr>
          <w:trHeight w:val="281"/>
        </w:trPr>
        <w:tc>
          <w:tcPr>
            <w:tcW w:w="529" w:type="dxa"/>
            <w:tcBorders>
              <w:top w:val="single" w:sz="4" w:space="0" w:color="000000"/>
              <w:left w:val="single" w:sz="4" w:space="0" w:color="000000"/>
              <w:bottom w:val="single" w:sz="4" w:space="0" w:color="000000"/>
            </w:tcBorders>
            <w:shd w:val="clear" w:color="auto" w:fill="auto"/>
          </w:tcPr>
          <w:p w14:paraId="385AAA69" w14:textId="77777777" w:rsidR="008819C6" w:rsidRDefault="008819C6" w:rsidP="00596E6B"/>
        </w:tc>
        <w:tc>
          <w:tcPr>
            <w:tcW w:w="3935" w:type="dxa"/>
            <w:tcBorders>
              <w:left w:val="single" w:sz="4" w:space="0" w:color="000000"/>
            </w:tcBorders>
            <w:shd w:val="clear" w:color="auto" w:fill="auto"/>
          </w:tcPr>
          <w:p w14:paraId="09485FC8" w14:textId="77777777" w:rsidR="008819C6" w:rsidRDefault="008819C6" w:rsidP="00596E6B">
            <w:r>
              <w:t>Collection of highly personal information</w:t>
            </w:r>
          </w:p>
        </w:tc>
        <w:tc>
          <w:tcPr>
            <w:tcW w:w="539" w:type="dxa"/>
            <w:tcBorders>
              <w:top w:val="single" w:sz="4" w:space="0" w:color="000000"/>
              <w:left w:val="single" w:sz="4" w:space="0" w:color="000000"/>
              <w:bottom w:val="single" w:sz="4" w:space="0" w:color="000000"/>
            </w:tcBorders>
            <w:shd w:val="clear" w:color="auto" w:fill="auto"/>
          </w:tcPr>
          <w:p w14:paraId="388F22C5" w14:textId="77777777" w:rsidR="008819C6" w:rsidRDefault="008819C6" w:rsidP="00596E6B"/>
        </w:tc>
        <w:tc>
          <w:tcPr>
            <w:tcW w:w="4242" w:type="dxa"/>
            <w:tcBorders>
              <w:left w:val="single" w:sz="4" w:space="0" w:color="000000"/>
            </w:tcBorders>
            <w:shd w:val="clear" w:color="auto" w:fill="auto"/>
          </w:tcPr>
          <w:p w14:paraId="6635B25C" w14:textId="77777777" w:rsidR="008819C6" w:rsidRDefault="008819C6" w:rsidP="00596E6B">
            <w:r>
              <w:t>Payment</w:t>
            </w:r>
          </w:p>
        </w:tc>
      </w:tr>
    </w:tbl>
    <w:p w14:paraId="1EA205CF" w14:textId="77777777" w:rsidR="008819C6" w:rsidRDefault="008819C6" w:rsidP="008819C6"/>
    <w:p w14:paraId="48C5A792" w14:textId="77777777" w:rsidR="008819C6" w:rsidRDefault="008819C6" w:rsidP="008819C6">
      <w:r>
        <w:t>5. Are there any ethical concerns other than those listed above?</w:t>
      </w:r>
      <w:r>
        <w:rPr>
          <w:i/>
        </w:rPr>
        <w:t xml:space="preserve"> (continue onto a separate sheet if necessary)</w:t>
      </w:r>
    </w:p>
    <w:p w14:paraId="61BA6FEB" w14:textId="77777777" w:rsidR="008819C6" w:rsidRDefault="008819C6" w:rsidP="008819C6"/>
    <w:tbl>
      <w:tblPr>
        <w:tblW w:w="0" w:type="auto"/>
        <w:tblInd w:w="-20" w:type="dxa"/>
        <w:tblLayout w:type="fixed"/>
        <w:tblLook w:val="0000" w:firstRow="0" w:lastRow="0" w:firstColumn="0" w:lastColumn="0" w:noHBand="0" w:noVBand="0"/>
      </w:tblPr>
      <w:tblGrid>
        <w:gridCol w:w="9285"/>
      </w:tblGrid>
      <w:tr w:rsidR="008819C6" w14:paraId="3D908E26" w14:textId="77777777" w:rsidTr="00596E6B">
        <w:tc>
          <w:tcPr>
            <w:tcW w:w="9285" w:type="dxa"/>
            <w:tcBorders>
              <w:top w:val="single" w:sz="4" w:space="0" w:color="000000"/>
              <w:left w:val="single" w:sz="4" w:space="0" w:color="000000"/>
              <w:bottom w:val="single" w:sz="4" w:space="0" w:color="000000"/>
              <w:right w:val="single" w:sz="4" w:space="0" w:color="000000"/>
            </w:tcBorders>
            <w:shd w:val="clear" w:color="auto" w:fill="auto"/>
          </w:tcPr>
          <w:p w14:paraId="48646915" w14:textId="77777777" w:rsidR="008819C6" w:rsidRDefault="008819C6" w:rsidP="00596E6B"/>
          <w:p w14:paraId="4F2014E2" w14:textId="77777777" w:rsidR="008819C6" w:rsidRDefault="008819C6" w:rsidP="00596E6B"/>
          <w:p w14:paraId="1CCDFC2B" w14:textId="77777777" w:rsidR="008819C6" w:rsidRDefault="008819C6" w:rsidP="00596E6B"/>
          <w:p w14:paraId="254FBDD6" w14:textId="77777777" w:rsidR="008819C6" w:rsidRDefault="008819C6" w:rsidP="00596E6B"/>
          <w:p w14:paraId="7F3287C4" w14:textId="77777777" w:rsidR="008819C6" w:rsidRDefault="008819C6" w:rsidP="00596E6B"/>
          <w:p w14:paraId="508F5FEA" w14:textId="77777777" w:rsidR="008819C6" w:rsidRDefault="008819C6" w:rsidP="00596E6B"/>
          <w:p w14:paraId="275F7BA3" w14:textId="77777777" w:rsidR="008819C6" w:rsidRDefault="008819C6" w:rsidP="00596E6B"/>
          <w:p w14:paraId="1516D7B6" w14:textId="77777777" w:rsidR="008819C6" w:rsidRDefault="008819C6" w:rsidP="00596E6B"/>
          <w:p w14:paraId="285E1D23" w14:textId="77777777" w:rsidR="008819C6" w:rsidRDefault="008819C6" w:rsidP="00596E6B"/>
        </w:tc>
      </w:tr>
    </w:tbl>
    <w:p w14:paraId="6DAA17C0" w14:textId="77777777" w:rsidR="008819C6" w:rsidRDefault="008819C6" w:rsidP="008819C6"/>
    <w:p w14:paraId="315E19AF" w14:textId="77777777" w:rsidR="008819C6" w:rsidRDefault="008819C6" w:rsidP="008819C6">
      <w:r>
        <w:t xml:space="preserve">6. If there are any ethical concerns, please state how you intend to minimise any risk of harm or distress that could be caused </w:t>
      </w:r>
      <w:r>
        <w:rPr>
          <w:i/>
        </w:rPr>
        <w:t>(continue onto a separate sheet if necessary)</w:t>
      </w:r>
    </w:p>
    <w:p w14:paraId="020C2F03" w14:textId="77777777" w:rsidR="008819C6" w:rsidRDefault="008819C6" w:rsidP="008819C6"/>
    <w:tbl>
      <w:tblPr>
        <w:tblW w:w="0" w:type="auto"/>
        <w:tblInd w:w="-20" w:type="dxa"/>
        <w:tblLayout w:type="fixed"/>
        <w:tblLook w:val="0000" w:firstRow="0" w:lastRow="0" w:firstColumn="0" w:lastColumn="0" w:noHBand="0" w:noVBand="0"/>
      </w:tblPr>
      <w:tblGrid>
        <w:gridCol w:w="9285"/>
      </w:tblGrid>
      <w:tr w:rsidR="008819C6" w14:paraId="7A91566F" w14:textId="77777777" w:rsidTr="00596E6B">
        <w:tc>
          <w:tcPr>
            <w:tcW w:w="9285" w:type="dxa"/>
            <w:tcBorders>
              <w:top w:val="single" w:sz="4" w:space="0" w:color="000000"/>
              <w:left w:val="single" w:sz="4" w:space="0" w:color="000000"/>
              <w:bottom w:val="single" w:sz="4" w:space="0" w:color="000000"/>
              <w:right w:val="single" w:sz="4" w:space="0" w:color="000000"/>
            </w:tcBorders>
            <w:shd w:val="clear" w:color="auto" w:fill="auto"/>
          </w:tcPr>
          <w:p w14:paraId="287430CD" w14:textId="77777777" w:rsidR="008819C6" w:rsidRDefault="008819C6" w:rsidP="00596E6B"/>
          <w:p w14:paraId="0C80F07C" w14:textId="77777777" w:rsidR="008819C6" w:rsidRDefault="008819C6" w:rsidP="00596E6B"/>
          <w:p w14:paraId="49967E84" w14:textId="77777777" w:rsidR="008819C6" w:rsidRDefault="008819C6" w:rsidP="00596E6B"/>
          <w:p w14:paraId="2D807402" w14:textId="77777777" w:rsidR="008819C6" w:rsidRDefault="008819C6" w:rsidP="00596E6B"/>
          <w:p w14:paraId="33EF3357" w14:textId="77777777" w:rsidR="008819C6" w:rsidRDefault="008819C6" w:rsidP="00596E6B"/>
        </w:tc>
      </w:tr>
    </w:tbl>
    <w:p w14:paraId="34ADEB9E" w14:textId="77777777" w:rsidR="008819C6" w:rsidRDefault="008819C6" w:rsidP="008819C6"/>
    <w:p w14:paraId="0F34D9A7" w14:textId="77777777" w:rsidR="008819C6" w:rsidRDefault="008819C6" w:rsidP="008819C6">
      <w:r>
        <w:t>You should enclose any materials (e.g. questionnaire, interview schedule), plus the Consent Form, and the Debriefing Sheet when submitting the Ethics Approval Form to your supervisor.</w:t>
      </w:r>
    </w:p>
    <w:p w14:paraId="798E998E" w14:textId="77777777" w:rsidR="008819C6" w:rsidRDefault="008819C6" w:rsidP="008819C6"/>
    <w:p w14:paraId="6EA5DE22" w14:textId="77777777" w:rsidR="008819C6" w:rsidRDefault="008819C6" w:rsidP="008819C6">
      <w:r>
        <w:t>Student Signature ____________________________________________Date_______________</w:t>
      </w:r>
    </w:p>
    <w:p w14:paraId="6C47C0CD" w14:textId="77777777" w:rsidR="008819C6" w:rsidRDefault="008819C6" w:rsidP="008819C6"/>
    <w:p w14:paraId="17BC5B75" w14:textId="77777777" w:rsidR="008819C6" w:rsidRDefault="008819C6" w:rsidP="008819C6">
      <w:r>
        <w:t>***************************************************************************</w:t>
      </w:r>
    </w:p>
    <w:tbl>
      <w:tblPr>
        <w:tblW w:w="0" w:type="auto"/>
        <w:tblInd w:w="5" w:type="dxa"/>
        <w:tblLayout w:type="fixed"/>
        <w:tblCellMar>
          <w:left w:w="0" w:type="dxa"/>
          <w:right w:w="0" w:type="dxa"/>
        </w:tblCellMar>
        <w:tblLook w:val="0000" w:firstRow="0" w:lastRow="0" w:firstColumn="0" w:lastColumn="0" w:noHBand="0" w:noVBand="0"/>
      </w:tblPr>
      <w:tblGrid>
        <w:gridCol w:w="487"/>
        <w:gridCol w:w="3046"/>
        <w:gridCol w:w="526"/>
        <w:gridCol w:w="5078"/>
        <w:gridCol w:w="40"/>
      </w:tblGrid>
      <w:tr w:rsidR="008819C6" w14:paraId="76133911" w14:textId="77777777" w:rsidTr="00596E6B">
        <w:tc>
          <w:tcPr>
            <w:tcW w:w="487" w:type="dxa"/>
            <w:tcBorders>
              <w:top w:val="single" w:sz="4" w:space="0" w:color="000000"/>
              <w:left w:val="single" w:sz="4" w:space="0" w:color="000000"/>
              <w:bottom w:val="single" w:sz="4" w:space="0" w:color="000000"/>
            </w:tcBorders>
            <w:shd w:val="clear" w:color="auto" w:fill="auto"/>
          </w:tcPr>
          <w:p w14:paraId="300D4908" w14:textId="77777777" w:rsidR="008819C6" w:rsidRDefault="008819C6" w:rsidP="00596E6B"/>
        </w:tc>
        <w:tc>
          <w:tcPr>
            <w:tcW w:w="3046" w:type="dxa"/>
            <w:tcBorders>
              <w:left w:val="single" w:sz="4" w:space="0" w:color="000000"/>
            </w:tcBorders>
            <w:shd w:val="clear" w:color="auto" w:fill="auto"/>
          </w:tcPr>
          <w:p w14:paraId="08B79439" w14:textId="77777777" w:rsidR="008819C6" w:rsidRDefault="008819C6" w:rsidP="00596E6B"/>
          <w:p w14:paraId="05BDF9CB" w14:textId="77777777" w:rsidR="008819C6" w:rsidRDefault="008819C6" w:rsidP="00596E6B">
            <w:r>
              <w:t>Advanced CRB check required</w:t>
            </w:r>
          </w:p>
        </w:tc>
        <w:tc>
          <w:tcPr>
            <w:tcW w:w="526" w:type="dxa"/>
            <w:tcBorders>
              <w:top w:val="single" w:sz="4" w:space="0" w:color="000000"/>
              <w:left w:val="single" w:sz="4" w:space="0" w:color="000000"/>
              <w:bottom w:val="single" w:sz="4" w:space="0" w:color="000000"/>
            </w:tcBorders>
            <w:shd w:val="clear" w:color="auto" w:fill="auto"/>
          </w:tcPr>
          <w:p w14:paraId="6424A53B" w14:textId="77777777" w:rsidR="008819C6" w:rsidRDefault="008819C6" w:rsidP="00596E6B"/>
        </w:tc>
        <w:tc>
          <w:tcPr>
            <w:tcW w:w="5078" w:type="dxa"/>
            <w:tcBorders>
              <w:left w:val="single" w:sz="4" w:space="0" w:color="000000"/>
            </w:tcBorders>
            <w:shd w:val="clear" w:color="auto" w:fill="auto"/>
          </w:tcPr>
          <w:p w14:paraId="6CE3A305" w14:textId="77777777" w:rsidR="008819C6" w:rsidRDefault="008819C6" w:rsidP="00596E6B"/>
          <w:p w14:paraId="73F1E7CE" w14:textId="77777777" w:rsidR="008819C6" w:rsidRDefault="008819C6" w:rsidP="00596E6B">
            <w:r>
              <w:t>CRB confirmation received -  Date:</w:t>
            </w:r>
            <w:r>
              <w:softHyphen/>
              <w:t>_______________</w:t>
            </w:r>
          </w:p>
        </w:tc>
        <w:tc>
          <w:tcPr>
            <w:tcW w:w="40" w:type="dxa"/>
            <w:shd w:val="clear" w:color="auto" w:fill="auto"/>
          </w:tcPr>
          <w:p w14:paraId="2256C6BE" w14:textId="77777777" w:rsidR="008819C6" w:rsidRDefault="008819C6" w:rsidP="00596E6B"/>
        </w:tc>
      </w:tr>
      <w:tr w:rsidR="008819C6" w14:paraId="327A8388" w14:textId="77777777" w:rsidTr="00596E6B">
        <w:tc>
          <w:tcPr>
            <w:tcW w:w="487" w:type="dxa"/>
            <w:tcBorders>
              <w:top w:val="single" w:sz="4" w:space="0" w:color="000000"/>
              <w:bottom w:val="single" w:sz="4" w:space="0" w:color="000000"/>
            </w:tcBorders>
            <w:shd w:val="clear" w:color="auto" w:fill="auto"/>
          </w:tcPr>
          <w:p w14:paraId="5A813D68" w14:textId="77777777" w:rsidR="008819C6" w:rsidRDefault="008819C6" w:rsidP="00596E6B"/>
        </w:tc>
        <w:tc>
          <w:tcPr>
            <w:tcW w:w="8650" w:type="dxa"/>
            <w:gridSpan w:val="3"/>
            <w:shd w:val="clear" w:color="auto" w:fill="auto"/>
          </w:tcPr>
          <w:p w14:paraId="2B1D9EEA" w14:textId="77777777" w:rsidR="008819C6" w:rsidRDefault="008819C6" w:rsidP="00596E6B"/>
        </w:tc>
        <w:tc>
          <w:tcPr>
            <w:tcW w:w="40" w:type="dxa"/>
            <w:shd w:val="clear" w:color="auto" w:fill="auto"/>
          </w:tcPr>
          <w:p w14:paraId="2A665292" w14:textId="77777777" w:rsidR="008819C6" w:rsidRDefault="008819C6" w:rsidP="00596E6B"/>
        </w:tc>
      </w:tr>
      <w:tr w:rsidR="008819C6" w14:paraId="6D1B80FD" w14:textId="77777777" w:rsidTr="00596E6B">
        <w:tc>
          <w:tcPr>
            <w:tcW w:w="487" w:type="dxa"/>
            <w:tcBorders>
              <w:top w:val="single" w:sz="4" w:space="0" w:color="000000"/>
              <w:left w:val="single" w:sz="4" w:space="0" w:color="000000"/>
              <w:bottom w:val="single" w:sz="4" w:space="0" w:color="000000"/>
            </w:tcBorders>
            <w:shd w:val="clear" w:color="auto" w:fill="auto"/>
          </w:tcPr>
          <w:p w14:paraId="2114BFBD" w14:textId="77777777" w:rsidR="008819C6" w:rsidRDefault="008819C6" w:rsidP="00596E6B"/>
        </w:tc>
        <w:tc>
          <w:tcPr>
            <w:tcW w:w="8650" w:type="dxa"/>
            <w:gridSpan w:val="3"/>
            <w:tcBorders>
              <w:left w:val="single" w:sz="4" w:space="0" w:color="000000"/>
            </w:tcBorders>
            <w:shd w:val="clear" w:color="auto" w:fill="auto"/>
          </w:tcPr>
          <w:p w14:paraId="340C8C81" w14:textId="77777777" w:rsidR="008819C6" w:rsidRDefault="008819C6" w:rsidP="00596E6B"/>
          <w:p w14:paraId="6076F858" w14:textId="77777777" w:rsidR="008819C6" w:rsidRDefault="008819C6" w:rsidP="00596E6B">
            <w:r>
              <w:t>Recommendation of approval given at Faculty Level</w:t>
            </w:r>
          </w:p>
        </w:tc>
        <w:tc>
          <w:tcPr>
            <w:tcW w:w="40" w:type="dxa"/>
            <w:shd w:val="clear" w:color="auto" w:fill="auto"/>
          </w:tcPr>
          <w:p w14:paraId="4F222CBF" w14:textId="77777777" w:rsidR="008819C6" w:rsidRDefault="008819C6" w:rsidP="00596E6B"/>
        </w:tc>
      </w:tr>
      <w:tr w:rsidR="008819C6" w14:paraId="7313D805" w14:textId="77777777" w:rsidTr="00596E6B">
        <w:tc>
          <w:tcPr>
            <w:tcW w:w="487" w:type="dxa"/>
            <w:tcBorders>
              <w:top w:val="single" w:sz="4" w:space="0" w:color="000000"/>
              <w:bottom w:val="single" w:sz="4" w:space="0" w:color="000000"/>
            </w:tcBorders>
            <w:shd w:val="clear" w:color="auto" w:fill="auto"/>
          </w:tcPr>
          <w:p w14:paraId="53304F70" w14:textId="77777777" w:rsidR="008819C6" w:rsidRDefault="008819C6" w:rsidP="00596E6B"/>
        </w:tc>
        <w:tc>
          <w:tcPr>
            <w:tcW w:w="8650" w:type="dxa"/>
            <w:gridSpan w:val="3"/>
            <w:shd w:val="clear" w:color="auto" w:fill="auto"/>
          </w:tcPr>
          <w:p w14:paraId="7F645A52" w14:textId="77777777" w:rsidR="008819C6" w:rsidRDefault="008819C6" w:rsidP="00596E6B"/>
        </w:tc>
        <w:tc>
          <w:tcPr>
            <w:tcW w:w="40" w:type="dxa"/>
            <w:shd w:val="clear" w:color="auto" w:fill="auto"/>
          </w:tcPr>
          <w:p w14:paraId="47E9E570" w14:textId="77777777" w:rsidR="008819C6" w:rsidRDefault="008819C6" w:rsidP="00596E6B"/>
        </w:tc>
      </w:tr>
      <w:tr w:rsidR="008819C6" w14:paraId="01603BC8" w14:textId="77777777" w:rsidTr="00596E6B">
        <w:tc>
          <w:tcPr>
            <w:tcW w:w="487" w:type="dxa"/>
            <w:tcBorders>
              <w:top w:val="single" w:sz="4" w:space="0" w:color="000000"/>
              <w:left w:val="single" w:sz="4" w:space="0" w:color="000000"/>
              <w:bottom w:val="single" w:sz="4" w:space="0" w:color="000000"/>
            </w:tcBorders>
            <w:shd w:val="clear" w:color="auto" w:fill="auto"/>
          </w:tcPr>
          <w:p w14:paraId="5B532BF4" w14:textId="77777777" w:rsidR="008819C6" w:rsidRDefault="008819C6" w:rsidP="00596E6B"/>
        </w:tc>
        <w:tc>
          <w:tcPr>
            <w:tcW w:w="8650" w:type="dxa"/>
            <w:gridSpan w:val="3"/>
            <w:tcBorders>
              <w:left w:val="single" w:sz="4" w:space="0" w:color="000000"/>
            </w:tcBorders>
            <w:shd w:val="clear" w:color="auto" w:fill="auto"/>
          </w:tcPr>
          <w:p w14:paraId="20CA1E76" w14:textId="77777777" w:rsidR="008819C6" w:rsidRDefault="008819C6" w:rsidP="00596E6B"/>
          <w:p w14:paraId="04FF6126" w14:textId="77777777" w:rsidR="008819C6" w:rsidRDefault="008819C6" w:rsidP="00596E6B">
            <w:r>
              <w:t>Approval not given at Faculty level – forwarded for discussion at the next meeting of the University Ethics Committee</w:t>
            </w:r>
          </w:p>
        </w:tc>
        <w:tc>
          <w:tcPr>
            <w:tcW w:w="40" w:type="dxa"/>
            <w:shd w:val="clear" w:color="auto" w:fill="auto"/>
          </w:tcPr>
          <w:p w14:paraId="543E9ED5" w14:textId="77777777" w:rsidR="008819C6" w:rsidRDefault="008819C6" w:rsidP="00596E6B"/>
        </w:tc>
      </w:tr>
      <w:tr w:rsidR="008819C6" w14:paraId="6ECCD853" w14:textId="77777777" w:rsidTr="00596E6B">
        <w:tc>
          <w:tcPr>
            <w:tcW w:w="487" w:type="dxa"/>
            <w:tcBorders>
              <w:top w:val="single" w:sz="4" w:space="0" w:color="000000"/>
              <w:bottom w:val="single" w:sz="4" w:space="0" w:color="000000"/>
            </w:tcBorders>
            <w:shd w:val="clear" w:color="auto" w:fill="auto"/>
          </w:tcPr>
          <w:p w14:paraId="63E2186F" w14:textId="77777777" w:rsidR="008819C6" w:rsidRDefault="008819C6" w:rsidP="00596E6B"/>
        </w:tc>
        <w:tc>
          <w:tcPr>
            <w:tcW w:w="8650" w:type="dxa"/>
            <w:gridSpan w:val="3"/>
            <w:tcBorders>
              <w:bottom w:val="single" w:sz="4" w:space="0" w:color="000000"/>
            </w:tcBorders>
            <w:shd w:val="clear" w:color="auto" w:fill="auto"/>
          </w:tcPr>
          <w:p w14:paraId="73D03DAD" w14:textId="77777777" w:rsidR="008819C6" w:rsidRDefault="008819C6" w:rsidP="00596E6B"/>
        </w:tc>
        <w:tc>
          <w:tcPr>
            <w:tcW w:w="40" w:type="dxa"/>
            <w:shd w:val="clear" w:color="auto" w:fill="auto"/>
          </w:tcPr>
          <w:p w14:paraId="16DB1BF9" w14:textId="77777777" w:rsidR="008819C6" w:rsidRDefault="008819C6" w:rsidP="00596E6B"/>
        </w:tc>
      </w:tr>
      <w:tr w:rsidR="008819C6" w14:paraId="7594132A" w14:textId="77777777" w:rsidTr="00596E6B">
        <w:tblPrEx>
          <w:tblCellMar>
            <w:left w:w="108" w:type="dxa"/>
            <w:right w:w="108" w:type="dxa"/>
          </w:tblCellMar>
        </w:tblPrEx>
        <w:tc>
          <w:tcPr>
            <w:tcW w:w="9177" w:type="dxa"/>
            <w:gridSpan w:val="5"/>
            <w:tcBorders>
              <w:top w:val="single" w:sz="4" w:space="0" w:color="000000"/>
              <w:left w:val="single" w:sz="4" w:space="0" w:color="000000"/>
              <w:bottom w:val="single" w:sz="4" w:space="0" w:color="000000"/>
              <w:right w:val="single" w:sz="4" w:space="0" w:color="000000"/>
            </w:tcBorders>
            <w:shd w:val="clear" w:color="auto" w:fill="auto"/>
          </w:tcPr>
          <w:p w14:paraId="4393E32F" w14:textId="77777777" w:rsidR="008819C6" w:rsidRDefault="008819C6" w:rsidP="00596E6B">
            <w:r>
              <w:t>Comments:</w:t>
            </w:r>
          </w:p>
          <w:p w14:paraId="1B7F65CE" w14:textId="77777777" w:rsidR="008819C6" w:rsidRDefault="008819C6" w:rsidP="00596E6B"/>
          <w:p w14:paraId="0171609D" w14:textId="77777777" w:rsidR="008819C6" w:rsidRDefault="008819C6" w:rsidP="00596E6B"/>
        </w:tc>
      </w:tr>
    </w:tbl>
    <w:p w14:paraId="4CB031F0" w14:textId="77777777" w:rsidR="008819C6" w:rsidRDefault="008819C6" w:rsidP="008819C6"/>
    <w:p w14:paraId="1E7896FC" w14:textId="77777777" w:rsidR="008819C6" w:rsidRDefault="008819C6" w:rsidP="008819C6">
      <w:pPr>
        <w:pStyle w:val="SMUNORMALARIAL"/>
      </w:pPr>
      <w:r>
        <w:t>Signature: (Assistant Dean/Head of School) _______________</w:t>
      </w:r>
      <w:r>
        <w:rPr>
          <w:u w:val="single"/>
        </w:rPr>
        <w:t xml:space="preserve">                 </w:t>
      </w:r>
      <w:r>
        <w:t>____________</w:t>
      </w:r>
      <w:r>
        <w:rPr>
          <w:b/>
        </w:rPr>
        <w:t xml:space="preserve"> </w:t>
      </w:r>
      <w:r>
        <w:t>Date: ________________</w:t>
      </w:r>
    </w:p>
    <w:p w14:paraId="13451060" w14:textId="77777777" w:rsidR="008819C6" w:rsidRDefault="008819C6" w:rsidP="008819C6">
      <w:pPr>
        <w:pStyle w:val="SMUNORMALARIAL"/>
      </w:pPr>
    </w:p>
    <w:tbl>
      <w:tblPr>
        <w:tblW w:w="0" w:type="auto"/>
        <w:tblInd w:w="108" w:type="dxa"/>
        <w:tblLayout w:type="fixed"/>
        <w:tblLook w:val="0000" w:firstRow="0" w:lastRow="0" w:firstColumn="0" w:lastColumn="0" w:noHBand="0" w:noVBand="0"/>
      </w:tblPr>
      <w:tblGrid>
        <w:gridCol w:w="5535"/>
        <w:gridCol w:w="1633"/>
        <w:gridCol w:w="628"/>
        <w:gridCol w:w="713"/>
        <w:gridCol w:w="648"/>
      </w:tblGrid>
      <w:tr w:rsidR="008819C6" w14:paraId="41658005" w14:textId="77777777" w:rsidTr="00596E6B">
        <w:tc>
          <w:tcPr>
            <w:tcW w:w="5535" w:type="dxa"/>
            <w:shd w:val="clear" w:color="auto" w:fill="auto"/>
          </w:tcPr>
          <w:p w14:paraId="5B91E9A5" w14:textId="77777777" w:rsidR="008819C6" w:rsidRDefault="008819C6" w:rsidP="00596E6B">
            <w:pPr>
              <w:pStyle w:val="SMUNORMALARIAL"/>
            </w:pPr>
          </w:p>
          <w:p w14:paraId="07BD56AE" w14:textId="77777777" w:rsidR="008819C6" w:rsidRDefault="008819C6" w:rsidP="00596E6B">
            <w:pPr>
              <w:pStyle w:val="SMUNORMALARIAL"/>
            </w:pPr>
            <w:r>
              <w:t>Faculty recommendation endorsed by the Ethics Committee</w:t>
            </w:r>
          </w:p>
        </w:tc>
        <w:tc>
          <w:tcPr>
            <w:tcW w:w="1633" w:type="dxa"/>
            <w:shd w:val="clear" w:color="auto" w:fill="auto"/>
          </w:tcPr>
          <w:p w14:paraId="05B30EBB" w14:textId="77777777" w:rsidR="008819C6" w:rsidRDefault="008819C6" w:rsidP="00596E6B">
            <w:pPr>
              <w:pStyle w:val="SMUNORMALARIAL"/>
            </w:pPr>
          </w:p>
          <w:p w14:paraId="4148D448" w14:textId="77777777" w:rsidR="008819C6" w:rsidRDefault="008819C6" w:rsidP="00596E6B">
            <w:pPr>
              <w:pStyle w:val="SMUNORMALARIAL"/>
            </w:pPr>
            <w:r>
              <w:t>Chair’s Initials</w:t>
            </w:r>
          </w:p>
        </w:tc>
        <w:tc>
          <w:tcPr>
            <w:tcW w:w="628" w:type="dxa"/>
            <w:tcBorders>
              <w:top w:val="single" w:sz="2" w:space="0" w:color="000000"/>
              <w:left w:val="single" w:sz="2" w:space="0" w:color="000000"/>
              <w:bottom w:val="single" w:sz="2" w:space="0" w:color="000000"/>
            </w:tcBorders>
            <w:shd w:val="clear" w:color="auto" w:fill="auto"/>
          </w:tcPr>
          <w:p w14:paraId="2204986A" w14:textId="77777777" w:rsidR="008819C6" w:rsidRDefault="008819C6" w:rsidP="00596E6B">
            <w:pPr>
              <w:pStyle w:val="SMUNORMALARIAL"/>
            </w:pPr>
          </w:p>
          <w:p w14:paraId="2557CE36" w14:textId="77777777" w:rsidR="008819C6" w:rsidRDefault="008819C6" w:rsidP="00596E6B">
            <w:pPr>
              <w:pStyle w:val="SMUNORMALARIAL"/>
            </w:pPr>
          </w:p>
          <w:p w14:paraId="348EADD5" w14:textId="77777777" w:rsidR="008819C6" w:rsidRDefault="008819C6" w:rsidP="00596E6B">
            <w:pPr>
              <w:pStyle w:val="SMUNORMALARIAL"/>
            </w:pPr>
          </w:p>
        </w:tc>
        <w:tc>
          <w:tcPr>
            <w:tcW w:w="713" w:type="dxa"/>
            <w:tcBorders>
              <w:left w:val="single" w:sz="2" w:space="0" w:color="000000"/>
            </w:tcBorders>
            <w:shd w:val="clear" w:color="auto" w:fill="auto"/>
          </w:tcPr>
          <w:p w14:paraId="60AF9167" w14:textId="77777777" w:rsidR="008819C6" w:rsidRDefault="008819C6" w:rsidP="00596E6B">
            <w:pPr>
              <w:pStyle w:val="SMUNORMALARIAL"/>
            </w:pPr>
          </w:p>
          <w:p w14:paraId="4A6A1221" w14:textId="77777777" w:rsidR="008819C6" w:rsidRDefault="008819C6" w:rsidP="00596E6B">
            <w:pPr>
              <w:pStyle w:val="SMUNORMALARIAL"/>
            </w:pPr>
            <w:r>
              <w:t>Date</w:t>
            </w:r>
          </w:p>
        </w:tc>
        <w:tc>
          <w:tcPr>
            <w:tcW w:w="648" w:type="dxa"/>
            <w:tcBorders>
              <w:top w:val="single" w:sz="2" w:space="0" w:color="000000"/>
              <w:left w:val="single" w:sz="2" w:space="0" w:color="000000"/>
              <w:bottom w:val="single" w:sz="2" w:space="0" w:color="000000"/>
              <w:right w:val="single" w:sz="2" w:space="0" w:color="000000"/>
            </w:tcBorders>
            <w:shd w:val="clear" w:color="auto" w:fill="auto"/>
          </w:tcPr>
          <w:p w14:paraId="6246638A" w14:textId="77777777" w:rsidR="008819C6" w:rsidRDefault="008819C6" w:rsidP="00596E6B">
            <w:pPr>
              <w:pStyle w:val="SMUNORMALARIAL"/>
            </w:pPr>
          </w:p>
        </w:tc>
      </w:tr>
    </w:tbl>
    <w:p w14:paraId="48BF9C00" w14:textId="086EBB21" w:rsidR="008819C6" w:rsidRDefault="008819C6" w:rsidP="008819C6">
      <w:pPr>
        <w:widowControl/>
        <w:spacing w:line="240" w:lineRule="auto"/>
        <w:ind w:firstLineChars="0" w:firstLine="0"/>
      </w:pPr>
    </w:p>
    <w:p w14:paraId="27B290EE" w14:textId="598144F9" w:rsidR="008819C6" w:rsidRDefault="008819C6" w:rsidP="008819C6">
      <w:pPr>
        <w:widowControl/>
        <w:spacing w:line="240" w:lineRule="auto"/>
        <w:ind w:firstLineChars="0" w:firstLine="0"/>
        <w:rPr>
          <w:rFonts w:hint="eastAsia"/>
        </w:rPr>
      </w:pPr>
      <w:r>
        <w:br w:type="page"/>
      </w:r>
    </w:p>
    <w:p w14:paraId="64168886" w14:textId="082E9D4D" w:rsidR="004C5032" w:rsidRDefault="003D3A88" w:rsidP="003D3A88">
      <w:pPr>
        <w:pStyle w:val="2"/>
      </w:pPr>
      <w:bookmarkStart w:id="13" w:name="_Toc87660765"/>
      <w:r>
        <w:lastRenderedPageBreak/>
        <w:t>A</w:t>
      </w:r>
      <w:r>
        <w:rPr>
          <w:rFonts w:hint="eastAsia"/>
        </w:rPr>
        <w:t>bstract</w:t>
      </w:r>
      <w:bookmarkEnd w:id="13"/>
      <w:r w:rsidR="00316132">
        <w:t xml:space="preserve"> </w:t>
      </w:r>
    </w:p>
    <w:p w14:paraId="7A62038D" w14:textId="11554ABA" w:rsidR="00FD5A33" w:rsidRDefault="00B97B2A" w:rsidP="00C44890">
      <w:pPr>
        <w:rPr>
          <w:kern w:val="0"/>
        </w:rPr>
      </w:pPr>
      <w:r>
        <w:rPr>
          <w:kern w:val="0"/>
        </w:rPr>
        <w:t xml:space="preserve">Intelligent traffic light control is a key method to improve the efficiency of transportation system. </w:t>
      </w:r>
      <w:r w:rsidR="000559B6" w:rsidRPr="000559B6">
        <w:rPr>
          <w:kern w:val="0"/>
        </w:rPr>
        <w:t>The traditional traffic signal control system mainly obtains real-time intersection vehicle information through loop detectors and traffic cameras fixedly installed near the intersection, and fails to realize data sharing and event interaction with the vehicle subsystem in intelligent transport system (ITS). Moreover, from the perspective of control range,</w:t>
      </w:r>
      <w:r w:rsidR="000559B6">
        <w:rPr>
          <w:kern w:val="0"/>
        </w:rPr>
        <w:t xml:space="preserve"> e</w:t>
      </w:r>
      <w:r>
        <w:rPr>
          <w:kern w:val="0"/>
        </w:rPr>
        <w:t xml:space="preserve">xisting intelligent traffic light control usually only adjust phase or duration separately to real-time traffic, which limits the potential of further improving efficiency of traffic transportation. Recently, there exists an emerging trend of traffic light control via deep reinforcement learning technique. Although recent studies have shown their promising results, those methods based on deep reinforcement learning still preset fixed phase duration. For this sake, we propose a traffic light signal system based on </w:t>
      </w:r>
      <w:r w:rsidR="000559B6">
        <w:rPr>
          <w:rFonts w:hint="eastAsia"/>
          <w:kern w:val="0"/>
        </w:rPr>
        <w:t>deep</w:t>
      </w:r>
      <w:r w:rsidR="000559B6">
        <w:rPr>
          <w:kern w:val="0"/>
        </w:rPr>
        <w:t xml:space="preserve"> </w:t>
      </w:r>
      <w:r>
        <w:rPr>
          <w:kern w:val="0"/>
        </w:rPr>
        <w:t>reinforcement learning and self-adaptive timing based on the idea of dynamically adjusting both phase and duration. We test our system under different traffic flow rate</w:t>
      </w:r>
      <w:r w:rsidR="000559B6">
        <w:rPr>
          <w:kern w:val="0"/>
        </w:rPr>
        <w:t xml:space="preserve"> </w:t>
      </w:r>
      <w:r w:rsidR="000559B6">
        <w:t xml:space="preserve">vary </w:t>
      </w:r>
      <w:r w:rsidR="000559B6">
        <w:rPr>
          <w:rFonts w:hint="eastAsia"/>
        </w:rPr>
        <w:t>from</w:t>
      </w:r>
      <w:r w:rsidR="000559B6">
        <w:t xml:space="preserve"> 0.2 veh/s to 1.3 veh/s</w:t>
      </w:r>
      <w:r w:rsidR="00584113">
        <w:t>.</w:t>
      </w:r>
      <w:r>
        <w:rPr>
          <w:kern w:val="0"/>
        </w:rPr>
        <w:t xml:space="preserve"> </w:t>
      </w:r>
      <w:r w:rsidR="00584113" w:rsidRPr="00584113">
        <w:rPr>
          <w:kern w:val="0"/>
        </w:rPr>
        <w:t>our method has good performance in all traffi</w:t>
      </w:r>
      <w:r w:rsidR="00584113">
        <w:rPr>
          <w:kern w:val="0"/>
        </w:rPr>
        <w:t xml:space="preserve">c flow rates among all methods. </w:t>
      </w:r>
      <w:r w:rsidR="00584113" w:rsidRPr="00584113">
        <w:rPr>
          <w:kern w:val="0"/>
        </w:rPr>
        <w:t>Besides, our method makes the traffic efficiency decrease very slowly</w:t>
      </w:r>
      <w:r w:rsidR="00584113">
        <w:rPr>
          <w:kern w:val="0"/>
        </w:rPr>
        <w:t>. We also</w:t>
      </w:r>
      <w:r>
        <w:rPr>
          <w:kern w:val="0"/>
        </w:rPr>
        <w:t xml:space="preserve"> explore the relationship between optimal phase and traffic flow</w:t>
      </w:r>
      <w:r w:rsidR="0012400F">
        <w:rPr>
          <w:kern w:val="0"/>
        </w:rPr>
        <w:t xml:space="preserve"> and find that</w:t>
      </w:r>
      <w:r w:rsidR="0012400F" w:rsidRPr="0012400F">
        <w:rPr>
          <w:kern w:val="0"/>
        </w:rPr>
        <w:t xml:space="preserve"> </w:t>
      </w:r>
      <w:r w:rsidR="0012400F">
        <w:rPr>
          <w:kern w:val="0"/>
        </w:rPr>
        <w:t>the larger the traffic flow</w:t>
      </w:r>
      <w:r w:rsidR="0012400F">
        <w:rPr>
          <w:rFonts w:hint="eastAsia"/>
          <w:kern w:val="0"/>
        </w:rPr>
        <w:t xml:space="preserve"> </w:t>
      </w:r>
      <w:r w:rsidR="0012400F" w:rsidRPr="0012400F">
        <w:rPr>
          <w:kern w:val="0"/>
        </w:rPr>
        <w:t>rate is, the longer the optimal phase duration is</w:t>
      </w:r>
      <w:r>
        <w:rPr>
          <w:kern w:val="0"/>
        </w:rPr>
        <w:t>. We also verify the high adaptability of our traffic light control system in a whole-day traffic scene.</w:t>
      </w:r>
      <w:r w:rsidR="00DE4235">
        <w:rPr>
          <w:kern w:val="0"/>
        </w:rPr>
        <w:t xml:space="preserve"> </w:t>
      </w:r>
      <w:r w:rsidR="00DE4235" w:rsidRPr="00DE4235">
        <w:rPr>
          <w:kern w:val="0"/>
        </w:rPr>
        <w:t>our proposed method is obviously superior</w:t>
      </w:r>
      <w:r w:rsidR="00DE4235">
        <w:rPr>
          <w:kern w:val="0"/>
        </w:rPr>
        <w:t xml:space="preserve"> to</w:t>
      </w:r>
      <w:r w:rsidR="00DE4235">
        <w:rPr>
          <w:rFonts w:hint="eastAsia"/>
          <w:kern w:val="0"/>
        </w:rPr>
        <w:t xml:space="preserve"> </w:t>
      </w:r>
      <w:r w:rsidR="00DE4235" w:rsidRPr="00DE4235">
        <w:rPr>
          <w:kern w:val="0"/>
        </w:rPr>
        <w:t>other baselines. Not only the average waiting time is greatly reduced, but also</w:t>
      </w:r>
      <w:r w:rsidR="00DE4235">
        <w:rPr>
          <w:rFonts w:hint="eastAsia"/>
          <w:kern w:val="0"/>
        </w:rPr>
        <w:t xml:space="preserve"> </w:t>
      </w:r>
      <w:r w:rsidR="00DE4235" w:rsidRPr="00DE4235">
        <w:rPr>
          <w:kern w:val="0"/>
        </w:rPr>
        <w:t>the standard deviation is rather small.</w:t>
      </w:r>
      <w:bookmarkStart w:id="14" w:name="_GoBack"/>
      <w:bookmarkEnd w:id="14"/>
      <w:r w:rsidR="00FD5A33">
        <w:rPr>
          <w:kern w:val="0"/>
        </w:rPr>
        <w:br w:type="page"/>
      </w:r>
    </w:p>
    <w:p w14:paraId="5C9AAC96" w14:textId="23B783B2" w:rsidR="00FD5A33" w:rsidRDefault="00FD5A33" w:rsidP="00FD5A33">
      <w:pPr>
        <w:ind w:firstLineChars="0" w:firstLine="0"/>
        <w:jc w:val="center"/>
        <w:rPr>
          <w:rFonts w:asciiTheme="minorHAnsi" w:eastAsiaTheme="minorEastAsia" w:hAnsiTheme="minorHAnsi"/>
          <w:noProof/>
          <w:sz w:val="21"/>
        </w:rPr>
      </w:pPr>
      <w:r w:rsidRPr="00FD5A33">
        <w:rPr>
          <w:rFonts w:eastAsia="黑体" w:cs="Times New Roman"/>
          <w:b/>
          <w:sz w:val="28"/>
        </w:rPr>
        <w:lastRenderedPageBreak/>
        <w:t>content</w:t>
      </w:r>
      <w:r w:rsidRPr="00FD5A33">
        <w:rPr>
          <w:rFonts w:eastAsia="黑体" w:cs="Times New Roman"/>
          <w:b/>
        </w:rPr>
        <w:fldChar w:fldCharType="begin"/>
      </w:r>
      <w:r w:rsidRPr="00FD5A33">
        <w:rPr>
          <w:rFonts w:eastAsia="黑体" w:cs="Times New Roman"/>
          <w:b/>
        </w:rPr>
        <w:instrText xml:space="preserve"> TOC \o "1-3" \h \z \u </w:instrText>
      </w:r>
      <w:r w:rsidRPr="00FD5A33">
        <w:rPr>
          <w:rFonts w:eastAsia="黑体" w:cs="Times New Roman"/>
          <w:b/>
        </w:rPr>
        <w:fldChar w:fldCharType="separate"/>
      </w:r>
    </w:p>
    <w:p w14:paraId="1637B591" w14:textId="5E88D2C3" w:rsidR="00FD5A33" w:rsidRDefault="00FD5A33">
      <w:pPr>
        <w:pStyle w:val="13"/>
        <w:tabs>
          <w:tab w:val="right" w:leader="dot" w:pos="8296"/>
        </w:tabs>
        <w:ind w:firstLine="420"/>
        <w:rPr>
          <w:rFonts w:asciiTheme="minorHAnsi" w:eastAsiaTheme="minorEastAsia" w:hAnsiTheme="minorHAnsi"/>
          <w:noProof/>
          <w:sz w:val="21"/>
        </w:rPr>
      </w:pPr>
    </w:p>
    <w:p w14:paraId="723D3FEF" w14:textId="7CEFD1DE" w:rsidR="00FD5A33" w:rsidRDefault="00FD5A33">
      <w:pPr>
        <w:pStyle w:val="21"/>
        <w:tabs>
          <w:tab w:val="right" w:leader="dot" w:pos="8296"/>
        </w:tabs>
        <w:ind w:left="480"/>
        <w:rPr>
          <w:rFonts w:asciiTheme="minorHAnsi" w:eastAsiaTheme="minorEastAsia" w:hAnsiTheme="minorHAnsi"/>
          <w:noProof/>
          <w:sz w:val="21"/>
        </w:rPr>
      </w:pPr>
      <w:hyperlink w:anchor="_Toc87660765" w:history="1">
        <w:r w:rsidRPr="00B14E10">
          <w:rPr>
            <w:rStyle w:val="ac"/>
            <w:noProof/>
          </w:rPr>
          <w:t>Abstract</w:t>
        </w:r>
        <w:r>
          <w:rPr>
            <w:noProof/>
            <w:webHidden/>
          </w:rPr>
          <w:tab/>
        </w:r>
        <w:r>
          <w:rPr>
            <w:noProof/>
            <w:webHidden/>
          </w:rPr>
          <w:fldChar w:fldCharType="begin"/>
        </w:r>
        <w:r>
          <w:rPr>
            <w:noProof/>
            <w:webHidden/>
          </w:rPr>
          <w:instrText xml:space="preserve"> PAGEREF _Toc87660765 \h </w:instrText>
        </w:r>
        <w:r>
          <w:rPr>
            <w:noProof/>
            <w:webHidden/>
          </w:rPr>
        </w:r>
        <w:r>
          <w:rPr>
            <w:noProof/>
            <w:webHidden/>
          </w:rPr>
          <w:fldChar w:fldCharType="separate"/>
        </w:r>
        <w:r>
          <w:rPr>
            <w:noProof/>
            <w:webHidden/>
          </w:rPr>
          <w:t>9</w:t>
        </w:r>
        <w:r>
          <w:rPr>
            <w:noProof/>
            <w:webHidden/>
          </w:rPr>
          <w:fldChar w:fldCharType="end"/>
        </w:r>
      </w:hyperlink>
    </w:p>
    <w:p w14:paraId="32CA9FDF" w14:textId="3A13A807" w:rsidR="00FD5A33" w:rsidRDefault="00FD5A33">
      <w:pPr>
        <w:pStyle w:val="21"/>
        <w:tabs>
          <w:tab w:val="right" w:leader="dot" w:pos="8296"/>
        </w:tabs>
        <w:ind w:left="480"/>
        <w:rPr>
          <w:rFonts w:asciiTheme="minorHAnsi" w:eastAsiaTheme="minorEastAsia" w:hAnsiTheme="minorHAnsi"/>
          <w:noProof/>
          <w:sz w:val="21"/>
        </w:rPr>
      </w:pPr>
      <w:hyperlink w:anchor="_Toc87660766" w:history="1">
        <w:r w:rsidRPr="00B14E10">
          <w:rPr>
            <w:rStyle w:val="ac"/>
            <w:noProof/>
          </w:rPr>
          <w:t>I Introduction</w:t>
        </w:r>
        <w:r>
          <w:rPr>
            <w:noProof/>
            <w:webHidden/>
          </w:rPr>
          <w:tab/>
        </w:r>
        <w:r>
          <w:rPr>
            <w:noProof/>
            <w:webHidden/>
          </w:rPr>
          <w:fldChar w:fldCharType="begin"/>
        </w:r>
        <w:r>
          <w:rPr>
            <w:noProof/>
            <w:webHidden/>
          </w:rPr>
          <w:instrText xml:space="preserve"> PAGEREF _Toc87660766 \h </w:instrText>
        </w:r>
        <w:r>
          <w:rPr>
            <w:noProof/>
            <w:webHidden/>
          </w:rPr>
        </w:r>
        <w:r>
          <w:rPr>
            <w:noProof/>
            <w:webHidden/>
          </w:rPr>
          <w:fldChar w:fldCharType="separate"/>
        </w:r>
        <w:r>
          <w:rPr>
            <w:noProof/>
            <w:webHidden/>
          </w:rPr>
          <w:t>11</w:t>
        </w:r>
        <w:r>
          <w:rPr>
            <w:noProof/>
            <w:webHidden/>
          </w:rPr>
          <w:fldChar w:fldCharType="end"/>
        </w:r>
      </w:hyperlink>
    </w:p>
    <w:p w14:paraId="22640528" w14:textId="08E555C3" w:rsidR="00FD5A33" w:rsidRDefault="00FD5A33">
      <w:pPr>
        <w:pStyle w:val="21"/>
        <w:tabs>
          <w:tab w:val="right" w:leader="dot" w:pos="8296"/>
        </w:tabs>
        <w:ind w:left="480"/>
        <w:rPr>
          <w:rFonts w:asciiTheme="minorHAnsi" w:eastAsiaTheme="minorEastAsia" w:hAnsiTheme="minorHAnsi"/>
          <w:noProof/>
          <w:sz w:val="21"/>
        </w:rPr>
      </w:pPr>
      <w:hyperlink w:anchor="_Toc87660767" w:history="1">
        <w:r w:rsidRPr="00B14E10">
          <w:rPr>
            <w:rStyle w:val="ac"/>
            <w:noProof/>
          </w:rPr>
          <w:t>II Deep Reinforcement Learning</w:t>
        </w:r>
        <w:r>
          <w:rPr>
            <w:noProof/>
            <w:webHidden/>
          </w:rPr>
          <w:tab/>
        </w:r>
        <w:r>
          <w:rPr>
            <w:noProof/>
            <w:webHidden/>
          </w:rPr>
          <w:fldChar w:fldCharType="begin"/>
        </w:r>
        <w:r>
          <w:rPr>
            <w:noProof/>
            <w:webHidden/>
          </w:rPr>
          <w:instrText xml:space="preserve"> PAGEREF _Toc87660767 \h </w:instrText>
        </w:r>
        <w:r>
          <w:rPr>
            <w:noProof/>
            <w:webHidden/>
          </w:rPr>
        </w:r>
        <w:r>
          <w:rPr>
            <w:noProof/>
            <w:webHidden/>
          </w:rPr>
          <w:fldChar w:fldCharType="separate"/>
        </w:r>
        <w:r>
          <w:rPr>
            <w:noProof/>
            <w:webHidden/>
          </w:rPr>
          <w:t>16</w:t>
        </w:r>
        <w:r>
          <w:rPr>
            <w:noProof/>
            <w:webHidden/>
          </w:rPr>
          <w:fldChar w:fldCharType="end"/>
        </w:r>
      </w:hyperlink>
    </w:p>
    <w:p w14:paraId="72268C85" w14:textId="41905978" w:rsidR="00FD5A33" w:rsidRDefault="00FD5A33">
      <w:pPr>
        <w:pStyle w:val="33"/>
        <w:tabs>
          <w:tab w:val="left" w:pos="1763"/>
          <w:tab w:val="right" w:leader="dot" w:pos="8296"/>
        </w:tabs>
        <w:ind w:left="960"/>
        <w:rPr>
          <w:rFonts w:asciiTheme="minorHAnsi" w:eastAsiaTheme="minorEastAsia" w:hAnsiTheme="minorHAnsi"/>
          <w:noProof/>
          <w:sz w:val="21"/>
        </w:rPr>
      </w:pPr>
      <w:hyperlink w:anchor="_Toc87660768" w:history="1">
        <w:r w:rsidRPr="00B14E10">
          <w:rPr>
            <w:rStyle w:val="ac"/>
            <w:noProof/>
          </w:rPr>
          <w:t>A.</w:t>
        </w:r>
        <w:r>
          <w:rPr>
            <w:rFonts w:asciiTheme="minorHAnsi" w:eastAsiaTheme="minorEastAsia" w:hAnsiTheme="minorHAnsi"/>
            <w:noProof/>
            <w:sz w:val="21"/>
          </w:rPr>
          <w:tab/>
        </w:r>
        <w:r w:rsidRPr="00B14E10">
          <w:rPr>
            <w:rStyle w:val="ac"/>
            <w:noProof/>
          </w:rPr>
          <w:t>MDP</w:t>
        </w:r>
        <w:r>
          <w:rPr>
            <w:noProof/>
            <w:webHidden/>
          </w:rPr>
          <w:tab/>
        </w:r>
        <w:r>
          <w:rPr>
            <w:noProof/>
            <w:webHidden/>
          </w:rPr>
          <w:fldChar w:fldCharType="begin"/>
        </w:r>
        <w:r>
          <w:rPr>
            <w:noProof/>
            <w:webHidden/>
          </w:rPr>
          <w:instrText xml:space="preserve"> PAGEREF _Toc87660768 \h </w:instrText>
        </w:r>
        <w:r>
          <w:rPr>
            <w:noProof/>
            <w:webHidden/>
          </w:rPr>
        </w:r>
        <w:r>
          <w:rPr>
            <w:noProof/>
            <w:webHidden/>
          </w:rPr>
          <w:fldChar w:fldCharType="separate"/>
        </w:r>
        <w:r>
          <w:rPr>
            <w:noProof/>
            <w:webHidden/>
          </w:rPr>
          <w:t>17</w:t>
        </w:r>
        <w:r>
          <w:rPr>
            <w:noProof/>
            <w:webHidden/>
          </w:rPr>
          <w:fldChar w:fldCharType="end"/>
        </w:r>
      </w:hyperlink>
    </w:p>
    <w:p w14:paraId="4BE9C4F9" w14:textId="012ECA48" w:rsidR="00FD5A33" w:rsidRDefault="00FD5A33">
      <w:pPr>
        <w:pStyle w:val="33"/>
        <w:tabs>
          <w:tab w:val="right" w:leader="dot" w:pos="8296"/>
        </w:tabs>
        <w:ind w:left="960"/>
        <w:rPr>
          <w:rFonts w:asciiTheme="minorHAnsi" w:eastAsiaTheme="minorEastAsia" w:hAnsiTheme="minorHAnsi"/>
          <w:noProof/>
          <w:sz w:val="21"/>
        </w:rPr>
      </w:pPr>
      <w:hyperlink w:anchor="_Toc87660769" w:history="1">
        <w:r w:rsidRPr="00B14E10">
          <w:rPr>
            <w:rStyle w:val="ac"/>
            <w:noProof/>
          </w:rPr>
          <w:t>B. Policy and Value Function</w:t>
        </w:r>
        <w:r>
          <w:rPr>
            <w:noProof/>
            <w:webHidden/>
          </w:rPr>
          <w:tab/>
        </w:r>
        <w:r>
          <w:rPr>
            <w:noProof/>
            <w:webHidden/>
          </w:rPr>
          <w:fldChar w:fldCharType="begin"/>
        </w:r>
        <w:r>
          <w:rPr>
            <w:noProof/>
            <w:webHidden/>
          </w:rPr>
          <w:instrText xml:space="preserve"> PAGEREF _Toc87660769 \h </w:instrText>
        </w:r>
        <w:r>
          <w:rPr>
            <w:noProof/>
            <w:webHidden/>
          </w:rPr>
        </w:r>
        <w:r>
          <w:rPr>
            <w:noProof/>
            <w:webHidden/>
          </w:rPr>
          <w:fldChar w:fldCharType="separate"/>
        </w:r>
        <w:r>
          <w:rPr>
            <w:noProof/>
            <w:webHidden/>
          </w:rPr>
          <w:t>19</w:t>
        </w:r>
        <w:r>
          <w:rPr>
            <w:noProof/>
            <w:webHidden/>
          </w:rPr>
          <w:fldChar w:fldCharType="end"/>
        </w:r>
      </w:hyperlink>
    </w:p>
    <w:p w14:paraId="62366BA2" w14:textId="6CF10C8D" w:rsidR="00FD5A33" w:rsidRDefault="00FD5A33">
      <w:pPr>
        <w:pStyle w:val="33"/>
        <w:tabs>
          <w:tab w:val="right" w:leader="dot" w:pos="8296"/>
        </w:tabs>
        <w:ind w:left="960"/>
        <w:rPr>
          <w:rFonts w:asciiTheme="minorHAnsi" w:eastAsiaTheme="minorEastAsia" w:hAnsiTheme="minorHAnsi"/>
          <w:noProof/>
          <w:sz w:val="21"/>
        </w:rPr>
      </w:pPr>
      <w:hyperlink w:anchor="_Toc87660770" w:history="1">
        <w:r w:rsidRPr="00B14E10">
          <w:rPr>
            <w:rStyle w:val="ac"/>
            <w:noProof/>
          </w:rPr>
          <w:t>C. DRL based on Value Function</w:t>
        </w:r>
        <w:r>
          <w:rPr>
            <w:noProof/>
            <w:webHidden/>
          </w:rPr>
          <w:tab/>
        </w:r>
        <w:r>
          <w:rPr>
            <w:noProof/>
            <w:webHidden/>
          </w:rPr>
          <w:fldChar w:fldCharType="begin"/>
        </w:r>
        <w:r>
          <w:rPr>
            <w:noProof/>
            <w:webHidden/>
          </w:rPr>
          <w:instrText xml:space="preserve"> PAGEREF _Toc87660770 \h </w:instrText>
        </w:r>
        <w:r>
          <w:rPr>
            <w:noProof/>
            <w:webHidden/>
          </w:rPr>
        </w:r>
        <w:r>
          <w:rPr>
            <w:noProof/>
            <w:webHidden/>
          </w:rPr>
          <w:fldChar w:fldCharType="separate"/>
        </w:r>
        <w:r>
          <w:rPr>
            <w:noProof/>
            <w:webHidden/>
          </w:rPr>
          <w:t>20</w:t>
        </w:r>
        <w:r>
          <w:rPr>
            <w:noProof/>
            <w:webHidden/>
          </w:rPr>
          <w:fldChar w:fldCharType="end"/>
        </w:r>
      </w:hyperlink>
    </w:p>
    <w:p w14:paraId="5CCC0443" w14:textId="1A98EE08" w:rsidR="00FD5A33" w:rsidRDefault="00FD5A33">
      <w:pPr>
        <w:pStyle w:val="33"/>
        <w:tabs>
          <w:tab w:val="right" w:leader="dot" w:pos="8296"/>
        </w:tabs>
        <w:ind w:left="960"/>
        <w:rPr>
          <w:rFonts w:asciiTheme="minorHAnsi" w:eastAsiaTheme="minorEastAsia" w:hAnsiTheme="minorHAnsi"/>
          <w:noProof/>
          <w:sz w:val="21"/>
        </w:rPr>
      </w:pPr>
      <w:hyperlink w:anchor="_Toc87660771" w:history="1">
        <w:r w:rsidRPr="00B14E10">
          <w:rPr>
            <w:rStyle w:val="ac"/>
            <w:noProof/>
          </w:rPr>
          <w:t>D. DRL based on Policy Gradient</w:t>
        </w:r>
        <w:r>
          <w:rPr>
            <w:noProof/>
            <w:webHidden/>
          </w:rPr>
          <w:tab/>
        </w:r>
        <w:r>
          <w:rPr>
            <w:noProof/>
            <w:webHidden/>
          </w:rPr>
          <w:fldChar w:fldCharType="begin"/>
        </w:r>
        <w:r>
          <w:rPr>
            <w:noProof/>
            <w:webHidden/>
          </w:rPr>
          <w:instrText xml:space="preserve"> PAGEREF _Toc87660771 \h </w:instrText>
        </w:r>
        <w:r>
          <w:rPr>
            <w:noProof/>
            <w:webHidden/>
          </w:rPr>
        </w:r>
        <w:r>
          <w:rPr>
            <w:noProof/>
            <w:webHidden/>
          </w:rPr>
          <w:fldChar w:fldCharType="separate"/>
        </w:r>
        <w:r>
          <w:rPr>
            <w:noProof/>
            <w:webHidden/>
          </w:rPr>
          <w:t>20</w:t>
        </w:r>
        <w:r>
          <w:rPr>
            <w:noProof/>
            <w:webHidden/>
          </w:rPr>
          <w:fldChar w:fldCharType="end"/>
        </w:r>
      </w:hyperlink>
    </w:p>
    <w:p w14:paraId="19CC5316" w14:textId="668B24C4" w:rsidR="00FD5A33" w:rsidRDefault="00FD5A33">
      <w:pPr>
        <w:pStyle w:val="33"/>
        <w:tabs>
          <w:tab w:val="right" w:leader="dot" w:pos="8296"/>
        </w:tabs>
        <w:ind w:left="960"/>
        <w:rPr>
          <w:rFonts w:asciiTheme="minorHAnsi" w:eastAsiaTheme="minorEastAsia" w:hAnsiTheme="minorHAnsi"/>
          <w:noProof/>
          <w:sz w:val="21"/>
        </w:rPr>
      </w:pPr>
      <w:hyperlink w:anchor="_Toc87660772" w:history="1">
        <w:r w:rsidRPr="00B14E10">
          <w:rPr>
            <w:rStyle w:val="ac"/>
            <w:noProof/>
          </w:rPr>
          <w:t>E. Actor-Critic Framework</w:t>
        </w:r>
        <w:r>
          <w:rPr>
            <w:noProof/>
            <w:webHidden/>
          </w:rPr>
          <w:tab/>
        </w:r>
        <w:r>
          <w:rPr>
            <w:noProof/>
            <w:webHidden/>
          </w:rPr>
          <w:fldChar w:fldCharType="begin"/>
        </w:r>
        <w:r>
          <w:rPr>
            <w:noProof/>
            <w:webHidden/>
          </w:rPr>
          <w:instrText xml:space="preserve"> PAGEREF _Toc87660772 \h </w:instrText>
        </w:r>
        <w:r>
          <w:rPr>
            <w:noProof/>
            <w:webHidden/>
          </w:rPr>
        </w:r>
        <w:r>
          <w:rPr>
            <w:noProof/>
            <w:webHidden/>
          </w:rPr>
          <w:fldChar w:fldCharType="separate"/>
        </w:r>
        <w:r>
          <w:rPr>
            <w:noProof/>
            <w:webHidden/>
          </w:rPr>
          <w:t>21</w:t>
        </w:r>
        <w:r>
          <w:rPr>
            <w:noProof/>
            <w:webHidden/>
          </w:rPr>
          <w:fldChar w:fldCharType="end"/>
        </w:r>
      </w:hyperlink>
    </w:p>
    <w:p w14:paraId="4E9C372D" w14:textId="6AFED929" w:rsidR="00FD5A33" w:rsidRDefault="00FD5A33">
      <w:pPr>
        <w:pStyle w:val="21"/>
        <w:tabs>
          <w:tab w:val="right" w:leader="dot" w:pos="8296"/>
        </w:tabs>
        <w:ind w:left="480"/>
        <w:rPr>
          <w:rFonts w:asciiTheme="minorHAnsi" w:eastAsiaTheme="minorEastAsia" w:hAnsiTheme="minorHAnsi"/>
          <w:noProof/>
          <w:sz w:val="21"/>
        </w:rPr>
      </w:pPr>
      <w:hyperlink w:anchor="_Toc87660773" w:history="1">
        <w:r w:rsidRPr="00B14E10">
          <w:rPr>
            <w:rStyle w:val="ac"/>
            <w:noProof/>
          </w:rPr>
          <w:t>III Related Work</w:t>
        </w:r>
        <w:r>
          <w:rPr>
            <w:noProof/>
            <w:webHidden/>
          </w:rPr>
          <w:tab/>
        </w:r>
        <w:r>
          <w:rPr>
            <w:noProof/>
            <w:webHidden/>
          </w:rPr>
          <w:fldChar w:fldCharType="begin"/>
        </w:r>
        <w:r>
          <w:rPr>
            <w:noProof/>
            <w:webHidden/>
          </w:rPr>
          <w:instrText xml:space="preserve"> PAGEREF _Toc87660773 \h </w:instrText>
        </w:r>
        <w:r>
          <w:rPr>
            <w:noProof/>
            <w:webHidden/>
          </w:rPr>
        </w:r>
        <w:r>
          <w:rPr>
            <w:noProof/>
            <w:webHidden/>
          </w:rPr>
          <w:fldChar w:fldCharType="separate"/>
        </w:r>
        <w:r>
          <w:rPr>
            <w:noProof/>
            <w:webHidden/>
          </w:rPr>
          <w:t>25</w:t>
        </w:r>
        <w:r>
          <w:rPr>
            <w:noProof/>
            <w:webHidden/>
          </w:rPr>
          <w:fldChar w:fldCharType="end"/>
        </w:r>
      </w:hyperlink>
    </w:p>
    <w:p w14:paraId="59FD9E6D" w14:textId="1A65C378" w:rsidR="00FD5A33" w:rsidRDefault="00FD5A33">
      <w:pPr>
        <w:pStyle w:val="21"/>
        <w:tabs>
          <w:tab w:val="right" w:leader="dot" w:pos="8296"/>
        </w:tabs>
        <w:ind w:left="480"/>
        <w:rPr>
          <w:rFonts w:asciiTheme="minorHAnsi" w:eastAsiaTheme="minorEastAsia" w:hAnsiTheme="minorHAnsi"/>
          <w:noProof/>
          <w:sz w:val="21"/>
        </w:rPr>
      </w:pPr>
      <w:hyperlink w:anchor="_Toc87660774" w:history="1">
        <w:r w:rsidRPr="00B14E10">
          <w:rPr>
            <w:rStyle w:val="ac"/>
            <w:noProof/>
          </w:rPr>
          <w:t>IV Efficient green time utilization</w:t>
        </w:r>
        <w:r>
          <w:rPr>
            <w:noProof/>
            <w:webHidden/>
          </w:rPr>
          <w:tab/>
        </w:r>
        <w:r>
          <w:rPr>
            <w:noProof/>
            <w:webHidden/>
          </w:rPr>
          <w:fldChar w:fldCharType="begin"/>
        </w:r>
        <w:r>
          <w:rPr>
            <w:noProof/>
            <w:webHidden/>
          </w:rPr>
          <w:instrText xml:space="preserve"> PAGEREF _Toc87660774 \h </w:instrText>
        </w:r>
        <w:r>
          <w:rPr>
            <w:noProof/>
            <w:webHidden/>
          </w:rPr>
        </w:r>
        <w:r>
          <w:rPr>
            <w:noProof/>
            <w:webHidden/>
          </w:rPr>
          <w:fldChar w:fldCharType="separate"/>
        </w:r>
        <w:r>
          <w:rPr>
            <w:noProof/>
            <w:webHidden/>
          </w:rPr>
          <w:t>26</w:t>
        </w:r>
        <w:r>
          <w:rPr>
            <w:noProof/>
            <w:webHidden/>
          </w:rPr>
          <w:fldChar w:fldCharType="end"/>
        </w:r>
      </w:hyperlink>
    </w:p>
    <w:p w14:paraId="71B396B5" w14:textId="6F1A39FA" w:rsidR="00FD5A33" w:rsidRDefault="00FD5A33">
      <w:pPr>
        <w:pStyle w:val="21"/>
        <w:tabs>
          <w:tab w:val="right" w:leader="dot" w:pos="8296"/>
        </w:tabs>
        <w:ind w:left="480"/>
        <w:rPr>
          <w:rFonts w:asciiTheme="minorHAnsi" w:eastAsiaTheme="minorEastAsia" w:hAnsiTheme="minorHAnsi"/>
          <w:noProof/>
          <w:sz w:val="21"/>
        </w:rPr>
      </w:pPr>
      <w:hyperlink w:anchor="_Toc87660775" w:history="1">
        <w:r w:rsidRPr="00B14E10">
          <w:rPr>
            <w:rStyle w:val="ac"/>
            <w:noProof/>
          </w:rPr>
          <w:t>V Method</w:t>
        </w:r>
        <w:r>
          <w:rPr>
            <w:noProof/>
            <w:webHidden/>
          </w:rPr>
          <w:tab/>
        </w:r>
        <w:r>
          <w:rPr>
            <w:noProof/>
            <w:webHidden/>
          </w:rPr>
          <w:fldChar w:fldCharType="begin"/>
        </w:r>
        <w:r>
          <w:rPr>
            <w:noProof/>
            <w:webHidden/>
          </w:rPr>
          <w:instrText xml:space="preserve"> PAGEREF _Toc87660775 \h </w:instrText>
        </w:r>
        <w:r>
          <w:rPr>
            <w:noProof/>
            <w:webHidden/>
          </w:rPr>
        </w:r>
        <w:r>
          <w:rPr>
            <w:noProof/>
            <w:webHidden/>
          </w:rPr>
          <w:fldChar w:fldCharType="separate"/>
        </w:r>
        <w:r>
          <w:rPr>
            <w:noProof/>
            <w:webHidden/>
          </w:rPr>
          <w:t>30</w:t>
        </w:r>
        <w:r>
          <w:rPr>
            <w:noProof/>
            <w:webHidden/>
          </w:rPr>
          <w:fldChar w:fldCharType="end"/>
        </w:r>
      </w:hyperlink>
    </w:p>
    <w:p w14:paraId="11A9992A" w14:textId="67584B0F" w:rsidR="00FD5A33" w:rsidRDefault="00FD5A33">
      <w:pPr>
        <w:pStyle w:val="33"/>
        <w:tabs>
          <w:tab w:val="right" w:leader="dot" w:pos="8296"/>
        </w:tabs>
        <w:ind w:left="960"/>
        <w:rPr>
          <w:rFonts w:asciiTheme="minorHAnsi" w:eastAsiaTheme="minorEastAsia" w:hAnsiTheme="minorHAnsi"/>
          <w:noProof/>
          <w:sz w:val="21"/>
        </w:rPr>
      </w:pPr>
      <w:hyperlink w:anchor="_Toc87660776" w:history="1">
        <w:r w:rsidRPr="00B14E10">
          <w:rPr>
            <w:rStyle w:val="ac"/>
            <w:noProof/>
          </w:rPr>
          <w:t>Problem Statement</w:t>
        </w:r>
        <w:r>
          <w:rPr>
            <w:noProof/>
            <w:webHidden/>
          </w:rPr>
          <w:tab/>
        </w:r>
        <w:r>
          <w:rPr>
            <w:noProof/>
            <w:webHidden/>
          </w:rPr>
          <w:fldChar w:fldCharType="begin"/>
        </w:r>
        <w:r>
          <w:rPr>
            <w:noProof/>
            <w:webHidden/>
          </w:rPr>
          <w:instrText xml:space="preserve"> PAGEREF _Toc87660776 \h </w:instrText>
        </w:r>
        <w:r>
          <w:rPr>
            <w:noProof/>
            <w:webHidden/>
          </w:rPr>
        </w:r>
        <w:r>
          <w:rPr>
            <w:noProof/>
            <w:webHidden/>
          </w:rPr>
          <w:fldChar w:fldCharType="separate"/>
        </w:r>
        <w:r>
          <w:rPr>
            <w:noProof/>
            <w:webHidden/>
          </w:rPr>
          <w:t>30</w:t>
        </w:r>
        <w:r>
          <w:rPr>
            <w:noProof/>
            <w:webHidden/>
          </w:rPr>
          <w:fldChar w:fldCharType="end"/>
        </w:r>
      </w:hyperlink>
    </w:p>
    <w:p w14:paraId="32659A07" w14:textId="4FF63F0F" w:rsidR="00FD5A33" w:rsidRDefault="00FD5A33">
      <w:pPr>
        <w:pStyle w:val="33"/>
        <w:tabs>
          <w:tab w:val="right" w:leader="dot" w:pos="8296"/>
        </w:tabs>
        <w:ind w:left="960"/>
        <w:rPr>
          <w:rFonts w:asciiTheme="minorHAnsi" w:eastAsiaTheme="minorEastAsia" w:hAnsiTheme="minorHAnsi"/>
          <w:noProof/>
          <w:sz w:val="21"/>
        </w:rPr>
      </w:pPr>
      <w:hyperlink w:anchor="_Toc87660777" w:history="1">
        <w:r w:rsidRPr="00B14E10">
          <w:rPr>
            <w:rStyle w:val="ac"/>
            <w:noProof/>
          </w:rPr>
          <w:t>Agent Design</w:t>
        </w:r>
        <w:r>
          <w:rPr>
            <w:noProof/>
            <w:webHidden/>
          </w:rPr>
          <w:tab/>
        </w:r>
        <w:r>
          <w:rPr>
            <w:noProof/>
            <w:webHidden/>
          </w:rPr>
          <w:fldChar w:fldCharType="begin"/>
        </w:r>
        <w:r>
          <w:rPr>
            <w:noProof/>
            <w:webHidden/>
          </w:rPr>
          <w:instrText xml:space="preserve"> PAGEREF _Toc87660777 \h </w:instrText>
        </w:r>
        <w:r>
          <w:rPr>
            <w:noProof/>
            <w:webHidden/>
          </w:rPr>
        </w:r>
        <w:r>
          <w:rPr>
            <w:noProof/>
            <w:webHidden/>
          </w:rPr>
          <w:fldChar w:fldCharType="separate"/>
        </w:r>
        <w:r>
          <w:rPr>
            <w:noProof/>
            <w:webHidden/>
          </w:rPr>
          <w:t>31</w:t>
        </w:r>
        <w:r>
          <w:rPr>
            <w:noProof/>
            <w:webHidden/>
          </w:rPr>
          <w:fldChar w:fldCharType="end"/>
        </w:r>
      </w:hyperlink>
    </w:p>
    <w:p w14:paraId="7ED2DA1A" w14:textId="6B6BB918" w:rsidR="00FD5A33" w:rsidRDefault="00FD5A33">
      <w:pPr>
        <w:pStyle w:val="33"/>
        <w:tabs>
          <w:tab w:val="right" w:leader="dot" w:pos="8296"/>
        </w:tabs>
        <w:ind w:left="960"/>
        <w:rPr>
          <w:rFonts w:asciiTheme="minorHAnsi" w:eastAsiaTheme="minorEastAsia" w:hAnsiTheme="minorHAnsi"/>
          <w:noProof/>
          <w:sz w:val="21"/>
        </w:rPr>
      </w:pPr>
      <w:hyperlink w:anchor="_Toc87660778" w:history="1">
        <w:r w:rsidRPr="00B14E10">
          <w:rPr>
            <w:rStyle w:val="ac"/>
            <w:noProof/>
          </w:rPr>
          <w:t>ICM-PPO Algorithm</w:t>
        </w:r>
        <w:r>
          <w:rPr>
            <w:noProof/>
            <w:webHidden/>
          </w:rPr>
          <w:tab/>
        </w:r>
        <w:r>
          <w:rPr>
            <w:noProof/>
            <w:webHidden/>
          </w:rPr>
          <w:fldChar w:fldCharType="begin"/>
        </w:r>
        <w:r>
          <w:rPr>
            <w:noProof/>
            <w:webHidden/>
          </w:rPr>
          <w:instrText xml:space="preserve"> PAGEREF _Toc87660778 \h </w:instrText>
        </w:r>
        <w:r>
          <w:rPr>
            <w:noProof/>
            <w:webHidden/>
          </w:rPr>
        </w:r>
        <w:r>
          <w:rPr>
            <w:noProof/>
            <w:webHidden/>
          </w:rPr>
          <w:fldChar w:fldCharType="separate"/>
        </w:r>
        <w:r>
          <w:rPr>
            <w:noProof/>
            <w:webHidden/>
          </w:rPr>
          <w:t>32</w:t>
        </w:r>
        <w:r>
          <w:rPr>
            <w:noProof/>
            <w:webHidden/>
          </w:rPr>
          <w:fldChar w:fldCharType="end"/>
        </w:r>
      </w:hyperlink>
    </w:p>
    <w:p w14:paraId="7A06164C" w14:textId="6C1174F3" w:rsidR="00FD5A33" w:rsidRDefault="00FD5A33">
      <w:pPr>
        <w:pStyle w:val="33"/>
        <w:tabs>
          <w:tab w:val="right" w:leader="dot" w:pos="8296"/>
        </w:tabs>
        <w:ind w:left="960"/>
        <w:rPr>
          <w:rFonts w:asciiTheme="minorHAnsi" w:eastAsiaTheme="minorEastAsia" w:hAnsiTheme="minorHAnsi"/>
          <w:noProof/>
          <w:sz w:val="21"/>
        </w:rPr>
      </w:pPr>
      <w:hyperlink w:anchor="_Toc87660779" w:history="1">
        <w:r w:rsidRPr="00B14E10">
          <w:rPr>
            <w:rStyle w:val="ac"/>
            <w:noProof/>
          </w:rPr>
          <w:t>Adaptive Timing</w:t>
        </w:r>
        <w:r>
          <w:rPr>
            <w:noProof/>
            <w:webHidden/>
          </w:rPr>
          <w:tab/>
        </w:r>
        <w:r>
          <w:rPr>
            <w:noProof/>
            <w:webHidden/>
          </w:rPr>
          <w:fldChar w:fldCharType="begin"/>
        </w:r>
        <w:r>
          <w:rPr>
            <w:noProof/>
            <w:webHidden/>
          </w:rPr>
          <w:instrText xml:space="preserve"> PAGEREF _Toc87660779 \h </w:instrText>
        </w:r>
        <w:r>
          <w:rPr>
            <w:noProof/>
            <w:webHidden/>
          </w:rPr>
        </w:r>
        <w:r>
          <w:rPr>
            <w:noProof/>
            <w:webHidden/>
          </w:rPr>
          <w:fldChar w:fldCharType="separate"/>
        </w:r>
        <w:r>
          <w:rPr>
            <w:noProof/>
            <w:webHidden/>
          </w:rPr>
          <w:t>36</w:t>
        </w:r>
        <w:r>
          <w:rPr>
            <w:noProof/>
            <w:webHidden/>
          </w:rPr>
          <w:fldChar w:fldCharType="end"/>
        </w:r>
      </w:hyperlink>
    </w:p>
    <w:p w14:paraId="56924F61" w14:textId="5159108D" w:rsidR="00FD5A33" w:rsidRDefault="00FD5A33">
      <w:pPr>
        <w:pStyle w:val="21"/>
        <w:tabs>
          <w:tab w:val="right" w:leader="dot" w:pos="8296"/>
        </w:tabs>
        <w:ind w:left="480"/>
        <w:rPr>
          <w:rFonts w:asciiTheme="minorHAnsi" w:eastAsiaTheme="minorEastAsia" w:hAnsiTheme="minorHAnsi"/>
          <w:noProof/>
          <w:sz w:val="21"/>
        </w:rPr>
      </w:pPr>
      <w:hyperlink w:anchor="_Toc87660780" w:history="1">
        <w:r w:rsidRPr="00B14E10">
          <w:rPr>
            <w:rStyle w:val="ac"/>
            <w:noProof/>
          </w:rPr>
          <w:t>VI Experiment</w:t>
        </w:r>
        <w:r>
          <w:rPr>
            <w:noProof/>
            <w:webHidden/>
          </w:rPr>
          <w:tab/>
        </w:r>
        <w:r>
          <w:rPr>
            <w:noProof/>
            <w:webHidden/>
          </w:rPr>
          <w:fldChar w:fldCharType="begin"/>
        </w:r>
        <w:r>
          <w:rPr>
            <w:noProof/>
            <w:webHidden/>
          </w:rPr>
          <w:instrText xml:space="preserve"> PAGEREF _Toc87660780 \h </w:instrText>
        </w:r>
        <w:r>
          <w:rPr>
            <w:noProof/>
            <w:webHidden/>
          </w:rPr>
        </w:r>
        <w:r>
          <w:rPr>
            <w:noProof/>
            <w:webHidden/>
          </w:rPr>
          <w:fldChar w:fldCharType="separate"/>
        </w:r>
        <w:r>
          <w:rPr>
            <w:noProof/>
            <w:webHidden/>
          </w:rPr>
          <w:t>38</w:t>
        </w:r>
        <w:r>
          <w:rPr>
            <w:noProof/>
            <w:webHidden/>
          </w:rPr>
          <w:fldChar w:fldCharType="end"/>
        </w:r>
      </w:hyperlink>
    </w:p>
    <w:p w14:paraId="45FC1A20" w14:textId="2A7EAEE7" w:rsidR="00FD5A33" w:rsidRDefault="00FD5A33">
      <w:pPr>
        <w:pStyle w:val="33"/>
        <w:tabs>
          <w:tab w:val="right" w:leader="dot" w:pos="8296"/>
        </w:tabs>
        <w:ind w:left="960"/>
        <w:rPr>
          <w:rFonts w:asciiTheme="minorHAnsi" w:eastAsiaTheme="minorEastAsia" w:hAnsiTheme="minorHAnsi"/>
          <w:noProof/>
          <w:sz w:val="21"/>
        </w:rPr>
      </w:pPr>
      <w:hyperlink w:anchor="_Toc87660781" w:history="1">
        <w:r w:rsidRPr="00B14E10">
          <w:rPr>
            <w:rStyle w:val="ac"/>
            <w:noProof/>
          </w:rPr>
          <w:t>A. Experiment Setting &amp; Parameter Setting</w:t>
        </w:r>
        <w:r>
          <w:rPr>
            <w:noProof/>
            <w:webHidden/>
          </w:rPr>
          <w:tab/>
        </w:r>
        <w:r>
          <w:rPr>
            <w:noProof/>
            <w:webHidden/>
          </w:rPr>
          <w:fldChar w:fldCharType="begin"/>
        </w:r>
        <w:r>
          <w:rPr>
            <w:noProof/>
            <w:webHidden/>
          </w:rPr>
          <w:instrText xml:space="preserve"> PAGEREF _Toc87660781 \h </w:instrText>
        </w:r>
        <w:r>
          <w:rPr>
            <w:noProof/>
            <w:webHidden/>
          </w:rPr>
        </w:r>
        <w:r>
          <w:rPr>
            <w:noProof/>
            <w:webHidden/>
          </w:rPr>
          <w:fldChar w:fldCharType="separate"/>
        </w:r>
        <w:r>
          <w:rPr>
            <w:noProof/>
            <w:webHidden/>
          </w:rPr>
          <w:t>38</w:t>
        </w:r>
        <w:r>
          <w:rPr>
            <w:noProof/>
            <w:webHidden/>
          </w:rPr>
          <w:fldChar w:fldCharType="end"/>
        </w:r>
      </w:hyperlink>
    </w:p>
    <w:p w14:paraId="738307F3" w14:textId="2072794F" w:rsidR="00FD5A33" w:rsidRDefault="00FD5A33">
      <w:pPr>
        <w:pStyle w:val="33"/>
        <w:tabs>
          <w:tab w:val="right" w:leader="dot" w:pos="8296"/>
        </w:tabs>
        <w:ind w:left="960"/>
        <w:rPr>
          <w:rFonts w:asciiTheme="minorHAnsi" w:eastAsiaTheme="minorEastAsia" w:hAnsiTheme="minorHAnsi"/>
          <w:noProof/>
          <w:sz w:val="21"/>
        </w:rPr>
      </w:pPr>
      <w:hyperlink w:anchor="_Toc87660782" w:history="1">
        <w:r w:rsidRPr="00B14E10">
          <w:rPr>
            <w:rStyle w:val="ac"/>
            <w:noProof/>
          </w:rPr>
          <w:t>B. Evaluation Metric</w:t>
        </w:r>
        <w:r>
          <w:rPr>
            <w:noProof/>
            <w:webHidden/>
          </w:rPr>
          <w:tab/>
        </w:r>
        <w:r>
          <w:rPr>
            <w:noProof/>
            <w:webHidden/>
          </w:rPr>
          <w:fldChar w:fldCharType="begin"/>
        </w:r>
        <w:r>
          <w:rPr>
            <w:noProof/>
            <w:webHidden/>
          </w:rPr>
          <w:instrText xml:space="preserve"> PAGEREF _Toc87660782 \h </w:instrText>
        </w:r>
        <w:r>
          <w:rPr>
            <w:noProof/>
            <w:webHidden/>
          </w:rPr>
        </w:r>
        <w:r>
          <w:rPr>
            <w:noProof/>
            <w:webHidden/>
          </w:rPr>
          <w:fldChar w:fldCharType="separate"/>
        </w:r>
        <w:r>
          <w:rPr>
            <w:noProof/>
            <w:webHidden/>
          </w:rPr>
          <w:t>39</w:t>
        </w:r>
        <w:r>
          <w:rPr>
            <w:noProof/>
            <w:webHidden/>
          </w:rPr>
          <w:fldChar w:fldCharType="end"/>
        </w:r>
      </w:hyperlink>
    </w:p>
    <w:p w14:paraId="04D4FCAD" w14:textId="4745F960" w:rsidR="00FD5A33" w:rsidRDefault="00FD5A33">
      <w:pPr>
        <w:pStyle w:val="33"/>
        <w:tabs>
          <w:tab w:val="right" w:leader="dot" w:pos="8296"/>
        </w:tabs>
        <w:ind w:left="960"/>
        <w:rPr>
          <w:rFonts w:asciiTheme="minorHAnsi" w:eastAsiaTheme="minorEastAsia" w:hAnsiTheme="minorHAnsi"/>
          <w:noProof/>
          <w:sz w:val="21"/>
        </w:rPr>
      </w:pPr>
      <w:hyperlink w:anchor="_Toc87660783" w:history="1">
        <w:r w:rsidRPr="00B14E10">
          <w:rPr>
            <w:rStyle w:val="ac"/>
            <w:noProof/>
          </w:rPr>
          <w:t>C. Training with Different Phase Duration Settings</w:t>
        </w:r>
        <w:r>
          <w:rPr>
            <w:noProof/>
            <w:webHidden/>
          </w:rPr>
          <w:tab/>
        </w:r>
        <w:r>
          <w:rPr>
            <w:noProof/>
            <w:webHidden/>
          </w:rPr>
          <w:fldChar w:fldCharType="begin"/>
        </w:r>
        <w:r>
          <w:rPr>
            <w:noProof/>
            <w:webHidden/>
          </w:rPr>
          <w:instrText xml:space="preserve"> PAGEREF _Toc87660783 \h </w:instrText>
        </w:r>
        <w:r>
          <w:rPr>
            <w:noProof/>
            <w:webHidden/>
          </w:rPr>
        </w:r>
        <w:r>
          <w:rPr>
            <w:noProof/>
            <w:webHidden/>
          </w:rPr>
          <w:fldChar w:fldCharType="separate"/>
        </w:r>
        <w:r>
          <w:rPr>
            <w:noProof/>
            <w:webHidden/>
          </w:rPr>
          <w:t>40</w:t>
        </w:r>
        <w:r>
          <w:rPr>
            <w:noProof/>
            <w:webHidden/>
          </w:rPr>
          <w:fldChar w:fldCharType="end"/>
        </w:r>
      </w:hyperlink>
    </w:p>
    <w:p w14:paraId="79EE3503" w14:textId="4CDDD141" w:rsidR="00FD5A33" w:rsidRDefault="00FD5A33">
      <w:pPr>
        <w:pStyle w:val="33"/>
        <w:tabs>
          <w:tab w:val="right" w:leader="dot" w:pos="8296"/>
        </w:tabs>
        <w:ind w:left="960"/>
        <w:rPr>
          <w:rFonts w:asciiTheme="minorHAnsi" w:eastAsiaTheme="minorEastAsia" w:hAnsiTheme="minorHAnsi"/>
          <w:noProof/>
          <w:sz w:val="21"/>
        </w:rPr>
      </w:pPr>
      <w:hyperlink w:anchor="_Toc87660784" w:history="1">
        <w:r w:rsidRPr="00B14E10">
          <w:rPr>
            <w:rStyle w:val="ac"/>
            <w:noProof/>
          </w:rPr>
          <w:t>D. Compared Methods</w:t>
        </w:r>
        <w:r>
          <w:rPr>
            <w:noProof/>
            <w:webHidden/>
          </w:rPr>
          <w:tab/>
        </w:r>
        <w:r>
          <w:rPr>
            <w:noProof/>
            <w:webHidden/>
          </w:rPr>
          <w:fldChar w:fldCharType="begin"/>
        </w:r>
        <w:r>
          <w:rPr>
            <w:noProof/>
            <w:webHidden/>
          </w:rPr>
          <w:instrText xml:space="preserve"> PAGEREF _Toc87660784 \h </w:instrText>
        </w:r>
        <w:r>
          <w:rPr>
            <w:noProof/>
            <w:webHidden/>
          </w:rPr>
        </w:r>
        <w:r>
          <w:rPr>
            <w:noProof/>
            <w:webHidden/>
          </w:rPr>
          <w:fldChar w:fldCharType="separate"/>
        </w:r>
        <w:r>
          <w:rPr>
            <w:noProof/>
            <w:webHidden/>
          </w:rPr>
          <w:t>43</w:t>
        </w:r>
        <w:r>
          <w:rPr>
            <w:noProof/>
            <w:webHidden/>
          </w:rPr>
          <w:fldChar w:fldCharType="end"/>
        </w:r>
      </w:hyperlink>
    </w:p>
    <w:p w14:paraId="4274AED3" w14:textId="4657C4A7" w:rsidR="00FD5A33" w:rsidRDefault="00FD5A33">
      <w:pPr>
        <w:pStyle w:val="33"/>
        <w:tabs>
          <w:tab w:val="right" w:leader="dot" w:pos="8296"/>
        </w:tabs>
        <w:ind w:left="960"/>
        <w:rPr>
          <w:rFonts w:asciiTheme="minorHAnsi" w:eastAsiaTheme="minorEastAsia" w:hAnsiTheme="minorHAnsi"/>
          <w:noProof/>
          <w:sz w:val="21"/>
        </w:rPr>
      </w:pPr>
      <w:hyperlink w:anchor="_Toc87660785" w:history="1">
        <w:r w:rsidRPr="00B14E10">
          <w:rPr>
            <w:rStyle w:val="ac"/>
            <w:noProof/>
          </w:rPr>
          <w:t>E. Performance on Synthetic Data</w:t>
        </w:r>
        <w:r>
          <w:rPr>
            <w:noProof/>
            <w:webHidden/>
          </w:rPr>
          <w:tab/>
        </w:r>
        <w:r>
          <w:rPr>
            <w:noProof/>
            <w:webHidden/>
          </w:rPr>
          <w:fldChar w:fldCharType="begin"/>
        </w:r>
        <w:r>
          <w:rPr>
            <w:noProof/>
            <w:webHidden/>
          </w:rPr>
          <w:instrText xml:space="preserve"> PAGEREF _Toc87660785 \h </w:instrText>
        </w:r>
        <w:r>
          <w:rPr>
            <w:noProof/>
            <w:webHidden/>
          </w:rPr>
        </w:r>
        <w:r>
          <w:rPr>
            <w:noProof/>
            <w:webHidden/>
          </w:rPr>
          <w:fldChar w:fldCharType="separate"/>
        </w:r>
        <w:r>
          <w:rPr>
            <w:noProof/>
            <w:webHidden/>
          </w:rPr>
          <w:t>44</w:t>
        </w:r>
        <w:r>
          <w:rPr>
            <w:noProof/>
            <w:webHidden/>
          </w:rPr>
          <w:fldChar w:fldCharType="end"/>
        </w:r>
      </w:hyperlink>
    </w:p>
    <w:p w14:paraId="11639C83" w14:textId="2BF3783C" w:rsidR="00FD5A33" w:rsidRDefault="00FD5A33">
      <w:pPr>
        <w:pStyle w:val="33"/>
        <w:tabs>
          <w:tab w:val="right" w:leader="dot" w:pos="8296"/>
        </w:tabs>
        <w:ind w:left="960"/>
        <w:rPr>
          <w:rFonts w:asciiTheme="minorHAnsi" w:eastAsiaTheme="minorEastAsia" w:hAnsiTheme="minorHAnsi"/>
          <w:noProof/>
          <w:sz w:val="21"/>
        </w:rPr>
      </w:pPr>
      <w:hyperlink w:anchor="_Toc87660786" w:history="1">
        <w:r w:rsidRPr="00B14E10">
          <w:rPr>
            <w:rStyle w:val="ac"/>
            <w:noProof/>
          </w:rPr>
          <w:t>F. Performance of a Whole Day</w:t>
        </w:r>
        <w:r>
          <w:rPr>
            <w:noProof/>
            <w:webHidden/>
          </w:rPr>
          <w:tab/>
        </w:r>
        <w:r>
          <w:rPr>
            <w:noProof/>
            <w:webHidden/>
          </w:rPr>
          <w:fldChar w:fldCharType="begin"/>
        </w:r>
        <w:r>
          <w:rPr>
            <w:noProof/>
            <w:webHidden/>
          </w:rPr>
          <w:instrText xml:space="preserve"> PAGEREF _Toc87660786 \h </w:instrText>
        </w:r>
        <w:r>
          <w:rPr>
            <w:noProof/>
            <w:webHidden/>
          </w:rPr>
        </w:r>
        <w:r>
          <w:rPr>
            <w:noProof/>
            <w:webHidden/>
          </w:rPr>
          <w:fldChar w:fldCharType="separate"/>
        </w:r>
        <w:r>
          <w:rPr>
            <w:noProof/>
            <w:webHidden/>
          </w:rPr>
          <w:t>49</w:t>
        </w:r>
        <w:r>
          <w:rPr>
            <w:noProof/>
            <w:webHidden/>
          </w:rPr>
          <w:fldChar w:fldCharType="end"/>
        </w:r>
      </w:hyperlink>
    </w:p>
    <w:p w14:paraId="3578087C" w14:textId="40691880" w:rsidR="00FD5A33" w:rsidRDefault="00FD5A33">
      <w:pPr>
        <w:pStyle w:val="21"/>
        <w:tabs>
          <w:tab w:val="right" w:leader="dot" w:pos="8296"/>
        </w:tabs>
        <w:ind w:left="480"/>
        <w:rPr>
          <w:rFonts w:asciiTheme="minorHAnsi" w:eastAsiaTheme="minorEastAsia" w:hAnsiTheme="minorHAnsi"/>
          <w:noProof/>
          <w:sz w:val="21"/>
        </w:rPr>
      </w:pPr>
      <w:hyperlink w:anchor="_Toc87660787" w:history="1">
        <w:r w:rsidRPr="00B14E10">
          <w:rPr>
            <w:rStyle w:val="ac"/>
            <w:noProof/>
          </w:rPr>
          <w:t>VII Conclusion</w:t>
        </w:r>
        <w:r>
          <w:rPr>
            <w:noProof/>
            <w:webHidden/>
          </w:rPr>
          <w:tab/>
        </w:r>
        <w:r>
          <w:rPr>
            <w:noProof/>
            <w:webHidden/>
          </w:rPr>
          <w:fldChar w:fldCharType="begin"/>
        </w:r>
        <w:r>
          <w:rPr>
            <w:noProof/>
            <w:webHidden/>
          </w:rPr>
          <w:instrText xml:space="preserve"> PAGEREF _Toc87660787 \h </w:instrText>
        </w:r>
        <w:r>
          <w:rPr>
            <w:noProof/>
            <w:webHidden/>
          </w:rPr>
        </w:r>
        <w:r>
          <w:rPr>
            <w:noProof/>
            <w:webHidden/>
          </w:rPr>
          <w:fldChar w:fldCharType="separate"/>
        </w:r>
        <w:r>
          <w:rPr>
            <w:noProof/>
            <w:webHidden/>
          </w:rPr>
          <w:t>53</w:t>
        </w:r>
        <w:r>
          <w:rPr>
            <w:noProof/>
            <w:webHidden/>
          </w:rPr>
          <w:fldChar w:fldCharType="end"/>
        </w:r>
      </w:hyperlink>
    </w:p>
    <w:p w14:paraId="58EA4E0B" w14:textId="62868AD4" w:rsidR="00FD5A33" w:rsidRDefault="00FD5A33">
      <w:pPr>
        <w:pStyle w:val="21"/>
        <w:tabs>
          <w:tab w:val="right" w:leader="dot" w:pos="8296"/>
        </w:tabs>
        <w:ind w:left="480"/>
        <w:rPr>
          <w:rFonts w:asciiTheme="minorHAnsi" w:eastAsiaTheme="minorEastAsia" w:hAnsiTheme="minorHAnsi"/>
          <w:noProof/>
          <w:sz w:val="21"/>
        </w:rPr>
      </w:pPr>
      <w:hyperlink w:anchor="_Toc87660788" w:history="1">
        <w:r w:rsidRPr="00B14E10">
          <w:rPr>
            <w:rStyle w:val="ac"/>
            <w:noProof/>
          </w:rPr>
          <w:t>References</w:t>
        </w:r>
        <w:r>
          <w:rPr>
            <w:noProof/>
            <w:webHidden/>
          </w:rPr>
          <w:tab/>
        </w:r>
        <w:r>
          <w:rPr>
            <w:noProof/>
            <w:webHidden/>
          </w:rPr>
          <w:fldChar w:fldCharType="begin"/>
        </w:r>
        <w:r>
          <w:rPr>
            <w:noProof/>
            <w:webHidden/>
          </w:rPr>
          <w:instrText xml:space="preserve"> PAGEREF _Toc87660788 \h </w:instrText>
        </w:r>
        <w:r>
          <w:rPr>
            <w:noProof/>
            <w:webHidden/>
          </w:rPr>
        </w:r>
        <w:r>
          <w:rPr>
            <w:noProof/>
            <w:webHidden/>
          </w:rPr>
          <w:fldChar w:fldCharType="separate"/>
        </w:r>
        <w:r>
          <w:rPr>
            <w:noProof/>
            <w:webHidden/>
          </w:rPr>
          <w:t>54</w:t>
        </w:r>
        <w:r>
          <w:rPr>
            <w:noProof/>
            <w:webHidden/>
          </w:rPr>
          <w:fldChar w:fldCharType="end"/>
        </w:r>
      </w:hyperlink>
    </w:p>
    <w:p w14:paraId="25712748" w14:textId="2F788396" w:rsidR="00926B0D" w:rsidRDefault="00FD5A33" w:rsidP="00926B0D">
      <w:pPr>
        <w:ind w:firstLineChars="0" w:firstLine="0"/>
        <w:rPr>
          <w:kern w:val="0"/>
        </w:rPr>
      </w:pPr>
      <w:r>
        <w:rPr>
          <w:kern w:val="0"/>
        </w:rPr>
        <w:fldChar w:fldCharType="end"/>
      </w:r>
    </w:p>
    <w:p w14:paraId="62FD3BB9" w14:textId="07DC568A" w:rsidR="00B97B2A" w:rsidRPr="008819C6" w:rsidRDefault="008819C6" w:rsidP="008819C6">
      <w:pPr>
        <w:widowControl/>
        <w:spacing w:line="240" w:lineRule="auto"/>
        <w:ind w:firstLineChars="0" w:firstLine="0"/>
        <w:rPr>
          <w:rFonts w:hint="eastAsia"/>
          <w:kern w:val="0"/>
        </w:rPr>
      </w:pPr>
      <w:r>
        <w:rPr>
          <w:kern w:val="0"/>
        </w:rPr>
        <w:br w:type="page"/>
      </w:r>
    </w:p>
    <w:p w14:paraId="76B780F3" w14:textId="499B98FB" w:rsidR="00CA3362" w:rsidRDefault="00B1120E" w:rsidP="007F17E2">
      <w:pPr>
        <w:pStyle w:val="2"/>
      </w:pPr>
      <w:bookmarkStart w:id="15" w:name="_Toc87660766"/>
      <w:r>
        <w:rPr>
          <w:rFonts w:hint="eastAsia"/>
        </w:rPr>
        <w:lastRenderedPageBreak/>
        <w:t>I</w:t>
      </w:r>
      <w:r>
        <w:t xml:space="preserve"> </w:t>
      </w:r>
      <w:r w:rsidR="007F17E2">
        <w:rPr>
          <w:rFonts w:hint="eastAsia"/>
        </w:rPr>
        <w:t>Introduction</w:t>
      </w:r>
      <w:bookmarkEnd w:id="15"/>
      <w:r w:rsidR="00FB7924">
        <w:t xml:space="preserve"> </w:t>
      </w:r>
    </w:p>
    <w:p w14:paraId="5B11F96A" w14:textId="7F2AFEE7" w:rsidR="00E22797" w:rsidRDefault="00DB6122" w:rsidP="0058770C">
      <w:r>
        <w:t>F</w:t>
      </w:r>
      <w:r w:rsidR="00E22797" w:rsidRPr="00E22797">
        <w:t>avorable traffic condition</w:t>
      </w:r>
      <w:r w:rsidR="00E22797">
        <w:t xml:space="preserve">, </w:t>
      </w:r>
      <w:r w:rsidR="00391DD0">
        <w:t xml:space="preserve">as </w:t>
      </w:r>
      <w:r w:rsidR="00E22797" w:rsidRPr="00E22797">
        <w:t xml:space="preserve">the basis of urban economic activities, plays a very important role in urban development, people's production and living standards. </w:t>
      </w:r>
      <w:r w:rsidR="00391DD0">
        <w:t>H</w:t>
      </w:r>
      <w:r w:rsidR="00391DD0">
        <w:rPr>
          <w:rFonts w:hint="eastAsia"/>
        </w:rPr>
        <w:t>owever</w:t>
      </w:r>
      <w:r w:rsidR="00391DD0">
        <w:t>, t</w:t>
      </w:r>
      <w:r w:rsidR="00E22797" w:rsidRPr="00E22797">
        <w:t xml:space="preserve">raffic congestion not only reduces </w:t>
      </w:r>
      <w:r w:rsidR="00391DD0">
        <w:t>transportation</w:t>
      </w:r>
      <w:r w:rsidR="00E22797" w:rsidRPr="00E22797">
        <w:t xml:space="preserve"> efficiency of cit</w:t>
      </w:r>
      <w:r w:rsidR="00332668">
        <w:t>ies</w:t>
      </w:r>
      <w:r w:rsidR="00E22797" w:rsidRPr="00E22797">
        <w:t>, increases travel cost of citizens, but also leads to frequent traffic accidents, energy waste and environmental pollution</w:t>
      </w:r>
      <w:r w:rsidR="00C63E7B">
        <w:t xml:space="preserve"> [1,2]</w:t>
      </w:r>
      <w:r w:rsidR="00E22797" w:rsidRPr="00E22797">
        <w:t xml:space="preserve">. </w:t>
      </w:r>
      <w:r w:rsidR="0058770C" w:rsidRPr="0058770C">
        <w:t>Taking the United States as an example, in 2017, the average annual commuting loss cost of more than 60 hours caused by urban traffic congestion reached US $305 billion. It is estimated that 2% of the current fuel consumption is caused by congestion, which is expected to be close to 2.6% in 2020 and 4.2% in 2050</w:t>
      </w:r>
      <w:r w:rsidR="003403FC">
        <w:t xml:space="preserve"> [8]</w:t>
      </w:r>
      <w:r w:rsidR="0058770C" w:rsidRPr="0058770C">
        <w:t>.</w:t>
      </w:r>
      <w:r w:rsidR="0058770C">
        <w:t xml:space="preserve"> In China</w:t>
      </w:r>
      <w:r w:rsidR="0058770C" w:rsidRPr="0058770C">
        <w:t>, the economic loss caused by traffic congestion is as high as 250 billion yuan every year</w:t>
      </w:r>
      <w:r w:rsidR="0058770C">
        <w:t xml:space="preserve"> </w:t>
      </w:r>
      <w:r w:rsidR="0058770C" w:rsidRPr="0058770C">
        <w:t>according to statistics</w:t>
      </w:r>
      <w:r w:rsidR="0058770C">
        <w:t xml:space="preserve">. </w:t>
      </w:r>
      <w:r w:rsidR="00E22797" w:rsidRPr="00E22797">
        <w:t xml:space="preserve">Therefore, </w:t>
      </w:r>
      <w:r w:rsidR="00391DD0">
        <w:t xml:space="preserve">how </w:t>
      </w:r>
      <w:r w:rsidR="00E22797" w:rsidRPr="00E22797">
        <w:t>to improve the efficiency of traffic management and reduce traffic congestion is a world-class issue of great concern.</w:t>
      </w:r>
    </w:p>
    <w:p w14:paraId="0EABBCCD" w14:textId="11B7A19F" w:rsidR="00391DD0" w:rsidRDefault="00391DD0" w:rsidP="00A73C9F">
      <w:r w:rsidRPr="00391DD0">
        <w:t>The intersection is the bottleneck of traffic congestion</w:t>
      </w:r>
      <w:r>
        <w:t>, where multiple</w:t>
      </w:r>
      <w:r w:rsidRPr="00391DD0">
        <w:t xml:space="preserve"> </w:t>
      </w:r>
      <w:r>
        <w:t>vehicle</w:t>
      </w:r>
      <w:r w:rsidRPr="00391DD0">
        <w:t xml:space="preserve"> flows meet here</w:t>
      </w:r>
      <w:r w:rsidR="009164EA">
        <w:t>.</w:t>
      </w:r>
      <w:r w:rsidRPr="00391DD0">
        <w:t xml:space="preserve"> </w:t>
      </w:r>
      <w:r w:rsidR="009164EA">
        <w:t>Vehicles in different flows</w:t>
      </w:r>
      <w:r w:rsidRPr="00391DD0">
        <w:t xml:space="preserve"> need to </w:t>
      </w:r>
      <w:r w:rsidR="00A35C60">
        <w:t xml:space="preserve">be </w:t>
      </w:r>
      <w:r w:rsidRPr="00391DD0">
        <w:t>coordinate</w:t>
      </w:r>
      <w:r w:rsidR="00A35C60">
        <w:t>d</w:t>
      </w:r>
      <w:r w:rsidRPr="00391DD0">
        <w:t xml:space="preserve"> to pass quickly and orderly</w:t>
      </w:r>
      <w:r w:rsidR="009164EA">
        <w:t>, which</w:t>
      </w:r>
      <w:r w:rsidRPr="00391DD0">
        <w:t xml:space="preserve"> is main</w:t>
      </w:r>
      <w:r w:rsidR="009164EA">
        <w:t>ly done by traffic signal light</w:t>
      </w:r>
      <w:r w:rsidRPr="00391DD0">
        <w:t>. Therefore, the traffic signal control of intersections is very important for traffic congestion control and traffic efficiency improvement</w:t>
      </w:r>
      <w:r w:rsidR="00C63E7B">
        <w:t xml:space="preserve"> [2,3]</w:t>
      </w:r>
      <w:r w:rsidRPr="00391DD0">
        <w:t>.</w:t>
      </w:r>
    </w:p>
    <w:p w14:paraId="16D5CC04" w14:textId="59719BCC" w:rsidR="00A35C60" w:rsidRDefault="00A35C60" w:rsidP="00A73C9F">
      <w:r>
        <w:rPr>
          <w:rFonts w:hint="eastAsia"/>
        </w:rPr>
        <w:t>T</w:t>
      </w:r>
      <w:r w:rsidRPr="00A35C60">
        <w:t>raditional traffic light control method</w:t>
      </w:r>
      <w:r>
        <w:t>s</w:t>
      </w:r>
      <w:r w:rsidRPr="00A35C60">
        <w:t xml:space="preserve"> </w:t>
      </w:r>
      <w:r>
        <w:t>set</w:t>
      </w:r>
      <w:r w:rsidRPr="00A35C60">
        <w:t xml:space="preserve"> a fixed phase sequence</w:t>
      </w:r>
      <w:r>
        <w:t xml:space="preserve"> </w:t>
      </w:r>
      <w:r>
        <w:rPr>
          <w:rFonts w:hint="eastAsia"/>
        </w:rPr>
        <w:t>in</w:t>
      </w:r>
      <w:r>
        <w:t xml:space="preserve"> </w:t>
      </w:r>
      <w:r>
        <w:rPr>
          <w:rFonts w:hint="eastAsia"/>
        </w:rPr>
        <w:t>a</w:t>
      </w:r>
      <w:r>
        <w:t xml:space="preserve"> </w:t>
      </w:r>
      <w:r>
        <w:rPr>
          <w:rFonts w:hint="eastAsia"/>
        </w:rPr>
        <w:t>circle</w:t>
      </w:r>
      <w:r w:rsidRPr="00A35C60">
        <w:t>, and its signal timing is either the same or set according to historical traffic volume data [4]. However, due to the randomness of vehicle ar</w:t>
      </w:r>
      <w:r w:rsidR="00714D68">
        <w:t>rival, these fixed programs can</w:t>
      </w:r>
      <w:r w:rsidRPr="00A35C60">
        <w:t xml:space="preserve">not adapt to the dynamic changes of complex traffic. At most, they can </w:t>
      </w:r>
      <w:r>
        <w:t xml:space="preserve">only change </w:t>
      </w:r>
      <w:r w:rsidRPr="00A35C60">
        <w:t>phase</w:t>
      </w:r>
      <w:r>
        <w:t xml:space="preserve"> duration </w:t>
      </w:r>
      <w:r w:rsidRPr="00A35C60">
        <w:t>artificially during the peak hours, let alone the phase [5].</w:t>
      </w:r>
    </w:p>
    <w:p w14:paraId="41D60219" w14:textId="5443200D" w:rsidR="00D30ADF" w:rsidRDefault="001B1357" w:rsidP="00D30ADF">
      <w:r>
        <w:t>W</w:t>
      </w:r>
      <w:r>
        <w:rPr>
          <w:rFonts w:hint="eastAsia"/>
        </w:rPr>
        <w:t>ith</w:t>
      </w:r>
      <w:r>
        <w:t xml:space="preserve"> </w:t>
      </w:r>
      <w:r>
        <w:rPr>
          <w:rFonts w:hint="eastAsia"/>
        </w:rPr>
        <w:t>the</w:t>
      </w:r>
      <w:r>
        <w:t xml:space="preserve"> </w:t>
      </w:r>
      <w:r>
        <w:rPr>
          <w:rFonts w:hint="eastAsia"/>
        </w:rPr>
        <w:t>usage</w:t>
      </w:r>
      <w:r>
        <w:t xml:space="preserve"> </w:t>
      </w:r>
      <w:r>
        <w:rPr>
          <w:rFonts w:hint="eastAsia"/>
        </w:rPr>
        <w:t>of</w:t>
      </w:r>
      <w:r>
        <w:t xml:space="preserve"> detecting </w:t>
      </w:r>
      <w:r>
        <w:rPr>
          <w:rFonts w:hint="eastAsia"/>
        </w:rPr>
        <w:t>faciliti</w:t>
      </w:r>
      <w:r>
        <w:t>e</w:t>
      </w:r>
      <w:r>
        <w:rPr>
          <w:rFonts w:hint="eastAsia"/>
        </w:rPr>
        <w:t>s</w:t>
      </w:r>
      <w:r>
        <w:t xml:space="preserve"> </w:t>
      </w:r>
      <w:r>
        <w:rPr>
          <w:rFonts w:hint="eastAsia"/>
        </w:rPr>
        <w:t>such</w:t>
      </w:r>
      <w:r>
        <w:t xml:space="preserve"> as </w:t>
      </w:r>
      <w:r w:rsidRPr="001B1357">
        <w:t>lo</w:t>
      </w:r>
      <w:r>
        <w:t xml:space="preserve">op detectors and camera detectors, </w:t>
      </w:r>
      <w:r w:rsidR="00E277A9">
        <w:t>traffic information like the number of incoming</w:t>
      </w:r>
      <w:r w:rsidR="00E277A9">
        <w:rPr>
          <w:rFonts w:hint="eastAsia"/>
        </w:rPr>
        <w:t xml:space="preserve"> </w:t>
      </w:r>
      <w:r w:rsidR="00E277A9">
        <w:t xml:space="preserve">vehicles can be gathered, thus </w:t>
      </w:r>
      <w:r w:rsidR="00EF6C9D">
        <w:t>considerable</w:t>
      </w:r>
      <w:r>
        <w:t xml:space="preserve"> </w:t>
      </w:r>
      <w:r w:rsidR="00D30ADF">
        <w:t>a</w:t>
      </w:r>
      <w:r w:rsidR="00D30ADF" w:rsidRPr="00D30ADF">
        <w:t>daptive</w:t>
      </w:r>
      <w:r>
        <w:t xml:space="preserve"> </w:t>
      </w:r>
      <w:r w:rsidR="00D30ADF" w:rsidRPr="00D30ADF">
        <w:t>traffic signal</w:t>
      </w:r>
      <w:r w:rsidR="00D30ADF">
        <w:t xml:space="preserve"> </w:t>
      </w:r>
      <w:r>
        <w:t xml:space="preserve">control </w:t>
      </w:r>
      <w:r w:rsidR="00EF6C9D">
        <w:t>system</w:t>
      </w:r>
      <w:r>
        <w:t xml:space="preserve">s are </w:t>
      </w:r>
      <w:r w:rsidR="009164EA">
        <w:t>propos</w:t>
      </w:r>
      <w:r w:rsidR="00EF6C9D" w:rsidRPr="001B1357">
        <w:t>ed</w:t>
      </w:r>
      <w:r w:rsidR="00FD14AC">
        <w:t xml:space="preserve"> </w:t>
      </w:r>
      <w:r w:rsidR="009164EA">
        <w:t xml:space="preserve">one after another </w:t>
      </w:r>
      <w:r w:rsidR="00FD14AC">
        <w:t>[6,7]</w:t>
      </w:r>
      <w:r>
        <w:t xml:space="preserve">. </w:t>
      </w:r>
      <w:r w:rsidR="00D30ADF" w:rsidRPr="00D30ADF">
        <w:t xml:space="preserve">Adaptive traffic signal control should comprehensively consider the interaction between intersections, and take the traffic flow state of adjacent intersections as the consideration of adjusting the signal timing scheme (i.e. phase, period and green signal ratio of each phase system) at this intersection, so as to improve the overall traffic capacity. The traditional traffic control systems widely used abroad include scats, TRANSYT and </w:t>
      </w:r>
      <w:r w:rsidR="00D30ADF">
        <w:t>SCOOT</w:t>
      </w:r>
      <w:r w:rsidR="00D30ADF" w:rsidRPr="00D30ADF">
        <w:t>. S</w:t>
      </w:r>
      <w:r w:rsidR="00D30ADF">
        <w:t>CATS</w:t>
      </w:r>
      <w:r w:rsidR="00D30ADF" w:rsidRPr="00D30ADF">
        <w:t xml:space="preserve"> is a selective system, and the optimization of its period, green signal ratio and phase difference is predetermined, which limits the optimization degree of timing scheme. TRANSYT, </w:t>
      </w:r>
      <w:r w:rsidR="00D30ADF">
        <w:lastRenderedPageBreak/>
        <w:t>SCOOT</w:t>
      </w:r>
      <w:r w:rsidR="00D30ADF" w:rsidRPr="00D30ADF">
        <w:t xml:space="preserve">, OPAC and </w:t>
      </w:r>
      <w:r w:rsidR="00D30ADF">
        <w:t>RHODRS</w:t>
      </w:r>
      <w:r w:rsidR="00D30ADF" w:rsidRPr="00D30ADF">
        <w:t xml:space="preserve"> are all based on the model, and the establishment of the model requires accurate data such as traffic network and traffic flow. Because the traffic system is affected by many factors such as the setting of intersections, people's quality and habits, the distribution of surrounding facilities, weather and so on, it is a typical nonlinear, fuzzy and uncertain system</w:t>
      </w:r>
      <w:r w:rsidR="00D30ADF">
        <w:t xml:space="preserve">. </w:t>
      </w:r>
      <w:r w:rsidR="00D30ADF" w:rsidRPr="00D30ADF">
        <w:t>It is extremely difficult to obtain its accurate model. Moreover, these systems can rarely fully deal with the supersaturated traffic state, and</w:t>
      </w:r>
      <w:r w:rsidR="00D30ADF">
        <w:t xml:space="preserve"> their optimization methods can</w:t>
      </w:r>
      <w:r w:rsidR="00D30ADF" w:rsidRPr="00D30ADF">
        <w:t>not deal with large-sc</w:t>
      </w:r>
      <w:r w:rsidR="00D30ADF">
        <w:t>ale traffic networks. Although S</w:t>
      </w:r>
      <w:r w:rsidR="00D30ADF" w:rsidRPr="00D30ADF">
        <w:t>mart</w:t>
      </w:r>
      <w:r w:rsidR="00D30ADF">
        <w:t xml:space="preserve"> N</w:t>
      </w:r>
      <w:r w:rsidR="00D30ADF" w:rsidRPr="00D30ADF">
        <w:t>ets / TUC is suitable for dealing with saturated traffic conditions, the frequency of real-time decision-making cannot exceed the maximum number of signal cycles.</w:t>
      </w:r>
    </w:p>
    <w:p w14:paraId="2AC39420" w14:textId="7B2CA82C" w:rsidR="00393D8C" w:rsidRDefault="00166283" w:rsidP="00393D8C">
      <w:pPr>
        <w:rPr>
          <w:rFonts w:hint="eastAsia"/>
        </w:rPr>
      </w:pPr>
      <w:r>
        <w:t>Besides, s</w:t>
      </w:r>
      <w:r w:rsidR="001B1357" w:rsidRPr="001B1357">
        <w:t>ome traditional optimizati</w:t>
      </w:r>
      <w:r w:rsidR="001B1357">
        <w:t>on methods, such as fuzzy logic and</w:t>
      </w:r>
      <w:r w:rsidR="001B1357" w:rsidRPr="001B1357">
        <w:t xml:space="preserve"> genetic algorithm, are also applied in this field.</w:t>
      </w:r>
      <w:r w:rsidR="00EF6C9D">
        <w:t xml:space="preserve"> </w:t>
      </w:r>
      <w:r w:rsidR="006C4114" w:rsidRPr="006C4114">
        <w:t>Fuzzy control method is a powerful tool to deal with uncertain and nonlinear problems. It has the characteristics of strong real-time, robustness and simple and practical design. However, the generated rules are rough and have no learning ability, so it is difficult to meet the needs of intelligent traffic scheduling decision-making. Neural network has good approximation ability and learning ability for nonlinear system, but supervised learning is widely used in neural network learning, which requires a large number of learning samples to train neural network. The quality of samples will affect the control effect of neural network.</w:t>
      </w:r>
    </w:p>
    <w:p w14:paraId="5E557BBA" w14:textId="0A7DF50A" w:rsidR="00393D8C" w:rsidRDefault="00393D8C" w:rsidP="00393D8C">
      <w:pPr>
        <w:rPr>
          <w:rFonts w:hint="eastAsia"/>
        </w:rPr>
      </w:pPr>
      <w:r>
        <w:t>In the early stage, reinforcement learning has been applied to the field of traffic light control, but at this time, reinforcement learning is not combined with deep learning, which is primitive. Q learning algorithm is one of the most commonly used reinforcement learning algorithms at that time</w:t>
      </w:r>
      <w:r>
        <w:t xml:space="preserve"> </w:t>
      </w:r>
      <w:r>
        <w:rPr>
          <w:rFonts w:hint="eastAsia"/>
        </w:rPr>
        <w:t>[</w:t>
      </w:r>
      <w:r w:rsidR="00AE272E">
        <w:t>35</w:t>
      </w:r>
      <w:r>
        <w:rPr>
          <w:rFonts w:hint="eastAsia"/>
        </w:rPr>
        <w:t>]</w:t>
      </w:r>
      <w:r>
        <w:rPr>
          <w:rFonts w:hint="eastAsia"/>
        </w:rPr>
        <w:t>.</w:t>
      </w:r>
      <w:r>
        <w:t xml:space="preserve"> </w:t>
      </w:r>
      <w:r>
        <w:rPr>
          <w:rFonts w:hint="eastAsia"/>
        </w:rPr>
        <w:t>Wiering M. [</w:t>
      </w:r>
      <w:r w:rsidR="00AE272E">
        <w:t>36</w:t>
      </w:r>
      <w:r>
        <w:rPr>
          <w:rFonts w:hint="eastAsia"/>
        </w:rPr>
        <w:t>] applied Q-learning to the field of traffic signal control. Aiming at minimizing the cumulative waiting time of signal lights passed by all vehicles entering and leaving the city, he established a utility value function based on vehicl</w:t>
      </w:r>
      <w:r>
        <w:t>es, and optimized the combination of vehicle selection of optimal path and minimizing single node delay. The effect is verified by simulation, but the principle and steps of the application of learning algorithm in traffic signal control are not described in detail.</w:t>
      </w:r>
      <w:r>
        <w:t xml:space="preserve"> </w:t>
      </w:r>
    </w:p>
    <w:p w14:paraId="5EB5DE2C" w14:textId="242A9E4B" w:rsidR="002C5618" w:rsidRDefault="00393D8C" w:rsidP="00393D8C">
      <w:r w:rsidRPr="00393D8C">
        <w:t>Abdulhai B [</w:t>
      </w:r>
      <w:r w:rsidR="00AE272E">
        <w:t>37</w:t>
      </w:r>
      <w:r w:rsidRPr="00393D8C">
        <w:t>] aimed at optimizing the running time and applied Q-learning to control a single independent intersection based on the vehicle queue length. Li Ying and Cheng Xiangjun [</w:t>
      </w:r>
      <w:r w:rsidR="00AE272E">
        <w:t>38</w:t>
      </w:r>
      <w:r w:rsidRPr="00393D8C">
        <w:t xml:space="preserve">] used agent control with Q-learning ability to optimize signal timing at single intersection, and verified that it is better than timing control, but the </w:t>
      </w:r>
      <w:r w:rsidRPr="00393D8C">
        <w:lastRenderedPageBreak/>
        <w:t>components of Q function are different. Chen Yangzhou [</w:t>
      </w:r>
      <w:r w:rsidR="00AE272E">
        <w:t>39</w:t>
      </w:r>
      <w:r w:rsidRPr="00393D8C">
        <w:t>] combined agent technology with Q-learning algorithm to control the traffic flow of single intersection, and proposed a reward and punishment function suitable for traffic control. That is, when the saturation of the red phase is greater than that of the green phase, the relative alarm degree of the red phase dominates in the reward and punishment function, and the agent will be punished in most cases; In the later decision-making process, the control behavior selected by the agent facing similar traffic conditions is more inclined to switch the right of way to the next phase. On the contrary, the behavior selected by the agent is inclined to maintain the right of way of the current phase to the next decision-making time.</w:t>
      </w:r>
    </w:p>
    <w:p w14:paraId="3614BAEF" w14:textId="1C0091E6" w:rsidR="00393D8C" w:rsidRDefault="00393D8C" w:rsidP="00393D8C">
      <w:pPr>
        <w:rPr>
          <w:rFonts w:hint="eastAsia"/>
        </w:rPr>
      </w:pPr>
      <w:r w:rsidRPr="00393D8C">
        <w:t>Lu Shoufeng [</w:t>
      </w:r>
      <w:r w:rsidR="00AE272E">
        <w:t>40</w:t>
      </w:r>
      <w:r w:rsidRPr="00393D8C">
        <w:t>] verified the superior effect of Q-learning control for the purpose of minimizing the total delay of vehicles entering the intersection. He Zhaocheng [</w:t>
      </w:r>
      <w:r w:rsidR="00AE272E">
        <w:t>41</w:t>
      </w:r>
      <w:r w:rsidRPr="00393D8C">
        <w:t>] and others used the design method of Q-learning reward and punishment signal based on fuzzy logic to combine Q-learning algorithm with BP neural network for online learning of intersections. Although there are many advantages for learning, there are still some problems that greatly limit the application of Q learning algorithm in practice, such as unable to deal with continuous state space, slow learning speed, unable to deal with multi-performance indicators and multi-agent system.</w:t>
      </w:r>
    </w:p>
    <w:p w14:paraId="39041C16" w14:textId="63DA1AC2" w:rsidR="00D70DE6" w:rsidRDefault="001B1357" w:rsidP="00E277A9">
      <w:r>
        <w:t xml:space="preserve">In recent years, </w:t>
      </w:r>
      <w:r w:rsidR="00A35C60" w:rsidRPr="00A35C60">
        <w:t>with the de</w:t>
      </w:r>
      <w:r>
        <w:t>velopment of Vehicular Ad-Hoc Networks (VANETs)</w:t>
      </w:r>
      <w:r w:rsidR="00E277A9">
        <w:t xml:space="preserve"> </w:t>
      </w:r>
      <w:r>
        <w:t>and Internet of Things (IoT) techniques</w:t>
      </w:r>
      <w:r w:rsidRPr="00A35C60">
        <w:t>,</w:t>
      </w:r>
      <w:r w:rsidR="00A35C60" w:rsidRPr="00A35C60">
        <w:t xml:space="preserve"> real-time intelligent traffic light control becomes possible</w:t>
      </w:r>
      <w:r w:rsidR="00E277A9">
        <w:t xml:space="preserve"> due to plenty of traffic information </w:t>
      </w:r>
      <w:r w:rsidR="009164EA">
        <w:t xml:space="preserve">collected </w:t>
      </w:r>
      <w:r w:rsidR="00E277A9">
        <w:t>all the time</w:t>
      </w:r>
      <w:r w:rsidR="00FD14AC">
        <w:t xml:space="preserve"> [7, 2</w:t>
      </w:r>
      <w:r w:rsidR="00995E24">
        <w:t>6</w:t>
      </w:r>
      <w:r w:rsidR="00FD14AC">
        <w:t>]</w:t>
      </w:r>
      <w:r w:rsidR="00E277A9">
        <w:t>.</w:t>
      </w:r>
      <w:r w:rsidR="00A35C60" w:rsidRPr="00A35C60">
        <w:t xml:space="preserve"> </w:t>
      </w:r>
    </w:p>
    <w:p w14:paraId="6CEE501F" w14:textId="1BF47292" w:rsidR="000B26F3" w:rsidRPr="001B1357" w:rsidRDefault="00393D8C" w:rsidP="00FD14AC">
      <w:r>
        <w:t>And i</w:t>
      </w:r>
      <w:r w:rsidR="00A35C60" w:rsidRPr="00A35C60">
        <w:t xml:space="preserve">n 2016, </w:t>
      </w:r>
      <w:r w:rsidR="001A1B5F">
        <w:t>AlphaGo</w:t>
      </w:r>
      <w:r w:rsidR="00A35C60" w:rsidRPr="00A35C60">
        <w:t xml:space="preserve"> </w:t>
      </w:r>
      <w:r w:rsidR="00DB5EAD">
        <w:t>came</w:t>
      </w:r>
      <w:r w:rsidR="00A35C60" w:rsidRPr="00A35C60">
        <w:t xml:space="preserve"> as a famous </w:t>
      </w:r>
      <w:r w:rsidR="001B1357">
        <w:rPr>
          <w:rFonts w:hint="eastAsia"/>
        </w:rPr>
        <w:t>deep</w:t>
      </w:r>
      <w:r w:rsidR="001B1357">
        <w:t xml:space="preserve"> </w:t>
      </w:r>
      <w:r w:rsidR="00A35C60" w:rsidRPr="00A35C60">
        <w:t>reinforcement learning application</w:t>
      </w:r>
      <w:r w:rsidR="00FD14AC">
        <w:t xml:space="preserve"> [</w:t>
      </w:r>
      <w:r w:rsidR="00981886">
        <w:t>17</w:t>
      </w:r>
      <w:r w:rsidR="00FD14AC">
        <w:t>]</w:t>
      </w:r>
      <w:r w:rsidR="00A35C60" w:rsidRPr="00A35C60">
        <w:t xml:space="preserve">. After that, </w:t>
      </w:r>
      <w:r w:rsidR="001B1357">
        <w:rPr>
          <w:rFonts w:hint="eastAsia"/>
        </w:rPr>
        <w:t>deep</w:t>
      </w:r>
      <w:r w:rsidR="001B1357">
        <w:t xml:space="preserve"> </w:t>
      </w:r>
      <w:r w:rsidR="00DB5EAD" w:rsidRPr="00A35C60">
        <w:t>reinforcement</w:t>
      </w:r>
      <w:r w:rsidR="00A35C60" w:rsidRPr="00A35C60">
        <w:t xml:space="preserve"> learning is also used as a n</w:t>
      </w:r>
      <w:r w:rsidR="003125DF">
        <w:t>ovel</w:t>
      </w:r>
      <w:r w:rsidR="00A35C60" w:rsidRPr="00A35C60">
        <w:t xml:space="preserve"> method for traffic light control.</w:t>
      </w:r>
      <w:r w:rsidR="00FD14AC">
        <w:rPr>
          <w:rFonts w:hint="eastAsia"/>
        </w:rPr>
        <w:t xml:space="preserve"> </w:t>
      </w:r>
      <w:r w:rsidR="00CD0716" w:rsidRPr="00CD0716">
        <w:t xml:space="preserve">Li Li et al. </w:t>
      </w:r>
      <w:r w:rsidR="00CD0716">
        <w:t>a</w:t>
      </w:r>
      <w:r w:rsidR="00CD0716" w:rsidRPr="00CD0716">
        <w:t>ppl</w:t>
      </w:r>
      <w:r w:rsidR="009164EA">
        <w:t>y</w:t>
      </w:r>
      <w:r w:rsidR="00CD0716" w:rsidRPr="00CD0716">
        <w:t xml:space="preserve"> the </w:t>
      </w:r>
      <w:r w:rsidR="00CD0716">
        <w:t>deep Q-learning</w:t>
      </w:r>
      <w:r w:rsidR="00181DE1">
        <w:t xml:space="preserve"> network</w:t>
      </w:r>
      <w:r w:rsidR="00CD0716">
        <w:t xml:space="preserve"> (</w:t>
      </w:r>
      <w:r w:rsidR="008E5A1B">
        <w:t>DQN</w:t>
      </w:r>
      <w:r w:rsidR="00CD0716">
        <w:t>)</w:t>
      </w:r>
      <w:r w:rsidR="00CD0716" w:rsidRPr="00CD0716">
        <w:t xml:space="preserve"> framework to select optimal light phase for traffic intersections</w:t>
      </w:r>
      <w:r w:rsidR="00CD0716">
        <w:t xml:space="preserve"> according to the</w:t>
      </w:r>
      <w:r w:rsidR="00CD0716" w:rsidRPr="00CD0716">
        <w:t xml:space="preserve"> traffic information as an image</w:t>
      </w:r>
      <w:r w:rsidR="00FD14AC">
        <w:t xml:space="preserve"> [9]</w:t>
      </w:r>
      <w:r w:rsidR="00CD0716" w:rsidRPr="00CD0716">
        <w:t xml:space="preserve">. </w:t>
      </w:r>
      <w:r w:rsidR="009164EA" w:rsidRPr="00CD0716">
        <w:t>Wei H</w:t>
      </w:r>
      <w:r w:rsidR="00CD0716" w:rsidRPr="00CD0716">
        <w:t xml:space="preserve"> et al. </w:t>
      </w:r>
      <w:r w:rsidR="009164EA">
        <w:t>further</w:t>
      </w:r>
      <w:r w:rsidR="00CD0716" w:rsidRPr="00CD0716">
        <w:t xml:space="preserve"> improve the </w:t>
      </w:r>
      <w:r w:rsidR="008E5A1B">
        <w:t>DQN</w:t>
      </w:r>
      <w:r w:rsidR="00CD0716">
        <w:t xml:space="preserve"> algorithm, </w:t>
      </w:r>
      <w:r w:rsidR="00CD0716" w:rsidRPr="00CD0716">
        <w:t>and</w:t>
      </w:r>
      <w:r w:rsidR="00CD0716">
        <w:t xml:space="preserve"> they</w:t>
      </w:r>
      <w:r w:rsidR="00CD0716" w:rsidRPr="00CD0716">
        <w:t xml:space="preserve"> synthesize various traffic information as state and </w:t>
      </w:r>
      <w:r w:rsidR="00BD3518">
        <w:t xml:space="preserve">use </w:t>
      </w:r>
      <w:r w:rsidR="00CD0716">
        <w:t>c</w:t>
      </w:r>
      <w:r w:rsidR="00CD0716" w:rsidRPr="00CD0716">
        <w:t>omprehensive reward</w:t>
      </w:r>
      <w:r w:rsidR="00CD0716">
        <w:t xml:space="preserve"> rather than simplex one</w:t>
      </w:r>
      <w:r w:rsidR="00FD14AC">
        <w:t xml:space="preserve"> [10]</w:t>
      </w:r>
      <w:r w:rsidR="00CD0716" w:rsidRPr="00CD0716">
        <w:t xml:space="preserve">. </w:t>
      </w:r>
      <w:r w:rsidR="00355414">
        <w:t xml:space="preserve">In another paper, </w:t>
      </w:r>
      <w:r w:rsidR="00CD0716" w:rsidRPr="00CD0716">
        <w:t xml:space="preserve">Wei H. </w:t>
      </w:r>
      <w:r w:rsidR="00BD3518" w:rsidRPr="00CD0716">
        <w:t>et al.</w:t>
      </w:r>
      <w:r w:rsidR="00CD0716" w:rsidRPr="00CD0716">
        <w:t xml:space="preserve"> combine attention network with</w:t>
      </w:r>
      <w:r w:rsidR="009164EA">
        <w:t xml:space="preserve"> </w:t>
      </w:r>
      <w:r w:rsidR="009164EA">
        <w:rPr>
          <w:rFonts w:hint="eastAsia"/>
        </w:rPr>
        <w:t>deep</w:t>
      </w:r>
      <w:r w:rsidR="009164EA">
        <w:t xml:space="preserve"> </w:t>
      </w:r>
      <w:r w:rsidR="009164EA" w:rsidRPr="00A35C60">
        <w:t>reinforcement learning</w:t>
      </w:r>
      <w:r w:rsidR="00CD0716" w:rsidRPr="00CD0716">
        <w:t xml:space="preserve"> to realize the cooperative control of traffic lights in an area</w:t>
      </w:r>
      <w:r w:rsidR="009164EA">
        <w:t xml:space="preserve"> [11]</w:t>
      </w:r>
      <w:r w:rsidR="00CD0716" w:rsidRPr="00CD0716">
        <w:t>.</w:t>
      </w:r>
      <w:r w:rsidR="00EC6CC0">
        <w:t xml:space="preserve"> </w:t>
      </w:r>
      <w:r w:rsidR="00EC6CC0">
        <w:rPr>
          <w:rFonts w:hint="eastAsia"/>
        </w:rPr>
        <w:t>Those</w:t>
      </w:r>
      <w:r w:rsidR="00EC6CC0">
        <w:t xml:space="preserve"> </w:t>
      </w:r>
      <w:r w:rsidR="00EC6CC0">
        <w:rPr>
          <w:rFonts w:hint="eastAsia"/>
        </w:rPr>
        <w:t>studies</w:t>
      </w:r>
      <w:r w:rsidR="00EC6CC0">
        <w:t xml:space="preserve"> </w:t>
      </w:r>
      <w:r w:rsidR="00EC6CC0">
        <w:rPr>
          <w:rFonts w:hint="eastAsia"/>
        </w:rPr>
        <w:t>show</w:t>
      </w:r>
      <w:r w:rsidR="00EC6CC0">
        <w:t xml:space="preserve"> </w:t>
      </w:r>
      <w:r w:rsidR="00EC6CC0">
        <w:rPr>
          <w:rFonts w:hint="eastAsia"/>
        </w:rPr>
        <w:t>promising</w:t>
      </w:r>
      <w:r w:rsidR="00EC6CC0">
        <w:t xml:space="preserve"> </w:t>
      </w:r>
      <w:r w:rsidR="00EC6CC0">
        <w:rPr>
          <w:rFonts w:hint="eastAsia"/>
        </w:rPr>
        <w:t>results</w:t>
      </w:r>
      <w:r w:rsidR="00EC6CC0">
        <w:t xml:space="preserve"> for traffic signal control.</w:t>
      </w:r>
    </w:p>
    <w:p w14:paraId="34F94196" w14:textId="0BAB6412" w:rsidR="000B26F3" w:rsidRDefault="00355414" w:rsidP="00A73C9F">
      <w:r>
        <w:t>Deep r</w:t>
      </w:r>
      <w:r w:rsidR="000B26F3" w:rsidRPr="00A35C60">
        <w:t>einforcement learning</w:t>
      </w:r>
      <w:r w:rsidR="000B26F3" w:rsidRPr="000B26F3">
        <w:t xml:space="preserve"> method is very suitable for dynamic control of traffic ligh</w:t>
      </w:r>
      <w:r w:rsidR="000B26F3">
        <w:t>ts</w:t>
      </w:r>
      <w:r>
        <w:t xml:space="preserve">, </w:t>
      </w:r>
      <w:r w:rsidRPr="00355414">
        <w:t>in order to achieve the long-term goals of reducing the average waiting time, driving time, carbon dioxide emissions and so on.</w:t>
      </w:r>
    </w:p>
    <w:p w14:paraId="365C56ED" w14:textId="6EF00085" w:rsidR="000B26F3" w:rsidRDefault="000B26F3" w:rsidP="001964CA">
      <w:r w:rsidRPr="000B26F3">
        <w:lastRenderedPageBreak/>
        <w:t xml:space="preserve">However, </w:t>
      </w:r>
      <w:r w:rsidR="00355414">
        <w:t>deep</w:t>
      </w:r>
      <w:r w:rsidR="00355414" w:rsidRPr="000B26F3">
        <w:t xml:space="preserve"> </w:t>
      </w:r>
      <w:r w:rsidRPr="000B26F3">
        <w:t>reinforcement learning methods</w:t>
      </w:r>
      <w:r w:rsidR="00942452">
        <w:t xml:space="preserve"> </w:t>
      </w:r>
      <w:r w:rsidR="00942452" w:rsidRPr="00942452">
        <w:t>mentioned above</w:t>
      </w:r>
      <w:r w:rsidRPr="000B26F3">
        <w:t xml:space="preserve"> only control the phase of traffic light.</w:t>
      </w:r>
      <w:r w:rsidR="001964CA">
        <w:t xml:space="preserve"> </w:t>
      </w:r>
      <w:r w:rsidR="001964CA">
        <w:rPr>
          <w:rFonts w:hint="eastAsia"/>
        </w:rPr>
        <w:t>T</w:t>
      </w:r>
      <w:r w:rsidRPr="000B26F3">
        <w:t xml:space="preserve">he </w:t>
      </w:r>
      <w:r w:rsidR="001964CA">
        <w:t xml:space="preserve">whole </w:t>
      </w:r>
      <w:r w:rsidRPr="000B26F3">
        <w:t xml:space="preserve">decision-making of traffic light should not only include which phase to choose, but also </w:t>
      </w:r>
      <w:r w:rsidR="00CC67D4">
        <w:t>corresponding</w:t>
      </w:r>
      <w:r w:rsidRPr="000B26F3">
        <w:t xml:space="preserve"> phase</w:t>
      </w:r>
      <w:r>
        <w:t xml:space="preserve"> </w:t>
      </w:r>
      <w:r w:rsidRPr="000B26F3">
        <w:t xml:space="preserve">duration, that is, the </w:t>
      </w:r>
      <w:r>
        <w:t>length</w:t>
      </w:r>
      <w:r w:rsidRPr="000B26F3">
        <w:t xml:space="preserve"> of green </w:t>
      </w:r>
      <w:r w:rsidR="00995E24">
        <w:rPr>
          <w:rFonts w:hint="eastAsia"/>
        </w:rPr>
        <w:t>time</w:t>
      </w:r>
      <w:r w:rsidRPr="000B26F3">
        <w:t xml:space="preserve">. </w:t>
      </w:r>
      <w:r w:rsidR="00355414">
        <w:t xml:space="preserve">Although such deep </w:t>
      </w:r>
      <w:r w:rsidRPr="00942452">
        <w:t>reinforcement learning model</w:t>
      </w:r>
      <w:r w:rsidR="00355414">
        <w:t>s</w:t>
      </w:r>
      <w:r w:rsidRPr="00942452">
        <w:t xml:space="preserve"> select the best phase according to the state of intersection, </w:t>
      </w:r>
      <w:r w:rsidR="00995E24">
        <w:t>the</w:t>
      </w:r>
      <w:r w:rsidR="00CC67D4" w:rsidRPr="00942452">
        <w:t xml:space="preserve"> </w:t>
      </w:r>
      <w:r w:rsidRPr="00942452">
        <w:t>fixed time for each phase</w:t>
      </w:r>
      <w:r w:rsidR="00CC67D4" w:rsidRPr="00942452">
        <w:t xml:space="preserve"> cannot always be appropriate</w:t>
      </w:r>
      <w:r w:rsidRPr="00942452">
        <w:t xml:space="preserve">, whether long or short. </w:t>
      </w:r>
      <w:r w:rsidR="00CF6935">
        <w:t xml:space="preserve">After all, </w:t>
      </w:r>
      <w:r w:rsidRPr="000B26F3">
        <w:t xml:space="preserve">the size of duration </w:t>
      </w:r>
      <w:r w:rsidR="00CF6935">
        <w:t xml:space="preserve">itself </w:t>
      </w:r>
      <w:r w:rsidRPr="000B26F3">
        <w:t xml:space="preserve">has a </w:t>
      </w:r>
      <w:r w:rsidR="00CF6935">
        <w:t>considerable</w:t>
      </w:r>
      <w:r w:rsidR="001964CA">
        <w:t xml:space="preserve"> impact on the performance of traffic control</w:t>
      </w:r>
      <w:r w:rsidRPr="000B26F3">
        <w:t xml:space="preserve">. </w:t>
      </w:r>
      <w:r w:rsidR="00942452">
        <w:t>F</w:t>
      </w:r>
      <w:r w:rsidR="00942452">
        <w:rPr>
          <w:rFonts w:hint="eastAsia"/>
        </w:rPr>
        <w:t>or</w:t>
      </w:r>
      <w:r w:rsidR="00942452">
        <w:t xml:space="preserve"> </w:t>
      </w:r>
      <w:r w:rsidR="00942452">
        <w:rPr>
          <w:rFonts w:hint="eastAsia"/>
        </w:rPr>
        <w:t>example</w:t>
      </w:r>
      <w:r w:rsidR="00942452">
        <w:t>, i</w:t>
      </w:r>
      <w:r w:rsidRPr="000B26F3">
        <w:t>f the traffic density is high, such as morning</w:t>
      </w:r>
      <w:r w:rsidR="00CF6935">
        <w:t xml:space="preserve"> rush hour</w:t>
      </w:r>
      <w:r w:rsidRPr="000B26F3">
        <w:t xml:space="preserve">, </w:t>
      </w:r>
      <w:r w:rsidR="00CF6935">
        <w:t>long phase</w:t>
      </w:r>
      <w:r w:rsidR="001964CA">
        <w:t xml:space="preserve"> duration</w:t>
      </w:r>
      <w:r w:rsidRPr="000B26F3">
        <w:t xml:space="preserve"> is more conducive to the rapid </w:t>
      </w:r>
      <w:r w:rsidR="001964CA">
        <w:t>moving</w:t>
      </w:r>
      <w:r w:rsidRPr="000B26F3">
        <w:t xml:space="preserve"> of vehicles and reduces </w:t>
      </w:r>
      <w:r w:rsidR="001964CA">
        <w:t xml:space="preserve">their </w:t>
      </w:r>
      <w:r w:rsidRPr="000B26F3">
        <w:t>delay</w:t>
      </w:r>
      <w:r w:rsidR="001964CA">
        <w:t>s</w:t>
      </w:r>
      <w:r w:rsidRPr="000B26F3">
        <w:t xml:space="preserve">. When the traffic density is low, such as </w:t>
      </w:r>
      <w:r w:rsidR="00995E24">
        <w:t>middle</w:t>
      </w:r>
      <w:r w:rsidR="001964CA">
        <w:t xml:space="preserve"> night</w:t>
      </w:r>
      <w:r w:rsidRPr="000B26F3">
        <w:t xml:space="preserve">, the setting of </w:t>
      </w:r>
      <w:r w:rsidR="00CF6935">
        <w:t>short</w:t>
      </w:r>
      <w:r w:rsidR="001964CA">
        <w:t xml:space="preserve"> duration</w:t>
      </w:r>
      <w:r w:rsidRPr="000B26F3">
        <w:t xml:space="preserve"> can reduce the unnecessary waiting time of vehicles.</w:t>
      </w:r>
    </w:p>
    <w:p w14:paraId="50A00583" w14:textId="41395C26" w:rsidR="001768AC" w:rsidRDefault="001768AC" w:rsidP="001964CA">
      <w:r w:rsidRPr="001768AC">
        <w:t xml:space="preserve">The essential reason is that the traffic flow distribution at intersections is often uneven and dynamic. </w:t>
      </w:r>
      <w:r w:rsidR="007702BD" w:rsidRPr="007702BD">
        <w:t>More precisely, the traffic flow in each direction is even different</w:t>
      </w:r>
      <w:r w:rsidR="008B4266">
        <w:t>, and</w:t>
      </w:r>
      <w:r w:rsidR="007702BD">
        <w:t xml:space="preserve"> i</w:t>
      </w:r>
      <w:r w:rsidR="007702BD" w:rsidRPr="007702BD">
        <w:t>n constant change.</w:t>
      </w:r>
      <w:r w:rsidR="007702BD">
        <w:t xml:space="preserve"> Consequently</w:t>
      </w:r>
      <w:r w:rsidRPr="001768AC">
        <w:t xml:space="preserve">, </w:t>
      </w:r>
      <w:r w:rsidR="003E6167" w:rsidRPr="003E6167">
        <w:t>the</w:t>
      </w:r>
      <w:r w:rsidR="003E6167">
        <w:rPr>
          <w:rFonts w:hint="eastAsia"/>
        </w:rPr>
        <w:t>i</w:t>
      </w:r>
      <w:r w:rsidR="003E6167">
        <w:t>r</w:t>
      </w:r>
      <w:r w:rsidR="003E6167" w:rsidRPr="003E6167">
        <w:t xml:space="preserve"> </w:t>
      </w:r>
      <w:r w:rsidR="003E6167" w:rsidRPr="001768AC">
        <w:t>theoretically</w:t>
      </w:r>
      <w:r w:rsidR="003E6167" w:rsidRPr="003E6167">
        <w:t xml:space="preserve"> most appropriate </w:t>
      </w:r>
      <w:r w:rsidR="00995E24">
        <w:t xml:space="preserve">phase </w:t>
      </w:r>
      <w:r w:rsidR="003E6167" w:rsidRPr="003E6167">
        <w:t>duration is constantly changing</w:t>
      </w:r>
      <w:r w:rsidRPr="001768AC">
        <w:t xml:space="preserve">. Even if the optimal phase </w:t>
      </w:r>
      <w:r w:rsidR="008C48FD">
        <w:t xml:space="preserve">is selected </w:t>
      </w:r>
      <w:r w:rsidRPr="001768AC">
        <w:t xml:space="preserve">according to the current traffic </w:t>
      </w:r>
      <w:r w:rsidR="003F66F4">
        <w:t>state</w:t>
      </w:r>
      <w:r w:rsidR="0002481E">
        <w:t xml:space="preserve">, fixed </w:t>
      </w:r>
      <w:r w:rsidRPr="001768AC">
        <w:t xml:space="preserve">duration </w:t>
      </w:r>
      <w:r w:rsidR="0002481E">
        <w:t>cannot be changed</w:t>
      </w:r>
      <w:r w:rsidRPr="001768AC">
        <w:t xml:space="preserve">. Even if further, different fixed duration is set for different phases, or there is an adjustment in the </w:t>
      </w:r>
      <w:r w:rsidR="0002481E">
        <w:t>rush</w:t>
      </w:r>
      <w:r w:rsidRPr="001768AC">
        <w:t xml:space="preserve"> </w:t>
      </w:r>
      <w:r w:rsidR="0002481E">
        <w:t>hour</w:t>
      </w:r>
      <w:r w:rsidRPr="001768AC">
        <w:t xml:space="preserve">, this </w:t>
      </w:r>
      <w:r w:rsidR="00FA3144">
        <w:t xml:space="preserve">kind of </w:t>
      </w:r>
      <w:r w:rsidRPr="001768AC">
        <w:t>control method is still rough</w:t>
      </w:r>
      <w:r w:rsidR="0002481E" w:rsidRPr="0002481E">
        <w:t xml:space="preserve"> </w:t>
      </w:r>
      <w:r w:rsidR="0002481E" w:rsidRPr="001768AC">
        <w:t>and inflexible</w:t>
      </w:r>
      <w:r w:rsidRPr="001768AC">
        <w:t xml:space="preserve">. It is better to dynamically </w:t>
      </w:r>
      <w:r w:rsidR="0002481E">
        <w:t>adjust</w:t>
      </w:r>
      <w:r w:rsidRPr="001768AC">
        <w:t xml:space="preserve"> </w:t>
      </w:r>
      <w:r w:rsidR="00995E24">
        <w:t xml:space="preserve">phase </w:t>
      </w:r>
      <w:r w:rsidRPr="001768AC">
        <w:t>duration based on the real-time change of traffic flow.</w:t>
      </w:r>
    </w:p>
    <w:p w14:paraId="7663D3E7" w14:textId="16AB4A26" w:rsidR="001768AC" w:rsidRDefault="008C48FD" w:rsidP="001964CA">
      <w:r>
        <w:t>A</w:t>
      </w:r>
      <w:r w:rsidR="001768AC" w:rsidRPr="001768AC">
        <w:t xml:space="preserve"> complete traffic light control should include the </w:t>
      </w:r>
      <w:r w:rsidR="009065AC">
        <w:t xml:space="preserve">dynamic </w:t>
      </w:r>
      <w:r w:rsidR="001768AC" w:rsidRPr="001768AC">
        <w:t>selection of phase and phase duration. If the best phase and corresponding duration are selected at each step, the traffic efficiency of intersection</w:t>
      </w:r>
      <w:r w:rsidR="009065AC">
        <w:t>s</w:t>
      </w:r>
      <w:r w:rsidR="001768AC" w:rsidRPr="001768AC">
        <w:t xml:space="preserve"> will reach the maximum.</w:t>
      </w:r>
    </w:p>
    <w:p w14:paraId="30AF6DC3" w14:textId="1EA8FCA6" w:rsidR="004A3F00" w:rsidRDefault="004A3F00" w:rsidP="001964CA">
      <w:r w:rsidRPr="004A3F00">
        <w:t xml:space="preserve">Figure 1 shows a typical example of a scene where only the best phase is selected, </w:t>
      </w:r>
      <w:r>
        <w:t xml:space="preserve">without </w:t>
      </w:r>
      <w:r w:rsidRPr="004A3F00">
        <w:t xml:space="preserve">the best duration. </w:t>
      </w:r>
      <w:r w:rsidR="00C03847">
        <w:t xml:space="preserve">In figure 1, </w:t>
      </w:r>
      <w:r w:rsidRPr="004A3F00">
        <w:t xml:space="preserve">Most of the vehicles in the direction of green light have passed the intersection, and the last vehicle is about to pass </w:t>
      </w:r>
      <w:r w:rsidR="009065AC">
        <w:t>by</w:t>
      </w:r>
      <w:r w:rsidRPr="004A3F00">
        <w:t>, while a large number of vehicles in the direction of red light stop at the intersection. Obviously, it's time for phase change, but</w:t>
      </w:r>
      <w:r>
        <w:t xml:space="preserve"> </w:t>
      </w:r>
      <w:r w:rsidRPr="004A3F00">
        <w:t>a large number of vehicles have to wait unnecessarily beca</w:t>
      </w:r>
      <w:r>
        <w:t>use the phase duration is fixed</w:t>
      </w:r>
      <w:r w:rsidRPr="004A3F00">
        <w:t>. This kind of situation often occurs, which reduces the traffic efficiency at intersections.</w:t>
      </w:r>
    </w:p>
    <w:p w14:paraId="06CE6718" w14:textId="2FBA118E" w:rsidR="00491FAB" w:rsidRPr="00EF6A15" w:rsidRDefault="00C03847" w:rsidP="00AF1CBA">
      <w:pPr>
        <w:rPr>
          <w:rFonts w:hint="eastAsia"/>
        </w:rPr>
      </w:pPr>
      <w:r w:rsidRPr="00C03847">
        <w:t>There are also some defects in the scene that only</w:t>
      </w:r>
      <w:r w:rsidR="00714AEC">
        <w:t xml:space="preserve"> the best duration is selected </w:t>
      </w:r>
      <w:r>
        <w:t xml:space="preserve">without </w:t>
      </w:r>
      <w:r w:rsidRPr="00C03847">
        <w:t>the best phase. Figure 2 depicts such a scen</w:t>
      </w:r>
      <w:r>
        <w:t>e, as an instance</w:t>
      </w:r>
      <w:r w:rsidRPr="00C03847">
        <w:t xml:space="preserve">. </w:t>
      </w:r>
      <w:r w:rsidR="009065AC">
        <w:t>In F</w:t>
      </w:r>
      <w:r w:rsidRPr="00C03847">
        <w:t>igure 2</w:t>
      </w:r>
      <w:r>
        <w:t xml:space="preserve">, </w:t>
      </w:r>
      <w:r w:rsidRPr="00C03847">
        <w:t xml:space="preserve">current phase is East-West left turn, but in fact there are </w:t>
      </w:r>
      <w:r>
        <w:t>far more</w:t>
      </w:r>
      <w:r w:rsidRPr="00C03847">
        <w:t xml:space="preserve"> vehicles queui</w:t>
      </w:r>
      <w:r>
        <w:t>ng in the north-south direction. O</w:t>
      </w:r>
      <w:r w:rsidRPr="00C03847">
        <w:t xml:space="preserve">bviously the vehicles in the north-south direction should </w:t>
      </w:r>
      <w:r w:rsidR="00D01E5A">
        <w:t xml:space="preserve">have been </w:t>
      </w:r>
      <w:r w:rsidRPr="00C03847">
        <w:t>released</w:t>
      </w:r>
      <w:r>
        <w:t xml:space="preserve"> first</w:t>
      </w:r>
      <w:r w:rsidR="00D01E5A">
        <w:t xml:space="preserve"> </w:t>
      </w:r>
      <w:r w:rsidR="00D01E5A" w:rsidRPr="00C03847">
        <w:t>rather than vice versa</w:t>
      </w:r>
      <w:r>
        <w:t>, which would</w:t>
      </w:r>
      <w:r w:rsidRPr="00C03847">
        <w:t xml:space="preserve"> </w:t>
      </w:r>
      <w:r w:rsidR="00D01E5A">
        <w:t>present</w:t>
      </w:r>
      <w:r w:rsidRPr="00C03847">
        <w:t xml:space="preserve"> </w:t>
      </w:r>
      <w:r w:rsidR="00D01E5A">
        <w:t>most</w:t>
      </w:r>
      <w:r w:rsidRPr="00C03847">
        <w:t xml:space="preserve"> vehicles </w:t>
      </w:r>
      <w:r w:rsidR="00D01E5A">
        <w:lastRenderedPageBreak/>
        <w:t xml:space="preserve">from </w:t>
      </w:r>
      <w:r w:rsidRPr="00C03847">
        <w:t>hav</w:t>
      </w:r>
      <w:r>
        <w:t>ing</w:t>
      </w:r>
      <w:r w:rsidRPr="00C03847">
        <w:t xml:space="preserve"> to wait</w:t>
      </w:r>
      <w:r w:rsidR="00D01E5A">
        <w:t xml:space="preserve"> for a few vehicles to go first</w:t>
      </w:r>
      <w:r w:rsidRPr="00C03847">
        <w:t xml:space="preserve">. Therefore, the failure to </w:t>
      </w:r>
      <w:r w:rsidR="00AF1CBA" w:rsidRPr="00A11298">
        <w:rPr>
          <w:noProof/>
        </w:rPr>
        <w:drawing>
          <wp:anchor distT="0" distB="0" distL="114300" distR="114300" simplePos="0" relativeHeight="251790336" behindDoc="0" locked="0" layoutInCell="1" allowOverlap="1" wp14:anchorId="053EA806" wp14:editId="0E092267">
            <wp:simplePos x="0" y="0"/>
            <wp:positionH relativeFrom="margin">
              <wp:align>left</wp:align>
            </wp:positionH>
            <wp:positionV relativeFrom="margin">
              <wp:posOffset>601980</wp:posOffset>
            </wp:positionV>
            <wp:extent cx="5274310" cy="3481070"/>
            <wp:effectExtent l="0" t="0" r="2540" b="5080"/>
            <wp:wrapTopAndBottom/>
            <wp:docPr id="1" name="图片 1" descr="C:\Users\wu610\OneDrive\论文材料\Experiment figures\crossroad situation\not optimal durati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u610\OneDrive\论文材料\Experiment figures\crossroad situation\not optimal duration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481070"/>
                    </a:xfrm>
                    <a:prstGeom prst="rect">
                      <a:avLst/>
                    </a:prstGeom>
                    <a:noFill/>
                    <a:ln>
                      <a:noFill/>
                    </a:ln>
                  </pic:spPr>
                </pic:pic>
              </a:graphicData>
            </a:graphic>
          </wp:anchor>
        </w:drawing>
      </w:r>
      <w:r w:rsidRPr="00C03847">
        <w:t xml:space="preserve">dynamically select the optimal phase will </w:t>
      </w:r>
      <w:r w:rsidR="00D01E5A">
        <w:t xml:space="preserve">also </w:t>
      </w:r>
      <w:r w:rsidRPr="00C03847">
        <w:t>reduce the overall traffic efficiency</w:t>
      </w:r>
      <w:r w:rsidR="009F0345">
        <w:t>.</w:t>
      </w:r>
    </w:p>
    <w:p w14:paraId="436448AB" w14:textId="43F62D73" w:rsidR="00355414" w:rsidRDefault="00AF1CBA" w:rsidP="00355414">
      <w:pPr>
        <w:ind w:firstLineChars="0" w:firstLine="0"/>
        <w:jc w:val="center"/>
      </w:pPr>
      <w:r>
        <w:rPr>
          <w:noProof/>
        </w:rPr>
        <w:drawing>
          <wp:anchor distT="0" distB="0" distL="114300" distR="114300" simplePos="0" relativeHeight="251814912" behindDoc="0" locked="0" layoutInCell="1" allowOverlap="1" wp14:anchorId="546399C6" wp14:editId="7EEED9E1">
            <wp:simplePos x="0" y="0"/>
            <wp:positionH relativeFrom="margin">
              <wp:align>left</wp:align>
            </wp:positionH>
            <wp:positionV relativeFrom="paragraph">
              <wp:posOffset>3886200</wp:posOffset>
            </wp:positionV>
            <wp:extent cx="5279390" cy="3481070"/>
            <wp:effectExtent l="0" t="0" r="0" b="508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9390" cy="3481070"/>
                    </a:xfrm>
                    <a:prstGeom prst="rect">
                      <a:avLst/>
                    </a:prstGeom>
                    <a:noFill/>
                  </pic:spPr>
                </pic:pic>
              </a:graphicData>
            </a:graphic>
          </wp:anchor>
        </w:drawing>
      </w:r>
      <w:r w:rsidR="00AC47F0">
        <w:rPr>
          <w:rFonts w:hint="eastAsia"/>
        </w:rPr>
        <w:t>F</w:t>
      </w:r>
      <w:r w:rsidR="00AC47F0">
        <w:t>igure 1:</w:t>
      </w:r>
      <w:r w:rsidR="00AC47F0" w:rsidRPr="00AC47F0">
        <w:t xml:space="preserve"> the scene that only the best duration is selected without the best phase</w:t>
      </w:r>
    </w:p>
    <w:p w14:paraId="2FF34981" w14:textId="0CD0DE8B" w:rsidR="006C60AC" w:rsidRDefault="00FA2013" w:rsidP="006C60AC">
      <w:pPr>
        <w:ind w:firstLineChars="0" w:firstLine="0"/>
        <w:jc w:val="center"/>
      </w:pPr>
      <w:r>
        <w:rPr>
          <w:rFonts w:hint="eastAsia"/>
        </w:rPr>
        <w:t>F</w:t>
      </w:r>
      <w:r>
        <w:t>igure 2:</w:t>
      </w:r>
      <w:r w:rsidRPr="00AC47F0">
        <w:t xml:space="preserve"> the scene that only the best phase</w:t>
      </w:r>
      <w:r w:rsidRPr="00FA2013">
        <w:t xml:space="preserve"> </w:t>
      </w:r>
      <w:r w:rsidRPr="00AC47F0">
        <w:t>is selected without the best duration</w:t>
      </w:r>
    </w:p>
    <w:p w14:paraId="4BC9E2D7" w14:textId="59748AAF" w:rsidR="00FA2013" w:rsidRDefault="00FA2013" w:rsidP="006C60AC">
      <w:pPr>
        <w:ind w:firstLineChars="0" w:firstLine="0"/>
        <w:jc w:val="center"/>
      </w:pPr>
    </w:p>
    <w:p w14:paraId="36356948" w14:textId="2206AA3A" w:rsidR="001945AD" w:rsidRDefault="001945AD" w:rsidP="00A12383">
      <w:r w:rsidRPr="001945AD">
        <w:t>Based on analysis</w:t>
      </w:r>
      <w:r w:rsidR="00A308AB">
        <w:t xml:space="preserve"> </w:t>
      </w:r>
      <w:r w:rsidR="00A308AB" w:rsidRPr="001945AD">
        <w:t>above</w:t>
      </w:r>
      <w:r w:rsidRPr="001945AD">
        <w:t xml:space="preserve">, we propose a complete traffic </w:t>
      </w:r>
      <w:r w:rsidR="00A308AB" w:rsidRPr="001945AD">
        <w:t>signal</w:t>
      </w:r>
      <w:r w:rsidRPr="001945AD">
        <w:t xml:space="preserve"> control system to </w:t>
      </w:r>
      <w:r w:rsidRPr="001945AD">
        <w:lastRenderedPageBreak/>
        <w:t xml:space="preserve">maximize traffic efficiency. The system combines </w:t>
      </w:r>
      <w:r w:rsidR="001E58DF">
        <w:rPr>
          <w:rFonts w:hint="eastAsia"/>
        </w:rPr>
        <w:t>deep</w:t>
      </w:r>
      <w:r w:rsidR="001E58DF">
        <w:t xml:space="preserve"> </w:t>
      </w:r>
      <w:r w:rsidRPr="001945AD">
        <w:t xml:space="preserve">reinforcement learning with </w:t>
      </w:r>
      <w:r w:rsidR="00A308AB">
        <w:rPr>
          <w:rFonts w:hint="eastAsia"/>
        </w:rPr>
        <w:t>self-adaptive</w:t>
      </w:r>
      <w:r w:rsidR="00A308AB">
        <w:t xml:space="preserve"> timing, which makes our</w:t>
      </w:r>
      <w:r w:rsidRPr="001945AD">
        <w:t xml:space="preserve"> system dynamically select </w:t>
      </w:r>
      <w:r w:rsidR="00A308AB">
        <w:rPr>
          <w:rFonts w:hint="eastAsia"/>
        </w:rPr>
        <w:t>both</w:t>
      </w:r>
      <w:r w:rsidRPr="001945AD">
        <w:t xml:space="preserve"> appropriate phase and duration according to the real-time traffic situation. Firstly, we make phase decision based on </w:t>
      </w:r>
      <w:r w:rsidR="009065AC">
        <w:t xml:space="preserve">deep </w:t>
      </w:r>
      <w:r w:rsidRPr="001945AD">
        <w:t xml:space="preserve">reinforcement learning. Then we analyze the concept of effective green time, and design a </w:t>
      </w:r>
      <w:r w:rsidR="00A308AB">
        <w:t>self-</w:t>
      </w:r>
      <w:r w:rsidRPr="001945AD">
        <w:t xml:space="preserve">adaptive timing method from the perspective of reducing invalid green time. We have proved the feasibility and superiority of our method through </w:t>
      </w:r>
      <w:r w:rsidR="00A308AB">
        <w:t>extensive</w:t>
      </w:r>
      <w:r w:rsidRPr="001945AD">
        <w:t xml:space="preserve"> experiments. The positive correlation between the optimal phase length and traffic flow is also explored through experiments.</w:t>
      </w:r>
    </w:p>
    <w:p w14:paraId="79C25550" w14:textId="7784E830" w:rsidR="00511B07" w:rsidRDefault="00511B07" w:rsidP="00511B07">
      <w:r>
        <w:rPr>
          <w:rFonts w:hint="eastAsia"/>
        </w:rPr>
        <w:t>T</w:t>
      </w:r>
      <w:r>
        <w:t>he main contributions are listed as follows.</w:t>
      </w:r>
    </w:p>
    <w:p w14:paraId="7BF9FA41" w14:textId="3ADDC293" w:rsidR="00511B07" w:rsidRDefault="00511B07" w:rsidP="00511B07">
      <w:pPr>
        <w:ind w:firstLineChars="0" w:firstLine="0"/>
      </w:pPr>
      <w:r>
        <w:rPr>
          <w:rFonts w:hint="eastAsia"/>
        </w:rPr>
        <w:t>–</w:t>
      </w:r>
      <w:r>
        <w:t xml:space="preserve"> We give an completely dynamic traffic light control mode, which is more</w:t>
      </w:r>
      <w:r>
        <w:t xml:space="preserve"> </w:t>
      </w:r>
      <w:r>
        <w:t>efficient than any single control in scenarios with complicated and dynamic</w:t>
      </w:r>
      <w:r>
        <w:t xml:space="preserve"> </w:t>
      </w:r>
      <w:r>
        <w:t>traffic flow.</w:t>
      </w:r>
    </w:p>
    <w:p w14:paraId="11D12CCF" w14:textId="01ADB1BF" w:rsidR="00511B07" w:rsidRDefault="00511B07" w:rsidP="00511B07">
      <w:pPr>
        <w:ind w:firstLineChars="0" w:firstLine="0"/>
      </w:pPr>
      <w:r>
        <w:rPr>
          <w:rFonts w:hint="eastAsia"/>
        </w:rPr>
        <w:t>–</w:t>
      </w:r>
      <w:r>
        <w:t xml:space="preserve"> In the light of the completely dynamic control mode, we propose a novel</w:t>
      </w:r>
      <w:r>
        <w:t xml:space="preserve"> </w:t>
      </w:r>
      <w:r>
        <w:t>control system that achieves whole decision-m</w:t>
      </w:r>
      <w:r>
        <w:t>aking of traffic light. The sys</w:t>
      </w:r>
      <w:r>
        <w:t>tem combines reinforcement learning with adaptive timing, which makes our</w:t>
      </w:r>
      <w:r>
        <w:t xml:space="preserve"> </w:t>
      </w:r>
      <w:r>
        <w:t>system dynamically select both appropriate phase and duration according</w:t>
      </w:r>
      <w:r>
        <w:rPr>
          <w:rFonts w:hint="eastAsia"/>
        </w:rPr>
        <w:t xml:space="preserve"> </w:t>
      </w:r>
      <w:r>
        <w:t>to the real-time traffic situation. Specially, we make phase decision based</w:t>
      </w:r>
      <w:r>
        <w:rPr>
          <w:rFonts w:hint="eastAsia"/>
        </w:rPr>
        <w:t xml:space="preserve"> </w:t>
      </w:r>
      <w:r>
        <w:t xml:space="preserve">on deep reinforcement learning, i.e. </w:t>
      </w:r>
      <w:r>
        <w:rPr>
          <w:rFonts w:hint="eastAsia"/>
        </w:rPr>
        <w:t>ICM-PPO</w:t>
      </w:r>
      <w:r>
        <w:t>, which</w:t>
      </w:r>
      <w:r>
        <w:rPr>
          <w:rFonts w:hint="eastAsia"/>
        </w:rPr>
        <w:t xml:space="preserve"> </w:t>
      </w:r>
      <w:r>
        <w:t>is able to select the most appropriate phase at each step. Then we analyze</w:t>
      </w:r>
    </w:p>
    <w:p w14:paraId="41EE2829" w14:textId="7A5DAB45" w:rsidR="00511B07" w:rsidRDefault="00511B07" w:rsidP="00511B07">
      <w:pPr>
        <w:ind w:firstLineChars="0" w:firstLine="0"/>
      </w:pPr>
      <w:r>
        <w:t>the concept of effective green time and find the effective utilization of green</w:t>
      </w:r>
      <w:r>
        <w:t xml:space="preserve"> </w:t>
      </w:r>
      <w:r>
        <w:t>time is highly correlated with minimization of time loss. We hence design a</w:t>
      </w:r>
      <w:r>
        <w:t xml:space="preserve"> </w:t>
      </w:r>
      <w:r>
        <w:t>new adaptive timing algorithm to adjust th</w:t>
      </w:r>
      <w:r>
        <w:t>e optimal phase length from the</w:t>
      </w:r>
      <w:r>
        <w:rPr>
          <w:rFonts w:hint="eastAsia"/>
        </w:rPr>
        <w:t xml:space="preserve"> </w:t>
      </w:r>
      <w:r>
        <w:t>perspective of reducing loss of green time.</w:t>
      </w:r>
    </w:p>
    <w:p w14:paraId="72DE0DDB" w14:textId="276824A1" w:rsidR="00511B07" w:rsidRDefault="00511B07" w:rsidP="00511B07">
      <w:pPr>
        <w:ind w:firstLineChars="0" w:firstLine="0"/>
      </w:pPr>
      <w:r>
        <w:rPr>
          <w:rFonts w:hint="eastAsia"/>
        </w:rPr>
        <w:t>–</w:t>
      </w:r>
      <w:r>
        <w:t xml:space="preserve"> We conduct experiments on both synthetic</w:t>
      </w:r>
      <w:r>
        <w:t xml:space="preserve"> and real-world data. The exper</w:t>
      </w:r>
      <w:r>
        <w:t>imental results show its feasibility and superio</w:t>
      </w:r>
      <w:r>
        <w:t>rity in different traffic flows</w:t>
      </w:r>
      <w:r>
        <w:rPr>
          <w:rFonts w:hint="eastAsia"/>
        </w:rPr>
        <w:t xml:space="preserve"> </w:t>
      </w:r>
      <w:r>
        <w:t>and a whole day flow. We also explore the p</w:t>
      </w:r>
      <w:r>
        <w:t>ositive correlation between the</w:t>
      </w:r>
      <w:r>
        <w:rPr>
          <w:rFonts w:hint="eastAsia"/>
        </w:rPr>
        <w:t xml:space="preserve"> </w:t>
      </w:r>
      <w:r>
        <w:t>optimal phase length and traffic flow t</w:t>
      </w:r>
      <w:r>
        <w:t>hrough experiments, which means</w:t>
      </w:r>
      <w:r>
        <w:rPr>
          <w:rFonts w:hint="eastAsia"/>
        </w:rPr>
        <w:t xml:space="preserve"> </w:t>
      </w:r>
      <w:r>
        <w:t>dynamic timing along with change of traffic flow is quite rational.</w:t>
      </w:r>
    </w:p>
    <w:p w14:paraId="2338E5CF" w14:textId="1CF80B81" w:rsidR="00A537F8" w:rsidRDefault="00A537F8" w:rsidP="00511B07">
      <w:r w:rsidRPr="00A537F8">
        <w:t>The re</w:t>
      </w:r>
      <w:r>
        <w:t>st</w:t>
      </w:r>
      <w:r w:rsidRPr="00A537F8">
        <w:t xml:space="preserve"> of this paper is organized as follows.</w:t>
      </w:r>
      <w:r>
        <w:t xml:space="preserve"> </w:t>
      </w:r>
      <w:r w:rsidR="00F033B4">
        <w:t>Section II</w:t>
      </w:r>
      <w:r w:rsidR="00F033B4">
        <w:t xml:space="preserve"> </w:t>
      </w:r>
      <w:r w:rsidR="00F033B4" w:rsidRPr="00F033B4">
        <w:t>comprehensively and in detail describes the basic concepts and various algorithms of deep reinforcement learning</w:t>
      </w:r>
      <w:r w:rsidR="00F033B4">
        <w:t xml:space="preserve">. </w:t>
      </w:r>
      <w:r>
        <w:t>Section II</w:t>
      </w:r>
      <w:r w:rsidR="00F033B4">
        <w:t>I</w:t>
      </w:r>
      <w:r>
        <w:t xml:space="preserve"> presents</w:t>
      </w:r>
      <w:r>
        <w:rPr>
          <w:rFonts w:hint="eastAsia"/>
        </w:rPr>
        <w:t xml:space="preserve"> </w:t>
      </w:r>
      <w:r>
        <w:t>th</w:t>
      </w:r>
      <w:r w:rsidR="00F033B4">
        <w:t>e literature review. Section IV</w:t>
      </w:r>
      <w:r>
        <w:t xml:space="preserve"> demonstrates and analyzes </w:t>
      </w:r>
      <w:r w:rsidRPr="00A537F8">
        <w:t>effective green time</w:t>
      </w:r>
      <w:r>
        <w:t>. The framework and speci</w:t>
      </w:r>
      <w:r w:rsidR="00F033B4">
        <w:t xml:space="preserve">fic method is shown in Section </w:t>
      </w:r>
      <w:r>
        <w:t>V. The ex</w:t>
      </w:r>
      <w:r w:rsidR="00511B07">
        <w:t>perimental results are shown in</w:t>
      </w:r>
      <w:r w:rsidR="00511B07">
        <w:rPr>
          <w:rFonts w:hint="eastAsia"/>
        </w:rPr>
        <w:t xml:space="preserve"> </w:t>
      </w:r>
      <w:r>
        <w:t>Section V</w:t>
      </w:r>
      <w:r w:rsidR="00F033B4">
        <w:t>I</w:t>
      </w:r>
      <w:r>
        <w:t>. Finally, the</w:t>
      </w:r>
      <w:r>
        <w:rPr>
          <w:rFonts w:hint="eastAsia"/>
        </w:rPr>
        <w:t xml:space="preserve"> </w:t>
      </w:r>
      <w:r>
        <w:t>paper is concluded in Section VI</w:t>
      </w:r>
      <w:r w:rsidR="00F033B4">
        <w:t>I</w:t>
      </w:r>
      <w:r>
        <w:t>.</w:t>
      </w:r>
    </w:p>
    <w:p w14:paraId="756B07CC" w14:textId="1EBFD664" w:rsidR="00265A07" w:rsidRDefault="006D622A" w:rsidP="001A1B5F">
      <w:pPr>
        <w:pStyle w:val="2"/>
      </w:pPr>
      <w:bookmarkStart w:id="16" w:name="_Toc87660767"/>
      <w:r>
        <w:rPr>
          <w:rFonts w:hint="eastAsia"/>
        </w:rPr>
        <w:lastRenderedPageBreak/>
        <w:t>II</w:t>
      </w:r>
      <w:r>
        <w:t xml:space="preserve"> </w:t>
      </w:r>
      <w:r>
        <w:rPr>
          <w:rFonts w:hint="eastAsia"/>
        </w:rPr>
        <w:t>Deep</w:t>
      </w:r>
      <w:r>
        <w:t xml:space="preserve"> </w:t>
      </w:r>
      <w:r>
        <w:rPr>
          <w:rFonts w:hint="eastAsia"/>
        </w:rPr>
        <w:t>Reinforcement</w:t>
      </w:r>
      <w:r>
        <w:t xml:space="preserve"> </w:t>
      </w:r>
      <w:r>
        <w:rPr>
          <w:rFonts w:hint="eastAsia"/>
        </w:rPr>
        <w:t>Learning</w:t>
      </w:r>
      <w:bookmarkEnd w:id="16"/>
    </w:p>
    <w:p w14:paraId="40907E70" w14:textId="2E97950D" w:rsidR="0009677D" w:rsidRPr="0009677D" w:rsidRDefault="0009677D" w:rsidP="0009677D">
      <w:pPr>
        <w:rPr>
          <w:rFonts w:hint="eastAsia"/>
        </w:rPr>
      </w:pPr>
      <w:r w:rsidRPr="0009677D">
        <w:t>First, let's introduce the content of in-depth learning. In the field of artificial intelligence, perception and decision-making ability are the key indicators to measure intelligence. Deep learning originated from artificial neural network (ANN), from the early multi-layer perceptron (MLP) to the optimization of multilayer neural network using error back propagation algorithm. However, due to the problems of gradient explosion or dispersion, the lack of training data and the limitation of computer hardware resources, the research of neural network has not made a breakthrough. In recent years, with the improvement of computing power and the growth of training data, deep neural network in the field of artificial intelligence includes image recognition, speech recognition and natural language processing (NLP) They have made a series of major breakthroughs by calculating the hierarchical characteristics or representation of observation data, learning a deep nonlinear network structure and realizing complex function approximation. Their models mainly include stacked auto encoder (SAE), restricted Boltzmann machine (RBM) and deep belief</w:t>
      </w:r>
      <w:r>
        <w:t xml:space="preserve"> network (DBN)</w:t>
      </w:r>
      <w:r w:rsidRPr="0009677D">
        <w:t>, convolutional neural network (CNN), recurrent neural network (RNN) and its variant long short term memory (LSTM) depth network, etc.</w:t>
      </w:r>
    </w:p>
    <w:p w14:paraId="6ECCE70E" w14:textId="29C101CA" w:rsidR="00265A07" w:rsidRDefault="00E856A3" w:rsidP="00265A07">
      <w:pPr>
        <w:rPr>
          <w:rFonts w:hint="eastAsia"/>
        </w:rPr>
      </w:pPr>
      <w:r>
        <w:t>Then, t</w:t>
      </w:r>
      <w:r w:rsidR="00265A07" w:rsidRPr="00265A07">
        <w:t>he formation of reinforcement learning algorithm theory can be traced back to the 1970s and 1980s. Tesauro et al. successfully used reinforcement learning to make backgammon reach the master level [</w:t>
      </w:r>
      <w:r w:rsidR="00AB77CB">
        <w:t>13</w:t>
      </w:r>
      <w:r w:rsidR="00265A07" w:rsidRPr="00265A07">
        <w:t>] (1992). Sutton et al. Wrote the first book systematically introducing reinforcement learning [</w:t>
      </w:r>
      <w:r w:rsidR="00AB77CB">
        <w:t>14</w:t>
      </w:r>
      <w:r w:rsidR="00265A07" w:rsidRPr="00265A07">
        <w:t>]. Kearns et al. Proved for the first time that the reinforcement learning problem can obtain the approximate optimal solution with a small amount of experience [</w:t>
      </w:r>
      <w:r w:rsidR="00AB77CB">
        <w:t>15</w:t>
      </w:r>
      <w:r w:rsidR="00265A07" w:rsidRPr="00265A07">
        <w:t>]. The confidence upper bound tree algorithm proposed by Kocsis et al. Has revolutionized the application of reinforcement learning in go games [</w:t>
      </w:r>
      <w:r w:rsidR="00AB77CB">
        <w:t>16</w:t>
      </w:r>
      <w:r w:rsidR="00265A07" w:rsidRPr="00265A07">
        <w:t>] (2006).</w:t>
      </w:r>
    </w:p>
    <w:p w14:paraId="04F6CBC6" w14:textId="5CE14ADE" w:rsidR="007A4240" w:rsidRDefault="00265A07" w:rsidP="001A1B5F">
      <w:pPr>
        <w:rPr>
          <w:rFonts w:hint="eastAsia"/>
        </w:rPr>
      </w:pPr>
      <w:r w:rsidRPr="00265A07">
        <w:t xml:space="preserve">In December 2013, </w:t>
      </w:r>
      <w:r w:rsidR="001A1B5F">
        <w:t>DeepMind</w:t>
      </w:r>
      <w:r w:rsidRPr="00265A07">
        <w:t xml:space="preserve"> team first demonstrated that machines use reinforcement learning algorithm to defeat human professional players in Atari game, which makes reinforcement learning algorithm attract the attentio</w:t>
      </w:r>
      <w:r>
        <w:t xml:space="preserve">n of the world; In March 2016, </w:t>
      </w:r>
      <w:r w:rsidR="001A1B5F">
        <w:rPr>
          <w:rFonts w:hint="eastAsia"/>
        </w:rPr>
        <w:t>AlphaGo</w:t>
      </w:r>
      <w:r w:rsidRPr="00265A07">
        <w:t xml:space="preserve"> based on DRL and Monte Carlo tree search developed by </w:t>
      </w:r>
      <w:r w:rsidR="001A1B5F">
        <w:t>DeepMind</w:t>
      </w:r>
      <w:r w:rsidRPr="00265A07">
        <w:t xml:space="preserve"> defeated Li Shishi, the top professional chess player of mankind, 4:1. </w:t>
      </w:r>
      <w:r w:rsidR="001A1B5F">
        <w:t>DeepMind</w:t>
      </w:r>
      <w:r w:rsidRPr="00265A07">
        <w:t xml:space="preserve"> published the latest </w:t>
      </w:r>
      <w:r w:rsidR="001A1B5F">
        <w:t>AlphaGo</w:t>
      </w:r>
      <w:r w:rsidRPr="00265A07">
        <w:t xml:space="preserve"> paper [</w:t>
      </w:r>
      <w:r w:rsidR="00AB77CB">
        <w:t>17</w:t>
      </w:r>
      <w:r w:rsidRPr="00265A07">
        <w:t>] in</w:t>
      </w:r>
      <w:r w:rsidR="001A1B5F">
        <w:rPr>
          <w:rFonts w:hint="eastAsia"/>
        </w:rPr>
        <w:t>《</w:t>
      </w:r>
      <w:r w:rsidR="001A1B5F">
        <w:rPr>
          <w:rFonts w:hint="eastAsia"/>
        </w:rPr>
        <w:t>Nature</w:t>
      </w:r>
      <w:r w:rsidR="001A1B5F">
        <w:rPr>
          <w:rFonts w:hint="eastAsia"/>
        </w:rPr>
        <w:t>》</w:t>
      </w:r>
      <w:r w:rsidRPr="00265A07">
        <w:t>, which made the DRL algorithm attract more scholars' attention.</w:t>
      </w:r>
    </w:p>
    <w:p w14:paraId="14C17004" w14:textId="72DCBAB3" w:rsidR="009B3B1C" w:rsidRPr="007A4240" w:rsidRDefault="009B3B1C" w:rsidP="007A4240">
      <w:pPr>
        <w:rPr>
          <w:rFonts w:hint="eastAsia"/>
        </w:rPr>
      </w:pPr>
      <w:r w:rsidRPr="009B3B1C">
        <w:t>Before DRL was proposed, there had been some research work on reinforcement learning combined with neural network [</w:t>
      </w:r>
      <w:r w:rsidR="00AB77CB">
        <w:t>18</w:t>
      </w:r>
      <w:r w:rsidRPr="009B3B1C">
        <w:t>-</w:t>
      </w:r>
      <w:r w:rsidR="009C2A96">
        <w:t>22</w:t>
      </w:r>
      <w:r w:rsidRPr="009B3B1C">
        <w:t xml:space="preserve">], but due to the lack of training data </w:t>
      </w:r>
      <w:r w:rsidRPr="009B3B1C">
        <w:lastRenderedPageBreak/>
        <w:t>and computing power, these research work only used neural network to reduce the dimension of data. In recent years, with the improvement of computer technology and artificial intelligence algorithms, the research of DRL is in the stage of rapid development, and many new algorithms have been proposed. Generally speaking, the widely recognized research directions of DRL algorithms mainly include deep Q network (</w:t>
      </w:r>
      <w:r w:rsidR="008E5A1B">
        <w:rPr>
          <w:rFonts w:hint="eastAsia"/>
        </w:rPr>
        <w:t>DQN</w:t>
      </w:r>
      <w:r w:rsidRPr="009B3B1C">
        <w:t>) based on value function and its related extensions Policy based DRL algorithms, such as deep deterministic policy gradient (</w:t>
      </w:r>
      <w:r>
        <w:rPr>
          <w:rFonts w:hint="eastAsia"/>
        </w:rPr>
        <w:t>DDPG</w:t>
      </w:r>
      <w:r w:rsidRPr="009B3B1C">
        <w:t>), distributed approximate policy optimization (</w:t>
      </w:r>
      <w:r>
        <w:rPr>
          <w:rFonts w:hint="eastAsia"/>
        </w:rPr>
        <w:t>DPPO</w:t>
      </w:r>
      <w:r w:rsidRPr="009B3B1C">
        <w:t>), and some other algorithm research work, such as async</w:t>
      </w:r>
      <w:r w:rsidR="007531FF">
        <w:t>hronous advantage actor critic</w:t>
      </w:r>
      <w:r w:rsidRPr="009B3B1C">
        <w:t xml:space="preserve"> (A3C), unsupervised reinforcement assisted learning (unsupervised reinforcement and auxiliary learning, unreal), etc.</w:t>
      </w:r>
    </w:p>
    <w:p w14:paraId="74A3F69B" w14:textId="101B626D" w:rsidR="00F91667" w:rsidRDefault="00F91667" w:rsidP="00FD5A33">
      <w:pPr>
        <w:pStyle w:val="3"/>
        <w:numPr>
          <w:ilvl w:val="0"/>
          <w:numId w:val="12"/>
        </w:numPr>
        <w:rPr>
          <w:rFonts w:hint="eastAsia"/>
        </w:rPr>
      </w:pPr>
      <w:bookmarkStart w:id="17" w:name="_Toc87660768"/>
      <w:r>
        <w:rPr>
          <w:rFonts w:hint="eastAsia"/>
        </w:rPr>
        <w:t>MDP</w:t>
      </w:r>
      <w:bookmarkEnd w:id="17"/>
    </w:p>
    <w:p w14:paraId="43521713" w14:textId="774E967A" w:rsidR="005E71FA" w:rsidRPr="00855F0C" w:rsidRDefault="00855F0C" w:rsidP="00855F0C">
      <w:r>
        <w:rPr>
          <w:noProof/>
        </w:rPr>
        <w:drawing>
          <wp:anchor distT="0" distB="0" distL="114300" distR="114300" simplePos="0" relativeHeight="251846656" behindDoc="0" locked="0" layoutInCell="1" allowOverlap="1" wp14:anchorId="4DEF6EB2" wp14:editId="5FDC1ECB">
            <wp:simplePos x="0" y="0"/>
            <wp:positionH relativeFrom="margin">
              <wp:align>left</wp:align>
            </wp:positionH>
            <wp:positionV relativeFrom="paragraph">
              <wp:posOffset>1030605</wp:posOffset>
            </wp:positionV>
            <wp:extent cx="5274310" cy="1423670"/>
            <wp:effectExtent l="0" t="0" r="2540" b="508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274310" cy="1423670"/>
                    </a:xfrm>
                    <a:prstGeom prst="rect">
                      <a:avLst/>
                    </a:prstGeom>
                  </pic:spPr>
                </pic:pic>
              </a:graphicData>
            </a:graphic>
            <wp14:sizeRelV relativeFrom="margin">
              <wp14:pctHeight>0</wp14:pctHeight>
            </wp14:sizeRelV>
          </wp:anchor>
        </w:drawing>
      </w:r>
      <w:r w:rsidR="005E71FA" w:rsidRPr="005E71FA">
        <w:t xml:space="preserve">In reinforcement learning, agents (independent entities that can think and interact with the environment) </w:t>
      </w:r>
      <w:r w:rsidR="005F04E6" w:rsidRPr="005E71FA">
        <w:t>interact with the environment</w:t>
      </w:r>
      <w:r w:rsidR="005E71FA" w:rsidRPr="005E71FA">
        <w:t xml:space="preserve"> all the time. A sequence will be generated during the interaction between agent and environment</w:t>
      </w:r>
      <w:r w:rsidR="005E71FA">
        <w:t xml:space="preserve">: </w:t>
      </w:r>
      <m:oMath>
        <m:r>
          <m:rPr>
            <m:nor/>
          </m:rPr>
          <m:t xml:space="preserve">Trajectory </m:t>
        </m:r>
        <m:r>
          <w:rPr>
            <w:rFonts w:ascii="Cambria Math" w:hAnsi="Cambria Math"/>
          </w:rPr>
          <m:t>τ=</m:t>
        </m:r>
        <m:d>
          <m:dPr>
            <m:begChr m:val="{"/>
            <m:endChr m:val="}"/>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oMath>
    </w:p>
    <w:p w14:paraId="1D1C3298" w14:textId="764277F0" w:rsidR="00F91667" w:rsidRDefault="005F04E6" w:rsidP="005F04E6">
      <w:pPr>
        <w:ind w:firstLineChars="0" w:firstLine="0"/>
        <w:jc w:val="center"/>
      </w:pPr>
      <w:r>
        <w:rPr>
          <w:rFonts w:hint="eastAsia"/>
        </w:rPr>
        <w:t>F</w:t>
      </w:r>
      <w:r>
        <w:t xml:space="preserve">igure </w:t>
      </w:r>
      <w:r>
        <w:t>3</w:t>
      </w:r>
      <w:r>
        <w:t>:</w:t>
      </w:r>
      <w:r>
        <w:t xml:space="preserve"> the process that the agent </w:t>
      </w:r>
      <w:r w:rsidRPr="005E71FA">
        <w:t>interact with environment</w:t>
      </w:r>
    </w:p>
    <w:p w14:paraId="0B0B05F9" w14:textId="60E4AC33" w:rsidR="00855F0C" w:rsidRDefault="00855F0C" w:rsidP="00855F0C">
      <w:r w:rsidRPr="00855F0C">
        <w:t>Markov decision processes (MDP) provides a mathematical model for modeling decision, which is a discrete stocha</w:t>
      </w:r>
      <w:r>
        <w:t xml:space="preserve">stic control process. In a time </w:t>
      </w:r>
      <w:r w:rsidRPr="00855F0C">
        <w:t xml:space="preserve">step, the </w:t>
      </w:r>
      <w:r>
        <w:t>agent</w:t>
      </w:r>
      <w:r w:rsidRPr="00855F0C">
        <w:t xml:space="preserve"> is in a state and selects an arbitrary action according to this state. In the next time step, the environment will reward the </w:t>
      </w:r>
      <w:r>
        <w:t>agent</w:t>
      </w:r>
      <w:r w:rsidRPr="00855F0C">
        <w:t xml:space="preserve"> for the next state according to the current state and random action.</w:t>
      </w:r>
    </w:p>
    <w:p w14:paraId="3FAF024F" w14:textId="341CA05E" w:rsidR="00584703" w:rsidRDefault="00584703" w:rsidP="00855F0C">
      <w:r>
        <w:t>T</w:t>
      </w:r>
      <w:r w:rsidRPr="00584703">
        <w:t xml:space="preserve">he Markov decision process </w:t>
      </w:r>
      <w:r>
        <w:t xml:space="preserve">can be </w:t>
      </w:r>
      <w:r w:rsidRPr="00584703">
        <w:t>describe</w:t>
      </w:r>
      <w:r>
        <w:t xml:space="preserve">d by </w:t>
      </w:r>
      <w:r w:rsidRPr="00584703">
        <w:t>Tuples</w:t>
      </w:r>
      <m:oMath>
        <m:d>
          <m:dPr>
            <m:ctrlPr>
              <w:rPr>
                <w:rFonts w:ascii="Cambria Math" w:hAnsi="Cambria Math"/>
              </w:rPr>
            </m:ctrlPr>
          </m:dPr>
          <m:e>
            <m:r>
              <w:rPr>
                <w:rFonts w:ascii="Cambria Math" w:hAnsi="Cambria Math"/>
              </w:rPr>
              <m:t>s, a, p, r,γ</m:t>
            </m:r>
          </m:e>
        </m:d>
      </m:oMath>
      <w:r w:rsidRPr="00584703">
        <w:t xml:space="preserve">, where </w:t>
      </w:r>
      <m:oMath>
        <m:r>
          <w:rPr>
            <w:rFonts w:ascii="Cambria Math" w:hAnsi="Cambria Math"/>
          </w:rPr>
          <m:t>s</m:t>
        </m:r>
      </m:oMath>
      <w:r w:rsidRPr="00584703">
        <w:t xml:space="preserve"> is the finite state set, </w:t>
      </w:r>
      <m:oMath>
        <m:r>
          <w:rPr>
            <w:rFonts w:ascii="Cambria Math" w:hAnsi="Cambria Math"/>
          </w:rPr>
          <m:t>a</m:t>
        </m:r>
      </m:oMath>
      <w:r w:rsidRPr="00584703">
        <w:t xml:space="preserve"> is the action space, </w:t>
      </w:r>
      <m:oMath>
        <m:r>
          <w:rPr>
            <w:rFonts w:ascii="Cambria Math" w:hAnsi="Cambria Math"/>
          </w:rPr>
          <m:t>p</m:t>
        </m:r>
      </m:oMath>
      <w:r w:rsidRPr="00584703">
        <w:t xml:space="preserve"> is the state transition probability matrix, and </w:t>
      </w:r>
      <m:oMath>
        <m:r>
          <w:rPr>
            <w:rFonts w:ascii="Cambria Math" w:hAnsi="Cambria Math"/>
          </w:rPr>
          <m:t>r</m:t>
        </m:r>
      </m:oMath>
      <w:r w:rsidRPr="00584703">
        <w:t xml:space="preserve"> is the reward function, </w:t>
      </w:r>
      <m:oMath>
        <m:r>
          <w:rPr>
            <w:rFonts w:ascii="Cambria Math" w:hAnsi="Cambria Math"/>
          </w:rPr>
          <m:t>γ</m:t>
        </m:r>
      </m:oMath>
      <w:r w:rsidRPr="00584703">
        <w:t xml:space="preserve"> Is the discount factor.</w:t>
      </w:r>
    </w:p>
    <w:p w14:paraId="56A7D15E" w14:textId="7144435E" w:rsidR="00584703" w:rsidRDefault="00584703" w:rsidP="00855F0C">
      <w:r w:rsidRPr="00584703">
        <w:t>Markov decision-making process is based on the basic Markov hypothesis, that is, the probability distribution of the next state is only determined by the current state, and any other historical information in</w:t>
      </w:r>
      <w:r w:rsidR="003B76C7">
        <w:t xml:space="preserve"> the time series is irrelevant.</w:t>
      </w:r>
    </w:p>
    <w:p w14:paraId="654AF72E" w14:textId="3AD07610" w:rsidR="00023DA2" w:rsidRPr="00023DA2" w:rsidRDefault="00023DA2" w:rsidP="00855F0C">
      <w:pPr>
        <w:rPr>
          <w:b/>
        </w:rPr>
      </w:pPr>
      <w:r>
        <w:t>Therefore, we can simpl</w:t>
      </w:r>
      <w:r w:rsidR="00DF4761">
        <w:t>ify</w:t>
      </w:r>
      <w:r>
        <w:t xml:space="preserve"> </w:t>
      </w:r>
      <m:oMath>
        <m:r>
          <w:rPr>
            <w:rFonts w:ascii="Cambria Math" w:hAnsi="Cambria Math"/>
          </w:rPr>
          <m:t>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oMath>
      <w:r>
        <w:rPr>
          <w:rFonts w:hint="eastAsia"/>
        </w:rPr>
        <w:t xml:space="preserve"> </w:t>
      </w:r>
      <w:r>
        <w:t xml:space="preserve">to </w:t>
      </w:r>
      <m:oMath>
        <m:r>
          <w:rPr>
            <w:rFonts w:ascii="Cambria Math" w:hAnsi="Cambria Math"/>
          </w:rPr>
          <m:t>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oMath>
      <w:r w:rsidR="00DF4761">
        <w:rPr>
          <w:rFonts w:hint="eastAsia"/>
        </w:rPr>
        <w:t>.</w:t>
      </w:r>
      <w:r w:rsidR="00DF4761">
        <w:t xml:space="preserve"> </w:t>
      </w:r>
      <w:r w:rsidR="00DF4761" w:rsidRPr="00DF4761">
        <w:t xml:space="preserve">Then the </w:t>
      </w:r>
      <w:r w:rsidR="00DF4761" w:rsidRPr="00DF4761">
        <w:lastRenderedPageBreak/>
        <w:t xml:space="preserve">probability of the whole trajectory </w:t>
      </w:r>
      <m:oMath>
        <m:r>
          <w:rPr>
            <w:rFonts w:ascii="Cambria Math" w:hAnsi="Cambria Math"/>
          </w:rPr>
          <m:t>τ</m:t>
        </m:r>
      </m:oMath>
      <w:r w:rsidR="00DF4761" w:rsidRPr="00DF4761">
        <w:t xml:space="preserve"> is</w:t>
      </w:r>
      <w:r w:rsidR="00DF4761">
        <w:t xml:space="preserve"> shown as follow:</w:t>
      </w:r>
    </w:p>
    <w:p w14:paraId="1D9D617A" w14:textId="68CFCCEA" w:rsidR="00023DA2" w:rsidRPr="00DF4761" w:rsidRDefault="00023DA2" w:rsidP="00023DA2">
      <w:pPr>
        <w:spacing w:line="240" w:lineRule="auto"/>
      </w:pPr>
      <m:oMathPara>
        <m:oMath>
          <m:eqArr>
            <m:eqArrPr>
              <m:ctrlPr>
                <w:rPr>
                  <w:rFonts w:ascii="Cambria Math" w:hAnsi="Cambria Math"/>
                </w:rPr>
              </m:ctrlPr>
            </m:eqArrPr>
            <m:e>
              <m:r>
                <w:rPr>
                  <w:rFonts w:ascii="Cambria Math" w:hAnsi="Cambria Math"/>
                </w:rPr>
                <m:t>&amp;</m:t>
              </m:r>
              <m:sSub>
                <m:sSubPr>
                  <m:ctrlPr>
                    <w:rPr>
                      <w:rFonts w:ascii="Cambria Math" w:hAnsi="Cambria Math"/>
                    </w:rPr>
                  </m:ctrlPr>
                </m:sSubPr>
                <m:e>
                  <m:r>
                    <w:rPr>
                      <w:rFonts w:ascii="Cambria Math" w:hAnsi="Cambria Math"/>
                    </w:rPr>
                    <m:t>p</m:t>
                  </m:r>
                </m:e>
                <m:sub>
                  <m:r>
                    <w:rPr>
                      <w:rFonts w:ascii="Cambria Math" w:hAnsi="Cambria Math"/>
                    </w:rPr>
                    <m:t>θ</m:t>
                  </m:r>
                </m:sub>
              </m:sSub>
              <m:r>
                <w:rPr>
                  <w:rFonts w:ascii="Cambria Math" w:hAnsi="Cambria Math"/>
                </w:rPr>
                <m:t>(τ)</m:t>
              </m:r>
            </m:e>
            <m:e>
              <m:r>
                <w:rPr>
                  <w:rFonts w:ascii="Cambria Math" w:hAnsi="Cambria Math"/>
                </w:rPr>
                <m:t>&amp;=p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1</m:t>
                      </m:r>
                    </m:sub>
                  </m:sSub>
                </m:e>
              </m:d>
              <m:sSub>
                <m:sSubPr>
                  <m:ctrlPr>
                    <w:rPr>
                      <w:rFonts w:ascii="Cambria Math" w:hAnsi="Cambria Math"/>
                    </w:rPr>
                  </m:ctrlPr>
                </m:sSubPr>
                <m:e>
                  <m:r>
                    <w:rPr>
                      <w:rFonts w:ascii="Cambria Math" w:hAnsi="Cambria Math"/>
                    </w:rPr>
                    <m:t>p</m:t>
                  </m:r>
                </m:e>
                <m:sub>
                  <m:r>
                    <w:rPr>
                      <w:rFonts w:ascii="Cambria Math" w:hAnsi="Cambria Math"/>
                    </w:rPr>
                    <m:t>θ</m:t>
                  </m:r>
                </m:sub>
              </m:sSub>
              <m:d>
                <m:dPr>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1</m:t>
                      </m:r>
                    </m:sub>
                  </m:sSub>
                </m:e>
              </m:d>
              <m:r>
                <w:rPr>
                  <w:rFonts w:ascii="Cambria Math" w:hAnsi="Cambria Math"/>
                </w:rPr>
                <m:t>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1</m:t>
                      </m:r>
                    </m:sub>
                  </m:sSub>
                </m:e>
              </m:d>
              <m:sSub>
                <m:sSubPr>
                  <m:ctrlPr>
                    <w:rPr>
                      <w:rFonts w:ascii="Cambria Math" w:hAnsi="Cambria Math"/>
                    </w:rPr>
                  </m:ctrlPr>
                </m:sSubPr>
                <m:e>
                  <m:r>
                    <w:rPr>
                      <w:rFonts w:ascii="Cambria Math" w:hAnsi="Cambria Math"/>
                    </w:rPr>
                    <m:t>p</m:t>
                  </m:r>
                </m:e>
                <m:sub>
                  <m:r>
                    <w:rPr>
                      <w:rFonts w:ascii="Cambria Math" w:hAnsi="Cambria Math"/>
                    </w:rPr>
                    <m:t>θ</m:t>
                  </m:r>
                </m:sub>
              </m:sSub>
              <m:d>
                <m:dPr>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2</m:t>
                      </m:r>
                    </m:sub>
                  </m:sSub>
                </m:e>
              </m:d>
              <m:r>
                <w:rPr>
                  <w:rFonts w:ascii="Cambria Math" w:hAnsi="Cambria Math"/>
                </w:rPr>
                <m:t>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2</m:t>
                      </m:r>
                    </m:sub>
                  </m:sSub>
                </m:e>
              </m:d>
              <m:r>
                <w:rPr>
                  <w:rFonts w:ascii="Cambria Math" w:hAnsi="Cambria Math"/>
                </w:rPr>
                <m:t>⋯</m:t>
              </m:r>
            </m:e>
            <m:e>
              <m:r>
                <w:rPr>
                  <w:rFonts w:ascii="Cambria Math" w:hAnsi="Cambria Math"/>
                </w:rPr>
                <m:t>&amp;=p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1</m:t>
                      </m:r>
                    </m:sub>
                  </m:sSub>
                </m:e>
              </m:d>
              <m:nary>
                <m:naryPr>
                  <m:chr m:val="∏"/>
                  <m:limLoc m:val="undOvr"/>
                  <m:grow m:val="1"/>
                  <m:ctrlPr>
                    <w:rPr>
                      <w:rFonts w:ascii="Cambria Math" w:hAnsi="Cambria Math"/>
                    </w:rPr>
                  </m:ctrlPr>
                </m:naryPr>
                <m:sub>
                  <m:r>
                    <w:rPr>
                      <w:rFonts w:ascii="Cambria Math" w:hAnsi="Cambria Math"/>
                    </w:rPr>
                    <m:t>t=1</m:t>
                  </m:r>
                </m:sub>
                <m:sup>
                  <m:r>
                    <w:rPr>
                      <w:rFonts w:ascii="Cambria Math" w:hAnsi="Cambria Math"/>
                    </w:rPr>
                    <m:t>T</m:t>
                  </m:r>
                </m:sup>
                <m:e>
                  <m:r>
                    <w:rPr>
                      <w:rFonts w:ascii="Cambria Math" w:hAnsi="Cambria Math"/>
                    </w:rPr>
                    <m:t> </m:t>
                  </m:r>
                </m:e>
              </m:nary>
              <m:sSub>
                <m:sSubPr>
                  <m:ctrlPr>
                    <w:rPr>
                      <w:rFonts w:ascii="Cambria Math" w:hAnsi="Cambria Math"/>
                    </w:rPr>
                  </m:ctrlPr>
                </m:sSubPr>
                <m:e>
                  <m:r>
                    <w:rPr>
                      <w:rFonts w:ascii="Cambria Math" w:hAnsi="Cambria Math"/>
                    </w:rPr>
                    <m:t>p</m:t>
                  </m:r>
                </m:e>
                <m:sub>
                  <m:r>
                    <w:rPr>
                      <w:rFonts w:ascii="Cambria Math" w:hAnsi="Cambria Math"/>
                    </w:rPr>
                    <m:t>θ</m:t>
                  </m:r>
                </m:sub>
              </m:sSub>
              <m:d>
                <m:dPr>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e>
              </m:d>
              <m:r>
                <w:rPr>
                  <w:rFonts w:ascii="Cambria Math" w:hAnsi="Cambria Math"/>
                </w:rPr>
                <m:t>p</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e>
          </m:eqArr>
        </m:oMath>
      </m:oMathPara>
    </w:p>
    <w:p w14:paraId="06F5098C" w14:textId="26B758DC" w:rsidR="00DF4761" w:rsidRPr="00DF4761" w:rsidRDefault="009B7752" w:rsidP="00023DA2">
      <w:pPr>
        <w:spacing w:line="240" w:lineRule="auto"/>
        <w:rPr>
          <w:rFonts w:hint="eastAsia"/>
        </w:rPr>
      </w:pPr>
      <w:r w:rsidRPr="009B7752">
        <w:t>In this way, we can obtain the reward expectation of all experienced trajectories</w:t>
      </w:r>
      <w:r>
        <w:t xml:space="preserve"> </w:t>
      </w:r>
      <w:r w:rsidRPr="009B7752">
        <w:t>after enough attempts</w:t>
      </w:r>
      <w:r>
        <w:rPr>
          <w:rFonts w:hint="eastAsia"/>
        </w:rPr>
        <w:t>.</w:t>
      </w:r>
    </w:p>
    <w:p w14:paraId="22EACFC1" w14:textId="62D959F1" w:rsidR="00DF4761" w:rsidRPr="003B76C7" w:rsidRDefault="00DF4761" w:rsidP="00023DA2">
      <w:pPr>
        <w:spacing w:line="240" w:lineRule="auto"/>
      </w:pPr>
      <m:oMathPara>
        <m:oMath>
          <m:sSub>
            <m:sSubPr>
              <m:ctrlPr>
                <w:rPr>
                  <w:rFonts w:ascii="Cambria Math" w:hAnsi="Cambria Math"/>
                </w:rPr>
              </m:ctrlPr>
            </m:sSubPr>
            <m:e>
              <m:acc>
                <m:accPr>
                  <m:chr m:val="̅"/>
                  <m:ctrlPr>
                    <w:rPr>
                      <w:rFonts w:ascii="Cambria Math" w:hAnsi="Cambria Math"/>
                    </w:rPr>
                  </m:ctrlPr>
                </m:accPr>
                <m:e>
                  <m:r>
                    <w:rPr>
                      <w:rFonts w:ascii="Cambria Math" w:hAnsi="Cambria Math"/>
                    </w:rPr>
                    <m:t>R</m:t>
                  </m:r>
                </m:e>
              </m:acc>
            </m:e>
            <m:sub>
              <m:r>
                <w:rPr>
                  <w:rFonts w:ascii="Cambria Math" w:hAnsi="Cambria Math"/>
                </w:rPr>
                <m:t>θ</m:t>
              </m:r>
            </m:sub>
          </m:sSub>
          <m:r>
            <w:rPr>
              <w:rFonts w:ascii="Cambria Math" w:hAnsi="Cambria Math"/>
            </w:rPr>
            <m:t>=</m:t>
          </m:r>
          <m:nary>
            <m:naryPr>
              <m:chr m:val="∑"/>
              <m:limLoc m:val="undOvr"/>
              <m:grow m:val="1"/>
              <m:supHide m:val="1"/>
              <m:ctrlPr>
                <w:rPr>
                  <w:rFonts w:ascii="Cambria Math" w:hAnsi="Cambria Math"/>
                </w:rPr>
              </m:ctrlPr>
            </m:naryPr>
            <m:sub>
              <m:r>
                <w:rPr>
                  <w:rFonts w:ascii="Cambria Math" w:hAnsi="Cambria Math"/>
                </w:rPr>
                <m:t>τ</m:t>
              </m:r>
            </m:sub>
            <m:sup/>
            <m:e>
              <m:r>
                <w:rPr>
                  <w:rFonts w:ascii="Cambria Math" w:hAnsi="Cambria Math"/>
                </w:rPr>
                <m:t> </m:t>
              </m:r>
            </m:e>
          </m:nary>
          <m:r>
            <w:rPr>
              <w:rFonts w:ascii="Cambria Math" w:hAnsi="Cambria Math"/>
            </w:rPr>
            <m:t>R(τ)</m:t>
          </m:r>
          <m:sSub>
            <m:sSubPr>
              <m:ctrlPr>
                <w:rPr>
                  <w:rFonts w:ascii="Cambria Math" w:hAnsi="Cambria Math"/>
                </w:rPr>
              </m:ctrlPr>
            </m:sSubPr>
            <m:e>
              <m:r>
                <w:rPr>
                  <w:rFonts w:ascii="Cambria Math" w:hAnsi="Cambria Math"/>
                </w:rPr>
                <m:t>p</m:t>
              </m:r>
            </m:e>
            <m:sub>
              <m:r>
                <w:rPr>
                  <w:rFonts w:ascii="Cambria Math" w:hAnsi="Cambria Math"/>
                </w:rPr>
                <m:t>θ</m:t>
              </m:r>
            </m:sub>
          </m:sSub>
          <m:r>
            <w:rPr>
              <w:rFonts w:ascii="Cambria Math" w:hAnsi="Cambria Math"/>
            </w:rPr>
            <m:t>(τ)=</m:t>
          </m:r>
          <m:sSub>
            <m:sSubPr>
              <m:ctrlPr>
                <w:rPr>
                  <w:rFonts w:ascii="Cambria Math" w:hAnsi="Cambria Math"/>
                </w:rPr>
              </m:ctrlPr>
            </m:sSubPr>
            <m:e>
              <m:r>
                <w:rPr>
                  <w:rFonts w:ascii="Cambria Math" w:hAnsi="Cambria Math"/>
                </w:rPr>
                <m:t>E</m:t>
              </m:r>
            </m:e>
            <m:sub>
              <m:r>
                <w:rPr>
                  <w:rFonts w:ascii="Cambria Math" w:hAnsi="Cambria Math"/>
                </w:rPr>
                <m:t>τ∼</m:t>
              </m:r>
              <m:sSub>
                <m:sSubPr>
                  <m:ctrlPr>
                    <w:rPr>
                      <w:rFonts w:ascii="Cambria Math" w:hAnsi="Cambria Math"/>
                    </w:rPr>
                  </m:ctrlPr>
                </m:sSubPr>
                <m:e>
                  <m:r>
                    <w:rPr>
                      <w:rFonts w:ascii="Cambria Math" w:hAnsi="Cambria Math"/>
                    </w:rPr>
                    <m:t>p</m:t>
                  </m:r>
                </m:e>
                <m:sub>
                  <m:r>
                    <w:rPr>
                      <w:rFonts w:ascii="Cambria Math" w:hAnsi="Cambria Math"/>
                    </w:rPr>
                    <m:t>θ</m:t>
                  </m:r>
                </m:sub>
              </m:sSub>
              <m:r>
                <w:rPr>
                  <w:rFonts w:ascii="Cambria Math" w:hAnsi="Cambria Math"/>
                </w:rPr>
                <m:t>(τ)</m:t>
              </m:r>
            </m:sub>
          </m:sSub>
          <m:r>
            <w:rPr>
              <w:rFonts w:ascii="Cambria Math" w:hAnsi="Cambria Math"/>
            </w:rPr>
            <m:t>[R(τ)]</m:t>
          </m:r>
        </m:oMath>
      </m:oMathPara>
    </w:p>
    <w:p w14:paraId="3F2FB8DB" w14:textId="4B61E141" w:rsidR="003B76C7" w:rsidRDefault="003B76C7" w:rsidP="003B76C7">
      <w:r w:rsidRPr="00584703">
        <w:t>The goal of Markov decision process is to find a strategy to maximize the cumulative function of random reward.</w:t>
      </w:r>
      <w:r w:rsidRPr="003B76C7">
        <w:t xml:space="preserve"> In other words, </w:t>
      </w:r>
      <w:r w:rsidR="00222714">
        <w:t>t</w:t>
      </w:r>
      <w:r w:rsidRPr="003B76C7">
        <w:t xml:space="preserve">o find the optimal strategy π </w:t>
      </w:r>
      <w:r w:rsidR="00222714">
        <w:t xml:space="preserve">so as </w:t>
      </w:r>
      <w:r w:rsidRPr="003B76C7">
        <w:t>to maximize the total cumulative return expectation of all trajectory sequences under this strategy, that is</w:t>
      </w:r>
      <w:r>
        <w:t>,</w:t>
      </w:r>
    </w:p>
    <w:p w14:paraId="7F272A0E" w14:textId="0EABF88B" w:rsidR="00F13B1E" w:rsidRDefault="00560744" w:rsidP="00AB77CB">
      <w:pPr>
        <w:spacing w:line="240" w:lineRule="auto"/>
        <w:rPr>
          <w:rFonts w:hint="eastAsia"/>
        </w:rPr>
      </w:pPr>
      <m:oMathPara>
        <m:oMath>
          <m:sSup>
            <m:sSupPr>
              <m:ctrlPr>
                <w:rPr>
                  <w:rFonts w:ascii="Cambria Math" w:hAnsi="Cambria Math"/>
                </w:rPr>
              </m:ctrlPr>
            </m:sSupPr>
            <m:e>
              <m:r>
                <w:rPr>
                  <w:rFonts w:ascii="Cambria Math" w:hAnsi="Cambria Math"/>
                </w:rPr>
                <m:t>π</m:t>
              </m:r>
            </m:e>
            <m:sup>
              <m:r>
                <w:rPr>
                  <w:rFonts w:ascii="Cambria Math" w:hAnsi="Cambria Math"/>
                </w:rPr>
                <m:t>*</m:t>
              </m:r>
            </m:sup>
          </m:sSup>
          <m:r>
            <w:rPr>
              <w:rFonts w:ascii="Cambria Math" w:hAnsi="Cambria Math"/>
            </w:rPr>
            <m:t>=</m:t>
          </m:r>
          <m:limLow>
            <m:limLowPr>
              <m:ctrlPr>
                <w:rPr>
                  <w:rFonts w:ascii="Cambria Math" w:hAnsi="Cambria Math"/>
                </w:rPr>
              </m:ctrlPr>
            </m:limLowPr>
            <m:e>
              <m:r>
                <w:rPr>
                  <w:rFonts w:ascii="Cambria Math" w:hAnsi="Cambria Math"/>
                </w:rPr>
                <m:t>max</m:t>
              </m:r>
            </m:e>
            <m:lim>
              <m:r>
                <w:rPr>
                  <w:rFonts w:ascii="Cambria Math" w:hAnsi="Cambria Math"/>
                </w:rPr>
                <m:t>π</m:t>
              </m:r>
            </m:lim>
          </m:limLow>
          <m:r>
            <w:rPr>
              <w:rFonts w:ascii="Cambria Math" w:hAnsi="Cambria Math"/>
            </w:rPr>
            <m:t> ∫R(τ)</m:t>
          </m:r>
          <m:sSub>
            <m:sSubPr>
              <m:ctrlPr>
                <w:rPr>
                  <w:rFonts w:ascii="Cambria Math" w:hAnsi="Cambria Math"/>
                </w:rPr>
              </m:ctrlPr>
            </m:sSubPr>
            <m:e>
              <m:r>
                <w:rPr>
                  <w:rFonts w:ascii="Cambria Math" w:hAnsi="Cambria Math"/>
                </w:rPr>
                <m:t>p</m:t>
              </m:r>
            </m:e>
            <m:sub>
              <m:r>
                <w:rPr>
                  <w:rFonts w:ascii="Cambria Math" w:hAnsi="Cambria Math"/>
                </w:rPr>
                <m:t>π</m:t>
              </m:r>
            </m:sub>
          </m:sSub>
          <m:r>
            <w:rPr>
              <w:rFonts w:ascii="Cambria Math" w:hAnsi="Cambria Math"/>
            </w:rPr>
            <m:t>(τ)dτ</m:t>
          </m:r>
        </m:oMath>
      </m:oMathPara>
    </w:p>
    <w:p w14:paraId="7E7609F1" w14:textId="1D790C96" w:rsidR="0058179E" w:rsidRPr="00222714" w:rsidRDefault="0058179E" w:rsidP="00F13B1E">
      <w:pPr>
        <w:rPr>
          <w:rFonts w:hint="eastAsia"/>
        </w:rPr>
      </w:pPr>
      <w:r w:rsidRPr="0058179E">
        <w:t>The learning mechanism of RL shows that it does not need supervision signals. On the one hand, it only needs to "exploit" the learned experience to select the action with the highest reward, on the other hand, "exploration" can get the highest reward state to avoid falling into local optimization, which makes the balanced exploration utilization in RL method become the focus of researchers. In addition, the appropriate reward mechanism largely determines the advantages and disadvantages of the strategy. At this stage, the reward is mainly defined by researchers with domain knowledge. Some scholars have begun to try to improve the original reinforcement learning algorithm with the help of human tutor signals, so that agents can better learn the desired actions [</w:t>
      </w:r>
      <w:r w:rsidR="00AB77CB">
        <w:t>12</w:t>
      </w:r>
      <w:r w:rsidRPr="0058179E">
        <w:t>]. RL algorithm can be divided into reinforcement learning based on value function and reinforcement learning based on strategy gradient. The former is difficult to overcome the problem of state disaster in the face of complex high-dimensional state space. With the development of deep neural network, the algorithm can directly extract features from the original high-dimensional data, so that the reinforcement learning algorithm based on value function and strategy gradient can be effectively combined, which can provide a good solution to the perceptual decision-making problem in complex states.</w:t>
      </w:r>
    </w:p>
    <w:p w14:paraId="329BF9FC" w14:textId="4DEC075B" w:rsidR="00F91667" w:rsidRDefault="00F91667" w:rsidP="00F91667">
      <w:pPr>
        <w:pStyle w:val="3"/>
      </w:pPr>
      <w:bookmarkStart w:id="18" w:name="_Toc87660769"/>
      <w:r>
        <w:rPr>
          <w:rFonts w:hint="eastAsia"/>
        </w:rPr>
        <w:t>B</w:t>
      </w:r>
      <w:r w:rsidR="00414476">
        <w:rPr>
          <w:rFonts w:hint="eastAsia"/>
        </w:rPr>
        <w:t>.</w:t>
      </w:r>
      <w:r w:rsidR="00414476">
        <w:t xml:space="preserve"> </w:t>
      </w:r>
      <w:r w:rsidR="00071238">
        <w:t>Policy and Value F</w:t>
      </w:r>
      <w:r w:rsidR="00071238" w:rsidRPr="00071238">
        <w:t>unction</w:t>
      </w:r>
      <w:bookmarkEnd w:id="18"/>
    </w:p>
    <w:p w14:paraId="1159307A" w14:textId="10B3559D" w:rsidR="00F91667" w:rsidRDefault="00D83770" w:rsidP="00D83770">
      <w:r>
        <w:t xml:space="preserve">Usually, state action value function and state value function are used to evaluate </w:t>
      </w:r>
      <w:r>
        <w:lastRenderedPageBreak/>
        <w:t xml:space="preserve">the quality of a state and action </w:t>
      </w:r>
      <w:r w:rsidR="006E3EAF">
        <w:t xml:space="preserve">selection in a state </w:t>
      </w:r>
      <w:r>
        <w:t>of an agent in the environment. The expression is:</w:t>
      </w:r>
    </w:p>
    <w:p w14:paraId="01B41073" w14:textId="7908B561" w:rsidR="006E3EAF" w:rsidRDefault="006E3EAF" w:rsidP="006E3EAF">
      <w:pPr>
        <w:spacing w:line="240" w:lineRule="auto"/>
        <w:rPr>
          <w:rFonts w:hint="eastAsia"/>
        </w:rPr>
      </w:pPr>
      <m:oMathPara>
        <m:oMath>
          <m:r>
            <m:rPr>
              <m:sty m:val="p"/>
            </m:rPr>
            <w:rPr>
              <w:rFonts w:ascii="Cambria Math" w:hAnsi="Cambria Math"/>
            </w:rPr>
            <m:t>Q</m:t>
          </m:r>
          <m:r>
            <w:rPr>
              <w:rFonts w:ascii="Cambria Math" w:hAnsi="Cambria Math"/>
            </w:rPr>
            <m:t>(s,a)=</m:t>
          </m:r>
          <m:sSub>
            <m:sSubPr>
              <m:ctrlPr>
                <w:rPr>
                  <w:rFonts w:ascii="Cambria Math" w:hAnsi="Cambria Math"/>
                </w:rPr>
              </m:ctrlPr>
            </m:sSubPr>
            <m:e>
              <m:r>
                <m:rPr>
                  <m:scr m:val="double-struck"/>
                  <m:sty m:val="p"/>
                </m:rPr>
                <w:rPr>
                  <w:rFonts w:ascii="Cambria Math" w:hAnsi="Cambria Math"/>
                </w:rPr>
                <m:t>E</m:t>
              </m:r>
            </m:e>
            <m:sub>
              <m:r>
                <w:rPr>
                  <w:rFonts w:ascii="Cambria Math" w:hAnsi="Cambria Math"/>
                </w:rPr>
                <m:t>π</m:t>
              </m:r>
            </m:sub>
          </m:sSub>
          <m:d>
            <m:dPr>
              <m:begChr m:val="["/>
              <m:endChr m:val="]"/>
              <m:ctrlPr>
                <w:rPr>
                  <w:rFonts w:ascii="Cambria Math" w:hAnsi="Cambria Math"/>
                </w:rPr>
              </m:ctrlPr>
            </m:dPr>
            <m:e>
              <m:nary>
                <m:naryPr>
                  <m:chr m:val="∑"/>
                  <m:limLoc m:val="undOvr"/>
                  <m:grow m:val="1"/>
                  <m:ctrlPr>
                    <w:rPr>
                      <w:rFonts w:ascii="Cambria Math" w:hAnsi="Cambria Math"/>
                    </w:rPr>
                  </m:ctrlPr>
                </m:naryPr>
                <m:sub>
                  <m:r>
                    <w:rPr>
                      <w:rFonts w:ascii="Cambria Math" w:hAnsi="Cambria Math"/>
                    </w:rPr>
                    <m:t>h=0</m:t>
                  </m:r>
                </m:sub>
                <m:sup>
                  <m:r>
                    <m:rPr>
                      <m:sty m:val="p"/>
                    </m:rPr>
                    <w:rPr>
                      <w:rFonts w:ascii="Cambria Math" w:hAnsi="Cambria Math"/>
                    </w:rPr>
                    <m:t>∞</m:t>
                  </m:r>
                </m:sup>
                <m:e>
                  <m:r>
                    <w:rPr>
                      <w:rFonts w:ascii="Cambria Math" w:hAnsi="Cambria Math"/>
                    </w:rPr>
                    <m:t> </m:t>
                  </m:r>
                </m:e>
              </m:nary>
              <m:sSup>
                <m:sSupPr>
                  <m:ctrlPr>
                    <w:rPr>
                      <w:rFonts w:ascii="Cambria Math" w:hAnsi="Cambria Math"/>
                    </w:rPr>
                  </m:ctrlPr>
                </m:sSupPr>
                <m:e>
                  <m:r>
                    <w:rPr>
                      <w:rFonts w:ascii="Cambria Math" w:hAnsi="Cambria Math"/>
                    </w:rPr>
                    <m:t>γ</m:t>
                  </m:r>
                </m:e>
                <m:sup>
                  <m:r>
                    <w:rPr>
                      <w:rFonts w:ascii="Cambria Math" w:hAnsi="Cambria Math"/>
                    </w:rPr>
                    <m:t>k</m:t>
                  </m:r>
                </m:sup>
              </m:sSup>
              <m:sSub>
                <m:sSubPr>
                  <m:ctrlPr>
                    <w:rPr>
                      <w:rFonts w:ascii="Cambria Math" w:hAnsi="Cambria Math"/>
                    </w:rPr>
                  </m:ctrlPr>
                </m:sSubPr>
                <m:e>
                  <m:r>
                    <w:rPr>
                      <w:rFonts w:ascii="Cambria Math" w:hAnsi="Cambria Math"/>
                    </w:rPr>
                    <m:t>R</m:t>
                  </m:r>
                </m:e>
                <m:sub>
                  <m:r>
                    <w:rPr>
                      <w:rFonts w:ascii="Cambria Math" w:hAnsi="Cambria Math"/>
                    </w:rPr>
                    <m:t>t+k+1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=s,</m:t>
              </m:r>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=a</m:t>
              </m:r>
            </m:e>
          </m:d>
        </m:oMath>
      </m:oMathPara>
    </w:p>
    <w:p w14:paraId="46C32A76" w14:textId="2E9BAAA7" w:rsidR="00F91667" w:rsidRDefault="00D83770" w:rsidP="00D83770">
      <w:r>
        <w:t xml:space="preserve">The state action value function represents the expected return that can be obtained after the state </w:t>
      </w:r>
      <w:r>
        <w:rPr>
          <w:rFonts w:ascii="Cambria Math" w:hAnsi="Cambria Math" w:cs="Cambria Math"/>
        </w:rPr>
        <w:t>𝑠</w:t>
      </w:r>
      <w:r>
        <w:t xml:space="preserve"> selects the behavior </w:t>
      </w:r>
      <w:r>
        <w:rPr>
          <w:rFonts w:ascii="Cambria Math" w:hAnsi="Cambria Math" w:cs="Cambria Math"/>
        </w:rPr>
        <w:t>𝑎</w:t>
      </w:r>
      <w:r>
        <w:t xml:space="preserve"> according to the policy π.</w:t>
      </w:r>
    </w:p>
    <w:p w14:paraId="0AFF8E16" w14:textId="56810D57" w:rsidR="00F91667" w:rsidRDefault="00D83770" w:rsidP="00F91667">
      <w:r w:rsidRPr="00D83770">
        <w:t xml:space="preserve">The state value function represents the expected return that can be obtained by selecting behavior according to a certain strategy π under the state </w:t>
      </w:r>
      <w:r w:rsidRPr="00D83770">
        <w:rPr>
          <w:rFonts w:ascii="Cambria Math" w:hAnsi="Cambria Math" w:cs="Cambria Math"/>
        </w:rPr>
        <w:t>𝑠</w:t>
      </w:r>
      <w:r w:rsidRPr="00D83770">
        <w:t>. The expression is:</w:t>
      </w:r>
    </w:p>
    <w:p w14:paraId="2FE9A570" w14:textId="317C8391" w:rsidR="00B867E7" w:rsidRDefault="00B867E7" w:rsidP="00B867E7">
      <w:pPr>
        <w:spacing w:line="240" w:lineRule="auto"/>
      </w:pPr>
      <m:oMathPara>
        <m:oMath>
          <m:r>
            <w:rPr>
              <w:rFonts w:ascii="Cambria Math" w:hAnsi="Cambria Math"/>
            </w:rPr>
            <m:t>v(s)≐</m:t>
          </m:r>
          <m:sSub>
            <m:sSubPr>
              <m:ctrlPr>
                <w:rPr>
                  <w:rFonts w:ascii="Cambria Math" w:hAnsi="Cambria Math"/>
                </w:rPr>
              </m:ctrlPr>
            </m:sSubPr>
            <m:e>
              <m:r>
                <m:rPr>
                  <m:scr m:val="double-struck"/>
                  <m:sty m:val="p"/>
                </m:rPr>
                <w:rPr>
                  <w:rFonts w:ascii="Cambria Math" w:hAnsi="Cambria Math"/>
                </w:rPr>
                <m:t>E</m:t>
              </m:r>
            </m:e>
            <m:sub>
              <m:r>
                <w:rPr>
                  <w:rFonts w:ascii="Cambria Math" w:hAnsi="Cambria Math"/>
                </w:rPr>
                <m:t>r</m:t>
              </m:r>
            </m:sub>
          </m:sSub>
          <m:d>
            <m:dPr>
              <m:begChr m:val="["/>
              <m:endChr m:val="]"/>
              <m:ctrlPr>
                <w:rPr>
                  <w:rFonts w:ascii="Cambria Math" w:hAnsi="Cambria Math"/>
                </w:rPr>
              </m:ctrlPr>
            </m:dPr>
            <m:e>
              <m:sSub>
                <m:sSubPr>
                  <m:ctrlPr>
                    <w:rPr>
                      <w:rFonts w:ascii="Cambria Math" w:hAnsi="Cambria Math"/>
                    </w:rPr>
                  </m:ctrlPr>
                </m:sSubPr>
                <m:e>
                  <m:r>
                    <w:rPr>
                      <w:rFonts w:ascii="Cambria Math" w:hAnsi="Cambria Math"/>
                    </w:rPr>
                    <m:t>G</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=s</m:t>
              </m:r>
            </m:e>
          </m:d>
          <m:r>
            <w:rPr>
              <w:rFonts w:ascii="Cambria Math" w:hAnsi="Cambria Math"/>
            </w:rPr>
            <m:t>=</m:t>
          </m:r>
          <m:sSub>
            <m:sSubPr>
              <m:ctrlPr>
                <w:rPr>
                  <w:rFonts w:ascii="Cambria Math" w:hAnsi="Cambria Math"/>
                </w:rPr>
              </m:ctrlPr>
            </m:sSubPr>
            <m:e>
              <m:r>
                <m:rPr>
                  <m:scr m:val="double-struck"/>
                  <m:sty m:val="p"/>
                </m:rPr>
                <w:rPr>
                  <w:rFonts w:ascii="Cambria Math" w:hAnsi="Cambria Math"/>
                </w:rPr>
                <m:t>E</m:t>
              </m:r>
            </m:e>
            <m:sub>
              <m:r>
                <w:rPr>
                  <w:rFonts w:ascii="Cambria Math" w:hAnsi="Cambria Math"/>
                </w:rPr>
                <m:t>π</m:t>
              </m:r>
            </m:sub>
          </m:sSub>
          <m:d>
            <m:dPr>
              <m:begChr m:val="["/>
              <m:endChr m:val="]"/>
              <m:ctrlPr>
                <w:rPr>
                  <w:rFonts w:ascii="Cambria Math" w:hAnsi="Cambria Math"/>
                </w:rPr>
              </m:ctrlPr>
            </m:dPr>
            <m:e>
              <m:nary>
                <m:naryPr>
                  <m:chr m:val="∑"/>
                  <m:limLoc m:val="undOvr"/>
                  <m:grow m:val="1"/>
                  <m:ctrlPr>
                    <w:rPr>
                      <w:rFonts w:ascii="Cambria Math" w:hAnsi="Cambria Math"/>
                    </w:rPr>
                  </m:ctrlPr>
                </m:naryPr>
                <m:sub>
                  <m:r>
                    <w:rPr>
                      <w:rFonts w:ascii="Cambria Math" w:hAnsi="Cambria Math"/>
                    </w:rPr>
                    <m:t>k=0</m:t>
                  </m:r>
                </m:sub>
                <m:sup>
                  <m:r>
                    <m:rPr>
                      <m:sty m:val="p"/>
                    </m:rPr>
                    <w:rPr>
                      <w:rFonts w:ascii="Cambria Math" w:hAnsi="Cambria Math"/>
                    </w:rPr>
                    <m:t>∞</m:t>
                  </m:r>
                </m:sup>
                <m:e>
                  <m:r>
                    <w:rPr>
                      <w:rFonts w:ascii="Cambria Math" w:hAnsi="Cambria Math"/>
                    </w:rPr>
                    <m:t> </m:t>
                  </m:r>
                </m:e>
              </m:nary>
              <m:sSup>
                <m:sSupPr>
                  <m:ctrlPr>
                    <w:rPr>
                      <w:rFonts w:ascii="Cambria Math" w:hAnsi="Cambria Math"/>
                    </w:rPr>
                  </m:ctrlPr>
                </m:sSupPr>
                <m:e>
                  <m:r>
                    <w:rPr>
                      <w:rFonts w:ascii="Cambria Math" w:hAnsi="Cambria Math"/>
                    </w:rPr>
                    <m:t>γ</m:t>
                  </m:r>
                </m:e>
                <m:sup>
                  <m:r>
                    <w:rPr>
                      <w:rFonts w:ascii="Cambria Math" w:hAnsi="Cambria Math"/>
                    </w:rPr>
                    <m:t>k</m:t>
                  </m:r>
                </m:sup>
              </m:sSup>
              <m:sSub>
                <m:sSubPr>
                  <m:ctrlPr>
                    <w:rPr>
                      <w:rFonts w:ascii="Cambria Math" w:hAnsi="Cambria Math"/>
                    </w:rPr>
                  </m:ctrlPr>
                </m:sSubPr>
                <m:e>
                  <m:r>
                    <w:rPr>
                      <w:rFonts w:ascii="Cambria Math" w:hAnsi="Cambria Math"/>
                    </w:rPr>
                    <m:t>R</m:t>
                  </m:r>
                </m:e>
                <m:sub>
                  <m:r>
                    <w:rPr>
                      <w:rFonts w:ascii="Cambria Math" w:hAnsi="Cambria Math"/>
                    </w:rPr>
                    <m:t>t+k+1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=s</m:t>
              </m:r>
            </m:e>
          </m:d>
        </m:oMath>
      </m:oMathPara>
    </w:p>
    <w:p w14:paraId="72612630" w14:textId="790FC803" w:rsidR="00D83770" w:rsidRDefault="00D83770" w:rsidP="00D83770">
      <w:r>
        <w:t>The value function is the evaluation of the strategy. If the strategy π is a finite number, all the strategies π can be compared and the optimal strategy</w:t>
      </w:r>
      <w:r>
        <w:rPr>
          <w:rFonts w:hint="eastAsia"/>
        </w:rPr>
        <w:t xml:space="preserve"> </w:t>
      </w:r>
      <m:oMath>
        <m:sSup>
          <m:sSupPr>
            <m:ctrlPr>
              <w:rPr>
                <w:rFonts w:ascii="Cambria Math" w:hAnsi="Cambria Math"/>
              </w:rPr>
            </m:ctrlPr>
          </m:sSupPr>
          <m:e>
            <m:r>
              <w:rPr>
                <w:rFonts w:ascii="Cambria Math" w:hAnsi="Cambria Math"/>
              </w:rPr>
              <m:t>π</m:t>
            </m:r>
          </m:e>
          <m:sup>
            <m:r>
              <w:rPr>
                <w:rFonts w:ascii="Cambria Math" w:hAnsi="Cambria Math"/>
              </w:rPr>
              <m:t>*</m:t>
            </m:r>
          </m:sup>
        </m:sSup>
      </m:oMath>
      <w:r>
        <w:t xml:space="preserve"> selected. The expression is:</w:t>
      </w:r>
    </w:p>
    <w:p w14:paraId="6D790C3B" w14:textId="57D71810" w:rsidR="00D83770" w:rsidRDefault="00D83770" w:rsidP="00D83770">
      <m:oMathPara>
        <m:oMath>
          <m:r>
            <m:rPr>
              <m:sty m:val="p"/>
            </m:rPr>
            <w:rPr>
              <w:rFonts w:ascii="Cambria Math" w:hAnsi="Cambria Math"/>
            </w:rPr>
            <m:t>∀</m:t>
          </m:r>
          <m:r>
            <w:rPr>
              <w:rFonts w:ascii="Cambria Math" w:hAnsi="Cambria Math"/>
            </w:rPr>
            <m:t>s,</m:t>
          </m:r>
          <m:sSup>
            <m:sSupPr>
              <m:ctrlPr>
                <w:rPr>
                  <w:rFonts w:ascii="Cambria Math" w:hAnsi="Cambria Math"/>
                </w:rPr>
              </m:ctrlPr>
            </m:sSupPr>
            <m:e>
              <m:r>
                <w:rPr>
                  <w:rFonts w:ascii="Cambria Math" w:hAnsi="Cambria Math"/>
                </w:rPr>
                <m:t>π</m:t>
              </m:r>
            </m:e>
            <m:sup>
              <m:r>
                <w:rPr>
                  <w:rFonts w:ascii="Cambria Math" w:hAnsi="Cambria Math"/>
                </w:rPr>
                <m:t>*</m:t>
              </m:r>
            </m:sup>
          </m:sSup>
          <m:r>
            <w:rPr>
              <w:rFonts w:ascii="Cambria Math" w:hAnsi="Cambria Math"/>
            </w:rPr>
            <m:t>=</m:t>
          </m:r>
          <m:r>
            <m:rPr>
              <m:sty m:val="p"/>
            </m:rPr>
            <w:rPr>
              <w:rFonts w:ascii="Cambria Math" w:hAnsi="Cambria Math"/>
            </w:rPr>
            <m:t>arg</m:t>
          </m:r>
          <m:r>
            <w:rPr>
              <w:rFonts w:ascii="Cambria Math" w:hAnsi="Cambria Math"/>
            </w:rPr>
            <m:t>⁡</m:t>
          </m:r>
          <m:sSup>
            <m:sSupPr>
              <m:ctrlPr>
                <w:rPr>
                  <w:rFonts w:ascii="Cambria Math" w:hAnsi="Cambria Math"/>
                </w:rPr>
              </m:ctrlPr>
            </m:sSupPr>
            <m:e>
              <m:r>
                <m:rPr>
                  <m:sty m:val="p"/>
                </m:rPr>
                <w:rPr>
                  <w:rFonts w:ascii="Cambria Math" w:hAnsi="Cambria Math"/>
                </w:rPr>
                <m:t>maxV</m:t>
              </m:r>
            </m:e>
            <m:sup>
              <m:r>
                <w:rPr>
                  <w:rFonts w:ascii="Cambria Math" w:hAnsi="Cambria Math"/>
                </w:rPr>
                <m:t>π</m:t>
              </m:r>
            </m:sup>
          </m:sSup>
          <m:r>
            <w:rPr>
              <w:rFonts w:ascii="Cambria Math" w:hAnsi="Cambria Math"/>
            </w:rPr>
            <m:t>⁡(s)</m:t>
          </m:r>
        </m:oMath>
      </m:oMathPara>
    </w:p>
    <w:p w14:paraId="1402F5C1" w14:textId="474ED99D" w:rsidR="00D83770" w:rsidRDefault="00D83770" w:rsidP="00D83770">
      <w:pPr>
        <w:rPr>
          <w:rFonts w:hint="eastAsia"/>
        </w:rPr>
      </w:pPr>
      <w:r>
        <w:t>If the number of policies is large, it is difficult to implement. You can update the optimization results continuously in an iterative manner</w:t>
      </w:r>
      <w:r>
        <w:rPr>
          <w:rFonts w:hint="eastAsia"/>
        </w:rPr>
        <w:t>.</w:t>
      </w:r>
    </w:p>
    <w:p w14:paraId="509A9965" w14:textId="17CF1C01" w:rsidR="00D83770" w:rsidRDefault="00D83770" w:rsidP="00D83770">
      <w:r>
        <w:t xml:space="preserve">To optimize the strategy and select the best strategy. For a policy </w:t>
      </w:r>
      <m:oMath>
        <m:r>
          <w:rPr>
            <w:rFonts w:ascii="Cambria Math" w:hAnsi="Cambria Math"/>
          </w:rPr>
          <m:t>π(a∣s)</m:t>
        </m:r>
      </m:oMath>
      <w:r>
        <w:t>, define its value function as</w:t>
      </w:r>
      <m:oMath>
        <m:r>
          <m:rPr>
            <m:sty m:val="p"/>
          </m:rPr>
          <w:rPr>
            <w:rFonts w:ascii="Cambria Math" w:hAnsi="Cambria Math"/>
          </w:rPr>
          <m:t xml:space="preserve"> </m:t>
        </m:r>
        <m:sSup>
          <m:sSupPr>
            <m:ctrlPr>
              <w:rPr>
                <w:rFonts w:ascii="Cambria Math" w:hAnsi="Cambria Math"/>
              </w:rPr>
            </m:ctrlPr>
          </m:sSupPr>
          <m:e>
            <m:r>
              <w:rPr>
                <w:rFonts w:ascii="Cambria Math" w:hAnsi="Cambria Math"/>
              </w:rPr>
              <m:t>Q</m:t>
            </m:r>
          </m:e>
          <m:sup>
            <m:r>
              <w:rPr>
                <w:rFonts w:ascii="Cambria Math" w:hAnsi="Cambria Math"/>
              </w:rPr>
              <m:t>π</m:t>
            </m:r>
          </m:sup>
        </m:sSup>
        <m:r>
          <w:rPr>
            <w:rFonts w:ascii="Cambria Math" w:hAnsi="Cambria Math"/>
          </w:rPr>
          <m:t>(s,a)</m:t>
        </m:r>
      </m:oMath>
      <w:r>
        <w:t xml:space="preserve">, set a new policy </w:t>
      </w:r>
      <m:oMath>
        <m:sSup>
          <m:sSupPr>
            <m:ctrlPr>
              <w:rPr>
                <w:rFonts w:ascii="Cambria Math" w:hAnsi="Cambria Math"/>
              </w:rPr>
            </m:ctrlPr>
          </m:sSupPr>
          <m:e>
            <m:r>
              <w:rPr>
                <w:rFonts w:ascii="Cambria Math" w:hAnsi="Cambria Math"/>
              </w:rPr>
              <m:t>π</m:t>
            </m:r>
          </m:e>
          <m:sup>
            <m:r>
              <m:rPr>
                <m:sty m:val="p"/>
              </m:rPr>
              <w:rPr>
                <w:rFonts w:ascii="Cambria Math" w:hAnsi="Cambria Math"/>
              </w:rPr>
              <m:t>'</m:t>
            </m:r>
          </m:sup>
        </m:sSup>
        <m:r>
          <w:rPr>
            <w:rFonts w:ascii="Cambria Math" w:hAnsi="Cambria Math"/>
          </w:rPr>
          <m:t>(a∣s)</m:t>
        </m:r>
      </m:oMath>
      <w:r>
        <w:t>, and the expression is:</w:t>
      </w:r>
    </w:p>
    <w:p w14:paraId="7F72137A" w14:textId="56621A3E" w:rsidR="00486A9E" w:rsidRDefault="00486A9E" w:rsidP="00D83770">
      <m:oMathPara>
        <m:oMath>
          <m:sSup>
            <m:sSupPr>
              <m:ctrlPr>
                <w:rPr>
                  <w:rFonts w:ascii="Cambria Math" w:hAnsi="Cambria Math"/>
                </w:rPr>
              </m:ctrlPr>
            </m:sSupPr>
            <m:e>
              <m:r>
                <w:rPr>
                  <w:rFonts w:ascii="Cambria Math" w:hAnsi="Cambria Math"/>
                </w:rPr>
                <m:t>π</m:t>
              </m:r>
            </m:e>
            <m:sup>
              <m:r>
                <m:rPr>
                  <m:sty m:val="p"/>
                </m:rPr>
                <w:rPr>
                  <w:rFonts w:ascii="Cambria Math" w:hAnsi="Cambria Math"/>
                </w:rPr>
                <m:t>'</m:t>
              </m:r>
            </m:sup>
          </m:sSup>
          <m:r>
            <w:rPr>
              <w:rFonts w:ascii="Cambria Math" w:hAnsi="Cambria Math"/>
            </w:rPr>
            <m:t>(a∣s)=</m:t>
          </m:r>
          <m:limLow>
            <m:limLowPr>
              <m:ctrlPr>
                <w:rPr>
                  <w:rFonts w:ascii="Cambria Math" w:hAnsi="Cambria Math"/>
                </w:rPr>
              </m:ctrlPr>
            </m:limLowPr>
            <m:e>
              <m:func>
                <m:funcPr>
                  <m:ctrlPr>
                    <w:rPr>
                      <w:rFonts w:ascii="Cambria Math" w:hAnsi="Cambria Math"/>
                    </w:rPr>
                  </m:ctrlPr>
                </m:funcPr>
                <m:fName>
                  <m:r>
                    <m:rPr>
                      <m:sty m:val="p"/>
                    </m:rPr>
                    <w:rPr>
                      <w:rFonts w:ascii="Cambria Math" w:hAnsi="Cambria Math"/>
                    </w:rPr>
                    <m:t>arg</m:t>
                  </m:r>
                </m:fName>
                <m:e>
                  <m:r>
                    <w:rPr>
                      <w:rFonts w:ascii="Cambria Math" w:hAnsi="Cambria Math"/>
                    </w:rPr>
                    <m:t>max</m:t>
                  </m:r>
                </m:e>
              </m:func>
            </m:e>
            <m:lim>
              <m:r>
                <w:rPr>
                  <w:rFonts w:ascii="Cambria Math" w:hAnsi="Cambria Math"/>
                </w:rPr>
                <m:t>a</m:t>
              </m:r>
            </m:lim>
          </m:limLow>
          <m:sSup>
            <m:sSupPr>
              <m:ctrlPr>
                <w:rPr>
                  <w:rFonts w:ascii="Cambria Math" w:hAnsi="Cambria Math"/>
                </w:rPr>
              </m:ctrlPr>
            </m:sSupPr>
            <m:e>
              <m:r>
                <w:rPr>
                  <w:rFonts w:ascii="Cambria Math" w:hAnsi="Cambria Math"/>
                </w:rPr>
                <m:t>Q</m:t>
              </m:r>
            </m:e>
            <m:sup>
              <m:r>
                <w:rPr>
                  <w:rFonts w:ascii="Cambria Math" w:hAnsi="Cambria Math"/>
                </w:rPr>
                <m:t>π</m:t>
              </m:r>
            </m:sup>
          </m:sSup>
          <m:r>
            <w:rPr>
              <w:rFonts w:ascii="Cambria Math" w:hAnsi="Cambria Math"/>
            </w:rPr>
            <m:t>(s,a)</m:t>
          </m:r>
        </m:oMath>
      </m:oMathPara>
    </w:p>
    <w:p w14:paraId="63335A67" w14:textId="3C7D1BED" w:rsidR="00F91667" w:rsidRDefault="00D83770" w:rsidP="00B45034">
      <w:r>
        <w:t>Therefore, the optimal strategy can be obtained by this method: random initial strategy, calculate the value function of the strategy, and repeatedly update the new strategy according to the value function until the strategy converges to the optimal. The methods based on value function updating strategy mainly include dynamic programming, Monte Carlo method and time series difference algorithm.</w:t>
      </w:r>
    </w:p>
    <w:p w14:paraId="26A51663" w14:textId="7241272E" w:rsidR="0016415D" w:rsidRDefault="0016415D" w:rsidP="00DC1344">
      <w:pPr>
        <w:pStyle w:val="3"/>
      </w:pPr>
      <w:bookmarkStart w:id="19" w:name="_Toc87660770"/>
      <w:r>
        <w:rPr>
          <w:rFonts w:hint="eastAsia"/>
        </w:rPr>
        <w:t>C</w:t>
      </w:r>
      <w:r>
        <w:t xml:space="preserve">. </w:t>
      </w:r>
      <w:r w:rsidR="00414476">
        <w:rPr>
          <w:rFonts w:hint="eastAsia"/>
        </w:rPr>
        <w:t>DRL</w:t>
      </w:r>
      <w:r w:rsidR="00414476">
        <w:t xml:space="preserve"> based on Value Function</w:t>
      </w:r>
      <w:bookmarkEnd w:id="19"/>
      <w:r>
        <w:rPr>
          <w:rFonts w:hint="eastAsia"/>
        </w:rPr>
        <w:t xml:space="preserve"> </w:t>
      </w:r>
    </w:p>
    <w:p w14:paraId="16B571C7" w14:textId="0C21DD8A" w:rsidR="008E5A1B" w:rsidRDefault="008E5A1B" w:rsidP="0016415D">
      <w:pPr>
        <w:rPr>
          <w:rFonts w:hint="eastAsia"/>
        </w:rPr>
      </w:pPr>
      <w:r w:rsidRPr="008E5A1B">
        <w:t xml:space="preserve">In 2015, </w:t>
      </w:r>
      <w:r w:rsidR="001A1B5F">
        <w:rPr>
          <w:rFonts w:hint="eastAsia"/>
        </w:rPr>
        <w:t>DeepMind</w:t>
      </w:r>
      <w:r w:rsidRPr="008E5A1B">
        <w:t xml:space="preserve"> team proposed </w:t>
      </w:r>
      <w:r>
        <w:rPr>
          <w:rFonts w:hint="eastAsia"/>
        </w:rPr>
        <w:t>DQN</w:t>
      </w:r>
      <w:r w:rsidRPr="008E5A1B">
        <w:t>, which integrates neural network and Q-learning. It is an off-policy learning method. Its proposal solves the bottleneck of traditional q-form reinforcement learning. In reference [</w:t>
      </w:r>
      <w:r w:rsidR="004078F5">
        <w:t>2</w:t>
      </w:r>
      <w:r w:rsidRPr="008E5A1B">
        <w:t xml:space="preserve">8], </w:t>
      </w:r>
      <w:r>
        <w:rPr>
          <w:rFonts w:hint="eastAsia"/>
        </w:rPr>
        <w:t>DQN</w:t>
      </w:r>
      <w:r w:rsidRPr="008E5A1B">
        <w:t xml:space="preserve"> only uses the original image of the adjacent 4-frame game as the input, and uses the original image with parameters θ </w:t>
      </w:r>
      <w:r>
        <w:t>a</w:t>
      </w:r>
      <w:r w:rsidRPr="008E5A1B">
        <w:t xml:space="preserve">s a function </w:t>
      </w:r>
      <w:r w:rsidR="008B47AB" w:rsidRPr="008E5A1B">
        <w:t>approximation</w:t>
      </w:r>
      <w:r w:rsidRPr="008E5A1B">
        <w:t xml:space="preserve">, the convolution neural network outputs the Q value of optional actions in the current state through multiple </w:t>
      </w:r>
      <w:r w:rsidRPr="008E5A1B">
        <w:lastRenderedPageBreak/>
        <w:t xml:space="preserve">convolution layers and full connection layers, and realizes an end-to-end learning method. As a pioneering work in the field of deep reinforcement learning, </w:t>
      </w:r>
      <w:r>
        <w:t>DQN</w:t>
      </w:r>
      <w:r w:rsidRPr="008E5A1B">
        <w:t xml:space="preserve"> has attracted the attention of many research teams. The early main improvements of </w:t>
      </w:r>
      <w:r>
        <w:t>DQN</w:t>
      </w:r>
      <w:r w:rsidRPr="008E5A1B">
        <w:t xml:space="preserve"> are introduced in literature [</w:t>
      </w:r>
      <w:r w:rsidR="00874071">
        <w:t>2</w:t>
      </w:r>
      <w:r w:rsidRPr="008E5A1B">
        <w:t xml:space="preserve">3], which mainly focus on the improvement of </w:t>
      </w:r>
      <w:r>
        <w:t>DQN</w:t>
      </w:r>
      <w:r w:rsidRPr="008E5A1B">
        <w:t xml:space="preserve"> algorithm and model. Since then, researchers have successively proposed some important extensions of </w:t>
      </w:r>
      <w:r>
        <w:t>DQN</w:t>
      </w:r>
      <w:r w:rsidRPr="008E5A1B">
        <w:t xml:space="preserve"> [</w:t>
      </w:r>
      <w:r w:rsidR="004078F5">
        <w:t>2</w:t>
      </w:r>
      <w:r w:rsidRPr="008E5A1B">
        <w:t>9-</w:t>
      </w:r>
      <w:r w:rsidR="004078F5">
        <w:t>3</w:t>
      </w:r>
      <w:r w:rsidRPr="008E5A1B">
        <w:t>4] to improve the stability and efficiency of the algorithm.</w:t>
      </w:r>
    </w:p>
    <w:p w14:paraId="52357607" w14:textId="06706099" w:rsidR="00C726EC" w:rsidRDefault="00414476" w:rsidP="004D0672">
      <w:pPr>
        <w:pStyle w:val="3"/>
        <w:rPr>
          <w:rFonts w:hint="eastAsia"/>
        </w:rPr>
      </w:pPr>
      <w:bookmarkStart w:id="20" w:name="_Toc87660771"/>
      <w:r>
        <w:t>D</w:t>
      </w:r>
      <w:r>
        <w:rPr>
          <w:rFonts w:hint="eastAsia"/>
        </w:rPr>
        <w:t>.</w:t>
      </w:r>
      <w:r>
        <w:t xml:space="preserve"> </w:t>
      </w:r>
      <w:r>
        <w:rPr>
          <w:rFonts w:hint="eastAsia"/>
        </w:rPr>
        <w:t>DRL</w:t>
      </w:r>
      <w:r>
        <w:t xml:space="preserve"> based on </w:t>
      </w:r>
      <w:r w:rsidR="00321573">
        <w:t>Policy G</w:t>
      </w:r>
      <w:r w:rsidR="00321573" w:rsidRPr="00321573">
        <w:t>radient</w:t>
      </w:r>
      <w:bookmarkEnd w:id="20"/>
      <w:r w:rsidR="00430711">
        <w:t xml:space="preserve"> </w:t>
      </w:r>
    </w:p>
    <w:p w14:paraId="7307CB2B" w14:textId="0D0BF0BD" w:rsidR="008E5A1B" w:rsidRPr="00C726EC" w:rsidRDefault="008E5A1B" w:rsidP="00F13B1E">
      <w:pPr>
        <w:rPr>
          <w:rFonts w:hint="eastAsia"/>
        </w:rPr>
      </w:pPr>
      <w:r w:rsidRPr="008E5A1B">
        <w:t xml:space="preserve">Although the </w:t>
      </w:r>
      <w:r>
        <w:t>DQN</w:t>
      </w:r>
      <w:r w:rsidRPr="008E5A1B">
        <w:t xml:space="preserve"> algorithm based on value function and its related extended algorithms have achieved good results in many fields, the </w:t>
      </w:r>
      <w:r>
        <w:t>DQN</w:t>
      </w:r>
      <w:r w:rsidRPr="008E5A1B">
        <w:t xml:space="preserve"> output discrete state action value function is very weak for continuous action space problems. At the same time, compared with the </w:t>
      </w:r>
      <w:r>
        <w:t>DQN</w:t>
      </w:r>
      <w:r w:rsidRPr="008E5A1B">
        <w:t xml:space="preserve"> based on value function Q-learning, which uses the real value and estimated value of Q to carry out the back transmission of neural network error, the policy gradient in the DRL algorithm based on policy gradient is based on action probability, which makes the selected behavior more likely to be selected next time, and the probability of action selection is determined through the reward function, </w:t>
      </w:r>
      <w:r>
        <w:t>s</w:t>
      </w:r>
      <w:r w:rsidRPr="008E5A1B">
        <w:t>o as to complete the reverse transfer of neural network.</w:t>
      </w:r>
    </w:p>
    <w:p w14:paraId="555013ED" w14:textId="6583313E" w:rsidR="00884DF8" w:rsidRDefault="0047220A" w:rsidP="004D0672">
      <w:pPr>
        <w:rPr>
          <w:rFonts w:hint="eastAsia"/>
        </w:rPr>
      </w:pPr>
      <w:r>
        <w:t xml:space="preserve">The </w:t>
      </w:r>
      <w:r w:rsidR="00321573">
        <w:t>policy</w:t>
      </w:r>
      <w:r>
        <w:t xml:space="preserve"> gradient algorithm is optimized by gradient descent method. The goal of the strategy gradient approach is to find the optimal neural network parameter </w:t>
      </w:r>
      <m:oMath>
        <m:sSup>
          <m:sSupPr>
            <m:ctrlPr>
              <w:rPr>
                <w:rFonts w:ascii="Cambria Math" w:hAnsi="Cambria Math"/>
              </w:rPr>
            </m:ctrlPr>
          </m:sSupPr>
          <m:e>
            <m:r>
              <w:rPr>
                <w:rFonts w:ascii="Cambria Math" w:hAnsi="Cambria Math"/>
              </w:rPr>
              <m:t>θ</m:t>
            </m:r>
          </m:e>
          <m:sup>
            <m:r>
              <w:rPr>
                <w:rFonts w:ascii="Cambria Math" w:hAnsi="Cambria Math"/>
              </w:rPr>
              <m:t>*</m:t>
            </m:r>
          </m:sup>
        </m:sSup>
      </m:oMath>
      <w:r>
        <w:t xml:space="preserve"> to maximize the expectation of the total return function about the trajectory distribution.</w:t>
      </w:r>
    </w:p>
    <w:p w14:paraId="01BEF97B" w14:textId="56EB22D4" w:rsidR="008E5A1B" w:rsidRDefault="008E5A1B" w:rsidP="002B4FF4">
      <w:pPr>
        <w:rPr>
          <w:rFonts w:hint="eastAsia"/>
        </w:rPr>
      </w:pPr>
      <w:r w:rsidRPr="008E5A1B">
        <w:t>Another reinforcement learning algorithm is the actor critic (AC) [</w:t>
      </w:r>
      <w:r w:rsidR="00171BBA">
        <w:t>24</w:t>
      </w:r>
      <w:r w:rsidRPr="008E5A1B">
        <w:t>] method. The AC algorithm calculates the action value function and uses the advantage function as the evaluation of the</w:t>
      </w:r>
      <w:r w:rsidR="00421B83">
        <w:t xml:space="preserve"> action. The critic</w:t>
      </w:r>
      <w:r w:rsidRPr="008E5A1B">
        <w:t xml:space="preserve"> gives the estimation of the value function and evaluates the quality of the action. The actor outputs the strategy in the form of probability distribution according to the state. It combines reinforcement learning algorithms based on value (such as Q-learning) and action probability (such as policy gradient). The predecessor of actor in AC algorithm is policy gradient, which can select appropriate actions in continuous actions, and the predecessor of critic is Q-learning or other value based learning methods, </w:t>
      </w:r>
      <w:r>
        <w:t>c</w:t>
      </w:r>
      <w:r w:rsidRPr="008E5A1B">
        <w:t>ompared with the policy grades of the traditional round update system, these methods can update in one step and improve learning efficiency.</w:t>
      </w:r>
    </w:p>
    <w:p w14:paraId="28ED0F33" w14:textId="208562BE" w:rsidR="00430711" w:rsidRDefault="00414476" w:rsidP="00430711">
      <w:pPr>
        <w:pStyle w:val="3"/>
      </w:pPr>
      <w:bookmarkStart w:id="21" w:name="_Toc87660772"/>
      <w:r>
        <w:lastRenderedPageBreak/>
        <w:t>E</w:t>
      </w:r>
      <w:r w:rsidR="00BC352B">
        <w:rPr>
          <w:rFonts w:hint="eastAsia"/>
        </w:rPr>
        <w:t>.</w:t>
      </w:r>
      <w:r w:rsidR="00BC352B">
        <w:t xml:space="preserve"> </w:t>
      </w:r>
      <w:r w:rsidR="00430711" w:rsidRPr="005C18EA">
        <w:rPr>
          <w:rFonts w:hint="eastAsia"/>
        </w:rPr>
        <w:t>Actor-Critic</w:t>
      </w:r>
      <w:r w:rsidR="00430711">
        <w:rPr>
          <w:rFonts w:hint="eastAsia"/>
        </w:rPr>
        <w:t xml:space="preserve"> </w:t>
      </w:r>
      <w:r w:rsidR="00430711">
        <w:t>Framework</w:t>
      </w:r>
      <w:bookmarkEnd w:id="21"/>
      <w:r w:rsidR="00430711">
        <w:t xml:space="preserve"> </w:t>
      </w:r>
    </w:p>
    <w:p w14:paraId="296CE18F" w14:textId="49960C2B" w:rsidR="00430711" w:rsidRDefault="00DB2373" w:rsidP="00F21DAA">
      <w:r w:rsidRPr="00DB2373">
        <w:t xml:space="preserve">Actor-Critic </w:t>
      </w:r>
      <w:r>
        <w:t>f</w:t>
      </w:r>
      <w:r w:rsidRPr="00DB2373">
        <w:t>ramework</w:t>
      </w:r>
      <w:r w:rsidR="00430711" w:rsidRPr="00BB1EE0">
        <w:t xml:space="preserve"> is a combination of reinforcement learning and deep learning. Deep learning can carry out nonlinear fitting in an end-to-end way. </w:t>
      </w:r>
      <w:r w:rsidR="00F13F9E">
        <w:t xml:space="preserve">In </w:t>
      </w:r>
      <w:r w:rsidR="00235670">
        <w:t>another</w:t>
      </w:r>
      <w:r w:rsidR="00F13F9E">
        <w:t xml:space="preserve"> aspect, i</w:t>
      </w:r>
      <w:r w:rsidR="00F21DAA" w:rsidRPr="00F21DAA">
        <w:t>t combines two parts: strategy gradient (</w:t>
      </w:r>
      <w:r w:rsidR="004C24DA" w:rsidRPr="00DB2373">
        <w:t>Actor</w:t>
      </w:r>
      <w:r w:rsidR="00F21DAA" w:rsidRPr="00F21DAA">
        <w:t>) and value function (</w:t>
      </w:r>
      <w:r w:rsidR="004C24DA" w:rsidRPr="00DB2373">
        <w:t>Critic</w:t>
      </w:r>
      <w:r w:rsidR="00F21DAA" w:rsidRPr="00F21DAA">
        <w:t xml:space="preserve">), that is, actor selects behavior based on probability, critic judges the score of behavior based on actor's behavior, and actor modifies the probability of next selection behavior according to the score of critic. </w:t>
      </w:r>
      <w:r w:rsidR="00430711">
        <w:t>T</w:t>
      </w:r>
      <w:r w:rsidR="00430711">
        <w:rPr>
          <w:rFonts w:hint="eastAsia"/>
        </w:rPr>
        <w:t>his</w:t>
      </w:r>
      <w:r w:rsidR="00430711">
        <w:t xml:space="preserve"> </w:t>
      </w:r>
      <w:r w:rsidR="00430711" w:rsidRPr="00BB1EE0">
        <w:t xml:space="preserve">algorithm framework is widely used </w:t>
      </w:r>
      <w:r w:rsidR="004C24DA">
        <w:t xml:space="preserve">and </w:t>
      </w:r>
      <w:r w:rsidR="00430711" w:rsidRPr="00BB1EE0">
        <w:t xml:space="preserve">commonly considered algorithm to solve </w:t>
      </w:r>
      <w:r w:rsidR="00430711">
        <w:t>v</w:t>
      </w:r>
      <w:r w:rsidR="00430711" w:rsidRPr="00830CA3">
        <w:t>arious decision problems</w:t>
      </w:r>
      <w:r w:rsidR="00430711" w:rsidRPr="00BB1EE0">
        <w:t xml:space="preserve">. </w:t>
      </w:r>
      <w:r w:rsidR="00430711">
        <w:rPr>
          <w:rFonts w:hint="eastAsia"/>
        </w:rPr>
        <w:t>Actor-Critic</w:t>
      </w:r>
      <w:r w:rsidR="00430711" w:rsidRPr="00BB1EE0">
        <w:t xml:space="preserve"> algorithm solves the problems of high bias based on value function method and high variance based on strategy method, that is, an agent can not only directly output the strategy, but also evaluate the advantages and disadvantages of the current strategy through value function. The </w:t>
      </w:r>
      <w:r w:rsidR="00430711">
        <w:t>deep neural</w:t>
      </w:r>
      <w:r w:rsidR="00430711" w:rsidRPr="00BB1EE0">
        <w:t xml:space="preserve"> network in </w:t>
      </w:r>
      <w:r w:rsidR="00430711">
        <w:t>deep</w:t>
      </w:r>
      <w:r w:rsidR="00430711" w:rsidRPr="00BB1EE0">
        <w:t xml:space="preserve"> learning is used to fit the output value function and strategy. With the continuous updating and iteration, the strategy will be closer to the optimal and the evaluation of value function will be more accurate.</w:t>
      </w:r>
    </w:p>
    <w:p w14:paraId="6D63C943" w14:textId="1E5D7A04" w:rsidR="00A7590F" w:rsidRDefault="00A7590F" w:rsidP="00F21DAA">
      <w:r>
        <w:t>B</w:t>
      </w:r>
      <w:r>
        <w:rPr>
          <w:rFonts w:hint="eastAsia"/>
        </w:rPr>
        <w:t>oth</w:t>
      </w:r>
      <w:r>
        <w:t xml:space="preserve"> a</w:t>
      </w:r>
      <w:r>
        <w:rPr>
          <w:rFonts w:hint="eastAsia"/>
        </w:rPr>
        <w:t>ctor</w:t>
      </w:r>
      <w:r>
        <w:t xml:space="preserve"> and c</w:t>
      </w:r>
      <w:r>
        <w:rPr>
          <w:rFonts w:hint="eastAsia"/>
        </w:rPr>
        <w:t>ritic</w:t>
      </w:r>
      <w:r>
        <w:t xml:space="preserve"> are actually </w:t>
      </w:r>
      <w:r w:rsidR="00511BC0">
        <w:t>neural network</w:t>
      </w:r>
      <w:r>
        <w:t>s.</w:t>
      </w:r>
    </w:p>
    <w:p w14:paraId="2F6A7155" w14:textId="4DC8C853" w:rsidR="00372F02" w:rsidRDefault="00A7590F" w:rsidP="00A7590F">
      <w:pPr>
        <w:pStyle w:val="a7"/>
        <w:numPr>
          <w:ilvl w:val="0"/>
          <w:numId w:val="9"/>
        </w:numPr>
        <w:ind w:firstLineChars="0"/>
      </w:pPr>
      <w:r>
        <w:t>Actor</w:t>
      </w:r>
      <w:r w:rsidR="00511BC0">
        <w:t xml:space="preserve"> neural network</w:t>
      </w:r>
    </w:p>
    <w:p w14:paraId="2903D7A2" w14:textId="449A64C4" w:rsidR="00372F02" w:rsidRDefault="00421B83" w:rsidP="00372F02">
      <w:r>
        <w:rPr>
          <w:noProof/>
        </w:rPr>
        <w:drawing>
          <wp:anchor distT="0" distB="0" distL="114300" distR="114300" simplePos="0" relativeHeight="251848704" behindDoc="0" locked="0" layoutInCell="1" allowOverlap="1" wp14:anchorId="4B01C290" wp14:editId="5086A12B">
            <wp:simplePos x="0" y="0"/>
            <wp:positionH relativeFrom="margin">
              <wp:posOffset>7620</wp:posOffset>
            </wp:positionH>
            <wp:positionV relativeFrom="paragraph">
              <wp:posOffset>1149985</wp:posOffset>
            </wp:positionV>
            <wp:extent cx="5274310" cy="1475740"/>
            <wp:effectExtent l="0" t="0" r="2540" b="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274310" cy="1475740"/>
                    </a:xfrm>
                    <a:prstGeom prst="rect">
                      <a:avLst/>
                    </a:prstGeom>
                  </pic:spPr>
                </pic:pic>
              </a:graphicData>
            </a:graphic>
          </wp:anchor>
        </w:drawing>
      </w:r>
      <w:r w:rsidR="007531FF" w:rsidRPr="007531FF">
        <w:t>Actor is a strategy network</w:t>
      </w:r>
      <w:r>
        <w:t xml:space="preserve"> </w:t>
      </w:r>
      <m:oMath>
        <m:sSub>
          <m:sSubPr>
            <m:ctrlPr>
              <w:rPr>
                <w:rFonts w:ascii="Cambria Math" w:hAnsi="Cambria Math"/>
                <w:i/>
              </w:rPr>
            </m:ctrlPr>
          </m:sSubPr>
          <m:e>
            <m:r>
              <w:rPr>
                <w:rFonts w:ascii="Cambria Math" w:hAnsi="Cambria Math"/>
              </w:rPr>
              <m:t>π</m:t>
            </m:r>
          </m:e>
          <m:sub>
            <m:r>
              <w:rPr>
                <w:rFonts w:ascii="Cambria Math" w:hAnsi="Cambria Math"/>
              </w:rPr>
              <m:t>θ</m:t>
            </m:r>
          </m:sub>
        </m:sSub>
        <m:r>
          <w:rPr>
            <w:rFonts w:ascii="Cambria Math" w:hAnsi="Cambria Math"/>
          </w:rPr>
          <m:t>(a∣s)</m:t>
        </m:r>
      </m:oMath>
      <w:r w:rsidR="007531FF" w:rsidRPr="007531FF">
        <w:t>, which is used to predict the probability distribution of behavior. The input of the neural network is the state observed by the agent, and the output is the probability distribution of the behavior to be taken by the agent, as shown in the figure below.</w:t>
      </w:r>
    </w:p>
    <w:p w14:paraId="44C17532" w14:textId="0B5261F2" w:rsidR="007531FF" w:rsidRDefault="00421B83" w:rsidP="00421B83">
      <w:pPr>
        <w:jc w:val="center"/>
        <w:rPr>
          <w:rFonts w:hint="eastAsia"/>
        </w:rPr>
      </w:pPr>
      <w:r>
        <w:t>F</w:t>
      </w:r>
      <w:r>
        <w:rPr>
          <w:rFonts w:hint="eastAsia"/>
        </w:rPr>
        <w:t>igure</w:t>
      </w:r>
      <w:r>
        <w:t xml:space="preserve"> </w:t>
      </w:r>
      <w:r w:rsidR="002D131E">
        <w:t>4</w:t>
      </w:r>
      <w:r>
        <w:rPr>
          <w:rFonts w:hint="eastAsia"/>
        </w:rPr>
        <w:t>:</w:t>
      </w:r>
      <w:r>
        <w:t xml:space="preserve"> the network structure of Actor</w:t>
      </w:r>
    </w:p>
    <w:p w14:paraId="1E0F72AE" w14:textId="44D5EF3A" w:rsidR="00511BC0" w:rsidRDefault="00511BC0" w:rsidP="00225CBA">
      <w:pPr>
        <w:pStyle w:val="a7"/>
        <w:numPr>
          <w:ilvl w:val="0"/>
          <w:numId w:val="9"/>
        </w:numPr>
        <w:ind w:firstLineChars="0"/>
      </w:pPr>
      <w:r>
        <w:t>Critic neural network</w:t>
      </w:r>
    </w:p>
    <w:p w14:paraId="5A22ED37" w14:textId="5D968B53" w:rsidR="00225CBA" w:rsidRDefault="00421B83" w:rsidP="00F135B7">
      <w:pPr>
        <w:rPr>
          <w:rFonts w:hint="eastAsia"/>
        </w:rPr>
      </w:pPr>
      <w:r>
        <w:t>Critic</w:t>
      </w:r>
      <w:r w:rsidRPr="00421B83">
        <w:t xml:space="preserve"> network is an evaluator. The input of neural network is the state, and the output is the value of the state. The evaluation is based on the state value function </w:t>
      </w:r>
      <m:oMath>
        <m:sSub>
          <m:sSubPr>
            <m:ctrlPr>
              <w:rPr>
                <w:rFonts w:ascii="Cambria Math" w:hAnsi="Cambria Math"/>
                <w:i/>
              </w:rPr>
            </m:ctrlPr>
          </m:sSubPr>
          <m:e>
            <m:r>
              <w:rPr>
                <w:rFonts w:ascii="Cambria Math" w:hAnsi="Cambria Math"/>
              </w:rPr>
              <m:t>v</m:t>
            </m:r>
          </m:e>
          <m:sub>
            <m:r>
              <w:rPr>
                <w:rFonts w:ascii="Cambria Math" w:hAnsi="Cambria Math"/>
              </w:rPr>
              <m:t>π</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t</m:t>
                </m:r>
              </m:sub>
            </m:sSub>
          </m:e>
        </m:d>
      </m:oMath>
      <w:r w:rsidR="00225CBA">
        <w:rPr>
          <w:rFonts w:hint="eastAsia"/>
        </w:rPr>
        <w:t xml:space="preserve"> </w:t>
      </w:r>
      <w:r w:rsidRPr="00421B83">
        <w:t>under the current strategy, so as to optimize the probability of actor selection action. In short, when the actor selects the action based on probability and then m</w:t>
      </w:r>
      <w:r>
        <w:t xml:space="preserve">oves </w:t>
      </w:r>
      <w:r>
        <w:lastRenderedPageBreak/>
        <w:t>to the next state, critic</w:t>
      </w:r>
      <w:r w:rsidRPr="00421B83">
        <w:t xml:space="preserve"> calculates the value function of the next state plus </w:t>
      </w:r>
      <w:r>
        <w:t xml:space="preserve">the difference (time difference </w:t>
      </w:r>
      <w:r w:rsidR="00225CBA">
        <w:t xml:space="preserve">error, </w:t>
      </w:r>
      <w:r w:rsidRPr="00421B83">
        <w:t xml:space="preserve">TD error) between the immediate return obtained from the environment and the value function of the current state , if the value function of the next state is larger than the value function of </w:t>
      </w:r>
      <w:r>
        <w:t>the current state, then critic</w:t>
      </w:r>
      <w:r w:rsidRPr="00421B83">
        <w:t xml:space="preserve"> tells the actor that the probability of action selection in the current state should increase and vice versa. At the same time, TD error determines the amplitude of increase or decrease. Therefore, the core idea of AC method is to optimize the amplitude of action probability update in the actor according to TD error</w:t>
      </w:r>
    </w:p>
    <w:p w14:paraId="46F2AC27" w14:textId="4A555FC1" w:rsidR="00DA1D1C" w:rsidRDefault="00225CBA" w:rsidP="00171BBA">
      <w:pPr>
        <w:rPr>
          <w:rFonts w:hint="eastAsia"/>
        </w:rPr>
      </w:pPr>
      <w:r w:rsidRPr="00225CBA">
        <w:t xml:space="preserve">In actual learning, no matter what action is executed, </w:t>
      </w:r>
      <w:r>
        <w:rPr>
          <w:rFonts w:ascii="Cambria Math" w:hAnsi="Cambria Math" w:cs="Cambria Math"/>
        </w:rPr>
        <w:t>𝑅</w:t>
      </w:r>
      <w:r>
        <w:rPr>
          <w:rFonts w:hint="eastAsia"/>
        </w:rPr>
        <w:t>(</w:t>
      </w:r>
      <w:r>
        <w:rPr>
          <w:rFonts w:ascii="Cambria Math" w:hAnsi="Cambria Math" w:cs="Cambria Math"/>
        </w:rPr>
        <w:t>𝜏</w:t>
      </w:r>
      <w:r>
        <w:rPr>
          <w:rFonts w:hint="eastAsia"/>
        </w:rPr>
        <w:t>)</w:t>
      </w:r>
      <w:r w:rsidRPr="00225CBA">
        <w:t xml:space="preserve"> may always be positive. Then the probability of executing any action will increase, but the increase range is different. Since the sum of the probability of action is </w:t>
      </w:r>
      <w:r>
        <w:t>one</w:t>
      </w:r>
      <w:r w:rsidRPr="00225CBA">
        <w:t xml:space="preserve">, after Angelica normalization, the less increase is equivalent to a decrease and the more increase is an increase. But the problem is that some good behaviors are not sampled, so these probabilities will inevitably decrease after normalization. In order to solve this problem, we add a baseline, </w:t>
      </w:r>
      <w:r w:rsidRPr="00225CBA">
        <w:rPr>
          <w:rFonts w:ascii="Cambria Math" w:hAnsi="Cambria Math" w:cs="Cambria Math"/>
        </w:rPr>
        <w:t>𝑅</w:t>
      </w:r>
      <w:r w:rsidRPr="00225CBA">
        <w:t xml:space="preserve"> (</w:t>
      </w:r>
      <m:oMath>
        <m:sSup>
          <m:sSupPr>
            <m:ctrlPr>
              <w:rPr>
                <w:rFonts w:ascii="Cambria Math" w:hAnsi="Cambria Math" w:cs="Cambria Math"/>
              </w:rPr>
            </m:ctrlPr>
          </m:sSupPr>
          <m:e>
            <m:r>
              <m:rPr>
                <m:sty m:val="p"/>
              </m:rPr>
              <w:rPr>
                <w:rFonts w:ascii="Cambria Math" w:hAnsi="Cambria Math" w:cs="Cambria Math"/>
              </w:rPr>
              <m:t>τ</m:t>
            </m:r>
          </m:e>
          <m:sup>
            <m:r>
              <w:rPr>
                <w:rFonts w:ascii="Cambria Math" w:hAnsi="Cambria Math" w:cs="Cambria Math"/>
              </w:rPr>
              <m:t>n</m:t>
            </m:r>
          </m:sup>
        </m:sSup>
      </m:oMath>
      <w:r w:rsidRPr="00225CBA">
        <w:t xml:space="preserve">) − </w:t>
      </w:r>
      <w:r w:rsidRPr="00225CBA">
        <w:rPr>
          <w:rFonts w:ascii="Cambria Math" w:hAnsi="Cambria Math" w:cs="Cambria Math"/>
        </w:rPr>
        <w:t>𝑏</w:t>
      </w:r>
      <w:r w:rsidRPr="00225CBA">
        <w:t xml:space="preserve"> and introduce the parameter B baseline. In this way, if the reward of an action is very small, it will become negative after subtracting B, so that the reward is not always positive. Benchmark B can be replaced by the value function predicted by critical, that is </w:t>
      </w:r>
      <m:oMath>
        <m:sSub>
          <m:sSubPr>
            <m:ctrlPr>
              <w:rPr>
                <w:rFonts w:ascii="Cambria Math" w:hAnsi="Cambria Math"/>
                <w:i/>
              </w:rPr>
            </m:ctrlPr>
          </m:sSubPr>
          <m:e>
            <m:r>
              <w:rPr>
                <w:rFonts w:ascii="Cambria Math" w:hAnsi="Cambria Math"/>
              </w:rPr>
              <m:t>v</m:t>
            </m:r>
          </m:e>
          <m:sub>
            <m:r>
              <w:rPr>
                <w:rFonts w:ascii="Cambria Math" w:hAnsi="Cambria Math"/>
              </w:rPr>
              <m:t>π</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t</m:t>
                </m:r>
              </m:sub>
            </m:sSub>
          </m:e>
        </m:d>
      </m:oMath>
      <w:r w:rsidR="00F135B7">
        <w:rPr>
          <w:rFonts w:hint="eastAsia"/>
        </w:rPr>
        <w:t>.</w:t>
      </w:r>
    </w:p>
    <w:p w14:paraId="0B5D5904" w14:textId="1C5DB433" w:rsidR="00225CBA" w:rsidRDefault="00225CBA" w:rsidP="002D3040">
      <w:r w:rsidRPr="00225CBA">
        <w:t xml:space="preserve">At the same time, we find that in each episode, no matter whether an action is good or bad, it is always multiplied by the same weight </w:t>
      </w:r>
      <w:r w:rsidRPr="00225CBA">
        <w:rPr>
          <w:rFonts w:ascii="Cambria Math" w:hAnsi="Cambria Math" w:cs="Cambria Math"/>
        </w:rPr>
        <w:t>𝑅</w:t>
      </w:r>
      <w:r w:rsidRPr="00225CBA">
        <w:t xml:space="preserve"> (</w:t>
      </w:r>
      <w:r w:rsidRPr="00225CBA">
        <w:rPr>
          <w:rFonts w:ascii="Cambria Math" w:hAnsi="Cambria Math" w:cs="Cambria Math"/>
        </w:rPr>
        <w:t>𝜏</w:t>
      </w:r>
      <w:r w:rsidRPr="00225CBA">
        <w:t xml:space="preserve">), which is obviously unfair. When the sampling times are not enough, we want the weight of each action to be different. The solution is to take the cumulative return of the remaining sequence after the action as the weight of the action, </w:t>
      </w:r>
      <w:r w:rsidR="00F135B7">
        <w:t>t</w:t>
      </w:r>
      <w:r w:rsidRPr="00225CBA">
        <w:t>hat is, how many rewards you get before executing an action has nothing to do with the action. It only affects the subsequent proce</w:t>
      </w:r>
      <w:r w:rsidRPr="00225CBA">
        <w:rPr>
          <w:rFonts w:hint="eastAsia"/>
        </w:rPr>
        <w:t xml:space="preserve">ss. Therefore, replace </w:t>
      </w:r>
      <w:r w:rsidR="00F135B7" w:rsidRPr="00225CBA">
        <w:rPr>
          <w:rFonts w:ascii="Cambria Math" w:hAnsi="Cambria Math" w:cs="Cambria Math"/>
        </w:rPr>
        <w:t>𝑅</w:t>
      </w:r>
      <w:r w:rsidRPr="00225CBA">
        <w:rPr>
          <w:rFonts w:hint="eastAsia"/>
        </w:rPr>
        <w:t xml:space="preserve"> with, where </w:t>
      </w:r>
      <m:oMath>
        <m:sSub>
          <m:sSubPr>
            <m:ctrlPr>
              <w:rPr>
                <w:rFonts w:ascii="Cambria Math" w:hAnsi="Cambria Math"/>
              </w:rPr>
            </m:ctrlPr>
          </m:sSubPr>
          <m:e>
            <m:r>
              <m:rPr>
                <m:sty m:val="p"/>
              </m:rPr>
              <w:rPr>
                <w:rFonts w:ascii="Cambria Math" w:hAnsi="Cambria Math"/>
              </w:rPr>
              <m:t>T</m:t>
            </m:r>
          </m:e>
          <m:sub>
            <m:r>
              <w:rPr>
                <w:rFonts w:ascii="Cambria Math" w:hAnsi="Cambria Math"/>
              </w:rPr>
              <m:t>n</m:t>
            </m:r>
          </m:sub>
        </m:sSub>
      </m:oMath>
      <w:r w:rsidRPr="00225CBA">
        <w:rPr>
          <w:rFonts w:hint="eastAsia"/>
        </w:rPr>
        <w:t xml:space="preserve"> represents the time when the action is executed, and </w:t>
      </w:r>
      <m:oMath>
        <m:r>
          <m:rPr>
            <m:sty m:val="p"/>
          </m:rPr>
          <w:rPr>
            <w:rFonts w:ascii="Cambria Math" w:hAnsi="Cambria Math"/>
          </w:rPr>
          <m:t>t</m:t>
        </m:r>
      </m:oMath>
      <w:r w:rsidRPr="00225CBA">
        <w:rPr>
          <w:rFonts w:hint="eastAsia"/>
        </w:rPr>
        <w:t xml:space="preserve"> represents the time when the turn ends. Also consider the discount factor</w:t>
      </w:r>
      <w:r w:rsidR="006610E0">
        <w:rPr>
          <w:rFonts w:hint="eastAsia"/>
        </w:rPr>
        <w:t xml:space="preserve"> </w:t>
      </w:r>
      <m:oMath>
        <m:r>
          <m:rPr>
            <m:sty m:val="p"/>
          </m:rPr>
          <w:rPr>
            <w:rFonts w:ascii="Cambria Math" w:hAnsi="Cambria Math"/>
          </w:rPr>
          <m:t>γ</m:t>
        </m:r>
      </m:oMath>
      <w:r w:rsidRPr="00225CBA">
        <w:rPr>
          <w:rFonts w:hint="eastAsia"/>
        </w:rPr>
        <w:t>，</w:t>
      </w:r>
      <w:r w:rsidRPr="00225CBA">
        <w:rPr>
          <w:rFonts w:hint="eastAsia"/>
        </w:rPr>
        <w:t xml:space="preserve"> Our strategy gradient is expressed as:</w:t>
      </w:r>
    </w:p>
    <w:p w14:paraId="51D6D58E" w14:textId="17B984C4" w:rsidR="00235670" w:rsidRPr="00235670" w:rsidRDefault="00235670" w:rsidP="00235670">
      <w:pPr>
        <w:spacing w:line="240" w:lineRule="auto"/>
        <w:rPr>
          <w:rFonts w:cs="Times New Roman"/>
        </w:rPr>
      </w:pPr>
      <m:oMathPara>
        <m:oMath>
          <m:r>
            <m:rPr>
              <m:sty m:val="p"/>
            </m:rPr>
            <w:rPr>
              <w:rFonts w:ascii="Cambria Math" w:hAnsi="Cambria Math" w:cs="Times New Roman"/>
            </w:rPr>
            <m:t>∇</m:t>
          </m:r>
          <m:limUpp>
            <m:limUppPr>
              <m:ctrlPr>
                <w:rPr>
                  <w:rFonts w:ascii="Cambria Math" w:hAnsi="Cambria Math" w:cs="Times New Roman"/>
                </w:rPr>
              </m:ctrlPr>
            </m:limUppPr>
            <m:e>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θ</m:t>
                  </m:r>
                </m:sub>
              </m:sSub>
            </m:e>
            <m:lim>
              <m:r>
                <w:rPr>
                  <w:rFonts w:ascii="Cambria Math" w:hAnsi="Cambria Math" w:cs="Times New Roman"/>
                </w:rPr>
                <m:t>¯</m:t>
              </m:r>
            </m:lim>
          </m:limUpp>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N</m:t>
              </m:r>
            </m:den>
          </m:f>
          <m:nary>
            <m:naryPr>
              <m:chr m:val="∑"/>
              <m:limLoc m:val="undOvr"/>
              <m:grow m:val="1"/>
              <m:ctrlPr>
                <w:rPr>
                  <w:rFonts w:ascii="Cambria Math" w:hAnsi="Cambria Math" w:cs="Times New Roman"/>
                </w:rPr>
              </m:ctrlPr>
            </m:naryPr>
            <m:sub>
              <m:r>
                <w:rPr>
                  <w:rFonts w:ascii="Cambria Math" w:hAnsi="Cambria Math" w:cs="Times New Roman"/>
                </w:rPr>
                <m:t>n=1</m:t>
              </m:r>
            </m:sub>
            <m:sup>
              <m:r>
                <w:rPr>
                  <w:rFonts w:ascii="Cambria Math" w:hAnsi="Cambria Math" w:cs="Times New Roman"/>
                </w:rPr>
                <m:t>N</m:t>
              </m:r>
            </m:sup>
            <m:e>
              <m:r>
                <w:rPr>
                  <w:rFonts w:ascii="Cambria Math" w:hAnsi="Cambria Math" w:cs="Times New Roman"/>
                </w:rPr>
                <m:t> </m:t>
              </m:r>
            </m:e>
          </m:nary>
          <m:nary>
            <m:naryPr>
              <m:chr m:val="∑"/>
              <m:limLoc m:val="undOvr"/>
              <m:grow m:val="1"/>
              <m:ctrlPr>
                <w:rPr>
                  <w:rFonts w:ascii="Cambria Math" w:hAnsi="Cambria Math" w:cs="Times New Roman"/>
                </w:rPr>
              </m:ctrlPr>
            </m:naryPr>
            <m:sub>
              <m:r>
                <w:rPr>
                  <w:rFonts w:ascii="Cambria Math" w:hAnsi="Cambria Math" w:cs="Times New Roman"/>
                </w:rPr>
                <m:t>t=1</m:t>
              </m:r>
            </m:sub>
            <m:sup>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n</m:t>
                  </m:r>
                </m:sub>
              </m:sSub>
            </m:sup>
            <m:e>
              <m:r>
                <w:rPr>
                  <w:rFonts w:ascii="Cambria Math" w:hAnsi="Cambria Math" w:cs="Times New Roman"/>
                </w:rPr>
                <m:t> </m:t>
              </m:r>
            </m:e>
          </m:nary>
          <m:d>
            <m:dPr>
              <m:ctrlPr>
                <w:rPr>
                  <w:rFonts w:ascii="Cambria Math" w:hAnsi="Cambria Math" w:cs="Times New Roman"/>
                </w:rPr>
              </m:ctrlPr>
            </m:dPr>
            <m:e>
              <m:nary>
                <m:naryPr>
                  <m:chr m:val="∑"/>
                  <m:limLoc m:val="undOvr"/>
                  <m:grow m:val="1"/>
                  <m:ctrlPr>
                    <w:rPr>
                      <w:rFonts w:ascii="Cambria Math" w:hAnsi="Cambria Math" w:cs="Times New Roman"/>
                    </w:rPr>
                  </m:ctrlPr>
                </m:naryPr>
                <m:sub>
                  <m:r>
                    <w:rPr>
                      <w:rFonts w:ascii="Cambria Math" w:hAnsi="Cambria Math" w:cs="Times New Roman"/>
                    </w:rPr>
                    <m:t>t=</m:t>
                  </m:r>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sub>
                <m:sup>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n</m:t>
                      </m:r>
                    </m:sub>
                  </m:sSub>
                </m:sup>
                <m:e>
                  <m:r>
                    <w:rPr>
                      <w:rFonts w:ascii="Cambria Math" w:hAnsi="Cambria Math" w:cs="Times New Roman"/>
                    </w:rPr>
                    <m:t> </m:t>
                  </m:r>
                </m:e>
              </m:nary>
              <m:sSup>
                <m:sSupPr>
                  <m:ctrlPr>
                    <w:rPr>
                      <w:rFonts w:ascii="Cambria Math" w:hAnsi="Cambria Math" w:cs="Times New Roman"/>
                    </w:rPr>
                  </m:ctrlPr>
                </m:sSupPr>
                <m:e>
                  <m:r>
                    <w:rPr>
                      <w:rFonts w:ascii="Cambria Math" w:hAnsi="Cambria Math" w:cs="Times New Roman"/>
                    </w:rPr>
                    <m:t>γ</m:t>
                  </m:r>
                </m:e>
                <m:sup>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r>
                    <w:rPr>
                      <w:rFonts w:ascii="Cambria Math" w:hAnsi="Cambria Math" w:cs="Times New Roman"/>
                    </w:rPr>
                    <m:t>-t</m:t>
                  </m:r>
                </m:sup>
              </m:sSup>
              <m:sSubSup>
                <m:sSubSupPr>
                  <m:ctrlPr>
                    <w:rPr>
                      <w:rFonts w:ascii="Cambria Math" w:hAnsi="Cambria Math" w:cs="Times New Roman"/>
                    </w:rPr>
                  </m:ctrlPr>
                </m:sSubSupPr>
                <m:e>
                  <m:r>
                    <w:rPr>
                      <w:rFonts w:ascii="Cambria Math" w:hAnsi="Cambria Math" w:cs="Times New Roman"/>
                    </w:rPr>
                    <m:t>r</m:t>
                  </m:r>
                </m:e>
                <m:sub>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sub>
                <m:sup>
                  <m:r>
                    <w:rPr>
                      <w:rFonts w:ascii="Cambria Math" w:hAnsi="Cambria Math" w:cs="Times New Roman"/>
                    </w:rPr>
                    <m:t>n</m:t>
                  </m:r>
                </m:sup>
              </m:sSub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π</m:t>
                  </m:r>
                </m:sub>
              </m:sSub>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t</m:t>
                      </m:r>
                    </m:sub>
                  </m:sSub>
                </m:e>
              </m:d>
            </m:e>
          </m:d>
          <m:r>
            <m:rPr>
              <m:sty m:val="p"/>
            </m:rPr>
            <w:rPr>
              <w:rFonts w:ascii="Cambria Math" w:hAnsi="Cambria Math" w:cs="Times New Roman"/>
            </w:rPr>
            <m:t>∇log</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θ</m:t>
              </m:r>
            </m:sub>
          </m:sSub>
          <m:d>
            <m:dPr>
              <m:ctrlPr>
                <w:rPr>
                  <w:rFonts w:ascii="Cambria Math" w:hAnsi="Cambria Math" w:cs="Times New Roman"/>
                </w:rPr>
              </m:ctrlPr>
            </m:dPr>
            <m:e>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t</m:t>
                  </m:r>
                </m:sub>
                <m:sup>
                  <m:r>
                    <w:rPr>
                      <w:rFonts w:ascii="Cambria Math" w:hAnsi="Cambria Math" w:cs="Times New Roman"/>
                    </w:rPr>
                    <m:t>n</m:t>
                  </m:r>
                </m:sup>
              </m:sSubSup>
              <m:r>
                <w:rPr>
                  <w:rFonts w:ascii="Cambria Math" w:hAnsi="Cambria Math" w:cs="Times New Roman"/>
                </w:rPr>
                <m:t>∣</m:t>
              </m:r>
              <m:sSubSup>
                <m:sSubSupPr>
                  <m:ctrlPr>
                    <w:rPr>
                      <w:rFonts w:ascii="Cambria Math" w:hAnsi="Cambria Math" w:cs="Times New Roman"/>
                    </w:rPr>
                  </m:ctrlPr>
                </m:sSubSupPr>
                <m:e>
                  <m:r>
                    <w:rPr>
                      <w:rFonts w:ascii="Cambria Math" w:hAnsi="Cambria Math" w:cs="Times New Roman"/>
                    </w:rPr>
                    <m:t>s</m:t>
                  </m:r>
                </m:e>
                <m:sub>
                  <m:r>
                    <w:rPr>
                      <w:rFonts w:ascii="Cambria Math" w:hAnsi="Cambria Math" w:cs="Times New Roman"/>
                    </w:rPr>
                    <m:t>t</m:t>
                  </m:r>
                </m:sub>
                <m:sup>
                  <m:r>
                    <w:rPr>
                      <w:rFonts w:ascii="Cambria Math" w:hAnsi="Cambria Math" w:cs="Times New Roman"/>
                    </w:rPr>
                    <m:t>n</m:t>
                  </m:r>
                </m:sup>
              </m:sSubSup>
            </m:e>
          </m:d>
        </m:oMath>
      </m:oMathPara>
    </w:p>
    <w:p w14:paraId="1C44FAF4" w14:textId="62F912D5" w:rsidR="00235670" w:rsidRDefault="00235670" w:rsidP="00235670">
      <w:pPr>
        <w:spacing w:line="240" w:lineRule="auto"/>
      </w:pPr>
      <w:r>
        <w:t xml:space="preserve">This term </w:t>
      </w:r>
      <m:oMath>
        <m:nary>
          <m:naryPr>
            <m:chr m:val="∑"/>
            <m:limLoc m:val="undOvr"/>
            <m:grow m:val="1"/>
            <m:ctrlPr>
              <w:rPr>
                <w:rFonts w:ascii="Cambria Math" w:hAnsi="Cambria Math" w:cs="Times New Roman"/>
              </w:rPr>
            </m:ctrlPr>
          </m:naryPr>
          <m:sub>
            <m:r>
              <w:rPr>
                <w:rFonts w:ascii="Cambria Math" w:hAnsi="Cambria Math" w:cs="Times New Roman"/>
              </w:rPr>
              <m:t>t=</m:t>
            </m:r>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sub>
          <m:sup>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n</m:t>
                </m:r>
              </m:sub>
            </m:sSub>
          </m:sup>
          <m:e>
            <m:r>
              <w:rPr>
                <w:rFonts w:ascii="Cambria Math" w:hAnsi="Cambria Math" w:cs="Times New Roman"/>
              </w:rPr>
              <m:t> </m:t>
            </m:r>
          </m:e>
        </m:nary>
        <m:sSup>
          <m:sSupPr>
            <m:ctrlPr>
              <w:rPr>
                <w:rFonts w:ascii="Cambria Math" w:hAnsi="Cambria Math" w:cs="Times New Roman"/>
              </w:rPr>
            </m:ctrlPr>
          </m:sSupPr>
          <m:e>
            <m:r>
              <w:rPr>
                <w:rFonts w:ascii="Cambria Math" w:hAnsi="Cambria Math" w:cs="Times New Roman"/>
              </w:rPr>
              <m:t>γ</m:t>
            </m:r>
          </m:e>
          <m:sup>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r>
              <w:rPr>
                <w:rFonts w:ascii="Cambria Math" w:hAnsi="Cambria Math" w:cs="Times New Roman"/>
              </w:rPr>
              <m:t>-t</m:t>
            </m:r>
          </m:sup>
        </m:sSup>
        <m:sSubSup>
          <m:sSubSupPr>
            <m:ctrlPr>
              <w:rPr>
                <w:rFonts w:ascii="Cambria Math" w:hAnsi="Cambria Math" w:cs="Times New Roman"/>
              </w:rPr>
            </m:ctrlPr>
          </m:sSubSupPr>
          <m:e>
            <m:r>
              <w:rPr>
                <w:rFonts w:ascii="Cambria Math" w:hAnsi="Cambria Math" w:cs="Times New Roman"/>
              </w:rPr>
              <m:t>r</m:t>
            </m:r>
          </m:e>
          <m:sub>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sub>
          <m:sup>
            <m:r>
              <w:rPr>
                <w:rFonts w:ascii="Cambria Math" w:hAnsi="Cambria Math" w:cs="Times New Roman"/>
              </w:rPr>
              <m:t>n</m:t>
            </m:r>
          </m:sup>
        </m:sSub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π</m:t>
            </m:r>
          </m:sub>
        </m:sSub>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t</m:t>
                </m:r>
              </m:sub>
            </m:sSub>
          </m:e>
        </m:d>
      </m:oMath>
      <w:r>
        <w:t xml:space="preserve"> in the formula is called the advantage function</w:t>
      </w:r>
      <w:r w:rsidR="00E50EDC">
        <w:t xml:space="preserve"> </w:t>
      </w:r>
      <m:oMath>
        <m:sSup>
          <m:sSupPr>
            <m:ctrlPr>
              <w:rPr>
                <w:rFonts w:ascii="Cambria Math" w:hAnsi="Cambria Math"/>
              </w:rPr>
            </m:ctrlPr>
          </m:sSupPr>
          <m:e>
            <m:r>
              <w:rPr>
                <w:rFonts w:ascii="Cambria Math" w:hAnsi="Cambria Math"/>
              </w:rPr>
              <m:t>A</m:t>
            </m:r>
          </m:e>
          <m:sup>
            <m:r>
              <w:rPr>
                <w:rFonts w:ascii="Cambria Math" w:hAnsi="Cambria Math"/>
              </w:rPr>
              <m:t>θ</m:t>
            </m:r>
          </m:sup>
        </m:sSup>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oMath>
      <w:r>
        <w:t xml:space="preserve">, which means that the advantage function means how good the execution of this action is compared with other actions for the state </w:t>
      </w:r>
      <w:r>
        <w:rPr>
          <w:rFonts w:ascii="Cambria Math" w:hAnsi="Cambria Math" w:cs="Cambria Math"/>
        </w:rPr>
        <w:t>𝑠</w:t>
      </w:r>
      <w:r>
        <w:t>.</w:t>
      </w:r>
    </w:p>
    <w:p w14:paraId="19DB48F0" w14:textId="51D98025" w:rsidR="00235670" w:rsidRDefault="00235670" w:rsidP="00235670">
      <w:r>
        <w:t>Finally, the strategy gradient is expressed as:</w:t>
      </w:r>
    </w:p>
    <w:p w14:paraId="2015F491" w14:textId="05543273" w:rsidR="00235670" w:rsidRPr="00B338FF" w:rsidRDefault="00235670" w:rsidP="00235670">
      <w:pPr>
        <w:spacing w:line="240" w:lineRule="auto"/>
        <w:rPr>
          <w:rFonts w:hint="eastAsia"/>
        </w:rPr>
      </w:pPr>
      <m:oMathPara>
        <m:oMath>
          <m:r>
            <m:rPr>
              <m:sty m:val="p"/>
            </m:rPr>
            <w:rPr>
              <w:rFonts w:ascii="Cambria Math" w:hAnsi="Cambria Math"/>
            </w:rPr>
            <w:lastRenderedPageBreak/>
            <m:t>∇</m:t>
          </m:r>
          <m:limUpp>
            <m:limUppPr>
              <m:ctrlPr>
                <w:rPr>
                  <w:rFonts w:ascii="Cambria Math" w:hAnsi="Cambria Math"/>
                </w:rPr>
              </m:ctrlPr>
            </m:limUppPr>
            <m:e>
              <m:sSub>
                <m:sSubPr>
                  <m:ctrlPr>
                    <w:rPr>
                      <w:rFonts w:ascii="Cambria Math" w:hAnsi="Cambria Math"/>
                    </w:rPr>
                  </m:ctrlPr>
                </m:sSubPr>
                <m:e>
                  <m:r>
                    <w:rPr>
                      <w:rFonts w:ascii="Cambria Math" w:hAnsi="Cambria Math"/>
                    </w:rPr>
                    <m:t>R</m:t>
                  </m:r>
                </m:e>
                <m:sub>
                  <m:r>
                    <w:rPr>
                      <w:rFonts w:ascii="Cambria Math" w:hAnsi="Cambria Math"/>
                    </w:rPr>
                    <m:t>θ</m:t>
                  </m:r>
                </m:sub>
              </m:sSub>
            </m:e>
            <m:lim>
              <m:r>
                <w:rPr>
                  <w:rFonts w:ascii="Cambria Math" w:hAnsi="Cambria Math"/>
                </w:rPr>
                <m:t>¯</m:t>
              </m:r>
            </m:lim>
          </m:limUpp>
          <m:r>
            <w:rPr>
              <w:rFonts w:ascii="Cambria Math" w:hAnsi="Cambria Math"/>
            </w:rPr>
            <m:t>&amp;=</m:t>
          </m:r>
          <m:sSub>
            <m:sSubPr>
              <m:ctrlPr>
                <w:rPr>
                  <w:rFonts w:ascii="Cambria Math" w:hAnsi="Cambria Math"/>
                </w:rPr>
              </m:ctrlPr>
            </m:sSubPr>
            <m:e>
              <m:r>
                <w:rPr>
                  <w:rFonts w:ascii="Cambria Math" w:hAnsi="Cambria Math"/>
                </w:rPr>
                <m:t>E</m:t>
              </m:r>
            </m:e>
            <m:sub>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r>
                <w:rPr>
                  <w:rFonts w:ascii="Cambria Math" w:hAnsi="Cambria Math"/>
                </w:rPr>
                <m:t>∼</m:t>
              </m:r>
              <m:sSub>
                <m:sSubPr>
                  <m:ctrlPr>
                    <w:rPr>
                      <w:rFonts w:ascii="Cambria Math" w:hAnsi="Cambria Math"/>
                    </w:rPr>
                  </m:ctrlPr>
                </m:sSubPr>
                <m:e>
                  <m:r>
                    <w:rPr>
                      <w:rFonts w:ascii="Cambria Math" w:hAnsi="Cambria Math"/>
                    </w:rPr>
                    <m:t>π</m:t>
                  </m:r>
                </m:e>
                <m:sub>
                  <m:r>
                    <w:rPr>
                      <w:rFonts w:ascii="Cambria Math" w:hAnsi="Cambria Math"/>
                    </w:rPr>
                    <m:t>θ</m:t>
                  </m:r>
                </m:sub>
              </m:sSub>
            </m:sub>
          </m:sSub>
          <m:d>
            <m:dPr>
              <m:begChr m:val="["/>
              <m:endChr m:val="]"/>
              <m:ctrlPr>
                <w:rPr>
                  <w:rFonts w:ascii="Cambria Math" w:hAnsi="Cambria Math"/>
                </w:rPr>
              </m:ctrlPr>
            </m:dPr>
            <m:e>
              <m:sSup>
                <m:sSupPr>
                  <m:ctrlPr>
                    <w:rPr>
                      <w:rFonts w:ascii="Cambria Math" w:hAnsi="Cambria Math"/>
                    </w:rPr>
                  </m:ctrlPr>
                </m:sSupPr>
                <m:e>
                  <m:r>
                    <w:rPr>
                      <w:rFonts w:ascii="Cambria Math" w:hAnsi="Cambria Math"/>
                    </w:rPr>
                    <m:t>A</m:t>
                  </m:r>
                </m:e>
                <m:sup>
                  <m:r>
                    <w:rPr>
                      <w:rFonts w:ascii="Cambria Math" w:hAnsi="Cambria Math"/>
                    </w:rPr>
                    <m:t>θ</m:t>
                  </m:r>
                </m:sup>
              </m:sSup>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r>
                <m:rPr>
                  <m:sty m:val="p"/>
                </m:rPr>
                <w:rPr>
                  <w:rFonts w:ascii="Cambria Math" w:hAnsi="Cambria Math"/>
                </w:rPr>
                <m:t>∇log</m:t>
              </m:r>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θ</m:t>
                  </m:r>
                </m:sub>
              </m:sSub>
              <m:d>
                <m:dPr>
                  <m:ctrlPr>
                    <w:rPr>
                      <w:rFonts w:ascii="Cambria Math" w:hAnsi="Cambria Math"/>
                    </w:rPr>
                  </m:ctrlPr>
                </m:dPr>
                <m:e>
                  <m:sSubSup>
                    <m:sSubSupPr>
                      <m:ctrlPr>
                        <w:rPr>
                          <w:rFonts w:ascii="Cambria Math" w:hAnsi="Cambria Math"/>
                        </w:rPr>
                      </m:ctrlPr>
                    </m:sSubSupPr>
                    <m:e>
                      <m:r>
                        <w:rPr>
                          <w:rFonts w:ascii="Cambria Math" w:hAnsi="Cambria Math"/>
                        </w:rPr>
                        <m:t>a</m:t>
                      </m:r>
                    </m:e>
                    <m:sub>
                      <m:r>
                        <w:rPr>
                          <w:rFonts w:ascii="Cambria Math" w:hAnsi="Cambria Math"/>
                        </w:rPr>
                        <m:t>t</m:t>
                      </m:r>
                    </m:sub>
                    <m:sup>
                      <m:r>
                        <w:rPr>
                          <w:rFonts w:ascii="Cambria Math" w:hAnsi="Cambria Math"/>
                        </w:rPr>
                        <m:t>n</m:t>
                      </m:r>
                    </m:sup>
                  </m:sSubSup>
                  <m:r>
                    <w:rPr>
                      <w:rFonts w:ascii="Cambria Math" w:hAnsi="Cambria Math"/>
                    </w:rPr>
                    <m:t>∣</m:t>
                  </m:r>
                  <m:sSubSup>
                    <m:sSubSupPr>
                      <m:ctrlPr>
                        <w:rPr>
                          <w:rFonts w:ascii="Cambria Math" w:hAnsi="Cambria Math"/>
                        </w:rPr>
                      </m:ctrlPr>
                    </m:sSubSupPr>
                    <m:e>
                      <m:r>
                        <w:rPr>
                          <w:rFonts w:ascii="Cambria Math" w:hAnsi="Cambria Math"/>
                        </w:rPr>
                        <m:t>s</m:t>
                      </m:r>
                    </m:e>
                    <m:sub>
                      <m:r>
                        <w:rPr>
                          <w:rFonts w:ascii="Cambria Math" w:hAnsi="Cambria Math"/>
                        </w:rPr>
                        <m:t>t</m:t>
                      </m:r>
                    </m:sub>
                    <m:sup>
                      <m:r>
                        <w:rPr>
                          <w:rFonts w:ascii="Cambria Math" w:hAnsi="Cambria Math"/>
                        </w:rPr>
                        <m:t>n</m:t>
                      </m:r>
                    </m:sup>
                  </m:sSubSup>
                </m:e>
              </m:d>
            </m:e>
          </m:d>
        </m:oMath>
      </m:oMathPara>
    </w:p>
    <w:p w14:paraId="4162D109" w14:textId="4355B567" w:rsidR="002D3040" w:rsidRPr="002D3040" w:rsidRDefault="00235670" w:rsidP="002D3040">
      <w:pPr>
        <w:rPr>
          <w:rFonts w:hint="eastAsia"/>
        </w:rPr>
      </w:pPr>
      <w:r>
        <w:rPr>
          <w:noProof/>
        </w:rPr>
        <w:drawing>
          <wp:anchor distT="0" distB="0" distL="114300" distR="114300" simplePos="0" relativeHeight="251857920" behindDoc="0" locked="0" layoutInCell="1" allowOverlap="1" wp14:anchorId="442A69CB" wp14:editId="558B8ED0">
            <wp:simplePos x="0" y="0"/>
            <wp:positionH relativeFrom="margin">
              <wp:align>left</wp:align>
            </wp:positionH>
            <wp:positionV relativeFrom="paragraph">
              <wp:posOffset>351155</wp:posOffset>
            </wp:positionV>
            <wp:extent cx="5274310" cy="2621915"/>
            <wp:effectExtent l="0" t="0" r="2540" b="6985"/>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74310" cy="2621915"/>
                    </a:xfrm>
                    <a:prstGeom prst="rect">
                      <a:avLst/>
                    </a:prstGeom>
                  </pic:spPr>
                </pic:pic>
              </a:graphicData>
            </a:graphic>
          </wp:anchor>
        </w:drawing>
      </w:r>
      <w:r w:rsidR="002D3040" w:rsidRPr="00B605E1">
        <w:t xml:space="preserve"> </w:t>
      </w:r>
      <w:r w:rsidR="002D3040" w:rsidRPr="00B605E1">
        <w:rPr>
          <w:noProof/>
        </w:rPr>
        <w:t xml:space="preserve">Its more </w:t>
      </w:r>
      <w:r w:rsidRPr="00B605E1">
        <w:rPr>
          <w:noProof/>
        </w:rPr>
        <w:t>intuitive st</w:t>
      </w:r>
      <w:r>
        <w:rPr>
          <w:noProof/>
        </w:rPr>
        <w:t>ructure and training process</w:t>
      </w:r>
      <w:r w:rsidR="002D3040">
        <w:rPr>
          <w:noProof/>
        </w:rPr>
        <w:t xml:space="preserve"> can be seen in Figure </w:t>
      </w:r>
      <w:r w:rsidR="0012390F">
        <w:rPr>
          <w:noProof/>
        </w:rPr>
        <w:t>5</w:t>
      </w:r>
      <w:r w:rsidR="002D3040">
        <w:rPr>
          <w:rFonts w:hint="eastAsia"/>
        </w:rPr>
        <w:t>.</w:t>
      </w:r>
    </w:p>
    <w:p w14:paraId="3910041D" w14:textId="55A3E8F2" w:rsidR="00235670" w:rsidRDefault="00235670" w:rsidP="00561D94">
      <w:r>
        <w:rPr>
          <w:noProof/>
        </w:rPr>
        <w:t xml:space="preserve">Figure </w:t>
      </w:r>
      <w:r w:rsidR="002D131E">
        <w:rPr>
          <w:noProof/>
        </w:rPr>
        <w:t>5</w:t>
      </w:r>
      <w:r>
        <w:rPr>
          <w:noProof/>
        </w:rPr>
        <w:t>: the</w:t>
      </w:r>
      <w:r w:rsidRPr="00B605E1">
        <w:rPr>
          <w:noProof/>
        </w:rPr>
        <w:t xml:space="preserve"> st</w:t>
      </w:r>
      <w:r>
        <w:rPr>
          <w:noProof/>
        </w:rPr>
        <w:t xml:space="preserve">ructure and training process of Actor-Critic </w:t>
      </w:r>
      <w:r>
        <w:rPr>
          <w:rFonts w:hint="eastAsia"/>
          <w:noProof/>
        </w:rPr>
        <w:t>framework</w:t>
      </w:r>
    </w:p>
    <w:p w14:paraId="627347A7" w14:textId="08A1D4F5" w:rsidR="00430711" w:rsidRDefault="00430711" w:rsidP="00D62999">
      <w:pPr>
        <w:rPr>
          <w:rFonts w:hint="eastAsia"/>
        </w:rPr>
      </w:pPr>
      <w:r>
        <w:rPr>
          <w:rFonts w:hint="eastAsia"/>
        </w:rPr>
        <w:t>Actor-Critic</w:t>
      </w:r>
      <w:r>
        <w:t xml:space="preserve"> algorithm is an excellent algorithm. Deep neural network can simulate actors and through network parameters</w:t>
      </w:r>
      <w:r w:rsidR="00D62999">
        <w:rPr>
          <w:rFonts w:hint="eastAsia"/>
        </w:rPr>
        <w:t>.</w:t>
      </w:r>
      <w:r w:rsidR="00D62999">
        <w:t xml:space="preserve"> We can obtain more details from the following algorithm table.</w:t>
      </w:r>
    </w:p>
    <w:tbl>
      <w:tblPr>
        <w:tblStyle w:val="a8"/>
        <w:tblW w:w="0" w:type="auto"/>
        <w:tblBorders>
          <w:left w:val="none" w:sz="0" w:space="0" w:color="auto"/>
          <w:right w:val="none" w:sz="0" w:space="0" w:color="auto"/>
        </w:tblBorders>
        <w:tblLook w:val="04A0" w:firstRow="1" w:lastRow="0" w:firstColumn="1" w:lastColumn="0" w:noHBand="0" w:noVBand="1"/>
      </w:tblPr>
      <w:tblGrid>
        <w:gridCol w:w="8296"/>
      </w:tblGrid>
      <w:tr w:rsidR="00430711" w14:paraId="78134BC4" w14:textId="77777777" w:rsidTr="00EE0F86">
        <w:tc>
          <w:tcPr>
            <w:tcW w:w="8296" w:type="dxa"/>
            <w:tcBorders>
              <w:top w:val="single" w:sz="12" w:space="0" w:color="auto"/>
              <w:bottom w:val="single" w:sz="12" w:space="0" w:color="auto"/>
            </w:tcBorders>
          </w:tcPr>
          <w:p w14:paraId="7B90AB94" w14:textId="77777777" w:rsidR="00430711" w:rsidRDefault="00430711" w:rsidP="00F21DAA">
            <w:pPr>
              <w:ind w:firstLineChars="0" w:firstLine="0"/>
              <w:rPr>
                <w:rFonts w:hint="eastAsia"/>
              </w:rPr>
            </w:pPr>
            <w:r>
              <w:rPr>
                <w:rFonts w:hint="eastAsia"/>
              </w:rPr>
              <w:t>Actor-Critic</w:t>
            </w:r>
            <w:r>
              <w:t xml:space="preserve"> A</w:t>
            </w:r>
            <w:r>
              <w:rPr>
                <w:rFonts w:hint="eastAsia"/>
              </w:rPr>
              <w:t>lgorithm</w:t>
            </w:r>
          </w:p>
        </w:tc>
      </w:tr>
      <w:tr w:rsidR="00430711" w14:paraId="39575C26" w14:textId="77777777" w:rsidTr="00EE0F86">
        <w:tc>
          <w:tcPr>
            <w:tcW w:w="8296" w:type="dxa"/>
            <w:tcBorders>
              <w:top w:val="single" w:sz="12" w:space="0" w:color="auto"/>
              <w:bottom w:val="single" w:sz="12" w:space="0" w:color="auto"/>
            </w:tcBorders>
          </w:tcPr>
          <w:p w14:paraId="174E99EA" w14:textId="77777777" w:rsidR="00430711" w:rsidRDefault="00430711" w:rsidP="00F21DAA">
            <w:pPr>
              <w:ind w:firstLineChars="0" w:firstLine="0"/>
            </w:pPr>
            <w:r>
              <w:rPr>
                <w:rFonts w:hint="eastAsia"/>
              </w:rPr>
              <w:t>Input</w:t>
            </w:r>
            <w:r w:rsidRPr="00285A67">
              <w:rPr>
                <w:rFonts w:hint="eastAsia"/>
              </w:rPr>
              <w:t>:</w:t>
            </w:r>
            <w:r>
              <w:rPr>
                <w:rFonts w:hint="eastAsia"/>
              </w:rPr>
              <w:t xml:space="preserve"> environment</w:t>
            </w:r>
            <w:r>
              <w:t xml:space="preserve"> </w:t>
            </w:r>
          </w:p>
          <w:p w14:paraId="3D73554A" w14:textId="77777777" w:rsidR="00430711" w:rsidRDefault="00430711" w:rsidP="00F21DAA">
            <w:pPr>
              <w:ind w:firstLineChars="0" w:firstLine="0"/>
            </w:pPr>
            <w:r>
              <w:rPr>
                <w:rFonts w:hint="eastAsia"/>
              </w:rPr>
              <w:t>Output</w:t>
            </w:r>
            <w:r w:rsidRPr="00285A67">
              <w:rPr>
                <w:rFonts w:hint="eastAsia"/>
              </w:rPr>
              <w:t>:</w:t>
            </w:r>
            <w:r>
              <w:rPr>
                <w:rFonts w:hint="eastAsia"/>
              </w:rPr>
              <w:t xml:space="preserve"> </w:t>
            </w:r>
            <w:r w:rsidRPr="00AD64BF">
              <w:t>Optimal policy estimation</w:t>
            </w:r>
            <w:r>
              <w:t xml:space="preserve"> </w:t>
            </w:r>
            <m:oMath>
              <m:sSubSup>
                <m:sSubSupPr>
                  <m:ctrlPr>
                    <w:rPr>
                      <w:rFonts w:ascii="Cambria Math" w:hAnsi="Cambria Math"/>
                      <w:i/>
                    </w:rPr>
                  </m:ctrlPr>
                </m:sSubSupPr>
                <m:e>
                  <m:r>
                    <w:rPr>
                      <w:rFonts w:ascii="Cambria Math" w:hAnsi="Cambria Math"/>
                    </w:rPr>
                    <m:t>π</m:t>
                  </m:r>
                </m:e>
                <m:sub>
                  <m:r>
                    <w:rPr>
                      <w:rFonts w:ascii="Cambria Math" w:hAnsi="Cambria Math"/>
                    </w:rPr>
                    <m:t>θ</m:t>
                  </m:r>
                </m:sub>
                <m:sup>
                  <m:r>
                    <w:rPr>
                      <w:rFonts w:ascii="Cambria Math" w:hAnsi="Cambria Math"/>
                    </w:rPr>
                    <m:t>*</m:t>
                  </m:r>
                </m:sup>
              </m:sSubSup>
            </m:oMath>
          </w:p>
          <w:p w14:paraId="0C9BC2F7" w14:textId="77777777" w:rsidR="00430711" w:rsidRDefault="00430711" w:rsidP="00F21DAA">
            <w:pPr>
              <w:ind w:firstLineChars="0" w:firstLine="0"/>
            </w:pPr>
            <w:r>
              <w:t>P</w:t>
            </w:r>
            <w:r>
              <w:rPr>
                <w:rFonts w:hint="eastAsia"/>
              </w:rPr>
              <w:t>arameters</w:t>
            </w:r>
            <w:r w:rsidRPr="00285A67">
              <w:rPr>
                <w:rFonts w:hint="eastAsia"/>
              </w:rPr>
              <w:t>:</w:t>
            </w:r>
            <w:r>
              <w:t xml:space="preserve"> learning rate of critic </w:t>
            </w:r>
            <m:oMath>
              <m:r>
                <m:rPr>
                  <m:sty m:val="p"/>
                </m:rPr>
                <w:rPr>
                  <w:rFonts w:ascii="Cambria Math" w:hAnsi="Cambria Math"/>
                </w:rPr>
                <m:t>α</m:t>
              </m:r>
            </m:oMath>
            <w:r>
              <w:t xml:space="preserve">, learning rate of actor </w:t>
            </w:r>
            <m:oMath>
              <m:r>
                <m:rPr>
                  <m:sty m:val="p"/>
                </m:rPr>
                <w:rPr>
                  <w:rFonts w:ascii="Cambria Math" w:hAnsi="Cambria Math"/>
                </w:rPr>
                <m:t>β</m:t>
              </m:r>
            </m:oMath>
            <w:r>
              <w:t xml:space="preserve">, </w:t>
            </w:r>
            <w:r>
              <w:rPr>
                <w:rFonts w:hint="eastAsia"/>
              </w:rPr>
              <w:t>d</w:t>
            </w:r>
            <w:r>
              <w:t xml:space="preserve">iscount factor </w:t>
            </w:r>
            <w:r w:rsidRPr="00285A67">
              <w:rPr>
                <w:rFonts w:hint="eastAsia"/>
              </w:rPr>
              <w:t>y</w:t>
            </w:r>
          </w:p>
          <w:p w14:paraId="4E93315B" w14:textId="77777777" w:rsidR="00430711" w:rsidRDefault="00430711" w:rsidP="00F21DAA">
            <w:pPr>
              <w:ind w:firstLineChars="0" w:firstLine="0"/>
            </w:pPr>
            <w:r w:rsidRPr="00884DF8">
              <w:t xml:space="preserve">Initialize policy weight </w:t>
            </w:r>
            <m:oMath>
              <m:r>
                <w:rPr>
                  <w:rFonts w:ascii="Cambria Math" w:hAnsi="Cambria Math"/>
                </w:rPr>
                <m:t>θ</m:t>
              </m:r>
            </m:oMath>
            <w:r>
              <w:t xml:space="preserve">, </w:t>
            </w:r>
            <w:r w:rsidRPr="00884DF8">
              <w:t xml:space="preserve">state value function weight </w:t>
            </w:r>
            <m:oMath>
              <m:r>
                <m:rPr>
                  <m:sty m:val="p"/>
                </m:rPr>
                <w:rPr>
                  <w:rFonts w:ascii="Cambria Math" w:hAnsi="Cambria Math"/>
                </w:rPr>
                <m:t>w</m:t>
              </m:r>
            </m:oMath>
          </w:p>
          <w:p w14:paraId="7FD94FAA" w14:textId="77777777" w:rsidR="00430711" w:rsidRDefault="00430711" w:rsidP="00F21DAA">
            <w:pPr>
              <w:ind w:firstLineChars="0" w:firstLine="0"/>
            </w:pPr>
            <w:r w:rsidRPr="00884DF8">
              <w:rPr>
                <w:b/>
              </w:rPr>
              <w:t>For</w:t>
            </w:r>
            <w:r>
              <w:t xml:space="preserve"> each episode </w:t>
            </w:r>
            <w:r w:rsidRPr="00884DF8">
              <w:rPr>
                <w:b/>
              </w:rPr>
              <w:t>do</w:t>
            </w:r>
          </w:p>
          <w:p w14:paraId="4ED22445" w14:textId="77777777" w:rsidR="00430711" w:rsidRDefault="00430711" w:rsidP="00F21DAA">
            <w:pPr>
              <w:ind w:firstLineChars="100" w:firstLine="240"/>
            </w:pPr>
            <w:r>
              <w:t>Initialization status s</w:t>
            </w:r>
          </w:p>
          <w:p w14:paraId="6EC63A1D" w14:textId="77777777" w:rsidR="00430711" w:rsidRDefault="00430711" w:rsidP="00F21DAA">
            <w:pPr>
              <w:ind w:firstLineChars="100" w:firstLine="240"/>
            </w:pPr>
            <w:r>
              <w:t xml:space="preserve">Get action </w:t>
            </w:r>
            <m:oMath>
              <m:r>
                <m:rPr>
                  <m:sty m:val="p"/>
                </m:rPr>
                <w:rPr>
                  <w:rFonts w:ascii="Cambria Math" w:hAnsi="Cambria Math"/>
                </w:rPr>
                <m:t>a</m:t>
              </m:r>
            </m:oMath>
            <w:r>
              <w:t xml:space="preserve"> according to policy </w:t>
            </w:r>
            <m:oMath>
              <m:sSub>
                <m:sSubPr>
                  <m:ctrlPr>
                    <w:rPr>
                      <w:rFonts w:ascii="Cambria Math" w:hAnsi="Cambria Math"/>
                    </w:rPr>
                  </m:ctrlPr>
                </m:sSubPr>
                <m:e>
                  <m:r>
                    <w:rPr>
                      <w:rFonts w:ascii="Cambria Math" w:hAnsi="Cambria Math"/>
                    </w:rPr>
                    <m:t>π</m:t>
                  </m:r>
                </m:e>
                <m:sub>
                  <m:r>
                    <w:rPr>
                      <w:rFonts w:ascii="Cambria Math" w:hAnsi="Cambria Math"/>
                    </w:rPr>
                    <m:t>θ</m:t>
                  </m:r>
                </m:sub>
              </m:sSub>
            </m:oMath>
          </w:p>
          <w:p w14:paraId="19DC5EED" w14:textId="2BD8BB5B" w:rsidR="00430711" w:rsidRDefault="00430711" w:rsidP="00535F27">
            <w:pPr>
              <w:ind w:firstLineChars="100" w:firstLine="241"/>
              <w:rPr>
                <w:rFonts w:hint="eastAsia"/>
              </w:rPr>
            </w:pPr>
            <w:r w:rsidRPr="00884DF8">
              <w:rPr>
                <w:b/>
              </w:rPr>
              <w:t>For</w:t>
            </w:r>
            <w:r>
              <w:t xml:space="preserve"> each step </w:t>
            </w:r>
            <w:r w:rsidRPr="00884DF8">
              <w:rPr>
                <w:b/>
              </w:rPr>
              <w:t>do</w:t>
            </w:r>
          </w:p>
          <w:p w14:paraId="363276AD" w14:textId="77777777" w:rsidR="00430711" w:rsidRDefault="00430711" w:rsidP="00F21DAA">
            <w:pPr>
              <w:ind w:firstLineChars="100" w:firstLine="240"/>
            </w:pPr>
            <w:r>
              <w:rPr>
                <w:rFonts w:hint="eastAsia"/>
              </w:rPr>
              <w:t xml:space="preserve"> </w:t>
            </w:r>
            <w:r>
              <w:t xml:space="preserve"> (sampling) sampling </w:t>
            </w:r>
            <m:oMath>
              <m:r>
                <w:rPr>
                  <w:rFonts w:ascii="Cambria Math" w:hAnsi="Cambria Math"/>
                </w:rPr>
                <m:t>R</m:t>
              </m:r>
            </m:oMath>
            <w:r>
              <w:t xml:space="preserve"> and next state </w:t>
            </w: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oMath>
            <w:r>
              <w:t xml:space="preserve"> according to state </w:t>
            </w:r>
            <m:oMath>
              <m:r>
                <w:rPr>
                  <w:rFonts w:ascii="Cambria Math" w:hAnsi="Cambria Math"/>
                </w:rPr>
                <m:t>s</m:t>
              </m:r>
            </m:oMath>
            <w:r>
              <w:t xml:space="preserve"> and action </w:t>
            </w:r>
            <m:oMath>
              <m:r>
                <w:rPr>
                  <w:rFonts w:ascii="Cambria Math" w:hAnsi="Cambria Math"/>
                </w:rPr>
                <m:t>a</m:t>
              </m:r>
            </m:oMath>
          </w:p>
          <w:p w14:paraId="48FF96C0" w14:textId="77777777" w:rsidR="00430711" w:rsidRDefault="00430711" w:rsidP="00F21DAA">
            <w:r>
              <w:t>(execution) obtain action a according to policy π (s; 0)</w:t>
            </w:r>
          </w:p>
          <w:p w14:paraId="10471DAB" w14:textId="77777777" w:rsidR="00430711" w:rsidRDefault="00430711" w:rsidP="00F21DAA">
            <w:pPr>
              <w:rPr>
                <w:rFonts w:hint="eastAsia"/>
              </w:rPr>
            </w:pPr>
            <w:r>
              <w:rPr>
                <w:rFonts w:hint="eastAsia"/>
              </w:rPr>
              <w:t xml:space="preserve">(estimated return) </w:t>
            </w:r>
            <m:oMath>
              <m:r>
                <w:rPr>
                  <w:rFonts w:ascii="Cambria Math" w:hAnsi="Cambria Math"/>
                </w:rPr>
                <m:t>δ←R+γ</m:t>
              </m:r>
              <m:acc>
                <m:accPr>
                  <m:ctrlPr>
                    <w:rPr>
                      <w:rFonts w:ascii="Cambria Math" w:hAnsi="Cambria Math"/>
                    </w:rPr>
                  </m:ctrlPr>
                </m:accPr>
                <m:e>
                  <m:r>
                    <w:rPr>
                      <w:rFonts w:ascii="Cambria Math" w:hAnsi="Cambria Math"/>
                    </w:rPr>
                    <m:t>v</m:t>
                  </m:r>
                </m:e>
              </m:acc>
              <m:d>
                <m:dPr>
                  <m:ctrlPr>
                    <w:rPr>
                      <w:rFonts w:ascii="Cambria Math" w:hAnsi="Cambria Math"/>
                    </w:rPr>
                  </m:ctrlPr>
                </m:dPr>
                <m:e>
                  <m:sSup>
                    <m:sSupPr>
                      <m:ctrlPr>
                        <w:rPr>
                          <w:rFonts w:ascii="Cambria Math" w:hAnsi="Cambria Math"/>
                        </w:rPr>
                      </m:ctrlPr>
                    </m:sSupPr>
                    <m:e>
                      <m:r>
                        <w:rPr>
                          <w:rFonts w:ascii="Cambria Math" w:hAnsi="Cambria Math"/>
                        </w:rPr>
                        <m:t>s</m:t>
                      </m:r>
                    </m:e>
                    <m:sup>
                      <m:r>
                        <m:rPr>
                          <m:sty m:val="p"/>
                        </m:rPr>
                        <w:rPr>
                          <w:rFonts w:ascii="Cambria Math" w:hAnsi="Cambria Math"/>
                        </w:rPr>
                        <m:t>'</m:t>
                      </m:r>
                    </m:sup>
                  </m:sSup>
                  <m:r>
                    <w:rPr>
                      <w:rFonts w:ascii="Cambria Math" w:hAnsi="Cambria Math"/>
                    </w:rPr>
                    <m:t>,</m:t>
                  </m:r>
                  <m:r>
                    <m:rPr>
                      <m:sty m:val="p"/>
                    </m:rPr>
                    <w:rPr>
                      <w:rFonts w:ascii="Cambria Math" w:hAnsi="Cambria Math"/>
                    </w:rPr>
                    <m:t>w</m:t>
                  </m:r>
                </m:e>
              </m:d>
              <m:r>
                <w:rPr>
                  <w:rFonts w:ascii="Cambria Math" w:hAnsi="Cambria Math"/>
                </w:rPr>
                <m:t>-</m:t>
              </m:r>
              <m:acc>
                <m:accPr>
                  <m:ctrlPr>
                    <w:rPr>
                      <w:rFonts w:ascii="Cambria Math" w:hAnsi="Cambria Math"/>
                    </w:rPr>
                  </m:ctrlPr>
                </m:accPr>
                <m:e>
                  <m:r>
                    <w:rPr>
                      <w:rFonts w:ascii="Cambria Math" w:hAnsi="Cambria Math"/>
                    </w:rPr>
                    <m:t>v</m:t>
                  </m:r>
                </m:e>
              </m:acc>
              <m:r>
                <w:rPr>
                  <w:rFonts w:ascii="Cambria Math" w:hAnsi="Cambria Math"/>
                </w:rPr>
                <m:t>(</m:t>
              </m:r>
              <m:r>
                <w:rPr>
                  <w:rFonts w:ascii="Cambria Math" w:hAnsi="Cambria Math"/>
                </w:rPr>
                <m:t>s</m:t>
              </m:r>
              <m:r>
                <w:rPr>
                  <w:rFonts w:ascii="Cambria Math" w:hAnsi="Cambria Math"/>
                </w:rPr>
                <m:t>,</m:t>
              </m:r>
              <m:r>
                <m:rPr>
                  <m:sty m:val="p"/>
                </m:rPr>
                <w:rPr>
                  <w:rFonts w:ascii="Cambria Math" w:hAnsi="Cambria Math"/>
                </w:rPr>
                <m:t>w</m:t>
              </m:r>
              <m:r>
                <w:rPr>
                  <w:rFonts w:ascii="Cambria Math" w:hAnsi="Cambria Math"/>
                </w:rPr>
                <m:t>)</m:t>
              </m:r>
            </m:oMath>
          </w:p>
          <w:p w14:paraId="1349DB67" w14:textId="77777777" w:rsidR="00430711" w:rsidRDefault="00430711" w:rsidP="00F21DAA">
            <w:pPr>
              <w:rPr>
                <w:rFonts w:hint="eastAsia"/>
              </w:rPr>
            </w:pPr>
            <w:r>
              <w:rPr>
                <w:rFonts w:hint="eastAsia"/>
              </w:rPr>
              <w:t xml:space="preserve">(strategy improvement) </w:t>
            </w:r>
            <m:oMath>
              <m:r>
                <m:rPr>
                  <m:sty m:val="p"/>
                </m:rPr>
                <w:rPr>
                  <w:rFonts w:ascii="Cambria Math" w:hAnsi="Cambria Math"/>
                </w:rPr>
                <m:t>w</m:t>
              </m:r>
              <m:r>
                <w:rPr>
                  <w:rFonts w:ascii="Cambria Math" w:hAnsi="Cambria Math"/>
                </w:rPr>
                <m:t>←</m:t>
              </m:r>
              <m:r>
                <m:rPr>
                  <m:sty m:val="p"/>
                </m:rPr>
                <w:rPr>
                  <w:rFonts w:ascii="Cambria Math" w:hAnsi="Cambria Math"/>
                </w:rPr>
                <m:t>w</m:t>
              </m:r>
              <m:r>
                <w:rPr>
                  <w:rFonts w:ascii="Cambria Math" w:hAnsi="Cambria Math"/>
                </w:rPr>
                <m:t>+βδ</m:t>
              </m:r>
              <m:sSub>
                <m:sSubPr>
                  <m:ctrlPr>
                    <w:rPr>
                      <w:rFonts w:ascii="Cambria Math" w:hAnsi="Cambria Math"/>
                    </w:rPr>
                  </m:ctrlPr>
                </m:sSubPr>
                <m:e>
                  <m:r>
                    <m:rPr>
                      <m:sty m:val="p"/>
                    </m:rPr>
                    <w:rPr>
                      <w:rFonts w:ascii="Cambria Math" w:hAnsi="Cambria Math"/>
                    </w:rPr>
                    <m:t>∇</m:t>
                  </m:r>
                </m:e>
                <m:sub>
                  <m:r>
                    <w:rPr>
                      <w:rFonts w:ascii="Cambria Math" w:hAnsi="Cambria Math"/>
                    </w:rPr>
                    <m:t>w</m:t>
                  </m:r>
                </m:sub>
              </m:sSub>
              <m:r>
                <w:rPr>
                  <w:rFonts w:ascii="Cambria Math" w:hAnsi="Cambria Math"/>
                </w:rPr>
                <m:t>(</m:t>
              </m:r>
              <m:r>
                <w:rPr>
                  <w:rFonts w:ascii="Cambria Math" w:hAnsi="Cambria Math"/>
                </w:rPr>
                <m:t>s</m:t>
              </m:r>
              <m:r>
                <w:rPr>
                  <w:rFonts w:ascii="Cambria Math" w:hAnsi="Cambria Math"/>
                </w:rPr>
                <m:t>,</m:t>
              </m:r>
              <m:r>
                <m:rPr>
                  <m:sty m:val="p"/>
                </m:rPr>
                <w:rPr>
                  <w:rFonts w:ascii="Cambria Math" w:hAnsi="Cambria Math"/>
                </w:rPr>
                <m:t>w</m:t>
              </m:r>
              <m:r>
                <w:rPr>
                  <w:rFonts w:ascii="Cambria Math" w:hAnsi="Cambria Math"/>
                </w:rPr>
                <m:t>)</m:t>
              </m:r>
            </m:oMath>
          </w:p>
          <w:p w14:paraId="1372AD53" w14:textId="77777777" w:rsidR="00430711" w:rsidRDefault="00430711" w:rsidP="00F21DAA">
            <w:pPr>
              <w:rPr>
                <w:rFonts w:hint="eastAsia"/>
              </w:rPr>
            </w:pPr>
            <w:r>
              <w:rPr>
                <w:rFonts w:hint="eastAsia"/>
              </w:rPr>
              <w:t xml:space="preserve">(renewal value) </w:t>
            </w:r>
            <m:oMath>
              <m:r>
                <w:rPr>
                  <w:rFonts w:ascii="Cambria Math" w:hAnsi="Cambria Math"/>
                </w:rPr>
                <m:t>θ←θ+αδI</m:t>
              </m:r>
              <m:sSub>
                <m:sSubPr>
                  <m:ctrlPr>
                    <w:rPr>
                      <w:rFonts w:ascii="Cambria Math" w:hAnsi="Cambria Math"/>
                    </w:rPr>
                  </m:ctrlPr>
                </m:sSubPr>
                <m:e>
                  <m:r>
                    <m:rPr>
                      <m:sty m:val="p"/>
                    </m:rPr>
                    <w:rPr>
                      <w:rFonts w:ascii="Cambria Math" w:hAnsi="Cambria Math"/>
                    </w:rPr>
                    <m:t>∇</m:t>
                  </m:r>
                </m:e>
                <m:sub>
                  <m:r>
                    <w:rPr>
                      <w:rFonts w:ascii="Cambria Math" w:hAnsi="Cambria Math"/>
                    </w:rPr>
                    <m:t>θ</m:t>
                  </m:r>
                </m:sub>
              </m:sSub>
              <m:r>
                <m:rPr>
                  <m:sty m:val="p"/>
                </m:rPr>
                <w:rPr>
                  <w:rFonts w:ascii="Cambria Math" w:hAnsi="Cambria Math"/>
                </w:rPr>
                <m:t>log</m:t>
              </m:r>
              <m:r>
                <w:rPr>
                  <w:rFonts w:ascii="Cambria Math" w:hAnsi="Cambria Math"/>
                </w:rPr>
                <m:t>⁡π(</m:t>
              </m:r>
              <m:r>
                <w:rPr>
                  <w:rFonts w:ascii="Cambria Math" w:hAnsi="Cambria Math"/>
                </w:rPr>
                <m:t>a</m:t>
              </m:r>
              <m:r>
                <w:rPr>
                  <w:rFonts w:ascii="Cambria Math" w:hAnsi="Cambria Math"/>
                </w:rPr>
                <m:t>∣</m:t>
              </m:r>
              <m:r>
                <w:rPr>
                  <w:rFonts w:ascii="Cambria Math" w:hAnsi="Cambria Math"/>
                </w:rPr>
                <m:t>s</m:t>
              </m:r>
              <m:r>
                <w:rPr>
                  <w:rFonts w:ascii="Cambria Math" w:hAnsi="Cambria Math"/>
                </w:rPr>
                <m:t>,θ)</m:t>
              </m:r>
            </m:oMath>
          </w:p>
          <w:p w14:paraId="317017C1" w14:textId="77777777" w:rsidR="00430711" w:rsidRDefault="00430711" w:rsidP="00F21DAA">
            <w:r>
              <w:rPr>
                <w:rFonts w:hint="eastAsia"/>
              </w:rPr>
              <w:t>(update stat</w:t>
            </w:r>
            <w:r>
              <w:t>e</w:t>
            </w:r>
            <w:r>
              <w:rPr>
                <w:rFonts w:hint="eastAsia"/>
              </w:rPr>
              <w:t xml:space="preserve">) </w:t>
            </w:r>
            <w:r>
              <w:t xml:space="preserve"> </w:t>
            </w:r>
            <m:oMath>
              <m:r>
                <w:rPr>
                  <w:rFonts w:ascii="Cambria Math" w:hAnsi="Cambria Math"/>
                </w:rPr>
                <m:t>s</m:t>
              </m:r>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m:t>
                  </m:r>
                </m:sup>
              </m:sSup>
            </m:oMath>
          </w:p>
          <w:p w14:paraId="344C0F58" w14:textId="77777777" w:rsidR="00430711" w:rsidRPr="00840B43" w:rsidRDefault="00430711" w:rsidP="00F21DAA">
            <w:pPr>
              <w:ind w:firstLineChars="100" w:firstLine="241"/>
              <w:rPr>
                <w:b/>
              </w:rPr>
            </w:pPr>
            <w:r w:rsidRPr="00840B43">
              <w:rPr>
                <w:b/>
              </w:rPr>
              <w:t>End</w:t>
            </w:r>
          </w:p>
          <w:p w14:paraId="64F580B4" w14:textId="77777777" w:rsidR="00430711" w:rsidRDefault="00430711" w:rsidP="00F21DAA">
            <w:pPr>
              <w:ind w:firstLineChars="0" w:firstLine="0"/>
              <w:rPr>
                <w:rFonts w:hint="eastAsia"/>
              </w:rPr>
            </w:pPr>
            <w:r w:rsidRPr="00840B43">
              <w:rPr>
                <w:b/>
              </w:rPr>
              <w:t>End</w:t>
            </w:r>
            <w:r>
              <w:t xml:space="preserve"> </w:t>
            </w:r>
          </w:p>
        </w:tc>
      </w:tr>
    </w:tbl>
    <w:p w14:paraId="503E3F31" w14:textId="569E0B05" w:rsidR="00D62999" w:rsidRDefault="00D62999" w:rsidP="00171BBA">
      <w:pPr>
        <w:rPr>
          <w:rFonts w:hint="eastAsia"/>
        </w:rPr>
      </w:pPr>
      <w:r>
        <w:lastRenderedPageBreak/>
        <w:t xml:space="preserve">The parameters of critic are solved by deep learning. The basic </w:t>
      </w:r>
      <w:r>
        <w:rPr>
          <w:rFonts w:hint="eastAsia"/>
        </w:rPr>
        <w:t>Actor-Critic</w:t>
      </w:r>
      <w:r>
        <w:t xml:space="preserve"> framework is relatively simple and can be regarded as an extension of the policy based method. In addition, the PPO algorithm used later is its derivative.</w:t>
      </w:r>
    </w:p>
    <w:p w14:paraId="66ADCE8D" w14:textId="5F787A7A" w:rsidR="00D62999" w:rsidRDefault="00D62999" w:rsidP="004D0672">
      <w:pPr>
        <w:rPr>
          <w:rFonts w:hint="eastAsia"/>
        </w:rPr>
      </w:pPr>
      <w:r w:rsidRPr="00D62999">
        <w:t>The problem of the traditional strategy gradient algorithm is that it is necessary to determine the super parameter step size, that is, the learning rate, when updating the parameters. If the step size is too small, it presents a slow learning state, and the convergence speed is very slow even if it converges; If the step size is too large, it is easy to fail to learn a good strategy, resulting in the final collapse. Therefore, when the strategy is updated, it is necessary to find a new strategy to make the value of the new return function monotonically increase.</w:t>
      </w:r>
    </w:p>
    <w:p w14:paraId="61A14B3F" w14:textId="38749DC1" w:rsidR="00D62999" w:rsidRDefault="00D62999" w:rsidP="004D0672">
      <w:pPr>
        <w:rPr>
          <w:rFonts w:hint="eastAsia"/>
        </w:rPr>
      </w:pPr>
      <w:r w:rsidRPr="00D62999">
        <w:t>John Schulman, a doctoral student from Berkeley, first proposed the solution. His trust region policy optimization (TRPO) [</w:t>
      </w:r>
      <w:r w:rsidR="00171BBA">
        <w:t>2</w:t>
      </w:r>
      <w:r w:rsidR="007707F4">
        <w:t>7</w:t>
      </w:r>
      <w:r w:rsidRPr="00D62999">
        <w:t xml:space="preserve">] did not start from the update step (learning rate) of the policy gradient, but found an alternative loss function through theoretical derivation and analysis to approximate the objective function to the first order, </w:t>
      </w:r>
      <w:r>
        <w:t>t</w:t>
      </w:r>
      <w:r w:rsidRPr="00D62999">
        <w:t>he constraints are expanded by Taylor formula, and then the conjugate gradient method is used to solve the optimal update parameters. However, when the strategy is represented by deep neural network, because the conjugate gradient algorithm is used in TRPO algorithm, it will bring a huge amount of computation</w:t>
      </w:r>
    </w:p>
    <w:p w14:paraId="502A5248" w14:textId="57CF4E2A" w:rsidR="00B631DC" w:rsidRDefault="00D62999" w:rsidP="002A50F1">
      <w:r w:rsidRPr="00D62999">
        <w:t xml:space="preserve">In the </w:t>
      </w:r>
      <w:r>
        <w:t>same year, O</w:t>
      </w:r>
      <w:r w:rsidRPr="00D62999">
        <w:t>pen</w:t>
      </w:r>
      <w:r>
        <w:t>AI</w:t>
      </w:r>
      <w:r w:rsidRPr="00D62999">
        <w:t xml:space="preserve"> scientists proposed an algorithm to solve TRPO by using one step, namely approximate policy optimization (PPO) [</w:t>
      </w:r>
      <w:r w:rsidR="004D0672">
        <w:t>25</w:t>
      </w:r>
      <w:r w:rsidRPr="00D62999">
        <w:t>]. The algorithm uses the loss function derived by TRPO and updates the parameters by using the method of random gradient descent. Then, on the basis of PPO, Google scientists combined with their powerful parallel computing ability to launch the distributed PPO algorithm (</w:t>
      </w:r>
      <w:r>
        <w:t>DPPO</w:t>
      </w:r>
      <w:r w:rsidRPr="00D62999">
        <w:t>) again.</w:t>
      </w:r>
    </w:p>
    <w:p w14:paraId="72F15699" w14:textId="47FDC719" w:rsidR="0024388D" w:rsidRDefault="003B4044" w:rsidP="00D62999">
      <w:pPr>
        <w:rPr>
          <w:rFonts w:hint="eastAsia"/>
        </w:rPr>
      </w:pPr>
      <w:r w:rsidRPr="003B4044">
        <w:t>Compared with the above algorithm</w:t>
      </w:r>
      <w:r>
        <w:t>, t</w:t>
      </w:r>
      <w:r w:rsidR="0024388D" w:rsidRPr="0024388D">
        <w:t>he PPO algorithm proposed by Schulman et al can not only simplify the experimental process, but also adaptively adjust the parameters, and its performance is better than other strategy gradient algorithms at this stage. PPO achieves a new balance between the difficulty of implementation, sampling complexity and the time required for debugging. It will try to calculate a new strategy in each iteration, which can minimize the loss function and ensure that the deviation from the strategy of the previous iteration is relatively small. Therefore, after comprehensively comparing various latest DRL algorithms based on strategic gradient, this paper selects PPO algorithm to be applied to traffic signal control at urban intersections.</w:t>
      </w:r>
    </w:p>
    <w:p w14:paraId="79210E08" w14:textId="2701078C" w:rsidR="00631FBA" w:rsidRDefault="0004258E" w:rsidP="00631FBA">
      <w:pPr>
        <w:pStyle w:val="2"/>
      </w:pPr>
      <w:bookmarkStart w:id="22" w:name="_Toc87660773"/>
      <w:r>
        <w:rPr>
          <w:rFonts w:hint="eastAsia"/>
        </w:rPr>
        <w:lastRenderedPageBreak/>
        <w:t>II</w:t>
      </w:r>
      <w:r w:rsidR="00312942">
        <w:t>I</w:t>
      </w:r>
      <w:r>
        <w:t xml:space="preserve"> </w:t>
      </w:r>
      <w:r w:rsidR="00631FBA">
        <w:t>R</w:t>
      </w:r>
      <w:r w:rsidR="00631FBA">
        <w:rPr>
          <w:rFonts w:hint="eastAsia"/>
        </w:rPr>
        <w:t>elated</w:t>
      </w:r>
      <w:r w:rsidR="00631FBA">
        <w:t xml:space="preserve"> W</w:t>
      </w:r>
      <w:r w:rsidR="00631FBA">
        <w:rPr>
          <w:rFonts w:hint="eastAsia"/>
        </w:rPr>
        <w:t>ork</w:t>
      </w:r>
      <w:bookmarkEnd w:id="22"/>
    </w:p>
    <w:p w14:paraId="0BC08558" w14:textId="0855020B" w:rsidR="003C41CF" w:rsidRDefault="003C41CF" w:rsidP="003C41CF">
      <w:r>
        <w:t>A</w:t>
      </w:r>
      <w:r>
        <w:rPr>
          <w:rFonts w:hint="eastAsia"/>
        </w:rPr>
        <w:t>s</w:t>
      </w:r>
      <w:r>
        <w:t xml:space="preserve"> a result of t</w:t>
      </w:r>
      <w:r w:rsidRPr="003C41CF">
        <w:t>he stochastic characteristics of vehicle arrival in time and direction</w:t>
      </w:r>
      <w:r>
        <w:t xml:space="preserve">, </w:t>
      </w:r>
      <w:r w:rsidR="00613408">
        <w:t>conven</w:t>
      </w:r>
      <w:r w:rsidR="00613408" w:rsidRPr="00613408">
        <w:t>tional</w:t>
      </w:r>
      <w:r>
        <w:t xml:space="preserve"> fixed-time systems with pre</w:t>
      </w:r>
      <w:r>
        <w:rPr>
          <w:rFonts w:hint="eastAsia"/>
        </w:rPr>
        <w:t>-</w:t>
      </w:r>
      <w:r>
        <w:t>set phase sequence and duration is quite ineffective for traffic light control.</w:t>
      </w:r>
    </w:p>
    <w:p w14:paraId="5E554F46" w14:textId="2E4E17BD" w:rsidR="00377C6D" w:rsidRDefault="00613408" w:rsidP="000F30E1">
      <w:r w:rsidRPr="00613408">
        <w:t xml:space="preserve">Therefore, some adaptive methods adopt dynamic timing to improve </w:t>
      </w:r>
      <w:r>
        <w:t xml:space="preserve">traffic </w:t>
      </w:r>
      <w:r w:rsidRPr="00613408">
        <w:t>efficienc</w:t>
      </w:r>
      <w:r w:rsidR="009065AC">
        <w:t>y. Pei Chi Hsieh et al optimize</w:t>
      </w:r>
      <w:r w:rsidRPr="00613408">
        <w:t xml:space="preserve"> the phase length based on genetic algorithm</w:t>
      </w:r>
      <w:r w:rsidR="00277E2D">
        <w:t xml:space="preserve"> [</w:t>
      </w:r>
      <w:r w:rsidR="00312942">
        <w:t>4</w:t>
      </w:r>
      <w:r w:rsidR="00277E2D">
        <w:t>3]</w:t>
      </w:r>
      <w:r w:rsidRPr="00613408">
        <w:t xml:space="preserve">. C. Tang et al. </w:t>
      </w:r>
      <w:r>
        <w:t>c</w:t>
      </w:r>
      <w:r w:rsidR="009065AC">
        <w:t>ollect</w:t>
      </w:r>
      <w:r w:rsidRPr="00613408">
        <w:t xml:space="preserve"> real-time traffic information based on fog c</w:t>
      </w:r>
      <w:r>
        <w:t>omputing system</w:t>
      </w:r>
      <w:r w:rsidR="009065AC">
        <w:t>, and then calculate</w:t>
      </w:r>
      <w:r w:rsidRPr="00613408">
        <w:t xml:space="preserve"> the optimal duration by genetic algorithm</w:t>
      </w:r>
      <w:r w:rsidR="00277E2D">
        <w:t xml:space="preserve"> [</w:t>
      </w:r>
      <w:r w:rsidR="00312942">
        <w:t>4</w:t>
      </w:r>
      <w:r w:rsidR="00277E2D">
        <w:t>4]</w:t>
      </w:r>
      <w:r w:rsidRPr="00613408">
        <w:t>. These methods improve the traffic efficiency to a certain extent.</w:t>
      </w:r>
    </w:p>
    <w:p w14:paraId="64CDFF47" w14:textId="630E324A" w:rsidR="00277E2D" w:rsidRDefault="00613408" w:rsidP="00277E2D">
      <w:r w:rsidRPr="00613408">
        <w:t xml:space="preserve">Other methods are more than timing optimization. Based on a type of clustering algorithm, Shen et al. </w:t>
      </w:r>
      <w:r w:rsidR="004A2140">
        <w:t>optimize</w:t>
      </w:r>
      <w:r w:rsidRPr="00613408">
        <w:t xml:space="preserve"> the phase</w:t>
      </w:r>
      <w:r w:rsidR="004A2140">
        <w:t xml:space="preserve"> combination</w:t>
      </w:r>
      <w:r w:rsidR="00FD7E9C">
        <w:t xml:space="preserve">, </w:t>
      </w:r>
      <w:r w:rsidR="004A2140">
        <w:t xml:space="preserve">that </w:t>
      </w:r>
      <w:r w:rsidR="00FD7E9C">
        <w:t xml:space="preserve">is, </w:t>
      </w:r>
      <w:r w:rsidRPr="00613408">
        <w:t>traffic flow</w:t>
      </w:r>
      <w:r w:rsidR="00FD7E9C">
        <w:t>s</w:t>
      </w:r>
      <w:r w:rsidRPr="00613408">
        <w:t xml:space="preserve"> in different directions</w:t>
      </w:r>
      <w:r w:rsidR="004A2140">
        <w:t xml:space="preserve"> </w:t>
      </w:r>
      <w:r w:rsidR="00B1535C">
        <w:t>are</w:t>
      </w:r>
      <w:r w:rsidR="004A2140">
        <w:t xml:space="preserve"> divided into rational phases</w:t>
      </w:r>
      <w:r w:rsidR="00FD7E9C">
        <w:t xml:space="preserve">. </w:t>
      </w:r>
      <w:r w:rsidR="00B1535C">
        <w:t>Besides,</w:t>
      </w:r>
      <w:r w:rsidR="00FD7E9C">
        <w:t xml:space="preserve"> </w:t>
      </w:r>
      <w:r w:rsidRPr="00613408">
        <w:t>the</w:t>
      </w:r>
      <w:r w:rsidR="00670DB7">
        <w:t xml:space="preserve"> time of a whole traffic light </w:t>
      </w:r>
      <w:r w:rsidRPr="00613408">
        <w:t xml:space="preserve">cycle </w:t>
      </w:r>
      <w:r w:rsidR="00B1535C">
        <w:t>is</w:t>
      </w:r>
      <w:r w:rsidRPr="00613408">
        <w:t xml:space="preserve"> split </w:t>
      </w:r>
      <w:r w:rsidR="00670DB7">
        <w:t xml:space="preserve">into segments </w:t>
      </w:r>
      <w:r w:rsidRPr="00613408">
        <w:t xml:space="preserve">to maximize the utilization of green time </w:t>
      </w:r>
      <w:r w:rsidR="00FD7E9C">
        <w:t>via</w:t>
      </w:r>
      <w:r w:rsidRPr="00613408">
        <w:t xml:space="preserve"> </w:t>
      </w:r>
      <w:r w:rsidR="00FD7E9C">
        <w:t>bi</w:t>
      </w:r>
      <w:r w:rsidR="00FD7E9C" w:rsidRPr="00613408">
        <w:t>level</w:t>
      </w:r>
      <w:r w:rsidRPr="00613408">
        <w:t xml:space="preserve"> programming model. However, the total cycle </w:t>
      </w:r>
      <w:r w:rsidR="00FD7E9C">
        <w:t xml:space="preserve">time </w:t>
      </w:r>
      <w:r w:rsidRPr="00613408">
        <w:t>is still fixed</w:t>
      </w:r>
      <w:r w:rsidR="00277E2D">
        <w:t xml:space="preserve"> [</w:t>
      </w:r>
      <w:r w:rsidR="00312942">
        <w:t>4</w:t>
      </w:r>
      <w:r w:rsidR="00277E2D">
        <w:t>5]</w:t>
      </w:r>
      <w:r w:rsidRPr="00613408">
        <w:t>.</w:t>
      </w:r>
      <w:r w:rsidR="00277E2D">
        <w:t xml:space="preserve"> </w:t>
      </w:r>
      <w:r w:rsidR="00DA3A61">
        <w:t xml:space="preserve">In </w:t>
      </w:r>
      <w:r w:rsidR="00DA3A61" w:rsidRPr="00DA3A61">
        <w:t>[</w:t>
      </w:r>
      <w:r w:rsidR="00312942">
        <w:t>4</w:t>
      </w:r>
      <w:r w:rsidR="00277E2D">
        <w:t>6</w:t>
      </w:r>
      <w:r w:rsidR="00DA3A61" w:rsidRPr="00DA3A61">
        <w:t>]</w:t>
      </w:r>
      <w:r w:rsidR="00DA3A61">
        <w:t>,</w:t>
      </w:r>
      <w:r w:rsidR="00DA3A61" w:rsidRPr="00DA3A61">
        <w:t xml:space="preserve"> </w:t>
      </w:r>
      <w:r w:rsidR="00DA3A61">
        <w:t>both</w:t>
      </w:r>
      <w:r w:rsidR="00DA3A61" w:rsidRPr="00DA3A61">
        <w:t xml:space="preserve"> phase sequence and phase duration are optimized by fuzzy logic model. The author compares the effects of single timing optimization, single optimization of phase sequence and comprehensive optimization</w:t>
      </w:r>
      <w:r w:rsidR="00DA3A61">
        <w:t xml:space="preserve"> of the two</w:t>
      </w:r>
      <w:r w:rsidR="00DA3A61" w:rsidRPr="00DA3A61">
        <w:t xml:space="preserve">. But its comprehensive optimization </w:t>
      </w:r>
      <w:r w:rsidR="00DA3A61">
        <w:t xml:space="preserve">scheme </w:t>
      </w:r>
      <w:r w:rsidR="00DA3A61" w:rsidRPr="00DA3A61">
        <w:t>effect is not ideal in phase control</w:t>
      </w:r>
      <w:r w:rsidR="00DA3A61">
        <w:t>, which makes</w:t>
      </w:r>
      <w:r w:rsidR="00DA3A61" w:rsidRPr="00DA3A61">
        <w:t xml:space="preserve"> </w:t>
      </w:r>
      <w:r w:rsidR="00DA3A61">
        <w:t xml:space="preserve">its </w:t>
      </w:r>
      <w:r w:rsidR="00DA3A61" w:rsidRPr="00DA3A61">
        <w:t xml:space="preserve">performance </w:t>
      </w:r>
      <w:r w:rsidR="00DA3A61">
        <w:t xml:space="preserve">is </w:t>
      </w:r>
      <w:r w:rsidR="00DA3A61" w:rsidRPr="00DA3A61">
        <w:t>not even significantly better than that of fixed</w:t>
      </w:r>
      <w:r w:rsidR="00984CA5">
        <w:t>-</w:t>
      </w:r>
      <w:r w:rsidR="00DA3A61" w:rsidRPr="00DA3A61">
        <w:t>time method.</w:t>
      </w:r>
      <w:r w:rsidR="00277E2D">
        <w:t xml:space="preserve"> </w:t>
      </w:r>
      <w:r w:rsidR="00492B34">
        <w:t xml:space="preserve">In </w:t>
      </w:r>
      <w:r w:rsidR="00492B34" w:rsidRPr="00492B34">
        <w:t>[</w:t>
      </w:r>
      <w:r w:rsidR="00312942">
        <w:t>4</w:t>
      </w:r>
      <w:r w:rsidR="00277E2D">
        <w:t>7</w:t>
      </w:r>
      <w:r w:rsidR="00492B34" w:rsidRPr="00492B34">
        <w:t>]</w:t>
      </w:r>
      <w:r w:rsidR="007C2F18">
        <w:t>,</w:t>
      </w:r>
      <w:r w:rsidR="00492B34" w:rsidRPr="00492B34">
        <w:t xml:space="preserve"> </w:t>
      </w:r>
      <w:r w:rsidR="00492B34">
        <w:t>the author</w:t>
      </w:r>
      <w:r w:rsidR="003B5D3E">
        <w:t>s</w:t>
      </w:r>
      <w:r w:rsidR="00492B34" w:rsidRPr="00492B34">
        <w:t xml:space="preserve"> think that traffic flow is the key factor to adjust phase </w:t>
      </w:r>
      <w:r w:rsidR="00984CA5" w:rsidRPr="00492B34">
        <w:t>length</w:t>
      </w:r>
      <w:r w:rsidR="00984CA5">
        <w:t>s</w:t>
      </w:r>
      <w:r w:rsidR="003B5D3E">
        <w:t>, which is similar to our ideal</w:t>
      </w:r>
      <w:r w:rsidR="007C2F18">
        <w:t>. B</w:t>
      </w:r>
      <w:r w:rsidR="00492B34" w:rsidRPr="00492B34">
        <w:t xml:space="preserve">ut </w:t>
      </w:r>
      <w:r w:rsidR="007C2F18">
        <w:t xml:space="preserve">the traffic flow is </w:t>
      </w:r>
      <w:r w:rsidR="00492B34" w:rsidRPr="00492B34">
        <w:t xml:space="preserve">only </w:t>
      </w:r>
      <w:r w:rsidR="007C2F18">
        <w:t>evaluated by</w:t>
      </w:r>
      <w:r w:rsidR="00492B34" w:rsidRPr="00492B34">
        <w:t xml:space="preserve"> </w:t>
      </w:r>
      <w:r w:rsidR="007C2F18">
        <w:t>queue length.</w:t>
      </w:r>
      <w:r w:rsidR="00492B34" w:rsidRPr="00492B34">
        <w:t xml:space="preserve"> </w:t>
      </w:r>
      <w:r w:rsidR="003B5D3E">
        <w:t>Furthermore, t</w:t>
      </w:r>
      <w:r w:rsidR="007C2F18">
        <w:t xml:space="preserve">hey don’t consider dynamic phase adjustment and just find </w:t>
      </w:r>
      <w:r w:rsidR="00B857D3">
        <w:t>the</w:t>
      </w:r>
      <w:r w:rsidR="00492B34" w:rsidRPr="00492B34">
        <w:t xml:space="preserve"> ne</w:t>
      </w:r>
      <w:r w:rsidR="00B857D3">
        <w:t>ed</w:t>
      </w:r>
      <w:r w:rsidR="00492B34" w:rsidRPr="00492B34">
        <w:t xml:space="preserve"> </w:t>
      </w:r>
      <w:r w:rsidR="00B857D3">
        <w:t>of</w:t>
      </w:r>
      <w:r w:rsidR="00492B34" w:rsidRPr="00492B34">
        <w:t xml:space="preserve"> separate</w:t>
      </w:r>
      <w:r w:rsidR="00B857D3">
        <w:t>d</w:t>
      </w:r>
      <w:r w:rsidR="00492B34" w:rsidRPr="00492B34">
        <w:t xml:space="preserve"> left lane in high density traffic flow.</w:t>
      </w:r>
      <w:r w:rsidR="002C253A">
        <w:t xml:space="preserve"> In [</w:t>
      </w:r>
      <w:r w:rsidR="00312942">
        <w:t>4</w:t>
      </w:r>
      <w:r w:rsidR="002C253A">
        <w:t xml:space="preserve">8], </w:t>
      </w:r>
      <w:r w:rsidR="002C253A" w:rsidRPr="002C253A">
        <w:t xml:space="preserve">Maythem </w:t>
      </w:r>
      <w:r w:rsidR="0020124F" w:rsidRPr="00613408">
        <w:t>et al</w:t>
      </w:r>
      <w:r w:rsidR="002C253A" w:rsidRPr="002C253A">
        <w:t xml:space="preserve"> </w:t>
      </w:r>
      <w:r w:rsidR="0020124F">
        <w:t>design a</w:t>
      </w:r>
      <w:r w:rsidR="002C253A" w:rsidRPr="002C253A">
        <w:t xml:space="preserve"> complete traffic light control.</w:t>
      </w:r>
      <w:r w:rsidR="003B5D3E" w:rsidRPr="003B5D3E">
        <w:t xml:space="preserve"> </w:t>
      </w:r>
      <w:r w:rsidR="003B5D3E">
        <w:t>T</w:t>
      </w:r>
      <w:r w:rsidR="003B5D3E" w:rsidRPr="003B5D3E">
        <w:t>o select phase</w:t>
      </w:r>
      <w:r w:rsidR="003B5D3E">
        <w:t>,</w:t>
      </w:r>
      <w:r w:rsidR="002C253A" w:rsidRPr="002C253A">
        <w:t xml:space="preserve"> </w:t>
      </w:r>
      <w:r w:rsidR="003B5D3E">
        <w:t>t</w:t>
      </w:r>
      <w:r w:rsidR="002C253A" w:rsidRPr="002C253A">
        <w:t xml:space="preserve">hey regard </w:t>
      </w:r>
      <w:r w:rsidR="003B5D3E">
        <w:t xml:space="preserve">the </w:t>
      </w:r>
      <w:r w:rsidR="002C253A" w:rsidRPr="002C253A">
        <w:t xml:space="preserve">signalized intersection as </w:t>
      </w:r>
      <w:r w:rsidR="0020124F">
        <w:t xml:space="preserve">a </w:t>
      </w:r>
      <w:r w:rsidR="002C253A" w:rsidRPr="002C253A">
        <w:t>graph</w:t>
      </w:r>
      <w:r w:rsidR="003B5D3E">
        <w:t xml:space="preserve"> in which</w:t>
      </w:r>
      <w:r w:rsidR="0020124F">
        <w:t xml:space="preserve"> </w:t>
      </w:r>
      <w:r w:rsidR="003B5D3E">
        <w:t xml:space="preserve">each </w:t>
      </w:r>
      <w:r w:rsidR="0020124F">
        <w:t>vehicle flow</w:t>
      </w:r>
      <w:r w:rsidR="002C253A" w:rsidRPr="002C253A">
        <w:t xml:space="preserve"> </w:t>
      </w:r>
      <w:r w:rsidR="003B5D3E">
        <w:t>stands for an edge</w:t>
      </w:r>
      <w:r w:rsidR="0020124F">
        <w:t xml:space="preserve">. Additionally, </w:t>
      </w:r>
      <w:r w:rsidR="002C253A" w:rsidRPr="002C253A">
        <w:t xml:space="preserve">their </w:t>
      </w:r>
      <w:r w:rsidR="0020124F">
        <w:t xml:space="preserve">phase and duration </w:t>
      </w:r>
      <w:r w:rsidR="002C253A" w:rsidRPr="002C253A">
        <w:t>decision</w:t>
      </w:r>
      <w:r w:rsidR="003B5D3E">
        <w:t xml:space="preserve"> was only based on queue length</w:t>
      </w:r>
      <w:r w:rsidR="0020124F">
        <w:t>.</w:t>
      </w:r>
    </w:p>
    <w:p w14:paraId="5B0F58F9" w14:textId="11DFE1FB" w:rsidR="00B857D3" w:rsidRDefault="00B857D3" w:rsidP="00670DB7">
      <w:r w:rsidRPr="00B857D3">
        <w:t xml:space="preserve">In the past, </w:t>
      </w:r>
      <w:r w:rsidR="00EE2F78">
        <w:t xml:space="preserve">deep </w:t>
      </w:r>
      <w:r w:rsidRPr="00B857D3">
        <w:t xml:space="preserve">reinforcement learning model was only used for dynamic phase selection, </w:t>
      </w:r>
      <w:r>
        <w:t>but</w:t>
      </w:r>
      <w:r w:rsidRPr="00B857D3">
        <w:t xml:space="preserve"> the duration was preset. Recently, some </w:t>
      </w:r>
      <w:r>
        <w:t>studies</w:t>
      </w:r>
      <w:r w:rsidRPr="00B857D3">
        <w:t xml:space="preserve"> </w:t>
      </w:r>
      <w:r>
        <w:t>using</w:t>
      </w:r>
      <w:r w:rsidRPr="00B857D3">
        <w:t xml:space="preserve"> reinforcement learning</w:t>
      </w:r>
      <w:r>
        <w:t xml:space="preserve"> for traffic light control</w:t>
      </w:r>
      <w:r w:rsidRPr="00B857D3">
        <w:t xml:space="preserve"> also realize the necessity of dynamic timing.</w:t>
      </w:r>
      <w:r>
        <w:t xml:space="preserve"> In [</w:t>
      </w:r>
      <w:r w:rsidR="00277E2D">
        <w:t>10</w:t>
      </w:r>
      <w:r>
        <w:t>]</w:t>
      </w:r>
      <w:r w:rsidRPr="00B857D3">
        <w:t xml:space="preserve">, Li et al. </w:t>
      </w:r>
      <w:r>
        <w:t>a</w:t>
      </w:r>
      <w:r w:rsidRPr="00B857D3">
        <w:t xml:space="preserve">nalyze the </w:t>
      </w:r>
      <w:r w:rsidR="00D84601" w:rsidRPr="00D84601">
        <w:t>variation</w:t>
      </w:r>
      <w:r w:rsidRPr="00B857D3">
        <w:t xml:space="preserve"> of </w:t>
      </w:r>
      <w:r w:rsidR="00D84601">
        <w:t>ph</w:t>
      </w:r>
      <w:r w:rsidR="00B2611D">
        <w:t>a</w:t>
      </w:r>
      <w:r w:rsidR="00D84601">
        <w:t>se</w:t>
      </w:r>
      <w:r w:rsidRPr="00B857D3">
        <w:t xml:space="preserve"> duration ratio with traffic flow in each direction in </w:t>
      </w:r>
      <w:r w:rsidR="007008AB">
        <w:t>their</w:t>
      </w:r>
      <w:r w:rsidRPr="00B857D3">
        <w:t xml:space="preserve"> experiment. The </w:t>
      </w:r>
      <w:r w:rsidR="00D84601">
        <w:t xml:space="preserve">experiment </w:t>
      </w:r>
      <w:r w:rsidRPr="00B857D3">
        <w:t xml:space="preserve">results show that the </w:t>
      </w:r>
      <w:r w:rsidR="00D84601">
        <w:t>heavier</w:t>
      </w:r>
      <w:r w:rsidRPr="00B857D3">
        <w:t xml:space="preserve"> the </w:t>
      </w:r>
      <w:r w:rsidR="00D84601">
        <w:t xml:space="preserve">traffic flow </w:t>
      </w:r>
      <w:r w:rsidR="00B2611D">
        <w:t>is;</w:t>
      </w:r>
      <w:r w:rsidR="00D84601">
        <w:t xml:space="preserve"> the longer </w:t>
      </w:r>
      <w:r w:rsidRPr="00B857D3">
        <w:t>duration should be.</w:t>
      </w:r>
      <w:r w:rsidR="00D84601">
        <w:t xml:space="preserve"> </w:t>
      </w:r>
      <w:r w:rsidR="00D84601" w:rsidRPr="00D84601">
        <w:t>In</w:t>
      </w:r>
      <w:r w:rsidR="00B2611D">
        <w:t xml:space="preserve"> [</w:t>
      </w:r>
      <w:r w:rsidR="00312942">
        <w:t>4</w:t>
      </w:r>
      <w:r w:rsidR="00277E2D">
        <w:t>2</w:t>
      </w:r>
      <w:r w:rsidR="00B2611D">
        <w:t>]</w:t>
      </w:r>
      <w:r w:rsidR="00D84601" w:rsidRPr="00D84601">
        <w:t xml:space="preserve">, Liang et al. </w:t>
      </w:r>
      <w:r w:rsidR="00B2611D">
        <w:t>a</w:t>
      </w:r>
      <w:r w:rsidR="00D84601" w:rsidRPr="00D84601">
        <w:t>lso point out that</w:t>
      </w:r>
      <w:r w:rsidR="00B2611D">
        <w:t xml:space="preserve"> </w:t>
      </w:r>
      <w:r w:rsidR="00D84601" w:rsidRPr="00D84601">
        <w:t>fixed</w:t>
      </w:r>
      <w:r w:rsidR="00B2611D">
        <w:t>-length</w:t>
      </w:r>
      <w:r w:rsidR="00D84601" w:rsidRPr="00D84601">
        <w:t xml:space="preserve"> </w:t>
      </w:r>
      <w:r w:rsidR="00B2611D">
        <w:t>interval</w:t>
      </w:r>
      <w:r w:rsidR="00D84601" w:rsidRPr="00D84601">
        <w:t xml:space="preserve"> </w:t>
      </w:r>
      <w:r w:rsidR="00B2611D">
        <w:t xml:space="preserve">setting </w:t>
      </w:r>
      <w:r w:rsidR="00B2611D" w:rsidRPr="00B2611D">
        <w:t xml:space="preserve">in previous </w:t>
      </w:r>
      <w:r w:rsidR="00B2611D">
        <w:t xml:space="preserve">reinforcement learning </w:t>
      </w:r>
      <w:r w:rsidR="00B2611D" w:rsidRPr="00B2611D">
        <w:t>method</w:t>
      </w:r>
      <w:r w:rsidR="00B2611D">
        <w:t>s</w:t>
      </w:r>
      <w:r w:rsidR="00B2611D" w:rsidRPr="00B2611D">
        <w:t xml:space="preserve"> </w:t>
      </w:r>
      <w:r w:rsidR="00D84601" w:rsidRPr="00D84601">
        <w:t>does not work well in many scenes</w:t>
      </w:r>
      <w:r w:rsidR="00B2611D">
        <w:t>.</w:t>
      </w:r>
      <w:r w:rsidR="00D84601" w:rsidRPr="00D84601">
        <w:t xml:space="preserve"> </w:t>
      </w:r>
      <w:r w:rsidR="00B2611D">
        <w:t>Therefore,</w:t>
      </w:r>
      <w:r w:rsidR="00D84601" w:rsidRPr="00D84601">
        <w:t xml:space="preserve"> </w:t>
      </w:r>
      <w:r w:rsidR="007008AB">
        <w:t>the</w:t>
      </w:r>
      <w:r w:rsidR="00D84601" w:rsidRPr="00D84601">
        <w:t xml:space="preserve"> action is designed as </w:t>
      </w:r>
      <w:r w:rsidR="00670DB7">
        <w:t xml:space="preserve">four </w:t>
      </w:r>
      <w:r w:rsidR="00D84601" w:rsidRPr="00D84601">
        <w:t>phase</w:t>
      </w:r>
      <w:r w:rsidR="00670DB7">
        <w:t>s’</w:t>
      </w:r>
      <w:r w:rsidR="00D84601" w:rsidRPr="00D84601">
        <w:t xml:space="preserve"> duration</w:t>
      </w:r>
      <w:r w:rsidR="007008AB">
        <w:t>s</w:t>
      </w:r>
      <w:r w:rsidR="00D84601" w:rsidRPr="00D84601">
        <w:t xml:space="preserve"> in a </w:t>
      </w:r>
      <w:r w:rsidR="00670DB7">
        <w:t xml:space="preserve">whole </w:t>
      </w:r>
      <w:r w:rsidR="00D84601" w:rsidRPr="00D84601">
        <w:lastRenderedPageBreak/>
        <w:t xml:space="preserve">circle. But this kind of </w:t>
      </w:r>
      <w:r w:rsidR="00C83FCA">
        <w:t xml:space="preserve">action </w:t>
      </w:r>
      <w:r w:rsidR="00D84601" w:rsidRPr="00D84601">
        <w:t>is not very flexible</w:t>
      </w:r>
      <w:r w:rsidR="00DC389D">
        <w:t xml:space="preserve"> that no phase duration </w:t>
      </w:r>
      <w:r w:rsidR="00D84601" w:rsidRPr="00D84601">
        <w:t xml:space="preserve">can be adjusted until the end of the whole </w:t>
      </w:r>
      <w:r w:rsidR="00C83FCA">
        <w:t>light circle</w:t>
      </w:r>
      <w:r w:rsidR="00DC389D">
        <w:t xml:space="preserve">. It </w:t>
      </w:r>
      <w:r w:rsidR="009D240A">
        <w:t>may bring about</w:t>
      </w:r>
      <w:r w:rsidR="009D240A" w:rsidRPr="009D240A">
        <w:t xml:space="preserve"> a </w:t>
      </w:r>
      <w:r w:rsidR="009D240A">
        <w:t>considerable</w:t>
      </w:r>
      <w:r w:rsidR="009D240A" w:rsidRPr="009D240A">
        <w:t xml:space="preserve"> </w:t>
      </w:r>
      <w:r w:rsidR="00DC389D">
        <w:t xml:space="preserve">such a </w:t>
      </w:r>
      <w:r w:rsidR="009D240A" w:rsidRPr="009D240A">
        <w:t>nonadjustable interval</w:t>
      </w:r>
      <w:r w:rsidR="00DC389D">
        <w:t xml:space="preserve"> may bring about</w:t>
      </w:r>
      <w:r w:rsidR="00DC389D" w:rsidRPr="009D240A">
        <w:t xml:space="preserve"> </w:t>
      </w:r>
      <w:r w:rsidR="00DC389D">
        <w:t>considerable inefficiency</w:t>
      </w:r>
      <w:r w:rsidR="009D240A" w:rsidRPr="009D240A">
        <w:t>, especially when the traffic flow is unstable</w:t>
      </w:r>
      <w:r w:rsidR="00D84601" w:rsidRPr="00D84601">
        <w:t xml:space="preserve">. In addition, </w:t>
      </w:r>
      <w:r w:rsidR="007D6E0B">
        <w:t>the method unable to</w:t>
      </w:r>
      <w:r w:rsidR="00D84601">
        <w:t xml:space="preserve"> make flexible </w:t>
      </w:r>
      <w:r w:rsidR="007D6E0B">
        <w:t xml:space="preserve">phase </w:t>
      </w:r>
      <w:r w:rsidR="00D84601">
        <w:t xml:space="preserve">decisions. </w:t>
      </w:r>
      <w:r w:rsidR="007D6E0B">
        <w:t>In [</w:t>
      </w:r>
      <w:r w:rsidR="00312942">
        <w:t>4</w:t>
      </w:r>
      <w:r w:rsidR="00277E2D">
        <w:t>9</w:t>
      </w:r>
      <w:r w:rsidR="007D6E0B">
        <w:t xml:space="preserve">], </w:t>
      </w:r>
      <w:r w:rsidR="00DC389D" w:rsidRPr="00DC389D">
        <w:t>Zhao</w:t>
      </w:r>
      <w:r w:rsidR="007D6E0B">
        <w:t xml:space="preserve"> </w:t>
      </w:r>
      <w:r w:rsidR="007D6E0B" w:rsidRPr="00D84601">
        <w:t>et al.</w:t>
      </w:r>
      <w:r w:rsidR="00D84601" w:rsidRPr="00D84601">
        <w:t xml:space="preserve"> also realize the importance of dynamic timing, but they only determine the duration according to the number of vehicles, which is not particularly reasonable.</w:t>
      </w:r>
    </w:p>
    <w:p w14:paraId="3764A4F9" w14:textId="4DD7FE68" w:rsidR="007F17E2" w:rsidRDefault="00B1120E" w:rsidP="007F17E2">
      <w:pPr>
        <w:pStyle w:val="2"/>
      </w:pPr>
      <w:bookmarkStart w:id="23" w:name="_Toc87660774"/>
      <w:r>
        <w:rPr>
          <w:rFonts w:hint="eastAsia"/>
        </w:rPr>
        <w:t>I</w:t>
      </w:r>
      <w:r w:rsidR="00312942">
        <w:rPr>
          <w:rFonts w:hint="eastAsia"/>
        </w:rPr>
        <w:t>V</w:t>
      </w:r>
      <w:r>
        <w:t xml:space="preserve"> </w:t>
      </w:r>
      <w:r w:rsidR="007F17E2">
        <w:rPr>
          <w:rFonts w:hint="eastAsia"/>
        </w:rPr>
        <w:t>Efficient</w:t>
      </w:r>
      <w:r w:rsidR="007F17E2">
        <w:t xml:space="preserve"> </w:t>
      </w:r>
      <w:r w:rsidR="007F17E2">
        <w:rPr>
          <w:rFonts w:hint="eastAsia"/>
        </w:rPr>
        <w:t>green</w:t>
      </w:r>
      <w:r w:rsidR="007F17E2">
        <w:t xml:space="preserve"> </w:t>
      </w:r>
      <w:r w:rsidR="007F17E2">
        <w:rPr>
          <w:rFonts w:hint="eastAsia"/>
        </w:rPr>
        <w:t>t</w:t>
      </w:r>
      <w:r w:rsidR="007F17E2">
        <w:t>ime utilization</w:t>
      </w:r>
      <w:bookmarkEnd w:id="23"/>
      <w:r w:rsidR="00A32F3E">
        <w:t xml:space="preserve"> </w:t>
      </w:r>
    </w:p>
    <w:p w14:paraId="0AE0B3CB" w14:textId="3661AA2F" w:rsidR="006C70C8" w:rsidRPr="006C70C8" w:rsidRDefault="006C70C8" w:rsidP="006C70C8">
      <w:r w:rsidRPr="006C70C8">
        <w:t xml:space="preserve">We </w:t>
      </w:r>
      <w:r w:rsidR="002C5DF6">
        <w:t>believe that</w:t>
      </w:r>
      <w:r w:rsidRPr="006C70C8">
        <w:t xml:space="preserve"> the optimal phase duration </w:t>
      </w:r>
      <w:r w:rsidR="00AC47F0">
        <w:t>mean</w:t>
      </w:r>
      <w:r w:rsidRPr="006C70C8">
        <w:t xml:space="preserve">s the most effective utilization of green time, that is, to maximize the effective green time, </w:t>
      </w:r>
      <w:r>
        <w:rPr>
          <w:rFonts w:hint="eastAsia"/>
        </w:rPr>
        <w:t>or</w:t>
      </w:r>
      <w:r w:rsidRPr="006C70C8">
        <w:t xml:space="preserve"> to minimize the loss of green time.</w:t>
      </w:r>
    </w:p>
    <w:p w14:paraId="57A6F1E3" w14:textId="28E67364" w:rsidR="00053197" w:rsidRDefault="006C70C8" w:rsidP="00053197">
      <w:r>
        <w:t>A</w:t>
      </w:r>
      <w:r>
        <w:rPr>
          <w:rFonts w:hint="eastAsia"/>
        </w:rPr>
        <w:t>ccording</w:t>
      </w:r>
      <w:r>
        <w:t xml:space="preserve"> </w:t>
      </w:r>
      <w:r>
        <w:rPr>
          <w:rFonts w:hint="eastAsia"/>
        </w:rPr>
        <w:t>t</w:t>
      </w:r>
      <w:r>
        <w:t>o t</w:t>
      </w:r>
      <w:r w:rsidRPr="006C70C8">
        <w:t>he U.S. Highway Capacity Manual (HCM)</w:t>
      </w:r>
      <w:r>
        <w:t xml:space="preserve">, </w:t>
      </w:r>
      <w:r w:rsidRPr="006C70C8">
        <w:t xml:space="preserve">effective green time refers to the time allocated to a group of vehicles at the saturation flow rate, and </w:t>
      </w:r>
      <w:r w:rsidR="0094600E">
        <w:t>its</w:t>
      </w:r>
      <w:r w:rsidRPr="006C70C8">
        <w:t xml:space="preserve"> corresponding speed is the saturation speed</w:t>
      </w:r>
      <w:r w:rsidR="00277E2D">
        <w:t xml:space="preserve"> [</w:t>
      </w:r>
      <w:r w:rsidR="00312942">
        <w:t>5</w:t>
      </w:r>
      <w:r w:rsidR="0063522A">
        <w:t>0</w:t>
      </w:r>
      <w:r w:rsidR="00277E2D">
        <w:t>]</w:t>
      </w:r>
      <w:r w:rsidRPr="006C70C8">
        <w:t>.</w:t>
      </w:r>
      <w:r w:rsidR="00053197">
        <w:rPr>
          <w:rFonts w:hint="eastAsia"/>
        </w:rPr>
        <w:t xml:space="preserve"> </w:t>
      </w:r>
      <w:r w:rsidR="0024160E" w:rsidRPr="0024160E">
        <w:t xml:space="preserve">Figure </w:t>
      </w:r>
      <w:r w:rsidR="00FA2013">
        <w:t>3</w:t>
      </w:r>
      <w:r w:rsidR="0024160E" w:rsidRPr="0024160E">
        <w:t xml:space="preserve"> shows the full utilization of green time. All vehicles directly cross the intersection at saturation speed without </w:t>
      </w:r>
      <w:r w:rsidR="00053197" w:rsidRPr="00053197">
        <w:t>waiting, and current phase just ends when the last vehicle passes the stop line.</w:t>
      </w:r>
    </w:p>
    <w:p w14:paraId="3F58673E" w14:textId="2F94F08A" w:rsidR="003920E0" w:rsidRDefault="00CE7D5C" w:rsidP="00277E2D">
      <w:r w:rsidRPr="00CE7D5C">
        <w:t xml:space="preserve">However, this ideal situation is </w:t>
      </w:r>
      <w:r w:rsidR="00AC47F0" w:rsidRPr="00AC47F0">
        <w:t>very unlikely to</w:t>
      </w:r>
      <w:r w:rsidRPr="00CE7D5C">
        <w:t xml:space="preserve"> happen. Due to the conflict of traffic flow</w:t>
      </w:r>
      <w:r w:rsidR="00AC47F0">
        <w:t>s</w:t>
      </w:r>
      <w:r w:rsidRPr="00CE7D5C">
        <w:t xml:space="preserve"> in different directions, vehicles often have to stop and wait</w:t>
      </w:r>
      <w:r w:rsidR="00A348C2">
        <w:t>.</w:t>
      </w:r>
      <w:r w:rsidRPr="00CE7D5C">
        <w:t xml:space="preserve"> </w:t>
      </w:r>
      <w:r w:rsidR="00A348C2">
        <w:t xml:space="preserve">On the other hand, </w:t>
      </w:r>
      <w:r w:rsidRPr="00CE7D5C">
        <w:t xml:space="preserve">the saturation flow rate </w:t>
      </w:r>
      <w:r w:rsidR="00AC47F0">
        <w:t xml:space="preserve">will </w:t>
      </w:r>
      <w:r w:rsidRPr="00CE7D5C">
        <w:t>not last forever. Therefore, the loss of green time is inevitable</w:t>
      </w:r>
      <w:r>
        <w:t xml:space="preserve"> in actual situation</w:t>
      </w:r>
      <w:r w:rsidR="00270330">
        <w:t xml:space="preserve">, and </w:t>
      </w:r>
      <w:r>
        <w:t xml:space="preserve">what </w:t>
      </w:r>
      <w:r w:rsidRPr="00CE7D5C">
        <w:t xml:space="preserve">we can </w:t>
      </w:r>
      <w:r>
        <w:t xml:space="preserve">do is to </w:t>
      </w:r>
      <w:r w:rsidRPr="00CE7D5C">
        <w:t>reduce the loss of time as much as possible.</w:t>
      </w:r>
    </w:p>
    <w:p w14:paraId="7FDCB45F" w14:textId="334BB062" w:rsidR="00FA2013" w:rsidRDefault="00FA2013" w:rsidP="003D1FB0">
      <w:pPr>
        <w:ind w:firstLineChars="0" w:firstLine="0"/>
        <w:jc w:val="center"/>
      </w:pPr>
      <w:r>
        <w:rPr>
          <w:noProof/>
        </w:rPr>
        <w:drawing>
          <wp:anchor distT="0" distB="0" distL="114300" distR="114300" simplePos="0" relativeHeight="251823104" behindDoc="0" locked="0" layoutInCell="1" allowOverlap="1" wp14:anchorId="4390220D" wp14:editId="67D6B773">
            <wp:simplePos x="0" y="0"/>
            <wp:positionH relativeFrom="margin">
              <wp:align>left</wp:align>
            </wp:positionH>
            <wp:positionV relativeFrom="paragraph">
              <wp:posOffset>0</wp:posOffset>
            </wp:positionV>
            <wp:extent cx="5274310" cy="2329180"/>
            <wp:effectExtent l="0" t="0" r="2540" b="0"/>
            <wp:wrapTopAndBottom/>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5788"/>
                    <a:stretch/>
                  </pic:blipFill>
                  <pic:spPr bwMode="auto">
                    <a:xfrm>
                      <a:off x="0" y="0"/>
                      <a:ext cx="5274310" cy="23291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A2013">
        <w:t xml:space="preserve"> </w:t>
      </w:r>
      <w:r w:rsidRPr="0024160E">
        <w:t xml:space="preserve">Figure </w:t>
      </w:r>
      <w:r w:rsidR="00B60714">
        <w:t>5</w:t>
      </w:r>
      <w:r>
        <w:t xml:space="preserve">: </w:t>
      </w:r>
      <w:r w:rsidRPr="00FA2013">
        <w:t>the full utilization of green time</w:t>
      </w:r>
      <w:r>
        <w:t xml:space="preserve"> without time loss at all</w:t>
      </w:r>
    </w:p>
    <w:p w14:paraId="30F44359" w14:textId="77777777" w:rsidR="003D1FB0" w:rsidRDefault="003D1FB0" w:rsidP="003D1FB0">
      <w:pPr>
        <w:ind w:firstLineChars="0" w:firstLine="0"/>
        <w:jc w:val="center"/>
      </w:pPr>
    </w:p>
    <w:p w14:paraId="385A6F9E" w14:textId="2024EAD1" w:rsidR="003920E0" w:rsidRDefault="003920E0" w:rsidP="003920E0">
      <w:r>
        <w:t xml:space="preserve">The situation closest to saturation flow rate is </w:t>
      </w:r>
      <w:r w:rsidR="00A30B02">
        <w:t xml:space="preserve">the case </w:t>
      </w:r>
      <w:r>
        <w:t xml:space="preserve">that queuing vehicles start </w:t>
      </w:r>
      <w:r>
        <w:lastRenderedPageBreak/>
        <w:t xml:space="preserve">from a standstill and pass through the intersection, and the </w:t>
      </w:r>
      <w:r w:rsidR="00A30B02">
        <w:t xml:space="preserve">later </w:t>
      </w:r>
      <w:r>
        <w:t>traffic flow is usually unsaturated due to the randomness of vehicle arrival</w:t>
      </w:r>
      <w:r w:rsidR="00277E2D">
        <w:t xml:space="preserve"> [</w:t>
      </w:r>
      <w:r w:rsidR="00312942">
        <w:t>5</w:t>
      </w:r>
      <w:r w:rsidR="0063522A">
        <w:t>1</w:t>
      </w:r>
      <w:r w:rsidR="00277E2D">
        <w:t>]</w:t>
      </w:r>
      <w:r>
        <w:t xml:space="preserve">. </w:t>
      </w:r>
    </w:p>
    <w:p w14:paraId="5693BE16" w14:textId="1889F597" w:rsidR="00EF1E55" w:rsidRDefault="003920E0" w:rsidP="003920E0">
      <w:r>
        <w:t>First, we define</w:t>
      </w:r>
      <w:r w:rsidR="00A30B02">
        <w:t xml:space="preserve"> and analyze</w:t>
      </w:r>
      <w:r>
        <w:t xml:space="preserve"> the effective green time</w:t>
      </w:r>
      <w:r w:rsidR="00A30B02">
        <w:t xml:space="preserve"> in this case</w:t>
      </w:r>
      <w:r>
        <w:t>. However, it is difficult to calculate the effective green time directly because there are many factors affecting the saturation flow rate</w:t>
      </w:r>
      <w:r w:rsidR="00A32F3E">
        <w:t xml:space="preserve"> [</w:t>
      </w:r>
      <w:r w:rsidR="00312942">
        <w:t>5</w:t>
      </w:r>
      <w:r w:rsidR="0063522A">
        <w:t>2</w:t>
      </w:r>
      <w:r w:rsidR="00A32F3E">
        <w:t>]</w:t>
      </w:r>
      <w:r>
        <w:t xml:space="preserve">, so we regard it as the difference between the </w:t>
      </w:r>
      <w:r w:rsidR="00A30B02">
        <w:t xml:space="preserve">actual </w:t>
      </w:r>
      <w:r>
        <w:t xml:space="preserve">phase time and loss </w:t>
      </w:r>
      <w:r w:rsidR="00A30B02">
        <w:t xml:space="preserve">of </w:t>
      </w:r>
      <w:r>
        <w:t>time.</w:t>
      </w:r>
    </w:p>
    <w:p w14:paraId="7F23AA65" w14:textId="744808E7" w:rsidR="00942869" w:rsidRDefault="00942869" w:rsidP="003920E0">
      <w:r>
        <w:t>E</w:t>
      </w:r>
      <w:r w:rsidRPr="00942869">
        <w:t>ffective green time is</w:t>
      </w:r>
      <w:r>
        <w:t xml:space="preserve"> </w:t>
      </w:r>
      <w:r w:rsidRPr="00942869">
        <w:t>denoted b</w:t>
      </w:r>
      <w:r>
        <w:t>y</w:t>
      </w:r>
      <w:r>
        <w:rPr>
          <w:rFonts w:hint="eastAsia"/>
        </w:rPr>
        <w:t xml:space="preserve"> </w:t>
      </w:r>
      <m:oMath>
        <m:sSub>
          <m:sSubPr>
            <m:ctrlPr>
              <w:rPr>
                <w:rFonts w:ascii="Cambria Math" w:hAnsi="Cambria Math"/>
              </w:rPr>
            </m:ctrlPr>
          </m:sSubPr>
          <m:e>
            <m:r>
              <w:rPr>
                <w:rFonts w:ascii="Cambria Math" w:hAnsi="Cambria Math"/>
              </w:rPr>
              <m:t>g</m:t>
            </m:r>
          </m:e>
          <m:sub>
            <m:r>
              <w:rPr>
                <w:rFonts w:ascii="Cambria Math" w:hAnsi="Cambria Math"/>
              </w:rPr>
              <m:t>e</m:t>
            </m:r>
          </m:sub>
        </m:sSub>
      </m:oMath>
      <w:r>
        <w:t xml:space="preserve">, and its </w:t>
      </w:r>
      <w:r w:rsidRPr="00942869">
        <w:t>formula</w:t>
      </w:r>
      <w:r>
        <w:t xml:space="preserve"> is</w:t>
      </w:r>
      <w:r w:rsidRPr="00942869">
        <w:t xml:space="preserve"> as follows:</w:t>
      </w:r>
    </w:p>
    <w:p w14:paraId="2CE8D8B6" w14:textId="77A6DB91" w:rsidR="00942869" w:rsidRDefault="0048366A" w:rsidP="00942869">
      <w:pPr>
        <w:jc w:val="center"/>
      </w:pPr>
      <m:oMathPara>
        <m:oMath>
          <m:sSub>
            <m:sSubPr>
              <m:ctrlPr>
                <w:rPr>
                  <w:rFonts w:ascii="Cambria Math" w:hAnsi="Cambria Math"/>
                </w:rPr>
              </m:ctrlPr>
            </m:sSubPr>
            <m:e>
              <m:r>
                <w:rPr>
                  <w:rFonts w:ascii="Cambria Math" w:hAnsi="Cambria Math"/>
                </w:rPr>
                <m:t>g</m:t>
              </m:r>
            </m:e>
            <m:sub>
              <m:r>
                <w:rPr>
                  <w:rFonts w:ascii="Cambria Math" w:hAnsi="Cambria Math"/>
                </w:rPr>
                <m:t>e</m:t>
              </m:r>
            </m:sub>
          </m:sSub>
          <m:r>
            <m:rPr>
              <m:sty m:val="p"/>
            </m:rPr>
            <w:rPr>
              <w:rFonts w:ascii="Cambria Math" w:hAnsi="Cambria Math" w:hint="eastAsia"/>
            </w:rPr>
            <m:t>=</m:t>
          </m:r>
          <m:r>
            <w:rPr>
              <w:rFonts w:ascii="Cambria Math" w:hAnsi="Cambria Math"/>
            </w:rPr>
            <m:t>G</m:t>
          </m:r>
          <m:r>
            <m:rPr>
              <m:sty m:val="p"/>
            </m:rPr>
            <w:rPr>
              <w:rFonts w:ascii="Cambria Math" w:hAnsi="Cambria Math"/>
            </w:rPr>
            <m:t> </m:t>
          </m:r>
          <m:r>
            <m:rPr>
              <m:sty m:val="p"/>
            </m:rPr>
            <w:rPr>
              <w:rFonts w:ascii="Cambria Math" w:hAnsi="Cambria Math" w:hint="eastAsia"/>
            </w:rPr>
            <m:t>+</m:t>
          </m:r>
          <m:r>
            <w:rPr>
              <w:rFonts w:ascii="Cambria Math" w:hAnsi="Cambria Math"/>
            </w:rPr>
            <m:t>Y</m:t>
          </m:r>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L</m:t>
              </m:r>
            </m:sub>
          </m:sSub>
        </m:oMath>
      </m:oMathPara>
    </w:p>
    <w:p w14:paraId="7BD1A89A" w14:textId="2D21C0F3" w:rsidR="00942869" w:rsidRDefault="00942869" w:rsidP="003920E0">
      <w:r w:rsidRPr="00942869">
        <w:t xml:space="preserve">Where </w:t>
      </w:r>
      <m:oMath>
        <m:r>
          <w:rPr>
            <w:rFonts w:ascii="Cambria Math" w:hAnsi="Cambria Math"/>
          </w:rPr>
          <m:t>G</m:t>
        </m:r>
      </m:oMath>
      <w:r w:rsidRPr="00942869">
        <w:t xml:space="preserve"> is the actual green time, </w:t>
      </w:r>
      <m:oMath>
        <m:r>
          <w:rPr>
            <w:rFonts w:ascii="Cambria Math" w:hAnsi="Cambria Math"/>
          </w:rPr>
          <m:t>Y</m:t>
        </m:r>
      </m:oMath>
      <w:r w:rsidRPr="00942869">
        <w:t xml:space="preserve"> is the </w:t>
      </w:r>
      <w:r>
        <w:t xml:space="preserve">duration of </w:t>
      </w:r>
      <w:r w:rsidRPr="00942869">
        <w:t>yellow light,</w:t>
      </w:r>
      <m:oMath>
        <m:r>
          <m:rPr>
            <m:sty m:val="p"/>
          </m:rPr>
          <w:rPr>
            <w:rFonts w:ascii="Cambria Math" w:hAnsi="Cambria Math"/>
          </w:rPr>
          <m:t xml:space="preserve"> </m:t>
        </m:r>
        <m:sSub>
          <m:sSubPr>
            <m:ctrlPr>
              <w:rPr>
                <w:rFonts w:ascii="Cambria Math" w:hAnsi="Cambria Math"/>
              </w:rPr>
            </m:ctrlPr>
          </m:sSubPr>
          <m:e>
            <m:r>
              <w:rPr>
                <w:rFonts w:ascii="Cambria Math" w:hAnsi="Cambria Math"/>
              </w:rPr>
              <m:t>t</m:t>
            </m:r>
          </m:e>
          <m:sub>
            <m:r>
              <w:rPr>
                <w:rFonts w:ascii="Cambria Math" w:hAnsi="Cambria Math"/>
              </w:rPr>
              <m:t>L</m:t>
            </m:r>
          </m:sub>
        </m:sSub>
      </m:oMath>
      <w:r w:rsidRPr="00942869">
        <w:t xml:space="preserve"> is </w:t>
      </w:r>
      <w:r>
        <w:t>the loss time</w:t>
      </w:r>
      <w:r w:rsidRPr="00942869">
        <w:t>. In some countries</w:t>
      </w:r>
      <w:r>
        <w:t xml:space="preserve"> such as China</w:t>
      </w:r>
      <w:r w:rsidRPr="00942869">
        <w:t xml:space="preserve">, </w:t>
      </w:r>
      <m:oMath>
        <m:r>
          <w:rPr>
            <w:rFonts w:ascii="Cambria Math" w:hAnsi="Cambria Math"/>
          </w:rPr>
          <m:t>Y</m:t>
        </m:r>
      </m:oMath>
      <w:r>
        <w:t xml:space="preserve"> </w:t>
      </w:r>
      <w:r w:rsidR="008D488B">
        <w:t>should</w:t>
      </w:r>
      <w:r>
        <w:t xml:space="preserve"> be zero because </w:t>
      </w:r>
      <w:r w:rsidRPr="00942869">
        <w:t>vehicles are not allowed to pass after the yellow light is on</w:t>
      </w:r>
      <w:r>
        <w:t>.</w:t>
      </w:r>
    </w:p>
    <w:p w14:paraId="49ADE755" w14:textId="3728A3D4" w:rsidR="00942869" w:rsidRDefault="00942869" w:rsidP="003920E0">
      <w:r w:rsidRPr="00942869">
        <w:t>Lost</w:t>
      </w:r>
      <w:r w:rsidR="00D756C6">
        <w:t xml:space="preserve"> </w:t>
      </w:r>
      <w:r w:rsidRPr="00942869">
        <w:t>time refers to the time that is not effectively used by traffic flow in the phase, including start-up lost time and end-up lost time</w:t>
      </w:r>
      <w:r>
        <w:t xml:space="preserve">. </w:t>
      </w:r>
      <w:r w:rsidR="003274F2">
        <w:t xml:space="preserve">Its </w:t>
      </w:r>
      <w:r w:rsidRPr="00942869">
        <w:t>formula is as follows:</w:t>
      </w:r>
    </w:p>
    <w:p w14:paraId="30910329" w14:textId="4A0099E2" w:rsidR="003274F2" w:rsidRPr="003274F2" w:rsidRDefault="0048366A" w:rsidP="003274F2">
      <w:pPr>
        <w:jc w:val="center"/>
        <w:rPr>
          <w:rFonts w:ascii="Calibri" w:hAnsi="Calibri"/>
        </w:rPr>
      </w:pPr>
      <m:oMathPara>
        <m:oMath>
          <m:sSub>
            <m:sSubPr>
              <m:ctrlPr>
                <w:rPr>
                  <w:rFonts w:ascii="Cambria Math" w:hAnsi="Cambria Math"/>
                </w:rPr>
              </m:ctrlPr>
            </m:sSubPr>
            <m:e>
              <m:r>
                <w:rPr>
                  <w:rFonts w:ascii="Cambria Math" w:hAnsi="Cambria Math"/>
                </w:rPr>
                <m:t>t</m:t>
              </m:r>
            </m:e>
            <m:sub>
              <m:r>
                <w:rPr>
                  <w:rFonts w:ascii="Cambria Math" w:hAnsi="Cambria Math"/>
                </w:rPr>
                <m:t>L</m:t>
              </m:r>
            </m:sub>
          </m:sSub>
          <m:r>
            <w:rPr>
              <w:rFonts w:ascii="Cambria Math" w:hAnsi="Cambria Math" w:hint="eastAsia"/>
            </w:rPr>
            <m:t>=</m:t>
          </m:r>
          <m:sSub>
            <m:sSubPr>
              <m:ctrlPr>
                <w:rPr>
                  <w:rFonts w:ascii="Cambria Math" w:hAnsi="Cambria Math"/>
                </w:rPr>
              </m:ctrlPr>
            </m:sSubPr>
            <m:e>
              <m:r>
                <w:rPr>
                  <w:rFonts w:ascii="Cambria Math" w:hAnsi="Cambria Math"/>
                </w:rPr>
                <m:t>I</m:t>
              </m:r>
            </m:e>
            <m:sub>
              <m:r>
                <m:rPr>
                  <m:sty m:val="p"/>
                </m:rPr>
                <w:rPr>
                  <w:rFonts w:ascii="Cambria Math" w:hAnsi="Cambria Math"/>
                </w:rPr>
                <m:t>1</m:t>
              </m:r>
            </m:sub>
          </m:sSub>
          <m:r>
            <w:rPr>
              <w:rFonts w:ascii="Cambria Math" w:hAnsi="Cambria Math" w:hint="eastAsia"/>
            </w:rPr>
            <m:t>+</m:t>
          </m:r>
          <m:sSub>
            <m:sSubPr>
              <m:ctrlPr>
                <w:rPr>
                  <w:rFonts w:ascii="Cambria Math" w:hAnsi="Cambria Math"/>
                </w:rPr>
              </m:ctrlPr>
            </m:sSubPr>
            <m:e>
              <m:r>
                <w:rPr>
                  <w:rFonts w:ascii="Cambria Math" w:hAnsi="Cambria Math"/>
                </w:rPr>
                <m:t>I</m:t>
              </m:r>
            </m:e>
            <m:sub>
              <m:r>
                <m:rPr>
                  <m:sty m:val="p"/>
                </m:rPr>
                <w:rPr>
                  <w:rFonts w:ascii="Cambria Math" w:hAnsi="Cambria Math"/>
                </w:rPr>
                <m:t>2</m:t>
              </m:r>
            </m:sub>
          </m:sSub>
        </m:oMath>
      </m:oMathPara>
    </w:p>
    <w:p w14:paraId="326C8460" w14:textId="3F1295D1" w:rsidR="003274F2" w:rsidRDefault="003274F2" w:rsidP="003920E0">
      <w:r>
        <w:t xml:space="preserve">Where </w:t>
      </w:r>
      <m:oMath>
        <m:sSub>
          <m:sSubPr>
            <m:ctrlPr>
              <w:rPr>
                <w:rFonts w:ascii="Cambria Math" w:hAnsi="Cambria Math"/>
              </w:rPr>
            </m:ctrlPr>
          </m:sSubPr>
          <m:e>
            <m:r>
              <w:rPr>
                <w:rFonts w:ascii="Cambria Math" w:hAnsi="Cambria Math"/>
              </w:rPr>
              <m:t>I</m:t>
            </m:r>
          </m:e>
          <m:sub>
            <m:r>
              <m:rPr>
                <m:sty m:val="p"/>
              </m:rPr>
              <w:rPr>
                <w:rFonts w:ascii="Cambria Math" w:hAnsi="Cambria Math"/>
              </w:rPr>
              <m:t>1</m:t>
            </m:r>
          </m:sub>
        </m:sSub>
      </m:oMath>
      <w:r w:rsidRPr="00942869">
        <w:t xml:space="preserve"> </w:t>
      </w:r>
      <w:r>
        <w:t xml:space="preserve">is </w:t>
      </w:r>
      <w:r w:rsidRPr="00942869">
        <w:t xml:space="preserve">start-up lost time </w:t>
      </w:r>
      <w:r>
        <w:t>,</w:t>
      </w:r>
      <w:r w:rsidRPr="00942869">
        <w:t xml:space="preserve"> </w:t>
      </w:r>
      <m:oMath>
        <m:sSub>
          <m:sSubPr>
            <m:ctrlPr>
              <w:rPr>
                <w:rFonts w:ascii="Cambria Math" w:hAnsi="Cambria Math"/>
              </w:rPr>
            </m:ctrlPr>
          </m:sSubPr>
          <m:e>
            <m:r>
              <w:rPr>
                <w:rFonts w:ascii="Cambria Math" w:hAnsi="Cambria Math"/>
              </w:rPr>
              <m:t>I</m:t>
            </m:r>
          </m:e>
          <m:sub>
            <m:r>
              <m:rPr>
                <m:sty m:val="p"/>
              </m:rPr>
              <w:rPr>
                <w:rFonts w:ascii="Cambria Math" w:hAnsi="Cambria Math"/>
              </w:rPr>
              <m:t>2</m:t>
            </m:r>
          </m:sub>
        </m:sSub>
      </m:oMath>
      <w:r>
        <w:rPr>
          <w:rFonts w:hint="eastAsia"/>
        </w:rPr>
        <w:t xml:space="preserve"> </w:t>
      </w:r>
      <w:r>
        <w:t xml:space="preserve">is </w:t>
      </w:r>
      <w:r w:rsidRPr="00942869">
        <w:t>end-up lost time</w:t>
      </w:r>
      <w:r>
        <w:t>.</w:t>
      </w:r>
    </w:p>
    <w:p w14:paraId="1903C441" w14:textId="204E5BE5" w:rsidR="00BB46EB" w:rsidRDefault="00BB46EB" w:rsidP="00BB46EB">
      <w:r>
        <w:t xml:space="preserve">When the </w:t>
      </w:r>
      <w:r w:rsidR="008E63FD">
        <w:t xml:space="preserve">consecutive </w:t>
      </w:r>
      <w:r>
        <w:t xml:space="preserve">vehicles in the queue start to </w:t>
      </w:r>
      <w:r w:rsidR="008E63FD">
        <w:t>cross the stop line</w:t>
      </w:r>
      <w:r>
        <w:t xml:space="preserve">, they must have an acceleration process from zero to saturation speed, in which there is a time loss, just called as </w:t>
      </w:r>
      <w:r w:rsidRPr="00942869">
        <w:t>start-up lost time</w:t>
      </w:r>
      <w:r>
        <w:t xml:space="preserve">. As mentioned earlier, if all vehicles just pass the stop line at saturation speed at the beginning of the phase, </w:t>
      </w:r>
      <w:r w:rsidRPr="00942869">
        <w:t>start-up lost time</w:t>
      </w:r>
      <w:r>
        <w:t xml:space="preserve"> is exactly </w:t>
      </w:r>
      <w:r w:rsidR="00D756C6">
        <w:t>zero</w:t>
      </w:r>
      <w:r>
        <w:t xml:space="preserve">, as shown in figure </w:t>
      </w:r>
      <w:r w:rsidR="00312942">
        <w:t>6</w:t>
      </w:r>
      <w:r>
        <w:t>.</w:t>
      </w:r>
    </w:p>
    <w:p w14:paraId="7D79C878" w14:textId="77777777" w:rsidR="0030579D" w:rsidRDefault="00BB46EB" w:rsidP="0030579D">
      <w:r>
        <w:t xml:space="preserve">In order to calculate </w:t>
      </w:r>
      <w:r w:rsidR="00AB1BF5" w:rsidRPr="00942869">
        <w:t>start-up lost time</w:t>
      </w:r>
      <w:r>
        <w:t xml:space="preserve">, we introduce the concept of </w:t>
      </w:r>
      <w:r w:rsidR="0030579D">
        <w:t xml:space="preserve">departure headway. </w:t>
      </w:r>
    </w:p>
    <w:p w14:paraId="470A37A3" w14:textId="6AD4143A" w:rsidR="00BB46EB" w:rsidRDefault="009340A4" w:rsidP="0030579D">
      <w:r w:rsidRPr="009340A4">
        <w:t>Departure headway is the time difference of arriving the stop line between current vehicle and the previous one.</w:t>
      </w:r>
      <w:r w:rsidR="00BB46EB">
        <w:rPr>
          <w:rFonts w:hint="eastAsia"/>
        </w:rPr>
        <w:t xml:space="preserve"> For saturated traffic flow, each vehicle has the same headway, which is called saturated headway, and is recorded as </w:t>
      </w:r>
      <m:oMath>
        <m:sSub>
          <m:sSubPr>
            <m:ctrlPr>
              <w:rPr>
                <w:rFonts w:ascii="Cambria Math" w:hAnsi="Cambria Math"/>
              </w:rPr>
            </m:ctrlPr>
          </m:sSubPr>
          <m:e>
            <m:r>
              <w:rPr>
                <w:rFonts w:ascii="Cambria Math" w:hAnsi="Cambria Math"/>
              </w:rPr>
              <m:t>h</m:t>
            </m:r>
          </m:e>
          <m:sub>
            <m:r>
              <w:rPr>
                <w:rFonts w:ascii="Cambria Math" w:hAnsi="Cambria Math"/>
              </w:rPr>
              <m:t>s</m:t>
            </m:r>
          </m:sub>
        </m:sSub>
      </m:oMath>
      <w:r w:rsidR="00A32F3E">
        <w:rPr>
          <w:rFonts w:hint="eastAsia"/>
        </w:rPr>
        <w:t>.</w:t>
      </w:r>
    </w:p>
    <w:p w14:paraId="60C3405D" w14:textId="5AEE7099" w:rsidR="001D748A" w:rsidRDefault="00C67962" w:rsidP="00C67962">
      <w:r>
        <w:t xml:space="preserve">Firstly, we suppose there are N vehicles in the fleet. </w:t>
      </w:r>
      <w:r w:rsidR="001D748A">
        <w:t>Since</w:t>
      </w:r>
      <w:r w:rsidR="001D748A">
        <w:rPr>
          <w:rFonts w:hint="eastAsia"/>
        </w:rPr>
        <w:t xml:space="preserve"> there is no vehicle in front of the first vehicle, </w:t>
      </w:r>
      <w:r w:rsidR="001D748A">
        <w:t>its departure</w:t>
      </w:r>
      <w:r w:rsidR="001D748A">
        <w:rPr>
          <w:rFonts w:hint="eastAsia"/>
        </w:rPr>
        <w:t xml:space="preserve"> headway is the </w:t>
      </w:r>
      <w:r w:rsidR="00D7099B">
        <w:t>duration</w:t>
      </w:r>
      <w:r w:rsidR="001D748A">
        <w:t xml:space="preserve"> that </w:t>
      </w:r>
      <w:r w:rsidR="00D7099B">
        <w:t>it arrives to</w:t>
      </w:r>
      <w:r w:rsidR="001D748A">
        <w:rPr>
          <w:rFonts w:hint="eastAsia"/>
        </w:rPr>
        <w:t xml:space="preserve"> </w:t>
      </w:r>
      <w:r w:rsidR="001D748A">
        <w:t>t</w:t>
      </w:r>
      <w:r w:rsidR="001D748A">
        <w:rPr>
          <w:rFonts w:hint="eastAsia"/>
        </w:rPr>
        <w:t>he stop line</w:t>
      </w:r>
      <w:r w:rsidR="001D748A">
        <w:t xml:space="preserve"> after </w:t>
      </w:r>
      <w:r w:rsidR="00D7099B">
        <w:t xml:space="preserve">the </w:t>
      </w:r>
      <w:r w:rsidR="001D748A">
        <w:t>green light is on</w:t>
      </w:r>
      <w:r w:rsidR="001D748A">
        <w:rPr>
          <w:rFonts w:hint="eastAsia"/>
        </w:rPr>
        <w:t xml:space="preserve">, which is called the first headway, recorded as </w:t>
      </w:r>
      <m:oMath>
        <m:sSub>
          <m:sSubPr>
            <m:ctrlPr>
              <w:rPr>
                <w:rFonts w:ascii="Cambria Math" w:hAnsi="Cambria Math"/>
              </w:rPr>
            </m:ctrlPr>
          </m:sSubPr>
          <m:e>
            <m:r>
              <w:rPr>
                <w:rFonts w:ascii="Cambria Math" w:hAnsi="Cambria Math"/>
              </w:rPr>
              <m:t>h</m:t>
            </m:r>
          </m:e>
          <m:sub>
            <m:r>
              <w:rPr>
                <w:rFonts w:ascii="Cambria Math" w:hAnsi="Cambria Math"/>
              </w:rPr>
              <m:t>1</m:t>
            </m:r>
          </m:sub>
        </m:sSub>
      </m:oMath>
      <w:r w:rsidR="00A32F3E">
        <w:rPr>
          <w:rFonts w:hint="eastAsia"/>
        </w:rPr>
        <w:t>.</w:t>
      </w:r>
      <w:r w:rsidR="001D748A">
        <w:rPr>
          <w:rFonts w:hint="eastAsia"/>
        </w:rPr>
        <w:t xml:space="preserve"> </w:t>
      </w:r>
      <w:r w:rsidR="00D7099B">
        <w:t xml:space="preserve">Accordingly, the </w:t>
      </w:r>
      <w:r w:rsidR="00D7099B" w:rsidRPr="00D7099B">
        <w:t>departure headway</w:t>
      </w:r>
      <w:r w:rsidR="00D7099B">
        <w:t xml:space="preserve"> of the </w:t>
      </w:r>
      <w:r w:rsidR="001D748A">
        <w:rPr>
          <w:rFonts w:hint="eastAsia"/>
        </w:rPr>
        <w:t xml:space="preserve">second vehicle is recorded as </w:t>
      </w:r>
      <m:oMath>
        <m:sSub>
          <m:sSubPr>
            <m:ctrlPr>
              <w:rPr>
                <w:rFonts w:ascii="Cambria Math" w:hAnsi="Cambria Math"/>
              </w:rPr>
            </m:ctrlPr>
          </m:sSubPr>
          <m:e>
            <m:r>
              <w:rPr>
                <w:rFonts w:ascii="Cambria Math" w:hAnsi="Cambria Math"/>
              </w:rPr>
              <m:t>h</m:t>
            </m:r>
          </m:e>
          <m:sub>
            <m:r>
              <w:rPr>
                <w:rFonts w:ascii="Cambria Math" w:hAnsi="Cambria Math"/>
              </w:rPr>
              <m:t>2</m:t>
            </m:r>
          </m:sub>
        </m:sSub>
      </m:oMath>
      <w:r w:rsidR="001D748A">
        <w:rPr>
          <w:rFonts w:hint="eastAsia"/>
        </w:rPr>
        <w:t>; and so on</w:t>
      </w:r>
      <w:r w:rsidR="00D7099B">
        <w:t xml:space="preserve"> </w:t>
      </w:r>
      <m:oMath>
        <m:sSub>
          <m:sSubPr>
            <m:ctrlPr>
              <w:rPr>
                <w:rFonts w:ascii="Cambria Math" w:hAnsi="Cambria Math"/>
              </w:rPr>
            </m:ctrlPr>
          </m:sSubPr>
          <m:e>
            <m:r>
              <w:rPr>
                <w:rFonts w:ascii="Cambria Math" w:hAnsi="Cambria Math"/>
              </w:rPr>
              <m:t>h</m:t>
            </m:r>
          </m:e>
          <m:sub>
            <m:r>
              <w:rPr>
                <w:rFonts w:ascii="Cambria Math" w:hAnsi="Cambria Math"/>
              </w:rPr>
              <m:t>i</m:t>
            </m:r>
          </m:sub>
        </m:sSub>
        <m:r>
          <w:rPr>
            <w:rFonts w:ascii="Cambria Math" w:hAnsi="Cambria Math"/>
          </w:rPr>
          <m:t xml:space="preserve"> </m:t>
        </m:r>
      </m:oMath>
      <w:r w:rsidR="00D7099B" w:rsidRPr="003B3402">
        <w:rPr>
          <w:rFonts w:hint="eastAsia"/>
        </w:rPr>
        <w:t>(</w:t>
      </w:r>
      <m:oMath>
        <m:r>
          <w:rPr>
            <w:rFonts w:ascii="Cambria Math" w:hAnsi="Cambria Math"/>
          </w:rPr>
          <m:t>i</m:t>
        </m:r>
        <m:r>
          <w:rPr>
            <w:rFonts w:ascii="Cambria Math" w:hAnsi="Cambria Math" w:hint="eastAsia"/>
          </w:rPr>
          <m:t>=</m:t>
        </m:r>
        <m:r>
          <w:rPr>
            <w:rFonts w:ascii="Cambria Math" w:hAnsi="Cambria Math"/>
          </w:rPr>
          <m:t>1</m:t>
        </m:r>
        <m:r>
          <w:rPr>
            <w:rFonts w:ascii="Cambria Math" w:hAnsi="Cambria Math" w:hint="eastAsia"/>
          </w:rPr>
          <m:t>,</m:t>
        </m:r>
        <m:r>
          <w:rPr>
            <w:rFonts w:ascii="Cambria Math" w:hAnsi="Cambria Math"/>
          </w:rPr>
          <m:t>2</m:t>
        </m:r>
        <m:r>
          <w:rPr>
            <w:rFonts w:ascii="Cambria Math" w:hAnsi="Cambria Math" w:hint="eastAsia"/>
          </w:rPr>
          <m:t>,</m:t>
        </m:r>
        <m:r>
          <w:rPr>
            <w:rFonts w:ascii="Cambria Math" w:hAnsi="Cambria Math"/>
          </w:rPr>
          <m:t>3,…,n</m:t>
        </m:r>
      </m:oMath>
      <w:r w:rsidR="00D7099B" w:rsidRPr="003B3402">
        <w:rPr>
          <w:rFonts w:hint="eastAsia"/>
        </w:rPr>
        <w:t>)</w:t>
      </w:r>
      <w:r w:rsidR="00A32F3E">
        <w:rPr>
          <w:rFonts w:hint="eastAsia"/>
        </w:rPr>
        <w:t>.</w:t>
      </w:r>
    </w:p>
    <w:p w14:paraId="3D891B15" w14:textId="1EA47AA0" w:rsidR="001D748A" w:rsidRDefault="001D748A" w:rsidP="001D748A">
      <w:r>
        <w:t xml:space="preserve">This </w:t>
      </w:r>
      <w:r w:rsidR="00C938C8">
        <w:t xml:space="preserve">kind of </w:t>
      </w:r>
      <w:r>
        <w:t>data (</w:t>
      </w:r>
      <w:r w:rsidR="00C938C8">
        <w:t>departure</w:t>
      </w:r>
      <w:r w:rsidR="00C938C8">
        <w:rPr>
          <w:rFonts w:hint="eastAsia"/>
        </w:rPr>
        <w:t xml:space="preserve"> headway</w:t>
      </w:r>
      <w:r>
        <w:t xml:space="preserve">) can only be obtained in real time due to the change of </w:t>
      </w:r>
      <w:r w:rsidR="007B49BF">
        <w:t xml:space="preserve">each </w:t>
      </w:r>
      <w:r>
        <w:t>vehic</w:t>
      </w:r>
      <w:r w:rsidR="007B49BF">
        <w:t>le speed and position. Differing</w:t>
      </w:r>
      <w:r>
        <w:t xml:space="preserve"> from other methods which only consider the headway of vehicles in a</w:t>
      </w:r>
      <w:r w:rsidR="007B49BF">
        <w:t xml:space="preserve"> single lane, we consider multi-l</w:t>
      </w:r>
      <w:r>
        <w:t xml:space="preserve">ane Road, and </w:t>
      </w:r>
      <w:r w:rsidR="007B49BF">
        <w:t xml:space="preserve">regard </w:t>
      </w:r>
      <w:r>
        <w:t xml:space="preserve">vehicles in multiple lanes as the same traffic flow, so the headway will be </w:t>
      </w:r>
      <w:r>
        <w:lastRenderedPageBreak/>
        <w:t>small</w:t>
      </w:r>
      <w:r w:rsidR="007B49BF">
        <w:t>er [</w:t>
      </w:r>
      <w:r w:rsidR="00312942">
        <w:t>5</w:t>
      </w:r>
      <w:r w:rsidR="00535DC5">
        <w:t xml:space="preserve">4, </w:t>
      </w:r>
      <w:r w:rsidR="00312942">
        <w:t>5</w:t>
      </w:r>
      <w:r w:rsidR="00535DC5">
        <w:t>5</w:t>
      </w:r>
      <w:r w:rsidR="007B49BF">
        <w:t>]</w:t>
      </w:r>
      <w:r>
        <w:t>.</w:t>
      </w:r>
    </w:p>
    <w:p w14:paraId="1B9C9667" w14:textId="1E3CBC19" w:rsidR="009340A4" w:rsidRDefault="001D748A" w:rsidP="001D748A">
      <w:r>
        <w:t xml:space="preserve">During the start-up process, the first </w:t>
      </w:r>
      <w:r w:rsidR="00C938C8">
        <w:t>k</w:t>
      </w:r>
      <w:r w:rsidR="00130322">
        <w:t xml:space="preserve"> vehicles </w:t>
      </w:r>
      <w:r w:rsidR="00C938C8">
        <w:t xml:space="preserve">do </w:t>
      </w:r>
      <w:r>
        <w:t xml:space="preserve">not reach the saturation speed when </w:t>
      </w:r>
      <w:r w:rsidR="00130322">
        <w:t>cross</w:t>
      </w:r>
      <w:r>
        <w:t xml:space="preserve"> the stop line. Starting from </w:t>
      </w:r>
      <w:r w:rsidR="00C938C8">
        <w:t>k</w:t>
      </w:r>
      <w:r>
        <w:t xml:space="preserve"> + 1 vehicles, </w:t>
      </w:r>
      <w:r w:rsidR="00130322">
        <w:t xml:space="preserve">however, </w:t>
      </w:r>
      <w:r>
        <w:t xml:space="preserve">there is no time loss </w:t>
      </w:r>
      <w:r w:rsidR="00130322">
        <w:t>since</w:t>
      </w:r>
      <w:r>
        <w:t xml:space="preserve"> the traffic flow is saturated.</w:t>
      </w:r>
      <w:r w:rsidR="00130322">
        <w:t xml:space="preserve"> The </w:t>
      </w:r>
      <w:r w:rsidR="00130322" w:rsidRPr="00942869">
        <w:t>start-up lost time</w:t>
      </w:r>
      <w:r>
        <w:t xml:space="preserve"> </w:t>
      </w:r>
      <w:r w:rsidR="00130322">
        <w:t xml:space="preserve">thus </w:t>
      </w:r>
      <w:r>
        <w:t>mainly comes from the first k vehicles, and the calculation formula can be as follows:</w:t>
      </w:r>
    </w:p>
    <w:p w14:paraId="3A1240EC" w14:textId="77777777" w:rsidR="00130322" w:rsidRDefault="0048366A" w:rsidP="00130322">
      <w:pPr>
        <w:spacing w:line="240" w:lineRule="auto"/>
      </w:pPr>
      <m:oMathPara>
        <m:oMath>
          <m:sSub>
            <m:sSubPr>
              <m:ctrlPr>
                <w:rPr>
                  <w:rFonts w:ascii="Cambria Math" w:hAnsi="Cambria Math"/>
                </w:rPr>
              </m:ctrlPr>
            </m:sSubPr>
            <m:e>
              <m:r>
                <w:rPr>
                  <w:rFonts w:ascii="Cambria Math" w:hAnsi="Cambria Math"/>
                </w:rPr>
                <m:t>I</m:t>
              </m:r>
            </m:e>
            <m:sub>
              <m:r>
                <w:rPr>
                  <w:rFonts w:ascii="Cambria Math" w:hAnsi="Cambria Math"/>
                </w:rPr>
                <m:t>1</m:t>
              </m:r>
            </m:sub>
          </m:sSub>
          <m:r>
            <w:rPr>
              <w:rFonts w:ascii="Cambria Math" w:hAnsi="Cambria Math"/>
            </w:rPr>
            <m: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k</m:t>
              </m:r>
            </m:sup>
            <m:e>
              <m:sSub>
                <m:sSubPr>
                  <m:ctrlPr>
                    <w:rPr>
                      <w:rFonts w:ascii="Cambria Math" w:hAnsi="Cambria Math"/>
                    </w:rPr>
                  </m:ctrlPr>
                </m:sSubPr>
                <m:e>
                  <m:r>
                    <w:rPr>
                      <w:rFonts w:ascii="Cambria Math" w:hAnsi="Cambria Math"/>
                    </w:rPr>
                    <m:t>h</m:t>
                  </m:r>
                </m:e>
                <m:sub>
                  <m:r>
                    <w:rPr>
                      <w:rFonts w:ascii="Cambria Math" w:hAnsi="Cambria Math"/>
                    </w:rPr>
                    <m:t>i</m:t>
                  </m:r>
                </m:sub>
              </m:sSub>
            </m:e>
          </m:nary>
          <m:r>
            <w:rPr>
              <w:rFonts w:ascii="Cambria Math" w:hAnsi="Cambria Math"/>
            </w:rPr>
            <m:t>-</m:t>
          </m:r>
          <m:d>
            <m:dPr>
              <m:ctrlPr>
                <w:rPr>
                  <w:rFonts w:ascii="Cambria Math" w:hAnsi="Cambria Math"/>
                  <w:i/>
                </w:rPr>
              </m:ctrlPr>
            </m:dPr>
            <m:e>
              <m:r>
                <w:rPr>
                  <w:rFonts w:ascii="Cambria Math" w:hAnsi="Cambria Math"/>
                </w:rPr>
                <m:t>k-1</m:t>
              </m:r>
            </m:e>
          </m:d>
          <m:sSub>
            <m:sSubPr>
              <m:ctrlPr>
                <w:rPr>
                  <w:rFonts w:ascii="Cambria Math" w:hAnsi="Cambria Math"/>
                </w:rPr>
              </m:ctrlPr>
            </m:sSubPr>
            <m:e>
              <m:r>
                <w:rPr>
                  <w:rFonts w:ascii="Cambria Math" w:hAnsi="Cambria Math"/>
                </w:rPr>
                <m:t>h</m:t>
              </m:r>
            </m:e>
            <m:sub>
              <m:r>
                <w:rPr>
                  <w:rFonts w:ascii="Cambria Math" w:hAnsi="Cambria Math"/>
                </w:rPr>
                <m:t>s</m:t>
              </m:r>
            </m:sub>
          </m:sSub>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s</m:t>
              </m:r>
            </m:sub>
          </m:sSub>
          <m:r>
            <w:rPr>
              <w:rFonts w:ascii="Cambria Math" w:hAnsi="Cambria Math"/>
            </w:rPr>
            <m: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k</m:t>
              </m:r>
            </m:sup>
            <m:e>
              <m:sSub>
                <m:sSubPr>
                  <m:ctrlPr>
                    <w:rPr>
                      <w:rFonts w:ascii="Cambria Math" w:hAnsi="Cambria Math"/>
                    </w:rPr>
                  </m:ctrlPr>
                </m:sSubPr>
                <m:e>
                  <m:r>
                    <w:rPr>
                      <w:rFonts w:ascii="Cambria Math" w:hAnsi="Cambria Math"/>
                    </w:rPr>
                    <m:t>(h</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s</m:t>
                  </m:r>
                </m:sub>
              </m:sSub>
              <m:r>
                <w:rPr>
                  <w:rFonts w:ascii="Cambria Math" w:hAnsi="Cambria Math"/>
                </w:rPr>
                <m:t>)</m:t>
              </m:r>
            </m:e>
          </m:nary>
        </m:oMath>
      </m:oMathPara>
    </w:p>
    <w:p w14:paraId="33660A9F" w14:textId="72DA0D76" w:rsidR="00FA2013" w:rsidRDefault="00FA2013" w:rsidP="00FA2013">
      <w:r>
        <w:rPr>
          <w:noProof/>
        </w:rPr>
        <w:drawing>
          <wp:anchor distT="0" distB="0" distL="114300" distR="114300" simplePos="0" relativeHeight="251824128" behindDoc="0" locked="0" layoutInCell="1" allowOverlap="1" wp14:anchorId="22134D66" wp14:editId="56CB1F44">
            <wp:simplePos x="0" y="0"/>
            <wp:positionH relativeFrom="margin">
              <wp:align>left</wp:align>
            </wp:positionH>
            <wp:positionV relativeFrom="paragraph">
              <wp:posOffset>343176</wp:posOffset>
            </wp:positionV>
            <wp:extent cx="5274310" cy="2488565"/>
            <wp:effectExtent l="0" t="0" r="2540" b="698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74310" cy="2488565"/>
                    </a:xfrm>
                    <a:prstGeom prst="rect">
                      <a:avLst/>
                    </a:prstGeom>
                  </pic:spPr>
                </pic:pic>
              </a:graphicData>
            </a:graphic>
          </wp:anchor>
        </w:drawing>
      </w:r>
      <w:r w:rsidR="00130322">
        <w:t xml:space="preserve">In figure </w:t>
      </w:r>
      <w:r w:rsidR="00B60714">
        <w:t>6</w:t>
      </w:r>
      <w:r w:rsidR="00130322">
        <w:t xml:space="preserve">, we can </w:t>
      </w:r>
      <w:r w:rsidR="00F209D4">
        <w:t>observe</w:t>
      </w:r>
      <w:r w:rsidR="00130322">
        <w:t xml:space="preserve"> all</w:t>
      </w:r>
      <w:r w:rsidR="00C938C8">
        <w:t xml:space="preserve"> type</w:t>
      </w:r>
      <w:r w:rsidR="00412AFB">
        <w:rPr>
          <w:rFonts w:hint="eastAsia"/>
        </w:rPr>
        <w:t>s</w:t>
      </w:r>
      <w:r w:rsidR="00412AFB">
        <w:t xml:space="preserve"> of </w:t>
      </w:r>
      <w:r w:rsidR="00130322">
        <w:t>lost time.</w:t>
      </w:r>
    </w:p>
    <w:p w14:paraId="758F3F71" w14:textId="00A6C32D" w:rsidR="00796068" w:rsidRDefault="00FA2013" w:rsidP="00053197">
      <w:pPr>
        <w:jc w:val="center"/>
      </w:pPr>
      <w:r>
        <w:rPr>
          <w:rFonts w:hint="eastAsia"/>
        </w:rPr>
        <w:t>F</w:t>
      </w:r>
      <w:r>
        <w:t xml:space="preserve">igure </w:t>
      </w:r>
      <w:r w:rsidR="00B60714">
        <w:t>6</w:t>
      </w:r>
      <w:r>
        <w:rPr>
          <w:rFonts w:hint="eastAsia"/>
        </w:rPr>
        <w:t>:</w:t>
      </w:r>
      <w:r>
        <w:t xml:space="preserve"> all </w:t>
      </w:r>
      <w:r w:rsidR="00C938C8">
        <w:t>type</w:t>
      </w:r>
      <w:r w:rsidR="00C938C8">
        <w:rPr>
          <w:rFonts w:hint="eastAsia"/>
        </w:rPr>
        <w:t>s</w:t>
      </w:r>
      <w:r>
        <w:t xml:space="preserve"> of lost time in a phase</w:t>
      </w:r>
    </w:p>
    <w:p w14:paraId="1B2C75BB" w14:textId="77777777" w:rsidR="00FA2013" w:rsidRDefault="00FA2013" w:rsidP="00053197">
      <w:pPr>
        <w:jc w:val="center"/>
      </w:pPr>
    </w:p>
    <w:p w14:paraId="6A31E531" w14:textId="7BE531E7" w:rsidR="00130322" w:rsidRDefault="00130322" w:rsidP="00130322">
      <w:r>
        <w:t>There is a start-up loss time at the beginning of the phase, and then the traffic flow maintains saturat</w:t>
      </w:r>
      <w:r w:rsidR="00C938C8">
        <w:t>ed</w:t>
      </w:r>
      <w:r>
        <w:t xml:space="preserve">. However, </w:t>
      </w:r>
      <w:r w:rsidR="00C938C8">
        <w:t>after</w:t>
      </w:r>
      <w:r>
        <w:t xml:space="preserve"> most of vehicles in the fleet pass through the intersection in the early phase, the remaining traffic flow </w:t>
      </w:r>
      <w:r w:rsidR="00F209D4">
        <w:t>become</w:t>
      </w:r>
      <w:r>
        <w:t xml:space="preserve">s </w:t>
      </w:r>
      <w:r w:rsidR="00C938C8">
        <w:t xml:space="preserve">sparse and </w:t>
      </w:r>
      <w:r>
        <w:t xml:space="preserve">unsaturated. At this time, the </w:t>
      </w:r>
      <w:r w:rsidR="00F209D4">
        <w:t xml:space="preserve">departure </w:t>
      </w:r>
      <w:r>
        <w:t xml:space="preserve">headway </w:t>
      </w:r>
      <w:r w:rsidR="00F209D4">
        <w:t>get</w:t>
      </w:r>
      <w:r>
        <w:t xml:space="preserve">s larger and the throughput of the intersection is not as </w:t>
      </w:r>
      <w:r w:rsidR="00F209D4">
        <w:t xml:space="preserve">large as before, resulting in the low utilization </w:t>
      </w:r>
      <w:r>
        <w:t xml:space="preserve">of green time. </w:t>
      </w:r>
      <w:r w:rsidR="00F209D4">
        <w:t xml:space="preserve">During this period, </w:t>
      </w:r>
      <w:r w:rsidR="00C938C8">
        <w:t xml:space="preserve">green </w:t>
      </w:r>
      <w:r w:rsidR="00F209D4">
        <w:t>time is inefficiently used rather than entirely lost</w:t>
      </w:r>
      <w:r>
        <w:t>.</w:t>
      </w:r>
    </w:p>
    <w:p w14:paraId="4C2642C4" w14:textId="3F28A6C6" w:rsidR="009C279A" w:rsidRDefault="009C279A" w:rsidP="00130322">
      <w:r w:rsidRPr="009C279A">
        <w:t xml:space="preserve">At the end of the phase, the vehicle </w:t>
      </w:r>
      <w:r>
        <w:t>closest to the intersection can</w:t>
      </w:r>
      <w:r w:rsidRPr="009C279A">
        <w:t xml:space="preserve">not pass the stop line in the remaining time, that is, </w:t>
      </w:r>
      <w:r w:rsidR="00C938C8">
        <w:t xml:space="preserve">its </w:t>
      </w:r>
      <w:r>
        <w:t xml:space="preserve">departure </w:t>
      </w:r>
      <w:r w:rsidRPr="009C279A">
        <w:t xml:space="preserve">headway is greater than the remaining time of </w:t>
      </w:r>
      <w:r>
        <w:t>current</w:t>
      </w:r>
      <w:r w:rsidRPr="009C279A">
        <w:t xml:space="preserve"> phase, resulting in </w:t>
      </w:r>
      <w:r w:rsidRPr="00942869">
        <w:t>end-up lost time</w:t>
      </w:r>
      <w:r w:rsidRPr="009C279A">
        <w:t>. The calculation formula is as follows:</w:t>
      </w:r>
    </w:p>
    <w:p w14:paraId="0BBA04AE" w14:textId="77777777" w:rsidR="000217EC" w:rsidRPr="003B3402" w:rsidRDefault="0048366A" w:rsidP="000217EC">
      <w:pPr>
        <w:jc w:val="center"/>
      </w:pPr>
      <m:oMathPara>
        <m:oMath>
          <m:sSub>
            <m:sSubPr>
              <m:ctrlPr>
                <w:rPr>
                  <w:rFonts w:ascii="Cambria Math" w:hAnsi="Cambria Math"/>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last</m:t>
              </m:r>
            </m:sub>
          </m:sSub>
          <m:r>
            <w:rPr>
              <w:rFonts w:ascii="Cambria Math" w:eastAsia="微软雅黑" w:hAnsi="Cambria Math" w:cs="微软雅黑" w:hint="eastAsia"/>
            </w:rPr>
            <m:t>-</m:t>
          </m:r>
          <m:sSub>
            <m:sSubPr>
              <m:ctrlPr>
                <w:rPr>
                  <w:rFonts w:ascii="Cambria Math" w:hAnsi="Cambria Math"/>
                </w:rPr>
              </m:ctrlPr>
            </m:sSubPr>
            <m:e>
              <m:r>
                <w:rPr>
                  <w:rFonts w:ascii="Cambria Math" w:hAnsi="Cambria Math"/>
                </w:rPr>
                <m:t>t</m:t>
              </m:r>
            </m:e>
            <m:sub>
              <m:r>
                <w:rPr>
                  <w:rFonts w:ascii="Cambria Math" w:hAnsi="Cambria Math" w:hint="eastAsia"/>
                </w:rPr>
                <m:t>Y</m:t>
              </m:r>
            </m:sub>
          </m:sSub>
        </m:oMath>
      </m:oMathPara>
    </w:p>
    <w:p w14:paraId="78B4128C" w14:textId="4932D7B5" w:rsidR="000217EC" w:rsidRDefault="000217EC" w:rsidP="000217EC">
      <w:r>
        <w:t xml:space="preserve">Where </w:t>
      </w:r>
      <m:oMath>
        <m:sSub>
          <m:sSubPr>
            <m:ctrlPr>
              <w:rPr>
                <w:rFonts w:ascii="Cambria Math" w:hAnsi="Cambria Math"/>
              </w:rPr>
            </m:ctrlPr>
          </m:sSubPr>
          <m:e>
            <m:r>
              <w:rPr>
                <w:rFonts w:ascii="Cambria Math" w:hAnsi="Cambria Math"/>
              </w:rPr>
              <m:t>t</m:t>
            </m:r>
          </m:e>
          <m:sub>
            <m:r>
              <w:rPr>
                <w:rFonts w:ascii="Cambria Math" w:hAnsi="Cambria Math" w:hint="eastAsia"/>
              </w:rPr>
              <m:t>Y</m:t>
            </m:r>
          </m:sub>
        </m:sSub>
      </m:oMath>
      <w:r>
        <w:t xml:space="preserve"> is current phase remaining time, </w:t>
      </w:r>
      <m:oMath>
        <m:sSub>
          <m:sSubPr>
            <m:ctrlPr>
              <w:rPr>
                <w:rFonts w:ascii="Cambria Math" w:hAnsi="Cambria Math"/>
              </w:rPr>
            </m:ctrlPr>
          </m:sSubPr>
          <m:e>
            <m:r>
              <w:rPr>
                <w:rFonts w:ascii="Cambria Math" w:hAnsi="Cambria Math"/>
              </w:rPr>
              <m:t>t</m:t>
            </m:r>
          </m:e>
          <m:sub>
            <m:r>
              <w:rPr>
                <w:rFonts w:ascii="Cambria Math" w:hAnsi="Cambria Math"/>
              </w:rPr>
              <m:t>last</m:t>
            </m:r>
          </m:sub>
        </m:sSub>
      </m:oMath>
      <w:r>
        <w:rPr>
          <w:rFonts w:hint="eastAsia"/>
        </w:rPr>
        <w:t xml:space="preserve"> </w:t>
      </w:r>
      <w:r>
        <w:t>is the minimum headway.</w:t>
      </w:r>
    </w:p>
    <w:p w14:paraId="2F387D92" w14:textId="6009280F" w:rsidR="000217EC" w:rsidRDefault="000217EC" w:rsidP="000217EC">
      <w:r>
        <w:t xml:space="preserve">Last, we use the green signal ratio to express </w:t>
      </w:r>
      <w:r w:rsidR="00FF5719">
        <w:t xml:space="preserve">the ratio of </w:t>
      </w:r>
      <w:r>
        <w:t>effective green time and actual phase time</w:t>
      </w:r>
      <w:r w:rsidR="00FF5719">
        <w:t>,</w:t>
      </w:r>
      <w:r w:rsidR="00FF5719" w:rsidRPr="00FF5719">
        <w:t xml:space="preserve"> </w:t>
      </w:r>
      <w:r w:rsidR="00FF5719">
        <w:t>denoted as λ</w:t>
      </w:r>
      <w:r>
        <w:t>.</w:t>
      </w:r>
    </w:p>
    <w:p w14:paraId="23CBAE62" w14:textId="1D1A5796" w:rsidR="00FF5719" w:rsidRDefault="00FF5719" w:rsidP="00FF5719">
      <w:r>
        <w:lastRenderedPageBreak/>
        <w:t>The formula of green signal ratio is as follows:</w:t>
      </w:r>
    </w:p>
    <w:p w14:paraId="0DB7E3A8" w14:textId="2FDBB4B4" w:rsidR="00FF5719" w:rsidRPr="003D51F3" w:rsidRDefault="00FF5719" w:rsidP="00FF5719">
      <w:pPr>
        <w:spacing w:line="240" w:lineRule="auto"/>
      </w:pPr>
      <m:oMathPara>
        <m:oMath>
          <m:r>
            <m:rPr>
              <m:sty m:val="p"/>
            </m:rPr>
            <w:rPr>
              <w:rFonts w:ascii="Cambria Math" w:hAnsi="Cambria Math"/>
            </w:rPr>
            <m:t>λ</m:t>
          </m:r>
          <m:r>
            <m:rPr>
              <m:sty m:val="p"/>
            </m:rPr>
            <w:rPr>
              <w:rFonts w:ascii="Cambria Math" w:hAnsi="Cambria Math" w:hint="eastAsia"/>
            </w:rPr>
            <m:t>=</m:t>
          </m:r>
          <m:f>
            <m:fPr>
              <m:ctrlPr>
                <w:rPr>
                  <w:rFonts w:ascii="Cambria Math" w:hAnsi="Cambria Math"/>
                </w:rPr>
              </m:ctrlPr>
            </m:fPr>
            <m:num>
              <m:sSub>
                <m:sSubPr>
                  <m:ctrlPr>
                    <w:rPr>
                      <w:rFonts w:ascii="Cambria Math" w:hAnsi="Cambria Math"/>
                    </w:rPr>
                  </m:ctrlPr>
                </m:sSubPr>
                <m:e>
                  <m:r>
                    <w:rPr>
                      <w:rFonts w:ascii="Cambria Math" w:hAnsi="Cambria Math"/>
                    </w:rPr>
                    <m:t>g</m:t>
                  </m:r>
                </m:e>
                <m:sub>
                  <m:r>
                    <w:rPr>
                      <w:rFonts w:ascii="Cambria Math" w:hAnsi="Cambria Math"/>
                    </w:rPr>
                    <m:t>e</m:t>
                  </m:r>
                </m:sub>
              </m:sSub>
            </m:num>
            <m:den>
              <m:r>
                <w:rPr>
                  <w:rFonts w:ascii="Cambria Math" w:hAnsi="Cambria Math"/>
                </w:rPr>
                <m:t>G</m:t>
              </m:r>
              <m:r>
                <m:rPr>
                  <m:sty m:val="p"/>
                </m:rPr>
                <w:rPr>
                  <w:rFonts w:ascii="Cambria Math" w:hAnsi="Cambria Math"/>
                </w:rPr>
                <m:t> </m:t>
              </m:r>
              <m:r>
                <m:rPr>
                  <m:sty m:val="p"/>
                </m:rPr>
                <w:rPr>
                  <w:rFonts w:ascii="Cambria Math" w:hAnsi="Cambria Math" w:hint="eastAsia"/>
                </w:rPr>
                <m:t>+</m:t>
              </m:r>
              <m:r>
                <w:rPr>
                  <w:rFonts w:ascii="Cambria Math" w:hAnsi="Cambria Math"/>
                </w:rPr>
                <m:t>Y</m:t>
              </m:r>
            </m:den>
          </m:f>
          <m:r>
            <m:rPr>
              <m:sty m:val="p"/>
            </m:rPr>
            <w:rPr>
              <w:rFonts w:ascii="Cambria Math" w:hAnsi="Cambria Math" w:hint="eastAsia"/>
            </w:rPr>
            <m:t>=</m:t>
          </m:r>
          <m:f>
            <m:fPr>
              <m:ctrlPr>
                <w:rPr>
                  <w:rFonts w:ascii="Cambria Math" w:hAnsi="Cambria Math"/>
                </w:rPr>
              </m:ctrlPr>
            </m:fPr>
            <m:num>
              <m:r>
                <w:rPr>
                  <w:rFonts w:ascii="Cambria Math" w:hAnsi="Cambria Math"/>
                </w:rPr>
                <m:t>G</m:t>
              </m:r>
              <m:r>
                <m:rPr>
                  <m:sty m:val="p"/>
                </m:rPr>
                <w:rPr>
                  <w:rFonts w:ascii="Cambria Math" w:hAnsi="Cambria Math"/>
                </w:rPr>
                <m:t> </m:t>
              </m:r>
              <m:r>
                <m:rPr>
                  <m:sty m:val="p"/>
                </m:rPr>
                <w:rPr>
                  <w:rFonts w:ascii="Cambria Math" w:hAnsi="Cambria Math" w:hint="eastAsia"/>
                </w:rPr>
                <m:t>+</m:t>
              </m:r>
              <m:r>
                <w:rPr>
                  <w:rFonts w:ascii="Cambria Math" w:hAnsi="Cambria Math"/>
                </w:rPr>
                <m:t>Y</m:t>
              </m:r>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L</m:t>
                  </m:r>
                </m:sub>
              </m:sSub>
            </m:num>
            <m:den>
              <m:r>
                <w:rPr>
                  <w:rFonts w:ascii="Cambria Math" w:hAnsi="Cambria Math"/>
                </w:rPr>
                <m:t>G</m:t>
              </m:r>
              <m:r>
                <m:rPr>
                  <m:sty m:val="p"/>
                </m:rPr>
                <w:rPr>
                  <w:rFonts w:ascii="Cambria Math" w:hAnsi="Cambria Math"/>
                </w:rPr>
                <m:t> </m:t>
              </m:r>
              <m:r>
                <m:rPr>
                  <m:sty m:val="p"/>
                </m:rPr>
                <w:rPr>
                  <w:rFonts w:ascii="Cambria Math" w:hAnsi="Cambria Math" w:hint="eastAsia"/>
                </w:rPr>
                <m:t>+</m:t>
              </m:r>
              <m:r>
                <w:rPr>
                  <w:rFonts w:ascii="Cambria Math" w:hAnsi="Cambria Math"/>
                </w:rPr>
                <m:t>Y</m:t>
              </m:r>
            </m:den>
          </m:f>
          <m:r>
            <m:rPr>
              <m:sty m:val="p"/>
            </m:rPr>
            <w:rPr>
              <w:rFonts w:ascii="Cambria Math" w:hAnsi="Cambria Math" w:hint="eastAsia"/>
            </w:rPr>
            <m:t>=</m:t>
          </m:r>
          <m:r>
            <m:rPr>
              <m:sty m:val="p"/>
            </m:rPr>
            <w:rPr>
              <w:rFonts w:ascii="Cambria Math" w:hAnsi="Cambria Math"/>
            </w:rPr>
            <m:t>1</m:t>
          </m:r>
          <m:r>
            <m:rPr>
              <m:sty m:val="p"/>
            </m:rPr>
            <w:rPr>
              <w:rFonts w:ascii="Cambria Math" w:eastAsia="微软雅黑" w:hAnsi="Cambria Math" w:cs="微软雅黑" w:hint="eastAsia"/>
            </w:rPr>
            <m:t>-</m:t>
          </m:r>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L</m:t>
                  </m:r>
                </m:sub>
              </m:sSub>
            </m:num>
            <m:den>
              <m:r>
                <w:rPr>
                  <w:rFonts w:ascii="Cambria Math" w:hAnsi="Cambria Math"/>
                </w:rPr>
                <m:t>G</m:t>
              </m:r>
              <m:r>
                <m:rPr>
                  <m:sty m:val="p"/>
                </m:rPr>
                <w:rPr>
                  <w:rFonts w:ascii="Cambria Math" w:hAnsi="Cambria Math"/>
                </w:rPr>
                <m:t> </m:t>
              </m:r>
              <m:r>
                <m:rPr>
                  <m:sty m:val="p"/>
                </m:rPr>
                <w:rPr>
                  <w:rFonts w:ascii="Cambria Math" w:hAnsi="Cambria Math" w:hint="eastAsia"/>
                </w:rPr>
                <m:t>+</m:t>
              </m:r>
              <m:r>
                <w:rPr>
                  <w:rFonts w:ascii="Cambria Math" w:hAnsi="Cambria Math"/>
                </w:rPr>
                <m:t>Y</m:t>
              </m:r>
            </m:den>
          </m:f>
        </m:oMath>
      </m:oMathPara>
    </w:p>
    <w:p w14:paraId="40B78407" w14:textId="634F211C" w:rsidR="003D51F3" w:rsidRDefault="003D51F3" w:rsidP="003D51F3">
      <w:pPr>
        <w:spacing w:line="240" w:lineRule="auto"/>
      </w:pPr>
      <w:r>
        <w:rPr>
          <w:rFonts w:hint="eastAsia"/>
        </w:rPr>
        <w:t>A</w:t>
      </w:r>
      <w:r>
        <w:t xml:space="preserve">ccording to </w:t>
      </w:r>
      <w:r w:rsidR="0098425F">
        <w:t xml:space="preserve">formula above, the less the loss of green time, the higher </w:t>
      </w:r>
      <w:r w:rsidR="0098425F" w:rsidRPr="007D5F11">
        <w:t xml:space="preserve">the utilization rate of green </w:t>
      </w:r>
      <w:r w:rsidR="0072091E">
        <w:rPr>
          <w:rFonts w:hint="eastAsia"/>
        </w:rPr>
        <w:t>time</w:t>
      </w:r>
      <w:r w:rsidR="0098425F">
        <w:t>.</w:t>
      </w:r>
    </w:p>
    <w:p w14:paraId="620BE3DB" w14:textId="51B08E32" w:rsidR="00FF5719" w:rsidRDefault="007D5F11" w:rsidP="0098425F">
      <w:r w:rsidRPr="007D5F11">
        <w:t>Based on analysis</w:t>
      </w:r>
      <w:r>
        <w:t xml:space="preserve"> </w:t>
      </w:r>
      <w:r w:rsidRPr="007D5F11">
        <w:t xml:space="preserve">above, we propose an adaptive timing </w:t>
      </w:r>
      <w:r w:rsidR="0072091E">
        <w:t>algorithm</w:t>
      </w:r>
      <w:r w:rsidRPr="007D5F11">
        <w:t xml:space="preserve"> from the perspective of reducing </w:t>
      </w:r>
      <w:r w:rsidR="0098425F">
        <w:t xml:space="preserve">the </w:t>
      </w:r>
      <w:r w:rsidRPr="007D5F11">
        <w:t>loss of green time and improving the utilization rate of green light</w:t>
      </w:r>
      <w:r>
        <w:t xml:space="preserve">, which </w:t>
      </w:r>
      <w:r w:rsidRPr="007D5F11">
        <w:t xml:space="preserve">is described </w:t>
      </w:r>
      <w:r>
        <w:t>s</w:t>
      </w:r>
      <w:r w:rsidR="002A5BF8">
        <w:t xml:space="preserve">pecifically in section </w:t>
      </w:r>
      <w:r w:rsidRPr="007D5F11">
        <w:t>V.</w:t>
      </w:r>
      <w:r w:rsidR="00960D59">
        <w:t xml:space="preserve"> Put simply</w:t>
      </w:r>
      <w:r w:rsidRPr="007D5F11">
        <w:t>, we detect all kinds of lost time in real time</w:t>
      </w:r>
      <w:r>
        <w:t xml:space="preserve"> </w:t>
      </w:r>
      <w:r w:rsidRPr="007D5F11">
        <w:t xml:space="preserve">according to the </w:t>
      </w:r>
      <w:r>
        <w:t xml:space="preserve">real-time </w:t>
      </w:r>
      <w:r w:rsidRPr="007D5F11">
        <w:t>traffic</w:t>
      </w:r>
      <w:r>
        <w:t xml:space="preserve"> information</w:t>
      </w:r>
      <w:r w:rsidR="00960D59">
        <w:t xml:space="preserve"> in a phase period</w:t>
      </w:r>
      <w:r w:rsidRPr="007D5F11">
        <w:t>. If the lost time exceeds a certain extent, we will terminate the current phase in advance to avoid the waste of green time.</w:t>
      </w:r>
    </w:p>
    <w:p w14:paraId="7113DFE9" w14:textId="477EFEDC" w:rsidR="007F17E2" w:rsidRDefault="00B1120E" w:rsidP="007F17E2">
      <w:pPr>
        <w:pStyle w:val="2"/>
      </w:pPr>
      <w:bookmarkStart w:id="24" w:name="_Toc87660775"/>
      <w:r>
        <w:rPr>
          <w:rFonts w:hint="eastAsia"/>
        </w:rPr>
        <w:t>V</w:t>
      </w:r>
      <w:r>
        <w:t xml:space="preserve"> </w:t>
      </w:r>
      <w:r w:rsidR="007F17E2">
        <w:rPr>
          <w:rFonts w:hint="eastAsia"/>
        </w:rPr>
        <w:t>M</w:t>
      </w:r>
      <w:r w:rsidR="007F17E2">
        <w:t>ethod</w:t>
      </w:r>
      <w:bookmarkEnd w:id="24"/>
      <w:r w:rsidR="002E788E">
        <w:t xml:space="preserve"> </w:t>
      </w:r>
    </w:p>
    <w:p w14:paraId="71B44968" w14:textId="1648E173" w:rsidR="006820BE" w:rsidRDefault="006E7290" w:rsidP="006820BE">
      <w:pPr>
        <w:pStyle w:val="3"/>
      </w:pPr>
      <w:bookmarkStart w:id="25" w:name="_Toc87660776"/>
      <w:r>
        <w:t xml:space="preserve">Problem </w:t>
      </w:r>
      <w:r>
        <w:rPr>
          <w:rFonts w:hint="eastAsia"/>
        </w:rPr>
        <w:t>Statement</w:t>
      </w:r>
      <w:bookmarkEnd w:id="25"/>
    </w:p>
    <w:p w14:paraId="5B930F49" w14:textId="6497924D" w:rsidR="005B6CF1" w:rsidRDefault="00347B1C" w:rsidP="00FD4028">
      <w:r w:rsidRPr="00347B1C">
        <w:t>We focus on main intersection</w:t>
      </w:r>
      <w:r>
        <w:rPr>
          <w:rFonts w:hint="eastAsia"/>
        </w:rPr>
        <w:t>s</w:t>
      </w:r>
      <w:r>
        <w:t xml:space="preserve"> in urban area</w:t>
      </w:r>
      <w:r w:rsidRPr="00347B1C">
        <w:t xml:space="preserve">, and only consider the </w:t>
      </w:r>
      <w:r>
        <w:t>incoming vehicles</w:t>
      </w:r>
      <w:r w:rsidRPr="00347B1C">
        <w:t>.</w:t>
      </w:r>
      <w:r w:rsidR="00FD4028">
        <w:t xml:space="preserve"> </w:t>
      </w:r>
      <w:r w:rsidR="00FD4028" w:rsidRPr="00FD4028">
        <w:t>In this scenario</w:t>
      </w:r>
      <w:r w:rsidR="00FD4028">
        <w:t>,</w:t>
      </w:r>
      <w:r w:rsidR="00FD4028" w:rsidRPr="00FD4028">
        <w:t xml:space="preserve"> </w:t>
      </w:r>
      <w:r w:rsidR="00FD4028">
        <w:t xml:space="preserve">we assume that </w:t>
      </w:r>
      <w:r w:rsidRPr="00347B1C">
        <w:t xml:space="preserve">all vehicles </w:t>
      </w:r>
      <w:r>
        <w:t>are equipped with</w:t>
      </w:r>
      <w:r w:rsidRPr="00347B1C">
        <w:t xml:space="preserve"> DSRC communication</w:t>
      </w:r>
      <w:r>
        <w:t xml:space="preserve"> module</w:t>
      </w:r>
      <w:r w:rsidRPr="00347B1C">
        <w:t xml:space="preserve">. </w:t>
      </w:r>
      <w:r>
        <w:t>Within</w:t>
      </w:r>
      <w:r w:rsidRPr="00347B1C">
        <w:t xml:space="preserve"> a certain range, all vehicles close to the intersection </w:t>
      </w:r>
      <w:r>
        <w:t>would</w:t>
      </w:r>
      <w:r w:rsidRPr="00347B1C">
        <w:t xml:space="preserve"> send </w:t>
      </w:r>
      <w:r>
        <w:t xml:space="preserve">their real-time </w:t>
      </w:r>
      <w:r w:rsidRPr="00347B1C">
        <w:t xml:space="preserve">information </w:t>
      </w:r>
      <w:r>
        <w:t>such as speed, location</w:t>
      </w:r>
      <w:r w:rsidRPr="00347B1C">
        <w:t xml:space="preserve"> to</w:t>
      </w:r>
      <w:r>
        <w:t xml:space="preserve"> </w:t>
      </w:r>
      <w:r w:rsidR="005B6CF1">
        <w:t xml:space="preserve">our </w:t>
      </w:r>
      <w:r>
        <w:t xml:space="preserve">traffic signal system </w:t>
      </w:r>
      <w:r w:rsidRPr="00347B1C">
        <w:t xml:space="preserve">through the </w:t>
      </w:r>
      <w:r>
        <w:t xml:space="preserve">vehicular </w:t>
      </w:r>
      <w:r w:rsidRPr="00347B1C">
        <w:t>wireless network</w:t>
      </w:r>
      <w:r w:rsidR="002E519A">
        <w:t xml:space="preserve"> [</w:t>
      </w:r>
      <w:r w:rsidR="002A5BF8">
        <w:t>5</w:t>
      </w:r>
      <w:r w:rsidR="002E519A">
        <w:t>6]</w:t>
      </w:r>
      <w:r w:rsidRPr="00347B1C">
        <w:t xml:space="preserve">. </w:t>
      </w:r>
    </w:p>
    <w:p w14:paraId="33BE4334" w14:textId="7BF5B1A9" w:rsidR="005B6CF1" w:rsidRPr="006E7290" w:rsidRDefault="00FD4028" w:rsidP="005B6CF1">
      <w:r>
        <w:t>For the above scenario,</w:t>
      </w:r>
      <w:r w:rsidRPr="00FD4028">
        <w:rPr>
          <w:rFonts w:hint="eastAsia"/>
        </w:rPr>
        <w:t xml:space="preserve"> </w:t>
      </w:r>
      <w:r w:rsidR="005B6CF1">
        <w:t>our t</w:t>
      </w:r>
      <w:r w:rsidR="005B6CF1" w:rsidRPr="006E7290">
        <w:t xml:space="preserve">raffic </w:t>
      </w:r>
      <w:r w:rsidR="005B6CF1">
        <w:t>l</w:t>
      </w:r>
      <w:r w:rsidR="005B6CF1" w:rsidRPr="006E7290">
        <w:t xml:space="preserve">ight </w:t>
      </w:r>
      <w:r w:rsidR="005B6CF1">
        <w:t>s</w:t>
      </w:r>
      <w:r w:rsidR="005B6CF1" w:rsidRPr="006E7290">
        <w:t xml:space="preserve">ignal </w:t>
      </w:r>
      <w:r w:rsidR="005B6CF1">
        <w:t>s</w:t>
      </w:r>
      <w:r w:rsidR="005B6CF1" w:rsidRPr="006E7290">
        <w:t>ystem</w:t>
      </w:r>
      <w:r>
        <w:t xml:space="preserve"> is designed with three modules</w:t>
      </w:r>
      <w:r w:rsidR="005B6CF1">
        <w:t xml:space="preserve">: a receiver, a phase controller, as well as an </w:t>
      </w:r>
      <w:r w:rsidR="005B6CF1" w:rsidRPr="00347B1C">
        <w:t>adaptive timing controller</w:t>
      </w:r>
      <w:r w:rsidR="005B6CF1">
        <w:t>. The receiver collects and process</w:t>
      </w:r>
      <w:r>
        <w:t>es</w:t>
      </w:r>
      <w:r w:rsidR="005B6CF1">
        <w:t xml:space="preserve"> real-time information from vehicles. T</w:t>
      </w:r>
      <w:r w:rsidR="005B6CF1">
        <w:rPr>
          <w:rFonts w:hint="eastAsia"/>
        </w:rPr>
        <w:t>he</w:t>
      </w:r>
      <w:r w:rsidR="005B6CF1">
        <w:t xml:space="preserve"> </w:t>
      </w:r>
      <w:r w:rsidR="005B6CF1" w:rsidRPr="00B148C7">
        <w:t>phase controller</w:t>
      </w:r>
      <w:r w:rsidR="005B6CF1">
        <w:t xml:space="preserve"> is actually a reinfo</w:t>
      </w:r>
      <w:r w:rsidR="00241779">
        <w:t>rcement learning model, i.e. PPO</w:t>
      </w:r>
      <w:r w:rsidR="005B6CF1">
        <w:t xml:space="preserve"> model that determines which phase is optimal at current time step. The </w:t>
      </w:r>
      <w:r w:rsidR="005B6CF1" w:rsidRPr="00347B1C">
        <w:t>adaptive timing controller</w:t>
      </w:r>
      <w:r w:rsidR="005B6CF1">
        <w:t xml:space="preserve"> is used to dynamically adjust current phase length.</w:t>
      </w:r>
    </w:p>
    <w:p w14:paraId="2C98D3AF" w14:textId="254FFE73" w:rsidR="0023609C" w:rsidRDefault="005B6CF1" w:rsidP="005B6CF1">
      <w:r>
        <w:rPr>
          <w:noProof/>
        </w:rPr>
        <w:lastRenderedPageBreak/>
        <w:drawing>
          <wp:anchor distT="0" distB="0" distL="114300" distR="114300" simplePos="0" relativeHeight="251797504" behindDoc="0" locked="0" layoutInCell="1" allowOverlap="1" wp14:anchorId="1EA2242F" wp14:editId="786FCD3A">
            <wp:simplePos x="0" y="0"/>
            <wp:positionH relativeFrom="margin">
              <wp:align>left</wp:align>
            </wp:positionH>
            <wp:positionV relativeFrom="paragraph">
              <wp:posOffset>1296035</wp:posOffset>
            </wp:positionV>
            <wp:extent cx="5273675" cy="3517900"/>
            <wp:effectExtent l="0" t="0" r="3175"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3675" cy="3517900"/>
                    </a:xfrm>
                    <a:prstGeom prst="rect">
                      <a:avLst/>
                    </a:prstGeom>
                    <a:noFill/>
                  </pic:spPr>
                </pic:pic>
              </a:graphicData>
            </a:graphic>
          </wp:anchor>
        </w:drawing>
      </w:r>
      <w:r w:rsidR="00FD4028">
        <w:t>More precisely, the receiver</w:t>
      </w:r>
      <w:r w:rsidR="00FD4028" w:rsidRPr="00347B1C">
        <w:t xml:space="preserve"> </w:t>
      </w:r>
      <w:r w:rsidR="00347B1C" w:rsidRPr="00347B1C">
        <w:t>process</w:t>
      </w:r>
      <w:r w:rsidR="002308D2">
        <w:t>es</w:t>
      </w:r>
      <w:r w:rsidR="00347B1C" w:rsidRPr="00347B1C">
        <w:t xml:space="preserve"> </w:t>
      </w:r>
      <w:r w:rsidR="00FD4028" w:rsidRPr="00347B1C">
        <w:t xml:space="preserve">all </w:t>
      </w:r>
      <w:r w:rsidR="00FD4028">
        <w:t xml:space="preserve">incoming </w:t>
      </w:r>
      <w:r w:rsidR="00FD4028" w:rsidRPr="00347B1C">
        <w:t>vehicle information</w:t>
      </w:r>
      <w:r w:rsidR="00347B1C" w:rsidRPr="00347B1C">
        <w:t xml:space="preserve"> into vector representation of intersection state </w:t>
      </w:r>
      <w:r w:rsidR="002308D2">
        <w:t>to</w:t>
      </w:r>
      <w:r w:rsidR="00347B1C" w:rsidRPr="00347B1C">
        <w:t xml:space="preserve"> input it into </w:t>
      </w:r>
      <w:r w:rsidR="00FD4028">
        <w:t xml:space="preserve">the </w:t>
      </w:r>
      <w:r w:rsidR="00347B1C" w:rsidRPr="00347B1C">
        <w:t>phase controller to make reasonable phase decision. Next, the adaptive timing controller will detect the current green light utilization in real time and judge whether to terminate the phase in advance.</w:t>
      </w:r>
      <w:r w:rsidR="00BB152A">
        <w:t xml:space="preserve"> The </w:t>
      </w:r>
      <w:r w:rsidR="00BB152A" w:rsidRPr="00347B1C">
        <w:t>scenario</w:t>
      </w:r>
      <w:r w:rsidR="00BB152A">
        <w:t xml:space="preserve"> is shown in </w:t>
      </w:r>
      <w:r w:rsidR="00BB152A">
        <w:rPr>
          <w:rFonts w:hint="eastAsia"/>
        </w:rPr>
        <w:t>Figure</w:t>
      </w:r>
      <w:r w:rsidR="00BB152A">
        <w:t xml:space="preserve"> </w:t>
      </w:r>
      <w:r w:rsidR="00B60714">
        <w:t>7</w:t>
      </w:r>
      <w:r w:rsidR="00BB152A">
        <w:rPr>
          <w:rFonts w:hint="eastAsia"/>
        </w:rPr>
        <w:t>.</w:t>
      </w:r>
    </w:p>
    <w:p w14:paraId="743968B0" w14:textId="5AC20D03" w:rsidR="00BB152A" w:rsidRPr="00271D9D" w:rsidRDefault="00BB152A" w:rsidP="00BB152A">
      <w:pPr>
        <w:ind w:firstLineChars="0" w:firstLine="0"/>
        <w:jc w:val="center"/>
      </w:pPr>
      <w:r>
        <w:rPr>
          <w:rFonts w:hint="eastAsia"/>
        </w:rPr>
        <w:t>Figure</w:t>
      </w:r>
      <w:r>
        <w:t xml:space="preserve"> </w:t>
      </w:r>
      <w:r w:rsidR="00B60714">
        <w:t>7</w:t>
      </w:r>
      <w:r>
        <w:rPr>
          <w:rFonts w:hint="eastAsia"/>
        </w:rPr>
        <w:t>:</w:t>
      </w:r>
      <w:r>
        <w:t xml:space="preserve"> a typical </w:t>
      </w:r>
      <w:r w:rsidRPr="00347B1C">
        <w:t>intersection</w:t>
      </w:r>
      <w:r>
        <w:t xml:space="preserve"> w</w:t>
      </w:r>
      <w:r w:rsidRPr="00347B1C">
        <w:t>e focus on</w:t>
      </w:r>
    </w:p>
    <w:p w14:paraId="41BFD759" w14:textId="6616CFCB" w:rsidR="006E5155" w:rsidRDefault="0004258E" w:rsidP="00162C40">
      <w:pPr>
        <w:pStyle w:val="3"/>
      </w:pPr>
      <w:bookmarkStart w:id="26" w:name="_Toc87660777"/>
      <w:r>
        <w:t>Agent Design</w:t>
      </w:r>
      <w:bookmarkEnd w:id="26"/>
    </w:p>
    <w:p w14:paraId="5C4E031B" w14:textId="5663503D" w:rsidR="00730F55" w:rsidRDefault="00730F55" w:rsidP="00730F55">
      <w:pPr>
        <w:pStyle w:val="4"/>
        <w:ind w:firstLine="480"/>
      </w:pPr>
      <w:r>
        <w:rPr>
          <w:rFonts w:hint="eastAsia"/>
        </w:rPr>
        <w:t>（</w:t>
      </w:r>
      <w:r>
        <w:rPr>
          <w:rFonts w:hint="eastAsia"/>
        </w:rPr>
        <w:t>1</w:t>
      </w:r>
      <w:r>
        <w:rPr>
          <w:rFonts w:hint="eastAsia"/>
        </w:rPr>
        <w:t>）</w:t>
      </w:r>
      <w:r>
        <w:t>S</w:t>
      </w:r>
      <w:r>
        <w:rPr>
          <w:rFonts w:hint="eastAsia"/>
        </w:rPr>
        <w:t>tate</w:t>
      </w:r>
    </w:p>
    <w:p w14:paraId="3B0A25D4" w14:textId="0BB36E23" w:rsidR="00E8710C" w:rsidRDefault="00E8710C" w:rsidP="00E8710C">
      <w:r w:rsidRPr="00E8710C">
        <w:t xml:space="preserve">State is required to </w:t>
      </w:r>
      <w:r>
        <w:t>capture</w:t>
      </w:r>
      <w:r w:rsidRPr="00E8710C">
        <w:t xml:space="preserve"> the situation of intersection accurately</w:t>
      </w:r>
      <w:r>
        <w:t>, i</w:t>
      </w:r>
      <w:r w:rsidRPr="00E8710C">
        <w:t xml:space="preserve">n order to reasonable and accurate control </w:t>
      </w:r>
      <w:r>
        <w:t xml:space="preserve">from </w:t>
      </w:r>
      <w:r w:rsidRPr="00E8710C">
        <w:t>the reinforcement learning model.</w:t>
      </w:r>
    </w:p>
    <w:p w14:paraId="7D94E424" w14:textId="262362CD" w:rsidR="00E8710C" w:rsidRDefault="00E8710C" w:rsidP="00E8710C">
      <w:r w:rsidRPr="00E8710C">
        <w:t xml:space="preserve">traffic situation in four </w:t>
      </w:r>
      <w:r w:rsidR="00F77401">
        <w:t>incoming direction</w:t>
      </w:r>
      <w:r w:rsidRPr="00E8710C">
        <w:t xml:space="preserve">s </w:t>
      </w:r>
      <w:r>
        <w:t>are</w:t>
      </w:r>
      <w:r w:rsidRPr="00E8710C">
        <w:t xml:space="preserve"> </w:t>
      </w:r>
      <w:r>
        <w:t>extracted to make up state respectively</w:t>
      </w:r>
      <w:r w:rsidRPr="00E8710C">
        <w:t>,</w:t>
      </w:r>
      <w:r w:rsidRPr="00E8710C">
        <w:rPr>
          <w:b/>
        </w:rPr>
        <w:t xml:space="preserve"> </w:t>
      </w:r>
      <w:r w:rsidRPr="00F77401">
        <w:t>within 400 meters of the intersection</w:t>
      </w:r>
      <w:r w:rsidRPr="00E8710C">
        <w:rPr>
          <w:b/>
        </w:rPr>
        <w:t xml:space="preserve">. </w:t>
      </w:r>
      <w:r w:rsidR="00F77401" w:rsidRPr="00F8487E">
        <w:t xml:space="preserve">This type of </w:t>
      </w:r>
      <w:r w:rsidRPr="00F8487E">
        <w:t>intersection</w:t>
      </w:r>
      <w:r w:rsidR="00F77401" w:rsidRPr="00F8487E">
        <w:t xml:space="preserve"> usually has four phases</w:t>
      </w:r>
      <w:r w:rsidRPr="00F8487E">
        <w:t xml:space="preserve">, which are north-south straight and right turn, north-south left turn, east-west straight and right turn, </w:t>
      </w:r>
      <w:r w:rsidR="00F77401" w:rsidRPr="00F8487E">
        <w:rPr>
          <w:rFonts w:hint="eastAsia"/>
        </w:rPr>
        <w:t>as</w:t>
      </w:r>
      <w:r w:rsidR="00F77401" w:rsidRPr="00F8487E">
        <w:t xml:space="preserve"> </w:t>
      </w:r>
      <w:r w:rsidR="00F77401" w:rsidRPr="00F8487E">
        <w:rPr>
          <w:rFonts w:hint="eastAsia"/>
        </w:rPr>
        <w:t>well</w:t>
      </w:r>
      <w:r w:rsidR="00F77401" w:rsidRPr="00F8487E">
        <w:t xml:space="preserve"> </w:t>
      </w:r>
      <w:r w:rsidR="00F77401" w:rsidRPr="00F8487E">
        <w:rPr>
          <w:rFonts w:hint="eastAsia"/>
        </w:rPr>
        <w:t>as</w:t>
      </w:r>
      <w:r w:rsidRPr="00F8487E">
        <w:t xml:space="preserve"> east-west left turn. </w:t>
      </w:r>
      <w:r w:rsidR="001A3658" w:rsidRPr="00F8487E">
        <w:rPr>
          <w:rFonts w:hint="eastAsia"/>
        </w:rPr>
        <w:t>W</w:t>
      </w:r>
      <w:r w:rsidRPr="00F8487E">
        <w:t xml:space="preserve">e will </w:t>
      </w:r>
      <w:r w:rsidR="00F77401" w:rsidRPr="00F8487E">
        <w:rPr>
          <w:rFonts w:hint="eastAsia"/>
        </w:rPr>
        <w:t>then</w:t>
      </w:r>
      <w:r w:rsidR="00F77401" w:rsidRPr="00F8487E">
        <w:t xml:space="preserve"> </w:t>
      </w:r>
      <w:r w:rsidRPr="00F8487E">
        <w:t xml:space="preserve">divide </w:t>
      </w:r>
      <w:r w:rsidR="008364FB" w:rsidRPr="00F8487E">
        <w:rPr>
          <w:rFonts w:hint="eastAsia"/>
        </w:rPr>
        <w:t>each</w:t>
      </w:r>
      <w:r w:rsidRPr="00F8487E">
        <w:t xml:space="preserve"> entry </w:t>
      </w:r>
      <w:r w:rsidR="008364FB" w:rsidRPr="00F8487E">
        <w:rPr>
          <w:rFonts w:hint="eastAsia"/>
        </w:rPr>
        <w:t>road</w:t>
      </w:r>
      <w:r w:rsidRPr="00F8487E">
        <w:t xml:space="preserve"> into</w:t>
      </w:r>
      <w:r w:rsidR="008364FB" w:rsidRPr="00F8487E">
        <w:t xml:space="preserve"> </w:t>
      </w:r>
      <w:r w:rsidR="008364FB" w:rsidRPr="00F8487E">
        <w:rPr>
          <w:rFonts w:hint="eastAsia"/>
        </w:rPr>
        <w:t>two</w:t>
      </w:r>
      <w:r w:rsidRPr="00F8487E">
        <w:t xml:space="preserve"> parts.</w:t>
      </w:r>
      <w:r w:rsidR="001A3658" w:rsidRPr="00F8487E">
        <w:t xml:space="preserve"> </w:t>
      </w:r>
      <w:r w:rsidRPr="00E8710C">
        <w:t>Th</w:t>
      </w:r>
      <w:r w:rsidR="00F77401">
        <w:rPr>
          <w:rFonts w:hint="eastAsia"/>
        </w:rPr>
        <w:t>is</w:t>
      </w:r>
      <w:r w:rsidRPr="00E8710C">
        <w:t xml:space="preserve"> is </w:t>
      </w:r>
      <w:r w:rsidR="00F77401">
        <w:rPr>
          <w:rFonts w:hint="eastAsia"/>
        </w:rPr>
        <w:t>because</w:t>
      </w:r>
      <w:r w:rsidR="00F77401">
        <w:t xml:space="preserve"> each</w:t>
      </w:r>
      <w:r w:rsidRPr="00E8710C">
        <w:t xml:space="preserve"> road </w:t>
      </w:r>
      <w:r w:rsidR="00F77401">
        <w:rPr>
          <w:rFonts w:hint="eastAsia"/>
        </w:rPr>
        <w:t>with</w:t>
      </w:r>
      <w:r w:rsidR="00F77401">
        <w:t xml:space="preserve"> </w:t>
      </w:r>
      <w:r w:rsidR="00F77401">
        <w:rPr>
          <w:rFonts w:hint="eastAsia"/>
        </w:rPr>
        <w:t>incoming</w:t>
      </w:r>
      <w:r w:rsidR="00F77401">
        <w:t xml:space="preserve"> </w:t>
      </w:r>
      <w:r w:rsidR="00F77401">
        <w:rPr>
          <w:rFonts w:hint="eastAsia"/>
        </w:rPr>
        <w:t>traffic</w:t>
      </w:r>
      <w:r w:rsidR="00F77401">
        <w:t xml:space="preserve"> </w:t>
      </w:r>
      <w:r w:rsidR="00F77401">
        <w:rPr>
          <w:rFonts w:hint="eastAsia"/>
        </w:rPr>
        <w:t>flow</w:t>
      </w:r>
      <w:r w:rsidR="00F77401">
        <w:t xml:space="preserve"> </w:t>
      </w:r>
      <w:r w:rsidRPr="00E8710C">
        <w:t>con</w:t>
      </w:r>
      <w:r w:rsidR="00F8487E">
        <w:t>sist</w:t>
      </w:r>
      <w:r w:rsidRPr="00E8710C">
        <w:t xml:space="preserve">s </w:t>
      </w:r>
      <w:r w:rsidR="00F8487E">
        <w:t xml:space="preserve">of </w:t>
      </w:r>
      <w:r w:rsidRPr="00E8710C">
        <w:t>multiple lanes, in which straight and right turn lanes and left turn lanes are calculated separately because they are affected by different phases. Straight and right turn are always allowed in one phase, and left turn is allowed in another phase.</w:t>
      </w:r>
    </w:p>
    <w:p w14:paraId="60C389F1" w14:textId="77777777" w:rsidR="001859C9" w:rsidRDefault="00F8487E" w:rsidP="00E8710C">
      <w:r w:rsidRPr="00F8487E">
        <w:t>Next, we segment lane</w:t>
      </w:r>
      <w:r>
        <w:t>s in each part.</w:t>
      </w:r>
      <w:r w:rsidRPr="00F8487E">
        <w:t xml:space="preserve"> </w:t>
      </w:r>
      <w:r>
        <w:t xml:space="preserve">More precisely, the lane of </w:t>
      </w:r>
      <w:r w:rsidRPr="00F8487E">
        <w:t xml:space="preserve">400 meters is </w:t>
      </w:r>
      <w:r w:rsidRPr="00F8487E">
        <w:lastRenderedPageBreak/>
        <w:t xml:space="preserve">divided into 9 </w:t>
      </w:r>
      <w:r>
        <w:t xml:space="preserve">distinct </w:t>
      </w:r>
      <w:r w:rsidRPr="00F8487E">
        <w:t>segments, and then the number of vehicles in each segment</w:t>
      </w:r>
      <w:r w:rsidR="001859C9">
        <w:t xml:space="preserve"> is </w:t>
      </w:r>
      <w:r w:rsidR="001859C9" w:rsidRPr="00F8487E">
        <w:t>calculate</w:t>
      </w:r>
      <w:r w:rsidR="001859C9">
        <w:t>d</w:t>
      </w:r>
      <w:r w:rsidRPr="00F8487E">
        <w:t xml:space="preserve">. The closer to the intersection, the smaller the segment length. </w:t>
      </w:r>
    </w:p>
    <w:p w14:paraId="4261EB18" w14:textId="7E8AE789" w:rsidR="00730F55" w:rsidRDefault="00A6391C" w:rsidP="001859C9">
      <w:r>
        <w:t>I</w:t>
      </w:r>
      <w:r w:rsidR="001859C9">
        <w:t xml:space="preserve">n </w:t>
      </w:r>
      <w:r w:rsidR="00BD307A">
        <w:t>T</w:t>
      </w:r>
      <w:r w:rsidR="001859C9">
        <w:t>able 1, t</w:t>
      </w:r>
      <w:r w:rsidR="00F8487E" w:rsidRPr="00F8487E">
        <w:t xml:space="preserve">he sequence and length of segments are shown </w:t>
      </w:r>
      <w:r w:rsidR="001859C9">
        <w:t>in detail</w:t>
      </w:r>
      <w:r w:rsidR="00F8487E" w:rsidRPr="00F8487E">
        <w:t>.</w:t>
      </w:r>
    </w:p>
    <w:p w14:paraId="5251B4F1" w14:textId="5FCAB945" w:rsidR="001859C9" w:rsidRDefault="00BD307A" w:rsidP="00053197">
      <w:pPr>
        <w:ind w:firstLineChars="0" w:firstLine="0"/>
        <w:jc w:val="center"/>
      </w:pPr>
      <w:r>
        <w:t>Table 1: t</w:t>
      </w:r>
      <w:r w:rsidRPr="00F8487E">
        <w:t>he sequence and length of segments</w:t>
      </w:r>
      <w:r>
        <w:t xml:space="preserve"> for each lane</w:t>
      </w:r>
    </w:p>
    <w:tbl>
      <w:tblPr>
        <w:tblStyle w:val="a8"/>
        <w:tblW w:w="0" w:type="auto"/>
        <w:jc w:val="center"/>
        <w:tblLook w:val="04A0" w:firstRow="1" w:lastRow="0" w:firstColumn="1" w:lastColumn="0" w:noHBand="0" w:noVBand="1"/>
      </w:tblPr>
      <w:tblGrid>
        <w:gridCol w:w="1084"/>
        <w:gridCol w:w="556"/>
        <w:gridCol w:w="667"/>
        <w:gridCol w:w="777"/>
        <w:gridCol w:w="777"/>
        <w:gridCol w:w="777"/>
        <w:gridCol w:w="777"/>
        <w:gridCol w:w="887"/>
        <w:gridCol w:w="997"/>
      </w:tblGrid>
      <w:tr w:rsidR="00B610FE" w14:paraId="6401B4B1" w14:textId="77777777" w:rsidTr="00B610FE">
        <w:trPr>
          <w:jc w:val="center"/>
        </w:trPr>
        <w:tc>
          <w:tcPr>
            <w:tcW w:w="1084" w:type="dxa"/>
            <w:shd w:val="clear" w:color="auto" w:fill="BFBFBF" w:themeFill="background1" w:themeFillShade="BF"/>
          </w:tcPr>
          <w:p w14:paraId="4184DD3F" w14:textId="2D94F3F1" w:rsidR="00B610FE" w:rsidRPr="005454EF" w:rsidRDefault="00B610FE" w:rsidP="00CE53FE">
            <w:pPr>
              <w:ind w:firstLineChars="0" w:firstLine="0"/>
              <w:rPr>
                <w:sz w:val="22"/>
              </w:rPr>
            </w:pPr>
            <w:r w:rsidRPr="005454EF">
              <w:rPr>
                <w:sz w:val="22"/>
              </w:rPr>
              <w:t>Segment</w:t>
            </w:r>
          </w:p>
        </w:tc>
        <w:tc>
          <w:tcPr>
            <w:tcW w:w="556" w:type="dxa"/>
            <w:shd w:val="clear" w:color="auto" w:fill="BFBFBF" w:themeFill="background1" w:themeFillShade="BF"/>
          </w:tcPr>
          <w:p w14:paraId="21289873" w14:textId="77777777" w:rsidR="00B610FE" w:rsidRPr="005454EF" w:rsidRDefault="00B610FE" w:rsidP="00CE53FE">
            <w:pPr>
              <w:ind w:firstLineChars="0" w:firstLine="0"/>
              <w:rPr>
                <w:sz w:val="22"/>
              </w:rPr>
            </w:pPr>
            <w:r w:rsidRPr="005454EF">
              <w:rPr>
                <w:rFonts w:hint="eastAsia"/>
                <w:sz w:val="22"/>
              </w:rPr>
              <w:t>1</w:t>
            </w:r>
          </w:p>
        </w:tc>
        <w:tc>
          <w:tcPr>
            <w:tcW w:w="667" w:type="dxa"/>
            <w:shd w:val="clear" w:color="auto" w:fill="BFBFBF" w:themeFill="background1" w:themeFillShade="BF"/>
          </w:tcPr>
          <w:p w14:paraId="2D6D3019" w14:textId="77777777" w:rsidR="00B610FE" w:rsidRPr="005454EF" w:rsidRDefault="00B610FE" w:rsidP="00CE53FE">
            <w:pPr>
              <w:ind w:firstLineChars="0" w:firstLine="0"/>
              <w:rPr>
                <w:sz w:val="22"/>
              </w:rPr>
            </w:pPr>
            <w:r w:rsidRPr="005454EF">
              <w:rPr>
                <w:rFonts w:hint="eastAsia"/>
                <w:sz w:val="22"/>
              </w:rPr>
              <w:t>2</w:t>
            </w:r>
          </w:p>
        </w:tc>
        <w:tc>
          <w:tcPr>
            <w:tcW w:w="777" w:type="dxa"/>
            <w:shd w:val="clear" w:color="auto" w:fill="BFBFBF" w:themeFill="background1" w:themeFillShade="BF"/>
          </w:tcPr>
          <w:p w14:paraId="50DAEB06" w14:textId="77777777" w:rsidR="00B610FE" w:rsidRPr="005454EF" w:rsidRDefault="00B610FE" w:rsidP="00CE53FE">
            <w:pPr>
              <w:ind w:firstLineChars="0" w:firstLine="0"/>
              <w:rPr>
                <w:sz w:val="22"/>
              </w:rPr>
            </w:pPr>
            <w:r w:rsidRPr="005454EF">
              <w:rPr>
                <w:rFonts w:hint="eastAsia"/>
                <w:sz w:val="22"/>
              </w:rPr>
              <w:t>3</w:t>
            </w:r>
          </w:p>
        </w:tc>
        <w:tc>
          <w:tcPr>
            <w:tcW w:w="777" w:type="dxa"/>
            <w:shd w:val="clear" w:color="auto" w:fill="BFBFBF" w:themeFill="background1" w:themeFillShade="BF"/>
          </w:tcPr>
          <w:p w14:paraId="79772B01" w14:textId="77777777" w:rsidR="00B610FE" w:rsidRPr="005454EF" w:rsidRDefault="00B610FE" w:rsidP="00CE53FE">
            <w:pPr>
              <w:ind w:firstLineChars="0" w:firstLine="0"/>
              <w:rPr>
                <w:sz w:val="22"/>
              </w:rPr>
            </w:pPr>
            <w:r w:rsidRPr="005454EF">
              <w:rPr>
                <w:rFonts w:hint="eastAsia"/>
                <w:sz w:val="22"/>
              </w:rPr>
              <w:t>4</w:t>
            </w:r>
          </w:p>
        </w:tc>
        <w:tc>
          <w:tcPr>
            <w:tcW w:w="777" w:type="dxa"/>
            <w:shd w:val="clear" w:color="auto" w:fill="BFBFBF" w:themeFill="background1" w:themeFillShade="BF"/>
          </w:tcPr>
          <w:p w14:paraId="6BB9BFCB" w14:textId="77777777" w:rsidR="00B610FE" w:rsidRPr="005454EF" w:rsidRDefault="00B610FE" w:rsidP="00CE53FE">
            <w:pPr>
              <w:ind w:firstLineChars="0" w:firstLine="0"/>
              <w:rPr>
                <w:sz w:val="22"/>
              </w:rPr>
            </w:pPr>
            <w:r w:rsidRPr="005454EF">
              <w:rPr>
                <w:rFonts w:hint="eastAsia"/>
                <w:sz w:val="22"/>
              </w:rPr>
              <w:t>5</w:t>
            </w:r>
          </w:p>
        </w:tc>
        <w:tc>
          <w:tcPr>
            <w:tcW w:w="777" w:type="dxa"/>
            <w:shd w:val="clear" w:color="auto" w:fill="BFBFBF" w:themeFill="background1" w:themeFillShade="BF"/>
          </w:tcPr>
          <w:p w14:paraId="4FFFC774" w14:textId="77777777" w:rsidR="00B610FE" w:rsidRPr="005454EF" w:rsidRDefault="00B610FE" w:rsidP="00CE53FE">
            <w:pPr>
              <w:ind w:firstLineChars="0" w:firstLine="0"/>
              <w:rPr>
                <w:sz w:val="22"/>
              </w:rPr>
            </w:pPr>
            <w:r w:rsidRPr="005454EF">
              <w:rPr>
                <w:rFonts w:hint="eastAsia"/>
                <w:sz w:val="22"/>
              </w:rPr>
              <w:t>6</w:t>
            </w:r>
          </w:p>
        </w:tc>
        <w:tc>
          <w:tcPr>
            <w:tcW w:w="887" w:type="dxa"/>
            <w:shd w:val="clear" w:color="auto" w:fill="BFBFBF" w:themeFill="background1" w:themeFillShade="BF"/>
          </w:tcPr>
          <w:p w14:paraId="22939EF5" w14:textId="77777777" w:rsidR="00B610FE" w:rsidRPr="005454EF" w:rsidRDefault="00B610FE" w:rsidP="00CE53FE">
            <w:pPr>
              <w:ind w:firstLineChars="0" w:firstLine="0"/>
              <w:rPr>
                <w:sz w:val="22"/>
              </w:rPr>
            </w:pPr>
            <w:r w:rsidRPr="005454EF">
              <w:rPr>
                <w:rFonts w:hint="eastAsia"/>
                <w:sz w:val="22"/>
              </w:rPr>
              <w:t>7</w:t>
            </w:r>
          </w:p>
        </w:tc>
        <w:tc>
          <w:tcPr>
            <w:tcW w:w="997" w:type="dxa"/>
            <w:shd w:val="clear" w:color="auto" w:fill="BFBFBF" w:themeFill="background1" w:themeFillShade="BF"/>
          </w:tcPr>
          <w:p w14:paraId="1445F379" w14:textId="77777777" w:rsidR="00B610FE" w:rsidRPr="005454EF" w:rsidRDefault="00B610FE" w:rsidP="00CE53FE">
            <w:pPr>
              <w:ind w:firstLineChars="0" w:firstLine="0"/>
              <w:rPr>
                <w:sz w:val="22"/>
              </w:rPr>
            </w:pPr>
            <w:r w:rsidRPr="005454EF">
              <w:rPr>
                <w:rFonts w:hint="eastAsia"/>
                <w:sz w:val="22"/>
              </w:rPr>
              <w:t>8</w:t>
            </w:r>
          </w:p>
        </w:tc>
      </w:tr>
      <w:tr w:rsidR="00B610FE" w14:paraId="008F0BEB" w14:textId="77777777" w:rsidTr="00B610FE">
        <w:trPr>
          <w:jc w:val="center"/>
        </w:trPr>
        <w:tc>
          <w:tcPr>
            <w:tcW w:w="1084" w:type="dxa"/>
          </w:tcPr>
          <w:p w14:paraId="307DE170" w14:textId="2D98B46E" w:rsidR="00B610FE" w:rsidRPr="005454EF" w:rsidRDefault="00B610FE" w:rsidP="00CE53FE">
            <w:pPr>
              <w:ind w:firstLineChars="0" w:firstLine="0"/>
              <w:rPr>
                <w:sz w:val="22"/>
              </w:rPr>
            </w:pPr>
            <w:r w:rsidRPr="005454EF">
              <w:rPr>
                <w:rFonts w:hint="eastAsia"/>
                <w:sz w:val="22"/>
              </w:rPr>
              <w:t>l</w:t>
            </w:r>
            <w:r w:rsidRPr="005454EF">
              <w:rPr>
                <w:sz w:val="22"/>
              </w:rPr>
              <w:t>ength</w:t>
            </w:r>
          </w:p>
        </w:tc>
        <w:tc>
          <w:tcPr>
            <w:tcW w:w="556" w:type="dxa"/>
          </w:tcPr>
          <w:p w14:paraId="683E582E" w14:textId="77777777" w:rsidR="00B610FE" w:rsidRPr="005454EF" w:rsidRDefault="00B610FE" w:rsidP="00CE53FE">
            <w:pPr>
              <w:ind w:firstLineChars="0" w:firstLine="0"/>
              <w:rPr>
                <w:sz w:val="22"/>
              </w:rPr>
            </w:pPr>
            <w:r w:rsidRPr="005454EF">
              <w:rPr>
                <w:rFonts w:hint="eastAsia"/>
                <w:sz w:val="22"/>
              </w:rPr>
              <w:t>7</w:t>
            </w:r>
          </w:p>
        </w:tc>
        <w:tc>
          <w:tcPr>
            <w:tcW w:w="667" w:type="dxa"/>
          </w:tcPr>
          <w:p w14:paraId="3AC9DC64" w14:textId="77777777" w:rsidR="00B610FE" w:rsidRPr="005454EF" w:rsidRDefault="00B610FE" w:rsidP="00CE53FE">
            <w:pPr>
              <w:ind w:firstLineChars="0" w:firstLine="0"/>
              <w:rPr>
                <w:sz w:val="22"/>
              </w:rPr>
            </w:pPr>
            <w:r w:rsidRPr="005454EF">
              <w:rPr>
                <w:rFonts w:hint="eastAsia"/>
                <w:sz w:val="22"/>
              </w:rPr>
              <w:t>7</w:t>
            </w:r>
          </w:p>
        </w:tc>
        <w:tc>
          <w:tcPr>
            <w:tcW w:w="777" w:type="dxa"/>
          </w:tcPr>
          <w:p w14:paraId="6D18AF95" w14:textId="77777777" w:rsidR="00B610FE" w:rsidRPr="005454EF" w:rsidRDefault="00B610FE" w:rsidP="00CE53FE">
            <w:pPr>
              <w:ind w:firstLineChars="0" w:firstLine="0"/>
              <w:rPr>
                <w:sz w:val="22"/>
              </w:rPr>
            </w:pPr>
            <w:r w:rsidRPr="005454EF">
              <w:rPr>
                <w:rFonts w:hint="eastAsia"/>
                <w:sz w:val="22"/>
              </w:rPr>
              <w:t>7</w:t>
            </w:r>
          </w:p>
        </w:tc>
        <w:tc>
          <w:tcPr>
            <w:tcW w:w="777" w:type="dxa"/>
          </w:tcPr>
          <w:p w14:paraId="6714DD5D" w14:textId="77777777" w:rsidR="00B610FE" w:rsidRPr="005454EF" w:rsidRDefault="00B610FE" w:rsidP="00CE53FE">
            <w:pPr>
              <w:ind w:firstLineChars="0" w:firstLine="0"/>
              <w:rPr>
                <w:sz w:val="22"/>
              </w:rPr>
            </w:pPr>
            <w:r w:rsidRPr="005454EF">
              <w:rPr>
                <w:rFonts w:hint="eastAsia"/>
                <w:sz w:val="22"/>
              </w:rPr>
              <w:t>7</w:t>
            </w:r>
          </w:p>
        </w:tc>
        <w:tc>
          <w:tcPr>
            <w:tcW w:w="777" w:type="dxa"/>
          </w:tcPr>
          <w:p w14:paraId="267D2AE7" w14:textId="77777777" w:rsidR="00B610FE" w:rsidRPr="005454EF" w:rsidRDefault="00B610FE" w:rsidP="00CE53FE">
            <w:pPr>
              <w:ind w:firstLineChars="0" w:firstLine="0"/>
              <w:rPr>
                <w:sz w:val="22"/>
              </w:rPr>
            </w:pPr>
            <w:r w:rsidRPr="005454EF">
              <w:rPr>
                <w:sz w:val="22"/>
              </w:rPr>
              <w:t>1</w:t>
            </w:r>
            <w:r w:rsidRPr="005454EF">
              <w:rPr>
                <w:rFonts w:hint="eastAsia"/>
                <w:sz w:val="22"/>
              </w:rPr>
              <w:t>2</w:t>
            </w:r>
          </w:p>
        </w:tc>
        <w:tc>
          <w:tcPr>
            <w:tcW w:w="777" w:type="dxa"/>
          </w:tcPr>
          <w:p w14:paraId="2AE3ABE6" w14:textId="77777777" w:rsidR="00B610FE" w:rsidRPr="005454EF" w:rsidRDefault="00B610FE" w:rsidP="00CE53FE">
            <w:pPr>
              <w:ind w:firstLineChars="0" w:firstLine="0"/>
              <w:rPr>
                <w:sz w:val="22"/>
              </w:rPr>
            </w:pPr>
            <w:r w:rsidRPr="005454EF">
              <w:rPr>
                <w:rFonts w:hint="eastAsia"/>
                <w:sz w:val="22"/>
              </w:rPr>
              <w:t>2</w:t>
            </w:r>
            <w:r w:rsidRPr="005454EF">
              <w:rPr>
                <w:sz w:val="22"/>
              </w:rPr>
              <w:t>0</w:t>
            </w:r>
          </w:p>
        </w:tc>
        <w:tc>
          <w:tcPr>
            <w:tcW w:w="887" w:type="dxa"/>
          </w:tcPr>
          <w:p w14:paraId="7B465112" w14:textId="77777777" w:rsidR="00B610FE" w:rsidRPr="005454EF" w:rsidRDefault="00B610FE" w:rsidP="00CE53FE">
            <w:pPr>
              <w:ind w:firstLineChars="0" w:firstLine="0"/>
              <w:rPr>
                <w:sz w:val="22"/>
              </w:rPr>
            </w:pPr>
            <w:r w:rsidRPr="005454EF">
              <w:rPr>
                <w:rFonts w:hint="eastAsia"/>
                <w:sz w:val="22"/>
              </w:rPr>
              <w:t>4</w:t>
            </w:r>
            <w:r w:rsidRPr="005454EF">
              <w:rPr>
                <w:sz w:val="22"/>
              </w:rPr>
              <w:t>0</w:t>
            </w:r>
          </w:p>
        </w:tc>
        <w:tc>
          <w:tcPr>
            <w:tcW w:w="997" w:type="dxa"/>
          </w:tcPr>
          <w:p w14:paraId="53A11A6C" w14:textId="77777777" w:rsidR="00B610FE" w:rsidRPr="005454EF" w:rsidRDefault="00B610FE" w:rsidP="00CE53FE">
            <w:pPr>
              <w:ind w:firstLineChars="0" w:firstLine="0"/>
              <w:rPr>
                <w:sz w:val="22"/>
              </w:rPr>
            </w:pPr>
            <w:r w:rsidRPr="005454EF">
              <w:rPr>
                <w:rFonts w:hint="eastAsia"/>
                <w:sz w:val="22"/>
              </w:rPr>
              <w:t>6</w:t>
            </w:r>
            <w:r w:rsidRPr="005454EF">
              <w:rPr>
                <w:sz w:val="22"/>
              </w:rPr>
              <w:t>0</w:t>
            </w:r>
          </w:p>
        </w:tc>
      </w:tr>
      <w:tr w:rsidR="00B610FE" w14:paraId="0DADE086" w14:textId="77777777" w:rsidTr="00B610FE">
        <w:trPr>
          <w:jc w:val="center"/>
        </w:trPr>
        <w:tc>
          <w:tcPr>
            <w:tcW w:w="1084" w:type="dxa"/>
          </w:tcPr>
          <w:p w14:paraId="69445D66" w14:textId="12CC8419" w:rsidR="00B610FE" w:rsidRPr="005454EF" w:rsidRDefault="00B610FE" w:rsidP="00332668">
            <w:pPr>
              <w:ind w:firstLineChars="0" w:firstLine="0"/>
              <w:rPr>
                <w:sz w:val="22"/>
              </w:rPr>
            </w:pPr>
            <w:r w:rsidRPr="005454EF">
              <w:rPr>
                <w:sz w:val="22"/>
              </w:rPr>
              <w:t xml:space="preserve">Distance </w:t>
            </w:r>
          </w:p>
        </w:tc>
        <w:tc>
          <w:tcPr>
            <w:tcW w:w="556" w:type="dxa"/>
          </w:tcPr>
          <w:p w14:paraId="7EC001B2" w14:textId="0FB0FDFB" w:rsidR="00B610FE" w:rsidRPr="007E7315" w:rsidRDefault="00B610FE" w:rsidP="00CE53FE">
            <w:pPr>
              <w:ind w:firstLineChars="0" w:firstLine="0"/>
              <w:rPr>
                <w:sz w:val="22"/>
              </w:rPr>
            </w:pPr>
            <w:r w:rsidRPr="007E7315">
              <w:rPr>
                <w:rFonts w:hint="eastAsia"/>
                <w:sz w:val="22"/>
              </w:rPr>
              <w:t>0~</w:t>
            </w:r>
            <w:r w:rsidRPr="007E7315">
              <w:rPr>
                <w:sz w:val="22"/>
              </w:rPr>
              <w:t>7</w:t>
            </w:r>
          </w:p>
        </w:tc>
        <w:tc>
          <w:tcPr>
            <w:tcW w:w="667" w:type="dxa"/>
          </w:tcPr>
          <w:p w14:paraId="270DFC3B" w14:textId="09457E68" w:rsidR="00B610FE" w:rsidRPr="007E7315" w:rsidRDefault="00B610FE" w:rsidP="00CE53FE">
            <w:pPr>
              <w:ind w:firstLineChars="0" w:firstLine="0"/>
              <w:rPr>
                <w:sz w:val="22"/>
              </w:rPr>
            </w:pPr>
            <w:r w:rsidRPr="007E7315">
              <w:rPr>
                <w:sz w:val="22"/>
              </w:rPr>
              <w:t>7</w:t>
            </w:r>
            <w:r w:rsidRPr="007E7315">
              <w:rPr>
                <w:rFonts w:hint="eastAsia"/>
                <w:sz w:val="22"/>
              </w:rPr>
              <w:t>~</w:t>
            </w:r>
            <w:r w:rsidRPr="007E7315">
              <w:rPr>
                <w:sz w:val="22"/>
              </w:rPr>
              <w:t>14</w:t>
            </w:r>
          </w:p>
        </w:tc>
        <w:tc>
          <w:tcPr>
            <w:tcW w:w="777" w:type="dxa"/>
          </w:tcPr>
          <w:p w14:paraId="5E9232EE" w14:textId="7531EBC7" w:rsidR="00B610FE" w:rsidRPr="007E7315" w:rsidRDefault="00B610FE" w:rsidP="0037686E">
            <w:pPr>
              <w:ind w:firstLineChars="0" w:firstLine="0"/>
              <w:rPr>
                <w:sz w:val="22"/>
              </w:rPr>
            </w:pPr>
            <w:r w:rsidRPr="007E7315">
              <w:rPr>
                <w:rFonts w:hint="eastAsia"/>
                <w:sz w:val="22"/>
              </w:rPr>
              <w:t>1</w:t>
            </w:r>
            <w:r w:rsidRPr="007E7315">
              <w:rPr>
                <w:sz w:val="22"/>
              </w:rPr>
              <w:t>4</w:t>
            </w:r>
            <w:r w:rsidRPr="007E7315">
              <w:rPr>
                <w:rFonts w:hint="eastAsia"/>
                <w:sz w:val="22"/>
              </w:rPr>
              <w:t>~</w:t>
            </w:r>
            <w:r w:rsidRPr="007E7315">
              <w:rPr>
                <w:sz w:val="22"/>
              </w:rPr>
              <w:t>21</w:t>
            </w:r>
          </w:p>
        </w:tc>
        <w:tc>
          <w:tcPr>
            <w:tcW w:w="777" w:type="dxa"/>
          </w:tcPr>
          <w:p w14:paraId="29B8C9F3" w14:textId="3ED1C843" w:rsidR="00B610FE" w:rsidRPr="007E7315" w:rsidRDefault="00B610FE" w:rsidP="0037686E">
            <w:pPr>
              <w:ind w:firstLineChars="0" w:firstLine="0"/>
              <w:rPr>
                <w:sz w:val="22"/>
              </w:rPr>
            </w:pPr>
            <w:r w:rsidRPr="007E7315">
              <w:rPr>
                <w:rFonts w:hint="eastAsia"/>
                <w:sz w:val="22"/>
              </w:rPr>
              <w:t>2</w:t>
            </w:r>
            <w:r w:rsidRPr="007E7315">
              <w:rPr>
                <w:sz w:val="22"/>
              </w:rPr>
              <w:t>1</w:t>
            </w:r>
            <w:r w:rsidRPr="007E7315">
              <w:rPr>
                <w:rFonts w:hint="eastAsia"/>
                <w:sz w:val="22"/>
              </w:rPr>
              <w:t>~</w:t>
            </w:r>
            <w:r w:rsidRPr="007E7315">
              <w:rPr>
                <w:sz w:val="22"/>
              </w:rPr>
              <w:t>28</w:t>
            </w:r>
          </w:p>
        </w:tc>
        <w:tc>
          <w:tcPr>
            <w:tcW w:w="777" w:type="dxa"/>
          </w:tcPr>
          <w:p w14:paraId="312841ED" w14:textId="1A39663B" w:rsidR="00B610FE" w:rsidRPr="007E7315" w:rsidRDefault="00B610FE" w:rsidP="00CE53FE">
            <w:pPr>
              <w:ind w:firstLineChars="0" w:firstLine="0"/>
              <w:rPr>
                <w:sz w:val="22"/>
              </w:rPr>
            </w:pPr>
            <w:r w:rsidRPr="007E7315">
              <w:rPr>
                <w:rFonts w:hint="eastAsia"/>
                <w:sz w:val="22"/>
              </w:rPr>
              <w:t>2</w:t>
            </w:r>
            <w:r w:rsidRPr="007E7315">
              <w:rPr>
                <w:sz w:val="22"/>
              </w:rPr>
              <w:t>8</w:t>
            </w:r>
            <w:r w:rsidRPr="007E7315">
              <w:rPr>
                <w:rFonts w:hint="eastAsia"/>
                <w:sz w:val="22"/>
              </w:rPr>
              <w:t>~</w:t>
            </w:r>
            <w:r w:rsidRPr="007E7315">
              <w:rPr>
                <w:sz w:val="22"/>
              </w:rPr>
              <w:t>40</w:t>
            </w:r>
          </w:p>
        </w:tc>
        <w:tc>
          <w:tcPr>
            <w:tcW w:w="777" w:type="dxa"/>
          </w:tcPr>
          <w:p w14:paraId="7075E1FC" w14:textId="2E599C45" w:rsidR="00B610FE" w:rsidRPr="007E7315" w:rsidRDefault="00B610FE" w:rsidP="00CE53FE">
            <w:pPr>
              <w:ind w:firstLineChars="0" w:firstLine="0"/>
              <w:rPr>
                <w:sz w:val="22"/>
              </w:rPr>
            </w:pPr>
            <w:r w:rsidRPr="007E7315">
              <w:rPr>
                <w:rFonts w:hint="eastAsia"/>
                <w:sz w:val="22"/>
              </w:rPr>
              <w:t>4</w:t>
            </w:r>
            <w:r w:rsidRPr="007E7315">
              <w:rPr>
                <w:sz w:val="22"/>
              </w:rPr>
              <w:t>0</w:t>
            </w:r>
            <w:r w:rsidRPr="007E7315">
              <w:rPr>
                <w:rFonts w:hint="eastAsia"/>
                <w:sz w:val="22"/>
              </w:rPr>
              <w:t>~</w:t>
            </w:r>
            <w:r w:rsidRPr="007E7315">
              <w:rPr>
                <w:sz w:val="22"/>
              </w:rPr>
              <w:t>60</w:t>
            </w:r>
          </w:p>
        </w:tc>
        <w:tc>
          <w:tcPr>
            <w:tcW w:w="887" w:type="dxa"/>
          </w:tcPr>
          <w:p w14:paraId="756B65EC" w14:textId="2BEC95D0" w:rsidR="00B610FE" w:rsidRPr="007E7315" w:rsidRDefault="00B610FE" w:rsidP="00CE53FE">
            <w:pPr>
              <w:ind w:firstLineChars="0" w:firstLine="0"/>
              <w:rPr>
                <w:sz w:val="22"/>
              </w:rPr>
            </w:pPr>
            <w:r w:rsidRPr="007E7315">
              <w:rPr>
                <w:rFonts w:hint="eastAsia"/>
                <w:sz w:val="22"/>
              </w:rPr>
              <w:t>6</w:t>
            </w:r>
            <w:r w:rsidRPr="007E7315">
              <w:rPr>
                <w:sz w:val="22"/>
              </w:rPr>
              <w:t>0</w:t>
            </w:r>
            <w:r w:rsidRPr="007E7315">
              <w:rPr>
                <w:rFonts w:hint="eastAsia"/>
                <w:sz w:val="22"/>
              </w:rPr>
              <w:t>~</w:t>
            </w:r>
            <w:r w:rsidRPr="007E7315">
              <w:rPr>
                <w:sz w:val="22"/>
              </w:rPr>
              <w:t>100</w:t>
            </w:r>
          </w:p>
        </w:tc>
        <w:tc>
          <w:tcPr>
            <w:tcW w:w="997" w:type="dxa"/>
          </w:tcPr>
          <w:p w14:paraId="343205CC" w14:textId="19C06C96" w:rsidR="00B610FE" w:rsidRPr="007E7315" w:rsidRDefault="00B610FE" w:rsidP="00CE53FE">
            <w:pPr>
              <w:ind w:firstLineChars="0" w:firstLine="0"/>
              <w:rPr>
                <w:sz w:val="22"/>
              </w:rPr>
            </w:pPr>
            <w:r w:rsidRPr="007E7315">
              <w:rPr>
                <w:rFonts w:hint="eastAsia"/>
                <w:sz w:val="22"/>
              </w:rPr>
              <w:t>1</w:t>
            </w:r>
            <w:r w:rsidRPr="007E7315">
              <w:rPr>
                <w:sz w:val="22"/>
              </w:rPr>
              <w:t>00</w:t>
            </w:r>
            <w:r w:rsidRPr="007E7315">
              <w:rPr>
                <w:rFonts w:hint="eastAsia"/>
                <w:sz w:val="22"/>
              </w:rPr>
              <w:t>~</w:t>
            </w:r>
            <w:r w:rsidRPr="007E7315">
              <w:rPr>
                <w:sz w:val="22"/>
              </w:rPr>
              <w:t>160</w:t>
            </w:r>
          </w:p>
        </w:tc>
      </w:tr>
    </w:tbl>
    <w:p w14:paraId="0AC8EF9F" w14:textId="65F1D10E" w:rsidR="00730F55" w:rsidRPr="00D47D0E" w:rsidRDefault="00DE5972" w:rsidP="00DE5972">
      <w:r>
        <w:t>A</w:t>
      </w:r>
      <w:r>
        <w:rPr>
          <w:rFonts w:hint="eastAsia"/>
        </w:rPr>
        <w:t>s</w:t>
      </w:r>
      <w:r>
        <w:t xml:space="preserve"> </w:t>
      </w:r>
      <w:r>
        <w:rPr>
          <w:rFonts w:hint="eastAsia"/>
        </w:rPr>
        <w:t>a</w:t>
      </w:r>
      <w:r>
        <w:t xml:space="preserve"> consequence, the state is a </w:t>
      </w:r>
      <w:r w:rsidR="00B610FE">
        <w:t>64</w:t>
      </w:r>
      <w:r>
        <w:t>-</w:t>
      </w:r>
      <w:r w:rsidRPr="00DE5972">
        <w:t>dimension vector</w:t>
      </w:r>
      <w:r>
        <w:t xml:space="preserve"> that consists of 8 set of lanes with </w:t>
      </w:r>
      <w:r w:rsidR="00B610FE">
        <w:t>8</w:t>
      </w:r>
      <w:r>
        <w:t xml:space="preserve"> segments.</w:t>
      </w:r>
    </w:p>
    <w:p w14:paraId="034E4257" w14:textId="77777777" w:rsidR="00730F55" w:rsidRDefault="00730F55" w:rsidP="00730F55">
      <w:pPr>
        <w:pStyle w:val="4"/>
        <w:ind w:firstLine="480"/>
      </w:pPr>
      <w:r>
        <w:rPr>
          <w:rFonts w:hint="eastAsia"/>
        </w:rPr>
        <w:t>（</w:t>
      </w:r>
      <w:r>
        <w:rPr>
          <w:rFonts w:hint="eastAsia"/>
        </w:rPr>
        <w:t>2</w:t>
      </w:r>
      <w:r>
        <w:rPr>
          <w:rFonts w:hint="eastAsia"/>
        </w:rPr>
        <w:t>）</w:t>
      </w:r>
      <w:r>
        <w:t>A</w:t>
      </w:r>
      <w:r>
        <w:rPr>
          <w:rFonts w:hint="eastAsia"/>
        </w:rPr>
        <w:t>ction</w:t>
      </w:r>
    </w:p>
    <w:p w14:paraId="4140DA40" w14:textId="4753BC79" w:rsidR="007C5E79" w:rsidRDefault="00546262" w:rsidP="008A71A1">
      <w:r w:rsidRPr="00546262">
        <w:t>In our model</w:t>
      </w:r>
      <w:r>
        <w:t>, the r</w:t>
      </w:r>
      <w:r w:rsidRPr="00546262">
        <w:t>einforcement learning module</w:t>
      </w:r>
      <w:r>
        <w:t xml:space="preserve"> </w:t>
      </w:r>
      <w:r w:rsidR="00002327">
        <w:t xml:space="preserve">is </w:t>
      </w:r>
      <w:r>
        <w:t>in control of traffic light phase</w:t>
      </w:r>
      <w:r w:rsidR="00A32F3E">
        <w:rPr>
          <w:rFonts w:hint="eastAsia"/>
        </w:rPr>
        <w:t>.</w:t>
      </w:r>
      <w:r w:rsidR="005454EF">
        <w:t xml:space="preserve"> </w:t>
      </w:r>
      <w:r>
        <w:t xml:space="preserve">As depicted in </w:t>
      </w:r>
      <w:r w:rsidR="00BD307A">
        <w:t>T</w:t>
      </w:r>
      <w:r>
        <w:t>able 2,</w:t>
      </w:r>
      <w:r w:rsidR="00C178BD">
        <w:t xml:space="preserve"> there are 4 phases in the context. In addition, we can see </w:t>
      </w:r>
      <w:r>
        <w:t>their corresponding rules</w:t>
      </w:r>
      <w:r w:rsidR="00C178BD">
        <w:t xml:space="preserve"> and legends from the table</w:t>
      </w:r>
      <w:r>
        <w:t>.</w:t>
      </w:r>
      <w:r w:rsidR="008A71A1">
        <w:rPr>
          <w:rFonts w:hint="eastAsia"/>
        </w:rPr>
        <w:t xml:space="preserve"> </w:t>
      </w:r>
      <w:r w:rsidR="00C178BD">
        <w:t>For example, w</w:t>
      </w:r>
      <w:r w:rsidR="007C5E79">
        <w:t xml:space="preserve">hen the phase is labeled one, </w:t>
      </w:r>
      <w:r w:rsidR="007C5E79" w:rsidRPr="007C5E79">
        <w:t xml:space="preserve">cars from south or north </w:t>
      </w:r>
      <w:r w:rsidR="00C178BD">
        <w:t>are</w:t>
      </w:r>
      <w:r w:rsidR="007C5E79">
        <w:t xml:space="preserve"> allowed to </w:t>
      </w:r>
      <w:r w:rsidR="007C5E79" w:rsidRPr="007C5E79">
        <w:t>go straight or turn right</w:t>
      </w:r>
      <w:r w:rsidR="007C5E79">
        <w:t>.</w:t>
      </w:r>
    </w:p>
    <w:p w14:paraId="18396FC5" w14:textId="71B9B1B8" w:rsidR="00053197" w:rsidRDefault="00BD307A" w:rsidP="00053197">
      <w:pPr>
        <w:ind w:firstLineChars="0" w:firstLine="0"/>
        <w:jc w:val="center"/>
      </w:pPr>
      <w:r>
        <w:t xml:space="preserve">Table 2: </w:t>
      </w:r>
      <w:r w:rsidR="006705AE">
        <w:rPr>
          <w:rFonts w:hint="eastAsia"/>
        </w:rPr>
        <w:t>all</w:t>
      </w:r>
      <w:r w:rsidR="006705AE">
        <w:t xml:space="preserve"> </w:t>
      </w:r>
      <w:r w:rsidR="006705AE">
        <w:rPr>
          <w:rFonts w:hint="eastAsia"/>
        </w:rPr>
        <w:t>actions</w:t>
      </w:r>
      <w:r w:rsidR="006705AE">
        <w:t xml:space="preserve"> </w:t>
      </w:r>
      <w:r w:rsidR="006705AE">
        <w:rPr>
          <w:rFonts w:hint="eastAsia"/>
        </w:rPr>
        <w:t>and</w:t>
      </w:r>
      <w:r w:rsidR="006705AE">
        <w:t xml:space="preserve"> their corresponding rules</w:t>
      </w:r>
    </w:p>
    <w:tbl>
      <w:tblPr>
        <w:tblStyle w:val="a8"/>
        <w:tblW w:w="0" w:type="auto"/>
        <w:jc w:val="center"/>
        <w:tblLook w:val="04A0" w:firstRow="1" w:lastRow="0" w:firstColumn="1" w:lastColumn="0" w:noHBand="0" w:noVBand="1"/>
      </w:tblPr>
      <w:tblGrid>
        <w:gridCol w:w="851"/>
        <w:gridCol w:w="3402"/>
        <w:gridCol w:w="1842"/>
      </w:tblGrid>
      <w:tr w:rsidR="00730F55" w14:paraId="223E052D" w14:textId="77777777" w:rsidTr="00730F55">
        <w:trPr>
          <w:jc w:val="center"/>
        </w:trPr>
        <w:tc>
          <w:tcPr>
            <w:tcW w:w="851" w:type="dxa"/>
            <w:shd w:val="clear" w:color="auto" w:fill="BFBFBF" w:themeFill="background1" w:themeFillShade="BF"/>
          </w:tcPr>
          <w:p w14:paraId="61A95D8D" w14:textId="65772FC9" w:rsidR="00730F55" w:rsidRDefault="005454EF" w:rsidP="00CE53FE">
            <w:pPr>
              <w:ind w:firstLineChars="0" w:firstLine="0"/>
            </w:pPr>
            <w:r>
              <w:t>label</w:t>
            </w:r>
          </w:p>
        </w:tc>
        <w:tc>
          <w:tcPr>
            <w:tcW w:w="3402" w:type="dxa"/>
            <w:shd w:val="clear" w:color="auto" w:fill="BFBFBF" w:themeFill="background1" w:themeFillShade="BF"/>
          </w:tcPr>
          <w:p w14:paraId="3976E7E1" w14:textId="52598B14" w:rsidR="00730F55" w:rsidRDefault="008B542F" w:rsidP="00CE53FE">
            <w:pPr>
              <w:ind w:firstLineChars="0" w:firstLine="0"/>
            </w:pPr>
            <w:r>
              <w:t>rules</w:t>
            </w:r>
          </w:p>
        </w:tc>
        <w:tc>
          <w:tcPr>
            <w:tcW w:w="1842" w:type="dxa"/>
            <w:shd w:val="clear" w:color="auto" w:fill="BFBFBF" w:themeFill="background1" w:themeFillShade="BF"/>
          </w:tcPr>
          <w:p w14:paraId="21AA6DAB" w14:textId="1F837A56" w:rsidR="00730F55" w:rsidRDefault="005454EF" w:rsidP="00CE53FE">
            <w:pPr>
              <w:ind w:firstLineChars="0" w:firstLine="0"/>
            </w:pPr>
            <w:r>
              <w:rPr>
                <w:rFonts w:hint="eastAsia"/>
              </w:rPr>
              <w:t>l</w:t>
            </w:r>
            <w:r>
              <w:t>egend</w:t>
            </w:r>
          </w:p>
        </w:tc>
      </w:tr>
      <w:tr w:rsidR="00730F55" w14:paraId="34C7F7A4" w14:textId="77777777" w:rsidTr="00730F55">
        <w:trPr>
          <w:jc w:val="center"/>
        </w:trPr>
        <w:tc>
          <w:tcPr>
            <w:tcW w:w="851" w:type="dxa"/>
          </w:tcPr>
          <w:p w14:paraId="405950D6" w14:textId="77777777" w:rsidR="00730F55" w:rsidRDefault="00730F55" w:rsidP="00CE53FE">
            <w:pPr>
              <w:ind w:firstLineChars="0" w:firstLine="0"/>
            </w:pPr>
            <w:r>
              <w:rPr>
                <w:rFonts w:hint="eastAsia"/>
              </w:rPr>
              <w:t>1</w:t>
            </w:r>
          </w:p>
        </w:tc>
        <w:tc>
          <w:tcPr>
            <w:tcW w:w="3402" w:type="dxa"/>
          </w:tcPr>
          <w:p w14:paraId="3D7EF224" w14:textId="77777777" w:rsidR="00730F55" w:rsidRPr="001C05C1" w:rsidRDefault="00730F55" w:rsidP="00CE53FE">
            <w:pPr>
              <w:ind w:firstLineChars="0" w:firstLine="0"/>
              <w:jc w:val="both"/>
            </w:pPr>
            <m:oMathPara>
              <m:oMathParaPr>
                <m:jc m:val="left"/>
              </m:oMathParaPr>
              <m:oMath>
                <m:r>
                  <m:rPr>
                    <m:sty m:val="p"/>
                  </m:rPr>
                  <w:rPr>
                    <w:rFonts w:ascii="Cambria Math" w:hAnsi="Cambria Math"/>
                  </w:rPr>
                  <m:t>south↔north</m:t>
                </m:r>
              </m:oMath>
            </m:oMathPara>
          </w:p>
        </w:tc>
        <w:tc>
          <w:tcPr>
            <w:tcW w:w="1842" w:type="dxa"/>
          </w:tcPr>
          <w:p w14:paraId="4A1C2518" w14:textId="73850EC8" w:rsidR="00730F55" w:rsidRDefault="00730F55" w:rsidP="00CE53FE">
            <w:pPr>
              <w:ind w:firstLineChars="0" w:firstLine="0"/>
            </w:pPr>
          </w:p>
        </w:tc>
      </w:tr>
      <w:tr w:rsidR="00730F55" w14:paraId="35D7F635" w14:textId="77777777" w:rsidTr="00730F55">
        <w:trPr>
          <w:jc w:val="center"/>
        </w:trPr>
        <w:tc>
          <w:tcPr>
            <w:tcW w:w="851" w:type="dxa"/>
          </w:tcPr>
          <w:p w14:paraId="767413F5" w14:textId="77777777" w:rsidR="00730F55" w:rsidRDefault="00730F55" w:rsidP="00CE53FE">
            <w:pPr>
              <w:ind w:firstLineChars="0" w:firstLine="0"/>
            </w:pPr>
            <w:r>
              <w:rPr>
                <w:rFonts w:hint="eastAsia"/>
              </w:rPr>
              <w:t>2</w:t>
            </w:r>
          </w:p>
        </w:tc>
        <w:tc>
          <w:tcPr>
            <w:tcW w:w="3402" w:type="dxa"/>
          </w:tcPr>
          <w:p w14:paraId="5E2EA5D9" w14:textId="77777777" w:rsidR="00730F55" w:rsidRPr="001C05C1" w:rsidRDefault="00730F55" w:rsidP="00CE53FE">
            <w:pPr>
              <w:ind w:firstLineChars="0" w:firstLine="0"/>
              <w:jc w:val="both"/>
            </w:pPr>
            <m:oMathPara>
              <m:oMathParaPr>
                <m:jc m:val="left"/>
              </m:oMathParaPr>
              <m:oMath>
                <m:r>
                  <m:rPr>
                    <m:sty m:val="p"/>
                  </m:rPr>
                  <w:rPr>
                    <w:rFonts w:ascii="Cambria Math" w:hAnsi="Cambria Math"/>
                  </w:rPr>
                  <m:t>west↔east</m:t>
                </m:r>
              </m:oMath>
            </m:oMathPara>
          </w:p>
        </w:tc>
        <w:tc>
          <w:tcPr>
            <w:tcW w:w="1842" w:type="dxa"/>
          </w:tcPr>
          <w:p w14:paraId="3E9D5BCF" w14:textId="77777777" w:rsidR="00730F55" w:rsidRDefault="00730F55" w:rsidP="00CE53FE">
            <w:pPr>
              <w:ind w:firstLineChars="0" w:firstLine="0"/>
            </w:pPr>
            <w:r>
              <w:rPr>
                <w:noProof/>
              </w:rPr>
              <w:drawing>
                <wp:anchor distT="0" distB="0" distL="114300" distR="114300" simplePos="0" relativeHeight="251741184" behindDoc="0" locked="0" layoutInCell="1" allowOverlap="1" wp14:anchorId="6428AC36" wp14:editId="27D5B8CE">
                  <wp:simplePos x="0" y="0"/>
                  <wp:positionH relativeFrom="column">
                    <wp:posOffset>-1905</wp:posOffset>
                  </wp:positionH>
                  <wp:positionV relativeFrom="paragraph">
                    <wp:posOffset>19050</wp:posOffset>
                  </wp:positionV>
                  <wp:extent cx="628650" cy="485775"/>
                  <wp:effectExtent l="0" t="0" r="0" b="9525"/>
                  <wp:wrapThrough wrapText="bothSides">
                    <wp:wrapPolygon edited="0">
                      <wp:start x="0" y="0"/>
                      <wp:lineTo x="0" y="21176"/>
                      <wp:lineTo x="20945" y="21176"/>
                      <wp:lineTo x="20945" y="0"/>
                      <wp:lineTo x="0" y="0"/>
                    </wp:wrapPolygon>
                  </wp:wrapThrough>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28650" cy="485775"/>
                          </a:xfrm>
                          <a:prstGeom prst="rect">
                            <a:avLst/>
                          </a:prstGeom>
                        </pic:spPr>
                      </pic:pic>
                    </a:graphicData>
                  </a:graphic>
                </wp:anchor>
              </w:drawing>
            </w:r>
          </w:p>
        </w:tc>
      </w:tr>
      <w:tr w:rsidR="00730F55" w14:paraId="7F1F5E14" w14:textId="77777777" w:rsidTr="00730F55">
        <w:trPr>
          <w:jc w:val="center"/>
        </w:trPr>
        <w:tc>
          <w:tcPr>
            <w:tcW w:w="851" w:type="dxa"/>
          </w:tcPr>
          <w:p w14:paraId="390D1935" w14:textId="77777777" w:rsidR="00730F55" w:rsidRDefault="00730F55" w:rsidP="00CE53FE">
            <w:pPr>
              <w:ind w:firstLineChars="0" w:firstLine="0"/>
            </w:pPr>
            <w:r>
              <w:rPr>
                <w:rFonts w:hint="eastAsia"/>
              </w:rPr>
              <w:t>3</w:t>
            </w:r>
          </w:p>
        </w:tc>
        <w:tc>
          <w:tcPr>
            <w:tcW w:w="3402" w:type="dxa"/>
          </w:tcPr>
          <w:p w14:paraId="468CEACF" w14:textId="77777777" w:rsidR="00730F55" w:rsidRPr="001C05C1" w:rsidRDefault="00730F55" w:rsidP="00CE53FE">
            <w:pPr>
              <w:ind w:firstLineChars="0" w:firstLine="0"/>
              <w:jc w:val="both"/>
            </w:pPr>
            <m:oMathPara>
              <m:oMathParaPr>
                <m:jc m:val="left"/>
              </m:oMathParaPr>
              <m:oMath>
                <m:r>
                  <m:rPr>
                    <m:sty m:val="p"/>
                  </m:rPr>
                  <w:rPr>
                    <w:rFonts w:ascii="Cambria Math" w:hAnsi="Cambria Math"/>
                  </w:rPr>
                  <m:t>south→west&amp;north→east</m:t>
                </m:r>
              </m:oMath>
            </m:oMathPara>
          </w:p>
        </w:tc>
        <w:tc>
          <w:tcPr>
            <w:tcW w:w="1842" w:type="dxa"/>
          </w:tcPr>
          <w:p w14:paraId="2718D7E6" w14:textId="77777777" w:rsidR="00730F55" w:rsidRDefault="00730F55" w:rsidP="00CE53FE">
            <w:pPr>
              <w:ind w:firstLineChars="0" w:firstLine="0"/>
            </w:pPr>
            <w:r>
              <w:rPr>
                <w:noProof/>
              </w:rPr>
              <w:drawing>
                <wp:anchor distT="0" distB="0" distL="114300" distR="114300" simplePos="0" relativeHeight="251742208" behindDoc="0" locked="0" layoutInCell="1" allowOverlap="1" wp14:anchorId="0E22BF64" wp14:editId="4D1F7C72">
                  <wp:simplePos x="0" y="0"/>
                  <wp:positionH relativeFrom="column">
                    <wp:posOffset>0</wp:posOffset>
                  </wp:positionH>
                  <wp:positionV relativeFrom="paragraph">
                    <wp:posOffset>0</wp:posOffset>
                  </wp:positionV>
                  <wp:extent cx="628650" cy="447675"/>
                  <wp:effectExtent l="0" t="0" r="0" b="9525"/>
                  <wp:wrapSquare wrapText="bothSides"/>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28650" cy="447675"/>
                          </a:xfrm>
                          <a:prstGeom prst="rect">
                            <a:avLst/>
                          </a:prstGeom>
                        </pic:spPr>
                      </pic:pic>
                    </a:graphicData>
                  </a:graphic>
                  <wp14:sizeRelH relativeFrom="page">
                    <wp14:pctWidth>0</wp14:pctWidth>
                  </wp14:sizeRelH>
                  <wp14:sizeRelV relativeFrom="page">
                    <wp14:pctHeight>0</wp14:pctHeight>
                  </wp14:sizeRelV>
                </wp:anchor>
              </w:drawing>
            </w:r>
          </w:p>
        </w:tc>
      </w:tr>
      <w:tr w:rsidR="00730F55" w14:paraId="5FFA499F" w14:textId="77777777" w:rsidTr="00730F55">
        <w:trPr>
          <w:jc w:val="center"/>
        </w:trPr>
        <w:tc>
          <w:tcPr>
            <w:tcW w:w="851" w:type="dxa"/>
          </w:tcPr>
          <w:p w14:paraId="71692910" w14:textId="77777777" w:rsidR="00730F55" w:rsidRDefault="00730F55" w:rsidP="00CE53FE">
            <w:pPr>
              <w:ind w:firstLineChars="0" w:firstLine="0"/>
            </w:pPr>
            <w:r>
              <w:rPr>
                <w:rFonts w:hint="eastAsia"/>
              </w:rPr>
              <w:t>4</w:t>
            </w:r>
          </w:p>
        </w:tc>
        <w:tc>
          <w:tcPr>
            <w:tcW w:w="3402" w:type="dxa"/>
          </w:tcPr>
          <w:p w14:paraId="6A593821" w14:textId="77777777" w:rsidR="00730F55" w:rsidRPr="001C05C1" w:rsidRDefault="00730F55" w:rsidP="00CE53FE">
            <w:pPr>
              <w:ind w:firstLineChars="0" w:firstLine="0"/>
              <w:jc w:val="both"/>
            </w:pPr>
            <m:oMathPara>
              <m:oMathParaPr>
                <m:jc m:val="left"/>
              </m:oMathParaPr>
              <m:oMath>
                <m:r>
                  <m:rPr>
                    <m:sty m:val="p"/>
                  </m:rPr>
                  <w:rPr>
                    <w:rFonts w:ascii="Cambria Math" w:hAnsi="Cambria Math"/>
                  </w:rPr>
                  <m:t>east→south&amp;west→north</m:t>
                </m:r>
              </m:oMath>
            </m:oMathPara>
          </w:p>
        </w:tc>
        <w:tc>
          <w:tcPr>
            <w:tcW w:w="1842" w:type="dxa"/>
          </w:tcPr>
          <w:p w14:paraId="41010A70" w14:textId="7ABB60F0" w:rsidR="00730F55" w:rsidRDefault="00730F55" w:rsidP="00CE53FE">
            <w:pPr>
              <w:ind w:firstLineChars="0" w:firstLine="0"/>
            </w:pPr>
            <w:r>
              <w:rPr>
                <w:noProof/>
              </w:rPr>
              <w:drawing>
                <wp:anchor distT="0" distB="0" distL="114300" distR="114300" simplePos="0" relativeHeight="251743232" behindDoc="0" locked="0" layoutInCell="1" allowOverlap="1" wp14:anchorId="54ACB5E8" wp14:editId="4BF5F170">
                  <wp:simplePos x="0" y="0"/>
                  <wp:positionH relativeFrom="column">
                    <wp:posOffset>-9525</wp:posOffset>
                  </wp:positionH>
                  <wp:positionV relativeFrom="paragraph">
                    <wp:posOffset>6350</wp:posOffset>
                  </wp:positionV>
                  <wp:extent cx="628650" cy="476250"/>
                  <wp:effectExtent l="0" t="0" r="0" b="0"/>
                  <wp:wrapSquare wrapText="bothSides"/>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8650" cy="476250"/>
                          </a:xfrm>
                          <a:prstGeom prst="rect">
                            <a:avLst/>
                          </a:prstGeom>
                        </pic:spPr>
                      </pic:pic>
                    </a:graphicData>
                  </a:graphic>
                  <wp14:sizeRelH relativeFrom="page">
                    <wp14:pctWidth>0</wp14:pctWidth>
                  </wp14:sizeRelH>
                  <wp14:sizeRelV relativeFrom="page">
                    <wp14:pctHeight>0</wp14:pctHeight>
                  </wp14:sizeRelV>
                </wp:anchor>
              </w:drawing>
            </w:r>
          </w:p>
        </w:tc>
      </w:tr>
    </w:tbl>
    <w:p w14:paraId="04592670" w14:textId="637412FB" w:rsidR="00730F55" w:rsidRPr="003535A3" w:rsidRDefault="00730F55" w:rsidP="00061C3B">
      <w:pPr>
        <w:ind w:firstLineChars="0" w:firstLine="0"/>
        <w:rPr>
          <w:rFonts w:hint="eastAsia"/>
          <w:color w:val="2F5496" w:themeColor="accent1" w:themeShade="BF"/>
        </w:rPr>
      </w:pPr>
    </w:p>
    <w:p w14:paraId="6B245806" w14:textId="77777777" w:rsidR="00730F55" w:rsidRDefault="00730F55" w:rsidP="00730F55">
      <w:pPr>
        <w:pStyle w:val="4"/>
        <w:ind w:firstLine="480"/>
      </w:pPr>
      <w:r>
        <w:rPr>
          <w:rFonts w:hint="eastAsia"/>
        </w:rPr>
        <w:t>（</w:t>
      </w:r>
      <w:r>
        <w:rPr>
          <w:rFonts w:hint="eastAsia"/>
        </w:rPr>
        <w:t>3</w:t>
      </w:r>
      <w:r>
        <w:rPr>
          <w:rFonts w:hint="eastAsia"/>
        </w:rPr>
        <w:t>）</w:t>
      </w:r>
      <w:r>
        <w:t>R</w:t>
      </w:r>
      <w:r>
        <w:rPr>
          <w:rFonts w:hint="eastAsia"/>
        </w:rPr>
        <w:t>eward</w:t>
      </w:r>
    </w:p>
    <w:p w14:paraId="275AAA60" w14:textId="23B1B6B6" w:rsidR="001B03BF" w:rsidRDefault="001B03BF" w:rsidP="00730F55">
      <w:bookmarkStart w:id="27" w:name="OLE_LINK1"/>
      <w:bookmarkStart w:id="28" w:name="OLE_LINK2"/>
      <w:r>
        <w:t>Immediate r</w:t>
      </w:r>
      <w:r w:rsidRPr="001B03BF">
        <w:t xml:space="preserve">eward is </w:t>
      </w:r>
      <w:r w:rsidR="00E379F5">
        <w:t>key to guiding</w:t>
      </w:r>
      <w:r w:rsidRPr="001B03BF">
        <w:t xml:space="preserve"> the training of reinforcement learning model to achieve the maximum </w:t>
      </w:r>
      <w:r>
        <w:rPr>
          <w:rFonts w:hint="eastAsia"/>
        </w:rPr>
        <w:t>of</w:t>
      </w:r>
      <w:r>
        <w:t xml:space="preserve"> </w:t>
      </w:r>
      <w:r w:rsidRPr="001B03BF">
        <w:t xml:space="preserve">optimization goal. In the problem of traffic light control, the most important </w:t>
      </w:r>
      <w:r w:rsidR="00E379F5">
        <w:t>goal</w:t>
      </w:r>
      <w:r w:rsidRPr="001B03BF">
        <w:t xml:space="preserve"> is to improve the efficiency of vehicles passing through intersection</w:t>
      </w:r>
      <w:r>
        <w:rPr>
          <w:rFonts w:hint="eastAsia"/>
        </w:rPr>
        <w:t>s</w:t>
      </w:r>
      <w:r w:rsidRPr="001B03BF">
        <w:t>, reduce the waiting time of vehicles and avoid congestion.</w:t>
      </w:r>
      <w:r>
        <w:t xml:space="preserve"> In our setting, </w:t>
      </w:r>
    </w:p>
    <w:p w14:paraId="7B900B4C" w14:textId="27788821" w:rsidR="00E379F5" w:rsidRDefault="001B03BF" w:rsidP="00E379F5">
      <w:bookmarkStart w:id="29" w:name="OLE_LINK3"/>
      <w:bookmarkStart w:id="30" w:name="OLE_LINK4"/>
      <w:r>
        <w:t>R</w:t>
      </w:r>
      <w:r w:rsidR="00730F55">
        <w:rPr>
          <w:rFonts w:hint="eastAsia"/>
        </w:rPr>
        <w:t>eward</w:t>
      </w:r>
      <w:bookmarkEnd w:id="29"/>
      <w:bookmarkEnd w:id="30"/>
      <w:r>
        <w:t xml:space="preserve"> is the </w:t>
      </w:r>
      <w:r w:rsidR="00E379F5" w:rsidRPr="00E379F5">
        <w:t>difference between the waiting time of two adjacent</w:t>
      </w:r>
      <w:r w:rsidR="00E379F5">
        <w:t xml:space="preserve"> </w:t>
      </w:r>
      <w:r w:rsidR="00E379F5" w:rsidRPr="00E379F5">
        <w:t>steps</w:t>
      </w:r>
      <w:r w:rsidR="00D50098">
        <w:rPr>
          <w:rFonts w:hint="eastAsia"/>
        </w:rPr>
        <w:t>,</w:t>
      </w:r>
      <w:r w:rsidR="00D50098">
        <w:t xml:space="preserve"> </w:t>
      </w:r>
      <w:r w:rsidR="00E379F5">
        <w:rPr>
          <w:rFonts w:hint="eastAsia"/>
        </w:rPr>
        <w:t>w</w:t>
      </w:r>
      <w:r w:rsidR="00E379F5">
        <w:t>hich is in common use</w:t>
      </w:r>
      <w:r w:rsidR="00D50098">
        <w:t xml:space="preserve"> due to</w:t>
      </w:r>
      <w:r w:rsidR="00D50098" w:rsidRPr="00D50098">
        <w:t xml:space="preserve"> its high correlation with the optimization goal and easy implementation</w:t>
      </w:r>
      <w:r w:rsidR="00E379F5">
        <w:t>.</w:t>
      </w:r>
      <w:r w:rsidR="00D50098">
        <w:t xml:space="preserve"> </w:t>
      </w:r>
    </w:p>
    <w:bookmarkEnd w:id="27"/>
    <w:bookmarkEnd w:id="28"/>
    <w:p w14:paraId="6C51C701" w14:textId="5936C4F1" w:rsidR="00730F55" w:rsidRPr="00846E2F" w:rsidRDefault="001E7475" w:rsidP="00846E2F">
      <w:r>
        <w:lastRenderedPageBreak/>
        <w:t>The r</w:t>
      </w:r>
      <w:r w:rsidR="00846E2F">
        <w:rPr>
          <w:rFonts w:hint="eastAsia"/>
        </w:rPr>
        <w:t>eward</w:t>
      </w:r>
      <w:r w:rsidR="00846E2F" w:rsidRPr="00846E2F">
        <w:t xml:space="preserve"> </w:t>
      </w:r>
      <w:r>
        <w:t>at t</w:t>
      </w:r>
      <w:r w:rsidR="007B0D83">
        <w:t xml:space="preserve">ime </w:t>
      </w:r>
      <w:r>
        <w:t xml:space="preserve">step t </w:t>
      </w:r>
      <w:r w:rsidR="00846E2F" w:rsidRPr="00846E2F">
        <w:t>is calculated by the following equation:</w:t>
      </w:r>
    </w:p>
    <w:p w14:paraId="429A53E1" w14:textId="77777777" w:rsidR="00730F55" w:rsidRPr="00C608F2" w:rsidRDefault="0048366A" w:rsidP="00730F55">
      <m:oMathPara>
        <m:oMath>
          <m:sSub>
            <m:sSubPr>
              <m:ctrlPr>
                <w:rPr>
                  <w:rFonts w:ascii="Cambria Math" w:hAnsi="Cambria Math"/>
                </w:rPr>
              </m:ctrlPr>
            </m:sSubPr>
            <m:e>
              <m:r>
                <w:rPr>
                  <w:rFonts w:ascii="Cambria Math" w:hAnsi="Cambria Math"/>
                </w:rPr>
                <m:t>r</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t+1</m:t>
              </m:r>
            </m:sub>
          </m:sSub>
        </m:oMath>
      </m:oMathPara>
    </w:p>
    <w:p w14:paraId="17693DB5" w14:textId="3AF6C051" w:rsidR="006C231F" w:rsidRDefault="0048366A" w:rsidP="007D1A04">
      <w:pPr>
        <w:ind w:firstLineChars="0"/>
      </w:pPr>
      <m:oMath>
        <m:sSub>
          <m:sSubPr>
            <m:ctrlPr>
              <w:rPr>
                <w:rFonts w:ascii="Cambria Math" w:hAnsi="Cambria Math"/>
              </w:rPr>
            </m:ctrlPr>
          </m:sSubPr>
          <m:e>
            <m:r>
              <w:rPr>
                <w:rFonts w:ascii="Cambria Math" w:hAnsi="Cambria Math"/>
              </w:rPr>
              <m:t>W</m:t>
            </m:r>
          </m:e>
          <m:sub>
            <m:r>
              <w:rPr>
                <w:rFonts w:ascii="Cambria Math" w:hAnsi="Cambria Math"/>
              </w:rPr>
              <m:t>t+1</m:t>
            </m:r>
          </m:sub>
        </m:sSub>
      </m:oMath>
      <w:r w:rsidR="00C63E7B">
        <w:rPr>
          <w:rFonts w:hint="eastAsia"/>
        </w:rPr>
        <w:t xml:space="preserve"> </w:t>
      </w:r>
      <w:r w:rsidR="001E7475" w:rsidRPr="001E7475">
        <w:t xml:space="preserve">represents the total waiting time of all vehicles in </w:t>
      </w:r>
      <w:r w:rsidR="001E7475">
        <w:t>incoming</w:t>
      </w:r>
      <w:r w:rsidR="001E7475" w:rsidRPr="001E7475">
        <w:t xml:space="preserve"> direction</w:t>
      </w:r>
      <w:r w:rsidR="007B0D83">
        <w:t>s</w:t>
      </w:r>
      <w:r w:rsidR="001E7475" w:rsidRPr="001E7475">
        <w:t xml:space="preserve"> at the current time, </w:t>
      </w:r>
      <m:oMath>
        <m:sSub>
          <m:sSubPr>
            <m:ctrlPr>
              <w:rPr>
                <w:rFonts w:ascii="Cambria Math" w:hAnsi="Cambria Math"/>
              </w:rPr>
            </m:ctrlPr>
          </m:sSubPr>
          <m:e>
            <m:r>
              <w:rPr>
                <w:rFonts w:ascii="Cambria Math" w:hAnsi="Cambria Math"/>
              </w:rPr>
              <m:t>W</m:t>
            </m:r>
          </m:e>
          <m:sub>
            <m:r>
              <w:rPr>
                <w:rFonts w:ascii="Cambria Math" w:hAnsi="Cambria Math"/>
              </w:rPr>
              <m:t>t</m:t>
            </m:r>
          </m:sub>
        </m:sSub>
      </m:oMath>
      <w:r w:rsidR="001E7475" w:rsidRPr="001E7475">
        <w:t xml:space="preserve"> is t</w:t>
      </w:r>
      <w:r w:rsidR="007B0D83">
        <w:t>hat</w:t>
      </w:r>
      <w:r w:rsidR="001E7475" w:rsidRPr="001E7475">
        <w:t xml:space="preserve"> </w:t>
      </w:r>
      <w:r w:rsidR="007B0D83">
        <w:t>at</w:t>
      </w:r>
      <w:r w:rsidR="001E7475" w:rsidRPr="001E7475">
        <w:t xml:space="preserve"> the previous </w:t>
      </w:r>
      <w:r w:rsidR="007B0D83">
        <w:t xml:space="preserve">time step. </w:t>
      </w:r>
      <w:r w:rsidR="007B0D83" w:rsidRPr="007B0D83">
        <w:t>If a large number of vehicles pass the intersection smoothly</w:t>
      </w:r>
      <w:r w:rsidR="00885362">
        <w:t xml:space="preserve"> via </w:t>
      </w:r>
      <w:r w:rsidR="00885362" w:rsidRPr="007B0D83">
        <w:t>the traffic lights control</w:t>
      </w:r>
      <w:r w:rsidR="007B0D83" w:rsidRPr="007B0D83">
        <w:t xml:space="preserve">, the number of vehicles in line </w:t>
      </w:r>
      <w:r w:rsidR="00885362">
        <w:rPr>
          <w:rFonts w:hint="eastAsia"/>
        </w:rPr>
        <w:t>will</w:t>
      </w:r>
      <w:r w:rsidR="00885362">
        <w:t xml:space="preserve"> </w:t>
      </w:r>
      <w:r w:rsidR="007B0D83" w:rsidRPr="007B0D83">
        <w:t>reduce</w:t>
      </w:r>
      <w:r w:rsidR="007B0D83">
        <w:t>,</w:t>
      </w:r>
      <w:r w:rsidR="007B0D83" w:rsidRPr="007B0D83">
        <w:t xml:space="preserve"> </w:t>
      </w:r>
      <w:r w:rsidR="00885362">
        <w:t xml:space="preserve">and </w:t>
      </w:r>
      <w:r w:rsidR="007B0D83" w:rsidRPr="007B0D83">
        <w:t xml:space="preserve">the total waiting time of vehicles will be </w:t>
      </w:r>
      <w:r w:rsidR="007B0D83">
        <w:t xml:space="preserve">dramatically </w:t>
      </w:r>
      <w:r w:rsidR="007B0D83" w:rsidRPr="007B0D83">
        <w:t>reduced</w:t>
      </w:r>
      <w:r w:rsidR="00885362">
        <w:t xml:space="preserve">. </w:t>
      </w:r>
      <w:r w:rsidR="00885362">
        <w:rPr>
          <w:rFonts w:hint="eastAsia"/>
        </w:rPr>
        <w:t>I</w:t>
      </w:r>
      <w:r w:rsidR="000F2B09">
        <w:t xml:space="preserve">n other words, the </w:t>
      </w:r>
      <w:r w:rsidR="007B0D83" w:rsidRPr="007B0D83">
        <w:t xml:space="preserve">agent will get </w:t>
      </w:r>
      <w:r w:rsidR="007B0D83">
        <w:t xml:space="preserve">greater </w:t>
      </w:r>
      <w:r w:rsidR="007B0D83" w:rsidRPr="007B0D83">
        <w:t>rewards.</w:t>
      </w:r>
      <w:r w:rsidR="006C22F9">
        <w:t xml:space="preserve"> It worth mentioned that only negative reward is calculated.</w:t>
      </w:r>
    </w:p>
    <w:p w14:paraId="0AC3E22F" w14:textId="0B14003F" w:rsidR="007D1A04" w:rsidRDefault="007D1A04" w:rsidP="007D1A04">
      <w:pPr>
        <w:pStyle w:val="3"/>
      </w:pPr>
      <w:bookmarkStart w:id="31" w:name="_Toc87660778"/>
      <w:r>
        <w:t>ICM-PPO Algorithm</w:t>
      </w:r>
      <w:bookmarkEnd w:id="31"/>
    </w:p>
    <w:p w14:paraId="33A1C4E8" w14:textId="6D67513A" w:rsidR="007D1A04" w:rsidRPr="00053E2F" w:rsidRDefault="007D1A04" w:rsidP="007D1A04">
      <w:r w:rsidRPr="00053E2F">
        <w:t xml:space="preserve">The reason why we choose </w:t>
      </w:r>
      <w:r w:rsidR="00241779">
        <w:t>PPO</w:t>
      </w:r>
      <w:r w:rsidRPr="00053E2F">
        <w:t xml:space="preserve"> algorithm is that </w:t>
      </w:r>
      <w:r>
        <w:t>it</w:t>
      </w:r>
      <w:r w:rsidRPr="00053E2F">
        <w:t xml:space="preserve"> has stronger learning ability and robustness </w:t>
      </w:r>
      <w:r>
        <w:t xml:space="preserve">than Q-learning </w:t>
      </w:r>
      <w:r w:rsidRPr="00053E2F">
        <w:t>algorithm</w:t>
      </w:r>
      <w:r>
        <w:t xml:space="preserve">s </w:t>
      </w:r>
      <w:r w:rsidRPr="00053E2F">
        <w:t>in traffic signal control scen</w:t>
      </w:r>
      <w:r>
        <w:t>ario [23].</w:t>
      </w:r>
    </w:p>
    <w:p w14:paraId="195A2DF5" w14:textId="0D0E7E70" w:rsidR="007D1A04" w:rsidRPr="007D1A04" w:rsidRDefault="00241779" w:rsidP="007D1A04">
      <w:r>
        <w:t>PPO</w:t>
      </w:r>
      <w:r w:rsidR="007D1A04">
        <w:t xml:space="preserve"> algorithm</w:t>
      </w:r>
      <w:r w:rsidR="007D1A04" w:rsidRPr="004B0012">
        <w:t xml:space="preserve"> is based on </w:t>
      </w:r>
      <w:r w:rsidR="007D1A04">
        <w:rPr>
          <w:rFonts w:hint="eastAsia"/>
        </w:rPr>
        <w:t>p</w:t>
      </w:r>
      <w:r w:rsidR="007D1A04" w:rsidRPr="004B0012">
        <w:t xml:space="preserve">olicy </w:t>
      </w:r>
      <w:r w:rsidR="007D1A04">
        <w:t>g</w:t>
      </w:r>
      <w:r w:rsidR="007D1A04" w:rsidRPr="004B0012">
        <w:t>radient</w:t>
      </w:r>
      <w:r w:rsidR="007D1A04">
        <w:t xml:space="preserve"> </w:t>
      </w:r>
      <w:r w:rsidR="007D1A04" w:rsidRPr="004B0012">
        <w:t>method, which is different from Q-learning</w:t>
      </w:r>
      <w:r w:rsidR="007D1A04">
        <w:t xml:space="preserve"> [24,25]</w:t>
      </w:r>
      <w:r w:rsidR="007D1A04" w:rsidRPr="004B0012">
        <w:t xml:space="preserve">. This </w:t>
      </w:r>
      <w:r w:rsidR="007D1A04">
        <w:t xml:space="preserve">kind of </w:t>
      </w:r>
      <w:r w:rsidR="007D1A04" w:rsidRPr="004B0012">
        <w:t xml:space="preserve">method directly learns the optimal </w:t>
      </w:r>
      <w:r w:rsidR="007D1A04">
        <w:t xml:space="preserve">policy in the interaction with </w:t>
      </w:r>
      <w:r w:rsidR="007D1A04" w:rsidRPr="004B0012">
        <w:t xml:space="preserve">environment. </w:t>
      </w:r>
      <w:r>
        <w:t>PPO</w:t>
      </w:r>
      <w:r w:rsidR="007D1A04" w:rsidRPr="004B0012">
        <w:t xml:space="preserve"> </w:t>
      </w:r>
      <w:r w:rsidR="007D1A04">
        <w:t>algorithm</w:t>
      </w:r>
      <w:r w:rsidR="007D1A04" w:rsidRPr="004B0012">
        <w:t xml:space="preserve"> has two structures: actor and critic. </w:t>
      </w:r>
      <w:r w:rsidR="007D1A04" w:rsidRPr="00062198">
        <w:t xml:space="preserve">The actor interacts with the environment, that is, observing the environment and selecting </w:t>
      </w:r>
      <w:r w:rsidR="007D1A04">
        <w:t>an action to perform. A</w:t>
      </w:r>
      <w:r w:rsidR="007D1A04" w:rsidRPr="004B0012">
        <w:t xml:space="preserve">nd then </w:t>
      </w:r>
      <w:r w:rsidR="007D1A04">
        <w:t xml:space="preserve">the </w:t>
      </w:r>
      <w:r w:rsidR="007D1A04" w:rsidRPr="004B0012">
        <w:t>critic</w:t>
      </w:r>
      <w:r w:rsidR="007D1A04">
        <w:t xml:space="preserve"> evaluates</w:t>
      </w:r>
      <w:r w:rsidR="007D1A04" w:rsidRPr="004B0012">
        <w:t xml:space="preserve"> the actor's choice of action</w:t>
      </w:r>
      <w:r w:rsidR="007D1A04">
        <w:t>, i.e., how good or bad the action is</w:t>
      </w:r>
      <w:r w:rsidR="007D1A04" w:rsidRPr="004B0012">
        <w:t>. Both critic</w:t>
      </w:r>
      <w:r w:rsidR="007D1A04">
        <w:t xml:space="preserve"> </w:t>
      </w:r>
      <w:r w:rsidR="007D1A04" w:rsidRPr="004B0012">
        <w:t>and actor are learning constantly. In th</w:t>
      </w:r>
      <w:r w:rsidR="007D1A04">
        <w:t>e</w:t>
      </w:r>
      <w:r w:rsidR="007D1A04" w:rsidRPr="004B0012">
        <w:t xml:space="preserve"> </w:t>
      </w:r>
      <w:r w:rsidR="007D1A04">
        <w:t xml:space="preserve">learning </w:t>
      </w:r>
      <w:r w:rsidR="007D1A04" w:rsidRPr="004B0012">
        <w:t>process, critic</w:t>
      </w:r>
      <w:r w:rsidR="007D1A04">
        <w:t>’s evaluation</w:t>
      </w:r>
      <w:r w:rsidR="007D1A04" w:rsidRPr="004B0012">
        <w:t xml:space="preserve"> </w:t>
      </w:r>
      <w:r w:rsidR="007D1A04">
        <w:t>of</w:t>
      </w:r>
      <w:r w:rsidR="007D1A04" w:rsidRPr="004B0012">
        <w:t xml:space="preserve"> action </w:t>
      </w:r>
      <w:r w:rsidR="007D1A04">
        <w:t xml:space="preserve">becomes </w:t>
      </w:r>
      <w:r w:rsidR="007D1A04" w:rsidRPr="004B0012">
        <w:t>more and more accurate. Under the guidance of critic, actor also understand what the optimal action is in different states.</w:t>
      </w:r>
    </w:p>
    <w:p w14:paraId="097C65F6" w14:textId="5466FA9D" w:rsidR="007A1871" w:rsidRPr="004418CB" w:rsidRDefault="007A1871" w:rsidP="007D1A04">
      <w:r>
        <w:t xml:space="preserve">I choose </w:t>
      </w:r>
      <w:r w:rsidRPr="007A1871">
        <w:t xml:space="preserve">PPO </w:t>
      </w:r>
      <w:r>
        <w:t>algorithm to construct my reinforcement model due to its</w:t>
      </w:r>
      <w:r w:rsidRPr="007A1871">
        <w:t xml:space="preserve"> good performance and robustness.</w:t>
      </w:r>
      <w:r>
        <w:t xml:space="preserve"> As for ICM (instinct curiosity module), it</w:t>
      </w:r>
      <w:r w:rsidRPr="007A1871">
        <w:t xml:space="preserve"> </w:t>
      </w:r>
      <w:r>
        <w:t xml:space="preserve">helps my PPO model </w:t>
      </w:r>
      <w:r w:rsidRPr="007A1871">
        <w:t xml:space="preserve">explore more in </w:t>
      </w:r>
      <w:r>
        <w:t>complex traffic conditions. As a result, ICM-PPO</w:t>
      </w:r>
      <w:r w:rsidRPr="007A1871">
        <w:t xml:space="preserve"> has better training ef</w:t>
      </w:r>
      <w:r>
        <w:t>fect than the general RL model.</w:t>
      </w:r>
    </w:p>
    <w:p w14:paraId="39365670" w14:textId="1D1F8C2B" w:rsidR="007D1A04" w:rsidRDefault="007D1A04" w:rsidP="00535DC5">
      <w:pPr>
        <w:pStyle w:val="4"/>
        <w:ind w:firstLine="480"/>
      </w:pPr>
      <w:r>
        <w:rPr>
          <w:rFonts w:hint="eastAsia"/>
        </w:rPr>
        <w:t>ICM</w:t>
      </w:r>
      <w:r w:rsidR="00E31E97">
        <w:t xml:space="preserve"> module</w:t>
      </w:r>
    </w:p>
    <w:p w14:paraId="013B4CD9" w14:textId="05746049" w:rsidR="00057BF2" w:rsidRPr="00057BF2" w:rsidRDefault="00057BF2" w:rsidP="007D1A04">
      <w:r>
        <w:rPr>
          <w:rFonts w:hint="eastAsia"/>
        </w:rPr>
        <w:t>The</w:t>
      </w:r>
      <w:r>
        <w:t xml:space="preserve"> input is</w:t>
      </w:r>
      <w:r w:rsidRPr="00687845">
        <w:t xml:space="preserve"> </w:t>
      </w:r>
      <m:oMath>
        <m:sSub>
          <m:sSubPr>
            <m:ctrlPr>
              <w:rPr>
                <w:rFonts w:ascii="Cambria Math" w:hAnsi="Cambria Math"/>
              </w:rPr>
            </m:ctrlPr>
          </m:sSubPr>
          <m:e>
            <m:r>
              <w:rPr>
                <w:rFonts w:ascii="Cambria Math" w:hAnsi="Cambria Math"/>
              </w:rPr>
              <m:t>s</m:t>
            </m:r>
          </m:e>
          <m:sub>
            <m:r>
              <w:rPr>
                <w:rFonts w:ascii="Cambria Math" w:hAnsi="Cambria Math"/>
              </w:rPr>
              <m:t>t</m:t>
            </m:r>
          </m:sub>
        </m:sSub>
      </m:oMath>
      <w:r>
        <w:rPr>
          <w:rFonts w:hint="eastAsia"/>
        </w:rPr>
        <w:t>,</w:t>
      </w:r>
      <w:r w:rsidRPr="00687845">
        <w:t xml:space="preserve"> </w:t>
      </w:r>
      <m:oMath>
        <m:sSub>
          <m:sSubPr>
            <m:ctrlPr>
              <w:rPr>
                <w:rFonts w:ascii="Cambria Math" w:hAnsi="Cambria Math"/>
              </w:rPr>
            </m:ctrlPr>
          </m:sSubPr>
          <m:e>
            <m:r>
              <w:rPr>
                <w:rFonts w:ascii="Cambria Math" w:hAnsi="Cambria Math"/>
              </w:rPr>
              <m:t>a</m:t>
            </m:r>
          </m:e>
          <m:sub>
            <m:r>
              <w:rPr>
                <w:rFonts w:ascii="Cambria Math" w:hAnsi="Cambria Math"/>
              </w:rPr>
              <m:t>t</m:t>
            </m:r>
          </m:sub>
        </m:sSub>
      </m:oMath>
      <w:r>
        <w:rPr>
          <w:rFonts w:hint="eastAsia"/>
        </w:rPr>
        <w:t>,</w:t>
      </w:r>
      <w:r>
        <w:t xml:space="preserve"> </w:t>
      </w:r>
      <m:oMath>
        <m:sSub>
          <m:sSubPr>
            <m:ctrlPr>
              <w:rPr>
                <w:rFonts w:ascii="Cambria Math" w:hAnsi="Cambria Math"/>
              </w:rPr>
            </m:ctrlPr>
          </m:sSubPr>
          <m:e>
            <m:r>
              <w:rPr>
                <w:rFonts w:ascii="Cambria Math" w:hAnsi="Cambria Math"/>
              </w:rPr>
              <m:t>s</m:t>
            </m:r>
          </m:e>
          <m:sub>
            <m:r>
              <w:rPr>
                <w:rFonts w:ascii="Cambria Math" w:hAnsi="Cambria Math"/>
              </w:rPr>
              <m:t>t+1</m:t>
            </m:r>
          </m:sub>
        </m:sSub>
      </m:oMath>
      <w:r>
        <w:t>.</w:t>
      </w:r>
      <w:r w:rsidRPr="00687845">
        <w:t xml:space="preserve"> </w:t>
      </w:r>
      <m:oMath>
        <m:sSub>
          <m:sSubPr>
            <m:ctrlPr>
              <w:rPr>
                <w:rFonts w:ascii="Cambria Math" w:hAnsi="Cambria Math"/>
              </w:rPr>
            </m:ctrlPr>
          </m:sSubPr>
          <m:e>
            <m:r>
              <w:rPr>
                <w:rFonts w:ascii="Cambria Math" w:hAnsi="Cambria Math"/>
              </w:rPr>
              <m:t>s</m:t>
            </m:r>
          </m:e>
          <m:sub>
            <m:r>
              <w:rPr>
                <w:rFonts w:ascii="Cambria Math" w:hAnsi="Cambria Math"/>
              </w:rPr>
              <m:t>t</m:t>
            </m:r>
          </m:sub>
        </m:sSub>
      </m:oMath>
      <w:r w:rsidRPr="00687845">
        <w:t xml:space="preserve"> </w:t>
      </w:r>
      <w:r>
        <w:rPr>
          <w:rFonts w:hint="eastAsia"/>
        </w:rPr>
        <w:t>a</w:t>
      </w:r>
      <w:r>
        <w:t>nd</w:t>
      </w:r>
      <w:r w:rsidRPr="00687845">
        <w:t xml:space="preserve"> </w:t>
      </w:r>
      <m:oMath>
        <m:sSub>
          <m:sSubPr>
            <m:ctrlPr>
              <w:rPr>
                <w:rFonts w:ascii="Cambria Math" w:hAnsi="Cambria Math"/>
              </w:rPr>
            </m:ctrlPr>
          </m:sSubPr>
          <m:e>
            <m:r>
              <w:rPr>
                <w:rFonts w:ascii="Cambria Math" w:hAnsi="Cambria Math"/>
              </w:rPr>
              <m:t>s</m:t>
            </m:r>
          </m:e>
          <m:sub>
            <m:r>
              <w:rPr>
                <w:rFonts w:ascii="Cambria Math" w:hAnsi="Cambria Math"/>
              </w:rPr>
              <m:t>t+1</m:t>
            </m:r>
          </m:sub>
        </m:sSub>
      </m:oMath>
      <w:r>
        <w:t xml:space="preserve"> </w:t>
      </w:r>
      <w:r w:rsidRPr="00057BF2">
        <w:t>be encoded into two vectors</w:t>
      </w:r>
      <w:r>
        <w:t xml:space="preserve">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e>
        </m:d>
      </m:oMath>
      <w:r>
        <w:rPr>
          <w:rFonts w:hint="eastAsia"/>
        </w:rPr>
        <w:t xml:space="preserve"> a</w:t>
      </w:r>
      <w:r>
        <w:t xml:space="preserve">nd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oMath>
      <w:r>
        <w:rPr>
          <w:rFonts w:hint="eastAsia"/>
        </w:rPr>
        <w:t xml:space="preserve"> </w:t>
      </w:r>
      <w:r w:rsidRPr="00057BF2">
        <w:t>throug</w:t>
      </w:r>
      <w:r>
        <w:t xml:space="preserve">h the feature extraction layer </w:t>
      </w:r>
      <w:r w:rsidRPr="00687845">
        <w:t>Feature Ext</w:t>
      </w:r>
      <w:r>
        <w:t xml:space="preserve">. </w:t>
      </w:r>
      <w:r w:rsidR="007D7AD4">
        <w:t xml:space="preserve">Then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e>
        </m:d>
      </m:oMath>
      <w:r w:rsidR="007D7AD4">
        <w:rPr>
          <w:rFonts w:hint="eastAsia"/>
        </w:rPr>
        <w:t xml:space="preserve"> a</w:t>
      </w:r>
      <w:r w:rsidR="007D7AD4">
        <w:t xml:space="preserve">nd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oMath>
      <w:r w:rsidR="007D7AD4">
        <w:rPr>
          <w:rFonts w:hint="eastAsia"/>
        </w:rPr>
        <w:t xml:space="preserve"> </w:t>
      </w:r>
      <w:r w:rsidR="007D7AD4">
        <w:t xml:space="preserve">can be put into </w:t>
      </w:r>
      <w:r w:rsidR="007D7AD4">
        <w:rPr>
          <w:rFonts w:hint="eastAsia"/>
        </w:rPr>
        <w:t>Inverse</w:t>
      </w:r>
      <w:r w:rsidR="007D7AD4">
        <w:t xml:space="preserve"> </w:t>
      </w:r>
      <w:r w:rsidR="007D7AD4">
        <w:rPr>
          <w:rFonts w:hint="eastAsia"/>
        </w:rPr>
        <w:t>Model</w:t>
      </w:r>
      <w:r w:rsidR="007D7AD4">
        <w:t xml:space="preserve"> to infer the m</w:t>
      </w:r>
      <w:r w:rsidR="007D7AD4" w:rsidRPr="007D7AD4">
        <w:t>ost likely</w:t>
      </w:r>
      <w:r w:rsidR="007D7AD4">
        <w:t xml:space="preserve"> action </w:t>
      </w:r>
      <m:oMath>
        <m:sSub>
          <m:sSubPr>
            <m:ctrlPr>
              <w:rPr>
                <w:rFonts w:ascii="Cambria Math" w:hAnsi="Cambria Math"/>
              </w:rPr>
            </m:ctrlPr>
          </m:sSubPr>
          <m:e>
            <m:acc>
              <m:accPr>
                <m:ctrlPr>
                  <w:rPr>
                    <w:rFonts w:ascii="Cambria Math" w:hAnsi="Cambria Math"/>
                    <w:i/>
                  </w:rPr>
                </m:ctrlPr>
              </m:accPr>
              <m:e>
                <m:r>
                  <w:rPr>
                    <w:rFonts w:ascii="Cambria Math" w:hAnsi="Cambria Math" w:hint="eastAsia"/>
                  </w:rPr>
                  <m:t>a</m:t>
                </m:r>
              </m:e>
            </m:acc>
          </m:e>
          <m:sub>
            <m:r>
              <w:rPr>
                <w:rFonts w:ascii="Cambria Math" w:hAnsi="Cambria Math"/>
              </w:rPr>
              <m:t>t</m:t>
            </m:r>
          </m:sub>
        </m:sSub>
      </m:oMath>
      <w:r w:rsidR="007D7AD4">
        <w:rPr>
          <w:rFonts w:hint="eastAsia"/>
        </w:rPr>
        <w:t>.</w:t>
      </w:r>
    </w:p>
    <w:p w14:paraId="749ECD58" w14:textId="77777777" w:rsidR="007D1A04" w:rsidRDefault="0048366A" w:rsidP="007D1A04">
      <m:oMathPara>
        <m:oMath>
          <m:sSub>
            <m:sSubPr>
              <m:ctrlPr>
                <w:rPr>
                  <w:rFonts w:ascii="Cambria Math" w:hAnsi="Cambria Math"/>
                </w:rPr>
              </m:ctrlPr>
            </m:sSubPr>
            <m:e>
              <m:acc>
                <m:accPr>
                  <m:ctrlPr>
                    <w:rPr>
                      <w:rFonts w:ascii="Cambria Math" w:hAnsi="Cambria Math"/>
                    </w:rPr>
                  </m:ctrlPr>
                </m:accPr>
                <m:e>
                  <m:r>
                    <w:rPr>
                      <w:rFonts w:ascii="Cambria Math" w:hAnsi="Cambria Math"/>
                    </w:rPr>
                    <m:t>a</m:t>
                  </m:r>
                </m:e>
              </m:acc>
            </m:e>
            <m:sub>
              <m:r>
                <w:rPr>
                  <w:rFonts w:ascii="Cambria Math" w:hAnsi="Cambria Math"/>
                </w:rPr>
                <m:t>t</m:t>
              </m:r>
            </m:sub>
          </m:sSub>
          <m:r>
            <w:rPr>
              <w:rFonts w:ascii="Cambria Math" w:hAnsi="Cambria Math"/>
            </w:rPr>
            <m:t>=g</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I</m:t>
                  </m:r>
                </m:sub>
              </m:sSub>
            </m:e>
          </m:d>
        </m:oMath>
      </m:oMathPara>
    </w:p>
    <w:p w14:paraId="3CFAC38B" w14:textId="05737A86" w:rsidR="007D7AD4" w:rsidRDefault="007D7AD4" w:rsidP="007D1A04">
      <w:r w:rsidRPr="007D7AD4">
        <w:t xml:space="preserve">By using back propagation </w:t>
      </w:r>
      <w:r>
        <w:t xml:space="preserve">to </w:t>
      </w:r>
      <w:r w:rsidRPr="007D7AD4">
        <w:t>minimiz</w:t>
      </w:r>
      <w:r>
        <w:t>e the error of</w:t>
      </w:r>
      <m:oMath>
        <m:r>
          <m:rPr>
            <m:sty m:val="p"/>
          </m:rPr>
          <w:rPr>
            <w:rFonts w:ascii="Cambria Math" w:hAnsi="Cambria Math"/>
          </w:rPr>
          <m:t xml:space="preserve"> </m:t>
        </m:r>
        <m:sSub>
          <m:sSubPr>
            <m:ctrlPr>
              <w:rPr>
                <w:rFonts w:ascii="Cambria Math" w:hAnsi="Cambria Math"/>
              </w:rPr>
            </m:ctrlPr>
          </m:sSubPr>
          <m:e>
            <m:acc>
              <m:accPr>
                <m:ctrlPr>
                  <w:rPr>
                    <w:rFonts w:ascii="Cambria Math" w:hAnsi="Cambria Math"/>
                    <w:i/>
                  </w:rPr>
                </m:ctrlPr>
              </m:accPr>
              <m:e>
                <m:r>
                  <w:rPr>
                    <w:rFonts w:ascii="Cambria Math" w:hAnsi="Cambria Math" w:hint="eastAsia"/>
                  </w:rPr>
                  <m:t>a</m:t>
                </m:r>
              </m:e>
            </m:acc>
          </m:e>
          <m:sub>
            <m:r>
              <w:rPr>
                <w:rFonts w:ascii="Cambria Math" w:hAnsi="Cambria Math"/>
              </w:rPr>
              <m:t>t</m:t>
            </m:r>
          </m:sub>
        </m:sSub>
      </m:oMath>
      <w:r w:rsidRPr="007D7AD4">
        <w:t xml:space="preserve"> and actual action</w:t>
      </w:r>
      <w:r>
        <w:t xml:space="preserve"> </w:t>
      </w:r>
      <m:oMath>
        <m:sSub>
          <m:sSubPr>
            <m:ctrlPr>
              <w:rPr>
                <w:rFonts w:ascii="Cambria Math" w:hAnsi="Cambria Math"/>
              </w:rPr>
            </m:ctrlPr>
          </m:sSubPr>
          <m:e>
            <m:r>
              <w:rPr>
                <w:rFonts w:ascii="Cambria Math" w:hAnsi="Cambria Math"/>
              </w:rPr>
              <m:t>a</m:t>
            </m:r>
          </m:e>
          <m:sub>
            <m:r>
              <w:rPr>
                <w:rFonts w:ascii="Cambria Math" w:hAnsi="Cambria Math"/>
              </w:rPr>
              <m:t>t</m:t>
            </m:r>
          </m:sub>
        </m:sSub>
      </m:oMath>
      <w:r>
        <w:t>.</w:t>
      </w:r>
      <w:r w:rsidRPr="007D7AD4">
        <w:t xml:space="preserve">, the inverse model </w:t>
      </w:r>
      <w:r>
        <w:t>could</w:t>
      </w:r>
      <w:r w:rsidRPr="007D7AD4">
        <w:t xml:space="preserve"> learn the characteristics </w:t>
      </w:r>
      <w:r>
        <w:t xml:space="preserve">that are </w:t>
      </w:r>
      <w:r w:rsidRPr="007D7AD4">
        <w:t>really affected by action. Because the action here is</w:t>
      </w:r>
      <w:r>
        <w:t xml:space="preserve"> discrete, </w:t>
      </w:r>
      <w:r w:rsidRPr="007D7AD4">
        <w:t>soft</w:t>
      </w:r>
      <w:r>
        <w:t>-</w:t>
      </w:r>
      <w:r w:rsidRPr="007D7AD4">
        <w:t>max</w:t>
      </w:r>
      <w:r>
        <w:t xml:space="preserve"> can be applied to</w:t>
      </w:r>
      <w:r>
        <w:rPr>
          <w:rFonts w:hint="eastAsia"/>
        </w:rPr>
        <w:t xml:space="preserve"> </w:t>
      </w:r>
      <m:oMath>
        <m:sSub>
          <m:sSubPr>
            <m:ctrlPr>
              <w:rPr>
                <w:rFonts w:ascii="Cambria Math" w:hAnsi="Cambria Math"/>
              </w:rPr>
            </m:ctrlPr>
          </m:sSubPr>
          <m:e>
            <m:acc>
              <m:accPr>
                <m:ctrlPr>
                  <w:rPr>
                    <w:rFonts w:ascii="Cambria Math" w:hAnsi="Cambria Math"/>
                    <w:i/>
                  </w:rPr>
                </m:ctrlPr>
              </m:accPr>
              <m:e>
                <m:r>
                  <w:rPr>
                    <w:rFonts w:ascii="Cambria Math" w:hAnsi="Cambria Math" w:hint="eastAsia"/>
                  </w:rPr>
                  <m:t>a</m:t>
                </m:r>
              </m:e>
            </m:acc>
          </m:e>
          <m:sub>
            <m:r>
              <w:rPr>
                <w:rFonts w:ascii="Cambria Math" w:hAnsi="Cambria Math"/>
              </w:rPr>
              <m:t>t</m:t>
            </m:r>
          </m:sub>
        </m:sSub>
      </m:oMath>
      <w:r w:rsidRPr="007D7AD4">
        <w:t xml:space="preserve">, and then the </w:t>
      </w:r>
      <w:r w:rsidRPr="007D7AD4">
        <w:lastRenderedPageBreak/>
        <w:t>corresponding loss function</w:t>
      </w:r>
      <w:r>
        <w:t xml:space="preserve"> set</w:t>
      </w:r>
      <w:r w:rsidRPr="007D7AD4">
        <w:t xml:space="preserve"> through maximum likelihood estimation, i.e. </w:t>
      </w:r>
      <m:oMath>
        <m:limLow>
          <m:limLowPr>
            <m:ctrlPr>
              <w:rPr>
                <w:rFonts w:ascii="Cambria Math" w:hAnsi="Cambria Math"/>
              </w:rPr>
            </m:ctrlPr>
          </m:limLowPr>
          <m:e>
            <m:r>
              <w:rPr>
                <w:rFonts w:ascii="Cambria Math" w:hAnsi="Cambria Math"/>
              </w:rPr>
              <m:t>min</m:t>
            </m:r>
          </m:e>
          <m:lim>
            <m:sSub>
              <m:sSubPr>
                <m:ctrlPr>
                  <w:rPr>
                    <w:rFonts w:ascii="Cambria Math" w:hAnsi="Cambria Math"/>
                  </w:rPr>
                </m:ctrlPr>
              </m:sSubPr>
              <m:e>
                <m:r>
                  <w:rPr>
                    <w:rFonts w:ascii="Cambria Math" w:hAnsi="Cambria Math"/>
                  </w:rPr>
                  <m:t>θ</m:t>
                </m:r>
              </m:e>
              <m:sub>
                <m:r>
                  <w:rPr>
                    <w:rFonts w:ascii="Cambria Math" w:hAnsi="Cambria Math"/>
                  </w:rPr>
                  <m:t>I</m:t>
                </m:r>
              </m:sub>
            </m:sSub>
          </m:lim>
        </m:limLow>
        <m:r>
          <w:rPr>
            <w:rFonts w:ascii="Cambria Math" w:hAnsi="Cambria Math"/>
          </w:rPr>
          <m:t> </m:t>
        </m:r>
        <m:sSub>
          <m:sSubPr>
            <m:ctrlPr>
              <w:rPr>
                <w:rFonts w:ascii="Cambria Math" w:hAnsi="Cambria Math"/>
              </w:rPr>
            </m:ctrlPr>
          </m:sSubPr>
          <m:e>
            <m:r>
              <w:rPr>
                <w:rFonts w:ascii="Cambria Math" w:hAnsi="Cambria Math"/>
              </w:rPr>
              <m:t>L</m:t>
            </m:r>
          </m:e>
          <m:sub>
            <m:r>
              <w:rPr>
                <w:rFonts w:ascii="Cambria Math" w:hAnsi="Cambria Math"/>
              </w:rPr>
              <m:t>I</m:t>
            </m:r>
          </m:sub>
        </m:sSub>
        <m:d>
          <m:dPr>
            <m:ctrlPr>
              <w:rPr>
                <w:rFonts w:ascii="Cambria Math" w:hAnsi="Cambria Math"/>
              </w:rPr>
            </m:ctrlPr>
          </m:dPr>
          <m:e>
            <m:sSub>
              <m:sSubPr>
                <m:ctrlPr>
                  <w:rPr>
                    <w:rFonts w:ascii="Cambria Math" w:hAnsi="Cambria Math"/>
                  </w:rPr>
                </m:ctrlPr>
              </m:sSubPr>
              <m:e>
                <m:acc>
                  <m:accPr>
                    <m:ctrlPr>
                      <w:rPr>
                        <w:rFonts w:ascii="Cambria Math" w:hAnsi="Cambria Math"/>
                      </w:rPr>
                    </m:ctrlPr>
                  </m:accPr>
                  <m:e>
                    <m:r>
                      <w:rPr>
                        <w:rFonts w:ascii="Cambria Math" w:hAnsi="Cambria Math"/>
                      </w:rPr>
                      <m:t>a</m:t>
                    </m:r>
                  </m:e>
                </m:acc>
              </m:e>
              <m:sub>
                <m:r>
                  <w:rPr>
                    <w:rFonts w:ascii="Cambria Math" w:hAnsi="Cambria Math"/>
                  </w:rPr>
                  <m:t>t</m:t>
                </m:r>
              </m:sub>
            </m:sSub>
            <m:r>
              <w:rPr>
                <w:rFonts w:ascii="Cambria Math" w:hAnsi="Cambria Math"/>
              </w:rPr>
              <m:t>,a</m:t>
            </m:r>
          </m:e>
        </m:d>
      </m:oMath>
      <w:r>
        <w:rPr>
          <w:rFonts w:hint="eastAsia"/>
        </w:rPr>
        <w:t>.</w:t>
      </w:r>
    </w:p>
    <w:p w14:paraId="53ABA212" w14:textId="2B59C2C4" w:rsidR="007D1A04" w:rsidRDefault="00D215DE" w:rsidP="007D1A04">
      <w:r w:rsidRPr="00D215DE">
        <w:t xml:space="preserve">Finally, </w:t>
      </w:r>
      <m:oMath>
        <m:sSub>
          <m:sSubPr>
            <m:ctrlPr>
              <w:rPr>
                <w:rFonts w:ascii="Cambria Math" w:hAnsi="Cambria Math"/>
              </w:rPr>
            </m:ctrlPr>
          </m:sSubPr>
          <m:e>
            <m:r>
              <w:rPr>
                <w:rFonts w:ascii="Cambria Math" w:hAnsi="Cambria Math"/>
              </w:rPr>
              <m:t>a</m:t>
            </m:r>
          </m:e>
          <m:sub>
            <m:r>
              <w:rPr>
                <w:rFonts w:ascii="Cambria Math" w:hAnsi="Cambria Math"/>
              </w:rPr>
              <m:t>t</m:t>
            </m:r>
          </m:sub>
        </m:sSub>
      </m:oMath>
      <w:r w:rsidRPr="00D215DE">
        <w:t xml:space="preserve"> and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e>
        </m:d>
      </m:oMath>
      <w:r w:rsidRPr="00D215DE">
        <w:t xml:space="preserve"> enter forward model together to predict </w:t>
      </w:r>
      <m:oMath>
        <m:acc>
          <m:accPr>
            <m:ctrlPr>
              <w:rPr>
                <w:rFonts w:ascii="Cambria Math" w:hAnsi="Cambria Math"/>
              </w:rPr>
            </m:ctrlPr>
          </m:accPr>
          <m:e>
            <m:r>
              <m:rPr>
                <m:sty m:val="p"/>
              </m:rPr>
              <w:rPr>
                <w:rFonts w:ascii="Cambria Math" w:hAnsi="Cambria Math"/>
              </w:rPr>
              <m:t>ϕ</m:t>
            </m:r>
          </m:e>
        </m:acc>
        <m:d>
          <m:dPr>
            <m:ctrlPr>
              <w:rPr>
                <w:rFonts w:ascii="Cambria Math" w:hAnsi="Cambria Math"/>
                <w:i/>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oMath>
      <w:r w:rsidRPr="00D215DE">
        <w:t>,</w:t>
      </w:r>
      <w:r w:rsidR="00EA0DE8">
        <w:t xml:space="preserve"> the formula is as follow</w:t>
      </w:r>
      <w:r w:rsidRPr="00D215DE">
        <w:t>.</w:t>
      </w:r>
    </w:p>
    <w:p w14:paraId="046CAE59" w14:textId="4AAE6923" w:rsidR="007D1A04" w:rsidRDefault="0048366A" w:rsidP="00E31E97">
      <w:pPr>
        <w:spacing w:line="240" w:lineRule="auto"/>
      </w:pPr>
      <m:oMathPara>
        <m:oMath>
          <m:acc>
            <m:accPr>
              <m:ctrlPr>
                <w:rPr>
                  <w:rFonts w:ascii="Cambria Math" w:hAnsi="Cambria Math"/>
                </w:rPr>
              </m:ctrlPr>
            </m:accPr>
            <m:e>
              <m:r>
                <w:rPr>
                  <w:rFonts w:ascii="Cambria Math" w:hAnsi="Cambria Math"/>
                </w:rPr>
                <m:t>ϕ</m:t>
              </m:r>
            </m:e>
          </m:acc>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r>
            <m:rPr>
              <m:sty m:val="p"/>
            </m:rP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e>
              </m:d>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F</m:t>
                  </m:r>
                </m:sub>
              </m:sSub>
            </m:e>
          </m:d>
        </m:oMath>
      </m:oMathPara>
    </w:p>
    <w:p w14:paraId="0BF87432" w14:textId="4FEEFDA1" w:rsidR="00D215DE" w:rsidRDefault="00D215DE" w:rsidP="007D1A04">
      <w:r w:rsidRPr="00D215DE">
        <w:t xml:space="preserve">Because the predicted feature is a vector, and it is not clear what each element represents in the vector, a very intuitive idea is to use </w:t>
      </w:r>
      <m:oMath>
        <m:sSub>
          <m:sSubPr>
            <m:ctrlPr>
              <w:rPr>
                <w:rFonts w:ascii="Cambria Math" w:hAnsi="Cambria Math"/>
              </w:rPr>
            </m:ctrlPr>
          </m:sSubPr>
          <m:e>
            <m:r>
              <w:rPr>
                <w:rFonts w:ascii="Cambria Math" w:hAnsi="Cambria Math" w:hint="eastAsia"/>
              </w:rPr>
              <m:t>L</m:t>
            </m:r>
          </m:e>
          <m:sub>
            <m:r>
              <w:rPr>
                <w:rFonts w:ascii="Cambria Math" w:hAnsi="Cambria Math"/>
              </w:rPr>
              <m:t>2</m:t>
            </m:r>
          </m:sub>
        </m:sSub>
      </m:oMath>
      <w:r w:rsidRPr="00D215DE">
        <w:t xml:space="preserve"> norm as loss, its calculation formula is as follows:</w:t>
      </w:r>
    </w:p>
    <w:p w14:paraId="58692CA0" w14:textId="77777777" w:rsidR="007D1A04" w:rsidRPr="003F3D9E" w:rsidRDefault="0048366A" w:rsidP="005827BA">
      <w:pPr>
        <w:spacing w:line="240" w:lineRule="auto"/>
      </w:pPr>
      <m:oMathPara>
        <m:oMath>
          <m:sSub>
            <m:sSubPr>
              <m:ctrlPr>
                <w:rPr>
                  <w:rFonts w:ascii="Cambria Math" w:hAnsi="Cambria Math"/>
                </w:rPr>
              </m:ctrlPr>
            </m:sSubPr>
            <m:e>
              <m:r>
                <w:rPr>
                  <w:rFonts w:ascii="Cambria Math" w:hAnsi="Cambria Math"/>
                </w:rPr>
                <m:t>L</m:t>
              </m:r>
            </m:e>
            <m:sub>
              <m:r>
                <w:rPr>
                  <w:rFonts w:ascii="Cambria Math" w:hAnsi="Cambria Math"/>
                </w:rPr>
                <m:t>F</m:t>
              </m:r>
            </m:sub>
          </m:sSub>
          <m:d>
            <m:dPr>
              <m:ctrlPr>
                <w:rPr>
                  <w:rFonts w:ascii="Cambria Math" w:hAnsi="Cambria Math"/>
                </w:rPr>
              </m:ctrlPr>
            </m:dPr>
            <m:e>
              <m: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r>
                <m:rPr>
                  <m:sty m:val="p"/>
                </m:rPr>
                <w:rPr>
                  <w:rFonts w:ascii="Cambria Math" w:hAnsi="Cambria Math"/>
                </w:rPr>
                <m:t>,</m:t>
              </m:r>
              <m:acc>
                <m:accPr>
                  <m:ctrlPr>
                    <w:rPr>
                      <w:rFonts w:ascii="Cambria Math" w:hAnsi="Cambria Math"/>
                    </w:rPr>
                  </m:ctrlPr>
                </m:accPr>
                <m:e>
                  <m:r>
                    <w:rPr>
                      <w:rFonts w:ascii="Cambria Math" w:hAnsi="Cambria Math"/>
                    </w:rPr>
                    <m:t>ϕ</m:t>
                  </m:r>
                </m:e>
              </m:acc>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e>
          </m:d>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SubSup>
            <m:sSubSupPr>
              <m:ctrlPr>
                <w:rPr>
                  <w:rFonts w:ascii="Cambria Math" w:hAnsi="Cambria Math"/>
                </w:rPr>
              </m:ctrlPr>
            </m:sSubSupPr>
            <m:e>
              <m:d>
                <m:dPr>
                  <m:begChr m:val="∥"/>
                  <m:endChr m:val="∥"/>
                  <m:ctrlPr>
                    <w:rPr>
                      <w:rFonts w:ascii="Cambria Math" w:hAnsi="Cambria Math"/>
                    </w:rPr>
                  </m:ctrlPr>
                </m:dPr>
                <m:e>
                  <m:acc>
                    <m:accPr>
                      <m:ctrlPr>
                        <w:rPr>
                          <w:rFonts w:ascii="Cambria Math" w:hAnsi="Cambria Math"/>
                        </w:rPr>
                      </m:ctrlPr>
                    </m:accPr>
                    <m:e>
                      <m:r>
                        <w:rPr>
                          <w:rFonts w:ascii="Cambria Math" w:hAnsi="Cambria Math"/>
                        </w:rPr>
                        <m:t>ϕ</m:t>
                      </m:r>
                    </m:e>
                  </m:acc>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r>
                    <m:rPr>
                      <m:sty m:val="p"/>
                    </m:rPr>
                    <w:rPr>
                      <w:rFonts w:ascii="Cambria Math" w:hAnsi="Cambria Math"/>
                    </w:rPr>
                    <m:t>-</m:t>
                  </m:r>
                  <m: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e>
              </m:d>
            </m:e>
            <m:sub>
              <m:r>
                <m:rPr>
                  <m:sty m:val="p"/>
                </m:rPr>
                <w:rPr>
                  <w:rFonts w:ascii="Cambria Math" w:hAnsi="Cambria Math"/>
                </w:rPr>
                <m:t>2</m:t>
              </m:r>
            </m:sub>
            <m:sup>
              <m:r>
                <m:rPr>
                  <m:sty m:val="p"/>
                </m:rPr>
                <w:rPr>
                  <w:rFonts w:ascii="Cambria Math" w:hAnsi="Cambria Math"/>
                </w:rPr>
                <m:t>2</m:t>
              </m:r>
            </m:sup>
          </m:sSubSup>
        </m:oMath>
      </m:oMathPara>
    </w:p>
    <w:p w14:paraId="55E1DAFA" w14:textId="47192742" w:rsidR="007D1A04" w:rsidRDefault="00D215DE" w:rsidP="007D1A04">
      <w:r w:rsidRPr="00D215DE">
        <w:t>Thus constructed</w:t>
      </w:r>
      <w:r>
        <w:t xml:space="preserve"> </w:t>
      </w:r>
      <w:r w:rsidR="007D1A04" w:rsidRPr="003F3D9E">
        <w:t>curiosity reward</w:t>
      </w:r>
      <w:r>
        <w:rPr>
          <w:rFonts w:hint="eastAsia"/>
        </w:rPr>
        <w:t>,</w:t>
      </w:r>
      <w:r>
        <w:t xml:space="preserve"> </w:t>
      </w:r>
      <m:oMath>
        <m:sSubSup>
          <m:sSubSupPr>
            <m:ctrlPr>
              <w:rPr>
                <w:rFonts w:ascii="Cambria Math" w:hAnsi="Cambria Math"/>
              </w:rPr>
            </m:ctrlPr>
          </m:sSubSupPr>
          <m:e>
            <m:r>
              <w:rPr>
                <w:rFonts w:ascii="Cambria Math" w:hAnsi="Cambria Math" w:hint="eastAsia"/>
              </w:rPr>
              <m:t>r</m:t>
            </m:r>
          </m:e>
          <m:sub>
            <m:r>
              <w:rPr>
                <w:rFonts w:ascii="Cambria Math" w:hAnsi="Cambria Math"/>
              </w:rPr>
              <m:t>t</m:t>
            </m:r>
          </m:sub>
          <m:sup>
            <m:r>
              <w:rPr>
                <w:rFonts w:ascii="Cambria Math" w:hAnsi="Cambria Math"/>
              </w:rPr>
              <m:t>i</m:t>
            </m:r>
          </m:sup>
        </m:sSubSup>
      </m:oMath>
      <w:r w:rsidR="007D1A04">
        <w:rPr>
          <w:rFonts w:hint="eastAsia"/>
        </w:rPr>
        <w:t xml:space="preserve"> </w:t>
      </w:r>
      <w:r>
        <w:rPr>
          <w:rFonts w:hint="eastAsia"/>
        </w:rPr>
        <w:t>i</w:t>
      </w:r>
      <w:r>
        <w:t>s shown as follow.</w:t>
      </w:r>
    </w:p>
    <w:p w14:paraId="549A9564" w14:textId="77777777" w:rsidR="007D1A04" w:rsidRPr="003F3D9E" w:rsidRDefault="0048366A" w:rsidP="005827BA">
      <w:pPr>
        <w:spacing w:line="240" w:lineRule="auto"/>
      </w:pPr>
      <m:oMathPara>
        <m:oMath>
          <m:sSubSup>
            <m:sSubSupPr>
              <m:ctrlPr>
                <w:rPr>
                  <w:rFonts w:ascii="Cambria Math" w:hAnsi="Cambria Math"/>
                </w:rPr>
              </m:ctrlPr>
            </m:sSubSupPr>
            <m:e>
              <m:r>
                <w:rPr>
                  <w:rFonts w:ascii="Cambria Math" w:hAnsi="Cambria Math"/>
                </w:rPr>
                <m:t>r</m:t>
              </m:r>
            </m:e>
            <m:sub>
              <m:r>
                <w:rPr>
                  <w:rFonts w:ascii="Cambria Math" w:hAnsi="Cambria Math"/>
                </w:rPr>
                <m:t>t</m:t>
              </m:r>
            </m:sub>
            <m:sup>
              <m:r>
                <w:rPr>
                  <w:rFonts w:ascii="Cambria Math" w:hAnsi="Cambria Math"/>
                </w:rPr>
                <m:t>I</m:t>
              </m:r>
            </m:sup>
          </m:sSubSup>
          <m:r>
            <m:rPr>
              <m:sty m:val="p"/>
            </m:rPr>
            <w:rPr>
              <w:rFonts w:ascii="Cambria Math" w:hAnsi="Cambria Math"/>
            </w:rPr>
            <m:t>=</m:t>
          </m:r>
          <m:f>
            <m:fPr>
              <m:ctrlPr>
                <w:rPr>
                  <w:rFonts w:ascii="Cambria Math" w:hAnsi="Cambria Math"/>
                </w:rPr>
              </m:ctrlPr>
            </m:fPr>
            <m:num>
              <m:r>
                <w:rPr>
                  <w:rFonts w:ascii="Cambria Math" w:hAnsi="Cambria Math"/>
                </w:rPr>
                <m:t>η</m:t>
              </m:r>
            </m:num>
            <m:den>
              <m:r>
                <m:rPr>
                  <m:sty m:val="p"/>
                </m:rPr>
                <w:rPr>
                  <w:rFonts w:ascii="Cambria Math" w:hAnsi="Cambria Math"/>
                </w:rPr>
                <m:t>2</m:t>
              </m:r>
            </m:den>
          </m:f>
          <m:sSubSup>
            <m:sSubSupPr>
              <m:ctrlPr>
                <w:rPr>
                  <w:rFonts w:ascii="Cambria Math" w:hAnsi="Cambria Math"/>
                </w:rPr>
              </m:ctrlPr>
            </m:sSubSupPr>
            <m:e>
              <m:d>
                <m:dPr>
                  <m:begChr m:val="∥"/>
                  <m:endChr m:val="∥"/>
                  <m:ctrlPr>
                    <w:rPr>
                      <w:rFonts w:ascii="Cambria Math" w:hAnsi="Cambria Math"/>
                    </w:rPr>
                  </m:ctrlPr>
                </m:dPr>
                <m:e>
                  <m:acc>
                    <m:accPr>
                      <m:ctrlPr>
                        <w:rPr>
                          <w:rFonts w:ascii="Cambria Math" w:hAnsi="Cambria Math"/>
                        </w:rPr>
                      </m:ctrlPr>
                    </m:accPr>
                    <m:e>
                      <m:r>
                        <w:rPr>
                          <w:rFonts w:ascii="Cambria Math" w:hAnsi="Cambria Math"/>
                        </w:rPr>
                        <m:t>ϕ</m:t>
                      </m:r>
                    </m:e>
                  </m:acc>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r>
                    <m:rPr>
                      <m:sty m:val="p"/>
                    </m:rPr>
                    <w:rPr>
                      <w:rFonts w:ascii="Cambria Math" w:hAnsi="Cambria Math"/>
                    </w:rPr>
                    <m:t>-</m:t>
                  </m:r>
                  <m: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+1</m:t>
                          </m:r>
                        </m:sub>
                      </m:sSub>
                    </m:e>
                  </m:d>
                </m:e>
              </m:d>
            </m:e>
            <m:sub>
              <m:r>
                <m:rPr>
                  <m:sty m:val="p"/>
                </m:rPr>
                <w:rPr>
                  <w:rFonts w:ascii="Cambria Math" w:hAnsi="Cambria Math"/>
                </w:rPr>
                <m:t>2</m:t>
              </m:r>
            </m:sub>
            <m:sup>
              <m:r>
                <m:rPr>
                  <m:sty m:val="p"/>
                </m:rPr>
                <w:rPr>
                  <w:rFonts w:ascii="Cambria Math" w:hAnsi="Cambria Math"/>
                </w:rPr>
                <m:t>2</m:t>
              </m:r>
            </m:sup>
          </m:sSubSup>
        </m:oMath>
      </m:oMathPara>
    </w:p>
    <w:p w14:paraId="4961FEBC" w14:textId="5F1BA4F9" w:rsidR="007D1A04" w:rsidRDefault="00D215DE" w:rsidP="007D1A04">
      <w:r>
        <w:rPr>
          <w:rFonts w:hint="eastAsia"/>
        </w:rPr>
        <w:t>T</w:t>
      </w:r>
      <w:r>
        <w:t xml:space="preserve">he difference between </w:t>
      </w:r>
      <m:oMath>
        <m:acc>
          <m:accPr>
            <m:ctrlPr>
              <w:rPr>
                <w:rFonts w:ascii="Cambria Math" w:hAnsi="Cambria Math"/>
              </w:rPr>
            </m:ctrlPr>
          </m:accPr>
          <m:e>
            <m:r>
              <m:rPr>
                <m:sty m:val="p"/>
              </m:rPr>
              <w:rPr>
                <w:rFonts w:ascii="Cambria Math" w:hAnsi="Cambria Math"/>
              </w:rPr>
              <m:t>ϕ</m:t>
            </m:r>
          </m:e>
        </m:acc>
        <m:d>
          <m:dPr>
            <m:ctrlPr>
              <w:rPr>
                <w:rFonts w:ascii="Cambria Math" w:hAnsi="Cambria Math"/>
                <w:i/>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oMath>
      <w:r w:rsidR="007D1A04">
        <w:rPr>
          <w:rFonts w:hint="eastAsia"/>
        </w:rPr>
        <w:t xml:space="preserve"> </w:t>
      </w:r>
      <w:r>
        <w:rPr>
          <w:rFonts w:hint="eastAsia"/>
        </w:rPr>
        <w:t>a</w:t>
      </w:r>
      <w:r>
        <w:t>nd</w:t>
      </w:r>
      <w:r w:rsidR="007D1A04">
        <w:rPr>
          <w:rFonts w:hint="eastAsia"/>
        </w:rPr>
        <w:t xml:space="preserve"> </w:t>
      </w:r>
      <m:oMath>
        <m:r>
          <m:rPr>
            <m:sty m:val="p"/>
          </m:rPr>
          <w:rPr>
            <w:rFonts w:ascii="Cambria Math" w:hAnsi="Cambria Math"/>
          </w:rPr>
          <m:t>ϕ</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oMath>
      <w:r w:rsidR="007D1A04">
        <w:rPr>
          <w:rFonts w:hint="eastAsia"/>
        </w:rPr>
        <w:t xml:space="preserve"> </w:t>
      </w:r>
      <w:r>
        <w:rPr>
          <w:rFonts w:hint="eastAsia"/>
        </w:rPr>
        <w:t>a</w:t>
      </w:r>
      <w:r>
        <w:t xml:space="preserve">cts as the instinct reward </w:t>
      </w:r>
      <m:oMath>
        <m:sSubSup>
          <m:sSubSupPr>
            <m:ctrlPr>
              <w:rPr>
                <w:rFonts w:ascii="Cambria Math" w:hAnsi="Cambria Math"/>
              </w:rPr>
            </m:ctrlPr>
          </m:sSubSupPr>
          <m:e>
            <m:r>
              <w:rPr>
                <w:rFonts w:ascii="Cambria Math" w:hAnsi="Cambria Math" w:hint="eastAsia"/>
              </w:rPr>
              <m:t>r</m:t>
            </m:r>
          </m:e>
          <m:sub>
            <m:r>
              <w:rPr>
                <w:rFonts w:ascii="Cambria Math" w:hAnsi="Cambria Math"/>
              </w:rPr>
              <m:t>t</m:t>
            </m:r>
          </m:sub>
          <m:sup>
            <m:r>
              <w:rPr>
                <w:rFonts w:ascii="Cambria Math" w:hAnsi="Cambria Math"/>
              </w:rPr>
              <m:t>i</m:t>
            </m:r>
          </m:sup>
        </m:sSubSup>
      </m:oMath>
      <w:r>
        <w:t xml:space="preserve">, in order to </w:t>
      </w:r>
      <w:r>
        <w:rPr>
          <w:rFonts w:hint="eastAsia"/>
        </w:rPr>
        <w:t>mo</w:t>
      </w:r>
      <w:r>
        <w:t xml:space="preserve">tivate the </w:t>
      </w:r>
      <w:r w:rsidR="007D1A04">
        <w:rPr>
          <w:rFonts w:hint="eastAsia"/>
        </w:rPr>
        <w:t>agent</w:t>
      </w:r>
      <w:r>
        <w:t xml:space="preserve"> e</w:t>
      </w:r>
      <w:r w:rsidRPr="00D215DE">
        <w:t>xplore more</w:t>
      </w:r>
      <w:r>
        <w:rPr>
          <w:rFonts w:hint="eastAsia"/>
        </w:rPr>
        <w:t>,</w:t>
      </w:r>
      <w:r>
        <w:t xml:space="preserve"> t</w:t>
      </w:r>
      <w:r w:rsidRPr="00D215DE">
        <w:t>hat is, curiosity</w:t>
      </w:r>
      <w:r>
        <w:rPr>
          <w:rFonts w:hint="eastAsia"/>
        </w:rPr>
        <w:t>.</w:t>
      </w:r>
      <w:r>
        <w:t xml:space="preserve"> Instinct reward </w:t>
      </w:r>
      <m:oMath>
        <m:sSubSup>
          <m:sSubSupPr>
            <m:ctrlPr>
              <w:rPr>
                <w:rFonts w:ascii="Cambria Math" w:hAnsi="Cambria Math"/>
              </w:rPr>
            </m:ctrlPr>
          </m:sSubSupPr>
          <m:e>
            <m:r>
              <w:rPr>
                <w:rFonts w:ascii="Cambria Math" w:hAnsi="Cambria Math" w:hint="eastAsia"/>
              </w:rPr>
              <m:t>r</m:t>
            </m:r>
          </m:e>
          <m:sub>
            <m:r>
              <w:rPr>
                <w:rFonts w:ascii="Cambria Math" w:hAnsi="Cambria Math"/>
              </w:rPr>
              <m:t>t</m:t>
            </m:r>
          </m:sub>
          <m:sup>
            <m:r>
              <w:rPr>
                <w:rFonts w:ascii="Cambria Math" w:hAnsi="Cambria Math"/>
              </w:rPr>
              <m:t>i</m:t>
            </m:r>
          </m:sup>
        </m:sSubSup>
      </m:oMath>
      <w:r>
        <w:rPr>
          <w:rFonts w:hint="eastAsia"/>
        </w:rPr>
        <w:t xml:space="preserve"> </w:t>
      </w:r>
      <w:r>
        <w:t xml:space="preserve">and environment reward </w:t>
      </w:r>
      <m:oMath>
        <m:sSubSup>
          <m:sSubSupPr>
            <m:ctrlPr>
              <w:rPr>
                <w:rFonts w:ascii="Cambria Math" w:hAnsi="Cambria Math"/>
              </w:rPr>
            </m:ctrlPr>
          </m:sSubSupPr>
          <m:e>
            <m:r>
              <w:rPr>
                <w:rFonts w:ascii="Cambria Math" w:hAnsi="Cambria Math" w:hint="eastAsia"/>
              </w:rPr>
              <m:t>r</m:t>
            </m:r>
          </m:e>
          <m:sub>
            <m:r>
              <w:rPr>
                <w:rFonts w:ascii="Cambria Math" w:hAnsi="Cambria Math"/>
              </w:rPr>
              <m:t>t</m:t>
            </m:r>
          </m:sub>
          <m:sup>
            <m:r>
              <w:rPr>
                <w:rFonts w:ascii="Cambria Math" w:hAnsi="Cambria Math" w:hint="eastAsia"/>
              </w:rPr>
              <m:t>e</m:t>
            </m:r>
          </m:sup>
        </m:sSubSup>
        <m:r>
          <w:rPr>
            <w:rFonts w:ascii="Cambria Math" w:hAnsi="Cambria Math"/>
          </w:rPr>
          <m:t xml:space="preserve"> </m:t>
        </m:r>
      </m:oMath>
      <w:r>
        <w:t>will</w:t>
      </w:r>
      <w:r>
        <w:rPr>
          <w:rFonts w:hint="eastAsia"/>
        </w:rPr>
        <w:t xml:space="preserve"> </w:t>
      </w:r>
      <w:r>
        <w:t>merge to form the final reward</w:t>
      </w:r>
      <w:r>
        <w:rPr>
          <w:rFonts w:hint="eastAsia"/>
        </w:rPr>
        <w:t>.</w:t>
      </w:r>
    </w:p>
    <w:p w14:paraId="4F76513B" w14:textId="02624EF3" w:rsidR="007D1A04" w:rsidRDefault="00D215DE" w:rsidP="007D1A04">
      <w:r w:rsidRPr="00D215DE">
        <w:t xml:space="preserve">Finally, we determine the learning goal of </w:t>
      </w:r>
      <w:r>
        <w:t xml:space="preserve">the </w:t>
      </w:r>
      <w:r w:rsidRPr="00D215DE">
        <w:t>agent as</w:t>
      </w:r>
      <w:r>
        <w:t>:</w:t>
      </w:r>
    </w:p>
    <w:p w14:paraId="57BD4BEB" w14:textId="684FE376" w:rsidR="007D1A04" w:rsidRDefault="0048366A" w:rsidP="005434BE">
      <w:pPr>
        <w:spacing w:line="240" w:lineRule="auto"/>
        <w:jc w:val="center"/>
      </w:pPr>
      <m:oMath>
        <m:limLow>
          <m:limLowPr>
            <m:ctrlPr>
              <w:rPr>
                <w:rFonts w:ascii="Cambria Math" w:hAnsi="Cambria Math"/>
              </w:rPr>
            </m:ctrlPr>
          </m:limLowPr>
          <m:e>
            <m:r>
              <w:rPr>
                <w:rFonts w:ascii="Cambria Math" w:hAnsi="Cambria Math"/>
              </w:rPr>
              <m:t>min</m:t>
            </m:r>
          </m:e>
          <m:lim>
            <m:sSub>
              <m:sSubPr>
                <m:ctrlPr>
                  <w:rPr>
                    <w:rFonts w:ascii="Cambria Math" w:hAnsi="Cambria Math"/>
                  </w:rPr>
                </m:ctrlPr>
              </m:sSubPr>
              <m:e>
                <m:r>
                  <w:rPr>
                    <w:rFonts w:ascii="Cambria Math" w:hAnsi="Cambria Math"/>
                  </w:rPr>
                  <m:t>θ</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F</m:t>
                </m:r>
              </m:sub>
            </m:sSub>
          </m:lim>
        </m:limLow>
        <m:r>
          <m:rPr>
            <m:sty m:val="p"/>
          </m:rPr>
          <w:rPr>
            <w:rFonts w:ascii="Cambria Math" w:hAnsi="Cambria Math"/>
          </w:rPr>
          <m:t> </m:t>
        </m:r>
        <m:d>
          <m:dPr>
            <m:begChr m:val="["/>
            <m:endChr m:val="]"/>
            <m:ctrlPr>
              <w:rPr>
                <w:rFonts w:ascii="Cambria Math" w:hAnsi="Cambria Math"/>
              </w:rPr>
            </m:ctrlPr>
          </m:dPr>
          <m:e>
            <m:r>
              <m:rPr>
                <m:sty m:val="p"/>
              </m:rPr>
              <w:rPr>
                <w:rFonts w:ascii="Cambria Math" w:hAnsi="Cambria Math"/>
              </w:rPr>
              <m:t>-</m:t>
            </m:r>
            <m:r>
              <w:rPr>
                <w:rFonts w:ascii="Cambria Math" w:hAnsi="Cambria Math"/>
              </w:rPr>
              <m:t>λ</m:t>
            </m:r>
            <m:sSub>
              <m:sSubPr>
                <m:ctrlPr>
                  <w:rPr>
                    <w:rFonts w:ascii="Cambria Math" w:hAnsi="Cambria Math"/>
                  </w:rPr>
                </m:ctrlPr>
              </m:sSubPr>
              <m:e>
                <m:r>
                  <m:rPr>
                    <m:scr m:val="double-struck"/>
                    <m:sty m:val="p"/>
                  </m:rPr>
                  <w:rPr>
                    <w:rFonts w:ascii="Cambria Math" w:hAnsi="Cambria Math"/>
                  </w:rPr>
                  <m:t>E</m:t>
                </m:r>
              </m:e>
              <m:sub>
                <m:r>
                  <w:rPr>
                    <w:rFonts w:ascii="Cambria Math" w:hAnsi="Cambria Math"/>
                  </w:rPr>
                  <m:t>π</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P</m:t>
                        </m:r>
                      </m:sub>
                    </m:sSub>
                  </m:e>
                </m:d>
              </m:sub>
            </m:sSub>
            <m:d>
              <m:dPr>
                <m:begChr m:val="["/>
                <m:endChr m:val="]"/>
                <m:ctrlPr>
                  <w:rPr>
                    <w:rFonts w:ascii="Cambria Math" w:hAnsi="Cambria Math"/>
                  </w:rPr>
                </m:ctrlPr>
              </m:dPr>
              <m:e>
                <m:nary>
                  <m:naryPr>
                    <m:chr m:val="∑"/>
                    <m:limLoc m:val="undOvr"/>
                    <m:grow m:val="1"/>
                    <m:supHide m:val="1"/>
                    <m:ctrlPr>
                      <w:rPr>
                        <w:rFonts w:ascii="Cambria Math" w:hAnsi="Cambria Math"/>
                      </w:rPr>
                    </m:ctrlPr>
                  </m:naryPr>
                  <m:sub>
                    <m:r>
                      <w:rPr>
                        <w:rFonts w:ascii="Cambria Math" w:hAnsi="Cambria Math"/>
                      </w:rPr>
                      <m:t>t</m:t>
                    </m:r>
                  </m:sub>
                  <m:sup/>
                  <m:e>
                    <m:r>
                      <m:rPr>
                        <m:sty m:val="p"/>
                      </m:rPr>
                      <w:rPr>
                        <w:rFonts w:ascii="Cambria Math" w:hAnsi="Cambria Math"/>
                      </w:rPr>
                      <m:t> </m:t>
                    </m:r>
                  </m:e>
                </m:nary>
                <m:sSub>
                  <m:sSubPr>
                    <m:ctrlPr>
                      <w:rPr>
                        <w:rFonts w:ascii="Cambria Math" w:hAnsi="Cambria Math"/>
                      </w:rPr>
                    </m:ctrlPr>
                  </m:sSubPr>
                  <m:e>
                    <m:r>
                      <w:rPr>
                        <w:rFonts w:ascii="Cambria Math" w:hAnsi="Cambria Math"/>
                      </w:rPr>
                      <m:t>r</m:t>
                    </m:r>
                  </m:e>
                  <m:sub>
                    <m:r>
                      <w:rPr>
                        <w:rFonts w:ascii="Cambria Math" w:hAnsi="Cambria Math"/>
                      </w:rPr>
                      <m:t>t</m:t>
                    </m:r>
                  </m:sub>
                </m:sSub>
              </m:e>
            </m:d>
            <m:r>
              <m:rPr>
                <m:sty m:val="p"/>
              </m:rPr>
              <w:rPr>
                <w:rFonts w:ascii="Cambria Math" w:hAnsi="Cambria Math"/>
              </w:rPr>
              <m:t>+(1-</m:t>
            </m:r>
            <m:r>
              <w:rPr>
                <w:rFonts w:ascii="Cambria Math" w:hAnsi="Cambria Math"/>
              </w:rPr>
              <m:t>β</m:t>
            </m:r>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I</m:t>
                </m:r>
              </m:sub>
            </m:sSub>
            <m:r>
              <m:rPr>
                <m:sty m:val="p"/>
              </m:rPr>
              <w:rPr>
                <w:rFonts w:ascii="Cambria Math" w:hAnsi="Cambria Math"/>
              </w:rPr>
              <m:t>+</m:t>
            </m:r>
            <m:r>
              <w:rPr>
                <w:rFonts w:ascii="Cambria Math" w:hAnsi="Cambria Math"/>
              </w:rPr>
              <m:t>β</m:t>
            </m:r>
            <m:sSub>
              <m:sSubPr>
                <m:ctrlPr>
                  <w:rPr>
                    <w:rFonts w:ascii="Cambria Math" w:hAnsi="Cambria Math"/>
                  </w:rPr>
                </m:ctrlPr>
              </m:sSubPr>
              <m:e>
                <m:r>
                  <w:rPr>
                    <w:rFonts w:ascii="Cambria Math" w:hAnsi="Cambria Math"/>
                  </w:rPr>
                  <m:t>L</m:t>
                </m:r>
              </m:e>
              <m:sub>
                <m:r>
                  <w:rPr>
                    <w:rFonts w:ascii="Cambria Math" w:hAnsi="Cambria Math"/>
                  </w:rPr>
                  <m:t>F</m:t>
                </m:r>
              </m:sub>
            </m:sSub>
          </m:e>
        </m:d>
        <m:r>
          <m:rPr>
            <m:sty m:val="p"/>
          </m:rPr>
          <w:rPr>
            <w:rFonts w:ascii="Cambria Math" w:hAnsi="Cambria Math"/>
          </w:rPr>
          <m:t xml:space="preserve"> </m:t>
        </m:r>
        <m:r>
          <m:rPr>
            <m:sty m:val="p"/>
          </m:rPr>
          <w:rPr>
            <w:rFonts w:ascii="Cambria Math" w:hAnsi="Cambria Math" w:hint="eastAsia"/>
          </w:rPr>
          <m:t>s</m:t>
        </m:r>
        <m:r>
          <m:rPr>
            <m:sty m:val="p"/>
          </m:rPr>
          <w:rPr>
            <w:rFonts w:ascii="Cambria Math" w:hAnsi="Cambria Math"/>
          </w:rPr>
          <m:t>.t. 1≤</m:t>
        </m:r>
        <m:r>
          <w:rPr>
            <w:rFonts w:ascii="Cambria Math" w:hAnsi="Cambria Math"/>
          </w:rPr>
          <m:t>β</m:t>
        </m:r>
        <m:r>
          <m:rPr>
            <m:sty m:val="p"/>
          </m:rPr>
          <w:rPr>
            <w:rFonts w:ascii="Cambria Math" w:hAnsi="Cambria Math"/>
          </w:rPr>
          <m:t>≤1,</m:t>
        </m:r>
        <m:r>
          <w:rPr>
            <w:rFonts w:ascii="Cambria Math" w:hAnsi="Cambria Math"/>
          </w:rPr>
          <m:t>λ</m:t>
        </m:r>
        <m:r>
          <m:rPr>
            <m:sty m:val="p"/>
          </m:rPr>
          <w:rPr>
            <w:rFonts w:ascii="Cambria Math" w:hAnsi="Cambria Math"/>
          </w:rPr>
          <m:t>&gt;1</m:t>
        </m:r>
      </m:oMath>
      <w:r w:rsidR="007D1A04">
        <w:rPr>
          <w:rFonts w:hint="eastAsia"/>
        </w:rPr>
        <w:t>，</w:t>
      </w:r>
    </w:p>
    <w:p w14:paraId="0FDF0C60" w14:textId="61DB6D5A" w:rsidR="00D215DE" w:rsidRDefault="00D215DE" w:rsidP="007D1A04">
      <w:r>
        <w:rPr>
          <w:noProof/>
        </w:rPr>
        <w:drawing>
          <wp:anchor distT="0" distB="0" distL="114300" distR="114300" simplePos="0" relativeHeight="251832320" behindDoc="0" locked="0" layoutInCell="1" allowOverlap="1" wp14:anchorId="57860ACF" wp14:editId="08CA17CF">
            <wp:simplePos x="0" y="0"/>
            <wp:positionH relativeFrom="margin">
              <wp:posOffset>38100</wp:posOffset>
            </wp:positionH>
            <wp:positionV relativeFrom="paragraph">
              <wp:posOffset>855980</wp:posOffset>
            </wp:positionV>
            <wp:extent cx="5274310" cy="2256790"/>
            <wp:effectExtent l="0" t="0" r="254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2256790"/>
                    </a:xfrm>
                    <a:prstGeom prst="rect">
                      <a:avLst/>
                    </a:prstGeom>
                  </pic:spPr>
                </pic:pic>
              </a:graphicData>
            </a:graphic>
          </wp:anchor>
        </w:drawing>
      </w:r>
      <w:r w:rsidRPr="00D215DE">
        <w:t xml:space="preserve">During training, due to </w:t>
      </w:r>
      <m:oMath>
        <m:sSub>
          <m:sSubPr>
            <m:ctrlPr>
              <w:rPr>
                <w:rFonts w:ascii="Cambria Math" w:hAnsi="Cambria Math"/>
              </w:rPr>
            </m:ctrlPr>
          </m:sSubPr>
          <m:e>
            <m:r>
              <w:rPr>
                <w:rFonts w:ascii="Cambria Math" w:hAnsi="Cambria Math"/>
              </w:rPr>
              <m:t>θ</m:t>
            </m:r>
          </m:e>
          <m:sub>
            <m:r>
              <w:rPr>
                <w:rFonts w:ascii="Cambria Math" w:hAnsi="Cambria Math"/>
              </w:rPr>
              <m:t>F</m:t>
            </m:r>
          </m:sub>
        </m:sSub>
      </m:oMath>
      <w:r w:rsidR="00F93223">
        <w:t xml:space="preserve"> is constantly optimized, </w:t>
      </w:r>
      <w:r w:rsidRPr="00D215DE">
        <w:t xml:space="preserve">the agent will actively explore more unknown states </w:t>
      </w:r>
      <w:r w:rsidR="00F93223">
        <w:rPr>
          <w:rFonts w:hint="eastAsia"/>
        </w:rPr>
        <w:t>for</w:t>
      </w:r>
      <w:r w:rsidR="00F93223">
        <w:t xml:space="preserve"> </w:t>
      </w:r>
      <w:r w:rsidR="00F93223" w:rsidRPr="00D215DE">
        <w:t xml:space="preserve">more curvature reward </w:t>
      </w:r>
      <w:r w:rsidRPr="00D215DE">
        <w:t>after the initial prediction is accurate.</w:t>
      </w:r>
    </w:p>
    <w:p w14:paraId="524AC855" w14:textId="1B401873" w:rsidR="005827BA" w:rsidRDefault="00F93223" w:rsidP="005827BA">
      <w:pPr>
        <w:jc w:val="center"/>
      </w:pPr>
      <w:r>
        <w:rPr>
          <w:rFonts w:hint="eastAsia"/>
        </w:rPr>
        <w:t>F</w:t>
      </w:r>
      <w:r>
        <w:t xml:space="preserve">igure </w:t>
      </w:r>
      <w:r w:rsidR="00967FFD">
        <w:t>8</w:t>
      </w:r>
      <w:r w:rsidR="005827BA">
        <w:rPr>
          <w:rFonts w:hint="eastAsia"/>
        </w:rPr>
        <w:t>：</w:t>
      </w:r>
      <w:r w:rsidRPr="00F93223">
        <w:t>ICM module structure diagram</w:t>
      </w:r>
    </w:p>
    <w:p w14:paraId="3923C15D" w14:textId="2FBE04D9" w:rsidR="007D1A04" w:rsidRDefault="007D1A04" w:rsidP="00535DC5">
      <w:pPr>
        <w:pStyle w:val="4"/>
        <w:ind w:firstLine="480"/>
      </w:pPr>
      <w:r>
        <w:rPr>
          <w:rFonts w:hint="eastAsia"/>
        </w:rPr>
        <w:t>PPO</w:t>
      </w:r>
      <w:r w:rsidR="007A1871">
        <w:t xml:space="preserve"> Algorithm</w:t>
      </w:r>
    </w:p>
    <w:p w14:paraId="412B15BF" w14:textId="4ECDD419" w:rsidR="00A215DF" w:rsidRDefault="00A215DF" w:rsidP="00596C1C">
      <w:pPr>
        <w:rPr>
          <w:rFonts w:hint="eastAsia"/>
        </w:rPr>
      </w:pPr>
      <w:r>
        <w:t>Actor-Critic</w:t>
      </w:r>
      <w:r w:rsidRPr="00A215DF">
        <w:t xml:space="preserve"> framework is usually an online learning method, which means that </w:t>
      </w:r>
      <w:r w:rsidRPr="00A215DF">
        <w:lastRenderedPageBreak/>
        <w:t xml:space="preserve">when sampling data is used to update policy parameters, when policy parameters </w:t>
      </w:r>
      <w:r>
        <w:rPr>
          <w:rFonts w:ascii="Cambria Math" w:hAnsi="Cambria Math" w:cs="Cambria Math"/>
        </w:rPr>
        <w:t>𝜃</w:t>
      </w:r>
      <w:r w:rsidRPr="00A215DF">
        <w:t xml:space="preserve"> After the update, we have to resample the training data, that is, each batch of sampled data can only be used once. After calculating the strategy gradient, we need to resample the data. In order to convert online learning into offline learning, we use an </w:t>
      </w:r>
      <w:r>
        <w:t>A</w:t>
      </w:r>
      <w:r w:rsidRPr="00A215DF">
        <w:t>ctor (</w:t>
      </w:r>
      <m:oMath>
        <m:sSup>
          <m:sSupPr>
            <m:ctrlPr>
              <w:rPr>
                <w:rFonts w:ascii="Cambria Math" w:hAnsi="Cambria Math" w:cs="Cambria Math"/>
              </w:rPr>
            </m:ctrlPr>
          </m:sSupPr>
          <m:e>
            <m:r>
              <w:rPr>
                <w:rFonts w:ascii="Cambria Math" w:hAnsi="Cambria Math" w:cs="Cambria Math"/>
              </w:rPr>
              <m:t>θ</m:t>
            </m:r>
          </m:e>
          <m:sup>
            <m:r>
              <w:rPr>
                <w:rFonts w:ascii="Cambria Math" w:hAnsi="Cambria Math" w:cs="Cambria Math"/>
              </w:rPr>
              <m:t>'</m:t>
            </m:r>
          </m:sup>
        </m:sSup>
      </m:oMath>
      <w:r w:rsidRPr="00A215DF">
        <w:t xml:space="preserve">) to interact with the environment to collect data, and then use the data collected by </w:t>
      </w:r>
      <m:oMath>
        <m:sSup>
          <m:sSupPr>
            <m:ctrlPr>
              <w:rPr>
                <w:rFonts w:ascii="Cambria Math" w:hAnsi="Cambria Math" w:cs="Cambria Math"/>
              </w:rPr>
            </m:ctrlPr>
          </m:sSupPr>
          <m:e>
            <m:r>
              <w:rPr>
                <w:rFonts w:ascii="Cambria Math" w:hAnsi="Cambria Math" w:cs="Cambria Math"/>
              </w:rPr>
              <m:t>θ</m:t>
            </m:r>
          </m:e>
          <m:sup>
            <m:r>
              <w:rPr>
                <w:rFonts w:ascii="Cambria Math" w:hAnsi="Cambria Math" w:cs="Cambria Math"/>
              </w:rPr>
              <m:t>'</m:t>
            </m:r>
          </m:sup>
        </m:sSup>
      </m:oMath>
      <w:r w:rsidRPr="00A215DF">
        <w:t xml:space="preserve"> to tr</w:t>
      </w:r>
      <w:r w:rsidRPr="00A215DF">
        <w:rPr>
          <w:rFonts w:hint="eastAsia"/>
        </w:rPr>
        <w:t>ain strategy parameters</w:t>
      </w:r>
      <m:oMath>
        <m:r>
          <w:rPr>
            <w:rFonts w:ascii="Cambria Math" w:hAnsi="Cambria Math" w:cs="Cambria Math"/>
          </w:rPr>
          <m:t xml:space="preserve"> θ</m:t>
        </m:r>
      </m:oMath>
      <w:r>
        <w:t xml:space="preserve">. </w:t>
      </w:r>
      <w:r w:rsidRPr="00A215DF">
        <w:rPr>
          <w:rFonts w:hint="eastAsia"/>
        </w:rPr>
        <w:t xml:space="preserve">The parameters </w:t>
      </w:r>
      <m:oMath>
        <m:r>
          <w:rPr>
            <w:rFonts w:ascii="Cambria Math" w:hAnsi="Cambria Math" w:cs="Cambria Math"/>
          </w:rPr>
          <m:t>θ</m:t>
        </m:r>
      </m:oMath>
      <w:r>
        <w:rPr>
          <w:rFonts w:hint="eastAsia"/>
        </w:rPr>
        <w:t xml:space="preserve"> </w:t>
      </w:r>
      <w:r w:rsidRPr="00A215DF">
        <w:rPr>
          <w:rFonts w:hint="eastAsia"/>
        </w:rPr>
        <w:t>can be updated multiple times with the same batch of training data to improve the update efficiency.</w:t>
      </w:r>
    </w:p>
    <w:p w14:paraId="25FEB35D" w14:textId="687689B9" w:rsidR="00E92F85" w:rsidRPr="00596C1C" w:rsidRDefault="00A215DF" w:rsidP="00596C1C">
      <w:pPr>
        <w:rPr>
          <w:rFonts w:hint="eastAsia"/>
        </w:rPr>
      </w:pPr>
      <w:r w:rsidRPr="00A215DF">
        <w:t xml:space="preserve">Through this </w:t>
      </w:r>
      <w:r>
        <w:t xml:space="preserve">kind of </w:t>
      </w:r>
      <w:r w:rsidRPr="00A215DF">
        <w:t>operation</w:t>
      </w:r>
      <w:r>
        <w:t xml:space="preserve">, </w:t>
      </w:r>
      <w:r w:rsidRPr="007A1871">
        <w:t xml:space="preserve">PPO algorithm </w:t>
      </w:r>
      <w:r>
        <w:t>achieves</w:t>
      </w:r>
      <w:r w:rsidR="00E92F85" w:rsidRPr="007A1871">
        <w:t xml:space="preserve"> train</w:t>
      </w:r>
      <w:r>
        <w:t>ing</w:t>
      </w:r>
      <w:r w:rsidR="00E92F85" w:rsidRPr="007A1871">
        <w:t xml:space="preserve"> the current strategy using the trajectory obtained by other strategies.</w:t>
      </w:r>
    </w:p>
    <w:p w14:paraId="6A57FD42" w14:textId="77BB2A30" w:rsidR="00561D94" w:rsidRDefault="00561D94" w:rsidP="00F90B0D">
      <w:pPr>
        <w:pStyle w:val="a7"/>
        <w:numPr>
          <w:ilvl w:val="0"/>
          <w:numId w:val="10"/>
        </w:numPr>
        <w:ind w:firstLineChars="0"/>
        <w:rPr>
          <w:rFonts w:hint="eastAsia"/>
        </w:rPr>
      </w:pPr>
      <w:r>
        <w:t>I</w:t>
      </w:r>
      <w:r>
        <w:rPr>
          <w:rFonts w:hint="eastAsia"/>
        </w:rPr>
        <w:t>mportan</w:t>
      </w:r>
      <w:r w:rsidR="00633EC5">
        <w:t>ce sampling</w:t>
      </w:r>
    </w:p>
    <w:p w14:paraId="5CFFD0BF" w14:textId="32B0420A" w:rsidR="00633EC5" w:rsidRDefault="00633EC5" w:rsidP="00596C1C">
      <w:pPr>
        <w:rPr>
          <w:rFonts w:hint="eastAsia"/>
        </w:rPr>
      </w:pPr>
      <w:r w:rsidRPr="00633EC5">
        <w:t>Importance sampling is essentially to obtain a large number of samples according to a certain probability distribution to calculate the expectation of the function on the probability distribution of the samples. Its mathematical formula is expressed as:</w:t>
      </w:r>
    </w:p>
    <w:p w14:paraId="33A61BE4" w14:textId="6966B68A" w:rsidR="00596C1C" w:rsidRDefault="00633EC5" w:rsidP="00633EC5">
      <w:pPr>
        <w:spacing w:line="240" w:lineRule="auto"/>
        <w:rPr>
          <w:rFonts w:hint="eastAsia"/>
        </w:rPr>
      </w:pPr>
      <m:oMathPara>
        <m:oMath>
          <m:sSub>
            <m:sSubPr>
              <m:ctrlPr>
                <w:rPr>
                  <w:rFonts w:ascii="Cambria Math" w:hAnsi="Cambria Math"/>
                </w:rPr>
              </m:ctrlPr>
            </m:sSubPr>
            <m:e>
              <m:r>
                <w:rPr>
                  <w:rFonts w:ascii="Cambria Math" w:hAnsi="Cambria Math"/>
                </w:rPr>
                <m:t>E</m:t>
              </m:r>
            </m:e>
            <m:sub>
              <m:r>
                <w:rPr>
                  <w:rFonts w:ascii="Cambria Math" w:hAnsi="Cambria Math"/>
                </w:rPr>
                <m:t>x∼p</m:t>
              </m:r>
            </m:sub>
          </m:sSub>
          <m:r>
            <w:rPr>
              <w:rFonts w:ascii="Cambria Math" w:hAnsi="Cambria Math"/>
            </w:rPr>
            <m:t>[f(x)]=∫f(x)p(x)dx=∫f(x)</m:t>
          </m:r>
          <m:f>
            <m:fPr>
              <m:ctrlPr>
                <w:rPr>
                  <w:rFonts w:ascii="Cambria Math" w:hAnsi="Cambria Math"/>
                </w:rPr>
              </m:ctrlPr>
            </m:fPr>
            <m:num>
              <m:r>
                <w:rPr>
                  <w:rFonts w:ascii="Cambria Math" w:hAnsi="Cambria Math"/>
                </w:rPr>
                <m:t>p(x)</m:t>
              </m:r>
            </m:num>
            <m:den>
              <m:r>
                <w:rPr>
                  <w:rFonts w:ascii="Cambria Math" w:hAnsi="Cambria Math"/>
                </w:rPr>
                <m:t>q(x)</m:t>
              </m:r>
            </m:den>
          </m:f>
          <m:r>
            <w:rPr>
              <w:rFonts w:ascii="Cambria Math" w:hAnsi="Cambria Math"/>
            </w:rPr>
            <m:t>q(x)dx=</m:t>
          </m:r>
          <m:sSub>
            <m:sSubPr>
              <m:ctrlPr>
                <w:rPr>
                  <w:rFonts w:ascii="Cambria Math" w:hAnsi="Cambria Math"/>
                </w:rPr>
              </m:ctrlPr>
            </m:sSubPr>
            <m:e>
              <m:r>
                <w:rPr>
                  <w:rFonts w:ascii="Cambria Math" w:hAnsi="Cambria Math"/>
                </w:rPr>
                <m:t>E</m:t>
              </m:r>
            </m:e>
            <m:sub>
              <m:r>
                <w:rPr>
                  <w:rFonts w:ascii="Cambria Math" w:hAnsi="Cambria Math"/>
                </w:rPr>
                <m:t>x∼q</m:t>
              </m:r>
            </m:sub>
          </m:sSub>
          <m:d>
            <m:dPr>
              <m:begChr m:val="["/>
              <m:endChr m:val="]"/>
              <m:ctrlPr>
                <w:rPr>
                  <w:rFonts w:ascii="Cambria Math" w:hAnsi="Cambria Math"/>
                </w:rPr>
              </m:ctrlPr>
            </m:dPr>
            <m:e>
              <m:r>
                <w:rPr>
                  <w:rFonts w:ascii="Cambria Math" w:hAnsi="Cambria Math"/>
                </w:rPr>
                <m:t>f(x)</m:t>
              </m:r>
              <m:f>
                <m:fPr>
                  <m:ctrlPr>
                    <w:rPr>
                      <w:rFonts w:ascii="Cambria Math" w:hAnsi="Cambria Math"/>
                    </w:rPr>
                  </m:ctrlPr>
                </m:fPr>
                <m:num>
                  <m:r>
                    <w:rPr>
                      <w:rFonts w:ascii="Cambria Math" w:hAnsi="Cambria Math"/>
                    </w:rPr>
                    <m:t>p(x)</m:t>
                  </m:r>
                </m:num>
                <m:den>
                  <m:r>
                    <w:rPr>
                      <w:rFonts w:ascii="Cambria Math" w:hAnsi="Cambria Math"/>
                    </w:rPr>
                    <m:t>q(x)</m:t>
                  </m:r>
                </m:den>
              </m:f>
            </m:e>
          </m:d>
        </m:oMath>
      </m:oMathPara>
    </w:p>
    <w:p w14:paraId="063FF78E" w14:textId="615B4510" w:rsidR="00633EC5" w:rsidRDefault="00633EC5" w:rsidP="00596C1C">
      <w:pPr>
        <w:rPr>
          <w:rFonts w:hint="eastAsia"/>
        </w:rPr>
      </w:pPr>
      <w:r>
        <w:t>I</w:t>
      </w:r>
      <w:r w:rsidRPr="00633EC5">
        <w:t>n the formula</w:t>
      </w:r>
      <w:r>
        <w:t xml:space="preserve">, </w:t>
      </w:r>
      <m:oMath>
        <m:r>
          <w:rPr>
            <w:rFonts w:ascii="Cambria Math" w:hAnsi="Cambria Math"/>
          </w:rPr>
          <m:t>p</m:t>
        </m:r>
      </m:oMath>
      <w:r w:rsidRPr="00633EC5">
        <w:t xml:space="preserve"> and </w:t>
      </w:r>
      <m:oMath>
        <m:r>
          <w:rPr>
            <w:rFonts w:ascii="Cambria Math" w:hAnsi="Cambria Math"/>
          </w:rPr>
          <m:t>q</m:t>
        </m:r>
      </m:oMath>
      <w:r w:rsidRPr="00633EC5">
        <w:t xml:space="preserve"> represent different distributions. When we cannot calculate the expectation of the function </w:t>
      </w:r>
      <w:r w:rsidRPr="00633EC5">
        <w:rPr>
          <w:rFonts w:ascii="Cambria Math" w:hAnsi="Cambria Math" w:cs="Cambria Math"/>
        </w:rPr>
        <w:t>𝑓</w:t>
      </w:r>
      <w:r w:rsidRPr="00633EC5">
        <w:t>(</w:t>
      </w:r>
      <w:r w:rsidRPr="00633EC5">
        <w:rPr>
          <w:rFonts w:ascii="Cambria Math" w:hAnsi="Cambria Math" w:cs="Cambria Math"/>
        </w:rPr>
        <w:t>𝑥</w:t>
      </w:r>
      <w:r w:rsidRPr="00633EC5">
        <w:t xml:space="preserve">) on the </w:t>
      </w:r>
      <m:oMath>
        <m:r>
          <w:rPr>
            <w:rFonts w:ascii="Cambria Math" w:hAnsi="Cambria Math"/>
          </w:rPr>
          <m:t>p</m:t>
        </m:r>
      </m:oMath>
      <w:r w:rsidRPr="00633EC5">
        <w:t xml:space="preserve"> distribution from the sampling data of the </w:t>
      </w:r>
      <m:oMath>
        <m:r>
          <w:rPr>
            <w:rFonts w:ascii="Cambria Math" w:hAnsi="Cambria Math"/>
          </w:rPr>
          <m:t>p</m:t>
        </m:r>
      </m:oMath>
      <w:r w:rsidRPr="00633EC5">
        <w:t xml:space="preserve"> distribution, we can calculate it from the sampling data of any </w:t>
      </w:r>
      <m:oMath>
        <m:r>
          <w:rPr>
            <w:rFonts w:ascii="Cambria Math" w:hAnsi="Cambria Math"/>
          </w:rPr>
          <m:t>q</m:t>
        </m:r>
      </m:oMath>
      <w:r w:rsidRPr="00633EC5">
        <w:t xml:space="preserve"> distribution. However, when the above formula holds,</w:t>
      </w:r>
      <w:r>
        <w:t xml:space="preserve"> i.e.</w:t>
      </w:r>
    </w:p>
    <w:p w14:paraId="037C7FE1" w14:textId="4D087909" w:rsidR="00130F54" w:rsidRDefault="00633EC5" w:rsidP="00633EC5">
      <w:pPr>
        <w:spacing w:line="240" w:lineRule="auto"/>
        <w:rPr>
          <w:rFonts w:hint="eastAsia"/>
        </w:rPr>
      </w:pPr>
      <m:oMathPara>
        <m:oMath>
          <m:sSub>
            <m:sSubPr>
              <m:ctrlPr>
                <w:rPr>
                  <w:rFonts w:ascii="Cambria Math" w:hAnsi="Cambria Math"/>
                </w:rPr>
              </m:ctrlPr>
            </m:sSubPr>
            <m:e>
              <m:r>
                <m:rPr>
                  <m:sty m:val="p"/>
                </m:rPr>
                <w:rPr>
                  <w:rFonts w:ascii="Cambria Math" w:hAnsi="Cambria Math"/>
                </w:rPr>
                <m:t>Var</m:t>
              </m:r>
            </m:e>
            <m:sub>
              <m:r>
                <w:rPr>
                  <w:rFonts w:ascii="Cambria Math" w:hAnsi="Cambria Math"/>
                </w:rPr>
                <m:t>x∼p</m:t>
              </m:r>
            </m:sub>
          </m:sSub>
          <m:r>
            <w:rPr>
              <w:rFonts w:ascii="Cambria Math" w:hAnsi="Cambria Math"/>
            </w:rPr>
            <m:t>⁡[f(x)]≠</m:t>
          </m:r>
          <m:sSub>
            <m:sSubPr>
              <m:ctrlPr>
                <w:rPr>
                  <w:rFonts w:ascii="Cambria Math" w:hAnsi="Cambria Math"/>
                </w:rPr>
              </m:ctrlPr>
            </m:sSubPr>
            <m:e>
              <m:r>
                <m:rPr>
                  <m:sty m:val="p"/>
                </m:rPr>
                <w:rPr>
                  <w:rFonts w:ascii="Cambria Math" w:hAnsi="Cambria Math"/>
                </w:rPr>
                <m:t>Var</m:t>
              </m:r>
            </m:e>
            <m:sub>
              <m:r>
                <w:rPr>
                  <w:rFonts w:ascii="Cambria Math" w:hAnsi="Cambria Math"/>
                </w:rPr>
                <m:t>x∼q</m:t>
              </m:r>
            </m:sub>
          </m:sSub>
          <m:r>
            <w:rPr>
              <w:rFonts w:ascii="Cambria Math" w:hAnsi="Cambria Math"/>
            </w:rPr>
            <m:t>⁡</m:t>
          </m:r>
          <m:d>
            <m:dPr>
              <m:begChr m:val="["/>
              <m:endChr m:val="]"/>
              <m:ctrlPr>
                <w:rPr>
                  <w:rFonts w:ascii="Cambria Math" w:hAnsi="Cambria Math"/>
                </w:rPr>
              </m:ctrlPr>
            </m:dPr>
            <m:e>
              <m:r>
                <w:rPr>
                  <w:rFonts w:ascii="Cambria Math" w:hAnsi="Cambria Math"/>
                </w:rPr>
                <m:t>f(x)</m:t>
              </m:r>
              <m:f>
                <m:fPr>
                  <m:ctrlPr>
                    <w:rPr>
                      <w:rFonts w:ascii="Cambria Math" w:hAnsi="Cambria Math"/>
                    </w:rPr>
                  </m:ctrlPr>
                </m:fPr>
                <m:num>
                  <m:r>
                    <w:rPr>
                      <w:rFonts w:ascii="Cambria Math" w:hAnsi="Cambria Math"/>
                    </w:rPr>
                    <m:t>p(x)</m:t>
                  </m:r>
                </m:num>
                <m:den>
                  <m:r>
                    <w:rPr>
                      <w:rFonts w:ascii="Cambria Math" w:hAnsi="Cambria Math"/>
                    </w:rPr>
                    <m:t>q(x)</m:t>
                  </m:r>
                </m:den>
              </m:f>
            </m:e>
          </m:d>
        </m:oMath>
      </m:oMathPara>
    </w:p>
    <w:p w14:paraId="1E9561C4" w14:textId="6CA263D5" w:rsidR="00596C1C" w:rsidRDefault="00F346DF" w:rsidP="00F346DF">
      <w:pPr>
        <w:spacing w:line="240" w:lineRule="auto"/>
        <w:rPr>
          <w:rFonts w:hint="eastAsia"/>
        </w:rPr>
      </w:pPr>
      <w:r w:rsidRPr="00F346DF">
        <w:t>It is necessary to correct the deviation with the weight</w:t>
      </w:r>
      <w:r>
        <w:t xml:space="preserve"> </w:t>
      </w:r>
      <m:oMath>
        <m:f>
          <m:fPr>
            <m:ctrlPr>
              <w:rPr>
                <w:rFonts w:ascii="Cambria Math" w:hAnsi="Cambria Math"/>
              </w:rPr>
            </m:ctrlPr>
          </m:fPr>
          <m:num>
            <m:r>
              <w:rPr>
                <w:rFonts w:ascii="Cambria Math" w:hAnsi="Cambria Math"/>
              </w:rPr>
              <m:t>p(x)</m:t>
            </m:r>
          </m:num>
          <m:den>
            <m:r>
              <w:rPr>
                <w:rFonts w:ascii="Cambria Math" w:hAnsi="Cambria Math"/>
              </w:rPr>
              <m:t>q(x)</m:t>
            </m:r>
          </m:den>
        </m:f>
      </m:oMath>
      <w:r w:rsidRPr="00F346DF">
        <w:t>.</w:t>
      </w:r>
      <w:r w:rsidR="00596C1C">
        <w:rPr>
          <w:rFonts w:hint="eastAsia"/>
        </w:rPr>
        <w:t xml:space="preserve"> </w:t>
      </w:r>
    </w:p>
    <w:p w14:paraId="4B6F0A4F" w14:textId="52232C4E" w:rsidR="00596C1C" w:rsidRDefault="0069010C" w:rsidP="00596C1C">
      <w:pPr>
        <w:rPr>
          <w:noProof/>
        </w:rPr>
      </w:pPr>
      <w:r w:rsidRPr="0069010C">
        <w:t xml:space="preserve"> </w:t>
      </w:r>
      <w:r w:rsidRPr="0069010C">
        <w:rPr>
          <w:noProof/>
        </w:rPr>
        <w:t>Therefore, we use the importance sampling method to obtain the strategy gradient as follows:</w:t>
      </w:r>
    </w:p>
    <w:p w14:paraId="1C4319E3" w14:textId="42EE6316" w:rsidR="0069010C" w:rsidRDefault="0069010C" w:rsidP="0069010C">
      <w:pPr>
        <w:spacing w:line="240" w:lineRule="auto"/>
        <w:rPr>
          <w:rFonts w:hint="eastAsia"/>
        </w:rPr>
      </w:pPr>
      <m:oMathPara>
        <m:oMath>
          <m:r>
            <m:rPr>
              <m:sty m:val="p"/>
            </m:rPr>
            <w:rPr>
              <w:rFonts w:ascii="Cambria Math" w:hAnsi="Cambria Math"/>
            </w:rPr>
            <m:t>∇</m:t>
          </m:r>
          <m:sSup>
            <m:sSupPr>
              <m:ctrlPr>
                <w:rPr>
                  <w:rFonts w:ascii="Cambria Math" w:hAnsi="Cambria Math"/>
                </w:rPr>
              </m:ctrlPr>
            </m:sSupPr>
            <m:e>
              <m:r>
                <w:rPr>
                  <w:rFonts w:ascii="Cambria Math" w:hAnsi="Cambria Math"/>
                </w:rPr>
                <m:t>J</m:t>
              </m:r>
            </m:e>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p>
          <m:r>
            <w:rPr>
              <w:rFonts w:ascii="Cambria Math" w:hAnsi="Cambria Math"/>
            </w:rPr>
            <m:t>(θ)=</m:t>
          </m:r>
          <m:sSub>
            <m:sSubPr>
              <m:ctrlPr>
                <w:rPr>
                  <w:rFonts w:ascii="Cambria Math" w:hAnsi="Cambria Math"/>
                </w:rPr>
              </m:ctrlPr>
            </m:sSubPr>
            <m:e>
              <m:r>
                <m:rPr>
                  <m:sty m:val="p"/>
                </m:rPr>
                <w:rPr>
                  <w:rFonts w:ascii="Cambria Math" w:hAnsi="Cambria Math"/>
                </w:rPr>
                <m:t>E</m:t>
              </m:r>
            </m:e>
            <m:sub>
              <m:r>
                <w:rPr>
                  <w:rFonts w:ascii="Cambria Math" w:hAnsi="Cambria Math"/>
                </w:rPr>
                <m:t>(</m:t>
              </m:r>
              <m:r>
                <m:rPr>
                  <m:sty m:val="p"/>
                </m:rPr>
                <w:rPr>
                  <w:rFonts w:ascii="Cambria Math" w:hAnsi="Cambria Math"/>
                </w:rPr>
                <m:t>st</m:t>
              </m:r>
              <m:r>
                <w:rPr>
                  <w:rFonts w:ascii="Cambria Math" w:hAnsi="Cambria Math"/>
                </w:rPr>
                <m:t>,</m:t>
              </m:r>
              <m:r>
                <m:rPr>
                  <m:sty m:val="p"/>
                </m:rPr>
                <w:rPr>
                  <w:rFonts w:ascii="Cambria Math" w:hAnsi="Cambria Math"/>
                </w:rPr>
                <m:t>at</m:t>
              </m:r>
              <m:r>
                <w:rPr>
                  <w:rFonts w:ascii="Cambria Math" w:hAnsi="Cambria Math"/>
                </w:rPr>
                <m:t>)∼</m:t>
              </m:r>
              <m:sSubSup>
                <m:sSubSupPr>
                  <m:ctrlPr>
                    <w:rPr>
                      <w:rFonts w:ascii="Cambria Math" w:hAnsi="Cambria Math"/>
                    </w:rPr>
                  </m:ctrlPr>
                </m:sSubSupPr>
                <m:e>
                  <m:r>
                    <w:rPr>
                      <w:rFonts w:ascii="Cambria Math" w:hAnsi="Cambria Math"/>
                    </w:rPr>
                    <m:t>π</m:t>
                  </m:r>
                </m:e>
                <m:sub>
                  <m:r>
                    <w:rPr>
                      <w:rFonts w:ascii="Cambria Math" w:hAnsi="Cambria Math"/>
                    </w:rPr>
                    <m:t>θ</m:t>
                  </m:r>
                </m:sub>
                <m:sup>
                  <m:r>
                    <m:rPr>
                      <m:sty m:val="p"/>
                    </m:rPr>
                    <w:rPr>
                      <w:rFonts w:ascii="Cambria Math" w:hAnsi="Cambria Math"/>
                    </w:rPr>
                    <m:t>'</m:t>
                  </m:r>
                </m:sup>
              </m:sSubSup>
            </m:sub>
          </m:sSub>
          <m: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P</m:t>
                  </m:r>
                </m:e>
                <m:sub>
                  <m:r>
                    <w:rPr>
                      <w:rFonts w:ascii="Cambria Math" w:hAnsi="Cambria Math"/>
                    </w:rPr>
                    <m:t>θ</m:t>
                  </m:r>
                </m:sub>
              </m:sSub>
              <m: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t</m:t>
                  </m:r>
                </m:sub>
              </m:sSub>
              <m:r>
                <w:rPr>
                  <w:rFonts w:ascii="Cambria Math" w:hAnsi="Cambria Math"/>
                </w:rPr>
                <m:t>)</m:t>
              </m:r>
            </m:num>
            <m:den>
              <m:sSub>
                <m:sSubPr>
                  <m:ctrlPr>
                    <w:rPr>
                      <w:rFonts w:ascii="Cambria Math" w:hAnsi="Cambria Math"/>
                    </w:rPr>
                  </m:ctrlPr>
                </m:sSubPr>
                <m:e>
                  <m:r>
                    <m:rPr>
                      <m:sty m:val="p"/>
                    </m:rPr>
                    <w:rPr>
                      <w:rFonts w:ascii="Cambria Math" w:hAnsi="Cambria Math"/>
                    </w:rPr>
                    <m:t>P</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r>
                <w:rPr>
                  <w:rFonts w:ascii="Cambria Math" w:hAnsi="Cambria Math"/>
                </w:rPr>
                <m:t>(</m:t>
              </m:r>
              <m:sSub>
                <m:sSubPr>
                  <m:ctrlPr>
                    <w:rPr>
                      <w:rFonts w:ascii="Cambria Math" w:hAnsi="Cambria Math"/>
                    </w:rPr>
                  </m:ctrlPr>
                </m:sSubPr>
                <m:e>
                  <m:r>
                    <m:rPr>
                      <m:sty m:val="p"/>
                    </m:rPr>
                    <w:rPr>
                      <w:rFonts w:ascii="Cambria Math" w:hAnsi="Cambria Math"/>
                    </w:rPr>
                    <m:t>s</m:t>
                  </m:r>
                </m:e>
                <m:sub>
                  <m:r>
                    <m:rPr>
                      <m:sty m:val="p"/>
                    </m:rPr>
                    <w:rPr>
                      <w:rFonts w:ascii="Cambria Math" w:hAnsi="Cambria Math"/>
                    </w:rPr>
                    <m:t>t</m:t>
                  </m:r>
                </m:sub>
              </m:sSub>
              <m: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t</m:t>
                  </m:r>
                </m:sub>
              </m:sSub>
              <m:r>
                <w:rPr>
                  <w:rFonts w:ascii="Cambria Math" w:hAnsi="Cambria Math"/>
                </w:rPr>
                <m:t>)</m:t>
              </m:r>
            </m:den>
          </m:f>
          <m:sSup>
            <m:sSupPr>
              <m:ctrlPr>
                <w:rPr>
                  <w:rFonts w:ascii="Cambria Math" w:hAnsi="Cambria Math"/>
                </w:rPr>
              </m:ctrlPr>
            </m:sSupPr>
            <m:e>
              <m:r>
                <m:rPr>
                  <m:sty m:val="p"/>
                </m:rPr>
                <w:rPr>
                  <w:rFonts w:ascii="Cambria Math" w:hAnsi="Cambria Math"/>
                </w:rPr>
                <m:t>A</m:t>
              </m:r>
            </m:e>
            <m:sup>
              <m:r>
                <w:rPr>
                  <w:rFonts w:ascii="Cambria Math" w:hAnsi="Cambria Math"/>
                </w:rPr>
                <m:t>θ</m:t>
              </m:r>
            </m:sup>
          </m:sSup>
          <m: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m:rPr>
                  <m:sty m:val="p"/>
                </m:rPr>
                <w:rPr>
                  <w:rFonts w:ascii="Cambria Math" w:hAnsi="Cambria Math"/>
                </w:rPr>
                <m:t>a</m:t>
              </m:r>
            </m:e>
            <m:sub>
              <m:r>
                <w:rPr>
                  <w:rFonts w:ascii="Cambria Math" w:hAnsi="Cambria Math"/>
                </w:rPr>
                <m:t>t</m:t>
              </m:r>
            </m:sub>
          </m:sSub>
          <m:r>
            <w:rPr>
              <w:rFonts w:ascii="Cambria Math" w:hAnsi="Cambria Math"/>
            </w:rPr>
            <m:t>)</m:t>
          </m:r>
          <m:r>
            <m:rPr>
              <m:sty m:val="p"/>
            </m:rPr>
            <w:rPr>
              <w:rFonts w:ascii="Cambria Math" w:hAnsi="Cambria Math"/>
            </w:rPr>
            <m:t>∇log</m:t>
          </m:r>
          <m:r>
            <w:rPr>
              <w:rFonts w:ascii="Cambria Math" w:hAnsi="Cambria Math"/>
            </w:rPr>
            <m:t>⁡</m:t>
          </m:r>
          <m:sSub>
            <m:sSubPr>
              <m:ctrlPr>
                <w:rPr>
                  <w:rFonts w:ascii="Cambria Math" w:hAnsi="Cambria Math"/>
                </w:rPr>
              </m:ctrlPr>
            </m:sSubPr>
            <m:e>
              <m:r>
                <m:rPr>
                  <m:sty m:val="p"/>
                </m:rPr>
                <w:rPr>
                  <w:rFonts w:ascii="Cambria Math" w:hAnsi="Cambria Math"/>
                </w:rPr>
                <m:t>p</m:t>
              </m:r>
            </m:e>
            <m:sub>
              <m:r>
                <w:rPr>
                  <w:rFonts w:ascii="Cambria Math" w:hAnsi="Cambria Math"/>
                </w:rPr>
                <m:t>θ</m:t>
              </m:r>
            </m:sub>
          </m:sSub>
          <m:r>
            <w:rPr>
              <w:rFonts w:ascii="Cambria Math" w:hAnsi="Cambria Math"/>
            </w:rPr>
            <m:t>(</m:t>
          </m:r>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t</m:t>
              </m:r>
            </m:sub>
            <m:sup>
              <m:r>
                <m:rPr>
                  <m:sty m:val="p"/>
                </m:rPr>
                <w:rPr>
                  <w:rFonts w:ascii="Cambria Math" w:hAnsi="Cambria Math"/>
                </w:rPr>
                <m:t>n</m:t>
              </m:r>
            </m:sup>
          </m:sSubSup>
          <m:r>
            <w:rPr>
              <w:rFonts w:ascii="Cambria Math" w:hAnsi="Cambria Math"/>
            </w:rPr>
            <m:t>∣</m:t>
          </m:r>
          <m:sSubSup>
            <m:sSubSupPr>
              <m:ctrlPr>
                <w:rPr>
                  <w:rFonts w:ascii="Cambria Math" w:hAnsi="Cambria Math"/>
                </w:rPr>
              </m:ctrlPr>
            </m:sSubSupPr>
            <m:e>
              <m:r>
                <m:rPr>
                  <m:sty m:val="p"/>
                </m:rPr>
                <w:rPr>
                  <w:rFonts w:ascii="Cambria Math" w:hAnsi="Cambria Math"/>
                </w:rPr>
                <m:t>s</m:t>
              </m:r>
            </m:e>
            <m:sub>
              <m:r>
                <m:rPr>
                  <m:sty m:val="p"/>
                </m:rPr>
                <w:rPr>
                  <w:rFonts w:ascii="Cambria Math" w:hAnsi="Cambria Math"/>
                </w:rPr>
                <m:t>t</m:t>
              </m:r>
            </m:sub>
            <m:sup>
              <m:r>
                <m:rPr>
                  <m:sty m:val="p"/>
                </m:rPr>
                <w:rPr>
                  <w:rFonts w:ascii="Cambria Math" w:hAnsi="Cambria Math"/>
                </w:rPr>
                <m:t>n</m:t>
              </m:r>
            </m:sup>
          </m:sSubSup>
          <m:r>
            <w:rPr>
              <w:rFonts w:ascii="Cambria Math" w:hAnsi="Cambria Math"/>
            </w:rPr>
            <m:t>)]</m:t>
          </m:r>
        </m:oMath>
      </m:oMathPara>
    </w:p>
    <w:p w14:paraId="1AA9B2CE" w14:textId="79175568" w:rsidR="00F64954" w:rsidRDefault="0069010C" w:rsidP="00596C1C">
      <w:pPr>
        <w:rPr>
          <w:noProof/>
        </w:rPr>
      </w:pPr>
      <w:r w:rsidRPr="0069010C">
        <w:rPr>
          <w:noProof/>
        </w:rPr>
        <w:t>At this time, the new objective function is expressed as:</w:t>
      </w:r>
    </w:p>
    <w:p w14:paraId="63D832ED" w14:textId="78268709" w:rsidR="0069010C" w:rsidRDefault="0069010C" w:rsidP="0069010C">
      <w:pPr>
        <w:spacing w:line="240" w:lineRule="auto"/>
      </w:pPr>
      <m:oMathPara>
        <m:oMath>
          <m:sSup>
            <m:sSupPr>
              <m:ctrlPr>
                <w:rPr>
                  <w:rFonts w:ascii="Cambria Math" w:hAnsi="Cambria Math"/>
                </w:rPr>
              </m:ctrlPr>
            </m:sSupPr>
            <m:e>
              <m:r>
                <w:rPr>
                  <w:rFonts w:ascii="Cambria Math" w:hAnsi="Cambria Math"/>
                </w:rPr>
                <m:t>J</m:t>
              </m:r>
            </m:e>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p>
          <m:r>
            <m:rPr>
              <m:sty m:val="p"/>
            </m:rPr>
            <w:rPr>
              <w:rFonts w:ascii="Cambria Math" w:hAnsi="Cambria Math"/>
            </w:rPr>
            <m:t>(</m:t>
          </m:r>
          <m:r>
            <w:rPr>
              <w:rFonts w:ascii="Cambria Math" w:hAnsi="Cambria Math"/>
            </w:rPr>
            <m:t>θ</m:t>
          </m:r>
          <m:r>
            <m:rPr>
              <m:sty m:val="p"/>
            </m:rP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π</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num>
            <m:den>
              <m:sSub>
                <m:sSubPr>
                  <m:ctrlPr>
                    <w:rPr>
                      <w:rFonts w:ascii="Cambria Math" w:hAnsi="Cambria Math"/>
                    </w:rPr>
                  </m:ctrlPr>
                </m:sSubPr>
                <m:e>
                  <m:r>
                    <w:rPr>
                      <w:rFonts w:ascii="Cambria Math" w:hAnsi="Cambria Math"/>
                    </w:rPr>
                    <m:t>p</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den>
          </m:f>
          <m:sSup>
            <m:sSupPr>
              <m:ctrlPr>
                <w:rPr>
                  <w:rFonts w:ascii="Cambria Math" w:hAnsi="Cambria Math"/>
                </w:rPr>
              </m:ctrlPr>
            </m:sSupPr>
            <m:e>
              <m:r>
                <w:rPr>
                  <w:rFonts w:ascii="Cambria Math" w:hAnsi="Cambria Math"/>
                </w:rPr>
                <m:t>A</m:t>
              </m:r>
            </m:e>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p>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oMath>
      </m:oMathPara>
    </w:p>
    <w:p w14:paraId="41E4BCCF" w14:textId="47EFF0E6" w:rsidR="00C643E9" w:rsidRDefault="0091682E" w:rsidP="00C643E9">
      <w:pPr>
        <w:rPr>
          <w:rFonts w:hint="eastAsia"/>
        </w:rPr>
      </w:pPr>
      <w:r>
        <w:rPr>
          <w:rFonts w:hint="eastAsia"/>
        </w:rPr>
        <w:t>Where</w:t>
      </w:r>
      <w:r w:rsidR="00C643E9">
        <w:rPr>
          <w:rFonts w:hint="eastAsia"/>
        </w:rPr>
        <w:t xml:space="preserve"> </w:t>
      </w:r>
      <m:oMath>
        <m:sSup>
          <m:sSupPr>
            <m:ctrlPr>
              <w:rPr>
                <w:rFonts w:ascii="Cambria Math" w:hAnsi="Cambria Math"/>
              </w:rPr>
            </m:ctrlPr>
          </m:sSupPr>
          <m:e>
            <m:r>
              <w:rPr>
                <w:rFonts w:ascii="Cambria Math" w:hAnsi="Cambria Math"/>
              </w:rPr>
              <m:t>θ</m:t>
            </m:r>
          </m:e>
          <m:sup>
            <m:r>
              <m:rPr>
                <m:sty m:val="p"/>
              </m:rPr>
              <w:rPr>
                <w:rFonts w:ascii="Cambria Math" w:hAnsi="Cambria Math"/>
              </w:rPr>
              <m:t>'</m:t>
            </m:r>
          </m:sup>
        </m:sSup>
      </m:oMath>
      <w:r w:rsidR="00C643E9">
        <w:rPr>
          <w:rFonts w:hint="eastAsia"/>
        </w:rPr>
        <w:t xml:space="preserve"> represents the agent strategy</w:t>
      </w:r>
      <w:r>
        <w:t xml:space="preserve"> </w:t>
      </w:r>
      <m:oMath>
        <m:sSub>
          <m:sSubPr>
            <m:ctrlPr>
              <w:rPr>
                <w:rFonts w:ascii="Cambria Math" w:hAnsi="Cambria Math"/>
              </w:rPr>
            </m:ctrlPr>
          </m:sSubPr>
          <m:e>
            <m:r>
              <w:rPr>
                <w:rFonts w:ascii="Cambria Math" w:hAnsi="Cambria Math"/>
              </w:rPr>
              <m:t>π</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oMath>
      <w:r w:rsidR="00C643E9">
        <w:rPr>
          <w:rFonts w:hint="eastAsia"/>
        </w:rPr>
        <w:t xml:space="preserve"> interacting with the environment</w:t>
      </w:r>
      <w:r>
        <w:rPr>
          <w:rFonts w:hint="eastAsia"/>
        </w:rPr>
        <w:t>,</w:t>
      </w:r>
      <m:oMath>
        <m:r>
          <w:rPr>
            <w:rFonts w:ascii="Cambria Math" w:hAnsi="Cambria Math"/>
          </w:rPr>
          <m:t xml:space="preserve"> </m:t>
        </m:r>
        <m:r>
          <w:rPr>
            <w:rFonts w:ascii="Cambria Math" w:hAnsi="Cambria Math"/>
          </w:rPr>
          <m:t>θ</m:t>
        </m:r>
      </m:oMath>
      <w:r w:rsidR="00C643E9">
        <w:rPr>
          <w:rFonts w:hint="eastAsia"/>
        </w:rPr>
        <w:t xml:space="preserve"> </w:t>
      </w:r>
      <w:r>
        <w:t>i</w:t>
      </w:r>
      <w:r w:rsidR="00C643E9">
        <w:rPr>
          <w:rFonts w:hint="eastAsia"/>
        </w:rPr>
        <w:t>s the policy parameter to update.</w:t>
      </w:r>
    </w:p>
    <w:p w14:paraId="471E0CDF" w14:textId="6CC3D7D5" w:rsidR="0091682E" w:rsidRDefault="00C643E9" w:rsidP="00967FFD">
      <w:pPr>
        <w:rPr>
          <w:rFonts w:hint="eastAsia"/>
        </w:rPr>
      </w:pPr>
      <w:r w:rsidRPr="00967FFD">
        <w:rPr>
          <w:rFonts w:cs="Times New Roman"/>
        </w:rPr>
        <w:t xml:space="preserve">However, one limitation of importance sampling is that when there are enough sampling data, the function expectation on </w:t>
      </w:r>
      <m:oMath>
        <m:r>
          <w:rPr>
            <w:rFonts w:ascii="Cambria Math" w:hAnsi="Cambria Math" w:cs="Times New Roman"/>
          </w:rPr>
          <m:t>p</m:t>
        </m:r>
      </m:oMath>
      <w:r w:rsidR="0091682E" w:rsidRPr="00967FFD">
        <w:rPr>
          <w:rFonts w:cs="Times New Roman"/>
        </w:rPr>
        <w:t xml:space="preserve"> </w:t>
      </w:r>
      <w:r w:rsidRPr="00967FFD">
        <w:rPr>
          <w:rFonts w:cs="Times New Roman"/>
        </w:rPr>
        <w:t xml:space="preserve">score can be calculated by </w:t>
      </w:r>
      <m:oMath>
        <m:r>
          <w:rPr>
            <w:rFonts w:ascii="Cambria Math" w:hAnsi="Cambria Math" w:cs="Times New Roman"/>
          </w:rPr>
          <m:t>q</m:t>
        </m:r>
      </m:oMath>
      <w:r w:rsidRPr="00967FFD">
        <w:rPr>
          <w:rFonts w:cs="Times New Roman"/>
        </w:rPr>
        <w:t xml:space="preserve"> distribution. However, if there are not enough sampling data and the variance between them is large, the calculation will produce great errors, so we require</w:t>
      </w:r>
      <m:oMath>
        <m:r>
          <w:rPr>
            <w:rFonts w:ascii="Cambria Math" w:hAnsi="Cambria Math" w:cs="Times New Roman"/>
          </w:rPr>
          <m:t xml:space="preserve"> θ</m:t>
        </m:r>
      </m:oMath>
      <w:r w:rsidR="0091682E" w:rsidRPr="00967FFD">
        <w:rPr>
          <w:rFonts w:cs="Times New Roman"/>
        </w:rPr>
        <w:t xml:space="preserve"> and </w:t>
      </w:r>
      <m:oMath>
        <m:sSup>
          <m:sSupPr>
            <m:ctrlPr>
              <w:rPr>
                <w:rFonts w:ascii="Cambria Math" w:hAnsi="Cambria Math" w:cs="Times New Roman"/>
              </w:rPr>
            </m:ctrlPr>
          </m:sSupPr>
          <m:e>
            <m:r>
              <w:rPr>
                <w:rFonts w:ascii="Cambria Math" w:hAnsi="Cambria Math" w:cs="Times New Roman"/>
              </w:rPr>
              <m:t>θ</m:t>
            </m:r>
          </m:e>
          <m:sup>
            <m:r>
              <m:rPr>
                <m:sty m:val="p"/>
              </m:rPr>
              <w:rPr>
                <w:rFonts w:ascii="Cambria Math" w:hAnsi="Cambria Math" w:cs="Times New Roman"/>
              </w:rPr>
              <m:t>'</m:t>
            </m:r>
          </m:sup>
        </m:sSup>
      </m:oMath>
      <w:r w:rsidR="0091682E" w:rsidRPr="00967FFD">
        <w:rPr>
          <w:rFonts w:cs="Times New Roman"/>
        </w:rPr>
        <w:t xml:space="preserve"> </w:t>
      </w:r>
      <w:r>
        <w:lastRenderedPageBreak/>
        <w:t xml:space="preserve">should be relatively similar and </w:t>
      </w:r>
      <w:r w:rsidR="001A2D80">
        <w:t>adjust</w:t>
      </w:r>
      <w:r>
        <w:t xml:space="preserve"> </w:t>
      </w:r>
      <w:r w:rsidR="001A2D80">
        <w:t xml:space="preserve">it by </w:t>
      </w:r>
      <m:oMath>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num>
          <m:den>
            <m:sSub>
              <m:sSubPr>
                <m:ctrlPr>
                  <w:rPr>
                    <w:rFonts w:ascii="Cambria Math" w:hAnsi="Cambria Math"/>
                  </w:rPr>
                </m:ctrlPr>
              </m:sSubPr>
              <m:e>
                <m:r>
                  <w:rPr>
                    <w:rFonts w:ascii="Cambria Math" w:hAnsi="Cambria Math"/>
                  </w:rPr>
                  <m:t>p</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den>
        </m:f>
      </m:oMath>
      <w:r w:rsidR="001A2D80">
        <w:t xml:space="preserve"> </w:t>
      </w:r>
      <w:r>
        <w:t>at the same time</w:t>
      </w:r>
      <w:r w:rsidR="0091682E">
        <w:t>.</w:t>
      </w:r>
    </w:p>
    <w:p w14:paraId="52FA97B1" w14:textId="44E7E66C" w:rsidR="0091682E" w:rsidRDefault="0091682E" w:rsidP="00E92F85">
      <w:pPr>
        <w:rPr>
          <w:rFonts w:hint="eastAsia"/>
        </w:rPr>
      </w:pPr>
      <w:r w:rsidRPr="0091682E">
        <w:rPr>
          <w:rFonts w:hint="eastAsia"/>
        </w:rPr>
        <w:t xml:space="preserve">The last one is </w:t>
      </w:r>
      <w:r>
        <w:t>to a</w:t>
      </w:r>
      <w:r w:rsidRPr="0091682E">
        <w:rPr>
          <w:rFonts w:hint="eastAsia"/>
        </w:rPr>
        <w:t xml:space="preserve"> constraint KL divergence is added in the objective function </w:t>
      </w:r>
      <m:oMath>
        <m:sSup>
          <m:sSupPr>
            <m:ctrlPr>
              <w:rPr>
                <w:rFonts w:ascii="Cambria Math" w:hAnsi="Cambria Math"/>
              </w:rPr>
            </m:ctrlPr>
          </m:sSupPr>
          <m:e>
            <m:r>
              <w:rPr>
                <w:rFonts w:ascii="Cambria Math" w:hAnsi="Cambria Math"/>
              </w:rPr>
              <m:t>J</m:t>
            </m:r>
          </m:e>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p>
        <m:r>
          <w:rPr>
            <w:rFonts w:ascii="Cambria Math" w:hAnsi="Cambria Math"/>
          </w:rPr>
          <m:t>(θ)</m:t>
        </m:r>
      </m:oMath>
      <w:r>
        <w:rPr>
          <w:rFonts w:hint="eastAsia"/>
        </w:rPr>
        <w:t xml:space="preserve"> </w:t>
      </w:r>
      <w:r w:rsidRPr="0091682E">
        <w:rPr>
          <w:rFonts w:hint="eastAsia"/>
        </w:rPr>
        <w:t>to ensure</w:t>
      </w:r>
      <w:r w:rsidR="00E715BF">
        <w:t xml:space="preserve"> the similarity</w:t>
      </w:r>
      <w:r w:rsidR="00F72979">
        <w:t xml:space="preserve"> of</w:t>
      </w:r>
      <w:r w:rsidRPr="0091682E">
        <w:rPr>
          <w:rFonts w:hint="eastAsia"/>
        </w:rPr>
        <w:t xml:space="preserve"> </w:t>
      </w:r>
      <m:oMath>
        <m:r>
          <w:rPr>
            <w:rFonts w:ascii="Cambria Math" w:hAnsi="Cambria Math"/>
          </w:rPr>
          <m:t>θ</m:t>
        </m:r>
      </m:oMath>
      <w:r w:rsidR="00E715BF">
        <w:rPr>
          <w:rFonts w:hint="eastAsia"/>
        </w:rPr>
        <w:t xml:space="preserve"> </w:t>
      </w:r>
      <w:r w:rsidR="00E715BF">
        <w:t xml:space="preserve">and </w:t>
      </w:r>
      <m:oMath>
        <m:sSup>
          <m:sSupPr>
            <m:ctrlPr>
              <w:rPr>
                <w:rFonts w:ascii="Cambria Math" w:hAnsi="Cambria Math"/>
              </w:rPr>
            </m:ctrlPr>
          </m:sSupPr>
          <m:e>
            <m:r>
              <w:rPr>
                <w:rFonts w:ascii="Cambria Math" w:hAnsi="Cambria Math"/>
              </w:rPr>
              <m:t>θ</m:t>
            </m:r>
          </m:e>
          <m:sup>
            <m:r>
              <m:rPr>
                <m:sty m:val="p"/>
              </m:rPr>
              <w:rPr>
                <w:rFonts w:ascii="Cambria Math" w:hAnsi="Cambria Math"/>
              </w:rPr>
              <m:t>'</m:t>
            </m:r>
          </m:sup>
        </m:sSup>
      </m:oMath>
      <w:r w:rsidRPr="0091682E">
        <w:rPr>
          <w:rFonts w:hint="eastAsia"/>
        </w:rPr>
        <w:t>.</w:t>
      </w:r>
    </w:p>
    <w:p w14:paraId="2BBDEB0C" w14:textId="6EF4F9BF" w:rsidR="007D1A04" w:rsidRDefault="007A1871" w:rsidP="00E92F85">
      <w:r w:rsidRPr="007A1871">
        <w:t>The following are the objectives of PPO algorithm</w:t>
      </w:r>
      <w:r w:rsidR="007D1A04">
        <w:rPr>
          <w:rFonts w:hint="eastAsia"/>
        </w:rPr>
        <w:t>：</w:t>
      </w:r>
    </w:p>
    <w:p w14:paraId="2FEEF22B" w14:textId="77777777" w:rsidR="007D1A04" w:rsidRDefault="0048366A" w:rsidP="007D1A04">
      <m:oMathPara>
        <m:oMath>
          <m:sSubSup>
            <m:sSubSupPr>
              <m:ctrlPr>
                <w:rPr>
                  <w:rFonts w:ascii="Cambria Math" w:hAnsi="Cambria Math"/>
                </w:rPr>
              </m:ctrlPr>
            </m:sSubSupPr>
            <m:e>
              <m:r>
                <w:rPr>
                  <w:rFonts w:ascii="Cambria Math" w:hAnsi="Cambria Math"/>
                </w:rPr>
                <m:t>J</m:t>
              </m:r>
            </m:e>
            <m:sub>
              <m:r>
                <w:rPr>
                  <w:rFonts w:ascii="Cambria Math" w:hAnsi="Cambria Math"/>
                </w:rPr>
                <m:t>PPO</m:t>
              </m:r>
            </m:sub>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bSup>
          <m:r>
            <w:rPr>
              <w:rFonts w:ascii="Cambria Math" w:hAnsi="Cambria Math"/>
            </w:rPr>
            <m:t>(θ)=</m:t>
          </m:r>
          <m:sSup>
            <m:sSupPr>
              <m:ctrlPr>
                <w:rPr>
                  <w:rFonts w:ascii="Cambria Math" w:hAnsi="Cambria Math"/>
                </w:rPr>
              </m:ctrlPr>
            </m:sSupPr>
            <m:e>
              <m:r>
                <w:rPr>
                  <w:rFonts w:ascii="Cambria Math" w:hAnsi="Cambria Math"/>
                </w:rPr>
                <m:t>J</m:t>
              </m:r>
            </m:e>
            <m:sup>
              <m:sSup>
                <m:sSupPr>
                  <m:ctrlPr>
                    <w:rPr>
                      <w:rFonts w:ascii="Cambria Math" w:hAnsi="Cambria Math"/>
                    </w:rPr>
                  </m:ctrlPr>
                </m:sSupPr>
                <m:e>
                  <m:r>
                    <w:rPr>
                      <w:rFonts w:ascii="Cambria Math" w:hAnsi="Cambria Math"/>
                    </w:rPr>
                    <m:t>θ</m:t>
                  </m:r>
                </m:e>
                <m:sup>
                  <m:r>
                    <m:rPr>
                      <m:sty m:val="p"/>
                    </m:rPr>
                    <w:rPr>
                      <w:rFonts w:ascii="Cambria Math" w:hAnsi="Cambria Math"/>
                    </w:rPr>
                    <m:t>'</m:t>
                  </m:r>
                </m:sup>
              </m:sSup>
            </m:sup>
          </m:sSup>
          <m:r>
            <w:rPr>
              <w:rFonts w:ascii="Cambria Math" w:hAnsi="Cambria Math"/>
            </w:rPr>
            <m:t>(θ)-βKL(θ,</m:t>
          </m:r>
          <m:sSup>
            <m:sSupPr>
              <m:ctrlPr>
                <w:rPr>
                  <w:rFonts w:ascii="Cambria Math" w:hAnsi="Cambria Math"/>
                </w:rPr>
              </m:ctrlPr>
            </m:sSupPr>
            <m:e>
              <m:r>
                <w:rPr>
                  <w:rFonts w:ascii="Cambria Math" w:hAnsi="Cambria Math"/>
                </w:rPr>
                <m:t>θ</m:t>
              </m:r>
            </m:e>
            <m:sup>
              <m:r>
                <m:rPr>
                  <m:sty m:val="p"/>
                </m:rPr>
                <w:rPr>
                  <w:rFonts w:ascii="Cambria Math" w:hAnsi="Cambria Math"/>
                </w:rPr>
                <m:t>'</m:t>
              </m:r>
            </m:sup>
          </m:sSup>
          <m:r>
            <w:rPr>
              <w:rFonts w:ascii="Cambria Math" w:hAnsi="Cambria Math"/>
            </w:rPr>
            <m:t>)</m:t>
          </m:r>
        </m:oMath>
      </m:oMathPara>
    </w:p>
    <w:p w14:paraId="3FDD101A" w14:textId="37259FE8" w:rsidR="007A1871" w:rsidRPr="00A41BEC" w:rsidRDefault="007A1871" w:rsidP="007D1A04">
      <m:oMath>
        <m:r>
          <w:rPr>
            <w:rFonts w:ascii="Cambria Math" w:hAnsi="Cambria Math"/>
          </w:rPr>
          <m:t>KL</m:t>
        </m:r>
        <m:d>
          <m:dPr>
            <m:ctrlPr>
              <w:rPr>
                <w:rFonts w:ascii="Cambria Math" w:hAnsi="Cambria Math"/>
                <w:i/>
              </w:rPr>
            </m:ctrlPr>
          </m:dPr>
          <m:e>
            <m:r>
              <w:rPr>
                <w:rFonts w:ascii="Cambria Math" w:hAnsi="Cambria Math"/>
              </w:rPr>
              <m:t>θ,</m:t>
            </m:r>
            <m:sSup>
              <m:sSupPr>
                <m:ctrlPr>
                  <w:rPr>
                    <w:rFonts w:ascii="Cambria Math" w:hAnsi="Cambria Math"/>
                  </w:rPr>
                </m:ctrlPr>
              </m:sSupPr>
              <m:e>
                <m:r>
                  <w:rPr>
                    <w:rFonts w:ascii="Cambria Math" w:hAnsi="Cambria Math"/>
                  </w:rPr>
                  <m:t>θ</m:t>
                </m:r>
              </m:e>
              <m:sup>
                <m:r>
                  <m:rPr>
                    <m:sty m:val="p"/>
                  </m:rPr>
                  <w:rPr>
                    <w:rFonts w:ascii="Cambria Math" w:hAnsi="Cambria Math"/>
                  </w:rPr>
                  <m:t>'</m:t>
                </m:r>
              </m:sup>
            </m:sSup>
          </m:e>
        </m:d>
      </m:oMath>
      <w:r>
        <w:rPr>
          <w:rFonts w:hint="eastAsia"/>
        </w:rPr>
        <w:t xml:space="preserve"> </w:t>
      </w:r>
      <w:r>
        <w:t>i</w:t>
      </w:r>
      <w:r w:rsidRPr="007A1871">
        <w:t>s</w:t>
      </w:r>
      <w:r>
        <w:t xml:space="preserve"> a good index</w:t>
      </w:r>
      <w:r w:rsidRPr="007A1871">
        <w:t xml:space="preserve"> to calculate the simila</w:t>
      </w:r>
      <w:r>
        <w:t>rity between the two strategies, as well as</w:t>
      </w:r>
      <w:r w:rsidRPr="007A1871">
        <w:t xml:space="preserve"> </w:t>
      </w:r>
      <w:r w:rsidRPr="007A1871">
        <w:rPr>
          <w:rFonts w:ascii="Cambria Math" w:hAnsi="Cambria Math" w:cs="Cambria Math"/>
        </w:rPr>
        <w:t>𝛽</w:t>
      </w:r>
      <w:r w:rsidRPr="007A1871">
        <w:t xml:space="preserve"> is a super parameter</w:t>
      </w:r>
      <w:r>
        <w:t>.</w:t>
      </w:r>
      <w:r w:rsidRPr="007A1871">
        <w:t xml:space="preserve"> If the sample difference between the current strategy and </w:t>
      </w:r>
      <w:r>
        <w:t>old strategy</w:t>
      </w:r>
      <w:r w:rsidRPr="007A1871">
        <w:t xml:space="preserve"> increases, adjust it through</w:t>
      </w:r>
      <w:r w:rsidR="00193AF3">
        <w:t xml:space="preserve"> </w:t>
      </w:r>
      <m:oMath>
        <m:r>
          <w:rPr>
            <w:rFonts w:ascii="Cambria Math" w:hAnsi="Cambria Math"/>
          </w:rPr>
          <m:t>KL</m:t>
        </m:r>
      </m:oMath>
      <w:r>
        <w:rPr>
          <w:rFonts w:hint="eastAsia"/>
        </w:rPr>
        <w:t>.</w:t>
      </w:r>
    </w:p>
    <w:p w14:paraId="658638B0" w14:textId="52B24750" w:rsidR="007D1A04" w:rsidRPr="00F65538" w:rsidRDefault="00F72979" w:rsidP="00F72979">
      <w:r>
        <w:t xml:space="preserve">Since the parameter </w:t>
      </w:r>
      <w:r>
        <w:rPr>
          <w:rFonts w:ascii="Cambria Math" w:hAnsi="Cambria Math" w:cs="Cambria Math"/>
        </w:rPr>
        <w:t>𝛽</w:t>
      </w:r>
      <w:r>
        <w:t xml:space="preserve"> needs to be set manually, two thresholds </w:t>
      </w:r>
      <m:oMath>
        <m:r>
          <w:rPr>
            <w:rFonts w:ascii="Cambria Math" w:hAnsi="Cambria Math"/>
          </w:rPr>
          <m:t>KLmin(θ,</m:t>
        </m:r>
        <m:sSup>
          <m:sSupPr>
            <m:ctrlPr>
              <w:rPr>
                <w:rFonts w:ascii="Cambria Math" w:hAnsi="Cambria Math"/>
              </w:rPr>
            </m:ctrlPr>
          </m:sSupPr>
          <m:e>
            <m:r>
              <w:rPr>
                <w:rFonts w:ascii="Cambria Math" w:hAnsi="Cambria Math"/>
              </w:rPr>
              <m:t>θ</m:t>
            </m:r>
          </m:e>
          <m:sup>
            <m:r>
              <m:rPr>
                <m:sty m:val="p"/>
              </m:rPr>
              <w:rPr>
                <w:rFonts w:ascii="Cambria Math" w:hAnsi="Cambria Math"/>
              </w:rPr>
              <m:t>'</m:t>
            </m:r>
          </m:sup>
        </m:sSup>
        <m:r>
          <w:rPr>
            <w:rFonts w:ascii="Cambria Math" w:hAnsi="Cambria Math"/>
          </w:rPr>
          <m:t>)</m:t>
        </m:r>
      </m:oMath>
      <w:r>
        <w:rPr>
          <w:rFonts w:hint="eastAsia"/>
        </w:rPr>
        <w:t xml:space="preserve"> </w:t>
      </w:r>
      <w:r>
        <w:t xml:space="preserve">and </w:t>
      </w:r>
      <m:oMath>
        <m:r>
          <w:rPr>
            <w:rFonts w:ascii="Cambria Math" w:hAnsi="Cambria Math"/>
          </w:rPr>
          <m:t>KLmax(θ,</m:t>
        </m:r>
        <m:sSup>
          <m:sSupPr>
            <m:ctrlPr>
              <w:rPr>
                <w:rFonts w:ascii="Cambria Math" w:hAnsi="Cambria Math"/>
              </w:rPr>
            </m:ctrlPr>
          </m:sSupPr>
          <m:e>
            <m:r>
              <w:rPr>
                <w:rFonts w:ascii="Cambria Math" w:hAnsi="Cambria Math"/>
              </w:rPr>
              <m:t>θ</m:t>
            </m:r>
          </m:e>
          <m:sup>
            <m:r>
              <m:rPr>
                <m:sty m:val="p"/>
              </m:rPr>
              <w:rPr>
                <w:rFonts w:ascii="Cambria Math" w:hAnsi="Cambria Math"/>
              </w:rPr>
              <m:t>'</m:t>
            </m:r>
          </m:sup>
        </m:sSup>
        <m:r>
          <w:rPr>
            <w:rFonts w:ascii="Cambria Math" w:hAnsi="Cambria Math"/>
          </w:rPr>
          <m:t>)</m:t>
        </m:r>
      </m:oMath>
      <w:r>
        <w:rPr>
          <w:rFonts w:hint="eastAsia"/>
        </w:rPr>
        <w:t xml:space="preserve"> </w:t>
      </w:r>
      <w:r>
        <w:t xml:space="preserve">are set to dynamically adjust the parameters. </w:t>
      </w:r>
      <w:r w:rsidRPr="00F72979">
        <w:t xml:space="preserve">If the </w:t>
      </w:r>
      <m:oMath>
        <m:r>
          <w:rPr>
            <w:rFonts w:ascii="Cambria Math" w:hAnsi="Cambria Math"/>
          </w:rPr>
          <m:t>KL</m:t>
        </m:r>
      </m:oMath>
      <w:r w:rsidRPr="00F72979">
        <w:t xml:space="preserve"> divergence value is too large, we increase this part of the penalty. If it is small to a certain value, we reduce this part of the penalty</w:t>
      </w:r>
      <w:r>
        <w:t>.</w:t>
      </w:r>
    </w:p>
    <w:p w14:paraId="61DC427B" w14:textId="63F447AF" w:rsidR="007D1A04" w:rsidRPr="00F65538" w:rsidRDefault="006F7BBC" w:rsidP="007D1A04">
      <w:r>
        <w:t>Finally, t</w:t>
      </w:r>
      <w:r w:rsidR="007A1871" w:rsidRPr="007A1871">
        <w:t xml:space="preserve">he specific </w:t>
      </w:r>
      <w:r>
        <w:t xml:space="preserve">objective and </w:t>
      </w:r>
      <w:r w:rsidR="007A1871" w:rsidRPr="007A1871">
        <w:t>policy update formula</w:t>
      </w:r>
      <w:r w:rsidR="000915C3">
        <w:t xml:space="preserve"> is shown as follow:</w:t>
      </w:r>
    </w:p>
    <w:p w14:paraId="4A98A332" w14:textId="73A5C096" w:rsidR="007D1A04" w:rsidRPr="0093382B" w:rsidRDefault="007D1A04" w:rsidP="000915C3">
      <w:pPr>
        <w:spacing w:line="240" w:lineRule="auto"/>
      </w:pPr>
      <m:oMathPara>
        <m:oMath>
          <m:r>
            <m:rPr>
              <m:sty m:val="p"/>
            </m:rPr>
            <w:rPr>
              <w:rFonts w:ascii="Cambria Math" w:hAnsi="Cambria Math"/>
            </w:rPr>
            <m:t>∇</m:t>
          </m:r>
          <m:sSub>
            <m:sSubPr>
              <m:ctrlPr>
                <w:rPr>
                  <w:rFonts w:ascii="Cambria Math" w:hAnsi="Cambria Math"/>
                </w:rPr>
              </m:ctrlPr>
            </m:sSubPr>
            <m:e>
              <m:bar>
                <m:barPr>
                  <m:pos m:val="top"/>
                  <m:ctrlPr>
                    <w:rPr>
                      <w:rFonts w:ascii="Cambria Math" w:hAnsi="Cambria Math"/>
                    </w:rPr>
                  </m:ctrlPr>
                </m:barPr>
                <m:e>
                  <m:r>
                    <w:rPr>
                      <w:rFonts w:ascii="Cambria Math" w:hAnsi="Cambria Math"/>
                    </w:rPr>
                    <m:t>R</m:t>
                  </m:r>
                </m:e>
              </m:bar>
            </m:e>
            <m:sub>
              <m:r>
                <w:rPr>
                  <w:rFonts w:ascii="Cambria Math" w:hAnsi="Cambria Math"/>
                </w:rPr>
                <m:t>θ</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n</m:t>
              </m:r>
              <m:r>
                <m:rPr>
                  <m:sty m:val="p"/>
                </m:rPr>
                <w:rPr>
                  <w:rFonts w:ascii="Cambria Math" w:hAnsi="Cambria Math"/>
                </w:rPr>
                <m:t>=1</m:t>
              </m:r>
            </m:sub>
            <m:sup>
              <m:r>
                <w:rPr>
                  <w:rFonts w:ascii="Cambria Math" w:hAnsi="Cambria Math" w:hint="eastAsia"/>
                </w:rPr>
                <m:t>N</m:t>
              </m:r>
            </m:sup>
            <m:e>
              <m:nary>
                <m:naryPr>
                  <m:chr m:val="∑"/>
                  <m:limLoc m:val="undOvr"/>
                  <m:ctrlPr>
                    <w:rPr>
                      <w:rFonts w:ascii="Cambria Math" w:hAnsi="Cambria Math"/>
                    </w:rPr>
                  </m:ctrlPr>
                </m:naryPr>
                <m:sub>
                  <m:r>
                    <w:rPr>
                      <w:rFonts w:ascii="Cambria Math" w:hAnsi="Cambria Math"/>
                    </w:rPr>
                    <m:t>t</m:t>
                  </m:r>
                  <m:r>
                    <m:rPr>
                      <m:sty m:val="p"/>
                    </m:rPr>
                    <w:rPr>
                      <w:rFonts w:ascii="Cambria Math" w:hAnsi="Cambria Math"/>
                    </w:rPr>
                    <m:t>=1</m:t>
                  </m:r>
                </m:sub>
                <m:sup>
                  <m:sSub>
                    <m:sSubPr>
                      <m:ctrlPr>
                        <w:rPr>
                          <w:rFonts w:ascii="Cambria Math" w:hAnsi="Cambria Math"/>
                        </w:rPr>
                      </m:ctrlPr>
                    </m:sSubPr>
                    <m:e>
                      <m:r>
                        <w:rPr>
                          <w:rFonts w:ascii="Cambria Math" w:hAnsi="Cambria Math"/>
                        </w:rPr>
                        <m:t>T</m:t>
                      </m:r>
                    </m:e>
                    <m:sub>
                      <m:r>
                        <w:rPr>
                          <w:rFonts w:ascii="Cambria Math" w:hAnsi="Cambria Math"/>
                        </w:rPr>
                        <m:t>n</m:t>
                      </m:r>
                    </m:sub>
                  </m:sSub>
                </m:sup>
                <m:e>
                  <m:f>
                    <m:fPr>
                      <m:ctrlPr>
                        <w:rPr>
                          <w:rFonts w:ascii="Cambria Math" w:hAnsi="Cambria Math"/>
                        </w:rPr>
                      </m:ctrlPr>
                    </m:fPr>
                    <m:num>
                      <m:sSub>
                        <m:sSubPr>
                          <m:ctrlPr>
                            <w:rPr>
                              <w:rFonts w:ascii="Cambria Math" w:hAnsi="Cambria Math"/>
                            </w:rPr>
                          </m:ctrlPr>
                        </m:sSubPr>
                        <m:e>
                          <m:r>
                            <m:rPr>
                              <m:sty m:val="p"/>
                            </m:rPr>
                            <w:rPr>
                              <w:rFonts w:ascii="Cambria Math" w:hAnsi="Cambria Math"/>
                            </w:rPr>
                            <m:t>P</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t</m:t>
                          </m:r>
                        </m:sub>
                      </m:sSub>
                      <m:r>
                        <m:rPr>
                          <m:sty m:val="p"/>
                        </m:rPr>
                        <w:rPr>
                          <w:rFonts w:ascii="Cambria Math" w:hAnsi="Cambria Math"/>
                        </w:rPr>
                        <m:t>)</m:t>
                      </m:r>
                    </m:num>
                    <m:den>
                      <m:sSub>
                        <m:sSubPr>
                          <m:ctrlPr>
                            <w:rPr>
                              <w:rFonts w:ascii="Cambria Math" w:hAnsi="Cambria Math"/>
                            </w:rPr>
                          </m:ctrlPr>
                        </m:sSubPr>
                        <m:e>
                          <m:r>
                            <m:rPr>
                              <m:sty m:val="p"/>
                            </m:rPr>
                            <w:rPr>
                              <w:rFonts w:ascii="Cambria Math" w:hAnsi="Cambria Math"/>
                            </w:rPr>
                            <m:t>P</m:t>
                          </m:r>
                        </m:e>
                        <m:sub>
                          <m:sSup>
                            <m:sSupPr>
                              <m:ctrlPr>
                                <w:rPr>
                                  <w:rFonts w:ascii="Cambria Math" w:hAnsi="Cambria Math"/>
                                </w:rPr>
                              </m:ctrlPr>
                            </m:sSupPr>
                            <m:e>
                              <m:r>
                                <w:rPr>
                                  <w:rFonts w:ascii="Cambria Math" w:hAnsi="Cambria Math"/>
                                </w:rPr>
                                <m:t>θ</m:t>
                              </m:r>
                            </m:e>
                            <m:sup>
                              <m:r>
                                <m:rPr>
                                  <m:sty m:val="p"/>
                                </m:rPr>
                                <w:rPr>
                                  <w:rFonts w:ascii="Cambria Math" w:hAnsi="Cambria Math"/>
                                </w:rPr>
                                <m:t>'</m:t>
                              </m:r>
                            </m:sup>
                          </m:sSup>
                        </m:sub>
                      </m:sSub>
                      <m:r>
                        <m:rPr>
                          <m:sty m:val="p"/>
                        </m:rPr>
                        <w:rPr>
                          <w:rFonts w:ascii="Cambria Math" w:hAnsi="Cambria Math"/>
                        </w:rPr>
                        <m:t>(</m:t>
                      </m:r>
                      <m:sSub>
                        <m:sSubPr>
                          <m:ctrlPr>
                            <w:rPr>
                              <w:rFonts w:ascii="Cambria Math" w:hAnsi="Cambria Math"/>
                            </w:rPr>
                          </m:ctrlPr>
                        </m:sSubPr>
                        <m:e>
                          <m:r>
                            <m:rPr>
                              <m:sty m:val="p"/>
                            </m:rPr>
                            <w:rPr>
                              <w:rFonts w:ascii="Cambria Math" w:hAnsi="Cambria Math"/>
                            </w:rPr>
                            <m:t>s</m:t>
                          </m:r>
                        </m:e>
                        <m:sub>
                          <m:r>
                            <m:rPr>
                              <m:sty m:val="p"/>
                            </m:rPr>
                            <w:rPr>
                              <w:rFonts w:ascii="Cambria Math" w:hAnsi="Cambria Math"/>
                            </w:rPr>
                            <m:t>t</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t</m:t>
                          </m:r>
                        </m:sub>
                      </m:sSub>
                      <m:r>
                        <m:rPr>
                          <m:sty m:val="p"/>
                        </m:rPr>
                        <w:rPr>
                          <w:rFonts w:ascii="Cambria Math" w:hAnsi="Cambria Math"/>
                        </w:rPr>
                        <m:t>)</m:t>
                      </m:r>
                    </m:den>
                  </m:f>
                  <m:sSup>
                    <m:sSupPr>
                      <m:ctrlPr>
                        <w:rPr>
                          <w:rFonts w:ascii="Cambria Math" w:hAnsi="Cambria Math"/>
                        </w:rPr>
                      </m:ctrlPr>
                    </m:sSupPr>
                    <m:e>
                      <m:r>
                        <m:rPr>
                          <m:sty m:val="p"/>
                        </m:rPr>
                        <w:rPr>
                          <w:rFonts w:ascii="Cambria Math" w:hAnsi="Cambria Math"/>
                        </w:rPr>
                        <m:t>A</m:t>
                      </m:r>
                    </m:e>
                    <m:sup>
                      <m:r>
                        <w:rPr>
                          <w:rFonts w:ascii="Cambria Math" w:hAnsi="Cambria Math"/>
                        </w:rPr>
                        <m:t>θ</m:t>
                      </m:r>
                    </m:sup>
                  </m:sSup>
                  <m:r>
                    <m:rPr>
                      <m:sty m:val="p"/>
                    </m:rP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e>
                    <m:sub>
                      <m:r>
                        <w:rPr>
                          <w:rFonts w:ascii="Cambria Math" w:hAnsi="Cambria Math"/>
                        </w:rPr>
                        <m:t>t</m:t>
                      </m:r>
                    </m:sub>
                  </m:sSub>
                  <m:r>
                    <m:rPr>
                      <m:sty m:val="p"/>
                    </m:rPr>
                    <w:rPr>
                      <w:rFonts w:ascii="Cambria Math" w:hAnsi="Cambria Math"/>
                    </w:rPr>
                    <m:t>)∇log⁡</m:t>
                  </m:r>
                  <m:sSub>
                    <m:sSubPr>
                      <m:ctrlPr>
                        <w:rPr>
                          <w:rFonts w:ascii="Cambria Math" w:hAnsi="Cambria Math"/>
                        </w:rPr>
                      </m:ctrlPr>
                    </m:sSubPr>
                    <m:e>
                      <m:r>
                        <m:rPr>
                          <m:sty m:val="p"/>
                        </m:rPr>
                        <w:rPr>
                          <w:rFonts w:ascii="Cambria Math" w:hAnsi="Cambria Math"/>
                        </w:rPr>
                        <m:t>p</m:t>
                      </m:r>
                    </m:e>
                    <m:sub>
                      <m:r>
                        <w:rPr>
                          <w:rFonts w:ascii="Cambria Math" w:hAnsi="Cambria Math"/>
                        </w:rPr>
                        <m:t>θ</m:t>
                      </m:r>
                    </m:sub>
                  </m:sSub>
                  <m:r>
                    <m:rPr>
                      <m:sty m:val="p"/>
                    </m:rPr>
                    <w:rPr>
                      <w:rFonts w:ascii="Cambria Math" w:hAnsi="Cambria Math"/>
                    </w:rPr>
                    <m:t>(</m:t>
                  </m:r>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t</m:t>
                      </m:r>
                    </m:sub>
                    <m:sup>
                      <m:r>
                        <m:rPr>
                          <m:sty m:val="p"/>
                        </m:rPr>
                        <w:rPr>
                          <w:rFonts w:ascii="Cambria Math" w:hAnsi="Cambria Math"/>
                        </w:rPr>
                        <m:t>n</m:t>
                      </m:r>
                    </m:sup>
                  </m:sSubSup>
                  <m:r>
                    <m:rPr>
                      <m:sty m:val="p"/>
                    </m:rPr>
                    <w:rPr>
                      <w:rFonts w:ascii="Cambria Math" w:hAnsi="Cambria Math"/>
                    </w:rPr>
                    <m:t>∣</m:t>
                  </m:r>
                  <m:sSubSup>
                    <m:sSubSupPr>
                      <m:ctrlPr>
                        <w:rPr>
                          <w:rFonts w:ascii="Cambria Math" w:hAnsi="Cambria Math"/>
                        </w:rPr>
                      </m:ctrlPr>
                    </m:sSubSupPr>
                    <m:e>
                      <m:r>
                        <m:rPr>
                          <m:sty m:val="p"/>
                        </m:rPr>
                        <w:rPr>
                          <w:rFonts w:ascii="Cambria Math" w:hAnsi="Cambria Math"/>
                        </w:rPr>
                        <m:t>s</m:t>
                      </m:r>
                    </m:e>
                    <m:sub>
                      <m:r>
                        <m:rPr>
                          <m:sty m:val="p"/>
                        </m:rPr>
                        <w:rPr>
                          <w:rFonts w:ascii="Cambria Math" w:hAnsi="Cambria Math"/>
                        </w:rPr>
                        <m:t>t</m:t>
                      </m:r>
                    </m:sub>
                    <m:sup>
                      <m:r>
                        <m:rPr>
                          <m:sty m:val="p"/>
                        </m:rPr>
                        <w:rPr>
                          <w:rFonts w:ascii="Cambria Math" w:hAnsi="Cambria Math"/>
                        </w:rPr>
                        <m:t>n</m:t>
                      </m:r>
                    </m:sup>
                  </m:sSubSup>
                  <m:r>
                    <m:rPr>
                      <m:sty m:val="p"/>
                    </m:rPr>
                    <w:rPr>
                      <w:rFonts w:ascii="Cambria Math" w:hAnsi="Cambria Math"/>
                    </w:rPr>
                    <m:t>)</m:t>
                  </m:r>
                </m:e>
              </m:nary>
            </m:e>
          </m:nary>
        </m:oMath>
      </m:oMathPara>
    </w:p>
    <w:p w14:paraId="42920D3F" w14:textId="042F2121" w:rsidR="00F92D61" w:rsidRPr="004F6CBE" w:rsidRDefault="0048366A" w:rsidP="000915C3">
      <w:pPr>
        <w:spacing w:line="240" w:lineRule="auto"/>
      </w:pPr>
      <m:oMathPara>
        <m:oMath>
          <m:m>
            <m:mPr>
              <m:plcHide m:val="1"/>
              <m:mcs>
                <m:mc>
                  <m:mcPr>
                    <m:count m:val="2"/>
                    <m:mcJc m:val="center"/>
                  </m:mcPr>
                </m:mc>
              </m:mcs>
              <m:ctrlPr>
                <w:rPr>
                  <w:rFonts w:ascii="Cambria Math" w:hAnsi="Cambria Math"/>
                </w:rPr>
              </m:ctrlPr>
            </m:mPr>
            <m:mr>
              <m:e>
                <m:sSubSup>
                  <m:sSubSupPr>
                    <m:ctrlPr>
                      <w:rPr>
                        <w:rFonts w:ascii="Cambria Math" w:hAnsi="Cambria Math"/>
                      </w:rPr>
                    </m:ctrlPr>
                  </m:sSubSupPr>
                  <m:e>
                    <m:r>
                      <w:rPr>
                        <w:rFonts w:ascii="Cambria Math" w:hAnsi="Cambria Math"/>
                      </w:rPr>
                      <m:t>J</m:t>
                    </m:r>
                  </m:e>
                  <m:sub>
                    <m:r>
                      <w:rPr>
                        <w:rFonts w:ascii="Cambria Math" w:hAnsi="Cambria Math"/>
                      </w:rPr>
                      <m:t>PPO</m:t>
                    </m:r>
                  </m:sub>
                  <m:sup>
                    <m:sSup>
                      <m:sSupPr>
                        <m:ctrlPr>
                          <w:rPr>
                            <w:rFonts w:ascii="Cambria Math" w:hAnsi="Cambria Math"/>
                          </w:rPr>
                        </m:ctrlPr>
                      </m:sSupPr>
                      <m:e>
                        <m:r>
                          <w:rPr>
                            <w:rFonts w:ascii="Cambria Math" w:hAnsi="Cambria Math"/>
                          </w:rPr>
                          <m:t>θ</m:t>
                        </m:r>
                      </m:e>
                      <m:sup>
                        <m:r>
                          <w:rPr>
                            <w:rFonts w:ascii="Cambria Math" w:hAnsi="Cambria Math"/>
                          </w:rPr>
                          <m:t>k</m:t>
                        </m:r>
                      </m:sup>
                    </m:sSup>
                  </m:sup>
                </m:sSubSup>
                <m:d>
                  <m:dPr>
                    <m:ctrlPr>
                      <w:rPr>
                        <w:rFonts w:ascii="Cambria Math" w:hAnsi="Cambria Math"/>
                        <w:i/>
                      </w:rPr>
                    </m:ctrlPr>
                  </m:dPr>
                  <m:e>
                    <m:r>
                      <w:rPr>
                        <w:rFonts w:ascii="Cambria Math" w:hAnsi="Cambria Math"/>
                      </w:rPr>
                      <m:t>θ</m:t>
                    </m:r>
                  </m:e>
                </m:d>
                <m:r>
                  <w:rPr>
                    <w:rFonts w:ascii="Cambria Math" w:hAnsi="Cambria Math"/>
                  </w:rPr>
                  <m:t>≈</m:t>
                </m:r>
                <m:nary>
                  <m:naryPr>
                    <m:chr m:val="∑"/>
                    <m:limLoc m:val="undOvr"/>
                    <m:grow m:val="1"/>
                    <m:supHide m:val="1"/>
                    <m:ctrlPr>
                      <w:rPr>
                        <w:rFonts w:ascii="Cambria Math" w:hAnsi="Cambria Math"/>
                      </w:rPr>
                    </m:ctrlPr>
                  </m:naryPr>
                  <m:sub>
                    <m:d>
                      <m:dPr>
                        <m:ctrlPr>
                          <w:rPr>
                            <w:rFonts w:ascii="Cambria Math" w:hAnsi="Cambria Math"/>
                            <w:i/>
                          </w:rPr>
                        </m:ctrlPr>
                      </m:dPr>
                      <m:e>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e>
                    </m:d>
                  </m:sub>
                  <m:sup/>
                  <m:e>
                    <m:r>
                      <m:rPr>
                        <m:sty m:val="p"/>
                      </m:rPr>
                      <w:rPr>
                        <w:rFonts w:ascii="Cambria Math" w:hAnsi="Cambria Math"/>
                      </w:rPr>
                      <m:t>min⁡</m:t>
                    </m:r>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θ</m:t>
                            </m:r>
                          </m:sub>
                        </m:sSub>
                        <m:d>
                          <m:dPr>
                            <m:sepChr m:val="∣"/>
                            <m:ctrlPr>
                              <w:rPr>
                                <w:rFonts w:ascii="Cambria Math" w:hAnsi="Cambria Math"/>
                                <w:i/>
                              </w:rPr>
                            </m:ctrlPr>
                          </m:dPr>
                          <m:e>
                            <m:sSub>
                              <m:sSubPr>
                                <m:ctrlPr>
                                  <w:rPr>
                                    <w:rFonts w:ascii="Cambria Math" w:hAnsi="Cambria Math"/>
                                  </w:rPr>
                                </m:ctrlPr>
                              </m:sSubPr>
                              <m:e>
                                <m:r>
                                  <w:rPr>
                                    <w:rFonts w:ascii="Cambria Math" w:hAnsi="Cambria Math"/>
                                  </w:rPr>
                                  <m:t>a</m:t>
                                </m:r>
                              </m:e>
                              <m:sub>
                                <m:r>
                                  <w:rPr>
                                    <w:rFonts w:ascii="Cambria Math" w:hAnsi="Cambria Math"/>
                                  </w:rPr>
                                  <m:t>t</m:t>
                                </m:r>
                              </m:sub>
                            </m:sSub>
                          </m:e>
                          <m:e>
                            <m:sSub>
                              <m:sSubPr>
                                <m:ctrlPr>
                                  <w:rPr>
                                    <w:rFonts w:ascii="Cambria Math" w:hAnsi="Cambria Math"/>
                                  </w:rPr>
                                </m:ctrlPr>
                              </m:sSubPr>
                              <m:e>
                                <m:r>
                                  <w:rPr>
                                    <w:rFonts w:ascii="Cambria Math" w:hAnsi="Cambria Math"/>
                                  </w:rPr>
                                  <m:t>s</m:t>
                                </m:r>
                              </m:e>
                              <m:sub>
                                <m:r>
                                  <w:rPr>
                                    <w:rFonts w:ascii="Cambria Math" w:hAnsi="Cambria Math"/>
                                  </w:rPr>
                                  <m:t>t</m:t>
                                </m:r>
                              </m:sub>
                            </m:sSub>
                          </m:e>
                        </m:d>
                      </m:num>
                      <m:den>
                        <m:sSub>
                          <m:sSubPr>
                            <m:ctrlPr>
                              <w:rPr>
                                <w:rFonts w:ascii="Cambria Math" w:hAnsi="Cambria Math"/>
                              </w:rPr>
                            </m:ctrlPr>
                          </m:sSubPr>
                          <m:e>
                            <m:r>
                              <w:rPr>
                                <w:rFonts w:ascii="Cambria Math" w:hAnsi="Cambria Math"/>
                              </w:rPr>
                              <m:t>p</m:t>
                            </m:r>
                          </m:e>
                          <m:sub>
                            <m:sSup>
                              <m:sSupPr>
                                <m:ctrlPr>
                                  <w:rPr>
                                    <w:rFonts w:ascii="Cambria Math" w:hAnsi="Cambria Math"/>
                                  </w:rPr>
                                </m:ctrlPr>
                              </m:sSupPr>
                              <m:e>
                                <m:r>
                                  <w:rPr>
                                    <w:rFonts w:ascii="Cambria Math" w:hAnsi="Cambria Math"/>
                                  </w:rPr>
                                  <m:t>θ</m:t>
                                </m:r>
                              </m:e>
                              <m:sup>
                                <m:r>
                                  <w:rPr>
                                    <w:rFonts w:ascii="Cambria Math" w:hAnsi="Cambria Math"/>
                                  </w:rPr>
                                  <m:t>k</m:t>
                                </m:r>
                              </m:sup>
                            </m:sSup>
                          </m:sub>
                        </m:sSub>
                        <m:d>
                          <m:dPr>
                            <m:sepChr m:val="∣"/>
                            <m:ctrlPr>
                              <w:rPr>
                                <w:rFonts w:ascii="Cambria Math" w:hAnsi="Cambria Math"/>
                                <w:i/>
                              </w:rPr>
                            </m:ctrlPr>
                          </m:dPr>
                          <m:e>
                            <m:sSub>
                              <m:sSubPr>
                                <m:ctrlPr>
                                  <w:rPr>
                                    <w:rFonts w:ascii="Cambria Math" w:hAnsi="Cambria Math"/>
                                  </w:rPr>
                                </m:ctrlPr>
                              </m:sSubPr>
                              <m:e>
                                <m:r>
                                  <w:rPr>
                                    <w:rFonts w:ascii="Cambria Math" w:hAnsi="Cambria Math"/>
                                  </w:rPr>
                                  <m:t>a</m:t>
                                </m:r>
                              </m:e>
                              <m:sub>
                                <m:r>
                                  <w:rPr>
                                    <w:rFonts w:ascii="Cambria Math" w:hAnsi="Cambria Math"/>
                                  </w:rPr>
                                  <m:t>t</m:t>
                                </m:r>
                              </m:sub>
                            </m:sSub>
                          </m:e>
                          <m:e>
                            <m:sSub>
                              <m:sSubPr>
                                <m:ctrlPr>
                                  <w:rPr>
                                    <w:rFonts w:ascii="Cambria Math" w:hAnsi="Cambria Math"/>
                                  </w:rPr>
                                </m:ctrlPr>
                              </m:sSubPr>
                              <m:e>
                                <m:r>
                                  <w:rPr>
                                    <w:rFonts w:ascii="Cambria Math" w:hAnsi="Cambria Math"/>
                                  </w:rPr>
                                  <m:t>s</m:t>
                                </m:r>
                              </m:e>
                              <m:sub>
                                <m:r>
                                  <w:rPr>
                                    <w:rFonts w:ascii="Cambria Math" w:hAnsi="Cambria Math"/>
                                  </w:rPr>
                                  <m:t>t</m:t>
                                </m:r>
                              </m:sub>
                            </m:sSub>
                          </m:e>
                        </m:d>
                      </m:den>
                    </m:f>
                    <m:sSup>
                      <m:sSupPr>
                        <m:ctrlPr>
                          <w:rPr>
                            <w:rFonts w:ascii="Cambria Math" w:hAnsi="Cambria Math"/>
                          </w:rPr>
                        </m:ctrlPr>
                      </m:sSupPr>
                      <m:e>
                        <m:r>
                          <w:rPr>
                            <w:rFonts w:ascii="Cambria Math" w:hAnsi="Cambria Math"/>
                          </w:rPr>
                          <m:t>A</m:t>
                        </m:r>
                      </m:e>
                      <m:sup>
                        <m:sSup>
                          <m:sSupPr>
                            <m:ctrlPr>
                              <w:rPr>
                                <w:rFonts w:ascii="Cambria Math" w:hAnsi="Cambria Math"/>
                              </w:rPr>
                            </m:ctrlPr>
                          </m:sSupPr>
                          <m:e>
                            <m:r>
                              <w:rPr>
                                <w:rFonts w:ascii="Cambria Math" w:hAnsi="Cambria Math"/>
                              </w:rPr>
                              <m:t>θ</m:t>
                            </m:r>
                          </m:e>
                          <m:sup>
                            <m:r>
                              <w:rPr>
                                <w:rFonts w:ascii="Cambria Math" w:hAnsi="Cambria Math"/>
                              </w:rPr>
                              <m:t>k</m:t>
                            </m:r>
                          </m:sup>
                        </m:sSup>
                      </m:sup>
                    </m:sSup>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e>
                </m:nary>
                <m:r>
                  <w:rPr>
                    <w:rFonts w:ascii="Cambria Math" w:hAnsi="Cambria Math"/>
                  </w:rPr>
                  <m:t>,</m:t>
                </m:r>
                <m:r>
                  <m:rPr>
                    <m:sty m:val="p"/>
                  </m:rPr>
                  <w:rPr>
                    <w:rFonts w:ascii="Cambria Math" w:hAnsi="Cambria Math"/>
                  </w:rPr>
                  <m:t>clip</m:t>
                </m:r>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θ</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num>
                  <m:den>
                    <m:sSub>
                      <m:sSubPr>
                        <m:ctrlPr>
                          <w:rPr>
                            <w:rFonts w:ascii="Cambria Math" w:hAnsi="Cambria Math"/>
                          </w:rPr>
                        </m:ctrlPr>
                      </m:sSubPr>
                      <m:e>
                        <m:r>
                          <w:rPr>
                            <w:rFonts w:ascii="Cambria Math" w:hAnsi="Cambria Math"/>
                          </w:rPr>
                          <m:t>p</m:t>
                        </m:r>
                      </m:e>
                      <m:sub>
                        <m:sSup>
                          <m:sSupPr>
                            <m:ctrlPr>
                              <w:rPr>
                                <w:rFonts w:ascii="Cambria Math" w:hAnsi="Cambria Math"/>
                              </w:rPr>
                            </m:ctrlPr>
                          </m:sSupPr>
                          <m:e>
                            <m:r>
                              <w:rPr>
                                <w:rFonts w:ascii="Cambria Math" w:hAnsi="Cambria Math"/>
                              </w:rPr>
                              <m:t>θ</m:t>
                            </m:r>
                          </m:e>
                          <m:sup>
                            <m:r>
                              <w:rPr>
                                <w:rFonts w:ascii="Cambria Math" w:hAnsi="Cambria Math"/>
                              </w:rPr>
                              <m:t>k</m:t>
                            </m:r>
                          </m:sup>
                        </m:sSup>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den>
                </m:f>
                <m:r>
                  <w:rPr>
                    <w:rFonts w:ascii="Cambria Math" w:hAnsi="Cambria Math"/>
                  </w:rPr>
                  <m:t>,1-ε,1+ε)</m:t>
                </m:r>
                <m:sSup>
                  <m:sSupPr>
                    <m:ctrlPr>
                      <w:rPr>
                        <w:rFonts w:ascii="Cambria Math" w:hAnsi="Cambria Math"/>
                      </w:rPr>
                    </m:ctrlPr>
                  </m:sSupPr>
                  <m:e>
                    <m:r>
                      <w:rPr>
                        <w:rFonts w:ascii="Cambria Math" w:hAnsi="Cambria Math"/>
                      </w:rPr>
                      <m:t>A</m:t>
                    </m:r>
                  </m:e>
                  <m:sup>
                    <m:sSup>
                      <m:sSupPr>
                        <m:ctrlPr>
                          <w:rPr>
                            <w:rFonts w:ascii="Cambria Math" w:hAnsi="Cambria Math"/>
                          </w:rPr>
                        </m:ctrlPr>
                      </m:sSupPr>
                      <m:e>
                        <m:r>
                          <w:rPr>
                            <w:rFonts w:ascii="Cambria Math" w:hAnsi="Cambria Math"/>
                          </w:rPr>
                          <m:t>θ</m:t>
                        </m:r>
                      </m:e>
                      <m:sup>
                        <m:r>
                          <w:rPr>
                            <w:rFonts w:ascii="Cambria Math" w:hAnsi="Cambria Math"/>
                          </w:rPr>
                          <m:t>k</m:t>
                        </m:r>
                      </m:sup>
                    </m:sSup>
                  </m:sup>
                </m:sSup>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e>
              <m:e/>
            </m:mr>
            <m:mr>
              <m:e/>
              <m:e/>
            </m:mr>
          </m:m>
        </m:oMath>
      </m:oMathPara>
    </w:p>
    <w:p w14:paraId="1F169CC6" w14:textId="4AB38A21" w:rsidR="004F6CBE" w:rsidRDefault="004F6CBE" w:rsidP="000915C3">
      <w:pPr>
        <w:spacing w:line="240" w:lineRule="auto"/>
        <w:rPr>
          <w:rFonts w:hint="eastAsia"/>
        </w:rPr>
      </w:pPr>
      <w:r w:rsidRPr="004F6CBE">
        <w:t xml:space="preserve">Here, </w:t>
      </w:r>
      <m:oMath>
        <m:r>
          <w:rPr>
            <w:rFonts w:ascii="Cambria Math" w:hAnsi="Cambria Math"/>
          </w:rPr>
          <m:t>KL</m:t>
        </m:r>
      </m:oMath>
      <w:r w:rsidRPr="004F6CBE">
        <w:t xml:space="preserve"> divergence is not directly put into the likelihood function, but cut to a certain extent, and the training effect will be better</w:t>
      </w:r>
    </w:p>
    <w:p w14:paraId="541EEEAC" w14:textId="1A347F24" w:rsidR="000619A4" w:rsidRPr="000619A4" w:rsidRDefault="006820BE" w:rsidP="000619A4">
      <w:pPr>
        <w:pStyle w:val="3"/>
      </w:pPr>
      <w:bookmarkStart w:id="32" w:name="_Toc87660779"/>
      <w:r>
        <w:t xml:space="preserve">Adaptive </w:t>
      </w:r>
      <w:r>
        <w:rPr>
          <w:rFonts w:hint="eastAsia"/>
        </w:rPr>
        <w:t>T</w:t>
      </w:r>
      <w:r w:rsidRPr="006820BE">
        <w:t>iming</w:t>
      </w:r>
      <w:bookmarkEnd w:id="32"/>
    </w:p>
    <w:p w14:paraId="7A092B54" w14:textId="00C22AB5" w:rsidR="00CF2020" w:rsidRDefault="00DA120E" w:rsidP="008070FA">
      <w:r>
        <w:t>When</w:t>
      </w:r>
      <w:r w:rsidR="00CF2020" w:rsidRPr="00CF2020">
        <w:t xml:space="preserve"> the reinforcement learning </w:t>
      </w:r>
      <w:r w:rsidR="00CF2020">
        <w:rPr>
          <w:rFonts w:hint="eastAsia"/>
        </w:rPr>
        <w:t>policy</w:t>
      </w:r>
      <w:r w:rsidR="00CF2020" w:rsidRPr="00CF2020">
        <w:t xml:space="preserve"> determines </w:t>
      </w:r>
      <w:r w:rsidR="00254B27">
        <w:t>a phase</w:t>
      </w:r>
      <w:r w:rsidR="00CF2020" w:rsidRPr="00CF2020">
        <w:t>, we set a</w:t>
      </w:r>
      <w:r w:rsidR="00254B27">
        <w:t xml:space="preserve"> reactively</w:t>
      </w:r>
      <w:r w:rsidR="00CF2020" w:rsidRPr="00CF2020">
        <w:t xml:space="preserve"> long time limit</w:t>
      </w:r>
      <w:r w:rsidR="00254B27">
        <w:t xml:space="preserve"> </w:t>
      </w:r>
      <w:r w:rsidR="00254B27" w:rsidRPr="00CF2020">
        <w:t>in order to avoid the infinite continuation of the phase</w:t>
      </w:r>
      <w:r w:rsidR="00CF2020" w:rsidRPr="00CF2020">
        <w:t xml:space="preserve">. If the phase duration exceeds this threshold, </w:t>
      </w:r>
      <w:r>
        <w:t>our traffic signal system will t</w:t>
      </w:r>
      <w:r w:rsidRPr="00DA120E">
        <w:t>erminate</w:t>
      </w:r>
      <w:r>
        <w:t xml:space="preserve"> current phase and</w:t>
      </w:r>
      <w:r w:rsidR="00CF2020" w:rsidRPr="00CF2020">
        <w:t xml:space="preserve"> make a </w:t>
      </w:r>
      <w:r>
        <w:t xml:space="preserve">new phase decision. </w:t>
      </w:r>
      <w:r w:rsidR="008070FA" w:rsidRPr="008070FA">
        <w:t>On other hand, the receiver may detect traffic situation immediately or after an interval, which is defined as $T_{detect}$.</w:t>
      </w:r>
      <w:r w:rsidR="008070FA">
        <w:t xml:space="preserve"> </w:t>
      </w:r>
      <w:r>
        <w:t>In each phase</w:t>
      </w:r>
      <w:r w:rsidR="00CF2020" w:rsidRPr="00CF2020">
        <w:t xml:space="preserve">, the adaptive timing controller ensures the effective </w:t>
      </w:r>
      <w:r>
        <w:t>utilization</w:t>
      </w:r>
      <w:r w:rsidR="00CF2020" w:rsidRPr="00CF2020">
        <w:t xml:space="preserve"> of green time. If loss of time is detected in the environment, the adaptive timing controller will terminate the current phase ahead of time. The specific process is as follows.</w:t>
      </w:r>
    </w:p>
    <w:p w14:paraId="4D1EA662" w14:textId="443DF04C" w:rsidR="00DA120E" w:rsidRDefault="00DA120E" w:rsidP="00CF2020">
      <w:r w:rsidRPr="00DA120E">
        <w:t>Recall that the time loss in the vehicle start-up stage is often inevitable due to conflict of traffic flow</w:t>
      </w:r>
      <w:r>
        <w:t xml:space="preserve"> in distinct directions</w:t>
      </w:r>
      <w:r w:rsidRPr="00DA120E">
        <w:t xml:space="preserve">. </w:t>
      </w:r>
      <w:r>
        <w:rPr>
          <w:rFonts w:hint="eastAsia"/>
        </w:rPr>
        <w:t>W</w:t>
      </w:r>
      <w:r w:rsidRPr="00DA120E">
        <w:t xml:space="preserve">e are mainly committed to avoiding end-up </w:t>
      </w:r>
      <w:r>
        <w:t xml:space="preserve">time </w:t>
      </w:r>
      <w:r w:rsidRPr="00DA120E">
        <w:t>loss and minimizing inefficient green light time.</w:t>
      </w:r>
    </w:p>
    <w:p w14:paraId="17387458" w14:textId="3A0674D9" w:rsidR="008B33CA" w:rsidRDefault="008B33CA" w:rsidP="00CF2020">
      <w:r w:rsidRPr="008B33CA">
        <w:t xml:space="preserve">At the beginning of the phase, the headway of the vehicles in the fleet keeps a </w:t>
      </w:r>
      <w:r w:rsidRPr="008B33CA">
        <w:lastRenderedPageBreak/>
        <w:t xml:space="preserve">small value, which is </w:t>
      </w:r>
      <w:r>
        <w:t>equal</w:t>
      </w:r>
      <w:r w:rsidRPr="008B33CA">
        <w:t xml:space="preserve"> to the saturation flow rate. When </w:t>
      </w:r>
      <w:r>
        <w:t xml:space="preserve">most vehicles </w:t>
      </w:r>
      <w:r w:rsidRPr="008B33CA">
        <w:t xml:space="preserve">passing through the intersection, it is likely to enter the </w:t>
      </w:r>
      <w:r>
        <w:t>end of current</w:t>
      </w:r>
      <w:r w:rsidRPr="008B33CA">
        <w:t xml:space="preserve"> phase. At this time, it is necessary to compare the minimum headway </w:t>
      </w:r>
      <m:oMath>
        <m:sSub>
          <m:sSubPr>
            <m:ctrlPr>
              <w:rPr>
                <w:rFonts w:ascii="Cambria Math" w:hAnsi="Cambria Math"/>
              </w:rPr>
            </m:ctrlPr>
          </m:sSubPr>
          <m:e>
            <m:r>
              <w:rPr>
                <w:rFonts w:ascii="Cambria Math" w:hAnsi="Cambria Math"/>
              </w:rPr>
              <m:t>h</m:t>
            </m:r>
          </m:e>
          <m:sub>
            <m:r>
              <w:rPr>
                <w:rFonts w:ascii="Cambria Math" w:hAnsi="Cambria Math"/>
              </w:rPr>
              <m:t>rear</m:t>
            </m:r>
          </m:sub>
        </m:sSub>
      </m:oMath>
      <w:r w:rsidRPr="008B33CA">
        <w:t xml:space="preserve"> in the green direction and phase remaining time </w:t>
      </w:r>
      <m:oMath>
        <m:sSub>
          <m:sSubPr>
            <m:ctrlPr>
              <w:rPr>
                <w:rFonts w:ascii="Cambria Math" w:hAnsi="Cambria Math"/>
              </w:rPr>
            </m:ctrlPr>
          </m:sSubPr>
          <m:e>
            <m:r>
              <w:rPr>
                <w:rFonts w:ascii="Cambria Math" w:hAnsi="Cambria Math"/>
              </w:rPr>
              <m:t>t</m:t>
            </m:r>
          </m:e>
          <m:sub>
            <m:r>
              <w:rPr>
                <w:rFonts w:ascii="Cambria Math" w:hAnsi="Cambria Math"/>
              </w:rPr>
              <m:t>remaining</m:t>
            </m:r>
          </m:sub>
        </m:sSub>
      </m:oMath>
      <w:r>
        <w:t>.</w:t>
      </w:r>
    </w:p>
    <w:p w14:paraId="01165F3B" w14:textId="6818662C" w:rsidR="008B33CA" w:rsidRDefault="0048366A" w:rsidP="00BB7731">
      <w:pPr>
        <w:jc w:val="center"/>
      </w:pPr>
      <m:oMathPara>
        <m:oMath>
          <m:sSub>
            <m:sSubPr>
              <m:ctrlPr>
                <w:rPr>
                  <w:rFonts w:ascii="Cambria Math" w:hAnsi="Cambria Math"/>
                </w:rPr>
              </m:ctrlPr>
            </m:sSubPr>
            <m:e>
              <m:r>
                <w:rPr>
                  <w:rFonts w:ascii="Cambria Math" w:hAnsi="Cambria Math"/>
                </w:rPr>
                <m:t>h</m:t>
              </m:r>
            </m:e>
            <m:sub>
              <m:r>
                <w:rPr>
                  <w:rFonts w:ascii="Cambria Math" w:hAnsi="Cambria Math"/>
                </w:rPr>
                <m:t>rear</m:t>
              </m:r>
            </m:sub>
          </m:sSub>
          <m:r>
            <w:rPr>
              <w:rFonts w:ascii="Cambria Math" w:hAnsi="Cambria Math"/>
            </w:rPr>
            <m:t>&gt;</m:t>
          </m:r>
          <m:sSub>
            <m:sSubPr>
              <m:ctrlPr>
                <w:rPr>
                  <w:rFonts w:ascii="Cambria Math" w:hAnsi="Cambria Math"/>
                </w:rPr>
              </m:ctrlPr>
            </m:sSubPr>
            <m:e>
              <m:r>
                <w:rPr>
                  <w:rFonts w:ascii="Cambria Math" w:hAnsi="Cambria Math"/>
                </w:rPr>
                <m:t>t</m:t>
              </m:r>
            </m:e>
            <m:sub>
              <m:r>
                <w:rPr>
                  <w:rFonts w:ascii="Cambria Math" w:hAnsi="Cambria Math"/>
                </w:rPr>
                <m:t>remaining</m:t>
              </m:r>
            </m:sub>
          </m:sSub>
          <m:r>
            <w:rPr>
              <w:rFonts w:ascii="Cambria Math" w:hAnsi="Cambria Math"/>
            </w:rPr>
            <m:t>&gt;</m:t>
          </m:r>
          <m:sSub>
            <m:sSubPr>
              <m:ctrlPr>
                <w:rPr>
                  <w:rFonts w:ascii="Cambria Math" w:hAnsi="Cambria Math"/>
                </w:rPr>
              </m:ctrlPr>
            </m:sSubPr>
            <m:e>
              <m:r>
                <w:rPr>
                  <w:rFonts w:ascii="Cambria Math" w:hAnsi="Cambria Math"/>
                </w:rPr>
                <m:t>threshold</m:t>
              </m:r>
            </m:e>
            <m:sub>
              <m:r>
                <w:rPr>
                  <w:rFonts w:ascii="Cambria Math" w:hAnsi="Cambria Math"/>
                </w:rPr>
                <m:t>1</m:t>
              </m:r>
            </m:sub>
          </m:sSub>
        </m:oMath>
      </m:oMathPara>
    </w:p>
    <w:p w14:paraId="61699563" w14:textId="73C04FFC" w:rsidR="008B33CA" w:rsidRDefault="008B33CA" w:rsidP="00CF2020">
      <w:r w:rsidRPr="008B33CA">
        <w:t>if satisfied</w:t>
      </w:r>
      <w:r>
        <w:t xml:space="preserve"> i</w:t>
      </w:r>
      <w:r w:rsidRPr="008B33CA">
        <w:t>nequality</w:t>
      </w:r>
      <w:r>
        <w:t xml:space="preserve"> above, that is, the last vehicle can</w:t>
      </w:r>
      <w:r w:rsidRPr="008B33CA">
        <w:t xml:space="preserve">not reach the intersection </w:t>
      </w:r>
      <w:r>
        <w:t>before</w:t>
      </w:r>
      <w:r w:rsidRPr="008B33CA">
        <w:t xml:space="preserve"> the yellow light is on, the adaptive timing controller will terminate the current phase. </w:t>
      </w:r>
      <w:r>
        <w:t>Additionally,</w:t>
      </w:r>
      <w:r w:rsidRPr="008B33CA">
        <w:t xml:space="preserve"> </w:t>
      </w:r>
      <m:oMath>
        <m:sSub>
          <m:sSubPr>
            <m:ctrlPr>
              <w:rPr>
                <w:rFonts w:ascii="Cambria Math" w:hAnsi="Cambria Math"/>
              </w:rPr>
            </m:ctrlPr>
          </m:sSubPr>
          <m:e>
            <m:r>
              <w:rPr>
                <w:rFonts w:ascii="Cambria Math" w:hAnsi="Cambria Math"/>
              </w:rPr>
              <m:t>t</m:t>
            </m:r>
          </m:e>
          <m:sub>
            <m:r>
              <w:rPr>
                <w:rFonts w:ascii="Cambria Math" w:hAnsi="Cambria Math"/>
              </w:rPr>
              <m:t>remaining</m:t>
            </m:r>
          </m:sub>
        </m:sSub>
      </m:oMath>
      <w:r w:rsidRPr="008B33CA">
        <w:t xml:space="preserve"> must be greater than a certain value</w:t>
      </w:r>
      <w:r>
        <w:t xml:space="preserve"> </w:t>
      </w:r>
      <w:r w:rsidRPr="008B33CA">
        <w:t xml:space="preserve">for </w:t>
      </w:r>
      <w:r>
        <w:t xml:space="preserve">the sake of </w:t>
      </w:r>
      <w:r w:rsidRPr="008B33CA">
        <w:t xml:space="preserve">safety, namely, </w:t>
      </w:r>
      <m:oMath>
        <m:sSub>
          <m:sSubPr>
            <m:ctrlPr>
              <w:rPr>
                <w:rFonts w:ascii="Cambria Math" w:hAnsi="Cambria Math"/>
              </w:rPr>
            </m:ctrlPr>
          </m:sSubPr>
          <m:e>
            <m:r>
              <w:rPr>
                <w:rFonts w:ascii="Cambria Math" w:hAnsi="Cambria Math"/>
              </w:rPr>
              <m:t>threshold</m:t>
            </m:r>
          </m:e>
          <m:sub>
            <m:r>
              <w:rPr>
                <w:rFonts w:ascii="Cambria Math" w:hAnsi="Cambria Math"/>
              </w:rPr>
              <m:t>1</m:t>
            </m:r>
          </m:sub>
        </m:sSub>
      </m:oMath>
      <w:r>
        <w:t xml:space="preserve">, which </w:t>
      </w:r>
      <w:r w:rsidRPr="008B33CA">
        <w:t>giv</w:t>
      </w:r>
      <w:r>
        <w:t>es</w:t>
      </w:r>
      <w:r w:rsidRPr="008B33CA">
        <w:t xml:space="preserve"> driver</w:t>
      </w:r>
      <w:r w:rsidR="00B01B9F">
        <w:t>s</w:t>
      </w:r>
      <w:r w:rsidRPr="008B33CA">
        <w:t xml:space="preserve"> time to react and slow down.</w:t>
      </w:r>
    </w:p>
    <w:p w14:paraId="33C97879" w14:textId="56EF1C3E" w:rsidR="00BB7731" w:rsidRDefault="00BB7731" w:rsidP="00BB7731">
      <w:r w:rsidRPr="00BB7731">
        <w:t xml:space="preserve">But when there are few queuing vehicles, most vehicles pass through the intersection at the </w:t>
      </w:r>
      <w:r>
        <w:t xml:space="preserve">very </w:t>
      </w:r>
      <w:r w:rsidRPr="00BB7731">
        <w:t xml:space="preserve">beginning of phase, and the traffic flow is soon unsaturated. The headway of rear vehicles may be large, and the red light method often accumulates a large number of queuing vehicles. In this case, the utilization of green light time will be reduced rapidly, </w:t>
      </w:r>
      <w:r>
        <w:t>which</w:t>
      </w:r>
      <w:r w:rsidRPr="00BB7731">
        <w:t xml:space="preserve"> is</w:t>
      </w:r>
      <w:r>
        <w:t xml:space="preserve"> regarded as</w:t>
      </w:r>
      <w:r w:rsidRPr="00BB7731">
        <w:t xml:space="preserve"> inefficient green light time. </w:t>
      </w:r>
      <w:r>
        <w:t xml:space="preserve">It </w:t>
      </w:r>
      <w:r w:rsidRPr="00BB7731">
        <w:t>is especially true if a large number of vehicles queue up in direction</w:t>
      </w:r>
      <w:r>
        <w:t xml:space="preserve">s of </w:t>
      </w:r>
      <w:r w:rsidRPr="00BB7731">
        <w:t>red light</w:t>
      </w:r>
      <w:r>
        <w:t xml:space="preserve">. </w:t>
      </w:r>
      <w:r w:rsidRPr="00BB7731">
        <w:t>Of course, if all directions</w:t>
      </w:r>
      <w:r>
        <w:t xml:space="preserve"> of </w:t>
      </w:r>
      <w:r w:rsidRPr="00BB7731">
        <w:t xml:space="preserve">red light have </w:t>
      </w:r>
      <w:r>
        <w:t>no</w:t>
      </w:r>
      <w:r w:rsidRPr="00BB7731">
        <w:t xml:space="preserve"> vehicle waiting or approaching, there is no need for phase conversion.</w:t>
      </w:r>
    </w:p>
    <w:p w14:paraId="279587E8" w14:textId="05DF87E5" w:rsidR="0014764B" w:rsidRPr="00D52041" w:rsidRDefault="00BB7731" w:rsidP="00D52041">
      <w:r w:rsidRPr="00BB7731">
        <w:t xml:space="preserve">Therefore, when a phase starts, the adaptive timing controller calculates the position and speed of all </w:t>
      </w:r>
      <w:r>
        <w:t xml:space="preserve">incoming </w:t>
      </w:r>
      <w:r w:rsidRPr="00BB7731">
        <w:t xml:space="preserve">vehicles each second, </w:t>
      </w:r>
      <w:r>
        <w:t xml:space="preserve">and then </w:t>
      </w:r>
      <w:r w:rsidRPr="00BB7731">
        <w:t xml:space="preserve">calculates the headway of vehicle in current </w:t>
      </w:r>
      <w:r>
        <w:t xml:space="preserve">release </w:t>
      </w:r>
      <w:r w:rsidRPr="00BB7731">
        <w:t>lane</w:t>
      </w:r>
      <w:r>
        <w:t>s</w:t>
      </w:r>
      <w:r w:rsidR="00A807DC">
        <w:t xml:space="preserve">. After that, </w:t>
      </w:r>
      <w:r w:rsidRPr="00BB7731">
        <w:t>the minimum value</w:t>
      </w:r>
      <w:r w:rsidR="00A807DC">
        <w:t xml:space="preserve"> </w:t>
      </w:r>
      <m:oMath>
        <m:sSub>
          <m:sSubPr>
            <m:ctrlPr>
              <w:rPr>
                <w:rFonts w:ascii="Cambria Math" w:hAnsi="Cambria Math"/>
              </w:rPr>
            </m:ctrlPr>
          </m:sSubPr>
          <m:e>
            <m:r>
              <w:rPr>
                <w:rFonts w:ascii="Cambria Math" w:hAnsi="Cambria Math"/>
              </w:rPr>
              <m:t>h</m:t>
            </m:r>
          </m:e>
          <m:sub>
            <m:r>
              <w:rPr>
                <w:rFonts w:ascii="Cambria Math" w:hAnsi="Cambria Math"/>
              </w:rPr>
              <m:t>min,g</m:t>
            </m:r>
          </m:sub>
        </m:sSub>
      </m:oMath>
      <w:r w:rsidR="00A807DC">
        <w:rPr>
          <w:rFonts w:hint="eastAsia"/>
        </w:rPr>
        <w:t xml:space="preserve"> </w:t>
      </w:r>
      <w:r w:rsidR="00A807DC">
        <w:t xml:space="preserve">can be obtained, </w:t>
      </w:r>
      <w:r w:rsidR="00A807DC" w:rsidRPr="00BB7731">
        <w:t>which means that the nearest vehicle also needs</w:t>
      </w:r>
      <w:r w:rsidR="00D52041">
        <w:t xml:space="preserve"> to take</w:t>
      </w:r>
      <w:r w:rsidR="00A807DC" w:rsidRPr="00BB7731">
        <w:t xml:space="preserve"> </w:t>
      </w:r>
      <m:oMath>
        <m:sSub>
          <m:sSubPr>
            <m:ctrlPr>
              <w:rPr>
                <w:rFonts w:ascii="Cambria Math" w:hAnsi="Cambria Math"/>
              </w:rPr>
            </m:ctrlPr>
          </m:sSubPr>
          <m:e>
            <m:r>
              <w:rPr>
                <w:rFonts w:ascii="Cambria Math" w:hAnsi="Cambria Math"/>
              </w:rPr>
              <m:t>h</m:t>
            </m:r>
          </m:e>
          <m:sub>
            <m:r>
              <w:rPr>
                <w:rFonts w:ascii="Cambria Math" w:hAnsi="Cambria Math"/>
              </w:rPr>
              <m:t>min,g</m:t>
            </m:r>
          </m:sub>
        </m:sSub>
      </m:oMath>
      <w:r w:rsidR="00A807DC" w:rsidRPr="00BB7731">
        <w:t xml:space="preserve"> </w:t>
      </w:r>
      <w:r w:rsidR="00D52041">
        <w:t xml:space="preserve">seconds </w:t>
      </w:r>
      <w:r w:rsidR="00A807DC" w:rsidRPr="00BB7731">
        <w:t>to</w:t>
      </w:r>
      <w:r w:rsidR="00D52041">
        <w:t xml:space="preserve"> arrive</w:t>
      </w:r>
      <w:r w:rsidR="00A807DC" w:rsidRPr="00BB7731">
        <w:t xml:space="preserve"> the stop line.</w:t>
      </w:r>
      <w:r w:rsidR="00A807DC">
        <w:rPr>
          <w:rFonts w:hint="eastAsia"/>
        </w:rPr>
        <w:t xml:space="preserve"> </w:t>
      </w:r>
      <w:r w:rsidRPr="00BB7731">
        <w:t xml:space="preserve">If the </w:t>
      </w:r>
      <w:r w:rsidR="00A807DC" w:rsidRPr="00BB7731">
        <w:t xml:space="preserve">minimum </w:t>
      </w:r>
      <w:r w:rsidRPr="00BB7731">
        <w:t xml:space="preserve">headway is greater than </w:t>
      </w:r>
      <w:r w:rsidR="00D52041">
        <w:t xml:space="preserve">the </w:t>
      </w:r>
      <w:r w:rsidRPr="00BB7731">
        <w:t>threshold</w:t>
      </w:r>
      <w:r w:rsidR="00A807DC">
        <w:t xml:space="preserve">, i.e. </w:t>
      </w:r>
      <m:oMath>
        <m:sSub>
          <m:sSubPr>
            <m:ctrlPr>
              <w:rPr>
                <w:rFonts w:ascii="Cambria Math" w:hAnsi="Cambria Math"/>
              </w:rPr>
            </m:ctrlPr>
          </m:sSubPr>
          <m:e>
            <m:r>
              <w:rPr>
                <w:rFonts w:ascii="Cambria Math" w:hAnsi="Cambria Math"/>
              </w:rPr>
              <m:t>threshold</m:t>
            </m:r>
          </m:e>
          <m:sub>
            <m:r>
              <w:rPr>
                <w:rFonts w:ascii="Cambria Math" w:hAnsi="Cambria Math"/>
              </w:rPr>
              <m:t>1</m:t>
            </m:r>
          </m:sub>
        </m:sSub>
      </m:oMath>
      <w:r w:rsidR="00D52041">
        <w:rPr>
          <w:rFonts w:hint="eastAsia"/>
        </w:rPr>
        <w:t xml:space="preserve"> </w:t>
      </w:r>
      <w:r w:rsidR="00D52041">
        <w:t xml:space="preserve">, and over one </w:t>
      </w:r>
      <w:r w:rsidR="00D52041" w:rsidRPr="00BB7731">
        <w:t>vehicles queue up in direction</w:t>
      </w:r>
      <w:r w:rsidR="00D52041">
        <w:t xml:space="preserve">s of </w:t>
      </w:r>
      <w:r w:rsidR="00D52041" w:rsidRPr="00BB7731">
        <w:t>red light</w:t>
      </w:r>
      <w:r w:rsidR="00D52041">
        <w:t>, current phase will be terminated</w:t>
      </w:r>
    </w:p>
    <w:p w14:paraId="2E8B9EEE" w14:textId="77777777" w:rsidR="0014764B" w:rsidRDefault="0048366A" w:rsidP="0014764B">
      <w:pPr>
        <w:jc w:val="center"/>
      </w:pPr>
      <m:oMathPara>
        <m:oMath>
          <m:sSub>
            <m:sSubPr>
              <m:ctrlPr>
                <w:rPr>
                  <w:rFonts w:ascii="Cambria Math" w:hAnsi="Cambria Math"/>
                </w:rPr>
              </m:ctrlPr>
            </m:sSubPr>
            <m:e>
              <m:r>
                <w:rPr>
                  <w:rFonts w:ascii="Cambria Math" w:hAnsi="Cambria Math"/>
                </w:rPr>
                <m:t>h</m:t>
              </m:r>
            </m:e>
            <m:sub>
              <m:r>
                <w:rPr>
                  <w:rFonts w:ascii="Cambria Math" w:hAnsi="Cambria Math"/>
                </w:rPr>
                <m:t>min,g</m:t>
              </m:r>
            </m:sub>
          </m:sSub>
          <m:r>
            <w:rPr>
              <w:rFonts w:ascii="Cambria Math" w:hAnsi="Cambria Math"/>
            </w:rPr>
            <m:t>&gt;</m:t>
          </m:r>
          <m:sSub>
            <m:sSubPr>
              <m:ctrlPr>
                <w:rPr>
                  <w:rFonts w:ascii="Cambria Math" w:hAnsi="Cambria Math"/>
                </w:rPr>
              </m:ctrlPr>
            </m:sSubPr>
            <m:e>
              <m:r>
                <w:rPr>
                  <w:rFonts w:ascii="Cambria Math" w:hAnsi="Cambria Math"/>
                </w:rPr>
                <m:t>threshold</m:t>
              </m:r>
            </m:e>
            <m:sub>
              <m:r>
                <w:rPr>
                  <w:rFonts w:ascii="Cambria Math" w:hAnsi="Cambria Math"/>
                </w:rPr>
                <m:t>1</m:t>
              </m:r>
            </m:sub>
          </m:sSub>
        </m:oMath>
      </m:oMathPara>
    </w:p>
    <w:p w14:paraId="45C41C25" w14:textId="3159A7DD" w:rsidR="004228B0" w:rsidRDefault="00D52041" w:rsidP="004228B0">
      <w:r w:rsidRPr="00D52041">
        <w:t>At this t</w:t>
      </w:r>
      <w:r>
        <w:t>ime, the policy network will ob</w:t>
      </w:r>
      <w:r w:rsidRPr="00D52041">
        <w:t>serve the environment and determine new phase according to new state. However, if there are no vehicles arriving at the intersection in all directions</w:t>
      </w:r>
      <w:r w:rsidR="004228B0">
        <w:t xml:space="preserve"> of </w:t>
      </w:r>
      <w:r w:rsidR="004228B0" w:rsidRPr="00D52041">
        <w:t>red light</w:t>
      </w:r>
      <w:r w:rsidRPr="00D52041">
        <w:t>, it is necessary to compare the</w:t>
      </w:r>
      <w:r w:rsidRPr="00D52041">
        <w:rPr>
          <w:rFonts w:hint="eastAsia"/>
        </w:rPr>
        <w:t xml:space="preserve"> minimum headway </w:t>
      </w:r>
      <m:oMath>
        <m:sSub>
          <m:sSubPr>
            <m:ctrlPr>
              <w:rPr>
                <w:rFonts w:ascii="Cambria Math" w:hAnsi="Cambria Math"/>
              </w:rPr>
            </m:ctrlPr>
          </m:sSubPr>
          <m:e>
            <m:r>
              <w:rPr>
                <w:rFonts w:ascii="Cambria Math" w:hAnsi="Cambria Math"/>
              </w:rPr>
              <m:t>h</m:t>
            </m:r>
          </m:e>
          <m:sub>
            <m:r>
              <w:rPr>
                <w:rFonts w:ascii="Cambria Math" w:hAnsi="Cambria Math"/>
              </w:rPr>
              <m:t>min,r</m:t>
            </m:r>
          </m:sub>
        </m:sSub>
      </m:oMath>
      <w:r w:rsidR="004228B0">
        <w:rPr>
          <w:rFonts w:hint="eastAsia"/>
        </w:rPr>
        <w:t xml:space="preserve"> </w:t>
      </w:r>
      <w:r w:rsidRPr="00D52041">
        <w:rPr>
          <w:rFonts w:hint="eastAsia"/>
        </w:rPr>
        <w:t xml:space="preserve">in red direction and minimum headway </w:t>
      </w:r>
      <m:oMath>
        <m:sSub>
          <m:sSubPr>
            <m:ctrlPr>
              <w:rPr>
                <w:rFonts w:ascii="Cambria Math" w:hAnsi="Cambria Math"/>
              </w:rPr>
            </m:ctrlPr>
          </m:sSubPr>
          <m:e>
            <m:r>
              <w:rPr>
                <w:rFonts w:ascii="Cambria Math" w:hAnsi="Cambria Math"/>
              </w:rPr>
              <m:t>h</m:t>
            </m:r>
          </m:e>
          <m:sub>
            <m:r>
              <w:rPr>
                <w:rFonts w:ascii="Cambria Math" w:hAnsi="Cambria Math"/>
              </w:rPr>
              <m:t>min,g</m:t>
            </m:r>
          </m:sub>
        </m:sSub>
      </m:oMath>
      <w:r w:rsidRPr="00D52041">
        <w:rPr>
          <w:rFonts w:hint="eastAsia"/>
        </w:rPr>
        <w:t xml:space="preserve"> in green direction</w:t>
      </w:r>
      <w:r w:rsidR="004228B0">
        <w:rPr>
          <w:rFonts w:hint="eastAsia"/>
        </w:rPr>
        <w:t>.</w:t>
      </w:r>
    </w:p>
    <w:p w14:paraId="3110F816" w14:textId="7FFFD2D8" w:rsidR="0014764B" w:rsidRDefault="0048366A" w:rsidP="0014764B">
      <m:oMathPara>
        <m:oMath>
          <m:sSub>
            <m:sSubPr>
              <m:ctrlPr>
                <w:rPr>
                  <w:rFonts w:ascii="Cambria Math" w:hAnsi="Cambria Math"/>
                </w:rPr>
              </m:ctrlPr>
            </m:sSubPr>
            <m:e>
              <m:r>
                <w:rPr>
                  <w:rFonts w:ascii="Cambria Math" w:hAnsi="Cambria Math"/>
                </w:rPr>
                <m:t>h</m:t>
              </m:r>
            </m:e>
            <m:sub>
              <m:r>
                <w:rPr>
                  <w:rFonts w:ascii="Cambria Math" w:hAnsi="Cambria Math"/>
                </w:rPr>
                <m:t>min,g</m:t>
              </m:r>
            </m:sub>
          </m:sSub>
          <m:r>
            <m:rPr>
              <m:sty m:val="p"/>
            </m:rPr>
            <w:rPr>
              <w:rFonts w:ascii="Cambria Math" w:eastAsia="微软雅黑" w:hAnsi="Cambria Math" w:cs="微软雅黑" w:hint="eastAsia"/>
            </w:rPr>
            <m:t>-</m:t>
          </m:r>
          <m:r>
            <m:rPr>
              <m:sty m:val="p"/>
            </m:rPr>
            <w:rPr>
              <w:rFonts w:ascii="Cambria Math" w:eastAsia="微软雅黑" w:hAnsi="微软雅黑" w:cs="微软雅黑"/>
            </w:rPr>
            <m:t xml:space="preserve"> </m:t>
          </m:r>
          <m:sSub>
            <m:sSubPr>
              <m:ctrlPr>
                <w:rPr>
                  <w:rFonts w:ascii="Cambria Math" w:hAnsi="Cambria Math"/>
                </w:rPr>
              </m:ctrlPr>
            </m:sSubPr>
            <m:e>
              <m:r>
                <w:rPr>
                  <w:rFonts w:ascii="Cambria Math" w:hAnsi="Cambria Math"/>
                </w:rPr>
                <m:t>h</m:t>
              </m:r>
            </m:e>
            <m:sub>
              <m:r>
                <w:rPr>
                  <w:rFonts w:ascii="Cambria Math" w:hAnsi="Cambria Math"/>
                </w:rPr>
                <m:t>min,r</m:t>
              </m:r>
            </m:sub>
          </m:sSub>
          <m:sSub>
            <m:sSubPr>
              <m:ctrlPr>
                <w:rPr>
                  <w:rFonts w:ascii="Cambria Math" w:hAnsi="Cambria Math"/>
                </w:rPr>
              </m:ctrlPr>
            </m:sSubPr>
            <m:e>
              <m:r>
                <w:rPr>
                  <w:rFonts w:ascii="Cambria Math" w:hAnsi="Cambria Math"/>
                </w:rPr>
                <m:t>&gt;threshold</m:t>
              </m:r>
            </m:e>
            <m:sub>
              <m:r>
                <w:rPr>
                  <w:rFonts w:ascii="Cambria Math" w:hAnsi="Cambria Math"/>
                </w:rPr>
                <m:t>2</m:t>
              </m:r>
            </m:sub>
          </m:sSub>
        </m:oMath>
      </m:oMathPara>
    </w:p>
    <w:p w14:paraId="55F4C9E2" w14:textId="00106BE2" w:rsidR="004228B0" w:rsidRDefault="004228B0" w:rsidP="0014764B">
      <w:r w:rsidRPr="004228B0">
        <w:t>When</w:t>
      </w:r>
      <w:r w:rsidR="002A5BF8">
        <w:t xml:space="preserve"> the</w:t>
      </w:r>
      <w:r w:rsidRPr="004228B0">
        <w:t xml:space="preserve"> </w:t>
      </w:r>
      <w:r w:rsidR="002A5BF8">
        <w:t>inequality</w:t>
      </w:r>
      <w:r w:rsidRPr="004228B0">
        <w:t xml:space="preserve"> is satisfied</w:t>
      </w:r>
      <w:r>
        <w:rPr>
          <w:rFonts w:hint="eastAsia"/>
        </w:rPr>
        <w:t>,</w:t>
      </w:r>
      <w:r>
        <w:t xml:space="preserve"> </w:t>
      </w:r>
      <w:r w:rsidRPr="004228B0">
        <w:t>vehicles in the red direction</w:t>
      </w:r>
      <w:r>
        <w:t>s</w:t>
      </w:r>
      <w:r w:rsidRPr="004228B0">
        <w:t xml:space="preserve"> will arrive at the intersection some time earlier than the vehicles in the green direction</w:t>
      </w:r>
      <w:r w:rsidR="00BC0E8E">
        <w:t>. In this case,</w:t>
      </w:r>
      <w:r w:rsidRPr="004228B0">
        <w:t xml:space="preserve"> the adaptive timing controller will terminate current phase in advance</w:t>
      </w:r>
      <w:r w:rsidR="00BC0E8E">
        <w:t xml:space="preserve">, which </w:t>
      </w:r>
      <w:r w:rsidRPr="004228B0">
        <w:t>reduce</w:t>
      </w:r>
      <w:r w:rsidR="00BC0E8E">
        <w:t>s</w:t>
      </w:r>
      <w:r w:rsidRPr="004228B0">
        <w:t xml:space="preserve"> the start</w:t>
      </w:r>
      <w:r w:rsidR="00BC0E8E">
        <w:t>-up</w:t>
      </w:r>
      <w:r w:rsidRPr="004228B0">
        <w:t xml:space="preserve"> time loss of vehicles in the next </w:t>
      </w:r>
      <w:r w:rsidR="00BC0E8E">
        <w:t>green direction to a certain extent. This is</w:t>
      </w:r>
      <w:r w:rsidRPr="004228B0">
        <w:t xml:space="preserve"> </w:t>
      </w:r>
      <w:r w:rsidRPr="004228B0">
        <w:lastRenderedPageBreak/>
        <w:t>because the fleet can keep a certain speed and directly pass through the intersection without stopping, which is more efficient than the fleet starting from zero.</w:t>
      </w:r>
    </w:p>
    <w:p w14:paraId="0B94E446" w14:textId="2A93B4BB" w:rsidR="00AA41E6" w:rsidRDefault="00AA41E6" w:rsidP="008D4C31">
      <w:r w:rsidRPr="00AA41E6">
        <w:t>In addit</w:t>
      </w:r>
      <w:r>
        <w:t>ion, in some special situations</w:t>
      </w:r>
      <w:r w:rsidRPr="00AA41E6">
        <w:t xml:space="preserve"> such as congestion, the starting speed of vehicle</w:t>
      </w:r>
      <w:r>
        <w:t>s</w:t>
      </w:r>
      <w:r w:rsidRPr="00AA41E6">
        <w:t xml:space="preserve"> may</w:t>
      </w:r>
      <w:r>
        <w:t xml:space="preserve"> be very small, and its</w:t>
      </w:r>
      <w:r w:rsidRPr="00AA41E6">
        <w:t xml:space="preserve"> headway is greater than the threshold. In order to avoid frequent phase switching caused by wrong judgment, the adaptive timing controller also counts the number of vehicles within </w:t>
      </w:r>
      <m:oMath>
        <m:sSub>
          <m:sSubPr>
            <m:ctrlPr>
              <w:rPr>
                <w:rFonts w:ascii="Cambria Math" w:hAnsi="Cambria Math"/>
              </w:rPr>
            </m:ctrlPr>
          </m:sSubPr>
          <m:e>
            <m:r>
              <w:rPr>
                <w:rFonts w:ascii="Cambria Math" w:hAnsi="Cambria Math"/>
              </w:rPr>
              <m:t>D</m:t>
            </m:r>
          </m:e>
          <m:sub>
            <m:r>
              <w:rPr>
                <w:rFonts w:ascii="Cambria Math" w:hAnsi="Cambria Math"/>
              </w:rPr>
              <m:t>g</m:t>
            </m:r>
          </m:sub>
        </m:sSub>
      </m:oMath>
      <w:r w:rsidRPr="00AA41E6">
        <w:t xml:space="preserve"> meters from the intersection.</w:t>
      </w:r>
    </w:p>
    <w:p w14:paraId="7F894172" w14:textId="7BA90879" w:rsidR="008D4C31" w:rsidRDefault="008D4C31" w:rsidP="008D4C31">
      <w:r>
        <w:t xml:space="preserve">The specific </w:t>
      </w:r>
      <w:r w:rsidR="00AF5916">
        <w:t xml:space="preserve">decision procedure is presented in Figure </w:t>
      </w:r>
      <w:r w:rsidR="00967FFD">
        <w:t>8</w:t>
      </w:r>
      <w:r w:rsidR="00AF5916">
        <w:t>.</w:t>
      </w:r>
    </w:p>
    <w:p w14:paraId="2E8D933F" w14:textId="116F7CEE" w:rsidR="00AF5916" w:rsidRDefault="000619A4" w:rsidP="00355414">
      <w:pPr>
        <w:spacing w:line="240" w:lineRule="auto"/>
        <w:rPr>
          <w:kern w:val="0"/>
        </w:rPr>
      </w:pPr>
      <w:r w:rsidRPr="000619A4">
        <w:rPr>
          <w:noProof/>
        </w:rPr>
        <w:t xml:space="preserve"> </w:t>
      </w:r>
      <w:r>
        <w:rPr>
          <w:noProof/>
        </w:rPr>
        <w:drawing>
          <wp:inline distT="0" distB="0" distL="0" distR="0" wp14:anchorId="429FE8D4" wp14:editId="7199F97F">
            <wp:extent cx="5274310" cy="6096635"/>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6096635"/>
                    </a:xfrm>
                    <a:prstGeom prst="rect">
                      <a:avLst/>
                    </a:prstGeom>
                  </pic:spPr>
                </pic:pic>
              </a:graphicData>
            </a:graphic>
          </wp:inline>
        </w:drawing>
      </w:r>
    </w:p>
    <w:p w14:paraId="016310BE" w14:textId="6CEE5128" w:rsidR="00053197" w:rsidRDefault="00BC3DB7" w:rsidP="00BC3DB7">
      <w:pPr>
        <w:ind w:firstLineChars="0" w:firstLine="0"/>
        <w:jc w:val="center"/>
      </w:pPr>
      <w:r w:rsidRPr="00BC3DB7">
        <w:t xml:space="preserve">Figure </w:t>
      </w:r>
      <w:r w:rsidR="00967FFD">
        <w:t>8</w:t>
      </w:r>
      <w:r>
        <w:rPr>
          <w:rFonts w:hint="eastAsia"/>
        </w:rPr>
        <w:t>:</w:t>
      </w:r>
      <w:r>
        <w:t xml:space="preserve"> the </w:t>
      </w:r>
      <w:r w:rsidRPr="00BC3DB7">
        <w:t>specific procedure</w:t>
      </w:r>
      <w:r>
        <w:t xml:space="preserve"> of adaptive timing algorithm</w:t>
      </w:r>
    </w:p>
    <w:p w14:paraId="0BA0C1B2" w14:textId="6E041C41" w:rsidR="00EE58E0" w:rsidRDefault="00B1120E" w:rsidP="00EE58E0">
      <w:pPr>
        <w:pStyle w:val="2"/>
      </w:pPr>
      <w:bookmarkStart w:id="33" w:name="_Toc87660780"/>
      <w:r>
        <w:rPr>
          <w:rFonts w:hint="eastAsia"/>
        </w:rPr>
        <w:lastRenderedPageBreak/>
        <w:t>V</w:t>
      </w:r>
      <w:r w:rsidR="00312942">
        <w:t>I</w:t>
      </w:r>
      <w:r>
        <w:t xml:space="preserve"> </w:t>
      </w:r>
      <w:r w:rsidR="003D3A88">
        <w:t>E</w:t>
      </w:r>
      <w:r w:rsidR="003D3A88">
        <w:rPr>
          <w:rFonts w:hint="eastAsia"/>
        </w:rPr>
        <w:t>xperiment</w:t>
      </w:r>
      <w:bookmarkEnd w:id="33"/>
    </w:p>
    <w:p w14:paraId="5331BE80" w14:textId="218232CE" w:rsidR="007167EF" w:rsidRPr="007167EF" w:rsidRDefault="007167EF" w:rsidP="00830C74">
      <w:r>
        <w:t xml:space="preserve">In this section, we </w:t>
      </w:r>
      <w:r w:rsidR="00CF1255">
        <w:rPr>
          <w:rFonts w:hint="eastAsia"/>
        </w:rPr>
        <w:t>begin</w:t>
      </w:r>
      <w:r w:rsidR="00CF1255">
        <w:t xml:space="preserve"> </w:t>
      </w:r>
      <w:r w:rsidR="00CF1255">
        <w:rPr>
          <w:rFonts w:hint="eastAsia"/>
        </w:rPr>
        <w:t>with</w:t>
      </w:r>
      <w:r w:rsidR="00CF1255">
        <w:t xml:space="preserve"> introduc</w:t>
      </w:r>
      <w:r w:rsidR="00CF1255">
        <w:rPr>
          <w:rFonts w:hint="eastAsia"/>
        </w:rPr>
        <w:t>ing</w:t>
      </w:r>
      <w:r>
        <w:t xml:space="preserve"> the simulator and baseline</w:t>
      </w:r>
      <w:r w:rsidR="00AF5916">
        <w:rPr>
          <w:rFonts w:hint="eastAsia"/>
        </w:rPr>
        <w:t xml:space="preserve"> </w:t>
      </w:r>
      <w:r>
        <w:t>methods, as well as the parameter settings used in this paper.</w:t>
      </w:r>
      <w:r w:rsidR="00AF5916">
        <w:rPr>
          <w:rFonts w:hint="eastAsia"/>
        </w:rPr>
        <w:t xml:space="preserve"> </w:t>
      </w:r>
      <w:r>
        <w:t xml:space="preserve">Then, we evaluate the performance of the proposed </w:t>
      </w:r>
      <w:r w:rsidR="00CF1255">
        <w:rPr>
          <w:rFonts w:hint="eastAsia"/>
        </w:rPr>
        <w:t>method</w:t>
      </w:r>
      <w:r w:rsidR="00AF5916">
        <w:t>.</w:t>
      </w:r>
    </w:p>
    <w:p w14:paraId="586D3230" w14:textId="15F2C241" w:rsidR="00EE58E0" w:rsidRDefault="00EE58E0" w:rsidP="00EE58E0">
      <w:pPr>
        <w:pStyle w:val="3"/>
      </w:pPr>
      <w:bookmarkStart w:id="34" w:name="_Toc87660781"/>
      <w:r>
        <w:rPr>
          <w:rFonts w:hint="eastAsia"/>
        </w:rPr>
        <w:t>A.</w:t>
      </w:r>
      <w:r>
        <w:t xml:space="preserve"> </w:t>
      </w:r>
      <w:r w:rsidRPr="00DF6665">
        <w:rPr>
          <w:rFonts w:hint="eastAsia"/>
        </w:rPr>
        <w:t>Experiment Setting</w:t>
      </w:r>
      <w:r w:rsidR="008044C1">
        <w:rPr>
          <w:rFonts w:hint="eastAsia"/>
        </w:rPr>
        <w:t xml:space="preserve"> </w:t>
      </w:r>
      <w:r w:rsidRPr="00DF6665">
        <w:rPr>
          <w:rFonts w:hint="eastAsia"/>
        </w:rPr>
        <w:t>&amp; Parameter Setting</w:t>
      </w:r>
      <w:bookmarkEnd w:id="34"/>
    </w:p>
    <w:p w14:paraId="702B4BD4" w14:textId="2934792E" w:rsidR="00EE58E0" w:rsidRDefault="00EE58E0" w:rsidP="00754A96">
      <w:pPr>
        <w:ind w:firstLineChars="0" w:firstLine="0"/>
      </w:pPr>
      <w:r>
        <w:rPr>
          <w:rFonts w:hint="eastAsia"/>
        </w:rPr>
        <w:t>（</w:t>
      </w:r>
      <w:r>
        <w:rPr>
          <w:rFonts w:hint="eastAsia"/>
        </w:rPr>
        <w:t>1</w:t>
      </w:r>
      <w:r>
        <w:rPr>
          <w:rFonts w:hint="eastAsia"/>
        </w:rPr>
        <w:t>）</w:t>
      </w:r>
      <w:r w:rsidRPr="00DF6665">
        <w:rPr>
          <w:rFonts w:hint="eastAsia"/>
        </w:rPr>
        <w:t>Experiment Setting</w:t>
      </w:r>
    </w:p>
    <w:p w14:paraId="5D19AFF4" w14:textId="44BA523D" w:rsidR="00330953" w:rsidRDefault="00330953" w:rsidP="006C14B5">
      <w:r>
        <w:t xml:space="preserve">The </w:t>
      </w:r>
      <w:r>
        <w:rPr>
          <w:rFonts w:hint="eastAsia"/>
        </w:rPr>
        <w:t>experiment</w:t>
      </w:r>
      <w:r>
        <w:t xml:space="preserve">s are </w:t>
      </w:r>
      <w:r>
        <w:rPr>
          <w:rFonts w:hint="eastAsia"/>
        </w:rPr>
        <w:t>conducte</w:t>
      </w:r>
      <w:r>
        <w:t xml:space="preserve">d on </w:t>
      </w:r>
      <w:r w:rsidR="004760F0">
        <w:t xml:space="preserve">an </w:t>
      </w:r>
      <w:r w:rsidR="00D708FF">
        <w:t>o</w:t>
      </w:r>
      <w:r>
        <w:rPr>
          <w:rFonts w:hint="eastAsia"/>
        </w:rPr>
        <w:t xml:space="preserve">pen </w:t>
      </w:r>
      <w:r w:rsidR="00D708FF">
        <w:t>s</w:t>
      </w:r>
      <w:r>
        <w:rPr>
          <w:rFonts w:hint="eastAsia"/>
        </w:rPr>
        <w:t>ource</w:t>
      </w:r>
      <w:r>
        <w:t xml:space="preserve"> </w:t>
      </w:r>
      <w:r>
        <w:rPr>
          <w:rFonts w:hint="eastAsia"/>
        </w:rPr>
        <w:t>and</w:t>
      </w:r>
      <w:r>
        <w:t xml:space="preserve"> </w:t>
      </w:r>
      <w:r>
        <w:rPr>
          <w:rFonts w:hint="eastAsia"/>
        </w:rPr>
        <w:t>microcosmic</w:t>
      </w:r>
      <w:r>
        <w:t xml:space="preserve"> traffic simulator </w:t>
      </w:r>
      <w:r w:rsidRPr="00330953">
        <w:rPr>
          <w:rFonts w:hint="eastAsia"/>
        </w:rPr>
        <w:t>SUMO</w:t>
      </w:r>
      <w:r w:rsidR="00C030E8">
        <w:t xml:space="preserve"> </w:t>
      </w:r>
      <w:r w:rsidR="00C030E8">
        <w:rPr>
          <w:rFonts w:hint="eastAsia"/>
        </w:rPr>
        <w:t>(</w:t>
      </w:r>
      <w:r w:rsidR="00C030E8" w:rsidRPr="00330953">
        <w:rPr>
          <w:rFonts w:hint="eastAsia"/>
        </w:rPr>
        <w:t>Simulation of Urban Mobility</w:t>
      </w:r>
      <w:r w:rsidR="00C030E8">
        <w:t>)</w:t>
      </w:r>
      <w:r w:rsidR="002E519A">
        <w:t xml:space="preserve"> [</w:t>
      </w:r>
      <w:r w:rsidR="00B75C52">
        <w:t>5</w:t>
      </w:r>
      <w:r w:rsidR="002E519A">
        <w:t>7]</w:t>
      </w:r>
      <w:r>
        <w:rPr>
          <w:rFonts w:hint="eastAsia"/>
        </w:rPr>
        <w:t>.</w:t>
      </w:r>
      <w:r w:rsidR="00D708FF">
        <w:t xml:space="preserve"> SUMO supports </w:t>
      </w:r>
      <w:r w:rsidR="00D708FF">
        <w:rPr>
          <w:rFonts w:hint="eastAsia"/>
        </w:rPr>
        <w:t>Custom</w:t>
      </w:r>
      <w:r w:rsidR="00D708FF">
        <w:t xml:space="preserve"> </w:t>
      </w:r>
      <w:r w:rsidR="00D708FF">
        <w:rPr>
          <w:rFonts w:hint="eastAsia"/>
        </w:rPr>
        <w:t>road</w:t>
      </w:r>
      <w:r w:rsidR="00D708FF">
        <w:t xml:space="preserve"> </w:t>
      </w:r>
      <w:r w:rsidR="00D708FF">
        <w:rPr>
          <w:rFonts w:hint="eastAsia"/>
        </w:rPr>
        <w:t>network</w:t>
      </w:r>
      <w:r w:rsidR="00D708FF">
        <w:t xml:space="preserve"> </w:t>
      </w:r>
      <w:r w:rsidR="00D708FF">
        <w:rPr>
          <w:rFonts w:hint="eastAsia"/>
        </w:rPr>
        <w:t>and</w:t>
      </w:r>
      <w:r w:rsidR="00D708FF">
        <w:t xml:space="preserve"> </w:t>
      </w:r>
      <w:r w:rsidR="00D708FF">
        <w:rPr>
          <w:rFonts w:hint="eastAsia"/>
        </w:rPr>
        <w:t>route</w:t>
      </w:r>
      <w:r w:rsidR="00D708FF">
        <w:t xml:space="preserve"> </w:t>
      </w:r>
      <w:r w:rsidR="008B35D5">
        <w:t xml:space="preserve">data </w:t>
      </w:r>
      <w:r w:rsidR="00D708FF">
        <w:t>of vehicles</w:t>
      </w:r>
      <w:r w:rsidR="00E83060">
        <w:t xml:space="preserve">. In the meanwhile, </w:t>
      </w:r>
      <w:r w:rsidR="00681E78">
        <w:t>it provides</w:t>
      </w:r>
      <w:r w:rsidR="00681E78" w:rsidRPr="00681E78">
        <w:t xml:space="preserve"> </w:t>
      </w:r>
      <w:r w:rsidR="00681E78">
        <w:t>precise</w:t>
      </w:r>
      <w:r w:rsidR="00681E78" w:rsidRPr="00681E78">
        <w:t xml:space="preserve"> and flexible traffic control</w:t>
      </w:r>
      <w:r w:rsidR="00681E78">
        <w:t xml:space="preserve">, </w:t>
      </w:r>
      <w:r w:rsidR="00681E78" w:rsidRPr="00681E78">
        <w:t xml:space="preserve">and a large number of </w:t>
      </w:r>
      <w:r w:rsidR="00681E78">
        <w:t xml:space="preserve">real-time </w:t>
      </w:r>
      <w:r w:rsidR="00681E78" w:rsidRPr="00681E78">
        <w:t>statistical data for analysis</w:t>
      </w:r>
      <w:r w:rsidR="00681E78">
        <w:t xml:space="preserve"> </w:t>
      </w:r>
      <w:r w:rsidR="00E83060">
        <w:t>via</w:t>
      </w:r>
      <w:r w:rsidR="00681E78" w:rsidRPr="00681E78">
        <w:t xml:space="preserve"> TraCI</w:t>
      </w:r>
      <w:r w:rsidR="00E83060" w:rsidRPr="00E83060">
        <w:t xml:space="preserve"> </w:t>
      </w:r>
      <w:r w:rsidR="00E83060">
        <w:t>i</w:t>
      </w:r>
      <w:r w:rsidR="00E83060" w:rsidRPr="00E83060">
        <w:t>nterface</w:t>
      </w:r>
      <w:r w:rsidR="00E83060">
        <w:t>.</w:t>
      </w:r>
      <w:r w:rsidR="004760F0" w:rsidRPr="004760F0">
        <w:t xml:space="preserve"> </w:t>
      </w:r>
      <w:r w:rsidR="004760F0">
        <w:t>Hence</w:t>
      </w:r>
      <w:r w:rsidR="004760F0" w:rsidRPr="004760F0">
        <w:t xml:space="preserve"> it is very suitable for the development of traffic control model</w:t>
      </w:r>
      <w:r w:rsidR="004760F0">
        <w:rPr>
          <w:rFonts w:hint="eastAsia"/>
        </w:rPr>
        <w:t>.</w:t>
      </w:r>
    </w:p>
    <w:p w14:paraId="6022BEFD" w14:textId="1FD565EE" w:rsidR="006C14B5" w:rsidRDefault="006C14B5" w:rsidP="00662176">
      <w:r>
        <w:t>T</w:t>
      </w:r>
      <w:r>
        <w:rPr>
          <w:rFonts w:hint="eastAsia"/>
        </w:rPr>
        <w:t>he</w:t>
      </w:r>
      <w:r>
        <w:t xml:space="preserve"> </w:t>
      </w:r>
      <w:r>
        <w:rPr>
          <w:rFonts w:hint="eastAsia"/>
        </w:rPr>
        <w:t>simulation</w:t>
      </w:r>
      <w:r>
        <w:t xml:space="preserve"> </w:t>
      </w:r>
      <w:r>
        <w:rPr>
          <w:rFonts w:hint="eastAsia"/>
        </w:rPr>
        <w:t>is</w:t>
      </w:r>
      <w:r>
        <w:t xml:space="preserve"> </w:t>
      </w:r>
      <w:r w:rsidR="002F5134" w:rsidRPr="002F5134">
        <w:t>performed in</w:t>
      </w:r>
      <w:r w:rsidR="002F5134">
        <w:t xml:space="preserve"> </w:t>
      </w:r>
      <w:r>
        <w:t xml:space="preserve">a single intersection scenario. </w:t>
      </w:r>
      <w:r w:rsidR="002F5134">
        <w:t>Specifically, t</w:t>
      </w:r>
      <w:r>
        <w:rPr>
          <w:rFonts w:hint="eastAsia"/>
        </w:rPr>
        <w:t>he</w:t>
      </w:r>
      <w:r>
        <w:t xml:space="preserve"> </w:t>
      </w:r>
      <w:r>
        <w:rPr>
          <w:rFonts w:hint="eastAsia"/>
        </w:rPr>
        <w:t>intersection</w:t>
      </w:r>
      <w:r>
        <w:t xml:space="preserve"> links to </w:t>
      </w:r>
      <w:r w:rsidRPr="006C14B5">
        <w:t>four perpendicular roads</w:t>
      </w:r>
      <w:r w:rsidR="00A7092C">
        <w:t xml:space="preserve"> </w:t>
      </w:r>
      <w:r w:rsidR="002F5134">
        <w:t>with length of 500 meters</w:t>
      </w:r>
      <w:r w:rsidR="00A7092C">
        <w:t>.</w:t>
      </w:r>
      <w:r w:rsidR="00662176">
        <w:t xml:space="preserve"> And each road has four lanes: a rightmost lane, two t</w:t>
      </w:r>
      <w:r w:rsidR="00662176" w:rsidRPr="00662176">
        <w:t xml:space="preserve">hrough </w:t>
      </w:r>
      <w:r w:rsidR="00662176">
        <w:t>l</w:t>
      </w:r>
      <w:r w:rsidR="00662176" w:rsidRPr="00662176">
        <w:t>anes</w:t>
      </w:r>
      <w:r w:rsidR="00662176">
        <w:t xml:space="preserve"> in the middle and </w:t>
      </w:r>
      <w:r w:rsidR="00F65DE3">
        <w:t xml:space="preserve">a left inner one </w:t>
      </w:r>
      <w:r w:rsidR="00F65DE3" w:rsidRPr="00F65DE3">
        <w:t>that allows only left turns</w:t>
      </w:r>
      <w:r w:rsidR="00F65DE3">
        <w:t>.</w:t>
      </w:r>
      <w:r w:rsidR="009B3570">
        <w:t xml:space="preserve"> The rightmost one allow</w:t>
      </w:r>
      <w:r w:rsidR="00BF7D9F">
        <w:t>s</w:t>
      </w:r>
      <w:r w:rsidR="009B3570">
        <w:t xml:space="preserve"> both straight and right turn.</w:t>
      </w:r>
      <w:r w:rsidR="00BF7D9F">
        <w:t xml:space="preserve"> All lanes’ design speed is 13.89 m/s, i.e., 50 km/s. </w:t>
      </w:r>
      <w:r w:rsidR="00BF7D9F">
        <w:rPr>
          <w:rFonts w:hint="eastAsia"/>
        </w:rPr>
        <w:t>however,</w:t>
      </w:r>
      <w:r w:rsidR="00BF7D9F">
        <w:t xml:space="preserve"> the actual speed of vehicles can </w:t>
      </w:r>
      <w:r w:rsidR="00264F11">
        <w:t xml:space="preserve">reach 60 km/s. </w:t>
      </w:r>
      <w:r w:rsidR="00264F11">
        <w:rPr>
          <w:rFonts w:hint="eastAsia"/>
        </w:rPr>
        <w:t>What</w:t>
      </w:r>
      <w:r w:rsidR="00264F11">
        <w:t>’s more, the m</w:t>
      </w:r>
      <w:r w:rsidR="00264F11" w:rsidRPr="00264F11">
        <w:t>aximum acceleration</w:t>
      </w:r>
      <w:r w:rsidR="00264F11">
        <w:t xml:space="preserve"> and minimum deceleration of each vehicle are 1 </w:t>
      </w:r>
      <w:r w:rsidR="00264F11">
        <w:rPr>
          <w:rFonts w:hint="eastAsia"/>
        </w:rPr>
        <w:t>m</w:t>
      </w:r>
      <w:r w:rsidR="00264F11">
        <w:t>/s</w:t>
      </w:r>
      <w:r w:rsidR="00264F11" w:rsidRPr="00C3153A">
        <w:rPr>
          <w:vertAlign w:val="superscript"/>
        </w:rPr>
        <w:t>2</w:t>
      </w:r>
      <w:r w:rsidR="00264F11">
        <w:rPr>
          <w:vertAlign w:val="superscript"/>
        </w:rPr>
        <w:t xml:space="preserve"> </w:t>
      </w:r>
      <w:r w:rsidR="00264F11">
        <w:t xml:space="preserve">and 4.5 </w:t>
      </w:r>
      <w:r w:rsidR="00264F11">
        <w:rPr>
          <w:rFonts w:hint="eastAsia"/>
        </w:rPr>
        <w:t>m</w:t>
      </w:r>
      <w:r w:rsidR="00264F11">
        <w:t>/s</w:t>
      </w:r>
      <w:r w:rsidR="00264F11" w:rsidRPr="00C3153A">
        <w:rPr>
          <w:vertAlign w:val="superscript"/>
        </w:rPr>
        <w:t>2</w:t>
      </w:r>
      <w:r w:rsidR="00264F11">
        <w:t>, respectively.</w:t>
      </w:r>
    </w:p>
    <w:p w14:paraId="58B427A9" w14:textId="449EBA04" w:rsidR="00264F11" w:rsidRPr="006C14B5" w:rsidRDefault="00264F11" w:rsidP="00264F11">
      <w:r>
        <w:t>This</w:t>
      </w:r>
      <w:r w:rsidRPr="00264F11">
        <w:t xml:space="preserve"> intersection environment simulates the main urban intersections</w:t>
      </w:r>
      <w:r>
        <w:t xml:space="preserve">. </w:t>
      </w:r>
      <w:r w:rsidRPr="00BC3DB7">
        <w:t>Compared with the real-world scene, it is simplified, but it can effectively verify the effect of the proposed method.</w:t>
      </w:r>
      <w:r w:rsidRPr="00264F11">
        <w:t xml:space="preserve"> In addition, more intersection types and more phase control can be </w:t>
      </w:r>
      <w:r>
        <w:t>further</w:t>
      </w:r>
      <w:r>
        <w:rPr>
          <w:rFonts w:hint="eastAsia"/>
        </w:rPr>
        <w:t xml:space="preserve"> </w:t>
      </w:r>
      <w:r>
        <w:t>conducted based on it</w:t>
      </w:r>
      <w:r w:rsidRPr="00264F11">
        <w:t>.</w:t>
      </w:r>
    </w:p>
    <w:p w14:paraId="0D9645D6" w14:textId="3B6F2661" w:rsidR="00EE58E0" w:rsidRDefault="00EE58E0" w:rsidP="00754A96">
      <w:pPr>
        <w:ind w:firstLineChars="0" w:firstLine="0"/>
      </w:pPr>
      <w:r>
        <w:rPr>
          <w:rFonts w:hint="eastAsia"/>
        </w:rPr>
        <w:t>（</w:t>
      </w:r>
      <w:r>
        <w:rPr>
          <w:rFonts w:hint="eastAsia"/>
        </w:rPr>
        <w:t>2</w:t>
      </w:r>
      <w:r>
        <w:rPr>
          <w:rFonts w:hint="eastAsia"/>
        </w:rPr>
        <w:t>）</w:t>
      </w:r>
      <w:r w:rsidRPr="00DF6665">
        <w:rPr>
          <w:rFonts w:hint="eastAsia"/>
        </w:rPr>
        <w:t>Parameter Setting</w:t>
      </w:r>
      <w:r w:rsidR="00C33D06">
        <w:t xml:space="preserve"> for Adaptive Timing </w:t>
      </w:r>
      <w:r w:rsidR="00BC3DB7">
        <w:t>algorithm</w:t>
      </w:r>
    </w:p>
    <w:p w14:paraId="2C58E79B" w14:textId="0C45BCB3" w:rsidR="00BB142E" w:rsidRDefault="0021689E" w:rsidP="00754A96">
      <w:pPr>
        <w:ind w:firstLineChars="0" w:firstLine="0"/>
      </w:pPr>
      <w:r>
        <w:t>T</w:t>
      </w:r>
      <w:r>
        <w:rPr>
          <w:rFonts w:hint="eastAsia"/>
        </w:rPr>
        <w:t>here</w:t>
      </w:r>
      <w:r>
        <w:t xml:space="preserve"> are several parameters of the a</w:t>
      </w:r>
      <w:r w:rsidRPr="0021689E">
        <w:t xml:space="preserve">daptive </w:t>
      </w:r>
      <w:r>
        <w:t>t</w:t>
      </w:r>
      <w:r w:rsidRPr="0021689E">
        <w:t xml:space="preserve">iming </w:t>
      </w:r>
      <w:r w:rsidR="00BC3DB7">
        <w:t>algorithm</w:t>
      </w:r>
      <w:r w:rsidRPr="0021689E">
        <w:t xml:space="preserve"> </w:t>
      </w:r>
      <w:r>
        <w:t xml:space="preserve">should be set before experiment. The values of them are listed in Table </w:t>
      </w:r>
      <w:r w:rsidR="00BC3DB7">
        <w:t>3</w:t>
      </w:r>
      <w:r>
        <w:t xml:space="preserve">. </w:t>
      </w:r>
    </w:p>
    <w:p w14:paraId="65E56C31" w14:textId="394B4C45" w:rsidR="00C33D06" w:rsidRPr="00E458C2" w:rsidRDefault="00E458C2" w:rsidP="00E458C2">
      <w:pPr>
        <w:ind w:firstLineChars="0" w:firstLine="0"/>
        <w:jc w:val="center"/>
      </w:pPr>
      <w:r>
        <w:t xml:space="preserve">Table </w:t>
      </w:r>
      <w:r w:rsidR="00BC3DB7">
        <w:t>3</w:t>
      </w:r>
      <w:r>
        <w:t xml:space="preserve">: </w:t>
      </w:r>
      <w:r w:rsidRPr="00E458C2">
        <w:t xml:space="preserve">parameters of the adaptive timing </w:t>
      </w:r>
      <w:r w:rsidR="00BC3DB7">
        <w:t>algorithm</w:t>
      </w:r>
    </w:p>
    <w:tbl>
      <w:tblPr>
        <w:tblStyle w:val="12"/>
        <w:tblW w:w="0" w:type="auto"/>
        <w:jc w:val="center"/>
        <w:tblBorders>
          <w:insideV w:val="none" w:sz="0" w:space="0" w:color="auto"/>
        </w:tblBorders>
        <w:tblLayout w:type="fixed"/>
        <w:tblLook w:val="04A0" w:firstRow="1" w:lastRow="0" w:firstColumn="1" w:lastColumn="0" w:noHBand="0" w:noVBand="1"/>
      </w:tblPr>
      <w:tblGrid>
        <w:gridCol w:w="1560"/>
        <w:gridCol w:w="1559"/>
      </w:tblGrid>
      <w:tr w:rsidR="00BB142E" w:rsidRPr="00A134AC" w14:paraId="48E24C19" w14:textId="77777777" w:rsidTr="008062B4">
        <w:trPr>
          <w:trHeight w:val="276"/>
          <w:jc w:val="center"/>
        </w:trPr>
        <w:tc>
          <w:tcPr>
            <w:tcW w:w="1560" w:type="dxa"/>
            <w:tcBorders>
              <w:top w:val="double" w:sz="4" w:space="0" w:color="auto"/>
              <w:left w:val="nil"/>
              <w:bottom w:val="double" w:sz="4" w:space="0" w:color="auto"/>
            </w:tcBorders>
            <w:shd w:val="clear" w:color="auto" w:fill="BFBFBF" w:themeFill="background1" w:themeFillShade="BF"/>
            <w:noWrap/>
            <w:hideMark/>
          </w:tcPr>
          <w:p w14:paraId="4966F370" w14:textId="2948C6FE" w:rsidR="00BB142E" w:rsidRPr="00A134AC" w:rsidRDefault="00BB142E" w:rsidP="00225CCF">
            <w:pPr>
              <w:ind w:firstLineChars="0" w:firstLine="0"/>
              <w:jc w:val="center"/>
              <w:rPr>
                <w:rFonts w:eastAsia="Times New Roman"/>
              </w:rPr>
            </w:pPr>
            <w:r>
              <w:t>parameters</w:t>
            </w:r>
          </w:p>
        </w:tc>
        <w:tc>
          <w:tcPr>
            <w:tcW w:w="1559" w:type="dxa"/>
            <w:tcBorders>
              <w:top w:val="double" w:sz="4" w:space="0" w:color="auto"/>
              <w:bottom w:val="double" w:sz="4" w:space="0" w:color="auto"/>
              <w:right w:val="nil"/>
            </w:tcBorders>
            <w:shd w:val="clear" w:color="auto" w:fill="BFBFBF" w:themeFill="background1" w:themeFillShade="BF"/>
            <w:noWrap/>
            <w:hideMark/>
          </w:tcPr>
          <w:p w14:paraId="0D95DA3F" w14:textId="7349B1CA" w:rsidR="00BB142E" w:rsidRPr="00A134AC" w:rsidRDefault="00BB142E" w:rsidP="00225CCF">
            <w:pPr>
              <w:ind w:firstLineChars="0" w:firstLine="0"/>
              <w:jc w:val="center"/>
            </w:pPr>
            <w:r>
              <w:t>value</w:t>
            </w:r>
          </w:p>
        </w:tc>
      </w:tr>
      <w:tr w:rsidR="00181DE1" w:rsidRPr="00A134AC" w14:paraId="73415819" w14:textId="77777777" w:rsidTr="008062B4">
        <w:trPr>
          <w:trHeight w:val="276"/>
          <w:jc w:val="center"/>
        </w:trPr>
        <w:tc>
          <w:tcPr>
            <w:tcW w:w="1560" w:type="dxa"/>
            <w:tcBorders>
              <w:left w:val="nil"/>
            </w:tcBorders>
            <w:noWrap/>
          </w:tcPr>
          <w:p w14:paraId="510C61F3" w14:textId="6CD7A6DB" w:rsidR="00181DE1" w:rsidRDefault="0048366A" w:rsidP="00181DE1">
            <w:pPr>
              <w:widowControl/>
              <w:spacing w:line="240" w:lineRule="auto"/>
              <w:ind w:firstLineChars="0" w:firstLine="0"/>
              <w:rPr>
                <w:rFonts w:eastAsia="等线" w:cs="Times New Roman"/>
              </w:rPr>
            </w:pPr>
            <m:oMathPara>
              <m:oMath>
                <m:sSub>
                  <m:sSubPr>
                    <m:ctrlPr>
                      <w:rPr>
                        <w:rFonts w:ascii="Cambria Math" w:hAnsi="Cambria Math"/>
                      </w:rPr>
                    </m:ctrlPr>
                  </m:sSubPr>
                  <m:e>
                    <m:r>
                      <w:rPr>
                        <w:rFonts w:ascii="Cambria Math" w:hAnsi="Cambria Math"/>
                      </w:rPr>
                      <m:t>T</m:t>
                    </m:r>
                  </m:e>
                  <m:sub>
                    <m:r>
                      <w:rPr>
                        <w:rFonts w:ascii="Cambria Math" w:hAnsi="Cambria Math"/>
                      </w:rPr>
                      <m:t>detect</m:t>
                    </m:r>
                  </m:sub>
                </m:sSub>
              </m:oMath>
            </m:oMathPara>
          </w:p>
        </w:tc>
        <w:tc>
          <w:tcPr>
            <w:tcW w:w="1559" w:type="dxa"/>
            <w:tcBorders>
              <w:right w:val="nil"/>
            </w:tcBorders>
            <w:noWrap/>
          </w:tcPr>
          <w:p w14:paraId="63168D8D" w14:textId="7240AEE3" w:rsidR="00181DE1" w:rsidRDefault="00181DE1" w:rsidP="008062B4">
            <w:pPr>
              <w:widowControl/>
              <w:spacing w:line="240" w:lineRule="auto"/>
              <w:ind w:firstLineChars="0" w:firstLine="0"/>
            </w:pPr>
            <w:r>
              <w:t>1 seconds</w:t>
            </w:r>
          </w:p>
        </w:tc>
      </w:tr>
      <w:tr w:rsidR="00181DE1" w:rsidRPr="00A134AC" w14:paraId="76C66167" w14:textId="77777777" w:rsidTr="008062B4">
        <w:trPr>
          <w:trHeight w:val="276"/>
          <w:jc w:val="center"/>
        </w:trPr>
        <w:tc>
          <w:tcPr>
            <w:tcW w:w="1560" w:type="dxa"/>
            <w:tcBorders>
              <w:left w:val="nil"/>
            </w:tcBorders>
            <w:noWrap/>
          </w:tcPr>
          <w:p w14:paraId="49522CCB" w14:textId="0F0D5AC0" w:rsidR="00181DE1" w:rsidRDefault="0048366A" w:rsidP="00BB142E">
            <w:pPr>
              <w:widowControl/>
              <w:spacing w:line="240" w:lineRule="auto"/>
              <w:ind w:firstLineChars="0" w:firstLine="0"/>
              <w:rPr>
                <w:rFonts w:eastAsia="等线" w:cs="Times New Roman"/>
              </w:rPr>
            </w:pPr>
            <m:oMathPara>
              <m:oMath>
                <m:sSub>
                  <m:sSubPr>
                    <m:ctrlPr>
                      <w:rPr>
                        <w:rFonts w:ascii="Cambria Math" w:hAnsi="Cambria Math"/>
                      </w:rPr>
                    </m:ctrlPr>
                  </m:sSubPr>
                  <m:e>
                    <m:r>
                      <w:rPr>
                        <w:rFonts w:ascii="Cambria Math" w:hAnsi="Cambria Math"/>
                      </w:rPr>
                      <m:t>T</m:t>
                    </m:r>
                  </m:e>
                  <m:sub>
                    <m:r>
                      <w:rPr>
                        <w:rFonts w:ascii="Cambria Math" w:hAnsi="Cambria Math"/>
                      </w:rPr>
                      <m:t>max</m:t>
                    </m:r>
                  </m:sub>
                </m:sSub>
              </m:oMath>
            </m:oMathPara>
          </w:p>
        </w:tc>
        <w:tc>
          <w:tcPr>
            <w:tcW w:w="1559" w:type="dxa"/>
            <w:tcBorders>
              <w:right w:val="nil"/>
            </w:tcBorders>
            <w:noWrap/>
          </w:tcPr>
          <w:p w14:paraId="708D4614" w14:textId="5355EA25" w:rsidR="00181DE1" w:rsidRDefault="00181DE1" w:rsidP="008062B4">
            <w:pPr>
              <w:widowControl/>
              <w:spacing w:line="240" w:lineRule="auto"/>
              <w:ind w:firstLineChars="0" w:firstLine="0"/>
            </w:pPr>
            <w:r>
              <w:rPr>
                <w:rFonts w:hint="eastAsia"/>
              </w:rPr>
              <w:t>3</w:t>
            </w:r>
            <w:r>
              <w:t>0 seconds</w:t>
            </w:r>
          </w:p>
        </w:tc>
      </w:tr>
      <w:tr w:rsidR="00181DE1" w:rsidRPr="00A134AC" w14:paraId="555F8390" w14:textId="77777777" w:rsidTr="008062B4">
        <w:trPr>
          <w:trHeight w:val="276"/>
          <w:jc w:val="center"/>
        </w:trPr>
        <w:tc>
          <w:tcPr>
            <w:tcW w:w="1560" w:type="dxa"/>
            <w:tcBorders>
              <w:left w:val="nil"/>
            </w:tcBorders>
            <w:noWrap/>
          </w:tcPr>
          <w:p w14:paraId="7BCE51B3" w14:textId="11E369DC" w:rsidR="00181DE1" w:rsidRDefault="0048366A" w:rsidP="00181DE1">
            <w:pPr>
              <w:widowControl/>
              <w:spacing w:line="240" w:lineRule="auto"/>
              <w:ind w:firstLineChars="0" w:firstLine="0"/>
              <w:rPr>
                <w:rFonts w:eastAsia="等线" w:cs="Times New Roman"/>
              </w:rPr>
            </w:pPr>
            <m:oMathPara>
              <m:oMath>
                <m:sSub>
                  <m:sSubPr>
                    <m:ctrlPr>
                      <w:rPr>
                        <w:rFonts w:ascii="Cambria Math" w:hAnsi="Cambria Math"/>
                      </w:rPr>
                    </m:ctrlPr>
                  </m:sSubPr>
                  <m:e>
                    <m:r>
                      <w:rPr>
                        <w:rFonts w:ascii="Cambria Math" w:hAnsi="Cambria Math"/>
                      </w:rPr>
                      <m:t>threshold</m:t>
                    </m:r>
                  </m:e>
                  <m:sub>
                    <m:r>
                      <w:rPr>
                        <w:rFonts w:ascii="Cambria Math" w:hAnsi="Cambria Math"/>
                      </w:rPr>
                      <m:t>1</m:t>
                    </m:r>
                  </m:sub>
                </m:sSub>
              </m:oMath>
            </m:oMathPara>
          </w:p>
        </w:tc>
        <w:tc>
          <w:tcPr>
            <w:tcW w:w="1559" w:type="dxa"/>
            <w:tcBorders>
              <w:right w:val="nil"/>
            </w:tcBorders>
            <w:noWrap/>
          </w:tcPr>
          <w:p w14:paraId="352130F2" w14:textId="5C60E5D3" w:rsidR="00181DE1" w:rsidRDefault="00181DE1" w:rsidP="00181DE1">
            <w:pPr>
              <w:widowControl/>
              <w:spacing w:line="240" w:lineRule="auto"/>
              <w:ind w:firstLineChars="0" w:firstLine="0"/>
            </w:pPr>
            <w:r>
              <w:t>3 seconds</w:t>
            </w:r>
          </w:p>
        </w:tc>
      </w:tr>
      <w:tr w:rsidR="00181DE1" w:rsidRPr="00A134AC" w14:paraId="24A26BB9" w14:textId="77777777" w:rsidTr="008062B4">
        <w:trPr>
          <w:trHeight w:val="276"/>
          <w:jc w:val="center"/>
        </w:trPr>
        <w:tc>
          <w:tcPr>
            <w:tcW w:w="1560" w:type="dxa"/>
            <w:tcBorders>
              <w:left w:val="nil"/>
            </w:tcBorders>
            <w:noWrap/>
          </w:tcPr>
          <w:p w14:paraId="699EA0D9" w14:textId="0C5DC5BE" w:rsidR="00181DE1" w:rsidRDefault="0048366A" w:rsidP="00181DE1">
            <w:pPr>
              <w:widowControl/>
              <w:spacing w:line="240" w:lineRule="auto"/>
              <w:ind w:firstLineChars="0" w:firstLine="0"/>
              <w:rPr>
                <w:rFonts w:eastAsia="等线" w:cs="Times New Roman"/>
              </w:rPr>
            </w:pPr>
            <m:oMathPara>
              <m:oMath>
                <m:sSub>
                  <m:sSubPr>
                    <m:ctrlPr>
                      <w:rPr>
                        <w:rFonts w:ascii="Cambria Math" w:hAnsi="Cambria Math"/>
                      </w:rPr>
                    </m:ctrlPr>
                  </m:sSubPr>
                  <m:e>
                    <m:r>
                      <w:rPr>
                        <w:rFonts w:ascii="Cambria Math" w:hAnsi="Cambria Math"/>
                      </w:rPr>
                      <m:t>threshold</m:t>
                    </m:r>
                  </m:e>
                  <m:sub>
                    <m:r>
                      <w:rPr>
                        <w:rFonts w:ascii="Cambria Math" w:hAnsi="Cambria Math"/>
                      </w:rPr>
                      <m:t>2</m:t>
                    </m:r>
                  </m:sub>
                </m:sSub>
              </m:oMath>
            </m:oMathPara>
          </w:p>
        </w:tc>
        <w:tc>
          <w:tcPr>
            <w:tcW w:w="1559" w:type="dxa"/>
            <w:tcBorders>
              <w:right w:val="nil"/>
            </w:tcBorders>
            <w:noWrap/>
          </w:tcPr>
          <w:p w14:paraId="058D9BE6" w14:textId="0477C7B2" w:rsidR="00181DE1" w:rsidRDefault="00181DE1" w:rsidP="00181DE1">
            <w:pPr>
              <w:widowControl/>
              <w:spacing w:line="240" w:lineRule="auto"/>
              <w:ind w:firstLineChars="0" w:firstLine="0"/>
            </w:pPr>
            <w:r>
              <w:t>3 seconds</w:t>
            </w:r>
          </w:p>
        </w:tc>
      </w:tr>
      <w:tr w:rsidR="00BB142E" w:rsidRPr="00A134AC" w14:paraId="39BF457D" w14:textId="77777777" w:rsidTr="008062B4">
        <w:trPr>
          <w:trHeight w:val="276"/>
          <w:jc w:val="center"/>
        </w:trPr>
        <w:tc>
          <w:tcPr>
            <w:tcW w:w="1560" w:type="dxa"/>
            <w:tcBorders>
              <w:left w:val="nil"/>
              <w:bottom w:val="double" w:sz="4" w:space="0" w:color="auto"/>
            </w:tcBorders>
            <w:noWrap/>
            <w:hideMark/>
          </w:tcPr>
          <w:p w14:paraId="61305C36" w14:textId="3717B086" w:rsidR="00BB142E" w:rsidRPr="00A134AC" w:rsidRDefault="0048366A" w:rsidP="00BB142E">
            <w:pPr>
              <w:widowControl/>
              <w:spacing w:line="240" w:lineRule="auto"/>
              <w:ind w:firstLineChars="0" w:firstLine="0"/>
              <w:rPr>
                <w:rFonts w:eastAsia="等线" w:cs="Times New Roman"/>
                <w:b/>
                <w:color w:val="000000"/>
                <w:kern w:val="0"/>
                <w:szCs w:val="24"/>
              </w:rPr>
            </w:pPr>
            <m:oMathPara>
              <m:oMath>
                <m:sSub>
                  <m:sSubPr>
                    <m:ctrlPr>
                      <w:rPr>
                        <w:rFonts w:ascii="Cambria Math" w:hAnsi="Cambria Math"/>
                      </w:rPr>
                    </m:ctrlPr>
                  </m:sSubPr>
                  <m:e>
                    <m:r>
                      <w:rPr>
                        <w:rFonts w:ascii="Cambria Math" w:hAnsi="Cambria Math"/>
                      </w:rPr>
                      <m:t>D</m:t>
                    </m:r>
                  </m:e>
                  <m:sub>
                    <m:r>
                      <w:rPr>
                        <w:rFonts w:ascii="Cambria Math" w:hAnsi="Cambria Math"/>
                      </w:rPr>
                      <m:t>g</m:t>
                    </m:r>
                  </m:sub>
                </m:sSub>
              </m:oMath>
            </m:oMathPara>
          </w:p>
        </w:tc>
        <w:tc>
          <w:tcPr>
            <w:tcW w:w="1559" w:type="dxa"/>
            <w:tcBorders>
              <w:bottom w:val="double" w:sz="4" w:space="0" w:color="auto"/>
              <w:right w:val="nil"/>
            </w:tcBorders>
            <w:noWrap/>
            <w:hideMark/>
          </w:tcPr>
          <w:p w14:paraId="174E8133" w14:textId="64796515" w:rsidR="00BB142E" w:rsidRPr="00A134AC" w:rsidRDefault="00BB142E" w:rsidP="00BB142E">
            <w:pPr>
              <w:widowControl/>
              <w:spacing w:line="240" w:lineRule="auto"/>
              <w:ind w:firstLineChars="0" w:firstLine="0"/>
              <w:rPr>
                <w:rFonts w:eastAsia="等线" w:cs="Times New Roman"/>
                <w:b/>
                <w:color w:val="000000"/>
                <w:kern w:val="0"/>
                <w:szCs w:val="24"/>
              </w:rPr>
            </w:pPr>
            <w:r>
              <w:t>15 meters</w:t>
            </w:r>
          </w:p>
        </w:tc>
      </w:tr>
    </w:tbl>
    <w:p w14:paraId="0FB883D6" w14:textId="77777777" w:rsidR="00BB142E" w:rsidRPr="00754A96" w:rsidRDefault="00BB142E" w:rsidP="00754A96">
      <w:pPr>
        <w:ind w:firstLineChars="0" w:firstLine="0"/>
      </w:pPr>
    </w:p>
    <w:p w14:paraId="5901E354" w14:textId="2CC98C3E" w:rsidR="00EE58E0" w:rsidRDefault="00EE58E0" w:rsidP="00EE58E0">
      <w:pPr>
        <w:pStyle w:val="3"/>
      </w:pPr>
      <w:bookmarkStart w:id="35" w:name="_Toc87660782"/>
      <w:r>
        <w:rPr>
          <w:rFonts w:hint="eastAsia"/>
        </w:rPr>
        <w:lastRenderedPageBreak/>
        <w:t>B.</w:t>
      </w:r>
      <w:r>
        <w:t xml:space="preserve"> </w:t>
      </w:r>
      <w:r w:rsidRPr="00DF6665">
        <w:t>Evaluation Metric</w:t>
      </w:r>
      <w:bookmarkEnd w:id="35"/>
    </w:p>
    <w:p w14:paraId="615779B5" w14:textId="14389A20" w:rsidR="00EE58E0" w:rsidRDefault="00061C3B" w:rsidP="00061C3B">
      <w:pPr>
        <w:ind w:firstLineChars="0" w:firstLine="0"/>
      </w:pPr>
      <w:r>
        <w:rPr>
          <w:rFonts w:hint="eastAsia"/>
        </w:rPr>
        <w:t>（</w:t>
      </w:r>
      <w:r>
        <w:rPr>
          <w:rFonts w:hint="eastAsia"/>
        </w:rPr>
        <w:t>1</w:t>
      </w:r>
      <w:r>
        <w:rPr>
          <w:rFonts w:hint="eastAsia"/>
        </w:rPr>
        <w:t>）</w:t>
      </w:r>
      <w:r w:rsidR="004254B5">
        <w:t xml:space="preserve">cumulative </w:t>
      </w:r>
      <w:r w:rsidR="00EE58E0">
        <w:rPr>
          <w:rFonts w:hint="eastAsia"/>
        </w:rPr>
        <w:t>reward</w:t>
      </w:r>
    </w:p>
    <w:p w14:paraId="6AE6199D" w14:textId="085CD503" w:rsidR="004254B5" w:rsidRDefault="004254B5" w:rsidP="00B152D9">
      <w:pPr>
        <w:ind w:firstLineChars="0" w:firstLine="0"/>
      </w:pPr>
      <w:r w:rsidRPr="004254B5">
        <w:t>It represents the sum of all immediate rewards. This index measures the convergence of the optimization objective in reinforcement model learning</w:t>
      </w:r>
      <w:r>
        <w:t>, which is only used at training stage</w:t>
      </w:r>
      <w:r w:rsidRPr="004254B5">
        <w:t>.</w:t>
      </w:r>
    </w:p>
    <w:p w14:paraId="73E4FE2D" w14:textId="1DE61912" w:rsidR="00EE58E0" w:rsidRDefault="00061C3B" w:rsidP="00061C3B">
      <w:pPr>
        <w:ind w:firstLineChars="0" w:firstLine="0"/>
      </w:pPr>
      <w:r>
        <w:rPr>
          <w:rFonts w:hint="eastAsia"/>
        </w:rPr>
        <w:t>（</w:t>
      </w:r>
      <w:r>
        <w:rPr>
          <w:rFonts w:hint="eastAsia"/>
        </w:rPr>
        <w:t>2</w:t>
      </w:r>
      <w:r>
        <w:rPr>
          <w:rFonts w:hint="eastAsia"/>
        </w:rPr>
        <w:t>）</w:t>
      </w:r>
      <w:r>
        <w:rPr>
          <w:rFonts w:hint="eastAsia"/>
        </w:rPr>
        <w:t>average</w:t>
      </w:r>
      <w:r>
        <w:t xml:space="preserve"> </w:t>
      </w:r>
      <w:r>
        <w:rPr>
          <w:rFonts w:hint="eastAsia"/>
        </w:rPr>
        <w:t>delay</w:t>
      </w:r>
    </w:p>
    <w:p w14:paraId="7D318602" w14:textId="504EC6B8" w:rsidR="004254B5" w:rsidRDefault="00B152D9" w:rsidP="00B152D9">
      <w:pPr>
        <w:ind w:firstLineChars="0" w:firstLine="0"/>
      </w:pPr>
      <w:r>
        <w:rPr>
          <w:rFonts w:hint="eastAsia"/>
        </w:rPr>
        <w:t>V</w:t>
      </w:r>
      <w:r w:rsidRPr="00B152D9">
        <w:t>ehicle delay is calculated</w:t>
      </w:r>
      <w:r>
        <w:t xml:space="preserve"> w</w:t>
      </w:r>
      <w:r w:rsidRPr="00B152D9">
        <w:t xml:space="preserve">hen the vehicle speed is </w:t>
      </w:r>
      <w:r>
        <w:rPr>
          <w:rFonts w:hint="eastAsia"/>
        </w:rPr>
        <w:t>below</w:t>
      </w:r>
      <w:r>
        <w:t xml:space="preserve"> 0.1m/s</w:t>
      </w:r>
      <w:r w:rsidRPr="00B152D9">
        <w:t>. The average delay refers to the average waiting time of all vehicles passing through the intersection. In addition, it is the main indicator we use in the training and testing phase.</w:t>
      </w:r>
    </w:p>
    <w:p w14:paraId="2294A17D" w14:textId="51C6B491" w:rsidR="00E7092E" w:rsidRDefault="00E7092E" w:rsidP="00061C3B">
      <w:pPr>
        <w:ind w:firstLineChars="0" w:firstLine="0"/>
      </w:pPr>
      <w:r>
        <w:rPr>
          <w:rFonts w:hint="eastAsia"/>
        </w:rPr>
        <w:t>（</w:t>
      </w:r>
      <w:r>
        <w:rPr>
          <w:rFonts w:hint="eastAsia"/>
        </w:rPr>
        <w:t>3</w:t>
      </w:r>
      <w:r>
        <w:rPr>
          <w:rFonts w:hint="eastAsia"/>
        </w:rPr>
        <w:t>）</w:t>
      </w:r>
      <w:r w:rsidR="00CE6964">
        <w:rPr>
          <w:rFonts w:hint="eastAsia"/>
        </w:rPr>
        <w:t>average</w:t>
      </w:r>
      <w:r w:rsidR="00CE6964">
        <w:t xml:space="preserve"> </w:t>
      </w:r>
      <w:r w:rsidR="00B152D9">
        <w:rPr>
          <w:rFonts w:hint="eastAsia"/>
        </w:rPr>
        <w:t>stop</w:t>
      </w:r>
    </w:p>
    <w:p w14:paraId="4F0A00D5" w14:textId="3DC626D1" w:rsidR="00B152D9" w:rsidRDefault="00B152D9" w:rsidP="001B701C">
      <w:pPr>
        <w:ind w:firstLineChars="0" w:firstLine="0"/>
      </w:pPr>
      <w:r>
        <w:rPr>
          <w:rFonts w:hint="eastAsia"/>
        </w:rPr>
        <w:t>V</w:t>
      </w:r>
      <w:r w:rsidRPr="00B152D9">
        <w:t xml:space="preserve">ehicle </w:t>
      </w:r>
      <w:r w:rsidR="001B701C">
        <w:t>stop</w:t>
      </w:r>
      <w:r>
        <w:t xml:space="preserve"> </w:t>
      </w:r>
      <w:r w:rsidR="0035448C">
        <w:t>refers to</w:t>
      </w:r>
      <w:r>
        <w:t xml:space="preserve"> the number of t</w:t>
      </w:r>
      <w:r w:rsidRPr="00B152D9">
        <w:t xml:space="preserve">imes vehicle speed </w:t>
      </w:r>
      <w:r w:rsidR="001B701C">
        <w:t xml:space="preserve">is </w:t>
      </w:r>
      <w:r w:rsidRPr="00B152D9">
        <w:t>less than 0.1m/s</w:t>
      </w:r>
      <w:r w:rsidR="001B701C">
        <w:t>. hence this indicator represents mean stop of all vehicles.</w:t>
      </w:r>
    </w:p>
    <w:p w14:paraId="12D2AC60" w14:textId="5AE5255E" w:rsidR="00E7092E" w:rsidRDefault="00E7092E" w:rsidP="00061C3B">
      <w:pPr>
        <w:ind w:firstLineChars="0" w:firstLine="0"/>
      </w:pPr>
      <w:r>
        <w:rPr>
          <w:rFonts w:hint="eastAsia"/>
        </w:rPr>
        <w:t>（</w:t>
      </w:r>
      <w:r>
        <w:t>4</w:t>
      </w:r>
      <w:r>
        <w:rPr>
          <w:rFonts w:hint="eastAsia"/>
        </w:rPr>
        <w:t>）</w:t>
      </w:r>
      <w:r w:rsidR="00CE6964">
        <w:rPr>
          <w:rFonts w:hint="eastAsia"/>
        </w:rPr>
        <w:t>average</w:t>
      </w:r>
      <w:r w:rsidR="00CE6964">
        <w:t xml:space="preserve"> </w:t>
      </w:r>
      <w:r w:rsidR="00CE6964">
        <w:rPr>
          <w:rFonts w:hint="eastAsia"/>
        </w:rPr>
        <w:t>time</w:t>
      </w:r>
      <w:r w:rsidR="00CE6964">
        <w:t xml:space="preserve"> </w:t>
      </w:r>
      <w:r w:rsidR="00CE6964">
        <w:rPr>
          <w:rFonts w:hint="eastAsia"/>
        </w:rPr>
        <w:t>loss</w:t>
      </w:r>
    </w:p>
    <w:p w14:paraId="00AD92D1" w14:textId="1C53D9F4" w:rsidR="001F0ADD" w:rsidRDefault="001F0ADD" w:rsidP="00061C3B">
      <w:pPr>
        <w:ind w:firstLineChars="0" w:firstLine="0"/>
      </w:pPr>
      <w:r>
        <w:rPr>
          <w:rFonts w:hint="eastAsia"/>
        </w:rPr>
        <w:t>T</w:t>
      </w:r>
      <w:r>
        <w:t xml:space="preserve">ime loss is incurred </w:t>
      </w:r>
      <w:r w:rsidRPr="001F0ADD">
        <w:t>due to driving below the ideal speed.</w:t>
      </w:r>
      <w:r>
        <w:t xml:space="preserve"> It contains </w:t>
      </w:r>
      <w:r w:rsidR="00111CB8" w:rsidRPr="00111CB8">
        <w:t xml:space="preserve">slowdowns due to </w:t>
      </w:r>
      <w:r w:rsidR="00111CB8">
        <w:t xml:space="preserve">passing by </w:t>
      </w:r>
      <w:r w:rsidR="00111CB8" w:rsidRPr="00111CB8">
        <w:t>intersections</w:t>
      </w:r>
      <w:r w:rsidR="00111CB8">
        <w:t xml:space="preserve"> or congestion. It is worth mentioning that </w:t>
      </w:r>
      <w:r w:rsidR="00111CB8" w:rsidRPr="00111CB8">
        <w:t>scheduled stops do not count</w:t>
      </w:r>
      <w:r w:rsidR="00111CB8">
        <w:t xml:space="preserve">. If a car </w:t>
      </w:r>
      <w:r w:rsidR="00B533B4">
        <w:t>accomplishes</w:t>
      </w:r>
      <w:r w:rsidR="00111CB8">
        <w:t xml:space="preserve"> its route at </w:t>
      </w:r>
      <w:r w:rsidR="00111CB8" w:rsidRPr="001F0ADD">
        <w:t>ideal speed</w:t>
      </w:r>
      <w:r w:rsidR="00111CB8">
        <w:t xml:space="preserve"> without stop</w:t>
      </w:r>
      <w:r w:rsidR="00B533B4">
        <w:t xml:space="preserve">ping or </w:t>
      </w:r>
      <w:r w:rsidR="00B533B4" w:rsidRPr="00111CB8">
        <w:t>slowdown</w:t>
      </w:r>
      <w:r w:rsidR="00111CB8">
        <w:t>, its time loss will be zero.</w:t>
      </w:r>
      <w:r w:rsidR="00B533B4">
        <w:t xml:space="preserve"> Therefore, this indicator represents mean time loss of all vehicles during the whole simulation time.</w:t>
      </w:r>
    </w:p>
    <w:p w14:paraId="7920D3C4" w14:textId="1A122BAD" w:rsidR="00CE6964" w:rsidRDefault="00CE6964" w:rsidP="00061C3B">
      <w:pPr>
        <w:ind w:firstLineChars="0" w:firstLine="0"/>
      </w:pPr>
      <w:r>
        <w:rPr>
          <w:rFonts w:hint="eastAsia"/>
        </w:rPr>
        <w:t>（</w:t>
      </w:r>
      <w:r>
        <w:rPr>
          <w:rFonts w:hint="eastAsia"/>
        </w:rPr>
        <w:t>5</w:t>
      </w:r>
      <w:r>
        <w:rPr>
          <w:rFonts w:hint="eastAsia"/>
        </w:rPr>
        <w:t>）</w:t>
      </w:r>
      <w:r>
        <w:rPr>
          <w:rFonts w:hint="eastAsia"/>
        </w:rPr>
        <w:t>average</w:t>
      </w:r>
      <w:r>
        <w:t xml:space="preserve"> </w:t>
      </w:r>
      <w:r>
        <w:rPr>
          <w:rFonts w:hint="eastAsia"/>
        </w:rPr>
        <w:t>speed</w:t>
      </w:r>
    </w:p>
    <w:p w14:paraId="38E9BBBE" w14:textId="0862EDE9" w:rsidR="00B36818" w:rsidRDefault="0035448C" w:rsidP="00061C3B">
      <w:pPr>
        <w:ind w:firstLineChars="0" w:firstLine="0"/>
      </w:pPr>
      <w:r w:rsidRPr="0035448C">
        <w:t xml:space="preserve">Speed refers to the average speed of the vehicle to complete the route. This indicator represents the average </w:t>
      </w:r>
      <w:r>
        <w:t xml:space="preserve">value </w:t>
      </w:r>
      <w:r w:rsidRPr="0035448C">
        <w:t>of all vehicle speeds.</w:t>
      </w:r>
    </w:p>
    <w:p w14:paraId="3FFFD3CE" w14:textId="68EFDF12" w:rsidR="00CE6964" w:rsidRDefault="00CE6964" w:rsidP="00061C3B">
      <w:pPr>
        <w:ind w:firstLineChars="0" w:firstLine="0"/>
      </w:pPr>
      <w:r>
        <w:rPr>
          <w:rFonts w:hint="eastAsia"/>
        </w:rPr>
        <w:t>（</w:t>
      </w:r>
      <w:r>
        <w:rPr>
          <w:rFonts w:hint="eastAsia"/>
        </w:rPr>
        <w:t>6</w:t>
      </w:r>
      <w:r>
        <w:rPr>
          <w:rFonts w:hint="eastAsia"/>
        </w:rPr>
        <w:t>）</w:t>
      </w:r>
      <w:r>
        <w:rPr>
          <w:rFonts w:hint="eastAsia"/>
        </w:rPr>
        <w:t>average</w:t>
      </w:r>
      <w:r>
        <w:t xml:space="preserve"> </w:t>
      </w:r>
      <w:r>
        <w:rPr>
          <w:rFonts w:hint="eastAsia"/>
        </w:rPr>
        <w:t>phase</w:t>
      </w:r>
      <w:r>
        <w:t xml:space="preserve"> </w:t>
      </w:r>
      <w:r>
        <w:rPr>
          <w:rFonts w:hint="eastAsia"/>
        </w:rPr>
        <w:t>duration</w:t>
      </w:r>
    </w:p>
    <w:p w14:paraId="1A4F8EC9" w14:textId="031AF607" w:rsidR="00B36818" w:rsidRDefault="0086010F" w:rsidP="00061C3B">
      <w:pPr>
        <w:ind w:firstLineChars="0" w:firstLine="0"/>
      </w:pPr>
      <w:r>
        <w:rPr>
          <w:rFonts w:hint="eastAsia"/>
        </w:rPr>
        <w:t>T</w:t>
      </w:r>
      <w:r>
        <w:t xml:space="preserve">he indicator refers to mean green phase duration in the whole simulation time. </w:t>
      </w:r>
    </w:p>
    <w:p w14:paraId="52B4665D" w14:textId="31140AD2" w:rsidR="00CE6964" w:rsidRDefault="00CE6964" w:rsidP="00061C3B">
      <w:pPr>
        <w:ind w:firstLineChars="0" w:firstLine="0"/>
      </w:pPr>
      <w:r>
        <w:rPr>
          <w:rFonts w:hint="eastAsia"/>
        </w:rPr>
        <w:t>（</w:t>
      </w:r>
      <w:r w:rsidR="00CC5C5D">
        <w:t>7</w:t>
      </w:r>
      <w:r>
        <w:rPr>
          <w:rFonts w:hint="eastAsia"/>
        </w:rPr>
        <w:t>）</w:t>
      </w:r>
      <w:r w:rsidR="00991271">
        <w:t xml:space="preserve">the </w:t>
      </w:r>
      <w:r>
        <w:rPr>
          <w:rFonts w:hint="eastAsia"/>
        </w:rPr>
        <w:t>number</w:t>
      </w:r>
      <w:r>
        <w:t xml:space="preserve"> </w:t>
      </w:r>
      <w:r>
        <w:rPr>
          <w:rFonts w:hint="eastAsia"/>
        </w:rPr>
        <w:t>of</w:t>
      </w:r>
      <w:r>
        <w:t xml:space="preserve"> </w:t>
      </w:r>
      <w:r>
        <w:rPr>
          <w:rFonts w:hint="eastAsia"/>
        </w:rPr>
        <w:t>phases</w:t>
      </w:r>
    </w:p>
    <w:p w14:paraId="429ECE42" w14:textId="6406F897" w:rsidR="00D10687" w:rsidRDefault="0086010F" w:rsidP="00061C3B">
      <w:pPr>
        <w:ind w:firstLineChars="0" w:firstLine="0"/>
      </w:pPr>
      <w:r w:rsidRPr="0086010F">
        <w:t>This index represents the number of phase transitions in the whole simulation time. The larger the value is, the more frequent the phase transition is</w:t>
      </w:r>
      <w:r>
        <w:t>.</w:t>
      </w:r>
    </w:p>
    <w:p w14:paraId="7A93171D" w14:textId="1797AEA7" w:rsidR="00380E1F" w:rsidRDefault="004F521F" w:rsidP="002B0477">
      <w:r>
        <w:t xml:space="preserve">For all indicators above, </w:t>
      </w:r>
      <w:r w:rsidR="00CA79A8">
        <w:rPr>
          <w:rFonts w:hint="eastAsia"/>
        </w:rPr>
        <w:t>（</w:t>
      </w:r>
      <w:r w:rsidR="00CA79A8">
        <w:rPr>
          <w:rFonts w:hint="eastAsia"/>
        </w:rPr>
        <w:t>3</w:t>
      </w:r>
      <w:r w:rsidR="00CA79A8">
        <w:rPr>
          <w:rFonts w:hint="eastAsia"/>
        </w:rPr>
        <w:t>）</w:t>
      </w:r>
      <w:r w:rsidR="00CA79A8">
        <w:rPr>
          <w:rFonts w:hint="eastAsia"/>
        </w:rPr>
        <w:t>-</w:t>
      </w:r>
      <w:r w:rsidR="00CA79A8">
        <w:rPr>
          <w:rFonts w:hint="eastAsia"/>
        </w:rPr>
        <w:t>（</w:t>
      </w:r>
      <w:r w:rsidR="00CA79A8">
        <w:rPr>
          <w:rFonts w:hint="eastAsia"/>
        </w:rPr>
        <w:t>7</w:t>
      </w:r>
      <w:r w:rsidR="00CA79A8">
        <w:rPr>
          <w:rFonts w:hint="eastAsia"/>
        </w:rPr>
        <w:t>）</w:t>
      </w:r>
      <w:r w:rsidR="00CA79A8">
        <w:rPr>
          <w:rFonts w:hint="eastAsia"/>
        </w:rPr>
        <w:t>a</w:t>
      </w:r>
      <w:r w:rsidR="00CA79A8">
        <w:t xml:space="preserve">re </w:t>
      </w:r>
      <w:r w:rsidR="00CA79A8">
        <w:rPr>
          <w:rFonts w:hint="eastAsia"/>
        </w:rPr>
        <w:t>o</w:t>
      </w:r>
      <w:r w:rsidR="00CA79A8">
        <w:t>nly used to measure the performance of all methods at testing stage.</w:t>
      </w:r>
    </w:p>
    <w:p w14:paraId="04C47518" w14:textId="408F53D5" w:rsidR="00CB5601" w:rsidRPr="005646ED" w:rsidRDefault="00465538" w:rsidP="005646ED">
      <w:pPr>
        <w:pStyle w:val="3"/>
      </w:pPr>
      <w:bookmarkStart w:id="36" w:name="_Toc87660783"/>
      <w:r>
        <w:t>C.</w:t>
      </w:r>
      <w:r w:rsidR="00F634A4">
        <w:t xml:space="preserve"> </w:t>
      </w:r>
      <w:r w:rsidR="005646ED">
        <w:t xml:space="preserve">Training with Different Phase </w:t>
      </w:r>
      <w:r w:rsidR="005646ED">
        <w:rPr>
          <w:rFonts w:hint="eastAsia"/>
        </w:rPr>
        <w:t>D</w:t>
      </w:r>
      <w:r w:rsidR="005646ED" w:rsidRPr="005646ED">
        <w:t>uration</w:t>
      </w:r>
      <w:r w:rsidR="00464A36">
        <w:t xml:space="preserve"> Settings</w:t>
      </w:r>
      <w:bookmarkEnd w:id="36"/>
    </w:p>
    <w:p w14:paraId="39DAFF67" w14:textId="1C270F90" w:rsidR="00886D4F" w:rsidRDefault="00886D4F" w:rsidP="00CB5601">
      <w:r w:rsidRPr="00886D4F">
        <w:t>In the training phase, we generate traffic flow data to im</w:t>
      </w:r>
      <w:r>
        <w:t>itate</w:t>
      </w:r>
      <w:r w:rsidRPr="00886D4F">
        <w:t xml:space="preserve"> the actual </w:t>
      </w:r>
      <w:r>
        <w:t xml:space="preserve">traffic </w:t>
      </w:r>
      <w:r w:rsidRPr="00886D4F">
        <w:t>scene. The arrival time of vehicles in the front and back sections</w:t>
      </w:r>
      <w:r>
        <w:t xml:space="preserve"> of the whole simulation period</w:t>
      </w:r>
      <w:r w:rsidRPr="00886D4F">
        <w:t xml:space="preserve"> </w:t>
      </w:r>
      <w:r>
        <w:t>is</w:t>
      </w:r>
      <w:r w:rsidRPr="00886D4F">
        <w:t xml:space="preserve"> Weibull distribution, and that in the middle section </w:t>
      </w:r>
      <w:r>
        <w:t>i</w:t>
      </w:r>
      <w:r w:rsidRPr="00886D4F">
        <w:t xml:space="preserve">s uniform distribution. In this way, all kinds of situations in the actual traffic scene can be </w:t>
      </w:r>
      <w:r w:rsidRPr="00886D4F">
        <w:lastRenderedPageBreak/>
        <w:t xml:space="preserve">included as far as possible. The composition of </w:t>
      </w:r>
      <w:r w:rsidR="00C50434">
        <w:t xml:space="preserve">traffic </w:t>
      </w:r>
      <w:r w:rsidRPr="00886D4F">
        <w:t xml:space="preserve">flow data </w:t>
      </w:r>
      <w:r w:rsidR="00C50434">
        <w:t xml:space="preserve">for training </w:t>
      </w:r>
      <w:r w:rsidRPr="00886D4F">
        <w:t xml:space="preserve">is shown in </w:t>
      </w:r>
      <w:r w:rsidR="00C50434">
        <w:t>T</w:t>
      </w:r>
      <w:r w:rsidRPr="00886D4F">
        <w:t xml:space="preserve">able </w:t>
      </w:r>
      <w:r w:rsidR="00C50434">
        <w:t>4</w:t>
      </w:r>
      <w:r w:rsidRPr="00886D4F">
        <w:t>.</w:t>
      </w:r>
    </w:p>
    <w:p w14:paraId="4CD1201B" w14:textId="0C359480" w:rsidR="00E9685D" w:rsidRDefault="00C50434" w:rsidP="002B20E3">
      <w:pPr>
        <w:ind w:firstLineChars="0" w:firstLine="0"/>
        <w:jc w:val="center"/>
      </w:pPr>
      <w:r w:rsidRPr="00C50434">
        <w:t>Table 4</w:t>
      </w:r>
      <w:r>
        <w:t xml:space="preserve">: </w:t>
      </w:r>
      <w:r>
        <w:rPr>
          <w:rFonts w:hint="eastAsia"/>
        </w:rPr>
        <w:t>t</w:t>
      </w:r>
      <w:r>
        <w:t xml:space="preserve">he </w:t>
      </w:r>
      <w:r w:rsidRPr="00C50434">
        <w:t xml:space="preserve">distribution </w:t>
      </w:r>
      <w:r>
        <w:t>of v</w:t>
      </w:r>
      <w:r w:rsidRPr="00C50434">
        <w:t xml:space="preserve">ehicle generation time and quantity </w:t>
      </w:r>
    </w:p>
    <w:tbl>
      <w:tblPr>
        <w:tblStyle w:val="12"/>
        <w:tblW w:w="0" w:type="auto"/>
        <w:jc w:val="center"/>
        <w:tblBorders>
          <w:insideV w:val="none" w:sz="0" w:space="0" w:color="auto"/>
        </w:tblBorders>
        <w:tblLayout w:type="fixed"/>
        <w:tblLook w:val="04A0" w:firstRow="1" w:lastRow="0" w:firstColumn="1" w:lastColumn="0" w:noHBand="0" w:noVBand="1"/>
      </w:tblPr>
      <w:tblGrid>
        <w:gridCol w:w="1560"/>
        <w:gridCol w:w="1559"/>
        <w:gridCol w:w="1843"/>
      </w:tblGrid>
      <w:tr w:rsidR="00F440EA" w:rsidRPr="00A134AC" w14:paraId="38C5B96D" w14:textId="2591EED0" w:rsidTr="004364E7">
        <w:trPr>
          <w:trHeight w:val="276"/>
          <w:jc w:val="center"/>
        </w:trPr>
        <w:tc>
          <w:tcPr>
            <w:tcW w:w="1560" w:type="dxa"/>
            <w:tcBorders>
              <w:top w:val="double" w:sz="4" w:space="0" w:color="auto"/>
              <w:left w:val="nil"/>
              <w:bottom w:val="double" w:sz="4" w:space="0" w:color="auto"/>
            </w:tcBorders>
            <w:shd w:val="clear" w:color="auto" w:fill="BFBFBF" w:themeFill="background1" w:themeFillShade="BF"/>
            <w:noWrap/>
            <w:hideMark/>
          </w:tcPr>
          <w:p w14:paraId="6E53E12A" w14:textId="11267738" w:rsidR="00F440EA" w:rsidRPr="00A134AC" w:rsidRDefault="00224CF1" w:rsidP="00F440EA">
            <w:pPr>
              <w:ind w:firstLineChars="0" w:firstLine="0"/>
              <w:rPr>
                <w:rFonts w:eastAsia="Times New Roman"/>
              </w:rPr>
            </w:pPr>
            <w:r>
              <w:rPr>
                <w:rFonts w:hint="eastAsia"/>
              </w:rPr>
              <w:t>T</w:t>
            </w:r>
            <w:r w:rsidR="00F71C91">
              <w:t>ime</w:t>
            </w:r>
          </w:p>
        </w:tc>
        <w:tc>
          <w:tcPr>
            <w:tcW w:w="1559" w:type="dxa"/>
            <w:tcBorders>
              <w:top w:val="double" w:sz="4" w:space="0" w:color="auto"/>
              <w:bottom w:val="double" w:sz="4" w:space="0" w:color="auto"/>
              <w:right w:val="nil"/>
            </w:tcBorders>
            <w:shd w:val="clear" w:color="auto" w:fill="BFBFBF" w:themeFill="background1" w:themeFillShade="BF"/>
            <w:noWrap/>
            <w:hideMark/>
          </w:tcPr>
          <w:p w14:paraId="22F1FEB9" w14:textId="31FEE825" w:rsidR="00F440EA" w:rsidRPr="00A134AC" w:rsidRDefault="00224CF1" w:rsidP="00F440EA">
            <w:pPr>
              <w:ind w:firstLineChars="0" w:firstLine="0"/>
              <w:jc w:val="both"/>
            </w:pPr>
            <w:r>
              <w:rPr>
                <w:rFonts w:hint="eastAsia"/>
              </w:rPr>
              <w:t>S</w:t>
            </w:r>
            <w:r w:rsidR="00F71C91">
              <w:t>um of cars</w:t>
            </w:r>
          </w:p>
        </w:tc>
        <w:tc>
          <w:tcPr>
            <w:tcW w:w="1843" w:type="dxa"/>
            <w:tcBorders>
              <w:top w:val="double" w:sz="4" w:space="0" w:color="auto"/>
              <w:bottom w:val="double" w:sz="4" w:space="0" w:color="auto"/>
              <w:right w:val="nil"/>
            </w:tcBorders>
            <w:shd w:val="clear" w:color="auto" w:fill="BFBFBF" w:themeFill="background1" w:themeFillShade="BF"/>
          </w:tcPr>
          <w:p w14:paraId="6A835E07" w14:textId="79F8C13B" w:rsidR="00F440EA" w:rsidRDefault="00224CF1" w:rsidP="00703CF5">
            <w:pPr>
              <w:ind w:firstLineChars="0" w:firstLine="0"/>
            </w:pPr>
            <w:r>
              <w:rPr>
                <w:rFonts w:hint="eastAsia"/>
              </w:rPr>
              <w:t>D</w:t>
            </w:r>
            <w:r w:rsidR="00F71C91">
              <w:t>isturbution</w:t>
            </w:r>
          </w:p>
        </w:tc>
      </w:tr>
      <w:tr w:rsidR="00F440EA" w:rsidRPr="00A134AC" w14:paraId="08B3A345" w14:textId="4CBB22C9" w:rsidTr="004364E7">
        <w:trPr>
          <w:trHeight w:val="276"/>
          <w:jc w:val="center"/>
        </w:trPr>
        <w:tc>
          <w:tcPr>
            <w:tcW w:w="1560" w:type="dxa"/>
            <w:tcBorders>
              <w:top w:val="double" w:sz="4" w:space="0" w:color="auto"/>
              <w:left w:val="nil"/>
            </w:tcBorders>
            <w:noWrap/>
            <w:hideMark/>
          </w:tcPr>
          <w:p w14:paraId="1467699C" w14:textId="0A3EA38E" w:rsidR="00F440EA" w:rsidRPr="00A134AC" w:rsidRDefault="00F440EA" w:rsidP="00703CF5">
            <w:pPr>
              <w:widowControl/>
              <w:spacing w:line="240" w:lineRule="auto"/>
              <w:ind w:firstLineChars="0" w:firstLine="0"/>
              <w:rPr>
                <w:rFonts w:eastAsia="等线" w:cs="Times New Roman"/>
                <w:color w:val="000000"/>
                <w:kern w:val="0"/>
                <w:szCs w:val="24"/>
              </w:rPr>
            </w:pPr>
            <w:r>
              <w:rPr>
                <w:rFonts w:eastAsia="等线" w:cs="Times New Roman"/>
                <w:color w:val="000000"/>
                <w:kern w:val="0"/>
                <w:szCs w:val="24"/>
              </w:rPr>
              <w:t>0</w:t>
            </w:r>
            <w:r w:rsidR="00703CF5">
              <w:rPr>
                <w:rFonts w:eastAsia="等线" w:cs="Times New Roman"/>
                <w:color w:val="000000"/>
                <w:kern w:val="0"/>
                <w:szCs w:val="24"/>
              </w:rPr>
              <w:t>~</w:t>
            </w:r>
            <w:r>
              <w:rPr>
                <w:rFonts w:eastAsia="等线" w:cs="Times New Roman"/>
                <w:color w:val="000000"/>
                <w:kern w:val="0"/>
                <w:szCs w:val="24"/>
              </w:rPr>
              <w:t>3600</w:t>
            </w:r>
          </w:p>
        </w:tc>
        <w:tc>
          <w:tcPr>
            <w:tcW w:w="1559" w:type="dxa"/>
            <w:tcBorders>
              <w:top w:val="double" w:sz="4" w:space="0" w:color="auto"/>
              <w:right w:val="nil"/>
            </w:tcBorders>
            <w:noWrap/>
            <w:hideMark/>
          </w:tcPr>
          <w:p w14:paraId="5E4B456F" w14:textId="3836CBE9" w:rsidR="00F440EA" w:rsidRPr="00A134AC" w:rsidRDefault="00F440EA" w:rsidP="0040617D">
            <w:pPr>
              <w:widowControl/>
              <w:spacing w:line="240" w:lineRule="auto"/>
              <w:ind w:firstLineChars="0" w:firstLine="0"/>
              <w:rPr>
                <w:rFonts w:eastAsia="等线" w:cs="Times New Roman"/>
                <w:color w:val="000000"/>
                <w:kern w:val="0"/>
                <w:szCs w:val="24"/>
              </w:rPr>
            </w:pPr>
            <w:r>
              <w:t>1800</w:t>
            </w:r>
          </w:p>
        </w:tc>
        <w:tc>
          <w:tcPr>
            <w:tcW w:w="1843" w:type="dxa"/>
            <w:tcBorders>
              <w:top w:val="double" w:sz="4" w:space="0" w:color="auto"/>
              <w:right w:val="nil"/>
            </w:tcBorders>
          </w:tcPr>
          <w:p w14:paraId="4232569B" w14:textId="08507693" w:rsidR="00F440EA" w:rsidRPr="00A134AC" w:rsidRDefault="00F71C91" w:rsidP="0040617D">
            <w:pPr>
              <w:widowControl/>
              <w:spacing w:line="240" w:lineRule="auto"/>
              <w:ind w:firstLineChars="0" w:firstLine="0"/>
            </w:pPr>
            <w:r w:rsidRPr="00F71C91">
              <w:t>weibull</w:t>
            </w:r>
          </w:p>
        </w:tc>
      </w:tr>
      <w:tr w:rsidR="00F440EA" w:rsidRPr="00A134AC" w14:paraId="6686393C" w14:textId="20314D21" w:rsidTr="004364E7">
        <w:trPr>
          <w:trHeight w:val="276"/>
          <w:jc w:val="center"/>
        </w:trPr>
        <w:tc>
          <w:tcPr>
            <w:tcW w:w="1560" w:type="dxa"/>
            <w:tcBorders>
              <w:left w:val="nil"/>
            </w:tcBorders>
            <w:noWrap/>
            <w:hideMark/>
          </w:tcPr>
          <w:p w14:paraId="6E8B4FC7" w14:textId="7AB51516" w:rsidR="00F440EA" w:rsidRPr="00A134AC" w:rsidRDefault="00F71C91" w:rsidP="0040617D">
            <w:pPr>
              <w:widowControl/>
              <w:spacing w:line="240" w:lineRule="auto"/>
              <w:ind w:firstLineChars="0" w:firstLine="0"/>
              <w:rPr>
                <w:rFonts w:eastAsia="等线" w:cs="Times New Roman"/>
                <w:color w:val="000000"/>
                <w:kern w:val="0"/>
                <w:szCs w:val="24"/>
              </w:rPr>
            </w:pPr>
            <w:r w:rsidRPr="00F71C91">
              <w:rPr>
                <w:rFonts w:eastAsia="等线" w:cs="Times New Roman"/>
                <w:color w:val="000000"/>
                <w:kern w:val="0"/>
                <w:szCs w:val="24"/>
              </w:rPr>
              <w:t>2600~4600</w:t>
            </w:r>
          </w:p>
        </w:tc>
        <w:tc>
          <w:tcPr>
            <w:tcW w:w="1559" w:type="dxa"/>
            <w:tcBorders>
              <w:right w:val="nil"/>
            </w:tcBorders>
            <w:noWrap/>
            <w:hideMark/>
          </w:tcPr>
          <w:p w14:paraId="71806A98" w14:textId="6AD5A87F" w:rsidR="00F440EA" w:rsidRPr="00A134AC" w:rsidRDefault="00F71C91" w:rsidP="0040617D">
            <w:pPr>
              <w:widowControl/>
              <w:spacing w:line="240" w:lineRule="auto"/>
              <w:ind w:firstLineChars="0" w:firstLine="0"/>
              <w:rPr>
                <w:rFonts w:eastAsia="等线" w:cs="Times New Roman"/>
                <w:color w:val="000000"/>
                <w:kern w:val="0"/>
                <w:szCs w:val="24"/>
              </w:rPr>
            </w:pPr>
            <w:r>
              <w:t>500</w:t>
            </w:r>
          </w:p>
        </w:tc>
        <w:tc>
          <w:tcPr>
            <w:tcW w:w="1843" w:type="dxa"/>
            <w:tcBorders>
              <w:right w:val="nil"/>
            </w:tcBorders>
          </w:tcPr>
          <w:p w14:paraId="1E68B625" w14:textId="5761D7FD" w:rsidR="00F440EA" w:rsidRPr="00A134AC" w:rsidRDefault="00F71C91" w:rsidP="0040617D">
            <w:pPr>
              <w:widowControl/>
              <w:spacing w:line="240" w:lineRule="auto"/>
              <w:ind w:firstLineChars="0" w:firstLine="0"/>
            </w:pPr>
            <w:r>
              <w:rPr>
                <w:rFonts w:hint="eastAsia"/>
              </w:rPr>
              <w:t>u</w:t>
            </w:r>
            <w:r>
              <w:t>niform</w:t>
            </w:r>
          </w:p>
        </w:tc>
      </w:tr>
      <w:tr w:rsidR="00F440EA" w:rsidRPr="00A134AC" w14:paraId="7A0FC8CD" w14:textId="32206409" w:rsidTr="004364E7">
        <w:trPr>
          <w:trHeight w:val="276"/>
          <w:jc w:val="center"/>
        </w:trPr>
        <w:tc>
          <w:tcPr>
            <w:tcW w:w="1560" w:type="dxa"/>
            <w:tcBorders>
              <w:left w:val="nil"/>
            </w:tcBorders>
            <w:noWrap/>
            <w:hideMark/>
          </w:tcPr>
          <w:p w14:paraId="464EA1EA" w14:textId="31A0BAED" w:rsidR="00F440EA" w:rsidRPr="00A134AC" w:rsidRDefault="00F71C91" w:rsidP="00F71C91">
            <w:pPr>
              <w:widowControl/>
              <w:spacing w:line="240" w:lineRule="auto"/>
              <w:ind w:firstLineChars="0" w:firstLine="0"/>
              <w:rPr>
                <w:rFonts w:eastAsia="等线" w:cs="Times New Roman"/>
                <w:color w:val="000000"/>
                <w:kern w:val="0"/>
                <w:szCs w:val="24"/>
              </w:rPr>
            </w:pPr>
            <w:r>
              <w:rPr>
                <w:rFonts w:eastAsia="等线" w:cs="Times New Roman"/>
                <w:color w:val="000000"/>
                <w:kern w:val="0"/>
                <w:szCs w:val="24"/>
              </w:rPr>
              <w:t>36</w:t>
            </w:r>
            <w:r w:rsidRPr="00F71C91">
              <w:rPr>
                <w:rFonts w:eastAsia="等线" w:cs="Times New Roman"/>
                <w:color w:val="000000"/>
                <w:kern w:val="0"/>
                <w:szCs w:val="24"/>
              </w:rPr>
              <w:t>00~</w:t>
            </w:r>
            <w:r>
              <w:rPr>
                <w:rFonts w:eastAsia="等线" w:cs="Times New Roman"/>
                <w:color w:val="000000"/>
                <w:kern w:val="0"/>
                <w:szCs w:val="24"/>
              </w:rPr>
              <w:t>72</w:t>
            </w:r>
            <w:r w:rsidRPr="00F71C91">
              <w:rPr>
                <w:rFonts w:eastAsia="等线" w:cs="Times New Roman"/>
                <w:color w:val="000000"/>
                <w:kern w:val="0"/>
                <w:szCs w:val="24"/>
              </w:rPr>
              <w:t>00</w:t>
            </w:r>
          </w:p>
        </w:tc>
        <w:tc>
          <w:tcPr>
            <w:tcW w:w="1559" w:type="dxa"/>
            <w:tcBorders>
              <w:right w:val="nil"/>
            </w:tcBorders>
            <w:noWrap/>
            <w:hideMark/>
          </w:tcPr>
          <w:p w14:paraId="51A67628" w14:textId="067CB4E7" w:rsidR="00F440EA" w:rsidRPr="00A134AC" w:rsidRDefault="00703CF5" w:rsidP="0040617D">
            <w:pPr>
              <w:widowControl/>
              <w:spacing w:line="240" w:lineRule="auto"/>
              <w:ind w:firstLineChars="0" w:firstLine="0"/>
              <w:rPr>
                <w:rFonts w:eastAsia="等线" w:cs="Times New Roman"/>
                <w:color w:val="000000"/>
                <w:kern w:val="0"/>
                <w:szCs w:val="24"/>
              </w:rPr>
            </w:pPr>
            <w:r>
              <w:t>9</w:t>
            </w:r>
            <w:r w:rsidR="00F71C91">
              <w:t>00</w:t>
            </w:r>
          </w:p>
        </w:tc>
        <w:tc>
          <w:tcPr>
            <w:tcW w:w="1843" w:type="dxa"/>
            <w:tcBorders>
              <w:right w:val="nil"/>
            </w:tcBorders>
          </w:tcPr>
          <w:p w14:paraId="1FAA88C2" w14:textId="297287B9" w:rsidR="00F440EA" w:rsidRPr="00A134AC" w:rsidRDefault="00F71C91" w:rsidP="0040617D">
            <w:pPr>
              <w:widowControl/>
              <w:spacing w:line="240" w:lineRule="auto"/>
              <w:ind w:firstLineChars="0" w:firstLine="0"/>
            </w:pPr>
            <w:r w:rsidRPr="00F71C91">
              <w:t>weibull</w:t>
            </w:r>
          </w:p>
        </w:tc>
      </w:tr>
      <w:tr w:rsidR="00703CF5" w:rsidRPr="00A134AC" w14:paraId="5C3F1D62" w14:textId="018EA3A2" w:rsidTr="004364E7">
        <w:trPr>
          <w:trHeight w:val="276"/>
          <w:jc w:val="center"/>
        </w:trPr>
        <w:tc>
          <w:tcPr>
            <w:tcW w:w="1560" w:type="dxa"/>
            <w:tcBorders>
              <w:left w:val="nil"/>
              <w:bottom w:val="double" w:sz="4" w:space="0" w:color="auto"/>
            </w:tcBorders>
            <w:noWrap/>
            <w:hideMark/>
          </w:tcPr>
          <w:p w14:paraId="2C58092D" w14:textId="095A66A0" w:rsidR="00703CF5" w:rsidRPr="00A134AC" w:rsidRDefault="00703CF5" w:rsidP="00703CF5">
            <w:pPr>
              <w:widowControl/>
              <w:spacing w:line="240" w:lineRule="auto"/>
              <w:ind w:firstLineChars="0" w:firstLine="0"/>
              <w:rPr>
                <w:rFonts w:eastAsia="等线" w:cs="Times New Roman"/>
                <w:b/>
                <w:color w:val="000000"/>
                <w:kern w:val="0"/>
                <w:szCs w:val="24"/>
              </w:rPr>
            </w:pPr>
            <w:r>
              <w:rPr>
                <w:rFonts w:eastAsia="等线" w:cs="Times New Roman"/>
                <w:color w:val="000000"/>
                <w:kern w:val="0"/>
                <w:szCs w:val="24"/>
              </w:rPr>
              <w:t>7200~7500</w:t>
            </w:r>
          </w:p>
        </w:tc>
        <w:tc>
          <w:tcPr>
            <w:tcW w:w="1559" w:type="dxa"/>
            <w:tcBorders>
              <w:bottom w:val="double" w:sz="4" w:space="0" w:color="auto"/>
              <w:right w:val="nil"/>
            </w:tcBorders>
            <w:noWrap/>
            <w:hideMark/>
          </w:tcPr>
          <w:p w14:paraId="4864C0A4" w14:textId="1B56C30F" w:rsidR="00703CF5" w:rsidRPr="00A134AC" w:rsidRDefault="00703CF5" w:rsidP="00703CF5">
            <w:pPr>
              <w:widowControl/>
              <w:spacing w:line="240" w:lineRule="auto"/>
              <w:ind w:firstLineChars="0" w:firstLine="0"/>
              <w:rPr>
                <w:rFonts w:eastAsia="等线" w:cs="Times New Roman"/>
                <w:b/>
                <w:color w:val="000000"/>
                <w:kern w:val="0"/>
                <w:szCs w:val="24"/>
              </w:rPr>
            </w:pPr>
            <w:r>
              <w:t>0</w:t>
            </w:r>
          </w:p>
        </w:tc>
        <w:tc>
          <w:tcPr>
            <w:tcW w:w="1843" w:type="dxa"/>
            <w:tcBorders>
              <w:bottom w:val="double" w:sz="4" w:space="0" w:color="auto"/>
              <w:right w:val="nil"/>
            </w:tcBorders>
          </w:tcPr>
          <w:p w14:paraId="58283778" w14:textId="2D26F22A" w:rsidR="00703CF5" w:rsidRPr="00A134AC" w:rsidRDefault="00703CF5" w:rsidP="00703CF5">
            <w:pPr>
              <w:widowControl/>
              <w:spacing w:line="240" w:lineRule="auto"/>
              <w:ind w:firstLineChars="100" w:firstLine="240"/>
              <w:rPr>
                <w:b/>
              </w:rPr>
            </w:pPr>
            <w:r>
              <w:t>--</w:t>
            </w:r>
          </w:p>
        </w:tc>
      </w:tr>
    </w:tbl>
    <w:p w14:paraId="7BD8978B" w14:textId="0C05A427" w:rsidR="00886D4F" w:rsidRPr="00B83C9D" w:rsidRDefault="00886D4F" w:rsidP="00B83C9D">
      <w:r w:rsidRPr="00886D4F">
        <w:t xml:space="preserve">In addition, the vehicle trajectory is generated randomly, </w:t>
      </w:r>
      <w:r>
        <w:rPr>
          <w:rFonts w:hint="eastAsia"/>
        </w:rPr>
        <w:t>thus</w:t>
      </w:r>
      <w:r w:rsidRPr="00886D4F">
        <w:t xml:space="preserve"> the traffic flow in each direction </w:t>
      </w:r>
      <w:r>
        <w:t>may be a bit different</w:t>
      </w:r>
      <w:r w:rsidRPr="00886D4F">
        <w:t xml:space="preserve">, but the gap </w:t>
      </w:r>
      <w:r w:rsidR="00B83C9D">
        <w:t>would</w:t>
      </w:r>
      <w:r w:rsidRPr="00886D4F">
        <w:t xml:space="preserve"> not be too big.</w:t>
      </w:r>
      <w:r w:rsidR="00B83C9D">
        <w:t xml:space="preserve"> Moreover, </w:t>
      </w:r>
      <w:r w:rsidR="00B83C9D" w:rsidRPr="00B83C9D">
        <w:t xml:space="preserve">different random seeds </w:t>
      </w:r>
      <w:r w:rsidR="00B83C9D">
        <w:t xml:space="preserve">are set </w:t>
      </w:r>
      <w:r w:rsidR="00B83C9D" w:rsidRPr="00B83C9D">
        <w:t xml:space="preserve">for each episode, which makes the trajectory </w:t>
      </w:r>
      <w:r w:rsidR="00B83C9D">
        <w:t xml:space="preserve">and arrival time </w:t>
      </w:r>
      <w:r w:rsidR="00B83C9D" w:rsidRPr="00B83C9D">
        <w:t xml:space="preserve">distribution of vehicles change constantly. The purpose of this design is to make the learning experience of reinforcement learning model more comprehensive and improve </w:t>
      </w:r>
      <w:r w:rsidR="00B83C9D">
        <w:t>its</w:t>
      </w:r>
      <w:r w:rsidR="00B83C9D" w:rsidRPr="00B83C9D">
        <w:t xml:space="preserve"> generalization ability.</w:t>
      </w:r>
    </w:p>
    <w:p w14:paraId="6AC03D0A" w14:textId="7F739629" w:rsidR="007167EF" w:rsidRDefault="00B83C9D" w:rsidP="007167EF">
      <w:r>
        <w:rPr>
          <w:rFonts w:hint="eastAsia"/>
        </w:rPr>
        <w:t>F</w:t>
      </w:r>
      <w:r>
        <w:t xml:space="preserve">igure </w:t>
      </w:r>
      <w:r w:rsidR="00967FFD">
        <w:t>9</w:t>
      </w:r>
      <w:r>
        <w:t xml:space="preserve"> depicts</w:t>
      </w:r>
      <w:r w:rsidRPr="00B83C9D">
        <w:t xml:space="preserve"> the fluctuation of traffic flow in an </w:t>
      </w:r>
      <w:r>
        <w:t>episode</w:t>
      </w:r>
      <w:r w:rsidR="009159A3">
        <w:t>. I</w:t>
      </w:r>
      <w:r w:rsidRPr="00B83C9D">
        <w:t>t can be seen from the figure that the traffic flow rate per</w:t>
      </w:r>
      <w:r w:rsidR="009159A3">
        <w:t xml:space="preserve"> minute is constantly changing. T</w:t>
      </w:r>
      <w:r w:rsidRPr="00B83C9D">
        <w:t xml:space="preserve">he peak and trough are very obvious, and the traffic flow rate in each direction is also different. </w:t>
      </w:r>
      <w:r w:rsidR="009159A3">
        <w:t>More precisely, t</w:t>
      </w:r>
      <w:r w:rsidRPr="00B83C9D">
        <w:t>he traffic flow rate in the east-west direction is greater than that in the north-south direction</w:t>
      </w:r>
      <w:r w:rsidR="009159A3">
        <w:t>. I</w:t>
      </w:r>
      <w:r w:rsidRPr="00B83C9D">
        <w:t>n other episodes,</w:t>
      </w:r>
      <w:r w:rsidR="009159A3">
        <w:t xml:space="preserve"> however,</w:t>
      </w:r>
      <w:r w:rsidRPr="00B83C9D">
        <w:t xml:space="preserve"> the</w:t>
      </w:r>
      <w:r w:rsidR="009159A3">
        <w:t xml:space="preserve"> situation</w:t>
      </w:r>
      <w:r w:rsidRPr="00B83C9D">
        <w:t xml:space="preserve"> may be </w:t>
      </w:r>
      <w:r w:rsidR="009159A3">
        <w:t>reversed</w:t>
      </w:r>
      <w:r w:rsidRPr="00B83C9D">
        <w:t>.</w:t>
      </w:r>
    </w:p>
    <w:p w14:paraId="0A4253B3" w14:textId="084A9C91" w:rsidR="00D31290" w:rsidRDefault="002E519A" w:rsidP="00D31290">
      <w:r w:rsidRPr="00E17B5F">
        <w:rPr>
          <w:noProof/>
        </w:rPr>
        <w:drawing>
          <wp:anchor distT="0" distB="0" distL="114300" distR="114300" simplePos="0" relativeHeight="251800576" behindDoc="0" locked="0" layoutInCell="1" allowOverlap="1" wp14:anchorId="2AE20753" wp14:editId="01832711">
            <wp:simplePos x="0" y="0"/>
            <wp:positionH relativeFrom="margin">
              <wp:align>left</wp:align>
            </wp:positionH>
            <wp:positionV relativeFrom="paragraph">
              <wp:posOffset>1063708</wp:posOffset>
            </wp:positionV>
            <wp:extent cx="5274310" cy="2686194"/>
            <wp:effectExtent l="0" t="0" r="2540" b="0"/>
            <wp:wrapTopAndBottom/>
            <wp:docPr id="5" name="图片 5" descr="C:\Users\wu610\OneDrive\论文材料\Experiment figures\diff direction f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u610\OneDrive\论文材料\Experiment figures\diff direction flow.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686194"/>
                    </a:xfrm>
                    <a:prstGeom prst="rect">
                      <a:avLst/>
                    </a:prstGeom>
                    <a:noFill/>
                    <a:ln>
                      <a:noFill/>
                    </a:ln>
                  </pic:spPr>
                </pic:pic>
              </a:graphicData>
            </a:graphic>
          </wp:anchor>
        </w:drawing>
      </w:r>
      <w:r w:rsidR="009159A3" w:rsidRPr="009159A3">
        <w:t xml:space="preserve"> </w:t>
      </w:r>
      <w:r w:rsidR="009159A3" w:rsidRPr="009159A3">
        <w:rPr>
          <w:noProof/>
        </w:rPr>
        <w:t xml:space="preserve">Firstly, we </w:t>
      </w:r>
      <w:r w:rsidR="009159A3">
        <w:rPr>
          <w:noProof/>
        </w:rPr>
        <w:t xml:space="preserve">respectively train </w:t>
      </w:r>
      <w:r w:rsidR="009159A3" w:rsidRPr="009159A3">
        <w:rPr>
          <w:noProof/>
        </w:rPr>
        <w:t xml:space="preserve">the same reinforcement learning model under different phase duration settings to understand the effect of phase duration on the performance of the model. We select </w:t>
      </w:r>
      <w:r w:rsidR="00241779">
        <w:rPr>
          <w:noProof/>
        </w:rPr>
        <w:t>PPO</w:t>
      </w:r>
      <w:r w:rsidR="009159A3" w:rsidRPr="009159A3">
        <w:rPr>
          <w:noProof/>
        </w:rPr>
        <w:t xml:space="preserve"> model </w:t>
      </w:r>
      <w:r w:rsidR="00651CA8">
        <w:rPr>
          <w:noProof/>
        </w:rPr>
        <w:t xml:space="preserve">to carry out this experiment </w:t>
      </w:r>
      <w:r w:rsidR="009159A3" w:rsidRPr="009159A3">
        <w:rPr>
          <w:noProof/>
        </w:rPr>
        <w:t xml:space="preserve">and set the general parameters of the model as </w:t>
      </w:r>
      <w:r w:rsidR="00DA17ED">
        <w:rPr>
          <w:noProof/>
        </w:rPr>
        <w:t xml:space="preserve">shown in Table </w:t>
      </w:r>
      <w:r w:rsidR="00D31290">
        <w:rPr>
          <w:noProof/>
        </w:rPr>
        <w:t>5</w:t>
      </w:r>
      <w:r w:rsidR="009159A3" w:rsidRPr="009159A3">
        <w:rPr>
          <w:noProof/>
        </w:rPr>
        <w:t>.</w:t>
      </w:r>
    </w:p>
    <w:p w14:paraId="5A16CFA5" w14:textId="28B11403" w:rsidR="00E17B5F" w:rsidRDefault="00D31290" w:rsidP="006F3AFB">
      <w:pPr>
        <w:ind w:firstLineChars="0" w:firstLine="0"/>
        <w:jc w:val="center"/>
      </w:pPr>
      <w:r w:rsidRPr="00D31290">
        <w:t xml:space="preserve">Figure </w:t>
      </w:r>
      <w:r w:rsidR="00967FFD">
        <w:t>9</w:t>
      </w:r>
      <w:r>
        <w:t xml:space="preserve">: </w:t>
      </w:r>
      <w:r w:rsidRPr="00B83C9D">
        <w:t xml:space="preserve">the fluctuation of traffic flow in an </w:t>
      </w:r>
      <w:r>
        <w:t>episode</w:t>
      </w:r>
    </w:p>
    <w:p w14:paraId="19628F69" w14:textId="3B0569EF" w:rsidR="00D31290" w:rsidRDefault="00D31290" w:rsidP="000619A4">
      <w:pPr>
        <w:ind w:firstLineChars="0" w:firstLine="0"/>
      </w:pPr>
    </w:p>
    <w:p w14:paraId="55A1199E" w14:textId="0F6C930D" w:rsidR="006F3AFB" w:rsidRDefault="00D31290" w:rsidP="006F3AFB">
      <w:pPr>
        <w:ind w:firstLineChars="0" w:firstLine="0"/>
        <w:jc w:val="center"/>
      </w:pPr>
      <w:r w:rsidRPr="00D31290">
        <w:t>Table 5</w:t>
      </w:r>
      <w:r>
        <w:t xml:space="preserve">: </w:t>
      </w:r>
      <w:r w:rsidR="00863853">
        <w:rPr>
          <w:rFonts w:hint="eastAsia"/>
        </w:rPr>
        <w:t>the</w:t>
      </w:r>
      <w:r w:rsidR="00863853">
        <w:t xml:space="preserve"> </w:t>
      </w:r>
      <w:r w:rsidR="00863853">
        <w:rPr>
          <w:rFonts w:hint="eastAsia"/>
        </w:rPr>
        <w:t>s</w:t>
      </w:r>
      <w:r w:rsidR="006F3AFB">
        <w:rPr>
          <w:rFonts w:hint="eastAsia"/>
        </w:rPr>
        <w:t>etting</w:t>
      </w:r>
      <w:r w:rsidR="00863853">
        <w:t xml:space="preserve"> </w:t>
      </w:r>
      <w:r w:rsidR="006F3AFB">
        <w:rPr>
          <w:rFonts w:hint="eastAsia"/>
        </w:rPr>
        <w:t>for</w:t>
      </w:r>
      <w:r w:rsidR="006F3AFB">
        <w:t xml:space="preserve"> </w:t>
      </w:r>
      <w:r w:rsidR="00241779">
        <w:rPr>
          <w:rFonts w:hint="eastAsia"/>
        </w:rPr>
        <w:t>PPO</w:t>
      </w:r>
      <w:r w:rsidR="006F3AFB">
        <w:t xml:space="preserve"> </w:t>
      </w:r>
      <w:r w:rsidR="006F3AFB">
        <w:rPr>
          <w:rFonts w:hint="eastAsia"/>
        </w:rPr>
        <w:t>model</w:t>
      </w:r>
    </w:p>
    <w:tbl>
      <w:tblPr>
        <w:tblStyle w:val="12"/>
        <w:tblW w:w="0" w:type="auto"/>
        <w:jc w:val="center"/>
        <w:tblBorders>
          <w:insideV w:val="none" w:sz="0" w:space="0" w:color="auto"/>
        </w:tblBorders>
        <w:tblLayout w:type="fixed"/>
        <w:tblLook w:val="04A0" w:firstRow="1" w:lastRow="0" w:firstColumn="1" w:lastColumn="0" w:noHBand="0" w:noVBand="1"/>
      </w:tblPr>
      <w:tblGrid>
        <w:gridCol w:w="2410"/>
        <w:gridCol w:w="1985"/>
      </w:tblGrid>
      <w:tr w:rsidR="00594206" w:rsidRPr="00A134AC" w14:paraId="565E6CB7" w14:textId="77777777" w:rsidTr="00594206">
        <w:trPr>
          <w:trHeight w:val="276"/>
          <w:jc w:val="center"/>
        </w:trPr>
        <w:tc>
          <w:tcPr>
            <w:tcW w:w="2410" w:type="dxa"/>
            <w:tcBorders>
              <w:top w:val="double" w:sz="4" w:space="0" w:color="auto"/>
              <w:left w:val="nil"/>
              <w:bottom w:val="double" w:sz="4" w:space="0" w:color="auto"/>
            </w:tcBorders>
            <w:shd w:val="clear" w:color="auto" w:fill="BFBFBF" w:themeFill="background1" w:themeFillShade="BF"/>
            <w:noWrap/>
            <w:hideMark/>
          </w:tcPr>
          <w:p w14:paraId="214C48C1" w14:textId="1C45D259" w:rsidR="00594206" w:rsidRPr="00A134AC" w:rsidRDefault="00594206" w:rsidP="00265F0B">
            <w:pPr>
              <w:ind w:firstLineChars="0" w:firstLine="0"/>
              <w:jc w:val="center"/>
              <w:rPr>
                <w:rFonts w:eastAsia="Times New Roman"/>
              </w:rPr>
            </w:pPr>
            <w:r>
              <w:rPr>
                <w:rFonts w:hint="eastAsia"/>
              </w:rPr>
              <w:t>Model</w:t>
            </w:r>
            <w:r>
              <w:t xml:space="preserve"> </w:t>
            </w:r>
            <w:r>
              <w:rPr>
                <w:rFonts w:hint="eastAsia"/>
              </w:rPr>
              <w:t>Paramet</w:t>
            </w:r>
            <w:r>
              <w:t>er</w:t>
            </w:r>
          </w:p>
        </w:tc>
        <w:tc>
          <w:tcPr>
            <w:tcW w:w="1985" w:type="dxa"/>
            <w:tcBorders>
              <w:top w:val="double" w:sz="4" w:space="0" w:color="auto"/>
              <w:bottom w:val="double" w:sz="4" w:space="0" w:color="auto"/>
              <w:right w:val="nil"/>
            </w:tcBorders>
            <w:shd w:val="clear" w:color="auto" w:fill="BFBFBF" w:themeFill="background1" w:themeFillShade="BF"/>
            <w:noWrap/>
            <w:hideMark/>
          </w:tcPr>
          <w:p w14:paraId="068FD155" w14:textId="0AF31377" w:rsidR="00594206" w:rsidRPr="00A134AC" w:rsidRDefault="00594206" w:rsidP="00265F0B">
            <w:pPr>
              <w:ind w:firstLineChars="0" w:firstLine="0"/>
              <w:jc w:val="center"/>
            </w:pPr>
            <w:r>
              <w:rPr>
                <w:rFonts w:hint="eastAsia"/>
              </w:rPr>
              <w:t>Value</w:t>
            </w:r>
          </w:p>
        </w:tc>
      </w:tr>
      <w:tr w:rsidR="00594206" w:rsidRPr="00A134AC" w14:paraId="19116019" w14:textId="77777777" w:rsidTr="00594206">
        <w:trPr>
          <w:trHeight w:val="276"/>
          <w:jc w:val="center"/>
        </w:trPr>
        <w:tc>
          <w:tcPr>
            <w:tcW w:w="2410" w:type="dxa"/>
            <w:tcBorders>
              <w:top w:val="double" w:sz="4" w:space="0" w:color="auto"/>
              <w:left w:val="nil"/>
            </w:tcBorders>
            <w:noWrap/>
            <w:hideMark/>
          </w:tcPr>
          <w:p w14:paraId="7F7D8337" w14:textId="2BAF2E2F" w:rsidR="00594206" w:rsidRPr="00A134AC" w:rsidRDefault="00594206" w:rsidP="00265F0B">
            <w:pPr>
              <w:widowControl/>
              <w:spacing w:line="240" w:lineRule="auto"/>
              <w:ind w:firstLineChars="0" w:firstLine="0"/>
              <w:jc w:val="center"/>
              <w:rPr>
                <w:rFonts w:eastAsia="等线" w:cs="Times New Roman"/>
                <w:color w:val="000000"/>
                <w:kern w:val="0"/>
                <w:szCs w:val="24"/>
              </w:rPr>
            </w:pPr>
            <w:r>
              <w:rPr>
                <w:rFonts w:eastAsia="等线" w:cs="Times New Roman" w:hint="eastAsia"/>
                <w:color w:val="000000"/>
                <w:kern w:val="0"/>
                <w:szCs w:val="24"/>
              </w:rPr>
              <w:t>actor</w:t>
            </w:r>
            <w:r>
              <w:rPr>
                <w:rFonts w:eastAsia="等线" w:cs="Times New Roman"/>
                <w:color w:val="000000"/>
                <w:kern w:val="0"/>
                <w:szCs w:val="24"/>
              </w:rPr>
              <w:t xml:space="preserve"> </w:t>
            </w:r>
            <w:r>
              <w:rPr>
                <w:rFonts w:eastAsia="等线" w:cs="Times New Roman" w:hint="eastAsia"/>
                <w:color w:val="000000"/>
                <w:kern w:val="0"/>
                <w:szCs w:val="24"/>
              </w:rPr>
              <w:t>learning</w:t>
            </w:r>
            <w:r>
              <w:rPr>
                <w:rFonts w:eastAsia="等线" w:cs="Times New Roman"/>
                <w:color w:val="000000"/>
                <w:kern w:val="0"/>
                <w:szCs w:val="24"/>
              </w:rPr>
              <w:t xml:space="preserve"> </w:t>
            </w:r>
            <w:r>
              <w:rPr>
                <w:rFonts w:eastAsia="等线" w:cs="Times New Roman" w:hint="eastAsia"/>
                <w:color w:val="000000"/>
                <w:kern w:val="0"/>
                <w:szCs w:val="24"/>
              </w:rPr>
              <w:t>rate</w:t>
            </w:r>
          </w:p>
        </w:tc>
        <w:tc>
          <w:tcPr>
            <w:tcW w:w="1985" w:type="dxa"/>
            <w:tcBorders>
              <w:top w:val="double" w:sz="4" w:space="0" w:color="auto"/>
              <w:right w:val="nil"/>
            </w:tcBorders>
            <w:noWrap/>
            <w:hideMark/>
          </w:tcPr>
          <w:p w14:paraId="0D1FD3EA" w14:textId="54BECD41" w:rsidR="00594206" w:rsidRPr="00A134AC" w:rsidRDefault="00265F0B" w:rsidP="00265F0B">
            <w:pPr>
              <w:widowControl/>
              <w:spacing w:line="240" w:lineRule="auto"/>
              <w:ind w:firstLineChars="0" w:firstLine="0"/>
              <w:jc w:val="center"/>
              <w:rPr>
                <w:rFonts w:eastAsia="等线" w:cs="Times New Roman"/>
                <w:color w:val="000000"/>
                <w:kern w:val="0"/>
                <w:szCs w:val="24"/>
              </w:rPr>
            </w:pPr>
            <w:r>
              <w:t>0</w:t>
            </w:r>
            <w:r>
              <w:rPr>
                <w:rFonts w:hint="eastAsia"/>
              </w:rPr>
              <w:t>.</w:t>
            </w:r>
            <w:r>
              <w:t>001</w:t>
            </w:r>
          </w:p>
        </w:tc>
      </w:tr>
      <w:tr w:rsidR="00594206" w:rsidRPr="00A134AC" w14:paraId="61619633" w14:textId="77777777" w:rsidTr="00594206">
        <w:trPr>
          <w:trHeight w:val="276"/>
          <w:jc w:val="center"/>
        </w:trPr>
        <w:tc>
          <w:tcPr>
            <w:tcW w:w="2410" w:type="dxa"/>
            <w:tcBorders>
              <w:left w:val="nil"/>
            </w:tcBorders>
            <w:noWrap/>
            <w:hideMark/>
          </w:tcPr>
          <w:p w14:paraId="4AA05960" w14:textId="3FAE291E" w:rsidR="00594206" w:rsidRPr="00A134AC" w:rsidRDefault="00594206" w:rsidP="00265F0B">
            <w:pPr>
              <w:widowControl/>
              <w:spacing w:line="240" w:lineRule="auto"/>
              <w:ind w:firstLineChars="0" w:firstLine="0"/>
              <w:jc w:val="center"/>
              <w:rPr>
                <w:rFonts w:eastAsia="等线" w:cs="Times New Roman"/>
                <w:color w:val="000000"/>
                <w:kern w:val="0"/>
                <w:szCs w:val="24"/>
              </w:rPr>
            </w:pPr>
            <w:r>
              <w:rPr>
                <w:rFonts w:eastAsia="等线" w:cs="Times New Roman" w:hint="eastAsia"/>
                <w:color w:val="000000"/>
                <w:kern w:val="0"/>
                <w:szCs w:val="24"/>
              </w:rPr>
              <w:t>critic</w:t>
            </w:r>
            <w:r>
              <w:rPr>
                <w:rFonts w:eastAsia="等线" w:cs="Times New Roman"/>
                <w:color w:val="000000"/>
                <w:kern w:val="0"/>
                <w:szCs w:val="24"/>
              </w:rPr>
              <w:t xml:space="preserve"> </w:t>
            </w:r>
            <w:r>
              <w:rPr>
                <w:rFonts w:eastAsia="等线" w:cs="Times New Roman" w:hint="eastAsia"/>
                <w:color w:val="000000"/>
                <w:kern w:val="0"/>
                <w:szCs w:val="24"/>
              </w:rPr>
              <w:t>learning</w:t>
            </w:r>
            <w:r>
              <w:rPr>
                <w:rFonts w:eastAsia="等线" w:cs="Times New Roman"/>
                <w:color w:val="000000"/>
                <w:kern w:val="0"/>
                <w:szCs w:val="24"/>
              </w:rPr>
              <w:t xml:space="preserve"> </w:t>
            </w:r>
            <w:r>
              <w:rPr>
                <w:rFonts w:eastAsia="等线" w:cs="Times New Roman" w:hint="eastAsia"/>
                <w:color w:val="000000"/>
                <w:kern w:val="0"/>
                <w:szCs w:val="24"/>
              </w:rPr>
              <w:t>rate</w:t>
            </w:r>
          </w:p>
        </w:tc>
        <w:tc>
          <w:tcPr>
            <w:tcW w:w="1985" w:type="dxa"/>
            <w:tcBorders>
              <w:right w:val="nil"/>
            </w:tcBorders>
            <w:noWrap/>
            <w:hideMark/>
          </w:tcPr>
          <w:p w14:paraId="04919DDB" w14:textId="4B6DA5C2" w:rsidR="00594206" w:rsidRPr="00A134AC" w:rsidRDefault="00265F0B" w:rsidP="00265F0B">
            <w:pPr>
              <w:widowControl/>
              <w:spacing w:line="240" w:lineRule="auto"/>
              <w:ind w:firstLineChars="0" w:firstLine="0"/>
              <w:jc w:val="center"/>
              <w:rPr>
                <w:rFonts w:eastAsia="等线" w:cs="Times New Roman"/>
                <w:color w:val="000000"/>
                <w:kern w:val="0"/>
                <w:szCs w:val="24"/>
              </w:rPr>
            </w:pPr>
            <w:r>
              <w:t>0</w:t>
            </w:r>
            <w:r>
              <w:rPr>
                <w:rFonts w:hint="eastAsia"/>
              </w:rPr>
              <w:t>.</w:t>
            </w:r>
            <w:r>
              <w:t>005</w:t>
            </w:r>
          </w:p>
        </w:tc>
      </w:tr>
      <w:tr w:rsidR="00594206" w:rsidRPr="00A134AC" w14:paraId="58F53007" w14:textId="77777777" w:rsidTr="00594206">
        <w:trPr>
          <w:trHeight w:val="276"/>
          <w:jc w:val="center"/>
        </w:trPr>
        <w:tc>
          <w:tcPr>
            <w:tcW w:w="2410" w:type="dxa"/>
            <w:tcBorders>
              <w:left w:val="nil"/>
            </w:tcBorders>
            <w:noWrap/>
            <w:hideMark/>
          </w:tcPr>
          <w:p w14:paraId="77CC12D7" w14:textId="5A4D8BD3" w:rsidR="00594206" w:rsidRPr="00A134AC" w:rsidRDefault="00265F0B" w:rsidP="00265F0B">
            <w:pPr>
              <w:widowControl/>
              <w:spacing w:line="240" w:lineRule="auto"/>
              <w:ind w:firstLineChars="0" w:firstLine="0"/>
              <w:jc w:val="center"/>
              <w:rPr>
                <w:rFonts w:eastAsia="等线" w:cs="Times New Roman"/>
                <w:color w:val="000000"/>
                <w:kern w:val="0"/>
                <w:szCs w:val="24"/>
              </w:rPr>
            </w:pPr>
            <m:oMathPara>
              <m:oMath>
                <m:r>
                  <m:rPr>
                    <m:sty m:val="p"/>
                  </m:rPr>
                  <w:rPr>
                    <w:rFonts w:ascii="Cambria Math" w:eastAsia="等线" w:hAnsi="Cambria Math" w:cs="Times New Roman"/>
                    <w:color w:val="000000"/>
                    <w:kern w:val="0"/>
                    <w:szCs w:val="24"/>
                  </w:rPr>
                  <m:t>λ</m:t>
                </m:r>
              </m:oMath>
            </m:oMathPara>
          </w:p>
        </w:tc>
        <w:tc>
          <w:tcPr>
            <w:tcW w:w="1985" w:type="dxa"/>
            <w:tcBorders>
              <w:right w:val="nil"/>
            </w:tcBorders>
            <w:noWrap/>
            <w:hideMark/>
          </w:tcPr>
          <w:p w14:paraId="6AFBCD05" w14:textId="75779916" w:rsidR="00594206" w:rsidRPr="00A134AC" w:rsidRDefault="00265F0B" w:rsidP="00241779">
            <w:pPr>
              <w:widowControl/>
              <w:spacing w:line="240" w:lineRule="auto"/>
              <w:ind w:firstLineChars="0" w:firstLine="0"/>
              <w:jc w:val="center"/>
              <w:rPr>
                <w:rFonts w:eastAsia="等线" w:cs="Times New Roman"/>
                <w:color w:val="000000"/>
                <w:kern w:val="0"/>
                <w:szCs w:val="24"/>
              </w:rPr>
            </w:pPr>
            <w:r>
              <w:t>0</w:t>
            </w:r>
            <w:r>
              <w:rPr>
                <w:rFonts w:hint="eastAsia"/>
              </w:rPr>
              <w:t>.</w:t>
            </w:r>
            <w:r w:rsidR="00241779">
              <w:t>8</w:t>
            </w:r>
          </w:p>
        </w:tc>
      </w:tr>
      <w:tr w:rsidR="00265F0B" w:rsidRPr="00A134AC" w14:paraId="05159882" w14:textId="77777777" w:rsidTr="00594206">
        <w:trPr>
          <w:trHeight w:val="276"/>
          <w:jc w:val="center"/>
        </w:trPr>
        <w:tc>
          <w:tcPr>
            <w:tcW w:w="2410" w:type="dxa"/>
            <w:tcBorders>
              <w:left w:val="nil"/>
            </w:tcBorders>
            <w:noWrap/>
          </w:tcPr>
          <w:p w14:paraId="760A71C7" w14:textId="0D92114C" w:rsidR="00265F0B" w:rsidRDefault="007F5FBA" w:rsidP="00265F0B">
            <w:pPr>
              <w:widowControl/>
              <w:spacing w:line="240" w:lineRule="auto"/>
              <w:ind w:firstLineChars="0" w:firstLine="0"/>
              <w:jc w:val="center"/>
              <w:rPr>
                <w:rFonts w:eastAsia="等线" w:cs="Times New Roman"/>
                <w:color w:val="000000"/>
                <w:kern w:val="0"/>
                <w:szCs w:val="24"/>
              </w:rPr>
            </w:pPr>
            <w:r>
              <w:rPr>
                <w:rFonts w:eastAsia="等线" w:cs="Times New Roman"/>
                <w:color w:val="000000"/>
                <w:kern w:val="0"/>
                <w:szCs w:val="24"/>
              </w:rPr>
              <w:t>T</w:t>
            </w:r>
            <w:r>
              <w:rPr>
                <w:rFonts w:eastAsia="等线" w:cs="Times New Roman" w:hint="eastAsia"/>
                <w:color w:val="000000"/>
                <w:kern w:val="0"/>
                <w:szCs w:val="24"/>
              </w:rPr>
              <w:t>raining</w:t>
            </w:r>
            <w:r>
              <w:rPr>
                <w:rFonts w:eastAsia="等线" w:cs="Times New Roman"/>
                <w:color w:val="000000"/>
                <w:kern w:val="0"/>
                <w:szCs w:val="24"/>
              </w:rPr>
              <w:t xml:space="preserve"> </w:t>
            </w:r>
            <w:r>
              <w:rPr>
                <w:rFonts w:eastAsia="等线" w:cs="Times New Roman" w:hint="eastAsia"/>
                <w:color w:val="000000"/>
                <w:kern w:val="0"/>
                <w:szCs w:val="24"/>
              </w:rPr>
              <w:t>episode</w:t>
            </w:r>
          </w:p>
        </w:tc>
        <w:tc>
          <w:tcPr>
            <w:tcW w:w="1985" w:type="dxa"/>
            <w:tcBorders>
              <w:right w:val="nil"/>
            </w:tcBorders>
            <w:noWrap/>
          </w:tcPr>
          <w:p w14:paraId="09BBCF8A" w14:textId="698B0E69" w:rsidR="00265F0B" w:rsidRDefault="002C0DA5" w:rsidP="00265F0B">
            <w:pPr>
              <w:widowControl/>
              <w:spacing w:line="240" w:lineRule="auto"/>
              <w:ind w:firstLineChars="0" w:firstLine="0"/>
              <w:jc w:val="center"/>
            </w:pPr>
            <w:r>
              <w:t>1</w:t>
            </w:r>
            <w:r w:rsidR="007F5FBA">
              <w:t>00</w:t>
            </w:r>
          </w:p>
        </w:tc>
      </w:tr>
      <w:tr w:rsidR="00594206" w:rsidRPr="00A134AC" w14:paraId="45231242" w14:textId="77777777" w:rsidTr="00594206">
        <w:trPr>
          <w:trHeight w:val="276"/>
          <w:jc w:val="center"/>
        </w:trPr>
        <w:tc>
          <w:tcPr>
            <w:tcW w:w="2410" w:type="dxa"/>
            <w:tcBorders>
              <w:left w:val="nil"/>
              <w:bottom w:val="double" w:sz="4" w:space="0" w:color="auto"/>
            </w:tcBorders>
            <w:noWrap/>
            <w:hideMark/>
          </w:tcPr>
          <w:p w14:paraId="51405615" w14:textId="1542FD89" w:rsidR="00594206" w:rsidRPr="006F3AFB" w:rsidRDefault="00A21343" w:rsidP="00265F0B">
            <w:pPr>
              <w:widowControl/>
              <w:spacing w:line="240" w:lineRule="auto"/>
              <w:ind w:firstLineChars="0" w:firstLine="0"/>
              <w:jc w:val="center"/>
              <w:rPr>
                <w:rFonts w:eastAsia="等线" w:cs="Times New Roman"/>
                <w:color w:val="000000"/>
                <w:kern w:val="0"/>
                <w:szCs w:val="24"/>
              </w:rPr>
            </w:pPr>
            <w:r w:rsidRPr="006F3AFB">
              <w:rPr>
                <w:rFonts w:eastAsia="等线" w:cs="Times New Roman"/>
                <w:color w:val="000000"/>
                <w:kern w:val="0"/>
                <w:szCs w:val="24"/>
              </w:rPr>
              <w:t>M</w:t>
            </w:r>
            <w:r w:rsidR="006F3AFB" w:rsidRPr="006F3AFB">
              <w:rPr>
                <w:rFonts w:eastAsia="等线" w:cs="Times New Roman" w:hint="eastAsia"/>
                <w:color w:val="000000"/>
                <w:kern w:val="0"/>
                <w:szCs w:val="24"/>
              </w:rPr>
              <w:t>ax</w:t>
            </w:r>
            <w:r>
              <w:rPr>
                <w:rFonts w:eastAsia="等线" w:cs="Times New Roman"/>
                <w:color w:val="000000"/>
                <w:kern w:val="0"/>
                <w:szCs w:val="24"/>
              </w:rPr>
              <w:t xml:space="preserve"> </w:t>
            </w:r>
            <w:r>
              <w:rPr>
                <w:rFonts w:eastAsia="等线" w:cs="Times New Roman" w:hint="eastAsia"/>
                <w:color w:val="000000"/>
                <w:kern w:val="0"/>
                <w:szCs w:val="24"/>
              </w:rPr>
              <w:t>steps</w:t>
            </w:r>
          </w:p>
        </w:tc>
        <w:tc>
          <w:tcPr>
            <w:tcW w:w="1985" w:type="dxa"/>
            <w:tcBorders>
              <w:bottom w:val="double" w:sz="4" w:space="0" w:color="auto"/>
              <w:right w:val="nil"/>
            </w:tcBorders>
            <w:noWrap/>
            <w:hideMark/>
          </w:tcPr>
          <w:p w14:paraId="2C333FCB" w14:textId="5E694794" w:rsidR="00594206" w:rsidRPr="00A134AC" w:rsidRDefault="00A21343" w:rsidP="00265F0B">
            <w:pPr>
              <w:widowControl/>
              <w:spacing w:line="240" w:lineRule="auto"/>
              <w:ind w:firstLineChars="0" w:firstLine="0"/>
              <w:jc w:val="center"/>
              <w:rPr>
                <w:rFonts w:eastAsia="等线" w:cs="Times New Roman"/>
                <w:b/>
                <w:color w:val="000000"/>
                <w:kern w:val="0"/>
                <w:szCs w:val="24"/>
              </w:rPr>
            </w:pPr>
            <w:r>
              <w:t>7500</w:t>
            </w:r>
          </w:p>
        </w:tc>
      </w:tr>
    </w:tbl>
    <w:p w14:paraId="60590F80" w14:textId="77777777" w:rsidR="000619A4" w:rsidRDefault="000619A4" w:rsidP="00560039"/>
    <w:p w14:paraId="078EC13D" w14:textId="59BDC5C5" w:rsidR="00C3481E" w:rsidRDefault="00DA17ED" w:rsidP="00560039">
      <w:r w:rsidRPr="00DA17ED">
        <w:t>We set six phase lengths: 5 seconds, 10 seconds, 15 seconds, 20 seconds, 25 seconds and 30 seconds. Note that we train 100 episodes due to the fast convergence of model</w:t>
      </w:r>
      <w:r>
        <w:t xml:space="preserve">. It is </w:t>
      </w:r>
      <w:r w:rsidRPr="00DA17ED">
        <w:t xml:space="preserve">difficult </w:t>
      </w:r>
      <w:r>
        <w:t>t</w:t>
      </w:r>
      <w:r w:rsidRPr="00DA17ED">
        <w:t>o continue to converge</w:t>
      </w:r>
      <w:r>
        <w:t xml:space="preserve"> after </w:t>
      </w:r>
      <w:r w:rsidR="00464A36">
        <w:t>just dozens of</w:t>
      </w:r>
      <w:r w:rsidRPr="00DA17ED">
        <w:t xml:space="preserve"> episodes. </w:t>
      </w:r>
    </w:p>
    <w:p w14:paraId="7225FB8A" w14:textId="6B1BFAEB" w:rsidR="00EC73FE" w:rsidRDefault="002E519A" w:rsidP="00EC73FE">
      <w:r w:rsidRPr="008062B4">
        <w:rPr>
          <w:noProof/>
        </w:rPr>
        <w:drawing>
          <wp:anchor distT="0" distB="0" distL="114300" distR="114300" simplePos="0" relativeHeight="251801600" behindDoc="0" locked="0" layoutInCell="1" allowOverlap="1" wp14:anchorId="460194CA" wp14:editId="1C0DC839">
            <wp:simplePos x="0" y="0"/>
            <wp:positionH relativeFrom="margin">
              <wp:align>left</wp:align>
            </wp:positionH>
            <wp:positionV relativeFrom="paragraph">
              <wp:posOffset>1585347</wp:posOffset>
            </wp:positionV>
            <wp:extent cx="5274310" cy="2686194"/>
            <wp:effectExtent l="0" t="0" r="2540" b="0"/>
            <wp:wrapTopAndBottom/>
            <wp:docPr id="6" name="图片 6" descr="C:\Users\wu610\OneDrive\论文材料\Experiment figures\a2c 100 total reward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u610\OneDrive\论文材料\Experiment figures\a2c 100 total reward new.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686194"/>
                    </a:xfrm>
                    <a:prstGeom prst="rect">
                      <a:avLst/>
                    </a:prstGeom>
                    <a:noFill/>
                    <a:ln>
                      <a:noFill/>
                    </a:ln>
                  </pic:spPr>
                </pic:pic>
              </a:graphicData>
            </a:graphic>
          </wp:anchor>
        </w:drawing>
      </w:r>
      <w:r w:rsidR="00DA17ED" w:rsidRPr="00DA17ED">
        <w:t xml:space="preserve">The specific training results are </w:t>
      </w:r>
      <w:r w:rsidR="00C3481E">
        <w:t xml:space="preserve">described </w:t>
      </w:r>
      <w:r w:rsidR="00DA17ED" w:rsidRPr="00DA17ED">
        <w:t>as follows</w:t>
      </w:r>
      <w:r w:rsidR="00E20E8C">
        <w:t xml:space="preserve"> in aspects of total reward and average delay per episode</w:t>
      </w:r>
      <w:r w:rsidR="00DA17ED" w:rsidRPr="00DA17ED">
        <w:t>.</w:t>
      </w:r>
      <w:r w:rsidR="00043006">
        <w:t xml:space="preserve"> </w:t>
      </w:r>
      <w:r w:rsidR="00E20E8C">
        <w:t xml:space="preserve">In figure </w:t>
      </w:r>
      <w:r w:rsidR="00967FFD">
        <w:t>10</w:t>
      </w:r>
      <w:r w:rsidR="00E20E8C">
        <w:t xml:space="preserve">, </w:t>
      </w:r>
      <w:r w:rsidR="00E20E8C" w:rsidRPr="00E20E8C">
        <w:t xml:space="preserve">the </w:t>
      </w:r>
      <w:r w:rsidR="00E20E8C">
        <w:t>performance</w:t>
      </w:r>
      <w:r w:rsidR="00E20E8C" w:rsidRPr="00E20E8C">
        <w:t xml:space="preserve"> of </w:t>
      </w:r>
      <w:r w:rsidR="00241779">
        <w:t>PPO</w:t>
      </w:r>
      <w:r w:rsidR="00E20E8C" w:rsidRPr="00E20E8C">
        <w:t xml:space="preserve"> model is not good</w:t>
      </w:r>
      <w:r w:rsidR="00E20E8C">
        <w:t xml:space="preserve"> when </w:t>
      </w:r>
      <w:r w:rsidR="00E20E8C" w:rsidRPr="00E20E8C">
        <w:t>the phase dur</w:t>
      </w:r>
      <w:r w:rsidR="00E20E8C">
        <w:t>ation is too large or too small</w:t>
      </w:r>
      <w:r w:rsidR="00E20E8C" w:rsidRPr="00E20E8C">
        <w:t>.</w:t>
      </w:r>
      <w:r w:rsidR="00E20E8C">
        <w:t xml:space="preserve"> </w:t>
      </w:r>
      <w:r w:rsidR="00C366FD">
        <w:t>Specifically, small duration like 5 seconds is not of benefit to the optimization of target. It seems to result harder training of the model.</w:t>
      </w:r>
      <w:r w:rsidR="0058015A">
        <w:t xml:space="preserve"> Additionally</w:t>
      </w:r>
      <w:r w:rsidR="00C366FD">
        <w:t xml:space="preserve">, big duration </w:t>
      </w:r>
      <w:r w:rsidR="008259CB">
        <w:t xml:space="preserve">up to 25 seconds incur the same problem for </w:t>
      </w:r>
      <w:r w:rsidR="00241779">
        <w:t>PPO</w:t>
      </w:r>
      <w:r w:rsidR="008259CB">
        <w:t xml:space="preserve"> model.</w:t>
      </w:r>
    </w:p>
    <w:p w14:paraId="78668DF5" w14:textId="5951F814" w:rsidR="008062B4" w:rsidRDefault="00F73BA5" w:rsidP="00053197">
      <w:pPr>
        <w:ind w:firstLineChars="0" w:firstLine="0"/>
        <w:jc w:val="center"/>
      </w:pPr>
      <w:r w:rsidRPr="00D31290">
        <w:t xml:space="preserve">Figure </w:t>
      </w:r>
      <w:r w:rsidR="00967FFD">
        <w:t>10</w:t>
      </w:r>
      <w:r>
        <w:t>:</w:t>
      </w:r>
      <w:r w:rsidR="00597273">
        <w:t xml:space="preserve"> </w:t>
      </w:r>
      <w:r w:rsidR="00597273" w:rsidRPr="00597273">
        <w:t>total reward per episode</w:t>
      </w:r>
      <w:r w:rsidR="00597273">
        <w:t xml:space="preserve"> for </w:t>
      </w:r>
      <w:r w:rsidR="00241779">
        <w:t>PPO</w:t>
      </w:r>
      <w:r w:rsidR="00597273">
        <w:t xml:space="preserve"> models with different durations</w:t>
      </w:r>
    </w:p>
    <w:p w14:paraId="7AD7D2C4" w14:textId="77777777" w:rsidR="00597273" w:rsidRDefault="00597273" w:rsidP="00053197">
      <w:pPr>
        <w:ind w:firstLineChars="0" w:firstLine="0"/>
        <w:jc w:val="center"/>
      </w:pPr>
    </w:p>
    <w:p w14:paraId="619494A3" w14:textId="67F0E3DD" w:rsidR="00DA17ED" w:rsidRDefault="00DB6731" w:rsidP="00EC73FE">
      <w:r>
        <w:rPr>
          <w:rFonts w:hint="eastAsia"/>
        </w:rPr>
        <w:t>Compared</w:t>
      </w:r>
      <w:r>
        <w:t xml:space="preserve"> </w:t>
      </w:r>
      <w:r>
        <w:rPr>
          <w:rFonts w:hint="eastAsia"/>
        </w:rPr>
        <w:t>with</w:t>
      </w:r>
      <w:r>
        <w:t xml:space="preserve"> </w:t>
      </w:r>
      <w:r>
        <w:rPr>
          <w:rFonts w:hint="eastAsia"/>
        </w:rPr>
        <w:t>duration</w:t>
      </w:r>
      <w:r>
        <w:t xml:space="preserve"> </w:t>
      </w:r>
      <w:r>
        <w:rPr>
          <w:rFonts w:hint="eastAsia"/>
        </w:rPr>
        <w:t>settings</w:t>
      </w:r>
      <w:r w:rsidR="00C366FD">
        <w:t xml:space="preserve"> mentioned above</w:t>
      </w:r>
      <w:r>
        <w:rPr>
          <w:rFonts w:hint="eastAsia"/>
        </w:rPr>
        <w:t>,</w:t>
      </w:r>
      <w:r>
        <w:t xml:space="preserve"> </w:t>
      </w:r>
      <w:r>
        <w:rPr>
          <w:rFonts w:hint="eastAsia"/>
        </w:rPr>
        <w:t>w</w:t>
      </w:r>
      <w:r w:rsidR="00E20E8C">
        <w:t>e can observe that total</w:t>
      </w:r>
      <w:r w:rsidR="00E20E8C" w:rsidRPr="00E20E8C">
        <w:t xml:space="preserve"> reward of the model fluctuates in a small range near </w:t>
      </w:r>
      <w:r w:rsidR="00E20E8C">
        <w:t>a</w:t>
      </w:r>
      <w:r w:rsidR="00E20E8C" w:rsidRPr="00E20E8C">
        <w:t xml:space="preserve"> larger value</w:t>
      </w:r>
      <w:r>
        <w:t xml:space="preserve"> when the duration </w:t>
      </w:r>
      <w:r w:rsidR="00945EF4">
        <w:t>is preset as</w:t>
      </w:r>
      <w:r>
        <w:t xml:space="preserve"> 1</w:t>
      </w:r>
      <w:r w:rsidR="00F038EA">
        <w:t>5</w:t>
      </w:r>
      <w:r>
        <w:t xml:space="preserve"> </w:t>
      </w:r>
      <w:r w:rsidR="00945EF4">
        <w:t>or</w:t>
      </w:r>
      <w:r>
        <w:t xml:space="preserve"> 20 seconds. In these duration settings, the model has better performance with higher </w:t>
      </w:r>
      <w:r w:rsidRPr="00DB6731">
        <w:t>sustainability</w:t>
      </w:r>
      <w:r>
        <w:t>.</w:t>
      </w:r>
      <w:r w:rsidR="00C366FD">
        <w:t xml:space="preserve"> </w:t>
      </w:r>
    </w:p>
    <w:p w14:paraId="5CAE26C4" w14:textId="38B3D102" w:rsidR="008062B4" w:rsidRDefault="00967FFD" w:rsidP="008062B4">
      <w:r w:rsidRPr="008062B4">
        <w:rPr>
          <w:noProof/>
        </w:rPr>
        <w:lastRenderedPageBreak/>
        <w:drawing>
          <wp:anchor distT="0" distB="0" distL="114300" distR="114300" simplePos="0" relativeHeight="251802624" behindDoc="0" locked="0" layoutInCell="1" allowOverlap="1" wp14:anchorId="2B82744E" wp14:editId="6566197C">
            <wp:simplePos x="0" y="0"/>
            <wp:positionH relativeFrom="margin">
              <wp:align>right</wp:align>
            </wp:positionH>
            <wp:positionV relativeFrom="paragraph">
              <wp:posOffset>2606675</wp:posOffset>
            </wp:positionV>
            <wp:extent cx="5274310" cy="2686050"/>
            <wp:effectExtent l="0" t="0" r="2540" b="0"/>
            <wp:wrapTopAndBottom/>
            <wp:docPr id="7" name="图片 7" descr="C:\Users\wu610\OneDrive\论文材料\Experiment figures\a2c 100 delay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u610\OneDrive\论文材料\Experiment figures\a2c 100 delay new.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2686050"/>
                    </a:xfrm>
                    <a:prstGeom prst="rect">
                      <a:avLst/>
                    </a:prstGeom>
                    <a:noFill/>
                    <a:ln>
                      <a:noFill/>
                    </a:ln>
                  </pic:spPr>
                </pic:pic>
              </a:graphicData>
            </a:graphic>
          </wp:anchor>
        </w:drawing>
      </w:r>
      <w:r w:rsidR="00EC73FE">
        <w:t>In the light of</w:t>
      </w:r>
      <w:r w:rsidR="00EC73FE" w:rsidRPr="00EC73FE">
        <w:t xml:space="preserve"> average delay, the model training differences </w:t>
      </w:r>
      <w:r w:rsidR="00EC73FE">
        <w:t xml:space="preserve">among all duration settings </w:t>
      </w:r>
      <w:r w:rsidR="00EC73FE" w:rsidRPr="00EC73FE">
        <w:t>are more obvious</w:t>
      </w:r>
      <w:r w:rsidR="00597273">
        <w:t>, as depicted in Figure 1</w:t>
      </w:r>
      <w:r>
        <w:t>1</w:t>
      </w:r>
      <w:r w:rsidR="00EC73FE" w:rsidRPr="00EC73FE">
        <w:t xml:space="preserve">. When </w:t>
      </w:r>
      <w:r w:rsidR="00BB2EAB">
        <w:t>phase duration</w:t>
      </w:r>
      <w:r w:rsidR="00EC73FE" w:rsidRPr="00EC73FE">
        <w:t xml:space="preserve"> </w:t>
      </w:r>
      <w:r w:rsidR="00BB2EAB">
        <w:t>i</w:t>
      </w:r>
      <w:r w:rsidR="00EC73FE" w:rsidRPr="00EC73FE">
        <w:t xml:space="preserve">s </w:t>
      </w:r>
      <w:r w:rsidR="00BB2EAB">
        <w:t xml:space="preserve">preset as </w:t>
      </w:r>
      <w:r w:rsidR="00EC73FE" w:rsidRPr="00EC73FE">
        <w:t xml:space="preserve">5 seconds, the average delay </w:t>
      </w:r>
      <w:r w:rsidR="00BB2EAB">
        <w:t>is</w:t>
      </w:r>
      <w:r w:rsidR="00EC73FE" w:rsidRPr="00EC73FE">
        <w:t xml:space="preserve"> </w:t>
      </w:r>
      <w:r w:rsidR="00BB2EAB">
        <w:t>above</w:t>
      </w:r>
      <w:r w:rsidR="00EC73FE" w:rsidRPr="00EC73FE">
        <w:t xml:space="preserve"> 40 seconds, and </w:t>
      </w:r>
      <w:r w:rsidR="00BB2EAB">
        <w:t>its</w:t>
      </w:r>
      <w:r w:rsidR="00EC73FE" w:rsidRPr="00EC73FE">
        <w:t xml:space="preserve"> fluctuation</w:t>
      </w:r>
      <w:r w:rsidR="00BB2EAB">
        <w:t xml:space="preserve"> is</w:t>
      </w:r>
      <w:r w:rsidR="00EC73FE" w:rsidRPr="00EC73FE">
        <w:t xml:space="preserve"> very large. </w:t>
      </w:r>
      <w:r w:rsidR="00BB2EAB" w:rsidRPr="00EC73FE">
        <w:t xml:space="preserve">When </w:t>
      </w:r>
      <w:r w:rsidR="00BB2EAB">
        <w:t>phase duration</w:t>
      </w:r>
      <w:r w:rsidR="00BB2EAB" w:rsidRPr="00EC73FE">
        <w:t xml:space="preserve"> </w:t>
      </w:r>
      <w:r w:rsidR="00BB2EAB">
        <w:t>i</w:t>
      </w:r>
      <w:r w:rsidR="00BB2EAB" w:rsidRPr="00EC73FE">
        <w:t xml:space="preserve">s </w:t>
      </w:r>
      <w:r w:rsidR="00BB2EAB">
        <w:t xml:space="preserve">preset as </w:t>
      </w:r>
      <w:r w:rsidR="00BB2EAB" w:rsidRPr="00EC73FE">
        <w:t>5 seconds,</w:t>
      </w:r>
      <w:r w:rsidR="00EC73FE" w:rsidRPr="00EC73FE">
        <w:t xml:space="preserve"> the average delay is </w:t>
      </w:r>
      <w:r w:rsidR="00945EF4">
        <w:t xml:space="preserve">significantly </w:t>
      </w:r>
      <w:r w:rsidR="00EC73FE" w:rsidRPr="00EC73FE">
        <w:t>reduced</w:t>
      </w:r>
      <w:r w:rsidR="00945EF4">
        <w:t xml:space="preserve">, but </w:t>
      </w:r>
      <w:r w:rsidR="00945EF4" w:rsidRPr="00945EF4">
        <w:t xml:space="preserve">its fluctuation is </w:t>
      </w:r>
      <w:r w:rsidR="00945EF4">
        <w:t>still obvious</w:t>
      </w:r>
      <w:r w:rsidR="00BB2EAB">
        <w:t>.</w:t>
      </w:r>
      <w:r w:rsidR="00426D6A">
        <w:t xml:space="preserve"> </w:t>
      </w:r>
      <w:r w:rsidR="00426D6A" w:rsidRPr="00426D6A">
        <w:t xml:space="preserve">Therefore, if the duration is set too small, the learning effect of reinforcement learning model is relatively poor. However, when </w:t>
      </w:r>
      <w:r w:rsidR="00426D6A">
        <w:t>duration</w:t>
      </w:r>
      <w:r w:rsidR="00426D6A" w:rsidRPr="00426D6A">
        <w:t xml:space="preserve"> is</w:t>
      </w:r>
      <w:r w:rsidR="00426D6A">
        <w:t xml:space="preserve"> too</w:t>
      </w:r>
      <w:r w:rsidR="00426D6A" w:rsidRPr="00426D6A">
        <w:t xml:space="preserve"> large, such as 25 or 30 seconds, </w:t>
      </w:r>
      <w:r w:rsidR="00426D6A">
        <w:t>it</w:t>
      </w:r>
      <w:r w:rsidR="00426D6A" w:rsidRPr="00426D6A">
        <w:t xml:space="preserve"> is easy to converge, but its performance is not good</w:t>
      </w:r>
      <w:r w:rsidR="00426D6A">
        <w:t xml:space="preserve"> enough</w:t>
      </w:r>
      <w:r w:rsidR="00426D6A" w:rsidRPr="00426D6A">
        <w:t>.</w:t>
      </w:r>
      <w:r w:rsidR="002D6B84">
        <w:t xml:space="preserve"> </w:t>
      </w:r>
      <w:r w:rsidR="00062DA0" w:rsidRPr="00062DA0">
        <w:t xml:space="preserve">Among all the </w:t>
      </w:r>
      <w:r w:rsidR="00062DA0">
        <w:t>duration</w:t>
      </w:r>
      <w:r w:rsidR="00062DA0" w:rsidRPr="00062DA0">
        <w:t xml:space="preserve"> settings, the model</w:t>
      </w:r>
      <w:r w:rsidR="00062DA0">
        <w:t xml:space="preserve"> with setting of 15 second</w:t>
      </w:r>
      <w:r w:rsidR="00062DA0" w:rsidRPr="00062DA0">
        <w:t xml:space="preserve"> is the best and </w:t>
      </w:r>
      <w:r w:rsidR="00062DA0">
        <w:t xml:space="preserve">enough </w:t>
      </w:r>
      <w:r w:rsidR="00062DA0" w:rsidRPr="00062DA0">
        <w:t>stable</w:t>
      </w:r>
      <w:r w:rsidR="00062DA0">
        <w:t xml:space="preserve"> in performance. Consequently, </w:t>
      </w:r>
      <w:r w:rsidR="00062DA0" w:rsidRPr="00062DA0">
        <w:t>this model will be adopted</w:t>
      </w:r>
      <w:r w:rsidR="00062DA0">
        <w:t xml:space="preserve"> i</w:t>
      </w:r>
      <w:r w:rsidR="00062DA0" w:rsidRPr="00062DA0">
        <w:t xml:space="preserve">n </w:t>
      </w:r>
      <w:r w:rsidR="00062DA0">
        <w:t>the next part of the experiment</w:t>
      </w:r>
      <w:r w:rsidR="00062DA0" w:rsidRPr="00062DA0">
        <w:t>.</w:t>
      </w:r>
    </w:p>
    <w:p w14:paraId="64AC342B" w14:textId="4555A415" w:rsidR="00053197" w:rsidRDefault="00F73BA5" w:rsidP="00053197">
      <w:pPr>
        <w:ind w:firstLineChars="0" w:firstLine="0"/>
        <w:jc w:val="center"/>
      </w:pPr>
      <w:r w:rsidRPr="00D31290">
        <w:t xml:space="preserve">Figure </w:t>
      </w:r>
      <w:r>
        <w:t>1</w:t>
      </w:r>
      <w:r w:rsidR="00967FFD">
        <w:t>1</w:t>
      </w:r>
      <w:r>
        <w:t>:</w:t>
      </w:r>
      <w:r w:rsidR="00597273" w:rsidRPr="00597273">
        <w:t xml:space="preserve"> average delay per episode</w:t>
      </w:r>
      <w:r w:rsidR="00597273">
        <w:t xml:space="preserve"> for </w:t>
      </w:r>
      <w:r w:rsidR="00241779">
        <w:t>PPO</w:t>
      </w:r>
      <w:r w:rsidR="00597273">
        <w:t xml:space="preserve"> models with different durations</w:t>
      </w:r>
    </w:p>
    <w:p w14:paraId="266FE223" w14:textId="6606CB96" w:rsidR="00597273" w:rsidRDefault="00597273" w:rsidP="00053197">
      <w:pPr>
        <w:ind w:firstLineChars="0" w:firstLine="0"/>
        <w:jc w:val="center"/>
      </w:pPr>
    </w:p>
    <w:p w14:paraId="1C8296DA" w14:textId="62B924C4" w:rsidR="002D6B84" w:rsidRDefault="00062DA0" w:rsidP="002D6B84">
      <w:r w:rsidRPr="00062DA0">
        <w:t>According to the analysis</w:t>
      </w:r>
      <w:r w:rsidR="00C0499E">
        <w:t xml:space="preserve"> </w:t>
      </w:r>
      <w:r w:rsidR="00C0499E" w:rsidRPr="00062DA0">
        <w:t>above</w:t>
      </w:r>
      <w:r w:rsidRPr="00062DA0">
        <w:t>, even if the same reinforcement learning model is set with different phase duration, its training effect is also very different, and its convergence difficulty and training effect are different.</w:t>
      </w:r>
      <w:r w:rsidR="002D6B84">
        <w:t xml:space="preserve"> Furthermore, </w:t>
      </w:r>
      <w:r w:rsidR="002D6B84" w:rsidRPr="00062DA0">
        <w:t xml:space="preserve">Although the average delay of most episodes is the smallest </w:t>
      </w:r>
      <w:r w:rsidR="002D6B84">
        <w:t xml:space="preserve">for </w:t>
      </w:r>
      <w:r w:rsidR="002D6B84" w:rsidRPr="00062DA0">
        <w:t xml:space="preserve">the model </w:t>
      </w:r>
      <w:r w:rsidR="002D6B84">
        <w:t xml:space="preserve">with </w:t>
      </w:r>
      <w:r w:rsidR="002D6B84" w:rsidRPr="00062DA0">
        <w:t>15</w:t>
      </w:r>
      <w:r w:rsidR="002D6B84">
        <w:t>-</w:t>
      </w:r>
      <w:r w:rsidR="002D6B84" w:rsidRPr="00062DA0">
        <w:t xml:space="preserve">second </w:t>
      </w:r>
      <w:r w:rsidR="002D6B84">
        <w:t>duration</w:t>
      </w:r>
      <w:r w:rsidR="002D6B84" w:rsidRPr="00062DA0">
        <w:t xml:space="preserve">, </w:t>
      </w:r>
      <w:r w:rsidR="002D6B84">
        <w:rPr>
          <w:rFonts w:hint="eastAsia"/>
        </w:rPr>
        <w:t>its</w:t>
      </w:r>
      <w:r w:rsidR="002D6B84">
        <w:t xml:space="preserve"> average delay is </w:t>
      </w:r>
      <w:r w:rsidR="002D6B84" w:rsidRPr="00062DA0">
        <w:t>inferior to other models</w:t>
      </w:r>
      <w:r w:rsidR="002D6B84">
        <w:t xml:space="preserve"> in </w:t>
      </w:r>
      <w:r w:rsidR="002D6B84" w:rsidRPr="00062DA0">
        <w:t>some episodes</w:t>
      </w:r>
      <w:r w:rsidR="002D6B84">
        <w:t>, which means that</w:t>
      </w:r>
      <w:r w:rsidR="002D6B84" w:rsidRPr="002D6B84">
        <w:t xml:space="preserve"> </w:t>
      </w:r>
      <w:r w:rsidR="002D6B84">
        <w:t>t</w:t>
      </w:r>
      <w:r w:rsidR="002D6B84" w:rsidRPr="002D6B84">
        <w:t>here is still room for improvement</w:t>
      </w:r>
      <w:r w:rsidR="002D6B84" w:rsidRPr="00062DA0">
        <w:t>.</w:t>
      </w:r>
      <w:r w:rsidR="002D6B84">
        <w:t xml:space="preserve"> </w:t>
      </w:r>
    </w:p>
    <w:p w14:paraId="0076270E" w14:textId="6F8B0E3D" w:rsidR="00CB5601" w:rsidRPr="00CB5601" w:rsidRDefault="00465538" w:rsidP="00CB5601">
      <w:pPr>
        <w:pStyle w:val="3"/>
      </w:pPr>
      <w:bookmarkStart w:id="37" w:name="_Toc87660784"/>
      <w:r>
        <w:t>D</w:t>
      </w:r>
      <w:r w:rsidR="00EE58E0">
        <w:rPr>
          <w:rFonts w:hint="eastAsia"/>
        </w:rPr>
        <w:t>.</w:t>
      </w:r>
      <w:r w:rsidR="00EE58E0" w:rsidRPr="00DF6665">
        <w:t xml:space="preserve"> Compared Methods</w:t>
      </w:r>
      <w:bookmarkEnd w:id="37"/>
    </w:p>
    <w:p w14:paraId="6752D6A6" w14:textId="064BC723" w:rsidR="00C23DB9" w:rsidRDefault="00EE58E0" w:rsidP="00EE58E0">
      <w:pPr>
        <w:ind w:firstLineChars="0" w:firstLine="0"/>
        <w:jc w:val="both"/>
      </w:pPr>
      <w:r>
        <w:rPr>
          <w:rFonts w:hint="eastAsia"/>
        </w:rPr>
        <w:t>（</w:t>
      </w:r>
      <w:r>
        <w:rPr>
          <w:rFonts w:hint="eastAsia"/>
        </w:rPr>
        <w:t>1</w:t>
      </w:r>
      <w:r>
        <w:rPr>
          <w:rFonts w:hint="eastAsia"/>
        </w:rPr>
        <w:t>）</w:t>
      </w:r>
      <w:r w:rsidRPr="00721194">
        <w:rPr>
          <w:rFonts w:hint="eastAsia"/>
        </w:rPr>
        <w:t>Fixed-time Control (FT)</w:t>
      </w:r>
    </w:p>
    <w:p w14:paraId="54833585" w14:textId="3240D93E" w:rsidR="00AD23D9" w:rsidRDefault="00AD23D9" w:rsidP="00EE58E0">
      <w:pPr>
        <w:ind w:firstLineChars="0" w:firstLine="0"/>
        <w:jc w:val="both"/>
      </w:pPr>
      <w:r w:rsidRPr="00AD23D9">
        <w:t xml:space="preserve">This method sets the phase sequence and phase duration in advance, so the phase of traffic signal changes periodically. Here, </w:t>
      </w:r>
      <w:r>
        <w:rPr>
          <w:rFonts w:hint="eastAsia"/>
        </w:rPr>
        <w:t>each</w:t>
      </w:r>
      <w:r>
        <w:t xml:space="preserve"> straight phase</w:t>
      </w:r>
      <w:r w:rsidRPr="00AD23D9">
        <w:t xml:space="preserve"> </w:t>
      </w:r>
      <w:r>
        <w:t>is</w:t>
      </w:r>
      <w:r w:rsidRPr="00AD23D9">
        <w:t xml:space="preserve"> set for 25 seconds, and </w:t>
      </w:r>
      <w:r>
        <w:lastRenderedPageBreak/>
        <w:t>each</w:t>
      </w:r>
      <w:r w:rsidRPr="00AD23D9">
        <w:t xml:space="preserve"> left turn phases </w:t>
      </w:r>
      <w:r>
        <w:t>is</w:t>
      </w:r>
      <w:r w:rsidRPr="00AD23D9">
        <w:t xml:space="preserve"> set for 20 seconds.</w:t>
      </w:r>
    </w:p>
    <w:p w14:paraId="78F02BEA" w14:textId="3930A697" w:rsidR="00C23DB9" w:rsidRDefault="00EE58E0" w:rsidP="00EE58E0">
      <w:pPr>
        <w:ind w:firstLineChars="0" w:firstLine="0"/>
        <w:jc w:val="both"/>
      </w:pPr>
      <w:r>
        <w:rPr>
          <w:rFonts w:hint="eastAsia"/>
        </w:rPr>
        <w:t>（</w:t>
      </w:r>
      <w:r>
        <w:rPr>
          <w:rFonts w:hint="eastAsia"/>
        </w:rPr>
        <w:t>2</w:t>
      </w:r>
      <w:r>
        <w:rPr>
          <w:rFonts w:hint="eastAsia"/>
        </w:rPr>
        <w:t>）</w:t>
      </w:r>
      <w:r w:rsidRPr="00721194">
        <w:rPr>
          <w:rFonts w:hint="eastAsia"/>
        </w:rPr>
        <w:t>Self-Organizing Traffic Light Control (SOTL)</w:t>
      </w:r>
    </w:p>
    <w:p w14:paraId="1A73D0CA" w14:textId="48E24A41" w:rsidR="00AD23D9" w:rsidRDefault="00AD23D9" w:rsidP="00EE58E0">
      <w:pPr>
        <w:ind w:firstLineChars="0" w:firstLine="0"/>
        <w:jc w:val="both"/>
      </w:pPr>
      <w:r w:rsidRPr="00AD23D9">
        <w:t>This adaptive traffic light control method has no fixed phas</w:t>
      </w:r>
      <w:r>
        <w:t xml:space="preserve">e length. It </w:t>
      </w:r>
      <w:r w:rsidRPr="00AD23D9">
        <w:t>decides whether to change to the next phase according to</w:t>
      </w:r>
      <w:r>
        <w:t xml:space="preserve"> real-time </w:t>
      </w:r>
      <w:r w:rsidRPr="00AD23D9">
        <w:t>traffic information</w:t>
      </w:r>
      <w:r>
        <w:t>, including</w:t>
      </w:r>
      <w:r w:rsidRPr="00AD23D9">
        <w:t xml:space="preserve"> the number of vehicles in the green direction and the number of waiting vehicles in the red direction.</w:t>
      </w:r>
    </w:p>
    <w:p w14:paraId="3ABE986E" w14:textId="03FB7AD4" w:rsidR="00DE1321" w:rsidRDefault="00EE58E0" w:rsidP="00285898">
      <w:pPr>
        <w:ind w:firstLineChars="0" w:firstLine="0"/>
        <w:jc w:val="both"/>
      </w:pPr>
      <w:r>
        <w:rPr>
          <w:rFonts w:hint="eastAsia"/>
        </w:rPr>
        <w:t>（</w:t>
      </w:r>
      <w:r>
        <w:rPr>
          <w:rFonts w:hint="eastAsia"/>
        </w:rPr>
        <w:t>3</w:t>
      </w:r>
      <w:r>
        <w:rPr>
          <w:rFonts w:hint="eastAsia"/>
        </w:rPr>
        <w:t>）</w:t>
      </w:r>
      <w:r w:rsidRPr="00721194">
        <w:rPr>
          <w:rFonts w:hint="eastAsia"/>
        </w:rPr>
        <w:t xml:space="preserve">Deep Reinforcement Learning for Traffic Light Control (DRL) </w:t>
      </w:r>
    </w:p>
    <w:p w14:paraId="2BC7E5A7" w14:textId="4F38C691" w:rsidR="00AD23D9" w:rsidRDefault="00AD23D9" w:rsidP="00EE58E0">
      <w:pPr>
        <w:ind w:firstLineChars="0" w:firstLine="0"/>
        <w:jc w:val="both"/>
      </w:pPr>
      <w:r>
        <w:t xml:space="preserve">It is </w:t>
      </w:r>
      <w:r w:rsidRPr="00AD23D9">
        <w:t xml:space="preserve">also known as </w:t>
      </w:r>
      <w:r w:rsidR="008E5A1B">
        <w:t>DQN</w:t>
      </w:r>
      <w:r w:rsidRPr="00AD23D9">
        <w:t xml:space="preserve">, </w:t>
      </w:r>
      <w:r>
        <w:t xml:space="preserve">which </w:t>
      </w:r>
      <w:r w:rsidRPr="00AD23D9">
        <w:t xml:space="preserve">is a kind of Q-learning method to fit the action value through </w:t>
      </w:r>
      <w:r>
        <w:t xml:space="preserve">deep </w:t>
      </w:r>
      <w:r w:rsidRPr="00AD23D9">
        <w:t xml:space="preserve">neural network. </w:t>
      </w:r>
      <w:r w:rsidR="00B84C25">
        <w:t xml:space="preserve">For </w:t>
      </w:r>
      <w:r w:rsidR="008E5A1B">
        <w:t>DQN</w:t>
      </w:r>
      <w:r w:rsidR="00B84C25">
        <w:t xml:space="preserve">, the action with biggest </w:t>
      </w:r>
      <w:r w:rsidRPr="00AD23D9">
        <w:t>action</w:t>
      </w:r>
      <w:r w:rsidR="00B84C25">
        <w:t xml:space="preserve"> value</w:t>
      </w:r>
      <w:r w:rsidRPr="00AD23D9">
        <w:t xml:space="preserve"> </w:t>
      </w:r>
      <w:r w:rsidR="00B84C25">
        <w:t xml:space="preserve">will be </w:t>
      </w:r>
      <w:r w:rsidRPr="00AD23D9">
        <w:t>chosen in the test</w:t>
      </w:r>
      <w:r>
        <w:t>ing stage</w:t>
      </w:r>
      <w:r w:rsidRPr="00AD23D9">
        <w:t>.</w:t>
      </w:r>
      <w:r w:rsidR="004E0C2A">
        <w:t xml:space="preserve"> </w:t>
      </w:r>
    </w:p>
    <w:p w14:paraId="079C7E83" w14:textId="6C0F2ADF" w:rsidR="00715BDA" w:rsidRDefault="00715BDA" w:rsidP="00EE58E0">
      <w:pPr>
        <w:ind w:firstLineChars="0" w:firstLine="0"/>
        <w:jc w:val="both"/>
      </w:pPr>
      <w:r>
        <w:rPr>
          <w:rFonts w:hint="eastAsia"/>
        </w:rPr>
        <w:t>（</w:t>
      </w:r>
      <w:r>
        <w:rPr>
          <w:rFonts w:hint="eastAsia"/>
        </w:rPr>
        <w:t>4</w:t>
      </w:r>
      <w:r>
        <w:rPr>
          <w:rFonts w:hint="eastAsia"/>
        </w:rPr>
        <w:t>）</w:t>
      </w:r>
      <w:r w:rsidRPr="00F00CD4">
        <w:t>Adaptive Timing</w:t>
      </w:r>
      <w:r>
        <w:rPr>
          <w:rFonts w:hint="eastAsia"/>
        </w:rPr>
        <w:t xml:space="preserve"> </w:t>
      </w:r>
      <w:r>
        <w:t>(AT)</w:t>
      </w:r>
    </w:p>
    <w:p w14:paraId="22CAAE64" w14:textId="2CB4D21F" w:rsidR="00715BDA" w:rsidRDefault="00D578A1" w:rsidP="00715BDA">
      <w:pPr>
        <w:ind w:firstLineChars="0" w:firstLine="0"/>
        <w:jc w:val="both"/>
      </w:pPr>
      <w:r>
        <w:t>Here, a</w:t>
      </w:r>
      <w:r w:rsidR="00715BDA">
        <w:t xml:space="preserve">daptive </w:t>
      </w:r>
      <w:r>
        <w:t>t</w:t>
      </w:r>
      <w:r w:rsidR="00715BDA">
        <w:t>iming is used to dynamically adjust phase duration for a fixed phase sequence that cannot be changed.</w:t>
      </w:r>
    </w:p>
    <w:p w14:paraId="2FEDC4E8" w14:textId="365EA990" w:rsidR="00D578A1" w:rsidRDefault="00D578A1" w:rsidP="00715BDA">
      <w:pPr>
        <w:ind w:firstLineChars="0" w:firstLine="0"/>
        <w:jc w:val="both"/>
      </w:pPr>
      <w:r>
        <w:rPr>
          <w:rFonts w:hint="eastAsia"/>
        </w:rPr>
        <w:t>（</w:t>
      </w:r>
      <w:r>
        <w:rPr>
          <w:rFonts w:hint="eastAsia"/>
        </w:rPr>
        <w:t>5</w:t>
      </w:r>
      <w:r>
        <w:rPr>
          <w:rFonts w:hint="eastAsia"/>
        </w:rPr>
        <w:t>）</w:t>
      </w:r>
      <w:r w:rsidR="00241779">
        <w:rPr>
          <w:rFonts w:hint="eastAsia"/>
        </w:rPr>
        <w:t>PPO</w:t>
      </w:r>
      <w:r>
        <w:t xml:space="preserve"> </w:t>
      </w:r>
      <w:r w:rsidRPr="00721194">
        <w:rPr>
          <w:rFonts w:hint="eastAsia"/>
        </w:rPr>
        <w:t>for Traffic Light Control</w:t>
      </w:r>
    </w:p>
    <w:p w14:paraId="1CEC93D1" w14:textId="3BBE5F53" w:rsidR="00715BDA" w:rsidRDefault="00241779" w:rsidP="00715BDA">
      <w:pPr>
        <w:ind w:firstLineChars="0" w:firstLine="0"/>
        <w:jc w:val="both"/>
      </w:pPr>
      <w:r>
        <w:t>PPO</w:t>
      </w:r>
      <w:r w:rsidR="00D578A1">
        <w:t xml:space="preserve"> model here is applied to make phase decision. However, each phase duration is preset as the same value and cannot be </w:t>
      </w:r>
      <w:r w:rsidR="00D578A1" w:rsidRPr="00A2557A">
        <w:t>dynamically adjusted</w:t>
      </w:r>
      <w:r w:rsidR="00D578A1">
        <w:t>.</w:t>
      </w:r>
    </w:p>
    <w:p w14:paraId="0E31D078" w14:textId="5015B176" w:rsidR="00400EB4" w:rsidRDefault="00606FFF" w:rsidP="00E9417D">
      <w:pPr>
        <w:ind w:firstLineChars="0" w:firstLine="0"/>
        <w:jc w:val="both"/>
      </w:pPr>
      <w:r>
        <w:tab/>
        <w:t>O</w:t>
      </w:r>
      <w:r>
        <w:rPr>
          <w:rFonts w:hint="eastAsia"/>
        </w:rPr>
        <w:t>ur</w:t>
      </w:r>
      <w:r>
        <w:t xml:space="preserve"> </w:t>
      </w:r>
      <w:r>
        <w:rPr>
          <w:rFonts w:hint="eastAsia"/>
        </w:rPr>
        <w:t>proposed</w:t>
      </w:r>
      <w:r>
        <w:t xml:space="preserve"> </w:t>
      </w:r>
      <w:r>
        <w:rPr>
          <w:rFonts w:hint="eastAsia"/>
        </w:rPr>
        <w:t>method</w:t>
      </w:r>
      <w:r>
        <w:t xml:space="preserve"> </w:t>
      </w:r>
      <w:r w:rsidR="00E9417D">
        <w:t xml:space="preserve">achieves the entire dynamic control of traffic lights </w:t>
      </w:r>
      <w:r w:rsidR="00F14465">
        <w:t>via</w:t>
      </w:r>
      <w:r w:rsidR="00E9417D" w:rsidRPr="00E9417D">
        <w:rPr>
          <w:rFonts w:hint="eastAsia"/>
        </w:rPr>
        <w:t xml:space="preserve"> </w:t>
      </w:r>
      <w:r w:rsidR="00E9417D">
        <w:rPr>
          <w:rFonts w:hint="eastAsia"/>
        </w:rPr>
        <w:t>the</w:t>
      </w:r>
      <w:r w:rsidR="00E9417D">
        <w:t xml:space="preserve"> </w:t>
      </w:r>
      <w:r w:rsidR="00E9417D">
        <w:rPr>
          <w:rFonts w:hint="eastAsia"/>
        </w:rPr>
        <w:t>combination</w:t>
      </w:r>
      <w:r w:rsidR="00E9417D">
        <w:t xml:space="preserve"> </w:t>
      </w:r>
      <w:r w:rsidR="00E9417D">
        <w:rPr>
          <w:rFonts w:hint="eastAsia"/>
        </w:rPr>
        <w:t>of</w:t>
      </w:r>
      <w:r w:rsidR="00E9417D">
        <w:t xml:space="preserve"> (4) and (5)</w:t>
      </w:r>
      <w:r>
        <w:t>.</w:t>
      </w:r>
      <w:r w:rsidR="00E9417D">
        <w:t xml:space="preserve"> </w:t>
      </w:r>
      <w:r w:rsidR="00E9417D">
        <w:rPr>
          <w:rFonts w:hint="eastAsia"/>
        </w:rPr>
        <w:t>Hence</w:t>
      </w:r>
      <w:r w:rsidR="00E9417D">
        <w:t xml:space="preserve">, </w:t>
      </w:r>
      <w:r w:rsidR="00E9417D">
        <w:rPr>
          <w:rFonts w:hint="eastAsia"/>
        </w:rPr>
        <w:t>w</w:t>
      </w:r>
      <w:r w:rsidR="00E9417D">
        <w:t xml:space="preserve">e want to </w:t>
      </w:r>
      <w:r w:rsidR="00E9417D" w:rsidRPr="00E9417D">
        <w:t>verify whether their combination is better than their respective performance.</w:t>
      </w:r>
    </w:p>
    <w:p w14:paraId="480C2FE6" w14:textId="2DC36F0A" w:rsidR="00D80462" w:rsidRDefault="00465538" w:rsidP="00D80462">
      <w:pPr>
        <w:pStyle w:val="3"/>
      </w:pPr>
      <w:bookmarkStart w:id="38" w:name="_Toc87660785"/>
      <w:r>
        <w:t>E</w:t>
      </w:r>
      <w:r w:rsidR="00EE58E0">
        <w:t xml:space="preserve">. </w:t>
      </w:r>
      <w:r w:rsidR="00D80462" w:rsidRPr="00B40391">
        <w:t>Performance on Synthetic Data</w:t>
      </w:r>
      <w:bookmarkEnd w:id="38"/>
    </w:p>
    <w:p w14:paraId="47AD994E" w14:textId="7ABCF52B" w:rsidR="004249AF" w:rsidRDefault="00043D22" w:rsidP="00207C16">
      <w:r w:rsidRPr="00043D22">
        <w:t xml:space="preserve">In order to evaluate the </w:t>
      </w:r>
      <w:r w:rsidR="006E4D71">
        <w:t>performance</w:t>
      </w:r>
      <w:r w:rsidRPr="00043D22">
        <w:t xml:space="preserve"> and stability of each method under different traffic flow, we generated 12 </w:t>
      </w:r>
      <w:r>
        <w:t>s</w:t>
      </w:r>
      <w:r w:rsidRPr="00B40391">
        <w:t>ynthetic</w:t>
      </w:r>
      <w:r>
        <w:rPr>
          <w:rFonts w:hint="eastAsia"/>
        </w:rPr>
        <w:t xml:space="preserve"> route</w:t>
      </w:r>
      <w:r>
        <w:t xml:space="preserve"> data</w:t>
      </w:r>
      <w:r w:rsidR="006E4D71">
        <w:t xml:space="preserve"> to</w:t>
      </w:r>
      <w:r w:rsidR="006E4D71" w:rsidRPr="006E4D71">
        <w:t xml:space="preserve"> simulate the situation of sparse and dense traffic flow</w:t>
      </w:r>
      <w:r w:rsidR="006E4D71">
        <w:t xml:space="preserve">. </w:t>
      </w:r>
      <w:r>
        <w:t xml:space="preserve">Their </w:t>
      </w:r>
      <w:r w:rsidR="006E4D71">
        <w:t>traffic depart</w:t>
      </w:r>
      <w:r>
        <w:t xml:space="preserve"> rates vary </w:t>
      </w:r>
      <w:r>
        <w:rPr>
          <w:rFonts w:hint="eastAsia"/>
        </w:rPr>
        <w:t>from</w:t>
      </w:r>
      <w:r>
        <w:t xml:space="preserve"> 0.2 veh/s to 1.3 veh/s, with the interval of 0.1 veh/s.</w:t>
      </w:r>
      <w:r w:rsidR="006E4D71">
        <w:t xml:space="preserve"> </w:t>
      </w:r>
      <w:r w:rsidR="004249AF" w:rsidRPr="004249AF">
        <w:t>Differ</w:t>
      </w:r>
      <w:r w:rsidR="004249AF">
        <w:t>ing</w:t>
      </w:r>
      <w:r w:rsidR="004249AF" w:rsidRPr="004249AF">
        <w:t xml:space="preserve"> from the route data in the training stage, the traffic flow of these data fluctuat</w:t>
      </w:r>
      <w:r w:rsidR="004249AF">
        <w:t>es</w:t>
      </w:r>
      <w:r w:rsidR="004249AF" w:rsidRPr="004249AF">
        <w:t xml:space="preserve"> very s</w:t>
      </w:r>
      <w:r w:rsidR="004249AF">
        <w:t xml:space="preserve">lightly. This is </w:t>
      </w:r>
      <w:r w:rsidR="004249AF" w:rsidRPr="004249AF">
        <w:t xml:space="preserve">because </w:t>
      </w:r>
      <w:r w:rsidR="005E2799">
        <w:t>their vehicles</w:t>
      </w:r>
      <w:r w:rsidR="004249AF" w:rsidRPr="004249AF">
        <w:t xml:space="preserve"> are generated </w:t>
      </w:r>
      <w:r w:rsidR="004249AF">
        <w:t>by uniform distribution.</w:t>
      </w:r>
    </w:p>
    <w:p w14:paraId="652AB088" w14:textId="4F99D226" w:rsidR="00207C16" w:rsidRDefault="00207C16" w:rsidP="00D80462">
      <w:r w:rsidRPr="00207C16">
        <w:t xml:space="preserve">Figure </w:t>
      </w:r>
      <w:r w:rsidR="00067307">
        <w:t>1</w:t>
      </w:r>
      <w:r w:rsidR="00063551">
        <w:t>2</w:t>
      </w:r>
      <w:r w:rsidRPr="00207C16">
        <w:t xml:space="preserve">.a-d shows the traffic light control performance of each method under different traffic flow rates. </w:t>
      </w:r>
      <w:r>
        <w:rPr>
          <w:rFonts w:hint="eastAsia"/>
        </w:rPr>
        <w:t>W</w:t>
      </w:r>
      <w:r w:rsidRPr="00207C16">
        <w:t>ith the</w:t>
      </w:r>
      <w:r>
        <w:t xml:space="preserve"> increase of vehicle flow rate,</w:t>
      </w:r>
      <w:r w:rsidRPr="00207C16">
        <w:t xml:space="preserve"> the efficiency of traffic control is decreasing</w:t>
      </w:r>
      <w:r>
        <w:t xml:space="preserve"> </w:t>
      </w:r>
      <w:r w:rsidRPr="00207C16">
        <w:t xml:space="preserve">for each method. Obviously, with the increase of </w:t>
      </w:r>
      <w:r>
        <w:rPr>
          <w:rFonts w:hint="eastAsia"/>
        </w:rPr>
        <w:t>incoming</w:t>
      </w:r>
      <w:r>
        <w:t xml:space="preserve"> </w:t>
      </w:r>
      <w:r w:rsidRPr="00207C16">
        <w:t>vehicle</w:t>
      </w:r>
      <w:r>
        <w:rPr>
          <w:rFonts w:hint="eastAsia"/>
        </w:rPr>
        <w:t>s</w:t>
      </w:r>
      <w:r>
        <w:t xml:space="preserve">, their average </w:t>
      </w:r>
      <w:r w:rsidRPr="00207C16">
        <w:t>delay</w:t>
      </w:r>
      <w:r>
        <w:t xml:space="preserve"> and time loss get inevitably larger</w:t>
      </w:r>
      <w:r w:rsidRPr="00207C16">
        <w:t>.</w:t>
      </w:r>
      <w:r>
        <w:t xml:space="preserve"> Additionally, the average speed of vehicles decreases correspondingly.</w:t>
      </w:r>
      <w:r w:rsidR="00A67377">
        <w:t xml:space="preserve"> However, </w:t>
      </w:r>
      <w:r w:rsidR="00A67377" w:rsidRPr="00A67377">
        <w:t xml:space="preserve">our method has good performance under </w:t>
      </w:r>
      <w:r w:rsidR="00A67377">
        <w:t>all</w:t>
      </w:r>
      <w:r w:rsidR="00A67377" w:rsidRPr="00A67377">
        <w:t xml:space="preserve"> traffic flow rates, especially when the traffic f</w:t>
      </w:r>
      <w:r w:rsidR="008044C1">
        <w:t>low rate is less than 1.0 veh/</w:t>
      </w:r>
      <w:r w:rsidR="00A67377" w:rsidRPr="00A67377">
        <w:t xml:space="preserve">s. </w:t>
      </w:r>
      <w:r w:rsidR="00A67377">
        <w:t>Besides,</w:t>
      </w:r>
      <w:r w:rsidR="00A67377" w:rsidRPr="00A67377">
        <w:t xml:space="preserve"> our method makes the traffic e</w:t>
      </w:r>
      <w:r w:rsidR="00A67377">
        <w:t xml:space="preserve">fficiency </w:t>
      </w:r>
      <w:r w:rsidR="00A67377">
        <w:lastRenderedPageBreak/>
        <w:t>decrease very slowly, and AT</w:t>
      </w:r>
      <w:r w:rsidR="00A67377" w:rsidRPr="00A67377">
        <w:t xml:space="preserve"> method has similar performance. It can be seen that the effect of adaptive timing is quite obvious. </w:t>
      </w:r>
      <w:r w:rsidR="00A67377">
        <w:t>which</w:t>
      </w:r>
      <w:r w:rsidR="00A67377" w:rsidRPr="00A67377">
        <w:t xml:space="preserve"> give</w:t>
      </w:r>
      <w:r w:rsidR="00A67377">
        <w:t>s</w:t>
      </w:r>
      <w:r w:rsidR="00A67377" w:rsidRPr="00A67377">
        <w:t xml:space="preserve"> more reasonable phase duration</w:t>
      </w:r>
      <w:r w:rsidR="00A67377">
        <w:t xml:space="preserve"> to </w:t>
      </w:r>
      <w:r w:rsidR="00A67377" w:rsidRPr="00A67377">
        <w:t xml:space="preserve">reduce </w:t>
      </w:r>
      <w:r w:rsidR="00A67377">
        <w:t xml:space="preserve">much </w:t>
      </w:r>
      <w:r w:rsidR="00A67377" w:rsidRPr="00A67377">
        <w:t>time loss, and adapt to the change of traffic flow rate.</w:t>
      </w:r>
      <w:r w:rsidR="00A67377">
        <w:t xml:space="preserve"> </w:t>
      </w:r>
      <w:r w:rsidR="00A67377" w:rsidRPr="00A67377">
        <w:t xml:space="preserve">In addition, </w:t>
      </w:r>
      <w:r w:rsidR="00A67377">
        <w:t>since</w:t>
      </w:r>
      <w:r w:rsidR="00A67377" w:rsidRPr="00A67377">
        <w:t xml:space="preserve"> our method also controls the phase </w:t>
      </w:r>
      <w:r w:rsidR="00936A6A">
        <w:t xml:space="preserve">dynamically based on </w:t>
      </w:r>
      <w:r w:rsidR="00241779">
        <w:t>PPO</w:t>
      </w:r>
      <w:r w:rsidR="00936A6A">
        <w:t xml:space="preserve"> model </w:t>
      </w:r>
      <w:r w:rsidR="00A67377" w:rsidRPr="00A67377">
        <w:t xml:space="preserve">compared with </w:t>
      </w:r>
      <w:r w:rsidR="00936A6A">
        <w:t>AT</w:t>
      </w:r>
      <w:r w:rsidR="00A67377" w:rsidRPr="00A67377">
        <w:t xml:space="preserve">, </w:t>
      </w:r>
      <w:r w:rsidR="00936A6A">
        <w:t>its</w:t>
      </w:r>
      <w:r w:rsidR="00A67377" w:rsidRPr="00A67377">
        <w:t xml:space="preserve"> average delay and average time loss are further reduced.</w:t>
      </w:r>
    </w:p>
    <w:p w14:paraId="58353CC9" w14:textId="2B280BC4" w:rsidR="00A211EE" w:rsidRDefault="00063551" w:rsidP="00A211EE">
      <w:r>
        <w:rPr>
          <w:noProof/>
        </w:rPr>
        <w:drawing>
          <wp:anchor distT="0" distB="0" distL="114300" distR="114300" simplePos="0" relativeHeight="251835392" behindDoc="0" locked="0" layoutInCell="1" allowOverlap="1" wp14:anchorId="04294520" wp14:editId="3A583B31">
            <wp:simplePos x="0" y="0"/>
            <wp:positionH relativeFrom="margin">
              <wp:align>left</wp:align>
            </wp:positionH>
            <wp:positionV relativeFrom="paragraph">
              <wp:posOffset>1531620</wp:posOffset>
            </wp:positionV>
            <wp:extent cx="5274310" cy="4088765"/>
            <wp:effectExtent l="0" t="0" r="2540" b="6985"/>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274310" cy="4088765"/>
                    </a:xfrm>
                    <a:prstGeom prst="rect">
                      <a:avLst/>
                    </a:prstGeom>
                  </pic:spPr>
                </pic:pic>
              </a:graphicData>
            </a:graphic>
          </wp:anchor>
        </w:drawing>
      </w:r>
      <w:r w:rsidR="00936A6A" w:rsidRPr="00936A6A">
        <w:t xml:space="preserve">However, when the vehicle flow rate is relatively large, </w:t>
      </w:r>
      <w:r w:rsidR="00936A6A">
        <w:t xml:space="preserve">SOFT </w:t>
      </w:r>
      <w:r w:rsidR="00936A6A" w:rsidRPr="00936A6A">
        <w:t xml:space="preserve">method is slightly better than </w:t>
      </w:r>
      <w:r w:rsidR="00936A6A">
        <w:t>AT</w:t>
      </w:r>
      <w:r w:rsidR="00936A6A" w:rsidRPr="00936A6A">
        <w:t xml:space="preserve"> method in terms of delay and time loss, and our method</w:t>
      </w:r>
      <w:r w:rsidR="00936A6A">
        <w:t xml:space="preserve"> </w:t>
      </w:r>
      <w:r w:rsidR="00936A6A" w:rsidRPr="00936A6A">
        <w:t>is not a</w:t>
      </w:r>
      <w:r w:rsidR="00936A6A">
        <w:t>s good as the above two methods</w:t>
      </w:r>
      <w:r w:rsidR="00936A6A" w:rsidRPr="00936A6A">
        <w:t xml:space="preserve"> even if the difference is very small. The reason may be that the difference of traffic density in each direction is small</w:t>
      </w:r>
      <w:r w:rsidR="00936A6A">
        <w:t xml:space="preserve"> due to uniformly generation of arriving vehicles</w:t>
      </w:r>
      <w:r w:rsidR="00AE53EF">
        <w:t>, which render slight</w:t>
      </w:r>
      <w:r w:rsidR="00936A6A" w:rsidRPr="00936A6A">
        <w:t xml:space="preserve"> effect of phase selection</w:t>
      </w:r>
      <w:r w:rsidR="00AE53EF">
        <w:t>. But in term of average stops</w:t>
      </w:r>
      <w:r w:rsidR="00936A6A" w:rsidRPr="00936A6A">
        <w:t xml:space="preserve"> and average speed of vehicles, our method is still the best. </w:t>
      </w:r>
    </w:p>
    <w:p w14:paraId="12B48BF4" w14:textId="26872CF2" w:rsidR="003B596C" w:rsidRDefault="00067307" w:rsidP="00067307">
      <w:pPr>
        <w:ind w:firstLineChars="0" w:firstLine="0"/>
        <w:jc w:val="center"/>
      </w:pPr>
      <w:r>
        <w:t>(a) average delay for all methods under different traffic flows</w:t>
      </w:r>
    </w:p>
    <w:p w14:paraId="47D29AF2" w14:textId="147AAFD9" w:rsidR="00067307" w:rsidRDefault="0021626C" w:rsidP="0021626C">
      <w:pPr>
        <w:ind w:firstLineChars="0" w:firstLine="0"/>
        <w:jc w:val="center"/>
      </w:pPr>
      <w:r>
        <w:rPr>
          <w:noProof/>
        </w:rPr>
        <w:lastRenderedPageBreak/>
        <w:drawing>
          <wp:anchor distT="0" distB="0" distL="114300" distR="114300" simplePos="0" relativeHeight="251841536" behindDoc="0" locked="0" layoutInCell="1" allowOverlap="1" wp14:anchorId="23F2FE34" wp14:editId="41B8E5AF">
            <wp:simplePos x="0" y="0"/>
            <wp:positionH relativeFrom="margin">
              <wp:align>right</wp:align>
            </wp:positionH>
            <wp:positionV relativeFrom="paragraph">
              <wp:posOffset>4386580</wp:posOffset>
            </wp:positionV>
            <wp:extent cx="5274310" cy="4051300"/>
            <wp:effectExtent l="0" t="0" r="2540" b="635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274310" cy="4051300"/>
                    </a:xfrm>
                    <a:prstGeom prst="rect">
                      <a:avLst/>
                    </a:prstGeom>
                  </pic:spPr>
                </pic:pic>
              </a:graphicData>
            </a:graphic>
          </wp:anchor>
        </w:drawing>
      </w:r>
      <w:r>
        <w:t>(b) average stops for all methods under different traffic flows</w:t>
      </w:r>
      <w:r>
        <w:rPr>
          <w:noProof/>
        </w:rPr>
        <w:t xml:space="preserve"> </w:t>
      </w:r>
      <w:r w:rsidR="00A211EE">
        <w:rPr>
          <w:noProof/>
        </w:rPr>
        <w:drawing>
          <wp:anchor distT="0" distB="0" distL="114300" distR="114300" simplePos="0" relativeHeight="251833344" behindDoc="0" locked="0" layoutInCell="1" allowOverlap="1" wp14:anchorId="36BF27EA" wp14:editId="14B20888">
            <wp:simplePos x="0" y="0"/>
            <wp:positionH relativeFrom="margin">
              <wp:align>left</wp:align>
            </wp:positionH>
            <wp:positionV relativeFrom="paragraph">
              <wp:posOffset>2540</wp:posOffset>
            </wp:positionV>
            <wp:extent cx="5274310" cy="4051300"/>
            <wp:effectExtent l="0" t="0" r="2540" b="635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274310" cy="4051300"/>
                    </a:xfrm>
                    <a:prstGeom prst="rect">
                      <a:avLst/>
                    </a:prstGeom>
                  </pic:spPr>
                </pic:pic>
              </a:graphicData>
            </a:graphic>
          </wp:anchor>
        </w:drawing>
      </w:r>
    </w:p>
    <w:p w14:paraId="40CEB62C" w14:textId="44448A4E" w:rsidR="00A211EE" w:rsidRDefault="00067307" w:rsidP="0021626C">
      <w:pPr>
        <w:ind w:firstLineChars="0" w:firstLine="0"/>
        <w:jc w:val="center"/>
      </w:pPr>
      <w:r>
        <w:t xml:space="preserve"> </w:t>
      </w:r>
    </w:p>
    <w:p w14:paraId="11B54A2F" w14:textId="63197418" w:rsidR="00067307" w:rsidRDefault="0021626C" w:rsidP="0021626C">
      <w:pPr>
        <w:ind w:firstLineChars="0" w:firstLine="0"/>
        <w:jc w:val="center"/>
      </w:pPr>
      <w:r>
        <w:rPr>
          <w:noProof/>
        </w:rPr>
        <w:lastRenderedPageBreak/>
        <w:drawing>
          <wp:anchor distT="0" distB="0" distL="114300" distR="114300" simplePos="0" relativeHeight="251839488" behindDoc="0" locked="0" layoutInCell="1" allowOverlap="1" wp14:anchorId="27CA3B71" wp14:editId="52491A26">
            <wp:simplePos x="0" y="0"/>
            <wp:positionH relativeFrom="margin">
              <wp:align>left</wp:align>
            </wp:positionH>
            <wp:positionV relativeFrom="paragraph">
              <wp:posOffset>332740</wp:posOffset>
            </wp:positionV>
            <wp:extent cx="5274310" cy="4088765"/>
            <wp:effectExtent l="0" t="0" r="2540" b="6985"/>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274310" cy="4088765"/>
                    </a:xfrm>
                    <a:prstGeom prst="rect">
                      <a:avLst/>
                    </a:prstGeom>
                  </pic:spPr>
                </pic:pic>
              </a:graphicData>
            </a:graphic>
          </wp:anchor>
        </w:drawing>
      </w:r>
      <w:r w:rsidR="00067307">
        <w:t>(c) average time loss for all method</w:t>
      </w:r>
      <w:r>
        <w:t>s under different traffic flows</w:t>
      </w:r>
    </w:p>
    <w:p w14:paraId="57131505" w14:textId="62879C40" w:rsidR="00067307" w:rsidRDefault="00067307" w:rsidP="00067307">
      <w:pPr>
        <w:ind w:firstLineChars="0" w:firstLine="0"/>
        <w:jc w:val="center"/>
        <w:rPr>
          <w:noProof/>
        </w:rPr>
      </w:pPr>
      <w:r>
        <w:t xml:space="preserve"> (d) average speed for all methods under different traffic flows</w:t>
      </w:r>
      <w:r w:rsidRPr="001A7753">
        <w:rPr>
          <w:noProof/>
        </w:rPr>
        <w:t xml:space="preserve"> </w:t>
      </w:r>
    </w:p>
    <w:p w14:paraId="078233CC" w14:textId="653B0BEB" w:rsidR="0021626C" w:rsidRPr="00067307" w:rsidRDefault="0021626C" w:rsidP="00067307">
      <w:pPr>
        <w:ind w:firstLineChars="0" w:firstLine="0"/>
        <w:jc w:val="center"/>
      </w:pPr>
      <w:r>
        <w:rPr>
          <w:rFonts w:hint="eastAsia"/>
        </w:rPr>
        <w:t>F</w:t>
      </w:r>
      <w:r>
        <w:t>igure 1</w:t>
      </w:r>
      <w:r w:rsidR="00063551">
        <w:t>2</w:t>
      </w:r>
      <w:r>
        <w:t>: experiment results for all methods under different traffic flows</w:t>
      </w:r>
    </w:p>
    <w:p w14:paraId="24D1E5D2" w14:textId="6629D22D" w:rsidR="0021626C" w:rsidRDefault="00AE53EF" w:rsidP="0021626C">
      <w:r>
        <w:t xml:space="preserve">Figure </w:t>
      </w:r>
      <w:r w:rsidR="00067307">
        <w:t>1</w:t>
      </w:r>
      <w:r w:rsidR="00063551">
        <w:t>3</w:t>
      </w:r>
      <w:r w:rsidRPr="00AE53EF">
        <w:t xml:space="preserve">.a-b shows the number of phase adjustments and average </w:t>
      </w:r>
      <w:r>
        <w:t>phase</w:t>
      </w:r>
      <w:r w:rsidRPr="00AE53EF">
        <w:t xml:space="preserve"> </w:t>
      </w:r>
      <w:r>
        <w:t xml:space="preserve">duration </w:t>
      </w:r>
      <w:r w:rsidRPr="00AE53EF">
        <w:t>of each method under different traffic flow rates. It can be seen that</w:t>
      </w:r>
      <w:r>
        <w:t xml:space="preserve"> </w:t>
      </w:r>
      <w:r w:rsidRPr="00AE53EF">
        <w:t xml:space="preserve">the number of phase adjustment of our method and </w:t>
      </w:r>
      <w:r>
        <w:t>AT</w:t>
      </w:r>
      <w:r w:rsidRPr="00AE53EF">
        <w:t xml:space="preserve"> method decreases gradually</w:t>
      </w:r>
      <w:r>
        <w:t>.</w:t>
      </w:r>
      <w:r w:rsidRPr="00AE53EF">
        <w:t xml:space="preserve"> </w:t>
      </w:r>
      <w:r>
        <w:t>A</w:t>
      </w:r>
      <w:r w:rsidRPr="00AE53EF">
        <w:t xml:space="preserve">ccordingly, </w:t>
      </w:r>
      <w:r>
        <w:t>their</w:t>
      </w:r>
      <w:r w:rsidRPr="00AE53EF">
        <w:t xml:space="preserve"> average </w:t>
      </w:r>
      <w:r>
        <w:t>phase</w:t>
      </w:r>
      <w:r w:rsidRPr="00AE53EF">
        <w:t xml:space="preserve"> </w:t>
      </w:r>
      <w:r>
        <w:t>duration</w:t>
      </w:r>
      <w:r w:rsidR="001A7753">
        <w:t xml:space="preserve"> becomes longer. It</w:t>
      </w:r>
      <w:r w:rsidRPr="00AE53EF">
        <w:t xml:space="preserve"> also shows that the larger the traffic flow rate is, the longer the optimal phase duration is, which is in a </w:t>
      </w:r>
      <w:r w:rsidR="0021626C">
        <w:rPr>
          <w:noProof/>
        </w:rPr>
        <w:lastRenderedPageBreak/>
        <w:drawing>
          <wp:anchor distT="0" distB="0" distL="114300" distR="114300" simplePos="0" relativeHeight="251837440" behindDoc="0" locked="0" layoutInCell="1" allowOverlap="1" wp14:anchorId="725DCB8B" wp14:editId="6692FC95">
            <wp:simplePos x="0" y="0"/>
            <wp:positionH relativeFrom="margin">
              <wp:align>left</wp:align>
            </wp:positionH>
            <wp:positionV relativeFrom="paragraph">
              <wp:posOffset>289560</wp:posOffset>
            </wp:positionV>
            <wp:extent cx="5274310" cy="4088765"/>
            <wp:effectExtent l="0" t="0" r="2540" b="6985"/>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274310" cy="4088765"/>
                    </a:xfrm>
                    <a:prstGeom prst="rect">
                      <a:avLst/>
                    </a:prstGeom>
                  </pic:spPr>
                </pic:pic>
              </a:graphicData>
            </a:graphic>
          </wp:anchor>
        </w:drawing>
      </w:r>
      <w:r w:rsidRPr="00AE53EF">
        <w:t xml:space="preserve">dynamic </w:t>
      </w:r>
      <w:r w:rsidR="004F4B2A">
        <w:t xml:space="preserve">changing </w:t>
      </w:r>
      <w:r w:rsidRPr="00AE53EF">
        <w:t>process.</w:t>
      </w:r>
    </w:p>
    <w:p w14:paraId="50EDB35B" w14:textId="2315EDE0" w:rsidR="00822FE4" w:rsidRDefault="00822FE4" w:rsidP="00822FE4">
      <w:pPr>
        <w:pStyle w:val="a7"/>
        <w:numPr>
          <w:ilvl w:val="0"/>
          <w:numId w:val="7"/>
        </w:numPr>
        <w:ind w:firstLineChars="0"/>
        <w:jc w:val="center"/>
        <w:rPr>
          <w:noProof/>
        </w:rPr>
      </w:pPr>
      <w:r>
        <w:rPr>
          <w:noProof/>
        </w:rPr>
        <w:drawing>
          <wp:anchor distT="0" distB="0" distL="114300" distR="114300" simplePos="0" relativeHeight="251842560" behindDoc="0" locked="0" layoutInCell="1" allowOverlap="1" wp14:anchorId="12871BDF" wp14:editId="01ED6B06">
            <wp:simplePos x="0" y="0"/>
            <wp:positionH relativeFrom="margin">
              <wp:align>right</wp:align>
            </wp:positionH>
            <wp:positionV relativeFrom="paragraph">
              <wp:posOffset>4478020</wp:posOffset>
            </wp:positionV>
            <wp:extent cx="5274310" cy="4088765"/>
            <wp:effectExtent l="0" t="0" r="2540" b="6985"/>
            <wp:wrapTopAndBottom/>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274310" cy="4088765"/>
                    </a:xfrm>
                    <a:prstGeom prst="rect">
                      <a:avLst/>
                    </a:prstGeom>
                  </pic:spPr>
                </pic:pic>
              </a:graphicData>
            </a:graphic>
          </wp:anchor>
        </w:drawing>
      </w:r>
      <w:r w:rsidR="00302EA6">
        <w:t>total number of phases</w:t>
      </w:r>
      <w:r w:rsidR="002559C2">
        <w:t xml:space="preserve"> for all methods under different traffic flows</w:t>
      </w:r>
      <w:r w:rsidR="002559C2" w:rsidRPr="001A7753">
        <w:rPr>
          <w:noProof/>
        </w:rPr>
        <w:t xml:space="preserve"> </w:t>
      </w:r>
    </w:p>
    <w:p w14:paraId="479409B4" w14:textId="34C6FCA5" w:rsidR="00302EA6" w:rsidRDefault="00302EA6" w:rsidP="00302EA6">
      <w:pPr>
        <w:jc w:val="center"/>
      </w:pPr>
      <w:r>
        <w:lastRenderedPageBreak/>
        <w:t>(</w:t>
      </w:r>
      <w:r w:rsidR="00960B2E">
        <w:t>b</w:t>
      </w:r>
      <w:r>
        <w:t>) average phase duration for all methods under different traffic flows</w:t>
      </w:r>
    </w:p>
    <w:p w14:paraId="658A28B6" w14:textId="1F17F7CF" w:rsidR="000D5D08" w:rsidRDefault="00302EA6" w:rsidP="00F91784">
      <w:pPr>
        <w:ind w:firstLineChars="0" w:firstLine="0"/>
      </w:pPr>
      <w:r>
        <w:rPr>
          <w:rFonts w:hint="eastAsia"/>
        </w:rPr>
        <w:t>F</w:t>
      </w:r>
      <w:r>
        <w:t>igure 1</w:t>
      </w:r>
      <w:r w:rsidR="00063551">
        <w:t>3</w:t>
      </w:r>
      <w:r>
        <w:t xml:space="preserve">: </w:t>
      </w:r>
      <w:r w:rsidR="00F91784">
        <w:t>phase and duration adjustment</w:t>
      </w:r>
      <w:r>
        <w:t xml:space="preserve"> of each method under different traffic flows</w:t>
      </w:r>
    </w:p>
    <w:p w14:paraId="22D76CD6" w14:textId="7A606E8B" w:rsidR="00A134AC" w:rsidRDefault="00465538" w:rsidP="00800976">
      <w:pPr>
        <w:pStyle w:val="3"/>
      </w:pPr>
      <w:bookmarkStart w:id="39" w:name="_Toc87660786"/>
      <w:r>
        <w:rPr>
          <w:rFonts w:hint="eastAsia"/>
        </w:rPr>
        <w:t>F</w:t>
      </w:r>
      <w:r w:rsidR="00EE58E0">
        <w:t xml:space="preserve">. </w:t>
      </w:r>
      <w:r w:rsidR="00A134AC" w:rsidRPr="00A134AC">
        <w:t>Performance of a Whole Day</w:t>
      </w:r>
      <w:bookmarkEnd w:id="39"/>
    </w:p>
    <w:p w14:paraId="194386E9" w14:textId="671A019D" w:rsidR="00CB43A3" w:rsidRDefault="00CB43A3" w:rsidP="00A134AC">
      <w:r w:rsidRPr="00CB43A3">
        <w:t xml:space="preserve">In this </w:t>
      </w:r>
      <w:r>
        <w:t>subsection</w:t>
      </w:r>
      <w:r w:rsidRPr="00CB43A3">
        <w:t>, the real traffic flow is used for the experiment, and the traffic flow data is from Luxemburg sumo traffic (</w:t>
      </w:r>
      <w:r>
        <w:t>LuST</w:t>
      </w:r>
      <w:r w:rsidRPr="00CB43A3">
        <w:t>), which contains the complete data of one day</w:t>
      </w:r>
      <w:r w:rsidR="003F2489">
        <w:t xml:space="preserve"> [</w:t>
      </w:r>
      <w:r w:rsidR="00B75C52">
        <w:t>5</w:t>
      </w:r>
      <w:r w:rsidR="003F2489">
        <w:t>8]</w:t>
      </w:r>
      <w:r w:rsidR="002C253A">
        <w:t>.</w:t>
      </w:r>
    </w:p>
    <w:p w14:paraId="44D42115" w14:textId="1760B42A" w:rsidR="00C27415" w:rsidRDefault="00C27415" w:rsidP="00A134AC">
      <w:r w:rsidRPr="00C27415">
        <w:t xml:space="preserve">In the real world, the situation of intersection is complex, and the width of intersection, the length of road, the number of lanes, the number of phases, and even the traffic flow rate of each road are very different. Here, only one intersection of main road is selected to verify the experimental results. </w:t>
      </w:r>
      <w:r>
        <w:t>The</w:t>
      </w:r>
      <w:r w:rsidRPr="00CB43A3">
        <w:t xml:space="preserve"> select</w:t>
      </w:r>
      <w:r>
        <w:t>ed</w:t>
      </w:r>
      <w:r w:rsidRPr="00CB43A3">
        <w:t xml:space="preserve"> intersection </w:t>
      </w:r>
      <w:r>
        <w:t xml:space="preserve">is </w:t>
      </w:r>
      <w:r w:rsidRPr="00CB43A3">
        <w:t>a typical 4-</w:t>
      </w:r>
      <w:r>
        <w:t>arm</w:t>
      </w:r>
      <w:r w:rsidRPr="00CB43A3">
        <w:t xml:space="preserve"> </w:t>
      </w:r>
      <w:r>
        <w:t>one the traffic flow data</w:t>
      </w:r>
      <w:r w:rsidRPr="00CB43A3">
        <w:t xml:space="preserve"> </w:t>
      </w:r>
      <w:r>
        <w:t xml:space="preserve">is gathered by </w:t>
      </w:r>
      <w:r w:rsidRPr="00CB43A3">
        <w:t>count</w:t>
      </w:r>
      <w:r>
        <w:t>ing</w:t>
      </w:r>
      <w:r w:rsidRPr="00CB43A3">
        <w:t xml:space="preserve"> the </w:t>
      </w:r>
      <w:r>
        <w:t xml:space="preserve">number of </w:t>
      </w:r>
      <w:r w:rsidRPr="00CB43A3">
        <w:t xml:space="preserve">vehicles that </w:t>
      </w:r>
      <w:r>
        <w:t xml:space="preserve">pass by </w:t>
      </w:r>
      <w:r w:rsidRPr="00CB43A3">
        <w:t>the intersection</w:t>
      </w:r>
      <w:r>
        <w:t xml:space="preserve"> in certain area</w:t>
      </w:r>
      <w:r w:rsidRPr="00CB43A3">
        <w:t>.</w:t>
      </w:r>
    </w:p>
    <w:p w14:paraId="2024DFE9" w14:textId="5EE2DEB8" w:rsidR="00CB43A3" w:rsidRDefault="00CD453A" w:rsidP="00D34BED">
      <w:r w:rsidRPr="001A7753">
        <w:rPr>
          <w:noProof/>
        </w:rPr>
        <w:drawing>
          <wp:anchor distT="0" distB="0" distL="114300" distR="114300" simplePos="0" relativeHeight="251811840" behindDoc="0" locked="0" layoutInCell="1" allowOverlap="1" wp14:anchorId="5A97A17F" wp14:editId="1258A0C1">
            <wp:simplePos x="0" y="0"/>
            <wp:positionH relativeFrom="margin">
              <wp:align>left</wp:align>
            </wp:positionH>
            <wp:positionV relativeFrom="paragraph">
              <wp:posOffset>2103120</wp:posOffset>
            </wp:positionV>
            <wp:extent cx="5274310" cy="2686050"/>
            <wp:effectExtent l="0" t="0" r="2540" b="0"/>
            <wp:wrapTopAndBottom/>
            <wp:docPr id="15" name="图片 15" descr="C:\Users\wu610\OneDrive\论文材料\Experiment figures\whole day f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wu610\OneDrive\论文材料\Experiment figures\whole day flow.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686050"/>
                    </a:xfrm>
                    <a:prstGeom prst="rect">
                      <a:avLst/>
                    </a:prstGeom>
                    <a:noFill/>
                    <a:ln>
                      <a:noFill/>
                    </a:ln>
                  </pic:spPr>
                </pic:pic>
              </a:graphicData>
            </a:graphic>
          </wp:anchor>
        </w:drawing>
      </w:r>
      <w:r w:rsidR="00CB43A3" w:rsidRPr="00CB43A3">
        <w:t xml:space="preserve">In the actual </w:t>
      </w:r>
      <w:r w:rsidR="00CB43A3">
        <w:t xml:space="preserve">traffic </w:t>
      </w:r>
      <w:r w:rsidR="00CB43A3" w:rsidRPr="00CB43A3">
        <w:t>data, the average vehicle flow rate is 0.266 vehicle</w:t>
      </w:r>
      <w:r w:rsidR="00CB43A3">
        <w:t xml:space="preserve"> per second</w:t>
      </w:r>
      <w:r w:rsidR="00CB43A3" w:rsidRPr="00CB43A3">
        <w:t xml:space="preserve">, which is relatively sparse. Specifically, the overall traffic flow rate is high </w:t>
      </w:r>
      <w:r w:rsidR="00CB43A3">
        <w:t xml:space="preserve">from </w:t>
      </w:r>
      <w:r w:rsidR="00CB43A3" w:rsidRPr="00CB43A3">
        <w:t xml:space="preserve">7-9 </w:t>
      </w:r>
      <w:r w:rsidR="00CB43A3">
        <w:t>AM</w:t>
      </w:r>
      <w:r w:rsidR="00CB43A3" w:rsidRPr="00CB43A3">
        <w:t xml:space="preserve"> and 17-18 </w:t>
      </w:r>
      <w:r w:rsidR="00CB43A3">
        <w:t>PM</w:t>
      </w:r>
      <w:r w:rsidR="00CB43A3" w:rsidRPr="00CB43A3">
        <w:t xml:space="preserve">, and low in early morning and </w:t>
      </w:r>
      <w:r w:rsidR="00CB43A3">
        <w:t>late</w:t>
      </w:r>
      <w:r w:rsidR="00CB43A3" w:rsidRPr="00CB43A3">
        <w:t xml:space="preserve"> night. In other periods, the traffic flow rate fluctuates from 0.2 to 0.4 vehicle</w:t>
      </w:r>
      <w:r w:rsidR="00CB43A3">
        <w:t xml:space="preserve"> per</w:t>
      </w:r>
      <w:r w:rsidR="00CB43A3" w:rsidRPr="00CB43A3">
        <w:t xml:space="preserve"> s</w:t>
      </w:r>
      <w:r w:rsidR="00CB43A3">
        <w:t>econd</w:t>
      </w:r>
      <w:r w:rsidR="00D34BED">
        <w:rPr>
          <w:rFonts w:hint="eastAsia"/>
        </w:rPr>
        <w:t>,</w:t>
      </w:r>
      <w:r w:rsidR="00D34BED">
        <w:t xml:space="preserve"> as shown in Figure </w:t>
      </w:r>
      <w:r w:rsidR="00E92DB6">
        <w:t>1</w:t>
      </w:r>
      <w:r w:rsidR="00063551">
        <w:t>4</w:t>
      </w:r>
      <w:r w:rsidR="00CB43A3" w:rsidRPr="00CB43A3">
        <w:t>.</w:t>
      </w:r>
      <w:r w:rsidR="00D34BED">
        <w:t xml:space="preserve"> </w:t>
      </w:r>
      <w:r w:rsidR="00CB43A3" w:rsidRPr="00CB43A3">
        <w:t xml:space="preserve">Moreover, the north-south and east-west traffic flow rates of the intersection are basically the same as the overall traffic flow rate, but the north-south traffic flow is slightly lower than the east-west </w:t>
      </w:r>
      <w:r w:rsidR="00CB43A3">
        <w:t>one. Thus, t</w:t>
      </w:r>
      <w:r w:rsidR="00CB43A3">
        <w:rPr>
          <w:rFonts w:hint="eastAsia"/>
        </w:rPr>
        <w:t>he</w:t>
      </w:r>
      <w:r w:rsidR="00CB43A3">
        <w:t xml:space="preserve"> traffic</w:t>
      </w:r>
      <w:r w:rsidR="00CB43A3" w:rsidRPr="00CB43A3">
        <w:t xml:space="preserve"> is relatively balanced.</w:t>
      </w:r>
    </w:p>
    <w:p w14:paraId="2966C11B" w14:textId="1D4B628E" w:rsidR="001A7753" w:rsidRDefault="00F91784" w:rsidP="00053197">
      <w:pPr>
        <w:ind w:firstLineChars="0" w:firstLine="0"/>
        <w:jc w:val="center"/>
      </w:pPr>
      <w:r>
        <w:t>Figure 1</w:t>
      </w:r>
      <w:r w:rsidR="00063551">
        <w:t>4</w:t>
      </w:r>
      <w:r>
        <w:t xml:space="preserve">: </w:t>
      </w:r>
      <w:r w:rsidR="003A1B51">
        <w:t>the traffic flow in a whole day</w:t>
      </w:r>
    </w:p>
    <w:p w14:paraId="05E470DA" w14:textId="77777777" w:rsidR="003A1B51" w:rsidRDefault="003A1B51" w:rsidP="00053197">
      <w:pPr>
        <w:ind w:firstLineChars="0" w:firstLine="0"/>
        <w:jc w:val="center"/>
      </w:pPr>
    </w:p>
    <w:p w14:paraId="083D46A7" w14:textId="4158D61C" w:rsidR="00C27415" w:rsidRDefault="00B22956" w:rsidP="003A1B51">
      <w:r w:rsidRPr="00B22956">
        <w:lastRenderedPageBreak/>
        <w:t xml:space="preserve">We compare the </w:t>
      </w:r>
      <w:r>
        <w:rPr>
          <w:rFonts w:hint="eastAsia"/>
        </w:rPr>
        <w:t>pe</w:t>
      </w:r>
      <w:r>
        <w:t>r</w:t>
      </w:r>
      <w:r>
        <w:rPr>
          <w:rFonts w:hint="eastAsia"/>
        </w:rPr>
        <w:t>form</w:t>
      </w:r>
      <w:r>
        <w:t>ance</w:t>
      </w:r>
      <w:r w:rsidRPr="00B22956">
        <w:t xml:space="preserve"> of several methods by </w:t>
      </w:r>
      <w:r>
        <w:t>delay</w:t>
      </w:r>
      <w:r w:rsidRPr="00B22956">
        <w:t xml:space="preserve">, </w:t>
      </w:r>
      <w:r>
        <w:t>stops, time loss</w:t>
      </w:r>
      <w:r w:rsidRPr="00B22956">
        <w:t xml:space="preserve"> and</w:t>
      </w:r>
      <w:r>
        <w:t xml:space="preserve"> speed of vehicle</w:t>
      </w:r>
      <w:r w:rsidRPr="00B22956">
        <w:t>.</w:t>
      </w:r>
      <w:r w:rsidR="003A1B51">
        <w:t xml:space="preserve"> </w:t>
      </w:r>
      <w:r w:rsidR="00302F4C">
        <w:t xml:space="preserve">Our proposed method </w:t>
      </w:r>
      <w:r>
        <w:t xml:space="preserve">gets the best result </w:t>
      </w:r>
      <w:r w:rsidR="00BD18CC">
        <w:t>in</w:t>
      </w:r>
      <w:r>
        <w:t xml:space="preserve"> all indicators</w:t>
      </w:r>
    </w:p>
    <w:p w14:paraId="5F02DEA0" w14:textId="6373CE96" w:rsidR="00A134AC" w:rsidRDefault="007C3354" w:rsidP="00A134AC">
      <w:r>
        <w:rPr>
          <w:rFonts w:hint="eastAsia"/>
        </w:rPr>
        <w:t>A</w:t>
      </w:r>
      <w:r>
        <w:t xml:space="preserve">ccording to Table </w:t>
      </w:r>
      <w:r w:rsidR="003A1B51">
        <w:t>6-9</w:t>
      </w:r>
      <w:r>
        <w:t xml:space="preserve">, </w:t>
      </w:r>
      <w:r w:rsidR="00BD18CC">
        <w:t xml:space="preserve">our proposed method, i.e. AT &amp; </w:t>
      </w:r>
      <w:r w:rsidR="00241779">
        <w:t>PPO</w:t>
      </w:r>
      <w:r w:rsidR="00BD18CC">
        <w:t xml:space="preserve">, </w:t>
      </w:r>
      <w:r w:rsidR="00BD18CC" w:rsidRPr="00BD18CC">
        <w:t>is apparently superior to</w:t>
      </w:r>
      <w:r w:rsidR="00BD18CC">
        <w:t xml:space="preserve"> other baselines. </w:t>
      </w:r>
      <w:r w:rsidR="00BD18CC" w:rsidRPr="00BD18CC">
        <w:t xml:space="preserve">Not only the average waiting time is greatly reduced, but also the standard deviation is very small, which means that the average waiting time gap of vehicles passing through the intersection is very small. Of all the vehicles, 25% do not need to wait at all, 50% only need to wait within one second, and 75% only need to wait within six seconds. The only disadvantage is that the maximum </w:t>
      </w:r>
      <w:r w:rsidR="00BD18CC">
        <w:t>delay</w:t>
      </w:r>
      <w:r w:rsidR="00BD18CC" w:rsidRPr="00BD18CC">
        <w:t xml:space="preserve"> is not as good as </w:t>
      </w:r>
      <w:r w:rsidR="00667E94">
        <w:rPr>
          <w:rFonts w:eastAsia="等线" w:cs="Times New Roman" w:hint="eastAsia"/>
          <w:color w:val="000000"/>
          <w:kern w:val="0"/>
          <w:szCs w:val="24"/>
        </w:rPr>
        <w:t>AT</w:t>
      </w:r>
      <w:r w:rsidR="00BD18CC" w:rsidRPr="00BD18CC">
        <w:t xml:space="preserve"> and </w:t>
      </w:r>
      <w:r w:rsidR="00BD18CC">
        <w:t>SOFT</w:t>
      </w:r>
      <w:r w:rsidR="00BD18CC" w:rsidRPr="00BD18CC">
        <w:t xml:space="preserve"> methods.</w:t>
      </w:r>
    </w:p>
    <w:p w14:paraId="5AC88C6F" w14:textId="28425BE3" w:rsidR="00175BF3" w:rsidRDefault="00175BF3" w:rsidP="00A134AC">
      <w:r w:rsidRPr="00175BF3">
        <w:t xml:space="preserve">In addition, we can see from the table that FT method is the worst, with the average </w:t>
      </w:r>
      <w:r>
        <w:rPr>
          <w:rFonts w:hint="eastAsia"/>
        </w:rPr>
        <w:t>delay</w:t>
      </w:r>
      <w:r w:rsidRPr="00175BF3">
        <w:t xml:space="preserve"> reaching 29.72 seconds. The average </w:t>
      </w:r>
      <w:r>
        <w:rPr>
          <w:rFonts w:hint="eastAsia"/>
        </w:rPr>
        <w:t>delay</w:t>
      </w:r>
      <w:r w:rsidRPr="00175BF3">
        <w:t xml:space="preserve"> of each vehicle varies greatly. One quarter of the vehicles only need to wait less than 2 seconds, but the other quarter needs to wait more than 52 seconds.</w:t>
      </w:r>
    </w:p>
    <w:p w14:paraId="14CBE9A3" w14:textId="083FCCB8" w:rsidR="00175BF3" w:rsidRDefault="00175BF3" w:rsidP="00A134AC">
      <w:r w:rsidRPr="00175BF3">
        <w:t xml:space="preserve">The reinforcement learning method, no matter </w:t>
      </w:r>
      <w:r w:rsidR="00241779">
        <w:t>PPO</w:t>
      </w:r>
      <w:r w:rsidRPr="00175BF3">
        <w:t xml:space="preserve"> or </w:t>
      </w:r>
      <w:r w:rsidR="008E5A1B">
        <w:t>DQN</w:t>
      </w:r>
      <w:r w:rsidRPr="00175BF3">
        <w:t xml:space="preserve">, is obviously better than </w:t>
      </w:r>
      <w:r>
        <w:t>traditional FT</w:t>
      </w:r>
      <w:r w:rsidRPr="00175BF3">
        <w:t xml:space="preserve"> method. In terms of average </w:t>
      </w:r>
      <w:r>
        <w:t>delay</w:t>
      </w:r>
      <w:r w:rsidRPr="00175BF3">
        <w:t xml:space="preserve">, </w:t>
      </w:r>
      <w:r w:rsidR="008E5A1B">
        <w:t>DQN</w:t>
      </w:r>
      <w:r>
        <w:t xml:space="preserve"> </w:t>
      </w:r>
      <w:r w:rsidRPr="00175BF3">
        <w:t xml:space="preserve">is 55% of FT, </w:t>
      </w:r>
      <w:r w:rsidR="00241779">
        <w:t>PPO</w:t>
      </w:r>
      <w:r w:rsidRPr="00175BF3">
        <w:t xml:space="preserve"> is 52.3% of FT, and </w:t>
      </w:r>
      <w:r>
        <w:t>their</w:t>
      </w:r>
      <w:r w:rsidRPr="00175BF3">
        <w:t xml:space="preserve"> standard deviation</w:t>
      </w:r>
      <w:r>
        <w:t>s also decrease</w:t>
      </w:r>
      <w:r w:rsidRPr="00175BF3">
        <w:t xml:space="preserve"> to a certain extent.</w:t>
      </w:r>
      <w:r w:rsidR="009D4001">
        <w:t xml:space="preserve"> </w:t>
      </w:r>
      <w:r w:rsidR="009D4001" w:rsidRPr="009D4001">
        <w:t>The disadvantage is that a few vehicles wait too long, up to 400 seconds.</w:t>
      </w:r>
    </w:p>
    <w:p w14:paraId="346A4182" w14:textId="39A3E30A" w:rsidR="00A134AC" w:rsidRPr="00A134AC" w:rsidRDefault="00C52A58" w:rsidP="00785A36">
      <w:r>
        <w:rPr>
          <w:rFonts w:hint="eastAsia"/>
        </w:rPr>
        <w:t>Furthermore</w:t>
      </w:r>
      <w:r w:rsidRPr="00C52A58">
        <w:t xml:space="preserve">, the </w:t>
      </w:r>
      <w:r>
        <w:t>performance</w:t>
      </w:r>
      <w:r w:rsidRPr="00C52A58">
        <w:t xml:space="preserve"> of </w:t>
      </w:r>
      <w:r>
        <w:t>AT i</w:t>
      </w:r>
      <w:r w:rsidRPr="00C52A58">
        <w:t xml:space="preserve">s even better than that of reinforcement learning, which shows the superiority of our adaptive timing method. </w:t>
      </w:r>
      <w:r>
        <w:t xml:space="preserve">By </w:t>
      </w:r>
      <w:r w:rsidR="00241779">
        <w:t>PPO</w:t>
      </w:r>
      <w:r>
        <w:t xml:space="preserve"> model selecting the optimal phase, </w:t>
      </w:r>
      <w:r w:rsidRPr="00C52A58">
        <w:t>A</w:t>
      </w:r>
      <w:r>
        <w:t xml:space="preserve">T &amp; </w:t>
      </w:r>
      <w:r w:rsidR="00241779">
        <w:t>PPO</w:t>
      </w:r>
      <w:r w:rsidRPr="00C52A58">
        <w:t xml:space="preserve"> can reduce the average waiting time to the minimum, which is only 16.2% of </w:t>
      </w:r>
      <w:r>
        <w:t>traditional FT</w:t>
      </w:r>
      <w:r w:rsidRPr="00C52A58">
        <w:t xml:space="preserve"> method, 21.2% of </w:t>
      </w:r>
      <w:r>
        <w:t>SOFT</w:t>
      </w:r>
      <w:r w:rsidRPr="00C52A58">
        <w:t xml:space="preserve"> method</w:t>
      </w:r>
      <w:r w:rsidR="00667E94">
        <w:t>,</w:t>
      </w:r>
      <w:r w:rsidRPr="00C52A58">
        <w:t xml:space="preserve"> 29.4% of </w:t>
      </w:r>
      <w:r w:rsidR="008E5A1B">
        <w:t>DQN</w:t>
      </w:r>
      <w:r w:rsidRPr="00C52A58">
        <w:t xml:space="preserve"> method</w:t>
      </w:r>
      <w:r w:rsidR="00807855">
        <w:t>, and 70.8% of pure AT</w:t>
      </w:r>
      <w:r w:rsidR="00667E94">
        <w:t xml:space="preserve"> method</w:t>
      </w:r>
      <w:r w:rsidRPr="00C52A58">
        <w:t>.</w:t>
      </w:r>
    </w:p>
    <w:p w14:paraId="6B5FE553" w14:textId="05331F80" w:rsidR="00A134AC" w:rsidRPr="00A134AC" w:rsidRDefault="003A1B51" w:rsidP="00A134AC">
      <w:pPr>
        <w:ind w:firstLineChars="0" w:firstLine="0"/>
        <w:jc w:val="center"/>
      </w:pPr>
      <w:r>
        <w:t>Table 6:</w:t>
      </w:r>
      <w:r>
        <w:rPr>
          <w:rFonts w:hint="eastAsia"/>
        </w:rPr>
        <w:t xml:space="preserve"> </w:t>
      </w:r>
      <w:r>
        <w:t>detailed experiment result about delay</w:t>
      </w:r>
    </w:p>
    <w:tbl>
      <w:tblPr>
        <w:tblStyle w:val="12"/>
        <w:tblW w:w="8169" w:type="dxa"/>
        <w:tblBorders>
          <w:insideV w:val="none" w:sz="0" w:space="0" w:color="auto"/>
        </w:tblBorders>
        <w:tblLook w:val="04A0" w:firstRow="1" w:lastRow="0" w:firstColumn="1" w:lastColumn="0" w:noHBand="0" w:noVBand="1"/>
      </w:tblPr>
      <w:tblGrid>
        <w:gridCol w:w="1418"/>
        <w:gridCol w:w="992"/>
        <w:gridCol w:w="1134"/>
        <w:gridCol w:w="851"/>
        <w:gridCol w:w="656"/>
        <w:gridCol w:w="658"/>
        <w:gridCol w:w="993"/>
        <w:gridCol w:w="1467"/>
      </w:tblGrid>
      <w:tr w:rsidR="00A134AC" w:rsidRPr="00A134AC" w14:paraId="6E7D400C" w14:textId="77777777" w:rsidTr="00CE53FE">
        <w:trPr>
          <w:trHeight w:val="276"/>
        </w:trPr>
        <w:tc>
          <w:tcPr>
            <w:tcW w:w="1418" w:type="dxa"/>
            <w:tcBorders>
              <w:top w:val="double" w:sz="4" w:space="0" w:color="auto"/>
              <w:left w:val="nil"/>
              <w:bottom w:val="double" w:sz="4" w:space="0" w:color="auto"/>
            </w:tcBorders>
            <w:shd w:val="clear" w:color="auto" w:fill="BFBFBF" w:themeFill="background1" w:themeFillShade="BF"/>
            <w:noWrap/>
            <w:hideMark/>
          </w:tcPr>
          <w:p w14:paraId="58ED9DD5" w14:textId="77777777" w:rsidR="00A134AC" w:rsidRPr="00A134AC" w:rsidRDefault="00A134AC" w:rsidP="00A134AC">
            <w:pPr>
              <w:widowControl/>
              <w:spacing w:line="240" w:lineRule="auto"/>
              <w:ind w:firstLineChars="0" w:firstLine="0"/>
              <w:rPr>
                <w:rFonts w:eastAsia="Times New Roman" w:cs="Times New Roman"/>
                <w:kern w:val="0"/>
                <w:szCs w:val="24"/>
              </w:rPr>
            </w:pPr>
            <w:r w:rsidRPr="00A134AC">
              <w:rPr>
                <w:rFonts w:eastAsiaTheme="minorEastAsia" w:cs="Times New Roman"/>
                <w:kern w:val="0"/>
                <w:szCs w:val="24"/>
              </w:rPr>
              <w:t>Method</w:t>
            </w:r>
          </w:p>
        </w:tc>
        <w:tc>
          <w:tcPr>
            <w:tcW w:w="992" w:type="dxa"/>
            <w:tcBorders>
              <w:top w:val="double" w:sz="4" w:space="0" w:color="auto"/>
              <w:bottom w:val="double" w:sz="4" w:space="0" w:color="auto"/>
            </w:tcBorders>
            <w:shd w:val="clear" w:color="auto" w:fill="BFBFBF" w:themeFill="background1" w:themeFillShade="BF"/>
            <w:noWrap/>
            <w:hideMark/>
          </w:tcPr>
          <w:p w14:paraId="2ECCD7C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Mean</w:t>
            </w:r>
          </w:p>
        </w:tc>
        <w:tc>
          <w:tcPr>
            <w:tcW w:w="1134" w:type="dxa"/>
            <w:tcBorders>
              <w:top w:val="double" w:sz="4" w:space="0" w:color="auto"/>
              <w:bottom w:val="double" w:sz="4" w:space="0" w:color="auto"/>
            </w:tcBorders>
            <w:shd w:val="clear" w:color="auto" w:fill="BFBFBF" w:themeFill="background1" w:themeFillShade="BF"/>
            <w:noWrap/>
            <w:hideMark/>
          </w:tcPr>
          <w:p w14:paraId="037FFB7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hint="eastAsia"/>
                <w:color w:val="000000"/>
                <w:kern w:val="0"/>
                <w:szCs w:val="24"/>
              </w:rPr>
              <w:t>S</w:t>
            </w:r>
            <w:r w:rsidRPr="00A134AC">
              <w:rPr>
                <w:rFonts w:eastAsia="等线" w:cs="Times New Roman"/>
                <w:color w:val="000000"/>
                <w:kern w:val="0"/>
                <w:szCs w:val="24"/>
              </w:rPr>
              <w:t>td</w:t>
            </w:r>
          </w:p>
        </w:tc>
        <w:tc>
          <w:tcPr>
            <w:tcW w:w="851" w:type="dxa"/>
            <w:tcBorders>
              <w:top w:val="double" w:sz="4" w:space="0" w:color="auto"/>
              <w:bottom w:val="double" w:sz="4" w:space="0" w:color="auto"/>
            </w:tcBorders>
            <w:shd w:val="clear" w:color="auto" w:fill="BFBFBF" w:themeFill="background1" w:themeFillShade="BF"/>
            <w:noWrap/>
            <w:hideMark/>
          </w:tcPr>
          <w:p w14:paraId="5FDEC0D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hint="eastAsia"/>
                <w:color w:val="000000"/>
                <w:kern w:val="0"/>
                <w:szCs w:val="24"/>
              </w:rPr>
              <w:t>M</w:t>
            </w:r>
            <w:r w:rsidRPr="00A134AC">
              <w:rPr>
                <w:rFonts w:eastAsia="等线" w:cs="Times New Roman"/>
                <w:color w:val="000000"/>
                <w:kern w:val="0"/>
                <w:szCs w:val="24"/>
              </w:rPr>
              <w:t>in</w:t>
            </w:r>
          </w:p>
        </w:tc>
        <w:tc>
          <w:tcPr>
            <w:tcW w:w="656" w:type="dxa"/>
            <w:tcBorders>
              <w:top w:val="double" w:sz="4" w:space="0" w:color="auto"/>
              <w:bottom w:val="double" w:sz="4" w:space="0" w:color="auto"/>
            </w:tcBorders>
            <w:shd w:val="clear" w:color="auto" w:fill="BFBFBF" w:themeFill="background1" w:themeFillShade="BF"/>
            <w:noWrap/>
            <w:hideMark/>
          </w:tcPr>
          <w:p w14:paraId="7F991CA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25%</w:t>
            </w:r>
          </w:p>
        </w:tc>
        <w:tc>
          <w:tcPr>
            <w:tcW w:w="658" w:type="dxa"/>
            <w:tcBorders>
              <w:top w:val="double" w:sz="4" w:space="0" w:color="auto"/>
              <w:bottom w:val="double" w:sz="4" w:space="0" w:color="auto"/>
            </w:tcBorders>
            <w:shd w:val="clear" w:color="auto" w:fill="BFBFBF" w:themeFill="background1" w:themeFillShade="BF"/>
            <w:noWrap/>
            <w:hideMark/>
          </w:tcPr>
          <w:p w14:paraId="2FECE1A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50%</w:t>
            </w:r>
          </w:p>
        </w:tc>
        <w:tc>
          <w:tcPr>
            <w:tcW w:w="993" w:type="dxa"/>
            <w:tcBorders>
              <w:top w:val="double" w:sz="4" w:space="0" w:color="auto"/>
              <w:bottom w:val="double" w:sz="4" w:space="0" w:color="auto"/>
            </w:tcBorders>
            <w:shd w:val="clear" w:color="auto" w:fill="BFBFBF" w:themeFill="background1" w:themeFillShade="BF"/>
            <w:noWrap/>
            <w:hideMark/>
          </w:tcPr>
          <w:p w14:paraId="2D9972F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75%</w:t>
            </w:r>
          </w:p>
        </w:tc>
        <w:tc>
          <w:tcPr>
            <w:tcW w:w="1467" w:type="dxa"/>
            <w:tcBorders>
              <w:top w:val="double" w:sz="4" w:space="0" w:color="auto"/>
              <w:bottom w:val="double" w:sz="4" w:space="0" w:color="auto"/>
              <w:right w:val="nil"/>
            </w:tcBorders>
            <w:shd w:val="clear" w:color="auto" w:fill="BFBFBF" w:themeFill="background1" w:themeFillShade="BF"/>
            <w:noWrap/>
            <w:hideMark/>
          </w:tcPr>
          <w:p w14:paraId="72DB9F5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hint="eastAsia"/>
                <w:color w:val="000000"/>
                <w:kern w:val="0"/>
                <w:szCs w:val="24"/>
              </w:rPr>
              <w:t>M</w:t>
            </w:r>
            <w:r w:rsidRPr="00A134AC">
              <w:rPr>
                <w:rFonts w:eastAsia="等线" w:cs="Times New Roman"/>
                <w:color w:val="000000"/>
                <w:kern w:val="0"/>
                <w:szCs w:val="24"/>
              </w:rPr>
              <w:t>ax</w:t>
            </w:r>
          </w:p>
        </w:tc>
      </w:tr>
      <w:tr w:rsidR="00A134AC" w:rsidRPr="00A134AC" w14:paraId="0BBD43A8" w14:textId="77777777" w:rsidTr="00CE53FE">
        <w:trPr>
          <w:trHeight w:val="276"/>
        </w:trPr>
        <w:tc>
          <w:tcPr>
            <w:tcW w:w="1418" w:type="dxa"/>
            <w:tcBorders>
              <w:top w:val="double" w:sz="4" w:space="0" w:color="auto"/>
              <w:left w:val="nil"/>
            </w:tcBorders>
            <w:noWrap/>
            <w:hideMark/>
          </w:tcPr>
          <w:p w14:paraId="560EEC0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FT</w:t>
            </w:r>
          </w:p>
        </w:tc>
        <w:tc>
          <w:tcPr>
            <w:tcW w:w="992" w:type="dxa"/>
            <w:tcBorders>
              <w:top w:val="double" w:sz="4" w:space="0" w:color="auto"/>
            </w:tcBorders>
            <w:noWrap/>
            <w:hideMark/>
          </w:tcPr>
          <w:p w14:paraId="15823A3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29.721</w:t>
            </w:r>
          </w:p>
        </w:tc>
        <w:tc>
          <w:tcPr>
            <w:tcW w:w="1134" w:type="dxa"/>
            <w:tcBorders>
              <w:top w:val="double" w:sz="4" w:space="0" w:color="auto"/>
            </w:tcBorders>
            <w:noWrap/>
            <w:hideMark/>
          </w:tcPr>
          <w:p w14:paraId="3FFF154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25.855</w:t>
            </w:r>
          </w:p>
        </w:tc>
        <w:tc>
          <w:tcPr>
            <w:tcW w:w="851" w:type="dxa"/>
            <w:tcBorders>
              <w:top w:val="double" w:sz="4" w:space="0" w:color="auto"/>
            </w:tcBorders>
            <w:noWrap/>
            <w:hideMark/>
          </w:tcPr>
          <w:p w14:paraId="37DF6C4E"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656" w:type="dxa"/>
            <w:tcBorders>
              <w:top w:val="double" w:sz="4" w:space="0" w:color="auto"/>
            </w:tcBorders>
            <w:noWrap/>
            <w:hideMark/>
          </w:tcPr>
          <w:p w14:paraId="114AB25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w:t>
            </w:r>
          </w:p>
        </w:tc>
        <w:tc>
          <w:tcPr>
            <w:tcW w:w="658" w:type="dxa"/>
            <w:tcBorders>
              <w:top w:val="double" w:sz="4" w:space="0" w:color="auto"/>
            </w:tcBorders>
            <w:noWrap/>
            <w:hideMark/>
          </w:tcPr>
          <w:p w14:paraId="79A7C04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27</w:t>
            </w:r>
          </w:p>
        </w:tc>
        <w:tc>
          <w:tcPr>
            <w:tcW w:w="993" w:type="dxa"/>
            <w:tcBorders>
              <w:top w:val="double" w:sz="4" w:space="0" w:color="auto"/>
            </w:tcBorders>
            <w:noWrap/>
            <w:hideMark/>
          </w:tcPr>
          <w:p w14:paraId="3388C22E"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52</w:t>
            </w:r>
          </w:p>
        </w:tc>
        <w:tc>
          <w:tcPr>
            <w:tcW w:w="1467" w:type="dxa"/>
            <w:tcBorders>
              <w:top w:val="double" w:sz="4" w:space="0" w:color="auto"/>
              <w:right w:val="nil"/>
            </w:tcBorders>
            <w:noWrap/>
            <w:hideMark/>
          </w:tcPr>
          <w:p w14:paraId="208E3CC0"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153</w:t>
            </w:r>
          </w:p>
        </w:tc>
      </w:tr>
      <w:tr w:rsidR="00A134AC" w:rsidRPr="00A134AC" w14:paraId="35DB7AC0" w14:textId="77777777" w:rsidTr="00CE53FE">
        <w:trPr>
          <w:trHeight w:val="276"/>
        </w:trPr>
        <w:tc>
          <w:tcPr>
            <w:tcW w:w="1418" w:type="dxa"/>
            <w:tcBorders>
              <w:left w:val="nil"/>
            </w:tcBorders>
            <w:noWrap/>
            <w:hideMark/>
          </w:tcPr>
          <w:p w14:paraId="76D9367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等线" w:cs="Times New Roman"/>
                <w:color w:val="000000"/>
                <w:kern w:val="0"/>
                <w:szCs w:val="24"/>
              </w:rPr>
              <w:t>SOFT</w:t>
            </w:r>
          </w:p>
        </w:tc>
        <w:tc>
          <w:tcPr>
            <w:tcW w:w="992" w:type="dxa"/>
            <w:noWrap/>
            <w:hideMark/>
          </w:tcPr>
          <w:p w14:paraId="060B09B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22.617</w:t>
            </w:r>
          </w:p>
        </w:tc>
        <w:tc>
          <w:tcPr>
            <w:tcW w:w="1134" w:type="dxa"/>
            <w:noWrap/>
            <w:hideMark/>
          </w:tcPr>
          <w:p w14:paraId="7080517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24.965</w:t>
            </w:r>
          </w:p>
        </w:tc>
        <w:tc>
          <w:tcPr>
            <w:tcW w:w="851" w:type="dxa"/>
            <w:noWrap/>
            <w:hideMark/>
          </w:tcPr>
          <w:p w14:paraId="05C27E4E"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656" w:type="dxa"/>
            <w:noWrap/>
            <w:hideMark/>
          </w:tcPr>
          <w:p w14:paraId="117426D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658" w:type="dxa"/>
            <w:noWrap/>
            <w:hideMark/>
          </w:tcPr>
          <w:p w14:paraId="3001E76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15</w:t>
            </w:r>
          </w:p>
        </w:tc>
        <w:tc>
          <w:tcPr>
            <w:tcW w:w="993" w:type="dxa"/>
            <w:noWrap/>
            <w:hideMark/>
          </w:tcPr>
          <w:p w14:paraId="5417658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37</w:t>
            </w:r>
          </w:p>
        </w:tc>
        <w:tc>
          <w:tcPr>
            <w:tcW w:w="1467" w:type="dxa"/>
            <w:tcBorders>
              <w:right w:val="nil"/>
            </w:tcBorders>
            <w:noWrap/>
            <w:hideMark/>
          </w:tcPr>
          <w:p w14:paraId="20A0048E"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130</w:t>
            </w:r>
          </w:p>
        </w:tc>
      </w:tr>
      <w:tr w:rsidR="00A134AC" w:rsidRPr="00A134AC" w14:paraId="3FD5A9A7" w14:textId="77777777" w:rsidTr="00CE53FE">
        <w:trPr>
          <w:trHeight w:val="276"/>
        </w:trPr>
        <w:tc>
          <w:tcPr>
            <w:tcW w:w="1418" w:type="dxa"/>
            <w:tcBorders>
              <w:left w:val="nil"/>
            </w:tcBorders>
            <w:noWrap/>
            <w:hideMark/>
          </w:tcPr>
          <w:p w14:paraId="4000F64F" w14:textId="2F5951EA" w:rsidR="00A134AC" w:rsidRPr="00A134AC" w:rsidRDefault="008E5A1B" w:rsidP="00A134AC">
            <w:pPr>
              <w:widowControl/>
              <w:spacing w:line="240" w:lineRule="auto"/>
              <w:ind w:firstLineChars="0" w:firstLine="0"/>
              <w:rPr>
                <w:rFonts w:eastAsia="等线" w:cs="Times New Roman"/>
                <w:color w:val="000000"/>
                <w:kern w:val="0"/>
                <w:szCs w:val="24"/>
              </w:rPr>
            </w:pPr>
            <w:r>
              <w:rPr>
                <w:rFonts w:eastAsia="等线" w:cs="Times New Roman"/>
                <w:color w:val="000000"/>
                <w:kern w:val="0"/>
                <w:szCs w:val="24"/>
              </w:rPr>
              <w:t>DQN</w:t>
            </w:r>
          </w:p>
        </w:tc>
        <w:tc>
          <w:tcPr>
            <w:tcW w:w="992" w:type="dxa"/>
            <w:noWrap/>
            <w:hideMark/>
          </w:tcPr>
          <w:p w14:paraId="7FF61760"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16.364</w:t>
            </w:r>
          </w:p>
        </w:tc>
        <w:tc>
          <w:tcPr>
            <w:tcW w:w="1134" w:type="dxa"/>
            <w:noWrap/>
            <w:hideMark/>
          </w:tcPr>
          <w:p w14:paraId="1EEBC68C"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25.459</w:t>
            </w:r>
          </w:p>
        </w:tc>
        <w:tc>
          <w:tcPr>
            <w:tcW w:w="851" w:type="dxa"/>
            <w:noWrap/>
            <w:hideMark/>
          </w:tcPr>
          <w:p w14:paraId="562CA85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656" w:type="dxa"/>
            <w:noWrap/>
            <w:hideMark/>
          </w:tcPr>
          <w:p w14:paraId="0A424C3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658" w:type="dxa"/>
            <w:noWrap/>
            <w:hideMark/>
          </w:tcPr>
          <w:p w14:paraId="2C72F8E8"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9</w:t>
            </w:r>
          </w:p>
        </w:tc>
        <w:tc>
          <w:tcPr>
            <w:tcW w:w="993" w:type="dxa"/>
            <w:noWrap/>
            <w:hideMark/>
          </w:tcPr>
          <w:p w14:paraId="51C399B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22</w:t>
            </w:r>
          </w:p>
        </w:tc>
        <w:tc>
          <w:tcPr>
            <w:tcW w:w="1467" w:type="dxa"/>
            <w:tcBorders>
              <w:right w:val="nil"/>
            </w:tcBorders>
            <w:noWrap/>
            <w:hideMark/>
          </w:tcPr>
          <w:p w14:paraId="57ED25F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444</w:t>
            </w:r>
          </w:p>
        </w:tc>
      </w:tr>
      <w:tr w:rsidR="00A134AC" w:rsidRPr="00A134AC" w14:paraId="228782BD" w14:textId="77777777" w:rsidTr="00CE53FE">
        <w:trPr>
          <w:trHeight w:val="276"/>
        </w:trPr>
        <w:tc>
          <w:tcPr>
            <w:tcW w:w="1418" w:type="dxa"/>
            <w:tcBorders>
              <w:left w:val="nil"/>
            </w:tcBorders>
            <w:noWrap/>
          </w:tcPr>
          <w:p w14:paraId="02DA455C" w14:textId="4A984ACD" w:rsidR="00A134AC" w:rsidRPr="00A134AC" w:rsidRDefault="00241779" w:rsidP="00A134AC">
            <w:pPr>
              <w:widowControl/>
              <w:spacing w:line="240" w:lineRule="auto"/>
              <w:ind w:firstLineChars="0" w:firstLine="0"/>
              <w:rPr>
                <w:rFonts w:eastAsia="等线" w:cs="Times New Roman"/>
                <w:color w:val="000000"/>
                <w:kern w:val="0"/>
                <w:szCs w:val="24"/>
              </w:rPr>
            </w:pPr>
            <w:r>
              <w:rPr>
                <w:rFonts w:eastAsia="等线" w:cs="Times New Roman"/>
                <w:color w:val="000000"/>
                <w:kern w:val="0"/>
                <w:szCs w:val="24"/>
              </w:rPr>
              <w:t>PPO</w:t>
            </w:r>
          </w:p>
        </w:tc>
        <w:tc>
          <w:tcPr>
            <w:tcW w:w="992" w:type="dxa"/>
            <w:noWrap/>
          </w:tcPr>
          <w:p w14:paraId="0AA39E29" w14:textId="77777777" w:rsidR="00A134AC" w:rsidRPr="00A134AC" w:rsidRDefault="00A134AC" w:rsidP="00A134AC">
            <w:pPr>
              <w:widowControl/>
              <w:spacing w:line="240" w:lineRule="auto"/>
              <w:ind w:firstLineChars="0" w:firstLine="0"/>
            </w:pPr>
            <w:r w:rsidRPr="00A134AC">
              <w:t>15.554</w:t>
            </w:r>
          </w:p>
        </w:tc>
        <w:tc>
          <w:tcPr>
            <w:tcW w:w="1134" w:type="dxa"/>
            <w:noWrap/>
          </w:tcPr>
          <w:p w14:paraId="41F7462A" w14:textId="77777777" w:rsidR="00A134AC" w:rsidRPr="00A134AC" w:rsidRDefault="00A134AC" w:rsidP="00A134AC">
            <w:pPr>
              <w:widowControl/>
              <w:spacing w:line="240" w:lineRule="auto"/>
              <w:ind w:firstLineChars="0" w:firstLine="0"/>
            </w:pPr>
            <w:r w:rsidRPr="00A134AC">
              <w:t>20.52</w:t>
            </w:r>
          </w:p>
        </w:tc>
        <w:tc>
          <w:tcPr>
            <w:tcW w:w="851" w:type="dxa"/>
            <w:noWrap/>
          </w:tcPr>
          <w:p w14:paraId="464B9DBA" w14:textId="77777777" w:rsidR="00A134AC" w:rsidRPr="00A134AC" w:rsidRDefault="00A134AC" w:rsidP="00A134AC">
            <w:pPr>
              <w:widowControl/>
              <w:spacing w:line="240" w:lineRule="auto"/>
              <w:ind w:firstLineChars="0" w:firstLine="0"/>
            </w:pPr>
            <w:r w:rsidRPr="00A134AC">
              <w:t>0</w:t>
            </w:r>
          </w:p>
        </w:tc>
        <w:tc>
          <w:tcPr>
            <w:tcW w:w="656" w:type="dxa"/>
            <w:noWrap/>
          </w:tcPr>
          <w:p w14:paraId="5DEEC960" w14:textId="77777777" w:rsidR="00A134AC" w:rsidRPr="00A134AC" w:rsidRDefault="00A134AC" w:rsidP="00A134AC">
            <w:pPr>
              <w:widowControl/>
              <w:spacing w:line="240" w:lineRule="auto"/>
              <w:ind w:firstLineChars="0" w:firstLine="0"/>
            </w:pPr>
            <w:r w:rsidRPr="00A134AC">
              <w:t>1</w:t>
            </w:r>
          </w:p>
        </w:tc>
        <w:tc>
          <w:tcPr>
            <w:tcW w:w="658" w:type="dxa"/>
            <w:noWrap/>
          </w:tcPr>
          <w:p w14:paraId="2CB05BCA" w14:textId="77777777" w:rsidR="00A134AC" w:rsidRPr="00A134AC" w:rsidRDefault="00A134AC" w:rsidP="00A134AC">
            <w:pPr>
              <w:widowControl/>
              <w:spacing w:line="240" w:lineRule="auto"/>
              <w:ind w:firstLineChars="0" w:firstLine="0"/>
            </w:pPr>
            <w:r w:rsidRPr="00A134AC">
              <w:t>9</w:t>
            </w:r>
          </w:p>
        </w:tc>
        <w:tc>
          <w:tcPr>
            <w:tcW w:w="993" w:type="dxa"/>
            <w:noWrap/>
          </w:tcPr>
          <w:p w14:paraId="04BE2E27" w14:textId="77777777" w:rsidR="00A134AC" w:rsidRPr="00A134AC" w:rsidRDefault="00A134AC" w:rsidP="00A134AC">
            <w:pPr>
              <w:widowControl/>
              <w:spacing w:line="240" w:lineRule="auto"/>
              <w:ind w:firstLineChars="0" w:firstLine="0"/>
            </w:pPr>
            <w:r w:rsidRPr="00A134AC">
              <w:t>24</w:t>
            </w:r>
          </w:p>
        </w:tc>
        <w:tc>
          <w:tcPr>
            <w:tcW w:w="1467" w:type="dxa"/>
            <w:tcBorders>
              <w:right w:val="nil"/>
            </w:tcBorders>
            <w:noWrap/>
          </w:tcPr>
          <w:p w14:paraId="0EFD3283" w14:textId="77777777" w:rsidR="00A134AC" w:rsidRPr="00A134AC" w:rsidRDefault="00A134AC" w:rsidP="00A134AC">
            <w:pPr>
              <w:widowControl/>
              <w:spacing w:line="240" w:lineRule="auto"/>
              <w:ind w:firstLineChars="0" w:firstLine="0"/>
            </w:pPr>
            <w:r w:rsidRPr="00A134AC">
              <w:t>478</w:t>
            </w:r>
          </w:p>
        </w:tc>
      </w:tr>
      <w:tr w:rsidR="00A134AC" w:rsidRPr="00A134AC" w14:paraId="66469B45" w14:textId="77777777" w:rsidTr="00CE53FE">
        <w:trPr>
          <w:trHeight w:val="276"/>
        </w:trPr>
        <w:tc>
          <w:tcPr>
            <w:tcW w:w="1418" w:type="dxa"/>
            <w:tcBorders>
              <w:left w:val="nil"/>
              <w:bottom w:val="single" w:sz="4" w:space="0" w:color="auto"/>
            </w:tcBorders>
            <w:noWrap/>
            <w:hideMark/>
          </w:tcPr>
          <w:p w14:paraId="43AF5A83" w14:textId="5016DD5A" w:rsidR="00A134AC" w:rsidRPr="00A134AC" w:rsidRDefault="00E54F76" w:rsidP="00667E94">
            <w:pPr>
              <w:widowControl/>
              <w:spacing w:line="240" w:lineRule="auto"/>
              <w:ind w:firstLineChars="0" w:firstLine="0"/>
              <w:rPr>
                <w:rFonts w:eastAsia="等线" w:cs="Times New Roman"/>
                <w:color w:val="000000"/>
                <w:kern w:val="0"/>
                <w:szCs w:val="24"/>
              </w:rPr>
            </w:pPr>
            <w:r>
              <w:rPr>
                <w:rFonts w:eastAsia="等线" w:cs="Times New Roman" w:hint="eastAsia"/>
                <w:color w:val="000000"/>
                <w:kern w:val="0"/>
                <w:szCs w:val="24"/>
              </w:rPr>
              <w:t xml:space="preserve">AT </w:t>
            </w:r>
          </w:p>
        </w:tc>
        <w:tc>
          <w:tcPr>
            <w:tcW w:w="992" w:type="dxa"/>
            <w:tcBorders>
              <w:bottom w:val="single" w:sz="4" w:space="0" w:color="auto"/>
            </w:tcBorders>
            <w:noWrap/>
            <w:hideMark/>
          </w:tcPr>
          <w:p w14:paraId="393022D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6.786</w:t>
            </w:r>
          </w:p>
        </w:tc>
        <w:tc>
          <w:tcPr>
            <w:tcW w:w="1134" w:type="dxa"/>
            <w:tcBorders>
              <w:bottom w:val="single" w:sz="4" w:space="0" w:color="auto"/>
            </w:tcBorders>
            <w:noWrap/>
            <w:hideMark/>
          </w:tcPr>
          <w:p w14:paraId="06B658D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8.147</w:t>
            </w:r>
          </w:p>
        </w:tc>
        <w:tc>
          <w:tcPr>
            <w:tcW w:w="851" w:type="dxa"/>
            <w:tcBorders>
              <w:bottom w:val="single" w:sz="4" w:space="0" w:color="auto"/>
            </w:tcBorders>
            <w:noWrap/>
            <w:hideMark/>
          </w:tcPr>
          <w:p w14:paraId="1C7C1BA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656" w:type="dxa"/>
            <w:tcBorders>
              <w:bottom w:val="single" w:sz="4" w:space="0" w:color="auto"/>
            </w:tcBorders>
            <w:noWrap/>
            <w:hideMark/>
          </w:tcPr>
          <w:p w14:paraId="603DE228"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658" w:type="dxa"/>
            <w:tcBorders>
              <w:bottom w:val="single" w:sz="4" w:space="0" w:color="auto"/>
            </w:tcBorders>
            <w:noWrap/>
            <w:hideMark/>
          </w:tcPr>
          <w:p w14:paraId="411A087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w:t>
            </w:r>
          </w:p>
        </w:tc>
        <w:tc>
          <w:tcPr>
            <w:tcW w:w="993" w:type="dxa"/>
            <w:tcBorders>
              <w:bottom w:val="single" w:sz="4" w:space="0" w:color="auto"/>
            </w:tcBorders>
            <w:noWrap/>
            <w:hideMark/>
          </w:tcPr>
          <w:p w14:paraId="1EC3F20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11</w:t>
            </w:r>
          </w:p>
        </w:tc>
        <w:tc>
          <w:tcPr>
            <w:tcW w:w="1467" w:type="dxa"/>
            <w:tcBorders>
              <w:bottom w:val="single" w:sz="4" w:space="0" w:color="auto"/>
              <w:right w:val="nil"/>
            </w:tcBorders>
            <w:noWrap/>
          </w:tcPr>
          <w:p w14:paraId="5E29023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63</w:t>
            </w:r>
          </w:p>
        </w:tc>
      </w:tr>
      <w:tr w:rsidR="00A134AC" w:rsidRPr="00A134AC" w14:paraId="55BFFE1D" w14:textId="77777777" w:rsidTr="00CE53FE">
        <w:trPr>
          <w:trHeight w:val="276"/>
        </w:trPr>
        <w:tc>
          <w:tcPr>
            <w:tcW w:w="1418" w:type="dxa"/>
            <w:tcBorders>
              <w:left w:val="nil"/>
              <w:bottom w:val="double" w:sz="4" w:space="0" w:color="auto"/>
            </w:tcBorders>
            <w:noWrap/>
            <w:hideMark/>
          </w:tcPr>
          <w:p w14:paraId="3DBF951C" w14:textId="26CFFE1E" w:rsidR="00A134AC" w:rsidRPr="00A134AC" w:rsidRDefault="00E54F76" w:rsidP="00E54F76">
            <w:pPr>
              <w:widowControl/>
              <w:spacing w:line="240" w:lineRule="auto"/>
              <w:ind w:firstLineChars="0" w:firstLine="0"/>
              <w:rPr>
                <w:rFonts w:eastAsia="等线" w:cs="Times New Roman"/>
                <w:b/>
                <w:color w:val="000000"/>
                <w:kern w:val="0"/>
                <w:szCs w:val="24"/>
              </w:rPr>
            </w:pPr>
            <w:r>
              <w:rPr>
                <w:rFonts w:eastAsia="等线" w:cs="Times New Roman"/>
                <w:b/>
                <w:color w:val="000000"/>
                <w:kern w:val="0"/>
                <w:szCs w:val="24"/>
              </w:rPr>
              <w:t>AT&amp;</w:t>
            </w:r>
            <w:r w:rsidR="00241779">
              <w:rPr>
                <w:rFonts w:eastAsia="等线" w:cs="Times New Roman"/>
                <w:b/>
                <w:color w:val="000000"/>
                <w:kern w:val="0"/>
                <w:szCs w:val="24"/>
              </w:rPr>
              <w:t>PPO</w:t>
            </w:r>
            <w:r>
              <w:rPr>
                <w:rFonts w:eastAsia="等线" w:cs="Times New Roman"/>
                <w:b/>
                <w:color w:val="000000"/>
                <w:kern w:val="0"/>
                <w:szCs w:val="24"/>
              </w:rPr>
              <w:t xml:space="preserve"> </w:t>
            </w:r>
          </w:p>
        </w:tc>
        <w:tc>
          <w:tcPr>
            <w:tcW w:w="992" w:type="dxa"/>
            <w:tcBorders>
              <w:bottom w:val="double" w:sz="4" w:space="0" w:color="auto"/>
            </w:tcBorders>
            <w:noWrap/>
            <w:hideMark/>
          </w:tcPr>
          <w:p w14:paraId="79C8345A"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4.807</w:t>
            </w:r>
          </w:p>
        </w:tc>
        <w:tc>
          <w:tcPr>
            <w:tcW w:w="1134" w:type="dxa"/>
            <w:tcBorders>
              <w:bottom w:val="double" w:sz="4" w:space="0" w:color="auto"/>
            </w:tcBorders>
            <w:noWrap/>
            <w:hideMark/>
          </w:tcPr>
          <w:p w14:paraId="108D5117"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8.534</w:t>
            </w:r>
          </w:p>
        </w:tc>
        <w:tc>
          <w:tcPr>
            <w:tcW w:w="851" w:type="dxa"/>
            <w:tcBorders>
              <w:bottom w:val="double" w:sz="4" w:space="0" w:color="auto"/>
            </w:tcBorders>
            <w:noWrap/>
            <w:hideMark/>
          </w:tcPr>
          <w:p w14:paraId="186CA484"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0</w:t>
            </w:r>
          </w:p>
        </w:tc>
        <w:tc>
          <w:tcPr>
            <w:tcW w:w="656" w:type="dxa"/>
            <w:tcBorders>
              <w:bottom w:val="double" w:sz="4" w:space="0" w:color="auto"/>
            </w:tcBorders>
            <w:noWrap/>
            <w:hideMark/>
          </w:tcPr>
          <w:p w14:paraId="1AF02888"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0</w:t>
            </w:r>
          </w:p>
        </w:tc>
        <w:tc>
          <w:tcPr>
            <w:tcW w:w="658" w:type="dxa"/>
            <w:tcBorders>
              <w:bottom w:val="double" w:sz="4" w:space="0" w:color="auto"/>
            </w:tcBorders>
            <w:noWrap/>
            <w:hideMark/>
          </w:tcPr>
          <w:p w14:paraId="0A4FB550"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1</w:t>
            </w:r>
          </w:p>
        </w:tc>
        <w:tc>
          <w:tcPr>
            <w:tcW w:w="993" w:type="dxa"/>
            <w:tcBorders>
              <w:bottom w:val="double" w:sz="4" w:space="0" w:color="auto"/>
            </w:tcBorders>
            <w:noWrap/>
            <w:hideMark/>
          </w:tcPr>
          <w:p w14:paraId="2EEB719D"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6</w:t>
            </w:r>
          </w:p>
        </w:tc>
        <w:tc>
          <w:tcPr>
            <w:tcW w:w="1467" w:type="dxa"/>
            <w:tcBorders>
              <w:bottom w:val="double" w:sz="4" w:space="0" w:color="auto"/>
              <w:right w:val="nil"/>
            </w:tcBorders>
            <w:noWrap/>
          </w:tcPr>
          <w:p w14:paraId="19726CAE" w14:textId="77777777" w:rsidR="00A134AC" w:rsidRPr="00A134AC" w:rsidRDefault="00A134AC" w:rsidP="00A134AC">
            <w:pPr>
              <w:widowControl/>
              <w:spacing w:line="240" w:lineRule="auto"/>
              <w:ind w:firstLineChars="0" w:firstLine="0"/>
              <w:rPr>
                <w:rFonts w:eastAsia="等线" w:cs="Times New Roman"/>
                <w:b/>
                <w:color w:val="000000"/>
                <w:kern w:val="0"/>
                <w:szCs w:val="24"/>
              </w:rPr>
            </w:pPr>
            <w:r w:rsidRPr="00A134AC">
              <w:rPr>
                <w:b/>
              </w:rPr>
              <w:t>150</w:t>
            </w:r>
          </w:p>
        </w:tc>
      </w:tr>
    </w:tbl>
    <w:p w14:paraId="41849380" w14:textId="5DD33616" w:rsidR="00A134AC" w:rsidRDefault="00A134AC" w:rsidP="00A134AC">
      <w:pPr>
        <w:ind w:firstLineChars="0" w:firstLine="0"/>
      </w:pPr>
    </w:p>
    <w:p w14:paraId="161B5DBC" w14:textId="210EC1BF" w:rsidR="00A134AC" w:rsidRPr="00A134AC" w:rsidRDefault="00667E94" w:rsidP="00CF1C28">
      <w:r w:rsidRPr="00667E94">
        <w:t xml:space="preserve">In terms of the number of stops, our method makes the average stops the least, only 0.658, which is far better than </w:t>
      </w:r>
      <w:r w:rsidR="00241779">
        <w:t>PPO</w:t>
      </w:r>
      <w:r w:rsidRPr="00667E94">
        <w:t xml:space="preserve"> and </w:t>
      </w:r>
      <w:r>
        <w:rPr>
          <w:rFonts w:hint="eastAsia"/>
        </w:rPr>
        <w:t>AT</w:t>
      </w:r>
      <w:r w:rsidRPr="00667E94">
        <w:t xml:space="preserve">. Moreover, </w:t>
      </w:r>
      <w:r w:rsidR="00BB3D65">
        <w:rPr>
          <w:rFonts w:hint="eastAsia"/>
        </w:rPr>
        <w:t>over</w:t>
      </w:r>
      <w:r w:rsidRPr="00667E94">
        <w:t xml:space="preserve"> 25% of vehicles do not need to stop and wait at the intersection. </w:t>
      </w:r>
      <w:r w:rsidR="00890BA2">
        <w:t>More precisely, t</w:t>
      </w:r>
      <w:r w:rsidRPr="00667E94">
        <w:t xml:space="preserve">he actual </w:t>
      </w:r>
      <w:r w:rsidR="00BB3D65">
        <w:rPr>
          <w:rFonts w:hint="eastAsia"/>
        </w:rPr>
        <w:t>value</w:t>
      </w:r>
      <w:r w:rsidRPr="00667E94">
        <w:t xml:space="preserve"> is 43%</w:t>
      </w:r>
      <w:r w:rsidR="00BB3D65">
        <w:t>, which</w:t>
      </w:r>
      <w:r w:rsidRPr="00667E94">
        <w:t xml:space="preserve"> means that a considerable number of vehicles do not need to stop and wait, far superior to other methods. (</w:t>
      </w:r>
      <w:r w:rsidR="00241779">
        <w:t>PPO</w:t>
      </w:r>
      <w:r w:rsidRPr="00667E94">
        <w:t xml:space="preserve"> is 24.4%, </w:t>
      </w:r>
      <w:r w:rsidR="008E5A1B">
        <w:rPr>
          <w:rFonts w:hint="eastAsia"/>
        </w:rPr>
        <w:t>DQN</w:t>
      </w:r>
      <w:r w:rsidRPr="00667E94">
        <w:t xml:space="preserve"> is 23.5%, FT is 19.6%, </w:t>
      </w:r>
      <w:r>
        <w:rPr>
          <w:rFonts w:hint="eastAsia"/>
        </w:rPr>
        <w:t>SOFT</w:t>
      </w:r>
      <w:r w:rsidRPr="00667E94">
        <w:t xml:space="preserve"> is </w:t>
      </w:r>
      <w:r w:rsidRPr="00667E94">
        <w:lastRenderedPageBreak/>
        <w:t xml:space="preserve">24.86%, </w:t>
      </w:r>
      <w:r>
        <w:rPr>
          <w:rFonts w:hint="eastAsia"/>
        </w:rPr>
        <w:t>and</w:t>
      </w:r>
      <w:r>
        <w:t xml:space="preserve"> </w:t>
      </w:r>
      <w:r>
        <w:rPr>
          <w:rFonts w:hint="eastAsia"/>
        </w:rPr>
        <w:t>AT</w:t>
      </w:r>
      <w:r w:rsidRPr="00667E94">
        <w:t xml:space="preserve"> is 30.4%)</w:t>
      </w:r>
    </w:p>
    <w:p w14:paraId="32E7ACAC" w14:textId="46980781" w:rsidR="00A134AC" w:rsidRPr="00A134AC" w:rsidRDefault="003A1B51" w:rsidP="00A134AC">
      <w:pPr>
        <w:ind w:firstLineChars="0" w:firstLine="0"/>
        <w:jc w:val="center"/>
      </w:pPr>
      <w:r>
        <w:t xml:space="preserve">Table </w:t>
      </w:r>
      <w:r w:rsidR="00A866AD">
        <w:t>7</w:t>
      </w:r>
      <w:r>
        <w:t>:</w:t>
      </w:r>
      <w:r>
        <w:rPr>
          <w:rFonts w:hint="eastAsia"/>
        </w:rPr>
        <w:t xml:space="preserve"> </w:t>
      </w:r>
      <w:r>
        <w:t>detailed experiment result about stops</w:t>
      </w:r>
    </w:p>
    <w:tbl>
      <w:tblPr>
        <w:tblStyle w:val="12"/>
        <w:tblW w:w="8306" w:type="dxa"/>
        <w:tblBorders>
          <w:insideV w:val="none" w:sz="0" w:space="0" w:color="auto"/>
        </w:tblBorders>
        <w:tblLook w:val="04A0" w:firstRow="1" w:lastRow="0" w:firstColumn="1" w:lastColumn="0" w:noHBand="0" w:noVBand="1"/>
      </w:tblPr>
      <w:tblGrid>
        <w:gridCol w:w="1273"/>
        <w:gridCol w:w="993"/>
        <w:gridCol w:w="1136"/>
        <w:gridCol w:w="851"/>
        <w:gridCol w:w="858"/>
        <w:gridCol w:w="843"/>
        <w:gridCol w:w="992"/>
        <w:gridCol w:w="1360"/>
      </w:tblGrid>
      <w:tr w:rsidR="00A134AC" w:rsidRPr="00A134AC" w14:paraId="442D963B" w14:textId="77777777" w:rsidTr="00CE53FE">
        <w:trPr>
          <w:trHeight w:val="276"/>
        </w:trPr>
        <w:tc>
          <w:tcPr>
            <w:tcW w:w="1273" w:type="dxa"/>
            <w:tcBorders>
              <w:top w:val="double" w:sz="4" w:space="0" w:color="auto"/>
              <w:left w:val="nil"/>
              <w:bottom w:val="double" w:sz="4" w:space="0" w:color="auto"/>
            </w:tcBorders>
            <w:shd w:val="clear" w:color="auto" w:fill="BFBFBF" w:themeFill="background1" w:themeFillShade="BF"/>
          </w:tcPr>
          <w:p w14:paraId="7CD7FEE0" w14:textId="77777777" w:rsidR="00A134AC" w:rsidRPr="00A134AC" w:rsidRDefault="00A134AC" w:rsidP="00A134AC">
            <w:pPr>
              <w:widowControl/>
              <w:spacing w:line="240" w:lineRule="auto"/>
              <w:ind w:firstLineChars="0" w:firstLine="0"/>
              <w:rPr>
                <w:rFonts w:eastAsia="Times New Roman" w:cs="Times New Roman"/>
                <w:kern w:val="0"/>
                <w:szCs w:val="24"/>
              </w:rPr>
            </w:pPr>
            <w:r w:rsidRPr="00A134AC">
              <w:rPr>
                <w:rFonts w:eastAsiaTheme="minorEastAsia" w:cs="Times New Roman"/>
                <w:kern w:val="0"/>
                <w:szCs w:val="24"/>
              </w:rPr>
              <w:t>Method</w:t>
            </w:r>
          </w:p>
        </w:tc>
        <w:tc>
          <w:tcPr>
            <w:tcW w:w="993" w:type="dxa"/>
            <w:tcBorders>
              <w:top w:val="double" w:sz="4" w:space="0" w:color="auto"/>
              <w:bottom w:val="double" w:sz="4" w:space="0" w:color="auto"/>
            </w:tcBorders>
            <w:shd w:val="clear" w:color="auto" w:fill="BFBFBF" w:themeFill="background1" w:themeFillShade="BF"/>
            <w:noWrap/>
            <w:hideMark/>
          </w:tcPr>
          <w:p w14:paraId="0559C0A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mean</w:t>
            </w:r>
          </w:p>
        </w:tc>
        <w:tc>
          <w:tcPr>
            <w:tcW w:w="1136" w:type="dxa"/>
            <w:tcBorders>
              <w:top w:val="double" w:sz="4" w:space="0" w:color="auto"/>
              <w:bottom w:val="double" w:sz="4" w:space="0" w:color="auto"/>
            </w:tcBorders>
            <w:shd w:val="clear" w:color="auto" w:fill="BFBFBF" w:themeFill="background1" w:themeFillShade="BF"/>
            <w:noWrap/>
            <w:hideMark/>
          </w:tcPr>
          <w:p w14:paraId="5F40821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std</w:t>
            </w:r>
          </w:p>
        </w:tc>
        <w:tc>
          <w:tcPr>
            <w:tcW w:w="851" w:type="dxa"/>
            <w:tcBorders>
              <w:top w:val="double" w:sz="4" w:space="0" w:color="auto"/>
              <w:bottom w:val="double" w:sz="4" w:space="0" w:color="auto"/>
            </w:tcBorders>
            <w:shd w:val="clear" w:color="auto" w:fill="BFBFBF" w:themeFill="background1" w:themeFillShade="BF"/>
            <w:noWrap/>
            <w:hideMark/>
          </w:tcPr>
          <w:p w14:paraId="48CB6168"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min</w:t>
            </w:r>
          </w:p>
        </w:tc>
        <w:tc>
          <w:tcPr>
            <w:tcW w:w="858" w:type="dxa"/>
            <w:tcBorders>
              <w:top w:val="double" w:sz="4" w:space="0" w:color="auto"/>
              <w:bottom w:val="double" w:sz="4" w:space="0" w:color="auto"/>
            </w:tcBorders>
            <w:shd w:val="clear" w:color="auto" w:fill="BFBFBF" w:themeFill="background1" w:themeFillShade="BF"/>
            <w:noWrap/>
            <w:hideMark/>
          </w:tcPr>
          <w:p w14:paraId="3D649D5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25%</w:t>
            </w:r>
          </w:p>
        </w:tc>
        <w:tc>
          <w:tcPr>
            <w:tcW w:w="843" w:type="dxa"/>
            <w:tcBorders>
              <w:top w:val="double" w:sz="4" w:space="0" w:color="auto"/>
              <w:bottom w:val="double" w:sz="4" w:space="0" w:color="auto"/>
            </w:tcBorders>
            <w:shd w:val="clear" w:color="auto" w:fill="BFBFBF" w:themeFill="background1" w:themeFillShade="BF"/>
            <w:noWrap/>
            <w:hideMark/>
          </w:tcPr>
          <w:p w14:paraId="57F4BBD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50%</w:t>
            </w:r>
          </w:p>
        </w:tc>
        <w:tc>
          <w:tcPr>
            <w:tcW w:w="992" w:type="dxa"/>
            <w:tcBorders>
              <w:top w:val="double" w:sz="4" w:space="0" w:color="auto"/>
              <w:bottom w:val="double" w:sz="4" w:space="0" w:color="auto"/>
            </w:tcBorders>
            <w:shd w:val="clear" w:color="auto" w:fill="BFBFBF" w:themeFill="background1" w:themeFillShade="BF"/>
            <w:noWrap/>
            <w:hideMark/>
          </w:tcPr>
          <w:p w14:paraId="62D6170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75%</w:t>
            </w:r>
          </w:p>
        </w:tc>
        <w:tc>
          <w:tcPr>
            <w:tcW w:w="1360" w:type="dxa"/>
            <w:tcBorders>
              <w:top w:val="double" w:sz="4" w:space="0" w:color="auto"/>
              <w:bottom w:val="double" w:sz="4" w:space="0" w:color="auto"/>
              <w:right w:val="nil"/>
            </w:tcBorders>
            <w:shd w:val="clear" w:color="auto" w:fill="BFBFBF" w:themeFill="background1" w:themeFillShade="BF"/>
            <w:noWrap/>
            <w:hideMark/>
          </w:tcPr>
          <w:p w14:paraId="4A3DE95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max</w:t>
            </w:r>
          </w:p>
        </w:tc>
      </w:tr>
      <w:tr w:rsidR="00A134AC" w:rsidRPr="00A134AC" w14:paraId="5BBE9BE4" w14:textId="77777777" w:rsidTr="00CE53FE">
        <w:trPr>
          <w:trHeight w:val="276"/>
        </w:trPr>
        <w:tc>
          <w:tcPr>
            <w:tcW w:w="1273" w:type="dxa"/>
            <w:tcBorders>
              <w:top w:val="double" w:sz="4" w:space="0" w:color="auto"/>
              <w:left w:val="nil"/>
            </w:tcBorders>
          </w:tcPr>
          <w:p w14:paraId="23E9374B" w14:textId="77777777" w:rsidR="00A134AC" w:rsidRPr="00A134AC" w:rsidRDefault="00A134AC" w:rsidP="00A134AC">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FT</w:t>
            </w:r>
          </w:p>
        </w:tc>
        <w:tc>
          <w:tcPr>
            <w:tcW w:w="993" w:type="dxa"/>
            <w:tcBorders>
              <w:top w:val="double" w:sz="4" w:space="0" w:color="auto"/>
            </w:tcBorders>
            <w:noWrap/>
            <w:hideMark/>
          </w:tcPr>
          <w:p w14:paraId="44FAF44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0.976</w:t>
            </w:r>
          </w:p>
        </w:tc>
        <w:tc>
          <w:tcPr>
            <w:tcW w:w="1136" w:type="dxa"/>
            <w:tcBorders>
              <w:top w:val="double" w:sz="4" w:space="0" w:color="auto"/>
            </w:tcBorders>
            <w:noWrap/>
            <w:hideMark/>
          </w:tcPr>
          <w:p w14:paraId="6A799B2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0.618</w:t>
            </w:r>
          </w:p>
        </w:tc>
        <w:tc>
          <w:tcPr>
            <w:tcW w:w="851" w:type="dxa"/>
            <w:tcBorders>
              <w:top w:val="double" w:sz="4" w:space="0" w:color="auto"/>
            </w:tcBorders>
            <w:noWrap/>
            <w:hideMark/>
          </w:tcPr>
          <w:p w14:paraId="56415DA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58" w:type="dxa"/>
            <w:tcBorders>
              <w:top w:val="double" w:sz="4" w:space="0" w:color="auto"/>
            </w:tcBorders>
            <w:noWrap/>
            <w:hideMark/>
          </w:tcPr>
          <w:p w14:paraId="24B3155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843" w:type="dxa"/>
            <w:tcBorders>
              <w:top w:val="double" w:sz="4" w:space="0" w:color="auto"/>
            </w:tcBorders>
            <w:noWrap/>
            <w:hideMark/>
          </w:tcPr>
          <w:p w14:paraId="054617C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992" w:type="dxa"/>
            <w:tcBorders>
              <w:top w:val="double" w:sz="4" w:space="0" w:color="auto"/>
            </w:tcBorders>
            <w:noWrap/>
            <w:hideMark/>
          </w:tcPr>
          <w:p w14:paraId="6D0BD69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1360" w:type="dxa"/>
            <w:tcBorders>
              <w:top w:val="double" w:sz="4" w:space="0" w:color="auto"/>
              <w:right w:val="nil"/>
            </w:tcBorders>
            <w:noWrap/>
            <w:hideMark/>
          </w:tcPr>
          <w:p w14:paraId="7A34EEE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w:t>
            </w:r>
          </w:p>
        </w:tc>
      </w:tr>
      <w:tr w:rsidR="00A134AC" w:rsidRPr="00A134AC" w14:paraId="1995C30F" w14:textId="77777777" w:rsidTr="00CE53FE">
        <w:trPr>
          <w:trHeight w:val="276"/>
        </w:trPr>
        <w:tc>
          <w:tcPr>
            <w:tcW w:w="1273" w:type="dxa"/>
            <w:tcBorders>
              <w:left w:val="nil"/>
            </w:tcBorders>
          </w:tcPr>
          <w:p w14:paraId="3A6F50AC" w14:textId="77777777" w:rsidR="00A134AC" w:rsidRPr="00A134AC" w:rsidRDefault="00A134AC" w:rsidP="00A134AC">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SOFT</w:t>
            </w:r>
          </w:p>
        </w:tc>
        <w:tc>
          <w:tcPr>
            <w:tcW w:w="993" w:type="dxa"/>
            <w:noWrap/>
            <w:hideMark/>
          </w:tcPr>
          <w:p w14:paraId="5B769DF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0.896</w:t>
            </w:r>
          </w:p>
        </w:tc>
        <w:tc>
          <w:tcPr>
            <w:tcW w:w="1136" w:type="dxa"/>
            <w:noWrap/>
            <w:hideMark/>
          </w:tcPr>
          <w:p w14:paraId="7096F18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0.625</w:t>
            </w:r>
          </w:p>
        </w:tc>
        <w:tc>
          <w:tcPr>
            <w:tcW w:w="851" w:type="dxa"/>
            <w:noWrap/>
            <w:hideMark/>
          </w:tcPr>
          <w:p w14:paraId="69BBEDD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58" w:type="dxa"/>
            <w:noWrap/>
            <w:hideMark/>
          </w:tcPr>
          <w:p w14:paraId="699FC38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843" w:type="dxa"/>
            <w:noWrap/>
            <w:hideMark/>
          </w:tcPr>
          <w:p w14:paraId="311D8A0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992" w:type="dxa"/>
            <w:noWrap/>
            <w:hideMark/>
          </w:tcPr>
          <w:p w14:paraId="55461DC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1360" w:type="dxa"/>
            <w:tcBorders>
              <w:right w:val="nil"/>
            </w:tcBorders>
            <w:noWrap/>
            <w:hideMark/>
          </w:tcPr>
          <w:p w14:paraId="7DF0CA8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w:t>
            </w:r>
          </w:p>
        </w:tc>
      </w:tr>
      <w:tr w:rsidR="00A134AC" w:rsidRPr="00A134AC" w14:paraId="062281D8" w14:textId="77777777" w:rsidTr="00CE53FE">
        <w:trPr>
          <w:trHeight w:val="276"/>
        </w:trPr>
        <w:tc>
          <w:tcPr>
            <w:tcW w:w="1273" w:type="dxa"/>
            <w:tcBorders>
              <w:left w:val="nil"/>
            </w:tcBorders>
          </w:tcPr>
          <w:p w14:paraId="2168C43C" w14:textId="73C29F34" w:rsidR="00A134AC" w:rsidRPr="00A134AC" w:rsidRDefault="008E5A1B" w:rsidP="00A134AC">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DQN</w:t>
            </w:r>
          </w:p>
        </w:tc>
        <w:tc>
          <w:tcPr>
            <w:tcW w:w="993" w:type="dxa"/>
            <w:noWrap/>
            <w:hideMark/>
          </w:tcPr>
          <w:p w14:paraId="4B3CE49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0.958</w:t>
            </w:r>
          </w:p>
        </w:tc>
        <w:tc>
          <w:tcPr>
            <w:tcW w:w="1136" w:type="dxa"/>
            <w:noWrap/>
            <w:hideMark/>
          </w:tcPr>
          <w:p w14:paraId="7A1AA14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0.71</w:t>
            </w:r>
          </w:p>
        </w:tc>
        <w:tc>
          <w:tcPr>
            <w:tcW w:w="851" w:type="dxa"/>
            <w:noWrap/>
            <w:hideMark/>
          </w:tcPr>
          <w:p w14:paraId="6AA985D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58" w:type="dxa"/>
            <w:noWrap/>
            <w:hideMark/>
          </w:tcPr>
          <w:p w14:paraId="047F942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843" w:type="dxa"/>
            <w:noWrap/>
            <w:hideMark/>
          </w:tcPr>
          <w:p w14:paraId="2D63148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992" w:type="dxa"/>
            <w:noWrap/>
            <w:hideMark/>
          </w:tcPr>
          <w:p w14:paraId="4D1744A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1360" w:type="dxa"/>
            <w:tcBorders>
              <w:right w:val="nil"/>
            </w:tcBorders>
            <w:noWrap/>
            <w:hideMark/>
          </w:tcPr>
          <w:p w14:paraId="10B18AB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9</w:t>
            </w:r>
          </w:p>
        </w:tc>
      </w:tr>
      <w:tr w:rsidR="00A134AC" w:rsidRPr="00A134AC" w14:paraId="4C6ECE82" w14:textId="77777777" w:rsidTr="00CE53FE">
        <w:trPr>
          <w:trHeight w:val="276"/>
        </w:trPr>
        <w:tc>
          <w:tcPr>
            <w:tcW w:w="1273" w:type="dxa"/>
            <w:tcBorders>
              <w:left w:val="nil"/>
              <w:bottom w:val="single" w:sz="4" w:space="0" w:color="auto"/>
            </w:tcBorders>
          </w:tcPr>
          <w:p w14:paraId="74DBF144" w14:textId="537CF6BC" w:rsidR="00A134AC" w:rsidRPr="00A134AC" w:rsidRDefault="00241779" w:rsidP="00A134AC">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PPO</w:t>
            </w:r>
          </w:p>
        </w:tc>
        <w:tc>
          <w:tcPr>
            <w:tcW w:w="993" w:type="dxa"/>
            <w:tcBorders>
              <w:bottom w:val="single" w:sz="4" w:space="0" w:color="auto"/>
            </w:tcBorders>
            <w:noWrap/>
            <w:hideMark/>
          </w:tcPr>
          <w:p w14:paraId="34C3A79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0.905</w:t>
            </w:r>
          </w:p>
        </w:tc>
        <w:tc>
          <w:tcPr>
            <w:tcW w:w="1136" w:type="dxa"/>
            <w:tcBorders>
              <w:bottom w:val="single" w:sz="4" w:space="0" w:color="auto"/>
            </w:tcBorders>
            <w:noWrap/>
            <w:hideMark/>
          </w:tcPr>
          <w:p w14:paraId="5100A59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0.627</w:t>
            </w:r>
          </w:p>
        </w:tc>
        <w:tc>
          <w:tcPr>
            <w:tcW w:w="851" w:type="dxa"/>
            <w:tcBorders>
              <w:bottom w:val="single" w:sz="4" w:space="0" w:color="auto"/>
            </w:tcBorders>
            <w:noWrap/>
            <w:hideMark/>
          </w:tcPr>
          <w:p w14:paraId="20DC8C7C"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58" w:type="dxa"/>
            <w:tcBorders>
              <w:bottom w:val="single" w:sz="4" w:space="0" w:color="auto"/>
            </w:tcBorders>
            <w:noWrap/>
            <w:hideMark/>
          </w:tcPr>
          <w:p w14:paraId="48063E9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843" w:type="dxa"/>
            <w:tcBorders>
              <w:bottom w:val="single" w:sz="4" w:space="0" w:color="auto"/>
            </w:tcBorders>
            <w:noWrap/>
            <w:hideMark/>
          </w:tcPr>
          <w:p w14:paraId="329C4D5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992" w:type="dxa"/>
            <w:tcBorders>
              <w:bottom w:val="single" w:sz="4" w:space="0" w:color="auto"/>
            </w:tcBorders>
            <w:noWrap/>
            <w:hideMark/>
          </w:tcPr>
          <w:p w14:paraId="31501A0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1360" w:type="dxa"/>
            <w:tcBorders>
              <w:bottom w:val="single" w:sz="4" w:space="0" w:color="auto"/>
              <w:right w:val="nil"/>
            </w:tcBorders>
            <w:noWrap/>
            <w:hideMark/>
          </w:tcPr>
          <w:p w14:paraId="6903A8C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w:t>
            </w:r>
          </w:p>
        </w:tc>
      </w:tr>
      <w:tr w:rsidR="00A134AC" w:rsidRPr="00A134AC" w14:paraId="78EE00C4" w14:textId="77777777" w:rsidTr="00CE53FE">
        <w:trPr>
          <w:trHeight w:val="276"/>
        </w:trPr>
        <w:tc>
          <w:tcPr>
            <w:tcW w:w="1273" w:type="dxa"/>
            <w:tcBorders>
              <w:left w:val="nil"/>
            </w:tcBorders>
          </w:tcPr>
          <w:p w14:paraId="51F52080" w14:textId="2907BC84" w:rsidR="00A134AC" w:rsidRPr="00A134AC" w:rsidRDefault="00667E94" w:rsidP="00A134AC">
            <w:pPr>
              <w:widowControl/>
              <w:spacing w:line="240" w:lineRule="auto"/>
              <w:ind w:firstLineChars="0" w:firstLine="0"/>
              <w:rPr>
                <w:rFonts w:eastAsiaTheme="minorEastAsia" w:cs="Times New Roman"/>
                <w:kern w:val="0"/>
                <w:szCs w:val="24"/>
              </w:rPr>
            </w:pPr>
            <w:r>
              <w:rPr>
                <w:rFonts w:eastAsia="等线" w:cs="Times New Roman" w:hint="eastAsia"/>
                <w:color w:val="000000"/>
                <w:kern w:val="0"/>
                <w:szCs w:val="24"/>
              </w:rPr>
              <w:t>AT</w:t>
            </w:r>
            <w:r w:rsidR="00E54F76">
              <w:rPr>
                <w:rFonts w:eastAsia="等线" w:cs="Times New Roman" w:hint="eastAsia"/>
                <w:color w:val="000000"/>
                <w:kern w:val="0"/>
                <w:szCs w:val="24"/>
              </w:rPr>
              <w:t xml:space="preserve"> </w:t>
            </w:r>
          </w:p>
        </w:tc>
        <w:tc>
          <w:tcPr>
            <w:tcW w:w="993" w:type="dxa"/>
            <w:noWrap/>
            <w:hideMark/>
          </w:tcPr>
          <w:p w14:paraId="43ECAF1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0.812</w:t>
            </w:r>
          </w:p>
        </w:tc>
        <w:tc>
          <w:tcPr>
            <w:tcW w:w="1136" w:type="dxa"/>
            <w:noWrap/>
            <w:hideMark/>
          </w:tcPr>
          <w:p w14:paraId="6A0597A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0.622</w:t>
            </w:r>
          </w:p>
        </w:tc>
        <w:tc>
          <w:tcPr>
            <w:tcW w:w="851" w:type="dxa"/>
            <w:noWrap/>
            <w:hideMark/>
          </w:tcPr>
          <w:p w14:paraId="73972E5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58" w:type="dxa"/>
            <w:noWrap/>
            <w:hideMark/>
          </w:tcPr>
          <w:p w14:paraId="09D9AF8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0</w:t>
            </w:r>
          </w:p>
        </w:tc>
        <w:tc>
          <w:tcPr>
            <w:tcW w:w="843" w:type="dxa"/>
            <w:noWrap/>
            <w:hideMark/>
          </w:tcPr>
          <w:p w14:paraId="7F30761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992" w:type="dxa"/>
            <w:noWrap/>
            <w:hideMark/>
          </w:tcPr>
          <w:p w14:paraId="012EF6D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w:t>
            </w:r>
          </w:p>
        </w:tc>
        <w:tc>
          <w:tcPr>
            <w:tcW w:w="1360" w:type="dxa"/>
            <w:tcBorders>
              <w:right w:val="nil"/>
            </w:tcBorders>
            <w:noWrap/>
            <w:hideMark/>
          </w:tcPr>
          <w:p w14:paraId="01C18A9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w:t>
            </w:r>
          </w:p>
        </w:tc>
      </w:tr>
      <w:tr w:rsidR="00A134AC" w:rsidRPr="00A134AC" w14:paraId="38CD0930" w14:textId="77777777" w:rsidTr="00CE53FE">
        <w:trPr>
          <w:trHeight w:val="276"/>
        </w:trPr>
        <w:tc>
          <w:tcPr>
            <w:tcW w:w="1273" w:type="dxa"/>
            <w:tcBorders>
              <w:left w:val="nil"/>
              <w:bottom w:val="double" w:sz="4" w:space="0" w:color="auto"/>
            </w:tcBorders>
          </w:tcPr>
          <w:p w14:paraId="5DA062F6" w14:textId="69DA55E6" w:rsidR="00A134AC" w:rsidRPr="00A134AC" w:rsidRDefault="00E54F76" w:rsidP="00A134AC">
            <w:pPr>
              <w:widowControl/>
              <w:spacing w:line="240" w:lineRule="auto"/>
              <w:ind w:firstLineChars="0" w:firstLine="0"/>
              <w:rPr>
                <w:rFonts w:eastAsia="等线" w:cs="Times New Roman"/>
                <w:b/>
                <w:kern w:val="0"/>
                <w:szCs w:val="24"/>
              </w:rPr>
            </w:pPr>
            <w:r>
              <w:rPr>
                <w:rFonts w:eastAsia="等线" w:cs="Times New Roman"/>
                <w:b/>
                <w:kern w:val="0"/>
                <w:szCs w:val="24"/>
              </w:rPr>
              <w:t>AT&amp;</w:t>
            </w:r>
            <w:r w:rsidR="00241779">
              <w:rPr>
                <w:rFonts w:eastAsia="等线" w:cs="Times New Roman"/>
                <w:b/>
                <w:kern w:val="0"/>
                <w:szCs w:val="24"/>
              </w:rPr>
              <w:t>PPO</w:t>
            </w:r>
            <w:r>
              <w:rPr>
                <w:rFonts w:eastAsia="等线" w:cs="Times New Roman"/>
                <w:b/>
                <w:kern w:val="0"/>
                <w:szCs w:val="24"/>
              </w:rPr>
              <w:t xml:space="preserve"> </w:t>
            </w:r>
          </w:p>
        </w:tc>
        <w:tc>
          <w:tcPr>
            <w:tcW w:w="993" w:type="dxa"/>
            <w:tcBorders>
              <w:bottom w:val="double" w:sz="4" w:space="0" w:color="auto"/>
            </w:tcBorders>
            <w:noWrap/>
          </w:tcPr>
          <w:p w14:paraId="6D015D58"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0.658</w:t>
            </w:r>
          </w:p>
        </w:tc>
        <w:tc>
          <w:tcPr>
            <w:tcW w:w="1136" w:type="dxa"/>
            <w:tcBorders>
              <w:bottom w:val="double" w:sz="4" w:space="0" w:color="auto"/>
            </w:tcBorders>
            <w:noWrap/>
          </w:tcPr>
          <w:p w14:paraId="6866DAF9"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0.634</w:t>
            </w:r>
          </w:p>
        </w:tc>
        <w:tc>
          <w:tcPr>
            <w:tcW w:w="851" w:type="dxa"/>
            <w:tcBorders>
              <w:bottom w:val="double" w:sz="4" w:space="0" w:color="auto"/>
            </w:tcBorders>
            <w:noWrap/>
          </w:tcPr>
          <w:p w14:paraId="4CEB72C6"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0</w:t>
            </w:r>
          </w:p>
        </w:tc>
        <w:tc>
          <w:tcPr>
            <w:tcW w:w="858" w:type="dxa"/>
            <w:tcBorders>
              <w:bottom w:val="double" w:sz="4" w:space="0" w:color="auto"/>
            </w:tcBorders>
            <w:noWrap/>
          </w:tcPr>
          <w:p w14:paraId="7F9EFA7B"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0</w:t>
            </w:r>
          </w:p>
        </w:tc>
        <w:tc>
          <w:tcPr>
            <w:tcW w:w="843" w:type="dxa"/>
            <w:tcBorders>
              <w:bottom w:val="double" w:sz="4" w:space="0" w:color="auto"/>
            </w:tcBorders>
            <w:noWrap/>
          </w:tcPr>
          <w:p w14:paraId="10FC37BF"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w:t>
            </w:r>
          </w:p>
        </w:tc>
        <w:tc>
          <w:tcPr>
            <w:tcW w:w="992" w:type="dxa"/>
            <w:tcBorders>
              <w:bottom w:val="double" w:sz="4" w:space="0" w:color="auto"/>
            </w:tcBorders>
            <w:noWrap/>
          </w:tcPr>
          <w:p w14:paraId="36F365FE"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w:t>
            </w:r>
          </w:p>
        </w:tc>
        <w:tc>
          <w:tcPr>
            <w:tcW w:w="1360" w:type="dxa"/>
            <w:tcBorders>
              <w:bottom w:val="double" w:sz="4" w:space="0" w:color="auto"/>
              <w:right w:val="nil"/>
            </w:tcBorders>
            <w:noWrap/>
          </w:tcPr>
          <w:p w14:paraId="329C7F51"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3</w:t>
            </w:r>
          </w:p>
        </w:tc>
      </w:tr>
    </w:tbl>
    <w:p w14:paraId="2D98E88D" w14:textId="1496191E" w:rsidR="00572EB1" w:rsidRDefault="00295F6E" w:rsidP="001E453A">
      <w:pPr>
        <w:ind w:firstLineChars="0" w:firstLine="0"/>
      </w:pPr>
      <w:r>
        <w:t>Recall that time loss includes the waiting time and the lost time of not reaching the ideal speed.</w:t>
      </w:r>
      <w:r>
        <w:rPr>
          <w:rFonts w:hint="eastAsia"/>
        </w:rPr>
        <w:t xml:space="preserve"> </w:t>
      </w:r>
      <w:r>
        <w:t>In term of time loss, we can also observe similar comparison results from Table Y.</w:t>
      </w:r>
    </w:p>
    <w:p w14:paraId="129BAF2B" w14:textId="4B52411E" w:rsidR="00A134AC" w:rsidRPr="00A134AC" w:rsidRDefault="003A1B51" w:rsidP="00A134AC">
      <w:pPr>
        <w:ind w:firstLineChars="0" w:firstLine="0"/>
        <w:jc w:val="center"/>
      </w:pPr>
      <w:r>
        <w:t xml:space="preserve">Table </w:t>
      </w:r>
      <w:r w:rsidR="00A866AD">
        <w:t>8</w:t>
      </w:r>
      <w:r>
        <w:t>:</w:t>
      </w:r>
      <w:r>
        <w:rPr>
          <w:rFonts w:hint="eastAsia"/>
        </w:rPr>
        <w:t xml:space="preserve"> </w:t>
      </w:r>
      <w:r>
        <w:t xml:space="preserve">detailed experiment result about </w:t>
      </w:r>
      <w:r w:rsidR="00A866AD">
        <w:t>time loss</w:t>
      </w:r>
    </w:p>
    <w:tbl>
      <w:tblPr>
        <w:tblStyle w:val="12"/>
        <w:tblW w:w="8306" w:type="dxa"/>
        <w:tblBorders>
          <w:insideV w:val="none" w:sz="0" w:space="0" w:color="auto"/>
        </w:tblBorders>
        <w:tblLook w:val="04A0" w:firstRow="1" w:lastRow="0" w:firstColumn="1" w:lastColumn="0" w:noHBand="0" w:noVBand="1"/>
      </w:tblPr>
      <w:tblGrid>
        <w:gridCol w:w="1273"/>
        <w:gridCol w:w="993"/>
        <w:gridCol w:w="1136"/>
        <w:gridCol w:w="851"/>
        <w:gridCol w:w="858"/>
        <w:gridCol w:w="843"/>
        <w:gridCol w:w="992"/>
        <w:gridCol w:w="1360"/>
      </w:tblGrid>
      <w:tr w:rsidR="00A134AC" w:rsidRPr="00A134AC" w14:paraId="387A06FF" w14:textId="77777777" w:rsidTr="00CE53FE">
        <w:trPr>
          <w:trHeight w:val="276"/>
        </w:trPr>
        <w:tc>
          <w:tcPr>
            <w:tcW w:w="1273" w:type="dxa"/>
            <w:tcBorders>
              <w:top w:val="double" w:sz="4" w:space="0" w:color="auto"/>
              <w:left w:val="nil"/>
              <w:bottom w:val="double" w:sz="4" w:space="0" w:color="auto"/>
            </w:tcBorders>
            <w:shd w:val="clear" w:color="auto" w:fill="BFBFBF" w:themeFill="background1" w:themeFillShade="BF"/>
          </w:tcPr>
          <w:p w14:paraId="799BCEDF" w14:textId="77777777" w:rsidR="00A134AC" w:rsidRPr="00A134AC" w:rsidRDefault="00A134AC" w:rsidP="00A134AC">
            <w:pPr>
              <w:widowControl/>
              <w:spacing w:line="240" w:lineRule="auto"/>
              <w:ind w:firstLineChars="0" w:firstLine="0"/>
              <w:rPr>
                <w:rFonts w:eastAsia="Times New Roman" w:cs="Times New Roman"/>
                <w:kern w:val="0"/>
                <w:szCs w:val="24"/>
              </w:rPr>
            </w:pPr>
            <w:r w:rsidRPr="00A134AC">
              <w:rPr>
                <w:rFonts w:eastAsiaTheme="minorEastAsia" w:cs="Times New Roman"/>
                <w:kern w:val="0"/>
                <w:szCs w:val="24"/>
              </w:rPr>
              <w:t>Method</w:t>
            </w:r>
          </w:p>
        </w:tc>
        <w:tc>
          <w:tcPr>
            <w:tcW w:w="993" w:type="dxa"/>
            <w:tcBorders>
              <w:top w:val="double" w:sz="4" w:space="0" w:color="auto"/>
              <w:bottom w:val="double" w:sz="4" w:space="0" w:color="auto"/>
            </w:tcBorders>
            <w:shd w:val="clear" w:color="auto" w:fill="BFBFBF" w:themeFill="background1" w:themeFillShade="BF"/>
            <w:noWrap/>
            <w:hideMark/>
          </w:tcPr>
          <w:p w14:paraId="695C4170" w14:textId="3255FA7D"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mean</w:t>
            </w:r>
          </w:p>
        </w:tc>
        <w:tc>
          <w:tcPr>
            <w:tcW w:w="1136" w:type="dxa"/>
            <w:tcBorders>
              <w:top w:val="double" w:sz="4" w:space="0" w:color="auto"/>
              <w:bottom w:val="double" w:sz="4" w:space="0" w:color="auto"/>
            </w:tcBorders>
            <w:shd w:val="clear" w:color="auto" w:fill="BFBFBF" w:themeFill="background1" w:themeFillShade="BF"/>
            <w:noWrap/>
            <w:hideMark/>
          </w:tcPr>
          <w:p w14:paraId="13474C6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std</w:t>
            </w:r>
          </w:p>
        </w:tc>
        <w:tc>
          <w:tcPr>
            <w:tcW w:w="851" w:type="dxa"/>
            <w:tcBorders>
              <w:top w:val="double" w:sz="4" w:space="0" w:color="auto"/>
              <w:bottom w:val="double" w:sz="4" w:space="0" w:color="auto"/>
            </w:tcBorders>
            <w:shd w:val="clear" w:color="auto" w:fill="BFBFBF" w:themeFill="background1" w:themeFillShade="BF"/>
            <w:noWrap/>
            <w:hideMark/>
          </w:tcPr>
          <w:p w14:paraId="314B597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min</w:t>
            </w:r>
          </w:p>
        </w:tc>
        <w:tc>
          <w:tcPr>
            <w:tcW w:w="858" w:type="dxa"/>
            <w:tcBorders>
              <w:top w:val="double" w:sz="4" w:space="0" w:color="auto"/>
              <w:bottom w:val="double" w:sz="4" w:space="0" w:color="auto"/>
            </w:tcBorders>
            <w:shd w:val="clear" w:color="auto" w:fill="BFBFBF" w:themeFill="background1" w:themeFillShade="BF"/>
            <w:noWrap/>
            <w:hideMark/>
          </w:tcPr>
          <w:p w14:paraId="32B43E1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25%</w:t>
            </w:r>
          </w:p>
        </w:tc>
        <w:tc>
          <w:tcPr>
            <w:tcW w:w="843" w:type="dxa"/>
            <w:tcBorders>
              <w:top w:val="double" w:sz="4" w:space="0" w:color="auto"/>
              <w:bottom w:val="double" w:sz="4" w:space="0" w:color="auto"/>
            </w:tcBorders>
            <w:shd w:val="clear" w:color="auto" w:fill="BFBFBF" w:themeFill="background1" w:themeFillShade="BF"/>
            <w:noWrap/>
            <w:hideMark/>
          </w:tcPr>
          <w:p w14:paraId="47BDD41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50%</w:t>
            </w:r>
          </w:p>
        </w:tc>
        <w:tc>
          <w:tcPr>
            <w:tcW w:w="992" w:type="dxa"/>
            <w:tcBorders>
              <w:top w:val="double" w:sz="4" w:space="0" w:color="auto"/>
              <w:bottom w:val="double" w:sz="4" w:space="0" w:color="auto"/>
            </w:tcBorders>
            <w:shd w:val="clear" w:color="auto" w:fill="BFBFBF" w:themeFill="background1" w:themeFillShade="BF"/>
            <w:noWrap/>
            <w:hideMark/>
          </w:tcPr>
          <w:p w14:paraId="587F306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75%</w:t>
            </w:r>
          </w:p>
        </w:tc>
        <w:tc>
          <w:tcPr>
            <w:tcW w:w="1360" w:type="dxa"/>
            <w:tcBorders>
              <w:top w:val="double" w:sz="4" w:space="0" w:color="auto"/>
              <w:bottom w:val="double" w:sz="4" w:space="0" w:color="auto"/>
              <w:right w:val="nil"/>
            </w:tcBorders>
            <w:shd w:val="clear" w:color="auto" w:fill="BFBFBF" w:themeFill="background1" w:themeFillShade="BF"/>
            <w:noWrap/>
            <w:hideMark/>
          </w:tcPr>
          <w:p w14:paraId="226FDCE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max</w:t>
            </w:r>
          </w:p>
        </w:tc>
      </w:tr>
      <w:tr w:rsidR="00A134AC" w:rsidRPr="00A134AC" w14:paraId="5A037D1E" w14:textId="77777777" w:rsidTr="00CE53FE">
        <w:trPr>
          <w:trHeight w:val="276"/>
        </w:trPr>
        <w:tc>
          <w:tcPr>
            <w:tcW w:w="1273" w:type="dxa"/>
            <w:tcBorders>
              <w:top w:val="double" w:sz="4" w:space="0" w:color="auto"/>
              <w:left w:val="nil"/>
            </w:tcBorders>
          </w:tcPr>
          <w:p w14:paraId="3C6B3B41" w14:textId="77777777" w:rsidR="00A134AC" w:rsidRPr="00A134AC" w:rsidRDefault="00A134AC" w:rsidP="00A134AC">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FT</w:t>
            </w:r>
          </w:p>
        </w:tc>
        <w:tc>
          <w:tcPr>
            <w:tcW w:w="993" w:type="dxa"/>
            <w:tcBorders>
              <w:top w:val="double" w:sz="4" w:space="0" w:color="auto"/>
            </w:tcBorders>
            <w:noWrap/>
            <w:hideMark/>
          </w:tcPr>
          <w:p w14:paraId="78CD058D" w14:textId="3716ADD2" w:rsidR="00A134AC" w:rsidRPr="00A134AC" w:rsidRDefault="00A134AC" w:rsidP="00A134AC">
            <w:pPr>
              <w:widowControl/>
              <w:spacing w:line="240" w:lineRule="auto"/>
              <w:ind w:firstLineChars="0" w:firstLine="0"/>
              <w:rPr>
                <w:rFonts w:eastAsia="等线" w:cs="Times New Roman"/>
                <w:color w:val="000000"/>
                <w:kern w:val="0"/>
                <w:szCs w:val="24"/>
              </w:rPr>
            </w:pPr>
            <w:r w:rsidRPr="00A134AC">
              <w:t>41.436</w:t>
            </w:r>
          </w:p>
        </w:tc>
        <w:tc>
          <w:tcPr>
            <w:tcW w:w="1136" w:type="dxa"/>
            <w:tcBorders>
              <w:top w:val="double" w:sz="4" w:space="0" w:color="auto"/>
            </w:tcBorders>
            <w:noWrap/>
            <w:hideMark/>
          </w:tcPr>
          <w:p w14:paraId="6C5AE35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27.661</w:t>
            </w:r>
          </w:p>
        </w:tc>
        <w:tc>
          <w:tcPr>
            <w:tcW w:w="851" w:type="dxa"/>
            <w:tcBorders>
              <w:top w:val="double" w:sz="4" w:space="0" w:color="auto"/>
            </w:tcBorders>
            <w:noWrap/>
            <w:hideMark/>
          </w:tcPr>
          <w:p w14:paraId="75D14B69"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3.06</w:t>
            </w:r>
          </w:p>
        </w:tc>
        <w:tc>
          <w:tcPr>
            <w:tcW w:w="858" w:type="dxa"/>
            <w:tcBorders>
              <w:top w:val="double" w:sz="4" w:space="0" w:color="auto"/>
            </w:tcBorders>
            <w:noWrap/>
            <w:hideMark/>
          </w:tcPr>
          <w:p w14:paraId="7946F93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15.27</w:t>
            </w:r>
          </w:p>
        </w:tc>
        <w:tc>
          <w:tcPr>
            <w:tcW w:w="843" w:type="dxa"/>
            <w:tcBorders>
              <w:top w:val="double" w:sz="4" w:space="0" w:color="auto"/>
            </w:tcBorders>
            <w:noWrap/>
            <w:hideMark/>
          </w:tcPr>
          <w:p w14:paraId="32D4DAB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39.98</w:t>
            </w:r>
          </w:p>
        </w:tc>
        <w:tc>
          <w:tcPr>
            <w:tcW w:w="992" w:type="dxa"/>
            <w:tcBorders>
              <w:top w:val="double" w:sz="4" w:space="0" w:color="auto"/>
            </w:tcBorders>
            <w:noWrap/>
            <w:hideMark/>
          </w:tcPr>
          <w:p w14:paraId="2AD6E5C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64.1</w:t>
            </w:r>
          </w:p>
        </w:tc>
        <w:tc>
          <w:tcPr>
            <w:tcW w:w="1360" w:type="dxa"/>
            <w:tcBorders>
              <w:top w:val="double" w:sz="4" w:space="0" w:color="auto"/>
              <w:right w:val="nil"/>
            </w:tcBorders>
            <w:noWrap/>
            <w:hideMark/>
          </w:tcPr>
          <w:p w14:paraId="1139306D"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187.17</w:t>
            </w:r>
          </w:p>
        </w:tc>
      </w:tr>
      <w:tr w:rsidR="00A134AC" w:rsidRPr="00A134AC" w14:paraId="7F21DC9F" w14:textId="77777777" w:rsidTr="00CE53FE">
        <w:trPr>
          <w:trHeight w:val="276"/>
        </w:trPr>
        <w:tc>
          <w:tcPr>
            <w:tcW w:w="1273" w:type="dxa"/>
            <w:tcBorders>
              <w:left w:val="nil"/>
            </w:tcBorders>
          </w:tcPr>
          <w:p w14:paraId="52E3D897" w14:textId="77777777" w:rsidR="00A134AC" w:rsidRPr="00A134AC" w:rsidRDefault="00A134AC" w:rsidP="00A134AC">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SOFT</w:t>
            </w:r>
          </w:p>
        </w:tc>
        <w:tc>
          <w:tcPr>
            <w:tcW w:w="993" w:type="dxa"/>
            <w:noWrap/>
            <w:hideMark/>
          </w:tcPr>
          <w:p w14:paraId="09F8F9E4" w14:textId="090F4C24" w:rsidR="00A134AC" w:rsidRPr="00A134AC" w:rsidRDefault="00A134AC" w:rsidP="00A134AC">
            <w:pPr>
              <w:widowControl/>
              <w:spacing w:line="240" w:lineRule="auto"/>
              <w:ind w:firstLineChars="0" w:firstLine="0"/>
              <w:rPr>
                <w:rFonts w:eastAsia="等线" w:cs="Times New Roman"/>
                <w:color w:val="000000"/>
                <w:kern w:val="0"/>
                <w:szCs w:val="24"/>
              </w:rPr>
            </w:pPr>
            <w:r w:rsidRPr="00A134AC">
              <w:t>33.502</w:t>
            </w:r>
          </w:p>
        </w:tc>
        <w:tc>
          <w:tcPr>
            <w:tcW w:w="1136" w:type="dxa"/>
            <w:noWrap/>
            <w:hideMark/>
          </w:tcPr>
          <w:p w14:paraId="2F975BEC"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26.025</w:t>
            </w:r>
          </w:p>
        </w:tc>
        <w:tc>
          <w:tcPr>
            <w:tcW w:w="851" w:type="dxa"/>
            <w:noWrap/>
            <w:hideMark/>
          </w:tcPr>
          <w:p w14:paraId="5CAE3A2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2.75</w:t>
            </w:r>
          </w:p>
        </w:tc>
        <w:tc>
          <w:tcPr>
            <w:tcW w:w="858" w:type="dxa"/>
            <w:noWrap/>
            <w:hideMark/>
          </w:tcPr>
          <w:p w14:paraId="22F91C8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10.17</w:t>
            </w:r>
          </w:p>
        </w:tc>
        <w:tc>
          <w:tcPr>
            <w:tcW w:w="843" w:type="dxa"/>
            <w:noWrap/>
            <w:hideMark/>
          </w:tcPr>
          <w:p w14:paraId="49C8D37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28.27</w:t>
            </w:r>
          </w:p>
        </w:tc>
        <w:tc>
          <w:tcPr>
            <w:tcW w:w="992" w:type="dxa"/>
            <w:noWrap/>
            <w:hideMark/>
          </w:tcPr>
          <w:p w14:paraId="386472D0"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48.7</w:t>
            </w:r>
          </w:p>
        </w:tc>
        <w:tc>
          <w:tcPr>
            <w:tcW w:w="1360" w:type="dxa"/>
            <w:tcBorders>
              <w:right w:val="nil"/>
            </w:tcBorders>
            <w:noWrap/>
            <w:hideMark/>
          </w:tcPr>
          <w:p w14:paraId="00956A7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141.87</w:t>
            </w:r>
          </w:p>
        </w:tc>
      </w:tr>
      <w:tr w:rsidR="00A134AC" w:rsidRPr="00A134AC" w14:paraId="101581C3" w14:textId="77777777" w:rsidTr="00CE53FE">
        <w:trPr>
          <w:trHeight w:val="276"/>
        </w:trPr>
        <w:tc>
          <w:tcPr>
            <w:tcW w:w="1273" w:type="dxa"/>
            <w:tcBorders>
              <w:left w:val="nil"/>
            </w:tcBorders>
          </w:tcPr>
          <w:p w14:paraId="5119C2F6" w14:textId="3B3728F2" w:rsidR="00A134AC" w:rsidRPr="00A134AC" w:rsidRDefault="008E5A1B" w:rsidP="00A134AC">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DQN</w:t>
            </w:r>
          </w:p>
        </w:tc>
        <w:tc>
          <w:tcPr>
            <w:tcW w:w="993" w:type="dxa"/>
            <w:noWrap/>
            <w:hideMark/>
          </w:tcPr>
          <w:p w14:paraId="64593ED7" w14:textId="21CE4D74" w:rsidR="00A134AC" w:rsidRPr="00A134AC" w:rsidRDefault="00A134AC" w:rsidP="00A134AC">
            <w:pPr>
              <w:widowControl/>
              <w:spacing w:line="240" w:lineRule="auto"/>
              <w:ind w:firstLineChars="0" w:firstLine="0"/>
              <w:rPr>
                <w:rFonts w:eastAsia="等线" w:cs="Times New Roman"/>
                <w:color w:val="000000"/>
                <w:kern w:val="0"/>
                <w:szCs w:val="24"/>
              </w:rPr>
            </w:pPr>
            <w:r w:rsidRPr="00A134AC">
              <w:t>27.841</w:t>
            </w:r>
          </w:p>
        </w:tc>
        <w:tc>
          <w:tcPr>
            <w:tcW w:w="1136" w:type="dxa"/>
            <w:noWrap/>
            <w:hideMark/>
          </w:tcPr>
          <w:p w14:paraId="4ECCB86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28.481</w:t>
            </w:r>
          </w:p>
        </w:tc>
        <w:tc>
          <w:tcPr>
            <w:tcW w:w="851" w:type="dxa"/>
            <w:noWrap/>
            <w:hideMark/>
          </w:tcPr>
          <w:p w14:paraId="1ECA989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2.9</w:t>
            </w:r>
          </w:p>
        </w:tc>
        <w:tc>
          <w:tcPr>
            <w:tcW w:w="858" w:type="dxa"/>
            <w:noWrap/>
            <w:hideMark/>
          </w:tcPr>
          <w:p w14:paraId="5D4C9E8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11.23</w:t>
            </w:r>
          </w:p>
        </w:tc>
        <w:tc>
          <w:tcPr>
            <w:tcW w:w="843" w:type="dxa"/>
            <w:noWrap/>
            <w:hideMark/>
          </w:tcPr>
          <w:p w14:paraId="5F6AEB1F"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20.56</w:t>
            </w:r>
          </w:p>
        </w:tc>
        <w:tc>
          <w:tcPr>
            <w:tcW w:w="992" w:type="dxa"/>
            <w:noWrap/>
            <w:hideMark/>
          </w:tcPr>
          <w:p w14:paraId="23CB000C"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34.15</w:t>
            </w:r>
          </w:p>
        </w:tc>
        <w:tc>
          <w:tcPr>
            <w:tcW w:w="1360" w:type="dxa"/>
            <w:tcBorders>
              <w:right w:val="nil"/>
            </w:tcBorders>
            <w:noWrap/>
            <w:hideMark/>
          </w:tcPr>
          <w:p w14:paraId="3DCD8288"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463.62</w:t>
            </w:r>
          </w:p>
        </w:tc>
      </w:tr>
      <w:tr w:rsidR="00A134AC" w:rsidRPr="00A134AC" w14:paraId="613A0CA0" w14:textId="77777777" w:rsidTr="00CE53FE">
        <w:trPr>
          <w:trHeight w:val="276"/>
        </w:trPr>
        <w:tc>
          <w:tcPr>
            <w:tcW w:w="1273" w:type="dxa"/>
            <w:tcBorders>
              <w:left w:val="nil"/>
              <w:bottom w:val="single" w:sz="4" w:space="0" w:color="auto"/>
            </w:tcBorders>
          </w:tcPr>
          <w:p w14:paraId="241FCDF7" w14:textId="3F065EBC" w:rsidR="00A134AC" w:rsidRPr="00A134AC" w:rsidRDefault="00241779" w:rsidP="00A134AC">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PPO</w:t>
            </w:r>
          </w:p>
        </w:tc>
        <w:tc>
          <w:tcPr>
            <w:tcW w:w="993" w:type="dxa"/>
            <w:tcBorders>
              <w:bottom w:val="single" w:sz="4" w:space="0" w:color="auto"/>
            </w:tcBorders>
            <w:noWrap/>
            <w:hideMark/>
          </w:tcPr>
          <w:p w14:paraId="732D3214" w14:textId="05613760" w:rsidR="00A134AC" w:rsidRPr="00A134AC" w:rsidRDefault="00A134AC" w:rsidP="00A134AC">
            <w:pPr>
              <w:widowControl/>
              <w:spacing w:line="240" w:lineRule="auto"/>
              <w:ind w:firstLineChars="0" w:firstLine="0"/>
              <w:rPr>
                <w:rFonts w:eastAsia="等线" w:cs="Times New Roman"/>
                <w:color w:val="000000"/>
                <w:kern w:val="0"/>
                <w:szCs w:val="24"/>
              </w:rPr>
            </w:pPr>
            <w:r w:rsidRPr="00A134AC">
              <w:t>26.509</w:t>
            </w:r>
          </w:p>
        </w:tc>
        <w:tc>
          <w:tcPr>
            <w:tcW w:w="1136" w:type="dxa"/>
            <w:tcBorders>
              <w:bottom w:val="single" w:sz="4" w:space="0" w:color="auto"/>
            </w:tcBorders>
            <w:noWrap/>
            <w:hideMark/>
          </w:tcPr>
          <w:p w14:paraId="27E70FB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21.638</w:t>
            </w:r>
          </w:p>
        </w:tc>
        <w:tc>
          <w:tcPr>
            <w:tcW w:w="851" w:type="dxa"/>
            <w:tcBorders>
              <w:bottom w:val="single" w:sz="4" w:space="0" w:color="auto"/>
            </w:tcBorders>
            <w:noWrap/>
            <w:hideMark/>
          </w:tcPr>
          <w:p w14:paraId="6651DED4"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2.63</w:t>
            </w:r>
          </w:p>
        </w:tc>
        <w:tc>
          <w:tcPr>
            <w:tcW w:w="858" w:type="dxa"/>
            <w:tcBorders>
              <w:bottom w:val="single" w:sz="4" w:space="0" w:color="auto"/>
            </w:tcBorders>
            <w:noWrap/>
            <w:hideMark/>
          </w:tcPr>
          <w:p w14:paraId="6DDE499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11.02</w:t>
            </w:r>
          </w:p>
        </w:tc>
        <w:tc>
          <w:tcPr>
            <w:tcW w:w="843" w:type="dxa"/>
            <w:tcBorders>
              <w:bottom w:val="single" w:sz="4" w:space="0" w:color="auto"/>
            </w:tcBorders>
            <w:noWrap/>
            <w:hideMark/>
          </w:tcPr>
          <w:p w14:paraId="03B96F16"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21.78</w:t>
            </w:r>
          </w:p>
        </w:tc>
        <w:tc>
          <w:tcPr>
            <w:tcW w:w="992" w:type="dxa"/>
            <w:tcBorders>
              <w:bottom w:val="single" w:sz="4" w:space="0" w:color="auto"/>
            </w:tcBorders>
            <w:noWrap/>
            <w:hideMark/>
          </w:tcPr>
          <w:p w14:paraId="7BE75B02"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36.21</w:t>
            </w:r>
          </w:p>
        </w:tc>
        <w:tc>
          <w:tcPr>
            <w:tcW w:w="1360" w:type="dxa"/>
            <w:tcBorders>
              <w:bottom w:val="single" w:sz="4" w:space="0" w:color="auto"/>
              <w:right w:val="nil"/>
            </w:tcBorders>
            <w:noWrap/>
            <w:hideMark/>
          </w:tcPr>
          <w:p w14:paraId="759B4885"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490.83</w:t>
            </w:r>
          </w:p>
        </w:tc>
      </w:tr>
      <w:tr w:rsidR="00A134AC" w:rsidRPr="00A134AC" w14:paraId="76C9BF17" w14:textId="77777777" w:rsidTr="00CE53FE">
        <w:trPr>
          <w:trHeight w:val="276"/>
        </w:trPr>
        <w:tc>
          <w:tcPr>
            <w:tcW w:w="1273" w:type="dxa"/>
            <w:tcBorders>
              <w:left w:val="nil"/>
            </w:tcBorders>
          </w:tcPr>
          <w:p w14:paraId="0B034F23" w14:textId="7C32544A" w:rsidR="00A134AC" w:rsidRPr="00A134AC" w:rsidRDefault="00667E94" w:rsidP="00A134AC">
            <w:pPr>
              <w:widowControl/>
              <w:spacing w:line="240" w:lineRule="auto"/>
              <w:ind w:firstLineChars="0" w:firstLine="0"/>
              <w:rPr>
                <w:rFonts w:eastAsiaTheme="minorEastAsia" w:cs="Times New Roman"/>
                <w:kern w:val="0"/>
                <w:szCs w:val="24"/>
              </w:rPr>
            </w:pPr>
            <w:r>
              <w:rPr>
                <w:rFonts w:eastAsia="等线" w:cs="Times New Roman" w:hint="eastAsia"/>
                <w:color w:val="000000"/>
                <w:kern w:val="0"/>
                <w:szCs w:val="24"/>
              </w:rPr>
              <w:t>AT</w:t>
            </w:r>
            <w:r w:rsidR="00E54F76">
              <w:rPr>
                <w:rFonts w:eastAsia="等线" w:cs="Times New Roman" w:hint="eastAsia"/>
                <w:color w:val="000000"/>
                <w:kern w:val="0"/>
                <w:szCs w:val="24"/>
              </w:rPr>
              <w:t xml:space="preserve"> </w:t>
            </w:r>
          </w:p>
        </w:tc>
        <w:tc>
          <w:tcPr>
            <w:tcW w:w="993" w:type="dxa"/>
            <w:noWrap/>
            <w:hideMark/>
          </w:tcPr>
          <w:p w14:paraId="18FFB29B"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17.103</w:t>
            </w:r>
          </w:p>
        </w:tc>
        <w:tc>
          <w:tcPr>
            <w:tcW w:w="1136" w:type="dxa"/>
            <w:noWrap/>
            <w:hideMark/>
          </w:tcPr>
          <w:p w14:paraId="2473A353"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9.678</w:t>
            </w:r>
          </w:p>
        </w:tc>
        <w:tc>
          <w:tcPr>
            <w:tcW w:w="851" w:type="dxa"/>
            <w:noWrap/>
            <w:hideMark/>
          </w:tcPr>
          <w:p w14:paraId="034D77C7"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2.74</w:t>
            </w:r>
          </w:p>
        </w:tc>
        <w:tc>
          <w:tcPr>
            <w:tcW w:w="858" w:type="dxa"/>
            <w:noWrap/>
            <w:hideMark/>
          </w:tcPr>
          <w:p w14:paraId="4DF8D1D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8.91</w:t>
            </w:r>
          </w:p>
        </w:tc>
        <w:tc>
          <w:tcPr>
            <w:tcW w:w="843" w:type="dxa"/>
            <w:noWrap/>
            <w:hideMark/>
          </w:tcPr>
          <w:p w14:paraId="5D9779C1"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15.96</w:t>
            </w:r>
          </w:p>
        </w:tc>
        <w:tc>
          <w:tcPr>
            <w:tcW w:w="992" w:type="dxa"/>
            <w:noWrap/>
            <w:hideMark/>
          </w:tcPr>
          <w:p w14:paraId="1726BEA0"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22.59</w:t>
            </w:r>
          </w:p>
        </w:tc>
        <w:tc>
          <w:tcPr>
            <w:tcW w:w="1360" w:type="dxa"/>
            <w:tcBorders>
              <w:right w:val="nil"/>
            </w:tcBorders>
            <w:noWrap/>
            <w:hideMark/>
          </w:tcPr>
          <w:p w14:paraId="446BCDFA" w14:textId="77777777" w:rsidR="00A134AC" w:rsidRPr="00A134AC" w:rsidRDefault="00A134AC" w:rsidP="00A134AC">
            <w:pPr>
              <w:widowControl/>
              <w:spacing w:line="240" w:lineRule="auto"/>
              <w:ind w:firstLineChars="0" w:firstLine="0"/>
              <w:rPr>
                <w:rFonts w:eastAsia="等线" w:cs="Times New Roman"/>
                <w:color w:val="000000"/>
                <w:kern w:val="0"/>
                <w:szCs w:val="24"/>
              </w:rPr>
            </w:pPr>
            <w:r w:rsidRPr="00A134AC">
              <w:t>76.88</w:t>
            </w:r>
          </w:p>
        </w:tc>
      </w:tr>
      <w:tr w:rsidR="00A134AC" w:rsidRPr="00A134AC" w14:paraId="19FDD27E" w14:textId="77777777" w:rsidTr="00CE53FE">
        <w:trPr>
          <w:trHeight w:val="276"/>
        </w:trPr>
        <w:tc>
          <w:tcPr>
            <w:tcW w:w="1273" w:type="dxa"/>
            <w:tcBorders>
              <w:left w:val="nil"/>
              <w:bottom w:val="double" w:sz="4" w:space="0" w:color="auto"/>
            </w:tcBorders>
          </w:tcPr>
          <w:p w14:paraId="34B4DC4D" w14:textId="62120313" w:rsidR="00A134AC" w:rsidRPr="00A134AC" w:rsidRDefault="00E54F76" w:rsidP="00A134AC">
            <w:pPr>
              <w:widowControl/>
              <w:spacing w:line="240" w:lineRule="auto"/>
              <w:ind w:firstLineChars="0" w:firstLine="0"/>
              <w:rPr>
                <w:rFonts w:eastAsia="等线" w:cs="Times New Roman"/>
                <w:b/>
                <w:color w:val="000000"/>
                <w:kern w:val="0"/>
                <w:szCs w:val="24"/>
              </w:rPr>
            </w:pPr>
            <w:r>
              <w:rPr>
                <w:rFonts w:eastAsia="等线" w:cs="Times New Roman"/>
                <w:b/>
                <w:color w:val="000000"/>
                <w:kern w:val="0"/>
                <w:szCs w:val="24"/>
              </w:rPr>
              <w:t>AT&amp;</w:t>
            </w:r>
            <w:r w:rsidR="00241779">
              <w:rPr>
                <w:rFonts w:eastAsia="等线" w:cs="Times New Roman"/>
                <w:b/>
                <w:color w:val="000000"/>
                <w:kern w:val="0"/>
                <w:szCs w:val="24"/>
              </w:rPr>
              <w:t>PPO</w:t>
            </w:r>
            <w:r>
              <w:rPr>
                <w:rFonts w:eastAsia="等线" w:cs="Times New Roman"/>
                <w:b/>
                <w:color w:val="000000"/>
                <w:kern w:val="0"/>
                <w:szCs w:val="24"/>
              </w:rPr>
              <w:t xml:space="preserve"> </w:t>
            </w:r>
          </w:p>
        </w:tc>
        <w:tc>
          <w:tcPr>
            <w:tcW w:w="993" w:type="dxa"/>
            <w:tcBorders>
              <w:bottom w:val="double" w:sz="4" w:space="0" w:color="auto"/>
            </w:tcBorders>
            <w:noWrap/>
          </w:tcPr>
          <w:p w14:paraId="1974550F"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14.614</w:t>
            </w:r>
          </w:p>
        </w:tc>
        <w:tc>
          <w:tcPr>
            <w:tcW w:w="1136" w:type="dxa"/>
            <w:tcBorders>
              <w:bottom w:val="double" w:sz="4" w:space="0" w:color="auto"/>
            </w:tcBorders>
            <w:noWrap/>
          </w:tcPr>
          <w:p w14:paraId="1EEFE72F"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9.92</w:t>
            </w:r>
          </w:p>
        </w:tc>
        <w:tc>
          <w:tcPr>
            <w:tcW w:w="851" w:type="dxa"/>
            <w:tcBorders>
              <w:bottom w:val="double" w:sz="4" w:space="0" w:color="auto"/>
            </w:tcBorders>
            <w:noWrap/>
          </w:tcPr>
          <w:p w14:paraId="7484BB88"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2.92</w:t>
            </w:r>
          </w:p>
        </w:tc>
        <w:tc>
          <w:tcPr>
            <w:tcW w:w="858" w:type="dxa"/>
            <w:tcBorders>
              <w:bottom w:val="double" w:sz="4" w:space="0" w:color="auto"/>
            </w:tcBorders>
            <w:noWrap/>
          </w:tcPr>
          <w:p w14:paraId="231B38DC"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7.62</w:t>
            </w:r>
          </w:p>
        </w:tc>
        <w:tc>
          <w:tcPr>
            <w:tcW w:w="843" w:type="dxa"/>
            <w:tcBorders>
              <w:bottom w:val="double" w:sz="4" w:space="0" w:color="auto"/>
            </w:tcBorders>
            <w:noWrap/>
          </w:tcPr>
          <w:p w14:paraId="66610B7D"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12.01</w:t>
            </w:r>
          </w:p>
        </w:tc>
        <w:tc>
          <w:tcPr>
            <w:tcW w:w="992" w:type="dxa"/>
            <w:tcBorders>
              <w:bottom w:val="double" w:sz="4" w:space="0" w:color="auto"/>
            </w:tcBorders>
            <w:noWrap/>
          </w:tcPr>
          <w:p w14:paraId="3402A3C3"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18.35</w:t>
            </w:r>
          </w:p>
        </w:tc>
        <w:tc>
          <w:tcPr>
            <w:tcW w:w="1360" w:type="dxa"/>
            <w:tcBorders>
              <w:bottom w:val="double" w:sz="4" w:space="0" w:color="auto"/>
              <w:right w:val="nil"/>
            </w:tcBorders>
            <w:noWrap/>
          </w:tcPr>
          <w:p w14:paraId="64513226" w14:textId="77777777" w:rsidR="00A134AC" w:rsidRPr="00A134AC" w:rsidRDefault="00A134AC" w:rsidP="00A134AC">
            <w:pPr>
              <w:widowControl/>
              <w:spacing w:line="240" w:lineRule="auto"/>
              <w:ind w:firstLineChars="0" w:firstLine="0"/>
              <w:rPr>
                <w:rFonts w:eastAsiaTheme="minorEastAsia" w:cs="Times New Roman"/>
                <w:b/>
                <w:kern w:val="0"/>
                <w:szCs w:val="24"/>
              </w:rPr>
            </w:pPr>
            <w:r w:rsidRPr="00A134AC">
              <w:rPr>
                <w:b/>
              </w:rPr>
              <w:t>161.7</w:t>
            </w:r>
          </w:p>
        </w:tc>
      </w:tr>
    </w:tbl>
    <w:p w14:paraId="7BCFE003" w14:textId="6A6A0F9F" w:rsidR="003D204A" w:rsidRDefault="00C85D71" w:rsidP="00A866AD">
      <w:r w:rsidRPr="00C85D71">
        <w:t xml:space="preserve">According to </w:t>
      </w:r>
      <w:r w:rsidR="009C20A8">
        <w:t>T</w:t>
      </w:r>
      <w:r w:rsidRPr="00C85D71">
        <w:t xml:space="preserve">able </w:t>
      </w:r>
      <w:r w:rsidR="009C20A8">
        <w:t>9</w:t>
      </w:r>
      <w:r w:rsidRPr="00C85D71">
        <w:t xml:space="preserve">, our </w:t>
      </w:r>
      <w:r>
        <w:rPr>
          <w:rFonts w:hint="eastAsia"/>
        </w:rPr>
        <w:t>proposed</w:t>
      </w:r>
      <w:r>
        <w:t xml:space="preserve"> </w:t>
      </w:r>
      <w:r w:rsidRPr="00C85D71">
        <w:t xml:space="preserve">method also maximizes the average speed of vehicles, which means </w:t>
      </w:r>
      <w:r>
        <w:t xml:space="preserve">greater </w:t>
      </w:r>
      <w:r>
        <w:rPr>
          <w:rFonts w:hint="eastAsia"/>
        </w:rPr>
        <w:t>t</w:t>
      </w:r>
      <w:r w:rsidRPr="00C85D71">
        <w:t>raffic throughput</w:t>
      </w:r>
      <w:r>
        <w:t xml:space="preserve"> and </w:t>
      </w:r>
      <w:r w:rsidRPr="00C85D71">
        <w:t xml:space="preserve">higher traffic efficiency at intersections. It can be seen that </w:t>
      </w:r>
      <w:r>
        <w:t xml:space="preserve">both </w:t>
      </w:r>
      <w:r w:rsidRPr="00C85D71">
        <w:t>phase selection and duration adjustment are of great significance to improve traffic efficiency, and our method is very effective in the combination of the two.</w:t>
      </w:r>
    </w:p>
    <w:p w14:paraId="391C809C" w14:textId="08642183" w:rsidR="003D204A" w:rsidRPr="00A134AC" w:rsidRDefault="00A866AD" w:rsidP="003D204A">
      <w:pPr>
        <w:ind w:firstLineChars="0" w:firstLine="0"/>
        <w:jc w:val="center"/>
      </w:pPr>
      <w:r>
        <w:t xml:space="preserve">Table </w:t>
      </w:r>
      <w:r w:rsidR="009C20A8">
        <w:t>9</w:t>
      </w:r>
      <w:r>
        <w:t>:</w:t>
      </w:r>
      <w:r>
        <w:rPr>
          <w:rFonts w:hint="eastAsia"/>
        </w:rPr>
        <w:t xml:space="preserve"> </w:t>
      </w:r>
      <w:r>
        <w:t>detailed experiment result about speed</w:t>
      </w:r>
    </w:p>
    <w:tbl>
      <w:tblPr>
        <w:tblStyle w:val="12"/>
        <w:tblW w:w="8306" w:type="dxa"/>
        <w:tblBorders>
          <w:insideV w:val="none" w:sz="0" w:space="0" w:color="auto"/>
        </w:tblBorders>
        <w:tblLook w:val="04A0" w:firstRow="1" w:lastRow="0" w:firstColumn="1" w:lastColumn="0" w:noHBand="0" w:noVBand="1"/>
      </w:tblPr>
      <w:tblGrid>
        <w:gridCol w:w="1222"/>
        <w:gridCol w:w="993"/>
        <w:gridCol w:w="1046"/>
        <w:gridCol w:w="941"/>
        <w:gridCol w:w="876"/>
        <w:gridCol w:w="876"/>
        <w:gridCol w:w="992"/>
        <w:gridCol w:w="1360"/>
      </w:tblGrid>
      <w:tr w:rsidR="003D204A" w:rsidRPr="00A134AC" w14:paraId="1811F106" w14:textId="77777777" w:rsidTr="00EA5EE5">
        <w:trPr>
          <w:trHeight w:val="276"/>
        </w:trPr>
        <w:tc>
          <w:tcPr>
            <w:tcW w:w="1222" w:type="dxa"/>
            <w:tcBorders>
              <w:top w:val="double" w:sz="4" w:space="0" w:color="auto"/>
              <w:left w:val="nil"/>
              <w:bottom w:val="double" w:sz="4" w:space="0" w:color="auto"/>
            </w:tcBorders>
            <w:shd w:val="clear" w:color="auto" w:fill="BFBFBF" w:themeFill="background1" w:themeFillShade="BF"/>
          </w:tcPr>
          <w:p w14:paraId="157EAC5A" w14:textId="77777777" w:rsidR="003D204A" w:rsidRPr="00A134AC" w:rsidRDefault="003D204A" w:rsidP="0040617D">
            <w:pPr>
              <w:widowControl/>
              <w:spacing w:line="240" w:lineRule="auto"/>
              <w:ind w:firstLineChars="0" w:firstLine="0"/>
              <w:rPr>
                <w:rFonts w:eastAsia="Times New Roman" w:cs="Times New Roman"/>
                <w:kern w:val="0"/>
                <w:szCs w:val="24"/>
              </w:rPr>
            </w:pPr>
            <w:r w:rsidRPr="00A134AC">
              <w:rPr>
                <w:rFonts w:eastAsiaTheme="minorEastAsia" w:cs="Times New Roman"/>
                <w:kern w:val="0"/>
                <w:szCs w:val="24"/>
              </w:rPr>
              <w:t>Method</w:t>
            </w:r>
          </w:p>
        </w:tc>
        <w:tc>
          <w:tcPr>
            <w:tcW w:w="993" w:type="dxa"/>
            <w:tcBorders>
              <w:top w:val="double" w:sz="4" w:space="0" w:color="auto"/>
              <w:bottom w:val="double" w:sz="4" w:space="0" w:color="auto"/>
            </w:tcBorders>
            <w:shd w:val="clear" w:color="auto" w:fill="BFBFBF" w:themeFill="background1" w:themeFillShade="BF"/>
            <w:noWrap/>
            <w:hideMark/>
          </w:tcPr>
          <w:p w14:paraId="37A6BDB5"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mean</w:t>
            </w:r>
          </w:p>
        </w:tc>
        <w:tc>
          <w:tcPr>
            <w:tcW w:w="1046" w:type="dxa"/>
            <w:tcBorders>
              <w:top w:val="double" w:sz="4" w:space="0" w:color="auto"/>
              <w:bottom w:val="double" w:sz="4" w:space="0" w:color="auto"/>
            </w:tcBorders>
            <w:shd w:val="clear" w:color="auto" w:fill="BFBFBF" w:themeFill="background1" w:themeFillShade="BF"/>
            <w:noWrap/>
            <w:hideMark/>
          </w:tcPr>
          <w:p w14:paraId="12C88766"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std</w:t>
            </w:r>
          </w:p>
        </w:tc>
        <w:tc>
          <w:tcPr>
            <w:tcW w:w="941" w:type="dxa"/>
            <w:tcBorders>
              <w:top w:val="double" w:sz="4" w:space="0" w:color="auto"/>
              <w:bottom w:val="double" w:sz="4" w:space="0" w:color="auto"/>
            </w:tcBorders>
            <w:shd w:val="clear" w:color="auto" w:fill="BFBFBF" w:themeFill="background1" w:themeFillShade="BF"/>
            <w:noWrap/>
            <w:hideMark/>
          </w:tcPr>
          <w:p w14:paraId="31FF01D6"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min</w:t>
            </w:r>
          </w:p>
        </w:tc>
        <w:tc>
          <w:tcPr>
            <w:tcW w:w="876" w:type="dxa"/>
            <w:tcBorders>
              <w:top w:val="double" w:sz="4" w:space="0" w:color="auto"/>
              <w:bottom w:val="double" w:sz="4" w:space="0" w:color="auto"/>
            </w:tcBorders>
            <w:shd w:val="clear" w:color="auto" w:fill="BFBFBF" w:themeFill="background1" w:themeFillShade="BF"/>
            <w:noWrap/>
            <w:hideMark/>
          </w:tcPr>
          <w:p w14:paraId="1EF647E9"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25%</w:t>
            </w:r>
          </w:p>
        </w:tc>
        <w:tc>
          <w:tcPr>
            <w:tcW w:w="876" w:type="dxa"/>
            <w:tcBorders>
              <w:top w:val="double" w:sz="4" w:space="0" w:color="auto"/>
              <w:bottom w:val="double" w:sz="4" w:space="0" w:color="auto"/>
            </w:tcBorders>
            <w:shd w:val="clear" w:color="auto" w:fill="BFBFBF" w:themeFill="background1" w:themeFillShade="BF"/>
            <w:noWrap/>
            <w:hideMark/>
          </w:tcPr>
          <w:p w14:paraId="69316EF6"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50%</w:t>
            </w:r>
          </w:p>
        </w:tc>
        <w:tc>
          <w:tcPr>
            <w:tcW w:w="992" w:type="dxa"/>
            <w:tcBorders>
              <w:top w:val="double" w:sz="4" w:space="0" w:color="auto"/>
              <w:bottom w:val="double" w:sz="4" w:space="0" w:color="auto"/>
            </w:tcBorders>
            <w:shd w:val="clear" w:color="auto" w:fill="BFBFBF" w:themeFill="background1" w:themeFillShade="BF"/>
            <w:noWrap/>
            <w:hideMark/>
          </w:tcPr>
          <w:p w14:paraId="287AD1D9"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75%</w:t>
            </w:r>
          </w:p>
        </w:tc>
        <w:tc>
          <w:tcPr>
            <w:tcW w:w="1360" w:type="dxa"/>
            <w:tcBorders>
              <w:top w:val="double" w:sz="4" w:space="0" w:color="auto"/>
              <w:bottom w:val="double" w:sz="4" w:space="0" w:color="auto"/>
              <w:right w:val="nil"/>
            </w:tcBorders>
            <w:shd w:val="clear" w:color="auto" w:fill="BFBFBF" w:themeFill="background1" w:themeFillShade="BF"/>
            <w:noWrap/>
            <w:hideMark/>
          </w:tcPr>
          <w:p w14:paraId="0AD13CB0" w14:textId="77777777" w:rsidR="003D204A" w:rsidRPr="00A134AC" w:rsidRDefault="003D204A" w:rsidP="0040617D">
            <w:pPr>
              <w:widowControl/>
              <w:spacing w:line="240" w:lineRule="auto"/>
              <w:ind w:firstLineChars="0" w:firstLine="0"/>
              <w:rPr>
                <w:rFonts w:eastAsia="等线" w:cs="Times New Roman"/>
                <w:color w:val="000000"/>
                <w:kern w:val="0"/>
                <w:szCs w:val="24"/>
              </w:rPr>
            </w:pPr>
            <w:r w:rsidRPr="00A134AC">
              <w:rPr>
                <w:rFonts w:eastAsiaTheme="minorEastAsia" w:cs="Times New Roman" w:hint="eastAsia"/>
                <w:kern w:val="0"/>
                <w:szCs w:val="24"/>
              </w:rPr>
              <w:t>max</w:t>
            </w:r>
          </w:p>
        </w:tc>
      </w:tr>
      <w:tr w:rsidR="00C7594A" w:rsidRPr="00A134AC" w14:paraId="39520F4E" w14:textId="77777777" w:rsidTr="00EA5EE5">
        <w:trPr>
          <w:trHeight w:val="276"/>
        </w:trPr>
        <w:tc>
          <w:tcPr>
            <w:tcW w:w="1222" w:type="dxa"/>
            <w:tcBorders>
              <w:top w:val="double" w:sz="4" w:space="0" w:color="auto"/>
              <w:left w:val="nil"/>
            </w:tcBorders>
          </w:tcPr>
          <w:p w14:paraId="035838CB" w14:textId="77777777" w:rsidR="00C7594A" w:rsidRPr="00A134AC" w:rsidRDefault="00C7594A" w:rsidP="00C7594A">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FT</w:t>
            </w:r>
          </w:p>
        </w:tc>
        <w:tc>
          <w:tcPr>
            <w:tcW w:w="993" w:type="dxa"/>
            <w:tcBorders>
              <w:top w:val="double" w:sz="4" w:space="0" w:color="auto"/>
            </w:tcBorders>
            <w:noWrap/>
            <w:hideMark/>
          </w:tcPr>
          <w:p w14:paraId="6A876D67" w14:textId="6A1DC499" w:rsidR="00C7594A" w:rsidRPr="00A134AC" w:rsidRDefault="00C7594A" w:rsidP="00C7594A">
            <w:pPr>
              <w:widowControl/>
              <w:spacing w:line="240" w:lineRule="auto"/>
              <w:ind w:firstLineChars="0" w:firstLine="0"/>
              <w:rPr>
                <w:rFonts w:eastAsia="等线" w:cs="Times New Roman"/>
                <w:color w:val="000000"/>
                <w:kern w:val="0"/>
                <w:szCs w:val="24"/>
              </w:rPr>
            </w:pPr>
            <w:r w:rsidRPr="003D0065">
              <w:t>8.56</w:t>
            </w:r>
          </w:p>
        </w:tc>
        <w:tc>
          <w:tcPr>
            <w:tcW w:w="1046" w:type="dxa"/>
            <w:tcBorders>
              <w:top w:val="double" w:sz="4" w:space="0" w:color="auto"/>
            </w:tcBorders>
            <w:noWrap/>
            <w:hideMark/>
          </w:tcPr>
          <w:p w14:paraId="687D0852" w14:textId="51C40159" w:rsidR="00C7594A" w:rsidRPr="00A134AC" w:rsidRDefault="00C7594A" w:rsidP="00C7594A">
            <w:pPr>
              <w:widowControl/>
              <w:spacing w:line="240" w:lineRule="auto"/>
              <w:ind w:firstLineChars="0" w:firstLine="0"/>
              <w:rPr>
                <w:rFonts w:eastAsia="等线" w:cs="Times New Roman"/>
                <w:color w:val="000000"/>
                <w:kern w:val="0"/>
                <w:szCs w:val="24"/>
              </w:rPr>
            </w:pPr>
            <w:r w:rsidRPr="003D0065">
              <w:t>2.62</w:t>
            </w:r>
          </w:p>
        </w:tc>
        <w:tc>
          <w:tcPr>
            <w:tcW w:w="941" w:type="dxa"/>
            <w:tcBorders>
              <w:top w:val="double" w:sz="4" w:space="0" w:color="auto"/>
            </w:tcBorders>
            <w:noWrap/>
            <w:hideMark/>
          </w:tcPr>
          <w:p w14:paraId="1FB50DF4" w14:textId="7F2A4DB4" w:rsidR="00C7594A" w:rsidRPr="00A134AC" w:rsidRDefault="00C7594A" w:rsidP="00C7594A">
            <w:pPr>
              <w:widowControl/>
              <w:spacing w:line="240" w:lineRule="auto"/>
              <w:ind w:firstLineChars="0" w:firstLine="0"/>
              <w:rPr>
                <w:rFonts w:eastAsia="等线" w:cs="Times New Roman"/>
                <w:color w:val="000000"/>
                <w:kern w:val="0"/>
                <w:szCs w:val="24"/>
              </w:rPr>
            </w:pPr>
            <w:r w:rsidRPr="003D0065">
              <w:t>2.41</w:t>
            </w:r>
          </w:p>
        </w:tc>
        <w:tc>
          <w:tcPr>
            <w:tcW w:w="876" w:type="dxa"/>
            <w:tcBorders>
              <w:top w:val="double" w:sz="4" w:space="0" w:color="auto"/>
            </w:tcBorders>
            <w:noWrap/>
            <w:hideMark/>
          </w:tcPr>
          <w:p w14:paraId="7FE50D26" w14:textId="6B4D1E61" w:rsidR="00C7594A" w:rsidRPr="00A134AC" w:rsidRDefault="00C7594A" w:rsidP="00C7594A">
            <w:pPr>
              <w:widowControl/>
              <w:spacing w:line="240" w:lineRule="auto"/>
              <w:ind w:firstLineChars="0" w:firstLine="0"/>
              <w:rPr>
                <w:rFonts w:eastAsia="等线" w:cs="Times New Roman"/>
                <w:color w:val="000000"/>
                <w:kern w:val="0"/>
                <w:szCs w:val="24"/>
              </w:rPr>
            </w:pPr>
            <w:r w:rsidRPr="003D0065">
              <w:t>6.40</w:t>
            </w:r>
          </w:p>
        </w:tc>
        <w:tc>
          <w:tcPr>
            <w:tcW w:w="876" w:type="dxa"/>
            <w:tcBorders>
              <w:top w:val="double" w:sz="4" w:space="0" w:color="auto"/>
            </w:tcBorders>
            <w:noWrap/>
            <w:hideMark/>
          </w:tcPr>
          <w:p w14:paraId="11365DE6" w14:textId="1AD3B7A0" w:rsidR="00C7594A" w:rsidRPr="00A134AC" w:rsidRDefault="00C7594A" w:rsidP="00C7594A">
            <w:pPr>
              <w:widowControl/>
              <w:spacing w:line="240" w:lineRule="auto"/>
              <w:ind w:firstLineChars="0" w:firstLine="0"/>
              <w:rPr>
                <w:rFonts w:eastAsia="等线" w:cs="Times New Roman"/>
                <w:color w:val="000000"/>
                <w:kern w:val="0"/>
                <w:szCs w:val="24"/>
              </w:rPr>
            </w:pPr>
            <w:r w:rsidRPr="003D0065">
              <w:t>8.02</w:t>
            </w:r>
          </w:p>
        </w:tc>
        <w:tc>
          <w:tcPr>
            <w:tcW w:w="992" w:type="dxa"/>
            <w:tcBorders>
              <w:top w:val="double" w:sz="4" w:space="0" w:color="auto"/>
            </w:tcBorders>
            <w:noWrap/>
            <w:hideMark/>
          </w:tcPr>
          <w:p w14:paraId="6DBCF407" w14:textId="53296EB5" w:rsidR="00C7594A" w:rsidRPr="00A134AC" w:rsidRDefault="00C7594A" w:rsidP="00C7594A">
            <w:pPr>
              <w:widowControl/>
              <w:spacing w:line="240" w:lineRule="auto"/>
              <w:ind w:firstLineChars="0" w:firstLine="0"/>
              <w:rPr>
                <w:rFonts w:eastAsia="等线" w:cs="Times New Roman"/>
                <w:color w:val="000000"/>
                <w:kern w:val="0"/>
                <w:szCs w:val="24"/>
              </w:rPr>
            </w:pPr>
            <w:r w:rsidRPr="003D0065">
              <w:t>10.66</w:t>
            </w:r>
          </w:p>
        </w:tc>
        <w:tc>
          <w:tcPr>
            <w:tcW w:w="1360" w:type="dxa"/>
            <w:tcBorders>
              <w:top w:val="double" w:sz="4" w:space="0" w:color="auto"/>
              <w:right w:val="nil"/>
            </w:tcBorders>
            <w:noWrap/>
            <w:hideMark/>
          </w:tcPr>
          <w:p w14:paraId="04EAA895" w14:textId="5D2B3711" w:rsidR="00C7594A" w:rsidRPr="00A134AC" w:rsidRDefault="00C7594A" w:rsidP="00C7594A">
            <w:pPr>
              <w:widowControl/>
              <w:spacing w:line="240" w:lineRule="auto"/>
              <w:ind w:firstLineChars="0" w:firstLine="0"/>
              <w:rPr>
                <w:rFonts w:eastAsia="等线" w:cs="Times New Roman"/>
                <w:color w:val="000000"/>
                <w:kern w:val="0"/>
                <w:szCs w:val="24"/>
              </w:rPr>
            </w:pPr>
            <w:r w:rsidRPr="003D0065">
              <w:t>16.26</w:t>
            </w:r>
          </w:p>
        </w:tc>
      </w:tr>
      <w:tr w:rsidR="00C7594A" w:rsidRPr="00A134AC" w14:paraId="37EDC975" w14:textId="77777777" w:rsidTr="00EA5EE5">
        <w:trPr>
          <w:trHeight w:val="276"/>
        </w:trPr>
        <w:tc>
          <w:tcPr>
            <w:tcW w:w="1222" w:type="dxa"/>
            <w:tcBorders>
              <w:left w:val="nil"/>
            </w:tcBorders>
          </w:tcPr>
          <w:p w14:paraId="1C21FF80" w14:textId="77777777" w:rsidR="00C7594A" w:rsidRPr="00A134AC" w:rsidRDefault="00C7594A" w:rsidP="00C7594A">
            <w:pPr>
              <w:widowControl/>
              <w:spacing w:line="240" w:lineRule="auto"/>
              <w:ind w:firstLineChars="0" w:firstLine="0"/>
              <w:rPr>
                <w:rFonts w:eastAsiaTheme="minorEastAsia" w:cs="Times New Roman"/>
                <w:kern w:val="0"/>
                <w:szCs w:val="24"/>
              </w:rPr>
            </w:pPr>
            <w:r w:rsidRPr="00A134AC">
              <w:rPr>
                <w:rFonts w:eastAsia="等线" w:cs="Times New Roman"/>
                <w:color w:val="000000"/>
                <w:kern w:val="0"/>
                <w:szCs w:val="24"/>
              </w:rPr>
              <w:t>SOFT</w:t>
            </w:r>
          </w:p>
        </w:tc>
        <w:tc>
          <w:tcPr>
            <w:tcW w:w="993" w:type="dxa"/>
            <w:noWrap/>
            <w:hideMark/>
          </w:tcPr>
          <w:p w14:paraId="5F539502" w14:textId="5451FA16" w:rsidR="00C7594A" w:rsidRPr="00A134AC" w:rsidRDefault="00C7594A" w:rsidP="00C7594A">
            <w:pPr>
              <w:widowControl/>
              <w:spacing w:line="240" w:lineRule="auto"/>
              <w:ind w:firstLineChars="0" w:firstLine="0"/>
              <w:rPr>
                <w:rFonts w:eastAsia="等线" w:cs="Times New Roman"/>
                <w:color w:val="000000"/>
                <w:kern w:val="0"/>
                <w:szCs w:val="24"/>
              </w:rPr>
            </w:pPr>
            <w:r w:rsidRPr="003D0065">
              <w:t>9.24</w:t>
            </w:r>
          </w:p>
        </w:tc>
        <w:tc>
          <w:tcPr>
            <w:tcW w:w="1046" w:type="dxa"/>
            <w:noWrap/>
            <w:hideMark/>
          </w:tcPr>
          <w:p w14:paraId="248860D2" w14:textId="1401C8DE" w:rsidR="00C7594A" w:rsidRPr="00A134AC" w:rsidRDefault="00C7594A" w:rsidP="00C7594A">
            <w:pPr>
              <w:widowControl/>
              <w:spacing w:line="240" w:lineRule="auto"/>
              <w:ind w:firstLineChars="0" w:firstLine="0"/>
              <w:rPr>
                <w:rFonts w:eastAsia="等线" w:cs="Times New Roman"/>
                <w:color w:val="000000"/>
                <w:kern w:val="0"/>
                <w:szCs w:val="24"/>
              </w:rPr>
            </w:pPr>
            <w:r w:rsidRPr="003D0065">
              <w:t>2.54</w:t>
            </w:r>
          </w:p>
        </w:tc>
        <w:tc>
          <w:tcPr>
            <w:tcW w:w="941" w:type="dxa"/>
            <w:noWrap/>
            <w:hideMark/>
          </w:tcPr>
          <w:p w14:paraId="1EF70BC4" w14:textId="0B5DC067" w:rsidR="00C7594A" w:rsidRPr="00A134AC" w:rsidRDefault="00C7594A" w:rsidP="00C7594A">
            <w:pPr>
              <w:widowControl/>
              <w:spacing w:line="240" w:lineRule="auto"/>
              <w:ind w:firstLineChars="0" w:firstLine="0"/>
              <w:rPr>
                <w:rFonts w:eastAsia="等线" w:cs="Times New Roman"/>
                <w:color w:val="000000"/>
                <w:kern w:val="0"/>
                <w:szCs w:val="24"/>
              </w:rPr>
            </w:pPr>
            <w:r w:rsidRPr="003D0065">
              <w:t>3.06</w:t>
            </w:r>
          </w:p>
        </w:tc>
        <w:tc>
          <w:tcPr>
            <w:tcW w:w="876" w:type="dxa"/>
            <w:noWrap/>
            <w:hideMark/>
          </w:tcPr>
          <w:p w14:paraId="068B2FE1" w14:textId="0810D75D" w:rsidR="00C7594A" w:rsidRPr="00A134AC" w:rsidRDefault="00C7594A" w:rsidP="00C7594A">
            <w:pPr>
              <w:widowControl/>
              <w:spacing w:line="240" w:lineRule="auto"/>
              <w:ind w:firstLineChars="0" w:firstLine="0"/>
              <w:rPr>
                <w:rFonts w:eastAsia="等线" w:cs="Times New Roman"/>
                <w:color w:val="000000"/>
                <w:kern w:val="0"/>
                <w:szCs w:val="24"/>
              </w:rPr>
            </w:pPr>
            <w:r w:rsidRPr="003D0065">
              <w:t>7.24</w:t>
            </w:r>
          </w:p>
        </w:tc>
        <w:tc>
          <w:tcPr>
            <w:tcW w:w="876" w:type="dxa"/>
            <w:noWrap/>
            <w:hideMark/>
          </w:tcPr>
          <w:p w14:paraId="24B87DC4" w14:textId="13F86CE1" w:rsidR="00C7594A" w:rsidRPr="00A134AC" w:rsidRDefault="00C7594A" w:rsidP="00C7594A">
            <w:pPr>
              <w:widowControl/>
              <w:spacing w:line="240" w:lineRule="auto"/>
              <w:ind w:firstLineChars="0" w:firstLine="0"/>
              <w:rPr>
                <w:rFonts w:eastAsia="等线" w:cs="Times New Roman"/>
                <w:color w:val="000000"/>
                <w:kern w:val="0"/>
                <w:szCs w:val="24"/>
              </w:rPr>
            </w:pPr>
            <w:r w:rsidRPr="003D0065">
              <w:t>9.12</w:t>
            </w:r>
          </w:p>
        </w:tc>
        <w:tc>
          <w:tcPr>
            <w:tcW w:w="992" w:type="dxa"/>
            <w:noWrap/>
            <w:hideMark/>
          </w:tcPr>
          <w:p w14:paraId="54BD966D" w14:textId="08ADF9E1" w:rsidR="00C7594A" w:rsidRPr="00A134AC" w:rsidRDefault="00C7594A" w:rsidP="00C7594A">
            <w:pPr>
              <w:widowControl/>
              <w:spacing w:line="240" w:lineRule="auto"/>
              <w:ind w:firstLineChars="0" w:firstLine="0"/>
              <w:rPr>
                <w:rFonts w:eastAsia="等线" w:cs="Times New Roman"/>
                <w:color w:val="000000"/>
                <w:kern w:val="0"/>
                <w:szCs w:val="24"/>
              </w:rPr>
            </w:pPr>
            <w:r w:rsidRPr="003D0065">
              <w:t>11.32</w:t>
            </w:r>
          </w:p>
        </w:tc>
        <w:tc>
          <w:tcPr>
            <w:tcW w:w="1360" w:type="dxa"/>
            <w:tcBorders>
              <w:right w:val="nil"/>
            </w:tcBorders>
            <w:noWrap/>
            <w:hideMark/>
          </w:tcPr>
          <w:p w14:paraId="0840C5B8" w14:textId="693B58E4" w:rsidR="00C7594A" w:rsidRPr="00A134AC" w:rsidRDefault="00C7594A" w:rsidP="00C7594A">
            <w:pPr>
              <w:widowControl/>
              <w:spacing w:line="240" w:lineRule="auto"/>
              <w:ind w:firstLineChars="0" w:firstLine="0"/>
              <w:rPr>
                <w:rFonts w:eastAsia="等线" w:cs="Times New Roman"/>
                <w:color w:val="000000"/>
                <w:kern w:val="0"/>
                <w:szCs w:val="24"/>
              </w:rPr>
            </w:pPr>
            <w:r w:rsidRPr="003D0065">
              <w:t>16.32</w:t>
            </w:r>
          </w:p>
        </w:tc>
      </w:tr>
      <w:tr w:rsidR="00C7594A" w:rsidRPr="00A134AC" w14:paraId="4E94B3F7" w14:textId="77777777" w:rsidTr="00EA5EE5">
        <w:trPr>
          <w:trHeight w:val="276"/>
        </w:trPr>
        <w:tc>
          <w:tcPr>
            <w:tcW w:w="1222" w:type="dxa"/>
            <w:tcBorders>
              <w:left w:val="nil"/>
            </w:tcBorders>
          </w:tcPr>
          <w:p w14:paraId="38566E63" w14:textId="571138AB" w:rsidR="00C7594A" w:rsidRPr="00A134AC" w:rsidRDefault="008E5A1B" w:rsidP="00C7594A">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DQN</w:t>
            </w:r>
          </w:p>
        </w:tc>
        <w:tc>
          <w:tcPr>
            <w:tcW w:w="993" w:type="dxa"/>
            <w:noWrap/>
            <w:hideMark/>
          </w:tcPr>
          <w:p w14:paraId="66D5A07B" w14:textId="0DDBB85D" w:rsidR="00C7594A" w:rsidRPr="00A134AC" w:rsidRDefault="00C7594A" w:rsidP="00C7594A">
            <w:pPr>
              <w:widowControl/>
              <w:spacing w:line="240" w:lineRule="auto"/>
              <w:ind w:firstLineChars="0" w:firstLine="0"/>
              <w:rPr>
                <w:rFonts w:eastAsia="等线" w:cs="Times New Roman"/>
                <w:color w:val="000000"/>
                <w:kern w:val="0"/>
                <w:szCs w:val="24"/>
              </w:rPr>
            </w:pPr>
            <w:r w:rsidRPr="003D0065">
              <w:t>9.79</w:t>
            </w:r>
          </w:p>
        </w:tc>
        <w:tc>
          <w:tcPr>
            <w:tcW w:w="1046" w:type="dxa"/>
            <w:noWrap/>
            <w:hideMark/>
          </w:tcPr>
          <w:p w14:paraId="2C7A8AB1" w14:textId="4B0EEB75" w:rsidR="00C7594A" w:rsidRPr="00A134AC" w:rsidRDefault="00C7594A" w:rsidP="00C7594A">
            <w:pPr>
              <w:widowControl/>
              <w:spacing w:line="240" w:lineRule="auto"/>
              <w:ind w:firstLineChars="0" w:firstLine="0"/>
              <w:rPr>
                <w:rFonts w:eastAsia="等线" w:cs="Times New Roman"/>
                <w:color w:val="000000"/>
                <w:kern w:val="0"/>
                <w:szCs w:val="24"/>
              </w:rPr>
            </w:pPr>
            <w:r w:rsidRPr="003D0065">
              <w:t>2.30</w:t>
            </w:r>
          </w:p>
        </w:tc>
        <w:tc>
          <w:tcPr>
            <w:tcW w:w="941" w:type="dxa"/>
            <w:noWrap/>
            <w:hideMark/>
          </w:tcPr>
          <w:p w14:paraId="74277360" w14:textId="3D9D6D62" w:rsidR="00C7594A" w:rsidRPr="00A134AC" w:rsidRDefault="00C7594A" w:rsidP="00C7594A">
            <w:pPr>
              <w:widowControl/>
              <w:spacing w:line="240" w:lineRule="auto"/>
              <w:ind w:firstLineChars="0" w:firstLine="0"/>
              <w:rPr>
                <w:rFonts w:eastAsia="等线" w:cs="Times New Roman"/>
                <w:color w:val="000000"/>
                <w:kern w:val="0"/>
                <w:szCs w:val="24"/>
              </w:rPr>
            </w:pPr>
            <w:r w:rsidRPr="003D0065">
              <w:t>1.28</w:t>
            </w:r>
          </w:p>
        </w:tc>
        <w:tc>
          <w:tcPr>
            <w:tcW w:w="876" w:type="dxa"/>
            <w:noWrap/>
            <w:hideMark/>
          </w:tcPr>
          <w:p w14:paraId="28822A3B" w14:textId="78E10B33" w:rsidR="00C7594A" w:rsidRPr="00A134AC" w:rsidRDefault="00C7594A" w:rsidP="00C7594A">
            <w:pPr>
              <w:widowControl/>
              <w:spacing w:line="240" w:lineRule="auto"/>
              <w:ind w:firstLineChars="0" w:firstLine="0"/>
              <w:rPr>
                <w:rFonts w:eastAsia="等线" w:cs="Times New Roman"/>
                <w:color w:val="000000"/>
                <w:kern w:val="0"/>
                <w:szCs w:val="24"/>
              </w:rPr>
            </w:pPr>
            <w:r w:rsidRPr="003D0065">
              <w:t>8.34</w:t>
            </w:r>
          </w:p>
        </w:tc>
        <w:tc>
          <w:tcPr>
            <w:tcW w:w="876" w:type="dxa"/>
            <w:noWrap/>
            <w:hideMark/>
          </w:tcPr>
          <w:p w14:paraId="249AD2C1" w14:textId="4560C837" w:rsidR="00C7594A" w:rsidRPr="00A134AC" w:rsidRDefault="00C7594A" w:rsidP="00C7594A">
            <w:pPr>
              <w:widowControl/>
              <w:spacing w:line="240" w:lineRule="auto"/>
              <w:ind w:firstLineChars="0" w:firstLine="0"/>
              <w:rPr>
                <w:rFonts w:eastAsia="等线" w:cs="Times New Roman"/>
                <w:color w:val="000000"/>
                <w:kern w:val="0"/>
                <w:szCs w:val="24"/>
              </w:rPr>
            </w:pPr>
            <w:r w:rsidRPr="003D0065">
              <w:t>9.96</w:t>
            </w:r>
          </w:p>
        </w:tc>
        <w:tc>
          <w:tcPr>
            <w:tcW w:w="992" w:type="dxa"/>
            <w:noWrap/>
            <w:hideMark/>
          </w:tcPr>
          <w:p w14:paraId="62940E3A" w14:textId="36BF7A27" w:rsidR="00C7594A" w:rsidRPr="00A134AC" w:rsidRDefault="00C7594A" w:rsidP="00C7594A">
            <w:pPr>
              <w:widowControl/>
              <w:spacing w:line="240" w:lineRule="auto"/>
              <w:ind w:firstLineChars="0" w:firstLine="0"/>
              <w:rPr>
                <w:rFonts w:eastAsia="等线" w:cs="Times New Roman"/>
                <w:color w:val="000000"/>
                <w:kern w:val="0"/>
                <w:szCs w:val="24"/>
              </w:rPr>
            </w:pPr>
            <w:r w:rsidRPr="003D0065">
              <w:t>11.44</w:t>
            </w:r>
          </w:p>
        </w:tc>
        <w:tc>
          <w:tcPr>
            <w:tcW w:w="1360" w:type="dxa"/>
            <w:tcBorders>
              <w:right w:val="nil"/>
            </w:tcBorders>
            <w:noWrap/>
            <w:hideMark/>
          </w:tcPr>
          <w:p w14:paraId="64F2B849" w14:textId="165C1606" w:rsidR="00C7594A" w:rsidRPr="00A134AC" w:rsidRDefault="00C7594A" w:rsidP="00C7594A">
            <w:pPr>
              <w:widowControl/>
              <w:spacing w:line="240" w:lineRule="auto"/>
              <w:ind w:firstLineChars="0" w:firstLine="0"/>
              <w:rPr>
                <w:rFonts w:eastAsia="等线" w:cs="Times New Roman"/>
                <w:color w:val="000000"/>
                <w:kern w:val="0"/>
                <w:szCs w:val="24"/>
              </w:rPr>
            </w:pPr>
            <w:r w:rsidRPr="003D0065">
              <w:t>16.79</w:t>
            </w:r>
          </w:p>
        </w:tc>
      </w:tr>
      <w:tr w:rsidR="00C7594A" w:rsidRPr="00A134AC" w14:paraId="297D9C1E" w14:textId="77777777" w:rsidTr="00EA5EE5">
        <w:trPr>
          <w:trHeight w:val="276"/>
        </w:trPr>
        <w:tc>
          <w:tcPr>
            <w:tcW w:w="1222" w:type="dxa"/>
            <w:tcBorders>
              <w:left w:val="nil"/>
              <w:bottom w:val="single" w:sz="4" w:space="0" w:color="auto"/>
            </w:tcBorders>
          </w:tcPr>
          <w:p w14:paraId="39C8F6B4" w14:textId="4F1FBEA0" w:rsidR="00C7594A" w:rsidRPr="00A134AC" w:rsidRDefault="00241779" w:rsidP="00C7594A">
            <w:pPr>
              <w:widowControl/>
              <w:spacing w:line="240" w:lineRule="auto"/>
              <w:ind w:firstLineChars="0" w:firstLine="0"/>
              <w:rPr>
                <w:rFonts w:eastAsiaTheme="minorEastAsia" w:cs="Times New Roman"/>
                <w:kern w:val="0"/>
                <w:szCs w:val="24"/>
              </w:rPr>
            </w:pPr>
            <w:r>
              <w:rPr>
                <w:rFonts w:eastAsia="等线" w:cs="Times New Roman"/>
                <w:color w:val="000000"/>
                <w:kern w:val="0"/>
                <w:szCs w:val="24"/>
              </w:rPr>
              <w:t>PPO</w:t>
            </w:r>
          </w:p>
        </w:tc>
        <w:tc>
          <w:tcPr>
            <w:tcW w:w="993" w:type="dxa"/>
            <w:tcBorders>
              <w:bottom w:val="single" w:sz="4" w:space="0" w:color="auto"/>
            </w:tcBorders>
            <w:noWrap/>
            <w:hideMark/>
          </w:tcPr>
          <w:p w14:paraId="6DAD2769" w14:textId="685219F6" w:rsidR="00C7594A" w:rsidRPr="00A134AC" w:rsidRDefault="00C7594A" w:rsidP="00C7594A">
            <w:pPr>
              <w:widowControl/>
              <w:spacing w:line="240" w:lineRule="auto"/>
              <w:ind w:firstLineChars="0" w:firstLine="0"/>
              <w:rPr>
                <w:rFonts w:eastAsia="等线" w:cs="Times New Roman"/>
                <w:color w:val="000000"/>
                <w:kern w:val="0"/>
                <w:szCs w:val="24"/>
              </w:rPr>
            </w:pPr>
            <w:r w:rsidRPr="003D0065">
              <w:t>9.79</w:t>
            </w:r>
          </w:p>
        </w:tc>
        <w:tc>
          <w:tcPr>
            <w:tcW w:w="1046" w:type="dxa"/>
            <w:tcBorders>
              <w:bottom w:val="single" w:sz="4" w:space="0" w:color="auto"/>
            </w:tcBorders>
            <w:noWrap/>
            <w:hideMark/>
          </w:tcPr>
          <w:p w14:paraId="26CDE70D" w14:textId="0A63D17B" w:rsidR="00C7594A" w:rsidRPr="00A134AC" w:rsidRDefault="00C7594A" w:rsidP="00C7594A">
            <w:pPr>
              <w:widowControl/>
              <w:spacing w:line="240" w:lineRule="auto"/>
              <w:ind w:firstLineChars="0" w:firstLine="0"/>
              <w:rPr>
                <w:rFonts w:eastAsia="等线" w:cs="Times New Roman"/>
                <w:color w:val="000000"/>
                <w:kern w:val="0"/>
                <w:szCs w:val="24"/>
              </w:rPr>
            </w:pPr>
            <w:r w:rsidRPr="003D0065">
              <w:t>2.18</w:t>
            </w:r>
          </w:p>
        </w:tc>
        <w:tc>
          <w:tcPr>
            <w:tcW w:w="941" w:type="dxa"/>
            <w:tcBorders>
              <w:bottom w:val="single" w:sz="4" w:space="0" w:color="auto"/>
            </w:tcBorders>
            <w:noWrap/>
            <w:hideMark/>
          </w:tcPr>
          <w:p w14:paraId="44259399" w14:textId="5C0C35B9" w:rsidR="00C7594A" w:rsidRPr="00A134AC" w:rsidRDefault="00C7594A" w:rsidP="00C7594A">
            <w:pPr>
              <w:widowControl/>
              <w:spacing w:line="240" w:lineRule="auto"/>
              <w:ind w:firstLineChars="0" w:firstLine="0"/>
              <w:rPr>
                <w:rFonts w:eastAsia="等线" w:cs="Times New Roman"/>
                <w:color w:val="000000"/>
                <w:kern w:val="0"/>
                <w:szCs w:val="24"/>
              </w:rPr>
            </w:pPr>
            <w:r w:rsidRPr="003D0065">
              <w:t>1.52</w:t>
            </w:r>
          </w:p>
        </w:tc>
        <w:tc>
          <w:tcPr>
            <w:tcW w:w="876" w:type="dxa"/>
            <w:tcBorders>
              <w:bottom w:val="single" w:sz="4" w:space="0" w:color="auto"/>
            </w:tcBorders>
            <w:noWrap/>
            <w:hideMark/>
          </w:tcPr>
          <w:p w14:paraId="709C1F0F" w14:textId="52D31C57" w:rsidR="00C7594A" w:rsidRPr="00A134AC" w:rsidRDefault="00C7594A" w:rsidP="00C7594A">
            <w:pPr>
              <w:widowControl/>
              <w:spacing w:line="240" w:lineRule="auto"/>
              <w:ind w:firstLineChars="0" w:firstLine="0"/>
              <w:rPr>
                <w:rFonts w:eastAsia="等线" w:cs="Times New Roman"/>
                <w:color w:val="000000"/>
                <w:kern w:val="0"/>
                <w:szCs w:val="24"/>
              </w:rPr>
            </w:pPr>
            <w:r w:rsidRPr="003D0065">
              <w:t>8.25</w:t>
            </w:r>
          </w:p>
        </w:tc>
        <w:tc>
          <w:tcPr>
            <w:tcW w:w="876" w:type="dxa"/>
            <w:tcBorders>
              <w:bottom w:val="single" w:sz="4" w:space="0" w:color="auto"/>
            </w:tcBorders>
            <w:noWrap/>
            <w:hideMark/>
          </w:tcPr>
          <w:p w14:paraId="3060716B" w14:textId="142588C2" w:rsidR="00C7594A" w:rsidRPr="00A134AC" w:rsidRDefault="00C7594A" w:rsidP="00C7594A">
            <w:pPr>
              <w:widowControl/>
              <w:spacing w:line="240" w:lineRule="auto"/>
              <w:ind w:firstLineChars="0" w:firstLine="0"/>
              <w:rPr>
                <w:rFonts w:eastAsia="等线" w:cs="Times New Roman"/>
                <w:color w:val="000000"/>
                <w:kern w:val="0"/>
                <w:szCs w:val="24"/>
              </w:rPr>
            </w:pPr>
            <w:r w:rsidRPr="003D0065">
              <w:t>9.81</w:t>
            </w:r>
          </w:p>
        </w:tc>
        <w:tc>
          <w:tcPr>
            <w:tcW w:w="992" w:type="dxa"/>
            <w:tcBorders>
              <w:bottom w:val="single" w:sz="4" w:space="0" w:color="auto"/>
            </w:tcBorders>
            <w:noWrap/>
            <w:hideMark/>
          </w:tcPr>
          <w:p w14:paraId="7EEBF028" w14:textId="2EE59400" w:rsidR="00C7594A" w:rsidRPr="00A134AC" w:rsidRDefault="00C7594A" w:rsidP="00C7594A">
            <w:pPr>
              <w:widowControl/>
              <w:spacing w:line="240" w:lineRule="auto"/>
              <w:ind w:firstLineChars="0" w:firstLine="0"/>
              <w:rPr>
                <w:rFonts w:eastAsia="等线" w:cs="Times New Roman"/>
                <w:color w:val="000000"/>
                <w:kern w:val="0"/>
                <w:szCs w:val="24"/>
              </w:rPr>
            </w:pPr>
            <w:r w:rsidRPr="003D0065">
              <w:t>11.38</w:t>
            </w:r>
          </w:p>
        </w:tc>
        <w:tc>
          <w:tcPr>
            <w:tcW w:w="1360" w:type="dxa"/>
            <w:tcBorders>
              <w:bottom w:val="single" w:sz="4" w:space="0" w:color="auto"/>
              <w:right w:val="nil"/>
            </w:tcBorders>
            <w:noWrap/>
            <w:hideMark/>
          </w:tcPr>
          <w:p w14:paraId="3C692A03" w14:textId="0FC1BEC0" w:rsidR="00C7594A" w:rsidRPr="00A134AC" w:rsidRDefault="00C7594A" w:rsidP="00C7594A">
            <w:pPr>
              <w:widowControl/>
              <w:spacing w:line="240" w:lineRule="auto"/>
              <w:ind w:firstLineChars="0" w:firstLine="0"/>
              <w:rPr>
                <w:rFonts w:eastAsia="等线" w:cs="Times New Roman"/>
                <w:color w:val="000000"/>
                <w:kern w:val="0"/>
                <w:szCs w:val="24"/>
              </w:rPr>
            </w:pPr>
            <w:r w:rsidRPr="003D0065">
              <w:t>16.79</w:t>
            </w:r>
          </w:p>
        </w:tc>
      </w:tr>
      <w:tr w:rsidR="00C7594A" w:rsidRPr="00A134AC" w14:paraId="7FC1D9ED" w14:textId="77777777" w:rsidTr="00EA5EE5">
        <w:trPr>
          <w:trHeight w:val="276"/>
        </w:trPr>
        <w:tc>
          <w:tcPr>
            <w:tcW w:w="1222" w:type="dxa"/>
            <w:tcBorders>
              <w:left w:val="nil"/>
            </w:tcBorders>
          </w:tcPr>
          <w:p w14:paraId="52DAFB5F" w14:textId="7324A254" w:rsidR="00C7594A" w:rsidRPr="00A134AC" w:rsidRDefault="00C7594A" w:rsidP="00C7594A">
            <w:pPr>
              <w:widowControl/>
              <w:spacing w:line="240" w:lineRule="auto"/>
              <w:ind w:firstLineChars="0" w:firstLine="0"/>
              <w:rPr>
                <w:rFonts w:eastAsiaTheme="minorEastAsia" w:cs="Times New Roman"/>
                <w:kern w:val="0"/>
                <w:szCs w:val="24"/>
              </w:rPr>
            </w:pPr>
            <w:r>
              <w:rPr>
                <w:rFonts w:eastAsia="等线" w:cs="Times New Roman" w:hint="eastAsia"/>
                <w:color w:val="000000"/>
                <w:kern w:val="0"/>
                <w:szCs w:val="24"/>
              </w:rPr>
              <w:t xml:space="preserve">AT </w:t>
            </w:r>
          </w:p>
        </w:tc>
        <w:tc>
          <w:tcPr>
            <w:tcW w:w="993" w:type="dxa"/>
            <w:noWrap/>
            <w:hideMark/>
          </w:tcPr>
          <w:p w14:paraId="35EA4880" w14:textId="4E71C3DC" w:rsidR="00C7594A" w:rsidRPr="00A134AC" w:rsidRDefault="00C7594A" w:rsidP="00C7594A">
            <w:pPr>
              <w:widowControl/>
              <w:spacing w:line="240" w:lineRule="auto"/>
              <w:ind w:firstLineChars="0" w:firstLine="0"/>
              <w:rPr>
                <w:rFonts w:eastAsia="等线" w:cs="Times New Roman"/>
                <w:color w:val="000000"/>
                <w:kern w:val="0"/>
                <w:szCs w:val="24"/>
              </w:rPr>
            </w:pPr>
            <w:r w:rsidRPr="003D0065">
              <w:t>10.70</w:t>
            </w:r>
          </w:p>
        </w:tc>
        <w:tc>
          <w:tcPr>
            <w:tcW w:w="1046" w:type="dxa"/>
            <w:noWrap/>
            <w:hideMark/>
          </w:tcPr>
          <w:p w14:paraId="77EC19EF" w14:textId="58381CDB" w:rsidR="00C7594A" w:rsidRPr="00A134AC" w:rsidRDefault="00C7594A" w:rsidP="00C7594A">
            <w:pPr>
              <w:widowControl/>
              <w:spacing w:line="240" w:lineRule="auto"/>
              <w:ind w:firstLineChars="0" w:firstLine="0"/>
              <w:rPr>
                <w:rFonts w:eastAsia="等线" w:cs="Times New Roman"/>
                <w:color w:val="000000"/>
                <w:kern w:val="0"/>
                <w:szCs w:val="24"/>
              </w:rPr>
            </w:pPr>
            <w:r w:rsidRPr="003D0065">
              <w:t>1.64</w:t>
            </w:r>
          </w:p>
        </w:tc>
        <w:tc>
          <w:tcPr>
            <w:tcW w:w="941" w:type="dxa"/>
            <w:noWrap/>
            <w:hideMark/>
          </w:tcPr>
          <w:p w14:paraId="37ABD1F2" w14:textId="5A2D8EED" w:rsidR="00C7594A" w:rsidRPr="00A134AC" w:rsidRDefault="00C7594A" w:rsidP="00C7594A">
            <w:pPr>
              <w:widowControl/>
              <w:spacing w:line="240" w:lineRule="auto"/>
              <w:ind w:firstLineChars="0" w:firstLine="0"/>
              <w:rPr>
                <w:rFonts w:eastAsia="等线" w:cs="Times New Roman"/>
                <w:color w:val="000000"/>
                <w:kern w:val="0"/>
                <w:szCs w:val="24"/>
              </w:rPr>
            </w:pPr>
            <w:r w:rsidRPr="003D0065">
              <w:t>4.98</w:t>
            </w:r>
          </w:p>
        </w:tc>
        <w:tc>
          <w:tcPr>
            <w:tcW w:w="876" w:type="dxa"/>
            <w:noWrap/>
            <w:hideMark/>
          </w:tcPr>
          <w:p w14:paraId="55A20EF3" w14:textId="0F91DD2B" w:rsidR="00C7594A" w:rsidRPr="00A134AC" w:rsidRDefault="00C7594A" w:rsidP="00C7594A">
            <w:pPr>
              <w:widowControl/>
              <w:spacing w:line="240" w:lineRule="auto"/>
              <w:ind w:firstLineChars="0" w:firstLine="0"/>
              <w:rPr>
                <w:rFonts w:eastAsia="等线" w:cs="Times New Roman"/>
                <w:color w:val="000000"/>
                <w:kern w:val="0"/>
                <w:szCs w:val="24"/>
              </w:rPr>
            </w:pPr>
            <w:r w:rsidRPr="003D0065">
              <w:t>9.56</w:t>
            </w:r>
          </w:p>
        </w:tc>
        <w:tc>
          <w:tcPr>
            <w:tcW w:w="876" w:type="dxa"/>
            <w:noWrap/>
            <w:hideMark/>
          </w:tcPr>
          <w:p w14:paraId="4524588B" w14:textId="14804EC6" w:rsidR="00C7594A" w:rsidRPr="00A134AC" w:rsidRDefault="00C7594A" w:rsidP="00C7594A">
            <w:pPr>
              <w:widowControl/>
              <w:spacing w:line="240" w:lineRule="auto"/>
              <w:ind w:firstLineChars="0" w:firstLine="0"/>
              <w:rPr>
                <w:rFonts w:eastAsia="等线" w:cs="Times New Roman"/>
                <w:color w:val="000000"/>
                <w:kern w:val="0"/>
                <w:szCs w:val="24"/>
              </w:rPr>
            </w:pPr>
            <w:r w:rsidRPr="003D0065">
              <w:t>10.67</w:t>
            </w:r>
          </w:p>
        </w:tc>
        <w:tc>
          <w:tcPr>
            <w:tcW w:w="992" w:type="dxa"/>
            <w:noWrap/>
            <w:hideMark/>
          </w:tcPr>
          <w:p w14:paraId="1E65A54A" w14:textId="4BA87D84" w:rsidR="00C7594A" w:rsidRPr="00A134AC" w:rsidRDefault="00C7594A" w:rsidP="00C7594A">
            <w:pPr>
              <w:widowControl/>
              <w:spacing w:line="240" w:lineRule="auto"/>
              <w:ind w:firstLineChars="0" w:firstLine="0"/>
              <w:rPr>
                <w:rFonts w:eastAsia="等线" w:cs="Times New Roman"/>
                <w:color w:val="000000"/>
                <w:kern w:val="0"/>
                <w:szCs w:val="24"/>
              </w:rPr>
            </w:pPr>
            <w:r w:rsidRPr="003D0065">
              <w:t>11.83</w:t>
            </w:r>
          </w:p>
        </w:tc>
        <w:tc>
          <w:tcPr>
            <w:tcW w:w="1360" w:type="dxa"/>
            <w:tcBorders>
              <w:right w:val="nil"/>
            </w:tcBorders>
            <w:noWrap/>
            <w:hideMark/>
          </w:tcPr>
          <w:p w14:paraId="3C82C4BA" w14:textId="5E5C09F3" w:rsidR="00C7594A" w:rsidRPr="00A134AC" w:rsidRDefault="00C7594A" w:rsidP="00C7594A">
            <w:pPr>
              <w:widowControl/>
              <w:spacing w:line="240" w:lineRule="auto"/>
              <w:ind w:firstLineChars="0" w:firstLine="0"/>
              <w:rPr>
                <w:rFonts w:eastAsia="等线" w:cs="Times New Roman"/>
                <w:color w:val="000000"/>
                <w:kern w:val="0"/>
                <w:szCs w:val="24"/>
              </w:rPr>
            </w:pPr>
            <w:r w:rsidRPr="003D0065">
              <w:t>17.08</w:t>
            </w:r>
          </w:p>
        </w:tc>
      </w:tr>
      <w:tr w:rsidR="00C7594A" w:rsidRPr="00A134AC" w14:paraId="5AB8AC3D" w14:textId="77777777" w:rsidTr="00EA5EE5">
        <w:trPr>
          <w:trHeight w:val="276"/>
        </w:trPr>
        <w:tc>
          <w:tcPr>
            <w:tcW w:w="1222" w:type="dxa"/>
            <w:tcBorders>
              <w:left w:val="nil"/>
              <w:bottom w:val="double" w:sz="4" w:space="0" w:color="auto"/>
            </w:tcBorders>
          </w:tcPr>
          <w:p w14:paraId="4AD24871" w14:textId="3EFCF714" w:rsidR="00C7594A" w:rsidRPr="00A134AC" w:rsidRDefault="00C7594A" w:rsidP="00C7594A">
            <w:pPr>
              <w:widowControl/>
              <w:spacing w:line="240" w:lineRule="auto"/>
              <w:ind w:firstLineChars="0" w:firstLine="0"/>
              <w:rPr>
                <w:rFonts w:eastAsia="等线" w:cs="Times New Roman"/>
                <w:b/>
                <w:color w:val="000000"/>
                <w:kern w:val="0"/>
                <w:szCs w:val="24"/>
              </w:rPr>
            </w:pPr>
            <w:r w:rsidRPr="00732E31">
              <w:rPr>
                <w:rFonts w:eastAsia="等线" w:cs="Times New Roman"/>
                <w:b/>
                <w:color w:val="000000"/>
                <w:kern w:val="0"/>
                <w:sz w:val="22"/>
                <w:szCs w:val="24"/>
              </w:rPr>
              <w:t>AT&amp;</w:t>
            </w:r>
            <w:r w:rsidR="00241779" w:rsidRPr="00732E31">
              <w:rPr>
                <w:rFonts w:eastAsia="等线" w:cs="Times New Roman"/>
                <w:b/>
                <w:color w:val="000000"/>
                <w:kern w:val="0"/>
                <w:sz w:val="22"/>
                <w:szCs w:val="24"/>
              </w:rPr>
              <w:t>PPO</w:t>
            </w:r>
            <w:r>
              <w:rPr>
                <w:rFonts w:eastAsia="等线" w:cs="Times New Roman"/>
                <w:b/>
                <w:color w:val="000000"/>
                <w:kern w:val="0"/>
                <w:szCs w:val="24"/>
              </w:rPr>
              <w:t xml:space="preserve"> </w:t>
            </w:r>
          </w:p>
        </w:tc>
        <w:tc>
          <w:tcPr>
            <w:tcW w:w="993" w:type="dxa"/>
            <w:tcBorders>
              <w:bottom w:val="double" w:sz="4" w:space="0" w:color="auto"/>
            </w:tcBorders>
            <w:noWrap/>
          </w:tcPr>
          <w:p w14:paraId="0031EDE6" w14:textId="0CDD0B3A" w:rsidR="00C7594A" w:rsidRPr="00EA5EE5" w:rsidRDefault="00C7594A" w:rsidP="00C7594A">
            <w:pPr>
              <w:widowControl/>
              <w:spacing w:line="240" w:lineRule="auto"/>
              <w:ind w:firstLineChars="0" w:firstLine="0"/>
              <w:rPr>
                <w:rFonts w:eastAsiaTheme="minorEastAsia" w:cs="Times New Roman"/>
                <w:b/>
                <w:kern w:val="0"/>
                <w:szCs w:val="24"/>
              </w:rPr>
            </w:pPr>
            <w:r w:rsidRPr="003D0065">
              <w:t>11.08</w:t>
            </w:r>
          </w:p>
        </w:tc>
        <w:tc>
          <w:tcPr>
            <w:tcW w:w="1046" w:type="dxa"/>
            <w:tcBorders>
              <w:bottom w:val="double" w:sz="4" w:space="0" w:color="auto"/>
            </w:tcBorders>
            <w:noWrap/>
          </w:tcPr>
          <w:p w14:paraId="168031AD" w14:textId="20B06969" w:rsidR="00C7594A" w:rsidRPr="00EA5EE5" w:rsidRDefault="00C7594A" w:rsidP="00C7594A">
            <w:pPr>
              <w:widowControl/>
              <w:spacing w:line="240" w:lineRule="auto"/>
              <w:ind w:firstLineChars="0" w:firstLine="0"/>
              <w:rPr>
                <w:rFonts w:eastAsiaTheme="minorEastAsia" w:cs="Times New Roman"/>
                <w:b/>
                <w:kern w:val="0"/>
                <w:szCs w:val="24"/>
              </w:rPr>
            </w:pPr>
            <w:r w:rsidRPr="003D0065">
              <w:t>1.63</w:t>
            </w:r>
          </w:p>
        </w:tc>
        <w:tc>
          <w:tcPr>
            <w:tcW w:w="941" w:type="dxa"/>
            <w:tcBorders>
              <w:bottom w:val="double" w:sz="4" w:space="0" w:color="auto"/>
            </w:tcBorders>
            <w:noWrap/>
          </w:tcPr>
          <w:p w14:paraId="4EFE7844" w14:textId="6DA3D64A" w:rsidR="00C7594A" w:rsidRPr="00EA5EE5" w:rsidRDefault="00C7594A" w:rsidP="00C7594A">
            <w:pPr>
              <w:widowControl/>
              <w:spacing w:line="240" w:lineRule="auto"/>
              <w:ind w:firstLineChars="0" w:firstLine="0"/>
              <w:rPr>
                <w:rFonts w:eastAsiaTheme="minorEastAsia" w:cs="Times New Roman"/>
                <w:b/>
                <w:kern w:val="0"/>
                <w:szCs w:val="24"/>
              </w:rPr>
            </w:pPr>
            <w:r w:rsidRPr="003D0065">
              <w:t>2.83</w:t>
            </w:r>
          </w:p>
        </w:tc>
        <w:tc>
          <w:tcPr>
            <w:tcW w:w="876" w:type="dxa"/>
            <w:tcBorders>
              <w:bottom w:val="double" w:sz="4" w:space="0" w:color="auto"/>
            </w:tcBorders>
            <w:noWrap/>
          </w:tcPr>
          <w:p w14:paraId="13589650" w14:textId="3B5FB8CA" w:rsidR="00C7594A" w:rsidRPr="00EA5EE5" w:rsidRDefault="00C7594A" w:rsidP="00C7594A">
            <w:pPr>
              <w:widowControl/>
              <w:spacing w:line="240" w:lineRule="auto"/>
              <w:ind w:firstLineChars="0" w:firstLine="0"/>
              <w:rPr>
                <w:rFonts w:eastAsiaTheme="minorEastAsia" w:cs="Times New Roman"/>
                <w:b/>
                <w:kern w:val="0"/>
                <w:szCs w:val="24"/>
              </w:rPr>
            </w:pPr>
            <w:r w:rsidRPr="003D0065">
              <w:t>10.05</w:t>
            </w:r>
          </w:p>
        </w:tc>
        <w:tc>
          <w:tcPr>
            <w:tcW w:w="876" w:type="dxa"/>
            <w:tcBorders>
              <w:bottom w:val="double" w:sz="4" w:space="0" w:color="auto"/>
            </w:tcBorders>
            <w:noWrap/>
          </w:tcPr>
          <w:p w14:paraId="488B3D4D" w14:textId="72A9683F" w:rsidR="00C7594A" w:rsidRPr="00EA5EE5" w:rsidRDefault="00C7594A" w:rsidP="00C7594A">
            <w:pPr>
              <w:widowControl/>
              <w:spacing w:line="240" w:lineRule="auto"/>
              <w:ind w:firstLineChars="0" w:firstLine="0"/>
              <w:rPr>
                <w:rFonts w:eastAsiaTheme="minorEastAsia" w:cs="Times New Roman"/>
                <w:b/>
                <w:kern w:val="0"/>
                <w:szCs w:val="24"/>
              </w:rPr>
            </w:pPr>
            <w:r w:rsidRPr="003D0065">
              <w:t>11.14</w:t>
            </w:r>
          </w:p>
        </w:tc>
        <w:tc>
          <w:tcPr>
            <w:tcW w:w="992" w:type="dxa"/>
            <w:tcBorders>
              <w:bottom w:val="double" w:sz="4" w:space="0" w:color="auto"/>
            </w:tcBorders>
            <w:noWrap/>
          </w:tcPr>
          <w:p w14:paraId="20BB7C54" w14:textId="74723F96" w:rsidR="00C7594A" w:rsidRPr="00EA5EE5" w:rsidRDefault="00C7594A" w:rsidP="00C7594A">
            <w:pPr>
              <w:widowControl/>
              <w:spacing w:line="240" w:lineRule="auto"/>
              <w:ind w:firstLineChars="0" w:firstLine="0"/>
              <w:rPr>
                <w:rFonts w:eastAsiaTheme="minorEastAsia" w:cs="Times New Roman"/>
                <w:b/>
                <w:kern w:val="0"/>
                <w:szCs w:val="24"/>
              </w:rPr>
            </w:pPr>
            <w:r w:rsidRPr="003D0065">
              <w:t>12.20</w:t>
            </w:r>
          </w:p>
        </w:tc>
        <w:tc>
          <w:tcPr>
            <w:tcW w:w="1360" w:type="dxa"/>
            <w:tcBorders>
              <w:bottom w:val="double" w:sz="4" w:space="0" w:color="auto"/>
              <w:right w:val="nil"/>
            </w:tcBorders>
            <w:noWrap/>
          </w:tcPr>
          <w:p w14:paraId="539D75AF" w14:textId="7E1618C1" w:rsidR="00C7594A" w:rsidRPr="00EA5EE5" w:rsidRDefault="00C7594A" w:rsidP="00C7594A">
            <w:pPr>
              <w:widowControl/>
              <w:spacing w:line="240" w:lineRule="auto"/>
              <w:ind w:firstLineChars="0" w:firstLine="0"/>
              <w:rPr>
                <w:rFonts w:eastAsiaTheme="minorEastAsia" w:cs="Times New Roman"/>
                <w:b/>
                <w:kern w:val="0"/>
                <w:szCs w:val="24"/>
              </w:rPr>
            </w:pPr>
            <w:r w:rsidRPr="003D0065">
              <w:t>16.90</w:t>
            </w:r>
          </w:p>
        </w:tc>
      </w:tr>
    </w:tbl>
    <w:p w14:paraId="3950DC46" w14:textId="77777777" w:rsidR="003D204A" w:rsidRDefault="003D204A" w:rsidP="00054868">
      <w:pPr>
        <w:ind w:firstLineChars="0" w:firstLine="0"/>
      </w:pPr>
    </w:p>
    <w:p w14:paraId="3BF9E799" w14:textId="7AC751A8" w:rsidR="00C85D71" w:rsidRDefault="00C85D71" w:rsidP="003A620B">
      <w:r w:rsidRPr="00C85D71">
        <w:t xml:space="preserve">According to the above analysis, the adjustment of phase based on </w:t>
      </w:r>
      <w:r w:rsidR="00D86C3F">
        <w:t>reinforcement learning</w:t>
      </w:r>
      <w:r w:rsidRPr="00C85D71">
        <w:t xml:space="preserve"> method alone or the </w:t>
      </w:r>
      <w:r w:rsidR="00D86C3F">
        <w:t>phase duration</w:t>
      </w:r>
      <w:r w:rsidRPr="00C85D71">
        <w:t xml:space="preserve"> based on </w:t>
      </w:r>
      <w:r w:rsidR="00D86C3F">
        <w:t>adaptive timing</w:t>
      </w:r>
      <w:r w:rsidRPr="00C85D71">
        <w:t xml:space="preserve"> method can greatly improve traffic efficiency. By combining </w:t>
      </w:r>
      <w:r w:rsidR="00241779">
        <w:t>PPO</w:t>
      </w:r>
      <w:r w:rsidRPr="00C85D71">
        <w:t xml:space="preserve"> method with </w:t>
      </w:r>
      <w:r w:rsidR="00D86C3F">
        <w:t>AT</w:t>
      </w:r>
      <w:r w:rsidRPr="00C85D71">
        <w:t xml:space="preserve">, our system can adjust phase </w:t>
      </w:r>
      <w:r w:rsidR="00D86C3F">
        <w:t>and</w:t>
      </w:r>
      <w:r w:rsidRPr="00C85D71">
        <w:t xml:space="preserve"> </w:t>
      </w:r>
      <w:r w:rsidR="00D86C3F">
        <w:t>duration</w:t>
      </w:r>
      <w:r w:rsidRPr="00C85D71">
        <w:t xml:space="preserve"> to further improve traffic efficiency. Moreover, the adaptive </w:t>
      </w:r>
      <w:r w:rsidRPr="00C85D71">
        <w:lastRenderedPageBreak/>
        <w:t xml:space="preserve">timing scheme based on the </w:t>
      </w:r>
      <w:r w:rsidR="00D86C3F">
        <w:t xml:space="preserve">concept of </w:t>
      </w:r>
      <w:r w:rsidRPr="00C85D71">
        <w:t>effective green light time can reduce the number of vehicles with long delay, which</w:t>
      </w:r>
      <w:r w:rsidR="00D86C3F" w:rsidRPr="00D86C3F">
        <w:t xml:space="preserve"> </w:t>
      </w:r>
      <w:r w:rsidR="00D86C3F">
        <w:t>makes the</w:t>
      </w:r>
      <w:r w:rsidR="00D86C3F" w:rsidRPr="00D86C3F">
        <w:t xml:space="preserve"> influence of traffic </w:t>
      </w:r>
      <w:r w:rsidR="00D86C3F">
        <w:t xml:space="preserve">lights on vehicles balanced without too </w:t>
      </w:r>
      <w:r w:rsidR="00D86C3F" w:rsidRPr="00D86C3F">
        <w:t>extreme situation.</w:t>
      </w:r>
    </w:p>
    <w:p w14:paraId="5119D68A" w14:textId="6367E760" w:rsidR="00D86C3F" w:rsidRDefault="00D86C3F" w:rsidP="007167EF">
      <w:r w:rsidRPr="00D86C3F">
        <w:t>Since the traffic flow rate fluctuates all day</w:t>
      </w:r>
      <w:r w:rsidR="00282B05">
        <w:t xml:space="preserve"> </w:t>
      </w:r>
      <w:r w:rsidR="00282B05">
        <w:rPr>
          <w:rFonts w:hint="eastAsia"/>
        </w:rPr>
        <w:t>with</w:t>
      </w:r>
      <w:r w:rsidRPr="00D86C3F">
        <w:t xml:space="preserve"> obvious peak</w:t>
      </w:r>
      <w:r w:rsidR="00282B05">
        <w:t>s</w:t>
      </w:r>
      <w:r w:rsidRPr="00D86C3F">
        <w:t xml:space="preserve"> and trough</w:t>
      </w:r>
      <w:r w:rsidR="00282B05">
        <w:t>s</w:t>
      </w:r>
      <w:r w:rsidRPr="00D86C3F">
        <w:t xml:space="preserve">, we count the average </w:t>
      </w:r>
      <w:r w:rsidR="00282B05">
        <w:rPr>
          <w:rFonts w:hint="eastAsia"/>
        </w:rPr>
        <w:t>phase</w:t>
      </w:r>
      <w:r w:rsidRPr="00D86C3F">
        <w:t xml:space="preserve"> duration per hour and </w:t>
      </w:r>
      <w:r w:rsidR="00282B05">
        <w:rPr>
          <w:rFonts w:hint="eastAsia"/>
        </w:rPr>
        <w:t>its</w:t>
      </w:r>
      <w:r w:rsidRPr="00D86C3F">
        <w:t xml:space="preserve"> corresponding average delay to observe the adaptability of each method to traffic flow changes.</w:t>
      </w:r>
    </w:p>
    <w:p w14:paraId="36286565" w14:textId="46812081" w:rsidR="00A15CB2" w:rsidRDefault="00D00D24" w:rsidP="007167EF">
      <w:r>
        <w:t>As can be seen from the F</w:t>
      </w:r>
      <w:r w:rsidR="00A15CB2" w:rsidRPr="00A15CB2">
        <w:t xml:space="preserve">igure </w:t>
      </w:r>
      <w:r w:rsidR="00270548">
        <w:t>1</w:t>
      </w:r>
      <w:r w:rsidR="00063551">
        <w:t>5</w:t>
      </w:r>
      <w:r w:rsidR="00270548">
        <w:t>.a-b</w:t>
      </w:r>
      <w:r w:rsidR="00A15CB2" w:rsidRPr="00A15CB2">
        <w:t xml:space="preserve">, the traffic flow is </w:t>
      </w:r>
      <w:r w:rsidR="004E69F1">
        <w:rPr>
          <w:rFonts w:hint="eastAsia"/>
        </w:rPr>
        <w:t>quite</w:t>
      </w:r>
      <w:r w:rsidR="00A15CB2" w:rsidRPr="00A15CB2">
        <w:t xml:space="preserve"> small at 0-4am, and the average phase duration of all methods is large, but their average delay is very different. </w:t>
      </w:r>
      <w:r w:rsidR="004E69F1">
        <w:rPr>
          <w:rFonts w:hint="eastAsia"/>
        </w:rPr>
        <w:t>Among</w:t>
      </w:r>
      <w:r w:rsidR="004E69F1">
        <w:t xml:space="preserve"> </w:t>
      </w:r>
      <w:r w:rsidR="004E69F1">
        <w:rPr>
          <w:rFonts w:hint="eastAsia"/>
        </w:rPr>
        <w:t>them</w:t>
      </w:r>
      <w:r w:rsidR="004E69F1">
        <w:t>, our</w:t>
      </w:r>
      <w:r w:rsidR="00A15CB2" w:rsidRPr="00A15CB2">
        <w:t xml:space="preserve"> propose</w:t>
      </w:r>
      <w:r w:rsidR="004E69F1">
        <w:t>d</w:t>
      </w:r>
      <w:r w:rsidR="00A15CB2" w:rsidRPr="00A15CB2">
        <w:t xml:space="preserve"> method, </w:t>
      </w:r>
      <w:r w:rsidR="004E69F1">
        <w:t xml:space="preserve">i.e. </w:t>
      </w:r>
      <w:r w:rsidR="004E69F1">
        <w:rPr>
          <w:rFonts w:hint="eastAsia"/>
        </w:rPr>
        <w:t>AT</w:t>
      </w:r>
      <w:r w:rsidR="00A15CB2" w:rsidRPr="00A15CB2">
        <w:t xml:space="preserve"> &amp; </w:t>
      </w:r>
      <w:r w:rsidR="00241779">
        <w:t>PPO</w:t>
      </w:r>
      <w:r w:rsidR="00A15CB2" w:rsidRPr="00A15CB2">
        <w:t xml:space="preserve">, makes the average </w:t>
      </w:r>
      <w:r w:rsidR="004E69F1">
        <w:t xml:space="preserve">delay near zero, which </w:t>
      </w:r>
      <w:r w:rsidR="00A15CB2" w:rsidRPr="00A15CB2">
        <w:t xml:space="preserve">is </w:t>
      </w:r>
      <w:r w:rsidR="00C846F4">
        <w:t>f</w:t>
      </w:r>
      <w:r w:rsidR="004E69F1" w:rsidRPr="004E69F1">
        <w:t xml:space="preserve">ar superior to other </w:t>
      </w:r>
      <w:r w:rsidR="004E69F1">
        <w:t>method</w:t>
      </w:r>
      <w:r w:rsidR="004E69F1" w:rsidRPr="004E69F1">
        <w:t>s</w:t>
      </w:r>
      <w:r w:rsidR="00A15CB2" w:rsidRPr="00A15CB2">
        <w:t>.</w:t>
      </w:r>
    </w:p>
    <w:p w14:paraId="634EAFAA" w14:textId="0C8DD30C" w:rsidR="00E912EC" w:rsidRDefault="00E912EC" w:rsidP="00E912EC">
      <w:r>
        <w:rPr>
          <w:noProof/>
        </w:rPr>
        <w:drawing>
          <wp:anchor distT="0" distB="0" distL="114300" distR="114300" simplePos="0" relativeHeight="251843584" behindDoc="0" locked="0" layoutInCell="1" allowOverlap="1" wp14:anchorId="2F0B8AF3" wp14:editId="0333EE90">
            <wp:simplePos x="0" y="0"/>
            <wp:positionH relativeFrom="margin">
              <wp:posOffset>45720</wp:posOffset>
            </wp:positionH>
            <wp:positionV relativeFrom="paragraph">
              <wp:posOffset>2100580</wp:posOffset>
            </wp:positionV>
            <wp:extent cx="5036820" cy="3904615"/>
            <wp:effectExtent l="0" t="0" r="0" b="635"/>
            <wp:wrapTopAndBottom/>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036820" cy="3904615"/>
                    </a:xfrm>
                    <a:prstGeom prst="rect">
                      <a:avLst/>
                    </a:prstGeom>
                  </pic:spPr>
                </pic:pic>
              </a:graphicData>
            </a:graphic>
            <wp14:sizeRelH relativeFrom="margin">
              <wp14:pctWidth>0</wp14:pctWidth>
            </wp14:sizeRelH>
            <wp14:sizeRelV relativeFrom="margin">
              <wp14:pctHeight>0</wp14:pctHeight>
            </wp14:sizeRelV>
          </wp:anchor>
        </w:drawing>
      </w:r>
      <w:r w:rsidR="00973A0A" w:rsidRPr="00973A0A">
        <w:t xml:space="preserve">In other time periods, the average green time of </w:t>
      </w:r>
      <w:r w:rsidR="008E5A1B">
        <w:t>DQN</w:t>
      </w:r>
      <w:r w:rsidR="00973A0A" w:rsidRPr="00973A0A">
        <w:t xml:space="preserve"> and </w:t>
      </w:r>
      <w:r w:rsidR="00241779">
        <w:t>PPO</w:t>
      </w:r>
      <w:r w:rsidR="00973A0A" w:rsidRPr="00973A0A">
        <w:t xml:space="preserve"> changed slightly </w:t>
      </w:r>
      <w:r w:rsidR="00973A0A">
        <w:t>while</w:t>
      </w:r>
      <w:r w:rsidR="00973A0A" w:rsidRPr="00973A0A">
        <w:t xml:space="preserve"> that of FT did not</w:t>
      </w:r>
      <w:r w:rsidR="00973A0A">
        <w:t xml:space="preserve"> change at all</w:t>
      </w:r>
      <w:r w:rsidR="00973A0A" w:rsidRPr="00973A0A">
        <w:t xml:space="preserve">. The average </w:t>
      </w:r>
      <w:r w:rsidR="00973A0A">
        <w:t>phase duration</w:t>
      </w:r>
      <w:r w:rsidR="00973A0A" w:rsidRPr="00973A0A">
        <w:t xml:space="preserve"> of our method is similar to the change of vehicle flow rate, so that </w:t>
      </w:r>
      <w:r w:rsidR="00973A0A">
        <w:t>its</w:t>
      </w:r>
      <w:r w:rsidR="00973A0A" w:rsidRPr="00973A0A">
        <w:t xml:space="preserve"> average delay of each hour is minimum </w:t>
      </w:r>
      <w:r w:rsidR="00973A0A">
        <w:t xml:space="preserve">with slight </w:t>
      </w:r>
      <w:r w:rsidR="00973A0A" w:rsidRPr="00973A0A">
        <w:t>fluctuation</w:t>
      </w:r>
      <w:r w:rsidR="00973A0A">
        <w:t>. AT</w:t>
      </w:r>
      <w:r w:rsidR="004A23E3">
        <w:t xml:space="preserve"> method</w:t>
      </w:r>
      <w:r w:rsidR="00973A0A" w:rsidRPr="00973A0A">
        <w:t xml:space="preserve"> </w:t>
      </w:r>
      <w:r w:rsidR="00973A0A">
        <w:t>with fixed phase sequence</w:t>
      </w:r>
      <w:r w:rsidR="00973A0A" w:rsidRPr="00973A0A">
        <w:t xml:space="preserve"> also shows this similarity. It is worth noting that compared with </w:t>
      </w:r>
      <w:r w:rsidR="004A23E3">
        <w:t xml:space="preserve">AT &amp; </w:t>
      </w:r>
      <w:r w:rsidR="00241779">
        <w:t>PPO</w:t>
      </w:r>
      <w:r w:rsidR="00973A0A" w:rsidRPr="00973A0A">
        <w:t xml:space="preserve">, </w:t>
      </w:r>
      <w:r w:rsidR="004A23E3">
        <w:t>AT method</w:t>
      </w:r>
      <w:r w:rsidR="004A23E3" w:rsidRPr="00973A0A">
        <w:t xml:space="preserve"> </w:t>
      </w:r>
      <w:r w:rsidR="00973A0A" w:rsidRPr="00973A0A">
        <w:t xml:space="preserve">has less average green time and more phase transitions, but its performance is </w:t>
      </w:r>
      <w:r w:rsidR="004A23E3">
        <w:t xml:space="preserve">reactive </w:t>
      </w:r>
      <w:r w:rsidR="00973A0A" w:rsidRPr="00973A0A">
        <w:t xml:space="preserve">poor. We can infer the effect of phase selection, that is, to choose a more reasonable phase every </w:t>
      </w:r>
      <w:r w:rsidR="004A23E3">
        <w:t>time step</w:t>
      </w:r>
      <w:r w:rsidR="00973A0A" w:rsidRPr="00973A0A">
        <w:t>, which reduces the frequent phase conversion.</w:t>
      </w:r>
    </w:p>
    <w:p w14:paraId="19E48471" w14:textId="6EDA00D3" w:rsidR="00E912EC" w:rsidRPr="00E912EC" w:rsidRDefault="00E912EC" w:rsidP="00E912EC">
      <w:pPr>
        <w:ind w:firstLineChars="0" w:firstLine="0"/>
        <w:jc w:val="center"/>
      </w:pPr>
      <w:r>
        <w:rPr>
          <w:noProof/>
        </w:rPr>
        <w:lastRenderedPageBreak/>
        <w:drawing>
          <wp:anchor distT="0" distB="0" distL="114300" distR="114300" simplePos="0" relativeHeight="251844608" behindDoc="0" locked="0" layoutInCell="1" allowOverlap="1" wp14:anchorId="652124D8" wp14:editId="3A6B9D76">
            <wp:simplePos x="0" y="0"/>
            <wp:positionH relativeFrom="margin">
              <wp:align>left</wp:align>
            </wp:positionH>
            <wp:positionV relativeFrom="paragraph">
              <wp:posOffset>381000</wp:posOffset>
            </wp:positionV>
            <wp:extent cx="5274310" cy="4088765"/>
            <wp:effectExtent l="0" t="0" r="2540" b="6985"/>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274310" cy="4088765"/>
                    </a:xfrm>
                    <a:prstGeom prst="rect">
                      <a:avLst/>
                    </a:prstGeom>
                  </pic:spPr>
                </pic:pic>
              </a:graphicData>
            </a:graphic>
          </wp:anchor>
        </w:drawing>
      </w:r>
      <w:r w:rsidR="00270548">
        <w:t>(a) average duration per hour for all methods in a whole day flow</w:t>
      </w:r>
    </w:p>
    <w:p w14:paraId="3CF28915" w14:textId="75C558A8" w:rsidR="00270548" w:rsidRDefault="00270548" w:rsidP="00270548">
      <w:pPr>
        <w:ind w:firstLineChars="0" w:firstLine="0"/>
        <w:jc w:val="center"/>
      </w:pPr>
      <w:r>
        <w:t>(</w:t>
      </w:r>
      <w:r w:rsidR="00E055F6">
        <w:t>b</w:t>
      </w:r>
      <w:r>
        <w:t>) average delay per hour for all methods in a whole day flow</w:t>
      </w:r>
    </w:p>
    <w:p w14:paraId="785732B6" w14:textId="4AA93857" w:rsidR="00270548" w:rsidRDefault="00270548" w:rsidP="00270548">
      <w:pPr>
        <w:ind w:firstLineChars="0" w:firstLine="0"/>
        <w:jc w:val="center"/>
      </w:pPr>
      <w:r>
        <w:t>F</w:t>
      </w:r>
      <w:r w:rsidRPr="00A15CB2">
        <w:t xml:space="preserve">igure </w:t>
      </w:r>
      <w:r>
        <w:t>1</w:t>
      </w:r>
      <w:r w:rsidR="00063551">
        <w:t>5</w:t>
      </w:r>
      <w:r>
        <w:t>:</w:t>
      </w:r>
      <w:r w:rsidR="000012D4">
        <w:t xml:space="preserve"> </w:t>
      </w:r>
      <w:r w:rsidR="004E0C2A">
        <w:t>duration adjustment per hour of each method in a whole day flow</w:t>
      </w:r>
    </w:p>
    <w:p w14:paraId="5BD8DFD2" w14:textId="2EBCDDC1" w:rsidR="003D3A88" w:rsidRDefault="00B1120E" w:rsidP="003D3A88">
      <w:pPr>
        <w:pStyle w:val="2"/>
      </w:pPr>
      <w:bookmarkStart w:id="40" w:name="_Toc87660787"/>
      <w:r>
        <w:rPr>
          <w:rFonts w:hint="eastAsia"/>
        </w:rPr>
        <w:t>VI</w:t>
      </w:r>
      <w:r w:rsidR="00312942">
        <w:t>I</w:t>
      </w:r>
      <w:r>
        <w:t xml:space="preserve"> </w:t>
      </w:r>
      <w:r w:rsidR="003D3A88">
        <w:t>C</w:t>
      </w:r>
      <w:r w:rsidR="003D3A88">
        <w:rPr>
          <w:rFonts w:hint="eastAsia"/>
        </w:rPr>
        <w:t>onclusion</w:t>
      </w:r>
      <w:bookmarkEnd w:id="40"/>
      <w:r w:rsidR="006271B1">
        <w:t xml:space="preserve"> </w:t>
      </w:r>
    </w:p>
    <w:p w14:paraId="7A1900B0" w14:textId="4D0D11DD" w:rsidR="001A49BF" w:rsidRDefault="001A49BF" w:rsidP="001A49BF">
      <w:r>
        <w:t xml:space="preserve">In this paper, we propose a traffic light signal system based on reinforcement learning and Self-Adaptive Timing based on the idea of dynamically adjusting both phase and duration. In our system, the most suitable phase was judged by </w:t>
      </w:r>
      <w:r w:rsidR="00241779">
        <w:t>PPO</w:t>
      </w:r>
      <w:r>
        <w:t xml:space="preserve"> model and the most effective green duration by self-adaptive timing. We conduct extensive experiments using both synthetic and real world traffic data and demonstrate the superior performance of our proposed method over other methods. Besides, we discuss the relationship between optimal phase and traffic flow that the best duration would rise at least with the increase of traffic flow.</w:t>
      </w:r>
    </w:p>
    <w:p w14:paraId="55EB930B" w14:textId="0868C593" w:rsidR="00CD453A" w:rsidRPr="002940ED" w:rsidRDefault="001A49BF" w:rsidP="000012D4">
      <w:r>
        <w:t xml:space="preserve">We are also aware of the limitations of the current approach. First of all, </w:t>
      </w:r>
      <w:r w:rsidR="00241779">
        <w:t>PPO</w:t>
      </w:r>
      <w:r>
        <w:t xml:space="preserve"> is only a relatively good reinforcement learning method that a better reinforcement learning model can reduce the wrong phase decision. Secondly, our experiments can be carried out at different kinds of intersections and multiple intersections to further </w:t>
      </w:r>
      <w:r>
        <w:lastRenderedPageBreak/>
        <w:t>verify the performance of our proposed method. In addition, we also hope to extend the method to more complex intersection conditions, such as pedestrians and bicycles, so as to be closer to the real scene. We would like to study further in these future directions to make our method more applicable to real traffic scenarios.</w:t>
      </w:r>
    </w:p>
    <w:p w14:paraId="70F498AF" w14:textId="100051C9" w:rsidR="00BA4053" w:rsidRDefault="00BA4053" w:rsidP="00BA4053">
      <w:pPr>
        <w:pStyle w:val="2"/>
      </w:pPr>
      <w:bookmarkStart w:id="41" w:name="_Toc87660788"/>
      <w:r>
        <w:t>R</w:t>
      </w:r>
      <w:r>
        <w:rPr>
          <w:rFonts w:hint="eastAsia"/>
        </w:rPr>
        <w:t>eference</w:t>
      </w:r>
      <w:r w:rsidR="00E856A4">
        <w:rPr>
          <w:rFonts w:hint="eastAsia"/>
        </w:rPr>
        <w:t>s</w:t>
      </w:r>
      <w:bookmarkEnd w:id="41"/>
    </w:p>
    <w:p w14:paraId="3E1BC94F" w14:textId="522A5A82" w:rsidR="00DF14C1" w:rsidRDefault="00DF14C1" w:rsidP="00DF14C1">
      <w:pPr>
        <w:ind w:firstLineChars="0" w:firstLine="0"/>
      </w:pPr>
      <w:r>
        <w:rPr>
          <w:rFonts w:hint="eastAsia"/>
        </w:rPr>
        <w:t>[</w:t>
      </w:r>
      <w:r>
        <w:t xml:space="preserve">1] </w:t>
      </w:r>
      <w:r w:rsidR="00495DAC" w:rsidRPr="00495DAC">
        <w:t>Khattak Z H, Fontaine M D, Boateng R A. Evaluating the impact of adaptive signal control technology on driver stress and behavior using real-world experimental data[J]. Transportation research part F: traffic psychology and behaviour, 2018, 58: 133-144.</w:t>
      </w:r>
    </w:p>
    <w:p w14:paraId="0A2A6CB5" w14:textId="52173AD6" w:rsidR="00DF14C1" w:rsidRDefault="00DF14C1" w:rsidP="00DF14C1">
      <w:pPr>
        <w:ind w:firstLineChars="0" w:firstLine="0"/>
      </w:pPr>
      <w:r>
        <w:rPr>
          <w:rFonts w:hint="eastAsia"/>
        </w:rPr>
        <w:t>[</w:t>
      </w:r>
      <w:r>
        <w:t xml:space="preserve">2] </w:t>
      </w:r>
      <w:r w:rsidR="00495DAC" w:rsidRPr="00495DAC">
        <w:t>Jin J, Ma X, Kosonen I. An intelligent control system for traffic lights with simulation-based evaluation[J]. Control engineering practice, 2017, 58: 24-33.</w:t>
      </w:r>
      <w:r>
        <w:rPr>
          <w:rFonts w:hint="eastAsia"/>
        </w:rPr>
        <w:t xml:space="preserve"> </w:t>
      </w:r>
    </w:p>
    <w:p w14:paraId="163E832C" w14:textId="49B5D724" w:rsidR="009B5D93" w:rsidRDefault="00DF14C1" w:rsidP="00DF14C1">
      <w:pPr>
        <w:ind w:firstLineChars="0" w:firstLine="0"/>
      </w:pPr>
      <w:r>
        <w:rPr>
          <w:rFonts w:hint="eastAsia"/>
        </w:rPr>
        <w:t>[</w:t>
      </w:r>
      <w:r>
        <w:t xml:space="preserve">3] </w:t>
      </w:r>
      <w:r w:rsidR="00495DAC" w:rsidRPr="00495DAC">
        <w:t>Xiong Z, Sheng H, Rong W G, et al. Intelligent transportation systems for smart cities: a progress review[J]. Science China Information Sciences, 2012, 55(12): 2908-2914.</w:t>
      </w:r>
    </w:p>
    <w:p w14:paraId="4DFFDAC6" w14:textId="77777777" w:rsidR="00495DAC" w:rsidRDefault="009B5D93" w:rsidP="009B5D93">
      <w:pPr>
        <w:ind w:firstLineChars="0" w:firstLine="0"/>
      </w:pPr>
      <w:r>
        <w:rPr>
          <w:rFonts w:hint="eastAsia"/>
        </w:rPr>
        <w:t>[</w:t>
      </w:r>
      <w:r>
        <w:t xml:space="preserve">4] </w:t>
      </w:r>
      <w:r w:rsidR="00495DAC" w:rsidRPr="00495DAC">
        <w:t>Miller A J. Settings for fixed-cycle traffic signals[J]. Journal of the Operational Research Society, 1963, 14(4): 373-386.</w:t>
      </w:r>
      <w:r w:rsidR="00495DAC">
        <w:rPr>
          <w:rFonts w:hint="eastAsia"/>
        </w:rPr>
        <w:t xml:space="preserve"> </w:t>
      </w:r>
    </w:p>
    <w:p w14:paraId="05A9E15C" w14:textId="5BAB7DAD" w:rsidR="009B5D93" w:rsidRPr="003A4CAC" w:rsidRDefault="009B5D93" w:rsidP="0071622F">
      <w:pPr>
        <w:ind w:firstLineChars="0" w:firstLine="0"/>
      </w:pPr>
      <w:r>
        <w:rPr>
          <w:rFonts w:hint="eastAsia"/>
        </w:rPr>
        <w:t>[</w:t>
      </w:r>
      <w:r>
        <w:t xml:space="preserve">5] </w:t>
      </w:r>
      <w:r w:rsidR="0071622F" w:rsidRPr="0071622F">
        <w:t>Koonce P, Rodegerdts L. Traffic signal timing manual[R]. United States. Federal Highway Administration, 2008.</w:t>
      </w:r>
    </w:p>
    <w:p w14:paraId="37079B07" w14:textId="2C857759" w:rsidR="00621D4C" w:rsidRDefault="009B5D93" w:rsidP="009B5D93">
      <w:pPr>
        <w:ind w:firstLineChars="0" w:firstLine="0"/>
      </w:pPr>
      <w:r>
        <w:rPr>
          <w:rFonts w:hint="eastAsia"/>
        </w:rPr>
        <w:t>[</w:t>
      </w:r>
      <w:r>
        <w:t xml:space="preserve">6] </w:t>
      </w:r>
      <w:r w:rsidR="00621D4C" w:rsidRPr="00621D4C">
        <w:t>Cools S B, Gershenson C, D’Hooghe B. Self-organizing traffic lights: A realistic simulation[M]//Advances in applied self-organizing systems. Springer, London, 2013: 45-55.</w:t>
      </w:r>
    </w:p>
    <w:p w14:paraId="42BDB5EB" w14:textId="5124A24D" w:rsidR="009B5D93" w:rsidRDefault="009B5D93" w:rsidP="009B5D93">
      <w:pPr>
        <w:ind w:firstLineChars="0" w:firstLine="0"/>
      </w:pPr>
      <w:r>
        <w:t xml:space="preserve">[7] </w:t>
      </w:r>
      <w:r w:rsidR="0071622F" w:rsidRPr="0071622F">
        <w:t>Pandit K, Ghosal D, Zhang H M, et al. Adaptive traffic signal control with vehicular ad hoc networks[J]. IEEE Transactions on Vehicular Technology, 2013, 62(4): 1459-1471.</w:t>
      </w:r>
    </w:p>
    <w:p w14:paraId="7B50B46D" w14:textId="53CC722A" w:rsidR="002939B6" w:rsidRDefault="00621D4C" w:rsidP="003403FC">
      <w:pPr>
        <w:ind w:firstLineChars="0" w:firstLine="0"/>
      </w:pPr>
      <w:r>
        <w:t xml:space="preserve">[8] </w:t>
      </w:r>
      <w:r w:rsidR="003403FC">
        <w:t xml:space="preserve">Wu, C., Kreidieh, A., Parvate, K., et al. (2017). Flow: Architecture and </w:t>
      </w:r>
      <w:r w:rsidR="003403FC">
        <w:t xml:space="preserve">Benchmarking for Reinforcement </w:t>
      </w:r>
      <w:r w:rsidR="003403FC">
        <w:t>Learning in Traffic Control. CoRR, abs/1710.05465.</w:t>
      </w:r>
    </w:p>
    <w:p w14:paraId="6226A2A5" w14:textId="05D0B8F2" w:rsidR="002939B6" w:rsidRDefault="002939B6" w:rsidP="002939B6">
      <w:pPr>
        <w:ind w:firstLineChars="0" w:firstLine="0"/>
      </w:pPr>
      <w:r>
        <w:t xml:space="preserve">[9] </w:t>
      </w:r>
      <w:r w:rsidR="00BD7835" w:rsidRPr="00BD7835">
        <w:t>Li L, Lv Y, Wang F Y. Traffic signal timing via deep reinforcement learning[J]. IEEE/CAA Journal of Automatica Sinica, 2016, 3(3): 247-254.</w:t>
      </w:r>
    </w:p>
    <w:p w14:paraId="7F3A8741" w14:textId="74301C59" w:rsidR="002939B6" w:rsidRDefault="002939B6" w:rsidP="002939B6">
      <w:pPr>
        <w:ind w:firstLineChars="0" w:firstLine="0"/>
      </w:pPr>
      <w:r>
        <w:t xml:space="preserve">[10] </w:t>
      </w:r>
      <w:r w:rsidR="00BD7835" w:rsidRPr="00BD7835">
        <w:t>Wei H, Zheng G, Yao H, et al. Intellilight: A reinforcement learning approach for intelligent traffic light control[C]//Proceedings of the 24th ACM SIGKDD International Conference on Knowledge Discovery &amp; Data Mining. 2018: 2496-2505.</w:t>
      </w:r>
    </w:p>
    <w:p w14:paraId="138C1FEC" w14:textId="706EA083" w:rsidR="002939B6" w:rsidRDefault="002939B6" w:rsidP="002939B6">
      <w:pPr>
        <w:ind w:firstLineChars="0" w:firstLine="0"/>
      </w:pPr>
      <w:r>
        <w:t xml:space="preserve">[11] </w:t>
      </w:r>
      <w:r w:rsidR="00BD7835" w:rsidRPr="00BD7835">
        <w:t xml:space="preserve">Wei H, Xu N, Zhang H, et al. Colight: Learning network-level cooperation for </w:t>
      </w:r>
      <w:r w:rsidR="00BD7835" w:rsidRPr="00BD7835">
        <w:lastRenderedPageBreak/>
        <w:t>traffic signal control[C]//Proceedings of the 28th ACM International Conference on Information and Knowledge Management. 2019: 1913-1922.</w:t>
      </w:r>
    </w:p>
    <w:p w14:paraId="5F10B5F4" w14:textId="1C8D6911" w:rsidR="00A97EC9" w:rsidRDefault="00A97EC9" w:rsidP="00A97EC9">
      <w:pPr>
        <w:ind w:firstLineChars="0" w:firstLine="0"/>
      </w:pPr>
      <w:r>
        <w:t>[</w:t>
      </w:r>
      <w:r w:rsidR="00991C90">
        <w:t>12</w:t>
      </w:r>
      <w:r>
        <w:t>] Zhao Dongbin, Shao Kun, Zhu Yuanheng, et al. Overview of Deep Reinforcement Learning: also on the development of computer go [J]. Control Theory and Application, 2016,</w:t>
      </w:r>
      <w:r>
        <w:rPr>
          <w:rFonts w:hint="eastAsia"/>
        </w:rPr>
        <w:t xml:space="preserve"> 33(6)</w:t>
      </w:r>
      <w:r>
        <w:rPr>
          <w:rFonts w:hint="eastAsia"/>
        </w:rPr>
        <w:t>：</w:t>
      </w:r>
      <w:r>
        <w:rPr>
          <w:rFonts w:hint="eastAsia"/>
        </w:rPr>
        <w:t>701-717.</w:t>
      </w:r>
    </w:p>
    <w:p w14:paraId="2024B240" w14:textId="014D5819" w:rsidR="00A97EC9" w:rsidRDefault="00A97EC9" w:rsidP="00A97EC9">
      <w:pPr>
        <w:ind w:firstLineChars="0" w:firstLine="0"/>
      </w:pPr>
      <w:r>
        <w:t>[</w:t>
      </w:r>
      <w:r w:rsidR="00991C90">
        <w:t>13</w:t>
      </w:r>
      <w:r>
        <w:t xml:space="preserve">] Tesauro G. TD-Gammon: A Self-Teaching Backgammon Program[J]. Neural Computation, 1944, 6(2): 215-219. </w:t>
      </w:r>
    </w:p>
    <w:p w14:paraId="68BB7896" w14:textId="5BE4ACF2" w:rsidR="00A97EC9" w:rsidRDefault="00A97EC9" w:rsidP="00A97EC9">
      <w:pPr>
        <w:ind w:firstLineChars="0" w:firstLine="0"/>
      </w:pPr>
      <w:r>
        <w:t>[</w:t>
      </w:r>
      <w:r w:rsidR="00991C90">
        <w:t>14</w:t>
      </w:r>
      <w:r>
        <w:t xml:space="preserve">] Sutton R S, Barto A G. Reinforcement Learning: An Introduction[J]. IEEE Transactions on Neural Networks, 1998, 9(5): 1054-1054. </w:t>
      </w:r>
    </w:p>
    <w:p w14:paraId="63AE4254" w14:textId="73168B6C" w:rsidR="00A97EC9" w:rsidRDefault="00A97EC9" w:rsidP="00A97EC9">
      <w:pPr>
        <w:ind w:firstLineChars="0" w:firstLine="0"/>
      </w:pPr>
      <w:r>
        <w:t>[</w:t>
      </w:r>
      <w:r w:rsidR="00991C90">
        <w:t>15</w:t>
      </w:r>
      <w:r>
        <w:t xml:space="preserve">] Kearns M, Singh S. Near-Optimal Reinforcement Learning in Polynomial Time[J]. Machine Learning, 2002. </w:t>
      </w:r>
    </w:p>
    <w:p w14:paraId="65DC9030" w14:textId="59297DCC" w:rsidR="00A97EC9" w:rsidRDefault="00A97EC9" w:rsidP="00A97EC9">
      <w:pPr>
        <w:ind w:firstLineChars="0" w:firstLine="0"/>
      </w:pPr>
      <w:r>
        <w:t>[</w:t>
      </w:r>
      <w:r w:rsidR="00991C90">
        <w:t>16</w:t>
      </w:r>
      <w:r>
        <w:t xml:space="preserve">] Kocsis L, Csaba Szepesvári. Bandit Based Monte-Carlo Planning[J]. Lecture Notes in Computer Science, 2006, 4212: 282-293. </w:t>
      </w:r>
    </w:p>
    <w:p w14:paraId="71B0BB9E" w14:textId="19978D0C" w:rsidR="00A97EC9" w:rsidRDefault="00A97EC9" w:rsidP="00A97EC9">
      <w:pPr>
        <w:ind w:firstLineChars="0" w:firstLine="0"/>
      </w:pPr>
      <w:r>
        <w:t>[</w:t>
      </w:r>
      <w:r w:rsidR="00991C90">
        <w:t>17</w:t>
      </w:r>
      <w:r>
        <w:t>] SILVER D, SCHRITTWIESERH J, SIMONYAN K, et al. Mastering the game of Go without human</w:t>
      </w:r>
    </w:p>
    <w:p w14:paraId="50930048" w14:textId="38C38DBD" w:rsidR="00991C90" w:rsidRDefault="00991C90" w:rsidP="00991C90">
      <w:pPr>
        <w:ind w:firstLineChars="0" w:firstLine="0"/>
      </w:pPr>
      <w:r>
        <w:t>[</w:t>
      </w:r>
      <w:r>
        <w:t>18</w:t>
      </w:r>
      <w:r>
        <w:t>] Riedmiller M. Neural fitted q iteration – first experiences with a data efficient</w:t>
      </w:r>
      <w:r>
        <w:t xml:space="preserve"> neural reinforcement learning </w:t>
      </w:r>
      <w:r>
        <w:t xml:space="preserve">method[C]// European Conference on Machine Learning. 2005. </w:t>
      </w:r>
    </w:p>
    <w:p w14:paraId="417167C6" w14:textId="4652B775" w:rsidR="00991C90" w:rsidRDefault="00991C90" w:rsidP="00991C90">
      <w:pPr>
        <w:ind w:firstLineChars="0" w:firstLine="0"/>
      </w:pPr>
      <w:r>
        <w:t>[</w:t>
      </w:r>
      <w:r>
        <w:t>19</w:t>
      </w:r>
      <w:r>
        <w:t>] Lange S, Riedmiller M. Deep auto-encoder neural networks in reinforceme</w:t>
      </w:r>
      <w:r>
        <w:t xml:space="preserve">nt learning[C]// International </w:t>
      </w:r>
      <w:r>
        <w:t xml:space="preserve">Joint Conference on Neural Networks. 2010. </w:t>
      </w:r>
    </w:p>
    <w:p w14:paraId="3A33AC7C" w14:textId="728F6777" w:rsidR="00991C90" w:rsidRDefault="00991C90" w:rsidP="00991C90">
      <w:pPr>
        <w:ind w:firstLineChars="0" w:firstLine="0"/>
      </w:pPr>
      <w:r>
        <w:t xml:space="preserve">[20] Abtahi, Fasel I. Deep belief nets </w:t>
      </w:r>
      <w:r>
        <w:t>as</w:t>
      </w:r>
      <w:r>
        <w:t xml:space="preserve"> function approximators for reinforcement </w:t>
      </w:r>
      <w:r>
        <w:t>learning[</w:t>
      </w:r>
      <w:r>
        <w:t xml:space="preserve">C]// Aaai </w:t>
      </w:r>
      <w:r>
        <w:t xml:space="preserve">Conference on Lifelong Learning. 2011. </w:t>
      </w:r>
    </w:p>
    <w:p w14:paraId="4C0E9D0D" w14:textId="0DF523E9" w:rsidR="00991C90" w:rsidRDefault="00991C90" w:rsidP="00991C90">
      <w:pPr>
        <w:ind w:firstLineChars="0" w:firstLine="0"/>
      </w:pPr>
      <w:r>
        <w:t>[</w:t>
      </w:r>
      <w:r>
        <w:t>21</w:t>
      </w:r>
      <w:r>
        <w:t>] Lange S, Riedmiller M, Voigtlander A. Autonomous reinforcement learning</w:t>
      </w:r>
      <w:r>
        <w:t xml:space="preserve"> on raw visual input data in a </w:t>
      </w:r>
      <w:r>
        <w:t xml:space="preserve">real world application[C]// International Joint Conference on Neural Networks. 2012. </w:t>
      </w:r>
    </w:p>
    <w:p w14:paraId="40C16F00" w14:textId="46CEBF49" w:rsidR="00991C90" w:rsidRDefault="00991C90" w:rsidP="00991C90">
      <w:pPr>
        <w:ind w:firstLineChars="0" w:firstLine="0"/>
      </w:pPr>
      <w:r>
        <w:t>[</w:t>
      </w:r>
      <w:r>
        <w:t>22</w:t>
      </w:r>
      <w:r>
        <w:t>] Koutník J., Schmidhuber J., Gomez F. (2014) Online Evolution of Deep Co</w:t>
      </w:r>
      <w:r>
        <w:t>nvolutional Network for Vision-</w:t>
      </w:r>
      <w:r>
        <w:t>Based Reinforcement Learning. In: del Pobil A.P., Chinellato E., Martinez-Mar</w:t>
      </w:r>
      <w:r w:rsidR="00874071">
        <w:t xml:space="preserve">tin E., Hallam J., Cervera E., </w:t>
      </w:r>
      <w:r>
        <w:t xml:space="preserve">Morales A. (eds) From Animals to Animats 13. SAB 2014. Lecture Notes in Computer Science, vol 8575. </w:t>
      </w:r>
    </w:p>
    <w:p w14:paraId="77FEB91E" w14:textId="048D36F4" w:rsidR="00991C90" w:rsidRDefault="00991C90" w:rsidP="00991C90">
      <w:pPr>
        <w:ind w:firstLineChars="0" w:firstLine="0"/>
      </w:pPr>
      <w:r>
        <w:t>Springer, Cham.</w:t>
      </w:r>
    </w:p>
    <w:p w14:paraId="3881E38A" w14:textId="7E75DE47" w:rsidR="00874071" w:rsidRDefault="00874071" w:rsidP="00874071">
      <w:pPr>
        <w:ind w:firstLineChars="0" w:firstLine="0"/>
      </w:pPr>
      <w:r>
        <w:t>[</w:t>
      </w:r>
      <w:r>
        <w:t>23</w:t>
      </w:r>
      <w:r>
        <w:t>] Zhao, Dongbin &amp; Shao, Kun &amp; Zhu, et al. (2016). Review of deep reinforc</w:t>
      </w:r>
      <w:r>
        <w:t xml:space="preserve">ement learning and discussions </w:t>
      </w:r>
      <w:r>
        <w:t>on the development of computer Go. 33. 701-717. 10.7641/CTA.2016.60173.</w:t>
      </w:r>
    </w:p>
    <w:p w14:paraId="0ADD370B" w14:textId="69172126" w:rsidR="00874071" w:rsidRDefault="00874071" w:rsidP="00874071">
      <w:pPr>
        <w:ind w:firstLineChars="0" w:firstLine="0"/>
      </w:pPr>
      <w:r w:rsidRPr="00874071">
        <w:t>[</w:t>
      </w:r>
      <w:r>
        <w:t>24</w:t>
      </w:r>
      <w:r w:rsidRPr="00874071">
        <w:t xml:space="preserve">] Konda V. Actor-critic algorithms[J]. Siam Journal on Control &amp; Optimization, </w:t>
      </w:r>
      <w:r w:rsidRPr="00874071">
        <w:lastRenderedPageBreak/>
        <w:t>2003, 42(4): 1143-1166.</w:t>
      </w:r>
    </w:p>
    <w:p w14:paraId="58968B76" w14:textId="163DA99D" w:rsidR="00171BBA" w:rsidRDefault="00171BBA" w:rsidP="00171BBA">
      <w:pPr>
        <w:ind w:firstLineChars="0" w:firstLine="0"/>
      </w:pPr>
      <w:r>
        <w:t>[</w:t>
      </w:r>
      <w:r>
        <w:t>25</w:t>
      </w:r>
      <w:r>
        <w:t>] SCHULMAN J, WOLSKI F, DHARIWAL P, et al. Proximal policy op</w:t>
      </w:r>
      <w:r>
        <w:t xml:space="preserve">timization algorithms [EB/OL]. </w:t>
      </w:r>
      <w:r>
        <w:t xml:space="preserve">arXiv: 1707.06347, 2017. </w:t>
      </w:r>
    </w:p>
    <w:p w14:paraId="375FA50B" w14:textId="0C344C5D" w:rsidR="00171BBA" w:rsidRDefault="00171BBA" w:rsidP="00171BBA">
      <w:pPr>
        <w:ind w:firstLineChars="0" w:firstLine="0"/>
      </w:pPr>
      <w:r>
        <w:t>[</w:t>
      </w:r>
      <w:r>
        <w:t>26</w:t>
      </w:r>
      <w:r>
        <w:t>] HEESS N, WAYNE G, SILVER D, et al. Learning continuous control policies</w:t>
      </w:r>
      <w:r>
        <w:t xml:space="preserve"> by stochastic value gradients </w:t>
      </w:r>
      <w:r>
        <w:t>[C] //Advances in Neural Information Processing Systems (NIPS). Montréal: [s.n.], 2015: 2944 –2952.</w:t>
      </w:r>
    </w:p>
    <w:p w14:paraId="4D624BC6" w14:textId="1CA055BA" w:rsidR="004D0672" w:rsidRDefault="004D0672" w:rsidP="004D0672">
      <w:pPr>
        <w:ind w:firstLineChars="0" w:firstLine="0"/>
      </w:pPr>
      <w:r>
        <w:t>[</w:t>
      </w:r>
      <w:r>
        <w:t>2</w:t>
      </w:r>
      <w:r>
        <w:t>7] SCHULMAN J, LEVINE S, ABBEEL P, et al. Trust region policy optimization [C]</w:t>
      </w:r>
      <w:r w:rsidR="00E85541">
        <w:t xml:space="preserve"> //Proceedings of the </w:t>
      </w:r>
      <w:r>
        <w:t>32nd International Conference on Machine Learning (ICML). Lille: [s.n.], 2015: 1889 – 1897.</w:t>
      </w:r>
    </w:p>
    <w:p w14:paraId="66C1997E" w14:textId="533C2525" w:rsidR="004078F5" w:rsidRDefault="004078F5" w:rsidP="004078F5">
      <w:pPr>
        <w:ind w:firstLineChars="0" w:firstLine="0"/>
      </w:pPr>
      <w:r>
        <w:t>[</w:t>
      </w:r>
      <w:r w:rsidR="00157F1E">
        <w:t>2</w:t>
      </w:r>
      <w:r>
        <w:t xml:space="preserve">8] Human-level control through deep reinforcement learning[J]. Nature, 2015, 518(7540): 529-533. </w:t>
      </w:r>
    </w:p>
    <w:p w14:paraId="729C3814" w14:textId="0700E8D5" w:rsidR="004078F5" w:rsidRDefault="004078F5" w:rsidP="004078F5">
      <w:pPr>
        <w:ind w:firstLineChars="0" w:firstLine="0"/>
      </w:pPr>
      <w:r>
        <w:t>[</w:t>
      </w:r>
      <w:r w:rsidR="00157F1E">
        <w:t>2</w:t>
      </w:r>
      <w:r>
        <w:t>9] Zhao D, Wang H, Shao K, et al. Deep reinforcement learning with experie</w:t>
      </w:r>
      <w:r>
        <w:t xml:space="preserve">nce replay based on SARSA[C]// </w:t>
      </w:r>
      <w:r>
        <w:t xml:space="preserve">Computational Intelligence. IEEE, 2017. </w:t>
      </w:r>
    </w:p>
    <w:p w14:paraId="677842FB" w14:textId="5F6A537C" w:rsidR="004078F5" w:rsidRDefault="004078F5" w:rsidP="004078F5">
      <w:pPr>
        <w:ind w:firstLineChars="0" w:firstLine="0"/>
      </w:pPr>
      <w:r>
        <w:t>[</w:t>
      </w:r>
      <w:r w:rsidR="00157F1E">
        <w:t>3</w:t>
      </w:r>
      <w:r>
        <w:t>0] Anschel,  Oron  et  al.  “Averaged-DQN: Variance  Reduction  and  Stabilization  for  Deep  Reinforcem</w:t>
      </w:r>
      <w:r>
        <w:t xml:space="preserve">ent </w:t>
      </w:r>
      <w:r>
        <w:t xml:space="preserve">Learning.” ICML (2017). </w:t>
      </w:r>
    </w:p>
    <w:p w14:paraId="3FED70F0" w14:textId="784DE483" w:rsidR="004078F5" w:rsidRDefault="004078F5" w:rsidP="004078F5">
      <w:pPr>
        <w:ind w:firstLineChars="0" w:firstLine="0"/>
      </w:pPr>
      <w:r>
        <w:t>[</w:t>
      </w:r>
      <w:r w:rsidR="00157F1E">
        <w:t>3</w:t>
      </w:r>
      <w:r>
        <w:t xml:space="preserve">1] He, F.S., Liu, Y., Schwing, A.G., &amp; Peng, J. (2017). Learning to Play in a </w:t>
      </w:r>
      <w:r>
        <w:t xml:space="preserve">Day: Faster Deep Reinforcement </w:t>
      </w:r>
      <w:r>
        <w:t xml:space="preserve">Learning by Optimality Tightening. CoRR, abs/1611.01606. </w:t>
      </w:r>
    </w:p>
    <w:p w14:paraId="13126BC0" w14:textId="5DA49E4E" w:rsidR="004078F5" w:rsidRDefault="004078F5" w:rsidP="004078F5">
      <w:pPr>
        <w:ind w:firstLineChars="0" w:firstLine="0"/>
      </w:pPr>
      <w:r>
        <w:t>[</w:t>
      </w:r>
      <w:r w:rsidR="00157F1E">
        <w:t>3</w:t>
      </w:r>
      <w:r>
        <w:t xml:space="preserve">2] Bellemare, Marc G. et al. “A Distributional Perspective on Reinforcement Learning.” ICML (2017).   </w:t>
      </w:r>
    </w:p>
    <w:p w14:paraId="2E733F27" w14:textId="0BCC7894" w:rsidR="004078F5" w:rsidRDefault="004078F5" w:rsidP="004078F5">
      <w:pPr>
        <w:ind w:firstLineChars="0" w:firstLine="0"/>
      </w:pPr>
      <w:r>
        <w:t>[</w:t>
      </w:r>
      <w:r w:rsidR="00157F1E">
        <w:t>3</w:t>
      </w:r>
      <w:r>
        <w:t>3] Fortunato, M., Azar, M.G., Piot, B., Menick, J., Hessel, M., Osband, I., Gr</w:t>
      </w:r>
      <w:r>
        <w:t xml:space="preserve">aves, A., Mnih, V., Munos, R., Hassabis, D., Pietquin, O., Blundell, C., &amp; Legg, S.  (2018). Noisy Networks For </w:t>
      </w:r>
      <w:r>
        <w:t>Ex</w:t>
      </w:r>
      <w:r>
        <w:t xml:space="preserve">ploration. CoRR, </w:t>
      </w:r>
      <w:r>
        <w:t xml:space="preserve">abs/1706.10295. </w:t>
      </w:r>
    </w:p>
    <w:p w14:paraId="4E057612" w14:textId="448E657D" w:rsidR="004078F5" w:rsidRDefault="004078F5" w:rsidP="004078F5">
      <w:pPr>
        <w:ind w:firstLineChars="0" w:firstLine="0"/>
      </w:pPr>
      <w:r>
        <w:t>[</w:t>
      </w:r>
      <w:r w:rsidR="00157F1E">
        <w:t>3</w:t>
      </w:r>
      <w:r>
        <w:t>4] Hessel, Matteo et al. “Rainbow: Combining Improvements in Deep Reinforcement Learning.” AAAI (2018).</w:t>
      </w:r>
    </w:p>
    <w:p w14:paraId="32D292CE" w14:textId="200A8CE8" w:rsidR="002C5618" w:rsidRDefault="002C5618" w:rsidP="002C5618">
      <w:pPr>
        <w:ind w:firstLineChars="0" w:firstLine="0"/>
      </w:pPr>
      <w:r>
        <w:t>[</w:t>
      </w:r>
      <w:r w:rsidR="00810B75">
        <w:t>35</w:t>
      </w:r>
      <w:r>
        <w:t xml:space="preserve">] Watkins C.,Dayan P. Technical note </w:t>
      </w:r>
      <w:r>
        <w:t>Q-learning[</w:t>
      </w:r>
      <w:r>
        <w:t xml:space="preserve">J].Journal of Machine  Learning, </w:t>
      </w:r>
      <w:r>
        <w:t xml:space="preserve">1992,8:279-292 </w:t>
      </w:r>
    </w:p>
    <w:p w14:paraId="76EB3F27" w14:textId="4B6ED369" w:rsidR="002C5618" w:rsidRDefault="002C5618" w:rsidP="002C5618">
      <w:pPr>
        <w:ind w:firstLineChars="0" w:firstLine="0"/>
      </w:pPr>
      <w:r>
        <w:t>[</w:t>
      </w:r>
      <w:r w:rsidR="00810B75">
        <w:t>36</w:t>
      </w:r>
      <w:r>
        <w:t>] Wiering M., Vreeken J.</w:t>
      </w:r>
      <w:r>
        <w:t xml:space="preserve">, </w:t>
      </w:r>
      <w:r>
        <w:t xml:space="preserve">Veenen J. ,et al. Simulation and optimization of traffic  in a city[C]. In IEEE Intelligent Vehicles Symposium(IV’04), Parma, Italy, IEEE,2004: </w:t>
      </w:r>
      <w:r>
        <w:t xml:space="preserve">453–458 </w:t>
      </w:r>
    </w:p>
    <w:p w14:paraId="47555EA0" w14:textId="547047A4" w:rsidR="002C5618" w:rsidRDefault="002C5618" w:rsidP="002C5618">
      <w:pPr>
        <w:ind w:firstLineChars="0" w:firstLine="0"/>
      </w:pPr>
      <w:r>
        <w:t>[</w:t>
      </w:r>
      <w:r w:rsidR="00810B75">
        <w:t>37</w:t>
      </w:r>
      <w:r>
        <w:t xml:space="preserve">] Abdulhai B., Pringle P. Autonomous Multiagent Reinforcement Learning - 5gc urban </w:t>
      </w:r>
      <w:r>
        <w:t xml:space="preserve">Traffic Control[C]//Annual Transportation Research Board Meeting .TRB,2003 </w:t>
      </w:r>
    </w:p>
    <w:p w14:paraId="694DC1B4" w14:textId="77777777" w:rsidR="000C1A88" w:rsidRDefault="000C1A88" w:rsidP="000C1A88">
      <w:pPr>
        <w:ind w:firstLineChars="0" w:firstLine="0"/>
      </w:pPr>
      <w:r>
        <w:t>[38] Cheng Xiangjun, Chang Xinzhi, Yang Zhaoxia. Traffic signal control method based on Q-Learning [J]. System engineering theory and practice, 2006, 28 (8): 136-</w:t>
      </w:r>
      <w:r>
        <w:lastRenderedPageBreak/>
        <w:t>140</w:t>
      </w:r>
    </w:p>
    <w:p w14:paraId="6BD0EE30" w14:textId="670D14F1" w:rsidR="002C5618" w:rsidRDefault="000C1A88" w:rsidP="000C1A88">
      <w:pPr>
        <w:ind w:firstLineChars="0" w:firstLine="0"/>
        <w:rPr>
          <w:rFonts w:hint="eastAsia"/>
        </w:rPr>
      </w:pPr>
      <w:r>
        <w:t>[39] Chen Yangzhou, Zhang Hui, Yang Yuzhen. Application of agent based on Q-Learning in single intersection traffic control [J]. Highway traffic technology, 2007,24 (5): 117-120</w:t>
      </w:r>
      <w:r w:rsidR="002C5618">
        <w:rPr>
          <w:rFonts w:hint="eastAsia"/>
        </w:rPr>
        <w:t xml:space="preserve"> </w:t>
      </w:r>
    </w:p>
    <w:p w14:paraId="519A972A" w14:textId="34FBECF4" w:rsidR="002C5618" w:rsidRDefault="002C5618" w:rsidP="002C5618">
      <w:pPr>
        <w:ind w:firstLineChars="0" w:firstLine="0"/>
      </w:pPr>
      <w:r>
        <w:t>[</w:t>
      </w:r>
      <w:r w:rsidR="00810B75">
        <w:t>40</w:t>
      </w:r>
      <w:r>
        <w:t xml:space="preserve">] Lu Shoufeng, Liu Ximin, Dai Shiqiang. Q-learning for adaptive traffic signal control based on delay minimization strategy[C]. USA: The </w:t>
      </w:r>
      <w:r>
        <w:t>International   Co</w:t>
      </w:r>
      <w:r>
        <w:t xml:space="preserve">nference on Networking, Sensing and Control. Institute of Electrical and Electronics </w:t>
      </w:r>
      <w:r w:rsidR="000C1A88">
        <w:t>Engineers</w:t>
      </w:r>
      <w:r>
        <w:t xml:space="preserve">, 2008:687-691 </w:t>
      </w:r>
    </w:p>
    <w:p w14:paraId="28704465" w14:textId="77777777" w:rsidR="000C1A88" w:rsidRDefault="000C1A88" w:rsidP="002939B6">
      <w:pPr>
        <w:ind w:firstLineChars="0" w:firstLine="0"/>
      </w:pPr>
      <w:r w:rsidRPr="000C1A88">
        <w:rPr>
          <w:rFonts w:hint="eastAsia"/>
        </w:rPr>
        <w:t>[41] he Zhaocheng, she Xiwei, Yang Wenchen. Traffic signal self-learning control method for single intersection combining Q-learning and fuzzy logic [J]. Computer applicat</w:t>
      </w:r>
      <w:r>
        <w:rPr>
          <w:rFonts w:hint="eastAsia"/>
        </w:rPr>
        <w:t>ion research, 2011, 28 (1): 200</w:t>
      </w:r>
      <w:r w:rsidRPr="000C1A88">
        <w:rPr>
          <w:rFonts w:hint="eastAsia"/>
        </w:rPr>
        <w:t>‐</w:t>
      </w:r>
      <w:r w:rsidRPr="000C1A88">
        <w:rPr>
          <w:rFonts w:hint="eastAsia"/>
        </w:rPr>
        <w:t xml:space="preserve">202 </w:t>
      </w:r>
    </w:p>
    <w:p w14:paraId="18A9DDE0" w14:textId="7B7090CF" w:rsidR="002939B6" w:rsidRDefault="002939B6" w:rsidP="002939B6">
      <w:pPr>
        <w:ind w:firstLineChars="0" w:firstLine="0"/>
      </w:pPr>
      <w:r>
        <w:rPr>
          <w:rFonts w:hint="eastAsia"/>
        </w:rPr>
        <w:t>[</w:t>
      </w:r>
      <w:r w:rsidR="00810B75">
        <w:t>42</w:t>
      </w:r>
      <w:r>
        <w:t xml:space="preserve">] </w:t>
      </w:r>
      <w:r w:rsidR="00BD7835" w:rsidRPr="00BD7835">
        <w:t>Liang X, Du X, Wang G, et al. A deep reinforcement learning network for traffic light cycle control[J]. IEEE Transactions on Vehicular Technology, 2019, 68(2): 1243-1253.</w:t>
      </w:r>
    </w:p>
    <w:p w14:paraId="02312F25" w14:textId="0857334B" w:rsidR="002939B6" w:rsidRDefault="002939B6" w:rsidP="00BD7835">
      <w:pPr>
        <w:ind w:firstLineChars="0" w:firstLine="0"/>
      </w:pPr>
      <w:r>
        <w:t>[</w:t>
      </w:r>
      <w:r w:rsidR="009E02B6">
        <w:t>4</w:t>
      </w:r>
      <w:r>
        <w:t xml:space="preserve">3] </w:t>
      </w:r>
      <w:r w:rsidR="00BD7835" w:rsidRPr="00BD7835">
        <w:t>Hsieh P C, Chen Y R, Wu W H, et al. Timing optimization and control for smart traffic[C]//2014 IEEE international conference on internet of things (iThings), and IEEE green computing and communications (GreenCom) and IEEE cyber, physical and social computing (CPSCom). IEEE, 2014: 9-16.</w:t>
      </w:r>
    </w:p>
    <w:p w14:paraId="291C53FC" w14:textId="7848A084" w:rsidR="00BD7835" w:rsidRDefault="002939B6" w:rsidP="002939B6">
      <w:pPr>
        <w:ind w:firstLineChars="0" w:firstLine="0"/>
      </w:pPr>
      <w:r>
        <w:t>[</w:t>
      </w:r>
      <w:r w:rsidR="009E02B6">
        <w:t>4</w:t>
      </w:r>
      <w:r>
        <w:t xml:space="preserve">4] </w:t>
      </w:r>
      <w:r w:rsidR="00BD7835" w:rsidRPr="00BD7835">
        <w:t>Tang C, Xia S, Zhu C, et al. Phase timing optimization for smart traffic control based on fog computing[J]. IEEE Access, 2019, 7: 84217-84228.</w:t>
      </w:r>
    </w:p>
    <w:p w14:paraId="0947A9DE" w14:textId="437D9085" w:rsidR="002939B6" w:rsidRDefault="002939B6" w:rsidP="00BD7835">
      <w:pPr>
        <w:ind w:firstLineChars="0" w:firstLine="0"/>
      </w:pPr>
      <w:r>
        <w:t>[</w:t>
      </w:r>
      <w:r w:rsidR="009E02B6">
        <w:t>4</w:t>
      </w:r>
      <w:r>
        <w:t xml:space="preserve">5] </w:t>
      </w:r>
      <w:r w:rsidR="00BD7835" w:rsidRPr="00BD7835">
        <w:t>Shen G, Zhu X, Xu W, et al. Research on Phase Combination and Signal Timing Based on Improved K-Medoids Algorithm for Intersection Signal Control[J]. Wireless Communications and Mobile Computing, 2020, 2020.</w:t>
      </w:r>
    </w:p>
    <w:p w14:paraId="1D4C6F42" w14:textId="72FC3A6F" w:rsidR="002939B6" w:rsidRDefault="002939B6" w:rsidP="002939B6">
      <w:pPr>
        <w:ind w:firstLineChars="0" w:firstLine="0"/>
      </w:pPr>
      <w:r>
        <w:t>[</w:t>
      </w:r>
      <w:r w:rsidR="009E02B6">
        <w:t>4</w:t>
      </w:r>
      <w:r>
        <w:t>6]</w:t>
      </w:r>
      <w:r w:rsidRPr="000E2FF7">
        <w:t xml:space="preserve"> </w:t>
      </w:r>
      <w:r w:rsidR="00BD7835" w:rsidRPr="00BD7835">
        <w:t>Vogel A, Oremović I, Šimić R, et al. Fuzzy traffic light control based on phase urgency[C]//2019 International Symposium ELMAR. IEEE, 2019: 9-14.</w:t>
      </w:r>
    </w:p>
    <w:p w14:paraId="18550701" w14:textId="2092C7CB" w:rsidR="002939B6" w:rsidRDefault="002939B6" w:rsidP="002939B6">
      <w:pPr>
        <w:ind w:firstLineChars="0" w:firstLine="0"/>
      </w:pPr>
      <w:r>
        <w:t>[</w:t>
      </w:r>
      <w:r w:rsidR="009E02B6">
        <w:t>4</w:t>
      </w:r>
      <w:r>
        <w:t xml:space="preserve">7] </w:t>
      </w:r>
      <w:r w:rsidR="00BD7835" w:rsidRPr="00BD7835">
        <w:t>Yi-Fei W, Zheng G. Research on polling based traffic signal control strategy with fuzzy control[C]//2018 IEEE 4th International Conference on Computer and Communications (ICCC). IEEE, 2018: 500-504.</w:t>
      </w:r>
    </w:p>
    <w:p w14:paraId="10FA648B" w14:textId="4CD2D83A" w:rsidR="002939B6" w:rsidRDefault="002939B6" w:rsidP="002939B6">
      <w:pPr>
        <w:ind w:firstLineChars="0" w:firstLine="0"/>
      </w:pPr>
      <w:r>
        <w:t>[</w:t>
      </w:r>
      <w:r w:rsidR="009E02B6">
        <w:t>4</w:t>
      </w:r>
      <w:r>
        <w:t xml:space="preserve">8] </w:t>
      </w:r>
      <w:r w:rsidR="001A4BB4" w:rsidRPr="001A4BB4">
        <w:t>Abbas M K, Karsiti M N, Napiah M, et al. High accuracy traffic light controller for increasing the given green time utilization[J]. Computers &amp; Electrical Engineering, 2015, 41: 40-51.</w:t>
      </w:r>
    </w:p>
    <w:p w14:paraId="70EFDE4B" w14:textId="493A4287" w:rsidR="002939B6" w:rsidRPr="00EB66F2" w:rsidRDefault="002939B6" w:rsidP="002939B6">
      <w:pPr>
        <w:ind w:firstLineChars="0" w:firstLine="0"/>
      </w:pPr>
      <w:r>
        <w:t>[</w:t>
      </w:r>
      <w:r w:rsidR="009E02B6">
        <w:t>4</w:t>
      </w:r>
      <w:r>
        <w:t xml:space="preserve">9] </w:t>
      </w:r>
      <w:r w:rsidR="00621D4C" w:rsidRPr="00621D4C">
        <w:t>Zhao C, Hu X, Wang G. PDLight: A Deep Reinforcement Learning Traffic Light Control Algorithm with Pressure and Dynamic Light Duration[J]. arXiv preprint arXiv:2009.13711, 2020.</w:t>
      </w:r>
    </w:p>
    <w:p w14:paraId="204FD8E8" w14:textId="21D0412D" w:rsidR="007A6E4B" w:rsidRDefault="007A6E4B" w:rsidP="007A6E4B">
      <w:pPr>
        <w:ind w:firstLineChars="0" w:firstLine="0"/>
      </w:pPr>
      <w:r>
        <w:rPr>
          <w:rFonts w:hint="eastAsia"/>
        </w:rPr>
        <w:lastRenderedPageBreak/>
        <w:t>[</w:t>
      </w:r>
      <w:r w:rsidR="009E02B6">
        <w:t>5</w:t>
      </w:r>
      <w:r w:rsidR="007A3F3E">
        <w:t>0</w:t>
      </w:r>
      <w:r>
        <w:t xml:space="preserve">] </w:t>
      </w:r>
      <w:r w:rsidR="001A4BB4" w:rsidRPr="001A4BB4">
        <w:t>Manual H C. HCM2010[J]. Transportation Research Board, National Research Council, Washington, DC, 2010: 1207.</w:t>
      </w:r>
    </w:p>
    <w:p w14:paraId="3241118D" w14:textId="22E3BF66" w:rsidR="007A6E4B" w:rsidRDefault="007A6E4B" w:rsidP="007A6E4B">
      <w:pPr>
        <w:ind w:firstLineChars="0" w:firstLine="0"/>
      </w:pPr>
      <w:r>
        <w:rPr>
          <w:rFonts w:hint="eastAsia"/>
        </w:rPr>
        <w:t>[</w:t>
      </w:r>
      <w:r w:rsidR="009E02B6">
        <w:t>5</w:t>
      </w:r>
      <w:r w:rsidR="007A3F3E">
        <w:t>1</w:t>
      </w:r>
      <w:r>
        <w:t xml:space="preserve">] </w:t>
      </w:r>
      <w:r w:rsidR="00621D4C">
        <w:rPr>
          <w:rFonts w:hint="eastAsia"/>
        </w:rPr>
        <w:t>W</w:t>
      </w:r>
      <w:r w:rsidR="00621D4C">
        <w:t>. Wei</w:t>
      </w:r>
      <w:r w:rsidRPr="009C5BD4">
        <w:rPr>
          <w:rFonts w:hint="eastAsia"/>
        </w:rPr>
        <w:t xml:space="preserve">. </w:t>
      </w:r>
      <w:r w:rsidR="00621D4C" w:rsidRPr="00621D4C">
        <w:t>Study on effective green light time calculation methods of signalized intersection</w:t>
      </w:r>
      <w:r w:rsidR="00621D4C" w:rsidRPr="00621D4C">
        <w:rPr>
          <w:rFonts w:hint="eastAsia"/>
        </w:rPr>
        <w:t xml:space="preserve"> </w:t>
      </w:r>
      <w:r w:rsidRPr="009C5BD4">
        <w:rPr>
          <w:rFonts w:hint="eastAsia"/>
        </w:rPr>
        <w:t xml:space="preserve">[J]. </w:t>
      </w:r>
      <w:r w:rsidR="00621D4C" w:rsidRPr="00621D4C">
        <w:rPr>
          <w:rFonts w:hint="eastAsia"/>
        </w:rPr>
        <w:t>S</w:t>
      </w:r>
      <w:r w:rsidR="00621D4C">
        <w:t>hanxi</w:t>
      </w:r>
      <w:r w:rsidR="00621D4C" w:rsidRPr="00621D4C">
        <w:rPr>
          <w:rFonts w:hint="eastAsia"/>
        </w:rPr>
        <w:t xml:space="preserve"> </w:t>
      </w:r>
      <w:r w:rsidR="00621D4C">
        <w:t>Architecture</w:t>
      </w:r>
      <w:r w:rsidRPr="009C5BD4">
        <w:rPr>
          <w:rFonts w:hint="eastAsia"/>
        </w:rPr>
        <w:t>,</w:t>
      </w:r>
      <w:r>
        <w:t xml:space="preserve"> </w:t>
      </w:r>
      <w:r w:rsidRPr="009C5BD4">
        <w:rPr>
          <w:rFonts w:hint="eastAsia"/>
        </w:rPr>
        <w:t>2015,41(04):125-126.</w:t>
      </w:r>
      <w:r>
        <w:rPr>
          <w:rFonts w:hint="eastAsia"/>
        </w:rPr>
        <w:t xml:space="preserve"> </w:t>
      </w:r>
    </w:p>
    <w:p w14:paraId="1118C5D7" w14:textId="294AAAC1" w:rsidR="007A6E4B" w:rsidRDefault="007A6E4B" w:rsidP="007A6E4B">
      <w:pPr>
        <w:ind w:firstLineChars="0" w:firstLine="0"/>
      </w:pPr>
      <w:r w:rsidRPr="00BD4855">
        <w:rPr>
          <w:rFonts w:hint="eastAsia"/>
        </w:rPr>
        <w:t>[</w:t>
      </w:r>
      <w:r w:rsidR="009E02B6">
        <w:t>5</w:t>
      </w:r>
      <w:r w:rsidR="007A3F3E">
        <w:t>2</w:t>
      </w:r>
      <w:r w:rsidRPr="00BD4855">
        <w:t>]</w:t>
      </w:r>
      <w:r>
        <w:t xml:space="preserve"> </w:t>
      </w:r>
      <w:r w:rsidR="001A4BB4" w:rsidRPr="001A4BB4">
        <w:t>Wang Y, Rong J, Zhou C, et al. Dynamic estimation of saturation flow rate at information-rich signalized intersections[J]. Information, 2020, 11(4): 178.</w:t>
      </w:r>
    </w:p>
    <w:p w14:paraId="7E6A857F" w14:textId="0DC04D30" w:rsidR="007A6E4B" w:rsidRDefault="007A6E4B" w:rsidP="007A6E4B">
      <w:pPr>
        <w:ind w:firstLineChars="0" w:firstLine="0"/>
      </w:pPr>
      <w:r>
        <w:t>[</w:t>
      </w:r>
      <w:r w:rsidR="009E02B6">
        <w:t>5</w:t>
      </w:r>
      <w:r w:rsidR="007A3F3E">
        <w:t>3</w:t>
      </w:r>
      <w:r>
        <w:t xml:space="preserve">] </w:t>
      </w:r>
      <w:r w:rsidR="001A4BB4" w:rsidRPr="001A4BB4">
        <w:t>Zhang R, Leteurtre R, Striner B, et al. Partially detected intelligent traffic signal control: Environmental adaptation[C]//2019 18th IEEE International Conference On Machine Learning And Applications (ICMLA). IEEE, 2019: 1956-1960.</w:t>
      </w:r>
    </w:p>
    <w:p w14:paraId="545097ED" w14:textId="1C67D392" w:rsidR="007A6E4B" w:rsidRDefault="007A6E4B" w:rsidP="001A4BB4">
      <w:pPr>
        <w:ind w:firstLineChars="0" w:firstLine="0"/>
      </w:pPr>
      <w:r>
        <w:t>[</w:t>
      </w:r>
      <w:r w:rsidR="009E02B6">
        <w:t>5</w:t>
      </w:r>
      <w:r w:rsidR="007A3F3E">
        <w:t>4</w:t>
      </w:r>
      <w:r>
        <w:t xml:space="preserve">] </w:t>
      </w:r>
      <w:r w:rsidR="001A4BB4" w:rsidRPr="001A4BB4">
        <w:t>Sutton R S, McAllester D A, Singh S P, et al. Policy gradient methods for reinforcement learning with function approximation[C]//NIPs. 1999, 99: 1057-1063.</w:t>
      </w:r>
    </w:p>
    <w:p w14:paraId="3C216C8C" w14:textId="7D1044CC" w:rsidR="007A6E4B" w:rsidRDefault="007A6E4B" w:rsidP="001A4BB4">
      <w:pPr>
        <w:ind w:firstLineChars="0" w:firstLine="0"/>
      </w:pPr>
      <w:r>
        <w:t>[</w:t>
      </w:r>
      <w:r w:rsidR="009E02B6">
        <w:t>5</w:t>
      </w:r>
      <w:r w:rsidR="007A3F3E">
        <w:t>5</w:t>
      </w:r>
      <w:r>
        <w:t xml:space="preserve">] </w:t>
      </w:r>
      <w:r w:rsidR="001A4BB4" w:rsidRPr="001A4BB4">
        <w:t>Mnih V, Badia A P, Mirza M, et al. Asynchronous methods for deep reinforcement learning[C]//International conference on machine learning. PMLR, 2016: 1928-1937.</w:t>
      </w:r>
    </w:p>
    <w:p w14:paraId="0F785AEE" w14:textId="62E84D7E" w:rsidR="007A6E4B" w:rsidRDefault="007A6E4B" w:rsidP="007A6E4B">
      <w:pPr>
        <w:ind w:firstLineChars="0" w:firstLine="0"/>
      </w:pPr>
      <w:r>
        <w:rPr>
          <w:rFonts w:hint="eastAsia"/>
        </w:rPr>
        <w:t>[</w:t>
      </w:r>
      <w:r w:rsidR="009E02B6">
        <w:t>5</w:t>
      </w:r>
      <w:r w:rsidR="007A3F3E">
        <w:t>6</w:t>
      </w:r>
      <w:r>
        <w:t xml:space="preserve">] </w:t>
      </w:r>
      <w:r w:rsidR="001A4BB4" w:rsidRPr="001A4BB4">
        <w:t>Guler S I, Menendez M, Meier L. Using connected vehicle technology to improve the efficiency of intersections[J]. Transportation Research Part C: Emerging Technologies, 2014, 46: 121-131.</w:t>
      </w:r>
    </w:p>
    <w:p w14:paraId="174518A2" w14:textId="4AF216F2" w:rsidR="007A6E4B" w:rsidRPr="00EB66F2" w:rsidRDefault="007A6E4B" w:rsidP="007A6E4B">
      <w:pPr>
        <w:ind w:firstLineChars="0" w:firstLine="0"/>
      </w:pPr>
      <w:r>
        <w:t>[</w:t>
      </w:r>
      <w:r w:rsidR="009E02B6">
        <w:t>5</w:t>
      </w:r>
      <w:r w:rsidR="007A3F3E">
        <w:t>7</w:t>
      </w:r>
      <w:r>
        <w:t xml:space="preserve">] </w:t>
      </w:r>
      <w:r w:rsidR="001A4BB4" w:rsidRPr="001A4BB4">
        <w:t>Lopez P A, Behrisch M, Bieker-Walz L, et al. Microscopic traffic simulation using sumo[C]//2018 21st International Conference on Intelligent Transportation Systems (ITSC). IEEE, 2018: 2575-2582.</w:t>
      </w:r>
    </w:p>
    <w:p w14:paraId="60B0D06B" w14:textId="4072E5E0" w:rsidR="00BA4053" w:rsidRPr="00654DCE" w:rsidRDefault="007A6E4B" w:rsidP="002C0DA5">
      <w:pPr>
        <w:ind w:firstLineChars="0" w:firstLine="0"/>
      </w:pPr>
      <w:r>
        <w:rPr>
          <w:rFonts w:hint="eastAsia"/>
        </w:rPr>
        <w:t>[</w:t>
      </w:r>
      <w:r w:rsidR="009E02B6">
        <w:t>5</w:t>
      </w:r>
      <w:r w:rsidR="007A3F3E">
        <w:t>8</w:t>
      </w:r>
      <w:r>
        <w:t xml:space="preserve">] </w:t>
      </w:r>
      <w:r w:rsidR="001A4BB4" w:rsidRPr="001A4BB4">
        <w:t>Codecá L, Frank R, Faye S, et al. Luxembourg sumo traffic (lust) scenario: Traffic demand evaluation[J]. IEEE Intelligent Transportation Systems Magazine, 2017, 9(2): 52-63.</w:t>
      </w:r>
    </w:p>
    <w:sectPr w:rsidR="00BA4053" w:rsidRPr="00654DCE" w:rsidSect="00547445">
      <w:headerReference w:type="even" r:id="rId35"/>
      <w:headerReference w:type="default" r:id="rId36"/>
      <w:footerReference w:type="even" r:id="rId37"/>
      <w:footerReference w:type="default" r:id="rId38"/>
      <w:headerReference w:type="first" r:id="rId39"/>
      <w:footerReference w:type="first" r:id="rId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3191F" w14:textId="77777777" w:rsidR="00236BD4" w:rsidRDefault="00236BD4" w:rsidP="00FF0EBE">
      <w:r>
        <w:separator/>
      </w:r>
    </w:p>
  </w:endnote>
  <w:endnote w:type="continuationSeparator" w:id="0">
    <w:p w14:paraId="30A090CA" w14:textId="77777777" w:rsidR="00236BD4" w:rsidRDefault="00236BD4" w:rsidP="00FF0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WenQuanYi Zen Hei Sharp">
    <w:altName w:val="Times New Roman"/>
    <w:charset w:val="01"/>
    <w:family w:val="auto"/>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08104" w14:textId="77777777" w:rsidR="00AB77CB" w:rsidRDefault="00AB77CB" w:rsidP="00FF0EBE">
    <w:pPr>
      <w:pStyle w:val="a5"/>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D846C" w14:textId="77777777" w:rsidR="00AB77CB" w:rsidRDefault="00AB77CB" w:rsidP="00FF0EBE">
    <w:pPr>
      <w:pStyle w:val="a5"/>
      <w:ind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F5350" w14:textId="77777777" w:rsidR="00AB77CB" w:rsidRDefault="00AB77CB" w:rsidP="00FF0EBE">
    <w:pPr>
      <w:pStyle w:val="a5"/>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67C43" w14:textId="77777777" w:rsidR="00236BD4" w:rsidRDefault="00236BD4" w:rsidP="00FF0EBE">
      <w:r>
        <w:separator/>
      </w:r>
    </w:p>
  </w:footnote>
  <w:footnote w:type="continuationSeparator" w:id="0">
    <w:p w14:paraId="5AB4B1B1" w14:textId="77777777" w:rsidR="00236BD4" w:rsidRDefault="00236BD4" w:rsidP="00FF0E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86E5" w14:textId="77777777" w:rsidR="00AB77CB" w:rsidRDefault="00AB77CB" w:rsidP="00FF0EBE">
    <w:pPr>
      <w:pStyle w:val="a3"/>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FFBAA" w14:textId="77777777" w:rsidR="00AB77CB" w:rsidRDefault="00AB77CB" w:rsidP="00FF0EBE">
    <w:pPr>
      <w:pStyle w:val="a3"/>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18A43" w14:textId="77777777" w:rsidR="00AB77CB" w:rsidRDefault="00AB77CB" w:rsidP="00FF0EBE">
    <w:pPr>
      <w:pStyle w:val="a3"/>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2D1"/>
    <w:multiLevelType w:val="hybridMultilevel"/>
    <w:tmpl w:val="C7D25A5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9B3DCB"/>
    <w:multiLevelType w:val="hybridMultilevel"/>
    <w:tmpl w:val="7E5AA626"/>
    <w:lvl w:ilvl="0" w:tplc="71EAB11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ACF2CDE"/>
    <w:multiLevelType w:val="hybridMultilevel"/>
    <w:tmpl w:val="E1621BAC"/>
    <w:lvl w:ilvl="0" w:tplc="7AA814F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0F46936"/>
    <w:multiLevelType w:val="hybridMultilevel"/>
    <w:tmpl w:val="420AFD14"/>
    <w:lvl w:ilvl="0" w:tplc="6832D45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14E3D42"/>
    <w:multiLevelType w:val="hybridMultilevel"/>
    <w:tmpl w:val="52B0B04A"/>
    <w:lvl w:ilvl="0" w:tplc="A03236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DAF7071"/>
    <w:multiLevelType w:val="hybridMultilevel"/>
    <w:tmpl w:val="AD7AB5C0"/>
    <w:lvl w:ilvl="0" w:tplc="484055C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3AA61D4"/>
    <w:multiLevelType w:val="multilevel"/>
    <w:tmpl w:val="B744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173C1E"/>
    <w:multiLevelType w:val="hybridMultilevel"/>
    <w:tmpl w:val="11BC9DA8"/>
    <w:lvl w:ilvl="0" w:tplc="651AF03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631B4044"/>
    <w:multiLevelType w:val="hybridMultilevel"/>
    <w:tmpl w:val="557274B2"/>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695B1CD8"/>
    <w:multiLevelType w:val="hybridMultilevel"/>
    <w:tmpl w:val="63E8335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0" w15:restartNumberingAfterBreak="0">
    <w:nsid w:val="76E73AC2"/>
    <w:multiLevelType w:val="hybridMultilevel"/>
    <w:tmpl w:val="BD644632"/>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78F472AE"/>
    <w:multiLevelType w:val="hybridMultilevel"/>
    <w:tmpl w:val="993E68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9"/>
  </w:num>
  <w:num w:numId="2">
    <w:abstractNumId w:val="2"/>
  </w:num>
  <w:num w:numId="3">
    <w:abstractNumId w:val="7"/>
  </w:num>
  <w:num w:numId="4">
    <w:abstractNumId w:val="4"/>
  </w:num>
  <w:num w:numId="5">
    <w:abstractNumId w:val="6"/>
  </w:num>
  <w:num w:numId="6">
    <w:abstractNumId w:val="0"/>
  </w:num>
  <w:num w:numId="7">
    <w:abstractNumId w:val="3"/>
  </w:num>
  <w:num w:numId="8">
    <w:abstractNumId w:val="11"/>
  </w:num>
  <w:num w:numId="9">
    <w:abstractNumId w:val="8"/>
  </w:num>
  <w:num w:numId="10">
    <w:abstractNumId w:val="10"/>
  </w:num>
  <w:num w:numId="11">
    <w:abstractNumId w:val="5"/>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zh-CN" w:vendorID="64" w:dllVersion="131077" w:nlCheck="1" w:checkStyle="1"/>
  <w:activeWritingStyle w:appName="MSWord" w:lang="en-US" w:vendorID="64" w:dllVersion="131078" w:nlCheck="1" w:checkStyle="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299"/>
    <w:rsid w:val="0000026C"/>
    <w:rsid w:val="00000B38"/>
    <w:rsid w:val="000012D4"/>
    <w:rsid w:val="00002327"/>
    <w:rsid w:val="000027E6"/>
    <w:rsid w:val="00003ADA"/>
    <w:rsid w:val="000046BB"/>
    <w:rsid w:val="00004AF1"/>
    <w:rsid w:val="00004C9A"/>
    <w:rsid w:val="00006AFF"/>
    <w:rsid w:val="00006DA8"/>
    <w:rsid w:val="00007ABD"/>
    <w:rsid w:val="00007F0B"/>
    <w:rsid w:val="00010AC1"/>
    <w:rsid w:val="00011682"/>
    <w:rsid w:val="0001214A"/>
    <w:rsid w:val="00012228"/>
    <w:rsid w:val="000127C6"/>
    <w:rsid w:val="00013328"/>
    <w:rsid w:val="00013731"/>
    <w:rsid w:val="00013D19"/>
    <w:rsid w:val="00014F60"/>
    <w:rsid w:val="000165FC"/>
    <w:rsid w:val="00020A02"/>
    <w:rsid w:val="0002169F"/>
    <w:rsid w:val="000217A4"/>
    <w:rsid w:val="000217EC"/>
    <w:rsid w:val="00021B21"/>
    <w:rsid w:val="00021F12"/>
    <w:rsid w:val="000221D3"/>
    <w:rsid w:val="0002244E"/>
    <w:rsid w:val="00023116"/>
    <w:rsid w:val="00023DA2"/>
    <w:rsid w:val="0002481E"/>
    <w:rsid w:val="00024995"/>
    <w:rsid w:val="00025561"/>
    <w:rsid w:val="00025E99"/>
    <w:rsid w:val="00025FA4"/>
    <w:rsid w:val="0002694E"/>
    <w:rsid w:val="00030263"/>
    <w:rsid w:val="0003066E"/>
    <w:rsid w:val="000313A1"/>
    <w:rsid w:val="00031946"/>
    <w:rsid w:val="00031BD5"/>
    <w:rsid w:val="0003386B"/>
    <w:rsid w:val="00033C29"/>
    <w:rsid w:val="00033D1C"/>
    <w:rsid w:val="00033D8B"/>
    <w:rsid w:val="00035808"/>
    <w:rsid w:val="00035ED8"/>
    <w:rsid w:val="00036889"/>
    <w:rsid w:val="0004219D"/>
    <w:rsid w:val="0004258E"/>
    <w:rsid w:val="00042604"/>
    <w:rsid w:val="00043006"/>
    <w:rsid w:val="00043D22"/>
    <w:rsid w:val="00052BF3"/>
    <w:rsid w:val="00053197"/>
    <w:rsid w:val="00053E2F"/>
    <w:rsid w:val="00054868"/>
    <w:rsid w:val="00055396"/>
    <w:rsid w:val="00055654"/>
    <w:rsid w:val="000559B6"/>
    <w:rsid w:val="00055AAC"/>
    <w:rsid w:val="00056981"/>
    <w:rsid w:val="00056EB3"/>
    <w:rsid w:val="000570CD"/>
    <w:rsid w:val="00057BF2"/>
    <w:rsid w:val="000601B0"/>
    <w:rsid w:val="00060EBC"/>
    <w:rsid w:val="000619A4"/>
    <w:rsid w:val="00061C3B"/>
    <w:rsid w:val="00062198"/>
    <w:rsid w:val="00062DA0"/>
    <w:rsid w:val="00063551"/>
    <w:rsid w:val="000657B5"/>
    <w:rsid w:val="00067307"/>
    <w:rsid w:val="000707E4"/>
    <w:rsid w:val="00071238"/>
    <w:rsid w:val="000718CB"/>
    <w:rsid w:val="000723D9"/>
    <w:rsid w:val="000726FC"/>
    <w:rsid w:val="000730E3"/>
    <w:rsid w:val="00073B6B"/>
    <w:rsid w:val="0007492E"/>
    <w:rsid w:val="00074B74"/>
    <w:rsid w:val="00075CA8"/>
    <w:rsid w:val="00076970"/>
    <w:rsid w:val="00077A03"/>
    <w:rsid w:val="00081239"/>
    <w:rsid w:val="00081580"/>
    <w:rsid w:val="000821A4"/>
    <w:rsid w:val="0008435F"/>
    <w:rsid w:val="00084728"/>
    <w:rsid w:val="00084766"/>
    <w:rsid w:val="0008527B"/>
    <w:rsid w:val="00085D03"/>
    <w:rsid w:val="00086AFB"/>
    <w:rsid w:val="000900A6"/>
    <w:rsid w:val="00090B7A"/>
    <w:rsid w:val="000915C3"/>
    <w:rsid w:val="00093B32"/>
    <w:rsid w:val="00093DC2"/>
    <w:rsid w:val="0009463B"/>
    <w:rsid w:val="000958E1"/>
    <w:rsid w:val="00095E48"/>
    <w:rsid w:val="0009677D"/>
    <w:rsid w:val="0009709B"/>
    <w:rsid w:val="00097C38"/>
    <w:rsid w:val="000A0E82"/>
    <w:rsid w:val="000A15CA"/>
    <w:rsid w:val="000A4162"/>
    <w:rsid w:val="000A4AF5"/>
    <w:rsid w:val="000A5B37"/>
    <w:rsid w:val="000A713D"/>
    <w:rsid w:val="000A7B1C"/>
    <w:rsid w:val="000B10F2"/>
    <w:rsid w:val="000B13F9"/>
    <w:rsid w:val="000B19FD"/>
    <w:rsid w:val="000B1B60"/>
    <w:rsid w:val="000B25CF"/>
    <w:rsid w:val="000B26F3"/>
    <w:rsid w:val="000B27E9"/>
    <w:rsid w:val="000B2D30"/>
    <w:rsid w:val="000B2F32"/>
    <w:rsid w:val="000B3232"/>
    <w:rsid w:val="000B3560"/>
    <w:rsid w:val="000B37D7"/>
    <w:rsid w:val="000B38CF"/>
    <w:rsid w:val="000B4FBC"/>
    <w:rsid w:val="000B4FCA"/>
    <w:rsid w:val="000B5091"/>
    <w:rsid w:val="000B6338"/>
    <w:rsid w:val="000B70B4"/>
    <w:rsid w:val="000C03B1"/>
    <w:rsid w:val="000C156E"/>
    <w:rsid w:val="000C1A88"/>
    <w:rsid w:val="000C292B"/>
    <w:rsid w:val="000C53C4"/>
    <w:rsid w:val="000C5C03"/>
    <w:rsid w:val="000C6629"/>
    <w:rsid w:val="000C6A5B"/>
    <w:rsid w:val="000D043B"/>
    <w:rsid w:val="000D0517"/>
    <w:rsid w:val="000D1394"/>
    <w:rsid w:val="000D162D"/>
    <w:rsid w:val="000D1839"/>
    <w:rsid w:val="000D411E"/>
    <w:rsid w:val="000D4120"/>
    <w:rsid w:val="000D4DEC"/>
    <w:rsid w:val="000D5D08"/>
    <w:rsid w:val="000E04F8"/>
    <w:rsid w:val="000E2278"/>
    <w:rsid w:val="000E2499"/>
    <w:rsid w:val="000E2FF7"/>
    <w:rsid w:val="000E44A3"/>
    <w:rsid w:val="000E49DC"/>
    <w:rsid w:val="000E591E"/>
    <w:rsid w:val="000E69C7"/>
    <w:rsid w:val="000E709B"/>
    <w:rsid w:val="000E7F2A"/>
    <w:rsid w:val="000F077E"/>
    <w:rsid w:val="000F0CDA"/>
    <w:rsid w:val="000F2B09"/>
    <w:rsid w:val="000F2D1F"/>
    <w:rsid w:val="000F30B9"/>
    <w:rsid w:val="000F30E1"/>
    <w:rsid w:val="000F3CE4"/>
    <w:rsid w:val="000F52C5"/>
    <w:rsid w:val="000F5FC8"/>
    <w:rsid w:val="000F61A7"/>
    <w:rsid w:val="000F73A4"/>
    <w:rsid w:val="00100E4E"/>
    <w:rsid w:val="001010BB"/>
    <w:rsid w:val="001010D8"/>
    <w:rsid w:val="001046D3"/>
    <w:rsid w:val="001069AE"/>
    <w:rsid w:val="00106E75"/>
    <w:rsid w:val="00106EF9"/>
    <w:rsid w:val="001071CF"/>
    <w:rsid w:val="00107714"/>
    <w:rsid w:val="00107E24"/>
    <w:rsid w:val="00111CB8"/>
    <w:rsid w:val="00112FA7"/>
    <w:rsid w:val="001133F1"/>
    <w:rsid w:val="0011555E"/>
    <w:rsid w:val="00116DCB"/>
    <w:rsid w:val="00120AB8"/>
    <w:rsid w:val="00121B67"/>
    <w:rsid w:val="0012207B"/>
    <w:rsid w:val="00122775"/>
    <w:rsid w:val="001236BD"/>
    <w:rsid w:val="0012390F"/>
    <w:rsid w:val="0012400F"/>
    <w:rsid w:val="00124826"/>
    <w:rsid w:val="00124A5B"/>
    <w:rsid w:val="00124B4C"/>
    <w:rsid w:val="00125D31"/>
    <w:rsid w:val="001275A6"/>
    <w:rsid w:val="00127D93"/>
    <w:rsid w:val="00130322"/>
    <w:rsid w:val="00130F54"/>
    <w:rsid w:val="001315BA"/>
    <w:rsid w:val="00131C3E"/>
    <w:rsid w:val="00132AC0"/>
    <w:rsid w:val="001332F7"/>
    <w:rsid w:val="00133A50"/>
    <w:rsid w:val="00134381"/>
    <w:rsid w:val="0013475C"/>
    <w:rsid w:val="001348DE"/>
    <w:rsid w:val="00134A06"/>
    <w:rsid w:val="0013554B"/>
    <w:rsid w:val="00137B48"/>
    <w:rsid w:val="00137E14"/>
    <w:rsid w:val="00140094"/>
    <w:rsid w:val="001433B1"/>
    <w:rsid w:val="001437CF"/>
    <w:rsid w:val="00144701"/>
    <w:rsid w:val="001452B9"/>
    <w:rsid w:val="001458AE"/>
    <w:rsid w:val="00145F25"/>
    <w:rsid w:val="001461A1"/>
    <w:rsid w:val="0014734C"/>
    <w:rsid w:val="0014764B"/>
    <w:rsid w:val="00147E4B"/>
    <w:rsid w:val="00147ED6"/>
    <w:rsid w:val="00150236"/>
    <w:rsid w:val="0015254E"/>
    <w:rsid w:val="001547A4"/>
    <w:rsid w:val="00154D43"/>
    <w:rsid w:val="00154D4D"/>
    <w:rsid w:val="00154F10"/>
    <w:rsid w:val="00154FE0"/>
    <w:rsid w:val="001551B9"/>
    <w:rsid w:val="0015537E"/>
    <w:rsid w:val="0015571A"/>
    <w:rsid w:val="00156240"/>
    <w:rsid w:val="0015652A"/>
    <w:rsid w:val="00156720"/>
    <w:rsid w:val="00156D2B"/>
    <w:rsid w:val="00156FBD"/>
    <w:rsid w:val="00157360"/>
    <w:rsid w:val="001573FA"/>
    <w:rsid w:val="00157433"/>
    <w:rsid w:val="001578DC"/>
    <w:rsid w:val="00157F1E"/>
    <w:rsid w:val="00160DFB"/>
    <w:rsid w:val="00160E21"/>
    <w:rsid w:val="00162C40"/>
    <w:rsid w:val="001639FC"/>
    <w:rsid w:val="0016415D"/>
    <w:rsid w:val="00166283"/>
    <w:rsid w:val="00166AC5"/>
    <w:rsid w:val="001670FA"/>
    <w:rsid w:val="00171083"/>
    <w:rsid w:val="001711F9"/>
    <w:rsid w:val="0017197E"/>
    <w:rsid w:val="00171BBA"/>
    <w:rsid w:val="001730E4"/>
    <w:rsid w:val="00173993"/>
    <w:rsid w:val="00175BF3"/>
    <w:rsid w:val="00175F05"/>
    <w:rsid w:val="00176222"/>
    <w:rsid w:val="001768AC"/>
    <w:rsid w:val="0017691D"/>
    <w:rsid w:val="001801F2"/>
    <w:rsid w:val="0018021C"/>
    <w:rsid w:val="00180A31"/>
    <w:rsid w:val="00180A50"/>
    <w:rsid w:val="0018102D"/>
    <w:rsid w:val="00181301"/>
    <w:rsid w:val="00181DE1"/>
    <w:rsid w:val="001824C5"/>
    <w:rsid w:val="0018262C"/>
    <w:rsid w:val="00182B21"/>
    <w:rsid w:val="00183421"/>
    <w:rsid w:val="00183B07"/>
    <w:rsid w:val="00185563"/>
    <w:rsid w:val="001859C9"/>
    <w:rsid w:val="0018658E"/>
    <w:rsid w:val="001865BF"/>
    <w:rsid w:val="0018765A"/>
    <w:rsid w:val="0019095A"/>
    <w:rsid w:val="0019113F"/>
    <w:rsid w:val="001916D3"/>
    <w:rsid w:val="00192928"/>
    <w:rsid w:val="001934EA"/>
    <w:rsid w:val="001938DB"/>
    <w:rsid w:val="00193AF3"/>
    <w:rsid w:val="001945AD"/>
    <w:rsid w:val="00194959"/>
    <w:rsid w:val="00194A9F"/>
    <w:rsid w:val="001950E6"/>
    <w:rsid w:val="001964CA"/>
    <w:rsid w:val="00196DD3"/>
    <w:rsid w:val="00197916"/>
    <w:rsid w:val="001A101C"/>
    <w:rsid w:val="001A1ACA"/>
    <w:rsid w:val="001A1B5F"/>
    <w:rsid w:val="001A1CCD"/>
    <w:rsid w:val="001A2063"/>
    <w:rsid w:val="001A22D2"/>
    <w:rsid w:val="001A2D80"/>
    <w:rsid w:val="001A2FF6"/>
    <w:rsid w:val="001A3156"/>
    <w:rsid w:val="001A34D9"/>
    <w:rsid w:val="001A3658"/>
    <w:rsid w:val="001A38B1"/>
    <w:rsid w:val="001A3C99"/>
    <w:rsid w:val="001A49BF"/>
    <w:rsid w:val="001A4A7D"/>
    <w:rsid w:val="001A4BB4"/>
    <w:rsid w:val="001A6159"/>
    <w:rsid w:val="001A687F"/>
    <w:rsid w:val="001A7195"/>
    <w:rsid w:val="001A772A"/>
    <w:rsid w:val="001A7753"/>
    <w:rsid w:val="001B03BF"/>
    <w:rsid w:val="001B04E5"/>
    <w:rsid w:val="001B124A"/>
    <w:rsid w:val="001B1357"/>
    <w:rsid w:val="001B1659"/>
    <w:rsid w:val="001B17A8"/>
    <w:rsid w:val="001B33AF"/>
    <w:rsid w:val="001B3675"/>
    <w:rsid w:val="001B3AD7"/>
    <w:rsid w:val="001B43A6"/>
    <w:rsid w:val="001B4ED0"/>
    <w:rsid w:val="001B4FE2"/>
    <w:rsid w:val="001B5349"/>
    <w:rsid w:val="001B619E"/>
    <w:rsid w:val="001B701C"/>
    <w:rsid w:val="001B773A"/>
    <w:rsid w:val="001B7F56"/>
    <w:rsid w:val="001B7FDE"/>
    <w:rsid w:val="001C0276"/>
    <w:rsid w:val="001C0CE2"/>
    <w:rsid w:val="001C16B6"/>
    <w:rsid w:val="001C223A"/>
    <w:rsid w:val="001C2335"/>
    <w:rsid w:val="001C2949"/>
    <w:rsid w:val="001C38BB"/>
    <w:rsid w:val="001C392B"/>
    <w:rsid w:val="001C4BE8"/>
    <w:rsid w:val="001C4D62"/>
    <w:rsid w:val="001C5608"/>
    <w:rsid w:val="001C5965"/>
    <w:rsid w:val="001C6749"/>
    <w:rsid w:val="001C7023"/>
    <w:rsid w:val="001D25D7"/>
    <w:rsid w:val="001D340A"/>
    <w:rsid w:val="001D4345"/>
    <w:rsid w:val="001D538E"/>
    <w:rsid w:val="001D5CD2"/>
    <w:rsid w:val="001D7403"/>
    <w:rsid w:val="001D748A"/>
    <w:rsid w:val="001D7671"/>
    <w:rsid w:val="001D7FA3"/>
    <w:rsid w:val="001E0471"/>
    <w:rsid w:val="001E3B95"/>
    <w:rsid w:val="001E453A"/>
    <w:rsid w:val="001E4EEF"/>
    <w:rsid w:val="001E562D"/>
    <w:rsid w:val="001E58DF"/>
    <w:rsid w:val="001E643C"/>
    <w:rsid w:val="001E66D3"/>
    <w:rsid w:val="001E7475"/>
    <w:rsid w:val="001F05AE"/>
    <w:rsid w:val="001F06DA"/>
    <w:rsid w:val="001F0ADD"/>
    <w:rsid w:val="001F154E"/>
    <w:rsid w:val="001F27ED"/>
    <w:rsid w:val="001F3C84"/>
    <w:rsid w:val="001F6352"/>
    <w:rsid w:val="001F6BD4"/>
    <w:rsid w:val="001F6F22"/>
    <w:rsid w:val="0020037D"/>
    <w:rsid w:val="002007BE"/>
    <w:rsid w:val="00200E6C"/>
    <w:rsid w:val="0020124F"/>
    <w:rsid w:val="002018C2"/>
    <w:rsid w:val="002024CA"/>
    <w:rsid w:val="00202B4F"/>
    <w:rsid w:val="002034CF"/>
    <w:rsid w:val="002040C9"/>
    <w:rsid w:val="002043CD"/>
    <w:rsid w:val="00205135"/>
    <w:rsid w:val="0020661D"/>
    <w:rsid w:val="00206C2F"/>
    <w:rsid w:val="00207C16"/>
    <w:rsid w:val="00207C60"/>
    <w:rsid w:val="00207D9E"/>
    <w:rsid w:val="00207DED"/>
    <w:rsid w:val="00207EC6"/>
    <w:rsid w:val="00210185"/>
    <w:rsid w:val="0021414E"/>
    <w:rsid w:val="002147E1"/>
    <w:rsid w:val="0021626C"/>
    <w:rsid w:val="0021689E"/>
    <w:rsid w:val="002202B7"/>
    <w:rsid w:val="0022038E"/>
    <w:rsid w:val="002204C9"/>
    <w:rsid w:val="00220F75"/>
    <w:rsid w:val="00221DD7"/>
    <w:rsid w:val="0022203E"/>
    <w:rsid w:val="00222689"/>
    <w:rsid w:val="00222714"/>
    <w:rsid w:val="0022307C"/>
    <w:rsid w:val="002235D5"/>
    <w:rsid w:val="00223CE9"/>
    <w:rsid w:val="00223D75"/>
    <w:rsid w:val="00224CF1"/>
    <w:rsid w:val="00225965"/>
    <w:rsid w:val="00225CBA"/>
    <w:rsid w:val="00225CCF"/>
    <w:rsid w:val="00230459"/>
    <w:rsid w:val="002308D2"/>
    <w:rsid w:val="00230934"/>
    <w:rsid w:val="00231396"/>
    <w:rsid w:val="0023157D"/>
    <w:rsid w:val="00231917"/>
    <w:rsid w:val="00231D9C"/>
    <w:rsid w:val="00232545"/>
    <w:rsid w:val="0023331F"/>
    <w:rsid w:val="002333B6"/>
    <w:rsid w:val="00233BBA"/>
    <w:rsid w:val="0023491D"/>
    <w:rsid w:val="002353AB"/>
    <w:rsid w:val="00235670"/>
    <w:rsid w:val="00235E64"/>
    <w:rsid w:val="0023609C"/>
    <w:rsid w:val="00236416"/>
    <w:rsid w:val="002365C8"/>
    <w:rsid w:val="00236BD4"/>
    <w:rsid w:val="00236FAC"/>
    <w:rsid w:val="002370C0"/>
    <w:rsid w:val="00237AA5"/>
    <w:rsid w:val="00237D47"/>
    <w:rsid w:val="0024017F"/>
    <w:rsid w:val="002404C4"/>
    <w:rsid w:val="0024160E"/>
    <w:rsid w:val="00241779"/>
    <w:rsid w:val="0024239E"/>
    <w:rsid w:val="00242E42"/>
    <w:rsid w:val="0024388D"/>
    <w:rsid w:val="00244683"/>
    <w:rsid w:val="0024519E"/>
    <w:rsid w:val="002451AE"/>
    <w:rsid w:val="0024532C"/>
    <w:rsid w:val="002458E3"/>
    <w:rsid w:val="002459F0"/>
    <w:rsid w:val="00247485"/>
    <w:rsid w:val="00247BE1"/>
    <w:rsid w:val="00250DDC"/>
    <w:rsid w:val="00251B0E"/>
    <w:rsid w:val="00252754"/>
    <w:rsid w:val="002527B6"/>
    <w:rsid w:val="00253B9B"/>
    <w:rsid w:val="00254B27"/>
    <w:rsid w:val="00254E42"/>
    <w:rsid w:val="00255229"/>
    <w:rsid w:val="002554BB"/>
    <w:rsid w:val="002559C2"/>
    <w:rsid w:val="00255B31"/>
    <w:rsid w:val="00255C19"/>
    <w:rsid w:val="00255D41"/>
    <w:rsid w:val="00255F48"/>
    <w:rsid w:val="00256C06"/>
    <w:rsid w:val="002613A3"/>
    <w:rsid w:val="00262144"/>
    <w:rsid w:val="00262146"/>
    <w:rsid w:val="0026498A"/>
    <w:rsid w:val="00264F11"/>
    <w:rsid w:val="00265A07"/>
    <w:rsid w:val="00265DCF"/>
    <w:rsid w:val="00265E68"/>
    <w:rsid w:val="00265F0B"/>
    <w:rsid w:val="0026608A"/>
    <w:rsid w:val="0026682D"/>
    <w:rsid w:val="0026741D"/>
    <w:rsid w:val="002674FF"/>
    <w:rsid w:val="00270330"/>
    <w:rsid w:val="00270548"/>
    <w:rsid w:val="0027146B"/>
    <w:rsid w:val="00271D9D"/>
    <w:rsid w:val="00273AD6"/>
    <w:rsid w:val="0027406C"/>
    <w:rsid w:val="00274D49"/>
    <w:rsid w:val="00275296"/>
    <w:rsid w:val="0027545A"/>
    <w:rsid w:val="00275ED9"/>
    <w:rsid w:val="00276433"/>
    <w:rsid w:val="0027731D"/>
    <w:rsid w:val="00277E2D"/>
    <w:rsid w:val="00280AEF"/>
    <w:rsid w:val="00280BB0"/>
    <w:rsid w:val="002815EA"/>
    <w:rsid w:val="0028255C"/>
    <w:rsid w:val="00282932"/>
    <w:rsid w:val="00282B05"/>
    <w:rsid w:val="00282D5B"/>
    <w:rsid w:val="0028406C"/>
    <w:rsid w:val="00284E58"/>
    <w:rsid w:val="00285043"/>
    <w:rsid w:val="0028515C"/>
    <w:rsid w:val="00285174"/>
    <w:rsid w:val="002854FC"/>
    <w:rsid w:val="00285640"/>
    <w:rsid w:val="00285898"/>
    <w:rsid w:val="00285A67"/>
    <w:rsid w:val="00287639"/>
    <w:rsid w:val="00291AC1"/>
    <w:rsid w:val="00291D37"/>
    <w:rsid w:val="0029245F"/>
    <w:rsid w:val="002937AD"/>
    <w:rsid w:val="002939B6"/>
    <w:rsid w:val="002940ED"/>
    <w:rsid w:val="00294C83"/>
    <w:rsid w:val="00294EA2"/>
    <w:rsid w:val="00295F6E"/>
    <w:rsid w:val="00296162"/>
    <w:rsid w:val="00296F5B"/>
    <w:rsid w:val="002A0174"/>
    <w:rsid w:val="002A0D14"/>
    <w:rsid w:val="002A104E"/>
    <w:rsid w:val="002A242D"/>
    <w:rsid w:val="002A47C1"/>
    <w:rsid w:val="002A48F8"/>
    <w:rsid w:val="002A4B3A"/>
    <w:rsid w:val="002A4DEF"/>
    <w:rsid w:val="002A50F1"/>
    <w:rsid w:val="002A5230"/>
    <w:rsid w:val="002A5BF8"/>
    <w:rsid w:val="002A5FD8"/>
    <w:rsid w:val="002A63DB"/>
    <w:rsid w:val="002A7AF6"/>
    <w:rsid w:val="002A7F66"/>
    <w:rsid w:val="002B0477"/>
    <w:rsid w:val="002B0790"/>
    <w:rsid w:val="002B17E7"/>
    <w:rsid w:val="002B1E33"/>
    <w:rsid w:val="002B20E3"/>
    <w:rsid w:val="002B3E6C"/>
    <w:rsid w:val="002B4172"/>
    <w:rsid w:val="002B4FF4"/>
    <w:rsid w:val="002B50F4"/>
    <w:rsid w:val="002B58A9"/>
    <w:rsid w:val="002B59CA"/>
    <w:rsid w:val="002B6924"/>
    <w:rsid w:val="002B7295"/>
    <w:rsid w:val="002B747A"/>
    <w:rsid w:val="002C0381"/>
    <w:rsid w:val="002C041B"/>
    <w:rsid w:val="002C0B50"/>
    <w:rsid w:val="002C0C44"/>
    <w:rsid w:val="002C0DA5"/>
    <w:rsid w:val="002C1223"/>
    <w:rsid w:val="002C253A"/>
    <w:rsid w:val="002C2D21"/>
    <w:rsid w:val="002C3BC8"/>
    <w:rsid w:val="002C5618"/>
    <w:rsid w:val="002C5DF6"/>
    <w:rsid w:val="002C658A"/>
    <w:rsid w:val="002C77BA"/>
    <w:rsid w:val="002D1131"/>
    <w:rsid w:val="002D11A2"/>
    <w:rsid w:val="002D131E"/>
    <w:rsid w:val="002D3040"/>
    <w:rsid w:val="002D34EA"/>
    <w:rsid w:val="002D425C"/>
    <w:rsid w:val="002D5122"/>
    <w:rsid w:val="002D52E1"/>
    <w:rsid w:val="002D5904"/>
    <w:rsid w:val="002D6B84"/>
    <w:rsid w:val="002D6C3A"/>
    <w:rsid w:val="002D728F"/>
    <w:rsid w:val="002D7BD1"/>
    <w:rsid w:val="002E09DB"/>
    <w:rsid w:val="002E0B72"/>
    <w:rsid w:val="002E0C74"/>
    <w:rsid w:val="002E241D"/>
    <w:rsid w:val="002E3773"/>
    <w:rsid w:val="002E3E8E"/>
    <w:rsid w:val="002E430D"/>
    <w:rsid w:val="002E4EED"/>
    <w:rsid w:val="002E5095"/>
    <w:rsid w:val="002E519A"/>
    <w:rsid w:val="002E5518"/>
    <w:rsid w:val="002E593E"/>
    <w:rsid w:val="002E60D8"/>
    <w:rsid w:val="002E649E"/>
    <w:rsid w:val="002E6930"/>
    <w:rsid w:val="002E69D3"/>
    <w:rsid w:val="002E6F9B"/>
    <w:rsid w:val="002E788E"/>
    <w:rsid w:val="002F0616"/>
    <w:rsid w:val="002F1573"/>
    <w:rsid w:val="002F2644"/>
    <w:rsid w:val="002F296D"/>
    <w:rsid w:val="002F34FF"/>
    <w:rsid w:val="002F3A14"/>
    <w:rsid w:val="002F4CA2"/>
    <w:rsid w:val="002F5134"/>
    <w:rsid w:val="002F5B2C"/>
    <w:rsid w:val="002F69E3"/>
    <w:rsid w:val="002F7CA4"/>
    <w:rsid w:val="00300D00"/>
    <w:rsid w:val="00301D3D"/>
    <w:rsid w:val="0030252C"/>
    <w:rsid w:val="00302EA6"/>
    <w:rsid w:val="00302F4C"/>
    <w:rsid w:val="0030493A"/>
    <w:rsid w:val="0030579D"/>
    <w:rsid w:val="00306304"/>
    <w:rsid w:val="0030716D"/>
    <w:rsid w:val="0030718B"/>
    <w:rsid w:val="003076CD"/>
    <w:rsid w:val="00307BF8"/>
    <w:rsid w:val="00307DC4"/>
    <w:rsid w:val="00310493"/>
    <w:rsid w:val="003125DF"/>
    <w:rsid w:val="00312605"/>
    <w:rsid w:val="00312942"/>
    <w:rsid w:val="003132A1"/>
    <w:rsid w:val="003136F0"/>
    <w:rsid w:val="0031395F"/>
    <w:rsid w:val="00313FFF"/>
    <w:rsid w:val="003141F3"/>
    <w:rsid w:val="00314D54"/>
    <w:rsid w:val="00315750"/>
    <w:rsid w:val="00315CD7"/>
    <w:rsid w:val="00316064"/>
    <w:rsid w:val="00316132"/>
    <w:rsid w:val="0031774A"/>
    <w:rsid w:val="00317A36"/>
    <w:rsid w:val="00321407"/>
    <w:rsid w:val="0032142A"/>
    <w:rsid w:val="00321573"/>
    <w:rsid w:val="00321FD6"/>
    <w:rsid w:val="00321FEF"/>
    <w:rsid w:val="003221CE"/>
    <w:rsid w:val="0032299B"/>
    <w:rsid w:val="00322CBD"/>
    <w:rsid w:val="0032342B"/>
    <w:rsid w:val="00324658"/>
    <w:rsid w:val="00324AD2"/>
    <w:rsid w:val="00324BA5"/>
    <w:rsid w:val="0032535E"/>
    <w:rsid w:val="003273B7"/>
    <w:rsid w:val="003274F2"/>
    <w:rsid w:val="00327CD1"/>
    <w:rsid w:val="003301D0"/>
    <w:rsid w:val="0033032F"/>
    <w:rsid w:val="00330953"/>
    <w:rsid w:val="00331D67"/>
    <w:rsid w:val="00332668"/>
    <w:rsid w:val="003330C1"/>
    <w:rsid w:val="00333429"/>
    <w:rsid w:val="00333FB4"/>
    <w:rsid w:val="0033420D"/>
    <w:rsid w:val="00334958"/>
    <w:rsid w:val="0033675B"/>
    <w:rsid w:val="003400D5"/>
    <w:rsid w:val="003403FC"/>
    <w:rsid w:val="0034191E"/>
    <w:rsid w:val="00341BCD"/>
    <w:rsid w:val="00342022"/>
    <w:rsid w:val="00342A6B"/>
    <w:rsid w:val="00343779"/>
    <w:rsid w:val="00344999"/>
    <w:rsid w:val="00347B1C"/>
    <w:rsid w:val="00347E31"/>
    <w:rsid w:val="00350436"/>
    <w:rsid w:val="00350B83"/>
    <w:rsid w:val="00350F05"/>
    <w:rsid w:val="003535A3"/>
    <w:rsid w:val="003541AC"/>
    <w:rsid w:val="0035448C"/>
    <w:rsid w:val="00354D2B"/>
    <w:rsid w:val="00355414"/>
    <w:rsid w:val="003576A7"/>
    <w:rsid w:val="0035793B"/>
    <w:rsid w:val="003625B3"/>
    <w:rsid w:val="003631F6"/>
    <w:rsid w:val="00363229"/>
    <w:rsid w:val="00364392"/>
    <w:rsid w:val="00365007"/>
    <w:rsid w:val="003654CF"/>
    <w:rsid w:val="00365E5A"/>
    <w:rsid w:val="00365F8C"/>
    <w:rsid w:val="003665FF"/>
    <w:rsid w:val="0036709E"/>
    <w:rsid w:val="003670C8"/>
    <w:rsid w:val="003670FB"/>
    <w:rsid w:val="00367689"/>
    <w:rsid w:val="00367AF8"/>
    <w:rsid w:val="00370E79"/>
    <w:rsid w:val="0037176E"/>
    <w:rsid w:val="003725EC"/>
    <w:rsid w:val="00372DC8"/>
    <w:rsid w:val="00372F02"/>
    <w:rsid w:val="0037498B"/>
    <w:rsid w:val="00375168"/>
    <w:rsid w:val="0037564C"/>
    <w:rsid w:val="003765BB"/>
    <w:rsid w:val="0037686E"/>
    <w:rsid w:val="0037743D"/>
    <w:rsid w:val="00377C6D"/>
    <w:rsid w:val="003802E9"/>
    <w:rsid w:val="003807AD"/>
    <w:rsid w:val="00380A1B"/>
    <w:rsid w:val="00380E1F"/>
    <w:rsid w:val="00381226"/>
    <w:rsid w:val="0038198B"/>
    <w:rsid w:val="00382839"/>
    <w:rsid w:val="0038349C"/>
    <w:rsid w:val="00384921"/>
    <w:rsid w:val="0038496C"/>
    <w:rsid w:val="00384FEC"/>
    <w:rsid w:val="0038551F"/>
    <w:rsid w:val="00386274"/>
    <w:rsid w:val="00386AAC"/>
    <w:rsid w:val="00386BD1"/>
    <w:rsid w:val="003875B5"/>
    <w:rsid w:val="00387A3E"/>
    <w:rsid w:val="003906F0"/>
    <w:rsid w:val="00390BC7"/>
    <w:rsid w:val="00391DD0"/>
    <w:rsid w:val="003920E0"/>
    <w:rsid w:val="00393D8C"/>
    <w:rsid w:val="00393E02"/>
    <w:rsid w:val="003A029C"/>
    <w:rsid w:val="003A0F13"/>
    <w:rsid w:val="003A19CA"/>
    <w:rsid w:val="003A1B51"/>
    <w:rsid w:val="003A1DF3"/>
    <w:rsid w:val="003A3622"/>
    <w:rsid w:val="003A420F"/>
    <w:rsid w:val="003A4CAC"/>
    <w:rsid w:val="003A620B"/>
    <w:rsid w:val="003A6529"/>
    <w:rsid w:val="003A7D38"/>
    <w:rsid w:val="003B2347"/>
    <w:rsid w:val="003B2C9A"/>
    <w:rsid w:val="003B3402"/>
    <w:rsid w:val="003B3CEE"/>
    <w:rsid w:val="003B4044"/>
    <w:rsid w:val="003B596C"/>
    <w:rsid w:val="003B5D3E"/>
    <w:rsid w:val="003B65E4"/>
    <w:rsid w:val="003B6AE7"/>
    <w:rsid w:val="003B72D0"/>
    <w:rsid w:val="003B72EA"/>
    <w:rsid w:val="003B76C7"/>
    <w:rsid w:val="003C116F"/>
    <w:rsid w:val="003C1956"/>
    <w:rsid w:val="003C29D9"/>
    <w:rsid w:val="003C29F5"/>
    <w:rsid w:val="003C3761"/>
    <w:rsid w:val="003C37C9"/>
    <w:rsid w:val="003C41CF"/>
    <w:rsid w:val="003C455E"/>
    <w:rsid w:val="003C4EAD"/>
    <w:rsid w:val="003C5308"/>
    <w:rsid w:val="003C5DBB"/>
    <w:rsid w:val="003C70F5"/>
    <w:rsid w:val="003D1CDA"/>
    <w:rsid w:val="003D1D24"/>
    <w:rsid w:val="003D1FB0"/>
    <w:rsid w:val="003D204A"/>
    <w:rsid w:val="003D2D9D"/>
    <w:rsid w:val="003D35CC"/>
    <w:rsid w:val="003D3974"/>
    <w:rsid w:val="003D3A88"/>
    <w:rsid w:val="003D51F3"/>
    <w:rsid w:val="003D547A"/>
    <w:rsid w:val="003D6CEA"/>
    <w:rsid w:val="003D73F5"/>
    <w:rsid w:val="003E05EB"/>
    <w:rsid w:val="003E0E0E"/>
    <w:rsid w:val="003E1CB1"/>
    <w:rsid w:val="003E2C04"/>
    <w:rsid w:val="003E3503"/>
    <w:rsid w:val="003E378D"/>
    <w:rsid w:val="003E48A6"/>
    <w:rsid w:val="003E6167"/>
    <w:rsid w:val="003E6610"/>
    <w:rsid w:val="003E7B7F"/>
    <w:rsid w:val="003E7BE5"/>
    <w:rsid w:val="003E7BE8"/>
    <w:rsid w:val="003F01C2"/>
    <w:rsid w:val="003F0E5C"/>
    <w:rsid w:val="003F13B1"/>
    <w:rsid w:val="003F2489"/>
    <w:rsid w:val="003F5D02"/>
    <w:rsid w:val="003F6202"/>
    <w:rsid w:val="003F66F4"/>
    <w:rsid w:val="003F6985"/>
    <w:rsid w:val="003F6C71"/>
    <w:rsid w:val="003F781F"/>
    <w:rsid w:val="004008B3"/>
    <w:rsid w:val="00400EB4"/>
    <w:rsid w:val="00400F7A"/>
    <w:rsid w:val="0040100F"/>
    <w:rsid w:val="004013ED"/>
    <w:rsid w:val="00401B4E"/>
    <w:rsid w:val="00401E40"/>
    <w:rsid w:val="00402187"/>
    <w:rsid w:val="00402312"/>
    <w:rsid w:val="00402B60"/>
    <w:rsid w:val="00402BD7"/>
    <w:rsid w:val="0040373B"/>
    <w:rsid w:val="0040517A"/>
    <w:rsid w:val="00405903"/>
    <w:rsid w:val="00405D75"/>
    <w:rsid w:val="0040617D"/>
    <w:rsid w:val="004078F5"/>
    <w:rsid w:val="00410BED"/>
    <w:rsid w:val="00410DE7"/>
    <w:rsid w:val="0041214C"/>
    <w:rsid w:val="00412AFB"/>
    <w:rsid w:val="00412E5D"/>
    <w:rsid w:val="004141BB"/>
    <w:rsid w:val="00414476"/>
    <w:rsid w:val="00415AC7"/>
    <w:rsid w:val="0042026E"/>
    <w:rsid w:val="00420469"/>
    <w:rsid w:val="00420479"/>
    <w:rsid w:val="004206E6"/>
    <w:rsid w:val="00421B60"/>
    <w:rsid w:val="00421B83"/>
    <w:rsid w:val="004228B0"/>
    <w:rsid w:val="00422BB8"/>
    <w:rsid w:val="0042410A"/>
    <w:rsid w:val="00424115"/>
    <w:rsid w:val="004249AF"/>
    <w:rsid w:val="004254B5"/>
    <w:rsid w:val="004263DD"/>
    <w:rsid w:val="00426440"/>
    <w:rsid w:val="00426D6A"/>
    <w:rsid w:val="0042757F"/>
    <w:rsid w:val="00427857"/>
    <w:rsid w:val="004302E6"/>
    <w:rsid w:val="00430711"/>
    <w:rsid w:val="00430CD7"/>
    <w:rsid w:val="00434DD3"/>
    <w:rsid w:val="004354C5"/>
    <w:rsid w:val="00435B1F"/>
    <w:rsid w:val="00435D62"/>
    <w:rsid w:val="004364E7"/>
    <w:rsid w:val="00436904"/>
    <w:rsid w:val="00437252"/>
    <w:rsid w:val="0043752D"/>
    <w:rsid w:val="00437C4B"/>
    <w:rsid w:val="004401AD"/>
    <w:rsid w:val="004407AB"/>
    <w:rsid w:val="00441B88"/>
    <w:rsid w:val="004426B1"/>
    <w:rsid w:val="00443DC0"/>
    <w:rsid w:val="00444CEA"/>
    <w:rsid w:val="004454E5"/>
    <w:rsid w:val="00446429"/>
    <w:rsid w:val="00446453"/>
    <w:rsid w:val="004470A7"/>
    <w:rsid w:val="00447BDB"/>
    <w:rsid w:val="00451316"/>
    <w:rsid w:val="0045230C"/>
    <w:rsid w:val="00452627"/>
    <w:rsid w:val="0045393F"/>
    <w:rsid w:val="00453C92"/>
    <w:rsid w:val="00455341"/>
    <w:rsid w:val="00455E87"/>
    <w:rsid w:val="00456DBC"/>
    <w:rsid w:val="00457A4D"/>
    <w:rsid w:val="0046188D"/>
    <w:rsid w:val="00462337"/>
    <w:rsid w:val="004624CD"/>
    <w:rsid w:val="0046454B"/>
    <w:rsid w:val="00464A36"/>
    <w:rsid w:val="00464B47"/>
    <w:rsid w:val="00465538"/>
    <w:rsid w:val="00465D27"/>
    <w:rsid w:val="00466805"/>
    <w:rsid w:val="00466E30"/>
    <w:rsid w:val="00466EE5"/>
    <w:rsid w:val="004671D3"/>
    <w:rsid w:val="00467460"/>
    <w:rsid w:val="00467CB5"/>
    <w:rsid w:val="00467F9F"/>
    <w:rsid w:val="00471632"/>
    <w:rsid w:val="00471D64"/>
    <w:rsid w:val="0047220A"/>
    <w:rsid w:val="004726A4"/>
    <w:rsid w:val="00472AE2"/>
    <w:rsid w:val="00473226"/>
    <w:rsid w:val="00474E66"/>
    <w:rsid w:val="00475477"/>
    <w:rsid w:val="004760F0"/>
    <w:rsid w:val="0047669A"/>
    <w:rsid w:val="00476F50"/>
    <w:rsid w:val="004776F3"/>
    <w:rsid w:val="00477A87"/>
    <w:rsid w:val="00481FE3"/>
    <w:rsid w:val="0048366A"/>
    <w:rsid w:val="0048422E"/>
    <w:rsid w:val="0048503D"/>
    <w:rsid w:val="00485BF9"/>
    <w:rsid w:val="00486886"/>
    <w:rsid w:val="00486A9E"/>
    <w:rsid w:val="00486D65"/>
    <w:rsid w:val="0048794B"/>
    <w:rsid w:val="00490206"/>
    <w:rsid w:val="00491342"/>
    <w:rsid w:val="00491E19"/>
    <w:rsid w:val="00491FAB"/>
    <w:rsid w:val="00492350"/>
    <w:rsid w:val="00492B34"/>
    <w:rsid w:val="00492D90"/>
    <w:rsid w:val="0049504B"/>
    <w:rsid w:val="0049587D"/>
    <w:rsid w:val="00495CF2"/>
    <w:rsid w:val="00495DAC"/>
    <w:rsid w:val="004961CE"/>
    <w:rsid w:val="004965DC"/>
    <w:rsid w:val="0049724B"/>
    <w:rsid w:val="0049748A"/>
    <w:rsid w:val="00497FC6"/>
    <w:rsid w:val="004A027E"/>
    <w:rsid w:val="004A02A7"/>
    <w:rsid w:val="004A0511"/>
    <w:rsid w:val="004A085E"/>
    <w:rsid w:val="004A0BBC"/>
    <w:rsid w:val="004A12BE"/>
    <w:rsid w:val="004A14D8"/>
    <w:rsid w:val="004A19DF"/>
    <w:rsid w:val="004A2140"/>
    <w:rsid w:val="004A23E3"/>
    <w:rsid w:val="004A2845"/>
    <w:rsid w:val="004A3F00"/>
    <w:rsid w:val="004A476B"/>
    <w:rsid w:val="004A51F8"/>
    <w:rsid w:val="004A543D"/>
    <w:rsid w:val="004A5706"/>
    <w:rsid w:val="004A6CBC"/>
    <w:rsid w:val="004A7EC9"/>
    <w:rsid w:val="004B0012"/>
    <w:rsid w:val="004B0DFC"/>
    <w:rsid w:val="004B2274"/>
    <w:rsid w:val="004B2CCC"/>
    <w:rsid w:val="004B3157"/>
    <w:rsid w:val="004B385B"/>
    <w:rsid w:val="004B4AA1"/>
    <w:rsid w:val="004B5894"/>
    <w:rsid w:val="004B707B"/>
    <w:rsid w:val="004B7316"/>
    <w:rsid w:val="004C0733"/>
    <w:rsid w:val="004C076F"/>
    <w:rsid w:val="004C0992"/>
    <w:rsid w:val="004C105E"/>
    <w:rsid w:val="004C184E"/>
    <w:rsid w:val="004C1C5B"/>
    <w:rsid w:val="004C1DAC"/>
    <w:rsid w:val="004C24D6"/>
    <w:rsid w:val="004C24DA"/>
    <w:rsid w:val="004C2510"/>
    <w:rsid w:val="004C2D54"/>
    <w:rsid w:val="004C3802"/>
    <w:rsid w:val="004C4EBB"/>
    <w:rsid w:val="004C5032"/>
    <w:rsid w:val="004C5738"/>
    <w:rsid w:val="004C5C1B"/>
    <w:rsid w:val="004C6522"/>
    <w:rsid w:val="004D006D"/>
    <w:rsid w:val="004D0672"/>
    <w:rsid w:val="004D1185"/>
    <w:rsid w:val="004D1AF5"/>
    <w:rsid w:val="004D2038"/>
    <w:rsid w:val="004D3674"/>
    <w:rsid w:val="004D3BCB"/>
    <w:rsid w:val="004D4542"/>
    <w:rsid w:val="004D65A6"/>
    <w:rsid w:val="004E05CE"/>
    <w:rsid w:val="004E0C2A"/>
    <w:rsid w:val="004E0D7D"/>
    <w:rsid w:val="004E22BE"/>
    <w:rsid w:val="004E2A96"/>
    <w:rsid w:val="004E2DBD"/>
    <w:rsid w:val="004E30E4"/>
    <w:rsid w:val="004E3A1D"/>
    <w:rsid w:val="004E51F6"/>
    <w:rsid w:val="004E5BB8"/>
    <w:rsid w:val="004E69F1"/>
    <w:rsid w:val="004F0091"/>
    <w:rsid w:val="004F2DDE"/>
    <w:rsid w:val="004F2F73"/>
    <w:rsid w:val="004F44F7"/>
    <w:rsid w:val="004F4B2A"/>
    <w:rsid w:val="004F521F"/>
    <w:rsid w:val="004F5DBC"/>
    <w:rsid w:val="004F6CBE"/>
    <w:rsid w:val="004F722C"/>
    <w:rsid w:val="004F799E"/>
    <w:rsid w:val="004F7F90"/>
    <w:rsid w:val="00501772"/>
    <w:rsid w:val="005042D2"/>
    <w:rsid w:val="00505859"/>
    <w:rsid w:val="00506BBE"/>
    <w:rsid w:val="00506CC7"/>
    <w:rsid w:val="0051004F"/>
    <w:rsid w:val="0051033F"/>
    <w:rsid w:val="00510D94"/>
    <w:rsid w:val="00511762"/>
    <w:rsid w:val="00511B07"/>
    <w:rsid w:val="00511BC0"/>
    <w:rsid w:val="00511F39"/>
    <w:rsid w:val="005122E7"/>
    <w:rsid w:val="005137D1"/>
    <w:rsid w:val="0051480E"/>
    <w:rsid w:val="00516D0A"/>
    <w:rsid w:val="00516EB9"/>
    <w:rsid w:val="005207BD"/>
    <w:rsid w:val="0052379F"/>
    <w:rsid w:val="00523E40"/>
    <w:rsid w:val="0052491E"/>
    <w:rsid w:val="00525754"/>
    <w:rsid w:val="00525B64"/>
    <w:rsid w:val="00525DDD"/>
    <w:rsid w:val="00525FDE"/>
    <w:rsid w:val="005261A6"/>
    <w:rsid w:val="005265E3"/>
    <w:rsid w:val="005272ED"/>
    <w:rsid w:val="00527CAF"/>
    <w:rsid w:val="00531B1E"/>
    <w:rsid w:val="00532731"/>
    <w:rsid w:val="00533D17"/>
    <w:rsid w:val="00535DC5"/>
    <w:rsid w:val="00535F27"/>
    <w:rsid w:val="0053708C"/>
    <w:rsid w:val="00540FB5"/>
    <w:rsid w:val="005411A7"/>
    <w:rsid w:val="005429BD"/>
    <w:rsid w:val="00542AB5"/>
    <w:rsid w:val="005434BE"/>
    <w:rsid w:val="005442EA"/>
    <w:rsid w:val="005454EF"/>
    <w:rsid w:val="005455EA"/>
    <w:rsid w:val="005457C2"/>
    <w:rsid w:val="00546051"/>
    <w:rsid w:val="00546262"/>
    <w:rsid w:val="005473EE"/>
    <w:rsid w:val="00547445"/>
    <w:rsid w:val="00551C99"/>
    <w:rsid w:val="005524B4"/>
    <w:rsid w:val="00553271"/>
    <w:rsid w:val="00553731"/>
    <w:rsid w:val="005539C9"/>
    <w:rsid w:val="00554484"/>
    <w:rsid w:val="00554575"/>
    <w:rsid w:val="00554D62"/>
    <w:rsid w:val="0055673E"/>
    <w:rsid w:val="00556EE3"/>
    <w:rsid w:val="00560039"/>
    <w:rsid w:val="00560744"/>
    <w:rsid w:val="00561D94"/>
    <w:rsid w:val="005622EB"/>
    <w:rsid w:val="005624AF"/>
    <w:rsid w:val="005631BE"/>
    <w:rsid w:val="005632D0"/>
    <w:rsid w:val="005646ED"/>
    <w:rsid w:val="005655E5"/>
    <w:rsid w:val="00566625"/>
    <w:rsid w:val="0056685F"/>
    <w:rsid w:val="00567C7A"/>
    <w:rsid w:val="00570945"/>
    <w:rsid w:val="00570CBB"/>
    <w:rsid w:val="0057113E"/>
    <w:rsid w:val="00571D4A"/>
    <w:rsid w:val="00572CBE"/>
    <w:rsid w:val="00572EB1"/>
    <w:rsid w:val="00574096"/>
    <w:rsid w:val="005757DA"/>
    <w:rsid w:val="00576447"/>
    <w:rsid w:val="0057776E"/>
    <w:rsid w:val="0057784B"/>
    <w:rsid w:val="00577B2B"/>
    <w:rsid w:val="00577BA2"/>
    <w:rsid w:val="00577C52"/>
    <w:rsid w:val="0058015A"/>
    <w:rsid w:val="0058179E"/>
    <w:rsid w:val="00581DF1"/>
    <w:rsid w:val="005827BA"/>
    <w:rsid w:val="005833DD"/>
    <w:rsid w:val="00583F1B"/>
    <w:rsid w:val="00584113"/>
    <w:rsid w:val="0058443D"/>
    <w:rsid w:val="00584703"/>
    <w:rsid w:val="00585142"/>
    <w:rsid w:val="005858AC"/>
    <w:rsid w:val="00586E29"/>
    <w:rsid w:val="00587156"/>
    <w:rsid w:val="0058770C"/>
    <w:rsid w:val="00587CFB"/>
    <w:rsid w:val="00590F98"/>
    <w:rsid w:val="005918FB"/>
    <w:rsid w:val="00592FA4"/>
    <w:rsid w:val="00593707"/>
    <w:rsid w:val="00594206"/>
    <w:rsid w:val="00594581"/>
    <w:rsid w:val="00594756"/>
    <w:rsid w:val="0059560C"/>
    <w:rsid w:val="00596832"/>
    <w:rsid w:val="00596B42"/>
    <w:rsid w:val="00596C1C"/>
    <w:rsid w:val="00597273"/>
    <w:rsid w:val="005A0B5E"/>
    <w:rsid w:val="005A184A"/>
    <w:rsid w:val="005A20DF"/>
    <w:rsid w:val="005A3001"/>
    <w:rsid w:val="005A4401"/>
    <w:rsid w:val="005A44E8"/>
    <w:rsid w:val="005A526B"/>
    <w:rsid w:val="005A540B"/>
    <w:rsid w:val="005A5F30"/>
    <w:rsid w:val="005A620F"/>
    <w:rsid w:val="005A6454"/>
    <w:rsid w:val="005A6E3D"/>
    <w:rsid w:val="005B16E2"/>
    <w:rsid w:val="005B1B3A"/>
    <w:rsid w:val="005B1FBE"/>
    <w:rsid w:val="005B2D75"/>
    <w:rsid w:val="005B3523"/>
    <w:rsid w:val="005B3B78"/>
    <w:rsid w:val="005B4131"/>
    <w:rsid w:val="005B6CF1"/>
    <w:rsid w:val="005C0CF3"/>
    <w:rsid w:val="005C180D"/>
    <w:rsid w:val="005C18EA"/>
    <w:rsid w:val="005C1F1D"/>
    <w:rsid w:val="005C20D2"/>
    <w:rsid w:val="005C3EA2"/>
    <w:rsid w:val="005C53BD"/>
    <w:rsid w:val="005C7349"/>
    <w:rsid w:val="005C7916"/>
    <w:rsid w:val="005D045B"/>
    <w:rsid w:val="005D137C"/>
    <w:rsid w:val="005D1FAC"/>
    <w:rsid w:val="005D2055"/>
    <w:rsid w:val="005D247F"/>
    <w:rsid w:val="005D29B8"/>
    <w:rsid w:val="005D374E"/>
    <w:rsid w:val="005D4B13"/>
    <w:rsid w:val="005D4BA6"/>
    <w:rsid w:val="005D5862"/>
    <w:rsid w:val="005D5F0B"/>
    <w:rsid w:val="005D6624"/>
    <w:rsid w:val="005D7CF6"/>
    <w:rsid w:val="005E0299"/>
    <w:rsid w:val="005E0BBC"/>
    <w:rsid w:val="005E2799"/>
    <w:rsid w:val="005E341B"/>
    <w:rsid w:val="005E3D98"/>
    <w:rsid w:val="005E3F43"/>
    <w:rsid w:val="005E40D1"/>
    <w:rsid w:val="005E561A"/>
    <w:rsid w:val="005E6C91"/>
    <w:rsid w:val="005E71FA"/>
    <w:rsid w:val="005E7F0E"/>
    <w:rsid w:val="005F04E6"/>
    <w:rsid w:val="005F0BF7"/>
    <w:rsid w:val="005F1866"/>
    <w:rsid w:val="005F268D"/>
    <w:rsid w:val="005F3630"/>
    <w:rsid w:val="005F371C"/>
    <w:rsid w:val="005F491B"/>
    <w:rsid w:val="005F4DF5"/>
    <w:rsid w:val="005F5A2B"/>
    <w:rsid w:val="005F600D"/>
    <w:rsid w:val="006005AB"/>
    <w:rsid w:val="00600D31"/>
    <w:rsid w:val="00601045"/>
    <w:rsid w:val="0060114A"/>
    <w:rsid w:val="00601483"/>
    <w:rsid w:val="006048B8"/>
    <w:rsid w:val="006062E2"/>
    <w:rsid w:val="00606CDE"/>
    <w:rsid w:val="00606FFF"/>
    <w:rsid w:val="00607B2D"/>
    <w:rsid w:val="00610191"/>
    <w:rsid w:val="00610E35"/>
    <w:rsid w:val="00612223"/>
    <w:rsid w:val="00612EB8"/>
    <w:rsid w:val="00612F4A"/>
    <w:rsid w:val="00613408"/>
    <w:rsid w:val="00613A91"/>
    <w:rsid w:val="0061424B"/>
    <w:rsid w:val="006143F1"/>
    <w:rsid w:val="006156CD"/>
    <w:rsid w:val="00616762"/>
    <w:rsid w:val="00621613"/>
    <w:rsid w:val="00621D4C"/>
    <w:rsid w:val="00622346"/>
    <w:rsid w:val="00622A81"/>
    <w:rsid w:val="00622CF1"/>
    <w:rsid w:val="0062371D"/>
    <w:rsid w:val="00625965"/>
    <w:rsid w:val="006263D4"/>
    <w:rsid w:val="006271B1"/>
    <w:rsid w:val="00627CD8"/>
    <w:rsid w:val="0063071A"/>
    <w:rsid w:val="00630BFB"/>
    <w:rsid w:val="00630E43"/>
    <w:rsid w:val="0063188F"/>
    <w:rsid w:val="006318F9"/>
    <w:rsid w:val="00631BEA"/>
    <w:rsid w:val="00631FBA"/>
    <w:rsid w:val="00632789"/>
    <w:rsid w:val="00633A90"/>
    <w:rsid w:val="00633EC5"/>
    <w:rsid w:val="0063423B"/>
    <w:rsid w:val="00635004"/>
    <w:rsid w:val="0063522A"/>
    <w:rsid w:val="0063684A"/>
    <w:rsid w:val="00636CA1"/>
    <w:rsid w:val="00640500"/>
    <w:rsid w:val="00641D59"/>
    <w:rsid w:val="00642879"/>
    <w:rsid w:val="00642B87"/>
    <w:rsid w:val="00643584"/>
    <w:rsid w:val="00643B1D"/>
    <w:rsid w:val="006445DD"/>
    <w:rsid w:val="00644BF7"/>
    <w:rsid w:val="006451E5"/>
    <w:rsid w:val="006501C2"/>
    <w:rsid w:val="00650CDF"/>
    <w:rsid w:val="00651CA8"/>
    <w:rsid w:val="00654DCE"/>
    <w:rsid w:val="00654E73"/>
    <w:rsid w:val="00655081"/>
    <w:rsid w:val="00655356"/>
    <w:rsid w:val="00656035"/>
    <w:rsid w:val="006565A8"/>
    <w:rsid w:val="00656B3E"/>
    <w:rsid w:val="00656BBA"/>
    <w:rsid w:val="00657213"/>
    <w:rsid w:val="00660988"/>
    <w:rsid w:val="00660BFD"/>
    <w:rsid w:val="00660FEC"/>
    <w:rsid w:val="006610E0"/>
    <w:rsid w:val="0066141E"/>
    <w:rsid w:val="00662176"/>
    <w:rsid w:val="00663A5E"/>
    <w:rsid w:val="00664291"/>
    <w:rsid w:val="0066443D"/>
    <w:rsid w:val="0066478E"/>
    <w:rsid w:val="00664FCB"/>
    <w:rsid w:val="006650D8"/>
    <w:rsid w:val="006656FC"/>
    <w:rsid w:val="00667299"/>
    <w:rsid w:val="00667E94"/>
    <w:rsid w:val="006705AE"/>
    <w:rsid w:val="00670DB7"/>
    <w:rsid w:val="0067128D"/>
    <w:rsid w:val="00671CF4"/>
    <w:rsid w:val="006725BF"/>
    <w:rsid w:val="00673D4F"/>
    <w:rsid w:val="00674643"/>
    <w:rsid w:val="0067464C"/>
    <w:rsid w:val="0067516B"/>
    <w:rsid w:val="0067541A"/>
    <w:rsid w:val="00675949"/>
    <w:rsid w:val="00675ADE"/>
    <w:rsid w:val="00676473"/>
    <w:rsid w:val="0067690E"/>
    <w:rsid w:val="00680231"/>
    <w:rsid w:val="00680F81"/>
    <w:rsid w:val="00681536"/>
    <w:rsid w:val="00681E78"/>
    <w:rsid w:val="006820BE"/>
    <w:rsid w:val="0068283F"/>
    <w:rsid w:val="006829C6"/>
    <w:rsid w:val="00684032"/>
    <w:rsid w:val="00684079"/>
    <w:rsid w:val="00684200"/>
    <w:rsid w:val="00684502"/>
    <w:rsid w:val="00684AE7"/>
    <w:rsid w:val="00685316"/>
    <w:rsid w:val="00685A0C"/>
    <w:rsid w:val="00687092"/>
    <w:rsid w:val="0069010C"/>
    <w:rsid w:val="0069025A"/>
    <w:rsid w:val="006937E5"/>
    <w:rsid w:val="006942BB"/>
    <w:rsid w:val="00696BD9"/>
    <w:rsid w:val="00696E27"/>
    <w:rsid w:val="0069701A"/>
    <w:rsid w:val="006A26FB"/>
    <w:rsid w:val="006A3C88"/>
    <w:rsid w:val="006A408D"/>
    <w:rsid w:val="006A57F2"/>
    <w:rsid w:val="006A5CA1"/>
    <w:rsid w:val="006A6D78"/>
    <w:rsid w:val="006A70DE"/>
    <w:rsid w:val="006A75AC"/>
    <w:rsid w:val="006B20A1"/>
    <w:rsid w:val="006B307C"/>
    <w:rsid w:val="006B311D"/>
    <w:rsid w:val="006B3293"/>
    <w:rsid w:val="006B4A4A"/>
    <w:rsid w:val="006B4DFF"/>
    <w:rsid w:val="006B5906"/>
    <w:rsid w:val="006B5A82"/>
    <w:rsid w:val="006B6094"/>
    <w:rsid w:val="006B6CD2"/>
    <w:rsid w:val="006B7A67"/>
    <w:rsid w:val="006B7C1A"/>
    <w:rsid w:val="006C0531"/>
    <w:rsid w:val="006C14B5"/>
    <w:rsid w:val="006C22F9"/>
    <w:rsid w:val="006C231F"/>
    <w:rsid w:val="006C23F9"/>
    <w:rsid w:val="006C28A1"/>
    <w:rsid w:val="006C2E3F"/>
    <w:rsid w:val="006C3A72"/>
    <w:rsid w:val="006C4114"/>
    <w:rsid w:val="006C4F36"/>
    <w:rsid w:val="006C5424"/>
    <w:rsid w:val="006C60AC"/>
    <w:rsid w:val="006C68E2"/>
    <w:rsid w:val="006C6DED"/>
    <w:rsid w:val="006C70C8"/>
    <w:rsid w:val="006C78FB"/>
    <w:rsid w:val="006C7B16"/>
    <w:rsid w:val="006C7E8A"/>
    <w:rsid w:val="006D07E7"/>
    <w:rsid w:val="006D32EE"/>
    <w:rsid w:val="006D3CCE"/>
    <w:rsid w:val="006D4BAB"/>
    <w:rsid w:val="006D4DB0"/>
    <w:rsid w:val="006D4ECB"/>
    <w:rsid w:val="006D5876"/>
    <w:rsid w:val="006D5CA9"/>
    <w:rsid w:val="006D5CC6"/>
    <w:rsid w:val="006D622A"/>
    <w:rsid w:val="006D7C04"/>
    <w:rsid w:val="006D7F72"/>
    <w:rsid w:val="006E032D"/>
    <w:rsid w:val="006E14B3"/>
    <w:rsid w:val="006E1BA6"/>
    <w:rsid w:val="006E1D4E"/>
    <w:rsid w:val="006E21ED"/>
    <w:rsid w:val="006E2A3E"/>
    <w:rsid w:val="006E3180"/>
    <w:rsid w:val="006E3504"/>
    <w:rsid w:val="006E3EAF"/>
    <w:rsid w:val="006E3ED1"/>
    <w:rsid w:val="006E4D71"/>
    <w:rsid w:val="006E5155"/>
    <w:rsid w:val="006E536F"/>
    <w:rsid w:val="006E6FB3"/>
    <w:rsid w:val="006E719E"/>
    <w:rsid w:val="006E7290"/>
    <w:rsid w:val="006E769A"/>
    <w:rsid w:val="006E7C4B"/>
    <w:rsid w:val="006F01C8"/>
    <w:rsid w:val="006F083B"/>
    <w:rsid w:val="006F0CE6"/>
    <w:rsid w:val="006F1B9F"/>
    <w:rsid w:val="006F1E04"/>
    <w:rsid w:val="006F2143"/>
    <w:rsid w:val="006F3307"/>
    <w:rsid w:val="006F3AFB"/>
    <w:rsid w:val="006F3F92"/>
    <w:rsid w:val="006F42FF"/>
    <w:rsid w:val="006F4370"/>
    <w:rsid w:val="006F45D0"/>
    <w:rsid w:val="006F4C7A"/>
    <w:rsid w:val="006F54DF"/>
    <w:rsid w:val="006F59F6"/>
    <w:rsid w:val="006F7BBC"/>
    <w:rsid w:val="0070054C"/>
    <w:rsid w:val="007008AB"/>
    <w:rsid w:val="007015C0"/>
    <w:rsid w:val="00701A27"/>
    <w:rsid w:val="00701A31"/>
    <w:rsid w:val="0070201C"/>
    <w:rsid w:val="00702046"/>
    <w:rsid w:val="00702B68"/>
    <w:rsid w:val="00703510"/>
    <w:rsid w:val="00703CF5"/>
    <w:rsid w:val="00706B02"/>
    <w:rsid w:val="00706B4B"/>
    <w:rsid w:val="00707BD1"/>
    <w:rsid w:val="007137F3"/>
    <w:rsid w:val="007144DF"/>
    <w:rsid w:val="00714AEC"/>
    <w:rsid w:val="00714D68"/>
    <w:rsid w:val="007150FE"/>
    <w:rsid w:val="007155B5"/>
    <w:rsid w:val="00715837"/>
    <w:rsid w:val="00715BDA"/>
    <w:rsid w:val="0071622F"/>
    <w:rsid w:val="007167EF"/>
    <w:rsid w:val="00716F8F"/>
    <w:rsid w:val="007170BE"/>
    <w:rsid w:val="0072091E"/>
    <w:rsid w:val="00721194"/>
    <w:rsid w:val="00721358"/>
    <w:rsid w:val="00721739"/>
    <w:rsid w:val="007220F3"/>
    <w:rsid w:val="007225DE"/>
    <w:rsid w:val="0072275A"/>
    <w:rsid w:val="00722915"/>
    <w:rsid w:val="00723E42"/>
    <w:rsid w:val="0072502A"/>
    <w:rsid w:val="0072508D"/>
    <w:rsid w:val="007252C4"/>
    <w:rsid w:val="00726164"/>
    <w:rsid w:val="007263DD"/>
    <w:rsid w:val="00726DD2"/>
    <w:rsid w:val="007270AF"/>
    <w:rsid w:val="00730899"/>
    <w:rsid w:val="00730EC2"/>
    <w:rsid w:val="00730F55"/>
    <w:rsid w:val="00731ADA"/>
    <w:rsid w:val="00731DDC"/>
    <w:rsid w:val="00732E31"/>
    <w:rsid w:val="00733314"/>
    <w:rsid w:val="00736176"/>
    <w:rsid w:val="007376D6"/>
    <w:rsid w:val="00737986"/>
    <w:rsid w:val="00740844"/>
    <w:rsid w:val="00740BC1"/>
    <w:rsid w:val="00740CF7"/>
    <w:rsid w:val="0074200E"/>
    <w:rsid w:val="00742D20"/>
    <w:rsid w:val="00742D5A"/>
    <w:rsid w:val="007431EB"/>
    <w:rsid w:val="007433A3"/>
    <w:rsid w:val="007436D8"/>
    <w:rsid w:val="007438C1"/>
    <w:rsid w:val="007439BA"/>
    <w:rsid w:val="00744A0D"/>
    <w:rsid w:val="007454B1"/>
    <w:rsid w:val="00745A14"/>
    <w:rsid w:val="007461A0"/>
    <w:rsid w:val="00746F4A"/>
    <w:rsid w:val="00747C30"/>
    <w:rsid w:val="00747C35"/>
    <w:rsid w:val="00747D1B"/>
    <w:rsid w:val="00751353"/>
    <w:rsid w:val="007531FF"/>
    <w:rsid w:val="007539AF"/>
    <w:rsid w:val="00753DDF"/>
    <w:rsid w:val="007543DF"/>
    <w:rsid w:val="0075454A"/>
    <w:rsid w:val="00754A96"/>
    <w:rsid w:val="007559C6"/>
    <w:rsid w:val="00760378"/>
    <w:rsid w:val="00763F2A"/>
    <w:rsid w:val="00763FF1"/>
    <w:rsid w:val="00764321"/>
    <w:rsid w:val="0076480E"/>
    <w:rsid w:val="007650EE"/>
    <w:rsid w:val="00765CB0"/>
    <w:rsid w:val="00766F78"/>
    <w:rsid w:val="00767C38"/>
    <w:rsid w:val="007701DB"/>
    <w:rsid w:val="007702BD"/>
    <w:rsid w:val="007707F4"/>
    <w:rsid w:val="00770F35"/>
    <w:rsid w:val="007710D4"/>
    <w:rsid w:val="0077192F"/>
    <w:rsid w:val="00773D5E"/>
    <w:rsid w:val="00774093"/>
    <w:rsid w:val="00775FEB"/>
    <w:rsid w:val="007761D0"/>
    <w:rsid w:val="007762CB"/>
    <w:rsid w:val="0077662B"/>
    <w:rsid w:val="00782ECB"/>
    <w:rsid w:val="00784943"/>
    <w:rsid w:val="00785A36"/>
    <w:rsid w:val="007867C8"/>
    <w:rsid w:val="007871EC"/>
    <w:rsid w:val="00787AD0"/>
    <w:rsid w:val="00790AD7"/>
    <w:rsid w:val="00790B3F"/>
    <w:rsid w:val="007916DF"/>
    <w:rsid w:val="007924E2"/>
    <w:rsid w:val="00793C26"/>
    <w:rsid w:val="00796068"/>
    <w:rsid w:val="00796C71"/>
    <w:rsid w:val="007A0259"/>
    <w:rsid w:val="007A11B0"/>
    <w:rsid w:val="007A145C"/>
    <w:rsid w:val="007A1871"/>
    <w:rsid w:val="007A18D3"/>
    <w:rsid w:val="007A3F3E"/>
    <w:rsid w:val="007A4240"/>
    <w:rsid w:val="007A49F0"/>
    <w:rsid w:val="007A53E1"/>
    <w:rsid w:val="007A5B57"/>
    <w:rsid w:val="007A5F2C"/>
    <w:rsid w:val="007A628A"/>
    <w:rsid w:val="007A6E4B"/>
    <w:rsid w:val="007A7A32"/>
    <w:rsid w:val="007B015A"/>
    <w:rsid w:val="007B0A34"/>
    <w:rsid w:val="007B0D83"/>
    <w:rsid w:val="007B1FCC"/>
    <w:rsid w:val="007B39C2"/>
    <w:rsid w:val="007B4604"/>
    <w:rsid w:val="007B4640"/>
    <w:rsid w:val="007B49BF"/>
    <w:rsid w:val="007B5218"/>
    <w:rsid w:val="007C0EE6"/>
    <w:rsid w:val="007C113F"/>
    <w:rsid w:val="007C15C4"/>
    <w:rsid w:val="007C1A2D"/>
    <w:rsid w:val="007C20CD"/>
    <w:rsid w:val="007C23E5"/>
    <w:rsid w:val="007C2708"/>
    <w:rsid w:val="007C2F18"/>
    <w:rsid w:val="007C3354"/>
    <w:rsid w:val="007C3C0E"/>
    <w:rsid w:val="007C4560"/>
    <w:rsid w:val="007C4BE7"/>
    <w:rsid w:val="007C4ECB"/>
    <w:rsid w:val="007C5A1C"/>
    <w:rsid w:val="007C5E79"/>
    <w:rsid w:val="007D08EC"/>
    <w:rsid w:val="007D0A00"/>
    <w:rsid w:val="007D1096"/>
    <w:rsid w:val="007D1A04"/>
    <w:rsid w:val="007D244A"/>
    <w:rsid w:val="007D268C"/>
    <w:rsid w:val="007D4E27"/>
    <w:rsid w:val="007D582F"/>
    <w:rsid w:val="007D5F11"/>
    <w:rsid w:val="007D61A2"/>
    <w:rsid w:val="007D66BD"/>
    <w:rsid w:val="007D6E0B"/>
    <w:rsid w:val="007D7539"/>
    <w:rsid w:val="007D791E"/>
    <w:rsid w:val="007D7AD4"/>
    <w:rsid w:val="007D7BBC"/>
    <w:rsid w:val="007D7D54"/>
    <w:rsid w:val="007E0D25"/>
    <w:rsid w:val="007E2427"/>
    <w:rsid w:val="007E2EEB"/>
    <w:rsid w:val="007E3071"/>
    <w:rsid w:val="007E5B7F"/>
    <w:rsid w:val="007E7035"/>
    <w:rsid w:val="007E7315"/>
    <w:rsid w:val="007E7607"/>
    <w:rsid w:val="007E77A5"/>
    <w:rsid w:val="007F1146"/>
    <w:rsid w:val="007F1442"/>
    <w:rsid w:val="007F17E2"/>
    <w:rsid w:val="007F2A82"/>
    <w:rsid w:val="007F2AB0"/>
    <w:rsid w:val="007F3B20"/>
    <w:rsid w:val="007F3F23"/>
    <w:rsid w:val="007F51DB"/>
    <w:rsid w:val="007F5FBA"/>
    <w:rsid w:val="007F6132"/>
    <w:rsid w:val="007F65B5"/>
    <w:rsid w:val="007F7CA2"/>
    <w:rsid w:val="00800208"/>
    <w:rsid w:val="00800256"/>
    <w:rsid w:val="00800585"/>
    <w:rsid w:val="00800677"/>
    <w:rsid w:val="00800976"/>
    <w:rsid w:val="00800E08"/>
    <w:rsid w:val="008029BB"/>
    <w:rsid w:val="00804227"/>
    <w:rsid w:val="008044C1"/>
    <w:rsid w:val="0080456D"/>
    <w:rsid w:val="00804671"/>
    <w:rsid w:val="00804823"/>
    <w:rsid w:val="008062B4"/>
    <w:rsid w:val="008070FA"/>
    <w:rsid w:val="00807855"/>
    <w:rsid w:val="00807F64"/>
    <w:rsid w:val="00810B75"/>
    <w:rsid w:val="008118F5"/>
    <w:rsid w:val="00811C37"/>
    <w:rsid w:val="00811E55"/>
    <w:rsid w:val="008121BD"/>
    <w:rsid w:val="00817E8C"/>
    <w:rsid w:val="00820A8A"/>
    <w:rsid w:val="00821237"/>
    <w:rsid w:val="0082299A"/>
    <w:rsid w:val="00822FE4"/>
    <w:rsid w:val="008259CB"/>
    <w:rsid w:val="00825F61"/>
    <w:rsid w:val="00825F72"/>
    <w:rsid w:val="00826A36"/>
    <w:rsid w:val="00826FE2"/>
    <w:rsid w:val="0082725E"/>
    <w:rsid w:val="008275C6"/>
    <w:rsid w:val="00830560"/>
    <w:rsid w:val="00830C74"/>
    <w:rsid w:val="00830CA3"/>
    <w:rsid w:val="00831803"/>
    <w:rsid w:val="00831D82"/>
    <w:rsid w:val="008336F1"/>
    <w:rsid w:val="00833CBC"/>
    <w:rsid w:val="00834011"/>
    <w:rsid w:val="008346A0"/>
    <w:rsid w:val="00834A56"/>
    <w:rsid w:val="00835467"/>
    <w:rsid w:val="008364FB"/>
    <w:rsid w:val="00837192"/>
    <w:rsid w:val="00837329"/>
    <w:rsid w:val="00840B43"/>
    <w:rsid w:val="008413B0"/>
    <w:rsid w:val="00841B1B"/>
    <w:rsid w:val="00842482"/>
    <w:rsid w:val="00842B38"/>
    <w:rsid w:val="00844C3C"/>
    <w:rsid w:val="00844DD3"/>
    <w:rsid w:val="00845AA3"/>
    <w:rsid w:val="00846E2F"/>
    <w:rsid w:val="0085043A"/>
    <w:rsid w:val="00850809"/>
    <w:rsid w:val="00850F7F"/>
    <w:rsid w:val="00854A24"/>
    <w:rsid w:val="00854CFE"/>
    <w:rsid w:val="00854EDC"/>
    <w:rsid w:val="00855F0C"/>
    <w:rsid w:val="00855F29"/>
    <w:rsid w:val="0085799F"/>
    <w:rsid w:val="0086010F"/>
    <w:rsid w:val="00860BCA"/>
    <w:rsid w:val="00860D12"/>
    <w:rsid w:val="00861378"/>
    <w:rsid w:val="008616CC"/>
    <w:rsid w:val="00863853"/>
    <w:rsid w:val="0086385F"/>
    <w:rsid w:val="00864790"/>
    <w:rsid w:val="00864CB8"/>
    <w:rsid w:val="00864ECE"/>
    <w:rsid w:val="008653D9"/>
    <w:rsid w:val="00865F73"/>
    <w:rsid w:val="00866257"/>
    <w:rsid w:val="00867A5E"/>
    <w:rsid w:val="00867B2C"/>
    <w:rsid w:val="00867CEC"/>
    <w:rsid w:val="0087072A"/>
    <w:rsid w:val="00872706"/>
    <w:rsid w:val="00872FD6"/>
    <w:rsid w:val="008735A6"/>
    <w:rsid w:val="008737CA"/>
    <w:rsid w:val="00873D67"/>
    <w:rsid w:val="00873E05"/>
    <w:rsid w:val="00874071"/>
    <w:rsid w:val="00875A58"/>
    <w:rsid w:val="0087601E"/>
    <w:rsid w:val="00876BF2"/>
    <w:rsid w:val="008775CB"/>
    <w:rsid w:val="008802BF"/>
    <w:rsid w:val="008803CF"/>
    <w:rsid w:val="00880698"/>
    <w:rsid w:val="00880740"/>
    <w:rsid w:val="008819C6"/>
    <w:rsid w:val="00881AC4"/>
    <w:rsid w:val="008835A5"/>
    <w:rsid w:val="0088374A"/>
    <w:rsid w:val="00884DF8"/>
    <w:rsid w:val="00885236"/>
    <w:rsid w:val="00885362"/>
    <w:rsid w:val="00885373"/>
    <w:rsid w:val="00886D4F"/>
    <w:rsid w:val="00886DE0"/>
    <w:rsid w:val="00886E06"/>
    <w:rsid w:val="00887FD4"/>
    <w:rsid w:val="008902D2"/>
    <w:rsid w:val="008909DB"/>
    <w:rsid w:val="00890BA2"/>
    <w:rsid w:val="008911FB"/>
    <w:rsid w:val="00892443"/>
    <w:rsid w:val="008924D7"/>
    <w:rsid w:val="0089380E"/>
    <w:rsid w:val="0089395D"/>
    <w:rsid w:val="0089448A"/>
    <w:rsid w:val="0089482D"/>
    <w:rsid w:val="008949FA"/>
    <w:rsid w:val="00896CEF"/>
    <w:rsid w:val="008972E9"/>
    <w:rsid w:val="008A1EF4"/>
    <w:rsid w:val="008A2314"/>
    <w:rsid w:val="008A2F0F"/>
    <w:rsid w:val="008A3035"/>
    <w:rsid w:val="008A31DA"/>
    <w:rsid w:val="008A3467"/>
    <w:rsid w:val="008A4E00"/>
    <w:rsid w:val="008A558B"/>
    <w:rsid w:val="008A6B79"/>
    <w:rsid w:val="008A70A2"/>
    <w:rsid w:val="008A71A1"/>
    <w:rsid w:val="008B055F"/>
    <w:rsid w:val="008B1997"/>
    <w:rsid w:val="008B1AF3"/>
    <w:rsid w:val="008B26B9"/>
    <w:rsid w:val="008B299F"/>
    <w:rsid w:val="008B2F60"/>
    <w:rsid w:val="008B303E"/>
    <w:rsid w:val="008B32E8"/>
    <w:rsid w:val="008B33CA"/>
    <w:rsid w:val="008B35D5"/>
    <w:rsid w:val="008B3B22"/>
    <w:rsid w:val="008B4266"/>
    <w:rsid w:val="008B459D"/>
    <w:rsid w:val="008B47AB"/>
    <w:rsid w:val="008B4D14"/>
    <w:rsid w:val="008B53F3"/>
    <w:rsid w:val="008B542F"/>
    <w:rsid w:val="008B6FCE"/>
    <w:rsid w:val="008B7354"/>
    <w:rsid w:val="008B73EC"/>
    <w:rsid w:val="008C0264"/>
    <w:rsid w:val="008C0B7B"/>
    <w:rsid w:val="008C1525"/>
    <w:rsid w:val="008C173B"/>
    <w:rsid w:val="008C3A3B"/>
    <w:rsid w:val="008C4241"/>
    <w:rsid w:val="008C431B"/>
    <w:rsid w:val="008C48FD"/>
    <w:rsid w:val="008C708C"/>
    <w:rsid w:val="008C726F"/>
    <w:rsid w:val="008C7650"/>
    <w:rsid w:val="008C7B8D"/>
    <w:rsid w:val="008D123B"/>
    <w:rsid w:val="008D13F7"/>
    <w:rsid w:val="008D157A"/>
    <w:rsid w:val="008D1EFC"/>
    <w:rsid w:val="008D301D"/>
    <w:rsid w:val="008D342B"/>
    <w:rsid w:val="008D404D"/>
    <w:rsid w:val="008D488B"/>
    <w:rsid w:val="008D4AD0"/>
    <w:rsid w:val="008D4C31"/>
    <w:rsid w:val="008D52F0"/>
    <w:rsid w:val="008D5325"/>
    <w:rsid w:val="008D6C99"/>
    <w:rsid w:val="008D7388"/>
    <w:rsid w:val="008E05BD"/>
    <w:rsid w:val="008E0D05"/>
    <w:rsid w:val="008E166D"/>
    <w:rsid w:val="008E332A"/>
    <w:rsid w:val="008E4625"/>
    <w:rsid w:val="008E57C6"/>
    <w:rsid w:val="008E5A1B"/>
    <w:rsid w:val="008E63FD"/>
    <w:rsid w:val="008E714D"/>
    <w:rsid w:val="008F130A"/>
    <w:rsid w:val="008F1A47"/>
    <w:rsid w:val="008F1C83"/>
    <w:rsid w:val="008F27E4"/>
    <w:rsid w:val="008F3D64"/>
    <w:rsid w:val="008F4008"/>
    <w:rsid w:val="008F48A2"/>
    <w:rsid w:val="008F4F18"/>
    <w:rsid w:val="008F54A0"/>
    <w:rsid w:val="008F6FCA"/>
    <w:rsid w:val="00900140"/>
    <w:rsid w:val="00900C32"/>
    <w:rsid w:val="00900FC6"/>
    <w:rsid w:val="00901A37"/>
    <w:rsid w:val="00901A5C"/>
    <w:rsid w:val="00905139"/>
    <w:rsid w:val="00905FEB"/>
    <w:rsid w:val="009065AC"/>
    <w:rsid w:val="00907523"/>
    <w:rsid w:val="00907DE0"/>
    <w:rsid w:val="009101FE"/>
    <w:rsid w:val="00910638"/>
    <w:rsid w:val="00914127"/>
    <w:rsid w:val="00914483"/>
    <w:rsid w:val="00915297"/>
    <w:rsid w:val="009159A3"/>
    <w:rsid w:val="00915BFD"/>
    <w:rsid w:val="00915F5F"/>
    <w:rsid w:val="009164EA"/>
    <w:rsid w:val="0091682E"/>
    <w:rsid w:val="00917752"/>
    <w:rsid w:val="00917F99"/>
    <w:rsid w:val="0092016A"/>
    <w:rsid w:val="00922B4C"/>
    <w:rsid w:val="0092486A"/>
    <w:rsid w:val="0092499A"/>
    <w:rsid w:val="00924B31"/>
    <w:rsid w:val="009250CB"/>
    <w:rsid w:val="0092560A"/>
    <w:rsid w:val="00925DBC"/>
    <w:rsid w:val="00925E1F"/>
    <w:rsid w:val="00926B0D"/>
    <w:rsid w:val="00930C64"/>
    <w:rsid w:val="0093129F"/>
    <w:rsid w:val="00931DA7"/>
    <w:rsid w:val="00932729"/>
    <w:rsid w:val="00933172"/>
    <w:rsid w:val="0093382B"/>
    <w:rsid w:val="009340A4"/>
    <w:rsid w:val="00936A6A"/>
    <w:rsid w:val="00936ACC"/>
    <w:rsid w:val="00936E35"/>
    <w:rsid w:val="0093788F"/>
    <w:rsid w:val="00937D21"/>
    <w:rsid w:val="00942452"/>
    <w:rsid w:val="00942869"/>
    <w:rsid w:val="00943927"/>
    <w:rsid w:val="00943975"/>
    <w:rsid w:val="00944AB9"/>
    <w:rsid w:val="0094536C"/>
    <w:rsid w:val="00945EF4"/>
    <w:rsid w:val="0094600E"/>
    <w:rsid w:val="009506A9"/>
    <w:rsid w:val="00951059"/>
    <w:rsid w:val="00953944"/>
    <w:rsid w:val="00955227"/>
    <w:rsid w:val="00955375"/>
    <w:rsid w:val="00960B2E"/>
    <w:rsid w:val="00960C24"/>
    <w:rsid w:val="00960D59"/>
    <w:rsid w:val="00961ACD"/>
    <w:rsid w:val="009626B8"/>
    <w:rsid w:val="00963C85"/>
    <w:rsid w:val="00966D0F"/>
    <w:rsid w:val="00967FFD"/>
    <w:rsid w:val="009702BD"/>
    <w:rsid w:val="00971F92"/>
    <w:rsid w:val="0097208F"/>
    <w:rsid w:val="0097236F"/>
    <w:rsid w:val="009738F7"/>
    <w:rsid w:val="00973A0A"/>
    <w:rsid w:val="00973D73"/>
    <w:rsid w:val="00975B6F"/>
    <w:rsid w:val="00975D82"/>
    <w:rsid w:val="00977224"/>
    <w:rsid w:val="009776FC"/>
    <w:rsid w:val="00981886"/>
    <w:rsid w:val="00981AFB"/>
    <w:rsid w:val="00981F52"/>
    <w:rsid w:val="009837CF"/>
    <w:rsid w:val="00983C98"/>
    <w:rsid w:val="00983D9F"/>
    <w:rsid w:val="0098425F"/>
    <w:rsid w:val="00984CA5"/>
    <w:rsid w:val="009854B3"/>
    <w:rsid w:val="00986CF6"/>
    <w:rsid w:val="0098787E"/>
    <w:rsid w:val="00990D62"/>
    <w:rsid w:val="00991271"/>
    <w:rsid w:val="009912FA"/>
    <w:rsid w:val="00991C90"/>
    <w:rsid w:val="00991E9E"/>
    <w:rsid w:val="00992236"/>
    <w:rsid w:val="00992FEA"/>
    <w:rsid w:val="009931D7"/>
    <w:rsid w:val="00993EFD"/>
    <w:rsid w:val="00993F89"/>
    <w:rsid w:val="009941E3"/>
    <w:rsid w:val="00994232"/>
    <w:rsid w:val="009944CF"/>
    <w:rsid w:val="0099451D"/>
    <w:rsid w:val="00994EDF"/>
    <w:rsid w:val="009956E3"/>
    <w:rsid w:val="00995E24"/>
    <w:rsid w:val="00996638"/>
    <w:rsid w:val="00996FCD"/>
    <w:rsid w:val="009973F6"/>
    <w:rsid w:val="009975D7"/>
    <w:rsid w:val="009979E1"/>
    <w:rsid w:val="009A0F93"/>
    <w:rsid w:val="009A2D16"/>
    <w:rsid w:val="009A43CE"/>
    <w:rsid w:val="009A5177"/>
    <w:rsid w:val="009A5756"/>
    <w:rsid w:val="009A77F0"/>
    <w:rsid w:val="009B0D1F"/>
    <w:rsid w:val="009B2254"/>
    <w:rsid w:val="009B2AF0"/>
    <w:rsid w:val="009B304C"/>
    <w:rsid w:val="009B3570"/>
    <w:rsid w:val="009B3B1C"/>
    <w:rsid w:val="009B3D34"/>
    <w:rsid w:val="009B5C5E"/>
    <w:rsid w:val="009B5D93"/>
    <w:rsid w:val="009B5F7C"/>
    <w:rsid w:val="009B6208"/>
    <w:rsid w:val="009B67F5"/>
    <w:rsid w:val="009B71C3"/>
    <w:rsid w:val="009B7752"/>
    <w:rsid w:val="009C078B"/>
    <w:rsid w:val="009C0BE9"/>
    <w:rsid w:val="009C0F0A"/>
    <w:rsid w:val="009C19D9"/>
    <w:rsid w:val="009C1D39"/>
    <w:rsid w:val="009C1FAF"/>
    <w:rsid w:val="009C20A8"/>
    <w:rsid w:val="009C279A"/>
    <w:rsid w:val="009C2A96"/>
    <w:rsid w:val="009C4B7C"/>
    <w:rsid w:val="009C4DFA"/>
    <w:rsid w:val="009C57A2"/>
    <w:rsid w:val="009C5BD4"/>
    <w:rsid w:val="009C770A"/>
    <w:rsid w:val="009C7FC4"/>
    <w:rsid w:val="009D0D65"/>
    <w:rsid w:val="009D240A"/>
    <w:rsid w:val="009D3285"/>
    <w:rsid w:val="009D4001"/>
    <w:rsid w:val="009D54C0"/>
    <w:rsid w:val="009D56B9"/>
    <w:rsid w:val="009D6475"/>
    <w:rsid w:val="009D69C4"/>
    <w:rsid w:val="009E02B6"/>
    <w:rsid w:val="009E0402"/>
    <w:rsid w:val="009E17C6"/>
    <w:rsid w:val="009E48D8"/>
    <w:rsid w:val="009E4FCB"/>
    <w:rsid w:val="009E5154"/>
    <w:rsid w:val="009E5216"/>
    <w:rsid w:val="009E55F6"/>
    <w:rsid w:val="009E5ED7"/>
    <w:rsid w:val="009E75FF"/>
    <w:rsid w:val="009F0345"/>
    <w:rsid w:val="009F0A6F"/>
    <w:rsid w:val="009F0C01"/>
    <w:rsid w:val="009F0E7B"/>
    <w:rsid w:val="009F180B"/>
    <w:rsid w:val="009F1FF8"/>
    <w:rsid w:val="009F25CC"/>
    <w:rsid w:val="009F3EE7"/>
    <w:rsid w:val="009F41CF"/>
    <w:rsid w:val="009F4F40"/>
    <w:rsid w:val="009F7037"/>
    <w:rsid w:val="009F7202"/>
    <w:rsid w:val="00A009EC"/>
    <w:rsid w:val="00A0181F"/>
    <w:rsid w:val="00A037E0"/>
    <w:rsid w:val="00A04336"/>
    <w:rsid w:val="00A046BA"/>
    <w:rsid w:val="00A0525F"/>
    <w:rsid w:val="00A06F5E"/>
    <w:rsid w:val="00A07058"/>
    <w:rsid w:val="00A07477"/>
    <w:rsid w:val="00A07590"/>
    <w:rsid w:val="00A075F4"/>
    <w:rsid w:val="00A10705"/>
    <w:rsid w:val="00A109EF"/>
    <w:rsid w:val="00A11298"/>
    <w:rsid w:val="00A11647"/>
    <w:rsid w:val="00A12383"/>
    <w:rsid w:val="00A134AC"/>
    <w:rsid w:val="00A1491F"/>
    <w:rsid w:val="00A14C09"/>
    <w:rsid w:val="00A1515A"/>
    <w:rsid w:val="00A1599C"/>
    <w:rsid w:val="00A15CB2"/>
    <w:rsid w:val="00A172E4"/>
    <w:rsid w:val="00A17508"/>
    <w:rsid w:val="00A17B94"/>
    <w:rsid w:val="00A2070E"/>
    <w:rsid w:val="00A211EE"/>
    <w:rsid w:val="00A21343"/>
    <w:rsid w:val="00A215DF"/>
    <w:rsid w:val="00A218C4"/>
    <w:rsid w:val="00A2198B"/>
    <w:rsid w:val="00A235FB"/>
    <w:rsid w:val="00A238BB"/>
    <w:rsid w:val="00A2492C"/>
    <w:rsid w:val="00A2557A"/>
    <w:rsid w:val="00A25E31"/>
    <w:rsid w:val="00A25E37"/>
    <w:rsid w:val="00A260A1"/>
    <w:rsid w:val="00A26837"/>
    <w:rsid w:val="00A308AB"/>
    <w:rsid w:val="00A30AC9"/>
    <w:rsid w:val="00A30B02"/>
    <w:rsid w:val="00A30D9F"/>
    <w:rsid w:val="00A3257A"/>
    <w:rsid w:val="00A32F3E"/>
    <w:rsid w:val="00A338C2"/>
    <w:rsid w:val="00A348C2"/>
    <w:rsid w:val="00A3547F"/>
    <w:rsid w:val="00A35C60"/>
    <w:rsid w:val="00A35F29"/>
    <w:rsid w:val="00A36DAE"/>
    <w:rsid w:val="00A37BAE"/>
    <w:rsid w:val="00A40F0B"/>
    <w:rsid w:val="00A411F9"/>
    <w:rsid w:val="00A41726"/>
    <w:rsid w:val="00A41BEC"/>
    <w:rsid w:val="00A42434"/>
    <w:rsid w:val="00A42D08"/>
    <w:rsid w:val="00A441CD"/>
    <w:rsid w:val="00A44886"/>
    <w:rsid w:val="00A45C41"/>
    <w:rsid w:val="00A46A76"/>
    <w:rsid w:val="00A537F8"/>
    <w:rsid w:val="00A5425C"/>
    <w:rsid w:val="00A551AC"/>
    <w:rsid w:val="00A5524E"/>
    <w:rsid w:val="00A5595C"/>
    <w:rsid w:val="00A5609A"/>
    <w:rsid w:val="00A56558"/>
    <w:rsid w:val="00A565EF"/>
    <w:rsid w:val="00A56FF3"/>
    <w:rsid w:val="00A57EB3"/>
    <w:rsid w:val="00A61B53"/>
    <w:rsid w:val="00A61DAD"/>
    <w:rsid w:val="00A620A3"/>
    <w:rsid w:val="00A6367C"/>
    <w:rsid w:val="00A6391C"/>
    <w:rsid w:val="00A63BB6"/>
    <w:rsid w:val="00A65B11"/>
    <w:rsid w:val="00A664B9"/>
    <w:rsid w:val="00A66659"/>
    <w:rsid w:val="00A667B9"/>
    <w:rsid w:val="00A67377"/>
    <w:rsid w:val="00A6787C"/>
    <w:rsid w:val="00A67EF7"/>
    <w:rsid w:val="00A702AD"/>
    <w:rsid w:val="00A7092C"/>
    <w:rsid w:val="00A717CE"/>
    <w:rsid w:val="00A72051"/>
    <w:rsid w:val="00A733C8"/>
    <w:rsid w:val="00A73A2F"/>
    <w:rsid w:val="00A73C9F"/>
    <w:rsid w:val="00A7401D"/>
    <w:rsid w:val="00A748C7"/>
    <w:rsid w:val="00A7590F"/>
    <w:rsid w:val="00A75B53"/>
    <w:rsid w:val="00A77C32"/>
    <w:rsid w:val="00A80697"/>
    <w:rsid w:val="00A807DC"/>
    <w:rsid w:val="00A81D05"/>
    <w:rsid w:val="00A81E5B"/>
    <w:rsid w:val="00A81FDD"/>
    <w:rsid w:val="00A854D0"/>
    <w:rsid w:val="00A854F0"/>
    <w:rsid w:val="00A858E2"/>
    <w:rsid w:val="00A85E5A"/>
    <w:rsid w:val="00A866AD"/>
    <w:rsid w:val="00A901FD"/>
    <w:rsid w:val="00A90691"/>
    <w:rsid w:val="00A91BB4"/>
    <w:rsid w:val="00A92A7B"/>
    <w:rsid w:val="00A9383B"/>
    <w:rsid w:val="00A94F19"/>
    <w:rsid w:val="00A975CD"/>
    <w:rsid w:val="00A97695"/>
    <w:rsid w:val="00A978B9"/>
    <w:rsid w:val="00A97EC9"/>
    <w:rsid w:val="00AA125D"/>
    <w:rsid w:val="00AA1D95"/>
    <w:rsid w:val="00AA41E6"/>
    <w:rsid w:val="00AA41ED"/>
    <w:rsid w:val="00AA508A"/>
    <w:rsid w:val="00AA590D"/>
    <w:rsid w:val="00AA5BC9"/>
    <w:rsid w:val="00AA5FD5"/>
    <w:rsid w:val="00AA70FF"/>
    <w:rsid w:val="00AA7627"/>
    <w:rsid w:val="00AA7A28"/>
    <w:rsid w:val="00AB0029"/>
    <w:rsid w:val="00AB0056"/>
    <w:rsid w:val="00AB07CA"/>
    <w:rsid w:val="00AB1BF5"/>
    <w:rsid w:val="00AB356F"/>
    <w:rsid w:val="00AB3960"/>
    <w:rsid w:val="00AB4196"/>
    <w:rsid w:val="00AB6F6E"/>
    <w:rsid w:val="00AB77CB"/>
    <w:rsid w:val="00AB7943"/>
    <w:rsid w:val="00AC4690"/>
    <w:rsid w:val="00AC47F0"/>
    <w:rsid w:val="00AC49E7"/>
    <w:rsid w:val="00AC5B61"/>
    <w:rsid w:val="00AC5C18"/>
    <w:rsid w:val="00AC5D2C"/>
    <w:rsid w:val="00AC7C95"/>
    <w:rsid w:val="00AD141B"/>
    <w:rsid w:val="00AD23D9"/>
    <w:rsid w:val="00AD2BDC"/>
    <w:rsid w:val="00AD392D"/>
    <w:rsid w:val="00AD41BF"/>
    <w:rsid w:val="00AD41EA"/>
    <w:rsid w:val="00AD43DD"/>
    <w:rsid w:val="00AD4805"/>
    <w:rsid w:val="00AD5361"/>
    <w:rsid w:val="00AD53C0"/>
    <w:rsid w:val="00AD574E"/>
    <w:rsid w:val="00AD64BF"/>
    <w:rsid w:val="00AD64E5"/>
    <w:rsid w:val="00AD7B14"/>
    <w:rsid w:val="00AE1731"/>
    <w:rsid w:val="00AE1A93"/>
    <w:rsid w:val="00AE1D94"/>
    <w:rsid w:val="00AE272E"/>
    <w:rsid w:val="00AE53D6"/>
    <w:rsid w:val="00AE53EF"/>
    <w:rsid w:val="00AE5920"/>
    <w:rsid w:val="00AE781B"/>
    <w:rsid w:val="00AE7A85"/>
    <w:rsid w:val="00AF1CBA"/>
    <w:rsid w:val="00AF1F09"/>
    <w:rsid w:val="00AF229F"/>
    <w:rsid w:val="00AF3B02"/>
    <w:rsid w:val="00AF3F25"/>
    <w:rsid w:val="00AF4D16"/>
    <w:rsid w:val="00AF58BB"/>
    <w:rsid w:val="00AF5916"/>
    <w:rsid w:val="00AF5F66"/>
    <w:rsid w:val="00AF6190"/>
    <w:rsid w:val="00AF6F60"/>
    <w:rsid w:val="00B003B2"/>
    <w:rsid w:val="00B0104C"/>
    <w:rsid w:val="00B01390"/>
    <w:rsid w:val="00B01B9F"/>
    <w:rsid w:val="00B01D15"/>
    <w:rsid w:val="00B024A5"/>
    <w:rsid w:val="00B031AF"/>
    <w:rsid w:val="00B03518"/>
    <w:rsid w:val="00B03A10"/>
    <w:rsid w:val="00B044ED"/>
    <w:rsid w:val="00B0511C"/>
    <w:rsid w:val="00B0524B"/>
    <w:rsid w:val="00B06571"/>
    <w:rsid w:val="00B104B6"/>
    <w:rsid w:val="00B1120E"/>
    <w:rsid w:val="00B11707"/>
    <w:rsid w:val="00B11A0E"/>
    <w:rsid w:val="00B13F84"/>
    <w:rsid w:val="00B14450"/>
    <w:rsid w:val="00B148C7"/>
    <w:rsid w:val="00B14983"/>
    <w:rsid w:val="00B152D9"/>
    <w:rsid w:val="00B1535C"/>
    <w:rsid w:val="00B166BB"/>
    <w:rsid w:val="00B16F8B"/>
    <w:rsid w:val="00B17EAD"/>
    <w:rsid w:val="00B2122E"/>
    <w:rsid w:val="00B221CB"/>
    <w:rsid w:val="00B2260A"/>
    <w:rsid w:val="00B22956"/>
    <w:rsid w:val="00B2416C"/>
    <w:rsid w:val="00B25068"/>
    <w:rsid w:val="00B25203"/>
    <w:rsid w:val="00B2532A"/>
    <w:rsid w:val="00B2611D"/>
    <w:rsid w:val="00B263D5"/>
    <w:rsid w:val="00B279C8"/>
    <w:rsid w:val="00B317C8"/>
    <w:rsid w:val="00B31E67"/>
    <w:rsid w:val="00B321D2"/>
    <w:rsid w:val="00B3343C"/>
    <w:rsid w:val="00B338FF"/>
    <w:rsid w:val="00B34541"/>
    <w:rsid w:val="00B359BE"/>
    <w:rsid w:val="00B35A66"/>
    <w:rsid w:val="00B35E6B"/>
    <w:rsid w:val="00B3645F"/>
    <w:rsid w:val="00B3660A"/>
    <w:rsid w:val="00B36818"/>
    <w:rsid w:val="00B36B53"/>
    <w:rsid w:val="00B37A6D"/>
    <w:rsid w:val="00B37BF1"/>
    <w:rsid w:val="00B37DA3"/>
    <w:rsid w:val="00B40391"/>
    <w:rsid w:val="00B4128E"/>
    <w:rsid w:val="00B4181D"/>
    <w:rsid w:val="00B4196F"/>
    <w:rsid w:val="00B42ABA"/>
    <w:rsid w:val="00B430D1"/>
    <w:rsid w:val="00B43594"/>
    <w:rsid w:val="00B43674"/>
    <w:rsid w:val="00B43B14"/>
    <w:rsid w:val="00B43B96"/>
    <w:rsid w:val="00B44738"/>
    <w:rsid w:val="00B45034"/>
    <w:rsid w:val="00B4505D"/>
    <w:rsid w:val="00B45BD3"/>
    <w:rsid w:val="00B46163"/>
    <w:rsid w:val="00B461B2"/>
    <w:rsid w:val="00B46927"/>
    <w:rsid w:val="00B46C08"/>
    <w:rsid w:val="00B4748E"/>
    <w:rsid w:val="00B5118F"/>
    <w:rsid w:val="00B5166B"/>
    <w:rsid w:val="00B51CEC"/>
    <w:rsid w:val="00B52415"/>
    <w:rsid w:val="00B533B4"/>
    <w:rsid w:val="00B543C8"/>
    <w:rsid w:val="00B5644E"/>
    <w:rsid w:val="00B5689B"/>
    <w:rsid w:val="00B56F2D"/>
    <w:rsid w:val="00B605E1"/>
    <w:rsid w:val="00B60714"/>
    <w:rsid w:val="00B610FE"/>
    <w:rsid w:val="00B61717"/>
    <w:rsid w:val="00B6182D"/>
    <w:rsid w:val="00B61BFB"/>
    <w:rsid w:val="00B631DC"/>
    <w:rsid w:val="00B65FD4"/>
    <w:rsid w:val="00B66073"/>
    <w:rsid w:val="00B66261"/>
    <w:rsid w:val="00B66365"/>
    <w:rsid w:val="00B668EC"/>
    <w:rsid w:val="00B66C8B"/>
    <w:rsid w:val="00B671A2"/>
    <w:rsid w:val="00B7270D"/>
    <w:rsid w:val="00B7311B"/>
    <w:rsid w:val="00B7320C"/>
    <w:rsid w:val="00B734A3"/>
    <w:rsid w:val="00B73735"/>
    <w:rsid w:val="00B745FB"/>
    <w:rsid w:val="00B75B5F"/>
    <w:rsid w:val="00B75C52"/>
    <w:rsid w:val="00B760C5"/>
    <w:rsid w:val="00B763EA"/>
    <w:rsid w:val="00B76519"/>
    <w:rsid w:val="00B777D9"/>
    <w:rsid w:val="00B77813"/>
    <w:rsid w:val="00B80A31"/>
    <w:rsid w:val="00B80FD1"/>
    <w:rsid w:val="00B81BD7"/>
    <w:rsid w:val="00B8210A"/>
    <w:rsid w:val="00B82FD0"/>
    <w:rsid w:val="00B82FE7"/>
    <w:rsid w:val="00B83C9D"/>
    <w:rsid w:val="00B83D19"/>
    <w:rsid w:val="00B8469A"/>
    <w:rsid w:val="00B846A3"/>
    <w:rsid w:val="00B84C08"/>
    <w:rsid w:val="00B84C25"/>
    <w:rsid w:val="00B857D3"/>
    <w:rsid w:val="00B85894"/>
    <w:rsid w:val="00B85E2B"/>
    <w:rsid w:val="00B867E7"/>
    <w:rsid w:val="00B91A4C"/>
    <w:rsid w:val="00B9229F"/>
    <w:rsid w:val="00B92554"/>
    <w:rsid w:val="00B94068"/>
    <w:rsid w:val="00B94343"/>
    <w:rsid w:val="00B943CA"/>
    <w:rsid w:val="00B944E2"/>
    <w:rsid w:val="00B94F8C"/>
    <w:rsid w:val="00B9600F"/>
    <w:rsid w:val="00B96B70"/>
    <w:rsid w:val="00B975C7"/>
    <w:rsid w:val="00B97B2A"/>
    <w:rsid w:val="00BA0C87"/>
    <w:rsid w:val="00BA13D7"/>
    <w:rsid w:val="00BA255D"/>
    <w:rsid w:val="00BA2BC9"/>
    <w:rsid w:val="00BA2DB1"/>
    <w:rsid w:val="00BA4053"/>
    <w:rsid w:val="00BA6C85"/>
    <w:rsid w:val="00BA72DD"/>
    <w:rsid w:val="00BA7B32"/>
    <w:rsid w:val="00BA7BB8"/>
    <w:rsid w:val="00BB0063"/>
    <w:rsid w:val="00BB0393"/>
    <w:rsid w:val="00BB142E"/>
    <w:rsid w:val="00BB152A"/>
    <w:rsid w:val="00BB1734"/>
    <w:rsid w:val="00BB1A46"/>
    <w:rsid w:val="00BB1D50"/>
    <w:rsid w:val="00BB1EE0"/>
    <w:rsid w:val="00BB257F"/>
    <w:rsid w:val="00BB26AA"/>
    <w:rsid w:val="00BB27B6"/>
    <w:rsid w:val="00BB2EAB"/>
    <w:rsid w:val="00BB38A6"/>
    <w:rsid w:val="00BB3A3F"/>
    <w:rsid w:val="00BB3D65"/>
    <w:rsid w:val="00BB46EB"/>
    <w:rsid w:val="00BB4BA8"/>
    <w:rsid w:val="00BB4ED7"/>
    <w:rsid w:val="00BB4F61"/>
    <w:rsid w:val="00BB5A61"/>
    <w:rsid w:val="00BB5B59"/>
    <w:rsid w:val="00BB5E18"/>
    <w:rsid w:val="00BB5E28"/>
    <w:rsid w:val="00BB6204"/>
    <w:rsid w:val="00BB74E9"/>
    <w:rsid w:val="00BB7731"/>
    <w:rsid w:val="00BC0E8E"/>
    <w:rsid w:val="00BC1FC7"/>
    <w:rsid w:val="00BC26ED"/>
    <w:rsid w:val="00BC2968"/>
    <w:rsid w:val="00BC352B"/>
    <w:rsid w:val="00BC3DB7"/>
    <w:rsid w:val="00BC4893"/>
    <w:rsid w:val="00BC49A5"/>
    <w:rsid w:val="00BC6BA9"/>
    <w:rsid w:val="00BC6D41"/>
    <w:rsid w:val="00BC7927"/>
    <w:rsid w:val="00BD16D8"/>
    <w:rsid w:val="00BD1866"/>
    <w:rsid w:val="00BD18CC"/>
    <w:rsid w:val="00BD27E7"/>
    <w:rsid w:val="00BD2B5D"/>
    <w:rsid w:val="00BD307A"/>
    <w:rsid w:val="00BD3518"/>
    <w:rsid w:val="00BD3FD1"/>
    <w:rsid w:val="00BD449F"/>
    <w:rsid w:val="00BD4855"/>
    <w:rsid w:val="00BD64E6"/>
    <w:rsid w:val="00BD6879"/>
    <w:rsid w:val="00BD6F5A"/>
    <w:rsid w:val="00BD77B6"/>
    <w:rsid w:val="00BD7835"/>
    <w:rsid w:val="00BD7B6C"/>
    <w:rsid w:val="00BE0A94"/>
    <w:rsid w:val="00BE14C7"/>
    <w:rsid w:val="00BE1784"/>
    <w:rsid w:val="00BE1F66"/>
    <w:rsid w:val="00BE22E7"/>
    <w:rsid w:val="00BE2A48"/>
    <w:rsid w:val="00BE56C5"/>
    <w:rsid w:val="00BE6F1A"/>
    <w:rsid w:val="00BF0AFA"/>
    <w:rsid w:val="00BF0E68"/>
    <w:rsid w:val="00BF10BB"/>
    <w:rsid w:val="00BF19E1"/>
    <w:rsid w:val="00BF389D"/>
    <w:rsid w:val="00BF469D"/>
    <w:rsid w:val="00BF5B66"/>
    <w:rsid w:val="00BF6F9E"/>
    <w:rsid w:val="00BF7D9F"/>
    <w:rsid w:val="00C003EF"/>
    <w:rsid w:val="00C030E8"/>
    <w:rsid w:val="00C0334E"/>
    <w:rsid w:val="00C0347B"/>
    <w:rsid w:val="00C03847"/>
    <w:rsid w:val="00C0499E"/>
    <w:rsid w:val="00C04BBE"/>
    <w:rsid w:val="00C05C17"/>
    <w:rsid w:val="00C062F9"/>
    <w:rsid w:val="00C066CB"/>
    <w:rsid w:val="00C06CD9"/>
    <w:rsid w:val="00C071D8"/>
    <w:rsid w:val="00C07F00"/>
    <w:rsid w:val="00C1042A"/>
    <w:rsid w:val="00C10FBC"/>
    <w:rsid w:val="00C117AE"/>
    <w:rsid w:val="00C12760"/>
    <w:rsid w:val="00C16C7C"/>
    <w:rsid w:val="00C17721"/>
    <w:rsid w:val="00C178BD"/>
    <w:rsid w:val="00C17A5B"/>
    <w:rsid w:val="00C17CED"/>
    <w:rsid w:val="00C200ED"/>
    <w:rsid w:val="00C2113C"/>
    <w:rsid w:val="00C21408"/>
    <w:rsid w:val="00C22A5E"/>
    <w:rsid w:val="00C23320"/>
    <w:rsid w:val="00C23DB9"/>
    <w:rsid w:val="00C2453F"/>
    <w:rsid w:val="00C24D3E"/>
    <w:rsid w:val="00C27415"/>
    <w:rsid w:val="00C30940"/>
    <w:rsid w:val="00C32206"/>
    <w:rsid w:val="00C322B9"/>
    <w:rsid w:val="00C3364C"/>
    <w:rsid w:val="00C33D06"/>
    <w:rsid w:val="00C3481E"/>
    <w:rsid w:val="00C34DB3"/>
    <w:rsid w:val="00C365E9"/>
    <w:rsid w:val="00C3661A"/>
    <w:rsid w:val="00C366A7"/>
    <w:rsid w:val="00C366FD"/>
    <w:rsid w:val="00C36DE8"/>
    <w:rsid w:val="00C37B16"/>
    <w:rsid w:val="00C37C01"/>
    <w:rsid w:val="00C37F8C"/>
    <w:rsid w:val="00C438A1"/>
    <w:rsid w:val="00C44890"/>
    <w:rsid w:val="00C46963"/>
    <w:rsid w:val="00C46D67"/>
    <w:rsid w:val="00C46F56"/>
    <w:rsid w:val="00C50434"/>
    <w:rsid w:val="00C50A8D"/>
    <w:rsid w:val="00C50B0F"/>
    <w:rsid w:val="00C5120A"/>
    <w:rsid w:val="00C52635"/>
    <w:rsid w:val="00C52685"/>
    <w:rsid w:val="00C52934"/>
    <w:rsid w:val="00C52A58"/>
    <w:rsid w:val="00C53731"/>
    <w:rsid w:val="00C55ECD"/>
    <w:rsid w:val="00C56E2B"/>
    <w:rsid w:val="00C57D9E"/>
    <w:rsid w:val="00C60C38"/>
    <w:rsid w:val="00C61A56"/>
    <w:rsid w:val="00C63E7B"/>
    <w:rsid w:val="00C643E9"/>
    <w:rsid w:val="00C64A29"/>
    <w:rsid w:val="00C65275"/>
    <w:rsid w:val="00C655F4"/>
    <w:rsid w:val="00C65907"/>
    <w:rsid w:val="00C65CC8"/>
    <w:rsid w:val="00C672A3"/>
    <w:rsid w:val="00C67601"/>
    <w:rsid w:val="00C67962"/>
    <w:rsid w:val="00C70985"/>
    <w:rsid w:val="00C70AD7"/>
    <w:rsid w:val="00C71423"/>
    <w:rsid w:val="00C71B98"/>
    <w:rsid w:val="00C721F9"/>
    <w:rsid w:val="00C726EC"/>
    <w:rsid w:val="00C73CAF"/>
    <w:rsid w:val="00C74B1B"/>
    <w:rsid w:val="00C7594A"/>
    <w:rsid w:val="00C75F34"/>
    <w:rsid w:val="00C76962"/>
    <w:rsid w:val="00C77FA4"/>
    <w:rsid w:val="00C80365"/>
    <w:rsid w:val="00C804AA"/>
    <w:rsid w:val="00C80930"/>
    <w:rsid w:val="00C80B8E"/>
    <w:rsid w:val="00C80E5D"/>
    <w:rsid w:val="00C81CE5"/>
    <w:rsid w:val="00C83FCA"/>
    <w:rsid w:val="00C846F4"/>
    <w:rsid w:val="00C85D71"/>
    <w:rsid w:val="00C86AEA"/>
    <w:rsid w:val="00C870B2"/>
    <w:rsid w:val="00C87347"/>
    <w:rsid w:val="00C90249"/>
    <w:rsid w:val="00C905B2"/>
    <w:rsid w:val="00C90D2B"/>
    <w:rsid w:val="00C914C0"/>
    <w:rsid w:val="00C916CB"/>
    <w:rsid w:val="00C92FA5"/>
    <w:rsid w:val="00C92FFC"/>
    <w:rsid w:val="00C93038"/>
    <w:rsid w:val="00C938C8"/>
    <w:rsid w:val="00C93E5D"/>
    <w:rsid w:val="00C940E1"/>
    <w:rsid w:val="00C9420D"/>
    <w:rsid w:val="00C94352"/>
    <w:rsid w:val="00C9474B"/>
    <w:rsid w:val="00C95BF4"/>
    <w:rsid w:val="00C96A9C"/>
    <w:rsid w:val="00C97C69"/>
    <w:rsid w:val="00CA0EF8"/>
    <w:rsid w:val="00CA2F0A"/>
    <w:rsid w:val="00CA3362"/>
    <w:rsid w:val="00CA39B6"/>
    <w:rsid w:val="00CA514C"/>
    <w:rsid w:val="00CA69D9"/>
    <w:rsid w:val="00CA6D49"/>
    <w:rsid w:val="00CA70B4"/>
    <w:rsid w:val="00CA73D9"/>
    <w:rsid w:val="00CA75DB"/>
    <w:rsid w:val="00CA79A8"/>
    <w:rsid w:val="00CA7B70"/>
    <w:rsid w:val="00CB0F74"/>
    <w:rsid w:val="00CB1362"/>
    <w:rsid w:val="00CB260B"/>
    <w:rsid w:val="00CB3892"/>
    <w:rsid w:val="00CB3E98"/>
    <w:rsid w:val="00CB43A3"/>
    <w:rsid w:val="00CB5601"/>
    <w:rsid w:val="00CB6034"/>
    <w:rsid w:val="00CB65D4"/>
    <w:rsid w:val="00CB7012"/>
    <w:rsid w:val="00CB7FB2"/>
    <w:rsid w:val="00CC0DDF"/>
    <w:rsid w:val="00CC128D"/>
    <w:rsid w:val="00CC15F6"/>
    <w:rsid w:val="00CC1B94"/>
    <w:rsid w:val="00CC1CF0"/>
    <w:rsid w:val="00CC3A52"/>
    <w:rsid w:val="00CC3FFB"/>
    <w:rsid w:val="00CC46B5"/>
    <w:rsid w:val="00CC4D27"/>
    <w:rsid w:val="00CC5055"/>
    <w:rsid w:val="00CC509F"/>
    <w:rsid w:val="00CC5356"/>
    <w:rsid w:val="00CC59C5"/>
    <w:rsid w:val="00CC5C5D"/>
    <w:rsid w:val="00CC6464"/>
    <w:rsid w:val="00CC6649"/>
    <w:rsid w:val="00CC67D4"/>
    <w:rsid w:val="00CC6ED5"/>
    <w:rsid w:val="00CD01A4"/>
    <w:rsid w:val="00CD0716"/>
    <w:rsid w:val="00CD14BA"/>
    <w:rsid w:val="00CD188A"/>
    <w:rsid w:val="00CD1D8D"/>
    <w:rsid w:val="00CD1EB8"/>
    <w:rsid w:val="00CD2EE1"/>
    <w:rsid w:val="00CD3ADD"/>
    <w:rsid w:val="00CD453A"/>
    <w:rsid w:val="00CD4F65"/>
    <w:rsid w:val="00CD564F"/>
    <w:rsid w:val="00CD64EE"/>
    <w:rsid w:val="00CD6EA5"/>
    <w:rsid w:val="00CD75AB"/>
    <w:rsid w:val="00CD7790"/>
    <w:rsid w:val="00CE0228"/>
    <w:rsid w:val="00CE03C4"/>
    <w:rsid w:val="00CE1EC4"/>
    <w:rsid w:val="00CE294B"/>
    <w:rsid w:val="00CE3D4D"/>
    <w:rsid w:val="00CE3EA9"/>
    <w:rsid w:val="00CE4615"/>
    <w:rsid w:val="00CE53FE"/>
    <w:rsid w:val="00CE6964"/>
    <w:rsid w:val="00CE7D5C"/>
    <w:rsid w:val="00CF0B2C"/>
    <w:rsid w:val="00CF1255"/>
    <w:rsid w:val="00CF1C28"/>
    <w:rsid w:val="00CF1C32"/>
    <w:rsid w:val="00CF1DD7"/>
    <w:rsid w:val="00CF2020"/>
    <w:rsid w:val="00CF29B9"/>
    <w:rsid w:val="00CF29DE"/>
    <w:rsid w:val="00CF29EB"/>
    <w:rsid w:val="00CF2DEF"/>
    <w:rsid w:val="00CF51F0"/>
    <w:rsid w:val="00CF6935"/>
    <w:rsid w:val="00CF739D"/>
    <w:rsid w:val="00CF778B"/>
    <w:rsid w:val="00CF79F4"/>
    <w:rsid w:val="00D00A9F"/>
    <w:rsid w:val="00D00D24"/>
    <w:rsid w:val="00D01776"/>
    <w:rsid w:val="00D01E5A"/>
    <w:rsid w:val="00D0299D"/>
    <w:rsid w:val="00D02A37"/>
    <w:rsid w:val="00D03623"/>
    <w:rsid w:val="00D03BBE"/>
    <w:rsid w:val="00D04403"/>
    <w:rsid w:val="00D05DB7"/>
    <w:rsid w:val="00D06A9F"/>
    <w:rsid w:val="00D07622"/>
    <w:rsid w:val="00D10687"/>
    <w:rsid w:val="00D1079B"/>
    <w:rsid w:val="00D120C2"/>
    <w:rsid w:val="00D141BD"/>
    <w:rsid w:val="00D15A6D"/>
    <w:rsid w:val="00D213F3"/>
    <w:rsid w:val="00D21565"/>
    <w:rsid w:val="00D215DE"/>
    <w:rsid w:val="00D22A64"/>
    <w:rsid w:val="00D23016"/>
    <w:rsid w:val="00D233C1"/>
    <w:rsid w:val="00D23413"/>
    <w:rsid w:val="00D2343F"/>
    <w:rsid w:val="00D24A0E"/>
    <w:rsid w:val="00D24C9B"/>
    <w:rsid w:val="00D2683E"/>
    <w:rsid w:val="00D26DB7"/>
    <w:rsid w:val="00D26DBC"/>
    <w:rsid w:val="00D27599"/>
    <w:rsid w:val="00D275EB"/>
    <w:rsid w:val="00D27A6F"/>
    <w:rsid w:val="00D3076E"/>
    <w:rsid w:val="00D30ADF"/>
    <w:rsid w:val="00D30D76"/>
    <w:rsid w:val="00D31290"/>
    <w:rsid w:val="00D31F3D"/>
    <w:rsid w:val="00D3208E"/>
    <w:rsid w:val="00D320ED"/>
    <w:rsid w:val="00D32AA1"/>
    <w:rsid w:val="00D32B42"/>
    <w:rsid w:val="00D340B1"/>
    <w:rsid w:val="00D34BED"/>
    <w:rsid w:val="00D35786"/>
    <w:rsid w:val="00D364B2"/>
    <w:rsid w:val="00D369A3"/>
    <w:rsid w:val="00D36BF1"/>
    <w:rsid w:val="00D372FA"/>
    <w:rsid w:val="00D37953"/>
    <w:rsid w:val="00D379D4"/>
    <w:rsid w:val="00D401C3"/>
    <w:rsid w:val="00D408F7"/>
    <w:rsid w:val="00D40979"/>
    <w:rsid w:val="00D42594"/>
    <w:rsid w:val="00D42AF1"/>
    <w:rsid w:val="00D4437A"/>
    <w:rsid w:val="00D4445E"/>
    <w:rsid w:val="00D47591"/>
    <w:rsid w:val="00D47D3F"/>
    <w:rsid w:val="00D50098"/>
    <w:rsid w:val="00D504D6"/>
    <w:rsid w:val="00D52041"/>
    <w:rsid w:val="00D523D7"/>
    <w:rsid w:val="00D525F3"/>
    <w:rsid w:val="00D52620"/>
    <w:rsid w:val="00D53427"/>
    <w:rsid w:val="00D53DCF"/>
    <w:rsid w:val="00D5420F"/>
    <w:rsid w:val="00D54B85"/>
    <w:rsid w:val="00D55626"/>
    <w:rsid w:val="00D56E7D"/>
    <w:rsid w:val="00D56F7D"/>
    <w:rsid w:val="00D572C8"/>
    <w:rsid w:val="00D57823"/>
    <w:rsid w:val="00D578A1"/>
    <w:rsid w:val="00D60DC1"/>
    <w:rsid w:val="00D61B61"/>
    <w:rsid w:val="00D62999"/>
    <w:rsid w:val="00D641B3"/>
    <w:rsid w:val="00D64658"/>
    <w:rsid w:val="00D65B10"/>
    <w:rsid w:val="00D66506"/>
    <w:rsid w:val="00D66E75"/>
    <w:rsid w:val="00D678FE"/>
    <w:rsid w:val="00D67C0C"/>
    <w:rsid w:val="00D708FF"/>
    <w:rsid w:val="00D7099B"/>
    <w:rsid w:val="00D70DE6"/>
    <w:rsid w:val="00D7274B"/>
    <w:rsid w:val="00D72BE0"/>
    <w:rsid w:val="00D72DED"/>
    <w:rsid w:val="00D734A3"/>
    <w:rsid w:val="00D75532"/>
    <w:rsid w:val="00D756C6"/>
    <w:rsid w:val="00D75D39"/>
    <w:rsid w:val="00D8004C"/>
    <w:rsid w:val="00D802CD"/>
    <w:rsid w:val="00D80462"/>
    <w:rsid w:val="00D8119A"/>
    <w:rsid w:val="00D81C2D"/>
    <w:rsid w:val="00D83770"/>
    <w:rsid w:val="00D84601"/>
    <w:rsid w:val="00D856A1"/>
    <w:rsid w:val="00D860D6"/>
    <w:rsid w:val="00D86647"/>
    <w:rsid w:val="00D86C3F"/>
    <w:rsid w:val="00D87A04"/>
    <w:rsid w:val="00D907D9"/>
    <w:rsid w:val="00D90AC2"/>
    <w:rsid w:val="00D91782"/>
    <w:rsid w:val="00D92D6C"/>
    <w:rsid w:val="00D936DF"/>
    <w:rsid w:val="00D938A6"/>
    <w:rsid w:val="00D93F2B"/>
    <w:rsid w:val="00D9458C"/>
    <w:rsid w:val="00D9564B"/>
    <w:rsid w:val="00D97082"/>
    <w:rsid w:val="00D97707"/>
    <w:rsid w:val="00DA120E"/>
    <w:rsid w:val="00DA17ED"/>
    <w:rsid w:val="00DA1D1C"/>
    <w:rsid w:val="00DA2E57"/>
    <w:rsid w:val="00DA31EA"/>
    <w:rsid w:val="00DA3A61"/>
    <w:rsid w:val="00DA3DC0"/>
    <w:rsid w:val="00DA3E53"/>
    <w:rsid w:val="00DA5264"/>
    <w:rsid w:val="00DA5550"/>
    <w:rsid w:val="00DA567E"/>
    <w:rsid w:val="00DA721C"/>
    <w:rsid w:val="00DA7C67"/>
    <w:rsid w:val="00DB1BE9"/>
    <w:rsid w:val="00DB2373"/>
    <w:rsid w:val="00DB363B"/>
    <w:rsid w:val="00DB442C"/>
    <w:rsid w:val="00DB4B32"/>
    <w:rsid w:val="00DB5EAD"/>
    <w:rsid w:val="00DB6122"/>
    <w:rsid w:val="00DB6731"/>
    <w:rsid w:val="00DB72E6"/>
    <w:rsid w:val="00DB73DF"/>
    <w:rsid w:val="00DB779D"/>
    <w:rsid w:val="00DB7AB8"/>
    <w:rsid w:val="00DB7B0C"/>
    <w:rsid w:val="00DC0168"/>
    <w:rsid w:val="00DC0DBA"/>
    <w:rsid w:val="00DC1344"/>
    <w:rsid w:val="00DC1B55"/>
    <w:rsid w:val="00DC1C21"/>
    <w:rsid w:val="00DC389D"/>
    <w:rsid w:val="00DC3B36"/>
    <w:rsid w:val="00DC5461"/>
    <w:rsid w:val="00DC6815"/>
    <w:rsid w:val="00DC7257"/>
    <w:rsid w:val="00DD070C"/>
    <w:rsid w:val="00DD322D"/>
    <w:rsid w:val="00DD3A96"/>
    <w:rsid w:val="00DD3F46"/>
    <w:rsid w:val="00DD62D7"/>
    <w:rsid w:val="00DD6A5B"/>
    <w:rsid w:val="00DD7167"/>
    <w:rsid w:val="00DD75D9"/>
    <w:rsid w:val="00DE00DC"/>
    <w:rsid w:val="00DE0835"/>
    <w:rsid w:val="00DE1321"/>
    <w:rsid w:val="00DE28C7"/>
    <w:rsid w:val="00DE2DC3"/>
    <w:rsid w:val="00DE3B3E"/>
    <w:rsid w:val="00DE403B"/>
    <w:rsid w:val="00DE4235"/>
    <w:rsid w:val="00DE4308"/>
    <w:rsid w:val="00DE5972"/>
    <w:rsid w:val="00DE772A"/>
    <w:rsid w:val="00DE7EA5"/>
    <w:rsid w:val="00DF0179"/>
    <w:rsid w:val="00DF14C1"/>
    <w:rsid w:val="00DF170B"/>
    <w:rsid w:val="00DF1920"/>
    <w:rsid w:val="00DF1C79"/>
    <w:rsid w:val="00DF2C9A"/>
    <w:rsid w:val="00DF336A"/>
    <w:rsid w:val="00DF4761"/>
    <w:rsid w:val="00DF492F"/>
    <w:rsid w:val="00DF53B8"/>
    <w:rsid w:val="00DF644C"/>
    <w:rsid w:val="00DF6665"/>
    <w:rsid w:val="00DF6675"/>
    <w:rsid w:val="00DF6FE6"/>
    <w:rsid w:val="00DF7EBB"/>
    <w:rsid w:val="00E00836"/>
    <w:rsid w:val="00E01A8F"/>
    <w:rsid w:val="00E0291B"/>
    <w:rsid w:val="00E04124"/>
    <w:rsid w:val="00E0412A"/>
    <w:rsid w:val="00E055F6"/>
    <w:rsid w:val="00E05F3D"/>
    <w:rsid w:val="00E10CF0"/>
    <w:rsid w:val="00E132E2"/>
    <w:rsid w:val="00E14DA4"/>
    <w:rsid w:val="00E15087"/>
    <w:rsid w:val="00E15C89"/>
    <w:rsid w:val="00E161B0"/>
    <w:rsid w:val="00E16978"/>
    <w:rsid w:val="00E172B6"/>
    <w:rsid w:val="00E17B5F"/>
    <w:rsid w:val="00E20E8C"/>
    <w:rsid w:val="00E21F86"/>
    <w:rsid w:val="00E220A7"/>
    <w:rsid w:val="00E22797"/>
    <w:rsid w:val="00E232CE"/>
    <w:rsid w:val="00E242FF"/>
    <w:rsid w:val="00E24442"/>
    <w:rsid w:val="00E244C3"/>
    <w:rsid w:val="00E277A9"/>
    <w:rsid w:val="00E27FC5"/>
    <w:rsid w:val="00E305C0"/>
    <w:rsid w:val="00E30AE7"/>
    <w:rsid w:val="00E3143D"/>
    <w:rsid w:val="00E31E97"/>
    <w:rsid w:val="00E32141"/>
    <w:rsid w:val="00E3296D"/>
    <w:rsid w:val="00E32AD1"/>
    <w:rsid w:val="00E33847"/>
    <w:rsid w:val="00E34879"/>
    <w:rsid w:val="00E34F4A"/>
    <w:rsid w:val="00E379F5"/>
    <w:rsid w:val="00E37B10"/>
    <w:rsid w:val="00E40274"/>
    <w:rsid w:val="00E406F3"/>
    <w:rsid w:val="00E41B87"/>
    <w:rsid w:val="00E4227E"/>
    <w:rsid w:val="00E42553"/>
    <w:rsid w:val="00E42A44"/>
    <w:rsid w:val="00E45554"/>
    <w:rsid w:val="00E458C2"/>
    <w:rsid w:val="00E45D5E"/>
    <w:rsid w:val="00E463E4"/>
    <w:rsid w:val="00E476A5"/>
    <w:rsid w:val="00E50CA5"/>
    <w:rsid w:val="00E50EDC"/>
    <w:rsid w:val="00E51176"/>
    <w:rsid w:val="00E51DE8"/>
    <w:rsid w:val="00E523B0"/>
    <w:rsid w:val="00E52459"/>
    <w:rsid w:val="00E5301C"/>
    <w:rsid w:val="00E54F76"/>
    <w:rsid w:val="00E552FB"/>
    <w:rsid w:val="00E60F59"/>
    <w:rsid w:val="00E62D3A"/>
    <w:rsid w:val="00E63D2C"/>
    <w:rsid w:val="00E63DFA"/>
    <w:rsid w:val="00E65185"/>
    <w:rsid w:val="00E658F8"/>
    <w:rsid w:val="00E66B05"/>
    <w:rsid w:val="00E66C76"/>
    <w:rsid w:val="00E67525"/>
    <w:rsid w:val="00E7092E"/>
    <w:rsid w:val="00E715BF"/>
    <w:rsid w:val="00E719AF"/>
    <w:rsid w:val="00E72C03"/>
    <w:rsid w:val="00E72E3A"/>
    <w:rsid w:val="00E73F54"/>
    <w:rsid w:val="00E74713"/>
    <w:rsid w:val="00E75922"/>
    <w:rsid w:val="00E76593"/>
    <w:rsid w:val="00E765DF"/>
    <w:rsid w:val="00E7665C"/>
    <w:rsid w:val="00E76883"/>
    <w:rsid w:val="00E77FA7"/>
    <w:rsid w:val="00E80C77"/>
    <w:rsid w:val="00E824A4"/>
    <w:rsid w:val="00E82C24"/>
    <w:rsid w:val="00E83060"/>
    <w:rsid w:val="00E837A1"/>
    <w:rsid w:val="00E83D86"/>
    <w:rsid w:val="00E84D58"/>
    <w:rsid w:val="00E85541"/>
    <w:rsid w:val="00E855D9"/>
    <w:rsid w:val="00E856A3"/>
    <w:rsid w:val="00E856A4"/>
    <w:rsid w:val="00E85BB7"/>
    <w:rsid w:val="00E869E2"/>
    <w:rsid w:val="00E86D0A"/>
    <w:rsid w:val="00E8710C"/>
    <w:rsid w:val="00E902A4"/>
    <w:rsid w:val="00E904A4"/>
    <w:rsid w:val="00E9094E"/>
    <w:rsid w:val="00E90AA0"/>
    <w:rsid w:val="00E90C9E"/>
    <w:rsid w:val="00E91070"/>
    <w:rsid w:val="00E912EC"/>
    <w:rsid w:val="00E9231B"/>
    <w:rsid w:val="00E92A6C"/>
    <w:rsid w:val="00E92DB6"/>
    <w:rsid w:val="00E92F85"/>
    <w:rsid w:val="00E9417D"/>
    <w:rsid w:val="00E954BD"/>
    <w:rsid w:val="00E95F91"/>
    <w:rsid w:val="00E9685D"/>
    <w:rsid w:val="00E9764D"/>
    <w:rsid w:val="00EA0DE8"/>
    <w:rsid w:val="00EA109D"/>
    <w:rsid w:val="00EA2972"/>
    <w:rsid w:val="00EA3250"/>
    <w:rsid w:val="00EA5EE5"/>
    <w:rsid w:val="00EA74A2"/>
    <w:rsid w:val="00EB01AB"/>
    <w:rsid w:val="00EB033F"/>
    <w:rsid w:val="00EB075E"/>
    <w:rsid w:val="00EB3A02"/>
    <w:rsid w:val="00EB5258"/>
    <w:rsid w:val="00EB5705"/>
    <w:rsid w:val="00EB5746"/>
    <w:rsid w:val="00EB66F2"/>
    <w:rsid w:val="00EB7168"/>
    <w:rsid w:val="00EC0643"/>
    <w:rsid w:val="00EC0B13"/>
    <w:rsid w:val="00EC1E28"/>
    <w:rsid w:val="00EC2215"/>
    <w:rsid w:val="00EC48B6"/>
    <w:rsid w:val="00EC4E97"/>
    <w:rsid w:val="00EC62BA"/>
    <w:rsid w:val="00EC6CC0"/>
    <w:rsid w:val="00EC73FE"/>
    <w:rsid w:val="00EC7F6E"/>
    <w:rsid w:val="00ED0EEC"/>
    <w:rsid w:val="00ED16A6"/>
    <w:rsid w:val="00ED235E"/>
    <w:rsid w:val="00ED40EB"/>
    <w:rsid w:val="00ED48B0"/>
    <w:rsid w:val="00ED54A0"/>
    <w:rsid w:val="00ED5880"/>
    <w:rsid w:val="00ED6512"/>
    <w:rsid w:val="00ED7691"/>
    <w:rsid w:val="00ED7E9D"/>
    <w:rsid w:val="00EE04CA"/>
    <w:rsid w:val="00EE0F86"/>
    <w:rsid w:val="00EE10CC"/>
    <w:rsid w:val="00EE17FA"/>
    <w:rsid w:val="00EE2D85"/>
    <w:rsid w:val="00EE2F78"/>
    <w:rsid w:val="00EE2FF2"/>
    <w:rsid w:val="00EE32B7"/>
    <w:rsid w:val="00EE35B6"/>
    <w:rsid w:val="00EE38BE"/>
    <w:rsid w:val="00EE4BB0"/>
    <w:rsid w:val="00EE5407"/>
    <w:rsid w:val="00EE58E0"/>
    <w:rsid w:val="00EE59DB"/>
    <w:rsid w:val="00EE6F64"/>
    <w:rsid w:val="00EE7429"/>
    <w:rsid w:val="00EE7458"/>
    <w:rsid w:val="00EF07ED"/>
    <w:rsid w:val="00EF0EDD"/>
    <w:rsid w:val="00EF13D1"/>
    <w:rsid w:val="00EF1E55"/>
    <w:rsid w:val="00EF2BA4"/>
    <w:rsid w:val="00EF3722"/>
    <w:rsid w:val="00EF3D17"/>
    <w:rsid w:val="00EF5E94"/>
    <w:rsid w:val="00EF6A15"/>
    <w:rsid w:val="00EF6C9D"/>
    <w:rsid w:val="00F00CD4"/>
    <w:rsid w:val="00F012F7"/>
    <w:rsid w:val="00F032B3"/>
    <w:rsid w:val="00F033B4"/>
    <w:rsid w:val="00F038EA"/>
    <w:rsid w:val="00F04110"/>
    <w:rsid w:val="00F04596"/>
    <w:rsid w:val="00F05E32"/>
    <w:rsid w:val="00F05E71"/>
    <w:rsid w:val="00F05FC1"/>
    <w:rsid w:val="00F074D9"/>
    <w:rsid w:val="00F07511"/>
    <w:rsid w:val="00F07DE1"/>
    <w:rsid w:val="00F07DE6"/>
    <w:rsid w:val="00F100F7"/>
    <w:rsid w:val="00F1166B"/>
    <w:rsid w:val="00F133AD"/>
    <w:rsid w:val="00F135B7"/>
    <w:rsid w:val="00F13B1E"/>
    <w:rsid w:val="00F13F9E"/>
    <w:rsid w:val="00F141E9"/>
    <w:rsid w:val="00F14465"/>
    <w:rsid w:val="00F14A51"/>
    <w:rsid w:val="00F166A5"/>
    <w:rsid w:val="00F169D2"/>
    <w:rsid w:val="00F209D4"/>
    <w:rsid w:val="00F21DAA"/>
    <w:rsid w:val="00F233F4"/>
    <w:rsid w:val="00F23DAC"/>
    <w:rsid w:val="00F23F14"/>
    <w:rsid w:val="00F25A99"/>
    <w:rsid w:val="00F26DF2"/>
    <w:rsid w:val="00F300E9"/>
    <w:rsid w:val="00F32A41"/>
    <w:rsid w:val="00F3305E"/>
    <w:rsid w:val="00F33AD4"/>
    <w:rsid w:val="00F346DF"/>
    <w:rsid w:val="00F34910"/>
    <w:rsid w:val="00F3648D"/>
    <w:rsid w:val="00F3695A"/>
    <w:rsid w:val="00F36A8B"/>
    <w:rsid w:val="00F36F18"/>
    <w:rsid w:val="00F37E88"/>
    <w:rsid w:val="00F42F47"/>
    <w:rsid w:val="00F43C66"/>
    <w:rsid w:val="00F440EA"/>
    <w:rsid w:val="00F44209"/>
    <w:rsid w:val="00F44BE4"/>
    <w:rsid w:val="00F44FCB"/>
    <w:rsid w:val="00F46221"/>
    <w:rsid w:val="00F47A36"/>
    <w:rsid w:val="00F51544"/>
    <w:rsid w:val="00F518F8"/>
    <w:rsid w:val="00F529EE"/>
    <w:rsid w:val="00F53193"/>
    <w:rsid w:val="00F551AA"/>
    <w:rsid w:val="00F56133"/>
    <w:rsid w:val="00F5764F"/>
    <w:rsid w:val="00F57761"/>
    <w:rsid w:val="00F62706"/>
    <w:rsid w:val="00F634A4"/>
    <w:rsid w:val="00F64277"/>
    <w:rsid w:val="00F64413"/>
    <w:rsid w:val="00F64954"/>
    <w:rsid w:val="00F65538"/>
    <w:rsid w:val="00F65DE3"/>
    <w:rsid w:val="00F6720A"/>
    <w:rsid w:val="00F67876"/>
    <w:rsid w:val="00F7085B"/>
    <w:rsid w:val="00F70CE8"/>
    <w:rsid w:val="00F712B1"/>
    <w:rsid w:val="00F71C91"/>
    <w:rsid w:val="00F72979"/>
    <w:rsid w:val="00F72F79"/>
    <w:rsid w:val="00F73BA5"/>
    <w:rsid w:val="00F74851"/>
    <w:rsid w:val="00F750F0"/>
    <w:rsid w:val="00F75498"/>
    <w:rsid w:val="00F75840"/>
    <w:rsid w:val="00F76443"/>
    <w:rsid w:val="00F76A8B"/>
    <w:rsid w:val="00F77401"/>
    <w:rsid w:val="00F77486"/>
    <w:rsid w:val="00F805DB"/>
    <w:rsid w:val="00F80699"/>
    <w:rsid w:val="00F80DF2"/>
    <w:rsid w:val="00F81841"/>
    <w:rsid w:val="00F81C6F"/>
    <w:rsid w:val="00F82A6F"/>
    <w:rsid w:val="00F83DB1"/>
    <w:rsid w:val="00F8487E"/>
    <w:rsid w:val="00F85568"/>
    <w:rsid w:val="00F85911"/>
    <w:rsid w:val="00F85A95"/>
    <w:rsid w:val="00F8693B"/>
    <w:rsid w:val="00F876AD"/>
    <w:rsid w:val="00F90B0D"/>
    <w:rsid w:val="00F91667"/>
    <w:rsid w:val="00F91784"/>
    <w:rsid w:val="00F917C5"/>
    <w:rsid w:val="00F91CEE"/>
    <w:rsid w:val="00F92837"/>
    <w:rsid w:val="00F928AF"/>
    <w:rsid w:val="00F92BBA"/>
    <w:rsid w:val="00F92D61"/>
    <w:rsid w:val="00F92F4B"/>
    <w:rsid w:val="00F93029"/>
    <w:rsid w:val="00F93223"/>
    <w:rsid w:val="00F94EE8"/>
    <w:rsid w:val="00F954B6"/>
    <w:rsid w:val="00FA00BA"/>
    <w:rsid w:val="00FA08D8"/>
    <w:rsid w:val="00FA08F4"/>
    <w:rsid w:val="00FA0A16"/>
    <w:rsid w:val="00FA2013"/>
    <w:rsid w:val="00FA3144"/>
    <w:rsid w:val="00FA33DD"/>
    <w:rsid w:val="00FA4A9B"/>
    <w:rsid w:val="00FA5776"/>
    <w:rsid w:val="00FA699E"/>
    <w:rsid w:val="00FA7A95"/>
    <w:rsid w:val="00FA7BE3"/>
    <w:rsid w:val="00FB054A"/>
    <w:rsid w:val="00FB0F38"/>
    <w:rsid w:val="00FB2A05"/>
    <w:rsid w:val="00FB3AF4"/>
    <w:rsid w:val="00FB3C49"/>
    <w:rsid w:val="00FB3DD0"/>
    <w:rsid w:val="00FB5F75"/>
    <w:rsid w:val="00FB7215"/>
    <w:rsid w:val="00FB7924"/>
    <w:rsid w:val="00FC0171"/>
    <w:rsid w:val="00FC0420"/>
    <w:rsid w:val="00FC161B"/>
    <w:rsid w:val="00FC18ED"/>
    <w:rsid w:val="00FC27B0"/>
    <w:rsid w:val="00FC477B"/>
    <w:rsid w:val="00FC4C93"/>
    <w:rsid w:val="00FC4E21"/>
    <w:rsid w:val="00FC6199"/>
    <w:rsid w:val="00FC6B6C"/>
    <w:rsid w:val="00FC741E"/>
    <w:rsid w:val="00FC7EDA"/>
    <w:rsid w:val="00FD14AC"/>
    <w:rsid w:val="00FD243C"/>
    <w:rsid w:val="00FD3F94"/>
    <w:rsid w:val="00FD4028"/>
    <w:rsid w:val="00FD4724"/>
    <w:rsid w:val="00FD5A33"/>
    <w:rsid w:val="00FD7C54"/>
    <w:rsid w:val="00FD7E9C"/>
    <w:rsid w:val="00FE0078"/>
    <w:rsid w:val="00FE11F3"/>
    <w:rsid w:val="00FE1257"/>
    <w:rsid w:val="00FE14E8"/>
    <w:rsid w:val="00FE1A5D"/>
    <w:rsid w:val="00FE2345"/>
    <w:rsid w:val="00FE3C9E"/>
    <w:rsid w:val="00FE47C5"/>
    <w:rsid w:val="00FE53EB"/>
    <w:rsid w:val="00FE6700"/>
    <w:rsid w:val="00FF0EBE"/>
    <w:rsid w:val="00FF1840"/>
    <w:rsid w:val="00FF1880"/>
    <w:rsid w:val="00FF1D26"/>
    <w:rsid w:val="00FF2419"/>
    <w:rsid w:val="00FF27BD"/>
    <w:rsid w:val="00FF280A"/>
    <w:rsid w:val="00FF294B"/>
    <w:rsid w:val="00FF2986"/>
    <w:rsid w:val="00FF2EE8"/>
    <w:rsid w:val="00FF3050"/>
    <w:rsid w:val="00FF3609"/>
    <w:rsid w:val="00FF384F"/>
    <w:rsid w:val="00FF3B64"/>
    <w:rsid w:val="00FF5719"/>
    <w:rsid w:val="00FF5FA7"/>
    <w:rsid w:val="00FF602C"/>
    <w:rsid w:val="00FF6D23"/>
    <w:rsid w:val="00FF7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E44E0"/>
  <w15:chartTrackingRefBased/>
  <w15:docId w15:val="{C31B443E-844F-4014-A210-4F833C2BD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1544"/>
    <w:pPr>
      <w:widowControl w:val="0"/>
      <w:spacing w:line="400" w:lineRule="exact"/>
      <w:ind w:firstLineChars="200" w:firstLine="480"/>
    </w:pPr>
    <w:rPr>
      <w:rFonts w:ascii="Times New Roman" w:eastAsia="宋体" w:hAnsi="Times New Roman"/>
      <w:sz w:val="24"/>
    </w:rPr>
  </w:style>
  <w:style w:type="paragraph" w:styleId="1">
    <w:name w:val="heading 1"/>
    <w:basedOn w:val="a"/>
    <w:next w:val="a"/>
    <w:link w:val="10"/>
    <w:autoRedefine/>
    <w:uiPriority w:val="9"/>
    <w:qFormat/>
    <w:rsid w:val="000A15CA"/>
    <w:pPr>
      <w:keepNext/>
      <w:keepLines/>
      <w:spacing w:before="340" w:after="330"/>
      <w:ind w:firstLineChars="0" w:firstLine="0"/>
      <w:jc w:val="center"/>
      <w:outlineLvl w:val="0"/>
    </w:pPr>
    <w:rPr>
      <w:rFonts w:eastAsia="黑体"/>
      <w:bCs/>
      <w:kern w:val="44"/>
      <w:sz w:val="36"/>
      <w:szCs w:val="44"/>
    </w:rPr>
  </w:style>
  <w:style w:type="paragraph" w:styleId="2">
    <w:name w:val="heading 2"/>
    <w:basedOn w:val="a"/>
    <w:next w:val="a"/>
    <w:link w:val="20"/>
    <w:autoRedefine/>
    <w:uiPriority w:val="9"/>
    <w:unhideWhenUsed/>
    <w:qFormat/>
    <w:rsid w:val="00BB5E28"/>
    <w:pPr>
      <w:keepNext/>
      <w:keepLines/>
      <w:spacing w:before="260" w:after="260"/>
      <w:ind w:firstLineChars="0" w:firstLine="0"/>
      <w:outlineLvl w:val="1"/>
    </w:pPr>
    <w:rPr>
      <w:rFonts w:ascii="黑体" w:eastAsia="黑体" w:hAnsi="黑体" w:cstheme="majorBidi"/>
      <w:bCs/>
      <w:sz w:val="32"/>
      <w:szCs w:val="32"/>
    </w:rPr>
  </w:style>
  <w:style w:type="paragraph" w:styleId="3">
    <w:name w:val="heading 3"/>
    <w:basedOn w:val="a"/>
    <w:next w:val="a"/>
    <w:link w:val="30"/>
    <w:autoRedefine/>
    <w:uiPriority w:val="9"/>
    <w:unhideWhenUsed/>
    <w:qFormat/>
    <w:rsid w:val="006D7C04"/>
    <w:pPr>
      <w:keepNext/>
      <w:keepLines/>
      <w:spacing w:before="240" w:after="240"/>
      <w:ind w:firstLineChars="0" w:firstLine="0"/>
      <w:outlineLvl w:val="2"/>
    </w:pPr>
    <w:rPr>
      <w:rFonts w:eastAsia="黑体"/>
      <w:bCs/>
      <w:sz w:val="28"/>
      <w:szCs w:val="32"/>
    </w:rPr>
  </w:style>
  <w:style w:type="paragraph" w:styleId="4">
    <w:name w:val="heading 4"/>
    <w:basedOn w:val="a"/>
    <w:next w:val="a"/>
    <w:link w:val="40"/>
    <w:uiPriority w:val="9"/>
    <w:unhideWhenUsed/>
    <w:qFormat/>
    <w:rsid w:val="0033032F"/>
    <w:pPr>
      <w:keepNext/>
      <w:keepLines/>
      <w:spacing w:before="240" w:after="240"/>
      <w:ind w:firstLine="200"/>
      <w:outlineLvl w:val="3"/>
    </w:pPr>
    <w:rPr>
      <w:rFonts w:eastAsia="黑体" w:cstheme="majorBidi"/>
      <w:bCs/>
      <w:szCs w:val="28"/>
    </w:rPr>
  </w:style>
  <w:style w:type="paragraph" w:styleId="5">
    <w:name w:val="heading 5"/>
    <w:basedOn w:val="a"/>
    <w:next w:val="a"/>
    <w:link w:val="50"/>
    <w:uiPriority w:val="9"/>
    <w:unhideWhenUsed/>
    <w:qFormat/>
    <w:rsid w:val="008F1A47"/>
    <w:pPr>
      <w:keepNext/>
      <w:keepLines/>
      <w:spacing w:before="280" w:after="290" w:line="240" w:lineRule="exact"/>
      <w:ind w:firstLine="200"/>
      <w:outlineLvl w:val="4"/>
    </w:pPr>
    <w:rPr>
      <w:b/>
      <w:bCs/>
      <w:sz w:val="21"/>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15CA"/>
    <w:rPr>
      <w:rFonts w:ascii="Times New Roman" w:eastAsia="黑体" w:hAnsi="Times New Roman"/>
      <w:bCs/>
      <w:kern w:val="44"/>
      <w:sz w:val="36"/>
      <w:szCs w:val="44"/>
    </w:rPr>
  </w:style>
  <w:style w:type="character" w:customStyle="1" w:styleId="20">
    <w:name w:val="标题 2 字符"/>
    <w:basedOn w:val="a0"/>
    <w:link w:val="2"/>
    <w:uiPriority w:val="9"/>
    <w:rsid w:val="00BB5E28"/>
    <w:rPr>
      <w:rFonts w:ascii="黑体" w:eastAsia="黑体" w:hAnsi="黑体" w:cstheme="majorBidi"/>
      <w:bCs/>
      <w:sz w:val="32"/>
      <w:szCs w:val="32"/>
    </w:rPr>
  </w:style>
  <w:style w:type="character" w:customStyle="1" w:styleId="30">
    <w:name w:val="标题 3 字符"/>
    <w:basedOn w:val="a0"/>
    <w:link w:val="3"/>
    <w:uiPriority w:val="9"/>
    <w:rsid w:val="006D7C04"/>
    <w:rPr>
      <w:rFonts w:ascii="Times New Roman" w:eastAsia="黑体" w:hAnsi="Times New Roman"/>
      <w:bCs/>
      <w:sz w:val="28"/>
      <w:szCs w:val="32"/>
    </w:rPr>
  </w:style>
  <w:style w:type="paragraph" w:styleId="a3">
    <w:name w:val="header"/>
    <w:basedOn w:val="a"/>
    <w:link w:val="a4"/>
    <w:uiPriority w:val="99"/>
    <w:unhideWhenUsed/>
    <w:rsid w:val="000B4FC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4">
    <w:name w:val="页眉 字符"/>
    <w:basedOn w:val="a0"/>
    <w:link w:val="a3"/>
    <w:uiPriority w:val="99"/>
    <w:rsid w:val="000B4FCA"/>
    <w:rPr>
      <w:rFonts w:eastAsia="宋体"/>
      <w:sz w:val="18"/>
      <w:szCs w:val="18"/>
    </w:rPr>
  </w:style>
  <w:style w:type="paragraph" w:styleId="a5">
    <w:name w:val="footer"/>
    <w:basedOn w:val="a"/>
    <w:link w:val="a6"/>
    <w:uiPriority w:val="99"/>
    <w:unhideWhenUsed/>
    <w:rsid w:val="000B4FCA"/>
    <w:pPr>
      <w:tabs>
        <w:tab w:val="center" w:pos="4153"/>
        <w:tab w:val="right" w:pos="8306"/>
      </w:tabs>
      <w:snapToGrid w:val="0"/>
      <w:spacing w:line="240" w:lineRule="atLeast"/>
    </w:pPr>
    <w:rPr>
      <w:sz w:val="18"/>
      <w:szCs w:val="18"/>
    </w:rPr>
  </w:style>
  <w:style w:type="character" w:customStyle="1" w:styleId="a6">
    <w:name w:val="页脚 字符"/>
    <w:basedOn w:val="a0"/>
    <w:link w:val="a5"/>
    <w:uiPriority w:val="99"/>
    <w:rsid w:val="000B4FCA"/>
    <w:rPr>
      <w:rFonts w:eastAsia="宋体"/>
      <w:sz w:val="18"/>
      <w:szCs w:val="18"/>
    </w:rPr>
  </w:style>
  <w:style w:type="paragraph" w:styleId="a7">
    <w:name w:val="List Paragraph"/>
    <w:basedOn w:val="a"/>
    <w:uiPriority w:val="34"/>
    <w:qFormat/>
    <w:rsid w:val="000B4FCA"/>
    <w:pPr>
      <w:ind w:firstLine="420"/>
    </w:pPr>
  </w:style>
  <w:style w:type="character" w:customStyle="1" w:styleId="40">
    <w:name w:val="标题 4 字符"/>
    <w:basedOn w:val="a0"/>
    <w:link w:val="4"/>
    <w:uiPriority w:val="9"/>
    <w:rsid w:val="0033032F"/>
    <w:rPr>
      <w:rFonts w:ascii="Times New Roman" w:eastAsia="黑体" w:hAnsi="Times New Roman" w:cstheme="majorBidi"/>
      <w:bCs/>
      <w:sz w:val="24"/>
      <w:szCs w:val="28"/>
    </w:rPr>
  </w:style>
  <w:style w:type="table" w:styleId="a8">
    <w:name w:val="Table Grid"/>
    <w:basedOn w:val="a1"/>
    <w:uiPriority w:val="39"/>
    <w:rsid w:val="00317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标题 5 字符"/>
    <w:basedOn w:val="a0"/>
    <w:link w:val="5"/>
    <w:uiPriority w:val="9"/>
    <w:rsid w:val="008F1A47"/>
    <w:rPr>
      <w:rFonts w:ascii="Times New Roman" w:eastAsia="宋体" w:hAnsi="Times New Roman"/>
      <w:b/>
      <w:bCs/>
      <w:szCs w:val="28"/>
    </w:rPr>
  </w:style>
  <w:style w:type="character" w:styleId="a9">
    <w:name w:val="Placeholder Text"/>
    <w:basedOn w:val="a0"/>
    <w:uiPriority w:val="99"/>
    <w:semiHidden/>
    <w:rsid w:val="00DC3B36"/>
    <w:rPr>
      <w:color w:val="808080"/>
    </w:rPr>
  </w:style>
  <w:style w:type="paragraph" w:styleId="aa">
    <w:name w:val="Date"/>
    <w:basedOn w:val="a"/>
    <w:next w:val="a"/>
    <w:link w:val="ab"/>
    <w:uiPriority w:val="99"/>
    <w:semiHidden/>
    <w:unhideWhenUsed/>
    <w:rsid w:val="006F1E04"/>
    <w:pPr>
      <w:ind w:leftChars="2500" w:left="100"/>
    </w:pPr>
  </w:style>
  <w:style w:type="character" w:customStyle="1" w:styleId="ab">
    <w:name w:val="日期 字符"/>
    <w:basedOn w:val="a0"/>
    <w:link w:val="aa"/>
    <w:uiPriority w:val="99"/>
    <w:semiHidden/>
    <w:rsid w:val="006F1E04"/>
    <w:rPr>
      <w:rFonts w:ascii="Times New Roman" w:eastAsia="宋体" w:hAnsi="Times New Roman"/>
      <w:sz w:val="24"/>
    </w:rPr>
  </w:style>
  <w:style w:type="character" w:styleId="ac">
    <w:name w:val="Hyperlink"/>
    <w:basedOn w:val="a0"/>
    <w:uiPriority w:val="99"/>
    <w:unhideWhenUsed/>
    <w:rsid w:val="00660FEC"/>
    <w:rPr>
      <w:color w:val="0563C1" w:themeColor="hyperlink"/>
      <w:u w:val="single"/>
    </w:rPr>
  </w:style>
  <w:style w:type="character" w:customStyle="1" w:styleId="11">
    <w:name w:val="标题1"/>
    <w:basedOn w:val="a0"/>
    <w:rsid w:val="005858AC"/>
  </w:style>
  <w:style w:type="paragraph" w:styleId="ad">
    <w:name w:val="Normal (Web)"/>
    <w:basedOn w:val="a"/>
    <w:uiPriority w:val="99"/>
    <w:semiHidden/>
    <w:unhideWhenUsed/>
    <w:rsid w:val="001B773A"/>
    <w:pPr>
      <w:widowControl/>
      <w:spacing w:before="100" w:beforeAutospacing="1" w:after="100" w:afterAutospacing="1" w:line="240" w:lineRule="auto"/>
      <w:ind w:firstLineChars="0" w:firstLine="0"/>
    </w:pPr>
    <w:rPr>
      <w:rFonts w:ascii="宋体" w:hAnsi="宋体" w:cs="宋体"/>
      <w:kern w:val="0"/>
      <w:szCs w:val="24"/>
    </w:rPr>
  </w:style>
  <w:style w:type="table" w:customStyle="1" w:styleId="12">
    <w:name w:val="网格型1"/>
    <w:basedOn w:val="a1"/>
    <w:next w:val="a8"/>
    <w:uiPriority w:val="39"/>
    <w:rsid w:val="00A13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296F5B"/>
    <w:rPr>
      <w:sz w:val="21"/>
      <w:szCs w:val="21"/>
    </w:rPr>
  </w:style>
  <w:style w:type="paragraph" w:styleId="af">
    <w:name w:val="annotation text"/>
    <w:basedOn w:val="a"/>
    <w:link w:val="af0"/>
    <w:uiPriority w:val="99"/>
    <w:semiHidden/>
    <w:unhideWhenUsed/>
    <w:rsid w:val="00296F5B"/>
  </w:style>
  <w:style w:type="character" w:customStyle="1" w:styleId="af0">
    <w:name w:val="批注文字 字符"/>
    <w:basedOn w:val="a0"/>
    <w:link w:val="af"/>
    <w:uiPriority w:val="99"/>
    <w:semiHidden/>
    <w:rsid w:val="00296F5B"/>
    <w:rPr>
      <w:rFonts w:ascii="Times New Roman" w:eastAsia="宋体" w:hAnsi="Times New Roman"/>
      <w:sz w:val="24"/>
    </w:rPr>
  </w:style>
  <w:style w:type="paragraph" w:styleId="af1">
    <w:name w:val="annotation subject"/>
    <w:basedOn w:val="af"/>
    <w:next w:val="af"/>
    <w:link w:val="af2"/>
    <w:uiPriority w:val="99"/>
    <w:semiHidden/>
    <w:unhideWhenUsed/>
    <w:rsid w:val="00296F5B"/>
    <w:rPr>
      <w:b/>
      <w:bCs/>
    </w:rPr>
  </w:style>
  <w:style w:type="character" w:customStyle="1" w:styleId="af2">
    <w:name w:val="批注主题 字符"/>
    <w:basedOn w:val="af0"/>
    <w:link w:val="af1"/>
    <w:uiPriority w:val="99"/>
    <w:semiHidden/>
    <w:rsid w:val="00296F5B"/>
    <w:rPr>
      <w:rFonts w:ascii="Times New Roman" w:eastAsia="宋体" w:hAnsi="Times New Roman"/>
      <w:b/>
      <w:bCs/>
      <w:sz w:val="24"/>
    </w:rPr>
  </w:style>
  <w:style w:type="paragraph" w:styleId="af3">
    <w:name w:val="Balloon Text"/>
    <w:basedOn w:val="a"/>
    <w:link w:val="af4"/>
    <w:uiPriority w:val="99"/>
    <w:semiHidden/>
    <w:unhideWhenUsed/>
    <w:rsid w:val="00296F5B"/>
    <w:pPr>
      <w:spacing w:line="240" w:lineRule="auto"/>
    </w:pPr>
    <w:rPr>
      <w:sz w:val="18"/>
      <w:szCs w:val="18"/>
    </w:rPr>
  </w:style>
  <w:style w:type="character" w:customStyle="1" w:styleId="af4">
    <w:name w:val="批注框文本 字符"/>
    <w:basedOn w:val="a0"/>
    <w:link w:val="af3"/>
    <w:uiPriority w:val="99"/>
    <w:semiHidden/>
    <w:rsid w:val="00296F5B"/>
    <w:rPr>
      <w:rFonts w:ascii="Times New Roman" w:eastAsia="宋体" w:hAnsi="Times New Roman"/>
      <w:sz w:val="18"/>
      <w:szCs w:val="18"/>
    </w:rPr>
  </w:style>
  <w:style w:type="paragraph" w:styleId="af5">
    <w:name w:val="footnote text"/>
    <w:basedOn w:val="a"/>
    <w:link w:val="af6"/>
    <w:uiPriority w:val="99"/>
    <w:semiHidden/>
    <w:unhideWhenUsed/>
    <w:rsid w:val="000F73A4"/>
    <w:pPr>
      <w:snapToGrid w:val="0"/>
    </w:pPr>
    <w:rPr>
      <w:sz w:val="18"/>
      <w:szCs w:val="18"/>
    </w:rPr>
  </w:style>
  <w:style w:type="character" w:customStyle="1" w:styleId="af6">
    <w:name w:val="脚注文本 字符"/>
    <w:basedOn w:val="a0"/>
    <w:link w:val="af5"/>
    <w:uiPriority w:val="99"/>
    <w:semiHidden/>
    <w:rsid w:val="000F73A4"/>
    <w:rPr>
      <w:rFonts w:ascii="Times New Roman" w:eastAsia="宋体" w:hAnsi="Times New Roman"/>
      <w:sz w:val="18"/>
      <w:szCs w:val="18"/>
    </w:rPr>
  </w:style>
  <w:style w:type="character" w:styleId="af7">
    <w:name w:val="footnote reference"/>
    <w:basedOn w:val="a0"/>
    <w:uiPriority w:val="99"/>
    <w:semiHidden/>
    <w:unhideWhenUsed/>
    <w:rsid w:val="000F73A4"/>
    <w:rPr>
      <w:vertAlign w:val="superscript"/>
    </w:rPr>
  </w:style>
  <w:style w:type="paragraph" w:styleId="af8">
    <w:name w:val="Title"/>
    <w:basedOn w:val="a"/>
    <w:next w:val="a"/>
    <w:link w:val="af9"/>
    <w:uiPriority w:val="10"/>
    <w:qFormat/>
    <w:rsid w:val="007D1A04"/>
    <w:pPr>
      <w:spacing w:before="240" w:after="60" w:line="240" w:lineRule="auto"/>
      <w:ind w:firstLineChars="0" w:firstLine="0"/>
      <w:jc w:val="center"/>
      <w:outlineLvl w:val="0"/>
    </w:pPr>
    <w:rPr>
      <w:rFonts w:asciiTheme="majorHAnsi" w:eastAsiaTheme="majorEastAsia" w:hAnsiTheme="majorHAnsi" w:cstheme="majorBidi"/>
      <w:b/>
      <w:bCs/>
      <w:sz w:val="32"/>
      <w:szCs w:val="32"/>
    </w:rPr>
  </w:style>
  <w:style w:type="character" w:customStyle="1" w:styleId="af9">
    <w:name w:val="标题 字符"/>
    <w:basedOn w:val="a0"/>
    <w:link w:val="af8"/>
    <w:uiPriority w:val="10"/>
    <w:rsid w:val="007D1A04"/>
    <w:rPr>
      <w:rFonts w:asciiTheme="majorHAnsi" w:eastAsiaTheme="majorEastAsia" w:hAnsiTheme="majorHAnsi" w:cstheme="majorBidi"/>
      <w:b/>
      <w:bCs/>
      <w:sz w:val="32"/>
      <w:szCs w:val="32"/>
    </w:rPr>
  </w:style>
  <w:style w:type="paragraph" w:styleId="31">
    <w:name w:val="Body Text 3"/>
    <w:basedOn w:val="a"/>
    <w:link w:val="32"/>
    <w:rsid w:val="008819C6"/>
    <w:pPr>
      <w:widowControl/>
      <w:suppressAutoHyphens/>
      <w:overflowPunct w:val="0"/>
      <w:spacing w:before="120" w:line="240" w:lineRule="auto"/>
      <w:ind w:firstLineChars="0" w:firstLine="0"/>
      <w:jc w:val="both"/>
      <w:textAlignment w:val="baseline"/>
    </w:pPr>
    <w:rPr>
      <w:rFonts w:ascii="Calibri" w:eastAsia="WenQuanYi Zen Hei Sharp" w:hAnsi="Calibri" w:cs="Calibri"/>
      <w:color w:val="000000"/>
      <w:kern w:val="0"/>
      <w:sz w:val="22"/>
      <w:szCs w:val="17"/>
      <w:lang w:bidi="hi-IN"/>
    </w:rPr>
  </w:style>
  <w:style w:type="character" w:customStyle="1" w:styleId="32">
    <w:name w:val="正文文本 3 字符"/>
    <w:basedOn w:val="a0"/>
    <w:link w:val="31"/>
    <w:rsid w:val="008819C6"/>
    <w:rPr>
      <w:rFonts w:ascii="Calibri" w:eastAsia="WenQuanYi Zen Hei Sharp" w:hAnsi="Calibri" w:cs="Calibri"/>
      <w:color w:val="000000"/>
      <w:kern w:val="0"/>
      <w:sz w:val="22"/>
      <w:szCs w:val="17"/>
      <w:lang w:bidi="hi-IN"/>
    </w:rPr>
  </w:style>
  <w:style w:type="paragraph" w:customStyle="1" w:styleId="SMUNORMALARIAL">
    <w:name w:val="SMU NORMAL ARIAL"/>
    <w:basedOn w:val="a"/>
    <w:rsid w:val="008819C6"/>
    <w:pPr>
      <w:widowControl/>
      <w:suppressAutoHyphens/>
      <w:overflowPunct w:val="0"/>
      <w:spacing w:before="120" w:line="240" w:lineRule="auto"/>
      <w:ind w:firstLineChars="0" w:firstLine="0"/>
      <w:jc w:val="both"/>
      <w:textAlignment w:val="baseline"/>
    </w:pPr>
    <w:rPr>
      <w:rFonts w:ascii="Arial" w:eastAsia="WenQuanYi Zen Hei Sharp" w:hAnsi="Arial" w:cs="Arial"/>
      <w:color w:val="000000"/>
      <w:kern w:val="0"/>
      <w:sz w:val="22"/>
      <w:szCs w:val="24"/>
      <w:lang w:bidi="hi-IN"/>
    </w:rPr>
  </w:style>
  <w:style w:type="paragraph" w:styleId="13">
    <w:name w:val="toc 1"/>
    <w:basedOn w:val="a"/>
    <w:next w:val="a"/>
    <w:autoRedefine/>
    <w:uiPriority w:val="39"/>
    <w:unhideWhenUsed/>
    <w:rsid w:val="00FD5A33"/>
  </w:style>
  <w:style w:type="paragraph" w:styleId="21">
    <w:name w:val="toc 2"/>
    <w:basedOn w:val="a"/>
    <w:next w:val="a"/>
    <w:autoRedefine/>
    <w:uiPriority w:val="39"/>
    <w:unhideWhenUsed/>
    <w:rsid w:val="00FD5A33"/>
    <w:pPr>
      <w:ind w:leftChars="200" w:left="420"/>
    </w:pPr>
  </w:style>
  <w:style w:type="paragraph" w:styleId="33">
    <w:name w:val="toc 3"/>
    <w:basedOn w:val="a"/>
    <w:next w:val="a"/>
    <w:autoRedefine/>
    <w:uiPriority w:val="39"/>
    <w:unhideWhenUsed/>
    <w:rsid w:val="00FD5A33"/>
    <w:pPr>
      <w:ind w:leftChars="400" w:left="840"/>
    </w:pPr>
  </w:style>
  <w:style w:type="paragraph" w:styleId="afa">
    <w:name w:val="Subtitle"/>
    <w:basedOn w:val="a"/>
    <w:next w:val="a"/>
    <w:link w:val="afb"/>
    <w:uiPriority w:val="11"/>
    <w:qFormat/>
    <w:rsid w:val="00FD5A33"/>
    <w:pPr>
      <w:spacing w:before="240" w:after="60" w:line="312" w:lineRule="atLeast"/>
      <w:jc w:val="center"/>
      <w:outlineLvl w:val="1"/>
    </w:pPr>
    <w:rPr>
      <w:rFonts w:asciiTheme="minorHAnsi" w:eastAsiaTheme="minorEastAsia" w:hAnsiTheme="minorHAnsi"/>
      <w:b/>
      <w:bCs/>
      <w:kern w:val="28"/>
      <w:sz w:val="32"/>
      <w:szCs w:val="32"/>
    </w:rPr>
  </w:style>
  <w:style w:type="character" w:customStyle="1" w:styleId="afb">
    <w:name w:val="副标题 字符"/>
    <w:basedOn w:val="a0"/>
    <w:link w:val="afa"/>
    <w:uiPriority w:val="11"/>
    <w:rsid w:val="00FD5A33"/>
    <w:rPr>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30830">
      <w:bodyDiv w:val="1"/>
      <w:marLeft w:val="0"/>
      <w:marRight w:val="0"/>
      <w:marTop w:val="0"/>
      <w:marBottom w:val="0"/>
      <w:divBdr>
        <w:top w:val="none" w:sz="0" w:space="0" w:color="auto"/>
        <w:left w:val="none" w:sz="0" w:space="0" w:color="auto"/>
        <w:bottom w:val="none" w:sz="0" w:space="0" w:color="auto"/>
        <w:right w:val="none" w:sz="0" w:space="0" w:color="auto"/>
      </w:divBdr>
    </w:div>
    <w:div w:id="33578829">
      <w:bodyDiv w:val="1"/>
      <w:marLeft w:val="0"/>
      <w:marRight w:val="0"/>
      <w:marTop w:val="0"/>
      <w:marBottom w:val="0"/>
      <w:divBdr>
        <w:top w:val="none" w:sz="0" w:space="0" w:color="auto"/>
        <w:left w:val="none" w:sz="0" w:space="0" w:color="auto"/>
        <w:bottom w:val="none" w:sz="0" w:space="0" w:color="auto"/>
        <w:right w:val="none" w:sz="0" w:space="0" w:color="auto"/>
      </w:divBdr>
      <w:divsChild>
        <w:div w:id="249043908">
          <w:marLeft w:val="0"/>
          <w:marRight w:val="0"/>
          <w:marTop w:val="0"/>
          <w:marBottom w:val="0"/>
          <w:divBdr>
            <w:top w:val="none" w:sz="0" w:space="0" w:color="auto"/>
            <w:left w:val="none" w:sz="0" w:space="0" w:color="auto"/>
            <w:bottom w:val="none" w:sz="0" w:space="0" w:color="auto"/>
            <w:right w:val="none" w:sz="0" w:space="0" w:color="auto"/>
          </w:divBdr>
        </w:div>
        <w:div w:id="1210990926">
          <w:marLeft w:val="0"/>
          <w:marRight w:val="0"/>
          <w:marTop w:val="0"/>
          <w:marBottom w:val="0"/>
          <w:divBdr>
            <w:top w:val="none" w:sz="0" w:space="0" w:color="auto"/>
            <w:left w:val="none" w:sz="0" w:space="0" w:color="auto"/>
            <w:bottom w:val="none" w:sz="0" w:space="0" w:color="auto"/>
            <w:right w:val="none" w:sz="0" w:space="0" w:color="auto"/>
          </w:divBdr>
        </w:div>
        <w:div w:id="1312175934">
          <w:marLeft w:val="0"/>
          <w:marRight w:val="0"/>
          <w:marTop w:val="0"/>
          <w:marBottom w:val="0"/>
          <w:divBdr>
            <w:top w:val="none" w:sz="0" w:space="0" w:color="auto"/>
            <w:left w:val="none" w:sz="0" w:space="0" w:color="auto"/>
            <w:bottom w:val="none" w:sz="0" w:space="0" w:color="auto"/>
            <w:right w:val="none" w:sz="0" w:space="0" w:color="auto"/>
          </w:divBdr>
        </w:div>
        <w:div w:id="1387296675">
          <w:marLeft w:val="0"/>
          <w:marRight w:val="0"/>
          <w:marTop w:val="0"/>
          <w:marBottom w:val="0"/>
          <w:divBdr>
            <w:top w:val="none" w:sz="0" w:space="0" w:color="auto"/>
            <w:left w:val="none" w:sz="0" w:space="0" w:color="auto"/>
            <w:bottom w:val="none" w:sz="0" w:space="0" w:color="auto"/>
            <w:right w:val="none" w:sz="0" w:space="0" w:color="auto"/>
          </w:divBdr>
        </w:div>
        <w:div w:id="1448623547">
          <w:marLeft w:val="0"/>
          <w:marRight w:val="0"/>
          <w:marTop w:val="0"/>
          <w:marBottom w:val="0"/>
          <w:divBdr>
            <w:top w:val="none" w:sz="0" w:space="0" w:color="auto"/>
            <w:left w:val="none" w:sz="0" w:space="0" w:color="auto"/>
            <w:bottom w:val="none" w:sz="0" w:space="0" w:color="auto"/>
            <w:right w:val="none" w:sz="0" w:space="0" w:color="auto"/>
          </w:divBdr>
        </w:div>
        <w:div w:id="1550386310">
          <w:marLeft w:val="0"/>
          <w:marRight w:val="0"/>
          <w:marTop w:val="0"/>
          <w:marBottom w:val="0"/>
          <w:divBdr>
            <w:top w:val="none" w:sz="0" w:space="0" w:color="auto"/>
            <w:left w:val="none" w:sz="0" w:space="0" w:color="auto"/>
            <w:bottom w:val="none" w:sz="0" w:space="0" w:color="auto"/>
            <w:right w:val="none" w:sz="0" w:space="0" w:color="auto"/>
          </w:divBdr>
        </w:div>
        <w:div w:id="1582256780">
          <w:marLeft w:val="0"/>
          <w:marRight w:val="0"/>
          <w:marTop w:val="0"/>
          <w:marBottom w:val="0"/>
          <w:divBdr>
            <w:top w:val="none" w:sz="0" w:space="0" w:color="auto"/>
            <w:left w:val="none" w:sz="0" w:space="0" w:color="auto"/>
            <w:bottom w:val="none" w:sz="0" w:space="0" w:color="auto"/>
            <w:right w:val="none" w:sz="0" w:space="0" w:color="auto"/>
          </w:divBdr>
        </w:div>
        <w:div w:id="1764104626">
          <w:marLeft w:val="0"/>
          <w:marRight w:val="0"/>
          <w:marTop w:val="0"/>
          <w:marBottom w:val="0"/>
          <w:divBdr>
            <w:top w:val="none" w:sz="0" w:space="0" w:color="auto"/>
            <w:left w:val="none" w:sz="0" w:space="0" w:color="auto"/>
            <w:bottom w:val="none" w:sz="0" w:space="0" w:color="auto"/>
            <w:right w:val="none" w:sz="0" w:space="0" w:color="auto"/>
          </w:divBdr>
        </w:div>
        <w:div w:id="1873154165">
          <w:marLeft w:val="0"/>
          <w:marRight w:val="0"/>
          <w:marTop w:val="0"/>
          <w:marBottom w:val="0"/>
          <w:divBdr>
            <w:top w:val="none" w:sz="0" w:space="0" w:color="auto"/>
            <w:left w:val="none" w:sz="0" w:space="0" w:color="auto"/>
            <w:bottom w:val="none" w:sz="0" w:space="0" w:color="auto"/>
            <w:right w:val="none" w:sz="0" w:space="0" w:color="auto"/>
          </w:divBdr>
        </w:div>
      </w:divsChild>
    </w:div>
    <w:div w:id="50542283">
      <w:bodyDiv w:val="1"/>
      <w:marLeft w:val="0"/>
      <w:marRight w:val="0"/>
      <w:marTop w:val="0"/>
      <w:marBottom w:val="0"/>
      <w:divBdr>
        <w:top w:val="none" w:sz="0" w:space="0" w:color="auto"/>
        <w:left w:val="none" w:sz="0" w:space="0" w:color="auto"/>
        <w:bottom w:val="none" w:sz="0" w:space="0" w:color="auto"/>
        <w:right w:val="none" w:sz="0" w:space="0" w:color="auto"/>
      </w:divBdr>
      <w:divsChild>
        <w:div w:id="68430767">
          <w:marLeft w:val="0"/>
          <w:marRight w:val="0"/>
          <w:marTop w:val="0"/>
          <w:marBottom w:val="0"/>
          <w:divBdr>
            <w:top w:val="none" w:sz="0" w:space="0" w:color="auto"/>
            <w:left w:val="none" w:sz="0" w:space="0" w:color="auto"/>
            <w:bottom w:val="none" w:sz="0" w:space="0" w:color="auto"/>
            <w:right w:val="none" w:sz="0" w:space="0" w:color="auto"/>
          </w:divBdr>
        </w:div>
      </w:divsChild>
    </w:div>
    <w:div w:id="80219958">
      <w:bodyDiv w:val="1"/>
      <w:marLeft w:val="0"/>
      <w:marRight w:val="0"/>
      <w:marTop w:val="0"/>
      <w:marBottom w:val="0"/>
      <w:divBdr>
        <w:top w:val="none" w:sz="0" w:space="0" w:color="auto"/>
        <w:left w:val="none" w:sz="0" w:space="0" w:color="auto"/>
        <w:bottom w:val="none" w:sz="0" w:space="0" w:color="auto"/>
        <w:right w:val="none" w:sz="0" w:space="0" w:color="auto"/>
      </w:divBdr>
    </w:div>
    <w:div w:id="97726186">
      <w:bodyDiv w:val="1"/>
      <w:marLeft w:val="0"/>
      <w:marRight w:val="0"/>
      <w:marTop w:val="0"/>
      <w:marBottom w:val="0"/>
      <w:divBdr>
        <w:top w:val="none" w:sz="0" w:space="0" w:color="auto"/>
        <w:left w:val="none" w:sz="0" w:space="0" w:color="auto"/>
        <w:bottom w:val="none" w:sz="0" w:space="0" w:color="auto"/>
        <w:right w:val="none" w:sz="0" w:space="0" w:color="auto"/>
      </w:divBdr>
    </w:div>
    <w:div w:id="199779814">
      <w:bodyDiv w:val="1"/>
      <w:marLeft w:val="0"/>
      <w:marRight w:val="0"/>
      <w:marTop w:val="0"/>
      <w:marBottom w:val="0"/>
      <w:divBdr>
        <w:top w:val="none" w:sz="0" w:space="0" w:color="auto"/>
        <w:left w:val="none" w:sz="0" w:space="0" w:color="auto"/>
        <w:bottom w:val="none" w:sz="0" w:space="0" w:color="auto"/>
        <w:right w:val="none" w:sz="0" w:space="0" w:color="auto"/>
      </w:divBdr>
    </w:div>
    <w:div w:id="202838457">
      <w:bodyDiv w:val="1"/>
      <w:marLeft w:val="0"/>
      <w:marRight w:val="0"/>
      <w:marTop w:val="0"/>
      <w:marBottom w:val="0"/>
      <w:divBdr>
        <w:top w:val="none" w:sz="0" w:space="0" w:color="auto"/>
        <w:left w:val="none" w:sz="0" w:space="0" w:color="auto"/>
        <w:bottom w:val="none" w:sz="0" w:space="0" w:color="auto"/>
        <w:right w:val="none" w:sz="0" w:space="0" w:color="auto"/>
      </w:divBdr>
    </w:div>
    <w:div w:id="207030091">
      <w:bodyDiv w:val="1"/>
      <w:marLeft w:val="0"/>
      <w:marRight w:val="0"/>
      <w:marTop w:val="0"/>
      <w:marBottom w:val="0"/>
      <w:divBdr>
        <w:top w:val="none" w:sz="0" w:space="0" w:color="auto"/>
        <w:left w:val="none" w:sz="0" w:space="0" w:color="auto"/>
        <w:bottom w:val="none" w:sz="0" w:space="0" w:color="auto"/>
        <w:right w:val="none" w:sz="0" w:space="0" w:color="auto"/>
      </w:divBdr>
    </w:div>
    <w:div w:id="215118876">
      <w:bodyDiv w:val="1"/>
      <w:marLeft w:val="0"/>
      <w:marRight w:val="0"/>
      <w:marTop w:val="0"/>
      <w:marBottom w:val="0"/>
      <w:divBdr>
        <w:top w:val="none" w:sz="0" w:space="0" w:color="auto"/>
        <w:left w:val="none" w:sz="0" w:space="0" w:color="auto"/>
        <w:bottom w:val="none" w:sz="0" w:space="0" w:color="auto"/>
        <w:right w:val="none" w:sz="0" w:space="0" w:color="auto"/>
      </w:divBdr>
      <w:divsChild>
        <w:div w:id="1018316855">
          <w:marLeft w:val="0"/>
          <w:marRight w:val="0"/>
          <w:marTop w:val="0"/>
          <w:marBottom w:val="0"/>
          <w:divBdr>
            <w:top w:val="none" w:sz="0" w:space="0" w:color="auto"/>
            <w:left w:val="none" w:sz="0" w:space="0" w:color="auto"/>
            <w:bottom w:val="none" w:sz="0" w:space="0" w:color="auto"/>
            <w:right w:val="none" w:sz="0" w:space="0" w:color="auto"/>
          </w:divBdr>
        </w:div>
        <w:div w:id="1935437228">
          <w:marLeft w:val="0"/>
          <w:marRight w:val="0"/>
          <w:marTop w:val="0"/>
          <w:marBottom w:val="0"/>
          <w:divBdr>
            <w:top w:val="none" w:sz="0" w:space="0" w:color="auto"/>
            <w:left w:val="none" w:sz="0" w:space="0" w:color="auto"/>
            <w:bottom w:val="none" w:sz="0" w:space="0" w:color="auto"/>
            <w:right w:val="none" w:sz="0" w:space="0" w:color="auto"/>
          </w:divBdr>
        </w:div>
      </w:divsChild>
    </w:div>
    <w:div w:id="242958474">
      <w:bodyDiv w:val="1"/>
      <w:marLeft w:val="0"/>
      <w:marRight w:val="0"/>
      <w:marTop w:val="0"/>
      <w:marBottom w:val="0"/>
      <w:divBdr>
        <w:top w:val="none" w:sz="0" w:space="0" w:color="auto"/>
        <w:left w:val="none" w:sz="0" w:space="0" w:color="auto"/>
        <w:bottom w:val="none" w:sz="0" w:space="0" w:color="auto"/>
        <w:right w:val="none" w:sz="0" w:space="0" w:color="auto"/>
      </w:divBdr>
    </w:div>
    <w:div w:id="278296123">
      <w:bodyDiv w:val="1"/>
      <w:marLeft w:val="0"/>
      <w:marRight w:val="0"/>
      <w:marTop w:val="0"/>
      <w:marBottom w:val="0"/>
      <w:divBdr>
        <w:top w:val="none" w:sz="0" w:space="0" w:color="auto"/>
        <w:left w:val="none" w:sz="0" w:space="0" w:color="auto"/>
        <w:bottom w:val="none" w:sz="0" w:space="0" w:color="auto"/>
        <w:right w:val="none" w:sz="0" w:space="0" w:color="auto"/>
      </w:divBdr>
      <w:divsChild>
        <w:div w:id="432746670">
          <w:marLeft w:val="0"/>
          <w:marRight w:val="0"/>
          <w:marTop w:val="0"/>
          <w:marBottom w:val="0"/>
          <w:divBdr>
            <w:top w:val="none" w:sz="0" w:space="0" w:color="auto"/>
            <w:left w:val="none" w:sz="0" w:space="0" w:color="auto"/>
            <w:bottom w:val="none" w:sz="0" w:space="0" w:color="auto"/>
            <w:right w:val="none" w:sz="0" w:space="0" w:color="auto"/>
          </w:divBdr>
        </w:div>
      </w:divsChild>
    </w:div>
    <w:div w:id="382488619">
      <w:bodyDiv w:val="1"/>
      <w:marLeft w:val="0"/>
      <w:marRight w:val="0"/>
      <w:marTop w:val="0"/>
      <w:marBottom w:val="0"/>
      <w:divBdr>
        <w:top w:val="none" w:sz="0" w:space="0" w:color="auto"/>
        <w:left w:val="none" w:sz="0" w:space="0" w:color="auto"/>
        <w:bottom w:val="none" w:sz="0" w:space="0" w:color="auto"/>
        <w:right w:val="none" w:sz="0" w:space="0" w:color="auto"/>
      </w:divBdr>
      <w:divsChild>
        <w:div w:id="247085435">
          <w:marLeft w:val="0"/>
          <w:marRight w:val="0"/>
          <w:marTop w:val="0"/>
          <w:marBottom w:val="0"/>
          <w:divBdr>
            <w:top w:val="none" w:sz="0" w:space="0" w:color="auto"/>
            <w:left w:val="none" w:sz="0" w:space="0" w:color="auto"/>
            <w:bottom w:val="none" w:sz="0" w:space="0" w:color="auto"/>
            <w:right w:val="none" w:sz="0" w:space="0" w:color="auto"/>
          </w:divBdr>
        </w:div>
        <w:div w:id="1281690890">
          <w:marLeft w:val="0"/>
          <w:marRight w:val="0"/>
          <w:marTop w:val="0"/>
          <w:marBottom w:val="0"/>
          <w:divBdr>
            <w:top w:val="none" w:sz="0" w:space="0" w:color="auto"/>
            <w:left w:val="none" w:sz="0" w:space="0" w:color="auto"/>
            <w:bottom w:val="none" w:sz="0" w:space="0" w:color="auto"/>
            <w:right w:val="none" w:sz="0" w:space="0" w:color="auto"/>
          </w:divBdr>
        </w:div>
        <w:div w:id="1001350911">
          <w:marLeft w:val="0"/>
          <w:marRight w:val="0"/>
          <w:marTop w:val="0"/>
          <w:marBottom w:val="0"/>
          <w:divBdr>
            <w:top w:val="none" w:sz="0" w:space="0" w:color="auto"/>
            <w:left w:val="none" w:sz="0" w:space="0" w:color="auto"/>
            <w:bottom w:val="none" w:sz="0" w:space="0" w:color="auto"/>
            <w:right w:val="none" w:sz="0" w:space="0" w:color="auto"/>
          </w:divBdr>
        </w:div>
        <w:div w:id="1709407847">
          <w:marLeft w:val="0"/>
          <w:marRight w:val="0"/>
          <w:marTop w:val="0"/>
          <w:marBottom w:val="0"/>
          <w:divBdr>
            <w:top w:val="none" w:sz="0" w:space="0" w:color="auto"/>
            <w:left w:val="none" w:sz="0" w:space="0" w:color="auto"/>
            <w:bottom w:val="none" w:sz="0" w:space="0" w:color="auto"/>
            <w:right w:val="none" w:sz="0" w:space="0" w:color="auto"/>
          </w:divBdr>
        </w:div>
      </w:divsChild>
    </w:div>
    <w:div w:id="423458578">
      <w:bodyDiv w:val="1"/>
      <w:marLeft w:val="0"/>
      <w:marRight w:val="0"/>
      <w:marTop w:val="0"/>
      <w:marBottom w:val="0"/>
      <w:divBdr>
        <w:top w:val="none" w:sz="0" w:space="0" w:color="auto"/>
        <w:left w:val="none" w:sz="0" w:space="0" w:color="auto"/>
        <w:bottom w:val="none" w:sz="0" w:space="0" w:color="auto"/>
        <w:right w:val="none" w:sz="0" w:space="0" w:color="auto"/>
      </w:divBdr>
      <w:divsChild>
        <w:div w:id="1747411077">
          <w:marLeft w:val="0"/>
          <w:marRight w:val="0"/>
          <w:marTop w:val="0"/>
          <w:marBottom w:val="0"/>
          <w:divBdr>
            <w:top w:val="none" w:sz="0" w:space="0" w:color="auto"/>
            <w:left w:val="none" w:sz="0" w:space="0" w:color="auto"/>
            <w:bottom w:val="none" w:sz="0" w:space="0" w:color="auto"/>
            <w:right w:val="none" w:sz="0" w:space="0" w:color="auto"/>
          </w:divBdr>
        </w:div>
      </w:divsChild>
    </w:div>
    <w:div w:id="433525662">
      <w:bodyDiv w:val="1"/>
      <w:marLeft w:val="0"/>
      <w:marRight w:val="0"/>
      <w:marTop w:val="0"/>
      <w:marBottom w:val="0"/>
      <w:divBdr>
        <w:top w:val="none" w:sz="0" w:space="0" w:color="auto"/>
        <w:left w:val="none" w:sz="0" w:space="0" w:color="auto"/>
        <w:bottom w:val="none" w:sz="0" w:space="0" w:color="auto"/>
        <w:right w:val="none" w:sz="0" w:space="0" w:color="auto"/>
      </w:divBdr>
    </w:div>
    <w:div w:id="452865074">
      <w:bodyDiv w:val="1"/>
      <w:marLeft w:val="0"/>
      <w:marRight w:val="0"/>
      <w:marTop w:val="0"/>
      <w:marBottom w:val="0"/>
      <w:divBdr>
        <w:top w:val="none" w:sz="0" w:space="0" w:color="auto"/>
        <w:left w:val="none" w:sz="0" w:space="0" w:color="auto"/>
        <w:bottom w:val="none" w:sz="0" w:space="0" w:color="auto"/>
        <w:right w:val="none" w:sz="0" w:space="0" w:color="auto"/>
      </w:divBdr>
      <w:divsChild>
        <w:div w:id="1985963166">
          <w:marLeft w:val="0"/>
          <w:marRight w:val="0"/>
          <w:marTop w:val="0"/>
          <w:marBottom w:val="0"/>
          <w:divBdr>
            <w:top w:val="none" w:sz="0" w:space="0" w:color="auto"/>
            <w:left w:val="none" w:sz="0" w:space="0" w:color="auto"/>
            <w:bottom w:val="none" w:sz="0" w:space="0" w:color="auto"/>
            <w:right w:val="none" w:sz="0" w:space="0" w:color="auto"/>
          </w:divBdr>
        </w:div>
      </w:divsChild>
    </w:div>
    <w:div w:id="478040105">
      <w:bodyDiv w:val="1"/>
      <w:marLeft w:val="0"/>
      <w:marRight w:val="0"/>
      <w:marTop w:val="0"/>
      <w:marBottom w:val="0"/>
      <w:divBdr>
        <w:top w:val="none" w:sz="0" w:space="0" w:color="auto"/>
        <w:left w:val="none" w:sz="0" w:space="0" w:color="auto"/>
        <w:bottom w:val="none" w:sz="0" w:space="0" w:color="auto"/>
        <w:right w:val="none" w:sz="0" w:space="0" w:color="auto"/>
      </w:divBdr>
    </w:div>
    <w:div w:id="511146447">
      <w:bodyDiv w:val="1"/>
      <w:marLeft w:val="0"/>
      <w:marRight w:val="0"/>
      <w:marTop w:val="0"/>
      <w:marBottom w:val="0"/>
      <w:divBdr>
        <w:top w:val="none" w:sz="0" w:space="0" w:color="auto"/>
        <w:left w:val="none" w:sz="0" w:space="0" w:color="auto"/>
        <w:bottom w:val="none" w:sz="0" w:space="0" w:color="auto"/>
        <w:right w:val="none" w:sz="0" w:space="0" w:color="auto"/>
      </w:divBdr>
    </w:div>
    <w:div w:id="582880492">
      <w:bodyDiv w:val="1"/>
      <w:marLeft w:val="0"/>
      <w:marRight w:val="0"/>
      <w:marTop w:val="0"/>
      <w:marBottom w:val="0"/>
      <w:divBdr>
        <w:top w:val="none" w:sz="0" w:space="0" w:color="auto"/>
        <w:left w:val="none" w:sz="0" w:space="0" w:color="auto"/>
        <w:bottom w:val="none" w:sz="0" w:space="0" w:color="auto"/>
        <w:right w:val="none" w:sz="0" w:space="0" w:color="auto"/>
      </w:divBdr>
      <w:divsChild>
        <w:div w:id="355547498">
          <w:marLeft w:val="0"/>
          <w:marRight w:val="0"/>
          <w:marTop w:val="0"/>
          <w:marBottom w:val="0"/>
          <w:divBdr>
            <w:top w:val="none" w:sz="0" w:space="0" w:color="auto"/>
            <w:left w:val="none" w:sz="0" w:space="0" w:color="auto"/>
            <w:bottom w:val="none" w:sz="0" w:space="0" w:color="auto"/>
            <w:right w:val="none" w:sz="0" w:space="0" w:color="auto"/>
          </w:divBdr>
        </w:div>
      </w:divsChild>
    </w:div>
    <w:div w:id="589974346">
      <w:bodyDiv w:val="1"/>
      <w:marLeft w:val="0"/>
      <w:marRight w:val="0"/>
      <w:marTop w:val="0"/>
      <w:marBottom w:val="0"/>
      <w:divBdr>
        <w:top w:val="none" w:sz="0" w:space="0" w:color="auto"/>
        <w:left w:val="none" w:sz="0" w:space="0" w:color="auto"/>
        <w:bottom w:val="none" w:sz="0" w:space="0" w:color="auto"/>
        <w:right w:val="none" w:sz="0" w:space="0" w:color="auto"/>
      </w:divBdr>
    </w:div>
    <w:div w:id="617419665">
      <w:bodyDiv w:val="1"/>
      <w:marLeft w:val="0"/>
      <w:marRight w:val="0"/>
      <w:marTop w:val="0"/>
      <w:marBottom w:val="0"/>
      <w:divBdr>
        <w:top w:val="none" w:sz="0" w:space="0" w:color="auto"/>
        <w:left w:val="none" w:sz="0" w:space="0" w:color="auto"/>
        <w:bottom w:val="none" w:sz="0" w:space="0" w:color="auto"/>
        <w:right w:val="none" w:sz="0" w:space="0" w:color="auto"/>
      </w:divBdr>
    </w:div>
    <w:div w:id="663049726">
      <w:bodyDiv w:val="1"/>
      <w:marLeft w:val="0"/>
      <w:marRight w:val="0"/>
      <w:marTop w:val="0"/>
      <w:marBottom w:val="0"/>
      <w:divBdr>
        <w:top w:val="none" w:sz="0" w:space="0" w:color="auto"/>
        <w:left w:val="none" w:sz="0" w:space="0" w:color="auto"/>
        <w:bottom w:val="none" w:sz="0" w:space="0" w:color="auto"/>
        <w:right w:val="none" w:sz="0" w:space="0" w:color="auto"/>
      </w:divBdr>
    </w:div>
    <w:div w:id="682052042">
      <w:bodyDiv w:val="1"/>
      <w:marLeft w:val="0"/>
      <w:marRight w:val="0"/>
      <w:marTop w:val="0"/>
      <w:marBottom w:val="0"/>
      <w:divBdr>
        <w:top w:val="none" w:sz="0" w:space="0" w:color="auto"/>
        <w:left w:val="none" w:sz="0" w:space="0" w:color="auto"/>
        <w:bottom w:val="none" w:sz="0" w:space="0" w:color="auto"/>
        <w:right w:val="none" w:sz="0" w:space="0" w:color="auto"/>
      </w:divBdr>
      <w:divsChild>
        <w:div w:id="1647775984">
          <w:marLeft w:val="0"/>
          <w:marRight w:val="0"/>
          <w:marTop w:val="0"/>
          <w:marBottom w:val="0"/>
          <w:divBdr>
            <w:top w:val="none" w:sz="0" w:space="0" w:color="auto"/>
            <w:left w:val="none" w:sz="0" w:space="0" w:color="auto"/>
            <w:bottom w:val="none" w:sz="0" w:space="0" w:color="auto"/>
            <w:right w:val="none" w:sz="0" w:space="0" w:color="auto"/>
          </w:divBdr>
        </w:div>
        <w:div w:id="1586763616">
          <w:marLeft w:val="0"/>
          <w:marRight w:val="0"/>
          <w:marTop w:val="0"/>
          <w:marBottom w:val="0"/>
          <w:divBdr>
            <w:top w:val="none" w:sz="0" w:space="0" w:color="auto"/>
            <w:left w:val="none" w:sz="0" w:space="0" w:color="auto"/>
            <w:bottom w:val="none" w:sz="0" w:space="0" w:color="auto"/>
            <w:right w:val="none" w:sz="0" w:space="0" w:color="auto"/>
          </w:divBdr>
        </w:div>
        <w:div w:id="1601721715">
          <w:marLeft w:val="0"/>
          <w:marRight w:val="0"/>
          <w:marTop w:val="0"/>
          <w:marBottom w:val="0"/>
          <w:divBdr>
            <w:top w:val="none" w:sz="0" w:space="0" w:color="auto"/>
            <w:left w:val="none" w:sz="0" w:space="0" w:color="auto"/>
            <w:bottom w:val="none" w:sz="0" w:space="0" w:color="auto"/>
            <w:right w:val="none" w:sz="0" w:space="0" w:color="auto"/>
          </w:divBdr>
        </w:div>
        <w:div w:id="778990896">
          <w:marLeft w:val="0"/>
          <w:marRight w:val="0"/>
          <w:marTop w:val="0"/>
          <w:marBottom w:val="0"/>
          <w:divBdr>
            <w:top w:val="none" w:sz="0" w:space="0" w:color="auto"/>
            <w:left w:val="none" w:sz="0" w:space="0" w:color="auto"/>
            <w:bottom w:val="none" w:sz="0" w:space="0" w:color="auto"/>
            <w:right w:val="none" w:sz="0" w:space="0" w:color="auto"/>
          </w:divBdr>
        </w:div>
        <w:div w:id="1412657554">
          <w:marLeft w:val="0"/>
          <w:marRight w:val="0"/>
          <w:marTop w:val="0"/>
          <w:marBottom w:val="0"/>
          <w:divBdr>
            <w:top w:val="none" w:sz="0" w:space="0" w:color="auto"/>
            <w:left w:val="none" w:sz="0" w:space="0" w:color="auto"/>
            <w:bottom w:val="none" w:sz="0" w:space="0" w:color="auto"/>
            <w:right w:val="none" w:sz="0" w:space="0" w:color="auto"/>
          </w:divBdr>
        </w:div>
        <w:div w:id="576330810">
          <w:marLeft w:val="0"/>
          <w:marRight w:val="0"/>
          <w:marTop w:val="0"/>
          <w:marBottom w:val="0"/>
          <w:divBdr>
            <w:top w:val="none" w:sz="0" w:space="0" w:color="auto"/>
            <w:left w:val="none" w:sz="0" w:space="0" w:color="auto"/>
            <w:bottom w:val="none" w:sz="0" w:space="0" w:color="auto"/>
            <w:right w:val="none" w:sz="0" w:space="0" w:color="auto"/>
          </w:divBdr>
        </w:div>
        <w:div w:id="1896507938">
          <w:marLeft w:val="0"/>
          <w:marRight w:val="0"/>
          <w:marTop w:val="0"/>
          <w:marBottom w:val="0"/>
          <w:divBdr>
            <w:top w:val="none" w:sz="0" w:space="0" w:color="auto"/>
            <w:left w:val="none" w:sz="0" w:space="0" w:color="auto"/>
            <w:bottom w:val="none" w:sz="0" w:space="0" w:color="auto"/>
            <w:right w:val="none" w:sz="0" w:space="0" w:color="auto"/>
          </w:divBdr>
        </w:div>
        <w:div w:id="1203396065">
          <w:marLeft w:val="0"/>
          <w:marRight w:val="0"/>
          <w:marTop w:val="0"/>
          <w:marBottom w:val="0"/>
          <w:divBdr>
            <w:top w:val="none" w:sz="0" w:space="0" w:color="auto"/>
            <w:left w:val="none" w:sz="0" w:space="0" w:color="auto"/>
            <w:bottom w:val="none" w:sz="0" w:space="0" w:color="auto"/>
            <w:right w:val="none" w:sz="0" w:space="0" w:color="auto"/>
          </w:divBdr>
        </w:div>
        <w:div w:id="548227074">
          <w:marLeft w:val="0"/>
          <w:marRight w:val="0"/>
          <w:marTop w:val="0"/>
          <w:marBottom w:val="0"/>
          <w:divBdr>
            <w:top w:val="none" w:sz="0" w:space="0" w:color="auto"/>
            <w:left w:val="none" w:sz="0" w:space="0" w:color="auto"/>
            <w:bottom w:val="none" w:sz="0" w:space="0" w:color="auto"/>
            <w:right w:val="none" w:sz="0" w:space="0" w:color="auto"/>
          </w:divBdr>
        </w:div>
        <w:div w:id="231279578">
          <w:marLeft w:val="0"/>
          <w:marRight w:val="0"/>
          <w:marTop w:val="0"/>
          <w:marBottom w:val="0"/>
          <w:divBdr>
            <w:top w:val="none" w:sz="0" w:space="0" w:color="auto"/>
            <w:left w:val="none" w:sz="0" w:space="0" w:color="auto"/>
            <w:bottom w:val="none" w:sz="0" w:space="0" w:color="auto"/>
            <w:right w:val="none" w:sz="0" w:space="0" w:color="auto"/>
          </w:divBdr>
        </w:div>
        <w:div w:id="843518995">
          <w:marLeft w:val="0"/>
          <w:marRight w:val="0"/>
          <w:marTop w:val="0"/>
          <w:marBottom w:val="0"/>
          <w:divBdr>
            <w:top w:val="none" w:sz="0" w:space="0" w:color="auto"/>
            <w:left w:val="none" w:sz="0" w:space="0" w:color="auto"/>
            <w:bottom w:val="none" w:sz="0" w:space="0" w:color="auto"/>
            <w:right w:val="none" w:sz="0" w:space="0" w:color="auto"/>
          </w:divBdr>
        </w:div>
      </w:divsChild>
    </w:div>
    <w:div w:id="741829609">
      <w:bodyDiv w:val="1"/>
      <w:marLeft w:val="0"/>
      <w:marRight w:val="0"/>
      <w:marTop w:val="0"/>
      <w:marBottom w:val="0"/>
      <w:divBdr>
        <w:top w:val="none" w:sz="0" w:space="0" w:color="auto"/>
        <w:left w:val="none" w:sz="0" w:space="0" w:color="auto"/>
        <w:bottom w:val="none" w:sz="0" w:space="0" w:color="auto"/>
        <w:right w:val="none" w:sz="0" w:space="0" w:color="auto"/>
      </w:divBdr>
    </w:div>
    <w:div w:id="741875132">
      <w:bodyDiv w:val="1"/>
      <w:marLeft w:val="0"/>
      <w:marRight w:val="0"/>
      <w:marTop w:val="0"/>
      <w:marBottom w:val="0"/>
      <w:divBdr>
        <w:top w:val="none" w:sz="0" w:space="0" w:color="auto"/>
        <w:left w:val="none" w:sz="0" w:space="0" w:color="auto"/>
        <w:bottom w:val="none" w:sz="0" w:space="0" w:color="auto"/>
        <w:right w:val="none" w:sz="0" w:space="0" w:color="auto"/>
      </w:divBdr>
      <w:divsChild>
        <w:div w:id="672686851">
          <w:marLeft w:val="0"/>
          <w:marRight w:val="0"/>
          <w:marTop w:val="0"/>
          <w:marBottom w:val="0"/>
          <w:divBdr>
            <w:top w:val="none" w:sz="0" w:space="0" w:color="auto"/>
            <w:left w:val="none" w:sz="0" w:space="0" w:color="auto"/>
            <w:bottom w:val="none" w:sz="0" w:space="0" w:color="auto"/>
            <w:right w:val="none" w:sz="0" w:space="0" w:color="auto"/>
          </w:divBdr>
        </w:div>
      </w:divsChild>
    </w:div>
    <w:div w:id="750084591">
      <w:bodyDiv w:val="1"/>
      <w:marLeft w:val="0"/>
      <w:marRight w:val="0"/>
      <w:marTop w:val="0"/>
      <w:marBottom w:val="0"/>
      <w:divBdr>
        <w:top w:val="none" w:sz="0" w:space="0" w:color="auto"/>
        <w:left w:val="none" w:sz="0" w:space="0" w:color="auto"/>
        <w:bottom w:val="none" w:sz="0" w:space="0" w:color="auto"/>
        <w:right w:val="none" w:sz="0" w:space="0" w:color="auto"/>
      </w:divBdr>
    </w:div>
    <w:div w:id="762410146">
      <w:bodyDiv w:val="1"/>
      <w:marLeft w:val="0"/>
      <w:marRight w:val="0"/>
      <w:marTop w:val="0"/>
      <w:marBottom w:val="0"/>
      <w:divBdr>
        <w:top w:val="none" w:sz="0" w:space="0" w:color="auto"/>
        <w:left w:val="none" w:sz="0" w:space="0" w:color="auto"/>
        <w:bottom w:val="none" w:sz="0" w:space="0" w:color="auto"/>
        <w:right w:val="none" w:sz="0" w:space="0" w:color="auto"/>
      </w:divBdr>
      <w:divsChild>
        <w:div w:id="1903521791">
          <w:marLeft w:val="0"/>
          <w:marRight w:val="0"/>
          <w:marTop w:val="0"/>
          <w:marBottom w:val="0"/>
          <w:divBdr>
            <w:top w:val="none" w:sz="0" w:space="0" w:color="auto"/>
            <w:left w:val="none" w:sz="0" w:space="0" w:color="auto"/>
            <w:bottom w:val="none" w:sz="0" w:space="0" w:color="auto"/>
            <w:right w:val="none" w:sz="0" w:space="0" w:color="auto"/>
          </w:divBdr>
        </w:div>
      </w:divsChild>
    </w:div>
    <w:div w:id="800464167">
      <w:bodyDiv w:val="1"/>
      <w:marLeft w:val="0"/>
      <w:marRight w:val="0"/>
      <w:marTop w:val="0"/>
      <w:marBottom w:val="0"/>
      <w:divBdr>
        <w:top w:val="none" w:sz="0" w:space="0" w:color="auto"/>
        <w:left w:val="none" w:sz="0" w:space="0" w:color="auto"/>
        <w:bottom w:val="none" w:sz="0" w:space="0" w:color="auto"/>
        <w:right w:val="none" w:sz="0" w:space="0" w:color="auto"/>
      </w:divBdr>
      <w:divsChild>
        <w:div w:id="835920994">
          <w:marLeft w:val="0"/>
          <w:marRight w:val="0"/>
          <w:marTop w:val="0"/>
          <w:marBottom w:val="0"/>
          <w:divBdr>
            <w:top w:val="none" w:sz="0" w:space="0" w:color="auto"/>
            <w:left w:val="none" w:sz="0" w:space="0" w:color="auto"/>
            <w:bottom w:val="none" w:sz="0" w:space="0" w:color="auto"/>
            <w:right w:val="none" w:sz="0" w:space="0" w:color="auto"/>
          </w:divBdr>
        </w:div>
      </w:divsChild>
    </w:div>
    <w:div w:id="885947316">
      <w:bodyDiv w:val="1"/>
      <w:marLeft w:val="0"/>
      <w:marRight w:val="0"/>
      <w:marTop w:val="0"/>
      <w:marBottom w:val="0"/>
      <w:divBdr>
        <w:top w:val="none" w:sz="0" w:space="0" w:color="auto"/>
        <w:left w:val="none" w:sz="0" w:space="0" w:color="auto"/>
        <w:bottom w:val="none" w:sz="0" w:space="0" w:color="auto"/>
        <w:right w:val="none" w:sz="0" w:space="0" w:color="auto"/>
      </w:divBdr>
      <w:divsChild>
        <w:div w:id="932207324">
          <w:marLeft w:val="0"/>
          <w:marRight w:val="0"/>
          <w:marTop w:val="0"/>
          <w:marBottom w:val="0"/>
          <w:divBdr>
            <w:top w:val="none" w:sz="0" w:space="0" w:color="auto"/>
            <w:left w:val="none" w:sz="0" w:space="0" w:color="auto"/>
            <w:bottom w:val="none" w:sz="0" w:space="0" w:color="auto"/>
            <w:right w:val="none" w:sz="0" w:space="0" w:color="auto"/>
          </w:divBdr>
        </w:div>
      </w:divsChild>
    </w:div>
    <w:div w:id="928193613">
      <w:bodyDiv w:val="1"/>
      <w:marLeft w:val="0"/>
      <w:marRight w:val="0"/>
      <w:marTop w:val="0"/>
      <w:marBottom w:val="0"/>
      <w:divBdr>
        <w:top w:val="none" w:sz="0" w:space="0" w:color="auto"/>
        <w:left w:val="none" w:sz="0" w:space="0" w:color="auto"/>
        <w:bottom w:val="none" w:sz="0" w:space="0" w:color="auto"/>
        <w:right w:val="none" w:sz="0" w:space="0" w:color="auto"/>
      </w:divBdr>
    </w:div>
    <w:div w:id="1016343730">
      <w:bodyDiv w:val="1"/>
      <w:marLeft w:val="0"/>
      <w:marRight w:val="0"/>
      <w:marTop w:val="0"/>
      <w:marBottom w:val="0"/>
      <w:divBdr>
        <w:top w:val="none" w:sz="0" w:space="0" w:color="auto"/>
        <w:left w:val="none" w:sz="0" w:space="0" w:color="auto"/>
        <w:bottom w:val="none" w:sz="0" w:space="0" w:color="auto"/>
        <w:right w:val="none" w:sz="0" w:space="0" w:color="auto"/>
      </w:divBdr>
      <w:divsChild>
        <w:div w:id="1811090953">
          <w:marLeft w:val="0"/>
          <w:marRight w:val="0"/>
          <w:marTop w:val="0"/>
          <w:marBottom w:val="0"/>
          <w:divBdr>
            <w:top w:val="none" w:sz="0" w:space="0" w:color="auto"/>
            <w:left w:val="none" w:sz="0" w:space="0" w:color="auto"/>
            <w:bottom w:val="none" w:sz="0" w:space="0" w:color="auto"/>
            <w:right w:val="none" w:sz="0" w:space="0" w:color="auto"/>
          </w:divBdr>
        </w:div>
        <w:div w:id="222640444">
          <w:marLeft w:val="0"/>
          <w:marRight w:val="0"/>
          <w:marTop w:val="0"/>
          <w:marBottom w:val="0"/>
          <w:divBdr>
            <w:top w:val="none" w:sz="0" w:space="0" w:color="auto"/>
            <w:left w:val="none" w:sz="0" w:space="0" w:color="auto"/>
            <w:bottom w:val="none" w:sz="0" w:space="0" w:color="auto"/>
            <w:right w:val="none" w:sz="0" w:space="0" w:color="auto"/>
          </w:divBdr>
        </w:div>
        <w:div w:id="1532035737">
          <w:marLeft w:val="0"/>
          <w:marRight w:val="0"/>
          <w:marTop w:val="0"/>
          <w:marBottom w:val="0"/>
          <w:divBdr>
            <w:top w:val="none" w:sz="0" w:space="0" w:color="auto"/>
            <w:left w:val="none" w:sz="0" w:space="0" w:color="auto"/>
            <w:bottom w:val="none" w:sz="0" w:space="0" w:color="auto"/>
            <w:right w:val="none" w:sz="0" w:space="0" w:color="auto"/>
          </w:divBdr>
        </w:div>
        <w:div w:id="629481534">
          <w:marLeft w:val="0"/>
          <w:marRight w:val="0"/>
          <w:marTop w:val="0"/>
          <w:marBottom w:val="0"/>
          <w:divBdr>
            <w:top w:val="none" w:sz="0" w:space="0" w:color="auto"/>
            <w:left w:val="none" w:sz="0" w:space="0" w:color="auto"/>
            <w:bottom w:val="none" w:sz="0" w:space="0" w:color="auto"/>
            <w:right w:val="none" w:sz="0" w:space="0" w:color="auto"/>
          </w:divBdr>
        </w:div>
        <w:div w:id="2081323489">
          <w:marLeft w:val="0"/>
          <w:marRight w:val="0"/>
          <w:marTop w:val="0"/>
          <w:marBottom w:val="0"/>
          <w:divBdr>
            <w:top w:val="none" w:sz="0" w:space="0" w:color="auto"/>
            <w:left w:val="none" w:sz="0" w:space="0" w:color="auto"/>
            <w:bottom w:val="none" w:sz="0" w:space="0" w:color="auto"/>
            <w:right w:val="none" w:sz="0" w:space="0" w:color="auto"/>
          </w:divBdr>
        </w:div>
        <w:div w:id="1616597428">
          <w:marLeft w:val="0"/>
          <w:marRight w:val="0"/>
          <w:marTop w:val="0"/>
          <w:marBottom w:val="0"/>
          <w:divBdr>
            <w:top w:val="none" w:sz="0" w:space="0" w:color="auto"/>
            <w:left w:val="none" w:sz="0" w:space="0" w:color="auto"/>
            <w:bottom w:val="none" w:sz="0" w:space="0" w:color="auto"/>
            <w:right w:val="none" w:sz="0" w:space="0" w:color="auto"/>
          </w:divBdr>
        </w:div>
        <w:div w:id="350685220">
          <w:marLeft w:val="0"/>
          <w:marRight w:val="0"/>
          <w:marTop w:val="0"/>
          <w:marBottom w:val="0"/>
          <w:divBdr>
            <w:top w:val="none" w:sz="0" w:space="0" w:color="auto"/>
            <w:left w:val="none" w:sz="0" w:space="0" w:color="auto"/>
            <w:bottom w:val="none" w:sz="0" w:space="0" w:color="auto"/>
            <w:right w:val="none" w:sz="0" w:space="0" w:color="auto"/>
          </w:divBdr>
        </w:div>
        <w:div w:id="1313631919">
          <w:marLeft w:val="0"/>
          <w:marRight w:val="0"/>
          <w:marTop w:val="0"/>
          <w:marBottom w:val="0"/>
          <w:divBdr>
            <w:top w:val="none" w:sz="0" w:space="0" w:color="auto"/>
            <w:left w:val="none" w:sz="0" w:space="0" w:color="auto"/>
            <w:bottom w:val="none" w:sz="0" w:space="0" w:color="auto"/>
            <w:right w:val="none" w:sz="0" w:space="0" w:color="auto"/>
          </w:divBdr>
        </w:div>
        <w:div w:id="1460494662">
          <w:marLeft w:val="0"/>
          <w:marRight w:val="0"/>
          <w:marTop w:val="0"/>
          <w:marBottom w:val="0"/>
          <w:divBdr>
            <w:top w:val="none" w:sz="0" w:space="0" w:color="auto"/>
            <w:left w:val="none" w:sz="0" w:space="0" w:color="auto"/>
            <w:bottom w:val="none" w:sz="0" w:space="0" w:color="auto"/>
            <w:right w:val="none" w:sz="0" w:space="0" w:color="auto"/>
          </w:divBdr>
        </w:div>
        <w:div w:id="1630621221">
          <w:marLeft w:val="0"/>
          <w:marRight w:val="0"/>
          <w:marTop w:val="0"/>
          <w:marBottom w:val="0"/>
          <w:divBdr>
            <w:top w:val="none" w:sz="0" w:space="0" w:color="auto"/>
            <w:left w:val="none" w:sz="0" w:space="0" w:color="auto"/>
            <w:bottom w:val="none" w:sz="0" w:space="0" w:color="auto"/>
            <w:right w:val="none" w:sz="0" w:space="0" w:color="auto"/>
          </w:divBdr>
        </w:div>
        <w:div w:id="1986272618">
          <w:marLeft w:val="0"/>
          <w:marRight w:val="0"/>
          <w:marTop w:val="0"/>
          <w:marBottom w:val="0"/>
          <w:divBdr>
            <w:top w:val="none" w:sz="0" w:space="0" w:color="auto"/>
            <w:left w:val="none" w:sz="0" w:space="0" w:color="auto"/>
            <w:bottom w:val="none" w:sz="0" w:space="0" w:color="auto"/>
            <w:right w:val="none" w:sz="0" w:space="0" w:color="auto"/>
          </w:divBdr>
        </w:div>
        <w:div w:id="2058817536">
          <w:marLeft w:val="0"/>
          <w:marRight w:val="0"/>
          <w:marTop w:val="0"/>
          <w:marBottom w:val="0"/>
          <w:divBdr>
            <w:top w:val="none" w:sz="0" w:space="0" w:color="auto"/>
            <w:left w:val="none" w:sz="0" w:space="0" w:color="auto"/>
            <w:bottom w:val="none" w:sz="0" w:space="0" w:color="auto"/>
            <w:right w:val="none" w:sz="0" w:space="0" w:color="auto"/>
          </w:divBdr>
        </w:div>
        <w:div w:id="1718779495">
          <w:marLeft w:val="0"/>
          <w:marRight w:val="0"/>
          <w:marTop w:val="0"/>
          <w:marBottom w:val="0"/>
          <w:divBdr>
            <w:top w:val="none" w:sz="0" w:space="0" w:color="auto"/>
            <w:left w:val="none" w:sz="0" w:space="0" w:color="auto"/>
            <w:bottom w:val="none" w:sz="0" w:space="0" w:color="auto"/>
            <w:right w:val="none" w:sz="0" w:space="0" w:color="auto"/>
          </w:divBdr>
        </w:div>
      </w:divsChild>
    </w:div>
    <w:div w:id="1035732382">
      <w:bodyDiv w:val="1"/>
      <w:marLeft w:val="0"/>
      <w:marRight w:val="0"/>
      <w:marTop w:val="0"/>
      <w:marBottom w:val="0"/>
      <w:divBdr>
        <w:top w:val="none" w:sz="0" w:space="0" w:color="auto"/>
        <w:left w:val="none" w:sz="0" w:space="0" w:color="auto"/>
        <w:bottom w:val="none" w:sz="0" w:space="0" w:color="auto"/>
        <w:right w:val="none" w:sz="0" w:space="0" w:color="auto"/>
      </w:divBdr>
    </w:div>
    <w:div w:id="1059212594">
      <w:bodyDiv w:val="1"/>
      <w:marLeft w:val="0"/>
      <w:marRight w:val="0"/>
      <w:marTop w:val="0"/>
      <w:marBottom w:val="0"/>
      <w:divBdr>
        <w:top w:val="none" w:sz="0" w:space="0" w:color="auto"/>
        <w:left w:val="none" w:sz="0" w:space="0" w:color="auto"/>
        <w:bottom w:val="none" w:sz="0" w:space="0" w:color="auto"/>
        <w:right w:val="none" w:sz="0" w:space="0" w:color="auto"/>
      </w:divBdr>
    </w:div>
    <w:div w:id="1069958400">
      <w:bodyDiv w:val="1"/>
      <w:marLeft w:val="0"/>
      <w:marRight w:val="0"/>
      <w:marTop w:val="0"/>
      <w:marBottom w:val="0"/>
      <w:divBdr>
        <w:top w:val="none" w:sz="0" w:space="0" w:color="auto"/>
        <w:left w:val="none" w:sz="0" w:space="0" w:color="auto"/>
        <w:bottom w:val="none" w:sz="0" w:space="0" w:color="auto"/>
        <w:right w:val="none" w:sz="0" w:space="0" w:color="auto"/>
      </w:divBdr>
      <w:divsChild>
        <w:div w:id="1712149071">
          <w:marLeft w:val="0"/>
          <w:marRight w:val="0"/>
          <w:marTop w:val="0"/>
          <w:marBottom w:val="0"/>
          <w:divBdr>
            <w:top w:val="none" w:sz="0" w:space="0" w:color="auto"/>
            <w:left w:val="none" w:sz="0" w:space="0" w:color="auto"/>
            <w:bottom w:val="none" w:sz="0" w:space="0" w:color="auto"/>
            <w:right w:val="none" w:sz="0" w:space="0" w:color="auto"/>
          </w:divBdr>
        </w:div>
        <w:div w:id="1304198172">
          <w:marLeft w:val="0"/>
          <w:marRight w:val="0"/>
          <w:marTop w:val="0"/>
          <w:marBottom w:val="0"/>
          <w:divBdr>
            <w:top w:val="none" w:sz="0" w:space="0" w:color="auto"/>
            <w:left w:val="none" w:sz="0" w:space="0" w:color="auto"/>
            <w:bottom w:val="none" w:sz="0" w:space="0" w:color="auto"/>
            <w:right w:val="none" w:sz="0" w:space="0" w:color="auto"/>
          </w:divBdr>
        </w:div>
      </w:divsChild>
    </w:div>
    <w:div w:id="1146698990">
      <w:bodyDiv w:val="1"/>
      <w:marLeft w:val="0"/>
      <w:marRight w:val="0"/>
      <w:marTop w:val="0"/>
      <w:marBottom w:val="0"/>
      <w:divBdr>
        <w:top w:val="none" w:sz="0" w:space="0" w:color="auto"/>
        <w:left w:val="none" w:sz="0" w:space="0" w:color="auto"/>
        <w:bottom w:val="none" w:sz="0" w:space="0" w:color="auto"/>
        <w:right w:val="none" w:sz="0" w:space="0" w:color="auto"/>
      </w:divBdr>
      <w:divsChild>
        <w:div w:id="240912261">
          <w:marLeft w:val="0"/>
          <w:marRight w:val="0"/>
          <w:marTop w:val="0"/>
          <w:marBottom w:val="0"/>
          <w:divBdr>
            <w:top w:val="none" w:sz="0" w:space="0" w:color="auto"/>
            <w:left w:val="none" w:sz="0" w:space="0" w:color="auto"/>
            <w:bottom w:val="none" w:sz="0" w:space="0" w:color="auto"/>
            <w:right w:val="none" w:sz="0" w:space="0" w:color="auto"/>
          </w:divBdr>
        </w:div>
      </w:divsChild>
    </w:div>
    <w:div w:id="1186138188">
      <w:bodyDiv w:val="1"/>
      <w:marLeft w:val="0"/>
      <w:marRight w:val="0"/>
      <w:marTop w:val="0"/>
      <w:marBottom w:val="0"/>
      <w:divBdr>
        <w:top w:val="none" w:sz="0" w:space="0" w:color="auto"/>
        <w:left w:val="none" w:sz="0" w:space="0" w:color="auto"/>
        <w:bottom w:val="none" w:sz="0" w:space="0" w:color="auto"/>
        <w:right w:val="none" w:sz="0" w:space="0" w:color="auto"/>
      </w:divBdr>
    </w:div>
    <w:div w:id="1278030463">
      <w:bodyDiv w:val="1"/>
      <w:marLeft w:val="0"/>
      <w:marRight w:val="0"/>
      <w:marTop w:val="0"/>
      <w:marBottom w:val="0"/>
      <w:divBdr>
        <w:top w:val="none" w:sz="0" w:space="0" w:color="auto"/>
        <w:left w:val="none" w:sz="0" w:space="0" w:color="auto"/>
        <w:bottom w:val="none" w:sz="0" w:space="0" w:color="auto"/>
        <w:right w:val="none" w:sz="0" w:space="0" w:color="auto"/>
      </w:divBdr>
      <w:divsChild>
        <w:div w:id="57477725">
          <w:marLeft w:val="0"/>
          <w:marRight w:val="0"/>
          <w:marTop w:val="0"/>
          <w:marBottom w:val="0"/>
          <w:divBdr>
            <w:top w:val="none" w:sz="0" w:space="0" w:color="auto"/>
            <w:left w:val="none" w:sz="0" w:space="0" w:color="auto"/>
            <w:bottom w:val="none" w:sz="0" w:space="0" w:color="auto"/>
            <w:right w:val="none" w:sz="0" w:space="0" w:color="auto"/>
          </w:divBdr>
        </w:div>
        <w:div w:id="464204584">
          <w:marLeft w:val="0"/>
          <w:marRight w:val="0"/>
          <w:marTop w:val="0"/>
          <w:marBottom w:val="0"/>
          <w:divBdr>
            <w:top w:val="none" w:sz="0" w:space="0" w:color="auto"/>
            <w:left w:val="none" w:sz="0" w:space="0" w:color="auto"/>
            <w:bottom w:val="none" w:sz="0" w:space="0" w:color="auto"/>
            <w:right w:val="none" w:sz="0" w:space="0" w:color="auto"/>
          </w:divBdr>
        </w:div>
        <w:div w:id="799763590">
          <w:marLeft w:val="0"/>
          <w:marRight w:val="0"/>
          <w:marTop w:val="0"/>
          <w:marBottom w:val="0"/>
          <w:divBdr>
            <w:top w:val="none" w:sz="0" w:space="0" w:color="auto"/>
            <w:left w:val="none" w:sz="0" w:space="0" w:color="auto"/>
            <w:bottom w:val="none" w:sz="0" w:space="0" w:color="auto"/>
            <w:right w:val="none" w:sz="0" w:space="0" w:color="auto"/>
          </w:divBdr>
        </w:div>
        <w:div w:id="1857842449">
          <w:marLeft w:val="0"/>
          <w:marRight w:val="0"/>
          <w:marTop w:val="0"/>
          <w:marBottom w:val="0"/>
          <w:divBdr>
            <w:top w:val="none" w:sz="0" w:space="0" w:color="auto"/>
            <w:left w:val="none" w:sz="0" w:space="0" w:color="auto"/>
            <w:bottom w:val="none" w:sz="0" w:space="0" w:color="auto"/>
            <w:right w:val="none" w:sz="0" w:space="0" w:color="auto"/>
          </w:divBdr>
        </w:div>
      </w:divsChild>
    </w:div>
    <w:div w:id="1337727574">
      <w:bodyDiv w:val="1"/>
      <w:marLeft w:val="0"/>
      <w:marRight w:val="0"/>
      <w:marTop w:val="0"/>
      <w:marBottom w:val="0"/>
      <w:divBdr>
        <w:top w:val="none" w:sz="0" w:space="0" w:color="auto"/>
        <w:left w:val="none" w:sz="0" w:space="0" w:color="auto"/>
        <w:bottom w:val="none" w:sz="0" w:space="0" w:color="auto"/>
        <w:right w:val="none" w:sz="0" w:space="0" w:color="auto"/>
      </w:divBdr>
    </w:div>
    <w:div w:id="1544094787">
      <w:bodyDiv w:val="1"/>
      <w:marLeft w:val="0"/>
      <w:marRight w:val="0"/>
      <w:marTop w:val="0"/>
      <w:marBottom w:val="0"/>
      <w:divBdr>
        <w:top w:val="none" w:sz="0" w:space="0" w:color="auto"/>
        <w:left w:val="none" w:sz="0" w:space="0" w:color="auto"/>
        <w:bottom w:val="none" w:sz="0" w:space="0" w:color="auto"/>
        <w:right w:val="none" w:sz="0" w:space="0" w:color="auto"/>
      </w:divBdr>
      <w:divsChild>
        <w:div w:id="1909727712">
          <w:marLeft w:val="0"/>
          <w:marRight w:val="0"/>
          <w:marTop w:val="0"/>
          <w:marBottom w:val="0"/>
          <w:divBdr>
            <w:top w:val="none" w:sz="0" w:space="0" w:color="auto"/>
            <w:left w:val="none" w:sz="0" w:space="0" w:color="auto"/>
            <w:bottom w:val="none" w:sz="0" w:space="0" w:color="auto"/>
            <w:right w:val="none" w:sz="0" w:space="0" w:color="auto"/>
          </w:divBdr>
        </w:div>
        <w:div w:id="677385833">
          <w:marLeft w:val="0"/>
          <w:marRight w:val="0"/>
          <w:marTop w:val="0"/>
          <w:marBottom w:val="0"/>
          <w:divBdr>
            <w:top w:val="none" w:sz="0" w:space="0" w:color="auto"/>
            <w:left w:val="none" w:sz="0" w:space="0" w:color="auto"/>
            <w:bottom w:val="none" w:sz="0" w:space="0" w:color="auto"/>
            <w:right w:val="none" w:sz="0" w:space="0" w:color="auto"/>
          </w:divBdr>
        </w:div>
        <w:div w:id="1534806238">
          <w:marLeft w:val="0"/>
          <w:marRight w:val="0"/>
          <w:marTop w:val="0"/>
          <w:marBottom w:val="0"/>
          <w:divBdr>
            <w:top w:val="none" w:sz="0" w:space="0" w:color="auto"/>
            <w:left w:val="none" w:sz="0" w:space="0" w:color="auto"/>
            <w:bottom w:val="none" w:sz="0" w:space="0" w:color="auto"/>
            <w:right w:val="none" w:sz="0" w:space="0" w:color="auto"/>
          </w:divBdr>
        </w:div>
        <w:div w:id="174803897">
          <w:marLeft w:val="0"/>
          <w:marRight w:val="0"/>
          <w:marTop w:val="0"/>
          <w:marBottom w:val="0"/>
          <w:divBdr>
            <w:top w:val="none" w:sz="0" w:space="0" w:color="auto"/>
            <w:left w:val="none" w:sz="0" w:space="0" w:color="auto"/>
            <w:bottom w:val="none" w:sz="0" w:space="0" w:color="auto"/>
            <w:right w:val="none" w:sz="0" w:space="0" w:color="auto"/>
          </w:divBdr>
        </w:div>
        <w:div w:id="682898980">
          <w:marLeft w:val="0"/>
          <w:marRight w:val="0"/>
          <w:marTop w:val="0"/>
          <w:marBottom w:val="0"/>
          <w:divBdr>
            <w:top w:val="none" w:sz="0" w:space="0" w:color="auto"/>
            <w:left w:val="none" w:sz="0" w:space="0" w:color="auto"/>
            <w:bottom w:val="none" w:sz="0" w:space="0" w:color="auto"/>
            <w:right w:val="none" w:sz="0" w:space="0" w:color="auto"/>
          </w:divBdr>
        </w:div>
        <w:div w:id="500513950">
          <w:marLeft w:val="0"/>
          <w:marRight w:val="0"/>
          <w:marTop w:val="0"/>
          <w:marBottom w:val="0"/>
          <w:divBdr>
            <w:top w:val="none" w:sz="0" w:space="0" w:color="auto"/>
            <w:left w:val="none" w:sz="0" w:space="0" w:color="auto"/>
            <w:bottom w:val="none" w:sz="0" w:space="0" w:color="auto"/>
            <w:right w:val="none" w:sz="0" w:space="0" w:color="auto"/>
          </w:divBdr>
        </w:div>
        <w:div w:id="185752029">
          <w:marLeft w:val="0"/>
          <w:marRight w:val="0"/>
          <w:marTop w:val="0"/>
          <w:marBottom w:val="0"/>
          <w:divBdr>
            <w:top w:val="none" w:sz="0" w:space="0" w:color="auto"/>
            <w:left w:val="none" w:sz="0" w:space="0" w:color="auto"/>
            <w:bottom w:val="none" w:sz="0" w:space="0" w:color="auto"/>
            <w:right w:val="none" w:sz="0" w:space="0" w:color="auto"/>
          </w:divBdr>
        </w:div>
        <w:div w:id="163590107">
          <w:marLeft w:val="0"/>
          <w:marRight w:val="0"/>
          <w:marTop w:val="0"/>
          <w:marBottom w:val="0"/>
          <w:divBdr>
            <w:top w:val="none" w:sz="0" w:space="0" w:color="auto"/>
            <w:left w:val="none" w:sz="0" w:space="0" w:color="auto"/>
            <w:bottom w:val="none" w:sz="0" w:space="0" w:color="auto"/>
            <w:right w:val="none" w:sz="0" w:space="0" w:color="auto"/>
          </w:divBdr>
        </w:div>
        <w:div w:id="2127381061">
          <w:marLeft w:val="0"/>
          <w:marRight w:val="0"/>
          <w:marTop w:val="0"/>
          <w:marBottom w:val="0"/>
          <w:divBdr>
            <w:top w:val="none" w:sz="0" w:space="0" w:color="auto"/>
            <w:left w:val="none" w:sz="0" w:space="0" w:color="auto"/>
            <w:bottom w:val="none" w:sz="0" w:space="0" w:color="auto"/>
            <w:right w:val="none" w:sz="0" w:space="0" w:color="auto"/>
          </w:divBdr>
        </w:div>
        <w:div w:id="2013794291">
          <w:marLeft w:val="0"/>
          <w:marRight w:val="0"/>
          <w:marTop w:val="0"/>
          <w:marBottom w:val="0"/>
          <w:divBdr>
            <w:top w:val="none" w:sz="0" w:space="0" w:color="auto"/>
            <w:left w:val="none" w:sz="0" w:space="0" w:color="auto"/>
            <w:bottom w:val="none" w:sz="0" w:space="0" w:color="auto"/>
            <w:right w:val="none" w:sz="0" w:space="0" w:color="auto"/>
          </w:divBdr>
        </w:div>
        <w:div w:id="1656959325">
          <w:marLeft w:val="0"/>
          <w:marRight w:val="0"/>
          <w:marTop w:val="0"/>
          <w:marBottom w:val="0"/>
          <w:divBdr>
            <w:top w:val="none" w:sz="0" w:space="0" w:color="auto"/>
            <w:left w:val="none" w:sz="0" w:space="0" w:color="auto"/>
            <w:bottom w:val="none" w:sz="0" w:space="0" w:color="auto"/>
            <w:right w:val="none" w:sz="0" w:space="0" w:color="auto"/>
          </w:divBdr>
        </w:div>
        <w:div w:id="1664966836">
          <w:marLeft w:val="0"/>
          <w:marRight w:val="0"/>
          <w:marTop w:val="0"/>
          <w:marBottom w:val="0"/>
          <w:divBdr>
            <w:top w:val="none" w:sz="0" w:space="0" w:color="auto"/>
            <w:left w:val="none" w:sz="0" w:space="0" w:color="auto"/>
            <w:bottom w:val="none" w:sz="0" w:space="0" w:color="auto"/>
            <w:right w:val="none" w:sz="0" w:space="0" w:color="auto"/>
          </w:divBdr>
        </w:div>
        <w:div w:id="1806003656">
          <w:marLeft w:val="0"/>
          <w:marRight w:val="0"/>
          <w:marTop w:val="0"/>
          <w:marBottom w:val="0"/>
          <w:divBdr>
            <w:top w:val="none" w:sz="0" w:space="0" w:color="auto"/>
            <w:left w:val="none" w:sz="0" w:space="0" w:color="auto"/>
            <w:bottom w:val="none" w:sz="0" w:space="0" w:color="auto"/>
            <w:right w:val="none" w:sz="0" w:space="0" w:color="auto"/>
          </w:divBdr>
        </w:div>
        <w:div w:id="720638426">
          <w:marLeft w:val="0"/>
          <w:marRight w:val="0"/>
          <w:marTop w:val="0"/>
          <w:marBottom w:val="0"/>
          <w:divBdr>
            <w:top w:val="none" w:sz="0" w:space="0" w:color="auto"/>
            <w:left w:val="none" w:sz="0" w:space="0" w:color="auto"/>
            <w:bottom w:val="none" w:sz="0" w:space="0" w:color="auto"/>
            <w:right w:val="none" w:sz="0" w:space="0" w:color="auto"/>
          </w:divBdr>
        </w:div>
        <w:div w:id="1584797347">
          <w:marLeft w:val="0"/>
          <w:marRight w:val="0"/>
          <w:marTop w:val="0"/>
          <w:marBottom w:val="0"/>
          <w:divBdr>
            <w:top w:val="none" w:sz="0" w:space="0" w:color="auto"/>
            <w:left w:val="none" w:sz="0" w:space="0" w:color="auto"/>
            <w:bottom w:val="none" w:sz="0" w:space="0" w:color="auto"/>
            <w:right w:val="none" w:sz="0" w:space="0" w:color="auto"/>
          </w:divBdr>
        </w:div>
      </w:divsChild>
    </w:div>
    <w:div w:id="1544518215">
      <w:bodyDiv w:val="1"/>
      <w:marLeft w:val="0"/>
      <w:marRight w:val="0"/>
      <w:marTop w:val="0"/>
      <w:marBottom w:val="0"/>
      <w:divBdr>
        <w:top w:val="none" w:sz="0" w:space="0" w:color="auto"/>
        <w:left w:val="none" w:sz="0" w:space="0" w:color="auto"/>
        <w:bottom w:val="none" w:sz="0" w:space="0" w:color="auto"/>
        <w:right w:val="none" w:sz="0" w:space="0" w:color="auto"/>
      </w:divBdr>
    </w:div>
    <w:div w:id="1593902739">
      <w:bodyDiv w:val="1"/>
      <w:marLeft w:val="0"/>
      <w:marRight w:val="0"/>
      <w:marTop w:val="0"/>
      <w:marBottom w:val="0"/>
      <w:divBdr>
        <w:top w:val="none" w:sz="0" w:space="0" w:color="auto"/>
        <w:left w:val="none" w:sz="0" w:space="0" w:color="auto"/>
        <w:bottom w:val="none" w:sz="0" w:space="0" w:color="auto"/>
        <w:right w:val="none" w:sz="0" w:space="0" w:color="auto"/>
      </w:divBdr>
      <w:divsChild>
        <w:div w:id="849295440">
          <w:marLeft w:val="0"/>
          <w:marRight w:val="0"/>
          <w:marTop w:val="0"/>
          <w:marBottom w:val="0"/>
          <w:divBdr>
            <w:top w:val="none" w:sz="0" w:space="0" w:color="auto"/>
            <w:left w:val="none" w:sz="0" w:space="0" w:color="auto"/>
            <w:bottom w:val="none" w:sz="0" w:space="0" w:color="auto"/>
            <w:right w:val="none" w:sz="0" w:space="0" w:color="auto"/>
          </w:divBdr>
        </w:div>
      </w:divsChild>
    </w:div>
    <w:div w:id="1660692870">
      <w:bodyDiv w:val="1"/>
      <w:marLeft w:val="0"/>
      <w:marRight w:val="0"/>
      <w:marTop w:val="0"/>
      <w:marBottom w:val="0"/>
      <w:divBdr>
        <w:top w:val="none" w:sz="0" w:space="0" w:color="auto"/>
        <w:left w:val="none" w:sz="0" w:space="0" w:color="auto"/>
        <w:bottom w:val="none" w:sz="0" w:space="0" w:color="auto"/>
        <w:right w:val="none" w:sz="0" w:space="0" w:color="auto"/>
      </w:divBdr>
      <w:divsChild>
        <w:div w:id="1688601943">
          <w:marLeft w:val="0"/>
          <w:marRight w:val="0"/>
          <w:marTop w:val="0"/>
          <w:marBottom w:val="0"/>
          <w:divBdr>
            <w:top w:val="none" w:sz="0" w:space="0" w:color="auto"/>
            <w:left w:val="none" w:sz="0" w:space="0" w:color="auto"/>
            <w:bottom w:val="none" w:sz="0" w:space="0" w:color="auto"/>
            <w:right w:val="none" w:sz="0" w:space="0" w:color="auto"/>
          </w:divBdr>
        </w:div>
      </w:divsChild>
    </w:div>
    <w:div w:id="1713383035">
      <w:bodyDiv w:val="1"/>
      <w:marLeft w:val="0"/>
      <w:marRight w:val="0"/>
      <w:marTop w:val="0"/>
      <w:marBottom w:val="0"/>
      <w:divBdr>
        <w:top w:val="none" w:sz="0" w:space="0" w:color="auto"/>
        <w:left w:val="none" w:sz="0" w:space="0" w:color="auto"/>
        <w:bottom w:val="none" w:sz="0" w:space="0" w:color="auto"/>
        <w:right w:val="none" w:sz="0" w:space="0" w:color="auto"/>
      </w:divBdr>
      <w:divsChild>
        <w:div w:id="1868637231">
          <w:marLeft w:val="0"/>
          <w:marRight w:val="0"/>
          <w:marTop w:val="0"/>
          <w:marBottom w:val="0"/>
          <w:divBdr>
            <w:top w:val="none" w:sz="0" w:space="0" w:color="auto"/>
            <w:left w:val="none" w:sz="0" w:space="0" w:color="auto"/>
            <w:bottom w:val="none" w:sz="0" w:space="0" w:color="auto"/>
            <w:right w:val="none" w:sz="0" w:space="0" w:color="auto"/>
          </w:divBdr>
        </w:div>
      </w:divsChild>
    </w:div>
    <w:div w:id="1726291455">
      <w:bodyDiv w:val="1"/>
      <w:marLeft w:val="0"/>
      <w:marRight w:val="0"/>
      <w:marTop w:val="0"/>
      <w:marBottom w:val="0"/>
      <w:divBdr>
        <w:top w:val="none" w:sz="0" w:space="0" w:color="auto"/>
        <w:left w:val="none" w:sz="0" w:space="0" w:color="auto"/>
        <w:bottom w:val="none" w:sz="0" w:space="0" w:color="auto"/>
        <w:right w:val="none" w:sz="0" w:space="0" w:color="auto"/>
      </w:divBdr>
      <w:divsChild>
        <w:div w:id="183591974">
          <w:marLeft w:val="0"/>
          <w:marRight w:val="0"/>
          <w:marTop w:val="0"/>
          <w:marBottom w:val="0"/>
          <w:divBdr>
            <w:top w:val="none" w:sz="0" w:space="0" w:color="auto"/>
            <w:left w:val="none" w:sz="0" w:space="0" w:color="auto"/>
            <w:bottom w:val="none" w:sz="0" w:space="0" w:color="auto"/>
            <w:right w:val="none" w:sz="0" w:space="0" w:color="auto"/>
          </w:divBdr>
        </w:div>
      </w:divsChild>
    </w:div>
    <w:div w:id="1794514928">
      <w:bodyDiv w:val="1"/>
      <w:marLeft w:val="0"/>
      <w:marRight w:val="0"/>
      <w:marTop w:val="0"/>
      <w:marBottom w:val="0"/>
      <w:divBdr>
        <w:top w:val="none" w:sz="0" w:space="0" w:color="auto"/>
        <w:left w:val="none" w:sz="0" w:space="0" w:color="auto"/>
        <w:bottom w:val="none" w:sz="0" w:space="0" w:color="auto"/>
        <w:right w:val="none" w:sz="0" w:space="0" w:color="auto"/>
      </w:divBdr>
      <w:divsChild>
        <w:div w:id="1873153220">
          <w:marLeft w:val="0"/>
          <w:marRight w:val="0"/>
          <w:marTop w:val="0"/>
          <w:marBottom w:val="0"/>
          <w:divBdr>
            <w:top w:val="none" w:sz="0" w:space="0" w:color="auto"/>
            <w:left w:val="none" w:sz="0" w:space="0" w:color="auto"/>
            <w:bottom w:val="none" w:sz="0" w:space="0" w:color="auto"/>
            <w:right w:val="none" w:sz="0" w:space="0" w:color="auto"/>
          </w:divBdr>
        </w:div>
      </w:divsChild>
    </w:div>
    <w:div w:id="1813860489">
      <w:bodyDiv w:val="1"/>
      <w:marLeft w:val="0"/>
      <w:marRight w:val="0"/>
      <w:marTop w:val="0"/>
      <w:marBottom w:val="0"/>
      <w:divBdr>
        <w:top w:val="none" w:sz="0" w:space="0" w:color="auto"/>
        <w:left w:val="none" w:sz="0" w:space="0" w:color="auto"/>
        <w:bottom w:val="none" w:sz="0" w:space="0" w:color="auto"/>
        <w:right w:val="none" w:sz="0" w:space="0" w:color="auto"/>
      </w:divBdr>
      <w:divsChild>
        <w:div w:id="165370582">
          <w:marLeft w:val="0"/>
          <w:marRight w:val="0"/>
          <w:marTop w:val="0"/>
          <w:marBottom w:val="0"/>
          <w:divBdr>
            <w:top w:val="none" w:sz="0" w:space="0" w:color="auto"/>
            <w:left w:val="none" w:sz="0" w:space="0" w:color="auto"/>
            <w:bottom w:val="none" w:sz="0" w:space="0" w:color="auto"/>
            <w:right w:val="none" w:sz="0" w:space="0" w:color="auto"/>
          </w:divBdr>
          <w:divsChild>
            <w:div w:id="57956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04856">
      <w:bodyDiv w:val="1"/>
      <w:marLeft w:val="0"/>
      <w:marRight w:val="0"/>
      <w:marTop w:val="0"/>
      <w:marBottom w:val="0"/>
      <w:divBdr>
        <w:top w:val="none" w:sz="0" w:space="0" w:color="auto"/>
        <w:left w:val="none" w:sz="0" w:space="0" w:color="auto"/>
        <w:bottom w:val="none" w:sz="0" w:space="0" w:color="auto"/>
        <w:right w:val="none" w:sz="0" w:space="0" w:color="auto"/>
      </w:divBdr>
      <w:divsChild>
        <w:div w:id="10570167">
          <w:marLeft w:val="0"/>
          <w:marRight w:val="0"/>
          <w:marTop w:val="0"/>
          <w:marBottom w:val="0"/>
          <w:divBdr>
            <w:top w:val="none" w:sz="0" w:space="0" w:color="auto"/>
            <w:left w:val="none" w:sz="0" w:space="0" w:color="auto"/>
            <w:bottom w:val="none" w:sz="0" w:space="0" w:color="auto"/>
            <w:right w:val="none" w:sz="0" w:space="0" w:color="auto"/>
          </w:divBdr>
        </w:div>
        <w:div w:id="532504614">
          <w:marLeft w:val="0"/>
          <w:marRight w:val="0"/>
          <w:marTop w:val="0"/>
          <w:marBottom w:val="0"/>
          <w:divBdr>
            <w:top w:val="none" w:sz="0" w:space="0" w:color="auto"/>
            <w:left w:val="none" w:sz="0" w:space="0" w:color="auto"/>
            <w:bottom w:val="none" w:sz="0" w:space="0" w:color="auto"/>
            <w:right w:val="none" w:sz="0" w:space="0" w:color="auto"/>
          </w:divBdr>
        </w:div>
        <w:div w:id="787549336">
          <w:marLeft w:val="0"/>
          <w:marRight w:val="0"/>
          <w:marTop w:val="0"/>
          <w:marBottom w:val="0"/>
          <w:divBdr>
            <w:top w:val="none" w:sz="0" w:space="0" w:color="auto"/>
            <w:left w:val="none" w:sz="0" w:space="0" w:color="auto"/>
            <w:bottom w:val="none" w:sz="0" w:space="0" w:color="auto"/>
            <w:right w:val="none" w:sz="0" w:space="0" w:color="auto"/>
          </w:divBdr>
        </w:div>
        <w:div w:id="1017002655">
          <w:marLeft w:val="0"/>
          <w:marRight w:val="0"/>
          <w:marTop w:val="0"/>
          <w:marBottom w:val="0"/>
          <w:divBdr>
            <w:top w:val="none" w:sz="0" w:space="0" w:color="auto"/>
            <w:left w:val="none" w:sz="0" w:space="0" w:color="auto"/>
            <w:bottom w:val="none" w:sz="0" w:space="0" w:color="auto"/>
            <w:right w:val="none" w:sz="0" w:space="0" w:color="auto"/>
          </w:divBdr>
        </w:div>
        <w:div w:id="88620863">
          <w:marLeft w:val="0"/>
          <w:marRight w:val="0"/>
          <w:marTop w:val="0"/>
          <w:marBottom w:val="0"/>
          <w:divBdr>
            <w:top w:val="none" w:sz="0" w:space="0" w:color="auto"/>
            <w:left w:val="none" w:sz="0" w:space="0" w:color="auto"/>
            <w:bottom w:val="none" w:sz="0" w:space="0" w:color="auto"/>
            <w:right w:val="none" w:sz="0" w:space="0" w:color="auto"/>
          </w:divBdr>
        </w:div>
        <w:div w:id="1566798235">
          <w:marLeft w:val="0"/>
          <w:marRight w:val="0"/>
          <w:marTop w:val="0"/>
          <w:marBottom w:val="0"/>
          <w:divBdr>
            <w:top w:val="none" w:sz="0" w:space="0" w:color="auto"/>
            <w:left w:val="none" w:sz="0" w:space="0" w:color="auto"/>
            <w:bottom w:val="none" w:sz="0" w:space="0" w:color="auto"/>
            <w:right w:val="none" w:sz="0" w:space="0" w:color="auto"/>
          </w:divBdr>
        </w:div>
        <w:div w:id="2057971029">
          <w:marLeft w:val="0"/>
          <w:marRight w:val="0"/>
          <w:marTop w:val="0"/>
          <w:marBottom w:val="0"/>
          <w:divBdr>
            <w:top w:val="none" w:sz="0" w:space="0" w:color="auto"/>
            <w:left w:val="none" w:sz="0" w:space="0" w:color="auto"/>
            <w:bottom w:val="none" w:sz="0" w:space="0" w:color="auto"/>
            <w:right w:val="none" w:sz="0" w:space="0" w:color="auto"/>
          </w:divBdr>
        </w:div>
        <w:div w:id="1244141923">
          <w:marLeft w:val="0"/>
          <w:marRight w:val="0"/>
          <w:marTop w:val="0"/>
          <w:marBottom w:val="0"/>
          <w:divBdr>
            <w:top w:val="none" w:sz="0" w:space="0" w:color="auto"/>
            <w:left w:val="none" w:sz="0" w:space="0" w:color="auto"/>
            <w:bottom w:val="none" w:sz="0" w:space="0" w:color="auto"/>
            <w:right w:val="none" w:sz="0" w:space="0" w:color="auto"/>
          </w:divBdr>
        </w:div>
        <w:div w:id="1803958366">
          <w:marLeft w:val="0"/>
          <w:marRight w:val="0"/>
          <w:marTop w:val="0"/>
          <w:marBottom w:val="0"/>
          <w:divBdr>
            <w:top w:val="none" w:sz="0" w:space="0" w:color="auto"/>
            <w:left w:val="none" w:sz="0" w:space="0" w:color="auto"/>
            <w:bottom w:val="none" w:sz="0" w:space="0" w:color="auto"/>
            <w:right w:val="none" w:sz="0" w:space="0" w:color="auto"/>
          </w:divBdr>
        </w:div>
        <w:div w:id="276522068">
          <w:marLeft w:val="0"/>
          <w:marRight w:val="0"/>
          <w:marTop w:val="0"/>
          <w:marBottom w:val="0"/>
          <w:divBdr>
            <w:top w:val="none" w:sz="0" w:space="0" w:color="auto"/>
            <w:left w:val="none" w:sz="0" w:space="0" w:color="auto"/>
            <w:bottom w:val="none" w:sz="0" w:space="0" w:color="auto"/>
            <w:right w:val="none" w:sz="0" w:space="0" w:color="auto"/>
          </w:divBdr>
        </w:div>
        <w:div w:id="338578102">
          <w:marLeft w:val="0"/>
          <w:marRight w:val="0"/>
          <w:marTop w:val="0"/>
          <w:marBottom w:val="0"/>
          <w:divBdr>
            <w:top w:val="none" w:sz="0" w:space="0" w:color="auto"/>
            <w:left w:val="none" w:sz="0" w:space="0" w:color="auto"/>
            <w:bottom w:val="none" w:sz="0" w:space="0" w:color="auto"/>
            <w:right w:val="none" w:sz="0" w:space="0" w:color="auto"/>
          </w:divBdr>
        </w:div>
        <w:div w:id="870606087">
          <w:marLeft w:val="0"/>
          <w:marRight w:val="0"/>
          <w:marTop w:val="0"/>
          <w:marBottom w:val="0"/>
          <w:divBdr>
            <w:top w:val="none" w:sz="0" w:space="0" w:color="auto"/>
            <w:left w:val="none" w:sz="0" w:space="0" w:color="auto"/>
            <w:bottom w:val="none" w:sz="0" w:space="0" w:color="auto"/>
            <w:right w:val="none" w:sz="0" w:space="0" w:color="auto"/>
          </w:divBdr>
        </w:div>
        <w:div w:id="1418136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3.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DB5CF-1D68-4C25-8F9A-59B1D54A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19516</TotalTime>
  <Pages>58</Pages>
  <Words>14629</Words>
  <Characters>83391</Characters>
  <Application>Microsoft Office Word</Application>
  <DocSecurity>0</DocSecurity>
  <Lines>694</Lines>
  <Paragraphs>195</Paragraphs>
  <ScaleCrop>false</ScaleCrop>
  <Company/>
  <LinksUpToDate>false</LinksUpToDate>
  <CharactersWithSpaces>97825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whut_lby</dc:creator>
  <cp:keywords/>
  <dc:description/>
  <cp:lastModifiedBy>吴鹏春</cp:lastModifiedBy>
  <cp:revision>865</cp:revision>
  <dcterms:created xsi:type="dcterms:W3CDTF">2021-03-21T12:28:00Z</dcterms:created>
  <dcterms:modified xsi:type="dcterms:W3CDTF">2021-11-12T18:06:00Z</dcterms:modified>
</cp:coreProperties>
</file>