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653990">
      <w:pPr>
        <w:rPr>
          <w:rFonts w:asciiTheme="minorHAnsi" w:hAnsiTheme="minorHAnsi"/>
          <w:b/>
          <w:sz w:val="36"/>
          <w:szCs w:val="36"/>
        </w:rPr>
      </w:pPr>
      <w:bookmarkStart w:id="0" w:name="_GoBack"/>
      <w:bookmarkEnd w:id="0"/>
      <w:r>
        <w:rPr>
          <w:rFonts w:asciiTheme="minorHAnsi" w:hAnsiTheme="minorHAnsi"/>
          <w:b/>
          <w:sz w:val="36"/>
          <w:szCs w:val="36"/>
        </w:rPr>
        <w:t>Tutorial three session one</w:t>
      </w:r>
      <w:r w:rsidR="00786565">
        <w:rPr>
          <w:rFonts w:asciiTheme="minorHAnsi" w:hAnsiTheme="minorHAnsi"/>
          <w:b/>
          <w:sz w:val="36"/>
          <w:szCs w:val="36"/>
        </w:rPr>
        <w:t xml:space="preserve"> Answers</w:t>
      </w:r>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B5089B" w:rsidRPr="00B5089B" w:rsidRDefault="00B5089B" w:rsidP="00B5089B">
      <w:pPr>
        <w:rPr>
          <w:rFonts w:asciiTheme="minorHAnsi" w:hAnsiTheme="minorHAnsi"/>
          <w:sz w:val="24"/>
          <w:szCs w:val="24"/>
        </w:rPr>
      </w:pPr>
    </w:p>
    <w:p w:rsidR="00B5089B" w:rsidRPr="00B5089B" w:rsidRDefault="00B5089B" w:rsidP="00B5089B">
      <w:pPr>
        <w:rPr>
          <w:rFonts w:asciiTheme="minorHAnsi" w:hAnsiTheme="minorHAnsi"/>
          <w:b/>
          <w:sz w:val="24"/>
          <w:szCs w:val="24"/>
        </w:rPr>
      </w:pPr>
      <w:r w:rsidRPr="00B5089B">
        <w:rPr>
          <w:rFonts w:asciiTheme="minorHAnsi" w:hAnsiTheme="minorHAnsi"/>
          <w:b/>
          <w:sz w:val="24"/>
          <w:szCs w:val="24"/>
        </w:rPr>
        <w:t>A: Students are likely to consider many options and views. However, the main points to consider are:</w:t>
      </w:r>
    </w:p>
    <w:p w:rsidR="00B5089B" w:rsidRPr="00B5089B" w:rsidRDefault="00B5089B" w:rsidP="00B5089B">
      <w:pPr>
        <w:rPr>
          <w:rFonts w:asciiTheme="minorHAnsi" w:hAnsiTheme="minorHAnsi"/>
          <w:sz w:val="24"/>
          <w:szCs w:val="24"/>
        </w:rPr>
      </w:pPr>
    </w:p>
    <w:p w:rsidR="00B5089B" w:rsidRPr="00B5089B" w:rsidRDefault="00B5089B" w:rsidP="00B5089B">
      <w:pPr>
        <w:rPr>
          <w:rFonts w:asciiTheme="minorHAnsi" w:hAnsiTheme="minorHAnsi"/>
          <w:sz w:val="24"/>
          <w:szCs w:val="24"/>
        </w:rPr>
      </w:pPr>
      <w:r w:rsidRPr="00B5089B">
        <w:rPr>
          <w:rFonts w:asciiTheme="minorHAnsi" w:hAnsiTheme="minorHAnsi"/>
          <w:sz w:val="24"/>
          <w:szCs w:val="24"/>
        </w:rPr>
        <w:t>Advantages:</w:t>
      </w:r>
    </w:p>
    <w:p w:rsidR="00B5089B" w:rsidRPr="00B5089B" w:rsidRDefault="00B5089B" w:rsidP="00B5089B">
      <w:pPr>
        <w:rPr>
          <w:rFonts w:asciiTheme="minorHAnsi" w:hAnsiTheme="minorHAnsi"/>
          <w:sz w:val="24"/>
          <w:szCs w:val="24"/>
        </w:rPr>
      </w:pPr>
      <w:r w:rsidRPr="00B5089B">
        <w:rPr>
          <w:rFonts w:asciiTheme="minorHAnsi" w:hAnsiTheme="minorHAnsi"/>
          <w:sz w:val="24"/>
          <w:szCs w:val="24"/>
        </w:rPr>
        <w:t>The EU is a massive market of around 400 million. A business can sell their products and services across that whole market without any real restrictions. There is freedom of movement across the whole of the EU. This means that people can find work in other EU countries</w:t>
      </w:r>
    </w:p>
    <w:p w:rsidR="00B5089B" w:rsidRPr="00B5089B" w:rsidRDefault="00B5089B" w:rsidP="00B5089B">
      <w:pPr>
        <w:rPr>
          <w:rFonts w:asciiTheme="minorHAnsi" w:hAnsiTheme="minorHAnsi"/>
          <w:sz w:val="24"/>
          <w:szCs w:val="24"/>
        </w:rPr>
      </w:pPr>
      <w:r w:rsidRPr="00B5089B">
        <w:rPr>
          <w:rFonts w:asciiTheme="minorHAnsi" w:hAnsiTheme="minorHAnsi"/>
          <w:sz w:val="24"/>
          <w:szCs w:val="24"/>
        </w:rPr>
        <w:t xml:space="preserve">Because the EU is so big and businesses can offer their products and services across it, products and services are cheaper as a result of the increased competition. </w:t>
      </w:r>
    </w:p>
    <w:p w:rsidR="00B5089B" w:rsidRPr="00B5089B" w:rsidRDefault="00B5089B" w:rsidP="00B5089B">
      <w:pPr>
        <w:rPr>
          <w:rFonts w:asciiTheme="minorHAnsi" w:hAnsiTheme="minorHAnsi"/>
          <w:sz w:val="24"/>
          <w:szCs w:val="24"/>
        </w:rPr>
      </w:pPr>
    </w:p>
    <w:p w:rsidR="00B5089B" w:rsidRPr="00B5089B" w:rsidRDefault="00B5089B" w:rsidP="00B5089B">
      <w:pPr>
        <w:rPr>
          <w:rFonts w:asciiTheme="minorHAnsi" w:hAnsiTheme="minorHAnsi"/>
          <w:sz w:val="24"/>
          <w:szCs w:val="24"/>
        </w:rPr>
      </w:pPr>
      <w:r w:rsidRPr="00B5089B">
        <w:rPr>
          <w:rFonts w:asciiTheme="minorHAnsi" w:hAnsiTheme="minorHAnsi"/>
          <w:sz w:val="24"/>
          <w:szCs w:val="24"/>
        </w:rPr>
        <w:t>Disadvantages:</w:t>
      </w:r>
    </w:p>
    <w:p w:rsidR="00B5089B" w:rsidRPr="00B5089B" w:rsidRDefault="00B5089B" w:rsidP="00B5089B">
      <w:pPr>
        <w:rPr>
          <w:rFonts w:asciiTheme="minorHAnsi" w:hAnsiTheme="minorHAnsi"/>
          <w:sz w:val="24"/>
          <w:szCs w:val="24"/>
        </w:rPr>
      </w:pPr>
      <w:r w:rsidRPr="00B5089B">
        <w:rPr>
          <w:rFonts w:asciiTheme="minorHAnsi" w:hAnsiTheme="minorHAnsi"/>
          <w:sz w:val="24"/>
          <w:szCs w:val="24"/>
        </w:rPr>
        <w:t>The EU institutions have taken away a great deal of power from the governments of member states. They are no longer able to make key economic and political decisions. The EU is perceived as being somewhat undemocratic. This is as a result of decisions being made a long way from the people who voted in the members of European Parliament. People feel that there is little chance to have their voices heard. The EU has too many regulations, laws, and rules, and most people do not understand why they have been created or what they mean.</w:t>
      </w:r>
    </w:p>
    <w:p w:rsidR="00DE139B" w:rsidRDefault="00DE139B" w:rsidP="00DE139B">
      <w:pPr>
        <w:rPr>
          <w:rFonts w:asciiTheme="minorHAnsi" w:hAnsiTheme="minorHAnsi"/>
          <w:b/>
          <w:sz w:val="28"/>
          <w:szCs w:val="28"/>
        </w:rPr>
      </w:pPr>
    </w:p>
    <w:p w:rsidR="005F6795" w:rsidRDefault="005F6795">
      <w:pPr>
        <w:rPr>
          <w:rFonts w:asciiTheme="minorHAnsi" w:hAnsiTheme="minorHAnsi"/>
          <w:b/>
          <w:sz w:val="28"/>
          <w:szCs w:val="28"/>
        </w:rPr>
      </w:pPr>
    </w:p>
    <w:p w:rsidR="008B6C99" w:rsidRDefault="008B6C99">
      <w:pPr>
        <w:rPr>
          <w:rFonts w:asciiTheme="minorHAnsi" w:hAnsiTheme="minorHAnsi"/>
          <w:b/>
          <w:sz w:val="28"/>
          <w:szCs w:val="28"/>
        </w:rPr>
      </w:pPr>
      <w:r w:rsidRPr="008B6C99">
        <w:rPr>
          <w:rFonts w:asciiTheme="minorHAnsi" w:hAnsiTheme="minorHAnsi"/>
          <w:b/>
          <w:sz w:val="28"/>
          <w:szCs w:val="28"/>
        </w:rPr>
        <w:t>Exercise two</w:t>
      </w:r>
    </w:p>
    <w:p w:rsidR="005F6795" w:rsidRDefault="005F6795">
      <w:pPr>
        <w:rPr>
          <w:rFonts w:asciiTheme="minorHAnsi" w:hAnsiTheme="minorHAnsi"/>
          <w:b/>
          <w:sz w:val="28"/>
          <w:szCs w:val="28"/>
        </w:rPr>
      </w:pPr>
    </w:p>
    <w:p w:rsidR="00846AC7" w:rsidRPr="00846AC7" w:rsidRDefault="00846AC7" w:rsidP="00846AC7">
      <w:pPr>
        <w:numPr>
          <w:ilvl w:val="0"/>
          <w:numId w:val="9"/>
        </w:numPr>
        <w:autoSpaceDE w:val="0"/>
        <w:autoSpaceDN w:val="0"/>
        <w:adjustRightInd w:val="0"/>
        <w:contextualSpacing/>
        <w:jc w:val="both"/>
        <w:rPr>
          <w:rFonts w:asciiTheme="minorHAnsi" w:hAnsiTheme="minorHAnsi" w:cs="Arial"/>
          <w:sz w:val="24"/>
          <w:szCs w:val="24"/>
          <w:lang w:val="en-GB" w:eastAsia="en-GB"/>
        </w:rPr>
      </w:pPr>
      <w:r w:rsidRPr="00846AC7">
        <w:rPr>
          <w:rFonts w:asciiTheme="minorHAnsi" w:hAnsiTheme="minorHAnsi" w:cs="Arial"/>
          <w:sz w:val="24"/>
          <w:szCs w:val="24"/>
          <w:lang w:val="en-GB" w:eastAsia="en-GB"/>
        </w:rPr>
        <w:t>How do you think countries with a high volume of exports to the EU would respond to the introduction of any stricter food-safety rules? Do you think such measures are a good way to stem the tide of food-related illnesses? Why or why not?</w:t>
      </w:r>
    </w:p>
    <w:p w:rsidR="00846AC7" w:rsidRPr="00846AC7" w:rsidRDefault="00846AC7" w:rsidP="00846AC7">
      <w:pPr>
        <w:autoSpaceDE w:val="0"/>
        <w:autoSpaceDN w:val="0"/>
        <w:adjustRightInd w:val="0"/>
        <w:jc w:val="both"/>
        <w:rPr>
          <w:rFonts w:asciiTheme="minorHAnsi" w:hAnsiTheme="minorHAnsi" w:cs="Arial"/>
          <w:sz w:val="24"/>
          <w:szCs w:val="24"/>
          <w:lang w:val="en-GB" w:eastAsia="en-GB"/>
        </w:rPr>
      </w:pPr>
    </w:p>
    <w:p w:rsidR="00846AC7" w:rsidRPr="00846AC7" w:rsidRDefault="00846AC7" w:rsidP="00846AC7">
      <w:pPr>
        <w:ind w:left="720"/>
        <w:jc w:val="both"/>
        <w:rPr>
          <w:rFonts w:asciiTheme="minorHAnsi" w:hAnsiTheme="minorHAnsi"/>
          <w:sz w:val="24"/>
          <w:szCs w:val="24"/>
          <w:lang w:val="x-none" w:eastAsia="x-none"/>
        </w:rPr>
      </w:pPr>
      <w:r w:rsidRPr="00846AC7">
        <w:rPr>
          <w:rFonts w:asciiTheme="minorHAnsi" w:hAnsiTheme="minorHAnsi"/>
          <w:sz w:val="24"/>
          <w:szCs w:val="24"/>
          <w:lang w:val="x-none" w:eastAsia="x-none"/>
        </w:rPr>
        <w:t>A: They will clearly be opposed to it. How would the EU Authorities react if other countries wanted to send its investigators to its member states to inspect its farming methods and safety systems? It would rightly say that that those countries are attempting to meddle in its domestic affairs. Education of farmers in the safe handling and shipping of agricultural products and closer inspections at EU borders would seem to be a better approach that would not smack of heavy-handedness and arrogance.</w:t>
      </w:r>
    </w:p>
    <w:p w:rsidR="00846AC7" w:rsidRPr="00846AC7" w:rsidRDefault="00846AC7" w:rsidP="00846AC7">
      <w:pPr>
        <w:autoSpaceDE w:val="0"/>
        <w:autoSpaceDN w:val="0"/>
        <w:adjustRightInd w:val="0"/>
        <w:jc w:val="both"/>
        <w:rPr>
          <w:rFonts w:asciiTheme="minorHAnsi" w:hAnsiTheme="minorHAnsi" w:cs="Arial"/>
          <w:sz w:val="24"/>
          <w:szCs w:val="24"/>
          <w:lang w:val="en-GB" w:eastAsia="en-GB"/>
        </w:rPr>
      </w:pPr>
    </w:p>
    <w:p w:rsidR="00846AC7" w:rsidRPr="00846AC7" w:rsidRDefault="00846AC7" w:rsidP="00846AC7">
      <w:pPr>
        <w:numPr>
          <w:ilvl w:val="0"/>
          <w:numId w:val="9"/>
        </w:numPr>
        <w:autoSpaceDE w:val="0"/>
        <w:autoSpaceDN w:val="0"/>
        <w:adjustRightInd w:val="0"/>
        <w:contextualSpacing/>
        <w:jc w:val="both"/>
        <w:rPr>
          <w:rFonts w:asciiTheme="minorHAnsi" w:hAnsiTheme="minorHAnsi" w:cs="Arial"/>
          <w:sz w:val="24"/>
          <w:szCs w:val="24"/>
          <w:lang w:val="en-GB" w:eastAsia="en-GB"/>
        </w:rPr>
      </w:pPr>
      <w:r w:rsidRPr="00846AC7">
        <w:rPr>
          <w:rFonts w:asciiTheme="minorHAnsi" w:hAnsiTheme="minorHAnsi" w:cs="Arial"/>
          <w:sz w:val="24"/>
          <w:szCs w:val="24"/>
          <w:lang w:val="en-GB" w:eastAsia="en-GB"/>
        </w:rPr>
        <w:t xml:space="preserve">Sue </w:t>
      </w:r>
      <w:proofErr w:type="spellStart"/>
      <w:r w:rsidRPr="00846AC7">
        <w:rPr>
          <w:rFonts w:asciiTheme="minorHAnsi" w:hAnsiTheme="minorHAnsi" w:cs="Arial"/>
          <w:sz w:val="24"/>
          <w:szCs w:val="24"/>
          <w:lang w:val="en-GB" w:eastAsia="en-GB"/>
        </w:rPr>
        <w:t>Doneth</w:t>
      </w:r>
      <w:proofErr w:type="spellEnd"/>
      <w:r w:rsidRPr="00846AC7">
        <w:rPr>
          <w:rFonts w:asciiTheme="minorHAnsi" w:hAnsiTheme="minorHAnsi" w:cs="Arial"/>
          <w:sz w:val="24"/>
          <w:szCs w:val="24"/>
          <w:lang w:val="en-GB" w:eastAsia="en-GB"/>
        </w:rPr>
        <w:t xml:space="preserve"> of Marshall, Michigan, is a mother of a schoolchild who was exposed to the hepatitis A virus after eating tainted frozen strawberry desserts. Speaking before Congress, she said, “We are forcing consumers to trade the health and safety of their families for free trade. That is not fair trade. NAFTA is not a trade issue: it is a safety issue.” Do you think food-safety regulations should be built into an extension of NAFTA or the EFSA? Why or why not? What are the benefits and drawbacks of putting food-safety regulations into international trade pacts?</w:t>
      </w:r>
    </w:p>
    <w:p w:rsidR="00846AC7" w:rsidRPr="00846AC7" w:rsidRDefault="00846AC7" w:rsidP="00846AC7">
      <w:pPr>
        <w:autoSpaceDE w:val="0"/>
        <w:autoSpaceDN w:val="0"/>
        <w:adjustRightInd w:val="0"/>
        <w:jc w:val="both"/>
        <w:rPr>
          <w:rFonts w:asciiTheme="minorHAnsi" w:hAnsiTheme="minorHAnsi" w:cs="Arial"/>
          <w:sz w:val="24"/>
          <w:szCs w:val="24"/>
          <w:lang w:val="en-GB" w:eastAsia="en-GB"/>
        </w:rPr>
      </w:pPr>
    </w:p>
    <w:p w:rsidR="00846AC7" w:rsidRPr="00846AC7" w:rsidRDefault="00846AC7" w:rsidP="00846AC7">
      <w:pPr>
        <w:ind w:left="720"/>
        <w:jc w:val="both"/>
        <w:rPr>
          <w:rFonts w:asciiTheme="minorHAnsi" w:hAnsiTheme="minorHAnsi"/>
          <w:sz w:val="24"/>
          <w:szCs w:val="24"/>
          <w:lang w:val="x-none" w:eastAsia="x-none"/>
        </w:rPr>
      </w:pPr>
      <w:r w:rsidRPr="00846AC7">
        <w:rPr>
          <w:rFonts w:asciiTheme="minorHAnsi" w:hAnsiTheme="minorHAnsi"/>
          <w:sz w:val="24"/>
          <w:szCs w:val="24"/>
          <w:lang w:val="x-none" w:eastAsia="x-none"/>
        </w:rPr>
        <w:t>A: It is probably not necessary to place food-safety regulations within free trade agreements. Free trade means that goods can enter other member nations tariff-free, not inspection free. All that governments need to do is enforce the food-safety regulations on the books, or pass more stringent ones if current ones are unacceptable. It would be a far better approach than exploiting food contamination for political purposes.</w:t>
      </w:r>
    </w:p>
    <w:p w:rsidR="00846AC7" w:rsidRPr="00846AC7" w:rsidRDefault="00846AC7" w:rsidP="00846AC7">
      <w:pPr>
        <w:autoSpaceDE w:val="0"/>
        <w:autoSpaceDN w:val="0"/>
        <w:adjustRightInd w:val="0"/>
        <w:jc w:val="both"/>
        <w:rPr>
          <w:rFonts w:asciiTheme="minorHAnsi" w:hAnsiTheme="minorHAnsi" w:cs="Arial"/>
          <w:sz w:val="24"/>
          <w:szCs w:val="24"/>
          <w:lang w:val="en-GB" w:eastAsia="en-GB"/>
        </w:rPr>
      </w:pPr>
    </w:p>
    <w:p w:rsidR="00846AC7" w:rsidRPr="00846AC7" w:rsidRDefault="00846AC7" w:rsidP="00846AC7">
      <w:pPr>
        <w:numPr>
          <w:ilvl w:val="0"/>
          <w:numId w:val="9"/>
        </w:numPr>
        <w:autoSpaceDE w:val="0"/>
        <w:autoSpaceDN w:val="0"/>
        <w:adjustRightInd w:val="0"/>
        <w:contextualSpacing/>
        <w:jc w:val="both"/>
        <w:rPr>
          <w:rFonts w:asciiTheme="minorHAnsi" w:hAnsiTheme="minorHAnsi" w:cs="Arial"/>
          <w:sz w:val="24"/>
          <w:szCs w:val="24"/>
          <w:lang w:val="en-GB" w:eastAsia="en-GB"/>
        </w:rPr>
      </w:pPr>
      <w:r w:rsidRPr="00846AC7">
        <w:rPr>
          <w:rFonts w:asciiTheme="minorHAnsi" w:hAnsiTheme="minorHAnsi" w:cs="Arial"/>
          <w:sz w:val="24"/>
          <w:szCs w:val="24"/>
          <w:lang w:val="en-GB" w:eastAsia="en-GB"/>
        </w:rPr>
        <w:t>The lack of harmonized food-safety practices and standards is just one of the challenges faced by the food industry as it becomes more global. What other challenges face the food industry in an era of economic integration and opening markets?</w:t>
      </w:r>
    </w:p>
    <w:p w:rsidR="00846AC7" w:rsidRPr="00846AC7" w:rsidRDefault="00846AC7" w:rsidP="00846AC7">
      <w:pPr>
        <w:autoSpaceDE w:val="0"/>
        <w:autoSpaceDN w:val="0"/>
        <w:adjustRightInd w:val="0"/>
        <w:jc w:val="both"/>
        <w:rPr>
          <w:rFonts w:asciiTheme="minorHAnsi" w:hAnsiTheme="minorHAnsi" w:cs="Arial"/>
          <w:sz w:val="24"/>
          <w:szCs w:val="24"/>
          <w:lang w:val="en-GB" w:eastAsia="en-GB"/>
        </w:rPr>
      </w:pPr>
    </w:p>
    <w:p w:rsidR="00846AC7" w:rsidRPr="00846AC7" w:rsidRDefault="00846AC7" w:rsidP="00846AC7">
      <w:pPr>
        <w:ind w:left="720"/>
        <w:jc w:val="both"/>
        <w:rPr>
          <w:rFonts w:asciiTheme="minorHAnsi" w:hAnsiTheme="minorHAnsi"/>
          <w:sz w:val="24"/>
          <w:szCs w:val="24"/>
          <w:lang w:val="x-none" w:eastAsia="x-none"/>
        </w:rPr>
      </w:pPr>
      <w:r w:rsidRPr="00846AC7">
        <w:rPr>
          <w:rFonts w:asciiTheme="minorHAnsi" w:hAnsiTheme="minorHAnsi"/>
          <w:sz w:val="24"/>
          <w:szCs w:val="24"/>
          <w:lang w:val="x-none" w:eastAsia="x-none"/>
        </w:rPr>
        <w:t>A: Perhaps the most important issue is whether relatively less efficient farmers will be able to compete with the large farming operations existing in developed nations. Throwing the doors to trade wide open without protection for small family-operated farms can spell disaster for the rural farming communities of relatively less developed countries.</w:t>
      </w:r>
    </w:p>
    <w:p w:rsidR="00011048" w:rsidRPr="00EB0483" w:rsidRDefault="00011048" w:rsidP="00846AC7">
      <w:pPr>
        <w:pStyle w:val="ListParagraph"/>
        <w:jc w:val="both"/>
        <w:rPr>
          <w:rFonts w:asciiTheme="minorHAnsi" w:hAnsiTheme="minorHAnsi"/>
          <w:sz w:val="24"/>
          <w:szCs w:val="24"/>
        </w:rPr>
      </w:pPr>
    </w:p>
    <w:sectPr w:rsidR="00011048" w:rsidRPr="00EB04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727B"/>
    <w:multiLevelType w:val="hybridMultilevel"/>
    <w:tmpl w:val="57805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2A1177"/>
    <w:multiLevelType w:val="hybridMultilevel"/>
    <w:tmpl w:val="ABE29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D04D8A"/>
    <w:multiLevelType w:val="hybridMultilevel"/>
    <w:tmpl w:val="73D89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5">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6043678"/>
    <w:multiLevelType w:val="hybridMultilevel"/>
    <w:tmpl w:val="597C6EE6"/>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6"/>
  </w:num>
  <w:num w:numId="2">
    <w:abstractNumId w:val="8"/>
  </w:num>
  <w:num w:numId="3">
    <w:abstractNumId w:val="7"/>
  </w:num>
  <w:num w:numId="4">
    <w:abstractNumId w:val="2"/>
  </w:num>
  <w:num w:numId="5">
    <w:abstractNumId w:val="5"/>
  </w:num>
  <w:num w:numId="6">
    <w:abstractNumId w:val="4"/>
  </w:num>
  <w:num w:numId="7">
    <w:abstractNumId w:val="1"/>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11048"/>
    <w:rsid w:val="00075401"/>
    <w:rsid w:val="00152DAE"/>
    <w:rsid w:val="00255089"/>
    <w:rsid w:val="002E06D2"/>
    <w:rsid w:val="003A776D"/>
    <w:rsid w:val="003E2974"/>
    <w:rsid w:val="005F6795"/>
    <w:rsid w:val="00653990"/>
    <w:rsid w:val="00694A20"/>
    <w:rsid w:val="006C2B5D"/>
    <w:rsid w:val="006E4B8D"/>
    <w:rsid w:val="00786565"/>
    <w:rsid w:val="00834B16"/>
    <w:rsid w:val="00846AC7"/>
    <w:rsid w:val="00856955"/>
    <w:rsid w:val="008B6C99"/>
    <w:rsid w:val="008C7FE8"/>
    <w:rsid w:val="00955043"/>
    <w:rsid w:val="00A21B89"/>
    <w:rsid w:val="00B5089B"/>
    <w:rsid w:val="00D11A00"/>
    <w:rsid w:val="00DA014D"/>
    <w:rsid w:val="00DE139B"/>
    <w:rsid w:val="00E03363"/>
    <w:rsid w:val="00EB0483"/>
    <w:rsid w:val="00EE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2</Pages>
  <Words>523</Words>
  <Characters>2983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16</cp:revision>
  <dcterms:created xsi:type="dcterms:W3CDTF">2016-09-02T16:13:00Z</dcterms:created>
  <dcterms:modified xsi:type="dcterms:W3CDTF">2017-02-15T12:07:00Z</dcterms:modified>
</cp:coreProperties>
</file>