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055270" w14:textId="56C9A118" w:rsidR="004E5821" w:rsidRPr="00865874" w:rsidRDefault="00FD1CBA" w:rsidP="00865874">
      <w:pPr>
        <w:rPr>
          <w:rFonts w:ascii="Arial" w:hAnsi="Arial" w:cs="Arial"/>
          <w:b/>
          <w:bCs/>
          <w:u w:val="single"/>
        </w:rPr>
      </w:pPr>
      <w:bookmarkStart w:id="0" w:name="_Toc96420834"/>
      <w:r w:rsidRPr="00865874">
        <w:rPr>
          <w:rFonts w:ascii="Arial" w:hAnsi="Arial" w:cs="Arial"/>
          <w:b/>
          <w:bCs/>
          <w:u w:val="single"/>
        </w:rPr>
        <w:t xml:space="preserve">Assumptions </w:t>
      </w:r>
      <w:bookmarkEnd w:id="0"/>
      <w:r w:rsidR="00865874" w:rsidRPr="00865874">
        <w:rPr>
          <w:rFonts w:ascii="Arial" w:hAnsi="Arial" w:cs="Arial"/>
          <w:b/>
          <w:bCs/>
          <w:u w:val="single"/>
        </w:rPr>
        <w:t>Report</w:t>
      </w:r>
    </w:p>
    <w:p w14:paraId="6BFB7987" w14:textId="50B3730E" w:rsidR="004E5821" w:rsidRPr="00865874" w:rsidRDefault="004E5821" w:rsidP="00865874">
      <w:pPr>
        <w:rPr>
          <w:rFonts w:ascii="Arial" w:hAnsi="Arial" w:cs="Arial"/>
        </w:rPr>
      </w:pPr>
    </w:p>
    <w:p w14:paraId="0F51BDAD" w14:textId="4C1538CA" w:rsidR="00F10018" w:rsidRPr="00865874" w:rsidRDefault="00865874" w:rsidP="00865874">
      <w:pPr>
        <w:rPr>
          <w:rFonts w:ascii="Arial" w:hAnsi="Arial" w:cs="Arial"/>
          <w:b/>
          <w:bCs/>
        </w:rPr>
      </w:pPr>
      <w:r w:rsidRPr="00865874">
        <w:rPr>
          <w:rFonts w:ascii="Arial" w:hAnsi="Arial" w:cs="Arial"/>
          <w:b/>
          <w:bCs/>
        </w:rPr>
        <w:t xml:space="preserve">Below listed are the </w:t>
      </w:r>
      <w:r w:rsidR="00F10018" w:rsidRPr="00865874">
        <w:rPr>
          <w:rFonts w:ascii="Arial" w:hAnsi="Arial" w:cs="Arial"/>
          <w:b/>
          <w:bCs/>
        </w:rPr>
        <w:t xml:space="preserve">assumptions report I have created for my take off the </w:t>
      </w:r>
      <w:proofErr w:type="spellStart"/>
      <w:r w:rsidR="00F10018" w:rsidRPr="00865874">
        <w:rPr>
          <w:rFonts w:ascii="Arial" w:hAnsi="Arial" w:cs="Arial"/>
          <w:b/>
          <w:bCs/>
        </w:rPr>
        <w:t>Fforwm</w:t>
      </w:r>
      <w:proofErr w:type="spellEnd"/>
      <w:r w:rsidR="00F10018" w:rsidRPr="00865874">
        <w:rPr>
          <w:rFonts w:ascii="Arial" w:hAnsi="Arial" w:cs="Arial"/>
          <w:b/>
          <w:bCs/>
        </w:rPr>
        <w:t xml:space="preserve"> building.</w:t>
      </w:r>
      <w:r>
        <w:rPr>
          <w:rFonts w:ascii="Arial" w:hAnsi="Arial" w:cs="Arial"/>
          <w:b/>
          <w:bCs/>
        </w:rPr>
        <w:t xml:space="preserve"> Also, including the cost of items used in the cost plan.</w:t>
      </w:r>
    </w:p>
    <w:p w14:paraId="016A84A8" w14:textId="77777777" w:rsidR="00865874" w:rsidRDefault="00865874" w:rsidP="00865874">
      <w:pPr>
        <w:rPr>
          <w:rFonts w:ascii="Arial" w:hAnsi="Arial" w:cs="Arial"/>
          <w:u w:val="single"/>
        </w:rPr>
      </w:pPr>
    </w:p>
    <w:p w14:paraId="19C9340E" w14:textId="1035F7A7" w:rsidR="004E5821" w:rsidRPr="00865874" w:rsidRDefault="00B45D09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Substructure</w:t>
      </w:r>
    </w:p>
    <w:p w14:paraId="3CD14051" w14:textId="075ED1FA" w:rsidR="004E5821" w:rsidRPr="00865874" w:rsidRDefault="00B45D09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Pile foundations assumed to be double piles with a 750mm diameter and an average depth of 18 to 20 meters.</w:t>
      </w:r>
    </w:p>
    <w:p w14:paraId="36AE22AF" w14:textId="050EA510" w:rsidR="000342D0" w:rsidRPr="00865874" w:rsidRDefault="00B45D09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Rate to be used for piles is £150 a meter.</w:t>
      </w:r>
    </w:p>
    <w:p w14:paraId="4F447902" w14:textId="77777777" w:rsidR="00865874" w:rsidRDefault="00865874" w:rsidP="00865874">
      <w:pPr>
        <w:rPr>
          <w:rFonts w:ascii="Arial" w:hAnsi="Arial" w:cs="Arial"/>
          <w:u w:val="single"/>
        </w:rPr>
      </w:pPr>
    </w:p>
    <w:p w14:paraId="1CE59BDE" w14:textId="5FD025BC" w:rsidR="000342D0" w:rsidRPr="00865874" w:rsidRDefault="000342D0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Upper floors</w:t>
      </w:r>
    </w:p>
    <w:p w14:paraId="5CA495BE" w14:textId="1D60A9A1" w:rsidR="00C95028" w:rsidRPr="00865874" w:rsidRDefault="000342D0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Openings for 2 number stairwells and lifts haven’t been deducted from area of concrete floors</w:t>
      </w:r>
      <w:r w:rsidR="0038272E" w:rsidRPr="00865874">
        <w:rPr>
          <w:rFonts w:ascii="Arial" w:hAnsi="Arial" w:cs="Arial"/>
        </w:rPr>
        <w:t>.</w:t>
      </w:r>
    </w:p>
    <w:p w14:paraId="205849C0" w14:textId="169B9EFF" w:rsidR="0038272E" w:rsidRPr="00865874" w:rsidRDefault="00020C23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 xml:space="preserve">200mm in situ reinforced concrete upper floors rate of £115 m2. Assumed rate of </w:t>
      </w:r>
      <w:proofErr w:type="spellStart"/>
      <w:r w:rsidRPr="00865874">
        <w:rPr>
          <w:rFonts w:ascii="Arial" w:hAnsi="Arial" w:cs="Arial"/>
        </w:rPr>
        <w:t>Fforwm</w:t>
      </w:r>
      <w:proofErr w:type="spellEnd"/>
      <w:r w:rsidRPr="00865874">
        <w:rPr>
          <w:rFonts w:ascii="Arial" w:hAnsi="Arial" w:cs="Arial"/>
        </w:rPr>
        <w:t xml:space="preserve"> concrete floor is £140 m2 due to it being a depth of 275mm.</w:t>
      </w:r>
    </w:p>
    <w:p w14:paraId="7588459E" w14:textId="77777777" w:rsidR="00865874" w:rsidRDefault="00865874" w:rsidP="00865874">
      <w:pPr>
        <w:rPr>
          <w:rFonts w:ascii="Arial" w:hAnsi="Arial" w:cs="Arial"/>
          <w:u w:val="single"/>
        </w:rPr>
      </w:pPr>
    </w:p>
    <w:p w14:paraId="1F13B37D" w14:textId="10E32828" w:rsidR="00C95028" w:rsidRPr="00865874" w:rsidRDefault="00C95028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Stairs</w:t>
      </w:r>
    </w:p>
    <w:p w14:paraId="171C3163" w14:textId="5C891A8E" w:rsidR="00C95028" w:rsidRPr="00865874" w:rsidRDefault="00C95028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2 number stairs from ground to second floor as per drawing at a rate of £22000 for one.</w:t>
      </w:r>
    </w:p>
    <w:p w14:paraId="10724C5E" w14:textId="33C0237A" w:rsidR="00F63753" w:rsidRPr="00865874" w:rsidRDefault="00F63753" w:rsidP="00865874">
      <w:pPr>
        <w:rPr>
          <w:rFonts w:ascii="Arial" w:hAnsi="Arial" w:cs="Arial"/>
        </w:rPr>
      </w:pPr>
    </w:p>
    <w:p w14:paraId="6D1DD7BC" w14:textId="5E9CA9BF" w:rsidR="00F63753" w:rsidRPr="00865874" w:rsidRDefault="00033874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Roof lights</w:t>
      </w:r>
    </w:p>
    <w:p w14:paraId="44E5EB6F" w14:textId="4C8CC1C8" w:rsidR="00B63391" w:rsidRPr="00865874" w:rsidRDefault="008C0E5A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Assumed roof light opening is 3.4m x 1.6m</w:t>
      </w:r>
      <w:r w:rsidR="00EF6BFD" w:rsidRPr="00865874">
        <w:rPr>
          <w:rFonts w:ascii="Arial" w:hAnsi="Arial" w:cs="Arial"/>
        </w:rPr>
        <w:t xml:space="preserve"> as per drawings.</w:t>
      </w:r>
    </w:p>
    <w:p w14:paraId="5A775E75" w14:textId="74477462" w:rsidR="006C1A92" w:rsidRPr="00865874" w:rsidRDefault="006C1A92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 xml:space="preserve">Largest roof light on </w:t>
      </w:r>
      <w:proofErr w:type="spellStart"/>
      <w:r w:rsidRPr="00865874">
        <w:rPr>
          <w:rFonts w:ascii="Arial" w:hAnsi="Arial" w:cs="Arial"/>
        </w:rPr>
        <w:t>Spons</w:t>
      </w:r>
      <w:proofErr w:type="spellEnd"/>
      <w:r w:rsidRPr="00865874">
        <w:rPr>
          <w:rFonts w:ascii="Arial" w:hAnsi="Arial" w:cs="Arial"/>
        </w:rPr>
        <w:t xml:space="preserve"> is 1.340m x 1400m.</w:t>
      </w:r>
    </w:p>
    <w:p w14:paraId="04906CDE" w14:textId="198E0EAB" w:rsidR="006C1A92" w:rsidRPr="00865874" w:rsidRDefault="00EF6BFD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Area divided and multiplied by rate of £774 to get total.</w:t>
      </w:r>
    </w:p>
    <w:p w14:paraId="46BDAF92" w14:textId="77777777" w:rsidR="00865874" w:rsidRPr="00865874" w:rsidRDefault="00865874" w:rsidP="00865874">
      <w:pPr>
        <w:rPr>
          <w:rFonts w:ascii="Arial" w:hAnsi="Arial" w:cs="Arial"/>
          <w:u w:val="single"/>
        </w:rPr>
      </w:pPr>
    </w:p>
    <w:p w14:paraId="7F66E0BF" w14:textId="07E3BC5B" w:rsidR="00B63391" w:rsidRPr="00865874" w:rsidRDefault="00B63391" w:rsidP="00865874">
      <w:pPr>
        <w:rPr>
          <w:rFonts w:ascii="Arial" w:hAnsi="Arial" w:cs="Arial"/>
          <w:color w:val="FF0000"/>
          <w:u w:val="single"/>
        </w:rPr>
      </w:pPr>
      <w:r w:rsidRPr="00865874">
        <w:rPr>
          <w:rFonts w:ascii="Arial" w:hAnsi="Arial" w:cs="Arial"/>
          <w:u w:val="single"/>
        </w:rPr>
        <w:t>Floor Finishes</w:t>
      </w:r>
    </w:p>
    <w:p w14:paraId="1C266813" w14:textId="07DE2654" w:rsidR="00B63391" w:rsidRPr="00865874" w:rsidRDefault="00B63391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First and second floors are carpet floorings</w:t>
      </w:r>
    </w:p>
    <w:p w14:paraId="70710B54" w14:textId="1A79954B" w:rsidR="00B63391" w:rsidRPr="00865874" w:rsidRDefault="00B63391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All bathrooms have vinyl flooring.</w:t>
      </w:r>
    </w:p>
    <w:p w14:paraId="45610D3A" w14:textId="5E742742" w:rsidR="00B63391" w:rsidRPr="00865874" w:rsidRDefault="00B63391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Ground floor has a wood floor finish</w:t>
      </w:r>
      <w:r w:rsidR="008C0E5A" w:rsidRPr="00865874">
        <w:rPr>
          <w:rFonts w:ascii="Arial" w:hAnsi="Arial" w:cs="Arial"/>
        </w:rPr>
        <w:t>.</w:t>
      </w:r>
    </w:p>
    <w:p w14:paraId="6CC88CAD" w14:textId="77777777" w:rsidR="008511F2" w:rsidRPr="00865874" w:rsidRDefault="008511F2" w:rsidP="00865874">
      <w:pPr>
        <w:rPr>
          <w:rFonts w:ascii="Arial" w:hAnsi="Arial" w:cs="Arial"/>
        </w:rPr>
      </w:pPr>
    </w:p>
    <w:p w14:paraId="291307D6" w14:textId="0B4ED10F" w:rsidR="008511F2" w:rsidRPr="00865874" w:rsidRDefault="008511F2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External Walls.</w:t>
      </w:r>
    </w:p>
    <w:p w14:paraId="69B6EE4F" w14:textId="78E42930" w:rsidR="00117BFF" w:rsidRPr="00865874" w:rsidRDefault="00117BFF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 xml:space="preserve">Aluminium wall cladding rate used £54.00 taken from </w:t>
      </w:r>
      <w:proofErr w:type="spellStart"/>
      <w:r w:rsidRPr="00865874">
        <w:rPr>
          <w:rFonts w:ascii="Arial" w:hAnsi="Arial" w:cs="Arial"/>
        </w:rPr>
        <w:t>spons</w:t>
      </w:r>
      <w:proofErr w:type="spellEnd"/>
      <w:r w:rsidRPr="00865874">
        <w:rPr>
          <w:rFonts w:ascii="Arial" w:hAnsi="Arial" w:cs="Arial"/>
        </w:rPr>
        <w:t xml:space="preserve"> architects 2020 page 98.</w:t>
      </w:r>
    </w:p>
    <w:p w14:paraId="7D5856CD" w14:textId="76055CF0" w:rsidR="005A7EC1" w:rsidRPr="00865874" w:rsidRDefault="006E0CD5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 xml:space="preserve">Facing brickwork rate of £180.00 m2 from </w:t>
      </w:r>
      <w:proofErr w:type="spellStart"/>
      <w:r w:rsidRPr="00865874">
        <w:rPr>
          <w:rFonts w:ascii="Arial" w:hAnsi="Arial" w:cs="Arial"/>
        </w:rPr>
        <w:t>spons</w:t>
      </w:r>
      <w:proofErr w:type="spellEnd"/>
      <w:r w:rsidRPr="00865874">
        <w:rPr>
          <w:rFonts w:ascii="Arial" w:hAnsi="Arial" w:cs="Arial"/>
        </w:rPr>
        <w:t xml:space="preserve"> architects 2020 from page 99.</w:t>
      </w:r>
    </w:p>
    <w:p w14:paraId="40B3F94E" w14:textId="536FFFD9" w:rsidR="005A7EC1" w:rsidRPr="00865874" w:rsidRDefault="005A7EC1" w:rsidP="00865874">
      <w:pPr>
        <w:rPr>
          <w:rFonts w:ascii="Arial" w:hAnsi="Arial" w:cs="Arial"/>
          <w:u w:val="single"/>
        </w:rPr>
      </w:pPr>
    </w:p>
    <w:p w14:paraId="0AB711DC" w14:textId="3E7728B6" w:rsidR="005A7EC1" w:rsidRPr="00865874" w:rsidRDefault="005A7EC1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Rainwater Goods</w:t>
      </w:r>
    </w:p>
    <w:p w14:paraId="51E33EE1" w14:textId="6CDC5CB3" w:rsidR="005A7EC1" w:rsidRPr="00865874" w:rsidRDefault="005A7EC1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 xml:space="preserve">UPVC rainwater downpipes £21.00 a metre used from </w:t>
      </w:r>
      <w:proofErr w:type="spellStart"/>
      <w:r w:rsidRPr="00865874">
        <w:rPr>
          <w:rFonts w:ascii="Arial" w:hAnsi="Arial" w:cs="Arial"/>
        </w:rPr>
        <w:t>spons</w:t>
      </w:r>
      <w:proofErr w:type="spellEnd"/>
      <w:r w:rsidRPr="00865874">
        <w:rPr>
          <w:rFonts w:ascii="Arial" w:hAnsi="Arial" w:cs="Arial"/>
        </w:rPr>
        <w:t xml:space="preserve"> architects page 150.</w:t>
      </w:r>
    </w:p>
    <w:p w14:paraId="2F431641" w14:textId="350F794E" w:rsidR="005A7EC1" w:rsidRPr="00865874" w:rsidRDefault="005A7EC1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 xml:space="preserve">UPVC rainwater gutters £26.00 a metre used from </w:t>
      </w:r>
      <w:proofErr w:type="spellStart"/>
      <w:r w:rsidRPr="00865874">
        <w:rPr>
          <w:rFonts w:ascii="Arial" w:hAnsi="Arial" w:cs="Arial"/>
        </w:rPr>
        <w:t>spons</w:t>
      </w:r>
      <w:proofErr w:type="spellEnd"/>
      <w:r w:rsidRPr="00865874">
        <w:rPr>
          <w:rFonts w:ascii="Arial" w:hAnsi="Arial" w:cs="Arial"/>
        </w:rPr>
        <w:t xml:space="preserve"> architects page 150.</w:t>
      </w:r>
    </w:p>
    <w:p w14:paraId="2DAD6B78" w14:textId="1BC13B6D" w:rsidR="00174209" w:rsidRPr="00865874" w:rsidRDefault="00174209" w:rsidP="00865874">
      <w:pPr>
        <w:rPr>
          <w:rFonts w:ascii="Arial" w:hAnsi="Arial" w:cs="Arial"/>
          <w:u w:val="single"/>
        </w:rPr>
      </w:pPr>
    </w:p>
    <w:p w14:paraId="5F11870F" w14:textId="67324529" w:rsidR="00174209" w:rsidRPr="00865874" w:rsidRDefault="00174209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Windows.</w:t>
      </w:r>
    </w:p>
    <w:p w14:paraId="0E941A01" w14:textId="181F00C5" w:rsidR="00174209" w:rsidRPr="00865874" w:rsidRDefault="00174209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>£490.00 a metre based on coated aluminium double glazed window system on page 89</w:t>
      </w:r>
    </w:p>
    <w:p w14:paraId="3BCBB8B7" w14:textId="77777777" w:rsidR="00060DC9" w:rsidRPr="00865874" w:rsidRDefault="00060DC9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 xml:space="preserve">£450.00 a metre based on coated aluminium double glazed curtain walling page 98. </w:t>
      </w:r>
    </w:p>
    <w:p w14:paraId="786D4ADF" w14:textId="281854ED" w:rsidR="00174209" w:rsidRPr="00865874" w:rsidRDefault="00060DC9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 xml:space="preserve">£1200.00 per fire escape door to the curtain walling page 98. </w:t>
      </w:r>
    </w:p>
    <w:p w14:paraId="017CDFD5" w14:textId="77777777" w:rsidR="00177949" w:rsidRPr="00865874" w:rsidRDefault="00177949" w:rsidP="00865874">
      <w:pPr>
        <w:rPr>
          <w:rFonts w:ascii="Arial" w:hAnsi="Arial" w:cs="Arial"/>
          <w:color w:val="2F5496" w:themeColor="accent1" w:themeShade="BF"/>
          <w:u w:val="single"/>
        </w:rPr>
      </w:pPr>
    </w:p>
    <w:p w14:paraId="487ECB75" w14:textId="4C15F5A0" w:rsidR="00177949" w:rsidRPr="00865874" w:rsidRDefault="00177949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Floor Finishes.</w:t>
      </w:r>
    </w:p>
    <w:p w14:paraId="44FA297A" w14:textId="7C8ED246" w:rsidR="00177949" w:rsidRPr="00865874" w:rsidRDefault="00177949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>£35.00 a metre squared based on carpet tiling under floor finishes heading on page 106.</w:t>
      </w:r>
    </w:p>
    <w:p w14:paraId="03957B51" w14:textId="42102EA0" w:rsidR="00177949" w:rsidRPr="00865874" w:rsidRDefault="00177949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>£53.00 a square meter for timber laminate flooring page 164.</w:t>
      </w:r>
    </w:p>
    <w:p w14:paraId="5E6CB281" w14:textId="7FA5F3A1" w:rsidR="00CB5401" w:rsidRPr="00865874" w:rsidRDefault="00177949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>£100.00 a square meter for vinyl flooring page 164.</w:t>
      </w:r>
    </w:p>
    <w:p w14:paraId="03E923F3" w14:textId="1F64622D" w:rsidR="00CB5401" w:rsidRPr="00865874" w:rsidRDefault="00CB5401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lastRenderedPageBreak/>
        <w:t xml:space="preserve">Mechanical and Electrical Instillations. </w:t>
      </w:r>
    </w:p>
    <w:p w14:paraId="7A8DC8A6" w14:textId="450FAF5A" w:rsidR="00CB5401" w:rsidRPr="00865874" w:rsidRDefault="009D5362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 xml:space="preserve">£530.00 a square meter to allow for mechanical and electrical services based on page 106. </w:t>
      </w:r>
    </w:p>
    <w:p w14:paraId="7640D593" w14:textId="77777777" w:rsidR="00177949" w:rsidRPr="00865874" w:rsidRDefault="00177949" w:rsidP="00865874">
      <w:pPr>
        <w:rPr>
          <w:rFonts w:ascii="Arial" w:hAnsi="Arial" w:cs="Arial"/>
          <w:u w:val="single"/>
        </w:rPr>
      </w:pPr>
    </w:p>
    <w:p w14:paraId="616C9C20" w14:textId="3B688BB3" w:rsidR="00117BFF" w:rsidRPr="00865874" w:rsidRDefault="00895A43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Internal Walls.</w:t>
      </w:r>
    </w:p>
    <w:p w14:paraId="34C41AF9" w14:textId="2C977AC4" w:rsidR="00895A43" w:rsidRPr="00865874" w:rsidRDefault="00895A43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 xml:space="preserve">All internal walls to be assumed 140mm thick block work excluding the stair wells and lift shaft which will be incorporated within the concrete frame page 167 from </w:t>
      </w:r>
      <w:proofErr w:type="spellStart"/>
      <w:r w:rsidRPr="00865874">
        <w:rPr>
          <w:rFonts w:ascii="Arial" w:hAnsi="Arial" w:cs="Arial"/>
        </w:rPr>
        <w:t>spons</w:t>
      </w:r>
      <w:proofErr w:type="spellEnd"/>
      <w:r w:rsidRPr="00865874">
        <w:rPr>
          <w:rFonts w:ascii="Arial" w:hAnsi="Arial" w:cs="Arial"/>
        </w:rPr>
        <w:t>.</w:t>
      </w:r>
    </w:p>
    <w:p w14:paraId="4A4D80A0" w14:textId="0961B877" w:rsidR="009E502E" w:rsidRPr="00865874" w:rsidRDefault="009E502E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Height from floor to ceiling for the internal walls 3.5m</w:t>
      </w:r>
      <w:r w:rsidR="00EB1E9D" w:rsidRPr="00865874">
        <w:rPr>
          <w:rFonts w:ascii="Arial" w:hAnsi="Arial" w:cs="Arial"/>
        </w:rPr>
        <w:t xml:space="preserve"> </w:t>
      </w:r>
    </w:p>
    <w:p w14:paraId="04EE5D57" w14:textId="385804D1" w:rsidR="00EA5CA2" w:rsidRPr="00865874" w:rsidRDefault="00EA5CA2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 xml:space="preserve">Decoration to walls rate used £9.00 a square meter on page 172. </w:t>
      </w:r>
    </w:p>
    <w:p w14:paraId="23BD94C1" w14:textId="6B044827" w:rsidR="00EA5CA2" w:rsidRPr="00865874" w:rsidRDefault="00EA5CA2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Plaster boarding fixed to walls on dabs £8.31 a meter squared on page 420.</w:t>
      </w:r>
    </w:p>
    <w:p w14:paraId="1E50FB94" w14:textId="4EBF4035" w:rsidR="00E80898" w:rsidRPr="00865874" w:rsidRDefault="00E80898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3mm skim finish to walls based on £6.16 on page 543.</w:t>
      </w:r>
    </w:p>
    <w:p w14:paraId="1A0F15CF" w14:textId="3003C790" w:rsidR="003259EC" w:rsidRPr="00865874" w:rsidRDefault="003259EC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Decoration to skirting based on 1no primer coat and 2no gloss coats to skirting, rate used £11.86 per metre based on page 563.</w:t>
      </w:r>
    </w:p>
    <w:p w14:paraId="1C0BB722" w14:textId="04876E3D" w:rsidR="002E2213" w:rsidRPr="00865874" w:rsidRDefault="002E2213" w:rsidP="00865874">
      <w:pPr>
        <w:rPr>
          <w:rFonts w:ascii="Arial" w:hAnsi="Arial" w:cs="Arial"/>
        </w:rPr>
      </w:pPr>
      <w:r w:rsidRPr="00865874">
        <w:rPr>
          <w:rFonts w:ascii="Arial" w:hAnsi="Arial" w:cs="Arial"/>
        </w:rPr>
        <w:t>Supply and fit of timber skirting, rate used is £16 per metre based on page 114.</w:t>
      </w:r>
      <w:r w:rsidR="0032136B" w:rsidRPr="00865874">
        <w:rPr>
          <w:rFonts w:ascii="Arial" w:hAnsi="Arial" w:cs="Arial"/>
        </w:rPr>
        <w:t xml:space="preserve">                    </w:t>
      </w:r>
    </w:p>
    <w:p w14:paraId="4924ED2C" w14:textId="28AB9FA8" w:rsidR="00EB1E9D" w:rsidRPr="00865874" w:rsidRDefault="00EB1E9D" w:rsidP="00865874">
      <w:pPr>
        <w:rPr>
          <w:rFonts w:ascii="Arial" w:hAnsi="Arial" w:cs="Arial"/>
        </w:rPr>
      </w:pPr>
    </w:p>
    <w:p w14:paraId="5B18AE5F" w14:textId="0297769D" w:rsidR="00EB1E9D" w:rsidRPr="00865874" w:rsidRDefault="00EB1E9D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External Frame.</w:t>
      </w:r>
    </w:p>
    <w:p w14:paraId="07AE09C1" w14:textId="60542571" w:rsidR="00EB1E9D" w:rsidRPr="00865874" w:rsidRDefault="00EB1E9D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>Concrete frame to include all columns and beams</w:t>
      </w:r>
      <w:r w:rsidR="00EB19E8" w:rsidRPr="00865874">
        <w:rPr>
          <w:rFonts w:ascii="Arial" w:hAnsi="Arial" w:cs="Arial"/>
        </w:rPr>
        <w:t>.</w:t>
      </w:r>
    </w:p>
    <w:p w14:paraId="172D42CF" w14:textId="20B5F259" w:rsidR="00EB19E8" w:rsidRPr="00865874" w:rsidRDefault="00EB19E8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 xml:space="preserve">Rate used £150.00 a metre squared on page 153. </w:t>
      </w:r>
    </w:p>
    <w:p w14:paraId="7F1F0D21" w14:textId="3074F847" w:rsidR="00FA2798" w:rsidRPr="00865874" w:rsidRDefault="00FA2798" w:rsidP="00865874">
      <w:pPr>
        <w:rPr>
          <w:rFonts w:ascii="Arial" w:hAnsi="Arial" w:cs="Arial"/>
          <w:u w:val="single"/>
        </w:rPr>
      </w:pPr>
    </w:p>
    <w:p w14:paraId="12659A6E" w14:textId="1BAC4EF4" w:rsidR="00FA2798" w:rsidRPr="00865874" w:rsidRDefault="00FA2798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  <w:u w:val="single"/>
        </w:rPr>
        <w:t>Doors</w:t>
      </w:r>
    </w:p>
    <w:p w14:paraId="3C5DACD9" w14:textId="7B97E3E2" w:rsidR="00FA2798" w:rsidRPr="00865874" w:rsidRDefault="00FA2798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>Type 1 internal door £925.00 based on rate page 164.</w:t>
      </w:r>
    </w:p>
    <w:p w14:paraId="0D0E4486" w14:textId="6D941EAC" w:rsidR="00FA2798" w:rsidRPr="00865874" w:rsidRDefault="00FA2798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>Type 6 internal door rate of £1550.00 based on rate page 167.</w:t>
      </w:r>
    </w:p>
    <w:p w14:paraId="6669A258" w14:textId="09175E2C" w:rsidR="00FA2798" w:rsidRPr="00865874" w:rsidRDefault="00FA2798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 xml:space="preserve">Type 2/4 internal door rate of £1125.00 based on page 167. </w:t>
      </w:r>
    </w:p>
    <w:p w14:paraId="608472CF" w14:textId="595050C5" w:rsidR="00FA2798" w:rsidRPr="00865874" w:rsidRDefault="00FA2798" w:rsidP="00865874">
      <w:pPr>
        <w:rPr>
          <w:rFonts w:ascii="Arial" w:hAnsi="Arial" w:cs="Arial"/>
          <w:u w:val="single"/>
        </w:rPr>
      </w:pPr>
      <w:r w:rsidRPr="00865874">
        <w:rPr>
          <w:rFonts w:ascii="Arial" w:hAnsi="Arial" w:cs="Arial"/>
        </w:rPr>
        <w:t>Type 5</w:t>
      </w:r>
      <w:r w:rsidR="000B4998" w:rsidRPr="00865874">
        <w:rPr>
          <w:rFonts w:ascii="Arial" w:hAnsi="Arial" w:cs="Arial"/>
        </w:rPr>
        <w:t xml:space="preserve">/5B/5C rate prorated from internal door set rates on page 126 rate allowed within cost plan for these is £1600.00 per unit. </w:t>
      </w:r>
    </w:p>
    <w:sectPr w:rsidR="00FA2798" w:rsidRPr="00865874" w:rsidSect="004E5821">
      <w:footerReference w:type="even" r:id="rId8"/>
      <w:footerReference w:type="default" r:id="rId9"/>
      <w:pgSz w:w="11900" w:h="16840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21A7FD" w14:textId="77777777" w:rsidR="00D85944" w:rsidRDefault="00D85944" w:rsidP="004E5821">
      <w:r>
        <w:separator/>
      </w:r>
    </w:p>
  </w:endnote>
  <w:endnote w:type="continuationSeparator" w:id="0">
    <w:p w14:paraId="5E85536D" w14:textId="77777777" w:rsidR="00D85944" w:rsidRDefault="00D85944" w:rsidP="004E58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993507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A3E9914" w14:textId="30A2D052" w:rsidR="004E5821" w:rsidRDefault="004E5821" w:rsidP="0077185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FA363F6" w14:textId="77777777" w:rsidR="004E5821" w:rsidRDefault="004E5821" w:rsidP="004E582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38713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F58C054" w14:textId="502CEBB2" w:rsidR="004E5821" w:rsidRDefault="004E5821" w:rsidP="0077185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E0B9CF2" w14:textId="5B4CBB49" w:rsidR="00865874" w:rsidRDefault="00865874" w:rsidP="004E5821">
    <w:pPr>
      <w:pStyle w:val="Footer"/>
      <w:ind w:right="360"/>
    </w:pPr>
    <w:r>
      <w:t>Declan Thomas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300160" w14:textId="77777777" w:rsidR="00D85944" w:rsidRDefault="00D85944" w:rsidP="004E5821">
      <w:r>
        <w:separator/>
      </w:r>
    </w:p>
  </w:footnote>
  <w:footnote w:type="continuationSeparator" w:id="0">
    <w:p w14:paraId="24D34521" w14:textId="77777777" w:rsidR="00D85944" w:rsidRDefault="00D85944" w:rsidP="004E582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EF3990"/>
    <w:multiLevelType w:val="hybridMultilevel"/>
    <w:tmpl w:val="1D50D4F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A920C5B"/>
    <w:multiLevelType w:val="hybridMultilevel"/>
    <w:tmpl w:val="458EB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AE22F3"/>
    <w:multiLevelType w:val="hybridMultilevel"/>
    <w:tmpl w:val="D8D06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A3573C"/>
    <w:multiLevelType w:val="hybridMultilevel"/>
    <w:tmpl w:val="BB982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C0410D"/>
    <w:multiLevelType w:val="hybridMultilevel"/>
    <w:tmpl w:val="D5082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645D10"/>
    <w:multiLevelType w:val="hybridMultilevel"/>
    <w:tmpl w:val="C4940BB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08B2368"/>
    <w:multiLevelType w:val="hybridMultilevel"/>
    <w:tmpl w:val="FDA8B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B504A5"/>
    <w:multiLevelType w:val="hybridMultilevel"/>
    <w:tmpl w:val="AE4C3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9F61C8"/>
    <w:multiLevelType w:val="hybridMultilevel"/>
    <w:tmpl w:val="F0408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615EF1"/>
    <w:multiLevelType w:val="hybridMultilevel"/>
    <w:tmpl w:val="2A566C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36252205">
    <w:abstractNumId w:val="6"/>
  </w:num>
  <w:num w:numId="2" w16cid:durableId="62726369">
    <w:abstractNumId w:val="4"/>
  </w:num>
  <w:num w:numId="3" w16cid:durableId="871307104">
    <w:abstractNumId w:val="2"/>
  </w:num>
  <w:num w:numId="4" w16cid:durableId="1972056761">
    <w:abstractNumId w:val="1"/>
  </w:num>
  <w:num w:numId="5" w16cid:durableId="906452599">
    <w:abstractNumId w:val="0"/>
  </w:num>
  <w:num w:numId="6" w16cid:durableId="976422289">
    <w:abstractNumId w:val="7"/>
  </w:num>
  <w:num w:numId="7" w16cid:durableId="723912366">
    <w:abstractNumId w:val="3"/>
  </w:num>
  <w:num w:numId="8" w16cid:durableId="1223364765">
    <w:abstractNumId w:val="5"/>
  </w:num>
  <w:num w:numId="9" w16cid:durableId="650476619">
    <w:abstractNumId w:val="8"/>
  </w:num>
  <w:num w:numId="10" w16cid:durableId="125501577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821"/>
    <w:rsid w:val="000067C2"/>
    <w:rsid w:val="00020C23"/>
    <w:rsid w:val="00033874"/>
    <w:rsid w:val="000342D0"/>
    <w:rsid w:val="0005647A"/>
    <w:rsid w:val="00060DC9"/>
    <w:rsid w:val="00094D58"/>
    <w:rsid w:val="000B4998"/>
    <w:rsid w:val="00117BFF"/>
    <w:rsid w:val="00123405"/>
    <w:rsid w:val="00152653"/>
    <w:rsid w:val="00174209"/>
    <w:rsid w:val="00177949"/>
    <w:rsid w:val="00221D60"/>
    <w:rsid w:val="0028086F"/>
    <w:rsid w:val="002E2213"/>
    <w:rsid w:val="0032136B"/>
    <w:rsid w:val="003259EC"/>
    <w:rsid w:val="00341FBB"/>
    <w:rsid w:val="0038272E"/>
    <w:rsid w:val="004E5821"/>
    <w:rsid w:val="00524A37"/>
    <w:rsid w:val="005A7EC1"/>
    <w:rsid w:val="006C1A92"/>
    <w:rsid w:val="006E0CD5"/>
    <w:rsid w:val="007E53A3"/>
    <w:rsid w:val="00836616"/>
    <w:rsid w:val="008511F2"/>
    <w:rsid w:val="00865874"/>
    <w:rsid w:val="00895A43"/>
    <w:rsid w:val="008C0E5A"/>
    <w:rsid w:val="009D5362"/>
    <w:rsid w:val="009E502E"/>
    <w:rsid w:val="00B124B3"/>
    <w:rsid w:val="00B45D09"/>
    <w:rsid w:val="00B63391"/>
    <w:rsid w:val="00C95028"/>
    <w:rsid w:val="00CB5401"/>
    <w:rsid w:val="00D44C15"/>
    <w:rsid w:val="00D85944"/>
    <w:rsid w:val="00E80898"/>
    <w:rsid w:val="00EA5CA2"/>
    <w:rsid w:val="00EB19E8"/>
    <w:rsid w:val="00EB1E9D"/>
    <w:rsid w:val="00EF6BFD"/>
    <w:rsid w:val="00F10018"/>
    <w:rsid w:val="00F63753"/>
    <w:rsid w:val="00FA2798"/>
    <w:rsid w:val="00FD1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AAD83"/>
  <w15:chartTrackingRefBased/>
  <w15:docId w15:val="{37F18367-3338-2B42-A548-ECF02F2C40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582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582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E5821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E5821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4E5821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E5821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E5821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E5821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E5821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E5821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E5821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E5821"/>
    <w:pPr>
      <w:ind w:left="1920"/>
    </w:pPr>
    <w:rPr>
      <w:rFonts w:cs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4E582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5821"/>
  </w:style>
  <w:style w:type="character" w:styleId="PageNumber">
    <w:name w:val="page number"/>
    <w:basedOn w:val="DefaultParagraphFont"/>
    <w:uiPriority w:val="99"/>
    <w:semiHidden/>
    <w:unhideWhenUsed/>
    <w:rsid w:val="004E5821"/>
  </w:style>
  <w:style w:type="paragraph" w:styleId="Header">
    <w:name w:val="header"/>
    <w:basedOn w:val="Normal"/>
    <w:link w:val="HeaderChar"/>
    <w:uiPriority w:val="99"/>
    <w:unhideWhenUsed/>
    <w:rsid w:val="004E582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5821"/>
  </w:style>
  <w:style w:type="character" w:styleId="Hyperlink">
    <w:name w:val="Hyperlink"/>
    <w:basedOn w:val="DefaultParagraphFont"/>
    <w:uiPriority w:val="99"/>
    <w:unhideWhenUsed/>
    <w:rsid w:val="00FD1CB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45D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DA957D1-E68F-484F-813D-AA6C0F53AB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451</Words>
  <Characters>2572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Dalton Brown (1908063)</dc:creator>
  <cp:keywords/>
  <dc:description/>
  <cp:lastModifiedBy>Declan Thomas</cp:lastModifiedBy>
  <cp:revision>3</cp:revision>
  <dcterms:created xsi:type="dcterms:W3CDTF">2022-05-04T11:44:00Z</dcterms:created>
  <dcterms:modified xsi:type="dcterms:W3CDTF">2022-05-04T11:48:00Z</dcterms:modified>
</cp:coreProperties>
</file>