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AAB65" w14:textId="18CB2DD6" w:rsidR="0082309E" w:rsidRPr="00D37432" w:rsidRDefault="0082309E" w:rsidP="00A67288">
      <w:pPr>
        <w:pStyle w:val="Heading1"/>
        <w:rPr>
          <w:rFonts w:ascii="Arial" w:hAnsi="Arial" w:cs="Arial"/>
          <w:color w:val="000000" w:themeColor="text1"/>
          <w:sz w:val="32"/>
          <w:szCs w:val="32"/>
        </w:rPr>
      </w:pPr>
      <w:bookmarkStart w:id="0" w:name="_Toc200307667"/>
      <w:bookmarkStart w:id="1" w:name="_Toc202453385"/>
      <w:r w:rsidRPr="00D37432">
        <w:rPr>
          <w:rFonts w:ascii="Arial" w:hAnsi="Arial" w:cs="Arial"/>
          <w:color w:val="000000" w:themeColor="text1"/>
          <w:sz w:val="32"/>
          <w:szCs w:val="32"/>
        </w:rPr>
        <w:t>Title Page</w:t>
      </w:r>
      <w:bookmarkEnd w:id="0"/>
      <w:bookmarkEnd w:id="1"/>
    </w:p>
    <w:p w14:paraId="3953D523" w14:textId="77777777" w:rsidR="004F7DDF" w:rsidRPr="00B3053D" w:rsidRDefault="004F7DDF" w:rsidP="004F7DDF">
      <w:pPr>
        <w:rPr>
          <w:color w:val="000000" w:themeColor="text1"/>
        </w:rPr>
      </w:pPr>
    </w:p>
    <w:p w14:paraId="1B2DA855" w14:textId="6191CAB7" w:rsidR="004C64E0" w:rsidRPr="00C70439" w:rsidRDefault="004F5AA8" w:rsidP="00802748">
      <w:pPr>
        <w:spacing w:line="276" w:lineRule="auto"/>
        <w:rPr>
          <w:rFonts w:ascii="Arial" w:hAnsi="Arial" w:cs="Arial"/>
          <w:b/>
          <w:bCs/>
          <w:color w:val="000000" w:themeColor="text1"/>
          <w:sz w:val="36"/>
          <w:szCs w:val="36"/>
        </w:rPr>
      </w:pPr>
      <w:r w:rsidRPr="00C70439">
        <w:rPr>
          <w:rFonts w:ascii="Arial" w:hAnsi="Arial" w:cs="Arial"/>
          <w:b/>
          <w:bCs/>
          <w:color w:val="000000" w:themeColor="text1"/>
          <w:sz w:val="36"/>
          <w:szCs w:val="36"/>
        </w:rPr>
        <w:t>Student Name: Sonam Akhtar</w:t>
      </w:r>
    </w:p>
    <w:p w14:paraId="0C21B95C" w14:textId="11882E40" w:rsidR="004F5AA8" w:rsidRPr="00C70439" w:rsidRDefault="004F5AA8" w:rsidP="00802748">
      <w:pPr>
        <w:spacing w:line="276" w:lineRule="auto"/>
        <w:rPr>
          <w:rFonts w:ascii="Arial" w:hAnsi="Arial" w:cs="Arial"/>
          <w:b/>
          <w:bCs/>
          <w:color w:val="000000" w:themeColor="text1"/>
          <w:sz w:val="36"/>
          <w:szCs w:val="36"/>
        </w:rPr>
      </w:pPr>
      <w:r w:rsidRPr="00C70439">
        <w:rPr>
          <w:rFonts w:ascii="Arial" w:hAnsi="Arial" w:cs="Arial"/>
          <w:b/>
          <w:bCs/>
          <w:color w:val="000000" w:themeColor="text1"/>
          <w:sz w:val="36"/>
          <w:szCs w:val="36"/>
        </w:rPr>
        <w:t>Student Number: 2439007</w:t>
      </w:r>
    </w:p>
    <w:p w14:paraId="62E2FCF0" w14:textId="712CE0C3" w:rsidR="004F5AA8" w:rsidRPr="00C70439" w:rsidRDefault="004F5AA8" w:rsidP="00802748">
      <w:pPr>
        <w:spacing w:line="276" w:lineRule="auto"/>
        <w:rPr>
          <w:rFonts w:ascii="Arial" w:hAnsi="Arial" w:cs="Arial"/>
          <w:b/>
          <w:bCs/>
          <w:color w:val="000000" w:themeColor="text1"/>
          <w:sz w:val="36"/>
          <w:szCs w:val="36"/>
        </w:rPr>
      </w:pPr>
      <w:r w:rsidRPr="00C70439">
        <w:rPr>
          <w:rFonts w:ascii="Arial" w:hAnsi="Arial" w:cs="Arial"/>
          <w:b/>
          <w:bCs/>
          <w:color w:val="000000" w:themeColor="text1"/>
          <w:sz w:val="36"/>
          <w:szCs w:val="36"/>
        </w:rPr>
        <w:t>Module Number: LCLM4001_BIRM</w:t>
      </w:r>
    </w:p>
    <w:p w14:paraId="01B20C2A" w14:textId="688F1E7F" w:rsidR="004F5AA8" w:rsidRPr="00C70439" w:rsidRDefault="004F5AA8" w:rsidP="00802748">
      <w:pPr>
        <w:spacing w:line="276" w:lineRule="auto"/>
        <w:rPr>
          <w:rFonts w:ascii="Arial" w:hAnsi="Arial" w:cs="Arial"/>
          <w:b/>
          <w:bCs/>
          <w:color w:val="000000" w:themeColor="text1"/>
          <w:sz w:val="36"/>
          <w:szCs w:val="36"/>
        </w:rPr>
      </w:pPr>
      <w:r w:rsidRPr="00C70439">
        <w:rPr>
          <w:rFonts w:ascii="Arial" w:hAnsi="Arial" w:cs="Arial"/>
          <w:b/>
          <w:bCs/>
          <w:color w:val="000000" w:themeColor="text1"/>
          <w:sz w:val="36"/>
          <w:szCs w:val="36"/>
        </w:rPr>
        <w:t xml:space="preserve">Title: Academic Skills </w:t>
      </w:r>
    </w:p>
    <w:p w14:paraId="3F697057" w14:textId="48D288BC" w:rsidR="004F5AA8" w:rsidRPr="00C70439" w:rsidRDefault="000F7F84" w:rsidP="00802748">
      <w:pPr>
        <w:spacing w:line="276" w:lineRule="auto"/>
        <w:rPr>
          <w:rFonts w:ascii="Arial" w:hAnsi="Arial" w:cs="Arial"/>
          <w:b/>
          <w:bCs/>
          <w:color w:val="000000" w:themeColor="text1"/>
          <w:sz w:val="36"/>
          <w:szCs w:val="36"/>
        </w:rPr>
      </w:pPr>
      <w:r w:rsidRPr="00C70439">
        <w:rPr>
          <w:rFonts w:ascii="Arial" w:hAnsi="Arial" w:cs="Arial"/>
          <w:b/>
          <w:bCs/>
          <w:color w:val="000000" w:themeColor="text1"/>
          <w:sz w:val="36"/>
          <w:szCs w:val="36"/>
        </w:rPr>
        <w:t>Lecturer's</w:t>
      </w:r>
      <w:r w:rsidR="004F5AA8" w:rsidRPr="00C70439">
        <w:rPr>
          <w:rFonts w:ascii="Arial" w:hAnsi="Arial" w:cs="Arial"/>
          <w:b/>
          <w:bCs/>
          <w:color w:val="000000" w:themeColor="text1"/>
          <w:sz w:val="36"/>
          <w:szCs w:val="36"/>
        </w:rPr>
        <w:t xml:space="preserve"> Name: Reza Taghizadeh</w:t>
      </w:r>
    </w:p>
    <w:p w14:paraId="4025C459" w14:textId="1086E442" w:rsidR="004F5AA8" w:rsidRPr="00C70439" w:rsidRDefault="004F5AA8" w:rsidP="00802748">
      <w:pPr>
        <w:spacing w:line="276" w:lineRule="auto"/>
        <w:rPr>
          <w:rFonts w:ascii="Arial" w:hAnsi="Arial" w:cs="Arial"/>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0439">
        <w:rPr>
          <w:rFonts w:ascii="Arial" w:hAnsi="Arial" w:cs="Arial"/>
          <w:b/>
          <w:bCs/>
          <w:color w:val="000000" w:themeColor="text1"/>
          <w:sz w:val="36"/>
          <w:szCs w:val="36"/>
        </w:rPr>
        <w:t xml:space="preserve">Assignment Title: Reflective Writing </w:t>
      </w:r>
    </w:p>
    <w:p w14:paraId="75984472" w14:textId="77777777" w:rsidR="00F26BF1" w:rsidRPr="00B3053D" w:rsidRDefault="00F26BF1" w:rsidP="00802748">
      <w:pPr>
        <w:spacing w:line="276" w:lineRule="auto"/>
        <w:rPr>
          <w:rFonts w:ascii="Arial" w:hAnsi="Arial" w:cs="Arial"/>
          <w:b/>
          <w:bCs/>
          <w:color w:val="000000" w:themeColor="text1"/>
          <w:sz w:val="32"/>
          <w:szCs w:val="32"/>
        </w:rPr>
      </w:pPr>
    </w:p>
    <w:p w14:paraId="6484A014" w14:textId="77777777" w:rsidR="00F26BF1" w:rsidRPr="00B3053D" w:rsidRDefault="00F26BF1" w:rsidP="00802748">
      <w:pPr>
        <w:spacing w:line="276" w:lineRule="auto"/>
        <w:rPr>
          <w:rFonts w:ascii="Arial" w:hAnsi="Arial" w:cs="Arial"/>
          <w:b/>
          <w:bCs/>
          <w:color w:val="000000" w:themeColor="text1"/>
          <w:sz w:val="32"/>
          <w:szCs w:val="32"/>
        </w:rPr>
      </w:pPr>
    </w:p>
    <w:p w14:paraId="027239A7" w14:textId="77777777" w:rsidR="00F26BF1" w:rsidRPr="00B3053D" w:rsidRDefault="00F26BF1" w:rsidP="00802748">
      <w:pPr>
        <w:spacing w:line="276" w:lineRule="auto"/>
        <w:rPr>
          <w:rFonts w:ascii="Arial" w:hAnsi="Arial" w:cs="Arial"/>
          <w:b/>
          <w:bCs/>
          <w:color w:val="000000" w:themeColor="text1"/>
          <w:sz w:val="32"/>
          <w:szCs w:val="32"/>
        </w:rPr>
      </w:pPr>
    </w:p>
    <w:p w14:paraId="5A3D580F" w14:textId="77777777" w:rsidR="00F26BF1" w:rsidRPr="00B3053D" w:rsidRDefault="00F26BF1" w:rsidP="00802748">
      <w:pPr>
        <w:spacing w:line="276" w:lineRule="auto"/>
        <w:rPr>
          <w:rFonts w:ascii="Arial" w:hAnsi="Arial" w:cs="Arial"/>
          <w:b/>
          <w:bCs/>
          <w:color w:val="000000" w:themeColor="text1"/>
          <w:sz w:val="32"/>
          <w:szCs w:val="32"/>
        </w:rPr>
      </w:pPr>
    </w:p>
    <w:p w14:paraId="7CECED34" w14:textId="77777777" w:rsidR="00F26BF1" w:rsidRPr="00B3053D" w:rsidRDefault="00F26BF1" w:rsidP="00802748">
      <w:pPr>
        <w:spacing w:line="276" w:lineRule="auto"/>
        <w:rPr>
          <w:rFonts w:ascii="Arial" w:hAnsi="Arial" w:cs="Arial"/>
          <w:b/>
          <w:bCs/>
          <w:color w:val="000000" w:themeColor="text1"/>
          <w:sz w:val="32"/>
          <w:szCs w:val="32"/>
        </w:rPr>
      </w:pPr>
    </w:p>
    <w:p w14:paraId="58BCE120" w14:textId="77777777" w:rsidR="00F26BF1" w:rsidRPr="00B3053D" w:rsidRDefault="00F26BF1" w:rsidP="00802748">
      <w:pPr>
        <w:spacing w:line="276" w:lineRule="auto"/>
        <w:rPr>
          <w:rFonts w:ascii="Arial" w:hAnsi="Arial" w:cs="Arial"/>
          <w:b/>
          <w:bCs/>
          <w:color w:val="000000" w:themeColor="text1"/>
          <w:sz w:val="32"/>
          <w:szCs w:val="32"/>
        </w:rPr>
      </w:pPr>
    </w:p>
    <w:p w14:paraId="0C32E39F" w14:textId="77777777" w:rsidR="00F26BF1" w:rsidRPr="00B3053D" w:rsidRDefault="00F26BF1" w:rsidP="00802748">
      <w:pPr>
        <w:spacing w:line="276" w:lineRule="auto"/>
        <w:rPr>
          <w:rFonts w:ascii="Arial" w:hAnsi="Arial" w:cs="Arial"/>
          <w:b/>
          <w:bCs/>
          <w:color w:val="000000" w:themeColor="text1"/>
          <w:sz w:val="32"/>
          <w:szCs w:val="32"/>
        </w:rPr>
      </w:pPr>
    </w:p>
    <w:p w14:paraId="67578BAA" w14:textId="77777777" w:rsidR="00F26BF1" w:rsidRPr="00B3053D" w:rsidRDefault="00F26BF1" w:rsidP="00802748">
      <w:pPr>
        <w:spacing w:line="276" w:lineRule="auto"/>
        <w:rPr>
          <w:rFonts w:ascii="Arial" w:hAnsi="Arial" w:cs="Arial"/>
          <w:b/>
          <w:bCs/>
          <w:color w:val="000000" w:themeColor="text1"/>
          <w:sz w:val="32"/>
          <w:szCs w:val="32"/>
        </w:rPr>
      </w:pPr>
    </w:p>
    <w:p w14:paraId="25F60424" w14:textId="77777777" w:rsidR="00F26BF1" w:rsidRPr="00B3053D" w:rsidRDefault="00F26BF1" w:rsidP="00802748">
      <w:pPr>
        <w:spacing w:line="276" w:lineRule="auto"/>
        <w:rPr>
          <w:rFonts w:ascii="Arial" w:hAnsi="Arial" w:cs="Arial"/>
          <w:b/>
          <w:bCs/>
          <w:color w:val="000000" w:themeColor="text1"/>
          <w:sz w:val="32"/>
          <w:szCs w:val="32"/>
        </w:rPr>
      </w:pPr>
    </w:p>
    <w:p w14:paraId="0C4ACAC9" w14:textId="77777777" w:rsidR="00F26BF1" w:rsidRPr="00B3053D" w:rsidRDefault="00F26BF1" w:rsidP="00802748">
      <w:pPr>
        <w:spacing w:line="276" w:lineRule="auto"/>
        <w:rPr>
          <w:rFonts w:ascii="Arial" w:hAnsi="Arial" w:cs="Arial"/>
          <w:b/>
          <w:bCs/>
          <w:color w:val="000000" w:themeColor="text1"/>
          <w:sz w:val="32"/>
          <w:szCs w:val="32"/>
        </w:rPr>
      </w:pPr>
    </w:p>
    <w:p w14:paraId="6A5B4ACC" w14:textId="77777777" w:rsidR="00F26BF1" w:rsidRPr="00B3053D" w:rsidRDefault="00F26BF1" w:rsidP="00802748">
      <w:pPr>
        <w:spacing w:line="276" w:lineRule="auto"/>
        <w:rPr>
          <w:rFonts w:ascii="Arial" w:hAnsi="Arial" w:cs="Arial"/>
          <w:b/>
          <w:bCs/>
          <w:color w:val="000000" w:themeColor="text1"/>
          <w:sz w:val="32"/>
          <w:szCs w:val="32"/>
        </w:rPr>
      </w:pPr>
    </w:p>
    <w:p w14:paraId="0A4A87E4" w14:textId="77777777" w:rsidR="00F26BF1" w:rsidRPr="00B3053D" w:rsidRDefault="00F26BF1" w:rsidP="00802748">
      <w:pPr>
        <w:spacing w:line="276" w:lineRule="auto"/>
        <w:rPr>
          <w:rFonts w:ascii="Arial" w:hAnsi="Arial" w:cs="Arial"/>
          <w:b/>
          <w:bCs/>
          <w:color w:val="000000" w:themeColor="text1"/>
          <w:sz w:val="32"/>
          <w:szCs w:val="32"/>
        </w:rPr>
      </w:pPr>
    </w:p>
    <w:p w14:paraId="440E3DD3" w14:textId="77777777" w:rsidR="00F26BF1" w:rsidRPr="00B3053D" w:rsidRDefault="00F26BF1" w:rsidP="00802748">
      <w:pPr>
        <w:spacing w:line="276" w:lineRule="auto"/>
        <w:rPr>
          <w:rFonts w:ascii="Arial" w:hAnsi="Arial" w:cs="Arial"/>
          <w:b/>
          <w:bCs/>
          <w:color w:val="000000" w:themeColor="text1"/>
          <w:sz w:val="32"/>
          <w:szCs w:val="32"/>
        </w:rPr>
      </w:pPr>
    </w:p>
    <w:p w14:paraId="0B61F886" w14:textId="77777777" w:rsidR="00F26BF1" w:rsidRPr="00B3053D" w:rsidRDefault="00F26BF1" w:rsidP="00802748">
      <w:pPr>
        <w:spacing w:line="276" w:lineRule="auto"/>
        <w:rPr>
          <w:rFonts w:ascii="Arial" w:hAnsi="Arial" w:cs="Arial"/>
          <w:b/>
          <w:bCs/>
          <w:color w:val="000000" w:themeColor="text1"/>
          <w:sz w:val="32"/>
          <w:szCs w:val="32"/>
        </w:rPr>
      </w:pPr>
    </w:p>
    <w:p w14:paraId="54CA74BB" w14:textId="66E6EA40" w:rsidR="00F26BF1" w:rsidRPr="00B3053D" w:rsidRDefault="00F26BF1" w:rsidP="00802748">
      <w:pPr>
        <w:spacing w:line="276" w:lineRule="auto"/>
        <w:rPr>
          <w:rFonts w:ascii="Arial" w:hAnsi="Arial" w:cs="Arial"/>
          <w:b/>
          <w:bCs/>
          <w:color w:val="000000" w:themeColor="text1"/>
          <w:sz w:val="32"/>
          <w:szCs w:val="32"/>
        </w:rPr>
      </w:pPr>
    </w:p>
    <w:bookmarkStart w:id="2" w:name="_Toc202453386" w:displacedByCustomXml="next"/>
    <w:sdt>
      <w:sdtPr>
        <w:rPr>
          <w:rFonts w:ascii="Arial" w:eastAsiaTheme="minorHAnsi" w:hAnsi="Arial" w:cs="Arial"/>
          <w:color w:val="000000" w:themeColor="text1"/>
          <w:kern w:val="2"/>
          <w:sz w:val="24"/>
          <w:szCs w:val="24"/>
          <w:lang w:val="en-GB"/>
          <w14:ligatures w14:val="standardContextual"/>
        </w:rPr>
        <w:id w:val="-2033948057"/>
        <w:docPartObj>
          <w:docPartGallery w:val="Table of Contents"/>
          <w:docPartUnique/>
        </w:docPartObj>
      </w:sdtPr>
      <w:sdtEndPr>
        <w:rPr>
          <w:rFonts w:asciiTheme="minorHAnsi" w:hAnsiTheme="minorHAnsi" w:cstheme="minorBidi"/>
          <w:b/>
          <w:bCs/>
          <w:noProof/>
        </w:rPr>
      </w:sdtEndPr>
      <w:sdtContent>
        <w:p w14:paraId="09D52775" w14:textId="5B32B54F" w:rsidR="008865BB" w:rsidRDefault="008865BB" w:rsidP="008865BB">
          <w:pPr>
            <w:pStyle w:val="TOCHeading"/>
            <w:outlineLvl w:val="2"/>
            <w:rPr>
              <w:rFonts w:ascii="Arial" w:hAnsi="Arial" w:cs="Arial"/>
              <w:color w:val="000000" w:themeColor="text1"/>
            </w:rPr>
          </w:pPr>
          <w:r w:rsidRPr="00DB0793">
            <w:rPr>
              <w:rFonts w:ascii="Arial" w:hAnsi="Arial" w:cs="Arial"/>
              <w:color w:val="000000" w:themeColor="text1"/>
            </w:rPr>
            <w:t>Table of Contents</w:t>
          </w:r>
          <w:bookmarkEnd w:id="2"/>
        </w:p>
        <w:p w14:paraId="0F8C0C43" w14:textId="77777777" w:rsidR="00D37432" w:rsidRPr="009742AC" w:rsidRDefault="00D37432" w:rsidP="00D37432">
          <w:pPr>
            <w:rPr>
              <w:rFonts w:ascii="Arial" w:hAnsi="Arial" w:cs="Arial"/>
              <w:color w:val="000000" w:themeColor="text1"/>
              <w:sz w:val="32"/>
              <w:szCs w:val="32"/>
              <w:lang w:val="en-US"/>
            </w:rPr>
          </w:pPr>
        </w:p>
        <w:p w14:paraId="4B5E1D6D" w14:textId="35413C4E" w:rsidR="004B2464" w:rsidRPr="009742AC" w:rsidRDefault="001D1487">
          <w:pPr>
            <w:pStyle w:val="TOC1"/>
            <w:tabs>
              <w:tab w:val="right" w:leader="dot" w:pos="9016"/>
            </w:tabs>
            <w:rPr>
              <w:rFonts w:ascii="Arial" w:eastAsiaTheme="minorEastAsia" w:hAnsi="Arial" w:cs="Arial"/>
              <w:noProof/>
              <w:color w:val="000000" w:themeColor="text1"/>
              <w:sz w:val="32"/>
              <w:szCs w:val="32"/>
              <w:lang w:eastAsia="en-GB"/>
            </w:rPr>
          </w:pPr>
          <w:r w:rsidRPr="009742AC">
            <w:rPr>
              <w:rFonts w:ascii="Arial" w:hAnsi="Arial" w:cs="Arial"/>
              <w:color w:val="000000" w:themeColor="text1"/>
              <w:sz w:val="32"/>
              <w:szCs w:val="32"/>
            </w:rPr>
            <w:fldChar w:fldCharType="begin"/>
          </w:r>
          <w:r w:rsidRPr="009742AC">
            <w:rPr>
              <w:rFonts w:ascii="Arial" w:hAnsi="Arial" w:cs="Arial"/>
              <w:color w:val="000000" w:themeColor="text1"/>
              <w:sz w:val="32"/>
              <w:szCs w:val="32"/>
            </w:rPr>
            <w:instrText xml:space="preserve"> TOC \o \h \z \u </w:instrText>
          </w:r>
          <w:r w:rsidRPr="009742AC">
            <w:rPr>
              <w:rFonts w:ascii="Arial" w:hAnsi="Arial" w:cs="Arial"/>
              <w:color w:val="000000" w:themeColor="text1"/>
              <w:sz w:val="32"/>
              <w:szCs w:val="32"/>
            </w:rPr>
            <w:fldChar w:fldCharType="separate"/>
          </w:r>
          <w:hyperlink w:anchor="_Toc202453385" w:history="1">
            <w:r w:rsidR="004B2464" w:rsidRPr="009742AC">
              <w:rPr>
                <w:rStyle w:val="Hyperlink"/>
                <w:rFonts w:ascii="Arial" w:hAnsi="Arial" w:cs="Arial"/>
                <w:noProof/>
                <w:color w:val="000000" w:themeColor="text1"/>
                <w:sz w:val="32"/>
                <w:szCs w:val="32"/>
              </w:rPr>
              <w:t>Title Page</w:t>
            </w:r>
            <w:r w:rsidR="004B2464" w:rsidRPr="009742AC">
              <w:rPr>
                <w:rFonts w:ascii="Arial" w:hAnsi="Arial" w:cs="Arial"/>
                <w:noProof/>
                <w:webHidden/>
                <w:color w:val="000000" w:themeColor="text1"/>
                <w:sz w:val="32"/>
                <w:szCs w:val="32"/>
              </w:rPr>
              <w:tab/>
            </w:r>
            <w:r w:rsidR="004B2464" w:rsidRPr="009742AC">
              <w:rPr>
                <w:rFonts w:ascii="Arial" w:hAnsi="Arial" w:cs="Arial"/>
                <w:noProof/>
                <w:webHidden/>
                <w:color w:val="000000" w:themeColor="text1"/>
                <w:sz w:val="32"/>
                <w:szCs w:val="32"/>
              </w:rPr>
              <w:fldChar w:fldCharType="begin"/>
            </w:r>
            <w:r w:rsidR="004B2464" w:rsidRPr="009742AC">
              <w:rPr>
                <w:rFonts w:ascii="Arial" w:hAnsi="Arial" w:cs="Arial"/>
                <w:noProof/>
                <w:webHidden/>
                <w:color w:val="000000" w:themeColor="text1"/>
                <w:sz w:val="32"/>
                <w:szCs w:val="32"/>
              </w:rPr>
              <w:instrText xml:space="preserve"> PAGEREF _Toc202453385 \h </w:instrText>
            </w:r>
            <w:r w:rsidR="004B2464" w:rsidRPr="009742AC">
              <w:rPr>
                <w:rFonts w:ascii="Arial" w:hAnsi="Arial" w:cs="Arial"/>
                <w:noProof/>
                <w:webHidden/>
                <w:color w:val="000000" w:themeColor="text1"/>
                <w:sz w:val="32"/>
                <w:szCs w:val="32"/>
              </w:rPr>
            </w:r>
            <w:r w:rsidR="004B2464" w:rsidRPr="009742AC">
              <w:rPr>
                <w:rFonts w:ascii="Arial" w:hAnsi="Arial" w:cs="Arial"/>
                <w:noProof/>
                <w:webHidden/>
                <w:color w:val="000000" w:themeColor="text1"/>
                <w:sz w:val="32"/>
                <w:szCs w:val="32"/>
              </w:rPr>
              <w:fldChar w:fldCharType="separate"/>
            </w:r>
            <w:r w:rsidR="004B2464" w:rsidRPr="009742AC">
              <w:rPr>
                <w:rFonts w:ascii="Arial" w:hAnsi="Arial" w:cs="Arial"/>
                <w:noProof/>
                <w:webHidden/>
                <w:color w:val="000000" w:themeColor="text1"/>
                <w:sz w:val="32"/>
                <w:szCs w:val="32"/>
              </w:rPr>
              <w:t>1</w:t>
            </w:r>
            <w:r w:rsidR="004B2464" w:rsidRPr="009742AC">
              <w:rPr>
                <w:rFonts w:ascii="Arial" w:hAnsi="Arial" w:cs="Arial"/>
                <w:noProof/>
                <w:webHidden/>
                <w:color w:val="000000" w:themeColor="text1"/>
                <w:sz w:val="32"/>
                <w:szCs w:val="32"/>
              </w:rPr>
              <w:fldChar w:fldCharType="end"/>
            </w:r>
          </w:hyperlink>
        </w:p>
        <w:p w14:paraId="749BC000" w14:textId="524BED0F" w:rsidR="004B2464" w:rsidRPr="009742AC" w:rsidRDefault="004B2464">
          <w:pPr>
            <w:pStyle w:val="TOC3"/>
            <w:rPr>
              <w:rFonts w:eastAsiaTheme="minorEastAsia"/>
              <w:color w:val="000000" w:themeColor="text1"/>
              <w:sz w:val="32"/>
              <w:szCs w:val="32"/>
              <w:lang w:eastAsia="en-GB"/>
            </w:rPr>
          </w:pPr>
          <w:hyperlink w:anchor="_Toc202453386" w:history="1">
            <w:r w:rsidRPr="009742AC">
              <w:rPr>
                <w:rStyle w:val="Hyperlink"/>
                <w:color w:val="000000" w:themeColor="text1"/>
                <w:sz w:val="32"/>
                <w:szCs w:val="32"/>
              </w:rPr>
              <w:t>Table of Contents</w:t>
            </w:r>
            <w:r w:rsidRPr="009742AC">
              <w:rPr>
                <w:webHidden/>
                <w:color w:val="000000" w:themeColor="text1"/>
                <w:sz w:val="32"/>
                <w:szCs w:val="32"/>
              </w:rPr>
              <w:tab/>
            </w:r>
            <w:r w:rsidRPr="009742AC">
              <w:rPr>
                <w:webHidden/>
                <w:color w:val="000000" w:themeColor="text1"/>
                <w:sz w:val="32"/>
                <w:szCs w:val="32"/>
              </w:rPr>
              <w:fldChar w:fldCharType="begin"/>
            </w:r>
            <w:r w:rsidRPr="009742AC">
              <w:rPr>
                <w:webHidden/>
                <w:color w:val="000000" w:themeColor="text1"/>
                <w:sz w:val="32"/>
                <w:szCs w:val="32"/>
              </w:rPr>
              <w:instrText xml:space="preserve"> PAGEREF _Toc202453386 \h </w:instrText>
            </w:r>
            <w:r w:rsidRPr="009742AC">
              <w:rPr>
                <w:webHidden/>
                <w:color w:val="000000" w:themeColor="text1"/>
                <w:sz w:val="32"/>
                <w:szCs w:val="32"/>
              </w:rPr>
            </w:r>
            <w:r w:rsidRPr="009742AC">
              <w:rPr>
                <w:webHidden/>
                <w:color w:val="000000" w:themeColor="text1"/>
                <w:sz w:val="32"/>
                <w:szCs w:val="32"/>
              </w:rPr>
              <w:fldChar w:fldCharType="separate"/>
            </w:r>
            <w:r w:rsidRPr="009742AC">
              <w:rPr>
                <w:webHidden/>
                <w:color w:val="000000" w:themeColor="text1"/>
                <w:sz w:val="32"/>
                <w:szCs w:val="32"/>
              </w:rPr>
              <w:t>2</w:t>
            </w:r>
            <w:r w:rsidRPr="009742AC">
              <w:rPr>
                <w:webHidden/>
                <w:color w:val="000000" w:themeColor="text1"/>
                <w:sz w:val="32"/>
                <w:szCs w:val="32"/>
              </w:rPr>
              <w:fldChar w:fldCharType="end"/>
            </w:r>
          </w:hyperlink>
        </w:p>
        <w:p w14:paraId="1621C54D" w14:textId="2A8CE1D1" w:rsidR="004B2464" w:rsidRPr="009742AC" w:rsidRDefault="004B2464">
          <w:pPr>
            <w:pStyle w:val="TOC3"/>
            <w:rPr>
              <w:rFonts w:eastAsiaTheme="minorEastAsia"/>
              <w:color w:val="000000" w:themeColor="text1"/>
              <w:sz w:val="32"/>
              <w:szCs w:val="32"/>
              <w:lang w:eastAsia="en-GB"/>
            </w:rPr>
          </w:pPr>
          <w:hyperlink w:anchor="_Toc202453387" w:history="1">
            <w:r w:rsidRPr="009742AC">
              <w:rPr>
                <w:rStyle w:val="Hyperlink"/>
                <w:color w:val="000000" w:themeColor="text1"/>
                <w:sz w:val="32"/>
                <w:szCs w:val="32"/>
              </w:rPr>
              <w:t>Introduction</w:t>
            </w:r>
            <w:r w:rsidRPr="009742AC">
              <w:rPr>
                <w:webHidden/>
                <w:color w:val="000000" w:themeColor="text1"/>
                <w:sz w:val="32"/>
                <w:szCs w:val="32"/>
              </w:rPr>
              <w:tab/>
            </w:r>
            <w:r w:rsidRPr="009742AC">
              <w:rPr>
                <w:webHidden/>
                <w:color w:val="000000" w:themeColor="text1"/>
                <w:sz w:val="32"/>
                <w:szCs w:val="32"/>
              </w:rPr>
              <w:fldChar w:fldCharType="begin"/>
            </w:r>
            <w:r w:rsidRPr="009742AC">
              <w:rPr>
                <w:webHidden/>
                <w:color w:val="000000" w:themeColor="text1"/>
                <w:sz w:val="32"/>
                <w:szCs w:val="32"/>
              </w:rPr>
              <w:instrText xml:space="preserve"> PAGEREF _Toc202453387 \h </w:instrText>
            </w:r>
            <w:r w:rsidRPr="009742AC">
              <w:rPr>
                <w:webHidden/>
                <w:color w:val="000000" w:themeColor="text1"/>
                <w:sz w:val="32"/>
                <w:szCs w:val="32"/>
              </w:rPr>
            </w:r>
            <w:r w:rsidRPr="009742AC">
              <w:rPr>
                <w:webHidden/>
                <w:color w:val="000000" w:themeColor="text1"/>
                <w:sz w:val="32"/>
                <w:szCs w:val="32"/>
              </w:rPr>
              <w:fldChar w:fldCharType="separate"/>
            </w:r>
            <w:r w:rsidRPr="009742AC">
              <w:rPr>
                <w:webHidden/>
                <w:color w:val="000000" w:themeColor="text1"/>
                <w:sz w:val="32"/>
                <w:szCs w:val="32"/>
              </w:rPr>
              <w:t>3</w:t>
            </w:r>
            <w:r w:rsidRPr="009742AC">
              <w:rPr>
                <w:webHidden/>
                <w:color w:val="000000" w:themeColor="text1"/>
                <w:sz w:val="32"/>
                <w:szCs w:val="32"/>
              </w:rPr>
              <w:fldChar w:fldCharType="end"/>
            </w:r>
          </w:hyperlink>
        </w:p>
        <w:p w14:paraId="289AD3D8" w14:textId="50630F1E" w:rsidR="004B2464" w:rsidRPr="009742AC" w:rsidRDefault="004B2464">
          <w:pPr>
            <w:pStyle w:val="TOC3"/>
            <w:rPr>
              <w:rFonts w:eastAsiaTheme="minorEastAsia"/>
              <w:color w:val="000000" w:themeColor="text1"/>
              <w:sz w:val="32"/>
              <w:szCs w:val="32"/>
              <w:lang w:eastAsia="en-GB"/>
            </w:rPr>
          </w:pPr>
          <w:hyperlink w:anchor="_Toc202453388" w:history="1">
            <w:r w:rsidRPr="009742AC">
              <w:rPr>
                <w:rStyle w:val="Hyperlink"/>
                <w:color w:val="000000" w:themeColor="text1"/>
                <w:sz w:val="32"/>
                <w:szCs w:val="32"/>
              </w:rPr>
              <w:t>Description of Experiences</w:t>
            </w:r>
            <w:r w:rsidRPr="009742AC">
              <w:rPr>
                <w:webHidden/>
                <w:color w:val="000000" w:themeColor="text1"/>
                <w:sz w:val="32"/>
                <w:szCs w:val="32"/>
              </w:rPr>
              <w:tab/>
            </w:r>
            <w:r w:rsidRPr="009742AC">
              <w:rPr>
                <w:webHidden/>
                <w:color w:val="000000" w:themeColor="text1"/>
                <w:sz w:val="32"/>
                <w:szCs w:val="32"/>
              </w:rPr>
              <w:fldChar w:fldCharType="begin"/>
            </w:r>
            <w:r w:rsidRPr="009742AC">
              <w:rPr>
                <w:webHidden/>
                <w:color w:val="000000" w:themeColor="text1"/>
                <w:sz w:val="32"/>
                <w:szCs w:val="32"/>
              </w:rPr>
              <w:instrText xml:space="preserve"> PAGEREF _Toc202453388 \h </w:instrText>
            </w:r>
            <w:r w:rsidRPr="009742AC">
              <w:rPr>
                <w:webHidden/>
                <w:color w:val="000000" w:themeColor="text1"/>
                <w:sz w:val="32"/>
                <w:szCs w:val="32"/>
              </w:rPr>
            </w:r>
            <w:r w:rsidRPr="009742AC">
              <w:rPr>
                <w:webHidden/>
                <w:color w:val="000000" w:themeColor="text1"/>
                <w:sz w:val="32"/>
                <w:szCs w:val="32"/>
              </w:rPr>
              <w:fldChar w:fldCharType="separate"/>
            </w:r>
            <w:r w:rsidRPr="009742AC">
              <w:rPr>
                <w:webHidden/>
                <w:color w:val="000000" w:themeColor="text1"/>
                <w:sz w:val="32"/>
                <w:szCs w:val="32"/>
              </w:rPr>
              <w:t>3</w:t>
            </w:r>
            <w:r w:rsidRPr="009742AC">
              <w:rPr>
                <w:webHidden/>
                <w:color w:val="000000" w:themeColor="text1"/>
                <w:sz w:val="32"/>
                <w:szCs w:val="32"/>
              </w:rPr>
              <w:fldChar w:fldCharType="end"/>
            </w:r>
          </w:hyperlink>
        </w:p>
        <w:p w14:paraId="56BDDA23" w14:textId="7711C44A" w:rsidR="004B2464" w:rsidRPr="009742AC" w:rsidRDefault="004B2464">
          <w:pPr>
            <w:pStyle w:val="TOC3"/>
            <w:rPr>
              <w:rFonts w:eastAsiaTheme="minorEastAsia"/>
              <w:color w:val="000000" w:themeColor="text1"/>
              <w:sz w:val="32"/>
              <w:szCs w:val="32"/>
              <w:lang w:eastAsia="en-GB"/>
            </w:rPr>
          </w:pPr>
          <w:hyperlink w:anchor="_Toc202453389" w:history="1">
            <w:r w:rsidRPr="009742AC">
              <w:rPr>
                <w:rStyle w:val="Hyperlink"/>
                <w:color w:val="000000" w:themeColor="text1"/>
                <w:sz w:val="32"/>
                <w:szCs w:val="32"/>
              </w:rPr>
              <w:t>Analysis and Personal Reflection</w:t>
            </w:r>
            <w:r w:rsidRPr="009742AC">
              <w:rPr>
                <w:webHidden/>
                <w:color w:val="000000" w:themeColor="text1"/>
                <w:sz w:val="32"/>
                <w:szCs w:val="32"/>
              </w:rPr>
              <w:tab/>
            </w:r>
            <w:r w:rsidRPr="009742AC">
              <w:rPr>
                <w:webHidden/>
                <w:color w:val="000000" w:themeColor="text1"/>
                <w:sz w:val="32"/>
                <w:szCs w:val="32"/>
              </w:rPr>
              <w:fldChar w:fldCharType="begin"/>
            </w:r>
            <w:r w:rsidRPr="009742AC">
              <w:rPr>
                <w:webHidden/>
                <w:color w:val="000000" w:themeColor="text1"/>
                <w:sz w:val="32"/>
                <w:szCs w:val="32"/>
              </w:rPr>
              <w:instrText xml:space="preserve"> PAGEREF _Toc202453389 \h </w:instrText>
            </w:r>
            <w:r w:rsidRPr="009742AC">
              <w:rPr>
                <w:webHidden/>
                <w:color w:val="000000" w:themeColor="text1"/>
                <w:sz w:val="32"/>
                <w:szCs w:val="32"/>
              </w:rPr>
            </w:r>
            <w:r w:rsidRPr="009742AC">
              <w:rPr>
                <w:webHidden/>
                <w:color w:val="000000" w:themeColor="text1"/>
                <w:sz w:val="32"/>
                <w:szCs w:val="32"/>
              </w:rPr>
              <w:fldChar w:fldCharType="separate"/>
            </w:r>
            <w:r w:rsidRPr="009742AC">
              <w:rPr>
                <w:webHidden/>
                <w:color w:val="000000" w:themeColor="text1"/>
                <w:sz w:val="32"/>
                <w:szCs w:val="32"/>
              </w:rPr>
              <w:t>3</w:t>
            </w:r>
            <w:r w:rsidRPr="009742AC">
              <w:rPr>
                <w:webHidden/>
                <w:color w:val="000000" w:themeColor="text1"/>
                <w:sz w:val="32"/>
                <w:szCs w:val="32"/>
              </w:rPr>
              <w:fldChar w:fldCharType="end"/>
            </w:r>
          </w:hyperlink>
        </w:p>
        <w:p w14:paraId="4C66544B" w14:textId="5E1225F5" w:rsidR="004B2464" w:rsidRPr="009742AC" w:rsidRDefault="004B2464">
          <w:pPr>
            <w:pStyle w:val="TOC3"/>
            <w:rPr>
              <w:rFonts w:eastAsiaTheme="minorEastAsia"/>
              <w:color w:val="000000" w:themeColor="text1"/>
              <w:sz w:val="32"/>
              <w:szCs w:val="32"/>
              <w:lang w:eastAsia="en-GB"/>
            </w:rPr>
          </w:pPr>
          <w:hyperlink w:anchor="_Toc202453390" w:history="1">
            <w:r w:rsidRPr="009742AC">
              <w:rPr>
                <w:rStyle w:val="Hyperlink"/>
                <w:color w:val="000000" w:themeColor="text1"/>
                <w:sz w:val="32"/>
                <w:szCs w:val="32"/>
              </w:rPr>
              <w:t>Conclusion</w:t>
            </w:r>
            <w:r w:rsidRPr="009742AC">
              <w:rPr>
                <w:webHidden/>
                <w:color w:val="000000" w:themeColor="text1"/>
                <w:sz w:val="32"/>
                <w:szCs w:val="32"/>
              </w:rPr>
              <w:tab/>
            </w:r>
            <w:r w:rsidRPr="009742AC">
              <w:rPr>
                <w:webHidden/>
                <w:color w:val="000000" w:themeColor="text1"/>
                <w:sz w:val="32"/>
                <w:szCs w:val="32"/>
              </w:rPr>
              <w:fldChar w:fldCharType="begin"/>
            </w:r>
            <w:r w:rsidRPr="009742AC">
              <w:rPr>
                <w:webHidden/>
                <w:color w:val="000000" w:themeColor="text1"/>
                <w:sz w:val="32"/>
                <w:szCs w:val="32"/>
              </w:rPr>
              <w:instrText xml:space="preserve"> PAGEREF _Toc202453390 \h </w:instrText>
            </w:r>
            <w:r w:rsidRPr="009742AC">
              <w:rPr>
                <w:webHidden/>
                <w:color w:val="000000" w:themeColor="text1"/>
                <w:sz w:val="32"/>
                <w:szCs w:val="32"/>
              </w:rPr>
            </w:r>
            <w:r w:rsidRPr="009742AC">
              <w:rPr>
                <w:webHidden/>
                <w:color w:val="000000" w:themeColor="text1"/>
                <w:sz w:val="32"/>
                <w:szCs w:val="32"/>
              </w:rPr>
              <w:fldChar w:fldCharType="separate"/>
            </w:r>
            <w:r w:rsidRPr="009742AC">
              <w:rPr>
                <w:webHidden/>
                <w:color w:val="000000" w:themeColor="text1"/>
                <w:sz w:val="32"/>
                <w:szCs w:val="32"/>
              </w:rPr>
              <w:t>4</w:t>
            </w:r>
            <w:r w:rsidRPr="009742AC">
              <w:rPr>
                <w:webHidden/>
                <w:color w:val="000000" w:themeColor="text1"/>
                <w:sz w:val="32"/>
                <w:szCs w:val="32"/>
              </w:rPr>
              <w:fldChar w:fldCharType="end"/>
            </w:r>
          </w:hyperlink>
        </w:p>
        <w:p w14:paraId="0CBCAA73" w14:textId="363AF4D4" w:rsidR="004B2464" w:rsidRPr="009742AC" w:rsidRDefault="004B2464">
          <w:pPr>
            <w:pStyle w:val="TOC1"/>
            <w:tabs>
              <w:tab w:val="right" w:leader="dot" w:pos="9016"/>
            </w:tabs>
            <w:rPr>
              <w:rFonts w:ascii="Arial" w:eastAsiaTheme="minorEastAsia" w:hAnsi="Arial" w:cs="Arial"/>
              <w:noProof/>
              <w:color w:val="000000" w:themeColor="text1"/>
              <w:sz w:val="32"/>
              <w:szCs w:val="32"/>
              <w:lang w:eastAsia="en-GB"/>
            </w:rPr>
          </w:pPr>
          <w:hyperlink w:anchor="_Toc202453391" w:history="1">
            <w:r w:rsidRPr="009742AC">
              <w:rPr>
                <w:rStyle w:val="Hyperlink"/>
                <w:rFonts w:ascii="Arial" w:hAnsi="Arial" w:cs="Arial"/>
                <w:noProof/>
                <w:color w:val="000000" w:themeColor="text1"/>
                <w:sz w:val="32"/>
                <w:szCs w:val="32"/>
              </w:rPr>
              <w:t>Reference List:</w:t>
            </w:r>
            <w:r w:rsidRPr="009742AC">
              <w:rPr>
                <w:rFonts w:ascii="Arial" w:hAnsi="Arial" w:cs="Arial"/>
                <w:noProof/>
                <w:webHidden/>
                <w:color w:val="000000" w:themeColor="text1"/>
                <w:sz w:val="32"/>
                <w:szCs w:val="32"/>
              </w:rPr>
              <w:tab/>
            </w:r>
            <w:r w:rsidRPr="009742AC">
              <w:rPr>
                <w:rFonts w:ascii="Arial" w:hAnsi="Arial" w:cs="Arial"/>
                <w:noProof/>
                <w:webHidden/>
                <w:color w:val="000000" w:themeColor="text1"/>
                <w:sz w:val="32"/>
                <w:szCs w:val="32"/>
              </w:rPr>
              <w:fldChar w:fldCharType="begin"/>
            </w:r>
            <w:r w:rsidRPr="009742AC">
              <w:rPr>
                <w:rFonts w:ascii="Arial" w:hAnsi="Arial" w:cs="Arial"/>
                <w:noProof/>
                <w:webHidden/>
                <w:color w:val="000000" w:themeColor="text1"/>
                <w:sz w:val="32"/>
                <w:szCs w:val="32"/>
              </w:rPr>
              <w:instrText xml:space="preserve"> PAGEREF _Toc202453391 \h </w:instrText>
            </w:r>
            <w:r w:rsidRPr="009742AC">
              <w:rPr>
                <w:rFonts w:ascii="Arial" w:hAnsi="Arial" w:cs="Arial"/>
                <w:noProof/>
                <w:webHidden/>
                <w:color w:val="000000" w:themeColor="text1"/>
                <w:sz w:val="32"/>
                <w:szCs w:val="32"/>
              </w:rPr>
            </w:r>
            <w:r w:rsidRPr="009742AC">
              <w:rPr>
                <w:rFonts w:ascii="Arial" w:hAnsi="Arial" w:cs="Arial"/>
                <w:noProof/>
                <w:webHidden/>
                <w:color w:val="000000" w:themeColor="text1"/>
                <w:sz w:val="32"/>
                <w:szCs w:val="32"/>
              </w:rPr>
              <w:fldChar w:fldCharType="separate"/>
            </w:r>
            <w:r w:rsidRPr="009742AC">
              <w:rPr>
                <w:rFonts w:ascii="Arial" w:hAnsi="Arial" w:cs="Arial"/>
                <w:noProof/>
                <w:webHidden/>
                <w:color w:val="000000" w:themeColor="text1"/>
                <w:sz w:val="32"/>
                <w:szCs w:val="32"/>
              </w:rPr>
              <w:t>5</w:t>
            </w:r>
            <w:r w:rsidRPr="009742AC">
              <w:rPr>
                <w:rFonts w:ascii="Arial" w:hAnsi="Arial" w:cs="Arial"/>
                <w:noProof/>
                <w:webHidden/>
                <w:color w:val="000000" w:themeColor="text1"/>
                <w:sz w:val="32"/>
                <w:szCs w:val="32"/>
              </w:rPr>
              <w:fldChar w:fldCharType="end"/>
            </w:r>
          </w:hyperlink>
        </w:p>
        <w:p w14:paraId="3CE3B227" w14:textId="3F19AAAE" w:rsidR="004B2464" w:rsidRPr="009742AC" w:rsidRDefault="004B2464">
          <w:pPr>
            <w:pStyle w:val="TOC1"/>
            <w:tabs>
              <w:tab w:val="right" w:leader="dot" w:pos="9016"/>
            </w:tabs>
            <w:rPr>
              <w:rFonts w:ascii="Arial" w:eastAsiaTheme="minorEastAsia" w:hAnsi="Arial" w:cs="Arial"/>
              <w:noProof/>
              <w:color w:val="000000" w:themeColor="text1"/>
              <w:sz w:val="32"/>
              <w:szCs w:val="32"/>
              <w:lang w:eastAsia="en-GB"/>
            </w:rPr>
          </w:pPr>
          <w:hyperlink w:anchor="_Toc202453392" w:history="1">
            <w:r w:rsidRPr="009742AC">
              <w:rPr>
                <w:rStyle w:val="Hyperlink"/>
                <w:rFonts w:ascii="Arial" w:hAnsi="Arial" w:cs="Arial"/>
                <w:noProof/>
                <w:color w:val="000000" w:themeColor="text1"/>
                <w:sz w:val="32"/>
                <w:szCs w:val="32"/>
              </w:rPr>
              <w:t>Appendix A</w:t>
            </w:r>
            <w:r w:rsidRPr="009742AC">
              <w:rPr>
                <w:rFonts w:ascii="Arial" w:hAnsi="Arial" w:cs="Arial"/>
                <w:noProof/>
                <w:webHidden/>
                <w:color w:val="000000" w:themeColor="text1"/>
                <w:sz w:val="32"/>
                <w:szCs w:val="32"/>
              </w:rPr>
              <w:tab/>
            </w:r>
            <w:r w:rsidRPr="009742AC">
              <w:rPr>
                <w:rFonts w:ascii="Arial" w:hAnsi="Arial" w:cs="Arial"/>
                <w:noProof/>
                <w:webHidden/>
                <w:color w:val="000000" w:themeColor="text1"/>
                <w:sz w:val="32"/>
                <w:szCs w:val="32"/>
              </w:rPr>
              <w:fldChar w:fldCharType="begin"/>
            </w:r>
            <w:r w:rsidRPr="009742AC">
              <w:rPr>
                <w:rFonts w:ascii="Arial" w:hAnsi="Arial" w:cs="Arial"/>
                <w:noProof/>
                <w:webHidden/>
                <w:color w:val="000000" w:themeColor="text1"/>
                <w:sz w:val="32"/>
                <w:szCs w:val="32"/>
              </w:rPr>
              <w:instrText xml:space="preserve"> PAGEREF _Toc202453392 \h </w:instrText>
            </w:r>
            <w:r w:rsidRPr="009742AC">
              <w:rPr>
                <w:rFonts w:ascii="Arial" w:hAnsi="Arial" w:cs="Arial"/>
                <w:noProof/>
                <w:webHidden/>
                <w:color w:val="000000" w:themeColor="text1"/>
                <w:sz w:val="32"/>
                <w:szCs w:val="32"/>
              </w:rPr>
            </w:r>
            <w:r w:rsidRPr="009742AC">
              <w:rPr>
                <w:rFonts w:ascii="Arial" w:hAnsi="Arial" w:cs="Arial"/>
                <w:noProof/>
                <w:webHidden/>
                <w:color w:val="000000" w:themeColor="text1"/>
                <w:sz w:val="32"/>
                <w:szCs w:val="32"/>
              </w:rPr>
              <w:fldChar w:fldCharType="separate"/>
            </w:r>
            <w:r w:rsidRPr="009742AC">
              <w:rPr>
                <w:rFonts w:ascii="Arial" w:hAnsi="Arial" w:cs="Arial"/>
                <w:noProof/>
                <w:webHidden/>
                <w:color w:val="000000" w:themeColor="text1"/>
                <w:sz w:val="32"/>
                <w:szCs w:val="32"/>
              </w:rPr>
              <w:t>6</w:t>
            </w:r>
            <w:r w:rsidRPr="009742AC">
              <w:rPr>
                <w:rFonts w:ascii="Arial" w:hAnsi="Arial" w:cs="Arial"/>
                <w:noProof/>
                <w:webHidden/>
                <w:color w:val="000000" w:themeColor="text1"/>
                <w:sz w:val="32"/>
                <w:szCs w:val="32"/>
              </w:rPr>
              <w:fldChar w:fldCharType="end"/>
            </w:r>
          </w:hyperlink>
        </w:p>
        <w:p w14:paraId="51576ABA" w14:textId="06365ABD" w:rsidR="008865BB" w:rsidRPr="00B3053D" w:rsidRDefault="001D1487">
          <w:pPr>
            <w:rPr>
              <w:color w:val="000000" w:themeColor="text1"/>
            </w:rPr>
          </w:pPr>
          <w:r w:rsidRPr="009742AC">
            <w:rPr>
              <w:rFonts w:ascii="Arial" w:hAnsi="Arial" w:cs="Arial"/>
              <w:color w:val="000000" w:themeColor="text1"/>
              <w:sz w:val="32"/>
              <w:szCs w:val="32"/>
            </w:rPr>
            <w:fldChar w:fldCharType="end"/>
          </w:r>
        </w:p>
      </w:sdtContent>
    </w:sdt>
    <w:p w14:paraId="2BFE088F" w14:textId="77777777" w:rsidR="001A4183" w:rsidRPr="00B3053D" w:rsidRDefault="001A4183" w:rsidP="0045321B">
      <w:pPr>
        <w:rPr>
          <w:color w:val="000000" w:themeColor="text1"/>
        </w:rPr>
      </w:pPr>
    </w:p>
    <w:p w14:paraId="258E4501" w14:textId="77777777" w:rsidR="00D144B2" w:rsidRPr="00B3053D" w:rsidRDefault="00D144B2" w:rsidP="0045321B">
      <w:pPr>
        <w:rPr>
          <w:color w:val="000000" w:themeColor="text1"/>
        </w:rPr>
      </w:pPr>
    </w:p>
    <w:p w14:paraId="57DB49F7" w14:textId="77777777" w:rsidR="00D144B2" w:rsidRPr="00B3053D" w:rsidRDefault="00D144B2" w:rsidP="0045321B">
      <w:pPr>
        <w:rPr>
          <w:color w:val="000000" w:themeColor="text1"/>
        </w:rPr>
      </w:pPr>
    </w:p>
    <w:p w14:paraId="3CE82CA3" w14:textId="77777777" w:rsidR="00D144B2" w:rsidRPr="00B3053D" w:rsidRDefault="00D144B2" w:rsidP="0045321B">
      <w:pPr>
        <w:rPr>
          <w:color w:val="000000" w:themeColor="text1"/>
        </w:rPr>
      </w:pPr>
    </w:p>
    <w:p w14:paraId="10E9EABE" w14:textId="77777777" w:rsidR="00D144B2" w:rsidRPr="00B3053D" w:rsidRDefault="00D144B2" w:rsidP="0045321B">
      <w:pPr>
        <w:rPr>
          <w:color w:val="000000" w:themeColor="text1"/>
        </w:rPr>
      </w:pPr>
    </w:p>
    <w:p w14:paraId="24443EF8" w14:textId="77777777" w:rsidR="00D144B2" w:rsidRPr="00B3053D" w:rsidRDefault="00D144B2" w:rsidP="0045321B">
      <w:pPr>
        <w:rPr>
          <w:color w:val="000000" w:themeColor="text1"/>
        </w:rPr>
      </w:pPr>
    </w:p>
    <w:p w14:paraId="021D960F" w14:textId="77777777" w:rsidR="00D144B2" w:rsidRPr="00B3053D" w:rsidRDefault="00D144B2" w:rsidP="0045321B">
      <w:pPr>
        <w:rPr>
          <w:color w:val="000000" w:themeColor="text1"/>
        </w:rPr>
      </w:pPr>
    </w:p>
    <w:p w14:paraId="108EDC47" w14:textId="77777777" w:rsidR="00D144B2" w:rsidRPr="00B3053D" w:rsidRDefault="00D144B2" w:rsidP="0045321B">
      <w:pPr>
        <w:rPr>
          <w:color w:val="000000" w:themeColor="text1"/>
        </w:rPr>
      </w:pPr>
    </w:p>
    <w:p w14:paraId="07AD8D40" w14:textId="77777777" w:rsidR="00D144B2" w:rsidRPr="00B3053D" w:rsidRDefault="00D144B2" w:rsidP="0045321B">
      <w:pPr>
        <w:rPr>
          <w:color w:val="000000" w:themeColor="text1"/>
        </w:rPr>
      </w:pPr>
    </w:p>
    <w:p w14:paraId="1A7540F2" w14:textId="77777777" w:rsidR="00D144B2" w:rsidRPr="00B3053D" w:rsidRDefault="00D144B2" w:rsidP="0045321B">
      <w:pPr>
        <w:rPr>
          <w:color w:val="000000" w:themeColor="text1"/>
        </w:rPr>
      </w:pPr>
    </w:p>
    <w:p w14:paraId="59C74781" w14:textId="77777777" w:rsidR="00D144B2" w:rsidRPr="00B3053D" w:rsidRDefault="00D144B2" w:rsidP="0045321B">
      <w:pPr>
        <w:rPr>
          <w:color w:val="000000" w:themeColor="text1"/>
        </w:rPr>
      </w:pPr>
    </w:p>
    <w:p w14:paraId="53829512" w14:textId="77777777" w:rsidR="00D144B2" w:rsidRPr="00B3053D" w:rsidRDefault="00D144B2" w:rsidP="0045321B">
      <w:pPr>
        <w:rPr>
          <w:color w:val="000000" w:themeColor="text1"/>
        </w:rPr>
      </w:pPr>
    </w:p>
    <w:p w14:paraId="623F5D59" w14:textId="77777777" w:rsidR="00D144B2" w:rsidRPr="00B3053D" w:rsidRDefault="00D144B2" w:rsidP="0045321B">
      <w:pPr>
        <w:rPr>
          <w:color w:val="000000" w:themeColor="text1"/>
        </w:rPr>
      </w:pPr>
    </w:p>
    <w:p w14:paraId="29E587B2" w14:textId="77777777" w:rsidR="00D144B2" w:rsidRPr="00B3053D" w:rsidRDefault="00D144B2" w:rsidP="0045321B">
      <w:pPr>
        <w:rPr>
          <w:color w:val="000000" w:themeColor="text1"/>
        </w:rPr>
      </w:pPr>
    </w:p>
    <w:p w14:paraId="656D9FA2" w14:textId="77777777" w:rsidR="00D144B2" w:rsidRPr="00B3053D" w:rsidRDefault="00D144B2" w:rsidP="0045321B">
      <w:pPr>
        <w:rPr>
          <w:color w:val="000000" w:themeColor="text1"/>
        </w:rPr>
      </w:pPr>
    </w:p>
    <w:p w14:paraId="706E80BA" w14:textId="77777777" w:rsidR="009742AC" w:rsidRDefault="009742AC" w:rsidP="008865BB">
      <w:pPr>
        <w:pStyle w:val="Subtitle"/>
        <w:outlineLvl w:val="2"/>
        <w:rPr>
          <w:rFonts w:ascii="Arial" w:hAnsi="Arial" w:cs="Arial"/>
          <w:color w:val="000000" w:themeColor="text1"/>
        </w:rPr>
      </w:pPr>
      <w:bookmarkStart w:id="3" w:name="_Toc200307669"/>
      <w:bookmarkStart w:id="4" w:name="_Toc202453387"/>
    </w:p>
    <w:p w14:paraId="3D514606" w14:textId="6B63D851" w:rsidR="008865BB" w:rsidRPr="00B3053D" w:rsidRDefault="00BA1E59" w:rsidP="008865BB">
      <w:pPr>
        <w:pStyle w:val="Subtitle"/>
        <w:outlineLvl w:val="2"/>
        <w:rPr>
          <w:rFonts w:ascii="Arial" w:hAnsi="Arial" w:cs="Arial"/>
          <w:color w:val="000000" w:themeColor="text1"/>
        </w:rPr>
      </w:pPr>
      <w:r w:rsidRPr="00B3053D">
        <w:rPr>
          <w:rFonts w:ascii="Arial" w:hAnsi="Arial" w:cs="Arial"/>
          <w:color w:val="000000" w:themeColor="text1"/>
        </w:rPr>
        <w:lastRenderedPageBreak/>
        <w:t>Introduction</w:t>
      </w:r>
      <w:bookmarkEnd w:id="3"/>
      <w:bookmarkEnd w:id="4"/>
    </w:p>
    <w:p w14:paraId="54F5E924" w14:textId="369D37FB" w:rsidR="003E4DEC" w:rsidRPr="00B3053D" w:rsidRDefault="007A73F6" w:rsidP="00802748">
      <w:pPr>
        <w:spacing w:line="276" w:lineRule="auto"/>
        <w:rPr>
          <w:rFonts w:ascii="Arial" w:hAnsi="Arial" w:cs="Arial"/>
          <w:color w:val="000000" w:themeColor="text1"/>
          <w:sz w:val="22"/>
          <w:szCs w:val="22"/>
        </w:rPr>
      </w:pPr>
      <w:r>
        <w:rPr>
          <w:rFonts w:ascii="Arial" w:hAnsi="Arial" w:cs="Arial"/>
          <w:color w:val="000000" w:themeColor="text1"/>
          <w:sz w:val="22"/>
          <w:szCs w:val="22"/>
        </w:rPr>
        <w:t>At the start of this module, I did</w:t>
      </w:r>
      <w:r w:rsidR="005D5D59">
        <w:rPr>
          <w:rFonts w:ascii="Arial" w:hAnsi="Arial" w:cs="Arial"/>
          <w:color w:val="000000" w:themeColor="text1"/>
          <w:sz w:val="22"/>
          <w:szCs w:val="22"/>
        </w:rPr>
        <w:t xml:space="preserve"> no</w:t>
      </w:r>
      <w:r>
        <w:rPr>
          <w:rFonts w:ascii="Arial" w:hAnsi="Arial" w:cs="Arial"/>
          <w:color w:val="000000" w:themeColor="text1"/>
          <w:sz w:val="22"/>
          <w:szCs w:val="22"/>
        </w:rPr>
        <w:t xml:space="preserve">t realise how much I would grow not only academically but also in the way I think, reflect, and learn. </w:t>
      </w:r>
      <w:r w:rsidR="00C765AB" w:rsidRPr="00B3053D">
        <w:rPr>
          <w:rFonts w:ascii="Arial" w:hAnsi="Arial" w:cs="Arial"/>
          <w:color w:val="000000" w:themeColor="text1"/>
          <w:sz w:val="22"/>
          <w:szCs w:val="22"/>
        </w:rPr>
        <w:t>This reflective report will investigate and analyse my learning experience throughout the academic skills module</w:t>
      </w:r>
      <w:r w:rsidR="00C765AB" w:rsidRPr="00B3053D">
        <w:rPr>
          <w:rFonts w:ascii="Arial" w:hAnsi="Arial" w:cs="Arial"/>
          <w:b/>
          <w:bCs/>
          <w:i/>
          <w:iCs/>
          <w:color w:val="000000" w:themeColor="text1"/>
          <w:sz w:val="22"/>
          <w:szCs w:val="22"/>
        </w:rPr>
        <w:t xml:space="preserve">. </w:t>
      </w:r>
      <w:r w:rsidR="00C765AB" w:rsidRPr="00B3053D">
        <w:rPr>
          <w:rFonts w:ascii="Arial" w:hAnsi="Arial" w:cs="Arial"/>
          <w:color w:val="000000" w:themeColor="text1"/>
          <w:sz w:val="22"/>
          <w:szCs w:val="22"/>
        </w:rPr>
        <w:t xml:space="preserve">Reflection is a crucial step in any practice as it allows </w:t>
      </w:r>
      <w:r w:rsidR="00083DBA" w:rsidRPr="00B3053D">
        <w:rPr>
          <w:rFonts w:ascii="Arial" w:hAnsi="Arial" w:cs="Arial"/>
          <w:color w:val="000000" w:themeColor="text1"/>
          <w:sz w:val="22"/>
          <w:szCs w:val="22"/>
        </w:rPr>
        <w:t>us</w:t>
      </w:r>
      <w:r w:rsidR="00C765AB" w:rsidRPr="00B3053D">
        <w:rPr>
          <w:rFonts w:ascii="Arial" w:hAnsi="Arial" w:cs="Arial"/>
          <w:color w:val="000000" w:themeColor="text1"/>
          <w:sz w:val="22"/>
          <w:szCs w:val="22"/>
        </w:rPr>
        <w:t xml:space="preserve"> to look back and grow. I will critically analyse specific activities, topics, and experiences; for instance, </w:t>
      </w:r>
      <w:r w:rsidR="00032AAE" w:rsidRPr="00B3053D">
        <w:rPr>
          <w:rFonts w:ascii="Arial" w:hAnsi="Arial" w:cs="Arial"/>
          <w:color w:val="000000" w:themeColor="text1"/>
          <w:sz w:val="22"/>
          <w:szCs w:val="22"/>
        </w:rPr>
        <w:t>paraphrasing</w:t>
      </w:r>
      <w:r w:rsidR="00703308" w:rsidRPr="00B3053D">
        <w:rPr>
          <w:rFonts w:ascii="Arial" w:hAnsi="Arial" w:cs="Arial"/>
          <w:color w:val="000000" w:themeColor="text1"/>
          <w:sz w:val="22"/>
          <w:szCs w:val="22"/>
        </w:rPr>
        <w:t xml:space="preserve">, </w:t>
      </w:r>
      <w:r w:rsidR="00C765AB" w:rsidRPr="00B3053D">
        <w:rPr>
          <w:rFonts w:ascii="Arial" w:hAnsi="Arial" w:cs="Arial"/>
          <w:color w:val="000000" w:themeColor="text1"/>
          <w:sz w:val="22"/>
          <w:szCs w:val="22"/>
        </w:rPr>
        <w:t>the in-class quiz, and the application of academic skills exercises.</w:t>
      </w:r>
      <w:r w:rsidR="00C218DE" w:rsidRPr="00B3053D">
        <w:rPr>
          <w:rFonts w:ascii="Arial" w:hAnsi="Arial" w:cs="Arial"/>
          <w:color w:val="000000" w:themeColor="text1"/>
          <w:sz w:val="22"/>
          <w:szCs w:val="22"/>
        </w:rPr>
        <w:t xml:space="preserve"> </w:t>
      </w:r>
      <w:r w:rsidR="00C765AB" w:rsidRPr="00B3053D">
        <w:rPr>
          <w:rFonts w:ascii="Arial" w:hAnsi="Arial" w:cs="Arial"/>
          <w:color w:val="000000" w:themeColor="text1"/>
          <w:sz w:val="22"/>
          <w:szCs w:val="22"/>
        </w:rPr>
        <w:t>I will identify my strengths and areas for improvement</w:t>
      </w:r>
      <w:r w:rsidR="00E25879" w:rsidRPr="00B3053D">
        <w:rPr>
          <w:rFonts w:ascii="Arial" w:hAnsi="Arial" w:cs="Arial"/>
          <w:color w:val="000000" w:themeColor="text1"/>
          <w:sz w:val="22"/>
          <w:szCs w:val="22"/>
        </w:rPr>
        <w:t xml:space="preserve">. I will use </w:t>
      </w:r>
      <w:r w:rsidR="008E3394" w:rsidRPr="00B3053D">
        <w:rPr>
          <w:rFonts w:ascii="Arial" w:hAnsi="Arial" w:cs="Arial"/>
          <w:color w:val="000000" w:themeColor="text1"/>
          <w:sz w:val="22"/>
          <w:szCs w:val="22"/>
        </w:rPr>
        <w:t>Gibbs’</w:t>
      </w:r>
      <w:r w:rsidR="00E25879" w:rsidRPr="00B3053D">
        <w:rPr>
          <w:rFonts w:ascii="Arial" w:hAnsi="Arial" w:cs="Arial"/>
          <w:color w:val="000000" w:themeColor="text1"/>
          <w:sz w:val="22"/>
          <w:szCs w:val="22"/>
        </w:rPr>
        <w:t xml:space="preserve"> reflective </w:t>
      </w:r>
      <w:r w:rsidR="00225A23">
        <w:rPr>
          <w:rFonts w:ascii="Arial" w:hAnsi="Arial" w:cs="Arial"/>
          <w:color w:val="000000" w:themeColor="text1"/>
          <w:sz w:val="22"/>
          <w:szCs w:val="22"/>
        </w:rPr>
        <w:t>model</w:t>
      </w:r>
      <w:r w:rsidR="00E25879" w:rsidRPr="00B3053D">
        <w:rPr>
          <w:rFonts w:ascii="Arial" w:hAnsi="Arial" w:cs="Arial"/>
          <w:color w:val="000000" w:themeColor="text1"/>
          <w:sz w:val="22"/>
          <w:szCs w:val="22"/>
        </w:rPr>
        <w:t xml:space="preserve"> </w:t>
      </w:r>
      <w:r w:rsidR="007216D6">
        <w:rPr>
          <w:rFonts w:ascii="Arial" w:hAnsi="Arial" w:cs="Arial"/>
          <w:color w:val="000000" w:themeColor="text1"/>
          <w:sz w:val="22"/>
          <w:szCs w:val="22"/>
        </w:rPr>
        <w:t xml:space="preserve">(1988) </w:t>
      </w:r>
      <w:r w:rsidR="00E25879" w:rsidRPr="00B3053D">
        <w:rPr>
          <w:rFonts w:ascii="Arial" w:hAnsi="Arial" w:cs="Arial"/>
          <w:color w:val="000000" w:themeColor="text1"/>
          <w:sz w:val="22"/>
          <w:szCs w:val="22"/>
        </w:rPr>
        <w:t>to assist me in reflecting on my journey.</w:t>
      </w:r>
      <w:r w:rsidR="00CB0643" w:rsidRPr="00B3053D">
        <w:rPr>
          <w:rFonts w:ascii="Arial" w:hAnsi="Arial" w:cs="Arial"/>
          <w:color w:val="000000" w:themeColor="text1"/>
          <w:sz w:val="22"/>
          <w:szCs w:val="22"/>
        </w:rPr>
        <w:t xml:space="preserve"> Bass</w:t>
      </w:r>
      <w:r w:rsidR="00895E91" w:rsidRPr="00B3053D">
        <w:rPr>
          <w:rFonts w:ascii="Arial" w:hAnsi="Arial" w:cs="Arial"/>
          <w:color w:val="000000" w:themeColor="text1"/>
          <w:sz w:val="22"/>
          <w:szCs w:val="22"/>
        </w:rPr>
        <w:t>ot (2024</w:t>
      </w:r>
      <w:r w:rsidR="0045172A" w:rsidRPr="00B3053D">
        <w:rPr>
          <w:rFonts w:ascii="Arial" w:hAnsi="Arial" w:cs="Arial"/>
          <w:color w:val="000000" w:themeColor="text1"/>
          <w:sz w:val="22"/>
          <w:szCs w:val="22"/>
        </w:rPr>
        <w:t xml:space="preserve">) </w:t>
      </w:r>
      <w:r w:rsidR="005C4447" w:rsidRPr="00B3053D">
        <w:rPr>
          <w:rFonts w:ascii="Arial" w:hAnsi="Arial" w:cs="Arial"/>
          <w:color w:val="000000" w:themeColor="text1"/>
          <w:sz w:val="22"/>
          <w:szCs w:val="22"/>
        </w:rPr>
        <w:t>believes that</w:t>
      </w:r>
      <w:r w:rsidR="00B273D0" w:rsidRPr="00B3053D">
        <w:rPr>
          <w:rFonts w:ascii="Arial" w:hAnsi="Arial" w:cs="Arial"/>
          <w:color w:val="000000" w:themeColor="text1"/>
          <w:sz w:val="22"/>
          <w:szCs w:val="22"/>
        </w:rPr>
        <w:t xml:space="preserve"> the </w:t>
      </w:r>
      <w:r w:rsidR="00575CE5" w:rsidRPr="00B3053D">
        <w:rPr>
          <w:rFonts w:ascii="Arial" w:hAnsi="Arial" w:cs="Arial"/>
          <w:color w:val="000000" w:themeColor="text1"/>
          <w:sz w:val="22"/>
          <w:szCs w:val="22"/>
        </w:rPr>
        <w:t>Gibbs</w:t>
      </w:r>
      <w:r w:rsidR="00B273D0" w:rsidRPr="00B3053D">
        <w:rPr>
          <w:rFonts w:ascii="Arial" w:hAnsi="Arial" w:cs="Arial"/>
          <w:color w:val="000000" w:themeColor="text1"/>
          <w:sz w:val="22"/>
          <w:szCs w:val="22"/>
        </w:rPr>
        <w:t xml:space="preserve"> model</w:t>
      </w:r>
      <w:r w:rsidR="00225A23">
        <w:rPr>
          <w:rFonts w:ascii="Arial" w:hAnsi="Arial" w:cs="Arial"/>
          <w:color w:val="000000" w:themeColor="text1"/>
          <w:sz w:val="22"/>
          <w:szCs w:val="22"/>
        </w:rPr>
        <w:t xml:space="preserve"> (1988)</w:t>
      </w:r>
      <w:r w:rsidR="00B273D0" w:rsidRPr="00B3053D">
        <w:rPr>
          <w:rFonts w:ascii="Arial" w:hAnsi="Arial" w:cs="Arial"/>
          <w:color w:val="000000" w:themeColor="text1"/>
          <w:sz w:val="22"/>
          <w:szCs w:val="22"/>
        </w:rPr>
        <w:t xml:space="preserve"> </w:t>
      </w:r>
      <w:r w:rsidR="00CA1444" w:rsidRPr="00B3053D">
        <w:rPr>
          <w:rFonts w:ascii="Arial" w:hAnsi="Arial" w:cs="Arial"/>
          <w:color w:val="000000" w:themeColor="text1"/>
          <w:sz w:val="22"/>
          <w:szCs w:val="22"/>
        </w:rPr>
        <w:t>is</w:t>
      </w:r>
      <w:r w:rsidR="00B273D0" w:rsidRPr="00B3053D">
        <w:rPr>
          <w:rFonts w:ascii="Arial" w:hAnsi="Arial" w:cs="Arial"/>
          <w:color w:val="000000" w:themeColor="text1"/>
          <w:sz w:val="22"/>
          <w:szCs w:val="22"/>
        </w:rPr>
        <w:t xml:space="preserve"> a more </w:t>
      </w:r>
      <w:r w:rsidR="00575CE5" w:rsidRPr="00B3053D">
        <w:rPr>
          <w:rFonts w:ascii="Arial" w:hAnsi="Arial" w:cs="Arial"/>
          <w:color w:val="000000" w:themeColor="text1"/>
          <w:sz w:val="22"/>
          <w:szCs w:val="22"/>
        </w:rPr>
        <w:t>thorough</w:t>
      </w:r>
      <w:r w:rsidR="00B273D0" w:rsidRPr="00B3053D">
        <w:rPr>
          <w:rFonts w:ascii="Arial" w:hAnsi="Arial" w:cs="Arial"/>
          <w:color w:val="000000" w:themeColor="text1"/>
          <w:sz w:val="22"/>
          <w:szCs w:val="22"/>
        </w:rPr>
        <w:t xml:space="preserve"> </w:t>
      </w:r>
      <w:r w:rsidR="00CA1444" w:rsidRPr="00B3053D">
        <w:rPr>
          <w:rFonts w:ascii="Arial" w:hAnsi="Arial" w:cs="Arial"/>
          <w:color w:val="000000" w:themeColor="text1"/>
          <w:sz w:val="22"/>
          <w:szCs w:val="22"/>
        </w:rPr>
        <w:t xml:space="preserve">reflection model in </w:t>
      </w:r>
      <w:r w:rsidR="008A1351" w:rsidRPr="00B3053D">
        <w:rPr>
          <w:rFonts w:ascii="Arial" w:hAnsi="Arial" w:cs="Arial"/>
          <w:color w:val="000000" w:themeColor="text1"/>
          <w:sz w:val="22"/>
          <w:szCs w:val="22"/>
        </w:rPr>
        <w:t>contrast</w:t>
      </w:r>
      <w:r w:rsidR="00CA1444" w:rsidRPr="00B3053D">
        <w:rPr>
          <w:rFonts w:ascii="Arial" w:hAnsi="Arial" w:cs="Arial"/>
          <w:color w:val="000000" w:themeColor="text1"/>
          <w:sz w:val="22"/>
          <w:szCs w:val="22"/>
        </w:rPr>
        <w:t xml:space="preserve"> to others</w:t>
      </w:r>
      <w:r w:rsidR="009063C8" w:rsidRPr="00B3053D">
        <w:rPr>
          <w:rFonts w:ascii="Arial" w:hAnsi="Arial" w:cs="Arial"/>
          <w:color w:val="000000" w:themeColor="text1"/>
          <w:sz w:val="22"/>
          <w:szCs w:val="22"/>
        </w:rPr>
        <w:t xml:space="preserve">, as it </w:t>
      </w:r>
      <w:r w:rsidR="00930504" w:rsidRPr="00B3053D">
        <w:rPr>
          <w:rFonts w:ascii="Arial" w:hAnsi="Arial" w:cs="Arial"/>
          <w:color w:val="000000" w:themeColor="text1"/>
          <w:sz w:val="22"/>
          <w:szCs w:val="22"/>
        </w:rPr>
        <w:t xml:space="preserve">has a </w:t>
      </w:r>
      <w:r w:rsidR="00B560E4" w:rsidRPr="00B3053D">
        <w:rPr>
          <w:rFonts w:ascii="Arial" w:hAnsi="Arial" w:cs="Arial"/>
          <w:color w:val="000000" w:themeColor="text1"/>
          <w:sz w:val="22"/>
          <w:szCs w:val="22"/>
        </w:rPr>
        <w:t>greater</w:t>
      </w:r>
      <w:r w:rsidR="00930504" w:rsidRPr="00B3053D">
        <w:rPr>
          <w:rFonts w:ascii="Arial" w:hAnsi="Arial" w:cs="Arial"/>
          <w:color w:val="000000" w:themeColor="text1"/>
          <w:sz w:val="22"/>
          <w:szCs w:val="22"/>
        </w:rPr>
        <w:t xml:space="preserve"> </w:t>
      </w:r>
      <w:r w:rsidR="00B560E4" w:rsidRPr="00B3053D">
        <w:rPr>
          <w:rFonts w:ascii="Arial" w:hAnsi="Arial" w:cs="Arial"/>
          <w:color w:val="000000" w:themeColor="text1"/>
          <w:sz w:val="22"/>
          <w:szCs w:val="22"/>
        </w:rPr>
        <w:t xml:space="preserve">level of </w:t>
      </w:r>
      <w:r w:rsidR="007D0DFA" w:rsidRPr="00B3053D">
        <w:rPr>
          <w:rFonts w:ascii="Arial" w:hAnsi="Arial" w:cs="Arial"/>
          <w:color w:val="000000" w:themeColor="text1"/>
          <w:sz w:val="22"/>
          <w:szCs w:val="22"/>
        </w:rPr>
        <w:t>reflection</w:t>
      </w:r>
      <w:r w:rsidR="00947089" w:rsidRPr="00B3053D">
        <w:rPr>
          <w:rFonts w:ascii="Arial" w:hAnsi="Arial" w:cs="Arial"/>
          <w:color w:val="000000" w:themeColor="text1"/>
          <w:sz w:val="22"/>
          <w:szCs w:val="22"/>
        </w:rPr>
        <w:t xml:space="preserve"> due to the prominence of feelings</w:t>
      </w:r>
      <w:r w:rsidR="00373635">
        <w:rPr>
          <w:rFonts w:ascii="Arial" w:hAnsi="Arial" w:cs="Arial"/>
          <w:color w:val="000000" w:themeColor="text1"/>
          <w:sz w:val="22"/>
          <w:szCs w:val="22"/>
        </w:rPr>
        <w:t xml:space="preserve"> (see Appendix A for </w:t>
      </w:r>
      <w:r w:rsidR="004F6AFD">
        <w:rPr>
          <w:rFonts w:ascii="Arial" w:hAnsi="Arial" w:cs="Arial"/>
          <w:color w:val="000000" w:themeColor="text1"/>
          <w:sz w:val="22"/>
          <w:szCs w:val="22"/>
        </w:rPr>
        <w:t>Gibbs'</w:t>
      </w:r>
      <w:r w:rsidR="00373635">
        <w:rPr>
          <w:rFonts w:ascii="Arial" w:hAnsi="Arial" w:cs="Arial"/>
          <w:color w:val="000000" w:themeColor="text1"/>
          <w:sz w:val="22"/>
          <w:szCs w:val="22"/>
        </w:rPr>
        <w:t xml:space="preserve"> reflective cycle</w:t>
      </w:r>
      <w:r w:rsidR="007216D6">
        <w:rPr>
          <w:rFonts w:ascii="Arial" w:hAnsi="Arial" w:cs="Arial"/>
          <w:color w:val="000000" w:themeColor="text1"/>
          <w:sz w:val="22"/>
          <w:szCs w:val="22"/>
        </w:rPr>
        <w:t xml:space="preserve"> (1988</w:t>
      </w:r>
      <w:r w:rsidR="00373635">
        <w:rPr>
          <w:rFonts w:ascii="Arial" w:hAnsi="Arial" w:cs="Arial"/>
          <w:color w:val="000000" w:themeColor="text1"/>
          <w:sz w:val="22"/>
          <w:szCs w:val="22"/>
        </w:rPr>
        <w:t xml:space="preserve">). </w:t>
      </w:r>
      <w:r w:rsidR="00604397" w:rsidRPr="00B3053D">
        <w:rPr>
          <w:rFonts w:ascii="Arial" w:hAnsi="Arial" w:cs="Arial"/>
          <w:color w:val="000000" w:themeColor="text1"/>
          <w:sz w:val="22"/>
          <w:szCs w:val="22"/>
        </w:rPr>
        <w:t xml:space="preserve">Furthermore, I will develop a clear action plan and employ my academic skills along with the theories I have learnt to advance my education. </w:t>
      </w:r>
    </w:p>
    <w:p w14:paraId="375C191E" w14:textId="3751FDBF" w:rsidR="00A74CD6" w:rsidRPr="00B3053D" w:rsidRDefault="00BA1E59" w:rsidP="003F3037">
      <w:pPr>
        <w:pStyle w:val="Subtitle"/>
        <w:outlineLvl w:val="2"/>
        <w:rPr>
          <w:rFonts w:ascii="Arial" w:hAnsi="Arial" w:cs="Arial"/>
          <w:color w:val="000000" w:themeColor="text1"/>
        </w:rPr>
      </w:pPr>
      <w:bookmarkStart w:id="5" w:name="_Toc200307670"/>
      <w:bookmarkStart w:id="6" w:name="_Toc202453388"/>
      <w:r w:rsidRPr="00B3053D">
        <w:rPr>
          <w:rFonts w:ascii="Arial" w:hAnsi="Arial" w:cs="Arial"/>
          <w:color w:val="000000" w:themeColor="text1"/>
        </w:rPr>
        <w:t xml:space="preserve">Description </w:t>
      </w:r>
      <w:r w:rsidR="00C91178" w:rsidRPr="00B3053D">
        <w:rPr>
          <w:rFonts w:ascii="Arial" w:hAnsi="Arial" w:cs="Arial"/>
          <w:color w:val="000000" w:themeColor="text1"/>
        </w:rPr>
        <w:t>of Experiences</w:t>
      </w:r>
      <w:bookmarkEnd w:id="5"/>
      <w:bookmarkEnd w:id="6"/>
    </w:p>
    <w:p w14:paraId="2AC7495B" w14:textId="01225072" w:rsidR="00E542F0" w:rsidRPr="00B3053D" w:rsidRDefault="004B1DE2" w:rsidP="00601FA0">
      <w:pPr>
        <w:rPr>
          <w:rFonts w:ascii="Arial" w:hAnsi="Arial" w:cs="Arial"/>
          <w:color w:val="000000" w:themeColor="text1"/>
          <w:sz w:val="22"/>
          <w:szCs w:val="22"/>
        </w:rPr>
      </w:pPr>
      <w:r>
        <w:rPr>
          <w:rFonts w:ascii="Arial" w:hAnsi="Arial" w:cs="Arial"/>
          <w:color w:val="000000" w:themeColor="text1"/>
          <w:sz w:val="22"/>
          <w:szCs w:val="22"/>
        </w:rPr>
        <w:t xml:space="preserve">At the beginning of my academic journey, we learnt many important academic skills, including time management. Throughout the academic module, I engaged in various activities, such as creating a mind map and completing a crossword puzzle. A key activity that occurred, which significantly impacted my learning, was completing information skills through Moodle. Initially, I felt anxious and overwhelmed by the amount of information I was expected to learn, especially after discovering that we could be </w:t>
      </w:r>
      <w:r w:rsidR="005000D3">
        <w:rPr>
          <w:rFonts w:ascii="Arial" w:hAnsi="Arial" w:cs="Arial"/>
          <w:color w:val="000000" w:themeColor="text1"/>
          <w:sz w:val="22"/>
          <w:szCs w:val="22"/>
        </w:rPr>
        <w:t>assessed</w:t>
      </w:r>
      <w:r>
        <w:rPr>
          <w:rFonts w:ascii="Arial" w:hAnsi="Arial" w:cs="Arial"/>
          <w:color w:val="000000" w:themeColor="text1"/>
          <w:sz w:val="22"/>
          <w:szCs w:val="22"/>
        </w:rPr>
        <w:t xml:space="preserve"> on topics related to information skills in our quiz. However, after making short notes to help me remember key details, I felt more confident. Completing the information skills helped me gain a better understanding of the academic module and learn at my own pace; however, I was unable to finish the information skills during class time and had to set aside time at home to complete them. </w:t>
      </w:r>
      <w:r w:rsidR="005000D3">
        <w:rPr>
          <w:rFonts w:ascii="Arial" w:hAnsi="Arial" w:cs="Arial"/>
          <w:color w:val="000000" w:themeColor="text1"/>
          <w:sz w:val="22"/>
          <w:szCs w:val="22"/>
        </w:rPr>
        <w:t>I</w:t>
      </w:r>
      <w:r>
        <w:rPr>
          <w:rFonts w:ascii="Arial" w:hAnsi="Arial" w:cs="Arial"/>
          <w:color w:val="000000" w:themeColor="text1"/>
          <w:sz w:val="22"/>
          <w:szCs w:val="22"/>
        </w:rPr>
        <w:t xml:space="preserve"> faced this difficulty because I took the time to take notes to assist with revision. According to Nachiappan (2022), in certain situations, our handwritten notes prove to be invaluable. This makes revision easier and more effective. Overall, I learnt the importance of notetaking in this module. Moving forward, I will ensure that I take notes in a diagrammatic format to avoid wasting time writing full sentences; this will also help me during revision. </w:t>
      </w:r>
    </w:p>
    <w:p w14:paraId="1308C0D0" w14:textId="29C0411F" w:rsidR="001D2466" w:rsidRPr="00B3053D" w:rsidRDefault="000D1889" w:rsidP="00FC6335">
      <w:pPr>
        <w:pStyle w:val="Heading3"/>
        <w:rPr>
          <w:rFonts w:ascii="Arial" w:hAnsi="Arial" w:cs="Arial"/>
          <w:color w:val="000000" w:themeColor="text1"/>
        </w:rPr>
      </w:pPr>
      <w:bookmarkStart w:id="7" w:name="_Toc202453389"/>
      <w:r w:rsidRPr="00B3053D">
        <w:rPr>
          <w:rFonts w:ascii="Arial" w:hAnsi="Arial" w:cs="Arial"/>
          <w:color w:val="000000" w:themeColor="text1"/>
        </w:rPr>
        <w:t>Analysis and Personal Ref</w:t>
      </w:r>
      <w:r w:rsidR="002D640F" w:rsidRPr="00B3053D">
        <w:rPr>
          <w:rFonts w:ascii="Arial" w:hAnsi="Arial" w:cs="Arial"/>
          <w:color w:val="000000" w:themeColor="text1"/>
        </w:rPr>
        <w:t>lection</w:t>
      </w:r>
      <w:bookmarkEnd w:id="7"/>
    </w:p>
    <w:p w14:paraId="0C6112D4" w14:textId="4BB45C6F" w:rsidR="00022E45" w:rsidRPr="00B3053D" w:rsidRDefault="00926C9A" w:rsidP="00E542F0">
      <w:pPr>
        <w:rPr>
          <w:rFonts w:ascii="Arial" w:hAnsi="Arial" w:cs="Arial"/>
          <w:color w:val="000000" w:themeColor="text1"/>
          <w:sz w:val="22"/>
          <w:szCs w:val="22"/>
        </w:rPr>
      </w:pPr>
      <w:r>
        <w:rPr>
          <w:rFonts w:ascii="Arial" w:hAnsi="Arial" w:cs="Arial"/>
          <w:color w:val="000000" w:themeColor="text1"/>
          <w:sz w:val="22"/>
          <w:szCs w:val="22"/>
        </w:rPr>
        <w:t xml:space="preserve">There were several significant experiences during the academic module, including preparing for the skills quiz and completing an in-class assignment within a specified </w:t>
      </w:r>
      <w:r w:rsidR="005D5D59">
        <w:rPr>
          <w:rFonts w:ascii="Arial" w:hAnsi="Arial" w:cs="Arial"/>
          <w:color w:val="000000" w:themeColor="text1"/>
          <w:sz w:val="22"/>
          <w:szCs w:val="22"/>
        </w:rPr>
        <w:t>time limit</w:t>
      </w:r>
      <w:r>
        <w:rPr>
          <w:rFonts w:ascii="Arial" w:hAnsi="Arial" w:cs="Arial"/>
          <w:color w:val="000000" w:themeColor="text1"/>
          <w:sz w:val="22"/>
          <w:szCs w:val="22"/>
        </w:rPr>
        <w:t>, which involved paraphrasing and creating a mind map. Additionally, the library session, which introduced us to a website called ‘Cite Them Right’</w:t>
      </w:r>
      <w:r w:rsidR="009C33C9">
        <w:rPr>
          <w:rFonts w:ascii="Arial" w:hAnsi="Arial" w:cs="Arial"/>
          <w:color w:val="000000" w:themeColor="text1"/>
          <w:sz w:val="22"/>
          <w:szCs w:val="22"/>
        </w:rPr>
        <w:t xml:space="preserve"> (2025)</w:t>
      </w:r>
      <w:r>
        <w:rPr>
          <w:rFonts w:ascii="Arial" w:hAnsi="Arial" w:cs="Arial"/>
          <w:color w:val="000000" w:themeColor="text1"/>
          <w:sz w:val="22"/>
          <w:szCs w:val="22"/>
        </w:rPr>
        <w:t xml:space="preserve">, played a vital role in helping me reference correctly. </w:t>
      </w:r>
    </w:p>
    <w:p w14:paraId="2F94D7FE" w14:textId="6F6BACB6" w:rsidR="0061222F" w:rsidRDefault="00926C9A" w:rsidP="00BF52A5">
      <w:pPr>
        <w:rPr>
          <w:rFonts w:ascii="Arial" w:hAnsi="Arial" w:cs="Arial"/>
          <w:color w:val="000000" w:themeColor="text1"/>
          <w:sz w:val="22"/>
          <w:szCs w:val="22"/>
        </w:rPr>
      </w:pPr>
      <w:r>
        <w:rPr>
          <w:rFonts w:ascii="Arial" w:hAnsi="Arial" w:cs="Arial"/>
          <w:color w:val="000000" w:themeColor="text1"/>
          <w:sz w:val="22"/>
          <w:szCs w:val="22"/>
        </w:rPr>
        <w:t xml:space="preserve">Initially, I felt overwhelmed by the skills quiz because of the amount of information I was expected to learn. I also constantly feared that I would be unable to complete the in-class assignment within the set </w:t>
      </w:r>
      <w:r w:rsidR="005D5D59">
        <w:rPr>
          <w:rFonts w:ascii="Arial" w:hAnsi="Arial" w:cs="Arial"/>
          <w:color w:val="000000" w:themeColor="text1"/>
          <w:sz w:val="22"/>
          <w:szCs w:val="22"/>
        </w:rPr>
        <w:t>time limit. I</w:t>
      </w:r>
      <w:r>
        <w:rPr>
          <w:rFonts w:ascii="Arial" w:hAnsi="Arial" w:cs="Arial"/>
          <w:color w:val="000000" w:themeColor="text1"/>
          <w:sz w:val="22"/>
          <w:szCs w:val="22"/>
        </w:rPr>
        <w:t xml:space="preserve"> was anxious about paraphrasing correctly because I did not want to accidentally commit plagiarism. However, when a member from the library explained </w:t>
      </w:r>
      <w:r w:rsidR="002D5314">
        <w:rPr>
          <w:rFonts w:ascii="Arial" w:hAnsi="Arial" w:cs="Arial"/>
          <w:color w:val="000000" w:themeColor="text1"/>
          <w:sz w:val="22"/>
          <w:szCs w:val="22"/>
        </w:rPr>
        <w:t>the use of a website called</w:t>
      </w:r>
      <w:r w:rsidR="000A4D65">
        <w:rPr>
          <w:rFonts w:ascii="Arial" w:hAnsi="Arial" w:cs="Arial"/>
          <w:color w:val="000000" w:themeColor="text1"/>
          <w:sz w:val="22"/>
          <w:szCs w:val="22"/>
        </w:rPr>
        <w:t xml:space="preserve"> ‘cite them right’</w:t>
      </w:r>
      <w:r w:rsidR="002D5314">
        <w:rPr>
          <w:rFonts w:ascii="Arial" w:hAnsi="Arial" w:cs="Arial"/>
          <w:color w:val="000000" w:themeColor="text1"/>
          <w:sz w:val="22"/>
          <w:szCs w:val="22"/>
        </w:rPr>
        <w:t xml:space="preserve"> (2025)</w:t>
      </w:r>
      <w:r>
        <w:rPr>
          <w:rFonts w:ascii="Arial" w:hAnsi="Arial" w:cs="Arial"/>
          <w:color w:val="000000" w:themeColor="text1"/>
          <w:sz w:val="22"/>
          <w:szCs w:val="22"/>
        </w:rPr>
        <w:t xml:space="preserve">, it boosted my confidence and made me feel more comfortable referencing. I also appreciated the support from my lecturer, as he was available to help with any questions. </w:t>
      </w:r>
    </w:p>
    <w:p w14:paraId="0F276C07" w14:textId="1E0A18D6" w:rsidR="00F94B3A" w:rsidRDefault="00E53FCA" w:rsidP="00BF52A5">
      <w:pPr>
        <w:rPr>
          <w:rFonts w:ascii="Arial" w:hAnsi="Arial" w:cs="Arial"/>
          <w:color w:val="000000" w:themeColor="text1"/>
          <w:sz w:val="22"/>
          <w:szCs w:val="22"/>
        </w:rPr>
      </w:pPr>
      <w:r>
        <w:rPr>
          <w:rFonts w:ascii="Arial" w:hAnsi="Arial" w:cs="Arial"/>
          <w:color w:val="000000" w:themeColor="text1"/>
          <w:sz w:val="22"/>
          <w:szCs w:val="22"/>
        </w:rPr>
        <w:t>I faced numerous successes and challenges throughout</w:t>
      </w:r>
      <w:r w:rsidR="00926C9A">
        <w:rPr>
          <w:rFonts w:ascii="Arial" w:hAnsi="Arial" w:cs="Arial"/>
          <w:color w:val="000000" w:themeColor="text1"/>
          <w:sz w:val="22"/>
          <w:szCs w:val="22"/>
        </w:rPr>
        <w:t xml:space="preserve"> my academic journey. A positive aspect was that making short notes helped me to revise and prepare for the skills quiz; </w:t>
      </w:r>
      <w:r w:rsidR="00926C9A">
        <w:rPr>
          <w:rFonts w:ascii="Arial" w:hAnsi="Arial" w:cs="Arial"/>
          <w:color w:val="000000" w:themeColor="text1"/>
          <w:sz w:val="22"/>
          <w:szCs w:val="22"/>
        </w:rPr>
        <w:lastRenderedPageBreak/>
        <w:t>however, I had to allocate time from home every morning and evening to ensure I could go through my notes in time. Additionally, we were given time just before the quiz to help refresh our minds. While completing the in-class assignment, which I managed to finish within the allotted time, I had to decide which task to start with first. I began by writing a paragraph and spent a little too long re-writing sentences, which left me less time to complete the mind map,</w:t>
      </w:r>
      <w:r w:rsidR="002F4107">
        <w:rPr>
          <w:rFonts w:ascii="Arial" w:hAnsi="Arial" w:cs="Arial"/>
          <w:color w:val="000000" w:themeColor="text1"/>
          <w:sz w:val="22"/>
          <w:szCs w:val="22"/>
        </w:rPr>
        <w:t xml:space="preserve"> which I</w:t>
      </w:r>
      <w:r w:rsidR="00926C9A">
        <w:rPr>
          <w:rFonts w:ascii="Arial" w:hAnsi="Arial" w:cs="Arial"/>
          <w:color w:val="000000" w:themeColor="text1"/>
          <w:sz w:val="22"/>
          <w:szCs w:val="22"/>
        </w:rPr>
        <w:t xml:space="preserve"> saved for last. The library session was successful as it helped me finish my first assignment for another module by allowing me to reference correctly and apply what I had learnt about paraphrasing. </w:t>
      </w:r>
    </w:p>
    <w:p w14:paraId="53CB00B2" w14:textId="117AACD9" w:rsidR="00B40C8A" w:rsidRDefault="00926C9A" w:rsidP="00BF52A5">
      <w:pPr>
        <w:rPr>
          <w:rFonts w:ascii="Arial" w:hAnsi="Arial" w:cs="Arial"/>
          <w:color w:val="000000" w:themeColor="text1"/>
          <w:sz w:val="22"/>
          <w:szCs w:val="22"/>
        </w:rPr>
      </w:pPr>
      <w:r>
        <w:rPr>
          <w:rFonts w:ascii="Arial" w:hAnsi="Arial" w:cs="Arial"/>
          <w:color w:val="000000" w:themeColor="text1"/>
          <w:sz w:val="22"/>
          <w:szCs w:val="22"/>
        </w:rPr>
        <w:t xml:space="preserve">These experiences emphasised the importance of time management, as I had to allocate time from home, leaving less time to spend with family. Bast (2016) believes that individuals who do not manage their time well will scarcely have time for leisure, as students are constantly overwhelmed with assignments, </w:t>
      </w:r>
      <w:r w:rsidR="005D5D59">
        <w:rPr>
          <w:rFonts w:ascii="Arial" w:hAnsi="Arial" w:cs="Arial"/>
          <w:color w:val="000000" w:themeColor="text1"/>
          <w:sz w:val="22"/>
          <w:szCs w:val="22"/>
        </w:rPr>
        <w:t>quizzes,</w:t>
      </w:r>
      <w:r w:rsidR="00A754DB">
        <w:rPr>
          <w:rFonts w:ascii="Arial" w:hAnsi="Arial" w:cs="Arial"/>
          <w:color w:val="000000" w:themeColor="text1"/>
          <w:sz w:val="22"/>
          <w:szCs w:val="22"/>
        </w:rPr>
        <w:t xml:space="preserve"> and </w:t>
      </w:r>
      <w:r>
        <w:rPr>
          <w:rFonts w:ascii="Arial" w:hAnsi="Arial" w:cs="Arial"/>
          <w:color w:val="000000" w:themeColor="text1"/>
          <w:sz w:val="22"/>
          <w:szCs w:val="22"/>
        </w:rPr>
        <w:t xml:space="preserve">in-class tests. I faced these challenges because I did not create a study plan to help manage my revision time and to highlight which topics to prioritise. During the in-class assignment, I also struggled with time. I spent most of my time writing a paragraph, which increased </w:t>
      </w:r>
      <w:r w:rsidR="00D15CA1">
        <w:rPr>
          <w:rFonts w:ascii="Arial" w:hAnsi="Arial" w:cs="Arial"/>
          <w:color w:val="000000" w:themeColor="text1"/>
          <w:sz w:val="22"/>
          <w:szCs w:val="22"/>
        </w:rPr>
        <w:t xml:space="preserve">the </w:t>
      </w:r>
      <w:r>
        <w:rPr>
          <w:rFonts w:ascii="Arial" w:hAnsi="Arial" w:cs="Arial"/>
          <w:color w:val="000000" w:themeColor="text1"/>
          <w:sz w:val="22"/>
          <w:szCs w:val="22"/>
        </w:rPr>
        <w:t xml:space="preserve">pressure to finish the other tasks more quickly. When a library member visited us in class, I was unsure how to reference correctly, as I had never needed to use Harvard referencing and was unsure of what was required. </w:t>
      </w:r>
    </w:p>
    <w:p w14:paraId="144171F3" w14:textId="73D80E07" w:rsidR="00B40C8A" w:rsidRDefault="00926C9A" w:rsidP="00BF52A5">
      <w:pPr>
        <w:rPr>
          <w:rFonts w:ascii="Arial" w:hAnsi="Arial" w:cs="Arial"/>
          <w:color w:val="000000" w:themeColor="text1"/>
          <w:sz w:val="22"/>
          <w:szCs w:val="22"/>
        </w:rPr>
      </w:pPr>
      <w:r>
        <w:rPr>
          <w:rFonts w:ascii="Arial" w:hAnsi="Arial" w:cs="Arial"/>
          <w:color w:val="000000" w:themeColor="text1"/>
          <w:sz w:val="22"/>
          <w:szCs w:val="22"/>
        </w:rPr>
        <w:t xml:space="preserve">Overall, the academic module has been an essential part of my educational journey as it has taught me a great deal, such as the importance of time management and how to reference correctly. I now understand what is needed to paraphrase successfully and the significance of </w:t>
      </w:r>
      <w:r w:rsidR="0089562A">
        <w:rPr>
          <w:rFonts w:ascii="Arial" w:hAnsi="Arial" w:cs="Arial"/>
          <w:color w:val="000000" w:themeColor="text1"/>
          <w:sz w:val="22"/>
          <w:szCs w:val="22"/>
        </w:rPr>
        <w:t>paraphrasing</w:t>
      </w:r>
      <w:r>
        <w:rPr>
          <w:rFonts w:ascii="Arial" w:hAnsi="Arial" w:cs="Arial"/>
          <w:color w:val="000000" w:themeColor="text1"/>
          <w:sz w:val="22"/>
          <w:szCs w:val="22"/>
        </w:rPr>
        <w:t xml:space="preserve"> throughout my academic learning. While there is still room for improvement, my initial anxiety has transformed into motivation to learn.</w:t>
      </w:r>
    </w:p>
    <w:p w14:paraId="06CA6C34" w14:textId="2DE87839" w:rsidR="00A42DA8" w:rsidRDefault="00926C9A" w:rsidP="00BF52A5">
      <w:pPr>
        <w:rPr>
          <w:rFonts w:ascii="Arial" w:hAnsi="Arial" w:cs="Arial"/>
          <w:color w:val="000000" w:themeColor="text1"/>
          <w:sz w:val="22"/>
          <w:szCs w:val="22"/>
        </w:rPr>
      </w:pPr>
      <w:r>
        <w:rPr>
          <w:rFonts w:ascii="Arial" w:hAnsi="Arial" w:cs="Arial"/>
          <w:color w:val="000000" w:themeColor="text1"/>
          <w:sz w:val="22"/>
          <w:szCs w:val="22"/>
        </w:rPr>
        <w:t xml:space="preserve">In the future, I plan to use the time management strategies I have learnt and implement them to better organise my time, ensuring I do not feel stressed or overwhelmed. Additionally, I will create a study plan to guide me throughout the rest of my academic journey so I can avoid falling behind. I also intend to use the website ‘cite them right’ </w:t>
      </w:r>
      <w:r w:rsidR="003E16A2">
        <w:rPr>
          <w:rFonts w:ascii="Arial" w:hAnsi="Arial" w:cs="Arial"/>
          <w:color w:val="000000" w:themeColor="text1"/>
          <w:sz w:val="22"/>
          <w:szCs w:val="22"/>
        </w:rPr>
        <w:t xml:space="preserve">(2025) </w:t>
      </w:r>
      <w:r>
        <w:rPr>
          <w:rFonts w:ascii="Arial" w:hAnsi="Arial" w:cs="Arial"/>
          <w:color w:val="000000" w:themeColor="text1"/>
          <w:sz w:val="22"/>
          <w:szCs w:val="22"/>
        </w:rPr>
        <w:t xml:space="preserve">to ensure I can reference correctly in my assignments. </w:t>
      </w:r>
    </w:p>
    <w:p w14:paraId="686DBF6F" w14:textId="566B54B6" w:rsidR="00ED48EB" w:rsidRPr="00ED48EB" w:rsidRDefault="0079519D" w:rsidP="00ED48EB">
      <w:pPr>
        <w:pStyle w:val="Heading3"/>
        <w:rPr>
          <w:rFonts w:ascii="Arial" w:hAnsi="Arial" w:cs="Arial"/>
          <w:color w:val="000000" w:themeColor="text1"/>
        </w:rPr>
      </w:pPr>
      <w:bookmarkStart w:id="8" w:name="_Toc202453390"/>
      <w:r w:rsidRPr="00736BB8">
        <w:rPr>
          <w:rFonts w:ascii="Arial" w:hAnsi="Arial" w:cs="Arial"/>
          <w:color w:val="000000" w:themeColor="text1"/>
        </w:rPr>
        <w:t>Conclusion</w:t>
      </w:r>
      <w:bookmarkEnd w:id="8"/>
    </w:p>
    <w:p w14:paraId="2E577609" w14:textId="24DDB86B" w:rsidR="00BD7906" w:rsidRDefault="00926C9A" w:rsidP="00802748">
      <w:pPr>
        <w:spacing w:line="276" w:lineRule="auto"/>
        <w:rPr>
          <w:rFonts w:ascii="Arial" w:hAnsi="Arial" w:cs="Arial"/>
          <w:color w:val="000000" w:themeColor="text1"/>
          <w:sz w:val="22"/>
          <w:szCs w:val="22"/>
        </w:rPr>
      </w:pPr>
      <w:r>
        <w:rPr>
          <w:rFonts w:ascii="Arial" w:hAnsi="Arial" w:cs="Arial"/>
          <w:color w:val="000000" w:themeColor="text1"/>
          <w:sz w:val="22"/>
          <w:szCs w:val="22"/>
        </w:rPr>
        <w:t xml:space="preserve">In conclusion, this report showed that the academic skills module has been </w:t>
      </w:r>
      <w:r w:rsidR="005F0709">
        <w:rPr>
          <w:rFonts w:ascii="Arial" w:hAnsi="Arial" w:cs="Arial"/>
          <w:color w:val="000000" w:themeColor="text1"/>
          <w:sz w:val="22"/>
          <w:szCs w:val="22"/>
        </w:rPr>
        <w:t>valuable</w:t>
      </w:r>
      <w:r>
        <w:rPr>
          <w:rFonts w:ascii="Arial" w:hAnsi="Arial" w:cs="Arial"/>
          <w:color w:val="000000" w:themeColor="text1"/>
          <w:sz w:val="22"/>
          <w:szCs w:val="22"/>
        </w:rPr>
        <w:t xml:space="preserve"> through activities such as paraphrasing, information skills, and in-class assignments. I now have a clearer understanding of academic writing. Using Gibbs’ reflective model (1988) helped me reflect on and identify my strengths and weaknesses, and it also enabled me to analyse how I felt and responded to different academic challenges. As a result, I now recognise the importance of reflection.</w:t>
      </w:r>
      <w:r w:rsidR="00052EF4">
        <w:rPr>
          <w:rFonts w:ascii="Arial" w:hAnsi="Arial" w:cs="Arial"/>
          <w:color w:val="000000" w:themeColor="text1"/>
          <w:sz w:val="22"/>
          <w:szCs w:val="22"/>
        </w:rPr>
        <w:t xml:space="preserve"> Trimasse (2025) believes that to develop both professionally and personally, reflective skills are essential.</w:t>
      </w:r>
      <w:r>
        <w:rPr>
          <w:rFonts w:ascii="Arial" w:hAnsi="Arial" w:cs="Arial"/>
          <w:color w:val="000000" w:themeColor="text1"/>
          <w:sz w:val="22"/>
          <w:szCs w:val="22"/>
        </w:rPr>
        <w:t xml:space="preserve"> I aim to become a better student through regular reflection and plan to incorporate this practice into future modules. </w:t>
      </w:r>
    </w:p>
    <w:p w14:paraId="2A9170F0" w14:textId="77777777" w:rsidR="005F0709" w:rsidRDefault="005F0709" w:rsidP="00802748">
      <w:pPr>
        <w:spacing w:line="276" w:lineRule="auto"/>
        <w:rPr>
          <w:rFonts w:ascii="Arial" w:hAnsi="Arial" w:cs="Arial"/>
          <w:color w:val="000000" w:themeColor="text1"/>
          <w:sz w:val="22"/>
          <w:szCs w:val="22"/>
        </w:rPr>
      </w:pPr>
    </w:p>
    <w:p w14:paraId="420A3F5D" w14:textId="2CA58607" w:rsidR="00C23872" w:rsidRDefault="00C23872" w:rsidP="00802748">
      <w:pPr>
        <w:spacing w:line="276" w:lineRule="auto"/>
        <w:rPr>
          <w:rFonts w:ascii="Arial" w:hAnsi="Arial" w:cs="Arial"/>
          <w:color w:val="000000" w:themeColor="text1"/>
          <w:sz w:val="22"/>
          <w:szCs w:val="22"/>
        </w:rPr>
      </w:pPr>
    </w:p>
    <w:p w14:paraId="366D7C1C" w14:textId="77777777" w:rsidR="00D74E90" w:rsidRDefault="00D74E90" w:rsidP="00802748">
      <w:pPr>
        <w:spacing w:line="276" w:lineRule="auto"/>
        <w:rPr>
          <w:rFonts w:ascii="Arial" w:hAnsi="Arial" w:cs="Arial"/>
          <w:color w:val="000000" w:themeColor="text1"/>
          <w:sz w:val="22"/>
          <w:szCs w:val="22"/>
        </w:rPr>
      </w:pPr>
    </w:p>
    <w:p w14:paraId="51867521" w14:textId="77777777" w:rsidR="00482223" w:rsidRDefault="00482223" w:rsidP="00697C80">
      <w:pPr>
        <w:pStyle w:val="Subtitle"/>
        <w:outlineLvl w:val="0"/>
        <w:rPr>
          <w:rFonts w:ascii="Arial" w:hAnsi="Arial" w:cs="Arial"/>
          <w:color w:val="000000" w:themeColor="text1"/>
        </w:rPr>
      </w:pPr>
      <w:bookmarkStart w:id="9" w:name="_Toc202453391"/>
    </w:p>
    <w:p w14:paraId="40B02ACA" w14:textId="2579A9C7" w:rsidR="004263F5" w:rsidRPr="00EC7BA1" w:rsidRDefault="004263F5" w:rsidP="00697C80">
      <w:pPr>
        <w:pStyle w:val="Subtitle"/>
        <w:outlineLvl w:val="0"/>
        <w:rPr>
          <w:rFonts w:ascii="Arial" w:hAnsi="Arial" w:cs="Arial"/>
          <w:color w:val="000000" w:themeColor="text1"/>
        </w:rPr>
      </w:pPr>
      <w:r w:rsidRPr="00EC7BA1">
        <w:rPr>
          <w:rFonts w:ascii="Arial" w:hAnsi="Arial" w:cs="Arial"/>
          <w:color w:val="000000" w:themeColor="text1"/>
        </w:rPr>
        <w:lastRenderedPageBreak/>
        <w:t>Reference List:</w:t>
      </w:r>
      <w:bookmarkEnd w:id="9"/>
      <w:r w:rsidRPr="00EC7BA1">
        <w:rPr>
          <w:rFonts w:ascii="Arial" w:hAnsi="Arial" w:cs="Arial"/>
          <w:color w:val="000000" w:themeColor="text1"/>
        </w:rPr>
        <w:t xml:space="preserve"> </w:t>
      </w:r>
    </w:p>
    <w:p w14:paraId="37276A01" w14:textId="1532E511" w:rsidR="004907E0" w:rsidRDefault="00BE1DA5" w:rsidP="004907E0">
      <w:pPr>
        <w:rPr>
          <w:rFonts w:ascii="Arial" w:hAnsi="Arial" w:cs="Arial"/>
          <w:color w:val="000000" w:themeColor="text1"/>
        </w:rPr>
      </w:pPr>
      <w:r w:rsidRPr="00697C80">
        <w:rPr>
          <w:rFonts w:ascii="Arial" w:hAnsi="Arial" w:cs="Arial"/>
          <w:color w:val="000000" w:themeColor="text1"/>
        </w:rPr>
        <w:t>Bassot</w:t>
      </w:r>
      <w:r w:rsidR="00E438B7" w:rsidRPr="00697C80">
        <w:rPr>
          <w:rFonts w:ascii="Arial" w:hAnsi="Arial" w:cs="Arial"/>
          <w:color w:val="000000" w:themeColor="text1"/>
        </w:rPr>
        <w:t>, B. (202</w:t>
      </w:r>
      <w:r w:rsidR="00CB0643" w:rsidRPr="00697C80">
        <w:rPr>
          <w:rFonts w:ascii="Arial" w:hAnsi="Arial" w:cs="Arial"/>
          <w:color w:val="000000" w:themeColor="text1"/>
        </w:rPr>
        <w:t>4</w:t>
      </w:r>
      <w:r w:rsidR="00E438B7" w:rsidRPr="00697C80">
        <w:rPr>
          <w:rFonts w:ascii="Arial" w:hAnsi="Arial" w:cs="Arial"/>
          <w:color w:val="000000" w:themeColor="text1"/>
        </w:rPr>
        <w:t xml:space="preserve">) </w:t>
      </w:r>
      <w:r w:rsidR="00E438B7" w:rsidRPr="00697C80">
        <w:rPr>
          <w:rFonts w:ascii="Arial" w:hAnsi="Arial" w:cs="Arial"/>
          <w:i/>
          <w:iCs/>
          <w:color w:val="000000" w:themeColor="text1"/>
        </w:rPr>
        <w:t xml:space="preserve">The </w:t>
      </w:r>
      <w:r w:rsidR="00514E60" w:rsidRPr="00697C80">
        <w:rPr>
          <w:rFonts w:ascii="Arial" w:hAnsi="Arial" w:cs="Arial"/>
          <w:i/>
          <w:iCs/>
          <w:color w:val="000000" w:themeColor="text1"/>
        </w:rPr>
        <w:t>r</w:t>
      </w:r>
      <w:r w:rsidR="00E438B7" w:rsidRPr="00697C80">
        <w:rPr>
          <w:rFonts w:ascii="Arial" w:hAnsi="Arial" w:cs="Arial"/>
          <w:i/>
          <w:iCs/>
          <w:color w:val="000000" w:themeColor="text1"/>
        </w:rPr>
        <w:t xml:space="preserve">eflective </w:t>
      </w:r>
      <w:r w:rsidR="00514E60" w:rsidRPr="00697C80">
        <w:rPr>
          <w:rFonts w:ascii="Arial" w:hAnsi="Arial" w:cs="Arial"/>
          <w:i/>
          <w:iCs/>
          <w:color w:val="000000" w:themeColor="text1"/>
        </w:rPr>
        <w:t>journal</w:t>
      </w:r>
      <w:r w:rsidR="00944ED2" w:rsidRPr="00697C80">
        <w:rPr>
          <w:rFonts w:ascii="Arial" w:hAnsi="Arial" w:cs="Arial"/>
          <w:i/>
          <w:iCs/>
          <w:color w:val="000000" w:themeColor="text1"/>
        </w:rPr>
        <w:t xml:space="preserve">. </w:t>
      </w:r>
      <w:r w:rsidR="00FB12B3" w:rsidRPr="00697C80">
        <w:rPr>
          <w:rFonts w:ascii="Arial" w:hAnsi="Arial" w:cs="Arial"/>
          <w:color w:val="000000" w:themeColor="text1"/>
        </w:rPr>
        <w:t>4th</w:t>
      </w:r>
      <w:r w:rsidR="00944ED2" w:rsidRPr="00697C80">
        <w:rPr>
          <w:rFonts w:ascii="Arial" w:hAnsi="Arial" w:cs="Arial"/>
          <w:color w:val="000000" w:themeColor="text1"/>
        </w:rPr>
        <w:t xml:space="preserve"> </w:t>
      </w:r>
      <w:r w:rsidR="00A93630" w:rsidRPr="00697C80">
        <w:rPr>
          <w:rFonts w:ascii="Arial" w:hAnsi="Arial" w:cs="Arial"/>
          <w:color w:val="000000" w:themeColor="text1"/>
        </w:rPr>
        <w:t>e</w:t>
      </w:r>
      <w:r w:rsidR="00944ED2" w:rsidRPr="00697C80">
        <w:rPr>
          <w:rFonts w:ascii="Arial" w:hAnsi="Arial" w:cs="Arial"/>
          <w:color w:val="000000" w:themeColor="text1"/>
        </w:rPr>
        <w:t xml:space="preserve">dition. </w:t>
      </w:r>
      <w:r w:rsidR="00F82515" w:rsidRPr="00697C80">
        <w:rPr>
          <w:rFonts w:ascii="Arial" w:hAnsi="Arial" w:cs="Arial"/>
          <w:color w:val="000000" w:themeColor="text1"/>
        </w:rPr>
        <w:t xml:space="preserve">London: </w:t>
      </w:r>
      <w:r w:rsidR="00F77421" w:rsidRPr="00697C80">
        <w:rPr>
          <w:rFonts w:ascii="Arial" w:hAnsi="Arial" w:cs="Arial"/>
          <w:color w:val="000000" w:themeColor="text1"/>
        </w:rPr>
        <w:t>Bloomsbury</w:t>
      </w:r>
      <w:r w:rsidR="004059DB" w:rsidRPr="00697C80">
        <w:rPr>
          <w:rFonts w:ascii="Arial" w:hAnsi="Arial" w:cs="Arial"/>
          <w:color w:val="000000" w:themeColor="text1"/>
        </w:rPr>
        <w:t xml:space="preserve">. </w:t>
      </w:r>
    </w:p>
    <w:p w14:paraId="14B554BC" w14:textId="5AA15D29" w:rsidR="00986297" w:rsidRDefault="00986297" w:rsidP="004907E0">
      <w:pPr>
        <w:rPr>
          <w:rFonts w:ascii="Arial" w:hAnsi="Arial" w:cs="Arial"/>
          <w:color w:val="000000" w:themeColor="text1"/>
        </w:rPr>
      </w:pPr>
      <w:r>
        <w:rPr>
          <w:rFonts w:ascii="Arial" w:hAnsi="Arial" w:cs="Arial"/>
          <w:color w:val="000000" w:themeColor="text1"/>
        </w:rPr>
        <w:t>Bast, F. (20</w:t>
      </w:r>
      <w:r w:rsidR="00C057DD">
        <w:rPr>
          <w:rFonts w:ascii="Arial" w:hAnsi="Arial" w:cs="Arial"/>
          <w:color w:val="000000" w:themeColor="text1"/>
        </w:rPr>
        <w:t>16</w:t>
      </w:r>
      <w:r w:rsidR="007C4E00">
        <w:rPr>
          <w:rFonts w:ascii="Arial" w:hAnsi="Arial" w:cs="Arial"/>
          <w:color w:val="000000" w:themeColor="text1"/>
        </w:rPr>
        <w:t>)</w:t>
      </w:r>
      <w:r w:rsidR="00C057DD" w:rsidRPr="007C4E00">
        <w:rPr>
          <w:rFonts w:ascii="Arial" w:hAnsi="Arial" w:cs="Arial"/>
          <w:i/>
          <w:iCs/>
          <w:color w:val="000000" w:themeColor="text1"/>
        </w:rPr>
        <w:t xml:space="preserve"> </w:t>
      </w:r>
      <w:r w:rsidR="007C4E00" w:rsidRPr="007C4E00">
        <w:rPr>
          <w:rFonts w:ascii="Arial" w:hAnsi="Arial" w:cs="Arial"/>
          <w:i/>
          <w:iCs/>
          <w:color w:val="000000" w:themeColor="text1"/>
        </w:rPr>
        <w:t>‘Crux of time management for students’</w:t>
      </w:r>
      <w:r w:rsidR="007C4E00" w:rsidRPr="007C4E00">
        <w:rPr>
          <w:rFonts w:ascii="Arial" w:hAnsi="Arial" w:cs="Arial"/>
          <w:color w:val="000000" w:themeColor="text1"/>
        </w:rPr>
        <w:t>, Resonance, 21(1), pp. 71–88.</w:t>
      </w:r>
    </w:p>
    <w:p w14:paraId="2E07D381" w14:textId="77D06DE4" w:rsidR="00BF6DDB" w:rsidRDefault="00BF6DDB" w:rsidP="004907E0">
      <w:pPr>
        <w:rPr>
          <w:rFonts w:ascii="Arial" w:hAnsi="Arial" w:cs="Arial"/>
          <w:color w:val="000000" w:themeColor="text1"/>
        </w:rPr>
      </w:pPr>
      <w:r>
        <w:rPr>
          <w:rFonts w:ascii="Arial" w:hAnsi="Arial" w:cs="Arial"/>
          <w:color w:val="000000" w:themeColor="text1"/>
        </w:rPr>
        <w:t>Bitesize Learning. (</w:t>
      </w:r>
      <w:r w:rsidR="00060F2E">
        <w:rPr>
          <w:rFonts w:ascii="Arial" w:hAnsi="Arial" w:cs="Arial"/>
          <w:color w:val="000000" w:themeColor="text1"/>
        </w:rPr>
        <w:t>2024)</w:t>
      </w:r>
      <w:r w:rsidR="00D12DC3">
        <w:rPr>
          <w:rFonts w:ascii="Arial" w:hAnsi="Arial" w:cs="Arial"/>
          <w:color w:val="000000" w:themeColor="text1"/>
        </w:rPr>
        <w:t xml:space="preserve">. </w:t>
      </w:r>
      <w:r w:rsidR="00D12DC3">
        <w:rPr>
          <w:rFonts w:ascii="Arial" w:hAnsi="Arial" w:cs="Arial"/>
          <w:i/>
          <w:iCs/>
          <w:color w:val="000000" w:themeColor="text1"/>
        </w:rPr>
        <w:t>Gibbs’ Reflective Cycle explain</w:t>
      </w:r>
      <w:r w:rsidR="009B7969">
        <w:rPr>
          <w:rFonts w:ascii="Arial" w:hAnsi="Arial" w:cs="Arial"/>
          <w:i/>
          <w:iCs/>
          <w:color w:val="000000" w:themeColor="text1"/>
        </w:rPr>
        <w:t xml:space="preserve">ed: Diagram &amp; examples. </w:t>
      </w:r>
      <w:r w:rsidR="00FD5DED">
        <w:rPr>
          <w:rFonts w:ascii="Arial" w:hAnsi="Arial" w:cs="Arial"/>
          <w:color w:val="000000" w:themeColor="text1"/>
        </w:rPr>
        <w:t xml:space="preserve">Available at: </w:t>
      </w:r>
      <w:hyperlink r:id="rId10" w:history="1">
        <w:r w:rsidR="00FD5DED" w:rsidRPr="00516F0E">
          <w:rPr>
            <w:rStyle w:val="Hyperlink"/>
            <w:rFonts w:ascii="Arial" w:hAnsi="Arial" w:cs="Arial"/>
            <w:i/>
            <w:iCs/>
          </w:rPr>
          <w:t>https://www.bitesizelearning.co.uk/resources/gibbs-reflective-cycle-explained-diagram-examples</w:t>
        </w:r>
      </w:hyperlink>
      <w:r w:rsidR="009B7969">
        <w:rPr>
          <w:rFonts w:ascii="Arial" w:hAnsi="Arial" w:cs="Arial"/>
          <w:i/>
          <w:iCs/>
          <w:color w:val="000000" w:themeColor="text1"/>
        </w:rPr>
        <w:t xml:space="preserve"> </w:t>
      </w:r>
      <w:r w:rsidR="00304CD3" w:rsidRPr="00304CD3">
        <w:rPr>
          <w:rFonts w:ascii="Arial" w:hAnsi="Arial" w:cs="Arial"/>
          <w:color w:val="000000" w:themeColor="text1"/>
        </w:rPr>
        <w:t>(A</w:t>
      </w:r>
      <w:r w:rsidR="00304CD3">
        <w:rPr>
          <w:rFonts w:ascii="Arial" w:hAnsi="Arial" w:cs="Arial"/>
          <w:color w:val="000000" w:themeColor="text1"/>
        </w:rPr>
        <w:t xml:space="preserve">ccessed: </w:t>
      </w:r>
      <w:r w:rsidR="00751023">
        <w:rPr>
          <w:rFonts w:ascii="Arial" w:hAnsi="Arial" w:cs="Arial"/>
          <w:color w:val="000000" w:themeColor="text1"/>
        </w:rPr>
        <w:t>3</w:t>
      </w:r>
      <w:r w:rsidR="00751023" w:rsidRPr="00751023">
        <w:rPr>
          <w:rFonts w:ascii="Arial" w:hAnsi="Arial" w:cs="Arial"/>
          <w:color w:val="000000" w:themeColor="text1"/>
          <w:vertAlign w:val="superscript"/>
        </w:rPr>
        <w:t>rd</w:t>
      </w:r>
      <w:r w:rsidR="00751023">
        <w:rPr>
          <w:rFonts w:ascii="Arial" w:hAnsi="Arial" w:cs="Arial"/>
          <w:color w:val="000000" w:themeColor="text1"/>
        </w:rPr>
        <w:t xml:space="preserve"> July 2025)</w:t>
      </w:r>
    </w:p>
    <w:p w14:paraId="50D2E118" w14:textId="30F517FA" w:rsidR="00406EF6" w:rsidRPr="003E2564" w:rsidRDefault="00720613" w:rsidP="004907E0">
      <w:pPr>
        <w:rPr>
          <w:rFonts w:ascii="Arial" w:hAnsi="Arial" w:cs="Arial"/>
          <w:color w:val="000000" w:themeColor="text1"/>
        </w:rPr>
      </w:pPr>
      <w:r>
        <w:rPr>
          <w:rFonts w:ascii="Arial" w:hAnsi="Arial" w:cs="Arial"/>
          <w:color w:val="000000" w:themeColor="text1"/>
        </w:rPr>
        <w:t xml:space="preserve">Bloomsbury </w:t>
      </w:r>
      <w:r w:rsidR="00D662F0">
        <w:rPr>
          <w:rFonts w:ascii="Arial" w:hAnsi="Arial" w:cs="Arial"/>
          <w:color w:val="000000" w:themeColor="text1"/>
        </w:rPr>
        <w:t>Academic</w:t>
      </w:r>
      <w:r>
        <w:rPr>
          <w:rFonts w:ascii="Arial" w:hAnsi="Arial" w:cs="Arial"/>
          <w:color w:val="000000" w:themeColor="text1"/>
        </w:rPr>
        <w:t xml:space="preserve"> (2025)</w:t>
      </w:r>
      <w:r>
        <w:rPr>
          <w:rFonts w:ascii="Arial" w:hAnsi="Arial" w:cs="Arial"/>
          <w:i/>
          <w:iCs/>
          <w:color w:val="000000" w:themeColor="text1"/>
        </w:rPr>
        <w:t xml:space="preserve"> Cite them right</w:t>
      </w:r>
      <w:r w:rsidR="003E2564">
        <w:rPr>
          <w:rFonts w:ascii="Arial" w:hAnsi="Arial" w:cs="Arial"/>
          <w:i/>
          <w:iCs/>
          <w:color w:val="000000" w:themeColor="text1"/>
        </w:rPr>
        <w:t xml:space="preserve">. </w:t>
      </w:r>
      <w:r w:rsidR="003E2564">
        <w:rPr>
          <w:rFonts w:ascii="Arial" w:hAnsi="Arial" w:cs="Arial"/>
          <w:color w:val="000000" w:themeColor="text1"/>
        </w:rPr>
        <w:t xml:space="preserve">Available at: </w:t>
      </w:r>
      <w:hyperlink r:id="rId11" w:history="1">
        <w:r w:rsidR="00F77EB2" w:rsidRPr="00516F0E">
          <w:rPr>
            <w:rStyle w:val="Hyperlink"/>
            <w:rFonts w:ascii="Arial" w:hAnsi="Arial" w:cs="Arial"/>
          </w:rPr>
          <w:t>https://www-citethemrightonline-com.ezproxy.uwtsd.ac.uk/home</w:t>
        </w:r>
      </w:hyperlink>
      <w:r w:rsidR="00F77EB2">
        <w:rPr>
          <w:rFonts w:ascii="Arial" w:hAnsi="Arial" w:cs="Arial"/>
          <w:color w:val="000000" w:themeColor="text1"/>
        </w:rPr>
        <w:t xml:space="preserve"> (Accessed on 5th July 2025</w:t>
      </w:r>
      <w:r w:rsidR="00EC7073">
        <w:rPr>
          <w:rFonts w:ascii="Arial" w:hAnsi="Arial" w:cs="Arial"/>
          <w:color w:val="000000" w:themeColor="text1"/>
        </w:rPr>
        <w:t>)</w:t>
      </w:r>
    </w:p>
    <w:p w14:paraId="23B46F8C" w14:textId="5193378A" w:rsidR="008B3862" w:rsidRPr="00C07F49" w:rsidRDefault="00377DAF" w:rsidP="004907E0">
      <w:pPr>
        <w:rPr>
          <w:rFonts w:ascii="Arial" w:hAnsi="Arial" w:cs="Arial"/>
          <w:i/>
          <w:iCs/>
          <w:color w:val="000000" w:themeColor="text1"/>
        </w:rPr>
      </w:pPr>
      <w:r>
        <w:rPr>
          <w:rFonts w:ascii="Arial" w:hAnsi="Arial" w:cs="Arial"/>
          <w:color w:val="000000" w:themeColor="text1"/>
        </w:rPr>
        <w:t>Gibb</w:t>
      </w:r>
      <w:r w:rsidR="00837141">
        <w:rPr>
          <w:rFonts w:ascii="Arial" w:hAnsi="Arial" w:cs="Arial"/>
          <w:color w:val="000000" w:themeColor="text1"/>
        </w:rPr>
        <w:t>s, G. (1988)</w:t>
      </w:r>
      <w:r w:rsidR="001A06D1">
        <w:rPr>
          <w:rFonts w:ascii="Arial" w:hAnsi="Arial" w:cs="Arial"/>
          <w:color w:val="000000" w:themeColor="text1"/>
        </w:rPr>
        <w:t xml:space="preserve"> </w:t>
      </w:r>
      <w:r w:rsidR="00C07F49">
        <w:rPr>
          <w:rFonts w:ascii="Arial" w:hAnsi="Arial" w:cs="Arial"/>
          <w:i/>
          <w:iCs/>
          <w:color w:val="000000" w:themeColor="text1"/>
        </w:rPr>
        <w:t>Learning by doing: A g</w:t>
      </w:r>
      <w:r w:rsidR="00A76955">
        <w:rPr>
          <w:rFonts w:ascii="Arial" w:hAnsi="Arial" w:cs="Arial"/>
          <w:i/>
          <w:iCs/>
          <w:color w:val="000000" w:themeColor="text1"/>
        </w:rPr>
        <w:t xml:space="preserve">uide to teaching and learning methods, </w:t>
      </w:r>
      <w:r w:rsidR="00827181">
        <w:rPr>
          <w:rFonts w:ascii="Arial" w:hAnsi="Arial" w:cs="Arial"/>
          <w:i/>
          <w:iCs/>
          <w:color w:val="000000" w:themeColor="text1"/>
        </w:rPr>
        <w:t>Further</w:t>
      </w:r>
      <w:r w:rsidR="00337A39">
        <w:rPr>
          <w:rFonts w:ascii="Arial" w:hAnsi="Arial" w:cs="Arial"/>
          <w:i/>
          <w:iCs/>
          <w:color w:val="000000" w:themeColor="text1"/>
        </w:rPr>
        <w:t>.</w:t>
      </w:r>
      <w:r w:rsidR="00A76955">
        <w:rPr>
          <w:rFonts w:ascii="Arial" w:hAnsi="Arial" w:cs="Arial"/>
          <w:i/>
          <w:iCs/>
          <w:color w:val="000000" w:themeColor="text1"/>
        </w:rPr>
        <w:t xml:space="preserve"> </w:t>
      </w:r>
      <w:r w:rsidR="00A76955" w:rsidRPr="00337A39">
        <w:rPr>
          <w:rFonts w:ascii="Arial" w:hAnsi="Arial" w:cs="Arial"/>
          <w:color w:val="000000" w:themeColor="text1"/>
        </w:rPr>
        <w:t>London</w:t>
      </w:r>
      <w:r w:rsidR="00337A39">
        <w:rPr>
          <w:rFonts w:ascii="Arial" w:hAnsi="Arial" w:cs="Arial"/>
          <w:color w:val="000000" w:themeColor="text1"/>
        </w:rPr>
        <w:t xml:space="preserve">: Education Unit. </w:t>
      </w:r>
    </w:p>
    <w:p w14:paraId="10CD0503" w14:textId="32AC8260" w:rsidR="00AC7313" w:rsidRDefault="00AC7313" w:rsidP="00AC7313">
      <w:pPr>
        <w:rPr>
          <w:rFonts w:ascii="Arial" w:hAnsi="Arial" w:cs="Arial"/>
          <w:color w:val="000000" w:themeColor="text1"/>
        </w:rPr>
      </w:pPr>
      <w:r w:rsidRPr="00697C80">
        <w:rPr>
          <w:rFonts w:ascii="Arial" w:hAnsi="Arial" w:cs="Arial"/>
          <w:color w:val="000000" w:themeColor="text1"/>
        </w:rPr>
        <w:t xml:space="preserve">Nachiappan, S. (2022) ‘Note-taking and note-making: The ever-cherished art’, </w:t>
      </w:r>
      <w:r w:rsidRPr="00697C80">
        <w:rPr>
          <w:rFonts w:ascii="Arial" w:hAnsi="Arial" w:cs="Arial"/>
          <w:i/>
          <w:iCs/>
          <w:color w:val="000000" w:themeColor="text1"/>
        </w:rPr>
        <w:t xml:space="preserve">Indian journal of </w:t>
      </w:r>
      <w:r w:rsidR="00E542F0" w:rsidRPr="00697C80">
        <w:rPr>
          <w:rFonts w:ascii="Arial" w:hAnsi="Arial" w:cs="Arial"/>
          <w:i/>
          <w:iCs/>
          <w:color w:val="000000" w:themeColor="text1"/>
        </w:rPr>
        <w:t>Ophthalmology</w:t>
      </w:r>
      <w:r w:rsidRPr="00697C80">
        <w:rPr>
          <w:rFonts w:ascii="Arial" w:hAnsi="Arial" w:cs="Arial"/>
          <w:color w:val="000000" w:themeColor="text1"/>
        </w:rPr>
        <w:t xml:space="preserve">. 2nd </w:t>
      </w:r>
      <w:r w:rsidR="00E542F0" w:rsidRPr="00697C80">
        <w:rPr>
          <w:rFonts w:ascii="Arial" w:hAnsi="Arial" w:cs="Arial"/>
          <w:color w:val="000000" w:themeColor="text1"/>
        </w:rPr>
        <w:t>E</w:t>
      </w:r>
      <w:r w:rsidRPr="00697C80">
        <w:rPr>
          <w:rFonts w:ascii="Arial" w:hAnsi="Arial" w:cs="Arial"/>
          <w:color w:val="000000" w:themeColor="text1"/>
        </w:rPr>
        <w:t>d</w:t>
      </w:r>
      <w:r w:rsidR="00E542F0" w:rsidRPr="00697C80">
        <w:rPr>
          <w:rFonts w:ascii="Arial" w:hAnsi="Arial" w:cs="Arial"/>
          <w:color w:val="000000" w:themeColor="text1"/>
        </w:rPr>
        <w:t>ition</w:t>
      </w:r>
      <w:r w:rsidRPr="00697C80">
        <w:rPr>
          <w:rFonts w:ascii="Arial" w:hAnsi="Arial" w:cs="Arial"/>
          <w:color w:val="000000" w:themeColor="text1"/>
        </w:rPr>
        <w:t xml:space="preserve">, 70(12), pp. 4438–4444. </w:t>
      </w:r>
    </w:p>
    <w:p w14:paraId="63CAE40E" w14:textId="31726EF4" w:rsidR="00B55F0F" w:rsidRDefault="00B55F0F" w:rsidP="00AC7313">
      <w:pPr>
        <w:rPr>
          <w:rFonts w:ascii="Arial" w:hAnsi="Arial" w:cs="Arial"/>
          <w:color w:val="000000" w:themeColor="text1"/>
        </w:rPr>
      </w:pPr>
      <w:r>
        <w:rPr>
          <w:rFonts w:ascii="Arial" w:hAnsi="Arial" w:cs="Arial"/>
          <w:color w:val="000000" w:themeColor="text1"/>
        </w:rPr>
        <w:t>T</w:t>
      </w:r>
      <w:r w:rsidR="003F607C">
        <w:rPr>
          <w:rFonts w:ascii="Arial" w:hAnsi="Arial" w:cs="Arial"/>
          <w:color w:val="000000" w:themeColor="text1"/>
        </w:rPr>
        <w:t>ri</w:t>
      </w:r>
      <w:r w:rsidR="00EE7D6B">
        <w:rPr>
          <w:rFonts w:ascii="Arial" w:hAnsi="Arial" w:cs="Arial"/>
          <w:color w:val="000000" w:themeColor="text1"/>
        </w:rPr>
        <w:t xml:space="preserve">masse, N. (2025) </w:t>
      </w:r>
      <w:r w:rsidR="00EE7D6B" w:rsidRPr="00EE7D6B">
        <w:rPr>
          <w:rFonts w:ascii="Arial" w:hAnsi="Arial" w:cs="Arial"/>
          <w:color w:val="000000" w:themeColor="text1"/>
        </w:rPr>
        <w:t>‘The use of reflective reports in higher education’, </w:t>
      </w:r>
      <w:r w:rsidR="00EE7D6B" w:rsidRPr="00EE7D6B">
        <w:rPr>
          <w:rFonts w:ascii="Arial" w:hAnsi="Arial" w:cs="Arial"/>
          <w:i/>
          <w:iCs/>
          <w:color w:val="000000" w:themeColor="text1"/>
        </w:rPr>
        <w:t>Reflective practice</w:t>
      </w:r>
      <w:r w:rsidR="00EE7D6B" w:rsidRPr="00EE7D6B">
        <w:rPr>
          <w:rFonts w:ascii="Arial" w:hAnsi="Arial" w:cs="Arial"/>
          <w:color w:val="000000" w:themeColor="text1"/>
        </w:rPr>
        <w:t>, 26(1), pp. 154–171.</w:t>
      </w:r>
    </w:p>
    <w:p w14:paraId="101CFF24" w14:textId="77777777" w:rsidR="002267B8" w:rsidRPr="00697C80" w:rsidRDefault="002267B8" w:rsidP="00AC7313">
      <w:pPr>
        <w:rPr>
          <w:rFonts w:ascii="Arial" w:hAnsi="Arial" w:cs="Arial"/>
          <w:color w:val="000000" w:themeColor="text1"/>
        </w:rPr>
      </w:pPr>
    </w:p>
    <w:p w14:paraId="4CFDEAC4" w14:textId="77777777" w:rsidR="00AC7313" w:rsidRPr="00B3053D" w:rsidRDefault="00AC7313" w:rsidP="004907E0">
      <w:pPr>
        <w:rPr>
          <w:color w:val="000000" w:themeColor="text1"/>
        </w:rPr>
      </w:pPr>
    </w:p>
    <w:p w14:paraId="492839B7" w14:textId="77777777" w:rsidR="004059DB" w:rsidRPr="00B3053D" w:rsidRDefault="004059DB" w:rsidP="004907E0">
      <w:pPr>
        <w:rPr>
          <w:i/>
          <w:iCs/>
          <w:color w:val="000000" w:themeColor="text1"/>
        </w:rPr>
      </w:pPr>
    </w:p>
    <w:p w14:paraId="24821FB7" w14:textId="77777777" w:rsidR="00A74CD6" w:rsidRDefault="00A74CD6" w:rsidP="00802748">
      <w:pPr>
        <w:spacing w:line="276" w:lineRule="auto"/>
        <w:rPr>
          <w:rFonts w:ascii="Arial" w:hAnsi="Arial" w:cs="Arial"/>
          <w:color w:val="000000" w:themeColor="text1"/>
          <w:sz w:val="22"/>
          <w:szCs w:val="22"/>
        </w:rPr>
      </w:pPr>
    </w:p>
    <w:p w14:paraId="769DF5F3" w14:textId="77777777" w:rsidR="006A6537" w:rsidRDefault="006A6537" w:rsidP="00802748">
      <w:pPr>
        <w:spacing w:line="276" w:lineRule="auto"/>
        <w:rPr>
          <w:rFonts w:ascii="Arial" w:hAnsi="Arial" w:cs="Arial"/>
          <w:color w:val="000000" w:themeColor="text1"/>
          <w:sz w:val="22"/>
          <w:szCs w:val="22"/>
        </w:rPr>
      </w:pPr>
    </w:p>
    <w:p w14:paraId="5A483B5D" w14:textId="77777777" w:rsidR="006A6537" w:rsidRDefault="006A6537" w:rsidP="00802748">
      <w:pPr>
        <w:spacing w:line="276" w:lineRule="auto"/>
        <w:rPr>
          <w:rFonts w:ascii="Arial" w:hAnsi="Arial" w:cs="Arial"/>
          <w:color w:val="000000" w:themeColor="text1"/>
          <w:sz w:val="22"/>
          <w:szCs w:val="22"/>
        </w:rPr>
      </w:pPr>
    </w:p>
    <w:p w14:paraId="2B202B19" w14:textId="77777777" w:rsidR="006A6537" w:rsidRDefault="006A6537" w:rsidP="00802748">
      <w:pPr>
        <w:spacing w:line="276" w:lineRule="auto"/>
        <w:rPr>
          <w:rFonts w:ascii="Arial" w:hAnsi="Arial" w:cs="Arial"/>
          <w:color w:val="000000" w:themeColor="text1"/>
          <w:sz w:val="22"/>
          <w:szCs w:val="22"/>
        </w:rPr>
      </w:pPr>
    </w:p>
    <w:p w14:paraId="14BD2D75" w14:textId="77777777" w:rsidR="006A6537" w:rsidRDefault="006A6537" w:rsidP="00802748">
      <w:pPr>
        <w:spacing w:line="276" w:lineRule="auto"/>
        <w:rPr>
          <w:rFonts w:ascii="Arial" w:hAnsi="Arial" w:cs="Arial"/>
          <w:color w:val="000000" w:themeColor="text1"/>
          <w:sz w:val="22"/>
          <w:szCs w:val="22"/>
        </w:rPr>
      </w:pPr>
    </w:p>
    <w:p w14:paraId="7843CC42" w14:textId="77777777" w:rsidR="006A6537" w:rsidRDefault="006A6537" w:rsidP="00802748">
      <w:pPr>
        <w:spacing w:line="276" w:lineRule="auto"/>
        <w:rPr>
          <w:rFonts w:ascii="Arial" w:hAnsi="Arial" w:cs="Arial"/>
          <w:color w:val="000000" w:themeColor="text1"/>
          <w:sz w:val="22"/>
          <w:szCs w:val="22"/>
        </w:rPr>
      </w:pPr>
    </w:p>
    <w:p w14:paraId="044236D9" w14:textId="77777777" w:rsidR="006A6537" w:rsidRDefault="006A6537" w:rsidP="00802748">
      <w:pPr>
        <w:spacing w:line="276" w:lineRule="auto"/>
        <w:rPr>
          <w:rFonts w:ascii="Arial" w:hAnsi="Arial" w:cs="Arial"/>
          <w:color w:val="000000" w:themeColor="text1"/>
          <w:sz w:val="22"/>
          <w:szCs w:val="22"/>
        </w:rPr>
      </w:pPr>
    </w:p>
    <w:p w14:paraId="3468899B" w14:textId="77777777" w:rsidR="006A6537" w:rsidRDefault="006A6537" w:rsidP="00802748">
      <w:pPr>
        <w:spacing w:line="276" w:lineRule="auto"/>
        <w:rPr>
          <w:rFonts w:ascii="Arial" w:hAnsi="Arial" w:cs="Arial"/>
          <w:color w:val="000000" w:themeColor="text1"/>
          <w:sz w:val="22"/>
          <w:szCs w:val="22"/>
        </w:rPr>
      </w:pPr>
    </w:p>
    <w:p w14:paraId="5A812DF1" w14:textId="77777777" w:rsidR="006A6537" w:rsidRDefault="006A6537" w:rsidP="00802748">
      <w:pPr>
        <w:spacing w:line="276" w:lineRule="auto"/>
        <w:rPr>
          <w:rFonts w:ascii="Arial" w:hAnsi="Arial" w:cs="Arial"/>
          <w:color w:val="000000" w:themeColor="text1"/>
          <w:sz w:val="22"/>
          <w:szCs w:val="22"/>
        </w:rPr>
      </w:pPr>
    </w:p>
    <w:p w14:paraId="45EC27AF" w14:textId="77777777" w:rsidR="006A6537" w:rsidRDefault="006A6537" w:rsidP="00802748">
      <w:pPr>
        <w:spacing w:line="276" w:lineRule="auto"/>
        <w:rPr>
          <w:rFonts w:ascii="Arial" w:hAnsi="Arial" w:cs="Arial"/>
          <w:color w:val="000000" w:themeColor="text1"/>
          <w:sz w:val="22"/>
          <w:szCs w:val="22"/>
        </w:rPr>
      </w:pPr>
    </w:p>
    <w:p w14:paraId="1C9882B8" w14:textId="77777777" w:rsidR="006A6537" w:rsidRDefault="006A6537" w:rsidP="00802748">
      <w:pPr>
        <w:spacing w:line="276" w:lineRule="auto"/>
        <w:rPr>
          <w:rFonts w:ascii="Arial" w:hAnsi="Arial" w:cs="Arial"/>
          <w:color w:val="000000" w:themeColor="text1"/>
          <w:sz w:val="22"/>
          <w:szCs w:val="22"/>
        </w:rPr>
      </w:pPr>
    </w:p>
    <w:p w14:paraId="7D499649" w14:textId="77777777" w:rsidR="006A6537" w:rsidRDefault="006A6537" w:rsidP="00802748">
      <w:pPr>
        <w:spacing w:line="276" w:lineRule="auto"/>
        <w:rPr>
          <w:rFonts w:ascii="Arial" w:hAnsi="Arial" w:cs="Arial"/>
          <w:color w:val="000000" w:themeColor="text1"/>
          <w:sz w:val="22"/>
          <w:szCs w:val="22"/>
        </w:rPr>
      </w:pPr>
    </w:p>
    <w:p w14:paraId="1B395564" w14:textId="77777777" w:rsidR="006A6537" w:rsidRDefault="006A6537" w:rsidP="00802748">
      <w:pPr>
        <w:spacing w:line="276" w:lineRule="auto"/>
        <w:rPr>
          <w:rFonts w:ascii="Arial" w:hAnsi="Arial" w:cs="Arial"/>
          <w:color w:val="000000" w:themeColor="text1"/>
          <w:sz w:val="22"/>
          <w:szCs w:val="22"/>
        </w:rPr>
      </w:pPr>
    </w:p>
    <w:p w14:paraId="699EE9ED" w14:textId="4EEE0F57" w:rsidR="006A6537" w:rsidRDefault="006A6537" w:rsidP="00802748">
      <w:pPr>
        <w:spacing w:line="276" w:lineRule="auto"/>
        <w:rPr>
          <w:rFonts w:ascii="Arial" w:hAnsi="Arial" w:cs="Arial"/>
          <w:color w:val="000000" w:themeColor="text1"/>
          <w:sz w:val="22"/>
          <w:szCs w:val="22"/>
        </w:rPr>
      </w:pPr>
    </w:p>
    <w:p w14:paraId="58906484" w14:textId="71C86ED2" w:rsidR="006A6537" w:rsidRDefault="00052EF4" w:rsidP="00140677">
      <w:pPr>
        <w:pStyle w:val="Heading1"/>
        <w:rPr>
          <w:rFonts w:ascii="Arial" w:hAnsi="Arial" w:cs="Arial"/>
          <w:color w:val="000000" w:themeColor="text1"/>
          <w:sz w:val="28"/>
          <w:szCs w:val="28"/>
        </w:rPr>
      </w:pPr>
      <w:bookmarkStart w:id="10" w:name="_Toc202453392"/>
      <w:r>
        <w:rPr>
          <w:rFonts w:ascii="Arial" w:hAnsi="Arial" w:cs="Arial"/>
          <w:noProof/>
          <w:color w:val="000000" w:themeColor="text1"/>
          <w:sz w:val="22"/>
          <w:szCs w:val="22"/>
        </w:rPr>
        <w:lastRenderedPageBreak/>
        <w:drawing>
          <wp:anchor distT="0" distB="0" distL="114300" distR="114300" simplePos="0" relativeHeight="251658240" behindDoc="0" locked="0" layoutInCell="1" allowOverlap="1" wp14:anchorId="629E082F" wp14:editId="73BDF7FB">
            <wp:simplePos x="0" y="0"/>
            <wp:positionH relativeFrom="margin">
              <wp:posOffset>-45720</wp:posOffset>
            </wp:positionH>
            <wp:positionV relativeFrom="page">
              <wp:posOffset>1257300</wp:posOffset>
            </wp:positionV>
            <wp:extent cx="5731510" cy="3225800"/>
            <wp:effectExtent l="0" t="0" r="2540" b="0"/>
            <wp:wrapTopAndBottom/>
            <wp:docPr id="186652457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524575" name="Picture 1" descr="A diagram of a dia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anchor>
        </w:drawing>
      </w:r>
      <w:r w:rsidR="00140677">
        <w:rPr>
          <w:noProof/>
        </w:rPr>
        <mc:AlternateContent>
          <mc:Choice Requires="wps">
            <w:drawing>
              <wp:anchor distT="0" distB="0" distL="114300" distR="114300" simplePos="0" relativeHeight="251660288" behindDoc="0" locked="0" layoutInCell="1" allowOverlap="1" wp14:anchorId="24034B04" wp14:editId="04ED653D">
                <wp:simplePos x="0" y="0"/>
                <wp:positionH relativeFrom="column">
                  <wp:posOffset>-109220</wp:posOffset>
                </wp:positionH>
                <wp:positionV relativeFrom="paragraph">
                  <wp:posOffset>3808095</wp:posOffset>
                </wp:positionV>
                <wp:extent cx="5731510" cy="635"/>
                <wp:effectExtent l="0" t="0" r="0" b="0"/>
                <wp:wrapTopAndBottom/>
                <wp:docPr id="82592180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71BB380" w14:textId="7C12E0B6" w:rsidR="002267B8" w:rsidRPr="00F04867" w:rsidRDefault="002267B8" w:rsidP="002267B8">
                            <w:pPr>
                              <w:pStyle w:val="Caption"/>
                              <w:rPr>
                                <w:rFonts w:ascii="Arial" w:hAnsi="Arial" w:cs="Arial"/>
                                <w:noProof/>
                                <w:color w:val="000000" w:themeColor="text1"/>
                                <w:sz w:val="22"/>
                                <w:szCs w:val="22"/>
                              </w:rPr>
                            </w:pPr>
                            <w:r>
                              <w:t xml:space="preserve">Figure </w:t>
                            </w:r>
                            <w:fldSimple w:instr=" SEQ Figure \* ALPHABETIC ">
                              <w:r>
                                <w:rPr>
                                  <w:noProof/>
                                </w:rPr>
                                <w:t>A</w:t>
                              </w:r>
                            </w:fldSimple>
                            <w:r>
                              <w:t>: Shows Gibbs' Reflective Cycle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4034B04" id="_x0000_t202" coordsize="21600,21600" o:spt="202" path="m,l,21600r21600,l21600,xe">
                <v:stroke joinstyle="miter"/>
                <v:path gradientshapeok="t" o:connecttype="rect"/>
              </v:shapetype>
              <v:shape id="Text Box 1" o:spid="_x0000_s1026" type="#_x0000_t202" style="position:absolute;margin-left:-8.6pt;margin-top:299.85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" stroked="f">
                <v:textbox style="mso-fit-shape-to-text:t" inset="0,0,0,0">
                  <w:txbxContent>
                    <w:p w14:paraId="571BB380" w14:textId="7C12E0B6" w:rsidR="002267B8" w:rsidRPr="00F04867" w:rsidRDefault="002267B8" w:rsidP="002267B8">
                      <w:pPr>
                        <w:pStyle w:val="Caption"/>
                        <w:rPr>
                          <w:rFonts w:ascii="Arial" w:hAnsi="Arial" w:cs="Arial"/>
                          <w:noProof/>
                          <w:color w:val="000000" w:themeColor="text1"/>
                          <w:sz w:val="22"/>
                          <w:szCs w:val="22"/>
                        </w:rPr>
                      </w:pPr>
                      <w:r>
                        <w:t xml:space="preserve">Figure </w:t>
                      </w:r>
                      <w:fldSimple w:instr=" SEQ Figure \* ALPHABETIC ">
                        <w:r>
                          <w:rPr>
                            <w:noProof/>
                          </w:rPr>
                          <w:t>A</w:t>
                        </w:r>
                      </w:fldSimple>
                      <w:r>
                        <w:t>: Shows Gibbs' Reflective Cycle</w:t>
                      </w:r>
                    </w:p>
                  </w:txbxContent>
                </v:textbox>
                <w10:wrap type="topAndBottom"/>
              </v:shape>
            </w:pict>
          </mc:Fallback>
        </mc:AlternateContent>
      </w:r>
      <w:r w:rsidR="00140677" w:rsidRPr="004B2464">
        <w:rPr>
          <w:rFonts w:ascii="Arial" w:hAnsi="Arial" w:cs="Arial"/>
          <w:color w:val="000000" w:themeColor="text1"/>
          <w:sz w:val="28"/>
          <w:szCs w:val="28"/>
        </w:rPr>
        <w:t>Appendix A</w:t>
      </w:r>
      <w:bookmarkEnd w:id="10"/>
      <w:r w:rsidR="00140677">
        <w:rPr>
          <w:rFonts w:ascii="Arial" w:hAnsi="Arial" w:cs="Arial"/>
          <w:color w:val="000000" w:themeColor="text1"/>
          <w:sz w:val="28"/>
          <w:szCs w:val="28"/>
        </w:rPr>
        <w:t>:</w:t>
      </w:r>
    </w:p>
    <w:p w14:paraId="29F6ED50" w14:textId="0A3D6E98" w:rsidR="00482223" w:rsidRPr="00482223" w:rsidRDefault="00482223" w:rsidP="00482223"/>
    <w:sectPr w:rsidR="00482223" w:rsidRPr="00482223">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C7BAC" w14:textId="77777777" w:rsidR="00CF0823" w:rsidRDefault="00CF0823" w:rsidP="00802748">
      <w:pPr>
        <w:spacing w:after="0" w:line="240" w:lineRule="auto"/>
      </w:pPr>
      <w:r>
        <w:separator/>
      </w:r>
    </w:p>
  </w:endnote>
  <w:endnote w:type="continuationSeparator" w:id="0">
    <w:p w14:paraId="33C8D17B" w14:textId="77777777" w:rsidR="00CF0823" w:rsidRDefault="00CF0823" w:rsidP="00802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68D9F" w14:textId="77777777" w:rsidR="00CF0823" w:rsidRDefault="00CF0823" w:rsidP="00802748">
      <w:pPr>
        <w:spacing w:after="0" w:line="240" w:lineRule="auto"/>
      </w:pPr>
      <w:r>
        <w:separator/>
      </w:r>
    </w:p>
  </w:footnote>
  <w:footnote w:type="continuationSeparator" w:id="0">
    <w:p w14:paraId="69C06B65" w14:textId="77777777" w:rsidR="00CF0823" w:rsidRDefault="00CF0823" w:rsidP="00802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325273"/>
      <w:docPartObj>
        <w:docPartGallery w:val="Page Numbers (Top of Page)"/>
        <w:docPartUnique/>
      </w:docPartObj>
    </w:sdtPr>
    <w:sdtEndPr>
      <w:rPr>
        <w:noProof/>
      </w:rPr>
    </w:sdtEndPr>
    <w:sdtContent>
      <w:p w14:paraId="2510EFD0" w14:textId="6907D91B" w:rsidR="004907E0" w:rsidRDefault="004907E0">
        <w:pPr>
          <w:pStyle w:val="Header"/>
        </w:pPr>
        <w:r>
          <w:fldChar w:fldCharType="begin"/>
        </w:r>
        <w:r>
          <w:instrText xml:space="preserve"> PAGE   \* MERGEFORMAT </w:instrText>
        </w:r>
        <w:r>
          <w:fldChar w:fldCharType="separate"/>
        </w:r>
        <w:r>
          <w:rPr>
            <w:noProof/>
          </w:rPr>
          <w:t>2</w:t>
        </w:r>
        <w:r>
          <w:rPr>
            <w:noProof/>
          </w:rPr>
          <w:fldChar w:fldCharType="end"/>
        </w:r>
      </w:p>
    </w:sdtContent>
  </w:sdt>
  <w:p w14:paraId="670C54A7" w14:textId="77777777" w:rsidR="00802748" w:rsidRDefault="008027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A8"/>
    <w:rsid w:val="000025E5"/>
    <w:rsid w:val="00013A44"/>
    <w:rsid w:val="00013BA0"/>
    <w:rsid w:val="00017EB4"/>
    <w:rsid w:val="0002212F"/>
    <w:rsid w:val="00022E45"/>
    <w:rsid w:val="00025CEF"/>
    <w:rsid w:val="0003082D"/>
    <w:rsid w:val="00032AAE"/>
    <w:rsid w:val="00033E18"/>
    <w:rsid w:val="000354AD"/>
    <w:rsid w:val="00040E25"/>
    <w:rsid w:val="00041F02"/>
    <w:rsid w:val="00045CDA"/>
    <w:rsid w:val="00045D65"/>
    <w:rsid w:val="000470E4"/>
    <w:rsid w:val="00047374"/>
    <w:rsid w:val="00047C0D"/>
    <w:rsid w:val="00050BE8"/>
    <w:rsid w:val="00052A0E"/>
    <w:rsid w:val="00052EF4"/>
    <w:rsid w:val="00060F2E"/>
    <w:rsid w:val="0006218E"/>
    <w:rsid w:val="0006436F"/>
    <w:rsid w:val="000646A8"/>
    <w:rsid w:val="000648BD"/>
    <w:rsid w:val="00064B1B"/>
    <w:rsid w:val="00065CED"/>
    <w:rsid w:val="00066221"/>
    <w:rsid w:val="00070134"/>
    <w:rsid w:val="000726C2"/>
    <w:rsid w:val="0007655D"/>
    <w:rsid w:val="00083373"/>
    <w:rsid w:val="00083DBA"/>
    <w:rsid w:val="0008409D"/>
    <w:rsid w:val="0009220C"/>
    <w:rsid w:val="00094BAB"/>
    <w:rsid w:val="000961FE"/>
    <w:rsid w:val="000A4D65"/>
    <w:rsid w:val="000A5E52"/>
    <w:rsid w:val="000B2094"/>
    <w:rsid w:val="000B312C"/>
    <w:rsid w:val="000C1712"/>
    <w:rsid w:val="000C38D5"/>
    <w:rsid w:val="000C3DB3"/>
    <w:rsid w:val="000C7FCA"/>
    <w:rsid w:val="000D1889"/>
    <w:rsid w:val="000D396E"/>
    <w:rsid w:val="000D65B5"/>
    <w:rsid w:val="000D6780"/>
    <w:rsid w:val="000D7BBE"/>
    <w:rsid w:val="000E2740"/>
    <w:rsid w:val="000E2794"/>
    <w:rsid w:val="000E3318"/>
    <w:rsid w:val="000E3CB5"/>
    <w:rsid w:val="000E5D38"/>
    <w:rsid w:val="000F094C"/>
    <w:rsid w:val="000F3BCC"/>
    <w:rsid w:val="000F7189"/>
    <w:rsid w:val="000F7F84"/>
    <w:rsid w:val="00105A22"/>
    <w:rsid w:val="00105A75"/>
    <w:rsid w:val="00106694"/>
    <w:rsid w:val="00112F9F"/>
    <w:rsid w:val="00114D8F"/>
    <w:rsid w:val="0012412D"/>
    <w:rsid w:val="001279FC"/>
    <w:rsid w:val="00136087"/>
    <w:rsid w:val="00137B50"/>
    <w:rsid w:val="00140677"/>
    <w:rsid w:val="001412C7"/>
    <w:rsid w:val="00144EEF"/>
    <w:rsid w:val="0014768E"/>
    <w:rsid w:val="00147AA7"/>
    <w:rsid w:val="0015039D"/>
    <w:rsid w:val="001545E8"/>
    <w:rsid w:val="001672AF"/>
    <w:rsid w:val="00182724"/>
    <w:rsid w:val="00186B2E"/>
    <w:rsid w:val="001874D5"/>
    <w:rsid w:val="001904C5"/>
    <w:rsid w:val="00196BAC"/>
    <w:rsid w:val="001A06D1"/>
    <w:rsid w:val="001A0E1C"/>
    <w:rsid w:val="001A4183"/>
    <w:rsid w:val="001A6923"/>
    <w:rsid w:val="001B0442"/>
    <w:rsid w:val="001B10E8"/>
    <w:rsid w:val="001B1187"/>
    <w:rsid w:val="001B34CB"/>
    <w:rsid w:val="001B5B8D"/>
    <w:rsid w:val="001B7DED"/>
    <w:rsid w:val="001C3899"/>
    <w:rsid w:val="001C3FC9"/>
    <w:rsid w:val="001C6821"/>
    <w:rsid w:val="001C6CEE"/>
    <w:rsid w:val="001C6F53"/>
    <w:rsid w:val="001D1487"/>
    <w:rsid w:val="001D1D84"/>
    <w:rsid w:val="001D2466"/>
    <w:rsid w:val="001D4725"/>
    <w:rsid w:val="001D6557"/>
    <w:rsid w:val="001D6768"/>
    <w:rsid w:val="001E3983"/>
    <w:rsid w:val="001E40C5"/>
    <w:rsid w:val="001E73A9"/>
    <w:rsid w:val="001F4DA7"/>
    <w:rsid w:val="002013F0"/>
    <w:rsid w:val="002046E4"/>
    <w:rsid w:val="002067C1"/>
    <w:rsid w:val="00210AEF"/>
    <w:rsid w:val="00210CA6"/>
    <w:rsid w:val="002113A2"/>
    <w:rsid w:val="002115CD"/>
    <w:rsid w:val="0021194E"/>
    <w:rsid w:val="002124E3"/>
    <w:rsid w:val="0021662F"/>
    <w:rsid w:val="00217B1A"/>
    <w:rsid w:val="002200A4"/>
    <w:rsid w:val="00224642"/>
    <w:rsid w:val="002249D6"/>
    <w:rsid w:val="00225A23"/>
    <w:rsid w:val="002267B8"/>
    <w:rsid w:val="00230FAD"/>
    <w:rsid w:val="00233C0E"/>
    <w:rsid w:val="00233ED1"/>
    <w:rsid w:val="00237F37"/>
    <w:rsid w:val="00246B02"/>
    <w:rsid w:val="0025722F"/>
    <w:rsid w:val="00262F51"/>
    <w:rsid w:val="002643BB"/>
    <w:rsid w:val="00264D60"/>
    <w:rsid w:val="0026696F"/>
    <w:rsid w:val="002712D0"/>
    <w:rsid w:val="00271E41"/>
    <w:rsid w:val="00277BC5"/>
    <w:rsid w:val="002809A1"/>
    <w:rsid w:val="00280A87"/>
    <w:rsid w:val="00281AEF"/>
    <w:rsid w:val="0028234B"/>
    <w:rsid w:val="00282A92"/>
    <w:rsid w:val="00282C40"/>
    <w:rsid w:val="002836EA"/>
    <w:rsid w:val="00287209"/>
    <w:rsid w:val="002915F2"/>
    <w:rsid w:val="00291BFC"/>
    <w:rsid w:val="002935DC"/>
    <w:rsid w:val="002945EC"/>
    <w:rsid w:val="002A397A"/>
    <w:rsid w:val="002B4CB9"/>
    <w:rsid w:val="002B7C9F"/>
    <w:rsid w:val="002C459D"/>
    <w:rsid w:val="002C4E98"/>
    <w:rsid w:val="002D157C"/>
    <w:rsid w:val="002D5314"/>
    <w:rsid w:val="002D640F"/>
    <w:rsid w:val="002D649B"/>
    <w:rsid w:val="002E2B46"/>
    <w:rsid w:val="002E614E"/>
    <w:rsid w:val="002E7204"/>
    <w:rsid w:val="002F05D7"/>
    <w:rsid w:val="002F2523"/>
    <w:rsid w:val="002F3A76"/>
    <w:rsid w:val="002F404E"/>
    <w:rsid w:val="002F4107"/>
    <w:rsid w:val="003019DA"/>
    <w:rsid w:val="00304CCE"/>
    <w:rsid w:val="00304CD3"/>
    <w:rsid w:val="003077E6"/>
    <w:rsid w:val="00310CFA"/>
    <w:rsid w:val="00313EAC"/>
    <w:rsid w:val="00317AA0"/>
    <w:rsid w:val="003351F4"/>
    <w:rsid w:val="00335202"/>
    <w:rsid w:val="0033696D"/>
    <w:rsid w:val="00337A39"/>
    <w:rsid w:val="00344C57"/>
    <w:rsid w:val="00344CDA"/>
    <w:rsid w:val="0034510B"/>
    <w:rsid w:val="00346D40"/>
    <w:rsid w:val="00347963"/>
    <w:rsid w:val="00350A76"/>
    <w:rsid w:val="00352292"/>
    <w:rsid w:val="003559B9"/>
    <w:rsid w:val="00355F8D"/>
    <w:rsid w:val="00357BBF"/>
    <w:rsid w:val="00357BC6"/>
    <w:rsid w:val="0036182A"/>
    <w:rsid w:val="0037067A"/>
    <w:rsid w:val="00372678"/>
    <w:rsid w:val="00373635"/>
    <w:rsid w:val="003740FC"/>
    <w:rsid w:val="0037451A"/>
    <w:rsid w:val="00375757"/>
    <w:rsid w:val="00377DAF"/>
    <w:rsid w:val="0038722B"/>
    <w:rsid w:val="00390464"/>
    <w:rsid w:val="003914D4"/>
    <w:rsid w:val="00392294"/>
    <w:rsid w:val="003939A2"/>
    <w:rsid w:val="00393F62"/>
    <w:rsid w:val="00394D7E"/>
    <w:rsid w:val="0039592F"/>
    <w:rsid w:val="003A15F8"/>
    <w:rsid w:val="003A38FD"/>
    <w:rsid w:val="003A4BE4"/>
    <w:rsid w:val="003B070F"/>
    <w:rsid w:val="003B5E11"/>
    <w:rsid w:val="003B7D75"/>
    <w:rsid w:val="003C4A04"/>
    <w:rsid w:val="003D22BD"/>
    <w:rsid w:val="003D55C7"/>
    <w:rsid w:val="003E101B"/>
    <w:rsid w:val="003E16A2"/>
    <w:rsid w:val="003E1B58"/>
    <w:rsid w:val="003E2564"/>
    <w:rsid w:val="003E4DEC"/>
    <w:rsid w:val="003E5777"/>
    <w:rsid w:val="003E7E2B"/>
    <w:rsid w:val="003F07CE"/>
    <w:rsid w:val="003F12A0"/>
    <w:rsid w:val="003F2A75"/>
    <w:rsid w:val="003F3037"/>
    <w:rsid w:val="003F3ECC"/>
    <w:rsid w:val="003F607C"/>
    <w:rsid w:val="003F61D7"/>
    <w:rsid w:val="003F627B"/>
    <w:rsid w:val="004047E9"/>
    <w:rsid w:val="00404C6A"/>
    <w:rsid w:val="00404E12"/>
    <w:rsid w:val="004059DB"/>
    <w:rsid w:val="00405DFE"/>
    <w:rsid w:val="00406EF6"/>
    <w:rsid w:val="0041042F"/>
    <w:rsid w:val="00410B87"/>
    <w:rsid w:val="00412565"/>
    <w:rsid w:val="0041415B"/>
    <w:rsid w:val="0042408A"/>
    <w:rsid w:val="00425ED7"/>
    <w:rsid w:val="004263F5"/>
    <w:rsid w:val="004305AF"/>
    <w:rsid w:val="00432EB7"/>
    <w:rsid w:val="00433D97"/>
    <w:rsid w:val="00436870"/>
    <w:rsid w:val="004433EA"/>
    <w:rsid w:val="0044718A"/>
    <w:rsid w:val="004512B0"/>
    <w:rsid w:val="0045172A"/>
    <w:rsid w:val="0045321B"/>
    <w:rsid w:val="0045396A"/>
    <w:rsid w:val="0047159B"/>
    <w:rsid w:val="004734C8"/>
    <w:rsid w:val="004736E2"/>
    <w:rsid w:val="00474847"/>
    <w:rsid w:val="004751C4"/>
    <w:rsid w:val="00475AC3"/>
    <w:rsid w:val="00482223"/>
    <w:rsid w:val="004907E0"/>
    <w:rsid w:val="004968F4"/>
    <w:rsid w:val="00496DDB"/>
    <w:rsid w:val="004970E7"/>
    <w:rsid w:val="00497CA7"/>
    <w:rsid w:val="004A1A88"/>
    <w:rsid w:val="004A3FC3"/>
    <w:rsid w:val="004A5677"/>
    <w:rsid w:val="004A715F"/>
    <w:rsid w:val="004A7F2C"/>
    <w:rsid w:val="004B1DE2"/>
    <w:rsid w:val="004B2464"/>
    <w:rsid w:val="004C0D8B"/>
    <w:rsid w:val="004C1C28"/>
    <w:rsid w:val="004C1E48"/>
    <w:rsid w:val="004C64E0"/>
    <w:rsid w:val="004D10CE"/>
    <w:rsid w:val="004D1B3E"/>
    <w:rsid w:val="004D1DDE"/>
    <w:rsid w:val="004E0E88"/>
    <w:rsid w:val="004E26F1"/>
    <w:rsid w:val="004E5228"/>
    <w:rsid w:val="004E60D7"/>
    <w:rsid w:val="004E7420"/>
    <w:rsid w:val="004F1B1F"/>
    <w:rsid w:val="004F24E2"/>
    <w:rsid w:val="004F49D0"/>
    <w:rsid w:val="004F5AA8"/>
    <w:rsid w:val="004F6AFD"/>
    <w:rsid w:val="004F70F2"/>
    <w:rsid w:val="004F7DDF"/>
    <w:rsid w:val="005000D3"/>
    <w:rsid w:val="005020E5"/>
    <w:rsid w:val="0050257F"/>
    <w:rsid w:val="00507336"/>
    <w:rsid w:val="00507DA2"/>
    <w:rsid w:val="00511B71"/>
    <w:rsid w:val="00513B29"/>
    <w:rsid w:val="00514E60"/>
    <w:rsid w:val="005150E6"/>
    <w:rsid w:val="00516B27"/>
    <w:rsid w:val="00524118"/>
    <w:rsid w:val="00524EA9"/>
    <w:rsid w:val="0052576E"/>
    <w:rsid w:val="0052729C"/>
    <w:rsid w:val="00535EB5"/>
    <w:rsid w:val="00544625"/>
    <w:rsid w:val="00546AA9"/>
    <w:rsid w:val="005536B3"/>
    <w:rsid w:val="00560C39"/>
    <w:rsid w:val="0056154F"/>
    <w:rsid w:val="00562BA3"/>
    <w:rsid w:val="00564604"/>
    <w:rsid w:val="005741A3"/>
    <w:rsid w:val="00575CE5"/>
    <w:rsid w:val="00587956"/>
    <w:rsid w:val="00590CC4"/>
    <w:rsid w:val="00595B48"/>
    <w:rsid w:val="005A10B3"/>
    <w:rsid w:val="005A6D7F"/>
    <w:rsid w:val="005B06B7"/>
    <w:rsid w:val="005B297C"/>
    <w:rsid w:val="005C4447"/>
    <w:rsid w:val="005C4809"/>
    <w:rsid w:val="005C6966"/>
    <w:rsid w:val="005D229D"/>
    <w:rsid w:val="005D5D59"/>
    <w:rsid w:val="005D6193"/>
    <w:rsid w:val="005D6BD8"/>
    <w:rsid w:val="005D7104"/>
    <w:rsid w:val="005E0D07"/>
    <w:rsid w:val="005F01E0"/>
    <w:rsid w:val="005F0709"/>
    <w:rsid w:val="005F307E"/>
    <w:rsid w:val="005F5CE1"/>
    <w:rsid w:val="0060011C"/>
    <w:rsid w:val="00601BB6"/>
    <w:rsid w:val="00601FA0"/>
    <w:rsid w:val="006041B9"/>
    <w:rsid w:val="00604397"/>
    <w:rsid w:val="00606941"/>
    <w:rsid w:val="00606AC2"/>
    <w:rsid w:val="006100FB"/>
    <w:rsid w:val="006117C1"/>
    <w:rsid w:val="0061222F"/>
    <w:rsid w:val="00612707"/>
    <w:rsid w:val="006138E4"/>
    <w:rsid w:val="00617932"/>
    <w:rsid w:val="006200F6"/>
    <w:rsid w:val="006203D9"/>
    <w:rsid w:val="00623A72"/>
    <w:rsid w:val="006264FB"/>
    <w:rsid w:val="00627D6A"/>
    <w:rsid w:val="006339E1"/>
    <w:rsid w:val="00634F49"/>
    <w:rsid w:val="0063698A"/>
    <w:rsid w:val="00640C62"/>
    <w:rsid w:val="00640EF5"/>
    <w:rsid w:val="00644729"/>
    <w:rsid w:val="00644DD2"/>
    <w:rsid w:val="0064674D"/>
    <w:rsid w:val="00646EDF"/>
    <w:rsid w:val="00651325"/>
    <w:rsid w:val="0065172B"/>
    <w:rsid w:val="006555A4"/>
    <w:rsid w:val="0066035E"/>
    <w:rsid w:val="00662E8F"/>
    <w:rsid w:val="006645C3"/>
    <w:rsid w:val="00665205"/>
    <w:rsid w:val="00666A6E"/>
    <w:rsid w:val="006710F9"/>
    <w:rsid w:val="006719EC"/>
    <w:rsid w:val="00671B0F"/>
    <w:rsid w:val="00674B59"/>
    <w:rsid w:val="00680141"/>
    <w:rsid w:val="006818F4"/>
    <w:rsid w:val="00682074"/>
    <w:rsid w:val="0068684D"/>
    <w:rsid w:val="00686C05"/>
    <w:rsid w:val="006917B6"/>
    <w:rsid w:val="00693483"/>
    <w:rsid w:val="006935A2"/>
    <w:rsid w:val="00693ACB"/>
    <w:rsid w:val="006940B8"/>
    <w:rsid w:val="006969AA"/>
    <w:rsid w:val="00697C80"/>
    <w:rsid w:val="006A1B40"/>
    <w:rsid w:val="006A32A9"/>
    <w:rsid w:val="006A5228"/>
    <w:rsid w:val="006A6537"/>
    <w:rsid w:val="006B083B"/>
    <w:rsid w:val="006B2BB2"/>
    <w:rsid w:val="006B4D7E"/>
    <w:rsid w:val="006B56DF"/>
    <w:rsid w:val="006B5719"/>
    <w:rsid w:val="006B5CFF"/>
    <w:rsid w:val="006C101C"/>
    <w:rsid w:val="006C389F"/>
    <w:rsid w:val="006C4599"/>
    <w:rsid w:val="006C4D66"/>
    <w:rsid w:val="006D0F27"/>
    <w:rsid w:val="006D1612"/>
    <w:rsid w:val="006D29A2"/>
    <w:rsid w:val="006D6681"/>
    <w:rsid w:val="006E11D5"/>
    <w:rsid w:val="006E206D"/>
    <w:rsid w:val="006E2EC0"/>
    <w:rsid w:val="006F055D"/>
    <w:rsid w:val="006F523D"/>
    <w:rsid w:val="007008FD"/>
    <w:rsid w:val="00703308"/>
    <w:rsid w:val="00712314"/>
    <w:rsid w:val="00714294"/>
    <w:rsid w:val="007155BD"/>
    <w:rsid w:val="00715807"/>
    <w:rsid w:val="00720613"/>
    <w:rsid w:val="007216D6"/>
    <w:rsid w:val="0072304A"/>
    <w:rsid w:val="00724181"/>
    <w:rsid w:val="00724E34"/>
    <w:rsid w:val="007264FD"/>
    <w:rsid w:val="00727752"/>
    <w:rsid w:val="00730D08"/>
    <w:rsid w:val="00736BB8"/>
    <w:rsid w:val="0074308A"/>
    <w:rsid w:val="007435AF"/>
    <w:rsid w:val="007473C4"/>
    <w:rsid w:val="007478AD"/>
    <w:rsid w:val="00751023"/>
    <w:rsid w:val="00752CF1"/>
    <w:rsid w:val="0075404A"/>
    <w:rsid w:val="00761021"/>
    <w:rsid w:val="00761160"/>
    <w:rsid w:val="0076200D"/>
    <w:rsid w:val="00764E52"/>
    <w:rsid w:val="007655CB"/>
    <w:rsid w:val="00766D1A"/>
    <w:rsid w:val="0077378A"/>
    <w:rsid w:val="00775283"/>
    <w:rsid w:val="00777D35"/>
    <w:rsid w:val="007817D9"/>
    <w:rsid w:val="00781E82"/>
    <w:rsid w:val="007824C6"/>
    <w:rsid w:val="0079519D"/>
    <w:rsid w:val="0079571B"/>
    <w:rsid w:val="00797447"/>
    <w:rsid w:val="0079776A"/>
    <w:rsid w:val="007A01A7"/>
    <w:rsid w:val="007A73F6"/>
    <w:rsid w:val="007B00EB"/>
    <w:rsid w:val="007B4BF2"/>
    <w:rsid w:val="007C4B3A"/>
    <w:rsid w:val="007C4E00"/>
    <w:rsid w:val="007C6F61"/>
    <w:rsid w:val="007C7350"/>
    <w:rsid w:val="007D0149"/>
    <w:rsid w:val="007D0DFA"/>
    <w:rsid w:val="007D2991"/>
    <w:rsid w:val="007D2F2E"/>
    <w:rsid w:val="007E3173"/>
    <w:rsid w:val="007E5E0C"/>
    <w:rsid w:val="007F04CB"/>
    <w:rsid w:val="007F4B79"/>
    <w:rsid w:val="007F6C41"/>
    <w:rsid w:val="007F79C8"/>
    <w:rsid w:val="00802748"/>
    <w:rsid w:val="00802F65"/>
    <w:rsid w:val="008041C0"/>
    <w:rsid w:val="008052CE"/>
    <w:rsid w:val="008204D7"/>
    <w:rsid w:val="00822CDD"/>
    <w:rsid w:val="0082309E"/>
    <w:rsid w:val="008268BC"/>
    <w:rsid w:val="00827181"/>
    <w:rsid w:val="008276AE"/>
    <w:rsid w:val="00835CA4"/>
    <w:rsid w:val="00837141"/>
    <w:rsid w:val="00837894"/>
    <w:rsid w:val="008459BC"/>
    <w:rsid w:val="00850B73"/>
    <w:rsid w:val="00853E60"/>
    <w:rsid w:val="00854541"/>
    <w:rsid w:val="00854B23"/>
    <w:rsid w:val="0086008F"/>
    <w:rsid w:val="0086282D"/>
    <w:rsid w:val="00866D79"/>
    <w:rsid w:val="00870D2E"/>
    <w:rsid w:val="00872A33"/>
    <w:rsid w:val="00875B7F"/>
    <w:rsid w:val="008776BA"/>
    <w:rsid w:val="0088078C"/>
    <w:rsid w:val="008843B7"/>
    <w:rsid w:val="008865BB"/>
    <w:rsid w:val="00886E15"/>
    <w:rsid w:val="00887E15"/>
    <w:rsid w:val="00891EC3"/>
    <w:rsid w:val="00892488"/>
    <w:rsid w:val="0089562A"/>
    <w:rsid w:val="00895E91"/>
    <w:rsid w:val="00896021"/>
    <w:rsid w:val="008A044B"/>
    <w:rsid w:val="008A04FD"/>
    <w:rsid w:val="008A0843"/>
    <w:rsid w:val="008A1351"/>
    <w:rsid w:val="008A5EC8"/>
    <w:rsid w:val="008B0A61"/>
    <w:rsid w:val="008B3862"/>
    <w:rsid w:val="008B5F07"/>
    <w:rsid w:val="008C186D"/>
    <w:rsid w:val="008C3DA7"/>
    <w:rsid w:val="008C444B"/>
    <w:rsid w:val="008C5C79"/>
    <w:rsid w:val="008C687E"/>
    <w:rsid w:val="008C7577"/>
    <w:rsid w:val="008D06FD"/>
    <w:rsid w:val="008D0EC8"/>
    <w:rsid w:val="008D54E3"/>
    <w:rsid w:val="008D729E"/>
    <w:rsid w:val="008E12BF"/>
    <w:rsid w:val="008E3394"/>
    <w:rsid w:val="008E5D12"/>
    <w:rsid w:val="008E6534"/>
    <w:rsid w:val="008F2D3A"/>
    <w:rsid w:val="008F332B"/>
    <w:rsid w:val="008F4C30"/>
    <w:rsid w:val="008F51C3"/>
    <w:rsid w:val="009012F1"/>
    <w:rsid w:val="00901678"/>
    <w:rsid w:val="00904979"/>
    <w:rsid w:val="009063C8"/>
    <w:rsid w:val="009141D6"/>
    <w:rsid w:val="00920CCE"/>
    <w:rsid w:val="00922073"/>
    <w:rsid w:val="009237E6"/>
    <w:rsid w:val="00923ECF"/>
    <w:rsid w:val="0092444D"/>
    <w:rsid w:val="00926C9A"/>
    <w:rsid w:val="009271AE"/>
    <w:rsid w:val="00930504"/>
    <w:rsid w:val="00931BCE"/>
    <w:rsid w:val="00936106"/>
    <w:rsid w:val="00937867"/>
    <w:rsid w:val="0094015E"/>
    <w:rsid w:val="009414E0"/>
    <w:rsid w:val="00944ED2"/>
    <w:rsid w:val="00947089"/>
    <w:rsid w:val="009509F0"/>
    <w:rsid w:val="00951AB9"/>
    <w:rsid w:val="00952E51"/>
    <w:rsid w:val="00954D1F"/>
    <w:rsid w:val="00956329"/>
    <w:rsid w:val="0096156E"/>
    <w:rsid w:val="00964291"/>
    <w:rsid w:val="00964553"/>
    <w:rsid w:val="0096470D"/>
    <w:rsid w:val="00964965"/>
    <w:rsid w:val="00964B3A"/>
    <w:rsid w:val="00964C6B"/>
    <w:rsid w:val="009742AC"/>
    <w:rsid w:val="009744EA"/>
    <w:rsid w:val="0097641B"/>
    <w:rsid w:val="00980122"/>
    <w:rsid w:val="00980D02"/>
    <w:rsid w:val="00981C9B"/>
    <w:rsid w:val="00984871"/>
    <w:rsid w:val="00986297"/>
    <w:rsid w:val="00990836"/>
    <w:rsid w:val="00997EBC"/>
    <w:rsid w:val="009A0151"/>
    <w:rsid w:val="009A0E37"/>
    <w:rsid w:val="009A7053"/>
    <w:rsid w:val="009A710F"/>
    <w:rsid w:val="009B6A41"/>
    <w:rsid w:val="009B7547"/>
    <w:rsid w:val="009B7969"/>
    <w:rsid w:val="009C0818"/>
    <w:rsid w:val="009C2643"/>
    <w:rsid w:val="009C33C9"/>
    <w:rsid w:val="009C5F08"/>
    <w:rsid w:val="009D14C7"/>
    <w:rsid w:val="009D2926"/>
    <w:rsid w:val="009E2F89"/>
    <w:rsid w:val="009E5671"/>
    <w:rsid w:val="009E6F7B"/>
    <w:rsid w:val="009E74F9"/>
    <w:rsid w:val="009F0DAD"/>
    <w:rsid w:val="009F2D1D"/>
    <w:rsid w:val="009F324D"/>
    <w:rsid w:val="009F3E50"/>
    <w:rsid w:val="009F41A2"/>
    <w:rsid w:val="009F5552"/>
    <w:rsid w:val="009F79CF"/>
    <w:rsid w:val="00A00B59"/>
    <w:rsid w:val="00A15241"/>
    <w:rsid w:val="00A15747"/>
    <w:rsid w:val="00A16942"/>
    <w:rsid w:val="00A20E4E"/>
    <w:rsid w:val="00A2386C"/>
    <w:rsid w:val="00A258DC"/>
    <w:rsid w:val="00A27F51"/>
    <w:rsid w:val="00A30569"/>
    <w:rsid w:val="00A32C54"/>
    <w:rsid w:val="00A34B6C"/>
    <w:rsid w:val="00A42DA8"/>
    <w:rsid w:val="00A44000"/>
    <w:rsid w:val="00A472A2"/>
    <w:rsid w:val="00A501AE"/>
    <w:rsid w:val="00A50B5E"/>
    <w:rsid w:val="00A51394"/>
    <w:rsid w:val="00A528A9"/>
    <w:rsid w:val="00A6148E"/>
    <w:rsid w:val="00A643B0"/>
    <w:rsid w:val="00A66618"/>
    <w:rsid w:val="00A67288"/>
    <w:rsid w:val="00A70FE7"/>
    <w:rsid w:val="00A73EDC"/>
    <w:rsid w:val="00A74CD6"/>
    <w:rsid w:val="00A754DB"/>
    <w:rsid w:val="00A76955"/>
    <w:rsid w:val="00A87F87"/>
    <w:rsid w:val="00A91B3C"/>
    <w:rsid w:val="00A93630"/>
    <w:rsid w:val="00A94E8B"/>
    <w:rsid w:val="00A976D7"/>
    <w:rsid w:val="00AA466F"/>
    <w:rsid w:val="00AB1379"/>
    <w:rsid w:val="00AB1C51"/>
    <w:rsid w:val="00AB62AB"/>
    <w:rsid w:val="00AB6607"/>
    <w:rsid w:val="00AC30A3"/>
    <w:rsid w:val="00AC3BD2"/>
    <w:rsid w:val="00AC7313"/>
    <w:rsid w:val="00AD0922"/>
    <w:rsid w:val="00AD224E"/>
    <w:rsid w:val="00AD3A24"/>
    <w:rsid w:val="00AD3FBC"/>
    <w:rsid w:val="00AD521C"/>
    <w:rsid w:val="00AE3EA8"/>
    <w:rsid w:val="00AE4597"/>
    <w:rsid w:val="00AE7FE3"/>
    <w:rsid w:val="00AF0838"/>
    <w:rsid w:val="00AF24CF"/>
    <w:rsid w:val="00AF26B4"/>
    <w:rsid w:val="00AF4244"/>
    <w:rsid w:val="00AF52F9"/>
    <w:rsid w:val="00AF595C"/>
    <w:rsid w:val="00AF6798"/>
    <w:rsid w:val="00AF67AA"/>
    <w:rsid w:val="00B047E1"/>
    <w:rsid w:val="00B04B16"/>
    <w:rsid w:val="00B11DF7"/>
    <w:rsid w:val="00B15F0A"/>
    <w:rsid w:val="00B1711E"/>
    <w:rsid w:val="00B25218"/>
    <w:rsid w:val="00B25B97"/>
    <w:rsid w:val="00B273D0"/>
    <w:rsid w:val="00B3053D"/>
    <w:rsid w:val="00B3504F"/>
    <w:rsid w:val="00B36E3A"/>
    <w:rsid w:val="00B37BC0"/>
    <w:rsid w:val="00B40C51"/>
    <w:rsid w:val="00B40C8A"/>
    <w:rsid w:val="00B46CE9"/>
    <w:rsid w:val="00B52B37"/>
    <w:rsid w:val="00B52E43"/>
    <w:rsid w:val="00B55229"/>
    <w:rsid w:val="00B55DD4"/>
    <w:rsid w:val="00B55F0F"/>
    <w:rsid w:val="00B560E4"/>
    <w:rsid w:val="00B61217"/>
    <w:rsid w:val="00B6302C"/>
    <w:rsid w:val="00B63826"/>
    <w:rsid w:val="00B660FF"/>
    <w:rsid w:val="00B66812"/>
    <w:rsid w:val="00B7254C"/>
    <w:rsid w:val="00B75696"/>
    <w:rsid w:val="00B84C49"/>
    <w:rsid w:val="00B85455"/>
    <w:rsid w:val="00B94DEA"/>
    <w:rsid w:val="00B95DD7"/>
    <w:rsid w:val="00B97D2B"/>
    <w:rsid w:val="00BA0C6C"/>
    <w:rsid w:val="00BA1E59"/>
    <w:rsid w:val="00BB339F"/>
    <w:rsid w:val="00BC3172"/>
    <w:rsid w:val="00BC6D8E"/>
    <w:rsid w:val="00BD267F"/>
    <w:rsid w:val="00BD7906"/>
    <w:rsid w:val="00BE04E8"/>
    <w:rsid w:val="00BE1DA5"/>
    <w:rsid w:val="00BF14B1"/>
    <w:rsid w:val="00BF256D"/>
    <w:rsid w:val="00BF52A5"/>
    <w:rsid w:val="00BF6DDB"/>
    <w:rsid w:val="00C0488B"/>
    <w:rsid w:val="00C057DD"/>
    <w:rsid w:val="00C07F49"/>
    <w:rsid w:val="00C10B05"/>
    <w:rsid w:val="00C12547"/>
    <w:rsid w:val="00C13BE7"/>
    <w:rsid w:val="00C142CC"/>
    <w:rsid w:val="00C200E4"/>
    <w:rsid w:val="00C218DE"/>
    <w:rsid w:val="00C23872"/>
    <w:rsid w:val="00C26DA2"/>
    <w:rsid w:val="00C27FBD"/>
    <w:rsid w:val="00C31452"/>
    <w:rsid w:val="00C322A8"/>
    <w:rsid w:val="00C34DE7"/>
    <w:rsid w:val="00C40078"/>
    <w:rsid w:val="00C42E3A"/>
    <w:rsid w:val="00C442AB"/>
    <w:rsid w:val="00C44E06"/>
    <w:rsid w:val="00C46739"/>
    <w:rsid w:val="00C47BC2"/>
    <w:rsid w:val="00C50250"/>
    <w:rsid w:val="00C535CC"/>
    <w:rsid w:val="00C56D78"/>
    <w:rsid w:val="00C60110"/>
    <w:rsid w:val="00C61075"/>
    <w:rsid w:val="00C61AA7"/>
    <w:rsid w:val="00C6232F"/>
    <w:rsid w:val="00C62C4D"/>
    <w:rsid w:val="00C6522F"/>
    <w:rsid w:val="00C6765D"/>
    <w:rsid w:val="00C70439"/>
    <w:rsid w:val="00C73C1B"/>
    <w:rsid w:val="00C74EE7"/>
    <w:rsid w:val="00C758DC"/>
    <w:rsid w:val="00C75EC5"/>
    <w:rsid w:val="00C765AB"/>
    <w:rsid w:val="00C81A18"/>
    <w:rsid w:val="00C82094"/>
    <w:rsid w:val="00C91178"/>
    <w:rsid w:val="00C9170A"/>
    <w:rsid w:val="00C93D32"/>
    <w:rsid w:val="00C94FBF"/>
    <w:rsid w:val="00C9581A"/>
    <w:rsid w:val="00CA1444"/>
    <w:rsid w:val="00CA1960"/>
    <w:rsid w:val="00CA2ECA"/>
    <w:rsid w:val="00CB0643"/>
    <w:rsid w:val="00CB72FB"/>
    <w:rsid w:val="00CC0DC4"/>
    <w:rsid w:val="00CC3D31"/>
    <w:rsid w:val="00CC4E5F"/>
    <w:rsid w:val="00CC52B8"/>
    <w:rsid w:val="00CD3923"/>
    <w:rsid w:val="00CD3C88"/>
    <w:rsid w:val="00CD43E2"/>
    <w:rsid w:val="00CE259F"/>
    <w:rsid w:val="00CE2F39"/>
    <w:rsid w:val="00CE336D"/>
    <w:rsid w:val="00CE6210"/>
    <w:rsid w:val="00CE6D3C"/>
    <w:rsid w:val="00CF0823"/>
    <w:rsid w:val="00CF2B81"/>
    <w:rsid w:val="00CF31F9"/>
    <w:rsid w:val="00CF3220"/>
    <w:rsid w:val="00CF4A7A"/>
    <w:rsid w:val="00D04045"/>
    <w:rsid w:val="00D05694"/>
    <w:rsid w:val="00D1099F"/>
    <w:rsid w:val="00D12DC3"/>
    <w:rsid w:val="00D144B2"/>
    <w:rsid w:val="00D15CA1"/>
    <w:rsid w:val="00D20C21"/>
    <w:rsid w:val="00D21951"/>
    <w:rsid w:val="00D22698"/>
    <w:rsid w:val="00D26BE1"/>
    <w:rsid w:val="00D30F22"/>
    <w:rsid w:val="00D3141E"/>
    <w:rsid w:val="00D368D1"/>
    <w:rsid w:val="00D37432"/>
    <w:rsid w:val="00D40857"/>
    <w:rsid w:val="00D5313A"/>
    <w:rsid w:val="00D53BD2"/>
    <w:rsid w:val="00D662F0"/>
    <w:rsid w:val="00D700DA"/>
    <w:rsid w:val="00D7178B"/>
    <w:rsid w:val="00D73BEE"/>
    <w:rsid w:val="00D74E90"/>
    <w:rsid w:val="00D81DA9"/>
    <w:rsid w:val="00D84B45"/>
    <w:rsid w:val="00D869FA"/>
    <w:rsid w:val="00D90570"/>
    <w:rsid w:val="00D91430"/>
    <w:rsid w:val="00D92F06"/>
    <w:rsid w:val="00D957D2"/>
    <w:rsid w:val="00DA2391"/>
    <w:rsid w:val="00DA39FE"/>
    <w:rsid w:val="00DB049A"/>
    <w:rsid w:val="00DB0793"/>
    <w:rsid w:val="00DB2AAF"/>
    <w:rsid w:val="00DC1151"/>
    <w:rsid w:val="00DC3491"/>
    <w:rsid w:val="00DD6901"/>
    <w:rsid w:val="00DE062D"/>
    <w:rsid w:val="00DE0E6B"/>
    <w:rsid w:val="00DE7CA7"/>
    <w:rsid w:val="00DF020F"/>
    <w:rsid w:val="00DF193E"/>
    <w:rsid w:val="00DF30FF"/>
    <w:rsid w:val="00DF5463"/>
    <w:rsid w:val="00DF5DE6"/>
    <w:rsid w:val="00E0751A"/>
    <w:rsid w:val="00E156CE"/>
    <w:rsid w:val="00E165A8"/>
    <w:rsid w:val="00E16702"/>
    <w:rsid w:val="00E2147E"/>
    <w:rsid w:val="00E229DD"/>
    <w:rsid w:val="00E23A01"/>
    <w:rsid w:val="00E25879"/>
    <w:rsid w:val="00E27D71"/>
    <w:rsid w:val="00E33116"/>
    <w:rsid w:val="00E33240"/>
    <w:rsid w:val="00E37310"/>
    <w:rsid w:val="00E414FF"/>
    <w:rsid w:val="00E438B7"/>
    <w:rsid w:val="00E51581"/>
    <w:rsid w:val="00E53731"/>
    <w:rsid w:val="00E53FCA"/>
    <w:rsid w:val="00E542F0"/>
    <w:rsid w:val="00E54560"/>
    <w:rsid w:val="00E62308"/>
    <w:rsid w:val="00E62593"/>
    <w:rsid w:val="00E63C29"/>
    <w:rsid w:val="00E642A5"/>
    <w:rsid w:val="00E673BB"/>
    <w:rsid w:val="00E724AC"/>
    <w:rsid w:val="00E756E6"/>
    <w:rsid w:val="00E75E0C"/>
    <w:rsid w:val="00E808D1"/>
    <w:rsid w:val="00E81324"/>
    <w:rsid w:val="00E81B80"/>
    <w:rsid w:val="00E832FF"/>
    <w:rsid w:val="00E868D4"/>
    <w:rsid w:val="00E869B1"/>
    <w:rsid w:val="00E8756B"/>
    <w:rsid w:val="00E9717D"/>
    <w:rsid w:val="00EA0925"/>
    <w:rsid w:val="00EA5FE0"/>
    <w:rsid w:val="00EA7AFF"/>
    <w:rsid w:val="00EB03E7"/>
    <w:rsid w:val="00EB4107"/>
    <w:rsid w:val="00EB60E5"/>
    <w:rsid w:val="00EB6ED9"/>
    <w:rsid w:val="00EC0778"/>
    <w:rsid w:val="00EC1E4B"/>
    <w:rsid w:val="00EC2CF9"/>
    <w:rsid w:val="00EC59E0"/>
    <w:rsid w:val="00EC663C"/>
    <w:rsid w:val="00EC6A0C"/>
    <w:rsid w:val="00EC7073"/>
    <w:rsid w:val="00EC7BA1"/>
    <w:rsid w:val="00ED0EC7"/>
    <w:rsid w:val="00ED1B8B"/>
    <w:rsid w:val="00ED23E5"/>
    <w:rsid w:val="00ED2E43"/>
    <w:rsid w:val="00ED48EB"/>
    <w:rsid w:val="00EE586C"/>
    <w:rsid w:val="00EE5B73"/>
    <w:rsid w:val="00EE7D6B"/>
    <w:rsid w:val="00EF361C"/>
    <w:rsid w:val="00EF410A"/>
    <w:rsid w:val="00EF636F"/>
    <w:rsid w:val="00F0050C"/>
    <w:rsid w:val="00F10AD6"/>
    <w:rsid w:val="00F10E82"/>
    <w:rsid w:val="00F1627C"/>
    <w:rsid w:val="00F166C8"/>
    <w:rsid w:val="00F2062D"/>
    <w:rsid w:val="00F2255B"/>
    <w:rsid w:val="00F23DD6"/>
    <w:rsid w:val="00F24998"/>
    <w:rsid w:val="00F2613A"/>
    <w:rsid w:val="00F26BF1"/>
    <w:rsid w:val="00F3186A"/>
    <w:rsid w:val="00F44FF6"/>
    <w:rsid w:val="00F4749E"/>
    <w:rsid w:val="00F55095"/>
    <w:rsid w:val="00F562DF"/>
    <w:rsid w:val="00F576D0"/>
    <w:rsid w:val="00F60399"/>
    <w:rsid w:val="00F75808"/>
    <w:rsid w:val="00F76F76"/>
    <w:rsid w:val="00F77421"/>
    <w:rsid w:val="00F77EB2"/>
    <w:rsid w:val="00F82515"/>
    <w:rsid w:val="00F84073"/>
    <w:rsid w:val="00F849C7"/>
    <w:rsid w:val="00F87832"/>
    <w:rsid w:val="00F939AA"/>
    <w:rsid w:val="00F94B3A"/>
    <w:rsid w:val="00FA6294"/>
    <w:rsid w:val="00FA67E3"/>
    <w:rsid w:val="00FB12B3"/>
    <w:rsid w:val="00FB7920"/>
    <w:rsid w:val="00FC2BC1"/>
    <w:rsid w:val="00FC3B84"/>
    <w:rsid w:val="00FC6335"/>
    <w:rsid w:val="00FC6962"/>
    <w:rsid w:val="00FD4635"/>
    <w:rsid w:val="00FD5120"/>
    <w:rsid w:val="00FD5DED"/>
    <w:rsid w:val="00FE0C3E"/>
    <w:rsid w:val="00FE33E9"/>
    <w:rsid w:val="00FE3581"/>
    <w:rsid w:val="00FE5A71"/>
    <w:rsid w:val="00FE7D02"/>
    <w:rsid w:val="00FF0DBC"/>
    <w:rsid w:val="00FF1CDF"/>
    <w:rsid w:val="00FF2C53"/>
    <w:rsid w:val="00FF35B9"/>
    <w:rsid w:val="00FF6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C9AE6A"/>
  <w15:chartTrackingRefBased/>
  <w15:docId w15:val="{DCF5D020-3E58-465D-9BAA-FAA1C7D7B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A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A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5A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A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A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A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A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A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A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A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A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5A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A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A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A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A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A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AA8"/>
    <w:rPr>
      <w:rFonts w:eastAsiaTheme="majorEastAsia" w:cstheme="majorBidi"/>
      <w:color w:val="272727" w:themeColor="text1" w:themeTint="D8"/>
    </w:rPr>
  </w:style>
  <w:style w:type="paragraph" w:styleId="Title">
    <w:name w:val="Title"/>
    <w:basedOn w:val="Normal"/>
    <w:next w:val="Normal"/>
    <w:link w:val="TitleChar"/>
    <w:uiPriority w:val="10"/>
    <w:qFormat/>
    <w:rsid w:val="004F5A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A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A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A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AA8"/>
    <w:pPr>
      <w:spacing w:before="160"/>
      <w:jc w:val="center"/>
    </w:pPr>
    <w:rPr>
      <w:i/>
      <w:iCs/>
      <w:color w:val="404040" w:themeColor="text1" w:themeTint="BF"/>
    </w:rPr>
  </w:style>
  <w:style w:type="character" w:customStyle="1" w:styleId="QuoteChar">
    <w:name w:val="Quote Char"/>
    <w:basedOn w:val="DefaultParagraphFont"/>
    <w:link w:val="Quote"/>
    <w:uiPriority w:val="29"/>
    <w:rsid w:val="004F5AA8"/>
    <w:rPr>
      <w:i/>
      <w:iCs/>
      <w:color w:val="404040" w:themeColor="text1" w:themeTint="BF"/>
    </w:rPr>
  </w:style>
  <w:style w:type="paragraph" w:styleId="ListParagraph">
    <w:name w:val="List Paragraph"/>
    <w:basedOn w:val="Normal"/>
    <w:uiPriority w:val="34"/>
    <w:qFormat/>
    <w:rsid w:val="004F5AA8"/>
    <w:pPr>
      <w:ind w:left="720"/>
      <w:contextualSpacing/>
    </w:pPr>
  </w:style>
  <w:style w:type="character" w:styleId="IntenseEmphasis">
    <w:name w:val="Intense Emphasis"/>
    <w:basedOn w:val="DefaultParagraphFont"/>
    <w:uiPriority w:val="21"/>
    <w:qFormat/>
    <w:rsid w:val="004F5AA8"/>
    <w:rPr>
      <w:i/>
      <w:iCs/>
      <w:color w:val="0F4761" w:themeColor="accent1" w:themeShade="BF"/>
    </w:rPr>
  </w:style>
  <w:style w:type="paragraph" w:styleId="IntenseQuote">
    <w:name w:val="Intense Quote"/>
    <w:basedOn w:val="Normal"/>
    <w:next w:val="Normal"/>
    <w:link w:val="IntenseQuoteChar"/>
    <w:uiPriority w:val="30"/>
    <w:qFormat/>
    <w:rsid w:val="004F5A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AA8"/>
    <w:rPr>
      <w:i/>
      <w:iCs/>
      <w:color w:val="0F4761" w:themeColor="accent1" w:themeShade="BF"/>
    </w:rPr>
  </w:style>
  <w:style w:type="character" w:styleId="IntenseReference">
    <w:name w:val="Intense Reference"/>
    <w:basedOn w:val="DefaultParagraphFont"/>
    <w:uiPriority w:val="32"/>
    <w:qFormat/>
    <w:rsid w:val="004F5AA8"/>
    <w:rPr>
      <w:b/>
      <w:bCs/>
      <w:smallCaps/>
      <w:color w:val="0F4761" w:themeColor="accent1" w:themeShade="BF"/>
      <w:spacing w:val="5"/>
    </w:rPr>
  </w:style>
  <w:style w:type="paragraph" w:styleId="Header">
    <w:name w:val="header"/>
    <w:basedOn w:val="Normal"/>
    <w:link w:val="HeaderChar"/>
    <w:uiPriority w:val="99"/>
    <w:unhideWhenUsed/>
    <w:rsid w:val="00802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748"/>
  </w:style>
  <w:style w:type="paragraph" w:styleId="Footer">
    <w:name w:val="footer"/>
    <w:basedOn w:val="Normal"/>
    <w:link w:val="FooterChar"/>
    <w:uiPriority w:val="99"/>
    <w:unhideWhenUsed/>
    <w:rsid w:val="00802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748"/>
  </w:style>
  <w:style w:type="paragraph" w:styleId="TOCHeading">
    <w:name w:val="TOC Heading"/>
    <w:basedOn w:val="Heading1"/>
    <w:next w:val="Normal"/>
    <w:uiPriority w:val="39"/>
    <w:unhideWhenUsed/>
    <w:qFormat/>
    <w:rsid w:val="0082309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2309E"/>
    <w:pPr>
      <w:spacing w:after="100"/>
    </w:pPr>
  </w:style>
  <w:style w:type="character" w:styleId="Hyperlink">
    <w:name w:val="Hyperlink"/>
    <w:basedOn w:val="DefaultParagraphFont"/>
    <w:uiPriority w:val="99"/>
    <w:unhideWhenUsed/>
    <w:rsid w:val="0082309E"/>
    <w:rPr>
      <w:color w:val="467886" w:themeColor="hyperlink"/>
      <w:u w:val="single"/>
    </w:rPr>
  </w:style>
  <w:style w:type="paragraph" w:styleId="TOC2">
    <w:name w:val="toc 2"/>
    <w:basedOn w:val="Normal"/>
    <w:next w:val="Normal"/>
    <w:autoRedefine/>
    <w:uiPriority w:val="39"/>
    <w:unhideWhenUsed/>
    <w:rsid w:val="0082309E"/>
    <w:pPr>
      <w:spacing w:after="100"/>
      <w:ind w:left="240"/>
    </w:pPr>
  </w:style>
  <w:style w:type="paragraph" w:styleId="TOC3">
    <w:name w:val="toc 3"/>
    <w:basedOn w:val="Normal"/>
    <w:next w:val="Normal"/>
    <w:autoRedefine/>
    <w:uiPriority w:val="39"/>
    <w:unhideWhenUsed/>
    <w:rsid w:val="001D1D84"/>
    <w:pPr>
      <w:tabs>
        <w:tab w:val="right" w:leader="dot" w:pos="9016"/>
      </w:tabs>
      <w:spacing w:after="100"/>
      <w:ind w:left="480"/>
    </w:pPr>
    <w:rPr>
      <w:rFonts w:ascii="Arial" w:hAnsi="Arial" w:cs="Arial"/>
      <w:noProof/>
      <w:color w:val="7CACBA" w:themeColor="hyperlink" w:themeTint="A6"/>
    </w:rPr>
  </w:style>
  <w:style w:type="paragraph" w:styleId="FootnoteText">
    <w:name w:val="footnote text"/>
    <w:basedOn w:val="Normal"/>
    <w:link w:val="FootnoteTextChar"/>
    <w:uiPriority w:val="99"/>
    <w:semiHidden/>
    <w:unhideWhenUsed/>
    <w:rsid w:val="006C10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101C"/>
    <w:rPr>
      <w:sz w:val="20"/>
      <w:szCs w:val="20"/>
    </w:rPr>
  </w:style>
  <w:style w:type="character" w:styleId="FootnoteReference">
    <w:name w:val="footnote reference"/>
    <w:basedOn w:val="DefaultParagraphFont"/>
    <w:uiPriority w:val="99"/>
    <w:semiHidden/>
    <w:unhideWhenUsed/>
    <w:rsid w:val="006C101C"/>
    <w:rPr>
      <w:vertAlign w:val="superscript"/>
    </w:rPr>
  </w:style>
  <w:style w:type="paragraph" w:styleId="TOC5">
    <w:name w:val="toc 5"/>
    <w:basedOn w:val="Normal"/>
    <w:next w:val="Normal"/>
    <w:autoRedefine/>
    <w:uiPriority w:val="39"/>
    <w:unhideWhenUsed/>
    <w:rsid w:val="00F10E82"/>
    <w:pPr>
      <w:spacing w:after="100"/>
      <w:ind w:left="960"/>
    </w:pPr>
  </w:style>
  <w:style w:type="paragraph" w:styleId="TOC6">
    <w:name w:val="toc 6"/>
    <w:basedOn w:val="Normal"/>
    <w:next w:val="Normal"/>
    <w:autoRedefine/>
    <w:uiPriority w:val="39"/>
    <w:unhideWhenUsed/>
    <w:rsid w:val="002D640F"/>
    <w:pPr>
      <w:spacing w:after="100"/>
      <w:ind w:left="1200"/>
    </w:pPr>
  </w:style>
  <w:style w:type="paragraph" w:styleId="TOC8">
    <w:name w:val="toc 8"/>
    <w:basedOn w:val="Normal"/>
    <w:next w:val="Normal"/>
    <w:autoRedefine/>
    <w:uiPriority w:val="39"/>
    <w:unhideWhenUsed/>
    <w:rsid w:val="009A7053"/>
    <w:pPr>
      <w:tabs>
        <w:tab w:val="right" w:leader="dot" w:pos="9016"/>
      </w:tabs>
      <w:spacing w:after="100"/>
      <w:ind w:left="482"/>
    </w:pPr>
  </w:style>
  <w:style w:type="paragraph" w:styleId="TOC7">
    <w:name w:val="toc 7"/>
    <w:basedOn w:val="Normal"/>
    <w:next w:val="Normal"/>
    <w:autoRedefine/>
    <w:uiPriority w:val="39"/>
    <w:unhideWhenUsed/>
    <w:rsid w:val="001B34CB"/>
    <w:pPr>
      <w:tabs>
        <w:tab w:val="right" w:leader="dot" w:pos="9016"/>
      </w:tabs>
      <w:spacing w:after="100"/>
      <w:ind w:left="1213"/>
    </w:pPr>
  </w:style>
  <w:style w:type="paragraph" w:styleId="NormalWeb">
    <w:name w:val="Normal (Web)"/>
    <w:basedOn w:val="Normal"/>
    <w:uiPriority w:val="99"/>
    <w:semiHidden/>
    <w:unhideWhenUsed/>
    <w:rsid w:val="003A38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2267B8"/>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9B7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535136">
      <w:bodyDiv w:val="1"/>
      <w:marLeft w:val="0"/>
      <w:marRight w:val="0"/>
      <w:marTop w:val="0"/>
      <w:marBottom w:val="0"/>
      <w:divBdr>
        <w:top w:val="none" w:sz="0" w:space="0" w:color="auto"/>
        <w:left w:val="none" w:sz="0" w:space="0" w:color="auto"/>
        <w:bottom w:val="none" w:sz="0" w:space="0" w:color="auto"/>
        <w:right w:val="none" w:sz="0" w:space="0" w:color="auto"/>
      </w:divBdr>
      <w:divsChild>
        <w:div w:id="707291711">
          <w:marLeft w:val="0"/>
          <w:marRight w:val="0"/>
          <w:marTop w:val="0"/>
          <w:marBottom w:val="0"/>
          <w:divBdr>
            <w:top w:val="none" w:sz="0" w:space="0" w:color="auto"/>
            <w:left w:val="none" w:sz="0" w:space="0" w:color="auto"/>
            <w:bottom w:val="none" w:sz="0" w:space="0" w:color="auto"/>
            <w:right w:val="none" w:sz="0" w:space="0" w:color="auto"/>
          </w:divBdr>
          <w:divsChild>
            <w:div w:id="81560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552690">
      <w:bodyDiv w:val="1"/>
      <w:marLeft w:val="0"/>
      <w:marRight w:val="0"/>
      <w:marTop w:val="0"/>
      <w:marBottom w:val="0"/>
      <w:divBdr>
        <w:top w:val="none" w:sz="0" w:space="0" w:color="auto"/>
        <w:left w:val="none" w:sz="0" w:space="0" w:color="auto"/>
        <w:bottom w:val="none" w:sz="0" w:space="0" w:color="auto"/>
        <w:right w:val="none" w:sz="0" w:space="0" w:color="auto"/>
      </w:divBdr>
      <w:divsChild>
        <w:div w:id="1952543938">
          <w:marLeft w:val="0"/>
          <w:marRight w:val="0"/>
          <w:marTop w:val="0"/>
          <w:marBottom w:val="0"/>
          <w:divBdr>
            <w:top w:val="none" w:sz="0" w:space="0" w:color="auto"/>
            <w:left w:val="none" w:sz="0" w:space="0" w:color="auto"/>
            <w:bottom w:val="none" w:sz="0" w:space="0" w:color="auto"/>
            <w:right w:val="none" w:sz="0" w:space="0" w:color="auto"/>
          </w:divBdr>
          <w:divsChild>
            <w:div w:id="50556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8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tethemrightonline-com.ezproxy.uwtsd.ac.uk/hom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itesizelearning.co.uk/resources/gibbs-reflective-cycle-explained-diagram-exampl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f0f564c63bc76a9ee244e9eb5d37a246">
  <xsd:schema xmlns:xsd="http://www.w3.org/2001/XMLSchema" xmlns:xs="http://www.w3.org/2001/XMLSchema" xmlns:p="http://schemas.microsoft.com/office/2006/metadata/properties" xmlns:ns3="f799553d-1ac0-48da-9ae3-fe400ced9c3b" targetNamespace="http://schemas.microsoft.com/office/2006/metadata/properties" ma:root="true" ma:fieldsID="9c61140d0b5be15c5eb8b696ae078fd9"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53C38F9F-1D78-46D5-AAB5-3DD2BDD8897D}">
  <ds:schemaRefs>
    <ds:schemaRef ds:uri="http://schemas.microsoft.com/sharepoint/v3/contenttype/forms"/>
  </ds:schemaRefs>
</ds:datastoreItem>
</file>

<file path=customXml/itemProps2.xml><?xml version="1.0" encoding="utf-8"?>
<ds:datastoreItem xmlns:ds="http://schemas.openxmlformats.org/officeDocument/2006/customXml" ds:itemID="{60BEF4B3-5A3B-45EB-927C-8AFA709D3D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96A7B-78AF-41B0-8404-81DD005BB2FD}">
  <ds:schemaRefs>
    <ds:schemaRef ds:uri="http://schemas.openxmlformats.org/officeDocument/2006/bibliography"/>
  </ds:schemaRefs>
</ds:datastoreItem>
</file>

<file path=customXml/itemProps4.xml><?xml version="1.0" encoding="utf-8"?>
<ds:datastoreItem xmlns:ds="http://schemas.openxmlformats.org/officeDocument/2006/customXml" ds:itemID="{9BABEF20-2B91-4717-B19E-853E13E355D5}">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6</Pages>
  <Words>1246</Words>
  <Characters>6697</Characters>
  <Application>Microsoft Office Word</Application>
  <DocSecurity>0</DocSecurity>
  <Lines>167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Sonam Akhtar (2439007)</dc:creator>
  <cp:keywords/>
  <dc:description/>
  <cp:lastModifiedBy>Sonam Akhtar (2439007)</cp:lastModifiedBy>
  <cp:revision>6</cp:revision>
  <dcterms:created xsi:type="dcterms:W3CDTF">2025-07-06T08:06:00Z</dcterms:created>
  <dcterms:modified xsi:type="dcterms:W3CDTF">2025-07-06T09:07:00Z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05cc2a5f-1606-4bdf-8dd9-6c5cf1fdc369</vt:lpwstr>
  </property>
  <property fmtid="{D5CDD505-2E9C-101B-9397-08002B2CF9AE}" pid="3" name="ContentTypeId">
    <vt:lpwstr>0x010100CA43605AFCE4AD44AFD2866DE116F034</vt:lpwstr>
  </property>
</Properties>
</file>