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0715E6" w14:textId="77777777" w:rsidR="00D475CF" w:rsidRDefault="00D475CF" w:rsidP="00D475CF">
      <w:pPr>
        <w:spacing w:before="100" w:beforeAutospacing="1" w:after="100" w:afterAutospacing="1"/>
        <w:jc w:val="center"/>
        <w:rPr>
          <w:rFonts w:eastAsia="Times New Roman" w:cstheme="minorHAnsi"/>
          <w:b/>
          <w:bCs/>
          <w:kern w:val="0"/>
          <w:sz w:val="32"/>
          <w:szCs w:val="32"/>
          <w:lang w:eastAsia="en-GB"/>
          <w14:ligatures w14:val="none"/>
        </w:rPr>
      </w:pPr>
    </w:p>
    <w:p w14:paraId="3F353774" w14:textId="77777777" w:rsidR="00D475CF" w:rsidRDefault="00D475CF" w:rsidP="00D475CF">
      <w:pPr>
        <w:spacing w:before="100" w:beforeAutospacing="1" w:after="100" w:afterAutospacing="1"/>
        <w:jc w:val="center"/>
        <w:rPr>
          <w:rFonts w:eastAsia="Times New Roman" w:cstheme="minorHAnsi"/>
          <w:b/>
          <w:bCs/>
          <w:kern w:val="0"/>
          <w:sz w:val="32"/>
          <w:szCs w:val="32"/>
          <w:lang w:eastAsia="en-GB"/>
          <w14:ligatures w14:val="none"/>
        </w:rPr>
      </w:pPr>
    </w:p>
    <w:p w14:paraId="44BB2FAF" w14:textId="14A639C7" w:rsidR="00D475CF" w:rsidRDefault="00D475CF" w:rsidP="00D475CF">
      <w:pPr>
        <w:spacing w:before="100" w:beforeAutospacing="1" w:after="100" w:afterAutospacing="1"/>
        <w:jc w:val="center"/>
        <w:rPr>
          <w:rFonts w:eastAsia="Times New Roman" w:cstheme="minorHAnsi"/>
          <w:b/>
          <w:bCs/>
          <w:kern w:val="0"/>
          <w:sz w:val="32"/>
          <w:szCs w:val="32"/>
          <w:lang w:eastAsia="en-GB"/>
          <w14:ligatures w14:val="none"/>
        </w:rPr>
      </w:pPr>
      <w:r>
        <w:rPr>
          <w:noProof/>
        </w:rPr>
        <w:drawing>
          <wp:inline distT="0" distB="0" distL="0" distR="0" wp14:anchorId="2D481332" wp14:editId="41151EEF">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7F0A580F" w14:textId="5C05975B" w:rsidR="00D475CF" w:rsidRDefault="00D475CF" w:rsidP="00D475CF">
      <w:pPr>
        <w:spacing w:before="100" w:beforeAutospacing="1" w:after="100" w:afterAutospacing="1"/>
        <w:jc w:val="center"/>
        <w:rPr>
          <w:rFonts w:eastAsia="Times New Roman" w:cstheme="minorHAnsi"/>
          <w:b/>
          <w:bCs/>
          <w:kern w:val="0"/>
          <w:sz w:val="32"/>
          <w:szCs w:val="32"/>
          <w:lang w:eastAsia="en-GB"/>
          <w14:ligatures w14:val="none"/>
        </w:rPr>
      </w:pPr>
      <w:r w:rsidRPr="00D475CF">
        <w:rPr>
          <w:rFonts w:eastAsia="Times New Roman" w:cstheme="minorHAnsi"/>
          <w:b/>
          <w:bCs/>
          <w:kern w:val="0"/>
          <w:sz w:val="32"/>
          <w:szCs w:val="32"/>
          <w:lang w:eastAsia="en-GB"/>
          <w14:ligatures w14:val="none"/>
        </w:rPr>
        <w:br/>
      </w:r>
      <w:r w:rsidRPr="00412552">
        <w:rPr>
          <w:rFonts w:eastAsia="Times New Roman" w:cstheme="minorHAnsi"/>
          <w:b/>
          <w:bCs/>
          <w:kern w:val="0"/>
          <w:sz w:val="32"/>
          <w:szCs w:val="32"/>
          <w:lang w:eastAsia="en-GB"/>
          <w14:ligatures w14:val="none"/>
        </w:rPr>
        <w:t>University of Wales Trinity Saint David – OME Programme</w:t>
      </w:r>
    </w:p>
    <w:p w14:paraId="712F1A97" w14:textId="68067D66" w:rsidR="00D475CF" w:rsidRDefault="00D475CF" w:rsidP="00D475CF">
      <w:pPr>
        <w:spacing w:before="100" w:beforeAutospacing="1" w:after="100" w:afterAutospacing="1"/>
        <w:jc w:val="center"/>
        <w:rPr>
          <w:rFonts w:eastAsia="Times New Roman" w:cstheme="minorHAnsi"/>
          <w:b/>
          <w:bCs/>
          <w:kern w:val="0"/>
          <w:sz w:val="32"/>
          <w:szCs w:val="32"/>
          <w:lang w:eastAsia="en-GB"/>
          <w14:ligatures w14:val="none"/>
        </w:rPr>
      </w:pPr>
      <w:r>
        <w:rPr>
          <w:rFonts w:eastAsia="Times New Roman" w:cstheme="minorHAnsi"/>
          <w:b/>
          <w:bCs/>
          <w:kern w:val="0"/>
          <w:sz w:val="32"/>
          <w:szCs w:val="32"/>
          <w:lang w:eastAsia="en-GB"/>
          <w14:ligatures w14:val="none"/>
        </w:rPr>
        <w:t xml:space="preserve">MODULE: </w:t>
      </w:r>
      <w:r w:rsidRPr="00412552">
        <w:rPr>
          <w:rFonts w:eastAsia="Times New Roman" w:cstheme="minorHAnsi"/>
          <w:b/>
          <w:bCs/>
          <w:kern w:val="0"/>
          <w:sz w:val="32"/>
          <w:szCs w:val="32"/>
          <w:lang w:eastAsia="en-GB"/>
          <w14:ligatures w14:val="none"/>
        </w:rPr>
        <w:t>ACDB 4011</w:t>
      </w:r>
      <w:r>
        <w:rPr>
          <w:rFonts w:eastAsia="Times New Roman" w:cstheme="minorHAnsi"/>
          <w:b/>
          <w:bCs/>
          <w:kern w:val="0"/>
          <w:sz w:val="32"/>
          <w:szCs w:val="32"/>
          <w:lang w:eastAsia="en-GB"/>
          <w14:ligatures w14:val="none"/>
        </w:rPr>
        <w:t xml:space="preserve"> Chemistry</w:t>
      </w:r>
    </w:p>
    <w:p w14:paraId="59C36678" w14:textId="5C0B88C4" w:rsidR="00D475CF" w:rsidRDefault="00807EA2" w:rsidP="00D475CF">
      <w:pPr>
        <w:spacing w:before="100" w:beforeAutospacing="1" w:after="100" w:afterAutospacing="1"/>
        <w:jc w:val="center"/>
        <w:rPr>
          <w:rFonts w:eastAsia="Times New Roman" w:cstheme="minorHAnsi"/>
          <w:b/>
          <w:bCs/>
          <w:kern w:val="0"/>
          <w:sz w:val="32"/>
          <w:szCs w:val="32"/>
          <w:lang w:eastAsia="en-GB"/>
          <w14:ligatures w14:val="none"/>
        </w:rPr>
      </w:pPr>
      <w:r>
        <w:rPr>
          <w:rFonts w:eastAsia="Times New Roman" w:cstheme="minorHAnsi"/>
          <w:b/>
          <w:bCs/>
          <w:kern w:val="0"/>
          <w:sz w:val="32"/>
          <w:szCs w:val="32"/>
          <w:lang w:eastAsia="en-GB"/>
          <w14:ligatures w14:val="none"/>
        </w:rPr>
        <w:t>CALORIMETRY</w:t>
      </w:r>
      <w:r w:rsidR="00D475CF" w:rsidRPr="00412552">
        <w:rPr>
          <w:rFonts w:eastAsia="Times New Roman" w:cstheme="minorHAnsi"/>
          <w:b/>
          <w:bCs/>
          <w:kern w:val="0"/>
          <w:sz w:val="32"/>
          <w:szCs w:val="32"/>
          <w:lang w:eastAsia="en-GB"/>
          <w14:ligatures w14:val="none"/>
        </w:rPr>
        <w:t xml:space="preserve"> LAB REPOR</w:t>
      </w:r>
      <w:r w:rsidR="00D475CF">
        <w:rPr>
          <w:rFonts w:eastAsia="Times New Roman" w:cstheme="minorHAnsi"/>
          <w:b/>
          <w:bCs/>
          <w:kern w:val="0"/>
          <w:sz w:val="32"/>
          <w:szCs w:val="32"/>
          <w:lang w:eastAsia="en-GB"/>
          <w14:ligatures w14:val="none"/>
        </w:rPr>
        <w:t>T</w:t>
      </w:r>
    </w:p>
    <w:p w14:paraId="72A07615" w14:textId="77777777" w:rsidR="00D475CF" w:rsidRDefault="00D475CF" w:rsidP="00D475CF">
      <w:pPr>
        <w:spacing w:before="100" w:beforeAutospacing="1" w:after="100" w:afterAutospacing="1"/>
        <w:rPr>
          <w:rFonts w:eastAsia="Times New Roman" w:cstheme="minorHAnsi"/>
          <w:b/>
          <w:bCs/>
          <w:kern w:val="0"/>
          <w:sz w:val="32"/>
          <w:szCs w:val="32"/>
          <w:lang w:eastAsia="en-GB"/>
          <w14:ligatures w14:val="none"/>
        </w:rPr>
      </w:pPr>
    </w:p>
    <w:p w14:paraId="52D73FD6" w14:textId="77777777" w:rsidR="00D475CF" w:rsidRDefault="00D475CF" w:rsidP="00D475CF">
      <w:pPr>
        <w:spacing w:before="100" w:beforeAutospacing="1" w:after="100" w:afterAutospacing="1"/>
        <w:jc w:val="center"/>
        <w:rPr>
          <w:rFonts w:eastAsia="Times New Roman" w:cstheme="minorHAnsi"/>
          <w:b/>
          <w:bCs/>
          <w:kern w:val="0"/>
          <w:sz w:val="32"/>
          <w:szCs w:val="32"/>
          <w:lang w:eastAsia="en-GB"/>
          <w14:ligatures w14:val="none"/>
        </w:rPr>
      </w:pPr>
    </w:p>
    <w:p w14:paraId="1D9A3C1E" w14:textId="3410833F" w:rsidR="00D475CF" w:rsidRDefault="00D475CF" w:rsidP="00D475CF">
      <w:pPr>
        <w:spacing w:before="100" w:beforeAutospacing="1" w:after="100" w:afterAutospacing="1"/>
        <w:jc w:val="center"/>
        <w:rPr>
          <w:rFonts w:eastAsia="Times New Roman" w:cstheme="minorHAnsi"/>
          <w:b/>
          <w:bCs/>
          <w:kern w:val="0"/>
          <w:sz w:val="32"/>
          <w:szCs w:val="32"/>
          <w:lang w:eastAsia="en-GB"/>
          <w14:ligatures w14:val="none"/>
        </w:rPr>
      </w:pPr>
      <w:r>
        <w:rPr>
          <w:rFonts w:eastAsia="Times New Roman" w:cstheme="minorHAnsi"/>
          <w:b/>
          <w:bCs/>
          <w:kern w:val="0"/>
          <w:sz w:val="32"/>
          <w:szCs w:val="32"/>
          <w:lang w:eastAsia="en-GB"/>
          <w14:ligatures w14:val="none"/>
        </w:rPr>
        <w:t xml:space="preserve">Lecturer: </w:t>
      </w:r>
      <w:r w:rsidRPr="00D475CF">
        <w:rPr>
          <w:rFonts w:eastAsia="Times New Roman" w:cstheme="minorHAnsi"/>
          <w:b/>
          <w:bCs/>
          <w:kern w:val="0"/>
          <w:sz w:val="32"/>
          <w:szCs w:val="32"/>
          <w:lang w:eastAsia="en-GB"/>
          <w14:ligatures w14:val="none"/>
        </w:rPr>
        <w:t xml:space="preserve">Dr Ewa </w:t>
      </w:r>
      <w:proofErr w:type="spellStart"/>
      <w:r w:rsidRPr="00D475CF">
        <w:rPr>
          <w:rFonts w:eastAsia="Times New Roman" w:cstheme="minorHAnsi"/>
          <w:b/>
          <w:bCs/>
          <w:kern w:val="0"/>
          <w:sz w:val="32"/>
          <w:szCs w:val="32"/>
          <w:lang w:eastAsia="en-GB"/>
          <w14:ligatures w14:val="none"/>
        </w:rPr>
        <w:t>Kazimierska</w:t>
      </w:r>
      <w:proofErr w:type="spellEnd"/>
    </w:p>
    <w:p w14:paraId="3C4617F7" w14:textId="7887CB3E" w:rsidR="00D475CF" w:rsidRDefault="00D475CF" w:rsidP="00D475CF">
      <w:pPr>
        <w:spacing w:before="100" w:beforeAutospacing="1" w:after="100" w:afterAutospacing="1"/>
        <w:rPr>
          <w:rFonts w:eastAsia="Times New Roman" w:cstheme="minorHAnsi"/>
          <w:b/>
          <w:bCs/>
          <w:kern w:val="0"/>
          <w:sz w:val="32"/>
          <w:szCs w:val="32"/>
          <w:lang w:eastAsia="en-GB"/>
          <w14:ligatures w14:val="none"/>
        </w:rPr>
      </w:pPr>
    </w:p>
    <w:p w14:paraId="7F301DA6" w14:textId="77777777" w:rsidR="00D475CF" w:rsidRDefault="00D475CF" w:rsidP="00D475CF">
      <w:pPr>
        <w:spacing w:before="100" w:beforeAutospacing="1" w:after="100" w:afterAutospacing="1"/>
        <w:rPr>
          <w:rFonts w:eastAsia="Times New Roman" w:cstheme="minorHAnsi"/>
          <w:b/>
          <w:bCs/>
          <w:kern w:val="0"/>
          <w:sz w:val="32"/>
          <w:szCs w:val="32"/>
          <w:lang w:eastAsia="en-GB"/>
          <w14:ligatures w14:val="none"/>
        </w:rPr>
      </w:pPr>
    </w:p>
    <w:p w14:paraId="5813E816" w14:textId="3D4AFCD4" w:rsidR="00D475CF" w:rsidRPr="00F73CAC" w:rsidRDefault="00D475CF" w:rsidP="00D475CF">
      <w:pPr>
        <w:spacing w:before="100" w:beforeAutospacing="1" w:after="100" w:afterAutospacing="1"/>
        <w:jc w:val="center"/>
        <w:rPr>
          <w:rFonts w:eastAsia="Times New Roman" w:cstheme="minorHAnsi"/>
          <w:kern w:val="0"/>
          <w:sz w:val="32"/>
          <w:szCs w:val="32"/>
          <w:lang w:eastAsia="en-GB"/>
          <w14:ligatures w14:val="none"/>
        </w:rPr>
      </w:pPr>
      <w:r w:rsidRPr="00F73CAC">
        <w:rPr>
          <w:rFonts w:eastAsia="Times New Roman" w:cstheme="minorHAnsi"/>
          <w:kern w:val="0"/>
          <w:sz w:val="32"/>
          <w:szCs w:val="32"/>
          <w:lang w:eastAsia="en-GB"/>
          <w14:ligatures w14:val="none"/>
        </w:rPr>
        <w:t xml:space="preserve">Name: Siti </w:t>
      </w:r>
      <w:proofErr w:type="spellStart"/>
      <w:r w:rsidRPr="00F73CAC">
        <w:rPr>
          <w:rFonts w:eastAsia="Times New Roman" w:cstheme="minorHAnsi"/>
          <w:kern w:val="0"/>
          <w:sz w:val="32"/>
          <w:szCs w:val="32"/>
          <w:lang w:eastAsia="en-GB"/>
          <w14:ligatures w14:val="none"/>
        </w:rPr>
        <w:t>Nurfairuza</w:t>
      </w:r>
      <w:proofErr w:type="spellEnd"/>
      <w:r w:rsidRPr="00F73CAC">
        <w:rPr>
          <w:rFonts w:eastAsia="Times New Roman" w:cstheme="minorHAnsi"/>
          <w:kern w:val="0"/>
          <w:sz w:val="32"/>
          <w:szCs w:val="32"/>
          <w:lang w:eastAsia="en-GB"/>
          <w14:ligatures w14:val="none"/>
        </w:rPr>
        <w:t xml:space="preserve"> Idora Binti Musa</w:t>
      </w:r>
    </w:p>
    <w:p w14:paraId="77571A85" w14:textId="1137C955" w:rsidR="00D475CF" w:rsidRPr="00412552" w:rsidRDefault="00D475CF" w:rsidP="00D475CF">
      <w:pPr>
        <w:spacing w:before="100" w:beforeAutospacing="1" w:after="100" w:afterAutospacing="1"/>
        <w:jc w:val="center"/>
        <w:rPr>
          <w:rFonts w:eastAsia="Times New Roman" w:cstheme="minorHAnsi"/>
          <w:kern w:val="0"/>
          <w:sz w:val="32"/>
          <w:szCs w:val="32"/>
          <w:lang w:eastAsia="en-GB"/>
          <w14:ligatures w14:val="none"/>
        </w:rPr>
      </w:pPr>
      <w:r w:rsidRPr="00F73CAC">
        <w:rPr>
          <w:rFonts w:eastAsia="Times New Roman" w:cstheme="minorHAnsi"/>
          <w:kern w:val="0"/>
          <w:sz w:val="32"/>
          <w:szCs w:val="32"/>
          <w:lang w:eastAsia="en-GB"/>
          <w14:ligatures w14:val="none"/>
        </w:rPr>
        <w:t>Student Number: 2427103</w:t>
      </w:r>
    </w:p>
    <w:p w14:paraId="090010BA" w14:textId="77777777" w:rsidR="00D475CF" w:rsidRDefault="00D475CF" w:rsidP="00412552">
      <w:pPr>
        <w:spacing w:before="100" w:beforeAutospacing="1" w:after="100" w:afterAutospacing="1"/>
        <w:rPr>
          <w:rFonts w:eastAsia="Times New Roman" w:cstheme="minorHAnsi"/>
          <w:b/>
          <w:bCs/>
          <w:kern w:val="0"/>
          <w:lang w:eastAsia="en-GB"/>
          <w14:ligatures w14:val="none"/>
        </w:rPr>
      </w:pPr>
    </w:p>
    <w:p w14:paraId="41BB492A" w14:textId="77777777" w:rsidR="00D475CF" w:rsidRDefault="00D475CF" w:rsidP="00D475CF">
      <w:pPr>
        <w:spacing w:before="100" w:beforeAutospacing="1" w:after="100" w:afterAutospacing="1"/>
        <w:rPr>
          <w:rFonts w:eastAsia="Times New Roman" w:cstheme="minorHAnsi"/>
          <w:b/>
          <w:bCs/>
          <w:kern w:val="0"/>
          <w:lang w:eastAsia="en-GB"/>
          <w14:ligatures w14:val="none"/>
        </w:rPr>
      </w:pPr>
    </w:p>
    <w:p w14:paraId="0838DDC2" w14:textId="77777777" w:rsidR="00D475CF" w:rsidRDefault="00D475CF" w:rsidP="00D475CF">
      <w:pPr>
        <w:rPr>
          <w:rFonts w:eastAsia="Times New Roman" w:cstheme="minorHAnsi"/>
          <w:b/>
          <w:bCs/>
          <w:kern w:val="0"/>
          <w:lang w:eastAsia="en-GB"/>
          <w14:ligatures w14:val="none"/>
        </w:rPr>
      </w:pPr>
    </w:p>
    <w:p w14:paraId="58DB9B94" w14:textId="77777777" w:rsidR="00D475CF" w:rsidRDefault="00D475CF" w:rsidP="00D475CF">
      <w:pPr>
        <w:rPr>
          <w:rFonts w:eastAsia="Times New Roman" w:cstheme="minorHAnsi"/>
          <w:b/>
          <w:bCs/>
          <w:kern w:val="0"/>
          <w:lang w:eastAsia="en-GB"/>
          <w14:ligatures w14:val="none"/>
        </w:rPr>
      </w:pPr>
    </w:p>
    <w:p w14:paraId="35D45DB2" w14:textId="77777777" w:rsidR="00D475CF" w:rsidRDefault="00D475CF" w:rsidP="00D475CF">
      <w:pPr>
        <w:rPr>
          <w:rFonts w:eastAsia="Times New Roman" w:cstheme="minorHAnsi"/>
          <w:b/>
          <w:bCs/>
          <w:kern w:val="0"/>
          <w:lang w:eastAsia="en-GB"/>
          <w14:ligatures w14:val="none"/>
        </w:rPr>
      </w:pPr>
    </w:p>
    <w:p w14:paraId="4489A7C3" w14:textId="77777777" w:rsidR="00D475CF" w:rsidRDefault="00D475CF" w:rsidP="00D475CF">
      <w:pPr>
        <w:rPr>
          <w:rFonts w:eastAsia="Times New Roman" w:cstheme="minorHAnsi"/>
          <w:b/>
          <w:bCs/>
          <w:kern w:val="0"/>
          <w:lang w:eastAsia="en-GB"/>
          <w14:ligatures w14:val="none"/>
        </w:rPr>
      </w:pPr>
    </w:p>
    <w:p w14:paraId="405B1AD1" w14:textId="77777777" w:rsidR="00D475CF" w:rsidRDefault="00D475CF" w:rsidP="00D475CF">
      <w:pPr>
        <w:rPr>
          <w:rFonts w:eastAsia="Times New Roman" w:cstheme="minorHAnsi"/>
          <w:b/>
          <w:bCs/>
          <w:kern w:val="0"/>
          <w:lang w:eastAsia="en-GB"/>
          <w14:ligatures w14:val="none"/>
        </w:rPr>
      </w:pPr>
    </w:p>
    <w:p w14:paraId="287EB3CA" w14:textId="2AAD039F" w:rsidR="00D475CF" w:rsidRPr="00D475CF" w:rsidRDefault="00D475CF" w:rsidP="00D475CF">
      <w:pPr>
        <w:rPr>
          <w:rFonts w:eastAsia="Times New Roman" w:cstheme="minorHAnsi"/>
          <w:b/>
          <w:bCs/>
          <w:kern w:val="0"/>
          <w:sz w:val="28"/>
          <w:szCs w:val="28"/>
          <w:lang w:eastAsia="en-GB"/>
          <w14:ligatures w14:val="none"/>
        </w:rPr>
      </w:pPr>
      <w:r w:rsidRPr="00D475CF">
        <w:rPr>
          <w:rFonts w:eastAsia="Times New Roman" w:cstheme="minorHAnsi"/>
          <w:b/>
          <w:bCs/>
          <w:kern w:val="0"/>
          <w:sz w:val="28"/>
          <w:szCs w:val="28"/>
          <w:lang w:eastAsia="en-GB"/>
          <w14:ligatures w14:val="none"/>
        </w:rPr>
        <w:lastRenderedPageBreak/>
        <w:t>Table of Content</w:t>
      </w:r>
    </w:p>
    <w:p w14:paraId="68A4CD00" w14:textId="3A1F7ECE" w:rsidR="00D91445" w:rsidRDefault="00D475CF">
      <w:pPr>
        <w:pStyle w:val="TOC1"/>
        <w:tabs>
          <w:tab w:val="right" w:leader="dot" w:pos="9016"/>
        </w:tabs>
        <w:rPr>
          <w:rFonts w:eastAsiaTheme="minorEastAsia"/>
          <w:noProof/>
          <w:lang w:eastAsia="en-GB"/>
        </w:rPr>
      </w:pPr>
      <w:r>
        <w:rPr>
          <w:rFonts w:eastAsia="Times New Roman" w:cstheme="minorHAnsi"/>
          <w:b/>
          <w:bCs/>
          <w:kern w:val="0"/>
          <w:lang w:eastAsia="en-GB"/>
          <w14:ligatures w14:val="none"/>
        </w:rPr>
        <w:fldChar w:fldCharType="begin"/>
      </w:r>
      <w:r>
        <w:rPr>
          <w:rFonts w:eastAsia="Times New Roman" w:cstheme="minorHAnsi"/>
          <w:b/>
          <w:bCs/>
          <w:kern w:val="0"/>
          <w:lang w:eastAsia="en-GB"/>
          <w14:ligatures w14:val="none"/>
        </w:rPr>
        <w:instrText xml:space="preserve"> TOC \o "1-3" \h \z \u </w:instrText>
      </w:r>
      <w:r>
        <w:rPr>
          <w:rFonts w:eastAsia="Times New Roman" w:cstheme="minorHAnsi"/>
          <w:b/>
          <w:bCs/>
          <w:kern w:val="0"/>
          <w:lang w:eastAsia="en-GB"/>
          <w14:ligatures w14:val="none"/>
        </w:rPr>
        <w:fldChar w:fldCharType="separate"/>
      </w:r>
      <w:hyperlink w:anchor="_Toc197089609" w:history="1">
        <w:r w:rsidR="00D91445" w:rsidRPr="00E55A58">
          <w:rPr>
            <w:rStyle w:val="Hyperlink"/>
            <w:rFonts w:eastAsia="Times New Roman"/>
            <w:noProof/>
            <w:lang w:eastAsia="en-GB"/>
          </w:rPr>
          <w:t>INTRODUCTION</w:t>
        </w:r>
        <w:r w:rsidR="00D91445">
          <w:rPr>
            <w:noProof/>
            <w:webHidden/>
          </w:rPr>
          <w:tab/>
        </w:r>
        <w:r w:rsidR="00D91445">
          <w:rPr>
            <w:noProof/>
            <w:webHidden/>
          </w:rPr>
          <w:fldChar w:fldCharType="begin"/>
        </w:r>
        <w:r w:rsidR="00D91445">
          <w:rPr>
            <w:noProof/>
            <w:webHidden/>
          </w:rPr>
          <w:instrText xml:space="preserve"> PAGEREF _Toc197089609 \h </w:instrText>
        </w:r>
        <w:r w:rsidR="00D91445">
          <w:rPr>
            <w:noProof/>
            <w:webHidden/>
          </w:rPr>
        </w:r>
        <w:r w:rsidR="00D91445">
          <w:rPr>
            <w:noProof/>
            <w:webHidden/>
          </w:rPr>
          <w:fldChar w:fldCharType="separate"/>
        </w:r>
        <w:r w:rsidR="00D91445">
          <w:rPr>
            <w:noProof/>
            <w:webHidden/>
          </w:rPr>
          <w:t>3</w:t>
        </w:r>
        <w:r w:rsidR="00D91445">
          <w:rPr>
            <w:noProof/>
            <w:webHidden/>
          </w:rPr>
          <w:fldChar w:fldCharType="end"/>
        </w:r>
      </w:hyperlink>
    </w:p>
    <w:p w14:paraId="1559625A" w14:textId="7AA6313F" w:rsidR="00D91445" w:rsidRDefault="00D91445">
      <w:pPr>
        <w:pStyle w:val="TOC1"/>
        <w:tabs>
          <w:tab w:val="right" w:leader="dot" w:pos="9016"/>
        </w:tabs>
        <w:rPr>
          <w:rFonts w:eastAsiaTheme="minorEastAsia"/>
          <w:noProof/>
          <w:lang w:eastAsia="en-GB"/>
        </w:rPr>
      </w:pPr>
      <w:hyperlink w:anchor="_Toc197089610" w:history="1">
        <w:r w:rsidRPr="00E55A58">
          <w:rPr>
            <w:rStyle w:val="Hyperlink"/>
            <w:rFonts w:eastAsia="Times New Roman"/>
            <w:noProof/>
            <w:lang w:eastAsia="en-GB"/>
          </w:rPr>
          <w:t>RELEVANCE TO OME</w:t>
        </w:r>
        <w:r>
          <w:rPr>
            <w:noProof/>
            <w:webHidden/>
          </w:rPr>
          <w:tab/>
        </w:r>
        <w:r>
          <w:rPr>
            <w:noProof/>
            <w:webHidden/>
          </w:rPr>
          <w:fldChar w:fldCharType="begin"/>
        </w:r>
        <w:r>
          <w:rPr>
            <w:noProof/>
            <w:webHidden/>
          </w:rPr>
          <w:instrText xml:space="preserve"> PAGEREF _Toc197089610 \h </w:instrText>
        </w:r>
        <w:r>
          <w:rPr>
            <w:noProof/>
            <w:webHidden/>
          </w:rPr>
        </w:r>
        <w:r>
          <w:rPr>
            <w:noProof/>
            <w:webHidden/>
          </w:rPr>
          <w:fldChar w:fldCharType="separate"/>
        </w:r>
        <w:r>
          <w:rPr>
            <w:noProof/>
            <w:webHidden/>
          </w:rPr>
          <w:t>3</w:t>
        </w:r>
        <w:r>
          <w:rPr>
            <w:noProof/>
            <w:webHidden/>
          </w:rPr>
          <w:fldChar w:fldCharType="end"/>
        </w:r>
      </w:hyperlink>
    </w:p>
    <w:p w14:paraId="211ED902" w14:textId="48F11E7E" w:rsidR="00D91445" w:rsidRDefault="00D91445">
      <w:pPr>
        <w:pStyle w:val="TOC1"/>
        <w:tabs>
          <w:tab w:val="right" w:leader="dot" w:pos="9016"/>
        </w:tabs>
        <w:rPr>
          <w:rFonts w:eastAsiaTheme="minorEastAsia"/>
          <w:noProof/>
          <w:lang w:eastAsia="en-GB"/>
        </w:rPr>
      </w:pPr>
      <w:hyperlink w:anchor="_Toc197089611" w:history="1">
        <w:r w:rsidRPr="00E55A58">
          <w:rPr>
            <w:rStyle w:val="Hyperlink"/>
            <w:rFonts w:eastAsia="Times New Roman"/>
            <w:noProof/>
            <w:lang w:eastAsia="en-GB"/>
          </w:rPr>
          <w:t>RESULTS</w:t>
        </w:r>
        <w:r>
          <w:rPr>
            <w:noProof/>
            <w:webHidden/>
          </w:rPr>
          <w:tab/>
        </w:r>
        <w:r>
          <w:rPr>
            <w:noProof/>
            <w:webHidden/>
          </w:rPr>
          <w:fldChar w:fldCharType="begin"/>
        </w:r>
        <w:r>
          <w:rPr>
            <w:noProof/>
            <w:webHidden/>
          </w:rPr>
          <w:instrText xml:space="preserve"> PAGEREF _Toc197089611 \h </w:instrText>
        </w:r>
        <w:r>
          <w:rPr>
            <w:noProof/>
            <w:webHidden/>
          </w:rPr>
        </w:r>
        <w:r>
          <w:rPr>
            <w:noProof/>
            <w:webHidden/>
          </w:rPr>
          <w:fldChar w:fldCharType="separate"/>
        </w:r>
        <w:r>
          <w:rPr>
            <w:noProof/>
            <w:webHidden/>
          </w:rPr>
          <w:t>4</w:t>
        </w:r>
        <w:r>
          <w:rPr>
            <w:noProof/>
            <w:webHidden/>
          </w:rPr>
          <w:fldChar w:fldCharType="end"/>
        </w:r>
      </w:hyperlink>
    </w:p>
    <w:p w14:paraId="3777F20D" w14:textId="03484E8C" w:rsidR="00D91445" w:rsidRDefault="00D91445">
      <w:pPr>
        <w:pStyle w:val="TOC2"/>
        <w:tabs>
          <w:tab w:val="right" w:leader="dot" w:pos="9016"/>
        </w:tabs>
        <w:rPr>
          <w:rFonts w:eastAsiaTheme="minorEastAsia"/>
          <w:noProof/>
          <w:lang w:eastAsia="en-GB"/>
        </w:rPr>
      </w:pPr>
      <w:hyperlink w:anchor="_Toc197089612" w:history="1">
        <w:r w:rsidRPr="00E55A58">
          <w:rPr>
            <w:rStyle w:val="Hyperlink"/>
            <w:rFonts w:eastAsia="Times New Roman"/>
            <w:noProof/>
            <w:lang w:eastAsia="en-GB"/>
          </w:rPr>
          <w:t>CALCULATIONS</w:t>
        </w:r>
        <w:r>
          <w:rPr>
            <w:noProof/>
            <w:webHidden/>
          </w:rPr>
          <w:tab/>
        </w:r>
        <w:r>
          <w:rPr>
            <w:noProof/>
            <w:webHidden/>
          </w:rPr>
          <w:fldChar w:fldCharType="begin"/>
        </w:r>
        <w:r>
          <w:rPr>
            <w:noProof/>
            <w:webHidden/>
          </w:rPr>
          <w:instrText xml:space="preserve"> PAGEREF _Toc197089612 \h </w:instrText>
        </w:r>
        <w:r>
          <w:rPr>
            <w:noProof/>
            <w:webHidden/>
          </w:rPr>
        </w:r>
        <w:r>
          <w:rPr>
            <w:noProof/>
            <w:webHidden/>
          </w:rPr>
          <w:fldChar w:fldCharType="separate"/>
        </w:r>
        <w:r>
          <w:rPr>
            <w:noProof/>
            <w:webHidden/>
          </w:rPr>
          <w:t>7</w:t>
        </w:r>
        <w:r>
          <w:rPr>
            <w:noProof/>
            <w:webHidden/>
          </w:rPr>
          <w:fldChar w:fldCharType="end"/>
        </w:r>
      </w:hyperlink>
    </w:p>
    <w:p w14:paraId="0F8DABC6" w14:textId="5B3AC261" w:rsidR="00D91445" w:rsidRDefault="00D91445">
      <w:pPr>
        <w:pStyle w:val="TOC1"/>
        <w:tabs>
          <w:tab w:val="right" w:leader="dot" w:pos="9016"/>
        </w:tabs>
        <w:rPr>
          <w:rFonts w:eastAsiaTheme="minorEastAsia"/>
          <w:noProof/>
          <w:lang w:eastAsia="en-GB"/>
        </w:rPr>
      </w:pPr>
      <w:hyperlink w:anchor="_Toc197089613" w:history="1">
        <w:r w:rsidRPr="00E55A58">
          <w:rPr>
            <w:rStyle w:val="Hyperlink"/>
            <w:rFonts w:eastAsia="Times New Roman"/>
            <w:noProof/>
            <w:lang w:eastAsia="en-GB"/>
          </w:rPr>
          <w:t>DISCUSSION</w:t>
        </w:r>
        <w:r>
          <w:rPr>
            <w:noProof/>
            <w:webHidden/>
          </w:rPr>
          <w:tab/>
        </w:r>
        <w:r>
          <w:rPr>
            <w:noProof/>
            <w:webHidden/>
          </w:rPr>
          <w:fldChar w:fldCharType="begin"/>
        </w:r>
        <w:r>
          <w:rPr>
            <w:noProof/>
            <w:webHidden/>
          </w:rPr>
          <w:instrText xml:space="preserve"> PAGEREF _Toc197089613 \h </w:instrText>
        </w:r>
        <w:r>
          <w:rPr>
            <w:noProof/>
            <w:webHidden/>
          </w:rPr>
        </w:r>
        <w:r>
          <w:rPr>
            <w:noProof/>
            <w:webHidden/>
          </w:rPr>
          <w:fldChar w:fldCharType="separate"/>
        </w:r>
        <w:r>
          <w:rPr>
            <w:noProof/>
            <w:webHidden/>
          </w:rPr>
          <w:t>7</w:t>
        </w:r>
        <w:r>
          <w:rPr>
            <w:noProof/>
            <w:webHidden/>
          </w:rPr>
          <w:fldChar w:fldCharType="end"/>
        </w:r>
      </w:hyperlink>
    </w:p>
    <w:p w14:paraId="4903969B" w14:textId="7CE31BE1" w:rsidR="00D91445" w:rsidRDefault="00D91445">
      <w:pPr>
        <w:pStyle w:val="TOC1"/>
        <w:tabs>
          <w:tab w:val="right" w:leader="dot" w:pos="9016"/>
        </w:tabs>
        <w:rPr>
          <w:rFonts w:eastAsiaTheme="minorEastAsia"/>
          <w:noProof/>
          <w:lang w:eastAsia="en-GB"/>
        </w:rPr>
      </w:pPr>
      <w:hyperlink w:anchor="_Toc197089614" w:history="1">
        <w:r w:rsidRPr="00E55A58">
          <w:rPr>
            <w:rStyle w:val="Hyperlink"/>
            <w:rFonts w:eastAsia="Times New Roman"/>
            <w:noProof/>
            <w:lang w:eastAsia="en-GB"/>
          </w:rPr>
          <w:t>CONCLUSIONS</w:t>
        </w:r>
        <w:r>
          <w:rPr>
            <w:noProof/>
            <w:webHidden/>
          </w:rPr>
          <w:tab/>
        </w:r>
        <w:r>
          <w:rPr>
            <w:noProof/>
            <w:webHidden/>
          </w:rPr>
          <w:fldChar w:fldCharType="begin"/>
        </w:r>
        <w:r>
          <w:rPr>
            <w:noProof/>
            <w:webHidden/>
          </w:rPr>
          <w:instrText xml:space="preserve"> PAGEREF _Toc197089614 \h </w:instrText>
        </w:r>
        <w:r>
          <w:rPr>
            <w:noProof/>
            <w:webHidden/>
          </w:rPr>
        </w:r>
        <w:r>
          <w:rPr>
            <w:noProof/>
            <w:webHidden/>
          </w:rPr>
          <w:fldChar w:fldCharType="separate"/>
        </w:r>
        <w:r>
          <w:rPr>
            <w:noProof/>
            <w:webHidden/>
          </w:rPr>
          <w:t>8</w:t>
        </w:r>
        <w:r>
          <w:rPr>
            <w:noProof/>
            <w:webHidden/>
          </w:rPr>
          <w:fldChar w:fldCharType="end"/>
        </w:r>
      </w:hyperlink>
    </w:p>
    <w:p w14:paraId="29B5A3AF" w14:textId="1BE1EBE7" w:rsidR="00D91445" w:rsidRDefault="00D91445">
      <w:pPr>
        <w:pStyle w:val="TOC1"/>
        <w:tabs>
          <w:tab w:val="right" w:leader="dot" w:pos="9016"/>
        </w:tabs>
        <w:rPr>
          <w:rFonts w:eastAsiaTheme="minorEastAsia"/>
          <w:noProof/>
          <w:lang w:eastAsia="en-GB"/>
        </w:rPr>
      </w:pPr>
      <w:hyperlink w:anchor="_Toc197089615" w:history="1">
        <w:r w:rsidRPr="00E55A58">
          <w:rPr>
            <w:rStyle w:val="Hyperlink"/>
            <w:rFonts w:eastAsia="Times New Roman"/>
            <w:noProof/>
            <w:lang w:eastAsia="en-GB"/>
          </w:rPr>
          <w:t>REFERENCES</w:t>
        </w:r>
        <w:r>
          <w:rPr>
            <w:noProof/>
            <w:webHidden/>
          </w:rPr>
          <w:tab/>
        </w:r>
        <w:r>
          <w:rPr>
            <w:noProof/>
            <w:webHidden/>
          </w:rPr>
          <w:fldChar w:fldCharType="begin"/>
        </w:r>
        <w:r>
          <w:rPr>
            <w:noProof/>
            <w:webHidden/>
          </w:rPr>
          <w:instrText xml:space="preserve"> PAGEREF _Toc197089615 \h </w:instrText>
        </w:r>
        <w:r>
          <w:rPr>
            <w:noProof/>
            <w:webHidden/>
          </w:rPr>
        </w:r>
        <w:r>
          <w:rPr>
            <w:noProof/>
            <w:webHidden/>
          </w:rPr>
          <w:fldChar w:fldCharType="separate"/>
        </w:r>
        <w:r>
          <w:rPr>
            <w:noProof/>
            <w:webHidden/>
          </w:rPr>
          <w:t>9</w:t>
        </w:r>
        <w:r>
          <w:rPr>
            <w:noProof/>
            <w:webHidden/>
          </w:rPr>
          <w:fldChar w:fldCharType="end"/>
        </w:r>
      </w:hyperlink>
    </w:p>
    <w:p w14:paraId="07B9A699" w14:textId="38552F37" w:rsidR="00D475CF" w:rsidRDefault="00D475CF" w:rsidP="00D475CF">
      <w:pPr>
        <w:rPr>
          <w:rFonts w:eastAsia="Times New Roman" w:cstheme="minorHAnsi"/>
          <w:b/>
          <w:bCs/>
          <w:kern w:val="0"/>
          <w:lang w:eastAsia="en-GB"/>
          <w14:ligatures w14:val="none"/>
        </w:rPr>
      </w:pPr>
      <w:r>
        <w:rPr>
          <w:rFonts w:eastAsia="Times New Roman" w:cstheme="minorHAnsi"/>
          <w:b/>
          <w:bCs/>
          <w:kern w:val="0"/>
          <w:lang w:eastAsia="en-GB"/>
          <w14:ligatures w14:val="none"/>
        </w:rPr>
        <w:fldChar w:fldCharType="end"/>
      </w:r>
    </w:p>
    <w:p w14:paraId="01BA9DAD" w14:textId="77777777" w:rsidR="00D475CF" w:rsidRDefault="00D475CF" w:rsidP="00412552">
      <w:pPr>
        <w:spacing w:before="100" w:beforeAutospacing="1" w:after="100" w:afterAutospacing="1"/>
        <w:rPr>
          <w:rFonts w:eastAsia="Times New Roman" w:cstheme="minorHAnsi"/>
          <w:b/>
          <w:bCs/>
          <w:kern w:val="0"/>
          <w:lang w:eastAsia="en-GB"/>
          <w14:ligatures w14:val="none"/>
        </w:rPr>
      </w:pPr>
    </w:p>
    <w:p w14:paraId="7780B023" w14:textId="77777777" w:rsidR="00D475CF" w:rsidRDefault="00D475CF" w:rsidP="00412552">
      <w:pPr>
        <w:spacing w:before="100" w:beforeAutospacing="1" w:after="100" w:afterAutospacing="1"/>
        <w:rPr>
          <w:rFonts w:eastAsia="Times New Roman" w:cstheme="minorHAnsi"/>
          <w:b/>
          <w:bCs/>
          <w:kern w:val="0"/>
          <w:lang w:eastAsia="en-GB"/>
          <w14:ligatures w14:val="none"/>
        </w:rPr>
      </w:pPr>
    </w:p>
    <w:p w14:paraId="48166C20" w14:textId="77777777" w:rsidR="00D475CF" w:rsidRDefault="00D475CF" w:rsidP="00412552">
      <w:pPr>
        <w:spacing w:before="100" w:beforeAutospacing="1" w:after="100" w:afterAutospacing="1"/>
        <w:rPr>
          <w:rFonts w:eastAsia="Times New Roman" w:cstheme="minorHAnsi"/>
          <w:b/>
          <w:bCs/>
          <w:kern w:val="0"/>
          <w:lang w:eastAsia="en-GB"/>
          <w14:ligatures w14:val="none"/>
        </w:rPr>
      </w:pPr>
    </w:p>
    <w:p w14:paraId="47CA2185" w14:textId="77777777" w:rsidR="00D475CF" w:rsidRDefault="00D475CF" w:rsidP="00412552">
      <w:pPr>
        <w:spacing w:before="100" w:beforeAutospacing="1" w:after="100" w:afterAutospacing="1"/>
        <w:rPr>
          <w:rFonts w:eastAsia="Times New Roman" w:cstheme="minorHAnsi"/>
          <w:b/>
          <w:bCs/>
          <w:kern w:val="0"/>
          <w:lang w:eastAsia="en-GB"/>
          <w14:ligatures w14:val="none"/>
        </w:rPr>
      </w:pPr>
    </w:p>
    <w:p w14:paraId="085DDC7F" w14:textId="00887622" w:rsidR="00D475CF" w:rsidRDefault="00D475CF" w:rsidP="00412552">
      <w:pPr>
        <w:spacing w:before="100" w:beforeAutospacing="1" w:after="100" w:afterAutospacing="1"/>
        <w:rPr>
          <w:rFonts w:eastAsia="Times New Roman" w:cstheme="minorHAnsi"/>
          <w:b/>
          <w:bCs/>
          <w:kern w:val="0"/>
          <w:lang w:eastAsia="en-GB"/>
          <w14:ligatures w14:val="none"/>
        </w:rPr>
      </w:pPr>
    </w:p>
    <w:p w14:paraId="2A8E3A99" w14:textId="77777777" w:rsidR="00D475CF" w:rsidRDefault="00D475CF" w:rsidP="00412552">
      <w:pPr>
        <w:spacing w:before="100" w:beforeAutospacing="1" w:after="100" w:afterAutospacing="1"/>
        <w:rPr>
          <w:rFonts w:eastAsia="Times New Roman" w:cstheme="minorHAnsi"/>
          <w:b/>
          <w:bCs/>
          <w:kern w:val="0"/>
          <w:lang w:eastAsia="en-GB"/>
          <w14:ligatures w14:val="none"/>
        </w:rPr>
      </w:pPr>
    </w:p>
    <w:p w14:paraId="7726B5C6" w14:textId="77777777" w:rsidR="00D475CF" w:rsidRDefault="00D475CF" w:rsidP="00412552">
      <w:pPr>
        <w:spacing w:before="100" w:beforeAutospacing="1" w:after="100" w:afterAutospacing="1"/>
        <w:rPr>
          <w:rFonts w:eastAsia="Times New Roman" w:cstheme="minorHAnsi"/>
          <w:b/>
          <w:bCs/>
          <w:kern w:val="0"/>
          <w:lang w:eastAsia="en-GB"/>
          <w14:ligatures w14:val="none"/>
        </w:rPr>
      </w:pPr>
    </w:p>
    <w:p w14:paraId="7A702AE9" w14:textId="77777777" w:rsidR="00D475CF" w:rsidRDefault="00D475CF" w:rsidP="00412552">
      <w:pPr>
        <w:spacing w:before="100" w:beforeAutospacing="1" w:after="100" w:afterAutospacing="1"/>
        <w:rPr>
          <w:rFonts w:eastAsia="Times New Roman" w:cstheme="minorHAnsi"/>
          <w:b/>
          <w:bCs/>
          <w:kern w:val="0"/>
          <w:lang w:eastAsia="en-GB"/>
          <w14:ligatures w14:val="none"/>
        </w:rPr>
      </w:pPr>
    </w:p>
    <w:p w14:paraId="5CC0D0E5" w14:textId="77777777" w:rsidR="00D475CF" w:rsidRDefault="00D475CF" w:rsidP="00412552">
      <w:pPr>
        <w:spacing w:before="100" w:beforeAutospacing="1" w:after="100" w:afterAutospacing="1"/>
        <w:rPr>
          <w:rFonts w:eastAsia="Times New Roman" w:cstheme="minorHAnsi"/>
          <w:b/>
          <w:bCs/>
          <w:kern w:val="0"/>
          <w:lang w:eastAsia="en-GB"/>
          <w14:ligatures w14:val="none"/>
        </w:rPr>
      </w:pPr>
    </w:p>
    <w:p w14:paraId="59DC0430" w14:textId="77777777" w:rsidR="00D475CF" w:rsidRDefault="00D475CF" w:rsidP="00412552">
      <w:pPr>
        <w:spacing w:before="100" w:beforeAutospacing="1" w:after="100" w:afterAutospacing="1"/>
        <w:rPr>
          <w:rFonts w:eastAsia="Times New Roman" w:cstheme="minorHAnsi"/>
          <w:b/>
          <w:bCs/>
          <w:kern w:val="0"/>
          <w:lang w:eastAsia="en-GB"/>
          <w14:ligatures w14:val="none"/>
        </w:rPr>
      </w:pPr>
    </w:p>
    <w:p w14:paraId="64E54AC1" w14:textId="77777777" w:rsidR="00D475CF" w:rsidRDefault="00D475CF" w:rsidP="00412552">
      <w:pPr>
        <w:spacing w:before="100" w:beforeAutospacing="1" w:after="100" w:afterAutospacing="1"/>
        <w:rPr>
          <w:rFonts w:eastAsia="Times New Roman" w:cstheme="minorHAnsi"/>
          <w:b/>
          <w:bCs/>
          <w:kern w:val="0"/>
          <w:lang w:eastAsia="en-GB"/>
          <w14:ligatures w14:val="none"/>
        </w:rPr>
      </w:pPr>
    </w:p>
    <w:p w14:paraId="65BA657A" w14:textId="77777777" w:rsidR="00D475CF" w:rsidRDefault="00D475CF" w:rsidP="00412552">
      <w:pPr>
        <w:spacing w:before="100" w:beforeAutospacing="1" w:after="100" w:afterAutospacing="1"/>
        <w:rPr>
          <w:rFonts w:eastAsia="Times New Roman" w:cstheme="minorHAnsi"/>
          <w:b/>
          <w:bCs/>
          <w:kern w:val="0"/>
          <w:lang w:eastAsia="en-GB"/>
          <w14:ligatures w14:val="none"/>
        </w:rPr>
      </w:pPr>
    </w:p>
    <w:p w14:paraId="7088A1D1" w14:textId="77777777" w:rsidR="00D475CF" w:rsidRDefault="00D475CF" w:rsidP="00412552">
      <w:pPr>
        <w:spacing w:before="100" w:beforeAutospacing="1" w:after="100" w:afterAutospacing="1"/>
        <w:rPr>
          <w:rFonts w:eastAsia="Times New Roman" w:cstheme="minorHAnsi"/>
          <w:b/>
          <w:bCs/>
          <w:kern w:val="0"/>
          <w:lang w:eastAsia="en-GB"/>
          <w14:ligatures w14:val="none"/>
        </w:rPr>
      </w:pPr>
    </w:p>
    <w:p w14:paraId="63CC2127" w14:textId="77777777" w:rsidR="00D475CF" w:rsidRDefault="00D475CF" w:rsidP="00412552">
      <w:pPr>
        <w:spacing w:before="100" w:beforeAutospacing="1" w:after="100" w:afterAutospacing="1"/>
        <w:rPr>
          <w:rFonts w:eastAsia="Times New Roman" w:cstheme="minorHAnsi"/>
          <w:b/>
          <w:bCs/>
          <w:kern w:val="0"/>
          <w:lang w:eastAsia="en-GB"/>
          <w14:ligatures w14:val="none"/>
        </w:rPr>
      </w:pPr>
    </w:p>
    <w:p w14:paraId="6839B6A0" w14:textId="77777777" w:rsidR="00D475CF" w:rsidRDefault="00D475CF" w:rsidP="00412552">
      <w:pPr>
        <w:spacing w:before="100" w:beforeAutospacing="1" w:after="100" w:afterAutospacing="1"/>
        <w:rPr>
          <w:rFonts w:eastAsia="Times New Roman" w:cstheme="minorHAnsi"/>
          <w:b/>
          <w:bCs/>
          <w:kern w:val="0"/>
          <w:lang w:eastAsia="en-GB"/>
          <w14:ligatures w14:val="none"/>
        </w:rPr>
      </w:pPr>
    </w:p>
    <w:p w14:paraId="51F0F521" w14:textId="77777777" w:rsidR="00D475CF" w:rsidRDefault="00D475CF" w:rsidP="00412552">
      <w:pPr>
        <w:spacing w:before="100" w:beforeAutospacing="1" w:after="100" w:afterAutospacing="1"/>
        <w:rPr>
          <w:rFonts w:eastAsia="Times New Roman" w:cstheme="minorHAnsi"/>
          <w:b/>
          <w:bCs/>
          <w:kern w:val="0"/>
          <w:lang w:eastAsia="en-GB"/>
          <w14:ligatures w14:val="none"/>
        </w:rPr>
      </w:pPr>
    </w:p>
    <w:p w14:paraId="7F2BA1B0" w14:textId="31EFB474" w:rsidR="00412552" w:rsidRPr="00412552" w:rsidRDefault="00F006DA" w:rsidP="00412552">
      <w:pPr>
        <w:rPr>
          <w:rFonts w:eastAsia="Times New Roman" w:cstheme="minorHAnsi"/>
          <w:kern w:val="0"/>
          <w:lang w:eastAsia="en-GB"/>
          <w14:ligatures w14:val="none"/>
        </w:rPr>
      </w:pPr>
      <w:r>
        <w:rPr>
          <w:rFonts w:eastAsia="Times New Roman" w:cstheme="minorHAnsi"/>
          <w:noProof/>
          <w:kern w:val="0"/>
          <w:lang w:eastAsia="en-GB"/>
        </w:rPr>
        <w:pict w14:anchorId="07ACEC30">
          <v:rect id="_x0000_i1031" alt="" style="width:451.3pt;height:.05pt;mso-width-percent:0;mso-height-percent:0;mso-width-percent:0;mso-height-percent:0" o:hralign="center" o:hrstd="t" o:hr="t" fillcolor="#a0a0a0" stroked="f"/>
        </w:pict>
      </w:r>
    </w:p>
    <w:p w14:paraId="1A7526EA" w14:textId="50EBD7E2" w:rsidR="00D475CF" w:rsidRDefault="00412552" w:rsidP="008F5680">
      <w:pPr>
        <w:pStyle w:val="Heading1"/>
        <w:tabs>
          <w:tab w:val="left" w:pos="2074"/>
        </w:tabs>
        <w:spacing w:line="276" w:lineRule="auto"/>
        <w:rPr>
          <w:rFonts w:eastAsia="Times New Roman"/>
          <w:b w:val="0"/>
          <w:lang w:eastAsia="en-GB"/>
        </w:rPr>
      </w:pPr>
      <w:bookmarkStart w:id="0" w:name="_Toc197089609"/>
      <w:r w:rsidRPr="00412552">
        <w:rPr>
          <w:rFonts w:eastAsia="Times New Roman"/>
          <w:lang w:eastAsia="en-GB"/>
        </w:rPr>
        <w:lastRenderedPageBreak/>
        <w:t>INTRODUCTION</w:t>
      </w:r>
      <w:bookmarkEnd w:id="0"/>
      <w:r w:rsidR="008F5680">
        <w:rPr>
          <w:rFonts w:eastAsia="Times New Roman"/>
          <w:lang w:eastAsia="en-GB"/>
        </w:rPr>
        <w:tab/>
      </w:r>
    </w:p>
    <w:p w14:paraId="10131A0C" w14:textId="679A516F" w:rsidR="00412552" w:rsidRDefault="00412552" w:rsidP="00807EA2">
      <w:pPr>
        <w:spacing w:before="100" w:beforeAutospacing="1" w:after="100" w:afterAutospacing="1" w:line="276" w:lineRule="auto"/>
        <w:rPr>
          <w:rFonts w:eastAsia="Times New Roman" w:cstheme="minorHAnsi"/>
          <w:kern w:val="0"/>
          <w:lang w:eastAsia="en-GB"/>
          <w14:ligatures w14:val="none"/>
        </w:rPr>
      </w:pPr>
      <w:r w:rsidRPr="00412552">
        <w:rPr>
          <w:rFonts w:eastAsia="Times New Roman" w:cstheme="minorHAnsi"/>
          <w:kern w:val="0"/>
          <w:lang w:eastAsia="en-GB"/>
          <w14:ligatures w14:val="none"/>
        </w:rPr>
        <w:br/>
        <w:t xml:space="preserve">This experiment aims to </w:t>
      </w:r>
      <w:r w:rsidR="00807EA2">
        <w:rPr>
          <w:rFonts w:eastAsia="Times New Roman" w:cstheme="minorHAnsi"/>
          <w:kern w:val="0"/>
          <w:lang w:eastAsia="en-GB"/>
          <w14:ligatures w14:val="none"/>
        </w:rPr>
        <w:t>investigate heat exchange processes through calorimetric analysis using simple and accessible equipment. The main objectives were to:</w:t>
      </w:r>
    </w:p>
    <w:p w14:paraId="0CC863AC" w14:textId="5B47AFED" w:rsidR="00807EA2" w:rsidRDefault="00807EA2" w:rsidP="00807EA2">
      <w:pPr>
        <w:pStyle w:val="ListParagraph"/>
        <w:numPr>
          <w:ilvl w:val="0"/>
          <w:numId w:val="5"/>
        </w:numPr>
        <w:spacing w:before="100" w:beforeAutospacing="1" w:after="100" w:afterAutospacing="1" w:line="276" w:lineRule="auto"/>
        <w:rPr>
          <w:rFonts w:eastAsia="Times New Roman" w:cstheme="minorHAnsi"/>
          <w:kern w:val="0"/>
          <w:lang w:eastAsia="en-GB"/>
          <w14:ligatures w14:val="none"/>
        </w:rPr>
      </w:pPr>
      <w:r>
        <w:rPr>
          <w:rFonts w:eastAsia="Times New Roman" w:cstheme="minorHAnsi"/>
          <w:kern w:val="0"/>
          <w:lang w:eastAsia="en-GB"/>
          <w14:ligatures w14:val="none"/>
        </w:rPr>
        <w:t>Measure the value of the heat capacity of the calorimeter.</w:t>
      </w:r>
    </w:p>
    <w:p w14:paraId="26D17BE1" w14:textId="7DA8D346" w:rsidR="00807EA2" w:rsidRDefault="00807EA2" w:rsidP="00807EA2">
      <w:pPr>
        <w:pStyle w:val="ListParagraph"/>
        <w:numPr>
          <w:ilvl w:val="0"/>
          <w:numId w:val="5"/>
        </w:numPr>
        <w:spacing w:before="100" w:beforeAutospacing="1" w:after="100" w:afterAutospacing="1" w:line="276" w:lineRule="auto"/>
        <w:rPr>
          <w:rFonts w:eastAsia="Times New Roman" w:cstheme="minorHAnsi"/>
          <w:kern w:val="0"/>
          <w:lang w:eastAsia="en-GB"/>
          <w14:ligatures w14:val="none"/>
        </w:rPr>
      </w:pPr>
      <w:r>
        <w:rPr>
          <w:rFonts w:eastAsia="Times New Roman" w:cstheme="minorHAnsi"/>
          <w:kern w:val="0"/>
          <w:lang w:eastAsia="en-GB"/>
          <w14:ligatures w14:val="none"/>
        </w:rPr>
        <w:t>Determine the specific heat capacity of an aluminium sample.</w:t>
      </w:r>
    </w:p>
    <w:p w14:paraId="1D7B2400" w14:textId="3F536725" w:rsidR="00807EA2" w:rsidRDefault="00807EA2" w:rsidP="00807EA2">
      <w:pPr>
        <w:pStyle w:val="ListParagraph"/>
        <w:numPr>
          <w:ilvl w:val="0"/>
          <w:numId w:val="5"/>
        </w:numPr>
        <w:spacing w:before="100" w:beforeAutospacing="1" w:after="100" w:afterAutospacing="1" w:line="276" w:lineRule="auto"/>
        <w:rPr>
          <w:rFonts w:eastAsia="Times New Roman" w:cstheme="minorHAnsi"/>
          <w:kern w:val="0"/>
          <w:lang w:eastAsia="en-GB"/>
          <w14:ligatures w14:val="none"/>
        </w:rPr>
      </w:pPr>
      <w:r>
        <w:rPr>
          <w:rFonts w:eastAsia="Times New Roman" w:cstheme="minorHAnsi"/>
          <w:kern w:val="0"/>
          <w:lang w:eastAsia="en-GB"/>
          <w14:ligatures w14:val="none"/>
        </w:rPr>
        <w:t>Calculate the molar heat of reaction for the naturalisation of hydrochloric acid (HCl) with sodium hydroxide (NaOH).</w:t>
      </w:r>
    </w:p>
    <w:p w14:paraId="39A08A58" w14:textId="69C17E87" w:rsidR="00D5002B" w:rsidRDefault="00D5002B" w:rsidP="00807EA2">
      <w:pPr>
        <w:spacing w:before="100" w:beforeAutospacing="1" w:after="100" w:afterAutospacing="1" w:line="276" w:lineRule="auto"/>
        <w:rPr>
          <w:rFonts w:eastAsia="Times New Roman" w:cstheme="minorHAnsi"/>
          <w:kern w:val="0"/>
          <w:lang w:eastAsia="en-GB"/>
          <w14:ligatures w14:val="none"/>
        </w:rPr>
      </w:pPr>
      <w:r>
        <w:rPr>
          <w:rFonts w:eastAsia="Times New Roman" w:cstheme="minorHAnsi"/>
          <w:kern w:val="0"/>
          <w:lang w:eastAsia="en-GB"/>
          <w14:ligatures w14:val="none"/>
        </w:rPr>
        <w:t>The hypothesis is based on the first law of thermodynamics: energy cannot be created or destroyed, only transferred [</w:t>
      </w:r>
      <w:r w:rsidR="005A6796">
        <w:rPr>
          <w:rFonts w:eastAsia="Times New Roman" w:cstheme="minorHAnsi"/>
          <w:kern w:val="0"/>
          <w:lang w:eastAsia="en-GB"/>
          <w14:ligatures w14:val="none"/>
        </w:rPr>
        <w:t>1</w:t>
      </w:r>
      <w:r>
        <w:rPr>
          <w:rFonts w:eastAsia="Times New Roman" w:cstheme="minorHAnsi"/>
          <w:kern w:val="0"/>
          <w:lang w:eastAsia="en-GB"/>
          <w14:ligatures w14:val="none"/>
        </w:rPr>
        <w:t>]. In calorimetry, this implies that the heat lost bye one substance must equal the heat gained by another within a closed system.</w:t>
      </w:r>
    </w:p>
    <w:p w14:paraId="38408746" w14:textId="660BFFD9" w:rsidR="00D5002B" w:rsidRPr="00807EA2" w:rsidRDefault="00D5002B" w:rsidP="00807EA2">
      <w:pPr>
        <w:spacing w:before="100" w:beforeAutospacing="1" w:after="100" w:afterAutospacing="1" w:line="276" w:lineRule="auto"/>
        <w:rPr>
          <w:rFonts w:eastAsia="Times New Roman" w:cstheme="minorHAnsi"/>
          <w:kern w:val="0"/>
          <w:lang w:eastAsia="en-GB"/>
          <w14:ligatures w14:val="none"/>
        </w:rPr>
      </w:pPr>
      <w:r>
        <w:rPr>
          <w:rFonts w:eastAsia="Times New Roman" w:cstheme="minorHAnsi"/>
          <w:kern w:val="0"/>
          <w:lang w:eastAsia="en-GB"/>
          <w14:ligatures w14:val="none"/>
        </w:rPr>
        <w:t xml:space="preserve">Calorimeter is used </w:t>
      </w:r>
      <w:r>
        <w:rPr>
          <w:rFonts w:eastAsia="Times New Roman" w:cstheme="minorHAnsi"/>
          <w:kern w:val="0"/>
          <w:lang w:eastAsia="en-GB"/>
          <w14:ligatures w14:val="none"/>
        </w:rPr>
        <w:t>to measure the amount of heat released or absorbed during chemical reactions – during combustion or decomposition of energetic materials.</w:t>
      </w:r>
    </w:p>
    <w:p w14:paraId="47DB0A56" w14:textId="77777777" w:rsidR="00412552" w:rsidRPr="00412552" w:rsidRDefault="00F006DA" w:rsidP="008F5680">
      <w:pPr>
        <w:spacing w:line="276" w:lineRule="auto"/>
        <w:rPr>
          <w:rFonts w:eastAsia="Times New Roman" w:cstheme="minorHAnsi"/>
          <w:kern w:val="0"/>
          <w:lang w:eastAsia="en-GB"/>
          <w14:ligatures w14:val="none"/>
        </w:rPr>
      </w:pPr>
      <w:r>
        <w:rPr>
          <w:rFonts w:eastAsia="Times New Roman" w:cstheme="minorHAnsi"/>
          <w:noProof/>
          <w:kern w:val="0"/>
          <w:lang w:eastAsia="en-GB"/>
        </w:rPr>
        <w:pict w14:anchorId="0FED9680">
          <v:rect id="_x0000_i1030" alt="" style="width:451.3pt;height:.05pt;mso-width-percent:0;mso-height-percent:0;mso-width-percent:0;mso-height-percent:0" o:hralign="center" o:hrstd="t" o:hr="t" fillcolor="#a0a0a0" stroked="f"/>
        </w:pict>
      </w:r>
    </w:p>
    <w:p w14:paraId="7248916B" w14:textId="77777777" w:rsidR="00D475CF" w:rsidRDefault="00412552" w:rsidP="008F5680">
      <w:pPr>
        <w:pStyle w:val="Heading1"/>
        <w:spacing w:line="276" w:lineRule="auto"/>
        <w:rPr>
          <w:rFonts w:eastAsia="Times New Roman"/>
          <w:lang w:eastAsia="en-GB"/>
        </w:rPr>
      </w:pPr>
      <w:bookmarkStart w:id="1" w:name="_Toc197089610"/>
      <w:r w:rsidRPr="00412552">
        <w:rPr>
          <w:rFonts w:eastAsia="Times New Roman"/>
          <w:lang w:eastAsia="en-GB"/>
        </w:rPr>
        <w:t>RELEVANCE TO OME</w:t>
      </w:r>
      <w:bookmarkEnd w:id="1"/>
    </w:p>
    <w:p w14:paraId="5DE2AE25" w14:textId="57BE5F83" w:rsidR="00412552" w:rsidRDefault="00412552" w:rsidP="00D5002B">
      <w:pPr>
        <w:spacing w:before="100" w:beforeAutospacing="1" w:after="100" w:afterAutospacing="1" w:line="276" w:lineRule="auto"/>
        <w:rPr>
          <w:rFonts w:eastAsia="Times New Roman" w:cstheme="minorHAnsi"/>
          <w:kern w:val="0"/>
          <w:lang w:eastAsia="en-GB"/>
          <w14:ligatures w14:val="none"/>
        </w:rPr>
      </w:pPr>
      <w:r w:rsidRPr="00412552">
        <w:rPr>
          <w:rFonts w:eastAsia="Times New Roman" w:cstheme="minorHAnsi"/>
          <w:kern w:val="0"/>
          <w:lang w:eastAsia="en-GB"/>
          <w14:ligatures w14:val="none"/>
        </w:rPr>
        <w:br/>
      </w:r>
      <w:r w:rsidR="00D5002B">
        <w:rPr>
          <w:rFonts w:eastAsia="Times New Roman" w:cstheme="minorHAnsi"/>
          <w:kern w:val="0"/>
          <w:lang w:eastAsia="en-GB"/>
          <w14:ligatures w14:val="none"/>
        </w:rPr>
        <w:t xml:space="preserve">To understand thermal properties is important within the field of Ordnance, Munitions, and Explosives (OME). Calorimetry helps determine the thermal stability and energy output of energetic materials, which is important for evaluating their safety and performance. </w:t>
      </w:r>
    </w:p>
    <w:p w14:paraId="35F1F722" w14:textId="25322451" w:rsidR="00D5002B" w:rsidRDefault="00D5002B" w:rsidP="00D5002B">
      <w:pPr>
        <w:spacing w:before="100" w:beforeAutospacing="1" w:after="100" w:afterAutospacing="1" w:line="276" w:lineRule="auto"/>
        <w:rPr>
          <w:rFonts w:eastAsia="Times New Roman" w:cstheme="minorHAnsi"/>
          <w:kern w:val="0"/>
          <w:lang w:eastAsia="en-GB"/>
          <w14:ligatures w14:val="none"/>
        </w:rPr>
      </w:pPr>
      <w:r>
        <w:rPr>
          <w:rFonts w:eastAsia="Times New Roman" w:cstheme="minorHAnsi"/>
          <w:kern w:val="0"/>
          <w:lang w:eastAsia="en-GB"/>
          <w14:ligatures w14:val="none"/>
        </w:rPr>
        <w:t>For example, Differential Scanning Calorimetry (DSC) is used to assess the thermal hazards of explosives. It is used to aid the prediction of decomposition temperatures and exothermic behaviour [</w:t>
      </w:r>
      <w:r w:rsidR="00956933">
        <w:rPr>
          <w:rFonts w:eastAsia="Times New Roman" w:cstheme="minorHAnsi"/>
          <w:kern w:val="0"/>
          <w:lang w:eastAsia="en-GB"/>
          <w14:ligatures w14:val="none"/>
        </w:rPr>
        <w:t>2</w:t>
      </w:r>
      <w:r>
        <w:rPr>
          <w:rFonts w:eastAsia="Times New Roman" w:cstheme="minorHAnsi"/>
          <w:kern w:val="0"/>
          <w:lang w:eastAsia="en-GB"/>
          <w14:ligatures w14:val="none"/>
        </w:rPr>
        <w:t>]. Laser-heating Calorimetry is also used to analyse improvised energetic material. Th</w:t>
      </w:r>
      <w:r w:rsidR="00D66ECF">
        <w:rPr>
          <w:rFonts w:eastAsia="Times New Roman" w:cstheme="minorHAnsi"/>
          <w:kern w:val="0"/>
          <w:lang w:eastAsia="en-GB"/>
          <w14:ligatures w14:val="none"/>
        </w:rPr>
        <w:t>is can produce</w:t>
      </w:r>
      <w:r>
        <w:rPr>
          <w:rFonts w:eastAsia="Times New Roman" w:cstheme="minorHAnsi"/>
          <w:kern w:val="0"/>
          <w:lang w:eastAsia="en-GB"/>
          <w14:ligatures w14:val="none"/>
        </w:rPr>
        <w:t xml:space="preserve"> data on energy release rates and thermal signatures [</w:t>
      </w:r>
      <w:r w:rsidR="00D66ECF">
        <w:rPr>
          <w:rFonts w:eastAsia="Times New Roman" w:cstheme="minorHAnsi"/>
          <w:kern w:val="0"/>
          <w:lang w:eastAsia="en-GB"/>
          <w14:ligatures w14:val="none"/>
        </w:rPr>
        <w:t>3</w:t>
      </w:r>
      <w:r>
        <w:rPr>
          <w:rFonts w:eastAsia="Times New Roman" w:cstheme="minorHAnsi"/>
          <w:kern w:val="0"/>
          <w:lang w:eastAsia="en-GB"/>
          <w14:ligatures w14:val="none"/>
        </w:rPr>
        <w:t>].</w:t>
      </w:r>
    </w:p>
    <w:p w14:paraId="74941A83" w14:textId="32410557" w:rsidR="00D5002B" w:rsidRDefault="00D5002B" w:rsidP="00D5002B">
      <w:pPr>
        <w:spacing w:before="100" w:beforeAutospacing="1" w:after="100" w:afterAutospacing="1" w:line="276" w:lineRule="auto"/>
        <w:rPr>
          <w:rFonts w:eastAsia="Times New Roman" w:cstheme="minorHAnsi"/>
          <w:kern w:val="0"/>
          <w:lang w:eastAsia="en-GB"/>
          <w14:ligatures w14:val="none"/>
        </w:rPr>
      </w:pPr>
      <w:r>
        <w:rPr>
          <w:rFonts w:eastAsia="Times New Roman" w:cstheme="minorHAnsi"/>
          <w:kern w:val="0"/>
          <w:lang w:eastAsia="en-GB"/>
          <w14:ligatures w14:val="none"/>
        </w:rPr>
        <w:t>It is used to:</w:t>
      </w:r>
    </w:p>
    <w:p w14:paraId="7A012196" w14:textId="739A93FC" w:rsidR="00D5002B" w:rsidRDefault="00D5002B" w:rsidP="00D5002B">
      <w:pPr>
        <w:pStyle w:val="ListParagraph"/>
        <w:numPr>
          <w:ilvl w:val="0"/>
          <w:numId w:val="6"/>
        </w:numPr>
        <w:spacing w:before="100" w:beforeAutospacing="1" w:after="100" w:afterAutospacing="1" w:line="276" w:lineRule="auto"/>
        <w:rPr>
          <w:rFonts w:eastAsia="Times New Roman" w:cstheme="minorHAnsi"/>
          <w:kern w:val="0"/>
          <w:lang w:eastAsia="en-GB"/>
          <w14:ligatures w14:val="none"/>
        </w:rPr>
      </w:pPr>
      <w:r>
        <w:rPr>
          <w:rFonts w:eastAsia="Times New Roman" w:cstheme="minorHAnsi"/>
          <w:kern w:val="0"/>
          <w:lang w:eastAsia="en-GB"/>
          <w14:ligatures w14:val="none"/>
        </w:rPr>
        <w:t>Determine Energy Output:</w:t>
      </w:r>
      <w:r>
        <w:rPr>
          <w:rFonts w:eastAsia="Times New Roman" w:cstheme="minorHAnsi"/>
          <w:kern w:val="0"/>
          <w:lang w:eastAsia="en-GB"/>
          <w14:ligatures w14:val="none"/>
        </w:rPr>
        <w:br/>
        <w:t>Calorimetry quantifies the total energy released by an explosive. This is important as it predicts the performance of munitions and warheads.</w:t>
      </w:r>
    </w:p>
    <w:p w14:paraId="66CE9860" w14:textId="5F1FA3B1" w:rsidR="00D5002B" w:rsidRDefault="00D5002B" w:rsidP="00D5002B">
      <w:pPr>
        <w:pStyle w:val="ListParagraph"/>
        <w:numPr>
          <w:ilvl w:val="0"/>
          <w:numId w:val="6"/>
        </w:numPr>
        <w:spacing w:before="100" w:beforeAutospacing="1" w:after="100" w:afterAutospacing="1" w:line="276" w:lineRule="auto"/>
        <w:rPr>
          <w:rFonts w:eastAsia="Times New Roman" w:cstheme="minorHAnsi"/>
          <w:kern w:val="0"/>
          <w:lang w:eastAsia="en-GB"/>
          <w14:ligatures w14:val="none"/>
        </w:rPr>
      </w:pPr>
      <w:r>
        <w:rPr>
          <w:rFonts w:eastAsia="Times New Roman" w:cstheme="minorHAnsi"/>
          <w:kern w:val="0"/>
          <w:lang w:eastAsia="en-GB"/>
          <w14:ligatures w14:val="none"/>
        </w:rPr>
        <w:t>Assess Thermal Stability:</w:t>
      </w:r>
      <w:r>
        <w:rPr>
          <w:rFonts w:eastAsia="Times New Roman" w:cstheme="minorHAnsi"/>
          <w:kern w:val="0"/>
          <w:lang w:eastAsia="en-GB"/>
          <w14:ligatures w14:val="none"/>
        </w:rPr>
        <w:br/>
        <w:t>Calorimetry helps identify at which explosives become unstable or begin to decompose. This is by monitoring how materials respond to heat.</w:t>
      </w:r>
    </w:p>
    <w:p w14:paraId="7231A389" w14:textId="7F005F8D" w:rsidR="00D5002B" w:rsidRDefault="00D5002B" w:rsidP="00D5002B">
      <w:pPr>
        <w:pStyle w:val="ListParagraph"/>
        <w:numPr>
          <w:ilvl w:val="0"/>
          <w:numId w:val="6"/>
        </w:numPr>
        <w:spacing w:before="100" w:beforeAutospacing="1" w:after="100" w:afterAutospacing="1" w:line="276" w:lineRule="auto"/>
        <w:rPr>
          <w:rFonts w:eastAsia="Times New Roman" w:cstheme="minorHAnsi"/>
          <w:kern w:val="0"/>
          <w:lang w:eastAsia="en-GB"/>
          <w14:ligatures w14:val="none"/>
        </w:rPr>
      </w:pPr>
      <w:r>
        <w:rPr>
          <w:rFonts w:eastAsia="Times New Roman" w:cstheme="minorHAnsi"/>
          <w:kern w:val="0"/>
          <w:lang w:eastAsia="en-GB"/>
          <w14:ligatures w14:val="none"/>
        </w:rPr>
        <w:lastRenderedPageBreak/>
        <w:t>Support Safety Assessments:</w:t>
      </w:r>
      <w:r>
        <w:rPr>
          <w:rFonts w:eastAsia="Times New Roman" w:cstheme="minorHAnsi"/>
          <w:kern w:val="0"/>
          <w:lang w:eastAsia="en-GB"/>
          <w14:ligatures w14:val="none"/>
        </w:rPr>
        <w:br/>
        <w:t>To understand the thermal behaviours of energetic material allows engineers and scientists to evaluate potential hazards under various conditions, such as accidental heating or exposure to friction or impact.</w:t>
      </w:r>
    </w:p>
    <w:p w14:paraId="12DF737F" w14:textId="1A8906FE" w:rsidR="00D5002B" w:rsidRDefault="00D5002B" w:rsidP="00D5002B">
      <w:pPr>
        <w:pStyle w:val="ListParagraph"/>
        <w:numPr>
          <w:ilvl w:val="0"/>
          <w:numId w:val="6"/>
        </w:numPr>
        <w:spacing w:before="100" w:beforeAutospacing="1" w:after="100" w:afterAutospacing="1" w:line="276" w:lineRule="auto"/>
        <w:rPr>
          <w:rFonts w:eastAsia="Times New Roman" w:cstheme="minorHAnsi"/>
          <w:kern w:val="0"/>
          <w:lang w:eastAsia="en-GB"/>
          <w14:ligatures w14:val="none"/>
        </w:rPr>
      </w:pPr>
      <w:r>
        <w:rPr>
          <w:rFonts w:eastAsia="Times New Roman" w:cstheme="minorHAnsi"/>
          <w:kern w:val="0"/>
          <w:lang w:eastAsia="en-GB"/>
          <w14:ligatures w14:val="none"/>
        </w:rPr>
        <w:t>Aid in Material Development and Selection:</w:t>
      </w:r>
      <w:r>
        <w:rPr>
          <w:rFonts w:eastAsia="Times New Roman" w:cstheme="minorHAnsi"/>
          <w:kern w:val="0"/>
          <w:lang w:eastAsia="en-GB"/>
          <w14:ligatures w14:val="none"/>
        </w:rPr>
        <w:br/>
        <w:t>Colorimetric data helps compare different materials in terms of both energy output and safety characteristics. This data is helpful when developing new explosives or modifying existing formulations.</w:t>
      </w:r>
    </w:p>
    <w:p w14:paraId="0D072F85" w14:textId="7A720BC5" w:rsidR="00D5002B" w:rsidRPr="00D5002B" w:rsidRDefault="00D5002B" w:rsidP="00D5002B">
      <w:pPr>
        <w:pStyle w:val="ListParagraph"/>
        <w:numPr>
          <w:ilvl w:val="0"/>
          <w:numId w:val="6"/>
        </w:numPr>
        <w:spacing w:before="100" w:beforeAutospacing="1" w:after="100" w:afterAutospacing="1" w:line="276" w:lineRule="auto"/>
        <w:rPr>
          <w:rFonts w:eastAsia="Times New Roman" w:cstheme="minorHAnsi"/>
          <w:kern w:val="0"/>
          <w:lang w:eastAsia="en-GB"/>
          <w14:ligatures w14:val="none"/>
        </w:rPr>
      </w:pPr>
      <w:r>
        <w:rPr>
          <w:rFonts w:eastAsia="Times New Roman" w:cstheme="minorHAnsi"/>
          <w:kern w:val="0"/>
          <w:lang w:eastAsia="en-GB"/>
          <w14:ligatures w14:val="none"/>
        </w:rPr>
        <w:t>Regulatory and Compliance testing:</w:t>
      </w:r>
      <w:r>
        <w:rPr>
          <w:rFonts w:eastAsia="Times New Roman" w:cstheme="minorHAnsi"/>
          <w:kern w:val="0"/>
          <w:lang w:eastAsia="en-GB"/>
          <w14:ligatures w14:val="none"/>
        </w:rPr>
        <w:br/>
        <w:t>Many defence and safety standards require thermal analysis data from calorimetry to classify and certify explosive materials.</w:t>
      </w:r>
    </w:p>
    <w:p w14:paraId="1C2D98A4" w14:textId="7462F427" w:rsidR="008E7276" w:rsidRPr="00106579" w:rsidRDefault="00F006DA" w:rsidP="00106579">
      <w:pPr>
        <w:spacing w:line="276" w:lineRule="auto"/>
        <w:rPr>
          <w:rFonts w:eastAsia="Times New Roman" w:cstheme="minorHAnsi"/>
          <w:kern w:val="0"/>
          <w:lang w:eastAsia="en-GB"/>
          <w14:ligatures w14:val="none"/>
        </w:rPr>
      </w:pPr>
      <w:r>
        <w:rPr>
          <w:rFonts w:eastAsia="Times New Roman" w:cstheme="minorHAnsi"/>
          <w:noProof/>
          <w:kern w:val="0"/>
          <w:lang w:eastAsia="en-GB"/>
        </w:rPr>
        <w:pict w14:anchorId="28B374A8">
          <v:rect id="_x0000_i1029" alt="" style="width:451.3pt;height:.05pt;mso-width-percent:0;mso-height-percent:0;mso-width-percent:0;mso-height-percent:0" o:hralign="center" o:hrstd="t" o:hr="t" fillcolor="#a0a0a0" stroked="f"/>
        </w:pict>
      </w:r>
    </w:p>
    <w:p w14:paraId="277A7403" w14:textId="360A53A3" w:rsidR="00D475CF" w:rsidRDefault="00412552" w:rsidP="008F5680">
      <w:pPr>
        <w:pStyle w:val="Heading1"/>
        <w:spacing w:line="276" w:lineRule="auto"/>
        <w:rPr>
          <w:rFonts w:eastAsia="Times New Roman"/>
          <w:lang w:eastAsia="en-GB"/>
        </w:rPr>
      </w:pPr>
      <w:bookmarkStart w:id="2" w:name="_Toc197089611"/>
      <w:r w:rsidRPr="00412552">
        <w:rPr>
          <w:rFonts w:eastAsia="Times New Roman"/>
          <w:lang w:eastAsia="en-GB"/>
        </w:rPr>
        <w:t>RESULTS</w:t>
      </w:r>
      <w:bookmarkEnd w:id="2"/>
      <w:r w:rsidR="00B42B13">
        <w:rPr>
          <w:rFonts w:eastAsia="Times New Roman"/>
          <w:lang w:eastAsia="en-GB"/>
        </w:rPr>
        <w:t xml:space="preserve"> </w:t>
      </w:r>
    </w:p>
    <w:p w14:paraId="2137295A" w14:textId="7E2CB947" w:rsidR="00D5002B" w:rsidRDefault="00D5002B" w:rsidP="008F5680">
      <w:pPr>
        <w:spacing w:before="100" w:beforeAutospacing="1" w:after="100" w:afterAutospacing="1" w:line="276" w:lineRule="auto"/>
        <w:rPr>
          <w:rFonts w:eastAsia="Times New Roman" w:cstheme="minorHAnsi"/>
          <w:kern w:val="0"/>
          <w:lang w:eastAsia="en-GB"/>
          <w14:ligatures w14:val="none"/>
        </w:rPr>
      </w:pPr>
    </w:p>
    <w:p w14:paraId="1168837E" w14:textId="5507ED48" w:rsidR="00D5002B" w:rsidRDefault="00D5002B" w:rsidP="00D5002B">
      <w:pPr>
        <w:pStyle w:val="ListParagraph"/>
        <w:numPr>
          <w:ilvl w:val="0"/>
          <w:numId w:val="7"/>
        </w:numPr>
        <w:spacing w:before="100" w:beforeAutospacing="1" w:after="100" w:afterAutospacing="1" w:line="276" w:lineRule="auto"/>
        <w:rPr>
          <w:rFonts w:eastAsia="Times New Roman" w:cstheme="minorHAnsi"/>
          <w:kern w:val="0"/>
          <w:lang w:eastAsia="en-GB"/>
          <w14:ligatures w14:val="none"/>
        </w:rPr>
      </w:pPr>
      <w:r>
        <w:rPr>
          <w:rFonts w:eastAsia="Times New Roman" w:cstheme="minorHAnsi"/>
          <w:kern w:val="0"/>
          <w:lang w:eastAsia="en-GB"/>
          <w14:ligatures w14:val="none"/>
        </w:rPr>
        <w:t xml:space="preserve">Measure the value of the heat capacity of the calorimeter (HC </w:t>
      </w:r>
      <w:r w:rsidRPr="00D5002B">
        <w:rPr>
          <w:rFonts w:eastAsia="Times New Roman" w:cstheme="minorHAnsi"/>
          <w:i/>
          <w:iCs/>
          <w:kern w:val="0"/>
          <w:sz w:val="20"/>
          <w:szCs w:val="20"/>
          <w:lang w:eastAsia="en-GB"/>
          <w14:ligatures w14:val="none"/>
        </w:rPr>
        <w:t>calorimeter</w:t>
      </w:r>
      <w:r>
        <w:rPr>
          <w:rFonts w:eastAsia="Times New Roman" w:cstheme="minorHAnsi"/>
          <w:kern w:val="0"/>
          <w:lang w:eastAsia="en-GB"/>
          <w14:ligatures w14:val="none"/>
        </w:rPr>
        <w:t>)</w:t>
      </w:r>
      <w:r>
        <w:rPr>
          <w:rFonts w:eastAsia="Times New Roman" w:cstheme="minorHAnsi"/>
          <w:kern w:val="0"/>
          <w:lang w:eastAsia="en-GB"/>
          <w14:ligatures w14:val="none"/>
        </w:rPr>
        <w:br/>
      </w:r>
    </w:p>
    <w:p w14:paraId="3C76DE5F" w14:textId="77777777" w:rsidR="00D5002B" w:rsidRPr="00D5002B" w:rsidRDefault="00D5002B" w:rsidP="00D5002B">
      <w:pPr>
        <w:spacing w:before="100" w:beforeAutospacing="1" w:after="100" w:afterAutospacing="1" w:line="276" w:lineRule="auto"/>
        <w:rPr>
          <w:rFonts w:eastAsia="Times New Roman" w:cstheme="minorHAnsi"/>
          <w:kern w:val="0"/>
          <w:lang w:eastAsia="en-GB"/>
          <w14:ligatures w14:val="none"/>
        </w:rPr>
      </w:pPr>
      <w:r w:rsidRPr="00D5002B">
        <w:rPr>
          <w:rFonts w:eastAsia="Times New Roman" w:cstheme="minorHAnsi"/>
          <w:kern w:val="0"/>
          <w:lang w:eastAsia="en-GB"/>
          <w14:ligatures w14:val="none"/>
        </w:rPr>
        <w:t>The experimental data obtained are tabulated as follows:</w:t>
      </w:r>
    </w:p>
    <w:tbl>
      <w:tblPr>
        <w:tblStyle w:val="TableGrid"/>
        <w:tblW w:w="9492" w:type="dxa"/>
        <w:tblLook w:val="04A0" w:firstRow="1" w:lastRow="0" w:firstColumn="1" w:lastColumn="0" w:noHBand="0" w:noVBand="1"/>
      </w:tblPr>
      <w:tblGrid>
        <w:gridCol w:w="1582"/>
        <w:gridCol w:w="1582"/>
        <w:gridCol w:w="1582"/>
        <w:gridCol w:w="1582"/>
        <w:gridCol w:w="1582"/>
        <w:gridCol w:w="1582"/>
      </w:tblGrid>
      <w:tr w:rsidR="00D5002B" w:rsidRPr="00D5002B" w14:paraId="21056699" w14:textId="77777777" w:rsidTr="00BB6703">
        <w:trPr>
          <w:trHeight w:val="657"/>
        </w:trPr>
        <w:tc>
          <w:tcPr>
            <w:tcW w:w="1582" w:type="dxa"/>
          </w:tcPr>
          <w:p w14:paraId="373DC8B7" w14:textId="77777777" w:rsidR="00D5002B" w:rsidRPr="00D5002B" w:rsidRDefault="00D5002B" w:rsidP="00BB6703">
            <w:pPr>
              <w:spacing w:line="276" w:lineRule="auto"/>
              <w:rPr>
                <w:rFonts w:asciiTheme="majorHAnsi" w:eastAsia="Times New Roman" w:hAnsiTheme="majorHAnsi" w:cstheme="majorHAnsi"/>
                <w:b/>
                <w:sz w:val="28"/>
                <w:szCs w:val="28"/>
              </w:rPr>
            </w:pPr>
            <w:r w:rsidRPr="00D5002B">
              <w:rPr>
                <w:rFonts w:asciiTheme="majorHAnsi" w:hAnsiTheme="majorHAnsi" w:cstheme="majorHAnsi"/>
                <w:b/>
                <w:sz w:val="28"/>
                <w:szCs w:val="28"/>
              </w:rPr>
              <w:t xml:space="preserve">T </w:t>
            </w:r>
            <w:r w:rsidRPr="00D5002B">
              <w:rPr>
                <w:rFonts w:asciiTheme="majorHAnsi" w:hAnsiTheme="majorHAnsi" w:cstheme="majorHAnsi"/>
                <w:b/>
                <w:sz w:val="28"/>
                <w:szCs w:val="28"/>
                <w:vertAlign w:val="subscript"/>
              </w:rPr>
              <w:t>hot</w:t>
            </w:r>
          </w:p>
        </w:tc>
        <w:tc>
          <w:tcPr>
            <w:tcW w:w="1582" w:type="dxa"/>
          </w:tcPr>
          <w:p w14:paraId="5849E507" w14:textId="77777777" w:rsidR="00D5002B" w:rsidRPr="00D5002B" w:rsidRDefault="00D5002B" w:rsidP="00BB6703">
            <w:pPr>
              <w:spacing w:line="276" w:lineRule="auto"/>
              <w:rPr>
                <w:rFonts w:asciiTheme="majorHAnsi" w:hAnsiTheme="majorHAnsi" w:cstheme="majorHAnsi"/>
                <w:bCs/>
                <w:i/>
                <w:iCs/>
                <w:sz w:val="28"/>
                <w:szCs w:val="28"/>
              </w:rPr>
            </w:pPr>
            <w:r w:rsidRPr="00D5002B">
              <w:rPr>
                <w:rFonts w:asciiTheme="majorHAnsi" w:hAnsiTheme="majorHAnsi" w:cstheme="majorHAnsi"/>
                <w:bCs/>
                <w:i/>
                <w:iCs/>
                <w:sz w:val="28"/>
                <w:szCs w:val="28"/>
              </w:rPr>
              <w:t>60.00</w:t>
            </w:r>
            <w:r>
              <w:t>°C</w:t>
            </w:r>
          </w:p>
        </w:tc>
        <w:tc>
          <w:tcPr>
            <w:tcW w:w="1582" w:type="dxa"/>
          </w:tcPr>
          <w:p w14:paraId="25E42180" w14:textId="77777777" w:rsidR="00D5002B" w:rsidRPr="00D5002B" w:rsidRDefault="00D5002B" w:rsidP="00BB6703">
            <w:pPr>
              <w:spacing w:line="276" w:lineRule="auto"/>
              <w:rPr>
                <w:rFonts w:asciiTheme="majorHAnsi" w:eastAsia="Times New Roman" w:hAnsiTheme="majorHAnsi" w:cstheme="majorHAnsi"/>
                <w:b/>
                <w:sz w:val="28"/>
                <w:szCs w:val="28"/>
              </w:rPr>
            </w:pPr>
            <w:r w:rsidRPr="00D5002B">
              <w:rPr>
                <w:rFonts w:asciiTheme="majorHAnsi" w:hAnsiTheme="majorHAnsi" w:cstheme="majorHAnsi"/>
                <w:b/>
                <w:sz w:val="28"/>
                <w:szCs w:val="28"/>
              </w:rPr>
              <w:t xml:space="preserve">M </w:t>
            </w:r>
            <w:r w:rsidRPr="00D5002B">
              <w:rPr>
                <w:rFonts w:asciiTheme="majorHAnsi" w:hAnsiTheme="majorHAnsi" w:cstheme="majorHAnsi"/>
                <w:b/>
                <w:sz w:val="28"/>
                <w:szCs w:val="28"/>
                <w:vertAlign w:val="subscript"/>
              </w:rPr>
              <w:t xml:space="preserve">hot water  </w:t>
            </w:r>
          </w:p>
        </w:tc>
        <w:tc>
          <w:tcPr>
            <w:tcW w:w="1582" w:type="dxa"/>
          </w:tcPr>
          <w:p w14:paraId="3BE5EAD1" w14:textId="77777777" w:rsidR="00D5002B" w:rsidRPr="00D5002B" w:rsidRDefault="00D5002B" w:rsidP="00BB6703">
            <w:pPr>
              <w:spacing w:line="276" w:lineRule="auto"/>
              <w:rPr>
                <w:rFonts w:asciiTheme="majorHAnsi" w:hAnsiTheme="majorHAnsi" w:cstheme="majorHAnsi"/>
                <w:bCs/>
                <w:i/>
                <w:iCs/>
                <w:sz w:val="28"/>
                <w:szCs w:val="28"/>
              </w:rPr>
            </w:pPr>
            <w:r>
              <w:rPr>
                <w:rFonts w:asciiTheme="majorHAnsi" w:hAnsiTheme="majorHAnsi" w:cstheme="majorHAnsi"/>
                <w:bCs/>
                <w:i/>
                <w:iCs/>
                <w:sz w:val="28"/>
                <w:szCs w:val="28"/>
              </w:rPr>
              <w:t>50g</w:t>
            </w:r>
          </w:p>
        </w:tc>
        <w:tc>
          <w:tcPr>
            <w:tcW w:w="1582" w:type="dxa"/>
          </w:tcPr>
          <w:p w14:paraId="7E6E1A0E" w14:textId="77777777" w:rsidR="00D5002B" w:rsidRPr="00D5002B" w:rsidRDefault="00D5002B" w:rsidP="00BB6703">
            <w:pPr>
              <w:spacing w:line="276" w:lineRule="auto"/>
              <w:rPr>
                <w:rFonts w:asciiTheme="majorHAnsi" w:eastAsia="Times New Roman" w:hAnsiTheme="majorHAnsi" w:cstheme="majorHAnsi"/>
                <w:b/>
                <w:sz w:val="28"/>
                <w:szCs w:val="28"/>
              </w:rPr>
            </w:pPr>
            <w:r w:rsidRPr="00D5002B">
              <w:rPr>
                <w:rFonts w:asciiTheme="majorHAnsi" w:hAnsiTheme="majorHAnsi" w:cstheme="majorHAnsi"/>
                <w:b/>
                <w:sz w:val="28"/>
                <w:szCs w:val="28"/>
              </w:rPr>
              <w:t xml:space="preserve">ΔT </w:t>
            </w:r>
            <w:r w:rsidRPr="00D5002B">
              <w:rPr>
                <w:rFonts w:asciiTheme="majorHAnsi" w:hAnsiTheme="majorHAnsi" w:cstheme="majorHAnsi"/>
                <w:b/>
                <w:sz w:val="28"/>
                <w:szCs w:val="28"/>
                <w:vertAlign w:val="subscript"/>
              </w:rPr>
              <w:t xml:space="preserve">hot water  </w:t>
            </w:r>
          </w:p>
        </w:tc>
        <w:tc>
          <w:tcPr>
            <w:tcW w:w="1582" w:type="dxa"/>
          </w:tcPr>
          <w:p w14:paraId="60EA8BE3" w14:textId="77777777" w:rsidR="00D5002B" w:rsidRPr="00D5002B" w:rsidRDefault="00D5002B" w:rsidP="00BB6703">
            <w:pPr>
              <w:spacing w:line="276" w:lineRule="auto"/>
              <w:rPr>
                <w:rFonts w:asciiTheme="majorHAnsi" w:hAnsiTheme="majorHAnsi" w:cstheme="majorHAnsi"/>
                <w:bCs/>
                <w:i/>
                <w:iCs/>
                <w:sz w:val="28"/>
                <w:szCs w:val="28"/>
              </w:rPr>
            </w:pPr>
            <w:r>
              <w:rPr>
                <w:rFonts w:asciiTheme="majorHAnsi" w:hAnsiTheme="majorHAnsi" w:cstheme="majorHAnsi"/>
                <w:bCs/>
                <w:i/>
                <w:iCs/>
                <w:sz w:val="28"/>
                <w:szCs w:val="28"/>
              </w:rPr>
              <w:t>18.70</w:t>
            </w:r>
            <w:r>
              <w:t>°C</w:t>
            </w:r>
          </w:p>
        </w:tc>
      </w:tr>
      <w:tr w:rsidR="00D5002B" w:rsidRPr="00D5002B" w14:paraId="37C3A945" w14:textId="77777777" w:rsidTr="00BB6703">
        <w:trPr>
          <w:trHeight w:val="698"/>
        </w:trPr>
        <w:tc>
          <w:tcPr>
            <w:tcW w:w="1582" w:type="dxa"/>
          </w:tcPr>
          <w:p w14:paraId="673DBAF8" w14:textId="77777777" w:rsidR="00D5002B" w:rsidRPr="00D5002B" w:rsidRDefault="00D5002B" w:rsidP="00BB6703">
            <w:pPr>
              <w:spacing w:line="276" w:lineRule="auto"/>
              <w:rPr>
                <w:rFonts w:asciiTheme="majorHAnsi" w:eastAsia="Times New Roman" w:hAnsiTheme="majorHAnsi" w:cstheme="majorHAnsi"/>
                <w:b/>
                <w:sz w:val="28"/>
                <w:szCs w:val="28"/>
              </w:rPr>
            </w:pPr>
            <w:r w:rsidRPr="00D5002B">
              <w:rPr>
                <w:rFonts w:asciiTheme="majorHAnsi" w:hAnsiTheme="majorHAnsi" w:cstheme="majorHAnsi"/>
                <w:b/>
                <w:sz w:val="28"/>
                <w:szCs w:val="28"/>
              </w:rPr>
              <w:t xml:space="preserve">T </w:t>
            </w:r>
            <w:r w:rsidRPr="00D5002B">
              <w:rPr>
                <w:rFonts w:asciiTheme="majorHAnsi" w:hAnsiTheme="majorHAnsi" w:cstheme="majorHAnsi"/>
                <w:b/>
                <w:sz w:val="28"/>
                <w:szCs w:val="28"/>
                <w:vertAlign w:val="subscript"/>
              </w:rPr>
              <w:t>cold</w:t>
            </w:r>
          </w:p>
        </w:tc>
        <w:tc>
          <w:tcPr>
            <w:tcW w:w="1582" w:type="dxa"/>
          </w:tcPr>
          <w:p w14:paraId="463AAF8F" w14:textId="77777777" w:rsidR="00D5002B" w:rsidRPr="00D5002B" w:rsidRDefault="00D5002B" w:rsidP="00BB6703">
            <w:pPr>
              <w:spacing w:line="276" w:lineRule="auto"/>
              <w:rPr>
                <w:rFonts w:asciiTheme="majorHAnsi" w:hAnsiTheme="majorHAnsi" w:cstheme="majorHAnsi"/>
                <w:bCs/>
                <w:i/>
                <w:iCs/>
                <w:sz w:val="28"/>
                <w:szCs w:val="28"/>
              </w:rPr>
            </w:pPr>
            <w:r w:rsidRPr="00D5002B">
              <w:rPr>
                <w:rFonts w:asciiTheme="majorHAnsi" w:hAnsiTheme="majorHAnsi" w:cstheme="majorHAnsi"/>
                <w:bCs/>
                <w:i/>
                <w:iCs/>
                <w:sz w:val="28"/>
                <w:szCs w:val="28"/>
              </w:rPr>
              <w:t>23.20</w:t>
            </w:r>
            <w:r>
              <w:t>°C</w:t>
            </w:r>
          </w:p>
        </w:tc>
        <w:tc>
          <w:tcPr>
            <w:tcW w:w="1582" w:type="dxa"/>
          </w:tcPr>
          <w:p w14:paraId="546DD744" w14:textId="77777777" w:rsidR="00D5002B" w:rsidRPr="00D5002B" w:rsidRDefault="00D5002B" w:rsidP="00BB6703">
            <w:pPr>
              <w:spacing w:line="276" w:lineRule="auto"/>
              <w:rPr>
                <w:rFonts w:asciiTheme="majorHAnsi" w:eastAsia="Times New Roman" w:hAnsiTheme="majorHAnsi" w:cstheme="majorHAnsi"/>
                <w:b/>
                <w:sz w:val="28"/>
                <w:szCs w:val="28"/>
              </w:rPr>
            </w:pPr>
            <w:r w:rsidRPr="00D5002B">
              <w:rPr>
                <w:rFonts w:asciiTheme="majorHAnsi" w:hAnsiTheme="majorHAnsi" w:cstheme="majorHAnsi"/>
                <w:b/>
                <w:sz w:val="28"/>
                <w:szCs w:val="28"/>
              </w:rPr>
              <w:t xml:space="preserve">M </w:t>
            </w:r>
            <w:r w:rsidRPr="00D5002B">
              <w:rPr>
                <w:rFonts w:asciiTheme="majorHAnsi" w:hAnsiTheme="majorHAnsi" w:cstheme="majorHAnsi"/>
                <w:b/>
                <w:sz w:val="28"/>
                <w:szCs w:val="28"/>
                <w:vertAlign w:val="subscript"/>
              </w:rPr>
              <w:t>cold-water</w:t>
            </w:r>
          </w:p>
        </w:tc>
        <w:tc>
          <w:tcPr>
            <w:tcW w:w="1582" w:type="dxa"/>
          </w:tcPr>
          <w:p w14:paraId="14E82F23" w14:textId="77777777" w:rsidR="00D5002B" w:rsidRPr="00D5002B" w:rsidRDefault="00D5002B" w:rsidP="00BB6703">
            <w:pPr>
              <w:spacing w:line="276" w:lineRule="auto"/>
              <w:rPr>
                <w:rFonts w:asciiTheme="majorHAnsi" w:hAnsiTheme="majorHAnsi" w:cstheme="majorHAnsi"/>
                <w:bCs/>
                <w:i/>
                <w:iCs/>
                <w:sz w:val="28"/>
                <w:szCs w:val="28"/>
              </w:rPr>
            </w:pPr>
            <w:r>
              <w:rPr>
                <w:rFonts w:asciiTheme="majorHAnsi" w:hAnsiTheme="majorHAnsi" w:cstheme="majorHAnsi"/>
                <w:bCs/>
                <w:i/>
                <w:iCs/>
                <w:sz w:val="28"/>
                <w:szCs w:val="28"/>
              </w:rPr>
              <w:t>50g</w:t>
            </w:r>
          </w:p>
        </w:tc>
        <w:tc>
          <w:tcPr>
            <w:tcW w:w="1582" w:type="dxa"/>
          </w:tcPr>
          <w:p w14:paraId="2A65069E" w14:textId="77777777" w:rsidR="00D5002B" w:rsidRPr="00D5002B" w:rsidRDefault="00D5002B" w:rsidP="00BB6703">
            <w:pPr>
              <w:spacing w:line="276" w:lineRule="auto"/>
              <w:rPr>
                <w:rFonts w:asciiTheme="majorHAnsi" w:eastAsia="Times New Roman" w:hAnsiTheme="majorHAnsi" w:cstheme="majorHAnsi"/>
                <w:b/>
                <w:sz w:val="28"/>
                <w:szCs w:val="28"/>
              </w:rPr>
            </w:pPr>
            <w:r w:rsidRPr="00D5002B">
              <w:rPr>
                <w:rFonts w:asciiTheme="majorHAnsi" w:hAnsiTheme="majorHAnsi" w:cstheme="majorHAnsi"/>
                <w:b/>
                <w:sz w:val="28"/>
                <w:szCs w:val="28"/>
              </w:rPr>
              <w:t xml:space="preserve">ΔT </w:t>
            </w:r>
            <w:r w:rsidRPr="00D5002B">
              <w:rPr>
                <w:rFonts w:asciiTheme="majorHAnsi" w:hAnsiTheme="majorHAnsi" w:cstheme="majorHAnsi"/>
                <w:b/>
                <w:sz w:val="28"/>
                <w:szCs w:val="28"/>
                <w:vertAlign w:val="subscript"/>
              </w:rPr>
              <w:t xml:space="preserve">cold water  </w:t>
            </w:r>
          </w:p>
        </w:tc>
        <w:tc>
          <w:tcPr>
            <w:tcW w:w="1582" w:type="dxa"/>
          </w:tcPr>
          <w:p w14:paraId="00BB9805" w14:textId="77777777" w:rsidR="00D5002B" w:rsidRPr="00D5002B" w:rsidRDefault="00D5002B" w:rsidP="00BB6703">
            <w:pPr>
              <w:spacing w:line="276" w:lineRule="auto"/>
              <w:rPr>
                <w:rFonts w:asciiTheme="majorHAnsi" w:hAnsiTheme="majorHAnsi" w:cstheme="majorHAnsi"/>
                <w:bCs/>
                <w:i/>
                <w:iCs/>
                <w:sz w:val="28"/>
                <w:szCs w:val="28"/>
              </w:rPr>
            </w:pPr>
            <w:r>
              <w:rPr>
                <w:rFonts w:asciiTheme="majorHAnsi" w:hAnsiTheme="majorHAnsi" w:cstheme="majorHAnsi"/>
                <w:bCs/>
                <w:i/>
                <w:iCs/>
                <w:sz w:val="28"/>
                <w:szCs w:val="28"/>
              </w:rPr>
              <w:t>18.10</w:t>
            </w:r>
            <w:r>
              <w:t>°C</w:t>
            </w:r>
          </w:p>
        </w:tc>
      </w:tr>
      <w:tr w:rsidR="00D5002B" w:rsidRPr="00D5002B" w14:paraId="51D01F65" w14:textId="77777777" w:rsidTr="00BB6703">
        <w:trPr>
          <w:trHeight w:val="657"/>
        </w:trPr>
        <w:tc>
          <w:tcPr>
            <w:tcW w:w="1582" w:type="dxa"/>
          </w:tcPr>
          <w:p w14:paraId="68419169" w14:textId="77777777" w:rsidR="00D5002B" w:rsidRPr="00D5002B" w:rsidRDefault="00D5002B" w:rsidP="00BB6703">
            <w:pPr>
              <w:spacing w:line="276" w:lineRule="auto"/>
              <w:rPr>
                <w:rFonts w:asciiTheme="majorHAnsi" w:eastAsia="Times New Roman" w:hAnsiTheme="majorHAnsi" w:cstheme="majorHAnsi"/>
                <w:b/>
                <w:sz w:val="28"/>
                <w:szCs w:val="28"/>
              </w:rPr>
            </w:pPr>
            <w:r w:rsidRPr="00D5002B">
              <w:rPr>
                <w:rFonts w:asciiTheme="majorHAnsi" w:hAnsiTheme="majorHAnsi" w:cstheme="majorHAnsi"/>
                <w:b/>
                <w:sz w:val="28"/>
                <w:szCs w:val="28"/>
              </w:rPr>
              <w:t xml:space="preserve">T </w:t>
            </w:r>
            <w:r w:rsidRPr="00D5002B">
              <w:rPr>
                <w:rFonts w:asciiTheme="majorHAnsi" w:hAnsiTheme="majorHAnsi" w:cstheme="majorHAnsi"/>
                <w:b/>
                <w:sz w:val="28"/>
                <w:szCs w:val="28"/>
                <w:vertAlign w:val="subscript"/>
              </w:rPr>
              <w:t>max</w:t>
            </w:r>
          </w:p>
        </w:tc>
        <w:tc>
          <w:tcPr>
            <w:tcW w:w="1582" w:type="dxa"/>
          </w:tcPr>
          <w:p w14:paraId="36744A2D" w14:textId="77777777" w:rsidR="00D5002B" w:rsidRPr="00D5002B" w:rsidRDefault="00D5002B" w:rsidP="00BB6703">
            <w:pPr>
              <w:spacing w:line="276" w:lineRule="auto"/>
              <w:rPr>
                <w:rFonts w:asciiTheme="majorHAnsi" w:eastAsia="Times New Roman" w:hAnsiTheme="majorHAnsi" w:cstheme="majorHAnsi"/>
                <w:bCs/>
                <w:i/>
                <w:iCs/>
                <w:sz w:val="28"/>
                <w:szCs w:val="28"/>
              </w:rPr>
            </w:pPr>
            <w:r w:rsidRPr="00D5002B">
              <w:rPr>
                <w:rFonts w:asciiTheme="majorHAnsi" w:eastAsia="Times New Roman" w:hAnsiTheme="majorHAnsi" w:cstheme="majorHAnsi"/>
                <w:bCs/>
                <w:i/>
                <w:iCs/>
                <w:sz w:val="28"/>
                <w:szCs w:val="28"/>
              </w:rPr>
              <w:t>41.30</w:t>
            </w:r>
            <w:r>
              <w:t>°C</w:t>
            </w:r>
          </w:p>
        </w:tc>
        <w:tc>
          <w:tcPr>
            <w:tcW w:w="1582" w:type="dxa"/>
            <w:tcBorders>
              <w:bottom w:val="single" w:sz="4" w:space="0" w:color="FFFFFF"/>
              <w:right w:val="single" w:sz="4" w:space="0" w:color="FFFFFF" w:themeColor="background1"/>
            </w:tcBorders>
          </w:tcPr>
          <w:p w14:paraId="264E82CE" w14:textId="77777777" w:rsidR="00D5002B" w:rsidRPr="00D5002B" w:rsidRDefault="00D5002B" w:rsidP="00BB6703">
            <w:pPr>
              <w:spacing w:line="276" w:lineRule="auto"/>
              <w:rPr>
                <w:rFonts w:asciiTheme="majorHAnsi" w:eastAsia="Times New Roman" w:hAnsiTheme="majorHAnsi" w:cstheme="majorHAnsi"/>
                <w:b/>
                <w:sz w:val="28"/>
                <w:szCs w:val="28"/>
              </w:rPr>
            </w:pPr>
          </w:p>
        </w:tc>
        <w:tc>
          <w:tcPr>
            <w:tcW w:w="1582" w:type="dxa"/>
            <w:tcBorders>
              <w:left w:val="single" w:sz="4" w:space="0" w:color="FFFFFF" w:themeColor="background1"/>
              <w:bottom w:val="single" w:sz="4" w:space="0" w:color="FFFFFF"/>
            </w:tcBorders>
          </w:tcPr>
          <w:p w14:paraId="2CFCE63D" w14:textId="77777777" w:rsidR="00D5002B" w:rsidRPr="00D5002B" w:rsidRDefault="00D5002B" w:rsidP="00BB6703">
            <w:pPr>
              <w:spacing w:line="276" w:lineRule="auto"/>
              <w:rPr>
                <w:rFonts w:asciiTheme="majorHAnsi" w:hAnsiTheme="majorHAnsi" w:cstheme="majorHAnsi"/>
                <w:bCs/>
                <w:i/>
                <w:iCs/>
                <w:sz w:val="28"/>
                <w:szCs w:val="28"/>
              </w:rPr>
            </w:pPr>
          </w:p>
        </w:tc>
        <w:tc>
          <w:tcPr>
            <w:tcW w:w="1582" w:type="dxa"/>
          </w:tcPr>
          <w:p w14:paraId="7D197DFC" w14:textId="77777777" w:rsidR="00D5002B" w:rsidRPr="00D5002B" w:rsidRDefault="00D5002B" w:rsidP="00BB6703">
            <w:pPr>
              <w:spacing w:line="276" w:lineRule="auto"/>
              <w:rPr>
                <w:rFonts w:asciiTheme="majorHAnsi" w:eastAsia="Times New Roman" w:hAnsiTheme="majorHAnsi" w:cstheme="majorHAnsi"/>
                <w:b/>
                <w:sz w:val="28"/>
                <w:szCs w:val="28"/>
              </w:rPr>
            </w:pPr>
            <w:r w:rsidRPr="00D5002B">
              <w:rPr>
                <w:rFonts w:asciiTheme="majorHAnsi" w:hAnsiTheme="majorHAnsi" w:cstheme="majorHAnsi"/>
                <w:b/>
                <w:sz w:val="28"/>
                <w:szCs w:val="28"/>
              </w:rPr>
              <w:t xml:space="preserve">ΔT </w:t>
            </w:r>
            <w:r w:rsidRPr="00D5002B">
              <w:rPr>
                <w:rFonts w:asciiTheme="majorHAnsi" w:hAnsiTheme="majorHAnsi" w:cstheme="majorHAnsi"/>
                <w:b/>
                <w:sz w:val="28"/>
                <w:szCs w:val="28"/>
                <w:vertAlign w:val="subscript"/>
              </w:rPr>
              <w:t xml:space="preserve">calorimeter </w:t>
            </w:r>
          </w:p>
        </w:tc>
        <w:tc>
          <w:tcPr>
            <w:tcW w:w="1582" w:type="dxa"/>
          </w:tcPr>
          <w:p w14:paraId="560325DB" w14:textId="77777777" w:rsidR="00D5002B" w:rsidRPr="00D5002B" w:rsidRDefault="00D5002B" w:rsidP="00BB6703">
            <w:pPr>
              <w:spacing w:line="276" w:lineRule="auto"/>
              <w:rPr>
                <w:rFonts w:asciiTheme="majorHAnsi" w:hAnsiTheme="majorHAnsi" w:cstheme="majorHAnsi"/>
                <w:bCs/>
                <w:i/>
                <w:iCs/>
                <w:sz w:val="28"/>
                <w:szCs w:val="28"/>
              </w:rPr>
            </w:pPr>
            <w:r>
              <w:rPr>
                <w:rFonts w:asciiTheme="majorHAnsi" w:hAnsiTheme="majorHAnsi" w:cstheme="majorHAnsi"/>
                <w:bCs/>
                <w:i/>
                <w:iCs/>
                <w:sz w:val="28"/>
                <w:szCs w:val="28"/>
              </w:rPr>
              <w:t>18.10</w:t>
            </w:r>
            <w:r>
              <w:t>°C</w:t>
            </w:r>
          </w:p>
        </w:tc>
      </w:tr>
      <w:tr w:rsidR="00D5002B" w:rsidRPr="00D5002B" w14:paraId="0C3900C7" w14:textId="77777777" w:rsidTr="00BB6703">
        <w:trPr>
          <w:trHeight w:val="657"/>
        </w:trPr>
        <w:tc>
          <w:tcPr>
            <w:tcW w:w="1582" w:type="dxa"/>
            <w:tcBorders>
              <w:left w:val="single" w:sz="4" w:space="0" w:color="FFFFFF"/>
              <w:right w:val="single" w:sz="4" w:space="0" w:color="FFFFFF"/>
            </w:tcBorders>
          </w:tcPr>
          <w:p w14:paraId="3851418E" w14:textId="77777777" w:rsidR="00D5002B" w:rsidRPr="00D5002B" w:rsidRDefault="00D5002B" w:rsidP="00BB6703">
            <w:pPr>
              <w:spacing w:line="276" w:lineRule="auto"/>
              <w:rPr>
                <w:rFonts w:asciiTheme="majorHAnsi" w:hAnsiTheme="majorHAnsi" w:cstheme="majorHAnsi"/>
                <w:b/>
                <w:sz w:val="28"/>
                <w:szCs w:val="28"/>
              </w:rPr>
            </w:pPr>
          </w:p>
        </w:tc>
        <w:tc>
          <w:tcPr>
            <w:tcW w:w="1582" w:type="dxa"/>
            <w:tcBorders>
              <w:left w:val="single" w:sz="4" w:space="0" w:color="FFFFFF"/>
              <w:right w:val="single" w:sz="4" w:space="0" w:color="FFFFFF"/>
            </w:tcBorders>
          </w:tcPr>
          <w:p w14:paraId="204CB297" w14:textId="77777777" w:rsidR="00D5002B" w:rsidRPr="00D5002B" w:rsidRDefault="00D5002B" w:rsidP="00BB6703">
            <w:pPr>
              <w:spacing w:line="276" w:lineRule="auto"/>
              <w:rPr>
                <w:rFonts w:asciiTheme="majorHAnsi" w:eastAsia="Times New Roman" w:hAnsiTheme="majorHAnsi" w:cstheme="majorHAnsi"/>
                <w:bCs/>
                <w:i/>
                <w:iCs/>
                <w:sz w:val="28"/>
                <w:szCs w:val="28"/>
              </w:rPr>
            </w:pPr>
          </w:p>
        </w:tc>
        <w:tc>
          <w:tcPr>
            <w:tcW w:w="1582" w:type="dxa"/>
            <w:tcBorders>
              <w:top w:val="single" w:sz="4" w:space="0" w:color="FFFFFF"/>
              <w:left w:val="single" w:sz="4" w:space="0" w:color="FFFFFF"/>
              <w:right w:val="single" w:sz="4" w:space="0" w:color="FFFFFF" w:themeColor="background1"/>
            </w:tcBorders>
          </w:tcPr>
          <w:p w14:paraId="396C01B4" w14:textId="77777777" w:rsidR="00D5002B" w:rsidRPr="00D5002B" w:rsidRDefault="00D5002B" w:rsidP="00BB6703">
            <w:pPr>
              <w:spacing w:line="276" w:lineRule="auto"/>
              <w:rPr>
                <w:rFonts w:asciiTheme="majorHAnsi" w:eastAsia="Times New Roman" w:hAnsiTheme="majorHAnsi" w:cstheme="majorHAnsi"/>
                <w:b/>
                <w:sz w:val="28"/>
                <w:szCs w:val="28"/>
              </w:rPr>
            </w:pPr>
          </w:p>
        </w:tc>
        <w:tc>
          <w:tcPr>
            <w:tcW w:w="1582" w:type="dxa"/>
            <w:tcBorders>
              <w:top w:val="single" w:sz="4" w:space="0" w:color="FFFFFF"/>
              <w:left w:val="single" w:sz="4" w:space="0" w:color="FFFFFF" w:themeColor="background1"/>
              <w:right w:val="single" w:sz="4" w:space="0" w:color="FFFFFF"/>
            </w:tcBorders>
          </w:tcPr>
          <w:p w14:paraId="7F8A2EBA" w14:textId="77777777" w:rsidR="00D5002B" w:rsidRPr="00D5002B" w:rsidRDefault="00D5002B" w:rsidP="00BB6703">
            <w:pPr>
              <w:spacing w:line="276" w:lineRule="auto"/>
              <w:rPr>
                <w:rFonts w:asciiTheme="majorHAnsi" w:hAnsiTheme="majorHAnsi" w:cstheme="majorHAnsi"/>
                <w:bCs/>
                <w:i/>
                <w:iCs/>
                <w:sz w:val="28"/>
                <w:szCs w:val="28"/>
              </w:rPr>
            </w:pPr>
          </w:p>
        </w:tc>
        <w:tc>
          <w:tcPr>
            <w:tcW w:w="1582" w:type="dxa"/>
            <w:tcBorders>
              <w:left w:val="single" w:sz="4" w:space="0" w:color="FFFFFF"/>
              <w:right w:val="single" w:sz="4" w:space="0" w:color="FFFFFF"/>
            </w:tcBorders>
          </w:tcPr>
          <w:p w14:paraId="732F9BB0" w14:textId="77777777" w:rsidR="00D5002B" w:rsidRPr="00D5002B" w:rsidRDefault="00D5002B" w:rsidP="00BB6703">
            <w:pPr>
              <w:spacing w:line="276" w:lineRule="auto"/>
              <w:rPr>
                <w:rFonts w:asciiTheme="majorHAnsi" w:hAnsiTheme="majorHAnsi" w:cstheme="majorHAnsi"/>
                <w:b/>
                <w:sz w:val="28"/>
                <w:szCs w:val="28"/>
              </w:rPr>
            </w:pPr>
          </w:p>
        </w:tc>
        <w:tc>
          <w:tcPr>
            <w:tcW w:w="1582" w:type="dxa"/>
            <w:tcBorders>
              <w:left w:val="single" w:sz="4" w:space="0" w:color="FFFFFF"/>
              <w:right w:val="single" w:sz="4" w:space="0" w:color="FFFFFF"/>
            </w:tcBorders>
          </w:tcPr>
          <w:p w14:paraId="0474B464" w14:textId="77777777" w:rsidR="00D5002B" w:rsidRPr="00D5002B" w:rsidRDefault="00D5002B" w:rsidP="00BB6703">
            <w:pPr>
              <w:spacing w:line="276" w:lineRule="auto"/>
              <w:rPr>
                <w:rFonts w:asciiTheme="majorHAnsi" w:hAnsiTheme="majorHAnsi" w:cstheme="majorHAnsi"/>
                <w:bCs/>
                <w:i/>
                <w:iCs/>
                <w:sz w:val="28"/>
                <w:szCs w:val="28"/>
              </w:rPr>
            </w:pPr>
          </w:p>
        </w:tc>
      </w:tr>
      <w:tr w:rsidR="00D5002B" w:rsidRPr="00D5002B" w14:paraId="5465AAE2" w14:textId="77777777" w:rsidTr="00BB6703">
        <w:trPr>
          <w:trHeight w:val="657"/>
        </w:trPr>
        <w:tc>
          <w:tcPr>
            <w:tcW w:w="1582" w:type="dxa"/>
          </w:tcPr>
          <w:p w14:paraId="01DF785C" w14:textId="77777777" w:rsidR="00D5002B" w:rsidRPr="00D5002B" w:rsidRDefault="00D5002B" w:rsidP="00BB6703">
            <w:pPr>
              <w:spacing w:line="276" w:lineRule="auto"/>
              <w:rPr>
                <w:rFonts w:asciiTheme="majorHAnsi" w:eastAsia="Times New Roman" w:hAnsiTheme="majorHAnsi" w:cstheme="majorHAnsi"/>
                <w:b/>
                <w:sz w:val="28"/>
                <w:szCs w:val="28"/>
              </w:rPr>
            </w:pPr>
            <w:r w:rsidRPr="00D5002B">
              <w:rPr>
                <w:rFonts w:asciiTheme="majorHAnsi" w:hAnsiTheme="majorHAnsi" w:cstheme="majorHAnsi"/>
                <w:b/>
                <w:sz w:val="28"/>
                <w:szCs w:val="28"/>
              </w:rPr>
              <w:t xml:space="preserve">Q </w:t>
            </w:r>
            <w:r w:rsidRPr="00D5002B">
              <w:rPr>
                <w:rFonts w:asciiTheme="majorHAnsi" w:hAnsiTheme="majorHAnsi" w:cstheme="majorHAnsi"/>
                <w:b/>
                <w:sz w:val="28"/>
                <w:szCs w:val="28"/>
                <w:vertAlign w:val="subscript"/>
              </w:rPr>
              <w:t>cold-water</w:t>
            </w:r>
          </w:p>
        </w:tc>
        <w:tc>
          <w:tcPr>
            <w:tcW w:w="1582" w:type="dxa"/>
          </w:tcPr>
          <w:p w14:paraId="75191F62" w14:textId="77777777" w:rsidR="00D5002B" w:rsidRPr="00D5002B" w:rsidRDefault="00D5002B" w:rsidP="00BB6703">
            <w:pPr>
              <w:spacing w:line="276" w:lineRule="auto"/>
              <w:rPr>
                <w:rFonts w:asciiTheme="majorHAnsi" w:hAnsiTheme="majorHAnsi" w:cstheme="majorHAnsi"/>
                <w:bCs/>
                <w:i/>
                <w:iCs/>
                <w:sz w:val="28"/>
                <w:szCs w:val="28"/>
              </w:rPr>
            </w:pPr>
            <w:r>
              <w:rPr>
                <w:rFonts w:asciiTheme="majorHAnsi" w:hAnsiTheme="majorHAnsi" w:cstheme="majorHAnsi"/>
                <w:bCs/>
                <w:i/>
                <w:iCs/>
                <w:sz w:val="28"/>
                <w:szCs w:val="28"/>
              </w:rPr>
              <w:t>3788.15J</w:t>
            </w:r>
          </w:p>
        </w:tc>
        <w:tc>
          <w:tcPr>
            <w:tcW w:w="1582" w:type="dxa"/>
          </w:tcPr>
          <w:p w14:paraId="5FD5FB1F" w14:textId="77777777" w:rsidR="00D5002B" w:rsidRPr="00D5002B" w:rsidRDefault="00D5002B" w:rsidP="00BB6703">
            <w:pPr>
              <w:spacing w:line="276" w:lineRule="auto"/>
              <w:rPr>
                <w:rFonts w:asciiTheme="majorHAnsi" w:eastAsia="Times New Roman" w:hAnsiTheme="majorHAnsi" w:cstheme="majorHAnsi"/>
                <w:b/>
                <w:sz w:val="28"/>
                <w:szCs w:val="28"/>
              </w:rPr>
            </w:pPr>
            <w:r w:rsidRPr="00D5002B">
              <w:rPr>
                <w:rFonts w:asciiTheme="majorHAnsi" w:hAnsiTheme="majorHAnsi" w:cstheme="majorHAnsi"/>
                <w:b/>
                <w:sz w:val="28"/>
                <w:szCs w:val="28"/>
              </w:rPr>
              <w:t xml:space="preserve">Q </w:t>
            </w:r>
            <w:r w:rsidRPr="00D5002B">
              <w:rPr>
                <w:rFonts w:asciiTheme="majorHAnsi" w:hAnsiTheme="majorHAnsi" w:cstheme="majorHAnsi"/>
                <w:b/>
                <w:sz w:val="28"/>
                <w:szCs w:val="28"/>
                <w:vertAlign w:val="subscript"/>
              </w:rPr>
              <w:t>hot water</w:t>
            </w:r>
          </w:p>
        </w:tc>
        <w:tc>
          <w:tcPr>
            <w:tcW w:w="1582" w:type="dxa"/>
          </w:tcPr>
          <w:p w14:paraId="2F0FC315" w14:textId="77777777" w:rsidR="00D5002B" w:rsidRPr="00D5002B" w:rsidRDefault="00D5002B" w:rsidP="00BB6703">
            <w:pPr>
              <w:spacing w:line="276" w:lineRule="auto"/>
              <w:rPr>
                <w:rFonts w:asciiTheme="majorHAnsi" w:hAnsiTheme="majorHAnsi" w:cstheme="majorHAnsi"/>
                <w:bCs/>
                <w:i/>
                <w:iCs/>
                <w:sz w:val="28"/>
                <w:szCs w:val="28"/>
              </w:rPr>
            </w:pPr>
            <w:r>
              <w:rPr>
                <w:rFonts w:asciiTheme="majorHAnsi" w:hAnsiTheme="majorHAnsi" w:cstheme="majorHAnsi"/>
                <w:bCs/>
                <w:i/>
                <w:iCs/>
                <w:sz w:val="28"/>
                <w:szCs w:val="28"/>
              </w:rPr>
              <w:t>3912.55J</w:t>
            </w:r>
          </w:p>
        </w:tc>
        <w:tc>
          <w:tcPr>
            <w:tcW w:w="1582" w:type="dxa"/>
          </w:tcPr>
          <w:p w14:paraId="0ABBC8E9" w14:textId="77777777" w:rsidR="00D5002B" w:rsidRPr="00D5002B" w:rsidRDefault="00D5002B" w:rsidP="00BB6703">
            <w:pPr>
              <w:spacing w:line="276" w:lineRule="auto"/>
              <w:rPr>
                <w:rFonts w:asciiTheme="majorHAnsi" w:eastAsia="Times New Roman" w:hAnsiTheme="majorHAnsi" w:cstheme="majorHAnsi"/>
                <w:b/>
                <w:sz w:val="28"/>
                <w:szCs w:val="28"/>
              </w:rPr>
            </w:pPr>
            <w:r w:rsidRPr="00D5002B">
              <w:rPr>
                <w:rFonts w:asciiTheme="majorHAnsi" w:hAnsiTheme="majorHAnsi" w:cstheme="majorHAnsi"/>
                <w:b/>
                <w:sz w:val="28"/>
                <w:szCs w:val="28"/>
              </w:rPr>
              <w:t xml:space="preserve">Q </w:t>
            </w:r>
            <w:r w:rsidRPr="00D5002B">
              <w:rPr>
                <w:rFonts w:asciiTheme="majorHAnsi" w:hAnsiTheme="majorHAnsi" w:cstheme="majorHAnsi"/>
                <w:b/>
                <w:sz w:val="28"/>
                <w:szCs w:val="28"/>
                <w:vertAlign w:val="subscript"/>
              </w:rPr>
              <w:t>calorimeter</w:t>
            </w:r>
          </w:p>
        </w:tc>
        <w:tc>
          <w:tcPr>
            <w:tcW w:w="1582" w:type="dxa"/>
          </w:tcPr>
          <w:p w14:paraId="611742AC" w14:textId="77777777" w:rsidR="00D5002B" w:rsidRPr="00D5002B" w:rsidRDefault="00D5002B" w:rsidP="00BB6703">
            <w:pPr>
              <w:spacing w:line="276" w:lineRule="auto"/>
              <w:rPr>
                <w:rFonts w:asciiTheme="majorHAnsi" w:hAnsiTheme="majorHAnsi" w:cstheme="majorHAnsi"/>
                <w:bCs/>
                <w:i/>
                <w:iCs/>
                <w:sz w:val="28"/>
                <w:szCs w:val="28"/>
              </w:rPr>
            </w:pPr>
            <w:r>
              <w:rPr>
                <w:rFonts w:asciiTheme="majorHAnsi" w:hAnsiTheme="majorHAnsi" w:cstheme="majorHAnsi"/>
                <w:bCs/>
                <w:i/>
                <w:iCs/>
                <w:sz w:val="28"/>
                <w:szCs w:val="28"/>
              </w:rPr>
              <w:t>124.4J</w:t>
            </w:r>
          </w:p>
        </w:tc>
      </w:tr>
      <w:tr w:rsidR="00D5002B" w:rsidRPr="00D5002B" w14:paraId="61EDBB38" w14:textId="77777777" w:rsidTr="00BB6703">
        <w:trPr>
          <w:trHeight w:val="657"/>
        </w:trPr>
        <w:tc>
          <w:tcPr>
            <w:tcW w:w="1582" w:type="dxa"/>
          </w:tcPr>
          <w:p w14:paraId="5B59773E" w14:textId="77777777" w:rsidR="00D5002B" w:rsidRPr="00D5002B" w:rsidRDefault="00D5002B" w:rsidP="00BB6703">
            <w:pPr>
              <w:spacing w:line="276" w:lineRule="auto"/>
              <w:rPr>
                <w:rFonts w:asciiTheme="majorHAnsi" w:eastAsia="Times New Roman" w:hAnsiTheme="majorHAnsi" w:cstheme="majorHAnsi"/>
                <w:b/>
                <w:sz w:val="28"/>
                <w:szCs w:val="28"/>
              </w:rPr>
            </w:pPr>
            <w:r w:rsidRPr="00D5002B">
              <w:rPr>
                <w:rFonts w:asciiTheme="majorHAnsi" w:hAnsiTheme="majorHAnsi" w:cstheme="majorHAnsi"/>
                <w:b/>
                <w:sz w:val="28"/>
                <w:szCs w:val="28"/>
              </w:rPr>
              <w:t xml:space="preserve">HC </w:t>
            </w:r>
            <w:r w:rsidRPr="00D5002B">
              <w:rPr>
                <w:rFonts w:asciiTheme="majorHAnsi" w:hAnsiTheme="majorHAnsi" w:cstheme="majorHAnsi"/>
                <w:b/>
                <w:sz w:val="28"/>
                <w:szCs w:val="28"/>
                <w:vertAlign w:val="subscript"/>
              </w:rPr>
              <w:t>calorimeter</w:t>
            </w:r>
          </w:p>
        </w:tc>
        <w:tc>
          <w:tcPr>
            <w:tcW w:w="1582" w:type="dxa"/>
          </w:tcPr>
          <w:p w14:paraId="124068E2" w14:textId="77777777" w:rsidR="00D5002B" w:rsidRPr="00D5002B" w:rsidRDefault="00D5002B" w:rsidP="00BB6703">
            <w:pPr>
              <w:spacing w:line="276" w:lineRule="auto"/>
              <w:rPr>
                <w:rFonts w:asciiTheme="majorHAnsi" w:eastAsia="Times New Roman" w:hAnsiTheme="majorHAnsi" w:cstheme="majorHAnsi"/>
                <w:bCs/>
                <w:i/>
                <w:iCs/>
                <w:sz w:val="28"/>
                <w:szCs w:val="28"/>
              </w:rPr>
            </w:pPr>
            <w:r>
              <w:rPr>
                <w:rFonts w:asciiTheme="majorHAnsi" w:eastAsia="Times New Roman" w:hAnsiTheme="majorHAnsi" w:cstheme="majorHAnsi"/>
                <w:bCs/>
                <w:i/>
                <w:iCs/>
                <w:sz w:val="28"/>
                <w:szCs w:val="28"/>
              </w:rPr>
              <w:t>6.87J/</w:t>
            </w:r>
            <w:r>
              <w:t>°C</w:t>
            </w:r>
          </w:p>
        </w:tc>
        <w:tc>
          <w:tcPr>
            <w:tcW w:w="1582" w:type="dxa"/>
            <w:tcBorders>
              <w:bottom w:val="single" w:sz="4" w:space="0" w:color="FFFFFF"/>
              <w:right w:val="single" w:sz="4" w:space="0" w:color="FFFFFF"/>
            </w:tcBorders>
          </w:tcPr>
          <w:p w14:paraId="4C045408" w14:textId="77777777" w:rsidR="00D5002B" w:rsidRPr="00D5002B" w:rsidRDefault="00D5002B" w:rsidP="00BB6703">
            <w:pPr>
              <w:spacing w:line="276" w:lineRule="auto"/>
              <w:rPr>
                <w:rFonts w:asciiTheme="majorHAnsi" w:eastAsia="Times New Roman" w:hAnsiTheme="majorHAnsi" w:cstheme="majorHAnsi"/>
                <w:bCs/>
                <w:i/>
                <w:iCs/>
                <w:sz w:val="28"/>
                <w:szCs w:val="28"/>
              </w:rPr>
            </w:pPr>
          </w:p>
        </w:tc>
        <w:tc>
          <w:tcPr>
            <w:tcW w:w="1582" w:type="dxa"/>
            <w:tcBorders>
              <w:left w:val="single" w:sz="4" w:space="0" w:color="FFFFFF"/>
              <w:bottom w:val="single" w:sz="4" w:space="0" w:color="FFFFFF"/>
              <w:right w:val="single" w:sz="4" w:space="0" w:color="FFFFFF"/>
            </w:tcBorders>
          </w:tcPr>
          <w:p w14:paraId="5D189E02" w14:textId="77777777" w:rsidR="00D5002B" w:rsidRPr="00D5002B" w:rsidRDefault="00D5002B" w:rsidP="00BB6703">
            <w:pPr>
              <w:spacing w:line="276" w:lineRule="auto"/>
              <w:rPr>
                <w:rFonts w:asciiTheme="majorHAnsi" w:eastAsia="Times New Roman" w:hAnsiTheme="majorHAnsi" w:cstheme="majorHAnsi"/>
                <w:bCs/>
                <w:i/>
                <w:iCs/>
                <w:sz w:val="28"/>
                <w:szCs w:val="28"/>
              </w:rPr>
            </w:pPr>
          </w:p>
        </w:tc>
        <w:tc>
          <w:tcPr>
            <w:tcW w:w="1582" w:type="dxa"/>
            <w:tcBorders>
              <w:left w:val="single" w:sz="4" w:space="0" w:color="FFFFFF"/>
              <w:bottom w:val="single" w:sz="4" w:space="0" w:color="FFFFFF"/>
              <w:right w:val="single" w:sz="4" w:space="0" w:color="FFFFFF"/>
            </w:tcBorders>
          </w:tcPr>
          <w:p w14:paraId="14728A2C" w14:textId="77777777" w:rsidR="00D5002B" w:rsidRPr="00D5002B" w:rsidRDefault="00D5002B" w:rsidP="00BB6703">
            <w:pPr>
              <w:spacing w:line="276" w:lineRule="auto"/>
              <w:rPr>
                <w:rFonts w:asciiTheme="majorHAnsi" w:eastAsia="Times New Roman" w:hAnsiTheme="majorHAnsi" w:cstheme="majorHAnsi"/>
                <w:bCs/>
                <w:i/>
                <w:iCs/>
                <w:sz w:val="28"/>
                <w:szCs w:val="28"/>
              </w:rPr>
            </w:pPr>
          </w:p>
        </w:tc>
        <w:tc>
          <w:tcPr>
            <w:tcW w:w="1582" w:type="dxa"/>
            <w:tcBorders>
              <w:left w:val="single" w:sz="4" w:space="0" w:color="FFFFFF"/>
              <w:bottom w:val="single" w:sz="4" w:space="0" w:color="FFFFFF"/>
              <w:right w:val="single" w:sz="4" w:space="0" w:color="FFFFFF"/>
            </w:tcBorders>
          </w:tcPr>
          <w:p w14:paraId="092B6C7D" w14:textId="77777777" w:rsidR="00D5002B" w:rsidRPr="00D5002B" w:rsidRDefault="00D5002B" w:rsidP="00BB6703">
            <w:pPr>
              <w:spacing w:line="276" w:lineRule="auto"/>
              <w:rPr>
                <w:rFonts w:asciiTheme="majorHAnsi" w:eastAsia="Times New Roman" w:hAnsiTheme="majorHAnsi" w:cstheme="majorHAnsi"/>
                <w:bCs/>
                <w:i/>
                <w:iCs/>
                <w:sz w:val="28"/>
                <w:szCs w:val="28"/>
              </w:rPr>
            </w:pPr>
          </w:p>
        </w:tc>
      </w:tr>
    </w:tbl>
    <w:p w14:paraId="4E82AB7F" w14:textId="77777777" w:rsidR="00D5002B" w:rsidRPr="00D5002B" w:rsidRDefault="00D5002B" w:rsidP="00D5002B">
      <w:pPr>
        <w:spacing w:before="100" w:beforeAutospacing="1" w:after="100" w:afterAutospacing="1" w:line="276" w:lineRule="auto"/>
        <w:rPr>
          <w:rFonts w:eastAsia="Times New Roman" w:cstheme="minorHAnsi"/>
          <w:kern w:val="0"/>
          <w:lang w:eastAsia="en-GB"/>
          <w14:ligatures w14:val="none"/>
        </w:rPr>
      </w:pPr>
    </w:p>
    <w:p w14:paraId="25596617" w14:textId="4E922AC1" w:rsidR="00D5002B" w:rsidRDefault="00D5002B" w:rsidP="00D5002B">
      <w:pPr>
        <w:pStyle w:val="ListParagraph"/>
        <w:numPr>
          <w:ilvl w:val="0"/>
          <w:numId w:val="7"/>
        </w:numPr>
        <w:spacing w:before="100" w:beforeAutospacing="1" w:after="100" w:afterAutospacing="1" w:line="276" w:lineRule="auto"/>
        <w:rPr>
          <w:rFonts w:eastAsia="Times New Roman" w:cstheme="minorHAnsi"/>
          <w:kern w:val="0"/>
          <w:lang w:eastAsia="en-GB"/>
          <w14:ligatures w14:val="none"/>
        </w:rPr>
      </w:pPr>
      <w:r>
        <w:rPr>
          <w:rFonts w:eastAsia="Times New Roman" w:cstheme="minorHAnsi"/>
          <w:kern w:val="0"/>
          <w:lang w:eastAsia="en-GB"/>
          <w14:ligatures w14:val="none"/>
        </w:rPr>
        <w:t xml:space="preserve">Measure the specific heat capacity of a metal (C </w:t>
      </w:r>
      <w:r w:rsidRPr="00D5002B">
        <w:rPr>
          <w:rFonts w:eastAsia="Times New Roman" w:cstheme="minorHAnsi"/>
          <w:i/>
          <w:iCs/>
          <w:kern w:val="0"/>
          <w:sz w:val="20"/>
          <w:szCs w:val="20"/>
          <w:lang w:eastAsia="en-GB"/>
          <w14:ligatures w14:val="none"/>
        </w:rPr>
        <w:t>p metal</w:t>
      </w:r>
      <w:r>
        <w:rPr>
          <w:rFonts w:eastAsia="Times New Roman" w:cstheme="minorHAnsi"/>
          <w:kern w:val="0"/>
          <w:lang w:eastAsia="en-GB"/>
          <w14:ligatures w14:val="none"/>
        </w:rPr>
        <w:t>)</w:t>
      </w:r>
    </w:p>
    <w:p w14:paraId="1E46B775" w14:textId="47065E84" w:rsidR="00D5002B" w:rsidRPr="00D5002B" w:rsidRDefault="00D5002B" w:rsidP="00D5002B">
      <w:pPr>
        <w:spacing w:before="100" w:beforeAutospacing="1" w:after="100" w:afterAutospacing="1" w:line="276" w:lineRule="auto"/>
        <w:rPr>
          <w:rFonts w:eastAsia="Times New Roman" w:cstheme="minorHAnsi"/>
          <w:kern w:val="0"/>
          <w:lang w:eastAsia="en-GB"/>
          <w14:ligatures w14:val="none"/>
        </w:rPr>
      </w:pPr>
      <w:r>
        <w:rPr>
          <w:rFonts w:eastAsia="Times New Roman" w:cstheme="minorHAnsi"/>
          <w:kern w:val="0"/>
          <w:lang w:eastAsia="en-GB"/>
          <w14:ligatures w14:val="none"/>
        </w:rPr>
        <w:t>Type of metal used was Aluminium.</w:t>
      </w:r>
    </w:p>
    <w:tbl>
      <w:tblPr>
        <w:tblStyle w:val="TableGrid"/>
        <w:tblW w:w="9492" w:type="dxa"/>
        <w:tblLook w:val="04A0" w:firstRow="1" w:lastRow="0" w:firstColumn="1" w:lastColumn="0" w:noHBand="0" w:noVBand="1"/>
      </w:tblPr>
      <w:tblGrid>
        <w:gridCol w:w="1579"/>
        <w:gridCol w:w="1581"/>
        <w:gridCol w:w="1579"/>
        <w:gridCol w:w="1593"/>
        <w:gridCol w:w="1580"/>
        <w:gridCol w:w="1580"/>
      </w:tblGrid>
      <w:tr w:rsidR="00D5002B" w:rsidRPr="00D5002B" w14:paraId="7CCFAC1D" w14:textId="77777777" w:rsidTr="00D5002B">
        <w:trPr>
          <w:trHeight w:val="657"/>
        </w:trPr>
        <w:tc>
          <w:tcPr>
            <w:tcW w:w="1579" w:type="dxa"/>
          </w:tcPr>
          <w:p w14:paraId="4DBA9CE6" w14:textId="77777777" w:rsidR="00D5002B" w:rsidRPr="00D5002B" w:rsidRDefault="00D5002B" w:rsidP="00BB6703">
            <w:pPr>
              <w:spacing w:line="276" w:lineRule="auto"/>
              <w:rPr>
                <w:rFonts w:asciiTheme="majorHAnsi" w:eastAsia="Times New Roman" w:hAnsiTheme="majorHAnsi" w:cstheme="majorHAnsi"/>
                <w:b/>
                <w:sz w:val="28"/>
                <w:szCs w:val="28"/>
              </w:rPr>
            </w:pPr>
            <w:r w:rsidRPr="00D5002B">
              <w:rPr>
                <w:rFonts w:asciiTheme="majorHAnsi" w:hAnsiTheme="majorHAnsi" w:cstheme="majorHAnsi"/>
                <w:b/>
                <w:sz w:val="28"/>
                <w:szCs w:val="28"/>
              </w:rPr>
              <w:lastRenderedPageBreak/>
              <w:t xml:space="preserve">T </w:t>
            </w:r>
            <w:r w:rsidRPr="00D5002B">
              <w:rPr>
                <w:rFonts w:asciiTheme="majorHAnsi" w:hAnsiTheme="majorHAnsi" w:cstheme="majorHAnsi"/>
                <w:b/>
                <w:sz w:val="28"/>
                <w:szCs w:val="28"/>
                <w:vertAlign w:val="subscript"/>
              </w:rPr>
              <w:t>hot</w:t>
            </w:r>
          </w:p>
        </w:tc>
        <w:tc>
          <w:tcPr>
            <w:tcW w:w="1581" w:type="dxa"/>
          </w:tcPr>
          <w:p w14:paraId="0B21F681" w14:textId="14A454BF" w:rsidR="00D5002B" w:rsidRPr="00D5002B" w:rsidRDefault="00D5002B" w:rsidP="00BB6703">
            <w:pPr>
              <w:spacing w:line="276" w:lineRule="auto"/>
              <w:rPr>
                <w:rFonts w:asciiTheme="majorHAnsi" w:hAnsiTheme="majorHAnsi" w:cstheme="majorHAnsi"/>
                <w:bCs/>
                <w:i/>
                <w:iCs/>
                <w:sz w:val="28"/>
                <w:szCs w:val="28"/>
              </w:rPr>
            </w:pPr>
            <w:r>
              <w:rPr>
                <w:rFonts w:asciiTheme="majorHAnsi" w:hAnsiTheme="majorHAnsi" w:cstheme="majorHAnsi"/>
                <w:bCs/>
                <w:i/>
                <w:iCs/>
                <w:sz w:val="28"/>
                <w:szCs w:val="28"/>
              </w:rPr>
              <w:t>95</w:t>
            </w:r>
            <w:r w:rsidRPr="00D5002B">
              <w:rPr>
                <w:rFonts w:asciiTheme="majorHAnsi" w:hAnsiTheme="majorHAnsi" w:cstheme="majorHAnsi"/>
                <w:bCs/>
                <w:i/>
                <w:iCs/>
                <w:sz w:val="28"/>
                <w:szCs w:val="28"/>
              </w:rPr>
              <w:t>.00</w:t>
            </w:r>
            <w:r>
              <w:t>°C</w:t>
            </w:r>
          </w:p>
        </w:tc>
        <w:tc>
          <w:tcPr>
            <w:tcW w:w="1579" w:type="dxa"/>
          </w:tcPr>
          <w:p w14:paraId="30FA6943" w14:textId="4D177699" w:rsidR="00D5002B" w:rsidRPr="00D5002B" w:rsidRDefault="00D5002B" w:rsidP="00BB6703">
            <w:pPr>
              <w:spacing w:line="276" w:lineRule="auto"/>
              <w:rPr>
                <w:rFonts w:asciiTheme="majorHAnsi" w:eastAsia="Times New Roman" w:hAnsiTheme="majorHAnsi" w:cstheme="majorHAnsi"/>
                <w:b/>
                <w:sz w:val="28"/>
                <w:szCs w:val="28"/>
              </w:rPr>
            </w:pPr>
            <w:r w:rsidRPr="00D5002B">
              <w:rPr>
                <w:rFonts w:asciiTheme="majorHAnsi" w:hAnsiTheme="majorHAnsi" w:cstheme="majorHAnsi"/>
                <w:b/>
                <w:sz w:val="28"/>
                <w:szCs w:val="28"/>
              </w:rPr>
              <w:t xml:space="preserve">M </w:t>
            </w:r>
            <w:r>
              <w:rPr>
                <w:rFonts w:asciiTheme="majorHAnsi" w:hAnsiTheme="majorHAnsi" w:cstheme="majorHAnsi"/>
                <w:b/>
                <w:sz w:val="28"/>
                <w:szCs w:val="28"/>
                <w:vertAlign w:val="subscript"/>
              </w:rPr>
              <w:t>metal</w:t>
            </w:r>
            <w:r w:rsidRPr="00D5002B">
              <w:rPr>
                <w:rFonts w:asciiTheme="majorHAnsi" w:hAnsiTheme="majorHAnsi" w:cstheme="majorHAnsi"/>
                <w:b/>
                <w:sz w:val="28"/>
                <w:szCs w:val="28"/>
                <w:vertAlign w:val="subscript"/>
              </w:rPr>
              <w:t xml:space="preserve"> </w:t>
            </w:r>
          </w:p>
        </w:tc>
        <w:tc>
          <w:tcPr>
            <w:tcW w:w="1593" w:type="dxa"/>
          </w:tcPr>
          <w:p w14:paraId="11A5043D" w14:textId="77777777" w:rsidR="00D5002B" w:rsidRPr="00D5002B" w:rsidRDefault="00D5002B" w:rsidP="00BB6703">
            <w:pPr>
              <w:spacing w:line="276" w:lineRule="auto"/>
              <w:rPr>
                <w:rFonts w:asciiTheme="majorHAnsi" w:hAnsiTheme="majorHAnsi" w:cstheme="majorHAnsi"/>
                <w:bCs/>
                <w:i/>
                <w:iCs/>
                <w:sz w:val="28"/>
                <w:szCs w:val="28"/>
              </w:rPr>
            </w:pPr>
            <w:r>
              <w:rPr>
                <w:rFonts w:asciiTheme="majorHAnsi" w:hAnsiTheme="majorHAnsi" w:cstheme="majorHAnsi"/>
                <w:bCs/>
                <w:i/>
                <w:iCs/>
                <w:sz w:val="28"/>
                <w:szCs w:val="28"/>
              </w:rPr>
              <w:t>50g</w:t>
            </w:r>
          </w:p>
        </w:tc>
        <w:tc>
          <w:tcPr>
            <w:tcW w:w="1580" w:type="dxa"/>
          </w:tcPr>
          <w:p w14:paraId="02A043EC" w14:textId="49DDCB41" w:rsidR="00D5002B" w:rsidRPr="00D5002B" w:rsidRDefault="00D5002B" w:rsidP="00BB6703">
            <w:pPr>
              <w:spacing w:line="276" w:lineRule="auto"/>
              <w:rPr>
                <w:rFonts w:asciiTheme="majorHAnsi" w:eastAsia="Times New Roman" w:hAnsiTheme="majorHAnsi" w:cstheme="majorHAnsi"/>
                <w:b/>
                <w:sz w:val="28"/>
                <w:szCs w:val="28"/>
              </w:rPr>
            </w:pPr>
            <w:r w:rsidRPr="00D5002B">
              <w:rPr>
                <w:rFonts w:asciiTheme="majorHAnsi" w:hAnsiTheme="majorHAnsi" w:cstheme="majorHAnsi"/>
                <w:b/>
                <w:sz w:val="28"/>
                <w:szCs w:val="28"/>
              </w:rPr>
              <w:t xml:space="preserve">ΔT </w:t>
            </w:r>
            <w:r>
              <w:rPr>
                <w:rFonts w:asciiTheme="majorHAnsi" w:hAnsiTheme="majorHAnsi" w:cstheme="majorHAnsi"/>
                <w:b/>
                <w:sz w:val="28"/>
                <w:szCs w:val="28"/>
                <w:vertAlign w:val="subscript"/>
              </w:rPr>
              <w:t>metal</w:t>
            </w:r>
          </w:p>
        </w:tc>
        <w:tc>
          <w:tcPr>
            <w:tcW w:w="1580" w:type="dxa"/>
          </w:tcPr>
          <w:p w14:paraId="595A6B35" w14:textId="496B917E" w:rsidR="00D5002B" w:rsidRPr="00D5002B" w:rsidRDefault="00D5002B" w:rsidP="00BB6703">
            <w:pPr>
              <w:spacing w:line="276" w:lineRule="auto"/>
              <w:rPr>
                <w:rFonts w:asciiTheme="majorHAnsi" w:hAnsiTheme="majorHAnsi" w:cstheme="majorHAnsi"/>
                <w:bCs/>
                <w:i/>
                <w:iCs/>
                <w:sz w:val="28"/>
                <w:szCs w:val="28"/>
              </w:rPr>
            </w:pPr>
            <w:r>
              <w:rPr>
                <w:rFonts w:asciiTheme="majorHAnsi" w:hAnsiTheme="majorHAnsi" w:cstheme="majorHAnsi"/>
                <w:bCs/>
                <w:i/>
                <w:iCs/>
                <w:sz w:val="28"/>
                <w:szCs w:val="28"/>
              </w:rPr>
              <w:t>63.00</w:t>
            </w:r>
            <w:r>
              <w:t>°C</w:t>
            </w:r>
          </w:p>
        </w:tc>
      </w:tr>
      <w:tr w:rsidR="00D5002B" w:rsidRPr="00D5002B" w14:paraId="03469F9D" w14:textId="77777777" w:rsidTr="00D5002B">
        <w:trPr>
          <w:trHeight w:val="698"/>
        </w:trPr>
        <w:tc>
          <w:tcPr>
            <w:tcW w:w="1579" w:type="dxa"/>
          </w:tcPr>
          <w:p w14:paraId="460ADFE7" w14:textId="77777777" w:rsidR="00D5002B" w:rsidRPr="00D5002B" w:rsidRDefault="00D5002B" w:rsidP="00BB6703">
            <w:pPr>
              <w:spacing w:line="276" w:lineRule="auto"/>
              <w:rPr>
                <w:rFonts w:asciiTheme="majorHAnsi" w:eastAsia="Times New Roman" w:hAnsiTheme="majorHAnsi" w:cstheme="majorHAnsi"/>
                <w:b/>
                <w:sz w:val="28"/>
                <w:szCs w:val="28"/>
              </w:rPr>
            </w:pPr>
            <w:r w:rsidRPr="00D5002B">
              <w:rPr>
                <w:rFonts w:asciiTheme="majorHAnsi" w:hAnsiTheme="majorHAnsi" w:cstheme="majorHAnsi"/>
                <w:b/>
                <w:sz w:val="28"/>
                <w:szCs w:val="28"/>
              </w:rPr>
              <w:t xml:space="preserve">T </w:t>
            </w:r>
            <w:r w:rsidRPr="00D5002B">
              <w:rPr>
                <w:rFonts w:asciiTheme="majorHAnsi" w:hAnsiTheme="majorHAnsi" w:cstheme="majorHAnsi"/>
                <w:b/>
                <w:sz w:val="28"/>
                <w:szCs w:val="28"/>
                <w:vertAlign w:val="subscript"/>
              </w:rPr>
              <w:t>cold</w:t>
            </w:r>
          </w:p>
        </w:tc>
        <w:tc>
          <w:tcPr>
            <w:tcW w:w="1581" w:type="dxa"/>
          </w:tcPr>
          <w:p w14:paraId="2A3C7510" w14:textId="40D98436" w:rsidR="00D5002B" w:rsidRPr="00D5002B" w:rsidRDefault="00D5002B" w:rsidP="00BB6703">
            <w:pPr>
              <w:spacing w:line="276" w:lineRule="auto"/>
              <w:rPr>
                <w:rFonts w:asciiTheme="majorHAnsi" w:hAnsiTheme="majorHAnsi" w:cstheme="majorHAnsi"/>
                <w:bCs/>
                <w:i/>
                <w:iCs/>
                <w:sz w:val="28"/>
                <w:szCs w:val="28"/>
              </w:rPr>
            </w:pPr>
            <w:r w:rsidRPr="00D5002B">
              <w:rPr>
                <w:rFonts w:asciiTheme="majorHAnsi" w:hAnsiTheme="majorHAnsi" w:cstheme="majorHAnsi"/>
                <w:bCs/>
                <w:i/>
                <w:iCs/>
                <w:sz w:val="28"/>
                <w:szCs w:val="28"/>
              </w:rPr>
              <w:t>2</w:t>
            </w:r>
            <w:r>
              <w:rPr>
                <w:rFonts w:asciiTheme="majorHAnsi" w:hAnsiTheme="majorHAnsi" w:cstheme="majorHAnsi"/>
                <w:bCs/>
                <w:i/>
                <w:iCs/>
                <w:sz w:val="28"/>
                <w:szCs w:val="28"/>
              </w:rPr>
              <w:t>2.80</w:t>
            </w:r>
            <w:r>
              <w:t>°C</w:t>
            </w:r>
          </w:p>
        </w:tc>
        <w:tc>
          <w:tcPr>
            <w:tcW w:w="1579" w:type="dxa"/>
          </w:tcPr>
          <w:p w14:paraId="6C63BFFA" w14:textId="5C1BC823" w:rsidR="00D5002B" w:rsidRPr="00D5002B" w:rsidRDefault="00D5002B" w:rsidP="00BB6703">
            <w:pPr>
              <w:spacing w:line="276" w:lineRule="auto"/>
              <w:rPr>
                <w:rFonts w:asciiTheme="majorHAnsi" w:eastAsia="Times New Roman" w:hAnsiTheme="majorHAnsi" w:cstheme="majorHAnsi"/>
                <w:b/>
                <w:sz w:val="28"/>
                <w:szCs w:val="28"/>
              </w:rPr>
            </w:pPr>
            <w:r w:rsidRPr="00D5002B">
              <w:rPr>
                <w:rFonts w:asciiTheme="majorHAnsi" w:hAnsiTheme="majorHAnsi" w:cstheme="majorHAnsi"/>
                <w:b/>
                <w:sz w:val="28"/>
                <w:szCs w:val="28"/>
              </w:rPr>
              <w:t xml:space="preserve">M </w:t>
            </w:r>
            <w:r w:rsidRPr="00D5002B">
              <w:rPr>
                <w:rFonts w:asciiTheme="majorHAnsi" w:hAnsiTheme="majorHAnsi" w:cstheme="majorHAnsi"/>
                <w:b/>
                <w:sz w:val="28"/>
                <w:szCs w:val="28"/>
                <w:vertAlign w:val="subscript"/>
              </w:rPr>
              <w:t>water</w:t>
            </w:r>
          </w:p>
        </w:tc>
        <w:tc>
          <w:tcPr>
            <w:tcW w:w="1593" w:type="dxa"/>
          </w:tcPr>
          <w:p w14:paraId="49C8B981" w14:textId="17DC944A" w:rsidR="00D5002B" w:rsidRPr="00D5002B" w:rsidRDefault="00D5002B" w:rsidP="00BB6703">
            <w:pPr>
              <w:spacing w:line="276" w:lineRule="auto"/>
              <w:rPr>
                <w:rFonts w:asciiTheme="majorHAnsi" w:hAnsiTheme="majorHAnsi" w:cstheme="majorHAnsi"/>
                <w:bCs/>
                <w:i/>
                <w:iCs/>
                <w:sz w:val="28"/>
                <w:szCs w:val="28"/>
              </w:rPr>
            </w:pPr>
            <w:r>
              <w:rPr>
                <w:rFonts w:asciiTheme="majorHAnsi" w:hAnsiTheme="majorHAnsi" w:cstheme="majorHAnsi"/>
                <w:bCs/>
                <w:i/>
                <w:iCs/>
                <w:sz w:val="28"/>
                <w:szCs w:val="28"/>
              </w:rPr>
              <w:t>100ml/100g</w:t>
            </w:r>
          </w:p>
        </w:tc>
        <w:tc>
          <w:tcPr>
            <w:tcW w:w="1580" w:type="dxa"/>
          </w:tcPr>
          <w:p w14:paraId="3481620E" w14:textId="2D0414FE" w:rsidR="00D5002B" w:rsidRPr="00D5002B" w:rsidRDefault="00D5002B" w:rsidP="00BB6703">
            <w:pPr>
              <w:spacing w:line="276" w:lineRule="auto"/>
              <w:rPr>
                <w:rFonts w:asciiTheme="majorHAnsi" w:eastAsia="Times New Roman" w:hAnsiTheme="majorHAnsi" w:cstheme="majorHAnsi"/>
                <w:b/>
                <w:sz w:val="28"/>
                <w:szCs w:val="28"/>
              </w:rPr>
            </w:pPr>
            <w:r w:rsidRPr="00D5002B">
              <w:rPr>
                <w:rFonts w:asciiTheme="majorHAnsi" w:hAnsiTheme="majorHAnsi" w:cstheme="majorHAnsi"/>
                <w:b/>
                <w:sz w:val="28"/>
                <w:szCs w:val="28"/>
              </w:rPr>
              <w:t xml:space="preserve">ΔT </w:t>
            </w:r>
            <w:r>
              <w:rPr>
                <w:rFonts w:asciiTheme="majorHAnsi" w:hAnsiTheme="majorHAnsi" w:cstheme="majorHAnsi"/>
                <w:b/>
                <w:sz w:val="28"/>
                <w:szCs w:val="28"/>
                <w:vertAlign w:val="subscript"/>
              </w:rPr>
              <w:t>water</w:t>
            </w:r>
            <w:r w:rsidRPr="00D5002B">
              <w:rPr>
                <w:rFonts w:asciiTheme="majorHAnsi" w:hAnsiTheme="majorHAnsi" w:cstheme="majorHAnsi"/>
                <w:b/>
                <w:sz w:val="28"/>
                <w:szCs w:val="28"/>
                <w:vertAlign w:val="subscript"/>
              </w:rPr>
              <w:t xml:space="preserve">  </w:t>
            </w:r>
          </w:p>
        </w:tc>
        <w:tc>
          <w:tcPr>
            <w:tcW w:w="1580" w:type="dxa"/>
          </w:tcPr>
          <w:p w14:paraId="629B84E8" w14:textId="53258523" w:rsidR="00D5002B" w:rsidRPr="00D5002B" w:rsidRDefault="00D5002B" w:rsidP="00BB6703">
            <w:pPr>
              <w:spacing w:line="276" w:lineRule="auto"/>
              <w:rPr>
                <w:rFonts w:asciiTheme="majorHAnsi" w:hAnsiTheme="majorHAnsi" w:cstheme="majorHAnsi"/>
                <w:bCs/>
                <w:i/>
                <w:iCs/>
                <w:sz w:val="28"/>
                <w:szCs w:val="28"/>
              </w:rPr>
            </w:pPr>
            <w:r>
              <w:rPr>
                <w:rFonts w:asciiTheme="majorHAnsi" w:hAnsiTheme="majorHAnsi" w:cstheme="majorHAnsi"/>
                <w:bCs/>
                <w:i/>
                <w:iCs/>
                <w:sz w:val="28"/>
                <w:szCs w:val="28"/>
              </w:rPr>
              <w:t>9.20</w:t>
            </w:r>
            <w:r>
              <w:t>°C</w:t>
            </w:r>
          </w:p>
        </w:tc>
      </w:tr>
      <w:tr w:rsidR="00D5002B" w:rsidRPr="00D5002B" w14:paraId="26399764" w14:textId="77777777" w:rsidTr="00D5002B">
        <w:trPr>
          <w:trHeight w:val="657"/>
        </w:trPr>
        <w:tc>
          <w:tcPr>
            <w:tcW w:w="1579" w:type="dxa"/>
          </w:tcPr>
          <w:p w14:paraId="4765E9A8" w14:textId="77777777" w:rsidR="00D5002B" w:rsidRPr="00D5002B" w:rsidRDefault="00D5002B" w:rsidP="00BB6703">
            <w:pPr>
              <w:spacing w:line="276" w:lineRule="auto"/>
              <w:rPr>
                <w:rFonts w:asciiTheme="majorHAnsi" w:eastAsia="Times New Roman" w:hAnsiTheme="majorHAnsi" w:cstheme="majorHAnsi"/>
                <w:b/>
                <w:sz w:val="28"/>
                <w:szCs w:val="28"/>
              </w:rPr>
            </w:pPr>
            <w:r w:rsidRPr="00D5002B">
              <w:rPr>
                <w:rFonts w:asciiTheme="majorHAnsi" w:hAnsiTheme="majorHAnsi" w:cstheme="majorHAnsi"/>
                <w:b/>
                <w:sz w:val="28"/>
                <w:szCs w:val="28"/>
              </w:rPr>
              <w:t xml:space="preserve">T </w:t>
            </w:r>
            <w:r w:rsidRPr="00D5002B">
              <w:rPr>
                <w:rFonts w:asciiTheme="majorHAnsi" w:hAnsiTheme="majorHAnsi" w:cstheme="majorHAnsi"/>
                <w:b/>
                <w:sz w:val="28"/>
                <w:szCs w:val="28"/>
                <w:vertAlign w:val="subscript"/>
              </w:rPr>
              <w:t>max</w:t>
            </w:r>
          </w:p>
        </w:tc>
        <w:tc>
          <w:tcPr>
            <w:tcW w:w="1581" w:type="dxa"/>
          </w:tcPr>
          <w:p w14:paraId="2BC19E89" w14:textId="02FB5B9F" w:rsidR="00D5002B" w:rsidRPr="00D5002B" w:rsidRDefault="00D5002B" w:rsidP="00BB6703">
            <w:pPr>
              <w:spacing w:line="276" w:lineRule="auto"/>
              <w:rPr>
                <w:rFonts w:asciiTheme="majorHAnsi" w:eastAsia="Times New Roman" w:hAnsiTheme="majorHAnsi" w:cstheme="majorHAnsi"/>
                <w:bCs/>
                <w:i/>
                <w:iCs/>
                <w:sz w:val="28"/>
                <w:szCs w:val="28"/>
              </w:rPr>
            </w:pPr>
            <w:r>
              <w:rPr>
                <w:rFonts w:asciiTheme="majorHAnsi" w:eastAsia="Times New Roman" w:hAnsiTheme="majorHAnsi" w:cstheme="majorHAnsi"/>
                <w:bCs/>
                <w:i/>
                <w:iCs/>
                <w:sz w:val="28"/>
                <w:szCs w:val="28"/>
              </w:rPr>
              <w:t>32.00</w:t>
            </w:r>
            <w:r>
              <w:t>°C</w:t>
            </w:r>
          </w:p>
        </w:tc>
        <w:tc>
          <w:tcPr>
            <w:tcW w:w="1579" w:type="dxa"/>
            <w:tcBorders>
              <w:bottom w:val="single" w:sz="4" w:space="0" w:color="FFFFFF"/>
              <w:right w:val="single" w:sz="4" w:space="0" w:color="FFFFFF" w:themeColor="background1"/>
            </w:tcBorders>
          </w:tcPr>
          <w:p w14:paraId="3DEBC9B5" w14:textId="77777777" w:rsidR="00D5002B" w:rsidRPr="00D5002B" w:rsidRDefault="00D5002B" w:rsidP="00BB6703">
            <w:pPr>
              <w:spacing w:line="276" w:lineRule="auto"/>
              <w:rPr>
                <w:rFonts w:asciiTheme="majorHAnsi" w:eastAsia="Times New Roman" w:hAnsiTheme="majorHAnsi" w:cstheme="majorHAnsi"/>
                <w:b/>
                <w:sz w:val="28"/>
                <w:szCs w:val="28"/>
              </w:rPr>
            </w:pPr>
          </w:p>
        </w:tc>
        <w:tc>
          <w:tcPr>
            <w:tcW w:w="1593" w:type="dxa"/>
            <w:tcBorders>
              <w:left w:val="single" w:sz="4" w:space="0" w:color="FFFFFF" w:themeColor="background1"/>
              <w:bottom w:val="single" w:sz="4" w:space="0" w:color="FFFFFF"/>
            </w:tcBorders>
          </w:tcPr>
          <w:p w14:paraId="19A5F9BA" w14:textId="77777777" w:rsidR="00D5002B" w:rsidRPr="00D5002B" w:rsidRDefault="00D5002B" w:rsidP="00BB6703">
            <w:pPr>
              <w:spacing w:line="276" w:lineRule="auto"/>
              <w:rPr>
                <w:rFonts w:asciiTheme="majorHAnsi" w:hAnsiTheme="majorHAnsi" w:cstheme="majorHAnsi"/>
                <w:bCs/>
                <w:i/>
                <w:iCs/>
                <w:sz w:val="28"/>
                <w:szCs w:val="28"/>
              </w:rPr>
            </w:pPr>
          </w:p>
        </w:tc>
        <w:tc>
          <w:tcPr>
            <w:tcW w:w="1580" w:type="dxa"/>
          </w:tcPr>
          <w:p w14:paraId="0F6A074D" w14:textId="77777777" w:rsidR="00D5002B" w:rsidRPr="00D5002B" w:rsidRDefault="00D5002B" w:rsidP="00BB6703">
            <w:pPr>
              <w:spacing w:line="276" w:lineRule="auto"/>
              <w:rPr>
                <w:rFonts w:asciiTheme="majorHAnsi" w:eastAsia="Times New Roman" w:hAnsiTheme="majorHAnsi" w:cstheme="majorHAnsi"/>
                <w:b/>
                <w:sz w:val="28"/>
                <w:szCs w:val="28"/>
              </w:rPr>
            </w:pPr>
            <w:r w:rsidRPr="00D5002B">
              <w:rPr>
                <w:rFonts w:asciiTheme="majorHAnsi" w:hAnsiTheme="majorHAnsi" w:cstheme="majorHAnsi"/>
                <w:b/>
                <w:sz w:val="28"/>
                <w:szCs w:val="28"/>
              </w:rPr>
              <w:t xml:space="preserve">ΔT </w:t>
            </w:r>
            <w:r w:rsidRPr="00D5002B">
              <w:rPr>
                <w:rFonts w:asciiTheme="majorHAnsi" w:hAnsiTheme="majorHAnsi" w:cstheme="majorHAnsi"/>
                <w:b/>
                <w:sz w:val="28"/>
                <w:szCs w:val="28"/>
                <w:vertAlign w:val="subscript"/>
              </w:rPr>
              <w:t xml:space="preserve">calorimeter </w:t>
            </w:r>
          </w:p>
        </w:tc>
        <w:tc>
          <w:tcPr>
            <w:tcW w:w="1580" w:type="dxa"/>
          </w:tcPr>
          <w:p w14:paraId="71A6C752" w14:textId="4E3B1AC2" w:rsidR="00D5002B" w:rsidRPr="00D5002B" w:rsidRDefault="00D5002B" w:rsidP="00BB6703">
            <w:pPr>
              <w:spacing w:line="276" w:lineRule="auto"/>
              <w:rPr>
                <w:rFonts w:asciiTheme="majorHAnsi" w:hAnsiTheme="majorHAnsi" w:cstheme="majorHAnsi"/>
                <w:bCs/>
                <w:i/>
                <w:iCs/>
                <w:sz w:val="28"/>
                <w:szCs w:val="28"/>
              </w:rPr>
            </w:pPr>
            <w:r>
              <w:rPr>
                <w:rFonts w:asciiTheme="majorHAnsi" w:hAnsiTheme="majorHAnsi" w:cstheme="majorHAnsi"/>
                <w:bCs/>
                <w:i/>
                <w:iCs/>
                <w:sz w:val="28"/>
                <w:szCs w:val="28"/>
              </w:rPr>
              <w:t>9.20</w:t>
            </w:r>
            <w:r>
              <w:t>°C</w:t>
            </w:r>
          </w:p>
        </w:tc>
      </w:tr>
      <w:tr w:rsidR="00D5002B" w:rsidRPr="00D5002B" w14:paraId="4BAE25EF" w14:textId="77777777" w:rsidTr="00D5002B">
        <w:trPr>
          <w:trHeight w:val="657"/>
        </w:trPr>
        <w:tc>
          <w:tcPr>
            <w:tcW w:w="1579" w:type="dxa"/>
            <w:tcBorders>
              <w:left w:val="single" w:sz="4" w:space="0" w:color="FFFFFF"/>
              <w:right w:val="single" w:sz="4" w:space="0" w:color="FFFFFF"/>
            </w:tcBorders>
          </w:tcPr>
          <w:p w14:paraId="0A71A1E3" w14:textId="77777777" w:rsidR="00D5002B" w:rsidRPr="00D5002B" w:rsidRDefault="00D5002B" w:rsidP="00BB6703">
            <w:pPr>
              <w:spacing w:line="276" w:lineRule="auto"/>
              <w:rPr>
                <w:rFonts w:asciiTheme="majorHAnsi" w:hAnsiTheme="majorHAnsi" w:cstheme="majorHAnsi"/>
                <w:b/>
                <w:sz w:val="28"/>
                <w:szCs w:val="28"/>
              </w:rPr>
            </w:pPr>
          </w:p>
        </w:tc>
        <w:tc>
          <w:tcPr>
            <w:tcW w:w="1581" w:type="dxa"/>
            <w:tcBorders>
              <w:left w:val="single" w:sz="4" w:space="0" w:color="FFFFFF"/>
              <w:right w:val="single" w:sz="4" w:space="0" w:color="FFFFFF"/>
            </w:tcBorders>
          </w:tcPr>
          <w:p w14:paraId="445C2AAD" w14:textId="77777777" w:rsidR="00D5002B" w:rsidRPr="00D5002B" w:rsidRDefault="00D5002B" w:rsidP="00BB6703">
            <w:pPr>
              <w:spacing w:line="276" w:lineRule="auto"/>
              <w:rPr>
                <w:rFonts w:asciiTheme="majorHAnsi" w:eastAsia="Times New Roman" w:hAnsiTheme="majorHAnsi" w:cstheme="majorHAnsi"/>
                <w:bCs/>
                <w:i/>
                <w:iCs/>
                <w:sz w:val="28"/>
                <w:szCs w:val="28"/>
              </w:rPr>
            </w:pPr>
          </w:p>
        </w:tc>
        <w:tc>
          <w:tcPr>
            <w:tcW w:w="1579" w:type="dxa"/>
            <w:tcBorders>
              <w:top w:val="single" w:sz="4" w:space="0" w:color="FFFFFF"/>
              <w:left w:val="single" w:sz="4" w:space="0" w:color="FFFFFF"/>
              <w:bottom w:val="single" w:sz="4" w:space="0" w:color="FFFFFF"/>
              <w:right w:val="single" w:sz="4" w:space="0" w:color="FFFFFF" w:themeColor="background1"/>
            </w:tcBorders>
          </w:tcPr>
          <w:p w14:paraId="1EDE04F1" w14:textId="77777777" w:rsidR="00D5002B" w:rsidRPr="00D5002B" w:rsidRDefault="00D5002B" w:rsidP="00BB6703">
            <w:pPr>
              <w:spacing w:line="276" w:lineRule="auto"/>
              <w:rPr>
                <w:rFonts w:asciiTheme="majorHAnsi" w:eastAsia="Times New Roman" w:hAnsiTheme="majorHAnsi" w:cstheme="majorHAnsi"/>
                <w:b/>
                <w:sz w:val="28"/>
                <w:szCs w:val="28"/>
              </w:rPr>
            </w:pPr>
          </w:p>
        </w:tc>
        <w:tc>
          <w:tcPr>
            <w:tcW w:w="1593" w:type="dxa"/>
            <w:tcBorders>
              <w:top w:val="single" w:sz="4" w:space="0" w:color="FFFFFF"/>
              <w:left w:val="single" w:sz="4" w:space="0" w:color="FFFFFF" w:themeColor="background1"/>
              <w:bottom w:val="single" w:sz="4" w:space="0" w:color="FFFFFF"/>
              <w:right w:val="single" w:sz="4" w:space="0" w:color="FFFFFF"/>
            </w:tcBorders>
          </w:tcPr>
          <w:p w14:paraId="46706013" w14:textId="77777777" w:rsidR="00D5002B" w:rsidRPr="00D5002B" w:rsidRDefault="00D5002B" w:rsidP="00BB6703">
            <w:pPr>
              <w:spacing w:line="276" w:lineRule="auto"/>
              <w:rPr>
                <w:rFonts w:asciiTheme="majorHAnsi" w:hAnsiTheme="majorHAnsi" w:cstheme="majorHAnsi"/>
                <w:bCs/>
                <w:i/>
                <w:iCs/>
                <w:sz w:val="28"/>
                <w:szCs w:val="28"/>
              </w:rPr>
            </w:pPr>
          </w:p>
        </w:tc>
        <w:tc>
          <w:tcPr>
            <w:tcW w:w="1580" w:type="dxa"/>
            <w:tcBorders>
              <w:left w:val="single" w:sz="4" w:space="0" w:color="FFFFFF"/>
              <w:bottom w:val="single" w:sz="4" w:space="0" w:color="FFFFFF"/>
              <w:right w:val="single" w:sz="4" w:space="0" w:color="FFFFFF"/>
            </w:tcBorders>
          </w:tcPr>
          <w:p w14:paraId="6022A087" w14:textId="77777777" w:rsidR="00D5002B" w:rsidRPr="00D5002B" w:rsidRDefault="00D5002B" w:rsidP="00BB6703">
            <w:pPr>
              <w:spacing w:line="276" w:lineRule="auto"/>
              <w:rPr>
                <w:rFonts w:asciiTheme="majorHAnsi" w:hAnsiTheme="majorHAnsi" w:cstheme="majorHAnsi"/>
                <w:b/>
                <w:sz w:val="28"/>
                <w:szCs w:val="28"/>
              </w:rPr>
            </w:pPr>
          </w:p>
        </w:tc>
        <w:tc>
          <w:tcPr>
            <w:tcW w:w="1580" w:type="dxa"/>
            <w:tcBorders>
              <w:left w:val="single" w:sz="4" w:space="0" w:color="FFFFFF"/>
              <w:bottom w:val="single" w:sz="4" w:space="0" w:color="FFFFFF"/>
              <w:right w:val="single" w:sz="4" w:space="0" w:color="FFFFFF"/>
            </w:tcBorders>
          </w:tcPr>
          <w:p w14:paraId="2B753CE7" w14:textId="77777777" w:rsidR="00D5002B" w:rsidRPr="00D5002B" w:rsidRDefault="00D5002B" w:rsidP="00BB6703">
            <w:pPr>
              <w:spacing w:line="276" w:lineRule="auto"/>
              <w:rPr>
                <w:rFonts w:asciiTheme="majorHAnsi" w:hAnsiTheme="majorHAnsi" w:cstheme="majorHAnsi"/>
                <w:bCs/>
                <w:i/>
                <w:iCs/>
                <w:sz w:val="28"/>
                <w:szCs w:val="28"/>
              </w:rPr>
            </w:pPr>
          </w:p>
        </w:tc>
      </w:tr>
      <w:tr w:rsidR="00D5002B" w:rsidRPr="00D5002B" w14:paraId="02A71B4F" w14:textId="77777777" w:rsidTr="00D5002B">
        <w:trPr>
          <w:trHeight w:val="657"/>
        </w:trPr>
        <w:tc>
          <w:tcPr>
            <w:tcW w:w="1579" w:type="dxa"/>
          </w:tcPr>
          <w:p w14:paraId="043A10CF" w14:textId="356D0580" w:rsidR="00D5002B" w:rsidRPr="00D5002B" w:rsidRDefault="00D5002B" w:rsidP="00BB6703">
            <w:pPr>
              <w:spacing w:line="276" w:lineRule="auto"/>
              <w:rPr>
                <w:rFonts w:asciiTheme="majorHAnsi" w:eastAsia="Times New Roman" w:hAnsiTheme="majorHAnsi" w:cstheme="majorHAnsi"/>
                <w:b/>
                <w:sz w:val="28"/>
                <w:szCs w:val="28"/>
              </w:rPr>
            </w:pPr>
            <w:r w:rsidRPr="00D5002B">
              <w:rPr>
                <w:rFonts w:asciiTheme="majorHAnsi" w:hAnsiTheme="majorHAnsi" w:cstheme="majorHAnsi"/>
                <w:b/>
                <w:sz w:val="28"/>
                <w:szCs w:val="28"/>
              </w:rPr>
              <w:t xml:space="preserve">C </w:t>
            </w:r>
            <w:r>
              <w:rPr>
                <w:rFonts w:asciiTheme="majorHAnsi" w:hAnsiTheme="majorHAnsi" w:cstheme="majorHAnsi"/>
                <w:b/>
                <w:sz w:val="28"/>
                <w:szCs w:val="28"/>
                <w:vertAlign w:val="subscript"/>
              </w:rPr>
              <w:t>p metal</w:t>
            </w:r>
          </w:p>
        </w:tc>
        <w:tc>
          <w:tcPr>
            <w:tcW w:w="1581" w:type="dxa"/>
          </w:tcPr>
          <w:p w14:paraId="42A37558" w14:textId="0594E63B" w:rsidR="00D5002B" w:rsidRPr="00D5002B" w:rsidRDefault="00D5002B" w:rsidP="00BB6703">
            <w:pPr>
              <w:spacing w:line="276" w:lineRule="auto"/>
              <w:rPr>
                <w:rFonts w:asciiTheme="majorHAnsi" w:eastAsia="Times New Roman" w:hAnsiTheme="majorHAnsi" w:cstheme="majorHAnsi"/>
                <w:bCs/>
                <w:i/>
                <w:iCs/>
                <w:sz w:val="28"/>
                <w:szCs w:val="28"/>
              </w:rPr>
            </w:pPr>
            <w:r>
              <w:rPr>
                <w:rFonts w:asciiTheme="majorHAnsi" w:eastAsia="Times New Roman" w:hAnsiTheme="majorHAnsi" w:cstheme="majorHAnsi"/>
                <w:bCs/>
                <w:i/>
                <w:iCs/>
                <w:sz w:val="28"/>
                <w:szCs w:val="28"/>
              </w:rPr>
              <w:t>3.28J</w:t>
            </w:r>
            <w:r>
              <w:rPr>
                <w:rFonts w:asciiTheme="majorHAnsi" w:eastAsia="Times New Roman" w:hAnsiTheme="majorHAnsi" w:cstheme="majorHAnsi"/>
                <w:bCs/>
                <w:i/>
                <w:iCs/>
                <w:sz w:val="28"/>
                <w:szCs w:val="28"/>
              </w:rPr>
              <w:t>/</w:t>
            </w:r>
            <w:r>
              <w:t>°C</w:t>
            </w:r>
          </w:p>
        </w:tc>
        <w:tc>
          <w:tcPr>
            <w:tcW w:w="1579" w:type="dxa"/>
            <w:tcBorders>
              <w:top w:val="single" w:sz="4" w:space="0" w:color="FFFFFF"/>
              <w:bottom w:val="single" w:sz="4" w:space="0" w:color="FFFFFF"/>
              <w:right w:val="single" w:sz="4" w:space="0" w:color="FFFFFF"/>
            </w:tcBorders>
          </w:tcPr>
          <w:p w14:paraId="13D987E3" w14:textId="77777777" w:rsidR="00D5002B" w:rsidRPr="00D5002B" w:rsidRDefault="00D5002B" w:rsidP="00BB6703">
            <w:pPr>
              <w:spacing w:line="276" w:lineRule="auto"/>
              <w:rPr>
                <w:rFonts w:asciiTheme="majorHAnsi" w:eastAsia="Times New Roman" w:hAnsiTheme="majorHAnsi" w:cstheme="majorHAnsi"/>
                <w:bCs/>
                <w:i/>
                <w:iCs/>
                <w:sz w:val="28"/>
                <w:szCs w:val="28"/>
              </w:rPr>
            </w:pPr>
          </w:p>
        </w:tc>
        <w:tc>
          <w:tcPr>
            <w:tcW w:w="1593" w:type="dxa"/>
            <w:tcBorders>
              <w:top w:val="single" w:sz="4" w:space="0" w:color="FFFFFF"/>
              <w:left w:val="single" w:sz="4" w:space="0" w:color="FFFFFF"/>
              <w:bottom w:val="single" w:sz="4" w:space="0" w:color="FFFFFF"/>
              <w:right w:val="single" w:sz="4" w:space="0" w:color="FFFFFF"/>
            </w:tcBorders>
          </w:tcPr>
          <w:p w14:paraId="1B3EDDEB" w14:textId="77777777" w:rsidR="00D5002B" w:rsidRPr="00D5002B" w:rsidRDefault="00D5002B" w:rsidP="00BB6703">
            <w:pPr>
              <w:spacing w:line="276" w:lineRule="auto"/>
              <w:rPr>
                <w:rFonts w:asciiTheme="majorHAnsi" w:eastAsia="Times New Roman" w:hAnsiTheme="majorHAnsi" w:cstheme="majorHAnsi"/>
                <w:bCs/>
                <w:i/>
                <w:iCs/>
                <w:sz w:val="28"/>
                <w:szCs w:val="28"/>
              </w:rPr>
            </w:pPr>
          </w:p>
        </w:tc>
        <w:tc>
          <w:tcPr>
            <w:tcW w:w="1580" w:type="dxa"/>
            <w:tcBorders>
              <w:top w:val="single" w:sz="4" w:space="0" w:color="FFFFFF"/>
              <w:left w:val="single" w:sz="4" w:space="0" w:color="FFFFFF"/>
              <w:bottom w:val="single" w:sz="4" w:space="0" w:color="FFFFFF"/>
              <w:right w:val="single" w:sz="4" w:space="0" w:color="FFFFFF"/>
            </w:tcBorders>
          </w:tcPr>
          <w:p w14:paraId="55D43AAA" w14:textId="77777777" w:rsidR="00D5002B" w:rsidRPr="00D5002B" w:rsidRDefault="00D5002B" w:rsidP="00BB6703">
            <w:pPr>
              <w:spacing w:line="276" w:lineRule="auto"/>
              <w:rPr>
                <w:rFonts w:asciiTheme="majorHAnsi" w:eastAsia="Times New Roman" w:hAnsiTheme="majorHAnsi" w:cstheme="majorHAnsi"/>
                <w:bCs/>
                <w:i/>
                <w:iCs/>
                <w:sz w:val="28"/>
                <w:szCs w:val="28"/>
              </w:rPr>
            </w:pPr>
          </w:p>
        </w:tc>
        <w:tc>
          <w:tcPr>
            <w:tcW w:w="1580" w:type="dxa"/>
            <w:tcBorders>
              <w:top w:val="single" w:sz="4" w:space="0" w:color="FFFFFF"/>
              <w:left w:val="single" w:sz="4" w:space="0" w:color="FFFFFF"/>
              <w:bottom w:val="single" w:sz="4" w:space="0" w:color="FFFFFF"/>
              <w:right w:val="single" w:sz="4" w:space="0" w:color="FFFFFF"/>
            </w:tcBorders>
          </w:tcPr>
          <w:p w14:paraId="49DB71BC" w14:textId="77777777" w:rsidR="00D5002B" w:rsidRPr="00D5002B" w:rsidRDefault="00D5002B" w:rsidP="00BB6703">
            <w:pPr>
              <w:spacing w:line="276" w:lineRule="auto"/>
              <w:rPr>
                <w:rFonts w:asciiTheme="majorHAnsi" w:eastAsia="Times New Roman" w:hAnsiTheme="majorHAnsi" w:cstheme="majorHAnsi"/>
                <w:bCs/>
                <w:i/>
                <w:iCs/>
                <w:sz w:val="28"/>
                <w:szCs w:val="28"/>
              </w:rPr>
            </w:pPr>
          </w:p>
        </w:tc>
      </w:tr>
    </w:tbl>
    <w:p w14:paraId="6CBF63BF" w14:textId="77777777" w:rsidR="00B42B13" w:rsidRDefault="00B42B13" w:rsidP="00D5002B">
      <w:pPr>
        <w:spacing w:before="100" w:beforeAutospacing="1" w:after="100" w:afterAutospacing="1" w:line="276" w:lineRule="auto"/>
        <w:rPr>
          <w:rFonts w:eastAsia="Times New Roman" w:cstheme="minorHAnsi"/>
          <w:kern w:val="0"/>
          <w:lang w:eastAsia="en-GB"/>
          <w14:ligatures w14:val="none"/>
        </w:rPr>
      </w:pPr>
    </w:p>
    <w:tbl>
      <w:tblPr>
        <w:tblW w:w="10400" w:type="dxa"/>
        <w:jc w:val="center"/>
        <w:tblLook w:val="04A0" w:firstRow="1" w:lastRow="0" w:firstColumn="1" w:lastColumn="0" w:noHBand="0" w:noVBand="1"/>
      </w:tblPr>
      <w:tblGrid>
        <w:gridCol w:w="1300"/>
        <w:gridCol w:w="1300"/>
        <w:gridCol w:w="1300"/>
        <w:gridCol w:w="1300"/>
        <w:gridCol w:w="1300"/>
        <w:gridCol w:w="1300"/>
        <w:gridCol w:w="1300"/>
        <w:gridCol w:w="1300"/>
      </w:tblGrid>
      <w:tr w:rsidR="00B42B13" w:rsidRPr="00B42B13" w14:paraId="763325E3" w14:textId="77777777" w:rsidTr="00B42B13">
        <w:trPr>
          <w:trHeight w:val="440"/>
          <w:jc w:val="center"/>
        </w:trPr>
        <w:tc>
          <w:tcPr>
            <w:tcW w:w="1300" w:type="dxa"/>
            <w:tcBorders>
              <w:top w:val="single" w:sz="8" w:space="0" w:color="auto"/>
              <w:left w:val="single" w:sz="8" w:space="0" w:color="auto"/>
              <w:bottom w:val="single" w:sz="8" w:space="0" w:color="auto"/>
              <w:right w:val="single" w:sz="8" w:space="0" w:color="auto"/>
            </w:tcBorders>
            <w:shd w:val="clear" w:color="000000" w:fill="000000"/>
            <w:vAlign w:val="center"/>
            <w:hideMark/>
          </w:tcPr>
          <w:p w14:paraId="4E69E261" w14:textId="77777777" w:rsidR="00B42B13" w:rsidRPr="00B42B13" w:rsidRDefault="00B42B13" w:rsidP="00B42B13">
            <w:pPr>
              <w:jc w:val="center"/>
              <w:rPr>
                <w:rFonts w:ascii="Calibri" w:eastAsia="Times New Roman" w:hAnsi="Calibri" w:cs="Calibri"/>
                <w:i/>
                <w:iCs/>
                <w:color w:val="FFFFFF"/>
                <w:kern w:val="0"/>
                <w:lang w:eastAsia="en-GB"/>
                <w14:ligatures w14:val="none"/>
              </w:rPr>
            </w:pPr>
            <w:r w:rsidRPr="00B42B13">
              <w:rPr>
                <w:rFonts w:ascii="Calibri" w:eastAsia="Times New Roman" w:hAnsi="Calibri" w:cs="Calibri"/>
                <w:i/>
                <w:iCs/>
                <w:color w:val="FFFFFF"/>
                <w:kern w:val="0"/>
                <w:lang w:eastAsia="en-GB"/>
                <w14:ligatures w14:val="none"/>
              </w:rPr>
              <w:t>time</w:t>
            </w:r>
            <w:r w:rsidRPr="00B42B13">
              <w:rPr>
                <w:rFonts w:ascii="Calibri" w:eastAsia="Times New Roman" w:hAnsi="Calibri" w:cs="Calibri"/>
                <w:color w:val="FFFFFF"/>
                <w:kern w:val="0"/>
                <w:lang w:eastAsia="en-GB"/>
                <w14:ligatures w14:val="none"/>
              </w:rPr>
              <w:t xml:space="preserve"> (s)</w:t>
            </w:r>
          </w:p>
        </w:tc>
        <w:tc>
          <w:tcPr>
            <w:tcW w:w="1300" w:type="dxa"/>
            <w:tcBorders>
              <w:top w:val="single" w:sz="8" w:space="0" w:color="auto"/>
              <w:left w:val="nil"/>
              <w:bottom w:val="single" w:sz="8" w:space="0" w:color="auto"/>
              <w:right w:val="single" w:sz="8" w:space="0" w:color="auto"/>
            </w:tcBorders>
            <w:shd w:val="clear" w:color="000000" w:fill="000000"/>
            <w:vAlign w:val="center"/>
            <w:hideMark/>
          </w:tcPr>
          <w:p w14:paraId="4F1E737C" w14:textId="77777777" w:rsidR="00B42B13" w:rsidRPr="00B42B13" w:rsidRDefault="00B42B13" w:rsidP="00B42B13">
            <w:pPr>
              <w:jc w:val="center"/>
              <w:rPr>
                <w:rFonts w:ascii="Calibri" w:eastAsia="Times New Roman" w:hAnsi="Calibri" w:cs="Calibri"/>
                <w:i/>
                <w:iCs/>
                <w:color w:val="FFFFFF"/>
                <w:kern w:val="0"/>
                <w:lang w:eastAsia="en-GB"/>
                <w14:ligatures w14:val="none"/>
              </w:rPr>
            </w:pPr>
            <w:r w:rsidRPr="00B42B13">
              <w:rPr>
                <w:rFonts w:ascii="Calibri" w:eastAsia="Times New Roman" w:hAnsi="Calibri" w:cs="Calibri"/>
                <w:i/>
                <w:iCs/>
                <w:color w:val="FFFFFF"/>
                <w:kern w:val="0"/>
                <w:lang w:eastAsia="en-GB"/>
                <w14:ligatures w14:val="none"/>
              </w:rPr>
              <w:t>T</w:t>
            </w:r>
            <w:r w:rsidRPr="00B42B13">
              <w:rPr>
                <w:rFonts w:ascii="Calibri" w:eastAsia="Times New Roman" w:hAnsi="Calibri" w:cs="Calibri"/>
                <w:i/>
                <w:iCs/>
                <w:color w:val="FFFFFF"/>
                <w:kern w:val="0"/>
                <w:vertAlign w:val="subscript"/>
                <w:lang w:eastAsia="en-GB"/>
                <w14:ligatures w14:val="none"/>
              </w:rPr>
              <w:t>WATER</w:t>
            </w:r>
            <w:r w:rsidRPr="00B42B13">
              <w:rPr>
                <w:rFonts w:ascii="Calibri" w:eastAsia="Times New Roman" w:hAnsi="Calibri" w:cs="Calibri"/>
                <w:color w:val="FFFFFF"/>
                <w:kern w:val="0"/>
                <w:lang w:eastAsia="en-GB"/>
                <w14:ligatures w14:val="none"/>
              </w:rPr>
              <w:t xml:space="preserve"> (</w:t>
            </w:r>
            <w:proofErr w:type="spellStart"/>
            <w:r w:rsidRPr="00B42B13">
              <w:rPr>
                <w:rFonts w:ascii="Calibri" w:eastAsia="Times New Roman" w:hAnsi="Calibri" w:cs="Calibri"/>
                <w:color w:val="FFFFFF"/>
                <w:kern w:val="0"/>
                <w:vertAlign w:val="superscript"/>
                <w:lang w:eastAsia="en-GB"/>
                <w14:ligatures w14:val="none"/>
              </w:rPr>
              <w:t>o</w:t>
            </w:r>
            <w:r w:rsidRPr="00B42B13">
              <w:rPr>
                <w:rFonts w:ascii="Calibri" w:eastAsia="Times New Roman" w:hAnsi="Calibri" w:cs="Calibri"/>
                <w:color w:val="FFFFFF"/>
                <w:kern w:val="0"/>
                <w:lang w:eastAsia="en-GB"/>
                <w14:ligatures w14:val="none"/>
              </w:rPr>
              <w:t>C</w:t>
            </w:r>
            <w:proofErr w:type="spellEnd"/>
            <w:r w:rsidRPr="00B42B13">
              <w:rPr>
                <w:rFonts w:ascii="Calibri" w:eastAsia="Times New Roman" w:hAnsi="Calibri" w:cs="Calibri"/>
                <w:color w:val="FFFFFF"/>
                <w:kern w:val="0"/>
                <w:lang w:eastAsia="en-GB"/>
                <w14:ligatures w14:val="none"/>
              </w:rPr>
              <w:t>)</w:t>
            </w:r>
          </w:p>
        </w:tc>
        <w:tc>
          <w:tcPr>
            <w:tcW w:w="1300" w:type="dxa"/>
            <w:tcBorders>
              <w:top w:val="nil"/>
              <w:left w:val="nil"/>
              <w:bottom w:val="nil"/>
              <w:right w:val="single" w:sz="8" w:space="0" w:color="auto"/>
            </w:tcBorders>
            <w:shd w:val="clear" w:color="auto" w:fill="auto"/>
            <w:vAlign w:val="center"/>
            <w:hideMark/>
          </w:tcPr>
          <w:p w14:paraId="5E414A7D" w14:textId="77777777" w:rsidR="00B42B13" w:rsidRPr="00B42B13" w:rsidRDefault="00B42B13" w:rsidP="00B42B13">
            <w:pPr>
              <w:jc w:val="center"/>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 </w:t>
            </w:r>
          </w:p>
        </w:tc>
        <w:tc>
          <w:tcPr>
            <w:tcW w:w="1300" w:type="dxa"/>
            <w:tcBorders>
              <w:top w:val="single" w:sz="8" w:space="0" w:color="auto"/>
              <w:left w:val="nil"/>
              <w:bottom w:val="single" w:sz="8" w:space="0" w:color="auto"/>
              <w:right w:val="single" w:sz="8" w:space="0" w:color="auto"/>
            </w:tcBorders>
            <w:shd w:val="clear" w:color="000000" w:fill="000000"/>
            <w:vAlign w:val="center"/>
            <w:hideMark/>
          </w:tcPr>
          <w:p w14:paraId="09D39393" w14:textId="77777777" w:rsidR="00B42B13" w:rsidRPr="00B42B13" w:rsidRDefault="00B42B13" w:rsidP="00B42B13">
            <w:pPr>
              <w:jc w:val="center"/>
              <w:rPr>
                <w:rFonts w:ascii="Calibri" w:eastAsia="Times New Roman" w:hAnsi="Calibri" w:cs="Calibri"/>
                <w:i/>
                <w:iCs/>
                <w:color w:val="FFFFFF"/>
                <w:kern w:val="0"/>
                <w:lang w:eastAsia="en-GB"/>
                <w14:ligatures w14:val="none"/>
              </w:rPr>
            </w:pPr>
            <w:r w:rsidRPr="00B42B13">
              <w:rPr>
                <w:rFonts w:ascii="Calibri" w:eastAsia="Times New Roman" w:hAnsi="Calibri" w:cs="Calibri"/>
                <w:i/>
                <w:iCs/>
                <w:color w:val="FFFFFF"/>
                <w:kern w:val="0"/>
                <w:lang w:eastAsia="en-GB"/>
                <w14:ligatures w14:val="none"/>
              </w:rPr>
              <w:t>time</w:t>
            </w:r>
            <w:r w:rsidRPr="00B42B13">
              <w:rPr>
                <w:rFonts w:ascii="Calibri" w:eastAsia="Times New Roman" w:hAnsi="Calibri" w:cs="Calibri"/>
                <w:color w:val="FFFFFF"/>
                <w:kern w:val="0"/>
                <w:lang w:eastAsia="en-GB"/>
                <w14:ligatures w14:val="none"/>
              </w:rPr>
              <w:t xml:space="preserve"> (s)</w:t>
            </w:r>
          </w:p>
        </w:tc>
        <w:tc>
          <w:tcPr>
            <w:tcW w:w="1300" w:type="dxa"/>
            <w:tcBorders>
              <w:top w:val="single" w:sz="8" w:space="0" w:color="auto"/>
              <w:left w:val="nil"/>
              <w:bottom w:val="single" w:sz="8" w:space="0" w:color="auto"/>
              <w:right w:val="single" w:sz="8" w:space="0" w:color="auto"/>
            </w:tcBorders>
            <w:shd w:val="clear" w:color="000000" w:fill="000000"/>
            <w:vAlign w:val="center"/>
            <w:hideMark/>
          </w:tcPr>
          <w:p w14:paraId="14D1330A" w14:textId="77777777" w:rsidR="00B42B13" w:rsidRPr="00B42B13" w:rsidRDefault="00B42B13" w:rsidP="00B42B13">
            <w:pPr>
              <w:jc w:val="center"/>
              <w:rPr>
                <w:rFonts w:ascii="Calibri" w:eastAsia="Times New Roman" w:hAnsi="Calibri" w:cs="Calibri"/>
                <w:i/>
                <w:iCs/>
                <w:color w:val="FFFFFF"/>
                <w:kern w:val="0"/>
                <w:lang w:eastAsia="en-GB"/>
                <w14:ligatures w14:val="none"/>
              </w:rPr>
            </w:pPr>
            <w:r w:rsidRPr="00B42B13">
              <w:rPr>
                <w:rFonts w:ascii="Calibri" w:eastAsia="Times New Roman" w:hAnsi="Calibri" w:cs="Calibri"/>
                <w:i/>
                <w:iCs/>
                <w:color w:val="FFFFFF"/>
                <w:kern w:val="0"/>
                <w:lang w:eastAsia="en-GB"/>
                <w14:ligatures w14:val="none"/>
              </w:rPr>
              <w:t>T</w:t>
            </w:r>
            <w:r w:rsidRPr="00B42B13">
              <w:rPr>
                <w:rFonts w:ascii="Calibri" w:eastAsia="Times New Roman" w:hAnsi="Calibri" w:cs="Calibri"/>
                <w:i/>
                <w:iCs/>
                <w:color w:val="FFFFFF"/>
                <w:kern w:val="0"/>
                <w:vertAlign w:val="subscript"/>
                <w:lang w:eastAsia="en-GB"/>
                <w14:ligatures w14:val="none"/>
              </w:rPr>
              <w:t>WATER</w:t>
            </w:r>
            <w:r w:rsidRPr="00B42B13">
              <w:rPr>
                <w:rFonts w:ascii="Calibri" w:eastAsia="Times New Roman" w:hAnsi="Calibri" w:cs="Calibri"/>
                <w:color w:val="FFFFFF"/>
                <w:kern w:val="0"/>
                <w:lang w:eastAsia="en-GB"/>
                <w14:ligatures w14:val="none"/>
              </w:rPr>
              <w:t xml:space="preserve"> (</w:t>
            </w:r>
            <w:proofErr w:type="spellStart"/>
            <w:r w:rsidRPr="00B42B13">
              <w:rPr>
                <w:rFonts w:ascii="Calibri" w:eastAsia="Times New Roman" w:hAnsi="Calibri" w:cs="Calibri"/>
                <w:color w:val="FFFFFF"/>
                <w:kern w:val="0"/>
                <w:vertAlign w:val="superscript"/>
                <w:lang w:eastAsia="en-GB"/>
                <w14:ligatures w14:val="none"/>
              </w:rPr>
              <w:t>o</w:t>
            </w:r>
            <w:r w:rsidRPr="00B42B13">
              <w:rPr>
                <w:rFonts w:ascii="Calibri" w:eastAsia="Times New Roman" w:hAnsi="Calibri" w:cs="Calibri"/>
                <w:color w:val="FFFFFF"/>
                <w:kern w:val="0"/>
                <w:lang w:eastAsia="en-GB"/>
                <w14:ligatures w14:val="none"/>
              </w:rPr>
              <w:t>C</w:t>
            </w:r>
            <w:proofErr w:type="spellEnd"/>
            <w:r w:rsidRPr="00B42B13">
              <w:rPr>
                <w:rFonts w:ascii="Calibri" w:eastAsia="Times New Roman" w:hAnsi="Calibri" w:cs="Calibri"/>
                <w:color w:val="FFFFFF"/>
                <w:kern w:val="0"/>
                <w:lang w:eastAsia="en-GB"/>
                <w14:ligatures w14:val="none"/>
              </w:rPr>
              <w:t>)</w:t>
            </w:r>
          </w:p>
        </w:tc>
        <w:tc>
          <w:tcPr>
            <w:tcW w:w="1300" w:type="dxa"/>
            <w:tcBorders>
              <w:top w:val="nil"/>
              <w:left w:val="nil"/>
              <w:bottom w:val="nil"/>
              <w:right w:val="single" w:sz="8" w:space="0" w:color="auto"/>
            </w:tcBorders>
            <w:shd w:val="clear" w:color="auto" w:fill="auto"/>
            <w:vAlign w:val="center"/>
            <w:hideMark/>
          </w:tcPr>
          <w:p w14:paraId="389FC8CC" w14:textId="77777777" w:rsidR="00B42B13" w:rsidRPr="00B42B13" w:rsidRDefault="00B42B13" w:rsidP="00B42B13">
            <w:pPr>
              <w:jc w:val="center"/>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 </w:t>
            </w:r>
          </w:p>
        </w:tc>
        <w:tc>
          <w:tcPr>
            <w:tcW w:w="1300" w:type="dxa"/>
            <w:tcBorders>
              <w:top w:val="single" w:sz="8" w:space="0" w:color="auto"/>
              <w:left w:val="nil"/>
              <w:bottom w:val="single" w:sz="8" w:space="0" w:color="auto"/>
              <w:right w:val="single" w:sz="8" w:space="0" w:color="auto"/>
            </w:tcBorders>
            <w:shd w:val="clear" w:color="000000" w:fill="000000"/>
            <w:vAlign w:val="center"/>
            <w:hideMark/>
          </w:tcPr>
          <w:p w14:paraId="64E6FC7E" w14:textId="77777777" w:rsidR="00B42B13" w:rsidRPr="00B42B13" w:rsidRDefault="00B42B13" w:rsidP="00B42B13">
            <w:pPr>
              <w:jc w:val="center"/>
              <w:rPr>
                <w:rFonts w:ascii="Calibri" w:eastAsia="Times New Roman" w:hAnsi="Calibri" w:cs="Calibri"/>
                <w:i/>
                <w:iCs/>
                <w:color w:val="FFFFFF"/>
                <w:kern w:val="0"/>
                <w:lang w:eastAsia="en-GB"/>
                <w14:ligatures w14:val="none"/>
              </w:rPr>
            </w:pPr>
            <w:r w:rsidRPr="00B42B13">
              <w:rPr>
                <w:rFonts w:ascii="Calibri" w:eastAsia="Times New Roman" w:hAnsi="Calibri" w:cs="Calibri"/>
                <w:i/>
                <w:iCs/>
                <w:color w:val="FFFFFF"/>
                <w:kern w:val="0"/>
                <w:lang w:eastAsia="en-GB"/>
                <w14:ligatures w14:val="none"/>
              </w:rPr>
              <w:t>time</w:t>
            </w:r>
            <w:r w:rsidRPr="00B42B13">
              <w:rPr>
                <w:rFonts w:ascii="Calibri" w:eastAsia="Times New Roman" w:hAnsi="Calibri" w:cs="Calibri"/>
                <w:color w:val="FFFFFF"/>
                <w:kern w:val="0"/>
                <w:lang w:eastAsia="en-GB"/>
                <w14:ligatures w14:val="none"/>
              </w:rPr>
              <w:t xml:space="preserve"> (s)</w:t>
            </w:r>
          </w:p>
        </w:tc>
        <w:tc>
          <w:tcPr>
            <w:tcW w:w="1300" w:type="dxa"/>
            <w:tcBorders>
              <w:top w:val="single" w:sz="8" w:space="0" w:color="auto"/>
              <w:left w:val="nil"/>
              <w:bottom w:val="single" w:sz="8" w:space="0" w:color="auto"/>
              <w:right w:val="single" w:sz="8" w:space="0" w:color="auto"/>
            </w:tcBorders>
            <w:shd w:val="clear" w:color="000000" w:fill="000000"/>
            <w:vAlign w:val="center"/>
            <w:hideMark/>
          </w:tcPr>
          <w:p w14:paraId="0C716B6F" w14:textId="77777777" w:rsidR="00B42B13" w:rsidRPr="00B42B13" w:rsidRDefault="00B42B13" w:rsidP="00B42B13">
            <w:pPr>
              <w:jc w:val="center"/>
              <w:rPr>
                <w:rFonts w:ascii="Calibri" w:eastAsia="Times New Roman" w:hAnsi="Calibri" w:cs="Calibri"/>
                <w:i/>
                <w:iCs/>
                <w:color w:val="FFFFFF"/>
                <w:kern w:val="0"/>
                <w:lang w:eastAsia="en-GB"/>
                <w14:ligatures w14:val="none"/>
              </w:rPr>
            </w:pPr>
            <w:r w:rsidRPr="00B42B13">
              <w:rPr>
                <w:rFonts w:ascii="Calibri" w:eastAsia="Times New Roman" w:hAnsi="Calibri" w:cs="Calibri"/>
                <w:i/>
                <w:iCs/>
                <w:color w:val="FFFFFF"/>
                <w:kern w:val="0"/>
                <w:lang w:eastAsia="en-GB"/>
                <w14:ligatures w14:val="none"/>
              </w:rPr>
              <w:t>T</w:t>
            </w:r>
            <w:r w:rsidRPr="00B42B13">
              <w:rPr>
                <w:rFonts w:ascii="Calibri" w:eastAsia="Times New Roman" w:hAnsi="Calibri" w:cs="Calibri"/>
                <w:i/>
                <w:iCs/>
                <w:color w:val="FFFFFF"/>
                <w:kern w:val="0"/>
                <w:vertAlign w:val="subscript"/>
                <w:lang w:eastAsia="en-GB"/>
                <w14:ligatures w14:val="none"/>
              </w:rPr>
              <w:t>WATER</w:t>
            </w:r>
            <w:r w:rsidRPr="00B42B13">
              <w:rPr>
                <w:rFonts w:ascii="Calibri" w:eastAsia="Times New Roman" w:hAnsi="Calibri" w:cs="Calibri"/>
                <w:color w:val="FFFFFF"/>
                <w:kern w:val="0"/>
                <w:lang w:eastAsia="en-GB"/>
                <w14:ligatures w14:val="none"/>
              </w:rPr>
              <w:t xml:space="preserve"> (</w:t>
            </w:r>
            <w:proofErr w:type="spellStart"/>
            <w:r w:rsidRPr="00B42B13">
              <w:rPr>
                <w:rFonts w:ascii="Calibri" w:eastAsia="Times New Roman" w:hAnsi="Calibri" w:cs="Calibri"/>
                <w:color w:val="FFFFFF"/>
                <w:kern w:val="0"/>
                <w:vertAlign w:val="superscript"/>
                <w:lang w:eastAsia="en-GB"/>
                <w14:ligatures w14:val="none"/>
              </w:rPr>
              <w:t>o</w:t>
            </w:r>
            <w:r w:rsidRPr="00B42B13">
              <w:rPr>
                <w:rFonts w:ascii="Calibri" w:eastAsia="Times New Roman" w:hAnsi="Calibri" w:cs="Calibri"/>
                <w:color w:val="FFFFFF"/>
                <w:kern w:val="0"/>
                <w:lang w:eastAsia="en-GB"/>
                <w14:ligatures w14:val="none"/>
              </w:rPr>
              <w:t>C</w:t>
            </w:r>
            <w:proofErr w:type="spellEnd"/>
            <w:r w:rsidRPr="00B42B13">
              <w:rPr>
                <w:rFonts w:ascii="Calibri" w:eastAsia="Times New Roman" w:hAnsi="Calibri" w:cs="Calibri"/>
                <w:color w:val="FFFFFF"/>
                <w:kern w:val="0"/>
                <w:lang w:eastAsia="en-GB"/>
                <w14:ligatures w14:val="none"/>
              </w:rPr>
              <w:t>)</w:t>
            </w:r>
          </w:p>
        </w:tc>
      </w:tr>
      <w:tr w:rsidR="00B42B13" w:rsidRPr="00B42B13" w14:paraId="3B3B8F17" w14:textId="77777777" w:rsidTr="00B42B13">
        <w:trPr>
          <w:trHeight w:val="340"/>
          <w:jc w:val="center"/>
        </w:trPr>
        <w:tc>
          <w:tcPr>
            <w:tcW w:w="1300" w:type="dxa"/>
            <w:tcBorders>
              <w:top w:val="nil"/>
              <w:left w:val="single" w:sz="8" w:space="0" w:color="auto"/>
              <w:bottom w:val="single" w:sz="8" w:space="0" w:color="auto"/>
              <w:right w:val="single" w:sz="8" w:space="0" w:color="auto"/>
            </w:tcBorders>
            <w:shd w:val="clear" w:color="auto" w:fill="auto"/>
            <w:vAlign w:val="center"/>
            <w:hideMark/>
          </w:tcPr>
          <w:p w14:paraId="234167E2"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0</w:t>
            </w:r>
          </w:p>
        </w:tc>
        <w:tc>
          <w:tcPr>
            <w:tcW w:w="1300" w:type="dxa"/>
            <w:tcBorders>
              <w:top w:val="nil"/>
              <w:left w:val="nil"/>
              <w:bottom w:val="single" w:sz="8" w:space="0" w:color="auto"/>
              <w:right w:val="single" w:sz="8" w:space="0" w:color="auto"/>
            </w:tcBorders>
            <w:shd w:val="clear" w:color="auto" w:fill="auto"/>
            <w:vAlign w:val="center"/>
            <w:hideMark/>
          </w:tcPr>
          <w:p w14:paraId="1F3B0AAB"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31.4</w:t>
            </w:r>
          </w:p>
        </w:tc>
        <w:tc>
          <w:tcPr>
            <w:tcW w:w="1300" w:type="dxa"/>
            <w:tcBorders>
              <w:top w:val="nil"/>
              <w:left w:val="nil"/>
              <w:bottom w:val="nil"/>
              <w:right w:val="single" w:sz="8" w:space="0" w:color="auto"/>
            </w:tcBorders>
            <w:shd w:val="clear" w:color="auto" w:fill="auto"/>
            <w:vAlign w:val="center"/>
            <w:hideMark/>
          </w:tcPr>
          <w:p w14:paraId="3714F320" w14:textId="77777777" w:rsidR="00B42B13" w:rsidRPr="00B42B13" w:rsidRDefault="00B42B13" w:rsidP="00B42B13">
            <w:pPr>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 </w:t>
            </w:r>
          </w:p>
        </w:tc>
        <w:tc>
          <w:tcPr>
            <w:tcW w:w="1300" w:type="dxa"/>
            <w:tcBorders>
              <w:top w:val="nil"/>
              <w:left w:val="nil"/>
              <w:bottom w:val="single" w:sz="8" w:space="0" w:color="auto"/>
              <w:right w:val="single" w:sz="8" w:space="0" w:color="auto"/>
            </w:tcBorders>
            <w:shd w:val="clear" w:color="auto" w:fill="auto"/>
            <w:vAlign w:val="center"/>
            <w:hideMark/>
          </w:tcPr>
          <w:p w14:paraId="39BFE486"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240</w:t>
            </w:r>
          </w:p>
        </w:tc>
        <w:tc>
          <w:tcPr>
            <w:tcW w:w="1300" w:type="dxa"/>
            <w:tcBorders>
              <w:top w:val="nil"/>
              <w:left w:val="nil"/>
              <w:bottom w:val="single" w:sz="8" w:space="0" w:color="auto"/>
              <w:right w:val="single" w:sz="8" w:space="0" w:color="auto"/>
            </w:tcBorders>
            <w:shd w:val="clear" w:color="auto" w:fill="auto"/>
            <w:vAlign w:val="center"/>
            <w:hideMark/>
          </w:tcPr>
          <w:p w14:paraId="11AEB09D"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31.3</w:t>
            </w:r>
          </w:p>
        </w:tc>
        <w:tc>
          <w:tcPr>
            <w:tcW w:w="1300" w:type="dxa"/>
            <w:tcBorders>
              <w:top w:val="nil"/>
              <w:left w:val="nil"/>
              <w:bottom w:val="nil"/>
              <w:right w:val="single" w:sz="8" w:space="0" w:color="auto"/>
            </w:tcBorders>
            <w:shd w:val="clear" w:color="auto" w:fill="auto"/>
            <w:vAlign w:val="center"/>
            <w:hideMark/>
          </w:tcPr>
          <w:p w14:paraId="75BA38E5" w14:textId="77777777" w:rsidR="00B42B13" w:rsidRPr="00B42B13" w:rsidRDefault="00B42B13" w:rsidP="00B42B13">
            <w:pPr>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 </w:t>
            </w:r>
          </w:p>
        </w:tc>
        <w:tc>
          <w:tcPr>
            <w:tcW w:w="1300" w:type="dxa"/>
            <w:tcBorders>
              <w:top w:val="nil"/>
              <w:left w:val="nil"/>
              <w:bottom w:val="single" w:sz="8" w:space="0" w:color="auto"/>
              <w:right w:val="single" w:sz="8" w:space="0" w:color="auto"/>
            </w:tcBorders>
            <w:shd w:val="clear" w:color="auto" w:fill="auto"/>
            <w:vAlign w:val="center"/>
            <w:hideMark/>
          </w:tcPr>
          <w:p w14:paraId="04259C6F"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480</w:t>
            </w:r>
          </w:p>
        </w:tc>
        <w:tc>
          <w:tcPr>
            <w:tcW w:w="1300" w:type="dxa"/>
            <w:tcBorders>
              <w:top w:val="nil"/>
              <w:left w:val="nil"/>
              <w:bottom w:val="single" w:sz="8" w:space="0" w:color="auto"/>
              <w:right w:val="single" w:sz="8" w:space="0" w:color="auto"/>
            </w:tcBorders>
            <w:shd w:val="clear" w:color="auto" w:fill="auto"/>
            <w:vAlign w:val="center"/>
            <w:hideMark/>
          </w:tcPr>
          <w:p w14:paraId="31EF0FBD"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30.1</w:t>
            </w:r>
          </w:p>
        </w:tc>
      </w:tr>
      <w:tr w:rsidR="00B42B13" w:rsidRPr="00B42B13" w14:paraId="3FFCE406" w14:textId="77777777" w:rsidTr="00B42B13">
        <w:trPr>
          <w:trHeight w:val="340"/>
          <w:jc w:val="center"/>
        </w:trPr>
        <w:tc>
          <w:tcPr>
            <w:tcW w:w="1300" w:type="dxa"/>
            <w:tcBorders>
              <w:top w:val="nil"/>
              <w:left w:val="single" w:sz="8" w:space="0" w:color="auto"/>
              <w:bottom w:val="single" w:sz="8" w:space="0" w:color="auto"/>
              <w:right w:val="single" w:sz="8" w:space="0" w:color="auto"/>
            </w:tcBorders>
            <w:shd w:val="clear" w:color="auto" w:fill="auto"/>
            <w:vAlign w:val="center"/>
            <w:hideMark/>
          </w:tcPr>
          <w:p w14:paraId="76ED3F7E"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10</w:t>
            </w:r>
          </w:p>
        </w:tc>
        <w:tc>
          <w:tcPr>
            <w:tcW w:w="1300" w:type="dxa"/>
            <w:tcBorders>
              <w:top w:val="nil"/>
              <w:left w:val="nil"/>
              <w:bottom w:val="single" w:sz="8" w:space="0" w:color="auto"/>
              <w:right w:val="single" w:sz="8" w:space="0" w:color="auto"/>
            </w:tcBorders>
            <w:shd w:val="clear" w:color="auto" w:fill="auto"/>
            <w:vAlign w:val="center"/>
            <w:hideMark/>
          </w:tcPr>
          <w:p w14:paraId="06A9B253"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31.6</w:t>
            </w:r>
          </w:p>
        </w:tc>
        <w:tc>
          <w:tcPr>
            <w:tcW w:w="1300" w:type="dxa"/>
            <w:tcBorders>
              <w:top w:val="nil"/>
              <w:left w:val="nil"/>
              <w:bottom w:val="nil"/>
              <w:right w:val="single" w:sz="8" w:space="0" w:color="auto"/>
            </w:tcBorders>
            <w:shd w:val="clear" w:color="auto" w:fill="auto"/>
            <w:vAlign w:val="center"/>
            <w:hideMark/>
          </w:tcPr>
          <w:p w14:paraId="372ABCB2" w14:textId="77777777" w:rsidR="00B42B13" w:rsidRPr="00B42B13" w:rsidRDefault="00B42B13" w:rsidP="00B42B13">
            <w:pPr>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 </w:t>
            </w:r>
          </w:p>
        </w:tc>
        <w:tc>
          <w:tcPr>
            <w:tcW w:w="1300" w:type="dxa"/>
            <w:tcBorders>
              <w:top w:val="nil"/>
              <w:left w:val="nil"/>
              <w:bottom w:val="single" w:sz="8" w:space="0" w:color="auto"/>
              <w:right w:val="single" w:sz="8" w:space="0" w:color="auto"/>
            </w:tcBorders>
            <w:shd w:val="clear" w:color="auto" w:fill="auto"/>
            <w:vAlign w:val="center"/>
            <w:hideMark/>
          </w:tcPr>
          <w:p w14:paraId="7D95C862"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250</w:t>
            </w:r>
          </w:p>
        </w:tc>
        <w:tc>
          <w:tcPr>
            <w:tcW w:w="1300" w:type="dxa"/>
            <w:tcBorders>
              <w:top w:val="nil"/>
              <w:left w:val="nil"/>
              <w:bottom w:val="single" w:sz="8" w:space="0" w:color="auto"/>
              <w:right w:val="single" w:sz="8" w:space="0" w:color="auto"/>
            </w:tcBorders>
            <w:shd w:val="clear" w:color="auto" w:fill="auto"/>
            <w:vAlign w:val="center"/>
            <w:hideMark/>
          </w:tcPr>
          <w:p w14:paraId="763561FE"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31.2</w:t>
            </w:r>
          </w:p>
        </w:tc>
        <w:tc>
          <w:tcPr>
            <w:tcW w:w="1300" w:type="dxa"/>
            <w:tcBorders>
              <w:top w:val="nil"/>
              <w:left w:val="nil"/>
              <w:bottom w:val="nil"/>
              <w:right w:val="single" w:sz="8" w:space="0" w:color="auto"/>
            </w:tcBorders>
            <w:shd w:val="clear" w:color="auto" w:fill="auto"/>
            <w:vAlign w:val="center"/>
            <w:hideMark/>
          </w:tcPr>
          <w:p w14:paraId="78FD39FE" w14:textId="77777777" w:rsidR="00B42B13" w:rsidRPr="00B42B13" w:rsidRDefault="00B42B13" w:rsidP="00B42B13">
            <w:pPr>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 </w:t>
            </w:r>
          </w:p>
        </w:tc>
        <w:tc>
          <w:tcPr>
            <w:tcW w:w="1300" w:type="dxa"/>
            <w:tcBorders>
              <w:top w:val="nil"/>
              <w:left w:val="nil"/>
              <w:bottom w:val="single" w:sz="8" w:space="0" w:color="auto"/>
              <w:right w:val="single" w:sz="8" w:space="0" w:color="auto"/>
            </w:tcBorders>
            <w:shd w:val="clear" w:color="auto" w:fill="auto"/>
            <w:vAlign w:val="center"/>
            <w:hideMark/>
          </w:tcPr>
          <w:p w14:paraId="25A6B4B2"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490</w:t>
            </w:r>
          </w:p>
        </w:tc>
        <w:tc>
          <w:tcPr>
            <w:tcW w:w="1300" w:type="dxa"/>
            <w:tcBorders>
              <w:top w:val="nil"/>
              <w:left w:val="nil"/>
              <w:bottom w:val="single" w:sz="8" w:space="0" w:color="auto"/>
              <w:right w:val="single" w:sz="8" w:space="0" w:color="auto"/>
            </w:tcBorders>
            <w:shd w:val="clear" w:color="auto" w:fill="auto"/>
            <w:vAlign w:val="center"/>
            <w:hideMark/>
          </w:tcPr>
          <w:p w14:paraId="076EC80A"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30.1</w:t>
            </w:r>
          </w:p>
        </w:tc>
      </w:tr>
      <w:tr w:rsidR="00B42B13" w:rsidRPr="00B42B13" w14:paraId="350DFDEC" w14:textId="77777777" w:rsidTr="00B42B13">
        <w:trPr>
          <w:trHeight w:val="440"/>
          <w:jc w:val="center"/>
        </w:trPr>
        <w:tc>
          <w:tcPr>
            <w:tcW w:w="1300" w:type="dxa"/>
            <w:tcBorders>
              <w:top w:val="nil"/>
              <w:left w:val="single" w:sz="8" w:space="0" w:color="auto"/>
              <w:bottom w:val="single" w:sz="8" w:space="0" w:color="auto"/>
              <w:right w:val="single" w:sz="8" w:space="0" w:color="auto"/>
            </w:tcBorders>
            <w:shd w:val="clear" w:color="auto" w:fill="auto"/>
            <w:vAlign w:val="center"/>
            <w:hideMark/>
          </w:tcPr>
          <w:p w14:paraId="63C4A374"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20</w:t>
            </w:r>
          </w:p>
        </w:tc>
        <w:tc>
          <w:tcPr>
            <w:tcW w:w="1300" w:type="dxa"/>
            <w:tcBorders>
              <w:top w:val="nil"/>
              <w:left w:val="nil"/>
              <w:bottom w:val="single" w:sz="8" w:space="0" w:color="auto"/>
              <w:right w:val="single" w:sz="8" w:space="0" w:color="auto"/>
            </w:tcBorders>
            <w:shd w:val="clear" w:color="auto" w:fill="auto"/>
            <w:vAlign w:val="center"/>
            <w:hideMark/>
          </w:tcPr>
          <w:p w14:paraId="09BF7ADA"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31.7</w:t>
            </w:r>
          </w:p>
        </w:tc>
        <w:tc>
          <w:tcPr>
            <w:tcW w:w="1300" w:type="dxa"/>
            <w:tcBorders>
              <w:top w:val="nil"/>
              <w:left w:val="nil"/>
              <w:bottom w:val="nil"/>
              <w:right w:val="single" w:sz="8" w:space="0" w:color="auto"/>
            </w:tcBorders>
            <w:shd w:val="clear" w:color="auto" w:fill="auto"/>
            <w:vAlign w:val="center"/>
            <w:hideMark/>
          </w:tcPr>
          <w:p w14:paraId="11D8AB48" w14:textId="77777777" w:rsidR="00B42B13" w:rsidRPr="00B42B13" w:rsidRDefault="00B42B13" w:rsidP="00B42B13">
            <w:pPr>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 </w:t>
            </w:r>
          </w:p>
        </w:tc>
        <w:tc>
          <w:tcPr>
            <w:tcW w:w="1300" w:type="dxa"/>
            <w:tcBorders>
              <w:top w:val="nil"/>
              <w:left w:val="nil"/>
              <w:bottom w:val="single" w:sz="8" w:space="0" w:color="auto"/>
              <w:right w:val="single" w:sz="8" w:space="0" w:color="auto"/>
            </w:tcBorders>
            <w:shd w:val="clear" w:color="auto" w:fill="auto"/>
            <w:vAlign w:val="center"/>
            <w:hideMark/>
          </w:tcPr>
          <w:p w14:paraId="402F9178"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260</w:t>
            </w:r>
          </w:p>
        </w:tc>
        <w:tc>
          <w:tcPr>
            <w:tcW w:w="1300" w:type="dxa"/>
            <w:tcBorders>
              <w:top w:val="nil"/>
              <w:left w:val="nil"/>
              <w:bottom w:val="single" w:sz="8" w:space="0" w:color="auto"/>
              <w:right w:val="single" w:sz="8" w:space="0" w:color="auto"/>
            </w:tcBorders>
            <w:shd w:val="clear" w:color="auto" w:fill="auto"/>
            <w:vAlign w:val="center"/>
            <w:hideMark/>
          </w:tcPr>
          <w:p w14:paraId="7BEC77CA"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31.2</w:t>
            </w:r>
          </w:p>
        </w:tc>
        <w:tc>
          <w:tcPr>
            <w:tcW w:w="1300" w:type="dxa"/>
            <w:tcBorders>
              <w:top w:val="nil"/>
              <w:left w:val="nil"/>
              <w:bottom w:val="nil"/>
              <w:right w:val="single" w:sz="8" w:space="0" w:color="auto"/>
            </w:tcBorders>
            <w:shd w:val="clear" w:color="auto" w:fill="auto"/>
            <w:vAlign w:val="center"/>
            <w:hideMark/>
          </w:tcPr>
          <w:p w14:paraId="39BC805C" w14:textId="77777777" w:rsidR="00B42B13" w:rsidRPr="00B42B13" w:rsidRDefault="00B42B13" w:rsidP="00B42B13">
            <w:pPr>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 </w:t>
            </w:r>
          </w:p>
        </w:tc>
        <w:tc>
          <w:tcPr>
            <w:tcW w:w="1300" w:type="dxa"/>
            <w:tcBorders>
              <w:top w:val="nil"/>
              <w:left w:val="nil"/>
              <w:bottom w:val="single" w:sz="8" w:space="0" w:color="auto"/>
              <w:right w:val="single" w:sz="8" w:space="0" w:color="auto"/>
            </w:tcBorders>
            <w:shd w:val="clear" w:color="auto" w:fill="auto"/>
            <w:vAlign w:val="center"/>
            <w:hideMark/>
          </w:tcPr>
          <w:p w14:paraId="0F952C8E"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500</w:t>
            </w:r>
          </w:p>
        </w:tc>
        <w:tc>
          <w:tcPr>
            <w:tcW w:w="1300" w:type="dxa"/>
            <w:tcBorders>
              <w:top w:val="nil"/>
              <w:left w:val="nil"/>
              <w:bottom w:val="single" w:sz="8" w:space="0" w:color="auto"/>
              <w:right w:val="single" w:sz="8" w:space="0" w:color="auto"/>
            </w:tcBorders>
            <w:shd w:val="clear" w:color="auto" w:fill="auto"/>
            <w:vAlign w:val="center"/>
            <w:hideMark/>
          </w:tcPr>
          <w:p w14:paraId="68DB02F9"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30</w:t>
            </w:r>
          </w:p>
        </w:tc>
      </w:tr>
      <w:tr w:rsidR="00B42B13" w:rsidRPr="00B42B13" w14:paraId="2C6FD888" w14:textId="77777777" w:rsidTr="00B42B13">
        <w:trPr>
          <w:trHeight w:val="340"/>
          <w:jc w:val="center"/>
        </w:trPr>
        <w:tc>
          <w:tcPr>
            <w:tcW w:w="1300" w:type="dxa"/>
            <w:tcBorders>
              <w:top w:val="nil"/>
              <w:left w:val="single" w:sz="8" w:space="0" w:color="auto"/>
              <w:bottom w:val="single" w:sz="8" w:space="0" w:color="auto"/>
              <w:right w:val="single" w:sz="8" w:space="0" w:color="auto"/>
            </w:tcBorders>
            <w:shd w:val="clear" w:color="auto" w:fill="auto"/>
            <w:vAlign w:val="center"/>
            <w:hideMark/>
          </w:tcPr>
          <w:p w14:paraId="74D31D0D"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30</w:t>
            </w:r>
          </w:p>
        </w:tc>
        <w:tc>
          <w:tcPr>
            <w:tcW w:w="1300" w:type="dxa"/>
            <w:tcBorders>
              <w:top w:val="nil"/>
              <w:left w:val="nil"/>
              <w:bottom w:val="single" w:sz="8" w:space="0" w:color="auto"/>
              <w:right w:val="single" w:sz="8" w:space="0" w:color="auto"/>
            </w:tcBorders>
            <w:shd w:val="clear" w:color="auto" w:fill="auto"/>
            <w:vAlign w:val="center"/>
            <w:hideMark/>
          </w:tcPr>
          <w:p w14:paraId="620E5F27"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31.8</w:t>
            </w:r>
          </w:p>
        </w:tc>
        <w:tc>
          <w:tcPr>
            <w:tcW w:w="1300" w:type="dxa"/>
            <w:tcBorders>
              <w:top w:val="nil"/>
              <w:left w:val="nil"/>
              <w:bottom w:val="nil"/>
              <w:right w:val="single" w:sz="8" w:space="0" w:color="auto"/>
            </w:tcBorders>
            <w:shd w:val="clear" w:color="auto" w:fill="auto"/>
            <w:vAlign w:val="center"/>
            <w:hideMark/>
          </w:tcPr>
          <w:p w14:paraId="5C653681" w14:textId="77777777" w:rsidR="00B42B13" w:rsidRPr="00B42B13" w:rsidRDefault="00B42B13" w:rsidP="00B42B13">
            <w:pPr>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 </w:t>
            </w:r>
          </w:p>
        </w:tc>
        <w:tc>
          <w:tcPr>
            <w:tcW w:w="1300" w:type="dxa"/>
            <w:tcBorders>
              <w:top w:val="nil"/>
              <w:left w:val="nil"/>
              <w:bottom w:val="single" w:sz="8" w:space="0" w:color="auto"/>
              <w:right w:val="single" w:sz="8" w:space="0" w:color="auto"/>
            </w:tcBorders>
            <w:shd w:val="clear" w:color="auto" w:fill="auto"/>
            <w:vAlign w:val="center"/>
            <w:hideMark/>
          </w:tcPr>
          <w:p w14:paraId="31E8DCD0"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270</w:t>
            </w:r>
          </w:p>
        </w:tc>
        <w:tc>
          <w:tcPr>
            <w:tcW w:w="1300" w:type="dxa"/>
            <w:tcBorders>
              <w:top w:val="nil"/>
              <w:left w:val="nil"/>
              <w:bottom w:val="single" w:sz="8" w:space="0" w:color="auto"/>
              <w:right w:val="single" w:sz="8" w:space="0" w:color="auto"/>
            </w:tcBorders>
            <w:shd w:val="clear" w:color="auto" w:fill="auto"/>
            <w:vAlign w:val="center"/>
            <w:hideMark/>
          </w:tcPr>
          <w:p w14:paraId="4D6BEB42"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30.8</w:t>
            </w:r>
          </w:p>
        </w:tc>
        <w:tc>
          <w:tcPr>
            <w:tcW w:w="1300" w:type="dxa"/>
            <w:tcBorders>
              <w:top w:val="nil"/>
              <w:left w:val="nil"/>
              <w:bottom w:val="nil"/>
              <w:right w:val="single" w:sz="8" w:space="0" w:color="auto"/>
            </w:tcBorders>
            <w:shd w:val="clear" w:color="auto" w:fill="auto"/>
            <w:vAlign w:val="center"/>
            <w:hideMark/>
          </w:tcPr>
          <w:p w14:paraId="402D18B2" w14:textId="77777777" w:rsidR="00B42B13" w:rsidRPr="00B42B13" w:rsidRDefault="00B42B13" w:rsidP="00B42B13">
            <w:pPr>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 </w:t>
            </w:r>
          </w:p>
        </w:tc>
        <w:tc>
          <w:tcPr>
            <w:tcW w:w="1300" w:type="dxa"/>
            <w:tcBorders>
              <w:top w:val="nil"/>
              <w:left w:val="nil"/>
              <w:bottom w:val="single" w:sz="8" w:space="0" w:color="auto"/>
              <w:right w:val="single" w:sz="8" w:space="0" w:color="auto"/>
            </w:tcBorders>
            <w:shd w:val="clear" w:color="auto" w:fill="auto"/>
            <w:vAlign w:val="center"/>
            <w:hideMark/>
          </w:tcPr>
          <w:p w14:paraId="1D1936B7"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510</w:t>
            </w:r>
          </w:p>
        </w:tc>
        <w:tc>
          <w:tcPr>
            <w:tcW w:w="1300" w:type="dxa"/>
            <w:tcBorders>
              <w:top w:val="nil"/>
              <w:left w:val="nil"/>
              <w:bottom w:val="single" w:sz="8" w:space="0" w:color="auto"/>
              <w:right w:val="single" w:sz="8" w:space="0" w:color="auto"/>
            </w:tcBorders>
            <w:shd w:val="clear" w:color="auto" w:fill="auto"/>
            <w:vAlign w:val="center"/>
            <w:hideMark/>
          </w:tcPr>
          <w:p w14:paraId="6B54B9FC"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30</w:t>
            </w:r>
          </w:p>
        </w:tc>
      </w:tr>
      <w:tr w:rsidR="00B42B13" w:rsidRPr="00B42B13" w14:paraId="74FF8709" w14:textId="77777777" w:rsidTr="00B42B13">
        <w:trPr>
          <w:trHeight w:val="340"/>
          <w:jc w:val="center"/>
        </w:trPr>
        <w:tc>
          <w:tcPr>
            <w:tcW w:w="1300" w:type="dxa"/>
            <w:tcBorders>
              <w:top w:val="nil"/>
              <w:left w:val="single" w:sz="8" w:space="0" w:color="auto"/>
              <w:bottom w:val="single" w:sz="8" w:space="0" w:color="auto"/>
              <w:right w:val="single" w:sz="8" w:space="0" w:color="auto"/>
            </w:tcBorders>
            <w:shd w:val="clear" w:color="auto" w:fill="auto"/>
            <w:vAlign w:val="center"/>
            <w:hideMark/>
          </w:tcPr>
          <w:p w14:paraId="59D2A71B"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40</w:t>
            </w:r>
          </w:p>
        </w:tc>
        <w:tc>
          <w:tcPr>
            <w:tcW w:w="1300" w:type="dxa"/>
            <w:tcBorders>
              <w:top w:val="nil"/>
              <w:left w:val="nil"/>
              <w:bottom w:val="single" w:sz="8" w:space="0" w:color="auto"/>
              <w:right w:val="single" w:sz="8" w:space="0" w:color="auto"/>
            </w:tcBorders>
            <w:shd w:val="clear" w:color="auto" w:fill="auto"/>
            <w:vAlign w:val="center"/>
            <w:hideMark/>
          </w:tcPr>
          <w:p w14:paraId="01619E83"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31.8</w:t>
            </w:r>
          </w:p>
        </w:tc>
        <w:tc>
          <w:tcPr>
            <w:tcW w:w="1300" w:type="dxa"/>
            <w:tcBorders>
              <w:top w:val="nil"/>
              <w:left w:val="nil"/>
              <w:bottom w:val="nil"/>
              <w:right w:val="single" w:sz="8" w:space="0" w:color="auto"/>
            </w:tcBorders>
            <w:shd w:val="clear" w:color="auto" w:fill="auto"/>
            <w:vAlign w:val="center"/>
            <w:hideMark/>
          </w:tcPr>
          <w:p w14:paraId="190ACA0E" w14:textId="77777777" w:rsidR="00B42B13" w:rsidRPr="00B42B13" w:rsidRDefault="00B42B13" w:rsidP="00B42B13">
            <w:pPr>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 </w:t>
            </w:r>
          </w:p>
        </w:tc>
        <w:tc>
          <w:tcPr>
            <w:tcW w:w="1300" w:type="dxa"/>
            <w:tcBorders>
              <w:top w:val="nil"/>
              <w:left w:val="nil"/>
              <w:bottom w:val="single" w:sz="8" w:space="0" w:color="auto"/>
              <w:right w:val="single" w:sz="8" w:space="0" w:color="auto"/>
            </w:tcBorders>
            <w:shd w:val="clear" w:color="auto" w:fill="auto"/>
            <w:vAlign w:val="center"/>
            <w:hideMark/>
          </w:tcPr>
          <w:p w14:paraId="4DF632FC"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280</w:t>
            </w:r>
          </w:p>
        </w:tc>
        <w:tc>
          <w:tcPr>
            <w:tcW w:w="1300" w:type="dxa"/>
            <w:tcBorders>
              <w:top w:val="nil"/>
              <w:left w:val="nil"/>
              <w:bottom w:val="single" w:sz="8" w:space="0" w:color="auto"/>
              <w:right w:val="single" w:sz="8" w:space="0" w:color="auto"/>
            </w:tcBorders>
            <w:shd w:val="clear" w:color="auto" w:fill="auto"/>
            <w:vAlign w:val="center"/>
            <w:hideMark/>
          </w:tcPr>
          <w:p w14:paraId="790EBFDA"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30.8</w:t>
            </w:r>
          </w:p>
        </w:tc>
        <w:tc>
          <w:tcPr>
            <w:tcW w:w="1300" w:type="dxa"/>
            <w:tcBorders>
              <w:top w:val="nil"/>
              <w:left w:val="nil"/>
              <w:bottom w:val="nil"/>
              <w:right w:val="single" w:sz="8" w:space="0" w:color="auto"/>
            </w:tcBorders>
            <w:shd w:val="clear" w:color="auto" w:fill="auto"/>
            <w:vAlign w:val="center"/>
            <w:hideMark/>
          </w:tcPr>
          <w:p w14:paraId="45E30FAC" w14:textId="77777777" w:rsidR="00B42B13" w:rsidRPr="00B42B13" w:rsidRDefault="00B42B13" w:rsidP="00B42B13">
            <w:pPr>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 </w:t>
            </w:r>
          </w:p>
        </w:tc>
        <w:tc>
          <w:tcPr>
            <w:tcW w:w="1300" w:type="dxa"/>
            <w:tcBorders>
              <w:top w:val="nil"/>
              <w:left w:val="nil"/>
              <w:bottom w:val="single" w:sz="8" w:space="0" w:color="auto"/>
              <w:right w:val="single" w:sz="8" w:space="0" w:color="auto"/>
            </w:tcBorders>
            <w:shd w:val="clear" w:color="auto" w:fill="auto"/>
            <w:vAlign w:val="center"/>
            <w:hideMark/>
          </w:tcPr>
          <w:p w14:paraId="32DD0E87"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520</w:t>
            </w:r>
          </w:p>
        </w:tc>
        <w:tc>
          <w:tcPr>
            <w:tcW w:w="1300" w:type="dxa"/>
            <w:tcBorders>
              <w:top w:val="nil"/>
              <w:left w:val="nil"/>
              <w:bottom w:val="single" w:sz="8" w:space="0" w:color="auto"/>
              <w:right w:val="single" w:sz="8" w:space="0" w:color="auto"/>
            </w:tcBorders>
            <w:shd w:val="clear" w:color="auto" w:fill="auto"/>
            <w:vAlign w:val="center"/>
            <w:hideMark/>
          </w:tcPr>
          <w:p w14:paraId="65833119"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30</w:t>
            </w:r>
          </w:p>
        </w:tc>
      </w:tr>
      <w:tr w:rsidR="00B42B13" w:rsidRPr="00B42B13" w14:paraId="2940ACEF" w14:textId="77777777" w:rsidTr="00B42B13">
        <w:trPr>
          <w:trHeight w:val="340"/>
          <w:jc w:val="center"/>
        </w:trPr>
        <w:tc>
          <w:tcPr>
            <w:tcW w:w="1300" w:type="dxa"/>
            <w:tcBorders>
              <w:top w:val="nil"/>
              <w:left w:val="single" w:sz="8" w:space="0" w:color="auto"/>
              <w:bottom w:val="single" w:sz="8" w:space="0" w:color="auto"/>
              <w:right w:val="single" w:sz="8" w:space="0" w:color="auto"/>
            </w:tcBorders>
            <w:shd w:val="clear" w:color="auto" w:fill="auto"/>
            <w:vAlign w:val="center"/>
            <w:hideMark/>
          </w:tcPr>
          <w:p w14:paraId="09EC673F"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50</w:t>
            </w:r>
          </w:p>
        </w:tc>
        <w:tc>
          <w:tcPr>
            <w:tcW w:w="1300" w:type="dxa"/>
            <w:tcBorders>
              <w:top w:val="nil"/>
              <w:left w:val="nil"/>
              <w:bottom w:val="single" w:sz="8" w:space="0" w:color="auto"/>
              <w:right w:val="single" w:sz="8" w:space="0" w:color="auto"/>
            </w:tcBorders>
            <w:shd w:val="clear" w:color="auto" w:fill="auto"/>
            <w:vAlign w:val="center"/>
            <w:hideMark/>
          </w:tcPr>
          <w:p w14:paraId="4D41A2D8"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32</w:t>
            </w:r>
          </w:p>
        </w:tc>
        <w:tc>
          <w:tcPr>
            <w:tcW w:w="1300" w:type="dxa"/>
            <w:tcBorders>
              <w:top w:val="nil"/>
              <w:left w:val="nil"/>
              <w:bottom w:val="nil"/>
              <w:right w:val="single" w:sz="8" w:space="0" w:color="auto"/>
            </w:tcBorders>
            <w:shd w:val="clear" w:color="auto" w:fill="auto"/>
            <w:vAlign w:val="center"/>
            <w:hideMark/>
          </w:tcPr>
          <w:p w14:paraId="6A1112D4" w14:textId="77777777" w:rsidR="00B42B13" w:rsidRPr="00B42B13" w:rsidRDefault="00B42B13" w:rsidP="00B42B13">
            <w:pPr>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 </w:t>
            </w:r>
          </w:p>
        </w:tc>
        <w:tc>
          <w:tcPr>
            <w:tcW w:w="1300" w:type="dxa"/>
            <w:tcBorders>
              <w:top w:val="nil"/>
              <w:left w:val="nil"/>
              <w:bottom w:val="single" w:sz="8" w:space="0" w:color="auto"/>
              <w:right w:val="single" w:sz="8" w:space="0" w:color="auto"/>
            </w:tcBorders>
            <w:shd w:val="clear" w:color="auto" w:fill="auto"/>
            <w:vAlign w:val="center"/>
            <w:hideMark/>
          </w:tcPr>
          <w:p w14:paraId="2C0C5178"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290</w:t>
            </w:r>
          </w:p>
        </w:tc>
        <w:tc>
          <w:tcPr>
            <w:tcW w:w="1300" w:type="dxa"/>
            <w:tcBorders>
              <w:top w:val="nil"/>
              <w:left w:val="nil"/>
              <w:bottom w:val="single" w:sz="8" w:space="0" w:color="auto"/>
              <w:right w:val="single" w:sz="8" w:space="0" w:color="auto"/>
            </w:tcBorders>
            <w:shd w:val="clear" w:color="auto" w:fill="auto"/>
            <w:vAlign w:val="center"/>
            <w:hideMark/>
          </w:tcPr>
          <w:p w14:paraId="6F9E2522"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30.7</w:t>
            </w:r>
          </w:p>
        </w:tc>
        <w:tc>
          <w:tcPr>
            <w:tcW w:w="1300" w:type="dxa"/>
            <w:tcBorders>
              <w:top w:val="nil"/>
              <w:left w:val="nil"/>
              <w:bottom w:val="nil"/>
              <w:right w:val="single" w:sz="8" w:space="0" w:color="auto"/>
            </w:tcBorders>
            <w:shd w:val="clear" w:color="auto" w:fill="auto"/>
            <w:vAlign w:val="center"/>
            <w:hideMark/>
          </w:tcPr>
          <w:p w14:paraId="21038091" w14:textId="77777777" w:rsidR="00B42B13" w:rsidRPr="00B42B13" w:rsidRDefault="00B42B13" w:rsidP="00B42B13">
            <w:pPr>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 </w:t>
            </w:r>
          </w:p>
        </w:tc>
        <w:tc>
          <w:tcPr>
            <w:tcW w:w="1300" w:type="dxa"/>
            <w:tcBorders>
              <w:top w:val="nil"/>
              <w:left w:val="nil"/>
              <w:bottom w:val="single" w:sz="8" w:space="0" w:color="auto"/>
              <w:right w:val="single" w:sz="8" w:space="0" w:color="auto"/>
            </w:tcBorders>
            <w:shd w:val="clear" w:color="auto" w:fill="auto"/>
            <w:vAlign w:val="center"/>
            <w:hideMark/>
          </w:tcPr>
          <w:p w14:paraId="1E67EDDB"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530</w:t>
            </w:r>
          </w:p>
        </w:tc>
        <w:tc>
          <w:tcPr>
            <w:tcW w:w="1300" w:type="dxa"/>
            <w:tcBorders>
              <w:top w:val="nil"/>
              <w:left w:val="nil"/>
              <w:bottom w:val="single" w:sz="8" w:space="0" w:color="auto"/>
              <w:right w:val="single" w:sz="8" w:space="0" w:color="auto"/>
            </w:tcBorders>
            <w:shd w:val="clear" w:color="auto" w:fill="auto"/>
            <w:vAlign w:val="center"/>
            <w:hideMark/>
          </w:tcPr>
          <w:p w14:paraId="141CA05C"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29.8</w:t>
            </w:r>
          </w:p>
        </w:tc>
      </w:tr>
      <w:tr w:rsidR="00B42B13" w:rsidRPr="00B42B13" w14:paraId="53DF964A" w14:textId="77777777" w:rsidTr="00B42B13">
        <w:trPr>
          <w:trHeight w:val="340"/>
          <w:jc w:val="center"/>
        </w:trPr>
        <w:tc>
          <w:tcPr>
            <w:tcW w:w="1300" w:type="dxa"/>
            <w:tcBorders>
              <w:top w:val="nil"/>
              <w:left w:val="single" w:sz="8" w:space="0" w:color="auto"/>
              <w:bottom w:val="single" w:sz="8" w:space="0" w:color="auto"/>
              <w:right w:val="single" w:sz="8" w:space="0" w:color="auto"/>
            </w:tcBorders>
            <w:shd w:val="clear" w:color="auto" w:fill="auto"/>
            <w:vAlign w:val="center"/>
            <w:hideMark/>
          </w:tcPr>
          <w:p w14:paraId="3137198D"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60</w:t>
            </w:r>
          </w:p>
        </w:tc>
        <w:tc>
          <w:tcPr>
            <w:tcW w:w="1300" w:type="dxa"/>
            <w:tcBorders>
              <w:top w:val="nil"/>
              <w:left w:val="nil"/>
              <w:bottom w:val="single" w:sz="8" w:space="0" w:color="auto"/>
              <w:right w:val="single" w:sz="8" w:space="0" w:color="auto"/>
            </w:tcBorders>
            <w:shd w:val="clear" w:color="auto" w:fill="auto"/>
            <w:vAlign w:val="center"/>
            <w:hideMark/>
          </w:tcPr>
          <w:p w14:paraId="29DC1010"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32</w:t>
            </w:r>
          </w:p>
        </w:tc>
        <w:tc>
          <w:tcPr>
            <w:tcW w:w="1300" w:type="dxa"/>
            <w:tcBorders>
              <w:top w:val="nil"/>
              <w:left w:val="nil"/>
              <w:bottom w:val="nil"/>
              <w:right w:val="single" w:sz="8" w:space="0" w:color="auto"/>
            </w:tcBorders>
            <w:shd w:val="clear" w:color="auto" w:fill="auto"/>
            <w:vAlign w:val="center"/>
            <w:hideMark/>
          </w:tcPr>
          <w:p w14:paraId="7A61077B" w14:textId="77777777" w:rsidR="00B42B13" w:rsidRPr="00B42B13" w:rsidRDefault="00B42B13" w:rsidP="00B42B13">
            <w:pPr>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 </w:t>
            </w:r>
          </w:p>
        </w:tc>
        <w:tc>
          <w:tcPr>
            <w:tcW w:w="1300" w:type="dxa"/>
            <w:tcBorders>
              <w:top w:val="nil"/>
              <w:left w:val="nil"/>
              <w:bottom w:val="single" w:sz="8" w:space="0" w:color="auto"/>
              <w:right w:val="single" w:sz="8" w:space="0" w:color="auto"/>
            </w:tcBorders>
            <w:shd w:val="clear" w:color="auto" w:fill="auto"/>
            <w:vAlign w:val="center"/>
            <w:hideMark/>
          </w:tcPr>
          <w:p w14:paraId="7768F96F"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300</w:t>
            </w:r>
          </w:p>
        </w:tc>
        <w:tc>
          <w:tcPr>
            <w:tcW w:w="1300" w:type="dxa"/>
            <w:tcBorders>
              <w:top w:val="nil"/>
              <w:left w:val="nil"/>
              <w:bottom w:val="single" w:sz="8" w:space="0" w:color="auto"/>
              <w:right w:val="single" w:sz="8" w:space="0" w:color="auto"/>
            </w:tcBorders>
            <w:shd w:val="clear" w:color="auto" w:fill="auto"/>
            <w:vAlign w:val="center"/>
            <w:hideMark/>
          </w:tcPr>
          <w:p w14:paraId="11360BFE"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30.7</w:t>
            </w:r>
          </w:p>
        </w:tc>
        <w:tc>
          <w:tcPr>
            <w:tcW w:w="1300" w:type="dxa"/>
            <w:tcBorders>
              <w:top w:val="nil"/>
              <w:left w:val="nil"/>
              <w:bottom w:val="nil"/>
              <w:right w:val="single" w:sz="8" w:space="0" w:color="auto"/>
            </w:tcBorders>
            <w:shd w:val="clear" w:color="auto" w:fill="auto"/>
            <w:vAlign w:val="center"/>
            <w:hideMark/>
          </w:tcPr>
          <w:p w14:paraId="6176BBB4" w14:textId="77777777" w:rsidR="00B42B13" w:rsidRPr="00B42B13" w:rsidRDefault="00B42B13" w:rsidP="00B42B13">
            <w:pPr>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 </w:t>
            </w:r>
          </w:p>
        </w:tc>
        <w:tc>
          <w:tcPr>
            <w:tcW w:w="1300" w:type="dxa"/>
            <w:tcBorders>
              <w:top w:val="nil"/>
              <w:left w:val="nil"/>
              <w:bottom w:val="single" w:sz="8" w:space="0" w:color="auto"/>
              <w:right w:val="single" w:sz="8" w:space="0" w:color="auto"/>
            </w:tcBorders>
            <w:shd w:val="clear" w:color="auto" w:fill="auto"/>
            <w:vAlign w:val="center"/>
            <w:hideMark/>
          </w:tcPr>
          <w:p w14:paraId="230BDD95"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540</w:t>
            </w:r>
          </w:p>
        </w:tc>
        <w:tc>
          <w:tcPr>
            <w:tcW w:w="1300" w:type="dxa"/>
            <w:tcBorders>
              <w:top w:val="nil"/>
              <w:left w:val="nil"/>
              <w:bottom w:val="single" w:sz="8" w:space="0" w:color="auto"/>
              <w:right w:val="single" w:sz="8" w:space="0" w:color="auto"/>
            </w:tcBorders>
            <w:shd w:val="clear" w:color="auto" w:fill="auto"/>
            <w:vAlign w:val="center"/>
            <w:hideMark/>
          </w:tcPr>
          <w:p w14:paraId="194053E7"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29.8</w:t>
            </w:r>
          </w:p>
        </w:tc>
      </w:tr>
      <w:tr w:rsidR="00B42B13" w:rsidRPr="00B42B13" w14:paraId="2A62C7AF" w14:textId="77777777" w:rsidTr="00B42B13">
        <w:trPr>
          <w:trHeight w:val="340"/>
          <w:jc w:val="center"/>
        </w:trPr>
        <w:tc>
          <w:tcPr>
            <w:tcW w:w="1300" w:type="dxa"/>
            <w:tcBorders>
              <w:top w:val="nil"/>
              <w:left w:val="single" w:sz="8" w:space="0" w:color="auto"/>
              <w:bottom w:val="single" w:sz="8" w:space="0" w:color="auto"/>
              <w:right w:val="single" w:sz="8" w:space="0" w:color="auto"/>
            </w:tcBorders>
            <w:shd w:val="clear" w:color="auto" w:fill="auto"/>
            <w:vAlign w:val="center"/>
            <w:hideMark/>
          </w:tcPr>
          <w:p w14:paraId="439578C3"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70</w:t>
            </w:r>
          </w:p>
        </w:tc>
        <w:tc>
          <w:tcPr>
            <w:tcW w:w="1300" w:type="dxa"/>
            <w:tcBorders>
              <w:top w:val="nil"/>
              <w:left w:val="nil"/>
              <w:bottom w:val="single" w:sz="8" w:space="0" w:color="auto"/>
              <w:right w:val="single" w:sz="8" w:space="0" w:color="auto"/>
            </w:tcBorders>
            <w:shd w:val="clear" w:color="auto" w:fill="auto"/>
            <w:vAlign w:val="center"/>
            <w:hideMark/>
          </w:tcPr>
          <w:p w14:paraId="5846AF8C"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32</w:t>
            </w:r>
          </w:p>
        </w:tc>
        <w:tc>
          <w:tcPr>
            <w:tcW w:w="1300" w:type="dxa"/>
            <w:tcBorders>
              <w:top w:val="nil"/>
              <w:left w:val="nil"/>
              <w:bottom w:val="nil"/>
              <w:right w:val="single" w:sz="8" w:space="0" w:color="auto"/>
            </w:tcBorders>
            <w:shd w:val="clear" w:color="auto" w:fill="auto"/>
            <w:vAlign w:val="center"/>
            <w:hideMark/>
          </w:tcPr>
          <w:p w14:paraId="2AC97E7A" w14:textId="77777777" w:rsidR="00B42B13" w:rsidRPr="00B42B13" w:rsidRDefault="00B42B13" w:rsidP="00B42B13">
            <w:pPr>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 </w:t>
            </w:r>
          </w:p>
        </w:tc>
        <w:tc>
          <w:tcPr>
            <w:tcW w:w="1300" w:type="dxa"/>
            <w:tcBorders>
              <w:top w:val="nil"/>
              <w:left w:val="nil"/>
              <w:bottom w:val="single" w:sz="8" w:space="0" w:color="auto"/>
              <w:right w:val="single" w:sz="8" w:space="0" w:color="auto"/>
            </w:tcBorders>
            <w:shd w:val="clear" w:color="auto" w:fill="auto"/>
            <w:vAlign w:val="center"/>
            <w:hideMark/>
          </w:tcPr>
          <w:p w14:paraId="0F05E863"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310</w:t>
            </w:r>
          </w:p>
        </w:tc>
        <w:tc>
          <w:tcPr>
            <w:tcW w:w="1300" w:type="dxa"/>
            <w:tcBorders>
              <w:top w:val="nil"/>
              <w:left w:val="nil"/>
              <w:bottom w:val="single" w:sz="8" w:space="0" w:color="auto"/>
              <w:right w:val="single" w:sz="8" w:space="0" w:color="auto"/>
            </w:tcBorders>
            <w:shd w:val="clear" w:color="auto" w:fill="auto"/>
            <w:vAlign w:val="center"/>
            <w:hideMark/>
          </w:tcPr>
          <w:p w14:paraId="70B0DE2D"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30.7</w:t>
            </w:r>
          </w:p>
        </w:tc>
        <w:tc>
          <w:tcPr>
            <w:tcW w:w="1300" w:type="dxa"/>
            <w:tcBorders>
              <w:top w:val="nil"/>
              <w:left w:val="nil"/>
              <w:bottom w:val="nil"/>
              <w:right w:val="single" w:sz="8" w:space="0" w:color="auto"/>
            </w:tcBorders>
            <w:shd w:val="clear" w:color="auto" w:fill="auto"/>
            <w:vAlign w:val="center"/>
            <w:hideMark/>
          </w:tcPr>
          <w:p w14:paraId="4C4857BD" w14:textId="77777777" w:rsidR="00B42B13" w:rsidRPr="00B42B13" w:rsidRDefault="00B42B13" w:rsidP="00B42B13">
            <w:pPr>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 </w:t>
            </w:r>
          </w:p>
        </w:tc>
        <w:tc>
          <w:tcPr>
            <w:tcW w:w="1300" w:type="dxa"/>
            <w:tcBorders>
              <w:top w:val="nil"/>
              <w:left w:val="nil"/>
              <w:bottom w:val="single" w:sz="8" w:space="0" w:color="auto"/>
              <w:right w:val="single" w:sz="8" w:space="0" w:color="auto"/>
            </w:tcBorders>
            <w:shd w:val="clear" w:color="auto" w:fill="auto"/>
            <w:vAlign w:val="center"/>
            <w:hideMark/>
          </w:tcPr>
          <w:p w14:paraId="0E5ABD03"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550</w:t>
            </w:r>
          </w:p>
        </w:tc>
        <w:tc>
          <w:tcPr>
            <w:tcW w:w="1300" w:type="dxa"/>
            <w:tcBorders>
              <w:top w:val="nil"/>
              <w:left w:val="nil"/>
              <w:bottom w:val="single" w:sz="8" w:space="0" w:color="auto"/>
              <w:right w:val="single" w:sz="8" w:space="0" w:color="auto"/>
            </w:tcBorders>
            <w:shd w:val="clear" w:color="auto" w:fill="auto"/>
            <w:vAlign w:val="center"/>
            <w:hideMark/>
          </w:tcPr>
          <w:p w14:paraId="4A11DD47"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29.8</w:t>
            </w:r>
          </w:p>
        </w:tc>
      </w:tr>
      <w:tr w:rsidR="00B42B13" w:rsidRPr="00B42B13" w14:paraId="10C4B070" w14:textId="77777777" w:rsidTr="00B42B13">
        <w:trPr>
          <w:trHeight w:val="340"/>
          <w:jc w:val="center"/>
        </w:trPr>
        <w:tc>
          <w:tcPr>
            <w:tcW w:w="1300" w:type="dxa"/>
            <w:tcBorders>
              <w:top w:val="nil"/>
              <w:left w:val="single" w:sz="8" w:space="0" w:color="auto"/>
              <w:bottom w:val="single" w:sz="8" w:space="0" w:color="auto"/>
              <w:right w:val="single" w:sz="8" w:space="0" w:color="auto"/>
            </w:tcBorders>
            <w:shd w:val="clear" w:color="auto" w:fill="auto"/>
            <w:vAlign w:val="center"/>
            <w:hideMark/>
          </w:tcPr>
          <w:p w14:paraId="2A9344B7"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80</w:t>
            </w:r>
          </w:p>
        </w:tc>
        <w:tc>
          <w:tcPr>
            <w:tcW w:w="1300" w:type="dxa"/>
            <w:tcBorders>
              <w:top w:val="nil"/>
              <w:left w:val="nil"/>
              <w:bottom w:val="single" w:sz="8" w:space="0" w:color="auto"/>
              <w:right w:val="single" w:sz="8" w:space="0" w:color="auto"/>
            </w:tcBorders>
            <w:shd w:val="clear" w:color="auto" w:fill="auto"/>
            <w:vAlign w:val="center"/>
            <w:hideMark/>
          </w:tcPr>
          <w:p w14:paraId="6EBFE689"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32</w:t>
            </w:r>
          </w:p>
        </w:tc>
        <w:tc>
          <w:tcPr>
            <w:tcW w:w="1300" w:type="dxa"/>
            <w:tcBorders>
              <w:top w:val="nil"/>
              <w:left w:val="nil"/>
              <w:bottom w:val="nil"/>
              <w:right w:val="single" w:sz="8" w:space="0" w:color="auto"/>
            </w:tcBorders>
            <w:shd w:val="clear" w:color="auto" w:fill="auto"/>
            <w:vAlign w:val="center"/>
            <w:hideMark/>
          </w:tcPr>
          <w:p w14:paraId="52FC0F9A" w14:textId="77777777" w:rsidR="00B42B13" w:rsidRPr="00B42B13" w:rsidRDefault="00B42B13" w:rsidP="00B42B13">
            <w:pPr>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 </w:t>
            </w:r>
          </w:p>
        </w:tc>
        <w:tc>
          <w:tcPr>
            <w:tcW w:w="1300" w:type="dxa"/>
            <w:tcBorders>
              <w:top w:val="nil"/>
              <w:left w:val="nil"/>
              <w:bottom w:val="single" w:sz="8" w:space="0" w:color="auto"/>
              <w:right w:val="single" w:sz="8" w:space="0" w:color="auto"/>
            </w:tcBorders>
            <w:shd w:val="clear" w:color="auto" w:fill="auto"/>
            <w:vAlign w:val="center"/>
            <w:hideMark/>
          </w:tcPr>
          <w:p w14:paraId="2AEF6E20"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320</w:t>
            </w:r>
          </w:p>
        </w:tc>
        <w:tc>
          <w:tcPr>
            <w:tcW w:w="1300" w:type="dxa"/>
            <w:tcBorders>
              <w:top w:val="nil"/>
              <w:left w:val="nil"/>
              <w:bottom w:val="single" w:sz="8" w:space="0" w:color="auto"/>
              <w:right w:val="single" w:sz="8" w:space="0" w:color="auto"/>
            </w:tcBorders>
            <w:shd w:val="clear" w:color="auto" w:fill="auto"/>
            <w:vAlign w:val="center"/>
            <w:hideMark/>
          </w:tcPr>
          <w:p w14:paraId="3E6079AC"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30.7</w:t>
            </w:r>
          </w:p>
        </w:tc>
        <w:tc>
          <w:tcPr>
            <w:tcW w:w="1300" w:type="dxa"/>
            <w:tcBorders>
              <w:top w:val="nil"/>
              <w:left w:val="nil"/>
              <w:bottom w:val="nil"/>
              <w:right w:val="single" w:sz="8" w:space="0" w:color="auto"/>
            </w:tcBorders>
            <w:shd w:val="clear" w:color="auto" w:fill="auto"/>
            <w:vAlign w:val="center"/>
            <w:hideMark/>
          </w:tcPr>
          <w:p w14:paraId="1628903B" w14:textId="77777777" w:rsidR="00B42B13" w:rsidRPr="00B42B13" w:rsidRDefault="00B42B13" w:rsidP="00B42B13">
            <w:pPr>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 </w:t>
            </w:r>
          </w:p>
        </w:tc>
        <w:tc>
          <w:tcPr>
            <w:tcW w:w="1300" w:type="dxa"/>
            <w:tcBorders>
              <w:top w:val="nil"/>
              <w:left w:val="nil"/>
              <w:bottom w:val="single" w:sz="8" w:space="0" w:color="auto"/>
              <w:right w:val="single" w:sz="8" w:space="0" w:color="auto"/>
            </w:tcBorders>
            <w:shd w:val="clear" w:color="auto" w:fill="auto"/>
            <w:vAlign w:val="center"/>
            <w:hideMark/>
          </w:tcPr>
          <w:p w14:paraId="2D31EB9F"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560</w:t>
            </w:r>
          </w:p>
        </w:tc>
        <w:tc>
          <w:tcPr>
            <w:tcW w:w="1300" w:type="dxa"/>
            <w:tcBorders>
              <w:top w:val="nil"/>
              <w:left w:val="nil"/>
              <w:bottom w:val="single" w:sz="8" w:space="0" w:color="auto"/>
              <w:right w:val="single" w:sz="8" w:space="0" w:color="auto"/>
            </w:tcBorders>
            <w:shd w:val="clear" w:color="auto" w:fill="auto"/>
            <w:vAlign w:val="center"/>
            <w:hideMark/>
          </w:tcPr>
          <w:p w14:paraId="6F28F179"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29.8</w:t>
            </w:r>
          </w:p>
        </w:tc>
      </w:tr>
      <w:tr w:rsidR="00B42B13" w:rsidRPr="00B42B13" w14:paraId="0E46A7A7" w14:textId="77777777" w:rsidTr="00B42B13">
        <w:trPr>
          <w:trHeight w:val="340"/>
          <w:jc w:val="center"/>
        </w:trPr>
        <w:tc>
          <w:tcPr>
            <w:tcW w:w="1300" w:type="dxa"/>
            <w:tcBorders>
              <w:top w:val="nil"/>
              <w:left w:val="single" w:sz="8" w:space="0" w:color="auto"/>
              <w:bottom w:val="single" w:sz="8" w:space="0" w:color="auto"/>
              <w:right w:val="single" w:sz="8" w:space="0" w:color="auto"/>
            </w:tcBorders>
            <w:shd w:val="clear" w:color="auto" w:fill="auto"/>
            <w:vAlign w:val="center"/>
            <w:hideMark/>
          </w:tcPr>
          <w:p w14:paraId="64B1675E"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90</w:t>
            </w:r>
          </w:p>
        </w:tc>
        <w:tc>
          <w:tcPr>
            <w:tcW w:w="1300" w:type="dxa"/>
            <w:tcBorders>
              <w:top w:val="nil"/>
              <w:left w:val="nil"/>
              <w:bottom w:val="single" w:sz="8" w:space="0" w:color="auto"/>
              <w:right w:val="single" w:sz="8" w:space="0" w:color="auto"/>
            </w:tcBorders>
            <w:shd w:val="clear" w:color="auto" w:fill="auto"/>
            <w:vAlign w:val="center"/>
            <w:hideMark/>
          </w:tcPr>
          <w:p w14:paraId="04D76136"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32</w:t>
            </w:r>
          </w:p>
        </w:tc>
        <w:tc>
          <w:tcPr>
            <w:tcW w:w="1300" w:type="dxa"/>
            <w:tcBorders>
              <w:top w:val="nil"/>
              <w:left w:val="nil"/>
              <w:bottom w:val="nil"/>
              <w:right w:val="single" w:sz="8" w:space="0" w:color="auto"/>
            </w:tcBorders>
            <w:shd w:val="clear" w:color="auto" w:fill="auto"/>
            <w:vAlign w:val="center"/>
            <w:hideMark/>
          </w:tcPr>
          <w:p w14:paraId="55B902D9" w14:textId="77777777" w:rsidR="00B42B13" w:rsidRPr="00B42B13" w:rsidRDefault="00B42B13" w:rsidP="00B42B13">
            <w:pPr>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 </w:t>
            </w:r>
          </w:p>
        </w:tc>
        <w:tc>
          <w:tcPr>
            <w:tcW w:w="1300" w:type="dxa"/>
            <w:tcBorders>
              <w:top w:val="nil"/>
              <w:left w:val="nil"/>
              <w:bottom w:val="single" w:sz="8" w:space="0" w:color="auto"/>
              <w:right w:val="single" w:sz="8" w:space="0" w:color="auto"/>
            </w:tcBorders>
            <w:shd w:val="clear" w:color="auto" w:fill="auto"/>
            <w:vAlign w:val="center"/>
            <w:hideMark/>
          </w:tcPr>
          <w:p w14:paraId="35AF1B72"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330</w:t>
            </w:r>
          </w:p>
        </w:tc>
        <w:tc>
          <w:tcPr>
            <w:tcW w:w="1300" w:type="dxa"/>
            <w:tcBorders>
              <w:top w:val="nil"/>
              <w:left w:val="nil"/>
              <w:bottom w:val="single" w:sz="8" w:space="0" w:color="auto"/>
              <w:right w:val="single" w:sz="8" w:space="0" w:color="auto"/>
            </w:tcBorders>
            <w:shd w:val="clear" w:color="auto" w:fill="auto"/>
            <w:vAlign w:val="center"/>
            <w:hideMark/>
          </w:tcPr>
          <w:p w14:paraId="19BCAB60"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30.7</w:t>
            </w:r>
          </w:p>
        </w:tc>
        <w:tc>
          <w:tcPr>
            <w:tcW w:w="1300" w:type="dxa"/>
            <w:tcBorders>
              <w:top w:val="nil"/>
              <w:left w:val="nil"/>
              <w:bottom w:val="nil"/>
              <w:right w:val="single" w:sz="8" w:space="0" w:color="auto"/>
            </w:tcBorders>
            <w:shd w:val="clear" w:color="auto" w:fill="auto"/>
            <w:vAlign w:val="center"/>
            <w:hideMark/>
          </w:tcPr>
          <w:p w14:paraId="760735DF" w14:textId="77777777" w:rsidR="00B42B13" w:rsidRPr="00B42B13" w:rsidRDefault="00B42B13" w:rsidP="00B42B13">
            <w:pPr>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 </w:t>
            </w:r>
          </w:p>
        </w:tc>
        <w:tc>
          <w:tcPr>
            <w:tcW w:w="1300" w:type="dxa"/>
            <w:tcBorders>
              <w:top w:val="nil"/>
              <w:left w:val="nil"/>
              <w:bottom w:val="single" w:sz="8" w:space="0" w:color="auto"/>
              <w:right w:val="single" w:sz="8" w:space="0" w:color="auto"/>
            </w:tcBorders>
            <w:shd w:val="clear" w:color="auto" w:fill="auto"/>
            <w:vAlign w:val="center"/>
            <w:hideMark/>
          </w:tcPr>
          <w:p w14:paraId="0DAAAE77"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570</w:t>
            </w:r>
          </w:p>
        </w:tc>
        <w:tc>
          <w:tcPr>
            <w:tcW w:w="1300" w:type="dxa"/>
            <w:tcBorders>
              <w:top w:val="nil"/>
              <w:left w:val="nil"/>
              <w:bottom w:val="single" w:sz="8" w:space="0" w:color="auto"/>
              <w:right w:val="single" w:sz="8" w:space="0" w:color="auto"/>
            </w:tcBorders>
            <w:shd w:val="clear" w:color="auto" w:fill="auto"/>
            <w:vAlign w:val="center"/>
            <w:hideMark/>
          </w:tcPr>
          <w:p w14:paraId="67F3C7D8"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29.7</w:t>
            </w:r>
          </w:p>
        </w:tc>
      </w:tr>
      <w:tr w:rsidR="00B42B13" w:rsidRPr="00B42B13" w14:paraId="2A92BCD3" w14:textId="77777777" w:rsidTr="00B42B13">
        <w:trPr>
          <w:trHeight w:val="340"/>
          <w:jc w:val="center"/>
        </w:trPr>
        <w:tc>
          <w:tcPr>
            <w:tcW w:w="1300" w:type="dxa"/>
            <w:tcBorders>
              <w:top w:val="nil"/>
              <w:left w:val="single" w:sz="8" w:space="0" w:color="auto"/>
              <w:bottom w:val="single" w:sz="8" w:space="0" w:color="auto"/>
              <w:right w:val="single" w:sz="8" w:space="0" w:color="auto"/>
            </w:tcBorders>
            <w:shd w:val="clear" w:color="auto" w:fill="auto"/>
            <w:vAlign w:val="center"/>
            <w:hideMark/>
          </w:tcPr>
          <w:p w14:paraId="479A60A6"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100</w:t>
            </w:r>
          </w:p>
        </w:tc>
        <w:tc>
          <w:tcPr>
            <w:tcW w:w="1300" w:type="dxa"/>
            <w:tcBorders>
              <w:top w:val="nil"/>
              <w:left w:val="nil"/>
              <w:bottom w:val="single" w:sz="8" w:space="0" w:color="auto"/>
              <w:right w:val="single" w:sz="8" w:space="0" w:color="auto"/>
            </w:tcBorders>
            <w:shd w:val="clear" w:color="auto" w:fill="auto"/>
            <w:vAlign w:val="center"/>
            <w:hideMark/>
          </w:tcPr>
          <w:p w14:paraId="087A95E0"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32</w:t>
            </w:r>
          </w:p>
        </w:tc>
        <w:tc>
          <w:tcPr>
            <w:tcW w:w="1300" w:type="dxa"/>
            <w:tcBorders>
              <w:top w:val="nil"/>
              <w:left w:val="nil"/>
              <w:bottom w:val="nil"/>
              <w:right w:val="single" w:sz="8" w:space="0" w:color="auto"/>
            </w:tcBorders>
            <w:shd w:val="clear" w:color="auto" w:fill="auto"/>
            <w:vAlign w:val="center"/>
            <w:hideMark/>
          </w:tcPr>
          <w:p w14:paraId="61D4767C" w14:textId="77777777" w:rsidR="00B42B13" w:rsidRPr="00B42B13" w:rsidRDefault="00B42B13" w:rsidP="00B42B13">
            <w:pPr>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 </w:t>
            </w:r>
          </w:p>
        </w:tc>
        <w:tc>
          <w:tcPr>
            <w:tcW w:w="1300" w:type="dxa"/>
            <w:tcBorders>
              <w:top w:val="nil"/>
              <w:left w:val="nil"/>
              <w:bottom w:val="single" w:sz="8" w:space="0" w:color="auto"/>
              <w:right w:val="single" w:sz="8" w:space="0" w:color="auto"/>
            </w:tcBorders>
            <w:shd w:val="clear" w:color="auto" w:fill="auto"/>
            <w:vAlign w:val="center"/>
            <w:hideMark/>
          </w:tcPr>
          <w:p w14:paraId="2ED25128"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340</w:t>
            </w:r>
          </w:p>
        </w:tc>
        <w:tc>
          <w:tcPr>
            <w:tcW w:w="1300" w:type="dxa"/>
            <w:tcBorders>
              <w:top w:val="nil"/>
              <w:left w:val="nil"/>
              <w:bottom w:val="single" w:sz="8" w:space="0" w:color="auto"/>
              <w:right w:val="single" w:sz="8" w:space="0" w:color="auto"/>
            </w:tcBorders>
            <w:shd w:val="clear" w:color="auto" w:fill="auto"/>
            <w:vAlign w:val="center"/>
            <w:hideMark/>
          </w:tcPr>
          <w:p w14:paraId="55804AC4"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30.6</w:t>
            </w:r>
          </w:p>
        </w:tc>
        <w:tc>
          <w:tcPr>
            <w:tcW w:w="1300" w:type="dxa"/>
            <w:tcBorders>
              <w:top w:val="nil"/>
              <w:left w:val="nil"/>
              <w:bottom w:val="nil"/>
              <w:right w:val="single" w:sz="8" w:space="0" w:color="auto"/>
            </w:tcBorders>
            <w:shd w:val="clear" w:color="auto" w:fill="auto"/>
            <w:vAlign w:val="center"/>
            <w:hideMark/>
          </w:tcPr>
          <w:p w14:paraId="35C115DF" w14:textId="77777777" w:rsidR="00B42B13" w:rsidRPr="00B42B13" w:rsidRDefault="00B42B13" w:rsidP="00B42B13">
            <w:pPr>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 </w:t>
            </w:r>
          </w:p>
        </w:tc>
        <w:tc>
          <w:tcPr>
            <w:tcW w:w="1300" w:type="dxa"/>
            <w:tcBorders>
              <w:top w:val="nil"/>
              <w:left w:val="nil"/>
              <w:bottom w:val="single" w:sz="8" w:space="0" w:color="auto"/>
              <w:right w:val="single" w:sz="8" w:space="0" w:color="auto"/>
            </w:tcBorders>
            <w:shd w:val="clear" w:color="auto" w:fill="auto"/>
            <w:vAlign w:val="center"/>
            <w:hideMark/>
          </w:tcPr>
          <w:p w14:paraId="4B70EF97"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580</w:t>
            </w:r>
          </w:p>
        </w:tc>
        <w:tc>
          <w:tcPr>
            <w:tcW w:w="1300" w:type="dxa"/>
            <w:tcBorders>
              <w:top w:val="nil"/>
              <w:left w:val="nil"/>
              <w:bottom w:val="single" w:sz="8" w:space="0" w:color="auto"/>
              <w:right w:val="single" w:sz="8" w:space="0" w:color="auto"/>
            </w:tcBorders>
            <w:shd w:val="clear" w:color="auto" w:fill="auto"/>
            <w:vAlign w:val="center"/>
            <w:hideMark/>
          </w:tcPr>
          <w:p w14:paraId="46A45D0E"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29.7</w:t>
            </w:r>
          </w:p>
        </w:tc>
      </w:tr>
      <w:tr w:rsidR="00B42B13" w:rsidRPr="00B42B13" w14:paraId="16363C7A" w14:textId="77777777" w:rsidTr="00B42B13">
        <w:trPr>
          <w:trHeight w:val="340"/>
          <w:jc w:val="center"/>
        </w:trPr>
        <w:tc>
          <w:tcPr>
            <w:tcW w:w="1300" w:type="dxa"/>
            <w:tcBorders>
              <w:top w:val="nil"/>
              <w:left w:val="single" w:sz="8" w:space="0" w:color="auto"/>
              <w:bottom w:val="single" w:sz="8" w:space="0" w:color="auto"/>
              <w:right w:val="single" w:sz="8" w:space="0" w:color="auto"/>
            </w:tcBorders>
            <w:shd w:val="clear" w:color="auto" w:fill="auto"/>
            <w:vAlign w:val="center"/>
            <w:hideMark/>
          </w:tcPr>
          <w:p w14:paraId="5A62C337"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110</w:t>
            </w:r>
          </w:p>
        </w:tc>
        <w:tc>
          <w:tcPr>
            <w:tcW w:w="1300" w:type="dxa"/>
            <w:tcBorders>
              <w:top w:val="nil"/>
              <w:left w:val="nil"/>
              <w:bottom w:val="single" w:sz="8" w:space="0" w:color="auto"/>
              <w:right w:val="single" w:sz="8" w:space="0" w:color="auto"/>
            </w:tcBorders>
            <w:shd w:val="clear" w:color="auto" w:fill="auto"/>
            <w:vAlign w:val="center"/>
            <w:hideMark/>
          </w:tcPr>
          <w:p w14:paraId="19E809A5"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32</w:t>
            </w:r>
          </w:p>
        </w:tc>
        <w:tc>
          <w:tcPr>
            <w:tcW w:w="1300" w:type="dxa"/>
            <w:tcBorders>
              <w:top w:val="nil"/>
              <w:left w:val="nil"/>
              <w:bottom w:val="nil"/>
              <w:right w:val="single" w:sz="8" w:space="0" w:color="auto"/>
            </w:tcBorders>
            <w:shd w:val="clear" w:color="auto" w:fill="auto"/>
            <w:vAlign w:val="center"/>
            <w:hideMark/>
          </w:tcPr>
          <w:p w14:paraId="75C6D1A9" w14:textId="77777777" w:rsidR="00B42B13" w:rsidRPr="00B42B13" w:rsidRDefault="00B42B13" w:rsidP="00B42B13">
            <w:pPr>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 </w:t>
            </w:r>
          </w:p>
        </w:tc>
        <w:tc>
          <w:tcPr>
            <w:tcW w:w="1300" w:type="dxa"/>
            <w:tcBorders>
              <w:top w:val="nil"/>
              <w:left w:val="nil"/>
              <w:bottom w:val="single" w:sz="8" w:space="0" w:color="auto"/>
              <w:right w:val="single" w:sz="8" w:space="0" w:color="auto"/>
            </w:tcBorders>
            <w:shd w:val="clear" w:color="auto" w:fill="auto"/>
            <w:vAlign w:val="center"/>
            <w:hideMark/>
          </w:tcPr>
          <w:p w14:paraId="67662E9D"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350</w:t>
            </w:r>
          </w:p>
        </w:tc>
        <w:tc>
          <w:tcPr>
            <w:tcW w:w="1300" w:type="dxa"/>
            <w:tcBorders>
              <w:top w:val="nil"/>
              <w:left w:val="nil"/>
              <w:bottom w:val="single" w:sz="8" w:space="0" w:color="auto"/>
              <w:right w:val="single" w:sz="8" w:space="0" w:color="auto"/>
            </w:tcBorders>
            <w:shd w:val="clear" w:color="auto" w:fill="auto"/>
            <w:vAlign w:val="center"/>
            <w:hideMark/>
          </w:tcPr>
          <w:p w14:paraId="56171E5E"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30.6</w:t>
            </w:r>
          </w:p>
        </w:tc>
        <w:tc>
          <w:tcPr>
            <w:tcW w:w="1300" w:type="dxa"/>
            <w:tcBorders>
              <w:top w:val="nil"/>
              <w:left w:val="nil"/>
              <w:bottom w:val="nil"/>
              <w:right w:val="single" w:sz="8" w:space="0" w:color="auto"/>
            </w:tcBorders>
            <w:shd w:val="clear" w:color="auto" w:fill="auto"/>
            <w:vAlign w:val="center"/>
            <w:hideMark/>
          </w:tcPr>
          <w:p w14:paraId="4FF4D41D" w14:textId="77777777" w:rsidR="00B42B13" w:rsidRPr="00B42B13" w:rsidRDefault="00B42B13" w:rsidP="00B42B13">
            <w:pPr>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 </w:t>
            </w:r>
          </w:p>
        </w:tc>
        <w:tc>
          <w:tcPr>
            <w:tcW w:w="1300" w:type="dxa"/>
            <w:tcBorders>
              <w:top w:val="nil"/>
              <w:left w:val="nil"/>
              <w:bottom w:val="single" w:sz="8" w:space="0" w:color="auto"/>
              <w:right w:val="single" w:sz="8" w:space="0" w:color="auto"/>
            </w:tcBorders>
            <w:shd w:val="clear" w:color="auto" w:fill="auto"/>
            <w:vAlign w:val="center"/>
            <w:hideMark/>
          </w:tcPr>
          <w:p w14:paraId="7E7A3FD0"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590</w:t>
            </w:r>
          </w:p>
        </w:tc>
        <w:tc>
          <w:tcPr>
            <w:tcW w:w="1300" w:type="dxa"/>
            <w:tcBorders>
              <w:top w:val="nil"/>
              <w:left w:val="nil"/>
              <w:bottom w:val="single" w:sz="8" w:space="0" w:color="auto"/>
              <w:right w:val="single" w:sz="8" w:space="0" w:color="auto"/>
            </w:tcBorders>
            <w:shd w:val="clear" w:color="auto" w:fill="auto"/>
            <w:vAlign w:val="center"/>
            <w:hideMark/>
          </w:tcPr>
          <w:p w14:paraId="32EF0241"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29.7</w:t>
            </w:r>
          </w:p>
        </w:tc>
      </w:tr>
      <w:tr w:rsidR="00B42B13" w:rsidRPr="00B42B13" w14:paraId="67DBBF17" w14:textId="77777777" w:rsidTr="00B42B13">
        <w:trPr>
          <w:trHeight w:val="340"/>
          <w:jc w:val="center"/>
        </w:trPr>
        <w:tc>
          <w:tcPr>
            <w:tcW w:w="1300" w:type="dxa"/>
            <w:tcBorders>
              <w:top w:val="nil"/>
              <w:left w:val="single" w:sz="8" w:space="0" w:color="auto"/>
              <w:bottom w:val="single" w:sz="8" w:space="0" w:color="auto"/>
              <w:right w:val="single" w:sz="8" w:space="0" w:color="auto"/>
            </w:tcBorders>
            <w:shd w:val="clear" w:color="auto" w:fill="auto"/>
            <w:vAlign w:val="center"/>
            <w:hideMark/>
          </w:tcPr>
          <w:p w14:paraId="39BAC506"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120</w:t>
            </w:r>
          </w:p>
        </w:tc>
        <w:tc>
          <w:tcPr>
            <w:tcW w:w="1300" w:type="dxa"/>
            <w:tcBorders>
              <w:top w:val="nil"/>
              <w:left w:val="nil"/>
              <w:bottom w:val="single" w:sz="8" w:space="0" w:color="auto"/>
              <w:right w:val="single" w:sz="8" w:space="0" w:color="auto"/>
            </w:tcBorders>
            <w:shd w:val="clear" w:color="auto" w:fill="auto"/>
            <w:vAlign w:val="center"/>
            <w:hideMark/>
          </w:tcPr>
          <w:p w14:paraId="4D255391"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31.6</w:t>
            </w:r>
          </w:p>
        </w:tc>
        <w:tc>
          <w:tcPr>
            <w:tcW w:w="1300" w:type="dxa"/>
            <w:tcBorders>
              <w:top w:val="nil"/>
              <w:left w:val="nil"/>
              <w:bottom w:val="nil"/>
              <w:right w:val="single" w:sz="8" w:space="0" w:color="auto"/>
            </w:tcBorders>
            <w:shd w:val="clear" w:color="auto" w:fill="auto"/>
            <w:vAlign w:val="center"/>
            <w:hideMark/>
          </w:tcPr>
          <w:p w14:paraId="2C03BA18" w14:textId="77777777" w:rsidR="00B42B13" w:rsidRPr="00B42B13" w:rsidRDefault="00B42B13" w:rsidP="00B42B13">
            <w:pPr>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 </w:t>
            </w:r>
          </w:p>
        </w:tc>
        <w:tc>
          <w:tcPr>
            <w:tcW w:w="1300" w:type="dxa"/>
            <w:tcBorders>
              <w:top w:val="nil"/>
              <w:left w:val="nil"/>
              <w:bottom w:val="single" w:sz="8" w:space="0" w:color="auto"/>
              <w:right w:val="single" w:sz="8" w:space="0" w:color="auto"/>
            </w:tcBorders>
            <w:shd w:val="clear" w:color="auto" w:fill="auto"/>
            <w:vAlign w:val="center"/>
            <w:hideMark/>
          </w:tcPr>
          <w:p w14:paraId="2606EB16"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360</w:t>
            </w:r>
          </w:p>
        </w:tc>
        <w:tc>
          <w:tcPr>
            <w:tcW w:w="1300" w:type="dxa"/>
            <w:tcBorders>
              <w:top w:val="nil"/>
              <w:left w:val="nil"/>
              <w:bottom w:val="single" w:sz="8" w:space="0" w:color="auto"/>
              <w:right w:val="single" w:sz="8" w:space="0" w:color="auto"/>
            </w:tcBorders>
            <w:shd w:val="clear" w:color="auto" w:fill="auto"/>
            <w:vAlign w:val="center"/>
            <w:hideMark/>
          </w:tcPr>
          <w:p w14:paraId="72755F97"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30.6</w:t>
            </w:r>
          </w:p>
        </w:tc>
        <w:tc>
          <w:tcPr>
            <w:tcW w:w="1300" w:type="dxa"/>
            <w:tcBorders>
              <w:top w:val="nil"/>
              <w:left w:val="nil"/>
              <w:bottom w:val="nil"/>
              <w:right w:val="single" w:sz="8" w:space="0" w:color="auto"/>
            </w:tcBorders>
            <w:shd w:val="clear" w:color="auto" w:fill="auto"/>
            <w:vAlign w:val="center"/>
            <w:hideMark/>
          </w:tcPr>
          <w:p w14:paraId="1BE11154" w14:textId="77777777" w:rsidR="00B42B13" w:rsidRPr="00B42B13" w:rsidRDefault="00B42B13" w:rsidP="00B42B13">
            <w:pPr>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 </w:t>
            </w:r>
          </w:p>
        </w:tc>
        <w:tc>
          <w:tcPr>
            <w:tcW w:w="1300" w:type="dxa"/>
            <w:tcBorders>
              <w:top w:val="nil"/>
              <w:left w:val="nil"/>
              <w:bottom w:val="single" w:sz="8" w:space="0" w:color="auto"/>
              <w:right w:val="single" w:sz="8" w:space="0" w:color="auto"/>
            </w:tcBorders>
            <w:shd w:val="clear" w:color="auto" w:fill="auto"/>
            <w:vAlign w:val="center"/>
            <w:hideMark/>
          </w:tcPr>
          <w:p w14:paraId="24628588"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600</w:t>
            </w:r>
          </w:p>
        </w:tc>
        <w:tc>
          <w:tcPr>
            <w:tcW w:w="1300" w:type="dxa"/>
            <w:tcBorders>
              <w:top w:val="nil"/>
              <w:left w:val="nil"/>
              <w:bottom w:val="single" w:sz="8" w:space="0" w:color="auto"/>
              <w:right w:val="single" w:sz="8" w:space="0" w:color="auto"/>
            </w:tcBorders>
            <w:shd w:val="clear" w:color="auto" w:fill="auto"/>
            <w:vAlign w:val="center"/>
            <w:hideMark/>
          </w:tcPr>
          <w:p w14:paraId="72A966DA"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29.7</w:t>
            </w:r>
          </w:p>
        </w:tc>
      </w:tr>
      <w:tr w:rsidR="00B42B13" w:rsidRPr="00B42B13" w14:paraId="51FC0569" w14:textId="77777777" w:rsidTr="00B42B13">
        <w:trPr>
          <w:trHeight w:val="340"/>
          <w:jc w:val="center"/>
        </w:trPr>
        <w:tc>
          <w:tcPr>
            <w:tcW w:w="1300" w:type="dxa"/>
            <w:tcBorders>
              <w:top w:val="nil"/>
              <w:left w:val="single" w:sz="8" w:space="0" w:color="auto"/>
              <w:bottom w:val="single" w:sz="8" w:space="0" w:color="auto"/>
              <w:right w:val="single" w:sz="8" w:space="0" w:color="auto"/>
            </w:tcBorders>
            <w:shd w:val="clear" w:color="auto" w:fill="auto"/>
            <w:vAlign w:val="center"/>
            <w:hideMark/>
          </w:tcPr>
          <w:p w14:paraId="743EC5F8"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130</w:t>
            </w:r>
          </w:p>
        </w:tc>
        <w:tc>
          <w:tcPr>
            <w:tcW w:w="1300" w:type="dxa"/>
            <w:tcBorders>
              <w:top w:val="nil"/>
              <w:left w:val="nil"/>
              <w:bottom w:val="single" w:sz="8" w:space="0" w:color="auto"/>
              <w:right w:val="single" w:sz="8" w:space="0" w:color="auto"/>
            </w:tcBorders>
            <w:shd w:val="clear" w:color="auto" w:fill="auto"/>
            <w:vAlign w:val="center"/>
            <w:hideMark/>
          </w:tcPr>
          <w:p w14:paraId="273DBB86"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31.6</w:t>
            </w:r>
          </w:p>
        </w:tc>
        <w:tc>
          <w:tcPr>
            <w:tcW w:w="1300" w:type="dxa"/>
            <w:tcBorders>
              <w:top w:val="nil"/>
              <w:left w:val="nil"/>
              <w:bottom w:val="nil"/>
              <w:right w:val="single" w:sz="8" w:space="0" w:color="auto"/>
            </w:tcBorders>
            <w:shd w:val="clear" w:color="auto" w:fill="auto"/>
            <w:vAlign w:val="center"/>
            <w:hideMark/>
          </w:tcPr>
          <w:p w14:paraId="064FC3E6" w14:textId="77777777" w:rsidR="00B42B13" w:rsidRPr="00B42B13" w:rsidRDefault="00B42B13" w:rsidP="00B42B13">
            <w:pPr>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 </w:t>
            </w:r>
          </w:p>
        </w:tc>
        <w:tc>
          <w:tcPr>
            <w:tcW w:w="1300" w:type="dxa"/>
            <w:tcBorders>
              <w:top w:val="nil"/>
              <w:left w:val="nil"/>
              <w:bottom w:val="single" w:sz="8" w:space="0" w:color="auto"/>
              <w:right w:val="single" w:sz="8" w:space="0" w:color="auto"/>
            </w:tcBorders>
            <w:shd w:val="clear" w:color="auto" w:fill="auto"/>
            <w:vAlign w:val="center"/>
            <w:hideMark/>
          </w:tcPr>
          <w:p w14:paraId="3D1AF538"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370</w:t>
            </w:r>
          </w:p>
        </w:tc>
        <w:tc>
          <w:tcPr>
            <w:tcW w:w="1300" w:type="dxa"/>
            <w:tcBorders>
              <w:top w:val="nil"/>
              <w:left w:val="nil"/>
              <w:bottom w:val="single" w:sz="8" w:space="0" w:color="auto"/>
              <w:right w:val="single" w:sz="8" w:space="0" w:color="auto"/>
            </w:tcBorders>
            <w:shd w:val="clear" w:color="auto" w:fill="auto"/>
            <w:vAlign w:val="center"/>
            <w:hideMark/>
          </w:tcPr>
          <w:p w14:paraId="4E3E34B1"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30.5</w:t>
            </w:r>
          </w:p>
        </w:tc>
        <w:tc>
          <w:tcPr>
            <w:tcW w:w="1300" w:type="dxa"/>
            <w:tcBorders>
              <w:top w:val="nil"/>
              <w:left w:val="nil"/>
              <w:bottom w:val="nil"/>
              <w:right w:val="single" w:sz="8" w:space="0" w:color="auto"/>
            </w:tcBorders>
            <w:shd w:val="clear" w:color="auto" w:fill="auto"/>
            <w:vAlign w:val="center"/>
            <w:hideMark/>
          </w:tcPr>
          <w:p w14:paraId="437851DA" w14:textId="77777777" w:rsidR="00B42B13" w:rsidRPr="00B42B13" w:rsidRDefault="00B42B13" w:rsidP="00B42B13">
            <w:pPr>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 </w:t>
            </w:r>
          </w:p>
        </w:tc>
        <w:tc>
          <w:tcPr>
            <w:tcW w:w="1300" w:type="dxa"/>
            <w:tcBorders>
              <w:top w:val="nil"/>
              <w:left w:val="nil"/>
              <w:bottom w:val="single" w:sz="8" w:space="0" w:color="auto"/>
              <w:right w:val="single" w:sz="8" w:space="0" w:color="auto"/>
            </w:tcBorders>
            <w:shd w:val="clear" w:color="auto" w:fill="auto"/>
            <w:vAlign w:val="center"/>
            <w:hideMark/>
          </w:tcPr>
          <w:p w14:paraId="79E8F315"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610</w:t>
            </w:r>
          </w:p>
        </w:tc>
        <w:tc>
          <w:tcPr>
            <w:tcW w:w="1300" w:type="dxa"/>
            <w:tcBorders>
              <w:top w:val="nil"/>
              <w:left w:val="nil"/>
              <w:bottom w:val="single" w:sz="8" w:space="0" w:color="auto"/>
              <w:right w:val="single" w:sz="8" w:space="0" w:color="auto"/>
            </w:tcBorders>
            <w:shd w:val="clear" w:color="auto" w:fill="auto"/>
            <w:vAlign w:val="center"/>
            <w:hideMark/>
          </w:tcPr>
          <w:p w14:paraId="78C25321"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29.3</w:t>
            </w:r>
          </w:p>
        </w:tc>
      </w:tr>
      <w:tr w:rsidR="00B42B13" w:rsidRPr="00B42B13" w14:paraId="4DCE0B29" w14:textId="77777777" w:rsidTr="00B42B13">
        <w:trPr>
          <w:trHeight w:val="340"/>
          <w:jc w:val="center"/>
        </w:trPr>
        <w:tc>
          <w:tcPr>
            <w:tcW w:w="1300" w:type="dxa"/>
            <w:tcBorders>
              <w:top w:val="nil"/>
              <w:left w:val="single" w:sz="8" w:space="0" w:color="auto"/>
              <w:bottom w:val="single" w:sz="8" w:space="0" w:color="auto"/>
              <w:right w:val="single" w:sz="8" w:space="0" w:color="auto"/>
            </w:tcBorders>
            <w:shd w:val="clear" w:color="auto" w:fill="auto"/>
            <w:vAlign w:val="center"/>
            <w:hideMark/>
          </w:tcPr>
          <w:p w14:paraId="4C6860B0"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140</w:t>
            </w:r>
          </w:p>
        </w:tc>
        <w:tc>
          <w:tcPr>
            <w:tcW w:w="1300" w:type="dxa"/>
            <w:tcBorders>
              <w:top w:val="nil"/>
              <w:left w:val="nil"/>
              <w:bottom w:val="single" w:sz="8" w:space="0" w:color="auto"/>
              <w:right w:val="single" w:sz="8" w:space="0" w:color="auto"/>
            </w:tcBorders>
            <w:shd w:val="clear" w:color="auto" w:fill="auto"/>
            <w:vAlign w:val="center"/>
            <w:hideMark/>
          </w:tcPr>
          <w:p w14:paraId="5B522E15"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31.6</w:t>
            </w:r>
          </w:p>
        </w:tc>
        <w:tc>
          <w:tcPr>
            <w:tcW w:w="1300" w:type="dxa"/>
            <w:tcBorders>
              <w:top w:val="nil"/>
              <w:left w:val="nil"/>
              <w:bottom w:val="nil"/>
              <w:right w:val="single" w:sz="8" w:space="0" w:color="auto"/>
            </w:tcBorders>
            <w:shd w:val="clear" w:color="auto" w:fill="auto"/>
            <w:vAlign w:val="center"/>
            <w:hideMark/>
          </w:tcPr>
          <w:p w14:paraId="7ABEB5EA" w14:textId="77777777" w:rsidR="00B42B13" w:rsidRPr="00B42B13" w:rsidRDefault="00B42B13" w:rsidP="00B42B13">
            <w:pPr>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 </w:t>
            </w:r>
          </w:p>
        </w:tc>
        <w:tc>
          <w:tcPr>
            <w:tcW w:w="1300" w:type="dxa"/>
            <w:tcBorders>
              <w:top w:val="nil"/>
              <w:left w:val="nil"/>
              <w:bottom w:val="single" w:sz="8" w:space="0" w:color="auto"/>
              <w:right w:val="single" w:sz="8" w:space="0" w:color="auto"/>
            </w:tcBorders>
            <w:shd w:val="clear" w:color="auto" w:fill="auto"/>
            <w:vAlign w:val="center"/>
            <w:hideMark/>
          </w:tcPr>
          <w:p w14:paraId="0155CD7E"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380</w:t>
            </w:r>
          </w:p>
        </w:tc>
        <w:tc>
          <w:tcPr>
            <w:tcW w:w="1300" w:type="dxa"/>
            <w:tcBorders>
              <w:top w:val="nil"/>
              <w:left w:val="nil"/>
              <w:bottom w:val="single" w:sz="8" w:space="0" w:color="auto"/>
              <w:right w:val="single" w:sz="8" w:space="0" w:color="auto"/>
            </w:tcBorders>
            <w:shd w:val="clear" w:color="auto" w:fill="auto"/>
            <w:vAlign w:val="center"/>
            <w:hideMark/>
          </w:tcPr>
          <w:p w14:paraId="53B91B70"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30.5</w:t>
            </w:r>
          </w:p>
        </w:tc>
        <w:tc>
          <w:tcPr>
            <w:tcW w:w="1300" w:type="dxa"/>
            <w:tcBorders>
              <w:top w:val="nil"/>
              <w:left w:val="nil"/>
              <w:bottom w:val="nil"/>
              <w:right w:val="single" w:sz="4" w:space="0" w:color="FFFFFF"/>
            </w:tcBorders>
            <w:shd w:val="clear" w:color="auto" w:fill="auto"/>
            <w:vAlign w:val="center"/>
            <w:hideMark/>
          </w:tcPr>
          <w:p w14:paraId="7F5E6828" w14:textId="77777777" w:rsidR="00B42B13" w:rsidRPr="00B42B13" w:rsidRDefault="00B42B13" w:rsidP="00B42B13">
            <w:pPr>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 </w:t>
            </w:r>
          </w:p>
        </w:tc>
        <w:tc>
          <w:tcPr>
            <w:tcW w:w="1300" w:type="dxa"/>
            <w:tcBorders>
              <w:top w:val="nil"/>
              <w:left w:val="single" w:sz="4" w:space="0" w:color="FFFFFF"/>
              <w:bottom w:val="single" w:sz="4" w:space="0" w:color="FFFFFF"/>
              <w:right w:val="single" w:sz="4" w:space="0" w:color="FFFFFF"/>
            </w:tcBorders>
            <w:shd w:val="clear" w:color="auto" w:fill="auto"/>
            <w:vAlign w:val="center"/>
            <w:hideMark/>
          </w:tcPr>
          <w:p w14:paraId="63CED558" w14:textId="77777777" w:rsidR="00B42B13" w:rsidRPr="00B42B13" w:rsidRDefault="00B42B13" w:rsidP="00B42B13">
            <w:pPr>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 </w:t>
            </w:r>
          </w:p>
        </w:tc>
        <w:tc>
          <w:tcPr>
            <w:tcW w:w="1300" w:type="dxa"/>
            <w:tcBorders>
              <w:top w:val="nil"/>
              <w:left w:val="single" w:sz="4" w:space="0" w:color="FFFFFF"/>
              <w:bottom w:val="single" w:sz="4" w:space="0" w:color="FFFFFF"/>
              <w:right w:val="single" w:sz="4" w:space="0" w:color="FFFFFF"/>
            </w:tcBorders>
            <w:shd w:val="clear" w:color="auto" w:fill="auto"/>
            <w:vAlign w:val="center"/>
            <w:hideMark/>
          </w:tcPr>
          <w:p w14:paraId="10DB72C1" w14:textId="77777777" w:rsidR="00B42B13" w:rsidRPr="00B42B13" w:rsidRDefault="00B42B13" w:rsidP="00B42B13">
            <w:pPr>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 </w:t>
            </w:r>
          </w:p>
        </w:tc>
      </w:tr>
      <w:tr w:rsidR="00B42B13" w:rsidRPr="00B42B13" w14:paraId="2E56A089" w14:textId="77777777" w:rsidTr="00B42B13">
        <w:trPr>
          <w:trHeight w:val="340"/>
          <w:jc w:val="center"/>
        </w:trPr>
        <w:tc>
          <w:tcPr>
            <w:tcW w:w="1300" w:type="dxa"/>
            <w:tcBorders>
              <w:top w:val="nil"/>
              <w:left w:val="single" w:sz="8" w:space="0" w:color="auto"/>
              <w:bottom w:val="single" w:sz="8" w:space="0" w:color="auto"/>
              <w:right w:val="single" w:sz="8" w:space="0" w:color="auto"/>
            </w:tcBorders>
            <w:shd w:val="clear" w:color="auto" w:fill="auto"/>
            <w:vAlign w:val="center"/>
            <w:hideMark/>
          </w:tcPr>
          <w:p w14:paraId="748F14CF"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150</w:t>
            </w:r>
          </w:p>
        </w:tc>
        <w:tc>
          <w:tcPr>
            <w:tcW w:w="1300" w:type="dxa"/>
            <w:tcBorders>
              <w:top w:val="nil"/>
              <w:left w:val="nil"/>
              <w:bottom w:val="single" w:sz="8" w:space="0" w:color="auto"/>
              <w:right w:val="single" w:sz="8" w:space="0" w:color="auto"/>
            </w:tcBorders>
            <w:shd w:val="clear" w:color="auto" w:fill="auto"/>
            <w:vAlign w:val="center"/>
            <w:hideMark/>
          </w:tcPr>
          <w:p w14:paraId="301E3F23"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31.6</w:t>
            </w:r>
          </w:p>
        </w:tc>
        <w:tc>
          <w:tcPr>
            <w:tcW w:w="1300" w:type="dxa"/>
            <w:tcBorders>
              <w:top w:val="nil"/>
              <w:left w:val="nil"/>
              <w:bottom w:val="nil"/>
              <w:right w:val="single" w:sz="8" w:space="0" w:color="auto"/>
            </w:tcBorders>
            <w:shd w:val="clear" w:color="auto" w:fill="auto"/>
            <w:vAlign w:val="center"/>
            <w:hideMark/>
          </w:tcPr>
          <w:p w14:paraId="1368F7CF" w14:textId="77777777" w:rsidR="00B42B13" w:rsidRPr="00B42B13" w:rsidRDefault="00B42B13" w:rsidP="00B42B13">
            <w:pPr>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 </w:t>
            </w:r>
          </w:p>
        </w:tc>
        <w:tc>
          <w:tcPr>
            <w:tcW w:w="1300" w:type="dxa"/>
            <w:tcBorders>
              <w:top w:val="nil"/>
              <w:left w:val="nil"/>
              <w:bottom w:val="single" w:sz="8" w:space="0" w:color="auto"/>
              <w:right w:val="single" w:sz="8" w:space="0" w:color="auto"/>
            </w:tcBorders>
            <w:shd w:val="clear" w:color="auto" w:fill="auto"/>
            <w:vAlign w:val="center"/>
            <w:hideMark/>
          </w:tcPr>
          <w:p w14:paraId="3CF78EB9"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390</w:t>
            </w:r>
          </w:p>
        </w:tc>
        <w:tc>
          <w:tcPr>
            <w:tcW w:w="1300" w:type="dxa"/>
            <w:tcBorders>
              <w:top w:val="nil"/>
              <w:left w:val="nil"/>
              <w:bottom w:val="single" w:sz="8" w:space="0" w:color="auto"/>
              <w:right w:val="single" w:sz="8" w:space="0" w:color="auto"/>
            </w:tcBorders>
            <w:shd w:val="clear" w:color="auto" w:fill="auto"/>
            <w:vAlign w:val="center"/>
            <w:hideMark/>
          </w:tcPr>
          <w:p w14:paraId="002B36D6"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30.5</w:t>
            </w:r>
          </w:p>
        </w:tc>
        <w:tc>
          <w:tcPr>
            <w:tcW w:w="1300" w:type="dxa"/>
            <w:tcBorders>
              <w:top w:val="nil"/>
              <w:left w:val="nil"/>
              <w:bottom w:val="nil"/>
              <w:right w:val="single" w:sz="4" w:space="0" w:color="FFFFFF"/>
            </w:tcBorders>
            <w:shd w:val="clear" w:color="auto" w:fill="auto"/>
            <w:vAlign w:val="center"/>
            <w:hideMark/>
          </w:tcPr>
          <w:p w14:paraId="14E36B3D" w14:textId="77777777" w:rsidR="00B42B13" w:rsidRPr="00B42B13" w:rsidRDefault="00B42B13" w:rsidP="00B42B13">
            <w:pPr>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 </w:t>
            </w:r>
          </w:p>
        </w:tc>
        <w:tc>
          <w:tcPr>
            <w:tcW w:w="1300" w:type="dxa"/>
            <w:tcBorders>
              <w:top w:val="single" w:sz="4" w:space="0" w:color="FFFFFF"/>
              <w:left w:val="single" w:sz="4" w:space="0" w:color="FFFFFF"/>
              <w:bottom w:val="single" w:sz="4" w:space="0" w:color="FFFFFF"/>
              <w:right w:val="single" w:sz="4" w:space="0" w:color="FFFFFF"/>
            </w:tcBorders>
            <w:shd w:val="clear" w:color="auto" w:fill="auto"/>
            <w:vAlign w:val="center"/>
            <w:hideMark/>
          </w:tcPr>
          <w:p w14:paraId="7395BF2D" w14:textId="77777777" w:rsidR="00B42B13" w:rsidRPr="00B42B13" w:rsidRDefault="00B42B13" w:rsidP="00B42B13">
            <w:pPr>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 </w:t>
            </w:r>
          </w:p>
        </w:tc>
        <w:tc>
          <w:tcPr>
            <w:tcW w:w="1300" w:type="dxa"/>
            <w:tcBorders>
              <w:top w:val="single" w:sz="4" w:space="0" w:color="FFFFFF"/>
              <w:left w:val="single" w:sz="4" w:space="0" w:color="FFFFFF"/>
              <w:bottom w:val="single" w:sz="4" w:space="0" w:color="FFFFFF"/>
              <w:right w:val="single" w:sz="4" w:space="0" w:color="FFFFFF"/>
            </w:tcBorders>
            <w:shd w:val="clear" w:color="auto" w:fill="auto"/>
            <w:vAlign w:val="center"/>
            <w:hideMark/>
          </w:tcPr>
          <w:p w14:paraId="52D41C83" w14:textId="77777777" w:rsidR="00B42B13" w:rsidRPr="00B42B13" w:rsidRDefault="00B42B13" w:rsidP="00B42B13">
            <w:pPr>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 </w:t>
            </w:r>
          </w:p>
        </w:tc>
      </w:tr>
      <w:tr w:rsidR="00B42B13" w:rsidRPr="00B42B13" w14:paraId="211400A7" w14:textId="77777777" w:rsidTr="00B42B13">
        <w:trPr>
          <w:trHeight w:val="340"/>
          <w:jc w:val="center"/>
        </w:trPr>
        <w:tc>
          <w:tcPr>
            <w:tcW w:w="1300" w:type="dxa"/>
            <w:tcBorders>
              <w:top w:val="nil"/>
              <w:left w:val="single" w:sz="8" w:space="0" w:color="auto"/>
              <w:bottom w:val="single" w:sz="8" w:space="0" w:color="auto"/>
              <w:right w:val="single" w:sz="8" w:space="0" w:color="auto"/>
            </w:tcBorders>
            <w:shd w:val="clear" w:color="auto" w:fill="auto"/>
            <w:vAlign w:val="center"/>
            <w:hideMark/>
          </w:tcPr>
          <w:p w14:paraId="4C598488"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160</w:t>
            </w:r>
          </w:p>
        </w:tc>
        <w:tc>
          <w:tcPr>
            <w:tcW w:w="1300" w:type="dxa"/>
            <w:tcBorders>
              <w:top w:val="nil"/>
              <w:left w:val="nil"/>
              <w:bottom w:val="single" w:sz="8" w:space="0" w:color="auto"/>
              <w:right w:val="single" w:sz="8" w:space="0" w:color="auto"/>
            </w:tcBorders>
            <w:shd w:val="clear" w:color="auto" w:fill="auto"/>
            <w:vAlign w:val="center"/>
            <w:hideMark/>
          </w:tcPr>
          <w:p w14:paraId="213E2A4D"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31.6</w:t>
            </w:r>
          </w:p>
        </w:tc>
        <w:tc>
          <w:tcPr>
            <w:tcW w:w="1300" w:type="dxa"/>
            <w:tcBorders>
              <w:top w:val="nil"/>
              <w:left w:val="nil"/>
              <w:bottom w:val="nil"/>
              <w:right w:val="single" w:sz="8" w:space="0" w:color="auto"/>
            </w:tcBorders>
            <w:shd w:val="clear" w:color="auto" w:fill="auto"/>
            <w:vAlign w:val="center"/>
            <w:hideMark/>
          </w:tcPr>
          <w:p w14:paraId="68E99E18" w14:textId="77777777" w:rsidR="00B42B13" w:rsidRPr="00B42B13" w:rsidRDefault="00B42B13" w:rsidP="00B42B13">
            <w:pPr>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 </w:t>
            </w:r>
          </w:p>
        </w:tc>
        <w:tc>
          <w:tcPr>
            <w:tcW w:w="1300" w:type="dxa"/>
            <w:tcBorders>
              <w:top w:val="nil"/>
              <w:left w:val="nil"/>
              <w:bottom w:val="single" w:sz="8" w:space="0" w:color="auto"/>
              <w:right w:val="single" w:sz="8" w:space="0" w:color="auto"/>
            </w:tcBorders>
            <w:shd w:val="clear" w:color="auto" w:fill="auto"/>
            <w:vAlign w:val="center"/>
            <w:hideMark/>
          </w:tcPr>
          <w:p w14:paraId="6562DB8E"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400</w:t>
            </w:r>
          </w:p>
        </w:tc>
        <w:tc>
          <w:tcPr>
            <w:tcW w:w="1300" w:type="dxa"/>
            <w:tcBorders>
              <w:top w:val="nil"/>
              <w:left w:val="nil"/>
              <w:bottom w:val="single" w:sz="8" w:space="0" w:color="auto"/>
              <w:right w:val="single" w:sz="8" w:space="0" w:color="auto"/>
            </w:tcBorders>
            <w:shd w:val="clear" w:color="auto" w:fill="auto"/>
            <w:vAlign w:val="center"/>
            <w:hideMark/>
          </w:tcPr>
          <w:p w14:paraId="1C8DB273"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30.3</w:t>
            </w:r>
          </w:p>
        </w:tc>
        <w:tc>
          <w:tcPr>
            <w:tcW w:w="1300" w:type="dxa"/>
            <w:tcBorders>
              <w:top w:val="nil"/>
              <w:left w:val="nil"/>
              <w:bottom w:val="nil"/>
              <w:right w:val="single" w:sz="4" w:space="0" w:color="FFFFFF"/>
            </w:tcBorders>
            <w:shd w:val="clear" w:color="auto" w:fill="auto"/>
            <w:vAlign w:val="center"/>
            <w:hideMark/>
          </w:tcPr>
          <w:p w14:paraId="0303B3C8" w14:textId="77777777" w:rsidR="00B42B13" w:rsidRPr="00B42B13" w:rsidRDefault="00B42B13" w:rsidP="00B42B13">
            <w:pPr>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 </w:t>
            </w:r>
          </w:p>
        </w:tc>
        <w:tc>
          <w:tcPr>
            <w:tcW w:w="1300" w:type="dxa"/>
            <w:tcBorders>
              <w:top w:val="single" w:sz="4" w:space="0" w:color="FFFFFF"/>
              <w:left w:val="single" w:sz="4" w:space="0" w:color="FFFFFF"/>
              <w:bottom w:val="single" w:sz="4" w:space="0" w:color="FFFFFF"/>
              <w:right w:val="single" w:sz="4" w:space="0" w:color="FFFFFF"/>
            </w:tcBorders>
            <w:shd w:val="clear" w:color="auto" w:fill="auto"/>
            <w:vAlign w:val="center"/>
            <w:hideMark/>
          </w:tcPr>
          <w:p w14:paraId="4014B681" w14:textId="77777777" w:rsidR="00B42B13" w:rsidRPr="00B42B13" w:rsidRDefault="00B42B13" w:rsidP="00B42B13">
            <w:pPr>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 </w:t>
            </w:r>
          </w:p>
        </w:tc>
        <w:tc>
          <w:tcPr>
            <w:tcW w:w="1300" w:type="dxa"/>
            <w:tcBorders>
              <w:top w:val="single" w:sz="4" w:space="0" w:color="FFFFFF"/>
              <w:left w:val="single" w:sz="4" w:space="0" w:color="FFFFFF"/>
              <w:bottom w:val="single" w:sz="4" w:space="0" w:color="FFFFFF"/>
              <w:right w:val="single" w:sz="4" w:space="0" w:color="FFFFFF"/>
            </w:tcBorders>
            <w:shd w:val="clear" w:color="auto" w:fill="auto"/>
            <w:vAlign w:val="center"/>
            <w:hideMark/>
          </w:tcPr>
          <w:p w14:paraId="75AA4B34" w14:textId="77777777" w:rsidR="00B42B13" w:rsidRPr="00B42B13" w:rsidRDefault="00B42B13" w:rsidP="00B42B13">
            <w:pPr>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 </w:t>
            </w:r>
          </w:p>
        </w:tc>
      </w:tr>
      <w:tr w:rsidR="00B42B13" w:rsidRPr="00B42B13" w14:paraId="2555B272" w14:textId="77777777" w:rsidTr="00B42B13">
        <w:trPr>
          <w:trHeight w:val="340"/>
          <w:jc w:val="center"/>
        </w:trPr>
        <w:tc>
          <w:tcPr>
            <w:tcW w:w="1300" w:type="dxa"/>
            <w:tcBorders>
              <w:top w:val="nil"/>
              <w:left w:val="single" w:sz="8" w:space="0" w:color="auto"/>
              <w:bottom w:val="single" w:sz="8" w:space="0" w:color="auto"/>
              <w:right w:val="single" w:sz="8" w:space="0" w:color="auto"/>
            </w:tcBorders>
            <w:shd w:val="clear" w:color="auto" w:fill="auto"/>
            <w:vAlign w:val="center"/>
            <w:hideMark/>
          </w:tcPr>
          <w:p w14:paraId="1769DCC3"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170</w:t>
            </w:r>
          </w:p>
        </w:tc>
        <w:tc>
          <w:tcPr>
            <w:tcW w:w="1300" w:type="dxa"/>
            <w:tcBorders>
              <w:top w:val="nil"/>
              <w:left w:val="nil"/>
              <w:bottom w:val="single" w:sz="8" w:space="0" w:color="auto"/>
              <w:right w:val="single" w:sz="8" w:space="0" w:color="auto"/>
            </w:tcBorders>
            <w:shd w:val="clear" w:color="auto" w:fill="auto"/>
            <w:vAlign w:val="center"/>
            <w:hideMark/>
          </w:tcPr>
          <w:p w14:paraId="5346F35D"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31.6</w:t>
            </w:r>
          </w:p>
        </w:tc>
        <w:tc>
          <w:tcPr>
            <w:tcW w:w="1300" w:type="dxa"/>
            <w:tcBorders>
              <w:top w:val="nil"/>
              <w:left w:val="nil"/>
              <w:bottom w:val="nil"/>
              <w:right w:val="single" w:sz="8" w:space="0" w:color="auto"/>
            </w:tcBorders>
            <w:shd w:val="clear" w:color="auto" w:fill="auto"/>
            <w:vAlign w:val="center"/>
            <w:hideMark/>
          </w:tcPr>
          <w:p w14:paraId="63F31E69" w14:textId="77777777" w:rsidR="00B42B13" w:rsidRPr="00B42B13" w:rsidRDefault="00B42B13" w:rsidP="00B42B13">
            <w:pPr>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 </w:t>
            </w:r>
          </w:p>
        </w:tc>
        <w:tc>
          <w:tcPr>
            <w:tcW w:w="1300" w:type="dxa"/>
            <w:tcBorders>
              <w:top w:val="nil"/>
              <w:left w:val="nil"/>
              <w:bottom w:val="single" w:sz="8" w:space="0" w:color="auto"/>
              <w:right w:val="single" w:sz="8" w:space="0" w:color="auto"/>
            </w:tcBorders>
            <w:shd w:val="clear" w:color="auto" w:fill="auto"/>
            <w:vAlign w:val="center"/>
            <w:hideMark/>
          </w:tcPr>
          <w:p w14:paraId="00E28401"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410</w:t>
            </w:r>
          </w:p>
        </w:tc>
        <w:tc>
          <w:tcPr>
            <w:tcW w:w="1300" w:type="dxa"/>
            <w:tcBorders>
              <w:top w:val="nil"/>
              <w:left w:val="nil"/>
              <w:bottom w:val="single" w:sz="8" w:space="0" w:color="auto"/>
              <w:right w:val="single" w:sz="8" w:space="0" w:color="auto"/>
            </w:tcBorders>
            <w:shd w:val="clear" w:color="auto" w:fill="auto"/>
            <w:vAlign w:val="center"/>
            <w:hideMark/>
          </w:tcPr>
          <w:p w14:paraId="0CEED662"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30.3</w:t>
            </w:r>
          </w:p>
        </w:tc>
        <w:tc>
          <w:tcPr>
            <w:tcW w:w="1300" w:type="dxa"/>
            <w:tcBorders>
              <w:top w:val="nil"/>
              <w:left w:val="nil"/>
              <w:bottom w:val="nil"/>
              <w:right w:val="single" w:sz="4" w:space="0" w:color="FFFFFF"/>
            </w:tcBorders>
            <w:shd w:val="clear" w:color="auto" w:fill="auto"/>
            <w:vAlign w:val="center"/>
            <w:hideMark/>
          </w:tcPr>
          <w:p w14:paraId="41A33409" w14:textId="77777777" w:rsidR="00B42B13" w:rsidRPr="00B42B13" w:rsidRDefault="00B42B13" w:rsidP="00B42B13">
            <w:pPr>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 </w:t>
            </w:r>
          </w:p>
        </w:tc>
        <w:tc>
          <w:tcPr>
            <w:tcW w:w="1300" w:type="dxa"/>
            <w:tcBorders>
              <w:top w:val="single" w:sz="4" w:space="0" w:color="FFFFFF"/>
              <w:left w:val="single" w:sz="4" w:space="0" w:color="FFFFFF"/>
              <w:bottom w:val="single" w:sz="4" w:space="0" w:color="FFFFFF"/>
              <w:right w:val="single" w:sz="4" w:space="0" w:color="FFFFFF"/>
            </w:tcBorders>
            <w:shd w:val="clear" w:color="auto" w:fill="auto"/>
            <w:vAlign w:val="center"/>
            <w:hideMark/>
          </w:tcPr>
          <w:p w14:paraId="2D1018B9" w14:textId="77777777" w:rsidR="00B42B13" w:rsidRPr="00B42B13" w:rsidRDefault="00B42B13" w:rsidP="00B42B13">
            <w:pPr>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 </w:t>
            </w:r>
          </w:p>
        </w:tc>
        <w:tc>
          <w:tcPr>
            <w:tcW w:w="1300" w:type="dxa"/>
            <w:tcBorders>
              <w:top w:val="single" w:sz="4" w:space="0" w:color="FFFFFF"/>
              <w:left w:val="single" w:sz="4" w:space="0" w:color="FFFFFF"/>
              <w:bottom w:val="single" w:sz="4" w:space="0" w:color="FFFFFF"/>
              <w:right w:val="single" w:sz="4" w:space="0" w:color="FFFFFF"/>
            </w:tcBorders>
            <w:shd w:val="clear" w:color="auto" w:fill="auto"/>
            <w:vAlign w:val="center"/>
            <w:hideMark/>
          </w:tcPr>
          <w:p w14:paraId="5D912C19" w14:textId="77777777" w:rsidR="00B42B13" w:rsidRPr="00B42B13" w:rsidRDefault="00B42B13" w:rsidP="00B42B13">
            <w:pPr>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 </w:t>
            </w:r>
          </w:p>
        </w:tc>
      </w:tr>
      <w:tr w:rsidR="00B42B13" w:rsidRPr="00B42B13" w14:paraId="0CC0DF3A" w14:textId="77777777" w:rsidTr="00B42B13">
        <w:trPr>
          <w:trHeight w:val="340"/>
          <w:jc w:val="center"/>
        </w:trPr>
        <w:tc>
          <w:tcPr>
            <w:tcW w:w="1300" w:type="dxa"/>
            <w:tcBorders>
              <w:top w:val="nil"/>
              <w:left w:val="single" w:sz="8" w:space="0" w:color="auto"/>
              <w:bottom w:val="single" w:sz="8" w:space="0" w:color="auto"/>
              <w:right w:val="single" w:sz="8" w:space="0" w:color="auto"/>
            </w:tcBorders>
            <w:shd w:val="clear" w:color="auto" w:fill="auto"/>
            <w:vAlign w:val="center"/>
            <w:hideMark/>
          </w:tcPr>
          <w:p w14:paraId="63AB8073"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180</w:t>
            </w:r>
          </w:p>
        </w:tc>
        <w:tc>
          <w:tcPr>
            <w:tcW w:w="1300" w:type="dxa"/>
            <w:tcBorders>
              <w:top w:val="nil"/>
              <w:left w:val="nil"/>
              <w:bottom w:val="single" w:sz="8" w:space="0" w:color="auto"/>
              <w:right w:val="single" w:sz="8" w:space="0" w:color="auto"/>
            </w:tcBorders>
            <w:shd w:val="clear" w:color="auto" w:fill="auto"/>
            <w:vAlign w:val="center"/>
            <w:hideMark/>
          </w:tcPr>
          <w:p w14:paraId="456BAF18"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31.6</w:t>
            </w:r>
          </w:p>
        </w:tc>
        <w:tc>
          <w:tcPr>
            <w:tcW w:w="1300" w:type="dxa"/>
            <w:tcBorders>
              <w:top w:val="nil"/>
              <w:left w:val="nil"/>
              <w:bottom w:val="nil"/>
              <w:right w:val="single" w:sz="8" w:space="0" w:color="auto"/>
            </w:tcBorders>
            <w:shd w:val="clear" w:color="auto" w:fill="auto"/>
            <w:vAlign w:val="center"/>
            <w:hideMark/>
          </w:tcPr>
          <w:p w14:paraId="4F28F419" w14:textId="77777777" w:rsidR="00B42B13" w:rsidRPr="00B42B13" w:rsidRDefault="00B42B13" w:rsidP="00B42B13">
            <w:pPr>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 </w:t>
            </w:r>
          </w:p>
        </w:tc>
        <w:tc>
          <w:tcPr>
            <w:tcW w:w="1300" w:type="dxa"/>
            <w:tcBorders>
              <w:top w:val="nil"/>
              <w:left w:val="nil"/>
              <w:bottom w:val="single" w:sz="8" w:space="0" w:color="auto"/>
              <w:right w:val="single" w:sz="8" w:space="0" w:color="auto"/>
            </w:tcBorders>
            <w:shd w:val="clear" w:color="auto" w:fill="auto"/>
            <w:vAlign w:val="center"/>
            <w:hideMark/>
          </w:tcPr>
          <w:p w14:paraId="71294EC0"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420</w:t>
            </w:r>
          </w:p>
        </w:tc>
        <w:tc>
          <w:tcPr>
            <w:tcW w:w="1300" w:type="dxa"/>
            <w:tcBorders>
              <w:top w:val="nil"/>
              <w:left w:val="nil"/>
              <w:bottom w:val="single" w:sz="8" w:space="0" w:color="auto"/>
              <w:right w:val="single" w:sz="8" w:space="0" w:color="auto"/>
            </w:tcBorders>
            <w:shd w:val="clear" w:color="auto" w:fill="auto"/>
            <w:vAlign w:val="center"/>
            <w:hideMark/>
          </w:tcPr>
          <w:p w14:paraId="58BF1CA0"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30.3</w:t>
            </w:r>
          </w:p>
        </w:tc>
        <w:tc>
          <w:tcPr>
            <w:tcW w:w="1300" w:type="dxa"/>
            <w:tcBorders>
              <w:top w:val="nil"/>
              <w:left w:val="nil"/>
              <w:bottom w:val="nil"/>
              <w:right w:val="single" w:sz="4" w:space="0" w:color="FFFFFF"/>
            </w:tcBorders>
            <w:shd w:val="clear" w:color="auto" w:fill="auto"/>
            <w:vAlign w:val="center"/>
            <w:hideMark/>
          </w:tcPr>
          <w:p w14:paraId="36BA1026" w14:textId="77777777" w:rsidR="00B42B13" w:rsidRPr="00B42B13" w:rsidRDefault="00B42B13" w:rsidP="00B42B13">
            <w:pPr>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 </w:t>
            </w:r>
          </w:p>
        </w:tc>
        <w:tc>
          <w:tcPr>
            <w:tcW w:w="1300" w:type="dxa"/>
            <w:tcBorders>
              <w:top w:val="single" w:sz="4" w:space="0" w:color="FFFFFF"/>
              <w:left w:val="single" w:sz="4" w:space="0" w:color="FFFFFF"/>
              <w:bottom w:val="single" w:sz="4" w:space="0" w:color="FFFFFF"/>
              <w:right w:val="single" w:sz="4" w:space="0" w:color="FFFFFF"/>
            </w:tcBorders>
            <w:shd w:val="clear" w:color="auto" w:fill="auto"/>
            <w:vAlign w:val="center"/>
            <w:hideMark/>
          </w:tcPr>
          <w:p w14:paraId="1B0A5C78" w14:textId="77777777" w:rsidR="00B42B13" w:rsidRPr="00B42B13" w:rsidRDefault="00B42B13" w:rsidP="00B42B13">
            <w:pPr>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 </w:t>
            </w:r>
          </w:p>
        </w:tc>
        <w:tc>
          <w:tcPr>
            <w:tcW w:w="1300" w:type="dxa"/>
            <w:tcBorders>
              <w:top w:val="single" w:sz="4" w:space="0" w:color="FFFFFF"/>
              <w:left w:val="single" w:sz="4" w:space="0" w:color="FFFFFF"/>
              <w:bottom w:val="single" w:sz="4" w:space="0" w:color="FFFFFF"/>
              <w:right w:val="single" w:sz="4" w:space="0" w:color="FFFFFF"/>
            </w:tcBorders>
            <w:shd w:val="clear" w:color="auto" w:fill="auto"/>
            <w:vAlign w:val="center"/>
            <w:hideMark/>
          </w:tcPr>
          <w:p w14:paraId="778A3930" w14:textId="77777777" w:rsidR="00B42B13" w:rsidRPr="00B42B13" w:rsidRDefault="00B42B13" w:rsidP="00B42B13">
            <w:pPr>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 </w:t>
            </w:r>
          </w:p>
        </w:tc>
      </w:tr>
      <w:tr w:rsidR="00B42B13" w:rsidRPr="00B42B13" w14:paraId="7B4C3FAF" w14:textId="77777777" w:rsidTr="00B42B13">
        <w:trPr>
          <w:trHeight w:val="340"/>
          <w:jc w:val="center"/>
        </w:trPr>
        <w:tc>
          <w:tcPr>
            <w:tcW w:w="1300" w:type="dxa"/>
            <w:tcBorders>
              <w:top w:val="nil"/>
              <w:left w:val="single" w:sz="8" w:space="0" w:color="auto"/>
              <w:bottom w:val="single" w:sz="8" w:space="0" w:color="auto"/>
              <w:right w:val="single" w:sz="8" w:space="0" w:color="auto"/>
            </w:tcBorders>
            <w:shd w:val="clear" w:color="auto" w:fill="auto"/>
            <w:vAlign w:val="center"/>
            <w:hideMark/>
          </w:tcPr>
          <w:p w14:paraId="5E40600D"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190</w:t>
            </w:r>
          </w:p>
        </w:tc>
        <w:tc>
          <w:tcPr>
            <w:tcW w:w="1300" w:type="dxa"/>
            <w:tcBorders>
              <w:top w:val="nil"/>
              <w:left w:val="nil"/>
              <w:bottom w:val="single" w:sz="8" w:space="0" w:color="auto"/>
              <w:right w:val="single" w:sz="8" w:space="0" w:color="auto"/>
            </w:tcBorders>
            <w:shd w:val="clear" w:color="auto" w:fill="auto"/>
            <w:vAlign w:val="center"/>
            <w:hideMark/>
          </w:tcPr>
          <w:p w14:paraId="66B1C476"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31.6</w:t>
            </w:r>
          </w:p>
        </w:tc>
        <w:tc>
          <w:tcPr>
            <w:tcW w:w="1300" w:type="dxa"/>
            <w:tcBorders>
              <w:top w:val="nil"/>
              <w:left w:val="nil"/>
              <w:bottom w:val="nil"/>
              <w:right w:val="single" w:sz="8" w:space="0" w:color="auto"/>
            </w:tcBorders>
            <w:shd w:val="clear" w:color="auto" w:fill="auto"/>
            <w:vAlign w:val="center"/>
            <w:hideMark/>
          </w:tcPr>
          <w:p w14:paraId="4CCAD8BB" w14:textId="77777777" w:rsidR="00B42B13" w:rsidRPr="00B42B13" w:rsidRDefault="00B42B13" w:rsidP="00B42B13">
            <w:pPr>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 </w:t>
            </w:r>
          </w:p>
        </w:tc>
        <w:tc>
          <w:tcPr>
            <w:tcW w:w="1300" w:type="dxa"/>
            <w:tcBorders>
              <w:top w:val="nil"/>
              <w:left w:val="nil"/>
              <w:bottom w:val="single" w:sz="8" w:space="0" w:color="auto"/>
              <w:right w:val="single" w:sz="8" w:space="0" w:color="auto"/>
            </w:tcBorders>
            <w:shd w:val="clear" w:color="auto" w:fill="auto"/>
            <w:vAlign w:val="center"/>
            <w:hideMark/>
          </w:tcPr>
          <w:p w14:paraId="1CE94D0F"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430</w:t>
            </w:r>
          </w:p>
        </w:tc>
        <w:tc>
          <w:tcPr>
            <w:tcW w:w="1300" w:type="dxa"/>
            <w:tcBorders>
              <w:top w:val="nil"/>
              <w:left w:val="nil"/>
              <w:bottom w:val="single" w:sz="8" w:space="0" w:color="auto"/>
              <w:right w:val="single" w:sz="8" w:space="0" w:color="auto"/>
            </w:tcBorders>
            <w:shd w:val="clear" w:color="auto" w:fill="auto"/>
            <w:vAlign w:val="center"/>
            <w:hideMark/>
          </w:tcPr>
          <w:p w14:paraId="3D3E0B18"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30.2</w:t>
            </w:r>
          </w:p>
        </w:tc>
        <w:tc>
          <w:tcPr>
            <w:tcW w:w="1300" w:type="dxa"/>
            <w:tcBorders>
              <w:top w:val="nil"/>
              <w:left w:val="nil"/>
              <w:bottom w:val="nil"/>
              <w:right w:val="single" w:sz="4" w:space="0" w:color="FFFFFF"/>
            </w:tcBorders>
            <w:shd w:val="clear" w:color="auto" w:fill="auto"/>
            <w:vAlign w:val="center"/>
            <w:hideMark/>
          </w:tcPr>
          <w:p w14:paraId="103C7EF9" w14:textId="77777777" w:rsidR="00B42B13" w:rsidRPr="00B42B13" w:rsidRDefault="00B42B13" w:rsidP="00B42B13">
            <w:pPr>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 </w:t>
            </w:r>
          </w:p>
        </w:tc>
        <w:tc>
          <w:tcPr>
            <w:tcW w:w="1300" w:type="dxa"/>
            <w:tcBorders>
              <w:top w:val="single" w:sz="4" w:space="0" w:color="FFFFFF"/>
              <w:left w:val="single" w:sz="4" w:space="0" w:color="FFFFFF"/>
              <w:bottom w:val="single" w:sz="4" w:space="0" w:color="FFFFFF"/>
              <w:right w:val="single" w:sz="4" w:space="0" w:color="FFFFFF"/>
            </w:tcBorders>
            <w:shd w:val="clear" w:color="auto" w:fill="auto"/>
            <w:vAlign w:val="center"/>
            <w:hideMark/>
          </w:tcPr>
          <w:p w14:paraId="7BDFD578" w14:textId="77777777" w:rsidR="00B42B13" w:rsidRPr="00B42B13" w:rsidRDefault="00B42B13" w:rsidP="00B42B13">
            <w:pPr>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 </w:t>
            </w:r>
          </w:p>
        </w:tc>
        <w:tc>
          <w:tcPr>
            <w:tcW w:w="1300" w:type="dxa"/>
            <w:tcBorders>
              <w:top w:val="single" w:sz="4" w:space="0" w:color="FFFFFF"/>
              <w:left w:val="single" w:sz="4" w:space="0" w:color="FFFFFF"/>
              <w:bottom w:val="single" w:sz="4" w:space="0" w:color="FFFFFF"/>
              <w:right w:val="single" w:sz="4" w:space="0" w:color="FFFFFF"/>
            </w:tcBorders>
            <w:shd w:val="clear" w:color="auto" w:fill="auto"/>
            <w:vAlign w:val="center"/>
            <w:hideMark/>
          </w:tcPr>
          <w:p w14:paraId="550D5394" w14:textId="77777777" w:rsidR="00B42B13" w:rsidRPr="00B42B13" w:rsidRDefault="00B42B13" w:rsidP="00B42B13">
            <w:pPr>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 </w:t>
            </w:r>
          </w:p>
        </w:tc>
      </w:tr>
      <w:tr w:rsidR="00B42B13" w:rsidRPr="00B42B13" w14:paraId="4C341BD1" w14:textId="77777777" w:rsidTr="00B42B13">
        <w:trPr>
          <w:trHeight w:val="340"/>
          <w:jc w:val="center"/>
        </w:trPr>
        <w:tc>
          <w:tcPr>
            <w:tcW w:w="1300" w:type="dxa"/>
            <w:tcBorders>
              <w:top w:val="nil"/>
              <w:left w:val="single" w:sz="8" w:space="0" w:color="auto"/>
              <w:bottom w:val="single" w:sz="8" w:space="0" w:color="auto"/>
              <w:right w:val="single" w:sz="8" w:space="0" w:color="auto"/>
            </w:tcBorders>
            <w:shd w:val="clear" w:color="auto" w:fill="auto"/>
            <w:vAlign w:val="center"/>
            <w:hideMark/>
          </w:tcPr>
          <w:p w14:paraId="3734247F"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200</w:t>
            </w:r>
          </w:p>
        </w:tc>
        <w:tc>
          <w:tcPr>
            <w:tcW w:w="1300" w:type="dxa"/>
            <w:tcBorders>
              <w:top w:val="nil"/>
              <w:left w:val="nil"/>
              <w:bottom w:val="single" w:sz="8" w:space="0" w:color="auto"/>
              <w:right w:val="single" w:sz="8" w:space="0" w:color="auto"/>
            </w:tcBorders>
            <w:shd w:val="clear" w:color="auto" w:fill="auto"/>
            <w:vAlign w:val="center"/>
            <w:hideMark/>
          </w:tcPr>
          <w:p w14:paraId="6668E2A4"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31.4</w:t>
            </w:r>
          </w:p>
        </w:tc>
        <w:tc>
          <w:tcPr>
            <w:tcW w:w="1300" w:type="dxa"/>
            <w:tcBorders>
              <w:top w:val="nil"/>
              <w:left w:val="nil"/>
              <w:bottom w:val="nil"/>
              <w:right w:val="single" w:sz="8" w:space="0" w:color="auto"/>
            </w:tcBorders>
            <w:shd w:val="clear" w:color="auto" w:fill="auto"/>
            <w:vAlign w:val="center"/>
            <w:hideMark/>
          </w:tcPr>
          <w:p w14:paraId="60CBAADB" w14:textId="77777777" w:rsidR="00B42B13" w:rsidRPr="00B42B13" w:rsidRDefault="00B42B13" w:rsidP="00B42B13">
            <w:pPr>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 </w:t>
            </w:r>
          </w:p>
        </w:tc>
        <w:tc>
          <w:tcPr>
            <w:tcW w:w="1300" w:type="dxa"/>
            <w:tcBorders>
              <w:top w:val="nil"/>
              <w:left w:val="nil"/>
              <w:bottom w:val="single" w:sz="8" w:space="0" w:color="auto"/>
              <w:right w:val="single" w:sz="8" w:space="0" w:color="auto"/>
            </w:tcBorders>
            <w:shd w:val="clear" w:color="auto" w:fill="auto"/>
            <w:vAlign w:val="center"/>
            <w:hideMark/>
          </w:tcPr>
          <w:p w14:paraId="00668860"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440</w:t>
            </w:r>
          </w:p>
        </w:tc>
        <w:tc>
          <w:tcPr>
            <w:tcW w:w="1300" w:type="dxa"/>
            <w:tcBorders>
              <w:top w:val="nil"/>
              <w:left w:val="nil"/>
              <w:bottom w:val="single" w:sz="8" w:space="0" w:color="auto"/>
              <w:right w:val="single" w:sz="8" w:space="0" w:color="auto"/>
            </w:tcBorders>
            <w:shd w:val="clear" w:color="auto" w:fill="auto"/>
            <w:vAlign w:val="center"/>
            <w:hideMark/>
          </w:tcPr>
          <w:p w14:paraId="788A852B"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30.2</w:t>
            </w:r>
          </w:p>
        </w:tc>
        <w:tc>
          <w:tcPr>
            <w:tcW w:w="1300" w:type="dxa"/>
            <w:tcBorders>
              <w:top w:val="nil"/>
              <w:left w:val="nil"/>
              <w:bottom w:val="nil"/>
              <w:right w:val="single" w:sz="4" w:space="0" w:color="FFFFFF"/>
            </w:tcBorders>
            <w:shd w:val="clear" w:color="auto" w:fill="auto"/>
            <w:vAlign w:val="center"/>
            <w:hideMark/>
          </w:tcPr>
          <w:p w14:paraId="7523A899" w14:textId="77777777" w:rsidR="00B42B13" w:rsidRPr="00B42B13" w:rsidRDefault="00B42B13" w:rsidP="00B42B13">
            <w:pPr>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 </w:t>
            </w:r>
          </w:p>
        </w:tc>
        <w:tc>
          <w:tcPr>
            <w:tcW w:w="1300" w:type="dxa"/>
            <w:tcBorders>
              <w:top w:val="single" w:sz="4" w:space="0" w:color="FFFFFF"/>
              <w:left w:val="single" w:sz="4" w:space="0" w:color="FFFFFF"/>
              <w:bottom w:val="single" w:sz="4" w:space="0" w:color="FFFFFF"/>
              <w:right w:val="single" w:sz="4" w:space="0" w:color="FFFFFF"/>
            </w:tcBorders>
            <w:shd w:val="clear" w:color="auto" w:fill="auto"/>
            <w:vAlign w:val="center"/>
            <w:hideMark/>
          </w:tcPr>
          <w:p w14:paraId="7407E5E6" w14:textId="77777777" w:rsidR="00B42B13" w:rsidRPr="00B42B13" w:rsidRDefault="00B42B13" w:rsidP="00B42B13">
            <w:pPr>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 </w:t>
            </w:r>
          </w:p>
        </w:tc>
        <w:tc>
          <w:tcPr>
            <w:tcW w:w="1300" w:type="dxa"/>
            <w:tcBorders>
              <w:top w:val="single" w:sz="4" w:space="0" w:color="FFFFFF"/>
              <w:left w:val="single" w:sz="4" w:space="0" w:color="FFFFFF"/>
              <w:bottom w:val="single" w:sz="4" w:space="0" w:color="FFFFFF"/>
              <w:right w:val="single" w:sz="4" w:space="0" w:color="FFFFFF"/>
            </w:tcBorders>
            <w:shd w:val="clear" w:color="auto" w:fill="auto"/>
            <w:vAlign w:val="center"/>
            <w:hideMark/>
          </w:tcPr>
          <w:p w14:paraId="6E0B8D2E" w14:textId="77777777" w:rsidR="00B42B13" w:rsidRPr="00B42B13" w:rsidRDefault="00B42B13" w:rsidP="00B42B13">
            <w:pPr>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 </w:t>
            </w:r>
          </w:p>
        </w:tc>
      </w:tr>
      <w:tr w:rsidR="00B42B13" w:rsidRPr="00B42B13" w14:paraId="1C9AAB54" w14:textId="77777777" w:rsidTr="00B42B13">
        <w:trPr>
          <w:trHeight w:val="340"/>
          <w:jc w:val="center"/>
        </w:trPr>
        <w:tc>
          <w:tcPr>
            <w:tcW w:w="1300" w:type="dxa"/>
            <w:tcBorders>
              <w:top w:val="nil"/>
              <w:left w:val="single" w:sz="8" w:space="0" w:color="auto"/>
              <w:bottom w:val="single" w:sz="8" w:space="0" w:color="auto"/>
              <w:right w:val="single" w:sz="8" w:space="0" w:color="auto"/>
            </w:tcBorders>
            <w:shd w:val="clear" w:color="auto" w:fill="auto"/>
            <w:vAlign w:val="center"/>
            <w:hideMark/>
          </w:tcPr>
          <w:p w14:paraId="061BEF61"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210</w:t>
            </w:r>
          </w:p>
        </w:tc>
        <w:tc>
          <w:tcPr>
            <w:tcW w:w="1300" w:type="dxa"/>
            <w:tcBorders>
              <w:top w:val="nil"/>
              <w:left w:val="nil"/>
              <w:bottom w:val="single" w:sz="8" w:space="0" w:color="auto"/>
              <w:right w:val="single" w:sz="8" w:space="0" w:color="auto"/>
            </w:tcBorders>
            <w:shd w:val="clear" w:color="auto" w:fill="auto"/>
            <w:vAlign w:val="center"/>
            <w:hideMark/>
          </w:tcPr>
          <w:p w14:paraId="78BB1688"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31.4</w:t>
            </w:r>
          </w:p>
        </w:tc>
        <w:tc>
          <w:tcPr>
            <w:tcW w:w="1300" w:type="dxa"/>
            <w:tcBorders>
              <w:top w:val="nil"/>
              <w:left w:val="nil"/>
              <w:bottom w:val="nil"/>
              <w:right w:val="single" w:sz="8" w:space="0" w:color="auto"/>
            </w:tcBorders>
            <w:shd w:val="clear" w:color="auto" w:fill="auto"/>
            <w:vAlign w:val="center"/>
            <w:hideMark/>
          </w:tcPr>
          <w:p w14:paraId="3C5C4562" w14:textId="77777777" w:rsidR="00B42B13" w:rsidRPr="00B42B13" w:rsidRDefault="00B42B13" w:rsidP="00B42B13">
            <w:pPr>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 </w:t>
            </w:r>
          </w:p>
        </w:tc>
        <w:tc>
          <w:tcPr>
            <w:tcW w:w="1300" w:type="dxa"/>
            <w:tcBorders>
              <w:top w:val="nil"/>
              <w:left w:val="nil"/>
              <w:bottom w:val="single" w:sz="8" w:space="0" w:color="auto"/>
              <w:right w:val="single" w:sz="8" w:space="0" w:color="auto"/>
            </w:tcBorders>
            <w:shd w:val="clear" w:color="auto" w:fill="auto"/>
            <w:vAlign w:val="center"/>
            <w:hideMark/>
          </w:tcPr>
          <w:p w14:paraId="3ADEA2AF"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450</w:t>
            </w:r>
          </w:p>
        </w:tc>
        <w:tc>
          <w:tcPr>
            <w:tcW w:w="1300" w:type="dxa"/>
            <w:tcBorders>
              <w:top w:val="nil"/>
              <w:left w:val="nil"/>
              <w:bottom w:val="single" w:sz="8" w:space="0" w:color="auto"/>
              <w:right w:val="single" w:sz="8" w:space="0" w:color="auto"/>
            </w:tcBorders>
            <w:shd w:val="clear" w:color="auto" w:fill="auto"/>
            <w:vAlign w:val="center"/>
            <w:hideMark/>
          </w:tcPr>
          <w:p w14:paraId="0A13E480"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30.2</w:t>
            </w:r>
          </w:p>
        </w:tc>
        <w:tc>
          <w:tcPr>
            <w:tcW w:w="1300" w:type="dxa"/>
            <w:tcBorders>
              <w:top w:val="nil"/>
              <w:left w:val="nil"/>
              <w:bottom w:val="nil"/>
              <w:right w:val="single" w:sz="4" w:space="0" w:color="FFFFFF"/>
            </w:tcBorders>
            <w:shd w:val="clear" w:color="auto" w:fill="auto"/>
            <w:vAlign w:val="center"/>
            <w:hideMark/>
          </w:tcPr>
          <w:p w14:paraId="3831BC92" w14:textId="77777777" w:rsidR="00B42B13" w:rsidRPr="00B42B13" w:rsidRDefault="00B42B13" w:rsidP="00B42B13">
            <w:pPr>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 </w:t>
            </w:r>
          </w:p>
        </w:tc>
        <w:tc>
          <w:tcPr>
            <w:tcW w:w="1300" w:type="dxa"/>
            <w:tcBorders>
              <w:top w:val="single" w:sz="4" w:space="0" w:color="FFFFFF"/>
              <w:left w:val="single" w:sz="4" w:space="0" w:color="FFFFFF"/>
              <w:bottom w:val="single" w:sz="4" w:space="0" w:color="FFFFFF"/>
              <w:right w:val="single" w:sz="4" w:space="0" w:color="FFFFFF"/>
            </w:tcBorders>
            <w:shd w:val="clear" w:color="auto" w:fill="auto"/>
            <w:vAlign w:val="center"/>
            <w:hideMark/>
          </w:tcPr>
          <w:p w14:paraId="671BFE1C" w14:textId="77777777" w:rsidR="00B42B13" w:rsidRPr="00B42B13" w:rsidRDefault="00B42B13" w:rsidP="00B42B13">
            <w:pPr>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 </w:t>
            </w:r>
          </w:p>
        </w:tc>
        <w:tc>
          <w:tcPr>
            <w:tcW w:w="1300" w:type="dxa"/>
            <w:tcBorders>
              <w:top w:val="single" w:sz="4" w:space="0" w:color="FFFFFF"/>
              <w:left w:val="single" w:sz="4" w:space="0" w:color="FFFFFF"/>
              <w:bottom w:val="single" w:sz="4" w:space="0" w:color="FFFFFF"/>
              <w:right w:val="single" w:sz="4" w:space="0" w:color="FFFFFF"/>
            </w:tcBorders>
            <w:shd w:val="clear" w:color="auto" w:fill="auto"/>
            <w:vAlign w:val="center"/>
            <w:hideMark/>
          </w:tcPr>
          <w:p w14:paraId="37F0668B" w14:textId="77777777" w:rsidR="00B42B13" w:rsidRPr="00B42B13" w:rsidRDefault="00B42B13" w:rsidP="00B42B13">
            <w:pPr>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 </w:t>
            </w:r>
          </w:p>
        </w:tc>
      </w:tr>
      <w:tr w:rsidR="00B42B13" w:rsidRPr="00B42B13" w14:paraId="00314DA9" w14:textId="77777777" w:rsidTr="00B42B13">
        <w:trPr>
          <w:trHeight w:val="340"/>
          <w:jc w:val="center"/>
        </w:trPr>
        <w:tc>
          <w:tcPr>
            <w:tcW w:w="1300" w:type="dxa"/>
            <w:tcBorders>
              <w:top w:val="nil"/>
              <w:left w:val="single" w:sz="8" w:space="0" w:color="auto"/>
              <w:bottom w:val="single" w:sz="8" w:space="0" w:color="auto"/>
              <w:right w:val="single" w:sz="8" w:space="0" w:color="auto"/>
            </w:tcBorders>
            <w:shd w:val="clear" w:color="auto" w:fill="auto"/>
            <w:vAlign w:val="center"/>
            <w:hideMark/>
          </w:tcPr>
          <w:p w14:paraId="74AB7E45"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220</w:t>
            </w:r>
          </w:p>
        </w:tc>
        <w:tc>
          <w:tcPr>
            <w:tcW w:w="1300" w:type="dxa"/>
            <w:tcBorders>
              <w:top w:val="nil"/>
              <w:left w:val="nil"/>
              <w:bottom w:val="single" w:sz="8" w:space="0" w:color="auto"/>
              <w:right w:val="single" w:sz="8" w:space="0" w:color="auto"/>
            </w:tcBorders>
            <w:shd w:val="clear" w:color="auto" w:fill="auto"/>
            <w:vAlign w:val="center"/>
            <w:hideMark/>
          </w:tcPr>
          <w:p w14:paraId="72180537"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31.3</w:t>
            </w:r>
          </w:p>
        </w:tc>
        <w:tc>
          <w:tcPr>
            <w:tcW w:w="1300" w:type="dxa"/>
            <w:tcBorders>
              <w:top w:val="nil"/>
              <w:left w:val="nil"/>
              <w:bottom w:val="nil"/>
              <w:right w:val="single" w:sz="8" w:space="0" w:color="auto"/>
            </w:tcBorders>
            <w:shd w:val="clear" w:color="auto" w:fill="auto"/>
            <w:vAlign w:val="center"/>
            <w:hideMark/>
          </w:tcPr>
          <w:p w14:paraId="1E8CFB41" w14:textId="77777777" w:rsidR="00B42B13" w:rsidRPr="00B42B13" w:rsidRDefault="00B42B13" w:rsidP="00B42B13">
            <w:pPr>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 </w:t>
            </w:r>
          </w:p>
        </w:tc>
        <w:tc>
          <w:tcPr>
            <w:tcW w:w="1300" w:type="dxa"/>
            <w:tcBorders>
              <w:top w:val="nil"/>
              <w:left w:val="nil"/>
              <w:bottom w:val="single" w:sz="8" w:space="0" w:color="auto"/>
              <w:right w:val="single" w:sz="8" w:space="0" w:color="auto"/>
            </w:tcBorders>
            <w:shd w:val="clear" w:color="auto" w:fill="auto"/>
            <w:vAlign w:val="center"/>
            <w:hideMark/>
          </w:tcPr>
          <w:p w14:paraId="218FB239"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460</w:t>
            </w:r>
          </w:p>
        </w:tc>
        <w:tc>
          <w:tcPr>
            <w:tcW w:w="1300" w:type="dxa"/>
            <w:tcBorders>
              <w:top w:val="nil"/>
              <w:left w:val="nil"/>
              <w:bottom w:val="single" w:sz="8" w:space="0" w:color="auto"/>
              <w:right w:val="single" w:sz="8" w:space="0" w:color="auto"/>
            </w:tcBorders>
            <w:shd w:val="clear" w:color="auto" w:fill="auto"/>
            <w:vAlign w:val="center"/>
            <w:hideMark/>
          </w:tcPr>
          <w:p w14:paraId="20B504BC"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30.1</w:t>
            </w:r>
          </w:p>
        </w:tc>
        <w:tc>
          <w:tcPr>
            <w:tcW w:w="1300" w:type="dxa"/>
            <w:tcBorders>
              <w:top w:val="nil"/>
              <w:left w:val="nil"/>
              <w:bottom w:val="nil"/>
              <w:right w:val="single" w:sz="4" w:space="0" w:color="FFFFFF"/>
            </w:tcBorders>
            <w:shd w:val="clear" w:color="auto" w:fill="auto"/>
            <w:vAlign w:val="center"/>
            <w:hideMark/>
          </w:tcPr>
          <w:p w14:paraId="5B835379" w14:textId="77777777" w:rsidR="00B42B13" w:rsidRPr="00B42B13" w:rsidRDefault="00B42B13" w:rsidP="00B42B13">
            <w:pPr>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 </w:t>
            </w:r>
          </w:p>
        </w:tc>
        <w:tc>
          <w:tcPr>
            <w:tcW w:w="1300" w:type="dxa"/>
            <w:tcBorders>
              <w:top w:val="single" w:sz="4" w:space="0" w:color="FFFFFF"/>
              <w:left w:val="single" w:sz="4" w:space="0" w:color="FFFFFF"/>
              <w:bottom w:val="single" w:sz="4" w:space="0" w:color="FFFFFF"/>
              <w:right w:val="single" w:sz="4" w:space="0" w:color="FFFFFF"/>
            </w:tcBorders>
            <w:shd w:val="clear" w:color="auto" w:fill="auto"/>
            <w:vAlign w:val="center"/>
            <w:hideMark/>
          </w:tcPr>
          <w:p w14:paraId="5826251E" w14:textId="77777777" w:rsidR="00B42B13" w:rsidRPr="00B42B13" w:rsidRDefault="00B42B13" w:rsidP="00B42B13">
            <w:pPr>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 </w:t>
            </w:r>
          </w:p>
        </w:tc>
        <w:tc>
          <w:tcPr>
            <w:tcW w:w="1300" w:type="dxa"/>
            <w:tcBorders>
              <w:top w:val="single" w:sz="4" w:space="0" w:color="FFFFFF"/>
              <w:left w:val="single" w:sz="4" w:space="0" w:color="FFFFFF"/>
              <w:bottom w:val="single" w:sz="4" w:space="0" w:color="FFFFFF"/>
              <w:right w:val="single" w:sz="4" w:space="0" w:color="FFFFFF"/>
            </w:tcBorders>
            <w:shd w:val="clear" w:color="auto" w:fill="auto"/>
            <w:vAlign w:val="center"/>
            <w:hideMark/>
          </w:tcPr>
          <w:p w14:paraId="4A6AD9C6" w14:textId="77777777" w:rsidR="00B42B13" w:rsidRPr="00B42B13" w:rsidRDefault="00B42B13" w:rsidP="00B42B13">
            <w:pPr>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 </w:t>
            </w:r>
          </w:p>
        </w:tc>
      </w:tr>
      <w:tr w:rsidR="00B42B13" w:rsidRPr="00B42B13" w14:paraId="37A2F554" w14:textId="77777777" w:rsidTr="00B42B13">
        <w:trPr>
          <w:trHeight w:val="340"/>
          <w:jc w:val="center"/>
        </w:trPr>
        <w:tc>
          <w:tcPr>
            <w:tcW w:w="1300" w:type="dxa"/>
            <w:tcBorders>
              <w:top w:val="nil"/>
              <w:left w:val="single" w:sz="8" w:space="0" w:color="auto"/>
              <w:bottom w:val="single" w:sz="8" w:space="0" w:color="auto"/>
              <w:right w:val="single" w:sz="8" w:space="0" w:color="auto"/>
            </w:tcBorders>
            <w:shd w:val="clear" w:color="auto" w:fill="auto"/>
            <w:vAlign w:val="center"/>
            <w:hideMark/>
          </w:tcPr>
          <w:p w14:paraId="7E7CFFDE"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230</w:t>
            </w:r>
          </w:p>
        </w:tc>
        <w:tc>
          <w:tcPr>
            <w:tcW w:w="1300" w:type="dxa"/>
            <w:tcBorders>
              <w:top w:val="nil"/>
              <w:left w:val="nil"/>
              <w:bottom w:val="single" w:sz="8" w:space="0" w:color="auto"/>
              <w:right w:val="single" w:sz="8" w:space="0" w:color="auto"/>
            </w:tcBorders>
            <w:shd w:val="clear" w:color="auto" w:fill="auto"/>
            <w:vAlign w:val="center"/>
            <w:hideMark/>
          </w:tcPr>
          <w:p w14:paraId="1C70DFB0"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31.3</w:t>
            </w:r>
          </w:p>
        </w:tc>
        <w:tc>
          <w:tcPr>
            <w:tcW w:w="1300" w:type="dxa"/>
            <w:tcBorders>
              <w:top w:val="nil"/>
              <w:left w:val="nil"/>
              <w:bottom w:val="nil"/>
              <w:right w:val="single" w:sz="8" w:space="0" w:color="auto"/>
            </w:tcBorders>
            <w:shd w:val="clear" w:color="auto" w:fill="auto"/>
            <w:vAlign w:val="center"/>
            <w:hideMark/>
          </w:tcPr>
          <w:p w14:paraId="3142245A" w14:textId="77777777" w:rsidR="00B42B13" w:rsidRPr="00B42B13" w:rsidRDefault="00B42B13" w:rsidP="00B42B13">
            <w:pPr>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 </w:t>
            </w:r>
          </w:p>
        </w:tc>
        <w:tc>
          <w:tcPr>
            <w:tcW w:w="1300" w:type="dxa"/>
            <w:tcBorders>
              <w:top w:val="nil"/>
              <w:left w:val="nil"/>
              <w:bottom w:val="single" w:sz="8" w:space="0" w:color="auto"/>
              <w:right w:val="single" w:sz="8" w:space="0" w:color="auto"/>
            </w:tcBorders>
            <w:shd w:val="clear" w:color="auto" w:fill="auto"/>
            <w:vAlign w:val="center"/>
            <w:hideMark/>
          </w:tcPr>
          <w:p w14:paraId="51795A20"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470</w:t>
            </w:r>
          </w:p>
        </w:tc>
        <w:tc>
          <w:tcPr>
            <w:tcW w:w="1300" w:type="dxa"/>
            <w:tcBorders>
              <w:top w:val="nil"/>
              <w:left w:val="nil"/>
              <w:bottom w:val="single" w:sz="8" w:space="0" w:color="auto"/>
              <w:right w:val="single" w:sz="8" w:space="0" w:color="auto"/>
            </w:tcBorders>
            <w:shd w:val="clear" w:color="auto" w:fill="auto"/>
            <w:vAlign w:val="center"/>
            <w:hideMark/>
          </w:tcPr>
          <w:p w14:paraId="378357C4" w14:textId="77777777" w:rsidR="00B42B13" w:rsidRPr="00B42B13" w:rsidRDefault="00B42B13" w:rsidP="00B42B13">
            <w:pPr>
              <w:jc w:val="right"/>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30.1</w:t>
            </w:r>
          </w:p>
        </w:tc>
        <w:tc>
          <w:tcPr>
            <w:tcW w:w="1300" w:type="dxa"/>
            <w:tcBorders>
              <w:top w:val="nil"/>
              <w:left w:val="nil"/>
              <w:bottom w:val="nil"/>
              <w:right w:val="single" w:sz="4" w:space="0" w:color="FFFFFF"/>
            </w:tcBorders>
            <w:shd w:val="clear" w:color="auto" w:fill="auto"/>
            <w:vAlign w:val="center"/>
            <w:hideMark/>
          </w:tcPr>
          <w:p w14:paraId="44CAC163" w14:textId="77777777" w:rsidR="00B42B13" w:rsidRPr="00B42B13" w:rsidRDefault="00B42B13" w:rsidP="00B42B13">
            <w:pPr>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 </w:t>
            </w:r>
          </w:p>
        </w:tc>
        <w:tc>
          <w:tcPr>
            <w:tcW w:w="1300" w:type="dxa"/>
            <w:tcBorders>
              <w:top w:val="single" w:sz="4" w:space="0" w:color="FFFFFF"/>
              <w:left w:val="single" w:sz="4" w:space="0" w:color="FFFFFF"/>
              <w:bottom w:val="single" w:sz="4" w:space="0" w:color="FFFFFF"/>
              <w:right w:val="single" w:sz="4" w:space="0" w:color="FFFFFF"/>
            </w:tcBorders>
            <w:shd w:val="clear" w:color="auto" w:fill="auto"/>
            <w:vAlign w:val="center"/>
            <w:hideMark/>
          </w:tcPr>
          <w:p w14:paraId="3169BBDF" w14:textId="77777777" w:rsidR="00B42B13" w:rsidRPr="00B42B13" w:rsidRDefault="00B42B13" w:rsidP="00B42B13">
            <w:pPr>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 </w:t>
            </w:r>
          </w:p>
        </w:tc>
        <w:tc>
          <w:tcPr>
            <w:tcW w:w="1300" w:type="dxa"/>
            <w:tcBorders>
              <w:top w:val="single" w:sz="4" w:space="0" w:color="FFFFFF"/>
              <w:left w:val="single" w:sz="4" w:space="0" w:color="FFFFFF"/>
              <w:bottom w:val="single" w:sz="4" w:space="0" w:color="FFFFFF"/>
              <w:right w:val="single" w:sz="4" w:space="0" w:color="FFFFFF"/>
            </w:tcBorders>
            <w:shd w:val="clear" w:color="auto" w:fill="auto"/>
            <w:vAlign w:val="center"/>
            <w:hideMark/>
          </w:tcPr>
          <w:p w14:paraId="405929BC" w14:textId="77777777" w:rsidR="00B42B13" w:rsidRPr="00B42B13" w:rsidRDefault="00B42B13" w:rsidP="00B42B13">
            <w:pPr>
              <w:rPr>
                <w:rFonts w:ascii="Calibri" w:eastAsia="Times New Roman" w:hAnsi="Calibri" w:cs="Calibri"/>
                <w:color w:val="000000"/>
                <w:kern w:val="0"/>
                <w:lang w:eastAsia="en-GB"/>
                <w14:ligatures w14:val="none"/>
              </w:rPr>
            </w:pPr>
            <w:r w:rsidRPr="00B42B13">
              <w:rPr>
                <w:rFonts w:ascii="Calibri" w:eastAsia="Times New Roman" w:hAnsi="Calibri" w:cs="Calibri"/>
                <w:color w:val="000000"/>
                <w:kern w:val="0"/>
                <w:lang w:eastAsia="en-GB"/>
                <w14:ligatures w14:val="none"/>
              </w:rPr>
              <w:t> </w:t>
            </w:r>
          </w:p>
        </w:tc>
      </w:tr>
    </w:tbl>
    <w:p w14:paraId="6CE18B7B" w14:textId="77777777" w:rsidR="00B42B13" w:rsidRPr="00D5002B" w:rsidRDefault="00B42B13" w:rsidP="00D5002B">
      <w:pPr>
        <w:spacing w:before="100" w:beforeAutospacing="1" w:after="100" w:afterAutospacing="1" w:line="276" w:lineRule="auto"/>
        <w:rPr>
          <w:rFonts w:eastAsia="Times New Roman" w:cstheme="minorHAnsi"/>
          <w:kern w:val="0"/>
          <w:lang w:eastAsia="en-GB"/>
          <w14:ligatures w14:val="none"/>
        </w:rPr>
      </w:pPr>
    </w:p>
    <w:p w14:paraId="64846F99" w14:textId="6141533C" w:rsidR="00D5002B" w:rsidRDefault="00D5002B" w:rsidP="00D5002B">
      <w:pPr>
        <w:pStyle w:val="ListParagraph"/>
        <w:numPr>
          <w:ilvl w:val="0"/>
          <w:numId w:val="7"/>
        </w:numPr>
        <w:spacing w:before="100" w:beforeAutospacing="1" w:after="100" w:afterAutospacing="1" w:line="276" w:lineRule="auto"/>
        <w:rPr>
          <w:rFonts w:eastAsia="Times New Roman" w:cstheme="minorHAnsi"/>
          <w:kern w:val="0"/>
          <w:lang w:eastAsia="en-GB"/>
          <w14:ligatures w14:val="none"/>
        </w:rPr>
      </w:pPr>
      <w:r>
        <w:rPr>
          <w:rFonts w:eastAsia="Times New Roman" w:cstheme="minorHAnsi"/>
          <w:kern w:val="0"/>
          <w:lang w:eastAsia="en-GB"/>
          <w14:ligatures w14:val="none"/>
        </w:rPr>
        <w:t xml:space="preserve">Measure the Molar heat of reaction of HCl with NaOH (Q </w:t>
      </w:r>
      <w:r w:rsidRPr="00D5002B">
        <w:rPr>
          <w:rFonts w:eastAsia="Times New Roman" w:cstheme="minorHAnsi"/>
          <w:i/>
          <w:iCs/>
          <w:kern w:val="0"/>
          <w:sz w:val="20"/>
          <w:szCs w:val="20"/>
          <w:lang w:eastAsia="en-GB"/>
          <w14:ligatures w14:val="none"/>
        </w:rPr>
        <w:t>reaction</w:t>
      </w:r>
      <w:r>
        <w:rPr>
          <w:rFonts w:eastAsia="Times New Roman" w:cstheme="minorHAnsi"/>
          <w:kern w:val="0"/>
          <w:lang w:eastAsia="en-GB"/>
          <w14:ligatures w14:val="none"/>
        </w:rPr>
        <w:t>)</w:t>
      </w:r>
    </w:p>
    <w:tbl>
      <w:tblPr>
        <w:tblStyle w:val="TableGrid"/>
        <w:tblW w:w="9492" w:type="dxa"/>
        <w:tblLook w:val="04A0" w:firstRow="1" w:lastRow="0" w:firstColumn="1" w:lastColumn="0" w:noHBand="0" w:noVBand="1"/>
      </w:tblPr>
      <w:tblGrid>
        <w:gridCol w:w="1579"/>
        <w:gridCol w:w="1581"/>
        <w:gridCol w:w="1579"/>
        <w:gridCol w:w="1593"/>
        <w:gridCol w:w="1580"/>
        <w:gridCol w:w="1580"/>
      </w:tblGrid>
      <w:tr w:rsidR="00D5002B" w:rsidRPr="00D5002B" w14:paraId="01B01990" w14:textId="77777777" w:rsidTr="00BB6703">
        <w:trPr>
          <w:trHeight w:val="657"/>
        </w:trPr>
        <w:tc>
          <w:tcPr>
            <w:tcW w:w="1579" w:type="dxa"/>
          </w:tcPr>
          <w:p w14:paraId="1A613D33" w14:textId="40AFCB38" w:rsidR="00D5002B" w:rsidRPr="00D5002B" w:rsidRDefault="00D5002B" w:rsidP="00D5002B">
            <w:pPr>
              <w:spacing w:line="276" w:lineRule="auto"/>
              <w:rPr>
                <w:rFonts w:asciiTheme="majorHAnsi" w:eastAsia="Times New Roman" w:hAnsiTheme="majorHAnsi" w:cstheme="majorHAnsi"/>
                <w:b/>
                <w:sz w:val="28"/>
                <w:szCs w:val="28"/>
              </w:rPr>
            </w:pPr>
            <w:r w:rsidRPr="00D5002B">
              <w:rPr>
                <w:rFonts w:asciiTheme="majorHAnsi" w:hAnsiTheme="majorHAnsi" w:cstheme="majorHAnsi"/>
                <w:b/>
                <w:sz w:val="28"/>
                <w:szCs w:val="28"/>
              </w:rPr>
              <w:t xml:space="preserve">T </w:t>
            </w:r>
            <w:r>
              <w:rPr>
                <w:rFonts w:asciiTheme="majorHAnsi" w:hAnsiTheme="majorHAnsi" w:cstheme="majorHAnsi"/>
                <w:b/>
                <w:sz w:val="28"/>
                <w:szCs w:val="28"/>
                <w:vertAlign w:val="subscript"/>
              </w:rPr>
              <w:t>start</w:t>
            </w:r>
          </w:p>
        </w:tc>
        <w:tc>
          <w:tcPr>
            <w:tcW w:w="1581" w:type="dxa"/>
          </w:tcPr>
          <w:p w14:paraId="1F75953C" w14:textId="66513C52" w:rsidR="00D5002B" w:rsidRPr="00D5002B" w:rsidRDefault="00D5002B" w:rsidP="00D5002B">
            <w:pPr>
              <w:spacing w:line="276" w:lineRule="auto"/>
              <w:rPr>
                <w:rFonts w:asciiTheme="majorHAnsi" w:hAnsiTheme="majorHAnsi" w:cstheme="majorHAnsi"/>
                <w:bCs/>
                <w:i/>
                <w:iCs/>
                <w:sz w:val="28"/>
                <w:szCs w:val="28"/>
              </w:rPr>
            </w:pPr>
            <w:r>
              <w:rPr>
                <w:rFonts w:asciiTheme="majorHAnsi" w:hAnsiTheme="majorHAnsi" w:cstheme="majorHAnsi"/>
                <w:bCs/>
                <w:i/>
                <w:iCs/>
                <w:sz w:val="28"/>
                <w:szCs w:val="28"/>
              </w:rPr>
              <w:t>27.80</w:t>
            </w:r>
            <w:r>
              <w:t>°C</w:t>
            </w:r>
          </w:p>
        </w:tc>
        <w:tc>
          <w:tcPr>
            <w:tcW w:w="1579" w:type="dxa"/>
          </w:tcPr>
          <w:p w14:paraId="7CEAF21D" w14:textId="167F6439" w:rsidR="00D5002B" w:rsidRPr="00D5002B" w:rsidRDefault="00D5002B" w:rsidP="00D5002B">
            <w:pPr>
              <w:spacing w:line="276" w:lineRule="auto"/>
              <w:rPr>
                <w:rFonts w:asciiTheme="majorHAnsi" w:eastAsia="Times New Roman" w:hAnsiTheme="majorHAnsi" w:cstheme="majorHAnsi"/>
                <w:b/>
                <w:sz w:val="28"/>
                <w:szCs w:val="28"/>
              </w:rPr>
            </w:pPr>
            <w:r>
              <w:rPr>
                <w:rFonts w:asciiTheme="majorHAnsi" w:hAnsiTheme="majorHAnsi" w:cstheme="majorHAnsi"/>
                <w:b/>
                <w:sz w:val="28"/>
                <w:szCs w:val="28"/>
              </w:rPr>
              <w:t>T</w:t>
            </w:r>
            <w:r w:rsidRPr="00D5002B">
              <w:rPr>
                <w:rFonts w:asciiTheme="majorHAnsi" w:hAnsiTheme="majorHAnsi" w:cstheme="majorHAnsi"/>
                <w:b/>
                <w:sz w:val="28"/>
                <w:szCs w:val="28"/>
              </w:rPr>
              <w:t xml:space="preserve"> </w:t>
            </w:r>
            <w:r>
              <w:rPr>
                <w:rFonts w:asciiTheme="majorHAnsi" w:hAnsiTheme="majorHAnsi" w:cstheme="majorHAnsi"/>
                <w:b/>
                <w:sz w:val="28"/>
                <w:szCs w:val="28"/>
                <w:vertAlign w:val="subscript"/>
              </w:rPr>
              <w:t>e</w:t>
            </w:r>
            <w:r>
              <w:rPr>
                <w:rFonts w:asciiTheme="majorHAnsi" w:hAnsiTheme="majorHAnsi" w:cstheme="majorHAnsi"/>
                <w:b/>
                <w:sz w:val="28"/>
                <w:szCs w:val="28"/>
                <w:vertAlign w:val="subscript"/>
              </w:rPr>
              <w:t>nd</w:t>
            </w:r>
            <w:r w:rsidRPr="00D5002B">
              <w:rPr>
                <w:rFonts w:asciiTheme="majorHAnsi" w:hAnsiTheme="majorHAnsi" w:cstheme="majorHAnsi"/>
                <w:b/>
                <w:sz w:val="28"/>
                <w:szCs w:val="28"/>
                <w:vertAlign w:val="subscript"/>
              </w:rPr>
              <w:t xml:space="preserve"> </w:t>
            </w:r>
          </w:p>
        </w:tc>
        <w:tc>
          <w:tcPr>
            <w:tcW w:w="1593" w:type="dxa"/>
          </w:tcPr>
          <w:p w14:paraId="5C574223" w14:textId="2CF6A5E6" w:rsidR="00D5002B" w:rsidRPr="00D5002B" w:rsidRDefault="00D5002B" w:rsidP="00D5002B">
            <w:pPr>
              <w:spacing w:line="276" w:lineRule="auto"/>
              <w:rPr>
                <w:rFonts w:asciiTheme="majorHAnsi" w:hAnsiTheme="majorHAnsi" w:cstheme="majorHAnsi"/>
                <w:bCs/>
                <w:i/>
                <w:iCs/>
                <w:sz w:val="28"/>
                <w:szCs w:val="28"/>
              </w:rPr>
            </w:pPr>
            <w:r>
              <w:rPr>
                <w:rFonts w:asciiTheme="majorHAnsi" w:hAnsiTheme="majorHAnsi" w:cstheme="majorHAnsi"/>
                <w:bCs/>
                <w:i/>
                <w:iCs/>
                <w:sz w:val="28"/>
                <w:szCs w:val="28"/>
              </w:rPr>
              <w:t>3</w:t>
            </w:r>
            <w:r>
              <w:rPr>
                <w:rFonts w:asciiTheme="majorHAnsi" w:hAnsiTheme="majorHAnsi" w:cstheme="majorHAnsi"/>
                <w:bCs/>
                <w:i/>
                <w:iCs/>
                <w:sz w:val="28"/>
                <w:szCs w:val="28"/>
              </w:rPr>
              <w:t>2</w:t>
            </w:r>
            <w:r>
              <w:rPr>
                <w:rFonts w:asciiTheme="majorHAnsi" w:hAnsiTheme="majorHAnsi" w:cstheme="majorHAnsi"/>
                <w:bCs/>
                <w:i/>
                <w:iCs/>
                <w:sz w:val="28"/>
                <w:szCs w:val="28"/>
              </w:rPr>
              <w:t>.</w:t>
            </w:r>
            <w:r>
              <w:rPr>
                <w:rFonts w:asciiTheme="majorHAnsi" w:hAnsiTheme="majorHAnsi" w:cstheme="majorHAnsi"/>
                <w:bCs/>
                <w:i/>
                <w:iCs/>
                <w:sz w:val="28"/>
                <w:szCs w:val="28"/>
              </w:rPr>
              <w:t>7</w:t>
            </w:r>
            <w:r>
              <w:rPr>
                <w:rFonts w:asciiTheme="majorHAnsi" w:hAnsiTheme="majorHAnsi" w:cstheme="majorHAnsi"/>
                <w:bCs/>
                <w:i/>
                <w:iCs/>
                <w:sz w:val="28"/>
                <w:szCs w:val="28"/>
              </w:rPr>
              <w:t>0</w:t>
            </w:r>
            <w:r>
              <w:t>°C</w:t>
            </w:r>
          </w:p>
        </w:tc>
        <w:tc>
          <w:tcPr>
            <w:tcW w:w="1580" w:type="dxa"/>
          </w:tcPr>
          <w:p w14:paraId="1A911F72" w14:textId="7AB74541" w:rsidR="00D5002B" w:rsidRPr="00D5002B" w:rsidRDefault="00D5002B" w:rsidP="00D5002B">
            <w:pPr>
              <w:spacing w:line="276" w:lineRule="auto"/>
              <w:rPr>
                <w:rFonts w:asciiTheme="majorHAnsi" w:eastAsia="Times New Roman" w:hAnsiTheme="majorHAnsi" w:cstheme="majorHAnsi"/>
                <w:b/>
                <w:sz w:val="28"/>
                <w:szCs w:val="28"/>
              </w:rPr>
            </w:pPr>
            <w:r>
              <w:rPr>
                <w:rFonts w:asciiTheme="majorHAnsi" w:hAnsiTheme="majorHAnsi" w:cstheme="majorHAnsi"/>
                <w:b/>
                <w:sz w:val="28"/>
                <w:szCs w:val="28"/>
              </w:rPr>
              <w:t>n</w:t>
            </w:r>
            <w:r w:rsidRPr="00D5002B">
              <w:rPr>
                <w:rFonts w:asciiTheme="majorHAnsi" w:hAnsiTheme="majorHAnsi" w:cstheme="majorHAnsi"/>
                <w:b/>
                <w:sz w:val="28"/>
                <w:szCs w:val="28"/>
              </w:rPr>
              <w:t xml:space="preserve"> </w:t>
            </w:r>
            <w:r>
              <w:rPr>
                <w:rFonts w:asciiTheme="majorHAnsi" w:hAnsiTheme="majorHAnsi" w:cstheme="majorHAnsi"/>
                <w:b/>
                <w:sz w:val="28"/>
                <w:szCs w:val="28"/>
                <w:vertAlign w:val="subscript"/>
              </w:rPr>
              <w:t>HCl</w:t>
            </w:r>
          </w:p>
        </w:tc>
        <w:tc>
          <w:tcPr>
            <w:tcW w:w="1580" w:type="dxa"/>
          </w:tcPr>
          <w:p w14:paraId="4C700D03" w14:textId="2E62B590" w:rsidR="00D5002B" w:rsidRPr="00D5002B" w:rsidRDefault="00D5002B" w:rsidP="00D5002B">
            <w:pPr>
              <w:spacing w:line="276" w:lineRule="auto"/>
              <w:rPr>
                <w:rFonts w:asciiTheme="majorHAnsi" w:hAnsiTheme="majorHAnsi" w:cstheme="majorHAnsi"/>
                <w:bCs/>
                <w:i/>
                <w:iCs/>
                <w:sz w:val="28"/>
                <w:szCs w:val="28"/>
              </w:rPr>
            </w:pPr>
            <w:r>
              <w:rPr>
                <w:rFonts w:asciiTheme="majorHAnsi" w:hAnsiTheme="majorHAnsi" w:cstheme="majorHAnsi"/>
                <w:bCs/>
                <w:i/>
                <w:iCs/>
                <w:sz w:val="28"/>
                <w:szCs w:val="28"/>
              </w:rPr>
              <w:t>0.050 mol</w:t>
            </w:r>
          </w:p>
        </w:tc>
      </w:tr>
      <w:tr w:rsidR="00D5002B" w:rsidRPr="00D5002B" w14:paraId="29225C11" w14:textId="77777777" w:rsidTr="00D5002B">
        <w:trPr>
          <w:trHeight w:val="698"/>
        </w:trPr>
        <w:tc>
          <w:tcPr>
            <w:tcW w:w="1579" w:type="dxa"/>
          </w:tcPr>
          <w:p w14:paraId="5BD16B3F" w14:textId="06BEE603" w:rsidR="00D5002B" w:rsidRPr="00D5002B" w:rsidRDefault="00D5002B" w:rsidP="00D5002B">
            <w:pPr>
              <w:spacing w:line="276" w:lineRule="auto"/>
              <w:rPr>
                <w:rFonts w:asciiTheme="majorHAnsi" w:eastAsia="Times New Roman" w:hAnsiTheme="majorHAnsi" w:cstheme="majorHAnsi"/>
                <w:b/>
                <w:sz w:val="28"/>
                <w:szCs w:val="28"/>
              </w:rPr>
            </w:pPr>
            <w:r>
              <w:rPr>
                <w:rFonts w:asciiTheme="majorHAnsi" w:hAnsiTheme="majorHAnsi" w:cstheme="majorHAnsi"/>
                <w:b/>
                <w:sz w:val="28"/>
                <w:szCs w:val="28"/>
              </w:rPr>
              <w:t>V</w:t>
            </w:r>
            <w:r w:rsidRPr="00D5002B">
              <w:rPr>
                <w:rFonts w:asciiTheme="majorHAnsi" w:hAnsiTheme="majorHAnsi" w:cstheme="majorHAnsi"/>
                <w:b/>
                <w:sz w:val="28"/>
                <w:szCs w:val="28"/>
              </w:rPr>
              <w:t xml:space="preserve"> </w:t>
            </w:r>
            <w:r>
              <w:rPr>
                <w:rFonts w:asciiTheme="majorHAnsi" w:hAnsiTheme="majorHAnsi" w:cstheme="majorHAnsi"/>
                <w:b/>
                <w:sz w:val="28"/>
                <w:szCs w:val="28"/>
                <w:vertAlign w:val="subscript"/>
              </w:rPr>
              <w:t>HCl</w:t>
            </w:r>
          </w:p>
        </w:tc>
        <w:tc>
          <w:tcPr>
            <w:tcW w:w="1581" w:type="dxa"/>
          </w:tcPr>
          <w:p w14:paraId="0C0C4A1A" w14:textId="779C2777" w:rsidR="00D5002B" w:rsidRPr="00D5002B" w:rsidRDefault="00D5002B" w:rsidP="00D5002B">
            <w:pPr>
              <w:spacing w:line="276" w:lineRule="auto"/>
              <w:rPr>
                <w:rFonts w:asciiTheme="majorHAnsi" w:hAnsiTheme="majorHAnsi" w:cstheme="majorHAnsi"/>
                <w:bCs/>
                <w:i/>
                <w:iCs/>
                <w:sz w:val="28"/>
                <w:szCs w:val="28"/>
              </w:rPr>
            </w:pPr>
            <w:r>
              <w:rPr>
                <w:rFonts w:asciiTheme="majorHAnsi" w:hAnsiTheme="majorHAnsi" w:cstheme="majorHAnsi"/>
                <w:bCs/>
                <w:i/>
                <w:iCs/>
                <w:sz w:val="28"/>
                <w:szCs w:val="28"/>
              </w:rPr>
              <w:t>50.00mL</w:t>
            </w:r>
          </w:p>
        </w:tc>
        <w:tc>
          <w:tcPr>
            <w:tcW w:w="1579" w:type="dxa"/>
          </w:tcPr>
          <w:p w14:paraId="4E837560" w14:textId="393F889E" w:rsidR="00D5002B" w:rsidRPr="00D5002B" w:rsidRDefault="00D5002B" w:rsidP="00D5002B">
            <w:pPr>
              <w:spacing w:line="276" w:lineRule="auto"/>
              <w:rPr>
                <w:rFonts w:asciiTheme="majorHAnsi" w:eastAsia="Times New Roman" w:hAnsiTheme="majorHAnsi" w:cstheme="majorHAnsi"/>
                <w:b/>
                <w:sz w:val="28"/>
                <w:szCs w:val="28"/>
              </w:rPr>
            </w:pPr>
            <w:r>
              <w:rPr>
                <w:rFonts w:asciiTheme="majorHAnsi" w:hAnsiTheme="majorHAnsi" w:cstheme="majorHAnsi"/>
                <w:b/>
                <w:sz w:val="28"/>
                <w:szCs w:val="28"/>
              </w:rPr>
              <w:t>C</w:t>
            </w:r>
            <w:r w:rsidRPr="00D5002B">
              <w:rPr>
                <w:rFonts w:asciiTheme="majorHAnsi" w:hAnsiTheme="majorHAnsi" w:cstheme="majorHAnsi"/>
                <w:b/>
                <w:sz w:val="28"/>
                <w:szCs w:val="28"/>
              </w:rPr>
              <w:t xml:space="preserve"> </w:t>
            </w:r>
            <w:r>
              <w:rPr>
                <w:rFonts w:asciiTheme="majorHAnsi" w:hAnsiTheme="majorHAnsi" w:cstheme="majorHAnsi"/>
                <w:b/>
                <w:sz w:val="28"/>
                <w:szCs w:val="28"/>
                <w:vertAlign w:val="subscript"/>
              </w:rPr>
              <w:t>HCl</w:t>
            </w:r>
          </w:p>
        </w:tc>
        <w:tc>
          <w:tcPr>
            <w:tcW w:w="1593" w:type="dxa"/>
          </w:tcPr>
          <w:p w14:paraId="243ACAFA" w14:textId="088B4510" w:rsidR="00D5002B" w:rsidRPr="00D5002B" w:rsidRDefault="00D5002B" w:rsidP="00D5002B">
            <w:pPr>
              <w:spacing w:line="276" w:lineRule="auto"/>
              <w:rPr>
                <w:rFonts w:asciiTheme="majorHAnsi" w:hAnsiTheme="majorHAnsi" w:cstheme="majorHAnsi"/>
                <w:bCs/>
                <w:i/>
                <w:iCs/>
                <w:sz w:val="28"/>
                <w:szCs w:val="28"/>
              </w:rPr>
            </w:pPr>
            <w:r>
              <w:rPr>
                <w:rFonts w:asciiTheme="majorHAnsi" w:hAnsiTheme="majorHAnsi" w:cstheme="majorHAnsi"/>
                <w:bCs/>
                <w:i/>
                <w:iCs/>
                <w:sz w:val="28"/>
                <w:szCs w:val="28"/>
              </w:rPr>
              <w:t>1.0M</w:t>
            </w:r>
          </w:p>
        </w:tc>
        <w:tc>
          <w:tcPr>
            <w:tcW w:w="1580" w:type="dxa"/>
            <w:tcBorders>
              <w:bottom w:val="single" w:sz="4" w:space="0" w:color="000000"/>
            </w:tcBorders>
          </w:tcPr>
          <w:p w14:paraId="7E89B042" w14:textId="7666ED41" w:rsidR="00D5002B" w:rsidRPr="00D5002B" w:rsidRDefault="00D5002B" w:rsidP="00D5002B">
            <w:pPr>
              <w:spacing w:line="276" w:lineRule="auto"/>
              <w:rPr>
                <w:rFonts w:asciiTheme="majorHAnsi" w:eastAsia="Times New Roman" w:hAnsiTheme="majorHAnsi" w:cstheme="majorHAnsi"/>
                <w:b/>
                <w:sz w:val="28"/>
                <w:szCs w:val="28"/>
              </w:rPr>
            </w:pPr>
            <w:r>
              <w:rPr>
                <w:rFonts w:asciiTheme="majorHAnsi" w:hAnsiTheme="majorHAnsi" w:cstheme="majorHAnsi"/>
                <w:b/>
                <w:sz w:val="28"/>
                <w:szCs w:val="28"/>
              </w:rPr>
              <w:t>n</w:t>
            </w:r>
            <w:r w:rsidRPr="00D5002B">
              <w:rPr>
                <w:rFonts w:asciiTheme="majorHAnsi" w:hAnsiTheme="majorHAnsi" w:cstheme="majorHAnsi"/>
                <w:b/>
                <w:sz w:val="28"/>
                <w:szCs w:val="28"/>
              </w:rPr>
              <w:t xml:space="preserve"> </w:t>
            </w:r>
            <w:r>
              <w:rPr>
                <w:rFonts w:asciiTheme="majorHAnsi" w:hAnsiTheme="majorHAnsi" w:cstheme="majorHAnsi"/>
                <w:b/>
                <w:sz w:val="28"/>
                <w:szCs w:val="28"/>
                <w:vertAlign w:val="subscript"/>
              </w:rPr>
              <w:t>NaOH</w:t>
            </w:r>
          </w:p>
        </w:tc>
        <w:tc>
          <w:tcPr>
            <w:tcW w:w="1580" w:type="dxa"/>
          </w:tcPr>
          <w:p w14:paraId="033BD335" w14:textId="6DBB3827" w:rsidR="00D5002B" w:rsidRPr="00D5002B" w:rsidRDefault="00D5002B" w:rsidP="00D5002B">
            <w:pPr>
              <w:spacing w:line="276" w:lineRule="auto"/>
              <w:rPr>
                <w:rFonts w:asciiTheme="majorHAnsi" w:hAnsiTheme="majorHAnsi" w:cstheme="majorHAnsi"/>
                <w:bCs/>
                <w:i/>
                <w:iCs/>
                <w:sz w:val="28"/>
                <w:szCs w:val="28"/>
              </w:rPr>
            </w:pPr>
            <w:r>
              <w:rPr>
                <w:rFonts w:asciiTheme="majorHAnsi" w:hAnsiTheme="majorHAnsi" w:cstheme="majorHAnsi"/>
                <w:bCs/>
                <w:i/>
                <w:iCs/>
                <w:sz w:val="28"/>
                <w:szCs w:val="28"/>
              </w:rPr>
              <w:t>0.052 mol</w:t>
            </w:r>
          </w:p>
        </w:tc>
      </w:tr>
      <w:tr w:rsidR="00D5002B" w:rsidRPr="00D5002B" w14:paraId="2DC528CE" w14:textId="77777777" w:rsidTr="00D5002B">
        <w:trPr>
          <w:trHeight w:val="657"/>
        </w:trPr>
        <w:tc>
          <w:tcPr>
            <w:tcW w:w="1579" w:type="dxa"/>
          </w:tcPr>
          <w:p w14:paraId="2632BA6B" w14:textId="181CC97F" w:rsidR="00D5002B" w:rsidRPr="00D5002B" w:rsidRDefault="00D5002B" w:rsidP="00D5002B">
            <w:pPr>
              <w:spacing w:line="276" w:lineRule="auto"/>
              <w:rPr>
                <w:rFonts w:asciiTheme="majorHAnsi" w:eastAsia="Times New Roman" w:hAnsiTheme="majorHAnsi" w:cstheme="majorHAnsi"/>
                <w:b/>
                <w:sz w:val="28"/>
                <w:szCs w:val="28"/>
              </w:rPr>
            </w:pPr>
            <w:r>
              <w:rPr>
                <w:rFonts w:asciiTheme="majorHAnsi" w:hAnsiTheme="majorHAnsi" w:cstheme="majorHAnsi"/>
                <w:b/>
                <w:sz w:val="28"/>
                <w:szCs w:val="28"/>
              </w:rPr>
              <w:t>V</w:t>
            </w:r>
            <w:r w:rsidRPr="00D5002B">
              <w:rPr>
                <w:rFonts w:asciiTheme="majorHAnsi" w:hAnsiTheme="majorHAnsi" w:cstheme="majorHAnsi"/>
                <w:b/>
                <w:sz w:val="28"/>
                <w:szCs w:val="28"/>
              </w:rPr>
              <w:t xml:space="preserve"> </w:t>
            </w:r>
            <w:r>
              <w:rPr>
                <w:rFonts w:asciiTheme="majorHAnsi" w:hAnsiTheme="majorHAnsi" w:cstheme="majorHAnsi"/>
                <w:b/>
                <w:sz w:val="28"/>
                <w:szCs w:val="28"/>
                <w:vertAlign w:val="subscript"/>
              </w:rPr>
              <w:t>NaOH</w:t>
            </w:r>
          </w:p>
        </w:tc>
        <w:tc>
          <w:tcPr>
            <w:tcW w:w="1581" w:type="dxa"/>
          </w:tcPr>
          <w:p w14:paraId="032654DF" w14:textId="6CFC10DE" w:rsidR="00D5002B" w:rsidRPr="00D5002B" w:rsidRDefault="00D5002B" w:rsidP="00D5002B">
            <w:pPr>
              <w:spacing w:line="276" w:lineRule="auto"/>
              <w:rPr>
                <w:rFonts w:asciiTheme="majorHAnsi" w:eastAsia="Times New Roman" w:hAnsiTheme="majorHAnsi" w:cstheme="majorHAnsi"/>
                <w:bCs/>
                <w:i/>
                <w:iCs/>
                <w:sz w:val="28"/>
                <w:szCs w:val="28"/>
              </w:rPr>
            </w:pPr>
            <w:r>
              <w:rPr>
                <w:rFonts w:asciiTheme="majorHAnsi" w:eastAsia="Times New Roman" w:hAnsiTheme="majorHAnsi" w:cstheme="majorHAnsi"/>
                <w:bCs/>
                <w:i/>
                <w:iCs/>
                <w:sz w:val="28"/>
                <w:szCs w:val="28"/>
              </w:rPr>
              <w:t>50.00mL</w:t>
            </w:r>
          </w:p>
        </w:tc>
        <w:tc>
          <w:tcPr>
            <w:tcW w:w="1579" w:type="dxa"/>
            <w:tcBorders>
              <w:bottom w:val="single" w:sz="4" w:space="0" w:color="000000"/>
              <w:right w:val="single" w:sz="4" w:space="0" w:color="000000"/>
            </w:tcBorders>
          </w:tcPr>
          <w:p w14:paraId="709292C0" w14:textId="36F0BA59" w:rsidR="00D5002B" w:rsidRPr="00D5002B" w:rsidRDefault="00D5002B" w:rsidP="00D5002B">
            <w:pPr>
              <w:spacing w:line="276" w:lineRule="auto"/>
              <w:rPr>
                <w:rFonts w:asciiTheme="majorHAnsi" w:eastAsia="Times New Roman" w:hAnsiTheme="majorHAnsi" w:cstheme="majorHAnsi"/>
                <w:b/>
                <w:sz w:val="28"/>
                <w:szCs w:val="28"/>
              </w:rPr>
            </w:pPr>
            <w:r>
              <w:rPr>
                <w:rFonts w:asciiTheme="majorHAnsi" w:hAnsiTheme="majorHAnsi" w:cstheme="majorHAnsi"/>
                <w:b/>
                <w:sz w:val="28"/>
                <w:szCs w:val="28"/>
              </w:rPr>
              <w:t>C</w:t>
            </w:r>
            <w:r w:rsidRPr="00D5002B">
              <w:rPr>
                <w:rFonts w:asciiTheme="majorHAnsi" w:hAnsiTheme="majorHAnsi" w:cstheme="majorHAnsi"/>
                <w:b/>
                <w:sz w:val="28"/>
                <w:szCs w:val="28"/>
              </w:rPr>
              <w:t xml:space="preserve"> </w:t>
            </w:r>
            <w:r>
              <w:rPr>
                <w:rFonts w:asciiTheme="majorHAnsi" w:hAnsiTheme="majorHAnsi" w:cstheme="majorHAnsi"/>
                <w:b/>
                <w:sz w:val="28"/>
                <w:szCs w:val="28"/>
                <w:vertAlign w:val="subscript"/>
              </w:rPr>
              <w:t>NaOH</w:t>
            </w:r>
          </w:p>
        </w:tc>
        <w:tc>
          <w:tcPr>
            <w:tcW w:w="1593" w:type="dxa"/>
            <w:tcBorders>
              <w:left w:val="single" w:sz="4" w:space="0" w:color="000000"/>
              <w:bottom w:val="single" w:sz="4" w:space="0" w:color="000000"/>
              <w:right w:val="single" w:sz="4" w:space="0" w:color="000000"/>
            </w:tcBorders>
          </w:tcPr>
          <w:p w14:paraId="4214C23E" w14:textId="3A292171" w:rsidR="00D5002B" w:rsidRPr="00D5002B" w:rsidRDefault="00D5002B" w:rsidP="00D5002B">
            <w:pPr>
              <w:spacing w:line="276" w:lineRule="auto"/>
              <w:rPr>
                <w:rFonts w:asciiTheme="majorHAnsi" w:hAnsiTheme="majorHAnsi" w:cstheme="majorHAnsi"/>
                <w:bCs/>
                <w:i/>
                <w:iCs/>
                <w:sz w:val="28"/>
                <w:szCs w:val="28"/>
              </w:rPr>
            </w:pPr>
            <w:r>
              <w:rPr>
                <w:rFonts w:asciiTheme="majorHAnsi" w:hAnsiTheme="majorHAnsi" w:cstheme="majorHAnsi"/>
                <w:bCs/>
                <w:i/>
                <w:iCs/>
                <w:sz w:val="28"/>
                <w:szCs w:val="28"/>
              </w:rPr>
              <w:t>1.0M</w:t>
            </w:r>
          </w:p>
        </w:tc>
        <w:tc>
          <w:tcPr>
            <w:tcW w:w="1580" w:type="dxa"/>
            <w:tcBorders>
              <w:top w:val="single" w:sz="4" w:space="0" w:color="000000"/>
              <w:left w:val="single" w:sz="4" w:space="0" w:color="000000"/>
              <w:bottom w:val="single" w:sz="4" w:space="0" w:color="FFFFFF"/>
              <w:right w:val="single" w:sz="4" w:space="0" w:color="FFFFFF"/>
            </w:tcBorders>
          </w:tcPr>
          <w:p w14:paraId="316CA3E9" w14:textId="166D5EA0" w:rsidR="00D5002B" w:rsidRPr="00D5002B" w:rsidRDefault="00D5002B" w:rsidP="00D5002B">
            <w:pPr>
              <w:spacing w:line="276" w:lineRule="auto"/>
              <w:rPr>
                <w:rFonts w:asciiTheme="majorHAnsi" w:eastAsia="Times New Roman" w:hAnsiTheme="majorHAnsi" w:cstheme="majorHAnsi"/>
                <w:b/>
                <w:sz w:val="28"/>
                <w:szCs w:val="28"/>
              </w:rPr>
            </w:pPr>
          </w:p>
        </w:tc>
        <w:tc>
          <w:tcPr>
            <w:tcW w:w="1580" w:type="dxa"/>
            <w:tcBorders>
              <w:left w:val="single" w:sz="4" w:space="0" w:color="FFFFFF"/>
              <w:bottom w:val="single" w:sz="4" w:space="0" w:color="FFFFFF"/>
              <w:right w:val="single" w:sz="4" w:space="0" w:color="FFFFFF"/>
            </w:tcBorders>
          </w:tcPr>
          <w:p w14:paraId="2FD8DDE3" w14:textId="59CB3CE7" w:rsidR="00D5002B" w:rsidRPr="00D5002B" w:rsidRDefault="00D5002B" w:rsidP="00D5002B">
            <w:pPr>
              <w:spacing w:line="276" w:lineRule="auto"/>
              <w:rPr>
                <w:rFonts w:asciiTheme="majorHAnsi" w:hAnsiTheme="majorHAnsi" w:cstheme="majorHAnsi"/>
                <w:bCs/>
                <w:i/>
                <w:iCs/>
                <w:sz w:val="28"/>
                <w:szCs w:val="28"/>
              </w:rPr>
            </w:pPr>
          </w:p>
        </w:tc>
      </w:tr>
      <w:tr w:rsidR="00D5002B" w:rsidRPr="00D5002B" w14:paraId="7B17D2A2" w14:textId="77777777" w:rsidTr="00D5002B">
        <w:trPr>
          <w:trHeight w:val="657"/>
        </w:trPr>
        <w:tc>
          <w:tcPr>
            <w:tcW w:w="1579" w:type="dxa"/>
            <w:tcBorders>
              <w:left w:val="single" w:sz="4" w:space="0" w:color="FFFFFF"/>
              <w:bottom w:val="single" w:sz="4" w:space="0" w:color="FFFFFF" w:themeColor="background1"/>
              <w:right w:val="single" w:sz="4" w:space="0" w:color="FFFFFF"/>
            </w:tcBorders>
          </w:tcPr>
          <w:p w14:paraId="7FBB2A6B" w14:textId="77777777" w:rsidR="00D5002B" w:rsidRPr="00D5002B" w:rsidRDefault="00D5002B" w:rsidP="00BB6703">
            <w:pPr>
              <w:spacing w:line="276" w:lineRule="auto"/>
              <w:rPr>
                <w:rFonts w:asciiTheme="majorHAnsi" w:hAnsiTheme="majorHAnsi" w:cstheme="majorHAnsi"/>
                <w:b/>
                <w:sz w:val="28"/>
                <w:szCs w:val="28"/>
              </w:rPr>
            </w:pPr>
          </w:p>
        </w:tc>
        <w:tc>
          <w:tcPr>
            <w:tcW w:w="1581" w:type="dxa"/>
            <w:tcBorders>
              <w:left w:val="single" w:sz="4" w:space="0" w:color="FFFFFF"/>
              <w:bottom w:val="single" w:sz="4" w:space="0" w:color="FFFFFF"/>
              <w:right w:val="single" w:sz="4" w:space="0" w:color="FFFFFF"/>
            </w:tcBorders>
          </w:tcPr>
          <w:p w14:paraId="4A5744EE" w14:textId="77777777" w:rsidR="00D5002B" w:rsidRPr="00D5002B" w:rsidRDefault="00D5002B" w:rsidP="00BB6703">
            <w:pPr>
              <w:spacing w:line="276" w:lineRule="auto"/>
              <w:rPr>
                <w:rFonts w:asciiTheme="majorHAnsi" w:eastAsia="Times New Roman" w:hAnsiTheme="majorHAnsi" w:cstheme="majorHAnsi"/>
                <w:bCs/>
                <w:i/>
                <w:iCs/>
                <w:sz w:val="28"/>
                <w:szCs w:val="28"/>
              </w:rPr>
            </w:pPr>
          </w:p>
        </w:tc>
        <w:tc>
          <w:tcPr>
            <w:tcW w:w="1579" w:type="dxa"/>
            <w:tcBorders>
              <w:top w:val="single" w:sz="4" w:space="0" w:color="000000"/>
              <w:left w:val="single" w:sz="4" w:space="0" w:color="FFFFFF"/>
              <w:bottom w:val="single" w:sz="4" w:space="0" w:color="FFFFFF"/>
              <w:right w:val="single" w:sz="4" w:space="0" w:color="FFFFFF" w:themeColor="background1"/>
            </w:tcBorders>
          </w:tcPr>
          <w:p w14:paraId="10FC3442" w14:textId="77777777" w:rsidR="00D5002B" w:rsidRPr="00D5002B" w:rsidRDefault="00D5002B" w:rsidP="00BB6703">
            <w:pPr>
              <w:spacing w:line="276" w:lineRule="auto"/>
              <w:rPr>
                <w:rFonts w:asciiTheme="majorHAnsi" w:eastAsia="Times New Roman" w:hAnsiTheme="majorHAnsi" w:cstheme="majorHAnsi"/>
                <w:b/>
                <w:sz w:val="28"/>
                <w:szCs w:val="28"/>
              </w:rPr>
            </w:pPr>
          </w:p>
        </w:tc>
        <w:tc>
          <w:tcPr>
            <w:tcW w:w="1593" w:type="dxa"/>
            <w:tcBorders>
              <w:top w:val="single" w:sz="4" w:space="0" w:color="000000"/>
              <w:left w:val="single" w:sz="4" w:space="0" w:color="FFFFFF" w:themeColor="background1"/>
              <w:bottom w:val="single" w:sz="4" w:space="0" w:color="FFFFFF"/>
              <w:right w:val="single" w:sz="4" w:space="0" w:color="FFFFFF"/>
            </w:tcBorders>
          </w:tcPr>
          <w:p w14:paraId="366D7AA1" w14:textId="77777777" w:rsidR="00D5002B" w:rsidRPr="00D5002B" w:rsidRDefault="00D5002B" w:rsidP="00BB6703">
            <w:pPr>
              <w:spacing w:line="276" w:lineRule="auto"/>
              <w:rPr>
                <w:rFonts w:asciiTheme="majorHAnsi" w:hAnsiTheme="majorHAnsi" w:cstheme="majorHAnsi"/>
                <w:bCs/>
                <w:i/>
                <w:iCs/>
                <w:sz w:val="28"/>
                <w:szCs w:val="28"/>
              </w:rPr>
            </w:pPr>
          </w:p>
        </w:tc>
        <w:tc>
          <w:tcPr>
            <w:tcW w:w="1580" w:type="dxa"/>
            <w:tcBorders>
              <w:top w:val="single" w:sz="4" w:space="0" w:color="FFFFFF"/>
              <w:left w:val="single" w:sz="4" w:space="0" w:color="FFFFFF"/>
              <w:bottom w:val="single" w:sz="4" w:space="0" w:color="FFFFFF"/>
              <w:right w:val="single" w:sz="4" w:space="0" w:color="FFFFFF"/>
            </w:tcBorders>
          </w:tcPr>
          <w:p w14:paraId="2106443D" w14:textId="77777777" w:rsidR="00D5002B" w:rsidRPr="00D5002B" w:rsidRDefault="00D5002B" w:rsidP="00BB6703">
            <w:pPr>
              <w:spacing w:line="276" w:lineRule="auto"/>
              <w:rPr>
                <w:rFonts w:asciiTheme="majorHAnsi" w:hAnsiTheme="majorHAnsi" w:cstheme="majorHAnsi"/>
                <w:b/>
                <w:sz w:val="28"/>
                <w:szCs w:val="28"/>
              </w:rPr>
            </w:pPr>
          </w:p>
        </w:tc>
        <w:tc>
          <w:tcPr>
            <w:tcW w:w="1580" w:type="dxa"/>
            <w:tcBorders>
              <w:top w:val="single" w:sz="4" w:space="0" w:color="FFFFFF"/>
              <w:left w:val="single" w:sz="4" w:space="0" w:color="FFFFFF"/>
              <w:bottom w:val="single" w:sz="4" w:space="0" w:color="FFFFFF"/>
              <w:right w:val="single" w:sz="4" w:space="0" w:color="FFFFFF"/>
            </w:tcBorders>
          </w:tcPr>
          <w:p w14:paraId="08749229" w14:textId="77777777" w:rsidR="00D5002B" w:rsidRPr="00D5002B" w:rsidRDefault="00D5002B" w:rsidP="00BB6703">
            <w:pPr>
              <w:spacing w:line="276" w:lineRule="auto"/>
              <w:rPr>
                <w:rFonts w:asciiTheme="majorHAnsi" w:hAnsiTheme="majorHAnsi" w:cstheme="majorHAnsi"/>
                <w:bCs/>
                <w:i/>
                <w:iCs/>
                <w:sz w:val="28"/>
                <w:szCs w:val="28"/>
              </w:rPr>
            </w:pPr>
          </w:p>
        </w:tc>
      </w:tr>
    </w:tbl>
    <w:p w14:paraId="259C2A9E" w14:textId="06CB9AAB" w:rsidR="00D5002B" w:rsidRDefault="00D5002B" w:rsidP="00D5002B">
      <w:pPr>
        <w:spacing w:before="100" w:beforeAutospacing="1" w:after="100" w:afterAutospacing="1" w:line="276" w:lineRule="auto"/>
        <w:rPr>
          <w:rFonts w:eastAsia="Times New Roman" w:cstheme="minorHAnsi"/>
          <w:kern w:val="0"/>
          <w:lang w:eastAsia="en-GB"/>
          <w14:ligatures w14:val="none"/>
        </w:rPr>
      </w:pPr>
      <w:r>
        <w:rPr>
          <w:rFonts w:eastAsia="Times New Roman" w:cstheme="minorHAnsi"/>
          <w:kern w:val="0"/>
          <w:lang w:eastAsia="en-GB"/>
          <w14:ligatures w14:val="none"/>
        </w:rPr>
        <w:t>Since HCl has fewer moles (0.050 mol vs. 0.052 mol), HCl is the limiting reactant.</w:t>
      </w:r>
    </w:p>
    <w:tbl>
      <w:tblPr>
        <w:tblStyle w:val="TableGrid"/>
        <w:tblW w:w="3184" w:type="dxa"/>
        <w:tblLook w:val="04A0" w:firstRow="1" w:lastRow="0" w:firstColumn="1" w:lastColumn="0" w:noHBand="0" w:noVBand="1"/>
      </w:tblPr>
      <w:tblGrid>
        <w:gridCol w:w="1592"/>
        <w:gridCol w:w="1592"/>
      </w:tblGrid>
      <w:tr w:rsidR="00D5002B" w:rsidRPr="00D5002B" w14:paraId="6FDC021E" w14:textId="77777777" w:rsidTr="00D5002B">
        <w:trPr>
          <w:trHeight w:val="657"/>
        </w:trPr>
        <w:tc>
          <w:tcPr>
            <w:tcW w:w="1592" w:type="dxa"/>
          </w:tcPr>
          <w:p w14:paraId="28904722" w14:textId="4F6A03AC" w:rsidR="00D5002B" w:rsidRPr="00D5002B" w:rsidRDefault="00D5002B" w:rsidP="00D5002B">
            <w:pPr>
              <w:spacing w:line="276" w:lineRule="auto"/>
              <w:rPr>
                <w:rFonts w:asciiTheme="majorHAnsi" w:eastAsia="Times New Roman" w:hAnsiTheme="majorHAnsi" w:cstheme="majorHAnsi"/>
                <w:b/>
                <w:sz w:val="28"/>
                <w:szCs w:val="28"/>
              </w:rPr>
            </w:pPr>
            <w:r w:rsidRPr="004D7133">
              <w:rPr>
                <w:rFonts w:asciiTheme="majorHAnsi" w:hAnsiTheme="majorHAnsi" w:cstheme="majorHAnsi"/>
                <w:b/>
                <w:sz w:val="28"/>
                <w:szCs w:val="28"/>
              </w:rPr>
              <w:t xml:space="preserve">Q </w:t>
            </w:r>
            <w:r w:rsidRPr="004D7133">
              <w:rPr>
                <w:rFonts w:asciiTheme="majorHAnsi" w:hAnsiTheme="majorHAnsi" w:cstheme="majorHAnsi"/>
                <w:b/>
                <w:sz w:val="28"/>
                <w:szCs w:val="28"/>
                <w:vertAlign w:val="subscript"/>
              </w:rPr>
              <w:t>r</w:t>
            </w:r>
            <w:r>
              <w:rPr>
                <w:rFonts w:asciiTheme="majorHAnsi" w:hAnsiTheme="majorHAnsi" w:cstheme="majorHAnsi"/>
                <w:b/>
                <w:sz w:val="28"/>
                <w:szCs w:val="28"/>
                <w:vertAlign w:val="subscript"/>
              </w:rPr>
              <w:t>eaction</w:t>
            </w:r>
          </w:p>
        </w:tc>
        <w:tc>
          <w:tcPr>
            <w:tcW w:w="1592" w:type="dxa"/>
          </w:tcPr>
          <w:p w14:paraId="4205B420" w14:textId="000F6D41" w:rsidR="00D5002B" w:rsidRPr="00D5002B" w:rsidRDefault="00D5002B" w:rsidP="00D5002B">
            <w:pPr>
              <w:spacing w:line="276" w:lineRule="auto"/>
              <w:rPr>
                <w:rFonts w:asciiTheme="majorHAnsi" w:hAnsiTheme="majorHAnsi" w:cstheme="majorHAnsi"/>
                <w:bCs/>
                <w:i/>
                <w:iCs/>
                <w:sz w:val="28"/>
                <w:szCs w:val="28"/>
              </w:rPr>
            </w:pPr>
            <w:r>
              <w:rPr>
                <w:rFonts w:asciiTheme="majorHAnsi" w:hAnsiTheme="majorHAnsi" w:cstheme="majorHAnsi"/>
                <w:bCs/>
                <w:i/>
                <w:iCs/>
                <w:sz w:val="28"/>
                <w:szCs w:val="28"/>
              </w:rPr>
              <w:t>2089.96J</w:t>
            </w:r>
          </w:p>
        </w:tc>
      </w:tr>
      <w:tr w:rsidR="00D5002B" w:rsidRPr="00D5002B" w14:paraId="0ABCAF0F" w14:textId="77777777" w:rsidTr="00D5002B">
        <w:trPr>
          <w:trHeight w:val="657"/>
        </w:trPr>
        <w:tc>
          <w:tcPr>
            <w:tcW w:w="1592" w:type="dxa"/>
          </w:tcPr>
          <w:p w14:paraId="664A3893" w14:textId="2568ED79" w:rsidR="00D5002B" w:rsidRPr="00D5002B" w:rsidRDefault="00D5002B" w:rsidP="00D5002B">
            <w:pPr>
              <w:spacing w:line="276" w:lineRule="auto"/>
              <w:rPr>
                <w:rFonts w:asciiTheme="majorHAnsi" w:eastAsia="Times New Roman" w:hAnsiTheme="majorHAnsi" w:cstheme="majorHAnsi"/>
                <w:b/>
                <w:sz w:val="28"/>
                <w:szCs w:val="28"/>
              </w:rPr>
            </w:pPr>
            <w:r>
              <w:rPr>
                <w:rFonts w:asciiTheme="majorHAnsi" w:hAnsiTheme="majorHAnsi" w:cstheme="majorHAnsi"/>
                <w:b/>
                <w:sz w:val="28"/>
                <w:szCs w:val="28"/>
              </w:rPr>
              <w:t>q</w:t>
            </w:r>
            <w:r w:rsidRPr="004D7133">
              <w:rPr>
                <w:rFonts w:asciiTheme="majorHAnsi" w:hAnsiTheme="majorHAnsi" w:cstheme="majorHAnsi"/>
                <w:b/>
                <w:sz w:val="28"/>
                <w:szCs w:val="28"/>
              </w:rPr>
              <w:t xml:space="preserve"> </w:t>
            </w:r>
            <w:r w:rsidRPr="004D7133">
              <w:rPr>
                <w:rFonts w:asciiTheme="majorHAnsi" w:hAnsiTheme="majorHAnsi" w:cstheme="majorHAnsi"/>
                <w:b/>
                <w:sz w:val="28"/>
                <w:szCs w:val="28"/>
                <w:vertAlign w:val="subscript"/>
              </w:rPr>
              <w:t>r</w:t>
            </w:r>
            <w:r>
              <w:rPr>
                <w:rFonts w:asciiTheme="majorHAnsi" w:hAnsiTheme="majorHAnsi" w:cstheme="majorHAnsi"/>
                <w:b/>
                <w:sz w:val="28"/>
                <w:szCs w:val="28"/>
                <w:vertAlign w:val="subscript"/>
              </w:rPr>
              <w:t>eaction</w:t>
            </w:r>
          </w:p>
        </w:tc>
        <w:tc>
          <w:tcPr>
            <w:tcW w:w="1592" w:type="dxa"/>
          </w:tcPr>
          <w:p w14:paraId="48694D06" w14:textId="3D8B335D" w:rsidR="00D5002B" w:rsidRPr="00D5002B" w:rsidRDefault="00D5002B" w:rsidP="00D5002B">
            <w:pPr>
              <w:spacing w:line="276" w:lineRule="auto"/>
              <w:rPr>
                <w:rFonts w:asciiTheme="majorHAnsi" w:eastAsia="Times New Roman" w:hAnsiTheme="majorHAnsi" w:cstheme="majorHAnsi"/>
                <w:bCs/>
                <w:i/>
                <w:iCs/>
                <w:sz w:val="28"/>
                <w:szCs w:val="28"/>
              </w:rPr>
            </w:pPr>
            <w:r>
              <w:rPr>
                <w:rFonts w:asciiTheme="majorHAnsi" w:eastAsia="Times New Roman" w:hAnsiTheme="majorHAnsi" w:cstheme="majorHAnsi"/>
                <w:bCs/>
                <w:i/>
                <w:iCs/>
                <w:sz w:val="28"/>
                <w:szCs w:val="28"/>
              </w:rPr>
              <w:t>41.80 kJ/mol</w:t>
            </w:r>
          </w:p>
        </w:tc>
      </w:tr>
    </w:tbl>
    <w:p w14:paraId="334C2323" w14:textId="77777777" w:rsidR="00D5002B" w:rsidRDefault="00D5002B" w:rsidP="00D5002B">
      <w:pPr>
        <w:spacing w:before="100" w:beforeAutospacing="1" w:after="100" w:afterAutospacing="1" w:line="276" w:lineRule="auto"/>
        <w:rPr>
          <w:rFonts w:eastAsia="Times New Roman" w:cstheme="minorHAnsi"/>
          <w:kern w:val="0"/>
          <w:lang w:eastAsia="en-GB"/>
          <w14:ligatures w14:val="none"/>
        </w:rPr>
      </w:pPr>
    </w:p>
    <w:p w14:paraId="1E150C94" w14:textId="77777777" w:rsidR="00D5002B" w:rsidRDefault="00D5002B" w:rsidP="00D5002B">
      <w:pPr>
        <w:spacing w:before="100" w:beforeAutospacing="1" w:after="100" w:afterAutospacing="1" w:line="276" w:lineRule="auto"/>
        <w:rPr>
          <w:rFonts w:eastAsia="Times New Roman" w:cstheme="minorHAnsi"/>
          <w:kern w:val="0"/>
          <w:lang w:eastAsia="en-GB"/>
          <w14:ligatures w14:val="none"/>
        </w:rPr>
      </w:pPr>
    </w:p>
    <w:p w14:paraId="27674687" w14:textId="77777777" w:rsidR="006B7EA0" w:rsidRDefault="006B7EA0" w:rsidP="00D5002B">
      <w:pPr>
        <w:spacing w:before="100" w:beforeAutospacing="1" w:after="100" w:afterAutospacing="1" w:line="276" w:lineRule="auto"/>
        <w:rPr>
          <w:rFonts w:eastAsia="Times New Roman" w:cstheme="minorHAnsi"/>
          <w:kern w:val="0"/>
          <w:lang w:eastAsia="en-GB"/>
          <w14:ligatures w14:val="none"/>
        </w:rPr>
      </w:pPr>
    </w:p>
    <w:p w14:paraId="45DB21B3" w14:textId="77777777" w:rsidR="006B7EA0" w:rsidRDefault="006B7EA0" w:rsidP="00D5002B">
      <w:pPr>
        <w:spacing w:before="100" w:beforeAutospacing="1" w:after="100" w:afterAutospacing="1" w:line="276" w:lineRule="auto"/>
        <w:rPr>
          <w:rFonts w:eastAsia="Times New Roman" w:cstheme="minorHAnsi"/>
          <w:kern w:val="0"/>
          <w:lang w:eastAsia="en-GB"/>
          <w14:ligatures w14:val="none"/>
        </w:rPr>
      </w:pPr>
    </w:p>
    <w:p w14:paraId="1ABD6481" w14:textId="77777777" w:rsidR="006B7EA0" w:rsidRDefault="006B7EA0" w:rsidP="00D5002B">
      <w:pPr>
        <w:spacing w:before="100" w:beforeAutospacing="1" w:after="100" w:afterAutospacing="1" w:line="276" w:lineRule="auto"/>
        <w:rPr>
          <w:rFonts w:eastAsia="Times New Roman" w:cstheme="minorHAnsi"/>
          <w:kern w:val="0"/>
          <w:lang w:eastAsia="en-GB"/>
          <w14:ligatures w14:val="none"/>
        </w:rPr>
      </w:pPr>
    </w:p>
    <w:p w14:paraId="27FDD58B" w14:textId="77777777" w:rsidR="006B7EA0" w:rsidRDefault="006B7EA0" w:rsidP="00D5002B">
      <w:pPr>
        <w:spacing w:before="100" w:beforeAutospacing="1" w:after="100" w:afterAutospacing="1" w:line="276" w:lineRule="auto"/>
        <w:rPr>
          <w:rFonts w:eastAsia="Times New Roman" w:cstheme="minorHAnsi"/>
          <w:kern w:val="0"/>
          <w:lang w:eastAsia="en-GB"/>
          <w14:ligatures w14:val="none"/>
        </w:rPr>
      </w:pPr>
    </w:p>
    <w:p w14:paraId="2D38AD9B" w14:textId="77777777" w:rsidR="006B7EA0" w:rsidRDefault="006B7EA0" w:rsidP="00D5002B">
      <w:pPr>
        <w:spacing w:before="100" w:beforeAutospacing="1" w:after="100" w:afterAutospacing="1" w:line="276" w:lineRule="auto"/>
        <w:rPr>
          <w:rFonts w:eastAsia="Times New Roman" w:cstheme="minorHAnsi"/>
          <w:kern w:val="0"/>
          <w:lang w:eastAsia="en-GB"/>
          <w14:ligatures w14:val="none"/>
        </w:rPr>
      </w:pPr>
    </w:p>
    <w:p w14:paraId="3CBAEF5C" w14:textId="77777777" w:rsidR="006B7EA0" w:rsidRDefault="006B7EA0" w:rsidP="00D5002B">
      <w:pPr>
        <w:spacing w:before="100" w:beforeAutospacing="1" w:after="100" w:afterAutospacing="1" w:line="276" w:lineRule="auto"/>
        <w:rPr>
          <w:rFonts w:eastAsia="Times New Roman" w:cstheme="minorHAnsi"/>
          <w:kern w:val="0"/>
          <w:lang w:eastAsia="en-GB"/>
          <w14:ligatures w14:val="none"/>
        </w:rPr>
      </w:pPr>
    </w:p>
    <w:p w14:paraId="684BCFBC" w14:textId="77777777" w:rsidR="006B7EA0" w:rsidRDefault="006B7EA0" w:rsidP="00D5002B">
      <w:pPr>
        <w:spacing w:before="100" w:beforeAutospacing="1" w:after="100" w:afterAutospacing="1" w:line="276" w:lineRule="auto"/>
        <w:rPr>
          <w:rFonts w:eastAsia="Times New Roman" w:cstheme="minorHAnsi"/>
          <w:kern w:val="0"/>
          <w:lang w:eastAsia="en-GB"/>
          <w14:ligatures w14:val="none"/>
        </w:rPr>
      </w:pPr>
    </w:p>
    <w:p w14:paraId="622940D8" w14:textId="77777777" w:rsidR="006B7EA0" w:rsidRDefault="006B7EA0" w:rsidP="00D5002B">
      <w:pPr>
        <w:spacing w:before="100" w:beforeAutospacing="1" w:after="100" w:afterAutospacing="1" w:line="276" w:lineRule="auto"/>
        <w:rPr>
          <w:rFonts w:eastAsia="Times New Roman" w:cstheme="minorHAnsi"/>
          <w:kern w:val="0"/>
          <w:lang w:eastAsia="en-GB"/>
          <w14:ligatures w14:val="none"/>
        </w:rPr>
      </w:pPr>
    </w:p>
    <w:p w14:paraId="7FE57C6E" w14:textId="77777777" w:rsidR="00D5002B" w:rsidRPr="00D5002B" w:rsidRDefault="00D5002B" w:rsidP="00D5002B">
      <w:pPr>
        <w:spacing w:before="100" w:beforeAutospacing="1" w:after="100" w:afterAutospacing="1" w:line="276" w:lineRule="auto"/>
        <w:rPr>
          <w:rFonts w:eastAsia="Times New Roman" w:cstheme="minorHAnsi"/>
          <w:kern w:val="0"/>
          <w:lang w:eastAsia="en-GB"/>
          <w14:ligatures w14:val="none"/>
        </w:rPr>
      </w:pPr>
    </w:p>
    <w:p w14:paraId="705575E9" w14:textId="1A31DE5A" w:rsidR="00C1721C" w:rsidRPr="00A96C3D" w:rsidRDefault="005C3349" w:rsidP="00A96C3D">
      <w:pPr>
        <w:pStyle w:val="Heading2"/>
        <w:spacing w:line="276" w:lineRule="auto"/>
        <w:rPr>
          <w:rFonts w:eastAsia="Times New Roman"/>
          <w:lang w:eastAsia="en-GB"/>
        </w:rPr>
      </w:pPr>
      <w:bookmarkStart w:id="3" w:name="_Toc197089612"/>
      <w:r w:rsidRPr="005C3349">
        <w:rPr>
          <w:rFonts w:eastAsia="Times New Roman"/>
          <w:lang w:eastAsia="en-GB"/>
        </w:rPr>
        <w:lastRenderedPageBreak/>
        <w:t>C</w:t>
      </w:r>
      <w:r w:rsidR="00632841">
        <w:rPr>
          <w:rFonts w:eastAsia="Times New Roman"/>
          <w:lang w:eastAsia="en-GB"/>
        </w:rPr>
        <w:t>ALCULATIONS</w:t>
      </w:r>
      <w:bookmarkEnd w:id="3"/>
    </w:p>
    <w:p w14:paraId="092D4FEB" w14:textId="77777777" w:rsidR="00B42B13" w:rsidRDefault="00B42B13" w:rsidP="008F5680">
      <w:pPr>
        <w:spacing w:line="276" w:lineRule="auto"/>
        <w:rPr>
          <w:rFonts w:eastAsia="Times New Roman" w:cstheme="minorHAnsi"/>
          <w:kern w:val="0"/>
          <w:lang w:eastAsia="en-GB"/>
          <w14:ligatures w14:val="none"/>
        </w:rPr>
      </w:pPr>
    </w:p>
    <w:p w14:paraId="121716CD" w14:textId="4A85A366" w:rsidR="00B42B13" w:rsidRPr="00B42B13" w:rsidRDefault="00B42B13" w:rsidP="00B42B13">
      <w:pPr>
        <w:spacing w:line="276" w:lineRule="auto"/>
        <w:rPr>
          <w:rFonts w:eastAsia="Times New Roman" w:cstheme="minorHAnsi"/>
          <w:kern w:val="0"/>
          <w:lang w:eastAsia="en-GB"/>
          <w14:ligatures w14:val="none"/>
        </w:rPr>
      </w:pPr>
      <w:r>
        <w:rPr>
          <w:rFonts w:eastAsia="Times New Roman" w:cstheme="minorHAnsi"/>
          <w:kern w:val="0"/>
          <w:lang w:eastAsia="en-GB"/>
          <w14:ligatures w14:val="none"/>
        </w:rPr>
        <w:t xml:space="preserve">These are the equations used when calculating the </w:t>
      </w:r>
      <w:r w:rsidR="00113A93">
        <w:rPr>
          <w:rFonts w:eastAsia="Times New Roman" w:cstheme="minorHAnsi"/>
          <w:kern w:val="0"/>
          <w:lang w:eastAsia="en-GB"/>
          <w14:ligatures w14:val="none"/>
        </w:rPr>
        <w:t xml:space="preserve">inputting the </w:t>
      </w:r>
      <w:r>
        <w:rPr>
          <w:rFonts w:eastAsia="Times New Roman" w:cstheme="minorHAnsi"/>
          <w:kern w:val="0"/>
          <w:lang w:eastAsia="en-GB"/>
          <w14:ligatures w14:val="none"/>
        </w:rPr>
        <w:t xml:space="preserve">experiments </w:t>
      </w:r>
      <w:r w:rsidR="00113A93">
        <w:rPr>
          <w:rFonts w:eastAsia="Times New Roman" w:cstheme="minorHAnsi"/>
          <w:kern w:val="0"/>
          <w:lang w:eastAsia="en-GB"/>
          <w14:ligatures w14:val="none"/>
        </w:rPr>
        <w:t>results</w:t>
      </w:r>
      <w:r>
        <w:rPr>
          <w:rFonts w:eastAsia="Times New Roman" w:cstheme="minorHAnsi"/>
          <w:kern w:val="0"/>
          <w:lang w:eastAsia="en-GB"/>
          <w14:ligatures w14:val="none"/>
        </w:rPr>
        <w:t>.</w:t>
      </w:r>
      <w:r>
        <w:rPr>
          <w:rFonts w:eastAsia="Times New Roman" w:cstheme="minorHAnsi"/>
          <w:kern w:val="0"/>
          <w:lang w:eastAsia="en-GB"/>
          <w14:ligatures w14:val="none"/>
        </w:rPr>
        <w:br/>
      </w:r>
    </w:p>
    <w:p w14:paraId="73776EB9" w14:textId="47DFA512" w:rsidR="00B42B13" w:rsidRPr="00B42B13" w:rsidRDefault="00B42B13" w:rsidP="00B42B13">
      <w:pPr>
        <w:spacing w:line="276" w:lineRule="auto"/>
        <w:ind w:left="360"/>
        <w:jc w:val="center"/>
        <w:rPr>
          <w:rFonts w:asciiTheme="majorHAnsi" w:hAnsiTheme="majorHAnsi" w:cstheme="majorHAnsi"/>
          <w:i/>
          <w:iCs/>
          <w:sz w:val="28"/>
          <w:szCs w:val="28"/>
        </w:rPr>
      </w:pPr>
      <w:proofErr w:type="gramStart"/>
      <w:r w:rsidRPr="00B42B13">
        <w:rPr>
          <w:rFonts w:asciiTheme="majorHAnsi" w:hAnsiTheme="majorHAnsi" w:cstheme="majorHAnsi"/>
          <w:i/>
          <w:iCs/>
          <w:sz w:val="28"/>
          <w:szCs w:val="28"/>
        </w:rPr>
        <w:t>Q</w:t>
      </w:r>
      <w:r w:rsidRPr="00B42B13">
        <w:rPr>
          <w:rFonts w:asciiTheme="majorHAnsi" w:hAnsiTheme="majorHAnsi" w:cstheme="majorHAnsi"/>
          <w:sz w:val="28"/>
          <w:szCs w:val="28"/>
        </w:rPr>
        <w:t xml:space="preserve">  =</w:t>
      </w:r>
      <w:proofErr w:type="gramEnd"/>
      <w:r w:rsidRPr="00B42B13">
        <w:rPr>
          <w:rFonts w:asciiTheme="majorHAnsi" w:hAnsiTheme="majorHAnsi" w:cstheme="majorHAnsi"/>
          <w:sz w:val="28"/>
          <w:szCs w:val="28"/>
        </w:rPr>
        <w:t xml:space="preserve">  </w:t>
      </w:r>
      <w:r w:rsidRPr="00B42B13">
        <w:rPr>
          <w:rFonts w:asciiTheme="majorHAnsi" w:hAnsiTheme="majorHAnsi" w:cstheme="majorHAnsi"/>
          <w:i/>
          <w:iCs/>
          <w:sz w:val="28"/>
          <w:szCs w:val="28"/>
        </w:rPr>
        <w:t>m</w:t>
      </w:r>
      <w:r w:rsidRPr="00B42B13">
        <w:rPr>
          <w:rFonts w:asciiTheme="majorHAnsi" w:hAnsiTheme="majorHAnsi" w:cstheme="majorHAnsi"/>
          <w:sz w:val="28"/>
          <w:szCs w:val="28"/>
        </w:rPr>
        <w:t xml:space="preserve">  </w:t>
      </w:r>
      <w:r w:rsidRPr="00B42B13">
        <w:sym w:font="Symbol" w:char="F0B4"/>
      </w:r>
      <w:r w:rsidRPr="00B42B13">
        <w:rPr>
          <w:rFonts w:asciiTheme="majorHAnsi" w:hAnsiTheme="majorHAnsi" w:cstheme="majorHAnsi"/>
          <w:sz w:val="28"/>
          <w:szCs w:val="28"/>
        </w:rPr>
        <w:t xml:space="preserve">  </w:t>
      </w:r>
      <w:r w:rsidRPr="00B42B13">
        <w:rPr>
          <w:rFonts w:asciiTheme="majorHAnsi" w:hAnsiTheme="majorHAnsi" w:cstheme="majorHAnsi"/>
          <w:i/>
          <w:iCs/>
          <w:sz w:val="28"/>
          <w:szCs w:val="28"/>
        </w:rPr>
        <w:t>c</w:t>
      </w:r>
      <w:r w:rsidRPr="00B42B13">
        <w:rPr>
          <w:rFonts w:asciiTheme="majorHAnsi" w:hAnsiTheme="majorHAnsi" w:cstheme="majorHAnsi"/>
          <w:i/>
          <w:iCs/>
          <w:sz w:val="28"/>
          <w:szCs w:val="28"/>
          <w:vertAlign w:val="subscript"/>
        </w:rPr>
        <w:t>p</w:t>
      </w:r>
      <w:r w:rsidRPr="00B42B13">
        <w:rPr>
          <w:rFonts w:asciiTheme="majorHAnsi" w:hAnsiTheme="majorHAnsi" w:cstheme="majorHAnsi"/>
          <w:i/>
          <w:iCs/>
          <w:sz w:val="28"/>
          <w:szCs w:val="28"/>
        </w:rPr>
        <w:t xml:space="preserve"> </w:t>
      </w:r>
      <w:r w:rsidRPr="00B42B13">
        <w:rPr>
          <w:rFonts w:asciiTheme="majorHAnsi" w:hAnsiTheme="majorHAnsi" w:cstheme="majorHAnsi"/>
          <w:sz w:val="28"/>
          <w:szCs w:val="28"/>
        </w:rPr>
        <w:t xml:space="preserve"> </w:t>
      </w:r>
      <w:r w:rsidRPr="00B42B13">
        <w:sym w:font="Symbol" w:char="F0B4"/>
      </w:r>
      <w:r w:rsidRPr="00B42B13">
        <w:rPr>
          <w:rFonts w:asciiTheme="majorHAnsi" w:hAnsiTheme="majorHAnsi" w:cstheme="majorHAnsi"/>
          <w:sz w:val="28"/>
          <w:szCs w:val="28"/>
        </w:rPr>
        <w:t xml:space="preserve">  </w:t>
      </w:r>
      <w:r w:rsidRPr="00B42B13">
        <w:rPr>
          <w:rFonts w:asciiTheme="majorHAnsi" w:hAnsiTheme="majorHAnsi" w:cstheme="majorHAnsi"/>
          <w:i/>
          <w:iCs/>
          <w:sz w:val="28"/>
          <w:szCs w:val="28"/>
        </w:rPr>
        <w:t>ΔT</w:t>
      </w:r>
    </w:p>
    <w:p w14:paraId="5DEE6F2A" w14:textId="77777777" w:rsidR="00B42B13" w:rsidRPr="00B42B13" w:rsidRDefault="00B42B13" w:rsidP="00B42B13">
      <w:pPr>
        <w:spacing w:line="276" w:lineRule="auto"/>
        <w:jc w:val="center"/>
        <w:rPr>
          <w:rFonts w:asciiTheme="majorHAnsi" w:hAnsiTheme="majorHAnsi" w:cstheme="majorHAnsi"/>
          <w:i/>
          <w:iCs/>
          <w:sz w:val="28"/>
          <w:szCs w:val="28"/>
        </w:rPr>
      </w:pPr>
    </w:p>
    <w:p w14:paraId="3CE10E7F" w14:textId="0682341C" w:rsidR="00B42B13" w:rsidRPr="00B42B13" w:rsidRDefault="00B42B13" w:rsidP="00B42B13">
      <w:pPr>
        <w:spacing w:line="276" w:lineRule="auto"/>
        <w:ind w:left="1080"/>
        <w:jc w:val="center"/>
        <w:rPr>
          <w:rFonts w:asciiTheme="majorHAnsi" w:hAnsiTheme="majorHAnsi" w:cstheme="majorHAnsi"/>
          <w:i/>
          <w:iCs/>
          <w:sz w:val="28"/>
          <w:szCs w:val="28"/>
          <w:vertAlign w:val="subscript"/>
        </w:rPr>
      </w:pPr>
      <w:proofErr w:type="spellStart"/>
      <w:proofErr w:type="gramStart"/>
      <w:r w:rsidRPr="00B42B13">
        <w:rPr>
          <w:rFonts w:asciiTheme="majorHAnsi" w:hAnsiTheme="majorHAnsi" w:cstheme="majorHAnsi"/>
          <w:i/>
          <w:iCs/>
          <w:sz w:val="28"/>
          <w:szCs w:val="28"/>
        </w:rPr>
        <w:t>Q</w:t>
      </w:r>
      <w:r w:rsidRPr="00B42B13">
        <w:rPr>
          <w:rFonts w:asciiTheme="majorHAnsi" w:hAnsiTheme="majorHAnsi" w:cstheme="majorHAnsi"/>
          <w:i/>
          <w:iCs/>
          <w:sz w:val="28"/>
          <w:szCs w:val="28"/>
          <w:vertAlign w:val="subscript"/>
        </w:rPr>
        <w:t>metal</w:t>
      </w:r>
      <w:proofErr w:type="spellEnd"/>
      <w:r w:rsidRPr="00B42B13">
        <w:rPr>
          <w:rFonts w:asciiTheme="majorHAnsi" w:hAnsiTheme="majorHAnsi" w:cstheme="majorHAnsi"/>
          <w:sz w:val="28"/>
          <w:szCs w:val="28"/>
        </w:rPr>
        <w:t xml:space="preserve">  =</w:t>
      </w:r>
      <w:proofErr w:type="gramEnd"/>
      <w:r w:rsidRPr="00B42B13">
        <w:rPr>
          <w:rFonts w:asciiTheme="majorHAnsi" w:hAnsiTheme="majorHAnsi" w:cstheme="majorHAnsi"/>
          <w:sz w:val="28"/>
          <w:szCs w:val="28"/>
        </w:rPr>
        <w:t xml:space="preserve">  </w:t>
      </w:r>
      <w:proofErr w:type="spellStart"/>
      <w:r w:rsidRPr="00B42B13">
        <w:rPr>
          <w:rFonts w:asciiTheme="majorHAnsi" w:hAnsiTheme="majorHAnsi" w:cstheme="majorHAnsi"/>
          <w:i/>
          <w:iCs/>
          <w:sz w:val="28"/>
          <w:szCs w:val="28"/>
        </w:rPr>
        <w:t>Q</w:t>
      </w:r>
      <w:r w:rsidRPr="00B42B13">
        <w:rPr>
          <w:rFonts w:asciiTheme="majorHAnsi" w:hAnsiTheme="majorHAnsi" w:cstheme="majorHAnsi"/>
          <w:i/>
          <w:iCs/>
          <w:sz w:val="28"/>
          <w:szCs w:val="28"/>
          <w:vertAlign w:val="subscript"/>
        </w:rPr>
        <w:t>water</w:t>
      </w:r>
      <w:proofErr w:type="spellEnd"/>
      <w:r w:rsidRPr="00B42B13">
        <w:rPr>
          <w:rFonts w:asciiTheme="majorHAnsi" w:hAnsiTheme="majorHAnsi" w:cstheme="majorHAnsi"/>
          <w:sz w:val="28"/>
          <w:szCs w:val="28"/>
        </w:rPr>
        <w:t xml:space="preserve"> + </w:t>
      </w:r>
      <w:proofErr w:type="spellStart"/>
      <w:r w:rsidRPr="00B42B13">
        <w:rPr>
          <w:rFonts w:asciiTheme="majorHAnsi" w:hAnsiTheme="majorHAnsi" w:cstheme="majorHAnsi"/>
          <w:i/>
          <w:iCs/>
          <w:sz w:val="28"/>
          <w:szCs w:val="28"/>
        </w:rPr>
        <w:t>Q</w:t>
      </w:r>
      <w:r w:rsidRPr="00B42B13">
        <w:rPr>
          <w:rFonts w:asciiTheme="majorHAnsi" w:hAnsiTheme="majorHAnsi" w:cstheme="majorHAnsi"/>
          <w:i/>
          <w:iCs/>
          <w:sz w:val="28"/>
          <w:szCs w:val="28"/>
          <w:vertAlign w:val="subscript"/>
        </w:rPr>
        <w:t>calorimeter</w:t>
      </w:r>
      <w:proofErr w:type="spellEnd"/>
    </w:p>
    <w:p w14:paraId="2E276B65" w14:textId="77777777" w:rsidR="00B42B13" w:rsidRPr="00B42B13" w:rsidRDefault="00B42B13" w:rsidP="00B42B13">
      <w:pPr>
        <w:spacing w:line="276" w:lineRule="auto"/>
        <w:jc w:val="center"/>
        <w:rPr>
          <w:rFonts w:asciiTheme="majorHAnsi" w:hAnsiTheme="majorHAnsi" w:cstheme="majorHAnsi"/>
          <w:i/>
          <w:iCs/>
          <w:sz w:val="28"/>
          <w:szCs w:val="28"/>
          <w:vertAlign w:val="subscript"/>
        </w:rPr>
      </w:pPr>
    </w:p>
    <w:p w14:paraId="096D9149" w14:textId="3F5114F4" w:rsidR="00B42B13" w:rsidRPr="00B42B13" w:rsidRDefault="00B42B13" w:rsidP="00B42B13">
      <w:pPr>
        <w:spacing w:line="264" w:lineRule="auto"/>
        <w:ind w:left="360"/>
        <w:rPr>
          <w:rFonts w:asciiTheme="majorHAnsi" w:hAnsiTheme="majorHAnsi" w:cstheme="majorHAnsi"/>
          <w:sz w:val="28"/>
          <w:szCs w:val="28"/>
        </w:rPr>
      </w:pPr>
      <w:proofErr w:type="spellStart"/>
      <w:r w:rsidRPr="00B42B13">
        <w:rPr>
          <w:rFonts w:asciiTheme="majorHAnsi" w:hAnsiTheme="majorHAnsi" w:cstheme="majorHAnsi"/>
          <w:i/>
          <w:iCs/>
          <w:sz w:val="28"/>
          <w:szCs w:val="28"/>
        </w:rPr>
        <w:t>m</w:t>
      </w:r>
      <w:r w:rsidRPr="00B42B13">
        <w:rPr>
          <w:rFonts w:asciiTheme="majorHAnsi" w:hAnsiTheme="majorHAnsi" w:cstheme="majorHAnsi"/>
          <w:i/>
          <w:iCs/>
          <w:sz w:val="28"/>
          <w:szCs w:val="28"/>
          <w:vertAlign w:val="subscript"/>
        </w:rPr>
        <w:t>metal</w:t>
      </w:r>
      <w:proofErr w:type="spellEnd"/>
      <w:r w:rsidRPr="00B42B13">
        <w:rPr>
          <w:rFonts w:asciiTheme="majorHAnsi" w:hAnsiTheme="majorHAnsi" w:cstheme="majorHAnsi"/>
          <w:i/>
          <w:iCs/>
          <w:sz w:val="28"/>
          <w:szCs w:val="28"/>
          <w:vertAlign w:val="subscript"/>
        </w:rPr>
        <w:t xml:space="preserve"> </w:t>
      </w:r>
      <w:r w:rsidRPr="00B42B13">
        <w:sym w:font="Symbol" w:char="F0B4"/>
      </w:r>
      <w:r w:rsidRPr="00B42B13">
        <w:rPr>
          <w:rFonts w:asciiTheme="majorHAnsi" w:hAnsiTheme="majorHAnsi" w:cstheme="majorHAnsi"/>
          <w:sz w:val="28"/>
          <w:szCs w:val="28"/>
        </w:rPr>
        <w:t xml:space="preserve"> </w:t>
      </w:r>
      <w:r w:rsidRPr="00B42B13">
        <w:rPr>
          <w:rFonts w:asciiTheme="majorHAnsi" w:hAnsiTheme="majorHAnsi" w:cstheme="majorHAnsi"/>
          <w:i/>
          <w:iCs/>
          <w:sz w:val="28"/>
          <w:szCs w:val="28"/>
        </w:rPr>
        <w:t>c</w:t>
      </w:r>
      <w:r w:rsidRPr="00B42B13">
        <w:rPr>
          <w:rFonts w:asciiTheme="majorHAnsi" w:hAnsiTheme="majorHAnsi" w:cstheme="majorHAnsi"/>
          <w:i/>
          <w:iCs/>
          <w:sz w:val="28"/>
          <w:szCs w:val="28"/>
          <w:vertAlign w:val="subscript"/>
        </w:rPr>
        <w:t>p metal</w:t>
      </w:r>
      <w:r w:rsidRPr="00B42B13">
        <w:rPr>
          <w:rFonts w:asciiTheme="majorHAnsi" w:hAnsiTheme="majorHAnsi" w:cstheme="majorHAnsi"/>
          <w:i/>
          <w:iCs/>
          <w:sz w:val="28"/>
          <w:szCs w:val="28"/>
        </w:rPr>
        <w:t xml:space="preserve"> </w:t>
      </w:r>
      <w:r w:rsidRPr="00B42B13">
        <w:sym w:font="Symbol" w:char="F0B4"/>
      </w:r>
      <w:r w:rsidRPr="00B42B13">
        <w:rPr>
          <w:rFonts w:asciiTheme="majorHAnsi" w:hAnsiTheme="majorHAnsi" w:cstheme="majorHAnsi"/>
          <w:sz w:val="28"/>
          <w:szCs w:val="28"/>
        </w:rPr>
        <w:t xml:space="preserve"> </w:t>
      </w:r>
      <w:proofErr w:type="spellStart"/>
      <w:r w:rsidRPr="00B42B13">
        <w:rPr>
          <w:rFonts w:asciiTheme="majorHAnsi" w:hAnsiTheme="majorHAnsi" w:cstheme="majorHAnsi"/>
          <w:i/>
          <w:iCs/>
          <w:sz w:val="28"/>
          <w:szCs w:val="28"/>
        </w:rPr>
        <w:t>ΔT</w:t>
      </w:r>
      <w:r w:rsidRPr="00B42B13">
        <w:rPr>
          <w:rFonts w:asciiTheme="majorHAnsi" w:hAnsiTheme="majorHAnsi" w:cstheme="majorHAnsi"/>
          <w:i/>
          <w:iCs/>
          <w:sz w:val="28"/>
          <w:szCs w:val="28"/>
          <w:vertAlign w:val="subscript"/>
        </w:rPr>
        <w:t>metal</w:t>
      </w:r>
      <w:proofErr w:type="spellEnd"/>
      <w:r w:rsidRPr="00B42B13">
        <w:rPr>
          <w:rFonts w:asciiTheme="majorHAnsi" w:hAnsiTheme="majorHAnsi" w:cstheme="majorHAnsi"/>
          <w:sz w:val="28"/>
          <w:szCs w:val="28"/>
        </w:rPr>
        <w:t xml:space="preserve"> =</w:t>
      </w:r>
      <w:r w:rsidRPr="00B42B13">
        <w:rPr>
          <w:rFonts w:asciiTheme="majorHAnsi" w:hAnsiTheme="majorHAnsi" w:cstheme="majorHAnsi"/>
          <w:sz w:val="28"/>
          <w:szCs w:val="28"/>
        </w:rPr>
        <w:t xml:space="preserve"> </w:t>
      </w:r>
      <w:r w:rsidRPr="00B42B13">
        <w:rPr>
          <w:rFonts w:asciiTheme="majorHAnsi" w:hAnsiTheme="majorHAnsi" w:cstheme="majorHAnsi"/>
          <w:sz w:val="28"/>
          <w:szCs w:val="28"/>
        </w:rPr>
        <w:t>- (</w:t>
      </w:r>
      <w:proofErr w:type="spellStart"/>
      <w:r w:rsidRPr="00B42B13">
        <w:rPr>
          <w:rFonts w:asciiTheme="majorHAnsi" w:hAnsiTheme="majorHAnsi" w:cstheme="majorHAnsi"/>
          <w:i/>
          <w:iCs/>
          <w:sz w:val="28"/>
          <w:szCs w:val="28"/>
        </w:rPr>
        <w:t>m</w:t>
      </w:r>
      <w:r w:rsidRPr="00B42B13">
        <w:rPr>
          <w:rFonts w:asciiTheme="majorHAnsi" w:hAnsiTheme="majorHAnsi" w:cstheme="majorHAnsi"/>
          <w:i/>
          <w:iCs/>
          <w:sz w:val="28"/>
          <w:szCs w:val="28"/>
          <w:vertAlign w:val="subscript"/>
        </w:rPr>
        <w:t>water</w:t>
      </w:r>
      <w:proofErr w:type="spellEnd"/>
      <w:r w:rsidRPr="00B42B13">
        <w:rPr>
          <w:rFonts w:asciiTheme="majorHAnsi" w:hAnsiTheme="majorHAnsi" w:cstheme="majorHAnsi"/>
          <w:sz w:val="28"/>
          <w:szCs w:val="28"/>
        </w:rPr>
        <w:t xml:space="preserve">  </w:t>
      </w:r>
      <w:r w:rsidRPr="00B42B13">
        <w:sym w:font="Symbol" w:char="F0B4"/>
      </w:r>
      <w:r w:rsidRPr="00B42B13">
        <w:rPr>
          <w:rFonts w:asciiTheme="majorHAnsi" w:hAnsiTheme="majorHAnsi" w:cstheme="majorHAnsi"/>
          <w:sz w:val="28"/>
          <w:szCs w:val="28"/>
        </w:rPr>
        <w:t xml:space="preserve"> </w:t>
      </w:r>
      <w:r w:rsidRPr="00B42B13">
        <w:rPr>
          <w:rFonts w:asciiTheme="majorHAnsi" w:hAnsiTheme="majorHAnsi" w:cstheme="majorHAnsi"/>
          <w:i/>
          <w:iCs/>
          <w:sz w:val="28"/>
          <w:szCs w:val="28"/>
        </w:rPr>
        <w:t>c</w:t>
      </w:r>
      <w:r w:rsidRPr="00B42B13">
        <w:rPr>
          <w:rFonts w:asciiTheme="majorHAnsi" w:hAnsiTheme="majorHAnsi" w:cstheme="majorHAnsi"/>
          <w:i/>
          <w:iCs/>
          <w:sz w:val="28"/>
          <w:szCs w:val="28"/>
          <w:vertAlign w:val="subscript"/>
        </w:rPr>
        <w:t>p water</w:t>
      </w:r>
      <w:r w:rsidRPr="00B42B13">
        <w:rPr>
          <w:rFonts w:asciiTheme="majorHAnsi" w:hAnsiTheme="majorHAnsi" w:cstheme="majorHAnsi"/>
          <w:i/>
          <w:iCs/>
          <w:sz w:val="28"/>
          <w:szCs w:val="28"/>
        </w:rPr>
        <w:t xml:space="preserve"> </w:t>
      </w:r>
      <w:r w:rsidRPr="00B42B13">
        <w:sym w:font="Symbol" w:char="F0B4"/>
      </w:r>
      <w:r w:rsidRPr="00B42B13">
        <w:rPr>
          <w:rFonts w:asciiTheme="majorHAnsi" w:hAnsiTheme="majorHAnsi" w:cstheme="majorHAnsi"/>
          <w:sz w:val="28"/>
          <w:szCs w:val="28"/>
        </w:rPr>
        <w:t xml:space="preserve"> </w:t>
      </w:r>
      <w:proofErr w:type="spellStart"/>
      <w:r w:rsidRPr="00B42B13">
        <w:rPr>
          <w:rFonts w:asciiTheme="majorHAnsi" w:hAnsiTheme="majorHAnsi" w:cstheme="majorHAnsi"/>
          <w:i/>
          <w:iCs/>
          <w:sz w:val="28"/>
          <w:szCs w:val="28"/>
        </w:rPr>
        <w:t>Δ</w:t>
      </w:r>
      <w:proofErr w:type="gramStart"/>
      <w:r w:rsidRPr="00B42B13">
        <w:rPr>
          <w:rFonts w:asciiTheme="majorHAnsi" w:hAnsiTheme="majorHAnsi" w:cstheme="majorHAnsi"/>
          <w:i/>
          <w:iCs/>
          <w:sz w:val="28"/>
          <w:szCs w:val="28"/>
        </w:rPr>
        <w:t>T</w:t>
      </w:r>
      <w:r w:rsidRPr="00B42B13">
        <w:rPr>
          <w:rFonts w:asciiTheme="majorHAnsi" w:hAnsiTheme="majorHAnsi" w:cstheme="majorHAnsi"/>
          <w:i/>
          <w:iCs/>
          <w:sz w:val="28"/>
          <w:szCs w:val="28"/>
          <w:vertAlign w:val="subscript"/>
        </w:rPr>
        <w:t>water</w:t>
      </w:r>
      <w:proofErr w:type="spellEnd"/>
      <w:r w:rsidRPr="00B42B13">
        <w:rPr>
          <w:rFonts w:asciiTheme="majorHAnsi" w:hAnsiTheme="majorHAnsi" w:cstheme="majorHAnsi"/>
          <w:sz w:val="28"/>
          <w:szCs w:val="28"/>
        </w:rPr>
        <w:t xml:space="preserve">  +</w:t>
      </w:r>
      <w:proofErr w:type="gramEnd"/>
      <w:r w:rsidRPr="00B42B13">
        <w:rPr>
          <w:rFonts w:asciiTheme="majorHAnsi" w:hAnsiTheme="majorHAnsi" w:cstheme="majorHAnsi"/>
          <w:sz w:val="28"/>
          <w:szCs w:val="28"/>
        </w:rPr>
        <w:t xml:space="preserve">  </w:t>
      </w:r>
      <w:proofErr w:type="spellStart"/>
      <w:r w:rsidRPr="00B42B13">
        <w:rPr>
          <w:rFonts w:asciiTheme="majorHAnsi" w:hAnsiTheme="majorHAnsi" w:cstheme="majorHAnsi"/>
          <w:i/>
          <w:iCs/>
          <w:sz w:val="28"/>
          <w:szCs w:val="28"/>
        </w:rPr>
        <w:t>HC</w:t>
      </w:r>
      <w:r w:rsidRPr="00B42B13">
        <w:rPr>
          <w:rFonts w:asciiTheme="majorHAnsi" w:hAnsiTheme="majorHAnsi" w:cstheme="majorHAnsi"/>
          <w:i/>
          <w:iCs/>
          <w:sz w:val="28"/>
          <w:szCs w:val="28"/>
          <w:vertAlign w:val="subscript"/>
        </w:rPr>
        <w:t>calorimeter</w:t>
      </w:r>
      <w:proofErr w:type="spellEnd"/>
      <w:r w:rsidRPr="00B42B13">
        <w:rPr>
          <w:rFonts w:asciiTheme="majorHAnsi" w:hAnsiTheme="majorHAnsi" w:cstheme="majorHAnsi"/>
          <w:sz w:val="28"/>
          <w:szCs w:val="28"/>
        </w:rPr>
        <w:t xml:space="preserve"> </w:t>
      </w:r>
      <w:r w:rsidRPr="00B42B13">
        <w:sym w:font="Symbol" w:char="F0B4"/>
      </w:r>
      <w:r w:rsidRPr="00B42B13">
        <w:rPr>
          <w:rFonts w:asciiTheme="majorHAnsi" w:hAnsiTheme="majorHAnsi" w:cstheme="majorHAnsi"/>
          <w:sz w:val="28"/>
          <w:szCs w:val="28"/>
        </w:rPr>
        <w:t xml:space="preserve"> </w:t>
      </w:r>
      <w:proofErr w:type="spellStart"/>
      <w:r w:rsidRPr="00B42B13">
        <w:rPr>
          <w:rFonts w:asciiTheme="majorHAnsi" w:hAnsiTheme="majorHAnsi" w:cstheme="majorHAnsi"/>
          <w:i/>
          <w:iCs/>
          <w:sz w:val="28"/>
          <w:szCs w:val="28"/>
        </w:rPr>
        <w:t>ΔT</w:t>
      </w:r>
      <w:r w:rsidRPr="00B42B13">
        <w:rPr>
          <w:rFonts w:asciiTheme="majorHAnsi" w:hAnsiTheme="majorHAnsi" w:cstheme="majorHAnsi"/>
          <w:i/>
          <w:iCs/>
          <w:sz w:val="28"/>
          <w:szCs w:val="28"/>
          <w:vertAlign w:val="subscript"/>
        </w:rPr>
        <w:t>calorimeter</w:t>
      </w:r>
      <w:proofErr w:type="spellEnd"/>
      <w:r w:rsidRPr="00B42B13">
        <w:rPr>
          <w:rFonts w:asciiTheme="majorHAnsi" w:hAnsiTheme="majorHAnsi" w:cstheme="majorHAnsi"/>
          <w:sz w:val="28"/>
          <w:szCs w:val="28"/>
        </w:rPr>
        <w:t>)</w:t>
      </w:r>
    </w:p>
    <w:p w14:paraId="4635D2A2" w14:textId="77777777" w:rsidR="00B42B13" w:rsidRPr="00B42B13" w:rsidRDefault="00B42B13" w:rsidP="00B42B13">
      <w:pPr>
        <w:spacing w:line="264" w:lineRule="auto"/>
        <w:rPr>
          <w:rFonts w:asciiTheme="majorHAnsi" w:hAnsiTheme="majorHAnsi" w:cstheme="majorHAnsi"/>
          <w:sz w:val="28"/>
          <w:szCs w:val="28"/>
        </w:rPr>
      </w:pPr>
    </w:p>
    <w:p w14:paraId="7E01450E" w14:textId="00844E30" w:rsidR="00B42B13" w:rsidRPr="00B42B13" w:rsidRDefault="00B42B13" w:rsidP="00B42B13">
      <w:pPr>
        <w:spacing w:line="276" w:lineRule="auto"/>
        <w:ind w:left="360"/>
        <w:jc w:val="center"/>
        <w:rPr>
          <w:rFonts w:asciiTheme="majorHAnsi" w:hAnsiTheme="majorHAnsi" w:cstheme="majorHAnsi"/>
          <w:sz w:val="28"/>
          <w:szCs w:val="28"/>
        </w:rPr>
      </w:pPr>
      <w:proofErr w:type="spellStart"/>
      <w:proofErr w:type="gramStart"/>
      <w:r w:rsidRPr="00B42B13">
        <w:rPr>
          <w:rFonts w:asciiTheme="majorHAnsi" w:hAnsiTheme="majorHAnsi" w:cstheme="majorHAnsi"/>
          <w:i/>
          <w:iCs/>
          <w:sz w:val="28"/>
          <w:szCs w:val="28"/>
        </w:rPr>
        <w:t>Q</w:t>
      </w:r>
      <w:r w:rsidRPr="00B42B13">
        <w:rPr>
          <w:rFonts w:asciiTheme="majorHAnsi" w:hAnsiTheme="majorHAnsi" w:cstheme="majorHAnsi"/>
          <w:i/>
          <w:iCs/>
          <w:sz w:val="28"/>
          <w:szCs w:val="28"/>
          <w:vertAlign w:val="subscript"/>
        </w:rPr>
        <w:t>reaction</w:t>
      </w:r>
      <w:proofErr w:type="spellEnd"/>
      <w:r w:rsidRPr="00B42B13">
        <w:rPr>
          <w:rFonts w:asciiTheme="majorHAnsi" w:hAnsiTheme="majorHAnsi" w:cstheme="majorHAnsi"/>
          <w:sz w:val="28"/>
          <w:szCs w:val="28"/>
        </w:rPr>
        <w:t xml:space="preserve">  =</w:t>
      </w:r>
      <w:proofErr w:type="gramEnd"/>
      <w:r w:rsidRPr="00B42B13">
        <w:rPr>
          <w:rFonts w:asciiTheme="majorHAnsi" w:hAnsiTheme="majorHAnsi" w:cstheme="majorHAnsi"/>
          <w:sz w:val="28"/>
          <w:szCs w:val="28"/>
        </w:rPr>
        <w:t xml:space="preserve">  - (</w:t>
      </w:r>
      <w:proofErr w:type="spellStart"/>
      <w:r w:rsidRPr="00B42B13">
        <w:rPr>
          <w:rFonts w:asciiTheme="majorHAnsi" w:hAnsiTheme="majorHAnsi" w:cstheme="majorHAnsi"/>
          <w:i/>
          <w:iCs/>
          <w:sz w:val="28"/>
          <w:szCs w:val="28"/>
        </w:rPr>
        <w:t>m</w:t>
      </w:r>
      <w:r w:rsidRPr="00B42B13">
        <w:rPr>
          <w:rFonts w:asciiTheme="majorHAnsi" w:hAnsiTheme="majorHAnsi" w:cstheme="majorHAnsi"/>
          <w:i/>
          <w:iCs/>
          <w:sz w:val="28"/>
          <w:szCs w:val="28"/>
          <w:vertAlign w:val="subscript"/>
        </w:rPr>
        <w:t>water</w:t>
      </w:r>
      <w:proofErr w:type="spellEnd"/>
      <w:r w:rsidRPr="00B42B13">
        <w:rPr>
          <w:rFonts w:asciiTheme="majorHAnsi" w:hAnsiTheme="majorHAnsi" w:cstheme="majorHAnsi"/>
          <w:sz w:val="28"/>
          <w:szCs w:val="28"/>
        </w:rPr>
        <w:t xml:space="preserve">  </w:t>
      </w:r>
      <w:r w:rsidRPr="00B42B13">
        <w:sym w:font="Symbol" w:char="F0B4"/>
      </w:r>
      <w:r w:rsidRPr="00B42B13">
        <w:rPr>
          <w:rFonts w:asciiTheme="majorHAnsi" w:hAnsiTheme="majorHAnsi" w:cstheme="majorHAnsi"/>
          <w:sz w:val="28"/>
          <w:szCs w:val="28"/>
        </w:rPr>
        <w:t xml:space="preserve"> </w:t>
      </w:r>
      <w:r w:rsidRPr="00B42B13">
        <w:rPr>
          <w:rFonts w:asciiTheme="majorHAnsi" w:hAnsiTheme="majorHAnsi" w:cstheme="majorHAnsi"/>
          <w:i/>
          <w:iCs/>
          <w:sz w:val="28"/>
          <w:szCs w:val="28"/>
        </w:rPr>
        <w:t>c</w:t>
      </w:r>
      <w:r w:rsidRPr="00B42B13">
        <w:rPr>
          <w:rFonts w:asciiTheme="majorHAnsi" w:hAnsiTheme="majorHAnsi" w:cstheme="majorHAnsi"/>
          <w:i/>
          <w:iCs/>
          <w:sz w:val="28"/>
          <w:szCs w:val="28"/>
          <w:vertAlign w:val="subscript"/>
        </w:rPr>
        <w:t>p water</w:t>
      </w:r>
      <w:r w:rsidRPr="00B42B13">
        <w:rPr>
          <w:rFonts w:asciiTheme="majorHAnsi" w:hAnsiTheme="majorHAnsi" w:cstheme="majorHAnsi"/>
          <w:i/>
          <w:iCs/>
          <w:sz w:val="28"/>
          <w:szCs w:val="28"/>
        </w:rPr>
        <w:t xml:space="preserve"> </w:t>
      </w:r>
      <w:r w:rsidRPr="00B42B13">
        <w:sym w:font="Symbol" w:char="F0B4"/>
      </w:r>
      <w:r w:rsidRPr="00B42B13">
        <w:rPr>
          <w:rFonts w:asciiTheme="majorHAnsi" w:hAnsiTheme="majorHAnsi" w:cstheme="majorHAnsi"/>
          <w:sz w:val="28"/>
          <w:szCs w:val="28"/>
        </w:rPr>
        <w:t xml:space="preserve"> </w:t>
      </w:r>
      <w:proofErr w:type="spellStart"/>
      <w:r w:rsidRPr="00B42B13">
        <w:rPr>
          <w:rFonts w:asciiTheme="majorHAnsi" w:hAnsiTheme="majorHAnsi" w:cstheme="majorHAnsi"/>
          <w:i/>
          <w:iCs/>
          <w:sz w:val="28"/>
          <w:szCs w:val="28"/>
        </w:rPr>
        <w:t>ΔT</w:t>
      </w:r>
      <w:r w:rsidRPr="00B42B13">
        <w:rPr>
          <w:rFonts w:asciiTheme="majorHAnsi" w:hAnsiTheme="majorHAnsi" w:cstheme="majorHAnsi"/>
          <w:i/>
          <w:iCs/>
          <w:sz w:val="28"/>
          <w:szCs w:val="28"/>
          <w:vertAlign w:val="subscript"/>
        </w:rPr>
        <w:t>water</w:t>
      </w:r>
      <w:proofErr w:type="spellEnd"/>
      <w:r w:rsidRPr="00B42B13">
        <w:rPr>
          <w:rFonts w:asciiTheme="majorHAnsi" w:hAnsiTheme="majorHAnsi" w:cstheme="majorHAnsi"/>
          <w:sz w:val="28"/>
          <w:szCs w:val="28"/>
        </w:rPr>
        <w:t xml:space="preserve">  +  </w:t>
      </w:r>
      <w:proofErr w:type="spellStart"/>
      <w:r w:rsidRPr="00B42B13">
        <w:rPr>
          <w:rFonts w:asciiTheme="majorHAnsi" w:hAnsiTheme="majorHAnsi" w:cstheme="majorHAnsi"/>
          <w:i/>
          <w:iCs/>
          <w:sz w:val="28"/>
          <w:szCs w:val="28"/>
        </w:rPr>
        <w:t>HC</w:t>
      </w:r>
      <w:r w:rsidRPr="00B42B13">
        <w:rPr>
          <w:rFonts w:asciiTheme="majorHAnsi" w:hAnsiTheme="majorHAnsi" w:cstheme="majorHAnsi"/>
          <w:i/>
          <w:iCs/>
          <w:sz w:val="28"/>
          <w:szCs w:val="28"/>
          <w:vertAlign w:val="subscript"/>
        </w:rPr>
        <w:t>calorimeter</w:t>
      </w:r>
      <w:proofErr w:type="spellEnd"/>
      <w:r w:rsidRPr="00B42B13">
        <w:rPr>
          <w:rFonts w:asciiTheme="majorHAnsi" w:hAnsiTheme="majorHAnsi" w:cstheme="majorHAnsi"/>
          <w:sz w:val="28"/>
          <w:szCs w:val="28"/>
        </w:rPr>
        <w:t xml:space="preserve"> </w:t>
      </w:r>
      <w:r w:rsidRPr="00B42B13">
        <w:sym w:font="Symbol" w:char="F0B4"/>
      </w:r>
      <w:r w:rsidRPr="00B42B13">
        <w:rPr>
          <w:rFonts w:asciiTheme="majorHAnsi" w:hAnsiTheme="majorHAnsi" w:cstheme="majorHAnsi"/>
          <w:sz w:val="28"/>
          <w:szCs w:val="28"/>
        </w:rPr>
        <w:t xml:space="preserve"> </w:t>
      </w:r>
      <w:proofErr w:type="spellStart"/>
      <w:r w:rsidRPr="00B42B13">
        <w:rPr>
          <w:rFonts w:asciiTheme="majorHAnsi" w:hAnsiTheme="majorHAnsi" w:cstheme="majorHAnsi"/>
          <w:i/>
          <w:iCs/>
          <w:sz w:val="28"/>
          <w:szCs w:val="28"/>
        </w:rPr>
        <w:t>ΔT</w:t>
      </w:r>
      <w:r w:rsidRPr="00B42B13">
        <w:rPr>
          <w:rFonts w:asciiTheme="majorHAnsi" w:hAnsiTheme="majorHAnsi" w:cstheme="majorHAnsi"/>
          <w:i/>
          <w:iCs/>
          <w:sz w:val="28"/>
          <w:szCs w:val="28"/>
          <w:vertAlign w:val="subscript"/>
        </w:rPr>
        <w:t>calorimeter</w:t>
      </w:r>
      <w:proofErr w:type="spellEnd"/>
      <w:r w:rsidRPr="00B42B13">
        <w:rPr>
          <w:rFonts w:asciiTheme="majorHAnsi" w:hAnsiTheme="majorHAnsi" w:cstheme="majorHAnsi"/>
          <w:sz w:val="28"/>
          <w:szCs w:val="28"/>
        </w:rPr>
        <w:t>)</w:t>
      </w:r>
    </w:p>
    <w:p w14:paraId="032EAB4E" w14:textId="77777777" w:rsidR="00B42B13" w:rsidRPr="00B42B13" w:rsidRDefault="00B42B13" w:rsidP="00B42B13">
      <w:pPr>
        <w:spacing w:line="276" w:lineRule="auto"/>
        <w:jc w:val="center"/>
        <w:rPr>
          <w:rFonts w:asciiTheme="majorHAnsi" w:eastAsia="Times New Roman" w:hAnsiTheme="majorHAnsi" w:cstheme="majorHAnsi"/>
          <w:kern w:val="0"/>
          <w:sz w:val="28"/>
          <w:szCs w:val="28"/>
          <w:lang w:eastAsia="en-GB"/>
          <w14:ligatures w14:val="none"/>
        </w:rPr>
      </w:pPr>
    </w:p>
    <w:p w14:paraId="1AD273D7" w14:textId="78FC1CBC" w:rsidR="00B42B13" w:rsidRPr="00B42B13" w:rsidRDefault="00B42B13" w:rsidP="00B42B13">
      <w:pPr>
        <w:spacing w:line="276" w:lineRule="auto"/>
        <w:ind w:left="1080"/>
        <w:jc w:val="center"/>
        <w:rPr>
          <w:rFonts w:asciiTheme="majorHAnsi" w:eastAsia="Times New Roman" w:hAnsiTheme="majorHAnsi" w:cstheme="majorHAnsi"/>
          <w:i/>
          <w:iCs/>
          <w:kern w:val="0"/>
          <w:sz w:val="28"/>
          <w:szCs w:val="28"/>
          <w:vertAlign w:val="subscript"/>
          <w:lang w:eastAsia="en-GB"/>
          <w14:ligatures w14:val="none"/>
        </w:rPr>
      </w:pPr>
      <w:proofErr w:type="spellStart"/>
      <w:r w:rsidRPr="00B42B13">
        <w:rPr>
          <w:rFonts w:asciiTheme="majorHAnsi" w:eastAsia="Times New Roman" w:hAnsiTheme="majorHAnsi" w:cstheme="majorHAnsi"/>
          <w:kern w:val="0"/>
          <w:sz w:val="28"/>
          <w:szCs w:val="28"/>
          <w:lang w:eastAsia="en-GB"/>
          <w14:ligatures w14:val="none"/>
        </w:rPr>
        <w:t>Q</w:t>
      </w:r>
      <w:r w:rsidRPr="00B42B13">
        <w:rPr>
          <w:rFonts w:asciiTheme="majorHAnsi" w:eastAsia="Times New Roman" w:hAnsiTheme="majorHAnsi" w:cstheme="majorHAnsi"/>
          <w:i/>
          <w:iCs/>
          <w:kern w:val="0"/>
          <w:sz w:val="28"/>
          <w:szCs w:val="28"/>
          <w:vertAlign w:val="subscript"/>
          <w:lang w:eastAsia="en-GB"/>
          <w14:ligatures w14:val="none"/>
        </w:rPr>
        <w:t>hot</w:t>
      </w:r>
      <w:proofErr w:type="spellEnd"/>
      <w:r w:rsidRPr="00B42B13">
        <w:rPr>
          <w:rFonts w:asciiTheme="majorHAnsi" w:eastAsia="Times New Roman" w:hAnsiTheme="majorHAnsi" w:cstheme="majorHAnsi"/>
          <w:i/>
          <w:iCs/>
          <w:kern w:val="0"/>
          <w:sz w:val="28"/>
          <w:szCs w:val="28"/>
          <w:vertAlign w:val="subscript"/>
          <w:lang w:eastAsia="en-GB"/>
          <w14:ligatures w14:val="none"/>
        </w:rPr>
        <w:t>-</w:t>
      </w:r>
      <w:proofErr w:type="gramStart"/>
      <w:r w:rsidRPr="00B42B13">
        <w:rPr>
          <w:rFonts w:asciiTheme="majorHAnsi" w:eastAsia="Times New Roman" w:hAnsiTheme="majorHAnsi" w:cstheme="majorHAnsi"/>
          <w:i/>
          <w:iCs/>
          <w:kern w:val="0"/>
          <w:sz w:val="28"/>
          <w:szCs w:val="28"/>
          <w:vertAlign w:val="subscript"/>
          <w:lang w:eastAsia="en-GB"/>
          <w14:ligatures w14:val="none"/>
        </w:rPr>
        <w:t xml:space="preserve">water  </w:t>
      </w:r>
      <w:r w:rsidRPr="00B42B13">
        <w:rPr>
          <w:rFonts w:asciiTheme="majorHAnsi" w:eastAsia="Times New Roman" w:hAnsiTheme="majorHAnsi" w:cstheme="majorHAnsi"/>
          <w:kern w:val="0"/>
          <w:sz w:val="28"/>
          <w:szCs w:val="28"/>
          <w:lang w:eastAsia="en-GB"/>
          <w14:ligatures w14:val="none"/>
        </w:rPr>
        <w:t>=</w:t>
      </w:r>
      <w:proofErr w:type="gramEnd"/>
      <w:r w:rsidRPr="00B42B13">
        <w:rPr>
          <w:rFonts w:asciiTheme="majorHAnsi" w:eastAsia="Times New Roman" w:hAnsiTheme="majorHAnsi" w:cstheme="majorHAnsi"/>
          <w:kern w:val="0"/>
          <w:sz w:val="28"/>
          <w:szCs w:val="28"/>
          <w:lang w:eastAsia="en-GB"/>
          <w14:ligatures w14:val="none"/>
        </w:rPr>
        <w:t xml:space="preserve">  </w:t>
      </w:r>
      <w:proofErr w:type="spellStart"/>
      <w:r w:rsidRPr="00B42B13">
        <w:rPr>
          <w:rFonts w:asciiTheme="majorHAnsi" w:eastAsia="Times New Roman" w:hAnsiTheme="majorHAnsi" w:cstheme="majorHAnsi"/>
          <w:kern w:val="0"/>
          <w:sz w:val="28"/>
          <w:szCs w:val="28"/>
          <w:lang w:eastAsia="en-GB"/>
          <w14:ligatures w14:val="none"/>
        </w:rPr>
        <w:t>Q</w:t>
      </w:r>
      <w:r w:rsidRPr="00B42B13">
        <w:rPr>
          <w:rFonts w:asciiTheme="majorHAnsi" w:eastAsia="Times New Roman" w:hAnsiTheme="majorHAnsi" w:cstheme="majorHAnsi"/>
          <w:i/>
          <w:iCs/>
          <w:kern w:val="0"/>
          <w:sz w:val="28"/>
          <w:szCs w:val="28"/>
          <w:vertAlign w:val="subscript"/>
          <w:lang w:eastAsia="en-GB"/>
          <w14:ligatures w14:val="none"/>
        </w:rPr>
        <w:t>cold</w:t>
      </w:r>
      <w:proofErr w:type="spellEnd"/>
      <w:r w:rsidRPr="00B42B13">
        <w:rPr>
          <w:rFonts w:asciiTheme="majorHAnsi" w:eastAsia="Times New Roman" w:hAnsiTheme="majorHAnsi" w:cstheme="majorHAnsi"/>
          <w:i/>
          <w:iCs/>
          <w:kern w:val="0"/>
          <w:sz w:val="28"/>
          <w:szCs w:val="28"/>
          <w:vertAlign w:val="subscript"/>
          <w:lang w:eastAsia="en-GB"/>
          <w14:ligatures w14:val="none"/>
        </w:rPr>
        <w:t>-water</w:t>
      </w:r>
      <w:r w:rsidRPr="00B42B13">
        <w:rPr>
          <w:rFonts w:asciiTheme="majorHAnsi" w:eastAsia="Times New Roman" w:hAnsiTheme="majorHAnsi" w:cstheme="majorHAnsi"/>
          <w:kern w:val="0"/>
          <w:sz w:val="28"/>
          <w:szCs w:val="28"/>
          <w:lang w:eastAsia="en-GB"/>
          <w14:ligatures w14:val="none"/>
        </w:rPr>
        <w:t xml:space="preserve">+ </w:t>
      </w:r>
      <w:proofErr w:type="spellStart"/>
      <w:r w:rsidRPr="00B42B13">
        <w:rPr>
          <w:rFonts w:asciiTheme="majorHAnsi" w:eastAsia="Times New Roman" w:hAnsiTheme="majorHAnsi" w:cstheme="majorHAnsi"/>
          <w:kern w:val="0"/>
          <w:sz w:val="28"/>
          <w:szCs w:val="28"/>
          <w:lang w:eastAsia="en-GB"/>
          <w14:ligatures w14:val="none"/>
        </w:rPr>
        <w:t>Q</w:t>
      </w:r>
      <w:r w:rsidRPr="00B42B13">
        <w:rPr>
          <w:rFonts w:asciiTheme="majorHAnsi" w:eastAsia="Times New Roman" w:hAnsiTheme="majorHAnsi" w:cstheme="majorHAnsi"/>
          <w:i/>
          <w:iCs/>
          <w:kern w:val="0"/>
          <w:sz w:val="28"/>
          <w:szCs w:val="28"/>
          <w:vertAlign w:val="subscript"/>
          <w:lang w:eastAsia="en-GB"/>
          <w14:ligatures w14:val="none"/>
        </w:rPr>
        <w:t>calorimeter</w:t>
      </w:r>
      <w:proofErr w:type="spellEnd"/>
    </w:p>
    <w:p w14:paraId="1CD09DE4" w14:textId="77777777" w:rsidR="00B42B13" w:rsidRPr="00B42B13" w:rsidRDefault="00B42B13" w:rsidP="00B42B13">
      <w:pPr>
        <w:spacing w:line="276" w:lineRule="auto"/>
        <w:jc w:val="center"/>
        <w:rPr>
          <w:rFonts w:asciiTheme="majorHAnsi" w:eastAsia="Times New Roman" w:hAnsiTheme="majorHAnsi" w:cstheme="majorHAnsi"/>
          <w:kern w:val="0"/>
          <w:sz w:val="28"/>
          <w:szCs w:val="28"/>
          <w:lang w:eastAsia="en-GB"/>
          <w14:ligatures w14:val="none"/>
        </w:rPr>
      </w:pPr>
    </w:p>
    <w:p w14:paraId="1667440B" w14:textId="313C5F7E" w:rsidR="00B42B13" w:rsidRPr="00B42B13" w:rsidRDefault="00B42B13" w:rsidP="00B42B13">
      <w:pPr>
        <w:spacing w:line="276" w:lineRule="auto"/>
        <w:ind w:left="360"/>
        <w:jc w:val="center"/>
        <w:rPr>
          <w:rFonts w:asciiTheme="majorHAnsi" w:eastAsia="Times New Roman" w:hAnsiTheme="majorHAnsi" w:cstheme="majorHAnsi"/>
          <w:i/>
          <w:iCs/>
          <w:kern w:val="0"/>
          <w:sz w:val="28"/>
          <w:szCs w:val="28"/>
          <w:vertAlign w:val="subscript"/>
          <w:lang w:eastAsia="en-GB"/>
          <w14:ligatures w14:val="none"/>
        </w:rPr>
      </w:pPr>
      <w:proofErr w:type="spellStart"/>
      <w:proofErr w:type="gramStart"/>
      <w:r w:rsidRPr="00B42B13">
        <w:rPr>
          <w:rFonts w:asciiTheme="majorHAnsi" w:eastAsia="Times New Roman" w:hAnsiTheme="majorHAnsi" w:cstheme="majorHAnsi"/>
          <w:kern w:val="0"/>
          <w:sz w:val="28"/>
          <w:szCs w:val="28"/>
          <w:lang w:eastAsia="en-GB"/>
          <w14:ligatures w14:val="none"/>
        </w:rPr>
        <w:t>Q</w:t>
      </w:r>
      <w:r w:rsidRPr="00B42B13">
        <w:rPr>
          <w:rFonts w:asciiTheme="majorHAnsi" w:eastAsia="Times New Roman" w:hAnsiTheme="majorHAnsi" w:cstheme="majorHAnsi"/>
          <w:i/>
          <w:iCs/>
          <w:kern w:val="0"/>
          <w:sz w:val="28"/>
          <w:szCs w:val="28"/>
          <w:vertAlign w:val="subscript"/>
          <w:lang w:eastAsia="en-GB"/>
          <w14:ligatures w14:val="none"/>
        </w:rPr>
        <w:t>calorimeter</w:t>
      </w:r>
      <w:proofErr w:type="spellEnd"/>
      <w:r w:rsidRPr="00B42B13">
        <w:rPr>
          <w:rFonts w:asciiTheme="majorHAnsi" w:eastAsia="Times New Roman" w:hAnsiTheme="majorHAnsi" w:cstheme="majorHAnsi"/>
          <w:kern w:val="0"/>
          <w:sz w:val="28"/>
          <w:szCs w:val="28"/>
          <w:lang w:eastAsia="en-GB"/>
          <w14:ligatures w14:val="none"/>
        </w:rPr>
        <w:t xml:space="preserve">  =</w:t>
      </w:r>
      <w:proofErr w:type="gramEnd"/>
      <w:r w:rsidRPr="00B42B13">
        <w:rPr>
          <w:rFonts w:asciiTheme="majorHAnsi" w:eastAsia="Times New Roman" w:hAnsiTheme="majorHAnsi" w:cstheme="majorHAnsi"/>
          <w:kern w:val="0"/>
          <w:sz w:val="28"/>
          <w:szCs w:val="28"/>
          <w:lang w:eastAsia="en-GB"/>
          <w14:ligatures w14:val="none"/>
        </w:rPr>
        <w:t xml:space="preserve">  </w:t>
      </w:r>
      <w:proofErr w:type="spellStart"/>
      <w:r w:rsidRPr="00B42B13">
        <w:rPr>
          <w:rFonts w:asciiTheme="majorHAnsi" w:eastAsia="Times New Roman" w:hAnsiTheme="majorHAnsi" w:cstheme="majorHAnsi"/>
          <w:kern w:val="0"/>
          <w:sz w:val="28"/>
          <w:szCs w:val="28"/>
          <w:lang w:eastAsia="en-GB"/>
          <w14:ligatures w14:val="none"/>
        </w:rPr>
        <w:t>HC</w:t>
      </w:r>
      <w:r w:rsidRPr="00B42B13">
        <w:rPr>
          <w:rFonts w:asciiTheme="majorHAnsi" w:eastAsia="Times New Roman" w:hAnsiTheme="majorHAnsi" w:cstheme="majorHAnsi"/>
          <w:i/>
          <w:iCs/>
          <w:kern w:val="0"/>
          <w:sz w:val="28"/>
          <w:szCs w:val="28"/>
          <w:vertAlign w:val="subscript"/>
          <w:lang w:eastAsia="en-GB"/>
          <w14:ligatures w14:val="none"/>
        </w:rPr>
        <w:t>calorimeter</w:t>
      </w:r>
      <w:proofErr w:type="spellEnd"/>
      <w:r w:rsidRPr="00B42B13">
        <w:rPr>
          <w:rFonts w:asciiTheme="majorHAnsi" w:eastAsia="Times New Roman" w:hAnsiTheme="majorHAnsi" w:cstheme="majorHAnsi"/>
          <w:kern w:val="0"/>
          <w:sz w:val="28"/>
          <w:szCs w:val="28"/>
          <w:lang w:eastAsia="en-GB"/>
          <w14:ligatures w14:val="none"/>
        </w:rPr>
        <w:t xml:space="preserve"> </w:t>
      </w:r>
      <w:r w:rsidRPr="00B42B13">
        <w:rPr>
          <w:rFonts w:asciiTheme="majorHAnsi" w:eastAsia="Times New Roman" w:hAnsiTheme="majorHAnsi" w:cstheme="majorHAnsi"/>
          <w:kern w:val="0"/>
          <w:sz w:val="28"/>
          <w:szCs w:val="28"/>
          <w:lang w:eastAsia="en-GB"/>
          <w14:ligatures w14:val="none"/>
        </w:rPr>
        <w:t>X</w:t>
      </w:r>
      <w:r w:rsidRPr="00B42B13">
        <w:rPr>
          <w:rFonts w:asciiTheme="majorHAnsi" w:eastAsia="Times New Roman" w:hAnsiTheme="majorHAnsi" w:cstheme="majorHAnsi"/>
          <w:kern w:val="0"/>
          <w:sz w:val="28"/>
          <w:szCs w:val="28"/>
          <w:lang w:eastAsia="en-GB"/>
          <w14:ligatures w14:val="none"/>
        </w:rPr>
        <w:t xml:space="preserve"> </w:t>
      </w:r>
      <w:proofErr w:type="spellStart"/>
      <w:r w:rsidRPr="00B42B13">
        <w:rPr>
          <w:rFonts w:asciiTheme="majorHAnsi" w:eastAsia="Times New Roman" w:hAnsiTheme="majorHAnsi" w:cstheme="majorHAnsi"/>
          <w:kern w:val="0"/>
          <w:sz w:val="28"/>
          <w:szCs w:val="28"/>
          <w:lang w:eastAsia="en-GB"/>
          <w14:ligatures w14:val="none"/>
        </w:rPr>
        <w:t>ΔT</w:t>
      </w:r>
      <w:r w:rsidRPr="00B42B13">
        <w:rPr>
          <w:rFonts w:asciiTheme="majorHAnsi" w:eastAsia="Times New Roman" w:hAnsiTheme="majorHAnsi" w:cstheme="majorHAnsi"/>
          <w:i/>
          <w:iCs/>
          <w:kern w:val="0"/>
          <w:sz w:val="28"/>
          <w:szCs w:val="28"/>
          <w:vertAlign w:val="subscript"/>
          <w:lang w:eastAsia="en-GB"/>
          <w14:ligatures w14:val="none"/>
        </w:rPr>
        <w:t>calorimeter</w:t>
      </w:r>
      <w:proofErr w:type="spellEnd"/>
    </w:p>
    <w:p w14:paraId="7BB8CE67" w14:textId="77777777" w:rsidR="00B42B13" w:rsidRDefault="00B42B13" w:rsidP="00B42B13">
      <w:pPr>
        <w:spacing w:line="276" w:lineRule="auto"/>
        <w:jc w:val="center"/>
        <w:rPr>
          <w:rFonts w:asciiTheme="majorHAnsi" w:eastAsia="Times New Roman" w:hAnsiTheme="majorHAnsi" w:cstheme="majorHAnsi"/>
          <w:i/>
          <w:iCs/>
          <w:kern w:val="0"/>
          <w:sz w:val="28"/>
          <w:szCs w:val="28"/>
          <w:vertAlign w:val="subscript"/>
          <w:lang w:eastAsia="en-GB"/>
          <w14:ligatures w14:val="none"/>
        </w:rPr>
      </w:pPr>
    </w:p>
    <w:p w14:paraId="3D01325F" w14:textId="78E9DD4E" w:rsidR="00B42B13" w:rsidRPr="00B42B13" w:rsidRDefault="00B42B13" w:rsidP="00B42B13">
      <w:pPr>
        <w:spacing w:line="276" w:lineRule="auto"/>
        <w:ind w:left="360"/>
        <w:jc w:val="center"/>
        <w:rPr>
          <w:rFonts w:asciiTheme="majorHAnsi" w:eastAsia="Times New Roman" w:hAnsiTheme="majorHAnsi" w:cstheme="majorHAnsi"/>
          <w:bCs/>
        </w:rPr>
      </w:pPr>
      <m:oMathPara>
        <m:oMath>
          <m:sSub>
            <m:sSubPr>
              <m:ctrlPr>
                <w:rPr>
                  <w:rFonts w:ascii="Cambria Math" w:hAnsi="Cambria Math" w:cstheme="majorHAnsi"/>
                  <w:bCs/>
                  <w:i/>
                </w:rPr>
              </m:ctrlPr>
            </m:sSubPr>
            <m:e>
              <m:r>
                <w:rPr>
                  <w:rFonts w:ascii="Cambria Math" w:hAnsi="Cambria Math" w:cstheme="majorHAnsi"/>
                </w:rPr>
                <m:t>q</m:t>
              </m:r>
            </m:e>
            <m:sub>
              <m:r>
                <w:rPr>
                  <w:rFonts w:ascii="Cambria Math" w:hAnsi="Cambria Math" w:cstheme="majorHAnsi"/>
                </w:rPr>
                <m:t>reaction</m:t>
              </m:r>
            </m:sub>
          </m:sSub>
          <m:r>
            <w:rPr>
              <w:rFonts w:ascii="Cambria Math" w:hAnsi="Cambria Math" w:cstheme="majorHAnsi"/>
            </w:rPr>
            <m:t xml:space="preserve">= </m:t>
          </m:r>
          <m:f>
            <m:fPr>
              <m:ctrlPr>
                <w:rPr>
                  <w:rFonts w:ascii="Cambria Math" w:hAnsi="Cambria Math" w:cstheme="majorHAnsi"/>
                  <w:bCs/>
                  <w:i/>
                </w:rPr>
              </m:ctrlPr>
            </m:fPr>
            <m:num>
              <m:sSub>
                <m:sSubPr>
                  <m:ctrlPr>
                    <w:rPr>
                      <w:rFonts w:ascii="Cambria Math" w:hAnsi="Cambria Math" w:cstheme="majorHAnsi"/>
                      <w:bCs/>
                      <w:i/>
                    </w:rPr>
                  </m:ctrlPr>
                </m:sSubPr>
                <m:e>
                  <m:r>
                    <w:rPr>
                      <w:rFonts w:ascii="Cambria Math" w:hAnsi="Cambria Math" w:cstheme="majorHAnsi"/>
                    </w:rPr>
                    <m:t>Q</m:t>
                  </m:r>
                </m:e>
                <m:sub>
                  <m:r>
                    <w:rPr>
                      <w:rFonts w:ascii="Cambria Math" w:hAnsi="Cambria Math" w:cstheme="majorHAnsi"/>
                    </w:rPr>
                    <m:t>reaction</m:t>
                  </m:r>
                </m:sub>
              </m:sSub>
            </m:num>
            <m:den>
              <m:sSub>
                <m:sSubPr>
                  <m:ctrlPr>
                    <w:rPr>
                      <w:rFonts w:ascii="Cambria Math" w:hAnsi="Cambria Math" w:cstheme="majorHAnsi"/>
                      <w:bCs/>
                      <w:i/>
                    </w:rPr>
                  </m:ctrlPr>
                </m:sSubPr>
                <m:e>
                  <m:r>
                    <w:rPr>
                      <w:rFonts w:ascii="Cambria Math" w:hAnsi="Cambria Math" w:cstheme="majorHAnsi"/>
                    </w:rPr>
                    <m:t>n</m:t>
                  </m:r>
                </m:e>
                <m:sub>
                  <m:r>
                    <w:rPr>
                      <w:rFonts w:ascii="Cambria Math" w:hAnsi="Cambria Math" w:cstheme="majorHAnsi"/>
                    </w:rPr>
                    <m:t>reactant</m:t>
                  </m:r>
                </m:sub>
              </m:sSub>
            </m:den>
          </m:f>
        </m:oMath>
      </m:oMathPara>
    </w:p>
    <w:p w14:paraId="379EEDFF" w14:textId="77777777" w:rsidR="00B42B13" w:rsidRPr="00B42B13" w:rsidRDefault="00B42B13" w:rsidP="00B42B13">
      <w:pPr>
        <w:spacing w:line="276" w:lineRule="auto"/>
        <w:rPr>
          <w:rFonts w:eastAsia="Times New Roman" w:cstheme="minorHAnsi"/>
          <w:kern w:val="0"/>
          <w:lang w:eastAsia="en-GB"/>
          <w14:ligatures w14:val="none"/>
        </w:rPr>
      </w:pPr>
    </w:p>
    <w:p w14:paraId="6699C55F" w14:textId="77777777" w:rsidR="00B42B13" w:rsidRDefault="00B42B13" w:rsidP="008F5680">
      <w:pPr>
        <w:spacing w:line="276" w:lineRule="auto"/>
        <w:rPr>
          <w:rFonts w:eastAsia="Times New Roman" w:cstheme="minorHAnsi"/>
          <w:kern w:val="0"/>
          <w:lang w:eastAsia="en-GB"/>
          <w14:ligatures w14:val="none"/>
        </w:rPr>
      </w:pPr>
    </w:p>
    <w:p w14:paraId="7E231539" w14:textId="59EFFBBF" w:rsidR="00412552" w:rsidRPr="00412552" w:rsidRDefault="00F006DA" w:rsidP="008F5680">
      <w:pPr>
        <w:spacing w:line="276" w:lineRule="auto"/>
        <w:rPr>
          <w:rFonts w:eastAsia="Times New Roman" w:cstheme="minorHAnsi"/>
          <w:kern w:val="0"/>
          <w:lang w:eastAsia="en-GB"/>
          <w14:ligatures w14:val="none"/>
        </w:rPr>
      </w:pPr>
      <w:r>
        <w:rPr>
          <w:rFonts w:eastAsia="Times New Roman" w:cstheme="minorHAnsi"/>
          <w:noProof/>
          <w:kern w:val="0"/>
          <w:lang w:eastAsia="en-GB"/>
        </w:rPr>
        <w:pict w14:anchorId="078F27CD">
          <v:rect id="_x0000_i1028" alt="" style="width:451.3pt;height:.05pt;mso-width-percent:0;mso-height-percent:0;mso-width-percent:0;mso-height-percent:0" o:hralign="center" o:hrstd="t" o:hr="t" fillcolor="#a0a0a0" stroked="f"/>
        </w:pict>
      </w:r>
    </w:p>
    <w:p w14:paraId="43DE239E" w14:textId="77777777" w:rsidR="00D475CF" w:rsidRDefault="00412552" w:rsidP="008F5680">
      <w:pPr>
        <w:pStyle w:val="Heading1"/>
        <w:spacing w:line="276" w:lineRule="auto"/>
        <w:rPr>
          <w:rFonts w:eastAsia="Times New Roman"/>
          <w:lang w:eastAsia="en-GB"/>
        </w:rPr>
      </w:pPr>
      <w:bookmarkStart w:id="4" w:name="_Toc197089613"/>
      <w:r w:rsidRPr="00412552">
        <w:rPr>
          <w:rFonts w:eastAsia="Times New Roman"/>
          <w:lang w:eastAsia="en-GB"/>
        </w:rPr>
        <w:t>DISCUSSION</w:t>
      </w:r>
      <w:bookmarkEnd w:id="4"/>
    </w:p>
    <w:p w14:paraId="4283DF9C" w14:textId="08D92FCD" w:rsidR="005A6796" w:rsidRDefault="005A6796" w:rsidP="005A6796">
      <w:pPr>
        <w:pStyle w:val="ListParagraph"/>
        <w:numPr>
          <w:ilvl w:val="0"/>
          <w:numId w:val="11"/>
        </w:numPr>
        <w:spacing w:before="100" w:beforeAutospacing="1" w:after="100" w:afterAutospacing="1" w:line="276" w:lineRule="auto"/>
        <w:rPr>
          <w:rFonts w:eastAsia="Times New Roman" w:cstheme="minorHAnsi"/>
          <w:kern w:val="0"/>
          <w:lang w:eastAsia="en-GB"/>
          <w14:ligatures w14:val="none"/>
        </w:rPr>
      </w:pPr>
      <w:r>
        <w:rPr>
          <w:rFonts w:eastAsia="Times New Roman" w:cstheme="minorHAnsi"/>
          <w:kern w:val="0"/>
          <w:lang w:eastAsia="en-GB"/>
          <w14:ligatures w14:val="none"/>
        </w:rPr>
        <w:t>Heat Capacity of the Calorimeter</w:t>
      </w:r>
    </w:p>
    <w:p w14:paraId="4EE526A7" w14:textId="79EEF819" w:rsidR="005A6796" w:rsidRDefault="00C249E5" w:rsidP="005A6796">
      <w:pPr>
        <w:spacing w:before="100" w:beforeAutospacing="1" w:after="100" w:afterAutospacing="1" w:line="276" w:lineRule="auto"/>
      </w:pPr>
      <w:r>
        <w:rPr>
          <w:rFonts w:eastAsia="Times New Roman" w:cstheme="minorHAnsi"/>
          <w:kern w:val="0"/>
          <w:lang w:eastAsia="en-GB"/>
          <w14:ligatures w14:val="none"/>
        </w:rPr>
        <w:t>The calculated heat capacity of the calorimeter was 6.87J/</w:t>
      </w:r>
      <w:r>
        <w:t>°C</w:t>
      </w:r>
      <w:r>
        <w:t>. This value was calculated by applying the principle of conservation of energy to the heat exchange between hot and cold water. The small magnitude of the calorimeter’s heat capacity suggests that only a minimal portion of the exchanged heat was absorbed by the container itself. This shows that the system was reasonably isolated.</w:t>
      </w:r>
    </w:p>
    <w:p w14:paraId="1FCF6B38" w14:textId="4D652B91" w:rsidR="00C249E5" w:rsidRPr="005A6796" w:rsidRDefault="00C249E5" w:rsidP="005A6796">
      <w:pPr>
        <w:spacing w:before="100" w:beforeAutospacing="1" w:after="100" w:afterAutospacing="1" w:line="276" w:lineRule="auto"/>
        <w:rPr>
          <w:rFonts w:eastAsia="Times New Roman" w:cstheme="minorHAnsi"/>
          <w:kern w:val="0"/>
          <w:lang w:eastAsia="en-GB"/>
          <w14:ligatures w14:val="none"/>
        </w:rPr>
      </w:pPr>
      <w:r>
        <w:t>The small discre</w:t>
      </w:r>
      <w:r w:rsidR="00C212B9">
        <w:t>pancy between the heat lost by hot water (3912.55 J) and that gained by cold water (3788.15 J) reflects as experimental losses due to imperfect insulation or heat losses due to the surroundings.</w:t>
      </w:r>
    </w:p>
    <w:p w14:paraId="4998C4DA" w14:textId="7948BBB0" w:rsidR="005A6796" w:rsidRDefault="005A6796" w:rsidP="005A6796">
      <w:pPr>
        <w:pStyle w:val="ListParagraph"/>
        <w:numPr>
          <w:ilvl w:val="0"/>
          <w:numId w:val="11"/>
        </w:numPr>
        <w:spacing w:before="100" w:beforeAutospacing="1" w:after="100" w:afterAutospacing="1" w:line="276" w:lineRule="auto"/>
        <w:rPr>
          <w:rFonts w:eastAsia="Times New Roman" w:cstheme="minorHAnsi"/>
          <w:kern w:val="0"/>
          <w:lang w:eastAsia="en-GB"/>
          <w14:ligatures w14:val="none"/>
        </w:rPr>
      </w:pPr>
      <w:r>
        <w:rPr>
          <w:rFonts w:eastAsia="Times New Roman" w:cstheme="minorHAnsi"/>
          <w:kern w:val="0"/>
          <w:lang w:eastAsia="en-GB"/>
          <w14:ligatures w14:val="none"/>
        </w:rPr>
        <w:t>Specific Heat Capacity of Aluminium</w:t>
      </w:r>
    </w:p>
    <w:p w14:paraId="43A0642A" w14:textId="77777777" w:rsidR="005A6796" w:rsidRPr="005A6796" w:rsidRDefault="005A6796" w:rsidP="005A6796">
      <w:pPr>
        <w:pStyle w:val="ListParagraph"/>
        <w:rPr>
          <w:rFonts w:eastAsia="Times New Roman" w:cstheme="minorHAnsi"/>
          <w:kern w:val="0"/>
          <w:lang w:eastAsia="en-GB"/>
          <w14:ligatures w14:val="none"/>
        </w:rPr>
      </w:pPr>
    </w:p>
    <w:p w14:paraId="06B407EB" w14:textId="1914CAFA" w:rsidR="005A6796" w:rsidRPr="005A6796" w:rsidRDefault="00C212B9" w:rsidP="005A6796">
      <w:pPr>
        <w:spacing w:before="100" w:beforeAutospacing="1" w:after="100" w:afterAutospacing="1" w:line="276" w:lineRule="auto"/>
        <w:rPr>
          <w:rFonts w:eastAsia="Times New Roman" w:cstheme="minorHAnsi"/>
          <w:kern w:val="0"/>
          <w:lang w:eastAsia="en-GB"/>
          <w14:ligatures w14:val="none"/>
        </w:rPr>
      </w:pPr>
      <w:r>
        <w:rPr>
          <w:rFonts w:eastAsia="Times New Roman" w:cstheme="minorHAnsi"/>
          <w:kern w:val="0"/>
          <w:lang w:eastAsia="en-GB"/>
          <w14:ligatures w14:val="none"/>
        </w:rPr>
        <w:lastRenderedPageBreak/>
        <w:t>The specific heat capacity of Aluminium was experimentally determined to be 3.28J/g</w:t>
      </w:r>
      <w:r>
        <w:t>·°C</w:t>
      </w:r>
      <w:r>
        <w:t>. This is higher than the accepted value of approximately 0.90</w:t>
      </w:r>
      <w:r w:rsidRPr="00C212B9">
        <w:rPr>
          <w:rFonts w:eastAsia="Times New Roman" w:cstheme="minorHAnsi"/>
          <w:kern w:val="0"/>
          <w:lang w:eastAsia="en-GB"/>
          <w14:ligatures w14:val="none"/>
        </w:rPr>
        <w:t xml:space="preserve"> </w:t>
      </w:r>
      <w:r>
        <w:rPr>
          <w:rFonts w:eastAsia="Times New Roman" w:cstheme="minorHAnsi"/>
          <w:kern w:val="0"/>
          <w:lang w:eastAsia="en-GB"/>
          <w14:ligatures w14:val="none"/>
        </w:rPr>
        <w:t>J/g</w:t>
      </w:r>
      <w:r>
        <w:t>·°C</w:t>
      </w:r>
      <w:r>
        <w:t xml:space="preserve"> [</w:t>
      </w:r>
      <w:r w:rsidR="009E66FF">
        <w:t>4</w:t>
      </w:r>
      <w:r w:rsidRPr="009E66FF">
        <w:t>]</w:t>
      </w:r>
      <w:r w:rsidR="009E66FF">
        <w:t xml:space="preserve">. </w:t>
      </w:r>
      <w:r>
        <w:t>The deviation likely results from heat losses during the transfer of hot aluminium into the calorimeter and assumptions that all heat was transferred to water and the calorimeter – neglecting environmental losses. However, the experiment demonstrates how calorimetry can be used to approximate the thermal properties of solids.</w:t>
      </w:r>
    </w:p>
    <w:p w14:paraId="40F82A1E" w14:textId="51EDC174" w:rsidR="005A6796" w:rsidRDefault="005A6796" w:rsidP="005A6796">
      <w:pPr>
        <w:pStyle w:val="ListParagraph"/>
        <w:numPr>
          <w:ilvl w:val="0"/>
          <w:numId w:val="11"/>
        </w:numPr>
        <w:spacing w:before="100" w:beforeAutospacing="1" w:after="100" w:afterAutospacing="1" w:line="276" w:lineRule="auto"/>
        <w:rPr>
          <w:rFonts w:eastAsia="Times New Roman" w:cstheme="minorHAnsi"/>
          <w:kern w:val="0"/>
          <w:lang w:eastAsia="en-GB"/>
          <w14:ligatures w14:val="none"/>
        </w:rPr>
      </w:pPr>
      <w:r>
        <w:rPr>
          <w:rFonts w:eastAsia="Times New Roman" w:cstheme="minorHAnsi"/>
          <w:kern w:val="0"/>
          <w:lang w:eastAsia="en-GB"/>
          <w14:ligatures w14:val="none"/>
        </w:rPr>
        <w:t>Molar Heat of Neutralisation of HCl and NaOH</w:t>
      </w:r>
    </w:p>
    <w:p w14:paraId="65B7F64A" w14:textId="68E5DADD" w:rsidR="005A6796" w:rsidRPr="005A6796" w:rsidRDefault="00C212B9" w:rsidP="005A6796">
      <w:pPr>
        <w:spacing w:before="100" w:beforeAutospacing="1" w:after="100" w:afterAutospacing="1" w:line="276" w:lineRule="auto"/>
        <w:rPr>
          <w:rFonts w:eastAsia="Times New Roman" w:cstheme="minorHAnsi"/>
          <w:kern w:val="0"/>
          <w:lang w:eastAsia="en-GB"/>
          <w14:ligatures w14:val="none"/>
        </w:rPr>
      </w:pPr>
      <w:r>
        <w:rPr>
          <w:rFonts w:eastAsia="Times New Roman" w:cstheme="minorHAnsi"/>
          <w:kern w:val="0"/>
          <w:lang w:eastAsia="en-GB"/>
          <w14:ligatures w14:val="none"/>
        </w:rPr>
        <w:t xml:space="preserve">The measured </w:t>
      </w:r>
      <w:proofErr w:type="spellStart"/>
      <w:r>
        <w:rPr>
          <w:rFonts w:eastAsia="Times New Roman" w:cstheme="minorHAnsi"/>
          <w:kern w:val="0"/>
          <w:lang w:eastAsia="en-GB"/>
          <w14:ligatures w14:val="none"/>
        </w:rPr>
        <w:t>molare</w:t>
      </w:r>
      <w:proofErr w:type="spellEnd"/>
      <w:r>
        <w:rPr>
          <w:rFonts w:eastAsia="Times New Roman" w:cstheme="minorHAnsi"/>
          <w:kern w:val="0"/>
          <w:lang w:eastAsia="en-GB"/>
          <w14:ligatures w14:val="none"/>
        </w:rPr>
        <w:t xml:space="preserve"> heat of reaction was 41.80 kJ/mol. This is slightly higher than the theoretical value of approximately -57.1 kJ/mol for strong acid-strong base neutralisations [</w:t>
      </w:r>
      <w:r w:rsidR="009E66FF">
        <w:rPr>
          <w:rFonts w:eastAsia="Times New Roman" w:cstheme="minorHAnsi"/>
          <w:kern w:val="0"/>
          <w:lang w:eastAsia="en-GB"/>
          <w14:ligatures w14:val="none"/>
        </w:rPr>
        <w:t xml:space="preserve">5]. </w:t>
      </w:r>
      <w:r>
        <w:t xml:space="preserve">This discrepancy might be due to incomplete insulation, heat loss during mixing, or calibration </w:t>
      </w:r>
      <w:proofErr w:type="spellStart"/>
      <w:r>
        <w:t>erros</w:t>
      </w:r>
      <w:proofErr w:type="spellEnd"/>
      <w:r>
        <w:t xml:space="preserve"> in temperature measurement. However, the result aligns in trends, thermochemical data, agreeing that neutralisation reactions are exothermic and release a </w:t>
      </w:r>
      <w:proofErr w:type="spellStart"/>
      <w:r>
        <w:t>significat</w:t>
      </w:r>
      <w:proofErr w:type="spellEnd"/>
      <w:r>
        <w:t xml:space="preserve"> amount of heat.</w:t>
      </w:r>
    </w:p>
    <w:p w14:paraId="01797ED0" w14:textId="77777777" w:rsidR="001F0FBD" w:rsidRPr="00412552" w:rsidRDefault="001F0FBD" w:rsidP="008F5680">
      <w:pPr>
        <w:spacing w:before="100" w:beforeAutospacing="1" w:after="100" w:afterAutospacing="1" w:line="276" w:lineRule="auto"/>
        <w:rPr>
          <w:rFonts w:eastAsia="Times New Roman" w:cstheme="minorHAnsi"/>
          <w:kern w:val="0"/>
          <w:lang w:eastAsia="en-GB"/>
          <w14:ligatures w14:val="none"/>
        </w:rPr>
      </w:pPr>
    </w:p>
    <w:p w14:paraId="644118DA" w14:textId="77777777" w:rsidR="00412552" w:rsidRPr="00412552" w:rsidRDefault="00F006DA" w:rsidP="008F5680">
      <w:pPr>
        <w:spacing w:line="276" w:lineRule="auto"/>
        <w:rPr>
          <w:rFonts w:eastAsia="Times New Roman" w:cstheme="minorHAnsi"/>
          <w:kern w:val="0"/>
          <w:lang w:eastAsia="en-GB"/>
          <w14:ligatures w14:val="none"/>
        </w:rPr>
      </w:pPr>
      <w:r>
        <w:rPr>
          <w:rFonts w:eastAsia="Times New Roman" w:cstheme="minorHAnsi"/>
          <w:noProof/>
          <w:kern w:val="0"/>
          <w:lang w:eastAsia="en-GB"/>
        </w:rPr>
        <w:pict w14:anchorId="19F6A3FD">
          <v:rect id="_x0000_i1027" alt="" style="width:451.3pt;height:.05pt;mso-width-percent:0;mso-height-percent:0;mso-width-percent:0;mso-height-percent:0" o:hralign="center" o:hrstd="t" o:hr="t" fillcolor="#a0a0a0" stroked="f"/>
        </w:pict>
      </w:r>
    </w:p>
    <w:p w14:paraId="5DF06985" w14:textId="77777777" w:rsidR="00D475CF" w:rsidRDefault="00412552" w:rsidP="008F5680">
      <w:pPr>
        <w:pStyle w:val="Heading1"/>
        <w:spacing w:line="276" w:lineRule="auto"/>
        <w:rPr>
          <w:rFonts w:eastAsia="Times New Roman"/>
          <w:lang w:eastAsia="en-GB"/>
        </w:rPr>
      </w:pPr>
      <w:bookmarkStart w:id="5" w:name="_Toc197089614"/>
      <w:r w:rsidRPr="00412552">
        <w:rPr>
          <w:rFonts w:eastAsia="Times New Roman"/>
          <w:lang w:eastAsia="en-GB"/>
        </w:rPr>
        <w:t>CONCLUSIONS</w:t>
      </w:r>
      <w:bookmarkEnd w:id="5"/>
    </w:p>
    <w:p w14:paraId="30635E27" w14:textId="2FD922DA" w:rsidR="00412552" w:rsidRDefault="00412552" w:rsidP="008F5680">
      <w:pPr>
        <w:spacing w:before="100" w:beforeAutospacing="1" w:after="100" w:afterAutospacing="1" w:line="276" w:lineRule="auto"/>
        <w:rPr>
          <w:rFonts w:eastAsia="Times New Roman" w:cstheme="minorHAnsi"/>
          <w:kern w:val="0"/>
          <w:lang w:eastAsia="en-GB"/>
          <w14:ligatures w14:val="none"/>
        </w:rPr>
      </w:pPr>
      <w:r w:rsidRPr="00412552">
        <w:rPr>
          <w:rFonts w:eastAsia="Times New Roman" w:cstheme="minorHAnsi"/>
          <w:kern w:val="0"/>
          <w:lang w:eastAsia="en-GB"/>
          <w14:ligatures w14:val="none"/>
        </w:rPr>
        <w:br/>
        <w:t xml:space="preserve">This experiment </w:t>
      </w:r>
      <w:r w:rsidR="005A6796">
        <w:rPr>
          <w:rFonts w:eastAsia="Times New Roman" w:cstheme="minorHAnsi"/>
          <w:kern w:val="0"/>
          <w:lang w:eastAsia="en-GB"/>
          <w14:ligatures w14:val="none"/>
        </w:rPr>
        <w:t xml:space="preserve">demonstrated fundamental calorimetric techniques to investigate heat capacity, specific heat, and enthalpy change in a neutralisation reaction. The results </w:t>
      </w:r>
      <w:proofErr w:type="gramStart"/>
      <w:r w:rsidR="005A6796">
        <w:rPr>
          <w:rFonts w:eastAsia="Times New Roman" w:cstheme="minorHAnsi"/>
          <w:kern w:val="0"/>
          <w:lang w:eastAsia="en-GB"/>
          <w14:ligatures w14:val="none"/>
        </w:rPr>
        <w:t>shows</w:t>
      </w:r>
      <w:proofErr w:type="gramEnd"/>
      <w:r w:rsidR="005A6796">
        <w:rPr>
          <w:rFonts w:eastAsia="Times New Roman" w:cstheme="minorHAnsi"/>
          <w:kern w:val="0"/>
          <w:lang w:eastAsia="en-GB"/>
          <w14:ligatures w14:val="none"/>
        </w:rPr>
        <w:t xml:space="preserve"> the application of the first law of thermodynamics in thermal systems and highlighted the importance of precision in experimental calorimetry.</w:t>
      </w:r>
    </w:p>
    <w:p w14:paraId="7A5B48E5" w14:textId="45012912" w:rsidR="005A6796" w:rsidRPr="00412552" w:rsidRDefault="005A6796" w:rsidP="008F5680">
      <w:pPr>
        <w:spacing w:before="100" w:beforeAutospacing="1" w:after="100" w:afterAutospacing="1" w:line="276" w:lineRule="auto"/>
        <w:rPr>
          <w:rFonts w:eastAsia="Times New Roman" w:cstheme="minorHAnsi"/>
          <w:kern w:val="0"/>
          <w:lang w:eastAsia="en-GB"/>
          <w14:ligatures w14:val="none"/>
        </w:rPr>
      </w:pPr>
      <w:r>
        <w:rPr>
          <w:rFonts w:eastAsia="Times New Roman" w:cstheme="minorHAnsi"/>
          <w:kern w:val="0"/>
          <w:lang w:eastAsia="en-GB"/>
          <w14:ligatures w14:val="none"/>
        </w:rPr>
        <w:t>Within the OME field, these methods are important in characterising energetic materials. Despite minor deviations from theoretical values, the experiments provide an educational foundation for applying thermodynamics in OME-related applications.</w:t>
      </w:r>
    </w:p>
    <w:p w14:paraId="6F1FDAC7" w14:textId="77777777" w:rsidR="00412552" w:rsidRPr="00412552" w:rsidRDefault="00F006DA" w:rsidP="008F5680">
      <w:pPr>
        <w:spacing w:line="276" w:lineRule="auto"/>
        <w:rPr>
          <w:rFonts w:eastAsia="Times New Roman" w:cstheme="minorHAnsi"/>
          <w:kern w:val="0"/>
          <w:lang w:eastAsia="en-GB"/>
          <w14:ligatures w14:val="none"/>
        </w:rPr>
      </w:pPr>
      <w:r>
        <w:rPr>
          <w:rFonts w:eastAsia="Times New Roman" w:cstheme="minorHAnsi"/>
          <w:noProof/>
          <w:kern w:val="0"/>
          <w:lang w:eastAsia="en-GB"/>
        </w:rPr>
        <w:pict w14:anchorId="25FDE373">
          <v:rect id="_x0000_i1026" alt="" style="width:451.3pt;height:.05pt;mso-width-percent:0;mso-height-percent:0;mso-width-percent:0;mso-height-percent:0" o:hralign="center" o:hrstd="t" o:hr="t" fillcolor="#a0a0a0" stroked="f"/>
        </w:pict>
      </w:r>
    </w:p>
    <w:p w14:paraId="3F3B26C3" w14:textId="77777777" w:rsidR="003E1CB0" w:rsidRDefault="003E1CB0" w:rsidP="008F5680">
      <w:pPr>
        <w:pStyle w:val="Heading1"/>
        <w:spacing w:line="276" w:lineRule="auto"/>
        <w:rPr>
          <w:rFonts w:eastAsia="Times New Roman"/>
          <w:lang w:eastAsia="en-GB"/>
        </w:rPr>
      </w:pPr>
    </w:p>
    <w:p w14:paraId="7D5FA124" w14:textId="77777777" w:rsidR="003E1CB0" w:rsidRPr="003E1CB0" w:rsidRDefault="003E1CB0" w:rsidP="003E1CB0">
      <w:pPr>
        <w:rPr>
          <w:lang w:eastAsia="en-GB"/>
        </w:rPr>
      </w:pPr>
    </w:p>
    <w:p w14:paraId="61FF0BDD" w14:textId="77777777" w:rsidR="003E1CB0" w:rsidRDefault="003E1CB0" w:rsidP="008F5680">
      <w:pPr>
        <w:pStyle w:val="Heading1"/>
        <w:spacing w:line="276" w:lineRule="auto"/>
        <w:rPr>
          <w:rFonts w:eastAsia="Times New Roman"/>
          <w:lang w:eastAsia="en-GB"/>
        </w:rPr>
      </w:pPr>
    </w:p>
    <w:p w14:paraId="15C26072" w14:textId="10771566" w:rsidR="00D475CF" w:rsidRDefault="00412552" w:rsidP="008F5680">
      <w:pPr>
        <w:pStyle w:val="Heading1"/>
        <w:spacing w:line="276" w:lineRule="auto"/>
        <w:rPr>
          <w:rFonts w:eastAsia="Times New Roman"/>
          <w:lang w:eastAsia="en-GB"/>
        </w:rPr>
      </w:pPr>
      <w:bookmarkStart w:id="6" w:name="_Toc197089615"/>
      <w:r w:rsidRPr="00412552">
        <w:rPr>
          <w:rFonts w:eastAsia="Times New Roman"/>
          <w:lang w:eastAsia="en-GB"/>
        </w:rPr>
        <w:t>REFERENCES</w:t>
      </w:r>
      <w:bookmarkEnd w:id="6"/>
    </w:p>
    <w:p w14:paraId="3418F19D" w14:textId="0034BF00" w:rsidR="00412552" w:rsidRDefault="00412552" w:rsidP="005A6796">
      <w:pPr>
        <w:spacing w:before="100" w:beforeAutospacing="1" w:after="100" w:afterAutospacing="1" w:line="276" w:lineRule="auto"/>
        <w:rPr>
          <w:rFonts w:eastAsia="Times New Roman" w:cstheme="minorHAnsi"/>
          <w:kern w:val="0"/>
          <w:lang w:eastAsia="en-GB"/>
          <w14:ligatures w14:val="none"/>
        </w:rPr>
      </w:pPr>
    </w:p>
    <w:p w14:paraId="4A18FCD8" w14:textId="3FBB2F4F" w:rsidR="005A6796" w:rsidRDefault="005A6796" w:rsidP="008F5680">
      <w:pPr>
        <w:spacing w:before="100" w:beforeAutospacing="1" w:after="100" w:afterAutospacing="1" w:line="276" w:lineRule="auto"/>
      </w:pPr>
      <w:r>
        <w:t>[</w:t>
      </w:r>
      <w:r>
        <w:t>1</w:t>
      </w:r>
      <w:r>
        <w:t xml:space="preserve">] M. W. </w:t>
      </w:r>
      <w:proofErr w:type="spellStart"/>
      <w:r>
        <w:t>Zemansky</w:t>
      </w:r>
      <w:proofErr w:type="spellEnd"/>
      <w:r>
        <w:t xml:space="preserve"> and R. H. Dittman, </w:t>
      </w:r>
      <w:r>
        <w:rPr>
          <w:rStyle w:val="Emphasis"/>
        </w:rPr>
        <w:t>Heat and Thermodynamics: An Intermediate Textbook</w:t>
      </w:r>
      <w:r>
        <w:t>, 7th ed. New York: McGraw-Hill, 1997.</w:t>
      </w:r>
    </w:p>
    <w:p w14:paraId="6BD39E3A" w14:textId="784AC2BB" w:rsidR="00956933" w:rsidRDefault="00956933" w:rsidP="008F5680">
      <w:pPr>
        <w:spacing w:before="100" w:beforeAutospacing="1" w:after="100" w:afterAutospacing="1" w:line="276" w:lineRule="auto"/>
      </w:pPr>
      <w:r>
        <w:t xml:space="preserve">[2] A. Nazarian and C. Presser, "Thermochemical analysis of improvised energetic materials by laser-heating calorimetry," </w:t>
      </w:r>
      <w:proofErr w:type="spellStart"/>
      <w:r>
        <w:rPr>
          <w:rStyle w:val="Emphasis"/>
        </w:rPr>
        <w:t>Thermochim</w:t>
      </w:r>
      <w:proofErr w:type="spellEnd"/>
      <w:r>
        <w:rPr>
          <w:rStyle w:val="Emphasis"/>
        </w:rPr>
        <w:t>. Acta</w:t>
      </w:r>
      <w:r>
        <w:t>, vol. 709, 2022.</w:t>
      </w:r>
    </w:p>
    <w:p w14:paraId="6E0E48BB" w14:textId="6F7C1C13" w:rsidR="005A6796" w:rsidRDefault="005A6796" w:rsidP="008F5680">
      <w:pPr>
        <w:spacing w:before="100" w:beforeAutospacing="1" w:after="100" w:afterAutospacing="1" w:line="276" w:lineRule="auto"/>
        <w:rPr>
          <w:rFonts w:eastAsia="Times New Roman" w:cstheme="minorHAnsi"/>
          <w:kern w:val="0"/>
          <w:lang w:eastAsia="en-GB"/>
          <w14:ligatures w14:val="none"/>
        </w:rPr>
      </w:pPr>
      <w:r w:rsidRPr="005A6796">
        <w:rPr>
          <w:rFonts w:eastAsia="Times New Roman" w:cstheme="minorHAnsi"/>
          <w:kern w:val="0"/>
          <w:lang w:eastAsia="en-GB"/>
          <w14:ligatures w14:val="none"/>
        </w:rPr>
        <w:t>[</w:t>
      </w:r>
      <w:r w:rsidR="00956933">
        <w:rPr>
          <w:rFonts w:eastAsia="Times New Roman" w:cstheme="minorHAnsi"/>
          <w:kern w:val="0"/>
          <w:lang w:eastAsia="en-GB"/>
          <w14:ligatures w14:val="none"/>
        </w:rPr>
        <w:t>3</w:t>
      </w:r>
      <w:r w:rsidRPr="005A6796">
        <w:rPr>
          <w:rFonts w:eastAsia="Times New Roman" w:cstheme="minorHAnsi"/>
          <w:kern w:val="0"/>
          <w:lang w:eastAsia="en-GB"/>
          <w14:ligatures w14:val="none"/>
        </w:rPr>
        <w:t xml:space="preserve">] F. L. </w:t>
      </w:r>
      <w:proofErr w:type="spellStart"/>
      <w:r w:rsidRPr="005A6796">
        <w:rPr>
          <w:rFonts w:eastAsia="Times New Roman" w:cstheme="minorHAnsi"/>
          <w:kern w:val="0"/>
          <w:lang w:eastAsia="en-GB"/>
          <w14:ligatures w14:val="none"/>
        </w:rPr>
        <w:t>Fertonani</w:t>
      </w:r>
      <w:proofErr w:type="spellEnd"/>
      <w:r w:rsidRPr="005A6796">
        <w:rPr>
          <w:rFonts w:eastAsia="Times New Roman" w:cstheme="minorHAnsi"/>
          <w:kern w:val="0"/>
          <w:lang w:eastAsia="en-GB"/>
          <w14:ligatures w14:val="none"/>
        </w:rPr>
        <w:t xml:space="preserve">, "Special Chapter in the Recent Advancement in Brazil in the Field of Thermal Analysis and Calorimetry," Journal of Thermal Analysis and Calorimetry, vol. 131, pp. 573–577, 2018. [Online]. Available: </w:t>
      </w:r>
      <w:hyperlink r:id="rId8" w:history="1">
        <w:r w:rsidRPr="002A5682">
          <w:rPr>
            <w:rStyle w:val="Hyperlink"/>
            <w:rFonts w:eastAsia="Times New Roman" w:cstheme="minorHAnsi"/>
            <w:kern w:val="0"/>
            <w:lang w:eastAsia="en-GB"/>
            <w14:ligatures w14:val="none"/>
          </w:rPr>
          <w:t>https://link.springer.com/article/10.1007/s10973-017-6850-y</w:t>
        </w:r>
      </w:hyperlink>
    </w:p>
    <w:p w14:paraId="3199DA96" w14:textId="56B0D3C8" w:rsidR="00C212B9" w:rsidRDefault="00C212B9" w:rsidP="008F5680">
      <w:pPr>
        <w:spacing w:before="100" w:beforeAutospacing="1" w:after="100" w:afterAutospacing="1" w:line="276" w:lineRule="auto"/>
      </w:pPr>
      <w:r w:rsidRPr="00C212B9">
        <w:t>[</w:t>
      </w:r>
      <w:r w:rsidR="00956933">
        <w:t>4</w:t>
      </w:r>
      <w:r w:rsidRPr="00C212B9">
        <w:t xml:space="preserve">] NIST Chemistry </w:t>
      </w:r>
      <w:proofErr w:type="spellStart"/>
      <w:r w:rsidRPr="00C212B9">
        <w:t>WebBook</w:t>
      </w:r>
      <w:proofErr w:type="spellEnd"/>
      <w:r w:rsidRPr="00C212B9">
        <w:t>, "</w:t>
      </w:r>
      <w:proofErr w:type="spellStart"/>
      <w:r w:rsidRPr="00C212B9">
        <w:t>Aluminum</w:t>
      </w:r>
      <w:proofErr w:type="spellEnd"/>
      <w:r w:rsidRPr="00C212B9">
        <w:t xml:space="preserve">, specific heat capacity," [Online]. Available: </w:t>
      </w:r>
      <w:hyperlink r:id="rId9" w:tgtFrame="_new" w:history="1">
        <w:r w:rsidRPr="00C212B9">
          <w:rPr>
            <w:color w:val="0000FF"/>
            <w:u w:val="single"/>
          </w:rPr>
          <w:t>https://webbook.nist.gov/chemistry/</w:t>
        </w:r>
      </w:hyperlink>
    </w:p>
    <w:p w14:paraId="40E56E58" w14:textId="60B894D0" w:rsidR="00C212B9" w:rsidRDefault="00C212B9" w:rsidP="008F5680">
      <w:pPr>
        <w:spacing w:before="100" w:beforeAutospacing="1" w:after="100" w:afterAutospacing="1" w:line="276" w:lineRule="auto"/>
        <w:rPr>
          <w:rFonts w:eastAsia="Times New Roman" w:cstheme="minorHAnsi"/>
          <w:kern w:val="0"/>
          <w:lang w:eastAsia="en-GB"/>
          <w14:ligatures w14:val="none"/>
        </w:rPr>
      </w:pPr>
      <w:r>
        <w:t>[</w:t>
      </w:r>
      <w:r w:rsidR="00956933">
        <w:t>5</w:t>
      </w:r>
      <w:r>
        <w:t xml:space="preserve">] P. W. Atkins and J. de Paula, </w:t>
      </w:r>
      <w:r>
        <w:rPr>
          <w:rStyle w:val="Emphasis"/>
        </w:rPr>
        <w:t>Atkins' Physical Chemistry</w:t>
      </w:r>
      <w:r>
        <w:t>, 10th ed. Oxford, U.K.: Oxford University Press, 2014.</w:t>
      </w:r>
    </w:p>
    <w:p w14:paraId="0B8B6840" w14:textId="77777777" w:rsidR="005A6796" w:rsidRPr="00412552" w:rsidRDefault="005A6796" w:rsidP="008F5680">
      <w:pPr>
        <w:spacing w:before="100" w:beforeAutospacing="1" w:after="100" w:afterAutospacing="1" w:line="276" w:lineRule="auto"/>
        <w:rPr>
          <w:rFonts w:eastAsia="Times New Roman" w:cstheme="minorHAnsi"/>
          <w:kern w:val="0"/>
          <w:lang w:eastAsia="en-GB"/>
          <w14:ligatures w14:val="none"/>
        </w:rPr>
      </w:pPr>
    </w:p>
    <w:p w14:paraId="69263274" w14:textId="6BDE5562" w:rsidR="009B3EF5" w:rsidRPr="009758E1" w:rsidRDefault="00F006DA" w:rsidP="009758E1">
      <w:pPr>
        <w:spacing w:line="276" w:lineRule="auto"/>
        <w:rPr>
          <w:rFonts w:eastAsia="Times New Roman" w:cstheme="minorHAnsi"/>
          <w:kern w:val="0"/>
          <w:lang w:eastAsia="en-GB"/>
          <w14:ligatures w14:val="none"/>
        </w:rPr>
      </w:pPr>
      <w:r>
        <w:rPr>
          <w:rFonts w:eastAsia="Times New Roman" w:cstheme="minorHAnsi"/>
          <w:noProof/>
          <w:kern w:val="0"/>
          <w:lang w:eastAsia="en-GB"/>
        </w:rPr>
        <w:pict w14:anchorId="180B71A5">
          <v:rect id="_x0000_i1025" alt="" style="width:451.3pt;height:.05pt;mso-width-percent:0;mso-height-percent:0;mso-width-percent:0;mso-height-percent:0" o:hralign="center" o:hrstd="t" o:hr="t" fillcolor="#a0a0a0" stroked="f"/>
        </w:pict>
      </w:r>
    </w:p>
    <w:sectPr w:rsidR="009B3EF5" w:rsidRPr="009758E1" w:rsidSect="00D475CF">
      <w:headerReference w:type="default" r:id="rId10"/>
      <w:footerReference w:type="even" r:id="rId11"/>
      <w:footerReference w:type="default" r:id="rId12"/>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C0C59C" w14:textId="77777777" w:rsidR="00F006DA" w:rsidRDefault="00F006DA" w:rsidP="00D475CF">
      <w:r>
        <w:separator/>
      </w:r>
    </w:p>
  </w:endnote>
  <w:endnote w:type="continuationSeparator" w:id="0">
    <w:p w14:paraId="1E51A87E" w14:textId="77777777" w:rsidR="00F006DA" w:rsidRDefault="00F006DA" w:rsidP="00D475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50285138"/>
      <w:docPartObj>
        <w:docPartGallery w:val="Page Numbers (Bottom of Page)"/>
        <w:docPartUnique/>
      </w:docPartObj>
    </w:sdtPr>
    <w:sdtContent>
      <w:p w14:paraId="3C467ED5" w14:textId="7E018B84" w:rsidR="00D475CF" w:rsidRDefault="00D475CF" w:rsidP="000D689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F320067" w14:textId="77777777" w:rsidR="00D475CF" w:rsidRDefault="00D475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64750479"/>
      <w:docPartObj>
        <w:docPartGallery w:val="Page Numbers (Bottom of Page)"/>
        <w:docPartUnique/>
      </w:docPartObj>
    </w:sdtPr>
    <w:sdtContent>
      <w:p w14:paraId="5763D60A" w14:textId="65895FDD" w:rsidR="00D475CF" w:rsidRDefault="00D475CF" w:rsidP="000D689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2BAE806" w14:textId="77777777" w:rsidR="00D475CF" w:rsidRDefault="00D475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F4D538" w14:textId="77777777" w:rsidR="00F006DA" w:rsidRDefault="00F006DA" w:rsidP="00D475CF">
      <w:r>
        <w:separator/>
      </w:r>
    </w:p>
  </w:footnote>
  <w:footnote w:type="continuationSeparator" w:id="0">
    <w:p w14:paraId="2DEE43A1" w14:textId="77777777" w:rsidR="00F006DA" w:rsidRDefault="00F006DA" w:rsidP="00D475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8ED99" w14:textId="5C4DEC63" w:rsidR="008F5680" w:rsidRPr="008F5680" w:rsidRDefault="008F5680" w:rsidP="008F5680">
    <w:pPr>
      <w:spacing w:before="100" w:beforeAutospacing="1" w:after="100" w:afterAutospacing="1"/>
      <w:rPr>
        <w:rFonts w:eastAsia="Times New Roman" w:cstheme="minorHAnsi"/>
        <w:b/>
        <w:bCs/>
        <w:kern w:val="0"/>
        <w:lang w:eastAsia="en-GB"/>
        <w14:ligatures w14:val="none"/>
      </w:rPr>
    </w:pPr>
    <w:r w:rsidRPr="00412552">
      <w:rPr>
        <w:rFonts w:eastAsia="Times New Roman" w:cstheme="minorHAnsi"/>
        <w:b/>
        <w:bCs/>
        <w:kern w:val="0"/>
        <w:lang w:eastAsia="en-GB"/>
        <w14:ligatures w14:val="none"/>
      </w:rPr>
      <w:t>TITRATION LAB REPORT</w:t>
    </w:r>
    <w:r>
      <w:rPr>
        <w:rFonts w:eastAsia="Times New Roman" w:cstheme="minorHAnsi"/>
        <w:b/>
        <w:bCs/>
        <w:kern w:val="0"/>
        <w:lang w:eastAsia="en-GB"/>
        <w14:ligatures w14:val="none"/>
      </w:rPr>
      <w:br/>
    </w:r>
    <w:r w:rsidRPr="00412552">
      <w:rPr>
        <w:rFonts w:eastAsia="Times New Roman" w:cstheme="minorHAnsi"/>
        <w:b/>
        <w:bCs/>
        <w:kern w:val="0"/>
        <w:lang w:eastAsia="en-GB"/>
        <w14:ligatures w14:val="none"/>
      </w:rPr>
      <w:t>University of Wales Trinity Saint David – OME Programme</w:t>
    </w:r>
    <w:r w:rsidRPr="00412552">
      <w:rPr>
        <w:rFonts w:eastAsia="Times New Roman" w:cstheme="minorHAnsi"/>
        <w:kern w:val="0"/>
        <w:lang w:eastAsia="en-GB"/>
        <w14:ligatures w14:val="none"/>
      </w:rPr>
      <w:br/>
    </w:r>
    <w:r w:rsidRPr="00412552">
      <w:rPr>
        <w:rFonts w:eastAsia="Times New Roman" w:cstheme="minorHAnsi"/>
        <w:b/>
        <w:bCs/>
        <w:kern w:val="0"/>
        <w:lang w:eastAsia="en-GB"/>
        <w14:ligatures w14:val="none"/>
      </w:rPr>
      <w:t xml:space="preserve">ACDB 4011: </w:t>
    </w:r>
    <w:r w:rsidR="00807EA2">
      <w:rPr>
        <w:rFonts w:eastAsia="Times New Roman" w:cstheme="minorHAnsi"/>
        <w:b/>
        <w:bCs/>
        <w:kern w:val="0"/>
        <w:lang w:eastAsia="en-GB"/>
        <w14:ligatures w14:val="none"/>
      </w:rPr>
      <w:t>Calorimetry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15D0D"/>
    <w:multiLevelType w:val="multilevel"/>
    <w:tmpl w:val="E9483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0E5CA9"/>
    <w:multiLevelType w:val="hybridMultilevel"/>
    <w:tmpl w:val="139248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EE4D79"/>
    <w:multiLevelType w:val="multilevel"/>
    <w:tmpl w:val="A9A6B9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3DB40E3"/>
    <w:multiLevelType w:val="multilevel"/>
    <w:tmpl w:val="0BF86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20446CB"/>
    <w:multiLevelType w:val="hybridMultilevel"/>
    <w:tmpl w:val="5624FA54"/>
    <w:lvl w:ilvl="0" w:tplc="B746A3FE">
      <w:numFmt w:val="bullet"/>
      <w:lvlText w:val="-"/>
      <w:lvlJc w:val="left"/>
      <w:pPr>
        <w:ind w:left="720" w:hanging="360"/>
      </w:pPr>
      <w:rPr>
        <w:rFonts w:ascii="Calibri" w:eastAsia="Calibri" w:hAnsi="Calibri" w:cs="Calibri" w:hint="default"/>
        <w:i/>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745DD4"/>
    <w:multiLevelType w:val="hybridMultilevel"/>
    <w:tmpl w:val="D2325B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500710"/>
    <w:multiLevelType w:val="hybridMultilevel"/>
    <w:tmpl w:val="D5F818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0B454E1"/>
    <w:multiLevelType w:val="hybridMultilevel"/>
    <w:tmpl w:val="2C7E5E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3940D07"/>
    <w:multiLevelType w:val="hybridMultilevel"/>
    <w:tmpl w:val="8DB837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2034AB9"/>
    <w:multiLevelType w:val="hybridMultilevel"/>
    <w:tmpl w:val="356CD382"/>
    <w:lvl w:ilvl="0" w:tplc="0809000F">
      <w:start w:val="1"/>
      <w:numFmt w:val="decimal"/>
      <w:lvlText w:val="%1."/>
      <w:lvlJc w:val="left"/>
      <w:pPr>
        <w:ind w:left="720" w:hanging="360"/>
      </w:pPr>
      <w:rPr>
        <w:rFonts w:hint="default"/>
      </w:rPr>
    </w:lvl>
    <w:lvl w:ilvl="1" w:tplc="9D62569C">
      <w:numFmt w:val="bullet"/>
      <w:lvlText w:val="-"/>
      <w:lvlJc w:val="left"/>
      <w:pPr>
        <w:ind w:left="1440" w:hanging="360"/>
      </w:pPr>
      <w:rPr>
        <w:rFonts w:ascii="Calibri Light" w:eastAsiaTheme="minorHAnsi" w:hAnsi="Calibri Light" w:cs="Calibri Light"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4320EEF"/>
    <w:multiLevelType w:val="multilevel"/>
    <w:tmpl w:val="19621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3881808">
    <w:abstractNumId w:val="0"/>
  </w:num>
  <w:num w:numId="2" w16cid:durableId="1820002133">
    <w:abstractNumId w:val="10"/>
  </w:num>
  <w:num w:numId="3" w16cid:durableId="364598858">
    <w:abstractNumId w:val="3"/>
  </w:num>
  <w:num w:numId="4" w16cid:durableId="512189073">
    <w:abstractNumId w:val="2"/>
  </w:num>
  <w:num w:numId="5" w16cid:durableId="898126481">
    <w:abstractNumId w:val="8"/>
  </w:num>
  <w:num w:numId="6" w16cid:durableId="1404571908">
    <w:abstractNumId w:val="6"/>
  </w:num>
  <w:num w:numId="7" w16cid:durableId="2102145786">
    <w:abstractNumId w:val="9"/>
  </w:num>
  <w:num w:numId="8" w16cid:durableId="1949121853">
    <w:abstractNumId w:val="7"/>
  </w:num>
  <w:num w:numId="9" w16cid:durableId="953823919">
    <w:abstractNumId w:val="1"/>
  </w:num>
  <w:num w:numId="10" w16cid:durableId="346446982">
    <w:abstractNumId w:val="4"/>
  </w:num>
  <w:num w:numId="11" w16cid:durableId="34093596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552"/>
    <w:rsid w:val="000070BA"/>
    <w:rsid w:val="0001277A"/>
    <w:rsid w:val="000358BB"/>
    <w:rsid w:val="00081081"/>
    <w:rsid w:val="00106579"/>
    <w:rsid w:val="00113A93"/>
    <w:rsid w:val="00142CA7"/>
    <w:rsid w:val="001546F0"/>
    <w:rsid w:val="001F0FBD"/>
    <w:rsid w:val="00254702"/>
    <w:rsid w:val="003D42A8"/>
    <w:rsid w:val="003E1CB0"/>
    <w:rsid w:val="00412552"/>
    <w:rsid w:val="005012E8"/>
    <w:rsid w:val="00564433"/>
    <w:rsid w:val="005A6796"/>
    <w:rsid w:val="005C3349"/>
    <w:rsid w:val="005C3B92"/>
    <w:rsid w:val="005F1A7F"/>
    <w:rsid w:val="00632841"/>
    <w:rsid w:val="006B7EA0"/>
    <w:rsid w:val="006D1A96"/>
    <w:rsid w:val="0075615F"/>
    <w:rsid w:val="00780D03"/>
    <w:rsid w:val="007B1DE0"/>
    <w:rsid w:val="007C4056"/>
    <w:rsid w:val="00807EA2"/>
    <w:rsid w:val="008E7276"/>
    <w:rsid w:val="008F5680"/>
    <w:rsid w:val="00956933"/>
    <w:rsid w:val="0096565A"/>
    <w:rsid w:val="009758E1"/>
    <w:rsid w:val="009871CA"/>
    <w:rsid w:val="009A09C3"/>
    <w:rsid w:val="009B3EF5"/>
    <w:rsid w:val="009E66FF"/>
    <w:rsid w:val="00A96C3D"/>
    <w:rsid w:val="00B42B13"/>
    <w:rsid w:val="00C1721C"/>
    <w:rsid w:val="00C212B9"/>
    <w:rsid w:val="00C249E5"/>
    <w:rsid w:val="00C72E98"/>
    <w:rsid w:val="00CC6884"/>
    <w:rsid w:val="00D25B8B"/>
    <w:rsid w:val="00D475CF"/>
    <w:rsid w:val="00D5002B"/>
    <w:rsid w:val="00D66ECF"/>
    <w:rsid w:val="00D91445"/>
    <w:rsid w:val="00DA7705"/>
    <w:rsid w:val="00DA771B"/>
    <w:rsid w:val="00EF3905"/>
    <w:rsid w:val="00F006DA"/>
    <w:rsid w:val="00F73CAC"/>
    <w:rsid w:val="00F824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B43D4D"/>
  <w15:chartTrackingRefBased/>
  <w15:docId w15:val="{F9263A81-A528-BB46-A5E6-6500FFDA6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75CF"/>
    <w:pPr>
      <w:keepNext/>
      <w:keepLines/>
      <w:spacing w:before="360" w:after="80"/>
      <w:outlineLvl w:val="0"/>
    </w:pPr>
    <w:rPr>
      <w:rFonts w:eastAsiaTheme="majorEastAsia" w:cstheme="majorBidi"/>
      <w:b/>
      <w:color w:val="000000" w:themeColor="text1"/>
      <w:szCs w:val="40"/>
    </w:rPr>
  </w:style>
  <w:style w:type="paragraph" w:styleId="Heading2">
    <w:name w:val="heading 2"/>
    <w:basedOn w:val="Normal"/>
    <w:next w:val="Normal"/>
    <w:link w:val="Heading2Char"/>
    <w:uiPriority w:val="9"/>
    <w:unhideWhenUsed/>
    <w:qFormat/>
    <w:rsid w:val="00D475CF"/>
    <w:pPr>
      <w:keepNext/>
      <w:keepLines/>
      <w:spacing w:before="160" w:after="80"/>
      <w:outlineLvl w:val="1"/>
    </w:pPr>
    <w:rPr>
      <w:rFonts w:eastAsiaTheme="majorEastAsia" w:cstheme="majorBidi"/>
      <w:b/>
      <w:color w:val="000000" w:themeColor="text1"/>
      <w:szCs w:val="32"/>
    </w:rPr>
  </w:style>
  <w:style w:type="paragraph" w:styleId="Heading3">
    <w:name w:val="heading 3"/>
    <w:basedOn w:val="Normal"/>
    <w:next w:val="Normal"/>
    <w:link w:val="Heading3Char"/>
    <w:uiPriority w:val="9"/>
    <w:semiHidden/>
    <w:unhideWhenUsed/>
    <w:qFormat/>
    <w:rsid w:val="0041255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1255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1255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1255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255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255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255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75CF"/>
    <w:rPr>
      <w:rFonts w:eastAsiaTheme="majorEastAsia" w:cstheme="majorBidi"/>
      <w:b/>
      <w:color w:val="000000" w:themeColor="text1"/>
      <w:szCs w:val="40"/>
    </w:rPr>
  </w:style>
  <w:style w:type="character" w:customStyle="1" w:styleId="Heading2Char">
    <w:name w:val="Heading 2 Char"/>
    <w:basedOn w:val="DefaultParagraphFont"/>
    <w:link w:val="Heading2"/>
    <w:uiPriority w:val="9"/>
    <w:rsid w:val="00D475CF"/>
    <w:rPr>
      <w:rFonts w:eastAsiaTheme="majorEastAsia" w:cstheme="majorBidi"/>
      <w:b/>
      <w:color w:val="000000" w:themeColor="text1"/>
      <w:szCs w:val="32"/>
    </w:rPr>
  </w:style>
  <w:style w:type="character" w:customStyle="1" w:styleId="Heading3Char">
    <w:name w:val="Heading 3 Char"/>
    <w:basedOn w:val="DefaultParagraphFont"/>
    <w:link w:val="Heading3"/>
    <w:uiPriority w:val="9"/>
    <w:semiHidden/>
    <w:rsid w:val="0041255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1255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1255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125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25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25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2552"/>
    <w:rPr>
      <w:rFonts w:eastAsiaTheme="majorEastAsia" w:cstheme="majorBidi"/>
      <w:color w:val="272727" w:themeColor="text1" w:themeTint="D8"/>
    </w:rPr>
  </w:style>
  <w:style w:type="paragraph" w:styleId="Title">
    <w:name w:val="Title"/>
    <w:basedOn w:val="Normal"/>
    <w:next w:val="Normal"/>
    <w:link w:val="TitleChar"/>
    <w:uiPriority w:val="10"/>
    <w:qFormat/>
    <w:rsid w:val="0041255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25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255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25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255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12552"/>
    <w:rPr>
      <w:i/>
      <w:iCs/>
      <w:color w:val="404040" w:themeColor="text1" w:themeTint="BF"/>
    </w:rPr>
  </w:style>
  <w:style w:type="paragraph" w:styleId="ListParagraph">
    <w:name w:val="List Paragraph"/>
    <w:basedOn w:val="Normal"/>
    <w:uiPriority w:val="34"/>
    <w:qFormat/>
    <w:rsid w:val="00412552"/>
    <w:pPr>
      <w:ind w:left="720"/>
      <w:contextualSpacing/>
    </w:pPr>
  </w:style>
  <w:style w:type="character" w:styleId="IntenseEmphasis">
    <w:name w:val="Intense Emphasis"/>
    <w:basedOn w:val="DefaultParagraphFont"/>
    <w:uiPriority w:val="21"/>
    <w:qFormat/>
    <w:rsid w:val="00412552"/>
    <w:rPr>
      <w:i/>
      <w:iCs/>
      <w:color w:val="2F5496" w:themeColor="accent1" w:themeShade="BF"/>
    </w:rPr>
  </w:style>
  <w:style w:type="paragraph" w:styleId="IntenseQuote">
    <w:name w:val="Intense Quote"/>
    <w:basedOn w:val="Normal"/>
    <w:next w:val="Normal"/>
    <w:link w:val="IntenseQuoteChar"/>
    <w:uiPriority w:val="30"/>
    <w:qFormat/>
    <w:rsid w:val="004125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12552"/>
    <w:rPr>
      <w:i/>
      <w:iCs/>
      <w:color w:val="2F5496" w:themeColor="accent1" w:themeShade="BF"/>
    </w:rPr>
  </w:style>
  <w:style w:type="character" w:styleId="IntenseReference">
    <w:name w:val="Intense Reference"/>
    <w:basedOn w:val="DefaultParagraphFont"/>
    <w:uiPriority w:val="32"/>
    <w:qFormat/>
    <w:rsid w:val="00412552"/>
    <w:rPr>
      <w:b/>
      <w:bCs/>
      <w:smallCaps/>
      <w:color w:val="2F5496" w:themeColor="accent1" w:themeShade="BF"/>
      <w:spacing w:val="5"/>
    </w:rPr>
  </w:style>
  <w:style w:type="paragraph" w:styleId="NormalWeb">
    <w:name w:val="Normal (Web)"/>
    <w:basedOn w:val="Normal"/>
    <w:uiPriority w:val="99"/>
    <w:semiHidden/>
    <w:unhideWhenUsed/>
    <w:rsid w:val="00412552"/>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412552"/>
    <w:rPr>
      <w:b/>
      <w:bCs/>
    </w:rPr>
  </w:style>
  <w:style w:type="character" w:styleId="Emphasis">
    <w:name w:val="Emphasis"/>
    <w:basedOn w:val="DefaultParagraphFont"/>
    <w:uiPriority w:val="20"/>
    <w:qFormat/>
    <w:rsid w:val="00412552"/>
    <w:rPr>
      <w:i/>
      <w:iCs/>
    </w:rPr>
  </w:style>
  <w:style w:type="table" w:styleId="TableGrid">
    <w:name w:val="Table Grid"/>
    <w:basedOn w:val="TableNormal"/>
    <w:uiPriority w:val="39"/>
    <w:rsid w:val="007B1DE0"/>
    <w:rPr>
      <w:rFonts w:eastAsiaTheme="minorEastAsia"/>
      <w:kern w:val="0"/>
      <w:sz w:val="22"/>
      <w:szCs w:val="22"/>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D475CF"/>
    <w:pPr>
      <w:tabs>
        <w:tab w:val="center" w:pos="4513"/>
        <w:tab w:val="right" w:pos="9026"/>
      </w:tabs>
    </w:pPr>
  </w:style>
  <w:style w:type="character" w:customStyle="1" w:styleId="FooterChar">
    <w:name w:val="Footer Char"/>
    <w:basedOn w:val="DefaultParagraphFont"/>
    <w:link w:val="Footer"/>
    <w:uiPriority w:val="99"/>
    <w:rsid w:val="00D475CF"/>
  </w:style>
  <w:style w:type="character" w:styleId="PageNumber">
    <w:name w:val="page number"/>
    <w:basedOn w:val="DefaultParagraphFont"/>
    <w:uiPriority w:val="99"/>
    <w:semiHidden/>
    <w:unhideWhenUsed/>
    <w:rsid w:val="00D475CF"/>
  </w:style>
  <w:style w:type="paragraph" w:styleId="Header">
    <w:name w:val="header"/>
    <w:basedOn w:val="Normal"/>
    <w:link w:val="HeaderChar"/>
    <w:uiPriority w:val="99"/>
    <w:unhideWhenUsed/>
    <w:rsid w:val="00D475CF"/>
    <w:pPr>
      <w:tabs>
        <w:tab w:val="center" w:pos="4513"/>
        <w:tab w:val="right" w:pos="9026"/>
      </w:tabs>
    </w:pPr>
  </w:style>
  <w:style w:type="character" w:customStyle="1" w:styleId="HeaderChar">
    <w:name w:val="Header Char"/>
    <w:basedOn w:val="DefaultParagraphFont"/>
    <w:link w:val="Header"/>
    <w:uiPriority w:val="99"/>
    <w:rsid w:val="00D475CF"/>
  </w:style>
  <w:style w:type="paragraph" w:styleId="TOC1">
    <w:name w:val="toc 1"/>
    <w:basedOn w:val="Normal"/>
    <w:next w:val="Normal"/>
    <w:autoRedefine/>
    <w:uiPriority w:val="39"/>
    <w:unhideWhenUsed/>
    <w:rsid w:val="00D475CF"/>
    <w:pPr>
      <w:spacing w:after="100"/>
    </w:pPr>
  </w:style>
  <w:style w:type="paragraph" w:styleId="TOC2">
    <w:name w:val="toc 2"/>
    <w:basedOn w:val="Normal"/>
    <w:next w:val="Normal"/>
    <w:autoRedefine/>
    <w:uiPriority w:val="39"/>
    <w:unhideWhenUsed/>
    <w:rsid w:val="00D475CF"/>
    <w:pPr>
      <w:spacing w:after="100"/>
      <w:ind w:left="240"/>
    </w:pPr>
  </w:style>
  <w:style w:type="character" w:styleId="Hyperlink">
    <w:name w:val="Hyperlink"/>
    <w:basedOn w:val="DefaultParagraphFont"/>
    <w:uiPriority w:val="99"/>
    <w:unhideWhenUsed/>
    <w:rsid w:val="00D475CF"/>
    <w:rPr>
      <w:color w:val="0563C1" w:themeColor="hyperlink"/>
      <w:u w:val="single"/>
    </w:rPr>
  </w:style>
  <w:style w:type="character" w:styleId="UnresolvedMention">
    <w:name w:val="Unresolved Mention"/>
    <w:basedOn w:val="DefaultParagraphFont"/>
    <w:uiPriority w:val="99"/>
    <w:semiHidden/>
    <w:unhideWhenUsed/>
    <w:rsid w:val="005A67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675803">
      <w:bodyDiv w:val="1"/>
      <w:marLeft w:val="0"/>
      <w:marRight w:val="0"/>
      <w:marTop w:val="0"/>
      <w:marBottom w:val="0"/>
      <w:divBdr>
        <w:top w:val="none" w:sz="0" w:space="0" w:color="auto"/>
        <w:left w:val="none" w:sz="0" w:space="0" w:color="auto"/>
        <w:bottom w:val="none" w:sz="0" w:space="0" w:color="auto"/>
        <w:right w:val="none" w:sz="0" w:space="0" w:color="auto"/>
      </w:divBdr>
      <w:divsChild>
        <w:div w:id="1019309754">
          <w:marLeft w:val="0"/>
          <w:marRight w:val="0"/>
          <w:marTop w:val="0"/>
          <w:marBottom w:val="0"/>
          <w:divBdr>
            <w:top w:val="none" w:sz="0" w:space="0" w:color="auto"/>
            <w:left w:val="none" w:sz="0" w:space="0" w:color="auto"/>
            <w:bottom w:val="none" w:sz="0" w:space="0" w:color="auto"/>
            <w:right w:val="none" w:sz="0" w:space="0" w:color="auto"/>
          </w:divBdr>
        </w:div>
        <w:div w:id="537356271">
          <w:marLeft w:val="0"/>
          <w:marRight w:val="0"/>
          <w:marTop w:val="0"/>
          <w:marBottom w:val="0"/>
          <w:divBdr>
            <w:top w:val="none" w:sz="0" w:space="0" w:color="auto"/>
            <w:left w:val="none" w:sz="0" w:space="0" w:color="auto"/>
            <w:bottom w:val="none" w:sz="0" w:space="0" w:color="auto"/>
            <w:right w:val="none" w:sz="0" w:space="0" w:color="auto"/>
          </w:divBdr>
        </w:div>
        <w:div w:id="1573004067">
          <w:marLeft w:val="0"/>
          <w:marRight w:val="0"/>
          <w:marTop w:val="0"/>
          <w:marBottom w:val="0"/>
          <w:divBdr>
            <w:top w:val="none" w:sz="0" w:space="0" w:color="auto"/>
            <w:left w:val="none" w:sz="0" w:space="0" w:color="auto"/>
            <w:bottom w:val="none" w:sz="0" w:space="0" w:color="auto"/>
            <w:right w:val="none" w:sz="0" w:space="0" w:color="auto"/>
          </w:divBdr>
        </w:div>
        <w:div w:id="1881277763">
          <w:marLeft w:val="0"/>
          <w:marRight w:val="0"/>
          <w:marTop w:val="0"/>
          <w:marBottom w:val="0"/>
          <w:divBdr>
            <w:top w:val="none" w:sz="0" w:space="0" w:color="auto"/>
            <w:left w:val="none" w:sz="0" w:space="0" w:color="auto"/>
            <w:bottom w:val="none" w:sz="0" w:space="0" w:color="auto"/>
            <w:right w:val="none" w:sz="0" w:space="0" w:color="auto"/>
          </w:divBdr>
        </w:div>
        <w:div w:id="1839804990">
          <w:marLeft w:val="0"/>
          <w:marRight w:val="0"/>
          <w:marTop w:val="0"/>
          <w:marBottom w:val="0"/>
          <w:divBdr>
            <w:top w:val="none" w:sz="0" w:space="0" w:color="auto"/>
            <w:left w:val="none" w:sz="0" w:space="0" w:color="auto"/>
            <w:bottom w:val="none" w:sz="0" w:space="0" w:color="auto"/>
            <w:right w:val="none" w:sz="0" w:space="0" w:color="auto"/>
          </w:divBdr>
        </w:div>
        <w:div w:id="343825933">
          <w:marLeft w:val="0"/>
          <w:marRight w:val="0"/>
          <w:marTop w:val="0"/>
          <w:marBottom w:val="0"/>
          <w:divBdr>
            <w:top w:val="none" w:sz="0" w:space="0" w:color="auto"/>
            <w:left w:val="none" w:sz="0" w:space="0" w:color="auto"/>
            <w:bottom w:val="none" w:sz="0" w:space="0" w:color="auto"/>
            <w:right w:val="none" w:sz="0" w:space="0" w:color="auto"/>
          </w:divBdr>
        </w:div>
        <w:div w:id="720448025">
          <w:marLeft w:val="0"/>
          <w:marRight w:val="0"/>
          <w:marTop w:val="0"/>
          <w:marBottom w:val="0"/>
          <w:divBdr>
            <w:top w:val="none" w:sz="0" w:space="0" w:color="auto"/>
            <w:left w:val="none" w:sz="0" w:space="0" w:color="auto"/>
            <w:bottom w:val="none" w:sz="0" w:space="0" w:color="auto"/>
            <w:right w:val="none" w:sz="0" w:space="0" w:color="auto"/>
          </w:divBdr>
        </w:div>
      </w:divsChild>
    </w:div>
    <w:div w:id="418139509">
      <w:bodyDiv w:val="1"/>
      <w:marLeft w:val="0"/>
      <w:marRight w:val="0"/>
      <w:marTop w:val="0"/>
      <w:marBottom w:val="0"/>
      <w:divBdr>
        <w:top w:val="none" w:sz="0" w:space="0" w:color="auto"/>
        <w:left w:val="none" w:sz="0" w:space="0" w:color="auto"/>
        <w:bottom w:val="none" w:sz="0" w:space="0" w:color="auto"/>
        <w:right w:val="none" w:sz="0" w:space="0" w:color="auto"/>
      </w:divBdr>
    </w:div>
    <w:div w:id="438530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nk.springer.com/article/10.1007/s10973-017-6850-y"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ebbook.nist.gov/chemistry/"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201</TotalTime>
  <Pages>9</Pages>
  <Words>1305</Words>
  <Characters>7440</Characters>
  <Application>Microsoft Office Word</Application>
  <DocSecurity>0</DocSecurity>
  <Lines>62</Lines>
  <Paragraphs>17</Paragraphs>
  <ScaleCrop>false</ScaleCrop>
  <Company/>
  <LinksUpToDate>false</LinksUpToDate>
  <CharactersWithSpaces>8728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Idora Musa (2427103)</dc:creator>
  <cp:keywords/>
  <dc:description/>
  <cp:lastModifiedBy>Idora Musa (2427103)</cp:lastModifiedBy>
  <cp:revision>20</cp:revision>
  <dcterms:created xsi:type="dcterms:W3CDTF">2025-05-02T08:05:00Z</dcterms:created>
  <dcterms:modified xsi:type="dcterms:W3CDTF">2025-05-02T13:46:00Z</dcterms:modified>
</cp:coreProperties>
</file>