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B82BDA" w:rsidRDefault="001C11DE">
      <w:r>
        <w:t>Jonathan Ryan – 2023853</w:t>
      </w:r>
      <w:r w:rsidR="0099253E">
        <w:t xml:space="preserve"> – 01/06/2021 – PC 6873 </w:t>
      </w:r>
    </w:p>
    <w:p w:rsidR="001C11DE" w:rsidRDefault="001C11DE"/>
    <w:p w:rsidR="00EE0358" w:rsidRDefault="00EE0358" w:rsidP="00EE0358">
      <w:pPr>
        <w:pStyle w:val="ListParagraph"/>
        <w:numPr>
          <w:ilvl w:val="0"/>
          <w:numId w:val="1"/>
        </w:numPr>
      </w:pPr>
      <w:r>
        <w:t>A constable may stop a Mechanically propelled vehicle while in uniform or a traffic officer</w:t>
      </w:r>
    </w:p>
    <w:p w:rsidR="00EE0358" w:rsidRDefault="00EE0358" w:rsidP="00EE0358">
      <w:pPr>
        <w:pStyle w:val="ListParagraph"/>
      </w:pPr>
      <w:r>
        <w:t xml:space="preserve">A constable may stop a cycle while in uniform or a traffic officer </w:t>
      </w:r>
    </w:p>
    <w:p w:rsidR="00EE0358" w:rsidRDefault="00EE0358" w:rsidP="00EE0358">
      <w:pPr>
        <w:pStyle w:val="ListParagraph"/>
      </w:pPr>
      <w:r>
        <w:t xml:space="preserve">Failure to comply is an offence </w:t>
      </w:r>
    </w:p>
    <w:p w:rsidR="00EE0358" w:rsidRDefault="00EE0358" w:rsidP="00EE0358">
      <w:pPr>
        <w:pStyle w:val="ListParagraph"/>
      </w:pPr>
    </w:p>
    <w:p w:rsidR="00EE0358" w:rsidRDefault="00EE0358" w:rsidP="00EE0358">
      <w:pPr>
        <w:pStyle w:val="ListParagraph"/>
        <w:numPr>
          <w:ilvl w:val="0"/>
          <w:numId w:val="1"/>
        </w:numPr>
      </w:pPr>
      <w:r>
        <w:t xml:space="preserve">Reasonable grounds, section 6(4) – Moving </w:t>
      </w:r>
      <w:r w:rsidR="00ED563E">
        <w:t xml:space="preserve">traffic offence. A constable may stop a vehicle to complete a preliminary breath test contrary to section 6 of the road traffic act. </w:t>
      </w:r>
    </w:p>
    <w:p w:rsidR="00EE0358" w:rsidRDefault="00EE0358" w:rsidP="00EE0358"/>
    <w:p w:rsidR="00EE0358" w:rsidRDefault="00EE0358" w:rsidP="00EE0358">
      <w:pPr>
        <w:pStyle w:val="ListParagraph"/>
        <w:numPr>
          <w:ilvl w:val="0"/>
          <w:numId w:val="1"/>
        </w:numPr>
      </w:pPr>
      <w:r>
        <w:t>A person driving a mechanically propelled vehicle on a road or public place without due care and attention and reasonable consideration for other drivers is guilty of such an offence.</w:t>
      </w:r>
    </w:p>
    <w:p w:rsidR="00EE0358" w:rsidRDefault="00EE0358" w:rsidP="00EE0358"/>
    <w:p w:rsidR="00EE0358" w:rsidRPr="006657A5" w:rsidRDefault="00EE0358" w:rsidP="00EE0358">
      <w:pPr>
        <w:pStyle w:val="ListParagraph"/>
        <w:numPr>
          <w:ilvl w:val="0"/>
          <w:numId w:val="1"/>
        </w:numPr>
      </w:pPr>
      <w:r>
        <w:t xml:space="preserve"> </w:t>
      </w:r>
      <w:r w:rsidRPr="006657A5">
        <w:t>Mechanical failure, Und</w:t>
      </w:r>
      <w:r w:rsidR="006657A5" w:rsidRPr="006657A5">
        <w:t>er duress, medical emergency, not aware of the area they are driving in</w:t>
      </w:r>
    </w:p>
    <w:p w:rsidR="00EE0358" w:rsidRDefault="00EE0358" w:rsidP="00EE0358">
      <w:pPr>
        <w:pStyle w:val="ListParagraph"/>
      </w:pPr>
    </w:p>
    <w:p w:rsidR="00EE0358" w:rsidRDefault="00EE0358" w:rsidP="00EE0358">
      <w:pPr>
        <w:pStyle w:val="ListParagraph"/>
        <w:numPr>
          <w:ilvl w:val="0"/>
          <w:numId w:val="1"/>
        </w:numPr>
      </w:pPr>
      <w:r>
        <w:t xml:space="preserve">A constable may </w:t>
      </w:r>
      <w:r w:rsidR="006657A5">
        <w:t>request names and ad</w:t>
      </w:r>
      <w:bookmarkStart w:id="0" w:name="_GoBack"/>
      <w:bookmarkEnd w:id="0"/>
      <w:r w:rsidR="006657A5">
        <w:t xml:space="preserve">dresses of drivers for the production of insurance certificates </w:t>
      </w:r>
    </w:p>
    <w:p w:rsidR="0065293B" w:rsidRDefault="0065293B" w:rsidP="0065293B">
      <w:pPr>
        <w:pStyle w:val="ListParagraph"/>
      </w:pPr>
    </w:p>
    <w:p w:rsidR="0065293B" w:rsidRDefault="0065293B" w:rsidP="0099253E">
      <w:pPr>
        <w:pStyle w:val="ListParagraph"/>
        <w:numPr>
          <w:ilvl w:val="0"/>
          <w:numId w:val="1"/>
        </w:numPr>
      </w:pPr>
      <w:r>
        <w:t>Owing to the presence of a mechanically propelled vehicle on a road or other public place, where by an accident occurs and</w:t>
      </w:r>
    </w:p>
    <w:p w:rsidR="0065293B" w:rsidRDefault="0065293B" w:rsidP="0065293B">
      <w:pPr>
        <w:pStyle w:val="ListParagraph"/>
      </w:pPr>
    </w:p>
    <w:p w:rsidR="0065293B" w:rsidRDefault="0065293B" w:rsidP="0065293B">
      <w:pPr>
        <w:pStyle w:val="ListParagraph"/>
      </w:pPr>
      <w:r>
        <w:t>Personal injury is caused to a person</w:t>
      </w:r>
      <w:r w:rsidR="00ED563E">
        <w:t xml:space="preserve"> (other than the driver of the vehicle)</w:t>
      </w:r>
    </w:p>
    <w:p w:rsidR="0065293B" w:rsidRDefault="0065293B" w:rsidP="0065293B">
      <w:pPr>
        <w:pStyle w:val="ListParagraph"/>
      </w:pPr>
      <w:r>
        <w:t xml:space="preserve">Damage is caused to any property </w:t>
      </w:r>
      <w:r w:rsidR="00ED563E">
        <w:t>(excl trailer and content)</w:t>
      </w:r>
    </w:p>
    <w:p w:rsidR="00ED563E" w:rsidRDefault="00ED563E" w:rsidP="0065293B">
      <w:pPr>
        <w:pStyle w:val="ListParagraph"/>
      </w:pPr>
      <w:r>
        <w:t>Or animal (other than that on or in a trailer)</w:t>
      </w:r>
    </w:p>
    <w:p w:rsidR="0065293B" w:rsidRDefault="0065293B" w:rsidP="0065293B">
      <w:pPr>
        <w:pStyle w:val="ListParagraph"/>
      </w:pPr>
      <w:r>
        <w:t>And any other</w:t>
      </w:r>
    </w:p>
    <w:p w:rsidR="0065293B" w:rsidRDefault="0065293B" w:rsidP="0065293B">
      <w:pPr>
        <w:pStyle w:val="ListParagraph"/>
      </w:pPr>
      <w:r>
        <w:t>Property, fixed to, constructed on, growing in or otherwise forming part of the land.</w:t>
      </w:r>
      <w:r w:rsidR="0099253E">
        <w:t xml:space="preserve"> Or adjacent in question to such land. </w:t>
      </w:r>
    </w:p>
    <w:p w:rsidR="0099253E" w:rsidRDefault="0099253E" w:rsidP="0065293B">
      <w:pPr>
        <w:pStyle w:val="ListParagraph"/>
      </w:pPr>
    </w:p>
    <w:p w:rsidR="0099253E" w:rsidRDefault="0099253E" w:rsidP="0099253E">
      <w:pPr>
        <w:pStyle w:val="ListParagraph"/>
      </w:pPr>
      <w:r>
        <w:t xml:space="preserve">A person must stay at the scene of an accident for a reasonable amount of time when involved in a road traffic accident to ensure such information as your insurance certificate to be produced and your driving licence to help prove your identity. </w:t>
      </w:r>
    </w:p>
    <w:p w:rsidR="0099253E" w:rsidRDefault="0099253E" w:rsidP="0065293B">
      <w:pPr>
        <w:pStyle w:val="ListParagraph"/>
      </w:pPr>
    </w:p>
    <w:p w:rsidR="0065293B" w:rsidRDefault="0065293B" w:rsidP="0065293B">
      <w:pPr>
        <w:pStyle w:val="ListParagraph"/>
      </w:pPr>
    </w:p>
    <w:p w:rsidR="0065293B" w:rsidRDefault="0065293B" w:rsidP="0065293B">
      <w:pPr>
        <w:pStyle w:val="ListParagraph"/>
        <w:numPr>
          <w:ilvl w:val="0"/>
          <w:numId w:val="1"/>
        </w:numPr>
      </w:pPr>
      <w:r>
        <w:t>Road – Any stretch of highway</w:t>
      </w:r>
      <w:r w:rsidR="0099253E">
        <w:t xml:space="preserve"> from one end to another</w:t>
      </w:r>
      <w:r>
        <w:t xml:space="preserve"> including any bridges </w:t>
      </w:r>
    </w:p>
    <w:p w:rsidR="0065293B" w:rsidRDefault="0065293B" w:rsidP="0065293B">
      <w:pPr>
        <w:pStyle w:val="ListParagraph"/>
      </w:pPr>
      <w:r>
        <w:t xml:space="preserve">Public place – Any place the public has access to including any location you can pay to enter </w:t>
      </w:r>
    </w:p>
    <w:p w:rsidR="0065293B" w:rsidRDefault="0065293B" w:rsidP="0065293B">
      <w:pPr>
        <w:pStyle w:val="ListParagraph"/>
      </w:pPr>
      <w:r>
        <w:t xml:space="preserve">Mechanically propelled vehicle – SEPDOG – Steam, Electric, Petrol, Diesel, Oil, Gas </w:t>
      </w:r>
    </w:p>
    <w:p w:rsidR="0065293B" w:rsidRDefault="0065293B" w:rsidP="0065293B">
      <w:pPr>
        <w:pStyle w:val="ListParagraph"/>
      </w:pPr>
      <w:r w:rsidRPr="00ED563E">
        <w:t xml:space="preserve">Animal – Any </w:t>
      </w:r>
      <w:r w:rsidR="00ED563E" w:rsidRPr="00ED563E">
        <w:t>other animal than a domestic animal</w:t>
      </w:r>
    </w:p>
    <w:p w:rsidR="0065293B" w:rsidRDefault="0065293B" w:rsidP="0065293B">
      <w:pPr>
        <w:pStyle w:val="ListParagraph"/>
      </w:pPr>
    </w:p>
    <w:p w:rsidR="0099253E" w:rsidRDefault="0065293B" w:rsidP="0099253E">
      <w:pPr>
        <w:pStyle w:val="ListParagraph"/>
        <w:numPr>
          <w:ilvl w:val="0"/>
          <w:numId w:val="1"/>
        </w:numPr>
      </w:pPr>
      <w:r>
        <w:t xml:space="preserve">A person must stay at the scene of an accident for a reasonable amount of time when involved in a road traffic accident to ensure such information as your insurance certificate to be produced and your driving licence to help prove your identity. </w:t>
      </w:r>
    </w:p>
    <w:p w:rsidR="0099253E" w:rsidRDefault="0099253E" w:rsidP="0099253E">
      <w:pPr>
        <w:pStyle w:val="ListParagraph"/>
      </w:pPr>
      <w:r>
        <w:t xml:space="preserve">Owing </w:t>
      </w:r>
      <w:r>
        <w:t>to the presence of a mechanically propelled vehicle on a road or other public place, where by an accident occurs and</w:t>
      </w:r>
    </w:p>
    <w:p w:rsidR="0099253E" w:rsidRDefault="0099253E" w:rsidP="0099253E">
      <w:pPr>
        <w:pStyle w:val="ListParagraph"/>
      </w:pPr>
    </w:p>
    <w:p w:rsidR="0099253E" w:rsidRDefault="0099253E" w:rsidP="0099253E">
      <w:pPr>
        <w:pStyle w:val="ListParagraph"/>
      </w:pPr>
      <w:r>
        <w:lastRenderedPageBreak/>
        <w:t>Personal injury is caused to a person (other than the driver of the vehicle)</w:t>
      </w:r>
    </w:p>
    <w:p w:rsidR="0099253E" w:rsidRDefault="0099253E" w:rsidP="0099253E">
      <w:pPr>
        <w:pStyle w:val="ListParagraph"/>
      </w:pPr>
      <w:r>
        <w:t>Damage is caused to any property (excl trailer and content)</w:t>
      </w:r>
    </w:p>
    <w:p w:rsidR="0099253E" w:rsidRDefault="0099253E" w:rsidP="0099253E">
      <w:pPr>
        <w:pStyle w:val="ListParagraph"/>
      </w:pPr>
      <w:r>
        <w:t>Or animal (other than that on or in a trailer)</w:t>
      </w:r>
    </w:p>
    <w:p w:rsidR="0099253E" w:rsidRDefault="0099253E" w:rsidP="0099253E">
      <w:pPr>
        <w:pStyle w:val="ListParagraph"/>
      </w:pPr>
      <w:r>
        <w:t>And any other</w:t>
      </w:r>
    </w:p>
    <w:p w:rsidR="0099253E" w:rsidRDefault="0099253E" w:rsidP="0099253E">
      <w:pPr>
        <w:pStyle w:val="ListParagraph"/>
      </w:pPr>
      <w:r>
        <w:t xml:space="preserve">Property, fixed to, constructed on, growing in or otherwise forming part of the land. Or adjacent in question to such land. </w:t>
      </w:r>
    </w:p>
    <w:p w:rsidR="0065293B" w:rsidRDefault="0065293B" w:rsidP="0065293B"/>
    <w:p w:rsidR="0065293B" w:rsidRDefault="00EC48E1" w:rsidP="0099253E">
      <w:pPr>
        <w:pStyle w:val="ListParagraph"/>
        <w:numPr>
          <w:ilvl w:val="0"/>
          <w:numId w:val="6"/>
        </w:numPr>
      </w:pPr>
      <w:r>
        <w:t>A constable may enter</w:t>
      </w:r>
      <w:r w:rsidR="0065293B">
        <w:t xml:space="preserve"> any pr</w:t>
      </w:r>
      <w:r w:rsidR="00ED563E">
        <w:t>emises using reasonable force if</w:t>
      </w:r>
      <w:r w:rsidR="0065293B">
        <w:t xml:space="preserve"> required in order to require a preliminary breath test </w:t>
      </w:r>
    </w:p>
    <w:p w:rsidR="0065293B" w:rsidRDefault="0065293B" w:rsidP="0065293B">
      <w:pPr>
        <w:pStyle w:val="ListParagraph"/>
      </w:pPr>
    </w:p>
    <w:p w:rsidR="0065293B" w:rsidRDefault="0065293B" w:rsidP="0065293B">
      <w:pPr>
        <w:pStyle w:val="ListParagraph"/>
      </w:pPr>
      <w:r>
        <w:t xml:space="preserve">A person driving, has been driving or in charge of a motor vehicle at the time of an accident </w:t>
      </w:r>
      <w:r w:rsidR="00EC48E1">
        <w:t xml:space="preserve">to provide a preliminary breath test </w:t>
      </w:r>
    </w:p>
    <w:p w:rsidR="00EC48E1" w:rsidRDefault="00EC48E1" w:rsidP="0065293B">
      <w:pPr>
        <w:pStyle w:val="ListParagraph"/>
      </w:pPr>
    </w:p>
    <w:p w:rsidR="0065293B" w:rsidRDefault="00EC48E1" w:rsidP="0065293B">
      <w:pPr>
        <w:pStyle w:val="ListParagraph"/>
      </w:pPr>
      <w:r>
        <w:t xml:space="preserve">Arrest a person for failing to cooperate with one or more of the preliminary breath test </w:t>
      </w:r>
    </w:p>
    <w:p w:rsidR="00EC48E1" w:rsidRDefault="00EC48E1" w:rsidP="0065293B">
      <w:pPr>
        <w:pStyle w:val="ListParagraph"/>
      </w:pPr>
    </w:p>
    <w:p w:rsidR="00EC48E1" w:rsidRDefault="00EC48E1" w:rsidP="0065293B">
      <w:pPr>
        <w:pStyle w:val="ListParagraph"/>
      </w:pPr>
      <w:r>
        <w:t xml:space="preserve">Arrest a person a constable reasonable believes is under the influence of drink or drugs </w:t>
      </w:r>
      <w:r w:rsidR="00ED563E">
        <w:t>or has drugs on his body.</w:t>
      </w:r>
    </w:p>
    <w:p w:rsidR="00EC48E1" w:rsidRDefault="00EC48E1" w:rsidP="0065293B">
      <w:pPr>
        <w:pStyle w:val="ListParagraph"/>
      </w:pPr>
    </w:p>
    <w:p w:rsidR="00EC48E1" w:rsidRDefault="00EC48E1" w:rsidP="0099253E">
      <w:pPr>
        <w:pStyle w:val="ListParagraph"/>
        <w:numPr>
          <w:ilvl w:val="0"/>
          <w:numId w:val="6"/>
        </w:numPr>
      </w:pPr>
      <w:r>
        <w:t>A person who causes the death of another person by driving a mechanically propelled vehicle on a road or pu</w:t>
      </w:r>
      <w:r w:rsidR="00ED563E">
        <w:t>blic place is guilty of such an</w:t>
      </w:r>
      <w:r>
        <w:t xml:space="preserve"> offence.</w:t>
      </w:r>
    </w:p>
    <w:p w:rsidR="00EC48E1" w:rsidRDefault="00EC48E1" w:rsidP="00EC48E1"/>
    <w:p w:rsidR="00ED563E" w:rsidRDefault="00ED563E" w:rsidP="0099253E">
      <w:pPr>
        <w:pStyle w:val="ListParagraph"/>
        <w:numPr>
          <w:ilvl w:val="0"/>
          <w:numId w:val="6"/>
        </w:numPr>
      </w:pPr>
      <w:r>
        <w:t xml:space="preserve"> Breath</w:t>
      </w:r>
      <w:r w:rsidR="00EC48E1">
        <w:t xml:space="preserve"> 35 micrograms per 100ml of alcohol</w:t>
      </w:r>
    </w:p>
    <w:p w:rsidR="00ED563E" w:rsidRDefault="00ED563E" w:rsidP="00ED563E">
      <w:pPr>
        <w:pStyle w:val="ListParagraph"/>
      </w:pPr>
    </w:p>
    <w:p w:rsidR="00EC48E1" w:rsidRDefault="00EC48E1" w:rsidP="00ED563E">
      <w:pPr>
        <w:pStyle w:val="ListParagraph"/>
      </w:pPr>
      <w:r>
        <w:t xml:space="preserve">Blood 80 milligrams per 100ml </w:t>
      </w:r>
      <w:r w:rsidR="00ED563E">
        <w:t>of alcohol</w:t>
      </w:r>
    </w:p>
    <w:p w:rsidR="00EC48E1" w:rsidRDefault="00EC48E1" w:rsidP="00EC48E1">
      <w:pPr>
        <w:pStyle w:val="ListParagraph"/>
      </w:pPr>
      <w:r>
        <w:t xml:space="preserve">Urine 107 milligrams per 100ml </w:t>
      </w:r>
      <w:r w:rsidR="00ED563E">
        <w:t>of alcohol</w:t>
      </w:r>
    </w:p>
    <w:p w:rsidR="00EC48E1" w:rsidRDefault="00EC48E1" w:rsidP="00EC48E1">
      <w:pPr>
        <w:pStyle w:val="ListParagraph"/>
      </w:pPr>
    </w:p>
    <w:p w:rsidR="00EC48E1" w:rsidRDefault="00EC48E1" w:rsidP="00EC48E1">
      <w:pPr>
        <w:pStyle w:val="ListParagraph"/>
      </w:pPr>
      <w:r>
        <w:t>Cocaine 10mg</w:t>
      </w:r>
    </w:p>
    <w:p w:rsidR="00EC48E1" w:rsidRDefault="00EC48E1" w:rsidP="00EC48E1">
      <w:pPr>
        <w:pStyle w:val="ListParagraph"/>
      </w:pPr>
      <w:r>
        <w:t xml:space="preserve">Cannabis 2mg </w:t>
      </w:r>
    </w:p>
    <w:p w:rsidR="00EC48E1" w:rsidRDefault="00EC48E1" w:rsidP="00EC48E1">
      <w:pPr>
        <w:pStyle w:val="ListParagraph"/>
      </w:pPr>
    </w:p>
    <w:p w:rsidR="00EC48E1" w:rsidRDefault="00EC48E1" w:rsidP="0099253E">
      <w:pPr>
        <w:pStyle w:val="ListParagraph"/>
        <w:numPr>
          <w:ilvl w:val="0"/>
          <w:numId w:val="6"/>
        </w:numPr>
      </w:pPr>
      <w:r>
        <w:t>Relevant others</w:t>
      </w:r>
    </w:p>
    <w:p w:rsidR="00EC48E1" w:rsidRDefault="00EC48E1" w:rsidP="0099253E">
      <w:pPr>
        <w:pStyle w:val="ListParagraph"/>
        <w:numPr>
          <w:ilvl w:val="1"/>
          <w:numId w:val="6"/>
        </w:numPr>
      </w:pPr>
      <w:r>
        <w:t xml:space="preserve">Solicitors – To provide legal advice  </w:t>
      </w:r>
    </w:p>
    <w:p w:rsidR="00EC48E1" w:rsidRDefault="00EC48E1" w:rsidP="0099253E">
      <w:pPr>
        <w:pStyle w:val="ListParagraph"/>
        <w:numPr>
          <w:ilvl w:val="1"/>
          <w:numId w:val="6"/>
        </w:numPr>
      </w:pPr>
      <w:r>
        <w:t xml:space="preserve">Appropriate Adult – Help support vulnerable people </w:t>
      </w:r>
    </w:p>
    <w:p w:rsidR="00EC48E1" w:rsidRDefault="00EC48E1" w:rsidP="0099253E">
      <w:pPr>
        <w:pStyle w:val="ListParagraph"/>
        <w:numPr>
          <w:ilvl w:val="1"/>
          <w:numId w:val="6"/>
        </w:numPr>
      </w:pPr>
      <w:r>
        <w:t xml:space="preserve">Guardians – Any parents </w:t>
      </w:r>
    </w:p>
    <w:p w:rsidR="00260D1D" w:rsidRDefault="00260D1D" w:rsidP="0099253E">
      <w:pPr>
        <w:pStyle w:val="ListParagraph"/>
        <w:numPr>
          <w:ilvl w:val="1"/>
          <w:numId w:val="6"/>
        </w:numPr>
      </w:pPr>
      <w:r>
        <w:t>Carers</w:t>
      </w:r>
    </w:p>
    <w:p w:rsidR="00EC48E1" w:rsidRDefault="00EC48E1" w:rsidP="00EC48E1"/>
    <w:p w:rsidR="00EC48E1" w:rsidRDefault="00DE34E0" w:rsidP="0099253E">
      <w:pPr>
        <w:pStyle w:val="ListParagraph"/>
        <w:numPr>
          <w:ilvl w:val="0"/>
          <w:numId w:val="6"/>
        </w:numPr>
      </w:pPr>
      <w:r>
        <w:t>The home office wanted one national m</w:t>
      </w:r>
      <w:r w:rsidR="00260D1D">
        <w:t>odel for the police comply with, PACE;</w:t>
      </w:r>
    </w:p>
    <w:p w:rsidR="00DE34E0" w:rsidRDefault="00DE34E0" w:rsidP="00DE34E0">
      <w:r>
        <w:t>Planning and preparing</w:t>
      </w:r>
      <w:r w:rsidR="00260D1D">
        <w:t>. Prepare for your interview, what questions are you going to ask, any PNC/Niche checks you need to complete</w:t>
      </w:r>
      <w:r w:rsidR="006657A5">
        <w:t xml:space="preserve"> (Think of a spider chart)</w:t>
      </w:r>
    </w:p>
    <w:p w:rsidR="00DE34E0" w:rsidRDefault="00DE34E0" w:rsidP="00DE34E0">
      <w:r>
        <w:t>Account, clarification, challenge. Here you give your PACE codes such as E,F, and G.</w:t>
      </w:r>
    </w:p>
    <w:p w:rsidR="00DE34E0" w:rsidRDefault="00DE34E0" w:rsidP="00DE34E0">
      <w:r>
        <w:t>You can then move to your;</w:t>
      </w:r>
    </w:p>
    <w:p w:rsidR="00DE34E0" w:rsidRDefault="00DE34E0" w:rsidP="00DE34E0">
      <w:r>
        <w:tab/>
        <w:t>G - Greetings</w:t>
      </w:r>
    </w:p>
    <w:p w:rsidR="00DE34E0" w:rsidRDefault="00DE34E0" w:rsidP="00DE34E0">
      <w:r>
        <w:tab/>
        <w:t>Routine map, how the interview will go</w:t>
      </w:r>
    </w:p>
    <w:p w:rsidR="00DE34E0" w:rsidRDefault="00DE34E0" w:rsidP="00DE34E0">
      <w:r>
        <w:lastRenderedPageBreak/>
        <w:tab/>
        <w:t xml:space="preserve">Route, the route you will follow </w:t>
      </w:r>
    </w:p>
    <w:p w:rsidR="00DE34E0" w:rsidRDefault="00DE34E0" w:rsidP="00DE34E0">
      <w:r>
        <w:tab/>
        <w:t xml:space="preserve">Reasons, why they are there </w:t>
      </w:r>
    </w:p>
    <w:p w:rsidR="00DE34E0" w:rsidRDefault="00DE34E0" w:rsidP="00DE34E0">
      <w:r>
        <w:t>Being an active listener here is essential. When the interviewee answer</w:t>
      </w:r>
      <w:r w:rsidR="00260D1D">
        <w:t>s any question you need probing</w:t>
      </w:r>
      <w:r>
        <w:t xml:space="preserve"> further into you can use the cone system to narrow down your answer to get what you want from it. </w:t>
      </w:r>
      <w:r w:rsidR="00260D1D">
        <w:t xml:space="preserve">You can work your way down these 3 types of questions. </w:t>
      </w:r>
      <w:r>
        <w:t>There are 3 types of questions;</w:t>
      </w:r>
    </w:p>
    <w:p w:rsidR="00DE34E0" w:rsidRDefault="00DE34E0" w:rsidP="00DE34E0">
      <w:pPr>
        <w:pStyle w:val="ListParagraph"/>
        <w:numPr>
          <w:ilvl w:val="0"/>
          <w:numId w:val="3"/>
        </w:numPr>
      </w:pPr>
      <w:r>
        <w:t xml:space="preserve">Open question e.g describe what happened… In your own words what happened… This </w:t>
      </w:r>
    </w:p>
    <w:p w:rsidR="00DE34E0" w:rsidRDefault="00DE34E0" w:rsidP="00DE34E0">
      <w:pPr>
        <w:pStyle w:val="ListParagraph"/>
        <w:numPr>
          <w:ilvl w:val="0"/>
          <w:numId w:val="3"/>
        </w:numPr>
      </w:pPr>
      <w:r>
        <w:t>probing questions are your Who, What, Where, When, Why and how?</w:t>
      </w:r>
    </w:p>
    <w:p w:rsidR="00DE34E0" w:rsidRDefault="00DE34E0" w:rsidP="00DE34E0">
      <w:pPr>
        <w:pStyle w:val="ListParagraph"/>
        <w:numPr>
          <w:ilvl w:val="0"/>
          <w:numId w:val="3"/>
        </w:numPr>
      </w:pPr>
      <w:r>
        <w:t>closed question to get exactly what you want this is often questions that only require a yes or no answer.</w:t>
      </w:r>
    </w:p>
    <w:p w:rsidR="00260D1D" w:rsidRDefault="00260D1D" w:rsidP="00260D1D">
      <w:r>
        <w:t xml:space="preserve">You need to be thinking; </w:t>
      </w:r>
    </w:p>
    <w:p w:rsidR="00DE34E0" w:rsidRDefault="00DE34E0" w:rsidP="00DE34E0">
      <w:pPr>
        <w:ind w:firstLine="720"/>
      </w:pPr>
      <w:r>
        <w:t xml:space="preserve">People – Who exactly was there </w:t>
      </w:r>
    </w:p>
    <w:p w:rsidR="00DE34E0" w:rsidRDefault="00DE34E0" w:rsidP="00DE34E0">
      <w:pPr>
        <w:ind w:firstLine="720"/>
      </w:pPr>
      <w:r>
        <w:t>Location – pre, post and during the event</w:t>
      </w:r>
    </w:p>
    <w:p w:rsidR="00DE34E0" w:rsidRDefault="00DE34E0" w:rsidP="00DE34E0">
      <w:pPr>
        <w:ind w:firstLine="720"/>
      </w:pPr>
      <w:r>
        <w:t xml:space="preserve">Address </w:t>
      </w:r>
      <w:r w:rsidR="00570868">
        <w:t>–</w:t>
      </w:r>
      <w:r>
        <w:t xml:space="preserve"> </w:t>
      </w:r>
      <w:r w:rsidR="00570868">
        <w:t xml:space="preserve">pre, post and during, exactly where </w:t>
      </w:r>
    </w:p>
    <w:p w:rsidR="00DE34E0" w:rsidRDefault="00DE34E0" w:rsidP="00DE34E0">
      <w:pPr>
        <w:ind w:firstLine="720"/>
      </w:pPr>
      <w:r>
        <w:t xml:space="preserve">Time </w:t>
      </w:r>
      <w:r w:rsidR="00570868">
        <w:t xml:space="preserve">– Pre, post and during </w:t>
      </w:r>
    </w:p>
    <w:p w:rsidR="00DE34E0" w:rsidRDefault="00DE34E0" w:rsidP="00DE34E0"/>
    <w:p w:rsidR="00DE34E0" w:rsidRDefault="00DE34E0" w:rsidP="00DE34E0">
      <w:r>
        <w:t xml:space="preserve">Closure </w:t>
      </w:r>
      <w:r w:rsidR="00570868">
        <w:t xml:space="preserve"> - Advise the person when the interview is over </w:t>
      </w:r>
    </w:p>
    <w:p w:rsidR="00DE34E0" w:rsidRDefault="00DE34E0" w:rsidP="00DE34E0">
      <w:r>
        <w:t xml:space="preserve">Evaluate </w:t>
      </w:r>
      <w:r w:rsidR="00570868">
        <w:t>–</w:t>
      </w:r>
      <w:r>
        <w:t xml:space="preserve"> </w:t>
      </w:r>
      <w:r w:rsidR="00570868">
        <w:t>Evaluate your own performance and also the version of events and if they match what you expected to hear.</w:t>
      </w:r>
    </w:p>
    <w:p w:rsidR="00570868" w:rsidRDefault="00570868" w:rsidP="00DE34E0"/>
    <w:p w:rsidR="00570868" w:rsidRDefault="00570868" w:rsidP="0099253E">
      <w:pPr>
        <w:pStyle w:val="ListParagraph"/>
        <w:numPr>
          <w:ilvl w:val="0"/>
          <w:numId w:val="6"/>
        </w:numPr>
      </w:pPr>
      <w:r>
        <w:t>Repeatedly or continually engages in behaviour towards another person that controlling or coercive</w:t>
      </w:r>
    </w:p>
    <w:p w:rsidR="00570868" w:rsidRDefault="00570868" w:rsidP="00570868">
      <w:pPr>
        <w:pStyle w:val="ListParagraph"/>
      </w:pPr>
      <w:r>
        <w:t>At the time they are personally connected</w:t>
      </w:r>
    </w:p>
    <w:p w:rsidR="00570868" w:rsidRDefault="00570868" w:rsidP="00570868">
      <w:pPr>
        <w:pStyle w:val="ListParagraph"/>
      </w:pPr>
      <w:r>
        <w:t xml:space="preserve">This has a serious effect on the victim </w:t>
      </w:r>
    </w:p>
    <w:p w:rsidR="00570868" w:rsidRDefault="00570868" w:rsidP="00570868">
      <w:pPr>
        <w:pStyle w:val="ListParagraph"/>
      </w:pPr>
      <w:r>
        <w:t xml:space="preserve">The perpetrator knows or ought to know this would has a serious effect on the victim. </w:t>
      </w:r>
    </w:p>
    <w:p w:rsidR="00570868" w:rsidRDefault="00570868" w:rsidP="00570868">
      <w:pPr>
        <w:pStyle w:val="ListParagraph"/>
      </w:pPr>
    </w:p>
    <w:p w:rsidR="00570868" w:rsidRDefault="00570868" w:rsidP="0099253E">
      <w:pPr>
        <w:pStyle w:val="ListParagraph"/>
        <w:numPr>
          <w:ilvl w:val="0"/>
          <w:numId w:val="6"/>
        </w:numPr>
      </w:pPr>
      <w:r>
        <w:t xml:space="preserve">The new offence of coercive control bring its challenges. Its important to understand the events that </w:t>
      </w:r>
      <w:r w:rsidR="006657A5">
        <w:t>led</w:t>
      </w:r>
      <w:r>
        <w:t xml:space="preserve"> up to the call for assistance. This can make </w:t>
      </w:r>
      <w:r w:rsidR="006657A5">
        <w:t>evidence-gathering</w:t>
      </w:r>
      <w:r>
        <w:t xml:space="preserve"> complex. However and more important this gives us the chance to safeguard victims and those in serious danger. This also give the police and the CPS the chance to work </w:t>
      </w:r>
      <w:r w:rsidR="00260D1D">
        <w:t xml:space="preserve">together to secure successful prosecutions. </w:t>
      </w:r>
    </w:p>
    <w:p w:rsidR="00570868" w:rsidRDefault="00570868" w:rsidP="00570868">
      <w:pPr>
        <w:pStyle w:val="ListParagraph"/>
      </w:pPr>
    </w:p>
    <w:p w:rsidR="00570868" w:rsidRDefault="00570868" w:rsidP="0099253E">
      <w:pPr>
        <w:pStyle w:val="ListParagraph"/>
        <w:numPr>
          <w:ilvl w:val="0"/>
          <w:numId w:val="6"/>
        </w:numPr>
      </w:pPr>
      <w:r>
        <w:t xml:space="preserve">Under section, 46 of the child act 1989 a constable may remove a child from its current care if there is a significant risk to the </w:t>
      </w:r>
      <w:r w:rsidR="00ED563E">
        <w:t>child’s</w:t>
      </w:r>
      <w:r>
        <w:t xml:space="preserve"> welfare. A officer can remove the child and place him/her in a place of safety. A police station must be a absolute </w:t>
      </w:r>
      <w:r w:rsidR="0053314C">
        <w:t>last resort and can only be</w:t>
      </w:r>
      <w:r>
        <w:t xml:space="preserve"> there for a maximum of 72 hours. </w:t>
      </w:r>
      <w:r w:rsidR="0053314C">
        <w:t xml:space="preserve"> </w:t>
      </w:r>
      <w:r w:rsidR="00ED563E">
        <w:t>If required a constable can take the child to a hospital but</w:t>
      </w:r>
      <w:r w:rsidR="00260D1D">
        <w:t xml:space="preserve"> cannot remove them from there unless the doctor advises they are able to. </w:t>
      </w:r>
    </w:p>
    <w:p w:rsidR="0053314C" w:rsidRDefault="0053314C" w:rsidP="0053314C">
      <w:pPr>
        <w:pStyle w:val="ListParagraph"/>
      </w:pPr>
    </w:p>
    <w:p w:rsidR="0053314C" w:rsidRDefault="0053314C" w:rsidP="0099253E">
      <w:pPr>
        <w:pStyle w:val="ListParagraph"/>
        <w:numPr>
          <w:ilvl w:val="0"/>
          <w:numId w:val="6"/>
        </w:numPr>
      </w:pPr>
      <w:r>
        <w:t xml:space="preserve"> </w:t>
      </w:r>
      <w:r w:rsidR="006657A5">
        <w:t xml:space="preserve">Any act that puts a child in harms way, violence, abuse or </w:t>
      </w:r>
    </w:p>
    <w:p w:rsidR="0053314C" w:rsidRDefault="0053314C" w:rsidP="0053314C">
      <w:pPr>
        <w:pStyle w:val="ListParagraph"/>
      </w:pPr>
    </w:p>
    <w:p w:rsidR="0053314C" w:rsidRDefault="00260D1D" w:rsidP="0099253E">
      <w:pPr>
        <w:pStyle w:val="ListParagraph"/>
        <w:numPr>
          <w:ilvl w:val="0"/>
          <w:numId w:val="6"/>
        </w:numPr>
      </w:pPr>
      <w:r>
        <w:t>When dealing with every</w:t>
      </w:r>
      <w:r w:rsidR="0053314C">
        <w:t xml:space="preserve"> Domestic Abuse Stalking Harassment or FGM a PPN (Public Protection Notice must be filled in. This is a tool that identifies,</w:t>
      </w:r>
      <w:r>
        <w:t xml:space="preserve"> assess and</w:t>
      </w:r>
      <w:r w:rsidR="0053314C">
        <w:t xml:space="preserve"> manages risk.  </w:t>
      </w:r>
      <w:r w:rsidR="0053314C">
        <w:lastRenderedPageBreak/>
        <w:t>This is a list of 29 questions that are asked to the victim with 18 high risk questions within the 29 questions This will then score one of three;</w:t>
      </w:r>
    </w:p>
    <w:p w:rsidR="0053314C" w:rsidRDefault="0053314C" w:rsidP="0053314C">
      <w:pPr>
        <w:pStyle w:val="ListParagraph"/>
      </w:pPr>
      <w:r>
        <w:t xml:space="preserve"> </w:t>
      </w:r>
    </w:p>
    <w:p w:rsidR="0053314C" w:rsidRDefault="0053314C" w:rsidP="0053314C">
      <w:pPr>
        <w:pStyle w:val="ListParagraph"/>
      </w:pPr>
      <w:r>
        <w:t>Standard – There is no immediate risk</w:t>
      </w:r>
    </w:p>
    <w:p w:rsidR="0053314C" w:rsidRDefault="0053314C" w:rsidP="0053314C">
      <w:pPr>
        <w:pStyle w:val="ListParagraph"/>
      </w:pPr>
      <w:r>
        <w:t xml:space="preserve">Medium – There is no immediate risk unless the circumstances change </w:t>
      </w:r>
    </w:p>
    <w:p w:rsidR="0053314C" w:rsidRDefault="0053314C" w:rsidP="0053314C">
      <w:pPr>
        <w:pStyle w:val="ListParagraph"/>
      </w:pPr>
      <w:r>
        <w:t xml:space="preserve">High – There is a immediate risk </w:t>
      </w:r>
      <w:r w:rsidR="00ED563E">
        <w:t>to harm which could happen at any time</w:t>
      </w:r>
    </w:p>
    <w:p w:rsidR="0053314C" w:rsidRDefault="0053314C" w:rsidP="0053314C">
      <w:pPr>
        <w:pStyle w:val="ListParagraph"/>
      </w:pPr>
    </w:p>
    <w:p w:rsidR="0053314C" w:rsidRDefault="0053314C" w:rsidP="0053314C">
      <w:pPr>
        <w:pStyle w:val="ListParagraph"/>
      </w:pPr>
      <w:r>
        <w:t>The PPN is then submitted to a MARAC meeting which is a multi agency meeting consisting of such partners as the Probation service, Education, Police, Social services, IDVA, Health and Housing.</w:t>
      </w:r>
    </w:p>
    <w:p w:rsidR="0053314C" w:rsidRDefault="0053314C" w:rsidP="0053314C">
      <w:pPr>
        <w:pStyle w:val="ListParagraph"/>
      </w:pPr>
      <w:r>
        <w:t>A MARAC conference will review the high risk categories and assess what steps are needed to ensure someone’s safety.</w:t>
      </w:r>
    </w:p>
    <w:p w:rsidR="0053314C" w:rsidRDefault="0053314C" w:rsidP="0053314C">
      <w:pPr>
        <w:pStyle w:val="ListParagraph"/>
      </w:pPr>
    </w:p>
    <w:p w:rsidR="0053314C" w:rsidRDefault="00E93BD8" w:rsidP="0099253E">
      <w:pPr>
        <w:pStyle w:val="ListParagraph"/>
        <w:numPr>
          <w:ilvl w:val="0"/>
          <w:numId w:val="6"/>
        </w:numPr>
      </w:pPr>
      <w:r>
        <w:t xml:space="preserve">Any Domestic Abuse, Stalking, Harassment, Female genital mutilation or any vulnerable adult aged 18 or over. </w:t>
      </w:r>
    </w:p>
    <w:p w:rsidR="00E93BD8" w:rsidRDefault="00E93BD8" w:rsidP="00E93BD8"/>
    <w:p w:rsidR="00E93BD8" w:rsidRDefault="00E93BD8" w:rsidP="0099253E">
      <w:pPr>
        <w:pStyle w:val="ListParagraph"/>
        <w:numPr>
          <w:ilvl w:val="0"/>
          <w:numId w:val="6"/>
        </w:numPr>
      </w:pPr>
      <w:r>
        <w:t xml:space="preserve"> A DVPN (Domestic Violence Protection Notice) can be issued once authorised by a superintendent or above. This prevents the perpetrator and victim from having contact for 48 hours and isn’t allowed to return to the address. </w:t>
      </w:r>
      <w:r w:rsidR="00260D1D">
        <w:t xml:space="preserve">The perpetrator or victim should leave the address immediately. </w:t>
      </w:r>
    </w:p>
    <w:p w:rsidR="00E93BD8" w:rsidRDefault="00E93BD8" w:rsidP="00E93BD8">
      <w:pPr>
        <w:pStyle w:val="ListParagraph"/>
      </w:pPr>
    </w:p>
    <w:p w:rsidR="00E93BD8" w:rsidRDefault="00E93BD8" w:rsidP="00E93BD8">
      <w:pPr>
        <w:pStyle w:val="ListParagraph"/>
      </w:pPr>
      <w:r>
        <w:t>Within the 48 hours</w:t>
      </w:r>
      <w:r w:rsidR="00260D1D">
        <w:t xml:space="preserve"> </w:t>
      </w:r>
      <w:r>
        <w:t>you need to present the DVPN to a magistrates court who will review the DVPN and see If an order is required. This order is known as a Domestic Violence Protection Order and extends the order for 14 – 28 days. This gives the victim time to consider there next actions and to be sign posted to such agencies like Woman’s aid. Who maybe able to offer support and counselling</w:t>
      </w:r>
      <w:r w:rsidR="00260D1D">
        <w:t>.</w:t>
      </w:r>
    </w:p>
    <w:p w:rsidR="00260D1D" w:rsidRDefault="00260D1D" w:rsidP="00E93BD8">
      <w:pPr>
        <w:pStyle w:val="ListParagraph"/>
      </w:pPr>
    </w:p>
    <w:p w:rsidR="00260D1D" w:rsidRDefault="00260D1D" w:rsidP="00E93BD8">
      <w:pPr>
        <w:pStyle w:val="ListParagraph"/>
      </w:pPr>
      <w:r>
        <w:t>I</w:t>
      </w:r>
      <w:r>
        <w:t>f the courts delay the DVPO me</w:t>
      </w:r>
      <w:r>
        <w:t xml:space="preserve">eting the DVPN time is extended until the magistrate reviews the DVPN. </w:t>
      </w:r>
    </w:p>
    <w:p w:rsidR="00E93BD8" w:rsidRDefault="00E93BD8" w:rsidP="00E93BD8">
      <w:pPr>
        <w:pStyle w:val="ListParagraph"/>
      </w:pPr>
    </w:p>
    <w:p w:rsidR="00E93BD8" w:rsidRDefault="00E93BD8" w:rsidP="0099253E">
      <w:pPr>
        <w:pStyle w:val="ListParagraph"/>
        <w:numPr>
          <w:ilvl w:val="0"/>
          <w:numId w:val="6"/>
        </w:numPr>
      </w:pPr>
      <w:r>
        <w:t>Child sexual exp</w:t>
      </w:r>
      <w:r w:rsidR="00260D1D">
        <w:t xml:space="preserve">loitation is child abuse. The viewing/sharing of indecent images or videos of any child aged 16 or under is an offence. </w:t>
      </w:r>
    </w:p>
    <w:p w:rsidR="00E93BD8" w:rsidRDefault="00E93BD8" w:rsidP="00E93BD8"/>
    <w:p w:rsidR="00E93BD8" w:rsidRDefault="00E93BD8" w:rsidP="0099253E">
      <w:pPr>
        <w:pStyle w:val="ListParagraph"/>
        <w:numPr>
          <w:ilvl w:val="0"/>
          <w:numId w:val="6"/>
        </w:numPr>
      </w:pPr>
      <w:r>
        <w:t xml:space="preserve"> A person who intentionally penetrates the Vagina, anus or mouth of another person with his penis. The victim did not consent and the perpetrator knows or ought to know the </w:t>
      </w:r>
      <w:r w:rsidR="00260D1D">
        <w:t xml:space="preserve">penetration was not wanted is guilty of section 1 Rape. </w:t>
      </w:r>
    </w:p>
    <w:p w:rsidR="00323723" w:rsidRDefault="00323723" w:rsidP="00323723">
      <w:pPr>
        <w:pStyle w:val="ListParagraph"/>
      </w:pPr>
    </w:p>
    <w:p w:rsidR="00323723" w:rsidRDefault="00323723" w:rsidP="0099253E">
      <w:pPr>
        <w:pStyle w:val="ListParagraph"/>
        <w:numPr>
          <w:ilvl w:val="0"/>
          <w:numId w:val="6"/>
        </w:numPr>
      </w:pPr>
      <w:r>
        <w:t xml:space="preserve"> Evidential</w:t>
      </w:r>
      <w:r w:rsidR="0099253E">
        <w:t xml:space="preserve"> presumption</w:t>
      </w:r>
      <w:r>
        <w:t xml:space="preserve"> – This can be argued in court. The court will look at 3 points to see if consent was given</w:t>
      </w:r>
    </w:p>
    <w:p w:rsidR="00323723" w:rsidRDefault="00323723" w:rsidP="00323723">
      <w:pPr>
        <w:pStyle w:val="ListParagraph"/>
      </w:pPr>
    </w:p>
    <w:p w:rsidR="00323723" w:rsidRDefault="00323723" w:rsidP="00323723">
      <w:pPr>
        <w:pStyle w:val="ListParagraph"/>
        <w:numPr>
          <w:ilvl w:val="0"/>
          <w:numId w:val="4"/>
        </w:numPr>
      </w:pPr>
      <w:r>
        <w:t>The person did the relevant act</w:t>
      </w:r>
    </w:p>
    <w:p w:rsidR="00323723" w:rsidRDefault="00323723" w:rsidP="00323723">
      <w:pPr>
        <w:pStyle w:val="ListParagraph"/>
        <w:numPr>
          <w:ilvl w:val="0"/>
          <w:numId w:val="4"/>
        </w:numPr>
      </w:pPr>
      <w:r>
        <w:t xml:space="preserve">The specified circumstances existed </w:t>
      </w:r>
    </w:p>
    <w:p w:rsidR="00323723" w:rsidRDefault="00323723" w:rsidP="00323723">
      <w:pPr>
        <w:pStyle w:val="ListParagraph"/>
        <w:numPr>
          <w:ilvl w:val="0"/>
          <w:numId w:val="4"/>
        </w:numPr>
      </w:pPr>
      <w:r>
        <w:t xml:space="preserve">The defendant knew the circumstances existed </w:t>
      </w:r>
    </w:p>
    <w:p w:rsidR="00323723" w:rsidRDefault="00323723" w:rsidP="00323723">
      <w:r>
        <w:t xml:space="preserve">The specified circumstances are </w:t>
      </w:r>
    </w:p>
    <w:p w:rsidR="00323723" w:rsidRDefault="00323723" w:rsidP="00323723">
      <w:r>
        <w:lastRenderedPageBreak/>
        <w:t>U</w:t>
      </w:r>
      <w:r w:rsidR="006657A5">
        <w:t>nder duress</w:t>
      </w:r>
    </w:p>
    <w:p w:rsidR="00323723" w:rsidRDefault="00323723" w:rsidP="00323723">
      <w:r>
        <w:t>U</w:t>
      </w:r>
      <w:r w:rsidR="006657A5">
        <w:t xml:space="preserve">nder the influence of a high concentration of drugs </w:t>
      </w:r>
    </w:p>
    <w:p w:rsidR="00323723" w:rsidRDefault="006657A5" w:rsidP="00323723">
      <w:r>
        <w:t xml:space="preserve">Unconscious </w:t>
      </w:r>
    </w:p>
    <w:p w:rsidR="00323723" w:rsidRDefault="00323723" w:rsidP="00323723">
      <w:r>
        <w:t xml:space="preserve">Unable to defend yourself due to physical disability </w:t>
      </w:r>
    </w:p>
    <w:p w:rsidR="00323723" w:rsidRDefault="00323723" w:rsidP="00323723">
      <w:r>
        <w:t>Alcohol or drugs were used to stupefy or over power a person</w:t>
      </w:r>
    </w:p>
    <w:p w:rsidR="00323723" w:rsidRDefault="00323723" w:rsidP="00323723"/>
    <w:p w:rsidR="00323723" w:rsidRDefault="00323723" w:rsidP="00323723">
      <w:pPr>
        <w:pStyle w:val="ListParagraph"/>
      </w:pPr>
    </w:p>
    <w:p w:rsidR="00323723" w:rsidRDefault="00323723" w:rsidP="00323723">
      <w:pPr>
        <w:pStyle w:val="ListParagraph"/>
      </w:pPr>
      <w:r>
        <w:t>Conclusive</w:t>
      </w:r>
      <w:r w:rsidR="0099253E">
        <w:t xml:space="preserve"> presumption</w:t>
      </w:r>
      <w:r>
        <w:t xml:space="preserve"> – Fact</w:t>
      </w:r>
    </w:p>
    <w:p w:rsidR="00323723" w:rsidRDefault="00323723" w:rsidP="00323723">
      <w:pPr>
        <w:pStyle w:val="ListParagraph"/>
      </w:pPr>
    </w:p>
    <w:p w:rsidR="00323723" w:rsidRDefault="00323723" w:rsidP="00323723">
      <w:pPr>
        <w:pStyle w:val="ListParagraph"/>
      </w:pPr>
      <w:r>
        <w:t xml:space="preserve">The sexual act existed </w:t>
      </w:r>
    </w:p>
    <w:p w:rsidR="00323723" w:rsidRDefault="00323723" w:rsidP="00323723">
      <w:pPr>
        <w:pStyle w:val="ListParagraph"/>
      </w:pPr>
      <w:r>
        <w:t xml:space="preserve">The specified circumstances existed </w:t>
      </w:r>
    </w:p>
    <w:p w:rsidR="00323723" w:rsidRDefault="00323723" w:rsidP="00323723">
      <w:pPr>
        <w:pStyle w:val="ListParagraph"/>
      </w:pPr>
    </w:p>
    <w:p w:rsidR="00323723" w:rsidRDefault="00323723" w:rsidP="00323723">
      <w:pPr>
        <w:pStyle w:val="ListParagraph"/>
      </w:pPr>
      <w:r>
        <w:t xml:space="preserve">The circumstances are </w:t>
      </w:r>
    </w:p>
    <w:p w:rsidR="00323723" w:rsidRDefault="00323723" w:rsidP="00323723">
      <w:pPr>
        <w:pStyle w:val="ListParagraph"/>
      </w:pPr>
    </w:p>
    <w:p w:rsidR="00323723" w:rsidRDefault="00323723" w:rsidP="00323723">
      <w:pPr>
        <w:pStyle w:val="ListParagraph"/>
        <w:numPr>
          <w:ilvl w:val="0"/>
          <w:numId w:val="5"/>
        </w:numPr>
      </w:pPr>
      <w:r>
        <w:t>A persons identification is in question</w:t>
      </w:r>
      <w:r w:rsidR="0099253E">
        <w:t xml:space="preserve"> (A twin conducts the crime)</w:t>
      </w:r>
    </w:p>
    <w:p w:rsidR="00323723" w:rsidRDefault="00323723" w:rsidP="00323723">
      <w:pPr>
        <w:pStyle w:val="ListParagraph"/>
        <w:numPr>
          <w:ilvl w:val="0"/>
          <w:numId w:val="5"/>
        </w:numPr>
      </w:pPr>
      <w:r>
        <w:t xml:space="preserve">A wrong doing of a medical practice </w:t>
      </w:r>
      <w:r w:rsidR="0099253E">
        <w:t xml:space="preserve"> (A doctor performs a act for his/her own sexual gratification. </w:t>
      </w:r>
    </w:p>
    <w:p w:rsidR="00323723" w:rsidRDefault="00323723" w:rsidP="00323723"/>
    <w:p w:rsidR="00323723" w:rsidRDefault="00323723" w:rsidP="0099253E">
      <w:pPr>
        <w:pStyle w:val="ListParagraph"/>
        <w:numPr>
          <w:ilvl w:val="0"/>
          <w:numId w:val="6"/>
        </w:numPr>
      </w:pPr>
      <w:r>
        <w:t xml:space="preserve"> A constable may enter any premises using reasonable force following an arrest and authorised by a inspector or above.  There must be grounds for the search.</w:t>
      </w:r>
    </w:p>
    <w:p w:rsidR="00323723" w:rsidRDefault="00323723" w:rsidP="00323723"/>
    <w:p w:rsidR="00323723" w:rsidRDefault="00323723" w:rsidP="0099253E">
      <w:pPr>
        <w:pStyle w:val="ListParagraph"/>
        <w:numPr>
          <w:ilvl w:val="0"/>
          <w:numId w:val="6"/>
        </w:numPr>
      </w:pPr>
      <w:r>
        <w:t xml:space="preserve"> Section 19 of PACE allows property to be detained.</w:t>
      </w:r>
    </w:p>
    <w:p w:rsidR="0099253E" w:rsidRDefault="0099253E" w:rsidP="0099253E">
      <w:pPr>
        <w:pStyle w:val="ListParagraph"/>
      </w:pPr>
    </w:p>
    <w:p w:rsidR="0099253E" w:rsidRDefault="0099253E" w:rsidP="0099253E">
      <w:pPr>
        <w:pStyle w:val="ListParagraph"/>
      </w:pPr>
      <w:r>
        <w:t xml:space="preserve">C – Cease </w:t>
      </w:r>
    </w:p>
    <w:p w:rsidR="0099253E" w:rsidRDefault="0099253E" w:rsidP="0099253E">
      <w:pPr>
        <w:pStyle w:val="ListParagraph"/>
      </w:pPr>
      <w:r>
        <w:t>L - loss</w:t>
      </w:r>
    </w:p>
    <w:p w:rsidR="0099253E" w:rsidRDefault="0099253E" w:rsidP="0099253E">
      <w:pPr>
        <w:pStyle w:val="ListParagraph"/>
      </w:pPr>
      <w:r>
        <w:t>A - Adapt</w:t>
      </w:r>
    </w:p>
    <w:p w:rsidR="0099253E" w:rsidRDefault="0099253E" w:rsidP="0099253E">
      <w:pPr>
        <w:pStyle w:val="ListParagraph"/>
      </w:pPr>
      <w:r>
        <w:t>D - Damage</w:t>
      </w:r>
    </w:p>
    <w:p w:rsidR="0099253E" w:rsidRDefault="0099253E" w:rsidP="0099253E">
      <w:pPr>
        <w:pStyle w:val="ListParagraph"/>
      </w:pPr>
      <w:r>
        <w:t xml:space="preserve">D – Destroy </w:t>
      </w:r>
    </w:p>
    <w:p w:rsidR="00323723" w:rsidRDefault="00323723" w:rsidP="00323723">
      <w:pPr>
        <w:pStyle w:val="ListParagraph"/>
      </w:pPr>
    </w:p>
    <w:p w:rsidR="00323723" w:rsidRDefault="00323723" w:rsidP="00323723">
      <w:pPr>
        <w:pStyle w:val="ListParagraph"/>
      </w:pPr>
      <w:r>
        <w:t>Section 24 (3) PACE allows us to keep the property for as long as necessary</w:t>
      </w:r>
    </w:p>
    <w:p w:rsidR="00DE34E0" w:rsidRDefault="00DE34E0" w:rsidP="00DE34E0"/>
    <w:p w:rsidR="0065293B" w:rsidRDefault="0065293B" w:rsidP="0065293B"/>
    <w:sectPr w:rsidR="0065293B" w:rsidSect="006657A5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FA7261" w:rsidRDefault="00FA7261" w:rsidP="006657A5">
      <w:pPr>
        <w:spacing w:after="0" w:line="240" w:lineRule="auto"/>
      </w:pPr>
      <w:r>
        <w:separator/>
      </w:r>
    </w:p>
  </w:endnote>
  <w:endnote w:type="continuationSeparator" w:id="0">
    <w:p w:rsidR="00FA7261" w:rsidRDefault="00FA7261" w:rsidP="006657A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4A7D11" w:rsidRDefault="004A7D11" w:rsidP="004A7D11">
    <w:pPr>
      <w:pStyle w:val="Footer"/>
      <w:rPr>
        <w:color w:val="000000"/>
        <w:sz w:val="17"/>
      </w:rPr>
    </w:pPr>
    <w:bookmarkStart w:id="3" w:name="TITUS1FooterEvenPages"/>
    <w:r>
      <w:rPr>
        <w:color w:val="000000"/>
        <w:sz w:val="17"/>
      </w:rPr>
      <w:t> </w:t>
    </w:r>
  </w:p>
  <w:bookmarkEnd w:id="3"/>
  <w:p w:rsidR="004A7D11" w:rsidRDefault="004A7D11" w:rsidP="004A7D11">
    <w:pPr>
      <w:pStyle w:val="Footer"/>
    </w:pPr>
  </w:p>
  <w:p w:rsidR="006657A5" w:rsidRDefault="006657A5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6657A5" w:rsidRDefault="004A7D11" w:rsidP="004A7D11">
    <w:pPr>
      <w:pStyle w:val="Footer"/>
      <w:rPr>
        <w:color w:val="000000"/>
        <w:sz w:val="17"/>
      </w:rPr>
    </w:pPr>
    <w:bookmarkStart w:id="4" w:name="TITUS1FooterPrimary"/>
    <w:r>
      <w:rPr>
        <w:color w:val="000000"/>
        <w:sz w:val="17"/>
      </w:rPr>
      <w:t> </w:t>
    </w:r>
  </w:p>
  <w:bookmarkEnd w:id="4"/>
  <w:p w:rsidR="006657A5" w:rsidRDefault="006657A5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6657A5" w:rsidRDefault="004A7D11" w:rsidP="004A7D11">
    <w:pPr>
      <w:pStyle w:val="Footer"/>
      <w:rPr>
        <w:color w:val="000000"/>
        <w:sz w:val="17"/>
      </w:rPr>
    </w:pPr>
    <w:bookmarkStart w:id="6" w:name="TITUS1FooterFirstPage"/>
    <w:r>
      <w:rPr>
        <w:color w:val="000000"/>
        <w:sz w:val="17"/>
      </w:rPr>
      <w:t> </w:t>
    </w:r>
  </w:p>
  <w:bookmarkEnd w:id="6"/>
  <w:p w:rsidR="006657A5" w:rsidRDefault="006657A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FA7261" w:rsidRDefault="00FA7261" w:rsidP="006657A5">
      <w:pPr>
        <w:spacing w:after="0" w:line="240" w:lineRule="auto"/>
      </w:pPr>
      <w:r>
        <w:separator/>
      </w:r>
    </w:p>
  </w:footnote>
  <w:footnote w:type="continuationSeparator" w:id="0">
    <w:p w:rsidR="00FA7261" w:rsidRDefault="00FA7261" w:rsidP="006657A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4A7D11" w:rsidRDefault="004A7D11" w:rsidP="004A7D11">
    <w:pPr>
      <w:pStyle w:val="Header"/>
      <w:rPr>
        <w:color w:val="000000"/>
        <w:sz w:val="17"/>
      </w:rPr>
    </w:pPr>
    <w:bookmarkStart w:id="1" w:name="TITUS1HeaderEvenPages"/>
    <w:r>
      <w:rPr>
        <w:color w:val="000000"/>
        <w:sz w:val="17"/>
      </w:rPr>
      <w:t> </w:t>
    </w:r>
  </w:p>
  <w:bookmarkEnd w:id="1"/>
  <w:p w:rsidR="004A7D11" w:rsidRDefault="004A7D11" w:rsidP="004A7D11">
    <w:pPr>
      <w:pStyle w:val="Header"/>
    </w:pPr>
  </w:p>
  <w:p w:rsidR="006657A5" w:rsidRDefault="006657A5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6657A5" w:rsidRDefault="004A7D11" w:rsidP="004A7D11">
    <w:pPr>
      <w:pStyle w:val="Header"/>
      <w:rPr>
        <w:color w:val="000000"/>
        <w:sz w:val="17"/>
      </w:rPr>
    </w:pPr>
    <w:bookmarkStart w:id="2" w:name="TITUS1HeaderPrimary"/>
    <w:r>
      <w:rPr>
        <w:color w:val="000000"/>
        <w:sz w:val="17"/>
      </w:rPr>
      <w:t> </w:t>
    </w:r>
  </w:p>
  <w:bookmarkEnd w:id="2"/>
  <w:p w:rsidR="006657A5" w:rsidRDefault="006657A5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6657A5" w:rsidRDefault="004A7D11" w:rsidP="004A7D11">
    <w:pPr>
      <w:pStyle w:val="Header"/>
      <w:rPr>
        <w:color w:val="000000"/>
        <w:sz w:val="17"/>
      </w:rPr>
    </w:pPr>
    <w:bookmarkStart w:id="5" w:name="TITUS1HeaderFirstPage"/>
    <w:r>
      <w:rPr>
        <w:color w:val="000000"/>
        <w:sz w:val="17"/>
      </w:rPr>
      <w:t> </w:t>
    </w:r>
  </w:p>
  <w:bookmarkEnd w:id="5"/>
  <w:p w:rsidR="006657A5" w:rsidRDefault="006657A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17A52C6"/>
    <w:multiLevelType w:val="hybridMultilevel"/>
    <w:tmpl w:val="F500B10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16A2106"/>
    <w:multiLevelType w:val="hybridMultilevel"/>
    <w:tmpl w:val="B4687DB8"/>
    <w:lvl w:ilvl="0" w:tplc="6040F118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4A654360"/>
    <w:multiLevelType w:val="hybridMultilevel"/>
    <w:tmpl w:val="ED50C3F8"/>
    <w:lvl w:ilvl="0" w:tplc="B2CA6E6E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54645963"/>
    <w:multiLevelType w:val="hybridMultilevel"/>
    <w:tmpl w:val="4D960834"/>
    <w:lvl w:ilvl="0" w:tplc="740C7B78">
      <w:start w:val="13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3B556AB"/>
    <w:multiLevelType w:val="hybridMultilevel"/>
    <w:tmpl w:val="15081FF0"/>
    <w:lvl w:ilvl="0" w:tplc="0809000F">
      <w:start w:val="9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61423F0"/>
    <w:multiLevelType w:val="hybridMultilevel"/>
    <w:tmpl w:val="C004DE8C"/>
    <w:lvl w:ilvl="0" w:tplc="3CAC07C0">
      <w:start w:val="2"/>
      <w:numFmt w:val="bullet"/>
      <w:lvlText w:val="-"/>
      <w:lvlJc w:val="left"/>
      <w:pPr>
        <w:ind w:left="108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5"/>
  </w:num>
  <w:num w:numId="3">
    <w:abstractNumId w:val="3"/>
  </w:num>
  <w:num w:numId="4">
    <w:abstractNumId w:val="1"/>
  </w:num>
  <w:num w:numId="5">
    <w:abstractNumId w:val="2"/>
  </w:num>
  <w:num w:numId="6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78"/>
  <w:defaultTabStop w:val="720"/>
  <w:evenAndOddHeaders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C11DE"/>
    <w:rsid w:val="001C11DE"/>
    <w:rsid w:val="00260D1D"/>
    <w:rsid w:val="00323723"/>
    <w:rsid w:val="004A7D11"/>
    <w:rsid w:val="0053314C"/>
    <w:rsid w:val="00570868"/>
    <w:rsid w:val="0065293B"/>
    <w:rsid w:val="006657A5"/>
    <w:rsid w:val="007E69ED"/>
    <w:rsid w:val="0099253E"/>
    <w:rsid w:val="00B82BDA"/>
    <w:rsid w:val="00DE34E0"/>
    <w:rsid w:val="00E93BD8"/>
    <w:rsid w:val="00EC48E1"/>
    <w:rsid w:val="00ED563E"/>
    <w:rsid w:val="00EE0358"/>
    <w:rsid w:val="00FA72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193ADCB"/>
  <w15:chartTrackingRefBased/>
  <w15:docId w15:val="{CD0B2F1A-48D6-4447-BA06-EE4919FE362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E0358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6657A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657A5"/>
  </w:style>
  <w:style w:type="paragraph" w:styleId="Footer">
    <w:name w:val="footer"/>
    <w:basedOn w:val="Normal"/>
    <w:link w:val="FooterChar"/>
    <w:uiPriority w:val="99"/>
    <w:unhideWhenUsed/>
    <w:rsid w:val="006657A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657A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215</TotalTime>
  <Pages>5</Pages>
  <Words>1359</Words>
  <Characters>7751</Characters>
  <Application>Microsoft Office Word</Application>
  <DocSecurity>0</DocSecurity>
  <Lines>64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South Wales Police</Company>
  <LinksUpToDate>false</LinksUpToDate>
  <CharactersWithSpaces>9092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Ryan,Jonathan swp6873</dc:creator>
  <cp:keywords/>
  <dc:description/>
  <cp:lastModifiedBy>Ryan,Jonathan swp6873</cp:lastModifiedBy>
  <cp:revision>1</cp:revision>
  <dcterms:created xsi:type="dcterms:W3CDTF">2021-06-01T06:17:00Z</dcterms:created>
  <dcterms:modified xsi:type="dcterms:W3CDTF">2021-06-01T10:08:00Z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7796e35d-cfe9-4b2d-9fe9-1a8fcc1ee190</vt:lpwstr>
  </property>
  <property fmtid="{D5CDD505-2E9C-101B-9397-08002B2CF9AE}" pid="3" name="Classification">
    <vt:lpwstr>OFFICIAL</vt:lpwstr>
  </property>
  <property fmtid="{D5CDD505-2E9C-101B-9397-08002B2CF9AE}" pid="4" name="Visibility">
    <vt:lpwstr>NOT VISIBLE</vt:lpwstr>
  </property>
</Properties>
</file>