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6A317" w14:textId="07E29F60" w:rsidR="00530E16" w:rsidRDefault="00F71BCC">
      <w:pPr>
        <w:pBdr>
          <w:top w:val="nil"/>
          <w:left w:val="nil"/>
          <w:bottom w:val="nil"/>
          <w:right w:val="nil"/>
          <w:between w:val="nil"/>
        </w:pBdr>
        <w:spacing w:after="0" w:line="240" w:lineRule="auto"/>
        <w:rPr>
          <w:rFonts w:ascii="Arial" w:eastAsia="Arial" w:hAnsi="Arial" w:cs="Arial"/>
          <w:color w:val="000000"/>
          <w:sz w:val="22"/>
          <w:szCs w:val="22"/>
        </w:rPr>
      </w:pPr>
      <w:r w:rsidRPr="00F71BCC">
        <w:rPr>
          <w:rFonts w:ascii="Arial" w:eastAsia="Arial" w:hAnsi="Arial" w:cs="Arial"/>
          <w:color w:val="000000"/>
          <w:sz w:val="22"/>
          <w:szCs w:val="22"/>
        </w:rPr>
        <w:drawing>
          <wp:inline distT="0" distB="0" distL="0" distR="0" wp14:anchorId="1C08DB74" wp14:editId="54EC6E28">
            <wp:extent cx="1692536" cy="719328"/>
            <wp:effectExtent l="0" t="0" r="0" b="0"/>
            <wp:docPr id="442190819" name="Image 1" descr="/mnt/user-data/uploads/1783596860905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1" descr="/mnt/user-data/uploads/1783596860905_image.png"/>
                    <pic:cNvPicPr>
                      <a:picLocks noChangeAspect="1"/>
                    </pic:cNvPicPr>
                  </pic:nvPicPr>
                  <pic:blipFill>
                    <a:blip r:embed="rId9"/>
                    <a:stretch>
                      <a:fillRect/>
                    </a:stretch>
                  </pic:blipFill>
                  <pic:spPr>
                    <a:xfrm>
                      <a:off x="0" y="0"/>
                      <a:ext cx="1704966" cy="724611"/>
                    </a:xfrm>
                    <a:prstGeom prst="rect">
                      <a:avLst/>
                    </a:prstGeom>
                  </pic:spPr>
                </pic:pic>
              </a:graphicData>
            </a:graphic>
          </wp:inline>
        </w:drawing>
      </w:r>
      <w:r w:rsidR="004468F8">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543AA3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A4DA6F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9zeUmQw8AAB2BAAAOAAAAZHJzL2Uyb0RvYy54bWzsXdtu20gSfV9g/0HQ+8Zs3mnEGSwmk2CB wU4wM/sBjERbwkiillJi5+/3VFc1JdFhF+3IF2CZh1CWWn2vU6eqq1pvf7pbryZfq2a3rDdXU/Mm mE6qzayeLzc3V9P//PnhH/l0stuXm3m5qjfV1fRbtZv+9O7vf3t7u72swnpRr+ZVM0Elm93l7fZq utjvt5cXF7vZolqXuzf1ttrgw+u6WZd7/NncXMyb8ha1r1cXYRCkF7d1M9829aza7fDue/5w+s7W f31dzfa/XV/vqv1kdTVF3/b2/8b+/5n+v3j3try8acrtYjmTbpSP6MW6XG7QaFvV+3JfTr40y3tV rZezpt7V1/s3s3p9UV9fL2eVHQNGY4LOaD429ZetHcvN5e3Ntp0mTG1nnh5d7ezfXz822z+2nxrM xO32BnNh/6Kx3F03a3qil5M7O2Xf2imr7vaTGd4MTRFkAWZ2hs+yuMjSJOJJnS0w8/e+N1v8cvhm nCTyzcKESWZC+uaFa/jipDu3W2yQ3WEOdj82B38sym1lp3Z3iTn41EyWc4xmOtmUa2zT37Fxys3N qprYPlHjKNVO0+5yhxl7wBx1RooJOx5pebltdvuPVb2e0IuraYPm7XYqv/6623NRV4Ra3dQflqsV 3i8vV5uTNzB79A7mzvWRXu3vPt+hNL38XM+/YbS77ezDEm39Wu72n8oGe95MJ7eQg6vp7r9fyqaa Tlb/2mCSCxOHCQTn+I/m+I/Px3+Um9mihnjN9s10wn/8vLfixr3855d9fb20Izp0RrqL1eUuPvky R/eX2W5a6tLjl9kUcRJhqkgSvrefH7zKu3q1nNNC09xZRKx+XjWTryWwbP6XE5aTUoN3g93uhnbh YR1e8aYQXGKIOsgrZpvl1SLlJOHx3NAiDkW1LIUamU6wZnFoggCAZMWqxbcgyWKHb3FhgijMuUSL b3mQxugI12ByRrHy8oB0JgrSMMOmo50RGTQTplRHL9L1jDY9Ha2tgzDyAaM1sUFf7nfWDdcEcZY5 UD7qKg1H4LyviqPx9lTSO95nQPbMzd2HpqqITkwy3iwDJT5Ki1QmLg1NmgMTT/aJKaI0E+FPizy5 h/CzL4zwJMsO1UEX5ozveG/hXs3uNu4l6QFiLivLXPbTCaAUwArm8pmb35Z7+h5VSi8nt8DxEOu7 wHaOsa2xrs0X4ma//UWqm8qt66/Vn7X9xr6jnrFAh09Xm+NSUWE3jUkc7LiP3XNrK8tjWywKYtng 7mP35GK2jyQwxq6CVVrcWk85jIUFxn3unlxfBtEg2QqcXLmP3ZOLuUHk/tq4MuYxvV1jzOhWNFvV u4p7SuthZbxdI9R1vAtOgHsovNMKFwlp5Bnp6utViV0xW29BXnabG7vAj6iXuMX7crdg3WIr4P0F ArqZ242+qMr5L5v5ZP9tC360AZkHX0CjaxCFCtQfL2y5fblc6eXstN6jKSM3uZrCXmKV1gKV1TeD qUmShbkDqiJIcgai8rJF+Dw2DuDjMAsiWz3Ww7H94y36tEBlIGgAqjAFtpwNqDB/QAJTePEigjpA qcKyvl4RT7mUwdMHPobGgdpoHN5yAfdNK5cytBiluoiLFW79HNS5pyAtd81qq96Bjlg2YtlTmNOQ 6w6WWQkZjGV9VNNhWYh/DsvgPimiF2RdxLYAZibMQL/Ohmbfl8zviXjmBx9YHwSLib8UbBcqFim0 LOTaYtAuH+AJ3UojPxlMGBazQqGW3GgRK4AXCGoHub93hmx1mpMQw/ENw9DS2oJYWm9B6FIuCAXs LRhI0zDGvAUz0VOxf9lAValdbQZlwNp6hDxcbXXZIFC3Cs+Isu+4RWULf18WRsY9Mu6h/vTvO30N NlZHTeEtyO9gPRXBq5KzqMZ5auBGoq8fOHdmYoIGcv8AdcDQHR17ds5NjipoqTyBnT5ASYlfy1m5 fc6BTjGnntxTjG/GvNSPePCMWQiNNEy2xUKFmnNlcWAdnb30l9EzUdQU15UqrNywAyQPlP6zpqB1 8CoKV8w/AIbiHG37KpO6tJ7ZidWGyVisTZnQBGX6hXRoa0k+DytAft2KVaRiyjbr2bGjMhmVyQ8q ExyjdZVJe8wy6GwpSiM43nkTh5Ex7jyhNXriOHae5gKe5hd04JAWgTZJw3M6cEgdQ4BjP5iFmGdC g/YkxSkb9xSlw2gQwijwQaMQ6FBxCNG0o9FI8R+T/rdDUEDICNNOMBhf72AG2/oSxd4i5zy1mxrF RKJ1o3JYN3+7AvOF4ytuct1TfEyG5yWJ/NCM2eVp8XdP3G5R7lehMROuUOkcjuuoUW0HiMTh/Ms7 JTwhjg+5aRjVxqg2flBtQHK7asMK02AbBMfYsdggGTwa4go72CBJGOUQBWuDBMULag0we6s0zqkz qE4CND+ehQJ7/lKCBHCW+LBxBILRZf4ULnODndwFAqsHBwMBHAxRJjvdJFHUjVQADlAjFgjg43tJ +miBgFjBAFfEqcD1eSLEKelne1xICSkQTqMwQiY+inv2tOsjaRhDBRDZ/KCI3R7HJaS8ixWWvg7G igS2ppyFJ2leIPSLlN6BNKRh0tqaiFtLg5fzXEYFRgtjM4NRNQQvbHlwAsfV+xCjW86Jp3s65yW7 /1q0dB+7pxRD3AEREZzb+MhDKGFSRjtnA7BQdZh4f31y5hVqhl8qxpBmSEZscEY4wfONA7EH1L04 8Nt9oGW2mOKsFZ8cxdD6GhUPcapYauKITRF36auNjcgs9nulefFp6/nqYpxHELy3FE9tpvg3uF9a 78ULkio+XTnABBnw9iwVbaYMkwTRrrp/U+Ik3JaLIv+smZTrCxl8er30sG9sfSE0s28VQhwQW6HB ubK3XM7eEgrf8ZWLIFRUnyIzkThVAKfe2mT2unM3uhBGF8IPuhAgvV02YCXlMWwgLWA6dC0HZOi4 aJsoyIpWXp/9FBOIQlQACReDqMAp/+4jAozxChgwpCnRhYYhXvESi/PXKE5TcW2Y3I96NCXEFDAl PvhxbvNU8TizJjBQyb7auFSu1GU7Bhe2r6bTJXKkagTFERR/EBQhFl1QtOp+MCimQZYd/KpFCgTE Rj6YSHERtu6UAFzBkY7nB0WgDh3GQSjP5k4ROwB1+oRXwgGVUqOIjx7TJ/GYQid3Rdxy8MEifuQF SfMsbzP43Ik7zuCdiKcpZXmxMDy7hGOgEPAYZsvZBFxYg99mYdKDdn0gwDUpDgPGACXedgSKESie BChgx3eBwmrr4UCRI5JTPHzgxkk3NOc4zjPPxH6CQ+PZkYJcaWQgkevi3Fjh95aIgaH4wMSogRvU ByniEKRReIuxX0grRhAOC0lJ6xTbTQG7EaL+7yDqcBsJX0Jg70np3kdA7n+GGL6QgB0FD8zRP7pP IEeuICedHAyOk9sEkP6U5Kl16x6l6B/VkMZFAQcr5Of4RoI8i+m2FT4ETrOs6Jgth8HSLSeEj09+ Jwe5QzrojLfQ78HoDADI3BmCwWEWh0MfTVyRt2H4hNQvR+Rw2Q1TOXKnnQ2fJUrQJI6gOjeKe/IZ FdKiCAejQDmmoD6iHN3+4kNfOxYqx4Zxr/seyT22WQCsrzo3CCX4jympEj3/9ChNUlWutouSE+dx k0ibgdgm9Ns7AE5y8lebM2TxP67pMdEfdye9jkuIiCl1Ac/KxmDAw1U0FP1qWU1emCi3En0EeMxB LcrHUQozV0Tv2fmoJaIgpHTGdz7A43M51hK9uONS/f20VY6oTdY9lzvFTjsOgJ12VmkArrQsWjm4 4amYQbyWDxQl1V/yynqHyninRMSPoEj3Lp3g8QiKrwcU78dB4zqjh7DAA/dNcKFihCAEfPuAichX dmeYpgiDDu89vaDnSW8/Ib5LJjqpgbNRQLmJRMlTp6YJddC0D3Uk7kESkBTUwUmBr64RdUbUeb33 QdIBVpeKWa40mIpBSCJHxcIgjLu2J+x0ujJO0i+QjPSCXIzu2wDypPE5A6+d38xPs+hqOos8fttT ghlCxVaEoUu1RUp+MQK3bDGmx704BmVhy2n3XmClbTktms4gwo/aTVod47ike0r2nAwjVQJBjNyT Quvmg1rc12rbTXHdlLec4HuiRCLKto4zf3XCoKPCrwgkay9SQkYpoxRzF7KHvX/NeCmMkt45ap9R +7xi7QOc6Gofaw8O1j5wZYLLstQjPBaqiCT/QHrxDkCIlQ/CcnESwsDw7H4AOveB6snOyXnlLAl1 +tBOcv+UUqLFlIjlEU5GOHnFcAJW1IUT68IfDCe4lSxoD1LCGHdXn8LJcQYheO3LwQnl6AFOiKGc zYRmp6ISxc+FlJhWl0HoPz9hkqicl4+IMyLOK0YcGFhdxHlYkC28ckbSceLjE2tItf2VEWQpw28n DIas6/ZQ8tkpDCW7WQ5D/R2AOrY8TBl3sNCXfuDK+WkMLgeyNE+Js6PQI7KflBsVw4KBRfMEhmKi UqqWl2QJf8K1rN5yWG0275QAICPcLlLS89oLdxSHgTSrmbJO9ymtSn5bqiRxStwR0mu9c8In2pmS mCGlsPd868Crip/i8ZbiNRjWYqo4MSTsK1XSZ1wiImbY139K8cXupdRjXzHnmdAiGeT4LNIcJ3Lx UKgktITucA8ml697odwqZVpfn3P8uCc7gEJJL6DroHz1Rc6G8TtiIrn9XUlVdnjTbfOcOTePi1EY wyPG30Ggo/P7pOJhYf1HpCIpgjjohkckCI8Qrwhds9fGLz07paAQBToKLAB7AxjFqTHQxycYQpVc aVYnSnytXIikpTOyOjHKLaqi0Q95Ug4L3VMuUpCeYUp8kOjOE7T7tpkNGUWhcykF/XmYyuUxp0vk hjZC6/gTM6/h5+/oSsSuvWY5xWAPEcyQsHU445JSvu/k4HA+SYqkXxQTKX5+aIW40lnnOZHVJUUq 0MSOHeUujREoRsfOK3bstOkM7Y9R8ZWxw4Hi4NhBngJ+ks4argegOE6tRLLDix1MMQM7a0SEMJhB qZVu3I4puCeTIbGGu5baaSFGktYv5j50T65phJsRbl4v3JCfpsNL8Bb4/3C4iYNCvEIpfmkDiENf P8BNhrgT50Z+0ehPWCLW5Dtr9KcgjsJLODqotXYdQLin2F/sZlZ+QolGAT+d5j4Wf6pWTG5sU9KX xMWsBC2NQDcC3aOA7pD5aH+dtP0lZvv+7Q1+oRzBaDf4nfTFcva+3JfHf9tvXFZhvahX86p59z8A AAD//wMAUEsDBBQABgAIAAAAIQB+tDfk5AAAAAwBAAAPAAAAZHJzL2Rvd25yZXYueG1sTI9PT8JA EMXvJn6HzZh4g+0fQFu7JYSoJ0IimBhvSzu0Dd3Zpru05ds7nvQ2M+/lze9l68m0YsDeNZYUhPMA BFJhy4YqBZ/Ht9kzCOc1lbq1hApu6GCd399lOi3tSB84HHwlOIRcqhXU3neplK6o0Wg3tx0Sa2fb G+157StZ9nrkcNPKKAhW0uiG+EOtO9zWWFwOV6PgfdTjJg5fh93lvL19H5f7r12ISj0+TJsXEB4n /2eGX3xGh5yZTvZKpROtglmy4i6eh2jxtATBlmiR8OmkIInjCGSeyf8l8h8AAAD//wMAUEsBAi0A FAAGAAgAAAAhALaDOJL+AAAA4QEAABMAAAAAAAAAAAAAAAAAAAAAAFtDb250ZW50X1R5cGVzXS54 bWxQSwECLQAUAAYACAAAACEAOP0h/9YAAACUAQAACwAAAAAAAAAAAAAAAAAvAQAAX3JlbHMvLnJl bHNQSwECLQAUAAYACAAAACEA/c3lJkMPAAAdgQAADgAAAAAAAAAAAAAAAAAuAgAAZHJzL2Uyb0Rv Yy54bWxQSwECLQAUAAYACAAAACEAfrQ35OQAAAAMAQAADwAAAAAAAAAAAAAAAACdEQAAZHJzL2Rv d25yZXYueG1sUEsFBgAAAAAEAAQA8wAAAK4SAAAAAA== ">
                <v:rect id="Rectangle 2" o:spid="_x0000_s1027" style="position:absolute;width:21945;height:91257;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g5R1wQAAANoAAAAPAAAAZHJzL2Rvd25yZXYueG1sRI/RasJA FETfC/7DcgXf6sYgUqOrqCi0PtXoB1yz12wwezdmV03/visU+jjMzBlmvuxsLR7U+sqxgtEwAUFc OF1xqeB03L1/gPABWWPtmBT8kIflovc2x0y7Jx/okYdSRAj7DBWYEJpMSl8YsuiHriGO3sW1FkOU bSl1i88It7VMk2QiLVYcFww2tDFUXPO7VfA9dpRuU7/OSzs13fm4/7rhRKlBv1vNQATqwn/4r/2p FaTwuhJvgFz8AgAA//8DAFBLAQItABQABgAIAAAAIQDb4fbL7gAAAIUBAAATAAAAAAAAAAAAAAAA AAAAAABbQ29udGVudF9UeXBlc10ueG1sUEsBAi0AFAAGAAgAAAAhAFr0LFu/AAAAFQEAAAsAAAAA AAAAAAAAAAAAHwEAAF9yZWxzLy5yZWxzUEsBAi0AFAAGAAgAAAAhAMSDlHXBAAAA2gAAAA8AAAAA AAAAAAAAAAAABwIAAGRycy9kb3ducmV2LnhtbFBLBQYAAAAAAwADALcAAAD1AgAAAAA= "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bEuwgAAANoAAAAPAAAAZHJzL2Rvd25yZXYueG1sRI9PawIx FMTvQr9DeIXeNFurIqtRSmnBU8VV9PrYvP1DNy9LEtfdb98IgsdhZn7DrLe9aURHzteWFbxPEhDE udU1lwpOx5/xEoQPyBoby6RgIA/bzctojam2Nz5Ql4VSRAj7FBVUIbSplD6vyKCf2JY4eoV1BkOU rpTa4S3CTSOnSbKQBmuOCxW29FVR/pddjYL978zNr81AdF5Mh2LY7S/Fd6fU22v/uQIRqA/P8KO9 0wo+4H4l3gC5+QcAAP//AwBQSwECLQAUAAYACAAAACEA2+H2y+4AAACFAQAAEwAAAAAAAAAAAAAA AAAAAAAAW0NvbnRlbnRfVHlwZXNdLnhtbFBLAQItABQABgAIAAAAIQBa9CxbvwAAABUBAAALAAAA AAAAAAAAAAAAAB8BAABfcmVscy8ucmVsc1BLAQItABQABgAIAAAAIQBq+bEuwgAAANoAAAAPAAAA AAAAAAAAAAAAAAcCAABkcnMvZG93bnJldi54bWxQSwUGAAAAAAMAAwC3AAAA9gIAAAAA "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92YMoxAAAANoAAAAPAAAAZHJzL2Rvd25yZXYueG1sRI9Ba8JA FITvBf/D8oTe6iYtKSW6hiBWeghCtSDeHtlnEsy+Ddk1if++KxR6HGbmG2aVTaYVA/WusawgXkQg iEurG64U/Bw/Xz5AOI+ssbVMCu7kIFvPnlaYajvyNw0HX4kAYZeigtr7LpXSlTUZdAvbEQfvYnuD Psi+krrHMcBNK1+j6F0abDgs1NjRpqbyergZBbsRx/wt3g7F9bK5n4/J/lTEpNTzfMqXIDxN/j/8 1/7SChJ4XAk3QK5/AQAA//8DAFBLAQItABQABgAIAAAAIQDb4fbL7gAAAIUBAAATAAAAAAAAAAAA AAAAAAAAAABbQ29udGVudF9UeXBlc10ueG1sUEsBAi0AFAAGAAgAAAAhAFr0LFu/AAAAFQEAAAsA AAAAAAAAAAAAAAAAHwEAAF9yZWxzLy5yZWxzUEsBAi0AFAAGAAgAAAAhAD3ZgyjEAAAA2gAAAA8A AAAAAAAAAAAAAAAABwIAAGRycy9kb3ducmV2LnhtbFBLBQYAAAAAAwADALcAAAD4AgAAAAA= ">
                  <v:group id="Group 6" o:spid="_x0000_s1030" style="position:absolute;left:1410;top:42118;width:10478;height:31210" coordorigin="1410,42118" coordsize="10477,312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NCx1fwgAAANoAAAAPAAAAZHJzL2Rvd25yZXYueG1sRI9Bi8Iw FITvC/6H8ARva1plRapRRFQ8iLAqiLdH82yLzUtpYlv/vVkQ9jjMzDfMfNmZUjRUu8KygngYgSBO rS44U3A5b7+nIJxH1lhaJgUvcrBc9L7mmGjb8i81J5+JAGGXoILc+yqR0qU5GXRDWxEH725rgz7I OpO6xjbATSlHUTSRBgsOCzlWtM4pfZyeRsGuxXY1jjfN4XFfv27nn+P1EJNSg363moHw1Pn/8Ke9 1wom8Hcl3AC5eAMAAP//AwBQSwECLQAUAAYACAAAACEA2+H2y+4AAACFAQAAEwAAAAAAAAAAAAAA AAAAAAAAW0NvbnRlbnRfVHlwZXNdLnhtbFBLAQItABQABgAIAAAAIQBa9CxbvwAAABUBAAALAAAA AAAAAAAAAAAAAB8BAABfcmVscy8ucmVsc1BLAQItABQABgAIAAAAIQDNCx1fwgAAANoAAAAPAAAA AAAAAAAAAAAAAAcCAABkcnMvZG93bnJldi54bWxQSwUGAAAAAAMAAwC3AAAA9gIAAAAA ">
                    <v:shape id="Freeform 7" o:spid="_x0000_s1031" style="position:absolute;left:3696;top:62168;width:1937;height:6985;visibility:visible;mso-wrap-style:square;v-text-anchor:middle" coordsize="122,44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JHR6mxQAAANoAAAAPAAAAZHJzL2Rvd25yZXYueG1sRI9Pa8JA FMTvhX6H5RV6KbpRRCV1lSIKrXrxX0lvj+xrNjT7NmS3Jn57Vyj0OMzMb5jZorOVuFDjS8cKBv0E BHHudMmFgtNx3ZuC8AFZY+WYFFzJw2L++DDDVLuW93Q5hEJECPsUFZgQ6lRKnxuy6PuuJo7et2ss hiibQuoG2wi3lRwmyVhaLDkuGKxpaSj/OfxaBZ/Zy7Ab7T6yL72idrpNMrM5j5R6fureXkEE6sJ/ +K/9rhVM4H4l3gA5vwEAAP//AwBQSwECLQAUAAYACAAAACEA2+H2y+4AAACFAQAAEwAAAAAAAAAA AAAAAAAAAAAAW0NvbnRlbnRfVHlwZXNdLnhtbFBLAQItABQABgAIAAAAIQBa9CxbvwAAABUBAAAL AAAAAAAAAAAAAAAAAB8BAABfcmVscy8ucmVsc1BLAQItABQABgAIAAAAIQCJHR6mxQAAANoAAAAP AAAAAAAAAAAAAAAAAAcCAABkcnMvZG93bnJldi54bWxQSwUGAAAAAAMAAwC3AAAA+QIAAAAA "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yTTZwAAAANoAAAAPAAAAZHJzL2Rvd25yZXYueG1sRE/Pa8Iw FL4L/g/hCd40deCQ2iibzLGe5pzd+ZG8taXNS2ky2/73y2Gw48f3OzuOthV36n3tWMFmnYAg1s7U XCq4fZ5XOxA+IBtsHZOCiTwcD/NZhqlxA3/Q/RpKEUPYp6igCqFLpfS6Iot+7TriyH273mKIsC+l 6XGI4baVD0nyKC3WHBsq7OhUkW6uP1bB+/byOg1fL7l+LlzeNHjWwRdKLRfj0x5EoDH8i//cb0ZB 3BqvxBsgD78AAAD//wMAUEsBAi0AFAAGAAgAAAAhANvh9svuAAAAhQEAABMAAAAAAAAAAAAAAAAA AAAAAFtDb250ZW50X1R5cGVzXS54bWxQSwECLQAUAAYACAAAACEAWvQsW78AAAAVAQAACwAAAAAA AAAAAAAAAAAfAQAAX3JlbHMvLnJlbHNQSwECLQAUAAYACAAAACEAxMk02cAAAADaAAAADwAAAAAA AAAAAAAAAAAHAgAAZHJzL2Rvd25yZXYueG1sUEsFBgAAAAADAAMAtwAAAPQCAAAAAA== "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1zMcvwAAANoAAAAPAAAAZHJzL2Rvd25yZXYueG1sRI9Pi8Iw FMTvC36H8ARva2oP7lqNIoLoRfHv/dE8m2LzUppY67c3C8Ieh5n5DTNbdLYSLTW+dKxgNExAEOdO l1wouJzX378gfEDWWDkmBS/ysJj3vmaYaffkI7WnUIgIYZ+hAhNCnUnpc0MW/dDVxNG7ucZiiLIp pG7wGeG2kmmSjKXFkuOCwZpWhvL76WEVpAdG3e736W7zMrw+rkYJ/lyVGvS75RREoC78hz/trVYw gb8r8QbI+RsAAP//AwBQSwECLQAUAAYACAAAACEA2+H2y+4AAACFAQAAEwAAAAAAAAAAAAAAAAAA AAAAW0NvbnRlbnRfVHlwZXNdLnhtbFBLAQItABQABgAIAAAAIQBa9CxbvwAAABUBAAALAAAAAAAA AAAAAAAAAB8BAABfcmVscy8ucmVsc1BLAQItABQABgAIAAAAIQCF1zMcvwAAANoAAAAPAAAAAAAA AAAAAAAAAAcCAABkcnMvZG93bnJldi54bWxQSwUGAAAAAAMAAwC3AAAA8wIAAAAA "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5f+QzxAAAANsAAAAPAAAAZHJzL2Rvd25yZXYueG1sRI9BawIx EIXvQv9DmEJvmq3CIlujFKHSxYtaf8CwGXeXbiYhibrtr+8cCt5meG/e+2a1Gd2gbhRT79nA66wA Rdx423Nr4Pz1MV2CShnZ4uCZDPxQgs36abLCyvo7H+l2yq2SEE4VGuhyDpXWqenIYZr5QCzaxUeH WdbYahvxLuFu0POiKLXDnqWhw0Dbjprv09UZCL79XdTnWO5qd5nXh8V+G8q9MS/P4/sbqExjfpj/ rz+t4Au9/CID6PUfAAAA//8DAFBLAQItABQABgAIAAAAIQDb4fbL7gAAAIUBAAATAAAAAAAAAAAA AAAAAAAAAABbQ29udGVudF9UeXBlc10ueG1sUEsBAi0AFAAGAAgAAAAhAFr0LFu/AAAAFQEAAAsA AAAAAAAAAAAAAAAAHwEAAF9yZWxzLy5yZWxzUEsBAi0AFAAGAAgAAAAhADl/5DPEAAAA2wAAAA8A AAAAAAAAAAAAAAAABwIAAGRycy9kb3ducmV2LnhtbFBLBQYAAAAAAwADALcAAAD4AgAAAAA= "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sCyTXwgAAANsAAAAPAAAAZHJzL2Rvd25yZXYueG1sRI9Bi8Iw EIXvgv8hjOBNU0VEqlFEUURYQd3DHsdmbIvNpCTR1n+/ERb2NsN78743i1VrKvEi50vLCkbDBARx ZnXJuYLv624wA+EDssbKMil4k4fVsttZYKptw2d6XUIuYgj7FBUUIdSplD4ryKAf2po4anfrDIa4 ulxqh00MN5UcJ8lUGiw5EgqsaVNQ9rg8TYScnl9uup3ckv1bT378tdkdTaNUv9eu5yACteHf/Hd9 0LH+CD6/xAHk8hcAAP//AwBQSwECLQAUAAYACAAAACEA2+H2y+4AAACFAQAAEwAAAAAAAAAAAAAA AAAAAAAAW0NvbnRlbnRfVHlwZXNdLnhtbFBLAQItABQABgAIAAAAIQBa9CxbvwAAABUBAAALAAAA AAAAAAAAAAAAAB8BAABfcmVscy8ucmVsc1BLAQItABQABgAIAAAAIQCsCyTXwgAAANsAAAAPAAAA AAAAAAAAAAAAAAcCAABkcnMvZG93bnJldi54bWxQSwUGAAAAAAMAAwC3AAAA9gIAAAAA "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Gd3EwgAAANsAAAAPAAAAZHJzL2Rvd25yZXYueG1sRE9Na8JA EL0L/Q/LFLyZTYUWja4SSlvaejKtB29Ddkyiu7Mhu8b477sFwds83ucs14M1oqfON44VPCUpCOLS 6YYrBb8/75MZCB+QNRrHpOBKHtarh9ESM+0uvKW+CJWIIewzVFCH0GZS+rImiz5xLXHkDq6zGCLs Kqk7vMRwa+Q0TV+kxYZjQ40tvdZUnoqzVfD1kZt23w+74nidm/wtNN/Pm0Kp8eOQL0AEGsJdfHN/ 6jh/Cv+/xAPk6g8AAP//AwBQSwECLQAUAAYACAAAACEA2+H2y+4AAACFAQAAEwAAAAAAAAAAAAAA AAAAAAAAW0NvbnRlbnRfVHlwZXNdLnhtbFBLAQItABQABgAIAAAAIQBa9CxbvwAAABUBAAALAAAA AAAAAAAAAAAAAB8BAABfcmVscy8ucmVsc1BLAQItABQABgAIAAAAIQBpGd3EwgAAANsAAAAPAAAA AAAAAAAAAAAAAAcCAABkcnMvZG93bnJldi54bWxQSwUGAAAAAAMAAwC3AAAA9gIAAAAA "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bsy3wgAAANsAAAAPAAAAZHJzL2Rvd25yZXYueG1sRE9Li8Iw EL4v+B/CLHhZNFXBRzVKURb2IMr6wOvQjG3XZlKaqPXfG0HY23x8z5ktGlOKG9WusKyg141AEKdW F5wpOOy/O2MQziNrLC2Tggc5WMxbHzOMtb3zL912PhMhhF2MCnLvq1hKl+Zk0HVtRRy4s60N+gDr TOoa7yHclLIfRUNpsODQkGNFy5zSy+5qFFCyHtH1NLkc+6OkcvvV12r7t1Gq/dkkUxCeGv8vfrt/ dJg/gNcv4QA5fwIAAP//AwBQSwECLQAUAAYACAAAACEA2+H2y+4AAACFAQAAEwAAAAAAAAAAAAAA AAAAAAAAW0NvbnRlbnRfVHlwZXNdLnhtbFBLAQItABQABgAIAAAAIQBa9CxbvwAAABUBAAALAAAA AAAAAAAAAAAAAB8BAABfcmVscy8ucmVsc1BLAQItABQABgAIAAAAIQDAbsy3wgAAANsAAAAPAAAA AAAAAAAAAAAAAAcCAABkcnMvZG93bnJldi54bWxQSwUGAAAAAAMAAwC3AAAA9gIAAAAA "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qF44wgAAANsAAAAPAAAAZHJzL2Rvd25yZXYueG1sRE/NasJA EL4LfYdlhN7MxipSYzZiC4X2UKFpH2DMjkk0Oxt2t5r69F1B8DYf3+/k68F04kTOt5YVTJMUBHFl dcu1gp/vt8kzCB+QNXaWScEfeVgXD6McM23P/EWnMtQihrDPUEETQp9J6auGDPrE9sSR21tnMETo aqkdnmO46eRTmi6kwZZjQ4M9vTZUHctfo4Bmu8sLL9qZ23+UyIfNcvu500o9jofNCkSgIdzFN/e7 jvPncP0lHiCLfwAAAP//AwBQSwECLQAUAAYACAAAACEA2+H2y+4AAACFAQAAEwAAAAAAAAAAAAAA AAAAAAAAW0NvbnRlbnRfVHlwZXNdLnhtbFBLAQItABQABgAIAAAAIQBa9CxbvwAAABUBAAALAAAA AAAAAAAAAAAAAB8BAABfcmVscy8ucmVsc1BLAQItABQABgAIAAAAIQBPqF44wgAAANsAAAAPAAAA AAAAAAAAAAAAAAcCAABkcnMvZG93bnJldi54bWxQSwUGAAAAAAMAAwC3AAAA9gIAAAAA "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qLI3pwgAAANsAAAAPAAAAZHJzL2Rvd25yZXYueG1sRI/disIw EIXvF3yHMIJ327SCq1TTIsLCghei6wMMzdhWm0lpYn/e3ggLezfDOeebM7t8NI3oqXO1ZQVJFIMg LqyuuVRw/f3+3IBwHlljY5kUTOQgz2YfO0y1HfhM/cWXIkDYpaig8r5NpXRFRQZdZFvioN1sZ9CH tSul7nAIcNPIZRx/SYM1hwsVtnSoqHhcniZQkmTd8HF5n5L1uZ2G0y2Wda/UYj7utyA8jf7f/Jf+ 0aH+Ct6/hAFk9gIAAP//AwBQSwECLQAUAAYACAAAACEA2+H2y+4AAACFAQAAEwAAAAAAAAAAAAAA AAAAAAAAW0NvbnRlbnRfVHlwZXNdLnhtbFBLAQItABQABgAIAAAAIQBa9CxbvwAAABUBAAALAAAA AAAAAAAAAAAAAB8BAABfcmVscy8ucmVsc1BLAQItABQABgAIAAAAIQCqLI3pwgAAANsAAAAPAAAA AAAAAAAAAAAAAAcCAABkcnMvZG93bnJldi54bWxQSwUGAAAAAAMAAwC3AAAA9gIAAAAA "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UyTkxAAAANsAAAAPAAAAZHJzL2Rvd25yZXYueG1sRE/basJA EH0v9B+WEXyrGy2EEl2lKFbFIjVeoG9DdnKh2dmQ3Wrq13cLQt/mcK4zmXWmFhdqXWVZwXAQgSDO rK64UHA8LJ9eQDiPrLG2TAp+yMFs+vgwwUTbK+/pkvpChBB2CSoovW8SKV1WkkE3sA1x4HLbGvQB toXULV5DuKnlKIpiabDi0FBiQ/OSsq/02yjYbRejc/QWrz5ut/lq817lz6fPXKl+r3sdg/DU+X/x 3b3WYX4Mf7+EA+T0FwAA//8DAFBLAQItABQABgAIAAAAIQDb4fbL7gAAAIUBAAATAAAAAAAAAAAA AAAAAAAAAABbQ29udGVudF9UeXBlc10ueG1sUEsBAi0AFAAGAAgAAAAhAFr0LFu/AAAAFQEAAAsA AAAAAAAAAAAAAAAAHwEAAF9yZWxzLy5yZWxzUEsBAi0AFAAGAAgAAAAhAIJTJOTEAAAA2wAAAA8A AAAAAAAAAAAAAAAABwIAAGRycy9kb3ducmV2LnhtbFBLBQYAAAAAAwADALcAAAD4AgAAAAA= "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1AGBwwAAANsAAAAPAAAAZHJzL2Rvd25yZXYueG1sRE9NawIx EL0L/Q9hCr0UzdqDymqUopS24KVW1OO4GTdLN5MlSde1v94IBW/zeJ8zW3S2Fi35UDlWMBxkIIgL pysuFWy/3/oTECEia6wdk4ILBVjMH3ozzLU78xe1m1iKFMIhRwUmxiaXMhSGLIaBa4gTd3LeYkzQ l1J7PKdwW8uXLBtJixWnBoMNLQ0VP5tfq2C9/3t+L5w3l8/dgU/tcbUejVdKPT12r1MQkbp4F/+7 P3SaP4bbL+kAOb8CAAD//wMAUEsBAi0AFAAGAAgAAAAhANvh9svuAAAAhQEAABMAAAAAAAAAAAAA AAAAAAAAAFtDb250ZW50X1R5cGVzXS54bWxQSwECLQAUAAYACAAAACEAWvQsW78AAAAVAQAACwAA AAAAAAAAAAAAAAAfAQAAX3JlbHMvLnJlbHNQSwECLQAUAAYACAAAACEAltQBgcMAAADbAAAADwAA AAAAAAAAAAAAAAAHAgAAZHJzL2Rvd25yZXYueG1sUEsFBgAAAAADAAMAtwAAAPcCAAAAAA== "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b/MSxAAAANsAAAAPAAAAZHJzL2Rvd25yZXYueG1sRI9BT8Mw DIXvk/gPkZG4bSk7DChLK4Q0bRyQ2IY4W41pCo3TJdla/j0+IHGz9Z7f+7yuJ9+rC8XUBTZwuyhA ETfBdtwaeD9u5vegUka22AcmAz+UoK6uZmssbRh5T5dDbpWEcCrRgMt5KLVOjSOPaREGYtE+Q/SY ZY2tthFHCfe9XhbFSnvsWBocDvTsqPk+nL2BkOP2bfmx/xpfB+8K/3C6O72sjLm5np4eQWWa8r/5 73pnBV9g5RcZQFe/AAAA//8DAFBLAQItABQABgAIAAAAIQDb4fbL7gAAAIUBAAATAAAAAAAAAAAA AAAAAAAAAABbQ29udGVudF9UeXBlc10ueG1sUEsBAi0AFAAGAAgAAAAhAFr0LFu/AAAAFQEAAAsA AAAAAAAAAAAAAAAAHwEAAF9yZWxzLy5yZWxzUEsBAi0AFAAGAAgAAAAhAP5v8xLEAAAA2wAAAA8A AAAAAAAAAAAAAAAABwIAAGRycy9kb3ducmV2LnhtbFBLBQYAAAAAAwADALcAAAD4AgAAAAA= "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8B2uHwQAAANsAAAAPAAAAZHJzL2Rvd25yZXYueG1sRE9Ni8Iw EL0L+x/CLHjTtLsobtcoIq54EEFdEG9DM7bFZlKa2NZ/bwTB2zze50znnSlFQ7UrLCuIhxEI4tTq gjMF/8e/wQSE88gaS8uk4E4O5rOP3hQTbVveU3PwmQgh7BJUkHtfJVK6NCeDbmgr4sBdbG3QB1hn UtfYhnBTyq8oGkuDBYeGHCta5pReDzejYN1iu/iOV832elnez8fR7rSNSan+Z7f4BeGp82/xy73R Yf4PPH8JB8jZAwAA//8DAFBLAQItABQABgAIAAAAIQDb4fbL7gAAAIUBAAATAAAAAAAAAAAAAAAA AAAAAABbQ29udGVudF9UeXBlc10ueG1sUEsBAi0AFAAGAAgAAAAhAFr0LFu/AAAAFQEAAAsAAAAA AAAAAAAAAAAAHwEAAF9yZWxzLy5yZWxzUEsBAi0AFAAGAAgAAAAhAHwHa4fBAAAA2wAAAA8AAAAA AAAAAAAAAAAABwIAAGRycy9kb3ducmV2LnhtbFBLBQYAAAAAAwADALcAAAD1AgAAAAA= ">
                    <v:shape id="Freeform 20" o:spid="_x0000_s1044" style="position:absolute;left:1187;top:51897;width:1984;height:7143;visibility:visible;mso-wrap-style:square;v-text-anchor:middle" coordsize="125,4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IYjnmwgAAANsAAAAPAAAAZHJzL2Rvd25yZXYueG1sRE+7asMw FN0D/QdxC90SOYGU4EY2pRAo9dDG6ZLtYt3arq0rIyl+/H01FDIezvuYz6YXIznfWlaw3SQgiCur W64VfF9O6wMIH5A19pZJwUIe8uxhdcRU24nPNJahFjGEfYoKmhCGVEpfNWTQb+xAHLkf6wyGCF0t tcMphpte7pLkWRpsOTY0ONBbQ1VX3owC/XE9/7rTvqNi+1kW1+5rv9xqpZ4e59cXEIHmcBf/u9+1 gl1cH7/EHyCzPwAAAP//AwBQSwECLQAUAAYACAAAACEA2+H2y+4AAACFAQAAEwAAAAAAAAAAAAAA AAAAAAAAW0NvbnRlbnRfVHlwZXNdLnhtbFBLAQItABQABgAIAAAAIQBa9CxbvwAAABUBAAALAAAA AAAAAAAAAAAAAB8BAABfcmVscy8ucmVsc1BLAQItABQABgAIAAAAIQDIYjnmwgAAANsAAAAPAAAA AAAAAAAAAAAAAAcCAABkcnMvZG93bnJldi54bWxQSwUGAAAAAAMAAwC3AAAA9gIAAAAA "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ipVoexQAAANsAAAAPAAAAZHJzL2Rvd25yZXYueG1sRI9Ba8JA FITvQv/D8gq9SN0Yqkh0lVIqeKloUgRvj+wzCc2+DdltEv+9Kwgeh5n5hlltBlOLjlpXWVYwnUQg iHOrKy4U/Gbb9wUI55E11pZJwZUcbNYvoxUm2vZ8pC71hQgQdgkqKL1vEildXpJBN7ENcfAutjXo g2wLqVvsA9zUMo6iuTRYcVgosaGvkvK/9N8ooMMi7vdH+hifv3fpTze7brNTpdTb6/C5BOFp8M/w o73TCuIp3L+EHyDXNwAAAP//AwBQSwECLQAUAAYACAAAACEA2+H2y+4AAACFAQAAEwAAAAAAAAAA AAAAAAAAAAAAW0NvbnRlbnRfVHlwZXNdLnhtbFBLAQItABQABgAIAAAAIQBa9CxbvwAAABUBAAAL AAAAAAAAAAAAAAAAAB8BAABfcmVscy8ucmVsc1BLAQItABQABgAIAAAAIQCipVoexQAAANsAAAAP AAAAAAAAAAAAAAAAAAcCAABkcnMvZG93bnJldi54bWxQSwUGAAAAAAMAAwC3AAAA+QIAAAAA "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sPIQxQAAANsAAAAPAAAAZHJzL2Rvd25yZXYueG1sRI9Ba8JA FITvBf/D8oTe6sYctKSuUq3SSg/aKHh9ZF+TYPZturs18d+7hYLHYWa+YWaL3jTiQs7XlhWMRwkI 4sLqmksFx8Pm6RmED8gaG8uk4EoeFvPBwwwzbTv+okseShEh7DNUUIXQZlL6oiKDfmRb4uh9W2cw ROlKqR12EW4amSbJRBqsOS5U2NKqouKc/xoFn9MT5evttXtzh35vwvLnfTedKPU47F9fQATqwz38 3/7QCtIU/r7EHyDnNwAAAP//AwBQSwECLQAUAAYACAAAACEA2+H2y+4AAACFAQAAEwAAAAAAAAAA AAAAAAAAAAAAW0NvbnRlbnRfVHlwZXNdLnhtbFBLAQItABQABgAIAAAAIQBa9CxbvwAAABUBAAAL AAAAAAAAAAAAAAAAAB8BAABfcmVscy8ucmVsc1BLAQItABQABgAIAAAAIQD1sPIQxQAAANsAAAAP AAAAAAAAAAAAAAAAAAcCAABkcnMvZG93bnJldi54bWxQSwUGAAAAAAMAAwC3AAAA+QIAAAAA "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tcy2qwgAAANsAAAAPAAAAZHJzL2Rvd25yZXYueG1sRI9Ra8JA EITfC/0Pxxb6Vi+mUEr0FJWK9bHqD1hzaxKT3UvvTo3/vlco9HGYmW+Y6XzgTl3Jh8aJgfEoA0VS OttIZeCwX7+8gwoRxWLnhAzcKcB89vgwxcK6m3zRdRcrlSASCjRQx9gXWoeyJsYwcj1J8k7OM8Yk faWtx1uCc6fzLHvTjI2khRp7WtVUtrsLGzje8012aJd28+159bHlns/t1pjnp2ExARVpiP/hv/an NZC/wu+X9AP07AcAAP//AwBQSwECLQAUAAYACAAAACEA2+H2y+4AAACFAQAAEwAAAAAAAAAAAAAA AAAAAAAAW0NvbnRlbnRfVHlwZXNdLnhtbFBLAQItABQABgAIAAAAIQBa9CxbvwAAABUBAAALAAAA AAAAAAAAAAAAAB8BAABfcmVscy8ucmVsc1BLAQItABQABgAIAAAAIQBtcy2qwgAAANsAAAAPAAAA AAAAAAAAAAAAAAcCAABkcnMvZG93bnJldi54bWxQSwUGAAAAAAMAAwC3AAAA9gIAAAAA "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OyaXvgAAANsAAAAPAAAAZHJzL2Rvd25yZXYueG1sRI/NCsIw EITvgu8QVvCmqSIi1SiiFD369wBLs7bFZlOa2Faf3giCx2FmvmFWm86UoqHaFZYVTMYRCOLU6oIz BbdrMlqAcB5ZY2mZFLzIwWbd760w1rblMzUXn4kAYRejgtz7KpbSpTkZdGNbEQfvbmuDPsg6k7rG NsBNKadRNJcGCw4LOVa0yyl9XJ5GQdZIfhzn9+iwd0mTzOh9am97pYaDbrsE4anz//CvfdQKpjP4 fgk/QK4/AAAA//8DAFBLAQItABQABgAIAAAAIQDb4fbL7gAAAIUBAAATAAAAAAAAAAAAAAAAAAAA AABbQ29udGVudF9UeXBlc10ueG1sUEsBAi0AFAAGAAgAAAAhAFr0LFu/AAAAFQEAAAsAAAAAAAAA AAAAAAAAHwEAAF9yZWxzLy5yZWxzUEsBAi0AFAAGAAgAAAAhAH47Jpe+AAAA2wAAAA8AAAAAAAAA AAAAAAAABwIAAGRycy9kb3ducmV2LnhtbFBLBQYAAAAAAwADALcAAADyAgAAAAA= "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p25cwgAAANsAAAAPAAAAZHJzL2Rvd25yZXYueG1sRI/BasMw EETvhf6D2EIvppFjSIjdKKEECj02bi65LdbWNrVWrrW1nb+PCoEch5l5w2z3s+vUSENoPRtYLlJQ xJW3LdcGTl/vLxtQQZAtdp7JwIUC7HePD1ssrJ/4SGMptYoQDgUaaET6QutQNeQwLHxPHL1vPziU KIda2wGnCHedztJ0rR22HBca7OnQUPVT/jkDa+s+k18MibT9Oe/KXNLZiTHPT/PbKyihWe7hW/vD GshW8P8l/gC9uwIAAP//AwBQSwECLQAUAAYACAAAACEA2+H2y+4AAACFAQAAEwAAAAAAAAAAAAAA AAAAAAAAW0NvbnRlbnRfVHlwZXNdLnhtbFBLAQItABQABgAIAAAAIQBa9CxbvwAAABUBAAALAAAA AAAAAAAAAAAAAB8BAABfcmVscy8ucmVsc1BLAQItABQABgAIAAAAIQB2p25cwgAAANsAAAAPAAAA AAAAAAAAAAAAAAcCAABkcnMvZG93bnJldi54bWxQSwUGAAAAAAMAAwC3AAAA9gIAAAAA "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SqAYxAAAANsAAAAPAAAAZHJzL2Rvd25yZXYueG1sRI9Ba8JA FITvgv9heYI33VSsltRVilSQHqRGpddH9jUJzb4N2afGf+8KBY/DzHzDLFadq9WF2lB5NvAyTkAR 595WXBg4HjajN1BBkC3WnsnAjQKslv3eAlPrr7ynSyaFihAOKRooRZpU65CX5DCMfUMcvV/fOpQo 20LbFq8R7mo9SZKZdlhxXCixoXVJ+V92dgZOr+fsZyqH793cfZ3mt2wtn7vKmOGg+3gHJdTJM/zf 3loDkxk8vsQfoJd3AAAA//8DAFBLAQItABQABgAIAAAAIQDb4fbL7gAAAIUBAAATAAAAAAAAAAAA AAAAAAAAAABbQ29udGVudF9UeXBlc10ueG1sUEsBAi0AFAAGAAgAAAAhAFr0LFu/AAAAFQEAAAsA AAAAAAAAAAAAAAAAHwEAAF9yZWxzLy5yZWxzUEsBAi0AFAAGAAgAAAAhACxKoBjEAAAA2wAAAA8A AAAAAAAAAAAAAAAABwIAAGRycy9kb3ducmV2LnhtbFBLBQYAAAAAAwADALcAAAD4AgAAAAA= "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MeYqaxQAAANsAAAAPAAAAZHJzL2Rvd25yZXYueG1sRI9Ba8JA FITvhf6H5RW8iG4qaCV1lVIitIpCoxdvj+xrNph9m2ZXjf/eFYQeh5n5hpktOluLM7W+cqzgdZiA IC6crrhUsN8tB1MQPiBrrB2Tgit5WMyfn2aYanfhHzrnoRQRwj5FBSaEJpXSF4Ys+qFriKP361qL Icq2lLrFS4TbWo6SZCItVhwXDDb0aag45ierIOPDt9n+rfeZXI03R7NM+vk4U6r30n28gwjUhf/w o/2lFYze4P4l/gA5vwEAAP//AwBQSwECLQAUAAYACAAAACEA2+H2y+4AAACFAQAAEwAAAAAAAAAA AAAAAAAAAAAAW0NvbnRlbnRfVHlwZXNdLnhtbFBLAQItABQABgAIAAAAIQBa9CxbvwAAABUBAAAL AAAAAAAAAAAAAAAAAB8BAABfcmVscy8ucmVsc1BLAQItABQABgAIAAAAIQAMeYqaxQAAANsAAAAP AAAAAAAAAAAAAAAAAAcCAABkcnMvZG93bnJldi54bWxQSwUGAAAAAAMAAwC3AAAA+QIAAAAA "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ugO6yvwAAANsAAAAPAAAAZHJzL2Rvd25yZXYueG1sRE+7bsIw FN2R+g/WRWJBxakHREMMAqpKXXmo8218SazE12nskvD39YDEeHTexXZ0rbhRH6xnDW+LDARx6Y3l SsPl/Pm6AhEissHWM2m4U4Dt5mVSYG78wEe6nWIlUgiHHDXUMXa5lKGsyWFY+I44cVffO4wJ9pU0 PQ4p3LVSZdlSOrScGmrs6FBT2Zz+nIb5z7BS6ve9KW37sVfN8dsGr7SeTcfdGkSkMT7FD/eX0aDS 2PQl/QC5+QcAAP//AwBQSwECLQAUAAYACAAAACEA2+H2y+4AAACFAQAAEwAAAAAAAAAAAAAAAAAA AAAAW0NvbnRlbnRfVHlwZXNdLnhtbFBLAQItABQABgAIAAAAIQBa9CxbvwAAABUBAAALAAAAAAAA AAAAAAAAAB8BAABfcmVscy8ucmVsc1BLAQItABQABgAIAAAAIQAugO6yvwAAANsAAAAPAAAAAAAA AAAAAAAAAAcCAABkcnMvZG93bnJldi54bWxQSwUGAAAAAAMAAwC3AAAA8wIAAAAA "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oMypfxgAAANsAAAAPAAAAZHJzL2Rvd25yZXYueG1sRI9Ba8JA FITvhf6H5RV6q5vmUDS6Bg2W2oMVoxdvj+wzCWbfhuw2pv56tyB4HGbmG2aWDqYRPXWutqzgfRSB IC6srrlUcNh/vo1BOI+ssbFMCv7IQTp/fpphou2Fd9TnvhQBwi5BBZX3bSKlKyoy6Ea2JQ7eyXYG fZBdKXWHlwA3jYyj6EMarDksVNhSVlFxzn+NgtN3f/zZlvFXtl7tltG+WF03+UGp15dhMQXhafCP 8L291griCfx/CT9Azm8AAAD//wMAUEsBAi0AFAAGAAgAAAAhANvh9svuAAAAhQEAABMAAAAAAAAA AAAAAAAAAAAAAFtDb250ZW50X1R5cGVzXS54bWxQSwECLQAUAAYACAAAACEAWvQsW78AAAAVAQAA CwAAAAAAAAAAAAAAAAAfAQAAX3JlbHMvLnJlbHNQSwECLQAUAAYACAAAACEAKDMqX8YAAADbAAAA DwAAAAAAAAAAAAAAAAAHAgAAZHJzL2Rvd25yZXYueG1sUEsFBgAAAAADAAMAtwAAAPoCAAAAAA== "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ktKgwQAAANsAAAAPAAAAZHJzL2Rvd25yZXYueG1sRE/Pa8Iw FL4L+x/CG3jTdBvKWk3LJhPEk7aDXd+aZxvWvJQmq/W/N4fBjh/f720x2U6MNHjjWMHTMgFBXDtt uFHwWe0XryB8QNbYOSYFN/JQ5A+zLWbaXflMYxkaEUPYZ6igDaHPpPR1Sxb90vXEkbu4wWKIcGik HvAaw20nn5NkLS0ajg0t9rRrqf4pf62C8j09pcf0+7YaK00fvTZu92WUmj9ObxsQgabwL/5zH7SC l7g+fok/QOZ3AAAA//8DAFBLAQItABQABgAIAAAAIQDb4fbL7gAAAIUBAAATAAAAAAAAAAAAAAAA AAAAAABbQ29udGVudF9UeXBlc10ueG1sUEsBAi0AFAAGAAgAAAAhAFr0LFu/AAAAFQEAAAsAAAAA AAAAAAAAAAAAHwEAAF9yZWxzLy5yZWxzUEsBAi0AFAAGAAgAAAAhAO+S0qDBAAAA2wAAAA8AAAAA AAAAAAAAAAAABwIAAGRycy9kb3ducmV2LnhtbFBLBQYAAAAAAwADALcAAAD1AgAAAAA= "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C8F48D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FEB579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sub+krgEAAFEDAAAOAAAAZHJzL2Uyb0RvYy54bWysU9uK2zAQfS/0H4TeG8cpm7QmylK6pBSW NrDtB8iyFAusS2eU2Pn7jpRk08vbsi/y0Wg4c+bMeH0/uYEdNaANXvB6NudMexU66/eC//yxffeB M0zSd3IIXgt+0sjvN2/frMfY6EXow9BpYETisRmj4H1KsakqVL12Emchak+PJoCTia6wrzqQI7G7 oVrM58tqDNBFCEojUvTh/Mg3hd8YrdJ3Y1AnNghO2lI5oZxtPqvNWjZ7kLG36iJDvkCFk9ZT0Weq B5kkO4D9j8pZBQGDSTMVXBWMsUqXHqibev5PN0+9jLr0QuZgfLYJX49WfTs+xR2QDWPEBgnmLiYD Ln9JH5sEf39Xr8hszk4Zf1zVi4txekpM5YTl3WqZE1TOKJfsbHVjioDpiw6OZSA40GCKX/L4iOmc ek3JhX3Y2mEowxn8XwHizJHqJjejNLUTs53gi1w3R9rQnXbAMKqtpZKPEtNOAs225mykeQuOvw4S NGfDV0+G5uW4AriC9gqkV32gtWk5O8PPqSzRWdqnQwrGljZupS8aaW7FiMuO5cX4816ybn/C5jcA AAD//wMAUEsDBBQABgAIAAAAIQB9+/GA4wAAAA4BAAAPAAAAZHJzL2Rvd25yZXYueG1sTI/NTsMw EITvSLyDtUjcqB0aShLiVFURB1AvFCTEzY1NEjVeh9j5KU/P9gS3Hc2n2Zl8PduWjab3jUMJ0UIA M1g63WAl4f3t6SYB5oNCrVqHRsLJeFgXlxe5yrSb8NWM+1AxCkGfKQl1CF3GuS9rY5VfuM4geV+u tyqQ7CuuezVRuG35rRArblWD9KFWndnWpjzuBytBDMdv83gSn8vtz0sy4scmfd5NUl5fzZsHYMHM 4Q+Gc32qDgV1OrgBtWethDhNl4SSEScRrToj4n5Fcw503cUiAl7k/P+M4hcAAP//AwBQSwECLQAU AAYACAAAACEAtoM4kv4AAADhAQAAEwAAAAAAAAAAAAAAAAAAAAAAW0NvbnRlbnRfVHlwZXNdLnht bFBLAQItABQABgAIAAAAIQA4/SH/1gAAAJQBAAALAAAAAAAAAAAAAAAAAC8BAABfcmVscy8ucmVs c1BLAQItABQABgAIAAAAIQAsub+krgEAAFEDAAAOAAAAAAAAAAAAAAAAAC4CAABkcnMvZTJvRG9j LnhtbFBLAQItABQABgAIAAAAIQB9+/GA4wAAAA4BAAAPAAAAAAAAAAAAAAAAAAgEAABkcnMvZG93 bnJldi54bWxQSwUGAAAAAAQABADzAAAAGAUAAAAA "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C6B6500"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17927D18" w14:textId="77777777" w:rsidR="00530E16" w:rsidRDefault="004468F8">
                            <w:pPr>
                              <w:spacing w:after="0" w:line="240" w:lineRule="auto"/>
                              <w:textDirection w:val="btLr"/>
                            </w:pPr>
                            <w:r>
                              <w:rPr>
                                <w:rFonts w:ascii="Play" w:eastAsia="Play" w:hAnsi="Play" w:cs="Play"/>
                                <w:color w:val="262626"/>
                                <w:sz w:val="72"/>
                              </w:rPr>
                              <w:t>Individual Report</w:t>
                            </w:r>
                          </w:p>
                          <w:p w14:paraId="69D5B245" w14:textId="77777777" w:rsidR="00530E16" w:rsidRDefault="004468F8">
                            <w:pPr>
                              <w:spacing w:before="120" w:line="277" w:lineRule="auto"/>
                              <w:textDirection w:val="btLr"/>
                            </w:pPr>
                            <w:r>
                              <w:rPr>
                                <w:color w:val="404040"/>
                                <w:sz w:val="36"/>
                              </w:rPr>
                              <w:t>Module Name: Digital Skills and Research Methods</w:t>
                            </w:r>
                          </w:p>
                          <w:p w14:paraId="4624F5E1" w14:textId="77777777" w:rsidR="00530E16" w:rsidRDefault="004468F8">
                            <w:pPr>
                              <w:spacing w:before="120" w:line="277" w:lineRule="auto"/>
                              <w:textDirection w:val="btLr"/>
                            </w:pPr>
                            <w:r>
                              <w:rPr>
                                <w:color w:val="404040"/>
                                <w:sz w:val="36"/>
                              </w:rPr>
                              <w:t>Module Code: LCHS 4007</w:t>
                            </w:r>
                          </w:p>
                          <w:p w14:paraId="12F99966" w14:textId="77777777" w:rsidR="00530E16" w:rsidRDefault="004468F8">
                            <w:pPr>
                              <w:spacing w:before="120" w:line="277" w:lineRule="auto"/>
                              <w:textDirection w:val="btLr"/>
                            </w:pPr>
                            <w:r>
                              <w:rPr>
                                <w:color w:val="404040"/>
                                <w:sz w:val="36"/>
                              </w:rPr>
                              <w:t>Student name: Shadia Alfadeen Vassell Luyoyo</w:t>
                            </w:r>
                          </w:p>
                          <w:p w14:paraId="0C7E9DAC" w14:textId="77777777" w:rsidR="00530E16" w:rsidRDefault="004468F8">
                            <w:pPr>
                              <w:spacing w:before="120" w:line="277" w:lineRule="auto"/>
                              <w:textDirection w:val="btLr"/>
                            </w:pPr>
                            <w:r>
                              <w:rPr>
                                <w:color w:val="404040"/>
                                <w:sz w:val="36"/>
                              </w:rPr>
                              <w:t>Student ID: 2540742</w:t>
                            </w:r>
                          </w:p>
                          <w:p w14:paraId="70738B20" w14:textId="77777777" w:rsidR="00530E16" w:rsidRDefault="004468F8">
                            <w:pPr>
                              <w:spacing w:before="120" w:line="277" w:lineRule="auto"/>
                              <w:textDirection w:val="btLr"/>
                              <w:rPr>
                                <w:color w:val="404040"/>
                                <w:sz w:val="36"/>
                              </w:rPr>
                            </w:pPr>
                            <w:r>
                              <w:rPr>
                                <w:color w:val="404040"/>
                                <w:sz w:val="36"/>
                              </w:rPr>
                              <w:t>Lecturer’s Name: Kwame Assa-Agyei (Module Leader)</w:t>
                            </w:r>
                          </w:p>
                          <w:p w14:paraId="0926CC56" w14:textId="43C69DA5" w:rsidR="00F71BCC" w:rsidRDefault="00F71BCC">
                            <w:pPr>
                              <w:spacing w:before="120" w:line="277" w:lineRule="auto"/>
                              <w:textDirection w:val="btLr"/>
                            </w:pPr>
                            <w:r>
                              <w:rPr>
                                <w:color w:val="404040"/>
                                <w:sz w:val="36"/>
                              </w:rPr>
                              <w:t>Submission Date: 16/08/2026</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a8F6yeUAAAARAQAADwAAAAAAAAAAAAAAAAABBAAAZHJzL2Rvd25yZXYu&#13;&#10;eG1sUEsFBgAAAAAEAAQA8wAAABMFAAAAAA==&#13;&#10;" filled="f" stroked="f">
                <v:textbox inset="0,0,0,0">
                  <w:txbxContent>
                    <w:p w14:paraId="17927D18" w14:textId="77777777" w:rsidR="00530E16" w:rsidRDefault="004468F8">
                      <w:pPr>
                        <w:spacing w:after="0" w:line="240" w:lineRule="auto"/>
                        <w:textDirection w:val="btLr"/>
                      </w:pPr>
                      <w:r>
                        <w:rPr>
                          <w:rFonts w:ascii="Play" w:eastAsia="Play" w:hAnsi="Play" w:cs="Play"/>
                          <w:color w:val="262626"/>
                          <w:sz w:val="72"/>
                        </w:rPr>
                        <w:t>Individual Report</w:t>
                      </w:r>
                    </w:p>
                    <w:p w14:paraId="69D5B245" w14:textId="77777777" w:rsidR="00530E16" w:rsidRDefault="004468F8">
                      <w:pPr>
                        <w:spacing w:before="120" w:line="277" w:lineRule="auto"/>
                        <w:textDirection w:val="btLr"/>
                      </w:pPr>
                      <w:r>
                        <w:rPr>
                          <w:color w:val="404040"/>
                          <w:sz w:val="36"/>
                        </w:rPr>
                        <w:t>Module Name: Digital Skills and Research Methods</w:t>
                      </w:r>
                    </w:p>
                    <w:p w14:paraId="4624F5E1" w14:textId="77777777" w:rsidR="00530E16" w:rsidRDefault="004468F8">
                      <w:pPr>
                        <w:spacing w:before="120" w:line="277" w:lineRule="auto"/>
                        <w:textDirection w:val="btLr"/>
                      </w:pPr>
                      <w:r>
                        <w:rPr>
                          <w:color w:val="404040"/>
                          <w:sz w:val="36"/>
                        </w:rPr>
                        <w:t>Module Code: LCHS 4007</w:t>
                      </w:r>
                    </w:p>
                    <w:p w14:paraId="12F99966" w14:textId="77777777" w:rsidR="00530E16" w:rsidRDefault="004468F8">
                      <w:pPr>
                        <w:spacing w:before="120" w:line="277" w:lineRule="auto"/>
                        <w:textDirection w:val="btLr"/>
                      </w:pPr>
                      <w:r>
                        <w:rPr>
                          <w:color w:val="404040"/>
                          <w:sz w:val="36"/>
                        </w:rPr>
                        <w:t>Student name: Shadia Alfadeen Vassell Luyoyo</w:t>
                      </w:r>
                    </w:p>
                    <w:p w14:paraId="0C7E9DAC" w14:textId="77777777" w:rsidR="00530E16" w:rsidRDefault="004468F8">
                      <w:pPr>
                        <w:spacing w:before="120" w:line="277" w:lineRule="auto"/>
                        <w:textDirection w:val="btLr"/>
                      </w:pPr>
                      <w:r>
                        <w:rPr>
                          <w:color w:val="404040"/>
                          <w:sz w:val="36"/>
                        </w:rPr>
                        <w:t>Student ID: 2540742</w:t>
                      </w:r>
                    </w:p>
                    <w:p w14:paraId="70738B20" w14:textId="77777777" w:rsidR="00530E16" w:rsidRDefault="004468F8">
                      <w:pPr>
                        <w:spacing w:before="120" w:line="277" w:lineRule="auto"/>
                        <w:textDirection w:val="btLr"/>
                        <w:rPr>
                          <w:color w:val="404040"/>
                          <w:sz w:val="36"/>
                        </w:rPr>
                      </w:pPr>
                      <w:r>
                        <w:rPr>
                          <w:color w:val="404040"/>
                          <w:sz w:val="36"/>
                        </w:rPr>
                        <w:t>Lecturer’s Name: Kwame Assa-Agyei (Module Leader)</w:t>
                      </w:r>
                    </w:p>
                    <w:p w14:paraId="0926CC56" w14:textId="43C69DA5" w:rsidR="00F71BCC" w:rsidRDefault="00F71BCC">
                      <w:pPr>
                        <w:spacing w:before="120" w:line="277" w:lineRule="auto"/>
                        <w:textDirection w:val="btLr"/>
                      </w:pPr>
                      <w:r>
                        <w:rPr>
                          <w:color w:val="404040"/>
                          <w:sz w:val="36"/>
                        </w:rPr>
                        <w:t>Submission Date: 16/08/2026</w:t>
                      </w:r>
                    </w:p>
                  </w:txbxContent>
                </v:textbox>
                <w10:wrap anchorx="page" anchory="page"/>
              </v:rect>
            </w:pict>
          </mc:Fallback>
        </mc:AlternateContent>
      </w:r>
      <w:r>
        <w:br w:type="page"/>
      </w:r>
    </w:p>
    <w:p w14:paraId="2F0E7AF5" w14:textId="77777777" w:rsidR="00530E16" w:rsidRDefault="00530E16">
      <w:pPr>
        <w:rPr>
          <w:rFonts w:ascii="Arial" w:eastAsia="Arial" w:hAnsi="Arial" w:cs="Arial"/>
        </w:rPr>
      </w:pPr>
    </w:p>
    <w:p w14:paraId="598FC731"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48EA5CF" w14:textId="51859881" w:rsidR="004E6C68"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37638343" w:history="1">
            <w:r w:rsidR="004E6C68" w:rsidRPr="003D50F1">
              <w:rPr>
                <w:rStyle w:val="Hyperlink"/>
                <w:noProof/>
              </w:rPr>
              <w:t>Section 1: Introducing the Research Paper and Topic Development</w:t>
            </w:r>
            <w:r w:rsidR="004E6C68">
              <w:rPr>
                <w:noProof/>
                <w:webHidden/>
              </w:rPr>
              <w:tab/>
            </w:r>
            <w:r w:rsidR="004E6C68">
              <w:rPr>
                <w:noProof/>
                <w:webHidden/>
              </w:rPr>
              <w:fldChar w:fldCharType="begin"/>
            </w:r>
            <w:r w:rsidR="004E6C68">
              <w:rPr>
                <w:noProof/>
                <w:webHidden/>
              </w:rPr>
              <w:instrText xml:space="preserve"> PAGEREF _Toc237638343 \h </w:instrText>
            </w:r>
            <w:r w:rsidR="004E6C68">
              <w:rPr>
                <w:noProof/>
                <w:webHidden/>
              </w:rPr>
            </w:r>
            <w:r w:rsidR="004E6C68">
              <w:rPr>
                <w:noProof/>
                <w:webHidden/>
              </w:rPr>
              <w:fldChar w:fldCharType="separate"/>
            </w:r>
            <w:r w:rsidR="004E6C68">
              <w:rPr>
                <w:noProof/>
                <w:webHidden/>
              </w:rPr>
              <w:t>2</w:t>
            </w:r>
            <w:r w:rsidR="004E6C68">
              <w:rPr>
                <w:noProof/>
                <w:webHidden/>
              </w:rPr>
              <w:fldChar w:fldCharType="end"/>
            </w:r>
          </w:hyperlink>
        </w:p>
        <w:p w14:paraId="7F7BC77E" w14:textId="47A37ABE" w:rsidR="004E6C68" w:rsidRDefault="004E6C68">
          <w:pPr>
            <w:pStyle w:val="TOC2"/>
            <w:tabs>
              <w:tab w:val="right" w:leader="dot" w:pos="9016"/>
            </w:tabs>
            <w:rPr>
              <w:rFonts w:asciiTheme="minorHAnsi" w:eastAsiaTheme="minorEastAsia" w:hAnsiTheme="minorHAnsi" w:cstheme="minorBidi"/>
              <w:noProof/>
              <w:kern w:val="2"/>
              <w14:ligatures w14:val="standardContextual"/>
            </w:rPr>
          </w:pPr>
          <w:hyperlink w:anchor="_Toc237638344" w:history="1">
            <w:r w:rsidRPr="003D50F1">
              <w:rPr>
                <w:rStyle w:val="Hyperlink"/>
                <w:noProof/>
              </w:rPr>
              <w:t>1.2 Main Topic or Problem Explored in the Paper</w:t>
            </w:r>
            <w:r>
              <w:rPr>
                <w:noProof/>
                <w:webHidden/>
              </w:rPr>
              <w:tab/>
            </w:r>
            <w:r>
              <w:rPr>
                <w:noProof/>
                <w:webHidden/>
              </w:rPr>
              <w:fldChar w:fldCharType="begin"/>
            </w:r>
            <w:r>
              <w:rPr>
                <w:noProof/>
                <w:webHidden/>
              </w:rPr>
              <w:instrText xml:space="preserve"> PAGEREF _Toc237638344 \h </w:instrText>
            </w:r>
            <w:r>
              <w:rPr>
                <w:noProof/>
                <w:webHidden/>
              </w:rPr>
            </w:r>
            <w:r>
              <w:rPr>
                <w:noProof/>
                <w:webHidden/>
              </w:rPr>
              <w:fldChar w:fldCharType="separate"/>
            </w:r>
            <w:r>
              <w:rPr>
                <w:noProof/>
                <w:webHidden/>
              </w:rPr>
              <w:t>2</w:t>
            </w:r>
            <w:r>
              <w:rPr>
                <w:noProof/>
                <w:webHidden/>
              </w:rPr>
              <w:fldChar w:fldCharType="end"/>
            </w:r>
          </w:hyperlink>
        </w:p>
        <w:p w14:paraId="4AA1300C" w14:textId="13FFCA7C" w:rsidR="004E6C68" w:rsidRDefault="004E6C68">
          <w:pPr>
            <w:pStyle w:val="TOC2"/>
            <w:tabs>
              <w:tab w:val="right" w:leader="dot" w:pos="9016"/>
            </w:tabs>
            <w:rPr>
              <w:rFonts w:asciiTheme="minorHAnsi" w:eastAsiaTheme="minorEastAsia" w:hAnsiTheme="minorHAnsi" w:cstheme="minorBidi"/>
              <w:noProof/>
              <w:kern w:val="2"/>
              <w14:ligatures w14:val="standardContextual"/>
            </w:rPr>
          </w:pPr>
          <w:hyperlink w:anchor="_Toc237638345" w:history="1">
            <w:r w:rsidRPr="003D50F1">
              <w:rPr>
                <w:rStyle w:val="Hyperlink"/>
                <w:noProof/>
              </w:rPr>
              <w:t>1.3 Who Is the Research About?</w:t>
            </w:r>
            <w:r>
              <w:rPr>
                <w:noProof/>
                <w:webHidden/>
              </w:rPr>
              <w:tab/>
            </w:r>
            <w:r>
              <w:rPr>
                <w:noProof/>
                <w:webHidden/>
              </w:rPr>
              <w:fldChar w:fldCharType="begin"/>
            </w:r>
            <w:r>
              <w:rPr>
                <w:noProof/>
                <w:webHidden/>
              </w:rPr>
              <w:instrText xml:space="preserve"> PAGEREF _Toc237638345 \h </w:instrText>
            </w:r>
            <w:r>
              <w:rPr>
                <w:noProof/>
                <w:webHidden/>
              </w:rPr>
            </w:r>
            <w:r>
              <w:rPr>
                <w:noProof/>
                <w:webHidden/>
              </w:rPr>
              <w:fldChar w:fldCharType="separate"/>
            </w:r>
            <w:r>
              <w:rPr>
                <w:noProof/>
                <w:webHidden/>
              </w:rPr>
              <w:t>2</w:t>
            </w:r>
            <w:r>
              <w:rPr>
                <w:noProof/>
                <w:webHidden/>
              </w:rPr>
              <w:fldChar w:fldCharType="end"/>
            </w:r>
          </w:hyperlink>
        </w:p>
        <w:p w14:paraId="24BD1F31" w14:textId="5B25D3DC" w:rsidR="004E6C68" w:rsidRDefault="004E6C68">
          <w:pPr>
            <w:pStyle w:val="TOC2"/>
            <w:tabs>
              <w:tab w:val="right" w:leader="dot" w:pos="9016"/>
            </w:tabs>
            <w:rPr>
              <w:rFonts w:asciiTheme="minorHAnsi" w:eastAsiaTheme="minorEastAsia" w:hAnsiTheme="minorHAnsi" w:cstheme="minorBidi"/>
              <w:noProof/>
              <w:kern w:val="2"/>
              <w14:ligatures w14:val="standardContextual"/>
            </w:rPr>
          </w:pPr>
          <w:hyperlink w:anchor="_Toc237638346" w:history="1">
            <w:r w:rsidRPr="003D50F1">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_Toc237638346 \h </w:instrText>
            </w:r>
            <w:r>
              <w:rPr>
                <w:noProof/>
                <w:webHidden/>
              </w:rPr>
            </w:r>
            <w:r>
              <w:rPr>
                <w:noProof/>
                <w:webHidden/>
              </w:rPr>
              <w:fldChar w:fldCharType="separate"/>
            </w:r>
            <w:r>
              <w:rPr>
                <w:noProof/>
                <w:webHidden/>
              </w:rPr>
              <w:t>2</w:t>
            </w:r>
            <w:r>
              <w:rPr>
                <w:noProof/>
                <w:webHidden/>
              </w:rPr>
              <w:fldChar w:fldCharType="end"/>
            </w:r>
          </w:hyperlink>
        </w:p>
        <w:p w14:paraId="066264AF" w14:textId="35765E2C" w:rsidR="004E6C68" w:rsidRDefault="004E6C68">
          <w:pPr>
            <w:pStyle w:val="TOC1"/>
            <w:tabs>
              <w:tab w:val="right" w:leader="dot" w:pos="9016"/>
            </w:tabs>
            <w:rPr>
              <w:rFonts w:asciiTheme="minorHAnsi" w:eastAsiaTheme="minorEastAsia" w:hAnsiTheme="minorHAnsi" w:cstheme="minorBidi"/>
              <w:noProof/>
              <w:kern w:val="2"/>
              <w14:ligatures w14:val="standardContextual"/>
            </w:rPr>
          </w:pPr>
          <w:hyperlink w:anchor="_Toc237638347" w:history="1">
            <w:r w:rsidRPr="003D50F1">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_Toc237638347 \h </w:instrText>
            </w:r>
            <w:r>
              <w:rPr>
                <w:noProof/>
                <w:webHidden/>
              </w:rPr>
            </w:r>
            <w:r>
              <w:rPr>
                <w:noProof/>
                <w:webHidden/>
              </w:rPr>
              <w:fldChar w:fldCharType="separate"/>
            </w:r>
            <w:r>
              <w:rPr>
                <w:noProof/>
                <w:webHidden/>
              </w:rPr>
              <w:t>3</w:t>
            </w:r>
            <w:r>
              <w:rPr>
                <w:noProof/>
                <w:webHidden/>
              </w:rPr>
              <w:fldChar w:fldCharType="end"/>
            </w:r>
          </w:hyperlink>
        </w:p>
        <w:p w14:paraId="07BD44CD" w14:textId="5235F863" w:rsidR="004E6C68" w:rsidRDefault="004E6C68">
          <w:pPr>
            <w:pStyle w:val="TOC2"/>
            <w:tabs>
              <w:tab w:val="right" w:leader="dot" w:pos="9016"/>
            </w:tabs>
            <w:rPr>
              <w:rFonts w:asciiTheme="minorHAnsi" w:eastAsiaTheme="minorEastAsia" w:hAnsiTheme="minorHAnsi" w:cstheme="minorBidi"/>
              <w:noProof/>
              <w:kern w:val="2"/>
              <w14:ligatures w14:val="standardContextual"/>
            </w:rPr>
          </w:pPr>
          <w:hyperlink w:anchor="_Toc237638348" w:history="1">
            <w:r w:rsidRPr="003D50F1">
              <w:rPr>
                <w:rStyle w:val="Hyperlink"/>
                <w:noProof/>
              </w:rPr>
              <w:t>2.1 Research Question(s) or Objectives</w:t>
            </w:r>
            <w:r>
              <w:rPr>
                <w:noProof/>
                <w:webHidden/>
              </w:rPr>
              <w:tab/>
            </w:r>
            <w:r>
              <w:rPr>
                <w:noProof/>
                <w:webHidden/>
              </w:rPr>
              <w:fldChar w:fldCharType="begin"/>
            </w:r>
            <w:r>
              <w:rPr>
                <w:noProof/>
                <w:webHidden/>
              </w:rPr>
              <w:instrText xml:space="preserve"> PAGEREF _Toc237638348 \h </w:instrText>
            </w:r>
            <w:r>
              <w:rPr>
                <w:noProof/>
                <w:webHidden/>
              </w:rPr>
            </w:r>
            <w:r>
              <w:rPr>
                <w:noProof/>
                <w:webHidden/>
              </w:rPr>
              <w:fldChar w:fldCharType="separate"/>
            </w:r>
            <w:r>
              <w:rPr>
                <w:noProof/>
                <w:webHidden/>
              </w:rPr>
              <w:t>3</w:t>
            </w:r>
            <w:r>
              <w:rPr>
                <w:noProof/>
                <w:webHidden/>
              </w:rPr>
              <w:fldChar w:fldCharType="end"/>
            </w:r>
          </w:hyperlink>
        </w:p>
        <w:p w14:paraId="03051AEF" w14:textId="7BBD663D" w:rsidR="004E6C68" w:rsidRDefault="004E6C68">
          <w:pPr>
            <w:pStyle w:val="TOC1"/>
            <w:tabs>
              <w:tab w:val="right" w:leader="dot" w:pos="9016"/>
            </w:tabs>
            <w:rPr>
              <w:rFonts w:asciiTheme="minorHAnsi" w:eastAsiaTheme="minorEastAsia" w:hAnsiTheme="minorHAnsi" w:cstheme="minorBidi"/>
              <w:noProof/>
              <w:kern w:val="2"/>
              <w14:ligatures w14:val="standardContextual"/>
            </w:rPr>
          </w:pPr>
          <w:hyperlink w:anchor="_Toc237638349" w:history="1">
            <w:r w:rsidRPr="003D50F1">
              <w:rPr>
                <w:rStyle w:val="Hyperlink"/>
                <w:noProof/>
              </w:rPr>
              <w:t>Section 3: Understanding the Research Methods</w:t>
            </w:r>
            <w:r>
              <w:rPr>
                <w:noProof/>
                <w:webHidden/>
              </w:rPr>
              <w:tab/>
            </w:r>
            <w:r>
              <w:rPr>
                <w:noProof/>
                <w:webHidden/>
              </w:rPr>
              <w:fldChar w:fldCharType="begin"/>
            </w:r>
            <w:r>
              <w:rPr>
                <w:noProof/>
                <w:webHidden/>
              </w:rPr>
              <w:instrText xml:space="preserve"> PAGEREF _Toc237638349 \h </w:instrText>
            </w:r>
            <w:r>
              <w:rPr>
                <w:noProof/>
                <w:webHidden/>
              </w:rPr>
            </w:r>
            <w:r>
              <w:rPr>
                <w:noProof/>
                <w:webHidden/>
              </w:rPr>
              <w:fldChar w:fldCharType="separate"/>
            </w:r>
            <w:r>
              <w:rPr>
                <w:noProof/>
                <w:webHidden/>
              </w:rPr>
              <w:t>3</w:t>
            </w:r>
            <w:r>
              <w:rPr>
                <w:noProof/>
                <w:webHidden/>
              </w:rPr>
              <w:fldChar w:fldCharType="end"/>
            </w:r>
          </w:hyperlink>
        </w:p>
        <w:p w14:paraId="75E6E79C" w14:textId="50F6F1BD" w:rsidR="004E6C68" w:rsidRDefault="004E6C68">
          <w:pPr>
            <w:pStyle w:val="TOC2"/>
            <w:tabs>
              <w:tab w:val="right" w:leader="dot" w:pos="9016"/>
            </w:tabs>
            <w:rPr>
              <w:rFonts w:asciiTheme="minorHAnsi" w:eastAsiaTheme="minorEastAsia" w:hAnsiTheme="minorHAnsi" w:cstheme="minorBidi"/>
              <w:noProof/>
              <w:kern w:val="2"/>
              <w14:ligatures w14:val="standardContextual"/>
            </w:rPr>
          </w:pPr>
          <w:hyperlink w:anchor="_Toc237638350" w:history="1">
            <w:r w:rsidRPr="003D50F1">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_Toc237638350 \h </w:instrText>
            </w:r>
            <w:r>
              <w:rPr>
                <w:noProof/>
                <w:webHidden/>
              </w:rPr>
            </w:r>
            <w:r>
              <w:rPr>
                <w:noProof/>
                <w:webHidden/>
              </w:rPr>
              <w:fldChar w:fldCharType="separate"/>
            </w:r>
            <w:r>
              <w:rPr>
                <w:noProof/>
                <w:webHidden/>
              </w:rPr>
              <w:t>3</w:t>
            </w:r>
            <w:r>
              <w:rPr>
                <w:noProof/>
                <w:webHidden/>
              </w:rPr>
              <w:fldChar w:fldCharType="end"/>
            </w:r>
          </w:hyperlink>
        </w:p>
        <w:p w14:paraId="365052FF" w14:textId="484D3F93" w:rsidR="004E6C68" w:rsidRDefault="004E6C68">
          <w:pPr>
            <w:pStyle w:val="TOC2"/>
            <w:tabs>
              <w:tab w:val="right" w:leader="dot" w:pos="9016"/>
            </w:tabs>
            <w:rPr>
              <w:rFonts w:asciiTheme="minorHAnsi" w:eastAsiaTheme="minorEastAsia" w:hAnsiTheme="minorHAnsi" w:cstheme="minorBidi"/>
              <w:noProof/>
              <w:kern w:val="2"/>
              <w14:ligatures w14:val="standardContextual"/>
            </w:rPr>
          </w:pPr>
          <w:hyperlink w:anchor="_Toc237638351" w:history="1">
            <w:r w:rsidRPr="003D50F1">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_Toc237638351 \h </w:instrText>
            </w:r>
            <w:r>
              <w:rPr>
                <w:noProof/>
                <w:webHidden/>
              </w:rPr>
            </w:r>
            <w:r>
              <w:rPr>
                <w:noProof/>
                <w:webHidden/>
              </w:rPr>
              <w:fldChar w:fldCharType="separate"/>
            </w:r>
            <w:r>
              <w:rPr>
                <w:noProof/>
                <w:webHidden/>
              </w:rPr>
              <w:t>4</w:t>
            </w:r>
            <w:r>
              <w:rPr>
                <w:noProof/>
                <w:webHidden/>
              </w:rPr>
              <w:fldChar w:fldCharType="end"/>
            </w:r>
          </w:hyperlink>
        </w:p>
        <w:p w14:paraId="428CCCB0" w14:textId="71992CF6" w:rsidR="004E6C68" w:rsidRDefault="004E6C68">
          <w:pPr>
            <w:pStyle w:val="TOC2"/>
            <w:tabs>
              <w:tab w:val="right" w:leader="dot" w:pos="9016"/>
            </w:tabs>
            <w:rPr>
              <w:rFonts w:asciiTheme="minorHAnsi" w:eastAsiaTheme="minorEastAsia" w:hAnsiTheme="minorHAnsi" w:cstheme="minorBidi"/>
              <w:noProof/>
              <w:kern w:val="2"/>
              <w14:ligatures w14:val="standardContextual"/>
            </w:rPr>
          </w:pPr>
          <w:hyperlink w:anchor="_Toc237638352" w:history="1">
            <w:r w:rsidRPr="003D50F1">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_Toc237638352 \h </w:instrText>
            </w:r>
            <w:r>
              <w:rPr>
                <w:noProof/>
                <w:webHidden/>
              </w:rPr>
            </w:r>
            <w:r>
              <w:rPr>
                <w:noProof/>
                <w:webHidden/>
              </w:rPr>
              <w:fldChar w:fldCharType="separate"/>
            </w:r>
            <w:r>
              <w:rPr>
                <w:noProof/>
                <w:webHidden/>
              </w:rPr>
              <w:t>4</w:t>
            </w:r>
            <w:r>
              <w:rPr>
                <w:noProof/>
                <w:webHidden/>
              </w:rPr>
              <w:fldChar w:fldCharType="end"/>
            </w:r>
          </w:hyperlink>
        </w:p>
        <w:p w14:paraId="2E9563CA" w14:textId="79CB55E1" w:rsidR="004E6C68" w:rsidRDefault="004E6C68">
          <w:pPr>
            <w:pStyle w:val="TOC1"/>
            <w:tabs>
              <w:tab w:val="right" w:leader="dot" w:pos="9016"/>
            </w:tabs>
            <w:rPr>
              <w:rFonts w:asciiTheme="minorHAnsi" w:eastAsiaTheme="minorEastAsia" w:hAnsiTheme="minorHAnsi" w:cstheme="minorBidi"/>
              <w:noProof/>
              <w:kern w:val="2"/>
              <w14:ligatures w14:val="standardContextual"/>
            </w:rPr>
          </w:pPr>
          <w:hyperlink w:anchor="_Toc237638353" w:history="1">
            <w:r w:rsidRPr="003D50F1">
              <w:rPr>
                <w:rStyle w:val="Hyperlink"/>
                <w:noProof/>
              </w:rPr>
              <w:t>Section 4: Conclusion</w:t>
            </w:r>
            <w:r>
              <w:rPr>
                <w:noProof/>
                <w:webHidden/>
              </w:rPr>
              <w:tab/>
            </w:r>
            <w:r>
              <w:rPr>
                <w:noProof/>
                <w:webHidden/>
              </w:rPr>
              <w:fldChar w:fldCharType="begin"/>
            </w:r>
            <w:r>
              <w:rPr>
                <w:noProof/>
                <w:webHidden/>
              </w:rPr>
              <w:instrText xml:space="preserve"> PAGEREF _Toc237638353 \h </w:instrText>
            </w:r>
            <w:r>
              <w:rPr>
                <w:noProof/>
                <w:webHidden/>
              </w:rPr>
            </w:r>
            <w:r>
              <w:rPr>
                <w:noProof/>
                <w:webHidden/>
              </w:rPr>
              <w:fldChar w:fldCharType="separate"/>
            </w:r>
            <w:r>
              <w:rPr>
                <w:noProof/>
                <w:webHidden/>
              </w:rPr>
              <w:t>5</w:t>
            </w:r>
            <w:r>
              <w:rPr>
                <w:noProof/>
                <w:webHidden/>
              </w:rPr>
              <w:fldChar w:fldCharType="end"/>
            </w:r>
          </w:hyperlink>
        </w:p>
        <w:p w14:paraId="34220CC8" w14:textId="0FEBB311" w:rsidR="004E6C68" w:rsidRDefault="004E6C68">
          <w:pPr>
            <w:pStyle w:val="TOC1"/>
            <w:tabs>
              <w:tab w:val="right" w:leader="dot" w:pos="9016"/>
            </w:tabs>
            <w:rPr>
              <w:rFonts w:asciiTheme="minorHAnsi" w:eastAsiaTheme="minorEastAsia" w:hAnsiTheme="minorHAnsi" w:cstheme="minorBidi"/>
              <w:noProof/>
              <w:kern w:val="2"/>
              <w14:ligatures w14:val="standardContextual"/>
            </w:rPr>
          </w:pPr>
          <w:hyperlink w:anchor="_Toc237638354" w:history="1">
            <w:r w:rsidRPr="003D50F1">
              <w:rPr>
                <w:rStyle w:val="Hyperlink"/>
                <w:noProof/>
              </w:rPr>
              <w:t>References</w:t>
            </w:r>
            <w:r>
              <w:rPr>
                <w:noProof/>
                <w:webHidden/>
              </w:rPr>
              <w:tab/>
            </w:r>
            <w:r>
              <w:rPr>
                <w:noProof/>
                <w:webHidden/>
              </w:rPr>
              <w:fldChar w:fldCharType="begin"/>
            </w:r>
            <w:r>
              <w:rPr>
                <w:noProof/>
                <w:webHidden/>
              </w:rPr>
              <w:instrText xml:space="preserve"> PAGEREF _Toc237638354 \h </w:instrText>
            </w:r>
            <w:r>
              <w:rPr>
                <w:noProof/>
                <w:webHidden/>
              </w:rPr>
            </w:r>
            <w:r>
              <w:rPr>
                <w:noProof/>
                <w:webHidden/>
              </w:rPr>
              <w:fldChar w:fldCharType="separate"/>
            </w:r>
            <w:r>
              <w:rPr>
                <w:noProof/>
                <w:webHidden/>
              </w:rPr>
              <w:t>6</w:t>
            </w:r>
            <w:r>
              <w:rPr>
                <w:noProof/>
                <w:webHidden/>
              </w:rPr>
              <w:fldChar w:fldCharType="end"/>
            </w:r>
          </w:hyperlink>
        </w:p>
        <w:p w14:paraId="10F4AD8B" w14:textId="19512AAD" w:rsidR="00530E16" w:rsidRPr="00CF650B" w:rsidRDefault="004468F8">
          <w:r>
            <w:fldChar w:fldCharType="end"/>
          </w:r>
        </w:p>
      </w:sdtContent>
    </w:sdt>
    <w:p w14:paraId="15B27608" w14:textId="77777777" w:rsidR="00530E16" w:rsidRDefault="00530E16">
      <w:pPr>
        <w:rPr>
          <w:rFonts w:ascii="Arial" w:eastAsia="Arial" w:hAnsi="Arial" w:cs="Arial"/>
        </w:rPr>
      </w:pPr>
    </w:p>
    <w:p w14:paraId="7A66BDC9" w14:textId="77777777" w:rsidR="00530E16" w:rsidRDefault="00530E16">
      <w:pPr>
        <w:rPr>
          <w:rFonts w:ascii="Arial" w:eastAsia="Arial" w:hAnsi="Arial" w:cs="Arial"/>
        </w:rPr>
      </w:pPr>
    </w:p>
    <w:p w14:paraId="528BC0A7" w14:textId="77777777" w:rsidR="00530E16" w:rsidRDefault="00530E16">
      <w:pPr>
        <w:rPr>
          <w:rFonts w:ascii="Arial" w:eastAsia="Arial" w:hAnsi="Arial" w:cs="Arial"/>
        </w:rPr>
      </w:pPr>
    </w:p>
    <w:p w14:paraId="566AB171" w14:textId="77777777" w:rsidR="00530E16" w:rsidRDefault="00530E16">
      <w:pPr>
        <w:rPr>
          <w:rFonts w:ascii="Arial" w:eastAsia="Arial" w:hAnsi="Arial" w:cs="Arial"/>
        </w:rPr>
      </w:pPr>
    </w:p>
    <w:p w14:paraId="56260FAB" w14:textId="77777777" w:rsidR="00530E16" w:rsidRDefault="00530E16">
      <w:pPr>
        <w:rPr>
          <w:rFonts w:ascii="Arial" w:eastAsia="Arial" w:hAnsi="Arial" w:cs="Arial"/>
        </w:rPr>
      </w:pPr>
    </w:p>
    <w:p w14:paraId="0D34083D" w14:textId="77777777" w:rsidR="00530E16" w:rsidRDefault="00530E16">
      <w:pPr>
        <w:rPr>
          <w:rFonts w:ascii="Arial" w:eastAsia="Arial" w:hAnsi="Arial" w:cs="Arial"/>
        </w:rPr>
      </w:pPr>
    </w:p>
    <w:p w14:paraId="202CBBF7" w14:textId="77777777" w:rsidR="00530E16" w:rsidRDefault="00530E16">
      <w:pPr>
        <w:rPr>
          <w:rFonts w:ascii="Arial" w:eastAsia="Arial" w:hAnsi="Arial" w:cs="Arial"/>
        </w:rPr>
      </w:pPr>
    </w:p>
    <w:p w14:paraId="6F33C839" w14:textId="77777777" w:rsidR="00530E16" w:rsidRDefault="00530E16">
      <w:pPr>
        <w:rPr>
          <w:rFonts w:ascii="Arial" w:eastAsia="Arial" w:hAnsi="Arial" w:cs="Arial"/>
        </w:rPr>
      </w:pPr>
    </w:p>
    <w:p w14:paraId="30951637" w14:textId="77777777" w:rsidR="00530E16" w:rsidRDefault="00530E16">
      <w:pPr>
        <w:rPr>
          <w:rFonts w:ascii="Arial" w:eastAsia="Arial" w:hAnsi="Arial" w:cs="Arial"/>
        </w:rPr>
      </w:pPr>
    </w:p>
    <w:p w14:paraId="6281F7D9" w14:textId="77777777" w:rsidR="00530E16" w:rsidRDefault="00530E16">
      <w:pPr>
        <w:rPr>
          <w:rFonts w:ascii="Arial" w:eastAsia="Arial" w:hAnsi="Arial" w:cs="Arial"/>
        </w:rPr>
      </w:pPr>
    </w:p>
    <w:p w14:paraId="2F0E1EB1" w14:textId="77777777" w:rsidR="00530E16" w:rsidRDefault="00530E16">
      <w:pPr>
        <w:rPr>
          <w:rFonts w:ascii="Arial" w:eastAsia="Arial" w:hAnsi="Arial" w:cs="Arial"/>
        </w:rPr>
      </w:pPr>
    </w:p>
    <w:p w14:paraId="4BBC447E" w14:textId="77777777" w:rsidR="00530E16" w:rsidRDefault="00530E16">
      <w:pPr>
        <w:rPr>
          <w:rFonts w:ascii="Arial" w:eastAsia="Arial" w:hAnsi="Arial" w:cs="Arial"/>
        </w:rPr>
      </w:pPr>
    </w:p>
    <w:p w14:paraId="109C6799" w14:textId="77777777" w:rsidR="002A1842" w:rsidRDefault="002A1842">
      <w:pPr>
        <w:rPr>
          <w:rFonts w:ascii="Arial" w:eastAsia="Arial" w:hAnsi="Arial" w:cs="Arial"/>
        </w:rPr>
        <w:sectPr w:rsidR="002A1842">
          <w:footerReference w:type="default" r:id="rId10"/>
          <w:pgSz w:w="11906" w:h="16838"/>
          <w:pgMar w:top="1440" w:right="1440" w:bottom="1440" w:left="1440" w:header="708" w:footer="708" w:gutter="0"/>
          <w:pgNumType w:start="0"/>
          <w:cols w:space="720"/>
          <w:titlePg/>
        </w:sectPr>
      </w:pPr>
    </w:p>
    <w:p w14:paraId="5B3F198B" w14:textId="77777777" w:rsidR="00530E16" w:rsidRDefault="00530E16">
      <w:pPr>
        <w:rPr>
          <w:rFonts w:ascii="Arial" w:eastAsia="Arial" w:hAnsi="Arial" w:cs="Arial"/>
        </w:rPr>
      </w:pPr>
    </w:p>
    <w:p w14:paraId="1EC3D5D8" w14:textId="77777777" w:rsidR="00530E16" w:rsidRDefault="004468F8">
      <w:pPr>
        <w:pStyle w:val="Heading1"/>
      </w:pPr>
      <w:bookmarkStart w:id="0" w:name="_Toc237638343"/>
      <w:r>
        <w:lastRenderedPageBreak/>
        <w:t>Section 1: Introducing the Research Paper and Topic Development</w:t>
      </w:r>
      <w:bookmarkEnd w:id="0"/>
    </w:p>
    <w:p w14:paraId="59EF8BF8" w14:textId="77777777" w:rsidR="00E10231" w:rsidRPr="00210D5A" w:rsidRDefault="00E10231" w:rsidP="00E10231">
      <w:pPr>
        <w:spacing w:line="360" w:lineRule="auto"/>
        <w:jc w:val="both"/>
        <w:rPr>
          <w:rFonts w:ascii="Arial" w:eastAsia="Arial" w:hAnsi="Arial" w:cs="Arial"/>
          <w:sz w:val="22"/>
          <w:szCs w:val="22"/>
        </w:rPr>
      </w:pPr>
    </w:p>
    <w:p w14:paraId="55D99464" w14:textId="77777777" w:rsidR="00530E16" w:rsidRDefault="00210D5A" w:rsidP="00E10231">
      <w:pPr>
        <w:spacing w:line="360" w:lineRule="auto"/>
        <w:jc w:val="both"/>
      </w:pPr>
      <w:r>
        <w:t>1.1 Paper Details (Title, Author(s) and Year of Publication)</w:t>
      </w:r>
    </w:p>
    <w:p w14:paraId="171E9E5E"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This report examines a paper entitled ‘A cross-sectional study of discipline-based self-perceived digital literacy competencies of nursing students’, written by Martzoukou, Luders, Mair, Kostagiolas, Johnson, Work and Fulton, and published in 2024 in the Journal of Advanced Nursing.</w:t>
      </w:r>
    </w:p>
    <w:p w14:paraId="0CAE2E0E" w14:textId="77777777" w:rsidR="004468F8" w:rsidRDefault="004468F8">
      <w:pPr>
        <w:spacing w:line="360" w:lineRule="auto"/>
        <w:jc w:val="both"/>
        <w:rPr>
          <w:rFonts w:ascii="Arial" w:eastAsia="Arial" w:hAnsi="Arial" w:cs="Arial"/>
          <w:sz w:val="22"/>
          <w:szCs w:val="22"/>
        </w:rPr>
      </w:pPr>
    </w:p>
    <w:p w14:paraId="11298184" w14:textId="77777777" w:rsidR="00530E16" w:rsidRDefault="00E10231">
      <w:pPr>
        <w:pStyle w:val="Heading2"/>
        <w:jc w:val="both"/>
      </w:pPr>
      <w:bookmarkStart w:id="1" w:name="_Toc237638344"/>
      <w:r>
        <w:t>1.2 Main Topic or Problem Explored in the Paper</w:t>
      </w:r>
      <w:bookmarkEnd w:id="1"/>
    </w:p>
    <w:p w14:paraId="005A61CD"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The paper investigates how nursing, midwifery and paramedic practice students in a Scottish university rated their own digital skills across fourteen areas of digital competence, including everyday ICT use, information literacy, digital creation, digital research and digital wellbeing. The problem underpinning the study is that healthcare services are becoming increasingly reliant on digital technology, yet nursing curricula have been slow to embed digital skills training, and existing generic digital literacy tools were not sensitive enough to capture the specific demands placed on nursing students. The researchers therefore adapted an existing self-assessment survey so that it reflected discipline-specific digital skills, before using it to measure students’ confidence in these areas and identify where the biggest gaps lay.</w:t>
      </w:r>
    </w:p>
    <w:p w14:paraId="26669578" w14:textId="77777777" w:rsidR="00530E16" w:rsidRDefault="00E10231">
      <w:pPr>
        <w:pStyle w:val="Heading2"/>
        <w:jc w:val="both"/>
      </w:pPr>
      <w:bookmarkStart w:id="2" w:name="_Toc237638345"/>
      <w:r>
        <w:t>1.3 Who Is the Research About?</w:t>
      </w:r>
      <w:bookmarkEnd w:id="2"/>
    </w:p>
    <w:p w14:paraId="4880E593"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The research focused on students enrolled on nursing, midwifery and paramedic practice programmes at a single UK higher education institution. The majority were undergraduate nursing students, studying on both pre-registration courses, which prepare students for initial registration as a nurse, and post-registration courses, aimed at qualified practitioners furthering their professional development. The researchers focused on this group because nursing students are the future health workforce and will be expected, once qualified, to use digital tools safely and effectively for patient care, communication and continuing professional development.</w:t>
      </w:r>
    </w:p>
    <w:p w14:paraId="13F41D7C" w14:textId="77777777" w:rsidR="00530E16" w:rsidRDefault="00E10231">
      <w:pPr>
        <w:pStyle w:val="Heading2"/>
        <w:jc w:val="both"/>
      </w:pPr>
      <w:bookmarkStart w:id="3" w:name="_Toc237638346"/>
      <w:r>
        <w:t>1.4 Why Is This Topic Important in UK Health and Social Care?</w:t>
      </w:r>
      <w:bookmarkEnd w:id="3"/>
    </w:p>
    <w:p w14:paraId="171BD2CD"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This topic is important in UK health and social care because digital technology now underpins almost every aspect of service delivery, from electronic patient records to remote consultations, and the workforce needs the skills to use these tools confidently and safely. </w:t>
      </w:r>
      <w:r>
        <w:rPr>
          <w:rFonts w:ascii="Arial" w:eastAsia="Arial" w:hAnsi="Arial" w:cs="Arial"/>
          <w:sz w:val="22"/>
          <w:szCs w:val="22"/>
        </w:rPr>
        <w:lastRenderedPageBreak/>
        <w:t>The Topol review highlighted the need to prepare the health and care workforce for a more digital future through updated education and training (Health Education England, 2019), while NHS England (2023) has similarly identified digital and data literacy as a core skill nurses will need as services continue to modernise. If nursing students qualify without confidence in information literacy or digital research, this could limit their ability to use evidence-based practice or protect patient information, making this an issue of professional standards and patient safety.</w:t>
      </w:r>
    </w:p>
    <w:p w14:paraId="2172B128" w14:textId="77777777" w:rsidR="004468F8" w:rsidRDefault="004468F8">
      <w:pPr>
        <w:spacing w:line="360" w:lineRule="auto"/>
        <w:jc w:val="both"/>
        <w:rPr>
          <w:rFonts w:ascii="Arial" w:eastAsia="Arial" w:hAnsi="Arial" w:cs="Arial"/>
          <w:sz w:val="22"/>
          <w:szCs w:val="22"/>
        </w:rPr>
      </w:pPr>
    </w:p>
    <w:p w14:paraId="4803053A" w14:textId="77777777" w:rsidR="004468F8" w:rsidRPr="004468F8" w:rsidRDefault="004468F8">
      <w:pPr>
        <w:pStyle w:val="Heading1"/>
        <w:jc w:val="both"/>
      </w:pPr>
      <w:bookmarkStart w:id="4" w:name="_Toc237638347"/>
      <w:r>
        <w:t>Section 2: Understanding the Purpose and Research Question</w:t>
      </w:r>
      <w:bookmarkEnd w:id="4"/>
    </w:p>
    <w:p w14:paraId="36EC56AA" w14:textId="77777777" w:rsidR="004468F8" w:rsidRPr="00210D5A" w:rsidRDefault="004468F8">
      <w:pPr>
        <w:spacing w:line="360" w:lineRule="auto"/>
        <w:jc w:val="both"/>
        <w:rPr>
          <w:rFonts w:ascii="Arial" w:eastAsia="Arial" w:hAnsi="Arial" w:cs="Arial"/>
          <w:i/>
          <w:iCs/>
          <w:color w:val="FF0000"/>
          <w:sz w:val="22"/>
          <w:szCs w:val="22"/>
        </w:rPr>
      </w:pPr>
    </w:p>
    <w:p w14:paraId="23C5945F" w14:textId="77777777" w:rsidR="004468F8" w:rsidRDefault="00210D5A">
      <w:pPr>
        <w:pStyle w:val="Heading2"/>
        <w:jc w:val="both"/>
      </w:pPr>
      <w:bookmarkStart w:id="5" w:name="_Toc237638348"/>
      <w:r>
        <w:t>2.1 Research Question(s) or Objectives</w:t>
      </w:r>
      <w:bookmarkEnd w:id="5"/>
    </w:p>
    <w:p w14:paraId="6DD9C777"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The study aimed to explore nursing, midwifery and paramedic students’ self-assessed digital competencies and to identify whether these varied by age group or by course type. Specifically, the researchers wanted to find out which digital skills students felt confident in and which needed further development, whether younger students rated themselves more highly than older students, and whether students on pre-registration courses differed from those on post-registration courses. They also wanted to understand, through students’ own written comments, how they had learned to use different digital tools and how they kept their digital skills up to date over time.</w:t>
      </w:r>
    </w:p>
    <w:p w14:paraId="56C620F5" w14:textId="77777777" w:rsidR="004468F8" w:rsidRDefault="004468F8">
      <w:pPr>
        <w:pStyle w:val="Heading1"/>
        <w:jc w:val="both"/>
      </w:pPr>
      <w:bookmarkStart w:id="6" w:name="_Toc237638349"/>
      <w:r>
        <w:t>Section 3: Understanding the Research Methods</w:t>
      </w:r>
      <w:bookmarkEnd w:id="6"/>
    </w:p>
    <w:p w14:paraId="09EB3318" w14:textId="77777777" w:rsidR="004468F8" w:rsidRPr="00210D5A" w:rsidRDefault="004468F8">
      <w:pPr>
        <w:spacing w:line="360" w:lineRule="auto"/>
        <w:jc w:val="both"/>
        <w:rPr>
          <w:rFonts w:ascii="Arial" w:eastAsia="Arial" w:hAnsi="Arial" w:cs="Arial"/>
          <w:i/>
          <w:iCs/>
          <w:color w:val="FF0000"/>
          <w:sz w:val="22"/>
          <w:szCs w:val="22"/>
        </w:rPr>
      </w:pPr>
    </w:p>
    <w:p w14:paraId="1F13DC43" w14:textId="77777777" w:rsidR="004468F8" w:rsidRDefault="00E10231">
      <w:pPr>
        <w:pStyle w:val="Heading2"/>
        <w:jc w:val="both"/>
      </w:pPr>
      <w:bookmarkStart w:id="7" w:name="_Toc237638350"/>
      <w:r>
        <w:t>3.1 Overview of Quantitative, Qualitative, and Mixed-Methods Research</w:t>
      </w:r>
      <w:bookmarkEnd w:id="7"/>
    </w:p>
    <w:p w14:paraId="57F5C730"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Research in health and social care is generally described as quantitative, qualitative or mixed methods, and each approach answers a different type of question. Quantitative research collects numerical data and uses statistical analysis to measure, compare or predict outcomes, and it is well suited to questions that ask how much, how many or whether a relationship exists between variables (Bryman, 2016). In health and social care, a quantitative study might survey a large sample of patients using a rating scale to measure satisfaction with a service, then use statistical tests to see whether satisfaction differs between age groups. Qualitative research, </w:t>
      </w:r>
      <w:r>
        <w:rPr>
          <w:rFonts w:ascii="Arial" w:eastAsia="Arial" w:hAnsi="Arial" w:cs="Arial"/>
          <w:sz w:val="22"/>
          <w:szCs w:val="22"/>
        </w:rPr>
        <w:lastRenderedPageBreak/>
        <w:t>by contrast, is concerned with understanding people’s experiences, views and the meanings they attach to events, and it usually generates non-numerical data through methods such as interviews, focus groups or open-ended questions, which are then analysed for themes (Ellis, 2019). A qualitative study in a care setting might interview care home residents about their experiences of loneliness to understand this experience in depth, rather than to measure it. Mixed-methods research combines both approaches within a single study, either at the same time or in sequence, so that the numerical breadth of quantitative data can be combined with the depth and context offered by qualitative data (Creswell and Creswell, 2018). An example in health research would be a study that surveys patients to measure how many experienced a problem, then interviews a smaller group to explore why the problem occurred.</w:t>
      </w:r>
    </w:p>
    <w:p w14:paraId="0AE755E8" w14:textId="77777777" w:rsidR="004468F8" w:rsidRPr="00E10231" w:rsidRDefault="004468F8">
      <w:pPr>
        <w:spacing w:line="360" w:lineRule="auto"/>
        <w:jc w:val="both"/>
        <w:rPr>
          <w:rFonts w:ascii="Arial" w:eastAsia="Arial" w:hAnsi="Arial" w:cs="Arial"/>
          <w:i/>
          <w:iCs/>
          <w:sz w:val="22"/>
          <w:szCs w:val="22"/>
        </w:rPr>
      </w:pPr>
    </w:p>
    <w:p w14:paraId="67D7541C" w14:textId="77777777" w:rsidR="004468F8" w:rsidRDefault="00E10231">
      <w:pPr>
        <w:pStyle w:val="Heading2"/>
        <w:jc w:val="both"/>
      </w:pPr>
      <w:bookmarkStart w:id="8" w:name="_Toc237638351"/>
      <w:r>
        <w:t>3.2 Research Methodology Used in Your Chosen Paper and Why</w:t>
      </w:r>
      <w:bookmarkEnd w:id="8"/>
    </w:p>
    <w:p w14:paraId="4AC2A42B"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The paper by Martzoukou et al. (2024) is best described as predominantly quantitative in design, following a cross-sectional survey approach. The core of the study involved administering an online questionnaire to 182 students, who rated their own digital competence across fourteen dimensions using a five-point Likert scale ranging from ‘novice’ to ‘expert’. These ratings produced numerical data that the researchers summarised using descriptive statistics and compared between groups using inferential statistical tests, which is characteristic of quantitative research. This approach suited the study because the researchers wanted to measure self-perceived competence across a large number of specific skill areas and to test two clear hypotheses about whether age and course type were associated with differences in digital competence, something that is difficult to establish through purely descriptive or narrative methods. The survey did also include three open-ended questions, which added a small qualitative element by capturing students’ own words about how they learned and updated their digital skills, and these responses were analysed thematically. However, the authors explain that the fuller qualitative dataset from other parts of the wider project was intended for separate publication, meaning this particular paper reports mainly on the quantitative survey findings, with the qualitative comments used to add explanation and depth to the numerical results rather than forming a full parallel qualitative strand.</w:t>
      </w:r>
    </w:p>
    <w:p w14:paraId="2820D1FA" w14:textId="77777777" w:rsidR="004468F8" w:rsidRDefault="004468F8">
      <w:pPr>
        <w:pStyle w:val="Heading2"/>
        <w:jc w:val="both"/>
      </w:pPr>
      <w:bookmarkStart w:id="9" w:name="_Toc237638352"/>
      <w:r>
        <w:t>3.3 Primary and Secondary Data: Definitions, Differences, and Application to Your Paper</w:t>
      </w:r>
      <w:bookmarkEnd w:id="9"/>
    </w:p>
    <w:p w14:paraId="0E241AD2"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Primary data refers to information that researchers collect themselves, first-hand, for the specific purposes of their own study, while secondary data refers to information that already </w:t>
      </w:r>
      <w:r>
        <w:rPr>
          <w:rFonts w:ascii="Arial" w:eastAsia="Arial" w:hAnsi="Arial" w:cs="Arial"/>
          <w:sz w:val="22"/>
          <w:szCs w:val="22"/>
        </w:rPr>
        <w:lastRenderedPageBreak/>
        <w:t>exists, having been collected by someone else for a different original purpose, such as patient records, national statistics or previously published research (Parahoo, 2014). Using primary data allows researchers to design questions that address their exact research aims, whereas secondary data is often quicker and cheaper to access but may not fit the new research question precisely. In this study, the researchers collected primary data directly from students. Between November and December 2021, an online questionnaire was distributed by email to the entire student population of the school, using the GDPR-approved JISC Online Surveys tool, and 182 students completed it voluntarily and anonymously. The survey combined closed questions, where students rated their competence on the five-point Likert scale across the fourteen digital literacy dimensions, with three open-ended questions asking students to describe, in their own words, how they learned to use digital tools, how they kept their skills up to date, and how their digital skills had helped them overcome academic challenges. The closed, numerical survey data were analysed using IBM SPSS Statistics, beginning with descriptive statistics such as frequencies, means, medians and modes for each competence area. Because normality tests showed the data were not normally distributed, the researchers used non-parametric statistical tests, the Mann-Whitney U-test and the Kruskal-Wallis H-test, to check whether digital competence scores differed significantly by age group or by pre- and post-registration course type. Cronbach’s alpha was also calculated to check that each group of survey questions measured its intended competence area reliably. The open-ended written comments were analysed separately using thematic analysis, where the researchers manually coded the text into recurring themes, such as informal, trial-and-error learning, to help explain and illustrate the quantitative results.</w:t>
      </w:r>
    </w:p>
    <w:p w14:paraId="1A25AA35" w14:textId="77777777" w:rsidR="00530E16" w:rsidRDefault="004468F8">
      <w:pPr>
        <w:pStyle w:val="Heading1"/>
        <w:jc w:val="both"/>
      </w:pPr>
      <w:bookmarkStart w:id="10" w:name="_Toc237638353"/>
      <w:r>
        <w:t>Section 4: Conclusion</w:t>
      </w:r>
      <w:bookmarkEnd w:id="10"/>
    </w:p>
    <w:p w14:paraId="31FF6468"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This report has examined Martzoukou et al.’s (2024) study of nursing students’ self-perceived digital literacy, working through the paper’s topic, its research aims, and the methods used to answer them. The study explored how confident nursing, midwifery and paramedic students felt across fourteen digital competence areas, finding that students rated themselves lowest in information literacy, digital research and digital innovation, and that younger students and those on pre-registration courses generally rated themselves more highly than older or post-registration students. Methodologically, the study used a predominantly quantitative, cross-sectional survey design, collecting primary data through an online Likert-scale questionnaire and analysing it using descriptive and non-parametric statistical tests, supported by a smaller qualitative element from open-ended comments. Working through this paper in detail has shown me how much a study’s design shapes the type of answer it can give: a large-scale numerical survey like this one is well suited to identifying patterns and group differences </w:t>
      </w:r>
      <w:r>
        <w:rPr>
          <w:rFonts w:ascii="Arial" w:eastAsia="Arial" w:hAnsi="Arial" w:cs="Arial"/>
          <w:sz w:val="22"/>
          <w:szCs w:val="22"/>
        </w:rPr>
        <w:lastRenderedPageBreak/>
        <w:t>across a whole student population, but it relies on students’ own open-ended comments to explain why those patterns exist. I have also learned to look more carefully at how researchers justify their choice of method, distinguish primary from secondary data, and use statistical tests appropriately for the type of data collected. These research literacy skills will help me to critically appraise evidence in my future studies and, ultimately, to understand and apply research findings responsibly within health and social care practice.</w:t>
      </w:r>
    </w:p>
    <w:p w14:paraId="2DBBC99E" w14:textId="77777777" w:rsidR="004468F8" w:rsidRPr="00E10231" w:rsidRDefault="004468F8">
      <w:pPr>
        <w:spacing w:line="360" w:lineRule="auto"/>
        <w:jc w:val="both"/>
        <w:rPr>
          <w:rFonts w:ascii="Arial" w:eastAsia="Arial" w:hAnsi="Arial" w:cs="Arial"/>
          <w:i/>
          <w:iCs/>
          <w:color w:val="FF0000"/>
          <w:sz w:val="22"/>
          <w:szCs w:val="22"/>
        </w:rPr>
      </w:pPr>
    </w:p>
    <w:p w14:paraId="18327217" w14:textId="77777777" w:rsidR="004468F8" w:rsidRDefault="004468F8">
      <w:pPr>
        <w:spacing w:line="360" w:lineRule="auto"/>
        <w:jc w:val="both"/>
        <w:rPr>
          <w:rFonts w:ascii="Arial" w:eastAsia="Arial" w:hAnsi="Arial" w:cs="Arial"/>
          <w:sz w:val="22"/>
          <w:szCs w:val="22"/>
        </w:rPr>
      </w:pPr>
    </w:p>
    <w:p w14:paraId="624F9EF7" w14:textId="77777777" w:rsidR="004468F8" w:rsidRDefault="004468F8">
      <w:pPr>
        <w:spacing w:line="360" w:lineRule="auto"/>
        <w:jc w:val="both"/>
        <w:rPr>
          <w:rFonts w:ascii="Arial" w:eastAsia="Arial" w:hAnsi="Arial" w:cs="Arial"/>
          <w:sz w:val="22"/>
          <w:szCs w:val="22"/>
        </w:rPr>
      </w:pPr>
    </w:p>
    <w:p w14:paraId="239255EE" w14:textId="77777777" w:rsidR="004468F8" w:rsidRDefault="004468F8">
      <w:pPr>
        <w:spacing w:line="360" w:lineRule="auto"/>
        <w:jc w:val="both"/>
        <w:rPr>
          <w:rFonts w:ascii="Arial" w:eastAsia="Arial" w:hAnsi="Arial" w:cs="Arial"/>
          <w:sz w:val="22"/>
          <w:szCs w:val="22"/>
        </w:rPr>
      </w:pPr>
    </w:p>
    <w:p w14:paraId="3FF74A07" w14:textId="77777777" w:rsidR="004468F8" w:rsidRDefault="004468F8">
      <w:pPr>
        <w:spacing w:line="360" w:lineRule="auto"/>
        <w:jc w:val="both"/>
        <w:rPr>
          <w:rFonts w:ascii="Arial" w:eastAsia="Arial" w:hAnsi="Arial" w:cs="Arial"/>
          <w:sz w:val="22"/>
          <w:szCs w:val="22"/>
        </w:rPr>
      </w:pPr>
    </w:p>
    <w:p w14:paraId="0CDFBBB9" w14:textId="77777777" w:rsidR="004468F8" w:rsidRDefault="004468F8">
      <w:pPr>
        <w:spacing w:line="360" w:lineRule="auto"/>
        <w:jc w:val="both"/>
        <w:rPr>
          <w:rFonts w:ascii="Arial" w:eastAsia="Arial" w:hAnsi="Arial" w:cs="Arial"/>
          <w:sz w:val="22"/>
          <w:szCs w:val="22"/>
        </w:rPr>
      </w:pPr>
    </w:p>
    <w:p w14:paraId="7E315F20" w14:textId="77777777" w:rsidR="004468F8" w:rsidRDefault="004468F8">
      <w:pPr>
        <w:spacing w:line="360" w:lineRule="auto"/>
        <w:jc w:val="both"/>
        <w:rPr>
          <w:rFonts w:ascii="Arial" w:eastAsia="Arial" w:hAnsi="Arial" w:cs="Arial"/>
          <w:sz w:val="22"/>
          <w:szCs w:val="22"/>
        </w:rPr>
      </w:pPr>
    </w:p>
    <w:p w14:paraId="471B544C" w14:textId="77777777" w:rsidR="004468F8" w:rsidRDefault="004468F8">
      <w:pPr>
        <w:spacing w:line="360" w:lineRule="auto"/>
        <w:jc w:val="both"/>
        <w:rPr>
          <w:rFonts w:ascii="Arial" w:eastAsia="Arial" w:hAnsi="Arial" w:cs="Arial"/>
          <w:sz w:val="22"/>
          <w:szCs w:val="22"/>
        </w:rPr>
      </w:pPr>
    </w:p>
    <w:p w14:paraId="7E7DC33E" w14:textId="77777777" w:rsidR="004468F8" w:rsidRDefault="004468F8">
      <w:pPr>
        <w:spacing w:line="360" w:lineRule="auto"/>
        <w:jc w:val="both"/>
        <w:rPr>
          <w:rFonts w:ascii="Arial" w:eastAsia="Arial" w:hAnsi="Arial" w:cs="Arial"/>
          <w:sz w:val="22"/>
          <w:szCs w:val="22"/>
        </w:rPr>
      </w:pPr>
    </w:p>
    <w:p w14:paraId="1BA0619F" w14:textId="77777777" w:rsidR="004E6C68" w:rsidRDefault="004E6C68">
      <w:pPr>
        <w:pStyle w:val="Heading1"/>
      </w:pPr>
      <w:bookmarkStart w:id="11" w:name="_Toc237638354"/>
    </w:p>
    <w:p w14:paraId="5B3EA636" w14:textId="77777777" w:rsidR="004E6C68" w:rsidRDefault="004E6C68">
      <w:pPr>
        <w:pStyle w:val="Heading1"/>
      </w:pPr>
    </w:p>
    <w:p w14:paraId="4C217E78" w14:textId="77777777" w:rsidR="004E6C68" w:rsidRDefault="004E6C68">
      <w:pPr>
        <w:pStyle w:val="Heading1"/>
      </w:pPr>
    </w:p>
    <w:p w14:paraId="5D970341" w14:textId="77777777" w:rsidR="004E6C68" w:rsidRDefault="004E6C68">
      <w:pPr>
        <w:pStyle w:val="Heading1"/>
      </w:pPr>
    </w:p>
    <w:p w14:paraId="692ACC0C" w14:textId="77777777" w:rsidR="004E6C68" w:rsidRDefault="004E6C68">
      <w:pPr>
        <w:pStyle w:val="Heading1"/>
      </w:pPr>
    </w:p>
    <w:p w14:paraId="0CD4C18D" w14:textId="77777777" w:rsidR="004E6C68" w:rsidRPr="004E6C68" w:rsidRDefault="004E6C68" w:rsidP="004E6C68"/>
    <w:p w14:paraId="00BBB118" w14:textId="77777777" w:rsidR="004E6C68" w:rsidRDefault="004E6C68">
      <w:pPr>
        <w:pStyle w:val="Heading1"/>
      </w:pPr>
    </w:p>
    <w:p w14:paraId="39B82759" w14:textId="29E2E6C4" w:rsidR="00530E16" w:rsidRDefault="004468F8">
      <w:pPr>
        <w:pStyle w:val="Heading1"/>
      </w:pPr>
      <w:r>
        <w:t>References</w:t>
      </w:r>
      <w:bookmarkEnd w:id="11"/>
    </w:p>
    <w:p w14:paraId="68CA448A"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Bryman, A. (2016) Social Research Methods. 5th edn. Oxford: Oxford University Press.</w:t>
      </w:r>
    </w:p>
    <w:p w14:paraId="32B45FB7"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Creswell, J.W. and Creswell, J.D. (2018) Research Design: Qualitative, Quantitative, and Mixed Methods Approaches. 5th edn. Thousand Oaks: SAGE Publications.</w:t>
      </w:r>
    </w:p>
    <w:p w14:paraId="4CC8B371"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Ellis, P. (2019) Understanding Research for Nursing Students. 4th edn. London: SAGE Publications/Learning Matters.</w:t>
      </w:r>
    </w:p>
    <w:p w14:paraId="4A98C639"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Health Education England (2019) The Topol Review: Preparing the Healthcare Workforce to Deliver the Digital Future. Available at: https://topol.hee.nhs.uk/ (Accessed: 12 August 2026).</w:t>
      </w:r>
    </w:p>
    <w:p w14:paraId="61F9602E"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Martzoukou, K., Luders, E.S., Mair, J., Kostagiolas, P., Johnson, N., Work, F. and Fulton, C. (2024) 'A cross-sectional study of discipline-based self-perceived digital literacy competencies of nursing students', Journal of Advanced Nursing, 80(2), pp. 656–672.</w:t>
      </w:r>
    </w:p>
    <w:p w14:paraId="36EBBEFF"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NHS England (2023) NHS Long Term Workforce Plan. London: NHS England.</w:t>
      </w:r>
    </w:p>
    <w:p w14:paraId="0D0B00E6" w14:textId="77777777" w:rsidR="00945363" w:rsidRDefault="00000000">
      <w:pPr>
        <w:spacing w:line="360" w:lineRule="auto"/>
        <w:jc w:val="both"/>
        <w:rPr>
          <w:rFonts w:ascii="Arial" w:eastAsia="Arial" w:hAnsi="Arial" w:cs="Arial"/>
          <w:sz w:val="22"/>
          <w:szCs w:val="22"/>
        </w:rPr>
      </w:pPr>
      <w:r>
        <w:rPr>
          <w:rFonts w:ascii="Arial" w:eastAsia="Arial" w:hAnsi="Arial" w:cs="Arial"/>
          <w:sz w:val="22"/>
          <w:szCs w:val="22"/>
        </w:rPr>
        <w:t>Parahoo, K. (2014) Nursing Research: Principles, Process and Issues. 3rd edn. Basingstoke: Palgrave Macmillan.</w:t>
      </w:r>
    </w:p>
    <w:p w14:paraId="5F48CB47" w14:textId="77777777" w:rsidR="004468F8" w:rsidRDefault="004468F8">
      <w:pPr>
        <w:spacing w:line="360" w:lineRule="auto"/>
        <w:jc w:val="both"/>
        <w:rPr>
          <w:rFonts w:ascii="Arial" w:eastAsia="Arial" w:hAnsi="Arial" w:cs="Arial"/>
          <w:sz w:val="22"/>
          <w:szCs w:val="22"/>
        </w:rPr>
      </w:pPr>
    </w:p>
    <w:sectPr w:rsidR="004468F8"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CA39A" w14:textId="77777777" w:rsidR="009432E2" w:rsidRDefault="009432E2" w:rsidP="002A1842">
      <w:pPr>
        <w:spacing w:after="0" w:line="240" w:lineRule="auto"/>
      </w:pPr>
      <w:r>
        <w:separator/>
      </w:r>
    </w:p>
  </w:endnote>
  <w:endnote w:type="continuationSeparator" w:id="0">
    <w:p w14:paraId="3D046D78" w14:textId="77777777" w:rsidR="009432E2" w:rsidRDefault="009432E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E607F4B"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57006D09"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F5A8BAA"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FAD01CD"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04E44" w14:textId="77777777" w:rsidR="009432E2" w:rsidRDefault="009432E2" w:rsidP="002A1842">
      <w:pPr>
        <w:spacing w:after="0" w:line="240" w:lineRule="auto"/>
      </w:pPr>
      <w:r>
        <w:separator/>
      </w:r>
    </w:p>
  </w:footnote>
  <w:footnote w:type="continuationSeparator" w:id="0">
    <w:p w14:paraId="1C3DD0B8" w14:textId="77777777" w:rsidR="009432E2" w:rsidRDefault="009432E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C619E"/>
    <w:rsid w:val="00105F41"/>
    <w:rsid w:val="00172AD1"/>
    <w:rsid w:val="001813E7"/>
    <w:rsid w:val="00210D5A"/>
    <w:rsid w:val="002A1842"/>
    <w:rsid w:val="002A46BB"/>
    <w:rsid w:val="004468F8"/>
    <w:rsid w:val="004E6C68"/>
    <w:rsid w:val="00516457"/>
    <w:rsid w:val="00530E16"/>
    <w:rsid w:val="00722EFE"/>
    <w:rsid w:val="007A2630"/>
    <w:rsid w:val="007C78B0"/>
    <w:rsid w:val="009432E2"/>
    <w:rsid w:val="00945363"/>
    <w:rsid w:val="00A74DD0"/>
    <w:rsid w:val="00A75B15"/>
    <w:rsid w:val="00AE06EA"/>
    <w:rsid w:val="00C87E2E"/>
    <w:rsid w:val="00CF650B"/>
    <w:rsid w:val="00E10231"/>
    <w:rsid w:val="00F227F5"/>
    <w:rsid w:val="00F618F2"/>
    <w:rsid w:val="00F71B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550A6"/>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1917</Words>
  <Characters>11413</Characters>
  <Application>Microsoft Office Word</Application>
  <DocSecurity>0</DocSecurity>
  <Lines>215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Sojib Ahmed Raj</cp:lastModifiedBy>
  <cp:revision>4</cp:revision>
  <dcterms:created xsi:type="dcterms:W3CDTF">2026-08-14T21:17:00Z</dcterms:created>
  <dcterms:modified xsi:type="dcterms:W3CDTF">2026-08-16T10:02:00Z</dcterms:modified>
</cp:coreProperties>
</file>