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B216347" w:rsidP="217CED8F" w:rsidRDefault="0B216347" w14:paraId="44D7A51B" w14:textId="0F6182E6">
      <w:pPr>
        <w:pStyle w:val="Normal"/>
        <w:spacing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48"/>
          <w:szCs w:val="48"/>
          <w:lang w:val="en-US"/>
        </w:rPr>
      </w:pPr>
      <w:r w:rsidRPr="217CED8F" w:rsidR="59221A0E">
        <w:rPr>
          <w:rFonts w:ascii="Arial" w:hAnsi="Arial" w:eastAsia="Arial" w:cs="Arial"/>
          <w:b w:val="0"/>
          <w:bCs w:val="0"/>
          <w:i w:val="0"/>
          <w:iCs w:val="0"/>
          <w:caps w:val="0"/>
          <w:smallCaps w:val="0"/>
          <w:noProof w:val="0"/>
          <w:color w:val="000000" w:themeColor="text1" w:themeTint="FF" w:themeShade="FF"/>
          <w:sz w:val="48"/>
          <w:szCs w:val="48"/>
          <w:lang w:val="en-US"/>
        </w:rPr>
        <w:t>Student ID</w:t>
      </w:r>
    </w:p>
    <w:p w:rsidR="0B216347" w:rsidP="217CED8F" w:rsidRDefault="0B216347" w14:paraId="0A11756D" w14:textId="0D80BC76">
      <w:pPr>
        <w:spacing w:after="0" w:afterAutospacing="off" w:line="360" w:lineRule="auto"/>
        <w:jc w:val="center"/>
        <w:rPr>
          <w:rFonts w:ascii="Arial" w:hAnsi="Arial" w:eastAsia="Arial" w:cs="Arial"/>
          <w:b w:val="1"/>
          <w:bCs w:val="1"/>
          <w:i w:val="0"/>
          <w:iCs w:val="0"/>
          <w:caps w:val="0"/>
          <w:smallCaps w:val="0"/>
          <w:noProof w:val="0"/>
          <w:color w:val="000000" w:themeColor="text1" w:themeTint="FF" w:themeShade="FF"/>
          <w:sz w:val="48"/>
          <w:szCs w:val="48"/>
          <w:lang w:val="en-US"/>
        </w:rPr>
      </w:pPr>
      <w:r w:rsidRPr="217CED8F" w:rsidR="0B216347">
        <w:rPr>
          <w:rFonts w:ascii="Arial" w:hAnsi="Arial" w:eastAsia="Arial" w:cs="Arial"/>
          <w:b w:val="1"/>
          <w:bCs w:val="1"/>
          <w:i w:val="0"/>
          <w:iCs w:val="0"/>
          <w:caps w:val="0"/>
          <w:smallCaps w:val="0"/>
          <w:noProof w:val="0"/>
          <w:color w:val="000000" w:themeColor="text1" w:themeTint="FF" w:themeShade="FF"/>
          <w:sz w:val="48"/>
          <w:szCs w:val="48"/>
          <w:lang w:val="en-US"/>
        </w:rPr>
        <w:t>MUMINA KHANUM 2429871</w:t>
      </w:r>
    </w:p>
    <w:p w:rsidR="548BB5C5" w:rsidP="217CED8F" w:rsidRDefault="548BB5C5" w14:paraId="58B2D61D" w14:textId="6ABB067B">
      <w:pPr>
        <w:spacing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48"/>
          <w:szCs w:val="48"/>
          <w:lang w:val="en-US"/>
        </w:rPr>
      </w:pPr>
      <w:r w:rsidRPr="217CED8F" w:rsidR="548BB5C5">
        <w:rPr>
          <w:rFonts w:ascii="Arial" w:hAnsi="Arial" w:eastAsia="Arial" w:cs="Arial"/>
          <w:b w:val="0"/>
          <w:bCs w:val="0"/>
          <w:i w:val="0"/>
          <w:iCs w:val="0"/>
          <w:caps w:val="0"/>
          <w:smallCaps w:val="0"/>
          <w:noProof w:val="0"/>
          <w:color w:val="000000" w:themeColor="text1" w:themeTint="FF" w:themeShade="FF"/>
          <w:sz w:val="48"/>
          <w:szCs w:val="48"/>
          <w:lang w:val="en-US"/>
        </w:rPr>
        <w:t>module</w:t>
      </w:r>
    </w:p>
    <w:p w:rsidR="7F8040D7" w:rsidP="217CED8F" w:rsidRDefault="7F8040D7" w14:paraId="4A0C197A" w14:textId="0DBFAF07">
      <w:pPr>
        <w:pStyle w:val="Normal"/>
        <w:spacing w:after="0" w:afterAutospacing="off" w:line="360" w:lineRule="auto"/>
        <w:jc w:val="center"/>
        <w:rPr>
          <w:rFonts w:ascii="Arial" w:hAnsi="Arial" w:eastAsia="Arial" w:cs="Arial"/>
          <w:b w:val="1"/>
          <w:bCs w:val="1"/>
          <w:i w:val="0"/>
          <w:iCs w:val="0"/>
          <w:caps w:val="0"/>
          <w:smallCaps w:val="0"/>
          <w:noProof w:val="0"/>
          <w:color w:val="000000" w:themeColor="text1" w:themeTint="FF" w:themeShade="FF"/>
          <w:sz w:val="48"/>
          <w:szCs w:val="48"/>
          <w:lang w:val="en-US"/>
        </w:rPr>
      </w:pPr>
      <w:r w:rsidRPr="217CED8F" w:rsidR="7F8040D7">
        <w:rPr>
          <w:rFonts w:ascii="Arial" w:hAnsi="Arial" w:eastAsia="Arial" w:cs="Arial"/>
          <w:b w:val="1"/>
          <w:bCs w:val="1"/>
          <w:noProof w:val="0"/>
          <w:sz w:val="48"/>
          <w:szCs w:val="48"/>
          <w:lang w:val="en-US"/>
        </w:rPr>
        <w:t xml:space="preserve">Psychology in Health and Social </w:t>
      </w:r>
      <w:r w:rsidRPr="217CED8F" w:rsidR="0B583F38">
        <w:rPr>
          <w:rFonts w:ascii="Arial" w:hAnsi="Arial" w:eastAsia="Arial" w:cs="Arial"/>
          <w:b w:val="1"/>
          <w:bCs w:val="1"/>
          <w:noProof w:val="0"/>
          <w:sz w:val="48"/>
          <w:szCs w:val="48"/>
          <w:lang w:val="en-US"/>
        </w:rPr>
        <w:t>Care.</w:t>
      </w:r>
    </w:p>
    <w:p w:rsidR="25BD496F" w:rsidP="217CED8F" w:rsidRDefault="25BD496F" w14:paraId="1923DAEC" w14:textId="0A95FE6F">
      <w:pPr>
        <w:spacing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48"/>
          <w:szCs w:val="48"/>
          <w:lang w:val="en-US"/>
        </w:rPr>
      </w:pPr>
      <w:r w:rsidRPr="217CED8F" w:rsidR="25BD496F">
        <w:rPr>
          <w:rFonts w:ascii="Arial" w:hAnsi="Arial" w:eastAsia="Arial" w:cs="Arial"/>
          <w:b w:val="0"/>
          <w:bCs w:val="0"/>
          <w:i w:val="0"/>
          <w:iCs w:val="0"/>
          <w:caps w:val="0"/>
          <w:smallCaps w:val="0"/>
          <w:noProof w:val="0"/>
          <w:color w:val="000000" w:themeColor="text1" w:themeTint="FF" w:themeShade="FF"/>
          <w:sz w:val="48"/>
          <w:szCs w:val="48"/>
          <w:lang w:val="en-US"/>
        </w:rPr>
        <w:t>programme</w:t>
      </w:r>
    </w:p>
    <w:p w:rsidR="0B216347" w:rsidP="217CED8F" w:rsidRDefault="0B216347" w14:paraId="0787A48D" w14:textId="30C5CB80">
      <w:pPr>
        <w:spacing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48"/>
          <w:szCs w:val="48"/>
          <w:lang w:val="en-US"/>
        </w:rPr>
      </w:pPr>
      <w:r w:rsidRPr="217CED8F" w:rsidR="0B216347">
        <w:rPr>
          <w:rFonts w:ascii="Arial" w:hAnsi="Arial" w:eastAsia="Arial" w:cs="Arial"/>
          <w:b w:val="1"/>
          <w:bCs w:val="1"/>
          <w:i w:val="0"/>
          <w:iCs w:val="0"/>
          <w:caps w:val="0"/>
          <w:smallCaps w:val="0"/>
          <w:noProof w:val="0"/>
          <w:color w:val="000000" w:themeColor="text1" w:themeTint="FF" w:themeShade="FF"/>
          <w:sz w:val="48"/>
          <w:szCs w:val="48"/>
          <w:lang w:val="en-US"/>
        </w:rPr>
        <w:t>CERTHE HSC</w:t>
      </w:r>
      <w:r w:rsidRPr="217CED8F" w:rsidR="0B216347">
        <w:rPr>
          <w:rFonts w:ascii="Arial" w:hAnsi="Arial" w:eastAsia="Arial" w:cs="Arial"/>
          <w:b w:val="0"/>
          <w:bCs w:val="0"/>
          <w:i w:val="0"/>
          <w:iCs w:val="0"/>
          <w:caps w:val="0"/>
          <w:smallCaps w:val="0"/>
          <w:noProof w:val="0"/>
          <w:color w:val="000000" w:themeColor="text1" w:themeTint="FF" w:themeShade="FF"/>
          <w:sz w:val="48"/>
          <w:szCs w:val="48"/>
          <w:lang w:val="en-US"/>
        </w:rPr>
        <w:t xml:space="preserve"> </w:t>
      </w:r>
    </w:p>
    <w:p w:rsidR="0B216347" w:rsidP="217CED8F" w:rsidRDefault="0B216347" w14:paraId="1956046A" w14:textId="0B0F625F">
      <w:pPr>
        <w:spacing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48"/>
          <w:szCs w:val="48"/>
          <w:lang w:val="en-US"/>
        </w:rPr>
      </w:pPr>
      <w:r w:rsidRPr="217CED8F" w:rsidR="0B216347">
        <w:rPr>
          <w:rFonts w:ascii="Arial" w:hAnsi="Arial" w:eastAsia="Arial" w:cs="Arial"/>
          <w:b w:val="0"/>
          <w:bCs w:val="0"/>
          <w:i w:val="0"/>
          <w:iCs w:val="0"/>
          <w:caps w:val="0"/>
          <w:smallCaps w:val="0"/>
          <w:noProof w:val="0"/>
          <w:color w:val="000000" w:themeColor="text1" w:themeTint="FF" w:themeShade="FF"/>
          <w:sz w:val="48"/>
          <w:szCs w:val="48"/>
          <w:lang w:val="en-US"/>
        </w:rPr>
        <w:t>Code</w:t>
      </w:r>
    </w:p>
    <w:p w:rsidR="0B216347" w:rsidP="217CED8F" w:rsidRDefault="0B216347" w14:paraId="011787F4" w14:textId="3D15399F">
      <w:pPr>
        <w:spacing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48"/>
          <w:szCs w:val="48"/>
          <w:lang w:val="en-US"/>
        </w:rPr>
      </w:pPr>
      <w:r w:rsidRPr="217CED8F" w:rsidR="0B216347">
        <w:rPr>
          <w:rFonts w:ascii="Arial" w:hAnsi="Arial" w:eastAsia="Arial" w:cs="Arial"/>
          <w:b w:val="0"/>
          <w:bCs w:val="0"/>
          <w:i w:val="0"/>
          <w:iCs w:val="0"/>
          <w:caps w:val="0"/>
          <w:smallCaps w:val="0"/>
          <w:noProof w:val="0"/>
          <w:color w:val="000000" w:themeColor="text1" w:themeTint="FF" w:themeShade="FF"/>
          <w:sz w:val="48"/>
          <w:szCs w:val="48"/>
          <w:lang w:val="en-US"/>
        </w:rPr>
        <w:t xml:space="preserve"> </w:t>
      </w:r>
      <w:r w:rsidRPr="217CED8F" w:rsidR="0B216347">
        <w:rPr>
          <w:rFonts w:ascii="Arial" w:hAnsi="Arial" w:eastAsia="Arial" w:cs="Arial"/>
          <w:b w:val="1"/>
          <w:bCs w:val="1"/>
          <w:i w:val="0"/>
          <w:iCs w:val="0"/>
          <w:caps w:val="0"/>
          <w:smallCaps w:val="0"/>
          <w:noProof w:val="0"/>
          <w:color w:val="000000" w:themeColor="text1" w:themeTint="FF" w:themeShade="FF"/>
          <w:sz w:val="48"/>
          <w:szCs w:val="48"/>
          <w:lang w:val="en-US"/>
        </w:rPr>
        <w:t>LCHS40</w:t>
      </w:r>
      <w:r w:rsidRPr="217CED8F" w:rsidR="27A93280">
        <w:rPr>
          <w:rFonts w:ascii="Arial" w:hAnsi="Arial" w:eastAsia="Arial" w:cs="Arial"/>
          <w:b w:val="1"/>
          <w:bCs w:val="1"/>
          <w:i w:val="0"/>
          <w:iCs w:val="0"/>
          <w:caps w:val="0"/>
          <w:smallCaps w:val="0"/>
          <w:noProof w:val="0"/>
          <w:color w:val="000000" w:themeColor="text1" w:themeTint="FF" w:themeShade="FF"/>
          <w:sz w:val="48"/>
          <w:szCs w:val="48"/>
          <w:lang w:val="en-US"/>
        </w:rPr>
        <w:t>10</w:t>
      </w:r>
      <w:r w:rsidRPr="217CED8F" w:rsidR="0B216347">
        <w:rPr>
          <w:rFonts w:ascii="Arial" w:hAnsi="Arial" w:eastAsia="Arial" w:cs="Arial"/>
          <w:b w:val="1"/>
          <w:bCs w:val="1"/>
          <w:i w:val="0"/>
          <w:iCs w:val="0"/>
          <w:caps w:val="0"/>
          <w:smallCaps w:val="0"/>
          <w:noProof w:val="0"/>
          <w:color w:val="000000" w:themeColor="text1" w:themeTint="FF" w:themeShade="FF"/>
          <w:sz w:val="48"/>
          <w:szCs w:val="48"/>
          <w:lang w:val="en-US"/>
        </w:rPr>
        <w:t xml:space="preserve"> LON</w:t>
      </w:r>
    </w:p>
    <w:p w:rsidR="0B216347" w:rsidP="217CED8F" w:rsidRDefault="0B216347" w14:paraId="7AD33628" w14:textId="72BD4798">
      <w:pPr>
        <w:spacing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48"/>
          <w:szCs w:val="48"/>
          <w:lang w:val="en-US"/>
        </w:rPr>
      </w:pPr>
      <w:r w:rsidRPr="217CED8F" w:rsidR="0B216347">
        <w:rPr>
          <w:rFonts w:ascii="Arial" w:hAnsi="Arial" w:eastAsia="Arial" w:cs="Arial"/>
          <w:b w:val="0"/>
          <w:bCs w:val="0"/>
          <w:i w:val="0"/>
          <w:iCs w:val="0"/>
          <w:caps w:val="0"/>
          <w:smallCaps w:val="0"/>
          <w:noProof w:val="0"/>
          <w:color w:val="000000" w:themeColor="text1" w:themeTint="FF" w:themeShade="FF"/>
          <w:sz w:val="48"/>
          <w:szCs w:val="48"/>
          <w:lang w:val="en-US"/>
        </w:rPr>
        <w:t xml:space="preserve">Lecturer </w:t>
      </w:r>
    </w:p>
    <w:p w:rsidR="7002747A" w:rsidP="217CED8F" w:rsidRDefault="7002747A" w14:paraId="55FC2DB8" w14:textId="653D3117">
      <w:pPr>
        <w:spacing w:after="0" w:afterAutospacing="off" w:line="360" w:lineRule="auto"/>
        <w:jc w:val="center"/>
        <w:rPr>
          <w:rFonts w:ascii="Arial" w:hAnsi="Arial" w:eastAsia="Arial" w:cs="Arial"/>
          <w:b w:val="1"/>
          <w:bCs w:val="1"/>
          <w:i w:val="0"/>
          <w:iCs w:val="0"/>
          <w:caps w:val="0"/>
          <w:smallCaps w:val="0"/>
          <w:noProof w:val="0"/>
          <w:color w:val="000000" w:themeColor="text1" w:themeTint="FF" w:themeShade="FF"/>
          <w:sz w:val="48"/>
          <w:szCs w:val="48"/>
          <w:lang w:val="en-US"/>
        </w:rPr>
      </w:pPr>
      <w:r w:rsidRPr="217CED8F" w:rsidR="0B216347">
        <w:rPr>
          <w:rFonts w:ascii="Arial" w:hAnsi="Arial" w:eastAsia="Arial" w:cs="Arial"/>
          <w:b w:val="1"/>
          <w:bCs w:val="1"/>
          <w:i w:val="0"/>
          <w:iCs w:val="0"/>
          <w:caps w:val="0"/>
          <w:smallCaps w:val="0"/>
          <w:noProof w:val="0"/>
          <w:color w:val="000000" w:themeColor="text1" w:themeTint="FF" w:themeShade="FF"/>
          <w:sz w:val="48"/>
          <w:szCs w:val="48"/>
          <w:lang w:val="en-US"/>
        </w:rPr>
        <w:t xml:space="preserve">Peach </w:t>
      </w:r>
      <w:r w:rsidRPr="217CED8F" w:rsidR="5A761ACE">
        <w:rPr>
          <w:rFonts w:ascii="Arial" w:hAnsi="Arial" w:eastAsia="Arial" w:cs="Arial"/>
          <w:b w:val="1"/>
          <w:bCs w:val="1"/>
          <w:i w:val="0"/>
          <w:iCs w:val="0"/>
          <w:caps w:val="0"/>
          <w:smallCaps w:val="0"/>
          <w:noProof w:val="0"/>
          <w:color w:val="000000" w:themeColor="text1" w:themeTint="FF" w:themeShade="FF"/>
          <w:sz w:val="48"/>
          <w:szCs w:val="48"/>
          <w:lang w:val="en-US"/>
        </w:rPr>
        <w:t>Ukachukwu</w:t>
      </w:r>
    </w:p>
    <w:p w:rsidR="0B216347" w:rsidP="7002747A" w:rsidRDefault="0B216347" w14:paraId="4B9EAC5C" w14:textId="44DC6B29">
      <w:pPr>
        <w:spacing w:after="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36"/>
          <w:szCs w:val="36"/>
          <w:u w:val="single"/>
          <w:lang w:val="en-US"/>
        </w:rPr>
      </w:pPr>
      <w:r w:rsidRPr="7002747A" w:rsidR="0B216347">
        <w:rPr>
          <w:rFonts w:ascii="Arial" w:hAnsi="Arial" w:eastAsia="Arial" w:cs="Arial"/>
          <w:b w:val="0"/>
          <w:bCs w:val="0"/>
          <w:i w:val="0"/>
          <w:iCs w:val="0"/>
          <w:caps w:val="0"/>
          <w:smallCaps w:val="0"/>
          <w:strike w:val="0"/>
          <w:dstrike w:val="0"/>
          <w:noProof w:val="0"/>
          <w:color w:val="000000" w:themeColor="text1" w:themeTint="FF" w:themeShade="FF"/>
          <w:sz w:val="36"/>
          <w:szCs w:val="36"/>
          <w:u w:val="single"/>
          <w:lang w:val="en-US"/>
        </w:rPr>
        <w:t>Task 2:</w:t>
      </w:r>
    </w:p>
    <w:p w:rsidR="09974112" w:rsidP="7002747A" w:rsidRDefault="09974112" w14:paraId="08455E2C" w14:textId="39D61D12">
      <w:pPr>
        <w:pStyle w:val="Normal"/>
        <w:rPr>
          <w:rFonts w:ascii="Arial" w:hAnsi="Arial" w:eastAsia="Arial" w:cs="Arial"/>
          <w:noProof w:val="0"/>
          <w:sz w:val="36"/>
          <w:szCs w:val="36"/>
          <w:lang w:val="en-US"/>
        </w:rPr>
      </w:pPr>
      <w:r w:rsidRPr="217CED8F" w:rsidR="40EE21AA">
        <w:rPr>
          <w:rFonts w:ascii="Arial" w:hAnsi="Arial" w:eastAsia="Arial" w:cs="Arial"/>
          <w:noProof w:val="0"/>
          <w:sz w:val="36"/>
          <w:szCs w:val="36"/>
          <w:lang w:val="en-US"/>
        </w:rPr>
        <w:t xml:space="preserve">I </w:t>
      </w:r>
      <w:r w:rsidRPr="217CED8F" w:rsidR="40EE21AA">
        <w:rPr>
          <w:rFonts w:ascii="Arial" w:hAnsi="Arial" w:eastAsia="Arial" w:cs="Arial"/>
          <w:noProof w:val="0"/>
          <w:sz w:val="36"/>
          <w:szCs w:val="36"/>
          <w:lang w:val="en-US"/>
        </w:rPr>
        <w:t>am</w:t>
      </w:r>
      <w:r w:rsidRPr="217CED8F" w:rsidR="09974112">
        <w:rPr>
          <w:rFonts w:ascii="Arial" w:hAnsi="Arial" w:eastAsia="Arial" w:cs="Arial"/>
          <w:noProof w:val="0"/>
          <w:sz w:val="36"/>
          <w:szCs w:val="36"/>
          <w:lang w:val="en-US"/>
        </w:rPr>
        <w:t xml:space="preserve"> </w:t>
      </w:r>
      <w:r w:rsidRPr="217CED8F" w:rsidR="09974112">
        <w:rPr>
          <w:rFonts w:ascii="Arial" w:hAnsi="Arial" w:eastAsia="Arial" w:cs="Arial"/>
          <w:noProof w:val="0"/>
          <w:sz w:val="36"/>
          <w:szCs w:val="36"/>
          <w:lang w:val="en-US"/>
        </w:rPr>
        <w:t>required</w:t>
      </w:r>
      <w:r w:rsidRPr="217CED8F" w:rsidR="09974112">
        <w:rPr>
          <w:rFonts w:ascii="Arial" w:hAnsi="Arial" w:eastAsia="Arial" w:cs="Arial"/>
          <w:noProof w:val="0"/>
          <w:sz w:val="36"/>
          <w:szCs w:val="36"/>
          <w:lang w:val="en-US"/>
        </w:rPr>
        <w:t xml:space="preserve"> to</w:t>
      </w:r>
      <w:r w:rsidRPr="217CED8F" w:rsidR="09974112">
        <w:rPr>
          <w:rFonts w:ascii="Arial" w:hAnsi="Arial" w:eastAsia="Arial" w:cs="Arial"/>
          <w:noProof w:val="0"/>
          <w:sz w:val="36"/>
          <w:szCs w:val="36"/>
          <w:lang w:val="en-US"/>
        </w:rPr>
        <w:t xml:space="preserve"> </w:t>
      </w:r>
      <w:r w:rsidRPr="217CED8F" w:rsidR="0693050D">
        <w:rPr>
          <w:rFonts w:ascii="Arial" w:hAnsi="Arial" w:eastAsia="Arial" w:cs="Arial"/>
          <w:noProof w:val="0"/>
          <w:sz w:val="36"/>
          <w:szCs w:val="36"/>
          <w:lang w:val="en-US"/>
        </w:rPr>
        <w:t>draft</w:t>
      </w:r>
      <w:r w:rsidRPr="217CED8F" w:rsidR="09974112">
        <w:rPr>
          <w:rFonts w:ascii="Arial" w:hAnsi="Arial" w:eastAsia="Arial" w:cs="Arial"/>
          <w:noProof w:val="0"/>
          <w:sz w:val="36"/>
          <w:szCs w:val="36"/>
          <w:lang w:val="en-US"/>
        </w:rPr>
        <w:t xml:space="preserve"> a 1,500-word report aimed at health and social care professionals. </w:t>
      </w:r>
    </w:p>
    <w:p w:rsidR="09974112" w:rsidP="7002747A" w:rsidRDefault="09974112" w14:paraId="17EF238D" w14:textId="1F4302BE">
      <w:pPr>
        <w:pStyle w:val="Normal"/>
        <w:rPr>
          <w:rFonts w:ascii="Arial" w:hAnsi="Arial" w:eastAsia="Arial" w:cs="Arial"/>
          <w:noProof w:val="0"/>
          <w:sz w:val="36"/>
          <w:szCs w:val="36"/>
          <w:lang w:val="en-US"/>
        </w:rPr>
      </w:pPr>
      <w:r w:rsidRPr="217CED8F" w:rsidR="09974112">
        <w:rPr>
          <w:rFonts w:ascii="Arial" w:hAnsi="Arial" w:eastAsia="Arial" w:cs="Arial"/>
          <w:noProof w:val="0"/>
          <w:sz w:val="36"/>
          <w:szCs w:val="36"/>
          <w:lang w:val="en-US"/>
        </w:rPr>
        <w:t>This report</w:t>
      </w:r>
      <w:r w:rsidRPr="217CED8F" w:rsidR="54E503EE">
        <w:rPr>
          <w:rFonts w:ascii="Arial" w:hAnsi="Arial" w:eastAsia="Arial" w:cs="Arial"/>
          <w:noProof w:val="0"/>
          <w:sz w:val="36"/>
          <w:szCs w:val="36"/>
          <w:lang w:val="en-US"/>
        </w:rPr>
        <w:t xml:space="preserve"> is</w:t>
      </w:r>
      <w:r w:rsidRPr="217CED8F" w:rsidR="09974112">
        <w:rPr>
          <w:rFonts w:ascii="Arial" w:hAnsi="Arial" w:eastAsia="Arial" w:cs="Arial"/>
          <w:noProof w:val="0"/>
          <w:sz w:val="36"/>
          <w:szCs w:val="36"/>
          <w:lang w:val="en-US"/>
        </w:rPr>
        <w:t xml:space="preserve"> on how psychological theories and research </w:t>
      </w:r>
      <w:r w:rsidRPr="217CED8F" w:rsidR="69A0EADE">
        <w:rPr>
          <w:rFonts w:ascii="Arial" w:hAnsi="Arial" w:eastAsia="Arial" w:cs="Arial"/>
          <w:noProof w:val="0"/>
          <w:sz w:val="36"/>
          <w:szCs w:val="36"/>
          <w:lang w:val="en-US"/>
        </w:rPr>
        <w:t>methods</w:t>
      </w:r>
      <w:r w:rsidRPr="217CED8F" w:rsidR="6D13A30E">
        <w:rPr>
          <w:rFonts w:ascii="Arial" w:hAnsi="Arial" w:eastAsia="Arial" w:cs="Arial"/>
          <w:noProof w:val="0"/>
          <w:sz w:val="36"/>
          <w:szCs w:val="36"/>
          <w:lang w:val="en-US"/>
        </w:rPr>
        <w:t xml:space="preserve"> I have found</w:t>
      </w:r>
      <w:r w:rsidRPr="217CED8F" w:rsidR="09974112">
        <w:rPr>
          <w:rFonts w:ascii="Arial" w:hAnsi="Arial" w:eastAsia="Arial" w:cs="Arial"/>
          <w:noProof w:val="0"/>
          <w:sz w:val="36"/>
          <w:szCs w:val="36"/>
          <w:lang w:val="en-US"/>
        </w:rPr>
        <w:t xml:space="preserve"> to support adults aged 65 and over who are experiencing </w:t>
      </w:r>
      <w:r w:rsidRPr="217CED8F" w:rsidR="11C569BF">
        <w:rPr>
          <w:rFonts w:ascii="Arial" w:hAnsi="Arial" w:eastAsia="Arial" w:cs="Arial"/>
          <w:noProof w:val="0"/>
          <w:sz w:val="36"/>
          <w:szCs w:val="36"/>
          <w:lang w:val="en-US"/>
        </w:rPr>
        <w:t>psychological</w:t>
      </w:r>
      <w:r w:rsidRPr="217CED8F" w:rsidR="09974112">
        <w:rPr>
          <w:rFonts w:ascii="Arial" w:hAnsi="Arial" w:eastAsia="Arial" w:cs="Arial"/>
          <w:noProof w:val="0"/>
          <w:sz w:val="36"/>
          <w:szCs w:val="36"/>
          <w:lang w:val="en-US"/>
        </w:rPr>
        <w:t xml:space="preserve"> health </w:t>
      </w:r>
      <w:r w:rsidRPr="217CED8F" w:rsidR="69C1DFD6">
        <w:rPr>
          <w:rFonts w:ascii="Arial" w:hAnsi="Arial" w:eastAsia="Arial" w:cs="Arial"/>
          <w:noProof w:val="0"/>
          <w:sz w:val="36"/>
          <w:szCs w:val="36"/>
          <w:lang w:val="en-US"/>
        </w:rPr>
        <w:t>conditions</w:t>
      </w:r>
      <w:r w:rsidRPr="217CED8F" w:rsidR="09974112">
        <w:rPr>
          <w:rFonts w:ascii="Arial" w:hAnsi="Arial" w:eastAsia="Arial" w:cs="Arial"/>
          <w:noProof w:val="0"/>
          <w:sz w:val="36"/>
          <w:szCs w:val="36"/>
          <w:lang w:val="en-US"/>
        </w:rPr>
        <w:t>.</w:t>
      </w:r>
    </w:p>
    <w:p w:rsidR="596D76FF" w:rsidP="7002747A" w:rsidRDefault="596D76FF" w14:paraId="121F95DB" w14:textId="6807DCC3">
      <w:pPr>
        <w:pStyle w:val="Normal"/>
        <w:rPr>
          <w:rFonts w:ascii="Arial" w:hAnsi="Arial" w:eastAsia="Arial" w:cs="Arial"/>
          <w:noProof w:val="0"/>
          <w:sz w:val="36"/>
          <w:szCs w:val="36"/>
          <w:lang w:val="en-US"/>
        </w:rPr>
      </w:pPr>
      <w:r w:rsidRPr="217CED8F" w:rsidR="1D64703F">
        <w:rPr>
          <w:rFonts w:ascii="Arial" w:hAnsi="Arial" w:eastAsia="Arial" w:cs="Arial"/>
          <w:noProof w:val="0"/>
          <w:sz w:val="36"/>
          <w:szCs w:val="36"/>
          <w:lang w:val="en-US"/>
        </w:rPr>
        <w:t>The topic</w:t>
      </w:r>
      <w:r w:rsidRPr="217CED8F" w:rsidR="596D76FF">
        <w:rPr>
          <w:rFonts w:ascii="Arial" w:hAnsi="Arial" w:eastAsia="Arial" w:cs="Arial"/>
          <w:noProof w:val="0"/>
          <w:sz w:val="36"/>
          <w:szCs w:val="36"/>
          <w:lang w:val="en-US"/>
        </w:rPr>
        <w:t xml:space="preserve"> </w:t>
      </w:r>
      <w:r w:rsidRPr="217CED8F" w:rsidR="0B098ECB">
        <w:rPr>
          <w:rFonts w:ascii="Arial" w:hAnsi="Arial" w:eastAsia="Arial" w:cs="Arial"/>
          <w:noProof w:val="0"/>
          <w:sz w:val="36"/>
          <w:szCs w:val="36"/>
          <w:lang w:val="en-US"/>
        </w:rPr>
        <w:t xml:space="preserve">is </w:t>
      </w:r>
      <w:r w:rsidRPr="217CED8F" w:rsidR="596D76FF">
        <w:rPr>
          <w:rFonts w:ascii="Arial" w:hAnsi="Arial" w:eastAsia="Arial" w:cs="Arial"/>
          <w:noProof w:val="0"/>
          <w:sz w:val="36"/>
          <w:szCs w:val="36"/>
          <w:lang w:val="en-US"/>
        </w:rPr>
        <w:t>to</w:t>
      </w:r>
      <w:r w:rsidRPr="217CED8F" w:rsidR="37802286">
        <w:rPr>
          <w:rFonts w:ascii="Arial" w:hAnsi="Arial" w:eastAsia="Arial" w:cs="Arial"/>
          <w:noProof w:val="0"/>
          <w:sz w:val="36"/>
          <w:szCs w:val="36"/>
          <w:lang w:val="en-US"/>
        </w:rPr>
        <w:t xml:space="preserve"> find a way to support by</w:t>
      </w:r>
      <w:r w:rsidRPr="217CED8F" w:rsidR="596D76FF">
        <w:rPr>
          <w:rFonts w:ascii="Arial" w:hAnsi="Arial" w:eastAsia="Arial" w:cs="Arial"/>
          <w:noProof w:val="0"/>
          <w:sz w:val="36"/>
          <w:szCs w:val="36"/>
          <w:lang w:val="en-US"/>
        </w:rPr>
        <w:t xml:space="preserve"> </w:t>
      </w:r>
      <w:r w:rsidRPr="217CED8F" w:rsidR="596D76FF">
        <w:rPr>
          <w:rFonts w:ascii="Arial" w:hAnsi="Arial" w:eastAsia="Arial" w:cs="Arial"/>
          <w:noProof w:val="0"/>
          <w:sz w:val="36"/>
          <w:szCs w:val="36"/>
          <w:lang w:val="en-US"/>
        </w:rPr>
        <w:t xml:space="preserve">using </w:t>
      </w:r>
      <w:r w:rsidRPr="217CED8F" w:rsidR="06097BE9">
        <w:rPr>
          <w:rFonts w:ascii="Arial" w:hAnsi="Arial" w:eastAsia="Arial" w:cs="Arial"/>
          <w:noProof w:val="0"/>
          <w:sz w:val="36"/>
          <w:szCs w:val="36"/>
          <w:lang w:val="en-US"/>
        </w:rPr>
        <w:t xml:space="preserve">two </w:t>
      </w:r>
      <w:r w:rsidRPr="217CED8F" w:rsidR="596D76FF">
        <w:rPr>
          <w:rFonts w:ascii="Arial" w:hAnsi="Arial" w:eastAsia="Arial" w:cs="Arial"/>
          <w:noProof w:val="0"/>
          <w:sz w:val="36"/>
          <w:szCs w:val="36"/>
          <w:lang w:val="en-US"/>
        </w:rPr>
        <w:t>theories.</w:t>
      </w:r>
    </w:p>
    <w:p w:rsidR="217CED8F" w:rsidP="217CED8F" w:rsidRDefault="217CED8F" w14:paraId="607D0937" w14:textId="203DE343">
      <w:pPr>
        <w:pStyle w:val="Normal"/>
        <w:rPr>
          <w:rFonts w:ascii="Aptos" w:hAnsi="Aptos" w:eastAsia="Aptos" w:cs="Aptos"/>
          <w:noProof w:val="0"/>
          <w:sz w:val="24"/>
          <w:szCs w:val="24"/>
          <w:lang w:val="en-US"/>
        </w:rPr>
      </w:pPr>
    </w:p>
    <w:p w:rsidR="08A3A740" w:rsidP="7002747A" w:rsidRDefault="08A3A740" w14:paraId="2C0090D8" w14:textId="6F58A2BC">
      <w:pPr>
        <w:pStyle w:val="Normal"/>
        <w:rPr>
          <w:rFonts w:ascii="Aptos" w:hAnsi="Aptos" w:eastAsia="Aptos" w:cs="Aptos"/>
          <w:noProof w:val="0"/>
          <w:sz w:val="24"/>
          <w:szCs w:val="24"/>
          <w:lang w:val="en-US"/>
        </w:rPr>
      </w:pPr>
      <w:r w:rsidRPr="53692B9C" w:rsidR="08A3A740">
        <w:rPr>
          <w:rFonts w:ascii="Aptos" w:hAnsi="Aptos" w:eastAsia="Aptos" w:cs="Aptos"/>
          <w:noProof w:val="0"/>
          <w:sz w:val="24"/>
          <w:szCs w:val="24"/>
          <w:lang w:val="en-US"/>
        </w:rPr>
        <w:t>Scenario</w:t>
      </w:r>
      <w:r w:rsidRPr="53692B9C" w:rsidR="3E4C1F9C">
        <w:rPr>
          <w:rFonts w:ascii="Aptos" w:hAnsi="Aptos" w:eastAsia="Aptos" w:cs="Aptos"/>
          <w:noProof w:val="0"/>
          <w:sz w:val="24"/>
          <w:szCs w:val="24"/>
          <w:lang w:val="en-US"/>
        </w:rPr>
        <w:t xml:space="preserve"> concept</w:t>
      </w:r>
      <w:r w:rsidRPr="53692B9C" w:rsidR="08A3A740">
        <w:rPr>
          <w:rFonts w:ascii="Aptos" w:hAnsi="Aptos" w:eastAsia="Aptos" w:cs="Aptos"/>
          <w:noProof w:val="0"/>
          <w:sz w:val="24"/>
          <w:szCs w:val="24"/>
          <w:lang w:val="en-US"/>
        </w:rPr>
        <w:t xml:space="preserve"> </w:t>
      </w:r>
      <w:r w:rsidRPr="53692B9C" w:rsidR="09974112">
        <w:rPr>
          <w:rFonts w:ascii="Aptos" w:hAnsi="Aptos" w:eastAsia="Aptos" w:cs="Aptos"/>
          <w:noProof w:val="0"/>
          <w:sz w:val="24"/>
          <w:szCs w:val="24"/>
          <w:lang w:val="en-US"/>
        </w:rPr>
        <w:t>Setting - people</w:t>
      </w:r>
      <w:r w:rsidRPr="53692B9C" w:rsidR="243BA71F">
        <w:rPr>
          <w:rFonts w:ascii="Aptos" w:hAnsi="Aptos" w:eastAsia="Aptos" w:cs="Aptos"/>
          <w:noProof w:val="0"/>
          <w:sz w:val="24"/>
          <w:szCs w:val="24"/>
          <w:lang w:val="en-US"/>
        </w:rPr>
        <w:t xml:space="preserve"> over 60 years old and</w:t>
      </w:r>
      <w:r w:rsidRPr="53692B9C" w:rsidR="09974112">
        <w:rPr>
          <w:rFonts w:ascii="Aptos" w:hAnsi="Aptos" w:eastAsia="Aptos" w:cs="Aptos"/>
          <w:noProof w:val="0"/>
          <w:sz w:val="24"/>
          <w:szCs w:val="24"/>
          <w:lang w:val="en-US"/>
        </w:rPr>
        <w:t xml:space="preserve"> living in a dementia care home.</w:t>
      </w:r>
    </w:p>
    <w:p w:rsidR="09974112" w:rsidP="53692B9C" w:rsidRDefault="09974112" w14:paraId="09206C9F" w14:textId="71FB8995">
      <w:pPr>
        <w:pStyle w:val="Normal"/>
        <w:rPr>
          <w:rFonts w:ascii="Arial" w:hAnsi="Arial" w:eastAsia="Arial" w:cs="Arial"/>
          <w:noProof w:val="0"/>
          <w:sz w:val="22"/>
          <w:szCs w:val="22"/>
          <w:lang w:val="en-US"/>
        </w:rPr>
      </w:pPr>
      <w:r w:rsidRPr="53692B9C" w:rsidR="3F3E169C">
        <w:rPr>
          <w:rFonts w:ascii="Aptos" w:hAnsi="Aptos" w:eastAsia="Aptos" w:cs="Aptos"/>
          <w:noProof w:val="0"/>
          <w:sz w:val="24"/>
          <w:szCs w:val="24"/>
          <w:lang w:val="en-US"/>
        </w:rPr>
        <w:t xml:space="preserve">Using theories to support them </w:t>
      </w:r>
      <w:r w:rsidRPr="53692B9C" w:rsidR="3A49B597">
        <w:rPr>
          <w:rFonts w:ascii="Aptos" w:hAnsi="Aptos" w:eastAsia="Aptos" w:cs="Aptos"/>
          <w:noProof w:val="0"/>
          <w:sz w:val="24"/>
          <w:szCs w:val="24"/>
          <w:lang w:val="en-US"/>
        </w:rPr>
        <w:t>through</w:t>
      </w:r>
      <w:r w:rsidRPr="53692B9C" w:rsidR="3F3E169C">
        <w:rPr>
          <w:rFonts w:ascii="Aptos" w:hAnsi="Aptos" w:eastAsia="Aptos" w:cs="Aptos"/>
          <w:noProof w:val="0"/>
          <w:sz w:val="24"/>
          <w:szCs w:val="24"/>
          <w:lang w:val="en-US"/>
        </w:rPr>
        <w:t xml:space="preserve"> psychological health </w:t>
      </w:r>
      <w:r w:rsidRPr="53692B9C" w:rsidR="606E443A">
        <w:rPr>
          <w:rFonts w:ascii="Aptos" w:hAnsi="Aptos" w:eastAsia="Aptos" w:cs="Aptos"/>
          <w:noProof w:val="0"/>
          <w:sz w:val="24"/>
          <w:szCs w:val="24"/>
          <w:lang w:val="en-US"/>
        </w:rPr>
        <w:t>conditions</w:t>
      </w:r>
      <w:r w:rsidRPr="53692B9C" w:rsidR="3F3E169C">
        <w:rPr>
          <w:rFonts w:ascii="Aptos" w:hAnsi="Aptos" w:eastAsia="Aptos" w:cs="Aptos"/>
          <w:noProof w:val="0"/>
          <w:sz w:val="24"/>
          <w:szCs w:val="24"/>
          <w:lang w:val="en-US"/>
        </w:rPr>
        <w:t>.</w:t>
      </w:r>
      <w:r w:rsidRPr="53692B9C" w:rsidR="375C2FDC">
        <w:rPr>
          <w:rFonts w:ascii="Aptos" w:hAnsi="Aptos" w:eastAsia="Aptos" w:cs="Aptos"/>
          <w:noProof w:val="0"/>
          <w:sz w:val="24"/>
          <w:szCs w:val="24"/>
          <w:lang w:val="en-US"/>
        </w:rPr>
        <w:t xml:space="preserve"> I have chosen to use the </w:t>
      </w:r>
      <w:r w:rsidRPr="53692B9C" w:rsidR="691607BD">
        <w:rPr>
          <w:rFonts w:ascii="Aptos" w:hAnsi="Aptos" w:eastAsia="Aptos" w:cs="Aptos"/>
          <w:noProof w:val="0"/>
          <w:sz w:val="24"/>
          <w:szCs w:val="24"/>
          <w:lang w:val="en-US"/>
        </w:rPr>
        <w:t>Kohlberg’s theory</w:t>
      </w:r>
      <w:r w:rsidRPr="53692B9C" w:rsidR="375C2FDC">
        <w:rPr>
          <w:rFonts w:ascii="Aptos" w:hAnsi="Aptos" w:eastAsia="Aptos" w:cs="Aptos"/>
          <w:noProof w:val="0"/>
          <w:sz w:val="24"/>
          <w:szCs w:val="24"/>
          <w:lang w:val="en-US"/>
        </w:rPr>
        <w:t xml:space="preserve"> </w:t>
      </w:r>
      <w:r w:rsidRPr="53692B9C" w:rsidR="375C2FDC">
        <w:rPr>
          <w:rFonts w:ascii="Aptos" w:hAnsi="Aptos" w:eastAsia="Aptos" w:cs="Aptos"/>
          <w:noProof w:val="0"/>
          <w:sz w:val="24"/>
          <w:szCs w:val="24"/>
          <w:lang w:val="en-US"/>
        </w:rPr>
        <w:t xml:space="preserve">and </w:t>
      </w:r>
      <w:r w:rsidRPr="53692B9C" w:rsidR="7B850124">
        <w:rPr>
          <w:rFonts w:ascii="Aptos" w:hAnsi="Aptos" w:eastAsia="Aptos" w:cs="Aptos"/>
          <w:noProof w:val="0"/>
          <w:sz w:val="24"/>
          <w:szCs w:val="24"/>
          <w:lang w:val="en-US"/>
        </w:rPr>
        <w:t>Vygotsky's theories</w:t>
      </w:r>
      <w:r w:rsidRPr="53692B9C" w:rsidR="649C3BDF">
        <w:rPr>
          <w:rFonts w:ascii="Aptos" w:hAnsi="Aptos" w:eastAsia="Aptos" w:cs="Aptos"/>
          <w:noProof w:val="0"/>
          <w:sz w:val="24"/>
          <w:szCs w:val="24"/>
          <w:lang w:val="en-US"/>
        </w:rPr>
        <w:t xml:space="preserve"> as my topic for this assignment.</w:t>
      </w:r>
      <w:r w:rsidRPr="53692B9C" w:rsidR="2D85F60E">
        <w:rPr>
          <w:rFonts w:ascii="Aptos" w:hAnsi="Aptos" w:eastAsia="Aptos" w:cs="Aptos"/>
          <w:noProof w:val="0"/>
          <w:sz w:val="24"/>
          <w:szCs w:val="24"/>
          <w:lang w:val="en-US"/>
        </w:rPr>
        <w:t xml:space="preserve"> </w:t>
      </w:r>
    </w:p>
    <w:p w:rsidR="09974112" w:rsidP="53692B9C" w:rsidRDefault="09974112" w14:paraId="52FA0F08" w14:textId="3243B030">
      <w:pPr>
        <w:pStyle w:val="Normal"/>
        <w:rPr>
          <w:rFonts w:ascii="Arial" w:hAnsi="Arial" w:eastAsia="Arial" w:cs="Arial"/>
          <w:noProof w:val="0"/>
          <w:sz w:val="22"/>
          <w:szCs w:val="22"/>
          <w:lang w:val="en-US"/>
        </w:rPr>
      </w:pPr>
      <w:r w:rsidRPr="53692B9C" w:rsidR="09974112">
        <w:rPr>
          <w:rFonts w:ascii="Arial" w:hAnsi="Arial" w:eastAsia="Arial" w:cs="Arial"/>
          <w:b w:val="1"/>
          <w:bCs w:val="1"/>
          <w:noProof w:val="0"/>
          <w:sz w:val="22"/>
          <w:szCs w:val="22"/>
          <w:lang w:val="en-US"/>
        </w:rPr>
        <w:t>Detailed Overview of Two Theories</w:t>
      </w:r>
      <w:r w:rsidRPr="53692B9C" w:rsidR="09974112">
        <w:rPr>
          <w:rFonts w:ascii="Arial" w:hAnsi="Arial" w:eastAsia="Arial" w:cs="Arial"/>
          <w:noProof w:val="0"/>
          <w:sz w:val="22"/>
          <w:szCs w:val="22"/>
          <w:lang w:val="en-US"/>
        </w:rPr>
        <w:t xml:space="preserve"> </w:t>
      </w:r>
    </w:p>
    <w:p w:rsidR="6049728E" w:rsidP="53692B9C" w:rsidRDefault="6049728E" w14:paraId="67E2D19F" w14:textId="7E0EFB1A">
      <w:pPr>
        <w:pStyle w:val="Normal"/>
        <w:rPr>
          <w:rFonts w:ascii="Arial" w:hAnsi="Arial" w:eastAsia="Arial" w:cs="Arial"/>
          <w:noProof w:val="0"/>
          <w:sz w:val="22"/>
          <w:szCs w:val="22"/>
          <w:lang w:val="en-US"/>
        </w:rPr>
      </w:pPr>
      <w:r w:rsidRPr="217CED8F" w:rsidR="07CD0812">
        <w:rPr>
          <w:rFonts w:ascii="Arial" w:hAnsi="Arial" w:eastAsia="Arial" w:cs="Arial"/>
          <w:noProof w:val="0"/>
          <w:sz w:val="22"/>
          <w:szCs w:val="22"/>
          <w:lang w:val="en-US"/>
        </w:rPr>
        <w:t>Freud</w:t>
      </w:r>
      <w:r w:rsidRPr="217CED8F" w:rsidR="6049728E">
        <w:rPr>
          <w:rFonts w:ascii="Arial" w:hAnsi="Arial" w:eastAsia="Arial" w:cs="Arial"/>
          <w:noProof w:val="0"/>
          <w:sz w:val="22"/>
          <w:szCs w:val="22"/>
          <w:lang w:val="en-US"/>
        </w:rPr>
        <w:t xml:space="preserve"> theory: </w:t>
      </w:r>
      <w:r w:rsidRPr="217CED8F" w:rsidR="288F00D3">
        <w:rPr>
          <w:rFonts w:ascii="Arial" w:hAnsi="Arial" w:eastAsia="Arial" w:cs="Arial"/>
          <w:noProof w:val="0"/>
          <w:sz w:val="22"/>
          <w:szCs w:val="22"/>
          <w:lang w:val="en-US"/>
        </w:rPr>
        <w:t>Stages</w:t>
      </w:r>
      <w:r w:rsidRPr="217CED8F" w:rsidR="6049728E">
        <w:rPr>
          <w:rFonts w:ascii="Arial" w:hAnsi="Arial" w:eastAsia="Arial" w:cs="Arial"/>
          <w:noProof w:val="0"/>
          <w:sz w:val="22"/>
          <w:szCs w:val="22"/>
          <w:lang w:val="en-US"/>
        </w:rPr>
        <w:t xml:space="preserve"> of </w:t>
      </w:r>
      <w:r w:rsidRPr="217CED8F" w:rsidR="04A6D1AF">
        <w:rPr>
          <w:rFonts w:ascii="Arial" w:hAnsi="Arial" w:eastAsia="Arial" w:cs="Arial"/>
          <w:noProof w:val="0"/>
          <w:sz w:val="22"/>
          <w:szCs w:val="22"/>
          <w:lang w:val="en-US"/>
        </w:rPr>
        <w:t>moral development</w:t>
      </w:r>
      <w:r w:rsidRPr="217CED8F" w:rsidR="576D6D26">
        <w:rPr>
          <w:rFonts w:ascii="Arial" w:hAnsi="Arial" w:eastAsia="Arial" w:cs="Arial"/>
          <w:noProof w:val="0"/>
          <w:sz w:val="22"/>
          <w:szCs w:val="22"/>
          <w:lang w:val="en-US"/>
        </w:rPr>
        <w:t>.</w:t>
      </w:r>
    </w:p>
    <w:p w:rsidR="0D481A1B" w:rsidP="53692B9C" w:rsidRDefault="0D481A1B" w14:paraId="05EBA8CC" w14:textId="12377A15">
      <w:pPr>
        <w:pStyle w:val="Normal"/>
        <w:rPr>
          <w:rFonts w:ascii="Arial" w:hAnsi="Arial" w:eastAsia="Arial" w:cs="Arial"/>
          <w:noProof w:val="0"/>
          <w:sz w:val="22"/>
          <w:szCs w:val="22"/>
          <w:lang w:val="en-US"/>
        </w:rPr>
      </w:pPr>
      <w:r w:rsidRPr="217CED8F" w:rsidR="2FCCAD49">
        <w:rPr>
          <w:rFonts w:ascii="Arial" w:hAnsi="Arial" w:eastAsia="Arial" w:cs="Arial"/>
          <w:noProof w:val="0"/>
          <w:sz w:val="22"/>
          <w:szCs w:val="22"/>
          <w:lang w:val="en-US"/>
        </w:rPr>
        <w:t xml:space="preserve">This </w:t>
      </w:r>
      <w:r w:rsidRPr="217CED8F" w:rsidR="331FC687">
        <w:rPr>
          <w:rFonts w:ascii="Arial" w:hAnsi="Arial" w:eastAsia="Arial" w:cs="Arial"/>
          <w:noProof w:val="0"/>
          <w:sz w:val="22"/>
          <w:szCs w:val="22"/>
          <w:lang w:val="en-US"/>
        </w:rPr>
        <w:t>theory can</w:t>
      </w:r>
      <w:r w:rsidRPr="217CED8F" w:rsidR="2FCCAD49">
        <w:rPr>
          <w:rFonts w:ascii="Arial" w:hAnsi="Arial" w:eastAsia="Arial" w:cs="Arial"/>
          <w:noProof w:val="0"/>
          <w:sz w:val="22"/>
          <w:szCs w:val="22"/>
          <w:lang w:val="en-US"/>
        </w:rPr>
        <w:t xml:space="preserve"> show</w:t>
      </w:r>
      <w:r w:rsidRPr="217CED8F" w:rsidR="31E28476">
        <w:rPr>
          <w:rFonts w:ascii="Arial" w:hAnsi="Arial" w:eastAsia="Arial" w:cs="Arial"/>
          <w:noProof w:val="0"/>
          <w:sz w:val="22"/>
          <w:szCs w:val="22"/>
          <w:lang w:val="en-US"/>
        </w:rPr>
        <w:t xml:space="preserve"> an understanding of the mindset and concept is on, and </w:t>
      </w:r>
      <w:r w:rsidRPr="217CED8F" w:rsidR="498DBC54">
        <w:rPr>
          <w:rFonts w:ascii="Arial" w:hAnsi="Arial" w:eastAsia="Arial" w:cs="Arial"/>
          <w:noProof w:val="0"/>
          <w:sz w:val="22"/>
          <w:szCs w:val="22"/>
          <w:lang w:val="en-US"/>
        </w:rPr>
        <w:t>it is</w:t>
      </w:r>
      <w:r w:rsidRPr="217CED8F" w:rsidR="31E28476">
        <w:rPr>
          <w:rFonts w:ascii="Arial" w:hAnsi="Arial" w:eastAsia="Arial" w:cs="Arial"/>
          <w:noProof w:val="0"/>
          <w:sz w:val="22"/>
          <w:szCs w:val="22"/>
          <w:lang w:val="en-US"/>
        </w:rPr>
        <w:t xml:space="preserve"> </w:t>
      </w:r>
      <w:r w:rsidRPr="217CED8F" w:rsidR="2101EE3F">
        <w:rPr>
          <w:rFonts w:ascii="Arial" w:hAnsi="Arial" w:eastAsia="Arial" w:cs="Arial"/>
          <w:noProof w:val="0"/>
          <w:sz w:val="22"/>
          <w:szCs w:val="22"/>
          <w:lang w:val="en-US"/>
        </w:rPr>
        <w:t xml:space="preserve">their </w:t>
      </w:r>
      <w:r w:rsidRPr="217CED8F" w:rsidR="0A47A579">
        <w:rPr>
          <w:rFonts w:ascii="Arial" w:hAnsi="Arial" w:eastAsia="Arial" w:cs="Arial"/>
          <w:noProof w:val="0"/>
          <w:sz w:val="22"/>
          <w:szCs w:val="22"/>
          <w:lang w:val="en-US"/>
        </w:rPr>
        <w:t>behaviors. Freud theory</w:t>
      </w:r>
      <w:r w:rsidRPr="217CED8F" w:rsidR="3CD826C3">
        <w:rPr>
          <w:rFonts w:ascii="Arial" w:hAnsi="Arial" w:eastAsia="Arial" w:cs="Arial"/>
          <w:noProof w:val="0"/>
          <w:sz w:val="22"/>
          <w:szCs w:val="22"/>
          <w:lang w:val="en-US"/>
        </w:rPr>
        <w:t xml:space="preserve"> proves the </w:t>
      </w:r>
      <w:r w:rsidRPr="217CED8F" w:rsidR="7E577B96">
        <w:rPr>
          <w:rFonts w:ascii="Arial" w:hAnsi="Arial" w:eastAsia="Arial" w:cs="Arial"/>
          <w:noProof w:val="0"/>
          <w:sz w:val="22"/>
          <w:szCs w:val="22"/>
          <w:lang w:val="en-US"/>
        </w:rPr>
        <w:t>complexity</w:t>
      </w:r>
      <w:r w:rsidRPr="217CED8F" w:rsidR="3CD826C3">
        <w:rPr>
          <w:rFonts w:ascii="Arial" w:hAnsi="Arial" w:eastAsia="Arial" w:cs="Arial"/>
          <w:noProof w:val="0"/>
          <w:sz w:val="22"/>
          <w:szCs w:val="22"/>
          <w:lang w:val="en-US"/>
        </w:rPr>
        <w:t xml:space="preserve"> of </w:t>
      </w:r>
      <w:r w:rsidRPr="217CED8F" w:rsidR="1363DFA0">
        <w:rPr>
          <w:rFonts w:ascii="Arial" w:hAnsi="Arial" w:eastAsia="Arial" w:cs="Arial"/>
          <w:noProof w:val="0"/>
          <w:sz w:val="22"/>
          <w:szCs w:val="22"/>
          <w:lang w:val="en-US"/>
        </w:rPr>
        <w:t>behaviors</w:t>
      </w:r>
      <w:r w:rsidRPr="217CED8F" w:rsidR="3CD826C3">
        <w:rPr>
          <w:rFonts w:ascii="Arial" w:hAnsi="Arial" w:eastAsia="Arial" w:cs="Arial"/>
          <w:noProof w:val="0"/>
          <w:sz w:val="22"/>
          <w:szCs w:val="22"/>
          <w:lang w:val="en-US"/>
        </w:rPr>
        <w:t xml:space="preserve"> in </w:t>
      </w:r>
      <w:r w:rsidRPr="217CED8F" w:rsidR="6961CC6D">
        <w:rPr>
          <w:rFonts w:ascii="Arial" w:hAnsi="Arial" w:eastAsia="Arial" w:cs="Arial"/>
          <w:noProof w:val="0"/>
          <w:sz w:val="22"/>
          <w:szCs w:val="22"/>
          <w:lang w:val="en-US"/>
        </w:rPr>
        <w:t>adults'</w:t>
      </w:r>
      <w:r w:rsidRPr="217CED8F" w:rsidR="3CD826C3">
        <w:rPr>
          <w:rFonts w:ascii="Arial" w:hAnsi="Arial" w:eastAsia="Arial" w:cs="Arial"/>
          <w:noProof w:val="0"/>
          <w:sz w:val="22"/>
          <w:szCs w:val="22"/>
          <w:lang w:val="en-US"/>
        </w:rPr>
        <w:t xml:space="preserve"> life span</w:t>
      </w:r>
      <w:r w:rsidRPr="217CED8F" w:rsidR="309299A4">
        <w:rPr>
          <w:rFonts w:ascii="Arial" w:hAnsi="Arial" w:eastAsia="Arial" w:cs="Arial"/>
          <w:noProof w:val="0"/>
          <w:sz w:val="22"/>
          <w:szCs w:val="22"/>
          <w:lang w:val="en-US"/>
        </w:rPr>
        <w:t>. This theory s</w:t>
      </w:r>
      <w:r w:rsidRPr="217CED8F" w:rsidR="3CD826C3">
        <w:rPr>
          <w:rFonts w:ascii="Arial" w:hAnsi="Arial" w:eastAsia="Arial" w:cs="Arial"/>
          <w:noProof w:val="0"/>
          <w:sz w:val="22"/>
          <w:szCs w:val="22"/>
          <w:lang w:val="en-US"/>
        </w:rPr>
        <w:t>how</w:t>
      </w:r>
      <w:r w:rsidRPr="217CED8F" w:rsidR="240D5624">
        <w:rPr>
          <w:rFonts w:ascii="Arial" w:hAnsi="Arial" w:eastAsia="Arial" w:cs="Arial"/>
          <w:noProof w:val="0"/>
          <w:sz w:val="22"/>
          <w:szCs w:val="22"/>
          <w:lang w:val="en-US"/>
        </w:rPr>
        <w:t>s</w:t>
      </w:r>
      <w:r w:rsidRPr="217CED8F" w:rsidR="3CD826C3">
        <w:rPr>
          <w:rFonts w:ascii="Arial" w:hAnsi="Arial" w:eastAsia="Arial" w:cs="Arial"/>
          <w:noProof w:val="0"/>
          <w:sz w:val="22"/>
          <w:szCs w:val="22"/>
          <w:lang w:val="en-US"/>
        </w:rPr>
        <w:t xml:space="preserve"> </w:t>
      </w:r>
      <w:r w:rsidRPr="217CED8F" w:rsidR="3F5F9619">
        <w:rPr>
          <w:rFonts w:ascii="Arial" w:hAnsi="Arial" w:eastAsia="Arial" w:cs="Arial"/>
          <w:noProof w:val="0"/>
          <w:sz w:val="22"/>
          <w:szCs w:val="22"/>
          <w:lang w:val="en-US"/>
        </w:rPr>
        <w:t xml:space="preserve">how </w:t>
      </w:r>
      <w:r w:rsidRPr="217CED8F" w:rsidR="3CD826C3">
        <w:rPr>
          <w:rFonts w:ascii="Arial" w:hAnsi="Arial" w:eastAsia="Arial" w:cs="Arial"/>
          <w:noProof w:val="0"/>
          <w:sz w:val="22"/>
          <w:szCs w:val="22"/>
          <w:lang w:val="en-US"/>
        </w:rPr>
        <w:t>it</w:t>
      </w:r>
      <w:r w:rsidRPr="217CED8F" w:rsidR="726C2CC8">
        <w:rPr>
          <w:rFonts w:ascii="Arial" w:hAnsi="Arial" w:eastAsia="Arial" w:cs="Arial"/>
          <w:noProof w:val="0"/>
          <w:sz w:val="22"/>
          <w:szCs w:val="22"/>
          <w:lang w:val="en-US"/>
        </w:rPr>
        <w:t xml:space="preserve"> can change </w:t>
      </w:r>
      <w:r w:rsidRPr="217CED8F" w:rsidR="0D370D5B">
        <w:rPr>
          <w:rFonts w:ascii="Arial" w:hAnsi="Arial" w:eastAsia="Arial" w:cs="Arial"/>
          <w:noProof w:val="0"/>
          <w:sz w:val="22"/>
          <w:szCs w:val="22"/>
          <w:lang w:val="en-US"/>
        </w:rPr>
        <w:t>behaviors</w:t>
      </w:r>
      <w:r w:rsidRPr="217CED8F" w:rsidR="726C2CC8">
        <w:rPr>
          <w:rFonts w:ascii="Arial" w:hAnsi="Arial" w:eastAsia="Arial" w:cs="Arial"/>
          <w:noProof w:val="0"/>
          <w:sz w:val="22"/>
          <w:szCs w:val="22"/>
          <w:lang w:val="en-US"/>
        </w:rPr>
        <w:t xml:space="preserve"> due to</w:t>
      </w:r>
      <w:r w:rsidRPr="217CED8F" w:rsidR="18198D60">
        <w:rPr>
          <w:rFonts w:ascii="Arial" w:hAnsi="Arial" w:eastAsia="Arial" w:cs="Arial"/>
          <w:noProof w:val="0"/>
          <w:sz w:val="22"/>
          <w:szCs w:val="22"/>
          <w:lang w:val="en-US"/>
        </w:rPr>
        <w:t xml:space="preserve"> </w:t>
      </w:r>
      <w:r w:rsidRPr="217CED8F" w:rsidR="45E54DDB">
        <w:rPr>
          <w:rFonts w:ascii="Arial" w:hAnsi="Arial" w:eastAsia="Arial" w:cs="Arial"/>
          <w:noProof w:val="0"/>
          <w:sz w:val="22"/>
          <w:szCs w:val="22"/>
          <w:lang w:val="en-US"/>
        </w:rPr>
        <w:t>circumstances</w:t>
      </w:r>
      <w:r w:rsidRPr="217CED8F" w:rsidR="726C2CC8">
        <w:rPr>
          <w:rFonts w:ascii="Arial" w:hAnsi="Arial" w:eastAsia="Arial" w:cs="Arial"/>
          <w:noProof w:val="0"/>
          <w:sz w:val="22"/>
          <w:szCs w:val="22"/>
          <w:lang w:val="en-US"/>
        </w:rPr>
        <w:t>.</w:t>
      </w:r>
    </w:p>
    <w:p w:rsidR="0D481A1B" w:rsidP="53692B9C" w:rsidRDefault="0D481A1B" w14:paraId="7E16F659" w14:textId="75F45ADD">
      <w:pPr>
        <w:pStyle w:val="Normal"/>
        <w:rPr>
          <w:rFonts w:ascii="Arial" w:hAnsi="Arial" w:eastAsia="Arial" w:cs="Arial"/>
          <w:noProof w:val="0"/>
          <w:sz w:val="22"/>
          <w:szCs w:val="22"/>
          <w:lang w:val="en-US"/>
        </w:rPr>
      </w:pPr>
      <w:r w:rsidRPr="217CED8F" w:rsidR="0555D1BD">
        <w:rPr>
          <w:rFonts w:ascii="Arial" w:hAnsi="Arial" w:eastAsia="Arial" w:cs="Arial"/>
          <w:noProof w:val="0"/>
          <w:sz w:val="22"/>
          <w:szCs w:val="22"/>
          <w:lang w:val="en-US"/>
        </w:rPr>
        <w:t xml:space="preserve">The most used </w:t>
      </w:r>
      <w:r w:rsidRPr="217CED8F" w:rsidR="2E784ED9">
        <w:rPr>
          <w:rFonts w:ascii="Arial" w:hAnsi="Arial" w:eastAsia="Arial" w:cs="Arial"/>
          <w:noProof w:val="0"/>
          <w:sz w:val="22"/>
          <w:szCs w:val="22"/>
          <w:lang w:val="en-US"/>
        </w:rPr>
        <w:t>theories proven</w:t>
      </w:r>
      <w:r w:rsidRPr="217CED8F" w:rsidR="0555D1BD">
        <w:rPr>
          <w:rFonts w:ascii="Arial" w:hAnsi="Arial" w:eastAsia="Arial" w:cs="Arial"/>
          <w:noProof w:val="0"/>
          <w:sz w:val="22"/>
          <w:szCs w:val="22"/>
          <w:lang w:val="en-US"/>
        </w:rPr>
        <w:t xml:space="preserve"> to be used more </w:t>
      </w:r>
      <w:r w:rsidRPr="217CED8F" w:rsidR="6BE05D33">
        <w:rPr>
          <w:rFonts w:ascii="Arial" w:hAnsi="Arial" w:eastAsia="Arial" w:cs="Arial"/>
          <w:noProof w:val="0"/>
          <w:sz w:val="22"/>
          <w:szCs w:val="22"/>
          <w:lang w:val="en-US"/>
        </w:rPr>
        <w:t>are</w:t>
      </w:r>
      <w:r w:rsidRPr="217CED8F" w:rsidR="0555D1BD">
        <w:rPr>
          <w:rFonts w:ascii="Arial" w:hAnsi="Arial" w:eastAsia="Arial" w:cs="Arial"/>
          <w:noProof w:val="0"/>
          <w:sz w:val="22"/>
          <w:szCs w:val="22"/>
          <w:lang w:val="en-US"/>
        </w:rPr>
        <w:t xml:space="preserve"> the </w:t>
      </w:r>
      <w:r w:rsidRPr="217CED8F" w:rsidR="7C3EDCF4">
        <w:rPr>
          <w:rFonts w:ascii="Arial" w:hAnsi="Arial" w:eastAsia="Arial" w:cs="Arial"/>
          <w:noProof w:val="0"/>
          <w:sz w:val="22"/>
          <w:szCs w:val="22"/>
          <w:lang w:val="en-US"/>
        </w:rPr>
        <w:t>behaviors</w:t>
      </w:r>
      <w:r w:rsidRPr="217CED8F" w:rsidR="0555D1BD">
        <w:rPr>
          <w:rFonts w:ascii="Arial" w:hAnsi="Arial" w:eastAsia="Arial" w:cs="Arial"/>
          <w:noProof w:val="0"/>
          <w:sz w:val="22"/>
          <w:szCs w:val="22"/>
          <w:lang w:val="en-US"/>
        </w:rPr>
        <w:t xml:space="preserve"> theories it </w:t>
      </w:r>
      <w:r w:rsidRPr="217CED8F" w:rsidR="0555D1BD">
        <w:rPr>
          <w:rFonts w:ascii="Arial" w:hAnsi="Arial" w:eastAsia="Arial" w:cs="Arial"/>
          <w:noProof w:val="0"/>
          <w:sz w:val="22"/>
          <w:szCs w:val="22"/>
          <w:lang w:val="en-US"/>
        </w:rPr>
        <w:t>r</w:t>
      </w:r>
      <w:r w:rsidRPr="217CED8F" w:rsidR="5298808C">
        <w:rPr>
          <w:rFonts w:ascii="Arial" w:hAnsi="Arial" w:eastAsia="Arial" w:cs="Arial"/>
          <w:noProof w:val="0"/>
          <w:sz w:val="22"/>
          <w:szCs w:val="22"/>
          <w:lang w:val="en-US"/>
        </w:rPr>
        <w:t>epresents</w:t>
      </w:r>
      <w:r w:rsidRPr="217CED8F" w:rsidR="5298808C">
        <w:rPr>
          <w:rFonts w:ascii="Arial" w:hAnsi="Arial" w:eastAsia="Arial" w:cs="Arial"/>
          <w:noProof w:val="0"/>
          <w:sz w:val="22"/>
          <w:szCs w:val="22"/>
          <w:lang w:val="en-US"/>
        </w:rPr>
        <w:t xml:space="preserve"> the adult over 65 years of </w:t>
      </w:r>
      <w:r w:rsidRPr="217CED8F" w:rsidR="6A74B894">
        <w:rPr>
          <w:rFonts w:ascii="Arial" w:hAnsi="Arial" w:eastAsia="Arial" w:cs="Arial"/>
          <w:noProof w:val="0"/>
          <w:sz w:val="22"/>
          <w:szCs w:val="22"/>
          <w:lang w:val="en-US"/>
        </w:rPr>
        <w:t>age,</w:t>
      </w:r>
      <w:r w:rsidRPr="217CED8F" w:rsidR="5298808C">
        <w:rPr>
          <w:rFonts w:ascii="Arial" w:hAnsi="Arial" w:eastAsia="Arial" w:cs="Arial"/>
          <w:noProof w:val="0"/>
          <w:sz w:val="22"/>
          <w:szCs w:val="22"/>
          <w:lang w:val="en-US"/>
        </w:rPr>
        <w:t xml:space="preserve"> and it </w:t>
      </w:r>
      <w:r w:rsidRPr="217CED8F" w:rsidR="319970AE">
        <w:rPr>
          <w:rFonts w:ascii="Arial" w:hAnsi="Arial" w:eastAsia="Arial" w:cs="Arial"/>
          <w:noProof w:val="0"/>
          <w:sz w:val="22"/>
          <w:szCs w:val="22"/>
          <w:lang w:val="en-US"/>
        </w:rPr>
        <w:t>imitates</w:t>
      </w:r>
      <w:r w:rsidRPr="217CED8F" w:rsidR="56745AA9">
        <w:rPr>
          <w:rFonts w:ascii="Arial" w:hAnsi="Arial" w:eastAsia="Arial" w:cs="Arial"/>
          <w:noProof w:val="0"/>
          <w:sz w:val="22"/>
          <w:szCs w:val="22"/>
          <w:lang w:val="en-US"/>
        </w:rPr>
        <w:t xml:space="preserve"> are based on the understanding of health </w:t>
      </w:r>
      <w:r w:rsidRPr="217CED8F" w:rsidR="1CD85411">
        <w:rPr>
          <w:rFonts w:ascii="Arial" w:hAnsi="Arial" w:eastAsia="Arial" w:cs="Arial"/>
          <w:noProof w:val="0"/>
          <w:sz w:val="22"/>
          <w:szCs w:val="22"/>
          <w:lang w:val="en-US"/>
        </w:rPr>
        <w:t>behaviors</w:t>
      </w:r>
      <w:r w:rsidRPr="217CED8F" w:rsidR="56745AA9">
        <w:rPr>
          <w:rFonts w:ascii="Arial" w:hAnsi="Arial" w:eastAsia="Arial" w:cs="Arial"/>
          <w:noProof w:val="0"/>
          <w:sz w:val="22"/>
          <w:szCs w:val="22"/>
          <w:lang w:val="en-US"/>
        </w:rPr>
        <w:t xml:space="preserve"> and the. </w:t>
      </w:r>
      <w:r w:rsidRPr="217CED8F" w:rsidR="396E1B88">
        <w:rPr>
          <w:rFonts w:ascii="Arial" w:hAnsi="Arial" w:eastAsia="Arial" w:cs="Arial"/>
          <w:noProof w:val="0"/>
          <w:sz w:val="22"/>
          <w:szCs w:val="22"/>
          <w:lang w:val="en-US"/>
        </w:rPr>
        <w:t>N</w:t>
      </w:r>
      <w:r w:rsidRPr="217CED8F" w:rsidR="56745AA9">
        <w:rPr>
          <w:rFonts w:ascii="Arial" w:hAnsi="Arial" w:eastAsia="Arial" w:cs="Arial"/>
          <w:noProof w:val="0"/>
          <w:sz w:val="22"/>
          <w:szCs w:val="22"/>
          <w:lang w:val="en-US"/>
        </w:rPr>
        <w:t xml:space="preserve">ext in which they occur, therefore intervention to </w:t>
      </w:r>
      <w:r w:rsidRPr="217CED8F" w:rsidR="02B3AB81">
        <w:rPr>
          <w:rFonts w:ascii="Arial" w:hAnsi="Arial" w:eastAsia="Arial" w:cs="Arial"/>
          <w:noProof w:val="0"/>
          <w:sz w:val="22"/>
          <w:szCs w:val="22"/>
          <w:lang w:val="en-US"/>
        </w:rPr>
        <w:t xml:space="preserve">improve </w:t>
      </w:r>
      <w:r w:rsidRPr="217CED8F" w:rsidR="62EE2C0F">
        <w:rPr>
          <w:rFonts w:ascii="Arial" w:hAnsi="Arial" w:eastAsia="Arial" w:cs="Arial"/>
          <w:noProof w:val="0"/>
          <w:sz w:val="22"/>
          <w:szCs w:val="22"/>
          <w:lang w:val="en-US"/>
        </w:rPr>
        <w:t>health</w:t>
      </w:r>
      <w:r w:rsidRPr="217CED8F" w:rsidR="02B3AB81">
        <w:rPr>
          <w:rFonts w:ascii="Arial" w:hAnsi="Arial" w:eastAsia="Arial" w:cs="Arial"/>
          <w:noProof w:val="0"/>
          <w:sz w:val="22"/>
          <w:szCs w:val="22"/>
          <w:lang w:val="en-US"/>
        </w:rPr>
        <w:t xml:space="preserve"> </w:t>
      </w:r>
      <w:r w:rsidRPr="217CED8F" w:rsidR="018BC151">
        <w:rPr>
          <w:rFonts w:ascii="Arial" w:hAnsi="Arial" w:eastAsia="Arial" w:cs="Arial"/>
          <w:noProof w:val="0"/>
          <w:sz w:val="22"/>
          <w:szCs w:val="22"/>
          <w:lang w:val="en-US"/>
        </w:rPr>
        <w:t>behaviors</w:t>
      </w:r>
      <w:r w:rsidRPr="217CED8F" w:rsidR="02B3AB81">
        <w:rPr>
          <w:rFonts w:ascii="Arial" w:hAnsi="Arial" w:eastAsia="Arial" w:cs="Arial"/>
          <w:noProof w:val="0"/>
          <w:sz w:val="22"/>
          <w:szCs w:val="22"/>
          <w:lang w:val="en-US"/>
        </w:rPr>
        <w:t xml:space="preserve"> can be best </w:t>
      </w:r>
      <w:r w:rsidRPr="217CED8F" w:rsidR="7FCA2621">
        <w:rPr>
          <w:rFonts w:ascii="Arial" w:hAnsi="Arial" w:eastAsia="Arial" w:cs="Arial"/>
          <w:noProof w:val="0"/>
          <w:sz w:val="22"/>
          <w:szCs w:val="22"/>
          <w:lang w:val="en-US"/>
        </w:rPr>
        <w:t>designed</w:t>
      </w:r>
      <w:r w:rsidRPr="217CED8F" w:rsidR="02B3AB81">
        <w:rPr>
          <w:rFonts w:ascii="Arial" w:hAnsi="Arial" w:eastAsia="Arial" w:cs="Arial"/>
          <w:noProof w:val="0"/>
          <w:sz w:val="22"/>
          <w:szCs w:val="22"/>
          <w:lang w:val="en-US"/>
        </w:rPr>
        <w:t xml:space="preserve"> with an under</w:t>
      </w:r>
      <w:r w:rsidRPr="217CED8F" w:rsidR="6007C0B7">
        <w:rPr>
          <w:rFonts w:ascii="Arial" w:hAnsi="Arial" w:eastAsia="Arial" w:cs="Arial"/>
          <w:noProof w:val="0"/>
          <w:sz w:val="22"/>
          <w:szCs w:val="22"/>
          <w:lang w:val="en-US"/>
        </w:rPr>
        <w:t xml:space="preserve">standing of </w:t>
      </w:r>
      <w:r w:rsidRPr="217CED8F" w:rsidR="1D683104">
        <w:rPr>
          <w:rFonts w:ascii="Arial" w:hAnsi="Arial" w:eastAsia="Arial" w:cs="Arial"/>
          <w:noProof w:val="0"/>
          <w:sz w:val="22"/>
          <w:szCs w:val="22"/>
          <w:lang w:val="en-US"/>
        </w:rPr>
        <w:t>relevant</w:t>
      </w:r>
      <w:r w:rsidRPr="217CED8F" w:rsidR="6007C0B7">
        <w:rPr>
          <w:rFonts w:ascii="Arial" w:hAnsi="Arial" w:eastAsia="Arial" w:cs="Arial"/>
          <w:noProof w:val="0"/>
          <w:sz w:val="22"/>
          <w:szCs w:val="22"/>
          <w:lang w:val="en-US"/>
        </w:rPr>
        <w:t xml:space="preserve"> theories of </w:t>
      </w:r>
      <w:r w:rsidRPr="217CED8F" w:rsidR="2CD607F5">
        <w:rPr>
          <w:rFonts w:ascii="Arial" w:hAnsi="Arial" w:eastAsia="Arial" w:cs="Arial"/>
          <w:noProof w:val="0"/>
          <w:sz w:val="22"/>
          <w:szCs w:val="22"/>
          <w:lang w:val="en-US"/>
        </w:rPr>
        <w:t>behaviors</w:t>
      </w:r>
      <w:r w:rsidRPr="217CED8F" w:rsidR="6007C0B7">
        <w:rPr>
          <w:rFonts w:ascii="Arial" w:hAnsi="Arial" w:eastAsia="Arial" w:cs="Arial"/>
          <w:noProof w:val="0"/>
          <w:sz w:val="22"/>
          <w:szCs w:val="22"/>
          <w:lang w:val="en-US"/>
        </w:rPr>
        <w:t xml:space="preserve"> changes and their abilities to use </w:t>
      </w:r>
      <w:r w:rsidRPr="217CED8F" w:rsidR="56D175D8">
        <w:rPr>
          <w:rFonts w:ascii="Arial" w:hAnsi="Arial" w:eastAsia="Arial" w:cs="Arial"/>
          <w:noProof w:val="0"/>
          <w:sz w:val="22"/>
          <w:szCs w:val="22"/>
          <w:lang w:val="en-US"/>
        </w:rPr>
        <w:t>those laws</w:t>
      </w:r>
      <w:r w:rsidRPr="217CED8F" w:rsidR="6007C0B7">
        <w:rPr>
          <w:rFonts w:ascii="Arial" w:hAnsi="Arial" w:eastAsia="Arial" w:cs="Arial"/>
          <w:noProof w:val="0"/>
          <w:sz w:val="22"/>
          <w:szCs w:val="22"/>
          <w:lang w:val="en-US"/>
        </w:rPr>
        <w:t xml:space="preserve"> and rules </w:t>
      </w:r>
      <w:r w:rsidRPr="217CED8F" w:rsidR="42379F25">
        <w:rPr>
          <w:rFonts w:ascii="Arial" w:hAnsi="Arial" w:eastAsia="Arial" w:cs="Arial"/>
          <w:noProof w:val="0"/>
          <w:sz w:val="22"/>
          <w:szCs w:val="22"/>
          <w:lang w:val="en-US"/>
        </w:rPr>
        <w:t xml:space="preserve">to set boundaries and </w:t>
      </w:r>
      <w:r w:rsidRPr="217CED8F" w:rsidR="6A37EA60">
        <w:rPr>
          <w:rFonts w:ascii="Arial" w:hAnsi="Arial" w:eastAsia="Arial" w:cs="Arial"/>
          <w:noProof w:val="0"/>
          <w:sz w:val="22"/>
          <w:szCs w:val="22"/>
          <w:lang w:val="en-US"/>
        </w:rPr>
        <w:t>expectation</w:t>
      </w:r>
      <w:r w:rsidRPr="217CED8F" w:rsidR="42379F25">
        <w:rPr>
          <w:rFonts w:ascii="Arial" w:hAnsi="Arial" w:eastAsia="Arial" w:cs="Arial"/>
          <w:noProof w:val="0"/>
          <w:sz w:val="22"/>
          <w:szCs w:val="22"/>
          <w:lang w:val="en-US"/>
        </w:rPr>
        <w:t xml:space="preserve"> of </w:t>
      </w:r>
      <w:r w:rsidRPr="217CED8F" w:rsidR="158C3A5F">
        <w:rPr>
          <w:rFonts w:ascii="Arial" w:hAnsi="Arial" w:eastAsia="Arial" w:cs="Arial"/>
          <w:noProof w:val="0"/>
          <w:sz w:val="22"/>
          <w:szCs w:val="22"/>
          <w:lang w:val="en-US"/>
        </w:rPr>
        <w:t>behaviors</w:t>
      </w:r>
      <w:r w:rsidRPr="217CED8F" w:rsidR="42379F25">
        <w:rPr>
          <w:rFonts w:ascii="Arial" w:hAnsi="Arial" w:eastAsia="Arial" w:cs="Arial"/>
          <w:noProof w:val="0"/>
          <w:sz w:val="22"/>
          <w:szCs w:val="22"/>
          <w:lang w:val="en-US"/>
        </w:rPr>
        <w:t>.</w:t>
      </w:r>
    </w:p>
    <w:p w:rsidR="3C34B016" w:rsidP="53692B9C" w:rsidRDefault="3C34B016" w14:paraId="116B5B7C" w14:textId="62D1EE18">
      <w:pPr>
        <w:pStyle w:val="Normal"/>
        <w:rPr>
          <w:rFonts w:ascii="Arial" w:hAnsi="Arial" w:eastAsia="Arial" w:cs="Arial"/>
          <w:noProof w:val="0"/>
          <w:sz w:val="22"/>
          <w:szCs w:val="22"/>
          <w:lang w:val="en-US"/>
        </w:rPr>
      </w:pPr>
      <w:r w:rsidRPr="53692B9C" w:rsidR="3C34B016">
        <w:rPr>
          <w:rFonts w:ascii="Arial" w:hAnsi="Arial" w:eastAsia="Arial" w:cs="Arial"/>
          <w:noProof w:val="0"/>
          <w:sz w:val="22"/>
          <w:szCs w:val="22"/>
          <w:lang w:val="en-US"/>
        </w:rPr>
        <w:t xml:space="preserve">It is </w:t>
      </w:r>
      <w:r w:rsidRPr="53692B9C" w:rsidR="2C617611">
        <w:rPr>
          <w:rFonts w:ascii="Arial" w:hAnsi="Arial" w:eastAsia="Arial" w:cs="Arial"/>
          <w:noProof w:val="0"/>
          <w:sz w:val="22"/>
          <w:szCs w:val="22"/>
          <w:lang w:val="en-US"/>
        </w:rPr>
        <w:t>a cognitive</w:t>
      </w:r>
      <w:r w:rsidRPr="53692B9C" w:rsidR="3C34B016">
        <w:rPr>
          <w:rFonts w:ascii="Arial" w:hAnsi="Arial" w:eastAsia="Arial" w:cs="Arial"/>
          <w:noProof w:val="0"/>
          <w:sz w:val="22"/>
          <w:szCs w:val="22"/>
          <w:lang w:val="en-US"/>
        </w:rPr>
        <w:t xml:space="preserve"> model below which </w:t>
      </w:r>
      <w:r w:rsidRPr="53692B9C" w:rsidR="55BF80E3">
        <w:rPr>
          <w:rFonts w:ascii="Arial" w:hAnsi="Arial" w:eastAsia="Arial" w:cs="Arial"/>
          <w:noProof w:val="0"/>
          <w:sz w:val="22"/>
          <w:szCs w:val="22"/>
          <w:lang w:val="en-US"/>
        </w:rPr>
        <w:t>behavior</w:t>
      </w:r>
      <w:r w:rsidRPr="53692B9C" w:rsidR="3C34B016">
        <w:rPr>
          <w:rFonts w:ascii="Arial" w:hAnsi="Arial" w:eastAsia="Arial" w:cs="Arial"/>
          <w:noProof w:val="0"/>
          <w:sz w:val="22"/>
          <w:szCs w:val="22"/>
          <w:lang w:val="en-US"/>
        </w:rPr>
        <w:t xml:space="preserve"> is </w:t>
      </w:r>
      <w:r w:rsidRPr="53692B9C" w:rsidR="1E145083">
        <w:rPr>
          <w:rFonts w:ascii="Arial" w:hAnsi="Arial" w:eastAsia="Arial" w:cs="Arial"/>
          <w:noProof w:val="0"/>
          <w:sz w:val="22"/>
          <w:szCs w:val="22"/>
          <w:lang w:val="en-US"/>
        </w:rPr>
        <w:t>determined</w:t>
      </w:r>
      <w:r w:rsidRPr="53692B9C" w:rsidR="1E145083">
        <w:rPr>
          <w:rFonts w:ascii="Arial" w:hAnsi="Arial" w:eastAsia="Arial" w:cs="Arial"/>
          <w:noProof w:val="0"/>
          <w:sz w:val="22"/>
          <w:szCs w:val="22"/>
          <w:lang w:val="en-US"/>
        </w:rPr>
        <w:t xml:space="preserve"> with</w:t>
      </w:r>
      <w:r w:rsidRPr="53692B9C" w:rsidR="3C34B016">
        <w:rPr>
          <w:rFonts w:ascii="Arial" w:hAnsi="Arial" w:eastAsia="Arial" w:cs="Arial"/>
          <w:noProof w:val="0"/>
          <w:sz w:val="22"/>
          <w:szCs w:val="22"/>
          <w:lang w:val="en-US"/>
        </w:rPr>
        <w:t xml:space="preserve"> no belief about the threat to </w:t>
      </w:r>
      <w:r w:rsidRPr="53692B9C" w:rsidR="6C4C87F9">
        <w:rPr>
          <w:rFonts w:ascii="Arial" w:hAnsi="Arial" w:eastAsia="Arial" w:cs="Arial"/>
          <w:noProof w:val="0"/>
          <w:sz w:val="22"/>
          <w:szCs w:val="22"/>
          <w:lang w:val="en-US"/>
        </w:rPr>
        <w:t>individuals'</w:t>
      </w:r>
      <w:r w:rsidRPr="53692B9C" w:rsidR="49EB9AB3">
        <w:rPr>
          <w:rFonts w:ascii="Arial" w:hAnsi="Arial" w:eastAsia="Arial" w:cs="Arial"/>
          <w:noProof w:val="0"/>
          <w:sz w:val="22"/>
          <w:szCs w:val="22"/>
          <w:lang w:val="en-US"/>
        </w:rPr>
        <w:t xml:space="preserve"> </w:t>
      </w:r>
      <w:r w:rsidRPr="53692B9C" w:rsidR="5F9CF933">
        <w:rPr>
          <w:rFonts w:ascii="Arial" w:hAnsi="Arial" w:eastAsia="Arial" w:cs="Arial"/>
          <w:noProof w:val="0"/>
          <w:sz w:val="22"/>
          <w:szCs w:val="22"/>
          <w:lang w:val="en-US"/>
        </w:rPr>
        <w:t>wellbeing</w:t>
      </w:r>
      <w:r w:rsidRPr="53692B9C" w:rsidR="49EB9AB3">
        <w:rPr>
          <w:rFonts w:ascii="Arial" w:hAnsi="Arial" w:eastAsia="Arial" w:cs="Arial"/>
          <w:noProof w:val="0"/>
          <w:sz w:val="22"/>
          <w:szCs w:val="22"/>
          <w:lang w:val="en-US"/>
        </w:rPr>
        <w:t xml:space="preserve"> and effectiveness and better outcome of a particular action </w:t>
      </w:r>
      <w:r w:rsidRPr="53692B9C" w:rsidR="083919D7">
        <w:rPr>
          <w:rFonts w:ascii="Arial" w:hAnsi="Arial" w:eastAsia="Arial" w:cs="Arial"/>
          <w:noProof w:val="0"/>
          <w:sz w:val="22"/>
          <w:szCs w:val="22"/>
          <w:lang w:val="en-US"/>
        </w:rPr>
        <w:t>behavior</w:t>
      </w:r>
      <w:r w:rsidRPr="53692B9C" w:rsidR="49EB9AB3">
        <w:rPr>
          <w:rFonts w:ascii="Arial" w:hAnsi="Arial" w:eastAsia="Arial" w:cs="Arial"/>
          <w:noProof w:val="0"/>
          <w:sz w:val="22"/>
          <w:szCs w:val="22"/>
          <w:lang w:val="en-US"/>
        </w:rPr>
        <w:t>.</w:t>
      </w:r>
    </w:p>
    <w:p w:rsidR="23E6B7CF" w:rsidP="53692B9C" w:rsidRDefault="23E6B7CF" w14:paraId="063EC9D8" w14:textId="214D90FD">
      <w:pPr>
        <w:pStyle w:val="Normal"/>
        <w:rPr>
          <w:rFonts w:ascii="Arial" w:hAnsi="Arial" w:eastAsia="Arial" w:cs="Arial"/>
          <w:noProof w:val="0"/>
          <w:sz w:val="22"/>
          <w:szCs w:val="22"/>
          <w:lang w:val="en-US"/>
        </w:rPr>
      </w:pPr>
      <w:r w:rsidRPr="53692B9C" w:rsidR="23E6B7CF">
        <w:rPr>
          <w:rFonts w:ascii="Arial" w:hAnsi="Arial" w:eastAsia="Arial" w:cs="Arial"/>
          <w:noProof w:val="0"/>
          <w:sz w:val="22"/>
          <w:szCs w:val="22"/>
          <w:lang w:val="en-US"/>
        </w:rPr>
        <w:t xml:space="preserve">It is aimed to help us understand why people did/not use preventive services </w:t>
      </w:r>
      <w:r w:rsidRPr="53692B9C" w:rsidR="67E4EB21">
        <w:rPr>
          <w:rFonts w:ascii="Arial" w:hAnsi="Arial" w:eastAsia="Arial" w:cs="Arial"/>
          <w:noProof w:val="0"/>
          <w:sz w:val="22"/>
          <w:szCs w:val="22"/>
          <w:lang w:val="en-US"/>
        </w:rPr>
        <w:t>offered</w:t>
      </w:r>
      <w:r w:rsidRPr="53692B9C" w:rsidR="23E6B7CF">
        <w:rPr>
          <w:rFonts w:ascii="Arial" w:hAnsi="Arial" w:eastAsia="Arial" w:cs="Arial"/>
          <w:noProof w:val="0"/>
          <w:sz w:val="22"/>
          <w:szCs w:val="22"/>
          <w:lang w:val="en-US"/>
        </w:rPr>
        <w:t xml:space="preserve"> </w:t>
      </w:r>
      <w:r w:rsidRPr="53692B9C" w:rsidR="13E0E949">
        <w:rPr>
          <w:rFonts w:ascii="Arial" w:hAnsi="Arial" w:eastAsia="Arial" w:cs="Arial"/>
          <w:noProof w:val="0"/>
          <w:sz w:val="22"/>
          <w:szCs w:val="22"/>
          <w:lang w:val="en-US"/>
        </w:rPr>
        <w:t>by the care in the care home since</w:t>
      </w:r>
      <w:r w:rsidRPr="53692B9C" w:rsidR="57E0840C">
        <w:rPr>
          <w:rFonts w:ascii="Arial" w:hAnsi="Arial" w:eastAsia="Arial" w:cs="Arial"/>
          <w:noProof w:val="0"/>
          <w:sz w:val="22"/>
          <w:szCs w:val="22"/>
          <w:lang w:val="en-US"/>
        </w:rPr>
        <w:t xml:space="preserve"> 1950</w:t>
      </w:r>
    </w:p>
    <w:p w:rsidR="0D481A1B" w:rsidP="53692B9C" w:rsidRDefault="0D481A1B" w14:paraId="14EE4259" w14:textId="6EF63DB2">
      <w:pPr>
        <w:pStyle w:val="Normal"/>
        <w:rPr>
          <w:rFonts w:ascii="Arial" w:hAnsi="Arial" w:eastAsia="Arial" w:cs="Arial"/>
          <w:noProof w:val="0"/>
          <w:sz w:val="22"/>
          <w:szCs w:val="22"/>
          <w:lang w:val="en-US"/>
        </w:rPr>
      </w:pPr>
      <w:r w:rsidRPr="53692B9C" w:rsidR="4049A908">
        <w:rPr>
          <w:rFonts w:ascii="Arial" w:hAnsi="Arial" w:eastAsia="Arial" w:cs="Arial"/>
          <w:noProof w:val="0"/>
          <w:sz w:val="22"/>
          <w:szCs w:val="22"/>
          <w:lang w:val="en-US"/>
        </w:rPr>
        <w:t>Sigmund</w:t>
      </w:r>
      <w:r w:rsidRPr="53692B9C" w:rsidR="57E0840C">
        <w:rPr>
          <w:rFonts w:ascii="Arial" w:hAnsi="Arial" w:eastAsia="Arial" w:cs="Arial"/>
          <w:noProof w:val="0"/>
          <w:sz w:val="22"/>
          <w:szCs w:val="22"/>
          <w:lang w:val="en-US"/>
        </w:rPr>
        <w:t xml:space="preserve"> Freud’s theory is one of the foundation </w:t>
      </w:r>
      <w:r w:rsidRPr="53692B9C" w:rsidR="782047CE">
        <w:rPr>
          <w:rFonts w:ascii="Arial" w:hAnsi="Arial" w:eastAsia="Arial" w:cs="Arial"/>
          <w:noProof w:val="0"/>
          <w:sz w:val="22"/>
          <w:szCs w:val="22"/>
          <w:lang w:val="en-US"/>
        </w:rPr>
        <w:t>frameworks of</w:t>
      </w:r>
      <w:r w:rsidRPr="53692B9C" w:rsidR="57E0840C">
        <w:rPr>
          <w:rFonts w:ascii="Arial" w:hAnsi="Arial" w:eastAsia="Arial" w:cs="Arial"/>
          <w:noProof w:val="0"/>
          <w:sz w:val="22"/>
          <w:szCs w:val="22"/>
          <w:lang w:val="en-US"/>
        </w:rPr>
        <w:t xml:space="preserve"> psychology, often </w:t>
      </w:r>
      <w:r w:rsidRPr="53692B9C" w:rsidR="346319EB">
        <w:rPr>
          <w:rFonts w:ascii="Arial" w:hAnsi="Arial" w:eastAsia="Arial" w:cs="Arial"/>
          <w:noProof w:val="0"/>
          <w:sz w:val="22"/>
          <w:szCs w:val="22"/>
          <w:lang w:val="en-US"/>
        </w:rPr>
        <w:t>used</w:t>
      </w:r>
      <w:r w:rsidRPr="53692B9C" w:rsidR="57E0840C">
        <w:rPr>
          <w:rFonts w:ascii="Arial" w:hAnsi="Arial" w:eastAsia="Arial" w:cs="Arial"/>
          <w:noProof w:val="0"/>
          <w:sz w:val="22"/>
          <w:szCs w:val="22"/>
          <w:lang w:val="en-US"/>
        </w:rPr>
        <w:t xml:space="preserve"> mo</w:t>
      </w:r>
      <w:r w:rsidRPr="53692B9C" w:rsidR="31498205">
        <w:rPr>
          <w:rFonts w:ascii="Arial" w:hAnsi="Arial" w:eastAsia="Arial" w:cs="Arial"/>
          <w:noProof w:val="0"/>
          <w:sz w:val="22"/>
          <w:szCs w:val="22"/>
          <w:lang w:val="en-US"/>
        </w:rPr>
        <w:t xml:space="preserve">re as a </w:t>
      </w:r>
      <w:r w:rsidRPr="53692B9C" w:rsidR="03658C16">
        <w:rPr>
          <w:rFonts w:ascii="Arial" w:hAnsi="Arial" w:eastAsia="Arial" w:cs="Arial"/>
          <w:noProof w:val="0"/>
          <w:sz w:val="22"/>
          <w:szCs w:val="22"/>
          <w:lang w:val="en-US"/>
        </w:rPr>
        <w:t>psychoanalytic</w:t>
      </w:r>
      <w:r w:rsidRPr="53692B9C" w:rsidR="31498205">
        <w:rPr>
          <w:rFonts w:ascii="Arial" w:hAnsi="Arial" w:eastAsia="Arial" w:cs="Arial"/>
          <w:noProof w:val="0"/>
          <w:sz w:val="22"/>
          <w:szCs w:val="22"/>
          <w:lang w:val="en-US"/>
        </w:rPr>
        <w:t xml:space="preserve"> theory. Here</w:t>
      </w:r>
      <w:r w:rsidRPr="53692B9C" w:rsidR="3E01F9C2">
        <w:rPr>
          <w:rFonts w:ascii="Arial" w:hAnsi="Arial" w:eastAsia="Arial" w:cs="Arial"/>
          <w:noProof w:val="0"/>
          <w:sz w:val="22"/>
          <w:szCs w:val="22"/>
          <w:lang w:val="en-US"/>
        </w:rPr>
        <w:t xml:space="preserve"> i</w:t>
      </w:r>
      <w:r w:rsidRPr="53692B9C" w:rsidR="31498205">
        <w:rPr>
          <w:rFonts w:ascii="Arial" w:hAnsi="Arial" w:eastAsia="Arial" w:cs="Arial"/>
          <w:noProof w:val="0"/>
          <w:sz w:val="22"/>
          <w:szCs w:val="22"/>
          <w:lang w:val="en-US"/>
        </w:rPr>
        <w:t xml:space="preserve">s a clear </w:t>
      </w:r>
      <w:r w:rsidRPr="53692B9C" w:rsidR="0EFC6222">
        <w:rPr>
          <w:rFonts w:ascii="Arial" w:hAnsi="Arial" w:eastAsia="Arial" w:cs="Arial"/>
          <w:noProof w:val="0"/>
          <w:sz w:val="22"/>
          <w:szCs w:val="22"/>
          <w:lang w:val="en-US"/>
        </w:rPr>
        <w:t>breakdown</w:t>
      </w:r>
      <w:r w:rsidRPr="53692B9C" w:rsidR="31498205">
        <w:rPr>
          <w:rFonts w:ascii="Arial" w:hAnsi="Arial" w:eastAsia="Arial" w:cs="Arial"/>
          <w:noProof w:val="0"/>
          <w:sz w:val="22"/>
          <w:szCs w:val="22"/>
          <w:lang w:val="en-US"/>
        </w:rPr>
        <w:t xml:space="preserve"> of its main </w:t>
      </w:r>
      <w:r w:rsidRPr="53692B9C" w:rsidR="12E74E87">
        <w:rPr>
          <w:rFonts w:ascii="Arial" w:hAnsi="Arial" w:eastAsia="Arial" w:cs="Arial"/>
          <w:noProof w:val="0"/>
          <w:sz w:val="22"/>
          <w:szCs w:val="22"/>
          <w:lang w:val="en-US"/>
        </w:rPr>
        <w:t>components</w:t>
      </w:r>
    </w:p>
    <w:p w:rsidR="0D481A1B" w:rsidP="53692B9C" w:rsidRDefault="0D481A1B" w14:paraId="6E54570F" w14:textId="33B87A9E">
      <w:pPr>
        <w:pStyle w:val="Normal"/>
        <w:ind/>
        <w:rPr>
          <w:rFonts w:ascii="Arial" w:hAnsi="Arial" w:eastAsia="Arial" w:cs="Arial"/>
          <w:noProof w:val="0"/>
          <w:sz w:val="22"/>
          <w:szCs w:val="22"/>
          <w:lang w:val="en-US"/>
        </w:rPr>
      </w:pPr>
      <w:r w:rsidRPr="53692B9C" w:rsidR="12E74E87">
        <w:rPr>
          <w:rFonts w:ascii="Arial" w:hAnsi="Arial" w:eastAsia="Arial" w:cs="Arial"/>
          <w:noProof w:val="0"/>
          <w:sz w:val="22"/>
          <w:szCs w:val="22"/>
          <w:lang w:val="en-US"/>
        </w:rPr>
        <w:t xml:space="preserve">1. Structure of Personality </w:t>
      </w:r>
    </w:p>
    <w:p w:rsidR="0D481A1B" w:rsidP="53692B9C" w:rsidRDefault="0D481A1B" w14:paraId="4F4F5236" w14:textId="4B964668">
      <w:pPr>
        <w:pStyle w:val="Normal"/>
        <w:ind/>
        <w:rPr>
          <w:rFonts w:ascii="Arial" w:hAnsi="Arial" w:eastAsia="Arial" w:cs="Arial"/>
          <w:noProof w:val="0"/>
          <w:sz w:val="22"/>
          <w:szCs w:val="22"/>
          <w:lang w:val="en-US"/>
        </w:rPr>
      </w:pPr>
      <w:r w:rsidRPr="53692B9C" w:rsidR="12E74E87">
        <w:rPr>
          <w:rFonts w:ascii="Arial" w:hAnsi="Arial" w:eastAsia="Arial" w:cs="Arial"/>
          <w:noProof w:val="0"/>
          <w:sz w:val="22"/>
          <w:szCs w:val="22"/>
          <w:lang w:val="en-US"/>
        </w:rPr>
        <w:t>Freud proposed that the personality consists of three parts</w:t>
      </w:r>
    </w:p>
    <w:p w:rsidR="0D481A1B" w:rsidP="53692B9C" w:rsidRDefault="0D481A1B" w14:paraId="4F9273C9" w14:textId="12D6F39E">
      <w:pPr>
        <w:pStyle w:val="ListParagraph"/>
        <w:numPr>
          <w:ilvl w:val="0"/>
          <w:numId w:val="1"/>
        </w:numPr>
        <w:ind/>
        <w:rPr>
          <w:rFonts w:ascii="Arial" w:hAnsi="Arial" w:eastAsia="Arial" w:cs="Arial"/>
          <w:noProof w:val="0"/>
          <w:sz w:val="22"/>
          <w:szCs w:val="22"/>
          <w:lang w:val="en-US"/>
        </w:rPr>
      </w:pPr>
      <w:bookmarkStart w:name="_Int_9kNNEvEs" w:id="154029495"/>
      <w:r w:rsidRPr="217CED8F" w:rsidR="12E74E87">
        <w:rPr>
          <w:rFonts w:ascii="Arial" w:hAnsi="Arial" w:eastAsia="Arial" w:cs="Arial"/>
          <w:noProof w:val="0"/>
          <w:sz w:val="22"/>
          <w:szCs w:val="22"/>
          <w:lang w:val="en-US"/>
        </w:rPr>
        <w:t>ID: the primitive, instinctual part of the mind driven by p</w:t>
      </w:r>
      <w:r w:rsidRPr="217CED8F" w:rsidR="6C851BD9">
        <w:rPr>
          <w:rFonts w:ascii="Arial" w:hAnsi="Arial" w:eastAsia="Arial" w:cs="Arial"/>
          <w:noProof w:val="0"/>
          <w:sz w:val="22"/>
          <w:szCs w:val="22"/>
          <w:lang w:val="en-US"/>
        </w:rPr>
        <w:t xml:space="preserve">leasure and immediate </w:t>
      </w:r>
      <w:r w:rsidRPr="217CED8F" w:rsidR="6C851BD9">
        <w:rPr>
          <w:rFonts w:ascii="Arial" w:hAnsi="Arial" w:eastAsia="Arial" w:cs="Arial"/>
          <w:noProof w:val="0"/>
          <w:sz w:val="22"/>
          <w:szCs w:val="22"/>
          <w:lang w:val="en-US"/>
        </w:rPr>
        <w:t>gratification</w:t>
      </w:r>
      <w:bookmarkEnd w:id="154029495"/>
      <w:r w:rsidRPr="217CED8F" w:rsidR="4FDDF783">
        <w:rPr>
          <w:rFonts w:ascii="Arial" w:hAnsi="Arial" w:eastAsia="Arial" w:cs="Arial"/>
          <w:noProof w:val="0"/>
          <w:sz w:val="22"/>
          <w:szCs w:val="22"/>
          <w:lang w:val="en-US"/>
        </w:rPr>
        <w:t xml:space="preserve"> (“Lecture Sheet Freudian Psychoanalysis of Macbeth”)</w:t>
      </w:r>
    </w:p>
    <w:p w:rsidR="0D481A1B" w:rsidP="53692B9C" w:rsidRDefault="0D481A1B" w14:paraId="398B99D5" w14:textId="1587B874">
      <w:pPr>
        <w:pStyle w:val="ListParagraph"/>
        <w:numPr>
          <w:ilvl w:val="0"/>
          <w:numId w:val="1"/>
        </w:numPr>
        <w:ind/>
        <w:rPr>
          <w:rFonts w:ascii="Arial" w:hAnsi="Arial" w:eastAsia="Arial" w:cs="Arial"/>
          <w:noProof w:val="0"/>
          <w:sz w:val="22"/>
          <w:szCs w:val="22"/>
          <w:lang w:val="en-US"/>
        </w:rPr>
      </w:pPr>
      <w:r w:rsidRPr="217CED8F" w:rsidR="12E74E87">
        <w:rPr>
          <w:rFonts w:ascii="Arial" w:hAnsi="Arial" w:eastAsia="Arial" w:cs="Arial"/>
          <w:noProof w:val="0"/>
          <w:sz w:val="22"/>
          <w:szCs w:val="22"/>
          <w:lang w:val="en-US"/>
        </w:rPr>
        <w:t xml:space="preserve"> </w:t>
      </w:r>
      <w:r w:rsidRPr="217CED8F" w:rsidR="7B6504C4">
        <w:rPr>
          <w:rFonts w:ascii="Arial" w:hAnsi="Arial" w:eastAsia="Arial" w:cs="Arial"/>
          <w:noProof w:val="0"/>
          <w:sz w:val="22"/>
          <w:szCs w:val="22"/>
          <w:lang w:val="en-US"/>
        </w:rPr>
        <w:t xml:space="preserve">EGO: the </w:t>
      </w:r>
      <w:bookmarkStart w:name="_Int_fub7uosD" w:id="1507984394"/>
      <w:r w:rsidRPr="217CED8F" w:rsidR="5F246B10">
        <w:rPr>
          <w:rFonts w:ascii="Arial" w:hAnsi="Arial" w:eastAsia="Arial" w:cs="Arial"/>
          <w:noProof w:val="0"/>
          <w:sz w:val="22"/>
          <w:szCs w:val="22"/>
          <w:lang w:val="en-US"/>
        </w:rPr>
        <w:t>ration</w:t>
      </w:r>
      <w:bookmarkEnd w:id="1507984394"/>
      <w:r w:rsidRPr="217CED8F" w:rsidR="7B6504C4">
        <w:rPr>
          <w:rFonts w:ascii="Arial" w:hAnsi="Arial" w:eastAsia="Arial" w:cs="Arial"/>
          <w:noProof w:val="0"/>
          <w:sz w:val="22"/>
          <w:szCs w:val="22"/>
          <w:lang w:val="en-US"/>
        </w:rPr>
        <w:t xml:space="preserve"> </w:t>
      </w:r>
      <w:r w:rsidRPr="217CED8F" w:rsidR="7B6504C4">
        <w:rPr>
          <w:rFonts w:ascii="Arial" w:hAnsi="Arial" w:eastAsia="Arial" w:cs="Arial"/>
          <w:noProof w:val="0"/>
          <w:sz w:val="22"/>
          <w:szCs w:val="22"/>
          <w:lang w:val="en-US"/>
        </w:rPr>
        <w:t xml:space="preserve">part that mediates between the ID and reality, </w:t>
      </w:r>
      <w:r w:rsidRPr="217CED8F" w:rsidR="7B6504C4">
        <w:rPr>
          <w:rFonts w:ascii="Arial" w:hAnsi="Arial" w:eastAsia="Arial" w:cs="Arial"/>
          <w:noProof w:val="0"/>
          <w:sz w:val="22"/>
          <w:szCs w:val="22"/>
          <w:lang w:val="en-US"/>
        </w:rPr>
        <w:t>operating</w:t>
      </w:r>
      <w:r w:rsidRPr="217CED8F" w:rsidR="7B6504C4">
        <w:rPr>
          <w:rFonts w:ascii="Arial" w:hAnsi="Arial" w:eastAsia="Arial" w:cs="Arial"/>
          <w:noProof w:val="0"/>
          <w:sz w:val="22"/>
          <w:szCs w:val="22"/>
          <w:lang w:val="en-US"/>
        </w:rPr>
        <w:t xml:space="preserve"> on the real</w:t>
      </w:r>
      <w:r w:rsidRPr="217CED8F" w:rsidR="7C4F1ACF">
        <w:rPr>
          <w:rFonts w:ascii="Arial" w:hAnsi="Arial" w:eastAsia="Arial" w:cs="Arial"/>
          <w:noProof w:val="0"/>
          <w:sz w:val="22"/>
          <w:szCs w:val="22"/>
          <w:lang w:val="en-US"/>
        </w:rPr>
        <w:t xml:space="preserve">ity </w:t>
      </w:r>
      <w:r w:rsidRPr="217CED8F" w:rsidR="206EF3D9">
        <w:rPr>
          <w:rFonts w:ascii="Arial" w:hAnsi="Arial" w:eastAsia="Arial" w:cs="Arial"/>
          <w:noProof w:val="0"/>
          <w:sz w:val="22"/>
          <w:szCs w:val="22"/>
          <w:lang w:val="en-US"/>
        </w:rPr>
        <w:t>principle</w:t>
      </w:r>
      <w:r w:rsidRPr="217CED8F" w:rsidR="7C4F1ACF">
        <w:rPr>
          <w:rFonts w:ascii="Arial" w:hAnsi="Arial" w:eastAsia="Arial" w:cs="Arial"/>
          <w:noProof w:val="0"/>
          <w:sz w:val="22"/>
          <w:szCs w:val="22"/>
          <w:lang w:val="en-US"/>
        </w:rPr>
        <w:t>.</w:t>
      </w:r>
    </w:p>
    <w:p w:rsidR="0D481A1B" w:rsidP="53692B9C" w:rsidRDefault="0D481A1B" w14:paraId="55246F98" w14:textId="01C63D64">
      <w:pPr>
        <w:pStyle w:val="ListParagraph"/>
        <w:numPr>
          <w:ilvl w:val="0"/>
          <w:numId w:val="1"/>
        </w:numPr>
        <w:ind/>
        <w:rPr>
          <w:rFonts w:ascii="Arial" w:hAnsi="Arial" w:eastAsia="Arial" w:cs="Arial"/>
          <w:noProof w:val="0"/>
          <w:sz w:val="22"/>
          <w:szCs w:val="22"/>
          <w:lang w:val="en-US"/>
        </w:rPr>
      </w:pPr>
      <w:r w:rsidRPr="53692B9C" w:rsidR="7C4F1ACF">
        <w:rPr>
          <w:rFonts w:ascii="Arial" w:hAnsi="Arial" w:eastAsia="Arial" w:cs="Arial"/>
          <w:noProof w:val="0"/>
          <w:sz w:val="22"/>
          <w:szCs w:val="22"/>
          <w:lang w:val="en-US"/>
        </w:rPr>
        <w:t xml:space="preserve">SUPEREGO: the moral conscience, </w:t>
      </w:r>
      <w:r w:rsidRPr="53692B9C" w:rsidR="7C4F1ACF">
        <w:rPr>
          <w:rFonts w:ascii="Arial" w:hAnsi="Arial" w:eastAsia="Arial" w:cs="Arial"/>
          <w:noProof w:val="0"/>
          <w:sz w:val="22"/>
          <w:szCs w:val="22"/>
          <w:lang w:val="en-US"/>
        </w:rPr>
        <w:t>representing</w:t>
      </w:r>
      <w:r w:rsidRPr="53692B9C" w:rsidR="7C4F1ACF">
        <w:rPr>
          <w:rFonts w:ascii="Arial" w:hAnsi="Arial" w:eastAsia="Arial" w:cs="Arial"/>
          <w:noProof w:val="0"/>
          <w:sz w:val="22"/>
          <w:szCs w:val="22"/>
          <w:lang w:val="en-US"/>
        </w:rPr>
        <w:t xml:space="preserve"> societal norms and ideals.</w:t>
      </w:r>
    </w:p>
    <w:p w:rsidR="0D481A1B" w:rsidP="53692B9C" w:rsidRDefault="0D481A1B" w14:paraId="631BFAD2" w14:textId="0F73E6AA">
      <w:pPr>
        <w:pStyle w:val="Normal"/>
        <w:ind/>
        <w:rPr>
          <w:rFonts w:ascii="Arial" w:hAnsi="Arial" w:eastAsia="Arial" w:cs="Arial"/>
          <w:noProof w:val="0"/>
          <w:sz w:val="22"/>
          <w:szCs w:val="22"/>
          <w:lang w:val="en-US"/>
        </w:rPr>
      </w:pPr>
      <w:r w:rsidRPr="53692B9C" w:rsidR="482E22DA">
        <w:rPr>
          <w:rFonts w:ascii="Arial" w:hAnsi="Arial" w:eastAsia="Arial" w:cs="Arial"/>
          <w:noProof w:val="0"/>
          <w:sz w:val="22"/>
          <w:szCs w:val="22"/>
          <w:lang w:val="en-US"/>
        </w:rPr>
        <w:t>2. Level of Consciousness</w:t>
      </w:r>
    </w:p>
    <w:p w:rsidR="0D481A1B" w:rsidP="53692B9C" w:rsidRDefault="0D481A1B" w14:paraId="0D7EB6A5" w14:textId="2E173407">
      <w:pPr>
        <w:pStyle w:val="ListParagraph"/>
        <w:numPr>
          <w:ilvl w:val="0"/>
          <w:numId w:val="1"/>
        </w:numPr>
        <w:ind/>
        <w:rPr>
          <w:rFonts w:ascii="Arial" w:hAnsi="Arial" w:eastAsia="Arial" w:cs="Arial"/>
          <w:noProof w:val="0"/>
          <w:sz w:val="22"/>
          <w:szCs w:val="22"/>
          <w:lang w:val="en-US"/>
        </w:rPr>
      </w:pPr>
      <w:r w:rsidRPr="53692B9C" w:rsidR="1D812C19">
        <w:rPr>
          <w:rFonts w:ascii="Arial" w:hAnsi="Arial" w:eastAsia="Arial" w:cs="Arial"/>
          <w:noProof w:val="0"/>
          <w:sz w:val="22"/>
          <w:szCs w:val="22"/>
          <w:lang w:val="en-US"/>
        </w:rPr>
        <w:t>Conscious</w:t>
      </w:r>
      <w:r w:rsidRPr="53692B9C" w:rsidR="482E22DA">
        <w:rPr>
          <w:rFonts w:ascii="Arial" w:hAnsi="Arial" w:eastAsia="Arial" w:cs="Arial"/>
          <w:noProof w:val="0"/>
          <w:sz w:val="22"/>
          <w:szCs w:val="22"/>
          <w:lang w:val="en-US"/>
        </w:rPr>
        <w:t xml:space="preserve">: thoughts and </w:t>
      </w:r>
      <w:r w:rsidRPr="53692B9C" w:rsidR="185D52C5">
        <w:rPr>
          <w:rFonts w:ascii="Arial" w:hAnsi="Arial" w:eastAsia="Arial" w:cs="Arial"/>
          <w:noProof w:val="0"/>
          <w:sz w:val="22"/>
          <w:szCs w:val="22"/>
          <w:lang w:val="en-US"/>
        </w:rPr>
        <w:t>feelings</w:t>
      </w:r>
      <w:r w:rsidRPr="53692B9C" w:rsidR="482E22DA">
        <w:rPr>
          <w:rFonts w:ascii="Arial" w:hAnsi="Arial" w:eastAsia="Arial" w:cs="Arial"/>
          <w:noProof w:val="0"/>
          <w:sz w:val="22"/>
          <w:szCs w:val="22"/>
          <w:lang w:val="en-US"/>
        </w:rPr>
        <w:t xml:space="preserve"> we are aware of.</w:t>
      </w:r>
    </w:p>
    <w:p w:rsidR="0D481A1B" w:rsidP="53692B9C" w:rsidRDefault="0D481A1B" w14:paraId="18336A6B" w14:textId="5AFD6C11">
      <w:pPr>
        <w:pStyle w:val="ListParagraph"/>
        <w:numPr>
          <w:ilvl w:val="0"/>
          <w:numId w:val="1"/>
        </w:numPr>
        <w:ind/>
        <w:rPr>
          <w:rFonts w:ascii="Arial" w:hAnsi="Arial" w:eastAsia="Arial" w:cs="Arial"/>
          <w:noProof w:val="0"/>
          <w:sz w:val="22"/>
          <w:szCs w:val="22"/>
          <w:lang w:val="en-US"/>
        </w:rPr>
      </w:pPr>
      <w:bookmarkStart w:name="_Int_JJHG2Gdg" w:id="1067006849"/>
      <w:r w:rsidRPr="217CED8F" w:rsidR="482E22DA">
        <w:rPr>
          <w:rFonts w:ascii="Arial" w:hAnsi="Arial" w:eastAsia="Arial" w:cs="Arial"/>
          <w:noProof w:val="0"/>
          <w:sz w:val="22"/>
          <w:szCs w:val="22"/>
          <w:lang w:val="en-US"/>
        </w:rPr>
        <w:t>Preconscious: information that is not currently in awareness but can be accessed.</w:t>
      </w:r>
      <w:bookmarkEnd w:id="1067006849"/>
      <w:r w:rsidRPr="217CED8F" w:rsidR="078E6CB3">
        <w:rPr>
          <w:rFonts w:ascii="Arial" w:hAnsi="Arial" w:eastAsia="Arial" w:cs="Arial"/>
          <w:noProof w:val="0"/>
          <w:sz w:val="22"/>
          <w:szCs w:val="22"/>
          <w:lang w:val="en-US"/>
        </w:rPr>
        <w:t xml:space="preserve"> (“What is Psychoanalysis - Simply Put Psych”)</w:t>
      </w:r>
    </w:p>
    <w:p w:rsidR="0D481A1B" w:rsidP="53692B9C" w:rsidRDefault="0D481A1B" w14:paraId="14DFA4C0" w14:textId="5EF65CC5">
      <w:pPr>
        <w:pStyle w:val="ListParagraph"/>
        <w:numPr>
          <w:ilvl w:val="0"/>
          <w:numId w:val="1"/>
        </w:numPr>
        <w:ind/>
        <w:rPr>
          <w:rFonts w:ascii="Arial" w:hAnsi="Arial" w:eastAsia="Arial" w:cs="Arial"/>
          <w:noProof w:val="0"/>
          <w:sz w:val="22"/>
          <w:szCs w:val="22"/>
          <w:lang w:val="en-US"/>
        </w:rPr>
      </w:pPr>
      <w:r w:rsidRPr="53692B9C" w:rsidR="482E22DA">
        <w:rPr>
          <w:rFonts w:ascii="Arial" w:hAnsi="Arial" w:eastAsia="Arial" w:cs="Arial"/>
          <w:noProof w:val="0"/>
          <w:sz w:val="22"/>
          <w:szCs w:val="22"/>
          <w:lang w:val="en-US"/>
        </w:rPr>
        <w:t>Unconscious: deep-seated desires, memories, and conflicts that i</w:t>
      </w:r>
      <w:r w:rsidRPr="53692B9C" w:rsidR="557C93EF">
        <w:rPr>
          <w:rFonts w:ascii="Arial" w:hAnsi="Arial" w:eastAsia="Arial" w:cs="Arial"/>
          <w:noProof w:val="0"/>
          <w:sz w:val="22"/>
          <w:szCs w:val="22"/>
          <w:lang w:val="en-US"/>
        </w:rPr>
        <w:t>nfluence behavior without awareness.</w:t>
      </w:r>
    </w:p>
    <w:p w:rsidR="0D481A1B" w:rsidP="53692B9C" w:rsidRDefault="0D481A1B" w14:paraId="6AE619BD" w14:textId="5484C464">
      <w:pPr>
        <w:pStyle w:val="Normal"/>
        <w:ind w:left="0"/>
        <w:rPr>
          <w:rFonts w:ascii="Arial" w:hAnsi="Arial" w:eastAsia="Arial" w:cs="Arial"/>
          <w:noProof w:val="0"/>
          <w:sz w:val="22"/>
          <w:szCs w:val="22"/>
          <w:lang w:val="en-US"/>
        </w:rPr>
      </w:pPr>
      <w:r w:rsidRPr="53692B9C" w:rsidR="557C93EF">
        <w:rPr>
          <w:rFonts w:ascii="Arial" w:hAnsi="Arial" w:eastAsia="Arial" w:cs="Arial"/>
          <w:noProof w:val="0"/>
          <w:sz w:val="22"/>
          <w:szCs w:val="22"/>
          <w:lang w:val="en-US"/>
        </w:rPr>
        <w:t>3. Psychosexual Stages of Development.</w:t>
      </w:r>
    </w:p>
    <w:p w:rsidR="0D481A1B" w:rsidP="53692B9C" w:rsidRDefault="0D481A1B" w14:paraId="0059CB31" w14:textId="611FD20B">
      <w:pPr>
        <w:pStyle w:val="Normal"/>
        <w:ind w:left="0"/>
        <w:rPr>
          <w:rFonts w:ascii="Arial" w:hAnsi="Arial" w:eastAsia="Arial" w:cs="Arial"/>
          <w:noProof w:val="0"/>
          <w:sz w:val="22"/>
          <w:szCs w:val="22"/>
          <w:lang w:val="en-US"/>
        </w:rPr>
      </w:pPr>
      <w:r w:rsidRPr="53692B9C" w:rsidR="63E84AFC">
        <w:rPr>
          <w:rFonts w:ascii="Arial" w:hAnsi="Arial" w:eastAsia="Arial" w:cs="Arial"/>
          <w:noProof w:val="0"/>
          <w:sz w:val="22"/>
          <w:szCs w:val="22"/>
          <w:lang w:val="en-US"/>
        </w:rPr>
        <w:t>Freud believed personality develops through stages:</w:t>
      </w:r>
      <w:r w:rsidRPr="53692B9C" w:rsidR="63E84AFC">
        <w:rPr>
          <w:rFonts w:ascii="Arial" w:hAnsi="Arial" w:eastAsia="Arial" w:cs="Arial"/>
          <w:noProof w:val="0"/>
          <w:sz w:val="22"/>
          <w:szCs w:val="22"/>
          <w:lang w:val="en-US"/>
        </w:rPr>
        <w:t xml:space="preserve"> </w:t>
      </w:r>
    </w:p>
    <w:p w:rsidR="0D481A1B" w:rsidP="53692B9C" w:rsidRDefault="0D481A1B" w14:paraId="7FE3EC17" w14:textId="7DD1DC91">
      <w:pPr>
        <w:pStyle w:val="ListParagraph"/>
        <w:numPr>
          <w:ilvl w:val="0"/>
          <w:numId w:val="1"/>
        </w:numPr>
        <w:ind/>
        <w:rPr>
          <w:rFonts w:ascii="Arial" w:hAnsi="Arial" w:eastAsia="Arial" w:cs="Arial"/>
          <w:noProof w:val="0"/>
          <w:sz w:val="22"/>
          <w:szCs w:val="22"/>
          <w:lang w:val="en-US"/>
        </w:rPr>
      </w:pPr>
      <w:r w:rsidRPr="53692B9C" w:rsidR="63E84AFC">
        <w:rPr>
          <w:rFonts w:ascii="Arial" w:hAnsi="Arial" w:eastAsia="Arial" w:cs="Arial"/>
          <w:noProof w:val="0"/>
          <w:sz w:val="22"/>
          <w:szCs w:val="22"/>
          <w:lang w:val="en-US"/>
        </w:rPr>
        <w:t xml:space="preserve">Oral (1-1 year): pleasure from mouth </w:t>
      </w:r>
      <w:r w:rsidRPr="53692B9C" w:rsidR="567EBF1D">
        <w:rPr>
          <w:rFonts w:ascii="Arial" w:hAnsi="Arial" w:eastAsia="Arial" w:cs="Arial"/>
          <w:noProof w:val="0"/>
          <w:sz w:val="22"/>
          <w:szCs w:val="22"/>
          <w:lang w:val="en-US"/>
        </w:rPr>
        <w:t>activates</w:t>
      </w:r>
    </w:p>
    <w:p w:rsidR="0D481A1B" w:rsidP="53692B9C" w:rsidRDefault="0D481A1B" w14:paraId="50CA24FB" w14:textId="3E959DCE">
      <w:pPr>
        <w:pStyle w:val="ListParagraph"/>
        <w:numPr>
          <w:ilvl w:val="0"/>
          <w:numId w:val="1"/>
        </w:numPr>
        <w:ind/>
        <w:rPr>
          <w:rFonts w:ascii="Arial" w:hAnsi="Arial" w:eastAsia="Arial" w:cs="Arial"/>
          <w:noProof w:val="0"/>
          <w:sz w:val="22"/>
          <w:szCs w:val="22"/>
          <w:lang w:val="en-US"/>
        </w:rPr>
      </w:pPr>
      <w:r w:rsidRPr="217CED8F" w:rsidR="63E84AFC">
        <w:rPr>
          <w:rFonts w:ascii="Arial" w:hAnsi="Arial" w:eastAsia="Arial" w:cs="Arial"/>
          <w:noProof w:val="0"/>
          <w:sz w:val="22"/>
          <w:szCs w:val="22"/>
          <w:lang w:val="en-US"/>
        </w:rPr>
        <w:t xml:space="preserve">Anal (1-3 years): </w:t>
      </w:r>
      <w:r w:rsidRPr="217CED8F" w:rsidR="1F120D38">
        <w:rPr>
          <w:rFonts w:ascii="Arial" w:hAnsi="Arial" w:eastAsia="Arial" w:cs="Arial"/>
          <w:noProof w:val="0"/>
          <w:sz w:val="22"/>
          <w:szCs w:val="22"/>
          <w:lang w:val="en-US"/>
        </w:rPr>
        <w:t>Focus</w:t>
      </w:r>
      <w:r w:rsidRPr="217CED8F" w:rsidR="63E84AFC">
        <w:rPr>
          <w:rFonts w:ascii="Arial" w:hAnsi="Arial" w:eastAsia="Arial" w:cs="Arial"/>
          <w:noProof w:val="0"/>
          <w:sz w:val="22"/>
          <w:szCs w:val="22"/>
          <w:lang w:val="en-US"/>
        </w:rPr>
        <w:t xml:space="preserve"> on bowel and bladder control.</w:t>
      </w:r>
    </w:p>
    <w:p w:rsidR="0D481A1B" w:rsidP="53692B9C" w:rsidRDefault="0D481A1B" w14:paraId="3C09A780" w14:textId="76975C84">
      <w:pPr>
        <w:pStyle w:val="ListParagraph"/>
        <w:numPr>
          <w:ilvl w:val="0"/>
          <w:numId w:val="1"/>
        </w:numPr>
        <w:ind/>
        <w:rPr>
          <w:rFonts w:ascii="Arial" w:hAnsi="Arial" w:eastAsia="Arial" w:cs="Arial"/>
          <w:noProof w:val="0"/>
          <w:sz w:val="22"/>
          <w:szCs w:val="22"/>
          <w:lang w:val="en-US"/>
        </w:rPr>
      </w:pPr>
      <w:r w:rsidRPr="217CED8F" w:rsidR="63E84AFC">
        <w:rPr>
          <w:rFonts w:ascii="Arial" w:hAnsi="Arial" w:eastAsia="Arial" w:cs="Arial"/>
          <w:noProof w:val="0"/>
          <w:sz w:val="22"/>
          <w:szCs w:val="22"/>
          <w:lang w:val="en-US"/>
        </w:rPr>
        <w:t xml:space="preserve">Phallic (3-6 years): Awareness of </w:t>
      </w:r>
      <w:r w:rsidRPr="217CED8F" w:rsidR="3279BE5E">
        <w:rPr>
          <w:rFonts w:ascii="Arial" w:hAnsi="Arial" w:eastAsia="Arial" w:cs="Arial"/>
          <w:noProof w:val="0"/>
          <w:sz w:val="22"/>
          <w:szCs w:val="22"/>
          <w:lang w:val="en-US"/>
        </w:rPr>
        <w:t>genital</w:t>
      </w:r>
      <w:r w:rsidRPr="217CED8F" w:rsidR="63E84AFC">
        <w:rPr>
          <w:rFonts w:ascii="Arial" w:hAnsi="Arial" w:eastAsia="Arial" w:cs="Arial"/>
          <w:noProof w:val="0"/>
          <w:sz w:val="22"/>
          <w:szCs w:val="22"/>
          <w:lang w:val="en-US"/>
        </w:rPr>
        <w:t xml:space="preserve">, </w:t>
      </w:r>
      <w:r w:rsidRPr="217CED8F" w:rsidR="3789E3BE">
        <w:rPr>
          <w:rFonts w:ascii="Arial" w:hAnsi="Arial" w:eastAsia="Arial" w:cs="Arial"/>
          <w:noProof w:val="0"/>
          <w:sz w:val="22"/>
          <w:szCs w:val="22"/>
          <w:lang w:val="en-US"/>
        </w:rPr>
        <w:t>Oedipus</w:t>
      </w:r>
      <w:r w:rsidRPr="217CED8F" w:rsidR="63E84AFC">
        <w:rPr>
          <w:rFonts w:ascii="Arial" w:hAnsi="Arial" w:eastAsia="Arial" w:cs="Arial"/>
          <w:noProof w:val="0"/>
          <w:sz w:val="22"/>
          <w:szCs w:val="22"/>
          <w:lang w:val="en-US"/>
        </w:rPr>
        <w:t>/</w:t>
      </w:r>
      <w:r w:rsidRPr="217CED8F" w:rsidR="2F58D7C7">
        <w:rPr>
          <w:rFonts w:ascii="Arial" w:hAnsi="Arial" w:eastAsia="Arial" w:cs="Arial"/>
          <w:noProof w:val="0"/>
          <w:sz w:val="22"/>
          <w:szCs w:val="22"/>
          <w:lang w:val="en-US"/>
        </w:rPr>
        <w:t>Electra</w:t>
      </w:r>
      <w:r w:rsidRPr="217CED8F" w:rsidR="63E84AFC">
        <w:rPr>
          <w:rFonts w:ascii="Arial" w:hAnsi="Arial" w:eastAsia="Arial" w:cs="Arial"/>
          <w:noProof w:val="0"/>
          <w:sz w:val="22"/>
          <w:szCs w:val="22"/>
          <w:lang w:val="en-US"/>
        </w:rPr>
        <w:t xml:space="preserve"> comple</w:t>
      </w:r>
      <w:r w:rsidRPr="217CED8F" w:rsidR="47BC4D53">
        <w:rPr>
          <w:rFonts w:ascii="Arial" w:hAnsi="Arial" w:eastAsia="Arial" w:cs="Arial"/>
          <w:noProof w:val="0"/>
          <w:sz w:val="22"/>
          <w:szCs w:val="22"/>
          <w:lang w:val="en-US"/>
        </w:rPr>
        <w:t>x</w:t>
      </w:r>
    </w:p>
    <w:p w:rsidR="0D481A1B" w:rsidP="53692B9C" w:rsidRDefault="0D481A1B" w14:paraId="0614FE87" w14:textId="6EE7FFF8">
      <w:pPr>
        <w:pStyle w:val="ListParagraph"/>
        <w:numPr>
          <w:ilvl w:val="0"/>
          <w:numId w:val="1"/>
        </w:numPr>
        <w:ind/>
        <w:rPr>
          <w:rFonts w:ascii="Arial" w:hAnsi="Arial" w:eastAsia="Arial" w:cs="Arial"/>
          <w:noProof w:val="0"/>
          <w:sz w:val="22"/>
          <w:szCs w:val="22"/>
          <w:lang w:val="en-US"/>
        </w:rPr>
      </w:pPr>
      <w:r w:rsidRPr="53692B9C" w:rsidR="47BC4D53">
        <w:rPr>
          <w:rFonts w:ascii="Arial" w:hAnsi="Arial" w:eastAsia="Arial" w:cs="Arial"/>
          <w:noProof w:val="0"/>
          <w:sz w:val="22"/>
          <w:szCs w:val="22"/>
          <w:lang w:val="en-US"/>
        </w:rPr>
        <w:t>Latency (6-12 year): Sexual impulses are d</w:t>
      </w:r>
      <w:r w:rsidRPr="53692B9C" w:rsidR="6A7F3326">
        <w:rPr>
          <w:rFonts w:ascii="Arial" w:hAnsi="Arial" w:eastAsia="Arial" w:cs="Arial"/>
          <w:noProof w:val="0"/>
          <w:sz w:val="22"/>
          <w:szCs w:val="22"/>
          <w:lang w:val="en-US"/>
        </w:rPr>
        <w:t xml:space="preserve">ormant, </w:t>
      </w:r>
      <w:r w:rsidRPr="53692B9C" w:rsidR="2A14CBEC">
        <w:rPr>
          <w:rFonts w:ascii="Arial" w:hAnsi="Arial" w:eastAsia="Arial" w:cs="Arial"/>
          <w:noProof w:val="0"/>
          <w:sz w:val="22"/>
          <w:szCs w:val="22"/>
          <w:lang w:val="en-US"/>
        </w:rPr>
        <w:t>forces</w:t>
      </w:r>
      <w:r w:rsidRPr="53692B9C" w:rsidR="6A7F3326">
        <w:rPr>
          <w:rFonts w:ascii="Arial" w:hAnsi="Arial" w:eastAsia="Arial" w:cs="Arial"/>
          <w:noProof w:val="0"/>
          <w:sz w:val="22"/>
          <w:szCs w:val="22"/>
          <w:lang w:val="en-US"/>
        </w:rPr>
        <w:t xml:space="preserve"> on social skills.</w:t>
      </w:r>
    </w:p>
    <w:p w:rsidR="0D481A1B" w:rsidP="53692B9C" w:rsidRDefault="0D481A1B" w14:paraId="225242AD" w14:textId="3F6D1E04">
      <w:pPr>
        <w:pStyle w:val="ListParagraph"/>
        <w:numPr>
          <w:ilvl w:val="0"/>
          <w:numId w:val="1"/>
        </w:numPr>
        <w:ind/>
        <w:rPr>
          <w:rFonts w:ascii="Arial" w:hAnsi="Arial" w:eastAsia="Arial" w:cs="Arial"/>
          <w:noProof w:val="0"/>
          <w:sz w:val="22"/>
          <w:szCs w:val="22"/>
          <w:lang w:val="en-US"/>
        </w:rPr>
      </w:pPr>
      <w:r w:rsidRPr="53692B9C" w:rsidR="6A7F3326">
        <w:rPr>
          <w:rFonts w:ascii="Arial" w:hAnsi="Arial" w:eastAsia="Arial" w:cs="Arial"/>
          <w:noProof w:val="0"/>
          <w:sz w:val="22"/>
          <w:szCs w:val="22"/>
          <w:lang w:val="en-US"/>
        </w:rPr>
        <w:t>Genital (12+year): Mature sexual interests develop.</w:t>
      </w:r>
    </w:p>
    <w:p w:rsidR="0D481A1B" w:rsidP="53692B9C" w:rsidRDefault="0D481A1B" w14:paraId="2682B22A" w14:textId="200410E8">
      <w:pPr>
        <w:pStyle w:val="Normal"/>
        <w:ind/>
        <w:rPr>
          <w:rFonts w:ascii="Arial" w:hAnsi="Arial" w:eastAsia="Arial" w:cs="Arial"/>
          <w:noProof w:val="0"/>
          <w:sz w:val="22"/>
          <w:szCs w:val="22"/>
          <w:lang w:val="en-US"/>
        </w:rPr>
      </w:pPr>
      <w:r w:rsidRPr="53692B9C" w:rsidR="6A7F3326">
        <w:rPr>
          <w:rFonts w:ascii="Arial" w:hAnsi="Arial" w:eastAsia="Arial" w:cs="Arial"/>
          <w:noProof w:val="0"/>
          <w:sz w:val="22"/>
          <w:szCs w:val="22"/>
          <w:lang w:val="en-US"/>
        </w:rPr>
        <w:t>4</w:t>
      </w:r>
      <w:r w:rsidRPr="53692B9C" w:rsidR="6A7F3326">
        <w:rPr>
          <w:rFonts w:ascii="Arial" w:hAnsi="Arial" w:eastAsia="Arial" w:cs="Arial"/>
          <w:noProof w:val="0"/>
          <w:sz w:val="22"/>
          <w:szCs w:val="22"/>
          <w:lang w:val="en-US"/>
        </w:rPr>
        <w:t>.</w:t>
      </w:r>
      <w:r w:rsidRPr="53692B9C" w:rsidR="6A7F3326">
        <w:rPr>
          <w:rFonts w:ascii="Arial" w:hAnsi="Arial" w:eastAsia="Arial" w:cs="Arial"/>
          <w:noProof w:val="0"/>
          <w:sz w:val="22"/>
          <w:szCs w:val="22"/>
          <w:lang w:val="en-US"/>
        </w:rPr>
        <w:t xml:space="preserve"> </w:t>
      </w:r>
      <w:r w:rsidRPr="53692B9C" w:rsidR="6A7F3326">
        <w:rPr>
          <w:rFonts w:ascii="Arial" w:hAnsi="Arial" w:eastAsia="Arial" w:cs="Arial"/>
          <w:noProof w:val="0"/>
          <w:sz w:val="22"/>
          <w:szCs w:val="22"/>
          <w:lang w:val="en-US"/>
        </w:rPr>
        <w:t>D</w:t>
      </w:r>
      <w:r w:rsidRPr="53692B9C" w:rsidR="6A7F3326">
        <w:rPr>
          <w:rFonts w:ascii="Arial" w:hAnsi="Arial" w:eastAsia="Arial" w:cs="Arial"/>
          <w:noProof w:val="0"/>
          <w:sz w:val="22"/>
          <w:szCs w:val="22"/>
          <w:lang w:val="en-US"/>
        </w:rPr>
        <w:t>e</w:t>
      </w:r>
      <w:r w:rsidRPr="53692B9C" w:rsidR="6A7F3326">
        <w:rPr>
          <w:rFonts w:ascii="Arial" w:hAnsi="Arial" w:eastAsia="Arial" w:cs="Arial"/>
          <w:noProof w:val="0"/>
          <w:sz w:val="22"/>
          <w:szCs w:val="22"/>
          <w:lang w:val="en-US"/>
        </w:rPr>
        <w:t>f</w:t>
      </w:r>
      <w:r w:rsidRPr="53692B9C" w:rsidR="6A7F3326">
        <w:rPr>
          <w:rFonts w:ascii="Arial" w:hAnsi="Arial" w:eastAsia="Arial" w:cs="Arial"/>
          <w:noProof w:val="0"/>
          <w:sz w:val="22"/>
          <w:szCs w:val="22"/>
          <w:lang w:val="en-US"/>
        </w:rPr>
        <w:t>e</w:t>
      </w:r>
      <w:r w:rsidRPr="53692B9C" w:rsidR="6A7F3326">
        <w:rPr>
          <w:rFonts w:ascii="Arial" w:hAnsi="Arial" w:eastAsia="Arial" w:cs="Arial"/>
          <w:noProof w:val="0"/>
          <w:sz w:val="22"/>
          <w:szCs w:val="22"/>
          <w:lang w:val="en-US"/>
        </w:rPr>
        <w:t>n</w:t>
      </w:r>
      <w:r w:rsidRPr="53692B9C" w:rsidR="6A7F3326">
        <w:rPr>
          <w:rFonts w:ascii="Arial" w:hAnsi="Arial" w:eastAsia="Arial" w:cs="Arial"/>
          <w:noProof w:val="0"/>
          <w:sz w:val="22"/>
          <w:szCs w:val="22"/>
          <w:lang w:val="en-US"/>
        </w:rPr>
        <w:t>s</w:t>
      </w:r>
      <w:r w:rsidRPr="53692B9C" w:rsidR="6A7F3326">
        <w:rPr>
          <w:rFonts w:ascii="Arial" w:hAnsi="Arial" w:eastAsia="Arial" w:cs="Arial"/>
          <w:noProof w:val="0"/>
          <w:sz w:val="22"/>
          <w:szCs w:val="22"/>
          <w:lang w:val="en-US"/>
        </w:rPr>
        <w:t>e</w:t>
      </w:r>
      <w:r w:rsidRPr="53692B9C" w:rsidR="6A7F3326">
        <w:rPr>
          <w:rFonts w:ascii="Arial" w:hAnsi="Arial" w:eastAsia="Arial" w:cs="Arial"/>
          <w:noProof w:val="0"/>
          <w:sz w:val="22"/>
          <w:szCs w:val="22"/>
          <w:lang w:val="en-US"/>
        </w:rPr>
        <w:t xml:space="preserve"> </w:t>
      </w:r>
      <w:r w:rsidRPr="53692B9C" w:rsidR="6A7F3326">
        <w:rPr>
          <w:rFonts w:ascii="Arial" w:hAnsi="Arial" w:eastAsia="Arial" w:cs="Arial"/>
          <w:noProof w:val="0"/>
          <w:sz w:val="22"/>
          <w:szCs w:val="22"/>
          <w:lang w:val="en-US"/>
        </w:rPr>
        <w:t>M</w:t>
      </w:r>
      <w:r w:rsidRPr="53692B9C" w:rsidR="6A7F3326">
        <w:rPr>
          <w:rFonts w:ascii="Arial" w:hAnsi="Arial" w:eastAsia="Arial" w:cs="Arial"/>
          <w:noProof w:val="0"/>
          <w:sz w:val="22"/>
          <w:szCs w:val="22"/>
          <w:lang w:val="en-US"/>
        </w:rPr>
        <w:t>e</w:t>
      </w:r>
      <w:r w:rsidRPr="53692B9C" w:rsidR="6A7F3326">
        <w:rPr>
          <w:rFonts w:ascii="Arial" w:hAnsi="Arial" w:eastAsia="Arial" w:cs="Arial"/>
          <w:noProof w:val="0"/>
          <w:sz w:val="22"/>
          <w:szCs w:val="22"/>
          <w:lang w:val="en-US"/>
        </w:rPr>
        <w:t>c</w:t>
      </w:r>
      <w:r w:rsidRPr="53692B9C" w:rsidR="6A7F3326">
        <w:rPr>
          <w:rFonts w:ascii="Arial" w:hAnsi="Arial" w:eastAsia="Arial" w:cs="Arial"/>
          <w:noProof w:val="0"/>
          <w:sz w:val="22"/>
          <w:szCs w:val="22"/>
          <w:lang w:val="en-US"/>
        </w:rPr>
        <w:t>h</w:t>
      </w:r>
      <w:r w:rsidRPr="53692B9C" w:rsidR="6A7F3326">
        <w:rPr>
          <w:rFonts w:ascii="Arial" w:hAnsi="Arial" w:eastAsia="Arial" w:cs="Arial"/>
          <w:noProof w:val="0"/>
          <w:sz w:val="22"/>
          <w:szCs w:val="22"/>
          <w:lang w:val="en-US"/>
        </w:rPr>
        <w:t>a</w:t>
      </w:r>
      <w:r w:rsidRPr="53692B9C" w:rsidR="6A7F3326">
        <w:rPr>
          <w:rFonts w:ascii="Arial" w:hAnsi="Arial" w:eastAsia="Arial" w:cs="Arial"/>
          <w:noProof w:val="0"/>
          <w:sz w:val="22"/>
          <w:szCs w:val="22"/>
          <w:lang w:val="en-US"/>
        </w:rPr>
        <w:t>n</w:t>
      </w:r>
      <w:r w:rsidRPr="53692B9C" w:rsidR="6A7F3326">
        <w:rPr>
          <w:rFonts w:ascii="Arial" w:hAnsi="Arial" w:eastAsia="Arial" w:cs="Arial"/>
          <w:noProof w:val="0"/>
          <w:sz w:val="22"/>
          <w:szCs w:val="22"/>
          <w:lang w:val="en-US"/>
        </w:rPr>
        <w:t>i</w:t>
      </w:r>
      <w:r w:rsidRPr="53692B9C" w:rsidR="6A7F3326">
        <w:rPr>
          <w:rFonts w:ascii="Arial" w:hAnsi="Arial" w:eastAsia="Arial" w:cs="Arial"/>
          <w:noProof w:val="0"/>
          <w:sz w:val="22"/>
          <w:szCs w:val="22"/>
          <w:lang w:val="en-US"/>
        </w:rPr>
        <w:t>s</w:t>
      </w:r>
      <w:r w:rsidRPr="53692B9C" w:rsidR="6A7F3326">
        <w:rPr>
          <w:rFonts w:ascii="Arial" w:hAnsi="Arial" w:eastAsia="Arial" w:cs="Arial"/>
          <w:noProof w:val="0"/>
          <w:sz w:val="22"/>
          <w:szCs w:val="22"/>
          <w:lang w:val="en-US"/>
        </w:rPr>
        <w:t>m</w:t>
      </w:r>
      <w:r w:rsidRPr="53692B9C" w:rsidR="6A7F3326">
        <w:rPr>
          <w:rFonts w:ascii="Arial" w:hAnsi="Arial" w:eastAsia="Arial" w:cs="Arial"/>
          <w:noProof w:val="0"/>
          <w:sz w:val="22"/>
          <w:szCs w:val="22"/>
          <w:lang w:val="en-US"/>
        </w:rPr>
        <w:t>s</w:t>
      </w:r>
    </w:p>
    <w:p w:rsidR="0D481A1B" w:rsidP="53692B9C" w:rsidRDefault="0D481A1B" w14:paraId="7FA20366" w14:textId="01736DDF">
      <w:pPr>
        <w:pStyle w:val="Normal"/>
        <w:ind/>
        <w:rPr>
          <w:rFonts w:ascii="Arial" w:hAnsi="Arial" w:eastAsia="Arial" w:cs="Arial"/>
          <w:noProof w:val="0"/>
          <w:sz w:val="22"/>
          <w:szCs w:val="22"/>
          <w:lang w:val="en-US"/>
        </w:rPr>
      </w:pPr>
      <w:r w:rsidRPr="53692B9C" w:rsidR="6A7F3326">
        <w:rPr>
          <w:rFonts w:ascii="Arial" w:hAnsi="Arial" w:eastAsia="Arial" w:cs="Arial"/>
          <w:noProof w:val="0"/>
          <w:sz w:val="22"/>
          <w:szCs w:val="22"/>
          <w:lang w:val="en-US"/>
        </w:rPr>
        <w:t>T</w:t>
      </w:r>
      <w:r w:rsidRPr="53692B9C" w:rsidR="6A7F3326">
        <w:rPr>
          <w:rFonts w:ascii="Arial" w:hAnsi="Arial" w:eastAsia="Arial" w:cs="Arial"/>
          <w:noProof w:val="0"/>
          <w:sz w:val="22"/>
          <w:szCs w:val="22"/>
          <w:lang w:val="en-US"/>
        </w:rPr>
        <w:t>o</w:t>
      </w:r>
      <w:r w:rsidRPr="53692B9C" w:rsidR="6A7F3326">
        <w:rPr>
          <w:rFonts w:ascii="Arial" w:hAnsi="Arial" w:eastAsia="Arial" w:cs="Arial"/>
          <w:noProof w:val="0"/>
          <w:sz w:val="22"/>
          <w:szCs w:val="22"/>
          <w:lang w:val="en-US"/>
        </w:rPr>
        <w:t xml:space="preserve"> </w:t>
      </w:r>
      <w:r w:rsidRPr="53692B9C" w:rsidR="6A7F3326">
        <w:rPr>
          <w:rFonts w:ascii="Arial" w:hAnsi="Arial" w:eastAsia="Arial" w:cs="Arial"/>
          <w:noProof w:val="0"/>
          <w:sz w:val="22"/>
          <w:szCs w:val="22"/>
          <w:lang w:val="en-US"/>
        </w:rPr>
        <w:t>m</w:t>
      </w:r>
      <w:r w:rsidRPr="53692B9C" w:rsidR="6A7F3326">
        <w:rPr>
          <w:rFonts w:ascii="Arial" w:hAnsi="Arial" w:eastAsia="Arial" w:cs="Arial"/>
          <w:noProof w:val="0"/>
          <w:sz w:val="22"/>
          <w:szCs w:val="22"/>
          <w:lang w:val="en-US"/>
        </w:rPr>
        <w:t>a</w:t>
      </w:r>
      <w:r w:rsidRPr="53692B9C" w:rsidR="6A7F3326">
        <w:rPr>
          <w:rFonts w:ascii="Arial" w:hAnsi="Arial" w:eastAsia="Arial" w:cs="Arial"/>
          <w:noProof w:val="0"/>
          <w:sz w:val="22"/>
          <w:szCs w:val="22"/>
          <w:lang w:val="en-US"/>
        </w:rPr>
        <w:t>n</w:t>
      </w:r>
      <w:r w:rsidRPr="53692B9C" w:rsidR="6A7F3326">
        <w:rPr>
          <w:rFonts w:ascii="Arial" w:hAnsi="Arial" w:eastAsia="Arial" w:cs="Arial"/>
          <w:noProof w:val="0"/>
          <w:sz w:val="22"/>
          <w:szCs w:val="22"/>
          <w:lang w:val="en-US"/>
        </w:rPr>
        <w:t>a</w:t>
      </w:r>
      <w:r w:rsidRPr="53692B9C" w:rsidR="6A7F3326">
        <w:rPr>
          <w:rFonts w:ascii="Arial" w:hAnsi="Arial" w:eastAsia="Arial" w:cs="Arial"/>
          <w:noProof w:val="0"/>
          <w:sz w:val="22"/>
          <w:szCs w:val="22"/>
          <w:lang w:val="en-US"/>
        </w:rPr>
        <w:t>g</w:t>
      </w:r>
      <w:r w:rsidRPr="53692B9C" w:rsidR="6A7F3326">
        <w:rPr>
          <w:rFonts w:ascii="Arial" w:hAnsi="Arial" w:eastAsia="Arial" w:cs="Arial"/>
          <w:noProof w:val="0"/>
          <w:sz w:val="22"/>
          <w:szCs w:val="22"/>
          <w:lang w:val="en-US"/>
        </w:rPr>
        <w:t>e</w:t>
      </w:r>
      <w:r w:rsidRPr="53692B9C" w:rsidR="6A7F3326">
        <w:rPr>
          <w:rFonts w:ascii="Arial" w:hAnsi="Arial" w:eastAsia="Arial" w:cs="Arial"/>
          <w:noProof w:val="0"/>
          <w:sz w:val="22"/>
          <w:szCs w:val="22"/>
          <w:lang w:val="en-US"/>
        </w:rPr>
        <w:t xml:space="preserve"> </w:t>
      </w:r>
      <w:r w:rsidRPr="53692B9C" w:rsidR="6A7F3326">
        <w:rPr>
          <w:rFonts w:ascii="Arial" w:hAnsi="Arial" w:eastAsia="Arial" w:cs="Arial"/>
          <w:noProof w:val="0"/>
          <w:sz w:val="22"/>
          <w:szCs w:val="22"/>
          <w:lang w:val="en-US"/>
        </w:rPr>
        <w:t>a</w:t>
      </w:r>
      <w:r w:rsidRPr="53692B9C" w:rsidR="6A7F3326">
        <w:rPr>
          <w:rFonts w:ascii="Arial" w:hAnsi="Arial" w:eastAsia="Arial" w:cs="Arial"/>
          <w:noProof w:val="0"/>
          <w:sz w:val="22"/>
          <w:szCs w:val="22"/>
          <w:lang w:val="en-US"/>
        </w:rPr>
        <w:t>n</w:t>
      </w:r>
      <w:r w:rsidRPr="53692B9C" w:rsidR="6A7F3326">
        <w:rPr>
          <w:rFonts w:ascii="Arial" w:hAnsi="Arial" w:eastAsia="Arial" w:cs="Arial"/>
          <w:noProof w:val="0"/>
          <w:sz w:val="22"/>
          <w:szCs w:val="22"/>
          <w:lang w:val="en-US"/>
        </w:rPr>
        <w:t>x</w:t>
      </w:r>
      <w:r w:rsidRPr="53692B9C" w:rsidR="6A7F3326">
        <w:rPr>
          <w:rFonts w:ascii="Arial" w:hAnsi="Arial" w:eastAsia="Arial" w:cs="Arial"/>
          <w:noProof w:val="0"/>
          <w:sz w:val="22"/>
          <w:szCs w:val="22"/>
          <w:lang w:val="en-US"/>
        </w:rPr>
        <w:t>i</w:t>
      </w:r>
      <w:r w:rsidRPr="53692B9C" w:rsidR="6A7F3326">
        <w:rPr>
          <w:rFonts w:ascii="Arial" w:hAnsi="Arial" w:eastAsia="Arial" w:cs="Arial"/>
          <w:noProof w:val="0"/>
          <w:sz w:val="22"/>
          <w:szCs w:val="22"/>
          <w:lang w:val="en-US"/>
        </w:rPr>
        <w:t>e</w:t>
      </w:r>
      <w:r w:rsidRPr="53692B9C" w:rsidR="6A7F3326">
        <w:rPr>
          <w:rFonts w:ascii="Arial" w:hAnsi="Arial" w:eastAsia="Arial" w:cs="Arial"/>
          <w:noProof w:val="0"/>
          <w:sz w:val="22"/>
          <w:szCs w:val="22"/>
          <w:lang w:val="en-US"/>
        </w:rPr>
        <w:t>t</w:t>
      </w:r>
      <w:r w:rsidRPr="53692B9C" w:rsidR="6A7F3326">
        <w:rPr>
          <w:rFonts w:ascii="Arial" w:hAnsi="Arial" w:eastAsia="Arial" w:cs="Arial"/>
          <w:noProof w:val="0"/>
          <w:sz w:val="22"/>
          <w:szCs w:val="22"/>
          <w:lang w:val="en-US"/>
        </w:rPr>
        <w:t>y</w:t>
      </w:r>
      <w:r w:rsidRPr="53692B9C" w:rsidR="6A7F3326">
        <w:rPr>
          <w:rFonts w:ascii="Arial" w:hAnsi="Arial" w:eastAsia="Arial" w:cs="Arial"/>
          <w:noProof w:val="0"/>
          <w:sz w:val="22"/>
          <w:szCs w:val="22"/>
          <w:lang w:val="en-US"/>
        </w:rPr>
        <w:t xml:space="preserve"> </w:t>
      </w:r>
      <w:r w:rsidRPr="53692B9C" w:rsidR="6A7F3326">
        <w:rPr>
          <w:rFonts w:ascii="Arial" w:hAnsi="Arial" w:eastAsia="Arial" w:cs="Arial"/>
          <w:noProof w:val="0"/>
          <w:sz w:val="22"/>
          <w:szCs w:val="22"/>
          <w:lang w:val="en-US"/>
        </w:rPr>
        <w:t>a</w:t>
      </w:r>
      <w:r w:rsidRPr="53692B9C" w:rsidR="6A7F3326">
        <w:rPr>
          <w:rFonts w:ascii="Arial" w:hAnsi="Arial" w:eastAsia="Arial" w:cs="Arial"/>
          <w:noProof w:val="0"/>
          <w:sz w:val="22"/>
          <w:szCs w:val="22"/>
          <w:lang w:val="en-US"/>
        </w:rPr>
        <w:t>n</w:t>
      </w:r>
      <w:r w:rsidRPr="53692B9C" w:rsidR="6A7F3326">
        <w:rPr>
          <w:rFonts w:ascii="Arial" w:hAnsi="Arial" w:eastAsia="Arial" w:cs="Arial"/>
          <w:noProof w:val="0"/>
          <w:sz w:val="22"/>
          <w:szCs w:val="22"/>
          <w:lang w:val="en-US"/>
        </w:rPr>
        <w:t>d</w:t>
      </w:r>
      <w:r w:rsidRPr="53692B9C" w:rsidR="6A7F3326">
        <w:rPr>
          <w:rFonts w:ascii="Arial" w:hAnsi="Arial" w:eastAsia="Arial" w:cs="Arial"/>
          <w:noProof w:val="0"/>
          <w:sz w:val="22"/>
          <w:szCs w:val="22"/>
          <w:lang w:val="en-US"/>
        </w:rPr>
        <w:t xml:space="preserve"> </w:t>
      </w:r>
      <w:r w:rsidRPr="53692B9C" w:rsidR="6A7F3326">
        <w:rPr>
          <w:rFonts w:ascii="Arial" w:hAnsi="Arial" w:eastAsia="Arial" w:cs="Arial"/>
          <w:noProof w:val="0"/>
          <w:sz w:val="22"/>
          <w:szCs w:val="22"/>
          <w:lang w:val="en-US"/>
        </w:rPr>
        <w:t>i</w:t>
      </w:r>
      <w:r w:rsidRPr="53692B9C" w:rsidR="6A7F3326">
        <w:rPr>
          <w:rFonts w:ascii="Arial" w:hAnsi="Arial" w:eastAsia="Arial" w:cs="Arial"/>
          <w:noProof w:val="0"/>
          <w:sz w:val="22"/>
          <w:szCs w:val="22"/>
          <w:lang w:val="en-US"/>
        </w:rPr>
        <w:t>n</w:t>
      </w:r>
      <w:r w:rsidRPr="53692B9C" w:rsidR="6A7F3326">
        <w:rPr>
          <w:rFonts w:ascii="Arial" w:hAnsi="Arial" w:eastAsia="Arial" w:cs="Arial"/>
          <w:noProof w:val="0"/>
          <w:sz w:val="22"/>
          <w:szCs w:val="22"/>
          <w:lang w:val="en-US"/>
        </w:rPr>
        <w:t>t</w:t>
      </w:r>
      <w:r w:rsidRPr="53692B9C" w:rsidR="6A7F3326">
        <w:rPr>
          <w:rFonts w:ascii="Arial" w:hAnsi="Arial" w:eastAsia="Arial" w:cs="Arial"/>
          <w:noProof w:val="0"/>
          <w:sz w:val="22"/>
          <w:szCs w:val="22"/>
          <w:lang w:val="en-US"/>
        </w:rPr>
        <w:t>e</w:t>
      </w:r>
      <w:r w:rsidRPr="53692B9C" w:rsidR="6A7F3326">
        <w:rPr>
          <w:rFonts w:ascii="Arial" w:hAnsi="Arial" w:eastAsia="Arial" w:cs="Arial"/>
          <w:noProof w:val="0"/>
          <w:sz w:val="22"/>
          <w:szCs w:val="22"/>
          <w:lang w:val="en-US"/>
        </w:rPr>
        <w:t>r</w:t>
      </w:r>
      <w:r w:rsidRPr="53692B9C" w:rsidR="6A7F3326">
        <w:rPr>
          <w:rFonts w:ascii="Arial" w:hAnsi="Arial" w:eastAsia="Arial" w:cs="Arial"/>
          <w:noProof w:val="0"/>
          <w:sz w:val="22"/>
          <w:szCs w:val="22"/>
          <w:lang w:val="en-US"/>
        </w:rPr>
        <w:t>n</w:t>
      </w:r>
      <w:r w:rsidRPr="53692B9C" w:rsidR="6A7F3326">
        <w:rPr>
          <w:rFonts w:ascii="Arial" w:hAnsi="Arial" w:eastAsia="Arial" w:cs="Arial"/>
          <w:noProof w:val="0"/>
          <w:sz w:val="22"/>
          <w:szCs w:val="22"/>
          <w:lang w:val="en-US"/>
        </w:rPr>
        <w:t>a</w:t>
      </w:r>
      <w:r w:rsidRPr="53692B9C" w:rsidR="6A7F3326">
        <w:rPr>
          <w:rFonts w:ascii="Arial" w:hAnsi="Arial" w:eastAsia="Arial" w:cs="Arial"/>
          <w:noProof w:val="0"/>
          <w:sz w:val="22"/>
          <w:szCs w:val="22"/>
          <w:lang w:val="en-US"/>
        </w:rPr>
        <w:t>l</w:t>
      </w:r>
      <w:r w:rsidRPr="53692B9C" w:rsidR="6A7F3326">
        <w:rPr>
          <w:rFonts w:ascii="Arial" w:hAnsi="Arial" w:eastAsia="Arial" w:cs="Arial"/>
          <w:noProof w:val="0"/>
          <w:sz w:val="22"/>
          <w:szCs w:val="22"/>
          <w:lang w:val="en-US"/>
        </w:rPr>
        <w:t>,</w:t>
      </w:r>
      <w:r w:rsidRPr="53692B9C" w:rsidR="6A7F3326">
        <w:rPr>
          <w:rFonts w:ascii="Arial" w:hAnsi="Arial" w:eastAsia="Arial" w:cs="Arial"/>
          <w:noProof w:val="0"/>
          <w:sz w:val="22"/>
          <w:szCs w:val="22"/>
          <w:lang w:val="en-US"/>
        </w:rPr>
        <w:t xml:space="preserve"> </w:t>
      </w:r>
      <w:r w:rsidRPr="53692B9C" w:rsidR="6A7F3326">
        <w:rPr>
          <w:rFonts w:ascii="Arial" w:hAnsi="Arial" w:eastAsia="Arial" w:cs="Arial"/>
          <w:noProof w:val="0"/>
          <w:sz w:val="22"/>
          <w:szCs w:val="22"/>
          <w:lang w:val="en-US"/>
        </w:rPr>
        <w:t>t</w:t>
      </w:r>
      <w:r w:rsidRPr="53692B9C" w:rsidR="6A7F3326">
        <w:rPr>
          <w:rFonts w:ascii="Arial" w:hAnsi="Arial" w:eastAsia="Arial" w:cs="Arial"/>
          <w:noProof w:val="0"/>
          <w:sz w:val="22"/>
          <w:szCs w:val="22"/>
          <w:lang w:val="en-US"/>
        </w:rPr>
        <w:t>h</w:t>
      </w:r>
      <w:r w:rsidRPr="53692B9C" w:rsidR="6A7F3326">
        <w:rPr>
          <w:rFonts w:ascii="Arial" w:hAnsi="Arial" w:eastAsia="Arial" w:cs="Arial"/>
          <w:noProof w:val="0"/>
          <w:sz w:val="22"/>
          <w:szCs w:val="22"/>
          <w:lang w:val="en-US"/>
        </w:rPr>
        <w:t>e</w:t>
      </w:r>
      <w:r w:rsidRPr="53692B9C" w:rsidR="6A7F3326">
        <w:rPr>
          <w:rFonts w:ascii="Arial" w:hAnsi="Arial" w:eastAsia="Arial" w:cs="Arial"/>
          <w:noProof w:val="0"/>
          <w:sz w:val="22"/>
          <w:szCs w:val="22"/>
          <w:lang w:val="en-US"/>
        </w:rPr>
        <w:t xml:space="preserve"> </w:t>
      </w:r>
      <w:r w:rsidRPr="53692B9C" w:rsidR="6A7F3326">
        <w:rPr>
          <w:rFonts w:ascii="Arial" w:hAnsi="Arial" w:eastAsia="Arial" w:cs="Arial"/>
          <w:noProof w:val="0"/>
          <w:sz w:val="22"/>
          <w:szCs w:val="22"/>
          <w:lang w:val="en-US"/>
        </w:rPr>
        <w:t>e</w:t>
      </w:r>
      <w:r w:rsidRPr="53692B9C" w:rsidR="6A7F3326">
        <w:rPr>
          <w:rFonts w:ascii="Arial" w:hAnsi="Arial" w:eastAsia="Arial" w:cs="Arial"/>
          <w:noProof w:val="0"/>
          <w:sz w:val="22"/>
          <w:szCs w:val="22"/>
          <w:lang w:val="en-US"/>
        </w:rPr>
        <w:t>g</w:t>
      </w:r>
      <w:r w:rsidRPr="53692B9C" w:rsidR="6A7F3326">
        <w:rPr>
          <w:rFonts w:ascii="Arial" w:hAnsi="Arial" w:eastAsia="Arial" w:cs="Arial"/>
          <w:noProof w:val="0"/>
          <w:sz w:val="22"/>
          <w:szCs w:val="22"/>
          <w:lang w:val="en-US"/>
        </w:rPr>
        <w:t>o</w:t>
      </w:r>
      <w:r w:rsidRPr="53692B9C" w:rsidR="6A7F3326">
        <w:rPr>
          <w:rFonts w:ascii="Arial" w:hAnsi="Arial" w:eastAsia="Arial" w:cs="Arial"/>
          <w:noProof w:val="0"/>
          <w:sz w:val="22"/>
          <w:szCs w:val="22"/>
          <w:lang w:val="en-US"/>
        </w:rPr>
        <w:t xml:space="preserve"> </w:t>
      </w:r>
      <w:r w:rsidRPr="53692B9C" w:rsidR="6A7F3326">
        <w:rPr>
          <w:rFonts w:ascii="Arial" w:hAnsi="Arial" w:eastAsia="Arial" w:cs="Arial"/>
          <w:noProof w:val="0"/>
          <w:sz w:val="22"/>
          <w:szCs w:val="22"/>
          <w:lang w:val="en-US"/>
        </w:rPr>
        <w:t>u</w:t>
      </w:r>
      <w:r w:rsidRPr="53692B9C" w:rsidR="6A7F3326">
        <w:rPr>
          <w:rFonts w:ascii="Arial" w:hAnsi="Arial" w:eastAsia="Arial" w:cs="Arial"/>
          <w:noProof w:val="0"/>
          <w:sz w:val="22"/>
          <w:szCs w:val="22"/>
          <w:lang w:val="en-US"/>
        </w:rPr>
        <w:t>s</w:t>
      </w:r>
      <w:r w:rsidRPr="53692B9C" w:rsidR="6A7F3326">
        <w:rPr>
          <w:rFonts w:ascii="Arial" w:hAnsi="Arial" w:eastAsia="Arial" w:cs="Arial"/>
          <w:noProof w:val="0"/>
          <w:sz w:val="22"/>
          <w:szCs w:val="22"/>
          <w:lang w:val="en-US"/>
        </w:rPr>
        <w:t xml:space="preserve">es strategies like: </w:t>
      </w:r>
    </w:p>
    <w:p w:rsidR="0D481A1B" w:rsidP="53692B9C" w:rsidRDefault="0D481A1B" w14:paraId="3CDD8734" w14:textId="4D722882">
      <w:pPr>
        <w:pStyle w:val="ListParagraph"/>
        <w:numPr>
          <w:ilvl w:val="0"/>
          <w:numId w:val="1"/>
        </w:numPr>
        <w:ind/>
        <w:rPr>
          <w:rFonts w:ascii="Arial" w:hAnsi="Arial" w:eastAsia="Arial" w:cs="Arial"/>
          <w:noProof w:val="0"/>
          <w:sz w:val="22"/>
          <w:szCs w:val="22"/>
          <w:lang w:val="en-US"/>
        </w:rPr>
      </w:pPr>
      <w:r w:rsidRPr="53692B9C" w:rsidR="6A7F3326">
        <w:rPr>
          <w:rFonts w:ascii="Arial" w:hAnsi="Arial" w:eastAsia="Arial" w:cs="Arial"/>
          <w:noProof w:val="0"/>
          <w:sz w:val="22"/>
          <w:szCs w:val="22"/>
          <w:lang w:val="en-US"/>
        </w:rPr>
        <w:t xml:space="preserve">Repression: pushing distressing thought into </w:t>
      </w:r>
      <w:r w:rsidRPr="53692B9C" w:rsidR="38D69A57">
        <w:rPr>
          <w:rFonts w:ascii="Arial" w:hAnsi="Arial" w:eastAsia="Arial" w:cs="Arial"/>
          <w:noProof w:val="0"/>
          <w:sz w:val="22"/>
          <w:szCs w:val="22"/>
          <w:lang w:val="en-US"/>
        </w:rPr>
        <w:t>consciousness</w:t>
      </w:r>
      <w:r w:rsidRPr="53692B9C" w:rsidR="6A7F3326">
        <w:rPr>
          <w:rFonts w:ascii="Arial" w:hAnsi="Arial" w:eastAsia="Arial" w:cs="Arial"/>
          <w:noProof w:val="0"/>
          <w:sz w:val="22"/>
          <w:szCs w:val="22"/>
          <w:lang w:val="en-US"/>
        </w:rPr>
        <w:t>.</w:t>
      </w:r>
    </w:p>
    <w:p w:rsidR="0D481A1B" w:rsidP="53692B9C" w:rsidRDefault="0D481A1B" w14:paraId="09A78FA5" w14:textId="3B345DDB">
      <w:pPr>
        <w:pStyle w:val="ListParagraph"/>
        <w:numPr>
          <w:ilvl w:val="0"/>
          <w:numId w:val="1"/>
        </w:numPr>
        <w:ind/>
        <w:rPr>
          <w:rFonts w:ascii="Arial" w:hAnsi="Arial" w:eastAsia="Arial" w:cs="Arial"/>
          <w:noProof w:val="0"/>
          <w:sz w:val="22"/>
          <w:szCs w:val="22"/>
          <w:lang w:val="en-US"/>
        </w:rPr>
      </w:pPr>
      <w:r w:rsidRPr="53692B9C" w:rsidR="20A1B3BA">
        <w:rPr>
          <w:rFonts w:ascii="Arial" w:hAnsi="Arial" w:eastAsia="Arial" w:cs="Arial"/>
          <w:noProof w:val="0"/>
          <w:sz w:val="22"/>
          <w:szCs w:val="22"/>
          <w:lang w:val="en-US"/>
        </w:rPr>
        <w:t>Denial</w:t>
      </w:r>
      <w:r w:rsidRPr="53692B9C" w:rsidR="6A7F3326">
        <w:rPr>
          <w:rFonts w:ascii="Arial" w:hAnsi="Arial" w:eastAsia="Arial" w:cs="Arial"/>
          <w:noProof w:val="0"/>
          <w:sz w:val="22"/>
          <w:szCs w:val="22"/>
          <w:lang w:val="en-US"/>
        </w:rPr>
        <w:t xml:space="preserve">: </w:t>
      </w:r>
      <w:r w:rsidRPr="53692B9C" w:rsidR="3475E03C">
        <w:rPr>
          <w:rFonts w:ascii="Arial" w:hAnsi="Arial" w:eastAsia="Arial" w:cs="Arial"/>
          <w:noProof w:val="0"/>
          <w:sz w:val="22"/>
          <w:szCs w:val="22"/>
          <w:lang w:val="en-US"/>
        </w:rPr>
        <w:t>Refusing</w:t>
      </w:r>
      <w:r w:rsidRPr="53692B9C" w:rsidR="6A7F3326">
        <w:rPr>
          <w:rFonts w:ascii="Arial" w:hAnsi="Arial" w:eastAsia="Arial" w:cs="Arial"/>
          <w:noProof w:val="0"/>
          <w:sz w:val="22"/>
          <w:szCs w:val="22"/>
          <w:lang w:val="en-US"/>
        </w:rPr>
        <w:t xml:space="preserve"> to accept reality.</w:t>
      </w:r>
    </w:p>
    <w:p w:rsidR="0D481A1B" w:rsidP="53692B9C" w:rsidRDefault="0D481A1B" w14:paraId="4214BADA" w14:textId="4276F77E">
      <w:pPr>
        <w:pStyle w:val="ListParagraph"/>
        <w:numPr>
          <w:ilvl w:val="0"/>
          <w:numId w:val="1"/>
        </w:numPr>
        <w:ind/>
        <w:rPr>
          <w:rFonts w:ascii="Arial" w:hAnsi="Arial" w:eastAsia="Arial" w:cs="Arial"/>
          <w:noProof w:val="0"/>
          <w:sz w:val="22"/>
          <w:szCs w:val="22"/>
          <w:lang w:val="en-US"/>
        </w:rPr>
      </w:pPr>
      <w:r w:rsidRPr="53692B9C" w:rsidR="6A7F3326">
        <w:rPr>
          <w:rFonts w:ascii="Arial" w:hAnsi="Arial" w:eastAsia="Arial" w:cs="Arial"/>
          <w:noProof w:val="0"/>
          <w:sz w:val="22"/>
          <w:szCs w:val="22"/>
          <w:lang w:val="en-US"/>
        </w:rPr>
        <w:t xml:space="preserve">Projection: attributing one’s own feeling to </w:t>
      </w:r>
      <w:r w:rsidRPr="53692B9C" w:rsidR="540E6F8D">
        <w:rPr>
          <w:rFonts w:ascii="Arial" w:hAnsi="Arial" w:eastAsia="Arial" w:cs="Arial"/>
          <w:noProof w:val="0"/>
          <w:sz w:val="22"/>
          <w:szCs w:val="22"/>
          <w:lang w:val="en-US"/>
        </w:rPr>
        <w:t>another</w:t>
      </w:r>
      <w:r w:rsidRPr="53692B9C" w:rsidR="6A7F3326">
        <w:rPr>
          <w:rFonts w:ascii="Arial" w:hAnsi="Arial" w:eastAsia="Arial" w:cs="Arial"/>
          <w:noProof w:val="0"/>
          <w:sz w:val="22"/>
          <w:szCs w:val="22"/>
          <w:lang w:val="en-US"/>
        </w:rPr>
        <w:t>.</w:t>
      </w:r>
    </w:p>
    <w:p w:rsidR="0D481A1B" w:rsidP="53692B9C" w:rsidRDefault="0D481A1B" w14:paraId="117F8751" w14:textId="34C6A655">
      <w:pPr>
        <w:pStyle w:val="ListParagraph"/>
        <w:numPr>
          <w:ilvl w:val="0"/>
          <w:numId w:val="1"/>
        </w:numPr>
        <w:ind/>
        <w:rPr>
          <w:rFonts w:ascii="Arial" w:hAnsi="Arial" w:eastAsia="Arial" w:cs="Arial"/>
          <w:noProof w:val="0"/>
          <w:sz w:val="22"/>
          <w:szCs w:val="22"/>
          <w:lang w:val="en-US"/>
        </w:rPr>
      </w:pPr>
      <w:r w:rsidRPr="53692B9C" w:rsidR="6A7F3326">
        <w:rPr>
          <w:rFonts w:ascii="Arial" w:hAnsi="Arial" w:eastAsia="Arial" w:cs="Arial"/>
          <w:noProof w:val="0"/>
          <w:sz w:val="22"/>
          <w:szCs w:val="22"/>
          <w:lang w:val="en-US"/>
        </w:rPr>
        <w:t>Regression: returning to earlier development stages under stress.</w:t>
      </w:r>
    </w:p>
    <w:p w:rsidR="0D481A1B" w:rsidP="53692B9C" w:rsidRDefault="0D481A1B" w14:paraId="7FF07EB7" w14:textId="7648AB9B">
      <w:pPr>
        <w:pStyle w:val="Heading3"/>
        <w:spacing w:before="246" w:beforeAutospacing="off" w:after="246" w:afterAutospacing="off" w:line="300" w:lineRule="auto"/>
        <w:ind/>
        <w:rPr>
          <w:rFonts w:ascii="Arial" w:hAnsi="Arial" w:eastAsia="Arial" w:cs="Arial"/>
          <w:b w:val="1"/>
          <w:bCs w:val="1"/>
          <w:i w:val="0"/>
          <w:iCs w:val="0"/>
          <w:noProof w:val="0"/>
          <w:sz w:val="22"/>
          <w:szCs w:val="22"/>
          <w:lang w:val="en-US"/>
        </w:rPr>
      </w:pPr>
      <w:r w:rsidRPr="53692B9C" w:rsidR="50879F3C">
        <w:rPr>
          <w:rFonts w:ascii="Arial" w:hAnsi="Arial" w:eastAsia="Arial" w:cs="Arial"/>
          <w:b w:val="1"/>
          <w:bCs w:val="1"/>
          <w:i w:val="0"/>
          <w:iCs w:val="0"/>
          <w:noProof w:val="0"/>
          <w:sz w:val="22"/>
          <w:szCs w:val="22"/>
          <w:lang w:val="en-US"/>
        </w:rPr>
        <w:t>Freud’s Theory – Quick Reference Table</w:t>
      </w:r>
    </w:p>
    <w:tbl>
      <w:tblPr>
        <w:tblStyle w:val="TableNormal"/>
        <w:bidiVisual w:val="0"/>
        <w:tblW w:w="0" w:type="auto"/>
        <w:tblLook w:val="06A0" w:firstRow="1" w:lastRow="0" w:firstColumn="1" w:lastColumn="0" w:noHBand="1" w:noVBand="1"/>
      </w:tblPr>
      <w:tblGrid>
        <w:gridCol w:w="1329"/>
        <w:gridCol w:w="4206"/>
        <w:gridCol w:w="4948"/>
      </w:tblGrid>
      <w:tr w:rsidR="53692B9C" w:rsidTr="217CED8F" w14:paraId="69B2E8CF">
        <w:trPr>
          <w:trHeight w:val="300"/>
        </w:trPr>
        <w:tc>
          <w:tcPr>
            <w:tcW w:w="1329" w:type="dxa"/>
            <w:tcBorders>
              <w:top w:val="single" w:color="E6E6E6" w:sz="6"/>
              <w:left w:val="single" w:color="E6E6E6" w:sz="6"/>
              <w:bottom w:val="single" w:color="E6E6E6" w:sz="6"/>
              <w:right w:val="single" w:color="E6E6E6" w:sz="6"/>
            </w:tcBorders>
            <w:shd w:val="clear" w:color="auto" w:fill="F5F5F5"/>
            <w:tcMar/>
            <w:vAlign w:val="center"/>
          </w:tcPr>
          <w:p w:rsidR="53692B9C" w:rsidP="53692B9C" w:rsidRDefault="53692B9C" w14:paraId="1E3731EC" w14:textId="6B868E12">
            <w:pPr>
              <w:spacing w:before="0" w:beforeAutospacing="off" w:after="0" w:afterAutospacing="off" w:line="300" w:lineRule="auto"/>
              <w:jc w:val="center"/>
              <w:rPr>
                <w:rFonts w:ascii="Arial" w:hAnsi="Arial" w:eastAsia="Arial" w:cs="Arial"/>
                <w:b w:val="1"/>
                <w:bCs w:val="1"/>
                <w:sz w:val="22"/>
                <w:szCs w:val="22"/>
              </w:rPr>
            </w:pPr>
            <w:r w:rsidRPr="53692B9C" w:rsidR="53692B9C">
              <w:rPr>
                <w:rFonts w:ascii="Arial" w:hAnsi="Arial" w:eastAsia="Arial" w:cs="Arial"/>
                <w:b w:val="1"/>
                <w:bCs w:val="1"/>
                <w:sz w:val="22"/>
                <w:szCs w:val="22"/>
              </w:rPr>
              <w:t>Concept</w:t>
            </w:r>
          </w:p>
        </w:tc>
        <w:tc>
          <w:tcPr>
            <w:tcW w:w="4206" w:type="dxa"/>
            <w:tcBorders>
              <w:top w:val="single" w:color="E6E6E6" w:sz="6"/>
              <w:left w:val="single" w:color="E6E6E6" w:sz="6"/>
              <w:bottom w:val="single" w:color="E6E6E6" w:sz="6"/>
              <w:right w:val="single" w:color="E6E6E6" w:sz="6"/>
            </w:tcBorders>
            <w:shd w:val="clear" w:color="auto" w:fill="F5F5F5"/>
            <w:tcMar/>
            <w:vAlign w:val="center"/>
          </w:tcPr>
          <w:p w:rsidR="53692B9C" w:rsidP="53692B9C" w:rsidRDefault="53692B9C" w14:paraId="630A62DA" w14:textId="22DDA7F9">
            <w:pPr>
              <w:spacing w:before="0" w:beforeAutospacing="off" w:after="0" w:afterAutospacing="off" w:line="300" w:lineRule="auto"/>
              <w:jc w:val="center"/>
              <w:rPr>
                <w:rFonts w:ascii="Arial" w:hAnsi="Arial" w:eastAsia="Arial" w:cs="Arial"/>
                <w:b w:val="1"/>
                <w:bCs w:val="1"/>
                <w:sz w:val="22"/>
                <w:szCs w:val="22"/>
              </w:rPr>
            </w:pPr>
            <w:r w:rsidRPr="53692B9C" w:rsidR="53692B9C">
              <w:rPr>
                <w:rFonts w:ascii="Arial" w:hAnsi="Arial" w:eastAsia="Arial" w:cs="Arial"/>
                <w:b w:val="1"/>
                <w:bCs w:val="1"/>
                <w:sz w:val="22"/>
                <w:szCs w:val="22"/>
              </w:rPr>
              <w:t>Definition</w:t>
            </w:r>
          </w:p>
        </w:tc>
        <w:tc>
          <w:tcPr>
            <w:tcW w:w="4948" w:type="dxa"/>
            <w:tcBorders>
              <w:top w:val="single" w:color="E6E6E6" w:sz="6"/>
              <w:left w:val="single" w:color="E6E6E6" w:sz="6"/>
              <w:bottom w:val="single" w:color="E6E6E6" w:sz="6"/>
              <w:right w:val="single" w:color="E6E6E6" w:sz="6"/>
            </w:tcBorders>
            <w:shd w:val="clear" w:color="auto" w:fill="F5F5F5"/>
            <w:tcMar/>
            <w:vAlign w:val="center"/>
          </w:tcPr>
          <w:p w:rsidR="53692B9C" w:rsidP="53692B9C" w:rsidRDefault="53692B9C" w14:paraId="61352927" w14:textId="5B6D8B47">
            <w:pPr>
              <w:spacing w:before="0" w:beforeAutospacing="off" w:after="0" w:afterAutospacing="off" w:line="300" w:lineRule="auto"/>
              <w:jc w:val="center"/>
              <w:rPr>
                <w:rFonts w:ascii="Arial" w:hAnsi="Arial" w:eastAsia="Arial" w:cs="Arial"/>
                <w:b w:val="1"/>
                <w:bCs w:val="1"/>
                <w:sz w:val="22"/>
                <w:szCs w:val="22"/>
              </w:rPr>
            </w:pPr>
            <w:r w:rsidRPr="53692B9C" w:rsidR="53692B9C">
              <w:rPr>
                <w:rFonts w:ascii="Arial" w:hAnsi="Arial" w:eastAsia="Arial" w:cs="Arial"/>
                <w:b w:val="1"/>
                <w:bCs w:val="1"/>
                <w:sz w:val="22"/>
                <w:szCs w:val="22"/>
              </w:rPr>
              <w:t>Real-Life Example</w:t>
            </w:r>
          </w:p>
        </w:tc>
      </w:tr>
      <w:tr w:rsidR="53692B9C" w:rsidTr="217CED8F" w14:paraId="189BA50F">
        <w:trPr>
          <w:trHeight w:val="300"/>
        </w:trPr>
        <w:tc>
          <w:tcPr>
            <w:tcW w:w="1329" w:type="dxa"/>
            <w:tcBorders>
              <w:top w:val="single" w:color="E6E6E6" w:sz="6"/>
              <w:left w:val="single" w:color="E6E6E6" w:sz="6"/>
              <w:bottom w:val="single" w:color="E6E6E6" w:sz="6"/>
              <w:right w:val="single" w:color="E6E6E6" w:sz="6"/>
            </w:tcBorders>
            <w:shd w:val="clear" w:color="auto" w:fill="F5F5F5"/>
            <w:tcMar/>
            <w:vAlign w:val="center"/>
          </w:tcPr>
          <w:p w:rsidR="53692B9C" w:rsidP="53692B9C" w:rsidRDefault="53692B9C" w14:paraId="059A431A" w14:textId="4DF5629F">
            <w:pPr>
              <w:spacing w:before="0" w:beforeAutospacing="off" w:after="0" w:afterAutospacing="off" w:line="300" w:lineRule="auto"/>
              <w:jc w:val="center"/>
              <w:rPr>
                <w:rFonts w:ascii="Arial" w:hAnsi="Arial" w:eastAsia="Arial" w:cs="Arial"/>
                <w:b w:val="1"/>
                <w:bCs w:val="1"/>
                <w:sz w:val="22"/>
                <w:szCs w:val="22"/>
              </w:rPr>
            </w:pPr>
            <w:r w:rsidRPr="53692B9C" w:rsidR="53692B9C">
              <w:rPr>
                <w:rFonts w:ascii="Arial" w:hAnsi="Arial" w:eastAsia="Arial" w:cs="Arial"/>
                <w:b w:val="1"/>
                <w:bCs w:val="1"/>
                <w:sz w:val="22"/>
                <w:szCs w:val="22"/>
              </w:rPr>
              <w:t>Conscious</w:t>
            </w:r>
          </w:p>
        </w:tc>
        <w:tc>
          <w:tcPr>
            <w:tcW w:w="4206" w:type="dxa"/>
            <w:tcBorders>
              <w:top w:val="single" w:color="E6E6E6" w:sz="6"/>
              <w:left w:val="single" w:color="E6E6E6" w:sz="6"/>
              <w:bottom w:val="single" w:color="E6E6E6" w:sz="6"/>
              <w:right w:val="single" w:color="E6E6E6" w:sz="6"/>
            </w:tcBorders>
            <w:tcMar/>
            <w:vAlign w:val="center"/>
          </w:tcPr>
          <w:p w:rsidR="53692B9C" w:rsidP="53692B9C" w:rsidRDefault="53692B9C" w14:paraId="59BFB8C2" w14:textId="598BE3B2">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Thoughts you are aware of</w:t>
            </w:r>
          </w:p>
        </w:tc>
        <w:tc>
          <w:tcPr>
            <w:tcW w:w="4948" w:type="dxa"/>
            <w:tcBorders>
              <w:top w:val="single" w:color="E6E6E6" w:sz="6"/>
              <w:left w:val="single" w:color="E6E6E6" w:sz="6"/>
              <w:bottom w:val="single" w:color="E6E6E6" w:sz="6"/>
              <w:right w:val="single" w:color="E6E6E6" w:sz="6"/>
            </w:tcBorders>
            <w:tcMar/>
            <w:vAlign w:val="center"/>
          </w:tcPr>
          <w:p w:rsidR="53692B9C" w:rsidP="53692B9C" w:rsidRDefault="53692B9C" w14:paraId="735A8072" w14:textId="55E45C20">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Feeling hungry and deciding to eat lunch</w:t>
            </w:r>
          </w:p>
        </w:tc>
      </w:tr>
      <w:tr w:rsidR="53692B9C" w:rsidTr="217CED8F" w14:paraId="51797040">
        <w:trPr>
          <w:trHeight w:val="300"/>
        </w:trPr>
        <w:tc>
          <w:tcPr>
            <w:tcW w:w="1329" w:type="dxa"/>
            <w:tcBorders>
              <w:top w:val="single" w:color="E6E6E6" w:sz="6"/>
              <w:left w:val="single" w:color="E6E6E6" w:sz="6"/>
              <w:bottom w:val="single" w:color="E6E6E6" w:sz="6"/>
              <w:right w:val="single" w:color="E6E6E6" w:sz="6"/>
            </w:tcBorders>
            <w:shd w:val="clear" w:color="auto" w:fill="F5F5F5"/>
            <w:tcMar/>
            <w:vAlign w:val="center"/>
          </w:tcPr>
          <w:p w:rsidR="53692B9C" w:rsidP="53692B9C" w:rsidRDefault="53692B9C" w14:paraId="6755071C" w14:textId="57D7EB3B">
            <w:pPr>
              <w:spacing w:before="0" w:beforeAutospacing="off" w:after="0" w:afterAutospacing="off" w:line="300" w:lineRule="auto"/>
              <w:jc w:val="center"/>
              <w:rPr>
                <w:rFonts w:ascii="Arial" w:hAnsi="Arial" w:eastAsia="Arial" w:cs="Arial"/>
                <w:b w:val="1"/>
                <w:bCs w:val="1"/>
                <w:sz w:val="22"/>
                <w:szCs w:val="22"/>
              </w:rPr>
            </w:pPr>
            <w:r w:rsidRPr="53692B9C" w:rsidR="53692B9C">
              <w:rPr>
                <w:rFonts w:ascii="Arial" w:hAnsi="Arial" w:eastAsia="Arial" w:cs="Arial"/>
                <w:b w:val="1"/>
                <w:bCs w:val="1"/>
                <w:sz w:val="22"/>
                <w:szCs w:val="22"/>
              </w:rPr>
              <w:t>Preconscious</w:t>
            </w:r>
          </w:p>
        </w:tc>
        <w:tc>
          <w:tcPr>
            <w:tcW w:w="4206" w:type="dxa"/>
            <w:tcBorders>
              <w:top w:val="single" w:color="E6E6E6" w:sz="6"/>
              <w:left w:val="single" w:color="E6E6E6" w:sz="6"/>
              <w:bottom w:val="single" w:color="E6E6E6" w:sz="6"/>
              <w:right w:val="single" w:color="E6E6E6" w:sz="6"/>
            </w:tcBorders>
            <w:tcMar/>
            <w:vAlign w:val="center"/>
          </w:tcPr>
          <w:p w:rsidR="53692B9C" w:rsidP="53692B9C" w:rsidRDefault="53692B9C" w14:paraId="070FE707" w14:textId="6878D9F0">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Easily retrievable memories</w:t>
            </w:r>
          </w:p>
        </w:tc>
        <w:tc>
          <w:tcPr>
            <w:tcW w:w="4948" w:type="dxa"/>
            <w:tcBorders>
              <w:top w:val="single" w:color="E6E6E6" w:sz="6"/>
              <w:left w:val="single" w:color="E6E6E6" w:sz="6"/>
              <w:bottom w:val="single" w:color="E6E6E6" w:sz="6"/>
              <w:right w:val="single" w:color="E6E6E6" w:sz="6"/>
            </w:tcBorders>
            <w:tcMar/>
            <w:vAlign w:val="center"/>
          </w:tcPr>
          <w:p w:rsidR="53692B9C" w:rsidP="53692B9C" w:rsidRDefault="53692B9C" w14:paraId="358AA2AF" w14:textId="7A910989">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Recalling your teacher’s name when asked</w:t>
            </w:r>
          </w:p>
        </w:tc>
      </w:tr>
      <w:tr w:rsidR="53692B9C" w:rsidTr="217CED8F" w14:paraId="27E0B9DC">
        <w:trPr>
          <w:trHeight w:val="300"/>
        </w:trPr>
        <w:tc>
          <w:tcPr>
            <w:tcW w:w="1329" w:type="dxa"/>
            <w:tcBorders>
              <w:top w:val="single" w:color="E6E6E6" w:sz="6"/>
              <w:left w:val="single" w:color="E6E6E6" w:sz="6"/>
              <w:bottom w:val="single" w:color="E6E6E6" w:sz="6"/>
              <w:right w:val="single" w:color="E6E6E6" w:sz="6"/>
            </w:tcBorders>
            <w:shd w:val="clear" w:color="auto" w:fill="F5F5F5"/>
            <w:tcMar/>
            <w:vAlign w:val="center"/>
          </w:tcPr>
          <w:p w:rsidR="53692B9C" w:rsidP="53692B9C" w:rsidRDefault="53692B9C" w14:paraId="1CBEE23D" w14:textId="590F928A">
            <w:pPr>
              <w:spacing w:before="0" w:beforeAutospacing="off" w:after="0" w:afterAutospacing="off" w:line="300" w:lineRule="auto"/>
              <w:jc w:val="center"/>
              <w:rPr>
                <w:rFonts w:ascii="Arial" w:hAnsi="Arial" w:eastAsia="Arial" w:cs="Arial"/>
                <w:b w:val="1"/>
                <w:bCs w:val="1"/>
                <w:sz w:val="22"/>
                <w:szCs w:val="22"/>
              </w:rPr>
            </w:pPr>
            <w:r w:rsidRPr="53692B9C" w:rsidR="53692B9C">
              <w:rPr>
                <w:rFonts w:ascii="Arial" w:hAnsi="Arial" w:eastAsia="Arial" w:cs="Arial"/>
                <w:b w:val="1"/>
                <w:bCs w:val="1"/>
                <w:sz w:val="22"/>
                <w:szCs w:val="22"/>
              </w:rPr>
              <w:t>Unconscious</w:t>
            </w:r>
          </w:p>
        </w:tc>
        <w:tc>
          <w:tcPr>
            <w:tcW w:w="4206" w:type="dxa"/>
            <w:tcBorders>
              <w:top w:val="single" w:color="E6E6E6" w:sz="6"/>
              <w:left w:val="single" w:color="E6E6E6" w:sz="6"/>
              <w:bottom w:val="single" w:color="E6E6E6" w:sz="6"/>
              <w:right w:val="single" w:color="E6E6E6" w:sz="6"/>
            </w:tcBorders>
            <w:tcMar/>
            <w:vAlign w:val="center"/>
          </w:tcPr>
          <w:p w:rsidR="53692B9C" w:rsidP="53692B9C" w:rsidRDefault="53692B9C" w14:paraId="2B75D1DC" w14:textId="20D2E23D">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Hidden desires and memories</w:t>
            </w:r>
          </w:p>
        </w:tc>
        <w:tc>
          <w:tcPr>
            <w:tcW w:w="4948" w:type="dxa"/>
            <w:tcBorders>
              <w:top w:val="single" w:color="E6E6E6" w:sz="6"/>
              <w:left w:val="single" w:color="E6E6E6" w:sz="6"/>
              <w:bottom w:val="single" w:color="E6E6E6" w:sz="6"/>
              <w:right w:val="single" w:color="E6E6E6" w:sz="6"/>
            </w:tcBorders>
            <w:tcMar/>
            <w:vAlign w:val="center"/>
          </w:tcPr>
          <w:p w:rsidR="53692B9C" w:rsidP="53692B9C" w:rsidRDefault="53692B9C" w14:paraId="15CB606E" w14:textId="28082984">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Fear of elevators due to forgotten childhood trauma</w:t>
            </w:r>
          </w:p>
        </w:tc>
      </w:tr>
      <w:tr w:rsidR="53692B9C" w:rsidTr="217CED8F" w14:paraId="013A3EF0">
        <w:trPr>
          <w:trHeight w:val="300"/>
        </w:trPr>
        <w:tc>
          <w:tcPr>
            <w:tcW w:w="1329" w:type="dxa"/>
            <w:tcBorders>
              <w:top w:val="single" w:color="E6E6E6" w:sz="6"/>
              <w:left w:val="single" w:color="E6E6E6" w:sz="6"/>
              <w:bottom w:val="single" w:color="E6E6E6" w:sz="6"/>
              <w:right w:val="single" w:color="E6E6E6" w:sz="6"/>
            </w:tcBorders>
            <w:shd w:val="clear" w:color="auto" w:fill="F5F5F5"/>
            <w:tcMar/>
            <w:vAlign w:val="center"/>
          </w:tcPr>
          <w:p w:rsidR="53692B9C" w:rsidP="53692B9C" w:rsidRDefault="53692B9C" w14:paraId="347D864D" w14:textId="17CF8851">
            <w:pPr>
              <w:spacing w:before="0" w:beforeAutospacing="off" w:after="0" w:afterAutospacing="off" w:line="300" w:lineRule="auto"/>
              <w:jc w:val="center"/>
              <w:rPr>
                <w:rFonts w:ascii="Arial" w:hAnsi="Arial" w:eastAsia="Arial" w:cs="Arial"/>
                <w:b w:val="1"/>
                <w:bCs w:val="1"/>
                <w:sz w:val="22"/>
                <w:szCs w:val="22"/>
              </w:rPr>
            </w:pPr>
            <w:r w:rsidRPr="53692B9C" w:rsidR="53692B9C">
              <w:rPr>
                <w:rFonts w:ascii="Arial" w:hAnsi="Arial" w:eastAsia="Arial" w:cs="Arial"/>
                <w:b w:val="1"/>
                <w:bCs w:val="1"/>
                <w:sz w:val="22"/>
                <w:szCs w:val="22"/>
              </w:rPr>
              <w:t>Id</w:t>
            </w:r>
          </w:p>
        </w:tc>
        <w:tc>
          <w:tcPr>
            <w:tcW w:w="4206" w:type="dxa"/>
            <w:tcBorders>
              <w:top w:val="single" w:color="E6E6E6" w:sz="6"/>
              <w:left w:val="single" w:color="E6E6E6" w:sz="6"/>
              <w:bottom w:val="single" w:color="E6E6E6" w:sz="6"/>
              <w:right w:val="single" w:color="E6E6E6" w:sz="6"/>
            </w:tcBorders>
            <w:tcMar/>
            <w:vAlign w:val="center"/>
          </w:tcPr>
          <w:p w:rsidR="53692B9C" w:rsidP="53692B9C" w:rsidRDefault="53692B9C" w14:paraId="419DED97" w14:textId="2DC266CC">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Instincts, pleasure-seeking</w:t>
            </w:r>
          </w:p>
        </w:tc>
        <w:tc>
          <w:tcPr>
            <w:tcW w:w="4948" w:type="dxa"/>
            <w:tcBorders>
              <w:top w:val="single" w:color="E6E6E6" w:sz="6"/>
              <w:left w:val="single" w:color="E6E6E6" w:sz="6"/>
              <w:bottom w:val="single" w:color="E6E6E6" w:sz="6"/>
              <w:right w:val="single" w:color="E6E6E6" w:sz="6"/>
            </w:tcBorders>
            <w:tcMar/>
            <w:vAlign w:val="center"/>
          </w:tcPr>
          <w:p w:rsidR="53692B9C" w:rsidP="53692B9C" w:rsidRDefault="53692B9C" w14:paraId="61034078" w14:textId="18B172C8">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 xml:space="preserve">Craving an expensive phone </w:t>
            </w:r>
            <w:r w:rsidRPr="53692B9C" w:rsidR="53692B9C">
              <w:rPr>
                <w:rFonts w:ascii="Arial" w:hAnsi="Arial" w:eastAsia="Arial" w:cs="Arial"/>
                <w:sz w:val="22"/>
                <w:szCs w:val="22"/>
              </w:rPr>
              <w:t>immediately</w:t>
            </w:r>
          </w:p>
        </w:tc>
      </w:tr>
      <w:tr w:rsidR="53692B9C" w:rsidTr="217CED8F" w14:paraId="0F29E054">
        <w:trPr>
          <w:trHeight w:val="300"/>
        </w:trPr>
        <w:tc>
          <w:tcPr>
            <w:tcW w:w="1329" w:type="dxa"/>
            <w:tcBorders>
              <w:top w:val="single" w:color="E6E6E6" w:sz="6"/>
              <w:left w:val="single" w:color="E6E6E6" w:sz="6"/>
              <w:bottom w:val="single" w:color="E6E6E6" w:sz="6"/>
              <w:right w:val="single" w:color="E6E6E6" w:sz="6"/>
            </w:tcBorders>
            <w:shd w:val="clear" w:color="auto" w:fill="F5F5F5"/>
            <w:tcMar/>
            <w:vAlign w:val="center"/>
          </w:tcPr>
          <w:p w:rsidR="53692B9C" w:rsidP="53692B9C" w:rsidRDefault="53692B9C" w14:paraId="7EED9985" w14:textId="0FD7BE80">
            <w:pPr>
              <w:spacing w:before="0" w:beforeAutospacing="off" w:after="0" w:afterAutospacing="off" w:line="300" w:lineRule="auto"/>
              <w:jc w:val="center"/>
              <w:rPr>
                <w:rFonts w:ascii="Arial" w:hAnsi="Arial" w:eastAsia="Arial" w:cs="Arial"/>
                <w:b w:val="1"/>
                <w:bCs w:val="1"/>
                <w:sz w:val="22"/>
                <w:szCs w:val="22"/>
              </w:rPr>
            </w:pPr>
            <w:r w:rsidRPr="53692B9C" w:rsidR="53692B9C">
              <w:rPr>
                <w:rFonts w:ascii="Arial" w:hAnsi="Arial" w:eastAsia="Arial" w:cs="Arial"/>
                <w:b w:val="1"/>
                <w:bCs w:val="1"/>
                <w:sz w:val="22"/>
                <w:szCs w:val="22"/>
              </w:rPr>
              <w:t>Ego</w:t>
            </w:r>
          </w:p>
        </w:tc>
        <w:tc>
          <w:tcPr>
            <w:tcW w:w="4206" w:type="dxa"/>
            <w:tcBorders>
              <w:top w:val="single" w:color="E6E6E6" w:sz="6"/>
              <w:left w:val="single" w:color="E6E6E6" w:sz="6"/>
              <w:bottom w:val="single" w:color="E6E6E6" w:sz="6"/>
              <w:right w:val="single" w:color="E6E6E6" w:sz="6"/>
            </w:tcBorders>
            <w:tcMar/>
            <w:vAlign w:val="center"/>
          </w:tcPr>
          <w:p w:rsidR="53692B9C" w:rsidP="53692B9C" w:rsidRDefault="53692B9C" w14:paraId="70B071E6" w14:textId="72FE1A54">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Reality-based decision-making</w:t>
            </w:r>
          </w:p>
        </w:tc>
        <w:tc>
          <w:tcPr>
            <w:tcW w:w="4948" w:type="dxa"/>
            <w:tcBorders>
              <w:top w:val="single" w:color="E6E6E6" w:sz="6"/>
              <w:left w:val="single" w:color="E6E6E6" w:sz="6"/>
              <w:bottom w:val="single" w:color="E6E6E6" w:sz="6"/>
              <w:right w:val="single" w:color="E6E6E6" w:sz="6"/>
            </w:tcBorders>
            <w:tcMar/>
            <w:vAlign w:val="center"/>
          </w:tcPr>
          <w:p w:rsidR="53692B9C" w:rsidP="53692B9C" w:rsidRDefault="53692B9C" w14:paraId="670C8B7D" w14:textId="5BCA8CA7">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Saving money to buy the phone later</w:t>
            </w:r>
          </w:p>
        </w:tc>
      </w:tr>
      <w:tr w:rsidR="53692B9C" w:rsidTr="217CED8F" w14:paraId="1D35B027">
        <w:trPr>
          <w:trHeight w:val="300"/>
        </w:trPr>
        <w:tc>
          <w:tcPr>
            <w:tcW w:w="1329" w:type="dxa"/>
            <w:tcBorders>
              <w:top w:val="single" w:color="E6E6E6" w:sz="6"/>
              <w:left w:val="single" w:color="E6E6E6" w:sz="6"/>
              <w:bottom w:val="single" w:color="E6E6E6" w:sz="6"/>
              <w:right w:val="single" w:color="E6E6E6" w:sz="6"/>
            </w:tcBorders>
            <w:shd w:val="clear" w:color="auto" w:fill="F5F5F5"/>
            <w:tcMar/>
            <w:vAlign w:val="center"/>
          </w:tcPr>
          <w:p w:rsidR="53692B9C" w:rsidP="53692B9C" w:rsidRDefault="53692B9C" w14:paraId="0D32DB99" w14:textId="41784F12">
            <w:pPr>
              <w:spacing w:before="0" w:beforeAutospacing="off" w:after="0" w:afterAutospacing="off" w:line="300" w:lineRule="auto"/>
              <w:jc w:val="center"/>
              <w:rPr>
                <w:rFonts w:ascii="Arial" w:hAnsi="Arial" w:eastAsia="Arial" w:cs="Arial"/>
                <w:b w:val="1"/>
                <w:bCs w:val="1"/>
                <w:sz w:val="22"/>
                <w:szCs w:val="22"/>
              </w:rPr>
            </w:pPr>
            <w:r w:rsidRPr="53692B9C" w:rsidR="53692B9C">
              <w:rPr>
                <w:rFonts w:ascii="Arial" w:hAnsi="Arial" w:eastAsia="Arial" w:cs="Arial"/>
                <w:b w:val="1"/>
                <w:bCs w:val="1"/>
                <w:sz w:val="22"/>
                <w:szCs w:val="22"/>
              </w:rPr>
              <w:t>Superego</w:t>
            </w:r>
          </w:p>
        </w:tc>
        <w:tc>
          <w:tcPr>
            <w:tcW w:w="4206" w:type="dxa"/>
            <w:tcBorders>
              <w:top w:val="single" w:color="E6E6E6" w:sz="6"/>
              <w:left w:val="single" w:color="E6E6E6" w:sz="6"/>
              <w:bottom w:val="single" w:color="E6E6E6" w:sz="6"/>
              <w:right w:val="single" w:color="E6E6E6" w:sz="6"/>
            </w:tcBorders>
            <w:tcMar/>
            <w:vAlign w:val="center"/>
          </w:tcPr>
          <w:p w:rsidR="53692B9C" w:rsidP="53692B9C" w:rsidRDefault="53692B9C" w14:paraId="672BDB66" w14:textId="1030AC18">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Moral standards and ideals</w:t>
            </w:r>
          </w:p>
        </w:tc>
        <w:tc>
          <w:tcPr>
            <w:tcW w:w="4948" w:type="dxa"/>
            <w:tcBorders>
              <w:top w:val="single" w:color="E6E6E6" w:sz="6"/>
              <w:left w:val="single" w:color="E6E6E6" w:sz="6"/>
              <w:bottom w:val="single" w:color="E6E6E6" w:sz="6"/>
              <w:right w:val="single" w:color="E6E6E6" w:sz="6"/>
            </w:tcBorders>
            <w:tcMar/>
            <w:vAlign w:val="center"/>
          </w:tcPr>
          <w:p w:rsidR="53692B9C" w:rsidP="53692B9C" w:rsidRDefault="53692B9C" w14:paraId="632DFEFA" w14:textId="5EC186B2">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Feeling guilty for wanting to spend too much</w:t>
            </w:r>
          </w:p>
        </w:tc>
      </w:tr>
      <w:tr w:rsidR="53692B9C" w:rsidTr="217CED8F" w14:paraId="2FBF793A">
        <w:trPr>
          <w:trHeight w:val="300"/>
        </w:trPr>
        <w:tc>
          <w:tcPr>
            <w:tcW w:w="1329" w:type="dxa"/>
            <w:tcBorders>
              <w:top w:val="single" w:color="E6E6E6" w:sz="6"/>
              <w:left w:val="single" w:color="E6E6E6" w:sz="6"/>
              <w:bottom w:val="single" w:color="E6E6E6" w:sz="6"/>
              <w:right w:val="single" w:color="E6E6E6" w:sz="6"/>
            </w:tcBorders>
            <w:shd w:val="clear" w:color="auto" w:fill="F5F5F5"/>
            <w:tcMar/>
            <w:vAlign w:val="center"/>
          </w:tcPr>
          <w:p w:rsidR="53692B9C" w:rsidP="53692B9C" w:rsidRDefault="53692B9C" w14:paraId="15C7A454" w14:textId="6D8E3BFE">
            <w:pPr>
              <w:spacing w:before="0" w:beforeAutospacing="off" w:after="0" w:afterAutospacing="off" w:line="300" w:lineRule="auto"/>
              <w:jc w:val="center"/>
              <w:rPr>
                <w:rFonts w:ascii="Arial" w:hAnsi="Arial" w:eastAsia="Arial" w:cs="Arial"/>
                <w:b w:val="1"/>
                <w:bCs w:val="1"/>
                <w:sz w:val="22"/>
                <w:szCs w:val="22"/>
              </w:rPr>
            </w:pPr>
            <w:r w:rsidRPr="53692B9C" w:rsidR="53692B9C">
              <w:rPr>
                <w:rFonts w:ascii="Arial" w:hAnsi="Arial" w:eastAsia="Arial" w:cs="Arial"/>
                <w:b w:val="1"/>
                <w:bCs w:val="1"/>
                <w:sz w:val="22"/>
                <w:szCs w:val="22"/>
              </w:rPr>
              <w:t>Repression</w:t>
            </w:r>
          </w:p>
        </w:tc>
        <w:tc>
          <w:tcPr>
            <w:tcW w:w="4206" w:type="dxa"/>
            <w:tcBorders>
              <w:top w:val="single" w:color="E6E6E6" w:sz="6"/>
              <w:left w:val="single" w:color="E6E6E6" w:sz="6"/>
              <w:bottom w:val="single" w:color="E6E6E6" w:sz="6"/>
              <w:right w:val="single" w:color="E6E6E6" w:sz="6"/>
            </w:tcBorders>
            <w:tcMar/>
            <w:vAlign w:val="center"/>
          </w:tcPr>
          <w:p w:rsidR="53692B9C" w:rsidP="53692B9C" w:rsidRDefault="53692B9C" w14:paraId="763D1306" w14:textId="7DC9808B">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Blocking painful memories</w:t>
            </w:r>
          </w:p>
        </w:tc>
        <w:tc>
          <w:tcPr>
            <w:tcW w:w="4948" w:type="dxa"/>
            <w:tcBorders>
              <w:top w:val="single" w:color="E6E6E6" w:sz="6"/>
              <w:left w:val="single" w:color="E6E6E6" w:sz="6"/>
              <w:bottom w:val="single" w:color="E6E6E6" w:sz="6"/>
              <w:right w:val="single" w:color="E6E6E6" w:sz="6"/>
            </w:tcBorders>
            <w:tcMar/>
            <w:vAlign w:val="center"/>
          </w:tcPr>
          <w:p w:rsidR="53692B9C" w:rsidP="53692B9C" w:rsidRDefault="53692B9C" w14:paraId="75D1CE7E" w14:textId="031080A7">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Forgetting a traumatic accident</w:t>
            </w:r>
          </w:p>
        </w:tc>
      </w:tr>
      <w:tr w:rsidR="53692B9C" w:rsidTr="217CED8F" w14:paraId="3828B4E2">
        <w:trPr>
          <w:trHeight w:val="300"/>
        </w:trPr>
        <w:tc>
          <w:tcPr>
            <w:tcW w:w="1329" w:type="dxa"/>
            <w:tcBorders>
              <w:top w:val="single" w:color="E6E6E6" w:sz="6"/>
              <w:left w:val="single" w:color="E6E6E6" w:sz="6"/>
              <w:bottom w:val="single" w:color="E6E6E6" w:sz="6"/>
              <w:right w:val="single" w:color="E6E6E6" w:sz="6"/>
            </w:tcBorders>
            <w:shd w:val="clear" w:color="auto" w:fill="F5F5F5"/>
            <w:tcMar/>
            <w:vAlign w:val="center"/>
          </w:tcPr>
          <w:p w:rsidR="53692B9C" w:rsidP="53692B9C" w:rsidRDefault="53692B9C" w14:paraId="7B58D3FB" w14:textId="2F9F99E9">
            <w:pPr>
              <w:spacing w:before="0" w:beforeAutospacing="off" w:after="0" w:afterAutospacing="off" w:line="300" w:lineRule="auto"/>
              <w:jc w:val="center"/>
              <w:rPr>
                <w:rFonts w:ascii="Arial" w:hAnsi="Arial" w:eastAsia="Arial" w:cs="Arial"/>
                <w:b w:val="1"/>
                <w:bCs w:val="1"/>
                <w:sz w:val="22"/>
                <w:szCs w:val="22"/>
              </w:rPr>
            </w:pPr>
            <w:r w:rsidRPr="53692B9C" w:rsidR="53692B9C">
              <w:rPr>
                <w:rFonts w:ascii="Arial" w:hAnsi="Arial" w:eastAsia="Arial" w:cs="Arial"/>
                <w:b w:val="1"/>
                <w:bCs w:val="1"/>
                <w:sz w:val="22"/>
                <w:szCs w:val="22"/>
              </w:rPr>
              <w:t>Denial</w:t>
            </w:r>
          </w:p>
        </w:tc>
        <w:tc>
          <w:tcPr>
            <w:tcW w:w="4206" w:type="dxa"/>
            <w:tcBorders>
              <w:top w:val="single" w:color="E6E6E6" w:sz="6"/>
              <w:left w:val="single" w:color="E6E6E6" w:sz="6"/>
              <w:bottom w:val="single" w:color="E6E6E6" w:sz="6"/>
              <w:right w:val="single" w:color="E6E6E6" w:sz="6"/>
            </w:tcBorders>
            <w:tcMar/>
            <w:vAlign w:val="center"/>
          </w:tcPr>
          <w:p w:rsidR="53692B9C" w:rsidP="53692B9C" w:rsidRDefault="53692B9C" w14:paraId="4A4E8F4A" w14:textId="2B97F306">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Refusing to accept reality</w:t>
            </w:r>
          </w:p>
        </w:tc>
        <w:tc>
          <w:tcPr>
            <w:tcW w:w="4948" w:type="dxa"/>
            <w:tcBorders>
              <w:top w:val="single" w:color="E6E6E6" w:sz="6"/>
              <w:left w:val="single" w:color="E6E6E6" w:sz="6"/>
              <w:bottom w:val="single" w:color="E6E6E6" w:sz="6"/>
              <w:right w:val="single" w:color="E6E6E6" w:sz="6"/>
            </w:tcBorders>
            <w:tcMar/>
            <w:vAlign w:val="center"/>
          </w:tcPr>
          <w:p w:rsidR="53692B9C" w:rsidP="53692B9C" w:rsidRDefault="53692B9C" w14:paraId="2CD902DA" w14:textId="32C62ABD">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Ignoring a serious medical diagnosis</w:t>
            </w:r>
          </w:p>
        </w:tc>
      </w:tr>
      <w:tr w:rsidR="53692B9C" w:rsidTr="217CED8F" w14:paraId="6797E2E0">
        <w:trPr>
          <w:trHeight w:val="300"/>
        </w:trPr>
        <w:tc>
          <w:tcPr>
            <w:tcW w:w="1329" w:type="dxa"/>
            <w:tcBorders>
              <w:top w:val="single" w:color="E6E6E6" w:sz="6"/>
              <w:left w:val="single" w:color="E6E6E6" w:sz="6"/>
              <w:bottom w:val="single" w:color="E6E6E6" w:sz="6"/>
              <w:right w:val="single" w:color="E6E6E6" w:sz="6"/>
            </w:tcBorders>
            <w:shd w:val="clear" w:color="auto" w:fill="F5F5F5"/>
            <w:tcMar/>
            <w:vAlign w:val="center"/>
          </w:tcPr>
          <w:p w:rsidR="53692B9C" w:rsidP="53692B9C" w:rsidRDefault="53692B9C" w14:paraId="45450720" w14:textId="5908D87F">
            <w:pPr>
              <w:spacing w:before="0" w:beforeAutospacing="off" w:after="0" w:afterAutospacing="off" w:line="300" w:lineRule="auto"/>
              <w:jc w:val="center"/>
              <w:rPr>
                <w:rFonts w:ascii="Arial" w:hAnsi="Arial" w:eastAsia="Arial" w:cs="Arial"/>
                <w:b w:val="1"/>
                <w:bCs w:val="1"/>
                <w:sz w:val="22"/>
                <w:szCs w:val="22"/>
              </w:rPr>
            </w:pPr>
            <w:r w:rsidRPr="53692B9C" w:rsidR="53692B9C">
              <w:rPr>
                <w:rFonts w:ascii="Arial" w:hAnsi="Arial" w:eastAsia="Arial" w:cs="Arial"/>
                <w:b w:val="1"/>
                <w:bCs w:val="1"/>
                <w:sz w:val="22"/>
                <w:szCs w:val="22"/>
              </w:rPr>
              <w:t>Projection</w:t>
            </w:r>
          </w:p>
        </w:tc>
        <w:tc>
          <w:tcPr>
            <w:tcW w:w="4206" w:type="dxa"/>
            <w:tcBorders>
              <w:top w:val="single" w:color="E6E6E6" w:sz="6"/>
              <w:left w:val="single" w:color="E6E6E6" w:sz="6"/>
              <w:bottom w:val="single" w:color="E6E6E6" w:sz="6"/>
              <w:right w:val="single" w:color="E6E6E6" w:sz="6"/>
            </w:tcBorders>
            <w:tcMar/>
            <w:vAlign w:val="center"/>
          </w:tcPr>
          <w:p w:rsidR="53692B9C" w:rsidP="53692B9C" w:rsidRDefault="53692B9C" w14:paraId="6FC1FA3C" w14:textId="1239ECFE">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Attributing feelings to others</w:t>
            </w:r>
          </w:p>
        </w:tc>
        <w:tc>
          <w:tcPr>
            <w:tcW w:w="4948" w:type="dxa"/>
            <w:tcBorders>
              <w:top w:val="single" w:color="E6E6E6" w:sz="6"/>
              <w:left w:val="single" w:color="E6E6E6" w:sz="6"/>
              <w:bottom w:val="single" w:color="E6E6E6" w:sz="6"/>
              <w:right w:val="single" w:color="E6E6E6" w:sz="6"/>
            </w:tcBorders>
            <w:tcMar/>
            <w:vAlign w:val="center"/>
          </w:tcPr>
          <w:p w:rsidR="53692B9C" w:rsidP="53692B9C" w:rsidRDefault="53692B9C" w14:paraId="1F54D83A" w14:textId="4B5D11B8">
            <w:pPr>
              <w:spacing w:before="0" w:beforeAutospacing="off" w:after="0" w:afterAutospacing="off" w:line="300" w:lineRule="auto"/>
              <w:rPr>
                <w:rFonts w:ascii="Arial" w:hAnsi="Arial" w:eastAsia="Arial" w:cs="Arial"/>
                <w:sz w:val="22"/>
                <w:szCs w:val="22"/>
              </w:rPr>
            </w:pPr>
            <w:r w:rsidRPr="217CED8F" w:rsidR="53692B9C">
              <w:rPr>
                <w:rFonts w:ascii="Arial" w:hAnsi="Arial" w:eastAsia="Arial" w:cs="Arial"/>
                <w:sz w:val="22"/>
                <w:szCs w:val="22"/>
              </w:rPr>
              <w:t xml:space="preserve">Accusing your boss of hostility when </w:t>
            </w:r>
            <w:r w:rsidRPr="217CED8F" w:rsidR="186A6D4E">
              <w:rPr>
                <w:rFonts w:ascii="Arial" w:hAnsi="Arial" w:eastAsia="Arial" w:cs="Arial"/>
                <w:sz w:val="22"/>
                <w:szCs w:val="22"/>
              </w:rPr>
              <w:t>you are</w:t>
            </w:r>
            <w:r w:rsidRPr="217CED8F" w:rsidR="53692B9C">
              <w:rPr>
                <w:rFonts w:ascii="Arial" w:hAnsi="Arial" w:eastAsia="Arial" w:cs="Arial"/>
                <w:sz w:val="22"/>
                <w:szCs w:val="22"/>
              </w:rPr>
              <w:t xml:space="preserve"> angry</w:t>
            </w:r>
          </w:p>
        </w:tc>
      </w:tr>
      <w:tr w:rsidR="53692B9C" w:rsidTr="217CED8F" w14:paraId="4A56FE2C">
        <w:trPr>
          <w:trHeight w:val="300"/>
        </w:trPr>
        <w:tc>
          <w:tcPr>
            <w:tcW w:w="1329" w:type="dxa"/>
            <w:tcBorders>
              <w:top w:val="single" w:color="E6E6E6" w:sz="6"/>
              <w:left w:val="single" w:color="E6E6E6" w:sz="6"/>
              <w:bottom w:val="single" w:color="E6E6E6" w:sz="6"/>
              <w:right w:val="single" w:color="E6E6E6" w:sz="6"/>
            </w:tcBorders>
            <w:shd w:val="clear" w:color="auto" w:fill="F5F5F5"/>
            <w:tcMar/>
            <w:vAlign w:val="center"/>
          </w:tcPr>
          <w:p w:rsidR="53692B9C" w:rsidP="53692B9C" w:rsidRDefault="53692B9C" w14:paraId="04CF24D8" w14:textId="016EC670">
            <w:pPr>
              <w:spacing w:before="0" w:beforeAutospacing="off" w:after="0" w:afterAutospacing="off" w:line="300" w:lineRule="auto"/>
              <w:jc w:val="center"/>
              <w:rPr>
                <w:rFonts w:ascii="Arial" w:hAnsi="Arial" w:eastAsia="Arial" w:cs="Arial"/>
                <w:b w:val="1"/>
                <w:bCs w:val="1"/>
                <w:sz w:val="22"/>
                <w:szCs w:val="22"/>
              </w:rPr>
            </w:pPr>
            <w:r w:rsidRPr="53692B9C" w:rsidR="53692B9C">
              <w:rPr>
                <w:rFonts w:ascii="Arial" w:hAnsi="Arial" w:eastAsia="Arial" w:cs="Arial"/>
                <w:b w:val="1"/>
                <w:bCs w:val="1"/>
                <w:sz w:val="22"/>
                <w:szCs w:val="22"/>
              </w:rPr>
              <w:t>Regression</w:t>
            </w:r>
          </w:p>
        </w:tc>
        <w:tc>
          <w:tcPr>
            <w:tcW w:w="4206" w:type="dxa"/>
            <w:tcBorders>
              <w:top w:val="single" w:color="E6E6E6" w:sz="6"/>
              <w:left w:val="single" w:color="E6E6E6" w:sz="6"/>
              <w:bottom w:val="single" w:color="E6E6E6" w:sz="6"/>
              <w:right w:val="single" w:color="E6E6E6" w:sz="6"/>
            </w:tcBorders>
            <w:tcMar/>
            <w:vAlign w:val="center"/>
          </w:tcPr>
          <w:p w:rsidR="53692B9C" w:rsidP="53692B9C" w:rsidRDefault="53692B9C" w14:paraId="0A817C1F" w14:textId="32F3540D">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Returning to childlike behavior under stress</w:t>
            </w:r>
          </w:p>
        </w:tc>
        <w:tc>
          <w:tcPr>
            <w:tcW w:w="4948" w:type="dxa"/>
            <w:tcBorders>
              <w:top w:val="single" w:color="E6E6E6" w:sz="6"/>
              <w:left w:val="single" w:color="E6E6E6" w:sz="6"/>
              <w:bottom w:val="single" w:color="E6E6E6" w:sz="6"/>
              <w:right w:val="single" w:color="E6E6E6" w:sz="6"/>
            </w:tcBorders>
            <w:tcMar/>
            <w:vAlign w:val="center"/>
          </w:tcPr>
          <w:p w:rsidR="53692B9C" w:rsidP="53692B9C" w:rsidRDefault="53692B9C" w14:paraId="0EE384A6" w14:textId="7C5D337E">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Throwing tantrums during stressful situations</w:t>
            </w:r>
          </w:p>
        </w:tc>
      </w:tr>
    </w:tbl>
    <w:p w:rsidR="0D481A1B" w:rsidP="53692B9C" w:rsidRDefault="0D481A1B" w14:paraId="2A76B7D2" w14:textId="50182106">
      <w:pPr>
        <w:pStyle w:val="Normal"/>
        <w:ind/>
        <w:rPr>
          <w:rFonts w:ascii="Arial" w:hAnsi="Arial" w:eastAsia="Arial" w:cs="Arial"/>
          <w:noProof w:val="0"/>
          <w:sz w:val="22"/>
          <w:szCs w:val="22"/>
          <w:lang w:val="en-US"/>
        </w:rPr>
      </w:pPr>
    </w:p>
    <w:p w:rsidR="0D481A1B" w:rsidP="53692B9C" w:rsidRDefault="0D481A1B" w14:paraId="38086F34" w14:textId="7ABD058E">
      <w:pPr>
        <w:pStyle w:val="Normal"/>
        <w:ind/>
        <w:rPr>
          <w:rFonts w:ascii="Arial" w:hAnsi="Arial" w:eastAsia="Arial" w:cs="Arial"/>
          <w:noProof w:val="0"/>
          <w:sz w:val="22"/>
          <w:szCs w:val="22"/>
          <w:lang w:val="en-US"/>
        </w:rPr>
      </w:pPr>
    </w:p>
    <w:p w:rsidR="0D481A1B" w:rsidP="53692B9C" w:rsidRDefault="0D481A1B" w14:paraId="78FA0147" w14:textId="0991A148">
      <w:pPr>
        <w:pStyle w:val="Normal"/>
        <w:ind/>
        <w:rPr>
          <w:rFonts w:ascii="Arial" w:hAnsi="Arial" w:eastAsia="Arial" w:cs="Arial"/>
          <w:noProof w:val="0"/>
          <w:sz w:val="22"/>
          <w:szCs w:val="22"/>
          <w:lang w:val="en-US"/>
        </w:rPr>
      </w:pPr>
    </w:p>
    <w:p w:rsidR="0D481A1B" w:rsidP="53692B9C" w:rsidRDefault="0D481A1B" w14:paraId="573A4D45" w14:textId="10667066">
      <w:pPr>
        <w:spacing w:before="0" w:beforeAutospacing="off" w:after="0" w:afterAutospacing="off" w:line="300" w:lineRule="auto"/>
        <w:ind/>
        <w:rPr>
          <w:rFonts w:ascii="Arial" w:hAnsi="Arial" w:eastAsia="Arial" w:cs="Arial"/>
          <w:b w:val="0"/>
          <w:bCs w:val="0"/>
          <w:i w:val="0"/>
          <w:iCs w:val="0"/>
          <w:noProof w:val="0"/>
          <w:sz w:val="22"/>
          <w:szCs w:val="22"/>
          <w:lang w:val="en-US"/>
        </w:rPr>
      </w:pPr>
      <w:r w:rsidRPr="53692B9C" w:rsidR="18BB5088">
        <w:rPr>
          <w:rFonts w:ascii="Arial" w:hAnsi="Arial" w:eastAsia="Arial" w:cs="Arial"/>
          <w:b w:val="0"/>
          <w:bCs w:val="0"/>
          <w:i w:val="0"/>
          <w:iCs w:val="0"/>
          <w:noProof w:val="0"/>
          <w:sz w:val="22"/>
          <w:szCs w:val="22"/>
          <w:lang w:val="en-US"/>
        </w:rPr>
        <w:t xml:space="preserve">Erik Erikson’s theory is called </w:t>
      </w:r>
      <w:r w:rsidRPr="53692B9C" w:rsidR="18BB5088">
        <w:rPr>
          <w:rFonts w:ascii="Arial" w:hAnsi="Arial" w:eastAsia="Arial" w:cs="Arial"/>
          <w:b w:val="1"/>
          <w:bCs w:val="1"/>
          <w:i w:val="0"/>
          <w:iCs w:val="0"/>
          <w:noProof w:val="0"/>
          <w:sz w:val="22"/>
          <w:szCs w:val="22"/>
          <w:lang w:val="en-US"/>
        </w:rPr>
        <w:t>Psychosocial Development Theory</w:t>
      </w:r>
      <w:r w:rsidRPr="53692B9C" w:rsidR="18BB5088">
        <w:rPr>
          <w:rFonts w:ascii="Arial" w:hAnsi="Arial" w:eastAsia="Arial" w:cs="Arial"/>
          <w:b w:val="0"/>
          <w:bCs w:val="0"/>
          <w:i w:val="0"/>
          <w:iCs w:val="0"/>
          <w:noProof w:val="0"/>
          <w:sz w:val="22"/>
          <w:szCs w:val="22"/>
          <w:lang w:val="en-US"/>
        </w:rPr>
        <w:t xml:space="preserve">, and it explains how personality develops through eight stages across the lifespan. Each stage involves a </w:t>
      </w:r>
      <w:r w:rsidRPr="53692B9C" w:rsidR="18BB5088">
        <w:rPr>
          <w:rFonts w:ascii="Arial" w:hAnsi="Arial" w:eastAsia="Arial" w:cs="Arial"/>
          <w:b w:val="1"/>
          <w:bCs w:val="1"/>
          <w:i w:val="0"/>
          <w:iCs w:val="0"/>
          <w:noProof w:val="0"/>
          <w:sz w:val="22"/>
          <w:szCs w:val="22"/>
          <w:lang w:val="en-US"/>
        </w:rPr>
        <w:t>psychosocial conflict</w:t>
      </w:r>
      <w:r w:rsidRPr="53692B9C" w:rsidR="18BB5088">
        <w:rPr>
          <w:rFonts w:ascii="Arial" w:hAnsi="Arial" w:eastAsia="Arial" w:cs="Arial"/>
          <w:b w:val="0"/>
          <w:bCs w:val="0"/>
          <w:i w:val="0"/>
          <w:iCs w:val="0"/>
          <w:noProof w:val="0"/>
          <w:sz w:val="22"/>
          <w:szCs w:val="22"/>
          <w:lang w:val="en-US"/>
        </w:rPr>
        <w:t xml:space="preserve"> that must be resolved for healthy development</w:t>
      </w:r>
      <w:r w:rsidRPr="53692B9C" w:rsidR="0E30DAB4">
        <w:rPr>
          <w:rFonts w:ascii="Arial" w:hAnsi="Arial" w:eastAsia="Arial" w:cs="Arial"/>
          <w:b w:val="0"/>
          <w:bCs w:val="0"/>
          <w:i w:val="0"/>
          <w:iCs w:val="0"/>
          <w:noProof w:val="0"/>
          <w:sz w:val="22"/>
          <w:szCs w:val="22"/>
          <w:lang w:val="en-US"/>
        </w:rPr>
        <w:t>.</w:t>
      </w:r>
    </w:p>
    <w:p w:rsidR="53692B9C" w:rsidP="53692B9C" w:rsidRDefault="53692B9C" w14:paraId="104AB3B8" w14:textId="17F9D880">
      <w:pPr>
        <w:spacing w:before="0" w:beforeAutospacing="off" w:after="0" w:afterAutospacing="off" w:line="300" w:lineRule="auto"/>
        <w:rPr>
          <w:rFonts w:ascii="Arial" w:hAnsi="Arial" w:eastAsia="Arial" w:cs="Arial"/>
          <w:b w:val="0"/>
          <w:bCs w:val="0"/>
          <w:i w:val="0"/>
          <w:iCs w:val="0"/>
          <w:noProof w:val="0"/>
          <w:sz w:val="22"/>
          <w:szCs w:val="22"/>
          <w:lang w:val="en-US"/>
        </w:rPr>
      </w:pPr>
    </w:p>
    <w:p w:rsidR="18BB5088" w:rsidP="53692B9C" w:rsidRDefault="18BB5088" w14:paraId="2D6DE536" w14:textId="7D1432E1">
      <w:pPr>
        <w:pStyle w:val="Heading3"/>
        <w:spacing w:before="246" w:beforeAutospacing="off" w:after="246" w:afterAutospacing="off" w:line="300" w:lineRule="auto"/>
        <w:rPr>
          <w:rFonts w:ascii="Arial" w:hAnsi="Arial" w:eastAsia="Arial" w:cs="Arial"/>
          <w:b w:val="1"/>
          <w:bCs w:val="1"/>
          <w:i w:val="0"/>
          <w:iCs w:val="0"/>
          <w:noProof w:val="0"/>
          <w:sz w:val="22"/>
          <w:szCs w:val="22"/>
          <w:lang w:val="en-US"/>
        </w:rPr>
      </w:pPr>
      <w:r w:rsidRPr="53692B9C" w:rsidR="18BB5088">
        <w:rPr>
          <w:rFonts w:ascii="Arial" w:hAnsi="Arial" w:eastAsia="Arial" w:cs="Arial"/>
          <w:b w:val="1"/>
          <w:bCs w:val="1"/>
          <w:i w:val="0"/>
          <w:iCs w:val="0"/>
          <w:noProof w:val="0"/>
          <w:sz w:val="22"/>
          <w:szCs w:val="22"/>
          <w:lang w:val="en-US"/>
        </w:rPr>
        <w:t>✅ Erikson’s 8 Stages of Psychosocial Development</w:t>
      </w:r>
    </w:p>
    <w:tbl>
      <w:tblPr>
        <w:tblStyle w:val="TableNormal"/>
        <w:bidiVisual w:val="0"/>
        <w:tblW w:w="0" w:type="auto"/>
        <w:tblLook w:val="06A0" w:firstRow="1" w:lastRow="0" w:firstColumn="1" w:lastColumn="0" w:noHBand="1" w:noVBand="1"/>
      </w:tblPr>
      <w:tblGrid>
        <w:gridCol w:w="2210"/>
        <w:gridCol w:w="831"/>
        <w:gridCol w:w="2180"/>
        <w:gridCol w:w="1495"/>
        <w:gridCol w:w="2644"/>
      </w:tblGrid>
      <w:tr w:rsidR="53692B9C" w:rsidTr="217CED8F" w14:paraId="20CF8D92">
        <w:trPr>
          <w:trHeight w:val="300"/>
        </w:trPr>
        <w:tc>
          <w:tcPr>
            <w:tcW w:w="2210" w:type="dxa"/>
            <w:tcBorders>
              <w:top w:val="single" w:color="E6E6E6" w:sz="6"/>
              <w:left w:val="single" w:color="E6E6E6" w:sz="6"/>
              <w:bottom w:val="single" w:color="E6E6E6" w:sz="6"/>
              <w:right w:val="single" w:color="E6E6E6" w:sz="6"/>
            </w:tcBorders>
            <w:shd w:val="clear" w:color="auto" w:fill="F5F5F5"/>
            <w:tcMar/>
            <w:vAlign w:val="center"/>
          </w:tcPr>
          <w:p w:rsidR="53692B9C" w:rsidP="53692B9C" w:rsidRDefault="53692B9C" w14:paraId="02FF7967" w14:textId="73824D12">
            <w:pPr>
              <w:spacing w:before="0" w:beforeAutospacing="off" w:after="0" w:afterAutospacing="off" w:line="300" w:lineRule="auto"/>
              <w:jc w:val="center"/>
              <w:rPr>
                <w:rFonts w:ascii="Arial" w:hAnsi="Arial" w:eastAsia="Arial" w:cs="Arial"/>
                <w:b w:val="1"/>
                <w:bCs w:val="1"/>
                <w:sz w:val="22"/>
                <w:szCs w:val="22"/>
              </w:rPr>
            </w:pPr>
            <w:r w:rsidRPr="53692B9C" w:rsidR="53692B9C">
              <w:rPr>
                <w:rFonts w:ascii="Arial" w:hAnsi="Arial" w:eastAsia="Arial" w:cs="Arial"/>
                <w:b w:val="1"/>
                <w:bCs w:val="1"/>
                <w:sz w:val="22"/>
                <w:szCs w:val="22"/>
              </w:rPr>
              <w:t>Stage</w:t>
            </w:r>
          </w:p>
        </w:tc>
        <w:tc>
          <w:tcPr>
            <w:tcW w:w="831" w:type="dxa"/>
            <w:tcBorders>
              <w:top w:val="single" w:color="E6E6E6" w:sz="6"/>
              <w:left w:val="single" w:color="E6E6E6" w:sz="6"/>
              <w:bottom w:val="single" w:color="E6E6E6" w:sz="6"/>
              <w:right w:val="single" w:color="E6E6E6" w:sz="6"/>
            </w:tcBorders>
            <w:shd w:val="clear" w:color="auto" w:fill="F5F5F5"/>
            <w:tcMar/>
            <w:vAlign w:val="center"/>
          </w:tcPr>
          <w:p w:rsidR="53692B9C" w:rsidP="53692B9C" w:rsidRDefault="53692B9C" w14:paraId="123649B5" w14:textId="4371FF31">
            <w:pPr>
              <w:spacing w:before="0" w:beforeAutospacing="off" w:after="0" w:afterAutospacing="off" w:line="300" w:lineRule="auto"/>
              <w:jc w:val="center"/>
              <w:rPr>
                <w:rFonts w:ascii="Arial" w:hAnsi="Arial" w:eastAsia="Arial" w:cs="Arial"/>
                <w:b w:val="1"/>
                <w:bCs w:val="1"/>
                <w:sz w:val="22"/>
                <w:szCs w:val="22"/>
              </w:rPr>
            </w:pPr>
            <w:r w:rsidRPr="53692B9C" w:rsidR="53692B9C">
              <w:rPr>
                <w:rFonts w:ascii="Arial" w:hAnsi="Arial" w:eastAsia="Arial" w:cs="Arial"/>
                <w:b w:val="1"/>
                <w:bCs w:val="1"/>
                <w:sz w:val="22"/>
                <w:szCs w:val="22"/>
              </w:rPr>
              <w:t>Age Range</w:t>
            </w:r>
          </w:p>
        </w:tc>
        <w:tc>
          <w:tcPr>
            <w:tcW w:w="2180" w:type="dxa"/>
            <w:tcBorders>
              <w:top w:val="single" w:color="E6E6E6" w:sz="6"/>
              <w:left w:val="single" w:color="E6E6E6" w:sz="6"/>
              <w:bottom w:val="single" w:color="E6E6E6" w:sz="6"/>
              <w:right w:val="single" w:color="E6E6E6" w:sz="6"/>
            </w:tcBorders>
            <w:shd w:val="clear" w:color="auto" w:fill="F5F5F5"/>
            <w:tcMar/>
            <w:vAlign w:val="center"/>
          </w:tcPr>
          <w:p w:rsidR="53692B9C" w:rsidP="53692B9C" w:rsidRDefault="53692B9C" w14:paraId="3D7E0069" w14:textId="6127F36F">
            <w:pPr>
              <w:spacing w:before="0" w:beforeAutospacing="off" w:after="0" w:afterAutospacing="off" w:line="300" w:lineRule="auto"/>
              <w:jc w:val="center"/>
              <w:rPr>
                <w:rFonts w:ascii="Arial" w:hAnsi="Arial" w:eastAsia="Arial" w:cs="Arial"/>
                <w:b w:val="1"/>
                <w:bCs w:val="1"/>
                <w:sz w:val="22"/>
                <w:szCs w:val="22"/>
              </w:rPr>
            </w:pPr>
            <w:r w:rsidRPr="53692B9C" w:rsidR="53692B9C">
              <w:rPr>
                <w:rFonts w:ascii="Arial" w:hAnsi="Arial" w:eastAsia="Arial" w:cs="Arial"/>
                <w:b w:val="1"/>
                <w:bCs w:val="1"/>
                <w:sz w:val="22"/>
                <w:szCs w:val="22"/>
              </w:rPr>
              <w:t>Conflict</w:t>
            </w:r>
          </w:p>
        </w:tc>
        <w:tc>
          <w:tcPr>
            <w:tcW w:w="1495" w:type="dxa"/>
            <w:tcBorders>
              <w:top w:val="single" w:color="E6E6E6" w:sz="6"/>
              <w:left w:val="single" w:color="E6E6E6" w:sz="6"/>
              <w:bottom w:val="single" w:color="E6E6E6" w:sz="6"/>
              <w:right w:val="single" w:color="E6E6E6" w:sz="6"/>
            </w:tcBorders>
            <w:shd w:val="clear" w:color="auto" w:fill="F5F5F5"/>
            <w:tcMar/>
            <w:vAlign w:val="center"/>
          </w:tcPr>
          <w:p w:rsidR="53692B9C" w:rsidP="53692B9C" w:rsidRDefault="53692B9C" w14:paraId="6C21E6B5" w14:textId="408BA92C">
            <w:pPr>
              <w:spacing w:before="0" w:beforeAutospacing="off" w:after="0" w:afterAutospacing="off" w:line="300" w:lineRule="auto"/>
              <w:jc w:val="center"/>
              <w:rPr>
                <w:rFonts w:ascii="Arial" w:hAnsi="Arial" w:eastAsia="Arial" w:cs="Arial"/>
                <w:b w:val="1"/>
                <w:bCs w:val="1"/>
                <w:sz w:val="22"/>
                <w:szCs w:val="22"/>
              </w:rPr>
            </w:pPr>
            <w:r w:rsidRPr="53692B9C" w:rsidR="53692B9C">
              <w:rPr>
                <w:rFonts w:ascii="Arial" w:hAnsi="Arial" w:eastAsia="Arial" w:cs="Arial"/>
                <w:b w:val="1"/>
                <w:bCs w:val="1"/>
                <w:sz w:val="22"/>
                <w:szCs w:val="22"/>
              </w:rPr>
              <w:t>Key Focus</w:t>
            </w:r>
          </w:p>
        </w:tc>
        <w:tc>
          <w:tcPr>
            <w:tcW w:w="2644" w:type="dxa"/>
            <w:tcBorders>
              <w:top w:val="single" w:color="E6E6E6" w:sz="6"/>
              <w:left w:val="single" w:color="E6E6E6" w:sz="6"/>
              <w:bottom w:val="single" w:color="E6E6E6" w:sz="6"/>
              <w:right w:val="single" w:color="E6E6E6" w:sz="6"/>
            </w:tcBorders>
            <w:shd w:val="clear" w:color="auto" w:fill="F5F5F5"/>
            <w:tcMar/>
            <w:vAlign w:val="center"/>
          </w:tcPr>
          <w:p w:rsidR="53692B9C" w:rsidP="53692B9C" w:rsidRDefault="53692B9C" w14:paraId="4A4451F4" w14:textId="6CFDF84C">
            <w:pPr>
              <w:spacing w:before="0" w:beforeAutospacing="off" w:after="0" w:afterAutospacing="off" w:line="300" w:lineRule="auto"/>
              <w:jc w:val="center"/>
              <w:rPr>
                <w:rFonts w:ascii="Arial" w:hAnsi="Arial" w:eastAsia="Arial" w:cs="Arial"/>
                <w:b w:val="1"/>
                <w:bCs w:val="1"/>
                <w:sz w:val="22"/>
                <w:szCs w:val="22"/>
              </w:rPr>
            </w:pPr>
            <w:r w:rsidRPr="53692B9C" w:rsidR="53692B9C">
              <w:rPr>
                <w:rFonts w:ascii="Arial" w:hAnsi="Arial" w:eastAsia="Arial" w:cs="Arial"/>
                <w:b w:val="1"/>
                <w:bCs w:val="1"/>
                <w:sz w:val="22"/>
                <w:szCs w:val="22"/>
              </w:rPr>
              <w:t>Example</w:t>
            </w:r>
          </w:p>
        </w:tc>
      </w:tr>
      <w:tr w:rsidR="53692B9C" w:rsidTr="217CED8F" w14:paraId="2034CEFC">
        <w:trPr>
          <w:trHeight w:val="300"/>
        </w:trPr>
        <w:tc>
          <w:tcPr>
            <w:tcW w:w="2210" w:type="dxa"/>
            <w:tcBorders>
              <w:top w:val="single" w:color="E6E6E6" w:sz="6"/>
              <w:left w:val="single" w:color="E6E6E6" w:sz="6"/>
              <w:bottom w:val="single" w:color="E6E6E6" w:sz="6"/>
              <w:right w:val="single" w:color="E6E6E6" w:sz="6"/>
            </w:tcBorders>
            <w:shd w:val="clear" w:color="auto" w:fill="F5F5F5"/>
            <w:tcMar/>
            <w:vAlign w:val="center"/>
          </w:tcPr>
          <w:p w:rsidR="53692B9C" w:rsidP="53692B9C" w:rsidRDefault="53692B9C" w14:paraId="0E93DB46" w14:textId="18A4230B">
            <w:pPr>
              <w:spacing w:before="0" w:beforeAutospacing="off" w:after="0" w:afterAutospacing="off" w:line="300" w:lineRule="auto"/>
              <w:jc w:val="center"/>
              <w:rPr>
                <w:rFonts w:ascii="Arial" w:hAnsi="Arial" w:eastAsia="Arial" w:cs="Arial"/>
                <w:b w:val="1"/>
                <w:bCs w:val="1"/>
                <w:sz w:val="22"/>
                <w:szCs w:val="22"/>
              </w:rPr>
            </w:pPr>
            <w:r w:rsidRPr="53692B9C" w:rsidR="53692B9C">
              <w:rPr>
                <w:rFonts w:ascii="Arial" w:hAnsi="Arial" w:eastAsia="Arial" w:cs="Arial"/>
                <w:b w:val="1"/>
                <w:bCs w:val="1"/>
                <w:sz w:val="22"/>
                <w:szCs w:val="22"/>
              </w:rPr>
              <w:t>1. Trust vs. Mistrust</w:t>
            </w:r>
          </w:p>
        </w:tc>
        <w:tc>
          <w:tcPr>
            <w:tcW w:w="831" w:type="dxa"/>
            <w:tcBorders>
              <w:top w:val="single" w:color="E6E6E6" w:sz="6"/>
              <w:left w:val="single" w:color="E6E6E6" w:sz="6"/>
              <w:bottom w:val="single" w:color="E6E6E6" w:sz="6"/>
              <w:right w:val="single" w:color="E6E6E6" w:sz="6"/>
            </w:tcBorders>
            <w:tcMar/>
            <w:vAlign w:val="center"/>
          </w:tcPr>
          <w:p w:rsidR="53692B9C" w:rsidP="53692B9C" w:rsidRDefault="53692B9C" w14:paraId="22BBCC8E" w14:textId="55BBEA4D">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0–1 year</w:t>
            </w:r>
          </w:p>
        </w:tc>
        <w:tc>
          <w:tcPr>
            <w:tcW w:w="2180" w:type="dxa"/>
            <w:tcBorders>
              <w:top w:val="single" w:color="E6E6E6" w:sz="6"/>
              <w:left w:val="single" w:color="E6E6E6" w:sz="6"/>
              <w:bottom w:val="single" w:color="E6E6E6" w:sz="6"/>
              <w:right w:val="single" w:color="E6E6E6" w:sz="6"/>
            </w:tcBorders>
            <w:tcMar/>
            <w:vAlign w:val="center"/>
          </w:tcPr>
          <w:p w:rsidR="53692B9C" w:rsidP="53692B9C" w:rsidRDefault="53692B9C" w14:paraId="19EDB754" w14:textId="6B83A51B">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Developing trust in caregivers</w:t>
            </w:r>
          </w:p>
        </w:tc>
        <w:tc>
          <w:tcPr>
            <w:tcW w:w="1495" w:type="dxa"/>
            <w:tcBorders>
              <w:top w:val="single" w:color="E6E6E6" w:sz="6"/>
              <w:left w:val="single" w:color="E6E6E6" w:sz="6"/>
              <w:bottom w:val="single" w:color="E6E6E6" w:sz="6"/>
              <w:right w:val="single" w:color="E6E6E6" w:sz="6"/>
            </w:tcBorders>
            <w:tcMar/>
            <w:vAlign w:val="center"/>
          </w:tcPr>
          <w:p w:rsidR="53692B9C" w:rsidP="53692B9C" w:rsidRDefault="53692B9C" w14:paraId="78B26007" w14:textId="1A65C48D">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Feeding, comfort</w:t>
            </w:r>
          </w:p>
          <w:p w:rsidR="53692B9C" w:rsidP="53692B9C" w:rsidRDefault="53692B9C" w14:paraId="25758E6D" w14:textId="249C0500">
            <w:pPr>
              <w:spacing w:before="0" w:beforeAutospacing="off" w:after="0" w:afterAutospacing="off" w:line="300" w:lineRule="auto"/>
              <w:rPr>
                <w:rFonts w:ascii="Arial" w:hAnsi="Arial" w:eastAsia="Arial" w:cs="Arial"/>
                <w:sz w:val="22"/>
                <w:szCs w:val="22"/>
              </w:rPr>
            </w:pPr>
          </w:p>
        </w:tc>
        <w:tc>
          <w:tcPr>
            <w:tcW w:w="2644" w:type="dxa"/>
            <w:tcBorders>
              <w:top w:val="single" w:color="E6E6E6" w:sz="6"/>
              <w:left w:val="single" w:color="E6E6E6" w:sz="6"/>
              <w:bottom w:val="single" w:color="E6E6E6" w:sz="6"/>
              <w:right w:val="single" w:color="E6E6E6" w:sz="6"/>
            </w:tcBorders>
            <w:tcMar/>
            <w:vAlign w:val="center"/>
          </w:tcPr>
          <w:p w:rsidR="53692B9C" w:rsidP="53692B9C" w:rsidRDefault="53692B9C" w14:paraId="61F52AC9" w14:textId="236E227A">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A baby feels secure when needs are met</w:t>
            </w:r>
          </w:p>
        </w:tc>
      </w:tr>
      <w:tr w:rsidR="53692B9C" w:rsidTr="217CED8F" w14:paraId="47B94D8E">
        <w:trPr>
          <w:trHeight w:val="300"/>
        </w:trPr>
        <w:tc>
          <w:tcPr>
            <w:tcW w:w="2210" w:type="dxa"/>
            <w:tcBorders>
              <w:top w:val="single" w:color="E6E6E6" w:sz="6"/>
              <w:left w:val="single" w:color="E6E6E6" w:sz="6"/>
              <w:bottom w:val="single" w:color="E6E6E6" w:sz="6"/>
              <w:right w:val="single" w:color="E6E6E6" w:sz="6"/>
            </w:tcBorders>
            <w:shd w:val="clear" w:color="auto" w:fill="F5F5F5"/>
            <w:tcMar/>
            <w:vAlign w:val="center"/>
          </w:tcPr>
          <w:p w:rsidR="53692B9C" w:rsidP="53692B9C" w:rsidRDefault="53692B9C" w14:paraId="614AF916" w14:textId="44E6B7D9">
            <w:pPr>
              <w:spacing w:before="0" w:beforeAutospacing="off" w:after="0" w:afterAutospacing="off" w:line="300" w:lineRule="auto"/>
              <w:jc w:val="center"/>
              <w:rPr>
                <w:rFonts w:ascii="Arial" w:hAnsi="Arial" w:eastAsia="Arial" w:cs="Arial"/>
                <w:b w:val="1"/>
                <w:bCs w:val="1"/>
                <w:sz w:val="22"/>
                <w:szCs w:val="22"/>
              </w:rPr>
            </w:pPr>
            <w:r w:rsidRPr="53692B9C" w:rsidR="53692B9C">
              <w:rPr>
                <w:rFonts w:ascii="Arial" w:hAnsi="Arial" w:eastAsia="Arial" w:cs="Arial"/>
                <w:b w:val="1"/>
                <w:bCs w:val="1"/>
                <w:sz w:val="22"/>
                <w:szCs w:val="22"/>
              </w:rPr>
              <w:t>2. Autonomy vs. Shame/Doubt</w:t>
            </w:r>
          </w:p>
        </w:tc>
        <w:tc>
          <w:tcPr>
            <w:tcW w:w="831" w:type="dxa"/>
            <w:tcBorders>
              <w:top w:val="single" w:color="E6E6E6" w:sz="6"/>
              <w:left w:val="single" w:color="E6E6E6" w:sz="6"/>
              <w:bottom w:val="single" w:color="E6E6E6" w:sz="6"/>
              <w:right w:val="single" w:color="E6E6E6" w:sz="6"/>
            </w:tcBorders>
            <w:tcMar/>
            <w:vAlign w:val="center"/>
          </w:tcPr>
          <w:p w:rsidR="53692B9C" w:rsidP="53692B9C" w:rsidRDefault="53692B9C" w14:paraId="73648333" w14:textId="5D50B2D4">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1–3 years</w:t>
            </w:r>
          </w:p>
        </w:tc>
        <w:tc>
          <w:tcPr>
            <w:tcW w:w="2180" w:type="dxa"/>
            <w:tcBorders>
              <w:top w:val="single" w:color="E6E6E6" w:sz="6"/>
              <w:left w:val="single" w:color="E6E6E6" w:sz="6"/>
              <w:bottom w:val="single" w:color="E6E6E6" w:sz="6"/>
              <w:right w:val="single" w:color="E6E6E6" w:sz="6"/>
            </w:tcBorders>
            <w:tcMar/>
            <w:vAlign w:val="center"/>
          </w:tcPr>
          <w:p w:rsidR="53692B9C" w:rsidP="53692B9C" w:rsidRDefault="53692B9C" w14:paraId="60BCFB38" w14:textId="3F30F3C5">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Independence vs. doubt</w:t>
            </w:r>
          </w:p>
        </w:tc>
        <w:tc>
          <w:tcPr>
            <w:tcW w:w="1495" w:type="dxa"/>
            <w:tcBorders>
              <w:top w:val="single" w:color="E6E6E6" w:sz="6"/>
              <w:left w:val="single" w:color="E6E6E6" w:sz="6"/>
              <w:bottom w:val="single" w:color="E6E6E6" w:sz="6"/>
              <w:right w:val="single" w:color="E6E6E6" w:sz="6"/>
            </w:tcBorders>
            <w:tcMar/>
            <w:vAlign w:val="center"/>
          </w:tcPr>
          <w:p w:rsidR="53692B9C" w:rsidP="53692B9C" w:rsidRDefault="53692B9C" w14:paraId="0AD56722" w14:textId="73396564">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Toilet training</w:t>
            </w:r>
          </w:p>
          <w:p w:rsidR="53692B9C" w:rsidP="53692B9C" w:rsidRDefault="53692B9C" w14:paraId="74A99420" w14:textId="4BC37AD2">
            <w:pPr>
              <w:spacing w:before="0" w:beforeAutospacing="off" w:after="0" w:afterAutospacing="off" w:line="300" w:lineRule="auto"/>
              <w:rPr>
                <w:rFonts w:ascii="Arial" w:hAnsi="Arial" w:eastAsia="Arial" w:cs="Arial"/>
                <w:sz w:val="22"/>
                <w:szCs w:val="22"/>
              </w:rPr>
            </w:pPr>
          </w:p>
        </w:tc>
        <w:tc>
          <w:tcPr>
            <w:tcW w:w="2644" w:type="dxa"/>
            <w:tcBorders>
              <w:top w:val="single" w:color="E6E6E6" w:sz="6"/>
              <w:left w:val="single" w:color="E6E6E6" w:sz="6"/>
              <w:bottom w:val="single" w:color="E6E6E6" w:sz="6"/>
              <w:right w:val="single" w:color="E6E6E6" w:sz="6"/>
            </w:tcBorders>
            <w:tcMar/>
            <w:vAlign w:val="center"/>
          </w:tcPr>
          <w:p w:rsidR="53692B9C" w:rsidP="53692B9C" w:rsidRDefault="53692B9C" w14:paraId="77917E31" w14:textId="2724D7DE">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Child learns to do things alone</w:t>
            </w:r>
          </w:p>
        </w:tc>
      </w:tr>
      <w:tr w:rsidR="53692B9C" w:rsidTr="217CED8F" w14:paraId="5C4C6077">
        <w:trPr>
          <w:trHeight w:val="300"/>
        </w:trPr>
        <w:tc>
          <w:tcPr>
            <w:tcW w:w="2210" w:type="dxa"/>
            <w:tcBorders>
              <w:top w:val="single" w:color="E6E6E6" w:sz="6"/>
              <w:left w:val="single" w:color="E6E6E6" w:sz="6"/>
              <w:bottom w:val="single" w:color="E6E6E6" w:sz="6"/>
              <w:right w:val="single" w:color="E6E6E6" w:sz="6"/>
            </w:tcBorders>
            <w:shd w:val="clear" w:color="auto" w:fill="F5F5F5"/>
            <w:tcMar/>
            <w:vAlign w:val="center"/>
          </w:tcPr>
          <w:p w:rsidR="53692B9C" w:rsidP="53692B9C" w:rsidRDefault="53692B9C" w14:paraId="4C2700C1" w14:textId="4BDBB86E">
            <w:pPr>
              <w:spacing w:before="0" w:beforeAutospacing="off" w:after="0" w:afterAutospacing="off" w:line="300" w:lineRule="auto"/>
              <w:jc w:val="center"/>
              <w:rPr>
                <w:rFonts w:ascii="Arial" w:hAnsi="Arial" w:eastAsia="Arial" w:cs="Arial"/>
                <w:b w:val="1"/>
                <w:bCs w:val="1"/>
                <w:sz w:val="22"/>
                <w:szCs w:val="22"/>
              </w:rPr>
            </w:pPr>
            <w:r w:rsidRPr="53692B9C" w:rsidR="53692B9C">
              <w:rPr>
                <w:rFonts w:ascii="Arial" w:hAnsi="Arial" w:eastAsia="Arial" w:cs="Arial"/>
                <w:b w:val="1"/>
                <w:bCs w:val="1"/>
                <w:sz w:val="22"/>
                <w:szCs w:val="22"/>
              </w:rPr>
              <w:t>3. Initiative vs. Guilt</w:t>
            </w:r>
          </w:p>
        </w:tc>
        <w:tc>
          <w:tcPr>
            <w:tcW w:w="831" w:type="dxa"/>
            <w:tcBorders>
              <w:top w:val="single" w:color="E6E6E6" w:sz="6"/>
              <w:left w:val="single" w:color="E6E6E6" w:sz="6"/>
              <w:bottom w:val="single" w:color="E6E6E6" w:sz="6"/>
              <w:right w:val="single" w:color="E6E6E6" w:sz="6"/>
            </w:tcBorders>
            <w:tcMar/>
            <w:vAlign w:val="center"/>
          </w:tcPr>
          <w:p w:rsidR="53692B9C" w:rsidP="53692B9C" w:rsidRDefault="53692B9C" w14:paraId="7F24F99F" w14:textId="30943DAB">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3–6 years</w:t>
            </w:r>
          </w:p>
        </w:tc>
        <w:tc>
          <w:tcPr>
            <w:tcW w:w="2180" w:type="dxa"/>
            <w:tcBorders>
              <w:top w:val="single" w:color="E6E6E6" w:sz="6"/>
              <w:left w:val="single" w:color="E6E6E6" w:sz="6"/>
              <w:bottom w:val="single" w:color="E6E6E6" w:sz="6"/>
              <w:right w:val="single" w:color="E6E6E6" w:sz="6"/>
            </w:tcBorders>
            <w:tcMar/>
            <w:vAlign w:val="center"/>
          </w:tcPr>
          <w:p w:rsidR="53692B9C" w:rsidP="53692B9C" w:rsidRDefault="53692B9C" w14:paraId="564195FA" w14:textId="4BBA9085">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Taking initiative</w:t>
            </w:r>
          </w:p>
        </w:tc>
        <w:tc>
          <w:tcPr>
            <w:tcW w:w="1495" w:type="dxa"/>
            <w:tcBorders>
              <w:top w:val="single" w:color="E6E6E6" w:sz="6"/>
              <w:left w:val="single" w:color="E6E6E6" w:sz="6"/>
              <w:bottom w:val="single" w:color="E6E6E6" w:sz="6"/>
              <w:right w:val="single" w:color="E6E6E6" w:sz="6"/>
            </w:tcBorders>
            <w:tcMar/>
            <w:vAlign w:val="center"/>
          </w:tcPr>
          <w:p w:rsidR="53692B9C" w:rsidP="53692B9C" w:rsidRDefault="53692B9C" w14:paraId="4FFB6D9C" w14:textId="7559566B">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Play, exploration</w:t>
            </w:r>
          </w:p>
        </w:tc>
        <w:tc>
          <w:tcPr>
            <w:tcW w:w="2644" w:type="dxa"/>
            <w:tcBorders>
              <w:top w:val="single" w:color="E6E6E6" w:sz="6"/>
              <w:left w:val="single" w:color="E6E6E6" w:sz="6"/>
              <w:bottom w:val="single" w:color="E6E6E6" w:sz="6"/>
              <w:right w:val="single" w:color="E6E6E6" w:sz="6"/>
            </w:tcBorders>
            <w:tcMar/>
            <w:vAlign w:val="center"/>
          </w:tcPr>
          <w:p w:rsidR="53692B9C" w:rsidP="53692B9C" w:rsidRDefault="53692B9C" w14:paraId="07D2D3C3" w14:textId="1231D1A6">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Child starts planning activities</w:t>
            </w:r>
          </w:p>
        </w:tc>
      </w:tr>
      <w:tr w:rsidR="53692B9C" w:rsidTr="217CED8F" w14:paraId="242F7780">
        <w:trPr>
          <w:trHeight w:val="300"/>
        </w:trPr>
        <w:tc>
          <w:tcPr>
            <w:tcW w:w="2210" w:type="dxa"/>
            <w:tcBorders>
              <w:top w:val="single" w:color="E6E6E6" w:sz="6"/>
              <w:left w:val="single" w:color="E6E6E6" w:sz="6"/>
              <w:bottom w:val="single" w:color="E6E6E6" w:sz="6"/>
              <w:right w:val="single" w:color="E6E6E6" w:sz="6"/>
            </w:tcBorders>
            <w:shd w:val="clear" w:color="auto" w:fill="F5F5F5"/>
            <w:tcMar/>
            <w:vAlign w:val="center"/>
          </w:tcPr>
          <w:p w:rsidR="53692B9C" w:rsidP="53692B9C" w:rsidRDefault="53692B9C" w14:paraId="3FC2CB91" w14:textId="52BBEE6C">
            <w:pPr>
              <w:spacing w:before="0" w:beforeAutospacing="off" w:after="0" w:afterAutospacing="off" w:line="300" w:lineRule="auto"/>
              <w:jc w:val="center"/>
              <w:rPr>
                <w:rFonts w:ascii="Arial" w:hAnsi="Arial" w:eastAsia="Arial" w:cs="Arial"/>
                <w:b w:val="1"/>
                <w:bCs w:val="1"/>
                <w:sz w:val="22"/>
                <w:szCs w:val="22"/>
              </w:rPr>
            </w:pPr>
            <w:r w:rsidRPr="53692B9C" w:rsidR="53692B9C">
              <w:rPr>
                <w:rFonts w:ascii="Arial" w:hAnsi="Arial" w:eastAsia="Arial" w:cs="Arial"/>
                <w:b w:val="1"/>
                <w:bCs w:val="1"/>
                <w:sz w:val="22"/>
                <w:szCs w:val="22"/>
              </w:rPr>
              <w:t>4. Industry vs. Inferiority</w:t>
            </w:r>
          </w:p>
        </w:tc>
        <w:tc>
          <w:tcPr>
            <w:tcW w:w="831" w:type="dxa"/>
            <w:tcBorders>
              <w:top w:val="single" w:color="E6E6E6" w:sz="6"/>
              <w:left w:val="single" w:color="E6E6E6" w:sz="6"/>
              <w:bottom w:val="single" w:color="E6E6E6" w:sz="6"/>
              <w:right w:val="single" w:color="E6E6E6" w:sz="6"/>
            </w:tcBorders>
            <w:tcMar/>
            <w:vAlign w:val="center"/>
          </w:tcPr>
          <w:p w:rsidR="53692B9C" w:rsidP="53692B9C" w:rsidRDefault="53692B9C" w14:paraId="363CBCAC" w14:textId="6C3F33D2">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6–12 years</w:t>
            </w:r>
          </w:p>
        </w:tc>
        <w:tc>
          <w:tcPr>
            <w:tcW w:w="2180" w:type="dxa"/>
            <w:tcBorders>
              <w:top w:val="single" w:color="E6E6E6" w:sz="6"/>
              <w:left w:val="single" w:color="E6E6E6" w:sz="6"/>
              <w:bottom w:val="single" w:color="E6E6E6" w:sz="6"/>
              <w:right w:val="single" w:color="E6E6E6" w:sz="6"/>
            </w:tcBorders>
            <w:tcMar/>
            <w:vAlign w:val="center"/>
          </w:tcPr>
          <w:p w:rsidR="53692B9C" w:rsidP="53692B9C" w:rsidRDefault="53692B9C" w14:paraId="39C061FC" w14:textId="36F5C0D1">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Competence vs. failure</w:t>
            </w:r>
          </w:p>
        </w:tc>
        <w:tc>
          <w:tcPr>
            <w:tcW w:w="1495" w:type="dxa"/>
            <w:tcBorders>
              <w:top w:val="single" w:color="E6E6E6" w:sz="6"/>
              <w:left w:val="single" w:color="E6E6E6" w:sz="6"/>
              <w:bottom w:val="single" w:color="E6E6E6" w:sz="6"/>
              <w:right w:val="single" w:color="E6E6E6" w:sz="6"/>
            </w:tcBorders>
            <w:tcMar/>
            <w:vAlign w:val="center"/>
          </w:tcPr>
          <w:p w:rsidR="53692B9C" w:rsidP="53692B9C" w:rsidRDefault="53692B9C" w14:paraId="2A44C2FC" w14:textId="0FFB97FD">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School,</w:t>
            </w:r>
          </w:p>
          <w:p w:rsidR="53692B9C" w:rsidP="53692B9C" w:rsidRDefault="53692B9C" w14:paraId="7B9C66CF" w14:textId="2F286FAC">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 xml:space="preserve"> </w:t>
            </w:r>
            <w:r w:rsidRPr="53692B9C" w:rsidR="5478B69A">
              <w:rPr>
                <w:rFonts w:ascii="Arial" w:hAnsi="Arial" w:eastAsia="Arial" w:cs="Arial"/>
                <w:sz w:val="22"/>
                <w:szCs w:val="22"/>
              </w:rPr>
              <w:t>S</w:t>
            </w:r>
            <w:r w:rsidRPr="53692B9C" w:rsidR="53692B9C">
              <w:rPr>
                <w:rFonts w:ascii="Arial" w:hAnsi="Arial" w:eastAsia="Arial" w:cs="Arial"/>
                <w:sz w:val="22"/>
                <w:szCs w:val="22"/>
              </w:rPr>
              <w:t>kills</w:t>
            </w:r>
          </w:p>
          <w:p w:rsidR="53692B9C" w:rsidP="53692B9C" w:rsidRDefault="53692B9C" w14:paraId="76A5E684" w14:textId="7C036DC7">
            <w:pPr>
              <w:spacing w:before="0" w:beforeAutospacing="off" w:after="0" w:afterAutospacing="off" w:line="300" w:lineRule="auto"/>
              <w:rPr>
                <w:rFonts w:ascii="Arial" w:hAnsi="Arial" w:eastAsia="Arial" w:cs="Arial"/>
                <w:sz w:val="22"/>
                <w:szCs w:val="22"/>
              </w:rPr>
            </w:pPr>
          </w:p>
        </w:tc>
        <w:tc>
          <w:tcPr>
            <w:tcW w:w="2644" w:type="dxa"/>
            <w:tcBorders>
              <w:top w:val="single" w:color="E6E6E6" w:sz="6"/>
              <w:left w:val="single" w:color="E6E6E6" w:sz="6"/>
              <w:bottom w:val="single" w:color="E6E6E6" w:sz="6"/>
              <w:right w:val="single" w:color="E6E6E6" w:sz="6"/>
            </w:tcBorders>
            <w:tcMar/>
            <w:vAlign w:val="center"/>
          </w:tcPr>
          <w:p w:rsidR="53692B9C" w:rsidP="53692B9C" w:rsidRDefault="53692B9C" w14:paraId="7FA4BA6B" w14:textId="3B0B53AE">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Child feels proud of achievements</w:t>
            </w:r>
          </w:p>
        </w:tc>
      </w:tr>
      <w:tr w:rsidR="53692B9C" w:rsidTr="217CED8F" w14:paraId="5D8A0E4C">
        <w:trPr>
          <w:trHeight w:val="300"/>
        </w:trPr>
        <w:tc>
          <w:tcPr>
            <w:tcW w:w="2210" w:type="dxa"/>
            <w:tcBorders>
              <w:top w:val="single" w:color="E6E6E6" w:sz="6"/>
              <w:left w:val="single" w:color="E6E6E6" w:sz="6"/>
              <w:bottom w:val="single" w:color="E6E6E6" w:sz="6"/>
              <w:right w:val="single" w:color="E6E6E6" w:sz="6"/>
            </w:tcBorders>
            <w:shd w:val="clear" w:color="auto" w:fill="F5F5F5"/>
            <w:tcMar/>
            <w:vAlign w:val="center"/>
          </w:tcPr>
          <w:p w:rsidR="53692B9C" w:rsidP="53692B9C" w:rsidRDefault="53692B9C" w14:paraId="628BB066" w14:textId="14A543B0">
            <w:pPr>
              <w:spacing w:before="0" w:beforeAutospacing="off" w:after="0" w:afterAutospacing="off" w:line="300" w:lineRule="auto"/>
              <w:jc w:val="center"/>
              <w:rPr>
                <w:rFonts w:ascii="Arial" w:hAnsi="Arial" w:eastAsia="Arial" w:cs="Arial"/>
                <w:b w:val="1"/>
                <w:bCs w:val="1"/>
                <w:sz w:val="22"/>
                <w:szCs w:val="22"/>
              </w:rPr>
            </w:pPr>
            <w:r w:rsidRPr="53692B9C" w:rsidR="53692B9C">
              <w:rPr>
                <w:rFonts w:ascii="Arial" w:hAnsi="Arial" w:eastAsia="Arial" w:cs="Arial"/>
                <w:b w:val="1"/>
                <w:bCs w:val="1"/>
                <w:sz w:val="22"/>
                <w:szCs w:val="22"/>
              </w:rPr>
              <w:t>5. Identity vs. Role Confusion</w:t>
            </w:r>
          </w:p>
        </w:tc>
        <w:tc>
          <w:tcPr>
            <w:tcW w:w="831" w:type="dxa"/>
            <w:tcBorders>
              <w:top w:val="single" w:color="E6E6E6" w:sz="6"/>
              <w:left w:val="single" w:color="E6E6E6" w:sz="6"/>
              <w:bottom w:val="single" w:color="E6E6E6" w:sz="6"/>
              <w:right w:val="single" w:color="E6E6E6" w:sz="6"/>
            </w:tcBorders>
            <w:tcMar/>
            <w:vAlign w:val="center"/>
          </w:tcPr>
          <w:p w:rsidR="53692B9C" w:rsidP="53692B9C" w:rsidRDefault="53692B9C" w14:paraId="4C873B7B" w14:textId="45D80C46">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12–18 years</w:t>
            </w:r>
          </w:p>
        </w:tc>
        <w:tc>
          <w:tcPr>
            <w:tcW w:w="2180" w:type="dxa"/>
            <w:tcBorders>
              <w:top w:val="single" w:color="E6E6E6" w:sz="6"/>
              <w:left w:val="single" w:color="E6E6E6" w:sz="6"/>
              <w:bottom w:val="single" w:color="E6E6E6" w:sz="6"/>
              <w:right w:val="single" w:color="E6E6E6" w:sz="6"/>
            </w:tcBorders>
            <w:tcMar/>
            <w:vAlign w:val="center"/>
          </w:tcPr>
          <w:p w:rsidR="53692B9C" w:rsidP="53692B9C" w:rsidRDefault="53692B9C" w14:paraId="1427256E" w14:textId="636208E0">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Sense of self</w:t>
            </w:r>
          </w:p>
        </w:tc>
        <w:tc>
          <w:tcPr>
            <w:tcW w:w="1495" w:type="dxa"/>
            <w:tcBorders>
              <w:top w:val="single" w:color="E6E6E6" w:sz="6"/>
              <w:left w:val="single" w:color="E6E6E6" w:sz="6"/>
              <w:bottom w:val="single" w:color="E6E6E6" w:sz="6"/>
              <w:right w:val="single" w:color="E6E6E6" w:sz="6"/>
            </w:tcBorders>
            <w:tcMar/>
            <w:vAlign w:val="center"/>
          </w:tcPr>
          <w:p w:rsidR="53692B9C" w:rsidP="53692B9C" w:rsidRDefault="53692B9C" w14:paraId="71885D69" w14:textId="145EA402">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Peer relationships</w:t>
            </w:r>
          </w:p>
          <w:p w:rsidR="53692B9C" w:rsidP="53692B9C" w:rsidRDefault="53692B9C" w14:paraId="1984D088" w14:textId="650B5B72">
            <w:pPr>
              <w:spacing w:before="0" w:beforeAutospacing="off" w:after="0" w:afterAutospacing="off" w:line="300" w:lineRule="auto"/>
              <w:rPr>
                <w:rFonts w:ascii="Arial" w:hAnsi="Arial" w:eastAsia="Arial" w:cs="Arial"/>
                <w:sz w:val="22"/>
                <w:szCs w:val="22"/>
              </w:rPr>
            </w:pPr>
          </w:p>
        </w:tc>
        <w:tc>
          <w:tcPr>
            <w:tcW w:w="2644" w:type="dxa"/>
            <w:tcBorders>
              <w:top w:val="single" w:color="E6E6E6" w:sz="6"/>
              <w:left w:val="single" w:color="E6E6E6" w:sz="6"/>
              <w:bottom w:val="single" w:color="E6E6E6" w:sz="6"/>
              <w:right w:val="single" w:color="E6E6E6" w:sz="6"/>
            </w:tcBorders>
            <w:tcMar/>
            <w:vAlign w:val="center"/>
          </w:tcPr>
          <w:p w:rsidR="53692B9C" w:rsidP="53692B9C" w:rsidRDefault="53692B9C" w14:paraId="34B4D845" w14:textId="3CBC3812">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Teen explores career and values</w:t>
            </w:r>
          </w:p>
        </w:tc>
      </w:tr>
      <w:tr w:rsidR="53692B9C" w:rsidTr="217CED8F" w14:paraId="593D4A41">
        <w:trPr>
          <w:trHeight w:val="300"/>
        </w:trPr>
        <w:tc>
          <w:tcPr>
            <w:tcW w:w="2210" w:type="dxa"/>
            <w:tcBorders>
              <w:top w:val="single" w:color="E6E6E6" w:sz="6"/>
              <w:left w:val="single" w:color="E6E6E6" w:sz="6"/>
              <w:bottom w:val="single" w:color="E6E6E6" w:sz="6"/>
              <w:right w:val="single" w:color="E6E6E6" w:sz="6"/>
            </w:tcBorders>
            <w:shd w:val="clear" w:color="auto" w:fill="F5F5F5"/>
            <w:tcMar/>
            <w:vAlign w:val="center"/>
          </w:tcPr>
          <w:p w:rsidR="53692B9C" w:rsidP="53692B9C" w:rsidRDefault="53692B9C" w14:paraId="7B96E53F" w14:textId="6B60DFDB">
            <w:pPr>
              <w:spacing w:before="0" w:beforeAutospacing="off" w:after="0" w:afterAutospacing="off" w:line="300" w:lineRule="auto"/>
              <w:jc w:val="center"/>
              <w:rPr>
                <w:rFonts w:ascii="Arial" w:hAnsi="Arial" w:eastAsia="Arial" w:cs="Arial"/>
                <w:b w:val="1"/>
                <w:bCs w:val="1"/>
                <w:sz w:val="22"/>
                <w:szCs w:val="22"/>
              </w:rPr>
            </w:pPr>
            <w:r w:rsidRPr="53692B9C" w:rsidR="53692B9C">
              <w:rPr>
                <w:rFonts w:ascii="Arial" w:hAnsi="Arial" w:eastAsia="Arial" w:cs="Arial"/>
                <w:b w:val="1"/>
                <w:bCs w:val="1"/>
                <w:sz w:val="22"/>
                <w:szCs w:val="22"/>
              </w:rPr>
              <w:t>6. Intimacy vs. Isolation</w:t>
            </w:r>
          </w:p>
        </w:tc>
        <w:tc>
          <w:tcPr>
            <w:tcW w:w="831" w:type="dxa"/>
            <w:tcBorders>
              <w:top w:val="single" w:color="E6E6E6" w:sz="6"/>
              <w:left w:val="single" w:color="E6E6E6" w:sz="6"/>
              <w:bottom w:val="single" w:color="E6E6E6" w:sz="6"/>
              <w:right w:val="single" w:color="E6E6E6" w:sz="6"/>
            </w:tcBorders>
            <w:tcMar/>
            <w:vAlign w:val="center"/>
          </w:tcPr>
          <w:p w:rsidR="53692B9C" w:rsidP="53692B9C" w:rsidRDefault="53692B9C" w14:paraId="61E81DFC" w14:textId="63E14765">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18–40 years</w:t>
            </w:r>
          </w:p>
        </w:tc>
        <w:tc>
          <w:tcPr>
            <w:tcW w:w="2180" w:type="dxa"/>
            <w:tcBorders>
              <w:top w:val="single" w:color="E6E6E6" w:sz="6"/>
              <w:left w:val="single" w:color="E6E6E6" w:sz="6"/>
              <w:bottom w:val="single" w:color="E6E6E6" w:sz="6"/>
              <w:right w:val="single" w:color="E6E6E6" w:sz="6"/>
            </w:tcBorders>
            <w:tcMar/>
            <w:vAlign w:val="center"/>
          </w:tcPr>
          <w:p w:rsidR="53692B9C" w:rsidP="53692B9C" w:rsidRDefault="53692B9C" w14:paraId="388F6190" w14:textId="0951247C">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Forming close relationships</w:t>
            </w:r>
          </w:p>
        </w:tc>
        <w:tc>
          <w:tcPr>
            <w:tcW w:w="1495" w:type="dxa"/>
            <w:tcBorders>
              <w:top w:val="single" w:color="E6E6E6" w:sz="6"/>
              <w:left w:val="single" w:color="E6E6E6" w:sz="6"/>
              <w:bottom w:val="single" w:color="E6E6E6" w:sz="6"/>
              <w:right w:val="single" w:color="E6E6E6" w:sz="6"/>
            </w:tcBorders>
            <w:tcMar/>
            <w:vAlign w:val="center"/>
          </w:tcPr>
          <w:p w:rsidR="53692B9C" w:rsidP="53692B9C" w:rsidRDefault="53692B9C" w14:paraId="21830F5E" w14:textId="50DBF814">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Love, friendship</w:t>
            </w:r>
          </w:p>
        </w:tc>
        <w:tc>
          <w:tcPr>
            <w:tcW w:w="2644" w:type="dxa"/>
            <w:tcBorders>
              <w:top w:val="single" w:color="E6E6E6" w:sz="6"/>
              <w:left w:val="single" w:color="E6E6E6" w:sz="6"/>
              <w:bottom w:val="single" w:color="E6E6E6" w:sz="6"/>
              <w:right w:val="single" w:color="E6E6E6" w:sz="6"/>
            </w:tcBorders>
            <w:tcMar/>
            <w:vAlign w:val="center"/>
          </w:tcPr>
          <w:p w:rsidR="53692B9C" w:rsidP="53692B9C" w:rsidRDefault="53692B9C" w14:paraId="0B1D5544" w14:textId="173D835A">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Adult seeks meaningful partnerships</w:t>
            </w:r>
          </w:p>
        </w:tc>
      </w:tr>
      <w:tr w:rsidR="53692B9C" w:rsidTr="217CED8F" w14:paraId="07111408">
        <w:trPr>
          <w:trHeight w:val="300"/>
        </w:trPr>
        <w:tc>
          <w:tcPr>
            <w:tcW w:w="2210" w:type="dxa"/>
            <w:tcBorders>
              <w:top w:val="single" w:color="E6E6E6" w:sz="6"/>
              <w:left w:val="single" w:color="E6E6E6" w:sz="6"/>
              <w:bottom w:val="single" w:color="E6E6E6" w:sz="6"/>
              <w:right w:val="single" w:color="E6E6E6" w:sz="6"/>
            </w:tcBorders>
            <w:shd w:val="clear" w:color="auto" w:fill="F5F5F5"/>
            <w:tcMar/>
            <w:vAlign w:val="center"/>
          </w:tcPr>
          <w:p w:rsidR="53692B9C" w:rsidP="53692B9C" w:rsidRDefault="53692B9C" w14:paraId="2181BB69" w14:textId="4BF351C3">
            <w:pPr>
              <w:spacing w:before="0" w:beforeAutospacing="off" w:after="0" w:afterAutospacing="off" w:line="300" w:lineRule="auto"/>
              <w:jc w:val="center"/>
              <w:rPr>
                <w:rFonts w:ascii="Arial" w:hAnsi="Arial" w:eastAsia="Arial" w:cs="Arial"/>
                <w:b w:val="1"/>
                <w:bCs w:val="1"/>
                <w:sz w:val="22"/>
                <w:szCs w:val="22"/>
              </w:rPr>
            </w:pPr>
            <w:r w:rsidRPr="53692B9C" w:rsidR="53692B9C">
              <w:rPr>
                <w:rFonts w:ascii="Arial" w:hAnsi="Arial" w:eastAsia="Arial" w:cs="Arial"/>
                <w:b w:val="1"/>
                <w:bCs w:val="1"/>
                <w:sz w:val="22"/>
                <w:szCs w:val="22"/>
              </w:rPr>
              <w:t>7. Generativity vs. Stagnation</w:t>
            </w:r>
          </w:p>
        </w:tc>
        <w:tc>
          <w:tcPr>
            <w:tcW w:w="831" w:type="dxa"/>
            <w:tcBorders>
              <w:top w:val="single" w:color="E6E6E6" w:sz="6"/>
              <w:left w:val="single" w:color="E6E6E6" w:sz="6"/>
              <w:bottom w:val="single" w:color="E6E6E6" w:sz="6"/>
              <w:right w:val="single" w:color="E6E6E6" w:sz="6"/>
            </w:tcBorders>
            <w:tcMar/>
            <w:vAlign w:val="center"/>
          </w:tcPr>
          <w:p w:rsidR="53692B9C" w:rsidP="53692B9C" w:rsidRDefault="53692B9C" w14:paraId="3AD62ABC" w14:textId="040239E1">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40–65 years</w:t>
            </w:r>
          </w:p>
        </w:tc>
        <w:tc>
          <w:tcPr>
            <w:tcW w:w="2180" w:type="dxa"/>
            <w:tcBorders>
              <w:top w:val="single" w:color="E6E6E6" w:sz="6"/>
              <w:left w:val="single" w:color="E6E6E6" w:sz="6"/>
              <w:bottom w:val="single" w:color="E6E6E6" w:sz="6"/>
              <w:right w:val="single" w:color="E6E6E6" w:sz="6"/>
            </w:tcBorders>
            <w:tcMar/>
            <w:vAlign w:val="center"/>
          </w:tcPr>
          <w:p w:rsidR="53692B9C" w:rsidP="53692B9C" w:rsidRDefault="53692B9C" w14:paraId="3AB35391" w14:textId="4DED678F">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Contribution vs. self-absorption</w:t>
            </w:r>
          </w:p>
        </w:tc>
        <w:tc>
          <w:tcPr>
            <w:tcW w:w="1495" w:type="dxa"/>
            <w:tcBorders>
              <w:top w:val="single" w:color="E6E6E6" w:sz="6"/>
              <w:left w:val="single" w:color="E6E6E6" w:sz="6"/>
              <w:bottom w:val="single" w:color="E6E6E6" w:sz="6"/>
              <w:right w:val="single" w:color="E6E6E6" w:sz="6"/>
            </w:tcBorders>
            <w:tcMar/>
            <w:vAlign w:val="center"/>
          </w:tcPr>
          <w:p w:rsidR="53692B9C" w:rsidP="53692B9C" w:rsidRDefault="53692B9C" w14:paraId="3DD5436A" w14:textId="1CD96FB6">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Work, family</w:t>
            </w:r>
          </w:p>
        </w:tc>
        <w:tc>
          <w:tcPr>
            <w:tcW w:w="2644" w:type="dxa"/>
            <w:tcBorders>
              <w:top w:val="single" w:color="E6E6E6" w:sz="6"/>
              <w:left w:val="single" w:color="E6E6E6" w:sz="6"/>
              <w:bottom w:val="single" w:color="E6E6E6" w:sz="6"/>
              <w:right w:val="single" w:color="E6E6E6" w:sz="6"/>
            </w:tcBorders>
            <w:tcMar/>
            <w:vAlign w:val="center"/>
          </w:tcPr>
          <w:p w:rsidR="53692B9C" w:rsidP="53692B9C" w:rsidRDefault="53692B9C" w14:paraId="5CBDD23D" w14:textId="7F66ACED">
            <w:pPr>
              <w:spacing w:before="0" w:beforeAutospacing="off" w:after="0" w:afterAutospacing="off" w:line="300" w:lineRule="auto"/>
              <w:rPr>
                <w:rFonts w:ascii="Arial" w:hAnsi="Arial" w:eastAsia="Arial" w:cs="Arial"/>
                <w:sz w:val="22"/>
                <w:szCs w:val="22"/>
              </w:rPr>
            </w:pPr>
            <w:r w:rsidRPr="217CED8F" w:rsidR="53692B9C">
              <w:rPr>
                <w:rFonts w:ascii="Arial" w:hAnsi="Arial" w:eastAsia="Arial" w:cs="Arial"/>
                <w:sz w:val="22"/>
                <w:szCs w:val="22"/>
              </w:rPr>
              <w:t xml:space="preserve">Adult </w:t>
            </w:r>
            <w:r w:rsidRPr="217CED8F" w:rsidR="37FD41DD">
              <w:rPr>
                <w:rFonts w:ascii="Arial" w:hAnsi="Arial" w:eastAsia="Arial" w:cs="Arial"/>
                <w:sz w:val="22"/>
                <w:szCs w:val="22"/>
              </w:rPr>
              <w:t>mentors'</w:t>
            </w:r>
            <w:r w:rsidRPr="217CED8F" w:rsidR="53692B9C">
              <w:rPr>
                <w:rFonts w:ascii="Arial" w:hAnsi="Arial" w:eastAsia="Arial" w:cs="Arial"/>
                <w:sz w:val="22"/>
                <w:szCs w:val="22"/>
              </w:rPr>
              <w:t xml:space="preserve"> others, raises family</w:t>
            </w:r>
          </w:p>
        </w:tc>
      </w:tr>
      <w:tr w:rsidR="53692B9C" w:rsidTr="217CED8F" w14:paraId="7EF85A41">
        <w:trPr>
          <w:trHeight w:val="300"/>
        </w:trPr>
        <w:tc>
          <w:tcPr>
            <w:tcW w:w="2210" w:type="dxa"/>
            <w:tcBorders>
              <w:top w:val="single" w:color="E6E6E6" w:sz="6"/>
              <w:left w:val="single" w:color="E6E6E6" w:sz="6"/>
              <w:bottom w:val="single" w:color="E6E6E6" w:sz="6"/>
              <w:right w:val="single" w:color="E6E6E6" w:sz="6"/>
            </w:tcBorders>
            <w:shd w:val="clear" w:color="auto" w:fill="F5F5F5"/>
            <w:tcMar/>
            <w:vAlign w:val="center"/>
          </w:tcPr>
          <w:p w:rsidR="53692B9C" w:rsidP="53692B9C" w:rsidRDefault="53692B9C" w14:paraId="2000F00D" w14:textId="1DF5B947">
            <w:pPr>
              <w:spacing w:before="0" w:beforeAutospacing="off" w:after="0" w:afterAutospacing="off" w:line="300" w:lineRule="auto"/>
              <w:jc w:val="center"/>
              <w:rPr>
                <w:rFonts w:ascii="Arial" w:hAnsi="Arial" w:eastAsia="Arial" w:cs="Arial"/>
                <w:b w:val="1"/>
                <w:bCs w:val="1"/>
                <w:sz w:val="22"/>
                <w:szCs w:val="22"/>
              </w:rPr>
            </w:pPr>
            <w:r w:rsidRPr="53692B9C" w:rsidR="53692B9C">
              <w:rPr>
                <w:rFonts w:ascii="Arial" w:hAnsi="Arial" w:eastAsia="Arial" w:cs="Arial"/>
                <w:b w:val="1"/>
                <w:bCs w:val="1"/>
                <w:sz w:val="22"/>
                <w:szCs w:val="22"/>
              </w:rPr>
              <w:t>8. Integrity vs. Despair</w:t>
            </w:r>
          </w:p>
        </w:tc>
        <w:tc>
          <w:tcPr>
            <w:tcW w:w="831" w:type="dxa"/>
            <w:tcBorders>
              <w:top w:val="single" w:color="E6E6E6" w:sz="6"/>
              <w:left w:val="single" w:color="E6E6E6" w:sz="6"/>
              <w:bottom w:val="single" w:color="E6E6E6" w:sz="6"/>
              <w:right w:val="single" w:color="E6E6E6" w:sz="6"/>
            </w:tcBorders>
            <w:tcMar/>
            <w:vAlign w:val="center"/>
          </w:tcPr>
          <w:p w:rsidR="53692B9C" w:rsidP="53692B9C" w:rsidRDefault="53692B9C" w14:paraId="65516A01" w14:textId="140101C0">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65+ years</w:t>
            </w:r>
          </w:p>
        </w:tc>
        <w:tc>
          <w:tcPr>
            <w:tcW w:w="2180" w:type="dxa"/>
            <w:tcBorders>
              <w:top w:val="single" w:color="E6E6E6" w:sz="6"/>
              <w:left w:val="single" w:color="E6E6E6" w:sz="6"/>
              <w:bottom w:val="single" w:color="E6E6E6" w:sz="6"/>
              <w:right w:val="single" w:color="E6E6E6" w:sz="6"/>
            </w:tcBorders>
            <w:tcMar/>
            <w:vAlign w:val="center"/>
          </w:tcPr>
          <w:p w:rsidR="53692B9C" w:rsidP="53692B9C" w:rsidRDefault="53692B9C" w14:paraId="104C96C0" w14:textId="261575CE">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Reflection on life</w:t>
            </w:r>
          </w:p>
        </w:tc>
        <w:tc>
          <w:tcPr>
            <w:tcW w:w="1495" w:type="dxa"/>
            <w:tcBorders>
              <w:top w:val="single" w:color="E6E6E6" w:sz="6"/>
              <w:left w:val="single" w:color="E6E6E6" w:sz="6"/>
              <w:bottom w:val="single" w:color="E6E6E6" w:sz="6"/>
              <w:right w:val="single" w:color="E6E6E6" w:sz="6"/>
            </w:tcBorders>
            <w:tcMar/>
            <w:vAlign w:val="center"/>
          </w:tcPr>
          <w:p w:rsidR="53692B9C" w:rsidP="53692B9C" w:rsidRDefault="53692B9C" w14:paraId="022489DB" w14:textId="24413AA3">
            <w:pPr>
              <w:spacing w:before="0" w:beforeAutospacing="off" w:after="0" w:afterAutospacing="off" w:line="300" w:lineRule="auto"/>
              <w:rPr>
                <w:rFonts w:ascii="Arial" w:hAnsi="Arial" w:eastAsia="Arial" w:cs="Arial"/>
                <w:sz w:val="22"/>
                <w:szCs w:val="22"/>
              </w:rPr>
            </w:pPr>
            <w:r w:rsidRPr="53692B9C" w:rsidR="53692B9C">
              <w:rPr>
                <w:rFonts w:ascii="Arial" w:hAnsi="Arial" w:eastAsia="Arial" w:cs="Arial"/>
                <w:sz w:val="22"/>
                <w:szCs w:val="22"/>
              </w:rPr>
              <w:t>Wisdom, acceptance</w:t>
            </w:r>
          </w:p>
        </w:tc>
        <w:tc>
          <w:tcPr>
            <w:tcW w:w="2644" w:type="dxa"/>
            <w:tcBorders>
              <w:top w:sz="0"/>
              <w:left w:sz="0"/>
              <w:bottom w:sz="0"/>
              <w:right w:sz="0"/>
            </w:tcBorders>
            <w:tcMar/>
            <w:vAlign w:val="center"/>
          </w:tcPr>
          <w:p w:rsidR="53692B9C" w:rsidP="53692B9C" w:rsidRDefault="53692B9C" w14:paraId="39673C3B" w14:textId="0404FA70">
            <w:pPr>
              <w:rPr>
                <w:rFonts w:ascii="Arial" w:hAnsi="Arial" w:eastAsia="Arial" w:cs="Arial"/>
                <w:sz w:val="22"/>
                <w:szCs w:val="22"/>
              </w:rPr>
            </w:pPr>
          </w:p>
          <w:p w:rsidR="53692B9C" w:rsidP="53692B9C" w:rsidRDefault="53692B9C" w14:paraId="4008F77A" w14:textId="5A64D1A7">
            <w:pPr>
              <w:pStyle w:val="Normal"/>
              <w:rPr>
                <w:rFonts w:ascii="Arial" w:hAnsi="Arial" w:eastAsia="Arial" w:cs="Arial"/>
                <w:sz w:val="22"/>
                <w:szCs w:val="22"/>
              </w:rPr>
            </w:pPr>
          </w:p>
        </w:tc>
      </w:tr>
    </w:tbl>
    <w:p w:rsidR="744F002C" w:rsidP="53692B9C" w:rsidRDefault="744F002C" w14:paraId="14691B2B" w14:textId="102BEF46">
      <w:pPr>
        <w:pStyle w:val="Normal"/>
        <w:rPr>
          <w:rFonts w:ascii="Arial" w:hAnsi="Arial" w:eastAsia="Arial" w:cs="Arial"/>
          <w:noProof w:val="0"/>
          <w:sz w:val="22"/>
          <w:szCs w:val="22"/>
          <w:lang w:val="en-US"/>
        </w:rPr>
      </w:pPr>
      <w:r w:rsidRPr="53692B9C" w:rsidR="744F002C">
        <w:rPr>
          <w:rFonts w:ascii="Arial" w:hAnsi="Arial" w:eastAsia="Arial" w:cs="Arial"/>
          <w:noProof w:val="0"/>
          <w:sz w:val="22"/>
          <w:szCs w:val="22"/>
          <w:lang w:val="en-US"/>
        </w:rPr>
        <w:t>For Adult over 65 in dementia care</w:t>
      </w:r>
    </w:p>
    <w:p w:rsidR="744F002C" w:rsidP="53692B9C" w:rsidRDefault="744F002C" w14:paraId="41D4B0AB" w14:textId="71EAA711">
      <w:pPr>
        <w:pStyle w:val="ListParagraph"/>
        <w:numPr>
          <w:ilvl w:val="0"/>
          <w:numId w:val="6"/>
        </w:numPr>
        <w:rPr>
          <w:rFonts w:ascii="Arial" w:hAnsi="Arial" w:eastAsia="Arial" w:cs="Arial"/>
          <w:noProof w:val="0"/>
          <w:sz w:val="22"/>
          <w:szCs w:val="22"/>
          <w:lang w:val="en-US"/>
        </w:rPr>
      </w:pPr>
      <w:r w:rsidRPr="53692B9C" w:rsidR="744F002C">
        <w:rPr>
          <w:rFonts w:ascii="Arial" w:hAnsi="Arial" w:eastAsia="Arial" w:cs="Arial"/>
          <w:noProof w:val="0"/>
          <w:sz w:val="22"/>
          <w:szCs w:val="22"/>
          <w:lang w:val="en-US"/>
        </w:rPr>
        <w:t>Stages: integrity vs Despair</w:t>
      </w:r>
    </w:p>
    <w:p w:rsidR="744F002C" w:rsidP="53692B9C" w:rsidRDefault="744F002C" w14:paraId="20C46CC8" w14:textId="520EE235">
      <w:pPr>
        <w:pStyle w:val="ListParagraph"/>
        <w:numPr>
          <w:ilvl w:val="0"/>
          <w:numId w:val="6"/>
        </w:numPr>
        <w:rPr>
          <w:rFonts w:ascii="Arial" w:hAnsi="Arial" w:eastAsia="Arial" w:cs="Arial"/>
          <w:noProof w:val="0"/>
          <w:sz w:val="22"/>
          <w:szCs w:val="22"/>
          <w:lang w:val="en-US"/>
        </w:rPr>
      </w:pPr>
      <w:r w:rsidRPr="53692B9C" w:rsidR="744F002C">
        <w:rPr>
          <w:rFonts w:ascii="Arial" w:hAnsi="Arial" w:eastAsia="Arial" w:cs="Arial"/>
          <w:noProof w:val="0"/>
          <w:sz w:val="22"/>
          <w:szCs w:val="22"/>
          <w:lang w:val="en-US"/>
        </w:rPr>
        <w:t>Goal:</w:t>
      </w:r>
      <w:r w:rsidRPr="53692B9C" w:rsidR="548436C9">
        <w:rPr>
          <w:rFonts w:ascii="Arial" w:hAnsi="Arial" w:eastAsia="Arial" w:cs="Arial"/>
          <w:noProof w:val="0"/>
          <w:sz w:val="22"/>
          <w:szCs w:val="22"/>
          <w:lang w:val="en-US"/>
        </w:rPr>
        <w:t xml:space="preserve"> </w:t>
      </w:r>
      <w:r w:rsidRPr="53692B9C" w:rsidR="744F002C">
        <w:rPr>
          <w:rFonts w:ascii="Arial" w:hAnsi="Arial" w:eastAsia="Arial" w:cs="Arial"/>
          <w:noProof w:val="0"/>
          <w:sz w:val="22"/>
          <w:szCs w:val="22"/>
          <w:lang w:val="en-US"/>
        </w:rPr>
        <w:t>help them feel dignity and peace rather than regret.</w:t>
      </w:r>
    </w:p>
    <w:p w:rsidR="744F002C" w:rsidP="53692B9C" w:rsidRDefault="744F002C" w14:paraId="735D393C" w14:textId="5FC7C02A">
      <w:pPr>
        <w:pStyle w:val="ListParagraph"/>
        <w:numPr>
          <w:ilvl w:val="0"/>
          <w:numId w:val="6"/>
        </w:numPr>
        <w:rPr>
          <w:rFonts w:ascii="Arial" w:hAnsi="Arial" w:eastAsia="Arial" w:cs="Arial"/>
          <w:noProof w:val="0"/>
          <w:sz w:val="22"/>
          <w:szCs w:val="22"/>
          <w:lang w:val="en-US"/>
        </w:rPr>
      </w:pPr>
      <w:r w:rsidRPr="53692B9C" w:rsidR="744F002C">
        <w:rPr>
          <w:rFonts w:ascii="Arial" w:hAnsi="Arial" w:eastAsia="Arial" w:cs="Arial"/>
          <w:noProof w:val="0"/>
          <w:sz w:val="22"/>
          <w:szCs w:val="22"/>
          <w:lang w:val="en-US"/>
        </w:rPr>
        <w:t xml:space="preserve">Care Strategies: </w:t>
      </w:r>
    </w:p>
    <w:p w:rsidR="744F002C" w:rsidP="53692B9C" w:rsidRDefault="744F002C" w14:paraId="4E872658" w14:textId="0DA5FCB9">
      <w:pPr>
        <w:pStyle w:val="ListParagraph"/>
        <w:numPr>
          <w:ilvl w:val="1"/>
          <w:numId w:val="5"/>
        </w:numPr>
        <w:spacing w:before="0" w:beforeAutospacing="off" w:after="0" w:afterAutospacing="off" w:line="300" w:lineRule="auto"/>
        <w:rPr>
          <w:rFonts w:ascii="Arial" w:hAnsi="Arial" w:eastAsia="Arial" w:cs="Arial"/>
          <w:b w:val="0"/>
          <w:bCs w:val="0"/>
          <w:i w:val="0"/>
          <w:iCs w:val="0"/>
          <w:noProof w:val="0"/>
          <w:sz w:val="22"/>
          <w:szCs w:val="22"/>
          <w:lang w:val="en-US"/>
        </w:rPr>
      </w:pPr>
      <w:r w:rsidRPr="53692B9C" w:rsidR="744F002C">
        <w:rPr>
          <w:rFonts w:ascii="Arial" w:hAnsi="Arial" w:eastAsia="Arial" w:cs="Arial"/>
          <w:b w:val="0"/>
          <w:bCs w:val="0"/>
          <w:i w:val="0"/>
          <w:iCs w:val="0"/>
          <w:noProof w:val="0"/>
          <w:sz w:val="22"/>
          <w:szCs w:val="22"/>
          <w:lang w:val="en-US"/>
        </w:rPr>
        <w:t>Life review activities (photos, music from their era).</w:t>
      </w:r>
    </w:p>
    <w:p w:rsidR="744F002C" w:rsidP="53692B9C" w:rsidRDefault="744F002C" w14:paraId="3134E337" w14:textId="21D002FB">
      <w:pPr>
        <w:pStyle w:val="ListParagraph"/>
        <w:numPr>
          <w:ilvl w:val="1"/>
          <w:numId w:val="5"/>
        </w:numPr>
        <w:spacing w:before="0" w:beforeAutospacing="off" w:after="0" w:afterAutospacing="off" w:line="300" w:lineRule="auto"/>
        <w:rPr>
          <w:rFonts w:ascii="Arial" w:hAnsi="Arial" w:eastAsia="Arial" w:cs="Arial"/>
          <w:b w:val="0"/>
          <w:bCs w:val="0"/>
          <w:i w:val="0"/>
          <w:iCs w:val="0"/>
          <w:noProof w:val="0"/>
          <w:sz w:val="22"/>
          <w:szCs w:val="22"/>
          <w:lang w:val="en-US"/>
        </w:rPr>
      </w:pPr>
      <w:r w:rsidRPr="53692B9C" w:rsidR="744F002C">
        <w:rPr>
          <w:rFonts w:ascii="Arial" w:hAnsi="Arial" w:eastAsia="Arial" w:cs="Arial"/>
          <w:b w:val="0"/>
          <w:bCs w:val="0"/>
          <w:i w:val="0"/>
          <w:iCs w:val="0"/>
          <w:noProof w:val="0"/>
          <w:sz w:val="22"/>
          <w:szCs w:val="22"/>
          <w:lang w:val="en-US"/>
        </w:rPr>
        <w:t>Respect autonomy in small choices (clothing, meals).</w:t>
      </w:r>
    </w:p>
    <w:p w:rsidR="744F002C" w:rsidP="53692B9C" w:rsidRDefault="744F002C" w14:paraId="1116DB7E" w14:textId="32E4B7ED">
      <w:pPr>
        <w:pStyle w:val="ListParagraph"/>
        <w:numPr>
          <w:ilvl w:val="1"/>
          <w:numId w:val="5"/>
        </w:numPr>
        <w:spacing w:before="0" w:beforeAutospacing="off" w:after="0" w:afterAutospacing="off" w:line="300" w:lineRule="auto"/>
        <w:rPr>
          <w:rFonts w:ascii="Arial" w:hAnsi="Arial" w:eastAsia="Arial" w:cs="Arial"/>
          <w:b w:val="0"/>
          <w:bCs w:val="0"/>
          <w:i w:val="0"/>
          <w:iCs w:val="0"/>
          <w:noProof w:val="0"/>
          <w:sz w:val="22"/>
          <w:szCs w:val="22"/>
          <w:lang w:val="en-US"/>
        </w:rPr>
      </w:pPr>
      <w:r w:rsidRPr="53692B9C" w:rsidR="744F002C">
        <w:rPr>
          <w:rFonts w:ascii="Arial" w:hAnsi="Arial" w:eastAsia="Arial" w:cs="Arial"/>
          <w:b w:val="0"/>
          <w:bCs w:val="0"/>
          <w:i w:val="0"/>
          <w:iCs w:val="0"/>
          <w:noProof w:val="0"/>
          <w:sz w:val="22"/>
          <w:szCs w:val="22"/>
          <w:lang w:val="en-US"/>
        </w:rPr>
        <w:t>Provide emotional comfort and reduce isolation.</w:t>
      </w:r>
    </w:p>
    <w:p w:rsidR="73ECECF6" w:rsidP="217CED8F" w:rsidRDefault="73ECECF6" w14:paraId="0F7398B3" w14:textId="2E1FA906">
      <w:pPr>
        <w:pStyle w:val="Normal"/>
        <w:ind w:left="0"/>
        <w:rPr>
          <w:rFonts w:ascii="Arial" w:hAnsi="Arial" w:eastAsia="Arial" w:cs="Arial"/>
          <w:noProof w:val="0"/>
          <w:sz w:val="22"/>
          <w:szCs w:val="22"/>
          <w:lang w:val="en-US"/>
        </w:rPr>
      </w:pPr>
    </w:p>
    <w:p w:rsidR="217CED8F" w:rsidP="217CED8F" w:rsidRDefault="217CED8F" w14:paraId="4C961610" w14:textId="3EAB0A1A">
      <w:pPr>
        <w:pStyle w:val="Normal"/>
        <w:rPr>
          <w:rFonts w:ascii="Arial" w:hAnsi="Arial" w:eastAsia="Arial" w:cs="Arial"/>
          <w:sz w:val="22"/>
          <w:szCs w:val="22"/>
        </w:rPr>
      </w:pPr>
    </w:p>
    <w:p w:rsidR="53692B9C" w:rsidP="53692B9C" w:rsidRDefault="53692B9C" w14:paraId="7F062CF2" w14:textId="41DE33A7">
      <w:pPr>
        <w:pStyle w:val="Normal"/>
        <w:rPr>
          <w:rFonts w:ascii="Arial" w:hAnsi="Arial" w:eastAsia="Arial" w:cs="Arial"/>
          <w:sz w:val="22"/>
          <w:szCs w:val="22"/>
        </w:rPr>
      </w:pPr>
      <w:r w:rsidRPr="53692B9C" w:rsidR="53692B9C">
        <w:rPr>
          <w:rFonts w:ascii="Arial" w:hAnsi="Arial" w:eastAsia="Arial" w:cs="Arial"/>
          <w:sz w:val="22"/>
          <w:szCs w:val="22"/>
        </w:rPr>
        <w:t xml:space="preserve">2. </w:t>
      </w:r>
      <w:r w:rsidRPr="53692B9C" w:rsidR="3AAA9C5D">
        <w:rPr>
          <w:rFonts w:ascii="Arial" w:hAnsi="Arial" w:eastAsia="Arial" w:cs="Arial"/>
          <w:sz w:val="22"/>
          <w:szCs w:val="22"/>
        </w:rPr>
        <w:t>Disengagement theory</w:t>
      </w:r>
    </w:p>
    <w:p w:rsidR="5F53D65B" w:rsidP="53692B9C" w:rsidRDefault="5F53D65B" w14:paraId="25220571" w14:textId="277D1413">
      <w:pPr>
        <w:pStyle w:val="ListParagraph"/>
        <w:numPr>
          <w:ilvl w:val="0"/>
          <w:numId w:val="9"/>
        </w:numPr>
        <w:rPr>
          <w:rFonts w:ascii="Arial" w:hAnsi="Arial" w:eastAsia="Arial" w:cs="Arial"/>
          <w:sz w:val="22"/>
          <w:szCs w:val="22"/>
        </w:rPr>
      </w:pPr>
      <w:r w:rsidRPr="53692B9C" w:rsidR="5F53D65B">
        <w:rPr>
          <w:rFonts w:ascii="Arial" w:hAnsi="Arial" w:eastAsia="Arial" w:cs="Arial"/>
          <w:sz w:val="22"/>
          <w:szCs w:val="22"/>
        </w:rPr>
        <w:t>Focus</w:t>
      </w:r>
      <w:r w:rsidRPr="53692B9C" w:rsidR="3AAA9C5D">
        <w:rPr>
          <w:rFonts w:ascii="Arial" w:hAnsi="Arial" w:eastAsia="Arial" w:cs="Arial"/>
          <w:sz w:val="22"/>
          <w:szCs w:val="22"/>
        </w:rPr>
        <w:t xml:space="preserve">: Aging involves a gradual withdrawal </w:t>
      </w:r>
      <w:r w:rsidRPr="53692B9C" w:rsidR="3F7AFDA2">
        <w:rPr>
          <w:rFonts w:ascii="Arial" w:hAnsi="Arial" w:eastAsia="Arial" w:cs="Arial"/>
          <w:sz w:val="22"/>
          <w:szCs w:val="22"/>
        </w:rPr>
        <w:t>from social roles and activities.</w:t>
      </w:r>
    </w:p>
    <w:p w:rsidR="3F7AFDA2" w:rsidP="53692B9C" w:rsidRDefault="3F7AFDA2" w14:paraId="4D3FEC45" w14:textId="07E0C4A3">
      <w:pPr>
        <w:pStyle w:val="ListParagraph"/>
        <w:numPr>
          <w:ilvl w:val="0"/>
          <w:numId w:val="9"/>
        </w:numPr>
        <w:rPr>
          <w:rFonts w:ascii="Arial" w:hAnsi="Arial" w:eastAsia="Arial" w:cs="Arial"/>
          <w:sz w:val="22"/>
          <w:szCs w:val="22"/>
        </w:rPr>
      </w:pPr>
      <w:r w:rsidRPr="217CED8F" w:rsidR="3F7AFDA2">
        <w:rPr>
          <w:rFonts w:ascii="Arial" w:hAnsi="Arial" w:eastAsia="Arial" w:cs="Arial"/>
          <w:sz w:val="22"/>
          <w:szCs w:val="22"/>
        </w:rPr>
        <w:t xml:space="preserve">Goal: </w:t>
      </w:r>
      <w:r w:rsidRPr="217CED8F" w:rsidR="646B0CBF">
        <w:rPr>
          <w:rFonts w:ascii="Arial" w:hAnsi="Arial" w:eastAsia="Arial" w:cs="Arial"/>
          <w:sz w:val="22"/>
          <w:szCs w:val="22"/>
        </w:rPr>
        <w:t>This</w:t>
      </w:r>
      <w:r w:rsidRPr="217CED8F" w:rsidR="3F7AFDA2">
        <w:rPr>
          <w:rFonts w:ascii="Arial" w:hAnsi="Arial" w:eastAsia="Arial" w:cs="Arial"/>
          <w:sz w:val="22"/>
          <w:szCs w:val="22"/>
        </w:rPr>
        <w:t xml:space="preserve"> withdrawal is seen as </w:t>
      </w:r>
      <w:r w:rsidRPr="217CED8F" w:rsidR="29C75D7C">
        <w:rPr>
          <w:rFonts w:ascii="Arial" w:hAnsi="Arial" w:eastAsia="Arial" w:cs="Arial"/>
          <w:sz w:val="22"/>
          <w:szCs w:val="22"/>
        </w:rPr>
        <w:t>natural</w:t>
      </w:r>
      <w:r w:rsidRPr="217CED8F" w:rsidR="3F7AFDA2">
        <w:rPr>
          <w:rFonts w:ascii="Arial" w:hAnsi="Arial" w:eastAsia="Arial" w:cs="Arial"/>
          <w:sz w:val="22"/>
          <w:szCs w:val="22"/>
        </w:rPr>
        <w:t xml:space="preserve"> and allows the individual to prepare for </w:t>
      </w:r>
      <w:r w:rsidRPr="217CED8F" w:rsidR="06CFBCF6">
        <w:rPr>
          <w:rFonts w:ascii="Arial" w:hAnsi="Arial" w:eastAsia="Arial" w:cs="Arial"/>
          <w:sz w:val="22"/>
          <w:szCs w:val="22"/>
        </w:rPr>
        <w:t>the end</w:t>
      </w:r>
      <w:r w:rsidRPr="217CED8F" w:rsidR="3F7AFDA2">
        <w:rPr>
          <w:rFonts w:ascii="Arial" w:hAnsi="Arial" w:eastAsia="Arial" w:cs="Arial"/>
          <w:sz w:val="22"/>
          <w:szCs w:val="22"/>
        </w:rPr>
        <w:t xml:space="preserve"> of life.</w:t>
      </w:r>
    </w:p>
    <w:p w:rsidR="3F7AFDA2" w:rsidP="53692B9C" w:rsidRDefault="3F7AFDA2" w14:paraId="11CC3EE3" w14:textId="7C3115AB">
      <w:pPr>
        <w:pStyle w:val="ListParagraph"/>
        <w:numPr>
          <w:ilvl w:val="0"/>
          <w:numId w:val="9"/>
        </w:numPr>
        <w:rPr>
          <w:rFonts w:ascii="Arial" w:hAnsi="Arial" w:eastAsia="Arial" w:cs="Arial"/>
          <w:sz w:val="22"/>
          <w:szCs w:val="22"/>
        </w:rPr>
      </w:pPr>
      <w:r w:rsidRPr="53692B9C" w:rsidR="3F7AFDA2">
        <w:rPr>
          <w:rFonts w:ascii="Arial" w:hAnsi="Arial" w:eastAsia="Arial" w:cs="Arial"/>
          <w:sz w:val="22"/>
          <w:szCs w:val="22"/>
        </w:rPr>
        <w:t>Application in Dementia Care:</w:t>
      </w:r>
    </w:p>
    <w:p w:rsidR="3F7AFDA2" w:rsidP="53692B9C" w:rsidRDefault="3F7AFDA2" w14:paraId="015CAF16" w14:textId="78D10547">
      <w:pPr>
        <w:pStyle w:val="ListParagraph"/>
        <w:numPr>
          <w:ilvl w:val="0"/>
          <w:numId w:val="9"/>
        </w:numPr>
        <w:rPr>
          <w:rFonts w:ascii="Arial" w:hAnsi="Arial" w:eastAsia="Arial" w:cs="Arial"/>
          <w:sz w:val="22"/>
          <w:szCs w:val="22"/>
        </w:rPr>
      </w:pPr>
      <w:r w:rsidRPr="53692B9C" w:rsidR="3F7AFDA2">
        <w:rPr>
          <w:rFonts w:ascii="Arial" w:hAnsi="Arial" w:eastAsia="Arial" w:cs="Arial"/>
          <w:sz w:val="22"/>
          <w:szCs w:val="22"/>
        </w:rPr>
        <w:t xml:space="preserve">Accept reduced social engagement as </w:t>
      </w:r>
      <w:r w:rsidRPr="53692B9C" w:rsidR="6F701E64">
        <w:rPr>
          <w:rFonts w:ascii="Arial" w:hAnsi="Arial" w:eastAsia="Arial" w:cs="Arial"/>
          <w:sz w:val="22"/>
          <w:szCs w:val="22"/>
        </w:rPr>
        <w:t>normal but</w:t>
      </w:r>
      <w:r w:rsidRPr="53692B9C" w:rsidR="3F7AFDA2">
        <w:rPr>
          <w:rFonts w:ascii="Arial" w:hAnsi="Arial" w:eastAsia="Arial" w:cs="Arial"/>
          <w:sz w:val="22"/>
          <w:szCs w:val="22"/>
        </w:rPr>
        <w:t xml:space="preserve"> </w:t>
      </w:r>
      <w:r w:rsidRPr="53692B9C" w:rsidR="3F7AFDA2">
        <w:rPr>
          <w:rFonts w:ascii="Arial" w:hAnsi="Arial" w:eastAsia="Arial" w:cs="Arial"/>
          <w:sz w:val="22"/>
          <w:szCs w:val="22"/>
        </w:rPr>
        <w:t>maintain</w:t>
      </w:r>
      <w:r w:rsidRPr="53692B9C" w:rsidR="3F7AFDA2">
        <w:rPr>
          <w:rFonts w:ascii="Arial" w:hAnsi="Arial" w:eastAsia="Arial" w:cs="Arial"/>
          <w:sz w:val="22"/>
          <w:szCs w:val="22"/>
        </w:rPr>
        <w:t xml:space="preserve"> meaningful connections where possi</w:t>
      </w:r>
      <w:r w:rsidRPr="53692B9C" w:rsidR="245B90D8">
        <w:rPr>
          <w:rFonts w:ascii="Arial" w:hAnsi="Arial" w:eastAsia="Arial" w:cs="Arial"/>
          <w:sz w:val="22"/>
          <w:szCs w:val="22"/>
        </w:rPr>
        <w:t>ble.</w:t>
      </w:r>
    </w:p>
    <w:p w:rsidR="66927902" w:rsidP="53692B9C" w:rsidRDefault="66927902" w14:paraId="117A551A" w14:textId="64180DD8">
      <w:pPr>
        <w:pStyle w:val="ListParagraph"/>
        <w:numPr>
          <w:ilvl w:val="0"/>
          <w:numId w:val="9"/>
        </w:numPr>
        <w:rPr>
          <w:rFonts w:ascii="Arial" w:hAnsi="Arial" w:eastAsia="Arial" w:cs="Arial"/>
          <w:sz w:val="22"/>
          <w:szCs w:val="22"/>
        </w:rPr>
      </w:pPr>
      <w:r w:rsidRPr="53692B9C" w:rsidR="66927902">
        <w:rPr>
          <w:rFonts w:ascii="Arial" w:hAnsi="Arial" w:eastAsia="Arial" w:cs="Arial"/>
          <w:sz w:val="22"/>
          <w:szCs w:val="22"/>
        </w:rPr>
        <w:t>Create calm, low-stimulation environments for comfort.</w:t>
      </w:r>
    </w:p>
    <w:p w:rsidR="66927902" w:rsidP="53692B9C" w:rsidRDefault="66927902" w14:paraId="076566AB" w14:textId="103E2DB0">
      <w:pPr>
        <w:pStyle w:val="ListParagraph"/>
        <w:numPr>
          <w:ilvl w:val="0"/>
          <w:numId w:val="9"/>
        </w:numPr>
        <w:rPr>
          <w:rFonts w:ascii="Arial" w:hAnsi="Arial" w:eastAsia="Arial" w:cs="Arial"/>
          <w:sz w:val="22"/>
          <w:szCs w:val="22"/>
        </w:rPr>
      </w:pPr>
      <w:r w:rsidRPr="217CED8F" w:rsidR="66927902">
        <w:rPr>
          <w:rFonts w:ascii="Arial" w:hAnsi="Arial" w:eastAsia="Arial" w:cs="Arial"/>
          <w:sz w:val="22"/>
          <w:szCs w:val="22"/>
        </w:rPr>
        <w:t xml:space="preserve">Support autonomy in small decisions to </w:t>
      </w:r>
      <w:r w:rsidRPr="217CED8F" w:rsidR="6DD3C57A">
        <w:rPr>
          <w:rFonts w:ascii="Arial" w:hAnsi="Arial" w:eastAsia="Arial" w:cs="Arial"/>
          <w:sz w:val="22"/>
          <w:szCs w:val="22"/>
        </w:rPr>
        <w:t>keep</w:t>
      </w:r>
      <w:r w:rsidRPr="217CED8F" w:rsidR="66927902">
        <w:rPr>
          <w:rFonts w:ascii="Arial" w:hAnsi="Arial" w:eastAsia="Arial" w:cs="Arial"/>
          <w:sz w:val="22"/>
          <w:szCs w:val="22"/>
        </w:rPr>
        <w:t xml:space="preserve"> identity.</w:t>
      </w:r>
    </w:p>
    <w:p w:rsidR="66927902" w:rsidP="53692B9C" w:rsidRDefault="66927902" w14:paraId="5A0A7371" w14:textId="7A055F0A">
      <w:pPr>
        <w:pStyle w:val="Normal"/>
        <w:ind w:left="0"/>
        <w:rPr>
          <w:rFonts w:ascii="Arial" w:hAnsi="Arial" w:eastAsia="Arial" w:cs="Arial"/>
          <w:sz w:val="22"/>
          <w:szCs w:val="22"/>
        </w:rPr>
      </w:pPr>
      <w:r w:rsidRPr="217CED8F" w:rsidR="66927902">
        <w:rPr>
          <w:rFonts w:ascii="Arial" w:hAnsi="Arial" w:eastAsia="Arial" w:cs="Arial"/>
          <w:sz w:val="22"/>
          <w:szCs w:val="22"/>
        </w:rPr>
        <w:t xml:space="preserve">Why </w:t>
      </w:r>
      <w:r w:rsidRPr="217CED8F" w:rsidR="0DFF455D">
        <w:rPr>
          <w:rFonts w:ascii="Arial" w:hAnsi="Arial" w:eastAsia="Arial" w:cs="Arial"/>
          <w:sz w:val="22"/>
          <w:szCs w:val="22"/>
        </w:rPr>
        <w:t>did I choose</w:t>
      </w:r>
      <w:r w:rsidRPr="217CED8F" w:rsidR="69D61B26">
        <w:rPr>
          <w:rFonts w:ascii="Arial" w:hAnsi="Arial" w:eastAsia="Arial" w:cs="Arial"/>
          <w:sz w:val="22"/>
          <w:szCs w:val="22"/>
        </w:rPr>
        <w:t xml:space="preserve"> these</w:t>
      </w:r>
      <w:r w:rsidRPr="217CED8F" w:rsidR="66927902">
        <w:rPr>
          <w:rFonts w:ascii="Arial" w:hAnsi="Arial" w:eastAsia="Arial" w:cs="Arial"/>
          <w:sz w:val="22"/>
          <w:szCs w:val="22"/>
        </w:rPr>
        <w:t xml:space="preserve"> theories?</w:t>
      </w:r>
    </w:p>
    <w:p w:rsidR="66927902" w:rsidP="53692B9C" w:rsidRDefault="66927902" w14:paraId="19C2EF05" w14:textId="43688F0C">
      <w:pPr>
        <w:pStyle w:val="ListParagraph"/>
        <w:numPr>
          <w:ilvl w:val="0"/>
          <w:numId w:val="10"/>
        </w:numPr>
        <w:rPr>
          <w:rFonts w:ascii="Arial" w:hAnsi="Arial" w:eastAsia="Arial" w:cs="Arial"/>
          <w:sz w:val="22"/>
          <w:szCs w:val="22"/>
        </w:rPr>
      </w:pPr>
      <w:r w:rsidRPr="53692B9C" w:rsidR="66927902">
        <w:rPr>
          <w:rFonts w:ascii="Arial" w:hAnsi="Arial" w:eastAsia="Arial" w:cs="Arial"/>
          <w:sz w:val="22"/>
          <w:szCs w:val="22"/>
        </w:rPr>
        <w:t>Erikson emphasizes emotional well-being and meaning.</w:t>
      </w:r>
    </w:p>
    <w:p w:rsidR="66927902" w:rsidP="53692B9C" w:rsidRDefault="66927902" w14:paraId="58FA416D" w14:textId="4AEBA7E0">
      <w:pPr>
        <w:pStyle w:val="ListParagraph"/>
        <w:numPr>
          <w:ilvl w:val="0"/>
          <w:numId w:val="10"/>
        </w:numPr>
        <w:rPr>
          <w:rFonts w:ascii="Arial" w:hAnsi="Arial" w:eastAsia="Arial" w:cs="Arial"/>
          <w:sz w:val="22"/>
          <w:szCs w:val="22"/>
        </w:rPr>
      </w:pPr>
      <w:r w:rsidRPr="53692B9C" w:rsidR="66927902">
        <w:rPr>
          <w:rFonts w:ascii="Arial" w:hAnsi="Arial" w:eastAsia="Arial" w:cs="Arial"/>
          <w:sz w:val="22"/>
          <w:szCs w:val="22"/>
        </w:rPr>
        <w:t>Disengagement theory explains reduced activity and social interaction, common in dementia.</w:t>
      </w:r>
    </w:p>
    <w:p w:rsidR="298AE3A9" w:rsidP="53692B9C" w:rsidRDefault="298AE3A9" w14:paraId="56513E53" w14:textId="391B7EFE">
      <w:pPr>
        <w:pStyle w:val="Normal"/>
        <w:ind w:left="0"/>
        <w:rPr>
          <w:rFonts w:ascii="Arial" w:hAnsi="Arial" w:eastAsia="Arial" w:cs="Arial"/>
          <w:sz w:val="22"/>
          <w:szCs w:val="22"/>
        </w:rPr>
      </w:pPr>
      <w:r w:rsidRPr="53692B9C" w:rsidR="298AE3A9">
        <w:rPr>
          <w:rFonts w:ascii="Arial" w:hAnsi="Arial" w:eastAsia="Arial" w:cs="Arial"/>
          <w:sz w:val="22"/>
          <w:szCs w:val="22"/>
        </w:rPr>
        <w:t xml:space="preserve">Freud and </w:t>
      </w:r>
      <w:r w:rsidRPr="53692B9C" w:rsidR="1B671072">
        <w:rPr>
          <w:rFonts w:ascii="Arial" w:hAnsi="Arial" w:eastAsia="Arial" w:cs="Arial"/>
          <w:sz w:val="22"/>
          <w:szCs w:val="22"/>
        </w:rPr>
        <w:t>Erikson</w:t>
      </w:r>
      <w:r w:rsidRPr="53692B9C" w:rsidR="298AE3A9">
        <w:rPr>
          <w:rFonts w:ascii="Arial" w:hAnsi="Arial" w:eastAsia="Arial" w:cs="Arial"/>
          <w:sz w:val="22"/>
          <w:szCs w:val="22"/>
        </w:rPr>
        <w:t xml:space="preserve"> both </w:t>
      </w:r>
      <w:r w:rsidRPr="53692B9C" w:rsidR="063D3D2A">
        <w:rPr>
          <w:rFonts w:ascii="Arial" w:hAnsi="Arial" w:eastAsia="Arial" w:cs="Arial"/>
          <w:sz w:val="22"/>
          <w:szCs w:val="22"/>
        </w:rPr>
        <w:t>emphasize</w:t>
      </w:r>
      <w:r w:rsidRPr="53692B9C" w:rsidR="298AE3A9">
        <w:rPr>
          <w:rFonts w:ascii="Arial" w:hAnsi="Arial" w:eastAsia="Arial" w:cs="Arial"/>
          <w:sz w:val="22"/>
          <w:szCs w:val="22"/>
        </w:rPr>
        <w:t xml:space="preserve"> the importance of early experiences in shaping </w:t>
      </w:r>
      <w:r w:rsidRPr="53692B9C" w:rsidR="298AE3A9">
        <w:rPr>
          <w:rFonts w:ascii="Arial" w:hAnsi="Arial" w:eastAsia="Arial" w:cs="Arial"/>
          <w:sz w:val="22"/>
          <w:szCs w:val="22"/>
        </w:rPr>
        <w:t>personality, but their appr</w:t>
      </w:r>
      <w:r w:rsidRPr="53692B9C" w:rsidR="6F96D4E8">
        <w:rPr>
          <w:rFonts w:ascii="Arial" w:hAnsi="Arial" w:eastAsia="Arial" w:cs="Arial"/>
          <w:sz w:val="22"/>
          <w:szCs w:val="22"/>
        </w:rPr>
        <w:t>oaches different:</w:t>
      </w:r>
    </w:p>
    <w:p w:rsidR="6F96D4E8" w:rsidP="53692B9C" w:rsidRDefault="6F96D4E8" w14:paraId="27FAEFCD" w14:textId="0ED0AE49">
      <w:pPr>
        <w:pStyle w:val="ListParagraph"/>
        <w:numPr>
          <w:ilvl w:val="0"/>
          <w:numId w:val="11"/>
        </w:numPr>
        <w:rPr>
          <w:rFonts w:ascii="Arial" w:hAnsi="Arial" w:eastAsia="Arial" w:cs="Arial"/>
          <w:sz w:val="22"/>
          <w:szCs w:val="22"/>
        </w:rPr>
      </w:pPr>
      <w:r w:rsidRPr="217CED8F" w:rsidR="6F96D4E8">
        <w:rPr>
          <w:rFonts w:ascii="Arial" w:hAnsi="Arial" w:eastAsia="Arial" w:cs="Arial"/>
          <w:sz w:val="22"/>
          <w:szCs w:val="22"/>
        </w:rPr>
        <w:t xml:space="preserve">Freud Psychoanalytic Theory </w:t>
      </w:r>
      <w:r w:rsidRPr="217CED8F" w:rsidR="72C71885">
        <w:rPr>
          <w:rFonts w:ascii="Arial" w:hAnsi="Arial" w:eastAsia="Arial" w:cs="Arial"/>
          <w:sz w:val="22"/>
          <w:szCs w:val="22"/>
        </w:rPr>
        <w:t>focused</w:t>
      </w:r>
      <w:r w:rsidRPr="217CED8F" w:rsidR="6F96D4E8">
        <w:rPr>
          <w:rFonts w:ascii="Arial" w:hAnsi="Arial" w:eastAsia="Arial" w:cs="Arial"/>
          <w:sz w:val="22"/>
          <w:szCs w:val="22"/>
        </w:rPr>
        <w:t xml:space="preserve"> on unconscious drives, </w:t>
      </w:r>
      <w:r w:rsidRPr="217CED8F" w:rsidR="116C809B">
        <w:rPr>
          <w:rFonts w:ascii="Arial" w:hAnsi="Arial" w:eastAsia="Arial" w:cs="Arial"/>
          <w:sz w:val="22"/>
          <w:szCs w:val="22"/>
        </w:rPr>
        <w:t>instincts,</w:t>
      </w:r>
      <w:r w:rsidRPr="217CED8F" w:rsidR="6F96D4E8">
        <w:rPr>
          <w:rFonts w:ascii="Arial" w:hAnsi="Arial" w:eastAsia="Arial" w:cs="Arial"/>
          <w:sz w:val="22"/>
          <w:szCs w:val="22"/>
        </w:rPr>
        <w:t xml:space="preserve"> and </w:t>
      </w:r>
      <w:r w:rsidRPr="217CED8F" w:rsidR="6ECB21C9">
        <w:rPr>
          <w:rFonts w:ascii="Arial" w:hAnsi="Arial" w:eastAsia="Arial" w:cs="Arial"/>
          <w:sz w:val="22"/>
          <w:szCs w:val="22"/>
        </w:rPr>
        <w:t>psychosexual stages. It explains how internal conflicts between the Id,</w:t>
      </w:r>
      <w:r w:rsidRPr="217CED8F" w:rsidR="224D660F">
        <w:rPr>
          <w:rFonts w:ascii="Arial" w:hAnsi="Arial" w:eastAsia="Arial" w:cs="Arial"/>
          <w:sz w:val="22"/>
          <w:szCs w:val="22"/>
        </w:rPr>
        <w:t xml:space="preserve"> </w:t>
      </w:r>
      <w:r w:rsidRPr="217CED8F" w:rsidR="43FCB1B0">
        <w:rPr>
          <w:rFonts w:ascii="Arial" w:hAnsi="Arial" w:eastAsia="Arial" w:cs="Arial"/>
          <w:sz w:val="22"/>
          <w:szCs w:val="22"/>
        </w:rPr>
        <w:t>Ego,</w:t>
      </w:r>
      <w:r w:rsidRPr="217CED8F" w:rsidR="224D660F">
        <w:rPr>
          <w:rFonts w:ascii="Arial" w:hAnsi="Arial" w:eastAsia="Arial" w:cs="Arial"/>
          <w:sz w:val="22"/>
          <w:szCs w:val="22"/>
        </w:rPr>
        <w:t xml:space="preserve"> and Superego influence behavior and personality development.</w:t>
      </w:r>
    </w:p>
    <w:p w:rsidR="4F219359" w:rsidP="53692B9C" w:rsidRDefault="4F219359" w14:paraId="2944C34C" w14:textId="778CA385">
      <w:pPr>
        <w:pStyle w:val="ListParagraph"/>
        <w:numPr>
          <w:ilvl w:val="0"/>
          <w:numId w:val="11"/>
        </w:numPr>
        <w:rPr>
          <w:rFonts w:ascii="Arial" w:hAnsi="Arial" w:eastAsia="Arial" w:cs="Arial"/>
          <w:sz w:val="22"/>
          <w:szCs w:val="22"/>
        </w:rPr>
      </w:pPr>
      <w:r w:rsidRPr="53692B9C" w:rsidR="4F219359">
        <w:rPr>
          <w:rFonts w:ascii="Arial" w:hAnsi="Arial" w:eastAsia="Arial" w:cs="Arial"/>
          <w:sz w:val="22"/>
          <w:szCs w:val="22"/>
        </w:rPr>
        <w:t>Erikson’s Psychosocial Theory expands development across the entire life span, to death,</w:t>
      </w:r>
      <w:r w:rsidRPr="53692B9C" w:rsidR="663F6D8B">
        <w:rPr>
          <w:rFonts w:ascii="Arial" w:hAnsi="Arial" w:eastAsia="Arial" w:cs="Arial"/>
          <w:sz w:val="22"/>
          <w:szCs w:val="22"/>
        </w:rPr>
        <w:t xml:space="preserve"> emphasizing social relationship and identity formation through eight stages, each with a unique p</w:t>
      </w:r>
      <w:r w:rsidRPr="53692B9C" w:rsidR="4487464E">
        <w:rPr>
          <w:rFonts w:ascii="Arial" w:hAnsi="Arial" w:eastAsia="Arial" w:cs="Arial"/>
          <w:sz w:val="22"/>
          <w:szCs w:val="22"/>
        </w:rPr>
        <w:t>sychosocial conflict.</w:t>
      </w:r>
    </w:p>
    <w:p w:rsidR="4487464E" w:rsidP="53692B9C" w:rsidRDefault="4487464E" w14:paraId="794B95AD" w14:textId="09DF4638">
      <w:pPr>
        <w:pStyle w:val="Normal"/>
        <w:ind w:left="0"/>
        <w:rPr>
          <w:rFonts w:ascii="Arial" w:hAnsi="Arial" w:eastAsia="Arial" w:cs="Arial"/>
          <w:sz w:val="22"/>
          <w:szCs w:val="22"/>
        </w:rPr>
      </w:pPr>
      <w:r w:rsidRPr="53692B9C" w:rsidR="4487464E">
        <w:rPr>
          <w:rFonts w:ascii="Arial" w:hAnsi="Arial" w:eastAsia="Arial" w:cs="Arial"/>
          <w:sz w:val="22"/>
          <w:szCs w:val="22"/>
        </w:rPr>
        <w:t>Key difference:</w:t>
      </w:r>
    </w:p>
    <w:p w:rsidR="4487464E" w:rsidP="53692B9C" w:rsidRDefault="4487464E" w14:paraId="769949C7" w14:textId="5AA1AD9A">
      <w:pPr>
        <w:pStyle w:val="Normal"/>
        <w:ind w:left="0"/>
        <w:rPr>
          <w:rFonts w:ascii="Arial" w:hAnsi="Arial" w:eastAsia="Arial" w:cs="Arial"/>
          <w:sz w:val="22"/>
          <w:szCs w:val="22"/>
        </w:rPr>
      </w:pPr>
      <w:r w:rsidRPr="53692B9C" w:rsidR="4487464E">
        <w:rPr>
          <w:rFonts w:ascii="Arial" w:hAnsi="Arial" w:eastAsia="Arial" w:cs="Arial"/>
          <w:sz w:val="22"/>
          <w:szCs w:val="22"/>
        </w:rPr>
        <w:t>Freud concentrated on childhood and unconscious motives, while Er</w:t>
      </w:r>
      <w:r w:rsidRPr="53692B9C" w:rsidR="361179F8">
        <w:rPr>
          <w:rFonts w:ascii="Arial" w:hAnsi="Arial" w:eastAsia="Arial" w:cs="Arial"/>
          <w:sz w:val="22"/>
          <w:szCs w:val="22"/>
        </w:rPr>
        <w:t>ikson highlighted lifelong development and the role of social and cultural factors</w:t>
      </w:r>
      <w:r w:rsidRPr="53692B9C" w:rsidR="024E87FC">
        <w:rPr>
          <w:rFonts w:ascii="Arial" w:hAnsi="Arial" w:eastAsia="Arial" w:cs="Arial"/>
          <w:sz w:val="22"/>
          <w:szCs w:val="22"/>
        </w:rPr>
        <w:t>.</w:t>
      </w:r>
    </w:p>
    <w:p w:rsidR="024E87FC" w:rsidP="53692B9C" w:rsidRDefault="024E87FC" w14:paraId="379B4E85" w14:textId="78E579C1">
      <w:pPr>
        <w:pStyle w:val="Normal"/>
        <w:ind w:left="0"/>
        <w:rPr>
          <w:rFonts w:ascii="Arial" w:hAnsi="Arial" w:eastAsia="Arial" w:cs="Arial"/>
          <w:sz w:val="22"/>
          <w:szCs w:val="22"/>
        </w:rPr>
      </w:pPr>
      <w:r w:rsidRPr="53692B9C" w:rsidR="024E87FC">
        <w:rPr>
          <w:rFonts w:ascii="Arial" w:hAnsi="Arial" w:eastAsia="Arial" w:cs="Arial"/>
          <w:sz w:val="22"/>
          <w:szCs w:val="22"/>
        </w:rPr>
        <w:t xml:space="preserve">In Practice </w:t>
      </w:r>
    </w:p>
    <w:p w:rsidR="024E87FC" w:rsidP="53692B9C" w:rsidRDefault="024E87FC" w14:paraId="6C920DC8" w14:textId="29C38D73">
      <w:pPr>
        <w:pStyle w:val="Normal"/>
        <w:ind w:left="0"/>
        <w:rPr>
          <w:rFonts w:ascii="Arial" w:hAnsi="Arial" w:eastAsia="Arial" w:cs="Arial"/>
          <w:sz w:val="22"/>
          <w:szCs w:val="22"/>
        </w:rPr>
      </w:pPr>
      <w:r w:rsidRPr="217CED8F" w:rsidR="024E87FC">
        <w:rPr>
          <w:rFonts w:ascii="Arial" w:hAnsi="Arial" w:eastAsia="Arial" w:cs="Arial"/>
          <w:sz w:val="22"/>
          <w:szCs w:val="22"/>
        </w:rPr>
        <w:t xml:space="preserve">Both theories help caregivers and </w:t>
      </w:r>
      <w:r w:rsidRPr="217CED8F" w:rsidR="169CBA94">
        <w:rPr>
          <w:rFonts w:ascii="Arial" w:hAnsi="Arial" w:eastAsia="Arial" w:cs="Arial"/>
          <w:sz w:val="22"/>
          <w:szCs w:val="22"/>
        </w:rPr>
        <w:t>professionals</w:t>
      </w:r>
      <w:r w:rsidRPr="217CED8F" w:rsidR="024E87FC">
        <w:rPr>
          <w:rFonts w:ascii="Arial" w:hAnsi="Arial" w:eastAsia="Arial" w:cs="Arial"/>
          <w:sz w:val="22"/>
          <w:szCs w:val="22"/>
        </w:rPr>
        <w:t xml:space="preserve"> to understand </w:t>
      </w:r>
      <w:r w:rsidRPr="217CED8F" w:rsidR="63814329">
        <w:rPr>
          <w:rFonts w:ascii="Arial" w:hAnsi="Arial" w:eastAsia="Arial" w:cs="Arial"/>
          <w:sz w:val="22"/>
          <w:szCs w:val="22"/>
        </w:rPr>
        <w:t>behavior</w:t>
      </w:r>
      <w:r w:rsidRPr="217CED8F" w:rsidR="024E87FC">
        <w:rPr>
          <w:rFonts w:ascii="Arial" w:hAnsi="Arial" w:eastAsia="Arial" w:cs="Arial"/>
          <w:sz w:val="22"/>
          <w:szCs w:val="22"/>
        </w:rPr>
        <w:t xml:space="preserve"> and emotional need</w:t>
      </w:r>
      <w:r w:rsidRPr="217CED8F" w:rsidR="7A46C20A">
        <w:rPr>
          <w:rFonts w:ascii="Arial" w:hAnsi="Arial" w:eastAsia="Arial" w:cs="Arial"/>
          <w:sz w:val="22"/>
          <w:szCs w:val="22"/>
        </w:rPr>
        <w:t xml:space="preserve">s- </w:t>
      </w:r>
      <w:r w:rsidRPr="217CED8F" w:rsidR="669C478C">
        <w:rPr>
          <w:rFonts w:ascii="Arial" w:hAnsi="Arial" w:eastAsia="Arial" w:cs="Arial"/>
          <w:sz w:val="22"/>
          <w:szCs w:val="22"/>
        </w:rPr>
        <w:t>Freud</w:t>
      </w:r>
      <w:r w:rsidRPr="217CED8F" w:rsidR="7A46C20A">
        <w:rPr>
          <w:rFonts w:ascii="Arial" w:hAnsi="Arial" w:eastAsia="Arial" w:cs="Arial"/>
          <w:sz w:val="22"/>
          <w:szCs w:val="22"/>
        </w:rPr>
        <w:t xml:space="preserve"> for insight into unconscious influences, Erikson for </w:t>
      </w:r>
      <w:r w:rsidRPr="217CED8F" w:rsidR="7BFF7DBF">
        <w:rPr>
          <w:rFonts w:ascii="Arial" w:hAnsi="Arial" w:eastAsia="Arial" w:cs="Arial"/>
          <w:sz w:val="22"/>
          <w:szCs w:val="22"/>
        </w:rPr>
        <w:t>guiding</w:t>
      </w:r>
      <w:r w:rsidRPr="217CED8F" w:rsidR="7A46C20A">
        <w:rPr>
          <w:rFonts w:ascii="Arial" w:hAnsi="Arial" w:eastAsia="Arial" w:cs="Arial"/>
          <w:sz w:val="22"/>
          <w:szCs w:val="22"/>
        </w:rPr>
        <w:t xml:space="preserve"> age-rat</w:t>
      </w:r>
      <w:r w:rsidRPr="217CED8F" w:rsidR="446330D3">
        <w:rPr>
          <w:rFonts w:ascii="Arial" w:hAnsi="Arial" w:eastAsia="Arial" w:cs="Arial"/>
          <w:sz w:val="22"/>
          <w:szCs w:val="22"/>
        </w:rPr>
        <w:t xml:space="preserve">ed support and fostering </w:t>
      </w:r>
      <w:r w:rsidRPr="217CED8F" w:rsidR="140C0220">
        <w:rPr>
          <w:rFonts w:ascii="Arial" w:hAnsi="Arial" w:eastAsia="Arial" w:cs="Arial"/>
          <w:sz w:val="22"/>
          <w:szCs w:val="22"/>
        </w:rPr>
        <w:t>wellbeing</w:t>
      </w:r>
      <w:r w:rsidRPr="217CED8F" w:rsidR="446330D3">
        <w:rPr>
          <w:rFonts w:ascii="Arial" w:hAnsi="Arial" w:eastAsia="Arial" w:cs="Arial"/>
          <w:sz w:val="22"/>
          <w:szCs w:val="22"/>
        </w:rPr>
        <w:t xml:space="preserve"> at each stage.</w:t>
      </w:r>
    </w:p>
    <w:p w:rsidR="6A581D91" w:rsidP="217CED8F" w:rsidRDefault="6A581D91" w14:paraId="4459890C" w14:textId="466B31FB">
      <w:pPr>
        <w:pStyle w:val="Normal"/>
        <w:ind w:left="0"/>
        <w:jc w:val="center"/>
        <w:rPr>
          <w:rFonts w:ascii="Arial" w:hAnsi="Arial" w:eastAsia="Arial" w:cs="Arial"/>
          <w:sz w:val="48"/>
          <w:szCs w:val="48"/>
        </w:rPr>
      </w:pPr>
    </w:p>
    <w:p w:rsidR="6A581D91" w:rsidP="217CED8F" w:rsidRDefault="6A581D91" w14:paraId="0DCD1269" w14:textId="6EAD1BFA">
      <w:pPr>
        <w:pStyle w:val="Normal"/>
        <w:ind w:left="0"/>
        <w:jc w:val="center"/>
        <w:rPr>
          <w:rFonts w:ascii="Arial" w:hAnsi="Arial" w:eastAsia="Arial" w:cs="Arial"/>
          <w:sz w:val="48"/>
          <w:szCs w:val="48"/>
        </w:rPr>
      </w:pPr>
    </w:p>
    <w:p w:rsidR="6A581D91" w:rsidP="217CED8F" w:rsidRDefault="6A581D91" w14:paraId="50E0CEDD" w14:textId="21DACB90">
      <w:pPr>
        <w:pStyle w:val="Normal"/>
        <w:ind w:left="0"/>
        <w:jc w:val="center"/>
        <w:rPr>
          <w:rFonts w:ascii="Arial" w:hAnsi="Arial" w:eastAsia="Arial" w:cs="Arial"/>
          <w:sz w:val="48"/>
          <w:szCs w:val="48"/>
        </w:rPr>
      </w:pPr>
    </w:p>
    <w:p w:rsidR="6A581D91" w:rsidP="217CED8F" w:rsidRDefault="6A581D91" w14:paraId="4A11B037" w14:textId="21BA47AF">
      <w:pPr>
        <w:pStyle w:val="Normal"/>
        <w:ind w:left="0"/>
        <w:jc w:val="center"/>
      </w:pPr>
      <w:r w:rsidRPr="217CED8F" w:rsidR="3E01738F">
        <w:rPr>
          <w:rFonts w:ascii="Arial" w:hAnsi="Arial" w:eastAsia="Arial" w:cs="Arial"/>
          <w:sz w:val="48"/>
          <w:szCs w:val="48"/>
        </w:rPr>
        <w:t xml:space="preserve">References, resources, </w:t>
      </w:r>
      <w:r w:rsidRPr="217CED8F" w:rsidR="3E01738F">
        <w:rPr>
          <w:rFonts w:ascii="Arial" w:hAnsi="Arial" w:eastAsia="Arial" w:cs="Arial"/>
          <w:sz w:val="48"/>
          <w:szCs w:val="48"/>
        </w:rPr>
        <w:t>research</w:t>
      </w:r>
    </w:p>
    <w:p w:rsidR="6A581D91" w:rsidP="217CED8F" w:rsidRDefault="6A581D91" w14:paraId="05017C5A" w14:textId="17AE6DA8">
      <w:pPr>
        <w:pStyle w:val="Normal"/>
        <w:ind w:left="0"/>
        <w:jc w:val="center"/>
        <w:rPr>
          <w:rFonts w:ascii="Arial" w:hAnsi="Arial" w:eastAsia="Arial" w:cs="Arial"/>
          <w:sz w:val="22"/>
          <w:szCs w:val="22"/>
        </w:rPr>
      </w:pPr>
    </w:p>
    <w:p w:rsidR="6A581D91" w:rsidP="217CED8F" w:rsidRDefault="6A581D91" w14:paraId="473733E5" w14:textId="3F56EF9E">
      <w:pPr>
        <w:pStyle w:val="Normal"/>
        <w:ind w:left="0"/>
        <w:jc w:val="left"/>
      </w:pPr>
      <w:r w:rsidRPr="217CED8F" w:rsidR="6A581D91">
        <w:rPr>
          <w:rFonts w:ascii="Arial" w:hAnsi="Arial" w:eastAsia="Arial" w:cs="Arial"/>
          <w:sz w:val="22"/>
          <w:szCs w:val="22"/>
        </w:rPr>
        <w:t>NHS England 2025</w:t>
      </w:r>
      <w:r>
        <w:tab/>
      </w:r>
    </w:p>
    <w:p w:rsidR="1EDDD419" w:rsidP="53692B9C" w:rsidRDefault="1EDDD419" w14:paraId="2535DDB9" w14:textId="317EFFA4">
      <w:pPr>
        <w:pStyle w:val="Normal"/>
        <w:ind w:left="0"/>
      </w:pPr>
      <w:r w:rsidRPr="53692B9C" w:rsidR="1EDDD419">
        <w:rPr>
          <w:rFonts w:ascii="Roboto" w:hAnsi="Roboto" w:eastAsia="Roboto" w:cs="Roboto"/>
          <w:b w:val="0"/>
          <w:bCs w:val="0"/>
          <w:i w:val="0"/>
          <w:iCs w:val="0"/>
          <w:caps w:val="0"/>
          <w:smallCaps w:val="0"/>
          <w:noProof w:val="0"/>
          <w:color w:val="005EB8"/>
          <w:sz w:val="24"/>
          <w:szCs w:val="24"/>
          <w:lang w:val="en-US"/>
        </w:rPr>
        <w:t>https://www.england.nhs.uk/2025/08/nhs-supporting-record-numbers-of-people-living-with-dementia/</w:t>
      </w:r>
    </w:p>
    <w:p w:rsidR="2DAF62F9" w:rsidP="53692B9C" w:rsidRDefault="2DAF62F9" w14:paraId="282FCFEB" w14:textId="590B6114">
      <w:pPr>
        <w:pStyle w:val="Normal"/>
        <w:ind w:left="0"/>
        <w:rPr>
          <w:sz w:val="24"/>
          <w:szCs w:val="24"/>
        </w:rPr>
      </w:pPr>
      <w:r w:rsidRPr="217CED8F" w:rsidR="7698C955">
        <w:rPr>
          <w:sz w:val="24"/>
          <w:szCs w:val="24"/>
        </w:rPr>
        <w:t>YouTube</w:t>
      </w:r>
      <w:r w:rsidRPr="217CED8F" w:rsidR="2DAF62F9">
        <w:rPr>
          <w:sz w:val="24"/>
          <w:szCs w:val="24"/>
        </w:rPr>
        <w:t xml:space="preserve"> (hold command and click on theory link)</w:t>
      </w:r>
    </w:p>
    <w:p w:rsidR="2DAF62F9" w:rsidP="53692B9C" w:rsidRDefault="2DAF62F9" w14:paraId="05C8A5EF" w14:textId="2C9B9494">
      <w:pPr>
        <w:pStyle w:val="Normal"/>
        <w:ind w:left="0"/>
        <w:rPr>
          <w:sz w:val="24"/>
          <w:szCs w:val="24"/>
        </w:rPr>
      </w:pPr>
      <w:hyperlink r:id="R1f18510a2b6e4fb6">
        <w:r w:rsidRPr="53692B9C" w:rsidR="2DAF62F9">
          <w:rPr>
            <w:rStyle w:val="Hyperlink"/>
            <w:sz w:val="24"/>
            <w:szCs w:val="24"/>
          </w:rPr>
          <w:t>Freud theory</w:t>
        </w:r>
      </w:hyperlink>
    </w:p>
    <w:p w:rsidR="489D6888" w:rsidP="53692B9C" w:rsidRDefault="489D6888" w14:paraId="71F58D43" w14:textId="31550FC0">
      <w:pPr>
        <w:pStyle w:val="Normal"/>
        <w:ind w:left="0"/>
        <w:rPr>
          <w:sz w:val="24"/>
          <w:szCs w:val="24"/>
        </w:rPr>
      </w:pPr>
      <w:hyperlink r:id="R3bcb8208cf794bd6">
        <w:r w:rsidRPr="53692B9C" w:rsidR="489D6888">
          <w:rPr>
            <w:rStyle w:val="Hyperlink"/>
            <w:sz w:val="24"/>
            <w:szCs w:val="24"/>
          </w:rPr>
          <w:t>Erikson theory</w:t>
        </w:r>
      </w:hyperlink>
    </w:p>
    <w:p w:rsidR="53692B9C" w:rsidP="53692B9C" w:rsidRDefault="53692B9C" w14:paraId="0AB5199B" w14:textId="1E07450E">
      <w:pPr>
        <w:pStyle w:val="Normal"/>
        <w:ind w:left="0"/>
        <w:rPr>
          <w:sz w:val="24"/>
          <w:szCs w:val="24"/>
        </w:rPr>
      </w:pPr>
    </w:p>
    <w:p w:rsidR="53692B9C" w:rsidP="53692B9C" w:rsidRDefault="53692B9C" w14:paraId="44A92D65" w14:textId="0E2EEC0A">
      <w:pPr>
        <w:pStyle w:val="Normal"/>
        <w:ind w:left="0"/>
        <w:rPr>
          <w:sz w:val="24"/>
          <w:szCs w:val="24"/>
        </w:rPr>
      </w:pPr>
    </w:p>
    <w:p w:rsidR="3E01738F" w:rsidP="53692B9C" w:rsidRDefault="3E01738F" w14:paraId="566897D4" w14:textId="31B360E4">
      <w:pPr>
        <w:pStyle w:val="Normal"/>
        <w:ind w:left="0"/>
        <w:rPr>
          <w:sz w:val="24"/>
          <w:szCs w:val="24"/>
        </w:rPr>
      </w:pPr>
      <w:r w:rsidRPr="53692B9C" w:rsidR="3E01738F">
        <w:rPr>
          <w:sz w:val="24"/>
          <w:szCs w:val="24"/>
        </w:rPr>
        <w:t xml:space="preserve"> </w:t>
      </w:r>
    </w:p>
    <w:sectPr>
      <w:pgSz w:w="12240" w:h="15840" w:orient="portrait"/>
      <w:pgMar w:top="1440" w:right="1440" w:bottom="1440" w:left="1440" w:header="720" w:footer="720" w:gutter="0"/>
      <w:cols w:space="720"/>
      <w:docGrid w:linePitch="360"/>
      <w:pgBorders w:offsetFrom="page">
        <w:top w:val="double" w:color="000000" w:sz="48" w:space="24"/>
        <w:left w:val="double" w:color="000000" w:sz="48" w:space="24"/>
        <w:bottom w:val="double" w:color="000000" w:sz="48" w:space="24"/>
        <w:right w:val="double" w:color="000000" w:sz="48" w:space="24"/>
      </w:pgBorder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bookmark int2:bookmarkName="_Int_JJHG2Gdg" int2:invalidationBookmarkName="" int2:hashCode="elmZ7LHupU6svb" int2:id="OaJFsBfn">
      <int2:state int2:type="similarity" int2:value="Reviewed"/>
      <int2:extLst>
        <oel:ext uri="426473B9-03D8-482F-96C9-C2C85392BACA">
          <int2:similarityCritique int2:version="1" int2:context="Preconscious: information that is not currently in awareness but can be accessed.">
            <int2:source int2:sourceType="Online" int2:sourceTitle="What is Psychoanalysis - Simply Put Psych" int2:sourceUrl="https://simplyputpsych.co.uk/psych-101-1/what-is-psychoanalysis" int2:sourceSnippet="The Preconscious – Information that is not currently in awareness but can be accessed. The Unconscious – Deeply buried memories, desires, and conflicts that influence behaviour without the individual’s awareness.">
              <int2:suggestions int2:citationType="Inline">
                <int2:suggestion int2:citationStyle="Mla" int2:isIdentical="0">
                  <int2:citationText>(“What is Psychoanalysis - Simply Put Psych”)</int2:citationText>
                </int2:suggestion>
                <int2:suggestion int2:citationStyle="Apa" int2:isIdentical="0">
                  <int2:citationText>(“What is Psychoanalysis - Simply Put Psych”)</int2:citationText>
                </int2:suggestion>
                <int2:suggestion int2:citationStyle="Chicago" int2:isIdentical="0">
                  <int2:citationText>(“What is Psychoanalysis - Simply Put Psych”)</int2:citationText>
                </int2:suggestion>
              </int2:suggestions>
              <int2:suggestions int2:citationType="Full">
                <int2:suggestion int2:citationStyle="Mla" int2:isIdentical="0">
                  <int2:citationText>&lt;i&gt;What is Psychoanalysis - Simply Put Psych&lt;/i&gt;, https://simplyputpsych.co.uk/psych-101-1/what-is-psychoanalysis.</int2:citationText>
                </int2:suggestion>
                <int2:suggestion int2:citationStyle="Apa" int2:isIdentical="0">
                  <int2:citationText>&lt;i&gt;What is Psychoanalysis - Simply Put Psych&lt;/i&gt;. (n.d.). Retrieved from https://simplyputpsych.co.uk/psych-101-1/what-is-psychoanalysis</int2:citationText>
                </int2:suggestion>
                <int2:suggestion int2:citationStyle="Chicago" int2:isIdentical="0">
                  <int2:citationText>“What is Psychoanalysis - Simply Put Psych” n.d., https://simplyputpsych.co.uk/psych-101-1/what-is-psychoanalysis.</int2:citationText>
                </int2:suggestion>
              </int2:suggestions>
            </int2:source>
            <int2:source int2:sourceType="Online" int2:sourceTitle="According to Freud, information in which of the following areas of our ..." int2:sourceUrl="https://brainly.com/question/54179955" int2:sourceSnippet="Freud's model of consciousness includes three levels: conscious, preconscious, and unconscious. The preconscious holds information that is not currently in awareness but can be accessed easily. Thus, the correct answer is preconscious, as it represents thoughts that can be brought to mind when needed.">
              <int2:suggestions int2:citationType="Inline">
                <int2:suggestion int2:citationStyle="Mla" int2:isIdentical="0">
                  <int2:citationText>(“According to Freud, information in which of the following areas of our ...”)</int2:citationText>
                </int2:suggestion>
                <int2:suggestion int2:citationStyle="Apa" int2:isIdentical="0">
                  <int2:citationText>(“According to Freud, information in which of the following areas of our ...”)</int2:citationText>
                </int2:suggestion>
                <int2:suggestion int2:citationStyle="Chicago" int2:isIdentical="0">
                  <int2:citationText>(“According to Freud, information in which of the following areas of our ...”)</int2:citationText>
                </int2:suggestion>
              </int2:suggestions>
              <int2:suggestions int2:citationType="Full">
                <int2:suggestion int2:citationStyle="Mla" int2:isIdentical="0">
                  <int2:citationText>&lt;i&gt;According to Freud, information in which of the following areas of our ...&lt;/i&gt;, https://brainly.com/question/54179955.</int2:citationText>
                </int2:suggestion>
                <int2:suggestion int2:citationStyle="Apa" int2:isIdentical="0">
                  <int2:citationText>&lt;i&gt;According to Freud, information in which of the following areas of our ...&lt;/i&gt;. (n.d.). Retrieved from https://brainly.com/question/54179955</int2:citationText>
                </int2:suggestion>
                <int2:suggestion int2:citationStyle="Chicago" int2:isIdentical="0">
                  <int2:citationText>“According to Freud, information in which of the following areas of our ...” n.d., https://brainly.com/question/54179955.</int2:citationText>
                </int2:suggestion>
              </int2:suggestions>
            </int2:source>
          </int2:similarityCritique>
        </oel:ext>
      </int2:extLst>
    </int2:bookmark>
    <int2:bookmark int2:bookmarkName="_Int_9kNNEvEs" int2:invalidationBookmarkName="" int2:hashCode="QCutMnWyonby6y" int2:id="QiFRxJpz">
      <int2:state int2:type="similarity" int2:value="Reviewed"/>
      <int2:extLst>
        <oel:ext uri="426473B9-03D8-482F-96C9-C2C85392BACA">
          <int2:similarityCritique int2:version="1" int2:context="ID: the primitive, instinctual part of the mind driven by pleasure and immediate gratification">
            <int2:source int2:sourceType="Online" int2:sourceTitle="Lecture Sheet Freudian Psychoanalysis of Macbeth" int2:sourceUrl="https://materials.ugv.edu.bd/uploads/materials/Lecture%20Sheet-Macbeth.docx.pdf" int2:sourceSnippet="Id: The id is the primitive, instinctual part of the mind that operates on the pleasure principle. It seeks immediate gratification of basic needs and desires, without concern for consequences or societal norms. The id is unconscious and is driven by biological drives and impulses. Ego: The ego is the part of the mind that acts as a mediator between the demands of the id and the realities of ...">
              <int2:suggestions int2:citationType="Inline">
                <int2:suggestion int2:citationStyle="Mla" int2:isIdentical="0">
                  <int2:citationText>(“Lecture Sheet Freudian Psychoanalysis of Macbeth”)</int2:citationText>
                </int2:suggestion>
                <int2:suggestion int2:citationStyle="Apa" int2:isIdentical="0">
                  <int2:citationText>(“Lecture Sheet Freudian Psychoanalysis of Macbeth”)</int2:citationText>
                </int2:suggestion>
                <int2:suggestion int2:citationStyle="Chicago" int2:isIdentical="0">
                  <int2:citationText>(“Lecture Sheet Freudian Psychoanalysis of Macbeth”)</int2:citationText>
                </int2:suggestion>
              </int2:suggestions>
              <int2:suggestions int2:citationType="Full">
                <int2:suggestion int2:citationStyle="Mla" int2:isIdentical="0">
                  <int2:citationText>&lt;i&gt;Lecture Sheet Freudian Psychoanalysis of Macbeth&lt;/i&gt;, https://materials.ugv.edu.bd/uploads/materials/Lecture%20Sheet-Macbeth.docx.pdf.</int2:citationText>
                </int2:suggestion>
                <int2:suggestion int2:citationStyle="Apa" int2:isIdentical="0">
                  <int2:citationText>&lt;i&gt;Lecture Sheet Freudian Psychoanalysis of Macbeth&lt;/i&gt;. (n.d.). Retrieved from https://materials.ugv.edu.bd/uploads/materials/Lecture%20Sheet-Macbeth.docx.pdf</int2:citationText>
                </int2:suggestion>
                <int2:suggestion int2:citationStyle="Chicago" int2:isIdentical="0">
                  <int2:citationText>“Lecture Sheet Freudian Psychoanalysis of Macbeth” n.d., https://materials.ugv.edu.bd/uploads/materials/Lecture%20Sheet-Macbeth.docx.pdf.</int2:citationText>
                </int2:suggestion>
              </int2:suggestions>
            </int2:source>
            <int2:source int2:sourceType="Online" int2:sourceTitle="Shadows and Silhouettes of the Mind: Exploring the Unconscious and ..." int2:sourceUrl="https://thoughtfulramblings.seesaa.net/article/508489474.html" int2:sourceSnippet="The Id: The primitive and instinctual part of the mind, driven by pleasure and immediate gratification. The Ego: The rational and conscious part of the mind that mediates between the demands of the id and the constraints of the superego. The Superego: The internalized moral compass, representing societal norms and expectations.">
              <int2:suggestions int2:citationType="Inline">
                <int2:suggestion int2:citationStyle="Mla" int2:isIdentical="0">
                  <int2:citationText>(“Shadows and Silhouettes of the Mind: Exploring the Unconscious and ...”)</int2:citationText>
                </int2:suggestion>
                <int2:suggestion int2:citationStyle="Apa" int2:isIdentical="0">
                  <int2:citationText>(“Shadows and Silhouettes of the Mind: Exploring the Unconscious and ...”)</int2:citationText>
                </int2:suggestion>
                <int2:suggestion int2:citationStyle="Chicago" int2:isIdentical="0">
                  <int2:citationText>(“Shadows and Silhouettes of the Mind: Exploring the Unconscious and ...”)</int2:citationText>
                </int2:suggestion>
              </int2:suggestions>
              <int2:suggestions int2:citationType="Full">
                <int2:suggestion int2:citationStyle="Mla" int2:isIdentical="0">
                  <int2:citationText>&lt;i&gt;Shadows and Silhouettes of the Mind: Exploring the Unconscious and ...&lt;/i&gt;, https://thoughtfulramblings.seesaa.net/article/508489474.html.</int2:citationText>
                </int2:suggestion>
                <int2:suggestion int2:citationStyle="Apa" int2:isIdentical="0">
                  <int2:citationText>&lt;i&gt;Shadows and Silhouettes of the Mind: Exploring the Unconscious and ...&lt;/i&gt;. (n.d.). Retrieved from https://thoughtfulramblings.seesaa.net/article/508489474.html</int2:citationText>
                </int2:suggestion>
                <int2:suggestion int2:citationStyle="Chicago" int2:isIdentical="0">
                  <int2:citationText>“Shadows and Silhouettes of the Mind: Exploring the Unconscious and ...” n.d., https://thoughtfulramblings.seesaa.net/article/508489474.html.</int2:citationText>
                </int2:suggestion>
              </int2:suggestions>
            </int2:source>
          </int2:similarityCritique>
        </oel:ext>
      </int2:extLst>
    </int2:bookmark>
    <int2:bookmark int2:bookmarkName="_Int_fub7uosD" int2:invalidationBookmarkName="" int2:hashCode="siSgBjwmqXe4V7" int2:id="vy9bC0yx">
      <int2:state int2:type="gram" int2:value="Rejected"/>
    </int2:bookmark>
    <int2:entireDocument int2:id="VzMUnywj">
      <int2:extLst>
        <oel:ext uri="E302BA01-7950-474C-9AD3-286E660C40A8">
          <int2:similaritySummary int2:version="1" int2:runId="1765638900407" int2:tilesCheckedInThisRun="156" int2:totalNumOfTiles="156" int2:similarityAnnotationCount="2" int2:numWords="1077" int2:numFlaggedWords="26"/>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
  </int2:onDemandWorkflows>
</int2:intelligence>
</file>

<file path=word/numbering.xml><?xml version="1.0" encoding="utf-8"?>
<w:numbering xmlns:w="http://schemas.openxmlformats.org/wordprocessingml/2006/main">
  <w:abstractNum xmlns:w="http://schemas.openxmlformats.org/wordprocessingml/2006/main" w:abstractNumId="11">
    <w:nsid w:val="940af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ed12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fa350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ca32b0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
    <w:nsid w:val="3285646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5ebcae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08457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0f67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fd08f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fc041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c12ff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63A16E"/>
    <w:rsid w:val="0008AEA6"/>
    <w:rsid w:val="0008AEA6"/>
    <w:rsid w:val="0083B9D7"/>
    <w:rsid w:val="01622F78"/>
    <w:rsid w:val="018BC151"/>
    <w:rsid w:val="01C2FE22"/>
    <w:rsid w:val="024E87FC"/>
    <w:rsid w:val="025B7496"/>
    <w:rsid w:val="02B3AB81"/>
    <w:rsid w:val="035DF174"/>
    <w:rsid w:val="03658C16"/>
    <w:rsid w:val="036E9F6F"/>
    <w:rsid w:val="036E9F6F"/>
    <w:rsid w:val="03B4A733"/>
    <w:rsid w:val="0480F1DA"/>
    <w:rsid w:val="04A6D1AF"/>
    <w:rsid w:val="0555D1BD"/>
    <w:rsid w:val="06097BE9"/>
    <w:rsid w:val="063D3D2A"/>
    <w:rsid w:val="068DE847"/>
    <w:rsid w:val="0693050D"/>
    <w:rsid w:val="06A6AC88"/>
    <w:rsid w:val="06CFBCF6"/>
    <w:rsid w:val="07684920"/>
    <w:rsid w:val="07898D33"/>
    <w:rsid w:val="078E6CB3"/>
    <w:rsid w:val="07A35EB2"/>
    <w:rsid w:val="07CD0812"/>
    <w:rsid w:val="08065F2D"/>
    <w:rsid w:val="080F1F1E"/>
    <w:rsid w:val="080F1F1E"/>
    <w:rsid w:val="083919D7"/>
    <w:rsid w:val="08A3A740"/>
    <w:rsid w:val="08D455D4"/>
    <w:rsid w:val="08D4C648"/>
    <w:rsid w:val="08D76F69"/>
    <w:rsid w:val="09974112"/>
    <w:rsid w:val="0A47A579"/>
    <w:rsid w:val="0AFC6E0D"/>
    <w:rsid w:val="0B098ECB"/>
    <w:rsid w:val="0B126ADE"/>
    <w:rsid w:val="0B216347"/>
    <w:rsid w:val="0B408976"/>
    <w:rsid w:val="0B583F38"/>
    <w:rsid w:val="0BFD4E26"/>
    <w:rsid w:val="0C3C9806"/>
    <w:rsid w:val="0CC461AD"/>
    <w:rsid w:val="0D370D5B"/>
    <w:rsid w:val="0D481A1B"/>
    <w:rsid w:val="0DDC809E"/>
    <w:rsid w:val="0DFF455D"/>
    <w:rsid w:val="0E30DAB4"/>
    <w:rsid w:val="0EFC6222"/>
    <w:rsid w:val="0F3D8564"/>
    <w:rsid w:val="0FB8FB02"/>
    <w:rsid w:val="0FC8C872"/>
    <w:rsid w:val="0FD7EA74"/>
    <w:rsid w:val="1039DA54"/>
    <w:rsid w:val="11337D1E"/>
    <w:rsid w:val="116C809B"/>
    <w:rsid w:val="11C569BF"/>
    <w:rsid w:val="11FC4F00"/>
    <w:rsid w:val="12A9839D"/>
    <w:rsid w:val="12E01051"/>
    <w:rsid w:val="12E74E87"/>
    <w:rsid w:val="13076CD9"/>
    <w:rsid w:val="1363DFA0"/>
    <w:rsid w:val="13DAB6DD"/>
    <w:rsid w:val="13E0E949"/>
    <w:rsid w:val="140C0220"/>
    <w:rsid w:val="140C3FCE"/>
    <w:rsid w:val="141CD883"/>
    <w:rsid w:val="1445F2F4"/>
    <w:rsid w:val="14BCA97E"/>
    <w:rsid w:val="1530D2D5"/>
    <w:rsid w:val="1530D2D5"/>
    <w:rsid w:val="158C3A5F"/>
    <w:rsid w:val="16403FD6"/>
    <w:rsid w:val="169CBA94"/>
    <w:rsid w:val="17310662"/>
    <w:rsid w:val="17747302"/>
    <w:rsid w:val="17A518ED"/>
    <w:rsid w:val="17B9257D"/>
    <w:rsid w:val="18198D60"/>
    <w:rsid w:val="1828E70B"/>
    <w:rsid w:val="183DA0EC"/>
    <w:rsid w:val="185D52C5"/>
    <w:rsid w:val="186A6D4E"/>
    <w:rsid w:val="188271CE"/>
    <w:rsid w:val="189FAE8A"/>
    <w:rsid w:val="18BB5088"/>
    <w:rsid w:val="198AE102"/>
    <w:rsid w:val="1A0F1F27"/>
    <w:rsid w:val="1A7F5EAC"/>
    <w:rsid w:val="1A9F70D9"/>
    <w:rsid w:val="1AA0FFAD"/>
    <w:rsid w:val="1B011D93"/>
    <w:rsid w:val="1B4025A9"/>
    <w:rsid w:val="1B43A6EA"/>
    <w:rsid w:val="1B671072"/>
    <w:rsid w:val="1B8C1481"/>
    <w:rsid w:val="1B925223"/>
    <w:rsid w:val="1BDFEB3C"/>
    <w:rsid w:val="1C317D77"/>
    <w:rsid w:val="1C6ACFCE"/>
    <w:rsid w:val="1CCF9722"/>
    <w:rsid w:val="1CD85411"/>
    <w:rsid w:val="1CE0DF78"/>
    <w:rsid w:val="1D64703F"/>
    <w:rsid w:val="1D683104"/>
    <w:rsid w:val="1D812C19"/>
    <w:rsid w:val="1E145083"/>
    <w:rsid w:val="1E94EE3A"/>
    <w:rsid w:val="1EDDD419"/>
    <w:rsid w:val="1F120D38"/>
    <w:rsid w:val="1F6422F5"/>
    <w:rsid w:val="1F96D190"/>
    <w:rsid w:val="202C0879"/>
    <w:rsid w:val="2058ABF3"/>
    <w:rsid w:val="206EF3D9"/>
    <w:rsid w:val="20A1B3BA"/>
    <w:rsid w:val="20F868C2"/>
    <w:rsid w:val="2101EE3F"/>
    <w:rsid w:val="217CED8F"/>
    <w:rsid w:val="21B37750"/>
    <w:rsid w:val="21C376D2"/>
    <w:rsid w:val="222E62E2"/>
    <w:rsid w:val="224D660F"/>
    <w:rsid w:val="22829756"/>
    <w:rsid w:val="22955D20"/>
    <w:rsid w:val="22B9DE38"/>
    <w:rsid w:val="22DB4333"/>
    <w:rsid w:val="22DC6037"/>
    <w:rsid w:val="23E6B7CF"/>
    <w:rsid w:val="23FA21A1"/>
    <w:rsid w:val="240D5624"/>
    <w:rsid w:val="243BA71F"/>
    <w:rsid w:val="245B90D8"/>
    <w:rsid w:val="25ABF2D5"/>
    <w:rsid w:val="25BD496F"/>
    <w:rsid w:val="25D5A70B"/>
    <w:rsid w:val="26B0E9A0"/>
    <w:rsid w:val="26D446DA"/>
    <w:rsid w:val="27A93280"/>
    <w:rsid w:val="288F00D3"/>
    <w:rsid w:val="28E0BBB6"/>
    <w:rsid w:val="28EA0522"/>
    <w:rsid w:val="298AE3A9"/>
    <w:rsid w:val="29C75D7C"/>
    <w:rsid w:val="2A14CBEC"/>
    <w:rsid w:val="2AC31D22"/>
    <w:rsid w:val="2ACE2C5F"/>
    <w:rsid w:val="2C47EE0E"/>
    <w:rsid w:val="2C510DD0"/>
    <w:rsid w:val="2C617611"/>
    <w:rsid w:val="2C9710E2"/>
    <w:rsid w:val="2CD607F5"/>
    <w:rsid w:val="2D85F60E"/>
    <w:rsid w:val="2DAF62F9"/>
    <w:rsid w:val="2DE9542C"/>
    <w:rsid w:val="2E49EA16"/>
    <w:rsid w:val="2E4AEA3A"/>
    <w:rsid w:val="2E784ED9"/>
    <w:rsid w:val="2F059174"/>
    <w:rsid w:val="2F58D7C7"/>
    <w:rsid w:val="2FCCAD49"/>
    <w:rsid w:val="30525877"/>
    <w:rsid w:val="3090B817"/>
    <w:rsid w:val="309299A4"/>
    <w:rsid w:val="30E6E4A8"/>
    <w:rsid w:val="313E6D53"/>
    <w:rsid w:val="31498205"/>
    <w:rsid w:val="319970AE"/>
    <w:rsid w:val="31BACF67"/>
    <w:rsid w:val="31D344A8"/>
    <w:rsid w:val="31E28476"/>
    <w:rsid w:val="3279BE5E"/>
    <w:rsid w:val="32D9FC78"/>
    <w:rsid w:val="32DEE6BC"/>
    <w:rsid w:val="32EDC05B"/>
    <w:rsid w:val="331190F1"/>
    <w:rsid w:val="331FC687"/>
    <w:rsid w:val="346319EB"/>
    <w:rsid w:val="3475E03C"/>
    <w:rsid w:val="35A88505"/>
    <w:rsid w:val="35C068DA"/>
    <w:rsid w:val="35C11234"/>
    <w:rsid w:val="361179F8"/>
    <w:rsid w:val="374EB4C5"/>
    <w:rsid w:val="375C2FDC"/>
    <w:rsid w:val="37802286"/>
    <w:rsid w:val="3789E3BE"/>
    <w:rsid w:val="37FD41DD"/>
    <w:rsid w:val="3835C106"/>
    <w:rsid w:val="38D69A57"/>
    <w:rsid w:val="3947D7B9"/>
    <w:rsid w:val="396E1B88"/>
    <w:rsid w:val="39A8B70E"/>
    <w:rsid w:val="39AC77CF"/>
    <w:rsid w:val="3A49B597"/>
    <w:rsid w:val="3AAA9C5D"/>
    <w:rsid w:val="3B5B16B3"/>
    <w:rsid w:val="3BCC163B"/>
    <w:rsid w:val="3C000F45"/>
    <w:rsid w:val="3C000F45"/>
    <w:rsid w:val="3C34B016"/>
    <w:rsid w:val="3CD826C3"/>
    <w:rsid w:val="3CD96354"/>
    <w:rsid w:val="3D1CF099"/>
    <w:rsid w:val="3D22BBF4"/>
    <w:rsid w:val="3D71EB17"/>
    <w:rsid w:val="3DE1A25E"/>
    <w:rsid w:val="3E01738F"/>
    <w:rsid w:val="3E01F9C2"/>
    <w:rsid w:val="3E4C1F9C"/>
    <w:rsid w:val="3EFA5B89"/>
    <w:rsid w:val="3F3E169C"/>
    <w:rsid w:val="3F5F9619"/>
    <w:rsid w:val="3F7AFDA2"/>
    <w:rsid w:val="4049A908"/>
    <w:rsid w:val="4086FA39"/>
    <w:rsid w:val="40EE21AA"/>
    <w:rsid w:val="41CC8A0F"/>
    <w:rsid w:val="42132C92"/>
    <w:rsid w:val="421A6F71"/>
    <w:rsid w:val="42379F25"/>
    <w:rsid w:val="4266F4AB"/>
    <w:rsid w:val="42BE0D46"/>
    <w:rsid w:val="4330ABFB"/>
    <w:rsid w:val="4339636A"/>
    <w:rsid w:val="43BF2238"/>
    <w:rsid w:val="43FCB1B0"/>
    <w:rsid w:val="446330D3"/>
    <w:rsid w:val="4487464E"/>
    <w:rsid w:val="45D0C72F"/>
    <w:rsid w:val="45E54DDB"/>
    <w:rsid w:val="477F835C"/>
    <w:rsid w:val="47BC4D53"/>
    <w:rsid w:val="480F6794"/>
    <w:rsid w:val="482E22DA"/>
    <w:rsid w:val="485E9795"/>
    <w:rsid w:val="489D6888"/>
    <w:rsid w:val="48C910F1"/>
    <w:rsid w:val="498DBC54"/>
    <w:rsid w:val="49EB9AB3"/>
    <w:rsid w:val="49ED783E"/>
    <w:rsid w:val="4A51F66E"/>
    <w:rsid w:val="4AC76864"/>
    <w:rsid w:val="4B09C86F"/>
    <w:rsid w:val="4BC62777"/>
    <w:rsid w:val="4BD32C2D"/>
    <w:rsid w:val="4C3DAC20"/>
    <w:rsid w:val="4C4330BC"/>
    <w:rsid w:val="4C903A5B"/>
    <w:rsid w:val="4CB71E65"/>
    <w:rsid w:val="4E332D92"/>
    <w:rsid w:val="4F219359"/>
    <w:rsid w:val="4F72BEF3"/>
    <w:rsid w:val="4F82BDD6"/>
    <w:rsid w:val="4FDDF783"/>
    <w:rsid w:val="502F08F3"/>
    <w:rsid w:val="507BBAFA"/>
    <w:rsid w:val="50879F3C"/>
    <w:rsid w:val="50C9CC3E"/>
    <w:rsid w:val="50CDF7EA"/>
    <w:rsid w:val="514E2542"/>
    <w:rsid w:val="51F9D535"/>
    <w:rsid w:val="5212ADBD"/>
    <w:rsid w:val="523890BB"/>
    <w:rsid w:val="5298808C"/>
    <w:rsid w:val="52EA67EC"/>
    <w:rsid w:val="53692B9C"/>
    <w:rsid w:val="540E6F8D"/>
    <w:rsid w:val="5473DF2B"/>
    <w:rsid w:val="5478B69A"/>
    <w:rsid w:val="548436C9"/>
    <w:rsid w:val="548BB5C5"/>
    <w:rsid w:val="549BD48B"/>
    <w:rsid w:val="54A1E109"/>
    <w:rsid w:val="54B7B492"/>
    <w:rsid w:val="54E503EE"/>
    <w:rsid w:val="550E1733"/>
    <w:rsid w:val="5546F63A"/>
    <w:rsid w:val="5546F63A"/>
    <w:rsid w:val="5561667B"/>
    <w:rsid w:val="557C93EF"/>
    <w:rsid w:val="55913014"/>
    <w:rsid w:val="559573FC"/>
    <w:rsid w:val="55BF80E3"/>
    <w:rsid w:val="55DD8978"/>
    <w:rsid w:val="56745AA9"/>
    <w:rsid w:val="567EBF1D"/>
    <w:rsid w:val="56B19D67"/>
    <w:rsid w:val="56D175D8"/>
    <w:rsid w:val="576D6D26"/>
    <w:rsid w:val="578A3A4E"/>
    <w:rsid w:val="57C35926"/>
    <w:rsid w:val="57C4A99A"/>
    <w:rsid w:val="57E0840C"/>
    <w:rsid w:val="5840309A"/>
    <w:rsid w:val="5850B453"/>
    <w:rsid w:val="5892EFC5"/>
    <w:rsid w:val="58C34997"/>
    <w:rsid w:val="59221A0E"/>
    <w:rsid w:val="5950D91A"/>
    <w:rsid w:val="595F35D8"/>
    <w:rsid w:val="596D76FF"/>
    <w:rsid w:val="5997D7C2"/>
    <w:rsid w:val="5A6E13E3"/>
    <w:rsid w:val="5A761ACE"/>
    <w:rsid w:val="5BCAA513"/>
    <w:rsid w:val="5BD6E644"/>
    <w:rsid w:val="5CA04AAC"/>
    <w:rsid w:val="5CD34CCF"/>
    <w:rsid w:val="5D05507F"/>
    <w:rsid w:val="5D8C15D1"/>
    <w:rsid w:val="5DCA57E2"/>
    <w:rsid w:val="5E06EDE2"/>
    <w:rsid w:val="5E856138"/>
    <w:rsid w:val="5EC37D0A"/>
    <w:rsid w:val="5ECC5057"/>
    <w:rsid w:val="5F246B10"/>
    <w:rsid w:val="5F3F8022"/>
    <w:rsid w:val="5F53D65B"/>
    <w:rsid w:val="5F9CF933"/>
    <w:rsid w:val="5FAB808F"/>
    <w:rsid w:val="6007C0B7"/>
    <w:rsid w:val="6049728E"/>
    <w:rsid w:val="606E443A"/>
    <w:rsid w:val="6080CE77"/>
    <w:rsid w:val="608E1236"/>
    <w:rsid w:val="608F3132"/>
    <w:rsid w:val="60E536A6"/>
    <w:rsid w:val="6145F802"/>
    <w:rsid w:val="6159D77C"/>
    <w:rsid w:val="61FEC88C"/>
    <w:rsid w:val="628CF185"/>
    <w:rsid w:val="62D8B1AA"/>
    <w:rsid w:val="62E43CA0"/>
    <w:rsid w:val="62EE2C0F"/>
    <w:rsid w:val="63151E1F"/>
    <w:rsid w:val="63235EDE"/>
    <w:rsid w:val="6360AD78"/>
    <w:rsid w:val="63814329"/>
    <w:rsid w:val="63E84AFC"/>
    <w:rsid w:val="646B0CBF"/>
    <w:rsid w:val="6490A98D"/>
    <w:rsid w:val="649C3BDF"/>
    <w:rsid w:val="64A5ABCC"/>
    <w:rsid w:val="6559EEF9"/>
    <w:rsid w:val="656C1825"/>
    <w:rsid w:val="65BA141B"/>
    <w:rsid w:val="65C0C170"/>
    <w:rsid w:val="65C0D65B"/>
    <w:rsid w:val="6613E218"/>
    <w:rsid w:val="661EE4ED"/>
    <w:rsid w:val="6637B43B"/>
    <w:rsid w:val="663F6D8B"/>
    <w:rsid w:val="66614E34"/>
    <w:rsid w:val="666F5003"/>
    <w:rsid w:val="668B5787"/>
    <w:rsid w:val="66927902"/>
    <w:rsid w:val="66965783"/>
    <w:rsid w:val="669C478C"/>
    <w:rsid w:val="67144DBE"/>
    <w:rsid w:val="67E4EB21"/>
    <w:rsid w:val="683D2B30"/>
    <w:rsid w:val="68A9A59B"/>
    <w:rsid w:val="68AC0EBE"/>
    <w:rsid w:val="691607BD"/>
    <w:rsid w:val="6961CC6D"/>
    <w:rsid w:val="696FC461"/>
    <w:rsid w:val="697D5AD2"/>
    <w:rsid w:val="69A0EADE"/>
    <w:rsid w:val="69C1DFD6"/>
    <w:rsid w:val="69D4AAE9"/>
    <w:rsid w:val="69D61B26"/>
    <w:rsid w:val="6A24FDB9"/>
    <w:rsid w:val="6A37EA60"/>
    <w:rsid w:val="6A581D91"/>
    <w:rsid w:val="6A74B894"/>
    <w:rsid w:val="6A7B619F"/>
    <w:rsid w:val="6A7F3326"/>
    <w:rsid w:val="6AB883C9"/>
    <w:rsid w:val="6B017844"/>
    <w:rsid w:val="6BBCAEA4"/>
    <w:rsid w:val="6BE05D33"/>
    <w:rsid w:val="6C4C87F9"/>
    <w:rsid w:val="6C81C199"/>
    <w:rsid w:val="6C851BD9"/>
    <w:rsid w:val="6CD3466E"/>
    <w:rsid w:val="6CF117AA"/>
    <w:rsid w:val="6D13A30E"/>
    <w:rsid w:val="6D8340B2"/>
    <w:rsid w:val="6DB826BE"/>
    <w:rsid w:val="6DD3C57A"/>
    <w:rsid w:val="6E10CD1D"/>
    <w:rsid w:val="6E40F0AE"/>
    <w:rsid w:val="6E6494F7"/>
    <w:rsid w:val="6E8E3075"/>
    <w:rsid w:val="6ECB21C9"/>
    <w:rsid w:val="6EE78B4B"/>
    <w:rsid w:val="6EEC6AAE"/>
    <w:rsid w:val="6F701E64"/>
    <w:rsid w:val="6F96D4E8"/>
    <w:rsid w:val="7002747A"/>
    <w:rsid w:val="70773BB4"/>
    <w:rsid w:val="70AD4D5C"/>
    <w:rsid w:val="70F24514"/>
    <w:rsid w:val="71F4444E"/>
    <w:rsid w:val="721C496D"/>
    <w:rsid w:val="726C2CC8"/>
    <w:rsid w:val="7299B9D8"/>
    <w:rsid w:val="72B5F6C2"/>
    <w:rsid w:val="72C71885"/>
    <w:rsid w:val="7396CE45"/>
    <w:rsid w:val="73ECECF6"/>
    <w:rsid w:val="744F002C"/>
    <w:rsid w:val="76906AC3"/>
    <w:rsid w:val="7698C955"/>
    <w:rsid w:val="76EE28EC"/>
    <w:rsid w:val="77525FCD"/>
    <w:rsid w:val="782047CE"/>
    <w:rsid w:val="7872CAE1"/>
    <w:rsid w:val="7923ADBD"/>
    <w:rsid w:val="7A46C20A"/>
    <w:rsid w:val="7AAC66B7"/>
    <w:rsid w:val="7AD7939C"/>
    <w:rsid w:val="7B186C73"/>
    <w:rsid w:val="7B63A16E"/>
    <w:rsid w:val="7B6504C4"/>
    <w:rsid w:val="7B850124"/>
    <w:rsid w:val="7BB0353C"/>
    <w:rsid w:val="7BFF7DBF"/>
    <w:rsid w:val="7C3EDCF4"/>
    <w:rsid w:val="7C4F1ACF"/>
    <w:rsid w:val="7D49D6CA"/>
    <w:rsid w:val="7E577B96"/>
    <w:rsid w:val="7ED81734"/>
    <w:rsid w:val="7F20388C"/>
    <w:rsid w:val="7F471E3B"/>
    <w:rsid w:val="7F4CEF67"/>
    <w:rsid w:val="7F8040D7"/>
    <w:rsid w:val="7FB7341C"/>
    <w:rsid w:val="7FCA2621"/>
    <w:rsid w:val="7FF59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3A16E"/>
  <w15:chartTrackingRefBased/>
  <w15:docId w15:val="{C3F5D543-B6CC-4F63-B37C-999BB76991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002747A"/>
    <w:pPr>
      <w:spacing/>
      <w:ind w:left="720"/>
      <w:contextualSpacing/>
    </w:pPr>
  </w:style>
  <w:style w:type="paragraph" w:styleId="Heading3">
    <w:uiPriority w:val="9"/>
    <w:name w:val="heading 3"/>
    <w:basedOn w:val="Normal"/>
    <w:next w:val="Normal"/>
    <w:unhideWhenUsed/>
    <w:qFormat/>
    <w:rsid w:val="53692B9C"/>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53692B9C"/>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ee7089f1161845d1" /><Relationship Type="http://schemas.openxmlformats.org/officeDocument/2006/relationships/hyperlink" Target="https://www.bing.com/videos/riverview/relatedvideo?&amp;q=youtube+freud&amp;&amp;mid=6DEDDE7E3E04F5C220546DEDDE7E3E04F5C22054&amp;&amp;FORM=VRDGAR" TargetMode="External" Id="R1f18510a2b6e4fb6" /><Relationship Type="http://schemas.openxmlformats.org/officeDocument/2006/relationships/hyperlink" Target="https://www.bing.com/videos/riverview/relatedvideo?&amp;q=erikson+theory&amp;&amp;mid=2D8213E5FD7262AC7D702D8213E5FD7262AC7D70&amp;&amp;FORM=VRDGAR" TargetMode="External" Id="R3bcb8208cf794bd6" /><Relationship Type="http://schemas.microsoft.com/office/2020/10/relationships/intelligence" Target="intelligence2.xml" Id="R88704cfad1504d1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2025-12-12T14:08:32.4427577Z</dcterms:created>
  <dcterms:modified xsi:type="dcterms:W3CDTF">2025-12-13T15:15:57.3931943Z</dcterms:modified>
  <dc:creator>Mumina Khanum (2429871)</dc:creator>
  <lastModifiedBy>Mumina Khanum (2429871)</lastModifiedBy>
</coreProperties>
</file>