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2A13F6" w14:textId="77777777" w:rsidR="008D7535" w:rsidRPr="007826B5" w:rsidRDefault="008D7535" w:rsidP="008D7535">
      <w:pPr>
        <w:spacing w:line="240" w:lineRule="auto"/>
        <w:jc w:val="center"/>
        <w:rPr>
          <w:b/>
          <w:bCs/>
          <w:u w:val="single"/>
        </w:rPr>
      </w:pPr>
      <w:r w:rsidRPr="3062BD7F">
        <w:rPr>
          <w:b/>
          <w:bCs/>
          <w:u w:val="single"/>
        </w:rPr>
        <w:t>Personal Branding for Sustainable Employment</w:t>
      </w:r>
      <w:r w:rsidRPr="3062BD7F">
        <w:rPr>
          <w:b/>
          <w:bCs/>
        </w:rPr>
        <w:t xml:space="preserve"> </w:t>
      </w:r>
    </w:p>
    <w:p w14:paraId="704C8D7F" w14:textId="1A44F66B" w:rsidR="008D7535" w:rsidRDefault="008D7535" w:rsidP="008D7535">
      <w:pPr>
        <w:spacing w:line="240" w:lineRule="auto"/>
        <w:jc w:val="center"/>
        <w:rPr>
          <w:b/>
          <w:bCs/>
          <w:u w:val="single"/>
        </w:rPr>
      </w:pPr>
      <w:r w:rsidRPr="3062BD7F">
        <w:rPr>
          <w:b/>
          <w:bCs/>
          <w:u w:val="single"/>
        </w:rPr>
        <w:t xml:space="preserve">Assessment Component </w:t>
      </w:r>
      <w:r>
        <w:rPr>
          <w:b/>
          <w:bCs/>
          <w:u w:val="single"/>
        </w:rPr>
        <w:t>1</w:t>
      </w:r>
    </w:p>
    <w:p w14:paraId="62AE1540" w14:textId="4B7222CC" w:rsidR="008D7535" w:rsidRDefault="008D7535" w:rsidP="008D7535">
      <w:pPr>
        <w:spacing w:line="240" w:lineRule="auto"/>
        <w:jc w:val="center"/>
        <w:rPr>
          <w:b/>
          <w:bCs/>
          <w:u w:val="single"/>
        </w:rPr>
      </w:pPr>
    </w:p>
    <w:p w14:paraId="74ADD12F" w14:textId="05FAF5C3" w:rsidR="008D7535" w:rsidRDefault="008D7535" w:rsidP="008D7535">
      <w:pPr>
        <w:spacing w:line="240" w:lineRule="auto"/>
        <w:jc w:val="center"/>
        <w:rPr>
          <w:b/>
          <w:bCs/>
          <w:u w:val="single"/>
        </w:rPr>
      </w:pPr>
      <w:r>
        <w:rPr>
          <w:b/>
          <w:bCs/>
          <w:u w:val="single"/>
        </w:rPr>
        <w:t>Andrei Stafi – 2114799</w:t>
      </w:r>
    </w:p>
    <w:p w14:paraId="563D477B" w14:textId="77777777" w:rsidR="008D7535" w:rsidRPr="007826B5" w:rsidRDefault="008D7535" w:rsidP="008D7535">
      <w:pPr>
        <w:spacing w:line="240" w:lineRule="auto"/>
        <w:jc w:val="center"/>
        <w:rPr>
          <w:b/>
          <w:bCs/>
          <w:u w:val="single"/>
        </w:rPr>
      </w:pPr>
    </w:p>
    <w:tbl>
      <w:tblPr>
        <w:tblStyle w:val="TableGrid"/>
        <w:tblW w:w="10440" w:type="dxa"/>
        <w:tblInd w:w="-712" w:type="dxa"/>
        <w:tblLayout w:type="fixed"/>
        <w:tblLook w:val="06A0" w:firstRow="1" w:lastRow="0" w:firstColumn="1" w:lastColumn="0" w:noHBand="1" w:noVBand="1"/>
      </w:tblPr>
      <w:tblGrid>
        <w:gridCol w:w="10440"/>
      </w:tblGrid>
      <w:tr w:rsidR="008D7535" w14:paraId="23D39993" w14:textId="77777777" w:rsidTr="008D7535">
        <w:trPr>
          <w:trHeight w:val="300"/>
        </w:trPr>
        <w:tc>
          <w:tcPr>
            <w:tcW w:w="10440" w:type="dxa"/>
          </w:tcPr>
          <w:p w14:paraId="43DD25C4" w14:textId="68809EA1" w:rsidR="008D7535" w:rsidRDefault="008D7535" w:rsidP="006859EE">
            <w:pPr>
              <w:rPr>
                <w:u w:val="single"/>
              </w:rPr>
            </w:pPr>
            <w:r w:rsidRPr="3062BD7F">
              <w:rPr>
                <w:u w:val="single"/>
              </w:rPr>
              <w:t xml:space="preserve">Link to </w:t>
            </w:r>
            <w:r>
              <w:rPr>
                <w:u w:val="single"/>
              </w:rPr>
              <w:t>website:</w:t>
            </w:r>
          </w:p>
          <w:p w14:paraId="15FEA7F2" w14:textId="2B81EC74" w:rsidR="008D7535" w:rsidRDefault="008D7535" w:rsidP="006859EE">
            <w:hyperlink r:id="rId5" w:history="1">
              <w:r w:rsidRPr="00CC2C70">
                <w:rPr>
                  <w:rStyle w:val="Hyperlink"/>
                </w:rPr>
                <w:t>https://andreistafi2023.wordpress.com/</w:t>
              </w:r>
            </w:hyperlink>
            <w:r>
              <w:t xml:space="preserve"> </w:t>
            </w:r>
          </w:p>
          <w:p w14:paraId="657DBD49" w14:textId="77777777" w:rsidR="008D7535" w:rsidRDefault="008D7535" w:rsidP="006859EE"/>
        </w:tc>
      </w:tr>
      <w:tr w:rsidR="008D7535" w14:paraId="3CADD31B" w14:textId="77777777" w:rsidTr="008D7535">
        <w:trPr>
          <w:trHeight w:val="300"/>
        </w:trPr>
        <w:tc>
          <w:tcPr>
            <w:tcW w:w="10440" w:type="dxa"/>
          </w:tcPr>
          <w:p w14:paraId="07B76024" w14:textId="77777777" w:rsidR="008D7535" w:rsidRDefault="008D7535" w:rsidP="006859EE">
            <w:pPr>
              <w:rPr>
                <w:u w:val="single"/>
              </w:rPr>
            </w:pPr>
            <w:r w:rsidRPr="3062BD7F">
              <w:rPr>
                <w:u w:val="single"/>
              </w:rPr>
              <w:t>Reference List:</w:t>
            </w:r>
          </w:p>
          <w:p w14:paraId="20F00059" w14:textId="77777777" w:rsidR="008D7535" w:rsidRDefault="008D7535" w:rsidP="006859EE"/>
          <w:p w14:paraId="50E84442" w14:textId="77777777" w:rsidR="008D7535" w:rsidRPr="008D7535" w:rsidRDefault="008D7535" w:rsidP="008D7535">
            <w:pPr>
              <w:pStyle w:val="ListParagraph"/>
              <w:numPr>
                <w:ilvl w:val="0"/>
                <w:numId w:val="1"/>
              </w:numPr>
              <w:rPr>
                <w:sz w:val="20"/>
              </w:rPr>
            </w:pPr>
            <w:r w:rsidRPr="008D7535">
              <w:rPr>
                <w:sz w:val="20"/>
              </w:rPr>
              <w:t>Gonzalez, M. (2019). The Art of Visual Storytelling: A Guide to Creating Engaging Videos. New York, NY: Routledge.</w:t>
            </w:r>
          </w:p>
          <w:p w14:paraId="798F7629" w14:textId="77777777" w:rsidR="008D7535" w:rsidRPr="008D7535" w:rsidRDefault="008D7535" w:rsidP="008D7535">
            <w:pPr>
              <w:pStyle w:val="ListParagraph"/>
              <w:numPr>
                <w:ilvl w:val="0"/>
                <w:numId w:val="1"/>
              </w:numPr>
              <w:rPr>
                <w:sz w:val="20"/>
              </w:rPr>
            </w:pPr>
            <w:r w:rsidRPr="008D7535">
              <w:rPr>
                <w:sz w:val="20"/>
              </w:rPr>
              <w:t xml:space="preserve">Jones, L. (2018). Advanced Video Editing Techniques Using Adobe Premiere Pro. Journal of Digital Media, 6(2), 42-56. </w:t>
            </w:r>
            <w:proofErr w:type="spellStart"/>
            <w:r w:rsidRPr="008D7535">
              <w:rPr>
                <w:sz w:val="20"/>
              </w:rPr>
              <w:t>doi</w:t>
            </w:r>
            <w:proofErr w:type="spellEnd"/>
            <w:r w:rsidRPr="008D7535">
              <w:rPr>
                <w:sz w:val="20"/>
              </w:rPr>
              <w:t>: 10.1080/15206189.2018.1472053</w:t>
            </w:r>
          </w:p>
          <w:p w14:paraId="0FB4E91A" w14:textId="77777777" w:rsidR="008D7535" w:rsidRPr="008D7535" w:rsidRDefault="008D7535" w:rsidP="008D7535">
            <w:pPr>
              <w:pStyle w:val="ListParagraph"/>
              <w:numPr>
                <w:ilvl w:val="0"/>
                <w:numId w:val="1"/>
              </w:numPr>
              <w:rPr>
                <w:sz w:val="20"/>
              </w:rPr>
            </w:pPr>
            <w:r w:rsidRPr="008D7535">
              <w:rPr>
                <w:sz w:val="20"/>
              </w:rPr>
              <w:t>Motion, L. (2022) How to make better stop-motion videos: 5 tips, with Lea Motion, Bhphotovideo.com. Available at: https://www.bhphotovideo.com/explora/videos/video/how-to-make-better-stop-motion-videos-5-tips-with-lea-motion (Accessed: February 21, 2023).</w:t>
            </w:r>
          </w:p>
          <w:p w14:paraId="2A5F34A2" w14:textId="77777777" w:rsidR="008D7535" w:rsidRPr="008D7535" w:rsidRDefault="008D7535" w:rsidP="008D7535">
            <w:pPr>
              <w:pStyle w:val="ListParagraph"/>
              <w:numPr>
                <w:ilvl w:val="0"/>
                <w:numId w:val="1"/>
              </w:numPr>
              <w:rPr>
                <w:sz w:val="20"/>
              </w:rPr>
            </w:pPr>
            <w:r w:rsidRPr="008D7535">
              <w:rPr>
                <w:sz w:val="20"/>
              </w:rPr>
              <w:t>Smith, J. (2020). Mastering Filming and Lighting Techniques for Video Production. Boston, MA: Harvard University Press.</w:t>
            </w:r>
          </w:p>
          <w:p w14:paraId="678D8ED8" w14:textId="60E60D53" w:rsidR="008D7535" w:rsidRPr="008D7535" w:rsidRDefault="008D7535" w:rsidP="006859EE">
            <w:pPr>
              <w:pStyle w:val="ListParagraph"/>
              <w:numPr>
                <w:ilvl w:val="0"/>
                <w:numId w:val="1"/>
              </w:numPr>
              <w:rPr>
                <w:sz w:val="20"/>
              </w:rPr>
            </w:pPr>
            <w:r w:rsidRPr="008D7535">
              <w:rPr>
                <w:sz w:val="20"/>
              </w:rPr>
              <w:t>Weiss, M. (2022) The Complete Guide to Planning A Wedding, Brides. Available at: https://www.brides.com/gallery/how-to-plan-your-own-wedding (Accessed: February 22, 2023).</w:t>
            </w:r>
          </w:p>
        </w:tc>
      </w:tr>
    </w:tbl>
    <w:p w14:paraId="49A4101B" w14:textId="77777777" w:rsidR="00473F8C" w:rsidRDefault="00473F8C"/>
    <w:sectPr w:rsidR="00473F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FE1E44"/>
    <w:multiLevelType w:val="hybridMultilevel"/>
    <w:tmpl w:val="729089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642385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Q3NLe0NDI3MDE2MzVV0lEKTi0uzszPAykwrAUAYq/eniwAAAA="/>
  </w:docVars>
  <w:rsids>
    <w:rsidRoot w:val="008D7535"/>
    <w:rsid w:val="00473F8C"/>
    <w:rsid w:val="008D7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D32B8"/>
  <w15:chartTrackingRefBased/>
  <w15:docId w15:val="{5B7C0456-7B62-4D88-B491-8AB133749E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7535"/>
    <w:pPr>
      <w:spacing w:after="0" w:line="480" w:lineRule="auto"/>
    </w:pPr>
    <w:rPr>
      <w:rFonts w:ascii="Arial" w:eastAsia="Times New Roman" w:hAnsi="Arial" w:cs="Times New Roman"/>
      <w:kern w:val="0"/>
      <w:sz w:val="24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D7535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D753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D75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75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andreistafi2023.wordpress.com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155</Words>
  <Characters>887</Characters>
  <Application>Microsoft Office Word</Application>
  <DocSecurity>0</DocSecurity>
  <Lines>7</Lines>
  <Paragraphs>2</Paragraphs>
  <ScaleCrop>false</ScaleCrop>
  <Company/>
  <LinksUpToDate>false</LinksUpToDate>
  <CharactersWithSpaces>1040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Stafi</dc:creator>
  <cp:keywords/>
  <dc:description/>
  <cp:lastModifiedBy>Andrei Stafi</cp:lastModifiedBy>
  <cp:revision>1</cp:revision>
  <dcterms:created xsi:type="dcterms:W3CDTF">2023-02-24T13:13:00Z</dcterms:created>
  <dcterms:modified xsi:type="dcterms:W3CDTF">2023-02-24T13:17:00Z</dcterms:modified>
</cp:coreProperties>
</file>