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DBE5F1" w:themeColor="accent1" w:themeTint="33"/>
  <w:body>
    <w:p w:rsidRPr="00A85BFE" w:rsidR="002D5B3F" w:rsidP="005F3A53" w:rsidRDefault="001A24F3" w14:paraId="500831E7" w14:textId="3C55FAA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E1C856C"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E1C856C"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56CD8" w14:paraId="6BDC9ECE" w14:textId="11FCB04B">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Pr="00A406E5" w:rsidR="008F1308" w:rsidTr="6E1C856C" w14:paraId="76BEC845" w14:textId="77777777">
        <w:tc>
          <w:tcPr>
            <w:tcW w:w="2093" w:type="dxa"/>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82304" w14:paraId="727111A4" w14:textId="10BF7156">
            <w:pPr>
              <w:spacing w:before="120" w:after="120"/>
              <w:jc w:val="both"/>
              <w:rPr>
                <w:rFonts w:ascii="Arial" w:hAnsi="Arial" w:cs="Arial"/>
                <w:b/>
                <w:sz w:val="22"/>
                <w:szCs w:val="22"/>
              </w:rPr>
            </w:pPr>
            <w:r>
              <w:rPr>
                <w:rFonts w:ascii="Arial" w:hAnsi="Arial" w:cs="Arial"/>
                <w:b/>
                <w:sz w:val="22"/>
                <w:szCs w:val="22"/>
              </w:rPr>
              <w:t>Problem Solving and Decision Making</w:t>
            </w:r>
          </w:p>
        </w:tc>
      </w:tr>
      <w:tr w:rsidRPr="00A406E5" w:rsidR="00B84B5B" w:rsidTr="6E1C856C" w14:paraId="03569861" w14:textId="77777777">
        <w:tc>
          <w:tcPr>
            <w:tcW w:w="2093" w:type="dxa"/>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82304" w14:paraId="36A9CEEB" w14:textId="230B1005">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82304" w14:paraId="170704FA" w14:textId="59A32C73">
            <w:pPr>
              <w:spacing w:before="120" w:after="120"/>
              <w:jc w:val="both"/>
              <w:rPr>
                <w:rFonts w:ascii="Arial" w:hAnsi="Arial" w:cs="Arial"/>
                <w:b/>
                <w:sz w:val="22"/>
                <w:szCs w:val="22"/>
              </w:rPr>
            </w:pPr>
            <w:r>
              <w:rPr>
                <w:rFonts w:ascii="Arial" w:hAnsi="Arial" w:cs="Arial"/>
                <w:b/>
                <w:sz w:val="22"/>
                <w:szCs w:val="22"/>
              </w:rPr>
              <w:t>50%</w:t>
            </w:r>
          </w:p>
        </w:tc>
      </w:tr>
      <w:tr w:rsidRPr="0039675A" w:rsidR="00DB116D" w:rsidTr="6E1C856C" w14:paraId="1CE88BA1" w14:textId="77777777">
        <w:tc>
          <w:tcPr>
            <w:tcW w:w="2093" w:type="dxa"/>
            <w:tcMar/>
          </w:tcPr>
          <w:p w:rsidRPr="00A406E5" w:rsidR="00DB116D" w:rsidP="00E51AAC" w:rsidRDefault="00A10000" w14:paraId="2C208580" w14:textId="2EF8A94C">
            <w:pPr>
              <w:spacing w:before="120" w:after="120"/>
              <w:jc w:val="both"/>
              <w:rPr>
                <w:rFonts w:ascii="Arial" w:hAnsi="Arial" w:cs="Arial"/>
                <w:b/>
                <w:sz w:val="22"/>
                <w:szCs w:val="22"/>
              </w:rPr>
            </w:pPr>
            <w:r>
              <w:rPr>
                <w:rFonts w:ascii="Arial" w:hAnsi="Arial" w:cs="Arial"/>
                <w:b/>
                <w:sz w:val="22"/>
                <w:szCs w:val="22"/>
              </w:rPr>
              <w:t>Module leader:</w:t>
            </w:r>
          </w:p>
        </w:tc>
        <w:tc>
          <w:tcPr>
            <w:tcW w:w="3293" w:type="dxa"/>
            <w:tcMar/>
          </w:tcPr>
          <w:p w:rsidR="00295038" w:rsidP="00295038" w:rsidRDefault="00295038" w14:paraId="7F956361" w14:textId="77777777">
            <w:pPr>
              <w:spacing w:before="120" w:after="120"/>
              <w:jc w:val="both"/>
              <w:rPr>
                <w:rFonts w:ascii="Arial" w:hAnsi="Arial" w:cs="Arial"/>
                <w:b/>
                <w:sz w:val="22"/>
                <w:szCs w:val="22"/>
              </w:rPr>
            </w:pPr>
            <w:r>
              <w:rPr>
                <w:rFonts w:ascii="Arial" w:hAnsi="Arial" w:cs="Arial"/>
                <w:b/>
                <w:sz w:val="22"/>
                <w:szCs w:val="22"/>
              </w:rPr>
              <w:t>Annamarie Dufficy</w:t>
            </w:r>
          </w:p>
          <w:p w:rsidRPr="00A406E5" w:rsidR="00DB116D" w:rsidP="00E51AAC" w:rsidRDefault="00295038" w14:paraId="76AE452E" w14:textId="30991BC7">
            <w:pPr>
              <w:spacing w:before="120" w:after="120"/>
              <w:jc w:val="both"/>
              <w:rPr>
                <w:rFonts w:ascii="Arial" w:hAnsi="Arial" w:cs="Arial"/>
                <w:b/>
                <w:sz w:val="22"/>
                <w:szCs w:val="22"/>
              </w:rPr>
            </w:pPr>
            <w:r>
              <w:rPr>
                <w:rFonts w:ascii="Arial" w:hAnsi="Arial" w:cs="Arial"/>
                <w:b/>
                <w:sz w:val="22"/>
                <w:szCs w:val="22"/>
              </w:rPr>
              <w:t>Anita Nan</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4F3B01" w:rsidR="004F3B01" w:rsidP="6E1C856C" w:rsidRDefault="004F3B01" w14:paraId="238EAF31" w14:textId="4FAE4521" w14:noSpellErr="1">
            <w:pPr>
              <w:spacing w:before="120" w:after="120"/>
              <w:jc w:val="left"/>
              <w:rPr>
                <w:rFonts w:ascii="Arial" w:hAnsi="Arial" w:cs="Arial"/>
                <w:b w:val="1"/>
                <w:bCs w:val="1"/>
                <w:sz w:val="22"/>
                <w:szCs w:val="22"/>
                <w:lang w:val="de-DE"/>
              </w:rPr>
            </w:pPr>
            <w:r w:rsidRPr="6E1C856C" w:rsidR="004F3B01">
              <w:rPr>
                <w:rFonts w:ascii="Arial" w:hAnsi="Arial" w:cs="Arial"/>
                <w:b w:val="1"/>
                <w:bCs w:val="1"/>
                <w:sz w:val="22"/>
                <w:szCs w:val="22"/>
                <w:lang w:val="de-DE"/>
              </w:rPr>
              <w:t>Dr</w:t>
            </w:r>
            <w:r w:rsidRPr="6E1C856C" w:rsidR="004F3B01">
              <w:rPr>
                <w:rFonts w:ascii="Arial" w:hAnsi="Arial" w:cs="Arial"/>
                <w:b w:val="1"/>
                <w:bCs w:val="1"/>
                <w:sz w:val="22"/>
                <w:szCs w:val="22"/>
                <w:lang w:val="de-DE"/>
              </w:rPr>
              <w:t xml:space="preserve"> </w:t>
            </w:r>
            <w:r w:rsidRPr="6E1C856C" w:rsidR="004F3B01">
              <w:rPr>
                <w:rFonts w:ascii="Arial" w:hAnsi="Arial" w:cs="Arial"/>
                <w:b w:val="1"/>
                <w:bCs w:val="1"/>
                <w:sz w:val="22"/>
                <w:szCs w:val="22"/>
                <w:lang w:val="de-DE"/>
              </w:rPr>
              <w:t>Lizeta</w:t>
            </w:r>
            <w:r w:rsidRPr="6E1C856C" w:rsidR="004F3B01">
              <w:rPr>
                <w:rFonts w:ascii="Arial" w:hAnsi="Arial" w:cs="Arial"/>
                <w:b w:val="1"/>
                <w:bCs w:val="1"/>
                <w:sz w:val="22"/>
                <w:szCs w:val="22"/>
                <w:lang w:val="de-DE"/>
              </w:rPr>
              <w:t xml:space="preserve"> </w:t>
            </w:r>
            <w:r w:rsidRPr="6E1C856C" w:rsidR="004F3B01">
              <w:rPr>
                <w:rFonts w:ascii="Arial" w:hAnsi="Arial" w:cs="Arial"/>
                <w:b w:val="1"/>
                <w:bCs w:val="1"/>
                <w:sz w:val="22"/>
                <w:szCs w:val="22"/>
                <w:lang w:val="de-DE"/>
              </w:rPr>
              <w:t>Demetriou</w:t>
            </w:r>
            <w:r w:rsidRPr="6E1C856C" w:rsidR="004F3B01">
              <w:rPr>
                <w:rFonts w:ascii="Arial" w:hAnsi="Arial" w:cs="Arial"/>
                <w:b w:val="1"/>
                <w:bCs w:val="1"/>
                <w:sz w:val="22"/>
                <w:szCs w:val="22"/>
                <w:lang w:val="de-DE"/>
              </w:rPr>
              <w:t xml:space="preserve"> </w:t>
            </w:r>
          </w:p>
          <w:p w:rsidRPr="004F3B01" w:rsidR="004F3B01" w:rsidP="6E1C856C" w:rsidRDefault="004F3B01" w14:paraId="42AB4862" w14:textId="728E68DD" w14:noSpellErr="1">
            <w:pPr>
              <w:spacing w:before="120" w:after="120"/>
              <w:jc w:val="left"/>
              <w:rPr>
                <w:rFonts w:ascii="Arial" w:hAnsi="Arial" w:cs="Arial"/>
                <w:b w:val="1"/>
                <w:bCs w:val="1"/>
                <w:sz w:val="22"/>
                <w:szCs w:val="22"/>
                <w:lang w:val="de-DE"/>
              </w:rPr>
            </w:pPr>
            <w:r w:rsidRPr="6E1C856C" w:rsidR="004F3B01">
              <w:rPr>
                <w:rFonts w:ascii="Arial" w:hAnsi="Arial" w:cs="Arial"/>
                <w:b w:val="1"/>
                <w:bCs w:val="1"/>
                <w:sz w:val="22"/>
                <w:szCs w:val="22"/>
                <w:lang w:val="de-DE"/>
              </w:rPr>
              <w:t xml:space="preserve">Naomi </w:t>
            </w:r>
            <w:r w:rsidRPr="6E1C856C" w:rsidR="004F3B01">
              <w:rPr>
                <w:rFonts w:ascii="Arial" w:hAnsi="Arial" w:cs="Arial"/>
                <w:b w:val="1"/>
                <w:bCs w:val="1"/>
                <w:sz w:val="22"/>
                <w:szCs w:val="22"/>
                <w:lang w:val="de-DE"/>
              </w:rPr>
              <w:t>Doerge</w:t>
            </w:r>
            <w:r w:rsidRPr="6E1C856C" w:rsidR="004F3B01">
              <w:rPr>
                <w:rFonts w:ascii="Arial" w:hAnsi="Arial" w:cs="Arial"/>
                <w:b w:val="1"/>
                <w:bCs w:val="1"/>
                <w:sz w:val="22"/>
                <w:szCs w:val="22"/>
                <w:lang w:val="de-DE"/>
              </w:rPr>
              <w:t xml:space="preserve"> </w:t>
            </w:r>
          </w:p>
          <w:p w:rsidRPr="0039675A" w:rsidR="00882304" w:rsidP="6E1C856C" w:rsidRDefault="004F3B01" w14:paraId="3799A8AB" w14:textId="4004A06F" w14:noSpellErr="1">
            <w:pPr>
              <w:spacing w:before="120" w:after="120"/>
              <w:jc w:val="left"/>
              <w:rPr>
                <w:rFonts w:ascii="Arial" w:hAnsi="Arial" w:cs="Arial"/>
                <w:b w:val="1"/>
                <w:bCs w:val="1"/>
                <w:sz w:val="22"/>
                <w:szCs w:val="22"/>
                <w:lang w:val="de-DE"/>
              </w:rPr>
            </w:pPr>
            <w:r w:rsidRPr="6E1C856C" w:rsidR="004F3B01">
              <w:rPr>
                <w:rFonts w:ascii="Arial" w:hAnsi="Arial" w:cs="Arial"/>
                <w:b w:val="1"/>
                <w:bCs w:val="1"/>
                <w:sz w:val="22"/>
                <w:szCs w:val="22"/>
                <w:lang w:val="de-DE"/>
              </w:rPr>
              <w:t>Dr</w:t>
            </w:r>
            <w:r w:rsidRPr="6E1C856C" w:rsidR="004F3B01">
              <w:rPr>
                <w:rFonts w:ascii="Arial" w:hAnsi="Arial" w:cs="Arial"/>
                <w:b w:val="1"/>
                <w:bCs w:val="1"/>
                <w:sz w:val="22"/>
                <w:szCs w:val="22"/>
                <w:lang w:val="de-DE"/>
              </w:rPr>
              <w:t xml:space="preserve"> Chung Lai Johnny Wan</w:t>
            </w:r>
          </w:p>
        </w:tc>
      </w:tr>
      <w:tr w:rsidRPr="00A406E5" w:rsidR="00DB116D" w:rsidTr="6E1C856C" w14:paraId="26C8A4AE" w14:textId="77777777">
        <w:tc>
          <w:tcPr>
            <w:tcW w:w="2093" w:type="dxa"/>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5F0579" w:rsidRDefault="00882304" w14:paraId="05913BD8" w14:textId="77777777">
            <w:pPr>
              <w:spacing w:before="120" w:after="120"/>
              <w:jc w:val="both"/>
              <w:rPr>
                <w:rFonts w:ascii="Arial" w:hAnsi="Arial" w:cs="Arial"/>
                <w:bCs/>
                <w:sz w:val="22"/>
                <w:szCs w:val="22"/>
              </w:rPr>
            </w:pPr>
            <w:r>
              <w:rPr>
                <w:rFonts w:ascii="Arial" w:hAnsi="Arial" w:cs="Arial"/>
                <w:bCs/>
                <w:sz w:val="22"/>
                <w:szCs w:val="22"/>
              </w:rPr>
              <w:t>Component 2</w:t>
            </w:r>
          </w:p>
          <w:p w:rsidR="00882304" w:rsidP="005F0579" w:rsidRDefault="00882304" w14:paraId="72FC0DC7" w14:textId="77777777">
            <w:pPr>
              <w:spacing w:before="120" w:after="120"/>
              <w:jc w:val="both"/>
              <w:rPr>
                <w:rFonts w:ascii="Arial" w:hAnsi="Arial" w:cs="Arial"/>
                <w:bCs/>
                <w:sz w:val="22"/>
                <w:szCs w:val="22"/>
              </w:rPr>
            </w:pPr>
            <w:r>
              <w:rPr>
                <w:rFonts w:ascii="Arial" w:hAnsi="Arial" w:cs="Arial"/>
                <w:bCs/>
                <w:sz w:val="22"/>
                <w:szCs w:val="22"/>
              </w:rPr>
              <w:t>Individual Report</w:t>
            </w:r>
          </w:p>
          <w:p w:rsidR="00295038" w:rsidP="005F0579" w:rsidRDefault="00295038" w14:paraId="30243658" w14:textId="183AC495">
            <w:pPr>
              <w:spacing w:before="120" w:after="120"/>
              <w:jc w:val="both"/>
              <w:rPr>
                <w:rFonts w:ascii="Arial" w:hAnsi="Arial" w:cs="Arial"/>
                <w:bCs/>
                <w:sz w:val="22"/>
                <w:szCs w:val="22"/>
              </w:rPr>
            </w:pPr>
            <w:r>
              <w:rPr>
                <w:rFonts w:ascii="Arial" w:hAnsi="Arial" w:cs="Arial"/>
                <w:bCs/>
                <w:sz w:val="22"/>
                <w:szCs w:val="22"/>
              </w:rPr>
              <w:t>Green Haven Florists</w:t>
            </w:r>
          </w:p>
          <w:p w:rsidRPr="00882304" w:rsidR="00882304" w:rsidP="005F0579" w:rsidRDefault="00882304" w14:paraId="065A90EC" w14:textId="04A912EC">
            <w:pPr>
              <w:spacing w:before="120" w:after="120"/>
              <w:jc w:val="both"/>
              <w:rPr>
                <w:rFonts w:ascii="Arial" w:hAnsi="Arial" w:cs="Arial"/>
                <w:bCs/>
                <w:sz w:val="22"/>
                <w:szCs w:val="22"/>
              </w:rPr>
            </w:pPr>
          </w:p>
        </w:tc>
        <w:tc>
          <w:tcPr>
            <w:tcW w:w="2268" w:type="dxa"/>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882304" w:rsidP="00E51AAC" w:rsidRDefault="00882304" w14:paraId="7158CBA7" w14:textId="77777777">
            <w:pPr>
              <w:spacing w:before="120" w:after="120"/>
              <w:jc w:val="both"/>
              <w:rPr>
                <w:rFonts w:ascii="Arial" w:hAnsi="Arial" w:cs="Arial"/>
                <w:bCs/>
                <w:sz w:val="22"/>
                <w:szCs w:val="22"/>
              </w:rPr>
            </w:pPr>
            <w:r w:rsidRPr="00882304">
              <w:rPr>
                <w:rFonts w:ascii="Arial" w:hAnsi="Arial" w:cs="Arial"/>
                <w:bCs/>
                <w:sz w:val="22"/>
                <w:szCs w:val="22"/>
              </w:rPr>
              <w:t>1500</w:t>
            </w:r>
            <w:r>
              <w:rPr>
                <w:rFonts w:ascii="Arial" w:hAnsi="Arial" w:cs="Arial"/>
                <w:bCs/>
                <w:sz w:val="22"/>
                <w:szCs w:val="22"/>
              </w:rPr>
              <w:t xml:space="preserve"> words </w:t>
            </w:r>
          </w:p>
          <w:p w:rsidRPr="00882304" w:rsidR="00DB116D" w:rsidP="00E51AAC" w:rsidRDefault="00882304" w14:paraId="673CE922" w14:textId="698A151C">
            <w:pPr>
              <w:spacing w:before="120" w:after="120"/>
              <w:jc w:val="both"/>
              <w:rPr>
                <w:rFonts w:ascii="Arial" w:hAnsi="Arial" w:cs="Arial"/>
                <w:bCs/>
                <w:sz w:val="22"/>
                <w:szCs w:val="22"/>
              </w:rPr>
            </w:pPr>
            <w:r>
              <w:rPr>
                <w:rFonts w:ascii="Arial" w:hAnsi="Arial" w:cs="Arial"/>
                <w:bCs/>
                <w:sz w:val="22"/>
                <w:szCs w:val="22"/>
              </w:rPr>
              <w:t>(</w:t>
            </w:r>
            <w:r w:rsidRPr="00882304">
              <w:rPr>
                <w:rFonts w:ascii="Arial" w:hAnsi="Arial" w:cs="Arial"/>
                <w:bCs/>
                <w:sz w:val="22"/>
                <w:szCs w:val="22"/>
              </w:rPr>
              <w:t>+/- 10%</w:t>
            </w:r>
            <w:r>
              <w:rPr>
                <w:rFonts w:ascii="Arial" w:hAnsi="Arial" w:cs="Arial"/>
                <w:bCs/>
                <w:sz w:val="22"/>
                <w:szCs w:val="22"/>
              </w:rPr>
              <w:t>)</w:t>
            </w:r>
          </w:p>
        </w:tc>
      </w:tr>
      <w:tr w:rsidRPr="00A406E5" w:rsidR="00B84B5B" w:rsidTr="6E1C856C" w14:paraId="1E935E6C" w14:textId="77777777">
        <w:tc>
          <w:tcPr>
            <w:tcW w:w="2093" w:type="dxa"/>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882304" w:rsidR="00882304" w:rsidP="5445C673" w:rsidRDefault="1BE3A7FD" w14:paraId="2D03E3AB" w14:noSpellErr="1" w14:textId="5D787C44">
            <w:pPr>
              <w:spacing w:before="120" w:after="120"/>
              <w:jc w:val="both"/>
              <w:rPr>
                <w:rFonts w:ascii="Arial" w:hAnsi="Arial" w:cs="Arial"/>
                <w:b w:val="1"/>
                <w:bCs w:val="1"/>
                <w:color w:val="FF0000"/>
                <w:sz w:val="22"/>
                <w:szCs w:val="22"/>
              </w:rPr>
            </w:pPr>
            <w:r w:rsidRPr="6E1C856C" w:rsidR="1BE3A7FD">
              <w:rPr>
                <w:rFonts w:ascii="Arial" w:hAnsi="Arial" w:cs="Arial"/>
                <w:b w:val="1"/>
                <w:bCs w:val="1"/>
                <w:sz w:val="22"/>
                <w:szCs w:val="22"/>
              </w:rPr>
              <w:t xml:space="preserve">Report to be </w:t>
            </w:r>
            <w:r w:rsidRPr="6E1C856C" w:rsidR="1BE3A7FD">
              <w:rPr>
                <w:rFonts w:ascii="Arial" w:hAnsi="Arial" w:cs="Arial"/>
                <w:b w:val="1"/>
                <w:bCs w:val="1"/>
                <w:sz w:val="22"/>
                <w:szCs w:val="22"/>
              </w:rPr>
              <w:t>submitted</w:t>
            </w:r>
            <w:r w:rsidRPr="6E1C856C" w:rsidR="1BE3A7FD">
              <w:rPr>
                <w:rFonts w:ascii="Arial" w:hAnsi="Arial" w:cs="Arial"/>
                <w:b w:val="1"/>
                <w:bCs w:val="1"/>
                <w:sz w:val="22"/>
                <w:szCs w:val="22"/>
              </w:rPr>
              <w:t xml:space="preserve"> on the Moodle submission link by:</w:t>
            </w:r>
            <w:r w:rsidRPr="6E1C856C" w:rsidR="27406702">
              <w:rPr>
                <w:rFonts w:ascii="Arial" w:hAnsi="Arial" w:cs="Arial"/>
                <w:b w:val="1"/>
                <w:bCs w:val="1"/>
                <w:sz w:val="22"/>
                <w:szCs w:val="22"/>
              </w:rPr>
              <w:t xml:space="preserve"> </w:t>
            </w:r>
            <w:r w:rsidRPr="6E1C856C" w:rsidR="377782CE">
              <w:rPr>
                <w:rFonts w:ascii="Arial" w:hAnsi="Arial" w:cs="Arial"/>
                <w:b w:val="1"/>
                <w:bCs w:val="1"/>
                <w:color w:val="FF0000"/>
                <w:sz w:val="22"/>
                <w:szCs w:val="22"/>
              </w:rPr>
              <w:t>Tuesday 2</w:t>
            </w:r>
            <w:r w:rsidRPr="6E1C856C" w:rsidR="3BCD1475">
              <w:rPr>
                <w:rFonts w:ascii="Arial" w:hAnsi="Arial" w:cs="Arial"/>
                <w:b w:val="1"/>
                <w:bCs w:val="1"/>
                <w:color w:val="FF0000"/>
                <w:sz w:val="22"/>
                <w:szCs w:val="22"/>
              </w:rPr>
              <w:t>4</w:t>
            </w:r>
            <w:r w:rsidRPr="6E1C856C" w:rsidR="3BCD1475">
              <w:rPr>
                <w:rFonts w:ascii="Arial" w:hAnsi="Arial" w:cs="Arial"/>
                <w:b w:val="1"/>
                <w:bCs w:val="1"/>
                <w:color w:val="FF0000"/>
                <w:sz w:val="22"/>
                <w:szCs w:val="22"/>
                <w:vertAlign w:val="superscript"/>
              </w:rPr>
              <w:t>th</w:t>
            </w:r>
            <w:r w:rsidRPr="6E1C856C" w:rsidR="3BCD1475">
              <w:rPr>
                <w:rFonts w:ascii="Arial" w:hAnsi="Arial" w:cs="Arial"/>
                <w:b w:val="1"/>
                <w:bCs w:val="1"/>
                <w:color w:val="FF0000"/>
                <w:sz w:val="22"/>
                <w:szCs w:val="22"/>
              </w:rPr>
              <w:t xml:space="preserve"> March</w:t>
            </w:r>
            <w:r w:rsidRPr="6E1C856C" w:rsidR="377782CE">
              <w:rPr>
                <w:rFonts w:ascii="Arial" w:hAnsi="Arial" w:cs="Arial"/>
                <w:b w:val="1"/>
                <w:bCs w:val="1"/>
                <w:color w:val="FF0000"/>
                <w:sz w:val="22"/>
                <w:szCs w:val="22"/>
              </w:rPr>
              <w:t xml:space="preserve"> 2026 by 10:00 am</w:t>
            </w:r>
          </w:p>
        </w:tc>
        <w:tc>
          <w:tcPr>
            <w:tcW w:w="2268" w:type="dxa"/>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DAE8F8"/>
            <w:tcMar/>
          </w:tcPr>
          <w:p w:rsidRPr="002015DC" w:rsidR="00B84B5B" w:rsidP="6E1C856C" w:rsidRDefault="18D8A8E5" w14:paraId="3EA6C2FE" w14:textId="1067504A">
            <w:pPr>
              <w:pStyle w:val="Normal"/>
              <w:suppressLineNumbers w:val="0"/>
              <w:bidi w:val="0"/>
              <w:spacing w:before="120" w:beforeAutospacing="off" w:after="120" w:afterAutospacing="off" w:line="259" w:lineRule="auto"/>
              <w:ind w:left="0" w:right="0"/>
              <w:jc w:val="both"/>
            </w:pPr>
            <w:r w:rsidRPr="6E1C856C" w:rsidR="598D1BBB">
              <w:rPr>
                <w:rFonts w:ascii="Arial" w:hAnsi="Arial" w:cs="Arial"/>
                <w:b w:val="1"/>
                <w:bCs w:val="1"/>
                <w:color w:val="FF0000"/>
                <w:sz w:val="22"/>
                <w:szCs w:val="22"/>
              </w:rPr>
              <w:t>21</w:t>
            </w:r>
            <w:r w:rsidRPr="6E1C856C" w:rsidR="598D1BBB">
              <w:rPr>
                <w:rFonts w:ascii="Arial" w:hAnsi="Arial" w:cs="Arial"/>
                <w:b w:val="1"/>
                <w:bCs w:val="1"/>
                <w:color w:val="FF0000"/>
                <w:sz w:val="22"/>
                <w:szCs w:val="22"/>
                <w:vertAlign w:val="superscript"/>
              </w:rPr>
              <w:t>st</w:t>
            </w:r>
            <w:r w:rsidRPr="6E1C856C" w:rsidR="598D1BBB">
              <w:rPr>
                <w:rFonts w:ascii="Arial" w:hAnsi="Arial" w:cs="Arial"/>
                <w:b w:val="1"/>
                <w:bCs w:val="1"/>
                <w:color w:val="FF0000"/>
                <w:sz w:val="22"/>
                <w:szCs w:val="22"/>
              </w:rPr>
              <w:t xml:space="preserve"> April 2026</w:t>
            </w:r>
          </w:p>
        </w:tc>
      </w:tr>
      <w:tr w:rsidRPr="00A406E5" w:rsidR="00152E9D" w:rsidTr="6E1C856C" w14:paraId="53AF1309" w14:textId="77777777">
        <w:tc>
          <w:tcPr>
            <w:tcW w:w="2093" w:type="dxa"/>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E1C856C" w14:paraId="1E024A4F" w14:textId="77777777">
        <w:tc>
          <w:tcPr>
            <w:tcW w:w="2093" w:type="dxa"/>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8E971F1" w14:textId="77777777">
      <w:pPr>
        <w:rPr>
          <w:rFonts w:ascii="Arial" w:hAnsi="Arial" w:cs="Arial"/>
          <w:sz w:val="32"/>
        </w:rPr>
      </w:pPr>
    </w:p>
    <w:p w:rsidR="00152E9D" w:rsidP="00DB116D" w:rsidRDefault="00152E9D" w14:paraId="0CB1D30D" w14:textId="77777777">
      <w:pPr>
        <w:rPr>
          <w:rFonts w:ascii="Arial" w:hAnsi="Arial" w:cs="Arial"/>
          <w:sz w:val="32"/>
        </w:rPr>
      </w:pPr>
    </w:p>
    <w:p w:rsidRPr="00A406E5" w:rsidR="008D51E9" w:rsidP="00DB116D" w:rsidRDefault="008D51E9" w14:paraId="0D0B8AB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882304" w:rsidP="00882304" w:rsidRDefault="00882304" w14:paraId="71B56A57" w14:textId="77777777">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rsidR="00882304" w:rsidP="00882304" w:rsidRDefault="00882304" w14:paraId="57BD7A0C" w14:textId="77777777">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rsidR="00882304" w:rsidP="00882304" w:rsidRDefault="00882304" w14:paraId="1B0014AC" w14:textId="77777777">
            <w:pPr>
              <w:pStyle w:val="ListParagraph"/>
              <w:numPr>
                <w:ilvl w:val="0"/>
                <w:numId w:val="18"/>
              </w:numPr>
              <w:rPr>
                <w:rFonts w:ascii="Arial" w:hAnsi="Arial" w:cs="Arial"/>
                <w:sz w:val="22"/>
                <w:szCs w:val="22"/>
              </w:rPr>
            </w:pPr>
            <w:r>
              <w:rPr>
                <w:rFonts w:ascii="Arial" w:hAnsi="Arial" w:cs="Arial"/>
                <w:sz w:val="22"/>
                <w:szCs w:val="22"/>
              </w:rPr>
              <w:t xml:space="preserve">Evaluate options to </w:t>
            </w:r>
            <w:proofErr w:type="gramStart"/>
            <w:r>
              <w:rPr>
                <w:rFonts w:ascii="Arial" w:hAnsi="Arial" w:cs="Arial"/>
                <w:sz w:val="22"/>
                <w:szCs w:val="22"/>
              </w:rPr>
              <w:t>make a decision</w:t>
            </w:r>
            <w:proofErr w:type="gramEnd"/>
            <w:r>
              <w:rPr>
                <w:rFonts w:ascii="Arial" w:hAnsi="Arial" w:cs="Arial"/>
                <w:sz w:val="22"/>
                <w:szCs w:val="22"/>
              </w:rPr>
              <w:t>.</w:t>
            </w:r>
          </w:p>
          <w:p w:rsidRPr="00882304" w:rsidR="00C01A3F" w:rsidP="00A85BFE" w:rsidRDefault="00882304" w14:paraId="1D2C4800" w14:textId="102141AC">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p>
          <w:p w:rsidRPr="00A406E5" w:rsidR="00C01A3F" w:rsidP="004D5E9B" w:rsidRDefault="00C01A3F" w14:paraId="46D2DD33" w14:textId="77777777">
            <w:pPr>
              <w:rPr>
                <w:rFonts w:ascii="Arial" w:hAnsi="Arial" w:cs="Arial"/>
                <w:sz w:val="22"/>
                <w:szCs w:val="22"/>
              </w:rPr>
            </w:pPr>
          </w:p>
        </w:tc>
      </w:tr>
    </w:tbl>
    <w:p w:rsidR="00882304" w:rsidP="00BA1176" w:rsidRDefault="00882304" w14:paraId="79BCFB59" w14:textId="77777777">
      <w:pPr>
        <w:rPr>
          <w:rFonts w:ascii="Arial" w:hAnsi="Arial" w:cs="Arial"/>
          <w:b/>
        </w:rPr>
      </w:pPr>
    </w:p>
    <w:p w:rsidR="00882304" w:rsidP="00BA1176" w:rsidRDefault="00882304" w14:paraId="3CC4C37B" w14:textId="77777777">
      <w:pPr>
        <w:rPr>
          <w:rFonts w:ascii="Arial" w:hAnsi="Arial" w:cs="Arial"/>
          <w:b/>
        </w:rPr>
      </w:pPr>
    </w:p>
    <w:p w:rsidR="00882304" w:rsidP="00BA1176" w:rsidRDefault="00882304" w14:paraId="0E6EEE36" w14:textId="77777777">
      <w:pPr>
        <w:rPr>
          <w:rFonts w:ascii="Arial" w:hAnsi="Arial" w:cs="Arial"/>
          <w:b/>
        </w:rPr>
      </w:pPr>
    </w:p>
    <w:p w:rsidR="00882304" w:rsidP="00882304" w:rsidRDefault="00882304" w14:paraId="299DF535"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882304" w:rsidR="00882304" w:rsidP="00882304" w:rsidRDefault="00882304" w14:paraId="1C1138A1" w14:textId="6247F157">
      <w:pPr>
        <w:rPr>
          <w:rFonts w:ascii="Arial" w:hAnsi="Arial" w:cs="Arial"/>
          <w:sz w:val="22"/>
          <w:szCs w:val="22"/>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82304" w:rsidP="00882304" w:rsidRDefault="00882304" w14:paraId="5BB63122"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82304" w:rsidTr="00C0636D" w14:paraId="02D96E6F" w14:textId="77777777">
        <w:trPr>
          <w:trHeight w:val="300"/>
        </w:trPr>
        <w:tc>
          <w:tcPr>
            <w:tcW w:w="2250" w:type="dxa"/>
            <w:tcMar>
              <w:left w:w="105" w:type="dxa"/>
              <w:right w:w="105" w:type="dxa"/>
            </w:tcMar>
          </w:tcPr>
          <w:p w:rsidRPr="00FA7E96" w:rsidR="00882304" w:rsidP="00C0636D" w:rsidRDefault="00882304" w14:paraId="7787CB7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82304" w:rsidP="00C0636D" w:rsidRDefault="00882304" w14:paraId="2F95F74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82304" w:rsidP="00C0636D" w:rsidRDefault="00882304" w14:paraId="273BAD91" w14:textId="5569886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80D32">
                  <w:rPr>
                    <w:rFonts w:hint="eastAsia" w:ascii="MS Gothic" w:hAnsi="MS Gothic" w:eastAsia="MS Gothic" w:cs="Arial"/>
                    <w:sz w:val="22"/>
                    <w:szCs w:val="22"/>
                  </w:rPr>
                  <w:t>☒</w:t>
                </w:r>
              </w:sdtContent>
            </w:sdt>
          </w:p>
          <w:p w:rsidR="00882304" w:rsidP="00C0636D" w:rsidRDefault="00882304" w14:paraId="377E608E" w14:textId="77777777">
            <w:pPr>
              <w:rPr>
                <w:rFonts w:ascii="Arial" w:hAnsi="Arial" w:eastAsia="Calibri" w:cs="Arial"/>
                <w:sz w:val="22"/>
                <w:szCs w:val="22"/>
              </w:rPr>
            </w:pPr>
          </w:p>
          <w:p w:rsidRPr="00FA7E96" w:rsidR="00882304" w:rsidP="00C0636D" w:rsidRDefault="00882304" w14:paraId="064AE901" w14:textId="2DB58DF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980D32">
                  <w:rPr>
                    <w:rFonts w:hint="eastAsia" w:ascii="MS Gothic" w:hAnsi="MS Gothic" w:eastAsia="MS Gothic" w:cs="Arial"/>
                    <w:sz w:val="22"/>
                    <w:szCs w:val="22"/>
                  </w:rPr>
                  <w:t>☐</w:t>
                </w:r>
              </w:sdtContent>
            </w:sdt>
          </w:p>
        </w:tc>
      </w:tr>
      <w:tr w:rsidRPr="00FA7E96" w:rsidR="00882304" w:rsidTr="00C0636D" w14:paraId="0D95E7AB" w14:textId="77777777">
        <w:trPr>
          <w:trHeight w:val="300"/>
        </w:trPr>
        <w:tc>
          <w:tcPr>
            <w:tcW w:w="2250" w:type="dxa"/>
            <w:tcMar>
              <w:left w:w="105" w:type="dxa"/>
              <w:right w:w="105" w:type="dxa"/>
            </w:tcMar>
          </w:tcPr>
          <w:p w:rsidRPr="00FA7E96" w:rsidR="00882304" w:rsidP="00C0636D" w:rsidRDefault="00882304" w14:paraId="6A6E4C1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82304" w:rsidP="00C0636D" w:rsidRDefault="00882304" w14:paraId="246A48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82304" w:rsidP="00C0636D" w:rsidRDefault="00882304" w14:paraId="1C712866" w14:textId="013D018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80D32">
                  <w:rPr>
                    <w:rFonts w:hint="eastAsia" w:ascii="MS Gothic" w:hAnsi="MS Gothic" w:eastAsia="MS Gothic" w:cs="Arial"/>
                    <w:sz w:val="22"/>
                    <w:szCs w:val="22"/>
                  </w:rPr>
                  <w:t>☒</w:t>
                </w:r>
              </w:sdtContent>
            </w:sdt>
          </w:p>
          <w:p w:rsidR="00882304" w:rsidP="00C0636D" w:rsidRDefault="00882304" w14:paraId="3C2797B6" w14:textId="77777777">
            <w:pPr>
              <w:rPr>
                <w:rFonts w:ascii="Arial" w:hAnsi="Arial" w:eastAsia="Calibri" w:cs="Arial"/>
                <w:sz w:val="22"/>
                <w:szCs w:val="22"/>
              </w:rPr>
            </w:pPr>
          </w:p>
          <w:p w:rsidRPr="00FA7E96" w:rsidR="00882304" w:rsidP="00C0636D" w:rsidRDefault="00882304" w14:paraId="55F405F8" w14:textId="1AC9021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980D32">
                  <w:rPr>
                    <w:rFonts w:hint="eastAsia" w:ascii="MS Gothic" w:hAnsi="MS Gothic" w:eastAsia="MS Gothic" w:cs="Arial"/>
                    <w:sz w:val="22"/>
                    <w:szCs w:val="22"/>
                  </w:rPr>
                  <w:t>☐</w:t>
                </w:r>
              </w:sdtContent>
            </w:sdt>
          </w:p>
        </w:tc>
      </w:tr>
      <w:tr w:rsidRPr="00FA7E96" w:rsidR="00882304" w:rsidTr="00C0636D" w14:paraId="02E5AA34" w14:textId="77777777">
        <w:trPr>
          <w:trHeight w:val="300"/>
        </w:trPr>
        <w:tc>
          <w:tcPr>
            <w:tcW w:w="2250" w:type="dxa"/>
            <w:tcMar>
              <w:left w:w="105" w:type="dxa"/>
              <w:right w:w="105" w:type="dxa"/>
            </w:tcMar>
          </w:tcPr>
          <w:p w:rsidRPr="00FA7E96" w:rsidR="00882304" w:rsidP="00C0636D" w:rsidRDefault="00882304" w14:paraId="4AE5462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82304" w:rsidP="00C0636D" w:rsidRDefault="00882304" w14:paraId="58C1983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82304" w:rsidP="00C0636D" w:rsidRDefault="00882304" w14:paraId="15F86EF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82304" w:rsidP="00C0636D" w:rsidRDefault="00882304" w14:paraId="76C5A111" w14:textId="77777777">
            <w:pPr>
              <w:rPr>
                <w:rFonts w:ascii="Arial" w:hAnsi="Arial" w:eastAsia="Calibri" w:cs="Arial"/>
                <w:sz w:val="22"/>
                <w:szCs w:val="22"/>
              </w:rPr>
            </w:pPr>
          </w:p>
          <w:p w:rsidRPr="00FA7E96" w:rsidR="00882304" w:rsidP="00C0636D" w:rsidRDefault="00882304" w14:paraId="16C0F0E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82304" w:rsidTr="00C0636D" w14:paraId="16A92DC3" w14:textId="77777777">
        <w:trPr>
          <w:trHeight w:val="300"/>
        </w:trPr>
        <w:tc>
          <w:tcPr>
            <w:tcW w:w="2250" w:type="dxa"/>
            <w:tcMar>
              <w:left w:w="105" w:type="dxa"/>
              <w:right w:w="105" w:type="dxa"/>
            </w:tcMar>
          </w:tcPr>
          <w:p w:rsidRPr="00FA7E96" w:rsidR="00882304" w:rsidP="00C0636D" w:rsidRDefault="00882304" w14:paraId="3FBF44CA"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82304" w:rsidP="00C0636D" w:rsidRDefault="00882304" w14:paraId="27BEC0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82304" w:rsidP="00C0636D" w:rsidRDefault="00882304" w14:paraId="5BDFFB3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82304" w:rsidP="00C0636D" w:rsidRDefault="00882304" w14:paraId="3AB5E1B2" w14:textId="77777777">
            <w:pPr>
              <w:rPr>
                <w:rFonts w:ascii="Arial" w:hAnsi="Arial" w:eastAsia="Calibri" w:cs="Arial"/>
                <w:sz w:val="22"/>
                <w:szCs w:val="22"/>
              </w:rPr>
            </w:pPr>
          </w:p>
          <w:p w:rsidRPr="00FA7E96" w:rsidR="00882304" w:rsidP="00C0636D" w:rsidRDefault="00882304" w14:paraId="6EA04CA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82304" w:rsidTr="00C0636D" w14:paraId="05C1F8E8" w14:textId="77777777">
        <w:trPr>
          <w:trHeight w:val="300"/>
        </w:trPr>
        <w:tc>
          <w:tcPr>
            <w:tcW w:w="2250" w:type="dxa"/>
            <w:tcMar>
              <w:left w:w="105" w:type="dxa"/>
              <w:right w:w="105" w:type="dxa"/>
            </w:tcMar>
          </w:tcPr>
          <w:p w:rsidRPr="00FA7E96" w:rsidR="00882304" w:rsidP="00C0636D" w:rsidRDefault="00882304" w14:paraId="734D40D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82304" w:rsidP="00C0636D" w:rsidRDefault="00882304" w14:paraId="75BC8DD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82304" w:rsidP="00C0636D" w:rsidRDefault="00882304" w14:paraId="5D9AF52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82304" w:rsidP="00C0636D" w:rsidRDefault="00882304" w14:paraId="1CBCD1D6" w14:textId="77777777">
            <w:pPr>
              <w:rPr>
                <w:rFonts w:ascii="Arial" w:hAnsi="Arial" w:eastAsia="Calibri" w:cs="Arial"/>
                <w:sz w:val="22"/>
                <w:szCs w:val="22"/>
              </w:rPr>
            </w:pPr>
          </w:p>
          <w:p w:rsidRPr="00FA7E96" w:rsidR="00882304" w:rsidP="00C0636D" w:rsidRDefault="00882304" w14:paraId="12CAB65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82304" w:rsidTr="00C0636D" w14:paraId="293A8AFA" w14:textId="77777777">
        <w:trPr>
          <w:trHeight w:val="300"/>
        </w:trPr>
        <w:tc>
          <w:tcPr>
            <w:tcW w:w="2250" w:type="dxa"/>
            <w:tcMar>
              <w:left w:w="105" w:type="dxa"/>
              <w:right w:w="105" w:type="dxa"/>
            </w:tcMar>
          </w:tcPr>
          <w:p w:rsidRPr="00FA7E96" w:rsidR="00882304" w:rsidP="00C0636D" w:rsidRDefault="00882304" w14:paraId="7D7692D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82304" w:rsidP="00C0636D" w:rsidRDefault="00882304" w14:paraId="48EBB1D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82304" w:rsidP="00C0636D" w:rsidRDefault="00882304" w14:paraId="15129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82304" w:rsidP="00C0636D" w:rsidRDefault="00882304" w14:paraId="05EF5294" w14:textId="77777777">
            <w:pPr>
              <w:rPr>
                <w:rFonts w:ascii="Arial" w:hAnsi="Arial" w:eastAsia="Calibri" w:cs="Arial"/>
                <w:sz w:val="22"/>
                <w:szCs w:val="22"/>
              </w:rPr>
            </w:pPr>
          </w:p>
          <w:p w:rsidRPr="00FA7E96" w:rsidR="00882304" w:rsidP="00C0636D" w:rsidRDefault="00882304" w14:paraId="493FA21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82304" w:rsidTr="00C0636D" w14:paraId="37CF5CC4" w14:textId="77777777">
        <w:trPr>
          <w:trHeight w:val="300"/>
        </w:trPr>
        <w:tc>
          <w:tcPr>
            <w:tcW w:w="2250" w:type="dxa"/>
            <w:tcMar>
              <w:left w:w="105" w:type="dxa"/>
              <w:right w:w="105" w:type="dxa"/>
            </w:tcMar>
          </w:tcPr>
          <w:p w:rsidRPr="00FA7E96" w:rsidR="00882304" w:rsidP="00C0636D" w:rsidRDefault="00882304" w14:paraId="45F24FE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82304" w:rsidP="00C0636D" w:rsidRDefault="00882304" w14:paraId="7BEFCB12"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82304" w:rsidP="00C0636D" w:rsidRDefault="00882304" w14:paraId="394E6B4C" w14:textId="0EFF532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3A30A8">
                  <w:rPr>
                    <w:rFonts w:hint="eastAsia" w:ascii="MS Gothic" w:hAnsi="MS Gothic" w:eastAsia="MS Gothic" w:cs="Arial"/>
                    <w:sz w:val="22"/>
                    <w:szCs w:val="22"/>
                  </w:rPr>
                  <w:t>☐</w:t>
                </w:r>
              </w:sdtContent>
            </w:sdt>
          </w:p>
          <w:p w:rsidR="00882304" w:rsidP="00C0636D" w:rsidRDefault="00882304" w14:paraId="107722E5" w14:textId="77777777">
            <w:pPr>
              <w:rPr>
                <w:rFonts w:ascii="Arial" w:hAnsi="Arial" w:eastAsia="Calibri" w:cs="Arial"/>
                <w:sz w:val="22"/>
                <w:szCs w:val="22"/>
              </w:rPr>
            </w:pPr>
          </w:p>
          <w:p w:rsidRPr="00FA7E96" w:rsidR="00882304" w:rsidP="00C0636D" w:rsidRDefault="00882304" w14:paraId="45826E54" w14:textId="727A7D6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A30A8">
                  <w:rPr>
                    <w:rFonts w:hint="eastAsia" w:ascii="MS Gothic" w:hAnsi="MS Gothic" w:eastAsia="MS Gothic" w:cs="Arial"/>
                    <w:sz w:val="22"/>
                    <w:szCs w:val="22"/>
                  </w:rPr>
                  <w:t>☒</w:t>
                </w:r>
              </w:sdtContent>
            </w:sdt>
          </w:p>
        </w:tc>
      </w:tr>
    </w:tbl>
    <w:p w:rsidRPr="00A406E5" w:rsidR="00882304" w:rsidP="00882304" w:rsidRDefault="00882304" w14:paraId="29269349" w14:textId="77777777">
      <w:pPr>
        <w:ind w:left="720"/>
        <w:rPr>
          <w:rFonts w:ascii="Arial" w:hAnsi="Arial" w:cs="Arial"/>
          <w:sz w:val="24"/>
          <w:szCs w:val="24"/>
        </w:rPr>
      </w:pPr>
    </w:p>
    <w:p w:rsidRPr="00A406E5" w:rsidR="00882304" w:rsidP="00882304" w:rsidRDefault="00882304" w14:paraId="47ED2751" w14:textId="77777777">
      <w:pPr>
        <w:ind w:left="720"/>
        <w:rPr>
          <w:rFonts w:ascii="Arial" w:hAnsi="Arial" w:cs="Arial"/>
          <w:sz w:val="24"/>
          <w:szCs w:val="24"/>
        </w:rPr>
      </w:pPr>
    </w:p>
    <w:p w:rsidRPr="00A406E5" w:rsidR="00882304" w:rsidP="00882304" w:rsidRDefault="00882304" w14:paraId="700A396C" w14:textId="77777777">
      <w:pPr>
        <w:ind w:left="720"/>
        <w:rPr>
          <w:rFonts w:ascii="Arial" w:hAnsi="Arial" w:cs="Arial"/>
          <w:sz w:val="24"/>
          <w:szCs w:val="24"/>
        </w:rPr>
      </w:pPr>
    </w:p>
    <w:p w:rsidR="00882304" w:rsidP="00882304" w:rsidRDefault="00882304" w14:paraId="5349CCC2" w14:textId="77777777">
      <w:pPr>
        <w:pStyle w:val="Body"/>
        <w:widowControl w:val="0"/>
        <w:autoSpaceDE w:val="0"/>
        <w:autoSpaceDN w:val="0"/>
        <w:spacing w:after="160" w:line="360" w:lineRule="auto"/>
        <w:jc w:val="both"/>
        <w:rPr>
          <w:rFonts w:ascii="Arial" w:hAnsi="Arial"/>
          <w:b/>
          <w:bCs/>
          <w:sz w:val="22"/>
          <w:szCs w:val="22"/>
        </w:rPr>
      </w:pPr>
      <w:r>
        <w:rPr>
          <w:rFonts w:ascii="Arial" w:hAnsi="Arial"/>
          <w:b/>
          <w:bCs/>
          <w:sz w:val="22"/>
          <w:szCs w:val="22"/>
        </w:rPr>
        <w:t>Using Artificial Intelligence (AI) for purposes other than mentioned above will result in academic misconduct.</w:t>
      </w:r>
    </w:p>
    <w:p w:rsidR="00882304" w:rsidP="00BA1176" w:rsidRDefault="00882304" w14:paraId="58073F6E" w14:textId="77777777">
      <w:pPr>
        <w:rPr>
          <w:rFonts w:ascii="Arial" w:hAnsi="Arial" w:cs="Arial"/>
          <w:b/>
        </w:rPr>
      </w:pPr>
    </w:p>
    <w:p w:rsidR="00882304" w:rsidP="00BA1176" w:rsidRDefault="00882304" w14:paraId="46770FB9" w14:textId="77777777">
      <w:pPr>
        <w:rPr>
          <w:rFonts w:ascii="Arial" w:hAnsi="Arial" w:cs="Arial"/>
          <w:b/>
        </w:rPr>
      </w:pPr>
    </w:p>
    <w:p w:rsidR="00AA5F2F" w:rsidP="00BA1176" w:rsidRDefault="00AA5F2F" w14:paraId="3FA3577D" w14:textId="77777777">
      <w:pPr>
        <w:rPr>
          <w:rFonts w:ascii="Arial" w:hAnsi="Arial" w:cs="Arial"/>
          <w:b/>
        </w:rPr>
      </w:pPr>
    </w:p>
    <w:p w:rsidR="008D51E9" w:rsidP="5445C673" w:rsidRDefault="008D51E9" w14:paraId="49700A74" w14:textId="31D3A054">
      <w:pPr>
        <w:rPr>
          <w:rFonts w:ascii="Arial" w:hAnsi="Arial" w:cs="Arial"/>
          <w:b/>
          <w:bCs/>
        </w:rPr>
      </w:pPr>
    </w:p>
    <w:p w:rsidR="008D51E9" w:rsidP="00BA1176" w:rsidRDefault="008D51E9" w14:paraId="49F60496" w14:textId="77777777">
      <w:pPr>
        <w:rPr>
          <w:rFonts w:ascii="Arial" w:hAnsi="Arial" w:cs="Arial"/>
          <w:b/>
        </w:rPr>
      </w:pPr>
    </w:p>
    <w:p w:rsidR="00535C22" w:rsidRDefault="00535C22" w14:paraId="35989B4F" w14:textId="526517F6">
      <w:pPr>
        <w:rPr>
          <w:rFonts w:ascii="Arial" w:hAnsi="Arial" w:cs="Arial"/>
          <w:b/>
        </w:rPr>
      </w:pPr>
      <w:r>
        <w:rPr>
          <w:rFonts w:ascii="Arial" w:hAnsi="Arial" w:cs="Arial"/>
          <w:b/>
        </w:rPr>
        <w:br w:type="page"/>
      </w:r>
    </w:p>
    <w:p w:rsidRPr="00A406E5" w:rsidR="008D51E9" w:rsidP="00BA1176" w:rsidRDefault="008D51E9" w14:paraId="0B550EFD"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Pr="009B1059" w:rsidR="002015DC" w:rsidP="002015DC" w:rsidRDefault="002015DC" w14:paraId="3FE2170D" w14:textId="77777777">
      <w:pPr>
        <w:spacing w:line="360" w:lineRule="auto"/>
        <w:rPr>
          <w:rFonts w:ascii="Arial" w:hAnsi="Arial" w:cs="Arial"/>
          <w:b/>
          <w:bCs/>
          <w:sz w:val="22"/>
          <w:szCs w:val="22"/>
          <w:u w:val="single"/>
        </w:rPr>
      </w:pPr>
      <w:r>
        <w:rPr>
          <w:rFonts w:ascii="Arial" w:hAnsi="Arial" w:cs="Arial"/>
          <w:b/>
          <w:bCs/>
          <w:sz w:val="22"/>
          <w:szCs w:val="22"/>
          <w:u w:val="single"/>
        </w:rPr>
        <w:t>Context</w:t>
      </w:r>
    </w:p>
    <w:p w:rsidR="002015DC" w:rsidP="002015DC" w:rsidRDefault="002015DC" w14:paraId="5F9B2F94" w14:textId="77777777">
      <w:pPr>
        <w:spacing w:line="360" w:lineRule="auto"/>
        <w:rPr>
          <w:rFonts w:ascii="Arial" w:hAnsi="Arial" w:cs="Arial"/>
          <w:sz w:val="22"/>
          <w:szCs w:val="22"/>
        </w:rPr>
      </w:pPr>
      <w:r w:rsidRPr="4E72A84E">
        <w:rPr>
          <w:rFonts w:ascii="Arial" w:hAnsi="Arial" w:cs="Arial"/>
          <w:b/>
          <w:bCs/>
          <w:sz w:val="22"/>
          <w:szCs w:val="22"/>
        </w:rPr>
        <w:t xml:space="preserve">Green Haven Florists </w:t>
      </w:r>
      <w:r w:rsidRPr="4E72A84E">
        <w:rPr>
          <w:rFonts w:ascii="Arial" w:hAnsi="Arial" w:cs="Arial"/>
          <w:sz w:val="22"/>
          <w:szCs w:val="22"/>
        </w:rPr>
        <w:t>is a small, independent flower shop located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personal touch and sustainable ethos, which resonated with environmentally conscious consumers.</w:t>
      </w:r>
    </w:p>
    <w:p w:rsidR="002015DC" w:rsidP="002015DC" w:rsidRDefault="002015DC" w14:paraId="5F7D2325" w14:textId="77777777">
      <w:pPr>
        <w:spacing w:line="360" w:lineRule="auto"/>
        <w:rPr>
          <w:rFonts w:ascii="Arial" w:hAnsi="Arial" w:cs="Arial"/>
          <w:sz w:val="22"/>
          <w:szCs w:val="22"/>
        </w:rPr>
      </w:pPr>
      <w:r w:rsidRPr="0B81EC1D">
        <w:rPr>
          <w:rFonts w:ascii="Arial" w:hAnsi="Arial" w:cs="Arial"/>
          <w:sz w:val="22"/>
          <w:szCs w:val="22"/>
        </w:rPr>
        <w:t>However, over the past year, Green Haven Florists has experienced a significant downturn in revenue and foot traffic. With rising operational costs and increased competition from online flower delivery services, the business is struggling to maintain profitability. Liam and Priya are now faced with the challenge of adapting their business model to survive in a rapidly changing retail environment.</w:t>
      </w:r>
    </w:p>
    <w:p w:rsidR="002015DC" w:rsidP="002015DC" w:rsidRDefault="002015DC" w14:paraId="5EBA2F3C" w14:textId="77777777">
      <w:pPr>
        <w:spacing w:line="360" w:lineRule="auto"/>
        <w:rPr>
          <w:rFonts w:ascii="Arial" w:hAnsi="Arial" w:cs="Arial"/>
          <w:sz w:val="22"/>
          <w:szCs w:val="22"/>
        </w:rPr>
      </w:pPr>
    </w:p>
    <w:p w:rsidRPr="009B1059" w:rsidR="002015DC" w:rsidP="002015DC" w:rsidRDefault="002015DC" w14:paraId="27B3071C" w14:textId="77777777">
      <w:pPr>
        <w:spacing w:line="360" w:lineRule="auto"/>
        <w:rPr>
          <w:rFonts w:ascii="Arial" w:hAnsi="Arial" w:cs="Arial"/>
          <w:b/>
          <w:bCs/>
          <w:sz w:val="22"/>
          <w:szCs w:val="22"/>
          <w:u w:val="single"/>
        </w:rPr>
      </w:pPr>
      <w:r>
        <w:rPr>
          <w:rFonts w:ascii="Arial" w:hAnsi="Arial" w:cs="Arial"/>
          <w:b/>
          <w:bCs/>
          <w:sz w:val="22"/>
          <w:szCs w:val="22"/>
          <w:u w:val="single"/>
        </w:rPr>
        <w:t>Nature and Scope of the issues impacting Green Haven Florists</w:t>
      </w:r>
    </w:p>
    <w:p w:rsidR="002015DC" w:rsidP="002015DC" w:rsidRDefault="002015DC" w14:paraId="1A248FBF" w14:textId="77777777">
      <w:pPr>
        <w:spacing w:line="360" w:lineRule="auto"/>
        <w:rPr>
          <w:rFonts w:ascii="Arial" w:hAnsi="Arial" w:cs="Arial"/>
          <w:sz w:val="22"/>
          <w:szCs w:val="22"/>
        </w:rPr>
      </w:pPr>
      <w:r w:rsidRPr="0B81EC1D">
        <w:rPr>
          <w:rFonts w:ascii="Arial" w:hAnsi="Arial" w:cs="Arial"/>
          <w:sz w:val="22"/>
          <w:szCs w:val="22"/>
        </w:rPr>
        <w:t>In the last 12 months, Green Haven Florists has seen a 30% decline in in-store sales. While online orders have increased slightly, they have not compensated for the loss of foot traffic. The shop’s location—once a bustling high street—has seen reduced activity due to the closure of nearby businesses and a general shift toward online shopping. Many long-time customers now prefer the convenience and lower prices of large online flower retailers, which offer same-day delivery and frequent discounts.</w:t>
      </w:r>
    </w:p>
    <w:p w:rsidR="002015DC" w:rsidP="002015DC" w:rsidRDefault="002015DC" w14:paraId="07AB4C4F" w14:textId="77777777">
      <w:pPr>
        <w:spacing w:line="360" w:lineRule="auto"/>
        <w:rPr>
          <w:rFonts w:ascii="Arial" w:hAnsi="Arial" w:cs="Arial"/>
          <w:sz w:val="22"/>
          <w:szCs w:val="22"/>
        </w:rPr>
      </w:pPr>
      <w:r w:rsidRPr="0B81EC1D">
        <w:rPr>
          <w:rFonts w:ascii="Arial" w:hAnsi="Arial" w:cs="Arial"/>
          <w:sz w:val="22"/>
          <w:szCs w:val="22"/>
        </w:rPr>
        <w:t>Rising costs have further strained the business. The price of fresh flowers, particularly imported varieties like orchids and tulips, has surged due to supply chain disruptions and inflation. Additionally, the shop’s commitment to sustainable materials—such as biodegradable wrapping and locally sourced blooms—has become more expensive to uphold.</w:t>
      </w:r>
    </w:p>
    <w:p w:rsidR="002015DC" w:rsidP="002015DC" w:rsidRDefault="002015DC" w14:paraId="519B35D6" w14:textId="77777777">
      <w:pPr>
        <w:spacing w:line="360" w:lineRule="auto"/>
        <w:rPr>
          <w:rFonts w:ascii="Arial" w:hAnsi="Arial" w:cs="Arial"/>
          <w:sz w:val="22"/>
          <w:szCs w:val="22"/>
        </w:rPr>
      </w:pPr>
      <w:r w:rsidRPr="0B81EC1D">
        <w:rPr>
          <w:rFonts w:ascii="Arial" w:hAnsi="Arial" w:cs="Arial"/>
          <w:sz w:val="22"/>
          <w:szCs w:val="22"/>
        </w:rPr>
        <w:t>Customer feedback has revealed mixed sentiments. While many still praise the quality and creativity of the arrangements, some have noted that the shop’s website is outdated and difficult to navigate. Others have expressed a desire for more flexible delivery options and subscription services. Internally, Liam and Priya have also struggled to keep up with digital marketing trends, relying mostly on word-of-mouth and occasional social media posts.</w:t>
      </w:r>
    </w:p>
    <w:p w:rsidR="002015DC" w:rsidP="002015DC" w:rsidRDefault="002015DC" w14:paraId="4A6D22FD" w14:textId="77777777">
      <w:pPr>
        <w:spacing w:line="360" w:lineRule="auto"/>
        <w:rPr>
          <w:rFonts w:ascii="Arial" w:hAnsi="Arial" w:cs="Arial"/>
          <w:sz w:val="22"/>
          <w:szCs w:val="22"/>
        </w:rPr>
      </w:pPr>
      <w:r w:rsidRPr="0B81EC1D">
        <w:rPr>
          <w:rFonts w:ascii="Arial" w:hAnsi="Arial" w:cs="Arial"/>
          <w:sz w:val="22"/>
          <w:szCs w:val="22"/>
        </w:rPr>
        <w:t>To complicate matters, two new competitors have entered the local market: one is a trendy boutique florist with a strong Instagram presence, and the other is a national chain offering aggressive pricing and wide delivery coverage. These developments have intensified the pressure on Green Haven to modernise and differentiate itself.</w:t>
      </w:r>
    </w:p>
    <w:p w:rsidR="002015DC" w:rsidP="002015DC" w:rsidRDefault="002015DC" w14:paraId="57E4325A" w14:textId="77777777">
      <w:pPr>
        <w:spacing w:line="360" w:lineRule="auto"/>
        <w:rPr>
          <w:rFonts w:ascii="Arial" w:hAnsi="Arial" w:cs="Arial"/>
          <w:sz w:val="22"/>
          <w:szCs w:val="22"/>
        </w:rPr>
      </w:pPr>
    </w:p>
    <w:p w:rsidRPr="00122233" w:rsidR="009B05F2" w:rsidP="009B05F2" w:rsidRDefault="009B05F2" w14:paraId="0D1B0AF2" w14:textId="185851F6">
      <w:pPr>
        <w:spacing w:line="360" w:lineRule="auto"/>
        <w:rPr>
          <w:rFonts w:ascii="Arial" w:hAnsi="Arial" w:cs="Arial"/>
          <w:sz w:val="22"/>
          <w:szCs w:val="22"/>
        </w:rPr>
      </w:pPr>
      <w:r w:rsidRPr="00122233">
        <w:rPr>
          <w:rFonts w:ascii="Arial" w:hAnsi="Arial" w:cs="Arial"/>
          <w:sz w:val="22"/>
          <w:szCs w:val="22"/>
        </w:rPr>
        <w:t xml:space="preserve">Following your presentation (component 1), </w:t>
      </w:r>
      <w:r>
        <w:rPr>
          <w:rFonts w:ascii="Arial" w:hAnsi="Arial" w:cs="Arial"/>
          <w:sz w:val="22"/>
          <w:szCs w:val="22"/>
        </w:rPr>
        <w:t>Liam and Priya are</w:t>
      </w:r>
      <w:r w:rsidRPr="00122233">
        <w:rPr>
          <w:rFonts w:ascii="Arial" w:hAnsi="Arial" w:cs="Arial"/>
          <w:sz w:val="22"/>
          <w:szCs w:val="22"/>
        </w:rPr>
        <w:t xml:space="preserve"> keen to utilise your </w:t>
      </w:r>
      <w:r>
        <w:rPr>
          <w:rFonts w:ascii="Arial" w:hAnsi="Arial" w:cs="Arial"/>
          <w:sz w:val="22"/>
          <w:szCs w:val="22"/>
        </w:rPr>
        <w:t xml:space="preserve">Business </w:t>
      </w:r>
      <w:r w:rsidRPr="00122233">
        <w:rPr>
          <w:rFonts w:ascii="Arial" w:hAnsi="Arial" w:cs="Arial"/>
          <w:sz w:val="22"/>
          <w:szCs w:val="22"/>
        </w:rPr>
        <w:t xml:space="preserve">Consultancy services again. This time, </w:t>
      </w:r>
      <w:r>
        <w:rPr>
          <w:rFonts w:ascii="Arial" w:hAnsi="Arial" w:cs="Arial"/>
          <w:sz w:val="22"/>
          <w:szCs w:val="22"/>
        </w:rPr>
        <w:t>Liam and Priya</w:t>
      </w:r>
      <w:r w:rsidRPr="00122233">
        <w:rPr>
          <w:rFonts w:ascii="Arial" w:hAnsi="Arial" w:cs="Arial"/>
          <w:sz w:val="22"/>
          <w:szCs w:val="22"/>
        </w:rPr>
        <w:t xml:space="preserve"> would be grateful if you could undertake the necessary research and provide </w:t>
      </w:r>
      <w:r>
        <w:rPr>
          <w:rFonts w:ascii="Arial" w:hAnsi="Arial" w:cs="Arial"/>
          <w:sz w:val="22"/>
          <w:szCs w:val="22"/>
        </w:rPr>
        <w:t xml:space="preserve">them </w:t>
      </w:r>
      <w:r w:rsidRPr="00122233">
        <w:rPr>
          <w:rFonts w:ascii="Arial" w:hAnsi="Arial" w:cs="Arial"/>
          <w:sz w:val="22"/>
          <w:szCs w:val="22"/>
        </w:rPr>
        <w:t xml:space="preserve">with a report that </w:t>
      </w:r>
      <w:r w:rsidR="005931FF">
        <w:rPr>
          <w:rFonts w:ascii="Arial" w:hAnsi="Arial" w:cs="Arial"/>
          <w:sz w:val="22"/>
          <w:szCs w:val="22"/>
        </w:rPr>
        <w:t>identifies</w:t>
      </w:r>
      <w:r w:rsidRPr="00122233">
        <w:rPr>
          <w:rFonts w:ascii="Arial" w:hAnsi="Arial" w:cs="Arial"/>
          <w:sz w:val="22"/>
          <w:szCs w:val="22"/>
        </w:rPr>
        <w:t xml:space="preserve"> one feasible solution </w:t>
      </w:r>
      <w:r w:rsidR="005931FF">
        <w:rPr>
          <w:rFonts w:ascii="Arial" w:hAnsi="Arial" w:cs="Arial"/>
          <w:sz w:val="22"/>
          <w:szCs w:val="22"/>
        </w:rPr>
        <w:t xml:space="preserve">that </w:t>
      </w:r>
      <w:r w:rsidRPr="00122233">
        <w:rPr>
          <w:rFonts w:ascii="Arial" w:hAnsi="Arial" w:cs="Arial"/>
          <w:sz w:val="22"/>
          <w:szCs w:val="22"/>
        </w:rPr>
        <w:t xml:space="preserve">could be </w:t>
      </w:r>
      <w:r w:rsidRPr="00122233" w:rsidR="00505F92">
        <w:rPr>
          <w:rFonts w:ascii="Arial" w:hAnsi="Arial" w:cs="Arial"/>
          <w:sz w:val="22"/>
          <w:szCs w:val="22"/>
        </w:rPr>
        <w:t>implemented,</w:t>
      </w:r>
      <w:r w:rsidRPr="00122233">
        <w:rPr>
          <w:rFonts w:ascii="Arial" w:hAnsi="Arial" w:cs="Arial"/>
          <w:sz w:val="22"/>
          <w:szCs w:val="22"/>
        </w:rPr>
        <w:t xml:space="preserve"> </w:t>
      </w:r>
      <w:r w:rsidR="005931FF">
        <w:rPr>
          <w:rFonts w:ascii="Arial" w:hAnsi="Arial" w:cs="Arial"/>
          <w:sz w:val="22"/>
          <w:szCs w:val="22"/>
        </w:rPr>
        <w:t xml:space="preserve">and </w:t>
      </w:r>
      <w:r w:rsidRPr="00122233">
        <w:rPr>
          <w:rFonts w:ascii="Arial" w:hAnsi="Arial" w:cs="Arial"/>
          <w:sz w:val="22"/>
          <w:szCs w:val="22"/>
        </w:rPr>
        <w:t xml:space="preserve">which </w:t>
      </w:r>
      <w:r w:rsidR="004B2A35">
        <w:rPr>
          <w:rFonts w:ascii="Arial" w:hAnsi="Arial" w:cs="Arial"/>
          <w:sz w:val="22"/>
          <w:szCs w:val="22"/>
        </w:rPr>
        <w:t>c</w:t>
      </w:r>
      <w:r w:rsidRPr="00122233">
        <w:rPr>
          <w:rFonts w:ascii="Arial" w:hAnsi="Arial" w:cs="Arial"/>
          <w:sz w:val="22"/>
          <w:szCs w:val="22"/>
        </w:rPr>
        <w:t>o</w:t>
      </w:r>
      <w:r>
        <w:rPr>
          <w:rFonts w:ascii="Arial" w:hAnsi="Arial" w:cs="Arial"/>
          <w:sz w:val="22"/>
          <w:szCs w:val="22"/>
        </w:rPr>
        <w:t>uld improve either: their in-store sales; online sales or both.</w:t>
      </w:r>
    </w:p>
    <w:p w:rsidR="002015DC" w:rsidP="002015DC" w:rsidRDefault="002015DC" w14:paraId="686C9CDB" w14:textId="6450AFED">
      <w:pPr>
        <w:spacing w:line="360" w:lineRule="auto"/>
        <w:rPr>
          <w:rFonts w:ascii="Arial" w:hAnsi="Arial" w:cs="Arial"/>
          <w:sz w:val="22"/>
          <w:szCs w:val="22"/>
        </w:rPr>
      </w:pPr>
    </w:p>
    <w:p w:rsidRPr="00A406E5" w:rsidR="00152E9D" w:rsidP="00A67FB1" w:rsidRDefault="00152E9D" w14:paraId="256E4497" w14:textId="77777777">
      <w:pPr>
        <w:ind w:left="720"/>
        <w:rPr>
          <w:rFonts w:ascii="Arial" w:hAnsi="Arial" w:cs="Arial"/>
          <w:sz w:val="24"/>
          <w:szCs w:val="24"/>
        </w:rPr>
      </w:pPr>
    </w:p>
    <w:p w:rsidRPr="009B1059" w:rsidR="00262B9E" w:rsidP="00262B9E" w:rsidRDefault="00262B9E" w14:paraId="05CCAAB7" w14:textId="77777777">
      <w:pPr>
        <w:rPr>
          <w:rFonts w:ascii="Arial" w:hAnsi="Arial" w:eastAsia="Arial" w:cs="Arial"/>
          <w:b/>
          <w:bCs/>
          <w:sz w:val="22"/>
          <w:szCs w:val="22"/>
          <w:u w:val="single"/>
        </w:rPr>
      </w:pPr>
      <w:r w:rsidRPr="009B1059">
        <w:rPr>
          <w:rFonts w:ascii="Arial" w:hAnsi="Arial" w:eastAsia="Arial" w:cs="Arial"/>
          <w:b/>
          <w:bCs/>
          <w:sz w:val="22"/>
          <w:szCs w:val="22"/>
          <w:u w:val="single"/>
        </w:rPr>
        <w:lastRenderedPageBreak/>
        <w:t xml:space="preserve">Tasks: </w:t>
      </w:r>
    </w:p>
    <w:p w:rsidR="00262B9E" w:rsidP="00262B9E" w:rsidRDefault="00262B9E" w14:paraId="17BDF24B" w14:textId="77777777">
      <w:pPr>
        <w:rPr>
          <w:rFonts w:ascii="Arial" w:hAnsi="Arial" w:eastAsia="Arial" w:cs="Arial"/>
          <w:sz w:val="22"/>
          <w:szCs w:val="22"/>
        </w:rPr>
      </w:pPr>
    </w:p>
    <w:p w:rsidR="00262B9E" w:rsidP="00262B9E" w:rsidRDefault="00262B9E" w14:paraId="6D04E97B" w14:textId="77777777">
      <w:pPr>
        <w:spacing w:line="360" w:lineRule="auto"/>
        <w:rPr>
          <w:rFonts w:ascii="Arial" w:hAnsi="Arial" w:cs="Arial"/>
          <w:sz w:val="22"/>
          <w:szCs w:val="22"/>
        </w:rPr>
      </w:pPr>
      <w:r w:rsidRPr="5D734B03">
        <w:rPr>
          <w:rFonts w:ascii="Arial" w:hAnsi="Arial" w:cs="Arial"/>
          <w:sz w:val="22"/>
          <w:szCs w:val="22"/>
        </w:rPr>
        <w:t>You are required to write a</w:t>
      </w:r>
      <w:r w:rsidRPr="5D734B03">
        <w:rPr>
          <w:rFonts w:ascii="Arial" w:hAnsi="Arial" w:cs="Arial"/>
          <w:b/>
          <w:bCs/>
          <w:sz w:val="22"/>
          <w:szCs w:val="22"/>
        </w:rPr>
        <w:t xml:space="preserve"> 1,500-word report</w:t>
      </w:r>
      <w:r w:rsidRPr="5D734B03">
        <w:rPr>
          <w:rFonts w:ascii="Arial" w:hAnsi="Arial" w:cs="Arial"/>
          <w:sz w:val="22"/>
          <w:szCs w:val="22"/>
        </w:rPr>
        <w:t xml:space="preserve"> which addresses the following points:</w:t>
      </w:r>
    </w:p>
    <w:p w:rsidRPr="006714B3" w:rsidR="00262B9E" w:rsidP="00262B9E" w:rsidRDefault="00262B9E" w14:paraId="707E0366" w14:textId="77777777">
      <w:pPr>
        <w:pStyle w:val="ListParagraph"/>
        <w:numPr>
          <w:ilvl w:val="0"/>
          <w:numId w:val="29"/>
        </w:numPr>
        <w:spacing w:after="160" w:line="278" w:lineRule="auto"/>
        <w:rPr>
          <w:rFonts w:ascii="Arial" w:hAnsi="Arial" w:cs="Arial"/>
          <w:sz w:val="22"/>
          <w:szCs w:val="22"/>
        </w:rPr>
      </w:pPr>
      <w:bookmarkStart w:name="_Hlk212411233" w:id="0"/>
      <w:r w:rsidRPr="1E32BDC0">
        <w:rPr>
          <w:rFonts w:ascii="Arial" w:hAnsi="Arial" w:cs="Arial"/>
          <w:sz w:val="22"/>
          <w:szCs w:val="22"/>
        </w:rPr>
        <w:t xml:space="preserve">Provide an overview of the case study and the nature of the problem impacting Green Haven Florists (approximately 100 words). </w:t>
      </w:r>
    </w:p>
    <w:p w:rsidRPr="006714B3" w:rsidR="00262B9E" w:rsidP="00262B9E" w:rsidRDefault="00262B9E" w14:paraId="2D5559AA" w14:textId="77777777">
      <w:pPr>
        <w:pStyle w:val="ListParagraph"/>
        <w:numPr>
          <w:ilvl w:val="0"/>
          <w:numId w:val="29"/>
        </w:numPr>
        <w:spacing w:after="160" w:line="278" w:lineRule="auto"/>
        <w:rPr>
          <w:rFonts w:ascii="Arial" w:hAnsi="Arial" w:cs="Arial"/>
          <w:sz w:val="22"/>
          <w:szCs w:val="22"/>
        </w:rPr>
      </w:pPr>
      <w:r w:rsidRPr="1E32BDC0">
        <w:rPr>
          <w:rFonts w:ascii="Arial" w:hAnsi="Arial" w:cs="Arial"/>
          <w:sz w:val="22"/>
          <w:szCs w:val="22"/>
        </w:rPr>
        <w:t>Propose two solutions and explain how each of these solutions could resolve the specific problem (approximately 200 words).</w:t>
      </w:r>
    </w:p>
    <w:p w:rsidRPr="006714B3" w:rsidR="00262B9E" w:rsidP="00262B9E" w:rsidRDefault="00262B9E" w14:paraId="3E5DA11B" w14:textId="77777777">
      <w:pPr>
        <w:pStyle w:val="ListParagraph"/>
        <w:numPr>
          <w:ilvl w:val="0"/>
          <w:numId w:val="29"/>
        </w:numPr>
        <w:spacing w:after="160" w:line="278" w:lineRule="auto"/>
        <w:rPr>
          <w:rFonts w:ascii="Arial" w:hAnsi="Arial" w:cs="Arial"/>
          <w:sz w:val="22"/>
          <w:szCs w:val="22"/>
        </w:rPr>
      </w:pPr>
    </w:p>
    <w:p w:rsidRPr="006714B3" w:rsidR="00262B9E" w:rsidP="00262B9E" w:rsidRDefault="00262B9E" w14:paraId="28FA5430"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Evaluate your two proposed solutions using either a Grid Analysis or PMI technique (approximately 100 words). </w:t>
      </w:r>
    </w:p>
    <w:p w:rsidRPr="006714B3" w:rsidR="00262B9E" w:rsidP="00262B9E" w:rsidRDefault="00262B9E" w14:paraId="267C84F0"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Based on 3a, explain your results and select your preferred solution (approximately 100 words). </w:t>
      </w:r>
    </w:p>
    <w:p w:rsidRPr="006714B3" w:rsidR="00262B9E" w:rsidP="00262B9E" w:rsidRDefault="00262B9E" w14:paraId="1204BA51" w14:textId="77777777">
      <w:pPr>
        <w:pStyle w:val="ListParagraph"/>
        <w:numPr>
          <w:ilvl w:val="0"/>
          <w:numId w:val="29"/>
        </w:numPr>
        <w:spacing w:after="160" w:line="278" w:lineRule="auto"/>
        <w:rPr>
          <w:rFonts w:ascii="Arial" w:hAnsi="Arial" w:cs="Arial"/>
          <w:sz w:val="22"/>
          <w:szCs w:val="22"/>
        </w:rPr>
      </w:pPr>
    </w:p>
    <w:p w:rsidRPr="006714B3" w:rsidR="00262B9E" w:rsidP="00262B9E" w:rsidRDefault="00262B9E" w14:paraId="5A6C61B5"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Conduct a Risk Analysis of the selected solution (approximately 100 words).</w:t>
      </w:r>
    </w:p>
    <w:p w:rsidRPr="006714B3" w:rsidR="00262B9E" w:rsidP="00262B9E" w:rsidRDefault="00262B9E" w14:paraId="0AED4402"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Based on 4a, explain your results and the feasibility of your selected solution (approximately 100 words).</w:t>
      </w:r>
    </w:p>
    <w:p w:rsidRPr="006714B3" w:rsidR="00262B9E" w:rsidP="00262B9E" w:rsidRDefault="00262B9E" w14:paraId="4B56BFBE" w14:textId="77777777">
      <w:pPr>
        <w:pStyle w:val="ListParagraph"/>
        <w:numPr>
          <w:ilvl w:val="0"/>
          <w:numId w:val="29"/>
        </w:numPr>
        <w:spacing w:after="160" w:line="278" w:lineRule="auto"/>
        <w:rPr>
          <w:rFonts w:ascii="Arial" w:hAnsi="Arial" w:cs="Arial"/>
          <w:sz w:val="22"/>
          <w:szCs w:val="22"/>
        </w:rPr>
      </w:pPr>
    </w:p>
    <w:p w:rsidRPr="006714B3" w:rsidR="00262B9E" w:rsidP="00262B9E" w:rsidRDefault="00262B9E" w14:paraId="5A06ACA5"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Construct an Implementation Plan that provides guidance on how to implement the selected solution (approximately 200 words).</w:t>
      </w:r>
    </w:p>
    <w:p w:rsidRPr="006714B3" w:rsidR="00262B9E" w:rsidP="00262B9E" w:rsidRDefault="00262B9E" w14:paraId="4D1A20DD"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Based on 5a, provide reasons for the activities, timings, order, responsibilities, etc. (approximately 100 words).</w:t>
      </w:r>
    </w:p>
    <w:p w:rsidRPr="006714B3" w:rsidR="00262B9E" w:rsidP="00262B9E" w:rsidRDefault="00262B9E" w14:paraId="7E6B9FD7" w14:textId="77777777">
      <w:pPr>
        <w:pStyle w:val="ListParagraph"/>
        <w:numPr>
          <w:ilvl w:val="0"/>
          <w:numId w:val="29"/>
        </w:numPr>
        <w:spacing w:after="160" w:line="278" w:lineRule="auto"/>
        <w:rPr>
          <w:rFonts w:ascii="Arial" w:hAnsi="Arial" w:cs="Arial"/>
          <w:sz w:val="22"/>
          <w:szCs w:val="22"/>
        </w:rPr>
      </w:pPr>
    </w:p>
    <w:p w:rsidRPr="006714B3" w:rsidR="00262B9E" w:rsidP="00262B9E" w:rsidRDefault="00262B9E" w14:paraId="01DFE7FB"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Identify one Key Performance Indicator (KPI) and a set of SMART objectives (approximately 100 words).</w:t>
      </w:r>
    </w:p>
    <w:p w:rsidRPr="006714B3" w:rsidR="00262B9E" w:rsidP="00262B9E" w:rsidRDefault="00262B9E" w14:paraId="05D338D1" w14:textId="77777777">
      <w:pPr>
        <w:pStyle w:val="ListParagraph"/>
        <w:numPr>
          <w:ilvl w:val="1"/>
          <w:numId w:val="29"/>
        </w:numPr>
        <w:spacing w:after="160" w:line="278" w:lineRule="auto"/>
        <w:rPr>
          <w:rFonts w:ascii="Arial" w:hAnsi="Arial" w:cs="Arial"/>
          <w:sz w:val="22"/>
          <w:szCs w:val="22"/>
        </w:rPr>
      </w:pPr>
      <w:r w:rsidRPr="1E32BDC0">
        <w:rPr>
          <w:rFonts w:ascii="Arial" w:hAnsi="Arial" w:cs="Arial"/>
          <w:sz w:val="22"/>
          <w:szCs w:val="22"/>
        </w:rPr>
        <w:t xml:space="preserve">Based on 6a, describe how these metrics will be used to monitor and evaluate the effectiveness of the solution (approximately 100 words).  </w:t>
      </w:r>
    </w:p>
    <w:p w:rsidRPr="00262B9E" w:rsidR="232C2A2C" w:rsidP="232C2A2C" w:rsidRDefault="00262B9E" w14:paraId="43BFC1BC" w14:textId="4E208957">
      <w:pPr>
        <w:pStyle w:val="ListParagraph"/>
        <w:numPr>
          <w:ilvl w:val="0"/>
          <w:numId w:val="29"/>
        </w:numPr>
        <w:spacing w:after="160" w:line="278" w:lineRule="auto"/>
        <w:rPr>
          <w:rFonts w:ascii="Arial" w:hAnsi="Arial" w:cs="Arial"/>
          <w:sz w:val="22"/>
          <w:szCs w:val="22"/>
        </w:rPr>
      </w:pPr>
      <w:r w:rsidRPr="1E32BDC0">
        <w:rPr>
          <w:rFonts w:ascii="Arial" w:hAnsi="Arial" w:cs="Arial"/>
          <w:sz w:val="22"/>
          <w:szCs w:val="22"/>
        </w:rPr>
        <w:t>Provide a bullet-pointed summary of the Key Findings from your report (approximately 100 words).</w:t>
      </w:r>
      <w:bookmarkEnd w:id="0"/>
    </w:p>
    <w:p w:rsidR="000A716F" w:rsidP="00DE43E6" w:rsidRDefault="000A716F" w14:paraId="56929B0C" w14:textId="77777777">
      <w:pPr>
        <w:rPr>
          <w:rFonts w:ascii="Arial" w:hAnsi="Arial" w:cs="Arial"/>
          <w:b/>
          <w:bCs/>
          <w:sz w:val="24"/>
          <w:szCs w:val="24"/>
        </w:rPr>
      </w:pPr>
    </w:p>
    <w:p w:rsidRPr="000A716F" w:rsidR="00DE43E6" w:rsidP="00DE43E6" w:rsidRDefault="00DE43E6" w14:paraId="59B14E60" w14:textId="1D1C0258">
      <w:pPr>
        <w:rPr>
          <w:rFonts w:ascii="Arial" w:hAnsi="Arial" w:cs="Arial"/>
          <w:b/>
          <w:bCs/>
          <w:sz w:val="24"/>
          <w:szCs w:val="24"/>
        </w:rPr>
      </w:pPr>
      <w:r>
        <w:rPr>
          <w:rFonts w:ascii="Arial" w:hAnsi="Arial" w:cs="Arial"/>
          <w:b/>
          <w:bCs/>
          <w:sz w:val="24"/>
          <w:szCs w:val="24"/>
        </w:rPr>
        <w:t>Further Guidance:</w:t>
      </w:r>
    </w:p>
    <w:p w:rsidR="006B53A2" w:rsidP="000A716F" w:rsidRDefault="006B53A2" w14:paraId="25AB4C5A" w14:textId="22EBBCED">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rovide a Covering Page detailing: Student Name; Student ID; Assignment Title; Module Name; Module Code and Lecturer’s Name</w:t>
      </w:r>
      <w:r w:rsidR="00ED5A79">
        <w:rPr>
          <w:rFonts w:ascii="Arial" w:hAnsi="Arial" w:cs="Arial"/>
          <w:sz w:val="22"/>
          <w:szCs w:val="22"/>
        </w:rPr>
        <w:t xml:space="preserve"> </w:t>
      </w:r>
      <w:bookmarkStart w:name="_Hlk211078545" w:id="1"/>
      <w:r w:rsidRPr="005E357A" w:rsidR="00ED5A79">
        <w:rPr>
          <w:rFonts w:ascii="Arial" w:hAnsi="Arial" w:cs="Arial"/>
          <w:sz w:val="22"/>
          <w:szCs w:val="22"/>
        </w:rPr>
        <w:t xml:space="preserve">(approximately </w:t>
      </w:r>
      <w:r w:rsidR="00ED5A79">
        <w:rPr>
          <w:rFonts w:ascii="Arial" w:hAnsi="Arial" w:cs="Arial"/>
          <w:sz w:val="22"/>
          <w:szCs w:val="22"/>
        </w:rPr>
        <w:t>5</w:t>
      </w:r>
      <w:r w:rsidRPr="005E357A" w:rsidR="00ED5A79">
        <w:rPr>
          <w:rFonts w:ascii="Arial" w:hAnsi="Arial" w:cs="Arial"/>
          <w:sz w:val="22"/>
          <w:szCs w:val="22"/>
        </w:rPr>
        <w:t>0 words).</w:t>
      </w:r>
      <w:bookmarkEnd w:id="1"/>
    </w:p>
    <w:p w:rsidRPr="00ED5A79" w:rsidR="006457A9" w:rsidP="000A716F" w:rsidRDefault="006457A9" w14:paraId="7E6FC116" w14:textId="3156F917">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Pr="00122233">
        <w:rPr>
          <w:rFonts w:ascii="Arial" w:hAnsi="Arial" w:cs="Arial"/>
          <w:sz w:val="22"/>
          <w:szCs w:val="22"/>
        </w:rPr>
        <w:t xml:space="preserve">rovide a Contents Page which identifies the key sections of the report and </w:t>
      </w:r>
      <w:r>
        <w:rPr>
          <w:rFonts w:ascii="Arial" w:hAnsi="Arial" w:cs="Arial"/>
          <w:sz w:val="22"/>
          <w:szCs w:val="22"/>
        </w:rPr>
        <w:t xml:space="preserve">their </w:t>
      </w:r>
      <w:r w:rsidRPr="00122233">
        <w:rPr>
          <w:rFonts w:ascii="Arial" w:hAnsi="Arial" w:cs="Arial"/>
          <w:sz w:val="22"/>
          <w:szCs w:val="22"/>
        </w:rPr>
        <w:t>page numbers</w:t>
      </w:r>
      <w:r w:rsidR="00ED5A79">
        <w:rPr>
          <w:rFonts w:ascii="Arial" w:hAnsi="Arial" w:cs="Arial"/>
          <w:sz w:val="22"/>
          <w:szCs w:val="22"/>
        </w:rPr>
        <w:t xml:space="preserve"> </w:t>
      </w:r>
      <w:r w:rsidRPr="005E357A" w:rsidR="00ED5A79">
        <w:rPr>
          <w:rFonts w:ascii="Arial" w:hAnsi="Arial" w:cs="Arial"/>
          <w:sz w:val="22"/>
          <w:szCs w:val="22"/>
        </w:rPr>
        <w:t xml:space="preserve">(approximately </w:t>
      </w:r>
      <w:r w:rsidR="00ED5A79">
        <w:rPr>
          <w:rFonts w:ascii="Arial" w:hAnsi="Arial" w:cs="Arial"/>
          <w:sz w:val="22"/>
          <w:szCs w:val="22"/>
        </w:rPr>
        <w:t>5</w:t>
      </w:r>
      <w:r w:rsidRPr="005E357A" w:rsidR="00ED5A79">
        <w:rPr>
          <w:rFonts w:ascii="Arial" w:hAnsi="Arial" w:cs="Arial"/>
          <w:sz w:val="22"/>
          <w:szCs w:val="22"/>
        </w:rPr>
        <w:t>0 words).</w:t>
      </w:r>
    </w:p>
    <w:p w:rsidR="00FF6521" w:rsidP="000A716F" w:rsidRDefault="00FF6521" w14:paraId="51DE7BC1" w14:textId="3C756350">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 xml:space="preserve">Ensure you address </w:t>
      </w:r>
      <w:r w:rsidRPr="00FF6521">
        <w:rPr>
          <w:rFonts w:ascii="Arial" w:hAnsi="Arial" w:cs="Arial"/>
          <w:b/>
          <w:bCs/>
          <w:sz w:val="22"/>
          <w:szCs w:val="22"/>
        </w:rPr>
        <w:t>ALL</w:t>
      </w:r>
      <w:r>
        <w:rPr>
          <w:rFonts w:ascii="Arial" w:hAnsi="Arial" w:cs="Arial"/>
          <w:sz w:val="22"/>
          <w:szCs w:val="22"/>
        </w:rPr>
        <w:t xml:space="preserve"> the above tasks.</w:t>
      </w:r>
    </w:p>
    <w:p w:rsidR="00FF6521" w:rsidP="000A716F" w:rsidRDefault="00FF6521" w14:paraId="6046ECFE" w14:textId="59ECB8DA">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 xml:space="preserve">Ensure you reference </w:t>
      </w:r>
      <w:r>
        <w:rPr>
          <w:rFonts w:ascii="Arial" w:hAnsi="Arial" w:cs="Arial"/>
          <w:b/>
          <w:bCs/>
          <w:sz w:val="22"/>
          <w:szCs w:val="22"/>
        </w:rPr>
        <w:t>ALL</w:t>
      </w:r>
      <w:r>
        <w:rPr>
          <w:rFonts w:ascii="Arial" w:hAnsi="Arial" w:cs="Arial"/>
          <w:sz w:val="22"/>
          <w:szCs w:val="22"/>
        </w:rPr>
        <w:t xml:space="preserve"> your sources within the body of the report.</w:t>
      </w:r>
    </w:p>
    <w:p w:rsidRPr="009B46B6" w:rsidR="00FF6521" w:rsidP="000A716F" w:rsidRDefault="00FF6521" w14:paraId="7E830A95" w14:textId="11BCB1CA">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i</w:t>
      </w:r>
      <w:r w:rsidRPr="00302194">
        <w:rPr>
          <w:rFonts w:ascii="Arial" w:hAnsi="Arial" w:cs="Arial"/>
          <w:sz w:val="22"/>
          <w:szCs w:val="22"/>
        </w:rPr>
        <w:t xml:space="preserve">nclude a </w:t>
      </w:r>
      <w:r w:rsidR="009B46B6">
        <w:rPr>
          <w:rFonts w:ascii="Arial" w:hAnsi="Arial" w:cs="Arial"/>
          <w:sz w:val="22"/>
          <w:szCs w:val="22"/>
        </w:rPr>
        <w:t xml:space="preserve">full </w:t>
      </w:r>
      <w:r w:rsidRPr="00302194">
        <w:rPr>
          <w:rFonts w:ascii="Arial" w:hAnsi="Arial" w:cs="Arial"/>
          <w:sz w:val="22"/>
          <w:szCs w:val="22"/>
        </w:rPr>
        <w:t xml:space="preserve">Reference List that accurately details only the sources cited within </w:t>
      </w:r>
      <w:r w:rsidR="009B46B6">
        <w:rPr>
          <w:rFonts w:ascii="Arial" w:hAnsi="Arial" w:cs="Arial"/>
          <w:sz w:val="22"/>
          <w:szCs w:val="22"/>
        </w:rPr>
        <w:t>your</w:t>
      </w:r>
      <w:r w:rsidRPr="00302194">
        <w:rPr>
          <w:rFonts w:ascii="Arial" w:hAnsi="Arial" w:cs="Arial"/>
          <w:sz w:val="22"/>
          <w:szCs w:val="22"/>
        </w:rPr>
        <w:t xml:space="preserve"> report</w:t>
      </w:r>
      <w:r w:rsidR="00ED5A79">
        <w:rPr>
          <w:rFonts w:ascii="Arial" w:hAnsi="Arial" w:cs="Arial"/>
          <w:sz w:val="22"/>
          <w:szCs w:val="22"/>
        </w:rPr>
        <w:t xml:space="preserve"> </w:t>
      </w:r>
      <w:r w:rsidRPr="005E357A" w:rsidR="00ED5A79">
        <w:rPr>
          <w:rFonts w:ascii="Arial" w:hAnsi="Arial" w:cs="Arial"/>
          <w:sz w:val="22"/>
          <w:szCs w:val="22"/>
        </w:rPr>
        <w:t xml:space="preserve">(approximately </w:t>
      </w:r>
      <w:r w:rsidR="00ED5A79">
        <w:rPr>
          <w:rFonts w:ascii="Arial" w:hAnsi="Arial" w:cs="Arial"/>
          <w:sz w:val="22"/>
          <w:szCs w:val="22"/>
        </w:rPr>
        <w:t>10</w:t>
      </w:r>
      <w:r w:rsidRPr="005E357A" w:rsidR="00ED5A79">
        <w:rPr>
          <w:rFonts w:ascii="Arial" w:hAnsi="Arial" w:cs="Arial"/>
          <w:sz w:val="22"/>
          <w:szCs w:val="22"/>
        </w:rPr>
        <w:t>0 words).</w:t>
      </w:r>
    </w:p>
    <w:p w:rsidR="00FF6521" w:rsidP="000A716F" w:rsidRDefault="00FF6521" w14:paraId="404CC247" w14:textId="587EB5E8">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your T</w:t>
      </w:r>
      <w:r w:rsidRPr="00302194">
        <w:rPr>
          <w:rFonts w:ascii="Arial" w:hAnsi="Arial" w:cs="Arial"/>
          <w:sz w:val="22"/>
          <w:szCs w:val="22"/>
        </w:rPr>
        <w:t xml:space="preserve">ables/Analysis </w:t>
      </w:r>
      <w:r>
        <w:rPr>
          <w:rFonts w:ascii="Arial" w:hAnsi="Arial" w:cs="Arial"/>
          <w:sz w:val="22"/>
          <w:szCs w:val="22"/>
        </w:rPr>
        <w:t xml:space="preserve">are included </w:t>
      </w:r>
      <w:r w:rsidRPr="00302194">
        <w:rPr>
          <w:rFonts w:ascii="Arial" w:hAnsi="Arial" w:cs="Arial"/>
          <w:sz w:val="22"/>
          <w:szCs w:val="22"/>
        </w:rPr>
        <w:t>within an Appendix</w:t>
      </w:r>
      <w:r>
        <w:rPr>
          <w:rFonts w:ascii="Arial" w:hAnsi="Arial" w:cs="Arial"/>
          <w:sz w:val="22"/>
          <w:szCs w:val="22"/>
        </w:rPr>
        <w:t xml:space="preserve">…and </w:t>
      </w:r>
      <w:r w:rsidRPr="00FF6521">
        <w:rPr>
          <w:rFonts w:ascii="Arial" w:hAnsi="Arial" w:cs="Arial"/>
          <w:b/>
          <w:bCs/>
          <w:sz w:val="22"/>
          <w:szCs w:val="22"/>
        </w:rPr>
        <w:t>NOT</w:t>
      </w:r>
      <w:r>
        <w:rPr>
          <w:rFonts w:ascii="Arial" w:hAnsi="Arial" w:cs="Arial"/>
          <w:sz w:val="22"/>
          <w:szCs w:val="22"/>
        </w:rPr>
        <w:t xml:space="preserve"> in the body of the report.</w:t>
      </w:r>
    </w:p>
    <w:p w:rsidRPr="00FF6521" w:rsidR="006B53A2" w:rsidP="000A716F" w:rsidRDefault="006B53A2" w14:paraId="3ACC5D11" w14:textId="24A0133E">
      <w:pPr>
        <w:pStyle w:val="ListParagraph"/>
        <w:numPr>
          <w:ilvl w:val="0"/>
          <w:numId w:val="24"/>
        </w:numPr>
        <w:spacing w:before="240" w:after="160" w:line="276" w:lineRule="auto"/>
        <w:rPr>
          <w:rFonts w:ascii="Arial" w:hAnsi="Arial" w:cs="Arial"/>
          <w:sz w:val="22"/>
          <w:szCs w:val="22"/>
        </w:rPr>
      </w:pPr>
      <w:r w:rsidRPr="00FF6521">
        <w:rPr>
          <w:rFonts w:ascii="Arial" w:hAnsi="Arial" w:cs="Arial"/>
          <w:sz w:val="22"/>
          <w:szCs w:val="22"/>
        </w:rPr>
        <w:t xml:space="preserve">Ensure each appendix is clearly numbered and </w:t>
      </w:r>
      <w:r w:rsidR="00FF6521">
        <w:rPr>
          <w:rFonts w:ascii="Arial" w:hAnsi="Arial" w:cs="Arial"/>
          <w:sz w:val="22"/>
          <w:szCs w:val="22"/>
        </w:rPr>
        <w:t xml:space="preserve">the page number </w:t>
      </w:r>
      <w:r w:rsidRPr="00FF6521">
        <w:rPr>
          <w:rFonts w:ascii="Arial" w:hAnsi="Arial" w:cs="Arial"/>
          <w:sz w:val="22"/>
          <w:szCs w:val="22"/>
        </w:rPr>
        <w:t>detailed in the Contents Page.</w:t>
      </w:r>
    </w:p>
    <w:p w:rsidRPr="00FF6521" w:rsidR="006B53A2" w:rsidP="000A716F" w:rsidRDefault="006B53A2" w14:paraId="495DBB94" w14:textId="117AB601">
      <w:pPr>
        <w:pStyle w:val="ListParagraph"/>
        <w:numPr>
          <w:ilvl w:val="0"/>
          <w:numId w:val="24"/>
        </w:numPr>
        <w:spacing w:before="240" w:line="276" w:lineRule="auto"/>
        <w:jc w:val="both"/>
        <w:rPr>
          <w:rFonts w:ascii="Arial" w:hAnsi="Arial" w:cs="Arial"/>
          <w:iCs/>
          <w:sz w:val="22"/>
          <w:szCs w:val="22"/>
        </w:rPr>
      </w:pPr>
      <w:r>
        <w:rPr>
          <w:rFonts w:ascii="Arial" w:hAnsi="Arial" w:cs="Arial"/>
          <w:iCs/>
          <w:sz w:val="22"/>
          <w:szCs w:val="22"/>
        </w:rPr>
        <w:t>Ensure yo</w:t>
      </w:r>
      <w:r w:rsidR="00FF6521">
        <w:rPr>
          <w:rFonts w:ascii="Arial" w:hAnsi="Arial" w:cs="Arial"/>
          <w:iCs/>
          <w:sz w:val="22"/>
          <w:szCs w:val="22"/>
        </w:rPr>
        <w:t>u use</w:t>
      </w:r>
      <w:r w:rsidRPr="006B53A2">
        <w:rPr>
          <w:rFonts w:ascii="Arial" w:hAnsi="Arial" w:cs="Arial"/>
          <w:iCs/>
          <w:sz w:val="22"/>
          <w:szCs w:val="22"/>
        </w:rPr>
        <w:t xml:space="preserve"> Arial font style, size 12</w:t>
      </w:r>
      <w:r w:rsidR="00FF6521">
        <w:rPr>
          <w:rFonts w:ascii="Arial" w:hAnsi="Arial" w:cs="Arial"/>
          <w:iCs/>
          <w:sz w:val="22"/>
          <w:szCs w:val="22"/>
        </w:rPr>
        <w:t>. Ensure you apply</w:t>
      </w:r>
      <w:r w:rsidRPr="006B53A2">
        <w:rPr>
          <w:rFonts w:ascii="Arial" w:hAnsi="Arial" w:cs="Arial"/>
          <w:iCs/>
          <w:sz w:val="22"/>
          <w:szCs w:val="22"/>
        </w:rPr>
        <w:t xml:space="preserve"> 1.5 line spacing</w:t>
      </w:r>
      <w:r w:rsidR="00FF6521">
        <w:rPr>
          <w:rFonts w:ascii="Arial" w:hAnsi="Arial" w:cs="Arial"/>
          <w:iCs/>
          <w:sz w:val="22"/>
          <w:szCs w:val="22"/>
        </w:rPr>
        <w:t>. Ensure you include</w:t>
      </w:r>
      <w:r w:rsidRPr="006B53A2">
        <w:rPr>
          <w:rFonts w:ascii="Arial" w:hAnsi="Arial" w:cs="Arial"/>
          <w:iCs/>
          <w:sz w:val="22"/>
          <w:szCs w:val="22"/>
        </w:rPr>
        <w:t xml:space="preserve"> page numbering. </w:t>
      </w:r>
    </w:p>
    <w:p w:rsidRPr="00302194" w:rsidR="006B53A2" w:rsidP="000A716F" w:rsidRDefault="00FF6521" w14:paraId="54C337F4" w14:textId="55D0FA7C">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p</w:t>
      </w:r>
      <w:r w:rsidRPr="00302194" w:rsidR="006B53A2">
        <w:rPr>
          <w:rFonts w:ascii="Arial" w:hAnsi="Arial" w:cs="Arial"/>
          <w:sz w:val="22"/>
          <w:szCs w:val="22"/>
        </w:rPr>
        <w:t xml:space="preserve">roofread </w:t>
      </w:r>
      <w:r>
        <w:rPr>
          <w:rFonts w:ascii="Arial" w:hAnsi="Arial" w:cs="Arial"/>
          <w:sz w:val="22"/>
          <w:szCs w:val="22"/>
        </w:rPr>
        <w:t xml:space="preserve">your </w:t>
      </w:r>
      <w:r w:rsidRPr="00302194" w:rsidR="006B53A2">
        <w:rPr>
          <w:rFonts w:ascii="Arial" w:hAnsi="Arial" w:cs="Arial"/>
          <w:sz w:val="22"/>
          <w:szCs w:val="22"/>
        </w:rPr>
        <w:t xml:space="preserve">work </w:t>
      </w:r>
      <w:r>
        <w:rPr>
          <w:rFonts w:ascii="Arial" w:hAnsi="Arial" w:cs="Arial"/>
          <w:sz w:val="22"/>
          <w:szCs w:val="22"/>
        </w:rPr>
        <w:t xml:space="preserve">before submission </w:t>
      </w:r>
      <w:r w:rsidRPr="00302194" w:rsidR="006B53A2">
        <w:rPr>
          <w:rFonts w:ascii="Arial" w:hAnsi="Arial" w:cs="Arial"/>
          <w:sz w:val="22"/>
          <w:szCs w:val="22"/>
        </w:rPr>
        <w:t>for e.g. grammar, spelling, punctuation and formatting errors.</w:t>
      </w:r>
    </w:p>
    <w:p w:rsidR="008F0655" w:rsidP="000A716F" w:rsidRDefault="00FF6521" w14:paraId="3D4B3415" w14:textId="5FEB1D19">
      <w:pPr>
        <w:pStyle w:val="ListParagraph"/>
        <w:numPr>
          <w:ilvl w:val="0"/>
          <w:numId w:val="24"/>
        </w:numPr>
        <w:spacing w:before="240" w:after="160" w:line="276" w:lineRule="auto"/>
        <w:rPr>
          <w:rFonts w:ascii="Arial" w:hAnsi="Arial" w:cs="Arial"/>
          <w:sz w:val="22"/>
          <w:szCs w:val="22"/>
        </w:rPr>
      </w:pPr>
      <w:r>
        <w:rPr>
          <w:rFonts w:ascii="Arial" w:hAnsi="Arial" w:cs="Arial"/>
          <w:sz w:val="22"/>
          <w:szCs w:val="22"/>
        </w:rPr>
        <w:t>Ensure you a</w:t>
      </w:r>
      <w:r w:rsidRPr="00302194" w:rsidR="006B53A2">
        <w:rPr>
          <w:rFonts w:ascii="Arial" w:hAnsi="Arial" w:cs="Arial"/>
          <w:sz w:val="22"/>
          <w:szCs w:val="22"/>
        </w:rPr>
        <w:t>dhere to the word count.</w:t>
      </w:r>
    </w:p>
    <w:p w:rsidR="00A710C8" w:rsidRDefault="00A710C8" w14:paraId="3F311349" w14:textId="07F4A527">
      <w:pPr>
        <w:rPr>
          <w:rFonts w:ascii="Arial" w:hAnsi="Arial" w:cs="Arial"/>
          <w:sz w:val="22"/>
          <w:szCs w:val="22"/>
        </w:rPr>
      </w:pPr>
      <w:r>
        <w:rPr>
          <w:rFonts w:ascii="Arial" w:hAnsi="Arial" w:cs="Arial"/>
          <w:sz w:val="22"/>
          <w:szCs w:val="22"/>
        </w:rPr>
        <w:br w:type="page"/>
      </w:r>
    </w:p>
    <w:p w:rsidRPr="000A716F" w:rsidR="00A35231" w:rsidP="00A35231" w:rsidRDefault="00A35231" w14:paraId="4F707D2B" w14:textId="77777777">
      <w:pPr>
        <w:pStyle w:val="ListParagraph"/>
        <w:spacing w:before="240" w:after="160" w:line="276" w:lineRule="auto"/>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E53EBA" w:rsidR="00DE43E6" w:rsidP="00DE43E6" w:rsidRDefault="00DE43E6" w14:paraId="3B807A42" w14:textId="7675B342">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Utilise sources from the module Online Reading List and the Component 1 Case-study Essential Reading Links.</w:t>
      </w:r>
    </w:p>
    <w:p w:rsidRPr="00E53EBA" w:rsidR="00DE43E6" w:rsidP="00DE43E6" w:rsidRDefault="00DE43E6" w14:paraId="4E0C272D" w14:textId="63ED148A">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 xml:space="preserve">Undertake additional secondary research from relevant, credible, academic sources. </w:t>
      </w:r>
    </w:p>
    <w:p w:rsidRPr="00E53EBA" w:rsidR="00DE43E6" w:rsidP="00DE43E6" w:rsidRDefault="00DE43E6" w14:paraId="4ADF1BBB" w14:textId="77777777">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Integrate and cite at least 5 academic sources, using the Harvard Referencing style, within the content of your presentation.</w:t>
      </w:r>
    </w:p>
    <w:p w:rsidRPr="00E53EBA" w:rsidR="00DE43E6" w:rsidP="00DE43E6" w:rsidRDefault="00DE43E6" w14:paraId="6C37A208" w14:textId="77777777">
      <w:pPr>
        <w:pStyle w:val="ListParagraph"/>
        <w:numPr>
          <w:ilvl w:val="0"/>
          <w:numId w:val="20"/>
        </w:numPr>
        <w:spacing w:after="160" w:line="278" w:lineRule="auto"/>
        <w:rPr>
          <w:rFonts w:ascii="Arial" w:hAnsi="Arial" w:cs="Arial"/>
          <w:color w:val="0070C0"/>
          <w:sz w:val="22"/>
          <w:szCs w:val="22"/>
        </w:rPr>
      </w:pPr>
      <w:r w:rsidRPr="00E53EBA">
        <w:rPr>
          <w:rFonts w:ascii="Arial" w:hAnsi="Arial" w:cs="Arial"/>
          <w:color w:val="0070C0"/>
          <w:sz w:val="22"/>
          <w:szCs w:val="22"/>
        </w:rPr>
        <w:t>If you need assistance with the above, then please consult the Harvard Reference Guide and/or the Academic Support/Librarian tutors.</w:t>
      </w:r>
    </w:p>
    <w:p w:rsidR="00DE43E6" w:rsidP="00D22D9C" w:rsidRDefault="00DE43E6" w14:paraId="7C55C86F" w14:textId="77777777">
      <w:pPr>
        <w:jc w:val="both"/>
        <w:rPr>
          <w:rFonts w:ascii="Arial" w:hAnsi="Arial" w:cs="Arial"/>
          <w:sz w:val="22"/>
          <w:szCs w:val="22"/>
        </w:rPr>
      </w:pPr>
    </w:p>
    <w:p w:rsidRPr="00A406E5" w:rsidR="00DE43E6" w:rsidP="00D22D9C" w:rsidRDefault="00DE43E6" w14:paraId="072F4C01" w14:textId="77777777">
      <w:pPr>
        <w:jc w:val="both"/>
        <w:rPr>
          <w:rFonts w:ascii="Arial" w:hAnsi="Arial" w:cs="Arial"/>
          <w:sz w:val="22"/>
          <w:szCs w:val="22"/>
        </w:rPr>
      </w:pPr>
    </w:p>
    <w:p w:rsidRPr="00A406E5" w:rsidR="00D22D9C" w:rsidP="00D22D9C" w:rsidRDefault="00D22D9C" w14:paraId="4BF0ADE7"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1690C509" w14:textId="77777777">
      <w:pPr>
        <w:jc w:val="both"/>
        <w:rPr>
          <w:rFonts w:ascii="Arial" w:hAnsi="Arial" w:cs="Arial"/>
          <w:sz w:val="22"/>
          <w:szCs w:val="22"/>
        </w:rPr>
      </w:pPr>
    </w:p>
    <w:p w:rsidRPr="00E53EBA" w:rsidR="00302194" w:rsidP="00302194" w:rsidRDefault="00302194" w14:paraId="30AAC89B" w14:textId="5A2809B0">
      <w:pPr>
        <w:pStyle w:val="ListParagraph"/>
        <w:numPr>
          <w:ilvl w:val="0"/>
          <w:numId w:val="21"/>
        </w:numPr>
        <w:spacing w:after="160" w:line="278" w:lineRule="auto"/>
        <w:rPr>
          <w:rFonts w:ascii="Arial" w:hAnsi="Arial" w:cs="Arial"/>
          <w:color w:val="0070C0"/>
          <w:sz w:val="22"/>
          <w:szCs w:val="22"/>
        </w:rPr>
      </w:pPr>
      <w:r w:rsidRPr="00E53EBA">
        <w:rPr>
          <w:rFonts w:ascii="Arial" w:hAnsi="Arial" w:cs="Arial"/>
          <w:color w:val="0070C0"/>
          <w:sz w:val="22"/>
          <w:szCs w:val="22"/>
        </w:rPr>
        <w:t xml:space="preserve">Provide insight into the </w:t>
      </w:r>
      <w:r w:rsidRPr="00E53EBA" w:rsidR="001149AD">
        <w:rPr>
          <w:rFonts w:ascii="Arial" w:hAnsi="Arial" w:cs="Arial"/>
          <w:color w:val="0070C0"/>
          <w:sz w:val="22"/>
          <w:szCs w:val="22"/>
        </w:rPr>
        <w:t>problems</w:t>
      </w:r>
      <w:r w:rsidRPr="00E53EBA">
        <w:rPr>
          <w:rFonts w:ascii="Arial" w:hAnsi="Arial" w:cs="Arial"/>
          <w:color w:val="0070C0"/>
          <w:sz w:val="22"/>
          <w:szCs w:val="22"/>
        </w:rPr>
        <w:t xml:space="preserve"> to be addressed.</w:t>
      </w:r>
    </w:p>
    <w:p w:rsidRPr="00E53EBA" w:rsidR="00302194" w:rsidP="00302194" w:rsidRDefault="00302194" w14:paraId="22DEB1E2" w14:textId="77777777">
      <w:pPr>
        <w:pStyle w:val="ListParagraph"/>
        <w:numPr>
          <w:ilvl w:val="0"/>
          <w:numId w:val="21"/>
        </w:numPr>
        <w:spacing w:after="160" w:line="278" w:lineRule="auto"/>
        <w:rPr>
          <w:rFonts w:ascii="Arial" w:hAnsi="Arial" w:cs="Arial"/>
          <w:color w:val="0070C0"/>
          <w:sz w:val="22"/>
          <w:szCs w:val="22"/>
        </w:rPr>
      </w:pPr>
      <w:r w:rsidRPr="00E53EBA">
        <w:rPr>
          <w:rFonts w:ascii="Arial" w:hAnsi="Arial" w:cs="Arial"/>
          <w:color w:val="0070C0"/>
          <w:sz w:val="22"/>
          <w:szCs w:val="22"/>
        </w:rPr>
        <w:t>Identify two realistic solutions and demonstrate an understanding of how these solutions will address the problem.</w:t>
      </w:r>
    </w:p>
    <w:p w:rsidRPr="00A406E5" w:rsidR="00302194" w:rsidP="00D22D9C" w:rsidRDefault="00302194" w14:paraId="3DCCAD71"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w:t>
      </w:r>
      <w:r w:rsidRPr="00A406E5" w:rsidR="00D22D9C">
        <w:rPr>
          <w:rFonts w:ascii="Arial" w:hAnsi="Arial" w:cs="Arial"/>
          <w:sz w:val="22"/>
          <w:szCs w:val="22"/>
        </w:rPr>
        <w:lastRenderedPageBreak/>
        <w:t>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00D22D9C" w:rsidP="5445C673" w:rsidRDefault="00302194" w14:paraId="36AB56C9" w14:textId="6B1EEB1F">
      <w:pPr>
        <w:pStyle w:val="ListParagraph"/>
        <w:numPr>
          <w:ilvl w:val="0"/>
          <w:numId w:val="22"/>
        </w:numPr>
        <w:spacing w:after="160" w:line="278" w:lineRule="auto"/>
        <w:rPr>
          <w:rFonts w:ascii="Arial" w:hAnsi="Arial" w:cs="Arial"/>
          <w:color w:val="0070C0"/>
          <w:sz w:val="22"/>
          <w:szCs w:val="22"/>
        </w:rPr>
      </w:pPr>
      <w:r w:rsidRPr="5445C673">
        <w:rPr>
          <w:rFonts w:ascii="Arial" w:hAnsi="Arial" w:cs="Arial"/>
          <w:color w:val="0070C0"/>
          <w:sz w:val="22"/>
          <w:szCs w:val="22"/>
        </w:rPr>
        <w:t xml:space="preserve">Address each of the assignment tasks and ensure that there </w:t>
      </w:r>
      <w:proofErr w:type="gramStart"/>
      <w:r w:rsidRPr="5445C673">
        <w:rPr>
          <w:rFonts w:ascii="Arial" w:hAnsi="Arial" w:cs="Arial"/>
          <w:color w:val="0070C0"/>
          <w:sz w:val="22"/>
          <w:szCs w:val="22"/>
        </w:rPr>
        <w:t>is</w:t>
      </w:r>
      <w:proofErr w:type="gramEnd"/>
      <w:r w:rsidRPr="5445C673">
        <w:rPr>
          <w:rFonts w:ascii="Arial" w:hAnsi="Arial" w:cs="Arial"/>
          <w:color w:val="0070C0"/>
          <w:sz w:val="22"/>
          <w:szCs w:val="22"/>
        </w:rPr>
        <w:t xml:space="preserve"> a logical link and synergy between each point.</w:t>
      </w:r>
    </w:p>
    <w:p w:rsidR="7418D3A4" w:rsidP="5445C673" w:rsidRDefault="7418D3A4" w14:paraId="21BA8306" w14:textId="47450C2C">
      <w:pPr>
        <w:pStyle w:val="ListParagraph"/>
        <w:numPr>
          <w:ilvl w:val="0"/>
          <w:numId w:val="22"/>
        </w:numPr>
        <w:spacing w:after="160" w:line="278" w:lineRule="auto"/>
        <w:rPr>
          <w:rFonts w:ascii="Arial" w:hAnsi="Arial" w:cs="Arial"/>
          <w:color w:val="0070C0"/>
          <w:sz w:val="22"/>
          <w:szCs w:val="22"/>
        </w:rPr>
      </w:pPr>
      <w:r w:rsidRPr="5445C673">
        <w:rPr>
          <w:rFonts w:ascii="Arial" w:hAnsi="Arial" w:cs="Arial"/>
          <w:color w:val="0070C0"/>
          <w:sz w:val="22"/>
          <w:szCs w:val="22"/>
        </w:rPr>
        <w:t>Support your arguments with data and specific examples</w:t>
      </w:r>
      <w:r w:rsidR="00C4739F">
        <w:rPr>
          <w:rFonts w:ascii="Arial" w:hAnsi="Arial" w:cs="Arial"/>
          <w:color w:val="0070C0"/>
          <w:sz w:val="22"/>
          <w:szCs w:val="22"/>
        </w:rPr>
        <w:t xml:space="preserve"> from credible sources</w:t>
      </w:r>
      <w:r w:rsidRPr="5445C673">
        <w:rPr>
          <w:rFonts w:ascii="Arial" w:hAnsi="Arial" w:cs="Arial"/>
          <w:color w:val="0070C0"/>
          <w:sz w:val="22"/>
          <w:szCs w:val="22"/>
        </w:rPr>
        <w:t xml:space="preserve">. </w:t>
      </w:r>
    </w:p>
    <w:p w:rsidRPr="00A406E5" w:rsidR="00302194" w:rsidP="00D22D9C" w:rsidRDefault="00302194" w14:paraId="2DFB6C80" w14:textId="77777777">
      <w:pPr>
        <w:jc w:val="both"/>
        <w:rPr>
          <w:rFonts w:ascii="Arial" w:hAnsi="Arial" w:cs="Arial"/>
          <w:b/>
          <w:sz w:val="22"/>
          <w:szCs w:val="22"/>
        </w:rPr>
      </w:pPr>
    </w:p>
    <w:p w:rsidRPr="00A406E5" w:rsidR="00D22D9C" w:rsidP="00D22D9C" w:rsidRDefault="00D22D9C" w14:paraId="662D349C"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6881C6E8">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r w:rsidRPr="00A406E5" w:rsidR="00302194">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E53EBA" w:rsidR="00302194" w:rsidP="00302194" w:rsidRDefault="00302194" w14:paraId="1D8DF1EA" w14:textId="77777777">
      <w:pPr>
        <w:pStyle w:val="ListParagraph"/>
        <w:numPr>
          <w:ilvl w:val="0"/>
          <w:numId w:val="23"/>
        </w:numPr>
        <w:spacing w:after="160" w:line="278" w:lineRule="auto"/>
        <w:rPr>
          <w:rFonts w:ascii="Arial" w:hAnsi="Arial" w:cs="Arial"/>
          <w:b/>
          <w:bCs/>
          <w:color w:val="0070C0"/>
          <w:sz w:val="22"/>
          <w:szCs w:val="22"/>
        </w:rPr>
      </w:pPr>
      <w:r w:rsidRPr="00E53EBA">
        <w:rPr>
          <w:rFonts w:ascii="Arial" w:hAnsi="Arial" w:cs="Arial"/>
          <w:color w:val="0070C0"/>
          <w:sz w:val="22"/>
          <w:szCs w:val="22"/>
        </w:rPr>
        <w:t>Identify and extract key data/information from the case-study and additional credible research.</w:t>
      </w:r>
    </w:p>
    <w:p w:rsidRPr="00E53EBA" w:rsidR="00302194" w:rsidP="00302194" w:rsidRDefault="00302194" w14:paraId="6986535B" w14:textId="77777777">
      <w:pPr>
        <w:pStyle w:val="ListParagraph"/>
        <w:numPr>
          <w:ilvl w:val="0"/>
          <w:numId w:val="23"/>
        </w:numPr>
        <w:spacing w:after="160" w:line="278" w:lineRule="auto"/>
        <w:rPr>
          <w:rFonts w:ascii="Arial" w:hAnsi="Arial" w:cs="Arial"/>
          <w:b/>
          <w:bCs/>
          <w:color w:val="0070C0"/>
          <w:sz w:val="22"/>
          <w:szCs w:val="22"/>
        </w:rPr>
      </w:pPr>
      <w:r w:rsidRPr="00E53EBA">
        <w:rPr>
          <w:rFonts w:ascii="Arial" w:hAnsi="Arial" w:cs="Arial"/>
          <w:color w:val="0070C0"/>
          <w:sz w:val="22"/>
          <w:szCs w:val="22"/>
        </w:rPr>
        <w:t>Apply each of the key concepts (namely: Grid Analysis/PMI technique; Risk Analysis; Action Plan and Key Performance Indicators) utilising the researched data/information.</w:t>
      </w:r>
    </w:p>
    <w:p w:rsidR="008566E5" w:rsidP="00D22D9C" w:rsidRDefault="008566E5" w14:paraId="4153E160" w14:textId="77777777">
      <w:pPr>
        <w:jc w:val="both"/>
        <w:rPr>
          <w:rFonts w:ascii="Arial" w:hAnsi="Arial" w:cs="Arial"/>
          <w:sz w:val="22"/>
          <w:szCs w:val="22"/>
        </w:rPr>
      </w:pPr>
    </w:p>
    <w:p w:rsidRPr="00A406E5" w:rsidR="00302194" w:rsidP="00D22D9C" w:rsidRDefault="00302194" w14:paraId="2936D5A3" w14:textId="77777777">
      <w:pPr>
        <w:jc w:val="both"/>
        <w:rPr>
          <w:rFonts w:ascii="Arial" w:hAnsi="Arial" w:cs="Arial"/>
          <w:sz w:val="22"/>
          <w:szCs w:val="22"/>
        </w:rPr>
      </w:pPr>
    </w:p>
    <w:p w:rsidRPr="00A406E5" w:rsidR="00D22D9C" w:rsidP="00D22D9C" w:rsidRDefault="005F3A53" w14:paraId="49F9EF4C"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459E4DA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r w:rsidRPr="00A406E5" w:rsidR="00302194">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FB3B4E" w14:paraId="2A362F8A" w14:textId="77777777">
      <w:pPr>
        <w:jc w:val="both"/>
        <w:rPr>
          <w:rFonts w:ascii="Arial" w:hAnsi="Arial" w:cs="Arial"/>
          <w:sz w:val="22"/>
          <w:szCs w:val="22"/>
        </w:rPr>
      </w:pPr>
    </w:p>
    <w:p w:rsidRPr="00E53EBA" w:rsidR="00302194" w:rsidP="00302194" w:rsidRDefault="00302194" w14:paraId="5A8CEBB9" w14:textId="0C59B5AF">
      <w:pPr>
        <w:pStyle w:val="ListParagraph"/>
        <w:numPr>
          <w:ilvl w:val="0"/>
          <w:numId w:val="24"/>
        </w:numPr>
        <w:spacing w:after="160" w:line="278" w:lineRule="auto"/>
        <w:rPr>
          <w:rFonts w:ascii="Arial" w:hAnsi="Arial" w:cs="Arial"/>
          <w:color w:val="0070C0"/>
          <w:sz w:val="22"/>
          <w:szCs w:val="22"/>
        </w:rPr>
      </w:pPr>
      <w:bookmarkStart w:name="_Hlk198457912" w:id="2"/>
      <w:r w:rsidRPr="00E53EBA">
        <w:rPr>
          <w:rFonts w:ascii="Arial" w:hAnsi="Arial" w:cs="Arial"/>
          <w:color w:val="0070C0"/>
          <w:sz w:val="22"/>
          <w:szCs w:val="22"/>
        </w:rPr>
        <w:t xml:space="preserve">Adhere to the </w:t>
      </w:r>
      <w:r w:rsidRPr="00E53EBA" w:rsidR="006B53A2">
        <w:rPr>
          <w:rFonts w:ascii="Arial" w:hAnsi="Arial" w:cs="Arial"/>
          <w:color w:val="0070C0"/>
          <w:sz w:val="22"/>
          <w:szCs w:val="22"/>
        </w:rPr>
        <w:t>advice provided in the Further Guidance section</w:t>
      </w:r>
      <w:r w:rsidRPr="00E53EBA">
        <w:rPr>
          <w:rFonts w:ascii="Arial" w:hAnsi="Arial" w:cs="Arial"/>
          <w:color w:val="0070C0"/>
          <w:sz w:val="22"/>
          <w:szCs w:val="22"/>
        </w:rPr>
        <w:t xml:space="preserve"> regarding the presentation/formatting of the report.</w:t>
      </w:r>
    </w:p>
    <w:bookmarkEnd w:id="2"/>
    <w:p w:rsidRPr="00A406E5" w:rsidR="00D22D9C" w:rsidP="00D22D9C" w:rsidRDefault="00D22D9C" w14:paraId="7BCA8E4E" w14:textId="77777777">
      <w:pPr>
        <w:jc w:val="both"/>
        <w:rPr>
          <w:rFonts w:ascii="Arial" w:hAnsi="Arial" w:cs="Arial"/>
          <w:sz w:val="22"/>
          <w:szCs w:val="22"/>
        </w:rPr>
      </w:pPr>
    </w:p>
    <w:p w:rsidRPr="00A406E5" w:rsidR="001F50B6" w:rsidP="008D51E9" w:rsidRDefault="00C01A3F" w14:paraId="4C9D27EE" w14:textId="1EB5E373">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B4D6C" w14:paraId="34EF807A" w14:textId="4EB4B64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B4D6C" w14:paraId="2861960D" w14:textId="6093134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B4D6C" w14:paraId="7EB46F9F" w14:textId="7731C87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B4D6C" w14:paraId="6C5C013B" w14:textId="3784EE4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B4D6C" w14:paraId="09B7B0E9" w14:textId="61CE4FB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EB4D6C" w14:paraId="36D2E8F3" w14:textId="2771E95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D174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1D98" w:rsidRDefault="00711D98" w14:paraId="40D67031" w14:textId="77777777">
      <w:r>
        <w:separator/>
      </w:r>
    </w:p>
  </w:endnote>
  <w:endnote w:type="continuationSeparator" w:id="0">
    <w:p w:rsidR="00711D98" w:rsidRDefault="00711D98" w14:paraId="3BBD8C0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1D98" w:rsidRDefault="00711D98" w14:paraId="1730173B" w14:textId="77777777">
      <w:r>
        <w:separator/>
      </w:r>
    </w:p>
  </w:footnote>
  <w:footnote w:type="continuationSeparator" w:id="0">
    <w:p w:rsidR="00711D98" w:rsidRDefault="00711D98" w14:paraId="05D6CF5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996F56"/>
    <w:multiLevelType w:val="hybridMultilevel"/>
    <w:tmpl w:val="772075F0"/>
    <w:lvl w:ilvl="0" w:tplc="EF9617AC">
      <w:start w:val="1"/>
      <w:numFmt w:val="bullet"/>
      <w:lvlText w:val=""/>
      <w:lvlJc w:val="left"/>
      <w:pPr>
        <w:ind w:left="720" w:hanging="360"/>
      </w:pPr>
      <w:rPr>
        <w:rFonts w:hint="default" w:ascii="Symbol" w:hAnsi="Symbol"/>
      </w:rPr>
    </w:lvl>
    <w:lvl w:ilvl="1" w:tplc="6DACC3B0">
      <w:start w:val="1"/>
      <w:numFmt w:val="bullet"/>
      <w:lvlText w:val="o"/>
      <w:lvlJc w:val="left"/>
      <w:pPr>
        <w:ind w:left="1440" w:hanging="360"/>
      </w:pPr>
      <w:rPr>
        <w:rFonts w:hint="default" w:ascii="Courier New" w:hAnsi="Courier New"/>
      </w:rPr>
    </w:lvl>
    <w:lvl w:ilvl="2" w:tplc="EE72461C">
      <w:start w:val="1"/>
      <w:numFmt w:val="bullet"/>
      <w:lvlText w:val=""/>
      <w:lvlJc w:val="left"/>
      <w:pPr>
        <w:ind w:left="2160" w:hanging="360"/>
      </w:pPr>
      <w:rPr>
        <w:rFonts w:hint="default" w:ascii="Wingdings" w:hAnsi="Wingdings"/>
      </w:rPr>
    </w:lvl>
    <w:lvl w:ilvl="3" w:tplc="FC24773A">
      <w:start w:val="1"/>
      <w:numFmt w:val="bullet"/>
      <w:lvlText w:val=""/>
      <w:lvlJc w:val="left"/>
      <w:pPr>
        <w:ind w:left="2880" w:hanging="360"/>
      </w:pPr>
      <w:rPr>
        <w:rFonts w:hint="default" w:ascii="Symbol" w:hAnsi="Symbol"/>
      </w:rPr>
    </w:lvl>
    <w:lvl w:ilvl="4" w:tplc="6832D1D0">
      <w:start w:val="1"/>
      <w:numFmt w:val="bullet"/>
      <w:lvlText w:val="o"/>
      <w:lvlJc w:val="left"/>
      <w:pPr>
        <w:ind w:left="3600" w:hanging="360"/>
      </w:pPr>
      <w:rPr>
        <w:rFonts w:hint="default" w:ascii="Courier New" w:hAnsi="Courier New"/>
      </w:rPr>
    </w:lvl>
    <w:lvl w:ilvl="5" w:tplc="A2761B56">
      <w:start w:val="1"/>
      <w:numFmt w:val="bullet"/>
      <w:lvlText w:val=""/>
      <w:lvlJc w:val="left"/>
      <w:pPr>
        <w:ind w:left="4320" w:hanging="360"/>
      </w:pPr>
      <w:rPr>
        <w:rFonts w:hint="default" w:ascii="Wingdings" w:hAnsi="Wingdings"/>
      </w:rPr>
    </w:lvl>
    <w:lvl w:ilvl="6" w:tplc="229642FA">
      <w:start w:val="1"/>
      <w:numFmt w:val="bullet"/>
      <w:lvlText w:val=""/>
      <w:lvlJc w:val="left"/>
      <w:pPr>
        <w:ind w:left="5040" w:hanging="360"/>
      </w:pPr>
      <w:rPr>
        <w:rFonts w:hint="default" w:ascii="Symbol" w:hAnsi="Symbol"/>
      </w:rPr>
    </w:lvl>
    <w:lvl w:ilvl="7" w:tplc="F76A66D0">
      <w:start w:val="1"/>
      <w:numFmt w:val="bullet"/>
      <w:lvlText w:val="o"/>
      <w:lvlJc w:val="left"/>
      <w:pPr>
        <w:ind w:left="5760" w:hanging="360"/>
      </w:pPr>
      <w:rPr>
        <w:rFonts w:hint="default" w:ascii="Courier New" w:hAnsi="Courier New"/>
      </w:rPr>
    </w:lvl>
    <w:lvl w:ilvl="8" w:tplc="C5B64E4E">
      <w:start w:val="1"/>
      <w:numFmt w:val="bullet"/>
      <w:lvlText w:val=""/>
      <w:lvlJc w:val="left"/>
      <w:pPr>
        <w:ind w:left="6480" w:hanging="360"/>
      </w:pPr>
      <w:rPr>
        <w:rFonts w:hint="default" w:ascii="Wingdings" w:hAnsi="Wingdings"/>
      </w:rPr>
    </w:lvl>
  </w:abstractNum>
  <w:abstractNum w:abstractNumId="3" w15:restartNumberingAfterBreak="0">
    <w:nsid w:val="15760A4C"/>
    <w:multiLevelType w:val="hybridMultilevel"/>
    <w:tmpl w:val="7696B4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F6CB1"/>
    <w:multiLevelType w:val="hybridMultilevel"/>
    <w:tmpl w:val="3398AC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7023D1A"/>
    <w:multiLevelType w:val="hybridMultilevel"/>
    <w:tmpl w:val="341A27E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hint="default" w:ascii="Symbol" w:hAnsi="Symbol"/>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D85282"/>
    <w:multiLevelType w:val="hybridMultilevel"/>
    <w:tmpl w:val="513020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9C14E7D"/>
    <w:multiLevelType w:val="hybridMultilevel"/>
    <w:tmpl w:val="9D541C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F673DC"/>
    <w:multiLevelType w:val="hybridMultilevel"/>
    <w:tmpl w:val="323A5006"/>
    <w:lvl w:ilvl="0" w:tplc="08090011">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8A3904"/>
    <w:multiLevelType w:val="hybridMultilevel"/>
    <w:tmpl w:val="1C265C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C85077"/>
    <w:multiLevelType w:val="hybridMultilevel"/>
    <w:tmpl w:val="6CE29A22"/>
    <w:lvl w:ilvl="0" w:tplc="71F40894">
      <w:start w:val="1"/>
      <w:numFmt w:val="decimal"/>
      <w:lvlText w:val="%1)"/>
      <w:lvlJc w:val="left"/>
      <w:pPr>
        <w:ind w:left="1176" w:hanging="816"/>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2F2ABD"/>
    <w:multiLevelType w:val="hybridMultilevel"/>
    <w:tmpl w:val="98F2E3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0F938B6"/>
    <w:multiLevelType w:val="hybridMultilevel"/>
    <w:tmpl w:val="D89465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F745923"/>
    <w:multiLevelType w:val="hybridMultilevel"/>
    <w:tmpl w:val="926A78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4244143">
    <w:abstractNumId w:val="2"/>
  </w:num>
  <w:num w:numId="2" w16cid:durableId="5059110">
    <w:abstractNumId w:val="1"/>
  </w:num>
  <w:num w:numId="3" w16cid:durableId="1189367096">
    <w:abstractNumId w:val="15"/>
  </w:num>
  <w:num w:numId="4" w16cid:durableId="522594147">
    <w:abstractNumId w:val="27"/>
  </w:num>
  <w:num w:numId="5" w16cid:durableId="1679189305">
    <w:abstractNumId w:val="21"/>
  </w:num>
  <w:num w:numId="6" w16cid:durableId="1356270182">
    <w:abstractNumId w:val="12"/>
  </w:num>
  <w:num w:numId="7" w16cid:durableId="493838803">
    <w:abstractNumId w:val="26"/>
  </w:num>
  <w:num w:numId="8" w16cid:durableId="1685862695">
    <w:abstractNumId w:val="4"/>
  </w:num>
  <w:num w:numId="9" w16cid:durableId="90704009">
    <w:abstractNumId w:val="25"/>
  </w:num>
  <w:num w:numId="10" w16cid:durableId="2097751403">
    <w:abstractNumId w:val="17"/>
  </w:num>
  <w:num w:numId="11" w16cid:durableId="214200195">
    <w:abstractNumId w:val="6"/>
  </w:num>
  <w:num w:numId="12" w16cid:durableId="307977519">
    <w:abstractNumId w:val="7"/>
  </w:num>
  <w:num w:numId="13" w16cid:durableId="1296906017">
    <w:abstractNumId w:val="14"/>
  </w:num>
  <w:num w:numId="14" w16cid:durableId="2059233432">
    <w:abstractNumId w:val="24"/>
  </w:num>
  <w:num w:numId="15" w16cid:durableId="354356693">
    <w:abstractNumId w:val="5"/>
  </w:num>
  <w:num w:numId="16" w16cid:durableId="871109064">
    <w:abstractNumId w:val="0"/>
  </w:num>
  <w:num w:numId="17" w16cid:durableId="1111121824">
    <w:abstractNumId w:val="10"/>
  </w:num>
  <w:num w:numId="18" w16cid:durableId="488787351">
    <w:abstractNumId w:val="23"/>
  </w:num>
  <w:num w:numId="19" w16cid:durableId="476341054">
    <w:abstractNumId w:val="9"/>
  </w:num>
  <w:num w:numId="20" w16cid:durableId="636647479">
    <w:abstractNumId w:val="3"/>
  </w:num>
  <w:num w:numId="21" w16cid:durableId="579368755">
    <w:abstractNumId w:val="16"/>
  </w:num>
  <w:num w:numId="22" w16cid:durableId="1026373563">
    <w:abstractNumId w:val="22"/>
  </w:num>
  <w:num w:numId="23" w16cid:durableId="1104615379">
    <w:abstractNumId w:val="8"/>
  </w:num>
  <w:num w:numId="24" w16cid:durableId="547955665">
    <w:abstractNumId w:val="19"/>
  </w:num>
  <w:num w:numId="25" w16cid:durableId="1046182898">
    <w:abstractNumId w:val="11"/>
  </w:num>
  <w:num w:numId="26" w16cid:durableId="1708795717">
    <w:abstractNumId w:val="28"/>
  </w:num>
  <w:num w:numId="27" w16cid:durableId="1609392759">
    <w:abstractNumId w:val="13"/>
  </w:num>
  <w:num w:numId="28" w16cid:durableId="468745735">
    <w:abstractNumId w:val="18"/>
  </w:num>
  <w:num w:numId="29" w16cid:durableId="6528719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E8"/>
    <w:rsid w:val="000822E5"/>
    <w:rsid w:val="000971FC"/>
    <w:rsid w:val="000A2A3A"/>
    <w:rsid w:val="000A492A"/>
    <w:rsid w:val="000A716F"/>
    <w:rsid w:val="000D2F80"/>
    <w:rsid w:val="000E413A"/>
    <w:rsid w:val="000E7CC1"/>
    <w:rsid w:val="000F1248"/>
    <w:rsid w:val="000F5AA3"/>
    <w:rsid w:val="00100396"/>
    <w:rsid w:val="00100B5C"/>
    <w:rsid w:val="00101EE5"/>
    <w:rsid w:val="001106E9"/>
    <w:rsid w:val="001149AD"/>
    <w:rsid w:val="00122233"/>
    <w:rsid w:val="00124CA5"/>
    <w:rsid w:val="00134F77"/>
    <w:rsid w:val="001363A5"/>
    <w:rsid w:val="00152E9D"/>
    <w:rsid w:val="00154487"/>
    <w:rsid w:val="00164E64"/>
    <w:rsid w:val="0017512A"/>
    <w:rsid w:val="00196958"/>
    <w:rsid w:val="001A1E39"/>
    <w:rsid w:val="001A24F3"/>
    <w:rsid w:val="001B405C"/>
    <w:rsid w:val="001B5F45"/>
    <w:rsid w:val="001E1050"/>
    <w:rsid w:val="001E1117"/>
    <w:rsid w:val="001E1E1F"/>
    <w:rsid w:val="001E2007"/>
    <w:rsid w:val="001E57C1"/>
    <w:rsid w:val="001F07EF"/>
    <w:rsid w:val="001F50B6"/>
    <w:rsid w:val="001F6D7A"/>
    <w:rsid w:val="002015DC"/>
    <w:rsid w:val="00224849"/>
    <w:rsid w:val="0022746E"/>
    <w:rsid w:val="00235F71"/>
    <w:rsid w:val="002444CA"/>
    <w:rsid w:val="00260DE6"/>
    <w:rsid w:val="00262B9E"/>
    <w:rsid w:val="00271AD9"/>
    <w:rsid w:val="00273FEE"/>
    <w:rsid w:val="0028204E"/>
    <w:rsid w:val="0028591B"/>
    <w:rsid w:val="002878BF"/>
    <w:rsid w:val="00291841"/>
    <w:rsid w:val="00295038"/>
    <w:rsid w:val="002C449B"/>
    <w:rsid w:val="002C6040"/>
    <w:rsid w:val="002D44E4"/>
    <w:rsid w:val="002D5609"/>
    <w:rsid w:val="002D5B3F"/>
    <w:rsid w:val="002E272E"/>
    <w:rsid w:val="002E2A07"/>
    <w:rsid w:val="002F5778"/>
    <w:rsid w:val="00302194"/>
    <w:rsid w:val="003223E0"/>
    <w:rsid w:val="00352C4A"/>
    <w:rsid w:val="00362560"/>
    <w:rsid w:val="003732FD"/>
    <w:rsid w:val="003753B2"/>
    <w:rsid w:val="00376559"/>
    <w:rsid w:val="00382BAA"/>
    <w:rsid w:val="00382DC3"/>
    <w:rsid w:val="00384D73"/>
    <w:rsid w:val="00393EB6"/>
    <w:rsid w:val="0039675A"/>
    <w:rsid w:val="003A1232"/>
    <w:rsid w:val="003A30A8"/>
    <w:rsid w:val="003A3CE5"/>
    <w:rsid w:val="003B366F"/>
    <w:rsid w:val="003B3F9D"/>
    <w:rsid w:val="003B6C95"/>
    <w:rsid w:val="003C4613"/>
    <w:rsid w:val="003D174E"/>
    <w:rsid w:val="003E5751"/>
    <w:rsid w:val="004046A9"/>
    <w:rsid w:val="00404C50"/>
    <w:rsid w:val="00423934"/>
    <w:rsid w:val="00426244"/>
    <w:rsid w:val="00451810"/>
    <w:rsid w:val="00470A38"/>
    <w:rsid w:val="0047488B"/>
    <w:rsid w:val="00477880"/>
    <w:rsid w:val="004874DE"/>
    <w:rsid w:val="004B2A35"/>
    <w:rsid w:val="004B5334"/>
    <w:rsid w:val="004B6C14"/>
    <w:rsid w:val="004D5E9B"/>
    <w:rsid w:val="004D63D9"/>
    <w:rsid w:val="004E6585"/>
    <w:rsid w:val="004F38B4"/>
    <w:rsid w:val="004F3B01"/>
    <w:rsid w:val="0050249F"/>
    <w:rsid w:val="005025F3"/>
    <w:rsid w:val="00505F92"/>
    <w:rsid w:val="00524566"/>
    <w:rsid w:val="00527E60"/>
    <w:rsid w:val="00530BEF"/>
    <w:rsid w:val="00535C22"/>
    <w:rsid w:val="00552351"/>
    <w:rsid w:val="00561F00"/>
    <w:rsid w:val="00562C4E"/>
    <w:rsid w:val="00562DEC"/>
    <w:rsid w:val="00564A35"/>
    <w:rsid w:val="00576AB4"/>
    <w:rsid w:val="00577917"/>
    <w:rsid w:val="0058048A"/>
    <w:rsid w:val="00590667"/>
    <w:rsid w:val="005931FF"/>
    <w:rsid w:val="005969E2"/>
    <w:rsid w:val="005A1689"/>
    <w:rsid w:val="005B10DA"/>
    <w:rsid w:val="005B61CD"/>
    <w:rsid w:val="005D1D58"/>
    <w:rsid w:val="005D432C"/>
    <w:rsid w:val="005E11B4"/>
    <w:rsid w:val="005E285E"/>
    <w:rsid w:val="005E357A"/>
    <w:rsid w:val="005E72F8"/>
    <w:rsid w:val="005F0579"/>
    <w:rsid w:val="005F3A53"/>
    <w:rsid w:val="006062A3"/>
    <w:rsid w:val="00610E08"/>
    <w:rsid w:val="006140BF"/>
    <w:rsid w:val="006161BE"/>
    <w:rsid w:val="00620787"/>
    <w:rsid w:val="006237CA"/>
    <w:rsid w:val="00632434"/>
    <w:rsid w:val="0063478F"/>
    <w:rsid w:val="00644256"/>
    <w:rsid w:val="006457A9"/>
    <w:rsid w:val="00661D6F"/>
    <w:rsid w:val="006628E9"/>
    <w:rsid w:val="0066725E"/>
    <w:rsid w:val="006716C7"/>
    <w:rsid w:val="00681208"/>
    <w:rsid w:val="00681FA9"/>
    <w:rsid w:val="00691EA9"/>
    <w:rsid w:val="006934D4"/>
    <w:rsid w:val="006A6DC3"/>
    <w:rsid w:val="006B53A2"/>
    <w:rsid w:val="006B6A31"/>
    <w:rsid w:val="006B6BF5"/>
    <w:rsid w:val="006D49ED"/>
    <w:rsid w:val="006D55CE"/>
    <w:rsid w:val="006D637A"/>
    <w:rsid w:val="006D6F24"/>
    <w:rsid w:val="006F0F95"/>
    <w:rsid w:val="006F45BF"/>
    <w:rsid w:val="006F60E0"/>
    <w:rsid w:val="00701876"/>
    <w:rsid w:val="00701FF7"/>
    <w:rsid w:val="00702F71"/>
    <w:rsid w:val="00711D98"/>
    <w:rsid w:val="007344CE"/>
    <w:rsid w:val="007350FF"/>
    <w:rsid w:val="007366DF"/>
    <w:rsid w:val="00757839"/>
    <w:rsid w:val="00770C81"/>
    <w:rsid w:val="00791024"/>
    <w:rsid w:val="00793F0A"/>
    <w:rsid w:val="007A2657"/>
    <w:rsid w:val="007B0E9B"/>
    <w:rsid w:val="007C682C"/>
    <w:rsid w:val="007D2385"/>
    <w:rsid w:val="007D5DE2"/>
    <w:rsid w:val="007F214F"/>
    <w:rsid w:val="00800069"/>
    <w:rsid w:val="008042F0"/>
    <w:rsid w:val="008310A0"/>
    <w:rsid w:val="00833DE1"/>
    <w:rsid w:val="00835D29"/>
    <w:rsid w:val="00842E7F"/>
    <w:rsid w:val="00852933"/>
    <w:rsid w:val="008566E5"/>
    <w:rsid w:val="008566FE"/>
    <w:rsid w:val="00865B46"/>
    <w:rsid w:val="00882304"/>
    <w:rsid w:val="00896134"/>
    <w:rsid w:val="008A62BC"/>
    <w:rsid w:val="008B43E7"/>
    <w:rsid w:val="008D51E9"/>
    <w:rsid w:val="008D763F"/>
    <w:rsid w:val="008F036F"/>
    <w:rsid w:val="008F0655"/>
    <w:rsid w:val="008F1308"/>
    <w:rsid w:val="008F78C2"/>
    <w:rsid w:val="00904568"/>
    <w:rsid w:val="00911394"/>
    <w:rsid w:val="00923EF2"/>
    <w:rsid w:val="00926D25"/>
    <w:rsid w:val="00926E9D"/>
    <w:rsid w:val="009315A0"/>
    <w:rsid w:val="00932C6E"/>
    <w:rsid w:val="00933F10"/>
    <w:rsid w:val="009433C5"/>
    <w:rsid w:val="00965881"/>
    <w:rsid w:val="00980D32"/>
    <w:rsid w:val="00982DA7"/>
    <w:rsid w:val="009871FF"/>
    <w:rsid w:val="00990799"/>
    <w:rsid w:val="00995D51"/>
    <w:rsid w:val="009A0631"/>
    <w:rsid w:val="009B05F2"/>
    <w:rsid w:val="009B10ED"/>
    <w:rsid w:val="009B46B6"/>
    <w:rsid w:val="009D3EA4"/>
    <w:rsid w:val="009D649C"/>
    <w:rsid w:val="009E4BC1"/>
    <w:rsid w:val="009F5CB2"/>
    <w:rsid w:val="00A03BB8"/>
    <w:rsid w:val="00A10000"/>
    <w:rsid w:val="00A16E98"/>
    <w:rsid w:val="00A342A4"/>
    <w:rsid w:val="00A3505D"/>
    <w:rsid w:val="00A35231"/>
    <w:rsid w:val="00A4036F"/>
    <w:rsid w:val="00A406E5"/>
    <w:rsid w:val="00A423D0"/>
    <w:rsid w:val="00A4641C"/>
    <w:rsid w:val="00A55876"/>
    <w:rsid w:val="00A63B36"/>
    <w:rsid w:val="00A67FB1"/>
    <w:rsid w:val="00A710C8"/>
    <w:rsid w:val="00A805F1"/>
    <w:rsid w:val="00A85BFE"/>
    <w:rsid w:val="00AA4FE6"/>
    <w:rsid w:val="00AA5F2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1D58"/>
    <w:rsid w:val="00BE79C7"/>
    <w:rsid w:val="00BF3CB5"/>
    <w:rsid w:val="00C01A3F"/>
    <w:rsid w:val="00C06A03"/>
    <w:rsid w:val="00C073F1"/>
    <w:rsid w:val="00C1285B"/>
    <w:rsid w:val="00C1361B"/>
    <w:rsid w:val="00C14E1F"/>
    <w:rsid w:val="00C315AF"/>
    <w:rsid w:val="00C36D9A"/>
    <w:rsid w:val="00C37A19"/>
    <w:rsid w:val="00C44A72"/>
    <w:rsid w:val="00C4739F"/>
    <w:rsid w:val="00C61FC2"/>
    <w:rsid w:val="00C705F9"/>
    <w:rsid w:val="00C80F0F"/>
    <w:rsid w:val="00C8667A"/>
    <w:rsid w:val="00C93BCB"/>
    <w:rsid w:val="00C940AD"/>
    <w:rsid w:val="00CB6AC7"/>
    <w:rsid w:val="00CC241A"/>
    <w:rsid w:val="00CE4035"/>
    <w:rsid w:val="00CE65AB"/>
    <w:rsid w:val="00CF4266"/>
    <w:rsid w:val="00CF5E47"/>
    <w:rsid w:val="00D22D9C"/>
    <w:rsid w:val="00D23842"/>
    <w:rsid w:val="00D241F1"/>
    <w:rsid w:val="00D275CB"/>
    <w:rsid w:val="00D30DFA"/>
    <w:rsid w:val="00D463A5"/>
    <w:rsid w:val="00D4710D"/>
    <w:rsid w:val="00D47D25"/>
    <w:rsid w:val="00D512C3"/>
    <w:rsid w:val="00D62ACD"/>
    <w:rsid w:val="00D706EB"/>
    <w:rsid w:val="00DA36EE"/>
    <w:rsid w:val="00DB116D"/>
    <w:rsid w:val="00DD17CC"/>
    <w:rsid w:val="00DE217A"/>
    <w:rsid w:val="00DE43E6"/>
    <w:rsid w:val="00DE67C2"/>
    <w:rsid w:val="00DF321B"/>
    <w:rsid w:val="00E11948"/>
    <w:rsid w:val="00E230E0"/>
    <w:rsid w:val="00E27F15"/>
    <w:rsid w:val="00E51AAC"/>
    <w:rsid w:val="00E53EBA"/>
    <w:rsid w:val="00E56CD8"/>
    <w:rsid w:val="00E66CC0"/>
    <w:rsid w:val="00E728A9"/>
    <w:rsid w:val="00E807D9"/>
    <w:rsid w:val="00EA0F4E"/>
    <w:rsid w:val="00EA295B"/>
    <w:rsid w:val="00EA3B9B"/>
    <w:rsid w:val="00EA6801"/>
    <w:rsid w:val="00EB4D6C"/>
    <w:rsid w:val="00EB4F96"/>
    <w:rsid w:val="00ED5A79"/>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23E5"/>
    <w:rsid w:val="00F442A7"/>
    <w:rsid w:val="00F57A89"/>
    <w:rsid w:val="00F61A20"/>
    <w:rsid w:val="00F63DD9"/>
    <w:rsid w:val="00F67644"/>
    <w:rsid w:val="00F8381F"/>
    <w:rsid w:val="00F847F3"/>
    <w:rsid w:val="00F90F93"/>
    <w:rsid w:val="00F9448C"/>
    <w:rsid w:val="00FA04CD"/>
    <w:rsid w:val="00FA25F5"/>
    <w:rsid w:val="00FA2810"/>
    <w:rsid w:val="00FA68F8"/>
    <w:rsid w:val="00FB1DC0"/>
    <w:rsid w:val="00FB3B4E"/>
    <w:rsid w:val="00FB4521"/>
    <w:rsid w:val="00FB4F84"/>
    <w:rsid w:val="00FB5CF8"/>
    <w:rsid w:val="00FF0ABC"/>
    <w:rsid w:val="00FF273B"/>
    <w:rsid w:val="00FF564C"/>
    <w:rsid w:val="00FF5AAD"/>
    <w:rsid w:val="00FF6521"/>
    <w:rsid w:val="038B2059"/>
    <w:rsid w:val="05AF417F"/>
    <w:rsid w:val="09CFBACD"/>
    <w:rsid w:val="0CB877EB"/>
    <w:rsid w:val="10E5E301"/>
    <w:rsid w:val="15CA79B1"/>
    <w:rsid w:val="18D8A8E5"/>
    <w:rsid w:val="1AF064DE"/>
    <w:rsid w:val="1BE3A7FD"/>
    <w:rsid w:val="1BED6043"/>
    <w:rsid w:val="1D4CBD31"/>
    <w:rsid w:val="226603BF"/>
    <w:rsid w:val="232C2A2C"/>
    <w:rsid w:val="27406702"/>
    <w:rsid w:val="2AB8B73B"/>
    <w:rsid w:val="2BF38645"/>
    <w:rsid w:val="2D19F141"/>
    <w:rsid w:val="32486897"/>
    <w:rsid w:val="37515224"/>
    <w:rsid w:val="377782CE"/>
    <w:rsid w:val="3B4AA792"/>
    <w:rsid w:val="3BCD1475"/>
    <w:rsid w:val="3F823B8B"/>
    <w:rsid w:val="407E852D"/>
    <w:rsid w:val="425EEC2C"/>
    <w:rsid w:val="478BE5BB"/>
    <w:rsid w:val="4CA300EF"/>
    <w:rsid w:val="4CB65AE5"/>
    <w:rsid w:val="51A1133B"/>
    <w:rsid w:val="5445C673"/>
    <w:rsid w:val="567D6365"/>
    <w:rsid w:val="578FD1AB"/>
    <w:rsid w:val="598D1BBB"/>
    <w:rsid w:val="5D734B03"/>
    <w:rsid w:val="5D7D47FC"/>
    <w:rsid w:val="5DA17578"/>
    <w:rsid w:val="5E88903D"/>
    <w:rsid w:val="6624616D"/>
    <w:rsid w:val="6C014839"/>
    <w:rsid w:val="6C016D4A"/>
    <w:rsid w:val="6DBB836F"/>
    <w:rsid w:val="6E1C856C"/>
    <w:rsid w:val="6F3FF763"/>
    <w:rsid w:val="6FE87A01"/>
    <w:rsid w:val="72F1AB62"/>
    <w:rsid w:val="7418D3A4"/>
    <w:rsid w:val="749FA533"/>
    <w:rsid w:val="769F495F"/>
    <w:rsid w:val="77FB2206"/>
    <w:rsid w:val="78EC1880"/>
    <w:rsid w:val="7BB268CF"/>
    <w:rsid w:val="7C9F68A2"/>
    <w:rsid w:val="7D803CAE"/>
    <w:rsid w:val="7FD601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 w:customStyle="1">
    <w:name w:val="Body"/>
    <w:rsid w:val="00882304"/>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052F23-C35B-4F62-BAEF-CCE384BDB2A4}">
  <ds:schemaRefs>
    <ds:schemaRef ds:uri="http://schemas.microsoft.com/sharepoint/v3/contenttype/forms"/>
  </ds:schemaRefs>
</ds:datastoreItem>
</file>

<file path=customXml/itemProps2.xml><?xml version="1.0" encoding="utf-8"?>
<ds:datastoreItem xmlns:ds="http://schemas.openxmlformats.org/officeDocument/2006/customXml" ds:itemID="{4B41A16D-5F39-4A42-9000-44A5137CD915}">
  <ds:schemaRefs>
    <ds:schemaRef ds:uri="http://schemas.microsoft.com/office/2006/metadata/properties"/>
    <ds:schemaRef ds:uri="90705692-d00f-45a7-8fbe-f3d8bba68263"/>
    <ds:schemaRef ds:uri="http://schemas.microsoft.com/office/2006/documentManagement/types"/>
    <ds:schemaRef ds:uri="http://purl.org/dc/elements/1.1/"/>
    <ds:schemaRef ds:uri="http://schemas.openxmlformats.org/package/2006/metadata/core-properties"/>
    <ds:schemaRef ds:uri="http://purl.org/dc/dcmitype/"/>
    <ds:schemaRef ds:uri="346a40fd-5d87-4586-a97a-8367eb7051c9"/>
    <ds:schemaRef ds:uri="http://www.w3.org/XML/1998/namespace"/>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B388A434-B6ED-4A9B-8DD0-B9158CBAF88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30</cp:revision>
  <cp:lastPrinted>2025-07-20T10:49:00Z</cp:lastPrinted>
  <dcterms:created xsi:type="dcterms:W3CDTF">2025-10-11T10:18:00Z</dcterms:created>
  <dcterms:modified xsi:type="dcterms:W3CDTF">2025-10-31T12:08:59Z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