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EC7160" w14:textId="1557564D" w:rsidR="007F235B" w:rsidRDefault="002E0EA5">
      <w:pPr>
        <w:rPr>
          <w:rFonts w:ascii="Arial" w:hAnsi="Arial" w:cs="Arial"/>
          <w:sz w:val="32"/>
          <w:szCs w:val="32"/>
        </w:rPr>
      </w:pPr>
      <w:r w:rsidRPr="002E0EA5">
        <w:rPr>
          <w:rFonts w:ascii="Arial" w:hAnsi="Arial" w:cs="Arial"/>
          <w:sz w:val="32"/>
          <w:szCs w:val="32"/>
        </w:rPr>
        <w:t>Reflective Report based on own personal experiences of working within a Team</w:t>
      </w:r>
    </w:p>
    <w:p w14:paraId="3DF543AA" w14:textId="77777777" w:rsidR="002E0EA5" w:rsidRDefault="002E0EA5">
      <w:pPr>
        <w:rPr>
          <w:rFonts w:ascii="Arial" w:hAnsi="Arial" w:cs="Arial"/>
          <w:sz w:val="32"/>
          <w:szCs w:val="32"/>
        </w:rPr>
      </w:pPr>
    </w:p>
    <w:p w14:paraId="30445F99" w14:textId="247C73CA" w:rsidR="002E0EA5" w:rsidRDefault="002E0EA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Name: Effective Team-working and Communication (BMSW 4009)</w:t>
      </w:r>
    </w:p>
    <w:p w14:paraId="5409D550" w14:textId="3F3EBE03" w:rsidR="002E0EA5" w:rsidRDefault="002E0EA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Name: Madalin Merchea</w:t>
      </w:r>
      <w:r w:rsidR="00AB55DD">
        <w:rPr>
          <w:rFonts w:ascii="Arial" w:hAnsi="Arial" w:cs="Arial"/>
          <w:sz w:val="32"/>
          <w:szCs w:val="32"/>
        </w:rPr>
        <w:t xml:space="preserve"> (1812189)</w:t>
      </w:r>
    </w:p>
    <w:p w14:paraId="2B3B8E45" w14:textId="32AD730E" w:rsidR="00AB55DD" w:rsidRDefault="00AB55DD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 Name: James Moore</w:t>
      </w:r>
    </w:p>
    <w:p w14:paraId="485F1BC9" w14:textId="77777777" w:rsidR="00AB55DD" w:rsidRDefault="00AB55DD">
      <w:pPr>
        <w:rPr>
          <w:rFonts w:ascii="Arial" w:hAnsi="Arial" w:cs="Arial"/>
          <w:sz w:val="32"/>
          <w:szCs w:val="32"/>
        </w:rPr>
      </w:pPr>
    </w:p>
    <w:p w14:paraId="077D4862" w14:textId="77777777" w:rsidR="00AB55DD" w:rsidRDefault="00AB55DD">
      <w:pPr>
        <w:rPr>
          <w:rFonts w:ascii="Arial" w:hAnsi="Arial" w:cs="Arial"/>
          <w:sz w:val="32"/>
          <w:szCs w:val="32"/>
        </w:rPr>
      </w:pPr>
    </w:p>
    <w:p w14:paraId="314E9565" w14:textId="2966BBBB" w:rsidR="00CD79A6" w:rsidRDefault="00CD79A6" w:rsidP="00CD79A6">
      <w:pPr>
        <w:rPr>
          <w:rFonts w:ascii="Arial" w:hAnsi="Arial" w:cs="Arial"/>
          <w:sz w:val="28"/>
          <w:szCs w:val="28"/>
        </w:rPr>
      </w:pPr>
      <w:r w:rsidRPr="00CD79A6">
        <w:rPr>
          <w:rFonts w:ascii="Arial" w:hAnsi="Arial" w:cs="Arial"/>
          <w:sz w:val="28"/>
          <w:szCs w:val="28"/>
        </w:rPr>
        <w:t>1.</w:t>
      </w:r>
      <w:r>
        <w:rPr>
          <w:rFonts w:ascii="Arial" w:hAnsi="Arial" w:cs="Arial"/>
          <w:sz w:val="28"/>
          <w:szCs w:val="28"/>
        </w:rPr>
        <w:t xml:space="preserve"> Introduction</w:t>
      </w:r>
    </w:p>
    <w:p w14:paraId="68B2D527" w14:textId="13EBB762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2. Findings</w:t>
      </w:r>
    </w:p>
    <w:p w14:paraId="3AB9B638" w14:textId="4B8FEFDA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Thomas-Kilmann Conflict Model</w:t>
      </w:r>
    </w:p>
    <w:p w14:paraId="7AFDE6C5" w14:textId="2C90B15A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Schramm Model of Communication</w:t>
      </w:r>
    </w:p>
    <w:p w14:paraId="37ADFF42" w14:textId="24FBE569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Adair’s Action-Centred Leadership Model</w:t>
      </w:r>
    </w:p>
    <w:p w14:paraId="0AFB77BB" w14:textId="0DCA2ABD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Belbin’s Team Roles</w:t>
      </w:r>
    </w:p>
    <w:p w14:paraId="46F8F10A" w14:textId="02D5BCD6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3. Conclusion</w:t>
      </w:r>
    </w:p>
    <w:p w14:paraId="6872CBAE" w14:textId="095DA05A" w:rsidR="00CD79A6" w:rsidRDefault="00CD79A6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 References</w:t>
      </w:r>
    </w:p>
    <w:p w14:paraId="11CF2B48" w14:textId="77777777" w:rsidR="00CD79A6" w:rsidRDefault="00CD79A6" w:rsidP="00CD79A6">
      <w:pPr>
        <w:rPr>
          <w:rFonts w:ascii="Arial" w:hAnsi="Arial" w:cs="Arial"/>
          <w:sz w:val="28"/>
          <w:szCs w:val="28"/>
        </w:rPr>
      </w:pPr>
    </w:p>
    <w:p w14:paraId="736F5B57" w14:textId="77777777" w:rsidR="00CD79A6" w:rsidRDefault="00CD79A6" w:rsidP="00CD79A6">
      <w:pPr>
        <w:rPr>
          <w:rFonts w:ascii="Arial" w:hAnsi="Arial" w:cs="Arial"/>
          <w:sz w:val="28"/>
          <w:szCs w:val="28"/>
        </w:rPr>
      </w:pPr>
    </w:p>
    <w:p w14:paraId="0AE8992A" w14:textId="4B146367" w:rsidR="00CD79A6" w:rsidRDefault="007164A0" w:rsidP="00CD79A6">
      <w:pPr>
        <w:rPr>
          <w:rFonts w:ascii="Arial" w:hAnsi="Arial" w:cs="Arial"/>
        </w:rPr>
      </w:pPr>
      <w:r>
        <w:rPr>
          <w:rFonts w:ascii="Arial" w:hAnsi="Arial" w:cs="Arial"/>
        </w:rPr>
        <w:t>Teamwork</w:t>
      </w:r>
      <w:r w:rsidR="00CD79A6">
        <w:rPr>
          <w:rFonts w:ascii="Arial" w:hAnsi="Arial" w:cs="Arial"/>
        </w:rPr>
        <w:t xml:space="preserve"> is the collaborative effort </w:t>
      </w:r>
      <w:r w:rsidR="0098513E">
        <w:rPr>
          <w:rFonts w:ascii="Arial" w:hAnsi="Arial" w:cs="Arial"/>
        </w:rPr>
        <w:t xml:space="preserve">of individuals to achieve a common goal while respecting each other’s strengths and contributions </w:t>
      </w:r>
      <w:r w:rsidR="00443D06">
        <w:rPr>
          <w:rFonts w:ascii="Arial" w:hAnsi="Arial" w:cs="Arial"/>
        </w:rPr>
        <w:t xml:space="preserve">(Kozlowski </w:t>
      </w:r>
      <w:r w:rsidR="00F33FF9">
        <w:rPr>
          <w:rFonts w:ascii="Arial" w:hAnsi="Arial" w:cs="Arial"/>
        </w:rPr>
        <w:t>&amp; Ilgen, 2006)</w:t>
      </w:r>
      <w:r w:rsidR="009130E7">
        <w:rPr>
          <w:rFonts w:ascii="Arial" w:hAnsi="Arial" w:cs="Arial"/>
        </w:rPr>
        <w:t xml:space="preserve">. Working within a team </w:t>
      </w:r>
      <w:r w:rsidR="00D74825">
        <w:rPr>
          <w:rFonts w:ascii="Arial" w:hAnsi="Arial" w:cs="Arial"/>
        </w:rPr>
        <w:t>allows individuals to leverage their diverse skills and experience</w:t>
      </w:r>
      <w:r w:rsidR="008A1534">
        <w:rPr>
          <w:rFonts w:ascii="Arial" w:hAnsi="Arial" w:cs="Arial"/>
        </w:rPr>
        <w:t>s for collective success.</w:t>
      </w:r>
      <w:r w:rsidR="00D85F5A">
        <w:rPr>
          <w:rFonts w:ascii="Arial" w:hAnsi="Arial" w:cs="Arial"/>
        </w:rPr>
        <w:t xml:space="preserve"> </w:t>
      </w:r>
      <w:r w:rsidR="00D433FB">
        <w:rPr>
          <w:rFonts w:ascii="Arial" w:hAnsi="Arial" w:cs="Arial"/>
        </w:rPr>
        <w:t xml:space="preserve">Effective teamwork enhances </w:t>
      </w:r>
      <w:r w:rsidR="00920BF0">
        <w:rPr>
          <w:rFonts w:ascii="Arial" w:hAnsi="Arial" w:cs="Arial"/>
        </w:rPr>
        <w:t>productivity, creativity and problem solving.</w:t>
      </w:r>
      <w:r w:rsidR="00B76D3A">
        <w:rPr>
          <w:rFonts w:ascii="Arial" w:hAnsi="Arial" w:cs="Arial"/>
        </w:rPr>
        <w:t xml:space="preserve"> Based on my personal </w:t>
      </w:r>
      <w:r>
        <w:rPr>
          <w:rFonts w:ascii="Arial" w:hAnsi="Arial" w:cs="Arial"/>
        </w:rPr>
        <w:t xml:space="preserve">experiences and </w:t>
      </w:r>
      <w:r w:rsidR="00C738DF">
        <w:rPr>
          <w:rFonts w:ascii="Arial" w:hAnsi="Arial" w:cs="Arial"/>
        </w:rPr>
        <w:t>reflection,</w:t>
      </w:r>
      <w:r>
        <w:rPr>
          <w:rFonts w:ascii="Arial" w:hAnsi="Arial" w:cs="Arial"/>
        </w:rPr>
        <w:t xml:space="preserve"> my natural role within a team </w:t>
      </w:r>
      <w:r w:rsidR="00B84F37">
        <w:rPr>
          <w:rFonts w:ascii="Arial" w:hAnsi="Arial" w:cs="Arial"/>
        </w:rPr>
        <w:t xml:space="preserve">aligns closely with </w:t>
      </w:r>
      <w:r w:rsidR="005865BE">
        <w:rPr>
          <w:rFonts w:ascii="Arial" w:hAnsi="Arial" w:cs="Arial"/>
        </w:rPr>
        <w:t xml:space="preserve">Belbin’s Team Roles, where I function mostly </w:t>
      </w:r>
      <w:r w:rsidR="008E7338">
        <w:rPr>
          <w:rFonts w:ascii="Arial" w:hAnsi="Arial" w:cs="Arial"/>
        </w:rPr>
        <w:t>as a “Coordinator” and “</w:t>
      </w:r>
      <w:proofErr w:type="spellStart"/>
      <w:r w:rsidR="0077568E">
        <w:rPr>
          <w:rFonts w:ascii="Arial" w:hAnsi="Arial" w:cs="Arial"/>
        </w:rPr>
        <w:t>Teamworker</w:t>
      </w:r>
      <w:proofErr w:type="spellEnd"/>
      <w:r w:rsidR="0077568E">
        <w:rPr>
          <w:rFonts w:ascii="Arial" w:hAnsi="Arial" w:cs="Arial"/>
        </w:rPr>
        <w:t>” (</w:t>
      </w:r>
      <w:r w:rsidR="005802DE">
        <w:rPr>
          <w:rFonts w:ascii="Arial" w:hAnsi="Arial" w:cs="Arial"/>
        </w:rPr>
        <w:t>Belbin, 2010).</w:t>
      </w:r>
      <w:r w:rsidR="004A1BDF">
        <w:rPr>
          <w:rFonts w:ascii="Arial" w:hAnsi="Arial" w:cs="Arial"/>
        </w:rPr>
        <w:t xml:space="preserve"> This report </w:t>
      </w:r>
      <w:r w:rsidR="00C153E0">
        <w:rPr>
          <w:rFonts w:ascii="Arial" w:hAnsi="Arial" w:cs="Arial"/>
        </w:rPr>
        <w:t>will reflect on my experiences working in a team</w:t>
      </w:r>
      <w:r w:rsidR="00C325B8">
        <w:rPr>
          <w:rFonts w:ascii="Arial" w:hAnsi="Arial" w:cs="Arial"/>
        </w:rPr>
        <w:t xml:space="preserve">, analysing how </w:t>
      </w:r>
      <w:r w:rsidR="00C738DF">
        <w:rPr>
          <w:rFonts w:ascii="Arial" w:hAnsi="Arial" w:cs="Arial"/>
        </w:rPr>
        <w:t xml:space="preserve">different models and </w:t>
      </w:r>
      <w:r w:rsidR="00DF79BB">
        <w:rPr>
          <w:rFonts w:ascii="Arial" w:hAnsi="Arial" w:cs="Arial"/>
        </w:rPr>
        <w:t>concepts have influenced my interactions and contributions.</w:t>
      </w:r>
      <w:r w:rsidR="00DC370B">
        <w:rPr>
          <w:rFonts w:ascii="Arial" w:hAnsi="Arial" w:cs="Arial"/>
        </w:rPr>
        <w:t xml:space="preserve"> The focus will be </w:t>
      </w:r>
      <w:r w:rsidR="00DE2ADC">
        <w:rPr>
          <w:rFonts w:ascii="Arial" w:hAnsi="Arial" w:cs="Arial"/>
        </w:rPr>
        <w:t>on four key models</w:t>
      </w:r>
      <w:r w:rsidR="00012F58">
        <w:rPr>
          <w:rFonts w:ascii="Arial" w:hAnsi="Arial" w:cs="Arial"/>
        </w:rPr>
        <w:t xml:space="preserve"> that I have written in the findings area at the beginning of this </w:t>
      </w:r>
      <w:r w:rsidR="00B057F3">
        <w:rPr>
          <w:rFonts w:ascii="Arial" w:hAnsi="Arial" w:cs="Arial"/>
        </w:rPr>
        <w:t>Reflective Report.</w:t>
      </w:r>
    </w:p>
    <w:p w14:paraId="5DA2DAFC" w14:textId="03185B07" w:rsidR="00FE45CD" w:rsidRDefault="00FE45CD" w:rsidP="00CD79A6">
      <w:pPr>
        <w:rPr>
          <w:rFonts w:ascii="Arial" w:hAnsi="Arial" w:cs="Arial"/>
          <w:sz w:val="28"/>
          <w:szCs w:val="28"/>
        </w:rPr>
      </w:pPr>
      <w:r w:rsidRPr="008208BD">
        <w:rPr>
          <w:rFonts w:ascii="Arial" w:hAnsi="Arial" w:cs="Arial"/>
          <w:sz w:val="28"/>
          <w:szCs w:val="28"/>
        </w:rPr>
        <w:lastRenderedPageBreak/>
        <w:t>Thomas-Kilman Conflict Model</w:t>
      </w:r>
    </w:p>
    <w:p w14:paraId="7676A77A" w14:textId="4A4866DD" w:rsidR="008208BD" w:rsidRDefault="00772FEC" w:rsidP="00CD79A6">
      <w:pPr>
        <w:rPr>
          <w:rFonts w:ascii="Arial" w:hAnsi="Arial" w:cs="Arial"/>
        </w:rPr>
      </w:pPr>
      <w:r>
        <w:rPr>
          <w:rFonts w:ascii="Arial" w:hAnsi="Arial" w:cs="Arial"/>
        </w:rPr>
        <w:t>Conflicts in teamwork are inevitable</w:t>
      </w:r>
      <w:r w:rsidR="00B47029">
        <w:rPr>
          <w:rFonts w:ascii="Arial" w:hAnsi="Arial" w:cs="Arial"/>
        </w:rPr>
        <w:t xml:space="preserve">, and the Thomas-Kilman Conflict Model </w:t>
      </w:r>
      <w:r w:rsidR="00277BB0">
        <w:rPr>
          <w:rFonts w:ascii="Arial" w:hAnsi="Arial" w:cs="Arial"/>
        </w:rPr>
        <w:t xml:space="preserve">(Thomas &amp; Kilman, 1974) </w:t>
      </w:r>
      <w:r w:rsidR="00007CB4">
        <w:rPr>
          <w:rFonts w:ascii="Arial" w:hAnsi="Arial" w:cs="Arial"/>
        </w:rPr>
        <w:t>identifies five conflict-handling modes</w:t>
      </w:r>
      <w:r w:rsidR="000B1B24">
        <w:rPr>
          <w:rFonts w:ascii="Arial" w:hAnsi="Arial" w:cs="Arial"/>
        </w:rPr>
        <w:t>: competing, collaborating, compromising</w:t>
      </w:r>
      <w:r w:rsidR="000B0BAB">
        <w:rPr>
          <w:rFonts w:ascii="Arial" w:hAnsi="Arial" w:cs="Arial"/>
        </w:rPr>
        <w:t>, avoiding, and accommodating.</w:t>
      </w:r>
      <w:r w:rsidR="003846AF">
        <w:rPr>
          <w:rFonts w:ascii="Arial" w:hAnsi="Arial" w:cs="Arial"/>
        </w:rPr>
        <w:t xml:space="preserve"> In a previous team project, </w:t>
      </w:r>
      <w:r w:rsidR="006A6EDA">
        <w:rPr>
          <w:rFonts w:ascii="Arial" w:hAnsi="Arial" w:cs="Arial"/>
        </w:rPr>
        <w:t>a disagreement arose between two members over the allocation of tasks</w:t>
      </w:r>
      <w:r w:rsidR="00CD4BB7">
        <w:rPr>
          <w:rFonts w:ascii="Arial" w:hAnsi="Arial" w:cs="Arial"/>
        </w:rPr>
        <w:t xml:space="preserve">. Initially, I adopted an accommodating </w:t>
      </w:r>
      <w:r w:rsidR="00AF3801">
        <w:rPr>
          <w:rFonts w:ascii="Arial" w:hAnsi="Arial" w:cs="Arial"/>
        </w:rPr>
        <w:t>approach, attempting to ease tensions by taking an extra work myself.</w:t>
      </w:r>
      <w:r w:rsidR="008D048F">
        <w:rPr>
          <w:rFonts w:ascii="Arial" w:hAnsi="Arial" w:cs="Arial"/>
        </w:rPr>
        <w:t xml:space="preserve"> However, this resulted in burnout and inefficiency</w:t>
      </w:r>
      <w:r w:rsidR="00093FF5">
        <w:rPr>
          <w:rFonts w:ascii="Arial" w:hAnsi="Arial" w:cs="Arial"/>
        </w:rPr>
        <w:t>.</w:t>
      </w:r>
    </w:p>
    <w:p w14:paraId="2C3C7C80" w14:textId="3D8420C6" w:rsidR="00093FF5" w:rsidRDefault="00093FF5" w:rsidP="00CD79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Upon learning about </w:t>
      </w:r>
      <w:r w:rsidR="008A140B">
        <w:rPr>
          <w:rFonts w:ascii="Arial" w:hAnsi="Arial" w:cs="Arial"/>
        </w:rPr>
        <w:t>the Thomas-Kilman Model, I realized that</w:t>
      </w:r>
      <w:r w:rsidR="00D34B54">
        <w:rPr>
          <w:rFonts w:ascii="Arial" w:hAnsi="Arial" w:cs="Arial"/>
        </w:rPr>
        <w:t xml:space="preserve"> a collaborative approach would have been more effective.</w:t>
      </w:r>
      <w:r w:rsidR="00FD3A71">
        <w:rPr>
          <w:rFonts w:ascii="Arial" w:hAnsi="Arial" w:cs="Arial"/>
        </w:rPr>
        <w:t xml:space="preserve"> In future teamwork situations, I will encourage open discussions </w:t>
      </w:r>
      <w:r w:rsidR="00C65152">
        <w:rPr>
          <w:rFonts w:ascii="Arial" w:hAnsi="Arial" w:cs="Arial"/>
        </w:rPr>
        <w:t xml:space="preserve">to find mutually beneficial solutions, ensuring a balance between </w:t>
      </w:r>
      <w:r w:rsidR="008A7965">
        <w:rPr>
          <w:rFonts w:ascii="Arial" w:hAnsi="Arial" w:cs="Arial"/>
        </w:rPr>
        <w:t xml:space="preserve">assertiveness and cooperation </w:t>
      </w:r>
      <w:r w:rsidR="00753FEC">
        <w:rPr>
          <w:rFonts w:ascii="Arial" w:hAnsi="Arial" w:cs="Arial"/>
        </w:rPr>
        <w:t>(Robbins</w:t>
      </w:r>
      <w:r w:rsidR="008A7965">
        <w:rPr>
          <w:rFonts w:ascii="Arial" w:hAnsi="Arial" w:cs="Arial"/>
        </w:rPr>
        <w:t xml:space="preserve"> &amp; </w:t>
      </w:r>
      <w:r w:rsidR="0084785A">
        <w:rPr>
          <w:rFonts w:ascii="Arial" w:hAnsi="Arial" w:cs="Arial"/>
        </w:rPr>
        <w:t>Judge, 2019).</w:t>
      </w:r>
      <w:r w:rsidR="00D953E9">
        <w:rPr>
          <w:rFonts w:ascii="Arial" w:hAnsi="Arial" w:cs="Arial"/>
        </w:rPr>
        <w:t xml:space="preserve"> Reflecting on this experience, I realized that my </w:t>
      </w:r>
      <w:r w:rsidR="00A3231E">
        <w:rPr>
          <w:rFonts w:ascii="Arial" w:hAnsi="Arial" w:cs="Arial"/>
        </w:rPr>
        <w:t xml:space="preserve">natural response was to </w:t>
      </w:r>
      <w:r w:rsidR="007E5C19">
        <w:rPr>
          <w:rFonts w:ascii="Arial" w:hAnsi="Arial" w:cs="Arial"/>
        </w:rPr>
        <w:t>adopt a compromising approach</w:t>
      </w:r>
      <w:r w:rsidR="003703E4">
        <w:rPr>
          <w:rFonts w:ascii="Arial" w:hAnsi="Arial" w:cs="Arial"/>
        </w:rPr>
        <w:t>, seeking middle ground and ta</w:t>
      </w:r>
      <w:r w:rsidR="006B5FBD">
        <w:rPr>
          <w:rFonts w:ascii="Arial" w:hAnsi="Arial" w:cs="Arial"/>
        </w:rPr>
        <w:t>king extra work for myself</w:t>
      </w:r>
      <w:r w:rsidR="00EF3643">
        <w:rPr>
          <w:rFonts w:ascii="Arial" w:hAnsi="Arial" w:cs="Arial"/>
        </w:rPr>
        <w:t xml:space="preserve">, however </w:t>
      </w:r>
      <w:r w:rsidR="00D203DC">
        <w:rPr>
          <w:rFonts w:ascii="Arial" w:hAnsi="Arial" w:cs="Arial"/>
        </w:rPr>
        <w:t xml:space="preserve">I have learned that collaboration is most of the time a win-win situation </w:t>
      </w:r>
      <w:r w:rsidR="00966752">
        <w:rPr>
          <w:rFonts w:ascii="Arial" w:hAnsi="Arial" w:cs="Arial"/>
        </w:rPr>
        <w:t xml:space="preserve">and is the most effective way </w:t>
      </w:r>
      <w:r w:rsidR="00390785">
        <w:rPr>
          <w:rFonts w:ascii="Arial" w:hAnsi="Arial" w:cs="Arial"/>
        </w:rPr>
        <w:t xml:space="preserve">in the long term to ensure that </w:t>
      </w:r>
      <w:r w:rsidR="00F279B1">
        <w:rPr>
          <w:rFonts w:ascii="Arial" w:hAnsi="Arial" w:cs="Arial"/>
        </w:rPr>
        <w:t xml:space="preserve">a team is </w:t>
      </w:r>
      <w:r w:rsidR="008756B6">
        <w:rPr>
          <w:rFonts w:ascii="Arial" w:hAnsi="Arial" w:cs="Arial"/>
        </w:rPr>
        <w:t>ready for any challenges.</w:t>
      </w:r>
      <w:r w:rsidR="00A328DA">
        <w:rPr>
          <w:rFonts w:ascii="Arial" w:hAnsi="Arial" w:cs="Arial"/>
        </w:rPr>
        <w:t xml:space="preserve"> This experience </w:t>
      </w:r>
      <w:r w:rsidR="006C6837">
        <w:rPr>
          <w:rFonts w:ascii="Arial" w:hAnsi="Arial" w:cs="Arial"/>
        </w:rPr>
        <w:t xml:space="preserve">reinforced the importance of </w:t>
      </w:r>
      <w:r w:rsidR="003D3163">
        <w:rPr>
          <w:rFonts w:ascii="Arial" w:hAnsi="Arial" w:cs="Arial"/>
        </w:rPr>
        <w:t xml:space="preserve">active conflict resolution and adopting a balanced </w:t>
      </w:r>
      <w:r w:rsidR="00124310">
        <w:rPr>
          <w:rFonts w:ascii="Arial" w:hAnsi="Arial" w:cs="Arial"/>
        </w:rPr>
        <w:t xml:space="preserve">strategy to ensure </w:t>
      </w:r>
      <w:r w:rsidR="00B351A6">
        <w:rPr>
          <w:rFonts w:ascii="Arial" w:hAnsi="Arial" w:cs="Arial"/>
        </w:rPr>
        <w:t xml:space="preserve">a productive work </w:t>
      </w:r>
      <w:proofErr w:type="spellStart"/>
      <w:r w:rsidR="00B351A6">
        <w:rPr>
          <w:rFonts w:ascii="Arial" w:hAnsi="Arial" w:cs="Arial"/>
        </w:rPr>
        <w:t>enviorement</w:t>
      </w:r>
      <w:proofErr w:type="spellEnd"/>
      <w:r w:rsidR="00B351A6">
        <w:rPr>
          <w:rFonts w:ascii="Arial" w:hAnsi="Arial" w:cs="Arial"/>
        </w:rPr>
        <w:t>.</w:t>
      </w:r>
    </w:p>
    <w:p w14:paraId="56909847" w14:textId="77777777" w:rsidR="00433F3C" w:rsidRDefault="00433F3C" w:rsidP="00CD79A6">
      <w:pPr>
        <w:rPr>
          <w:rFonts w:ascii="Arial" w:hAnsi="Arial" w:cs="Arial"/>
        </w:rPr>
      </w:pPr>
    </w:p>
    <w:p w14:paraId="1EEEB3C5" w14:textId="60C1BB3D" w:rsidR="00A243CE" w:rsidRDefault="00A243CE" w:rsidP="00CD79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Schramm’s Model of Communication</w:t>
      </w:r>
    </w:p>
    <w:p w14:paraId="39A10DE8" w14:textId="1C4CA914" w:rsidR="00A243CE" w:rsidRDefault="000D7810" w:rsidP="00DC1150">
      <w:pPr>
        <w:rPr>
          <w:rFonts w:ascii="Arial" w:hAnsi="Arial" w:cs="Arial"/>
        </w:rPr>
      </w:pPr>
      <w:r>
        <w:rPr>
          <w:rFonts w:ascii="Arial" w:hAnsi="Arial" w:cs="Arial"/>
        </w:rPr>
        <w:t>Schramm</w:t>
      </w:r>
      <w:r w:rsidR="0081389B">
        <w:rPr>
          <w:rFonts w:ascii="Arial" w:hAnsi="Arial" w:cs="Arial"/>
        </w:rPr>
        <w:t xml:space="preserve">’s Model of Communication highlights the significance of </w:t>
      </w:r>
      <w:r w:rsidR="00434093">
        <w:rPr>
          <w:rFonts w:ascii="Arial" w:hAnsi="Arial" w:cs="Arial"/>
        </w:rPr>
        <w:t>encoding, decoding</w:t>
      </w:r>
      <w:r w:rsidR="0002319D">
        <w:rPr>
          <w:rFonts w:ascii="Arial" w:hAnsi="Arial" w:cs="Arial"/>
        </w:rPr>
        <w:t>, and feedback in effective communication</w:t>
      </w:r>
      <w:r w:rsidR="00F635FA">
        <w:rPr>
          <w:rFonts w:ascii="Arial" w:hAnsi="Arial" w:cs="Arial"/>
        </w:rPr>
        <w:t xml:space="preserve"> (Schramm, 1954).</w:t>
      </w:r>
      <w:r w:rsidR="00DC1150">
        <w:rPr>
          <w:rFonts w:ascii="Arial" w:hAnsi="Arial" w:cs="Arial"/>
        </w:rPr>
        <w:t xml:space="preserve"> </w:t>
      </w:r>
      <w:r w:rsidR="00A65090">
        <w:rPr>
          <w:rFonts w:ascii="Arial" w:hAnsi="Arial" w:cs="Arial"/>
        </w:rPr>
        <w:t xml:space="preserve">In teamwork, clear and direct communication </w:t>
      </w:r>
      <w:r w:rsidR="00E64E2E">
        <w:rPr>
          <w:rFonts w:ascii="Arial" w:hAnsi="Arial" w:cs="Arial"/>
        </w:rPr>
        <w:t>is essential to ensure alignment and avoid misunderstandings.</w:t>
      </w:r>
      <w:r w:rsidR="00E37C64">
        <w:rPr>
          <w:rFonts w:ascii="Arial" w:hAnsi="Arial" w:cs="Arial"/>
        </w:rPr>
        <w:t xml:space="preserve"> During a </w:t>
      </w:r>
      <w:r w:rsidR="008C49C2">
        <w:rPr>
          <w:rFonts w:ascii="Arial" w:hAnsi="Arial" w:cs="Arial"/>
        </w:rPr>
        <w:t>group’s</w:t>
      </w:r>
      <w:r w:rsidR="00E37C64">
        <w:rPr>
          <w:rFonts w:ascii="Arial" w:hAnsi="Arial" w:cs="Arial"/>
        </w:rPr>
        <w:t xml:space="preserve"> assignment</w:t>
      </w:r>
      <w:r w:rsidR="006C780F">
        <w:rPr>
          <w:rFonts w:ascii="Arial" w:hAnsi="Arial" w:cs="Arial"/>
        </w:rPr>
        <w:t>, our team faced miscommunication regarding deadlines</w:t>
      </w:r>
      <w:r w:rsidR="008C49C2">
        <w:rPr>
          <w:rFonts w:ascii="Arial" w:hAnsi="Arial" w:cs="Arial"/>
        </w:rPr>
        <w:t>. Some members assumed the final submission date was earlier</w:t>
      </w:r>
      <w:r w:rsidR="00C60D07">
        <w:rPr>
          <w:rFonts w:ascii="Arial" w:hAnsi="Arial" w:cs="Arial"/>
        </w:rPr>
        <w:t>, leading to unnecessary stress.</w:t>
      </w:r>
      <w:r w:rsidR="00B053E7">
        <w:rPr>
          <w:rFonts w:ascii="Arial" w:hAnsi="Arial" w:cs="Arial"/>
        </w:rPr>
        <w:t xml:space="preserve"> Reflecting on Schramm’s Model</w:t>
      </w:r>
      <w:r w:rsidR="00F1466C">
        <w:rPr>
          <w:rFonts w:ascii="Arial" w:hAnsi="Arial" w:cs="Arial"/>
        </w:rPr>
        <w:t>, I recognised the need for active listening and clarification.</w:t>
      </w:r>
      <w:r w:rsidR="00661538">
        <w:rPr>
          <w:rFonts w:ascii="Arial" w:hAnsi="Arial" w:cs="Arial"/>
        </w:rPr>
        <w:t xml:space="preserve"> Implementing structured updates and feedback loops</w:t>
      </w:r>
      <w:r w:rsidR="00ED3786">
        <w:rPr>
          <w:rFonts w:ascii="Arial" w:hAnsi="Arial" w:cs="Arial"/>
        </w:rPr>
        <w:t xml:space="preserve"> helped bridge gaps in understanding</w:t>
      </w:r>
      <w:r w:rsidR="006A1723">
        <w:rPr>
          <w:rFonts w:ascii="Arial" w:hAnsi="Arial" w:cs="Arial"/>
        </w:rPr>
        <w:t>, resulting in improved coordination</w:t>
      </w:r>
      <w:r w:rsidR="009E41C7">
        <w:rPr>
          <w:rFonts w:ascii="Arial" w:hAnsi="Arial" w:cs="Arial"/>
        </w:rPr>
        <w:t xml:space="preserve"> and productivity </w:t>
      </w:r>
      <w:r w:rsidR="00753FEC">
        <w:rPr>
          <w:rFonts w:ascii="Arial" w:hAnsi="Arial" w:cs="Arial"/>
        </w:rPr>
        <w:t>(West &amp; Turner, 2018).</w:t>
      </w:r>
      <w:r w:rsidR="008E7587">
        <w:rPr>
          <w:rFonts w:ascii="Arial" w:hAnsi="Arial" w:cs="Arial"/>
        </w:rPr>
        <w:t xml:space="preserve"> Additionally, </w:t>
      </w:r>
      <w:r w:rsidR="000D1BFE">
        <w:rPr>
          <w:rFonts w:ascii="Arial" w:hAnsi="Arial" w:cs="Arial"/>
        </w:rPr>
        <w:t xml:space="preserve">I experienced a communication breakdown where my message was not clearly articulated </w:t>
      </w:r>
      <w:r w:rsidR="00317FCC">
        <w:rPr>
          <w:rFonts w:ascii="Arial" w:hAnsi="Arial" w:cs="Arial"/>
        </w:rPr>
        <w:t>leading to confusion about task priorities</w:t>
      </w:r>
      <w:r w:rsidR="008366A5">
        <w:rPr>
          <w:rFonts w:ascii="Arial" w:hAnsi="Arial" w:cs="Arial"/>
        </w:rPr>
        <w:t>. Reflecting on Schramm</w:t>
      </w:r>
      <w:r w:rsidR="0099020A">
        <w:rPr>
          <w:rFonts w:ascii="Arial" w:hAnsi="Arial" w:cs="Arial"/>
        </w:rPr>
        <w:t xml:space="preserve">’s Model, I realized that my </w:t>
      </w:r>
      <w:r w:rsidR="003C6216">
        <w:rPr>
          <w:rFonts w:ascii="Arial" w:hAnsi="Arial" w:cs="Arial"/>
        </w:rPr>
        <w:t>encoding of the message (providing vague feedback) was ineffective</w:t>
      </w:r>
      <w:r w:rsidR="00656E89">
        <w:rPr>
          <w:rFonts w:ascii="Arial" w:hAnsi="Arial" w:cs="Arial"/>
        </w:rPr>
        <w:t xml:space="preserve">, and the decoding process by my </w:t>
      </w:r>
      <w:r w:rsidR="007E48A2">
        <w:rPr>
          <w:rFonts w:ascii="Arial" w:hAnsi="Arial" w:cs="Arial"/>
        </w:rPr>
        <w:t>teammates</w:t>
      </w:r>
      <w:r w:rsidR="00656E89">
        <w:rPr>
          <w:rFonts w:ascii="Arial" w:hAnsi="Arial" w:cs="Arial"/>
        </w:rPr>
        <w:t xml:space="preserve"> led to misunderstanding</w:t>
      </w:r>
      <w:r w:rsidR="007E48A2">
        <w:rPr>
          <w:rFonts w:ascii="Arial" w:hAnsi="Arial" w:cs="Arial"/>
        </w:rPr>
        <w:t>s. To improve</w:t>
      </w:r>
      <w:r w:rsidR="00BB1AE4">
        <w:rPr>
          <w:rFonts w:ascii="Arial" w:hAnsi="Arial" w:cs="Arial"/>
        </w:rPr>
        <w:t xml:space="preserve">, I started using more precise language and ensured </w:t>
      </w:r>
      <w:r w:rsidR="007842DC">
        <w:rPr>
          <w:rFonts w:ascii="Arial" w:hAnsi="Arial" w:cs="Arial"/>
        </w:rPr>
        <w:t xml:space="preserve">that I am always listening to active feedback and find ways to improve </w:t>
      </w:r>
      <w:r w:rsidR="00CE6266">
        <w:rPr>
          <w:rFonts w:ascii="Arial" w:hAnsi="Arial" w:cs="Arial"/>
        </w:rPr>
        <w:t>myself to become better in working in a team</w:t>
      </w:r>
      <w:r w:rsidR="005D49D4">
        <w:rPr>
          <w:rFonts w:ascii="Arial" w:hAnsi="Arial" w:cs="Arial"/>
        </w:rPr>
        <w:t xml:space="preserve"> environment.</w:t>
      </w:r>
    </w:p>
    <w:p w14:paraId="3C1C4496" w14:textId="77777777" w:rsidR="00272A92" w:rsidRDefault="00272A92" w:rsidP="00DC1150">
      <w:pPr>
        <w:rPr>
          <w:rFonts w:ascii="Arial" w:hAnsi="Arial" w:cs="Arial"/>
        </w:rPr>
      </w:pPr>
    </w:p>
    <w:p w14:paraId="00D541AD" w14:textId="6EEB6F0F" w:rsidR="00272A92" w:rsidRDefault="00ED793B" w:rsidP="00DC11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Adair’s Action-Centred</w:t>
      </w:r>
      <w:r w:rsidR="00245162">
        <w:rPr>
          <w:rFonts w:ascii="Arial" w:hAnsi="Arial" w:cs="Arial"/>
          <w:sz w:val="28"/>
          <w:szCs w:val="28"/>
        </w:rPr>
        <w:t xml:space="preserve"> Leadership Model</w:t>
      </w:r>
    </w:p>
    <w:p w14:paraId="6AC2EED4" w14:textId="23F6E09E" w:rsidR="00245162" w:rsidRDefault="00245162" w:rsidP="00DC11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Adair’s Action-Centred </w:t>
      </w:r>
      <w:r w:rsidR="006F6B0D">
        <w:rPr>
          <w:rFonts w:ascii="Arial" w:hAnsi="Arial" w:cs="Arial"/>
        </w:rPr>
        <w:t xml:space="preserve">Leadership Model (Adair, 1973) outlines three core areas </w:t>
      </w:r>
      <w:r w:rsidR="005434DD">
        <w:rPr>
          <w:rFonts w:ascii="Arial" w:hAnsi="Arial" w:cs="Arial"/>
        </w:rPr>
        <w:t xml:space="preserve">of leadership: task achievement, </w:t>
      </w:r>
      <w:r w:rsidR="00687B9C">
        <w:rPr>
          <w:rFonts w:ascii="Arial" w:hAnsi="Arial" w:cs="Arial"/>
        </w:rPr>
        <w:t xml:space="preserve">team maintenance, and individual needs. During a </w:t>
      </w:r>
      <w:r w:rsidR="00687B9C">
        <w:rPr>
          <w:rFonts w:ascii="Arial" w:hAnsi="Arial" w:cs="Arial"/>
        </w:rPr>
        <w:lastRenderedPageBreak/>
        <w:t xml:space="preserve">group </w:t>
      </w:r>
      <w:r w:rsidR="009269FE">
        <w:rPr>
          <w:rFonts w:ascii="Arial" w:hAnsi="Arial" w:cs="Arial"/>
        </w:rPr>
        <w:t xml:space="preserve">research </w:t>
      </w:r>
      <w:r w:rsidR="005F7B4A">
        <w:rPr>
          <w:rFonts w:ascii="Arial" w:hAnsi="Arial" w:cs="Arial"/>
        </w:rPr>
        <w:t>project,</w:t>
      </w:r>
      <w:r w:rsidR="009269FE">
        <w:rPr>
          <w:rFonts w:ascii="Arial" w:hAnsi="Arial" w:cs="Arial"/>
        </w:rPr>
        <w:t xml:space="preserve"> I found myself mostly focused on </w:t>
      </w:r>
      <w:r w:rsidR="00DE1584">
        <w:rPr>
          <w:rFonts w:ascii="Arial" w:hAnsi="Arial" w:cs="Arial"/>
        </w:rPr>
        <w:t xml:space="preserve">task completion, often neglecting the motivation and </w:t>
      </w:r>
      <w:r w:rsidR="005F7B4A">
        <w:rPr>
          <w:rFonts w:ascii="Arial" w:hAnsi="Arial" w:cs="Arial"/>
        </w:rPr>
        <w:t>engagement of my colleagues.</w:t>
      </w:r>
      <w:r w:rsidR="004205FF">
        <w:rPr>
          <w:rFonts w:ascii="Arial" w:hAnsi="Arial" w:cs="Arial"/>
        </w:rPr>
        <w:t xml:space="preserve"> Reflecting</w:t>
      </w:r>
      <w:r w:rsidR="009C3E79">
        <w:rPr>
          <w:rFonts w:ascii="Arial" w:hAnsi="Arial" w:cs="Arial"/>
        </w:rPr>
        <w:t xml:space="preserve"> on this </w:t>
      </w:r>
      <w:r w:rsidR="001D5B91">
        <w:rPr>
          <w:rFonts w:ascii="Arial" w:hAnsi="Arial" w:cs="Arial"/>
        </w:rPr>
        <w:t>I should have applied Adair’s</w:t>
      </w:r>
      <w:r w:rsidR="00F23EBD">
        <w:rPr>
          <w:rFonts w:ascii="Arial" w:hAnsi="Arial" w:cs="Arial"/>
        </w:rPr>
        <w:t xml:space="preserve"> leadership principles </w:t>
      </w:r>
      <w:r w:rsidR="00382E6A">
        <w:rPr>
          <w:rFonts w:ascii="Arial" w:hAnsi="Arial" w:cs="Arial"/>
        </w:rPr>
        <w:t>by focusing on both task completion and team motivation</w:t>
      </w:r>
      <w:r w:rsidR="00092268">
        <w:rPr>
          <w:rFonts w:ascii="Arial" w:hAnsi="Arial" w:cs="Arial"/>
        </w:rPr>
        <w:t xml:space="preserve">, delegating tasks </w:t>
      </w:r>
      <w:r w:rsidR="00A60C20">
        <w:rPr>
          <w:rFonts w:ascii="Arial" w:hAnsi="Arial" w:cs="Arial"/>
        </w:rPr>
        <w:t xml:space="preserve">efficiently </w:t>
      </w:r>
      <w:r w:rsidR="00DD2ACC">
        <w:rPr>
          <w:rFonts w:ascii="Arial" w:hAnsi="Arial" w:cs="Arial"/>
        </w:rPr>
        <w:t>to ensure that all members feel valued</w:t>
      </w:r>
      <w:r w:rsidR="005F4441">
        <w:rPr>
          <w:rFonts w:ascii="Arial" w:hAnsi="Arial" w:cs="Arial"/>
        </w:rPr>
        <w:t>.</w:t>
      </w:r>
      <w:r w:rsidR="005F7B4A">
        <w:rPr>
          <w:rFonts w:ascii="Arial" w:hAnsi="Arial" w:cs="Arial"/>
        </w:rPr>
        <w:t xml:space="preserve"> </w:t>
      </w:r>
      <w:r w:rsidR="001D5B91">
        <w:rPr>
          <w:rFonts w:ascii="Arial" w:hAnsi="Arial" w:cs="Arial"/>
        </w:rPr>
        <w:t>Moreover,</w:t>
      </w:r>
      <w:r w:rsidR="001B0705">
        <w:rPr>
          <w:rFonts w:ascii="Arial" w:hAnsi="Arial" w:cs="Arial"/>
        </w:rPr>
        <w:t xml:space="preserve"> I acknowledge the importance of balancing </w:t>
      </w:r>
      <w:r w:rsidR="009C0F46">
        <w:rPr>
          <w:rFonts w:ascii="Arial" w:hAnsi="Arial" w:cs="Arial"/>
        </w:rPr>
        <w:t>all three elements to ensure overall team effectiveness.</w:t>
      </w:r>
      <w:r w:rsidR="0018155A">
        <w:rPr>
          <w:rFonts w:ascii="Arial" w:hAnsi="Arial" w:cs="Arial"/>
        </w:rPr>
        <w:t xml:space="preserve"> Moving forward</w:t>
      </w:r>
      <w:r w:rsidR="00902EFF">
        <w:rPr>
          <w:rFonts w:ascii="Arial" w:hAnsi="Arial" w:cs="Arial"/>
        </w:rPr>
        <w:t>,</w:t>
      </w:r>
      <w:r w:rsidR="00017D97">
        <w:rPr>
          <w:rFonts w:ascii="Arial" w:hAnsi="Arial" w:cs="Arial"/>
        </w:rPr>
        <w:t xml:space="preserve"> I will adopt a more holistic leadership approach </w:t>
      </w:r>
      <w:r w:rsidR="0016450F">
        <w:rPr>
          <w:rFonts w:ascii="Arial" w:hAnsi="Arial" w:cs="Arial"/>
        </w:rPr>
        <w:t>by checking in on team members morale offering support where needed</w:t>
      </w:r>
      <w:r w:rsidR="00B11486">
        <w:rPr>
          <w:rFonts w:ascii="Arial" w:hAnsi="Arial" w:cs="Arial"/>
        </w:rPr>
        <w:t xml:space="preserve">, and fostering a collaborative work environment </w:t>
      </w:r>
      <w:r w:rsidR="00770106">
        <w:rPr>
          <w:rFonts w:ascii="Arial" w:hAnsi="Arial" w:cs="Arial"/>
        </w:rPr>
        <w:t>(Northouse, 2021).</w:t>
      </w:r>
      <w:r w:rsidR="000B1C12">
        <w:rPr>
          <w:rFonts w:ascii="Arial" w:hAnsi="Arial" w:cs="Arial"/>
        </w:rPr>
        <w:t xml:space="preserve"> This experience helped me understand that a good leader </w:t>
      </w:r>
      <w:r w:rsidR="0067315C">
        <w:rPr>
          <w:rFonts w:ascii="Arial" w:hAnsi="Arial" w:cs="Arial"/>
        </w:rPr>
        <w:t xml:space="preserve">must not only focus on productivity </w:t>
      </w:r>
      <w:r w:rsidR="00C47B13">
        <w:rPr>
          <w:rFonts w:ascii="Arial" w:hAnsi="Arial" w:cs="Arial"/>
        </w:rPr>
        <w:t>but also on maintaining team motivation and morale</w:t>
      </w:r>
      <w:r w:rsidR="00902EFF">
        <w:rPr>
          <w:rFonts w:ascii="Arial" w:hAnsi="Arial" w:cs="Arial"/>
        </w:rPr>
        <w:t>.</w:t>
      </w:r>
    </w:p>
    <w:p w14:paraId="03824978" w14:textId="77777777" w:rsidR="00770106" w:rsidRDefault="00770106" w:rsidP="00DC1150">
      <w:pPr>
        <w:rPr>
          <w:rFonts w:ascii="Arial" w:hAnsi="Arial" w:cs="Arial"/>
        </w:rPr>
      </w:pPr>
    </w:p>
    <w:p w14:paraId="6CC0F84D" w14:textId="4909DF37" w:rsidR="00770106" w:rsidRDefault="00841F8A" w:rsidP="00DC11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Belbin’s</w:t>
      </w:r>
      <w:r w:rsidR="007C282B">
        <w:rPr>
          <w:rFonts w:ascii="Arial" w:hAnsi="Arial" w:cs="Arial"/>
          <w:sz w:val="28"/>
          <w:szCs w:val="28"/>
        </w:rPr>
        <w:t xml:space="preserve"> Tea</w:t>
      </w:r>
      <w:r>
        <w:rPr>
          <w:rFonts w:ascii="Arial" w:hAnsi="Arial" w:cs="Arial"/>
          <w:sz w:val="28"/>
          <w:szCs w:val="28"/>
        </w:rPr>
        <w:t xml:space="preserve">m Roles </w:t>
      </w:r>
    </w:p>
    <w:p w14:paraId="14F94F1B" w14:textId="1F946C41" w:rsidR="00841F8A" w:rsidRDefault="00841F8A" w:rsidP="00DC1150">
      <w:pPr>
        <w:rPr>
          <w:rFonts w:ascii="Arial" w:hAnsi="Arial" w:cs="Arial"/>
        </w:rPr>
      </w:pPr>
      <w:r>
        <w:rPr>
          <w:rFonts w:ascii="Arial" w:hAnsi="Arial" w:cs="Arial"/>
        </w:rPr>
        <w:t>Belbin</w:t>
      </w:r>
      <w:r w:rsidR="00246ECC">
        <w:rPr>
          <w:rFonts w:ascii="Arial" w:hAnsi="Arial" w:cs="Arial"/>
        </w:rPr>
        <w:t xml:space="preserve">’s Team Roles </w:t>
      </w:r>
      <w:r w:rsidR="009B54AC">
        <w:rPr>
          <w:rFonts w:ascii="Arial" w:hAnsi="Arial" w:cs="Arial"/>
        </w:rPr>
        <w:t xml:space="preserve">model </w:t>
      </w:r>
      <w:r w:rsidR="00246ECC">
        <w:rPr>
          <w:rFonts w:ascii="Arial" w:hAnsi="Arial" w:cs="Arial"/>
        </w:rPr>
        <w:t xml:space="preserve">(2010) </w:t>
      </w:r>
      <w:r w:rsidR="009B54AC">
        <w:rPr>
          <w:rFonts w:ascii="Arial" w:hAnsi="Arial" w:cs="Arial"/>
        </w:rPr>
        <w:t xml:space="preserve">categorises team members into </w:t>
      </w:r>
      <w:r w:rsidR="0035520C">
        <w:rPr>
          <w:rFonts w:ascii="Arial" w:hAnsi="Arial" w:cs="Arial"/>
        </w:rPr>
        <w:t xml:space="preserve">nine distinct roles, each contributing uniquely </w:t>
      </w:r>
      <w:r w:rsidR="00341237">
        <w:rPr>
          <w:rFonts w:ascii="Arial" w:hAnsi="Arial" w:cs="Arial"/>
        </w:rPr>
        <w:t xml:space="preserve">to team effectiveness. My primary roles are </w:t>
      </w:r>
      <w:r w:rsidR="006742B6">
        <w:rPr>
          <w:rFonts w:ascii="Arial" w:hAnsi="Arial" w:cs="Arial"/>
        </w:rPr>
        <w:t xml:space="preserve">“Coordinator” (ensuring structure and direction) </w:t>
      </w:r>
      <w:r w:rsidR="00053A78">
        <w:rPr>
          <w:rFonts w:ascii="Arial" w:hAnsi="Arial" w:cs="Arial"/>
        </w:rPr>
        <w:t>and “</w:t>
      </w:r>
      <w:proofErr w:type="spellStart"/>
      <w:r w:rsidR="00D71D89">
        <w:rPr>
          <w:rFonts w:ascii="Arial" w:hAnsi="Arial" w:cs="Arial"/>
        </w:rPr>
        <w:t>Teamworker</w:t>
      </w:r>
      <w:proofErr w:type="spellEnd"/>
      <w:r w:rsidR="00D71D89">
        <w:rPr>
          <w:rFonts w:ascii="Arial" w:hAnsi="Arial" w:cs="Arial"/>
        </w:rPr>
        <w:t>” (</w:t>
      </w:r>
      <w:r w:rsidR="0084156E">
        <w:rPr>
          <w:rFonts w:ascii="Arial" w:hAnsi="Arial" w:cs="Arial"/>
        </w:rPr>
        <w:t>Promoting collaboration and harmon</w:t>
      </w:r>
      <w:r w:rsidR="00D71D89">
        <w:rPr>
          <w:rFonts w:ascii="Arial" w:hAnsi="Arial" w:cs="Arial"/>
        </w:rPr>
        <w:t>y). In one project</w:t>
      </w:r>
      <w:r w:rsidR="00992213">
        <w:rPr>
          <w:rFonts w:ascii="Arial" w:hAnsi="Arial" w:cs="Arial"/>
        </w:rPr>
        <w:t xml:space="preserve">, we lacked a clear direction due to multiple </w:t>
      </w:r>
      <w:r w:rsidR="00F75CD7">
        <w:rPr>
          <w:rFonts w:ascii="Arial" w:hAnsi="Arial" w:cs="Arial"/>
        </w:rPr>
        <w:t>conflicting ideas. Recognizing my strengths</w:t>
      </w:r>
      <w:r w:rsidR="00AD1A03">
        <w:rPr>
          <w:rFonts w:ascii="Arial" w:hAnsi="Arial" w:cs="Arial"/>
        </w:rPr>
        <w:t xml:space="preserve">, I facilitated discussions, assigned roles based </w:t>
      </w:r>
      <w:r w:rsidR="00225C4D">
        <w:rPr>
          <w:rFonts w:ascii="Arial" w:hAnsi="Arial" w:cs="Arial"/>
        </w:rPr>
        <w:t xml:space="preserve">on individual strengths, and encouraged teamwork. </w:t>
      </w:r>
      <w:r w:rsidR="00CC6663">
        <w:rPr>
          <w:rFonts w:ascii="Arial" w:hAnsi="Arial" w:cs="Arial"/>
        </w:rPr>
        <w:t xml:space="preserve">This led to a well-structured approach </w:t>
      </w:r>
      <w:r w:rsidR="00C9168A">
        <w:rPr>
          <w:rFonts w:ascii="Arial" w:hAnsi="Arial" w:cs="Arial"/>
        </w:rPr>
        <w:t xml:space="preserve">and a successful project outcome. Understanding my role </w:t>
      </w:r>
      <w:r w:rsidR="00513F29">
        <w:rPr>
          <w:rFonts w:ascii="Arial" w:hAnsi="Arial" w:cs="Arial"/>
        </w:rPr>
        <w:t xml:space="preserve">has helped me contribute more effectively and leverage </w:t>
      </w:r>
      <w:r w:rsidR="00755ECE">
        <w:rPr>
          <w:rFonts w:ascii="Arial" w:hAnsi="Arial" w:cs="Arial"/>
        </w:rPr>
        <w:t>my strengths in team settings (Guzzo &amp; Dickson</w:t>
      </w:r>
      <w:r w:rsidR="006448CA">
        <w:rPr>
          <w:rFonts w:ascii="Arial" w:hAnsi="Arial" w:cs="Arial"/>
        </w:rPr>
        <w:t>, 1996).</w:t>
      </w:r>
      <w:r w:rsidR="00151D39">
        <w:rPr>
          <w:rFonts w:ascii="Arial" w:hAnsi="Arial" w:cs="Arial"/>
        </w:rPr>
        <w:t xml:space="preserve"> Belbin’s Model taught </w:t>
      </w:r>
      <w:r w:rsidR="000C5CBA">
        <w:rPr>
          <w:rFonts w:ascii="Arial" w:hAnsi="Arial" w:cs="Arial"/>
        </w:rPr>
        <w:t xml:space="preserve">me the importance of valuing different roles </w:t>
      </w:r>
      <w:r w:rsidR="00854A7A">
        <w:rPr>
          <w:rFonts w:ascii="Arial" w:hAnsi="Arial" w:cs="Arial"/>
        </w:rPr>
        <w:t xml:space="preserve">and adapting my approach to ensure that all contributions </w:t>
      </w:r>
      <w:r w:rsidR="00551A35">
        <w:rPr>
          <w:rFonts w:ascii="Arial" w:hAnsi="Arial" w:cs="Arial"/>
        </w:rPr>
        <w:t>are effectively integrated. I</w:t>
      </w:r>
      <w:r w:rsidR="00AD100E">
        <w:rPr>
          <w:rFonts w:ascii="Arial" w:hAnsi="Arial" w:cs="Arial"/>
        </w:rPr>
        <w:t>n future projects, I aim to leverage each team’s member strength</w:t>
      </w:r>
      <w:r w:rsidR="00B07A41">
        <w:rPr>
          <w:rFonts w:ascii="Arial" w:hAnsi="Arial" w:cs="Arial"/>
        </w:rPr>
        <w:t>s while minimising role-based conflicts.</w:t>
      </w:r>
    </w:p>
    <w:p w14:paraId="1A557CBA" w14:textId="77777777" w:rsidR="00D57E07" w:rsidRDefault="00D57E07" w:rsidP="00DC1150">
      <w:pPr>
        <w:rPr>
          <w:rFonts w:ascii="Arial" w:hAnsi="Arial" w:cs="Arial"/>
        </w:rPr>
      </w:pPr>
    </w:p>
    <w:p w14:paraId="4E78E7D0" w14:textId="140A86F4" w:rsidR="00D57E07" w:rsidRDefault="00D57E07" w:rsidP="00DC11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</w:t>
      </w:r>
    </w:p>
    <w:p w14:paraId="7BBF6B31" w14:textId="1CCB7FF0" w:rsidR="00CD79A6" w:rsidRDefault="00331471" w:rsidP="00CD79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Reflecting on my teamwork experiences, I have gained valuable insights </w:t>
      </w:r>
      <w:r w:rsidR="00341E5F">
        <w:rPr>
          <w:rFonts w:ascii="Arial" w:hAnsi="Arial" w:cs="Arial"/>
        </w:rPr>
        <w:t>into my strengths and areas for improvement.</w:t>
      </w:r>
      <w:r w:rsidR="009C333A">
        <w:rPr>
          <w:rFonts w:ascii="Arial" w:hAnsi="Arial" w:cs="Arial"/>
        </w:rPr>
        <w:t xml:space="preserve"> My </w:t>
      </w:r>
      <w:r w:rsidR="00FC5254">
        <w:rPr>
          <w:rFonts w:ascii="Arial" w:hAnsi="Arial" w:cs="Arial"/>
        </w:rPr>
        <w:t xml:space="preserve">natural role as a Coordinator and </w:t>
      </w:r>
      <w:proofErr w:type="spellStart"/>
      <w:r w:rsidR="00FC5254">
        <w:rPr>
          <w:rFonts w:ascii="Arial" w:hAnsi="Arial" w:cs="Arial"/>
        </w:rPr>
        <w:t>Teamworker</w:t>
      </w:r>
      <w:proofErr w:type="spellEnd"/>
      <w:r w:rsidR="00FC5254">
        <w:rPr>
          <w:rFonts w:ascii="Arial" w:hAnsi="Arial" w:cs="Arial"/>
        </w:rPr>
        <w:t xml:space="preserve"> has been beneficial in organizing </w:t>
      </w:r>
      <w:r w:rsidR="00D8194B">
        <w:rPr>
          <w:rFonts w:ascii="Arial" w:hAnsi="Arial" w:cs="Arial"/>
        </w:rPr>
        <w:t>tasks and ensuring team efficiency.</w:t>
      </w:r>
      <w:r w:rsidR="00936592">
        <w:rPr>
          <w:rFonts w:ascii="Arial" w:hAnsi="Arial" w:cs="Arial"/>
        </w:rPr>
        <w:t xml:space="preserve"> However, I also face challenges </w:t>
      </w:r>
      <w:r w:rsidR="007F29FF">
        <w:rPr>
          <w:rFonts w:ascii="Arial" w:hAnsi="Arial" w:cs="Arial"/>
        </w:rPr>
        <w:t>particularly in managing con</w:t>
      </w:r>
      <w:r w:rsidR="00066184">
        <w:rPr>
          <w:rFonts w:ascii="Arial" w:hAnsi="Arial" w:cs="Arial"/>
        </w:rPr>
        <w:t>flicts, improving communication clarity</w:t>
      </w:r>
      <w:r w:rsidR="00C11F82">
        <w:rPr>
          <w:rFonts w:ascii="Arial" w:hAnsi="Arial" w:cs="Arial"/>
        </w:rPr>
        <w:t>, and balancing leadership responsibilities.</w:t>
      </w:r>
      <w:r w:rsidR="002835B8">
        <w:rPr>
          <w:rFonts w:ascii="Arial" w:hAnsi="Arial" w:cs="Arial"/>
        </w:rPr>
        <w:t xml:space="preserve"> Through models such as </w:t>
      </w:r>
      <w:r w:rsidR="0040224C">
        <w:rPr>
          <w:rFonts w:ascii="Arial" w:hAnsi="Arial" w:cs="Arial"/>
        </w:rPr>
        <w:t>Schramm’s Communication Model,</w:t>
      </w:r>
      <w:r w:rsidR="00C20A5F">
        <w:rPr>
          <w:rFonts w:ascii="Arial" w:hAnsi="Arial" w:cs="Arial"/>
        </w:rPr>
        <w:t xml:space="preserve"> Thomas-Kilman</w:t>
      </w:r>
      <w:r w:rsidR="00F8530B">
        <w:rPr>
          <w:rFonts w:ascii="Arial" w:hAnsi="Arial" w:cs="Arial"/>
        </w:rPr>
        <w:t xml:space="preserve"> Conflict Model, Adair’s Leadership Model</w:t>
      </w:r>
      <w:r w:rsidR="0061049D">
        <w:rPr>
          <w:rFonts w:ascii="Arial" w:hAnsi="Arial" w:cs="Arial"/>
        </w:rPr>
        <w:t xml:space="preserve">, and Belbin’s Team Roles, I have learned that effective </w:t>
      </w:r>
      <w:r w:rsidR="00EF7E5B">
        <w:rPr>
          <w:rFonts w:ascii="Arial" w:hAnsi="Arial" w:cs="Arial"/>
        </w:rPr>
        <w:t xml:space="preserve">teamwork requires a strategic approach </w:t>
      </w:r>
      <w:r w:rsidR="002476B9">
        <w:rPr>
          <w:rFonts w:ascii="Arial" w:hAnsi="Arial" w:cs="Arial"/>
        </w:rPr>
        <w:t>to communication, leadership, and conflict management.</w:t>
      </w:r>
      <w:r w:rsidR="00A112FF">
        <w:rPr>
          <w:rFonts w:ascii="Arial" w:hAnsi="Arial" w:cs="Arial"/>
        </w:rPr>
        <w:t xml:space="preserve"> Moving forward I will:</w:t>
      </w:r>
    </w:p>
    <w:p w14:paraId="03B28D96" w14:textId="043A48B5" w:rsidR="00A112FF" w:rsidRDefault="00A112FF" w:rsidP="00CD79A6">
      <w:pPr>
        <w:rPr>
          <w:rFonts w:ascii="Arial" w:hAnsi="Arial" w:cs="Arial"/>
        </w:rPr>
      </w:pPr>
      <w:r>
        <w:rPr>
          <w:rFonts w:ascii="Arial" w:hAnsi="Arial" w:cs="Arial"/>
        </w:rPr>
        <w:t>Improve communication skills</w:t>
      </w:r>
      <w:r w:rsidR="009C45D2">
        <w:rPr>
          <w:rFonts w:ascii="Arial" w:hAnsi="Arial" w:cs="Arial"/>
        </w:rPr>
        <w:t>- By using clearer messaging, active listening</w:t>
      </w:r>
      <w:r w:rsidR="00D4693E">
        <w:rPr>
          <w:rFonts w:ascii="Arial" w:hAnsi="Arial" w:cs="Arial"/>
        </w:rPr>
        <w:t>, and feedback loops to minimize misunderstandings.</w:t>
      </w:r>
    </w:p>
    <w:p w14:paraId="74A422C4" w14:textId="36CF9E5B" w:rsidR="00D4693E" w:rsidRDefault="00004FCC" w:rsidP="00CD79A6">
      <w:pPr>
        <w:rPr>
          <w:rFonts w:ascii="Arial" w:hAnsi="Arial" w:cs="Arial"/>
        </w:rPr>
      </w:pPr>
      <w:r>
        <w:rPr>
          <w:rFonts w:ascii="Arial" w:hAnsi="Arial" w:cs="Arial"/>
        </w:rPr>
        <w:t>Enhance Conflict Resolution Skills</w:t>
      </w:r>
      <w:r w:rsidR="00DF2664">
        <w:rPr>
          <w:rFonts w:ascii="Arial" w:hAnsi="Arial" w:cs="Arial"/>
        </w:rPr>
        <w:t xml:space="preserve">- By addressing conflicts early and using </w:t>
      </w:r>
      <w:r w:rsidR="007145E5">
        <w:rPr>
          <w:rFonts w:ascii="Arial" w:hAnsi="Arial" w:cs="Arial"/>
        </w:rPr>
        <w:t>a collaborative approach to problem-solving.</w:t>
      </w:r>
    </w:p>
    <w:p w14:paraId="726FD4EE" w14:textId="7EBE08E7" w:rsidR="00CD79A6" w:rsidRDefault="00F54CF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Developing Leadership flexibility</w:t>
      </w:r>
      <w:r w:rsidR="00D9788E">
        <w:rPr>
          <w:rFonts w:ascii="Arial" w:hAnsi="Arial" w:cs="Arial"/>
        </w:rPr>
        <w:t>-By balancing task efficiency</w:t>
      </w:r>
      <w:r w:rsidR="004328B7">
        <w:rPr>
          <w:rFonts w:ascii="Arial" w:hAnsi="Arial" w:cs="Arial"/>
        </w:rPr>
        <w:t>, team collaboration,</w:t>
      </w:r>
      <w:r w:rsidR="006C18B0">
        <w:rPr>
          <w:rFonts w:ascii="Arial" w:hAnsi="Arial" w:cs="Arial"/>
        </w:rPr>
        <w:t xml:space="preserve"> and individual support.</w:t>
      </w:r>
    </w:p>
    <w:p w14:paraId="50DD6864" w14:textId="35E6B0C6" w:rsidR="006C18B0" w:rsidRDefault="00005DCF">
      <w:pPr>
        <w:rPr>
          <w:rFonts w:ascii="Arial" w:hAnsi="Arial" w:cs="Arial"/>
        </w:rPr>
      </w:pPr>
      <w:r>
        <w:rPr>
          <w:rFonts w:ascii="Arial" w:hAnsi="Arial" w:cs="Arial"/>
        </w:rPr>
        <w:t>Leverage team diversity-</w:t>
      </w:r>
      <w:r w:rsidR="0058565F">
        <w:rPr>
          <w:rFonts w:ascii="Arial" w:hAnsi="Arial" w:cs="Arial"/>
        </w:rPr>
        <w:t xml:space="preserve"> By recognizing and </w:t>
      </w:r>
      <w:r w:rsidR="000A35AD">
        <w:rPr>
          <w:rFonts w:ascii="Arial" w:hAnsi="Arial" w:cs="Arial"/>
        </w:rPr>
        <w:t>valuing different team roles for maximum effectiveness.</w:t>
      </w:r>
    </w:p>
    <w:p w14:paraId="3954304B" w14:textId="5CB2BA97" w:rsidR="000A35AD" w:rsidRDefault="00B232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 continuously refining these skills, I aim to become </w:t>
      </w:r>
      <w:r w:rsidR="001E4664">
        <w:rPr>
          <w:rFonts w:ascii="Arial" w:hAnsi="Arial" w:cs="Arial"/>
        </w:rPr>
        <w:t xml:space="preserve">a more effective and adaptable team member, </w:t>
      </w:r>
      <w:r w:rsidR="00575E9B">
        <w:rPr>
          <w:rFonts w:ascii="Arial" w:hAnsi="Arial" w:cs="Arial"/>
        </w:rPr>
        <w:t>capable of contributing positively to any team dynamic.</w:t>
      </w:r>
    </w:p>
    <w:p w14:paraId="359F7C01" w14:textId="77777777" w:rsidR="004E4A0C" w:rsidRDefault="004E4A0C">
      <w:pPr>
        <w:rPr>
          <w:rFonts w:ascii="Arial" w:hAnsi="Arial" w:cs="Arial"/>
        </w:rPr>
      </w:pPr>
    </w:p>
    <w:p w14:paraId="357BA7A3" w14:textId="77777777" w:rsidR="004E4A0C" w:rsidRDefault="004E4A0C">
      <w:pPr>
        <w:rPr>
          <w:rFonts w:ascii="Arial" w:hAnsi="Arial" w:cs="Arial"/>
        </w:rPr>
      </w:pPr>
    </w:p>
    <w:p w14:paraId="62090ECF" w14:textId="77777777" w:rsidR="004E4A0C" w:rsidRDefault="004E4A0C">
      <w:pPr>
        <w:rPr>
          <w:rFonts w:ascii="Arial" w:hAnsi="Arial" w:cs="Arial"/>
        </w:rPr>
      </w:pPr>
    </w:p>
    <w:p w14:paraId="17CF4F34" w14:textId="5B4CD155" w:rsidR="004E4A0C" w:rsidRDefault="004E4A0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References</w:t>
      </w:r>
      <w:r w:rsidR="00A92342">
        <w:rPr>
          <w:rFonts w:ascii="Arial" w:hAnsi="Arial" w:cs="Arial"/>
          <w:sz w:val="32"/>
          <w:szCs w:val="32"/>
        </w:rPr>
        <w:t>:</w:t>
      </w:r>
    </w:p>
    <w:p w14:paraId="2DEF0F23" w14:textId="77777777" w:rsidR="00D75C51" w:rsidRDefault="00D75C51" w:rsidP="00D75C51">
      <w:pPr>
        <w:pStyle w:val="NormalWeb"/>
      </w:pPr>
      <w:r>
        <w:t xml:space="preserve">Adair, J. (1973) </w:t>
      </w:r>
      <w:r>
        <w:rPr>
          <w:rStyle w:val="Emphasis"/>
          <w:rFonts w:eastAsiaTheme="majorEastAsia"/>
        </w:rPr>
        <w:t>Action-Centred Leadership</w:t>
      </w:r>
      <w:r>
        <w:t>. McGraw-Hill.</w:t>
      </w:r>
    </w:p>
    <w:p w14:paraId="47247467" w14:textId="77777777" w:rsidR="00D75C51" w:rsidRDefault="00D75C51" w:rsidP="00D75C51">
      <w:pPr>
        <w:pStyle w:val="NormalWeb"/>
      </w:pPr>
      <w:r>
        <w:t xml:space="preserve">Belbin, R. M. (2010) </w:t>
      </w:r>
      <w:r>
        <w:rPr>
          <w:rStyle w:val="Emphasis"/>
          <w:rFonts w:eastAsiaTheme="majorEastAsia"/>
        </w:rPr>
        <w:t>Team Roles at Work</w:t>
      </w:r>
      <w:r>
        <w:t>. Routledge.</w:t>
      </w:r>
    </w:p>
    <w:p w14:paraId="5C926038" w14:textId="77777777" w:rsidR="00D75C51" w:rsidRDefault="00D75C51" w:rsidP="00D75C51">
      <w:pPr>
        <w:pStyle w:val="NormalWeb"/>
      </w:pPr>
      <w:r>
        <w:t xml:space="preserve">Guzzo, R. A. and Dickson, M. W. (1996) ‘Teams in organizations: Recent research on performance and effectiveness’, </w:t>
      </w:r>
      <w:r>
        <w:rPr>
          <w:rStyle w:val="Emphasis"/>
          <w:rFonts w:eastAsiaTheme="majorEastAsia"/>
        </w:rPr>
        <w:t>Annual Review of Psychology</w:t>
      </w:r>
      <w:r>
        <w:t>, 47(1), pp. 307-338.</w:t>
      </w:r>
    </w:p>
    <w:p w14:paraId="76822526" w14:textId="77777777" w:rsidR="00D75C51" w:rsidRDefault="00D75C51" w:rsidP="00D75C51">
      <w:pPr>
        <w:pStyle w:val="NormalWeb"/>
      </w:pPr>
      <w:r>
        <w:t xml:space="preserve">Kozlowski, S. W. J. and Ilgen, D. R. (2006) ‘Enhancing the effectiveness of work groups and teams’, </w:t>
      </w:r>
      <w:r>
        <w:rPr>
          <w:rStyle w:val="Emphasis"/>
          <w:rFonts w:eastAsiaTheme="majorEastAsia"/>
        </w:rPr>
        <w:t>Psychological Science in the Public Interest</w:t>
      </w:r>
      <w:r>
        <w:t>, 7(3), pp. 77-124.</w:t>
      </w:r>
    </w:p>
    <w:p w14:paraId="79D816B7" w14:textId="77777777" w:rsidR="00D75C51" w:rsidRDefault="00D75C51" w:rsidP="00D75C51">
      <w:pPr>
        <w:pStyle w:val="NormalWeb"/>
      </w:pPr>
      <w:r>
        <w:t xml:space="preserve">Northouse, P. G. (2021) </w:t>
      </w:r>
      <w:r>
        <w:rPr>
          <w:rStyle w:val="Emphasis"/>
          <w:rFonts w:eastAsiaTheme="majorEastAsia"/>
        </w:rPr>
        <w:t>Leadership: Theory and Practice</w:t>
      </w:r>
      <w:r>
        <w:t>. Thousand Oaks, CA: SAGE Publications.</w:t>
      </w:r>
    </w:p>
    <w:p w14:paraId="71EC6AAE" w14:textId="77777777" w:rsidR="00D75C51" w:rsidRDefault="00D75C51" w:rsidP="00D75C51">
      <w:pPr>
        <w:pStyle w:val="NormalWeb"/>
      </w:pPr>
      <w:r>
        <w:t xml:space="preserve">Robbins, S. P. and Judge, T. A. (2019) </w:t>
      </w:r>
      <w:r>
        <w:rPr>
          <w:rStyle w:val="Emphasis"/>
          <w:rFonts w:eastAsiaTheme="majorEastAsia"/>
        </w:rPr>
        <w:t xml:space="preserve">Organizational </w:t>
      </w:r>
      <w:proofErr w:type="spellStart"/>
      <w:r>
        <w:rPr>
          <w:rStyle w:val="Emphasis"/>
          <w:rFonts w:eastAsiaTheme="majorEastAsia"/>
        </w:rPr>
        <w:t>Behavior</w:t>
      </w:r>
      <w:proofErr w:type="spellEnd"/>
      <w:r>
        <w:t>. Pearson.</w:t>
      </w:r>
    </w:p>
    <w:p w14:paraId="15C58D53" w14:textId="77777777" w:rsidR="00D75C51" w:rsidRDefault="00D75C51" w:rsidP="00D75C51">
      <w:pPr>
        <w:pStyle w:val="NormalWeb"/>
      </w:pPr>
      <w:r>
        <w:t xml:space="preserve">Schramm, W. (1954) ‘How Communication Works’, </w:t>
      </w:r>
      <w:r>
        <w:rPr>
          <w:rStyle w:val="Emphasis"/>
          <w:rFonts w:eastAsiaTheme="majorEastAsia"/>
        </w:rPr>
        <w:t>The University of Illinois Press</w:t>
      </w:r>
      <w:r>
        <w:t>.</w:t>
      </w:r>
    </w:p>
    <w:p w14:paraId="56CB6339" w14:textId="77777777" w:rsidR="00D75C51" w:rsidRDefault="00D75C51" w:rsidP="00D75C51">
      <w:pPr>
        <w:pStyle w:val="NormalWeb"/>
      </w:pPr>
      <w:r>
        <w:t xml:space="preserve">Thomas, K. W. and Kilmann, R. H. (1974) </w:t>
      </w:r>
      <w:r>
        <w:rPr>
          <w:rStyle w:val="Emphasis"/>
          <w:rFonts w:eastAsiaTheme="majorEastAsia"/>
        </w:rPr>
        <w:t>Thomas-Kilmann Conflict Mode Instrument</w:t>
      </w:r>
      <w:r>
        <w:t xml:space="preserve">. </w:t>
      </w:r>
      <w:proofErr w:type="spellStart"/>
      <w:r>
        <w:t>Xicom</w:t>
      </w:r>
      <w:proofErr w:type="spellEnd"/>
      <w:r>
        <w:t>, Inc.</w:t>
      </w:r>
    </w:p>
    <w:p w14:paraId="53AA52C7" w14:textId="77777777" w:rsidR="00D75C51" w:rsidRDefault="00D75C51" w:rsidP="00D75C51">
      <w:pPr>
        <w:pStyle w:val="NormalWeb"/>
      </w:pPr>
      <w:r>
        <w:t xml:space="preserve">West, R. and Turner, L. H. (2018) </w:t>
      </w:r>
      <w:r>
        <w:rPr>
          <w:rStyle w:val="Emphasis"/>
          <w:rFonts w:eastAsiaTheme="majorEastAsia"/>
        </w:rPr>
        <w:t>Introducing Communication Theory: Analysis and Application</w:t>
      </w:r>
      <w:r>
        <w:t>. McGraw-Hill.</w:t>
      </w:r>
    </w:p>
    <w:p w14:paraId="17D0136D" w14:textId="6FBCCB3D" w:rsidR="00A92342" w:rsidRPr="00A92342" w:rsidRDefault="00A92342">
      <w:pPr>
        <w:rPr>
          <w:rFonts w:ascii="Arial" w:hAnsi="Arial" w:cs="Arial"/>
        </w:rPr>
      </w:pPr>
    </w:p>
    <w:p w14:paraId="234997FB" w14:textId="77777777" w:rsidR="00AB55DD" w:rsidRDefault="00AB55DD">
      <w:pPr>
        <w:rPr>
          <w:rFonts w:ascii="Arial" w:hAnsi="Arial" w:cs="Arial"/>
          <w:sz w:val="32"/>
          <w:szCs w:val="32"/>
        </w:rPr>
      </w:pPr>
    </w:p>
    <w:p w14:paraId="1EC98DEA" w14:textId="77777777" w:rsidR="002E0EA5" w:rsidRPr="002E0EA5" w:rsidRDefault="002E0EA5">
      <w:pPr>
        <w:rPr>
          <w:rFonts w:ascii="Arial" w:hAnsi="Arial" w:cs="Arial"/>
          <w:sz w:val="32"/>
          <w:szCs w:val="32"/>
        </w:rPr>
      </w:pPr>
    </w:p>
    <w:p w14:paraId="70A08CBE" w14:textId="77777777" w:rsidR="002E0EA5" w:rsidRDefault="002E0EA5">
      <w:pPr>
        <w:rPr>
          <w:rFonts w:ascii="Arial" w:hAnsi="Arial" w:cs="Arial"/>
          <w:sz w:val="28"/>
          <w:szCs w:val="28"/>
        </w:rPr>
      </w:pPr>
    </w:p>
    <w:p w14:paraId="07C90360" w14:textId="77777777" w:rsidR="002E0EA5" w:rsidRPr="002E0EA5" w:rsidRDefault="002E0EA5">
      <w:pPr>
        <w:rPr>
          <w:rFonts w:ascii="Arial" w:hAnsi="Arial" w:cs="Arial"/>
          <w:sz w:val="28"/>
          <w:szCs w:val="28"/>
        </w:rPr>
      </w:pPr>
    </w:p>
    <w:sectPr w:rsidR="002E0EA5" w:rsidRPr="002E0E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65824"/>
    <w:multiLevelType w:val="hybridMultilevel"/>
    <w:tmpl w:val="2710D9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3F5849"/>
    <w:multiLevelType w:val="hybridMultilevel"/>
    <w:tmpl w:val="4FEA4A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7836494">
    <w:abstractNumId w:val="0"/>
  </w:num>
  <w:num w:numId="2" w16cid:durableId="5488857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EA5"/>
    <w:rsid w:val="00004FCC"/>
    <w:rsid w:val="00005DCF"/>
    <w:rsid w:val="00007CB4"/>
    <w:rsid w:val="00012F58"/>
    <w:rsid w:val="00017D97"/>
    <w:rsid w:val="0002319D"/>
    <w:rsid w:val="00025E56"/>
    <w:rsid w:val="00053A78"/>
    <w:rsid w:val="00066184"/>
    <w:rsid w:val="00087DB0"/>
    <w:rsid w:val="00092268"/>
    <w:rsid w:val="00093FF5"/>
    <w:rsid w:val="000A35AD"/>
    <w:rsid w:val="000B0BAB"/>
    <w:rsid w:val="000B1B24"/>
    <w:rsid w:val="000B1C12"/>
    <w:rsid w:val="000C5CBA"/>
    <w:rsid w:val="000D1BFE"/>
    <w:rsid w:val="000D7810"/>
    <w:rsid w:val="00124310"/>
    <w:rsid w:val="00151D39"/>
    <w:rsid w:val="00163376"/>
    <w:rsid w:val="0016450F"/>
    <w:rsid w:val="0018155A"/>
    <w:rsid w:val="001B0705"/>
    <w:rsid w:val="001D5B91"/>
    <w:rsid w:val="001E4664"/>
    <w:rsid w:val="00225C4D"/>
    <w:rsid w:val="00245162"/>
    <w:rsid w:val="00246ECC"/>
    <w:rsid w:val="002476B9"/>
    <w:rsid w:val="00272A92"/>
    <w:rsid w:val="00277BB0"/>
    <w:rsid w:val="002835B8"/>
    <w:rsid w:val="002E0EA5"/>
    <w:rsid w:val="00317FCC"/>
    <w:rsid w:val="00331471"/>
    <w:rsid w:val="00341237"/>
    <w:rsid w:val="00341E5F"/>
    <w:rsid w:val="0035520C"/>
    <w:rsid w:val="003703E4"/>
    <w:rsid w:val="00382E6A"/>
    <w:rsid w:val="003846AF"/>
    <w:rsid w:val="00390785"/>
    <w:rsid w:val="003C6216"/>
    <w:rsid w:val="003D3163"/>
    <w:rsid w:val="0040224C"/>
    <w:rsid w:val="004205FF"/>
    <w:rsid w:val="004328B7"/>
    <w:rsid w:val="00433F3C"/>
    <w:rsid w:val="00434093"/>
    <w:rsid w:val="00443D06"/>
    <w:rsid w:val="004A1BDF"/>
    <w:rsid w:val="004E4A0C"/>
    <w:rsid w:val="00513F29"/>
    <w:rsid w:val="005434DD"/>
    <w:rsid w:val="00551A35"/>
    <w:rsid w:val="00575E9B"/>
    <w:rsid w:val="005802DE"/>
    <w:rsid w:val="0058565F"/>
    <w:rsid w:val="005865BE"/>
    <w:rsid w:val="005D49D4"/>
    <w:rsid w:val="005F4441"/>
    <w:rsid w:val="005F7B4A"/>
    <w:rsid w:val="0061049D"/>
    <w:rsid w:val="00627F66"/>
    <w:rsid w:val="00641489"/>
    <w:rsid w:val="006448CA"/>
    <w:rsid w:val="00656E89"/>
    <w:rsid w:val="00661538"/>
    <w:rsid w:val="0067315C"/>
    <w:rsid w:val="006742B6"/>
    <w:rsid w:val="00687B9C"/>
    <w:rsid w:val="006A1723"/>
    <w:rsid w:val="006A6EDA"/>
    <w:rsid w:val="006B4518"/>
    <w:rsid w:val="006B5FBD"/>
    <w:rsid w:val="006C18B0"/>
    <w:rsid w:val="006C6837"/>
    <w:rsid w:val="006C780F"/>
    <w:rsid w:val="006F6B0D"/>
    <w:rsid w:val="007145E5"/>
    <w:rsid w:val="007164A0"/>
    <w:rsid w:val="00753FEC"/>
    <w:rsid w:val="00755ECE"/>
    <w:rsid w:val="00770106"/>
    <w:rsid w:val="00772FEC"/>
    <w:rsid w:val="0077568E"/>
    <w:rsid w:val="007842DC"/>
    <w:rsid w:val="007C282B"/>
    <w:rsid w:val="007D2C59"/>
    <w:rsid w:val="007D3D18"/>
    <w:rsid w:val="007E48A2"/>
    <w:rsid w:val="007E5C19"/>
    <w:rsid w:val="007F235B"/>
    <w:rsid w:val="007F29FF"/>
    <w:rsid w:val="0081389B"/>
    <w:rsid w:val="008208BD"/>
    <w:rsid w:val="008366A5"/>
    <w:rsid w:val="0084156E"/>
    <w:rsid w:val="00841F8A"/>
    <w:rsid w:val="0084785A"/>
    <w:rsid w:val="00854A7A"/>
    <w:rsid w:val="008756B6"/>
    <w:rsid w:val="00896F1C"/>
    <w:rsid w:val="008A140B"/>
    <w:rsid w:val="008A1534"/>
    <w:rsid w:val="008A7965"/>
    <w:rsid w:val="008C49C2"/>
    <w:rsid w:val="008D048F"/>
    <w:rsid w:val="008E7338"/>
    <w:rsid w:val="008E7587"/>
    <w:rsid w:val="00902EFF"/>
    <w:rsid w:val="009130E7"/>
    <w:rsid w:val="00920BF0"/>
    <w:rsid w:val="009269FE"/>
    <w:rsid w:val="00936592"/>
    <w:rsid w:val="00966752"/>
    <w:rsid w:val="0098513E"/>
    <w:rsid w:val="0099020A"/>
    <w:rsid w:val="00992213"/>
    <w:rsid w:val="009B54AC"/>
    <w:rsid w:val="009C0F46"/>
    <w:rsid w:val="009C333A"/>
    <w:rsid w:val="009C3E79"/>
    <w:rsid w:val="009C45D2"/>
    <w:rsid w:val="009E41C7"/>
    <w:rsid w:val="00A112FF"/>
    <w:rsid w:val="00A243CE"/>
    <w:rsid w:val="00A3231E"/>
    <w:rsid w:val="00A328DA"/>
    <w:rsid w:val="00A42814"/>
    <w:rsid w:val="00A60C20"/>
    <w:rsid w:val="00A65090"/>
    <w:rsid w:val="00A92342"/>
    <w:rsid w:val="00AB55DD"/>
    <w:rsid w:val="00AD100E"/>
    <w:rsid w:val="00AD1A03"/>
    <w:rsid w:val="00AF3801"/>
    <w:rsid w:val="00B053E7"/>
    <w:rsid w:val="00B057F3"/>
    <w:rsid w:val="00B07A41"/>
    <w:rsid w:val="00B11486"/>
    <w:rsid w:val="00B2325F"/>
    <w:rsid w:val="00B351A6"/>
    <w:rsid w:val="00B47029"/>
    <w:rsid w:val="00B76D3A"/>
    <w:rsid w:val="00B84F37"/>
    <w:rsid w:val="00BB1AE4"/>
    <w:rsid w:val="00C11F82"/>
    <w:rsid w:val="00C153E0"/>
    <w:rsid w:val="00C20A5F"/>
    <w:rsid w:val="00C325B8"/>
    <w:rsid w:val="00C47B13"/>
    <w:rsid w:val="00C60D07"/>
    <w:rsid w:val="00C65152"/>
    <w:rsid w:val="00C738DF"/>
    <w:rsid w:val="00C9168A"/>
    <w:rsid w:val="00CC6663"/>
    <w:rsid w:val="00CD4BB7"/>
    <w:rsid w:val="00CD79A6"/>
    <w:rsid w:val="00CE6266"/>
    <w:rsid w:val="00CF6051"/>
    <w:rsid w:val="00D203DC"/>
    <w:rsid w:val="00D34B54"/>
    <w:rsid w:val="00D433FB"/>
    <w:rsid w:val="00D4693E"/>
    <w:rsid w:val="00D57E07"/>
    <w:rsid w:val="00D71D89"/>
    <w:rsid w:val="00D74825"/>
    <w:rsid w:val="00D75C51"/>
    <w:rsid w:val="00D8194B"/>
    <w:rsid w:val="00D85F5A"/>
    <w:rsid w:val="00D953E9"/>
    <w:rsid w:val="00D9788E"/>
    <w:rsid w:val="00DC1150"/>
    <w:rsid w:val="00DC370B"/>
    <w:rsid w:val="00DD2ACC"/>
    <w:rsid w:val="00DE1584"/>
    <w:rsid w:val="00DE2ADC"/>
    <w:rsid w:val="00DF2664"/>
    <w:rsid w:val="00DF79BB"/>
    <w:rsid w:val="00E37C64"/>
    <w:rsid w:val="00E64E2E"/>
    <w:rsid w:val="00ED3786"/>
    <w:rsid w:val="00ED793B"/>
    <w:rsid w:val="00EF3643"/>
    <w:rsid w:val="00EF7E5B"/>
    <w:rsid w:val="00F1466C"/>
    <w:rsid w:val="00F23EBD"/>
    <w:rsid w:val="00F279B1"/>
    <w:rsid w:val="00F33FF9"/>
    <w:rsid w:val="00F54CF0"/>
    <w:rsid w:val="00F635FA"/>
    <w:rsid w:val="00F75CD7"/>
    <w:rsid w:val="00F8530B"/>
    <w:rsid w:val="00FC5254"/>
    <w:rsid w:val="00FD3A71"/>
    <w:rsid w:val="00FE4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E9562"/>
  <w15:chartTrackingRefBased/>
  <w15:docId w15:val="{9CC7D1FE-3119-4D3D-A2F0-240BDC423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E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0E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E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E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E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E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E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E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E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E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0E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E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E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E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E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E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E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E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0E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0E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E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E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E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E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0E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E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E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E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EA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75C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D75C5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4019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</TotalTime>
  <Pages>4</Pages>
  <Words>1173</Words>
  <Characters>6689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Merchea</dc:creator>
  <cp:keywords/>
  <dc:description/>
  <cp:lastModifiedBy>Madalin Merchea</cp:lastModifiedBy>
  <cp:revision>214</cp:revision>
  <dcterms:created xsi:type="dcterms:W3CDTF">2025-03-12T19:39:00Z</dcterms:created>
  <dcterms:modified xsi:type="dcterms:W3CDTF">2025-03-12T23:48:00Z</dcterms:modified>
</cp:coreProperties>
</file>