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3615B0" w14:textId="58B92D72" w:rsidR="00E56BA1" w:rsidRDefault="00061F38" w:rsidP="00061F38">
      <w:pPr>
        <w:spacing w:line="360" w:lineRule="auto"/>
        <w:jc w:val="both"/>
        <w:rPr>
          <w:rFonts w:ascii="Times New Roman" w:hAnsi="Times New Roman" w:cs="Times New Roman"/>
          <w:sz w:val="24"/>
          <w:szCs w:val="24"/>
          <w:u w:val="single"/>
        </w:rPr>
      </w:pPr>
      <w:r w:rsidRPr="00061F38">
        <w:rPr>
          <w:rFonts w:ascii="Times New Roman" w:hAnsi="Times New Roman" w:cs="Times New Roman"/>
          <w:sz w:val="24"/>
          <w:szCs w:val="24"/>
          <w:u w:val="single"/>
        </w:rPr>
        <w:t>Section one</w:t>
      </w:r>
    </w:p>
    <w:p w14:paraId="5311433B" w14:textId="74413A29" w:rsidR="00061F38" w:rsidRDefault="00061F38" w:rsidP="00061F38">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AB2D4B" w:rsidRPr="00AB2D4B">
        <w:rPr>
          <w:rFonts w:ascii="Times New Roman" w:hAnsi="Times New Roman" w:cs="Times New Roman"/>
          <w:sz w:val="24"/>
          <w:szCs w:val="24"/>
        </w:rPr>
        <w:t xml:space="preserve">his portfolio intends to critically analyse the importance of inclusive leadership in early childhood settings, focusing on the </w:t>
      </w:r>
      <w:r w:rsidR="00AB2D4B">
        <w:rPr>
          <w:rFonts w:ascii="Times New Roman" w:hAnsi="Times New Roman" w:cs="Times New Roman"/>
          <w:sz w:val="24"/>
          <w:szCs w:val="24"/>
        </w:rPr>
        <w:t>barriers</w:t>
      </w:r>
      <w:r w:rsidR="00AB2D4B" w:rsidRPr="00AB2D4B">
        <w:rPr>
          <w:rFonts w:ascii="Times New Roman" w:hAnsi="Times New Roman" w:cs="Times New Roman"/>
          <w:sz w:val="24"/>
          <w:szCs w:val="24"/>
        </w:rPr>
        <w:t xml:space="preserve"> and opportunities that test the position of an inclusive leader, as well as the consequences for children, families, practitioners, and the community.</w:t>
      </w:r>
    </w:p>
    <w:p w14:paraId="05612BC9" w14:textId="23EE5F70" w:rsidR="00AB2D4B" w:rsidRDefault="005F7B03" w:rsidP="00061F38">
      <w:pPr>
        <w:spacing w:line="360" w:lineRule="auto"/>
        <w:jc w:val="both"/>
        <w:rPr>
          <w:rFonts w:ascii="Times New Roman" w:hAnsi="Times New Roman" w:cs="Times New Roman"/>
          <w:sz w:val="24"/>
          <w:szCs w:val="24"/>
        </w:rPr>
      </w:pPr>
      <w:r w:rsidRPr="005F7B03">
        <w:rPr>
          <w:rFonts w:ascii="Times New Roman" w:hAnsi="Times New Roman" w:cs="Times New Roman"/>
          <w:sz w:val="24"/>
          <w:szCs w:val="24"/>
        </w:rPr>
        <w:t xml:space="preserve">As stated by </w:t>
      </w:r>
      <w:proofErr w:type="spellStart"/>
      <w:r w:rsidRPr="005F7B03">
        <w:rPr>
          <w:rFonts w:ascii="Times New Roman" w:hAnsi="Times New Roman" w:cs="Times New Roman"/>
          <w:sz w:val="24"/>
          <w:szCs w:val="24"/>
        </w:rPr>
        <w:t>Hallet</w:t>
      </w:r>
      <w:proofErr w:type="spellEnd"/>
      <w:r w:rsidRPr="005F7B03">
        <w:rPr>
          <w:rFonts w:ascii="Times New Roman" w:hAnsi="Times New Roman" w:cs="Times New Roman"/>
          <w:sz w:val="24"/>
          <w:szCs w:val="24"/>
        </w:rPr>
        <w:t xml:space="preserve"> (2016), Inclusive leaders</w:t>
      </w:r>
      <w:r w:rsidR="00A305F0" w:rsidRPr="00A305F0">
        <w:rPr>
          <w:rFonts w:ascii="Times New Roman" w:hAnsi="Times New Roman" w:cs="Times New Roman"/>
          <w:sz w:val="24"/>
          <w:szCs w:val="24"/>
        </w:rPr>
        <w:t xml:space="preserve"> </w:t>
      </w:r>
      <w:r w:rsidR="00A305F0">
        <w:rPr>
          <w:rFonts w:ascii="Times New Roman" w:hAnsi="Times New Roman" w:cs="Times New Roman"/>
          <w:sz w:val="24"/>
          <w:szCs w:val="24"/>
        </w:rPr>
        <w:t>work</w:t>
      </w:r>
      <w:r w:rsidR="00A305F0" w:rsidRPr="00A305F0">
        <w:rPr>
          <w:rFonts w:ascii="Times New Roman" w:hAnsi="Times New Roman" w:cs="Times New Roman"/>
          <w:sz w:val="24"/>
          <w:szCs w:val="24"/>
        </w:rPr>
        <w:t xml:space="preserve"> with children and families </w:t>
      </w:r>
      <w:r>
        <w:rPr>
          <w:rFonts w:ascii="Times New Roman" w:hAnsi="Times New Roman" w:cs="Times New Roman"/>
          <w:sz w:val="24"/>
          <w:szCs w:val="24"/>
        </w:rPr>
        <w:t xml:space="preserve">and </w:t>
      </w:r>
      <w:r w:rsidR="00A305F0" w:rsidRPr="00A305F0">
        <w:rPr>
          <w:rFonts w:ascii="Times New Roman" w:hAnsi="Times New Roman" w:cs="Times New Roman"/>
          <w:sz w:val="24"/>
          <w:szCs w:val="24"/>
        </w:rPr>
        <w:t xml:space="preserve">face a significant challenge in ensuring that all children are involved and learn to value one another. Making connections between their own and </w:t>
      </w:r>
      <w:r w:rsidR="00E832F5">
        <w:rPr>
          <w:rFonts w:ascii="Times New Roman" w:hAnsi="Times New Roman" w:cs="Times New Roman"/>
          <w:sz w:val="24"/>
          <w:szCs w:val="24"/>
        </w:rPr>
        <w:t>others’</w:t>
      </w:r>
      <w:r w:rsidR="00A305F0" w:rsidRPr="00A305F0">
        <w:rPr>
          <w:rFonts w:ascii="Times New Roman" w:hAnsi="Times New Roman" w:cs="Times New Roman"/>
          <w:sz w:val="24"/>
          <w:szCs w:val="24"/>
        </w:rPr>
        <w:t xml:space="preserve"> experiences, seeing similarities and differences, and feeling connected to being a part of their learning community are all crucial for </w:t>
      </w:r>
      <w:r w:rsidR="00A305F0">
        <w:rPr>
          <w:rFonts w:ascii="Times New Roman" w:hAnsi="Times New Roman" w:cs="Times New Roman"/>
          <w:sz w:val="24"/>
          <w:szCs w:val="24"/>
        </w:rPr>
        <w:t>children</w:t>
      </w:r>
      <w:r w:rsidR="00A305F0" w:rsidRPr="00A305F0">
        <w:rPr>
          <w:rFonts w:ascii="Times New Roman" w:hAnsi="Times New Roman" w:cs="Times New Roman"/>
          <w:sz w:val="24"/>
          <w:szCs w:val="24"/>
        </w:rPr>
        <w:t xml:space="preserve">. Children in early </w:t>
      </w:r>
      <w:r w:rsidR="00A305F0">
        <w:rPr>
          <w:rFonts w:ascii="Times New Roman" w:hAnsi="Times New Roman" w:cs="Times New Roman"/>
          <w:sz w:val="24"/>
          <w:szCs w:val="24"/>
        </w:rPr>
        <w:t>years</w:t>
      </w:r>
      <w:r w:rsidR="00A305F0" w:rsidRPr="00A305F0">
        <w:rPr>
          <w:rFonts w:ascii="Times New Roman" w:hAnsi="Times New Roman" w:cs="Times New Roman"/>
          <w:sz w:val="24"/>
          <w:szCs w:val="24"/>
        </w:rPr>
        <w:t xml:space="preserve"> settings need to feel safe, appreciated, and heard within a framework of values and </w:t>
      </w:r>
      <w:r>
        <w:rPr>
          <w:rFonts w:ascii="Times New Roman" w:hAnsi="Times New Roman" w:cs="Times New Roman"/>
          <w:sz w:val="24"/>
          <w:szCs w:val="24"/>
        </w:rPr>
        <w:t>behaviours</w:t>
      </w:r>
      <w:r w:rsidR="00A305F0" w:rsidRPr="00A305F0">
        <w:rPr>
          <w:rFonts w:ascii="Times New Roman" w:hAnsi="Times New Roman" w:cs="Times New Roman"/>
          <w:sz w:val="24"/>
          <w:szCs w:val="24"/>
        </w:rPr>
        <w:t xml:space="preserve"> in order to develop</w:t>
      </w:r>
      <w:r w:rsidR="00C33EFA">
        <w:rPr>
          <w:rFonts w:ascii="Times New Roman" w:hAnsi="Times New Roman" w:cs="Times New Roman"/>
          <w:sz w:val="24"/>
          <w:szCs w:val="24"/>
        </w:rPr>
        <w:t xml:space="preserve"> </w:t>
      </w:r>
      <w:r w:rsidR="00E72017">
        <w:rPr>
          <w:rFonts w:ascii="Times New Roman" w:hAnsi="Times New Roman" w:cs="Times New Roman"/>
          <w:sz w:val="24"/>
          <w:szCs w:val="24"/>
        </w:rPr>
        <w:t>(</w:t>
      </w:r>
      <w:proofErr w:type="spellStart"/>
      <w:r w:rsidR="00E72017">
        <w:rPr>
          <w:rFonts w:ascii="Times New Roman" w:hAnsi="Times New Roman" w:cs="Times New Roman"/>
          <w:sz w:val="24"/>
          <w:szCs w:val="24"/>
        </w:rPr>
        <w:t>Hallet</w:t>
      </w:r>
      <w:proofErr w:type="spellEnd"/>
      <w:r w:rsidR="00E72017">
        <w:rPr>
          <w:rFonts w:ascii="Times New Roman" w:hAnsi="Times New Roman" w:cs="Times New Roman"/>
          <w:sz w:val="24"/>
          <w:szCs w:val="24"/>
        </w:rPr>
        <w:t xml:space="preserve">, 2016). </w:t>
      </w:r>
      <w:r>
        <w:rPr>
          <w:rFonts w:ascii="Times New Roman" w:hAnsi="Times New Roman" w:cs="Times New Roman"/>
          <w:sz w:val="24"/>
          <w:szCs w:val="24"/>
        </w:rPr>
        <w:t>Similarly</w:t>
      </w:r>
      <w:r w:rsidR="00306D36">
        <w:rPr>
          <w:rFonts w:ascii="Times New Roman" w:hAnsi="Times New Roman" w:cs="Times New Roman"/>
          <w:sz w:val="24"/>
          <w:szCs w:val="24"/>
        </w:rPr>
        <w:t>,</w:t>
      </w:r>
      <w:r>
        <w:rPr>
          <w:rFonts w:ascii="Times New Roman" w:hAnsi="Times New Roman" w:cs="Times New Roman"/>
          <w:sz w:val="24"/>
          <w:szCs w:val="24"/>
        </w:rPr>
        <w:t xml:space="preserve"> Rodd (2013)</w:t>
      </w:r>
      <w:r w:rsidR="00B01AD6">
        <w:rPr>
          <w:rFonts w:ascii="Times New Roman" w:hAnsi="Times New Roman" w:cs="Times New Roman"/>
          <w:sz w:val="24"/>
          <w:szCs w:val="24"/>
        </w:rPr>
        <w:t xml:space="preserve"> states </w:t>
      </w:r>
      <w:r w:rsidR="00256A13" w:rsidRPr="00256A13">
        <w:rPr>
          <w:rFonts w:ascii="Times New Roman" w:hAnsi="Times New Roman" w:cs="Times New Roman"/>
          <w:sz w:val="24"/>
          <w:szCs w:val="24"/>
        </w:rPr>
        <w:t xml:space="preserve">Early childhood leadership takes place in an environment of reciprocal interactions, in which the leader wants to work with others rather than gain control over them. In interactions with others, excellent communication and interpersonal skills are used. Rather than ruling and dividing, the approach is cooperative and affiliative. Being adaptable and flexible as a </w:t>
      </w:r>
      <w:proofErr w:type="gramStart"/>
      <w:r w:rsidR="00256A13" w:rsidRPr="00256A13">
        <w:rPr>
          <w:rFonts w:ascii="Times New Roman" w:hAnsi="Times New Roman" w:cs="Times New Roman"/>
          <w:sz w:val="24"/>
          <w:szCs w:val="24"/>
        </w:rPr>
        <w:t>leader leads</w:t>
      </w:r>
      <w:proofErr w:type="gramEnd"/>
      <w:r w:rsidR="00256A13" w:rsidRPr="00256A13">
        <w:rPr>
          <w:rFonts w:ascii="Times New Roman" w:hAnsi="Times New Roman" w:cs="Times New Roman"/>
          <w:sz w:val="24"/>
          <w:szCs w:val="24"/>
        </w:rPr>
        <w:t xml:space="preserve"> to acceptance.</w:t>
      </w:r>
      <w:r w:rsidR="00AE6AAE">
        <w:rPr>
          <w:rFonts w:ascii="Times New Roman" w:hAnsi="Times New Roman" w:cs="Times New Roman"/>
          <w:sz w:val="24"/>
          <w:szCs w:val="24"/>
        </w:rPr>
        <w:t xml:space="preserve"> This is agreed by early Years Wales (2022)</w:t>
      </w:r>
      <w:r w:rsidR="00AE6AAE" w:rsidRPr="00AE6AAE">
        <w:t xml:space="preserve"> </w:t>
      </w:r>
      <w:r w:rsidR="00AE6AAE" w:rsidRPr="00AE6AAE">
        <w:rPr>
          <w:rFonts w:ascii="Times New Roman" w:hAnsi="Times New Roman" w:cs="Times New Roman"/>
          <w:sz w:val="24"/>
          <w:szCs w:val="24"/>
        </w:rPr>
        <w:t>where it is stated that</w:t>
      </w:r>
      <w:r w:rsidR="00AE6AAE" w:rsidRPr="00AE6AAE">
        <w:rPr>
          <w:sz w:val="24"/>
          <w:szCs w:val="24"/>
        </w:rPr>
        <w:t xml:space="preserve"> </w:t>
      </w:r>
      <w:r w:rsidR="00AE6AAE">
        <w:rPr>
          <w:rFonts w:ascii="Times New Roman" w:hAnsi="Times New Roman" w:cs="Times New Roman"/>
          <w:sz w:val="24"/>
          <w:szCs w:val="24"/>
        </w:rPr>
        <w:t>c</w:t>
      </w:r>
      <w:r w:rsidR="00AE6AAE" w:rsidRPr="00AE6AAE">
        <w:rPr>
          <w:rFonts w:ascii="Times New Roman" w:hAnsi="Times New Roman" w:cs="Times New Roman"/>
          <w:sz w:val="24"/>
          <w:szCs w:val="24"/>
        </w:rPr>
        <w:t xml:space="preserve">hildren can be guided by an inclusive leader to learn that everyone is unique and </w:t>
      </w:r>
      <w:r w:rsidR="00AE6AAE" w:rsidRPr="00AE6AAE">
        <w:rPr>
          <w:rFonts w:ascii="Times New Roman" w:hAnsi="Times New Roman" w:cs="Times New Roman"/>
          <w:sz w:val="24"/>
          <w:szCs w:val="24"/>
        </w:rPr>
        <w:t>special, with</w:t>
      </w:r>
      <w:r w:rsidR="00AE6AAE" w:rsidRPr="00AE6AAE">
        <w:rPr>
          <w:rFonts w:ascii="Times New Roman" w:hAnsi="Times New Roman" w:cs="Times New Roman"/>
          <w:sz w:val="24"/>
          <w:szCs w:val="24"/>
        </w:rPr>
        <w:t xml:space="preserve"> their own values, culture, and ethnicity. Early development depends on children appreciating and accepting differences, and childcare pr</w:t>
      </w:r>
      <w:r w:rsidR="00AE6AAE">
        <w:rPr>
          <w:rFonts w:ascii="Times New Roman" w:hAnsi="Times New Roman" w:cs="Times New Roman"/>
          <w:sz w:val="24"/>
          <w:szCs w:val="24"/>
        </w:rPr>
        <w:t>actitioners</w:t>
      </w:r>
      <w:r w:rsidR="00AE6AAE" w:rsidRPr="00AE6AAE">
        <w:rPr>
          <w:rFonts w:ascii="Times New Roman" w:hAnsi="Times New Roman" w:cs="Times New Roman"/>
          <w:sz w:val="24"/>
          <w:szCs w:val="24"/>
        </w:rPr>
        <w:t xml:space="preserve"> can help them do so.</w:t>
      </w:r>
      <w:r w:rsidR="00AE6AAE">
        <w:rPr>
          <w:rFonts w:ascii="Times New Roman" w:hAnsi="Times New Roman" w:cs="Times New Roman"/>
          <w:sz w:val="24"/>
          <w:szCs w:val="24"/>
        </w:rPr>
        <w:t xml:space="preserve"> </w:t>
      </w:r>
    </w:p>
    <w:p w14:paraId="53DAC638" w14:textId="77777777" w:rsidR="0080545A" w:rsidRDefault="00165A18" w:rsidP="00061F3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scenario discussed in this portfolio relates to a mother </w:t>
      </w:r>
      <w:r w:rsidR="00953856">
        <w:rPr>
          <w:rFonts w:ascii="Times New Roman" w:hAnsi="Times New Roman" w:cs="Times New Roman"/>
          <w:sz w:val="24"/>
          <w:szCs w:val="24"/>
        </w:rPr>
        <w:t>n</w:t>
      </w:r>
      <w:r>
        <w:rPr>
          <w:rFonts w:ascii="Times New Roman" w:hAnsi="Times New Roman" w:cs="Times New Roman"/>
          <w:sz w:val="24"/>
          <w:szCs w:val="24"/>
        </w:rPr>
        <w:t xml:space="preserve">amed Gwen, Gwen has two children </w:t>
      </w:r>
      <w:r w:rsidR="00BD7973">
        <w:rPr>
          <w:rFonts w:ascii="Times New Roman" w:hAnsi="Times New Roman" w:cs="Times New Roman"/>
          <w:sz w:val="24"/>
          <w:szCs w:val="24"/>
        </w:rPr>
        <w:t xml:space="preserve">however Gwen has custody of the youngest child only. The oldest child was removed from her care as a </w:t>
      </w:r>
      <w:proofErr w:type="spellStart"/>
      <w:r w:rsidR="00F71B9A">
        <w:rPr>
          <w:rFonts w:ascii="Times New Roman" w:hAnsi="Times New Roman" w:cs="Times New Roman"/>
          <w:sz w:val="24"/>
          <w:szCs w:val="24"/>
        </w:rPr>
        <w:t>newborn</w:t>
      </w:r>
      <w:proofErr w:type="spellEnd"/>
      <w:r w:rsidR="00F71B9A">
        <w:rPr>
          <w:rFonts w:ascii="Times New Roman" w:hAnsi="Times New Roman" w:cs="Times New Roman"/>
          <w:sz w:val="24"/>
          <w:szCs w:val="24"/>
        </w:rPr>
        <w:t xml:space="preserve"> </w:t>
      </w:r>
      <w:r w:rsidR="00953856">
        <w:rPr>
          <w:rFonts w:ascii="Times New Roman" w:hAnsi="Times New Roman" w:cs="Times New Roman"/>
          <w:sz w:val="24"/>
          <w:szCs w:val="24"/>
        </w:rPr>
        <w:t xml:space="preserve">under the </w:t>
      </w:r>
      <w:r w:rsidR="00953856" w:rsidRPr="00953856">
        <w:rPr>
          <w:rFonts w:ascii="Times New Roman" w:hAnsi="Times New Roman" w:cs="Times New Roman"/>
          <w:color w:val="000000"/>
          <w:sz w:val="24"/>
          <w:szCs w:val="24"/>
          <w:shd w:val="clear" w:color="auto" w:fill="FFFFFF"/>
        </w:rPr>
        <w:t>Adoption and Children Act 2002</w:t>
      </w:r>
      <w:r w:rsidR="00953856" w:rsidRPr="00953856">
        <w:rPr>
          <w:rFonts w:ascii="Open Sans" w:hAnsi="Open Sans" w:cs="Open Sans"/>
          <w:color w:val="000000"/>
          <w:sz w:val="20"/>
          <w:szCs w:val="20"/>
          <w:shd w:val="clear" w:color="auto" w:fill="FFFFFF"/>
        </w:rPr>
        <w:t xml:space="preserve"> </w:t>
      </w:r>
      <w:r w:rsidR="00953856" w:rsidRPr="00953856">
        <w:rPr>
          <w:rFonts w:ascii="Times New Roman" w:hAnsi="Times New Roman" w:cs="Times New Roman"/>
          <w:color w:val="000000"/>
          <w:sz w:val="24"/>
          <w:szCs w:val="24"/>
          <w:shd w:val="clear" w:color="auto" w:fill="FFFFFF"/>
        </w:rPr>
        <w:t>(</w:t>
      </w:r>
      <w:r w:rsidR="00953856" w:rsidRPr="00953856">
        <w:rPr>
          <w:rFonts w:ascii="Times New Roman" w:hAnsi="Times New Roman" w:cs="Times New Roman"/>
          <w:color w:val="000000"/>
          <w:sz w:val="24"/>
          <w:szCs w:val="24"/>
          <w:shd w:val="clear" w:color="auto" w:fill="FFFFFF"/>
        </w:rPr>
        <w:t>Legislation.gov.uk</w:t>
      </w:r>
      <w:r w:rsidR="00953856" w:rsidRPr="00953856">
        <w:rPr>
          <w:rFonts w:ascii="Times New Roman" w:hAnsi="Times New Roman" w:cs="Times New Roman"/>
          <w:color w:val="000000"/>
          <w:sz w:val="24"/>
          <w:szCs w:val="24"/>
          <w:shd w:val="clear" w:color="auto" w:fill="FFFFFF"/>
        </w:rPr>
        <w:t>, 2022)</w:t>
      </w:r>
      <w:r w:rsidR="00953856" w:rsidRPr="00953856">
        <w:rPr>
          <w:rFonts w:ascii="Times New Roman" w:hAnsi="Times New Roman" w:cs="Times New Roman"/>
          <w:color w:val="000000"/>
          <w:sz w:val="32"/>
          <w:szCs w:val="32"/>
          <w:shd w:val="clear" w:color="auto" w:fill="FFFFFF"/>
        </w:rPr>
        <w:t xml:space="preserve"> </w:t>
      </w:r>
      <w:r w:rsidR="00BD7973" w:rsidRPr="00953856">
        <w:rPr>
          <w:rFonts w:ascii="Times New Roman" w:hAnsi="Times New Roman" w:cs="Times New Roman"/>
          <w:sz w:val="24"/>
          <w:szCs w:val="24"/>
        </w:rPr>
        <w:t>and</w:t>
      </w:r>
      <w:r w:rsidR="00953856">
        <w:rPr>
          <w:rFonts w:ascii="Times New Roman" w:hAnsi="Times New Roman" w:cs="Times New Roman"/>
          <w:sz w:val="24"/>
          <w:szCs w:val="24"/>
        </w:rPr>
        <w:t xml:space="preserve"> has since been </w:t>
      </w:r>
      <w:r w:rsidR="00BD7973">
        <w:rPr>
          <w:rFonts w:ascii="Times New Roman" w:hAnsi="Times New Roman" w:cs="Times New Roman"/>
          <w:sz w:val="24"/>
          <w:szCs w:val="24"/>
        </w:rPr>
        <w:t>adopted by another family</w:t>
      </w:r>
      <w:r w:rsidR="00C41B1D">
        <w:rPr>
          <w:rFonts w:ascii="Times New Roman" w:hAnsi="Times New Roman" w:cs="Times New Roman"/>
          <w:sz w:val="24"/>
          <w:szCs w:val="24"/>
        </w:rPr>
        <w:t xml:space="preserve">. The United Nations </w:t>
      </w:r>
      <w:r w:rsidR="000F0875">
        <w:rPr>
          <w:rFonts w:ascii="Times New Roman" w:hAnsi="Times New Roman" w:cs="Times New Roman"/>
          <w:sz w:val="24"/>
          <w:szCs w:val="24"/>
        </w:rPr>
        <w:t>Convention on the Right of the Child (UNCRC) state in article nine that c</w:t>
      </w:r>
      <w:r w:rsidR="000F0875" w:rsidRPr="000F0875">
        <w:rPr>
          <w:rFonts w:ascii="Times New Roman" w:hAnsi="Times New Roman" w:cs="Times New Roman"/>
          <w:sz w:val="24"/>
          <w:szCs w:val="24"/>
        </w:rPr>
        <w:t>hildren should not be taken away from their parents unless it is in their best interests</w:t>
      </w:r>
      <w:r w:rsidR="000F0875">
        <w:rPr>
          <w:rFonts w:ascii="Times New Roman" w:hAnsi="Times New Roman" w:cs="Times New Roman"/>
          <w:sz w:val="24"/>
          <w:szCs w:val="24"/>
        </w:rPr>
        <w:t>, and in this case, it was in the child’s best interest to be removed from Gwen’s care (</w:t>
      </w:r>
      <w:proofErr w:type="spellStart"/>
      <w:r w:rsidR="000F0875">
        <w:rPr>
          <w:rFonts w:ascii="Times New Roman" w:hAnsi="Times New Roman" w:cs="Times New Roman"/>
          <w:sz w:val="24"/>
          <w:szCs w:val="24"/>
        </w:rPr>
        <w:t>Unicef</w:t>
      </w:r>
      <w:proofErr w:type="spellEnd"/>
      <w:r w:rsidR="000F0875">
        <w:rPr>
          <w:rFonts w:ascii="Times New Roman" w:hAnsi="Times New Roman" w:cs="Times New Roman"/>
          <w:sz w:val="24"/>
          <w:szCs w:val="24"/>
        </w:rPr>
        <w:t>, 2022).</w:t>
      </w:r>
      <w:r w:rsidR="009E2605">
        <w:rPr>
          <w:rFonts w:ascii="Times New Roman" w:hAnsi="Times New Roman" w:cs="Times New Roman"/>
          <w:sz w:val="24"/>
          <w:szCs w:val="24"/>
        </w:rPr>
        <w:t xml:space="preserve"> </w:t>
      </w:r>
    </w:p>
    <w:p w14:paraId="3ED77D1E" w14:textId="1146FEA1" w:rsidR="00165A18" w:rsidRDefault="009E2605" w:rsidP="00061F3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Gwen </w:t>
      </w:r>
      <w:r w:rsidR="00306D36">
        <w:rPr>
          <w:rFonts w:ascii="Times New Roman" w:hAnsi="Times New Roman" w:cs="Times New Roman"/>
          <w:sz w:val="24"/>
          <w:szCs w:val="24"/>
        </w:rPr>
        <w:t xml:space="preserve">attends the settings Ti a Fi group once a week with her son Eli, social services are currently involved with supporting Gwen and Eli. </w:t>
      </w:r>
      <w:r w:rsidR="0080545A">
        <w:rPr>
          <w:rFonts w:ascii="Times New Roman" w:hAnsi="Times New Roman" w:cs="Times New Roman"/>
          <w:sz w:val="24"/>
          <w:szCs w:val="24"/>
        </w:rPr>
        <w:t xml:space="preserve">Gwen herself was in the foster care system and finds it difficult to trust services and people, she said that she finds it difficult to build friendships and relationships and is currently a single mother to Eli. Eli’s father is not on the </w:t>
      </w:r>
      <w:r w:rsidR="0080545A">
        <w:rPr>
          <w:rFonts w:ascii="Times New Roman" w:hAnsi="Times New Roman" w:cs="Times New Roman"/>
          <w:sz w:val="24"/>
          <w:szCs w:val="24"/>
        </w:rPr>
        <w:lastRenderedPageBreak/>
        <w:t>scene and has no contact with Gwen</w:t>
      </w:r>
      <w:r w:rsidR="004C6326">
        <w:rPr>
          <w:rFonts w:ascii="Times New Roman" w:hAnsi="Times New Roman" w:cs="Times New Roman"/>
          <w:sz w:val="24"/>
          <w:szCs w:val="24"/>
        </w:rPr>
        <w:t>,</w:t>
      </w:r>
      <w:r w:rsidR="004C6326" w:rsidRPr="004C6326">
        <w:rPr>
          <w:rFonts w:ascii="Times New Roman" w:hAnsi="Times New Roman" w:cs="Times New Roman"/>
          <w:sz w:val="24"/>
          <w:szCs w:val="24"/>
        </w:rPr>
        <w:t xml:space="preserve"> </w:t>
      </w:r>
      <w:r w:rsidR="004C6326">
        <w:rPr>
          <w:rFonts w:ascii="Times New Roman" w:hAnsi="Times New Roman" w:cs="Times New Roman"/>
          <w:sz w:val="24"/>
          <w:szCs w:val="24"/>
        </w:rPr>
        <w:t>Eli is of mixed race and Gwen is concerned about him not having his father’s family around him to help support him with his culture</w:t>
      </w:r>
      <w:r w:rsidR="0080545A">
        <w:rPr>
          <w:rFonts w:ascii="Times New Roman" w:hAnsi="Times New Roman" w:cs="Times New Roman"/>
          <w:sz w:val="24"/>
          <w:szCs w:val="24"/>
        </w:rPr>
        <w:t xml:space="preserve">. </w:t>
      </w:r>
      <w:r w:rsidR="003E5D2C">
        <w:rPr>
          <w:rFonts w:ascii="Times New Roman" w:hAnsi="Times New Roman" w:cs="Times New Roman"/>
          <w:sz w:val="24"/>
          <w:szCs w:val="24"/>
        </w:rPr>
        <w:t xml:space="preserve">Gwen has disclosed that she is currently unemployed and suffers from back ache which is stopping her from looking for employment as well as childcare being an issue. </w:t>
      </w:r>
    </w:p>
    <w:p w14:paraId="6BA332C3" w14:textId="5F7D3F3A" w:rsidR="004C6326" w:rsidRDefault="009203D6" w:rsidP="00061F3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Eli himself is a happy little nine-month-old, he was born prematurely and received some medical care when he was born. However today he no longer receives medical care but there does appear to be some delay in his development. Eli is not sitting up independently nor does he attempt to move around trying to crawl. Gwen is recognising his development delay when Eli is around children of similar age. </w:t>
      </w:r>
    </w:p>
    <w:p w14:paraId="1748E995" w14:textId="0DD25661" w:rsidR="003D7BC7" w:rsidRDefault="009203D6" w:rsidP="003D7BC7">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Gwen wishes for Eli to attend the Cylch Meithrin when he is two years old and is currently living in the Flying Start catchment area</w:t>
      </w:r>
      <w:r w:rsidR="003D7BC7">
        <w:rPr>
          <w:rFonts w:ascii="Times New Roman" w:hAnsi="Times New Roman" w:cs="Times New Roman"/>
          <w:sz w:val="24"/>
          <w:szCs w:val="24"/>
        </w:rPr>
        <w:t>.</w:t>
      </w:r>
      <w:r>
        <w:rPr>
          <w:rFonts w:ascii="Times New Roman" w:hAnsi="Times New Roman" w:cs="Times New Roman"/>
          <w:sz w:val="24"/>
          <w:szCs w:val="24"/>
        </w:rPr>
        <w:t xml:space="preserve"> </w:t>
      </w:r>
      <w:r w:rsidR="003D7BC7" w:rsidRPr="003D7BC7">
        <w:rPr>
          <w:rFonts w:ascii="Times New Roman" w:hAnsi="Times New Roman" w:cs="Times New Roman"/>
          <w:sz w:val="24"/>
          <w:szCs w:val="24"/>
        </w:rPr>
        <w:t xml:space="preserve">The Welsh Government's early years </w:t>
      </w:r>
      <w:r w:rsidR="00137E1B">
        <w:rPr>
          <w:rFonts w:ascii="Times New Roman" w:hAnsi="Times New Roman" w:cs="Times New Roman"/>
          <w:sz w:val="24"/>
          <w:szCs w:val="24"/>
        </w:rPr>
        <w:t>program</w:t>
      </w:r>
      <w:r w:rsidR="003D7BC7" w:rsidRPr="003D7BC7">
        <w:rPr>
          <w:rFonts w:ascii="Times New Roman" w:hAnsi="Times New Roman" w:cs="Times New Roman"/>
          <w:sz w:val="24"/>
          <w:szCs w:val="24"/>
        </w:rPr>
        <w:t xml:space="preserve">, Flying Start, aims to improve results for families with children under the age of four in some of </w:t>
      </w:r>
      <w:r w:rsidR="006F1904" w:rsidRPr="003D7BC7">
        <w:rPr>
          <w:rFonts w:ascii="Times New Roman" w:hAnsi="Times New Roman" w:cs="Times New Roman"/>
          <w:sz w:val="24"/>
          <w:szCs w:val="24"/>
        </w:rPr>
        <w:t>Wales’s</w:t>
      </w:r>
      <w:r w:rsidR="003D7BC7" w:rsidRPr="003D7BC7">
        <w:rPr>
          <w:rFonts w:ascii="Times New Roman" w:hAnsi="Times New Roman" w:cs="Times New Roman"/>
          <w:sz w:val="24"/>
          <w:szCs w:val="24"/>
        </w:rPr>
        <w:t xml:space="preserve"> most disadvantaged communities</w:t>
      </w:r>
      <w:r w:rsidR="003D7BC7">
        <w:rPr>
          <w:rFonts w:ascii="Times New Roman" w:hAnsi="Times New Roman" w:cs="Times New Roman"/>
          <w:sz w:val="24"/>
          <w:szCs w:val="24"/>
        </w:rPr>
        <w:t xml:space="preserve"> (Gov Wales,</w:t>
      </w:r>
      <w:r w:rsidR="0095162D">
        <w:rPr>
          <w:rFonts w:ascii="Times New Roman" w:hAnsi="Times New Roman" w:cs="Times New Roman"/>
          <w:sz w:val="24"/>
          <w:szCs w:val="24"/>
        </w:rPr>
        <w:t xml:space="preserve"> (a)</w:t>
      </w:r>
      <w:r w:rsidR="003D7BC7">
        <w:rPr>
          <w:rFonts w:ascii="Times New Roman" w:hAnsi="Times New Roman" w:cs="Times New Roman"/>
          <w:sz w:val="24"/>
          <w:szCs w:val="24"/>
        </w:rPr>
        <w:t xml:space="preserve"> 2022). </w:t>
      </w:r>
      <w:r w:rsidR="006F1904">
        <w:rPr>
          <w:rFonts w:ascii="Times New Roman" w:hAnsi="Times New Roman" w:cs="Times New Roman"/>
          <w:sz w:val="24"/>
          <w:szCs w:val="24"/>
        </w:rPr>
        <w:t xml:space="preserve">This means that when Eli is two years </w:t>
      </w:r>
      <w:r w:rsidR="00FF6657">
        <w:rPr>
          <w:rFonts w:ascii="Times New Roman" w:hAnsi="Times New Roman" w:cs="Times New Roman"/>
          <w:sz w:val="24"/>
          <w:szCs w:val="24"/>
        </w:rPr>
        <w:t>old,</w:t>
      </w:r>
      <w:r w:rsidR="006F1904">
        <w:rPr>
          <w:rFonts w:ascii="Times New Roman" w:hAnsi="Times New Roman" w:cs="Times New Roman"/>
          <w:sz w:val="24"/>
          <w:szCs w:val="24"/>
        </w:rPr>
        <w:t xml:space="preserve"> he will be funded by the local authority to attend the setting for a set number of days a week. </w:t>
      </w:r>
      <w:r w:rsidR="00FF6657">
        <w:rPr>
          <w:rFonts w:ascii="Times New Roman" w:hAnsi="Times New Roman" w:cs="Times New Roman"/>
          <w:sz w:val="24"/>
          <w:szCs w:val="24"/>
        </w:rPr>
        <w:t xml:space="preserve">With Gwen attending the Ti a Fi sessions offered by the Cylch Meithrin this allows for relationships to be built between Gwen and practitioners before Eli attends after his second birthday. </w:t>
      </w:r>
      <w:r w:rsidR="00530575">
        <w:rPr>
          <w:rFonts w:ascii="Times New Roman" w:hAnsi="Times New Roman" w:cs="Times New Roman"/>
          <w:sz w:val="24"/>
          <w:szCs w:val="24"/>
        </w:rPr>
        <w:t>I</w:t>
      </w:r>
      <w:r w:rsidR="00530575" w:rsidRPr="00530575">
        <w:rPr>
          <w:rFonts w:ascii="Times New Roman" w:hAnsi="Times New Roman" w:cs="Times New Roman"/>
          <w:sz w:val="24"/>
          <w:szCs w:val="24"/>
        </w:rPr>
        <w:t xml:space="preserve">t is essential that there is a good open line of communication between the parent and practitioner because it allows for the collection of knowledge and information about the </w:t>
      </w:r>
      <w:r w:rsidR="00530575">
        <w:rPr>
          <w:rFonts w:ascii="Times New Roman" w:hAnsi="Times New Roman" w:cs="Times New Roman"/>
          <w:sz w:val="24"/>
          <w:szCs w:val="24"/>
        </w:rPr>
        <w:t>child</w:t>
      </w:r>
      <w:r w:rsidR="00530575" w:rsidRPr="00530575">
        <w:rPr>
          <w:rFonts w:ascii="Times New Roman" w:hAnsi="Times New Roman" w:cs="Times New Roman"/>
          <w:sz w:val="24"/>
          <w:szCs w:val="24"/>
        </w:rPr>
        <w:t>, as well as the provision of appropriate support for the child</w:t>
      </w:r>
      <w:r w:rsidR="00530575">
        <w:rPr>
          <w:rFonts w:ascii="Times New Roman" w:hAnsi="Times New Roman" w:cs="Times New Roman"/>
          <w:sz w:val="24"/>
          <w:szCs w:val="24"/>
        </w:rPr>
        <w:t xml:space="preserve"> (</w:t>
      </w:r>
      <w:proofErr w:type="spellStart"/>
      <w:r w:rsidR="00530575" w:rsidRPr="00F27B50">
        <w:rPr>
          <w:rFonts w:ascii="Times New Roman" w:hAnsi="Times New Roman" w:cs="Times New Roman"/>
          <w:color w:val="000000"/>
          <w:sz w:val="24"/>
          <w:szCs w:val="24"/>
          <w:shd w:val="clear" w:color="auto" w:fill="FFFFFF"/>
        </w:rPr>
        <w:t>Öztürk</w:t>
      </w:r>
      <w:proofErr w:type="spellEnd"/>
      <w:r w:rsidR="00530575">
        <w:rPr>
          <w:rFonts w:ascii="Times New Roman" w:hAnsi="Times New Roman" w:cs="Times New Roman"/>
          <w:color w:val="000000"/>
          <w:sz w:val="24"/>
          <w:szCs w:val="24"/>
          <w:shd w:val="clear" w:color="auto" w:fill="FFFFFF"/>
        </w:rPr>
        <w:t>, 2013).</w:t>
      </w:r>
      <w:r w:rsidR="00072F9C">
        <w:rPr>
          <w:rFonts w:ascii="Times New Roman" w:hAnsi="Times New Roman" w:cs="Times New Roman"/>
          <w:color w:val="000000"/>
          <w:sz w:val="24"/>
          <w:szCs w:val="24"/>
          <w:shd w:val="clear" w:color="auto" w:fill="FFFFFF"/>
        </w:rPr>
        <w:t xml:space="preserve"> </w:t>
      </w:r>
      <w:r w:rsidR="0095162D" w:rsidRPr="0095162D">
        <w:rPr>
          <w:rFonts w:ascii="Times New Roman" w:hAnsi="Times New Roman" w:cs="Times New Roman"/>
          <w:color w:val="000000"/>
          <w:sz w:val="24"/>
          <w:szCs w:val="24"/>
          <w:shd w:val="clear" w:color="auto" w:fill="FFFFFF"/>
        </w:rPr>
        <w:t xml:space="preserve">The Foundation Phase curriculum fosters and embraces diversity while promoting equality of opportunity and ideals. Positive relationships with parents need to be developed, and the importance of parents as the children's first educators is recognised. </w:t>
      </w:r>
      <w:r w:rsidR="001076E7" w:rsidRPr="0095162D">
        <w:rPr>
          <w:rFonts w:ascii="Times New Roman" w:hAnsi="Times New Roman" w:cs="Times New Roman"/>
          <w:color w:val="000000"/>
          <w:sz w:val="24"/>
          <w:szCs w:val="24"/>
          <w:shd w:val="clear" w:color="auto" w:fill="FFFFFF"/>
        </w:rPr>
        <w:t>Therefore,</w:t>
      </w:r>
      <w:r w:rsidR="0095162D" w:rsidRPr="0095162D">
        <w:rPr>
          <w:rFonts w:ascii="Times New Roman" w:hAnsi="Times New Roman" w:cs="Times New Roman"/>
          <w:color w:val="000000"/>
          <w:sz w:val="24"/>
          <w:szCs w:val="24"/>
          <w:shd w:val="clear" w:color="auto" w:fill="FFFFFF"/>
        </w:rPr>
        <w:t xml:space="preserve"> making good connections with the parents will be beneficial to the child's development</w:t>
      </w:r>
      <w:r w:rsidR="0095162D">
        <w:rPr>
          <w:rFonts w:ascii="Times New Roman" w:hAnsi="Times New Roman" w:cs="Times New Roman"/>
          <w:color w:val="000000"/>
          <w:sz w:val="24"/>
          <w:szCs w:val="24"/>
          <w:shd w:val="clear" w:color="auto" w:fill="FFFFFF"/>
        </w:rPr>
        <w:t xml:space="preserve"> (Gov Wales, (b) 2022). </w:t>
      </w:r>
    </w:p>
    <w:p w14:paraId="01C81422" w14:textId="77777777" w:rsidR="001076E7" w:rsidRDefault="0095162D" w:rsidP="003E67B5">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As Gwen has had very little trust in services such as the social services for herself as a child and now for her children, building these connections could prove difficult. </w:t>
      </w:r>
      <w:r w:rsidR="00117838" w:rsidRPr="00117838">
        <w:rPr>
          <w:rFonts w:ascii="Times New Roman" w:hAnsi="Times New Roman" w:cs="Times New Roman"/>
          <w:color w:val="000000"/>
          <w:sz w:val="24"/>
          <w:szCs w:val="24"/>
          <w:shd w:val="clear" w:color="auto" w:fill="FFFFFF"/>
        </w:rPr>
        <w:t>Adverse Childhood Experiences (ACEs) c</w:t>
      </w:r>
      <w:r w:rsidR="00117838">
        <w:rPr>
          <w:rFonts w:ascii="Times New Roman" w:hAnsi="Times New Roman" w:cs="Times New Roman"/>
          <w:color w:val="000000"/>
          <w:sz w:val="24"/>
          <w:szCs w:val="24"/>
          <w:shd w:val="clear" w:color="auto" w:fill="FFFFFF"/>
        </w:rPr>
        <w:t>ould</w:t>
      </w:r>
      <w:r w:rsidR="00117838" w:rsidRPr="00117838">
        <w:rPr>
          <w:rFonts w:ascii="Times New Roman" w:hAnsi="Times New Roman" w:cs="Times New Roman"/>
          <w:color w:val="000000"/>
          <w:sz w:val="24"/>
          <w:szCs w:val="24"/>
          <w:shd w:val="clear" w:color="auto" w:fill="FFFFFF"/>
        </w:rPr>
        <w:t xml:space="preserve"> make it difficult for </w:t>
      </w:r>
      <w:r w:rsidR="00117838">
        <w:rPr>
          <w:rFonts w:ascii="Times New Roman" w:hAnsi="Times New Roman" w:cs="Times New Roman"/>
          <w:color w:val="000000"/>
          <w:sz w:val="24"/>
          <w:szCs w:val="24"/>
          <w:shd w:val="clear" w:color="auto" w:fill="FFFFFF"/>
        </w:rPr>
        <w:t>Gwen</w:t>
      </w:r>
      <w:r w:rsidR="00117838" w:rsidRPr="00117838">
        <w:rPr>
          <w:rFonts w:ascii="Times New Roman" w:hAnsi="Times New Roman" w:cs="Times New Roman"/>
          <w:color w:val="000000"/>
          <w:sz w:val="24"/>
          <w:szCs w:val="24"/>
          <w:shd w:val="clear" w:color="auto" w:fill="FFFFFF"/>
        </w:rPr>
        <w:t xml:space="preserve"> to build healthy and secure relationships. </w:t>
      </w:r>
      <w:r w:rsidR="00117838">
        <w:rPr>
          <w:rFonts w:ascii="Times New Roman" w:hAnsi="Times New Roman" w:cs="Times New Roman"/>
          <w:color w:val="000000"/>
          <w:sz w:val="24"/>
          <w:szCs w:val="24"/>
          <w:shd w:val="clear" w:color="auto" w:fill="FFFFFF"/>
        </w:rPr>
        <w:t>She</w:t>
      </w:r>
      <w:r w:rsidR="00117838" w:rsidRPr="00117838">
        <w:rPr>
          <w:rFonts w:ascii="Times New Roman" w:hAnsi="Times New Roman" w:cs="Times New Roman"/>
          <w:color w:val="000000"/>
          <w:sz w:val="24"/>
          <w:szCs w:val="24"/>
          <w:shd w:val="clear" w:color="auto" w:fill="FFFFFF"/>
        </w:rPr>
        <w:t xml:space="preserve"> may also have a history of insecure employment and struggle with money, jobs, and depression. These consequences can be handed down to </w:t>
      </w:r>
      <w:r w:rsidR="00117838">
        <w:rPr>
          <w:rFonts w:ascii="Times New Roman" w:hAnsi="Times New Roman" w:cs="Times New Roman"/>
          <w:color w:val="000000"/>
          <w:sz w:val="24"/>
          <w:szCs w:val="24"/>
          <w:shd w:val="clear" w:color="auto" w:fill="FFFFFF"/>
        </w:rPr>
        <w:t>her</w:t>
      </w:r>
      <w:r w:rsidR="00117838" w:rsidRPr="00117838">
        <w:rPr>
          <w:rFonts w:ascii="Times New Roman" w:hAnsi="Times New Roman" w:cs="Times New Roman"/>
          <w:color w:val="000000"/>
          <w:sz w:val="24"/>
          <w:szCs w:val="24"/>
          <w:shd w:val="clear" w:color="auto" w:fill="FFFFFF"/>
        </w:rPr>
        <w:t xml:space="preserve"> children</w:t>
      </w:r>
      <w:r w:rsidR="00117838">
        <w:rPr>
          <w:rFonts w:ascii="Times New Roman" w:hAnsi="Times New Roman" w:cs="Times New Roman"/>
          <w:color w:val="000000"/>
          <w:sz w:val="24"/>
          <w:szCs w:val="24"/>
          <w:shd w:val="clear" w:color="auto" w:fill="FFFFFF"/>
        </w:rPr>
        <w:t xml:space="preserve"> if the cycle is not broken (Gov Scot, 2022).</w:t>
      </w:r>
      <w:r w:rsidR="003942F9">
        <w:rPr>
          <w:rFonts w:ascii="Times New Roman" w:hAnsi="Times New Roman" w:cs="Times New Roman"/>
          <w:color w:val="000000"/>
          <w:sz w:val="24"/>
          <w:szCs w:val="24"/>
          <w:shd w:val="clear" w:color="auto" w:fill="FFFFFF"/>
        </w:rPr>
        <w:t xml:space="preserve"> </w:t>
      </w:r>
      <w:r w:rsidR="003E67B5" w:rsidRPr="003E67B5">
        <w:rPr>
          <w:rFonts w:ascii="Times New Roman" w:hAnsi="Times New Roman" w:cs="Times New Roman"/>
          <w:color w:val="000000"/>
          <w:sz w:val="24"/>
          <w:szCs w:val="24"/>
          <w:shd w:val="clear" w:color="auto" w:fill="FFFFFF"/>
        </w:rPr>
        <w:t>ACEs can be avoided</w:t>
      </w:r>
      <w:r w:rsidR="00E0179B">
        <w:rPr>
          <w:rFonts w:ascii="Times New Roman" w:hAnsi="Times New Roman" w:cs="Times New Roman"/>
          <w:color w:val="000000"/>
          <w:sz w:val="24"/>
          <w:szCs w:val="24"/>
          <w:shd w:val="clear" w:color="auto" w:fill="FFFFFF"/>
        </w:rPr>
        <w:t xml:space="preserve"> according to </w:t>
      </w:r>
      <w:r w:rsidR="001076E7">
        <w:rPr>
          <w:rFonts w:ascii="Times New Roman" w:hAnsi="Times New Roman" w:cs="Times New Roman"/>
          <w:color w:val="000000"/>
          <w:sz w:val="24"/>
          <w:szCs w:val="24"/>
          <w:shd w:val="clear" w:color="auto" w:fill="FFFFFF"/>
        </w:rPr>
        <w:t xml:space="preserve">the </w:t>
      </w:r>
      <w:r w:rsidR="0025365D" w:rsidRPr="0025365D">
        <w:rPr>
          <w:rFonts w:ascii="Times New Roman" w:hAnsi="Times New Roman" w:cs="Times New Roman"/>
          <w:color w:val="000000"/>
          <w:sz w:val="24"/>
          <w:szCs w:val="24"/>
          <w:shd w:val="clear" w:color="auto" w:fill="FFFFFF"/>
        </w:rPr>
        <w:t xml:space="preserve">Centre for Disease Control and </w:t>
      </w:r>
      <w:r w:rsidR="0025365D" w:rsidRPr="0025365D">
        <w:rPr>
          <w:rFonts w:ascii="Times New Roman" w:hAnsi="Times New Roman" w:cs="Times New Roman"/>
          <w:color w:val="000000"/>
          <w:sz w:val="24"/>
          <w:szCs w:val="24"/>
          <w:shd w:val="clear" w:color="auto" w:fill="FFFFFF"/>
        </w:rPr>
        <w:lastRenderedPageBreak/>
        <w:t>Prevention</w:t>
      </w:r>
      <w:r w:rsidR="0025365D">
        <w:rPr>
          <w:rFonts w:ascii="Open Sans" w:hAnsi="Open Sans" w:cs="Open Sans"/>
          <w:color w:val="000000"/>
          <w:sz w:val="20"/>
          <w:szCs w:val="20"/>
          <w:shd w:val="clear" w:color="auto" w:fill="FFFFFF"/>
        </w:rPr>
        <w:t xml:space="preserve"> (2022</w:t>
      </w:r>
      <w:r w:rsidR="005161FD">
        <w:rPr>
          <w:rFonts w:ascii="Open Sans" w:hAnsi="Open Sans" w:cs="Open Sans"/>
          <w:color w:val="000000"/>
          <w:sz w:val="20"/>
          <w:szCs w:val="20"/>
          <w:shd w:val="clear" w:color="auto" w:fill="FFFFFF"/>
        </w:rPr>
        <w:t xml:space="preserve">) </w:t>
      </w:r>
      <w:r w:rsidR="005161FD" w:rsidRPr="003E67B5">
        <w:rPr>
          <w:rFonts w:ascii="Times New Roman" w:hAnsi="Times New Roman" w:cs="Times New Roman"/>
          <w:color w:val="000000"/>
          <w:sz w:val="24"/>
          <w:szCs w:val="24"/>
          <w:shd w:val="clear" w:color="auto" w:fill="FFFFFF"/>
        </w:rPr>
        <w:t>to</w:t>
      </w:r>
      <w:r w:rsidR="003E67B5" w:rsidRPr="003E67B5">
        <w:rPr>
          <w:rFonts w:ascii="Times New Roman" w:hAnsi="Times New Roman" w:cs="Times New Roman"/>
          <w:color w:val="000000"/>
          <w:sz w:val="24"/>
          <w:szCs w:val="24"/>
          <w:shd w:val="clear" w:color="auto" w:fill="FFFFFF"/>
        </w:rPr>
        <w:t xml:space="preserve"> prevent ACEs, we must first recognise and address the variables that put people at risk of </w:t>
      </w:r>
      <w:r w:rsidR="003E67B5">
        <w:rPr>
          <w:rFonts w:ascii="Times New Roman" w:hAnsi="Times New Roman" w:cs="Times New Roman"/>
          <w:color w:val="000000"/>
          <w:sz w:val="24"/>
          <w:szCs w:val="24"/>
          <w:shd w:val="clear" w:color="auto" w:fill="FFFFFF"/>
        </w:rPr>
        <w:t>ACEs</w:t>
      </w:r>
      <w:r w:rsidR="003E67B5" w:rsidRPr="003E67B5">
        <w:rPr>
          <w:rFonts w:ascii="Times New Roman" w:hAnsi="Times New Roman" w:cs="Times New Roman"/>
          <w:color w:val="000000"/>
          <w:sz w:val="24"/>
          <w:szCs w:val="24"/>
          <w:shd w:val="clear" w:color="auto" w:fill="FFFFFF"/>
        </w:rPr>
        <w:t>, as well as the elements that protect them from it.</w:t>
      </w:r>
      <w:r w:rsidR="0025365D">
        <w:rPr>
          <w:rFonts w:ascii="Times New Roman" w:hAnsi="Times New Roman" w:cs="Times New Roman"/>
          <w:color w:val="000000"/>
          <w:sz w:val="24"/>
          <w:szCs w:val="24"/>
          <w:shd w:val="clear" w:color="auto" w:fill="FFFFFF"/>
        </w:rPr>
        <w:t xml:space="preserve"> </w:t>
      </w:r>
      <w:r w:rsidR="003E67B5" w:rsidRPr="003E67B5">
        <w:rPr>
          <w:rFonts w:ascii="Times New Roman" w:hAnsi="Times New Roman" w:cs="Times New Roman"/>
          <w:color w:val="000000"/>
          <w:sz w:val="24"/>
          <w:szCs w:val="24"/>
          <w:shd w:val="clear" w:color="auto" w:fill="FFFFFF"/>
        </w:rPr>
        <w:t xml:space="preserve">ACEs can be </w:t>
      </w:r>
      <w:r w:rsidR="00175B48" w:rsidRPr="003E67B5">
        <w:rPr>
          <w:rFonts w:ascii="Times New Roman" w:hAnsi="Times New Roman" w:cs="Times New Roman"/>
          <w:color w:val="000000"/>
          <w:sz w:val="24"/>
          <w:szCs w:val="24"/>
          <w:shd w:val="clear" w:color="auto" w:fill="FFFFFF"/>
        </w:rPr>
        <w:t>avoided,</w:t>
      </w:r>
      <w:r w:rsidR="003E67B5" w:rsidRPr="003E67B5">
        <w:rPr>
          <w:rFonts w:ascii="Times New Roman" w:hAnsi="Times New Roman" w:cs="Times New Roman"/>
          <w:color w:val="000000"/>
          <w:sz w:val="24"/>
          <w:szCs w:val="24"/>
          <w:shd w:val="clear" w:color="auto" w:fill="FFFFFF"/>
        </w:rPr>
        <w:t xml:space="preserve"> and all children can attain their full potential by creating and maintaining safe, stable, caring relationships and surroundings for all children and families.</w:t>
      </w:r>
      <w:r w:rsidR="001076E7">
        <w:rPr>
          <w:rFonts w:ascii="Times New Roman" w:hAnsi="Times New Roman" w:cs="Times New Roman"/>
          <w:color w:val="000000"/>
          <w:sz w:val="24"/>
          <w:szCs w:val="24"/>
          <w:shd w:val="clear" w:color="auto" w:fill="FFFFFF"/>
        </w:rPr>
        <w:t xml:space="preserve"> </w:t>
      </w:r>
    </w:p>
    <w:p w14:paraId="1EC1C5F4" w14:textId="422745C6" w:rsidR="003942F9" w:rsidRPr="0025365D" w:rsidRDefault="00B34332" w:rsidP="003E67B5">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Gwen has expressed her concern for Eli as he is mixed race and her being a white woman coming from a different </w:t>
      </w:r>
      <w:proofErr w:type="gramStart"/>
      <w:r>
        <w:rPr>
          <w:rFonts w:ascii="Times New Roman" w:hAnsi="Times New Roman" w:cs="Times New Roman"/>
          <w:color w:val="000000"/>
          <w:sz w:val="24"/>
          <w:szCs w:val="24"/>
          <w:shd w:val="clear" w:color="auto" w:fill="FFFFFF"/>
        </w:rPr>
        <w:t>culture</w:t>
      </w:r>
      <w:proofErr w:type="gramEnd"/>
      <w:r>
        <w:rPr>
          <w:rFonts w:ascii="Times New Roman" w:hAnsi="Times New Roman" w:cs="Times New Roman"/>
          <w:color w:val="000000"/>
          <w:sz w:val="24"/>
          <w:szCs w:val="24"/>
          <w:shd w:val="clear" w:color="auto" w:fill="FFFFFF"/>
        </w:rPr>
        <w:t xml:space="preserve"> she finds this being a barrier and unable to support Eli as he grows into a young man. There are many different organisations within Wales and the UK one </w:t>
      </w:r>
      <w:r w:rsidR="00B63AF1">
        <w:rPr>
          <w:rFonts w:ascii="Times New Roman" w:hAnsi="Times New Roman" w:cs="Times New Roman"/>
          <w:color w:val="000000"/>
          <w:sz w:val="24"/>
          <w:szCs w:val="24"/>
          <w:shd w:val="clear" w:color="auto" w:fill="FFFFFF"/>
        </w:rPr>
        <w:t>being, BAME</w:t>
      </w:r>
      <w:r w:rsidR="00B63AF1" w:rsidRPr="0073185D">
        <w:rPr>
          <w:rFonts w:ascii="Times New Roman" w:hAnsi="Times New Roman" w:cs="Times New Roman"/>
          <w:color w:val="000000"/>
          <w:sz w:val="24"/>
          <w:szCs w:val="24"/>
          <w:shd w:val="clear" w:color="auto" w:fill="FFFFFF"/>
        </w:rPr>
        <w:t xml:space="preserve"> </w:t>
      </w:r>
      <w:r w:rsidR="00B63AF1">
        <w:rPr>
          <w:rFonts w:ascii="Times New Roman" w:hAnsi="Times New Roman" w:cs="Times New Roman"/>
          <w:color w:val="000000"/>
          <w:sz w:val="24"/>
          <w:szCs w:val="24"/>
          <w:shd w:val="clear" w:color="auto" w:fill="FFFFFF"/>
        </w:rPr>
        <w:t>hub</w:t>
      </w:r>
      <w:r>
        <w:rPr>
          <w:rFonts w:ascii="Times New Roman" w:hAnsi="Times New Roman" w:cs="Times New Roman"/>
          <w:color w:val="000000"/>
          <w:sz w:val="24"/>
          <w:szCs w:val="24"/>
          <w:shd w:val="clear" w:color="auto" w:fill="FFFFFF"/>
        </w:rPr>
        <w:t xml:space="preserve">-UK Network (2022). </w:t>
      </w:r>
      <w:r w:rsidR="00B63AF1" w:rsidRPr="00B63AF1">
        <w:rPr>
          <w:rFonts w:ascii="Times New Roman" w:hAnsi="Times New Roman" w:cs="Times New Roman"/>
          <w:color w:val="000000"/>
          <w:sz w:val="24"/>
          <w:szCs w:val="24"/>
          <w:shd w:val="clear" w:color="auto" w:fill="FFFFFF"/>
        </w:rPr>
        <w:t xml:space="preserve">BAME Hub-UK Network provides UK BAME communities and young people with high-quality training, workshops, seminars, social assistance, cultural exchange and educational </w:t>
      </w:r>
      <w:r w:rsidR="00B63AF1">
        <w:rPr>
          <w:rFonts w:ascii="Times New Roman" w:hAnsi="Times New Roman" w:cs="Times New Roman"/>
          <w:color w:val="000000"/>
          <w:sz w:val="24"/>
          <w:szCs w:val="24"/>
          <w:shd w:val="clear" w:color="auto" w:fill="FFFFFF"/>
        </w:rPr>
        <w:t>programs</w:t>
      </w:r>
      <w:r w:rsidR="00B63AF1" w:rsidRPr="00B63AF1">
        <w:rPr>
          <w:rFonts w:ascii="Times New Roman" w:hAnsi="Times New Roman" w:cs="Times New Roman"/>
          <w:color w:val="000000"/>
          <w:sz w:val="24"/>
          <w:szCs w:val="24"/>
          <w:shd w:val="clear" w:color="auto" w:fill="FFFFFF"/>
        </w:rPr>
        <w:t>, community involvement activities, and volunteer opportunities in a safe, non-threatening atmosphere. Gwen and Eli could both benefit from an organisation like this</w:t>
      </w:r>
      <w:r w:rsidR="00B63AF1">
        <w:rPr>
          <w:rFonts w:ascii="Times New Roman" w:hAnsi="Times New Roman" w:cs="Times New Roman"/>
          <w:color w:val="000000"/>
          <w:sz w:val="24"/>
          <w:szCs w:val="24"/>
          <w:shd w:val="clear" w:color="auto" w:fill="FFFFFF"/>
        </w:rPr>
        <w:t xml:space="preserve">. </w:t>
      </w:r>
    </w:p>
    <w:p w14:paraId="3912A582" w14:textId="77777777" w:rsidR="00061F38" w:rsidRPr="00061F38" w:rsidRDefault="00061F38"/>
    <w:sectPr w:rsidR="00061F38" w:rsidRPr="00061F38">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907667" w14:textId="77777777" w:rsidR="002C7C6A" w:rsidRDefault="002C7C6A" w:rsidP="00061F38">
      <w:pPr>
        <w:spacing w:after="0" w:line="240" w:lineRule="auto"/>
      </w:pPr>
      <w:r>
        <w:separator/>
      </w:r>
    </w:p>
  </w:endnote>
  <w:endnote w:type="continuationSeparator" w:id="0">
    <w:p w14:paraId="2FD4DF9D" w14:textId="77777777" w:rsidR="002C7C6A" w:rsidRDefault="002C7C6A" w:rsidP="00061F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114D8F" w14:textId="77777777" w:rsidR="002C7C6A" w:rsidRDefault="002C7C6A" w:rsidP="00061F38">
      <w:pPr>
        <w:spacing w:after="0" w:line="240" w:lineRule="auto"/>
      </w:pPr>
      <w:r>
        <w:separator/>
      </w:r>
    </w:p>
  </w:footnote>
  <w:footnote w:type="continuationSeparator" w:id="0">
    <w:p w14:paraId="2432E718" w14:textId="77777777" w:rsidR="002C7C6A" w:rsidRDefault="002C7C6A" w:rsidP="00061F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355D22" w14:textId="3A050A33" w:rsidR="00061F38" w:rsidRPr="00061F38" w:rsidRDefault="00061F38" w:rsidP="00061F38">
    <w:pPr>
      <w:pStyle w:val="Header"/>
      <w:spacing w:line="360" w:lineRule="auto"/>
      <w:jc w:val="both"/>
      <w:rPr>
        <w:rFonts w:ascii="Times New Roman" w:hAnsi="Times New Roman" w:cs="Times New Roman"/>
        <w:sz w:val="24"/>
        <w:szCs w:val="24"/>
      </w:rPr>
    </w:pPr>
    <w:r w:rsidRPr="00061F38">
      <w:rPr>
        <w:rFonts w:ascii="Times New Roman" w:hAnsi="Times New Roman" w:cs="Times New Roman"/>
        <w:sz w:val="24"/>
        <w:szCs w:val="24"/>
      </w:rPr>
      <w:t>ECEY6004</w:t>
    </w:r>
  </w:p>
  <w:p w14:paraId="5131ECF7" w14:textId="2F9DEA61" w:rsidR="00061F38" w:rsidRPr="00061F38" w:rsidRDefault="00061F38" w:rsidP="00061F38">
    <w:pPr>
      <w:pStyle w:val="Header"/>
      <w:spacing w:line="360" w:lineRule="auto"/>
      <w:jc w:val="both"/>
      <w:rPr>
        <w:rFonts w:ascii="Times New Roman" w:hAnsi="Times New Roman" w:cs="Times New Roman"/>
        <w:sz w:val="24"/>
        <w:szCs w:val="24"/>
      </w:rPr>
    </w:pPr>
    <w:r w:rsidRPr="00061F38">
      <w:rPr>
        <w:rFonts w:ascii="Times New Roman" w:hAnsi="Times New Roman" w:cs="Times New Roman"/>
        <w:sz w:val="24"/>
        <w:szCs w:val="24"/>
      </w:rPr>
      <w:t>2012048</w:t>
    </w:r>
  </w:p>
  <w:p w14:paraId="5FD9127B" w14:textId="24F691A3" w:rsidR="00061F38" w:rsidRPr="00061F38" w:rsidRDefault="00061F38" w:rsidP="00061F38">
    <w:pPr>
      <w:pStyle w:val="Header"/>
      <w:spacing w:line="360" w:lineRule="auto"/>
      <w:jc w:val="both"/>
      <w:rPr>
        <w:rFonts w:ascii="Times New Roman" w:hAnsi="Times New Roman" w:cs="Times New Roman"/>
        <w:sz w:val="24"/>
        <w:szCs w:val="24"/>
      </w:rPr>
    </w:pPr>
    <w:r w:rsidRPr="00061F38">
      <w:rPr>
        <w:rFonts w:ascii="Times New Roman" w:hAnsi="Times New Roman" w:cs="Times New Roman"/>
        <w:sz w:val="24"/>
        <w:szCs w:val="24"/>
      </w:rPr>
      <w:t>Word count:</w:t>
    </w:r>
    <w:r w:rsidR="005F7B03">
      <w:rPr>
        <w:rFonts w:ascii="Times New Roman" w:hAnsi="Times New Roman" w:cs="Times New Roman"/>
        <w:sz w:val="24"/>
        <w:szCs w:val="24"/>
      </w:rPr>
      <w:t xml:space="preserve"> 126</w:t>
    </w:r>
  </w:p>
  <w:p w14:paraId="184D2E03" w14:textId="77777777" w:rsidR="00061F38" w:rsidRDefault="00061F3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387"/>
    <w:rsid w:val="00061F38"/>
    <w:rsid w:val="00072F9C"/>
    <w:rsid w:val="000F0875"/>
    <w:rsid w:val="001076E7"/>
    <w:rsid w:val="00117838"/>
    <w:rsid w:val="00137E1B"/>
    <w:rsid w:val="00165A18"/>
    <w:rsid w:val="00175B48"/>
    <w:rsid w:val="0025365D"/>
    <w:rsid w:val="00256A13"/>
    <w:rsid w:val="002C7C6A"/>
    <w:rsid w:val="00306D36"/>
    <w:rsid w:val="003942F9"/>
    <w:rsid w:val="003D7BC7"/>
    <w:rsid w:val="003E16C0"/>
    <w:rsid w:val="003E5D2C"/>
    <w:rsid w:val="003E67B5"/>
    <w:rsid w:val="004C6326"/>
    <w:rsid w:val="005161FD"/>
    <w:rsid w:val="00530575"/>
    <w:rsid w:val="005F7B03"/>
    <w:rsid w:val="006F1904"/>
    <w:rsid w:val="0080545A"/>
    <w:rsid w:val="009203D6"/>
    <w:rsid w:val="0095162D"/>
    <w:rsid w:val="00953856"/>
    <w:rsid w:val="009E2605"/>
    <w:rsid w:val="009F0851"/>
    <w:rsid w:val="00A305F0"/>
    <w:rsid w:val="00AB2D4B"/>
    <w:rsid w:val="00AE6AAE"/>
    <w:rsid w:val="00B01AD6"/>
    <w:rsid w:val="00B34332"/>
    <w:rsid w:val="00B61233"/>
    <w:rsid w:val="00B63AF1"/>
    <w:rsid w:val="00BD7973"/>
    <w:rsid w:val="00C33EFA"/>
    <w:rsid w:val="00C41B1D"/>
    <w:rsid w:val="00D03387"/>
    <w:rsid w:val="00E0179B"/>
    <w:rsid w:val="00E56BA1"/>
    <w:rsid w:val="00E72017"/>
    <w:rsid w:val="00E832F5"/>
    <w:rsid w:val="00EB4630"/>
    <w:rsid w:val="00F71B9A"/>
    <w:rsid w:val="00FF66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71771"/>
  <w15:chartTrackingRefBased/>
  <w15:docId w15:val="{9294AB1F-FC25-40B1-BEAC-FC0D18A5F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61F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1F38"/>
  </w:style>
  <w:style w:type="paragraph" w:styleId="Footer">
    <w:name w:val="footer"/>
    <w:basedOn w:val="Normal"/>
    <w:link w:val="FooterChar"/>
    <w:uiPriority w:val="99"/>
    <w:unhideWhenUsed/>
    <w:rsid w:val="00061F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1F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1571</TotalTime>
  <Pages>3</Pages>
  <Words>921</Words>
  <Characters>5251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llewellyn</dc:creator>
  <cp:keywords/>
  <dc:description/>
  <cp:lastModifiedBy>jayne llewellyn</cp:lastModifiedBy>
  <cp:revision>11</cp:revision>
  <dcterms:created xsi:type="dcterms:W3CDTF">2022-06-03T12:44:00Z</dcterms:created>
  <dcterms:modified xsi:type="dcterms:W3CDTF">2022-06-04T19:21:00Z</dcterms:modified>
</cp:coreProperties>
</file>