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80736" w14:textId="77777777" w:rsidR="00D077E9" w:rsidRDefault="00D077E9" w:rsidP="00D70D02">
      <w:r>
        <w:rPr>
          <w:noProof/>
        </w:rPr>
        <w:drawing>
          <wp:anchor distT="0" distB="0" distL="114300" distR="114300" simplePos="0" relativeHeight="251652096" behindDoc="1" locked="0" layoutInCell="1" allowOverlap="1" wp14:anchorId="0A6EA0C7" wp14:editId="6FE9F1B1">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7E725DB0" w14:textId="77777777" w:rsidTr="00D077E9">
        <w:trPr>
          <w:trHeight w:val="1894"/>
        </w:trPr>
        <w:tc>
          <w:tcPr>
            <w:tcW w:w="5580" w:type="dxa"/>
            <w:tcBorders>
              <w:top w:val="nil"/>
              <w:left w:val="nil"/>
              <w:bottom w:val="nil"/>
              <w:right w:val="nil"/>
            </w:tcBorders>
          </w:tcPr>
          <w:p w14:paraId="7A195E55" w14:textId="77777777" w:rsidR="00D077E9" w:rsidRDefault="00D077E9" w:rsidP="00D077E9">
            <w:r>
              <w:rPr>
                <w:noProof/>
              </w:rPr>
              <mc:AlternateContent>
                <mc:Choice Requires="wps">
                  <w:drawing>
                    <wp:inline distT="0" distB="0" distL="0" distR="0" wp14:anchorId="04B29B20" wp14:editId="7CE9F54E">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120BAAFA" w14:textId="6E762902" w:rsidR="00D077E9" w:rsidRPr="00D86945" w:rsidRDefault="005158B1" w:rsidP="00D077E9">
                                  <w:pPr>
                                    <w:pStyle w:val="Title"/>
                                  </w:pPr>
                                  <w:r>
                                    <w:t>Griffiths</w:t>
                                  </w:r>
                                  <w:r w:rsidR="00605B23">
                                    <w:t xml:space="preserve"> and Hughes</w:t>
                                  </w:r>
                                </w:p>
                                <w:p w14:paraId="64AAFF2D" w14:textId="77777777" w:rsidR="00D077E9" w:rsidRPr="00D86945" w:rsidRDefault="00D077E9" w:rsidP="00D077E9">
                                  <w:pPr>
                                    <w:pStyle w:val="Title"/>
                                    <w:spacing w:after="0"/>
                                  </w:pPr>
                                  <w:r w:rsidRPr="00D86945">
                                    <w:t>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4B29B20"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" filled="f" stroked="f" strokeweight=".5pt">
                      <v:textbox>
                        <w:txbxContent>
                          <w:p w14:paraId="120BAAFA" w14:textId="6E762902" w:rsidR="00D077E9" w:rsidRPr="00D86945" w:rsidRDefault="005158B1" w:rsidP="00D077E9">
                            <w:pPr>
                              <w:pStyle w:val="Title"/>
                            </w:pPr>
                            <w:r>
                              <w:t>Griffiths</w:t>
                            </w:r>
                            <w:r w:rsidR="00605B23">
                              <w:t xml:space="preserve"> and Hughes</w:t>
                            </w:r>
                          </w:p>
                          <w:p w14:paraId="64AAFF2D" w14:textId="77777777" w:rsidR="00D077E9" w:rsidRPr="00D86945" w:rsidRDefault="00D077E9" w:rsidP="00D077E9">
                            <w:pPr>
                              <w:pStyle w:val="Title"/>
                              <w:spacing w:after="0"/>
                            </w:pPr>
                            <w:r w:rsidRPr="00D86945">
                              <w:t>2018</w:t>
                            </w:r>
                          </w:p>
                        </w:txbxContent>
                      </v:textbox>
                      <w10:anchorlock/>
                    </v:shape>
                  </w:pict>
                </mc:Fallback>
              </mc:AlternateContent>
            </w:r>
          </w:p>
          <w:p w14:paraId="3A44DA2A" w14:textId="77777777" w:rsidR="00D077E9" w:rsidRDefault="00D077E9" w:rsidP="00D077E9">
            <w:r>
              <w:rPr>
                <w:noProof/>
              </w:rPr>
              <mc:AlternateContent>
                <mc:Choice Requires="wps">
                  <w:drawing>
                    <wp:inline distT="0" distB="0" distL="0" distR="0" wp14:anchorId="390DA2D8" wp14:editId="3674A1A8">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A4EFD2F"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14:paraId="68C3CB07" w14:textId="77777777" w:rsidTr="00D077E9">
        <w:trPr>
          <w:trHeight w:val="7636"/>
        </w:trPr>
        <w:tc>
          <w:tcPr>
            <w:tcW w:w="5580" w:type="dxa"/>
            <w:tcBorders>
              <w:top w:val="nil"/>
              <w:left w:val="nil"/>
              <w:bottom w:val="nil"/>
              <w:right w:val="nil"/>
            </w:tcBorders>
          </w:tcPr>
          <w:p w14:paraId="04812061" w14:textId="77777777" w:rsidR="00D077E9" w:rsidRDefault="00D077E9" w:rsidP="00D077E9">
            <w:pPr>
              <w:rPr>
                <w:noProof/>
              </w:rPr>
            </w:pPr>
          </w:p>
        </w:tc>
      </w:tr>
      <w:tr w:rsidR="00D077E9" w14:paraId="5EFDD6E1" w14:textId="77777777" w:rsidTr="00D077E9">
        <w:trPr>
          <w:trHeight w:val="2171"/>
        </w:trPr>
        <w:tc>
          <w:tcPr>
            <w:tcW w:w="5580" w:type="dxa"/>
            <w:tcBorders>
              <w:top w:val="nil"/>
              <w:left w:val="nil"/>
              <w:bottom w:val="nil"/>
              <w:right w:val="nil"/>
            </w:tcBorders>
          </w:tcPr>
          <w:sdt>
            <w:sdtPr>
              <w:id w:val="1080870105"/>
              <w:placeholder>
                <w:docPart w:val="7CF7A347E0EF4BE797B5C54C84F1E9BE"/>
              </w:placeholder>
              <w:showingPlcHdr/>
              <w15:appearance w15:val="hidden"/>
            </w:sdtPr>
            <w:sdtEndPr/>
            <w:sdtContent>
              <w:p w14:paraId="3A50C8AD" w14:textId="0D656348" w:rsidR="00D077E9" w:rsidRDefault="00AD7DF8" w:rsidP="00D077E9">
                <w:r w:rsidRPr="00D86945">
                  <w:rPr>
                    <w:rStyle w:val="SubtitleChar"/>
                    <w:b w:val="0"/>
                  </w:rPr>
                  <w:fldChar w:fldCharType="begin"/>
                </w:r>
                <w:r w:rsidRPr="00D86945">
                  <w:rPr>
                    <w:rStyle w:val="SubtitleChar"/>
                  </w:rPr>
                  <w:instrText xml:space="preserve"> DATE  \@ "MMMM d"  \* MERGEFORMAT </w:instrText>
                </w:r>
                <w:r w:rsidRPr="00D86945">
                  <w:rPr>
                    <w:rStyle w:val="SubtitleChar"/>
                    <w:b w:val="0"/>
                  </w:rPr>
                  <w:fldChar w:fldCharType="separate"/>
                </w:r>
                <w:r>
                  <w:rPr>
                    <w:rStyle w:val="SubtitleChar"/>
                    <w:noProof/>
                  </w:rPr>
                  <w:t>February 28</w:t>
                </w:r>
                <w:r w:rsidRPr="00D86945">
                  <w:rPr>
                    <w:rStyle w:val="SubtitleChar"/>
                    <w:b w:val="0"/>
                  </w:rPr>
                  <w:fldChar w:fldCharType="end"/>
                </w:r>
              </w:p>
            </w:sdtContent>
          </w:sdt>
          <w:p w14:paraId="482F555C"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6B57F00A" wp14:editId="336A684C">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55B8629"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5AEA9352" w14:textId="77777777" w:rsidR="00D077E9" w:rsidRDefault="00D077E9" w:rsidP="00D077E9">
            <w:pPr>
              <w:rPr>
                <w:noProof/>
                <w:sz w:val="10"/>
                <w:szCs w:val="10"/>
              </w:rPr>
            </w:pPr>
          </w:p>
          <w:p w14:paraId="74229604" w14:textId="77777777" w:rsidR="00D077E9" w:rsidRDefault="00D077E9" w:rsidP="00D077E9">
            <w:pPr>
              <w:rPr>
                <w:noProof/>
                <w:sz w:val="10"/>
                <w:szCs w:val="10"/>
              </w:rPr>
            </w:pPr>
          </w:p>
          <w:p w14:paraId="6DE20080" w14:textId="5F8D6BF0" w:rsidR="00D077E9" w:rsidRDefault="008364CE" w:rsidP="00D077E9">
            <w:sdt>
              <w:sdtPr>
                <w:id w:val="-1740469667"/>
                <w:placeholder>
                  <w:docPart w:val="961468A314FA483B89E3BD394934456F"/>
                </w:placeholder>
                <w:showingPlcHdr/>
                <w15:appearance w15:val="hidden"/>
              </w:sdtPr>
              <w:sdtEndPr/>
              <w:sdtContent>
                <w:r w:rsidR="00AD7DF8">
                  <w:t>COMPANY NAME</w:t>
                </w:r>
              </w:sdtContent>
            </w:sdt>
          </w:p>
          <w:p w14:paraId="123A21D1" w14:textId="21F7E4BD" w:rsidR="00D077E9" w:rsidRDefault="00AD7DF8" w:rsidP="00D077E9">
            <w:r>
              <w:t>Maria Paparozzi-Shipman</w:t>
            </w:r>
          </w:p>
          <w:p w14:paraId="5B301761" w14:textId="77777777" w:rsidR="00D077E9" w:rsidRPr="00D86945" w:rsidRDefault="00D077E9" w:rsidP="00D077E9">
            <w:pPr>
              <w:rPr>
                <w:noProof/>
                <w:sz w:val="10"/>
                <w:szCs w:val="10"/>
              </w:rPr>
            </w:pPr>
          </w:p>
        </w:tc>
      </w:tr>
    </w:tbl>
    <w:p w14:paraId="4B294C21" w14:textId="77777777" w:rsidR="00D077E9" w:rsidRDefault="00D077E9">
      <w:pPr>
        <w:spacing w:after="200"/>
      </w:pPr>
      <w:r w:rsidRPr="00D967AC">
        <w:rPr>
          <w:noProof/>
        </w:rPr>
        <w:drawing>
          <wp:anchor distT="0" distB="0" distL="114300" distR="114300" simplePos="0" relativeHeight="251655168" behindDoc="0" locked="0" layoutInCell="1" allowOverlap="1" wp14:anchorId="5AD6F2DE" wp14:editId="14300347">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3120" behindDoc="1" locked="0" layoutInCell="1" allowOverlap="1" wp14:anchorId="65B10A59" wp14:editId="10FA8234">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B1FD9" id="Rectangle 2" o:spid="_x0000_s1026" alt="colored rectangle" style="position:absolute;margin-left:-58.8pt;margin-top:525.2pt;width:611.1pt;height:265.7pt;z-index:-25166336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rPr>
          <w:noProof/>
        </w:rPr>
        <mc:AlternateContent>
          <mc:Choice Requires="wps">
            <w:drawing>
              <wp:anchor distT="0" distB="0" distL="114300" distR="114300" simplePos="0" relativeHeight="251654144" behindDoc="1" locked="0" layoutInCell="1" allowOverlap="1" wp14:anchorId="598425DF" wp14:editId="7561BC56">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E51568" id="Rectangle 3" o:spid="_x0000_s1026" alt="white rectangle for text on cover" style="position:absolute;margin-left:-16.15pt;margin-top:70.9pt;width:310.15pt;height:651pt;z-index:-25166233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br w:type="page"/>
      </w:r>
    </w:p>
    <w:sdt>
      <w:sdtPr>
        <w:id w:val="715160492"/>
        <w:docPartObj>
          <w:docPartGallery w:val="Table of Contents"/>
          <w:docPartUnique/>
        </w:docPartObj>
      </w:sdtPr>
      <w:sdtEndPr>
        <w:rPr>
          <w:rFonts w:asciiTheme="minorHAnsi" w:eastAsiaTheme="minorEastAsia" w:hAnsiTheme="minorHAnsi" w:cstheme="minorBidi"/>
          <w:b/>
          <w:bCs/>
          <w:noProof/>
          <w:color w:val="082A75" w:themeColor="text2"/>
          <w:sz w:val="28"/>
          <w:szCs w:val="22"/>
        </w:rPr>
      </w:sdtEndPr>
      <w:sdtContent>
        <w:p w14:paraId="65E42B65" w14:textId="0F71A192" w:rsidR="00B644D1" w:rsidRDefault="00B644D1">
          <w:pPr>
            <w:pStyle w:val="TOCHeading"/>
          </w:pPr>
          <w:r>
            <w:t>Contents</w:t>
          </w:r>
        </w:p>
        <w:p w14:paraId="05BA4F74" w14:textId="221DE0F3" w:rsidR="007A3CB1" w:rsidRDefault="00B644D1">
          <w:pPr>
            <w:pStyle w:val="TOC1"/>
            <w:tabs>
              <w:tab w:val="right" w:leader="dot" w:pos="9926"/>
            </w:tabs>
            <w:rPr>
              <w:b w:val="0"/>
              <w:noProof/>
              <w:color w:val="auto"/>
              <w:sz w:val="22"/>
              <w:lang w:val="en-GB" w:eastAsia="en-GB"/>
            </w:rPr>
          </w:pPr>
          <w:r>
            <w:fldChar w:fldCharType="begin"/>
          </w:r>
          <w:r>
            <w:instrText xml:space="preserve"> TOC \o "1-3" \h \z \u </w:instrText>
          </w:r>
          <w:r>
            <w:fldChar w:fldCharType="separate"/>
          </w:r>
          <w:hyperlink w:anchor="_Toc128505721" w:history="1">
            <w:r w:rsidR="007A3CB1" w:rsidRPr="008140FC">
              <w:rPr>
                <w:rStyle w:val="Hyperlink"/>
                <w:noProof/>
              </w:rPr>
              <w:t>Introduction</w:t>
            </w:r>
            <w:r w:rsidR="007A3CB1">
              <w:rPr>
                <w:noProof/>
                <w:webHidden/>
              </w:rPr>
              <w:tab/>
            </w:r>
            <w:r w:rsidR="007A3CB1">
              <w:rPr>
                <w:noProof/>
                <w:webHidden/>
              </w:rPr>
              <w:fldChar w:fldCharType="begin"/>
            </w:r>
            <w:r w:rsidR="007A3CB1">
              <w:rPr>
                <w:noProof/>
                <w:webHidden/>
              </w:rPr>
              <w:instrText xml:space="preserve"> PAGEREF _Toc128505721 \h </w:instrText>
            </w:r>
            <w:r w:rsidR="007A3CB1">
              <w:rPr>
                <w:noProof/>
                <w:webHidden/>
              </w:rPr>
            </w:r>
            <w:r w:rsidR="007A3CB1">
              <w:rPr>
                <w:noProof/>
                <w:webHidden/>
              </w:rPr>
              <w:fldChar w:fldCharType="separate"/>
            </w:r>
            <w:r w:rsidR="007A3CB1">
              <w:rPr>
                <w:noProof/>
                <w:webHidden/>
              </w:rPr>
              <w:t>3</w:t>
            </w:r>
            <w:r w:rsidR="007A3CB1">
              <w:rPr>
                <w:noProof/>
                <w:webHidden/>
              </w:rPr>
              <w:fldChar w:fldCharType="end"/>
            </w:r>
          </w:hyperlink>
        </w:p>
        <w:p w14:paraId="5786B7FB" w14:textId="35964FE6" w:rsidR="007A3CB1" w:rsidRDefault="007A3CB1">
          <w:pPr>
            <w:pStyle w:val="TOC1"/>
            <w:tabs>
              <w:tab w:val="right" w:leader="dot" w:pos="9926"/>
            </w:tabs>
            <w:rPr>
              <w:b w:val="0"/>
              <w:noProof/>
              <w:color w:val="auto"/>
              <w:sz w:val="22"/>
              <w:lang w:val="en-GB" w:eastAsia="en-GB"/>
            </w:rPr>
          </w:pPr>
          <w:hyperlink w:anchor="_Toc128505722" w:history="1">
            <w:r w:rsidRPr="008140FC">
              <w:rPr>
                <w:rStyle w:val="Hyperlink"/>
                <w:noProof/>
                <w:lang w:val="en-GB"/>
              </w:rPr>
              <w:t>Griffiths and Hughes’s current operating procedure and future strategy.</w:t>
            </w:r>
            <w:r>
              <w:rPr>
                <w:noProof/>
                <w:webHidden/>
              </w:rPr>
              <w:tab/>
            </w:r>
            <w:r>
              <w:rPr>
                <w:noProof/>
                <w:webHidden/>
              </w:rPr>
              <w:fldChar w:fldCharType="begin"/>
            </w:r>
            <w:r>
              <w:rPr>
                <w:noProof/>
                <w:webHidden/>
              </w:rPr>
              <w:instrText xml:space="preserve"> PAGEREF _Toc128505722 \h </w:instrText>
            </w:r>
            <w:r>
              <w:rPr>
                <w:noProof/>
                <w:webHidden/>
              </w:rPr>
            </w:r>
            <w:r>
              <w:rPr>
                <w:noProof/>
                <w:webHidden/>
              </w:rPr>
              <w:fldChar w:fldCharType="separate"/>
            </w:r>
            <w:r>
              <w:rPr>
                <w:noProof/>
                <w:webHidden/>
              </w:rPr>
              <w:t>4</w:t>
            </w:r>
            <w:r>
              <w:rPr>
                <w:noProof/>
                <w:webHidden/>
              </w:rPr>
              <w:fldChar w:fldCharType="end"/>
            </w:r>
          </w:hyperlink>
        </w:p>
        <w:p w14:paraId="664D03C7" w14:textId="408FB0D9" w:rsidR="007A3CB1" w:rsidRDefault="007A3CB1">
          <w:pPr>
            <w:pStyle w:val="TOC1"/>
            <w:tabs>
              <w:tab w:val="right" w:leader="dot" w:pos="9926"/>
            </w:tabs>
            <w:rPr>
              <w:b w:val="0"/>
              <w:noProof/>
              <w:color w:val="auto"/>
              <w:sz w:val="22"/>
              <w:lang w:val="en-GB" w:eastAsia="en-GB"/>
            </w:rPr>
          </w:pPr>
          <w:hyperlink w:anchor="_Toc128505723" w:history="1">
            <w:r w:rsidRPr="008140FC">
              <w:rPr>
                <w:rStyle w:val="Hyperlink"/>
                <w:noProof/>
              </w:rPr>
              <w:t>Asia</w:t>
            </w:r>
            <w:r>
              <w:rPr>
                <w:noProof/>
                <w:webHidden/>
              </w:rPr>
              <w:tab/>
            </w:r>
            <w:r>
              <w:rPr>
                <w:noProof/>
                <w:webHidden/>
              </w:rPr>
              <w:fldChar w:fldCharType="begin"/>
            </w:r>
            <w:r>
              <w:rPr>
                <w:noProof/>
                <w:webHidden/>
              </w:rPr>
              <w:instrText xml:space="preserve"> PAGEREF _Toc128505723 \h </w:instrText>
            </w:r>
            <w:r>
              <w:rPr>
                <w:noProof/>
                <w:webHidden/>
              </w:rPr>
            </w:r>
            <w:r>
              <w:rPr>
                <w:noProof/>
                <w:webHidden/>
              </w:rPr>
              <w:fldChar w:fldCharType="separate"/>
            </w:r>
            <w:r>
              <w:rPr>
                <w:noProof/>
                <w:webHidden/>
              </w:rPr>
              <w:t>4</w:t>
            </w:r>
            <w:r>
              <w:rPr>
                <w:noProof/>
                <w:webHidden/>
              </w:rPr>
              <w:fldChar w:fldCharType="end"/>
            </w:r>
          </w:hyperlink>
        </w:p>
        <w:p w14:paraId="3396E334" w14:textId="1502A7F2" w:rsidR="007A3CB1" w:rsidRDefault="007A3CB1">
          <w:pPr>
            <w:pStyle w:val="TOC1"/>
            <w:tabs>
              <w:tab w:val="right" w:leader="dot" w:pos="9926"/>
            </w:tabs>
            <w:rPr>
              <w:b w:val="0"/>
              <w:noProof/>
              <w:color w:val="auto"/>
              <w:sz w:val="22"/>
              <w:lang w:val="en-GB" w:eastAsia="en-GB"/>
            </w:rPr>
          </w:pPr>
          <w:hyperlink w:anchor="_Toc128505724" w:history="1">
            <w:r w:rsidRPr="008140FC">
              <w:rPr>
                <w:rStyle w:val="Hyperlink"/>
                <w:noProof/>
              </w:rPr>
              <w:t>Africa</w:t>
            </w:r>
            <w:r>
              <w:rPr>
                <w:noProof/>
                <w:webHidden/>
              </w:rPr>
              <w:tab/>
            </w:r>
            <w:r>
              <w:rPr>
                <w:noProof/>
                <w:webHidden/>
              </w:rPr>
              <w:fldChar w:fldCharType="begin"/>
            </w:r>
            <w:r>
              <w:rPr>
                <w:noProof/>
                <w:webHidden/>
              </w:rPr>
              <w:instrText xml:space="preserve"> PAGEREF _Toc128505724 \h </w:instrText>
            </w:r>
            <w:r>
              <w:rPr>
                <w:noProof/>
                <w:webHidden/>
              </w:rPr>
            </w:r>
            <w:r>
              <w:rPr>
                <w:noProof/>
                <w:webHidden/>
              </w:rPr>
              <w:fldChar w:fldCharType="separate"/>
            </w:r>
            <w:r>
              <w:rPr>
                <w:noProof/>
                <w:webHidden/>
              </w:rPr>
              <w:t>7</w:t>
            </w:r>
            <w:r>
              <w:rPr>
                <w:noProof/>
                <w:webHidden/>
              </w:rPr>
              <w:fldChar w:fldCharType="end"/>
            </w:r>
          </w:hyperlink>
        </w:p>
        <w:p w14:paraId="3E9709AC" w14:textId="4FFB2625" w:rsidR="007A3CB1" w:rsidRDefault="007A3CB1">
          <w:pPr>
            <w:pStyle w:val="TOC1"/>
            <w:tabs>
              <w:tab w:val="right" w:leader="dot" w:pos="9926"/>
            </w:tabs>
            <w:rPr>
              <w:b w:val="0"/>
              <w:noProof/>
              <w:color w:val="auto"/>
              <w:sz w:val="22"/>
              <w:lang w:val="en-GB" w:eastAsia="en-GB"/>
            </w:rPr>
          </w:pPr>
          <w:hyperlink w:anchor="_Toc128505725" w:history="1">
            <w:r w:rsidRPr="008140FC">
              <w:rPr>
                <w:rStyle w:val="Hyperlink"/>
                <w:noProof/>
                <w:lang w:val="en-GB"/>
              </w:rPr>
              <w:t>South America</w:t>
            </w:r>
            <w:r>
              <w:rPr>
                <w:noProof/>
                <w:webHidden/>
              </w:rPr>
              <w:tab/>
            </w:r>
            <w:r>
              <w:rPr>
                <w:noProof/>
                <w:webHidden/>
              </w:rPr>
              <w:fldChar w:fldCharType="begin"/>
            </w:r>
            <w:r>
              <w:rPr>
                <w:noProof/>
                <w:webHidden/>
              </w:rPr>
              <w:instrText xml:space="preserve"> PAGEREF _Toc128505725 \h </w:instrText>
            </w:r>
            <w:r>
              <w:rPr>
                <w:noProof/>
                <w:webHidden/>
              </w:rPr>
            </w:r>
            <w:r>
              <w:rPr>
                <w:noProof/>
                <w:webHidden/>
              </w:rPr>
              <w:fldChar w:fldCharType="separate"/>
            </w:r>
            <w:r>
              <w:rPr>
                <w:noProof/>
                <w:webHidden/>
              </w:rPr>
              <w:t>9</w:t>
            </w:r>
            <w:r>
              <w:rPr>
                <w:noProof/>
                <w:webHidden/>
              </w:rPr>
              <w:fldChar w:fldCharType="end"/>
            </w:r>
          </w:hyperlink>
        </w:p>
        <w:p w14:paraId="435AE5C6" w14:textId="5A04C4A4" w:rsidR="007A3CB1" w:rsidRDefault="007A3CB1">
          <w:pPr>
            <w:pStyle w:val="TOC1"/>
            <w:tabs>
              <w:tab w:val="right" w:leader="dot" w:pos="9926"/>
            </w:tabs>
            <w:rPr>
              <w:b w:val="0"/>
              <w:noProof/>
              <w:color w:val="auto"/>
              <w:sz w:val="22"/>
              <w:lang w:val="en-GB" w:eastAsia="en-GB"/>
            </w:rPr>
          </w:pPr>
          <w:hyperlink w:anchor="_Toc128505726" w:history="1">
            <w:r w:rsidRPr="008140FC">
              <w:rPr>
                <w:rStyle w:val="Hyperlink"/>
                <w:noProof/>
              </w:rPr>
              <w:t>ISO 56000</w:t>
            </w:r>
            <w:r>
              <w:rPr>
                <w:noProof/>
                <w:webHidden/>
              </w:rPr>
              <w:tab/>
            </w:r>
            <w:r>
              <w:rPr>
                <w:noProof/>
                <w:webHidden/>
              </w:rPr>
              <w:fldChar w:fldCharType="begin"/>
            </w:r>
            <w:r>
              <w:rPr>
                <w:noProof/>
                <w:webHidden/>
              </w:rPr>
              <w:instrText xml:space="preserve"> PAGEREF _Toc128505726 \h </w:instrText>
            </w:r>
            <w:r>
              <w:rPr>
                <w:noProof/>
                <w:webHidden/>
              </w:rPr>
            </w:r>
            <w:r>
              <w:rPr>
                <w:noProof/>
                <w:webHidden/>
              </w:rPr>
              <w:fldChar w:fldCharType="separate"/>
            </w:r>
            <w:r>
              <w:rPr>
                <w:noProof/>
                <w:webHidden/>
              </w:rPr>
              <w:t>11</w:t>
            </w:r>
            <w:r>
              <w:rPr>
                <w:noProof/>
                <w:webHidden/>
              </w:rPr>
              <w:fldChar w:fldCharType="end"/>
            </w:r>
          </w:hyperlink>
        </w:p>
        <w:p w14:paraId="112DB20D" w14:textId="0BE36726" w:rsidR="007A3CB1" w:rsidRDefault="007A3CB1">
          <w:pPr>
            <w:pStyle w:val="TOC1"/>
            <w:tabs>
              <w:tab w:val="right" w:leader="dot" w:pos="9926"/>
            </w:tabs>
            <w:rPr>
              <w:b w:val="0"/>
              <w:noProof/>
              <w:color w:val="auto"/>
              <w:sz w:val="22"/>
              <w:lang w:val="en-GB" w:eastAsia="en-GB"/>
            </w:rPr>
          </w:pPr>
          <w:hyperlink w:anchor="_Toc128505727" w:history="1">
            <w:r w:rsidRPr="008140FC">
              <w:rPr>
                <w:rStyle w:val="Hyperlink"/>
                <w:noProof/>
              </w:rPr>
              <w:t>Conclusion and Positioning of Locations</w:t>
            </w:r>
            <w:r>
              <w:rPr>
                <w:noProof/>
                <w:webHidden/>
              </w:rPr>
              <w:tab/>
            </w:r>
            <w:r>
              <w:rPr>
                <w:noProof/>
                <w:webHidden/>
              </w:rPr>
              <w:fldChar w:fldCharType="begin"/>
            </w:r>
            <w:r>
              <w:rPr>
                <w:noProof/>
                <w:webHidden/>
              </w:rPr>
              <w:instrText xml:space="preserve"> PAGEREF _Toc128505727 \h </w:instrText>
            </w:r>
            <w:r>
              <w:rPr>
                <w:noProof/>
                <w:webHidden/>
              </w:rPr>
            </w:r>
            <w:r>
              <w:rPr>
                <w:noProof/>
                <w:webHidden/>
              </w:rPr>
              <w:fldChar w:fldCharType="separate"/>
            </w:r>
            <w:r>
              <w:rPr>
                <w:noProof/>
                <w:webHidden/>
              </w:rPr>
              <w:t>14</w:t>
            </w:r>
            <w:r>
              <w:rPr>
                <w:noProof/>
                <w:webHidden/>
              </w:rPr>
              <w:fldChar w:fldCharType="end"/>
            </w:r>
          </w:hyperlink>
        </w:p>
        <w:p w14:paraId="21145D63" w14:textId="3BB75A72" w:rsidR="007A3CB1" w:rsidRDefault="007A3CB1">
          <w:pPr>
            <w:pStyle w:val="TOC1"/>
            <w:tabs>
              <w:tab w:val="right" w:leader="dot" w:pos="9926"/>
            </w:tabs>
            <w:rPr>
              <w:b w:val="0"/>
              <w:noProof/>
              <w:color w:val="auto"/>
              <w:sz w:val="22"/>
              <w:lang w:val="en-GB" w:eastAsia="en-GB"/>
            </w:rPr>
          </w:pPr>
          <w:hyperlink w:anchor="_Toc128505728" w:history="1">
            <w:r w:rsidRPr="008140FC">
              <w:rPr>
                <w:rStyle w:val="Hyperlink"/>
                <w:noProof/>
              </w:rPr>
              <w:t>References</w:t>
            </w:r>
            <w:r>
              <w:rPr>
                <w:noProof/>
                <w:webHidden/>
              </w:rPr>
              <w:tab/>
            </w:r>
            <w:r>
              <w:rPr>
                <w:noProof/>
                <w:webHidden/>
              </w:rPr>
              <w:fldChar w:fldCharType="begin"/>
            </w:r>
            <w:r>
              <w:rPr>
                <w:noProof/>
                <w:webHidden/>
              </w:rPr>
              <w:instrText xml:space="preserve"> PAGEREF _Toc128505728 \h </w:instrText>
            </w:r>
            <w:r>
              <w:rPr>
                <w:noProof/>
                <w:webHidden/>
              </w:rPr>
            </w:r>
            <w:r>
              <w:rPr>
                <w:noProof/>
                <w:webHidden/>
              </w:rPr>
              <w:fldChar w:fldCharType="separate"/>
            </w:r>
            <w:r>
              <w:rPr>
                <w:noProof/>
                <w:webHidden/>
              </w:rPr>
              <w:t>15</w:t>
            </w:r>
            <w:r>
              <w:rPr>
                <w:noProof/>
                <w:webHidden/>
              </w:rPr>
              <w:fldChar w:fldCharType="end"/>
            </w:r>
          </w:hyperlink>
        </w:p>
        <w:p w14:paraId="7D61BAB2" w14:textId="254F6F71" w:rsidR="00B644D1" w:rsidRDefault="00B644D1">
          <w:r>
            <w:rPr>
              <w:bCs/>
              <w:noProof/>
            </w:rPr>
            <w:fldChar w:fldCharType="end"/>
          </w:r>
        </w:p>
      </w:sdtContent>
    </w:sdt>
    <w:p w14:paraId="1E70BEE4" w14:textId="7E22522E" w:rsidR="00F502FC" w:rsidRDefault="00F502FC" w:rsidP="00AC0A7E">
      <w:pPr>
        <w:pStyle w:val="Heading1"/>
      </w:pPr>
    </w:p>
    <w:p w14:paraId="27C3F74E" w14:textId="67C54BD1" w:rsidR="00734362" w:rsidRDefault="00734362">
      <w:pPr>
        <w:spacing w:after="200"/>
        <w:rPr>
          <w:rFonts w:asciiTheme="majorHAnsi" w:eastAsiaTheme="majorEastAsia" w:hAnsiTheme="majorHAnsi" w:cstheme="majorBidi"/>
          <w:color w:val="061F57" w:themeColor="text2" w:themeShade="BF"/>
          <w:kern w:val="28"/>
          <w:sz w:val="52"/>
          <w:szCs w:val="32"/>
        </w:rPr>
      </w:pPr>
      <w:r>
        <w:br w:type="page"/>
      </w:r>
    </w:p>
    <w:p w14:paraId="16FA79E7" w14:textId="77777777" w:rsidR="00734362" w:rsidRDefault="00734362" w:rsidP="00AC0A7E">
      <w:pPr>
        <w:pStyle w:val="Heading1"/>
      </w:pPr>
    </w:p>
    <w:p w14:paraId="0A5A7864" w14:textId="676A8609" w:rsidR="00D077E9" w:rsidRDefault="005158B1" w:rsidP="00AC0A7E">
      <w:pPr>
        <w:pStyle w:val="Heading1"/>
      </w:pPr>
      <w:bookmarkStart w:id="0" w:name="_Toc128505721"/>
      <w:r>
        <w:t>Introduction</w:t>
      </w:r>
      <w:bookmarkEnd w:id="0"/>
    </w:p>
    <w:p w14:paraId="28ED133E" w14:textId="60E61E00" w:rsidR="00E86102" w:rsidRDefault="00F64789" w:rsidP="00E86102">
      <w:pPr>
        <w:pStyle w:val="Content"/>
      </w:pPr>
      <w:r w:rsidRPr="00F64789">
        <w:rPr>
          <w:lang w:val="en-GB"/>
        </w:rPr>
        <w:t>The purpose of this report is to determine</w:t>
      </w:r>
      <w:r w:rsidR="00B23B7C">
        <w:rPr>
          <w:lang w:val="en-GB"/>
        </w:rPr>
        <w:t xml:space="preserve"> where</w:t>
      </w:r>
      <w:r w:rsidRPr="00F64789">
        <w:rPr>
          <w:lang w:val="en-GB"/>
        </w:rPr>
        <w:t xml:space="preserve"> Griffiths and Hughes Ltd</w:t>
      </w:r>
      <w:r w:rsidR="003B6924">
        <w:rPr>
          <w:lang w:val="en-GB"/>
        </w:rPr>
        <w:t xml:space="preserve"> </w:t>
      </w:r>
      <w:r w:rsidR="00B23B7C">
        <w:rPr>
          <w:lang w:val="en-GB"/>
        </w:rPr>
        <w:t>can strategically position themselves</w:t>
      </w:r>
      <w:r w:rsidR="00D52BFD">
        <w:rPr>
          <w:lang w:val="en-GB"/>
        </w:rPr>
        <w:t xml:space="preserve"> globally to have a positive impact on </w:t>
      </w:r>
      <w:r w:rsidR="003B44D8">
        <w:rPr>
          <w:lang w:val="en-GB"/>
        </w:rPr>
        <w:t>the</w:t>
      </w:r>
      <w:r w:rsidR="00D52BFD">
        <w:rPr>
          <w:lang w:val="en-GB"/>
        </w:rPr>
        <w:t xml:space="preserve"> manufacturing, </w:t>
      </w:r>
      <w:r w:rsidR="001E0841">
        <w:rPr>
          <w:lang w:val="en-GB"/>
        </w:rPr>
        <w:t>marketing,</w:t>
      </w:r>
      <w:r w:rsidR="00D52BFD">
        <w:rPr>
          <w:lang w:val="en-GB"/>
        </w:rPr>
        <w:t xml:space="preserve"> and </w:t>
      </w:r>
      <w:r w:rsidR="003B44D8">
        <w:rPr>
          <w:lang w:val="en-GB"/>
        </w:rPr>
        <w:t>distribution of their product range on a global scale</w:t>
      </w:r>
      <w:r w:rsidR="00BB7B4E">
        <w:rPr>
          <w:lang w:val="en-GB"/>
        </w:rPr>
        <w:t xml:space="preserve"> </w:t>
      </w:r>
      <w:r w:rsidR="00470D97">
        <w:rPr>
          <w:lang w:val="en-GB"/>
        </w:rPr>
        <w:t xml:space="preserve">to </w:t>
      </w:r>
      <w:r w:rsidR="00BB7B4E" w:rsidRPr="00BB7B4E">
        <w:rPr>
          <w:lang w:val="en-GB"/>
        </w:rPr>
        <w:t>expand</w:t>
      </w:r>
      <w:r w:rsidR="00206B1F" w:rsidRPr="00206B1F">
        <w:rPr>
          <w:lang w:val="en-GB"/>
        </w:rPr>
        <w:t xml:space="preserve"> their product range from security cameras to commercial </w:t>
      </w:r>
      <w:r w:rsidR="00206B1F">
        <w:rPr>
          <w:lang w:val="en-GB"/>
        </w:rPr>
        <w:t>CCTV equipment</w:t>
      </w:r>
      <w:r w:rsidR="0070037F">
        <w:rPr>
          <w:lang w:val="en-GB"/>
        </w:rPr>
        <w:t xml:space="preserve">. </w:t>
      </w:r>
      <w:r w:rsidR="00470D97">
        <w:rPr>
          <w:lang w:val="en-GB"/>
        </w:rPr>
        <w:t>Griffiths and Hughes</w:t>
      </w:r>
      <w:r w:rsidR="00FD4079" w:rsidRPr="00FD4079">
        <w:rPr>
          <w:lang w:val="en-GB"/>
        </w:rPr>
        <w:t xml:space="preserve"> also </w:t>
      </w:r>
      <w:r w:rsidR="00086EDE">
        <w:rPr>
          <w:lang w:val="en-GB"/>
        </w:rPr>
        <w:t>wants</w:t>
      </w:r>
      <w:r w:rsidR="00FD4079" w:rsidRPr="00FD4079">
        <w:rPr>
          <w:lang w:val="en-GB"/>
        </w:rPr>
        <w:t xml:space="preserve"> to respond to the COVID-19</w:t>
      </w:r>
      <w:r w:rsidR="00FD4079">
        <w:rPr>
          <w:lang w:val="en-GB"/>
        </w:rPr>
        <w:t xml:space="preserve"> </w:t>
      </w:r>
      <w:r w:rsidR="00FD4079" w:rsidRPr="00FD4079">
        <w:rPr>
          <w:lang w:val="en-GB"/>
        </w:rPr>
        <w:t>demands</w:t>
      </w:r>
      <w:r w:rsidR="00526732">
        <w:rPr>
          <w:lang w:val="en-GB"/>
        </w:rPr>
        <w:t>, developing a new thermal imaging and facial recognition camera</w:t>
      </w:r>
      <w:r w:rsidR="00F519F5">
        <w:rPr>
          <w:lang w:val="en-GB"/>
        </w:rPr>
        <w:t xml:space="preserve"> for enterprises to control Covid-19 </w:t>
      </w:r>
      <w:r w:rsidR="00B3060C">
        <w:rPr>
          <w:lang w:val="en-GB"/>
        </w:rPr>
        <w:t>within their workforce</w:t>
      </w:r>
      <w:r w:rsidR="00C612A1">
        <w:rPr>
          <w:lang w:val="en-GB"/>
        </w:rPr>
        <w:t>.</w:t>
      </w:r>
    </w:p>
    <w:p w14:paraId="312BF63E" w14:textId="54E6BA43" w:rsidR="00E86102" w:rsidRDefault="00E86102" w:rsidP="00E86102">
      <w:pPr>
        <w:pStyle w:val="Content"/>
      </w:pPr>
    </w:p>
    <w:p w14:paraId="32848FA8" w14:textId="7B5404BC" w:rsidR="00FB63BB" w:rsidRDefault="00C612A1" w:rsidP="00E86102">
      <w:pPr>
        <w:pStyle w:val="Content"/>
        <w:rPr>
          <w:lang w:val="en-GB"/>
        </w:rPr>
      </w:pPr>
      <w:r>
        <w:t>This report will also</w:t>
      </w:r>
      <w:r w:rsidR="00740418">
        <w:t xml:space="preserve"> explore locations </w:t>
      </w:r>
      <w:r w:rsidR="00A35E99">
        <w:t>in South America, Asia and Africa</w:t>
      </w:r>
      <w:r w:rsidR="00E66FBD">
        <w:t xml:space="preserve"> </w:t>
      </w:r>
      <w:r w:rsidR="00A52EC3">
        <w:t xml:space="preserve">and </w:t>
      </w:r>
      <w:r w:rsidR="009C6254" w:rsidRPr="009C6254">
        <w:rPr>
          <w:lang w:val="en-GB"/>
        </w:rPr>
        <w:t>detail</w:t>
      </w:r>
      <w:r w:rsidR="009C6254">
        <w:rPr>
          <w:lang w:val="en-GB"/>
        </w:rPr>
        <w:t xml:space="preserve"> </w:t>
      </w:r>
      <w:r w:rsidR="009C6254" w:rsidRPr="009C6254">
        <w:rPr>
          <w:lang w:val="en-GB"/>
        </w:rPr>
        <w:t>the manufactur</w:t>
      </w:r>
      <w:r w:rsidR="009C6254">
        <w:rPr>
          <w:lang w:val="en-GB"/>
        </w:rPr>
        <w:t xml:space="preserve">ing, </w:t>
      </w:r>
      <w:r w:rsidR="009C6254" w:rsidRPr="009C6254">
        <w:rPr>
          <w:lang w:val="en-GB"/>
        </w:rPr>
        <w:t>logistical</w:t>
      </w:r>
      <w:r w:rsidR="00E90188">
        <w:rPr>
          <w:lang w:val="en-GB"/>
        </w:rPr>
        <w:t xml:space="preserve">, </w:t>
      </w:r>
      <w:r w:rsidR="00E90188" w:rsidRPr="00E90188">
        <w:rPr>
          <w:lang w:val="en-GB"/>
        </w:rPr>
        <w:t>and business engagement benefits as well as</w:t>
      </w:r>
      <w:r w:rsidR="00E90188">
        <w:rPr>
          <w:lang w:val="en-GB"/>
        </w:rPr>
        <w:t xml:space="preserve"> </w:t>
      </w:r>
      <w:r w:rsidR="00E90188" w:rsidRPr="00E90188">
        <w:rPr>
          <w:lang w:val="en-GB"/>
        </w:rPr>
        <w:t>the political and social implications</w:t>
      </w:r>
      <w:r w:rsidR="00542480" w:rsidRPr="00542480">
        <w:rPr>
          <w:lang w:val="en-GB"/>
        </w:rPr>
        <w:t xml:space="preserve"> of expanding</w:t>
      </w:r>
      <w:r>
        <w:rPr>
          <w:lang w:val="en-GB"/>
        </w:rPr>
        <w:t xml:space="preserve"> throughout </w:t>
      </w:r>
      <w:r w:rsidR="00470D97">
        <w:rPr>
          <w:lang w:val="en-GB"/>
        </w:rPr>
        <w:t>the three</w:t>
      </w:r>
      <w:r>
        <w:rPr>
          <w:lang w:val="en-GB"/>
        </w:rPr>
        <w:t xml:space="preserve"> continents. </w:t>
      </w:r>
    </w:p>
    <w:p w14:paraId="26CCBCAE" w14:textId="176F17B6" w:rsidR="00C612A1" w:rsidRDefault="00C612A1" w:rsidP="00E86102">
      <w:pPr>
        <w:pStyle w:val="Content"/>
        <w:rPr>
          <w:lang w:val="en-GB"/>
        </w:rPr>
      </w:pPr>
    </w:p>
    <w:p w14:paraId="1BED52F2" w14:textId="62F3DE9D" w:rsidR="00C612A1" w:rsidRDefault="00A32DB7" w:rsidP="00E86102">
      <w:pPr>
        <w:pStyle w:val="Content"/>
      </w:pPr>
      <w:r>
        <w:rPr>
          <w:lang w:val="en-GB"/>
        </w:rPr>
        <w:lastRenderedPageBreak/>
        <w:t xml:space="preserve">Thirdly this report will give a detailed analysis </w:t>
      </w:r>
      <w:r w:rsidR="00470D97">
        <w:rPr>
          <w:lang w:val="en-GB"/>
        </w:rPr>
        <w:t xml:space="preserve">on how Griffiths and </w:t>
      </w:r>
      <w:r w:rsidR="00064A00">
        <w:rPr>
          <w:lang w:val="en-GB"/>
        </w:rPr>
        <w:t>Hughes</w:t>
      </w:r>
      <w:r w:rsidR="00470D97">
        <w:rPr>
          <w:lang w:val="en-GB"/>
        </w:rPr>
        <w:t xml:space="preserve"> can introduce and </w:t>
      </w:r>
      <w:r w:rsidR="00064A00">
        <w:rPr>
          <w:lang w:val="en-GB"/>
        </w:rPr>
        <w:t xml:space="preserve">implement </w:t>
      </w:r>
      <w:r w:rsidR="00E4320C" w:rsidRPr="00E4320C">
        <w:rPr>
          <w:lang w:val="en-GB"/>
        </w:rPr>
        <w:t xml:space="preserve">innovation management standards and the benefits </w:t>
      </w:r>
      <w:r w:rsidR="00482F77">
        <w:rPr>
          <w:lang w:val="en-GB"/>
        </w:rPr>
        <w:t>of</w:t>
      </w:r>
      <w:r w:rsidR="00E4320C" w:rsidRPr="00E4320C">
        <w:rPr>
          <w:lang w:val="en-GB"/>
        </w:rPr>
        <w:t xml:space="preserve"> global</w:t>
      </w:r>
      <w:r w:rsidR="00E4320C">
        <w:rPr>
          <w:lang w:val="en-GB"/>
        </w:rPr>
        <w:t xml:space="preserve"> </w:t>
      </w:r>
      <w:r w:rsidR="00482F77" w:rsidRPr="00482F77">
        <w:rPr>
          <w:lang w:val="en-GB"/>
        </w:rPr>
        <w:t>collaborative</w:t>
      </w:r>
      <w:r w:rsidR="00021537">
        <w:rPr>
          <w:lang w:val="en-GB"/>
        </w:rPr>
        <w:t xml:space="preserve"> </w:t>
      </w:r>
      <w:r w:rsidR="00495644">
        <w:rPr>
          <w:lang w:val="en-GB"/>
        </w:rPr>
        <w:t>standards</w:t>
      </w:r>
      <w:r w:rsidR="00367998">
        <w:rPr>
          <w:lang w:val="en-GB"/>
        </w:rPr>
        <w:t xml:space="preserve"> </w:t>
      </w:r>
      <w:r w:rsidR="004D3F96">
        <w:rPr>
          <w:lang w:val="en-GB"/>
        </w:rPr>
        <w:t xml:space="preserve">that </w:t>
      </w:r>
      <w:r w:rsidR="00064A00">
        <w:rPr>
          <w:lang w:val="en-GB"/>
        </w:rPr>
        <w:t>the enterprise currently adheres to</w:t>
      </w:r>
      <w:r w:rsidR="00973CD6">
        <w:rPr>
          <w:lang w:val="en-GB"/>
        </w:rPr>
        <w:t xml:space="preserve">. </w:t>
      </w:r>
      <w:r w:rsidR="00482F77">
        <w:rPr>
          <w:lang w:val="en-GB"/>
        </w:rPr>
        <w:t xml:space="preserve">  </w:t>
      </w:r>
    </w:p>
    <w:p w14:paraId="0503475C" w14:textId="1D3BCA4C" w:rsidR="00FA4E0F" w:rsidRDefault="00FA4E0F" w:rsidP="00E86102">
      <w:pPr>
        <w:pStyle w:val="Content"/>
      </w:pPr>
    </w:p>
    <w:p w14:paraId="19CC94A9" w14:textId="586FE312" w:rsidR="0046706F" w:rsidRDefault="0046706F" w:rsidP="00E86102">
      <w:pPr>
        <w:pStyle w:val="Content"/>
      </w:pPr>
    </w:p>
    <w:p w14:paraId="576714E9" w14:textId="5E8863F1" w:rsidR="0046706F" w:rsidRDefault="0046706F" w:rsidP="00E86102">
      <w:pPr>
        <w:pStyle w:val="Content"/>
      </w:pPr>
    </w:p>
    <w:p w14:paraId="316EF43C" w14:textId="2542735F" w:rsidR="0046706F" w:rsidRDefault="0046706F" w:rsidP="00E86102">
      <w:pPr>
        <w:pStyle w:val="Content"/>
      </w:pPr>
    </w:p>
    <w:p w14:paraId="0150C946" w14:textId="3EF9F385" w:rsidR="0046706F" w:rsidRDefault="0046706F" w:rsidP="00E86102">
      <w:pPr>
        <w:pStyle w:val="Content"/>
      </w:pPr>
    </w:p>
    <w:p w14:paraId="1600006F" w14:textId="1D0C6C7C" w:rsidR="0046706F" w:rsidRDefault="0046706F" w:rsidP="00E86102">
      <w:pPr>
        <w:pStyle w:val="Content"/>
      </w:pPr>
    </w:p>
    <w:p w14:paraId="00AA9E74" w14:textId="08A0F3E1" w:rsidR="0046706F" w:rsidRDefault="0046706F" w:rsidP="00E86102">
      <w:pPr>
        <w:pStyle w:val="Content"/>
      </w:pPr>
    </w:p>
    <w:p w14:paraId="21B8BBE2" w14:textId="6ACD18D4" w:rsidR="0046706F" w:rsidRDefault="0046706F" w:rsidP="00E86102">
      <w:pPr>
        <w:pStyle w:val="Content"/>
      </w:pPr>
    </w:p>
    <w:p w14:paraId="593E7533" w14:textId="77777777" w:rsidR="0046706F" w:rsidRDefault="0046706F" w:rsidP="00E86102">
      <w:pPr>
        <w:pStyle w:val="Content"/>
      </w:pPr>
    </w:p>
    <w:p w14:paraId="35D5387F" w14:textId="48B27348" w:rsidR="00FA4E0F" w:rsidRDefault="002B4F47" w:rsidP="001453F7">
      <w:pPr>
        <w:pStyle w:val="Heading1"/>
        <w:rPr>
          <w:lang w:val="en-GB"/>
        </w:rPr>
      </w:pPr>
      <w:bookmarkStart w:id="1" w:name="_Toc128505722"/>
      <w:r>
        <w:rPr>
          <w:lang w:val="en-GB"/>
        </w:rPr>
        <w:t>Griffiths</w:t>
      </w:r>
      <w:r w:rsidR="00276BB0" w:rsidRPr="00276BB0">
        <w:rPr>
          <w:lang w:val="en-GB"/>
        </w:rPr>
        <w:t xml:space="preserve"> and </w:t>
      </w:r>
      <w:r w:rsidR="00482F77">
        <w:rPr>
          <w:lang w:val="en-GB"/>
        </w:rPr>
        <w:t>Hughes’s</w:t>
      </w:r>
      <w:r w:rsidR="00276BB0" w:rsidRPr="00276BB0">
        <w:rPr>
          <w:lang w:val="en-GB"/>
        </w:rPr>
        <w:t xml:space="preserve"> current operating procedure and</w:t>
      </w:r>
      <w:r w:rsidR="00276BB0">
        <w:rPr>
          <w:lang w:val="en-GB"/>
        </w:rPr>
        <w:t xml:space="preserve"> </w:t>
      </w:r>
      <w:r w:rsidR="00BB7B4E" w:rsidRPr="00BB7B4E">
        <w:rPr>
          <w:lang w:val="en-GB"/>
        </w:rPr>
        <w:t>future</w:t>
      </w:r>
      <w:r w:rsidR="00276BB0" w:rsidRPr="00276BB0">
        <w:rPr>
          <w:lang w:val="en-GB"/>
        </w:rPr>
        <w:t xml:space="preserve"> strategy</w:t>
      </w:r>
      <w:r w:rsidR="00BB7B4E">
        <w:rPr>
          <w:lang w:val="en-GB"/>
        </w:rPr>
        <w:t>.</w:t>
      </w:r>
      <w:bookmarkEnd w:id="1"/>
    </w:p>
    <w:p w14:paraId="3AED7F41" w14:textId="1E84077A" w:rsidR="00C23BF5" w:rsidRPr="001E46AA" w:rsidRDefault="00C25AC3" w:rsidP="001E46AA">
      <w:pPr>
        <w:pStyle w:val="Content"/>
      </w:pPr>
      <w:r w:rsidRPr="001E46AA">
        <w:t>Griffiths</w:t>
      </w:r>
      <w:r w:rsidR="006C06C8" w:rsidRPr="001E46AA">
        <w:t xml:space="preserve"> and </w:t>
      </w:r>
      <w:r w:rsidRPr="001E46AA">
        <w:t>Hughes</w:t>
      </w:r>
      <w:r w:rsidR="006C06C8" w:rsidRPr="001E46AA">
        <w:t xml:space="preserve"> </w:t>
      </w:r>
      <w:r w:rsidR="00AC55CB" w:rsidRPr="001E46AA">
        <w:t xml:space="preserve">has the desire to strategically position </w:t>
      </w:r>
      <w:r w:rsidR="009170B9" w:rsidRPr="001E46AA">
        <w:t>themselves</w:t>
      </w:r>
      <w:r w:rsidR="007B68CC" w:rsidRPr="001E46AA">
        <w:t xml:space="preserve"> from not just Europe </w:t>
      </w:r>
      <w:r w:rsidRPr="001E46AA">
        <w:t xml:space="preserve">with their </w:t>
      </w:r>
      <w:r w:rsidR="002F41B2" w:rsidRPr="001E46AA">
        <w:t>headquarters</w:t>
      </w:r>
      <w:r w:rsidRPr="001E46AA">
        <w:t xml:space="preserve"> based in </w:t>
      </w:r>
      <w:r w:rsidR="002F41B2" w:rsidRPr="001E46AA">
        <w:t xml:space="preserve">Mid Wales </w:t>
      </w:r>
      <w:r w:rsidR="007B68CC" w:rsidRPr="001E46AA">
        <w:t xml:space="preserve">but throughout Asia, </w:t>
      </w:r>
      <w:r w:rsidR="002133B1" w:rsidRPr="001E46AA">
        <w:t>Africa,</w:t>
      </w:r>
      <w:r w:rsidR="007B68CC" w:rsidRPr="001E46AA">
        <w:t xml:space="preserve"> and South America</w:t>
      </w:r>
      <w:r w:rsidR="002F41B2" w:rsidRPr="001E46AA">
        <w:t>, forwarding the logistical and manufacturing capabilities of their product</w:t>
      </w:r>
      <w:r w:rsidR="009901CA" w:rsidRPr="001E46AA">
        <w:t xml:space="preserve">s and </w:t>
      </w:r>
      <w:r w:rsidR="00411890" w:rsidRPr="001E46AA">
        <w:t>adopting skills and capabilities of local work forces</w:t>
      </w:r>
      <w:r w:rsidR="00BC5A77" w:rsidRPr="001E46AA">
        <w:t xml:space="preserve"> for the development of their new product ranges.</w:t>
      </w:r>
      <w:r w:rsidR="00273EF6" w:rsidRPr="001E46AA">
        <w:t xml:space="preserve"> </w:t>
      </w:r>
    </w:p>
    <w:p w14:paraId="0F8171DE" w14:textId="664F4B64" w:rsidR="006E0D99" w:rsidRPr="001E46AA" w:rsidRDefault="00172960" w:rsidP="001E46AA">
      <w:pPr>
        <w:pStyle w:val="Content"/>
      </w:pPr>
      <w:r w:rsidRPr="001E46AA">
        <w:t xml:space="preserve">With the UK leaving the EU, </w:t>
      </w:r>
      <w:r w:rsidR="009F3A66" w:rsidRPr="001E46AA">
        <w:t>we</w:t>
      </w:r>
      <w:r w:rsidRPr="001E46AA">
        <w:t xml:space="preserve"> need to consider that </w:t>
      </w:r>
      <w:r w:rsidR="00EC4384" w:rsidRPr="001E46AA">
        <w:t xml:space="preserve">trade </w:t>
      </w:r>
      <w:r w:rsidR="00C0461C" w:rsidRPr="001E46AA">
        <w:t>agreements are still</w:t>
      </w:r>
      <w:r w:rsidR="00DB4495" w:rsidRPr="001E46AA">
        <w:t xml:space="preserve"> new or</w:t>
      </w:r>
      <w:r w:rsidR="00C0461C" w:rsidRPr="001E46AA">
        <w:t xml:space="preserve"> </w:t>
      </w:r>
      <w:r w:rsidR="009F3A66" w:rsidRPr="001E46AA">
        <w:t>in negotiation</w:t>
      </w:r>
      <w:r w:rsidR="009812CB" w:rsidRPr="001E46AA">
        <w:t>s</w:t>
      </w:r>
      <w:r w:rsidR="006D2D2F" w:rsidRPr="001E46AA">
        <w:t xml:space="preserve">, </w:t>
      </w:r>
      <w:r w:rsidR="00F554D8" w:rsidRPr="001E46AA">
        <w:t xml:space="preserve">and relationships </w:t>
      </w:r>
      <w:r w:rsidR="00DB4495" w:rsidRPr="001E46AA">
        <w:t xml:space="preserve">of trade are </w:t>
      </w:r>
      <w:r w:rsidR="00CA0EA3" w:rsidRPr="001E46AA">
        <w:t>being developed.</w:t>
      </w:r>
      <w:r w:rsidR="005D4130" w:rsidRPr="001E46AA">
        <w:t xml:space="preserve"> </w:t>
      </w:r>
      <w:r w:rsidR="00826928" w:rsidRPr="001E46AA">
        <w:t>Griffiths and Hughes</w:t>
      </w:r>
      <w:r w:rsidR="00E769B8" w:rsidRPr="001E46AA">
        <w:t xml:space="preserve"> need to also be concerned about the differing regulations between </w:t>
      </w:r>
      <w:r w:rsidR="002133B1" w:rsidRPr="001E46AA">
        <w:t xml:space="preserve">countries they are wishing to distribute their products to and should factor in </w:t>
      </w:r>
      <w:r w:rsidR="00D149AE" w:rsidRPr="001E46AA">
        <w:t>regulatory boards such as</w:t>
      </w:r>
      <w:r w:rsidR="00F02192">
        <w:t xml:space="preserve"> ISO</w:t>
      </w:r>
      <w:r w:rsidR="004B6AF3">
        <w:t xml:space="preserve"> to adhere to the same standards globally.</w:t>
      </w:r>
      <w:r w:rsidR="00D149AE" w:rsidRPr="001E46AA">
        <w:t xml:space="preserve"> </w:t>
      </w:r>
      <w:r w:rsidR="005D4130" w:rsidRPr="001E46AA">
        <w:t xml:space="preserve"> </w:t>
      </w:r>
    </w:p>
    <w:p w14:paraId="22ABDB6D" w14:textId="624C7F60" w:rsidR="00F502FC" w:rsidRPr="00931310" w:rsidRDefault="00361157" w:rsidP="00931310">
      <w:pPr>
        <w:pStyle w:val="Heading1"/>
      </w:pPr>
      <w:bookmarkStart w:id="2" w:name="_Toc128505723"/>
      <w:r>
        <w:t>Asia</w:t>
      </w:r>
      <w:bookmarkEnd w:id="2"/>
    </w:p>
    <w:p w14:paraId="360DB871" w14:textId="7C3E9A7A" w:rsidR="00F502FC" w:rsidRDefault="00F502FC" w:rsidP="00931310">
      <w:pPr>
        <w:pStyle w:val="Subtitle"/>
        <w:framePr w:wrap="around" w:hAnchor="page" w:x="1069" w:y="49"/>
      </w:pPr>
      <w:r>
        <w:t>Shenzhen (China)</w:t>
      </w:r>
    </w:p>
    <w:p w14:paraId="528C4705" w14:textId="613FD32B" w:rsidR="00931310" w:rsidRDefault="00931310" w:rsidP="00F502FC">
      <w:pPr>
        <w:pStyle w:val="generic-articlebody"/>
        <w:shd w:val="clear" w:color="auto" w:fill="FFFFFF"/>
        <w:textAlignment w:val="baseline"/>
        <w:rPr>
          <w:rFonts w:ascii="Merriweather" w:hAnsi="Merriweather" w:cs="Arial"/>
          <w:color w:val="222222"/>
          <w:sz w:val="21"/>
          <w:szCs w:val="21"/>
        </w:rPr>
      </w:pPr>
    </w:p>
    <w:p w14:paraId="6895003F" w14:textId="7C899D4B" w:rsidR="00931310" w:rsidRPr="003A1D54" w:rsidRDefault="00ED066B" w:rsidP="001E46AA">
      <w:pPr>
        <w:pStyle w:val="Content"/>
      </w:pPr>
      <w:r w:rsidRPr="003A1D54">
        <w:t xml:space="preserve">China is one of the world’s leading </w:t>
      </w:r>
      <w:r w:rsidR="009D2C2F" w:rsidRPr="003A1D54">
        <w:t>production hubs</w:t>
      </w:r>
      <w:r w:rsidRPr="003A1D54">
        <w:t xml:space="preserve"> in terms of exported goods</w:t>
      </w:r>
      <w:r w:rsidR="000120CC" w:rsidRPr="003A1D54">
        <w:t xml:space="preserve">, machinery and </w:t>
      </w:r>
      <w:r w:rsidR="000A0609" w:rsidRPr="003A1D54">
        <w:t xml:space="preserve">specialises in electronic </w:t>
      </w:r>
      <w:r w:rsidR="009D2C2F" w:rsidRPr="003A1D54">
        <w:t xml:space="preserve">manufacturing. </w:t>
      </w:r>
      <w:r w:rsidR="00B644D1" w:rsidRPr="003A1D54">
        <w:t>Shenzhen</w:t>
      </w:r>
      <w:r w:rsidR="009D2C2F" w:rsidRPr="003A1D54">
        <w:t xml:space="preserve"> has gained a reputation of the </w:t>
      </w:r>
      <w:r w:rsidR="00FC2EF8" w:rsidRPr="003A1D54">
        <w:t>‘</w:t>
      </w:r>
      <w:r w:rsidR="009D2C2F" w:rsidRPr="003A1D54">
        <w:t>world</w:t>
      </w:r>
      <w:r w:rsidR="00FC2EF8" w:rsidRPr="003A1D54">
        <w:t>s</w:t>
      </w:r>
      <w:r w:rsidR="009D2C2F" w:rsidRPr="003A1D54">
        <w:t xml:space="preserve"> factory</w:t>
      </w:r>
      <w:r w:rsidR="00FC2EF8" w:rsidRPr="003A1D54">
        <w:t xml:space="preserve">’ </w:t>
      </w:r>
      <w:r w:rsidR="00C14A84" w:rsidRPr="003A1D54">
        <w:t xml:space="preserve">and is heavily supported by the Chinese government </w:t>
      </w:r>
      <w:r w:rsidR="00B644D1" w:rsidRPr="003A1D54">
        <w:t>opening</w:t>
      </w:r>
      <w:r w:rsidR="00C14A84" w:rsidRPr="003A1D54">
        <w:t xml:space="preserve"> its economy and low tariff access to western markets</w:t>
      </w:r>
      <w:r w:rsidR="000720D5" w:rsidRPr="003A1D54">
        <w:t>. This saw foreign firms and investors</w:t>
      </w:r>
      <w:r w:rsidR="00EC1D4D" w:rsidRPr="003A1D54">
        <w:t xml:space="preserve"> investing heavily in the early </w:t>
      </w:r>
      <w:r w:rsidR="00B644D1" w:rsidRPr="003A1D54">
        <w:t>2000s and</w:t>
      </w:r>
      <w:r w:rsidR="00EC1D4D" w:rsidRPr="003A1D54">
        <w:t xml:space="preserve"> moving their manufacturing capabilities to South China. with </w:t>
      </w:r>
      <w:r w:rsidR="00B644D1" w:rsidRPr="003A1D54">
        <w:t>its</w:t>
      </w:r>
      <w:r w:rsidR="00EC1D4D" w:rsidRPr="003A1D54">
        <w:t xml:space="preserve"> </w:t>
      </w:r>
      <w:r w:rsidR="00B644D1" w:rsidRPr="003A1D54">
        <w:t>proximity</w:t>
      </w:r>
      <w:r w:rsidR="00EC1D4D" w:rsidRPr="003A1D54">
        <w:t xml:space="preserve"> to Hong Kong</w:t>
      </w:r>
      <w:r w:rsidR="00B644D1" w:rsidRPr="003A1D54">
        <w:t>, it has a repute of being the place to ‘get things done’</w:t>
      </w:r>
      <w:sdt>
        <w:sdtPr>
          <w:id w:val="-2080044308"/>
          <w:citation/>
        </w:sdtPr>
        <w:sdtContent>
          <w:r w:rsidR="00B644D1" w:rsidRPr="003A1D54">
            <w:fldChar w:fldCharType="begin"/>
          </w:r>
          <w:r w:rsidR="00B644D1" w:rsidRPr="003A1D54">
            <w:instrText xml:space="preserve"> CITATION MAK22 \l 2057 </w:instrText>
          </w:r>
          <w:r w:rsidR="00B644D1" w:rsidRPr="003A1D54">
            <w:fldChar w:fldCharType="separate"/>
          </w:r>
          <w:r w:rsidR="003F6539">
            <w:rPr>
              <w:noProof/>
            </w:rPr>
            <w:t xml:space="preserve"> </w:t>
          </w:r>
          <w:r w:rsidR="003F6539" w:rsidRPr="003F6539">
            <w:rPr>
              <w:noProof/>
            </w:rPr>
            <w:t>(MAKE:, 2022)</w:t>
          </w:r>
          <w:r w:rsidR="00B644D1" w:rsidRPr="003A1D54">
            <w:fldChar w:fldCharType="end"/>
          </w:r>
        </w:sdtContent>
      </w:sdt>
      <w:r w:rsidR="00B644D1" w:rsidRPr="003A1D54">
        <w:t>.</w:t>
      </w:r>
    </w:p>
    <w:p w14:paraId="03E9AB31" w14:textId="72283CF5" w:rsidR="001E46AA" w:rsidRDefault="00480A11" w:rsidP="001E46AA">
      <w:pPr>
        <w:pStyle w:val="Content"/>
      </w:pPr>
      <w:r w:rsidRPr="003A1D54">
        <w:t xml:space="preserve">Western companies are often lured to </w:t>
      </w:r>
      <w:r w:rsidR="003A1D54" w:rsidRPr="003A1D54">
        <w:t xml:space="preserve">Shenzhen by </w:t>
      </w:r>
      <w:r w:rsidR="003A1D54">
        <w:t>its</w:t>
      </w:r>
      <w:r w:rsidR="003A1D54" w:rsidRPr="003A1D54">
        <w:t xml:space="preserve"> cheap </w:t>
      </w:r>
      <w:r w:rsidR="000831F3" w:rsidRPr="003A1D54">
        <w:t>labour,</w:t>
      </w:r>
      <w:r w:rsidR="00C565D2">
        <w:t xml:space="preserve"> </w:t>
      </w:r>
      <w:r w:rsidR="002B36F6" w:rsidRPr="002B36F6">
        <w:t>but highly skilled workforce</w:t>
      </w:r>
      <w:r w:rsidR="000831F3">
        <w:t>.</w:t>
      </w:r>
      <w:r w:rsidR="00317336">
        <w:t xml:space="preserve"> Shenzhen</w:t>
      </w:r>
      <w:r w:rsidR="00273268" w:rsidRPr="00273268">
        <w:t xml:space="preserve"> prides itself</w:t>
      </w:r>
      <w:r w:rsidR="002B36F6">
        <w:t xml:space="preserve"> </w:t>
      </w:r>
      <w:r w:rsidR="0081123E">
        <w:t xml:space="preserve">on recently reforming its local curriculum with </w:t>
      </w:r>
      <w:r w:rsidR="002B36F6">
        <w:t xml:space="preserve">local </w:t>
      </w:r>
      <w:r w:rsidR="002B36F6" w:rsidRPr="002B36F6">
        <w:t>colleges</w:t>
      </w:r>
      <w:r w:rsidR="002B36F6">
        <w:t xml:space="preserve"> </w:t>
      </w:r>
      <w:r w:rsidR="00A81737" w:rsidRPr="00A81737">
        <w:t>and sc</w:t>
      </w:r>
      <w:r w:rsidR="00A81737">
        <w:t>hools</w:t>
      </w:r>
      <w:r w:rsidR="00A81737" w:rsidRPr="00A81737">
        <w:t xml:space="preserve"> introduc</w:t>
      </w:r>
      <w:r w:rsidR="0081123E">
        <w:t xml:space="preserve">ing </w:t>
      </w:r>
      <w:r w:rsidR="00436547">
        <w:t>new subjects that support industry in emerging</w:t>
      </w:r>
      <w:r w:rsidR="004E088E">
        <w:rPr>
          <w:noProof/>
        </w:rPr>
        <w:drawing>
          <wp:anchor distT="0" distB="0" distL="114300" distR="114300" simplePos="0" relativeHeight="251658240" behindDoc="0" locked="0" layoutInCell="1" allowOverlap="1" wp14:anchorId="595E3C89" wp14:editId="3DBEB196">
            <wp:simplePos x="0" y="0"/>
            <wp:positionH relativeFrom="column">
              <wp:posOffset>74086</wp:posOffset>
            </wp:positionH>
            <wp:positionV relativeFrom="paragraph">
              <wp:posOffset>78722</wp:posOffset>
            </wp:positionV>
            <wp:extent cx="3529248" cy="2611061"/>
            <wp:effectExtent l="76200" t="76200" r="128905" b="132715"/>
            <wp:wrapThrough wrapText="bothSides">
              <wp:wrapPolygon edited="0">
                <wp:start x="-233" y="-631"/>
                <wp:lineTo x="-466" y="-473"/>
                <wp:lineTo x="-466" y="21910"/>
                <wp:lineTo x="-233" y="22541"/>
                <wp:lineTo x="22039" y="22541"/>
                <wp:lineTo x="22272" y="22225"/>
                <wp:lineTo x="22272" y="2049"/>
                <wp:lineTo x="22039" y="-315"/>
                <wp:lineTo x="22039" y="-631"/>
                <wp:lineTo x="-233" y="-631"/>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29248" cy="26110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436547">
        <w:t xml:space="preserve"> technology and manufacturing</w:t>
      </w:r>
      <w:r w:rsidR="0092162F">
        <w:t xml:space="preserve"> sectors</w:t>
      </w:r>
      <w:r w:rsidR="00CF1CAE">
        <w:t xml:space="preserve"> </w:t>
      </w:r>
      <w:sdt>
        <w:sdtPr>
          <w:id w:val="-244112218"/>
          <w:citation/>
        </w:sdtPr>
        <w:sdtContent>
          <w:r w:rsidR="0092162F">
            <w:fldChar w:fldCharType="begin"/>
          </w:r>
          <w:r w:rsidR="0092162F">
            <w:instrText xml:space="preserve"> CITATION The20 \l 2057 </w:instrText>
          </w:r>
          <w:r w:rsidR="0092162F">
            <w:fldChar w:fldCharType="separate"/>
          </w:r>
          <w:r w:rsidR="003F6539" w:rsidRPr="003F6539">
            <w:rPr>
              <w:noProof/>
            </w:rPr>
            <w:t>(The World Bank, 2020)</w:t>
          </w:r>
          <w:r w:rsidR="0092162F">
            <w:fldChar w:fldCharType="end"/>
          </w:r>
        </w:sdtContent>
      </w:sdt>
      <w:r w:rsidR="0092162F">
        <w:t xml:space="preserve">. However </w:t>
      </w:r>
      <w:r w:rsidR="00F16670">
        <w:t>due to</w:t>
      </w:r>
      <w:r w:rsidR="00643D86">
        <w:t xml:space="preserve"> Shenzhen being a relatively new city and industrial hub, they do have fluctuations </w:t>
      </w:r>
      <w:r w:rsidR="004F0AA3">
        <w:t xml:space="preserve">of fair working conditions and </w:t>
      </w:r>
      <w:r w:rsidR="004E088E">
        <w:t>local amenities for the rapidly growing population.</w:t>
      </w:r>
    </w:p>
    <w:p w14:paraId="15F6F49F" w14:textId="77777777" w:rsidR="001E46AA" w:rsidRDefault="001E46AA" w:rsidP="001E46AA">
      <w:pPr>
        <w:pStyle w:val="Content"/>
      </w:pPr>
    </w:p>
    <w:p w14:paraId="5DED40F9" w14:textId="3E4BAB64" w:rsidR="001E46AA" w:rsidRDefault="001E46AA" w:rsidP="001E46AA">
      <w:pPr>
        <w:pStyle w:val="Content"/>
        <w:rPr>
          <w:rFonts w:asciiTheme="majorHAnsi" w:hAnsiTheme="majorHAnsi" w:cstheme="majorHAnsi"/>
          <w:sz w:val="20"/>
          <w:szCs w:val="20"/>
        </w:rPr>
      </w:pPr>
      <w:r w:rsidRPr="004E088E">
        <w:rPr>
          <w:rFonts w:asciiTheme="majorHAnsi" w:hAnsiTheme="majorHAnsi" w:cstheme="majorHAnsi"/>
          <w:sz w:val="20"/>
          <w:szCs w:val="20"/>
        </w:rPr>
        <w:t xml:space="preserve">Figure </w:t>
      </w:r>
      <w:r w:rsidRPr="004E088E">
        <w:rPr>
          <w:rFonts w:asciiTheme="majorHAnsi" w:hAnsiTheme="majorHAnsi" w:cstheme="majorHAnsi"/>
          <w:sz w:val="20"/>
          <w:szCs w:val="20"/>
        </w:rPr>
        <w:fldChar w:fldCharType="begin"/>
      </w:r>
      <w:r w:rsidRPr="004E088E">
        <w:rPr>
          <w:rFonts w:asciiTheme="majorHAnsi" w:hAnsiTheme="majorHAnsi" w:cstheme="majorHAnsi"/>
          <w:sz w:val="20"/>
          <w:szCs w:val="20"/>
        </w:rPr>
        <w:instrText xml:space="preserve"> SEQ Figure \* ARABIC </w:instrText>
      </w:r>
      <w:r w:rsidRPr="004E088E">
        <w:rPr>
          <w:rFonts w:asciiTheme="majorHAnsi" w:hAnsiTheme="majorHAnsi" w:cstheme="majorHAnsi"/>
          <w:sz w:val="20"/>
          <w:szCs w:val="20"/>
        </w:rPr>
        <w:fldChar w:fldCharType="separate"/>
      </w:r>
      <w:r w:rsidR="003F6539">
        <w:rPr>
          <w:rFonts w:asciiTheme="majorHAnsi" w:hAnsiTheme="majorHAnsi" w:cstheme="majorHAnsi"/>
          <w:noProof/>
          <w:sz w:val="20"/>
          <w:szCs w:val="20"/>
        </w:rPr>
        <w:t>1</w:t>
      </w:r>
      <w:r w:rsidRPr="004E088E">
        <w:rPr>
          <w:rFonts w:asciiTheme="majorHAnsi" w:hAnsiTheme="majorHAnsi" w:cstheme="majorHAnsi"/>
          <w:sz w:val="20"/>
          <w:szCs w:val="20"/>
        </w:rPr>
        <w:fldChar w:fldCharType="end"/>
      </w:r>
      <w:sdt>
        <w:sdtPr>
          <w:rPr>
            <w:rFonts w:asciiTheme="majorHAnsi" w:hAnsiTheme="majorHAnsi" w:cstheme="majorHAnsi"/>
            <w:sz w:val="20"/>
            <w:szCs w:val="20"/>
          </w:rPr>
          <w:id w:val="1864174215"/>
          <w:citation/>
        </w:sdtPr>
        <w:sdtContent>
          <w:r w:rsidRPr="004E088E">
            <w:rPr>
              <w:rFonts w:asciiTheme="majorHAnsi" w:hAnsiTheme="majorHAnsi" w:cstheme="majorHAnsi"/>
              <w:sz w:val="20"/>
              <w:szCs w:val="20"/>
            </w:rPr>
            <w:fldChar w:fldCharType="begin"/>
          </w:r>
          <w:r w:rsidRPr="004E088E">
            <w:rPr>
              <w:rFonts w:asciiTheme="majorHAnsi" w:hAnsiTheme="majorHAnsi" w:cstheme="majorHAnsi"/>
              <w:sz w:val="20"/>
              <w:szCs w:val="20"/>
              <w:lang w:val="en-GB"/>
            </w:rPr>
            <w:instrText xml:space="preserve"> CITATION Wor23 \l 2057 </w:instrText>
          </w:r>
          <w:r w:rsidRPr="004E088E">
            <w:rPr>
              <w:rFonts w:asciiTheme="majorHAnsi" w:hAnsiTheme="majorHAnsi" w:cstheme="majorHAnsi"/>
              <w:sz w:val="20"/>
              <w:szCs w:val="20"/>
            </w:rPr>
            <w:fldChar w:fldCharType="separate"/>
          </w:r>
          <w:r w:rsidR="003F6539">
            <w:rPr>
              <w:rFonts w:asciiTheme="majorHAnsi" w:hAnsiTheme="majorHAnsi" w:cstheme="majorHAnsi"/>
              <w:noProof/>
              <w:sz w:val="20"/>
              <w:szCs w:val="20"/>
              <w:lang w:val="en-GB"/>
            </w:rPr>
            <w:t xml:space="preserve"> </w:t>
          </w:r>
          <w:r w:rsidR="003F6539" w:rsidRPr="003F6539">
            <w:rPr>
              <w:rFonts w:asciiTheme="majorHAnsi" w:hAnsiTheme="majorHAnsi" w:cstheme="majorHAnsi"/>
              <w:noProof/>
              <w:sz w:val="20"/>
              <w:szCs w:val="20"/>
              <w:lang w:val="en-GB"/>
            </w:rPr>
            <w:t>(World population review, 2023)</w:t>
          </w:r>
          <w:r w:rsidRPr="004E088E">
            <w:rPr>
              <w:rFonts w:asciiTheme="majorHAnsi" w:hAnsiTheme="majorHAnsi" w:cstheme="majorHAnsi"/>
              <w:sz w:val="20"/>
              <w:szCs w:val="20"/>
            </w:rPr>
            <w:fldChar w:fldCharType="end"/>
          </w:r>
        </w:sdtContent>
      </w:sdt>
    </w:p>
    <w:p w14:paraId="04066B74" w14:textId="77777777" w:rsidR="001E46AA" w:rsidRPr="001E46AA" w:rsidRDefault="001E46AA" w:rsidP="001E46AA">
      <w:pPr>
        <w:pStyle w:val="Content"/>
      </w:pPr>
    </w:p>
    <w:p w14:paraId="55ED9C6A" w14:textId="504EA7D4" w:rsidR="004E088E" w:rsidRDefault="00147A07" w:rsidP="001E46AA">
      <w:pPr>
        <w:pStyle w:val="Content"/>
      </w:pPr>
      <w:r w:rsidRPr="00147A07">
        <w:t xml:space="preserve">The port of </w:t>
      </w:r>
      <w:r w:rsidR="00632AC0" w:rsidRPr="00147A07">
        <w:t>Shenzhen</w:t>
      </w:r>
      <w:r w:rsidRPr="00147A07">
        <w:t xml:space="preserve"> is large and expanding using up 260 kilometres of coastline</w:t>
      </w:r>
      <w:r w:rsidR="00CC6D42" w:rsidRPr="00CC6D42">
        <w:t xml:space="preserve"> and can inhabit a variety of different importation</w:t>
      </w:r>
      <w:r w:rsidR="00CC6D42">
        <w:t xml:space="preserve"> and</w:t>
      </w:r>
      <w:r w:rsidR="00CC6D42" w:rsidRPr="00CC6D42">
        <w:t xml:space="preserve"> logistical challenges</w:t>
      </w:r>
      <w:r w:rsidR="00CC6D42">
        <w:t xml:space="preserve">. </w:t>
      </w:r>
      <w:r w:rsidR="00AD6970" w:rsidRPr="00AD6970">
        <w:t>Local governments</w:t>
      </w:r>
      <w:r w:rsidR="003A4E57">
        <w:t xml:space="preserve"> </w:t>
      </w:r>
      <w:r w:rsidR="003A4E57" w:rsidRPr="003A4E57">
        <w:t xml:space="preserve">cite this port as being incredibly important transport links to Hong Kong and throughout </w:t>
      </w:r>
      <w:r w:rsidR="00632AC0" w:rsidRPr="003A4E57">
        <w:t>Southeast</w:t>
      </w:r>
      <w:r w:rsidR="003A4E57" w:rsidRPr="003A4E57">
        <w:t xml:space="preserve"> Asia</w:t>
      </w:r>
      <w:r w:rsidR="003A4E57">
        <w:t>.</w:t>
      </w:r>
    </w:p>
    <w:p w14:paraId="74895B76" w14:textId="5486A9D7" w:rsidR="00011986" w:rsidRDefault="00011986" w:rsidP="001E46AA">
      <w:pPr>
        <w:pStyle w:val="Content"/>
      </w:pPr>
    </w:p>
    <w:p w14:paraId="4D2E6D34" w14:textId="6963266D" w:rsidR="00011986" w:rsidRDefault="0085569E" w:rsidP="001E46AA">
      <w:pPr>
        <w:pStyle w:val="Content"/>
        <w:rPr>
          <w:lang w:val="en-GB"/>
        </w:rPr>
      </w:pPr>
      <w:r w:rsidRPr="0085569E">
        <w:rPr>
          <w:lang w:val="en-GB"/>
        </w:rPr>
        <w:t>Politically the UK and China</w:t>
      </w:r>
      <w:r>
        <w:rPr>
          <w:lang w:val="en-GB"/>
        </w:rPr>
        <w:t xml:space="preserve"> </w:t>
      </w:r>
      <w:r w:rsidRPr="0085569E">
        <w:rPr>
          <w:lang w:val="en-GB"/>
        </w:rPr>
        <w:t xml:space="preserve">how hot a tumultuous but strong </w:t>
      </w:r>
      <w:r w:rsidR="007863B9">
        <w:rPr>
          <w:lang w:val="en-GB"/>
        </w:rPr>
        <w:t>partnership</w:t>
      </w:r>
      <w:r>
        <w:rPr>
          <w:lang w:val="en-GB"/>
        </w:rPr>
        <w:t xml:space="preserve">, </w:t>
      </w:r>
      <w:r w:rsidRPr="0085569E">
        <w:rPr>
          <w:lang w:val="en-GB"/>
        </w:rPr>
        <w:t>this was stra</w:t>
      </w:r>
      <w:r w:rsidR="007863B9">
        <w:rPr>
          <w:lang w:val="en-GB"/>
        </w:rPr>
        <w:t>ined</w:t>
      </w:r>
      <w:r w:rsidRPr="0085569E">
        <w:rPr>
          <w:lang w:val="en-GB"/>
        </w:rPr>
        <w:t xml:space="preserve"> slightly during the</w:t>
      </w:r>
      <w:r>
        <w:rPr>
          <w:lang w:val="en-GB"/>
        </w:rPr>
        <w:t xml:space="preserve"> Covid</w:t>
      </w:r>
      <w:r w:rsidRPr="0085569E">
        <w:rPr>
          <w:lang w:val="en-GB"/>
        </w:rPr>
        <w:t xml:space="preserve"> 19</w:t>
      </w:r>
      <w:r w:rsidR="007863B9">
        <w:rPr>
          <w:lang w:val="en-GB"/>
        </w:rPr>
        <w:t xml:space="preserve"> </w:t>
      </w:r>
      <w:r w:rsidR="007863B9" w:rsidRPr="007863B9">
        <w:rPr>
          <w:lang w:val="en-GB"/>
        </w:rPr>
        <w:t xml:space="preserve">and </w:t>
      </w:r>
      <w:r w:rsidR="00AE332A" w:rsidRPr="00AE332A">
        <w:rPr>
          <w:lang w:val="en-GB"/>
        </w:rPr>
        <w:t>the mishandling</w:t>
      </w:r>
      <w:r w:rsidR="00AE332A">
        <w:rPr>
          <w:lang w:val="en-GB"/>
        </w:rPr>
        <w:t xml:space="preserve"> </w:t>
      </w:r>
      <w:r w:rsidR="003609E3" w:rsidRPr="003609E3">
        <w:rPr>
          <w:lang w:val="en-GB"/>
        </w:rPr>
        <w:t>of the pandemic</w:t>
      </w:r>
      <w:r w:rsidR="003609E3">
        <w:rPr>
          <w:lang w:val="en-GB"/>
        </w:rPr>
        <w:t xml:space="preserve"> </w:t>
      </w:r>
      <w:r w:rsidR="00797E32">
        <w:rPr>
          <w:lang w:val="en-GB"/>
        </w:rPr>
        <w:t>and the</w:t>
      </w:r>
      <w:r w:rsidR="007863B9" w:rsidRPr="007863B9">
        <w:rPr>
          <w:lang w:val="en-GB"/>
        </w:rPr>
        <w:t xml:space="preserve"> UK's relationship with Huawei</w:t>
      </w:r>
      <w:r w:rsidR="00DF1D82">
        <w:rPr>
          <w:lang w:val="en-GB"/>
        </w:rPr>
        <w:t>,</w:t>
      </w:r>
      <w:r w:rsidR="003609E3">
        <w:rPr>
          <w:lang w:val="en-GB"/>
        </w:rPr>
        <w:t xml:space="preserve"> </w:t>
      </w:r>
      <w:r w:rsidR="003609E3" w:rsidRPr="003609E3">
        <w:rPr>
          <w:lang w:val="en-GB"/>
        </w:rPr>
        <w:t>a Hong Kong based technology company</w:t>
      </w:r>
      <w:r w:rsidR="00DF1D82">
        <w:rPr>
          <w:lang w:val="en-GB"/>
        </w:rPr>
        <w:t xml:space="preserve"> </w:t>
      </w:r>
      <w:r w:rsidR="00844A16" w:rsidRPr="00844A16">
        <w:rPr>
          <w:lang w:val="en-GB"/>
        </w:rPr>
        <w:t>Which was accused of harvesting</w:t>
      </w:r>
      <w:r w:rsidR="00844A16">
        <w:rPr>
          <w:lang w:val="en-GB"/>
        </w:rPr>
        <w:t xml:space="preserve"> </w:t>
      </w:r>
      <w:r w:rsidR="00844A16" w:rsidRPr="00844A16">
        <w:rPr>
          <w:lang w:val="en-GB"/>
        </w:rPr>
        <w:t>UK data</w:t>
      </w:r>
      <w:r w:rsidR="00B23628">
        <w:rPr>
          <w:lang w:val="en-GB"/>
        </w:rPr>
        <w:t xml:space="preserve"> for political gain. W</w:t>
      </w:r>
      <w:r w:rsidR="008063E3" w:rsidRPr="008063E3">
        <w:rPr>
          <w:lang w:val="en-GB"/>
        </w:rPr>
        <w:t>ith MPs looking to change their strategy between China and Britain</w:t>
      </w:r>
      <w:sdt>
        <w:sdtPr>
          <w:rPr>
            <w:lang w:val="en-GB"/>
          </w:rPr>
          <w:id w:val="-1094166502"/>
          <w:citation/>
        </w:sdtPr>
        <w:sdtContent>
          <w:r w:rsidR="008063E3">
            <w:rPr>
              <w:lang w:val="en-GB"/>
            </w:rPr>
            <w:fldChar w:fldCharType="begin"/>
          </w:r>
          <w:r w:rsidR="008063E3">
            <w:rPr>
              <w:lang w:val="en-GB"/>
            </w:rPr>
            <w:instrText xml:space="preserve"> CITATION Jam20 \l 2057 </w:instrText>
          </w:r>
          <w:r w:rsidR="008063E3">
            <w:rPr>
              <w:lang w:val="en-GB"/>
            </w:rPr>
            <w:fldChar w:fldCharType="separate"/>
          </w:r>
          <w:r w:rsidR="003F6539">
            <w:rPr>
              <w:noProof/>
              <w:lang w:val="en-GB"/>
            </w:rPr>
            <w:t xml:space="preserve"> </w:t>
          </w:r>
          <w:r w:rsidR="003F6539" w:rsidRPr="003F6539">
            <w:rPr>
              <w:noProof/>
              <w:lang w:val="en-GB"/>
            </w:rPr>
            <w:t>(Landale, 2020)</w:t>
          </w:r>
          <w:r w:rsidR="008063E3">
            <w:rPr>
              <w:lang w:val="en-GB"/>
            </w:rPr>
            <w:fldChar w:fldCharType="end"/>
          </w:r>
        </w:sdtContent>
      </w:sdt>
      <w:r w:rsidR="00B23628">
        <w:rPr>
          <w:lang w:val="en-GB"/>
        </w:rPr>
        <w:t xml:space="preserve">, </w:t>
      </w:r>
      <w:r w:rsidR="00B23628" w:rsidRPr="00B23628">
        <w:rPr>
          <w:lang w:val="en-GB"/>
        </w:rPr>
        <w:t>They pushed</w:t>
      </w:r>
      <w:r w:rsidR="008577AC">
        <w:rPr>
          <w:lang w:val="en-GB"/>
        </w:rPr>
        <w:t xml:space="preserve"> for resilience </w:t>
      </w:r>
      <w:r w:rsidR="00C94FCD">
        <w:rPr>
          <w:lang w:val="en-GB"/>
        </w:rPr>
        <w:t>and tougher rhetoric</w:t>
      </w:r>
      <w:r w:rsidR="00797E32">
        <w:rPr>
          <w:lang w:val="en-GB"/>
        </w:rPr>
        <w:t xml:space="preserve"> to be l</w:t>
      </w:r>
      <w:r w:rsidR="00797E32" w:rsidRPr="00797E32">
        <w:rPr>
          <w:lang w:val="en-GB"/>
        </w:rPr>
        <w:t>ess dependent</w:t>
      </w:r>
      <w:r w:rsidR="00797E32">
        <w:rPr>
          <w:lang w:val="en-GB"/>
        </w:rPr>
        <w:t xml:space="preserve"> on</w:t>
      </w:r>
      <w:r w:rsidR="00797E32" w:rsidRPr="00797E32">
        <w:rPr>
          <w:lang w:val="en-GB"/>
        </w:rPr>
        <w:t xml:space="preserve"> China</w:t>
      </w:r>
      <w:r w:rsidR="00797E32">
        <w:rPr>
          <w:lang w:val="en-GB"/>
        </w:rPr>
        <w:t>.</w:t>
      </w:r>
    </w:p>
    <w:p w14:paraId="510BB508" w14:textId="492CCBF2" w:rsidR="00797E32" w:rsidRDefault="00797E32" w:rsidP="001E46AA">
      <w:pPr>
        <w:pStyle w:val="Content"/>
        <w:rPr>
          <w:lang w:val="en-GB"/>
        </w:rPr>
      </w:pPr>
    </w:p>
    <w:p w14:paraId="0BF49291" w14:textId="14D08806" w:rsidR="000E43C2" w:rsidRPr="000E43C2" w:rsidRDefault="00797E32" w:rsidP="000E43C2">
      <w:pPr>
        <w:pStyle w:val="Subtitle"/>
        <w:framePr w:wrap="around" w:hAnchor="page" w:x="1112" w:y="294"/>
        <w:rPr>
          <w:lang w:val="en-GB"/>
        </w:rPr>
      </w:pPr>
      <w:r>
        <w:rPr>
          <w:lang w:val="en-GB"/>
        </w:rPr>
        <w:t>Mumbai (India)</w:t>
      </w:r>
    </w:p>
    <w:p w14:paraId="26D4E157" w14:textId="77777777" w:rsidR="00353DBC" w:rsidRDefault="00353DBC" w:rsidP="001E46AA">
      <w:pPr>
        <w:pStyle w:val="Content"/>
      </w:pPr>
    </w:p>
    <w:p w14:paraId="401A9A2D" w14:textId="1EFF18BC" w:rsidR="00F502FC" w:rsidRDefault="00F502FC" w:rsidP="00F502FC">
      <w:pPr>
        <w:pStyle w:val="generic-articlebody"/>
        <w:shd w:val="clear" w:color="auto" w:fill="FFFFFF"/>
        <w:textAlignment w:val="baseline"/>
        <w:rPr>
          <w:rFonts w:ascii="Merriweather" w:hAnsi="Merriweather" w:cs="Arial"/>
          <w:color w:val="222222"/>
          <w:sz w:val="21"/>
          <w:szCs w:val="21"/>
        </w:rPr>
      </w:pPr>
    </w:p>
    <w:p w14:paraId="6CAAE933" w14:textId="42F07DC1" w:rsidR="0009241E" w:rsidRDefault="00374CD5" w:rsidP="002C21D6">
      <w:pPr>
        <w:pStyle w:val="Content"/>
        <w:rPr>
          <w:lang w:val="en-GB"/>
        </w:rPr>
      </w:pPr>
      <w:r w:rsidRPr="00374CD5">
        <w:t>Mumbai</w:t>
      </w:r>
      <w:r w:rsidR="002C21D6" w:rsidRPr="002C21D6">
        <w:t xml:space="preserve"> a coastal city</w:t>
      </w:r>
      <w:r w:rsidR="002C21D6">
        <w:t xml:space="preserve">, </w:t>
      </w:r>
      <w:r w:rsidR="002C21D6" w:rsidRPr="002C21D6">
        <w:t>which is</w:t>
      </w:r>
      <w:r w:rsidR="002C21D6">
        <w:t xml:space="preserve"> </w:t>
      </w:r>
      <w:r w:rsidR="002C21D6" w:rsidRPr="002C21D6">
        <w:t>densely populated</w:t>
      </w:r>
      <w:r w:rsidR="00DC5670">
        <w:t xml:space="preserve">, </w:t>
      </w:r>
      <w:r w:rsidR="00DC5670" w:rsidRPr="00DC5670">
        <w:rPr>
          <w:lang w:val="en-GB"/>
        </w:rPr>
        <w:t xml:space="preserve">is India's financial and commercial centre and the </w:t>
      </w:r>
      <w:r w:rsidR="00A719DC" w:rsidRPr="00DC5670">
        <w:rPr>
          <w:lang w:val="en-GB"/>
        </w:rPr>
        <w:t>principal</w:t>
      </w:r>
      <w:r w:rsidR="00DC5670" w:rsidRPr="00DC5670">
        <w:rPr>
          <w:lang w:val="en-GB"/>
        </w:rPr>
        <w:t xml:space="preserve"> port on the Arabian Sea</w:t>
      </w:r>
      <w:r w:rsidR="00DC5670">
        <w:rPr>
          <w:lang w:val="en-GB"/>
        </w:rPr>
        <w:t>.</w:t>
      </w:r>
      <w:r w:rsidR="005B659D">
        <w:rPr>
          <w:lang w:val="en-GB"/>
        </w:rPr>
        <w:t xml:space="preserve"> </w:t>
      </w:r>
      <w:r w:rsidR="00332FAC">
        <w:rPr>
          <w:lang w:val="en-GB"/>
        </w:rPr>
        <w:t xml:space="preserve">Previously </w:t>
      </w:r>
      <w:r w:rsidR="005B659D" w:rsidRPr="005B659D">
        <w:rPr>
          <w:lang w:val="en-GB"/>
        </w:rPr>
        <w:t>known for its textile industry</w:t>
      </w:r>
      <w:r w:rsidR="005B659D">
        <w:rPr>
          <w:lang w:val="en-GB"/>
        </w:rPr>
        <w:t xml:space="preserve">, </w:t>
      </w:r>
      <w:r w:rsidR="005B659D" w:rsidRPr="005B659D">
        <w:rPr>
          <w:lang w:val="en-GB"/>
        </w:rPr>
        <w:t>it's recently transformed to be an epicentre of computer technology</w:t>
      </w:r>
      <w:r w:rsidR="008564ED">
        <w:rPr>
          <w:lang w:val="en-GB"/>
        </w:rPr>
        <w:t xml:space="preserve"> </w:t>
      </w:r>
      <w:r w:rsidR="008564ED" w:rsidRPr="008564ED">
        <w:rPr>
          <w:lang w:val="en-GB"/>
        </w:rPr>
        <w:t>and a financial hub</w:t>
      </w:r>
      <w:r w:rsidR="008564ED">
        <w:rPr>
          <w:lang w:val="en-GB"/>
        </w:rPr>
        <w:t xml:space="preserve">. </w:t>
      </w:r>
      <w:r w:rsidR="006969E6" w:rsidRPr="006969E6">
        <w:rPr>
          <w:lang w:val="en-GB"/>
        </w:rPr>
        <w:t xml:space="preserve">with large investments </w:t>
      </w:r>
      <w:r w:rsidR="00332FAC" w:rsidRPr="006969E6">
        <w:rPr>
          <w:lang w:val="en-GB"/>
        </w:rPr>
        <w:t>in</w:t>
      </w:r>
      <w:r w:rsidR="006969E6" w:rsidRPr="006969E6">
        <w:rPr>
          <w:lang w:val="en-GB"/>
        </w:rPr>
        <w:t xml:space="preserve"> infrastructure</w:t>
      </w:r>
      <w:r w:rsidR="006969E6">
        <w:rPr>
          <w:lang w:val="en-GB"/>
        </w:rPr>
        <w:t xml:space="preserve">, </w:t>
      </w:r>
      <w:r w:rsidR="006969E6" w:rsidRPr="006969E6">
        <w:rPr>
          <w:lang w:val="en-GB"/>
        </w:rPr>
        <w:t>and local government</w:t>
      </w:r>
      <w:r w:rsidR="006969E6">
        <w:rPr>
          <w:lang w:val="en-GB"/>
        </w:rPr>
        <w:t xml:space="preserve"> </w:t>
      </w:r>
      <w:r w:rsidR="00332FAC">
        <w:rPr>
          <w:lang w:val="en-GB"/>
        </w:rPr>
        <w:t>enforcing</w:t>
      </w:r>
      <w:r w:rsidR="006969E6" w:rsidRPr="006969E6">
        <w:rPr>
          <w:lang w:val="en-GB"/>
        </w:rPr>
        <w:t xml:space="preserve"> low rent this became attractive</w:t>
      </w:r>
      <w:r w:rsidR="001D4352">
        <w:rPr>
          <w:lang w:val="en-GB"/>
        </w:rPr>
        <w:t xml:space="preserve"> </w:t>
      </w:r>
      <w:r w:rsidR="00AE0909" w:rsidRPr="00AE0909">
        <w:rPr>
          <w:lang w:val="en-GB"/>
        </w:rPr>
        <w:t>for companies</w:t>
      </w:r>
      <w:r w:rsidR="00AE0909">
        <w:rPr>
          <w:lang w:val="en-GB"/>
        </w:rPr>
        <w:t xml:space="preserve"> </w:t>
      </w:r>
      <w:r w:rsidR="00AE0909" w:rsidRPr="00AE0909">
        <w:rPr>
          <w:lang w:val="en-GB"/>
        </w:rPr>
        <w:t>to relocate</w:t>
      </w:r>
      <w:r w:rsidR="0009241E" w:rsidRPr="0009241E">
        <w:rPr>
          <w:lang w:val="en-GB"/>
        </w:rPr>
        <w:t xml:space="preserve"> businesses in the late 20th century</w:t>
      </w:r>
      <w:sdt>
        <w:sdtPr>
          <w:rPr>
            <w:lang w:val="en-GB"/>
          </w:rPr>
          <w:id w:val="1659877379"/>
          <w:citation/>
        </w:sdtPr>
        <w:sdtContent>
          <w:r w:rsidR="0009241E">
            <w:rPr>
              <w:lang w:val="en-GB"/>
            </w:rPr>
            <w:fldChar w:fldCharType="begin"/>
          </w:r>
          <w:r w:rsidR="0009241E">
            <w:rPr>
              <w:lang w:val="en-GB"/>
            </w:rPr>
            <w:instrText xml:space="preserve"> CITATION Cha23 \l 2057 </w:instrText>
          </w:r>
          <w:r w:rsidR="0009241E">
            <w:rPr>
              <w:lang w:val="en-GB"/>
            </w:rPr>
            <w:fldChar w:fldCharType="separate"/>
          </w:r>
          <w:r w:rsidR="003F6539">
            <w:rPr>
              <w:noProof/>
              <w:lang w:val="en-GB"/>
            </w:rPr>
            <w:t xml:space="preserve"> </w:t>
          </w:r>
          <w:r w:rsidR="003F6539" w:rsidRPr="003F6539">
            <w:rPr>
              <w:noProof/>
              <w:lang w:val="en-GB"/>
            </w:rPr>
            <w:t>(Raghavan, 2023)</w:t>
          </w:r>
          <w:r w:rsidR="0009241E">
            <w:rPr>
              <w:lang w:val="en-GB"/>
            </w:rPr>
            <w:fldChar w:fldCharType="end"/>
          </w:r>
        </w:sdtContent>
      </w:sdt>
      <w:r w:rsidR="0009241E">
        <w:rPr>
          <w:lang w:val="en-GB"/>
        </w:rPr>
        <w:t>.</w:t>
      </w:r>
    </w:p>
    <w:p w14:paraId="040B0498" w14:textId="35BBE40E" w:rsidR="00316218" w:rsidRDefault="00316218" w:rsidP="002C21D6">
      <w:pPr>
        <w:pStyle w:val="Content"/>
        <w:rPr>
          <w:lang w:val="en-GB"/>
        </w:rPr>
      </w:pPr>
    </w:p>
    <w:p w14:paraId="0428C6B4" w14:textId="5E087C99" w:rsidR="00316218" w:rsidRDefault="00937AAF" w:rsidP="002C21D6">
      <w:pPr>
        <w:pStyle w:val="Content"/>
        <w:rPr>
          <w:lang w:val="en-GB"/>
        </w:rPr>
      </w:pPr>
      <w:r w:rsidRPr="00937AAF">
        <w:rPr>
          <w:lang w:val="en-GB"/>
        </w:rPr>
        <w:t>India has a large labour pool with almost 1.2 billion people workin</w:t>
      </w:r>
      <w:r w:rsidR="007E0459">
        <w:rPr>
          <w:lang w:val="en-GB"/>
        </w:rPr>
        <w:t xml:space="preserve">g, </w:t>
      </w:r>
      <w:r w:rsidR="00B77DFA">
        <w:rPr>
          <w:lang w:val="en-GB"/>
        </w:rPr>
        <w:t>and are</w:t>
      </w:r>
      <w:r w:rsidR="007E0459" w:rsidRPr="007E0459">
        <w:rPr>
          <w:lang w:val="en-GB"/>
        </w:rPr>
        <w:t xml:space="preserve"> categorised as unskilled</w:t>
      </w:r>
      <w:r w:rsidR="00B77DFA">
        <w:rPr>
          <w:lang w:val="en-GB"/>
        </w:rPr>
        <w:t>,</w:t>
      </w:r>
      <w:r w:rsidR="007E0459" w:rsidRPr="007E0459">
        <w:rPr>
          <w:lang w:val="en-GB"/>
        </w:rPr>
        <w:t xml:space="preserve"> </w:t>
      </w:r>
      <w:r w:rsidR="0058175B" w:rsidRPr="007E0459">
        <w:rPr>
          <w:lang w:val="en-GB"/>
        </w:rPr>
        <w:t>semi-skilled</w:t>
      </w:r>
      <w:r w:rsidR="00B77DFA">
        <w:rPr>
          <w:lang w:val="en-GB"/>
        </w:rPr>
        <w:t>,</w:t>
      </w:r>
      <w:r w:rsidR="007E0459">
        <w:rPr>
          <w:lang w:val="en-GB"/>
        </w:rPr>
        <w:t xml:space="preserve"> </w:t>
      </w:r>
      <w:r w:rsidR="00B77DFA" w:rsidRPr="00B77DFA">
        <w:rPr>
          <w:lang w:val="en-GB"/>
        </w:rPr>
        <w:t>skilled and highly skilled</w:t>
      </w:r>
      <w:r w:rsidR="00570626">
        <w:rPr>
          <w:lang w:val="en-GB"/>
        </w:rPr>
        <w:t xml:space="preserve">, </w:t>
      </w:r>
      <w:r w:rsidR="00570626" w:rsidRPr="00570626">
        <w:rPr>
          <w:lang w:val="en-GB"/>
        </w:rPr>
        <w:t>which often</w:t>
      </w:r>
      <w:r w:rsidR="00570626">
        <w:rPr>
          <w:lang w:val="en-GB"/>
        </w:rPr>
        <w:t xml:space="preserve"> </w:t>
      </w:r>
      <w:r w:rsidR="00570626" w:rsidRPr="00570626">
        <w:rPr>
          <w:lang w:val="en-GB"/>
        </w:rPr>
        <w:t xml:space="preserve">can show great </w:t>
      </w:r>
      <w:r w:rsidR="002E6123" w:rsidRPr="002E6123">
        <w:rPr>
          <w:lang w:val="en-GB"/>
        </w:rPr>
        <w:t>disparity</w:t>
      </w:r>
      <w:r w:rsidR="002E6123">
        <w:rPr>
          <w:lang w:val="en-GB"/>
        </w:rPr>
        <w:t xml:space="preserve"> </w:t>
      </w:r>
      <w:r w:rsidR="002E6123" w:rsidRPr="002E6123">
        <w:rPr>
          <w:lang w:val="en-GB"/>
        </w:rPr>
        <w:t>between wages</w:t>
      </w:r>
      <w:r w:rsidR="002E6123">
        <w:rPr>
          <w:lang w:val="en-GB"/>
        </w:rPr>
        <w:t xml:space="preserve">, </w:t>
      </w:r>
      <w:r w:rsidR="002E6123" w:rsidRPr="002E6123">
        <w:rPr>
          <w:lang w:val="en-GB"/>
        </w:rPr>
        <w:t xml:space="preserve">having a </w:t>
      </w:r>
      <w:r w:rsidR="00CD18B2" w:rsidRPr="002E6123">
        <w:rPr>
          <w:lang w:val="en-GB"/>
        </w:rPr>
        <w:t>knock-on</w:t>
      </w:r>
      <w:r w:rsidR="002E6123" w:rsidRPr="002E6123">
        <w:rPr>
          <w:lang w:val="en-GB"/>
        </w:rPr>
        <w:t xml:space="preserve"> effect</w:t>
      </w:r>
      <w:r w:rsidR="002E6123">
        <w:rPr>
          <w:lang w:val="en-GB"/>
        </w:rPr>
        <w:t xml:space="preserve"> </w:t>
      </w:r>
      <w:r w:rsidR="002E6123" w:rsidRPr="002E6123">
        <w:rPr>
          <w:lang w:val="en-GB"/>
        </w:rPr>
        <w:t>on how available education</w:t>
      </w:r>
      <w:r w:rsidR="00E06EDC" w:rsidRPr="00E06EDC">
        <w:rPr>
          <w:lang w:val="en-GB"/>
        </w:rPr>
        <w:t xml:space="preserve"> and upskilling</w:t>
      </w:r>
      <w:r w:rsidR="00E06EDC">
        <w:rPr>
          <w:lang w:val="en-GB"/>
        </w:rPr>
        <w:t xml:space="preserve"> </w:t>
      </w:r>
      <w:r w:rsidR="00E06EDC" w:rsidRPr="00E06EDC">
        <w:rPr>
          <w:lang w:val="en-GB"/>
        </w:rPr>
        <w:t>is to the Mumbai workforce</w:t>
      </w:r>
      <w:r w:rsidR="00E06EDC">
        <w:rPr>
          <w:lang w:val="en-GB"/>
        </w:rPr>
        <w:t xml:space="preserve">. </w:t>
      </w:r>
      <w:r w:rsidR="005F63B7" w:rsidRPr="005F63B7">
        <w:rPr>
          <w:lang w:val="en-GB"/>
        </w:rPr>
        <w:t>Proximity</w:t>
      </w:r>
      <w:r w:rsidR="005F63B7">
        <w:rPr>
          <w:lang w:val="en-GB"/>
        </w:rPr>
        <w:t xml:space="preserve"> </w:t>
      </w:r>
      <w:r w:rsidR="00826E02" w:rsidRPr="00826E02">
        <w:rPr>
          <w:lang w:val="en-GB"/>
        </w:rPr>
        <w:t xml:space="preserve">to </w:t>
      </w:r>
      <w:r w:rsidR="005F63B7" w:rsidRPr="005F63B7">
        <w:rPr>
          <w:lang w:val="en-GB"/>
        </w:rPr>
        <w:t>large urban cities</w:t>
      </w:r>
      <w:r w:rsidR="00826E02">
        <w:rPr>
          <w:lang w:val="en-GB"/>
        </w:rPr>
        <w:t xml:space="preserve"> </w:t>
      </w:r>
      <w:r w:rsidR="00826E02" w:rsidRPr="00826E02">
        <w:rPr>
          <w:lang w:val="en-GB"/>
        </w:rPr>
        <w:t>such as Mumbai</w:t>
      </w:r>
      <w:r w:rsidR="00826E02">
        <w:rPr>
          <w:lang w:val="en-GB"/>
        </w:rPr>
        <w:t xml:space="preserve">, </w:t>
      </w:r>
      <w:r w:rsidR="00826E02" w:rsidRPr="00826E02">
        <w:rPr>
          <w:lang w:val="en-GB"/>
        </w:rPr>
        <w:t>gives investors a chance to tap into skill</w:t>
      </w:r>
      <w:r w:rsidR="00CD18B2">
        <w:rPr>
          <w:lang w:val="en-GB"/>
        </w:rPr>
        <w:t>ed</w:t>
      </w:r>
      <w:r w:rsidR="00826E02" w:rsidRPr="00826E02">
        <w:rPr>
          <w:lang w:val="en-GB"/>
        </w:rPr>
        <w:t xml:space="preserve"> talent located nearby</w:t>
      </w:r>
      <w:r w:rsidR="00CD18B2">
        <w:rPr>
          <w:lang w:val="en-GB"/>
        </w:rPr>
        <w:t xml:space="preserve"> </w:t>
      </w:r>
      <w:sdt>
        <w:sdtPr>
          <w:rPr>
            <w:lang w:val="en-GB"/>
          </w:rPr>
          <w:id w:val="1517963146"/>
          <w:citation/>
        </w:sdtPr>
        <w:sdtContent>
          <w:r w:rsidR="00CD18B2">
            <w:rPr>
              <w:lang w:val="en-GB"/>
            </w:rPr>
            <w:fldChar w:fldCharType="begin"/>
          </w:r>
          <w:r w:rsidR="00CD18B2">
            <w:rPr>
              <w:lang w:val="en-GB"/>
            </w:rPr>
            <w:instrText xml:space="preserve"> CITATION Oli19 \l 2057 </w:instrText>
          </w:r>
          <w:r w:rsidR="00CD18B2">
            <w:rPr>
              <w:lang w:val="en-GB"/>
            </w:rPr>
            <w:fldChar w:fldCharType="separate"/>
          </w:r>
          <w:r w:rsidR="003F6539" w:rsidRPr="003F6539">
            <w:rPr>
              <w:noProof/>
              <w:lang w:val="en-GB"/>
            </w:rPr>
            <w:t>(Gonsalves, 2019)</w:t>
          </w:r>
          <w:r w:rsidR="00CD18B2">
            <w:rPr>
              <w:lang w:val="en-GB"/>
            </w:rPr>
            <w:fldChar w:fldCharType="end"/>
          </w:r>
        </w:sdtContent>
      </w:sdt>
      <w:r w:rsidR="00CD18B2">
        <w:rPr>
          <w:lang w:val="en-GB"/>
        </w:rPr>
        <w:t>.</w:t>
      </w:r>
    </w:p>
    <w:p w14:paraId="58F2E0D2" w14:textId="78A7C95A" w:rsidR="000D601F" w:rsidRDefault="000D601F" w:rsidP="002C21D6">
      <w:pPr>
        <w:pStyle w:val="Content"/>
        <w:rPr>
          <w:lang w:val="en-GB"/>
        </w:rPr>
      </w:pPr>
    </w:p>
    <w:p w14:paraId="12214DA1" w14:textId="78B46F36" w:rsidR="00F502FC" w:rsidRDefault="008B3747" w:rsidP="00A719DC">
      <w:pPr>
        <w:pStyle w:val="Content"/>
        <w:rPr>
          <w:lang w:val="en-GB"/>
        </w:rPr>
      </w:pPr>
      <w:r w:rsidRPr="008B3747">
        <w:rPr>
          <w:lang w:val="en-GB"/>
        </w:rPr>
        <w:t>Mumbai is quickly transforming itself</w:t>
      </w:r>
      <w:r>
        <w:rPr>
          <w:lang w:val="en-GB"/>
        </w:rPr>
        <w:t xml:space="preserve"> </w:t>
      </w:r>
      <w:r w:rsidR="00740760" w:rsidRPr="00740760">
        <w:rPr>
          <w:lang w:val="en-GB"/>
        </w:rPr>
        <w:t>to stay competitive with the modern world</w:t>
      </w:r>
      <w:r w:rsidR="00740760">
        <w:rPr>
          <w:lang w:val="en-GB"/>
        </w:rPr>
        <w:t xml:space="preserve">, </w:t>
      </w:r>
      <w:r w:rsidR="00740760" w:rsidRPr="00740760">
        <w:rPr>
          <w:lang w:val="en-GB"/>
        </w:rPr>
        <w:t>with online digital marketing agencies</w:t>
      </w:r>
      <w:r w:rsidR="00740760">
        <w:rPr>
          <w:lang w:val="en-GB"/>
        </w:rPr>
        <w:t xml:space="preserve"> </w:t>
      </w:r>
      <w:r w:rsidR="00C1295C">
        <w:rPr>
          <w:lang w:val="en-GB"/>
        </w:rPr>
        <w:t>basing their offices within the city.</w:t>
      </w:r>
      <w:r w:rsidR="00FC0DFA">
        <w:rPr>
          <w:lang w:val="en-GB"/>
        </w:rPr>
        <w:t xml:space="preserve"> With a g</w:t>
      </w:r>
      <w:r w:rsidR="00FC0DFA" w:rsidRPr="00FC0DFA">
        <w:rPr>
          <w:lang w:val="en-GB"/>
        </w:rPr>
        <w:t>lobal outreach</w:t>
      </w:r>
      <w:r w:rsidR="00FC0DFA">
        <w:rPr>
          <w:lang w:val="en-GB"/>
        </w:rPr>
        <w:t xml:space="preserve">, </w:t>
      </w:r>
      <w:r w:rsidR="00962EF7" w:rsidRPr="00962EF7">
        <w:rPr>
          <w:lang w:val="en-GB"/>
        </w:rPr>
        <w:t>Mumbai prides itself on having high business engagement</w:t>
      </w:r>
      <w:r w:rsidR="00E22DBE">
        <w:rPr>
          <w:lang w:val="en-GB"/>
        </w:rPr>
        <w:t xml:space="preserve">, </w:t>
      </w:r>
      <w:r w:rsidR="00E22DBE" w:rsidRPr="00E22DBE">
        <w:rPr>
          <w:lang w:val="en-GB"/>
        </w:rPr>
        <w:t>and return on growth</w:t>
      </w:r>
      <w:r w:rsidR="00E22DBE">
        <w:rPr>
          <w:lang w:val="en-GB"/>
        </w:rPr>
        <w:t xml:space="preserve">. </w:t>
      </w:r>
      <w:r w:rsidR="009B3D57" w:rsidRPr="009B3D57">
        <w:rPr>
          <w:lang w:val="en-GB"/>
        </w:rPr>
        <w:t>La</w:t>
      </w:r>
      <w:r w:rsidR="00337D75">
        <w:rPr>
          <w:lang w:val="en-GB"/>
        </w:rPr>
        <w:t>rge</w:t>
      </w:r>
      <w:r w:rsidR="009B3D57" w:rsidRPr="009B3D57">
        <w:rPr>
          <w:lang w:val="en-GB"/>
        </w:rPr>
        <w:t xml:space="preserve"> corporations such as KFC</w:t>
      </w:r>
      <w:r w:rsidR="00337D75">
        <w:rPr>
          <w:lang w:val="en-GB"/>
        </w:rPr>
        <w:t>,</w:t>
      </w:r>
      <w:r w:rsidR="009B3D57" w:rsidRPr="009B3D57">
        <w:rPr>
          <w:lang w:val="en-GB"/>
        </w:rPr>
        <w:t xml:space="preserve"> Amazon</w:t>
      </w:r>
      <w:r w:rsidR="006B62D5" w:rsidRPr="006B62D5">
        <w:rPr>
          <w:lang w:val="en-GB"/>
        </w:rPr>
        <w:t xml:space="preserve"> and BMW</w:t>
      </w:r>
      <w:r w:rsidR="006B62D5">
        <w:rPr>
          <w:lang w:val="en-GB"/>
        </w:rPr>
        <w:t xml:space="preserve"> </w:t>
      </w:r>
      <w:r w:rsidR="006B62D5" w:rsidRPr="006B62D5">
        <w:rPr>
          <w:lang w:val="en-GB"/>
        </w:rPr>
        <w:t xml:space="preserve">have moved </w:t>
      </w:r>
      <w:r w:rsidR="00337D75">
        <w:rPr>
          <w:lang w:val="en-GB"/>
        </w:rPr>
        <w:t>vast</w:t>
      </w:r>
      <w:r w:rsidR="006B62D5" w:rsidRPr="006B62D5">
        <w:rPr>
          <w:lang w:val="en-GB"/>
        </w:rPr>
        <w:t xml:space="preserve"> proportions of </w:t>
      </w:r>
      <w:r w:rsidR="00A719DC">
        <w:rPr>
          <w:lang w:val="en-GB"/>
        </w:rPr>
        <w:t>their</w:t>
      </w:r>
      <w:r w:rsidR="006B62D5" w:rsidRPr="006B62D5">
        <w:rPr>
          <w:lang w:val="en-GB"/>
        </w:rPr>
        <w:t xml:space="preserve"> marketing</w:t>
      </w:r>
      <w:r w:rsidR="00A735B0">
        <w:rPr>
          <w:lang w:val="en-GB"/>
        </w:rPr>
        <w:t xml:space="preserve"> and w</w:t>
      </w:r>
      <w:r w:rsidR="00A735B0" w:rsidRPr="00A735B0">
        <w:rPr>
          <w:lang w:val="en-GB"/>
        </w:rPr>
        <w:t>eb development</w:t>
      </w:r>
      <w:r w:rsidR="00EF6D3A">
        <w:rPr>
          <w:lang w:val="en-GB"/>
        </w:rPr>
        <w:t xml:space="preserve"> </w:t>
      </w:r>
      <w:r w:rsidR="007E7BEF">
        <w:rPr>
          <w:lang w:val="en-GB"/>
        </w:rPr>
        <w:t>t</w:t>
      </w:r>
      <w:r w:rsidR="007E7BEF" w:rsidRPr="007E7BEF">
        <w:rPr>
          <w:lang w:val="en-GB"/>
        </w:rPr>
        <w:t>eams</w:t>
      </w:r>
      <w:r w:rsidR="007E7BEF">
        <w:rPr>
          <w:lang w:val="en-GB"/>
        </w:rPr>
        <w:t xml:space="preserve"> </w:t>
      </w:r>
      <w:r w:rsidR="007E7BEF" w:rsidRPr="007E7BEF">
        <w:rPr>
          <w:lang w:val="en-GB"/>
        </w:rPr>
        <w:t>over to Mumbai</w:t>
      </w:r>
      <w:r w:rsidR="007E7BEF">
        <w:rPr>
          <w:lang w:val="en-GB"/>
        </w:rPr>
        <w:t xml:space="preserve">, </w:t>
      </w:r>
      <w:r w:rsidR="007E7BEF" w:rsidRPr="007E7BEF">
        <w:rPr>
          <w:lang w:val="en-GB"/>
        </w:rPr>
        <w:t>attracting large investment</w:t>
      </w:r>
      <w:r w:rsidR="00A719DC">
        <w:rPr>
          <w:lang w:val="en-GB"/>
        </w:rPr>
        <w:t xml:space="preserve">s </w:t>
      </w:r>
      <w:r w:rsidR="00A719DC" w:rsidRPr="00A719DC">
        <w:rPr>
          <w:lang w:val="en-GB"/>
        </w:rPr>
        <w:t>from western companies</w:t>
      </w:r>
      <w:sdt>
        <w:sdtPr>
          <w:rPr>
            <w:lang w:val="en-GB"/>
          </w:rPr>
          <w:id w:val="1920980277"/>
          <w:citation/>
        </w:sdtPr>
        <w:sdtContent>
          <w:r w:rsidR="00A719DC">
            <w:rPr>
              <w:lang w:val="en-GB"/>
            </w:rPr>
            <w:fldChar w:fldCharType="begin"/>
          </w:r>
          <w:r w:rsidR="00A719DC">
            <w:rPr>
              <w:lang w:val="en-GB"/>
            </w:rPr>
            <w:instrText xml:space="preserve"> CITATION Mam23 \l 2057 </w:instrText>
          </w:r>
          <w:r w:rsidR="00A719DC">
            <w:rPr>
              <w:lang w:val="en-GB"/>
            </w:rPr>
            <w:fldChar w:fldCharType="separate"/>
          </w:r>
          <w:r w:rsidR="003F6539">
            <w:rPr>
              <w:noProof/>
              <w:lang w:val="en-GB"/>
            </w:rPr>
            <w:t xml:space="preserve"> </w:t>
          </w:r>
          <w:r w:rsidR="003F6539" w:rsidRPr="003F6539">
            <w:rPr>
              <w:noProof/>
              <w:lang w:val="en-GB"/>
            </w:rPr>
            <w:t>(Shroff, 2023)</w:t>
          </w:r>
          <w:r w:rsidR="00A719DC">
            <w:rPr>
              <w:lang w:val="en-GB"/>
            </w:rPr>
            <w:fldChar w:fldCharType="end"/>
          </w:r>
        </w:sdtContent>
      </w:sdt>
      <w:r w:rsidR="00A719DC">
        <w:rPr>
          <w:lang w:val="en-GB"/>
        </w:rPr>
        <w:t>.</w:t>
      </w:r>
    </w:p>
    <w:p w14:paraId="6B928E7A" w14:textId="7070E124" w:rsidR="00A719DC" w:rsidRDefault="00A719DC" w:rsidP="00A719DC">
      <w:pPr>
        <w:pStyle w:val="Content"/>
        <w:rPr>
          <w:lang w:val="en-GB"/>
        </w:rPr>
      </w:pPr>
    </w:p>
    <w:p w14:paraId="7B16B6CB" w14:textId="0BCF10B0" w:rsidR="004E088E" w:rsidRDefault="009A43CC" w:rsidP="00DE5116">
      <w:pPr>
        <w:pStyle w:val="Content"/>
        <w:rPr>
          <w:lang w:val="en-GB"/>
        </w:rPr>
      </w:pPr>
      <w:r w:rsidRPr="009A43CC">
        <w:rPr>
          <w:lang w:val="en-GB"/>
        </w:rPr>
        <w:t>Politically the UK and Mumbai have a long</w:t>
      </w:r>
      <w:r>
        <w:rPr>
          <w:lang w:val="en-GB"/>
        </w:rPr>
        <w:t xml:space="preserve">, </w:t>
      </w:r>
      <w:r w:rsidRPr="009A43CC">
        <w:rPr>
          <w:lang w:val="en-GB"/>
        </w:rPr>
        <w:t>collaborative history together</w:t>
      </w:r>
      <w:r w:rsidR="0049340D">
        <w:rPr>
          <w:lang w:val="en-GB"/>
        </w:rPr>
        <w:t xml:space="preserve">, </w:t>
      </w:r>
      <w:r w:rsidR="005858F7" w:rsidRPr="005858F7">
        <w:rPr>
          <w:lang w:val="en-GB"/>
        </w:rPr>
        <w:t>with Theresa May</w:t>
      </w:r>
      <w:r w:rsidR="00440B5B" w:rsidRPr="00440B5B">
        <w:rPr>
          <w:lang w:val="en-GB"/>
        </w:rPr>
        <w:t xml:space="preserve"> stating in 2016 that they're </w:t>
      </w:r>
      <w:r w:rsidR="00DE5116">
        <w:rPr>
          <w:lang w:val="en-GB"/>
        </w:rPr>
        <w:t>‘</w:t>
      </w:r>
      <w:r w:rsidR="00440B5B" w:rsidRPr="00440B5B">
        <w:rPr>
          <w:lang w:val="en-GB"/>
        </w:rPr>
        <w:t>taking a sh</w:t>
      </w:r>
      <w:r w:rsidR="00440B5B">
        <w:rPr>
          <w:lang w:val="en-GB"/>
        </w:rPr>
        <w:t xml:space="preserve">ared </w:t>
      </w:r>
      <w:r w:rsidR="00440B5B" w:rsidRPr="00440B5B">
        <w:rPr>
          <w:lang w:val="en-GB"/>
        </w:rPr>
        <w:t>st</w:t>
      </w:r>
      <w:r w:rsidR="00440B5B">
        <w:rPr>
          <w:lang w:val="en-GB"/>
        </w:rPr>
        <w:t xml:space="preserve">ake in </w:t>
      </w:r>
      <w:r w:rsidR="00DE5116">
        <w:rPr>
          <w:lang w:val="en-GB"/>
        </w:rPr>
        <w:t>each other’s prosperity’</w:t>
      </w:r>
      <w:sdt>
        <w:sdtPr>
          <w:rPr>
            <w:lang w:val="en-GB"/>
          </w:rPr>
          <w:id w:val="-1041129103"/>
          <w:citation/>
        </w:sdtPr>
        <w:sdtContent>
          <w:r w:rsidR="00DE5116">
            <w:rPr>
              <w:lang w:val="en-GB"/>
            </w:rPr>
            <w:fldChar w:fldCharType="begin"/>
          </w:r>
          <w:r w:rsidR="00DE5116">
            <w:rPr>
              <w:lang w:val="en-GB"/>
            </w:rPr>
            <w:instrText xml:space="preserve"> CITATION Pri16 \l 2057 </w:instrText>
          </w:r>
          <w:r w:rsidR="00DE5116">
            <w:rPr>
              <w:lang w:val="en-GB"/>
            </w:rPr>
            <w:fldChar w:fldCharType="separate"/>
          </w:r>
          <w:r w:rsidR="003F6539">
            <w:rPr>
              <w:noProof/>
              <w:lang w:val="en-GB"/>
            </w:rPr>
            <w:t xml:space="preserve"> </w:t>
          </w:r>
          <w:r w:rsidR="003F6539" w:rsidRPr="003F6539">
            <w:rPr>
              <w:noProof/>
              <w:lang w:val="en-GB"/>
            </w:rPr>
            <w:t>(Prime Minister's Office, 10 Downing Street, Foreign &amp; Commonwealth Office,, 2016)</w:t>
          </w:r>
          <w:r w:rsidR="00DE5116">
            <w:rPr>
              <w:lang w:val="en-GB"/>
            </w:rPr>
            <w:fldChar w:fldCharType="end"/>
          </w:r>
        </w:sdtContent>
      </w:sdt>
      <w:r w:rsidR="00DE5116">
        <w:rPr>
          <w:lang w:val="en-GB"/>
        </w:rPr>
        <w:t>.</w:t>
      </w:r>
      <w:r w:rsidR="0006496E">
        <w:rPr>
          <w:lang w:val="en-GB"/>
        </w:rPr>
        <w:t xml:space="preserve"> </w:t>
      </w:r>
      <w:r w:rsidR="002B1CAC" w:rsidRPr="002B1CAC">
        <w:rPr>
          <w:lang w:val="en-GB"/>
        </w:rPr>
        <w:t xml:space="preserve"> in 2022 there was a proposed </w:t>
      </w:r>
      <w:r w:rsidR="001C77D4" w:rsidRPr="002B1CAC">
        <w:rPr>
          <w:lang w:val="en-GB"/>
        </w:rPr>
        <w:t>India</w:t>
      </w:r>
      <w:r w:rsidR="002B1CAC" w:rsidRPr="002B1CAC">
        <w:rPr>
          <w:lang w:val="en-GB"/>
        </w:rPr>
        <w:t xml:space="preserve"> to </w:t>
      </w:r>
      <w:r w:rsidR="001C77D4" w:rsidRPr="002B1CAC">
        <w:rPr>
          <w:lang w:val="en-GB"/>
        </w:rPr>
        <w:t>UK</w:t>
      </w:r>
      <w:r w:rsidR="002B1CAC" w:rsidRPr="002B1CAC">
        <w:rPr>
          <w:lang w:val="en-GB"/>
        </w:rPr>
        <w:t xml:space="preserve"> free trade agreement</w:t>
      </w:r>
      <w:r w:rsidR="007F0336">
        <w:rPr>
          <w:lang w:val="en-GB"/>
        </w:rPr>
        <w:t xml:space="preserve">, </w:t>
      </w:r>
      <w:r w:rsidR="007F0336" w:rsidRPr="007F0336">
        <w:rPr>
          <w:lang w:val="en-GB"/>
        </w:rPr>
        <w:t xml:space="preserve">estimating </w:t>
      </w:r>
      <w:r w:rsidR="001C77D4">
        <w:rPr>
          <w:lang w:val="en-GB"/>
        </w:rPr>
        <w:t xml:space="preserve">the </w:t>
      </w:r>
      <w:r w:rsidR="007F0336" w:rsidRPr="007F0336">
        <w:rPr>
          <w:lang w:val="en-GB"/>
        </w:rPr>
        <w:t>growth of potential exportation</w:t>
      </w:r>
      <w:r w:rsidR="001C77D4" w:rsidRPr="001C77D4">
        <w:rPr>
          <w:lang w:val="en-GB"/>
        </w:rPr>
        <w:t xml:space="preserve"> and positive impacts on the UK </w:t>
      </w:r>
      <w:r w:rsidR="001C77D4">
        <w:rPr>
          <w:lang w:val="en-GB"/>
        </w:rPr>
        <w:t xml:space="preserve">and </w:t>
      </w:r>
      <w:r w:rsidR="00ED7A22">
        <w:rPr>
          <w:lang w:val="en-GB"/>
        </w:rPr>
        <w:t>Indian</w:t>
      </w:r>
      <w:r w:rsidR="001C77D4">
        <w:rPr>
          <w:lang w:val="en-GB"/>
        </w:rPr>
        <w:t xml:space="preserve"> economies</w:t>
      </w:r>
      <w:sdt>
        <w:sdtPr>
          <w:rPr>
            <w:lang w:val="en-GB"/>
          </w:rPr>
          <w:id w:val="1829018896"/>
          <w:citation/>
        </w:sdtPr>
        <w:sdtContent>
          <w:r w:rsidR="00ED7A22">
            <w:rPr>
              <w:lang w:val="en-GB"/>
            </w:rPr>
            <w:fldChar w:fldCharType="begin"/>
          </w:r>
          <w:r w:rsidR="00ED7A22">
            <w:rPr>
              <w:lang w:val="en-GB"/>
            </w:rPr>
            <w:instrText xml:space="preserve"> CITATION Man22 \l 2057 </w:instrText>
          </w:r>
          <w:r w:rsidR="00ED7A22">
            <w:rPr>
              <w:lang w:val="en-GB"/>
            </w:rPr>
            <w:fldChar w:fldCharType="separate"/>
          </w:r>
          <w:r w:rsidR="003F6539">
            <w:rPr>
              <w:noProof/>
              <w:lang w:val="en-GB"/>
            </w:rPr>
            <w:t xml:space="preserve"> </w:t>
          </w:r>
          <w:r w:rsidR="003F6539" w:rsidRPr="003F6539">
            <w:rPr>
              <w:noProof/>
              <w:lang w:val="en-GB"/>
            </w:rPr>
            <w:t>(Manocha &amp; Bhasin, 2022)</w:t>
          </w:r>
          <w:r w:rsidR="00ED7A22">
            <w:rPr>
              <w:lang w:val="en-GB"/>
            </w:rPr>
            <w:fldChar w:fldCharType="end"/>
          </w:r>
        </w:sdtContent>
      </w:sdt>
      <w:r w:rsidR="001C77D4">
        <w:rPr>
          <w:lang w:val="en-GB"/>
        </w:rPr>
        <w:t xml:space="preserve">, </w:t>
      </w:r>
      <w:r w:rsidR="00BB30E5" w:rsidRPr="00BB30E5">
        <w:rPr>
          <w:lang w:val="en-GB"/>
        </w:rPr>
        <w:t>thus becoming an attractive</w:t>
      </w:r>
      <w:r w:rsidR="00BB30E5">
        <w:rPr>
          <w:lang w:val="en-GB"/>
        </w:rPr>
        <w:t xml:space="preserve"> </w:t>
      </w:r>
      <w:r w:rsidR="00BB30E5" w:rsidRPr="00BB30E5">
        <w:rPr>
          <w:lang w:val="en-GB"/>
        </w:rPr>
        <w:t>and easy way t</w:t>
      </w:r>
      <w:r w:rsidR="00BB30E5">
        <w:rPr>
          <w:lang w:val="en-GB"/>
        </w:rPr>
        <w:t xml:space="preserve">o enhance </w:t>
      </w:r>
      <w:r w:rsidR="00ED7A22">
        <w:rPr>
          <w:lang w:val="en-GB"/>
        </w:rPr>
        <w:t xml:space="preserve">the </w:t>
      </w:r>
      <w:r w:rsidR="00BB30E5">
        <w:rPr>
          <w:lang w:val="en-GB"/>
        </w:rPr>
        <w:t xml:space="preserve">global </w:t>
      </w:r>
      <w:r w:rsidR="00ED7A22" w:rsidRPr="00ED7A22">
        <w:rPr>
          <w:lang w:val="en-GB"/>
        </w:rPr>
        <w:t>distribution</w:t>
      </w:r>
      <w:r w:rsidR="00ED7A22">
        <w:rPr>
          <w:lang w:val="en-GB"/>
        </w:rPr>
        <w:t xml:space="preserve"> of products.</w:t>
      </w:r>
    </w:p>
    <w:p w14:paraId="53042FCC" w14:textId="77777777" w:rsidR="008F6395" w:rsidRDefault="008F6395" w:rsidP="00DE5116">
      <w:pPr>
        <w:pStyle w:val="Content"/>
        <w:rPr>
          <w:lang w:val="en-GB"/>
        </w:rPr>
      </w:pPr>
    </w:p>
    <w:p w14:paraId="0EA1A690" w14:textId="77777777" w:rsidR="008F6395" w:rsidRPr="00DE5116" w:rsidRDefault="008F6395" w:rsidP="008F6395">
      <w:pPr>
        <w:pStyle w:val="Subtitle"/>
        <w:framePr w:wrap="around" w:hAnchor="page" w:x="1094" w:y="143"/>
        <w:rPr>
          <w:lang w:val="en-GB"/>
        </w:rPr>
      </w:pPr>
      <w:r>
        <w:t>Taipei (Taiwan)</w:t>
      </w:r>
    </w:p>
    <w:p w14:paraId="532855FE" w14:textId="3E466BEC" w:rsidR="00ED7A22" w:rsidRDefault="00ED7A22" w:rsidP="00DE5116">
      <w:pPr>
        <w:pStyle w:val="Content"/>
        <w:rPr>
          <w:lang w:val="en-GB"/>
        </w:rPr>
      </w:pPr>
    </w:p>
    <w:p w14:paraId="2EA718F9" w14:textId="4944F333" w:rsidR="00091B51" w:rsidRDefault="00091B51" w:rsidP="00091B51">
      <w:pPr>
        <w:rPr>
          <w:b w:val="0"/>
          <w:lang w:val="en-GB"/>
        </w:rPr>
      </w:pPr>
    </w:p>
    <w:p w14:paraId="0F540799" w14:textId="510518FD" w:rsidR="00B0166A" w:rsidRDefault="009E0ED0" w:rsidP="00091B51">
      <w:pPr>
        <w:rPr>
          <w:rStyle w:val="ContentChar"/>
          <w:b w:val="0"/>
          <w:bCs/>
        </w:rPr>
      </w:pPr>
      <w:r>
        <w:rPr>
          <w:b w:val="0"/>
          <w:lang w:val="en-GB"/>
        </w:rPr>
        <w:t>Key manufacturing exports from Taipei</w:t>
      </w:r>
      <w:r w:rsidR="008A4387">
        <w:rPr>
          <w:b w:val="0"/>
          <w:lang w:val="en-GB"/>
        </w:rPr>
        <w:t xml:space="preserve"> include electrical machinery, IT and plastics, with a</w:t>
      </w:r>
      <w:r w:rsidR="000955DF">
        <w:rPr>
          <w:b w:val="0"/>
          <w:lang w:val="en-GB"/>
        </w:rPr>
        <w:t xml:space="preserve"> </w:t>
      </w:r>
      <w:r w:rsidR="00392042">
        <w:rPr>
          <w:b w:val="0"/>
          <w:lang w:val="en-GB"/>
        </w:rPr>
        <w:t xml:space="preserve">combined </w:t>
      </w:r>
      <w:r w:rsidR="00D41EC8">
        <w:rPr>
          <w:b w:val="0"/>
          <w:lang w:val="en-GB"/>
        </w:rPr>
        <w:t xml:space="preserve">grossing </w:t>
      </w:r>
      <w:r w:rsidR="00B57EC9">
        <w:rPr>
          <w:b w:val="0"/>
          <w:lang w:val="en-GB"/>
        </w:rPr>
        <w:t>economy of $170 Billion from these industries.</w:t>
      </w:r>
      <w:r w:rsidR="00B0166A">
        <w:rPr>
          <w:b w:val="0"/>
          <w:lang w:val="en-GB"/>
        </w:rPr>
        <w:t xml:space="preserve"> </w:t>
      </w:r>
      <w:r w:rsidR="00B0166A" w:rsidRPr="00B0166A">
        <w:rPr>
          <w:b w:val="0"/>
          <w:lang w:val="en-GB"/>
        </w:rPr>
        <w:t xml:space="preserve">With a focus an </w:t>
      </w:r>
      <w:r w:rsidR="00B0166A" w:rsidRPr="00064A00">
        <w:rPr>
          <w:b w:val="0"/>
          <w:lang w:val="en-GB"/>
        </w:rPr>
        <w:t xml:space="preserve">electrical chipboards and medical devices Taiwan is an attractive alternative to </w:t>
      </w:r>
      <w:r w:rsidR="00B0166A" w:rsidRPr="00AD7DF8">
        <w:rPr>
          <w:b w:val="0"/>
          <w:lang w:val="en-GB"/>
        </w:rPr>
        <w:t>China</w:t>
      </w:r>
      <w:r w:rsidR="008E0C74" w:rsidRPr="00AD7DF8">
        <w:rPr>
          <w:b w:val="0"/>
          <w:lang w:val="en-GB"/>
        </w:rPr>
        <w:t xml:space="preserve"> </w:t>
      </w:r>
      <w:sdt>
        <w:sdtPr>
          <w:rPr>
            <w:rStyle w:val="ContentChar"/>
            <w:b w:val="0"/>
          </w:rPr>
          <w:id w:val="667987139"/>
          <w:citation/>
        </w:sdtPr>
        <w:sdtContent>
          <w:r w:rsidR="008E0C74" w:rsidRPr="00AD7DF8">
            <w:rPr>
              <w:rStyle w:val="ContentChar"/>
              <w:b w:val="0"/>
            </w:rPr>
            <w:fldChar w:fldCharType="begin"/>
          </w:r>
          <w:r w:rsidR="008E0C74" w:rsidRPr="00AD7DF8">
            <w:rPr>
              <w:rStyle w:val="ContentChar"/>
              <w:b w:val="0"/>
            </w:rPr>
            <w:instrText xml:space="preserve"> CITATION Mae18 \l 2057 </w:instrText>
          </w:r>
          <w:r w:rsidR="008E0C74" w:rsidRPr="00AD7DF8">
            <w:rPr>
              <w:rStyle w:val="ContentChar"/>
              <w:b w:val="0"/>
            </w:rPr>
            <w:fldChar w:fldCharType="separate"/>
          </w:r>
          <w:r w:rsidR="003F6539" w:rsidRPr="003F6539">
            <w:rPr>
              <w:noProof/>
            </w:rPr>
            <w:t>(Burkhart, 2018)</w:t>
          </w:r>
          <w:r w:rsidR="008E0C74" w:rsidRPr="00AD7DF8">
            <w:rPr>
              <w:rStyle w:val="ContentChar"/>
              <w:b w:val="0"/>
            </w:rPr>
            <w:fldChar w:fldCharType="end"/>
          </w:r>
        </w:sdtContent>
      </w:sdt>
      <w:r w:rsidR="00C40B63" w:rsidRPr="00AD7DF8">
        <w:rPr>
          <w:rStyle w:val="ContentChar"/>
          <w:b w:val="0"/>
        </w:rPr>
        <w:t>.</w:t>
      </w:r>
    </w:p>
    <w:p w14:paraId="294CC1F7" w14:textId="6B1996FE" w:rsidR="008E0C74" w:rsidRDefault="008E0C74" w:rsidP="00091B51">
      <w:pPr>
        <w:rPr>
          <w:rStyle w:val="ContentChar"/>
          <w:b w:val="0"/>
          <w:bCs/>
        </w:rPr>
      </w:pPr>
    </w:p>
    <w:p w14:paraId="4FC270A7" w14:textId="49B2EC03" w:rsidR="008E0C74" w:rsidRDefault="00C40B63" w:rsidP="00091B51">
      <w:pPr>
        <w:rPr>
          <w:b w:val="0"/>
          <w:lang w:val="en-GB"/>
        </w:rPr>
      </w:pPr>
      <w:r w:rsidRPr="00C40B63">
        <w:rPr>
          <w:b w:val="0"/>
          <w:lang w:val="en-GB"/>
        </w:rPr>
        <w:t>With a highly skilled workforce Taipei</w:t>
      </w:r>
      <w:r w:rsidR="007A467F" w:rsidRPr="007A467F">
        <w:rPr>
          <w:b w:val="0"/>
          <w:lang w:val="en-GB"/>
        </w:rPr>
        <w:t xml:space="preserve"> r</w:t>
      </w:r>
      <w:r w:rsidR="007A467F">
        <w:rPr>
          <w:b w:val="0"/>
          <w:lang w:val="en-GB"/>
        </w:rPr>
        <w:t>anks higher in terms of skilled workforces</w:t>
      </w:r>
      <w:r w:rsidR="004A524A">
        <w:rPr>
          <w:b w:val="0"/>
          <w:lang w:val="en-GB"/>
        </w:rPr>
        <w:t xml:space="preserve">, </w:t>
      </w:r>
      <w:r w:rsidR="004A524A" w:rsidRPr="004A524A">
        <w:rPr>
          <w:b w:val="0"/>
          <w:lang w:val="en-GB"/>
        </w:rPr>
        <w:t>Which in turn</w:t>
      </w:r>
      <w:r w:rsidR="004A524A">
        <w:rPr>
          <w:b w:val="0"/>
          <w:lang w:val="en-GB"/>
        </w:rPr>
        <w:t xml:space="preserve"> </w:t>
      </w:r>
      <w:r w:rsidR="00965D2F" w:rsidRPr="00965D2F">
        <w:rPr>
          <w:b w:val="0"/>
          <w:lang w:val="en-GB"/>
        </w:rPr>
        <w:t xml:space="preserve">means that is a higher productivity </w:t>
      </w:r>
      <w:r w:rsidR="006F2C73" w:rsidRPr="00965D2F">
        <w:rPr>
          <w:b w:val="0"/>
          <w:lang w:val="en-GB"/>
        </w:rPr>
        <w:t>costs</w:t>
      </w:r>
      <w:r w:rsidR="00965D2F" w:rsidRPr="00965D2F">
        <w:rPr>
          <w:b w:val="0"/>
          <w:lang w:val="en-GB"/>
        </w:rPr>
        <w:t xml:space="preserve"> in manufacturing</w:t>
      </w:r>
      <w:r w:rsidR="00A77E69">
        <w:rPr>
          <w:b w:val="0"/>
          <w:lang w:val="en-GB"/>
        </w:rPr>
        <w:t xml:space="preserve"> (as seen in figure 2)</w:t>
      </w:r>
      <w:r w:rsidR="00965D2F">
        <w:rPr>
          <w:b w:val="0"/>
          <w:lang w:val="en-GB"/>
        </w:rPr>
        <w:t xml:space="preserve">, </w:t>
      </w:r>
      <w:r w:rsidR="00965D2F" w:rsidRPr="00965D2F">
        <w:rPr>
          <w:b w:val="0"/>
          <w:lang w:val="en-GB"/>
        </w:rPr>
        <w:t xml:space="preserve">Something that </w:t>
      </w:r>
      <w:r w:rsidR="006F2C73">
        <w:rPr>
          <w:b w:val="0"/>
          <w:lang w:val="en-GB"/>
        </w:rPr>
        <w:t xml:space="preserve">Griffiths and Hughes </w:t>
      </w:r>
      <w:r w:rsidR="00965D2F" w:rsidRPr="00965D2F">
        <w:rPr>
          <w:b w:val="0"/>
          <w:lang w:val="en-GB"/>
        </w:rPr>
        <w:t>should consider</w:t>
      </w:r>
      <w:r w:rsidR="00965D2F">
        <w:rPr>
          <w:b w:val="0"/>
          <w:lang w:val="en-GB"/>
        </w:rPr>
        <w:t xml:space="preserve"> </w:t>
      </w:r>
      <w:r w:rsidR="006F2C73" w:rsidRPr="006F2C73">
        <w:rPr>
          <w:b w:val="0"/>
          <w:lang w:val="en-GB"/>
        </w:rPr>
        <w:t xml:space="preserve">when reviewing </w:t>
      </w:r>
      <w:r w:rsidR="006F2C73">
        <w:rPr>
          <w:b w:val="0"/>
          <w:lang w:val="en-GB"/>
        </w:rPr>
        <w:t>their expansion into Asia.</w:t>
      </w:r>
      <w:r w:rsidR="00A77E69">
        <w:rPr>
          <w:b w:val="0"/>
          <w:lang w:val="en-GB"/>
        </w:rPr>
        <w:t xml:space="preserve"> </w:t>
      </w:r>
    </w:p>
    <w:p w14:paraId="3BAA6C5C" w14:textId="140BD958" w:rsidR="00392042" w:rsidRDefault="00392042" w:rsidP="00091B51">
      <w:pPr>
        <w:rPr>
          <w:b w:val="0"/>
          <w:lang w:val="en-GB"/>
        </w:rPr>
      </w:pPr>
    </w:p>
    <w:p w14:paraId="1F7B7F5B" w14:textId="77777777" w:rsidR="00A77E69" w:rsidRDefault="00392042" w:rsidP="00A77E69">
      <w:pPr>
        <w:keepNext/>
      </w:pPr>
      <w:r>
        <w:rPr>
          <w:noProof/>
        </w:rPr>
        <w:drawing>
          <wp:inline distT="0" distB="0" distL="0" distR="0" wp14:anchorId="68C706D5" wp14:editId="46B8341D">
            <wp:extent cx="5570855" cy="676275"/>
            <wp:effectExtent l="0" t="0" r="0" b="9525"/>
            <wp:docPr id="7" name="Picture 7" descr="manufacturing in Taiwan vs. mainland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ufacturing in Taiwan vs. mainland Chin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0855" cy="676275"/>
                    </a:xfrm>
                    <a:prstGeom prst="rect">
                      <a:avLst/>
                    </a:prstGeom>
                    <a:noFill/>
                    <a:ln>
                      <a:noFill/>
                    </a:ln>
                  </pic:spPr>
                </pic:pic>
              </a:graphicData>
            </a:graphic>
          </wp:inline>
        </w:drawing>
      </w:r>
    </w:p>
    <w:p w14:paraId="1A3BED00" w14:textId="0E319118" w:rsidR="008E0C74" w:rsidRPr="00A77E69" w:rsidRDefault="00A77E69" w:rsidP="00A77E69">
      <w:pPr>
        <w:pStyle w:val="Caption"/>
        <w:rPr>
          <w:b w:val="0"/>
          <w:lang w:val="en-GB"/>
        </w:rPr>
      </w:pPr>
      <w:r>
        <w:t xml:space="preserve">Figure </w:t>
      </w:r>
      <w:fldSimple w:instr=" SEQ Figure \* ARABIC ">
        <w:r w:rsidR="003F6539">
          <w:rPr>
            <w:noProof/>
          </w:rPr>
          <w:t>2</w:t>
        </w:r>
      </w:fldSimple>
      <w:sdt>
        <w:sdtPr>
          <w:id w:val="584585229"/>
          <w:citation/>
        </w:sdtPr>
        <w:sdtContent>
          <w:r>
            <w:fldChar w:fldCharType="begin"/>
          </w:r>
          <w:r>
            <w:rPr>
              <w:lang w:val="en-GB"/>
            </w:rPr>
            <w:instrText xml:space="preserve"> CITATION Mae18 \l 2057 </w:instrText>
          </w:r>
          <w:r>
            <w:fldChar w:fldCharType="separate"/>
          </w:r>
          <w:r w:rsidR="003F6539">
            <w:rPr>
              <w:noProof/>
              <w:lang w:val="en-GB"/>
            </w:rPr>
            <w:t xml:space="preserve"> </w:t>
          </w:r>
          <w:r w:rsidR="003F6539" w:rsidRPr="003F6539">
            <w:rPr>
              <w:noProof/>
              <w:lang w:val="en-GB"/>
            </w:rPr>
            <w:t>(Burkhart, 2018)</w:t>
          </w:r>
          <w:r>
            <w:fldChar w:fldCharType="end"/>
          </w:r>
        </w:sdtContent>
      </w:sdt>
      <w:r>
        <w:t>.</w:t>
      </w:r>
    </w:p>
    <w:p w14:paraId="7F50A814" w14:textId="77777777" w:rsidR="008E0C74" w:rsidRDefault="008E0C74" w:rsidP="00091B51">
      <w:pPr>
        <w:pStyle w:val="Content"/>
        <w:rPr>
          <w:lang w:val="en-GB"/>
        </w:rPr>
      </w:pPr>
    </w:p>
    <w:p w14:paraId="0E6067A7" w14:textId="14539B43" w:rsidR="008F6395" w:rsidRPr="005E32CB" w:rsidRDefault="0021014C" w:rsidP="005E32CB">
      <w:pPr>
        <w:pStyle w:val="Content"/>
        <w:rPr>
          <w:lang w:val="en-GB"/>
        </w:rPr>
      </w:pPr>
      <w:r w:rsidRPr="0021014C">
        <w:rPr>
          <w:lang w:val="en-GB"/>
        </w:rPr>
        <w:t>Taipei in Taiwan</w:t>
      </w:r>
      <w:r w:rsidR="002E24A7">
        <w:rPr>
          <w:lang w:val="en-GB"/>
        </w:rPr>
        <w:t xml:space="preserve"> has had</w:t>
      </w:r>
      <w:r w:rsidR="002E24A7" w:rsidRPr="002E24A7">
        <w:rPr>
          <w:lang w:val="en-GB"/>
        </w:rPr>
        <w:t xml:space="preserve"> a tumultuous</w:t>
      </w:r>
      <w:r w:rsidR="00996EFA">
        <w:rPr>
          <w:lang w:val="en-GB"/>
        </w:rPr>
        <w:t xml:space="preserve"> </w:t>
      </w:r>
      <w:r w:rsidR="00996EFA" w:rsidRPr="00996EFA">
        <w:rPr>
          <w:lang w:val="en-GB"/>
        </w:rPr>
        <w:t>Political</w:t>
      </w:r>
      <w:r w:rsidR="00996EFA">
        <w:rPr>
          <w:lang w:val="en-GB"/>
        </w:rPr>
        <w:t xml:space="preserve"> </w:t>
      </w:r>
      <w:r w:rsidR="000C6ECE" w:rsidRPr="000C6ECE">
        <w:rPr>
          <w:lang w:val="en-GB"/>
        </w:rPr>
        <w:t>Landscape</w:t>
      </w:r>
      <w:r w:rsidR="000C6ECE">
        <w:rPr>
          <w:lang w:val="en-GB"/>
        </w:rPr>
        <w:t xml:space="preserve">, </w:t>
      </w:r>
      <w:r w:rsidR="000C6ECE" w:rsidRPr="000C6ECE">
        <w:rPr>
          <w:lang w:val="en-GB"/>
        </w:rPr>
        <w:t>with tensions rising between</w:t>
      </w:r>
      <w:r w:rsidR="000C6ECE">
        <w:rPr>
          <w:lang w:val="en-GB"/>
        </w:rPr>
        <w:t xml:space="preserve"> </w:t>
      </w:r>
      <w:r w:rsidR="000C6ECE" w:rsidRPr="000C6ECE">
        <w:rPr>
          <w:lang w:val="en-GB"/>
        </w:rPr>
        <w:t>China and</w:t>
      </w:r>
      <w:r w:rsidR="000C6ECE">
        <w:rPr>
          <w:lang w:val="en-GB"/>
        </w:rPr>
        <w:t xml:space="preserve"> </w:t>
      </w:r>
      <w:r w:rsidR="00ED6FA1" w:rsidRPr="00ED6FA1">
        <w:rPr>
          <w:lang w:val="en-GB"/>
        </w:rPr>
        <w:t>local government</w:t>
      </w:r>
      <w:r w:rsidR="00AD686E">
        <w:rPr>
          <w:lang w:val="en-GB"/>
        </w:rPr>
        <w:t xml:space="preserve"> over sovereignty, </w:t>
      </w:r>
      <w:r w:rsidR="009C5187">
        <w:rPr>
          <w:lang w:val="en-GB"/>
        </w:rPr>
        <w:t>as</w:t>
      </w:r>
      <w:r w:rsidR="00941E00">
        <w:rPr>
          <w:lang w:val="en-GB"/>
        </w:rPr>
        <w:t xml:space="preserve"> a result, Taipei </w:t>
      </w:r>
      <w:r w:rsidR="00D13ABD">
        <w:rPr>
          <w:lang w:val="en-GB"/>
        </w:rPr>
        <w:t xml:space="preserve">has </w:t>
      </w:r>
      <w:r w:rsidR="00D13ABD" w:rsidRPr="00D13ABD">
        <w:rPr>
          <w:lang w:val="en-GB"/>
        </w:rPr>
        <w:t>seen significant</w:t>
      </w:r>
      <w:r w:rsidR="00D13ABD">
        <w:rPr>
          <w:lang w:val="en-GB"/>
        </w:rPr>
        <w:t xml:space="preserve"> </w:t>
      </w:r>
      <w:r w:rsidR="00646290" w:rsidRPr="00646290">
        <w:rPr>
          <w:lang w:val="en-GB"/>
        </w:rPr>
        <w:t>sanctions</w:t>
      </w:r>
      <w:r w:rsidR="00161F91" w:rsidRPr="00161F91">
        <w:rPr>
          <w:lang w:val="en-GB"/>
        </w:rPr>
        <w:t xml:space="preserve"> which </w:t>
      </w:r>
      <w:r w:rsidR="00034D57" w:rsidRPr="00034D57">
        <w:rPr>
          <w:lang w:val="en-GB"/>
        </w:rPr>
        <w:t xml:space="preserve">in turn has had a </w:t>
      </w:r>
      <w:r w:rsidR="00707A4E" w:rsidRPr="00034D57">
        <w:rPr>
          <w:lang w:val="en-GB"/>
        </w:rPr>
        <w:t>considerable</w:t>
      </w:r>
      <w:r w:rsidR="00707A4E">
        <w:rPr>
          <w:lang w:val="en-GB"/>
        </w:rPr>
        <w:t xml:space="preserve"> </w:t>
      </w:r>
      <w:r w:rsidR="00707A4E" w:rsidRPr="00707A4E">
        <w:rPr>
          <w:lang w:val="en-GB"/>
        </w:rPr>
        <w:t>in fact to their economy and supply chain</w:t>
      </w:r>
      <w:r w:rsidR="00707A4E">
        <w:rPr>
          <w:lang w:val="en-GB"/>
        </w:rPr>
        <w:t xml:space="preserve">. </w:t>
      </w:r>
      <w:r w:rsidR="00AB07F7" w:rsidRPr="00AB07F7">
        <w:rPr>
          <w:lang w:val="en-GB"/>
        </w:rPr>
        <w:t>With recent Prime Minister Liz Truss having a confusing stance over the UK's policy</w:t>
      </w:r>
      <w:r w:rsidR="009C5187">
        <w:rPr>
          <w:lang w:val="en-GB"/>
        </w:rPr>
        <w:t xml:space="preserve"> </w:t>
      </w:r>
      <w:sdt>
        <w:sdtPr>
          <w:rPr>
            <w:lang w:val="en-GB"/>
          </w:rPr>
          <w:id w:val="1855850857"/>
          <w:citation/>
        </w:sdtPr>
        <w:sdtContent>
          <w:r w:rsidR="009C5187">
            <w:rPr>
              <w:lang w:val="en-GB"/>
            </w:rPr>
            <w:fldChar w:fldCharType="begin"/>
          </w:r>
          <w:r w:rsidR="009C5187">
            <w:rPr>
              <w:lang w:val="en-GB"/>
            </w:rPr>
            <w:instrText xml:space="preserve"> CITATION NiV22 \l 2057 </w:instrText>
          </w:r>
          <w:r w:rsidR="009C5187">
            <w:rPr>
              <w:lang w:val="en-GB"/>
            </w:rPr>
            <w:fldChar w:fldCharType="separate"/>
          </w:r>
          <w:r w:rsidR="003F6539" w:rsidRPr="003F6539">
            <w:rPr>
              <w:noProof/>
              <w:lang w:val="en-GB"/>
            </w:rPr>
            <w:t>(Ni, 2022)</w:t>
          </w:r>
          <w:r w:rsidR="009C5187">
            <w:rPr>
              <w:lang w:val="en-GB"/>
            </w:rPr>
            <w:fldChar w:fldCharType="end"/>
          </w:r>
        </w:sdtContent>
      </w:sdt>
      <w:r w:rsidR="006844C2">
        <w:rPr>
          <w:lang w:val="en-GB"/>
        </w:rPr>
        <w:t xml:space="preserve">, </w:t>
      </w:r>
      <w:r w:rsidR="006844C2" w:rsidRPr="006844C2">
        <w:rPr>
          <w:lang w:val="en-GB"/>
        </w:rPr>
        <w:t>friendship with Taiwan</w:t>
      </w:r>
      <w:r w:rsidR="006844C2">
        <w:rPr>
          <w:lang w:val="en-GB"/>
        </w:rPr>
        <w:t xml:space="preserve"> </w:t>
      </w:r>
      <w:r w:rsidR="006844C2" w:rsidRPr="006844C2">
        <w:rPr>
          <w:lang w:val="en-GB"/>
        </w:rPr>
        <w:t>and tensions with China</w:t>
      </w:r>
      <w:r w:rsidR="00AF406B">
        <w:rPr>
          <w:lang w:val="en-GB"/>
        </w:rPr>
        <w:t xml:space="preserve"> </w:t>
      </w:r>
      <w:r w:rsidR="0049007D" w:rsidRPr="0049007D">
        <w:rPr>
          <w:lang w:val="en-GB"/>
        </w:rPr>
        <w:t>it is unclear</w:t>
      </w:r>
      <w:r w:rsidR="0049007D">
        <w:rPr>
          <w:lang w:val="en-GB"/>
        </w:rPr>
        <w:t xml:space="preserve"> </w:t>
      </w:r>
      <w:r w:rsidR="002672B1" w:rsidRPr="002672B1">
        <w:rPr>
          <w:lang w:val="en-GB"/>
        </w:rPr>
        <w:t xml:space="preserve">when and </w:t>
      </w:r>
      <w:r w:rsidR="002672B1">
        <w:rPr>
          <w:lang w:val="en-GB"/>
        </w:rPr>
        <w:t xml:space="preserve">if </w:t>
      </w:r>
      <w:r w:rsidR="002672B1" w:rsidRPr="002672B1">
        <w:rPr>
          <w:lang w:val="en-GB"/>
        </w:rPr>
        <w:t>the reunification</w:t>
      </w:r>
      <w:r w:rsidR="002672B1">
        <w:rPr>
          <w:lang w:val="en-GB"/>
        </w:rPr>
        <w:t xml:space="preserve"> </w:t>
      </w:r>
      <w:r w:rsidR="002672B1" w:rsidRPr="002672B1">
        <w:rPr>
          <w:lang w:val="en-GB"/>
        </w:rPr>
        <w:t xml:space="preserve">will have a negative impact </w:t>
      </w:r>
      <w:r w:rsidR="002672B1">
        <w:rPr>
          <w:lang w:val="en-GB"/>
        </w:rPr>
        <w:t>on</w:t>
      </w:r>
      <w:r w:rsidR="002672B1" w:rsidRPr="002672B1">
        <w:rPr>
          <w:lang w:val="en-GB"/>
        </w:rPr>
        <w:t xml:space="preserve"> Taipei</w:t>
      </w:r>
      <w:r w:rsidR="002672B1">
        <w:rPr>
          <w:lang w:val="en-GB"/>
        </w:rPr>
        <w:t>.</w:t>
      </w:r>
    </w:p>
    <w:p w14:paraId="78C5980F" w14:textId="54C67405" w:rsidR="00A03B8F" w:rsidRDefault="00361157" w:rsidP="00361157">
      <w:pPr>
        <w:pStyle w:val="Heading1"/>
      </w:pPr>
      <w:bookmarkStart w:id="3" w:name="_Toc128505724"/>
      <w:r>
        <w:t>Africa</w:t>
      </w:r>
      <w:bookmarkEnd w:id="3"/>
    </w:p>
    <w:p w14:paraId="1B84123E" w14:textId="77777777" w:rsidR="00A03B8F" w:rsidRDefault="00A03B8F" w:rsidP="00AD7DF8">
      <w:pPr>
        <w:pStyle w:val="Subtitle"/>
        <w:framePr w:wrap="around" w:hAnchor="page" w:x="1102" w:y="376"/>
      </w:pPr>
      <w:r>
        <w:t>Durban (South Africa)</w:t>
      </w:r>
    </w:p>
    <w:p w14:paraId="43F23528" w14:textId="3DEE1387" w:rsidR="005A4938" w:rsidRDefault="005A4938" w:rsidP="00AD7DF8">
      <w:pPr>
        <w:pStyle w:val="Content"/>
      </w:pPr>
    </w:p>
    <w:p w14:paraId="555E8F3D" w14:textId="77777777" w:rsidR="00734362" w:rsidRDefault="00734362" w:rsidP="00734362">
      <w:pPr>
        <w:pStyle w:val="Content"/>
      </w:pPr>
    </w:p>
    <w:p w14:paraId="58A854C4" w14:textId="77777777" w:rsidR="00B10BC7" w:rsidRDefault="00B10BC7" w:rsidP="005A5A61">
      <w:pPr>
        <w:pStyle w:val="Content"/>
      </w:pPr>
    </w:p>
    <w:p w14:paraId="246B9B1E" w14:textId="0BE49F56" w:rsidR="00641819" w:rsidRDefault="00245B75" w:rsidP="005A5A61">
      <w:pPr>
        <w:pStyle w:val="Content"/>
        <w:rPr>
          <w:lang w:val="en-GB"/>
        </w:rPr>
      </w:pPr>
      <w:r w:rsidRPr="00245B75">
        <w:rPr>
          <w:lang w:val="en-GB"/>
        </w:rPr>
        <w:t>Durban historically has thrived in industry</w:t>
      </w:r>
      <w:r>
        <w:rPr>
          <w:lang w:val="en-GB"/>
        </w:rPr>
        <w:t>,</w:t>
      </w:r>
      <w:r w:rsidR="003832F8">
        <w:rPr>
          <w:lang w:val="en-GB"/>
        </w:rPr>
        <w:t xml:space="preserve"> </w:t>
      </w:r>
      <w:r w:rsidR="00397B53" w:rsidRPr="00397B53">
        <w:rPr>
          <w:lang w:val="en-GB"/>
        </w:rPr>
        <w:t>specialising i</w:t>
      </w:r>
      <w:r w:rsidR="00397B53">
        <w:rPr>
          <w:lang w:val="en-GB"/>
        </w:rPr>
        <w:t>n</w:t>
      </w:r>
      <w:r w:rsidR="00397B53" w:rsidRPr="00397B53">
        <w:rPr>
          <w:lang w:val="en-GB"/>
        </w:rPr>
        <w:t xml:space="preserve"> automotive manufacturing</w:t>
      </w:r>
      <w:r w:rsidR="00111A02">
        <w:rPr>
          <w:lang w:val="en-GB"/>
        </w:rPr>
        <w:t xml:space="preserve">, Durban has now expanded </w:t>
      </w:r>
      <w:r w:rsidR="00797C7C">
        <w:rPr>
          <w:lang w:val="en-GB"/>
        </w:rPr>
        <w:t>to have a variety of engineering sectors under their belt. It’s</w:t>
      </w:r>
      <w:r w:rsidR="00B462FD" w:rsidRPr="00B462FD">
        <w:rPr>
          <w:lang w:val="en-GB"/>
        </w:rPr>
        <w:t xml:space="preserve"> widely been argued </w:t>
      </w:r>
      <w:r w:rsidR="00B462FD">
        <w:rPr>
          <w:lang w:val="en-GB"/>
        </w:rPr>
        <w:t>that the</w:t>
      </w:r>
      <w:r w:rsidR="00B462FD" w:rsidRPr="00B462FD">
        <w:rPr>
          <w:lang w:val="en-GB"/>
        </w:rPr>
        <w:t xml:space="preserve"> </w:t>
      </w:r>
      <w:r w:rsidR="00967FCE">
        <w:rPr>
          <w:lang w:val="en-GB"/>
        </w:rPr>
        <w:t xml:space="preserve">recent </w:t>
      </w:r>
      <w:r w:rsidR="00B462FD" w:rsidRPr="00B462FD">
        <w:rPr>
          <w:lang w:val="en-GB"/>
        </w:rPr>
        <w:t>regeneration</w:t>
      </w:r>
      <w:r w:rsidR="00B462FD">
        <w:rPr>
          <w:lang w:val="en-GB"/>
        </w:rPr>
        <w:t xml:space="preserve"> </w:t>
      </w:r>
      <w:r w:rsidR="001B7391">
        <w:rPr>
          <w:lang w:val="en-GB"/>
        </w:rPr>
        <w:t>throughout</w:t>
      </w:r>
      <w:r w:rsidR="00967FCE" w:rsidRPr="00967FCE">
        <w:rPr>
          <w:lang w:val="en-GB"/>
        </w:rPr>
        <w:t xml:space="preserve"> the city has boosted both employment creation and the local economy</w:t>
      </w:r>
      <w:r w:rsidR="00797C7C">
        <w:rPr>
          <w:lang w:val="en-GB"/>
        </w:rPr>
        <w:t xml:space="preserve">, </w:t>
      </w:r>
      <w:r w:rsidR="001F4B11" w:rsidRPr="001F4B11">
        <w:rPr>
          <w:lang w:val="en-GB"/>
        </w:rPr>
        <w:t>with companies such as BMW</w:t>
      </w:r>
      <w:r w:rsidR="001F4B11">
        <w:rPr>
          <w:lang w:val="en-GB"/>
        </w:rPr>
        <w:t>,</w:t>
      </w:r>
      <w:r w:rsidR="001F4B11" w:rsidRPr="001F4B11">
        <w:rPr>
          <w:lang w:val="en-GB"/>
        </w:rPr>
        <w:t xml:space="preserve"> Nissan and Toyota</w:t>
      </w:r>
      <w:r w:rsidR="001F4B11">
        <w:rPr>
          <w:lang w:val="en-GB"/>
        </w:rPr>
        <w:t xml:space="preserve"> moving their </w:t>
      </w:r>
      <w:r w:rsidR="00E25080">
        <w:rPr>
          <w:lang w:val="en-GB"/>
        </w:rPr>
        <w:t xml:space="preserve">manufacturing plants to the city </w:t>
      </w:r>
      <w:sdt>
        <w:sdtPr>
          <w:rPr>
            <w:lang w:val="en-GB"/>
          </w:rPr>
          <w:id w:val="-636495215"/>
          <w:citation/>
        </w:sdtPr>
        <w:sdtContent>
          <w:r w:rsidR="00E25080">
            <w:rPr>
              <w:lang w:val="en-GB"/>
            </w:rPr>
            <w:fldChar w:fldCharType="begin"/>
          </w:r>
          <w:r w:rsidR="00E25080">
            <w:rPr>
              <w:lang w:val="en-GB"/>
            </w:rPr>
            <w:instrText xml:space="preserve"> CITATION Per22 \l 2057 </w:instrText>
          </w:r>
          <w:r w:rsidR="00E25080">
            <w:rPr>
              <w:lang w:val="en-GB"/>
            </w:rPr>
            <w:fldChar w:fldCharType="separate"/>
          </w:r>
          <w:r w:rsidR="003F6539" w:rsidRPr="003F6539">
            <w:rPr>
              <w:noProof/>
              <w:lang w:val="en-GB"/>
            </w:rPr>
            <w:t>(Wangare, 2022)</w:t>
          </w:r>
          <w:r w:rsidR="00E25080">
            <w:rPr>
              <w:lang w:val="en-GB"/>
            </w:rPr>
            <w:fldChar w:fldCharType="end"/>
          </w:r>
        </w:sdtContent>
      </w:sdt>
      <w:r w:rsidR="00E25080">
        <w:rPr>
          <w:lang w:val="en-GB"/>
        </w:rPr>
        <w:t>.</w:t>
      </w:r>
    </w:p>
    <w:p w14:paraId="75FCDF69" w14:textId="0113AECB" w:rsidR="00E25080" w:rsidRDefault="00E25080" w:rsidP="005A5A61">
      <w:pPr>
        <w:pStyle w:val="Content"/>
        <w:rPr>
          <w:lang w:val="en-GB"/>
        </w:rPr>
      </w:pPr>
    </w:p>
    <w:p w14:paraId="6B2547BC" w14:textId="5B85CAFF" w:rsidR="00E25080" w:rsidRDefault="00F965C5" w:rsidP="005A5A61">
      <w:pPr>
        <w:pStyle w:val="Content"/>
        <w:rPr>
          <w:lang w:val="en-GB"/>
        </w:rPr>
      </w:pPr>
      <w:r w:rsidRPr="00F965C5">
        <w:rPr>
          <w:lang w:val="en-GB"/>
        </w:rPr>
        <w:t xml:space="preserve">Durban house is the largest port </w:t>
      </w:r>
      <w:r w:rsidR="0051212B" w:rsidRPr="00F965C5">
        <w:rPr>
          <w:lang w:val="en-GB"/>
        </w:rPr>
        <w:t>in</w:t>
      </w:r>
      <w:r w:rsidRPr="00F965C5">
        <w:rPr>
          <w:lang w:val="en-GB"/>
        </w:rPr>
        <w:t xml:space="preserve"> the South African coastline</w:t>
      </w:r>
      <w:r w:rsidR="00BF0162">
        <w:rPr>
          <w:lang w:val="en-GB"/>
        </w:rPr>
        <w:t xml:space="preserve">, </w:t>
      </w:r>
      <w:r w:rsidR="009762BB">
        <w:rPr>
          <w:lang w:val="en-GB"/>
        </w:rPr>
        <w:t xml:space="preserve">and are </w:t>
      </w:r>
      <w:r w:rsidR="00072B74" w:rsidRPr="00072B74">
        <w:rPr>
          <w:lang w:val="en-GB"/>
        </w:rPr>
        <w:t>supported</w:t>
      </w:r>
      <w:r w:rsidR="00CC7D76">
        <w:rPr>
          <w:lang w:val="en-GB"/>
        </w:rPr>
        <w:t xml:space="preserve"> </w:t>
      </w:r>
      <w:r w:rsidR="00CC7D76" w:rsidRPr="00CC7D76">
        <w:rPr>
          <w:lang w:val="en-GB"/>
        </w:rPr>
        <w:t>financially by the South African government</w:t>
      </w:r>
      <w:r w:rsidR="00CC7D76">
        <w:rPr>
          <w:lang w:val="en-GB"/>
        </w:rPr>
        <w:t xml:space="preserve">, </w:t>
      </w:r>
      <w:r w:rsidR="00CC7D76" w:rsidRPr="00CC7D76">
        <w:rPr>
          <w:lang w:val="en-GB"/>
        </w:rPr>
        <w:t>with significant infrastructure drive to boost the economy and increase capacity</w:t>
      </w:r>
      <w:r w:rsidR="00CC7D76">
        <w:rPr>
          <w:lang w:val="en-GB"/>
        </w:rPr>
        <w:t xml:space="preserve"> </w:t>
      </w:r>
      <w:r w:rsidR="00B20754" w:rsidRPr="00B20754">
        <w:rPr>
          <w:lang w:val="en-GB"/>
        </w:rPr>
        <w:t>of</w:t>
      </w:r>
      <w:r w:rsidR="00B20754">
        <w:rPr>
          <w:lang w:val="en-GB"/>
        </w:rPr>
        <w:t xml:space="preserve"> </w:t>
      </w:r>
      <w:r w:rsidR="00B20754" w:rsidRPr="00B20754">
        <w:rPr>
          <w:lang w:val="en-GB"/>
        </w:rPr>
        <w:t xml:space="preserve">import </w:t>
      </w:r>
      <w:r w:rsidR="00B20754">
        <w:rPr>
          <w:lang w:val="en-GB"/>
        </w:rPr>
        <w:t>and</w:t>
      </w:r>
      <w:r w:rsidR="00B20754" w:rsidRPr="00B20754">
        <w:rPr>
          <w:lang w:val="en-GB"/>
        </w:rPr>
        <w:t xml:space="preserve"> exportation</w:t>
      </w:r>
      <w:r w:rsidR="00B20754">
        <w:rPr>
          <w:lang w:val="en-GB"/>
        </w:rPr>
        <w:t xml:space="preserve"> of goods </w:t>
      </w:r>
      <w:sdt>
        <w:sdtPr>
          <w:rPr>
            <w:lang w:val="en-GB"/>
          </w:rPr>
          <w:id w:val="1046572073"/>
          <w:citation/>
        </w:sdtPr>
        <w:sdtContent>
          <w:r w:rsidR="005E32CB">
            <w:rPr>
              <w:lang w:val="en-GB"/>
            </w:rPr>
            <w:fldChar w:fldCharType="begin"/>
          </w:r>
          <w:r w:rsidR="005E32CB">
            <w:rPr>
              <w:lang w:val="en-GB"/>
            </w:rPr>
            <w:instrText xml:space="preserve"> CITATION DLC23 \l 2057 </w:instrText>
          </w:r>
          <w:r w:rsidR="005E32CB">
            <w:rPr>
              <w:lang w:val="en-GB"/>
            </w:rPr>
            <w:fldChar w:fldCharType="separate"/>
          </w:r>
          <w:r w:rsidR="003F6539" w:rsidRPr="003F6539">
            <w:rPr>
              <w:noProof/>
              <w:lang w:val="en-GB"/>
            </w:rPr>
            <w:t>(DLCA , 2023)</w:t>
          </w:r>
          <w:r w:rsidR="005E32CB">
            <w:rPr>
              <w:lang w:val="en-GB"/>
            </w:rPr>
            <w:fldChar w:fldCharType="end"/>
          </w:r>
        </w:sdtContent>
      </w:sdt>
      <w:r w:rsidR="00B20754">
        <w:rPr>
          <w:lang w:val="en-GB"/>
        </w:rPr>
        <w:t>.</w:t>
      </w:r>
      <w:r w:rsidR="00DE46E5">
        <w:rPr>
          <w:lang w:val="en-GB"/>
        </w:rPr>
        <w:t xml:space="preserve"> </w:t>
      </w:r>
      <w:r w:rsidR="00D9514A" w:rsidRPr="00D9514A">
        <w:rPr>
          <w:lang w:val="en-GB"/>
        </w:rPr>
        <w:t xml:space="preserve">The South African Department of Public enterprises announced a plan for the port of Durban which will seek private investment of over </w:t>
      </w:r>
      <w:r w:rsidR="00D9514A">
        <w:rPr>
          <w:lang w:val="en-GB"/>
        </w:rPr>
        <w:t>R</w:t>
      </w:r>
      <w:r w:rsidR="00D9514A" w:rsidRPr="00D9514A">
        <w:rPr>
          <w:lang w:val="en-GB"/>
        </w:rPr>
        <w:t>100 billion within the next 10 years</w:t>
      </w:r>
      <w:r w:rsidR="006E23DF">
        <w:rPr>
          <w:lang w:val="en-GB"/>
        </w:rPr>
        <w:t>, increasing job availability and security.</w:t>
      </w:r>
      <w:r w:rsidR="005019EC">
        <w:rPr>
          <w:lang w:val="en-GB"/>
        </w:rPr>
        <w:t xml:space="preserve"> South Africa has the 35 most skilled work force globally which can be reflected in</w:t>
      </w:r>
      <w:r w:rsidR="00322537">
        <w:rPr>
          <w:lang w:val="en-GB"/>
        </w:rPr>
        <w:t xml:space="preserve"> the </w:t>
      </w:r>
      <w:r w:rsidR="0051212B">
        <w:rPr>
          <w:lang w:val="en-GB"/>
        </w:rPr>
        <w:t>workforce’s</w:t>
      </w:r>
      <w:r w:rsidR="00322537">
        <w:rPr>
          <w:lang w:val="en-GB"/>
        </w:rPr>
        <w:t xml:space="preserve"> mass movement from agriculture into </w:t>
      </w:r>
      <w:r w:rsidR="00A44206">
        <w:rPr>
          <w:lang w:val="en-GB"/>
        </w:rPr>
        <w:t>manufacturing roles</w:t>
      </w:r>
      <w:r w:rsidR="00232FD2">
        <w:rPr>
          <w:lang w:val="en-GB"/>
        </w:rPr>
        <w:t xml:space="preserve">. </w:t>
      </w:r>
      <w:r w:rsidR="00542DA9">
        <w:rPr>
          <w:lang w:val="en-GB"/>
        </w:rPr>
        <w:t xml:space="preserve">However, if Durban would like a </w:t>
      </w:r>
      <w:r w:rsidR="001D64E6">
        <w:rPr>
          <w:lang w:val="en-GB"/>
        </w:rPr>
        <w:t>sustainable</w:t>
      </w:r>
      <w:r w:rsidR="00542DA9">
        <w:rPr>
          <w:lang w:val="en-GB"/>
        </w:rPr>
        <w:t xml:space="preserve"> work force, </w:t>
      </w:r>
      <w:r w:rsidR="003213BD">
        <w:rPr>
          <w:lang w:val="en-GB"/>
        </w:rPr>
        <w:t>there needs to be investment into educational infrastructure</w:t>
      </w:r>
      <w:r w:rsidR="00064A00">
        <w:rPr>
          <w:lang w:val="en-GB"/>
        </w:rPr>
        <w:t>, with the work force s</w:t>
      </w:r>
      <w:r w:rsidR="00870294">
        <w:rPr>
          <w:lang w:val="en-GB"/>
        </w:rPr>
        <w:t>tarting at the age of 15 in South Africa</w:t>
      </w:r>
      <w:r w:rsidR="002B7BF1">
        <w:rPr>
          <w:lang w:val="en-GB"/>
        </w:rPr>
        <w:t xml:space="preserve"> </w:t>
      </w:r>
      <w:sdt>
        <w:sdtPr>
          <w:rPr>
            <w:lang w:val="en-GB"/>
          </w:rPr>
          <w:id w:val="1820465364"/>
          <w:citation/>
        </w:sdtPr>
        <w:sdtContent>
          <w:r w:rsidR="00754BE6">
            <w:rPr>
              <w:lang w:val="en-GB"/>
            </w:rPr>
            <w:fldChar w:fldCharType="begin"/>
          </w:r>
          <w:r w:rsidR="00754BE6">
            <w:rPr>
              <w:lang w:val="en-GB"/>
            </w:rPr>
            <w:instrText xml:space="preserve"> CITATION Ras19 \l 2057 </w:instrText>
          </w:r>
          <w:r w:rsidR="00754BE6">
            <w:rPr>
              <w:lang w:val="en-GB"/>
            </w:rPr>
            <w:fldChar w:fldCharType="separate"/>
          </w:r>
          <w:r w:rsidR="003F6539" w:rsidRPr="003F6539">
            <w:rPr>
              <w:noProof/>
              <w:lang w:val="en-GB"/>
            </w:rPr>
            <w:t>(Moletsane, 2019)</w:t>
          </w:r>
          <w:r w:rsidR="00754BE6">
            <w:rPr>
              <w:lang w:val="en-GB"/>
            </w:rPr>
            <w:fldChar w:fldCharType="end"/>
          </w:r>
        </w:sdtContent>
      </w:sdt>
      <w:r w:rsidR="00870294">
        <w:rPr>
          <w:lang w:val="en-GB"/>
        </w:rPr>
        <w:t xml:space="preserve"> – there is a giant educational leap between</w:t>
      </w:r>
      <w:r w:rsidR="000E6092">
        <w:rPr>
          <w:lang w:val="en-GB"/>
        </w:rPr>
        <w:t xml:space="preserve"> employees in South Wales and Durban</w:t>
      </w:r>
      <w:r w:rsidR="003213BD">
        <w:rPr>
          <w:lang w:val="en-GB"/>
        </w:rPr>
        <w:t xml:space="preserve">. </w:t>
      </w:r>
    </w:p>
    <w:p w14:paraId="16CAFA4C" w14:textId="03F0F9CC" w:rsidR="00902E34" w:rsidRDefault="00902E34" w:rsidP="005A5A61">
      <w:pPr>
        <w:pStyle w:val="Content"/>
        <w:rPr>
          <w:lang w:val="en-GB"/>
        </w:rPr>
      </w:pPr>
    </w:p>
    <w:p w14:paraId="4EABC5D3" w14:textId="2C5A216D" w:rsidR="00902E34" w:rsidRPr="00797C7C" w:rsidRDefault="00902E34" w:rsidP="005A5A61">
      <w:pPr>
        <w:pStyle w:val="Content"/>
        <w:rPr>
          <w:lang w:val="en-GB"/>
        </w:rPr>
      </w:pPr>
      <w:r>
        <w:rPr>
          <w:lang w:val="en-GB"/>
        </w:rPr>
        <w:t xml:space="preserve">South Africa </w:t>
      </w:r>
      <w:r w:rsidR="007429AB">
        <w:rPr>
          <w:lang w:val="en-GB"/>
        </w:rPr>
        <w:t>has a free trade agreement with other member countries in the SACU (</w:t>
      </w:r>
      <w:r w:rsidR="00DA2FA0">
        <w:rPr>
          <w:lang w:val="en-GB"/>
        </w:rPr>
        <w:t>Southern</w:t>
      </w:r>
      <w:r w:rsidR="007429AB">
        <w:rPr>
          <w:lang w:val="en-GB"/>
        </w:rPr>
        <w:t xml:space="preserve"> African Customs Union)</w:t>
      </w:r>
      <w:r w:rsidR="001B6422">
        <w:rPr>
          <w:lang w:val="en-GB"/>
        </w:rPr>
        <w:t xml:space="preserve"> </w:t>
      </w:r>
      <w:sdt>
        <w:sdtPr>
          <w:rPr>
            <w:lang w:val="en-GB"/>
          </w:rPr>
          <w:id w:val="-125083394"/>
          <w:citation/>
        </w:sdtPr>
        <w:sdtContent>
          <w:r w:rsidR="001B6422">
            <w:rPr>
              <w:lang w:val="en-GB"/>
            </w:rPr>
            <w:fldChar w:fldCharType="begin"/>
          </w:r>
          <w:r w:rsidR="001B6422">
            <w:rPr>
              <w:lang w:val="en-GB"/>
            </w:rPr>
            <w:instrText xml:space="preserve"> CITATION Int23 \l 2057 </w:instrText>
          </w:r>
          <w:r w:rsidR="001B6422">
            <w:rPr>
              <w:lang w:val="en-GB"/>
            </w:rPr>
            <w:fldChar w:fldCharType="separate"/>
          </w:r>
          <w:r w:rsidR="003F6539" w:rsidRPr="003F6539">
            <w:rPr>
              <w:noProof/>
              <w:lang w:val="en-GB"/>
            </w:rPr>
            <w:t>(International Trade Administration, 2023)</w:t>
          </w:r>
          <w:r w:rsidR="001B6422">
            <w:rPr>
              <w:lang w:val="en-GB"/>
            </w:rPr>
            <w:fldChar w:fldCharType="end"/>
          </w:r>
        </w:sdtContent>
      </w:sdt>
      <w:r w:rsidR="001B6422">
        <w:rPr>
          <w:lang w:val="en-GB"/>
        </w:rPr>
        <w:t>, offering Griffiths and Hughes to distribute to a further 15 countries throughout the continent.</w:t>
      </w:r>
    </w:p>
    <w:p w14:paraId="44E36A9D" w14:textId="77777777" w:rsidR="00125463" w:rsidRDefault="00125463" w:rsidP="00125463">
      <w:pPr>
        <w:pStyle w:val="Subtitle"/>
        <w:framePr w:wrap="around" w:hAnchor="page" w:x="1211" w:y="335"/>
      </w:pPr>
      <w:r>
        <w:t xml:space="preserve">Bulawayo (Zimbabwe) </w:t>
      </w:r>
    </w:p>
    <w:p w14:paraId="4A536920" w14:textId="4FE9E047" w:rsidR="00125463" w:rsidRDefault="00125463" w:rsidP="00125463">
      <w:pPr>
        <w:pStyle w:val="Content"/>
        <w:rPr>
          <w:rFonts w:ascii="Georgia" w:hAnsi="Georgia"/>
          <w:color w:val="1A1A1A"/>
          <w:sz w:val="27"/>
          <w:szCs w:val="27"/>
          <w:shd w:val="clear" w:color="auto" w:fill="FFFFFF"/>
        </w:rPr>
      </w:pPr>
    </w:p>
    <w:p w14:paraId="5D2821BA" w14:textId="2E9AEDFB" w:rsidR="00125463" w:rsidRDefault="00125463" w:rsidP="00125463">
      <w:pPr>
        <w:pStyle w:val="Content"/>
        <w:rPr>
          <w:rFonts w:ascii="Georgia" w:hAnsi="Georgia"/>
          <w:color w:val="1A1A1A"/>
          <w:sz w:val="27"/>
          <w:szCs w:val="27"/>
          <w:shd w:val="clear" w:color="auto" w:fill="FFFFFF"/>
        </w:rPr>
      </w:pPr>
    </w:p>
    <w:p w14:paraId="08A88B02" w14:textId="44E98785" w:rsidR="00125463" w:rsidRDefault="00125463" w:rsidP="00125463">
      <w:pPr>
        <w:pStyle w:val="Content"/>
        <w:rPr>
          <w:rFonts w:ascii="Georgia" w:hAnsi="Georgia"/>
          <w:color w:val="1A1A1A"/>
          <w:sz w:val="27"/>
          <w:szCs w:val="27"/>
          <w:shd w:val="clear" w:color="auto" w:fill="FFFFFF"/>
        </w:rPr>
      </w:pPr>
    </w:p>
    <w:p w14:paraId="4E00D135" w14:textId="256CF34B" w:rsidR="00125463" w:rsidRDefault="003F2751" w:rsidP="00125463">
      <w:pPr>
        <w:pStyle w:val="Content"/>
      </w:pPr>
      <w:r w:rsidRPr="003F2751">
        <w:rPr>
          <w:lang w:val="en-GB"/>
        </w:rPr>
        <w:t>Bulawayo is</w:t>
      </w:r>
      <w:r w:rsidR="00EF09CA">
        <w:rPr>
          <w:lang w:val="en-GB"/>
        </w:rPr>
        <w:t xml:space="preserve"> experiencing difficulties</w:t>
      </w:r>
      <w:r w:rsidRPr="003F2751">
        <w:rPr>
          <w:lang w:val="en-GB"/>
        </w:rPr>
        <w:t xml:space="preserve"> politically</w:t>
      </w:r>
      <w:r w:rsidR="00EF09CA">
        <w:rPr>
          <w:lang w:val="en-GB"/>
        </w:rPr>
        <w:t>,</w:t>
      </w:r>
      <w:r w:rsidR="000C389E">
        <w:rPr>
          <w:lang w:val="en-GB"/>
        </w:rPr>
        <w:t xml:space="preserve"> </w:t>
      </w:r>
      <w:r w:rsidR="000C389E" w:rsidRPr="000C389E">
        <w:rPr>
          <w:lang w:val="en-GB"/>
        </w:rPr>
        <w:t xml:space="preserve">which is </w:t>
      </w:r>
      <w:r w:rsidR="00AD7DF8" w:rsidRPr="000C389E">
        <w:rPr>
          <w:lang w:val="en-GB"/>
        </w:rPr>
        <w:t>seen</w:t>
      </w:r>
      <w:r w:rsidR="000C389E" w:rsidRPr="000C389E">
        <w:rPr>
          <w:lang w:val="en-GB"/>
        </w:rPr>
        <w:t xml:space="preserve"> the economy shrink as it </w:t>
      </w:r>
      <w:r w:rsidR="00AD7DF8" w:rsidRPr="000C389E">
        <w:rPr>
          <w:lang w:val="en-GB"/>
        </w:rPr>
        <w:t>battled</w:t>
      </w:r>
      <w:r w:rsidR="000C389E" w:rsidRPr="000C389E">
        <w:rPr>
          <w:lang w:val="en-GB"/>
        </w:rPr>
        <w:t xml:space="preserve"> through the economy crisis in Zimbabwe</w:t>
      </w:r>
      <w:r w:rsidR="000C389E">
        <w:rPr>
          <w:lang w:val="en-GB"/>
        </w:rPr>
        <w:t xml:space="preserve">. </w:t>
      </w:r>
      <w:r w:rsidR="00CB22EF" w:rsidRPr="00CB22EF">
        <w:rPr>
          <w:lang w:val="en-GB"/>
        </w:rPr>
        <w:t>last portions of industries are closing</w:t>
      </w:r>
      <w:r w:rsidR="00CB22EF">
        <w:rPr>
          <w:lang w:val="en-GB"/>
        </w:rPr>
        <w:t xml:space="preserve">, </w:t>
      </w:r>
      <w:r w:rsidR="00CB22EF" w:rsidRPr="00CB22EF">
        <w:rPr>
          <w:lang w:val="en-GB"/>
        </w:rPr>
        <w:t>and service sectors and the agricultural sector considerably</w:t>
      </w:r>
      <w:r w:rsidR="00CB22EF">
        <w:rPr>
          <w:lang w:val="en-GB"/>
        </w:rPr>
        <w:t xml:space="preserve">, </w:t>
      </w:r>
      <w:r w:rsidR="00CB22EF" w:rsidRPr="00CB22EF">
        <w:rPr>
          <w:lang w:val="en-GB"/>
        </w:rPr>
        <w:t>with the ones that are remained open</w:t>
      </w:r>
      <w:r w:rsidR="00CB22EF">
        <w:rPr>
          <w:lang w:val="en-GB"/>
        </w:rPr>
        <w:t xml:space="preserve">, </w:t>
      </w:r>
      <w:r w:rsidR="00CB22EF" w:rsidRPr="00CB22EF">
        <w:rPr>
          <w:lang w:val="en-GB"/>
        </w:rPr>
        <w:t>operating at below sustainable capacity</w:t>
      </w:r>
      <w:r w:rsidR="00FA6492">
        <w:rPr>
          <w:lang w:val="en-GB"/>
        </w:rPr>
        <w:t xml:space="preserve"> </w:t>
      </w:r>
      <w:sdt>
        <w:sdtPr>
          <w:rPr>
            <w:lang w:val="en-GB"/>
          </w:rPr>
          <w:id w:val="644392742"/>
          <w:citation/>
        </w:sdtPr>
        <w:sdtContent>
          <w:r w:rsidR="00FA6492">
            <w:rPr>
              <w:lang w:val="en-GB"/>
            </w:rPr>
            <w:fldChar w:fldCharType="begin"/>
          </w:r>
          <w:r w:rsidR="00FA6492">
            <w:rPr>
              <w:lang w:val="en-GB"/>
            </w:rPr>
            <w:instrText xml:space="preserve"> CITATION Leo15 \l 2057 </w:instrText>
          </w:r>
          <w:r w:rsidR="00FA6492">
            <w:rPr>
              <w:lang w:val="en-GB"/>
            </w:rPr>
            <w:fldChar w:fldCharType="separate"/>
          </w:r>
          <w:r w:rsidR="003F6539" w:rsidRPr="003F6539">
            <w:rPr>
              <w:noProof/>
              <w:lang w:val="en-GB"/>
            </w:rPr>
            <w:t>(Mbira, 2015)</w:t>
          </w:r>
          <w:r w:rsidR="00FA6492">
            <w:rPr>
              <w:lang w:val="en-GB"/>
            </w:rPr>
            <w:fldChar w:fldCharType="end"/>
          </w:r>
        </w:sdtContent>
      </w:sdt>
      <w:r w:rsidR="00FA6492">
        <w:t>.</w:t>
      </w:r>
    </w:p>
    <w:p w14:paraId="52F2218D" w14:textId="2DFE06F9" w:rsidR="00FA6492" w:rsidRDefault="00FA6492" w:rsidP="00125463">
      <w:pPr>
        <w:pStyle w:val="Content"/>
      </w:pPr>
    </w:p>
    <w:p w14:paraId="055E55C1" w14:textId="37FB3D0C" w:rsidR="00FA6492" w:rsidRPr="00FA6492" w:rsidRDefault="002F646F" w:rsidP="00125463">
      <w:pPr>
        <w:pStyle w:val="Content"/>
      </w:pPr>
      <w:r w:rsidRPr="002F646F">
        <w:rPr>
          <w:lang w:val="en-GB"/>
        </w:rPr>
        <w:t>Zimbabwe is ranked</w:t>
      </w:r>
      <w:r w:rsidR="004A6790" w:rsidRPr="004A6790">
        <w:rPr>
          <w:lang w:val="en-GB"/>
        </w:rPr>
        <w:t xml:space="preserve"> as one of the most corrupt countries globally</w:t>
      </w:r>
      <w:r w:rsidR="004A6790">
        <w:rPr>
          <w:lang w:val="en-GB"/>
        </w:rPr>
        <w:t xml:space="preserve">, </w:t>
      </w:r>
      <w:r w:rsidR="00EA01E8" w:rsidRPr="00EA01E8">
        <w:rPr>
          <w:lang w:val="en-GB"/>
        </w:rPr>
        <w:t>Wi</w:t>
      </w:r>
      <w:r w:rsidR="003E5E4F">
        <w:rPr>
          <w:lang w:val="en-GB"/>
        </w:rPr>
        <w:t>th corruption</w:t>
      </w:r>
      <w:r w:rsidR="00EA01E8" w:rsidRPr="00EA01E8">
        <w:rPr>
          <w:lang w:val="en-GB"/>
        </w:rPr>
        <w:t xml:space="preserve"> be</w:t>
      </w:r>
      <w:r w:rsidR="003E5E4F">
        <w:rPr>
          <w:lang w:val="en-GB"/>
        </w:rPr>
        <w:t xml:space="preserve">ing </w:t>
      </w:r>
      <w:r w:rsidR="00EA01E8" w:rsidRPr="00EA01E8">
        <w:rPr>
          <w:lang w:val="en-GB"/>
        </w:rPr>
        <w:t xml:space="preserve">identified </w:t>
      </w:r>
      <w:r w:rsidR="003E5E4F" w:rsidRPr="00EA01E8">
        <w:rPr>
          <w:lang w:val="en-GB"/>
        </w:rPr>
        <w:t>the biggest problem as well</w:t>
      </w:r>
      <w:r w:rsidR="00EA01E8" w:rsidRPr="00EA01E8">
        <w:rPr>
          <w:lang w:val="en-GB"/>
        </w:rPr>
        <w:t xml:space="preserve"> affecting the country's economy and growth which is lead to debt due to missing of funds and resources</w:t>
      </w:r>
      <w:r w:rsidR="00EA01E8">
        <w:rPr>
          <w:lang w:val="en-GB"/>
        </w:rPr>
        <w:t xml:space="preserve">, </w:t>
      </w:r>
      <w:r w:rsidR="00EA01E8" w:rsidRPr="00EA01E8">
        <w:rPr>
          <w:lang w:val="en-GB"/>
        </w:rPr>
        <w:t>leading to be cut off</w:t>
      </w:r>
      <w:r w:rsidR="00EA01E8">
        <w:rPr>
          <w:lang w:val="en-GB"/>
        </w:rPr>
        <w:t xml:space="preserve"> </w:t>
      </w:r>
      <w:r w:rsidR="00EA01E8" w:rsidRPr="00EA01E8">
        <w:rPr>
          <w:lang w:val="en-GB"/>
        </w:rPr>
        <w:t>by the World</w:t>
      </w:r>
      <w:r w:rsidR="005A206B">
        <w:rPr>
          <w:lang w:val="en-GB"/>
        </w:rPr>
        <w:t>s central</w:t>
      </w:r>
      <w:r w:rsidR="00EA01E8" w:rsidRPr="00EA01E8">
        <w:rPr>
          <w:lang w:val="en-GB"/>
        </w:rPr>
        <w:t xml:space="preserve"> Bank due to failure</w:t>
      </w:r>
      <w:r w:rsidR="00247A46">
        <w:rPr>
          <w:lang w:val="en-GB"/>
        </w:rPr>
        <w:t xml:space="preserve"> </w:t>
      </w:r>
      <w:r w:rsidR="001A5413">
        <w:rPr>
          <w:lang w:val="en-GB"/>
        </w:rPr>
        <w:t>of repayments or creating return on investments</w:t>
      </w:r>
      <w:r w:rsidR="005A206B">
        <w:rPr>
          <w:lang w:val="en-GB"/>
        </w:rPr>
        <w:t xml:space="preserve"> </w:t>
      </w:r>
      <w:sdt>
        <w:sdtPr>
          <w:rPr>
            <w:lang w:val="en-GB"/>
          </w:rPr>
          <w:id w:val="1693417574"/>
          <w:citation/>
        </w:sdtPr>
        <w:sdtContent>
          <w:r w:rsidR="005A206B">
            <w:rPr>
              <w:lang w:val="en-GB"/>
            </w:rPr>
            <w:fldChar w:fldCharType="begin"/>
          </w:r>
          <w:r w:rsidR="005A206B">
            <w:rPr>
              <w:lang w:val="en-GB"/>
            </w:rPr>
            <w:instrText xml:space="preserve"> CITATION Kha22 \l 2057 </w:instrText>
          </w:r>
          <w:r w:rsidR="005A206B">
            <w:rPr>
              <w:lang w:val="en-GB"/>
            </w:rPr>
            <w:fldChar w:fldCharType="separate"/>
          </w:r>
          <w:r w:rsidR="003F6539" w:rsidRPr="003F6539">
            <w:rPr>
              <w:noProof/>
              <w:lang w:val="en-GB"/>
            </w:rPr>
            <w:t>(Khadija Sharife, 2022)</w:t>
          </w:r>
          <w:r w:rsidR="005A206B">
            <w:rPr>
              <w:lang w:val="en-GB"/>
            </w:rPr>
            <w:fldChar w:fldCharType="end"/>
          </w:r>
        </w:sdtContent>
      </w:sdt>
      <w:r w:rsidR="001A5413">
        <w:rPr>
          <w:lang w:val="en-GB"/>
        </w:rPr>
        <w:t>.</w:t>
      </w:r>
    </w:p>
    <w:p w14:paraId="276D5317" w14:textId="77777777" w:rsidR="00125463" w:rsidRDefault="00125463" w:rsidP="00125463">
      <w:pPr>
        <w:pStyle w:val="Content"/>
        <w:rPr>
          <w:rFonts w:ascii="Georgia" w:hAnsi="Georgia"/>
          <w:color w:val="1A1A1A"/>
          <w:sz w:val="27"/>
          <w:szCs w:val="27"/>
          <w:shd w:val="clear" w:color="auto" w:fill="FFFFFF"/>
        </w:rPr>
      </w:pPr>
    </w:p>
    <w:p w14:paraId="6A7D0F02" w14:textId="77777777" w:rsidR="00125463" w:rsidRDefault="00125463" w:rsidP="00125463">
      <w:pPr>
        <w:pStyle w:val="Subtitle"/>
        <w:framePr w:hSpace="0" w:wrap="auto" w:vAnchor="margin" w:hAnchor="text" w:yAlign="inline"/>
      </w:pPr>
      <w:r>
        <w:t>Tunis (Tunisia)</w:t>
      </w:r>
    </w:p>
    <w:p w14:paraId="49AD6B03" w14:textId="2A6646D0" w:rsidR="005A206B" w:rsidRPr="005E7188" w:rsidRDefault="005F19D6" w:rsidP="00F502FC">
      <w:pPr>
        <w:pStyle w:val="Content"/>
        <w:rPr>
          <w:lang w:val="en-GB"/>
        </w:rPr>
      </w:pPr>
      <w:r w:rsidRPr="005F19D6">
        <w:rPr>
          <w:lang w:val="en-GB"/>
        </w:rPr>
        <w:t xml:space="preserve">Tunisia </w:t>
      </w:r>
      <w:r w:rsidR="00A072E6">
        <w:rPr>
          <w:lang w:val="en-GB"/>
        </w:rPr>
        <w:t>has</w:t>
      </w:r>
      <w:r w:rsidR="00857FF9">
        <w:rPr>
          <w:lang w:val="en-GB"/>
        </w:rPr>
        <w:t xml:space="preserve"> a</w:t>
      </w:r>
      <w:r w:rsidR="005E7188">
        <w:rPr>
          <w:lang w:val="en-GB"/>
        </w:rPr>
        <w:t>n established</w:t>
      </w:r>
      <w:r w:rsidRPr="005F19D6">
        <w:rPr>
          <w:lang w:val="en-GB"/>
        </w:rPr>
        <w:t xml:space="preserve"> automotive equipment and services industry</w:t>
      </w:r>
      <w:r w:rsidR="001604A5">
        <w:rPr>
          <w:lang w:val="en-GB"/>
        </w:rPr>
        <w:t xml:space="preserve">, </w:t>
      </w:r>
      <w:r w:rsidR="001604A5" w:rsidRPr="001604A5">
        <w:rPr>
          <w:lang w:val="en-GB"/>
        </w:rPr>
        <w:t xml:space="preserve">however they largely </w:t>
      </w:r>
      <w:r w:rsidR="00857FF9" w:rsidRPr="001604A5">
        <w:rPr>
          <w:lang w:val="en-GB"/>
        </w:rPr>
        <w:t>focused</w:t>
      </w:r>
      <w:r w:rsidR="001604A5" w:rsidRPr="001604A5">
        <w:rPr>
          <w:lang w:val="en-GB"/>
        </w:rPr>
        <w:t xml:space="preserve"> on agriculture oil mining</w:t>
      </w:r>
      <w:r w:rsidR="005E7188">
        <w:rPr>
          <w:lang w:val="en-GB"/>
        </w:rPr>
        <w:t>,</w:t>
      </w:r>
      <w:r w:rsidR="001604A5" w:rsidRPr="001604A5">
        <w:rPr>
          <w:lang w:val="en-GB"/>
        </w:rPr>
        <w:t xml:space="preserve"> renewable </w:t>
      </w:r>
      <w:r w:rsidR="00AD7DF8" w:rsidRPr="001604A5">
        <w:rPr>
          <w:lang w:val="en-GB"/>
        </w:rPr>
        <w:t>energy,</w:t>
      </w:r>
      <w:r w:rsidR="001604A5" w:rsidRPr="001604A5">
        <w:rPr>
          <w:lang w:val="en-GB"/>
        </w:rPr>
        <w:t xml:space="preserve"> </w:t>
      </w:r>
      <w:r w:rsidR="005E7188">
        <w:rPr>
          <w:lang w:val="en-GB"/>
        </w:rPr>
        <w:t>and</w:t>
      </w:r>
      <w:r w:rsidR="001604A5" w:rsidRPr="001604A5">
        <w:rPr>
          <w:lang w:val="en-GB"/>
        </w:rPr>
        <w:t xml:space="preserve"> electricity</w:t>
      </w:r>
      <w:r w:rsidR="00857FF9">
        <w:rPr>
          <w:lang w:val="en-GB"/>
        </w:rPr>
        <w:t xml:space="preserve"> </w:t>
      </w:r>
      <w:r w:rsidR="00857FF9" w:rsidRPr="00857FF9">
        <w:rPr>
          <w:lang w:val="en-GB"/>
        </w:rPr>
        <w:t>to support their economy</w:t>
      </w:r>
      <w:r w:rsidR="000C1AAC">
        <w:rPr>
          <w:lang w:val="en-GB"/>
        </w:rPr>
        <w:t>, naturally Tunis doesn’t have the infrastructure that</w:t>
      </w:r>
      <w:r w:rsidR="00E777E1">
        <w:rPr>
          <w:lang w:val="en-GB"/>
        </w:rPr>
        <w:t xml:space="preserve"> is offered by is African counterparts in South Africa</w:t>
      </w:r>
      <w:r w:rsidR="001604A5">
        <w:rPr>
          <w:lang w:val="en-GB"/>
        </w:rPr>
        <w:t xml:space="preserve">. </w:t>
      </w:r>
    </w:p>
    <w:p w14:paraId="5771B920" w14:textId="738D0DFD" w:rsidR="005A206B" w:rsidRDefault="005A206B" w:rsidP="00F502FC">
      <w:pPr>
        <w:pStyle w:val="Content"/>
      </w:pPr>
    </w:p>
    <w:p w14:paraId="055E884B" w14:textId="7FF9A565" w:rsidR="00CE186C" w:rsidRDefault="0045341C" w:rsidP="00F502FC">
      <w:pPr>
        <w:pStyle w:val="Content"/>
        <w:rPr>
          <w:lang w:val="en-GB"/>
        </w:rPr>
      </w:pPr>
      <w:r w:rsidRPr="001B6306">
        <w:rPr>
          <w:lang w:val="en-GB"/>
        </w:rPr>
        <w:t>Politicly</w:t>
      </w:r>
      <w:r w:rsidR="001B6306" w:rsidRPr="001B6306">
        <w:rPr>
          <w:lang w:val="en-GB"/>
        </w:rPr>
        <w:t xml:space="preserve"> Tunisia</w:t>
      </w:r>
      <w:r w:rsidR="001B6306">
        <w:rPr>
          <w:lang w:val="en-GB"/>
        </w:rPr>
        <w:t xml:space="preserve"> </w:t>
      </w:r>
      <w:r>
        <w:rPr>
          <w:lang w:val="en-GB"/>
        </w:rPr>
        <w:t>is</w:t>
      </w:r>
      <w:r w:rsidR="001B6306" w:rsidRPr="001B6306">
        <w:rPr>
          <w:lang w:val="en-GB"/>
        </w:rPr>
        <w:t xml:space="preserve"> going through a turbulent</w:t>
      </w:r>
      <w:r w:rsidR="00925FB0">
        <w:rPr>
          <w:lang w:val="en-GB"/>
        </w:rPr>
        <w:t xml:space="preserve"> </w:t>
      </w:r>
      <w:r>
        <w:rPr>
          <w:lang w:val="en-GB"/>
        </w:rPr>
        <w:t>a</w:t>
      </w:r>
      <w:r w:rsidR="00925FB0" w:rsidRPr="00925FB0">
        <w:rPr>
          <w:lang w:val="en-GB"/>
        </w:rPr>
        <w:t xml:space="preserve">nd </w:t>
      </w:r>
      <w:r w:rsidR="00AD7DF8" w:rsidRPr="00925FB0">
        <w:rPr>
          <w:lang w:val="en-GB"/>
        </w:rPr>
        <w:t>ever-changing</w:t>
      </w:r>
      <w:r w:rsidR="00925FB0">
        <w:rPr>
          <w:lang w:val="en-GB"/>
        </w:rPr>
        <w:t xml:space="preserve"> </w:t>
      </w:r>
      <w:r w:rsidR="00925FB0" w:rsidRPr="00925FB0">
        <w:rPr>
          <w:lang w:val="en-GB"/>
        </w:rPr>
        <w:t>governments</w:t>
      </w:r>
      <w:r w:rsidR="00925FB0">
        <w:rPr>
          <w:lang w:val="en-GB"/>
        </w:rPr>
        <w:t xml:space="preserve">, </w:t>
      </w:r>
      <w:r w:rsidR="00925FB0" w:rsidRPr="00925FB0">
        <w:rPr>
          <w:lang w:val="en-GB"/>
        </w:rPr>
        <w:t xml:space="preserve">with </w:t>
      </w:r>
      <w:r w:rsidR="00E45794" w:rsidRPr="00925FB0">
        <w:rPr>
          <w:lang w:val="en-GB"/>
        </w:rPr>
        <w:t>Tunisia</w:t>
      </w:r>
      <w:r w:rsidR="00E45794">
        <w:rPr>
          <w:lang w:val="en-GB"/>
        </w:rPr>
        <w:t>’s</w:t>
      </w:r>
      <w:r w:rsidR="0082076D">
        <w:rPr>
          <w:lang w:val="en-GB"/>
        </w:rPr>
        <w:t xml:space="preserve"> </w:t>
      </w:r>
      <w:r w:rsidR="0082076D" w:rsidRPr="0082076D">
        <w:rPr>
          <w:lang w:val="en-GB"/>
        </w:rPr>
        <w:t>economy never really recovering from the 2011 revolution</w:t>
      </w:r>
      <w:r>
        <w:rPr>
          <w:lang w:val="en-GB"/>
        </w:rPr>
        <w:t xml:space="preserve">. </w:t>
      </w:r>
      <w:r w:rsidR="00AD7DF8">
        <w:rPr>
          <w:lang w:val="en-GB"/>
        </w:rPr>
        <w:t>Thus,</w:t>
      </w:r>
      <w:r w:rsidR="0082076D" w:rsidRPr="0082076D">
        <w:rPr>
          <w:lang w:val="en-GB"/>
        </w:rPr>
        <w:t xml:space="preserve"> resulting in a loss of </w:t>
      </w:r>
      <w:r w:rsidR="00E45794" w:rsidRPr="0082076D">
        <w:rPr>
          <w:lang w:val="en-GB"/>
        </w:rPr>
        <w:t>decades</w:t>
      </w:r>
      <w:r w:rsidR="0082076D" w:rsidRPr="0082076D">
        <w:rPr>
          <w:lang w:val="en-GB"/>
        </w:rPr>
        <w:t xml:space="preserve"> of growth which is only been exasperated by Co</w:t>
      </w:r>
      <w:r w:rsidR="0082076D">
        <w:rPr>
          <w:lang w:val="en-GB"/>
        </w:rPr>
        <w:t>vid 19</w:t>
      </w:r>
      <w:sdt>
        <w:sdtPr>
          <w:rPr>
            <w:lang w:val="en-GB"/>
          </w:rPr>
          <w:id w:val="1935167100"/>
          <w:citation/>
        </w:sdtPr>
        <w:sdtContent>
          <w:r w:rsidR="00942534">
            <w:rPr>
              <w:lang w:val="en-GB"/>
            </w:rPr>
            <w:fldChar w:fldCharType="begin"/>
          </w:r>
          <w:r w:rsidR="00942534">
            <w:rPr>
              <w:lang w:val="en-GB"/>
            </w:rPr>
            <w:instrText xml:space="preserve"> CITATION The23 \l 2057 </w:instrText>
          </w:r>
          <w:r w:rsidR="00942534">
            <w:rPr>
              <w:lang w:val="en-GB"/>
            </w:rPr>
            <w:fldChar w:fldCharType="separate"/>
          </w:r>
          <w:r w:rsidR="003F6539">
            <w:rPr>
              <w:noProof/>
              <w:lang w:val="en-GB"/>
            </w:rPr>
            <w:t xml:space="preserve"> </w:t>
          </w:r>
          <w:r w:rsidR="003F6539" w:rsidRPr="003F6539">
            <w:rPr>
              <w:noProof/>
              <w:lang w:val="en-GB"/>
            </w:rPr>
            <w:t>(The World Bank, 2023)</w:t>
          </w:r>
          <w:r w:rsidR="00942534">
            <w:rPr>
              <w:lang w:val="en-GB"/>
            </w:rPr>
            <w:fldChar w:fldCharType="end"/>
          </w:r>
        </w:sdtContent>
      </w:sdt>
      <w:r w:rsidR="0082076D">
        <w:rPr>
          <w:lang w:val="en-GB"/>
        </w:rPr>
        <w:t xml:space="preserve">. </w:t>
      </w:r>
      <w:r w:rsidR="00E45794" w:rsidRPr="00E45794">
        <w:rPr>
          <w:lang w:val="en-GB"/>
        </w:rPr>
        <w:t xml:space="preserve">this </w:t>
      </w:r>
      <w:r>
        <w:rPr>
          <w:lang w:val="en-GB"/>
        </w:rPr>
        <w:t>has resulted in a</w:t>
      </w:r>
      <w:r w:rsidR="00E45794" w:rsidRPr="00E45794">
        <w:rPr>
          <w:lang w:val="en-GB"/>
        </w:rPr>
        <w:t xml:space="preserve"> significant decline in productivity within their industries</w:t>
      </w:r>
      <w:r>
        <w:rPr>
          <w:lang w:val="en-GB"/>
        </w:rPr>
        <w:t xml:space="preserve"> as well </w:t>
      </w:r>
      <w:r w:rsidR="00942534">
        <w:rPr>
          <w:lang w:val="en-GB"/>
        </w:rPr>
        <w:t>as being an off-putting location for external investors and start-ups to base manufacturing from.</w:t>
      </w:r>
      <w:r w:rsidR="00E45794">
        <w:rPr>
          <w:lang w:val="en-GB"/>
        </w:rPr>
        <w:t xml:space="preserve">  </w:t>
      </w:r>
    </w:p>
    <w:p w14:paraId="7EF9403F" w14:textId="3B22A45A" w:rsidR="00942534" w:rsidRDefault="00942534" w:rsidP="00F502FC">
      <w:pPr>
        <w:pStyle w:val="Content"/>
        <w:rPr>
          <w:lang w:val="en-GB"/>
        </w:rPr>
      </w:pPr>
    </w:p>
    <w:p w14:paraId="3B07E717" w14:textId="24ADDE4E" w:rsidR="00942534" w:rsidRDefault="00942534" w:rsidP="00942534">
      <w:pPr>
        <w:pStyle w:val="Heading1"/>
        <w:rPr>
          <w:lang w:val="en-GB"/>
        </w:rPr>
      </w:pPr>
      <w:bookmarkStart w:id="4" w:name="_Toc128505725"/>
      <w:r>
        <w:rPr>
          <w:lang w:val="en-GB"/>
        </w:rPr>
        <w:t>South America</w:t>
      </w:r>
      <w:bookmarkEnd w:id="4"/>
    </w:p>
    <w:p w14:paraId="2A383ECD" w14:textId="5FB7A60A" w:rsidR="008B23FE" w:rsidRPr="008B23FE" w:rsidRDefault="008B23FE" w:rsidP="008B23FE">
      <w:pPr>
        <w:pStyle w:val="Content"/>
      </w:pPr>
      <w:r w:rsidRPr="008B23FE">
        <w:t>Mercosur is an economic and political agreement between Argentina, Brazil, Paraguay, and Uruguay. In the area of trade, Mercosur's purpose is to promote free trade and the fluid movement of goods, people, and currency between its members.</w:t>
      </w:r>
      <w:sdt>
        <w:sdtPr>
          <w:id w:val="83735143"/>
          <w:citation/>
        </w:sdtPr>
        <w:sdtContent>
          <w:r w:rsidRPr="008B23FE">
            <w:fldChar w:fldCharType="begin"/>
          </w:r>
          <w:r w:rsidRPr="008B23FE">
            <w:instrText xml:space="preserve"> CITATION EUc22 \l 2057 </w:instrText>
          </w:r>
          <w:r w:rsidRPr="008B23FE">
            <w:fldChar w:fldCharType="separate"/>
          </w:r>
          <w:r w:rsidR="003F6539">
            <w:rPr>
              <w:noProof/>
            </w:rPr>
            <w:t xml:space="preserve"> </w:t>
          </w:r>
          <w:r w:rsidR="003F6539" w:rsidRPr="003F6539">
            <w:rPr>
              <w:noProof/>
            </w:rPr>
            <w:t>(EU comission, 2022)</w:t>
          </w:r>
          <w:r w:rsidRPr="008B23FE">
            <w:fldChar w:fldCharType="end"/>
          </w:r>
        </w:sdtContent>
      </w:sdt>
      <w:r>
        <w:t xml:space="preserve">. </w:t>
      </w:r>
      <w:r w:rsidR="0010720B">
        <w:t>Thus,</w:t>
      </w:r>
      <w:r>
        <w:t xml:space="preserve"> meaning that all countries under consideration would be ideal distributors throughout the continent.</w:t>
      </w:r>
    </w:p>
    <w:p w14:paraId="4ACE08CE" w14:textId="746C948A" w:rsidR="008B23FE" w:rsidRDefault="008B23FE" w:rsidP="008B23FE">
      <w:pPr>
        <w:pStyle w:val="Subtitle"/>
        <w:framePr w:wrap="around" w:hAnchor="page" w:x="1138" w:y="336"/>
      </w:pPr>
      <w:r>
        <w:t>Porto Alegre (Brazil)</w:t>
      </w:r>
    </w:p>
    <w:p w14:paraId="6E9CE950" w14:textId="053090FD" w:rsidR="008B23FE" w:rsidRDefault="008B23FE" w:rsidP="008B23FE">
      <w:pPr>
        <w:pStyle w:val="Content"/>
        <w:rPr>
          <w:shd w:val="clear" w:color="auto" w:fill="FFFFFF"/>
          <w:lang w:val="en-GB"/>
        </w:rPr>
      </w:pPr>
    </w:p>
    <w:p w14:paraId="3336F87A" w14:textId="5EE72D7F" w:rsidR="0010720B" w:rsidRDefault="0010720B" w:rsidP="008B23FE">
      <w:pPr>
        <w:pStyle w:val="Content"/>
        <w:rPr>
          <w:shd w:val="clear" w:color="auto" w:fill="FFFFFF"/>
          <w:lang w:val="en-GB"/>
        </w:rPr>
      </w:pPr>
    </w:p>
    <w:p w14:paraId="65C93E6C" w14:textId="77777777" w:rsidR="0010720B" w:rsidRDefault="0010720B" w:rsidP="008B23FE">
      <w:pPr>
        <w:pStyle w:val="Content"/>
        <w:rPr>
          <w:shd w:val="clear" w:color="auto" w:fill="FFFFFF"/>
          <w:lang w:val="en-GB"/>
        </w:rPr>
      </w:pPr>
    </w:p>
    <w:p w14:paraId="2C115494" w14:textId="0A73E703" w:rsidR="008B23FE" w:rsidRPr="00DB307F" w:rsidRDefault="00D11297" w:rsidP="00DB307F">
      <w:pPr>
        <w:pStyle w:val="Content"/>
      </w:pPr>
      <w:r w:rsidRPr="00DB307F">
        <w:t>Porto</w:t>
      </w:r>
      <w:r w:rsidR="00A473C7" w:rsidRPr="00DB307F">
        <w:t xml:space="preserve"> </w:t>
      </w:r>
      <w:r w:rsidRPr="00DB307F">
        <w:t>Alegre</w:t>
      </w:r>
      <w:r w:rsidR="00A473C7" w:rsidRPr="00DB307F">
        <w:t xml:space="preserve"> is the fastest growing economy in Brazil and is the 7th largest regional economy, with roughly 10% of Brazil </w:t>
      </w:r>
      <w:r w:rsidRPr="00DB307F">
        <w:t>is</w:t>
      </w:r>
      <w:r w:rsidR="00A473C7" w:rsidRPr="00DB307F">
        <w:t xml:space="preserve"> total exports Port</w:t>
      </w:r>
      <w:r w:rsidRPr="00DB307F">
        <w:t>o</w:t>
      </w:r>
      <w:r w:rsidR="00A473C7" w:rsidRPr="00DB307F">
        <w:t xml:space="preserve"> </w:t>
      </w:r>
      <w:r w:rsidRPr="00DB307F">
        <w:t>Alegre</w:t>
      </w:r>
      <w:r w:rsidR="00A473C7" w:rsidRPr="00DB307F">
        <w:t xml:space="preserve"> contributes at least 20% of that figure, with the major exports being plastics</w:t>
      </w:r>
      <w:r w:rsidR="003C3C85" w:rsidRPr="00DB307F">
        <w:t>,</w:t>
      </w:r>
      <w:r w:rsidR="00A473C7" w:rsidRPr="00DB307F">
        <w:t xml:space="preserve"> oil grains</w:t>
      </w:r>
      <w:r w:rsidR="003C3C85" w:rsidRPr="00DB307F">
        <w:t>,</w:t>
      </w:r>
      <w:r w:rsidR="00A473C7" w:rsidRPr="00DB307F">
        <w:t xml:space="preserve"> fruit</w:t>
      </w:r>
      <w:r w:rsidR="003C3C85" w:rsidRPr="00DB307F">
        <w:t>,</w:t>
      </w:r>
      <w:r w:rsidR="00A473C7" w:rsidRPr="00DB307F">
        <w:t xml:space="preserve"> meat</w:t>
      </w:r>
      <w:r w:rsidR="003C3C85" w:rsidRPr="00DB307F">
        <w:t>,</w:t>
      </w:r>
      <w:r w:rsidR="00A473C7" w:rsidRPr="00DB307F">
        <w:t xml:space="preserve"> vehicle parts</w:t>
      </w:r>
      <w:r w:rsidR="003C3C85" w:rsidRPr="00DB307F">
        <w:t>,</w:t>
      </w:r>
      <w:r w:rsidR="00A473C7" w:rsidRPr="00DB307F">
        <w:t xml:space="preserve"> soybeans</w:t>
      </w:r>
      <w:r w:rsidR="003C3C85" w:rsidRPr="00DB307F">
        <w:t>,</w:t>
      </w:r>
      <w:r w:rsidR="00A473C7" w:rsidRPr="00DB307F">
        <w:t xml:space="preserve"> </w:t>
      </w:r>
      <w:r w:rsidR="000A4BAF" w:rsidRPr="00DB307F">
        <w:t>leather,</w:t>
      </w:r>
      <w:r w:rsidR="00A473C7" w:rsidRPr="00DB307F">
        <w:t xml:space="preserve"> and rice</w:t>
      </w:r>
      <w:r w:rsidR="00BD51ED" w:rsidRPr="00DB307F">
        <w:t>.</w:t>
      </w:r>
      <w:r w:rsidR="003C3C85" w:rsidRPr="00DB307F">
        <w:t xml:space="preserve"> </w:t>
      </w:r>
    </w:p>
    <w:p w14:paraId="6148C4E5" w14:textId="3FB675BC" w:rsidR="00BD51ED" w:rsidRPr="00DB307F" w:rsidRDefault="00BD51ED" w:rsidP="00DB307F">
      <w:pPr>
        <w:pStyle w:val="Content"/>
      </w:pPr>
    </w:p>
    <w:p w14:paraId="55CF8064" w14:textId="487DFB22" w:rsidR="00BD51ED" w:rsidRPr="00DB307F" w:rsidRDefault="000D6E6B" w:rsidP="00DB307F">
      <w:pPr>
        <w:pStyle w:val="Content"/>
      </w:pPr>
      <w:r>
        <w:t>Porto Alegre</w:t>
      </w:r>
      <w:r w:rsidR="00BD51ED" w:rsidRPr="00DB307F">
        <w:t xml:space="preserve"> is</w:t>
      </w:r>
      <w:r w:rsidR="0010720B">
        <w:t xml:space="preserve"> historically known as a</w:t>
      </w:r>
      <w:r w:rsidR="00BD51ED" w:rsidRPr="00DB307F">
        <w:t xml:space="preserve"> lo</w:t>
      </w:r>
      <w:r w:rsidR="0010720B">
        <w:t xml:space="preserve">gistical hub </w:t>
      </w:r>
      <w:r w:rsidR="00BD51ED" w:rsidRPr="00DB307F">
        <w:t xml:space="preserve">as it is the junction of five major </w:t>
      </w:r>
      <w:r w:rsidR="00424C3C" w:rsidRPr="00DB307F">
        <w:t>rivers and</w:t>
      </w:r>
      <w:r w:rsidR="00D11297" w:rsidRPr="00DB307F">
        <w:t xml:space="preserve"> is situated on the coast</w:t>
      </w:r>
      <w:r w:rsidR="00F42298">
        <w:t xml:space="preserve"> </w:t>
      </w:r>
      <w:r w:rsidR="00982CED" w:rsidRPr="00982CED">
        <w:rPr>
          <w:lang w:val="en-GB"/>
        </w:rPr>
        <w:t xml:space="preserve">which boost </w:t>
      </w:r>
      <w:r w:rsidR="00982CED">
        <w:rPr>
          <w:lang w:val="en-GB"/>
        </w:rPr>
        <w:t xml:space="preserve">Porto </w:t>
      </w:r>
      <w:r w:rsidR="00F371D2">
        <w:rPr>
          <w:lang w:val="en-GB"/>
        </w:rPr>
        <w:t>A</w:t>
      </w:r>
      <w:r w:rsidR="00982CED" w:rsidRPr="00982CED">
        <w:rPr>
          <w:lang w:val="en-GB"/>
        </w:rPr>
        <w:t>legra's economic</w:t>
      </w:r>
      <w:r w:rsidR="00F371D2">
        <w:rPr>
          <w:lang w:val="en-GB"/>
        </w:rPr>
        <w:t xml:space="preserve"> </w:t>
      </w:r>
      <w:r w:rsidR="00982CED" w:rsidRPr="00982CED">
        <w:rPr>
          <w:lang w:val="en-GB"/>
        </w:rPr>
        <w:t>growth</w:t>
      </w:r>
      <w:r w:rsidR="00F371D2">
        <w:rPr>
          <w:lang w:val="en-GB"/>
        </w:rPr>
        <w:t xml:space="preserve">. </w:t>
      </w:r>
      <w:r w:rsidR="00424C3C" w:rsidRPr="00424C3C">
        <w:rPr>
          <w:lang w:val="en-GB"/>
        </w:rPr>
        <w:t>Furthermore, Port</w:t>
      </w:r>
      <w:r w:rsidR="00424C3C">
        <w:rPr>
          <w:lang w:val="en-GB"/>
        </w:rPr>
        <w:t>o</w:t>
      </w:r>
      <w:r w:rsidR="00424C3C" w:rsidRPr="00424C3C">
        <w:rPr>
          <w:lang w:val="en-GB"/>
        </w:rPr>
        <w:t xml:space="preserve"> </w:t>
      </w:r>
      <w:r w:rsidR="00424C3C">
        <w:rPr>
          <w:lang w:val="en-GB"/>
        </w:rPr>
        <w:t>A</w:t>
      </w:r>
      <w:r w:rsidR="00424C3C" w:rsidRPr="00424C3C">
        <w:rPr>
          <w:lang w:val="en-GB"/>
        </w:rPr>
        <w:t>legre ha</w:t>
      </w:r>
      <w:r w:rsidR="00424C3C">
        <w:rPr>
          <w:lang w:val="en-GB"/>
        </w:rPr>
        <w:t>s</w:t>
      </w:r>
      <w:r w:rsidR="00424C3C" w:rsidRPr="00424C3C">
        <w:rPr>
          <w:lang w:val="en-GB"/>
        </w:rPr>
        <w:t xml:space="preserve"> excellent railroad services as well as highways that link the city to neighbouring countries</w:t>
      </w:r>
      <w:r w:rsidR="00424C3C">
        <w:rPr>
          <w:lang w:val="en-GB"/>
        </w:rPr>
        <w:t>.</w:t>
      </w:r>
    </w:p>
    <w:p w14:paraId="4A903B1E" w14:textId="22DEA918" w:rsidR="008B23FE" w:rsidRDefault="008B23FE" w:rsidP="008B23FE">
      <w:pPr>
        <w:pStyle w:val="Content"/>
        <w:rPr>
          <w:rFonts w:ascii="Arial" w:hAnsi="Arial" w:cs="Arial"/>
          <w:color w:val="202122"/>
          <w:sz w:val="21"/>
          <w:szCs w:val="21"/>
          <w:shd w:val="clear" w:color="auto" w:fill="FFFFFF"/>
        </w:rPr>
      </w:pPr>
    </w:p>
    <w:p w14:paraId="405DDDE8" w14:textId="0B6A83F3" w:rsidR="00D11297" w:rsidRDefault="008B23FE" w:rsidP="008B23FE">
      <w:pPr>
        <w:pStyle w:val="Content"/>
        <w:rPr>
          <w:lang w:val="en-GB"/>
        </w:rPr>
      </w:pPr>
      <w:r w:rsidRPr="005642CB">
        <w:rPr>
          <w:lang w:val="en-GB"/>
        </w:rPr>
        <w:t>Brazil has a relatively skilled workforce</w:t>
      </w:r>
      <w:r>
        <w:rPr>
          <w:lang w:val="en-GB"/>
        </w:rPr>
        <w:t xml:space="preserve">, </w:t>
      </w:r>
      <w:r w:rsidRPr="005642CB">
        <w:rPr>
          <w:lang w:val="en-GB"/>
        </w:rPr>
        <w:t>ranking number 45</w:t>
      </w:r>
      <w:r>
        <w:rPr>
          <w:lang w:val="en-GB"/>
        </w:rPr>
        <w:t xml:space="preserve"> </w:t>
      </w:r>
      <w:r w:rsidR="00DB307F">
        <w:rPr>
          <w:lang w:val="en-GB"/>
        </w:rPr>
        <w:t xml:space="preserve">globally, </w:t>
      </w:r>
      <w:r w:rsidR="00E33EE2">
        <w:rPr>
          <w:lang w:val="en-GB"/>
        </w:rPr>
        <w:t>with the workforce who choose to enter higher education choosing a subject that links to an industry within the city</w:t>
      </w:r>
      <w:r w:rsidR="00B07FC1">
        <w:rPr>
          <w:lang w:val="en-GB"/>
        </w:rPr>
        <w:t xml:space="preserve"> </w:t>
      </w:r>
      <w:sdt>
        <w:sdtPr>
          <w:rPr>
            <w:lang w:val="en-GB"/>
          </w:rPr>
          <w:id w:val="-1710094492"/>
          <w:citation/>
        </w:sdtPr>
        <w:sdtContent>
          <w:r w:rsidR="00B07FC1">
            <w:rPr>
              <w:lang w:val="en-GB"/>
            </w:rPr>
            <w:fldChar w:fldCharType="begin"/>
          </w:r>
          <w:r w:rsidR="00B07FC1">
            <w:rPr>
              <w:lang w:val="en-GB"/>
            </w:rPr>
            <w:instrText xml:space="preserve"> CITATION Tel23 \l 2057 </w:instrText>
          </w:r>
          <w:r w:rsidR="00B07FC1">
            <w:rPr>
              <w:lang w:val="en-GB"/>
            </w:rPr>
            <w:fldChar w:fldCharType="separate"/>
          </w:r>
          <w:r w:rsidR="003F6539" w:rsidRPr="003F6539">
            <w:rPr>
              <w:noProof/>
              <w:lang w:val="en-GB"/>
            </w:rPr>
            <w:t>(Teleport , 2023)</w:t>
          </w:r>
          <w:r w:rsidR="00B07FC1">
            <w:rPr>
              <w:lang w:val="en-GB"/>
            </w:rPr>
            <w:fldChar w:fldCharType="end"/>
          </w:r>
        </w:sdtContent>
      </w:sdt>
    </w:p>
    <w:p w14:paraId="546D221F" w14:textId="77777777" w:rsidR="001879B6" w:rsidRDefault="001879B6" w:rsidP="008B23FE">
      <w:pPr>
        <w:pStyle w:val="Content"/>
        <w:rPr>
          <w:lang w:val="en-GB"/>
        </w:rPr>
      </w:pPr>
    </w:p>
    <w:p w14:paraId="70678C1D" w14:textId="77777777" w:rsidR="00D11297" w:rsidRDefault="00D11297" w:rsidP="00D11297">
      <w:pPr>
        <w:pStyle w:val="Subtitle"/>
        <w:framePr w:wrap="around" w:hAnchor="page" w:x="1084" w:y="181"/>
      </w:pPr>
      <w:r>
        <w:t>Montevideo (Uruguay)</w:t>
      </w:r>
    </w:p>
    <w:p w14:paraId="5309D4F0" w14:textId="77777777" w:rsidR="008B23FE" w:rsidRDefault="008B23FE" w:rsidP="008B23FE">
      <w:pPr>
        <w:pStyle w:val="Content"/>
        <w:rPr>
          <w:rFonts w:ascii="Arial" w:hAnsi="Arial" w:cs="Arial"/>
          <w:color w:val="202122"/>
          <w:sz w:val="21"/>
          <w:szCs w:val="21"/>
          <w:shd w:val="clear" w:color="auto" w:fill="FFFFFF"/>
        </w:rPr>
      </w:pPr>
    </w:p>
    <w:p w14:paraId="1C1F445E" w14:textId="77777777" w:rsidR="008B23FE" w:rsidRDefault="008B23FE" w:rsidP="008B23FE">
      <w:pPr>
        <w:pStyle w:val="Content"/>
        <w:ind w:left="720"/>
      </w:pPr>
    </w:p>
    <w:p w14:paraId="52AA1DFA" w14:textId="65A97D99" w:rsidR="008B23FE" w:rsidRDefault="00321395" w:rsidP="00A13B01">
      <w:pPr>
        <w:pStyle w:val="Content"/>
        <w:rPr>
          <w:lang w:val="en-GB"/>
        </w:rPr>
      </w:pPr>
      <w:r>
        <w:t xml:space="preserve">Uruguay has a ranking of </w:t>
      </w:r>
      <w:r w:rsidR="008B23FE">
        <w:t xml:space="preserve">77 skilled </w:t>
      </w:r>
      <w:r w:rsidR="00036A64">
        <w:t>workforces</w:t>
      </w:r>
      <w:r w:rsidR="007412E0">
        <w:t xml:space="preserve"> globally with higher education only offered in the capital city</w:t>
      </w:r>
      <w:r w:rsidR="003E111F">
        <w:t xml:space="preserve">, which is reflected in the </w:t>
      </w:r>
      <w:r w:rsidR="00E26AE9" w:rsidRPr="00E26AE9">
        <w:rPr>
          <w:lang w:val="en-GB"/>
        </w:rPr>
        <w:t xml:space="preserve">young and </w:t>
      </w:r>
      <w:r w:rsidR="00C811B0" w:rsidRPr="00E26AE9">
        <w:rPr>
          <w:lang w:val="en-GB"/>
        </w:rPr>
        <w:t>well-educated</w:t>
      </w:r>
      <w:r w:rsidR="00E26AE9" w:rsidRPr="00E26AE9">
        <w:rPr>
          <w:lang w:val="en-GB"/>
        </w:rPr>
        <w:t xml:space="preserve"> population</w:t>
      </w:r>
      <w:r w:rsidR="00036A64">
        <w:rPr>
          <w:lang w:val="en-GB"/>
        </w:rPr>
        <w:t>. We can</w:t>
      </w:r>
      <w:r w:rsidR="00E26AE9" w:rsidRPr="00E26AE9">
        <w:rPr>
          <w:lang w:val="en-GB"/>
        </w:rPr>
        <w:t xml:space="preserve"> </w:t>
      </w:r>
      <w:r w:rsidR="00C811B0" w:rsidRPr="00E26AE9">
        <w:rPr>
          <w:lang w:val="en-GB"/>
        </w:rPr>
        <w:t>be attributed</w:t>
      </w:r>
      <w:r w:rsidR="00E26AE9">
        <w:rPr>
          <w:lang w:val="en-GB"/>
        </w:rPr>
        <w:t xml:space="preserve"> </w:t>
      </w:r>
      <w:r w:rsidR="00E26AE9" w:rsidRPr="00E26AE9">
        <w:rPr>
          <w:lang w:val="en-GB"/>
        </w:rPr>
        <w:t>behind the growth of</w:t>
      </w:r>
      <w:r w:rsidR="007E7529" w:rsidRPr="007E7529">
        <w:rPr>
          <w:lang w:val="en-GB"/>
        </w:rPr>
        <w:t xml:space="preserve"> moving industry</w:t>
      </w:r>
      <w:r w:rsidR="00036A64">
        <w:rPr>
          <w:lang w:val="en-GB"/>
        </w:rPr>
        <w:t xml:space="preserve"> from traditional manufacturing</w:t>
      </w:r>
      <w:r w:rsidR="007E7529" w:rsidRPr="007E7529">
        <w:rPr>
          <w:lang w:val="en-GB"/>
        </w:rPr>
        <w:t xml:space="preserve"> into service product's development such as software</w:t>
      </w:r>
      <w:r w:rsidR="007E7529">
        <w:rPr>
          <w:lang w:val="en-GB"/>
        </w:rPr>
        <w:t xml:space="preserve"> </w:t>
      </w:r>
      <w:sdt>
        <w:sdtPr>
          <w:rPr>
            <w:lang w:val="en-GB"/>
          </w:rPr>
          <w:id w:val="-850336391"/>
          <w:citation/>
        </w:sdtPr>
        <w:sdtContent>
          <w:r w:rsidR="007E7529">
            <w:rPr>
              <w:lang w:val="en-GB"/>
            </w:rPr>
            <w:fldChar w:fldCharType="begin"/>
          </w:r>
          <w:r w:rsidR="007E7529">
            <w:rPr>
              <w:lang w:val="en-GB"/>
            </w:rPr>
            <w:instrText xml:space="preserve"> CITATION Jos18 \l 2057 </w:instrText>
          </w:r>
          <w:r w:rsidR="007E7529">
            <w:rPr>
              <w:lang w:val="en-GB"/>
            </w:rPr>
            <w:fldChar w:fldCharType="separate"/>
          </w:r>
          <w:r w:rsidR="003F6539" w:rsidRPr="003F6539">
            <w:rPr>
              <w:noProof/>
              <w:lang w:val="en-GB"/>
            </w:rPr>
            <w:t>(Kiprop, 2018)</w:t>
          </w:r>
          <w:r w:rsidR="007E7529">
            <w:rPr>
              <w:lang w:val="en-GB"/>
            </w:rPr>
            <w:fldChar w:fldCharType="end"/>
          </w:r>
        </w:sdtContent>
      </w:sdt>
      <w:r w:rsidR="007E7529">
        <w:rPr>
          <w:lang w:val="en-GB"/>
        </w:rPr>
        <w:t>.</w:t>
      </w:r>
      <w:r w:rsidR="00AE590C">
        <w:rPr>
          <w:lang w:val="en-GB"/>
        </w:rPr>
        <w:t xml:space="preserve"> </w:t>
      </w:r>
      <w:r w:rsidR="008B735D">
        <w:rPr>
          <w:lang w:val="en-GB"/>
        </w:rPr>
        <w:t>Furthermore,</w:t>
      </w:r>
      <w:r w:rsidR="00DD3ED5">
        <w:rPr>
          <w:lang w:val="en-GB"/>
        </w:rPr>
        <w:t xml:space="preserve"> </w:t>
      </w:r>
      <w:r w:rsidR="00C9029E" w:rsidRPr="00C9029E">
        <w:rPr>
          <w:lang w:val="en-GB"/>
        </w:rPr>
        <w:t>Uruguay has a relatively stable political</w:t>
      </w:r>
      <w:r w:rsidR="00F22AB0">
        <w:rPr>
          <w:lang w:val="en-GB"/>
        </w:rPr>
        <w:t xml:space="preserve">, </w:t>
      </w:r>
      <w:r w:rsidR="00C9029E" w:rsidRPr="00C9029E">
        <w:rPr>
          <w:lang w:val="en-GB"/>
        </w:rPr>
        <w:t xml:space="preserve">democratic and social stability </w:t>
      </w:r>
      <w:r w:rsidR="00F22AB0">
        <w:rPr>
          <w:lang w:val="en-GB"/>
        </w:rPr>
        <w:t>society</w:t>
      </w:r>
      <w:r w:rsidR="00C9029E">
        <w:rPr>
          <w:lang w:val="en-GB"/>
        </w:rPr>
        <w:t xml:space="preserve">, </w:t>
      </w:r>
      <w:r w:rsidR="00735536" w:rsidRPr="00735536">
        <w:rPr>
          <w:lang w:val="en-GB"/>
        </w:rPr>
        <w:t xml:space="preserve">in recent years </w:t>
      </w:r>
      <w:r w:rsidR="008B735D" w:rsidRPr="00735536">
        <w:rPr>
          <w:lang w:val="en-GB"/>
        </w:rPr>
        <w:t>Uruguay’s</w:t>
      </w:r>
      <w:r w:rsidR="00735536" w:rsidRPr="00735536">
        <w:rPr>
          <w:lang w:val="en-GB"/>
        </w:rPr>
        <w:t xml:space="preserve"> economy has grown and become more resilient and has a strategy to open up its trade agreements beyond </w:t>
      </w:r>
      <w:r w:rsidR="008B735D" w:rsidRPr="00735536">
        <w:rPr>
          <w:lang w:val="en-GB"/>
        </w:rPr>
        <w:t>its</w:t>
      </w:r>
      <w:r w:rsidR="00735536" w:rsidRPr="00735536">
        <w:rPr>
          <w:lang w:val="en-GB"/>
        </w:rPr>
        <w:t xml:space="preserve"> Latin American </w:t>
      </w:r>
      <w:r w:rsidR="00C274CF" w:rsidRPr="00735536">
        <w:rPr>
          <w:lang w:val="en-GB"/>
        </w:rPr>
        <w:t>borders</w:t>
      </w:r>
      <w:r w:rsidR="00C274CF">
        <w:rPr>
          <w:lang w:val="en-GB"/>
        </w:rPr>
        <w:t xml:space="preserve"> and</w:t>
      </w:r>
      <w:r w:rsidR="0082461C" w:rsidRPr="0082461C">
        <w:rPr>
          <w:lang w:val="en-GB"/>
        </w:rPr>
        <w:t xml:space="preserve"> is in the process of creating a free trade agreement with the </w:t>
      </w:r>
      <w:r w:rsidR="00D54F6D">
        <w:rPr>
          <w:lang w:val="en-GB"/>
        </w:rPr>
        <w:t>EU</w:t>
      </w:r>
      <w:r w:rsidR="00C32CC5">
        <w:rPr>
          <w:lang w:val="en-GB"/>
        </w:rPr>
        <w:t xml:space="preserve">. </w:t>
      </w:r>
      <w:r w:rsidR="00C32CC5" w:rsidRPr="00C32CC5">
        <w:rPr>
          <w:lang w:val="en-GB"/>
        </w:rPr>
        <w:t xml:space="preserve">Uruguay has </w:t>
      </w:r>
      <w:r w:rsidR="008B735D" w:rsidRPr="00C32CC5">
        <w:rPr>
          <w:lang w:val="en-GB"/>
        </w:rPr>
        <w:t>a</w:t>
      </w:r>
      <w:r w:rsidR="00C32CC5" w:rsidRPr="00C32CC5">
        <w:rPr>
          <w:lang w:val="en-GB"/>
        </w:rPr>
        <w:t xml:space="preserve"> reputation of being transpar</w:t>
      </w:r>
      <w:r w:rsidR="00C32CC5">
        <w:rPr>
          <w:lang w:val="en-GB"/>
        </w:rPr>
        <w:t xml:space="preserve">ent </w:t>
      </w:r>
      <w:r w:rsidR="00667BAB" w:rsidRPr="00667BAB">
        <w:rPr>
          <w:lang w:val="en-GB"/>
        </w:rPr>
        <w:t>and easy to do business with</w:t>
      </w:r>
      <w:r w:rsidR="00D32001">
        <w:rPr>
          <w:lang w:val="en-GB"/>
        </w:rPr>
        <w:t xml:space="preserve"> </w:t>
      </w:r>
      <w:sdt>
        <w:sdtPr>
          <w:rPr>
            <w:lang w:val="en-GB"/>
          </w:rPr>
          <w:id w:val="754553143"/>
          <w:citation/>
        </w:sdtPr>
        <w:sdtContent>
          <w:r w:rsidR="00D32001">
            <w:rPr>
              <w:lang w:val="en-GB"/>
            </w:rPr>
            <w:fldChar w:fldCharType="begin"/>
          </w:r>
          <w:r w:rsidR="00D32001">
            <w:rPr>
              <w:lang w:val="en-GB"/>
            </w:rPr>
            <w:instrText xml:space="preserve"> CITATION GOV221 \l 2057 </w:instrText>
          </w:r>
          <w:r w:rsidR="00D32001">
            <w:rPr>
              <w:lang w:val="en-GB"/>
            </w:rPr>
            <w:fldChar w:fldCharType="separate"/>
          </w:r>
          <w:r w:rsidR="003F6539" w:rsidRPr="003F6539">
            <w:rPr>
              <w:noProof/>
              <w:lang w:val="en-GB"/>
            </w:rPr>
            <w:t>(GOV, 2022)</w:t>
          </w:r>
          <w:r w:rsidR="00D32001">
            <w:rPr>
              <w:lang w:val="en-GB"/>
            </w:rPr>
            <w:fldChar w:fldCharType="end"/>
          </w:r>
        </w:sdtContent>
      </w:sdt>
      <w:r w:rsidR="00D32001">
        <w:rPr>
          <w:lang w:val="en-GB"/>
        </w:rPr>
        <w:t>.</w:t>
      </w:r>
    </w:p>
    <w:p w14:paraId="61055796" w14:textId="77777777" w:rsidR="00036A64" w:rsidRDefault="00036A64" w:rsidP="00A13B01">
      <w:pPr>
        <w:pStyle w:val="Content"/>
      </w:pPr>
    </w:p>
    <w:p w14:paraId="57E2B2A8" w14:textId="391FBBEF" w:rsidR="007412E0" w:rsidRDefault="00F937E8" w:rsidP="00865D81">
      <w:pPr>
        <w:pStyle w:val="Content"/>
        <w:rPr>
          <w:lang w:val="en-GB"/>
        </w:rPr>
      </w:pPr>
      <w:r>
        <w:rPr>
          <w:lang w:val="en-GB"/>
        </w:rPr>
        <w:t>Montevideo</w:t>
      </w:r>
      <w:r w:rsidR="00865D81">
        <w:rPr>
          <w:lang w:val="en-GB"/>
        </w:rPr>
        <w:t xml:space="preserve"> is largely </w:t>
      </w:r>
      <w:r>
        <w:rPr>
          <w:lang w:val="en-GB"/>
        </w:rPr>
        <w:t xml:space="preserve">considered the </w:t>
      </w:r>
      <w:r w:rsidRPr="00F937E8">
        <w:rPr>
          <w:lang w:val="en-GB"/>
        </w:rPr>
        <w:t>manufacturing hub of Latin America</w:t>
      </w:r>
      <w:r>
        <w:rPr>
          <w:lang w:val="en-GB"/>
        </w:rPr>
        <w:t>,</w:t>
      </w:r>
      <w:r w:rsidR="005A10CE">
        <w:rPr>
          <w:lang w:val="en-GB"/>
        </w:rPr>
        <w:t xml:space="preserve"> </w:t>
      </w:r>
      <w:r w:rsidR="003949EA">
        <w:rPr>
          <w:lang w:val="en-GB"/>
        </w:rPr>
        <w:t>w</w:t>
      </w:r>
      <w:r w:rsidR="00AF57A6" w:rsidRPr="00AF57A6">
        <w:rPr>
          <w:lang w:val="en-GB"/>
        </w:rPr>
        <w:t>ith a focus of energy and software</w:t>
      </w:r>
      <w:r w:rsidR="00AF57A6">
        <w:rPr>
          <w:lang w:val="en-GB"/>
        </w:rPr>
        <w:t xml:space="preserve"> as </w:t>
      </w:r>
      <w:r w:rsidR="00FC080C">
        <w:rPr>
          <w:lang w:val="en-GB"/>
        </w:rPr>
        <w:t>major</w:t>
      </w:r>
      <w:r w:rsidR="00A13B01">
        <w:rPr>
          <w:lang w:val="en-GB"/>
        </w:rPr>
        <w:t xml:space="preserve"> factor to </w:t>
      </w:r>
      <w:r w:rsidR="00D32001">
        <w:rPr>
          <w:lang w:val="en-GB"/>
        </w:rPr>
        <w:t>the economy</w:t>
      </w:r>
      <w:r w:rsidR="00624D4B">
        <w:rPr>
          <w:lang w:val="en-GB"/>
        </w:rPr>
        <w:t xml:space="preserve"> </w:t>
      </w:r>
      <w:r w:rsidR="003949EA">
        <w:rPr>
          <w:lang w:val="en-GB"/>
        </w:rPr>
        <w:t xml:space="preserve">totalling at 40.8% </w:t>
      </w:r>
      <w:sdt>
        <w:sdtPr>
          <w:rPr>
            <w:lang w:val="en-GB"/>
          </w:rPr>
          <w:id w:val="1404255657"/>
          <w:citation/>
        </w:sdtPr>
        <w:sdtContent>
          <w:r w:rsidR="003949EA">
            <w:rPr>
              <w:lang w:val="en-GB"/>
            </w:rPr>
            <w:fldChar w:fldCharType="begin"/>
          </w:r>
          <w:r w:rsidR="003949EA">
            <w:rPr>
              <w:lang w:val="en-GB"/>
            </w:rPr>
            <w:instrText xml:space="preserve"> CITATION Tra23 \l 2057 </w:instrText>
          </w:r>
          <w:r w:rsidR="003949EA">
            <w:rPr>
              <w:lang w:val="en-GB"/>
            </w:rPr>
            <w:fldChar w:fldCharType="separate"/>
          </w:r>
          <w:r w:rsidR="003F6539" w:rsidRPr="003F6539">
            <w:rPr>
              <w:noProof/>
              <w:lang w:val="en-GB"/>
            </w:rPr>
            <w:t>(Trading Economics, 2023)</w:t>
          </w:r>
          <w:r w:rsidR="003949EA">
            <w:rPr>
              <w:lang w:val="en-GB"/>
            </w:rPr>
            <w:fldChar w:fldCharType="end"/>
          </w:r>
        </w:sdtContent>
      </w:sdt>
      <w:r w:rsidR="005C10FA">
        <w:rPr>
          <w:lang w:val="en-GB"/>
        </w:rPr>
        <w:t xml:space="preserve">. </w:t>
      </w:r>
    </w:p>
    <w:p w14:paraId="4D5ABDDE" w14:textId="77777777" w:rsidR="007412E0" w:rsidRDefault="007412E0" w:rsidP="00865D81">
      <w:pPr>
        <w:pStyle w:val="Content"/>
        <w:rPr>
          <w:lang w:val="en-GB"/>
        </w:rPr>
      </w:pPr>
    </w:p>
    <w:p w14:paraId="71977056" w14:textId="0415A268" w:rsidR="00865D81" w:rsidRDefault="00597187" w:rsidP="00865D81">
      <w:pPr>
        <w:pStyle w:val="Content"/>
        <w:rPr>
          <w:lang w:val="en-GB"/>
        </w:rPr>
      </w:pPr>
      <w:r w:rsidRPr="007E5191">
        <w:rPr>
          <w:lang w:val="en-GB"/>
        </w:rPr>
        <w:t>Additionally,</w:t>
      </w:r>
      <w:r w:rsidR="007E5191" w:rsidRPr="007E5191">
        <w:rPr>
          <w:lang w:val="en-GB"/>
        </w:rPr>
        <w:t xml:space="preserve"> an attractive factor of </w:t>
      </w:r>
      <w:r w:rsidR="00974490" w:rsidRPr="007E5191">
        <w:rPr>
          <w:lang w:val="en-GB"/>
        </w:rPr>
        <w:t>Montevideo</w:t>
      </w:r>
      <w:r w:rsidR="007E5191" w:rsidRPr="007E5191">
        <w:rPr>
          <w:lang w:val="en-GB"/>
        </w:rPr>
        <w:t xml:space="preserve"> is </w:t>
      </w:r>
      <w:r w:rsidR="00974490" w:rsidRPr="007E5191">
        <w:rPr>
          <w:lang w:val="en-GB"/>
        </w:rPr>
        <w:t>it's</w:t>
      </w:r>
      <w:r w:rsidR="007E5191" w:rsidRPr="007E5191">
        <w:rPr>
          <w:lang w:val="en-GB"/>
        </w:rPr>
        <w:t xml:space="preserve"> the main port in </w:t>
      </w:r>
      <w:r w:rsidR="007E5191">
        <w:rPr>
          <w:lang w:val="en-GB"/>
        </w:rPr>
        <w:t xml:space="preserve">Uruguay, </w:t>
      </w:r>
      <w:r w:rsidR="007E5191" w:rsidRPr="007E5191">
        <w:rPr>
          <w:lang w:val="en-GB"/>
        </w:rPr>
        <w:t>whic</w:t>
      </w:r>
      <w:r w:rsidR="007E5191">
        <w:rPr>
          <w:lang w:val="en-GB"/>
        </w:rPr>
        <w:t xml:space="preserve">h has </w:t>
      </w:r>
      <w:r w:rsidR="00974490">
        <w:rPr>
          <w:lang w:val="en-GB"/>
        </w:rPr>
        <w:t>h</w:t>
      </w:r>
      <w:r w:rsidR="00B82B57" w:rsidRPr="00B82B57">
        <w:rPr>
          <w:lang w:val="en-GB"/>
        </w:rPr>
        <w:t xml:space="preserve">ad considerable investment from the government </w:t>
      </w:r>
      <w:r w:rsidR="00B82B57">
        <w:rPr>
          <w:lang w:val="en-GB"/>
        </w:rPr>
        <w:t xml:space="preserve">of 280 million </w:t>
      </w:r>
      <w:r w:rsidR="00B82B57" w:rsidRPr="00B82B57">
        <w:rPr>
          <w:lang w:val="en-GB"/>
        </w:rPr>
        <w:t>and are undertaking an expansion project</w:t>
      </w:r>
      <w:r w:rsidR="00974490">
        <w:rPr>
          <w:lang w:val="en-GB"/>
        </w:rPr>
        <w:t xml:space="preserve"> </w:t>
      </w:r>
      <w:r w:rsidR="00A36617">
        <w:rPr>
          <w:lang w:val="en-GB"/>
        </w:rPr>
        <w:t xml:space="preserve">which is set to open in 2023. </w:t>
      </w:r>
      <w:r w:rsidR="00984B98" w:rsidRPr="00984B98">
        <w:rPr>
          <w:lang w:val="en-GB"/>
        </w:rPr>
        <w:t>The port is one of the busiest within South America and contribute significantly to the nation's economy as it functions as a vital gateway for landlocked countries bordering Uruguay such as Bolivia Paraguay and pass to Brazil and Argentina</w:t>
      </w:r>
      <w:r w:rsidR="001C4F19">
        <w:rPr>
          <w:lang w:val="en-GB"/>
        </w:rPr>
        <w:t xml:space="preserve">, </w:t>
      </w:r>
      <w:r w:rsidR="001C4F19" w:rsidRPr="001C4F19">
        <w:rPr>
          <w:lang w:val="en-GB"/>
        </w:rPr>
        <w:t>Because of this</w:t>
      </w:r>
      <w:r w:rsidR="001C4F19">
        <w:rPr>
          <w:lang w:val="en-GB"/>
        </w:rPr>
        <w:t xml:space="preserve">, </w:t>
      </w:r>
      <w:r w:rsidRPr="00597187">
        <w:rPr>
          <w:lang w:val="en-GB"/>
        </w:rPr>
        <w:t xml:space="preserve">they invest heavily into the </w:t>
      </w:r>
      <w:r w:rsidR="00C274CF" w:rsidRPr="00597187">
        <w:rPr>
          <w:lang w:val="en-GB"/>
        </w:rPr>
        <w:t>high-tech</w:t>
      </w:r>
      <w:r w:rsidRPr="00597187">
        <w:rPr>
          <w:lang w:val="en-GB"/>
        </w:rPr>
        <w:t xml:space="preserve"> facilities</w:t>
      </w:r>
      <w:r>
        <w:rPr>
          <w:lang w:val="en-GB"/>
        </w:rPr>
        <w:t xml:space="preserve"> </w:t>
      </w:r>
      <w:sdt>
        <w:sdtPr>
          <w:rPr>
            <w:lang w:val="en-GB"/>
          </w:rPr>
          <w:id w:val="-849638568"/>
          <w:citation/>
        </w:sdtPr>
        <w:sdtContent>
          <w:r>
            <w:rPr>
              <w:lang w:val="en-GB"/>
            </w:rPr>
            <w:fldChar w:fldCharType="begin"/>
          </w:r>
          <w:r>
            <w:rPr>
              <w:lang w:val="en-GB"/>
            </w:rPr>
            <w:instrText xml:space="preserve"> CITATION Ris22 \l 2057 </w:instrText>
          </w:r>
          <w:r>
            <w:rPr>
              <w:lang w:val="en-GB"/>
            </w:rPr>
            <w:fldChar w:fldCharType="separate"/>
          </w:r>
          <w:r w:rsidR="003F6539" w:rsidRPr="003F6539">
            <w:rPr>
              <w:noProof/>
              <w:lang w:val="en-GB"/>
            </w:rPr>
            <w:t>(Joshi, 2022)</w:t>
          </w:r>
          <w:r>
            <w:rPr>
              <w:lang w:val="en-GB"/>
            </w:rPr>
            <w:fldChar w:fldCharType="end"/>
          </w:r>
        </w:sdtContent>
      </w:sdt>
    </w:p>
    <w:p w14:paraId="49D8485E" w14:textId="77777777" w:rsidR="00D100EF" w:rsidRDefault="00D100EF" w:rsidP="00D100EF">
      <w:pPr>
        <w:pStyle w:val="Subtitle"/>
        <w:framePr w:wrap="around" w:hAnchor="page" w:x="1040" w:y="355"/>
      </w:pPr>
      <w:r>
        <w:t>Buenos Aires (Argentina)</w:t>
      </w:r>
    </w:p>
    <w:p w14:paraId="7B04F719" w14:textId="77777777" w:rsidR="00D100EF" w:rsidRDefault="00D100EF" w:rsidP="008B23FE">
      <w:pPr>
        <w:pStyle w:val="Content"/>
        <w:rPr>
          <w:rFonts w:ascii="Open Sans" w:hAnsi="Open Sans" w:cs="Open Sans"/>
          <w:color w:val="000000"/>
          <w:sz w:val="23"/>
          <w:szCs w:val="23"/>
        </w:rPr>
      </w:pPr>
    </w:p>
    <w:p w14:paraId="74E529FD" w14:textId="77777777" w:rsidR="00D100EF" w:rsidRDefault="00D100EF" w:rsidP="008B23FE">
      <w:pPr>
        <w:pStyle w:val="Content"/>
        <w:rPr>
          <w:rFonts w:ascii="Open Sans" w:hAnsi="Open Sans" w:cs="Open Sans"/>
          <w:color w:val="000000"/>
          <w:sz w:val="23"/>
          <w:szCs w:val="23"/>
        </w:rPr>
      </w:pPr>
    </w:p>
    <w:p w14:paraId="096DD00A" w14:textId="77777777" w:rsidR="00D100EF" w:rsidRDefault="00D100EF" w:rsidP="00D100EF">
      <w:pPr>
        <w:pStyle w:val="Content"/>
      </w:pPr>
    </w:p>
    <w:p w14:paraId="333ED00F" w14:textId="2B3BD950" w:rsidR="002C748D" w:rsidRDefault="002B2DA8" w:rsidP="00D100EF">
      <w:pPr>
        <w:pStyle w:val="Content"/>
        <w:rPr>
          <w:lang w:val="en-GB"/>
        </w:rPr>
      </w:pPr>
      <w:r w:rsidRPr="002B2DA8">
        <w:rPr>
          <w:lang w:val="en-GB"/>
        </w:rPr>
        <w:t xml:space="preserve">Famous Aries </w:t>
      </w:r>
      <w:r w:rsidR="002B6FDF" w:rsidRPr="002B2DA8">
        <w:rPr>
          <w:lang w:val="en-GB"/>
        </w:rPr>
        <w:t>ports</w:t>
      </w:r>
      <w:r w:rsidRPr="002B2DA8">
        <w:rPr>
          <w:lang w:val="en-GB"/>
        </w:rPr>
        <w:t xml:space="preserve"> is the largest in South America and isn't </w:t>
      </w:r>
      <w:r w:rsidR="002B6FDF" w:rsidRPr="002B2DA8">
        <w:rPr>
          <w:lang w:val="en-GB"/>
        </w:rPr>
        <w:t>high</w:t>
      </w:r>
      <w:r w:rsidRPr="002B2DA8">
        <w:rPr>
          <w:lang w:val="en-GB"/>
        </w:rPr>
        <w:t xml:space="preserve"> importance to Argentina as </w:t>
      </w:r>
      <w:r w:rsidR="002C748D">
        <w:rPr>
          <w:lang w:val="en-GB"/>
        </w:rPr>
        <w:t>they</w:t>
      </w:r>
      <w:r w:rsidRPr="002B2DA8">
        <w:rPr>
          <w:lang w:val="en-GB"/>
        </w:rPr>
        <w:t xml:space="preserve"> </w:t>
      </w:r>
      <w:r w:rsidR="002B6FDF" w:rsidRPr="002B2DA8">
        <w:rPr>
          <w:lang w:val="en-GB"/>
        </w:rPr>
        <w:t>are overwhelming</w:t>
      </w:r>
      <w:r w:rsidRPr="002B2DA8">
        <w:rPr>
          <w:lang w:val="en-GB"/>
        </w:rPr>
        <w:t xml:space="preserve"> dependence on production and export</w:t>
      </w:r>
      <w:r w:rsidR="00602DF6">
        <w:rPr>
          <w:lang w:val="en-GB"/>
        </w:rPr>
        <w:t xml:space="preserve">. </w:t>
      </w:r>
      <w:r w:rsidR="00992DFF" w:rsidRPr="00992DFF">
        <w:rPr>
          <w:lang w:val="en-GB"/>
        </w:rPr>
        <w:t xml:space="preserve">Much possible </w:t>
      </w:r>
      <w:r w:rsidR="002B6FDF" w:rsidRPr="00992DFF">
        <w:rPr>
          <w:lang w:val="en-GB"/>
        </w:rPr>
        <w:t>ports</w:t>
      </w:r>
      <w:r w:rsidR="00992DFF" w:rsidRPr="00992DFF">
        <w:rPr>
          <w:lang w:val="en-GB"/>
        </w:rPr>
        <w:t xml:space="preserve"> are reported to be </w:t>
      </w:r>
      <w:r w:rsidR="002B6FDF" w:rsidRPr="00992DFF">
        <w:rPr>
          <w:lang w:val="en-GB"/>
        </w:rPr>
        <w:t>old and inefficient</w:t>
      </w:r>
      <w:r w:rsidR="002B6FDF">
        <w:rPr>
          <w:lang w:val="en-GB"/>
        </w:rPr>
        <w:t>;</w:t>
      </w:r>
      <w:r w:rsidR="00992DFF">
        <w:rPr>
          <w:lang w:val="en-GB"/>
        </w:rPr>
        <w:t xml:space="preserve"> </w:t>
      </w:r>
      <w:r w:rsidR="00992DFF" w:rsidRPr="00992DFF">
        <w:rPr>
          <w:lang w:val="en-GB"/>
        </w:rPr>
        <w:t>the port was privatised in 1994 and new investments and for the infrastructure began</w:t>
      </w:r>
      <w:r w:rsidR="00CE20E4">
        <w:rPr>
          <w:lang w:val="en-GB"/>
        </w:rPr>
        <w:t xml:space="preserve">. However, </w:t>
      </w:r>
      <w:r w:rsidR="00FE42EF" w:rsidRPr="00FE42EF">
        <w:rPr>
          <w:lang w:val="en-GB"/>
        </w:rPr>
        <w:t xml:space="preserve">maintaining </w:t>
      </w:r>
      <w:r w:rsidR="00FE42EF">
        <w:rPr>
          <w:lang w:val="en-GB"/>
        </w:rPr>
        <w:t xml:space="preserve">and innovating the port to stay competitive with </w:t>
      </w:r>
      <w:r w:rsidR="00C52F58">
        <w:rPr>
          <w:lang w:val="en-GB"/>
        </w:rPr>
        <w:t xml:space="preserve">other transport links in South America has not been </w:t>
      </w:r>
      <w:r w:rsidR="00CE743B" w:rsidRPr="00CE743B">
        <w:rPr>
          <w:lang w:val="en-GB"/>
        </w:rPr>
        <w:t>a</w:t>
      </w:r>
      <w:r w:rsidR="00CE743B">
        <w:rPr>
          <w:lang w:val="en-GB"/>
        </w:rPr>
        <w:t xml:space="preserve"> </w:t>
      </w:r>
      <w:r w:rsidR="00CE743B" w:rsidRPr="00CE743B">
        <w:rPr>
          <w:lang w:val="en-GB"/>
        </w:rPr>
        <w:t>priority</w:t>
      </w:r>
      <w:r w:rsidR="00CE743B">
        <w:rPr>
          <w:lang w:val="en-GB"/>
        </w:rPr>
        <w:t xml:space="preserve">. The port is often seen as unreliable, </w:t>
      </w:r>
      <w:r w:rsidR="000836D6" w:rsidRPr="000836D6">
        <w:rPr>
          <w:lang w:val="en-GB"/>
        </w:rPr>
        <w:t xml:space="preserve">with a </w:t>
      </w:r>
      <w:r w:rsidR="00180044" w:rsidRPr="000836D6">
        <w:rPr>
          <w:lang w:val="en-GB"/>
        </w:rPr>
        <w:t>long wait time</w:t>
      </w:r>
      <w:r w:rsidR="000836D6" w:rsidRPr="000836D6">
        <w:rPr>
          <w:lang w:val="en-GB"/>
        </w:rPr>
        <w:t xml:space="preserve"> which has a negative economic </w:t>
      </w:r>
      <w:r w:rsidR="009D0778" w:rsidRPr="000836D6">
        <w:rPr>
          <w:lang w:val="en-GB"/>
        </w:rPr>
        <w:t>effect</w:t>
      </w:r>
      <w:r w:rsidR="000836D6">
        <w:rPr>
          <w:lang w:val="en-GB"/>
        </w:rPr>
        <w:t xml:space="preserve"> </w:t>
      </w:r>
      <w:r w:rsidR="000836D6" w:rsidRPr="000836D6">
        <w:rPr>
          <w:lang w:val="en-GB"/>
        </w:rPr>
        <w:t>on imports coming into Argentina</w:t>
      </w:r>
      <w:r w:rsidR="000836D6">
        <w:rPr>
          <w:lang w:val="en-GB"/>
        </w:rPr>
        <w:t>.</w:t>
      </w:r>
      <w:r w:rsidR="00631919">
        <w:rPr>
          <w:lang w:val="en-GB"/>
        </w:rPr>
        <w:t xml:space="preserve"> </w:t>
      </w:r>
    </w:p>
    <w:p w14:paraId="76488ECA" w14:textId="77777777" w:rsidR="002C748D" w:rsidRDefault="002C748D" w:rsidP="00D100EF">
      <w:pPr>
        <w:pStyle w:val="Content"/>
        <w:rPr>
          <w:lang w:val="en-GB"/>
        </w:rPr>
      </w:pPr>
    </w:p>
    <w:p w14:paraId="20F0DBCC" w14:textId="01F01A7D" w:rsidR="00B438C7" w:rsidRDefault="00602DF6" w:rsidP="00D100EF">
      <w:pPr>
        <w:pStyle w:val="Content"/>
        <w:rPr>
          <w:lang w:val="en-GB"/>
        </w:rPr>
      </w:pPr>
      <w:r w:rsidRPr="00602DF6">
        <w:rPr>
          <w:lang w:val="en-GB"/>
        </w:rPr>
        <w:t>Unlike a considerable part</w:t>
      </w:r>
      <w:r>
        <w:rPr>
          <w:lang w:val="en-GB"/>
        </w:rPr>
        <w:t xml:space="preserve">s </w:t>
      </w:r>
      <w:r w:rsidRPr="00602DF6">
        <w:rPr>
          <w:lang w:val="en-GB"/>
        </w:rPr>
        <w:t>of Argentina the city has a varied economy which helps maintain</w:t>
      </w:r>
      <w:r>
        <w:rPr>
          <w:lang w:val="en-GB"/>
        </w:rPr>
        <w:t xml:space="preserve"> </w:t>
      </w:r>
      <w:r w:rsidR="00122C85" w:rsidRPr="00122C85">
        <w:rPr>
          <w:lang w:val="en-GB"/>
        </w:rPr>
        <w:t>stabilit</w:t>
      </w:r>
      <w:r w:rsidR="00122C85">
        <w:rPr>
          <w:lang w:val="en-GB"/>
        </w:rPr>
        <w:t xml:space="preserve">y, </w:t>
      </w:r>
      <w:r w:rsidR="00122C85" w:rsidRPr="00122C85">
        <w:rPr>
          <w:lang w:val="en-GB"/>
        </w:rPr>
        <w:t>despite inflation</w:t>
      </w:r>
      <w:r w:rsidR="00631919">
        <w:rPr>
          <w:lang w:val="en-GB"/>
        </w:rPr>
        <w:t xml:space="preserve">, </w:t>
      </w:r>
      <w:r w:rsidR="00CC6468" w:rsidRPr="00CC6468">
        <w:rPr>
          <w:lang w:val="en-GB"/>
        </w:rPr>
        <w:t>and the devalued p</w:t>
      </w:r>
      <w:r w:rsidR="00CC6468">
        <w:rPr>
          <w:lang w:val="en-GB"/>
        </w:rPr>
        <w:t>eso,</w:t>
      </w:r>
      <w:r w:rsidR="00C86CDD">
        <w:rPr>
          <w:lang w:val="en-GB"/>
        </w:rPr>
        <w:t xml:space="preserve"> </w:t>
      </w:r>
      <w:r w:rsidR="0007437D" w:rsidRPr="0007437D">
        <w:rPr>
          <w:lang w:val="en-GB"/>
        </w:rPr>
        <w:t xml:space="preserve">there is an opportunity here for growing market potential as large scale investment plans </w:t>
      </w:r>
      <w:r w:rsidR="009D0778">
        <w:rPr>
          <w:lang w:val="en-GB"/>
        </w:rPr>
        <w:t>are</w:t>
      </w:r>
      <w:r w:rsidR="0007437D" w:rsidRPr="0007437D">
        <w:rPr>
          <w:lang w:val="en-GB"/>
        </w:rPr>
        <w:t xml:space="preserve"> in place for production and industry </w:t>
      </w:r>
      <w:r w:rsidR="00180044" w:rsidRPr="0007437D">
        <w:rPr>
          <w:lang w:val="en-GB"/>
        </w:rPr>
        <w:t>and</w:t>
      </w:r>
      <w:r w:rsidR="0007437D" w:rsidRPr="0007437D">
        <w:rPr>
          <w:lang w:val="en-GB"/>
        </w:rPr>
        <w:t xml:space="preserve"> export of in</w:t>
      </w:r>
      <w:r w:rsidR="0007437D">
        <w:rPr>
          <w:lang w:val="en-GB"/>
        </w:rPr>
        <w:t xml:space="preserve"> </w:t>
      </w:r>
      <w:r w:rsidR="0007437D" w:rsidRPr="0007437D">
        <w:rPr>
          <w:lang w:val="en-GB"/>
        </w:rPr>
        <w:t>Buenos Aires</w:t>
      </w:r>
      <w:r w:rsidR="005F5027" w:rsidRPr="005F5027">
        <w:rPr>
          <w:lang w:val="en-GB"/>
        </w:rPr>
        <w:t xml:space="preserve"> and throughout</w:t>
      </w:r>
      <w:r w:rsidR="0007437D" w:rsidRPr="0007437D">
        <w:rPr>
          <w:lang w:val="en-GB"/>
        </w:rPr>
        <w:t xml:space="preserve"> Argentina</w:t>
      </w:r>
      <w:r w:rsidR="005F5027">
        <w:rPr>
          <w:lang w:val="en-GB"/>
        </w:rPr>
        <w:t xml:space="preserve"> </w:t>
      </w:r>
      <w:sdt>
        <w:sdtPr>
          <w:rPr>
            <w:lang w:val="en-GB"/>
          </w:rPr>
          <w:id w:val="1483355152"/>
          <w:citation/>
        </w:sdtPr>
        <w:sdtContent>
          <w:r w:rsidR="005F5027">
            <w:rPr>
              <w:lang w:val="en-GB"/>
            </w:rPr>
            <w:fldChar w:fldCharType="begin"/>
          </w:r>
          <w:r w:rsidR="005F5027">
            <w:rPr>
              <w:lang w:val="en-GB"/>
            </w:rPr>
            <w:instrText xml:space="preserve"> CITATION Dep23 \l 2057 </w:instrText>
          </w:r>
          <w:r w:rsidR="005F5027">
            <w:rPr>
              <w:lang w:val="en-GB"/>
            </w:rPr>
            <w:fldChar w:fldCharType="separate"/>
          </w:r>
          <w:r w:rsidR="003F6539" w:rsidRPr="003F6539">
            <w:rPr>
              <w:noProof/>
              <w:lang w:val="en-GB"/>
            </w:rPr>
            <w:t>(Department of international trade, 2023)</w:t>
          </w:r>
          <w:r w:rsidR="005F5027">
            <w:rPr>
              <w:lang w:val="en-GB"/>
            </w:rPr>
            <w:fldChar w:fldCharType="end"/>
          </w:r>
        </w:sdtContent>
      </w:sdt>
      <w:r w:rsidR="005F5027">
        <w:rPr>
          <w:lang w:val="en-GB"/>
        </w:rPr>
        <w:t>.</w:t>
      </w:r>
      <w:r w:rsidR="00122C85" w:rsidRPr="00122C85">
        <w:rPr>
          <w:lang w:val="en-GB"/>
        </w:rPr>
        <w:t xml:space="preserve"> </w:t>
      </w:r>
      <w:r w:rsidR="00AB7B98" w:rsidRPr="00AB7B98">
        <w:rPr>
          <w:lang w:val="en-GB"/>
        </w:rPr>
        <w:t>Alternatively in 2022 new measures were introduced by the Argentine central bank aiming to restrict access to foreign exchanges for businesses</w:t>
      </w:r>
      <w:r w:rsidR="00AB7B98">
        <w:rPr>
          <w:lang w:val="en-GB"/>
        </w:rPr>
        <w:t xml:space="preserve">, </w:t>
      </w:r>
      <w:r w:rsidR="00AB7B98" w:rsidRPr="00AB7B98">
        <w:rPr>
          <w:lang w:val="en-GB"/>
        </w:rPr>
        <w:t xml:space="preserve">in which </w:t>
      </w:r>
      <w:r w:rsidR="00AB7B98">
        <w:rPr>
          <w:lang w:val="en-GB"/>
        </w:rPr>
        <w:t xml:space="preserve">UK </w:t>
      </w:r>
      <w:r w:rsidR="00AB7B98" w:rsidRPr="00AB7B98">
        <w:rPr>
          <w:lang w:val="en-GB"/>
        </w:rPr>
        <w:t xml:space="preserve">companies need to seek </w:t>
      </w:r>
      <w:r w:rsidR="00295610" w:rsidRPr="00AB7B98">
        <w:rPr>
          <w:lang w:val="en-GB"/>
        </w:rPr>
        <w:t>authorisation</w:t>
      </w:r>
      <w:r w:rsidR="00AB7B98" w:rsidRPr="00AB7B98">
        <w:rPr>
          <w:lang w:val="en-GB"/>
        </w:rPr>
        <w:t xml:space="preserve"> talk to us foreign exchange to pay for imported goods or services</w:t>
      </w:r>
      <w:r w:rsidR="00295610">
        <w:rPr>
          <w:lang w:val="en-GB"/>
        </w:rPr>
        <w:t xml:space="preserve">, </w:t>
      </w:r>
      <w:r w:rsidR="00295610" w:rsidRPr="00295610">
        <w:rPr>
          <w:lang w:val="en-GB"/>
        </w:rPr>
        <w:t>this adds complexity to trading and doing business with Argentina</w:t>
      </w:r>
      <w:r w:rsidR="00295610">
        <w:rPr>
          <w:lang w:val="en-GB"/>
        </w:rPr>
        <w:t xml:space="preserve"> </w:t>
      </w:r>
      <w:sdt>
        <w:sdtPr>
          <w:rPr>
            <w:lang w:val="en-GB"/>
          </w:rPr>
          <w:id w:val="1743752824"/>
          <w:citation/>
        </w:sdtPr>
        <w:sdtContent>
          <w:r w:rsidR="00295610">
            <w:rPr>
              <w:lang w:val="en-GB"/>
            </w:rPr>
            <w:fldChar w:fldCharType="begin"/>
          </w:r>
          <w:r w:rsidR="00295610">
            <w:rPr>
              <w:lang w:val="en-GB"/>
            </w:rPr>
            <w:instrText xml:space="preserve"> CITATION GOV23 \l 2057 </w:instrText>
          </w:r>
          <w:r w:rsidR="00295610">
            <w:rPr>
              <w:lang w:val="en-GB"/>
            </w:rPr>
            <w:fldChar w:fldCharType="separate"/>
          </w:r>
          <w:r w:rsidR="003F6539" w:rsidRPr="003F6539">
            <w:rPr>
              <w:noProof/>
              <w:lang w:val="en-GB"/>
            </w:rPr>
            <w:t>(GOV, 2023)</w:t>
          </w:r>
          <w:r w:rsidR="00295610">
            <w:rPr>
              <w:lang w:val="en-GB"/>
            </w:rPr>
            <w:fldChar w:fldCharType="end"/>
          </w:r>
        </w:sdtContent>
      </w:sdt>
    </w:p>
    <w:p w14:paraId="7FEF27BF" w14:textId="77777777" w:rsidR="00FD67C2" w:rsidRDefault="00FD67C2" w:rsidP="00D100EF">
      <w:pPr>
        <w:pStyle w:val="Content"/>
        <w:rPr>
          <w:lang w:val="en-GB"/>
        </w:rPr>
      </w:pPr>
    </w:p>
    <w:p w14:paraId="4D47BB52" w14:textId="0063044F" w:rsidR="00860943" w:rsidRDefault="00A36493" w:rsidP="00D100EF">
      <w:pPr>
        <w:pStyle w:val="Content"/>
        <w:rPr>
          <w:lang w:val="en-GB"/>
        </w:rPr>
      </w:pPr>
      <w:r w:rsidRPr="00A36493">
        <w:rPr>
          <w:lang w:val="en-GB"/>
        </w:rPr>
        <w:t>Argentina</w:t>
      </w:r>
      <w:r w:rsidR="002C748D" w:rsidRPr="002C748D">
        <w:rPr>
          <w:lang w:val="en-GB"/>
        </w:rPr>
        <w:t xml:space="preserve"> </w:t>
      </w:r>
      <w:r w:rsidR="00FD67C2">
        <w:rPr>
          <w:lang w:val="en-GB"/>
        </w:rPr>
        <w:t xml:space="preserve">has a highly skilled workforce, ranking </w:t>
      </w:r>
      <w:r w:rsidR="002C748D" w:rsidRPr="002C748D">
        <w:rPr>
          <w:lang w:val="en-GB"/>
        </w:rPr>
        <w:t>44 globally</w:t>
      </w:r>
      <w:r w:rsidR="00FD67C2">
        <w:rPr>
          <w:lang w:val="en-GB"/>
        </w:rPr>
        <w:t>,</w:t>
      </w:r>
      <w:r w:rsidR="002E68BB" w:rsidRPr="002E68BB">
        <w:rPr>
          <w:lang w:val="en-GB"/>
        </w:rPr>
        <w:t xml:space="preserve"> 1/5 of the Buenos Aires labour force </w:t>
      </w:r>
      <w:r w:rsidR="00180044" w:rsidRPr="002E68BB">
        <w:rPr>
          <w:lang w:val="en-GB"/>
        </w:rPr>
        <w:t>worked</w:t>
      </w:r>
      <w:r w:rsidR="002E68BB" w:rsidRPr="002E68BB">
        <w:rPr>
          <w:lang w:val="en-GB"/>
        </w:rPr>
        <w:t xml:space="preserve"> in manufacturing</w:t>
      </w:r>
      <w:r w:rsidR="0054134F">
        <w:rPr>
          <w:lang w:val="en-GB"/>
        </w:rPr>
        <w:t xml:space="preserve"> </w:t>
      </w:r>
      <w:sdt>
        <w:sdtPr>
          <w:rPr>
            <w:lang w:val="en-GB"/>
          </w:rPr>
          <w:id w:val="-1744403263"/>
          <w:citation/>
        </w:sdtPr>
        <w:sdtContent>
          <w:r w:rsidR="0054134F">
            <w:rPr>
              <w:lang w:val="en-GB"/>
            </w:rPr>
            <w:fldChar w:fldCharType="begin"/>
          </w:r>
          <w:r w:rsidR="0054134F">
            <w:rPr>
              <w:lang w:val="en-GB"/>
            </w:rPr>
            <w:instrText xml:space="preserve"> CITATION Moo23 \l 2057 </w:instrText>
          </w:r>
          <w:r w:rsidR="0054134F">
            <w:rPr>
              <w:lang w:val="en-GB"/>
            </w:rPr>
            <w:fldChar w:fldCharType="separate"/>
          </w:r>
          <w:r w:rsidR="003F6539" w:rsidRPr="003F6539">
            <w:rPr>
              <w:noProof/>
              <w:lang w:val="en-GB"/>
            </w:rPr>
            <w:t>(Moodys analystics, 2023)</w:t>
          </w:r>
          <w:r w:rsidR="0054134F">
            <w:rPr>
              <w:lang w:val="en-GB"/>
            </w:rPr>
            <w:fldChar w:fldCharType="end"/>
          </w:r>
        </w:sdtContent>
      </w:sdt>
      <w:r w:rsidR="002E68BB">
        <w:rPr>
          <w:lang w:val="en-GB"/>
        </w:rPr>
        <w:t xml:space="preserve">, </w:t>
      </w:r>
      <w:r w:rsidR="002E68BB" w:rsidRPr="002E68BB">
        <w:rPr>
          <w:lang w:val="en-GB"/>
        </w:rPr>
        <w:t xml:space="preserve">which </w:t>
      </w:r>
      <w:r w:rsidR="002E68BB">
        <w:rPr>
          <w:lang w:val="en-GB"/>
        </w:rPr>
        <w:t xml:space="preserve">is </w:t>
      </w:r>
      <w:r w:rsidR="002E68BB" w:rsidRPr="002E68BB">
        <w:rPr>
          <w:lang w:val="en-GB"/>
        </w:rPr>
        <w:t>attractive</w:t>
      </w:r>
      <w:r w:rsidR="00180044">
        <w:rPr>
          <w:lang w:val="en-GB"/>
        </w:rPr>
        <w:t xml:space="preserve"> </w:t>
      </w:r>
      <w:r w:rsidR="00FB5DBB">
        <w:rPr>
          <w:lang w:val="en-GB"/>
        </w:rPr>
        <w:t xml:space="preserve">for </w:t>
      </w:r>
      <w:r w:rsidR="00860943">
        <w:rPr>
          <w:lang w:val="en-GB"/>
        </w:rPr>
        <w:t>start-up</w:t>
      </w:r>
      <w:r w:rsidR="00FB5DBB">
        <w:rPr>
          <w:lang w:val="en-GB"/>
        </w:rPr>
        <w:t xml:space="preserve"> companies who need local employees to </w:t>
      </w:r>
      <w:r w:rsidR="00880085">
        <w:rPr>
          <w:lang w:val="en-GB"/>
        </w:rPr>
        <w:t>form</w:t>
      </w:r>
      <w:r w:rsidR="009D0778">
        <w:rPr>
          <w:lang w:val="en-GB"/>
        </w:rPr>
        <w:t xml:space="preserve"> </w:t>
      </w:r>
      <w:r w:rsidR="000D11E2">
        <w:rPr>
          <w:lang w:val="en-GB"/>
        </w:rPr>
        <w:t>their personnel.</w:t>
      </w:r>
      <w:r w:rsidR="0080010F">
        <w:rPr>
          <w:lang w:val="en-GB"/>
        </w:rPr>
        <w:t xml:space="preserve"> </w:t>
      </w:r>
    </w:p>
    <w:p w14:paraId="0EA2B187" w14:textId="77777777" w:rsidR="00860943" w:rsidRDefault="00860943" w:rsidP="00D100EF">
      <w:pPr>
        <w:pStyle w:val="Content"/>
      </w:pPr>
    </w:p>
    <w:p w14:paraId="6234ECA7" w14:textId="0CD6DBE9" w:rsidR="0054134F" w:rsidRDefault="0054134F" w:rsidP="0054134F">
      <w:pPr>
        <w:pStyle w:val="Heading1"/>
      </w:pPr>
      <w:bookmarkStart w:id="5" w:name="_Toc128505726"/>
      <w:r>
        <w:t>ISO</w:t>
      </w:r>
      <w:r w:rsidR="007A3CB1">
        <w:t xml:space="preserve"> </w:t>
      </w:r>
      <w:r>
        <w:t>56000</w:t>
      </w:r>
      <w:bookmarkEnd w:id="5"/>
    </w:p>
    <w:p w14:paraId="6EF3CB00" w14:textId="2C1A7613" w:rsidR="0054134F" w:rsidRDefault="00CD2F78" w:rsidP="0054134F">
      <w:pPr>
        <w:pStyle w:val="Content"/>
        <w:rPr>
          <w:lang w:val="en-GB"/>
        </w:rPr>
      </w:pPr>
      <w:r w:rsidRPr="00CD2F78">
        <w:rPr>
          <w:lang w:val="en-GB"/>
        </w:rPr>
        <w:t>With Griffiths and Hughes expanding globally</w:t>
      </w:r>
      <w:r>
        <w:rPr>
          <w:lang w:val="en-GB"/>
        </w:rPr>
        <w:t xml:space="preserve">, </w:t>
      </w:r>
      <w:r w:rsidRPr="00CD2F78">
        <w:rPr>
          <w:lang w:val="en-GB"/>
        </w:rPr>
        <w:t>what operational procedures can they put in place to guarantee but the quality of product that they produce in South Wales will be emulated</w:t>
      </w:r>
      <w:r>
        <w:rPr>
          <w:lang w:val="en-GB"/>
        </w:rPr>
        <w:t xml:space="preserve"> across the world</w:t>
      </w:r>
      <w:r w:rsidR="0070594B">
        <w:rPr>
          <w:lang w:val="en-GB"/>
        </w:rPr>
        <w:t xml:space="preserve">. </w:t>
      </w:r>
      <w:r w:rsidR="0070594B" w:rsidRPr="0070594B">
        <w:rPr>
          <w:lang w:val="en-GB"/>
        </w:rPr>
        <w:t>Introducing</w:t>
      </w:r>
      <w:r w:rsidR="0070594B">
        <w:rPr>
          <w:lang w:val="en-GB"/>
        </w:rPr>
        <w:t xml:space="preserve"> </w:t>
      </w:r>
      <w:r w:rsidR="00247837">
        <w:rPr>
          <w:lang w:val="en-GB"/>
        </w:rPr>
        <w:t xml:space="preserve">international standards </w:t>
      </w:r>
      <w:r w:rsidR="003F2179">
        <w:rPr>
          <w:lang w:val="en-GB"/>
        </w:rPr>
        <w:t xml:space="preserve">can </w:t>
      </w:r>
      <w:r w:rsidR="008E2CDB">
        <w:rPr>
          <w:lang w:val="en-GB"/>
        </w:rPr>
        <w:t>alleviate</w:t>
      </w:r>
      <w:r w:rsidR="00B91173">
        <w:rPr>
          <w:lang w:val="en-GB"/>
        </w:rPr>
        <w:t xml:space="preserve"> </w:t>
      </w:r>
      <w:r w:rsidR="008E2CDB" w:rsidRPr="008E2CDB">
        <w:rPr>
          <w:lang w:val="en-GB"/>
        </w:rPr>
        <w:t>manufacturing discrepancies</w:t>
      </w:r>
      <w:r w:rsidR="004B73FF">
        <w:rPr>
          <w:lang w:val="en-GB"/>
        </w:rPr>
        <w:t xml:space="preserve"> and</w:t>
      </w:r>
      <w:r w:rsidR="008E2CDB">
        <w:rPr>
          <w:lang w:val="en-GB"/>
        </w:rPr>
        <w:t xml:space="preserve"> </w:t>
      </w:r>
      <w:r w:rsidR="004B73FF" w:rsidRPr="004B73FF">
        <w:rPr>
          <w:lang w:val="en-GB"/>
        </w:rPr>
        <w:t>inst</w:t>
      </w:r>
      <w:r w:rsidR="004B73FF">
        <w:rPr>
          <w:lang w:val="en-GB"/>
        </w:rPr>
        <w:t>i</w:t>
      </w:r>
      <w:r w:rsidR="004B73FF" w:rsidRPr="004B73FF">
        <w:rPr>
          <w:lang w:val="en-GB"/>
        </w:rPr>
        <w:t>l quality assessments</w:t>
      </w:r>
      <w:r w:rsidR="004B73FF">
        <w:rPr>
          <w:lang w:val="en-GB"/>
        </w:rPr>
        <w:t>.</w:t>
      </w:r>
    </w:p>
    <w:p w14:paraId="0E3091DE" w14:textId="7858B8C1" w:rsidR="004B73FF" w:rsidRDefault="004B73FF" w:rsidP="0054134F">
      <w:pPr>
        <w:pStyle w:val="Content"/>
        <w:rPr>
          <w:lang w:val="en-GB"/>
        </w:rPr>
      </w:pPr>
    </w:p>
    <w:p w14:paraId="1A2EFFE0" w14:textId="3DB7F2BF" w:rsidR="00943F93" w:rsidRDefault="00A97274" w:rsidP="0054134F">
      <w:pPr>
        <w:pStyle w:val="Content"/>
        <w:rPr>
          <w:lang w:val="en-GB"/>
        </w:rPr>
      </w:pPr>
      <w:r w:rsidRPr="00A97274">
        <w:rPr>
          <w:lang w:val="en-GB"/>
        </w:rPr>
        <w:t>To create a sustainable business</w:t>
      </w:r>
      <w:r>
        <w:rPr>
          <w:lang w:val="en-GB"/>
        </w:rPr>
        <w:t xml:space="preserve">, </w:t>
      </w:r>
      <w:r w:rsidRPr="00A97274">
        <w:rPr>
          <w:lang w:val="en-GB"/>
        </w:rPr>
        <w:t xml:space="preserve">Griffith </w:t>
      </w:r>
      <w:r w:rsidR="00943F93">
        <w:rPr>
          <w:lang w:val="en-GB"/>
        </w:rPr>
        <w:t xml:space="preserve">and Hughes </w:t>
      </w:r>
      <w:r w:rsidRPr="00A97274">
        <w:rPr>
          <w:lang w:val="en-GB"/>
        </w:rPr>
        <w:t xml:space="preserve">may want to consider introducing </w:t>
      </w:r>
      <w:r w:rsidR="007D01EF">
        <w:rPr>
          <w:lang w:val="en-GB"/>
        </w:rPr>
        <w:t>ISO</w:t>
      </w:r>
      <w:r w:rsidRPr="00A97274">
        <w:rPr>
          <w:lang w:val="en-GB"/>
        </w:rPr>
        <w:t xml:space="preserve"> standard 56000</w:t>
      </w:r>
      <w:r w:rsidR="007D01EF">
        <w:rPr>
          <w:lang w:val="en-GB"/>
        </w:rPr>
        <w:t xml:space="preserve">, </w:t>
      </w:r>
      <w:r w:rsidR="00D54C80" w:rsidRPr="00D54C80">
        <w:rPr>
          <w:lang w:val="en-GB"/>
        </w:rPr>
        <w:t>a standard that focuses on innovation management</w:t>
      </w:r>
      <w:r w:rsidR="00D54C80">
        <w:rPr>
          <w:lang w:val="en-GB"/>
        </w:rPr>
        <w:t xml:space="preserve">, </w:t>
      </w:r>
      <w:r w:rsidR="007444EE" w:rsidRPr="007444EE">
        <w:rPr>
          <w:lang w:val="en-GB"/>
        </w:rPr>
        <w:t>provides fundamental concepts and principles of innovation with a systematic implementation</w:t>
      </w:r>
      <w:r w:rsidR="007444EE">
        <w:rPr>
          <w:lang w:val="en-GB"/>
        </w:rPr>
        <w:t xml:space="preserve"> </w:t>
      </w:r>
      <w:sdt>
        <w:sdtPr>
          <w:rPr>
            <w:lang w:val="en-GB"/>
          </w:rPr>
          <w:id w:val="2062669282"/>
          <w:citation/>
        </w:sdtPr>
        <w:sdtContent>
          <w:r w:rsidR="007444EE">
            <w:rPr>
              <w:lang w:val="en-GB"/>
            </w:rPr>
            <w:fldChar w:fldCharType="begin"/>
          </w:r>
          <w:r w:rsidR="007444EE">
            <w:rPr>
              <w:lang w:val="en-GB"/>
            </w:rPr>
            <w:instrText xml:space="preserve"> CITATION ISO201 \l 2057 </w:instrText>
          </w:r>
          <w:r w:rsidR="007444EE">
            <w:rPr>
              <w:lang w:val="en-GB"/>
            </w:rPr>
            <w:fldChar w:fldCharType="separate"/>
          </w:r>
          <w:r w:rsidR="003F6539" w:rsidRPr="003F6539">
            <w:rPr>
              <w:noProof/>
              <w:lang w:val="en-GB"/>
            </w:rPr>
            <w:t>(ISO, 2020)</w:t>
          </w:r>
          <w:r w:rsidR="007444EE">
            <w:rPr>
              <w:lang w:val="en-GB"/>
            </w:rPr>
            <w:fldChar w:fldCharType="end"/>
          </w:r>
        </w:sdtContent>
      </w:sdt>
      <w:r w:rsidR="007444EE">
        <w:rPr>
          <w:lang w:val="en-GB"/>
        </w:rPr>
        <w:t>.</w:t>
      </w:r>
      <w:r w:rsidR="00610D4C">
        <w:rPr>
          <w:lang w:val="en-GB"/>
        </w:rPr>
        <w:t xml:space="preserve"> </w:t>
      </w:r>
      <w:r w:rsidR="009D4647" w:rsidRPr="00A45448">
        <w:rPr>
          <w:lang w:val="en-GB"/>
        </w:rPr>
        <w:t>The</w:t>
      </w:r>
      <w:r w:rsidR="00A45448" w:rsidRPr="00A45448">
        <w:rPr>
          <w:lang w:val="en-GB"/>
        </w:rPr>
        <w:t xml:space="preserve"> standard could improve the communication through all common parties</w:t>
      </w:r>
      <w:r w:rsidR="00935996">
        <w:rPr>
          <w:lang w:val="en-GB"/>
        </w:rPr>
        <w:t xml:space="preserve">; if Griffiths and </w:t>
      </w:r>
      <w:r w:rsidR="00B92AE2">
        <w:rPr>
          <w:lang w:val="en-GB"/>
        </w:rPr>
        <w:t>Hughes implement the same</w:t>
      </w:r>
      <w:r w:rsidR="00A45448">
        <w:rPr>
          <w:lang w:val="en-GB"/>
        </w:rPr>
        <w:t xml:space="preserve"> </w:t>
      </w:r>
      <w:r w:rsidR="00B92AE2">
        <w:rPr>
          <w:lang w:val="en-GB"/>
        </w:rPr>
        <w:t xml:space="preserve">development </w:t>
      </w:r>
      <w:r w:rsidR="009D4647" w:rsidRPr="00284E4E">
        <w:rPr>
          <w:lang w:val="en-GB"/>
        </w:rPr>
        <w:t>train</w:t>
      </w:r>
      <w:r w:rsidR="00284E4E">
        <w:rPr>
          <w:lang w:val="en-GB"/>
        </w:rPr>
        <w:t xml:space="preserve">, </w:t>
      </w:r>
      <w:r w:rsidR="00284E4E" w:rsidRPr="00284E4E">
        <w:rPr>
          <w:lang w:val="en-GB"/>
        </w:rPr>
        <w:t>manufacturing techniques and management system</w:t>
      </w:r>
      <w:r w:rsidR="00B92AE2">
        <w:rPr>
          <w:lang w:val="en-GB"/>
        </w:rPr>
        <w:t xml:space="preserve"> </w:t>
      </w:r>
      <w:r w:rsidR="00872C49">
        <w:rPr>
          <w:lang w:val="en-GB"/>
        </w:rPr>
        <w:t>u</w:t>
      </w:r>
      <w:r w:rsidR="00B92AE2" w:rsidRPr="00B92AE2">
        <w:rPr>
          <w:lang w:val="en-GB"/>
        </w:rPr>
        <w:t xml:space="preserve">sing the agreed by </w:t>
      </w:r>
      <w:r w:rsidR="00B92AE2">
        <w:rPr>
          <w:lang w:val="en-GB"/>
        </w:rPr>
        <w:t xml:space="preserve">vocabulary </w:t>
      </w:r>
      <w:r w:rsidR="00B92AE2" w:rsidRPr="00B92AE2">
        <w:rPr>
          <w:lang w:val="en-GB"/>
        </w:rPr>
        <w:t>and fundamental concepts</w:t>
      </w:r>
      <w:r w:rsidR="00872C49">
        <w:rPr>
          <w:lang w:val="en-GB"/>
        </w:rPr>
        <w:t xml:space="preserve">, </w:t>
      </w:r>
      <w:r w:rsidR="00872C49" w:rsidRPr="00872C49">
        <w:rPr>
          <w:lang w:val="en-GB"/>
        </w:rPr>
        <w:t>this could save the enterprise both time and money</w:t>
      </w:r>
      <w:r w:rsidR="00DA3201">
        <w:rPr>
          <w:lang w:val="en-GB"/>
        </w:rPr>
        <w:t>.</w:t>
      </w:r>
    </w:p>
    <w:p w14:paraId="5AC1CD6D" w14:textId="77777777" w:rsidR="00943F93" w:rsidRDefault="00943F93" w:rsidP="0054134F">
      <w:pPr>
        <w:pStyle w:val="Content"/>
        <w:rPr>
          <w:lang w:val="en-GB"/>
        </w:rPr>
      </w:pPr>
    </w:p>
    <w:p w14:paraId="3E7F7913" w14:textId="485324F8" w:rsidR="0054134F" w:rsidRDefault="00943F93" w:rsidP="00FC08F5">
      <w:pPr>
        <w:pStyle w:val="Content"/>
        <w:rPr>
          <w:lang w:val="en-GB"/>
        </w:rPr>
      </w:pPr>
      <w:r w:rsidRPr="00943F93">
        <w:rPr>
          <w:lang w:val="en-GB"/>
        </w:rPr>
        <w:t>Griffiths and Hughes</w:t>
      </w:r>
      <w:r>
        <w:rPr>
          <w:lang w:val="en-GB"/>
        </w:rPr>
        <w:t xml:space="preserve"> </w:t>
      </w:r>
      <w:r w:rsidR="00F50F29" w:rsidRPr="00F50F29">
        <w:rPr>
          <w:lang w:val="en-GB"/>
        </w:rPr>
        <w:t>could take this a step further</w:t>
      </w:r>
      <w:r w:rsidR="00F50F29">
        <w:rPr>
          <w:lang w:val="en-GB"/>
        </w:rPr>
        <w:t xml:space="preserve"> to really en</w:t>
      </w:r>
      <w:r w:rsidR="00F50F29" w:rsidRPr="00F50F29">
        <w:rPr>
          <w:lang w:val="en-GB"/>
        </w:rPr>
        <w:t>sure the longevity</w:t>
      </w:r>
      <w:r w:rsidR="00D02255">
        <w:rPr>
          <w:lang w:val="en-GB"/>
        </w:rPr>
        <w:t xml:space="preserve"> </w:t>
      </w:r>
      <w:r w:rsidR="001D7A92">
        <w:rPr>
          <w:lang w:val="en-GB"/>
        </w:rPr>
        <w:t xml:space="preserve">of their global expansion, </w:t>
      </w:r>
      <w:r w:rsidR="002B192C">
        <w:rPr>
          <w:lang w:val="en-GB"/>
        </w:rPr>
        <w:t>looking</w:t>
      </w:r>
      <w:r w:rsidR="00C7328D">
        <w:rPr>
          <w:lang w:val="en-GB"/>
        </w:rPr>
        <w:t xml:space="preserve"> at local </w:t>
      </w:r>
      <w:r w:rsidR="00C7328D" w:rsidRPr="00C7328D">
        <w:rPr>
          <w:lang w:val="en-GB"/>
        </w:rPr>
        <w:t>infrastructure</w:t>
      </w:r>
      <w:r w:rsidR="00C7328D">
        <w:rPr>
          <w:lang w:val="en-GB"/>
        </w:rPr>
        <w:t xml:space="preserve">, </w:t>
      </w:r>
      <w:r w:rsidR="002B192C" w:rsidRPr="00C7328D">
        <w:rPr>
          <w:lang w:val="en-GB"/>
        </w:rPr>
        <w:t>suppliers,</w:t>
      </w:r>
      <w:r w:rsidR="00C7328D">
        <w:rPr>
          <w:lang w:val="en-GB"/>
        </w:rPr>
        <w:t xml:space="preserve"> </w:t>
      </w:r>
      <w:r w:rsidR="00DC64DC">
        <w:rPr>
          <w:lang w:val="en-GB"/>
        </w:rPr>
        <w:t xml:space="preserve">and </w:t>
      </w:r>
      <w:r w:rsidR="007E0DFE">
        <w:rPr>
          <w:lang w:val="en-GB"/>
        </w:rPr>
        <w:t>local amenities to explore the standards they uphold</w:t>
      </w:r>
      <w:r w:rsidR="007F6ADD">
        <w:rPr>
          <w:lang w:val="en-GB"/>
        </w:rPr>
        <w:t xml:space="preserve"> and adapting similar ISO standards could bring large benefits to supply chain in terms of quality assurance.</w:t>
      </w:r>
      <w:r w:rsidR="00FB7EC3">
        <w:rPr>
          <w:lang w:val="en-GB"/>
        </w:rPr>
        <w:t xml:space="preserve"> </w:t>
      </w:r>
    </w:p>
    <w:p w14:paraId="44AD8373" w14:textId="4F98B708" w:rsidR="006B7DEC" w:rsidRDefault="006B7DEC" w:rsidP="00FC08F5">
      <w:pPr>
        <w:pStyle w:val="Content"/>
      </w:pPr>
    </w:p>
    <w:p w14:paraId="30B28918" w14:textId="4C4239BB" w:rsidR="006B7DEC" w:rsidRDefault="006B7DEC" w:rsidP="00FC08F5">
      <w:pPr>
        <w:pStyle w:val="Content"/>
      </w:pPr>
    </w:p>
    <w:tbl>
      <w:tblPr>
        <w:tblW w:w="9883" w:type="dxa"/>
        <w:tblInd w:w="40" w:type="dxa"/>
        <w:tblCellMar>
          <w:left w:w="0" w:type="dxa"/>
          <w:right w:w="0" w:type="dxa"/>
        </w:tblCellMar>
        <w:tblLook w:val="0000" w:firstRow="0" w:lastRow="0" w:firstColumn="0" w:lastColumn="0" w:noHBand="0" w:noVBand="0"/>
      </w:tblPr>
      <w:tblGrid>
        <w:gridCol w:w="9896"/>
      </w:tblGrid>
      <w:tr w:rsidR="002B192C" w:rsidRPr="00605B23" w14:paraId="4F7D7C6C" w14:textId="77777777" w:rsidTr="00353E6C">
        <w:trPr>
          <w:trHeight w:val="5931"/>
        </w:trPr>
        <w:tc>
          <w:tcPr>
            <w:tcW w:w="9883" w:type="dxa"/>
          </w:tcPr>
          <w:p w14:paraId="27603073" w14:textId="77777777" w:rsidR="002B192C" w:rsidRDefault="002B192C" w:rsidP="00353E6C">
            <w:pPr>
              <w:pStyle w:val="Content"/>
              <w:rPr>
                <w:iCs/>
                <w:sz w:val="36"/>
              </w:rPr>
            </w:pPr>
          </w:p>
          <w:p w14:paraId="302F712A" w14:textId="77777777" w:rsidR="002B192C" w:rsidRDefault="002B192C" w:rsidP="00353E6C">
            <w:pPr>
              <w:pStyle w:val="Heading1"/>
            </w:pPr>
            <w:bookmarkStart w:id="6" w:name="_Toc128505727"/>
            <w:r>
              <w:t>Conclusion and Positioning of Locations</w:t>
            </w:r>
            <w:bookmarkEnd w:id="6"/>
          </w:p>
          <w:p w14:paraId="0746952C" w14:textId="77777777" w:rsidR="00770A6D" w:rsidRDefault="00FB7EC3" w:rsidP="00353E6C">
            <w:pPr>
              <w:pStyle w:val="Content"/>
            </w:pPr>
            <w:r>
              <w:t xml:space="preserve">Griffiths and Hughes needs to evaluate </w:t>
            </w:r>
            <w:r w:rsidR="00FE42E3">
              <w:t>which countries</w:t>
            </w:r>
            <w:r w:rsidR="003F6539">
              <w:t xml:space="preserve"> align </w:t>
            </w:r>
            <w:r w:rsidR="0020282F">
              <w:t>with their strategy of global expansion</w:t>
            </w:r>
            <w:r w:rsidR="00770A6D">
              <w:t>. For the purpose of this report, the recommendations compiled are as follows:</w:t>
            </w:r>
          </w:p>
          <w:p w14:paraId="2BB67402" w14:textId="77777777" w:rsidR="00357D44" w:rsidRDefault="00357D44" w:rsidP="009941FE">
            <w:pPr>
              <w:pStyle w:val="Content"/>
              <w:numPr>
                <w:ilvl w:val="0"/>
                <w:numId w:val="9"/>
              </w:numPr>
            </w:pPr>
            <w:r>
              <w:t>Mumbai to host Griffiths and Hughes Asia.</w:t>
            </w:r>
          </w:p>
          <w:p w14:paraId="19F7F76D" w14:textId="77777777" w:rsidR="00334CE4" w:rsidRDefault="00357D44" w:rsidP="009941FE">
            <w:pPr>
              <w:pStyle w:val="Content"/>
              <w:numPr>
                <w:ilvl w:val="0"/>
                <w:numId w:val="9"/>
              </w:numPr>
            </w:pPr>
            <w:r>
              <w:t xml:space="preserve">Montevideo to host </w:t>
            </w:r>
            <w:r w:rsidR="00334CE4">
              <w:t>Griffiths and Hughes South America</w:t>
            </w:r>
          </w:p>
          <w:p w14:paraId="0D6CDB5F" w14:textId="77777777" w:rsidR="009941FE" w:rsidRDefault="00334CE4" w:rsidP="009941FE">
            <w:pPr>
              <w:pStyle w:val="Content"/>
              <w:numPr>
                <w:ilvl w:val="0"/>
                <w:numId w:val="9"/>
              </w:numPr>
            </w:pPr>
            <w:r>
              <w:t xml:space="preserve">Durban to host Griffiths and Hughes </w:t>
            </w:r>
            <w:r w:rsidR="009941FE">
              <w:t>Africa.</w:t>
            </w:r>
          </w:p>
          <w:p w14:paraId="41EFB252" w14:textId="77777777" w:rsidR="009941FE" w:rsidRDefault="009941FE" w:rsidP="00353E6C">
            <w:pPr>
              <w:pStyle w:val="Content"/>
            </w:pPr>
          </w:p>
          <w:p w14:paraId="27151361" w14:textId="38D3783A" w:rsidR="002B192C" w:rsidRPr="000F1EE9" w:rsidRDefault="002B192C" w:rsidP="00353E6C">
            <w:pPr>
              <w:pStyle w:val="Content"/>
            </w:pPr>
            <w:r>
              <w:t>The positives of the locations picked are due to the ports and ease of transporting goods between continents and back to the UK</w:t>
            </w:r>
            <w:r w:rsidR="009941FE">
              <w:t>, please refer to figure 3</w:t>
            </w:r>
            <w:r>
              <w:t xml:space="preserve">. </w:t>
            </w:r>
            <w:r w:rsidR="00EF5352">
              <w:t>All locations have strong trade agreements not only with the UK, but also throughout their continent, offering Griffiths and Hughes further distribution networks that they previously have not been able to access.</w:t>
            </w:r>
          </w:p>
          <w:p w14:paraId="66447E28" w14:textId="77777777" w:rsidR="003F6539" w:rsidRDefault="002B192C" w:rsidP="003F6539">
            <w:pPr>
              <w:keepNext/>
            </w:pPr>
            <w:r>
              <w:rPr>
                <w:noProof/>
              </w:rPr>
              <w:drawing>
                <wp:inline distT="0" distB="0" distL="0" distR="0" wp14:anchorId="1C1B166D" wp14:editId="5638093F">
                  <wp:extent cx="6309360" cy="313118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09360" cy="3131185"/>
                          </a:xfrm>
                          <a:prstGeom prst="rect">
                            <a:avLst/>
                          </a:prstGeom>
                        </pic:spPr>
                      </pic:pic>
                    </a:graphicData>
                  </a:graphic>
                </wp:inline>
              </w:drawing>
            </w:r>
          </w:p>
          <w:p w14:paraId="6C56C054" w14:textId="39492D3B" w:rsidR="002B192C" w:rsidRDefault="003F6539" w:rsidP="00EF5352">
            <w:pPr>
              <w:pStyle w:val="Caption"/>
            </w:pPr>
            <w:r>
              <w:t xml:space="preserve">Figure </w:t>
            </w:r>
            <w:fldSimple w:instr=" SEQ Figure \* ARABIC ">
              <w:r>
                <w:rPr>
                  <w:noProof/>
                </w:rPr>
                <w:t>3</w:t>
              </w:r>
            </w:fldSimple>
          </w:p>
          <w:p w14:paraId="04283886" w14:textId="4DAFC28B" w:rsidR="00CB7A42" w:rsidRDefault="00EF5352" w:rsidP="00353E6C">
            <w:pPr>
              <w:pStyle w:val="Content"/>
            </w:pPr>
            <w:r w:rsidRPr="00EF5352">
              <w:t>With Mumbai</w:t>
            </w:r>
            <w:r>
              <w:t xml:space="preserve"> having strong manufacturing capabilities as well as a high business enga</w:t>
            </w:r>
            <w:r w:rsidR="00A84EC5">
              <w:t>gement, Griffiths and Hughes</w:t>
            </w:r>
            <w:r w:rsidR="00476113">
              <w:t xml:space="preserve"> </w:t>
            </w:r>
            <w:r w:rsidR="00041653">
              <w:t xml:space="preserve">would benefit from the local </w:t>
            </w:r>
            <w:r w:rsidR="00730C3E">
              <w:t xml:space="preserve">talent and production facilities. </w:t>
            </w:r>
          </w:p>
          <w:p w14:paraId="6AC72D5A" w14:textId="7623D43F" w:rsidR="00CB7A42" w:rsidRDefault="00CB7A42" w:rsidP="00353E6C">
            <w:pPr>
              <w:pStyle w:val="Content"/>
            </w:pPr>
          </w:p>
          <w:p w14:paraId="57926D25" w14:textId="28C0428D" w:rsidR="00CB7A42" w:rsidRDefault="00CB7A42" w:rsidP="00353E6C">
            <w:pPr>
              <w:pStyle w:val="Content"/>
            </w:pPr>
            <w:r>
              <w:t xml:space="preserve">Montevideo would be a promising location for the product development of </w:t>
            </w:r>
            <w:r w:rsidR="00A46E5F">
              <w:t>Griffiths and Hughes</w:t>
            </w:r>
            <w:r>
              <w:t xml:space="preserve"> new</w:t>
            </w:r>
            <w:r w:rsidR="00A46E5F">
              <w:t xml:space="preserve"> product range, with their highly skilled work force and </w:t>
            </w:r>
            <w:r w:rsidR="00D25885">
              <w:t>knowledge of software</w:t>
            </w:r>
            <w:r w:rsidR="00CE13A6">
              <w:t xml:space="preserve"> </w:t>
            </w:r>
            <w:r w:rsidR="00474FFE">
              <w:t xml:space="preserve">would positively aid </w:t>
            </w:r>
            <w:r w:rsidR="004D6993">
              <w:t>their creation expansion.</w:t>
            </w:r>
          </w:p>
          <w:p w14:paraId="72C5ED57" w14:textId="2E2F25CE" w:rsidR="004D6993" w:rsidRDefault="004D6993" w:rsidP="00353E6C">
            <w:pPr>
              <w:pStyle w:val="Content"/>
            </w:pPr>
          </w:p>
          <w:p w14:paraId="61CA2BC5" w14:textId="55021A32" w:rsidR="004D6993" w:rsidRDefault="004D6993" w:rsidP="00353E6C">
            <w:pPr>
              <w:pStyle w:val="Content"/>
            </w:pPr>
            <w:r>
              <w:t>With Durban sitting comfortably between these locations</w:t>
            </w:r>
            <w:r w:rsidR="008364CE">
              <w:t>,</w:t>
            </w:r>
            <w:r>
              <w:t xml:space="preserve"> as well as having a stable and thriving logistics and </w:t>
            </w:r>
            <w:r w:rsidR="008364CE">
              <w:t>distribution capabilities could propel the circulation of Griffiths and Hughes products globally.</w:t>
            </w:r>
          </w:p>
          <w:p w14:paraId="5B072AC4" w14:textId="152BD274" w:rsidR="00730C3E" w:rsidRDefault="00730C3E" w:rsidP="00353E6C">
            <w:pPr>
              <w:pStyle w:val="Content"/>
            </w:pPr>
          </w:p>
          <w:p w14:paraId="4D355DAB" w14:textId="1381A143" w:rsidR="00730C3E" w:rsidRDefault="00730C3E" w:rsidP="00353E6C">
            <w:pPr>
              <w:pStyle w:val="Content"/>
            </w:pPr>
          </w:p>
          <w:p w14:paraId="6F143040" w14:textId="0DA45BAC" w:rsidR="00730C3E" w:rsidRDefault="00730C3E" w:rsidP="00353E6C">
            <w:pPr>
              <w:pStyle w:val="Content"/>
            </w:pPr>
          </w:p>
          <w:p w14:paraId="755D8B6E" w14:textId="2E4BE0F5" w:rsidR="00730C3E" w:rsidRDefault="00730C3E" w:rsidP="00353E6C">
            <w:pPr>
              <w:pStyle w:val="Content"/>
            </w:pPr>
          </w:p>
          <w:p w14:paraId="3001D69F" w14:textId="47FD2C0A" w:rsidR="00730C3E" w:rsidRDefault="00730C3E" w:rsidP="00353E6C">
            <w:pPr>
              <w:pStyle w:val="Content"/>
            </w:pPr>
          </w:p>
          <w:p w14:paraId="568F4F07" w14:textId="154E7E55" w:rsidR="00730C3E" w:rsidRDefault="00730C3E" w:rsidP="00353E6C">
            <w:pPr>
              <w:pStyle w:val="Content"/>
            </w:pPr>
          </w:p>
          <w:p w14:paraId="7F515213" w14:textId="2274CD11" w:rsidR="00730C3E" w:rsidRDefault="00730C3E" w:rsidP="00353E6C">
            <w:pPr>
              <w:pStyle w:val="Content"/>
            </w:pPr>
          </w:p>
          <w:p w14:paraId="75EBD6FF" w14:textId="68E1D870" w:rsidR="00730C3E" w:rsidRDefault="00730C3E" w:rsidP="00353E6C">
            <w:pPr>
              <w:pStyle w:val="Content"/>
            </w:pPr>
          </w:p>
          <w:p w14:paraId="3B393401" w14:textId="68266D13" w:rsidR="00730C3E" w:rsidRDefault="00730C3E" w:rsidP="00353E6C">
            <w:pPr>
              <w:pStyle w:val="Content"/>
            </w:pPr>
          </w:p>
          <w:p w14:paraId="2533625F" w14:textId="150304C6" w:rsidR="00730C3E" w:rsidRDefault="00730C3E" w:rsidP="00353E6C">
            <w:pPr>
              <w:pStyle w:val="Content"/>
            </w:pPr>
          </w:p>
          <w:p w14:paraId="2FDACE03" w14:textId="1458D1D8" w:rsidR="00730C3E" w:rsidRDefault="00730C3E" w:rsidP="00353E6C">
            <w:pPr>
              <w:pStyle w:val="Content"/>
            </w:pPr>
          </w:p>
          <w:p w14:paraId="2E771A4B" w14:textId="22B95231" w:rsidR="00730C3E" w:rsidRDefault="00730C3E" w:rsidP="00353E6C">
            <w:pPr>
              <w:pStyle w:val="Content"/>
            </w:pPr>
          </w:p>
          <w:p w14:paraId="3A92EED4" w14:textId="762DEC01" w:rsidR="00730C3E" w:rsidRDefault="00730C3E" w:rsidP="00353E6C">
            <w:pPr>
              <w:pStyle w:val="Content"/>
            </w:pPr>
          </w:p>
          <w:p w14:paraId="5AC3E723" w14:textId="2328B69D" w:rsidR="00730C3E" w:rsidRDefault="00730C3E" w:rsidP="00353E6C">
            <w:pPr>
              <w:pStyle w:val="Content"/>
            </w:pPr>
          </w:p>
          <w:p w14:paraId="6BF25B48" w14:textId="5C4C1E36" w:rsidR="00730C3E" w:rsidRDefault="00730C3E" w:rsidP="00353E6C">
            <w:pPr>
              <w:pStyle w:val="Content"/>
            </w:pPr>
          </w:p>
          <w:p w14:paraId="6F2FED7C" w14:textId="67DA8C65" w:rsidR="00730C3E" w:rsidRDefault="00730C3E" w:rsidP="00353E6C">
            <w:pPr>
              <w:pStyle w:val="Content"/>
            </w:pPr>
          </w:p>
          <w:p w14:paraId="4648E5B8" w14:textId="46268245" w:rsidR="00730C3E" w:rsidRDefault="00730C3E" w:rsidP="00353E6C">
            <w:pPr>
              <w:pStyle w:val="Content"/>
            </w:pPr>
          </w:p>
          <w:p w14:paraId="4E605B2C" w14:textId="00411A7B" w:rsidR="00730C3E" w:rsidRDefault="00730C3E" w:rsidP="00353E6C">
            <w:pPr>
              <w:pStyle w:val="Content"/>
            </w:pPr>
          </w:p>
          <w:p w14:paraId="5CA18EFD" w14:textId="0A2EDE51" w:rsidR="00730C3E" w:rsidRDefault="00730C3E" w:rsidP="00353E6C">
            <w:pPr>
              <w:pStyle w:val="Content"/>
            </w:pPr>
          </w:p>
          <w:p w14:paraId="43138F2F" w14:textId="5B858697" w:rsidR="00730C3E" w:rsidRDefault="00730C3E" w:rsidP="00353E6C">
            <w:pPr>
              <w:pStyle w:val="Content"/>
            </w:pPr>
          </w:p>
          <w:p w14:paraId="2C894060" w14:textId="571EA573" w:rsidR="00730C3E" w:rsidRDefault="00730C3E" w:rsidP="00353E6C">
            <w:pPr>
              <w:pStyle w:val="Content"/>
            </w:pPr>
          </w:p>
          <w:p w14:paraId="4DBE0844" w14:textId="5D30C090" w:rsidR="00730C3E" w:rsidRDefault="00730C3E" w:rsidP="00353E6C">
            <w:pPr>
              <w:pStyle w:val="Content"/>
            </w:pPr>
          </w:p>
          <w:p w14:paraId="32584D8C" w14:textId="4FF75275" w:rsidR="00730C3E" w:rsidRDefault="00730C3E" w:rsidP="00353E6C">
            <w:pPr>
              <w:pStyle w:val="Content"/>
            </w:pPr>
          </w:p>
          <w:p w14:paraId="5E2326F2" w14:textId="7D2E9F94" w:rsidR="00730C3E" w:rsidRDefault="00730C3E" w:rsidP="00353E6C">
            <w:pPr>
              <w:pStyle w:val="Content"/>
            </w:pPr>
          </w:p>
          <w:p w14:paraId="00ACF52B" w14:textId="330DFC58" w:rsidR="00730C3E" w:rsidRDefault="00730C3E" w:rsidP="00353E6C">
            <w:pPr>
              <w:pStyle w:val="Content"/>
            </w:pPr>
          </w:p>
          <w:p w14:paraId="3A967F41" w14:textId="4A23DA77" w:rsidR="00730C3E" w:rsidRDefault="00730C3E" w:rsidP="00353E6C">
            <w:pPr>
              <w:pStyle w:val="Content"/>
            </w:pPr>
          </w:p>
          <w:p w14:paraId="5C80D29B" w14:textId="77777777" w:rsidR="00730C3E" w:rsidRPr="00A84EC5" w:rsidRDefault="00730C3E" w:rsidP="00353E6C">
            <w:pPr>
              <w:pStyle w:val="Content"/>
            </w:pPr>
          </w:p>
          <w:bookmarkStart w:id="7" w:name="_Toc128505728" w:displacedByCustomXml="next"/>
          <w:sdt>
            <w:sdtPr>
              <w:id w:val="29308001"/>
              <w:docPartObj>
                <w:docPartGallery w:val="Bibliographies"/>
                <w:docPartUnique/>
              </w:docPartObj>
            </w:sdtPr>
            <w:sdtEndPr>
              <w:rPr>
                <w:rFonts w:asciiTheme="minorHAnsi" w:eastAsiaTheme="minorEastAsia" w:hAnsiTheme="minorHAnsi" w:cstheme="minorBidi"/>
                <w:color w:val="082A75" w:themeColor="text2"/>
                <w:kern w:val="0"/>
                <w:sz w:val="28"/>
                <w:szCs w:val="22"/>
              </w:rPr>
            </w:sdtEndPr>
            <w:sdtContent>
              <w:p w14:paraId="490844DE" w14:textId="77777777" w:rsidR="002B192C" w:rsidRDefault="002B192C" w:rsidP="00353E6C">
                <w:pPr>
                  <w:pStyle w:val="Heading1"/>
                </w:pPr>
                <w:r>
                  <w:t>References</w:t>
                </w:r>
                <w:bookmarkEnd w:id="7"/>
              </w:p>
              <w:sdt>
                <w:sdtPr>
                  <w:id w:val="-573587230"/>
                  <w:bibliography/>
                </w:sdtPr>
                <w:sdtContent>
                  <w:p w14:paraId="3E366EA4" w14:textId="77777777" w:rsidR="003F6539" w:rsidRDefault="002B192C" w:rsidP="003F6539">
                    <w:pPr>
                      <w:pStyle w:val="Bibliography"/>
                      <w:rPr>
                        <w:noProof/>
                        <w:sz w:val="24"/>
                        <w:szCs w:val="24"/>
                      </w:rPr>
                    </w:pPr>
                    <w:r>
                      <w:rPr>
                        <w:b w:val="0"/>
                      </w:rPr>
                      <w:fldChar w:fldCharType="begin"/>
                    </w:r>
                    <w:r>
                      <w:instrText xml:space="preserve"> BIBLIOGRAPHY </w:instrText>
                    </w:r>
                    <w:r>
                      <w:rPr>
                        <w:b w:val="0"/>
                      </w:rPr>
                      <w:fldChar w:fldCharType="separate"/>
                    </w:r>
                    <w:r w:rsidR="003F6539">
                      <w:rPr>
                        <w:noProof/>
                      </w:rPr>
                      <w:t xml:space="preserve">Burkhart, M., 2018. </w:t>
                    </w:r>
                    <w:r w:rsidR="003F6539">
                      <w:rPr>
                        <w:i/>
                        <w:iCs/>
                        <w:noProof/>
                      </w:rPr>
                      <w:t xml:space="preserve">MANUFACTURING IN TAIWAN VS. MAINLAND CHINA: AN IMPORTER’S GUIDE. </w:t>
                    </w:r>
                    <w:r w:rsidR="003F6539">
                      <w:rPr>
                        <w:noProof/>
                      </w:rPr>
                      <w:t xml:space="preserve">[Online] </w:t>
                    </w:r>
                    <w:r w:rsidR="003F6539">
                      <w:rPr>
                        <w:noProof/>
                      </w:rPr>
                      <w:br/>
                      <w:t xml:space="preserve">Available at: </w:t>
                    </w:r>
                    <w:r w:rsidR="003F6539">
                      <w:rPr>
                        <w:noProof/>
                        <w:u w:val="single"/>
                      </w:rPr>
                      <w:t>https://www.intouch-quality.com/blog/manufacturing-in-taiwan-vs.-mainland-china-an-importers-guide</w:t>
                    </w:r>
                    <w:r w:rsidR="003F6539">
                      <w:rPr>
                        <w:noProof/>
                      </w:rPr>
                      <w:br/>
                      <w:t>[Accessed 3 2 2023].</w:t>
                    </w:r>
                  </w:p>
                  <w:p w14:paraId="493F63DE" w14:textId="77777777" w:rsidR="003F6539" w:rsidRDefault="003F6539" w:rsidP="003F6539">
                    <w:pPr>
                      <w:pStyle w:val="Bibliography"/>
                      <w:rPr>
                        <w:noProof/>
                      </w:rPr>
                    </w:pPr>
                    <w:r>
                      <w:rPr>
                        <w:noProof/>
                      </w:rPr>
                      <w:t xml:space="preserve">Department of international trade, 2023. </w:t>
                    </w:r>
                    <w:r>
                      <w:rPr>
                        <w:i/>
                        <w:iCs/>
                        <w:noProof/>
                      </w:rPr>
                      <w:t xml:space="preserve">Exporting to Argentina. </w:t>
                    </w:r>
                    <w:r>
                      <w:rPr>
                        <w:noProof/>
                      </w:rPr>
                      <w:t xml:space="preserve">[Online] </w:t>
                    </w:r>
                    <w:r>
                      <w:rPr>
                        <w:noProof/>
                      </w:rPr>
                      <w:br/>
                      <w:t xml:space="preserve">Available at: </w:t>
                    </w:r>
                    <w:r>
                      <w:rPr>
                        <w:noProof/>
                        <w:u w:val="single"/>
                      </w:rPr>
                      <w:t>https://www.great.gov.uk/markets/argentina/</w:t>
                    </w:r>
                    <w:r>
                      <w:rPr>
                        <w:noProof/>
                      </w:rPr>
                      <w:br/>
                      <w:t>[Accessed 13 02 2023].</w:t>
                    </w:r>
                  </w:p>
                  <w:p w14:paraId="1FE710C5" w14:textId="77777777" w:rsidR="003F6539" w:rsidRDefault="003F6539" w:rsidP="003F6539">
                    <w:pPr>
                      <w:pStyle w:val="Bibliography"/>
                      <w:rPr>
                        <w:noProof/>
                      </w:rPr>
                    </w:pPr>
                    <w:r>
                      <w:rPr>
                        <w:noProof/>
                      </w:rPr>
                      <w:t xml:space="preserve">DLCA , 2023. </w:t>
                    </w:r>
                    <w:r>
                      <w:rPr>
                        <w:i/>
                        <w:iCs/>
                        <w:noProof/>
                      </w:rPr>
                      <w:t xml:space="preserve">Logistics capacity assesment. </w:t>
                    </w:r>
                    <w:r>
                      <w:rPr>
                        <w:noProof/>
                      </w:rPr>
                      <w:t xml:space="preserve">[Online] </w:t>
                    </w:r>
                    <w:r>
                      <w:rPr>
                        <w:noProof/>
                      </w:rPr>
                      <w:br/>
                      <w:t xml:space="preserve">Available at: </w:t>
                    </w:r>
                    <w:r>
                      <w:rPr>
                        <w:noProof/>
                        <w:u w:val="single"/>
                      </w:rPr>
                      <w:t>https://dlca.logcluster.org/display/public/DLCA/2.1.1+South+Africa+Port+of+Durban</w:t>
                    </w:r>
                    <w:r>
                      <w:rPr>
                        <w:noProof/>
                      </w:rPr>
                      <w:br/>
                      <w:t>[Accessed 14 02 2023].</w:t>
                    </w:r>
                  </w:p>
                  <w:p w14:paraId="7E7B163A" w14:textId="77777777" w:rsidR="003F6539" w:rsidRDefault="003F6539" w:rsidP="003F6539">
                    <w:pPr>
                      <w:pStyle w:val="Bibliography"/>
                      <w:rPr>
                        <w:noProof/>
                      </w:rPr>
                    </w:pPr>
                    <w:r>
                      <w:rPr>
                        <w:noProof/>
                      </w:rPr>
                      <w:t xml:space="preserve">EU comission, 2022. </w:t>
                    </w:r>
                    <w:r>
                      <w:rPr>
                        <w:i/>
                        <w:iCs/>
                        <w:noProof/>
                      </w:rPr>
                      <w:t xml:space="preserve">Argentina. </w:t>
                    </w:r>
                    <w:r>
                      <w:rPr>
                        <w:noProof/>
                      </w:rPr>
                      <w:t xml:space="preserve">[Online] </w:t>
                    </w:r>
                    <w:r>
                      <w:rPr>
                        <w:noProof/>
                      </w:rPr>
                      <w:br/>
                      <w:t xml:space="preserve">Available at: </w:t>
                    </w:r>
                    <w:r>
                      <w:rPr>
                        <w:noProof/>
                        <w:u w:val="single"/>
                      </w:rPr>
                      <w:t>https://policy.trade.ec.europa.eu/eu-trade-relationships-country-and-region/countries-and-regions/argentina_en</w:t>
                    </w:r>
                    <w:r>
                      <w:rPr>
                        <w:noProof/>
                      </w:rPr>
                      <w:br/>
                      <w:t>[Accessed 19 1 2023].</w:t>
                    </w:r>
                  </w:p>
                  <w:p w14:paraId="5310A5E8" w14:textId="77777777" w:rsidR="003F6539" w:rsidRDefault="003F6539" w:rsidP="003F6539">
                    <w:pPr>
                      <w:pStyle w:val="Bibliography"/>
                      <w:rPr>
                        <w:noProof/>
                      </w:rPr>
                    </w:pPr>
                    <w:r>
                      <w:rPr>
                        <w:noProof/>
                      </w:rPr>
                      <w:t xml:space="preserve">Gonsalves, O., 2019. </w:t>
                    </w:r>
                    <w:r>
                      <w:rPr>
                        <w:i/>
                        <w:iCs/>
                        <w:noProof/>
                      </w:rPr>
                      <w:t xml:space="preserve">The Labor Market in India: Structure and Costs. </w:t>
                    </w:r>
                    <w:r>
                      <w:rPr>
                        <w:noProof/>
                      </w:rPr>
                      <w:t xml:space="preserve">[Online] </w:t>
                    </w:r>
                    <w:r>
                      <w:rPr>
                        <w:noProof/>
                      </w:rPr>
                      <w:br/>
                      <w:t xml:space="preserve">Available at: </w:t>
                    </w:r>
                    <w:r>
                      <w:rPr>
                        <w:noProof/>
                        <w:u w:val="single"/>
                      </w:rPr>
                      <w:t>https://www.india-briefing.com/news/labor-market-india-structure-costs-18264.html/</w:t>
                    </w:r>
                    <w:r>
                      <w:rPr>
                        <w:noProof/>
                      </w:rPr>
                      <w:br/>
                      <w:t>[Accessed 19 2 2023].</w:t>
                    </w:r>
                  </w:p>
                  <w:p w14:paraId="40B9926B" w14:textId="77777777" w:rsidR="003F6539" w:rsidRDefault="003F6539" w:rsidP="003F6539">
                    <w:pPr>
                      <w:pStyle w:val="Bibliography"/>
                      <w:rPr>
                        <w:noProof/>
                      </w:rPr>
                    </w:pPr>
                    <w:r>
                      <w:rPr>
                        <w:noProof/>
                      </w:rPr>
                      <w:t xml:space="preserve">GOV, 2022. </w:t>
                    </w:r>
                    <w:r>
                      <w:rPr>
                        <w:i/>
                        <w:iCs/>
                        <w:noProof/>
                      </w:rPr>
                      <w:t xml:space="preserve">Guidance. </w:t>
                    </w:r>
                    <w:r>
                      <w:rPr>
                        <w:noProof/>
                      </w:rPr>
                      <w:t xml:space="preserve">[Online] </w:t>
                    </w:r>
                    <w:r>
                      <w:rPr>
                        <w:noProof/>
                      </w:rPr>
                      <w:br/>
                      <w:t xml:space="preserve">Available at: </w:t>
                    </w:r>
                    <w:r>
                      <w:rPr>
                        <w:noProof/>
                        <w:u w:val="single"/>
                      </w:rPr>
                      <w:t>https://www.gov.uk/government/publications/overseas-business-risk-uruguay/overseas-business-risk-uruguay</w:t>
                    </w:r>
                    <w:r>
                      <w:rPr>
                        <w:noProof/>
                      </w:rPr>
                      <w:br/>
                      <w:t>[Accessed 18 2 2023].</w:t>
                    </w:r>
                  </w:p>
                  <w:p w14:paraId="2A32E43F" w14:textId="77777777" w:rsidR="003F6539" w:rsidRDefault="003F6539" w:rsidP="003F6539">
                    <w:pPr>
                      <w:pStyle w:val="Bibliography"/>
                      <w:rPr>
                        <w:noProof/>
                      </w:rPr>
                    </w:pPr>
                    <w:r>
                      <w:rPr>
                        <w:noProof/>
                      </w:rPr>
                      <w:t xml:space="preserve">GOV, 2023. </w:t>
                    </w:r>
                    <w:r>
                      <w:rPr>
                        <w:i/>
                        <w:iCs/>
                        <w:noProof/>
                      </w:rPr>
                      <w:t xml:space="preserve">Changes to capital controls in Argentina affecting foreign trade. </w:t>
                    </w:r>
                    <w:r>
                      <w:rPr>
                        <w:noProof/>
                      </w:rPr>
                      <w:t xml:space="preserve">[Online] </w:t>
                    </w:r>
                    <w:r>
                      <w:rPr>
                        <w:noProof/>
                      </w:rPr>
                      <w:br/>
                      <w:t xml:space="preserve">Available at: </w:t>
                    </w:r>
                    <w:r>
                      <w:rPr>
                        <w:noProof/>
                        <w:u w:val="single"/>
                      </w:rPr>
                      <w:t>https://www.check-international-trade-barriers.service.gov.uk/barriers/GXREJG/?resolved=0&amp;location=ar&amp;sector=advanced-engineering</w:t>
                    </w:r>
                    <w:r>
                      <w:rPr>
                        <w:noProof/>
                      </w:rPr>
                      <w:br/>
                      <w:t>[Accessed 21 02 2023].</w:t>
                    </w:r>
                  </w:p>
                  <w:p w14:paraId="7D6B0266" w14:textId="77777777" w:rsidR="003F6539" w:rsidRDefault="003F6539" w:rsidP="003F6539">
                    <w:pPr>
                      <w:pStyle w:val="Bibliography"/>
                      <w:rPr>
                        <w:noProof/>
                      </w:rPr>
                    </w:pPr>
                    <w:r>
                      <w:rPr>
                        <w:noProof/>
                      </w:rPr>
                      <w:t xml:space="preserve">International Trade Administration, 2023. </w:t>
                    </w:r>
                    <w:r>
                      <w:rPr>
                        <w:i/>
                        <w:iCs/>
                        <w:noProof/>
                      </w:rPr>
                      <w:t xml:space="preserve">South Africa - Country Commercial Guide. </w:t>
                    </w:r>
                    <w:r>
                      <w:rPr>
                        <w:noProof/>
                      </w:rPr>
                      <w:t xml:space="preserve">[Online] </w:t>
                    </w:r>
                    <w:r>
                      <w:rPr>
                        <w:noProof/>
                      </w:rPr>
                      <w:br/>
                      <w:t xml:space="preserve">Available at: </w:t>
                    </w:r>
                    <w:r>
                      <w:rPr>
                        <w:noProof/>
                        <w:u w:val="single"/>
                      </w:rPr>
                      <w:t>https://www.trade.gov/country-commercial-guides/south-africa-trade-agreements</w:t>
                    </w:r>
                    <w:r>
                      <w:rPr>
                        <w:noProof/>
                      </w:rPr>
                      <w:br/>
                      <w:t>[Accessed 3 2 2023].</w:t>
                    </w:r>
                  </w:p>
                  <w:p w14:paraId="0D480821" w14:textId="77777777" w:rsidR="003F6539" w:rsidRDefault="003F6539" w:rsidP="003F6539">
                    <w:pPr>
                      <w:pStyle w:val="Bibliography"/>
                      <w:rPr>
                        <w:noProof/>
                      </w:rPr>
                    </w:pPr>
                    <w:r>
                      <w:rPr>
                        <w:noProof/>
                      </w:rPr>
                      <w:t xml:space="preserve">ISO, 2020. </w:t>
                    </w:r>
                    <w:r>
                      <w:rPr>
                        <w:i/>
                        <w:iCs/>
                        <w:noProof/>
                      </w:rPr>
                      <w:t xml:space="preserve">ISO 56000:2020. </w:t>
                    </w:r>
                    <w:r>
                      <w:rPr>
                        <w:noProof/>
                      </w:rPr>
                      <w:t xml:space="preserve">[Online] </w:t>
                    </w:r>
                    <w:r>
                      <w:rPr>
                        <w:noProof/>
                      </w:rPr>
                      <w:br/>
                      <w:t xml:space="preserve">Available at: </w:t>
                    </w:r>
                    <w:r>
                      <w:rPr>
                        <w:noProof/>
                        <w:u w:val="single"/>
                      </w:rPr>
                      <w:t>https://www.iso.org/standard/69315.html</w:t>
                    </w:r>
                    <w:r>
                      <w:rPr>
                        <w:noProof/>
                      </w:rPr>
                      <w:br/>
                      <w:t>[Accessed 23 2 2023].</w:t>
                    </w:r>
                  </w:p>
                  <w:p w14:paraId="1F6CA43F" w14:textId="77777777" w:rsidR="003F6539" w:rsidRDefault="003F6539" w:rsidP="003F6539">
                    <w:pPr>
                      <w:pStyle w:val="Bibliography"/>
                      <w:rPr>
                        <w:noProof/>
                      </w:rPr>
                    </w:pPr>
                    <w:r>
                      <w:rPr>
                        <w:noProof/>
                      </w:rPr>
                      <w:t xml:space="preserve">ISO, 2020. </w:t>
                    </w:r>
                    <w:r>
                      <w:rPr>
                        <w:i/>
                        <w:iCs/>
                        <w:noProof/>
                      </w:rPr>
                      <w:t xml:space="preserve">ISO 56000:2020. </w:t>
                    </w:r>
                    <w:r>
                      <w:rPr>
                        <w:noProof/>
                      </w:rPr>
                      <w:t xml:space="preserve">[Online] </w:t>
                    </w:r>
                    <w:r>
                      <w:rPr>
                        <w:noProof/>
                      </w:rPr>
                      <w:br/>
                      <w:t xml:space="preserve">Available at: </w:t>
                    </w:r>
                    <w:r>
                      <w:rPr>
                        <w:noProof/>
                        <w:u w:val="single"/>
                      </w:rPr>
                      <w:t>https://www.iso.org/standard/69315.html</w:t>
                    </w:r>
                    <w:r>
                      <w:rPr>
                        <w:noProof/>
                      </w:rPr>
                      <w:br/>
                      <w:t>[Accessed 03 02 2023].</w:t>
                    </w:r>
                  </w:p>
                  <w:p w14:paraId="25E5B897" w14:textId="77777777" w:rsidR="003F6539" w:rsidRDefault="003F6539" w:rsidP="003F6539">
                    <w:pPr>
                      <w:pStyle w:val="Bibliography"/>
                      <w:rPr>
                        <w:noProof/>
                      </w:rPr>
                    </w:pPr>
                    <w:r>
                      <w:rPr>
                        <w:noProof/>
                      </w:rPr>
                      <w:t xml:space="preserve">Joshi, R., 2022. </w:t>
                    </w:r>
                    <w:r>
                      <w:rPr>
                        <w:i/>
                        <w:iCs/>
                        <w:noProof/>
                      </w:rPr>
                      <w:t xml:space="preserve">10 Major Ports of Uruguay. </w:t>
                    </w:r>
                    <w:r>
                      <w:rPr>
                        <w:noProof/>
                      </w:rPr>
                      <w:t xml:space="preserve">[Online] </w:t>
                    </w:r>
                    <w:r>
                      <w:rPr>
                        <w:noProof/>
                      </w:rPr>
                      <w:br/>
                      <w:t xml:space="preserve">Available at: </w:t>
                    </w:r>
                    <w:r>
                      <w:rPr>
                        <w:noProof/>
                        <w:u w:val="single"/>
                      </w:rPr>
                      <w:t>https://www.marineinsight.com/know-more/ports-of-uruguay/</w:t>
                    </w:r>
                    <w:r>
                      <w:rPr>
                        <w:noProof/>
                      </w:rPr>
                      <w:br/>
                      <w:t>[Accessed 14 2 2023].</w:t>
                    </w:r>
                  </w:p>
                  <w:p w14:paraId="78E73911" w14:textId="77777777" w:rsidR="003F6539" w:rsidRDefault="003F6539" w:rsidP="003F6539">
                    <w:pPr>
                      <w:pStyle w:val="Bibliography"/>
                      <w:rPr>
                        <w:noProof/>
                      </w:rPr>
                    </w:pPr>
                    <w:r>
                      <w:rPr>
                        <w:noProof/>
                      </w:rPr>
                      <w:t xml:space="preserve">Khadija Sharife, M. A., 2022. </w:t>
                    </w:r>
                    <w:r>
                      <w:rPr>
                        <w:i/>
                        <w:iCs/>
                        <w:noProof/>
                      </w:rPr>
                      <w:t xml:space="preserve">As U.S. Sanctions Loomed, a Tycoon ‘Mopped Up’ Zimbabwe’s Scarce Dollars, and Acquired a Lucrative Platinum Mine. </w:t>
                    </w:r>
                    <w:r>
                      <w:rPr>
                        <w:noProof/>
                      </w:rPr>
                      <w:t xml:space="preserve">[Online] </w:t>
                    </w:r>
                    <w:r>
                      <w:rPr>
                        <w:noProof/>
                      </w:rPr>
                      <w:br/>
                      <w:t xml:space="preserve">Available at: </w:t>
                    </w:r>
                    <w:r>
                      <w:rPr>
                        <w:noProof/>
                        <w:u w:val="single"/>
                      </w:rPr>
                      <w:t>https://www.occrp.org/en/investigations/as-us-sanctions-loomed-a-tycoon-mopped-up-zimbabwes-scarce-dollars-and-acquired-a-lucrative-platinum-mine</w:t>
                    </w:r>
                    <w:r>
                      <w:rPr>
                        <w:noProof/>
                      </w:rPr>
                      <w:br/>
                      <w:t>[Accessed 19 2 2023].</w:t>
                    </w:r>
                  </w:p>
                  <w:p w14:paraId="59853490" w14:textId="77777777" w:rsidR="003F6539" w:rsidRDefault="003F6539" w:rsidP="003F6539">
                    <w:pPr>
                      <w:pStyle w:val="Bibliography"/>
                      <w:rPr>
                        <w:noProof/>
                      </w:rPr>
                    </w:pPr>
                    <w:r>
                      <w:rPr>
                        <w:noProof/>
                      </w:rPr>
                      <w:t xml:space="preserve">Kiprop, J., 2018. </w:t>
                    </w:r>
                    <w:r>
                      <w:rPr>
                        <w:i/>
                        <w:iCs/>
                        <w:noProof/>
                      </w:rPr>
                      <w:t xml:space="preserve">The Biggest Industries In Uruguay. </w:t>
                    </w:r>
                    <w:r>
                      <w:rPr>
                        <w:noProof/>
                      </w:rPr>
                      <w:t xml:space="preserve">[Online] </w:t>
                    </w:r>
                    <w:r>
                      <w:rPr>
                        <w:noProof/>
                      </w:rPr>
                      <w:br/>
                      <w:t xml:space="preserve">Available at: </w:t>
                    </w:r>
                    <w:r>
                      <w:rPr>
                        <w:noProof/>
                        <w:u w:val="single"/>
                      </w:rPr>
                      <w:t>https://www.worldatlas.com/articles/the-biggest-industries-in-uruguay.html</w:t>
                    </w:r>
                    <w:r>
                      <w:rPr>
                        <w:noProof/>
                      </w:rPr>
                      <w:br/>
                      <w:t>[Accessed 19 1 2023].</w:t>
                    </w:r>
                  </w:p>
                  <w:p w14:paraId="663E6E06" w14:textId="77777777" w:rsidR="003F6539" w:rsidRDefault="003F6539" w:rsidP="003F6539">
                    <w:pPr>
                      <w:pStyle w:val="Bibliography"/>
                      <w:rPr>
                        <w:noProof/>
                      </w:rPr>
                    </w:pPr>
                    <w:r>
                      <w:rPr>
                        <w:noProof/>
                      </w:rPr>
                      <w:t xml:space="preserve">Landale, J., 2020. </w:t>
                    </w:r>
                    <w:r>
                      <w:rPr>
                        <w:i/>
                        <w:iCs/>
                        <w:noProof/>
                      </w:rPr>
                      <w:t xml:space="preserve">Political battle looming over UK China relations. </w:t>
                    </w:r>
                    <w:r>
                      <w:rPr>
                        <w:noProof/>
                      </w:rPr>
                      <w:t xml:space="preserve">[Online] </w:t>
                    </w:r>
                    <w:r>
                      <w:rPr>
                        <w:noProof/>
                      </w:rPr>
                      <w:br/>
                      <w:t xml:space="preserve">Available at: </w:t>
                    </w:r>
                    <w:r>
                      <w:rPr>
                        <w:noProof/>
                        <w:u w:val="single"/>
                      </w:rPr>
                      <w:t>https://www.bbc.co.uk/news/uk-52762916</w:t>
                    </w:r>
                    <w:r>
                      <w:rPr>
                        <w:noProof/>
                      </w:rPr>
                      <w:br/>
                      <w:t>[Accessed 28 02 2023].</w:t>
                    </w:r>
                  </w:p>
                  <w:p w14:paraId="040FC3BC" w14:textId="77777777" w:rsidR="003F6539" w:rsidRDefault="003F6539" w:rsidP="003F6539">
                    <w:pPr>
                      <w:pStyle w:val="Bibliography"/>
                      <w:rPr>
                        <w:noProof/>
                      </w:rPr>
                    </w:pPr>
                    <w:r>
                      <w:rPr>
                        <w:noProof/>
                      </w:rPr>
                      <w:t xml:space="preserve">MAKE:, 2022. </w:t>
                    </w:r>
                    <w:r>
                      <w:rPr>
                        <w:i/>
                        <w:iCs/>
                        <w:noProof/>
                      </w:rPr>
                      <w:t xml:space="preserve">An Insider’s Guide to Shenzhen Manufacturing. </w:t>
                    </w:r>
                    <w:r>
                      <w:rPr>
                        <w:noProof/>
                      </w:rPr>
                      <w:t xml:space="preserve">[Online] </w:t>
                    </w:r>
                    <w:r>
                      <w:rPr>
                        <w:noProof/>
                      </w:rPr>
                      <w:br/>
                      <w:t xml:space="preserve">Available at: </w:t>
                    </w:r>
                    <w:r>
                      <w:rPr>
                        <w:noProof/>
                        <w:u w:val="single"/>
                      </w:rPr>
                      <w:t>https://makezine.com/article/maker-news/making-in-shenzhen/</w:t>
                    </w:r>
                    <w:r>
                      <w:rPr>
                        <w:noProof/>
                      </w:rPr>
                      <w:br/>
                      <w:t>[Accessed 19 02 2023].</w:t>
                    </w:r>
                  </w:p>
                  <w:p w14:paraId="6BD4B7D2" w14:textId="77777777" w:rsidR="003F6539" w:rsidRDefault="003F6539" w:rsidP="003F6539">
                    <w:pPr>
                      <w:pStyle w:val="Bibliography"/>
                      <w:rPr>
                        <w:noProof/>
                      </w:rPr>
                    </w:pPr>
                    <w:r>
                      <w:rPr>
                        <w:noProof/>
                      </w:rPr>
                      <w:t xml:space="preserve">Manocha, R. &amp; Bhasin, N., 2022. Proposed India-UK Free Trade Agreement: Estimating Potential Export Gains for India. </w:t>
                    </w:r>
                    <w:r>
                      <w:rPr>
                        <w:i/>
                        <w:iCs/>
                        <w:noProof/>
                      </w:rPr>
                      <w:t xml:space="preserve">Productivity (New Delhi), </w:t>
                    </w:r>
                    <w:r>
                      <w:rPr>
                        <w:noProof/>
                      </w:rPr>
                      <w:t>Volume 63, pp. 156-168.</w:t>
                    </w:r>
                  </w:p>
                  <w:p w14:paraId="5A9CD9CA" w14:textId="77777777" w:rsidR="003F6539" w:rsidRDefault="003F6539" w:rsidP="003F6539">
                    <w:pPr>
                      <w:pStyle w:val="Bibliography"/>
                      <w:rPr>
                        <w:noProof/>
                      </w:rPr>
                    </w:pPr>
                    <w:r>
                      <w:rPr>
                        <w:noProof/>
                      </w:rPr>
                      <w:t xml:space="preserve">Mbira, L., 2015. THE DE-INDUSTRIALIZATION OF BULAWAYO. </w:t>
                    </w:r>
                    <w:r>
                      <w:rPr>
                        <w:i/>
                        <w:iCs/>
                        <w:noProof/>
                      </w:rPr>
                      <w:t xml:space="preserve">International Journal of Economics, Commerce and Management, </w:t>
                    </w:r>
                    <w:r>
                      <w:rPr>
                        <w:noProof/>
                      </w:rPr>
                      <w:t>3(3).</w:t>
                    </w:r>
                  </w:p>
                  <w:p w14:paraId="4E5C06CE" w14:textId="77777777" w:rsidR="003F6539" w:rsidRDefault="003F6539" w:rsidP="003F6539">
                    <w:pPr>
                      <w:pStyle w:val="Bibliography"/>
                      <w:rPr>
                        <w:noProof/>
                      </w:rPr>
                    </w:pPr>
                    <w:r>
                      <w:rPr>
                        <w:noProof/>
                      </w:rPr>
                      <w:t xml:space="preserve">Moletsane, R. O. A.-O. a. R., 2019. Towards quality early childhood development for refugee children: An exploratory study of a Grade R class in a Durban child care centre. </w:t>
                    </w:r>
                    <w:r>
                      <w:rPr>
                        <w:i/>
                        <w:iCs/>
                        <w:noProof/>
                      </w:rPr>
                      <w:t xml:space="preserve">South African Journal of Childhood Education, </w:t>
                    </w:r>
                    <w:r>
                      <w:rPr>
                        <w:noProof/>
                      </w:rPr>
                      <w:t>9(1).</w:t>
                    </w:r>
                  </w:p>
                  <w:p w14:paraId="3B7DE04F" w14:textId="77777777" w:rsidR="003F6539" w:rsidRDefault="003F6539" w:rsidP="003F6539">
                    <w:pPr>
                      <w:pStyle w:val="Bibliography"/>
                      <w:rPr>
                        <w:noProof/>
                      </w:rPr>
                    </w:pPr>
                    <w:r>
                      <w:rPr>
                        <w:noProof/>
                      </w:rPr>
                      <w:t xml:space="preserve">Moodys analystics, 2023. </w:t>
                    </w:r>
                    <w:r>
                      <w:rPr>
                        <w:i/>
                        <w:iCs/>
                        <w:noProof/>
                      </w:rPr>
                      <w:t xml:space="preserve">Argentina - Labor Force. </w:t>
                    </w:r>
                    <w:r>
                      <w:rPr>
                        <w:noProof/>
                      </w:rPr>
                      <w:t xml:space="preserve">[Online] </w:t>
                    </w:r>
                    <w:r>
                      <w:rPr>
                        <w:noProof/>
                      </w:rPr>
                      <w:br/>
                      <w:t xml:space="preserve">Available at: </w:t>
                    </w:r>
                    <w:r>
                      <w:rPr>
                        <w:noProof/>
                        <w:u w:val="single"/>
                      </w:rPr>
                      <w:t>https://www.economy.com/argentina/labor-force/</w:t>
                    </w:r>
                    <w:r>
                      <w:rPr>
                        <w:noProof/>
                      </w:rPr>
                      <w:br/>
                      <w:t>[Accessed 29 1 2023].</w:t>
                    </w:r>
                  </w:p>
                  <w:p w14:paraId="6712F783" w14:textId="77777777" w:rsidR="003F6539" w:rsidRDefault="003F6539" w:rsidP="003F6539">
                    <w:pPr>
                      <w:pStyle w:val="Bibliography"/>
                      <w:rPr>
                        <w:noProof/>
                      </w:rPr>
                    </w:pPr>
                    <w:r>
                      <w:rPr>
                        <w:noProof/>
                      </w:rPr>
                      <w:t xml:space="preserve">Ni, V., 2022. </w:t>
                    </w:r>
                    <w:r>
                      <w:rPr>
                        <w:i/>
                        <w:iCs/>
                        <w:noProof/>
                      </w:rPr>
                      <w:t xml:space="preserve">Liz Truss summons Chinese ambassador over aggression towards Taiwan, </w:t>
                    </w:r>
                    <w:r>
                      <w:rPr>
                        <w:noProof/>
                      </w:rPr>
                      <w:t>London: The guardian.</w:t>
                    </w:r>
                  </w:p>
                  <w:p w14:paraId="5DAE3AFF" w14:textId="77777777" w:rsidR="003F6539" w:rsidRDefault="003F6539" w:rsidP="003F6539">
                    <w:pPr>
                      <w:pStyle w:val="Bibliography"/>
                      <w:rPr>
                        <w:noProof/>
                      </w:rPr>
                    </w:pPr>
                    <w:r>
                      <w:rPr>
                        <w:noProof/>
                      </w:rPr>
                      <w:t xml:space="preserve">Prime Minister's Office, 10 Downing Street, Foreign &amp; Commonwealth Office,, 2016. </w:t>
                    </w:r>
                    <w:r>
                      <w:rPr>
                        <w:i/>
                        <w:iCs/>
                        <w:noProof/>
                      </w:rPr>
                      <w:t xml:space="preserve">Joint statement between the governments of the UK and India. </w:t>
                    </w:r>
                    <w:r>
                      <w:rPr>
                        <w:noProof/>
                      </w:rPr>
                      <w:t xml:space="preserve">[Online] </w:t>
                    </w:r>
                    <w:r>
                      <w:rPr>
                        <w:noProof/>
                      </w:rPr>
                      <w:br/>
                      <w:t xml:space="preserve">Available at: </w:t>
                    </w:r>
                    <w:r>
                      <w:rPr>
                        <w:noProof/>
                        <w:u w:val="single"/>
                      </w:rPr>
                      <w:t>https://www.gov.uk/government/news/joint-statement-between-the-governments-of-the-uk-and-india</w:t>
                    </w:r>
                    <w:r>
                      <w:rPr>
                        <w:noProof/>
                      </w:rPr>
                      <w:br/>
                      <w:t>[Accessed 03 02 2023].</w:t>
                    </w:r>
                  </w:p>
                  <w:p w14:paraId="001A43C0" w14:textId="77777777" w:rsidR="003F6539" w:rsidRDefault="003F6539" w:rsidP="003F6539">
                    <w:pPr>
                      <w:pStyle w:val="Bibliography"/>
                      <w:rPr>
                        <w:noProof/>
                      </w:rPr>
                    </w:pPr>
                    <w:r>
                      <w:rPr>
                        <w:noProof/>
                      </w:rPr>
                      <w:t xml:space="preserve">Raghavan, C., 2023. </w:t>
                    </w:r>
                    <w:r>
                      <w:rPr>
                        <w:i/>
                        <w:iCs/>
                        <w:noProof/>
                      </w:rPr>
                      <w:t xml:space="preserve">Mumbai. </w:t>
                    </w:r>
                    <w:r>
                      <w:rPr>
                        <w:noProof/>
                      </w:rPr>
                      <w:t xml:space="preserve">[Online] </w:t>
                    </w:r>
                    <w:r>
                      <w:rPr>
                        <w:noProof/>
                      </w:rPr>
                      <w:br/>
                      <w:t xml:space="preserve">Available at: </w:t>
                    </w:r>
                    <w:r>
                      <w:rPr>
                        <w:noProof/>
                        <w:u w:val="single"/>
                      </w:rPr>
                      <w:t>https://www.britannica.com/place/Mumbai</w:t>
                    </w:r>
                    <w:r>
                      <w:rPr>
                        <w:noProof/>
                      </w:rPr>
                      <w:br/>
                      <w:t>[Accessed 19 02 2023].</w:t>
                    </w:r>
                  </w:p>
                  <w:p w14:paraId="0AA5BA93" w14:textId="77777777" w:rsidR="003F6539" w:rsidRDefault="003F6539" w:rsidP="003F6539">
                    <w:pPr>
                      <w:pStyle w:val="Bibliography"/>
                      <w:rPr>
                        <w:noProof/>
                      </w:rPr>
                    </w:pPr>
                    <w:r>
                      <w:rPr>
                        <w:noProof/>
                      </w:rPr>
                      <w:t xml:space="preserve">Shroff, M., 2023. </w:t>
                    </w:r>
                    <w:r>
                      <w:rPr>
                        <w:i/>
                        <w:iCs/>
                        <w:noProof/>
                      </w:rPr>
                      <w:t xml:space="preserve">14 Best Digital Marketing Agencies in Mumbai – 2023 Updated. </w:t>
                    </w:r>
                    <w:r>
                      <w:rPr>
                        <w:noProof/>
                      </w:rPr>
                      <w:t xml:space="preserve">[Online] </w:t>
                    </w:r>
                    <w:r>
                      <w:rPr>
                        <w:noProof/>
                      </w:rPr>
                      <w:br/>
                      <w:t xml:space="preserve">Available at: </w:t>
                    </w:r>
                    <w:r>
                      <w:rPr>
                        <w:noProof/>
                        <w:u w:val="single"/>
                      </w:rPr>
                      <w:t>https://iide.co/blog/digital-marketing-agencies-in-mumbai/</w:t>
                    </w:r>
                    <w:r>
                      <w:rPr>
                        <w:noProof/>
                      </w:rPr>
                      <w:br/>
                      <w:t>[Accessed 3 2 2023].</w:t>
                    </w:r>
                  </w:p>
                  <w:p w14:paraId="12F3581F" w14:textId="77777777" w:rsidR="003F6539" w:rsidRDefault="003F6539" w:rsidP="003F6539">
                    <w:pPr>
                      <w:pStyle w:val="Bibliography"/>
                      <w:rPr>
                        <w:noProof/>
                      </w:rPr>
                    </w:pPr>
                    <w:r>
                      <w:rPr>
                        <w:noProof/>
                      </w:rPr>
                      <w:t xml:space="preserve">Teleport , 2023. </w:t>
                    </w:r>
                    <w:r>
                      <w:rPr>
                        <w:i/>
                        <w:iCs/>
                        <w:noProof/>
                      </w:rPr>
                      <w:t xml:space="preserve">Porto Alegre. </w:t>
                    </w:r>
                    <w:r>
                      <w:rPr>
                        <w:noProof/>
                      </w:rPr>
                      <w:t xml:space="preserve">[Online] </w:t>
                    </w:r>
                    <w:r>
                      <w:rPr>
                        <w:noProof/>
                      </w:rPr>
                      <w:br/>
                      <w:t xml:space="preserve">Available at: </w:t>
                    </w:r>
                    <w:r>
                      <w:rPr>
                        <w:noProof/>
                        <w:u w:val="single"/>
                      </w:rPr>
                      <w:t>https://teleport.org/cities/porto-alegre/education/</w:t>
                    </w:r>
                    <w:r>
                      <w:rPr>
                        <w:noProof/>
                      </w:rPr>
                      <w:br/>
                      <w:t>[Accessed 3 2 2023].</w:t>
                    </w:r>
                  </w:p>
                  <w:p w14:paraId="1C886064" w14:textId="77777777" w:rsidR="003F6539" w:rsidRDefault="003F6539" w:rsidP="003F6539">
                    <w:pPr>
                      <w:pStyle w:val="Bibliography"/>
                      <w:rPr>
                        <w:noProof/>
                      </w:rPr>
                    </w:pPr>
                    <w:r>
                      <w:rPr>
                        <w:noProof/>
                      </w:rPr>
                      <w:t xml:space="preserve">The World Bank, 2020. </w:t>
                    </w:r>
                    <w:r>
                      <w:rPr>
                        <w:i/>
                        <w:iCs/>
                        <w:noProof/>
                      </w:rPr>
                      <w:t xml:space="preserve">Guangdong, China: Training a Skilled Workforce for Industrial Upgrade. </w:t>
                    </w:r>
                    <w:r>
                      <w:rPr>
                        <w:noProof/>
                      </w:rPr>
                      <w:t xml:space="preserve">[Online] </w:t>
                    </w:r>
                    <w:r>
                      <w:rPr>
                        <w:noProof/>
                      </w:rPr>
                      <w:br/>
                      <w:t xml:space="preserve">Available at: </w:t>
                    </w:r>
                    <w:r>
                      <w:rPr>
                        <w:noProof/>
                        <w:u w:val="single"/>
                      </w:rPr>
                      <w:t>https://www.worldbank.org/en/news/feature/2020/06/04/guangdong-china-training-a-skilled-workforce-for-industrial-upgrade</w:t>
                    </w:r>
                    <w:r>
                      <w:rPr>
                        <w:noProof/>
                      </w:rPr>
                      <w:br/>
                      <w:t>[Accessed 30 1 2023].</w:t>
                    </w:r>
                  </w:p>
                  <w:p w14:paraId="36E69D54" w14:textId="77777777" w:rsidR="003F6539" w:rsidRDefault="003F6539" w:rsidP="003F6539">
                    <w:pPr>
                      <w:pStyle w:val="Bibliography"/>
                      <w:rPr>
                        <w:noProof/>
                      </w:rPr>
                    </w:pPr>
                    <w:r>
                      <w:rPr>
                        <w:noProof/>
                      </w:rPr>
                      <w:t xml:space="preserve">The World Bank, 2023. </w:t>
                    </w:r>
                    <w:r>
                      <w:rPr>
                        <w:i/>
                        <w:iCs/>
                        <w:noProof/>
                      </w:rPr>
                      <w:t xml:space="preserve">The World Bank in Tunisia. </w:t>
                    </w:r>
                    <w:r>
                      <w:rPr>
                        <w:noProof/>
                      </w:rPr>
                      <w:t xml:space="preserve">[Online] </w:t>
                    </w:r>
                    <w:r>
                      <w:rPr>
                        <w:noProof/>
                      </w:rPr>
                      <w:br/>
                      <w:t xml:space="preserve">Available at: </w:t>
                    </w:r>
                    <w:r>
                      <w:rPr>
                        <w:noProof/>
                        <w:u w:val="single"/>
                      </w:rPr>
                      <w:t>https://www.worldbank.org/en/country/tunisia/overview</w:t>
                    </w:r>
                    <w:r>
                      <w:rPr>
                        <w:noProof/>
                      </w:rPr>
                      <w:br/>
                      <w:t>[Accessed 17 02 2023].</w:t>
                    </w:r>
                  </w:p>
                  <w:p w14:paraId="482E7C2A" w14:textId="77777777" w:rsidR="003F6539" w:rsidRDefault="003F6539" w:rsidP="003F6539">
                    <w:pPr>
                      <w:pStyle w:val="Bibliography"/>
                      <w:rPr>
                        <w:noProof/>
                      </w:rPr>
                    </w:pPr>
                    <w:r>
                      <w:rPr>
                        <w:noProof/>
                      </w:rPr>
                      <w:t xml:space="preserve">Trading Economics, 2023. </w:t>
                    </w:r>
                    <w:r>
                      <w:rPr>
                        <w:i/>
                        <w:iCs/>
                        <w:noProof/>
                      </w:rPr>
                      <w:t xml:space="preserve">Uruguay Manufacturing Production. </w:t>
                    </w:r>
                    <w:r>
                      <w:rPr>
                        <w:noProof/>
                      </w:rPr>
                      <w:t xml:space="preserve">[Online] </w:t>
                    </w:r>
                    <w:r>
                      <w:rPr>
                        <w:noProof/>
                      </w:rPr>
                      <w:br/>
                      <w:t xml:space="preserve">Available at: </w:t>
                    </w:r>
                    <w:r>
                      <w:rPr>
                        <w:noProof/>
                        <w:u w:val="single"/>
                      </w:rPr>
                      <w:t>https://tradingeconomics.com/uruguay/industrial-production</w:t>
                    </w:r>
                    <w:r>
                      <w:rPr>
                        <w:noProof/>
                      </w:rPr>
                      <w:br/>
                      <w:t>[Accessed 28 02 2023].</w:t>
                    </w:r>
                  </w:p>
                  <w:p w14:paraId="3A5E34EB" w14:textId="77777777" w:rsidR="003F6539" w:rsidRDefault="003F6539" w:rsidP="003F6539">
                    <w:pPr>
                      <w:pStyle w:val="Bibliography"/>
                      <w:rPr>
                        <w:noProof/>
                      </w:rPr>
                    </w:pPr>
                    <w:r>
                      <w:rPr>
                        <w:noProof/>
                      </w:rPr>
                      <w:t xml:space="preserve">Wangare, P. W. J., 2022. </w:t>
                    </w:r>
                    <w:r>
                      <w:rPr>
                        <w:i/>
                        <w:iCs/>
                        <w:noProof/>
                      </w:rPr>
                      <w:t xml:space="preserve">List of 50+ top manufacturing companies in South Africa Read more: https://briefly.co.za/30945-list-manufacturing-companies-south-africa.html. </w:t>
                    </w:r>
                    <w:r>
                      <w:rPr>
                        <w:noProof/>
                      </w:rPr>
                      <w:t xml:space="preserve">[Online] </w:t>
                    </w:r>
                    <w:r>
                      <w:rPr>
                        <w:noProof/>
                      </w:rPr>
                      <w:br/>
                      <w:t xml:space="preserve">Available at: </w:t>
                    </w:r>
                    <w:r>
                      <w:rPr>
                        <w:noProof/>
                        <w:u w:val="single"/>
                      </w:rPr>
                      <w:t>Peris Walubengo Jackline Wangare Read more: https://briefly.co.za/30945-list-manufacturing-companies-south-africa.html</w:t>
                    </w:r>
                    <w:r>
                      <w:rPr>
                        <w:noProof/>
                      </w:rPr>
                      <w:br/>
                      <w:t>[Accessed 03 02 2023].</w:t>
                    </w:r>
                  </w:p>
                  <w:p w14:paraId="4B20F728" w14:textId="77777777" w:rsidR="003F6539" w:rsidRDefault="003F6539" w:rsidP="003F6539">
                    <w:pPr>
                      <w:pStyle w:val="Bibliography"/>
                      <w:rPr>
                        <w:noProof/>
                      </w:rPr>
                    </w:pPr>
                    <w:r>
                      <w:rPr>
                        <w:noProof/>
                      </w:rPr>
                      <w:t xml:space="preserve">World population review, 2023. </w:t>
                    </w:r>
                    <w:r>
                      <w:rPr>
                        <w:i/>
                        <w:iCs/>
                        <w:noProof/>
                      </w:rPr>
                      <w:t xml:space="preserve">Shenzhen population. </w:t>
                    </w:r>
                    <w:r>
                      <w:rPr>
                        <w:noProof/>
                      </w:rPr>
                      <w:t xml:space="preserve">[Online] </w:t>
                    </w:r>
                    <w:r>
                      <w:rPr>
                        <w:noProof/>
                      </w:rPr>
                      <w:br/>
                      <w:t xml:space="preserve">Available at: </w:t>
                    </w:r>
                    <w:r>
                      <w:rPr>
                        <w:noProof/>
                        <w:u w:val="single"/>
                      </w:rPr>
                      <w:t>https://worldpopulationreview.com/world-cities/shenzhen-population</w:t>
                    </w:r>
                    <w:r>
                      <w:rPr>
                        <w:noProof/>
                      </w:rPr>
                      <w:br/>
                      <w:t>[Accessed 14 2 2023].</w:t>
                    </w:r>
                  </w:p>
                  <w:p w14:paraId="612CE212" w14:textId="77777777" w:rsidR="002B192C" w:rsidRDefault="002B192C" w:rsidP="003F6539">
                    <w:r>
                      <w:rPr>
                        <w:b w:val="0"/>
                        <w:bCs/>
                        <w:noProof/>
                      </w:rPr>
                      <w:fldChar w:fldCharType="end"/>
                    </w:r>
                  </w:p>
                </w:sdtContent>
              </w:sdt>
            </w:sdtContent>
          </w:sdt>
          <w:p w14:paraId="11E9C028" w14:textId="77777777" w:rsidR="002B192C" w:rsidRPr="00605B23" w:rsidRDefault="002B192C" w:rsidP="00353E6C">
            <w:pPr>
              <w:pStyle w:val="Content"/>
              <w:rPr>
                <w:iCs/>
                <w:sz w:val="36"/>
              </w:rPr>
            </w:pPr>
          </w:p>
        </w:tc>
      </w:tr>
    </w:tbl>
    <w:p w14:paraId="23AD96DF" w14:textId="5581BDFB" w:rsidR="006B7DEC" w:rsidRDefault="006B7DEC" w:rsidP="00FC08F5">
      <w:pPr>
        <w:pStyle w:val="Content"/>
      </w:pPr>
    </w:p>
    <w:p w14:paraId="6D621F45" w14:textId="68569925" w:rsidR="006B7DEC" w:rsidRDefault="006B7DEC" w:rsidP="00FC08F5">
      <w:pPr>
        <w:pStyle w:val="Content"/>
      </w:pPr>
    </w:p>
    <w:p w14:paraId="5D3DFCAD" w14:textId="2E1369B1" w:rsidR="006B7DEC" w:rsidRDefault="006B7DEC" w:rsidP="00FC08F5">
      <w:pPr>
        <w:pStyle w:val="Content"/>
      </w:pPr>
    </w:p>
    <w:p w14:paraId="39CA73E8" w14:textId="26CD657F" w:rsidR="006B7DEC" w:rsidRDefault="006B7DEC" w:rsidP="00FC08F5">
      <w:pPr>
        <w:pStyle w:val="Content"/>
      </w:pPr>
    </w:p>
    <w:p w14:paraId="30BB874A" w14:textId="77777777" w:rsidR="006B7DEC" w:rsidRPr="00FC08F5" w:rsidRDefault="006B7DEC" w:rsidP="00FC08F5">
      <w:pPr>
        <w:pStyle w:val="Content"/>
      </w:pPr>
    </w:p>
    <w:p w14:paraId="1B0DD7ED" w14:textId="7D2166BA" w:rsidR="00AD7DF8" w:rsidRDefault="00AD7DF8" w:rsidP="00AD7DF8">
      <w:pPr>
        <w:pStyle w:val="Content"/>
        <w:rPr>
          <w:rFonts w:ascii="Georgia" w:hAnsi="Georgia"/>
          <w:color w:val="1A1A1A"/>
          <w:sz w:val="27"/>
          <w:szCs w:val="27"/>
          <w:shd w:val="clear" w:color="auto" w:fill="FFFFFF"/>
        </w:rPr>
      </w:pPr>
    </w:p>
    <w:p w14:paraId="056EE04A" w14:textId="099F2DF5" w:rsidR="00AD7DF8" w:rsidRDefault="00AD7DF8" w:rsidP="00AD7DF8">
      <w:pPr>
        <w:pStyle w:val="Content"/>
        <w:rPr>
          <w:rFonts w:ascii="Georgia" w:hAnsi="Georgia"/>
          <w:color w:val="1A1A1A"/>
          <w:sz w:val="27"/>
          <w:szCs w:val="27"/>
          <w:shd w:val="clear" w:color="auto" w:fill="FFFFFF"/>
        </w:rPr>
      </w:pPr>
    </w:p>
    <w:p w14:paraId="3AB2D6E3" w14:textId="79EA95DB" w:rsidR="00AD7DF8" w:rsidRDefault="00AD7DF8" w:rsidP="00AD7DF8">
      <w:pPr>
        <w:pStyle w:val="Content"/>
        <w:rPr>
          <w:rFonts w:ascii="Georgia" w:hAnsi="Georgia"/>
          <w:color w:val="1A1A1A"/>
          <w:sz w:val="27"/>
          <w:szCs w:val="27"/>
          <w:shd w:val="clear" w:color="auto" w:fill="FFFFFF"/>
        </w:rPr>
      </w:pPr>
    </w:p>
    <w:p w14:paraId="3783F921" w14:textId="5CF94984" w:rsidR="00AD7DF8" w:rsidRDefault="00AD7DF8" w:rsidP="00AD7DF8">
      <w:pPr>
        <w:pStyle w:val="Content"/>
        <w:rPr>
          <w:rFonts w:ascii="Georgia" w:hAnsi="Georgia"/>
          <w:color w:val="1A1A1A"/>
          <w:sz w:val="27"/>
          <w:szCs w:val="27"/>
          <w:shd w:val="clear" w:color="auto" w:fill="FFFFFF"/>
        </w:rPr>
      </w:pPr>
    </w:p>
    <w:p w14:paraId="628647AF" w14:textId="5478F2A5" w:rsidR="00AD7DF8" w:rsidRDefault="00AD7DF8" w:rsidP="00AD7DF8">
      <w:pPr>
        <w:pStyle w:val="Content"/>
        <w:rPr>
          <w:rFonts w:ascii="Georgia" w:hAnsi="Georgia"/>
          <w:color w:val="1A1A1A"/>
          <w:sz w:val="27"/>
          <w:szCs w:val="27"/>
          <w:shd w:val="clear" w:color="auto" w:fill="FFFFFF"/>
        </w:rPr>
      </w:pPr>
    </w:p>
    <w:p w14:paraId="3F017743" w14:textId="36491E95" w:rsidR="00AD7DF8" w:rsidRDefault="00AD7DF8" w:rsidP="00AD7DF8">
      <w:pPr>
        <w:pStyle w:val="Content"/>
        <w:rPr>
          <w:rFonts w:ascii="Georgia" w:hAnsi="Georgia"/>
          <w:color w:val="1A1A1A"/>
          <w:sz w:val="27"/>
          <w:szCs w:val="27"/>
          <w:shd w:val="clear" w:color="auto" w:fill="FFFFFF"/>
        </w:rPr>
      </w:pPr>
    </w:p>
    <w:p w14:paraId="2E26FA6B" w14:textId="2861AEDE" w:rsidR="00AD7DF8" w:rsidRDefault="00AD7DF8" w:rsidP="00AD7DF8">
      <w:pPr>
        <w:pStyle w:val="Content"/>
        <w:rPr>
          <w:rFonts w:ascii="Georgia" w:hAnsi="Georgia"/>
          <w:color w:val="1A1A1A"/>
          <w:sz w:val="27"/>
          <w:szCs w:val="27"/>
          <w:shd w:val="clear" w:color="auto" w:fill="FFFFFF"/>
        </w:rPr>
      </w:pPr>
    </w:p>
    <w:p w14:paraId="1945D3A4" w14:textId="77777777" w:rsidR="00AD7DF8" w:rsidRDefault="00AD7DF8" w:rsidP="00942534">
      <w:pPr>
        <w:pStyle w:val="Heading1"/>
      </w:pPr>
    </w:p>
    <w:p w14:paraId="414EE331" w14:textId="77777777" w:rsidR="0087605E" w:rsidRPr="00D70D02" w:rsidRDefault="0087605E" w:rsidP="00DF027C"/>
    <w:sectPr w:rsidR="0087605E" w:rsidRPr="00D70D02" w:rsidSect="00DF027C">
      <w:headerReference w:type="default" r:id="rId14"/>
      <w:footerReference w:type="default" r:id="rId15"/>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7BA4A" w14:textId="77777777" w:rsidR="00B202B1" w:rsidRDefault="00B202B1">
      <w:r>
        <w:separator/>
      </w:r>
    </w:p>
    <w:p w14:paraId="31427BC1" w14:textId="77777777" w:rsidR="00B202B1" w:rsidRDefault="00B202B1"/>
  </w:endnote>
  <w:endnote w:type="continuationSeparator" w:id="0">
    <w:p w14:paraId="33024D4C" w14:textId="77777777" w:rsidR="00B202B1" w:rsidRDefault="00B202B1">
      <w:r>
        <w:continuationSeparator/>
      </w:r>
    </w:p>
    <w:p w14:paraId="7A5C2E5A" w14:textId="77777777" w:rsidR="00B202B1" w:rsidRDefault="00B202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erriweather">
    <w:charset w:val="00"/>
    <w:family w:val="auto"/>
    <w:pitch w:val="variable"/>
    <w:sig w:usb0="20000207" w:usb1="00000002" w:usb2="00000000" w:usb3="00000000" w:csb0="00000197" w:csb1="00000000"/>
  </w:font>
  <w:font w:name="Georgia">
    <w:panose1 w:val="02040502050405020303"/>
    <w:charset w:val="00"/>
    <w:family w:val="roman"/>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5A7A2432"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1ACB7034"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72644" w14:textId="77777777" w:rsidR="00B202B1" w:rsidRDefault="00B202B1">
      <w:r>
        <w:separator/>
      </w:r>
    </w:p>
    <w:p w14:paraId="4753E103" w14:textId="77777777" w:rsidR="00B202B1" w:rsidRDefault="00B202B1"/>
  </w:footnote>
  <w:footnote w:type="continuationSeparator" w:id="0">
    <w:p w14:paraId="34C466F4" w14:textId="77777777" w:rsidR="00B202B1" w:rsidRDefault="00B202B1">
      <w:r>
        <w:continuationSeparator/>
      </w:r>
    </w:p>
    <w:p w14:paraId="6DAE71BC" w14:textId="77777777" w:rsidR="00B202B1" w:rsidRDefault="00B202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0939F982" w14:textId="77777777" w:rsidTr="00D077E9">
      <w:trPr>
        <w:trHeight w:val="978"/>
      </w:trPr>
      <w:tc>
        <w:tcPr>
          <w:tcW w:w="9990" w:type="dxa"/>
          <w:tcBorders>
            <w:top w:val="nil"/>
            <w:left w:val="nil"/>
            <w:bottom w:val="single" w:sz="36" w:space="0" w:color="34ABA2" w:themeColor="accent3"/>
            <w:right w:val="nil"/>
          </w:tcBorders>
        </w:tcPr>
        <w:p w14:paraId="3E421C06" w14:textId="77777777" w:rsidR="00D077E9" w:rsidRDefault="00D077E9">
          <w:pPr>
            <w:pStyle w:val="Header"/>
          </w:pPr>
        </w:p>
      </w:tc>
    </w:tr>
  </w:tbl>
  <w:p w14:paraId="1025B636"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404C8"/>
    <w:multiLevelType w:val="hybridMultilevel"/>
    <w:tmpl w:val="521C7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B4142"/>
    <w:multiLevelType w:val="hybridMultilevel"/>
    <w:tmpl w:val="D8DA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E5698"/>
    <w:multiLevelType w:val="hybridMultilevel"/>
    <w:tmpl w:val="919EF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63CFA"/>
    <w:multiLevelType w:val="hybridMultilevel"/>
    <w:tmpl w:val="2A94E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A5D21"/>
    <w:multiLevelType w:val="hybridMultilevel"/>
    <w:tmpl w:val="36B29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A2F67"/>
    <w:multiLevelType w:val="hybridMultilevel"/>
    <w:tmpl w:val="958E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B5003E"/>
    <w:multiLevelType w:val="hybridMultilevel"/>
    <w:tmpl w:val="F958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B7756F"/>
    <w:multiLevelType w:val="hybridMultilevel"/>
    <w:tmpl w:val="4EB4B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C23CA"/>
    <w:multiLevelType w:val="hybridMultilevel"/>
    <w:tmpl w:val="44FCC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0830957">
    <w:abstractNumId w:val="6"/>
  </w:num>
  <w:num w:numId="2" w16cid:durableId="1964605230">
    <w:abstractNumId w:val="7"/>
  </w:num>
  <w:num w:numId="3" w16cid:durableId="304356981">
    <w:abstractNumId w:val="1"/>
  </w:num>
  <w:num w:numId="4" w16cid:durableId="1204753645">
    <w:abstractNumId w:val="8"/>
  </w:num>
  <w:num w:numId="5" w16cid:durableId="1020811557">
    <w:abstractNumId w:val="2"/>
  </w:num>
  <w:num w:numId="6" w16cid:durableId="1147278571">
    <w:abstractNumId w:val="4"/>
  </w:num>
  <w:num w:numId="7" w16cid:durableId="703555724">
    <w:abstractNumId w:val="0"/>
  </w:num>
  <w:num w:numId="8" w16cid:durableId="483741535">
    <w:abstractNumId w:val="5"/>
  </w:num>
  <w:num w:numId="9" w16cid:durableId="11127499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B23"/>
    <w:rsid w:val="000058C1"/>
    <w:rsid w:val="00011986"/>
    <w:rsid w:val="000120CC"/>
    <w:rsid w:val="00021537"/>
    <w:rsid w:val="0002482E"/>
    <w:rsid w:val="000330C0"/>
    <w:rsid w:val="00034D57"/>
    <w:rsid w:val="00036A64"/>
    <w:rsid w:val="00041653"/>
    <w:rsid w:val="00050324"/>
    <w:rsid w:val="000520C9"/>
    <w:rsid w:val="0006496E"/>
    <w:rsid w:val="00064A00"/>
    <w:rsid w:val="00072076"/>
    <w:rsid w:val="000720D5"/>
    <w:rsid w:val="00072B74"/>
    <w:rsid w:val="0007437D"/>
    <w:rsid w:val="00075FED"/>
    <w:rsid w:val="00076CE1"/>
    <w:rsid w:val="000831F3"/>
    <w:rsid w:val="000836D6"/>
    <w:rsid w:val="00086EDE"/>
    <w:rsid w:val="00091B51"/>
    <w:rsid w:val="0009241E"/>
    <w:rsid w:val="000955DF"/>
    <w:rsid w:val="000A0150"/>
    <w:rsid w:val="000A0609"/>
    <w:rsid w:val="000A4BAF"/>
    <w:rsid w:val="000B310A"/>
    <w:rsid w:val="000B7D26"/>
    <w:rsid w:val="000C1AAC"/>
    <w:rsid w:val="000C2F47"/>
    <w:rsid w:val="000C389E"/>
    <w:rsid w:val="000C6ECE"/>
    <w:rsid w:val="000D11E2"/>
    <w:rsid w:val="000D601F"/>
    <w:rsid w:val="000D64A4"/>
    <w:rsid w:val="000D6E6B"/>
    <w:rsid w:val="000E43C2"/>
    <w:rsid w:val="000E6092"/>
    <w:rsid w:val="000E63C9"/>
    <w:rsid w:val="000F1EE9"/>
    <w:rsid w:val="000F2811"/>
    <w:rsid w:val="0010720B"/>
    <w:rsid w:val="00111A02"/>
    <w:rsid w:val="00122C85"/>
    <w:rsid w:val="00125463"/>
    <w:rsid w:val="00130E9D"/>
    <w:rsid w:val="0014145A"/>
    <w:rsid w:val="001453F7"/>
    <w:rsid w:val="00147A07"/>
    <w:rsid w:val="00150A6D"/>
    <w:rsid w:val="001604A5"/>
    <w:rsid w:val="00161F91"/>
    <w:rsid w:val="00162474"/>
    <w:rsid w:val="00172960"/>
    <w:rsid w:val="00180044"/>
    <w:rsid w:val="00185B35"/>
    <w:rsid w:val="001879B6"/>
    <w:rsid w:val="001936E7"/>
    <w:rsid w:val="001A5413"/>
    <w:rsid w:val="001B6306"/>
    <w:rsid w:val="001B6422"/>
    <w:rsid w:val="001B7391"/>
    <w:rsid w:val="001C4F19"/>
    <w:rsid w:val="001C77D4"/>
    <w:rsid w:val="001D2D61"/>
    <w:rsid w:val="001D4352"/>
    <w:rsid w:val="001D64E6"/>
    <w:rsid w:val="001D6C0A"/>
    <w:rsid w:val="001D7A92"/>
    <w:rsid w:val="001E0841"/>
    <w:rsid w:val="001E38C6"/>
    <w:rsid w:val="001E46AA"/>
    <w:rsid w:val="001F1714"/>
    <w:rsid w:val="001F2BC8"/>
    <w:rsid w:val="001F4B11"/>
    <w:rsid w:val="001F5F6B"/>
    <w:rsid w:val="0020282F"/>
    <w:rsid w:val="00206B1F"/>
    <w:rsid w:val="0021014C"/>
    <w:rsid w:val="002133B1"/>
    <w:rsid w:val="00232FD2"/>
    <w:rsid w:val="002337F1"/>
    <w:rsid w:val="00243EBC"/>
    <w:rsid w:val="00245B75"/>
    <w:rsid w:val="00246A35"/>
    <w:rsid w:val="00247837"/>
    <w:rsid w:val="00247A46"/>
    <w:rsid w:val="00267020"/>
    <w:rsid w:val="002672B1"/>
    <w:rsid w:val="00273268"/>
    <w:rsid w:val="00273EF6"/>
    <w:rsid w:val="00276BB0"/>
    <w:rsid w:val="00284348"/>
    <w:rsid w:val="00284E4E"/>
    <w:rsid w:val="002925FD"/>
    <w:rsid w:val="00294B7A"/>
    <w:rsid w:val="00295610"/>
    <w:rsid w:val="002B192C"/>
    <w:rsid w:val="002B1CAC"/>
    <w:rsid w:val="002B2DA8"/>
    <w:rsid w:val="002B36F6"/>
    <w:rsid w:val="002B4F47"/>
    <w:rsid w:val="002B6FDF"/>
    <w:rsid w:val="002B7BF1"/>
    <w:rsid w:val="002C21D6"/>
    <w:rsid w:val="002C2877"/>
    <w:rsid w:val="002C3164"/>
    <w:rsid w:val="002C748D"/>
    <w:rsid w:val="002E24A7"/>
    <w:rsid w:val="002E4854"/>
    <w:rsid w:val="002E6123"/>
    <w:rsid w:val="002E68BB"/>
    <w:rsid w:val="002F41B2"/>
    <w:rsid w:val="002F51F5"/>
    <w:rsid w:val="002F646F"/>
    <w:rsid w:val="00310456"/>
    <w:rsid w:val="00311ADE"/>
    <w:rsid w:val="00312137"/>
    <w:rsid w:val="00316218"/>
    <w:rsid w:val="00317336"/>
    <w:rsid w:val="00321395"/>
    <w:rsid w:val="003213BD"/>
    <w:rsid w:val="00322537"/>
    <w:rsid w:val="0032693A"/>
    <w:rsid w:val="00330359"/>
    <w:rsid w:val="00332FAC"/>
    <w:rsid w:val="00334CE4"/>
    <w:rsid w:val="0033762F"/>
    <w:rsid w:val="00337D75"/>
    <w:rsid w:val="00345ACD"/>
    <w:rsid w:val="00353DBC"/>
    <w:rsid w:val="00357D44"/>
    <w:rsid w:val="003609E3"/>
    <w:rsid w:val="00361157"/>
    <w:rsid w:val="00366C7E"/>
    <w:rsid w:val="00367998"/>
    <w:rsid w:val="00374CD5"/>
    <w:rsid w:val="003832F8"/>
    <w:rsid w:val="00384EA3"/>
    <w:rsid w:val="0038509F"/>
    <w:rsid w:val="003902E4"/>
    <w:rsid w:val="00392042"/>
    <w:rsid w:val="003949EA"/>
    <w:rsid w:val="003978D9"/>
    <w:rsid w:val="00397B53"/>
    <w:rsid w:val="003A1D54"/>
    <w:rsid w:val="003A39A1"/>
    <w:rsid w:val="003A4E57"/>
    <w:rsid w:val="003B44D8"/>
    <w:rsid w:val="003B6924"/>
    <w:rsid w:val="003C2191"/>
    <w:rsid w:val="003C3C85"/>
    <w:rsid w:val="003D3863"/>
    <w:rsid w:val="003E111F"/>
    <w:rsid w:val="003E5E4F"/>
    <w:rsid w:val="003F19CA"/>
    <w:rsid w:val="003F2179"/>
    <w:rsid w:val="003F2751"/>
    <w:rsid w:val="003F6539"/>
    <w:rsid w:val="004110DE"/>
    <w:rsid w:val="00411890"/>
    <w:rsid w:val="00424AD0"/>
    <w:rsid w:val="00424C3C"/>
    <w:rsid w:val="00431D7F"/>
    <w:rsid w:val="00436547"/>
    <w:rsid w:val="0044085A"/>
    <w:rsid w:val="00440B5B"/>
    <w:rsid w:val="0045341C"/>
    <w:rsid w:val="00463494"/>
    <w:rsid w:val="0046706F"/>
    <w:rsid w:val="00470D97"/>
    <w:rsid w:val="00474FFE"/>
    <w:rsid w:val="00476113"/>
    <w:rsid w:val="00480A11"/>
    <w:rsid w:val="00482F77"/>
    <w:rsid w:val="0049007D"/>
    <w:rsid w:val="00492B5F"/>
    <w:rsid w:val="0049340D"/>
    <w:rsid w:val="00495644"/>
    <w:rsid w:val="00496828"/>
    <w:rsid w:val="004A524A"/>
    <w:rsid w:val="004A6790"/>
    <w:rsid w:val="004A695E"/>
    <w:rsid w:val="004B21A5"/>
    <w:rsid w:val="004B6AF3"/>
    <w:rsid w:val="004B73FF"/>
    <w:rsid w:val="004D3F96"/>
    <w:rsid w:val="004D6993"/>
    <w:rsid w:val="004E088E"/>
    <w:rsid w:val="004E7715"/>
    <w:rsid w:val="004F0AA3"/>
    <w:rsid w:val="005019EC"/>
    <w:rsid w:val="005037F0"/>
    <w:rsid w:val="00506BC5"/>
    <w:rsid w:val="0051212B"/>
    <w:rsid w:val="005158B1"/>
    <w:rsid w:val="00516A86"/>
    <w:rsid w:val="00526732"/>
    <w:rsid w:val="005275F6"/>
    <w:rsid w:val="00536D37"/>
    <w:rsid w:val="0054134F"/>
    <w:rsid w:val="00542480"/>
    <w:rsid w:val="005425A2"/>
    <w:rsid w:val="00542DA9"/>
    <w:rsid w:val="005642CB"/>
    <w:rsid w:val="00570626"/>
    <w:rsid w:val="00572102"/>
    <w:rsid w:val="00574B73"/>
    <w:rsid w:val="0058175B"/>
    <w:rsid w:val="005858F7"/>
    <w:rsid w:val="00597187"/>
    <w:rsid w:val="005A10CE"/>
    <w:rsid w:val="005A206B"/>
    <w:rsid w:val="005A4938"/>
    <w:rsid w:val="005A5A61"/>
    <w:rsid w:val="005B659D"/>
    <w:rsid w:val="005B713B"/>
    <w:rsid w:val="005C10FA"/>
    <w:rsid w:val="005D4130"/>
    <w:rsid w:val="005E32CB"/>
    <w:rsid w:val="005E7188"/>
    <w:rsid w:val="005F122D"/>
    <w:rsid w:val="005F19D6"/>
    <w:rsid w:val="005F1BB0"/>
    <w:rsid w:val="005F5027"/>
    <w:rsid w:val="005F63B7"/>
    <w:rsid w:val="0060096C"/>
    <w:rsid w:val="00602DF6"/>
    <w:rsid w:val="00605B23"/>
    <w:rsid w:val="00610033"/>
    <w:rsid w:val="00610D4C"/>
    <w:rsid w:val="006121B1"/>
    <w:rsid w:val="00623F3F"/>
    <w:rsid w:val="00624D4B"/>
    <w:rsid w:val="00631919"/>
    <w:rsid w:val="00632AC0"/>
    <w:rsid w:val="00641819"/>
    <w:rsid w:val="00643D86"/>
    <w:rsid w:val="00646290"/>
    <w:rsid w:val="0064643B"/>
    <w:rsid w:val="00647C98"/>
    <w:rsid w:val="00656C4D"/>
    <w:rsid w:val="00667BAB"/>
    <w:rsid w:val="006844C2"/>
    <w:rsid w:val="00694763"/>
    <w:rsid w:val="006969E6"/>
    <w:rsid w:val="006B277F"/>
    <w:rsid w:val="006B62D5"/>
    <w:rsid w:val="006B7DEC"/>
    <w:rsid w:val="006C06C8"/>
    <w:rsid w:val="006D0381"/>
    <w:rsid w:val="006D2D2F"/>
    <w:rsid w:val="006E0D99"/>
    <w:rsid w:val="006E23DF"/>
    <w:rsid w:val="006E5716"/>
    <w:rsid w:val="006E68BC"/>
    <w:rsid w:val="006F2C73"/>
    <w:rsid w:val="0070037F"/>
    <w:rsid w:val="0070594B"/>
    <w:rsid w:val="00707A4E"/>
    <w:rsid w:val="007146AC"/>
    <w:rsid w:val="0072175B"/>
    <w:rsid w:val="00726478"/>
    <w:rsid w:val="007302B3"/>
    <w:rsid w:val="00730733"/>
    <w:rsid w:val="00730C3E"/>
    <w:rsid w:val="00730E3A"/>
    <w:rsid w:val="00730E85"/>
    <w:rsid w:val="00734362"/>
    <w:rsid w:val="00735536"/>
    <w:rsid w:val="00736AAF"/>
    <w:rsid w:val="00740418"/>
    <w:rsid w:val="00740760"/>
    <w:rsid w:val="007412E0"/>
    <w:rsid w:val="007429AB"/>
    <w:rsid w:val="007444EE"/>
    <w:rsid w:val="00754BE6"/>
    <w:rsid w:val="00765B2A"/>
    <w:rsid w:val="00770A6D"/>
    <w:rsid w:val="00783A34"/>
    <w:rsid w:val="007863B9"/>
    <w:rsid w:val="00797C7C"/>
    <w:rsid w:val="00797E32"/>
    <w:rsid w:val="007A3CB1"/>
    <w:rsid w:val="007A467F"/>
    <w:rsid w:val="007A7D86"/>
    <w:rsid w:val="007B68CC"/>
    <w:rsid w:val="007C1DAC"/>
    <w:rsid w:val="007C6B52"/>
    <w:rsid w:val="007D01EF"/>
    <w:rsid w:val="007D16C5"/>
    <w:rsid w:val="007D584D"/>
    <w:rsid w:val="007E0459"/>
    <w:rsid w:val="007E0DFE"/>
    <w:rsid w:val="007E5191"/>
    <w:rsid w:val="007E7529"/>
    <w:rsid w:val="007E7BEF"/>
    <w:rsid w:val="007F0336"/>
    <w:rsid w:val="007F2631"/>
    <w:rsid w:val="007F48B2"/>
    <w:rsid w:val="007F6ADD"/>
    <w:rsid w:val="0080010F"/>
    <w:rsid w:val="0080055C"/>
    <w:rsid w:val="008063E3"/>
    <w:rsid w:val="0081123E"/>
    <w:rsid w:val="00811A19"/>
    <w:rsid w:val="0082076D"/>
    <w:rsid w:val="0082461C"/>
    <w:rsid w:val="00824BBB"/>
    <w:rsid w:val="00826928"/>
    <w:rsid w:val="00826E02"/>
    <w:rsid w:val="008364CE"/>
    <w:rsid w:val="00840B93"/>
    <w:rsid w:val="00841423"/>
    <w:rsid w:val="00841630"/>
    <w:rsid w:val="00844A16"/>
    <w:rsid w:val="0085569E"/>
    <w:rsid w:val="008564ED"/>
    <w:rsid w:val="008577AC"/>
    <w:rsid w:val="00857FF9"/>
    <w:rsid w:val="00860943"/>
    <w:rsid w:val="00862FE4"/>
    <w:rsid w:val="0086389A"/>
    <w:rsid w:val="00865D81"/>
    <w:rsid w:val="00870294"/>
    <w:rsid w:val="00872C49"/>
    <w:rsid w:val="0087605E"/>
    <w:rsid w:val="00880085"/>
    <w:rsid w:val="00893E9C"/>
    <w:rsid w:val="008A34BF"/>
    <w:rsid w:val="008A4387"/>
    <w:rsid w:val="008A6D97"/>
    <w:rsid w:val="008B1FEE"/>
    <w:rsid w:val="008B23FE"/>
    <w:rsid w:val="008B3747"/>
    <w:rsid w:val="008B735D"/>
    <w:rsid w:val="008C7CFD"/>
    <w:rsid w:val="008D3AB1"/>
    <w:rsid w:val="008D577D"/>
    <w:rsid w:val="008D6CE7"/>
    <w:rsid w:val="008D7A72"/>
    <w:rsid w:val="008E0C74"/>
    <w:rsid w:val="008E2CDB"/>
    <w:rsid w:val="008F6395"/>
    <w:rsid w:val="00902E34"/>
    <w:rsid w:val="0090303D"/>
    <w:rsid w:val="00903C32"/>
    <w:rsid w:val="00916B16"/>
    <w:rsid w:val="009170B9"/>
    <w:rsid w:val="009173B9"/>
    <w:rsid w:val="0092162F"/>
    <w:rsid w:val="00925FB0"/>
    <w:rsid w:val="00931310"/>
    <w:rsid w:val="0093335D"/>
    <w:rsid w:val="00935996"/>
    <w:rsid w:val="0093613E"/>
    <w:rsid w:val="00937AAF"/>
    <w:rsid w:val="00941E00"/>
    <w:rsid w:val="00941ED1"/>
    <w:rsid w:val="00942534"/>
    <w:rsid w:val="00943026"/>
    <w:rsid w:val="00943F93"/>
    <w:rsid w:val="009513A4"/>
    <w:rsid w:val="00954D00"/>
    <w:rsid w:val="009560D6"/>
    <w:rsid w:val="009573E5"/>
    <w:rsid w:val="00962EF7"/>
    <w:rsid w:val="00965D2F"/>
    <w:rsid w:val="00966B81"/>
    <w:rsid w:val="00967FCE"/>
    <w:rsid w:val="00973CD6"/>
    <w:rsid w:val="00974490"/>
    <w:rsid w:val="009762BB"/>
    <w:rsid w:val="009812CB"/>
    <w:rsid w:val="00982CED"/>
    <w:rsid w:val="00984B98"/>
    <w:rsid w:val="009901CA"/>
    <w:rsid w:val="00992DFF"/>
    <w:rsid w:val="009941FE"/>
    <w:rsid w:val="00996EFA"/>
    <w:rsid w:val="009A43CC"/>
    <w:rsid w:val="009B0DAC"/>
    <w:rsid w:val="009B3D57"/>
    <w:rsid w:val="009C3C3B"/>
    <w:rsid w:val="009C5187"/>
    <w:rsid w:val="009C6254"/>
    <w:rsid w:val="009C7720"/>
    <w:rsid w:val="009D0778"/>
    <w:rsid w:val="009D2C2F"/>
    <w:rsid w:val="009D4647"/>
    <w:rsid w:val="009E0093"/>
    <w:rsid w:val="009E0ED0"/>
    <w:rsid w:val="009F3A66"/>
    <w:rsid w:val="00A03B8F"/>
    <w:rsid w:val="00A072E6"/>
    <w:rsid w:val="00A1254B"/>
    <w:rsid w:val="00A13B01"/>
    <w:rsid w:val="00A21694"/>
    <w:rsid w:val="00A23527"/>
    <w:rsid w:val="00A23AFA"/>
    <w:rsid w:val="00A31B3E"/>
    <w:rsid w:val="00A32DB7"/>
    <w:rsid w:val="00A349FD"/>
    <w:rsid w:val="00A35E99"/>
    <w:rsid w:val="00A36493"/>
    <w:rsid w:val="00A36617"/>
    <w:rsid w:val="00A44206"/>
    <w:rsid w:val="00A45448"/>
    <w:rsid w:val="00A46E5F"/>
    <w:rsid w:val="00A473C7"/>
    <w:rsid w:val="00A52EC3"/>
    <w:rsid w:val="00A532F3"/>
    <w:rsid w:val="00A6376D"/>
    <w:rsid w:val="00A649D0"/>
    <w:rsid w:val="00A719DC"/>
    <w:rsid w:val="00A735B0"/>
    <w:rsid w:val="00A77E69"/>
    <w:rsid w:val="00A81737"/>
    <w:rsid w:val="00A8489E"/>
    <w:rsid w:val="00A84EC5"/>
    <w:rsid w:val="00A97274"/>
    <w:rsid w:val="00AB07F7"/>
    <w:rsid w:val="00AB7B98"/>
    <w:rsid w:val="00AC0A7E"/>
    <w:rsid w:val="00AC29F3"/>
    <w:rsid w:val="00AC2ABB"/>
    <w:rsid w:val="00AC2B6E"/>
    <w:rsid w:val="00AC55CB"/>
    <w:rsid w:val="00AC569C"/>
    <w:rsid w:val="00AD686E"/>
    <w:rsid w:val="00AD6970"/>
    <w:rsid w:val="00AD7DF8"/>
    <w:rsid w:val="00AE0909"/>
    <w:rsid w:val="00AE332A"/>
    <w:rsid w:val="00AE590C"/>
    <w:rsid w:val="00AF406B"/>
    <w:rsid w:val="00AF57A6"/>
    <w:rsid w:val="00B0166A"/>
    <w:rsid w:val="00B07FC1"/>
    <w:rsid w:val="00B10BC7"/>
    <w:rsid w:val="00B202B1"/>
    <w:rsid w:val="00B20754"/>
    <w:rsid w:val="00B231E5"/>
    <w:rsid w:val="00B23628"/>
    <w:rsid w:val="00B23B7C"/>
    <w:rsid w:val="00B3060C"/>
    <w:rsid w:val="00B3108D"/>
    <w:rsid w:val="00B438C7"/>
    <w:rsid w:val="00B462FD"/>
    <w:rsid w:val="00B57EC9"/>
    <w:rsid w:val="00B644D1"/>
    <w:rsid w:val="00B77DFA"/>
    <w:rsid w:val="00B82B57"/>
    <w:rsid w:val="00B91173"/>
    <w:rsid w:val="00B92AE2"/>
    <w:rsid w:val="00BB30E5"/>
    <w:rsid w:val="00BB7B4E"/>
    <w:rsid w:val="00BC5A77"/>
    <w:rsid w:val="00BD51ED"/>
    <w:rsid w:val="00BF0162"/>
    <w:rsid w:val="00BF39BC"/>
    <w:rsid w:val="00C02B87"/>
    <w:rsid w:val="00C0461C"/>
    <w:rsid w:val="00C04FF8"/>
    <w:rsid w:val="00C06CBD"/>
    <w:rsid w:val="00C1295C"/>
    <w:rsid w:val="00C14A84"/>
    <w:rsid w:val="00C23BF5"/>
    <w:rsid w:val="00C25AC3"/>
    <w:rsid w:val="00C274CF"/>
    <w:rsid w:val="00C32CC5"/>
    <w:rsid w:val="00C34D1C"/>
    <w:rsid w:val="00C4086D"/>
    <w:rsid w:val="00C40B63"/>
    <w:rsid w:val="00C5006C"/>
    <w:rsid w:val="00C52F58"/>
    <w:rsid w:val="00C565D2"/>
    <w:rsid w:val="00C612A1"/>
    <w:rsid w:val="00C66BF6"/>
    <w:rsid w:val="00C7328D"/>
    <w:rsid w:val="00C811B0"/>
    <w:rsid w:val="00C86CDD"/>
    <w:rsid w:val="00C9029E"/>
    <w:rsid w:val="00C94FCD"/>
    <w:rsid w:val="00CA0EA3"/>
    <w:rsid w:val="00CA1896"/>
    <w:rsid w:val="00CA5C57"/>
    <w:rsid w:val="00CB22EF"/>
    <w:rsid w:val="00CB5B28"/>
    <w:rsid w:val="00CB7A42"/>
    <w:rsid w:val="00CC6468"/>
    <w:rsid w:val="00CC6D42"/>
    <w:rsid w:val="00CC7D76"/>
    <w:rsid w:val="00CD18B2"/>
    <w:rsid w:val="00CD2F78"/>
    <w:rsid w:val="00CD679F"/>
    <w:rsid w:val="00CE108D"/>
    <w:rsid w:val="00CE13A6"/>
    <w:rsid w:val="00CE186C"/>
    <w:rsid w:val="00CE20E4"/>
    <w:rsid w:val="00CE743B"/>
    <w:rsid w:val="00CF1CAE"/>
    <w:rsid w:val="00CF5371"/>
    <w:rsid w:val="00D02255"/>
    <w:rsid w:val="00D0323A"/>
    <w:rsid w:val="00D0559F"/>
    <w:rsid w:val="00D077E9"/>
    <w:rsid w:val="00D100EF"/>
    <w:rsid w:val="00D11297"/>
    <w:rsid w:val="00D13ABD"/>
    <w:rsid w:val="00D149AE"/>
    <w:rsid w:val="00D24A57"/>
    <w:rsid w:val="00D25885"/>
    <w:rsid w:val="00D32001"/>
    <w:rsid w:val="00D41EC8"/>
    <w:rsid w:val="00D42CB7"/>
    <w:rsid w:val="00D52BFD"/>
    <w:rsid w:val="00D5413D"/>
    <w:rsid w:val="00D54C80"/>
    <w:rsid w:val="00D54F6D"/>
    <w:rsid w:val="00D5699E"/>
    <w:rsid w:val="00D570A9"/>
    <w:rsid w:val="00D70D02"/>
    <w:rsid w:val="00D7160C"/>
    <w:rsid w:val="00D770C7"/>
    <w:rsid w:val="00D813F9"/>
    <w:rsid w:val="00D86945"/>
    <w:rsid w:val="00D90290"/>
    <w:rsid w:val="00D9514A"/>
    <w:rsid w:val="00DA2FA0"/>
    <w:rsid w:val="00DA3201"/>
    <w:rsid w:val="00DA5F6D"/>
    <w:rsid w:val="00DA7A1B"/>
    <w:rsid w:val="00DB04EF"/>
    <w:rsid w:val="00DB307F"/>
    <w:rsid w:val="00DB4495"/>
    <w:rsid w:val="00DC5670"/>
    <w:rsid w:val="00DC64DC"/>
    <w:rsid w:val="00DD152F"/>
    <w:rsid w:val="00DD3ED5"/>
    <w:rsid w:val="00DE213F"/>
    <w:rsid w:val="00DE2C53"/>
    <w:rsid w:val="00DE46E5"/>
    <w:rsid w:val="00DE5116"/>
    <w:rsid w:val="00DF027C"/>
    <w:rsid w:val="00DF1D82"/>
    <w:rsid w:val="00DF4021"/>
    <w:rsid w:val="00E00A32"/>
    <w:rsid w:val="00E06EDC"/>
    <w:rsid w:val="00E13870"/>
    <w:rsid w:val="00E22ACD"/>
    <w:rsid w:val="00E22DBE"/>
    <w:rsid w:val="00E25080"/>
    <w:rsid w:val="00E26AE9"/>
    <w:rsid w:val="00E33EE2"/>
    <w:rsid w:val="00E4320C"/>
    <w:rsid w:val="00E45794"/>
    <w:rsid w:val="00E53A85"/>
    <w:rsid w:val="00E620B0"/>
    <w:rsid w:val="00E66FBD"/>
    <w:rsid w:val="00E769B8"/>
    <w:rsid w:val="00E777E1"/>
    <w:rsid w:val="00E81B40"/>
    <w:rsid w:val="00E86102"/>
    <w:rsid w:val="00E90188"/>
    <w:rsid w:val="00E931DB"/>
    <w:rsid w:val="00EA01E8"/>
    <w:rsid w:val="00EC1D4D"/>
    <w:rsid w:val="00EC4384"/>
    <w:rsid w:val="00ED066B"/>
    <w:rsid w:val="00ED40E1"/>
    <w:rsid w:val="00ED42A6"/>
    <w:rsid w:val="00ED6FA1"/>
    <w:rsid w:val="00ED7A22"/>
    <w:rsid w:val="00EF09CA"/>
    <w:rsid w:val="00EF5352"/>
    <w:rsid w:val="00EF555B"/>
    <w:rsid w:val="00EF6D3A"/>
    <w:rsid w:val="00F02192"/>
    <w:rsid w:val="00F027BB"/>
    <w:rsid w:val="00F028F6"/>
    <w:rsid w:val="00F11DCF"/>
    <w:rsid w:val="00F162EA"/>
    <w:rsid w:val="00F16670"/>
    <w:rsid w:val="00F22AB0"/>
    <w:rsid w:val="00F2462D"/>
    <w:rsid w:val="00F325D1"/>
    <w:rsid w:val="00F371D2"/>
    <w:rsid w:val="00F37244"/>
    <w:rsid w:val="00F42298"/>
    <w:rsid w:val="00F502FC"/>
    <w:rsid w:val="00F50F29"/>
    <w:rsid w:val="00F519F5"/>
    <w:rsid w:val="00F52D27"/>
    <w:rsid w:val="00F554D8"/>
    <w:rsid w:val="00F64789"/>
    <w:rsid w:val="00F7056A"/>
    <w:rsid w:val="00F834A6"/>
    <w:rsid w:val="00F83527"/>
    <w:rsid w:val="00F937E8"/>
    <w:rsid w:val="00F965C5"/>
    <w:rsid w:val="00F96D89"/>
    <w:rsid w:val="00FA4DB0"/>
    <w:rsid w:val="00FA4E0F"/>
    <w:rsid w:val="00FA6492"/>
    <w:rsid w:val="00FB5DBB"/>
    <w:rsid w:val="00FB63BB"/>
    <w:rsid w:val="00FB7EC3"/>
    <w:rsid w:val="00FC080C"/>
    <w:rsid w:val="00FC08F5"/>
    <w:rsid w:val="00FC0DFA"/>
    <w:rsid w:val="00FC2B57"/>
    <w:rsid w:val="00FC2EF8"/>
    <w:rsid w:val="00FD1EE4"/>
    <w:rsid w:val="00FD4079"/>
    <w:rsid w:val="00FD583F"/>
    <w:rsid w:val="00FD67C2"/>
    <w:rsid w:val="00FD7488"/>
    <w:rsid w:val="00FE42E3"/>
    <w:rsid w:val="00FE42EF"/>
    <w:rsid w:val="00FF16B4"/>
    <w:rsid w:val="00FF67A3"/>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B02BD"/>
  <w15:docId w15:val="{69DB3795-6039-4429-A969-0B2004DC9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2337F1"/>
    <w:rPr>
      <w:color w:val="0000FF"/>
      <w:u w:val="single"/>
    </w:rPr>
  </w:style>
  <w:style w:type="paragraph" w:customStyle="1" w:styleId="topic-paragraph">
    <w:name w:val="topic-paragraph"/>
    <w:basedOn w:val="Normal"/>
    <w:rsid w:val="001D6C0A"/>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paragraph" w:styleId="TOCHeading">
    <w:name w:val="TOC Heading"/>
    <w:basedOn w:val="Heading1"/>
    <w:next w:val="Normal"/>
    <w:uiPriority w:val="39"/>
    <w:unhideWhenUsed/>
    <w:qFormat/>
    <w:rsid w:val="005158B1"/>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954D00"/>
    <w:pPr>
      <w:spacing w:after="100"/>
    </w:pPr>
  </w:style>
  <w:style w:type="paragraph" w:customStyle="1" w:styleId="generic-articlebody">
    <w:name w:val="generic-article__body"/>
    <w:basedOn w:val="Normal"/>
    <w:rsid w:val="00536D37"/>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paragraph" w:styleId="TOC2">
    <w:name w:val="toc 2"/>
    <w:basedOn w:val="Normal"/>
    <w:next w:val="Normal"/>
    <w:autoRedefine/>
    <w:uiPriority w:val="39"/>
    <w:unhideWhenUsed/>
    <w:rsid w:val="00C34D1C"/>
    <w:pPr>
      <w:spacing w:after="100"/>
      <w:ind w:left="280"/>
    </w:pPr>
  </w:style>
  <w:style w:type="paragraph" w:styleId="NormalWeb">
    <w:name w:val="Normal (Web)"/>
    <w:basedOn w:val="Normal"/>
    <w:uiPriority w:val="99"/>
    <w:semiHidden/>
    <w:unhideWhenUsed/>
    <w:rsid w:val="00A21694"/>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styleId="UnresolvedMention">
    <w:name w:val="Unresolved Mention"/>
    <w:basedOn w:val="DefaultParagraphFont"/>
    <w:uiPriority w:val="99"/>
    <w:semiHidden/>
    <w:unhideWhenUsed/>
    <w:rsid w:val="00840B93"/>
    <w:rPr>
      <w:color w:val="605E5C"/>
      <w:shd w:val="clear" w:color="auto" w:fill="E1DFDD"/>
    </w:rPr>
  </w:style>
  <w:style w:type="paragraph" w:styleId="Bibliography">
    <w:name w:val="Bibliography"/>
    <w:basedOn w:val="Normal"/>
    <w:next w:val="Normal"/>
    <w:uiPriority w:val="37"/>
    <w:unhideWhenUsed/>
    <w:rsid w:val="00B644D1"/>
  </w:style>
  <w:style w:type="paragraph" w:styleId="Caption">
    <w:name w:val="caption"/>
    <w:basedOn w:val="Normal"/>
    <w:next w:val="Normal"/>
    <w:uiPriority w:val="99"/>
    <w:unhideWhenUsed/>
    <w:rsid w:val="004A695E"/>
    <w:pPr>
      <w:spacing w:after="200" w:line="240" w:lineRule="auto"/>
    </w:pPr>
    <w:rPr>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6900">
      <w:bodyDiv w:val="1"/>
      <w:marLeft w:val="0"/>
      <w:marRight w:val="0"/>
      <w:marTop w:val="0"/>
      <w:marBottom w:val="0"/>
      <w:divBdr>
        <w:top w:val="none" w:sz="0" w:space="0" w:color="auto"/>
        <w:left w:val="none" w:sz="0" w:space="0" w:color="auto"/>
        <w:bottom w:val="none" w:sz="0" w:space="0" w:color="auto"/>
        <w:right w:val="none" w:sz="0" w:space="0" w:color="auto"/>
      </w:divBdr>
    </w:div>
    <w:div w:id="20059834">
      <w:bodyDiv w:val="1"/>
      <w:marLeft w:val="0"/>
      <w:marRight w:val="0"/>
      <w:marTop w:val="0"/>
      <w:marBottom w:val="0"/>
      <w:divBdr>
        <w:top w:val="none" w:sz="0" w:space="0" w:color="auto"/>
        <w:left w:val="none" w:sz="0" w:space="0" w:color="auto"/>
        <w:bottom w:val="none" w:sz="0" w:space="0" w:color="auto"/>
        <w:right w:val="none" w:sz="0" w:space="0" w:color="auto"/>
      </w:divBdr>
    </w:div>
    <w:div w:id="46153513">
      <w:bodyDiv w:val="1"/>
      <w:marLeft w:val="0"/>
      <w:marRight w:val="0"/>
      <w:marTop w:val="0"/>
      <w:marBottom w:val="0"/>
      <w:divBdr>
        <w:top w:val="none" w:sz="0" w:space="0" w:color="auto"/>
        <w:left w:val="none" w:sz="0" w:space="0" w:color="auto"/>
        <w:bottom w:val="none" w:sz="0" w:space="0" w:color="auto"/>
        <w:right w:val="none" w:sz="0" w:space="0" w:color="auto"/>
      </w:divBdr>
    </w:div>
    <w:div w:id="46534907">
      <w:bodyDiv w:val="1"/>
      <w:marLeft w:val="0"/>
      <w:marRight w:val="0"/>
      <w:marTop w:val="0"/>
      <w:marBottom w:val="0"/>
      <w:divBdr>
        <w:top w:val="none" w:sz="0" w:space="0" w:color="auto"/>
        <w:left w:val="none" w:sz="0" w:space="0" w:color="auto"/>
        <w:bottom w:val="none" w:sz="0" w:space="0" w:color="auto"/>
        <w:right w:val="none" w:sz="0" w:space="0" w:color="auto"/>
      </w:divBdr>
    </w:div>
    <w:div w:id="46802246">
      <w:bodyDiv w:val="1"/>
      <w:marLeft w:val="0"/>
      <w:marRight w:val="0"/>
      <w:marTop w:val="0"/>
      <w:marBottom w:val="0"/>
      <w:divBdr>
        <w:top w:val="none" w:sz="0" w:space="0" w:color="auto"/>
        <w:left w:val="none" w:sz="0" w:space="0" w:color="auto"/>
        <w:bottom w:val="none" w:sz="0" w:space="0" w:color="auto"/>
        <w:right w:val="none" w:sz="0" w:space="0" w:color="auto"/>
      </w:divBdr>
    </w:div>
    <w:div w:id="56055356">
      <w:bodyDiv w:val="1"/>
      <w:marLeft w:val="0"/>
      <w:marRight w:val="0"/>
      <w:marTop w:val="0"/>
      <w:marBottom w:val="0"/>
      <w:divBdr>
        <w:top w:val="none" w:sz="0" w:space="0" w:color="auto"/>
        <w:left w:val="none" w:sz="0" w:space="0" w:color="auto"/>
        <w:bottom w:val="none" w:sz="0" w:space="0" w:color="auto"/>
        <w:right w:val="none" w:sz="0" w:space="0" w:color="auto"/>
      </w:divBdr>
    </w:div>
    <w:div w:id="71126711">
      <w:bodyDiv w:val="1"/>
      <w:marLeft w:val="0"/>
      <w:marRight w:val="0"/>
      <w:marTop w:val="0"/>
      <w:marBottom w:val="0"/>
      <w:divBdr>
        <w:top w:val="none" w:sz="0" w:space="0" w:color="auto"/>
        <w:left w:val="none" w:sz="0" w:space="0" w:color="auto"/>
        <w:bottom w:val="none" w:sz="0" w:space="0" w:color="auto"/>
        <w:right w:val="none" w:sz="0" w:space="0" w:color="auto"/>
      </w:divBdr>
    </w:div>
    <w:div w:id="97216068">
      <w:bodyDiv w:val="1"/>
      <w:marLeft w:val="0"/>
      <w:marRight w:val="0"/>
      <w:marTop w:val="0"/>
      <w:marBottom w:val="0"/>
      <w:divBdr>
        <w:top w:val="none" w:sz="0" w:space="0" w:color="auto"/>
        <w:left w:val="none" w:sz="0" w:space="0" w:color="auto"/>
        <w:bottom w:val="none" w:sz="0" w:space="0" w:color="auto"/>
        <w:right w:val="none" w:sz="0" w:space="0" w:color="auto"/>
      </w:divBdr>
    </w:div>
    <w:div w:id="130289091">
      <w:bodyDiv w:val="1"/>
      <w:marLeft w:val="0"/>
      <w:marRight w:val="0"/>
      <w:marTop w:val="0"/>
      <w:marBottom w:val="0"/>
      <w:divBdr>
        <w:top w:val="none" w:sz="0" w:space="0" w:color="auto"/>
        <w:left w:val="none" w:sz="0" w:space="0" w:color="auto"/>
        <w:bottom w:val="none" w:sz="0" w:space="0" w:color="auto"/>
        <w:right w:val="none" w:sz="0" w:space="0" w:color="auto"/>
      </w:divBdr>
    </w:div>
    <w:div w:id="142702489">
      <w:bodyDiv w:val="1"/>
      <w:marLeft w:val="0"/>
      <w:marRight w:val="0"/>
      <w:marTop w:val="0"/>
      <w:marBottom w:val="0"/>
      <w:divBdr>
        <w:top w:val="none" w:sz="0" w:space="0" w:color="auto"/>
        <w:left w:val="none" w:sz="0" w:space="0" w:color="auto"/>
        <w:bottom w:val="none" w:sz="0" w:space="0" w:color="auto"/>
        <w:right w:val="none" w:sz="0" w:space="0" w:color="auto"/>
      </w:divBdr>
    </w:div>
    <w:div w:id="145902864">
      <w:bodyDiv w:val="1"/>
      <w:marLeft w:val="0"/>
      <w:marRight w:val="0"/>
      <w:marTop w:val="0"/>
      <w:marBottom w:val="0"/>
      <w:divBdr>
        <w:top w:val="none" w:sz="0" w:space="0" w:color="auto"/>
        <w:left w:val="none" w:sz="0" w:space="0" w:color="auto"/>
        <w:bottom w:val="none" w:sz="0" w:space="0" w:color="auto"/>
        <w:right w:val="none" w:sz="0" w:space="0" w:color="auto"/>
      </w:divBdr>
    </w:div>
    <w:div w:id="150602621">
      <w:bodyDiv w:val="1"/>
      <w:marLeft w:val="0"/>
      <w:marRight w:val="0"/>
      <w:marTop w:val="0"/>
      <w:marBottom w:val="0"/>
      <w:divBdr>
        <w:top w:val="none" w:sz="0" w:space="0" w:color="auto"/>
        <w:left w:val="none" w:sz="0" w:space="0" w:color="auto"/>
        <w:bottom w:val="none" w:sz="0" w:space="0" w:color="auto"/>
        <w:right w:val="none" w:sz="0" w:space="0" w:color="auto"/>
      </w:divBdr>
    </w:div>
    <w:div w:id="151020545">
      <w:bodyDiv w:val="1"/>
      <w:marLeft w:val="0"/>
      <w:marRight w:val="0"/>
      <w:marTop w:val="0"/>
      <w:marBottom w:val="0"/>
      <w:divBdr>
        <w:top w:val="none" w:sz="0" w:space="0" w:color="auto"/>
        <w:left w:val="none" w:sz="0" w:space="0" w:color="auto"/>
        <w:bottom w:val="none" w:sz="0" w:space="0" w:color="auto"/>
        <w:right w:val="none" w:sz="0" w:space="0" w:color="auto"/>
      </w:divBdr>
    </w:div>
    <w:div w:id="164783561">
      <w:bodyDiv w:val="1"/>
      <w:marLeft w:val="0"/>
      <w:marRight w:val="0"/>
      <w:marTop w:val="0"/>
      <w:marBottom w:val="0"/>
      <w:divBdr>
        <w:top w:val="none" w:sz="0" w:space="0" w:color="auto"/>
        <w:left w:val="none" w:sz="0" w:space="0" w:color="auto"/>
        <w:bottom w:val="none" w:sz="0" w:space="0" w:color="auto"/>
        <w:right w:val="none" w:sz="0" w:space="0" w:color="auto"/>
      </w:divBdr>
    </w:div>
    <w:div w:id="166484912">
      <w:bodyDiv w:val="1"/>
      <w:marLeft w:val="0"/>
      <w:marRight w:val="0"/>
      <w:marTop w:val="0"/>
      <w:marBottom w:val="0"/>
      <w:divBdr>
        <w:top w:val="none" w:sz="0" w:space="0" w:color="auto"/>
        <w:left w:val="none" w:sz="0" w:space="0" w:color="auto"/>
        <w:bottom w:val="none" w:sz="0" w:space="0" w:color="auto"/>
        <w:right w:val="none" w:sz="0" w:space="0" w:color="auto"/>
      </w:divBdr>
    </w:div>
    <w:div w:id="174196346">
      <w:bodyDiv w:val="1"/>
      <w:marLeft w:val="0"/>
      <w:marRight w:val="0"/>
      <w:marTop w:val="0"/>
      <w:marBottom w:val="0"/>
      <w:divBdr>
        <w:top w:val="none" w:sz="0" w:space="0" w:color="auto"/>
        <w:left w:val="none" w:sz="0" w:space="0" w:color="auto"/>
        <w:bottom w:val="none" w:sz="0" w:space="0" w:color="auto"/>
        <w:right w:val="none" w:sz="0" w:space="0" w:color="auto"/>
      </w:divBdr>
    </w:div>
    <w:div w:id="179663433">
      <w:bodyDiv w:val="1"/>
      <w:marLeft w:val="0"/>
      <w:marRight w:val="0"/>
      <w:marTop w:val="0"/>
      <w:marBottom w:val="0"/>
      <w:divBdr>
        <w:top w:val="none" w:sz="0" w:space="0" w:color="auto"/>
        <w:left w:val="none" w:sz="0" w:space="0" w:color="auto"/>
        <w:bottom w:val="none" w:sz="0" w:space="0" w:color="auto"/>
        <w:right w:val="none" w:sz="0" w:space="0" w:color="auto"/>
      </w:divBdr>
    </w:div>
    <w:div w:id="187568084">
      <w:bodyDiv w:val="1"/>
      <w:marLeft w:val="0"/>
      <w:marRight w:val="0"/>
      <w:marTop w:val="0"/>
      <w:marBottom w:val="0"/>
      <w:divBdr>
        <w:top w:val="none" w:sz="0" w:space="0" w:color="auto"/>
        <w:left w:val="none" w:sz="0" w:space="0" w:color="auto"/>
        <w:bottom w:val="none" w:sz="0" w:space="0" w:color="auto"/>
        <w:right w:val="none" w:sz="0" w:space="0" w:color="auto"/>
      </w:divBdr>
    </w:div>
    <w:div w:id="193659168">
      <w:bodyDiv w:val="1"/>
      <w:marLeft w:val="0"/>
      <w:marRight w:val="0"/>
      <w:marTop w:val="0"/>
      <w:marBottom w:val="0"/>
      <w:divBdr>
        <w:top w:val="none" w:sz="0" w:space="0" w:color="auto"/>
        <w:left w:val="none" w:sz="0" w:space="0" w:color="auto"/>
        <w:bottom w:val="none" w:sz="0" w:space="0" w:color="auto"/>
        <w:right w:val="none" w:sz="0" w:space="0" w:color="auto"/>
      </w:divBdr>
    </w:div>
    <w:div w:id="197594362">
      <w:bodyDiv w:val="1"/>
      <w:marLeft w:val="0"/>
      <w:marRight w:val="0"/>
      <w:marTop w:val="0"/>
      <w:marBottom w:val="0"/>
      <w:divBdr>
        <w:top w:val="none" w:sz="0" w:space="0" w:color="auto"/>
        <w:left w:val="none" w:sz="0" w:space="0" w:color="auto"/>
        <w:bottom w:val="none" w:sz="0" w:space="0" w:color="auto"/>
        <w:right w:val="none" w:sz="0" w:space="0" w:color="auto"/>
      </w:divBdr>
    </w:div>
    <w:div w:id="217787310">
      <w:bodyDiv w:val="1"/>
      <w:marLeft w:val="0"/>
      <w:marRight w:val="0"/>
      <w:marTop w:val="0"/>
      <w:marBottom w:val="0"/>
      <w:divBdr>
        <w:top w:val="none" w:sz="0" w:space="0" w:color="auto"/>
        <w:left w:val="none" w:sz="0" w:space="0" w:color="auto"/>
        <w:bottom w:val="none" w:sz="0" w:space="0" w:color="auto"/>
        <w:right w:val="none" w:sz="0" w:space="0" w:color="auto"/>
      </w:divBdr>
    </w:div>
    <w:div w:id="236090974">
      <w:bodyDiv w:val="1"/>
      <w:marLeft w:val="0"/>
      <w:marRight w:val="0"/>
      <w:marTop w:val="0"/>
      <w:marBottom w:val="0"/>
      <w:divBdr>
        <w:top w:val="none" w:sz="0" w:space="0" w:color="auto"/>
        <w:left w:val="none" w:sz="0" w:space="0" w:color="auto"/>
        <w:bottom w:val="none" w:sz="0" w:space="0" w:color="auto"/>
        <w:right w:val="none" w:sz="0" w:space="0" w:color="auto"/>
      </w:divBdr>
    </w:div>
    <w:div w:id="246771961">
      <w:bodyDiv w:val="1"/>
      <w:marLeft w:val="0"/>
      <w:marRight w:val="0"/>
      <w:marTop w:val="0"/>
      <w:marBottom w:val="0"/>
      <w:divBdr>
        <w:top w:val="none" w:sz="0" w:space="0" w:color="auto"/>
        <w:left w:val="none" w:sz="0" w:space="0" w:color="auto"/>
        <w:bottom w:val="none" w:sz="0" w:space="0" w:color="auto"/>
        <w:right w:val="none" w:sz="0" w:space="0" w:color="auto"/>
      </w:divBdr>
    </w:div>
    <w:div w:id="254482458">
      <w:bodyDiv w:val="1"/>
      <w:marLeft w:val="0"/>
      <w:marRight w:val="0"/>
      <w:marTop w:val="0"/>
      <w:marBottom w:val="0"/>
      <w:divBdr>
        <w:top w:val="none" w:sz="0" w:space="0" w:color="auto"/>
        <w:left w:val="none" w:sz="0" w:space="0" w:color="auto"/>
        <w:bottom w:val="none" w:sz="0" w:space="0" w:color="auto"/>
        <w:right w:val="none" w:sz="0" w:space="0" w:color="auto"/>
      </w:divBdr>
    </w:div>
    <w:div w:id="269362944">
      <w:bodyDiv w:val="1"/>
      <w:marLeft w:val="0"/>
      <w:marRight w:val="0"/>
      <w:marTop w:val="0"/>
      <w:marBottom w:val="0"/>
      <w:divBdr>
        <w:top w:val="none" w:sz="0" w:space="0" w:color="auto"/>
        <w:left w:val="none" w:sz="0" w:space="0" w:color="auto"/>
        <w:bottom w:val="none" w:sz="0" w:space="0" w:color="auto"/>
        <w:right w:val="none" w:sz="0" w:space="0" w:color="auto"/>
      </w:divBdr>
    </w:div>
    <w:div w:id="273288409">
      <w:bodyDiv w:val="1"/>
      <w:marLeft w:val="0"/>
      <w:marRight w:val="0"/>
      <w:marTop w:val="0"/>
      <w:marBottom w:val="0"/>
      <w:divBdr>
        <w:top w:val="none" w:sz="0" w:space="0" w:color="auto"/>
        <w:left w:val="none" w:sz="0" w:space="0" w:color="auto"/>
        <w:bottom w:val="none" w:sz="0" w:space="0" w:color="auto"/>
        <w:right w:val="none" w:sz="0" w:space="0" w:color="auto"/>
      </w:divBdr>
    </w:div>
    <w:div w:id="274289280">
      <w:bodyDiv w:val="1"/>
      <w:marLeft w:val="0"/>
      <w:marRight w:val="0"/>
      <w:marTop w:val="0"/>
      <w:marBottom w:val="0"/>
      <w:divBdr>
        <w:top w:val="none" w:sz="0" w:space="0" w:color="auto"/>
        <w:left w:val="none" w:sz="0" w:space="0" w:color="auto"/>
        <w:bottom w:val="none" w:sz="0" w:space="0" w:color="auto"/>
        <w:right w:val="none" w:sz="0" w:space="0" w:color="auto"/>
      </w:divBdr>
    </w:div>
    <w:div w:id="311524990">
      <w:bodyDiv w:val="1"/>
      <w:marLeft w:val="0"/>
      <w:marRight w:val="0"/>
      <w:marTop w:val="0"/>
      <w:marBottom w:val="0"/>
      <w:divBdr>
        <w:top w:val="none" w:sz="0" w:space="0" w:color="auto"/>
        <w:left w:val="none" w:sz="0" w:space="0" w:color="auto"/>
        <w:bottom w:val="none" w:sz="0" w:space="0" w:color="auto"/>
        <w:right w:val="none" w:sz="0" w:space="0" w:color="auto"/>
      </w:divBdr>
    </w:div>
    <w:div w:id="313143929">
      <w:bodyDiv w:val="1"/>
      <w:marLeft w:val="0"/>
      <w:marRight w:val="0"/>
      <w:marTop w:val="0"/>
      <w:marBottom w:val="0"/>
      <w:divBdr>
        <w:top w:val="none" w:sz="0" w:space="0" w:color="auto"/>
        <w:left w:val="none" w:sz="0" w:space="0" w:color="auto"/>
        <w:bottom w:val="none" w:sz="0" w:space="0" w:color="auto"/>
        <w:right w:val="none" w:sz="0" w:space="0" w:color="auto"/>
      </w:divBdr>
    </w:div>
    <w:div w:id="319816673">
      <w:bodyDiv w:val="1"/>
      <w:marLeft w:val="0"/>
      <w:marRight w:val="0"/>
      <w:marTop w:val="0"/>
      <w:marBottom w:val="0"/>
      <w:divBdr>
        <w:top w:val="none" w:sz="0" w:space="0" w:color="auto"/>
        <w:left w:val="none" w:sz="0" w:space="0" w:color="auto"/>
        <w:bottom w:val="none" w:sz="0" w:space="0" w:color="auto"/>
        <w:right w:val="none" w:sz="0" w:space="0" w:color="auto"/>
      </w:divBdr>
    </w:div>
    <w:div w:id="329331577">
      <w:bodyDiv w:val="1"/>
      <w:marLeft w:val="0"/>
      <w:marRight w:val="0"/>
      <w:marTop w:val="0"/>
      <w:marBottom w:val="0"/>
      <w:divBdr>
        <w:top w:val="none" w:sz="0" w:space="0" w:color="auto"/>
        <w:left w:val="none" w:sz="0" w:space="0" w:color="auto"/>
        <w:bottom w:val="none" w:sz="0" w:space="0" w:color="auto"/>
        <w:right w:val="none" w:sz="0" w:space="0" w:color="auto"/>
      </w:divBdr>
    </w:div>
    <w:div w:id="334577690">
      <w:bodyDiv w:val="1"/>
      <w:marLeft w:val="0"/>
      <w:marRight w:val="0"/>
      <w:marTop w:val="0"/>
      <w:marBottom w:val="0"/>
      <w:divBdr>
        <w:top w:val="none" w:sz="0" w:space="0" w:color="auto"/>
        <w:left w:val="none" w:sz="0" w:space="0" w:color="auto"/>
        <w:bottom w:val="none" w:sz="0" w:space="0" w:color="auto"/>
        <w:right w:val="none" w:sz="0" w:space="0" w:color="auto"/>
      </w:divBdr>
    </w:div>
    <w:div w:id="346299721">
      <w:bodyDiv w:val="1"/>
      <w:marLeft w:val="0"/>
      <w:marRight w:val="0"/>
      <w:marTop w:val="0"/>
      <w:marBottom w:val="0"/>
      <w:divBdr>
        <w:top w:val="none" w:sz="0" w:space="0" w:color="auto"/>
        <w:left w:val="none" w:sz="0" w:space="0" w:color="auto"/>
        <w:bottom w:val="none" w:sz="0" w:space="0" w:color="auto"/>
        <w:right w:val="none" w:sz="0" w:space="0" w:color="auto"/>
      </w:divBdr>
    </w:div>
    <w:div w:id="346374235">
      <w:bodyDiv w:val="1"/>
      <w:marLeft w:val="0"/>
      <w:marRight w:val="0"/>
      <w:marTop w:val="0"/>
      <w:marBottom w:val="0"/>
      <w:divBdr>
        <w:top w:val="none" w:sz="0" w:space="0" w:color="auto"/>
        <w:left w:val="none" w:sz="0" w:space="0" w:color="auto"/>
        <w:bottom w:val="none" w:sz="0" w:space="0" w:color="auto"/>
        <w:right w:val="none" w:sz="0" w:space="0" w:color="auto"/>
      </w:divBdr>
    </w:div>
    <w:div w:id="348020884">
      <w:bodyDiv w:val="1"/>
      <w:marLeft w:val="0"/>
      <w:marRight w:val="0"/>
      <w:marTop w:val="0"/>
      <w:marBottom w:val="0"/>
      <w:divBdr>
        <w:top w:val="none" w:sz="0" w:space="0" w:color="auto"/>
        <w:left w:val="none" w:sz="0" w:space="0" w:color="auto"/>
        <w:bottom w:val="none" w:sz="0" w:space="0" w:color="auto"/>
        <w:right w:val="none" w:sz="0" w:space="0" w:color="auto"/>
      </w:divBdr>
    </w:div>
    <w:div w:id="358817112">
      <w:bodyDiv w:val="1"/>
      <w:marLeft w:val="0"/>
      <w:marRight w:val="0"/>
      <w:marTop w:val="0"/>
      <w:marBottom w:val="0"/>
      <w:divBdr>
        <w:top w:val="none" w:sz="0" w:space="0" w:color="auto"/>
        <w:left w:val="none" w:sz="0" w:space="0" w:color="auto"/>
        <w:bottom w:val="none" w:sz="0" w:space="0" w:color="auto"/>
        <w:right w:val="none" w:sz="0" w:space="0" w:color="auto"/>
      </w:divBdr>
    </w:div>
    <w:div w:id="389547092">
      <w:bodyDiv w:val="1"/>
      <w:marLeft w:val="0"/>
      <w:marRight w:val="0"/>
      <w:marTop w:val="0"/>
      <w:marBottom w:val="0"/>
      <w:divBdr>
        <w:top w:val="none" w:sz="0" w:space="0" w:color="auto"/>
        <w:left w:val="none" w:sz="0" w:space="0" w:color="auto"/>
        <w:bottom w:val="none" w:sz="0" w:space="0" w:color="auto"/>
        <w:right w:val="none" w:sz="0" w:space="0" w:color="auto"/>
      </w:divBdr>
    </w:div>
    <w:div w:id="400491250">
      <w:bodyDiv w:val="1"/>
      <w:marLeft w:val="0"/>
      <w:marRight w:val="0"/>
      <w:marTop w:val="0"/>
      <w:marBottom w:val="0"/>
      <w:divBdr>
        <w:top w:val="none" w:sz="0" w:space="0" w:color="auto"/>
        <w:left w:val="none" w:sz="0" w:space="0" w:color="auto"/>
        <w:bottom w:val="none" w:sz="0" w:space="0" w:color="auto"/>
        <w:right w:val="none" w:sz="0" w:space="0" w:color="auto"/>
      </w:divBdr>
    </w:div>
    <w:div w:id="403265484">
      <w:bodyDiv w:val="1"/>
      <w:marLeft w:val="0"/>
      <w:marRight w:val="0"/>
      <w:marTop w:val="0"/>
      <w:marBottom w:val="0"/>
      <w:divBdr>
        <w:top w:val="none" w:sz="0" w:space="0" w:color="auto"/>
        <w:left w:val="none" w:sz="0" w:space="0" w:color="auto"/>
        <w:bottom w:val="none" w:sz="0" w:space="0" w:color="auto"/>
        <w:right w:val="none" w:sz="0" w:space="0" w:color="auto"/>
      </w:divBdr>
    </w:div>
    <w:div w:id="429012975">
      <w:bodyDiv w:val="1"/>
      <w:marLeft w:val="0"/>
      <w:marRight w:val="0"/>
      <w:marTop w:val="0"/>
      <w:marBottom w:val="0"/>
      <w:divBdr>
        <w:top w:val="none" w:sz="0" w:space="0" w:color="auto"/>
        <w:left w:val="none" w:sz="0" w:space="0" w:color="auto"/>
        <w:bottom w:val="none" w:sz="0" w:space="0" w:color="auto"/>
        <w:right w:val="none" w:sz="0" w:space="0" w:color="auto"/>
      </w:divBdr>
    </w:div>
    <w:div w:id="434593946">
      <w:bodyDiv w:val="1"/>
      <w:marLeft w:val="0"/>
      <w:marRight w:val="0"/>
      <w:marTop w:val="0"/>
      <w:marBottom w:val="0"/>
      <w:divBdr>
        <w:top w:val="none" w:sz="0" w:space="0" w:color="auto"/>
        <w:left w:val="none" w:sz="0" w:space="0" w:color="auto"/>
        <w:bottom w:val="none" w:sz="0" w:space="0" w:color="auto"/>
        <w:right w:val="none" w:sz="0" w:space="0" w:color="auto"/>
      </w:divBdr>
    </w:div>
    <w:div w:id="444888090">
      <w:bodyDiv w:val="1"/>
      <w:marLeft w:val="0"/>
      <w:marRight w:val="0"/>
      <w:marTop w:val="0"/>
      <w:marBottom w:val="0"/>
      <w:divBdr>
        <w:top w:val="none" w:sz="0" w:space="0" w:color="auto"/>
        <w:left w:val="none" w:sz="0" w:space="0" w:color="auto"/>
        <w:bottom w:val="none" w:sz="0" w:space="0" w:color="auto"/>
        <w:right w:val="none" w:sz="0" w:space="0" w:color="auto"/>
      </w:divBdr>
    </w:div>
    <w:div w:id="452869379">
      <w:bodyDiv w:val="1"/>
      <w:marLeft w:val="0"/>
      <w:marRight w:val="0"/>
      <w:marTop w:val="0"/>
      <w:marBottom w:val="0"/>
      <w:divBdr>
        <w:top w:val="none" w:sz="0" w:space="0" w:color="auto"/>
        <w:left w:val="none" w:sz="0" w:space="0" w:color="auto"/>
        <w:bottom w:val="none" w:sz="0" w:space="0" w:color="auto"/>
        <w:right w:val="none" w:sz="0" w:space="0" w:color="auto"/>
      </w:divBdr>
    </w:div>
    <w:div w:id="463616702">
      <w:bodyDiv w:val="1"/>
      <w:marLeft w:val="0"/>
      <w:marRight w:val="0"/>
      <w:marTop w:val="0"/>
      <w:marBottom w:val="0"/>
      <w:divBdr>
        <w:top w:val="none" w:sz="0" w:space="0" w:color="auto"/>
        <w:left w:val="none" w:sz="0" w:space="0" w:color="auto"/>
        <w:bottom w:val="none" w:sz="0" w:space="0" w:color="auto"/>
        <w:right w:val="none" w:sz="0" w:space="0" w:color="auto"/>
      </w:divBdr>
    </w:div>
    <w:div w:id="463618539">
      <w:bodyDiv w:val="1"/>
      <w:marLeft w:val="0"/>
      <w:marRight w:val="0"/>
      <w:marTop w:val="0"/>
      <w:marBottom w:val="0"/>
      <w:divBdr>
        <w:top w:val="none" w:sz="0" w:space="0" w:color="auto"/>
        <w:left w:val="none" w:sz="0" w:space="0" w:color="auto"/>
        <w:bottom w:val="none" w:sz="0" w:space="0" w:color="auto"/>
        <w:right w:val="none" w:sz="0" w:space="0" w:color="auto"/>
      </w:divBdr>
    </w:div>
    <w:div w:id="494224240">
      <w:bodyDiv w:val="1"/>
      <w:marLeft w:val="0"/>
      <w:marRight w:val="0"/>
      <w:marTop w:val="0"/>
      <w:marBottom w:val="0"/>
      <w:divBdr>
        <w:top w:val="none" w:sz="0" w:space="0" w:color="auto"/>
        <w:left w:val="none" w:sz="0" w:space="0" w:color="auto"/>
        <w:bottom w:val="none" w:sz="0" w:space="0" w:color="auto"/>
        <w:right w:val="none" w:sz="0" w:space="0" w:color="auto"/>
      </w:divBdr>
    </w:div>
    <w:div w:id="497380027">
      <w:bodyDiv w:val="1"/>
      <w:marLeft w:val="0"/>
      <w:marRight w:val="0"/>
      <w:marTop w:val="0"/>
      <w:marBottom w:val="0"/>
      <w:divBdr>
        <w:top w:val="none" w:sz="0" w:space="0" w:color="auto"/>
        <w:left w:val="none" w:sz="0" w:space="0" w:color="auto"/>
        <w:bottom w:val="none" w:sz="0" w:space="0" w:color="auto"/>
        <w:right w:val="none" w:sz="0" w:space="0" w:color="auto"/>
      </w:divBdr>
    </w:div>
    <w:div w:id="528883167">
      <w:bodyDiv w:val="1"/>
      <w:marLeft w:val="0"/>
      <w:marRight w:val="0"/>
      <w:marTop w:val="0"/>
      <w:marBottom w:val="0"/>
      <w:divBdr>
        <w:top w:val="none" w:sz="0" w:space="0" w:color="auto"/>
        <w:left w:val="none" w:sz="0" w:space="0" w:color="auto"/>
        <w:bottom w:val="none" w:sz="0" w:space="0" w:color="auto"/>
        <w:right w:val="none" w:sz="0" w:space="0" w:color="auto"/>
      </w:divBdr>
    </w:div>
    <w:div w:id="529299942">
      <w:bodyDiv w:val="1"/>
      <w:marLeft w:val="0"/>
      <w:marRight w:val="0"/>
      <w:marTop w:val="0"/>
      <w:marBottom w:val="0"/>
      <w:divBdr>
        <w:top w:val="none" w:sz="0" w:space="0" w:color="auto"/>
        <w:left w:val="none" w:sz="0" w:space="0" w:color="auto"/>
        <w:bottom w:val="none" w:sz="0" w:space="0" w:color="auto"/>
        <w:right w:val="none" w:sz="0" w:space="0" w:color="auto"/>
      </w:divBdr>
    </w:div>
    <w:div w:id="555820565">
      <w:bodyDiv w:val="1"/>
      <w:marLeft w:val="0"/>
      <w:marRight w:val="0"/>
      <w:marTop w:val="0"/>
      <w:marBottom w:val="0"/>
      <w:divBdr>
        <w:top w:val="none" w:sz="0" w:space="0" w:color="auto"/>
        <w:left w:val="none" w:sz="0" w:space="0" w:color="auto"/>
        <w:bottom w:val="none" w:sz="0" w:space="0" w:color="auto"/>
        <w:right w:val="none" w:sz="0" w:space="0" w:color="auto"/>
      </w:divBdr>
    </w:div>
    <w:div w:id="561016204">
      <w:bodyDiv w:val="1"/>
      <w:marLeft w:val="0"/>
      <w:marRight w:val="0"/>
      <w:marTop w:val="0"/>
      <w:marBottom w:val="0"/>
      <w:divBdr>
        <w:top w:val="none" w:sz="0" w:space="0" w:color="auto"/>
        <w:left w:val="none" w:sz="0" w:space="0" w:color="auto"/>
        <w:bottom w:val="none" w:sz="0" w:space="0" w:color="auto"/>
        <w:right w:val="none" w:sz="0" w:space="0" w:color="auto"/>
      </w:divBdr>
    </w:div>
    <w:div w:id="566258391">
      <w:bodyDiv w:val="1"/>
      <w:marLeft w:val="0"/>
      <w:marRight w:val="0"/>
      <w:marTop w:val="0"/>
      <w:marBottom w:val="0"/>
      <w:divBdr>
        <w:top w:val="none" w:sz="0" w:space="0" w:color="auto"/>
        <w:left w:val="none" w:sz="0" w:space="0" w:color="auto"/>
        <w:bottom w:val="none" w:sz="0" w:space="0" w:color="auto"/>
        <w:right w:val="none" w:sz="0" w:space="0" w:color="auto"/>
      </w:divBdr>
    </w:div>
    <w:div w:id="573710668">
      <w:bodyDiv w:val="1"/>
      <w:marLeft w:val="0"/>
      <w:marRight w:val="0"/>
      <w:marTop w:val="0"/>
      <w:marBottom w:val="0"/>
      <w:divBdr>
        <w:top w:val="none" w:sz="0" w:space="0" w:color="auto"/>
        <w:left w:val="none" w:sz="0" w:space="0" w:color="auto"/>
        <w:bottom w:val="none" w:sz="0" w:space="0" w:color="auto"/>
        <w:right w:val="none" w:sz="0" w:space="0" w:color="auto"/>
      </w:divBdr>
    </w:div>
    <w:div w:id="595790164">
      <w:bodyDiv w:val="1"/>
      <w:marLeft w:val="0"/>
      <w:marRight w:val="0"/>
      <w:marTop w:val="0"/>
      <w:marBottom w:val="0"/>
      <w:divBdr>
        <w:top w:val="none" w:sz="0" w:space="0" w:color="auto"/>
        <w:left w:val="none" w:sz="0" w:space="0" w:color="auto"/>
        <w:bottom w:val="none" w:sz="0" w:space="0" w:color="auto"/>
        <w:right w:val="none" w:sz="0" w:space="0" w:color="auto"/>
      </w:divBdr>
    </w:div>
    <w:div w:id="617369041">
      <w:bodyDiv w:val="1"/>
      <w:marLeft w:val="0"/>
      <w:marRight w:val="0"/>
      <w:marTop w:val="0"/>
      <w:marBottom w:val="0"/>
      <w:divBdr>
        <w:top w:val="none" w:sz="0" w:space="0" w:color="auto"/>
        <w:left w:val="none" w:sz="0" w:space="0" w:color="auto"/>
        <w:bottom w:val="none" w:sz="0" w:space="0" w:color="auto"/>
        <w:right w:val="none" w:sz="0" w:space="0" w:color="auto"/>
      </w:divBdr>
    </w:div>
    <w:div w:id="629288079">
      <w:bodyDiv w:val="1"/>
      <w:marLeft w:val="0"/>
      <w:marRight w:val="0"/>
      <w:marTop w:val="0"/>
      <w:marBottom w:val="0"/>
      <w:divBdr>
        <w:top w:val="none" w:sz="0" w:space="0" w:color="auto"/>
        <w:left w:val="none" w:sz="0" w:space="0" w:color="auto"/>
        <w:bottom w:val="none" w:sz="0" w:space="0" w:color="auto"/>
        <w:right w:val="none" w:sz="0" w:space="0" w:color="auto"/>
      </w:divBdr>
    </w:div>
    <w:div w:id="637420948">
      <w:bodyDiv w:val="1"/>
      <w:marLeft w:val="0"/>
      <w:marRight w:val="0"/>
      <w:marTop w:val="0"/>
      <w:marBottom w:val="0"/>
      <w:divBdr>
        <w:top w:val="none" w:sz="0" w:space="0" w:color="auto"/>
        <w:left w:val="none" w:sz="0" w:space="0" w:color="auto"/>
        <w:bottom w:val="none" w:sz="0" w:space="0" w:color="auto"/>
        <w:right w:val="none" w:sz="0" w:space="0" w:color="auto"/>
      </w:divBdr>
    </w:div>
    <w:div w:id="641467136">
      <w:bodyDiv w:val="1"/>
      <w:marLeft w:val="0"/>
      <w:marRight w:val="0"/>
      <w:marTop w:val="0"/>
      <w:marBottom w:val="0"/>
      <w:divBdr>
        <w:top w:val="none" w:sz="0" w:space="0" w:color="auto"/>
        <w:left w:val="none" w:sz="0" w:space="0" w:color="auto"/>
        <w:bottom w:val="none" w:sz="0" w:space="0" w:color="auto"/>
        <w:right w:val="none" w:sz="0" w:space="0" w:color="auto"/>
      </w:divBdr>
    </w:div>
    <w:div w:id="653921391">
      <w:bodyDiv w:val="1"/>
      <w:marLeft w:val="0"/>
      <w:marRight w:val="0"/>
      <w:marTop w:val="0"/>
      <w:marBottom w:val="0"/>
      <w:divBdr>
        <w:top w:val="none" w:sz="0" w:space="0" w:color="auto"/>
        <w:left w:val="none" w:sz="0" w:space="0" w:color="auto"/>
        <w:bottom w:val="none" w:sz="0" w:space="0" w:color="auto"/>
        <w:right w:val="none" w:sz="0" w:space="0" w:color="auto"/>
      </w:divBdr>
    </w:div>
    <w:div w:id="653993549">
      <w:bodyDiv w:val="1"/>
      <w:marLeft w:val="0"/>
      <w:marRight w:val="0"/>
      <w:marTop w:val="0"/>
      <w:marBottom w:val="0"/>
      <w:divBdr>
        <w:top w:val="none" w:sz="0" w:space="0" w:color="auto"/>
        <w:left w:val="none" w:sz="0" w:space="0" w:color="auto"/>
        <w:bottom w:val="none" w:sz="0" w:space="0" w:color="auto"/>
        <w:right w:val="none" w:sz="0" w:space="0" w:color="auto"/>
      </w:divBdr>
    </w:div>
    <w:div w:id="665936130">
      <w:bodyDiv w:val="1"/>
      <w:marLeft w:val="0"/>
      <w:marRight w:val="0"/>
      <w:marTop w:val="0"/>
      <w:marBottom w:val="0"/>
      <w:divBdr>
        <w:top w:val="none" w:sz="0" w:space="0" w:color="auto"/>
        <w:left w:val="none" w:sz="0" w:space="0" w:color="auto"/>
        <w:bottom w:val="none" w:sz="0" w:space="0" w:color="auto"/>
        <w:right w:val="none" w:sz="0" w:space="0" w:color="auto"/>
      </w:divBdr>
    </w:div>
    <w:div w:id="692222789">
      <w:bodyDiv w:val="1"/>
      <w:marLeft w:val="0"/>
      <w:marRight w:val="0"/>
      <w:marTop w:val="0"/>
      <w:marBottom w:val="0"/>
      <w:divBdr>
        <w:top w:val="none" w:sz="0" w:space="0" w:color="auto"/>
        <w:left w:val="none" w:sz="0" w:space="0" w:color="auto"/>
        <w:bottom w:val="none" w:sz="0" w:space="0" w:color="auto"/>
        <w:right w:val="none" w:sz="0" w:space="0" w:color="auto"/>
      </w:divBdr>
    </w:div>
    <w:div w:id="692731227">
      <w:bodyDiv w:val="1"/>
      <w:marLeft w:val="0"/>
      <w:marRight w:val="0"/>
      <w:marTop w:val="0"/>
      <w:marBottom w:val="0"/>
      <w:divBdr>
        <w:top w:val="none" w:sz="0" w:space="0" w:color="auto"/>
        <w:left w:val="none" w:sz="0" w:space="0" w:color="auto"/>
        <w:bottom w:val="none" w:sz="0" w:space="0" w:color="auto"/>
        <w:right w:val="none" w:sz="0" w:space="0" w:color="auto"/>
      </w:divBdr>
    </w:div>
    <w:div w:id="698626832">
      <w:bodyDiv w:val="1"/>
      <w:marLeft w:val="0"/>
      <w:marRight w:val="0"/>
      <w:marTop w:val="0"/>
      <w:marBottom w:val="0"/>
      <w:divBdr>
        <w:top w:val="none" w:sz="0" w:space="0" w:color="auto"/>
        <w:left w:val="none" w:sz="0" w:space="0" w:color="auto"/>
        <w:bottom w:val="none" w:sz="0" w:space="0" w:color="auto"/>
        <w:right w:val="none" w:sz="0" w:space="0" w:color="auto"/>
      </w:divBdr>
    </w:div>
    <w:div w:id="699356962">
      <w:bodyDiv w:val="1"/>
      <w:marLeft w:val="0"/>
      <w:marRight w:val="0"/>
      <w:marTop w:val="0"/>
      <w:marBottom w:val="0"/>
      <w:divBdr>
        <w:top w:val="none" w:sz="0" w:space="0" w:color="auto"/>
        <w:left w:val="none" w:sz="0" w:space="0" w:color="auto"/>
        <w:bottom w:val="none" w:sz="0" w:space="0" w:color="auto"/>
        <w:right w:val="none" w:sz="0" w:space="0" w:color="auto"/>
      </w:divBdr>
    </w:div>
    <w:div w:id="702707562">
      <w:bodyDiv w:val="1"/>
      <w:marLeft w:val="0"/>
      <w:marRight w:val="0"/>
      <w:marTop w:val="0"/>
      <w:marBottom w:val="0"/>
      <w:divBdr>
        <w:top w:val="none" w:sz="0" w:space="0" w:color="auto"/>
        <w:left w:val="none" w:sz="0" w:space="0" w:color="auto"/>
        <w:bottom w:val="none" w:sz="0" w:space="0" w:color="auto"/>
        <w:right w:val="none" w:sz="0" w:space="0" w:color="auto"/>
      </w:divBdr>
    </w:div>
    <w:div w:id="709185066">
      <w:bodyDiv w:val="1"/>
      <w:marLeft w:val="0"/>
      <w:marRight w:val="0"/>
      <w:marTop w:val="0"/>
      <w:marBottom w:val="0"/>
      <w:divBdr>
        <w:top w:val="none" w:sz="0" w:space="0" w:color="auto"/>
        <w:left w:val="none" w:sz="0" w:space="0" w:color="auto"/>
        <w:bottom w:val="none" w:sz="0" w:space="0" w:color="auto"/>
        <w:right w:val="none" w:sz="0" w:space="0" w:color="auto"/>
      </w:divBdr>
    </w:div>
    <w:div w:id="718670443">
      <w:bodyDiv w:val="1"/>
      <w:marLeft w:val="0"/>
      <w:marRight w:val="0"/>
      <w:marTop w:val="0"/>
      <w:marBottom w:val="0"/>
      <w:divBdr>
        <w:top w:val="none" w:sz="0" w:space="0" w:color="auto"/>
        <w:left w:val="none" w:sz="0" w:space="0" w:color="auto"/>
        <w:bottom w:val="none" w:sz="0" w:space="0" w:color="auto"/>
        <w:right w:val="none" w:sz="0" w:space="0" w:color="auto"/>
      </w:divBdr>
    </w:div>
    <w:div w:id="720711239">
      <w:bodyDiv w:val="1"/>
      <w:marLeft w:val="0"/>
      <w:marRight w:val="0"/>
      <w:marTop w:val="0"/>
      <w:marBottom w:val="0"/>
      <w:divBdr>
        <w:top w:val="none" w:sz="0" w:space="0" w:color="auto"/>
        <w:left w:val="none" w:sz="0" w:space="0" w:color="auto"/>
        <w:bottom w:val="none" w:sz="0" w:space="0" w:color="auto"/>
        <w:right w:val="none" w:sz="0" w:space="0" w:color="auto"/>
      </w:divBdr>
    </w:div>
    <w:div w:id="730083826">
      <w:bodyDiv w:val="1"/>
      <w:marLeft w:val="0"/>
      <w:marRight w:val="0"/>
      <w:marTop w:val="0"/>
      <w:marBottom w:val="0"/>
      <w:divBdr>
        <w:top w:val="none" w:sz="0" w:space="0" w:color="auto"/>
        <w:left w:val="none" w:sz="0" w:space="0" w:color="auto"/>
        <w:bottom w:val="none" w:sz="0" w:space="0" w:color="auto"/>
        <w:right w:val="none" w:sz="0" w:space="0" w:color="auto"/>
      </w:divBdr>
    </w:div>
    <w:div w:id="745110255">
      <w:bodyDiv w:val="1"/>
      <w:marLeft w:val="0"/>
      <w:marRight w:val="0"/>
      <w:marTop w:val="0"/>
      <w:marBottom w:val="0"/>
      <w:divBdr>
        <w:top w:val="none" w:sz="0" w:space="0" w:color="auto"/>
        <w:left w:val="none" w:sz="0" w:space="0" w:color="auto"/>
        <w:bottom w:val="none" w:sz="0" w:space="0" w:color="auto"/>
        <w:right w:val="none" w:sz="0" w:space="0" w:color="auto"/>
      </w:divBdr>
    </w:div>
    <w:div w:id="758983406">
      <w:bodyDiv w:val="1"/>
      <w:marLeft w:val="0"/>
      <w:marRight w:val="0"/>
      <w:marTop w:val="0"/>
      <w:marBottom w:val="0"/>
      <w:divBdr>
        <w:top w:val="none" w:sz="0" w:space="0" w:color="auto"/>
        <w:left w:val="none" w:sz="0" w:space="0" w:color="auto"/>
        <w:bottom w:val="none" w:sz="0" w:space="0" w:color="auto"/>
        <w:right w:val="none" w:sz="0" w:space="0" w:color="auto"/>
      </w:divBdr>
    </w:div>
    <w:div w:id="784806401">
      <w:bodyDiv w:val="1"/>
      <w:marLeft w:val="0"/>
      <w:marRight w:val="0"/>
      <w:marTop w:val="0"/>
      <w:marBottom w:val="0"/>
      <w:divBdr>
        <w:top w:val="none" w:sz="0" w:space="0" w:color="auto"/>
        <w:left w:val="none" w:sz="0" w:space="0" w:color="auto"/>
        <w:bottom w:val="none" w:sz="0" w:space="0" w:color="auto"/>
        <w:right w:val="none" w:sz="0" w:space="0" w:color="auto"/>
      </w:divBdr>
    </w:div>
    <w:div w:id="794251662">
      <w:bodyDiv w:val="1"/>
      <w:marLeft w:val="0"/>
      <w:marRight w:val="0"/>
      <w:marTop w:val="0"/>
      <w:marBottom w:val="0"/>
      <w:divBdr>
        <w:top w:val="none" w:sz="0" w:space="0" w:color="auto"/>
        <w:left w:val="none" w:sz="0" w:space="0" w:color="auto"/>
        <w:bottom w:val="none" w:sz="0" w:space="0" w:color="auto"/>
        <w:right w:val="none" w:sz="0" w:space="0" w:color="auto"/>
      </w:divBdr>
    </w:div>
    <w:div w:id="809832703">
      <w:bodyDiv w:val="1"/>
      <w:marLeft w:val="0"/>
      <w:marRight w:val="0"/>
      <w:marTop w:val="0"/>
      <w:marBottom w:val="0"/>
      <w:divBdr>
        <w:top w:val="none" w:sz="0" w:space="0" w:color="auto"/>
        <w:left w:val="none" w:sz="0" w:space="0" w:color="auto"/>
        <w:bottom w:val="none" w:sz="0" w:space="0" w:color="auto"/>
        <w:right w:val="none" w:sz="0" w:space="0" w:color="auto"/>
      </w:divBdr>
    </w:div>
    <w:div w:id="811484448">
      <w:bodyDiv w:val="1"/>
      <w:marLeft w:val="0"/>
      <w:marRight w:val="0"/>
      <w:marTop w:val="0"/>
      <w:marBottom w:val="0"/>
      <w:divBdr>
        <w:top w:val="none" w:sz="0" w:space="0" w:color="auto"/>
        <w:left w:val="none" w:sz="0" w:space="0" w:color="auto"/>
        <w:bottom w:val="none" w:sz="0" w:space="0" w:color="auto"/>
        <w:right w:val="none" w:sz="0" w:space="0" w:color="auto"/>
      </w:divBdr>
    </w:div>
    <w:div w:id="837427650">
      <w:bodyDiv w:val="1"/>
      <w:marLeft w:val="0"/>
      <w:marRight w:val="0"/>
      <w:marTop w:val="0"/>
      <w:marBottom w:val="0"/>
      <w:divBdr>
        <w:top w:val="none" w:sz="0" w:space="0" w:color="auto"/>
        <w:left w:val="none" w:sz="0" w:space="0" w:color="auto"/>
        <w:bottom w:val="none" w:sz="0" w:space="0" w:color="auto"/>
        <w:right w:val="none" w:sz="0" w:space="0" w:color="auto"/>
      </w:divBdr>
    </w:div>
    <w:div w:id="894396150">
      <w:bodyDiv w:val="1"/>
      <w:marLeft w:val="0"/>
      <w:marRight w:val="0"/>
      <w:marTop w:val="0"/>
      <w:marBottom w:val="0"/>
      <w:divBdr>
        <w:top w:val="none" w:sz="0" w:space="0" w:color="auto"/>
        <w:left w:val="none" w:sz="0" w:space="0" w:color="auto"/>
        <w:bottom w:val="none" w:sz="0" w:space="0" w:color="auto"/>
        <w:right w:val="none" w:sz="0" w:space="0" w:color="auto"/>
      </w:divBdr>
    </w:div>
    <w:div w:id="910891848">
      <w:bodyDiv w:val="1"/>
      <w:marLeft w:val="0"/>
      <w:marRight w:val="0"/>
      <w:marTop w:val="0"/>
      <w:marBottom w:val="0"/>
      <w:divBdr>
        <w:top w:val="none" w:sz="0" w:space="0" w:color="auto"/>
        <w:left w:val="none" w:sz="0" w:space="0" w:color="auto"/>
        <w:bottom w:val="none" w:sz="0" w:space="0" w:color="auto"/>
        <w:right w:val="none" w:sz="0" w:space="0" w:color="auto"/>
      </w:divBdr>
    </w:div>
    <w:div w:id="911810503">
      <w:bodyDiv w:val="1"/>
      <w:marLeft w:val="0"/>
      <w:marRight w:val="0"/>
      <w:marTop w:val="0"/>
      <w:marBottom w:val="0"/>
      <w:divBdr>
        <w:top w:val="none" w:sz="0" w:space="0" w:color="auto"/>
        <w:left w:val="none" w:sz="0" w:space="0" w:color="auto"/>
        <w:bottom w:val="none" w:sz="0" w:space="0" w:color="auto"/>
        <w:right w:val="none" w:sz="0" w:space="0" w:color="auto"/>
      </w:divBdr>
    </w:div>
    <w:div w:id="912423186">
      <w:bodyDiv w:val="1"/>
      <w:marLeft w:val="0"/>
      <w:marRight w:val="0"/>
      <w:marTop w:val="0"/>
      <w:marBottom w:val="0"/>
      <w:divBdr>
        <w:top w:val="none" w:sz="0" w:space="0" w:color="auto"/>
        <w:left w:val="none" w:sz="0" w:space="0" w:color="auto"/>
        <w:bottom w:val="none" w:sz="0" w:space="0" w:color="auto"/>
        <w:right w:val="none" w:sz="0" w:space="0" w:color="auto"/>
      </w:divBdr>
    </w:div>
    <w:div w:id="922296166">
      <w:bodyDiv w:val="1"/>
      <w:marLeft w:val="0"/>
      <w:marRight w:val="0"/>
      <w:marTop w:val="0"/>
      <w:marBottom w:val="0"/>
      <w:divBdr>
        <w:top w:val="none" w:sz="0" w:space="0" w:color="auto"/>
        <w:left w:val="none" w:sz="0" w:space="0" w:color="auto"/>
        <w:bottom w:val="none" w:sz="0" w:space="0" w:color="auto"/>
        <w:right w:val="none" w:sz="0" w:space="0" w:color="auto"/>
      </w:divBdr>
    </w:div>
    <w:div w:id="923611267">
      <w:bodyDiv w:val="1"/>
      <w:marLeft w:val="0"/>
      <w:marRight w:val="0"/>
      <w:marTop w:val="0"/>
      <w:marBottom w:val="0"/>
      <w:divBdr>
        <w:top w:val="none" w:sz="0" w:space="0" w:color="auto"/>
        <w:left w:val="none" w:sz="0" w:space="0" w:color="auto"/>
        <w:bottom w:val="none" w:sz="0" w:space="0" w:color="auto"/>
        <w:right w:val="none" w:sz="0" w:space="0" w:color="auto"/>
      </w:divBdr>
    </w:div>
    <w:div w:id="949166006">
      <w:bodyDiv w:val="1"/>
      <w:marLeft w:val="0"/>
      <w:marRight w:val="0"/>
      <w:marTop w:val="0"/>
      <w:marBottom w:val="0"/>
      <w:divBdr>
        <w:top w:val="none" w:sz="0" w:space="0" w:color="auto"/>
        <w:left w:val="none" w:sz="0" w:space="0" w:color="auto"/>
        <w:bottom w:val="none" w:sz="0" w:space="0" w:color="auto"/>
        <w:right w:val="none" w:sz="0" w:space="0" w:color="auto"/>
      </w:divBdr>
    </w:div>
    <w:div w:id="955019714">
      <w:bodyDiv w:val="1"/>
      <w:marLeft w:val="0"/>
      <w:marRight w:val="0"/>
      <w:marTop w:val="0"/>
      <w:marBottom w:val="0"/>
      <w:divBdr>
        <w:top w:val="none" w:sz="0" w:space="0" w:color="auto"/>
        <w:left w:val="none" w:sz="0" w:space="0" w:color="auto"/>
        <w:bottom w:val="none" w:sz="0" w:space="0" w:color="auto"/>
        <w:right w:val="none" w:sz="0" w:space="0" w:color="auto"/>
      </w:divBdr>
    </w:div>
    <w:div w:id="973021609">
      <w:bodyDiv w:val="1"/>
      <w:marLeft w:val="0"/>
      <w:marRight w:val="0"/>
      <w:marTop w:val="0"/>
      <w:marBottom w:val="0"/>
      <w:divBdr>
        <w:top w:val="none" w:sz="0" w:space="0" w:color="auto"/>
        <w:left w:val="none" w:sz="0" w:space="0" w:color="auto"/>
        <w:bottom w:val="none" w:sz="0" w:space="0" w:color="auto"/>
        <w:right w:val="none" w:sz="0" w:space="0" w:color="auto"/>
      </w:divBdr>
      <w:divsChild>
        <w:div w:id="1875262402">
          <w:marLeft w:val="0"/>
          <w:marRight w:val="0"/>
          <w:marTop w:val="0"/>
          <w:marBottom w:val="0"/>
          <w:divBdr>
            <w:top w:val="none" w:sz="0" w:space="0" w:color="auto"/>
            <w:left w:val="none" w:sz="0" w:space="0" w:color="auto"/>
            <w:bottom w:val="none" w:sz="0" w:space="0" w:color="auto"/>
            <w:right w:val="none" w:sz="0" w:space="0" w:color="auto"/>
          </w:divBdr>
        </w:div>
        <w:div w:id="179897342">
          <w:marLeft w:val="0"/>
          <w:marRight w:val="0"/>
          <w:marTop w:val="0"/>
          <w:marBottom w:val="0"/>
          <w:divBdr>
            <w:top w:val="none" w:sz="0" w:space="0" w:color="auto"/>
            <w:left w:val="none" w:sz="0" w:space="0" w:color="auto"/>
            <w:bottom w:val="none" w:sz="0" w:space="0" w:color="auto"/>
            <w:right w:val="none" w:sz="0" w:space="0" w:color="auto"/>
          </w:divBdr>
        </w:div>
        <w:div w:id="843473788">
          <w:marLeft w:val="0"/>
          <w:marRight w:val="0"/>
          <w:marTop w:val="0"/>
          <w:marBottom w:val="0"/>
          <w:divBdr>
            <w:top w:val="none" w:sz="0" w:space="0" w:color="auto"/>
            <w:left w:val="none" w:sz="0" w:space="0" w:color="auto"/>
            <w:bottom w:val="none" w:sz="0" w:space="0" w:color="auto"/>
            <w:right w:val="none" w:sz="0" w:space="0" w:color="auto"/>
          </w:divBdr>
        </w:div>
      </w:divsChild>
    </w:div>
    <w:div w:id="990325556">
      <w:bodyDiv w:val="1"/>
      <w:marLeft w:val="0"/>
      <w:marRight w:val="0"/>
      <w:marTop w:val="0"/>
      <w:marBottom w:val="0"/>
      <w:divBdr>
        <w:top w:val="none" w:sz="0" w:space="0" w:color="auto"/>
        <w:left w:val="none" w:sz="0" w:space="0" w:color="auto"/>
        <w:bottom w:val="none" w:sz="0" w:space="0" w:color="auto"/>
        <w:right w:val="none" w:sz="0" w:space="0" w:color="auto"/>
      </w:divBdr>
    </w:div>
    <w:div w:id="1009522458">
      <w:bodyDiv w:val="1"/>
      <w:marLeft w:val="0"/>
      <w:marRight w:val="0"/>
      <w:marTop w:val="0"/>
      <w:marBottom w:val="0"/>
      <w:divBdr>
        <w:top w:val="none" w:sz="0" w:space="0" w:color="auto"/>
        <w:left w:val="none" w:sz="0" w:space="0" w:color="auto"/>
        <w:bottom w:val="none" w:sz="0" w:space="0" w:color="auto"/>
        <w:right w:val="none" w:sz="0" w:space="0" w:color="auto"/>
      </w:divBdr>
    </w:div>
    <w:div w:id="1011223968">
      <w:bodyDiv w:val="1"/>
      <w:marLeft w:val="0"/>
      <w:marRight w:val="0"/>
      <w:marTop w:val="0"/>
      <w:marBottom w:val="0"/>
      <w:divBdr>
        <w:top w:val="none" w:sz="0" w:space="0" w:color="auto"/>
        <w:left w:val="none" w:sz="0" w:space="0" w:color="auto"/>
        <w:bottom w:val="none" w:sz="0" w:space="0" w:color="auto"/>
        <w:right w:val="none" w:sz="0" w:space="0" w:color="auto"/>
      </w:divBdr>
    </w:div>
    <w:div w:id="1012102300">
      <w:bodyDiv w:val="1"/>
      <w:marLeft w:val="0"/>
      <w:marRight w:val="0"/>
      <w:marTop w:val="0"/>
      <w:marBottom w:val="0"/>
      <w:divBdr>
        <w:top w:val="none" w:sz="0" w:space="0" w:color="auto"/>
        <w:left w:val="none" w:sz="0" w:space="0" w:color="auto"/>
        <w:bottom w:val="none" w:sz="0" w:space="0" w:color="auto"/>
        <w:right w:val="none" w:sz="0" w:space="0" w:color="auto"/>
      </w:divBdr>
    </w:div>
    <w:div w:id="1032807136">
      <w:bodyDiv w:val="1"/>
      <w:marLeft w:val="0"/>
      <w:marRight w:val="0"/>
      <w:marTop w:val="0"/>
      <w:marBottom w:val="0"/>
      <w:divBdr>
        <w:top w:val="none" w:sz="0" w:space="0" w:color="auto"/>
        <w:left w:val="none" w:sz="0" w:space="0" w:color="auto"/>
        <w:bottom w:val="none" w:sz="0" w:space="0" w:color="auto"/>
        <w:right w:val="none" w:sz="0" w:space="0" w:color="auto"/>
      </w:divBdr>
    </w:div>
    <w:div w:id="1037781426">
      <w:bodyDiv w:val="1"/>
      <w:marLeft w:val="0"/>
      <w:marRight w:val="0"/>
      <w:marTop w:val="0"/>
      <w:marBottom w:val="0"/>
      <w:divBdr>
        <w:top w:val="none" w:sz="0" w:space="0" w:color="auto"/>
        <w:left w:val="none" w:sz="0" w:space="0" w:color="auto"/>
        <w:bottom w:val="none" w:sz="0" w:space="0" w:color="auto"/>
        <w:right w:val="none" w:sz="0" w:space="0" w:color="auto"/>
      </w:divBdr>
    </w:div>
    <w:div w:id="1048644928">
      <w:bodyDiv w:val="1"/>
      <w:marLeft w:val="0"/>
      <w:marRight w:val="0"/>
      <w:marTop w:val="0"/>
      <w:marBottom w:val="0"/>
      <w:divBdr>
        <w:top w:val="none" w:sz="0" w:space="0" w:color="auto"/>
        <w:left w:val="none" w:sz="0" w:space="0" w:color="auto"/>
        <w:bottom w:val="none" w:sz="0" w:space="0" w:color="auto"/>
        <w:right w:val="none" w:sz="0" w:space="0" w:color="auto"/>
      </w:divBdr>
    </w:div>
    <w:div w:id="1064138864">
      <w:bodyDiv w:val="1"/>
      <w:marLeft w:val="0"/>
      <w:marRight w:val="0"/>
      <w:marTop w:val="0"/>
      <w:marBottom w:val="0"/>
      <w:divBdr>
        <w:top w:val="none" w:sz="0" w:space="0" w:color="auto"/>
        <w:left w:val="none" w:sz="0" w:space="0" w:color="auto"/>
        <w:bottom w:val="none" w:sz="0" w:space="0" w:color="auto"/>
        <w:right w:val="none" w:sz="0" w:space="0" w:color="auto"/>
      </w:divBdr>
    </w:div>
    <w:div w:id="1064985614">
      <w:bodyDiv w:val="1"/>
      <w:marLeft w:val="0"/>
      <w:marRight w:val="0"/>
      <w:marTop w:val="0"/>
      <w:marBottom w:val="0"/>
      <w:divBdr>
        <w:top w:val="none" w:sz="0" w:space="0" w:color="auto"/>
        <w:left w:val="none" w:sz="0" w:space="0" w:color="auto"/>
        <w:bottom w:val="none" w:sz="0" w:space="0" w:color="auto"/>
        <w:right w:val="none" w:sz="0" w:space="0" w:color="auto"/>
      </w:divBdr>
    </w:div>
    <w:div w:id="1065448711">
      <w:bodyDiv w:val="1"/>
      <w:marLeft w:val="0"/>
      <w:marRight w:val="0"/>
      <w:marTop w:val="0"/>
      <w:marBottom w:val="0"/>
      <w:divBdr>
        <w:top w:val="none" w:sz="0" w:space="0" w:color="auto"/>
        <w:left w:val="none" w:sz="0" w:space="0" w:color="auto"/>
        <w:bottom w:val="none" w:sz="0" w:space="0" w:color="auto"/>
        <w:right w:val="none" w:sz="0" w:space="0" w:color="auto"/>
      </w:divBdr>
    </w:div>
    <w:div w:id="1069573674">
      <w:bodyDiv w:val="1"/>
      <w:marLeft w:val="0"/>
      <w:marRight w:val="0"/>
      <w:marTop w:val="0"/>
      <w:marBottom w:val="0"/>
      <w:divBdr>
        <w:top w:val="none" w:sz="0" w:space="0" w:color="auto"/>
        <w:left w:val="none" w:sz="0" w:space="0" w:color="auto"/>
        <w:bottom w:val="none" w:sz="0" w:space="0" w:color="auto"/>
        <w:right w:val="none" w:sz="0" w:space="0" w:color="auto"/>
      </w:divBdr>
    </w:div>
    <w:div w:id="1074474022">
      <w:bodyDiv w:val="1"/>
      <w:marLeft w:val="0"/>
      <w:marRight w:val="0"/>
      <w:marTop w:val="0"/>
      <w:marBottom w:val="0"/>
      <w:divBdr>
        <w:top w:val="none" w:sz="0" w:space="0" w:color="auto"/>
        <w:left w:val="none" w:sz="0" w:space="0" w:color="auto"/>
        <w:bottom w:val="none" w:sz="0" w:space="0" w:color="auto"/>
        <w:right w:val="none" w:sz="0" w:space="0" w:color="auto"/>
      </w:divBdr>
    </w:div>
    <w:div w:id="1076393391">
      <w:bodyDiv w:val="1"/>
      <w:marLeft w:val="0"/>
      <w:marRight w:val="0"/>
      <w:marTop w:val="0"/>
      <w:marBottom w:val="0"/>
      <w:divBdr>
        <w:top w:val="none" w:sz="0" w:space="0" w:color="auto"/>
        <w:left w:val="none" w:sz="0" w:space="0" w:color="auto"/>
        <w:bottom w:val="none" w:sz="0" w:space="0" w:color="auto"/>
        <w:right w:val="none" w:sz="0" w:space="0" w:color="auto"/>
      </w:divBdr>
    </w:div>
    <w:div w:id="1083451153">
      <w:bodyDiv w:val="1"/>
      <w:marLeft w:val="0"/>
      <w:marRight w:val="0"/>
      <w:marTop w:val="0"/>
      <w:marBottom w:val="0"/>
      <w:divBdr>
        <w:top w:val="none" w:sz="0" w:space="0" w:color="auto"/>
        <w:left w:val="none" w:sz="0" w:space="0" w:color="auto"/>
        <w:bottom w:val="none" w:sz="0" w:space="0" w:color="auto"/>
        <w:right w:val="none" w:sz="0" w:space="0" w:color="auto"/>
      </w:divBdr>
    </w:div>
    <w:div w:id="1088620268">
      <w:bodyDiv w:val="1"/>
      <w:marLeft w:val="0"/>
      <w:marRight w:val="0"/>
      <w:marTop w:val="0"/>
      <w:marBottom w:val="0"/>
      <w:divBdr>
        <w:top w:val="none" w:sz="0" w:space="0" w:color="auto"/>
        <w:left w:val="none" w:sz="0" w:space="0" w:color="auto"/>
        <w:bottom w:val="none" w:sz="0" w:space="0" w:color="auto"/>
        <w:right w:val="none" w:sz="0" w:space="0" w:color="auto"/>
      </w:divBdr>
    </w:div>
    <w:div w:id="1095055321">
      <w:bodyDiv w:val="1"/>
      <w:marLeft w:val="0"/>
      <w:marRight w:val="0"/>
      <w:marTop w:val="0"/>
      <w:marBottom w:val="0"/>
      <w:divBdr>
        <w:top w:val="none" w:sz="0" w:space="0" w:color="auto"/>
        <w:left w:val="none" w:sz="0" w:space="0" w:color="auto"/>
        <w:bottom w:val="none" w:sz="0" w:space="0" w:color="auto"/>
        <w:right w:val="none" w:sz="0" w:space="0" w:color="auto"/>
      </w:divBdr>
    </w:div>
    <w:div w:id="1107431433">
      <w:bodyDiv w:val="1"/>
      <w:marLeft w:val="0"/>
      <w:marRight w:val="0"/>
      <w:marTop w:val="0"/>
      <w:marBottom w:val="0"/>
      <w:divBdr>
        <w:top w:val="none" w:sz="0" w:space="0" w:color="auto"/>
        <w:left w:val="none" w:sz="0" w:space="0" w:color="auto"/>
        <w:bottom w:val="none" w:sz="0" w:space="0" w:color="auto"/>
        <w:right w:val="none" w:sz="0" w:space="0" w:color="auto"/>
      </w:divBdr>
    </w:div>
    <w:div w:id="1111782117">
      <w:bodyDiv w:val="1"/>
      <w:marLeft w:val="0"/>
      <w:marRight w:val="0"/>
      <w:marTop w:val="0"/>
      <w:marBottom w:val="0"/>
      <w:divBdr>
        <w:top w:val="none" w:sz="0" w:space="0" w:color="auto"/>
        <w:left w:val="none" w:sz="0" w:space="0" w:color="auto"/>
        <w:bottom w:val="none" w:sz="0" w:space="0" w:color="auto"/>
        <w:right w:val="none" w:sz="0" w:space="0" w:color="auto"/>
      </w:divBdr>
    </w:div>
    <w:div w:id="1115059971">
      <w:bodyDiv w:val="1"/>
      <w:marLeft w:val="0"/>
      <w:marRight w:val="0"/>
      <w:marTop w:val="0"/>
      <w:marBottom w:val="0"/>
      <w:divBdr>
        <w:top w:val="none" w:sz="0" w:space="0" w:color="auto"/>
        <w:left w:val="none" w:sz="0" w:space="0" w:color="auto"/>
        <w:bottom w:val="none" w:sz="0" w:space="0" w:color="auto"/>
        <w:right w:val="none" w:sz="0" w:space="0" w:color="auto"/>
      </w:divBdr>
    </w:div>
    <w:div w:id="1140078028">
      <w:bodyDiv w:val="1"/>
      <w:marLeft w:val="0"/>
      <w:marRight w:val="0"/>
      <w:marTop w:val="0"/>
      <w:marBottom w:val="0"/>
      <w:divBdr>
        <w:top w:val="none" w:sz="0" w:space="0" w:color="auto"/>
        <w:left w:val="none" w:sz="0" w:space="0" w:color="auto"/>
        <w:bottom w:val="none" w:sz="0" w:space="0" w:color="auto"/>
        <w:right w:val="none" w:sz="0" w:space="0" w:color="auto"/>
      </w:divBdr>
    </w:div>
    <w:div w:id="1159803786">
      <w:bodyDiv w:val="1"/>
      <w:marLeft w:val="0"/>
      <w:marRight w:val="0"/>
      <w:marTop w:val="0"/>
      <w:marBottom w:val="0"/>
      <w:divBdr>
        <w:top w:val="none" w:sz="0" w:space="0" w:color="auto"/>
        <w:left w:val="none" w:sz="0" w:space="0" w:color="auto"/>
        <w:bottom w:val="none" w:sz="0" w:space="0" w:color="auto"/>
        <w:right w:val="none" w:sz="0" w:space="0" w:color="auto"/>
      </w:divBdr>
    </w:div>
    <w:div w:id="1163737750">
      <w:bodyDiv w:val="1"/>
      <w:marLeft w:val="0"/>
      <w:marRight w:val="0"/>
      <w:marTop w:val="0"/>
      <w:marBottom w:val="0"/>
      <w:divBdr>
        <w:top w:val="none" w:sz="0" w:space="0" w:color="auto"/>
        <w:left w:val="none" w:sz="0" w:space="0" w:color="auto"/>
        <w:bottom w:val="none" w:sz="0" w:space="0" w:color="auto"/>
        <w:right w:val="none" w:sz="0" w:space="0" w:color="auto"/>
      </w:divBdr>
    </w:div>
    <w:div w:id="1169713990">
      <w:bodyDiv w:val="1"/>
      <w:marLeft w:val="0"/>
      <w:marRight w:val="0"/>
      <w:marTop w:val="0"/>
      <w:marBottom w:val="0"/>
      <w:divBdr>
        <w:top w:val="none" w:sz="0" w:space="0" w:color="auto"/>
        <w:left w:val="none" w:sz="0" w:space="0" w:color="auto"/>
        <w:bottom w:val="none" w:sz="0" w:space="0" w:color="auto"/>
        <w:right w:val="none" w:sz="0" w:space="0" w:color="auto"/>
      </w:divBdr>
    </w:div>
    <w:div w:id="1180970845">
      <w:bodyDiv w:val="1"/>
      <w:marLeft w:val="0"/>
      <w:marRight w:val="0"/>
      <w:marTop w:val="0"/>
      <w:marBottom w:val="0"/>
      <w:divBdr>
        <w:top w:val="none" w:sz="0" w:space="0" w:color="auto"/>
        <w:left w:val="none" w:sz="0" w:space="0" w:color="auto"/>
        <w:bottom w:val="none" w:sz="0" w:space="0" w:color="auto"/>
        <w:right w:val="none" w:sz="0" w:space="0" w:color="auto"/>
      </w:divBdr>
    </w:div>
    <w:div w:id="1183863127">
      <w:bodyDiv w:val="1"/>
      <w:marLeft w:val="0"/>
      <w:marRight w:val="0"/>
      <w:marTop w:val="0"/>
      <w:marBottom w:val="0"/>
      <w:divBdr>
        <w:top w:val="none" w:sz="0" w:space="0" w:color="auto"/>
        <w:left w:val="none" w:sz="0" w:space="0" w:color="auto"/>
        <w:bottom w:val="none" w:sz="0" w:space="0" w:color="auto"/>
        <w:right w:val="none" w:sz="0" w:space="0" w:color="auto"/>
      </w:divBdr>
    </w:div>
    <w:div w:id="1191798572">
      <w:bodyDiv w:val="1"/>
      <w:marLeft w:val="0"/>
      <w:marRight w:val="0"/>
      <w:marTop w:val="0"/>
      <w:marBottom w:val="0"/>
      <w:divBdr>
        <w:top w:val="none" w:sz="0" w:space="0" w:color="auto"/>
        <w:left w:val="none" w:sz="0" w:space="0" w:color="auto"/>
        <w:bottom w:val="none" w:sz="0" w:space="0" w:color="auto"/>
        <w:right w:val="none" w:sz="0" w:space="0" w:color="auto"/>
      </w:divBdr>
    </w:div>
    <w:div w:id="1196700476">
      <w:bodyDiv w:val="1"/>
      <w:marLeft w:val="0"/>
      <w:marRight w:val="0"/>
      <w:marTop w:val="0"/>
      <w:marBottom w:val="0"/>
      <w:divBdr>
        <w:top w:val="none" w:sz="0" w:space="0" w:color="auto"/>
        <w:left w:val="none" w:sz="0" w:space="0" w:color="auto"/>
        <w:bottom w:val="none" w:sz="0" w:space="0" w:color="auto"/>
        <w:right w:val="none" w:sz="0" w:space="0" w:color="auto"/>
      </w:divBdr>
    </w:div>
    <w:div w:id="1220362278">
      <w:bodyDiv w:val="1"/>
      <w:marLeft w:val="0"/>
      <w:marRight w:val="0"/>
      <w:marTop w:val="0"/>
      <w:marBottom w:val="0"/>
      <w:divBdr>
        <w:top w:val="none" w:sz="0" w:space="0" w:color="auto"/>
        <w:left w:val="none" w:sz="0" w:space="0" w:color="auto"/>
        <w:bottom w:val="none" w:sz="0" w:space="0" w:color="auto"/>
        <w:right w:val="none" w:sz="0" w:space="0" w:color="auto"/>
      </w:divBdr>
    </w:div>
    <w:div w:id="1237284563">
      <w:bodyDiv w:val="1"/>
      <w:marLeft w:val="0"/>
      <w:marRight w:val="0"/>
      <w:marTop w:val="0"/>
      <w:marBottom w:val="0"/>
      <w:divBdr>
        <w:top w:val="none" w:sz="0" w:space="0" w:color="auto"/>
        <w:left w:val="none" w:sz="0" w:space="0" w:color="auto"/>
        <w:bottom w:val="none" w:sz="0" w:space="0" w:color="auto"/>
        <w:right w:val="none" w:sz="0" w:space="0" w:color="auto"/>
      </w:divBdr>
    </w:div>
    <w:div w:id="1239631089">
      <w:bodyDiv w:val="1"/>
      <w:marLeft w:val="0"/>
      <w:marRight w:val="0"/>
      <w:marTop w:val="0"/>
      <w:marBottom w:val="0"/>
      <w:divBdr>
        <w:top w:val="none" w:sz="0" w:space="0" w:color="auto"/>
        <w:left w:val="none" w:sz="0" w:space="0" w:color="auto"/>
        <w:bottom w:val="none" w:sz="0" w:space="0" w:color="auto"/>
        <w:right w:val="none" w:sz="0" w:space="0" w:color="auto"/>
      </w:divBdr>
    </w:div>
    <w:div w:id="1249575664">
      <w:bodyDiv w:val="1"/>
      <w:marLeft w:val="0"/>
      <w:marRight w:val="0"/>
      <w:marTop w:val="0"/>
      <w:marBottom w:val="0"/>
      <w:divBdr>
        <w:top w:val="none" w:sz="0" w:space="0" w:color="auto"/>
        <w:left w:val="none" w:sz="0" w:space="0" w:color="auto"/>
        <w:bottom w:val="none" w:sz="0" w:space="0" w:color="auto"/>
        <w:right w:val="none" w:sz="0" w:space="0" w:color="auto"/>
      </w:divBdr>
    </w:div>
    <w:div w:id="1257445430">
      <w:bodyDiv w:val="1"/>
      <w:marLeft w:val="0"/>
      <w:marRight w:val="0"/>
      <w:marTop w:val="0"/>
      <w:marBottom w:val="0"/>
      <w:divBdr>
        <w:top w:val="none" w:sz="0" w:space="0" w:color="auto"/>
        <w:left w:val="none" w:sz="0" w:space="0" w:color="auto"/>
        <w:bottom w:val="none" w:sz="0" w:space="0" w:color="auto"/>
        <w:right w:val="none" w:sz="0" w:space="0" w:color="auto"/>
      </w:divBdr>
    </w:div>
    <w:div w:id="1262566198">
      <w:bodyDiv w:val="1"/>
      <w:marLeft w:val="0"/>
      <w:marRight w:val="0"/>
      <w:marTop w:val="0"/>
      <w:marBottom w:val="0"/>
      <w:divBdr>
        <w:top w:val="none" w:sz="0" w:space="0" w:color="auto"/>
        <w:left w:val="none" w:sz="0" w:space="0" w:color="auto"/>
        <w:bottom w:val="none" w:sz="0" w:space="0" w:color="auto"/>
        <w:right w:val="none" w:sz="0" w:space="0" w:color="auto"/>
      </w:divBdr>
    </w:div>
    <w:div w:id="1276057974">
      <w:bodyDiv w:val="1"/>
      <w:marLeft w:val="0"/>
      <w:marRight w:val="0"/>
      <w:marTop w:val="0"/>
      <w:marBottom w:val="0"/>
      <w:divBdr>
        <w:top w:val="none" w:sz="0" w:space="0" w:color="auto"/>
        <w:left w:val="none" w:sz="0" w:space="0" w:color="auto"/>
        <w:bottom w:val="none" w:sz="0" w:space="0" w:color="auto"/>
        <w:right w:val="none" w:sz="0" w:space="0" w:color="auto"/>
      </w:divBdr>
    </w:div>
    <w:div w:id="1277367831">
      <w:bodyDiv w:val="1"/>
      <w:marLeft w:val="0"/>
      <w:marRight w:val="0"/>
      <w:marTop w:val="0"/>
      <w:marBottom w:val="0"/>
      <w:divBdr>
        <w:top w:val="none" w:sz="0" w:space="0" w:color="auto"/>
        <w:left w:val="none" w:sz="0" w:space="0" w:color="auto"/>
        <w:bottom w:val="none" w:sz="0" w:space="0" w:color="auto"/>
        <w:right w:val="none" w:sz="0" w:space="0" w:color="auto"/>
      </w:divBdr>
    </w:div>
    <w:div w:id="1294215150">
      <w:bodyDiv w:val="1"/>
      <w:marLeft w:val="0"/>
      <w:marRight w:val="0"/>
      <w:marTop w:val="0"/>
      <w:marBottom w:val="0"/>
      <w:divBdr>
        <w:top w:val="none" w:sz="0" w:space="0" w:color="auto"/>
        <w:left w:val="none" w:sz="0" w:space="0" w:color="auto"/>
        <w:bottom w:val="none" w:sz="0" w:space="0" w:color="auto"/>
        <w:right w:val="none" w:sz="0" w:space="0" w:color="auto"/>
      </w:divBdr>
    </w:div>
    <w:div w:id="1327367616">
      <w:bodyDiv w:val="1"/>
      <w:marLeft w:val="0"/>
      <w:marRight w:val="0"/>
      <w:marTop w:val="0"/>
      <w:marBottom w:val="0"/>
      <w:divBdr>
        <w:top w:val="none" w:sz="0" w:space="0" w:color="auto"/>
        <w:left w:val="none" w:sz="0" w:space="0" w:color="auto"/>
        <w:bottom w:val="none" w:sz="0" w:space="0" w:color="auto"/>
        <w:right w:val="none" w:sz="0" w:space="0" w:color="auto"/>
      </w:divBdr>
    </w:div>
    <w:div w:id="1348946223">
      <w:bodyDiv w:val="1"/>
      <w:marLeft w:val="0"/>
      <w:marRight w:val="0"/>
      <w:marTop w:val="0"/>
      <w:marBottom w:val="0"/>
      <w:divBdr>
        <w:top w:val="none" w:sz="0" w:space="0" w:color="auto"/>
        <w:left w:val="none" w:sz="0" w:space="0" w:color="auto"/>
        <w:bottom w:val="none" w:sz="0" w:space="0" w:color="auto"/>
        <w:right w:val="none" w:sz="0" w:space="0" w:color="auto"/>
      </w:divBdr>
    </w:div>
    <w:div w:id="1364014882">
      <w:bodyDiv w:val="1"/>
      <w:marLeft w:val="0"/>
      <w:marRight w:val="0"/>
      <w:marTop w:val="0"/>
      <w:marBottom w:val="0"/>
      <w:divBdr>
        <w:top w:val="none" w:sz="0" w:space="0" w:color="auto"/>
        <w:left w:val="none" w:sz="0" w:space="0" w:color="auto"/>
        <w:bottom w:val="none" w:sz="0" w:space="0" w:color="auto"/>
        <w:right w:val="none" w:sz="0" w:space="0" w:color="auto"/>
      </w:divBdr>
    </w:div>
    <w:div w:id="1369454990">
      <w:bodyDiv w:val="1"/>
      <w:marLeft w:val="0"/>
      <w:marRight w:val="0"/>
      <w:marTop w:val="0"/>
      <w:marBottom w:val="0"/>
      <w:divBdr>
        <w:top w:val="none" w:sz="0" w:space="0" w:color="auto"/>
        <w:left w:val="none" w:sz="0" w:space="0" w:color="auto"/>
        <w:bottom w:val="none" w:sz="0" w:space="0" w:color="auto"/>
        <w:right w:val="none" w:sz="0" w:space="0" w:color="auto"/>
      </w:divBdr>
    </w:div>
    <w:div w:id="1373849917">
      <w:bodyDiv w:val="1"/>
      <w:marLeft w:val="0"/>
      <w:marRight w:val="0"/>
      <w:marTop w:val="0"/>
      <w:marBottom w:val="0"/>
      <w:divBdr>
        <w:top w:val="none" w:sz="0" w:space="0" w:color="auto"/>
        <w:left w:val="none" w:sz="0" w:space="0" w:color="auto"/>
        <w:bottom w:val="none" w:sz="0" w:space="0" w:color="auto"/>
        <w:right w:val="none" w:sz="0" w:space="0" w:color="auto"/>
      </w:divBdr>
    </w:div>
    <w:div w:id="1374305612">
      <w:bodyDiv w:val="1"/>
      <w:marLeft w:val="0"/>
      <w:marRight w:val="0"/>
      <w:marTop w:val="0"/>
      <w:marBottom w:val="0"/>
      <w:divBdr>
        <w:top w:val="none" w:sz="0" w:space="0" w:color="auto"/>
        <w:left w:val="none" w:sz="0" w:space="0" w:color="auto"/>
        <w:bottom w:val="none" w:sz="0" w:space="0" w:color="auto"/>
        <w:right w:val="none" w:sz="0" w:space="0" w:color="auto"/>
      </w:divBdr>
    </w:div>
    <w:div w:id="1379428325">
      <w:bodyDiv w:val="1"/>
      <w:marLeft w:val="0"/>
      <w:marRight w:val="0"/>
      <w:marTop w:val="0"/>
      <w:marBottom w:val="0"/>
      <w:divBdr>
        <w:top w:val="none" w:sz="0" w:space="0" w:color="auto"/>
        <w:left w:val="none" w:sz="0" w:space="0" w:color="auto"/>
        <w:bottom w:val="none" w:sz="0" w:space="0" w:color="auto"/>
        <w:right w:val="none" w:sz="0" w:space="0" w:color="auto"/>
      </w:divBdr>
    </w:div>
    <w:div w:id="1384989585">
      <w:bodyDiv w:val="1"/>
      <w:marLeft w:val="0"/>
      <w:marRight w:val="0"/>
      <w:marTop w:val="0"/>
      <w:marBottom w:val="0"/>
      <w:divBdr>
        <w:top w:val="none" w:sz="0" w:space="0" w:color="auto"/>
        <w:left w:val="none" w:sz="0" w:space="0" w:color="auto"/>
        <w:bottom w:val="none" w:sz="0" w:space="0" w:color="auto"/>
        <w:right w:val="none" w:sz="0" w:space="0" w:color="auto"/>
      </w:divBdr>
    </w:div>
    <w:div w:id="1385326214">
      <w:bodyDiv w:val="1"/>
      <w:marLeft w:val="0"/>
      <w:marRight w:val="0"/>
      <w:marTop w:val="0"/>
      <w:marBottom w:val="0"/>
      <w:divBdr>
        <w:top w:val="none" w:sz="0" w:space="0" w:color="auto"/>
        <w:left w:val="none" w:sz="0" w:space="0" w:color="auto"/>
        <w:bottom w:val="none" w:sz="0" w:space="0" w:color="auto"/>
        <w:right w:val="none" w:sz="0" w:space="0" w:color="auto"/>
      </w:divBdr>
    </w:div>
    <w:div w:id="1398824978">
      <w:bodyDiv w:val="1"/>
      <w:marLeft w:val="0"/>
      <w:marRight w:val="0"/>
      <w:marTop w:val="0"/>
      <w:marBottom w:val="0"/>
      <w:divBdr>
        <w:top w:val="none" w:sz="0" w:space="0" w:color="auto"/>
        <w:left w:val="none" w:sz="0" w:space="0" w:color="auto"/>
        <w:bottom w:val="none" w:sz="0" w:space="0" w:color="auto"/>
        <w:right w:val="none" w:sz="0" w:space="0" w:color="auto"/>
      </w:divBdr>
    </w:div>
    <w:div w:id="1404988713">
      <w:bodyDiv w:val="1"/>
      <w:marLeft w:val="0"/>
      <w:marRight w:val="0"/>
      <w:marTop w:val="0"/>
      <w:marBottom w:val="0"/>
      <w:divBdr>
        <w:top w:val="none" w:sz="0" w:space="0" w:color="auto"/>
        <w:left w:val="none" w:sz="0" w:space="0" w:color="auto"/>
        <w:bottom w:val="none" w:sz="0" w:space="0" w:color="auto"/>
        <w:right w:val="none" w:sz="0" w:space="0" w:color="auto"/>
      </w:divBdr>
    </w:div>
    <w:div w:id="1414358209">
      <w:bodyDiv w:val="1"/>
      <w:marLeft w:val="0"/>
      <w:marRight w:val="0"/>
      <w:marTop w:val="0"/>
      <w:marBottom w:val="0"/>
      <w:divBdr>
        <w:top w:val="none" w:sz="0" w:space="0" w:color="auto"/>
        <w:left w:val="none" w:sz="0" w:space="0" w:color="auto"/>
        <w:bottom w:val="none" w:sz="0" w:space="0" w:color="auto"/>
        <w:right w:val="none" w:sz="0" w:space="0" w:color="auto"/>
      </w:divBdr>
    </w:div>
    <w:div w:id="1431926136">
      <w:bodyDiv w:val="1"/>
      <w:marLeft w:val="0"/>
      <w:marRight w:val="0"/>
      <w:marTop w:val="0"/>
      <w:marBottom w:val="0"/>
      <w:divBdr>
        <w:top w:val="none" w:sz="0" w:space="0" w:color="auto"/>
        <w:left w:val="none" w:sz="0" w:space="0" w:color="auto"/>
        <w:bottom w:val="none" w:sz="0" w:space="0" w:color="auto"/>
        <w:right w:val="none" w:sz="0" w:space="0" w:color="auto"/>
      </w:divBdr>
    </w:div>
    <w:div w:id="1443919251">
      <w:bodyDiv w:val="1"/>
      <w:marLeft w:val="0"/>
      <w:marRight w:val="0"/>
      <w:marTop w:val="0"/>
      <w:marBottom w:val="0"/>
      <w:divBdr>
        <w:top w:val="none" w:sz="0" w:space="0" w:color="auto"/>
        <w:left w:val="none" w:sz="0" w:space="0" w:color="auto"/>
        <w:bottom w:val="none" w:sz="0" w:space="0" w:color="auto"/>
        <w:right w:val="none" w:sz="0" w:space="0" w:color="auto"/>
      </w:divBdr>
    </w:div>
    <w:div w:id="1466317242">
      <w:bodyDiv w:val="1"/>
      <w:marLeft w:val="0"/>
      <w:marRight w:val="0"/>
      <w:marTop w:val="0"/>
      <w:marBottom w:val="0"/>
      <w:divBdr>
        <w:top w:val="none" w:sz="0" w:space="0" w:color="auto"/>
        <w:left w:val="none" w:sz="0" w:space="0" w:color="auto"/>
        <w:bottom w:val="none" w:sz="0" w:space="0" w:color="auto"/>
        <w:right w:val="none" w:sz="0" w:space="0" w:color="auto"/>
      </w:divBdr>
    </w:div>
    <w:div w:id="1472626499">
      <w:bodyDiv w:val="1"/>
      <w:marLeft w:val="0"/>
      <w:marRight w:val="0"/>
      <w:marTop w:val="0"/>
      <w:marBottom w:val="0"/>
      <w:divBdr>
        <w:top w:val="none" w:sz="0" w:space="0" w:color="auto"/>
        <w:left w:val="none" w:sz="0" w:space="0" w:color="auto"/>
        <w:bottom w:val="none" w:sz="0" w:space="0" w:color="auto"/>
        <w:right w:val="none" w:sz="0" w:space="0" w:color="auto"/>
      </w:divBdr>
    </w:div>
    <w:div w:id="1475953607">
      <w:bodyDiv w:val="1"/>
      <w:marLeft w:val="0"/>
      <w:marRight w:val="0"/>
      <w:marTop w:val="0"/>
      <w:marBottom w:val="0"/>
      <w:divBdr>
        <w:top w:val="none" w:sz="0" w:space="0" w:color="auto"/>
        <w:left w:val="none" w:sz="0" w:space="0" w:color="auto"/>
        <w:bottom w:val="none" w:sz="0" w:space="0" w:color="auto"/>
        <w:right w:val="none" w:sz="0" w:space="0" w:color="auto"/>
      </w:divBdr>
    </w:div>
    <w:div w:id="1483962776">
      <w:bodyDiv w:val="1"/>
      <w:marLeft w:val="0"/>
      <w:marRight w:val="0"/>
      <w:marTop w:val="0"/>
      <w:marBottom w:val="0"/>
      <w:divBdr>
        <w:top w:val="none" w:sz="0" w:space="0" w:color="auto"/>
        <w:left w:val="none" w:sz="0" w:space="0" w:color="auto"/>
        <w:bottom w:val="none" w:sz="0" w:space="0" w:color="auto"/>
        <w:right w:val="none" w:sz="0" w:space="0" w:color="auto"/>
      </w:divBdr>
    </w:div>
    <w:div w:id="1492018102">
      <w:bodyDiv w:val="1"/>
      <w:marLeft w:val="0"/>
      <w:marRight w:val="0"/>
      <w:marTop w:val="0"/>
      <w:marBottom w:val="0"/>
      <w:divBdr>
        <w:top w:val="none" w:sz="0" w:space="0" w:color="auto"/>
        <w:left w:val="none" w:sz="0" w:space="0" w:color="auto"/>
        <w:bottom w:val="none" w:sz="0" w:space="0" w:color="auto"/>
        <w:right w:val="none" w:sz="0" w:space="0" w:color="auto"/>
      </w:divBdr>
    </w:div>
    <w:div w:id="1529298725">
      <w:bodyDiv w:val="1"/>
      <w:marLeft w:val="0"/>
      <w:marRight w:val="0"/>
      <w:marTop w:val="0"/>
      <w:marBottom w:val="0"/>
      <w:divBdr>
        <w:top w:val="none" w:sz="0" w:space="0" w:color="auto"/>
        <w:left w:val="none" w:sz="0" w:space="0" w:color="auto"/>
        <w:bottom w:val="none" w:sz="0" w:space="0" w:color="auto"/>
        <w:right w:val="none" w:sz="0" w:space="0" w:color="auto"/>
      </w:divBdr>
    </w:div>
    <w:div w:id="1558586984">
      <w:bodyDiv w:val="1"/>
      <w:marLeft w:val="0"/>
      <w:marRight w:val="0"/>
      <w:marTop w:val="0"/>
      <w:marBottom w:val="0"/>
      <w:divBdr>
        <w:top w:val="none" w:sz="0" w:space="0" w:color="auto"/>
        <w:left w:val="none" w:sz="0" w:space="0" w:color="auto"/>
        <w:bottom w:val="none" w:sz="0" w:space="0" w:color="auto"/>
        <w:right w:val="none" w:sz="0" w:space="0" w:color="auto"/>
      </w:divBdr>
    </w:div>
    <w:div w:id="1560289811">
      <w:bodyDiv w:val="1"/>
      <w:marLeft w:val="0"/>
      <w:marRight w:val="0"/>
      <w:marTop w:val="0"/>
      <w:marBottom w:val="0"/>
      <w:divBdr>
        <w:top w:val="none" w:sz="0" w:space="0" w:color="auto"/>
        <w:left w:val="none" w:sz="0" w:space="0" w:color="auto"/>
        <w:bottom w:val="none" w:sz="0" w:space="0" w:color="auto"/>
        <w:right w:val="none" w:sz="0" w:space="0" w:color="auto"/>
      </w:divBdr>
    </w:div>
    <w:div w:id="1562709772">
      <w:bodyDiv w:val="1"/>
      <w:marLeft w:val="0"/>
      <w:marRight w:val="0"/>
      <w:marTop w:val="0"/>
      <w:marBottom w:val="0"/>
      <w:divBdr>
        <w:top w:val="none" w:sz="0" w:space="0" w:color="auto"/>
        <w:left w:val="none" w:sz="0" w:space="0" w:color="auto"/>
        <w:bottom w:val="none" w:sz="0" w:space="0" w:color="auto"/>
        <w:right w:val="none" w:sz="0" w:space="0" w:color="auto"/>
      </w:divBdr>
    </w:div>
    <w:div w:id="1568420864">
      <w:bodyDiv w:val="1"/>
      <w:marLeft w:val="0"/>
      <w:marRight w:val="0"/>
      <w:marTop w:val="0"/>
      <w:marBottom w:val="0"/>
      <w:divBdr>
        <w:top w:val="none" w:sz="0" w:space="0" w:color="auto"/>
        <w:left w:val="none" w:sz="0" w:space="0" w:color="auto"/>
        <w:bottom w:val="none" w:sz="0" w:space="0" w:color="auto"/>
        <w:right w:val="none" w:sz="0" w:space="0" w:color="auto"/>
      </w:divBdr>
    </w:div>
    <w:div w:id="1586038449">
      <w:bodyDiv w:val="1"/>
      <w:marLeft w:val="0"/>
      <w:marRight w:val="0"/>
      <w:marTop w:val="0"/>
      <w:marBottom w:val="0"/>
      <w:divBdr>
        <w:top w:val="none" w:sz="0" w:space="0" w:color="auto"/>
        <w:left w:val="none" w:sz="0" w:space="0" w:color="auto"/>
        <w:bottom w:val="none" w:sz="0" w:space="0" w:color="auto"/>
        <w:right w:val="none" w:sz="0" w:space="0" w:color="auto"/>
      </w:divBdr>
    </w:div>
    <w:div w:id="1592935753">
      <w:bodyDiv w:val="1"/>
      <w:marLeft w:val="0"/>
      <w:marRight w:val="0"/>
      <w:marTop w:val="0"/>
      <w:marBottom w:val="0"/>
      <w:divBdr>
        <w:top w:val="none" w:sz="0" w:space="0" w:color="auto"/>
        <w:left w:val="none" w:sz="0" w:space="0" w:color="auto"/>
        <w:bottom w:val="none" w:sz="0" w:space="0" w:color="auto"/>
        <w:right w:val="none" w:sz="0" w:space="0" w:color="auto"/>
      </w:divBdr>
    </w:div>
    <w:div w:id="1611157908">
      <w:bodyDiv w:val="1"/>
      <w:marLeft w:val="0"/>
      <w:marRight w:val="0"/>
      <w:marTop w:val="0"/>
      <w:marBottom w:val="0"/>
      <w:divBdr>
        <w:top w:val="none" w:sz="0" w:space="0" w:color="auto"/>
        <w:left w:val="none" w:sz="0" w:space="0" w:color="auto"/>
        <w:bottom w:val="none" w:sz="0" w:space="0" w:color="auto"/>
        <w:right w:val="none" w:sz="0" w:space="0" w:color="auto"/>
      </w:divBdr>
    </w:div>
    <w:div w:id="1636645550">
      <w:bodyDiv w:val="1"/>
      <w:marLeft w:val="0"/>
      <w:marRight w:val="0"/>
      <w:marTop w:val="0"/>
      <w:marBottom w:val="0"/>
      <w:divBdr>
        <w:top w:val="none" w:sz="0" w:space="0" w:color="auto"/>
        <w:left w:val="none" w:sz="0" w:space="0" w:color="auto"/>
        <w:bottom w:val="none" w:sz="0" w:space="0" w:color="auto"/>
        <w:right w:val="none" w:sz="0" w:space="0" w:color="auto"/>
      </w:divBdr>
    </w:div>
    <w:div w:id="1642425306">
      <w:bodyDiv w:val="1"/>
      <w:marLeft w:val="0"/>
      <w:marRight w:val="0"/>
      <w:marTop w:val="0"/>
      <w:marBottom w:val="0"/>
      <w:divBdr>
        <w:top w:val="none" w:sz="0" w:space="0" w:color="auto"/>
        <w:left w:val="none" w:sz="0" w:space="0" w:color="auto"/>
        <w:bottom w:val="none" w:sz="0" w:space="0" w:color="auto"/>
        <w:right w:val="none" w:sz="0" w:space="0" w:color="auto"/>
      </w:divBdr>
    </w:div>
    <w:div w:id="1652559537">
      <w:bodyDiv w:val="1"/>
      <w:marLeft w:val="0"/>
      <w:marRight w:val="0"/>
      <w:marTop w:val="0"/>
      <w:marBottom w:val="0"/>
      <w:divBdr>
        <w:top w:val="none" w:sz="0" w:space="0" w:color="auto"/>
        <w:left w:val="none" w:sz="0" w:space="0" w:color="auto"/>
        <w:bottom w:val="none" w:sz="0" w:space="0" w:color="auto"/>
        <w:right w:val="none" w:sz="0" w:space="0" w:color="auto"/>
      </w:divBdr>
    </w:div>
    <w:div w:id="1658219879">
      <w:bodyDiv w:val="1"/>
      <w:marLeft w:val="0"/>
      <w:marRight w:val="0"/>
      <w:marTop w:val="0"/>
      <w:marBottom w:val="0"/>
      <w:divBdr>
        <w:top w:val="none" w:sz="0" w:space="0" w:color="auto"/>
        <w:left w:val="none" w:sz="0" w:space="0" w:color="auto"/>
        <w:bottom w:val="none" w:sz="0" w:space="0" w:color="auto"/>
        <w:right w:val="none" w:sz="0" w:space="0" w:color="auto"/>
      </w:divBdr>
    </w:div>
    <w:div w:id="1661808482">
      <w:bodyDiv w:val="1"/>
      <w:marLeft w:val="0"/>
      <w:marRight w:val="0"/>
      <w:marTop w:val="0"/>
      <w:marBottom w:val="0"/>
      <w:divBdr>
        <w:top w:val="none" w:sz="0" w:space="0" w:color="auto"/>
        <w:left w:val="none" w:sz="0" w:space="0" w:color="auto"/>
        <w:bottom w:val="none" w:sz="0" w:space="0" w:color="auto"/>
        <w:right w:val="none" w:sz="0" w:space="0" w:color="auto"/>
      </w:divBdr>
    </w:div>
    <w:div w:id="1661885873">
      <w:bodyDiv w:val="1"/>
      <w:marLeft w:val="0"/>
      <w:marRight w:val="0"/>
      <w:marTop w:val="0"/>
      <w:marBottom w:val="0"/>
      <w:divBdr>
        <w:top w:val="none" w:sz="0" w:space="0" w:color="auto"/>
        <w:left w:val="none" w:sz="0" w:space="0" w:color="auto"/>
        <w:bottom w:val="none" w:sz="0" w:space="0" w:color="auto"/>
        <w:right w:val="none" w:sz="0" w:space="0" w:color="auto"/>
      </w:divBdr>
    </w:div>
    <w:div w:id="1667706813">
      <w:bodyDiv w:val="1"/>
      <w:marLeft w:val="0"/>
      <w:marRight w:val="0"/>
      <w:marTop w:val="0"/>
      <w:marBottom w:val="0"/>
      <w:divBdr>
        <w:top w:val="none" w:sz="0" w:space="0" w:color="auto"/>
        <w:left w:val="none" w:sz="0" w:space="0" w:color="auto"/>
        <w:bottom w:val="none" w:sz="0" w:space="0" w:color="auto"/>
        <w:right w:val="none" w:sz="0" w:space="0" w:color="auto"/>
      </w:divBdr>
    </w:div>
    <w:div w:id="1669552541">
      <w:bodyDiv w:val="1"/>
      <w:marLeft w:val="0"/>
      <w:marRight w:val="0"/>
      <w:marTop w:val="0"/>
      <w:marBottom w:val="0"/>
      <w:divBdr>
        <w:top w:val="none" w:sz="0" w:space="0" w:color="auto"/>
        <w:left w:val="none" w:sz="0" w:space="0" w:color="auto"/>
        <w:bottom w:val="none" w:sz="0" w:space="0" w:color="auto"/>
        <w:right w:val="none" w:sz="0" w:space="0" w:color="auto"/>
      </w:divBdr>
    </w:div>
    <w:div w:id="1729378758">
      <w:bodyDiv w:val="1"/>
      <w:marLeft w:val="0"/>
      <w:marRight w:val="0"/>
      <w:marTop w:val="0"/>
      <w:marBottom w:val="0"/>
      <w:divBdr>
        <w:top w:val="none" w:sz="0" w:space="0" w:color="auto"/>
        <w:left w:val="none" w:sz="0" w:space="0" w:color="auto"/>
        <w:bottom w:val="none" w:sz="0" w:space="0" w:color="auto"/>
        <w:right w:val="none" w:sz="0" w:space="0" w:color="auto"/>
      </w:divBdr>
    </w:div>
    <w:div w:id="1740052728">
      <w:bodyDiv w:val="1"/>
      <w:marLeft w:val="0"/>
      <w:marRight w:val="0"/>
      <w:marTop w:val="0"/>
      <w:marBottom w:val="0"/>
      <w:divBdr>
        <w:top w:val="none" w:sz="0" w:space="0" w:color="auto"/>
        <w:left w:val="none" w:sz="0" w:space="0" w:color="auto"/>
        <w:bottom w:val="none" w:sz="0" w:space="0" w:color="auto"/>
        <w:right w:val="none" w:sz="0" w:space="0" w:color="auto"/>
      </w:divBdr>
    </w:div>
    <w:div w:id="1750997548">
      <w:bodyDiv w:val="1"/>
      <w:marLeft w:val="0"/>
      <w:marRight w:val="0"/>
      <w:marTop w:val="0"/>
      <w:marBottom w:val="0"/>
      <w:divBdr>
        <w:top w:val="none" w:sz="0" w:space="0" w:color="auto"/>
        <w:left w:val="none" w:sz="0" w:space="0" w:color="auto"/>
        <w:bottom w:val="none" w:sz="0" w:space="0" w:color="auto"/>
        <w:right w:val="none" w:sz="0" w:space="0" w:color="auto"/>
      </w:divBdr>
    </w:div>
    <w:div w:id="1800950368">
      <w:bodyDiv w:val="1"/>
      <w:marLeft w:val="0"/>
      <w:marRight w:val="0"/>
      <w:marTop w:val="0"/>
      <w:marBottom w:val="0"/>
      <w:divBdr>
        <w:top w:val="none" w:sz="0" w:space="0" w:color="auto"/>
        <w:left w:val="none" w:sz="0" w:space="0" w:color="auto"/>
        <w:bottom w:val="none" w:sz="0" w:space="0" w:color="auto"/>
        <w:right w:val="none" w:sz="0" w:space="0" w:color="auto"/>
      </w:divBdr>
    </w:div>
    <w:div w:id="1816023168">
      <w:bodyDiv w:val="1"/>
      <w:marLeft w:val="0"/>
      <w:marRight w:val="0"/>
      <w:marTop w:val="0"/>
      <w:marBottom w:val="0"/>
      <w:divBdr>
        <w:top w:val="none" w:sz="0" w:space="0" w:color="auto"/>
        <w:left w:val="none" w:sz="0" w:space="0" w:color="auto"/>
        <w:bottom w:val="none" w:sz="0" w:space="0" w:color="auto"/>
        <w:right w:val="none" w:sz="0" w:space="0" w:color="auto"/>
      </w:divBdr>
    </w:div>
    <w:div w:id="1853373000">
      <w:bodyDiv w:val="1"/>
      <w:marLeft w:val="0"/>
      <w:marRight w:val="0"/>
      <w:marTop w:val="0"/>
      <w:marBottom w:val="0"/>
      <w:divBdr>
        <w:top w:val="none" w:sz="0" w:space="0" w:color="auto"/>
        <w:left w:val="none" w:sz="0" w:space="0" w:color="auto"/>
        <w:bottom w:val="none" w:sz="0" w:space="0" w:color="auto"/>
        <w:right w:val="none" w:sz="0" w:space="0" w:color="auto"/>
      </w:divBdr>
    </w:div>
    <w:div w:id="1856261129">
      <w:bodyDiv w:val="1"/>
      <w:marLeft w:val="0"/>
      <w:marRight w:val="0"/>
      <w:marTop w:val="0"/>
      <w:marBottom w:val="0"/>
      <w:divBdr>
        <w:top w:val="none" w:sz="0" w:space="0" w:color="auto"/>
        <w:left w:val="none" w:sz="0" w:space="0" w:color="auto"/>
        <w:bottom w:val="none" w:sz="0" w:space="0" w:color="auto"/>
        <w:right w:val="none" w:sz="0" w:space="0" w:color="auto"/>
      </w:divBdr>
    </w:div>
    <w:div w:id="1874615442">
      <w:bodyDiv w:val="1"/>
      <w:marLeft w:val="0"/>
      <w:marRight w:val="0"/>
      <w:marTop w:val="0"/>
      <w:marBottom w:val="0"/>
      <w:divBdr>
        <w:top w:val="none" w:sz="0" w:space="0" w:color="auto"/>
        <w:left w:val="none" w:sz="0" w:space="0" w:color="auto"/>
        <w:bottom w:val="none" w:sz="0" w:space="0" w:color="auto"/>
        <w:right w:val="none" w:sz="0" w:space="0" w:color="auto"/>
      </w:divBdr>
    </w:div>
    <w:div w:id="1886020720">
      <w:bodyDiv w:val="1"/>
      <w:marLeft w:val="0"/>
      <w:marRight w:val="0"/>
      <w:marTop w:val="0"/>
      <w:marBottom w:val="0"/>
      <w:divBdr>
        <w:top w:val="none" w:sz="0" w:space="0" w:color="auto"/>
        <w:left w:val="none" w:sz="0" w:space="0" w:color="auto"/>
        <w:bottom w:val="none" w:sz="0" w:space="0" w:color="auto"/>
        <w:right w:val="none" w:sz="0" w:space="0" w:color="auto"/>
      </w:divBdr>
    </w:div>
    <w:div w:id="1902717907">
      <w:bodyDiv w:val="1"/>
      <w:marLeft w:val="0"/>
      <w:marRight w:val="0"/>
      <w:marTop w:val="0"/>
      <w:marBottom w:val="0"/>
      <w:divBdr>
        <w:top w:val="none" w:sz="0" w:space="0" w:color="auto"/>
        <w:left w:val="none" w:sz="0" w:space="0" w:color="auto"/>
        <w:bottom w:val="none" w:sz="0" w:space="0" w:color="auto"/>
        <w:right w:val="none" w:sz="0" w:space="0" w:color="auto"/>
      </w:divBdr>
    </w:div>
    <w:div w:id="1907954305">
      <w:bodyDiv w:val="1"/>
      <w:marLeft w:val="0"/>
      <w:marRight w:val="0"/>
      <w:marTop w:val="0"/>
      <w:marBottom w:val="0"/>
      <w:divBdr>
        <w:top w:val="none" w:sz="0" w:space="0" w:color="auto"/>
        <w:left w:val="none" w:sz="0" w:space="0" w:color="auto"/>
        <w:bottom w:val="none" w:sz="0" w:space="0" w:color="auto"/>
        <w:right w:val="none" w:sz="0" w:space="0" w:color="auto"/>
      </w:divBdr>
    </w:div>
    <w:div w:id="1914242792">
      <w:bodyDiv w:val="1"/>
      <w:marLeft w:val="0"/>
      <w:marRight w:val="0"/>
      <w:marTop w:val="0"/>
      <w:marBottom w:val="0"/>
      <w:divBdr>
        <w:top w:val="none" w:sz="0" w:space="0" w:color="auto"/>
        <w:left w:val="none" w:sz="0" w:space="0" w:color="auto"/>
        <w:bottom w:val="none" w:sz="0" w:space="0" w:color="auto"/>
        <w:right w:val="none" w:sz="0" w:space="0" w:color="auto"/>
      </w:divBdr>
    </w:div>
    <w:div w:id="1930917785">
      <w:bodyDiv w:val="1"/>
      <w:marLeft w:val="0"/>
      <w:marRight w:val="0"/>
      <w:marTop w:val="0"/>
      <w:marBottom w:val="0"/>
      <w:divBdr>
        <w:top w:val="none" w:sz="0" w:space="0" w:color="auto"/>
        <w:left w:val="none" w:sz="0" w:space="0" w:color="auto"/>
        <w:bottom w:val="none" w:sz="0" w:space="0" w:color="auto"/>
        <w:right w:val="none" w:sz="0" w:space="0" w:color="auto"/>
      </w:divBdr>
    </w:div>
    <w:div w:id="1931231520">
      <w:bodyDiv w:val="1"/>
      <w:marLeft w:val="0"/>
      <w:marRight w:val="0"/>
      <w:marTop w:val="0"/>
      <w:marBottom w:val="0"/>
      <w:divBdr>
        <w:top w:val="none" w:sz="0" w:space="0" w:color="auto"/>
        <w:left w:val="none" w:sz="0" w:space="0" w:color="auto"/>
        <w:bottom w:val="none" w:sz="0" w:space="0" w:color="auto"/>
        <w:right w:val="none" w:sz="0" w:space="0" w:color="auto"/>
      </w:divBdr>
    </w:div>
    <w:div w:id="1948344096">
      <w:bodyDiv w:val="1"/>
      <w:marLeft w:val="0"/>
      <w:marRight w:val="0"/>
      <w:marTop w:val="0"/>
      <w:marBottom w:val="0"/>
      <w:divBdr>
        <w:top w:val="none" w:sz="0" w:space="0" w:color="auto"/>
        <w:left w:val="none" w:sz="0" w:space="0" w:color="auto"/>
        <w:bottom w:val="none" w:sz="0" w:space="0" w:color="auto"/>
        <w:right w:val="none" w:sz="0" w:space="0" w:color="auto"/>
      </w:divBdr>
    </w:div>
    <w:div w:id="1954554238">
      <w:bodyDiv w:val="1"/>
      <w:marLeft w:val="0"/>
      <w:marRight w:val="0"/>
      <w:marTop w:val="0"/>
      <w:marBottom w:val="0"/>
      <w:divBdr>
        <w:top w:val="none" w:sz="0" w:space="0" w:color="auto"/>
        <w:left w:val="none" w:sz="0" w:space="0" w:color="auto"/>
        <w:bottom w:val="none" w:sz="0" w:space="0" w:color="auto"/>
        <w:right w:val="none" w:sz="0" w:space="0" w:color="auto"/>
      </w:divBdr>
    </w:div>
    <w:div w:id="1971279442">
      <w:bodyDiv w:val="1"/>
      <w:marLeft w:val="0"/>
      <w:marRight w:val="0"/>
      <w:marTop w:val="0"/>
      <w:marBottom w:val="0"/>
      <w:divBdr>
        <w:top w:val="none" w:sz="0" w:space="0" w:color="auto"/>
        <w:left w:val="none" w:sz="0" w:space="0" w:color="auto"/>
        <w:bottom w:val="none" w:sz="0" w:space="0" w:color="auto"/>
        <w:right w:val="none" w:sz="0" w:space="0" w:color="auto"/>
      </w:divBdr>
    </w:div>
    <w:div w:id="1977442709">
      <w:bodyDiv w:val="1"/>
      <w:marLeft w:val="0"/>
      <w:marRight w:val="0"/>
      <w:marTop w:val="0"/>
      <w:marBottom w:val="0"/>
      <w:divBdr>
        <w:top w:val="none" w:sz="0" w:space="0" w:color="auto"/>
        <w:left w:val="none" w:sz="0" w:space="0" w:color="auto"/>
        <w:bottom w:val="none" w:sz="0" w:space="0" w:color="auto"/>
        <w:right w:val="none" w:sz="0" w:space="0" w:color="auto"/>
      </w:divBdr>
    </w:div>
    <w:div w:id="1994212700">
      <w:bodyDiv w:val="1"/>
      <w:marLeft w:val="0"/>
      <w:marRight w:val="0"/>
      <w:marTop w:val="0"/>
      <w:marBottom w:val="0"/>
      <w:divBdr>
        <w:top w:val="none" w:sz="0" w:space="0" w:color="auto"/>
        <w:left w:val="none" w:sz="0" w:space="0" w:color="auto"/>
        <w:bottom w:val="none" w:sz="0" w:space="0" w:color="auto"/>
        <w:right w:val="none" w:sz="0" w:space="0" w:color="auto"/>
      </w:divBdr>
    </w:div>
    <w:div w:id="2006205864">
      <w:bodyDiv w:val="1"/>
      <w:marLeft w:val="0"/>
      <w:marRight w:val="0"/>
      <w:marTop w:val="0"/>
      <w:marBottom w:val="0"/>
      <w:divBdr>
        <w:top w:val="none" w:sz="0" w:space="0" w:color="auto"/>
        <w:left w:val="none" w:sz="0" w:space="0" w:color="auto"/>
        <w:bottom w:val="none" w:sz="0" w:space="0" w:color="auto"/>
        <w:right w:val="none" w:sz="0" w:space="0" w:color="auto"/>
      </w:divBdr>
    </w:div>
    <w:div w:id="2048721284">
      <w:bodyDiv w:val="1"/>
      <w:marLeft w:val="0"/>
      <w:marRight w:val="0"/>
      <w:marTop w:val="0"/>
      <w:marBottom w:val="0"/>
      <w:divBdr>
        <w:top w:val="none" w:sz="0" w:space="0" w:color="auto"/>
        <w:left w:val="none" w:sz="0" w:space="0" w:color="auto"/>
        <w:bottom w:val="none" w:sz="0" w:space="0" w:color="auto"/>
        <w:right w:val="none" w:sz="0" w:space="0" w:color="auto"/>
      </w:divBdr>
    </w:div>
    <w:div w:id="2059628315">
      <w:bodyDiv w:val="1"/>
      <w:marLeft w:val="0"/>
      <w:marRight w:val="0"/>
      <w:marTop w:val="0"/>
      <w:marBottom w:val="0"/>
      <w:divBdr>
        <w:top w:val="none" w:sz="0" w:space="0" w:color="auto"/>
        <w:left w:val="none" w:sz="0" w:space="0" w:color="auto"/>
        <w:bottom w:val="none" w:sz="0" w:space="0" w:color="auto"/>
        <w:right w:val="none" w:sz="0" w:space="0" w:color="auto"/>
      </w:divBdr>
    </w:div>
    <w:div w:id="2064333582">
      <w:bodyDiv w:val="1"/>
      <w:marLeft w:val="0"/>
      <w:marRight w:val="0"/>
      <w:marTop w:val="0"/>
      <w:marBottom w:val="0"/>
      <w:divBdr>
        <w:top w:val="none" w:sz="0" w:space="0" w:color="auto"/>
        <w:left w:val="none" w:sz="0" w:space="0" w:color="auto"/>
        <w:bottom w:val="none" w:sz="0" w:space="0" w:color="auto"/>
        <w:right w:val="none" w:sz="0" w:space="0" w:color="auto"/>
      </w:divBdr>
    </w:div>
    <w:div w:id="2070222306">
      <w:bodyDiv w:val="1"/>
      <w:marLeft w:val="0"/>
      <w:marRight w:val="0"/>
      <w:marTop w:val="0"/>
      <w:marBottom w:val="0"/>
      <w:divBdr>
        <w:top w:val="none" w:sz="0" w:space="0" w:color="auto"/>
        <w:left w:val="none" w:sz="0" w:space="0" w:color="auto"/>
        <w:bottom w:val="none" w:sz="0" w:space="0" w:color="auto"/>
        <w:right w:val="none" w:sz="0" w:space="0" w:color="auto"/>
      </w:divBdr>
    </w:div>
    <w:div w:id="2074115532">
      <w:bodyDiv w:val="1"/>
      <w:marLeft w:val="0"/>
      <w:marRight w:val="0"/>
      <w:marTop w:val="0"/>
      <w:marBottom w:val="0"/>
      <w:divBdr>
        <w:top w:val="none" w:sz="0" w:space="0" w:color="auto"/>
        <w:left w:val="none" w:sz="0" w:space="0" w:color="auto"/>
        <w:bottom w:val="none" w:sz="0" w:space="0" w:color="auto"/>
        <w:right w:val="none" w:sz="0" w:space="0" w:color="auto"/>
      </w:divBdr>
    </w:div>
    <w:div w:id="2078360428">
      <w:bodyDiv w:val="1"/>
      <w:marLeft w:val="0"/>
      <w:marRight w:val="0"/>
      <w:marTop w:val="0"/>
      <w:marBottom w:val="0"/>
      <w:divBdr>
        <w:top w:val="none" w:sz="0" w:space="0" w:color="auto"/>
        <w:left w:val="none" w:sz="0" w:space="0" w:color="auto"/>
        <w:bottom w:val="none" w:sz="0" w:space="0" w:color="auto"/>
        <w:right w:val="none" w:sz="0" w:space="0" w:color="auto"/>
      </w:divBdr>
    </w:div>
    <w:div w:id="2083678172">
      <w:bodyDiv w:val="1"/>
      <w:marLeft w:val="0"/>
      <w:marRight w:val="0"/>
      <w:marTop w:val="0"/>
      <w:marBottom w:val="0"/>
      <w:divBdr>
        <w:top w:val="none" w:sz="0" w:space="0" w:color="auto"/>
        <w:left w:val="none" w:sz="0" w:space="0" w:color="auto"/>
        <w:bottom w:val="none" w:sz="0" w:space="0" w:color="auto"/>
        <w:right w:val="none" w:sz="0" w:space="0" w:color="auto"/>
      </w:divBdr>
    </w:div>
    <w:div w:id="2093965825">
      <w:bodyDiv w:val="1"/>
      <w:marLeft w:val="0"/>
      <w:marRight w:val="0"/>
      <w:marTop w:val="0"/>
      <w:marBottom w:val="0"/>
      <w:divBdr>
        <w:top w:val="none" w:sz="0" w:space="0" w:color="auto"/>
        <w:left w:val="none" w:sz="0" w:space="0" w:color="auto"/>
        <w:bottom w:val="none" w:sz="0" w:space="0" w:color="auto"/>
        <w:right w:val="none" w:sz="0" w:space="0" w:color="auto"/>
      </w:divBdr>
    </w:div>
    <w:div w:id="2099322385">
      <w:bodyDiv w:val="1"/>
      <w:marLeft w:val="0"/>
      <w:marRight w:val="0"/>
      <w:marTop w:val="0"/>
      <w:marBottom w:val="0"/>
      <w:divBdr>
        <w:top w:val="none" w:sz="0" w:space="0" w:color="auto"/>
        <w:left w:val="none" w:sz="0" w:space="0" w:color="auto"/>
        <w:bottom w:val="none" w:sz="0" w:space="0" w:color="auto"/>
        <w:right w:val="none" w:sz="0" w:space="0" w:color="auto"/>
      </w:divBdr>
    </w:div>
    <w:div w:id="2117097319">
      <w:bodyDiv w:val="1"/>
      <w:marLeft w:val="0"/>
      <w:marRight w:val="0"/>
      <w:marTop w:val="0"/>
      <w:marBottom w:val="0"/>
      <w:divBdr>
        <w:top w:val="none" w:sz="0" w:space="0" w:color="auto"/>
        <w:left w:val="none" w:sz="0" w:space="0" w:color="auto"/>
        <w:bottom w:val="none" w:sz="0" w:space="0" w:color="auto"/>
        <w:right w:val="none" w:sz="0" w:space="0" w:color="auto"/>
      </w:divBdr>
    </w:div>
    <w:div w:id="213837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301765\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F7A347E0EF4BE797B5C54C84F1E9BE"/>
        <w:category>
          <w:name w:val="General"/>
          <w:gallery w:val="placeholder"/>
        </w:category>
        <w:types>
          <w:type w:val="bbPlcHdr"/>
        </w:types>
        <w:behaviors>
          <w:behavior w:val="content"/>
        </w:behaviors>
        <w:guid w:val="{622A476F-F6E8-4597-A8D1-10A8C3FF9A2F}"/>
      </w:docPartPr>
      <w:docPartBody>
        <w:p w:rsidR="006862F7" w:rsidRDefault="000E3D7A">
          <w:pPr>
            <w:pStyle w:val="7CF7A347E0EF4BE797B5C54C84F1E9BE"/>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February 14</w:t>
          </w:r>
          <w:r w:rsidRPr="00D86945">
            <w:rPr>
              <w:rStyle w:val="SubtitleChar"/>
              <w:b/>
            </w:rPr>
            <w:fldChar w:fldCharType="end"/>
          </w:r>
        </w:p>
      </w:docPartBody>
    </w:docPart>
    <w:docPart>
      <w:docPartPr>
        <w:name w:val="961468A314FA483B89E3BD394934456F"/>
        <w:category>
          <w:name w:val="General"/>
          <w:gallery w:val="placeholder"/>
        </w:category>
        <w:types>
          <w:type w:val="bbPlcHdr"/>
        </w:types>
        <w:behaviors>
          <w:behavior w:val="content"/>
        </w:behaviors>
        <w:guid w:val="{CB227CC8-3D34-49DA-8E7F-177B8ECB1EC4}"/>
      </w:docPartPr>
      <w:docPartBody>
        <w:p w:rsidR="006862F7" w:rsidRDefault="000E3D7A">
          <w:pPr>
            <w:pStyle w:val="961468A314FA483B89E3BD394934456F"/>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erriweather">
    <w:charset w:val="00"/>
    <w:family w:val="auto"/>
    <w:pitch w:val="variable"/>
    <w:sig w:usb0="20000207" w:usb1="00000002" w:usb2="00000000" w:usb3="00000000" w:csb0="00000197" w:csb1="00000000"/>
  </w:font>
  <w:font w:name="Georgia">
    <w:panose1 w:val="02040502050405020303"/>
    <w:charset w:val="00"/>
    <w:family w:val="roman"/>
    <w:pitch w:val="variable"/>
    <w:sig w:usb0="000002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2F7"/>
    <w:rsid w:val="000E3D7A"/>
    <w:rsid w:val="006862F7"/>
    <w:rsid w:val="00852520"/>
    <w:rsid w:val="00BF6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7CF7A347E0EF4BE797B5C54C84F1E9BE">
    <w:name w:val="7CF7A347E0EF4BE797B5C54C84F1E9BE"/>
  </w:style>
  <w:style w:type="paragraph" w:customStyle="1" w:styleId="961468A314FA483B89E3BD394934456F">
    <w:name w:val="961468A314FA483B89E3BD394934456F"/>
  </w:style>
  <w:style w:type="paragraph" w:customStyle="1" w:styleId="8523C2B0B24B42ACAEDE559D1CA4E10E">
    <w:name w:val="8523C2B0B24B42ACAEDE559D1CA4E10E"/>
  </w:style>
  <w:style w:type="paragraph" w:customStyle="1" w:styleId="F1FF2E7063AA4C69A7D125810F86A176">
    <w:name w:val="F1FF2E7063AA4C69A7D125810F86A176"/>
  </w:style>
  <w:style w:type="paragraph" w:customStyle="1" w:styleId="AE1543D615A84906BDC919D8DF717B2C">
    <w:name w:val="AE1543D615A84906BDC919D8DF717B2C"/>
    <w:rsid w:val="000E3D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EUc22</b:Tag>
    <b:SourceType>InternetSite</b:SourceType>
    <b:Guid>{E0B56343-D3A2-4FF9-96F6-7CCC039A0680}</b:Guid>
    <b:Author>
      <b:Author>
        <b:Corporate>EU comission</b:Corporate>
      </b:Author>
    </b:Author>
    <b:Title>Argentina</b:Title>
    <b:Year>2022</b:Year>
    <b:YearAccessed>2023</b:YearAccessed>
    <b:MonthAccessed>1</b:MonthAccessed>
    <b:DayAccessed>19</b:DayAccessed>
    <b:URL>https://policy.trade.ec.europa.eu/eu-trade-relationships-country-and-region/countries-and-regions/argentina_en</b:URL>
    <b:RefOrder>19</b:RefOrder>
  </b:Source>
  <b:Source>
    <b:Tag>ISO20</b:Tag>
    <b:SourceType>InternetSite</b:SourceType>
    <b:Guid>{EEBF496D-2721-4246-B71F-C3A82EB6E226}</b:Guid>
    <b:Author>
      <b:Author>
        <b:Corporate>ISO</b:Corporate>
      </b:Author>
    </b:Author>
    <b:Title>ISO 56000:2020</b:Title>
    <b:Year>2020</b:Year>
    <b:YearAccessed>2023</b:YearAccessed>
    <b:MonthAccessed>2</b:MonthAccessed>
    <b:DayAccessed>23</b:DayAccessed>
    <b:URL>https://www.iso.org/standard/69315.html</b:URL>
    <b:RefOrder>29</b:RefOrder>
  </b:Source>
  <b:Source>
    <b:Tag>MAK22</b:Tag>
    <b:SourceType>InternetSite</b:SourceType>
    <b:Guid>{A0CB364F-CBF5-4E0D-92FC-1708B43C864B}</b:Guid>
    <b:Author>
      <b:Author>
        <b:Corporate>MAKE:</b:Corporate>
      </b:Author>
    </b:Author>
    <b:Title>An Insider’s Guide to Shenzhen Manufacturing</b:Title>
    <b:Year>2022</b:Year>
    <b:YearAccessed>2023</b:YearAccessed>
    <b:MonthAccessed>02</b:MonthAccessed>
    <b:DayAccessed>19</b:DayAccessed>
    <b:URL>https://makezine.com/article/maker-news/making-in-shenzhen/</b:URL>
    <b:RefOrder>1</b:RefOrder>
  </b:Source>
  <b:Source>
    <b:Tag>The20</b:Tag>
    <b:SourceType>InternetSite</b:SourceType>
    <b:Guid>{9505D60B-75A7-4FB7-838D-62ED10EEFCEE}</b:Guid>
    <b:Author>
      <b:Author>
        <b:Corporate>The World Bank</b:Corporate>
      </b:Author>
    </b:Author>
    <b:Title>Guangdong, China: Training a Skilled Workforce for Industrial Upgrade</b:Title>
    <b:Year>2020</b:Year>
    <b:YearAccessed>2023</b:YearAccessed>
    <b:MonthAccessed>1</b:MonthAccessed>
    <b:DayAccessed>30</b:DayAccessed>
    <b:URL>https://www.worldbank.org/en/news/feature/2020/06/04/guangdong-china-training-a-skilled-workforce-for-industrial-upgrade</b:URL>
    <b:RefOrder>2</b:RefOrder>
  </b:Source>
  <b:Source>
    <b:Tag>Wor23</b:Tag>
    <b:SourceType>InternetSite</b:SourceType>
    <b:Guid>{DA3DADDD-8834-486D-A5EA-DAF663CC811D}</b:Guid>
    <b:Author>
      <b:Author>
        <b:Corporate>World population review</b:Corporate>
      </b:Author>
    </b:Author>
    <b:Title>Shenzhen population</b:Title>
    <b:Year>2023</b:Year>
    <b:YearAccessed>2023</b:YearAccessed>
    <b:MonthAccessed>2</b:MonthAccessed>
    <b:DayAccessed>14</b:DayAccessed>
    <b:URL>https://worldpopulationreview.com/world-cities/shenzhen-population</b:URL>
    <b:RefOrder>3</b:RefOrder>
  </b:Source>
  <b:Source>
    <b:Tag>Jam20</b:Tag>
    <b:SourceType>InternetSite</b:SourceType>
    <b:Guid>{F5AFB618-EA5E-4A98-96B3-96E7C030F43A}</b:Guid>
    <b:Author>
      <b:Author>
        <b:NameList>
          <b:Person>
            <b:Last>Landale</b:Last>
            <b:First>James</b:First>
          </b:Person>
        </b:NameList>
      </b:Author>
    </b:Author>
    <b:Title>Political battle looming over UK China relations</b:Title>
    <b:Year>2020</b:Year>
    <b:YearAccessed>2023</b:YearAccessed>
    <b:MonthAccessed>02</b:MonthAccessed>
    <b:DayAccessed>28</b:DayAccessed>
    <b:URL>https://www.bbc.co.uk/news/uk-52762916</b:URL>
    <b:RefOrder>4</b:RefOrder>
  </b:Source>
  <b:Source>
    <b:Tag>Cha23</b:Tag>
    <b:SourceType>InternetSite</b:SourceType>
    <b:Guid>{326BFFB0-858A-452B-8136-F90CE152A185}</b:Guid>
    <b:Author>
      <b:Author>
        <b:NameList>
          <b:Person>
            <b:Last>Raghavan</b:Last>
            <b:First>Chakravarthi</b:First>
          </b:Person>
        </b:NameList>
      </b:Author>
    </b:Author>
    <b:Title>Mumbai</b:Title>
    <b:Year>2023</b:Year>
    <b:YearAccessed>2023</b:YearAccessed>
    <b:MonthAccessed>02</b:MonthAccessed>
    <b:DayAccessed>19</b:DayAccessed>
    <b:URL>https://www.britannica.com/place/Mumbai</b:URL>
    <b:RefOrder>5</b:RefOrder>
  </b:Source>
  <b:Source>
    <b:Tag>Oli19</b:Tag>
    <b:SourceType>InternetSite</b:SourceType>
    <b:Guid>{61D52B89-37BC-4C80-AE50-09966E8E0E51}</b:Guid>
    <b:Author>
      <b:Author>
        <b:NameList>
          <b:Person>
            <b:Last>Gonsalves</b:Last>
            <b:First>Oliver</b:First>
          </b:Person>
        </b:NameList>
      </b:Author>
    </b:Author>
    <b:Title>The Labor Market in India: Structure and Costs</b:Title>
    <b:Year>2019</b:Year>
    <b:YearAccessed>2023</b:YearAccessed>
    <b:MonthAccessed>2</b:MonthAccessed>
    <b:DayAccessed>19</b:DayAccessed>
    <b:URL>https://www.india-briefing.com/news/labor-market-india-structure-costs-18264.html/</b:URL>
    <b:RefOrder>6</b:RefOrder>
  </b:Source>
  <b:Source>
    <b:Tag>Mam23</b:Tag>
    <b:SourceType>InternetSite</b:SourceType>
    <b:Guid>{52172B0B-0FBB-464C-9792-04CF0C6E0273}</b:Guid>
    <b:Author>
      <b:Author>
        <b:NameList>
          <b:Person>
            <b:Last>Shroff</b:Last>
            <b:First>Mamta</b:First>
          </b:Person>
        </b:NameList>
      </b:Author>
    </b:Author>
    <b:Title>14 Best Digital Marketing Agencies in Mumbai – 2023 Updated</b:Title>
    <b:Year>2023</b:Year>
    <b:YearAccessed>2023</b:YearAccessed>
    <b:MonthAccessed>2</b:MonthAccessed>
    <b:DayAccessed>3</b:DayAccessed>
    <b:URL>https://iide.co/blog/digital-marketing-agencies-in-mumbai/</b:URL>
    <b:RefOrder>7</b:RefOrder>
  </b:Source>
  <b:Source>
    <b:Tag>Pri16</b:Tag>
    <b:SourceType>InternetSite</b:SourceType>
    <b:Guid>{6BDFD82B-A2D6-420B-AFCD-C68272A6426C}</b:Guid>
    <b:Author>
      <b:Author>
        <b:Corporate>Prime Minister's Office, 10 Downing Street, Foreign &amp; Commonwealth Office,</b:Corporate>
      </b:Author>
    </b:Author>
    <b:Title>Joint statement between the governments of the UK and India</b:Title>
    <b:Year>2016</b:Year>
    <b:YearAccessed>2023</b:YearAccessed>
    <b:MonthAccessed>02</b:MonthAccessed>
    <b:DayAccessed>03</b:DayAccessed>
    <b:URL>https://www.gov.uk/government/news/joint-statement-between-the-governments-of-the-uk-and-india</b:URL>
    <b:RefOrder>8</b:RefOrder>
  </b:Source>
  <b:Source>
    <b:Tag>Man22</b:Tag>
    <b:SourceType>JournalArticle</b:SourceType>
    <b:Guid>{E6CE5219-5D95-4CBC-BD06-7399064BC6EA}</b:Guid>
    <b:Title>Proposed India-UK Free Trade Agreement: Estimating Potential Export Gains for India</b:Title>
    <b:Year>2022</b:Year>
    <b:Author>
      <b:Author>
        <b:NameList>
          <b:Person>
            <b:Last>Manocha</b:Last>
            <b:First>Rinku</b:First>
          </b:Person>
          <b:Person>
            <b:Last>Bhasin</b:Last>
            <b:First>Niti</b:First>
          </b:Person>
        </b:NameList>
      </b:Author>
    </b:Author>
    <b:JournalName>Productivity (New Delhi)</b:JournalName>
    <b:Pages>156-168</b:Pages>
    <b:Volume>63</b:Volume>
    <b:RefOrder>9</b:RefOrder>
  </b:Source>
  <b:Source>
    <b:Tag>NiV22</b:Tag>
    <b:SourceType>Report</b:SourceType>
    <b:Guid>{71250DD9-AEE1-460F-A0EB-8BD755EABF66}</b:Guid>
    <b:Author>
      <b:Author>
        <b:NameList>
          <b:Person>
            <b:Last>Ni</b:Last>
            <b:First>Vincent</b:First>
          </b:Person>
        </b:NameList>
      </b:Author>
    </b:Author>
    <b:Title>Liz Truss summons Chinese ambassador over aggression towards Taiwan</b:Title>
    <b:Year>2022</b:Year>
    <b:Publisher>The guardian</b:Publisher>
    <b:City>London</b:City>
    <b:RefOrder>11</b:RefOrder>
  </b:Source>
  <b:Source>
    <b:Tag>Mae18</b:Tag>
    <b:SourceType>InternetSite</b:SourceType>
    <b:Guid>{4C7466C8-B51F-425A-86F7-C74757791AFE}</b:Guid>
    <b:Title>MANUFACTURING IN TAIWAN VS. MAINLAND CHINA: AN IMPORTER’S GUIDE</b:Title>
    <b:Year>2018</b:Year>
    <b:Author>
      <b:Author>
        <b:NameList>
          <b:Person>
            <b:Last>Burkhart</b:Last>
            <b:First>Maegan</b:First>
          </b:Person>
        </b:NameList>
      </b:Author>
    </b:Author>
    <b:YearAccessed>2023</b:YearAccessed>
    <b:MonthAccessed>2</b:MonthAccessed>
    <b:DayAccessed>3</b:DayAccessed>
    <b:URL>https://www.intouch-quality.com/blog/manufacturing-in-taiwan-vs.-mainland-china-an-importers-guide</b:URL>
    <b:RefOrder>10</b:RefOrder>
  </b:Source>
  <b:Source>
    <b:Tag>Per22</b:Tag>
    <b:SourceType>InternetSite</b:SourceType>
    <b:Guid>{A793A3AF-41C3-4283-8E36-330A34E60970}</b:Guid>
    <b:Author>
      <b:Author>
        <b:NameList>
          <b:Person>
            <b:Last>Wangare</b:Last>
            <b:First>Peris</b:First>
            <b:Middle>Walubengo Jackline</b:Middle>
          </b:Person>
        </b:NameList>
      </b:Author>
    </b:Author>
    <b:Title>List of 50+ top manufacturing companies in South Africa Read more: https://briefly.co.za/30945-list-manufacturing-companies-south-africa.html</b:Title>
    <b:Year>2022</b:Year>
    <b:YearAccessed>2023</b:YearAccessed>
    <b:MonthAccessed>02</b:MonthAccessed>
    <b:DayAccessed>03</b:DayAccessed>
    <b:URL>Peris Walubengo Jackline Wangare Read more: https://briefly.co.za/30945-list-manufacturing-companies-south-africa.html</b:URL>
    <b:RefOrder>12</b:RefOrder>
  </b:Source>
  <b:Source>
    <b:Tag>DLC23</b:Tag>
    <b:SourceType>InternetSite</b:SourceType>
    <b:Guid>{61BAFFB6-4B64-461D-8FD7-E7CF1A254BBD}</b:Guid>
    <b:Author>
      <b:Author>
        <b:Corporate>DLCA </b:Corporate>
      </b:Author>
    </b:Author>
    <b:Title>Logistics capacity assesment</b:Title>
    <b:Year>2023</b:Year>
    <b:YearAccessed>2023</b:YearAccessed>
    <b:MonthAccessed>02</b:MonthAccessed>
    <b:DayAccessed>14</b:DayAccessed>
    <b:URL>https://dlca.logcluster.org/display/public/DLCA/2.1.1+South+Africa+Port+of+Durban</b:URL>
    <b:RefOrder>13</b:RefOrder>
  </b:Source>
  <b:Source>
    <b:Tag>Int23</b:Tag>
    <b:SourceType>InternetSite</b:SourceType>
    <b:Guid>{F1FA9779-2C71-4B5E-AC19-38D487B3E80E}</b:Guid>
    <b:Author>
      <b:Author>
        <b:Corporate>International Trade Administration</b:Corporate>
      </b:Author>
    </b:Author>
    <b:Title>South Africa - Country Commercial Guide</b:Title>
    <b:Year>2023</b:Year>
    <b:YearAccessed>2023</b:YearAccessed>
    <b:MonthAccessed>2</b:MonthAccessed>
    <b:DayAccessed>3</b:DayAccessed>
    <b:URL>https://www.trade.gov/country-commercial-guides/south-africa-trade-agreements</b:URL>
    <b:RefOrder>15</b:RefOrder>
  </b:Source>
  <b:Source>
    <b:Tag>Ras19</b:Tag>
    <b:SourceType>JournalArticle</b:SourceType>
    <b:Guid>{EFAD6DA4-97BD-400A-89FD-37B2AB2C7041}</b:Guid>
    <b:Title>Towards quality early childhood development for refugee children: An exploratory study of a Grade R class in a Durban child care centre</b:Title>
    <b:Year>2019</b:Year>
    <b:Author>
      <b:Author>
        <b:NameList>
          <b:Person>
            <b:Last>Moletsane</b:Last>
            <b:First>Rasheedah</b:First>
            <b:Middle>O. Adams-Ojugbele and Relebohile</b:Middle>
          </b:Person>
        </b:NameList>
      </b:Author>
    </b:Author>
    <b:JournalName>South African Journal of Childhood Education</b:JournalName>
    <b:Volume>9</b:Volume>
    <b:Issue>1</b:Issue>
    <b:RefOrder>14</b:RefOrder>
  </b:Source>
  <b:Source>
    <b:Tag>Leo15</b:Tag>
    <b:SourceType>JournalArticle</b:SourceType>
    <b:Guid>{280ED010-B093-4DB6-864C-74A157583F73}</b:Guid>
    <b:Author>
      <b:Author>
        <b:NameList>
          <b:Person>
            <b:Last>Mbira</b:Last>
            <b:First>Leonard</b:First>
          </b:Person>
        </b:NameList>
      </b:Author>
    </b:Author>
    <b:Title>THE DE-INDUSTRIALIZATION OF BULAWAYO </b:Title>
    <b:JournalName>International Journal of Economics, Commerce and Management</b:JournalName>
    <b:Year>2015</b:Year>
    <b:Volume>3</b:Volume>
    <b:Issue>3</b:Issue>
    <b:RefOrder>16</b:RefOrder>
  </b:Source>
  <b:Source>
    <b:Tag>Kha22</b:Tag>
    <b:SourceType>InternetSite</b:SourceType>
    <b:Guid>{B23802B2-C15F-4DB2-A64F-E7BA9FABDA5C}</b:Guid>
    <b:Author>
      <b:Author>
        <b:NameList>
          <b:Person>
            <b:Last>Khadija Sharife</b:Last>
            <b:First>Mark</b:First>
            <b:Middle>Anderson</b:Middle>
          </b:Person>
        </b:NameList>
      </b:Author>
    </b:Author>
    <b:Title>As U.S. Sanctions Loomed, a Tycoon ‘Mopped Up’ Zimbabwe’s Scarce Dollars, and Acquired a Lucrative Platinum Mine</b:Title>
    <b:Year>2022</b:Year>
    <b:YearAccessed>2023</b:YearAccessed>
    <b:MonthAccessed>2</b:MonthAccessed>
    <b:DayAccessed>19</b:DayAccessed>
    <b:URL>https://www.occrp.org/en/investigations/as-us-sanctions-loomed-a-tycoon-mopped-up-zimbabwes-scarce-dollars-and-acquired-a-lucrative-platinum-mine</b:URL>
    <b:RefOrder>17</b:RefOrder>
  </b:Source>
  <b:Source>
    <b:Tag>The23</b:Tag>
    <b:SourceType>InternetSite</b:SourceType>
    <b:Guid>{94A160AB-C33E-43A6-9195-43B91D212B52}</b:Guid>
    <b:Author>
      <b:Author>
        <b:Corporate>The World Bank</b:Corporate>
      </b:Author>
    </b:Author>
    <b:Title>The World Bank in Tunisia</b:Title>
    <b:Year>2023</b:Year>
    <b:YearAccessed>2023</b:YearAccessed>
    <b:MonthAccessed>02</b:MonthAccessed>
    <b:DayAccessed>17</b:DayAccessed>
    <b:URL>https://www.worldbank.org/en/country/tunisia/overview</b:URL>
    <b:RefOrder>18</b:RefOrder>
  </b:Source>
  <b:Source>
    <b:Tag>Tel23</b:Tag>
    <b:SourceType>InternetSite</b:SourceType>
    <b:Guid>{A4C40B78-8A23-443F-85E9-7F32EDBE1449}</b:Guid>
    <b:Author>
      <b:Author>
        <b:Corporate>Teleport </b:Corporate>
      </b:Author>
    </b:Author>
    <b:Title>Porto Alegre</b:Title>
    <b:Year>2023</b:Year>
    <b:YearAccessed>2023</b:YearAccessed>
    <b:MonthAccessed>2</b:MonthAccessed>
    <b:DayAccessed>3</b:DayAccessed>
    <b:URL>https://teleport.org/cities/porto-alegre/education/</b:URL>
    <b:RefOrder>20</b:RefOrder>
  </b:Source>
  <b:Source>
    <b:Tag>Tra23</b:Tag>
    <b:SourceType>InternetSite</b:SourceType>
    <b:Guid>{7DF86FCF-A9AD-4101-B3B3-AFE6FAE4EEB5}</b:Guid>
    <b:Author>
      <b:Author>
        <b:Corporate>Trading Economics</b:Corporate>
      </b:Author>
    </b:Author>
    <b:Title>Uruguay Manufacturing Production</b:Title>
    <b:Year>2023</b:Year>
    <b:YearAccessed>2023</b:YearAccessed>
    <b:MonthAccessed>02</b:MonthAccessed>
    <b:DayAccessed>28</b:DayAccessed>
    <b:URL>https://tradingeconomics.com/uruguay/industrial-production</b:URL>
    <b:RefOrder>23</b:RefOrder>
  </b:Source>
  <b:Source>
    <b:Tag>Jos18</b:Tag>
    <b:SourceType>InternetSite</b:SourceType>
    <b:Guid>{0F853D4A-13BF-442D-BEB6-C6D5CB7E3320}</b:Guid>
    <b:Author>
      <b:Author>
        <b:NameList>
          <b:Person>
            <b:Last>Kiprop</b:Last>
            <b:First>Joseph</b:First>
          </b:Person>
        </b:NameList>
      </b:Author>
    </b:Author>
    <b:Title>The Biggest Industries In Uruguay</b:Title>
    <b:Year>2018</b:Year>
    <b:YearAccessed>2023</b:YearAccessed>
    <b:MonthAccessed>1</b:MonthAccessed>
    <b:DayAccessed>19</b:DayAccessed>
    <b:URL>https://www.worldatlas.com/articles/the-biggest-industries-in-uruguay.html</b:URL>
    <b:RefOrder>21</b:RefOrder>
  </b:Source>
  <b:Source>
    <b:Tag>GOV221</b:Tag>
    <b:SourceType>InternetSite</b:SourceType>
    <b:Guid>{B0759105-8BAB-452C-BA46-45758EC0B623}</b:Guid>
    <b:Author>
      <b:Author>
        <b:Corporate>GOV</b:Corporate>
      </b:Author>
    </b:Author>
    <b:Title>Guidance</b:Title>
    <b:Year>2022</b:Year>
    <b:YearAccessed>2023</b:YearAccessed>
    <b:MonthAccessed>2</b:MonthAccessed>
    <b:DayAccessed>18</b:DayAccessed>
    <b:URL>https://www.gov.uk/government/publications/overseas-business-risk-uruguay/overseas-business-risk-uruguay</b:URL>
    <b:RefOrder>22</b:RefOrder>
  </b:Source>
  <b:Source>
    <b:Tag>Ris22</b:Tag>
    <b:SourceType>InternetSite</b:SourceType>
    <b:Guid>{730A80E8-57D3-45A4-9E40-BEF2BE5EAA0D}</b:Guid>
    <b:Author>
      <b:Author>
        <b:NameList>
          <b:Person>
            <b:Last>Joshi</b:Last>
            <b:First>Rishab</b:First>
          </b:Person>
        </b:NameList>
      </b:Author>
    </b:Author>
    <b:Title>10 Major Ports of Uruguay</b:Title>
    <b:Year>2022</b:Year>
    <b:YearAccessed>2023</b:YearAccessed>
    <b:MonthAccessed>2</b:MonthAccessed>
    <b:DayAccessed>14</b:DayAccessed>
    <b:URL>https://www.marineinsight.com/know-more/ports-of-uruguay/</b:URL>
    <b:RefOrder>24</b:RefOrder>
  </b:Source>
  <b:Source>
    <b:Tag>Dep23</b:Tag>
    <b:SourceType>InternetSite</b:SourceType>
    <b:Guid>{7728E205-4E9C-48F9-9EA7-DC00F40BD26B}</b:Guid>
    <b:Author>
      <b:Author>
        <b:Corporate>Department of international trade</b:Corporate>
      </b:Author>
    </b:Author>
    <b:Title>Exporting to Argentina</b:Title>
    <b:Year>2023</b:Year>
    <b:YearAccessed>2023</b:YearAccessed>
    <b:MonthAccessed>02</b:MonthAccessed>
    <b:DayAccessed>13</b:DayAccessed>
    <b:URL>https://www.great.gov.uk/markets/argentina/</b:URL>
    <b:RefOrder>25</b:RefOrder>
  </b:Source>
  <b:Source>
    <b:Tag>GOV23</b:Tag>
    <b:SourceType>InternetSite</b:SourceType>
    <b:Guid>{C31EB799-7298-468A-B808-BF2308CDF3B7}</b:Guid>
    <b:Author>
      <b:Author>
        <b:Corporate>GOV</b:Corporate>
      </b:Author>
    </b:Author>
    <b:Title>Changes to capital controls in Argentina affecting foreign trade</b:Title>
    <b:Year>2023</b:Year>
    <b:YearAccessed>2023</b:YearAccessed>
    <b:MonthAccessed>02</b:MonthAccessed>
    <b:DayAccessed>21</b:DayAccessed>
    <b:URL>https://www.check-international-trade-barriers.service.gov.uk/barriers/GXREJG/?resolved=0&amp;location=ar&amp;sector=advanced-engineering</b:URL>
    <b:RefOrder>26</b:RefOrder>
  </b:Source>
  <b:Source>
    <b:Tag>Moo23</b:Tag>
    <b:SourceType>InternetSite</b:SourceType>
    <b:Guid>{B9790430-7229-4218-99E7-0F573341EE99}</b:Guid>
    <b:Author>
      <b:Author>
        <b:Corporate>Moodys analystics</b:Corporate>
      </b:Author>
    </b:Author>
    <b:Title>Argentina - Labor Force</b:Title>
    <b:Year>2023</b:Year>
    <b:YearAccessed>2023</b:YearAccessed>
    <b:MonthAccessed>1</b:MonthAccessed>
    <b:DayAccessed>29</b:DayAccessed>
    <b:URL>https://www.economy.com/argentina/labor-force/</b:URL>
    <b:RefOrder>27</b:RefOrder>
  </b:Source>
  <b:Source>
    <b:Tag>ISO201</b:Tag>
    <b:SourceType>InternetSite</b:SourceType>
    <b:Guid>{10F22A49-A8A6-480E-9E4A-9F444422ACEA}</b:Guid>
    <b:Author>
      <b:Author>
        <b:Corporate>ISO</b:Corporate>
      </b:Author>
    </b:Author>
    <b:Title>ISO 56000:2020</b:Title>
    <b:Year>2020</b:Year>
    <b:YearAccessed>2023</b:YearAccessed>
    <b:MonthAccessed>02</b:MonthAccessed>
    <b:DayAccessed>03</b:DayAccessed>
    <b:URL>https://www.iso.org/standard/69315.html</b:URL>
    <b:RefOrder>28</b:RefOrder>
  </b:Source>
</b:Sources>
</file>

<file path=customXml/itemProps1.xml><?xml version="1.0" encoding="utf-8"?>
<ds:datastoreItem xmlns:ds="http://schemas.openxmlformats.org/officeDocument/2006/customXml" ds:itemID="{9CFC9C4D-7D9C-4F49-9EFA-478DF8663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14498</TotalTime>
  <Pages>18</Pages>
  <Words>3551</Words>
  <Characters>20242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Shipman</dc:creator>
  <cp:keywords/>
  <cp:lastModifiedBy>Maria Shipman</cp:lastModifiedBy>
  <cp:revision>527</cp:revision>
  <cp:lastPrinted>2006-08-01T18:47:00Z</cp:lastPrinted>
  <dcterms:created xsi:type="dcterms:W3CDTF">2023-02-14T14:53:00Z</dcterms:created>
  <dcterms:modified xsi:type="dcterms:W3CDTF">2023-02-28T21:11:00Z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GrammarlyDocumentId">
    <vt:lpwstr>4ee4e6e902fa2855adf166559b9db5251d226aa70813c4921d9aec85b398a46b</vt:lpwstr>
  </property>
</Properties>
</file>