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C88B07" w14:textId="77777777" w:rsidR="004B08E5" w:rsidRDefault="004B08E5" w:rsidP="004B08E5">
      <w:pPr>
        <w:jc w:val="center"/>
      </w:pPr>
      <w:bookmarkStart w:id="0" w:name="_Hlk59107277"/>
      <w:bookmarkEnd w:id="0"/>
      <w:r>
        <w:rPr>
          <w:noProof/>
        </w:rPr>
        <w:drawing>
          <wp:inline distT="0" distB="0" distL="0" distR="0" wp14:anchorId="0061F74B" wp14:editId="4958971E">
            <wp:extent cx="3921760" cy="1960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188A6310" w14:textId="77777777" w:rsidR="004B08E5" w:rsidRDefault="004B08E5" w:rsidP="004B08E5">
      <w:pPr>
        <w:jc w:val="center"/>
      </w:pPr>
    </w:p>
    <w:p w14:paraId="10071649" w14:textId="77777777" w:rsidR="004B08E5" w:rsidRDefault="004B08E5" w:rsidP="004B08E5">
      <w:pPr>
        <w:jc w:val="center"/>
      </w:pPr>
    </w:p>
    <w:p w14:paraId="7AEEAE35" w14:textId="77777777" w:rsidR="004B08E5" w:rsidRDefault="004B08E5" w:rsidP="004B08E5">
      <w:pPr>
        <w:jc w:val="center"/>
      </w:pPr>
    </w:p>
    <w:p w14:paraId="319E103B" w14:textId="77777777" w:rsidR="004B08E5" w:rsidRDefault="004B08E5" w:rsidP="004B08E5">
      <w:pPr>
        <w:jc w:val="center"/>
        <w:rPr>
          <w:rFonts w:cs="Times New Roman"/>
          <w:sz w:val="48"/>
          <w:szCs w:val="48"/>
        </w:rPr>
      </w:pPr>
      <w:r>
        <w:rPr>
          <w:rFonts w:cs="Times New Roman"/>
          <w:b/>
          <w:bCs/>
          <w:sz w:val="48"/>
          <w:szCs w:val="48"/>
        </w:rPr>
        <w:t xml:space="preserve">Marketing Fundamentals </w:t>
      </w:r>
    </w:p>
    <w:p w14:paraId="17E16D58" w14:textId="77777777" w:rsidR="004B08E5" w:rsidRDefault="004B08E5" w:rsidP="004B08E5">
      <w:pPr>
        <w:jc w:val="center"/>
        <w:rPr>
          <w:rFonts w:cs="Times New Roman"/>
          <w:sz w:val="48"/>
          <w:szCs w:val="48"/>
        </w:rPr>
      </w:pPr>
      <w:r>
        <w:rPr>
          <w:rFonts w:cs="Times New Roman"/>
          <w:sz w:val="48"/>
          <w:szCs w:val="48"/>
        </w:rPr>
        <w:t>(LCBB4004)</w:t>
      </w:r>
    </w:p>
    <w:p w14:paraId="3E2C8E81" w14:textId="77777777" w:rsidR="004B08E5" w:rsidRDefault="004B08E5" w:rsidP="004B08E5">
      <w:pPr>
        <w:jc w:val="center"/>
        <w:rPr>
          <w:rFonts w:cs="Times New Roman"/>
          <w:sz w:val="48"/>
          <w:szCs w:val="48"/>
        </w:rPr>
      </w:pPr>
    </w:p>
    <w:p w14:paraId="4E63B3EB" w14:textId="660E29B4" w:rsidR="004B08E5" w:rsidRDefault="004B08E5" w:rsidP="004B08E5">
      <w:pPr>
        <w:jc w:val="center"/>
        <w:rPr>
          <w:rFonts w:cs="Times New Roman"/>
          <w:sz w:val="48"/>
          <w:szCs w:val="48"/>
        </w:rPr>
      </w:pPr>
      <w:r>
        <w:rPr>
          <w:rFonts w:cs="Times New Roman"/>
          <w:sz w:val="48"/>
          <w:szCs w:val="48"/>
        </w:rPr>
        <w:t xml:space="preserve">Assignment 1 (30%) </w:t>
      </w:r>
    </w:p>
    <w:p w14:paraId="4862D96C" w14:textId="1EA709EE" w:rsidR="004B08E5" w:rsidRDefault="004B08E5" w:rsidP="004B08E5">
      <w:pPr>
        <w:jc w:val="center"/>
        <w:rPr>
          <w:rFonts w:cs="Times New Roman"/>
          <w:sz w:val="48"/>
          <w:szCs w:val="48"/>
        </w:rPr>
      </w:pPr>
      <w:r>
        <w:rPr>
          <w:rFonts w:cs="Times New Roman"/>
          <w:sz w:val="48"/>
          <w:szCs w:val="48"/>
        </w:rPr>
        <w:t>NIKE BLOG</w:t>
      </w:r>
    </w:p>
    <w:p w14:paraId="53123AB1" w14:textId="77777777" w:rsidR="004B08E5" w:rsidRDefault="004B08E5" w:rsidP="004B08E5">
      <w:pPr>
        <w:rPr>
          <w:rFonts w:cs="Times New Roman"/>
          <w:sz w:val="48"/>
          <w:szCs w:val="48"/>
        </w:rPr>
      </w:pPr>
    </w:p>
    <w:p w14:paraId="7D6285B1" w14:textId="77777777" w:rsidR="004B08E5" w:rsidRDefault="004B08E5" w:rsidP="004B08E5">
      <w:pPr>
        <w:jc w:val="center"/>
        <w:rPr>
          <w:rFonts w:cs="Times New Roman"/>
          <w:sz w:val="48"/>
          <w:szCs w:val="48"/>
        </w:rPr>
      </w:pPr>
    </w:p>
    <w:p w14:paraId="47AFDEFF" w14:textId="77777777" w:rsidR="004B08E5" w:rsidRDefault="004B08E5" w:rsidP="004B08E5">
      <w:pPr>
        <w:rPr>
          <w:rFonts w:cs="Times New Roman"/>
          <w:sz w:val="36"/>
          <w:szCs w:val="36"/>
        </w:rPr>
      </w:pPr>
      <w:r>
        <w:rPr>
          <w:rFonts w:cs="Times New Roman"/>
          <w:sz w:val="36"/>
          <w:szCs w:val="36"/>
        </w:rPr>
        <w:t>Submitted to:                                                        Submitted by:</w:t>
      </w:r>
    </w:p>
    <w:p w14:paraId="410AB4AD" w14:textId="77777777" w:rsidR="004B08E5" w:rsidRDefault="004B08E5" w:rsidP="004B08E5">
      <w:pPr>
        <w:rPr>
          <w:rFonts w:cs="Times New Roman"/>
          <w:sz w:val="36"/>
          <w:szCs w:val="36"/>
        </w:rPr>
      </w:pPr>
      <w:r>
        <w:rPr>
          <w:rFonts w:cs="Times New Roman"/>
          <w:sz w:val="36"/>
          <w:szCs w:val="36"/>
        </w:rPr>
        <w:t>Tushara Balendran                                      Desislava Nankova</w:t>
      </w:r>
    </w:p>
    <w:p w14:paraId="52C23B18" w14:textId="77777777" w:rsidR="004B08E5" w:rsidRPr="00BE2F98" w:rsidRDefault="004B08E5" w:rsidP="004B08E5">
      <w:pPr>
        <w:jc w:val="right"/>
        <w:rPr>
          <w:rFonts w:cs="Times New Roman"/>
          <w:sz w:val="36"/>
          <w:szCs w:val="36"/>
        </w:rPr>
      </w:pPr>
      <w:r>
        <w:rPr>
          <w:rFonts w:cs="Times New Roman"/>
          <w:sz w:val="36"/>
          <w:szCs w:val="36"/>
        </w:rPr>
        <w:t>1913488</w:t>
      </w:r>
    </w:p>
    <w:p w14:paraId="51B88338" w14:textId="23AC847F" w:rsidR="0062704B" w:rsidRDefault="0062704B"/>
    <w:p w14:paraId="2C63AFD7" w14:textId="77777777" w:rsidR="0062704B" w:rsidRDefault="0062704B">
      <w:r>
        <w:br w:type="page"/>
      </w:r>
    </w:p>
    <w:p w14:paraId="766C2C23" w14:textId="77777777" w:rsidR="0062704B" w:rsidRPr="009D0082" w:rsidRDefault="0062704B" w:rsidP="0062704B">
      <w:pPr>
        <w:pStyle w:val="Heading1"/>
        <w:rPr>
          <w:b/>
          <w:bCs/>
        </w:rPr>
      </w:pPr>
      <w:bookmarkStart w:id="1" w:name="_Toc55956886"/>
      <w:r w:rsidRPr="009D0082">
        <w:rPr>
          <w:b/>
          <w:bCs/>
        </w:rPr>
        <w:lastRenderedPageBreak/>
        <w:t>BACKGROUND OF NIKE</w:t>
      </w:r>
      <w:bookmarkEnd w:id="1"/>
    </w:p>
    <w:p w14:paraId="50F0A0CF" w14:textId="6CE4D827" w:rsidR="0062704B" w:rsidRPr="00A415F1" w:rsidRDefault="00A415F1" w:rsidP="002A34E6">
      <w:pPr>
        <w:spacing w:before="240" w:line="276" w:lineRule="auto"/>
        <w:rPr>
          <w:rFonts w:cs="Times New Roman"/>
          <w:i/>
          <w:iCs/>
          <w:szCs w:val="24"/>
        </w:rPr>
      </w:pPr>
      <w:r>
        <w:rPr>
          <w:rFonts w:cs="Times New Roman"/>
          <w:noProof/>
          <w:szCs w:val="24"/>
        </w:rPr>
        <w:drawing>
          <wp:anchor distT="0" distB="0" distL="114300" distR="114300" simplePos="0" relativeHeight="251659264" behindDoc="0" locked="0" layoutInCell="1" allowOverlap="1" wp14:anchorId="4EE6A6A2" wp14:editId="64B512E5">
            <wp:simplePos x="0" y="0"/>
            <wp:positionH relativeFrom="margin">
              <wp:align>right</wp:align>
            </wp:positionH>
            <wp:positionV relativeFrom="paragraph">
              <wp:posOffset>810895</wp:posOffset>
            </wp:positionV>
            <wp:extent cx="2705100" cy="2857500"/>
            <wp:effectExtent l="0" t="0" r="0" b="0"/>
            <wp:wrapSquare wrapText="bothSides"/>
            <wp:docPr id="4" name="Picture 4" descr="A picture containing person, person, suit,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person, suit, grou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05100" cy="2857500"/>
                    </a:xfrm>
                    <a:prstGeom prst="rect">
                      <a:avLst/>
                    </a:prstGeom>
                  </pic:spPr>
                </pic:pic>
              </a:graphicData>
            </a:graphic>
          </wp:anchor>
        </w:drawing>
      </w:r>
      <w:r w:rsidR="0062704B" w:rsidRPr="002A34E6">
        <w:rPr>
          <w:rFonts w:cs="Times New Roman"/>
          <w:szCs w:val="24"/>
        </w:rPr>
        <w:t>One of the most popular companies in the world Nike, Inc., was founded in 1964. It is also known as Blue Ribbon Sports. Blue Ribbon Sports was an American company of Sportswear. The headquarters of Blue Ribbon Sports was located in Oregon, Beaverton. At first, Nike was introduced by the name Blue Ribbon Sports. The field and track coach of a university Bill Bowerman firstly introduced the brand with Phil Knight who was his one of the great students. In 1966 both Bill Bowerman and Phil Knight introduced their first retail outlet. In 1972, both Bill Bowerman and Phil Knight introduced their first brand of the shoe which was called Nike brand. But in the year of 1972, the company changed its name to Nike, Inc. In the 21</w:t>
      </w:r>
      <w:r w:rsidR="0062704B" w:rsidRPr="002A34E6">
        <w:rPr>
          <w:rFonts w:cs="Times New Roman"/>
          <w:szCs w:val="24"/>
          <w:vertAlign w:val="superscript"/>
        </w:rPr>
        <w:t>st</w:t>
      </w:r>
      <w:r w:rsidR="0062704B" w:rsidRPr="002A34E6">
        <w:rPr>
          <w:rFonts w:cs="Times New Roman"/>
          <w:szCs w:val="24"/>
        </w:rPr>
        <w:t xml:space="preserve"> century Nike becomes one of the popular companies in the world, it has a worldwide distribution network across the world. The curved checkmark logo of the Nike which is called swoosh is very famous across the world (Bouredji et al., 2020).</w:t>
      </w:r>
      <w:r>
        <w:rPr>
          <w:rFonts w:cs="Times New Roman"/>
          <w:szCs w:val="24"/>
        </w:rPr>
        <w:t xml:space="preserve">                                                </w:t>
      </w:r>
      <w:r>
        <w:rPr>
          <w:rFonts w:cs="Times New Roman"/>
          <w:i/>
          <w:iCs/>
          <w:szCs w:val="24"/>
        </w:rPr>
        <w:t>Figure: Bill Bowerman and Phil Knight</w:t>
      </w:r>
    </w:p>
    <w:p w14:paraId="3A55FB11" w14:textId="40E77467" w:rsidR="0062704B" w:rsidRPr="002A34E6" w:rsidRDefault="0062704B" w:rsidP="007106C0">
      <w:pPr>
        <w:spacing w:before="240" w:line="276" w:lineRule="auto"/>
        <w:rPr>
          <w:rFonts w:cs="Times New Roman"/>
          <w:szCs w:val="24"/>
        </w:rPr>
      </w:pPr>
      <w:r w:rsidRPr="002A34E6">
        <w:rPr>
          <w:rFonts w:cs="Times New Roman"/>
          <w:szCs w:val="24"/>
        </w:rPr>
        <w:t xml:space="preserve">After the year 1980, the business of Nike is expanded </w:t>
      </w:r>
      <w:r w:rsidR="00276BAC" w:rsidRPr="002A34E6">
        <w:rPr>
          <w:rFonts w:cs="Times New Roman"/>
          <w:szCs w:val="24"/>
        </w:rPr>
        <w:t>continuously,</w:t>
      </w:r>
      <w:r w:rsidRPr="002A34E6">
        <w:rPr>
          <w:rFonts w:cs="Times New Roman"/>
          <w:szCs w:val="24"/>
        </w:rPr>
        <w:t xml:space="preserve"> and Nike also expands its sales to various people and other shoe companies. Roger Federer, Michael Jordan, Tiger Woods, and Mia Hamm are the most popular sports athletes through them Nike makes endorsements of its products (Bouredji et al., 2020). This endorsement method is one of the reasons behind the success of Nike. In order to pay the tribute to the spokesperson of the various companies, the chain of Nike Town was introduced in 1990. In the year 1990, the overseas factories of the company have poor working conditions due to which the image of the Nike brand was suffered a lot.</w:t>
      </w:r>
    </w:p>
    <w:p w14:paraId="4A3B9D00" w14:textId="6C02F784" w:rsidR="002A34E6" w:rsidRPr="009D0082" w:rsidRDefault="002A34E6" w:rsidP="002A34E6">
      <w:pPr>
        <w:spacing w:before="240" w:line="360" w:lineRule="auto"/>
        <w:jc w:val="center"/>
        <w:rPr>
          <w:szCs w:val="24"/>
        </w:rPr>
      </w:pPr>
      <w:r w:rsidRPr="009D0082">
        <w:rPr>
          <w:noProof/>
          <w:lang w:val="en-US"/>
        </w:rPr>
        <w:drawing>
          <wp:inline distT="0" distB="0" distL="0" distR="0" wp14:anchorId="48DE8015" wp14:editId="32C29C6A">
            <wp:extent cx="5495290" cy="1901190"/>
            <wp:effectExtent l="152400" t="152400" r="353060" b="365760"/>
            <wp:docPr id="2" name="Picture 2" descr="History of N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Nik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5290" cy="1901190"/>
                    </a:xfrm>
                    <a:prstGeom prst="rect">
                      <a:avLst/>
                    </a:prstGeom>
                    <a:ln>
                      <a:noFill/>
                    </a:ln>
                    <a:effectLst>
                      <a:outerShdw blurRad="292100" dist="139700" dir="2700000" algn="tl" rotWithShape="0">
                        <a:srgbClr val="333333">
                          <a:alpha val="65000"/>
                        </a:srgbClr>
                      </a:outerShdw>
                    </a:effectLst>
                  </pic:spPr>
                </pic:pic>
              </a:graphicData>
            </a:graphic>
          </wp:inline>
        </w:drawing>
      </w:r>
    </w:p>
    <w:p w14:paraId="0F8D9B2A" w14:textId="77777777" w:rsidR="0062704B" w:rsidRPr="002A34E6" w:rsidRDefault="0062704B" w:rsidP="002A34E6">
      <w:pPr>
        <w:spacing w:before="240" w:line="276" w:lineRule="auto"/>
        <w:rPr>
          <w:rFonts w:cs="Times New Roman"/>
          <w:szCs w:val="24"/>
        </w:rPr>
      </w:pPr>
      <w:r w:rsidRPr="002A34E6">
        <w:rPr>
          <w:rFonts w:cs="Times New Roman"/>
          <w:szCs w:val="24"/>
        </w:rPr>
        <w:lastRenderedPageBreak/>
        <w:t>The main aim of the company Nike, Inc., is that to become the number one company and supplier of athletic shoes in the worldwide market. The statement of the corporate mission describes the company’s fundamental objectives. According to the study of this case, it is concluded that Nike wants to support athletes across the world through its products. Furthermore, the corporate visions of the company describe the future targets of the company in order to expand its business (Bouredji et al., 2020). According to the analysis of SWOT, in the future, Nike wants to improve the strength of its product and also improves its brand image. With the help of its corporate visions, effective implementations, and evolution the company Nike holds a strong position in the global market as one of the finest producers of sports</w:t>
      </w:r>
      <w:r w:rsidRPr="009D0082">
        <w:rPr>
          <w:szCs w:val="24"/>
        </w:rPr>
        <w:t xml:space="preserve"> </w:t>
      </w:r>
      <w:r w:rsidRPr="002A34E6">
        <w:rPr>
          <w:rFonts w:cs="Times New Roman"/>
          <w:szCs w:val="24"/>
        </w:rPr>
        <w:t>equipment, footwear, and apparel (Bouredji et al., 2020). Following are the two main corporate mission of Nike, Inc.:</w:t>
      </w:r>
    </w:p>
    <w:p w14:paraId="46864185" w14:textId="77777777" w:rsidR="0062704B" w:rsidRPr="002A34E6" w:rsidRDefault="0062704B" w:rsidP="002A34E6">
      <w:pPr>
        <w:pStyle w:val="ListParagraph"/>
        <w:numPr>
          <w:ilvl w:val="0"/>
          <w:numId w:val="1"/>
        </w:numPr>
        <w:spacing w:before="240" w:line="276" w:lineRule="auto"/>
        <w:rPr>
          <w:rFonts w:cs="Times New Roman"/>
          <w:szCs w:val="24"/>
        </w:rPr>
      </w:pPr>
      <w:r w:rsidRPr="002A34E6">
        <w:rPr>
          <w:rFonts w:cs="Times New Roman"/>
          <w:szCs w:val="24"/>
        </w:rPr>
        <w:t>To remain the most distinctive, connected, and authentic brand.</w:t>
      </w:r>
    </w:p>
    <w:p w14:paraId="278C6C0D" w14:textId="77777777" w:rsidR="0062704B" w:rsidRPr="002A34E6" w:rsidRDefault="0062704B" w:rsidP="002A34E6">
      <w:pPr>
        <w:pStyle w:val="ListParagraph"/>
        <w:numPr>
          <w:ilvl w:val="0"/>
          <w:numId w:val="1"/>
        </w:numPr>
        <w:spacing w:before="240" w:line="276" w:lineRule="auto"/>
        <w:rPr>
          <w:rFonts w:cs="Times New Roman"/>
          <w:szCs w:val="24"/>
        </w:rPr>
      </w:pPr>
      <w:r w:rsidRPr="002A34E6">
        <w:rPr>
          <w:rFonts w:cs="Times New Roman"/>
          <w:szCs w:val="24"/>
        </w:rPr>
        <w:t>To bring innovation and inspiration to every athlete in the world.</w:t>
      </w:r>
    </w:p>
    <w:p w14:paraId="5119F54E" w14:textId="77777777" w:rsidR="0062704B" w:rsidRPr="009D0082" w:rsidRDefault="0062704B" w:rsidP="0062704B">
      <w:pPr>
        <w:pStyle w:val="Heading1"/>
        <w:rPr>
          <w:b/>
          <w:bCs/>
        </w:rPr>
      </w:pPr>
      <w:bookmarkStart w:id="2" w:name="_Toc55956887"/>
      <w:r w:rsidRPr="009D0082">
        <w:rPr>
          <w:b/>
          <w:bCs/>
        </w:rPr>
        <w:t>PRODUCTS OF NIKE</w:t>
      </w:r>
      <w:bookmarkEnd w:id="2"/>
    </w:p>
    <w:p w14:paraId="6BE48F38" w14:textId="26BC805B" w:rsidR="0062704B" w:rsidRDefault="0062704B" w:rsidP="0079643E">
      <w:pPr>
        <w:spacing w:before="240" w:line="276" w:lineRule="auto"/>
        <w:rPr>
          <w:rFonts w:cs="Times New Roman"/>
          <w:szCs w:val="24"/>
        </w:rPr>
      </w:pPr>
      <w:r w:rsidRPr="0079643E">
        <w:rPr>
          <w:rFonts w:cs="Times New Roman"/>
          <w:szCs w:val="24"/>
        </w:rPr>
        <w:t xml:space="preserve">Nike has various sports equipment. Nike launched its first product which was the running shoes for the track. After that Nike introduced various products which include gear, apparel, accessories, and sports shoes. Nike also sells the products to girls, boys, men, and women (Herbert, 2020). There are various designs, styles, and varieties in the shoes of Nike. Our company offers different types of shoes for various things like football, basketball, daily lifestyle shoes, gym, and running shoes. We also </w:t>
      </w:r>
      <w:r w:rsidR="00B00572" w:rsidRPr="0079643E">
        <w:rPr>
          <w:rFonts w:cs="Times New Roman"/>
          <w:szCs w:val="24"/>
        </w:rPr>
        <w:t>offer</w:t>
      </w:r>
      <w:r w:rsidRPr="0079643E">
        <w:rPr>
          <w:rFonts w:cs="Times New Roman"/>
          <w:szCs w:val="24"/>
        </w:rPr>
        <w:t xml:space="preserve"> various sportswear for athletes like t-shirts, pants, and shorts.</w:t>
      </w:r>
      <w:r w:rsidR="004E037E">
        <w:rPr>
          <w:rFonts w:cs="Times New Roman"/>
          <w:szCs w:val="24"/>
        </w:rPr>
        <w:t xml:space="preserve"> Nike also allow its customers to customise their shoes according to their requirements.</w:t>
      </w:r>
    </w:p>
    <w:p w14:paraId="5BFFBA80" w14:textId="77777777" w:rsidR="004E037E" w:rsidRDefault="004E037E" w:rsidP="004E037E">
      <w:pPr>
        <w:spacing w:before="240" w:line="360" w:lineRule="auto"/>
        <w:rPr>
          <w:b/>
          <w:bCs/>
          <w:szCs w:val="24"/>
        </w:rPr>
      </w:pPr>
      <w:r>
        <w:rPr>
          <w:b/>
          <w:bCs/>
          <w:szCs w:val="24"/>
        </w:rPr>
        <w:t>Nike By You</w:t>
      </w:r>
    </w:p>
    <w:p w14:paraId="7CA2B995" w14:textId="77777777" w:rsidR="004E037E" w:rsidRDefault="004E037E" w:rsidP="004E037E">
      <w:pPr>
        <w:spacing w:before="240" w:line="360" w:lineRule="auto"/>
        <w:rPr>
          <w:b/>
          <w:bCs/>
          <w:szCs w:val="24"/>
        </w:rPr>
      </w:pPr>
      <w:r>
        <w:rPr>
          <w:b/>
          <w:bCs/>
          <w:noProof/>
          <w:szCs w:val="24"/>
        </w:rPr>
        <w:drawing>
          <wp:inline distT="0" distB="0" distL="0" distR="0" wp14:anchorId="7BBE8263" wp14:editId="569D0946">
            <wp:extent cx="5731510" cy="3044190"/>
            <wp:effectExtent l="0" t="0" r="2540" b="381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044190"/>
                    </a:xfrm>
                    <a:prstGeom prst="rect">
                      <a:avLst/>
                    </a:prstGeom>
                  </pic:spPr>
                </pic:pic>
              </a:graphicData>
            </a:graphic>
          </wp:inline>
        </w:drawing>
      </w:r>
    </w:p>
    <w:p w14:paraId="09B6775A" w14:textId="77777777" w:rsidR="004E037E" w:rsidRDefault="004E037E" w:rsidP="004E037E">
      <w:pPr>
        <w:spacing w:before="240" w:line="240" w:lineRule="auto"/>
        <w:rPr>
          <w:szCs w:val="24"/>
        </w:rPr>
      </w:pPr>
      <w:r>
        <w:rPr>
          <w:szCs w:val="24"/>
        </w:rPr>
        <w:lastRenderedPageBreak/>
        <w:t xml:space="preserve">You can customize your own shoes here: </w:t>
      </w:r>
      <w:hyperlink r:id="rId12" w:history="1">
        <w:r w:rsidRPr="00323991">
          <w:rPr>
            <w:rStyle w:val="Hyperlink"/>
            <w:szCs w:val="24"/>
          </w:rPr>
          <w:t>https://www.nike.com/gb/nike-by-you</w:t>
        </w:r>
      </w:hyperlink>
    </w:p>
    <w:p w14:paraId="380D72AA" w14:textId="77777777" w:rsidR="004E037E" w:rsidRDefault="004E037E" w:rsidP="004E037E">
      <w:pPr>
        <w:spacing w:before="240" w:line="240" w:lineRule="auto"/>
        <w:rPr>
          <w:szCs w:val="24"/>
        </w:rPr>
      </w:pPr>
      <w:r>
        <w:rPr>
          <w:szCs w:val="24"/>
        </w:rPr>
        <w:t xml:space="preserve">How it works? </w:t>
      </w:r>
    </w:p>
    <w:p w14:paraId="76F4BBB8" w14:textId="77777777" w:rsidR="004E037E" w:rsidRDefault="004E037E" w:rsidP="004E037E">
      <w:pPr>
        <w:pStyle w:val="ListParagraph"/>
        <w:numPr>
          <w:ilvl w:val="0"/>
          <w:numId w:val="6"/>
        </w:numPr>
        <w:spacing w:before="240" w:line="240" w:lineRule="auto"/>
        <w:rPr>
          <w:szCs w:val="24"/>
        </w:rPr>
      </w:pPr>
      <w:r>
        <w:rPr>
          <w:szCs w:val="24"/>
        </w:rPr>
        <w:t>We provide canvas and the tools.</w:t>
      </w:r>
    </w:p>
    <w:p w14:paraId="25D28B7D" w14:textId="77777777" w:rsidR="004E037E" w:rsidRDefault="004E037E" w:rsidP="004E037E">
      <w:pPr>
        <w:pStyle w:val="ListParagraph"/>
        <w:numPr>
          <w:ilvl w:val="0"/>
          <w:numId w:val="6"/>
        </w:numPr>
        <w:spacing w:before="240" w:line="240" w:lineRule="auto"/>
        <w:rPr>
          <w:szCs w:val="24"/>
        </w:rPr>
      </w:pPr>
      <w:r>
        <w:rPr>
          <w:szCs w:val="24"/>
        </w:rPr>
        <w:t>You create something uniquely your own.</w:t>
      </w:r>
    </w:p>
    <w:p w14:paraId="2894F63B" w14:textId="7594C123" w:rsidR="004E037E" w:rsidRPr="004E037E" w:rsidRDefault="004E037E" w:rsidP="004E037E">
      <w:pPr>
        <w:pStyle w:val="ListParagraph"/>
        <w:numPr>
          <w:ilvl w:val="0"/>
          <w:numId w:val="6"/>
        </w:numPr>
        <w:spacing w:before="240" w:line="240" w:lineRule="auto"/>
        <w:rPr>
          <w:szCs w:val="24"/>
        </w:rPr>
      </w:pPr>
      <w:r>
        <w:rPr>
          <w:szCs w:val="24"/>
        </w:rPr>
        <w:t>Your personal Nike design arrives in 3-5 weeks (Nike, 2020).</w:t>
      </w:r>
    </w:p>
    <w:p w14:paraId="3A574809" w14:textId="5871BA80" w:rsidR="0062704B" w:rsidRPr="0079643E" w:rsidRDefault="0062704B" w:rsidP="0079643E">
      <w:pPr>
        <w:spacing w:before="240" w:line="276" w:lineRule="auto"/>
        <w:rPr>
          <w:rFonts w:cs="Times New Roman"/>
          <w:szCs w:val="24"/>
        </w:rPr>
      </w:pPr>
      <w:r w:rsidRPr="0079643E">
        <w:rPr>
          <w:rFonts w:cs="Times New Roman"/>
          <w:szCs w:val="24"/>
        </w:rPr>
        <w:t xml:space="preserve">Our top-selling products are apparel, equipment, and shoes. In the year 1979, </w:t>
      </w:r>
      <w:r w:rsidR="00B00572" w:rsidRPr="0079643E">
        <w:rPr>
          <w:rFonts w:cs="Times New Roman"/>
          <w:szCs w:val="24"/>
        </w:rPr>
        <w:t>our company</w:t>
      </w:r>
      <w:r w:rsidRPr="0079643E">
        <w:rPr>
          <w:rFonts w:cs="Times New Roman"/>
          <w:szCs w:val="24"/>
        </w:rPr>
        <w:t xml:space="preserve"> started offering accessory items, athletic bags, and sports apparel to its customers across the world. Cole Haan is the brand of Nike that offers casual footwear, accessories, and dress for children, women, and men (Herbert, 2020). Skate blades, ice skates, protective gear, roller skates, hockey jerseys, and hockey sticks are also distributed and manufactured by the Nike Team.</w:t>
      </w:r>
    </w:p>
    <w:p w14:paraId="4173624D" w14:textId="612DF3AE" w:rsidR="0062704B" w:rsidRDefault="0062704B" w:rsidP="0079643E">
      <w:pPr>
        <w:spacing w:before="240" w:line="360" w:lineRule="auto"/>
        <w:jc w:val="center"/>
        <w:rPr>
          <w:szCs w:val="24"/>
        </w:rPr>
      </w:pPr>
      <w:r>
        <w:rPr>
          <w:noProof/>
          <w:lang w:val="en-US"/>
        </w:rPr>
        <w:drawing>
          <wp:inline distT="0" distB="0" distL="0" distR="0" wp14:anchorId="3902F5A9" wp14:editId="00F01BD4">
            <wp:extent cx="3667125" cy="2060933"/>
            <wp:effectExtent l="0" t="0" r="0" b="0"/>
            <wp:docPr id="13" name="Picture 13" descr="How Nike, and Phil Knight, Turned Running Shoes Into Fashion - The Atlan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Nike, and Phil Knight, Turned Running Shoes Into Fashion - The Atlanti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97949" cy="2078256"/>
                    </a:xfrm>
                    <a:prstGeom prst="rect">
                      <a:avLst/>
                    </a:prstGeom>
                    <a:noFill/>
                    <a:ln>
                      <a:noFill/>
                    </a:ln>
                  </pic:spPr>
                </pic:pic>
              </a:graphicData>
            </a:graphic>
          </wp:inline>
        </w:drawing>
      </w:r>
    </w:p>
    <w:p w14:paraId="028F066F" w14:textId="77777777" w:rsidR="0062704B" w:rsidRPr="00FA7D03" w:rsidRDefault="0062704B" w:rsidP="0079643E">
      <w:pPr>
        <w:spacing w:before="240" w:line="360" w:lineRule="auto"/>
        <w:jc w:val="center"/>
        <w:rPr>
          <w:rFonts w:cs="Times New Roman"/>
          <w:i/>
          <w:iCs/>
          <w:szCs w:val="24"/>
        </w:rPr>
      </w:pPr>
      <w:r w:rsidRPr="00FA7D03">
        <w:rPr>
          <w:rFonts w:cs="Times New Roman"/>
          <w:i/>
          <w:iCs/>
          <w:szCs w:val="24"/>
        </w:rPr>
        <w:t>Figure: Nike Footwear</w:t>
      </w:r>
    </w:p>
    <w:p w14:paraId="3F0B54B9" w14:textId="7E246882" w:rsidR="00B00572" w:rsidRDefault="007106C0" w:rsidP="00B00572">
      <w:pPr>
        <w:spacing w:before="240" w:line="360" w:lineRule="auto"/>
        <w:rPr>
          <w:szCs w:val="24"/>
        </w:rPr>
      </w:pPr>
      <w:r>
        <w:rPr>
          <w:noProof/>
          <w:lang w:val="en-US"/>
        </w:rPr>
        <w:drawing>
          <wp:inline distT="0" distB="0" distL="0" distR="0" wp14:anchorId="55CA44C7" wp14:editId="44D8EEB3">
            <wp:extent cx="2810184" cy="1864360"/>
            <wp:effectExtent l="19050" t="0" r="28575" b="5549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2845598" cy="18878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B00572">
        <w:rPr>
          <w:noProof/>
          <w:lang w:val="en-US"/>
        </w:rPr>
        <w:drawing>
          <wp:inline distT="0" distB="0" distL="0" distR="0" wp14:anchorId="5C9D64BD" wp14:editId="22FBEDD1">
            <wp:extent cx="2533650" cy="1903215"/>
            <wp:effectExtent l="19050" t="0" r="19050" b="573405"/>
            <wp:docPr id="15" name="Picture 15" descr="N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56524" cy="192039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3BA3780" w14:textId="045EB557" w:rsidR="00C76C56" w:rsidRPr="00C76C56" w:rsidRDefault="0062704B" w:rsidP="00B00572">
      <w:pPr>
        <w:spacing w:before="240" w:line="360" w:lineRule="auto"/>
        <w:rPr>
          <w:rFonts w:cs="Times New Roman"/>
          <w:szCs w:val="24"/>
        </w:rPr>
      </w:pPr>
      <w:r w:rsidRPr="00C76C56">
        <w:rPr>
          <w:rFonts w:cs="Times New Roman"/>
          <w:i/>
          <w:iCs/>
          <w:szCs w:val="24"/>
        </w:rPr>
        <w:t>Figure: Nike clothing and apparel</w:t>
      </w:r>
      <w:r w:rsidRPr="00C76C56">
        <w:rPr>
          <w:i/>
          <w:iCs/>
          <w:szCs w:val="24"/>
        </w:rPr>
        <w:t xml:space="preserve">           </w:t>
      </w:r>
      <w:r w:rsidR="0079643E" w:rsidRPr="00C76C56">
        <w:rPr>
          <w:i/>
          <w:iCs/>
          <w:szCs w:val="24"/>
        </w:rPr>
        <w:t xml:space="preserve">           </w:t>
      </w:r>
      <w:r w:rsidR="0031736A">
        <w:rPr>
          <w:i/>
          <w:iCs/>
          <w:szCs w:val="24"/>
        </w:rPr>
        <w:t xml:space="preserve">    </w:t>
      </w:r>
      <w:r w:rsidRPr="00C76C56">
        <w:rPr>
          <w:rFonts w:cs="Times New Roman"/>
          <w:i/>
          <w:iCs/>
          <w:szCs w:val="24"/>
        </w:rPr>
        <w:t>Figure: Nike sports equipment’s</w:t>
      </w:r>
    </w:p>
    <w:p w14:paraId="3F2E1196" w14:textId="77777777" w:rsidR="001A73DB" w:rsidRDefault="001A73DB" w:rsidP="00C76C56">
      <w:pPr>
        <w:spacing w:before="240" w:line="360" w:lineRule="auto"/>
        <w:jc w:val="center"/>
        <w:rPr>
          <w:rFonts w:cs="Times New Roman"/>
          <w:szCs w:val="24"/>
        </w:rPr>
      </w:pPr>
    </w:p>
    <w:p w14:paraId="0A741B64" w14:textId="6D53B405" w:rsidR="00C76C56" w:rsidRPr="00C76C56" w:rsidRDefault="00C76C56" w:rsidP="00C76C56">
      <w:pPr>
        <w:spacing w:before="240" w:line="360" w:lineRule="auto"/>
        <w:jc w:val="center"/>
        <w:rPr>
          <w:rFonts w:cs="Times New Roman"/>
          <w:szCs w:val="24"/>
        </w:rPr>
      </w:pPr>
      <w:r>
        <w:rPr>
          <w:rFonts w:cs="Times New Roman"/>
          <w:szCs w:val="24"/>
        </w:rPr>
        <w:lastRenderedPageBreak/>
        <w:t>Features of Nike product – Nike Metcon 4</w:t>
      </w:r>
    </w:p>
    <w:p w14:paraId="06FACEFD" w14:textId="4418692C" w:rsidR="0062704B" w:rsidRDefault="0079643E" w:rsidP="0062704B">
      <w:pPr>
        <w:spacing w:before="240" w:line="360" w:lineRule="auto"/>
        <w:jc w:val="center"/>
        <w:rPr>
          <w:szCs w:val="24"/>
        </w:rPr>
      </w:pPr>
      <w:r>
        <w:rPr>
          <w:noProof/>
          <w:szCs w:val="24"/>
        </w:rPr>
        <w:drawing>
          <wp:inline distT="0" distB="0" distL="0" distR="0" wp14:anchorId="7787A79B" wp14:editId="5BC84786">
            <wp:extent cx="5838825" cy="5276850"/>
            <wp:effectExtent l="0" t="0" r="857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DF3953F" w14:textId="77777777" w:rsidR="0062704B" w:rsidRPr="009D0082" w:rsidRDefault="0062704B" w:rsidP="00C76C56">
      <w:pPr>
        <w:pStyle w:val="Heading1"/>
        <w:rPr>
          <w:b/>
          <w:bCs/>
        </w:rPr>
      </w:pPr>
      <w:bookmarkStart w:id="3" w:name="_Toc55956888"/>
      <w:r w:rsidRPr="009D0082">
        <w:rPr>
          <w:b/>
          <w:bCs/>
        </w:rPr>
        <w:t>PRICING OF NIKE</w:t>
      </w:r>
      <w:bookmarkEnd w:id="3"/>
    </w:p>
    <w:p w14:paraId="64B1777D" w14:textId="7E9BC101" w:rsidR="0062704B" w:rsidRPr="00C76C56" w:rsidRDefault="0062704B" w:rsidP="00C76C56">
      <w:pPr>
        <w:spacing w:before="240" w:line="276" w:lineRule="auto"/>
        <w:rPr>
          <w:rFonts w:cs="Times New Roman"/>
          <w:szCs w:val="24"/>
        </w:rPr>
      </w:pPr>
      <w:r w:rsidRPr="00C76C56">
        <w:rPr>
          <w:rFonts w:cs="Times New Roman"/>
          <w:szCs w:val="24"/>
        </w:rPr>
        <w:t xml:space="preserve">In order to compete with the rest of the shoe retailers, the prices of Nike products are also competitive. To engage the </w:t>
      </w:r>
      <w:r w:rsidR="00B00572" w:rsidRPr="00C76C56">
        <w:rPr>
          <w:rFonts w:cs="Times New Roman"/>
          <w:szCs w:val="24"/>
        </w:rPr>
        <w:t>customers,</w:t>
      </w:r>
      <w:r w:rsidRPr="00C76C56">
        <w:rPr>
          <w:rFonts w:cs="Times New Roman"/>
          <w:szCs w:val="24"/>
        </w:rPr>
        <w:t xml:space="preserve"> </w:t>
      </w:r>
      <w:r w:rsidR="00B00572" w:rsidRPr="00C76C56">
        <w:rPr>
          <w:rFonts w:cs="Times New Roman"/>
          <w:szCs w:val="24"/>
        </w:rPr>
        <w:t>we</w:t>
      </w:r>
      <w:r w:rsidRPr="00C76C56">
        <w:rPr>
          <w:rFonts w:cs="Times New Roman"/>
          <w:szCs w:val="24"/>
        </w:rPr>
        <w:t xml:space="preserve"> priced </w:t>
      </w:r>
      <w:r w:rsidR="00B00572" w:rsidRPr="00C76C56">
        <w:rPr>
          <w:rFonts w:cs="Times New Roman"/>
          <w:szCs w:val="24"/>
        </w:rPr>
        <w:t>our</w:t>
      </w:r>
      <w:r w:rsidRPr="00C76C56">
        <w:rPr>
          <w:rFonts w:cs="Times New Roman"/>
          <w:szCs w:val="24"/>
        </w:rPr>
        <w:t xml:space="preserve"> products based on the premium segment. Most of the high premiums are offered by </w:t>
      </w:r>
      <w:r w:rsidR="00FC468B">
        <w:rPr>
          <w:rFonts w:cs="Times New Roman"/>
          <w:szCs w:val="24"/>
        </w:rPr>
        <w:t>our</w:t>
      </w:r>
      <w:r w:rsidR="00B00572" w:rsidRPr="00C76C56">
        <w:rPr>
          <w:rFonts w:cs="Times New Roman"/>
          <w:szCs w:val="24"/>
        </w:rPr>
        <w:t xml:space="preserve"> company</w:t>
      </w:r>
      <w:r w:rsidRPr="00C76C56">
        <w:rPr>
          <w:rFonts w:cs="Times New Roman"/>
          <w:szCs w:val="24"/>
        </w:rPr>
        <w:t xml:space="preserve">. With the help of vertical integration, </w:t>
      </w:r>
      <w:r w:rsidR="0013153A" w:rsidRPr="00C76C56">
        <w:rPr>
          <w:rFonts w:cs="Times New Roman"/>
          <w:szCs w:val="24"/>
        </w:rPr>
        <w:t>the company</w:t>
      </w:r>
      <w:r w:rsidRPr="00C76C56">
        <w:rPr>
          <w:rFonts w:cs="Times New Roman"/>
          <w:szCs w:val="24"/>
        </w:rPr>
        <w:t xml:space="preserve"> places a price on products which belong to two different channels. It can affect the price of the products and control the costs (Taylor, 2019). The one thing which makes Nike unique is the technique to improve the price of the products than the other companies of sportswear</w:t>
      </w:r>
      <w:r w:rsidR="004E037E">
        <w:rPr>
          <w:rFonts w:cs="Times New Roman"/>
          <w:szCs w:val="24"/>
        </w:rPr>
        <w:t xml:space="preserve"> (Kerin, 2012)</w:t>
      </w:r>
      <w:r w:rsidRPr="00C76C56">
        <w:rPr>
          <w:rFonts w:cs="Times New Roman"/>
          <w:szCs w:val="24"/>
        </w:rPr>
        <w:t xml:space="preserve">. </w:t>
      </w:r>
      <w:r w:rsidR="00FC468B">
        <w:rPr>
          <w:rFonts w:cs="Times New Roman"/>
          <w:szCs w:val="24"/>
        </w:rPr>
        <w:t>We have</w:t>
      </w:r>
      <w:r w:rsidRPr="00C76C56">
        <w:rPr>
          <w:rFonts w:cs="Times New Roman"/>
          <w:szCs w:val="24"/>
        </w:rPr>
        <w:t xml:space="preserve"> this ability to improve the price of </w:t>
      </w:r>
      <w:r w:rsidR="00FC468B">
        <w:rPr>
          <w:rFonts w:cs="Times New Roman"/>
          <w:szCs w:val="24"/>
        </w:rPr>
        <w:t>the</w:t>
      </w:r>
      <w:r w:rsidRPr="00C76C56">
        <w:rPr>
          <w:rFonts w:cs="Times New Roman"/>
          <w:szCs w:val="24"/>
        </w:rPr>
        <w:t xml:space="preserve"> products because the products of </w:t>
      </w:r>
      <w:r w:rsidR="0013153A" w:rsidRPr="00C76C56">
        <w:rPr>
          <w:rFonts w:cs="Times New Roman"/>
          <w:szCs w:val="24"/>
        </w:rPr>
        <w:t>our company</w:t>
      </w:r>
      <w:r w:rsidRPr="00C76C56">
        <w:rPr>
          <w:rFonts w:cs="Times New Roman"/>
          <w:szCs w:val="24"/>
        </w:rPr>
        <w:t xml:space="preserve"> are made from premium quality. </w:t>
      </w:r>
      <w:r w:rsidR="00B00572" w:rsidRPr="00C76C56">
        <w:rPr>
          <w:rFonts w:cs="Times New Roman"/>
          <w:szCs w:val="24"/>
        </w:rPr>
        <w:t>Our</w:t>
      </w:r>
      <w:r w:rsidRPr="00C76C56">
        <w:rPr>
          <w:rFonts w:cs="Times New Roman"/>
          <w:szCs w:val="24"/>
        </w:rPr>
        <w:t xml:space="preserve"> products are durable, elegantly crafted, good for sports, and good looking. Because of the premium quality of </w:t>
      </w:r>
      <w:r w:rsidR="0013153A" w:rsidRPr="00C76C56">
        <w:rPr>
          <w:rFonts w:cs="Times New Roman"/>
          <w:szCs w:val="24"/>
        </w:rPr>
        <w:t>the</w:t>
      </w:r>
      <w:r w:rsidRPr="00C76C56">
        <w:rPr>
          <w:rFonts w:cs="Times New Roman"/>
          <w:szCs w:val="24"/>
        </w:rPr>
        <w:t xml:space="preserve"> products, </w:t>
      </w:r>
      <w:r w:rsidR="0013153A" w:rsidRPr="00C76C56">
        <w:rPr>
          <w:rFonts w:cs="Times New Roman"/>
          <w:szCs w:val="24"/>
        </w:rPr>
        <w:t>we</w:t>
      </w:r>
      <w:r w:rsidRPr="00C76C56">
        <w:rPr>
          <w:rFonts w:cs="Times New Roman"/>
          <w:szCs w:val="24"/>
        </w:rPr>
        <w:t xml:space="preserve"> charge premium prices. Also because of </w:t>
      </w:r>
      <w:r w:rsidR="0013153A" w:rsidRPr="00C76C56">
        <w:rPr>
          <w:rFonts w:cs="Times New Roman"/>
          <w:szCs w:val="24"/>
        </w:rPr>
        <w:t>our</w:t>
      </w:r>
      <w:r w:rsidRPr="00C76C56">
        <w:rPr>
          <w:rFonts w:cs="Times New Roman"/>
          <w:szCs w:val="24"/>
        </w:rPr>
        <w:t xml:space="preserve"> loyal customers, brand image, and popularity </w:t>
      </w:r>
      <w:r w:rsidR="0013153A" w:rsidRPr="00C76C56">
        <w:rPr>
          <w:rFonts w:cs="Times New Roman"/>
          <w:szCs w:val="24"/>
        </w:rPr>
        <w:t>we</w:t>
      </w:r>
      <w:r w:rsidRPr="00C76C56">
        <w:rPr>
          <w:rFonts w:cs="Times New Roman"/>
          <w:szCs w:val="24"/>
        </w:rPr>
        <w:t xml:space="preserve"> demand premium pricing for </w:t>
      </w:r>
      <w:r w:rsidR="0013153A" w:rsidRPr="00C76C56">
        <w:rPr>
          <w:rFonts w:cs="Times New Roman"/>
          <w:szCs w:val="24"/>
        </w:rPr>
        <w:t>our</w:t>
      </w:r>
      <w:r w:rsidRPr="00C76C56">
        <w:rPr>
          <w:rFonts w:cs="Times New Roman"/>
          <w:szCs w:val="24"/>
        </w:rPr>
        <w:t xml:space="preserve"> products.</w:t>
      </w:r>
    </w:p>
    <w:p w14:paraId="0741DBF1" w14:textId="67460835" w:rsidR="0062704B" w:rsidRPr="00C76C56" w:rsidRDefault="0062704B" w:rsidP="00C76C56">
      <w:pPr>
        <w:spacing w:before="240" w:line="276" w:lineRule="auto"/>
        <w:rPr>
          <w:rFonts w:cs="Times New Roman"/>
          <w:szCs w:val="24"/>
        </w:rPr>
      </w:pPr>
      <w:r w:rsidRPr="00C76C56">
        <w:rPr>
          <w:rFonts w:cs="Times New Roman"/>
          <w:szCs w:val="24"/>
        </w:rPr>
        <w:lastRenderedPageBreak/>
        <w:t xml:space="preserve">The prices of Nike products are not set according to the manufacturing costs and market conditions. The price of </w:t>
      </w:r>
      <w:r w:rsidR="0013153A" w:rsidRPr="00C76C56">
        <w:rPr>
          <w:rFonts w:cs="Times New Roman"/>
          <w:szCs w:val="24"/>
        </w:rPr>
        <w:t>our</w:t>
      </w:r>
      <w:r w:rsidRPr="00C76C56">
        <w:rPr>
          <w:rFonts w:cs="Times New Roman"/>
          <w:szCs w:val="24"/>
        </w:rPr>
        <w:t xml:space="preserve"> products is also based on the product's estimated value. In the segment of premium pricing, many other </w:t>
      </w:r>
      <w:r w:rsidR="0013153A" w:rsidRPr="00C76C56">
        <w:rPr>
          <w:rFonts w:cs="Times New Roman"/>
          <w:szCs w:val="24"/>
        </w:rPr>
        <w:t>competitors’</w:t>
      </w:r>
      <w:r w:rsidRPr="00C76C56">
        <w:rPr>
          <w:rFonts w:cs="Times New Roman"/>
          <w:szCs w:val="24"/>
        </w:rPr>
        <w:t xml:space="preserve"> companies are also demanding premium pricing for their products or shoes</w:t>
      </w:r>
      <w:r w:rsidR="001A73DB">
        <w:rPr>
          <w:rFonts w:cs="Times New Roman"/>
          <w:szCs w:val="24"/>
        </w:rPr>
        <w:t xml:space="preserve"> and this pricing strategy makes their own products seems valuable and luxurious</w:t>
      </w:r>
      <w:r w:rsidRPr="00C76C56">
        <w:rPr>
          <w:rFonts w:cs="Times New Roman"/>
          <w:szCs w:val="24"/>
        </w:rPr>
        <w:t xml:space="preserve"> (</w:t>
      </w:r>
      <w:r w:rsidR="001A73DB">
        <w:rPr>
          <w:rFonts w:cs="Times New Roman"/>
          <w:szCs w:val="24"/>
        </w:rPr>
        <w:t>Kotler and Keller</w:t>
      </w:r>
      <w:r w:rsidRPr="00C76C56">
        <w:rPr>
          <w:rFonts w:cs="Times New Roman"/>
          <w:szCs w:val="24"/>
        </w:rPr>
        <w:t>, 201</w:t>
      </w:r>
      <w:r w:rsidR="001A73DB">
        <w:rPr>
          <w:rFonts w:cs="Times New Roman"/>
          <w:szCs w:val="24"/>
        </w:rPr>
        <w:t>2</w:t>
      </w:r>
      <w:r w:rsidRPr="00C76C56">
        <w:rPr>
          <w:rFonts w:cs="Times New Roman"/>
          <w:szCs w:val="24"/>
        </w:rPr>
        <w:t xml:space="preserve">). The pricing strategies of </w:t>
      </w:r>
      <w:r w:rsidR="0013153A" w:rsidRPr="00C76C56">
        <w:rPr>
          <w:rFonts w:cs="Times New Roman"/>
          <w:szCs w:val="24"/>
        </w:rPr>
        <w:t>our company</w:t>
      </w:r>
      <w:r w:rsidRPr="00C76C56">
        <w:rPr>
          <w:rFonts w:cs="Times New Roman"/>
          <w:szCs w:val="24"/>
        </w:rPr>
        <w:t xml:space="preserve"> never become a threat to its business and products because the loyal customer of Nike also gets its products in every condition. In simple words, the pricing strategies of Nike never impeded </w:t>
      </w:r>
      <w:r w:rsidR="0013153A" w:rsidRPr="00C76C56">
        <w:rPr>
          <w:rFonts w:cs="Times New Roman"/>
          <w:szCs w:val="24"/>
        </w:rPr>
        <w:t>the</w:t>
      </w:r>
      <w:r w:rsidRPr="00C76C56">
        <w:rPr>
          <w:rFonts w:cs="Times New Roman"/>
          <w:szCs w:val="24"/>
        </w:rPr>
        <w:t xml:space="preserve"> growth of a business. With the help of marketing strategy, </w:t>
      </w:r>
      <w:r w:rsidR="0013153A" w:rsidRPr="00C76C56">
        <w:rPr>
          <w:rFonts w:cs="Times New Roman"/>
          <w:szCs w:val="24"/>
        </w:rPr>
        <w:t>our company</w:t>
      </w:r>
      <w:r w:rsidRPr="00C76C56">
        <w:rPr>
          <w:rFonts w:cs="Times New Roman"/>
          <w:szCs w:val="24"/>
        </w:rPr>
        <w:t xml:space="preserve"> remains one of the popular companies in the world despite having premium prices. In the industry of shoe, </w:t>
      </w:r>
      <w:r w:rsidR="0013153A" w:rsidRPr="00C76C56">
        <w:rPr>
          <w:rFonts w:cs="Times New Roman"/>
          <w:szCs w:val="24"/>
        </w:rPr>
        <w:t>we have</w:t>
      </w:r>
      <w:r w:rsidRPr="00C76C56">
        <w:rPr>
          <w:rFonts w:cs="Times New Roman"/>
          <w:szCs w:val="24"/>
        </w:rPr>
        <w:t xml:space="preserve"> loyal customers and a strong position. With the help of marketing, the craze for Nike products remains among the people of different countries.</w:t>
      </w:r>
    </w:p>
    <w:p w14:paraId="049F64C0" w14:textId="500060AC" w:rsidR="0062704B" w:rsidRDefault="003E7FA4" w:rsidP="0062704B">
      <w:pPr>
        <w:spacing w:before="240" w:line="360" w:lineRule="auto"/>
        <w:rPr>
          <w:szCs w:val="24"/>
        </w:rPr>
      </w:pPr>
      <w:r>
        <w:rPr>
          <w:noProof/>
          <w:szCs w:val="24"/>
        </w:rPr>
        <w:drawing>
          <wp:inline distT="0" distB="0" distL="0" distR="0" wp14:anchorId="39898904" wp14:editId="245FEAC1">
            <wp:extent cx="5743575" cy="1881963"/>
            <wp:effectExtent l="0" t="0" r="9525"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1E8D611" w14:textId="709A7230" w:rsidR="0062704B" w:rsidRPr="00CC56CF" w:rsidRDefault="0062704B" w:rsidP="0062704B">
      <w:pPr>
        <w:spacing w:before="240" w:line="360" w:lineRule="auto"/>
        <w:jc w:val="center"/>
        <w:rPr>
          <w:rFonts w:cs="Times New Roman"/>
          <w:i/>
          <w:iCs/>
          <w:szCs w:val="24"/>
        </w:rPr>
      </w:pPr>
      <w:r w:rsidRPr="00CC56CF">
        <w:rPr>
          <w:rFonts w:cs="Times New Roman"/>
          <w:i/>
          <w:iCs/>
          <w:szCs w:val="24"/>
        </w:rPr>
        <w:t>Figure: Nike UK Products with Prices</w:t>
      </w:r>
    </w:p>
    <w:p w14:paraId="0C692C7C" w14:textId="77777777" w:rsidR="0062704B" w:rsidRPr="009D0082" w:rsidRDefault="0062704B" w:rsidP="00C76C56">
      <w:pPr>
        <w:pStyle w:val="Heading1"/>
        <w:rPr>
          <w:b/>
          <w:bCs/>
        </w:rPr>
      </w:pPr>
      <w:bookmarkStart w:id="4" w:name="_Toc55956889"/>
      <w:r w:rsidRPr="009D0082">
        <w:rPr>
          <w:b/>
          <w:bCs/>
        </w:rPr>
        <w:t>PLACE OF NIKE</w:t>
      </w:r>
      <w:bookmarkEnd w:id="4"/>
    </w:p>
    <w:p w14:paraId="39DC5083" w14:textId="74B75A2E" w:rsidR="0062704B" w:rsidRPr="00C76C56" w:rsidRDefault="00A50E45" w:rsidP="00C76C56">
      <w:pPr>
        <w:spacing w:before="240" w:line="276" w:lineRule="auto"/>
        <w:rPr>
          <w:rFonts w:cs="Times New Roman"/>
          <w:szCs w:val="24"/>
        </w:rPr>
      </w:pPr>
      <w:r w:rsidRPr="009D0082">
        <w:rPr>
          <w:noProof/>
          <w:lang w:val="en-US"/>
        </w:rPr>
        <w:drawing>
          <wp:anchor distT="0" distB="0" distL="114300" distR="114300" simplePos="0" relativeHeight="251661312" behindDoc="1" locked="0" layoutInCell="1" allowOverlap="1" wp14:anchorId="1CC8FA63" wp14:editId="5A905C21">
            <wp:simplePos x="0" y="0"/>
            <wp:positionH relativeFrom="margin">
              <wp:align>right</wp:align>
            </wp:positionH>
            <wp:positionV relativeFrom="paragraph">
              <wp:posOffset>308226</wp:posOffset>
            </wp:positionV>
            <wp:extent cx="3832860" cy="2047875"/>
            <wp:effectExtent l="0" t="0" r="0" b="9525"/>
            <wp:wrapTight wrapText="bothSides">
              <wp:wrapPolygon edited="0">
                <wp:start x="0" y="0"/>
                <wp:lineTo x="0" y="21500"/>
                <wp:lineTo x="21471" y="21500"/>
                <wp:lineTo x="21471" y="0"/>
                <wp:lineTo x="0" y="0"/>
              </wp:wrapPolygon>
            </wp:wrapTight>
            <wp:docPr id="5" name="Picture 5" descr="Nike's Promotional Mix (Marketing Communications Mix) - Panmor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s Promotional Mix (Marketing Communications Mix) - Panmore Institut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32860"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704B" w:rsidRPr="00C76C56">
        <w:rPr>
          <w:rFonts w:cs="Times New Roman"/>
          <w:szCs w:val="24"/>
        </w:rPr>
        <w:t xml:space="preserve">In various countries, many multi-brands offer the shoes of </w:t>
      </w:r>
      <w:r w:rsidR="00BA5DF0">
        <w:rPr>
          <w:rFonts w:cs="Times New Roman"/>
          <w:szCs w:val="24"/>
        </w:rPr>
        <w:t>our company</w:t>
      </w:r>
      <w:r w:rsidR="0062704B" w:rsidRPr="00C76C56">
        <w:rPr>
          <w:rFonts w:cs="Times New Roman"/>
          <w:szCs w:val="24"/>
        </w:rPr>
        <w:t xml:space="preserve">. The products of Nike are offers in many different retail stores. </w:t>
      </w:r>
      <w:r w:rsidR="00BA5DF0">
        <w:rPr>
          <w:rFonts w:cs="Times New Roman"/>
          <w:szCs w:val="24"/>
        </w:rPr>
        <w:t>We have</w:t>
      </w:r>
      <w:r w:rsidR="0062704B" w:rsidRPr="00C76C56">
        <w:rPr>
          <w:rFonts w:cs="Times New Roman"/>
          <w:szCs w:val="24"/>
        </w:rPr>
        <w:t xml:space="preserve"> a wide distribution network across the world. The wholesalers sell </w:t>
      </w:r>
      <w:r w:rsidR="00BA5DF0">
        <w:rPr>
          <w:rFonts w:cs="Times New Roman"/>
          <w:szCs w:val="24"/>
        </w:rPr>
        <w:t>our</w:t>
      </w:r>
      <w:r w:rsidR="0062704B" w:rsidRPr="00C76C56">
        <w:rPr>
          <w:rFonts w:cs="Times New Roman"/>
          <w:szCs w:val="24"/>
        </w:rPr>
        <w:t xml:space="preserve"> product</w:t>
      </w:r>
      <w:r w:rsidR="00BA5DF0">
        <w:rPr>
          <w:rFonts w:cs="Times New Roman"/>
          <w:szCs w:val="24"/>
        </w:rPr>
        <w:t>s</w:t>
      </w:r>
      <w:r w:rsidR="0062704B" w:rsidRPr="00C76C56">
        <w:rPr>
          <w:rFonts w:cs="Times New Roman"/>
          <w:szCs w:val="24"/>
        </w:rPr>
        <w:t xml:space="preserve"> in both international markets and the US. </w:t>
      </w:r>
      <w:r w:rsidR="00BA5DF0">
        <w:rPr>
          <w:rFonts w:cs="Times New Roman"/>
          <w:szCs w:val="24"/>
        </w:rPr>
        <w:t>We</w:t>
      </w:r>
      <w:r w:rsidR="0062704B" w:rsidRPr="00C76C56">
        <w:rPr>
          <w:rFonts w:cs="Times New Roman"/>
          <w:szCs w:val="24"/>
        </w:rPr>
        <w:t xml:space="preserve"> sell </w:t>
      </w:r>
      <w:r w:rsidR="00BA5DF0">
        <w:rPr>
          <w:rFonts w:cs="Times New Roman"/>
          <w:szCs w:val="24"/>
        </w:rPr>
        <w:t>our</w:t>
      </w:r>
      <w:r w:rsidR="0062704B" w:rsidRPr="00C76C56">
        <w:rPr>
          <w:rFonts w:cs="Times New Roman"/>
          <w:szCs w:val="24"/>
        </w:rPr>
        <w:t xml:space="preserve"> products through the retail store and on online websites. The Nike global distribution network consists of different brand division globally. The headquarters of the company is located in Oregon, Beaverton United states (Taylor, 2019). With the help of online and physical channels, the company sells </w:t>
      </w:r>
      <w:r w:rsidR="00BA5DF0">
        <w:rPr>
          <w:rFonts w:cs="Times New Roman"/>
          <w:szCs w:val="24"/>
        </w:rPr>
        <w:t>the</w:t>
      </w:r>
      <w:r w:rsidR="0062704B" w:rsidRPr="00C76C56">
        <w:rPr>
          <w:rFonts w:cs="Times New Roman"/>
          <w:szCs w:val="24"/>
        </w:rPr>
        <w:t xml:space="preserve"> products across the world. One of the reasons behind the success of Nike is its wide and strong network of the supplier. Mostly it gives the distribution contract to the external suppliers, in </w:t>
      </w:r>
      <w:r w:rsidR="0062704B" w:rsidRPr="00C76C56">
        <w:rPr>
          <w:rFonts w:cs="Times New Roman"/>
          <w:szCs w:val="24"/>
        </w:rPr>
        <w:lastRenderedPageBreak/>
        <w:t>that way it sells and offers its products across the world</w:t>
      </w:r>
      <w:r w:rsidR="001A73DB">
        <w:rPr>
          <w:rFonts w:cs="Times New Roman"/>
          <w:szCs w:val="24"/>
        </w:rPr>
        <w:t xml:space="preserve"> (Kotler et al., 2013)</w:t>
      </w:r>
      <w:r w:rsidR="0062704B" w:rsidRPr="00C76C56">
        <w:rPr>
          <w:rFonts w:cs="Times New Roman"/>
          <w:szCs w:val="24"/>
        </w:rPr>
        <w:t>. Now in this modern era, there are 1,096 outlets of Nike all over the world (Nefzer, 2019).</w:t>
      </w:r>
    </w:p>
    <w:p w14:paraId="0C597698" w14:textId="321B01AD" w:rsidR="0062704B" w:rsidRPr="00CC56CF" w:rsidRDefault="00BA5DF0" w:rsidP="00CC56CF">
      <w:pPr>
        <w:spacing w:before="240" w:line="276" w:lineRule="auto"/>
        <w:rPr>
          <w:rFonts w:cs="Times New Roman"/>
          <w:szCs w:val="24"/>
        </w:rPr>
      </w:pPr>
      <w:r>
        <w:rPr>
          <w:rFonts w:cs="Times New Roman"/>
          <w:szCs w:val="24"/>
        </w:rPr>
        <w:t>We</w:t>
      </w:r>
      <w:r w:rsidR="0062704B" w:rsidRPr="00CC56CF">
        <w:rPr>
          <w:rFonts w:cs="Times New Roman"/>
          <w:szCs w:val="24"/>
        </w:rPr>
        <w:t xml:space="preserve"> sell </w:t>
      </w:r>
      <w:r>
        <w:rPr>
          <w:rFonts w:cs="Times New Roman"/>
          <w:szCs w:val="24"/>
        </w:rPr>
        <w:t>our</w:t>
      </w:r>
      <w:r w:rsidR="0062704B" w:rsidRPr="00CC56CF">
        <w:rPr>
          <w:rFonts w:cs="Times New Roman"/>
          <w:szCs w:val="24"/>
        </w:rPr>
        <w:t xml:space="preserve"> products across the world. One of the reasons behind the success of </w:t>
      </w:r>
      <w:r>
        <w:rPr>
          <w:rFonts w:cs="Times New Roman"/>
          <w:szCs w:val="24"/>
        </w:rPr>
        <w:t>our company</w:t>
      </w:r>
      <w:r w:rsidR="0062704B" w:rsidRPr="00CC56CF">
        <w:rPr>
          <w:rFonts w:cs="Times New Roman"/>
          <w:szCs w:val="24"/>
        </w:rPr>
        <w:t xml:space="preserve"> excepts for </w:t>
      </w:r>
      <w:r>
        <w:rPr>
          <w:rFonts w:cs="Times New Roman"/>
          <w:szCs w:val="24"/>
        </w:rPr>
        <w:t>our</w:t>
      </w:r>
      <w:r w:rsidR="0062704B" w:rsidRPr="00CC56CF">
        <w:rPr>
          <w:rFonts w:cs="Times New Roman"/>
          <w:szCs w:val="24"/>
        </w:rPr>
        <w:t xml:space="preserve"> infrastructure </w:t>
      </w:r>
      <w:r>
        <w:rPr>
          <w:rFonts w:cs="Times New Roman"/>
          <w:szCs w:val="24"/>
        </w:rPr>
        <w:t>is</w:t>
      </w:r>
      <w:r w:rsidR="0062704B" w:rsidRPr="00CC56CF">
        <w:rPr>
          <w:rFonts w:cs="Times New Roman"/>
          <w:szCs w:val="24"/>
        </w:rPr>
        <w:t xml:space="preserve"> </w:t>
      </w:r>
      <w:r>
        <w:rPr>
          <w:rFonts w:cs="Times New Roman"/>
          <w:szCs w:val="24"/>
        </w:rPr>
        <w:t>our</w:t>
      </w:r>
      <w:r w:rsidR="0062704B" w:rsidRPr="00CC56CF">
        <w:rPr>
          <w:rFonts w:cs="Times New Roman"/>
          <w:szCs w:val="24"/>
        </w:rPr>
        <w:t xml:space="preserve"> packaging. The packaging of Nike also engages </w:t>
      </w:r>
      <w:r>
        <w:rPr>
          <w:rFonts w:cs="Times New Roman"/>
          <w:szCs w:val="24"/>
        </w:rPr>
        <w:t>the</w:t>
      </w:r>
      <w:r w:rsidR="0062704B" w:rsidRPr="00CC56CF">
        <w:rPr>
          <w:rFonts w:cs="Times New Roman"/>
          <w:szCs w:val="24"/>
        </w:rPr>
        <w:t xml:space="preserve"> customers</w:t>
      </w:r>
      <w:r w:rsidR="001A73DB">
        <w:rPr>
          <w:rFonts w:cs="Times New Roman"/>
          <w:szCs w:val="24"/>
        </w:rPr>
        <w:t xml:space="preserve"> which helps in increasing the sales of company (Felix et. al., 2016)</w:t>
      </w:r>
      <w:r w:rsidR="0062704B" w:rsidRPr="00CC56CF">
        <w:rPr>
          <w:rFonts w:cs="Times New Roman"/>
          <w:szCs w:val="24"/>
        </w:rPr>
        <w:t xml:space="preserve">. During the analysis of </w:t>
      </w:r>
      <w:r>
        <w:rPr>
          <w:rFonts w:cs="Times New Roman"/>
          <w:szCs w:val="24"/>
        </w:rPr>
        <w:t>our</w:t>
      </w:r>
      <w:r w:rsidR="0062704B" w:rsidRPr="00CC56CF">
        <w:rPr>
          <w:rFonts w:cs="Times New Roman"/>
          <w:szCs w:val="24"/>
        </w:rPr>
        <w:t xml:space="preserve"> business, you will </w:t>
      </w:r>
      <w:r w:rsidR="00FA7D03" w:rsidRPr="00CC56CF">
        <w:rPr>
          <w:rFonts w:cs="Times New Roman"/>
          <w:szCs w:val="24"/>
        </w:rPr>
        <w:t>be found</w:t>
      </w:r>
      <w:r w:rsidR="0062704B" w:rsidRPr="00CC56CF">
        <w:rPr>
          <w:rFonts w:cs="Times New Roman"/>
          <w:szCs w:val="24"/>
        </w:rPr>
        <w:t xml:space="preserve"> many physical </w:t>
      </w:r>
      <w:r w:rsidR="001A73DB" w:rsidRPr="00CC56CF">
        <w:rPr>
          <w:rFonts w:cs="Times New Roman"/>
          <w:szCs w:val="24"/>
        </w:rPr>
        <w:t>evidences</w:t>
      </w:r>
      <w:r w:rsidR="0062704B" w:rsidRPr="00CC56CF">
        <w:rPr>
          <w:rFonts w:cs="Times New Roman"/>
          <w:szCs w:val="24"/>
        </w:rPr>
        <w:t xml:space="preserve"> because the business of Nike is physical.</w:t>
      </w:r>
    </w:p>
    <w:p w14:paraId="5F2762A9" w14:textId="6BA3D6EC" w:rsidR="0062704B" w:rsidRPr="00CC56CF" w:rsidRDefault="0062704B" w:rsidP="00CC56CF">
      <w:pPr>
        <w:spacing w:before="240" w:line="276" w:lineRule="auto"/>
        <w:rPr>
          <w:rFonts w:cs="Times New Roman"/>
          <w:szCs w:val="24"/>
        </w:rPr>
      </w:pPr>
      <w:r w:rsidRPr="00CC56CF">
        <w:rPr>
          <w:rFonts w:cs="Times New Roman"/>
          <w:szCs w:val="24"/>
        </w:rPr>
        <w:t>The distribution strategy of Nike consists of different places and venues which are given below as per the significance (Nefzer, 2019).</w:t>
      </w:r>
    </w:p>
    <w:p w14:paraId="0500C524" w14:textId="0FA4ECDF" w:rsidR="0062704B" w:rsidRPr="00CC56CF" w:rsidRDefault="0062704B" w:rsidP="00CC56CF">
      <w:pPr>
        <w:pStyle w:val="ListParagraph"/>
        <w:numPr>
          <w:ilvl w:val="0"/>
          <w:numId w:val="4"/>
        </w:numPr>
        <w:spacing w:before="240" w:line="276" w:lineRule="auto"/>
        <w:rPr>
          <w:rFonts w:cs="Times New Roman"/>
          <w:szCs w:val="24"/>
        </w:rPr>
      </w:pPr>
      <w:r w:rsidRPr="00CC56CF">
        <w:rPr>
          <w:rFonts w:cs="Times New Roman"/>
          <w:szCs w:val="24"/>
        </w:rPr>
        <w:t>Retail stores</w:t>
      </w:r>
    </w:p>
    <w:p w14:paraId="09979E18" w14:textId="2B4D0F87" w:rsidR="0062704B" w:rsidRPr="00CC56CF" w:rsidRDefault="0062704B" w:rsidP="00CC56CF">
      <w:pPr>
        <w:pStyle w:val="ListParagraph"/>
        <w:numPr>
          <w:ilvl w:val="0"/>
          <w:numId w:val="4"/>
        </w:numPr>
        <w:spacing w:before="240" w:line="276" w:lineRule="auto"/>
        <w:rPr>
          <w:rFonts w:cs="Times New Roman"/>
          <w:szCs w:val="24"/>
        </w:rPr>
      </w:pPr>
      <w:r w:rsidRPr="00CC56CF">
        <w:rPr>
          <w:rFonts w:cs="Times New Roman"/>
          <w:szCs w:val="24"/>
        </w:rPr>
        <w:t>Online stores of Nike</w:t>
      </w:r>
    </w:p>
    <w:p w14:paraId="1898B20C" w14:textId="2CD14E8C" w:rsidR="0062704B" w:rsidRPr="00CC56CF" w:rsidRDefault="0062704B" w:rsidP="00CC56CF">
      <w:pPr>
        <w:pStyle w:val="ListParagraph"/>
        <w:numPr>
          <w:ilvl w:val="0"/>
          <w:numId w:val="4"/>
        </w:numPr>
        <w:spacing w:before="240" w:line="276" w:lineRule="auto"/>
        <w:rPr>
          <w:rFonts w:cs="Times New Roman"/>
          <w:szCs w:val="24"/>
        </w:rPr>
      </w:pPr>
      <w:r w:rsidRPr="00CC56CF">
        <w:rPr>
          <w:rFonts w:cs="Times New Roman"/>
          <w:szCs w:val="24"/>
        </w:rPr>
        <w:t>Retails outlets of Nike town</w:t>
      </w:r>
    </w:p>
    <w:p w14:paraId="34F33A18" w14:textId="6F50179F" w:rsidR="0062704B" w:rsidRPr="002A34E6" w:rsidRDefault="0062704B" w:rsidP="002A34E6">
      <w:pPr>
        <w:spacing w:before="240" w:line="276" w:lineRule="auto"/>
        <w:rPr>
          <w:rFonts w:cs="Times New Roman"/>
          <w:szCs w:val="24"/>
        </w:rPr>
      </w:pPr>
      <w:r w:rsidRPr="002A34E6">
        <w:rPr>
          <w:rFonts w:cs="Times New Roman"/>
          <w:szCs w:val="24"/>
        </w:rPr>
        <w:t xml:space="preserve">Most of the sales of the products of Nike were happened due to its retail outlets which were present globally. Those retail outlets are located strategically in order to sell their products to different people. </w:t>
      </w:r>
      <w:r w:rsidR="00BA5DF0">
        <w:rPr>
          <w:rFonts w:cs="Times New Roman"/>
          <w:szCs w:val="24"/>
        </w:rPr>
        <w:t>We use</w:t>
      </w:r>
      <w:r w:rsidRPr="002A34E6">
        <w:rPr>
          <w:rFonts w:cs="Times New Roman"/>
          <w:szCs w:val="24"/>
        </w:rPr>
        <w:t xml:space="preserve"> different large retail outlets for the sale of </w:t>
      </w:r>
      <w:r w:rsidR="00BA5DF0">
        <w:rPr>
          <w:rFonts w:cs="Times New Roman"/>
          <w:szCs w:val="24"/>
        </w:rPr>
        <w:t>our</w:t>
      </w:r>
      <w:r w:rsidRPr="002A34E6">
        <w:rPr>
          <w:rFonts w:cs="Times New Roman"/>
          <w:szCs w:val="24"/>
        </w:rPr>
        <w:t xml:space="preserve"> products. </w:t>
      </w:r>
      <w:r w:rsidR="00BA5DF0">
        <w:rPr>
          <w:rFonts w:cs="Times New Roman"/>
          <w:szCs w:val="24"/>
        </w:rPr>
        <w:t>We</w:t>
      </w:r>
      <w:r w:rsidRPr="002A34E6">
        <w:rPr>
          <w:rFonts w:cs="Times New Roman"/>
          <w:szCs w:val="24"/>
        </w:rPr>
        <w:t xml:space="preserve"> also used small regional and local stores in order to sell </w:t>
      </w:r>
      <w:r w:rsidR="00BA5DF0">
        <w:rPr>
          <w:rFonts w:cs="Times New Roman"/>
          <w:szCs w:val="24"/>
        </w:rPr>
        <w:t>our</w:t>
      </w:r>
      <w:r w:rsidRPr="002A34E6">
        <w:rPr>
          <w:rFonts w:cs="Times New Roman"/>
          <w:szCs w:val="24"/>
        </w:rPr>
        <w:t xml:space="preserve"> products (Nefzer, 2019). According to the 4p element, the customers from different countries can easily purchase the products of Nike like apparel, equipment, and sports shoes from the various online stores of the company. On the other hand, the retail outlets of Nike town operate with the help of </w:t>
      </w:r>
      <w:r w:rsidR="00BA5DF0">
        <w:rPr>
          <w:rFonts w:cs="Times New Roman"/>
          <w:szCs w:val="24"/>
        </w:rPr>
        <w:t>its</w:t>
      </w:r>
      <w:r w:rsidRPr="002A34E6">
        <w:rPr>
          <w:rFonts w:cs="Times New Roman"/>
          <w:szCs w:val="24"/>
        </w:rPr>
        <w:t xml:space="preserve"> business. The</w:t>
      </w:r>
      <w:r w:rsidRPr="009D0082">
        <w:rPr>
          <w:szCs w:val="24"/>
        </w:rPr>
        <w:t xml:space="preserve"> </w:t>
      </w:r>
      <w:r w:rsidRPr="002A34E6">
        <w:rPr>
          <w:rFonts w:cs="Times New Roman"/>
          <w:szCs w:val="24"/>
        </w:rPr>
        <w:t>company owned these outlets and in order to support the corporate strategies of marketing, emerging products, new products, and current products the company allows the outlets to do business and promotes its products (</w:t>
      </w:r>
      <w:r w:rsidR="001A73DB">
        <w:rPr>
          <w:rFonts w:cs="Times New Roman"/>
          <w:szCs w:val="24"/>
        </w:rPr>
        <w:t>Fill et al., 2013</w:t>
      </w:r>
      <w:r w:rsidRPr="002A34E6">
        <w:rPr>
          <w:rFonts w:cs="Times New Roman"/>
          <w:szCs w:val="24"/>
        </w:rPr>
        <w:t>). The distribution of the products and marketing is controlled by Nike Inc.  Nike also controls the sale and distribution through the retail outlets of Nike town and online store. Furthermore, Nike can control the sale and distribution in the limit, of the other outlets of retail.</w:t>
      </w:r>
    </w:p>
    <w:p w14:paraId="2B601991" w14:textId="02441452" w:rsidR="008A5EBF" w:rsidRDefault="008A5EBF" w:rsidP="002A34E6">
      <w:pPr>
        <w:spacing w:before="240" w:line="276" w:lineRule="auto"/>
        <w:rPr>
          <w:rFonts w:cs="Times New Roman"/>
          <w:szCs w:val="24"/>
        </w:rPr>
      </w:pPr>
      <w:r>
        <w:rPr>
          <w:noProof/>
          <w:szCs w:val="24"/>
        </w:rPr>
        <w:drawing>
          <wp:anchor distT="0" distB="0" distL="114300" distR="114300" simplePos="0" relativeHeight="251664384" behindDoc="1" locked="0" layoutInCell="1" allowOverlap="1" wp14:anchorId="743FD035" wp14:editId="08CC495C">
            <wp:simplePos x="0" y="0"/>
            <wp:positionH relativeFrom="margin">
              <wp:align>left</wp:align>
            </wp:positionH>
            <wp:positionV relativeFrom="paragraph">
              <wp:posOffset>61595</wp:posOffset>
            </wp:positionV>
            <wp:extent cx="1600200" cy="2381899"/>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00200" cy="2381899"/>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2088C59" w14:textId="2027116A" w:rsidR="0062704B" w:rsidRDefault="0062704B" w:rsidP="002A34E6">
      <w:pPr>
        <w:spacing w:before="240" w:line="276" w:lineRule="auto"/>
        <w:rPr>
          <w:rFonts w:cs="Times New Roman"/>
          <w:szCs w:val="24"/>
        </w:rPr>
      </w:pPr>
      <w:r w:rsidRPr="002A34E6">
        <w:rPr>
          <w:rFonts w:cs="Times New Roman"/>
          <w:szCs w:val="24"/>
        </w:rPr>
        <w:t xml:space="preserve">Another importance place where Nike has its existence is the Mobile application of Nike that is made for convenient shopping experiences of the users. </w:t>
      </w:r>
    </w:p>
    <w:p w14:paraId="15D3C274" w14:textId="645DBDC2" w:rsidR="008A5EBF" w:rsidRDefault="008A5EBF" w:rsidP="002A34E6">
      <w:pPr>
        <w:spacing w:before="240" w:line="276" w:lineRule="auto"/>
        <w:rPr>
          <w:rFonts w:cs="Times New Roman"/>
          <w:szCs w:val="24"/>
        </w:rPr>
      </w:pPr>
    </w:p>
    <w:p w14:paraId="7B45A559" w14:textId="39E53A6C" w:rsidR="008A5EBF" w:rsidRDefault="008A5EBF" w:rsidP="002A34E6">
      <w:pPr>
        <w:spacing w:before="240" w:line="276" w:lineRule="auto"/>
        <w:rPr>
          <w:rFonts w:cs="Times New Roman"/>
          <w:szCs w:val="24"/>
        </w:rPr>
      </w:pPr>
    </w:p>
    <w:p w14:paraId="29FF1B13" w14:textId="3ABE7993" w:rsidR="008A5EBF" w:rsidRDefault="008A5EBF" w:rsidP="002A34E6">
      <w:pPr>
        <w:spacing w:before="240" w:line="276" w:lineRule="auto"/>
        <w:rPr>
          <w:rFonts w:cs="Times New Roman"/>
          <w:szCs w:val="24"/>
        </w:rPr>
      </w:pPr>
    </w:p>
    <w:p w14:paraId="384AD5CB" w14:textId="29F89AF9" w:rsidR="008A5EBF" w:rsidRDefault="008A5EBF" w:rsidP="002A34E6">
      <w:pPr>
        <w:spacing w:before="240" w:line="276" w:lineRule="auto"/>
        <w:rPr>
          <w:rFonts w:cs="Times New Roman"/>
          <w:szCs w:val="24"/>
        </w:rPr>
      </w:pPr>
    </w:p>
    <w:p w14:paraId="415E0E36" w14:textId="615ECAEF" w:rsidR="008A5EBF" w:rsidRPr="008A5EBF" w:rsidRDefault="008A5EBF" w:rsidP="002A34E6">
      <w:pPr>
        <w:spacing w:before="240" w:line="276" w:lineRule="auto"/>
        <w:rPr>
          <w:rFonts w:cs="Times New Roman"/>
          <w:i/>
          <w:iCs/>
          <w:szCs w:val="24"/>
        </w:rPr>
      </w:pPr>
      <w:r>
        <w:rPr>
          <w:rFonts w:cs="Times New Roman"/>
          <w:i/>
          <w:iCs/>
          <w:szCs w:val="24"/>
        </w:rPr>
        <w:t xml:space="preserve">     Figure: Nike App</w:t>
      </w:r>
    </w:p>
    <w:p w14:paraId="5942AB91" w14:textId="5492DE06" w:rsidR="008A5EBF" w:rsidRDefault="008A5EBF" w:rsidP="002A34E6">
      <w:pPr>
        <w:spacing w:before="240" w:line="276" w:lineRule="auto"/>
        <w:rPr>
          <w:rFonts w:cs="Times New Roman"/>
          <w:szCs w:val="24"/>
        </w:rPr>
      </w:pPr>
      <w:r>
        <w:rPr>
          <w:noProof/>
          <w:lang w:val="en-US"/>
        </w:rPr>
        <w:lastRenderedPageBreak/>
        <w:drawing>
          <wp:anchor distT="0" distB="0" distL="114300" distR="114300" simplePos="0" relativeHeight="251662336" behindDoc="1" locked="0" layoutInCell="1" allowOverlap="1" wp14:anchorId="6B830BAC" wp14:editId="536AB3E5">
            <wp:simplePos x="0" y="0"/>
            <wp:positionH relativeFrom="margin">
              <wp:posOffset>1511935</wp:posOffset>
            </wp:positionH>
            <wp:positionV relativeFrom="paragraph">
              <wp:posOffset>161925</wp:posOffset>
            </wp:positionV>
            <wp:extent cx="4038600" cy="2201545"/>
            <wp:effectExtent l="133350" t="114300" r="133350" b="141605"/>
            <wp:wrapTight wrapText="bothSides">
              <wp:wrapPolygon edited="0">
                <wp:start x="-509" y="-1121"/>
                <wp:lineTo x="-713" y="-748"/>
                <wp:lineTo x="-611" y="22802"/>
                <wp:lineTo x="22109" y="22802"/>
                <wp:lineTo x="22211" y="2243"/>
                <wp:lineTo x="22008" y="-561"/>
                <wp:lineTo x="22008" y="-1121"/>
                <wp:lineTo x="-509" y="-1121"/>
              </wp:wrapPolygon>
            </wp:wrapTight>
            <wp:docPr id="22" name="Picture 22" descr="NikePlus Membership | Nikeplus, Class birthdays, Air max ess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ikePlus Membership | Nikeplus, Class birthdays, Air max essential"/>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38600" cy="22015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CFD262C" w14:textId="07FB73B7" w:rsidR="0062704B" w:rsidRDefault="0062704B" w:rsidP="002A34E6">
      <w:pPr>
        <w:spacing w:before="240" w:line="276" w:lineRule="auto"/>
        <w:rPr>
          <w:rFonts w:cs="Times New Roman"/>
          <w:szCs w:val="24"/>
        </w:rPr>
      </w:pPr>
      <w:r w:rsidRPr="002A34E6">
        <w:rPr>
          <w:rFonts w:cs="Times New Roman"/>
          <w:szCs w:val="24"/>
        </w:rPr>
        <w:t xml:space="preserve">Nike also has a membership option which gives special discounts to its members. The membership is </w:t>
      </w:r>
      <w:r w:rsidR="00BA5DF0">
        <w:rPr>
          <w:rFonts w:cs="Times New Roman"/>
          <w:szCs w:val="24"/>
        </w:rPr>
        <w:t>free</w:t>
      </w:r>
      <w:r w:rsidR="0024513B">
        <w:rPr>
          <w:rFonts w:cs="Times New Roman"/>
          <w:szCs w:val="24"/>
        </w:rPr>
        <w:t>.</w:t>
      </w:r>
    </w:p>
    <w:p w14:paraId="01014899" w14:textId="294AB787" w:rsidR="00AA0847" w:rsidRDefault="00AA0847" w:rsidP="00AA0847">
      <w:pPr>
        <w:spacing w:before="240" w:line="276" w:lineRule="auto"/>
        <w:rPr>
          <w:rFonts w:cs="Times New Roman"/>
          <w:szCs w:val="24"/>
        </w:rPr>
      </w:pPr>
    </w:p>
    <w:p w14:paraId="326F7463" w14:textId="78D0BDBC" w:rsidR="00AA0847" w:rsidRDefault="00AA0847" w:rsidP="00AA0847">
      <w:pPr>
        <w:spacing w:before="240" w:line="276" w:lineRule="auto"/>
        <w:rPr>
          <w:rFonts w:cs="Times New Roman"/>
          <w:szCs w:val="24"/>
        </w:rPr>
      </w:pPr>
    </w:p>
    <w:p w14:paraId="7B0BCD97" w14:textId="0EDB1EDB" w:rsidR="00AA0847" w:rsidRDefault="00AA0847" w:rsidP="00AA0847">
      <w:pPr>
        <w:spacing w:before="240" w:line="276" w:lineRule="auto"/>
        <w:rPr>
          <w:rFonts w:cs="Times New Roman"/>
          <w:szCs w:val="24"/>
        </w:rPr>
      </w:pPr>
    </w:p>
    <w:p w14:paraId="3C87ECC3" w14:textId="52F5308B" w:rsidR="00AA0847" w:rsidRPr="00AA0847" w:rsidRDefault="00AA0847" w:rsidP="00AA0847">
      <w:pPr>
        <w:spacing w:before="240" w:line="276" w:lineRule="auto"/>
        <w:jc w:val="center"/>
        <w:rPr>
          <w:rFonts w:cs="Times New Roman"/>
          <w:i/>
          <w:iCs/>
          <w:szCs w:val="24"/>
        </w:rPr>
      </w:pPr>
      <w:r>
        <w:rPr>
          <w:rFonts w:cs="Times New Roman"/>
          <w:i/>
          <w:iCs/>
          <w:szCs w:val="24"/>
        </w:rPr>
        <w:t xml:space="preserve">                               Figure: Nike membership</w:t>
      </w:r>
    </w:p>
    <w:p w14:paraId="26AE38EF" w14:textId="7D273F15" w:rsidR="0062704B" w:rsidRDefault="002A34E6" w:rsidP="0024513B">
      <w:pPr>
        <w:spacing w:before="240" w:line="360" w:lineRule="auto"/>
        <w:jc w:val="center"/>
        <w:rPr>
          <w:szCs w:val="24"/>
          <w:highlight w:val="yellow"/>
        </w:rPr>
      </w:pPr>
      <w:r>
        <w:rPr>
          <w:noProof/>
          <w:szCs w:val="24"/>
        </w:rPr>
        <w:drawing>
          <wp:inline distT="0" distB="0" distL="0" distR="0" wp14:anchorId="65AC10C6" wp14:editId="24F63D43">
            <wp:extent cx="5475967" cy="2762250"/>
            <wp:effectExtent l="133350" t="114300" r="144145" b="171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89810" cy="27692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5E26299" w14:textId="1598FD12" w:rsidR="0062704B" w:rsidRDefault="0062704B" w:rsidP="00CC56CF">
      <w:pPr>
        <w:spacing w:before="240" w:line="360" w:lineRule="auto"/>
        <w:jc w:val="center"/>
        <w:rPr>
          <w:rFonts w:cs="Times New Roman"/>
          <w:i/>
          <w:iCs/>
          <w:szCs w:val="24"/>
        </w:rPr>
      </w:pPr>
      <w:r w:rsidRPr="00CC56CF">
        <w:rPr>
          <w:rFonts w:cs="Times New Roman"/>
          <w:i/>
          <w:iCs/>
          <w:szCs w:val="24"/>
        </w:rPr>
        <w:t>Figure: Nike website</w:t>
      </w:r>
    </w:p>
    <w:p w14:paraId="171CBFB5" w14:textId="77777777" w:rsidR="008A5EBF" w:rsidRPr="00CC56CF" w:rsidRDefault="008A5EBF" w:rsidP="00CC56CF">
      <w:pPr>
        <w:spacing w:before="240" w:line="360" w:lineRule="auto"/>
        <w:jc w:val="center"/>
        <w:rPr>
          <w:rFonts w:cs="Times New Roman"/>
          <w:i/>
          <w:iCs/>
          <w:szCs w:val="24"/>
        </w:rPr>
      </w:pPr>
    </w:p>
    <w:p w14:paraId="5A2B53E8" w14:textId="5763DFD2" w:rsidR="008A5EBF" w:rsidRPr="008A5EBF" w:rsidRDefault="008A5EBF" w:rsidP="008A5EBF">
      <w:pPr>
        <w:spacing w:before="240" w:line="360" w:lineRule="auto"/>
        <w:jc w:val="left"/>
        <w:rPr>
          <w:rFonts w:cs="Times New Roman"/>
          <w:iCs/>
          <w:szCs w:val="24"/>
        </w:rPr>
      </w:pPr>
      <w:r w:rsidRPr="008A5EBF">
        <w:rPr>
          <w:rFonts w:cs="Times New Roman"/>
          <w:iCs/>
          <w:szCs w:val="24"/>
        </w:rPr>
        <w:t>There are other stores that also stock Nike products e.g., JD Sports, Sports Direct. Nike sells its products through these stores. This is the part of an indirect channel of distribution.</w:t>
      </w:r>
    </w:p>
    <w:p w14:paraId="4B3EC8B7" w14:textId="77777777" w:rsidR="008A5EBF" w:rsidRPr="008A5EBF" w:rsidRDefault="008A5EBF" w:rsidP="008A5EBF">
      <w:pPr>
        <w:spacing w:before="240" w:line="360" w:lineRule="auto"/>
        <w:jc w:val="center"/>
        <w:rPr>
          <w:rFonts w:cs="Times New Roman"/>
          <w:iCs/>
          <w:szCs w:val="24"/>
        </w:rPr>
      </w:pPr>
      <w:r w:rsidRPr="008A5EBF">
        <w:rPr>
          <w:rFonts w:asciiTheme="minorHAnsi" w:hAnsiTheme="minorHAnsi"/>
          <w:noProof/>
          <w:sz w:val="21"/>
          <w:lang w:eastAsia="en-GB"/>
        </w:rPr>
        <w:lastRenderedPageBreak/>
        <w:drawing>
          <wp:inline distT="0" distB="0" distL="0" distR="0" wp14:anchorId="1BFA0FF8" wp14:editId="4F687A92">
            <wp:extent cx="4924425" cy="2204698"/>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email">
                      <a:extLst>
                        <a:ext uri="{28A0092B-C50C-407E-A947-70E740481C1C}">
                          <a14:useLocalDpi xmlns:a14="http://schemas.microsoft.com/office/drawing/2010/main"/>
                        </a:ext>
                      </a:extLst>
                    </a:blip>
                    <a:stretch>
                      <a:fillRect/>
                    </a:stretch>
                  </pic:blipFill>
                  <pic:spPr>
                    <a:xfrm>
                      <a:off x="0" y="0"/>
                      <a:ext cx="4964237" cy="2222522"/>
                    </a:xfrm>
                    <a:prstGeom prst="rect">
                      <a:avLst/>
                    </a:prstGeom>
                  </pic:spPr>
                </pic:pic>
              </a:graphicData>
            </a:graphic>
          </wp:inline>
        </w:drawing>
      </w:r>
    </w:p>
    <w:p w14:paraId="45970A2D" w14:textId="396DBC87" w:rsidR="00AA0847" w:rsidRDefault="008A5EBF" w:rsidP="008A5EBF">
      <w:pPr>
        <w:spacing w:before="240" w:line="360" w:lineRule="auto"/>
        <w:jc w:val="center"/>
        <w:rPr>
          <w:rFonts w:cs="Times New Roman"/>
          <w:i/>
          <w:iCs/>
          <w:szCs w:val="24"/>
        </w:rPr>
      </w:pPr>
      <w:r w:rsidRPr="008A5EBF">
        <w:rPr>
          <w:rFonts w:cs="Times New Roman"/>
          <w:i/>
          <w:iCs/>
          <w:szCs w:val="24"/>
        </w:rPr>
        <w:t>Figure: JD sports</w:t>
      </w:r>
      <w:bookmarkStart w:id="5" w:name="_Toc55956890"/>
    </w:p>
    <w:p w14:paraId="41E66A79" w14:textId="3EC6821E" w:rsidR="00D155BE" w:rsidRDefault="00D155BE" w:rsidP="008A5EBF">
      <w:pPr>
        <w:spacing w:before="240" w:line="360" w:lineRule="auto"/>
        <w:jc w:val="center"/>
        <w:rPr>
          <w:rFonts w:cs="Times New Roman"/>
          <w:i/>
          <w:iCs/>
          <w:szCs w:val="24"/>
        </w:rPr>
      </w:pPr>
      <w:r>
        <w:rPr>
          <w:noProof/>
          <w:lang w:eastAsia="en-GB"/>
        </w:rPr>
        <w:drawing>
          <wp:inline distT="0" distB="0" distL="0" distR="0" wp14:anchorId="41D43216" wp14:editId="38A7DBA9">
            <wp:extent cx="5731510" cy="29978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email">
                      <a:extLst>
                        <a:ext uri="{28A0092B-C50C-407E-A947-70E740481C1C}">
                          <a14:useLocalDpi xmlns:a14="http://schemas.microsoft.com/office/drawing/2010/main"/>
                        </a:ext>
                      </a:extLst>
                    </a:blip>
                    <a:stretch>
                      <a:fillRect/>
                    </a:stretch>
                  </pic:blipFill>
                  <pic:spPr>
                    <a:xfrm>
                      <a:off x="0" y="0"/>
                      <a:ext cx="5731510" cy="2997835"/>
                    </a:xfrm>
                    <a:prstGeom prst="rect">
                      <a:avLst/>
                    </a:prstGeom>
                  </pic:spPr>
                </pic:pic>
              </a:graphicData>
            </a:graphic>
          </wp:inline>
        </w:drawing>
      </w:r>
    </w:p>
    <w:p w14:paraId="607A8C97" w14:textId="3659C69F" w:rsidR="00D155BE" w:rsidRPr="008A5EBF" w:rsidRDefault="00D155BE" w:rsidP="00D155BE">
      <w:pPr>
        <w:spacing w:before="240" w:line="360" w:lineRule="auto"/>
        <w:jc w:val="center"/>
        <w:rPr>
          <w:rFonts w:cs="Times New Roman"/>
          <w:i/>
          <w:iCs/>
          <w:szCs w:val="24"/>
        </w:rPr>
      </w:pPr>
      <w:r w:rsidRPr="00662495">
        <w:rPr>
          <w:rFonts w:cs="Times New Roman"/>
          <w:i/>
          <w:iCs/>
          <w:szCs w:val="24"/>
        </w:rPr>
        <w:t>Figure: Sports Direct</w:t>
      </w:r>
    </w:p>
    <w:p w14:paraId="43735AB9" w14:textId="43739E91" w:rsidR="0062704B" w:rsidRPr="009D0082" w:rsidRDefault="0062704B" w:rsidP="0062704B">
      <w:pPr>
        <w:pStyle w:val="Heading1"/>
        <w:rPr>
          <w:b/>
          <w:bCs/>
        </w:rPr>
      </w:pPr>
      <w:r w:rsidRPr="009D0082">
        <w:rPr>
          <w:b/>
          <w:bCs/>
        </w:rPr>
        <w:t>PROMOTIONS DONE BY NIKE</w:t>
      </w:r>
      <w:bookmarkEnd w:id="5"/>
    </w:p>
    <w:p w14:paraId="3B6C4AF7" w14:textId="56765FAF" w:rsidR="0062704B" w:rsidRPr="00CC56CF" w:rsidRDefault="0062704B" w:rsidP="00CC56CF">
      <w:pPr>
        <w:spacing w:before="240" w:line="276" w:lineRule="auto"/>
        <w:rPr>
          <w:rFonts w:cs="Times New Roman"/>
          <w:szCs w:val="24"/>
        </w:rPr>
      </w:pPr>
      <w:r w:rsidRPr="00CC56CF">
        <w:rPr>
          <w:rFonts w:cs="Times New Roman"/>
          <w:szCs w:val="24"/>
        </w:rPr>
        <w:t xml:space="preserve">By finding the location of the accessible store the company can promote </w:t>
      </w:r>
      <w:r w:rsidR="0024513B">
        <w:rPr>
          <w:rFonts w:cs="Times New Roman"/>
          <w:szCs w:val="24"/>
        </w:rPr>
        <w:t>the</w:t>
      </w:r>
      <w:r w:rsidRPr="00CC56CF">
        <w:rPr>
          <w:rFonts w:cs="Times New Roman"/>
          <w:szCs w:val="24"/>
        </w:rPr>
        <w:t xml:space="preserve"> products easily. </w:t>
      </w:r>
      <w:r w:rsidR="0024513B">
        <w:rPr>
          <w:rFonts w:cs="Times New Roman"/>
          <w:szCs w:val="24"/>
        </w:rPr>
        <w:t>Our</w:t>
      </w:r>
      <w:r w:rsidRPr="00CC56CF">
        <w:rPr>
          <w:rFonts w:cs="Times New Roman"/>
          <w:szCs w:val="24"/>
        </w:rPr>
        <w:t xml:space="preserve"> company can also promote </w:t>
      </w:r>
      <w:r w:rsidR="0024513B">
        <w:rPr>
          <w:rFonts w:cs="Times New Roman"/>
          <w:szCs w:val="24"/>
        </w:rPr>
        <w:t>its</w:t>
      </w:r>
      <w:r w:rsidRPr="00CC56CF">
        <w:rPr>
          <w:rFonts w:cs="Times New Roman"/>
          <w:szCs w:val="24"/>
        </w:rPr>
        <w:t xml:space="preserve"> products with the help of different strategies and newspapers. Mostly for the promotion of its products </w:t>
      </w:r>
      <w:r w:rsidR="0024513B">
        <w:rPr>
          <w:rFonts w:cs="Times New Roman"/>
          <w:szCs w:val="24"/>
        </w:rPr>
        <w:t>our company</w:t>
      </w:r>
      <w:r w:rsidRPr="00CC56CF">
        <w:rPr>
          <w:rFonts w:cs="Times New Roman"/>
          <w:szCs w:val="24"/>
        </w:rPr>
        <w:t xml:space="preserve"> makes most of the sports athletes its brand ambassadors which include Renaldo, Roberto Carlos, Ronaldo, Jermaine O Neal, Lebron James, Tiger Woods, and Lance Armstrong (Brown et al., 2020). </w:t>
      </w:r>
    </w:p>
    <w:p w14:paraId="4484C4D1" w14:textId="77777777" w:rsidR="0062704B" w:rsidRDefault="0062704B" w:rsidP="0062704B">
      <w:pPr>
        <w:spacing w:before="240" w:line="360" w:lineRule="auto"/>
        <w:jc w:val="center"/>
        <w:rPr>
          <w:szCs w:val="24"/>
        </w:rPr>
      </w:pPr>
      <w:r>
        <w:rPr>
          <w:noProof/>
          <w:lang w:val="en-US"/>
        </w:rPr>
        <w:lastRenderedPageBreak/>
        <w:drawing>
          <wp:inline distT="0" distB="0" distL="0" distR="0" wp14:anchorId="30FE4028" wp14:editId="70EE3B26">
            <wp:extent cx="2686050" cy="1728627"/>
            <wp:effectExtent l="114300" t="114300" r="152400" b="138430"/>
            <wp:docPr id="23" name="Picture 23" descr="nike sale Shop Clothing &amp; Sho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ike sale Shop Clothing &amp; Shoes Onlin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79245" cy="178860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7F4CA9" w14:textId="77777777" w:rsidR="0062704B" w:rsidRPr="00CC56CF" w:rsidRDefault="0062704B" w:rsidP="0062704B">
      <w:pPr>
        <w:spacing w:before="240" w:line="360" w:lineRule="auto"/>
        <w:jc w:val="center"/>
        <w:rPr>
          <w:rFonts w:cs="Times New Roman"/>
          <w:i/>
          <w:iCs/>
          <w:szCs w:val="24"/>
        </w:rPr>
      </w:pPr>
      <w:r w:rsidRPr="00CC56CF">
        <w:rPr>
          <w:rFonts w:cs="Times New Roman"/>
          <w:i/>
          <w:iCs/>
          <w:szCs w:val="24"/>
        </w:rPr>
        <w:t>Figure: Nike Sale</w:t>
      </w:r>
    </w:p>
    <w:p w14:paraId="12ACB4DB" w14:textId="0DCECE78" w:rsidR="0062704B" w:rsidRPr="00CC56CF" w:rsidRDefault="0062704B" w:rsidP="00CC56CF">
      <w:pPr>
        <w:spacing w:before="240" w:line="276" w:lineRule="auto"/>
        <w:rPr>
          <w:rFonts w:cs="Times New Roman"/>
          <w:szCs w:val="24"/>
        </w:rPr>
      </w:pPr>
      <w:r w:rsidRPr="00CC56CF">
        <w:rPr>
          <w:rFonts w:cs="Times New Roman"/>
          <w:szCs w:val="24"/>
        </w:rPr>
        <w:t xml:space="preserve">Most of the events are hosted by Nike, for example, The Golden West Invitational and Hoop It Up. With the help of high </w:t>
      </w:r>
      <w:r w:rsidR="00CC56CF" w:rsidRPr="00CC56CF">
        <w:rPr>
          <w:rFonts w:cs="Times New Roman"/>
          <w:szCs w:val="24"/>
        </w:rPr>
        <w:t>revenue,</w:t>
      </w:r>
      <w:r w:rsidRPr="00CC56CF">
        <w:rPr>
          <w:rFonts w:cs="Times New Roman"/>
          <w:szCs w:val="24"/>
        </w:rPr>
        <w:t xml:space="preserve"> the brand image of Nike is very high in the global market. The things which </w:t>
      </w:r>
      <w:r w:rsidR="00BB70E1" w:rsidRPr="00CC56CF">
        <w:rPr>
          <w:rFonts w:cs="Times New Roman"/>
          <w:szCs w:val="24"/>
        </w:rPr>
        <w:t>help</w:t>
      </w:r>
      <w:r w:rsidRPr="00CC56CF">
        <w:rPr>
          <w:rFonts w:cs="Times New Roman"/>
          <w:szCs w:val="24"/>
        </w:rPr>
        <w:t xml:space="preserve"> </w:t>
      </w:r>
      <w:r w:rsidR="00BB70E1">
        <w:rPr>
          <w:rFonts w:cs="Times New Roman"/>
          <w:szCs w:val="24"/>
        </w:rPr>
        <w:t>our company</w:t>
      </w:r>
      <w:r w:rsidRPr="00CC56CF">
        <w:rPr>
          <w:rFonts w:cs="Times New Roman"/>
          <w:szCs w:val="24"/>
        </w:rPr>
        <w:t xml:space="preserve"> to become the most popular company in the world is </w:t>
      </w:r>
      <w:r w:rsidR="00BB70E1">
        <w:rPr>
          <w:rFonts w:cs="Times New Roman"/>
          <w:szCs w:val="24"/>
        </w:rPr>
        <w:t>our</w:t>
      </w:r>
      <w:r w:rsidRPr="00CC56CF">
        <w:rPr>
          <w:rFonts w:cs="Times New Roman"/>
          <w:szCs w:val="24"/>
        </w:rPr>
        <w:t xml:space="preserve"> loyal customers, quality products, and marketing techniques. The logo of Nike makes it different from other brands; it gives Nike reorganization across the world. On the other, </w:t>
      </w:r>
      <w:r w:rsidR="00BB70E1">
        <w:rPr>
          <w:rFonts w:cs="Times New Roman"/>
          <w:szCs w:val="24"/>
        </w:rPr>
        <w:t>our</w:t>
      </w:r>
      <w:r w:rsidRPr="00CC56CF">
        <w:rPr>
          <w:rFonts w:cs="Times New Roman"/>
          <w:szCs w:val="24"/>
        </w:rPr>
        <w:t xml:space="preserve"> brand used various techniques or methods to promote its products in the global market. </w:t>
      </w:r>
      <w:r w:rsidR="00BB70E1">
        <w:rPr>
          <w:rFonts w:cs="Times New Roman"/>
          <w:szCs w:val="24"/>
        </w:rPr>
        <w:t>Our company</w:t>
      </w:r>
      <w:r w:rsidRPr="00CC56CF">
        <w:rPr>
          <w:rFonts w:cs="Times New Roman"/>
          <w:szCs w:val="24"/>
        </w:rPr>
        <w:t xml:space="preserve"> promotes its products with the help of modern strategies. To promote </w:t>
      </w:r>
      <w:r w:rsidR="00BB70E1">
        <w:rPr>
          <w:rFonts w:cs="Times New Roman"/>
          <w:szCs w:val="24"/>
        </w:rPr>
        <w:t>our</w:t>
      </w:r>
      <w:r w:rsidRPr="00CC56CF">
        <w:rPr>
          <w:rFonts w:cs="Times New Roman"/>
          <w:szCs w:val="24"/>
        </w:rPr>
        <w:t xml:space="preserve"> </w:t>
      </w:r>
      <w:r w:rsidR="00BB70E1" w:rsidRPr="00CC56CF">
        <w:rPr>
          <w:rFonts w:cs="Times New Roman"/>
          <w:szCs w:val="24"/>
        </w:rPr>
        <w:t>products,</w:t>
      </w:r>
      <w:r w:rsidRPr="00CC56CF">
        <w:rPr>
          <w:rFonts w:cs="Times New Roman"/>
          <w:szCs w:val="24"/>
        </w:rPr>
        <w:t xml:space="preserve"> </w:t>
      </w:r>
      <w:r w:rsidR="00BB70E1">
        <w:rPr>
          <w:rFonts w:cs="Times New Roman"/>
          <w:szCs w:val="24"/>
        </w:rPr>
        <w:t>we</w:t>
      </w:r>
      <w:r w:rsidRPr="00CC56CF">
        <w:rPr>
          <w:rFonts w:cs="Times New Roman"/>
          <w:szCs w:val="24"/>
        </w:rPr>
        <w:t xml:space="preserve"> also perform marketing of </w:t>
      </w:r>
      <w:r w:rsidR="00BB70E1">
        <w:rPr>
          <w:rFonts w:cs="Times New Roman"/>
          <w:szCs w:val="24"/>
        </w:rPr>
        <w:t>our</w:t>
      </w:r>
      <w:r w:rsidRPr="00CC56CF">
        <w:rPr>
          <w:rFonts w:cs="Times New Roman"/>
          <w:szCs w:val="24"/>
        </w:rPr>
        <w:t xml:space="preserve"> products through digital video. </w:t>
      </w:r>
      <w:r w:rsidR="00BB70E1">
        <w:rPr>
          <w:rFonts w:cs="Times New Roman"/>
          <w:szCs w:val="24"/>
        </w:rPr>
        <w:t>We</w:t>
      </w:r>
      <w:r w:rsidRPr="00CC56CF">
        <w:rPr>
          <w:rFonts w:cs="Times New Roman"/>
          <w:szCs w:val="24"/>
        </w:rPr>
        <w:t xml:space="preserve"> also include various athletes and sportsmen in </w:t>
      </w:r>
      <w:r w:rsidR="00BB70E1">
        <w:rPr>
          <w:rFonts w:cs="Times New Roman"/>
          <w:szCs w:val="24"/>
        </w:rPr>
        <w:t>our</w:t>
      </w:r>
      <w:r w:rsidRPr="00CC56CF">
        <w:rPr>
          <w:rFonts w:cs="Times New Roman"/>
          <w:szCs w:val="24"/>
        </w:rPr>
        <w:t xml:space="preserve"> promotional videos, which plays an important role to engage various customers (Brown et al., 2020). </w:t>
      </w:r>
    </w:p>
    <w:p w14:paraId="291BE8D3" w14:textId="75BDBA38" w:rsidR="00AA0847" w:rsidRDefault="00AA0847" w:rsidP="001D6A37">
      <w:pPr>
        <w:spacing w:before="240" w:line="276" w:lineRule="auto"/>
        <w:rPr>
          <w:rFonts w:cs="Times New Roman"/>
          <w:szCs w:val="24"/>
        </w:rPr>
      </w:pPr>
      <w:r>
        <w:rPr>
          <w:noProof/>
          <w:lang w:val="en-US"/>
        </w:rPr>
        <w:drawing>
          <wp:anchor distT="0" distB="0" distL="114300" distR="114300" simplePos="0" relativeHeight="251660288" behindDoc="1" locked="0" layoutInCell="1" allowOverlap="1" wp14:anchorId="288515F7" wp14:editId="4322013A">
            <wp:simplePos x="0" y="0"/>
            <wp:positionH relativeFrom="margin">
              <wp:align>right</wp:align>
            </wp:positionH>
            <wp:positionV relativeFrom="paragraph">
              <wp:posOffset>544195</wp:posOffset>
            </wp:positionV>
            <wp:extent cx="3390900" cy="2540635"/>
            <wp:effectExtent l="0" t="0" r="0" b="0"/>
            <wp:wrapTight wrapText="bothSides">
              <wp:wrapPolygon edited="0">
                <wp:start x="485" y="0"/>
                <wp:lineTo x="0" y="324"/>
                <wp:lineTo x="0" y="20893"/>
                <wp:lineTo x="364" y="21379"/>
                <wp:lineTo x="485" y="21379"/>
                <wp:lineTo x="20993" y="21379"/>
                <wp:lineTo x="21115" y="21379"/>
                <wp:lineTo x="21479" y="20893"/>
                <wp:lineTo x="21479" y="324"/>
                <wp:lineTo x="20993" y="0"/>
                <wp:lineTo x="485" y="0"/>
              </wp:wrapPolygon>
            </wp:wrapTight>
            <wp:docPr id="24" name="Picture 24" descr="Real Madrid's Cristiano Ronaldo is now the highest paid sports star in the  world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al Madrid's Cristiano Ronaldo is now the highest paid sports star in the  world - Business Inside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90900" cy="254063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2704B" w:rsidRPr="00CC56CF">
        <w:rPr>
          <w:rFonts w:cs="Times New Roman"/>
          <w:szCs w:val="24"/>
        </w:rPr>
        <w:t xml:space="preserve">The marketing strategies of Nike are being appreciated across the world. </w:t>
      </w:r>
      <w:r w:rsidR="00BB70E1">
        <w:rPr>
          <w:rFonts w:cs="Times New Roman"/>
          <w:szCs w:val="24"/>
        </w:rPr>
        <w:t>We</w:t>
      </w:r>
      <w:r w:rsidR="0062704B" w:rsidRPr="00CC56CF">
        <w:rPr>
          <w:rFonts w:cs="Times New Roman"/>
          <w:szCs w:val="24"/>
        </w:rPr>
        <w:t xml:space="preserve"> also developed a great brand image in the global market. </w:t>
      </w:r>
      <w:r w:rsidR="00BB70E1">
        <w:rPr>
          <w:rFonts w:cs="Times New Roman"/>
          <w:szCs w:val="24"/>
        </w:rPr>
        <w:t>We</w:t>
      </w:r>
      <w:r w:rsidR="0062704B" w:rsidRPr="00CC56CF">
        <w:rPr>
          <w:rFonts w:cs="Times New Roman"/>
          <w:szCs w:val="24"/>
        </w:rPr>
        <w:t xml:space="preserve"> also </w:t>
      </w:r>
      <w:r w:rsidR="00BB70E1" w:rsidRPr="00CC56CF">
        <w:rPr>
          <w:rFonts w:cs="Times New Roman"/>
          <w:szCs w:val="24"/>
        </w:rPr>
        <w:t>invest</w:t>
      </w:r>
      <w:r w:rsidR="0062704B" w:rsidRPr="00CC56CF">
        <w:rPr>
          <w:rFonts w:cs="Times New Roman"/>
          <w:szCs w:val="24"/>
        </w:rPr>
        <w:t xml:space="preserve"> money to improve the quality of </w:t>
      </w:r>
      <w:r w:rsidR="00BB70E1">
        <w:rPr>
          <w:rFonts w:cs="Times New Roman"/>
          <w:szCs w:val="24"/>
        </w:rPr>
        <w:t>our</w:t>
      </w:r>
      <w:r w:rsidR="0062704B" w:rsidRPr="00CC56CF">
        <w:rPr>
          <w:rFonts w:cs="Times New Roman"/>
          <w:szCs w:val="24"/>
        </w:rPr>
        <w:t xml:space="preserve"> </w:t>
      </w:r>
      <w:r w:rsidR="008A5EBF" w:rsidRPr="00CC56CF">
        <w:rPr>
          <w:rFonts w:cs="Times New Roman"/>
          <w:szCs w:val="24"/>
        </w:rPr>
        <w:t>products,</w:t>
      </w:r>
      <w:r w:rsidR="0062704B" w:rsidRPr="00CC56CF">
        <w:rPr>
          <w:rFonts w:cs="Times New Roman"/>
          <w:szCs w:val="24"/>
        </w:rPr>
        <w:t xml:space="preserve"> so the customers are satisfied after using them. The thing which helps Nike to form a good social image in the global market is its investment in CSR. For </w:t>
      </w:r>
      <w:r w:rsidR="00FB2B50">
        <w:rPr>
          <w:rFonts w:cs="Times New Roman"/>
          <w:szCs w:val="24"/>
        </w:rPr>
        <w:t>our</w:t>
      </w:r>
      <w:r w:rsidR="0062704B" w:rsidRPr="00CC56CF">
        <w:rPr>
          <w:rFonts w:cs="Times New Roman"/>
          <w:szCs w:val="24"/>
        </w:rPr>
        <w:t xml:space="preserve"> company, it is important to have a good social image, because with the help of a good social image a company can easily sell its products.</w:t>
      </w:r>
      <w:r w:rsidR="001D6A37">
        <w:rPr>
          <w:rFonts w:cs="Times New Roman"/>
          <w:szCs w:val="24"/>
        </w:rPr>
        <w:t xml:space="preserve">   </w:t>
      </w:r>
    </w:p>
    <w:p w14:paraId="22F0A389" w14:textId="3D16DAF7" w:rsidR="00AA0847" w:rsidRDefault="00AA0847" w:rsidP="001D6A37">
      <w:pPr>
        <w:spacing w:before="240" w:line="276" w:lineRule="auto"/>
        <w:rPr>
          <w:rFonts w:cs="Times New Roman"/>
          <w:szCs w:val="24"/>
        </w:rPr>
      </w:pPr>
      <w:r>
        <w:rPr>
          <w:rFonts w:cs="Times New Roman"/>
          <w:szCs w:val="24"/>
        </w:rPr>
        <w:t xml:space="preserve">                                                                      </w:t>
      </w:r>
    </w:p>
    <w:p w14:paraId="356054D8" w14:textId="77777777" w:rsidR="00AA0847" w:rsidRDefault="00AA0847" w:rsidP="001D6A37">
      <w:pPr>
        <w:spacing w:before="240" w:line="276" w:lineRule="auto"/>
        <w:rPr>
          <w:rFonts w:cs="Times New Roman"/>
          <w:szCs w:val="24"/>
        </w:rPr>
      </w:pPr>
      <w:r>
        <w:rPr>
          <w:rFonts w:cs="Times New Roman"/>
          <w:szCs w:val="24"/>
        </w:rPr>
        <w:t xml:space="preserve">                                                                                  </w:t>
      </w:r>
    </w:p>
    <w:p w14:paraId="1C36E9C6" w14:textId="422BE6FF" w:rsidR="00AA0847" w:rsidRDefault="00AA0847" w:rsidP="00FB2B50">
      <w:pPr>
        <w:spacing w:before="240" w:line="276" w:lineRule="auto"/>
        <w:jc w:val="right"/>
        <w:rPr>
          <w:rFonts w:cs="Times New Roman"/>
          <w:szCs w:val="24"/>
        </w:rPr>
      </w:pPr>
      <w:r>
        <w:rPr>
          <w:rFonts w:cs="Times New Roman"/>
          <w:szCs w:val="24"/>
        </w:rPr>
        <w:t xml:space="preserve">                                                                               </w:t>
      </w:r>
      <w:r>
        <w:rPr>
          <w:rFonts w:cs="Times New Roman"/>
          <w:i/>
          <w:iCs/>
          <w:szCs w:val="24"/>
        </w:rPr>
        <w:t xml:space="preserve">Figure: </w:t>
      </w:r>
      <w:r w:rsidR="00FB2B50">
        <w:rPr>
          <w:rFonts w:cs="Times New Roman"/>
          <w:i/>
          <w:iCs/>
          <w:szCs w:val="24"/>
        </w:rPr>
        <w:t xml:space="preserve">Nike Celebrity Endorsement with                                           </w:t>
      </w:r>
      <w:r>
        <w:rPr>
          <w:rFonts w:cs="Times New Roman"/>
          <w:i/>
          <w:iCs/>
          <w:szCs w:val="24"/>
        </w:rPr>
        <w:t xml:space="preserve">Cristiano Ronaldo </w:t>
      </w:r>
      <w:r>
        <w:rPr>
          <w:rFonts w:cs="Times New Roman"/>
          <w:szCs w:val="24"/>
        </w:rPr>
        <w:t xml:space="preserve">                         </w:t>
      </w:r>
    </w:p>
    <w:p w14:paraId="3EF6E851" w14:textId="77777777" w:rsidR="0062704B" w:rsidRDefault="0062704B" w:rsidP="0062704B">
      <w:pPr>
        <w:spacing w:before="240" w:line="360" w:lineRule="auto"/>
        <w:jc w:val="center"/>
        <w:rPr>
          <w:szCs w:val="24"/>
          <w:lang w:val="en-US"/>
        </w:rPr>
      </w:pPr>
      <w:r>
        <w:rPr>
          <w:noProof/>
          <w:lang w:val="en-US"/>
        </w:rPr>
        <w:lastRenderedPageBreak/>
        <w:drawing>
          <wp:inline distT="0" distB="0" distL="0" distR="0" wp14:anchorId="19D6B4B9" wp14:editId="7DB0F4C0">
            <wp:extent cx="3543300" cy="1986142"/>
            <wp:effectExtent l="0" t="0" r="0" b="0"/>
            <wp:docPr id="25" name="Picture 25" descr="michael jordan nike - 57% OFF - plykar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ichael jordan nike - 57% OFF - plykart.co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684645" cy="2065371"/>
                    </a:xfrm>
                    <a:prstGeom prst="rect">
                      <a:avLst/>
                    </a:prstGeom>
                    <a:ln>
                      <a:noFill/>
                    </a:ln>
                    <a:effectLst>
                      <a:softEdge rad="112500"/>
                    </a:effectLst>
                  </pic:spPr>
                </pic:pic>
              </a:graphicData>
            </a:graphic>
          </wp:inline>
        </w:drawing>
      </w:r>
    </w:p>
    <w:p w14:paraId="213B3B00" w14:textId="330F293F" w:rsidR="0062704B" w:rsidRDefault="0062704B" w:rsidP="0062704B">
      <w:pPr>
        <w:spacing w:before="240" w:line="360" w:lineRule="auto"/>
        <w:jc w:val="center"/>
        <w:rPr>
          <w:rFonts w:cs="Times New Roman"/>
          <w:i/>
          <w:iCs/>
          <w:szCs w:val="24"/>
          <w:lang w:val="en-US"/>
        </w:rPr>
      </w:pPr>
      <w:r w:rsidRPr="00CC56CF">
        <w:rPr>
          <w:rFonts w:cs="Times New Roman"/>
          <w:i/>
          <w:iCs/>
          <w:szCs w:val="24"/>
          <w:lang w:val="en-US"/>
        </w:rPr>
        <w:t>Figure: Michael Jordan Nike</w:t>
      </w:r>
    </w:p>
    <w:p w14:paraId="17BCC900" w14:textId="6DA0DDC3" w:rsidR="00B802AD" w:rsidRDefault="00B802AD" w:rsidP="00B802AD">
      <w:pPr>
        <w:rPr>
          <w:b/>
          <w:bCs/>
          <w:lang w:val="en-US"/>
        </w:rPr>
      </w:pPr>
      <w:r>
        <w:rPr>
          <w:b/>
          <w:bCs/>
          <w:lang w:val="en-US"/>
        </w:rPr>
        <w:t>Nike’s social media</w:t>
      </w:r>
    </w:p>
    <w:p w14:paraId="4F686A11" w14:textId="7AE1DA8D" w:rsidR="00B802AD" w:rsidRDefault="00B802AD" w:rsidP="00962906">
      <w:pPr>
        <w:jc w:val="center"/>
        <w:rPr>
          <w:lang w:val="en-US"/>
        </w:rPr>
      </w:pPr>
      <w:r>
        <w:rPr>
          <w:lang w:val="en-US"/>
        </w:rPr>
        <w:t xml:space="preserve">Instagram: </w:t>
      </w:r>
      <w:hyperlink r:id="rId35" w:history="1">
        <w:r w:rsidRPr="00323991">
          <w:rPr>
            <w:rStyle w:val="Hyperlink"/>
            <w:lang w:val="en-US"/>
          </w:rPr>
          <w:t>https://www.instagram.com/nike/?hl=en</w:t>
        </w:r>
      </w:hyperlink>
    </w:p>
    <w:p w14:paraId="2A739BE5" w14:textId="0222EE0B" w:rsidR="00B802AD" w:rsidRDefault="00B802AD" w:rsidP="00B33D7D">
      <w:pPr>
        <w:jc w:val="center"/>
        <w:rPr>
          <w:lang w:val="en-US"/>
        </w:rPr>
      </w:pPr>
      <w:r>
        <w:rPr>
          <w:noProof/>
          <w:lang w:val="en-US"/>
        </w:rPr>
        <w:drawing>
          <wp:inline distT="0" distB="0" distL="0" distR="0" wp14:anchorId="5DE2E049" wp14:editId="009CA536">
            <wp:extent cx="3600450" cy="2321584"/>
            <wp:effectExtent l="0" t="0" r="0" b="254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642842" cy="2348918"/>
                    </a:xfrm>
                    <a:prstGeom prst="rect">
                      <a:avLst/>
                    </a:prstGeom>
                  </pic:spPr>
                </pic:pic>
              </a:graphicData>
            </a:graphic>
          </wp:inline>
        </w:drawing>
      </w:r>
    </w:p>
    <w:p w14:paraId="1112CD61" w14:textId="121695CA" w:rsidR="004521A9" w:rsidRDefault="004521A9" w:rsidP="00962906">
      <w:pPr>
        <w:jc w:val="center"/>
        <w:rPr>
          <w:lang w:val="en-US"/>
        </w:rPr>
      </w:pPr>
      <w:r>
        <w:rPr>
          <w:lang w:val="en-US"/>
        </w:rPr>
        <w:t xml:space="preserve">Facebook: </w:t>
      </w:r>
      <w:hyperlink r:id="rId37" w:anchor="_=_" w:history="1">
        <w:r w:rsidRPr="00323991">
          <w:rPr>
            <w:rStyle w:val="Hyperlink"/>
            <w:lang w:val="en-US"/>
          </w:rPr>
          <w:t>https://www.facebook.com/nike#_=_</w:t>
        </w:r>
      </w:hyperlink>
    </w:p>
    <w:p w14:paraId="0F7005E1" w14:textId="3AAA80C4" w:rsidR="004521A9" w:rsidRDefault="004521A9" w:rsidP="00B33D7D">
      <w:pPr>
        <w:jc w:val="center"/>
        <w:rPr>
          <w:lang w:val="en-US"/>
        </w:rPr>
      </w:pPr>
      <w:r>
        <w:rPr>
          <w:noProof/>
          <w:lang w:val="en-US"/>
        </w:rPr>
        <w:drawing>
          <wp:inline distT="0" distB="0" distL="0" distR="0" wp14:anchorId="544A1BEA" wp14:editId="56D9CF5E">
            <wp:extent cx="3695700" cy="2612294"/>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722792" cy="2631444"/>
                    </a:xfrm>
                    <a:prstGeom prst="rect">
                      <a:avLst/>
                    </a:prstGeom>
                  </pic:spPr>
                </pic:pic>
              </a:graphicData>
            </a:graphic>
          </wp:inline>
        </w:drawing>
      </w:r>
    </w:p>
    <w:p w14:paraId="7853CCF1" w14:textId="099A3A8A" w:rsidR="00FA7D03" w:rsidRDefault="00FA7D03" w:rsidP="00FC6EEA">
      <w:pPr>
        <w:pStyle w:val="Heading1"/>
        <w:jc w:val="left"/>
        <w:rPr>
          <w:b/>
          <w:bCs/>
        </w:rPr>
      </w:pPr>
      <w:bookmarkStart w:id="6" w:name="_Toc55956891"/>
      <w:r>
        <w:rPr>
          <w:b/>
          <w:bCs/>
        </w:rPr>
        <w:lastRenderedPageBreak/>
        <w:t>Reference List</w:t>
      </w:r>
    </w:p>
    <w:p w14:paraId="66EF2AF9" w14:textId="19BFF5C1" w:rsidR="004438B8" w:rsidRPr="004438B8" w:rsidRDefault="00FA7D03" w:rsidP="00FC6EEA">
      <w:pPr>
        <w:spacing w:line="276" w:lineRule="auto"/>
        <w:rPr>
          <w:rFonts w:cs="Times New Roman"/>
          <w:szCs w:val="24"/>
        </w:rPr>
      </w:pPr>
      <w:r w:rsidRPr="004438B8">
        <w:rPr>
          <w:rFonts w:cs="Times New Roman"/>
          <w:szCs w:val="24"/>
        </w:rPr>
        <w:t>Bouredji K., Gupta, R., and Jester, G. (2020) “EveryWear Marketing Plan”</w:t>
      </w:r>
    </w:p>
    <w:p w14:paraId="7B5C78A0" w14:textId="0AB1D0F2" w:rsidR="00FC6EEA" w:rsidRDefault="00FA7D03" w:rsidP="00FC6EEA">
      <w:pPr>
        <w:spacing w:line="276" w:lineRule="auto"/>
        <w:rPr>
          <w:rFonts w:cs="Times New Roman"/>
          <w:szCs w:val="24"/>
        </w:rPr>
      </w:pPr>
      <w:r w:rsidRPr="004438B8">
        <w:rPr>
          <w:rFonts w:cs="Times New Roman"/>
          <w:szCs w:val="24"/>
        </w:rPr>
        <w:t xml:space="preserve">Brown, S., Brison, N., And Bennett, G. (2020) “Corporate Social Marketing: An analysis of consumer response to Nike’s campaign featuring Colin </w:t>
      </w:r>
      <w:r w:rsidR="00962906" w:rsidRPr="004438B8">
        <w:rPr>
          <w:rFonts w:cs="Times New Roman"/>
          <w:szCs w:val="24"/>
        </w:rPr>
        <w:t>Kaepernick”.</w:t>
      </w:r>
    </w:p>
    <w:p w14:paraId="3240AF4C" w14:textId="47E20CA0" w:rsidR="00254288" w:rsidRDefault="00254288" w:rsidP="00254288">
      <w:pPr>
        <w:spacing w:before="100" w:beforeAutospacing="1" w:after="100" w:afterAutospacing="1" w:line="240" w:lineRule="auto"/>
        <w:rPr>
          <w:rFonts w:cs="Times New Roman"/>
          <w:szCs w:val="24"/>
        </w:rPr>
      </w:pPr>
      <w:r w:rsidRPr="009A140D">
        <w:rPr>
          <w:rFonts w:cs="Times New Roman"/>
          <w:szCs w:val="24"/>
        </w:rPr>
        <w:t xml:space="preserve">Felix, R., Rauschnabel, P.A., and Hinsch, C. (2016) "Elements of Strategic Social Media Marketing: A Holistic Framework", </w:t>
      </w:r>
      <w:r w:rsidRPr="009A140D">
        <w:rPr>
          <w:rFonts w:cs="Times New Roman"/>
          <w:i/>
          <w:szCs w:val="24"/>
        </w:rPr>
        <w:t>Journal of Business Research</w:t>
      </w:r>
      <w:r w:rsidRPr="009A140D">
        <w:rPr>
          <w:rFonts w:cs="Times New Roman"/>
          <w:szCs w:val="24"/>
        </w:rPr>
        <w:t>.</w:t>
      </w:r>
    </w:p>
    <w:p w14:paraId="460B3A74" w14:textId="1218A004" w:rsidR="00254288" w:rsidRPr="004438B8" w:rsidRDefault="00254288" w:rsidP="00254288">
      <w:pPr>
        <w:spacing w:before="100" w:beforeAutospacing="1" w:after="100" w:afterAutospacing="1" w:line="240" w:lineRule="auto"/>
        <w:rPr>
          <w:rFonts w:cs="Times New Roman"/>
          <w:szCs w:val="24"/>
        </w:rPr>
      </w:pPr>
      <w:r w:rsidRPr="009A140D">
        <w:rPr>
          <w:rFonts w:cs="Times New Roman"/>
          <w:szCs w:val="24"/>
        </w:rPr>
        <w:t xml:space="preserve">Fill, C., Hughes, G., and De Francesco, S. (2013) </w:t>
      </w:r>
      <w:r w:rsidRPr="009A140D">
        <w:rPr>
          <w:rFonts w:cs="Times New Roman"/>
          <w:i/>
          <w:szCs w:val="24"/>
        </w:rPr>
        <w:t>Advertising Strategy, creativity and media</w:t>
      </w:r>
      <w:r w:rsidRPr="009A140D">
        <w:rPr>
          <w:rFonts w:cs="Times New Roman"/>
          <w:szCs w:val="24"/>
        </w:rPr>
        <w:t>, London, UK: Pearson.</w:t>
      </w:r>
    </w:p>
    <w:p w14:paraId="71C10604" w14:textId="2C01F54A" w:rsidR="004438B8" w:rsidRDefault="00FA7D03" w:rsidP="00FC6EEA">
      <w:pPr>
        <w:spacing w:line="276" w:lineRule="auto"/>
        <w:rPr>
          <w:rFonts w:cs="Times New Roman"/>
          <w:szCs w:val="24"/>
        </w:rPr>
      </w:pPr>
      <w:r w:rsidRPr="004438B8">
        <w:rPr>
          <w:rFonts w:cs="Times New Roman"/>
          <w:szCs w:val="24"/>
        </w:rPr>
        <w:t>Helbert, N. (2020) “Woke-Washing</w:t>
      </w:r>
      <w:r w:rsidR="004438B8" w:rsidRPr="004438B8">
        <w:rPr>
          <w:rFonts w:cs="Times New Roman"/>
          <w:szCs w:val="24"/>
        </w:rPr>
        <w:t xml:space="preserve"> – a Brand: An Analysis of Socially Progressive Marketing by Nike on Twitter and the User Response to it”</w:t>
      </w:r>
    </w:p>
    <w:p w14:paraId="622BE355" w14:textId="2810D5A8" w:rsidR="00254288" w:rsidRDefault="00254288" w:rsidP="00254288">
      <w:pPr>
        <w:spacing w:before="100" w:beforeAutospacing="1" w:after="100" w:afterAutospacing="1" w:line="240" w:lineRule="auto"/>
        <w:rPr>
          <w:rFonts w:cs="Times New Roman"/>
          <w:bCs/>
          <w:szCs w:val="24"/>
        </w:rPr>
      </w:pPr>
      <w:r w:rsidRPr="005157CD">
        <w:rPr>
          <w:rFonts w:cs="Times New Roman"/>
          <w:bCs/>
          <w:szCs w:val="24"/>
        </w:rPr>
        <w:t xml:space="preserve">Kerin, R. A. (2012) </w:t>
      </w:r>
      <w:r w:rsidRPr="005157CD">
        <w:rPr>
          <w:rFonts w:cs="Times New Roman"/>
          <w:bCs/>
          <w:i/>
          <w:iCs/>
          <w:szCs w:val="24"/>
        </w:rPr>
        <w:t>Marketing: The Core</w:t>
      </w:r>
      <w:r w:rsidRPr="005157CD">
        <w:rPr>
          <w:rFonts w:cs="Times New Roman"/>
          <w:bCs/>
          <w:szCs w:val="24"/>
        </w:rPr>
        <w:t xml:space="preserve">, McGraw-Hill Ryerson. </w:t>
      </w:r>
    </w:p>
    <w:p w14:paraId="28E1676C" w14:textId="04A38566" w:rsidR="00254288" w:rsidRDefault="00254288" w:rsidP="00254288">
      <w:pPr>
        <w:spacing w:before="100" w:beforeAutospacing="1" w:after="100" w:afterAutospacing="1" w:line="240" w:lineRule="auto"/>
        <w:rPr>
          <w:rFonts w:cs="Times New Roman"/>
          <w:bCs/>
          <w:szCs w:val="24"/>
        </w:rPr>
      </w:pPr>
      <w:r w:rsidRPr="005157CD">
        <w:rPr>
          <w:rFonts w:cs="Times New Roman"/>
          <w:bCs/>
          <w:szCs w:val="24"/>
        </w:rPr>
        <w:t xml:space="preserve">Kotler, P., and Keller, L. K. (2012) </w:t>
      </w:r>
      <w:r w:rsidRPr="005157CD">
        <w:rPr>
          <w:rFonts w:cs="Times New Roman"/>
          <w:bCs/>
          <w:i/>
          <w:szCs w:val="24"/>
        </w:rPr>
        <w:t>Marketing Management, 14</w:t>
      </w:r>
      <w:r w:rsidRPr="005157CD">
        <w:rPr>
          <w:rFonts w:cs="Times New Roman"/>
          <w:bCs/>
          <w:i/>
          <w:szCs w:val="24"/>
          <w:vertAlign w:val="superscript"/>
        </w:rPr>
        <w:t>th</w:t>
      </w:r>
      <w:r w:rsidRPr="005157CD">
        <w:rPr>
          <w:rFonts w:cs="Times New Roman"/>
          <w:bCs/>
          <w:i/>
          <w:szCs w:val="24"/>
        </w:rPr>
        <w:t xml:space="preserve"> ed</w:t>
      </w:r>
      <w:r w:rsidRPr="005157CD">
        <w:rPr>
          <w:rFonts w:cs="Times New Roman"/>
          <w:bCs/>
          <w:szCs w:val="24"/>
        </w:rPr>
        <w:t>., Pearson Education Limited.</w:t>
      </w:r>
    </w:p>
    <w:p w14:paraId="10415D7E" w14:textId="64A98453" w:rsidR="00254288" w:rsidRPr="00254288" w:rsidRDefault="00254288" w:rsidP="00254288">
      <w:pPr>
        <w:spacing w:before="100" w:beforeAutospacing="1" w:after="100" w:afterAutospacing="1" w:line="240" w:lineRule="auto"/>
        <w:rPr>
          <w:rFonts w:cs="Times New Roman"/>
          <w:szCs w:val="24"/>
        </w:rPr>
      </w:pPr>
      <w:r w:rsidRPr="009A140D">
        <w:rPr>
          <w:rFonts w:cs="Times New Roman"/>
          <w:szCs w:val="24"/>
        </w:rPr>
        <w:t xml:space="preserve">Kotler, P., Burton, S., Deans, K., Brown, L., and Armstrong, G. (2013) </w:t>
      </w:r>
      <w:r w:rsidRPr="009A140D">
        <w:rPr>
          <w:rFonts w:cs="Times New Roman"/>
          <w:i/>
          <w:szCs w:val="24"/>
        </w:rPr>
        <w:t>Marketing, 9</w:t>
      </w:r>
      <w:r w:rsidRPr="009A140D">
        <w:rPr>
          <w:rFonts w:cs="Times New Roman"/>
          <w:i/>
          <w:szCs w:val="24"/>
          <w:vertAlign w:val="superscript"/>
        </w:rPr>
        <w:t>th</w:t>
      </w:r>
      <w:r w:rsidRPr="009A140D">
        <w:rPr>
          <w:rFonts w:cs="Times New Roman"/>
          <w:i/>
          <w:szCs w:val="24"/>
        </w:rPr>
        <w:t xml:space="preserve"> ed.</w:t>
      </w:r>
      <w:r w:rsidRPr="009A140D">
        <w:rPr>
          <w:rFonts w:cs="Times New Roman"/>
          <w:szCs w:val="24"/>
        </w:rPr>
        <w:t>, NSW, Australia: Pearson Australia.</w:t>
      </w:r>
    </w:p>
    <w:p w14:paraId="5AE27A7F" w14:textId="647F8F7A" w:rsidR="004438B8" w:rsidRPr="004438B8" w:rsidRDefault="004438B8" w:rsidP="00FC6EEA">
      <w:pPr>
        <w:spacing w:line="276" w:lineRule="auto"/>
        <w:rPr>
          <w:rFonts w:cs="Times New Roman"/>
          <w:szCs w:val="24"/>
        </w:rPr>
      </w:pPr>
      <w:r w:rsidRPr="004438B8">
        <w:rPr>
          <w:rFonts w:cs="Times New Roman"/>
          <w:szCs w:val="24"/>
        </w:rPr>
        <w:t xml:space="preserve">Nefzer, N., (2019) </w:t>
      </w:r>
      <w:r w:rsidRPr="004438B8">
        <w:rPr>
          <w:rFonts w:cs="Times New Roman"/>
          <w:i/>
          <w:iCs/>
          <w:szCs w:val="24"/>
        </w:rPr>
        <w:t xml:space="preserve">Strong is the New Sexy: A case |Study Analysis of Gender Stereotypes in the Instagram Marketing of Nike </w:t>
      </w:r>
      <w:r w:rsidRPr="004438B8">
        <w:rPr>
          <w:rFonts w:cs="Times New Roman"/>
          <w:szCs w:val="24"/>
        </w:rPr>
        <w:t>(Master’s thesis).</w:t>
      </w:r>
    </w:p>
    <w:p w14:paraId="3D7BF4EB" w14:textId="417D4B5A" w:rsidR="004438B8" w:rsidRDefault="004438B8" w:rsidP="00FC6EEA">
      <w:pPr>
        <w:spacing w:line="276" w:lineRule="auto"/>
        <w:rPr>
          <w:rFonts w:cs="Times New Roman"/>
          <w:szCs w:val="24"/>
        </w:rPr>
      </w:pPr>
      <w:r w:rsidRPr="004438B8">
        <w:rPr>
          <w:rFonts w:cs="Times New Roman"/>
          <w:szCs w:val="24"/>
        </w:rPr>
        <w:t xml:space="preserve">Taylor, M. (2019) “Evidence Based Marketing: Using Principles from the Profit Impact of Marketing Strategies (PIMS) Project by Benchmarking UK Firms and Global Sportswear Manufactorers”. </w:t>
      </w:r>
      <w:hyperlink r:id="rId39" w:history="1">
        <w:r w:rsidRPr="004438B8">
          <w:rPr>
            <w:rStyle w:val="Hyperlink"/>
            <w:rFonts w:cs="Times New Roman"/>
            <w:szCs w:val="24"/>
          </w:rPr>
          <w:t>www.thecasecentre.org</w:t>
        </w:r>
      </w:hyperlink>
      <w:r w:rsidRPr="004438B8">
        <w:rPr>
          <w:rFonts w:cs="Times New Roman"/>
          <w:szCs w:val="24"/>
        </w:rPr>
        <w:t>, (CASE-).</w:t>
      </w:r>
      <w:r w:rsidR="00254288">
        <w:rPr>
          <w:rFonts w:cs="Times New Roman"/>
          <w:szCs w:val="24"/>
        </w:rPr>
        <w:t xml:space="preserve"> [Accessed on November 2</w:t>
      </w:r>
      <w:r w:rsidR="00753A65">
        <w:rPr>
          <w:rFonts w:cs="Times New Roman"/>
          <w:szCs w:val="24"/>
        </w:rPr>
        <w:t>8</w:t>
      </w:r>
      <w:r w:rsidR="00254288">
        <w:rPr>
          <w:rFonts w:cs="Times New Roman"/>
          <w:szCs w:val="24"/>
        </w:rPr>
        <w:t>, 2020]</w:t>
      </w:r>
    </w:p>
    <w:p w14:paraId="4FC2C570" w14:textId="62A98930" w:rsidR="0062704B" w:rsidRPr="00962906" w:rsidRDefault="004521A9" w:rsidP="00962906">
      <w:pPr>
        <w:spacing w:line="276" w:lineRule="auto"/>
        <w:rPr>
          <w:rFonts w:cs="Times New Roman"/>
          <w:szCs w:val="24"/>
        </w:rPr>
      </w:pPr>
      <w:r>
        <w:rPr>
          <w:rFonts w:cs="Times New Roman"/>
          <w:szCs w:val="24"/>
        </w:rPr>
        <w:t>Nike, 2020. [Online] Available at</w:t>
      </w:r>
      <w:r w:rsidR="001D6A37">
        <w:rPr>
          <w:rFonts w:cs="Times New Roman"/>
          <w:szCs w:val="24"/>
        </w:rPr>
        <w:t xml:space="preserve">: </w:t>
      </w:r>
      <w:hyperlink r:id="rId40" w:history="1">
        <w:r w:rsidR="001D6A37" w:rsidRPr="00323991">
          <w:rPr>
            <w:rStyle w:val="Hyperlink"/>
            <w:rFonts w:cs="Times New Roman"/>
            <w:szCs w:val="24"/>
          </w:rPr>
          <w:t>https://www.nike.com/gb/nike-by-you</w:t>
        </w:r>
      </w:hyperlink>
      <w:r w:rsidR="001D6A37">
        <w:rPr>
          <w:rFonts w:cs="Times New Roman"/>
          <w:szCs w:val="24"/>
        </w:rPr>
        <w:t>, [Accessed on December 19, 2020].</w:t>
      </w:r>
    </w:p>
    <w:p w14:paraId="435C9C0C" w14:textId="77777777" w:rsidR="0062704B" w:rsidRDefault="0062704B" w:rsidP="000A38B1">
      <w:pPr>
        <w:rPr>
          <w:b/>
          <w:bCs/>
        </w:rPr>
      </w:pPr>
    </w:p>
    <w:p w14:paraId="44D5EA37" w14:textId="77777777" w:rsidR="0062704B" w:rsidRDefault="0062704B" w:rsidP="000A38B1">
      <w:pPr>
        <w:rPr>
          <w:b/>
          <w:bCs/>
        </w:rPr>
      </w:pPr>
    </w:p>
    <w:p w14:paraId="356A8879" w14:textId="77777777" w:rsidR="0062704B" w:rsidRDefault="0062704B" w:rsidP="000A38B1">
      <w:pPr>
        <w:rPr>
          <w:b/>
          <w:bCs/>
        </w:rPr>
      </w:pPr>
    </w:p>
    <w:bookmarkEnd w:id="6"/>
    <w:p w14:paraId="1B40E561" w14:textId="5BD58D0D" w:rsidR="003B5A30" w:rsidRPr="0062704B" w:rsidRDefault="003B5A30" w:rsidP="000A38B1"/>
    <w:sectPr w:rsidR="003B5A30" w:rsidRPr="0062704B" w:rsidSect="00695080">
      <w:footerReference w:type="defaul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322E1D" w14:textId="77777777" w:rsidR="00040DAD" w:rsidRDefault="00040DAD" w:rsidP="00695080">
      <w:pPr>
        <w:spacing w:after="0" w:line="240" w:lineRule="auto"/>
      </w:pPr>
      <w:r>
        <w:separator/>
      </w:r>
    </w:p>
  </w:endnote>
  <w:endnote w:type="continuationSeparator" w:id="0">
    <w:p w14:paraId="41242BEC" w14:textId="77777777" w:rsidR="00040DAD" w:rsidRDefault="00040DAD" w:rsidP="00695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5915261"/>
      <w:docPartObj>
        <w:docPartGallery w:val="Page Numbers (Bottom of Page)"/>
        <w:docPartUnique/>
      </w:docPartObj>
    </w:sdtPr>
    <w:sdtEndPr>
      <w:rPr>
        <w:noProof/>
      </w:rPr>
    </w:sdtEndPr>
    <w:sdtContent>
      <w:p w14:paraId="78C836BC" w14:textId="01B3A499" w:rsidR="00695080" w:rsidRDefault="006950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802FBA" w14:textId="77777777" w:rsidR="00695080" w:rsidRDefault="00695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800B14" w14:textId="77777777" w:rsidR="00040DAD" w:rsidRDefault="00040DAD" w:rsidP="00695080">
      <w:pPr>
        <w:spacing w:after="0" w:line="240" w:lineRule="auto"/>
      </w:pPr>
      <w:r>
        <w:separator/>
      </w:r>
    </w:p>
  </w:footnote>
  <w:footnote w:type="continuationSeparator" w:id="0">
    <w:p w14:paraId="6006E89E" w14:textId="77777777" w:rsidR="00040DAD" w:rsidRDefault="00040DAD" w:rsidP="00695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61FA0"/>
    <w:multiLevelType w:val="hybridMultilevel"/>
    <w:tmpl w:val="098A69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2D3E78"/>
    <w:multiLevelType w:val="hybridMultilevel"/>
    <w:tmpl w:val="838C0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0851A2"/>
    <w:multiLevelType w:val="hybridMultilevel"/>
    <w:tmpl w:val="651EB47C"/>
    <w:lvl w:ilvl="0" w:tplc="D7D463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95048"/>
    <w:multiLevelType w:val="hybridMultilevel"/>
    <w:tmpl w:val="8108B8FE"/>
    <w:lvl w:ilvl="0" w:tplc="48D81BA8">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5C15D1"/>
    <w:multiLevelType w:val="hybridMultilevel"/>
    <w:tmpl w:val="97C28A9A"/>
    <w:lvl w:ilvl="0" w:tplc="C15445B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0D1AEA"/>
    <w:multiLevelType w:val="hybridMultilevel"/>
    <w:tmpl w:val="07A8F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BE1"/>
    <w:rsid w:val="00031138"/>
    <w:rsid w:val="00040DAD"/>
    <w:rsid w:val="000A38B1"/>
    <w:rsid w:val="000C0F7F"/>
    <w:rsid w:val="0013153A"/>
    <w:rsid w:val="00150B14"/>
    <w:rsid w:val="001545DB"/>
    <w:rsid w:val="001A73DB"/>
    <w:rsid w:val="001D6A37"/>
    <w:rsid w:val="001D7199"/>
    <w:rsid w:val="0024513B"/>
    <w:rsid w:val="00254288"/>
    <w:rsid w:val="0027169B"/>
    <w:rsid w:val="00276BAC"/>
    <w:rsid w:val="002A34E6"/>
    <w:rsid w:val="0031736A"/>
    <w:rsid w:val="003B5A30"/>
    <w:rsid w:val="003E7FA4"/>
    <w:rsid w:val="004438B8"/>
    <w:rsid w:val="004521A9"/>
    <w:rsid w:val="00491D48"/>
    <w:rsid w:val="004B08E5"/>
    <w:rsid w:val="004E037E"/>
    <w:rsid w:val="005226E4"/>
    <w:rsid w:val="0062704B"/>
    <w:rsid w:val="00695080"/>
    <w:rsid w:val="006F5C24"/>
    <w:rsid w:val="007106C0"/>
    <w:rsid w:val="00753A65"/>
    <w:rsid w:val="0079643E"/>
    <w:rsid w:val="008A5EBF"/>
    <w:rsid w:val="008D5E29"/>
    <w:rsid w:val="008E3BE1"/>
    <w:rsid w:val="0094134F"/>
    <w:rsid w:val="00962906"/>
    <w:rsid w:val="009B0264"/>
    <w:rsid w:val="00A415F1"/>
    <w:rsid w:val="00A46082"/>
    <w:rsid w:val="00A50E45"/>
    <w:rsid w:val="00AA0847"/>
    <w:rsid w:val="00B00572"/>
    <w:rsid w:val="00B33D7D"/>
    <w:rsid w:val="00B37496"/>
    <w:rsid w:val="00B802AD"/>
    <w:rsid w:val="00BA5DF0"/>
    <w:rsid w:val="00BB70E1"/>
    <w:rsid w:val="00C76C56"/>
    <w:rsid w:val="00CC56CF"/>
    <w:rsid w:val="00CD67E8"/>
    <w:rsid w:val="00D155BE"/>
    <w:rsid w:val="00E01339"/>
    <w:rsid w:val="00E42973"/>
    <w:rsid w:val="00EC203E"/>
    <w:rsid w:val="00ED7CF9"/>
    <w:rsid w:val="00EF7A18"/>
    <w:rsid w:val="00F64864"/>
    <w:rsid w:val="00FA7D03"/>
    <w:rsid w:val="00FB2B50"/>
    <w:rsid w:val="00FC468B"/>
    <w:rsid w:val="00FC6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4872"/>
  <w15:chartTrackingRefBased/>
  <w15:docId w15:val="{69C731C9-E1D4-4082-90EB-F37C6DD61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5F1"/>
    <w:pPr>
      <w:jc w:val="both"/>
    </w:pPr>
    <w:rPr>
      <w:rFonts w:ascii="Times New Roman" w:hAnsi="Times New Roman"/>
      <w:sz w:val="24"/>
    </w:rPr>
  </w:style>
  <w:style w:type="paragraph" w:styleId="Heading1">
    <w:name w:val="heading 1"/>
    <w:basedOn w:val="Normal"/>
    <w:next w:val="Normal"/>
    <w:link w:val="Heading1Char"/>
    <w:uiPriority w:val="9"/>
    <w:qFormat/>
    <w:rsid w:val="00B00572"/>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057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B0057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0057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0057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0057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00572"/>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B0057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0057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572"/>
    <w:rPr>
      <w:rFonts w:asciiTheme="majorHAnsi" w:eastAsiaTheme="majorEastAsia" w:hAnsiTheme="majorHAnsi" w:cstheme="majorBidi"/>
      <w:color w:val="2F5496" w:themeColor="accent1" w:themeShade="BF"/>
      <w:sz w:val="40"/>
      <w:szCs w:val="40"/>
    </w:rPr>
  </w:style>
  <w:style w:type="paragraph" w:styleId="ListParagraph">
    <w:name w:val="List Paragraph"/>
    <w:basedOn w:val="Normal"/>
    <w:uiPriority w:val="34"/>
    <w:qFormat/>
    <w:rsid w:val="0062704B"/>
    <w:pPr>
      <w:ind w:left="720"/>
      <w:contextualSpacing/>
    </w:pPr>
  </w:style>
  <w:style w:type="character" w:customStyle="1" w:styleId="Heading2Char">
    <w:name w:val="Heading 2 Char"/>
    <w:basedOn w:val="DefaultParagraphFont"/>
    <w:link w:val="Heading2"/>
    <w:uiPriority w:val="9"/>
    <w:semiHidden/>
    <w:rsid w:val="00B0057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B0057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0057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0057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0057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0057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0057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00572"/>
    <w:rPr>
      <w:b/>
      <w:bCs/>
      <w:i/>
      <w:iCs/>
    </w:rPr>
  </w:style>
  <w:style w:type="paragraph" w:styleId="Caption">
    <w:name w:val="caption"/>
    <w:basedOn w:val="Normal"/>
    <w:next w:val="Normal"/>
    <w:uiPriority w:val="35"/>
    <w:semiHidden/>
    <w:unhideWhenUsed/>
    <w:qFormat/>
    <w:rsid w:val="00B0057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00572"/>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00572"/>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B00572"/>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00572"/>
    <w:rPr>
      <w:color w:val="44546A" w:themeColor="text2"/>
      <w:sz w:val="28"/>
      <w:szCs w:val="28"/>
    </w:rPr>
  </w:style>
  <w:style w:type="character" w:styleId="Strong">
    <w:name w:val="Strong"/>
    <w:basedOn w:val="DefaultParagraphFont"/>
    <w:uiPriority w:val="22"/>
    <w:qFormat/>
    <w:rsid w:val="00B00572"/>
    <w:rPr>
      <w:b/>
      <w:bCs/>
    </w:rPr>
  </w:style>
  <w:style w:type="character" w:styleId="Emphasis">
    <w:name w:val="Emphasis"/>
    <w:basedOn w:val="DefaultParagraphFont"/>
    <w:uiPriority w:val="20"/>
    <w:qFormat/>
    <w:rsid w:val="00B00572"/>
    <w:rPr>
      <w:i/>
      <w:iCs/>
      <w:color w:val="000000" w:themeColor="text1"/>
    </w:rPr>
  </w:style>
  <w:style w:type="paragraph" w:styleId="NoSpacing">
    <w:name w:val="No Spacing"/>
    <w:uiPriority w:val="1"/>
    <w:qFormat/>
    <w:rsid w:val="00B00572"/>
    <w:pPr>
      <w:spacing w:after="0" w:line="240" w:lineRule="auto"/>
    </w:pPr>
  </w:style>
  <w:style w:type="paragraph" w:styleId="Quote">
    <w:name w:val="Quote"/>
    <w:basedOn w:val="Normal"/>
    <w:next w:val="Normal"/>
    <w:link w:val="QuoteChar"/>
    <w:uiPriority w:val="29"/>
    <w:qFormat/>
    <w:rsid w:val="00B00572"/>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B00572"/>
    <w:rPr>
      <w:i/>
      <w:iCs/>
      <w:color w:val="7B7B7B" w:themeColor="accent3" w:themeShade="BF"/>
      <w:sz w:val="24"/>
      <w:szCs w:val="24"/>
    </w:rPr>
  </w:style>
  <w:style w:type="paragraph" w:styleId="IntenseQuote">
    <w:name w:val="Intense Quote"/>
    <w:basedOn w:val="Normal"/>
    <w:next w:val="Normal"/>
    <w:link w:val="IntenseQuoteChar"/>
    <w:uiPriority w:val="30"/>
    <w:qFormat/>
    <w:rsid w:val="00B00572"/>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B00572"/>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B00572"/>
    <w:rPr>
      <w:i/>
      <w:iCs/>
      <w:color w:val="595959" w:themeColor="text1" w:themeTint="A6"/>
    </w:rPr>
  </w:style>
  <w:style w:type="character" w:styleId="IntenseEmphasis">
    <w:name w:val="Intense Emphasis"/>
    <w:basedOn w:val="DefaultParagraphFont"/>
    <w:uiPriority w:val="21"/>
    <w:qFormat/>
    <w:rsid w:val="00B00572"/>
    <w:rPr>
      <w:b/>
      <w:bCs/>
      <w:i/>
      <w:iCs/>
      <w:color w:val="auto"/>
    </w:rPr>
  </w:style>
  <w:style w:type="character" w:styleId="SubtleReference">
    <w:name w:val="Subtle Reference"/>
    <w:basedOn w:val="DefaultParagraphFont"/>
    <w:uiPriority w:val="31"/>
    <w:qFormat/>
    <w:rsid w:val="00B0057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00572"/>
    <w:rPr>
      <w:b/>
      <w:bCs/>
      <w:caps w:val="0"/>
      <w:smallCaps/>
      <w:color w:val="auto"/>
      <w:spacing w:val="0"/>
      <w:u w:val="single"/>
    </w:rPr>
  </w:style>
  <w:style w:type="character" w:styleId="BookTitle">
    <w:name w:val="Book Title"/>
    <w:basedOn w:val="DefaultParagraphFont"/>
    <w:uiPriority w:val="33"/>
    <w:qFormat/>
    <w:rsid w:val="00B00572"/>
    <w:rPr>
      <w:b/>
      <w:bCs/>
      <w:caps w:val="0"/>
      <w:smallCaps/>
      <w:spacing w:val="0"/>
    </w:rPr>
  </w:style>
  <w:style w:type="paragraph" w:styleId="TOCHeading">
    <w:name w:val="TOC Heading"/>
    <w:basedOn w:val="Heading1"/>
    <w:next w:val="Normal"/>
    <w:uiPriority w:val="39"/>
    <w:semiHidden/>
    <w:unhideWhenUsed/>
    <w:qFormat/>
    <w:rsid w:val="00B00572"/>
    <w:pPr>
      <w:outlineLvl w:val="9"/>
    </w:pPr>
  </w:style>
  <w:style w:type="character" w:styleId="Hyperlink">
    <w:name w:val="Hyperlink"/>
    <w:basedOn w:val="DefaultParagraphFont"/>
    <w:uiPriority w:val="99"/>
    <w:unhideWhenUsed/>
    <w:rsid w:val="004438B8"/>
    <w:rPr>
      <w:color w:val="0563C1" w:themeColor="hyperlink"/>
      <w:u w:val="single"/>
    </w:rPr>
  </w:style>
  <w:style w:type="character" w:styleId="UnresolvedMention">
    <w:name w:val="Unresolved Mention"/>
    <w:basedOn w:val="DefaultParagraphFont"/>
    <w:uiPriority w:val="99"/>
    <w:semiHidden/>
    <w:unhideWhenUsed/>
    <w:rsid w:val="004438B8"/>
    <w:rPr>
      <w:color w:val="605E5C"/>
      <w:shd w:val="clear" w:color="auto" w:fill="E1DFDD"/>
    </w:rPr>
  </w:style>
  <w:style w:type="paragraph" w:styleId="Header">
    <w:name w:val="header"/>
    <w:basedOn w:val="Normal"/>
    <w:link w:val="HeaderChar"/>
    <w:uiPriority w:val="99"/>
    <w:unhideWhenUsed/>
    <w:rsid w:val="00695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080"/>
    <w:rPr>
      <w:rFonts w:ascii="Times New Roman" w:hAnsi="Times New Roman"/>
      <w:sz w:val="24"/>
    </w:rPr>
  </w:style>
  <w:style w:type="paragraph" w:styleId="Footer">
    <w:name w:val="footer"/>
    <w:basedOn w:val="Normal"/>
    <w:link w:val="FooterChar"/>
    <w:uiPriority w:val="99"/>
    <w:unhideWhenUsed/>
    <w:rsid w:val="00695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08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diagramQuickStyle" Target="diagrams/quickStyle1.xml"/><Relationship Id="rId26" Type="http://schemas.openxmlformats.org/officeDocument/2006/relationships/image" Target="media/image13.jpeg"/><Relationship Id="rId39" Type="http://schemas.openxmlformats.org/officeDocument/2006/relationships/hyperlink" Target="http://www.thecasecentre.org" TargetMode="External"/><Relationship Id="rId3" Type="http://schemas.openxmlformats.org/officeDocument/2006/relationships/styles" Target="styles.xml"/><Relationship Id="rId21" Type="http://schemas.openxmlformats.org/officeDocument/2006/relationships/diagramData" Target="diagrams/data2.xml"/><Relationship Id="rId34" Type="http://schemas.openxmlformats.org/officeDocument/2006/relationships/image" Target="media/image21.jpe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ike.com/gb/nike-by-you" TargetMode="External"/><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image" Target="media/image20.jpeg"/><Relationship Id="rId38" Type="http://schemas.openxmlformats.org/officeDocument/2006/relationships/image" Target="media/image23.jp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16.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diagramColors" Target="diagrams/colors2.xml"/><Relationship Id="rId32" Type="http://schemas.openxmlformats.org/officeDocument/2006/relationships/image" Target="media/image19.jpeg"/><Relationship Id="rId37" Type="http://schemas.openxmlformats.org/officeDocument/2006/relationships/hyperlink" Target="https://www.facebook.com/nike" TargetMode="External"/><Relationship Id="rId40" Type="http://schemas.openxmlformats.org/officeDocument/2006/relationships/hyperlink" Target="https://www.nike.com/gb/nike-by-you"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diagramQuickStyle" Target="diagrams/quickStyle2.xml"/><Relationship Id="rId28" Type="http://schemas.openxmlformats.org/officeDocument/2006/relationships/image" Target="media/image15.jpeg"/><Relationship Id="rId36" Type="http://schemas.openxmlformats.org/officeDocument/2006/relationships/image" Target="media/image22.jpg"/><Relationship Id="rId10" Type="http://schemas.openxmlformats.org/officeDocument/2006/relationships/image" Target="media/image3.jpeg"/><Relationship Id="rId19" Type="http://schemas.openxmlformats.org/officeDocument/2006/relationships/diagramColors" Target="diagrams/colors1.xml"/><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g"/><Relationship Id="rId22" Type="http://schemas.openxmlformats.org/officeDocument/2006/relationships/diagramLayout" Target="diagrams/layout2.xml"/><Relationship Id="rId27" Type="http://schemas.openxmlformats.org/officeDocument/2006/relationships/image" Target="media/image14.jpeg"/><Relationship Id="rId30" Type="http://schemas.openxmlformats.org/officeDocument/2006/relationships/image" Target="media/image17.png"/><Relationship Id="rId35" Type="http://schemas.openxmlformats.org/officeDocument/2006/relationships/hyperlink" Target="https://www.instagram.com/nike/?hl=en" TargetMode="External"/><Relationship Id="rId43" Type="http://schemas.openxmlformats.org/officeDocument/2006/relationships/theme" Target="theme/theme1.xml"/></Relationships>
</file>

<file path=word/diagrams/_rels/data1.xml.rels><?xml version="1.0" encoding="UTF-8" standalone="yes"?>
<Relationships xmlns="http://schemas.openxmlformats.org/package/2006/relationships"><Relationship Id="rId1" Type="http://schemas.openxmlformats.org/officeDocument/2006/relationships/image" Target="../media/image8.jpg"/></Relationships>
</file>

<file path=word/diagrams/_rels/data2.xml.rels><?xml version="1.0" encoding="UTF-8" standalone="yes"?>
<Relationships xmlns="http://schemas.openxmlformats.org/package/2006/relationships"><Relationship Id="rId3" Type="http://schemas.openxmlformats.org/officeDocument/2006/relationships/image" Target="../media/image11.jpg"/><Relationship Id="rId2" Type="http://schemas.openxmlformats.org/officeDocument/2006/relationships/image" Target="../media/image10.jpg"/><Relationship Id="rId1" Type="http://schemas.openxmlformats.org/officeDocument/2006/relationships/image" Target="../media/image9.jpg"/><Relationship Id="rId4" Type="http://schemas.openxmlformats.org/officeDocument/2006/relationships/image" Target="../media/image12.jpg"/></Relationships>
</file>

<file path=word/diagrams/_rels/drawing1.xml.rels><?xml version="1.0" encoding="UTF-8" standalone="yes"?>
<Relationships xmlns="http://schemas.openxmlformats.org/package/2006/relationships"><Relationship Id="rId1" Type="http://schemas.openxmlformats.org/officeDocument/2006/relationships/image" Target="../media/image8.jpg"/></Relationships>
</file>

<file path=word/diagrams/_rels/drawing2.xml.rels><?xml version="1.0" encoding="UTF-8" standalone="yes"?>
<Relationships xmlns="http://schemas.openxmlformats.org/package/2006/relationships"><Relationship Id="rId3" Type="http://schemas.openxmlformats.org/officeDocument/2006/relationships/image" Target="../media/image11.jpg"/><Relationship Id="rId2" Type="http://schemas.openxmlformats.org/officeDocument/2006/relationships/image" Target="../media/image10.jpg"/><Relationship Id="rId1" Type="http://schemas.openxmlformats.org/officeDocument/2006/relationships/image" Target="../media/image9.jpg"/><Relationship Id="rId4" Type="http://schemas.openxmlformats.org/officeDocument/2006/relationships/image" Target="../media/image1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E32E30-84E0-4E69-BCDE-EB4CA66B92BD}" type="doc">
      <dgm:prSet loTypeId="urn:microsoft.com/office/officeart/2009/3/layout/SnapshotPictureList" loCatId="picture" qsTypeId="urn:microsoft.com/office/officeart/2005/8/quickstyle/simple3" qsCatId="simple" csTypeId="urn:microsoft.com/office/officeart/2005/8/colors/accent1_2" csCatId="accent1" phldr="1"/>
      <dgm:spPr/>
      <dgm:t>
        <a:bodyPr/>
        <a:lstStyle/>
        <a:p>
          <a:endParaRPr lang="en-GB"/>
        </a:p>
      </dgm:t>
    </dgm:pt>
    <dgm:pt modelId="{820B760C-D95A-43D7-933F-B59989C4BBEC}">
      <dgm:prSet phldrT="[Text]" phldr="1"/>
      <dgm:spPr/>
      <dgm:t>
        <a:bodyPr/>
        <a:lstStyle/>
        <a:p>
          <a:endParaRPr lang="en-GB"/>
        </a:p>
      </dgm:t>
    </dgm:pt>
    <dgm:pt modelId="{FCA61E67-A053-4037-8B9C-9948A8F6D6CF}" type="parTrans" cxnId="{7FC10C4B-AC5C-4628-B025-5AA63C51BBDB}">
      <dgm:prSet/>
      <dgm:spPr/>
      <dgm:t>
        <a:bodyPr/>
        <a:lstStyle/>
        <a:p>
          <a:endParaRPr lang="en-GB"/>
        </a:p>
      </dgm:t>
    </dgm:pt>
    <dgm:pt modelId="{EA71CB26-49D1-4F7D-A9D9-E1FE5BFD843C}" type="sibTrans" cxnId="{7FC10C4B-AC5C-4628-B025-5AA63C51BBDB}">
      <dgm:prSet/>
      <dgm:spPr/>
      <dgm:t>
        <a:bodyPr/>
        <a:lstStyle/>
        <a:p>
          <a:endParaRPr lang="en-GB"/>
        </a:p>
      </dgm:t>
    </dgm:pt>
    <dgm:pt modelId="{9B89AB31-B4F8-47E8-8DCA-E74406E520BE}">
      <dgm:prSet phldrT="[Text]" custT="1"/>
      <dgm:spPr/>
      <dgm:t>
        <a:bodyPr/>
        <a:lstStyle/>
        <a:p>
          <a:pPr algn="just"/>
          <a:r>
            <a:rPr lang="en-GB" sz="1200"/>
            <a:t>Nike Metcon 4 are one of the premium Nike footwear which comes in the category of standard training shoes. The Nike Metcon 4 have a number of different attractive features such as:</a:t>
          </a:r>
          <a:endParaRPr lang="en-GB" sz="1200">
            <a:latin typeface="Times New Roman" panose="02020603050405020304" pitchFamily="18" charset="0"/>
            <a:cs typeface="Times New Roman" panose="02020603050405020304" pitchFamily="18" charset="0"/>
          </a:endParaRPr>
        </a:p>
      </dgm:t>
    </dgm:pt>
    <dgm:pt modelId="{66FCD05A-8487-447B-91D9-5122150CB06D}" type="parTrans" cxnId="{C2491830-97D2-4643-91A5-D39CB2A19529}">
      <dgm:prSet/>
      <dgm:spPr/>
      <dgm:t>
        <a:bodyPr/>
        <a:lstStyle/>
        <a:p>
          <a:endParaRPr lang="en-GB"/>
        </a:p>
      </dgm:t>
    </dgm:pt>
    <dgm:pt modelId="{8C327DE9-C3E4-4426-9DCC-8B8391BAA1D9}" type="sibTrans" cxnId="{C2491830-97D2-4643-91A5-D39CB2A19529}">
      <dgm:prSet/>
      <dgm:spPr/>
      <dgm:t>
        <a:bodyPr/>
        <a:lstStyle/>
        <a:p>
          <a:endParaRPr lang="en-GB"/>
        </a:p>
      </dgm:t>
    </dgm:pt>
    <dgm:pt modelId="{BAF62454-70A9-4FB4-A4FB-9781776F4571}">
      <dgm:prSet custT="1"/>
      <dgm:spPr/>
      <dgm:t>
        <a:bodyPr/>
        <a:lstStyle/>
        <a:p>
          <a:pPr algn="just"/>
          <a:r>
            <a:rPr lang="en-GB" sz="1200" b="1" i="1">
              <a:latin typeface="Times New Roman" panose="02020603050405020304" pitchFamily="18" charset="0"/>
              <a:cs typeface="Times New Roman" panose="02020603050405020304" pitchFamily="18" charset="0"/>
            </a:rPr>
            <a:t>Improved upper material</a:t>
          </a:r>
          <a:r>
            <a:rPr lang="en-GB" sz="1200">
              <a:latin typeface="Times New Roman" panose="02020603050405020304" pitchFamily="18" charset="0"/>
              <a:cs typeface="Times New Roman" panose="02020603050405020304" pitchFamily="18" charset="0"/>
            </a:rPr>
            <a:t>: The Metcon 4 has a sandwich mesh upper layer that is relatively softer than its previous version, the Metcon 3.</a:t>
          </a:r>
        </a:p>
      </dgm:t>
    </dgm:pt>
    <dgm:pt modelId="{4F34B23E-CFD7-4ACC-B97A-2666D638EC17}" type="parTrans" cxnId="{AD317B79-20E1-409C-8BA1-39E4FAADEFFC}">
      <dgm:prSet/>
      <dgm:spPr/>
      <dgm:t>
        <a:bodyPr/>
        <a:lstStyle/>
        <a:p>
          <a:endParaRPr lang="en-GB"/>
        </a:p>
      </dgm:t>
    </dgm:pt>
    <dgm:pt modelId="{747A080A-B8BF-42FC-9A3F-26C51B4E115A}" type="sibTrans" cxnId="{AD317B79-20E1-409C-8BA1-39E4FAADEFFC}">
      <dgm:prSet/>
      <dgm:spPr/>
      <dgm:t>
        <a:bodyPr/>
        <a:lstStyle/>
        <a:p>
          <a:endParaRPr lang="en-GB"/>
        </a:p>
      </dgm:t>
    </dgm:pt>
    <dgm:pt modelId="{B733A646-87DA-43C1-AC53-2FA408D8750F}">
      <dgm:prSet custT="1"/>
      <dgm:spPr/>
      <dgm:t>
        <a:bodyPr/>
        <a:lstStyle/>
        <a:p>
          <a:pPr algn="just"/>
          <a:r>
            <a:rPr lang="en-GB" sz="1200" b="1" i="1">
              <a:latin typeface="Times New Roman" panose="02020603050405020304" pitchFamily="18" charset="0"/>
              <a:cs typeface="Times New Roman" panose="02020603050405020304" pitchFamily="18" charset="0"/>
            </a:rPr>
            <a:t>Enhanced Upper protection</a:t>
          </a:r>
          <a:r>
            <a:rPr lang="en-GB" sz="1200">
              <a:latin typeface="Times New Roman" panose="02020603050405020304" pitchFamily="18" charset="0"/>
              <a:cs typeface="Times New Roman" panose="02020603050405020304" pitchFamily="18" charset="0"/>
            </a:rPr>
            <a:t>: the Metcon 4 have more upper layers which protects the shoe from wear and tear.</a:t>
          </a:r>
        </a:p>
      </dgm:t>
    </dgm:pt>
    <dgm:pt modelId="{91277B57-7378-4BF9-8664-06ADB81FE8BC}" type="parTrans" cxnId="{7A038C74-C9BB-4BA4-AA4E-6E6B21053C26}">
      <dgm:prSet/>
      <dgm:spPr/>
      <dgm:t>
        <a:bodyPr/>
        <a:lstStyle/>
        <a:p>
          <a:endParaRPr lang="en-GB"/>
        </a:p>
      </dgm:t>
    </dgm:pt>
    <dgm:pt modelId="{BB70FE41-2B88-41A4-A34B-1E6C20809BD5}" type="sibTrans" cxnId="{7A038C74-C9BB-4BA4-AA4E-6E6B21053C26}">
      <dgm:prSet/>
      <dgm:spPr/>
      <dgm:t>
        <a:bodyPr/>
        <a:lstStyle/>
        <a:p>
          <a:endParaRPr lang="en-GB"/>
        </a:p>
      </dgm:t>
    </dgm:pt>
    <dgm:pt modelId="{224969AB-1249-4A9D-80B8-25E93DC8899C}">
      <dgm:prSet custT="1"/>
      <dgm:spPr/>
      <dgm:t>
        <a:bodyPr/>
        <a:lstStyle/>
        <a:p>
          <a:pPr algn="just"/>
          <a:r>
            <a:rPr lang="en-GB" sz="1200" b="1" i="1">
              <a:latin typeface="Times New Roman" panose="02020603050405020304" pitchFamily="18" charset="0"/>
              <a:cs typeface="Times New Roman" panose="02020603050405020304" pitchFamily="18" charset="0"/>
            </a:rPr>
            <a:t>Lightweight</a:t>
          </a:r>
          <a:r>
            <a:rPr lang="en-GB" sz="1200">
              <a:latin typeface="Times New Roman" panose="02020603050405020304" pitchFamily="18" charset="0"/>
              <a:cs typeface="Times New Roman" panose="02020603050405020304" pitchFamily="18" charset="0"/>
            </a:rPr>
            <a:t>: The Nike Metcon 4 has a lightweight structure and the sole is also comfortable making it one the premier traning shoes.</a:t>
          </a:r>
        </a:p>
      </dgm:t>
    </dgm:pt>
    <dgm:pt modelId="{D36C1959-D5DA-4DA4-A5D4-B7EECE198C92}" type="parTrans" cxnId="{26C873FA-7AB7-4607-9CC8-CC786C01FABE}">
      <dgm:prSet/>
      <dgm:spPr/>
      <dgm:t>
        <a:bodyPr/>
        <a:lstStyle/>
        <a:p>
          <a:endParaRPr lang="en-GB"/>
        </a:p>
      </dgm:t>
    </dgm:pt>
    <dgm:pt modelId="{667EA4F9-4C3C-4420-A663-551789BE47F9}" type="sibTrans" cxnId="{26C873FA-7AB7-4607-9CC8-CC786C01FABE}">
      <dgm:prSet/>
      <dgm:spPr/>
      <dgm:t>
        <a:bodyPr/>
        <a:lstStyle/>
        <a:p>
          <a:endParaRPr lang="en-GB"/>
        </a:p>
      </dgm:t>
    </dgm:pt>
    <dgm:pt modelId="{24B250D7-D484-49EC-9ABD-28A592DB6354}">
      <dgm:prSet custT="1"/>
      <dgm:spPr/>
      <dgm:t>
        <a:bodyPr/>
        <a:lstStyle/>
        <a:p>
          <a:pPr algn="just"/>
          <a:r>
            <a:rPr lang="en-GB" sz="1200" b="1" i="1">
              <a:latin typeface="Times New Roman" panose="02020603050405020304" pitchFamily="18" charset="0"/>
              <a:cs typeface="Times New Roman" panose="02020603050405020304" pitchFamily="18" charset="0"/>
            </a:rPr>
            <a:t>Customization: </a:t>
          </a:r>
          <a:r>
            <a:rPr lang="en-GB" sz="1200">
              <a:latin typeface="Times New Roman" panose="02020603050405020304" pitchFamily="18" charset="0"/>
              <a:cs typeface="Times New Roman" panose="02020603050405020304" pitchFamily="18" charset="0"/>
            </a:rPr>
            <a:t>Just like most of Nike shoes, the Nike Metcon 4 can also be customized as per the needs of the user. Users have a verity of colours and different design options to choose from while customizing their Nike Metcon 4. </a:t>
          </a:r>
        </a:p>
      </dgm:t>
    </dgm:pt>
    <dgm:pt modelId="{A1837B90-1FBD-41FB-962B-654603BABD36}" type="parTrans" cxnId="{36B261CC-2F7A-4FC6-90E4-1D01A89F8AA6}">
      <dgm:prSet/>
      <dgm:spPr/>
      <dgm:t>
        <a:bodyPr/>
        <a:lstStyle/>
        <a:p>
          <a:endParaRPr lang="en-GB"/>
        </a:p>
      </dgm:t>
    </dgm:pt>
    <dgm:pt modelId="{DE8CA32B-FD83-4083-B267-C9DD46F9807E}" type="sibTrans" cxnId="{36B261CC-2F7A-4FC6-90E4-1D01A89F8AA6}">
      <dgm:prSet/>
      <dgm:spPr/>
      <dgm:t>
        <a:bodyPr/>
        <a:lstStyle/>
        <a:p>
          <a:endParaRPr lang="en-GB"/>
        </a:p>
      </dgm:t>
    </dgm:pt>
    <dgm:pt modelId="{6CF7D204-0399-4FB6-A198-69D5C2DD38EC}" type="pres">
      <dgm:prSet presAssocID="{08E32E30-84E0-4E69-BCDE-EB4CA66B92BD}" presName="Name0" presStyleCnt="0">
        <dgm:presLayoutVars>
          <dgm:chMax/>
          <dgm:chPref/>
          <dgm:dir/>
          <dgm:animLvl val="lvl"/>
        </dgm:presLayoutVars>
      </dgm:prSet>
      <dgm:spPr/>
    </dgm:pt>
    <dgm:pt modelId="{D5F96A35-8002-4768-BF5C-0AA2224C0B51}" type="pres">
      <dgm:prSet presAssocID="{820B760C-D95A-43D7-933F-B59989C4BBEC}" presName="composite" presStyleCnt="0"/>
      <dgm:spPr/>
    </dgm:pt>
    <dgm:pt modelId="{04455665-C57B-4022-803E-0B9656EB104E}" type="pres">
      <dgm:prSet presAssocID="{820B760C-D95A-43D7-933F-B59989C4BBEC}" presName="ParentAccentShape" presStyleLbl="trBgShp" presStyleIdx="0" presStyleCnt="2"/>
      <dgm:spPr/>
    </dgm:pt>
    <dgm:pt modelId="{E3E46063-42AB-454E-8251-8DA6CC02CC08}" type="pres">
      <dgm:prSet presAssocID="{820B760C-D95A-43D7-933F-B59989C4BBEC}" presName="ParentText" presStyleLbl="revTx" presStyleIdx="0" presStyleCnt="2">
        <dgm:presLayoutVars>
          <dgm:chMax val="1"/>
          <dgm:chPref val="1"/>
          <dgm:bulletEnabled val="1"/>
        </dgm:presLayoutVars>
      </dgm:prSet>
      <dgm:spPr/>
    </dgm:pt>
    <dgm:pt modelId="{A1CB99AF-280D-4573-A3EA-F5520E600F83}" type="pres">
      <dgm:prSet presAssocID="{820B760C-D95A-43D7-933F-B59989C4BBEC}" presName="ChildText" presStyleLbl="revTx" presStyleIdx="1" presStyleCnt="2" custScaleX="159524" custScaleY="219995" custLinFactNeighborX="15167" custLinFactNeighborY="53">
        <dgm:presLayoutVars>
          <dgm:chMax val="0"/>
          <dgm:chPref val="0"/>
        </dgm:presLayoutVars>
      </dgm:prSet>
      <dgm:spPr/>
    </dgm:pt>
    <dgm:pt modelId="{90BA9BBE-C396-45E6-A674-E696915F92D8}" type="pres">
      <dgm:prSet presAssocID="{820B760C-D95A-43D7-933F-B59989C4BBEC}" presName="ChildAccentShape" presStyleLbl="trBgShp" presStyleIdx="1" presStyleCnt="2"/>
      <dgm:spPr/>
    </dgm:pt>
    <dgm:pt modelId="{4DA7AD33-5880-4002-9620-31D55DBA78B1}" type="pres">
      <dgm:prSet presAssocID="{820B760C-D95A-43D7-933F-B59989C4BBEC}" presName="Image" presStyleLbl="alignImgPlace1" presStyleIdx="0" presStyleCnt="1" custScaleX="93253" custScaleY="216903"/>
      <dgm:spPr>
        <a:blipFill>
          <a:blip xmlns:r="http://schemas.openxmlformats.org/officeDocument/2006/relationships" r:embed="rId1">
            <a:extLst>
              <a:ext uri="{28A0092B-C50C-407E-A947-70E740481C1C}">
                <a14:useLocalDpi xmlns:a14="http://schemas.microsoft.com/office/drawing/2010/main" val="0"/>
              </a:ext>
            </a:extLst>
          </a:blip>
          <a:srcRect/>
          <a:stretch>
            <a:fillRect l="-3000" r="-3000"/>
          </a:stretch>
        </a:blipFill>
      </dgm:spPr>
    </dgm:pt>
  </dgm:ptLst>
  <dgm:cxnLst>
    <dgm:cxn modelId="{49667D0F-2BD3-4298-AD77-39F69BF69E29}" type="presOf" srcId="{B733A646-87DA-43C1-AC53-2FA408D8750F}" destId="{A1CB99AF-280D-4573-A3EA-F5520E600F83}" srcOrd="0" destOrd="2" presId="urn:microsoft.com/office/officeart/2009/3/layout/SnapshotPictureList"/>
    <dgm:cxn modelId="{C2491830-97D2-4643-91A5-D39CB2A19529}" srcId="{820B760C-D95A-43D7-933F-B59989C4BBEC}" destId="{9B89AB31-B4F8-47E8-8DCA-E74406E520BE}" srcOrd="0" destOrd="0" parTransId="{66FCD05A-8487-447B-91D9-5122150CB06D}" sibTransId="{8C327DE9-C3E4-4426-9DCC-8B8391BAA1D9}"/>
    <dgm:cxn modelId="{D3E19543-1B5E-40BE-9194-47CD77AC0A59}" type="presOf" srcId="{24B250D7-D484-49EC-9ABD-28A592DB6354}" destId="{A1CB99AF-280D-4573-A3EA-F5520E600F83}" srcOrd="0" destOrd="4" presId="urn:microsoft.com/office/officeart/2009/3/layout/SnapshotPictureList"/>
    <dgm:cxn modelId="{7FC10C4B-AC5C-4628-B025-5AA63C51BBDB}" srcId="{08E32E30-84E0-4E69-BCDE-EB4CA66B92BD}" destId="{820B760C-D95A-43D7-933F-B59989C4BBEC}" srcOrd="0" destOrd="0" parTransId="{FCA61E67-A053-4037-8B9C-9948A8F6D6CF}" sibTransId="{EA71CB26-49D1-4F7D-A9D9-E1FE5BFD843C}"/>
    <dgm:cxn modelId="{7A038C74-C9BB-4BA4-AA4E-6E6B21053C26}" srcId="{820B760C-D95A-43D7-933F-B59989C4BBEC}" destId="{B733A646-87DA-43C1-AC53-2FA408D8750F}" srcOrd="2" destOrd="0" parTransId="{91277B57-7378-4BF9-8664-06ADB81FE8BC}" sibTransId="{BB70FE41-2B88-41A4-A34B-1E6C20809BD5}"/>
    <dgm:cxn modelId="{AD317B79-20E1-409C-8BA1-39E4FAADEFFC}" srcId="{820B760C-D95A-43D7-933F-B59989C4BBEC}" destId="{BAF62454-70A9-4FB4-A4FB-9781776F4571}" srcOrd="1" destOrd="0" parTransId="{4F34B23E-CFD7-4ACC-B97A-2666D638EC17}" sibTransId="{747A080A-B8BF-42FC-9A3F-26C51B4E115A}"/>
    <dgm:cxn modelId="{2137238A-FD0F-4A4C-8277-8F36C9E1FB04}" type="presOf" srcId="{08E32E30-84E0-4E69-BCDE-EB4CA66B92BD}" destId="{6CF7D204-0399-4FB6-A198-69D5C2DD38EC}" srcOrd="0" destOrd="0" presId="urn:microsoft.com/office/officeart/2009/3/layout/SnapshotPictureList"/>
    <dgm:cxn modelId="{B8F8A394-4D62-4116-AEFD-4395CB9C785E}" type="presOf" srcId="{224969AB-1249-4A9D-80B8-25E93DC8899C}" destId="{A1CB99AF-280D-4573-A3EA-F5520E600F83}" srcOrd="0" destOrd="3" presId="urn:microsoft.com/office/officeart/2009/3/layout/SnapshotPictureList"/>
    <dgm:cxn modelId="{11175695-EF00-42A2-8907-40A040075572}" type="presOf" srcId="{9B89AB31-B4F8-47E8-8DCA-E74406E520BE}" destId="{A1CB99AF-280D-4573-A3EA-F5520E600F83}" srcOrd="0" destOrd="0" presId="urn:microsoft.com/office/officeart/2009/3/layout/SnapshotPictureList"/>
    <dgm:cxn modelId="{8901A5A9-BCDC-4751-9176-D39F89272A22}" type="presOf" srcId="{820B760C-D95A-43D7-933F-B59989C4BBEC}" destId="{E3E46063-42AB-454E-8251-8DA6CC02CC08}" srcOrd="0" destOrd="0" presId="urn:microsoft.com/office/officeart/2009/3/layout/SnapshotPictureList"/>
    <dgm:cxn modelId="{C464B7AE-CFB9-45DF-82F6-93FC0BB960CD}" type="presOf" srcId="{BAF62454-70A9-4FB4-A4FB-9781776F4571}" destId="{A1CB99AF-280D-4573-A3EA-F5520E600F83}" srcOrd="0" destOrd="1" presId="urn:microsoft.com/office/officeart/2009/3/layout/SnapshotPictureList"/>
    <dgm:cxn modelId="{36B261CC-2F7A-4FC6-90E4-1D01A89F8AA6}" srcId="{820B760C-D95A-43D7-933F-B59989C4BBEC}" destId="{24B250D7-D484-49EC-9ABD-28A592DB6354}" srcOrd="4" destOrd="0" parTransId="{A1837B90-1FBD-41FB-962B-654603BABD36}" sibTransId="{DE8CA32B-FD83-4083-B267-C9DD46F9807E}"/>
    <dgm:cxn modelId="{26C873FA-7AB7-4607-9CC8-CC786C01FABE}" srcId="{820B760C-D95A-43D7-933F-B59989C4BBEC}" destId="{224969AB-1249-4A9D-80B8-25E93DC8899C}" srcOrd="3" destOrd="0" parTransId="{D36C1959-D5DA-4DA4-A5D4-B7EECE198C92}" sibTransId="{667EA4F9-4C3C-4420-A663-551789BE47F9}"/>
    <dgm:cxn modelId="{ED5B5A74-2851-4E29-A5D3-34CDADBB774E}" type="presParOf" srcId="{6CF7D204-0399-4FB6-A198-69D5C2DD38EC}" destId="{D5F96A35-8002-4768-BF5C-0AA2224C0B51}" srcOrd="0" destOrd="0" presId="urn:microsoft.com/office/officeart/2009/3/layout/SnapshotPictureList"/>
    <dgm:cxn modelId="{93E00409-801A-46BA-92E8-CE8144213DCA}" type="presParOf" srcId="{D5F96A35-8002-4768-BF5C-0AA2224C0B51}" destId="{04455665-C57B-4022-803E-0B9656EB104E}" srcOrd="0" destOrd="0" presId="urn:microsoft.com/office/officeart/2009/3/layout/SnapshotPictureList"/>
    <dgm:cxn modelId="{9416CD80-0A12-401D-810D-C47AC55B1C2D}" type="presParOf" srcId="{D5F96A35-8002-4768-BF5C-0AA2224C0B51}" destId="{E3E46063-42AB-454E-8251-8DA6CC02CC08}" srcOrd="1" destOrd="0" presId="urn:microsoft.com/office/officeart/2009/3/layout/SnapshotPictureList"/>
    <dgm:cxn modelId="{92C45BBE-593A-4D3B-A826-995C17C9A541}" type="presParOf" srcId="{D5F96A35-8002-4768-BF5C-0AA2224C0B51}" destId="{A1CB99AF-280D-4573-A3EA-F5520E600F83}" srcOrd="2" destOrd="0" presId="urn:microsoft.com/office/officeart/2009/3/layout/SnapshotPictureList"/>
    <dgm:cxn modelId="{A5C2FCAA-1D44-4BEE-8CBE-03EAFCFAA5B2}" type="presParOf" srcId="{D5F96A35-8002-4768-BF5C-0AA2224C0B51}" destId="{90BA9BBE-C396-45E6-A674-E696915F92D8}" srcOrd="3" destOrd="0" presId="urn:microsoft.com/office/officeart/2009/3/layout/SnapshotPictureList"/>
    <dgm:cxn modelId="{9ED314C2-C196-4268-9D89-C789639E2386}" type="presParOf" srcId="{D5F96A35-8002-4768-BF5C-0AA2224C0B51}" destId="{4DA7AD33-5880-4002-9620-31D55DBA78B1}" srcOrd="4" destOrd="0" presId="urn:microsoft.com/office/officeart/2009/3/layout/SnapshotPicture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DEECC8-11A0-4658-9C7E-1FA54F814F79}"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GB"/>
        </a:p>
      </dgm:t>
    </dgm:pt>
    <dgm:pt modelId="{FB7B046F-1056-4C77-8C3A-E7E98A841F94}">
      <dgm:prSet phldrT="[Text]" custT="1"/>
      <dgm:spPr/>
      <dgm:t>
        <a:bodyPr/>
        <a:lstStyle/>
        <a:p>
          <a:r>
            <a:rPr lang="en-GB" sz="1800"/>
            <a:t>£59.95</a:t>
          </a:r>
        </a:p>
      </dgm:t>
    </dgm:pt>
    <dgm:pt modelId="{C6CFA35D-D6CD-4806-93A3-F2A34C96537D}" type="parTrans" cxnId="{62AC4311-FBD1-46C2-A118-E8148532E68E}">
      <dgm:prSet/>
      <dgm:spPr/>
      <dgm:t>
        <a:bodyPr/>
        <a:lstStyle/>
        <a:p>
          <a:endParaRPr lang="en-GB"/>
        </a:p>
      </dgm:t>
    </dgm:pt>
    <dgm:pt modelId="{49EAEDA2-0BD4-443C-8989-E83241E3123E}" type="sibTrans" cxnId="{62AC4311-FBD1-46C2-A118-E8148532E68E}">
      <dgm:prSet/>
      <dgm:spPr/>
      <dgm:t>
        <a:bodyPr/>
        <a:lstStyle/>
        <a:p>
          <a:endParaRPr lang="en-GB"/>
        </a:p>
      </dgm:t>
    </dgm:pt>
    <dgm:pt modelId="{1B4BB268-B4A4-41AF-A452-8AE1159D482A}">
      <dgm:prSet phldrT="[Text]" custT="1"/>
      <dgm:spPr/>
      <dgm:t>
        <a:bodyPr/>
        <a:lstStyle/>
        <a:p>
          <a:r>
            <a:rPr lang="en-GB" sz="1800"/>
            <a:t>£164.95</a:t>
          </a:r>
        </a:p>
      </dgm:t>
    </dgm:pt>
    <dgm:pt modelId="{0C479CFA-DFC7-4FBD-9844-0B192D892F69}" type="parTrans" cxnId="{0EE8EE16-FE44-48C0-B0F9-86AF7829336C}">
      <dgm:prSet/>
      <dgm:spPr/>
      <dgm:t>
        <a:bodyPr/>
        <a:lstStyle/>
        <a:p>
          <a:endParaRPr lang="en-GB"/>
        </a:p>
      </dgm:t>
    </dgm:pt>
    <dgm:pt modelId="{E537A660-6557-4900-80ED-26970076F48A}" type="sibTrans" cxnId="{0EE8EE16-FE44-48C0-B0F9-86AF7829336C}">
      <dgm:prSet/>
      <dgm:spPr/>
      <dgm:t>
        <a:bodyPr/>
        <a:lstStyle/>
        <a:p>
          <a:endParaRPr lang="en-GB"/>
        </a:p>
      </dgm:t>
    </dgm:pt>
    <dgm:pt modelId="{7DB86CEF-64D2-4222-A908-00B79FD2287F}">
      <dgm:prSet phldrT="[Text]" custT="1"/>
      <dgm:spPr/>
      <dgm:t>
        <a:bodyPr/>
        <a:lstStyle/>
        <a:p>
          <a:r>
            <a:rPr lang="en-GB" sz="1800"/>
            <a:t>£89.95</a:t>
          </a:r>
        </a:p>
      </dgm:t>
    </dgm:pt>
    <dgm:pt modelId="{5AF18172-4B44-4143-A942-62899C9AD414}" type="parTrans" cxnId="{6467B9B5-D5FE-4BF1-8479-0F6DBA1912ED}">
      <dgm:prSet/>
      <dgm:spPr/>
      <dgm:t>
        <a:bodyPr/>
        <a:lstStyle/>
        <a:p>
          <a:endParaRPr lang="en-GB"/>
        </a:p>
      </dgm:t>
    </dgm:pt>
    <dgm:pt modelId="{23837573-8E17-4B59-9970-397A692B2009}" type="sibTrans" cxnId="{6467B9B5-D5FE-4BF1-8479-0F6DBA1912ED}">
      <dgm:prSet/>
      <dgm:spPr/>
      <dgm:t>
        <a:bodyPr/>
        <a:lstStyle/>
        <a:p>
          <a:endParaRPr lang="en-GB"/>
        </a:p>
      </dgm:t>
    </dgm:pt>
    <dgm:pt modelId="{4CAC6283-ED2F-409A-880D-6CC579E4F2B7}">
      <dgm:prSet phldrT="[Text]" custT="1"/>
      <dgm:spPr/>
      <dgm:t>
        <a:bodyPr/>
        <a:lstStyle/>
        <a:p>
          <a:r>
            <a:rPr lang="en-GB" sz="1800"/>
            <a:t>£64.95</a:t>
          </a:r>
        </a:p>
      </dgm:t>
    </dgm:pt>
    <dgm:pt modelId="{66634C2D-BA34-4193-9357-AEE3C830E61B}" type="parTrans" cxnId="{87F4FEA3-E27C-46C6-B4FE-28086DC306F6}">
      <dgm:prSet/>
      <dgm:spPr/>
      <dgm:t>
        <a:bodyPr/>
        <a:lstStyle/>
        <a:p>
          <a:endParaRPr lang="en-GB"/>
        </a:p>
      </dgm:t>
    </dgm:pt>
    <dgm:pt modelId="{864069A4-C002-4230-8DC5-B52E5E361300}" type="sibTrans" cxnId="{87F4FEA3-E27C-46C6-B4FE-28086DC306F6}">
      <dgm:prSet/>
      <dgm:spPr/>
      <dgm:t>
        <a:bodyPr/>
        <a:lstStyle/>
        <a:p>
          <a:endParaRPr lang="en-GB"/>
        </a:p>
      </dgm:t>
    </dgm:pt>
    <dgm:pt modelId="{8685BA53-DCC2-4E63-A98C-27679D5337E9}" type="pres">
      <dgm:prSet presAssocID="{A0DEECC8-11A0-4658-9C7E-1FA54F814F79}" presName="Name0" presStyleCnt="0">
        <dgm:presLayoutVars>
          <dgm:dir/>
          <dgm:resizeHandles val="exact"/>
        </dgm:presLayoutVars>
      </dgm:prSet>
      <dgm:spPr/>
    </dgm:pt>
    <dgm:pt modelId="{F0682CFB-9DCA-457E-9CFE-17FBC1355B6B}" type="pres">
      <dgm:prSet presAssocID="{FB7B046F-1056-4C77-8C3A-E7E98A841F94}" presName="compNode" presStyleCnt="0"/>
      <dgm:spPr/>
    </dgm:pt>
    <dgm:pt modelId="{4A83C568-C6A3-4A64-8F8C-494EA696C08E}" type="pres">
      <dgm:prSet presAssocID="{FB7B046F-1056-4C77-8C3A-E7E98A841F94}" presName="pictRect"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t="-23000" b="-23000"/>
          </a:stretch>
        </a:blipFill>
      </dgm:spPr>
    </dgm:pt>
    <dgm:pt modelId="{2154B774-8ED9-4B07-AE89-1227C0A50A80}" type="pres">
      <dgm:prSet presAssocID="{FB7B046F-1056-4C77-8C3A-E7E98A841F94}" presName="textRect" presStyleLbl="revTx" presStyleIdx="0" presStyleCnt="4">
        <dgm:presLayoutVars>
          <dgm:bulletEnabled val="1"/>
        </dgm:presLayoutVars>
      </dgm:prSet>
      <dgm:spPr/>
    </dgm:pt>
    <dgm:pt modelId="{4090B951-A472-4DA2-BB8D-0508A158CF4F}" type="pres">
      <dgm:prSet presAssocID="{49EAEDA2-0BD4-443C-8989-E83241E3123E}" presName="sibTrans" presStyleLbl="sibTrans2D1" presStyleIdx="0" presStyleCnt="0"/>
      <dgm:spPr/>
    </dgm:pt>
    <dgm:pt modelId="{88A87486-C55D-464E-8A77-FC47233235F1}" type="pres">
      <dgm:prSet presAssocID="{1B4BB268-B4A4-41AF-A452-8AE1159D482A}" presName="compNode" presStyleCnt="0"/>
      <dgm:spPr/>
    </dgm:pt>
    <dgm:pt modelId="{D7523AA7-0EB0-4F73-8EBF-38220A69E567}" type="pres">
      <dgm:prSet presAssocID="{1B4BB268-B4A4-41AF-A452-8AE1159D482A}" presName="pictRect" presStyleLbl="node1" presStyleIdx="1" presStyleCnt="4"/>
      <dgm:spPr>
        <a:blipFill>
          <a:blip xmlns:r="http://schemas.openxmlformats.org/officeDocument/2006/relationships" r:embed="rId2">
            <a:extLst>
              <a:ext uri="{28A0092B-C50C-407E-A947-70E740481C1C}">
                <a14:useLocalDpi xmlns:a14="http://schemas.microsoft.com/office/drawing/2010/main" val="0"/>
              </a:ext>
            </a:extLst>
          </a:blip>
          <a:srcRect/>
          <a:stretch>
            <a:fillRect t="-23000" b="-23000"/>
          </a:stretch>
        </a:blipFill>
      </dgm:spPr>
    </dgm:pt>
    <dgm:pt modelId="{3FB0FEE3-9EBB-4792-B10E-5A467BAA01D2}" type="pres">
      <dgm:prSet presAssocID="{1B4BB268-B4A4-41AF-A452-8AE1159D482A}" presName="textRect" presStyleLbl="revTx" presStyleIdx="1" presStyleCnt="4">
        <dgm:presLayoutVars>
          <dgm:bulletEnabled val="1"/>
        </dgm:presLayoutVars>
      </dgm:prSet>
      <dgm:spPr/>
    </dgm:pt>
    <dgm:pt modelId="{D532FA65-EE9A-4042-9B6E-8B77BCB63944}" type="pres">
      <dgm:prSet presAssocID="{E537A660-6557-4900-80ED-26970076F48A}" presName="sibTrans" presStyleLbl="sibTrans2D1" presStyleIdx="0" presStyleCnt="0"/>
      <dgm:spPr/>
    </dgm:pt>
    <dgm:pt modelId="{2DE586A3-51D3-4E37-99A4-C730E9A57CFF}" type="pres">
      <dgm:prSet presAssocID="{7DB86CEF-64D2-4222-A908-00B79FD2287F}" presName="compNode" presStyleCnt="0"/>
      <dgm:spPr/>
    </dgm:pt>
    <dgm:pt modelId="{B9AEAECE-3A65-4036-B823-A127C90CDF67}" type="pres">
      <dgm:prSet presAssocID="{7DB86CEF-64D2-4222-A908-00B79FD2287F}" presName="pictRect" presStyleLbl="node1" presStyleIdx="2" presStyleCnt="4" custLinFactNeighborX="0" custLinFactNeighborY="6612"/>
      <dgm:spPr>
        <a:blipFill>
          <a:blip xmlns:r="http://schemas.openxmlformats.org/officeDocument/2006/relationships" r:embed="rId3">
            <a:extLst>
              <a:ext uri="{28A0092B-C50C-407E-A947-70E740481C1C}">
                <a14:useLocalDpi xmlns:a14="http://schemas.microsoft.com/office/drawing/2010/main" val="0"/>
              </a:ext>
            </a:extLst>
          </a:blip>
          <a:srcRect/>
          <a:stretch>
            <a:fillRect t="-23000" b="-23000"/>
          </a:stretch>
        </a:blipFill>
      </dgm:spPr>
    </dgm:pt>
    <dgm:pt modelId="{B0D4DEF3-A5DD-4258-9C96-3F4DCBFACE80}" type="pres">
      <dgm:prSet presAssocID="{7DB86CEF-64D2-4222-A908-00B79FD2287F}" presName="textRect" presStyleLbl="revTx" presStyleIdx="2" presStyleCnt="4">
        <dgm:presLayoutVars>
          <dgm:bulletEnabled val="1"/>
        </dgm:presLayoutVars>
      </dgm:prSet>
      <dgm:spPr/>
    </dgm:pt>
    <dgm:pt modelId="{0E14140B-213A-457E-8332-8447DD244E65}" type="pres">
      <dgm:prSet presAssocID="{23837573-8E17-4B59-9970-397A692B2009}" presName="sibTrans" presStyleLbl="sibTrans2D1" presStyleIdx="0" presStyleCnt="0"/>
      <dgm:spPr/>
    </dgm:pt>
    <dgm:pt modelId="{0AAD4C6A-C1C6-44DF-A919-C16A9E9962BB}" type="pres">
      <dgm:prSet presAssocID="{4CAC6283-ED2F-409A-880D-6CC579E4F2B7}" presName="compNode" presStyleCnt="0"/>
      <dgm:spPr/>
    </dgm:pt>
    <dgm:pt modelId="{0B7042CB-A34C-467E-A714-6F37C2642F11}" type="pres">
      <dgm:prSet presAssocID="{4CAC6283-ED2F-409A-880D-6CC579E4F2B7}" presName="pictRect" presStyleLbl="node1" presStyleIdx="3"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t="-23000" b="-23000"/>
          </a:stretch>
        </a:blipFill>
      </dgm:spPr>
    </dgm:pt>
    <dgm:pt modelId="{6977865C-CC7C-4952-BDD3-D2B18FC4A5FC}" type="pres">
      <dgm:prSet presAssocID="{4CAC6283-ED2F-409A-880D-6CC579E4F2B7}" presName="textRect" presStyleLbl="revTx" presStyleIdx="3" presStyleCnt="4">
        <dgm:presLayoutVars>
          <dgm:bulletEnabled val="1"/>
        </dgm:presLayoutVars>
      </dgm:prSet>
      <dgm:spPr/>
    </dgm:pt>
  </dgm:ptLst>
  <dgm:cxnLst>
    <dgm:cxn modelId="{62AC4311-FBD1-46C2-A118-E8148532E68E}" srcId="{A0DEECC8-11A0-4658-9C7E-1FA54F814F79}" destId="{FB7B046F-1056-4C77-8C3A-E7E98A841F94}" srcOrd="0" destOrd="0" parTransId="{C6CFA35D-D6CD-4806-93A3-F2A34C96537D}" sibTransId="{49EAEDA2-0BD4-443C-8989-E83241E3123E}"/>
    <dgm:cxn modelId="{F0814913-244A-482D-BF14-D6BF8760BE9D}" type="presOf" srcId="{FB7B046F-1056-4C77-8C3A-E7E98A841F94}" destId="{2154B774-8ED9-4B07-AE89-1227C0A50A80}" srcOrd="0" destOrd="0" presId="urn:microsoft.com/office/officeart/2005/8/layout/pList1"/>
    <dgm:cxn modelId="{0EE8EE16-FE44-48C0-B0F9-86AF7829336C}" srcId="{A0DEECC8-11A0-4658-9C7E-1FA54F814F79}" destId="{1B4BB268-B4A4-41AF-A452-8AE1159D482A}" srcOrd="1" destOrd="0" parTransId="{0C479CFA-DFC7-4FBD-9844-0B192D892F69}" sibTransId="{E537A660-6557-4900-80ED-26970076F48A}"/>
    <dgm:cxn modelId="{7E4AA225-CB02-4FAB-A7D7-9828CF0E43CC}" type="presOf" srcId="{E537A660-6557-4900-80ED-26970076F48A}" destId="{D532FA65-EE9A-4042-9B6E-8B77BCB63944}" srcOrd="0" destOrd="0" presId="urn:microsoft.com/office/officeart/2005/8/layout/pList1"/>
    <dgm:cxn modelId="{62C77646-B2C8-4BA3-BD5D-0AF217783EF0}" type="presOf" srcId="{1B4BB268-B4A4-41AF-A452-8AE1159D482A}" destId="{3FB0FEE3-9EBB-4792-B10E-5A467BAA01D2}" srcOrd="0" destOrd="0" presId="urn:microsoft.com/office/officeart/2005/8/layout/pList1"/>
    <dgm:cxn modelId="{E384BE71-6513-42C1-8F99-7DB317C149D7}" type="presOf" srcId="{23837573-8E17-4B59-9970-397A692B2009}" destId="{0E14140B-213A-457E-8332-8447DD244E65}" srcOrd="0" destOrd="0" presId="urn:microsoft.com/office/officeart/2005/8/layout/pList1"/>
    <dgm:cxn modelId="{5B210E72-1019-43ED-8CE3-6A91987A5CD0}" type="presOf" srcId="{A0DEECC8-11A0-4658-9C7E-1FA54F814F79}" destId="{8685BA53-DCC2-4E63-A98C-27679D5337E9}" srcOrd="0" destOrd="0" presId="urn:microsoft.com/office/officeart/2005/8/layout/pList1"/>
    <dgm:cxn modelId="{962C6E84-36C4-471B-81DE-ACA960A06656}" type="presOf" srcId="{4CAC6283-ED2F-409A-880D-6CC579E4F2B7}" destId="{6977865C-CC7C-4952-BDD3-D2B18FC4A5FC}" srcOrd="0" destOrd="0" presId="urn:microsoft.com/office/officeart/2005/8/layout/pList1"/>
    <dgm:cxn modelId="{87F4FEA3-E27C-46C6-B4FE-28086DC306F6}" srcId="{A0DEECC8-11A0-4658-9C7E-1FA54F814F79}" destId="{4CAC6283-ED2F-409A-880D-6CC579E4F2B7}" srcOrd="3" destOrd="0" parTransId="{66634C2D-BA34-4193-9357-AEE3C830E61B}" sibTransId="{864069A4-C002-4230-8DC5-B52E5E361300}"/>
    <dgm:cxn modelId="{6467B9B5-D5FE-4BF1-8479-0F6DBA1912ED}" srcId="{A0DEECC8-11A0-4658-9C7E-1FA54F814F79}" destId="{7DB86CEF-64D2-4222-A908-00B79FD2287F}" srcOrd="2" destOrd="0" parTransId="{5AF18172-4B44-4143-A942-62899C9AD414}" sibTransId="{23837573-8E17-4B59-9970-397A692B2009}"/>
    <dgm:cxn modelId="{2C1407B8-88CA-4902-93C2-10E52E95104E}" type="presOf" srcId="{49EAEDA2-0BD4-443C-8989-E83241E3123E}" destId="{4090B951-A472-4DA2-BB8D-0508A158CF4F}" srcOrd="0" destOrd="0" presId="urn:microsoft.com/office/officeart/2005/8/layout/pList1"/>
    <dgm:cxn modelId="{6A5255B8-123C-406E-AEB4-18FBEF51645F}" type="presOf" srcId="{7DB86CEF-64D2-4222-A908-00B79FD2287F}" destId="{B0D4DEF3-A5DD-4258-9C96-3F4DCBFACE80}" srcOrd="0" destOrd="0" presId="urn:microsoft.com/office/officeart/2005/8/layout/pList1"/>
    <dgm:cxn modelId="{9F88ADCF-863B-4E6D-9F4C-1308AC7FDEE8}" type="presParOf" srcId="{8685BA53-DCC2-4E63-A98C-27679D5337E9}" destId="{F0682CFB-9DCA-457E-9CFE-17FBC1355B6B}" srcOrd="0" destOrd="0" presId="urn:microsoft.com/office/officeart/2005/8/layout/pList1"/>
    <dgm:cxn modelId="{6CB7DAD3-3948-44E1-8CF3-31D3C46DB51E}" type="presParOf" srcId="{F0682CFB-9DCA-457E-9CFE-17FBC1355B6B}" destId="{4A83C568-C6A3-4A64-8F8C-494EA696C08E}" srcOrd="0" destOrd="0" presId="urn:microsoft.com/office/officeart/2005/8/layout/pList1"/>
    <dgm:cxn modelId="{5C6CE561-04FB-47FD-8D75-6610375BE07F}" type="presParOf" srcId="{F0682CFB-9DCA-457E-9CFE-17FBC1355B6B}" destId="{2154B774-8ED9-4B07-AE89-1227C0A50A80}" srcOrd="1" destOrd="0" presId="urn:microsoft.com/office/officeart/2005/8/layout/pList1"/>
    <dgm:cxn modelId="{0B07A9FF-1BD2-44FA-84F4-F6BF7BE3CA7F}" type="presParOf" srcId="{8685BA53-DCC2-4E63-A98C-27679D5337E9}" destId="{4090B951-A472-4DA2-BB8D-0508A158CF4F}" srcOrd="1" destOrd="0" presId="urn:microsoft.com/office/officeart/2005/8/layout/pList1"/>
    <dgm:cxn modelId="{0CF7A456-8AF7-4E4B-9B2A-9E76EC75CAC3}" type="presParOf" srcId="{8685BA53-DCC2-4E63-A98C-27679D5337E9}" destId="{88A87486-C55D-464E-8A77-FC47233235F1}" srcOrd="2" destOrd="0" presId="urn:microsoft.com/office/officeart/2005/8/layout/pList1"/>
    <dgm:cxn modelId="{C2EC5AAF-1AA6-48D3-A5B0-951B8449054E}" type="presParOf" srcId="{88A87486-C55D-464E-8A77-FC47233235F1}" destId="{D7523AA7-0EB0-4F73-8EBF-38220A69E567}" srcOrd="0" destOrd="0" presId="urn:microsoft.com/office/officeart/2005/8/layout/pList1"/>
    <dgm:cxn modelId="{EC199CE1-B3C0-4ECA-A233-5E6637776315}" type="presParOf" srcId="{88A87486-C55D-464E-8A77-FC47233235F1}" destId="{3FB0FEE3-9EBB-4792-B10E-5A467BAA01D2}" srcOrd="1" destOrd="0" presId="urn:microsoft.com/office/officeart/2005/8/layout/pList1"/>
    <dgm:cxn modelId="{3A1EBA18-58F1-47DD-A3DF-4E48B801CB4C}" type="presParOf" srcId="{8685BA53-DCC2-4E63-A98C-27679D5337E9}" destId="{D532FA65-EE9A-4042-9B6E-8B77BCB63944}" srcOrd="3" destOrd="0" presId="urn:microsoft.com/office/officeart/2005/8/layout/pList1"/>
    <dgm:cxn modelId="{A8350DEF-8C73-4166-BDF5-08F661F7A9AB}" type="presParOf" srcId="{8685BA53-DCC2-4E63-A98C-27679D5337E9}" destId="{2DE586A3-51D3-4E37-99A4-C730E9A57CFF}" srcOrd="4" destOrd="0" presId="urn:microsoft.com/office/officeart/2005/8/layout/pList1"/>
    <dgm:cxn modelId="{512FCE66-037B-4F72-B0D8-BA1F783E7D67}" type="presParOf" srcId="{2DE586A3-51D3-4E37-99A4-C730E9A57CFF}" destId="{B9AEAECE-3A65-4036-B823-A127C90CDF67}" srcOrd="0" destOrd="0" presId="urn:microsoft.com/office/officeart/2005/8/layout/pList1"/>
    <dgm:cxn modelId="{42189B8D-B7DF-43AB-801C-E75B2FBE3D8E}" type="presParOf" srcId="{2DE586A3-51D3-4E37-99A4-C730E9A57CFF}" destId="{B0D4DEF3-A5DD-4258-9C96-3F4DCBFACE80}" srcOrd="1" destOrd="0" presId="urn:microsoft.com/office/officeart/2005/8/layout/pList1"/>
    <dgm:cxn modelId="{063A16B8-0A56-4D08-BE50-25B97A7DE861}" type="presParOf" srcId="{8685BA53-DCC2-4E63-A98C-27679D5337E9}" destId="{0E14140B-213A-457E-8332-8447DD244E65}" srcOrd="5" destOrd="0" presId="urn:microsoft.com/office/officeart/2005/8/layout/pList1"/>
    <dgm:cxn modelId="{1C21C79E-6B99-4EBE-9EC9-A94558981BB2}" type="presParOf" srcId="{8685BA53-DCC2-4E63-A98C-27679D5337E9}" destId="{0AAD4C6A-C1C6-44DF-A919-C16A9E9962BB}" srcOrd="6" destOrd="0" presId="urn:microsoft.com/office/officeart/2005/8/layout/pList1"/>
    <dgm:cxn modelId="{3C7FBAF4-F4FB-4F3A-80F4-E90F785B130E}" type="presParOf" srcId="{0AAD4C6A-C1C6-44DF-A919-C16A9E9962BB}" destId="{0B7042CB-A34C-467E-A714-6F37C2642F11}" srcOrd="0" destOrd="0" presId="urn:microsoft.com/office/officeart/2005/8/layout/pList1"/>
    <dgm:cxn modelId="{96689F2F-403A-4966-913A-6F3FF4C48006}" type="presParOf" srcId="{0AAD4C6A-C1C6-44DF-A919-C16A9E9962BB}" destId="{6977865C-CC7C-4952-BDD3-D2B18FC4A5FC}" srcOrd="1" destOrd="0" presId="urn:microsoft.com/office/officeart/2005/8/layout/p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BA9BBE-C396-45E6-A674-E696915F92D8}">
      <dsp:nvSpPr>
        <dsp:cNvPr id="0" name=""/>
        <dsp:cNvSpPr/>
      </dsp:nvSpPr>
      <dsp:spPr>
        <a:xfrm>
          <a:off x="5282640" y="1562456"/>
          <a:ext cx="125393" cy="2320763"/>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455665-C57B-4022-803E-0B9656EB104E}">
      <dsp:nvSpPr>
        <dsp:cNvPr id="0" name=""/>
        <dsp:cNvSpPr/>
      </dsp:nvSpPr>
      <dsp:spPr>
        <a:xfrm>
          <a:off x="264800" y="1562456"/>
          <a:ext cx="3261280" cy="2320763"/>
        </a:xfrm>
        <a:prstGeom prst="frame">
          <a:avLst>
            <a:gd name="adj1" fmla="val 5450"/>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A7AD33-5880-4002-9620-31D55DBA78B1}">
      <dsp:nvSpPr>
        <dsp:cNvPr id="0" name=""/>
        <dsp:cNvSpPr/>
      </dsp:nvSpPr>
      <dsp:spPr>
        <a:xfrm>
          <a:off x="245195" y="1229"/>
          <a:ext cx="2924308" cy="4761540"/>
        </a:xfrm>
        <a:prstGeom prst="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3000" r="-3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E3E46063-42AB-454E-8251-8DA6CC02CC08}">
      <dsp:nvSpPr>
        <dsp:cNvPr id="0" name=""/>
        <dsp:cNvSpPr/>
      </dsp:nvSpPr>
      <dsp:spPr>
        <a:xfrm>
          <a:off x="392300" y="3480399"/>
          <a:ext cx="3008386" cy="2754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1920" tIns="45720" rIns="121920" bIns="45720" numCol="1" spcCol="1270" anchor="ctr" anchorCtr="0">
          <a:noAutofit/>
        </a:bodyPr>
        <a:lstStyle/>
        <a:p>
          <a:pPr marL="0" lvl="0" indent="0" algn="l" defTabSz="533400">
            <a:lnSpc>
              <a:spcPct val="90000"/>
            </a:lnSpc>
            <a:spcBef>
              <a:spcPct val="0"/>
            </a:spcBef>
            <a:spcAft>
              <a:spcPct val="35000"/>
            </a:spcAft>
            <a:buNone/>
          </a:pPr>
          <a:endParaRPr lang="en-GB" sz="1200" kern="1200"/>
        </a:p>
      </dsp:txBody>
      <dsp:txXfrm>
        <a:off x="392300" y="3480399"/>
        <a:ext cx="3008386" cy="275476"/>
      </dsp:txXfrm>
    </dsp:sp>
    <dsp:sp modelId="{A1CB99AF-280D-4573-A3EA-F5520E600F83}">
      <dsp:nvSpPr>
        <dsp:cNvPr id="0" name=""/>
        <dsp:cNvSpPr/>
      </dsp:nvSpPr>
      <dsp:spPr>
        <a:xfrm>
          <a:off x="3441235" y="171286"/>
          <a:ext cx="2378537" cy="51055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just" defTabSz="533400">
            <a:lnSpc>
              <a:spcPct val="90000"/>
            </a:lnSpc>
            <a:spcBef>
              <a:spcPct val="0"/>
            </a:spcBef>
            <a:spcAft>
              <a:spcPct val="35000"/>
            </a:spcAft>
            <a:buNone/>
          </a:pPr>
          <a:r>
            <a:rPr lang="en-GB" sz="1200" kern="1200"/>
            <a:t>Nike Metcon 4 are one of the premium Nike footwear which comes in the category of standard training shoes. The Nike Metcon 4 have a number of different attractive features such as:</a:t>
          </a:r>
          <a:endParaRPr lang="en-GB" sz="1200" kern="1200">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r>
            <a:rPr lang="en-GB" sz="1200" b="1" i="1" kern="1200">
              <a:latin typeface="Times New Roman" panose="02020603050405020304" pitchFamily="18" charset="0"/>
              <a:cs typeface="Times New Roman" panose="02020603050405020304" pitchFamily="18" charset="0"/>
            </a:rPr>
            <a:t>Improved upper material</a:t>
          </a:r>
          <a:r>
            <a:rPr lang="en-GB" sz="1200" kern="1200">
              <a:latin typeface="Times New Roman" panose="02020603050405020304" pitchFamily="18" charset="0"/>
              <a:cs typeface="Times New Roman" panose="02020603050405020304" pitchFamily="18" charset="0"/>
            </a:rPr>
            <a:t>: The Metcon 4 has a sandwich mesh upper layer that is relatively softer than its previous version, the Metcon 3.</a:t>
          </a:r>
        </a:p>
        <a:p>
          <a:pPr marL="0" lvl="0" indent="0" algn="just" defTabSz="533400">
            <a:lnSpc>
              <a:spcPct val="90000"/>
            </a:lnSpc>
            <a:spcBef>
              <a:spcPct val="0"/>
            </a:spcBef>
            <a:spcAft>
              <a:spcPct val="35000"/>
            </a:spcAft>
            <a:buNone/>
          </a:pPr>
          <a:r>
            <a:rPr lang="en-GB" sz="1200" b="1" i="1" kern="1200">
              <a:latin typeface="Times New Roman" panose="02020603050405020304" pitchFamily="18" charset="0"/>
              <a:cs typeface="Times New Roman" panose="02020603050405020304" pitchFamily="18" charset="0"/>
            </a:rPr>
            <a:t>Enhanced Upper protection</a:t>
          </a:r>
          <a:r>
            <a:rPr lang="en-GB" sz="1200" kern="1200">
              <a:latin typeface="Times New Roman" panose="02020603050405020304" pitchFamily="18" charset="0"/>
              <a:cs typeface="Times New Roman" panose="02020603050405020304" pitchFamily="18" charset="0"/>
            </a:rPr>
            <a:t>: the Metcon 4 have more upper layers which protects the shoe from wear and tear.</a:t>
          </a:r>
        </a:p>
        <a:p>
          <a:pPr marL="0" lvl="0" indent="0" algn="just" defTabSz="533400">
            <a:lnSpc>
              <a:spcPct val="90000"/>
            </a:lnSpc>
            <a:spcBef>
              <a:spcPct val="0"/>
            </a:spcBef>
            <a:spcAft>
              <a:spcPct val="35000"/>
            </a:spcAft>
            <a:buNone/>
          </a:pPr>
          <a:r>
            <a:rPr lang="en-GB" sz="1200" b="1" i="1" kern="1200">
              <a:latin typeface="Times New Roman" panose="02020603050405020304" pitchFamily="18" charset="0"/>
              <a:cs typeface="Times New Roman" panose="02020603050405020304" pitchFamily="18" charset="0"/>
            </a:rPr>
            <a:t>Lightweight</a:t>
          </a:r>
          <a:r>
            <a:rPr lang="en-GB" sz="1200" kern="1200">
              <a:latin typeface="Times New Roman" panose="02020603050405020304" pitchFamily="18" charset="0"/>
              <a:cs typeface="Times New Roman" panose="02020603050405020304" pitchFamily="18" charset="0"/>
            </a:rPr>
            <a:t>: The Nike Metcon 4 has a lightweight structure and the sole is also comfortable making it one the premier traning shoes.</a:t>
          </a:r>
        </a:p>
        <a:p>
          <a:pPr marL="0" lvl="0" indent="0" algn="just" defTabSz="533400">
            <a:lnSpc>
              <a:spcPct val="90000"/>
            </a:lnSpc>
            <a:spcBef>
              <a:spcPct val="0"/>
            </a:spcBef>
            <a:spcAft>
              <a:spcPct val="35000"/>
            </a:spcAft>
            <a:buNone/>
          </a:pPr>
          <a:r>
            <a:rPr lang="en-GB" sz="1200" b="1" i="1" kern="1200">
              <a:latin typeface="Times New Roman" panose="02020603050405020304" pitchFamily="18" charset="0"/>
              <a:cs typeface="Times New Roman" panose="02020603050405020304" pitchFamily="18" charset="0"/>
            </a:rPr>
            <a:t>Customization: </a:t>
          </a:r>
          <a:r>
            <a:rPr lang="en-GB" sz="1200" kern="1200">
              <a:latin typeface="Times New Roman" panose="02020603050405020304" pitchFamily="18" charset="0"/>
              <a:cs typeface="Times New Roman" panose="02020603050405020304" pitchFamily="18" charset="0"/>
            </a:rPr>
            <a:t>Just like most of Nike shoes, the Nike Metcon 4 can also be customized as per the needs of the user. Users have a verity of colours and different design options to choose from while customizing their Nike Metcon 4. </a:t>
          </a:r>
        </a:p>
      </dsp:txBody>
      <dsp:txXfrm>
        <a:off x="3441235" y="171286"/>
        <a:ext cx="2378537" cy="510556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83C568-C6A3-4A64-8F8C-494EA696C08E}">
      <dsp:nvSpPr>
        <dsp:cNvPr id="0" name=""/>
        <dsp:cNvSpPr/>
      </dsp:nvSpPr>
      <dsp:spPr>
        <a:xfrm>
          <a:off x="2804" y="233764"/>
          <a:ext cx="1334371" cy="919382"/>
        </a:xfrm>
        <a:prstGeom prst="round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54B774-8ED9-4B07-AE89-1227C0A50A80}">
      <dsp:nvSpPr>
        <dsp:cNvPr id="0" name=""/>
        <dsp:cNvSpPr/>
      </dsp:nvSpPr>
      <dsp:spPr>
        <a:xfrm>
          <a:off x="2804" y="1153146"/>
          <a:ext cx="1334371" cy="4950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128016" rIns="128016" bIns="0" numCol="1" spcCol="1270" anchor="t" anchorCtr="0">
          <a:noAutofit/>
        </a:bodyPr>
        <a:lstStyle/>
        <a:p>
          <a:pPr marL="0" lvl="0" indent="0" algn="ctr" defTabSz="800100">
            <a:lnSpc>
              <a:spcPct val="90000"/>
            </a:lnSpc>
            <a:spcBef>
              <a:spcPct val="0"/>
            </a:spcBef>
            <a:spcAft>
              <a:spcPct val="35000"/>
            </a:spcAft>
            <a:buNone/>
          </a:pPr>
          <a:r>
            <a:rPr lang="en-GB" sz="1800" kern="1200"/>
            <a:t>£59.95</a:t>
          </a:r>
        </a:p>
      </dsp:txBody>
      <dsp:txXfrm>
        <a:off x="2804" y="1153146"/>
        <a:ext cx="1334371" cy="495051"/>
      </dsp:txXfrm>
    </dsp:sp>
    <dsp:sp modelId="{D7523AA7-0EB0-4F73-8EBF-38220A69E567}">
      <dsp:nvSpPr>
        <dsp:cNvPr id="0" name=""/>
        <dsp:cNvSpPr/>
      </dsp:nvSpPr>
      <dsp:spPr>
        <a:xfrm>
          <a:off x="1470669" y="233764"/>
          <a:ext cx="1334371" cy="919382"/>
        </a:xfrm>
        <a:prstGeom prst="round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B0FEE3-9EBB-4792-B10E-5A467BAA01D2}">
      <dsp:nvSpPr>
        <dsp:cNvPr id="0" name=""/>
        <dsp:cNvSpPr/>
      </dsp:nvSpPr>
      <dsp:spPr>
        <a:xfrm>
          <a:off x="1470669" y="1153146"/>
          <a:ext cx="1334371" cy="4950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128016" rIns="128016" bIns="0" numCol="1" spcCol="1270" anchor="t" anchorCtr="0">
          <a:noAutofit/>
        </a:bodyPr>
        <a:lstStyle/>
        <a:p>
          <a:pPr marL="0" lvl="0" indent="0" algn="ctr" defTabSz="800100">
            <a:lnSpc>
              <a:spcPct val="90000"/>
            </a:lnSpc>
            <a:spcBef>
              <a:spcPct val="0"/>
            </a:spcBef>
            <a:spcAft>
              <a:spcPct val="35000"/>
            </a:spcAft>
            <a:buNone/>
          </a:pPr>
          <a:r>
            <a:rPr lang="en-GB" sz="1800" kern="1200"/>
            <a:t>£164.95</a:t>
          </a:r>
        </a:p>
      </dsp:txBody>
      <dsp:txXfrm>
        <a:off x="1470669" y="1153146"/>
        <a:ext cx="1334371" cy="495051"/>
      </dsp:txXfrm>
    </dsp:sp>
    <dsp:sp modelId="{B9AEAECE-3A65-4036-B823-A127C90CDF67}">
      <dsp:nvSpPr>
        <dsp:cNvPr id="0" name=""/>
        <dsp:cNvSpPr/>
      </dsp:nvSpPr>
      <dsp:spPr>
        <a:xfrm>
          <a:off x="2938534" y="294553"/>
          <a:ext cx="1334371" cy="919382"/>
        </a:xfrm>
        <a:prstGeom prst="round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D4DEF3-A5DD-4258-9C96-3F4DCBFACE80}">
      <dsp:nvSpPr>
        <dsp:cNvPr id="0" name=""/>
        <dsp:cNvSpPr/>
      </dsp:nvSpPr>
      <dsp:spPr>
        <a:xfrm>
          <a:off x="2938534" y="1153146"/>
          <a:ext cx="1334371" cy="4950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128016" rIns="128016" bIns="0" numCol="1" spcCol="1270" anchor="t" anchorCtr="0">
          <a:noAutofit/>
        </a:bodyPr>
        <a:lstStyle/>
        <a:p>
          <a:pPr marL="0" lvl="0" indent="0" algn="ctr" defTabSz="800100">
            <a:lnSpc>
              <a:spcPct val="90000"/>
            </a:lnSpc>
            <a:spcBef>
              <a:spcPct val="0"/>
            </a:spcBef>
            <a:spcAft>
              <a:spcPct val="35000"/>
            </a:spcAft>
            <a:buNone/>
          </a:pPr>
          <a:r>
            <a:rPr lang="en-GB" sz="1800" kern="1200"/>
            <a:t>£89.95</a:t>
          </a:r>
        </a:p>
      </dsp:txBody>
      <dsp:txXfrm>
        <a:off x="2938534" y="1153146"/>
        <a:ext cx="1334371" cy="495051"/>
      </dsp:txXfrm>
    </dsp:sp>
    <dsp:sp modelId="{0B7042CB-A34C-467E-A714-6F37C2642F11}">
      <dsp:nvSpPr>
        <dsp:cNvPr id="0" name=""/>
        <dsp:cNvSpPr/>
      </dsp:nvSpPr>
      <dsp:spPr>
        <a:xfrm>
          <a:off x="4406399" y="233764"/>
          <a:ext cx="1334371" cy="919382"/>
        </a:xfrm>
        <a:prstGeom prst="round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t="-23000" b="-2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77865C-CC7C-4952-BDD3-D2B18FC4A5FC}">
      <dsp:nvSpPr>
        <dsp:cNvPr id="0" name=""/>
        <dsp:cNvSpPr/>
      </dsp:nvSpPr>
      <dsp:spPr>
        <a:xfrm>
          <a:off x="4406399" y="1153146"/>
          <a:ext cx="1334371" cy="4950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128016" rIns="128016" bIns="0" numCol="1" spcCol="1270" anchor="t" anchorCtr="0">
          <a:noAutofit/>
        </a:bodyPr>
        <a:lstStyle/>
        <a:p>
          <a:pPr marL="0" lvl="0" indent="0" algn="ctr" defTabSz="800100">
            <a:lnSpc>
              <a:spcPct val="90000"/>
            </a:lnSpc>
            <a:spcBef>
              <a:spcPct val="0"/>
            </a:spcBef>
            <a:spcAft>
              <a:spcPct val="35000"/>
            </a:spcAft>
            <a:buNone/>
          </a:pPr>
          <a:r>
            <a:rPr lang="en-GB" sz="1800" kern="1200"/>
            <a:t>£64.95</a:t>
          </a:r>
        </a:p>
      </dsp:txBody>
      <dsp:txXfrm>
        <a:off x="4406399" y="1153146"/>
        <a:ext cx="1334371" cy="495051"/>
      </dsp:txXfrm>
    </dsp:sp>
  </dsp:spTree>
</dsp:drawing>
</file>

<file path=word/diagrams/layout1.xml><?xml version="1.0" encoding="utf-8"?>
<dgm:layoutDef xmlns:dgm="http://schemas.openxmlformats.org/drawingml/2006/diagram" xmlns:a="http://schemas.openxmlformats.org/drawingml/2006/main" uniqueId="urn:microsoft.com/office/officeart/2009/3/layout/SnapshotPictureList">
  <dgm:title val=""/>
  <dgm:desc val=""/>
  <dgm:catLst>
    <dgm:cat type="picture" pri="3000"/>
    <dgm:cat type="pictureconvert" pri="3000"/>
  </dgm:catLst>
  <dgm:sampData>
    <dgm:dataModel>
      <dgm:ptLst>
        <dgm:pt modelId="0" type="doc"/>
        <dgm:pt modelId="10">
          <dgm:prSet phldr="1"/>
        </dgm:pt>
        <dgm:pt modelId="11">
          <dgm:prSet phldr="1"/>
        </dgm:pt>
      </dgm:ptLst>
      <dgm:cxnLst>
        <dgm:cxn modelId="40" srcId="0" destId="10" srcOrd="0" destOrd="0"/>
        <dgm:cxn modelId="12" srcId="10" destId="11" srcOrd="0" destOrd="0"/>
      </dgm:cxnLst>
      <dgm:bg/>
      <dgm:whole/>
    </dgm:dataModel>
  </dgm:sampData>
  <dgm:styleData>
    <dgm:dataModel>
      <dgm:ptLst>
        <dgm:pt modelId="0" type="doc"/>
        <dgm:pt modelId="10">
          <dgm:prSet phldr="1"/>
        </dgm:pt>
        <dgm:pt modelId="11">
          <dgm:prSet phldr="1"/>
        </dgm:pt>
      </dgm:ptLst>
      <dgm:cxnLst>
        <dgm:cxn modelId="40" srcId="0" destId="10" srcOrd="0" destOrd="0"/>
        <dgm:cxn modelId="12" srcId="10" destId="11" srcOrd="0" destOrd="0"/>
      </dgm:cxnLst>
      <dgm:bg/>
      <dgm:whole/>
    </dgm:dataModel>
  </dgm:styleData>
  <dgm:clrData>
    <dgm:dataModel>
      <dgm:ptLst>
        <dgm:pt modelId="0" type="doc"/>
        <dgm:pt modelId="10">
          <dgm:prSet phldr="1"/>
        </dgm:pt>
        <dgm:pt modelId="11">
          <dgm:prSet phldr="1"/>
        </dgm:pt>
      </dgm:ptLst>
      <dgm:cxnLst>
        <dgm:cxn modelId="40" srcId="0" destId="10" srcOrd="0" destOrd="0"/>
        <dgm:cxn modelId="12" srcId="10" destId="11" srcOrd="0" destOrd="0"/>
      </dgm:cxnLst>
      <dgm:bg/>
      <dgm:whole/>
    </dgm:dataModel>
  </dgm:clrData>
  <dgm:layoutNode name="Name0">
    <dgm:varLst>
      <dgm:chMax/>
      <dgm:chPref/>
      <dgm:dir/>
      <dgm:animLvl val="lvl"/>
    </dgm:varLst>
    <dgm:alg type="snake">
      <dgm:param type="grDir" val="tL"/>
      <dgm:param type="flowDir" val="col"/>
    </dgm:alg>
    <dgm:shape xmlns:r="http://schemas.openxmlformats.org/officeDocument/2006/relationships" r:blip="">
      <dgm:adjLst/>
    </dgm:shape>
    <dgm:constrLst>
      <dgm:constr type="primFontSz" for="des" forName="ChildText" refType="primFontSz" refFor="des" refForName="ParentText" op="lte"/>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2.0273"/>
        </dgm:alg>
        <dgm:shape xmlns:r="http://schemas.openxmlformats.org/officeDocument/2006/relationships" r:blip="">
          <dgm:adjLst/>
        </dgm:shape>
        <dgm:choose name="Name1">
          <dgm:if name="Name2" func="var" arg="dir" op="equ" val="norm">
            <dgm:constrLst>
              <dgm:constr type="l" for="ch" forName="ParentAccentShape" refType="w" fact="0.0238"/>
              <dgm:constr type="t" for="ch" forName="ParentAccentShape" refType="h" fact="0.107"/>
              <dgm:constr type="w" for="ch" forName="ParentAccentShape" refType="w" fact="0.619"/>
              <dgm:constr type="h" for="ch" forName="ParentAccentShape" refType="h" fact="0.893"/>
              <dgm:constr type="l" for="ch" forName="ParentText" refType="w" fact="0.048"/>
              <dgm:constr type="t" for="ch" forName="ParentText" refType="h" fact="0.845"/>
              <dgm:constr type="w" for="ch" forName="ParentText" refType="w" fact="0.571"/>
              <dgm:constr type="h" for="ch" forName="ParentText" refType="h" fact="0.106"/>
              <dgm:constr type="l" for="ch" forName="ChildText" refType="w" fact="0.668"/>
              <dgm:constr type="t" for="ch" forName="ChildText" refType="h" fact="0.107"/>
              <dgm:constr type="w" for="ch" forName="ChildText" refType="w" fact="0.283"/>
              <dgm:constr type="h" for="ch" forName="ChildText" refType="h" fact="0.893"/>
              <dgm:constr type="l" for="ch" forName="ChildAccentShape" refType="w" fact="0.9762"/>
              <dgm:constr type="t" for="ch" forName="ChildAccentShape" refType="h" fact="0.107"/>
              <dgm:constr type="w" for="ch" forName="ChildAccentShape" refType="w" fact="0.0238"/>
              <dgm:constr type="h" for="ch" forName="ChildAccentShape" refType="h" fact="0.893"/>
              <dgm:constr type="l" for="ch" forName="Image" refType="w" fact="0"/>
              <dgm:constr type="t" for="ch" forName="Image" refType="h" fact="0"/>
              <dgm:constr type="w" for="ch" forName="Image" refType="w" fact="0.5952"/>
              <dgm:constr type="h" for="ch" forName="Image" refType="h" fact="0.8447"/>
            </dgm:constrLst>
          </dgm:if>
          <dgm:else name="Name3">
            <dgm:constrLst>
              <dgm:constr type="l" for="ch" forName="ParentAccentShape" refType="w" fact="0.3572"/>
              <dgm:constr type="t" for="ch" forName="ParentAccentShape" refType="h" fact="0.107"/>
              <dgm:constr type="w" for="ch" forName="ParentAccentShape" refType="w" fact="0.619"/>
              <dgm:constr type="h" for="ch" forName="ParentAccentShape" refType="h" fact="0.893"/>
              <dgm:constr type="l" for="ch" forName="ParentText" refType="w" fact="0.381"/>
              <dgm:constr type="t" for="ch" forName="ParentText" refType="h" fact="0.845"/>
              <dgm:constr type="w" for="ch" forName="ParentText" refType="w" fact="0.571"/>
              <dgm:constr type="h" for="ch" forName="ParentText" refType="h" fact="0.106"/>
              <dgm:constr type="l" for="ch" forName="ChildText" refType="w" fact="0.049"/>
              <dgm:constr type="t" for="ch" forName="ChildText" refType="h" fact="0.107"/>
              <dgm:constr type="w" for="ch" forName="ChildText" refType="w" fact="0.283"/>
              <dgm:constr type="h" for="ch" forName="ChildText" refType="h" fact="0.893"/>
              <dgm:constr type="l" for="ch" forName="ChildAccentShape" refType="w" fact="0"/>
              <dgm:constr type="t" for="ch" forName="ChildAccentShape" refType="h" fact="0.107"/>
              <dgm:constr type="w" for="ch" forName="ChildAccentShape" refType="w" fact="0.0238"/>
              <dgm:constr type="h" for="ch" forName="ChildAccentShape" refType="h" fact="0.893"/>
              <dgm:constr type="l" for="ch" forName="Image" refType="w" fact="0.4048"/>
              <dgm:constr type="t" for="ch" forName="Image" refType="h" fact="0"/>
              <dgm:constr type="w" for="ch" forName="Image" refType="w" fact="0.5952"/>
              <dgm:constr type="h" for="ch" forName="Image" refType="h" fact="0.8447"/>
            </dgm:constrLst>
          </dgm:else>
        </dgm:choose>
        <dgm:layoutNode name="ParentAccentShape" styleLbl="trBgShp">
          <dgm:alg type="sp"/>
          <dgm:shape xmlns:r="http://schemas.openxmlformats.org/officeDocument/2006/relationships" type="frame" r:blip="" zOrderOff="-10">
            <dgm:adjLst>
              <dgm:adj idx="1" val="0.0545"/>
            </dgm:adjLst>
          </dgm:shape>
          <dgm:presOf/>
        </dgm:layoutNode>
        <dgm:layoutNode name="ParentText" styleLbl="revTx">
          <dgm:varLst>
            <dgm:chMax val="1"/>
            <dgm:chPref val="1"/>
            <dgm:bulletEnabled val="1"/>
          </dgm:varLst>
          <dgm:alg type="tx">
            <dgm:param type="parTxLTRAlign" val="l"/>
          </dgm:alg>
          <dgm:shape xmlns:r="http://schemas.openxmlformats.org/officeDocument/2006/relationships" type="rect" r:blip="" zOrderOff="10">
            <dgm:adjLst/>
          </dgm:shape>
          <dgm:presOf axis="self" ptType="node"/>
          <dgm:constrLst>
            <dgm:constr type="lMarg" refType="primFontSz" fact="0.8"/>
            <dgm:constr type="rMarg" refType="primFontSz" fact="0.8"/>
            <dgm:constr type="tMarg" refType="primFontSz" fact="0.3"/>
            <dgm:constr type="bMarg" refType="primFontSz" fact="0.3"/>
          </dgm:constrLst>
          <dgm:ruleLst>
            <dgm:rule type="primFontSz" val="5" fact="NaN" max="NaN"/>
          </dgm:ruleLst>
        </dgm:layoutNode>
        <dgm:layoutNode name="ChildText" styleLbl="revTx">
          <dgm:varLst>
            <dgm:chMax val="0"/>
            <dgm:chPref val="0"/>
          </dgm:varLst>
          <dgm:alg type="tx">
            <dgm:param type="parTxLTRAlign" val="l"/>
            <dgm:param type="txAnchorVert" val="t"/>
          </dgm:alg>
          <dgm:shape xmlns:r="http://schemas.openxmlformats.org/officeDocument/2006/relationships" type="rect" r:blip="" zOrderOff="10">
            <dgm:adjLst/>
          </dgm:shape>
          <dgm:choose name="Name4">
            <dgm:if name="Name5" axis="ch" ptType="node" func="cnt" op="gte" val="1">
              <dgm:presOf axis="des" ptType="node"/>
            </dgm:if>
            <dgm:else name="Name6">
              <dgm:presOf/>
            </dgm:else>
          </dgm:choose>
          <dgm:constrLst>
            <dgm:constr type="lMarg" refType="primFontSz" fact="0"/>
            <dgm:constr type="rMarg" refType="primFontSz" fact="0"/>
            <dgm:constr type="tMarg" refType="primFontSz" fact="0"/>
            <dgm:constr type="bMarg" refType="primFontSz" fact="0"/>
          </dgm:constrLst>
          <dgm:ruleLst>
            <dgm:rule type="primFontSz" val="5" fact="NaN" max="NaN"/>
          </dgm:ruleLst>
        </dgm:layoutNode>
        <dgm:layoutNode name="ChildAccentShape" styleLbl="trBgShp">
          <dgm:alg type="sp"/>
          <dgm:choose name="Name7">
            <dgm:if name="Name8" axis="ch" ptType="node" func="cnt" op="gte" val="1">
              <dgm:shape xmlns:r="http://schemas.openxmlformats.org/officeDocument/2006/relationships" type="rect" r:blip="" zOrderOff="-10">
                <dgm:adjLst/>
              </dgm:shape>
            </dgm:if>
            <dgm:else name="Name9">
              <dgm:shape xmlns:r="http://schemas.openxmlformats.org/officeDocument/2006/relationships" type="rect" r:blip="" hideGeom="1">
                <dgm:adjLst/>
              </dgm:shape>
            </dgm:else>
          </dgm:choose>
          <dgm:presOf/>
        </dgm:layoutNode>
        <dgm:layoutNode name="Image" styleLbl="align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2CF65B-91AA-475A-8490-03D04FA5E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12</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34</cp:revision>
  <dcterms:created xsi:type="dcterms:W3CDTF">2020-11-28T15:41:00Z</dcterms:created>
  <dcterms:modified xsi:type="dcterms:W3CDTF">2021-01-03T14:00:00Z</dcterms:modified>
</cp:coreProperties>
</file>