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10591446"/>
        <w:docPartObj>
          <w:docPartGallery w:val="Cover Pages"/>
          <w:docPartUnique/>
        </w:docPartObj>
      </w:sdtPr>
      <w:sdtEndPr>
        <w:rPr>
          <w:b/>
          <w:bCs/>
          <w:color w:val="E32D91" w:themeColor="accent1"/>
        </w:rPr>
      </w:sdtEndPr>
      <w:sdtContent>
        <w:p w14:paraId="76EA2F97" w14:textId="77777777" w:rsidR="00AB47C6" w:rsidRDefault="00AB47C6">
          <w:r>
            <w:rPr>
              <w:noProof/>
            </w:rPr>
            <mc:AlternateContent>
              <mc:Choice Requires="wpg">
                <w:drawing>
                  <wp:anchor distT="0" distB="0" distL="114300" distR="114300" simplePos="0" relativeHeight="251662848" behindDoc="1" locked="0" layoutInCell="1" allowOverlap="1" wp14:anchorId="67E89160" wp14:editId="6F172407">
                    <wp:simplePos x="0" y="0"/>
                    <wp:positionH relativeFrom="page">
                      <wp:posOffset>355600</wp:posOffset>
                    </wp:positionH>
                    <wp:positionV relativeFrom="margin">
                      <wp:posOffset>17780</wp:posOffset>
                    </wp:positionV>
                    <wp:extent cx="7073900" cy="9281275"/>
                    <wp:effectExtent l="50800" t="0" r="0" b="78740"/>
                    <wp:wrapNone/>
                    <wp:docPr id="119" name="Group 119"/>
                    <wp:cNvGraphicFramePr/>
                    <a:graphic xmlns:a="http://schemas.openxmlformats.org/drawingml/2006/main">
                      <a:graphicData uri="http://schemas.microsoft.com/office/word/2010/wordprocessingGroup">
                        <wpg:wgp>
                          <wpg:cNvGrpSpPr/>
                          <wpg:grpSpPr>
                            <a:xfrm>
                              <a:off x="0" y="0"/>
                              <a:ext cx="7073900" cy="9281275"/>
                              <a:chOff x="0" y="12700"/>
                              <a:chExt cx="7073900" cy="928127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9525" y="7461250"/>
                                <a:ext cx="6858000" cy="1832725"/>
                              </a:xfrm>
                              <a:prstGeom prst="rect">
                                <a:avLst/>
                              </a:prstGeom>
                              <a:ln/>
                            </wps:spPr>
                            <wps:style>
                              <a:lnRef idx="0">
                                <a:schemeClr val="accent1"/>
                              </a:lnRef>
                              <a:fillRef idx="3">
                                <a:schemeClr val="accent1"/>
                              </a:fillRef>
                              <a:effectRef idx="3">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7F97C2D" w14:textId="77777777" w:rsidR="00EC0BD4" w:rsidRDefault="00EC0BD4">
                                      <w:pPr>
                                        <w:pStyle w:val="NoSpacing"/>
                                        <w:rPr>
                                          <w:color w:val="FFFFFF" w:themeColor="background1"/>
                                          <w:sz w:val="32"/>
                                          <w:szCs w:val="32"/>
                                        </w:rPr>
                                      </w:pPr>
                                      <w:r>
                                        <w:rPr>
                                          <w:color w:val="FFFFFF" w:themeColor="background1"/>
                                          <w:sz w:val="32"/>
                                          <w:szCs w:val="32"/>
                                        </w:rPr>
                                        <w:t>Arry Jaffa (1605599)</w:t>
                                      </w:r>
                                    </w:p>
                                  </w:sdtContent>
                                </w:sdt>
                                <w:p w14:paraId="0D5C0D3A" w14:textId="77777777" w:rsidR="00EC0BD4" w:rsidRDefault="001213C9" w:rsidP="00020842">
                                  <w:pPr>
                                    <w:rPr>
                                      <w:rFonts w:ascii="Arial" w:hAnsi="Arial" w:cs="Arial"/>
                                      <w:b/>
                                      <w:sz w:val="28"/>
                                      <w:szCs w:val="28"/>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C0BD4">
                                        <w:rPr>
                                          <w:caps/>
                                          <w:color w:val="FFFFFF" w:themeColor="background1"/>
                                        </w:rPr>
                                        <w:t>LECTERER:</w:t>
                                      </w:r>
                                    </w:sdtContent>
                                  </w:sdt>
                                  <w:r w:rsidR="00EC0BD4">
                                    <w:rPr>
                                      <w:caps/>
                                      <w:color w:val="FFFFFF" w:themeColor="background1"/>
                                    </w:rPr>
                                    <w:t xml:space="preserve"> </w:t>
                                  </w:r>
                                  <w:r w:rsidR="00EC0BD4" w:rsidRPr="00020842">
                                    <w:rPr>
                                      <w:bCs/>
                                      <w:sz w:val="28"/>
                                      <w:szCs w:val="28"/>
                                    </w:rPr>
                                    <w:t>Yajesh Kumar</w:t>
                                  </w:r>
                                </w:p>
                                <w:p w14:paraId="091D7C7A" w14:textId="569C4DD0" w:rsidR="00EC0BD4" w:rsidRDefault="00EC0BD4">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215900" y="1270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5AAC84" w14:textId="4F40D1C9" w:rsidR="00EC0BD4" w:rsidRDefault="00EC0BD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Emergent Leadership Skills for the Workplace</w:t>
                                  </w:r>
                                </w:p>
                                <w:p w14:paraId="6B98E512" w14:textId="22872565" w:rsidR="00EC0BD4" w:rsidRDefault="00EC0BD4">
                                  <w:pPr>
                                    <w:pStyle w:val="NoSpacing"/>
                                    <w:spacing w:before="240"/>
                                    <w:rPr>
                                      <w:caps/>
                                      <w:color w:val="454551" w:themeColor="text2"/>
                                      <w:sz w:val="36"/>
                                      <w:szCs w:val="36"/>
                                    </w:rPr>
                                  </w:pPr>
                                  <w:r>
                                    <w:rPr>
                                      <w:caps/>
                                      <w:color w:val="454551" w:themeColor="text2"/>
                                      <w:sz w:val="36"/>
                                      <w:szCs w:val="36"/>
                                    </w:rPr>
                                    <w:t>BMSK6001</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7E89160" id="Group 119" o:spid="_x0000_s1026" style="position:absolute;margin-left:28pt;margin-top:1.4pt;width:557pt;height:730.8pt;z-index:-251653632;mso-position-horizontal-relative:page;mso-position-vertical-relative:margin" coordorigin=",127" coordsize="70739,92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" fillcolor="#e32d91 [3204]" stroked="f" strokeweight="2pt"/>
                    <v:rect id="Rectangle 121" o:spid="_x0000_s1028" style="position:absolute;left:95;top:74612;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" fillcolor="#e32d91 [3204]" stroked="f">
                      <v:fill color2="#f196c8 [1620]" rotate="t" angle="180" focus="100%" type="gradient">
                        <o:fill v:ext="view" type="gradientUnscaled"/>
                      </v:fill>
                      <v:shadow on="t" color="black" opacity="22937f" origin=",.5" offset="0,.63889mm"/>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07F97C2D" w14:textId="77777777" w:rsidR="00EC0BD4" w:rsidRDefault="00EC0BD4">
                                <w:pPr>
                                  <w:pStyle w:val="NoSpacing"/>
                                  <w:rPr>
                                    <w:color w:val="FFFFFF" w:themeColor="background1"/>
                                    <w:sz w:val="32"/>
                                    <w:szCs w:val="32"/>
                                  </w:rPr>
                                </w:pPr>
                                <w:r>
                                  <w:rPr>
                                    <w:color w:val="FFFFFF" w:themeColor="background1"/>
                                    <w:sz w:val="32"/>
                                    <w:szCs w:val="32"/>
                                  </w:rPr>
                                  <w:t>Arry Jaffa (1605599)</w:t>
                                </w:r>
                              </w:p>
                            </w:sdtContent>
                          </w:sdt>
                          <w:p w14:paraId="0D5C0D3A" w14:textId="77777777" w:rsidR="00EC0BD4" w:rsidRDefault="005068E7" w:rsidP="00020842">
                            <w:pPr>
                              <w:rPr>
                                <w:rFonts w:ascii="Arial" w:hAnsi="Arial" w:cs="Arial"/>
                                <w:b/>
                                <w:sz w:val="28"/>
                                <w:szCs w:val="28"/>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C0BD4">
                                  <w:rPr>
                                    <w:caps/>
                                    <w:color w:val="FFFFFF" w:themeColor="background1"/>
                                  </w:rPr>
                                  <w:t>LECTERER:</w:t>
                                </w:r>
                              </w:sdtContent>
                            </w:sdt>
                            <w:r w:rsidR="00EC0BD4">
                              <w:rPr>
                                <w:caps/>
                                <w:color w:val="FFFFFF" w:themeColor="background1"/>
                              </w:rPr>
                              <w:t xml:space="preserve"> </w:t>
                            </w:r>
                            <w:r w:rsidR="00EC0BD4" w:rsidRPr="00020842">
                              <w:rPr>
                                <w:bCs/>
                                <w:sz w:val="28"/>
                                <w:szCs w:val="28"/>
                              </w:rPr>
                              <w:t>Yajesh Kumar</w:t>
                            </w:r>
                          </w:p>
                          <w:p w14:paraId="091D7C7A" w14:textId="569C4DD0" w:rsidR="00EC0BD4" w:rsidRDefault="00EC0BD4">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left:2159;top:127;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025AAC84" w14:textId="4F40D1C9" w:rsidR="00EC0BD4" w:rsidRDefault="00EC0BD4">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Emergent Leadership Skills for the Workplace</w:t>
                            </w:r>
                          </w:p>
                          <w:p w14:paraId="6B98E512" w14:textId="22872565" w:rsidR="00EC0BD4" w:rsidRDefault="00EC0BD4">
                            <w:pPr>
                              <w:pStyle w:val="NoSpacing"/>
                              <w:spacing w:before="240"/>
                              <w:rPr>
                                <w:caps/>
                                <w:color w:val="454551" w:themeColor="text2"/>
                                <w:sz w:val="36"/>
                                <w:szCs w:val="36"/>
                              </w:rPr>
                            </w:pPr>
                            <w:r>
                              <w:rPr>
                                <w:caps/>
                                <w:color w:val="454551" w:themeColor="text2"/>
                                <w:sz w:val="36"/>
                                <w:szCs w:val="36"/>
                              </w:rPr>
                              <w:t>BMSK6001</w:t>
                            </w:r>
                          </w:p>
                        </w:txbxContent>
                      </v:textbox>
                    </v:shape>
                    <w10:wrap anchorx="page" anchory="margin"/>
                  </v:group>
                </w:pict>
              </mc:Fallback>
            </mc:AlternateContent>
          </w:r>
        </w:p>
        <w:p w14:paraId="11309DCF" w14:textId="77777777" w:rsidR="00AB47C6" w:rsidRDefault="00AB47C6">
          <w:pPr>
            <w:rPr>
              <w:color w:val="E32D91" w:themeColor="accent1"/>
              <w:sz w:val="28"/>
              <w:szCs w:val="28"/>
            </w:rPr>
          </w:pPr>
          <w:r>
            <w:rPr>
              <w:b/>
              <w:bCs/>
              <w:color w:val="E32D91" w:themeColor="accent1"/>
            </w:rPr>
            <w:br w:type="page"/>
          </w:r>
        </w:p>
      </w:sdtContent>
    </w:sdt>
    <w:sdt>
      <w:sdtPr>
        <w:rPr>
          <w:rFonts w:ascii="Times New Roman" w:eastAsiaTheme="minorEastAsia" w:hAnsi="Times New Roman" w:cstheme="majorHAnsi"/>
          <w:b w:val="0"/>
          <w:bCs w:val="0"/>
          <w:color w:val="auto"/>
          <w:sz w:val="24"/>
          <w:szCs w:val="24"/>
          <w:lang w:val="en-GB" w:eastAsia="en-US"/>
        </w:rPr>
        <w:id w:val="-1330213896"/>
        <w:docPartObj>
          <w:docPartGallery w:val="Table of Contents"/>
          <w:docPartUnique/>
        </w:docPartObj>
      </w:sdtPr>
      <w:sdtEndPr>
        <w:rPr>
          <w:rFonts w:eastAsia="Times New Roman" w:cs="Times New Roman"/>
          <w:noProof/>
        </w:rPr>
      </w:sdtEndPr>
      <w:sdtContent>
        <w:p w14:paraId="1122BBAF" w14:textId="77777777" w:rsidR="002011B4" w:rsidRPr="00B66CD0" w:rsidRDefault="002011B4" w:rsidP="002011B4">
          <w:pPr>
            <w:pStyle w:val="TOCHeading"/>
            <w:rPr>
              <w:rFonts w:cstheme="majorHAnsi"/>
            </w:rPr>
          </w:pPr>
          <w:r w:rsidRPr="00B66CD0">
            <w:rPr>
              <w:rFonts w:cstheme="majorHAnsi"/>
            </w:rPr>
            <w:t>Table of Contents</w:t>
          </w:r>
        </w:p>
        <w:p w14:paraId="6007ABB3" w14:textId="7DE97348" w:rsidR="00C63206" w:rsidRDefault="002011B4">
          <w:pPr>
            <w:pStyle w:val="TOC1"/>
            <w:tabs>
              <w:tab w:val="right" w:leader="dot" w:pos="8296"/>
            </w:tabs>
            <w:rPr>
              <w:rFonts w:asciiTheme="minorHAnsi" w:hAnsiTheme="minorHAnsi" w:cstheme="minorBidi"/>
              <w:b w:val="0"/>
              <w:noProof/>
              <w:sz w:val="22"/>
              <w:szCs w:val="22"/>
            </w:rPr>
          </w:pPr>
          <w:r w:rsidRPr="00B66CD0">
            <w:rPr>
              <w:rFonts w:asciiTheme="majorHAnsi" w:hAnsiTheme="majorHAnsi" w:cstheme="majorHAnsi"/>
              <w:b w:val="0"/>
            </w:rPr>
            <w:fldChar w:fldCharType="begin"/>
          </w:r>
          <w:r w:rsidRPr="00B66CD0">
            <w:rPr>
              <w:rFonts w:asciiTheme="majorHAnsi" w:hAnsiTheme="majorHAnsi" w:cstheme="majorHAnsi"/>
            </w:rPr>
            <w:instrText xml:space="preserve"> TOC \o "1-3" \h \z \u </w:instrText>
          </w:r>
          <w:r w:rsidRPr="00B66CD0">
            <w:rPr>
              <w:rFonts w:asciiTheme="majorHAnsi" w:hAnsiTheme="majorHAnsi" w:cstheme="majorHAnsi"/>
              <w:b w:val="0"/>
            </w:rPr>
            <w:fldChar w:fldCharType="separate"/>
          </w:r>
          <w:hyperlink w:anchor="_Toc17833389" w:history="1">
            <w:r w:rsidR="00C63206" w:rsidRPr="00D92FE6">
              <w:rPr>
                <w:rStyle w:val="Hyperlink"/>
                <w:noProof/>
              </w:rPr>
              <w:t>Introduction</w:t>
            </w:r>
            <w:r w:rsidR="00C63206">
              <w:rPr>
                <w:noProof/>
                <w:webHidden/>
              </w:rPr>
              <w:tab/>
            </w:r>
            <w:r w:rsidR="00C63206">
              <w:rPr>
                <w:noProof/>
                <w:webHidden/>
              </w:rPr>
              <w:fldChar w:fldCharType="begin"/>
            </w:r>
            <w:r w:rsidR="00C63206">
              <w:rPr>
                <w:noProof/>
                <w:webHidden/>
              </w:rPr>
              <w:instrText xml:space="preserve"> PAGEREF _Toc17833389 \h </w:instrText>
            </w:r>
            <w:r w:rsidR="00C63206">
              <w:rPr>
                <w:noProof/>
                <w:webHidden/>
              </w:rPr>
            </w:r>
            <w:r w:rsidR="00C63206">
              <w:rPr>
                <w:noProof/>
                <w:webHidden/>
              </w:rPr>
              <w:fldChar w:fldCharType="separate"/>
            </w:r>
            <w:r w:rsidR="00C63206">
              <w:rPr>
                <w:noProof/>
                <w:webHidden/>
              </w:rPr>
              <w:t>2</w:t>
            </w:r>
            <w:r w:rsidR="00C63206">
              <w:rPr>
                <w:noProof/>
                <w:webHidden/>
              </w:rPr>
              <w:fldChar w:fldCharType="end"/>
            </w:r>
          </w:hyperlink>
        </w:p>
        <w:p w14:paraId="2152CFFD" w14:textId="7252DA26" w:rsidR="00C63206" w:rsidRDefault="001213C9">
          <w:pPr>
            <w:pStyle w:val="TOC1"/>
            <w:tabs>
              <w:tab w:val="right" w:leader="dot" w:pos="8296"/>
            </w:tabs>
            <w:rPr>
              <w:rFonts w:asciiTheme="minorHAnsi" w:hAnsiTheme="minorHAnsi" w:cstheme="minorBidi"/>
              <w:b w:val="0"/>
              <w:noProof/>
              <w:sz w:val="22"/>
              <w:szCs w:val="22"/>
            </w:rPr>
          </w:pPr>
          <w:hyperlink w:anchor="_Toc17833390" w:history="1">
            <w:r w:rsidR="00C63206" w:rsidRPr="00D92FE6">
              <w:rPr>
                <w:rStyle w:val="Hyperlink"/>
                <w:noProof/>
              </w:rPr>
              <w:t>The Case Study</w:t>
            </w:r>
            <w:r w:rsidR="00C63206">
              <w:rPr>
                <w:noProof/>
                <w:webHidden/>
              </w:rPr>
              <w:tab/>
            </w:r>
            <w:r w:rsidR="00C63206">
              <w:rPr>
                <w:noProof/>
                <w:webHidden/>
              </w:rPr>
              <w:fldChar w:fldCharType="begin"/>
            </w:r>
            <w:r w:rsidR="00C63206">
              <w:rPr>
                <w:noProof/>
                <w:webHidden/>
              </w:rPr>
              <w:instrText xml:space="preserve"> PAGEREF _Toc17833390 \h </w:instrText>
            </w:r>
            <w:r w:rsidR="00C63206">
              <w:rPr>
                <w:noProof/>
                <w:webHidden/>
              </w:rPr>
            </w:r>
            <w:r w:rsidR="00C63206">
              <w:rPr>
                <w:noProof/>
                <w:webHidden/>
              </w:rPr>
              <w:fldChar w:fldCharType="separate"/>
            </w:r>
            <w:r w:rsidR="00C63206">
              <w:rPr>
                <w:noProof/>
                <w:webHidden/>
              </w:rPr>
              <w:t>3</w:t>
            </w:r>
            <w:r w:rsidR="00C63206">
              <w:rPr>
                <w:noProof/>
                <w:webHidden/>
              </w:rPr>
              <w:fldChar w:fldCharType="end"/>
            </w:r>
          </w:hyperlink>
        </w:p>
        <w:p w14:paraId="0101EE36" w14:textId="73770999" w:rsidR="00C63206" w:rsidRDefault="001213C9">
          <w:pPr>
            <w:pStyle w:val="TOC1"/>
            <w:tabs>
              <w:tab w:val="right" w:leader="dot" w:pos="8296"/>
            </w:tabs>
            <w:rPr>
              <w:rFonts w:asciiTheme="minorHAnsi" w:hAnsiTheme="minorHAnsi" w:cstheme="minorBidi"/>
              <w:b w:val="0"/>
              <w:noProof/>
              <w:sz w:val="22"/>
              <w:szCs w:val="22"/>
            </w:rPr>
          </w:pPr>
          <w:hyperlink w:anchor="_Toc17833391" w:history="1">
            <w:r w:rsidR="00C63206" w:rsidRPr="00D92FE6">
              <w:rPr>
                <w:rStyle w:val="Hyperlink"/>
                <w:noProof/>
              </w:rPr>
              <w:t>What is emergent leadership?</w:t>
            </w:r>
            <w:r w:rsidR="00C63206">
              <w:rPr>
                <w:noProof/>
                <w:webHidden/>
              </w:rPr>
              <w:tab/>
            </w:r>
            <w:r w:rsidR="00C63206">
              <w:rPr>
                <w:noProof/>
                <w:webHidden/>
              </w:rPr>
              <w:fldChar w:fldCharType="begin"/>
            </w:r>
            <w:r w:rsidR="00C63206">
              <w:rPr>
                <w:noProof/>
                <w:webHidden/>
              </w:rPr>
              <w:instrText xml:space="preserve"> PAGEREF _Toc17833391 \h </w:instrText>
            </w:r>
            <w:r w:rsidR="00C63206">
              <w:rPr>
                <w:noProof/>
                <w:webHidden/>
              </w:rPr>
            </w:r>
            <w:r w:rsidR="00C63206">
              <w:rPr>
                <w:noProof/>
                <w:webHidden/>
              </w:rPr>
              <w:fldChar w:fldCharType="separate"/>
            </w:r>
            <w:r w:rsidR="00C63206">
              <w:rPr>
                <w:noProof/>
                <w:webHidden/>
              </w:rPr>
              <w:t>3</w:t>
            </w:r>
            <w:r w:rsidR="00C63206">
              <w:rPr>
                <w:noProof/>
                <w:webHidden/>
              </w:rPr>
              <w:fldChar w:fldCharType="end"/>
            </w:r>
          </w:hyperlink>
        </w:p>
        <w:p w14:paraId="421C442A" w14:textId="349113E9" w:rsidR="00C63206" w:rsidRDefault="001213C9">
          <w:pPr>
            <w:pStyle w:val="TOC1"/>
            <w:tabs>
              <w:tab w:val="right" w:leader="dot" w:pos="8296"/>
            </w:tabs>
            <w:rPr>
              <w:rFonts w:asciiTheme="minorHAnsi" w:hAnsiTheme="minorHAnsi" w:cstheme="minorBidi"/>
              <w:b w:val="0"/>
              <w:noProof/>
              <w:sz w:val="22"/>
              <w:szCs w:val="22"/>
            </w:rPr>
          </w:pPr>
          <w:hyperlink w:anchor="_Toc17833392" w:history="1">
            <w:r w:rsidR="00C63206" w:rsidRPr="00D92FE6">
              <w:rPr>
                <w:rStyle w:val="Hyperlink"/>
                <w:noProof/>
              </w:rPr>
              <w:t>Summary of Premier Inn as the selected organisation and examination of its present leadership styles</w:t>
            </w:r>
            <w:r w:rsidR="00C63206">
              <w:rPr>
                <w:noProof/>
                <w:webHidden/>
              </w:rPr>
              <w:tab/>
            </w:r>
            <w:r w:rsidR="00C63206">
              <w:rPr>
                <w:noProof/>
                <w:webHidden/>
              </w:rPr>
              <w:fldChar w:fldCharType="begin"/>
            </w:r>
            <w:r w:rsidR="00C63206">
              <w:rPr>
                <w:noProof/>
                <w:webHidden/>
              </w:rPr>
              <w:instrText xml:space="preserve"> PAGEREF _Toc17833392 \h </w:instrText>
            </w:r>
            <w:r w:rsidR="00C63206">
              <w:rPr>
                <w:noProof/>
                <w:webHidden/>
              </w:rPr>
            </w:r>
            <w:r w:rsidR="00C63206">
              <w:rPr>
                <w:noProof/>
                <w:webHidden/>
              </w:rPr>
              <w:fldChar w:fldCharType="separate"/>
            </w:r>
            <w:r w:rsidR="00C63206">
              <w:rPr>
                <w:noProof/>
                <w:webHidden/>
              </w:rPr>
              <w:t>4</w:t>
            </w:r>
            <w:r w:rsidR="00C63206">
              <w:rPr>
                <w:noProof/>
                <w:webHidden/>
              </w:rPr>
              <w:fldChar w:fldCharType="end"/>
            </w:r>
          </w:hyperlink>
        </w:p>
        <w:p w14:paraId="516FE217" w14:textId="1274F65C" w:rsidR="00C63206" w:rsidRDefault="001213C9">
          <w:pPr>
            <w:pStyle w:val="TOC1"/>
            <w:tabs>
              <w:tab w:val="right" w:leader="dot" w:pos="8296"/>
            </w:tabs>
            <w:rPr>
              <w:rFonts w:asciiTheme="minorHAnsi" w:hAnsiTheme="minorHAnsi" w:cstheme="minorBidi"/>
              <w:b w:val="0"/>
              <w:noProof/>
              <w:sz w:val="22"/>
              <w:szCs w:val="22"/>
            </w:rPr>
          </w:pPr>
          <w:hyperlink w:anchor="_Toc17833393" w:history="1">
            <w:r w:rsidR="00C63206" w:rsidRPr="00D92FE6">
              <w:rPr>
                <w:rStyle w:val="Hyperlink"/>
                <w:noProof/>
              </w:rPr>
              <w:t>Examination and critical assessment of various leadership styles currently within Premier Inn</w:t>
            </w:r>
            <w:r w:rsidR="00C63206">
              <w:rPr>
                <w:noProof/>
                <w:webHidden/>
              </w:rPr>
              <w:tab/>
            </w:r>
            <w:r w:rsidR="00C63206">
              <w:rPr>
                <w:noProof/>
                <w:webHidden/>
              </w:rPr>
              <w:fldChar w:fldCharType="begin"/>
            </w:r>
            <w:r w:rsidR="00C63206">
              <w:rPr>
                <w:noProof/>
                <w:webHidden/>
              </w:rPr>
              <w:instrText xml:space="preserve"> PAGEREF _Toc17833393 \h </w:instrText>
            </w:r>
            <w:r w:rsidR="00C63206">
              <w:rPr>
                <w:noProof/>
                <w:webHidden/>
              </w:rPr>
            </w:r>
            <w:r w:rsidR="00C63206">
              <w:rPr>
                <w:noProof/>
                <w:webHidden/>
              </w:rPr>
              <w:fldChar w:fldCharType="separate"/>
            </w:r>
            <w:r w:rsidR="00C63206">
              <w:rPr>
                <w:noProof/>
                <w:webHidden/>
              </w:rPr>
              <w:t>10</w:t>
            </w:r>
            <w:r w:rsidR="00C63206">
              <w:rPr>
                <w:noProof/>
                <w:webHidden/>
              </w:rPr>
              <w:fldChar w:fldCharType="end"/>
            </w:r>
          </w:hyperlink>
        </w:p>
        <w:p w14:paraId="4C4161B3" w14:textId="3A655DDD" w:rsidR="00C63206" w:rsidRDefault="001213C9">
          <w:pPr>
            <w:pStyle w:val="TOC1"/>
            <w:tabs>
              <w:tab w:val="right" w:leader="dot" w:pos="8296"/>
            </w:tabs>
            <w:rPr>
              <w:rFonts w:asciiTheme="minorHAnsi" w:hAnsiTheme="minorHAnsi" w:cstheme="minorBidi"/>
              <w:b w:val="0"/>
              <w:noProof/>
              <w:sz w:val="22"/>
              <w:szCs w:val="22"/>
            </w:rPr>
          </w:pPr>
          <w:hyperlink w:anchor="_Toc17833394" w:history="1">
            <w:r w:rsidR="00C63206" w:rsidRPr="00D92FE6">
              <w:rPr>
                <w:rStyle w:val="Hyperlink"/>
                <w:noProof/>
              </w:rPr>
              <w:t>Choice and recommendation of the most appropriate leadership style to be applied within Premier Inn</w:t>
            </w:r>
            <w:r w:rsidR="00C63206">
              <w:rPr>
                <w:noProof/>
                <w:webHidden/>
              </w:rPr>
              <w:tab/>
            </w:r>
            <w:r w:rsidR="00C63206">
              <w:rPr>
                <w:noProof/>
                <w:webHidden/>
              </w:rPr>
              <w:fldChar w:fldCharType="begin"/>
            </w:r>
            <w:r w:rsidR="00C63206">
              <w:rPr>
                <w:noProof/>
                <w:webHidden/>
              </w:rPr>
              <w:instrText xml:space="preserve"> PAGEREF _Toc17833394 \h </w:instrText>
            </w:r>
            <w:r w:rsidR="00C63206">
              <w:rPr>
                <w:noProof/>
                <w:webHidden/>
              </w:rPr>
            </w:r>
            <w:r w:rsidR="00C63206">
              <w:rPr>
                <w:noProof/>
                <w:webHidden/>
              </w:rPr>
              <w:fldChar w:fldCharType="separate"/>
            </w:r>
            <w:r w:rsidR="00C63206">
              <w:rPr>
                <w:noProof/>
                <w:webHidden/>
              </w:rPr>
              <w:t>12</w:t>
            </w:r>
            <w:r w:rsidR="00C63206">
              <w:rPr>
                <w:noProof/>
                <w:webHidden/>
              </w:rPr>
              <w:fldChar w:fldCharType="end"/>
            </w:r>
          </w:hyperlink>
        </w:p>
        <w:p w14:paraId="034DE599" w14:textId="028EED87" w:rsidR="00C63206" w:rsidRDefault="001213C9">
          <w:pPr>
            <w:pStyle w:val="TOC1"/>
            <w:tabs>
              <w:tab w:val="right" w:leader="dot" w:pos="8296"/>
            </w:tabs>
            <w:rPr>
              <w:rFonts w:asciiTheme="minorHAnsi" w:hAnsiTheme="minorHAnsi" w:cstheme="minorBidi"/>
              <w:b w:val="0"/>
              <w:noProof/>
              <w:sz w:val="22"/>
              <w:szCs w:val="22"/>
            </w:rPr>
          </w:pPr>
          <w:hyperlink w:anchor="_Toc17833395" w:history="1">
            <w:r w:rsidR="00C63206" w:rsidRPr="00D92FE6">
              <w:rPr>
                <w:rStyle w:val="Hyperlink"/>
                <w:noProof/>
              </w:rPr>
              <w:t>Critical examination of the leadership skills present at Whitbread based on the Annual Report 2018</w:t>
            </w:r>
            <w:r w:rsidR="00C63206">
              <w:rPr>
                <w:noProof/>
                <w:webHidden/>
              </w:rPr>
              <w:tab/>
            </w:r>
            <w:r w:rsidR="00C63206">
              <w:rPr>
                <w:noProof/>
                <w:webHidden/>
              </w:rPr>
              <w:fldChar w:fldCharType="begin"/>
            </w:r>
            <w:r w:rsidR="00C63206">
              <w:rPr>
                <w:noProof/>
                <w:webHidden/>
              </w:rPr>
              <w:instrText xml:space="preserve"> PAGEREF _Toc17833395 \h </w:instrText>
            </w:r>
            <w:r w:rsidR="00C63206">
              <w:rPr>
                <w:noProof/>
                <w:webHidden/>
              </w:rPr>
            </w:r>
            <w:r w:rsidR="00C63206">
              <w:rPr>
                <w:noProof/>
                <w:webHidden/>
              </w:rPr>
              <w:fldChar w:fldCharType="separate"/>
            </w:r>
            <w:r w:rsidR="00C63206">
              <w:rPr>
                <w:noProof/>
                <w:webHidden/>
              </w:rPr>
              <w:t>13</w:t>
            </w:r>
            <w:r w:rsidR="00C63206">
              <w:rPr>
                <w:noProof/>
                <w:webHidden/>
              </w:rPr>
              <w:fldChar w:fldCharType="end"/>
            </w:r>
          </w:hyperlink>
        </w:p>
        <w:p w14:paraId="5E6DE2B1" w14:textId="1FE66A9F" w:rsidR="00C63206" w:rsidRDefault="001213C9">
          <w:pPr>
            <w:pStyle w:val="TOC1"/>
            <w:tabs>
              <w:tab w:val="right" w:leader="dot" w:pos="8296"/>
            </w:tabs>
            <w:rPr>
              <w:rFonts w:asciiTheme="minorHAnsi" w:hAnsiTheme="minorHAnsi" w:cstheme="minorBidi"/>
              <w:b w:val="0"/>
              <w:noProof/>
              <w:sz w:val="22"/>
              <w:szCs w:val="22"/>
            </w:rPr>
          </w:pPr>
          <w:hyperlink w:anchor="_Toc17833396" w:history="1">
            <w:r w:rsidR="00C63206" w:rsidRPr="00D92FE6">
              <w:rPr>
                <w:rStyle w:val="Hyperlink"/>
                <w:noProof/>
              </w:rPr>
              <w:t>Associating author’s chosen organisation  leadership style and leadership styles of the chief executive of Whitbread</w:t>
            </w:r>
            <w:r w:rsidR="00C63206">
              <w:rPr>
                <w:noProof/>
                <w:webHidden/>
              </w:rPr>
              <w:tab/>
            </w:r>
            <w:r w:rsidR="00C63206">
              <w:rPr>
                <w:noProof/>
                <w:webHidden/>
              </w:rPr>
              <w:fldChar w:fldCharType="begin"/>
            </w:r>
            <w:r w:rsidR="00C63206">
              <w:rPr>
                <w:noProof/>
                <w:webHidden/>
              </w:rPr>
              <w:instrText xml:space="preserve"> PAGEREF _Toc17833396 \h </w:instrText>
            </w:r>
            <w:r w:rsidR="00C63206">
              <w:rPr>
                <w:noProof/>
                <w:webHidden/>
              </w:rPr>
            </w:r>
            <w:r w:rsidR="00C63206">
              <w:rPr>
                <w:noProof/>
                <w:webHidden/>
              </w:rPr>
              <w:fldChar w:fldCharType="separate"/>
            </w:r>
            <w:r w:rsidR="00C63206">
              <w:rPr>
                <w:noProof/>
                <w:webHidden/>
              </w:rPr>
              <w:t>18</w:t>
            </w:r>
            <w:r w:rsidR="00C63206">
              <w:rPr>
                <w:noProof/>
                <w:webHidden/>
              </w:rPr>
              <w:fldChar w:fldCharType="end"/>
            </w:r>
          </w:hyperlink>
        </w:p>
        <w:p w14:paraId="306B1335" w14:textId="50043A69" w:rsidR="00C63206" w:rsidRDefault="001213C9">
          <w:pPr>
            <w:pStyle w:val="TOC1"/>
            <w:tabs>
              <w:tab w:val="right" w:leader="dot" w:pos="8296"/>
            </w:tabs>
            <w:rPr>
              <w:rFonts w:asciiTheme="minorHAnsi" w:hAnsiTheme="minorHAnsi" w:cstheme="minorBidi"/>
              <w:b w:val="0"/>
              <w:noProof/>
              <w:sz w:val="22"/>
              <w:szCs w:val="22"/>
            </w:rPr>
          </w:pPr>
          <w:hyperlink w:anchor="_Toc17833399" w:history="1">
            <w:r w:rsidR="00C63206" w:rsidRPr="00D92FE6">
              <w:rPr>
                <w:rStyle w:val="Hyperlink"/>
                <w:noProof/>
              </w:rPr>
              <w:t>Conclusion</w:t>
            </w:r>
            <w:r w:rsidR="00C63206">
              <w:rPr>
                <w:noProof/>
                <w:webHidden/>
              </w:rPr>
              <w:tab/>
            </w:r>
            <w:r w:rsidR="00C63206">
              <w:rPr>
                <w:noProof/>
                <w:webHidden/>
              </w:rPr>
              <w:fldChar w:fldCharType="begin"/>
            </w:r>
            <w:r w:rsidR="00C63206">
              <w:rPr>
                <w:noProof/>
                <w:webHidden/>
              </w:rPr>
              <w:instrText xml:space="preserve"> PAGEREF _Toc17833399 \h </w:instrText>
            </w:r>
            <w:r w:rsidR="00C63206">
              <w:rPr>
                <w:noProof/>
                <w:webHidden/>
              </w:rPr>
            </w:r>
            <w:r w:rsidR="00C63206">
              <w:rPr>
                <w:noProof/>
                <w:webHidden/>
              </w:rPr>
              <w:fldChar w:fldCharType="separate"/>
            </w:r>
            <w:r w:rsidR="00C63206">
              <w:rPr>
                <w:noProof/>
                <w:webHidden/>
              </w:rPr>
              <w:t>20</w:t>
            </w:r>
            <w:r w:rsidR="00C63206">
              <w:rPr>
                <w:noProof/>
                <w:webHidden/>
              </w:rPr>
              <w:fldChar w:fldCharType="end"/>
            </w:r>
          </w:hyperlink>
        </w:p>
        <w:p w14:paraId="16CC964C" w14:textId="008BB24D" w:rsidR="00C63206" w:rsidRDefault="001213C9">
          <w:pPr>
            <w:pStyle w:val="TOC1"/>
            <w:tabs>
              <w:tab w:val="right" w:leader="dot" w:pos="8296"/>
            </w:tabs>
            <w:rPr>
              <w:rFonts w:asciiTheme="minorHAnsi" w:hAnsiTheme="minorHAnsi" w:cstheme="minorBidi"/>
              <w:b w:val="0"/>
              <w:noProof/>
              <w:sz w:val="22"/>
              <w:szCs w:val="22"/>
            </w:rPr>
          </w:pPr>
          <w:hyperlink w:anchor="_Toc17833400" w:history="1">
            <w:r w:rsidR="00C63206" w:rsidRPr="00D92FE6">
              <w:rPr>
                <w:rStyle w:val="Hyperlink"/>
                <w:noProof/>
              </w:rPr>
              <w:t>Bibliography</w:t>
            </w:r>
            <w:r w:rsidR="00C63206">
              <w:rPr>
                <w:noProof/>
                <w:webHidden/>
              </w:rPr>
              <w:tab/>
            </w:r>
            <w:r w:rsidR="00C63206">
              <w:rPr>
                <w:noProof/>
                <w:webHidden/>
              </w:rPr>
              <w:fldChar w:fldCharType="begin"/>
            </w:r>
            <w:r w:rsidR="00C63206">
              <w:rPr>
                <w:noProof/>
                <w:webHidden/>
              </w:rPr>
              <w:instrText xml:space="preserve"> PAGEREF _Toc17833400 \h </w:instrText>
            </w:r>
            <w:r w:rsidR="00C63206">
              <w:rPr>
                <w:noProof/>
                <w:webHidden/>
              </w:rPr>
            </w:r>
            <w:r w:rsidR="00C63206">
              <w:rPr>
                <w:noProof/>
                <w:webHidden/>
              </w:rPr>
              <w:fldChar w:fldCharType="separate"/>
            </w:r>
            <w:r w:rsidR="00C63206">
              <w:rPr>
                <w:noProof/>
                <w:webHidden/>
              </w:rPr>
              <w:t>21</w:t>
            </w:r>
            <w:r w:rsidR="00C63206">
              <w:rPr>
                <w:noProof/>
                <w:webHidden/>
              </w:rPr>
              <w:fldChar w:fldCharType="end"/>
            </w:r>
          </w:hyperlink>
        </w:p>
        <w:p w14:paraId="41AEA45F" w14:textId="2753048C" w:rsidR="00C63206" w:rsidRDefault="001213C9">
          <w:pPr>
            <w:pStyle w:val="TOC1"/>
            <w:tabs>
              <w:tab w:val="right" w:leader="dot" w:pos="8296"/>
            </w:tabs>
            <w:rPr>
              <w:rFonts w:asciiTheme="minorHAnsi" w:hAnsiTheme="minorHAnsi" w:cstheme="minorBidi"/>
              <w:b w:val="0"/>
              <w:noProof/>
              <w:sz w:val="22"/>
              <w:szCs w:val="22"/>
            </w:rPr>
          </w:pPr>
          <w:hyperlink w:anchor="_Toc17833401" w:history="1">
            <w:r w:rsidR="00C63206" w:rsidRPr="00D92FE6">
              <w:rPr>
                <w:rStyle w:val="Hyperlink"/>
                <w:noProof/>
              </w:rPr>
              <w:t>References</w:t>
            </w:r>
            <w:r w:rsidR="00C63206">
              <w:rPr>
                <w:noProof/>
                <w:webHidden/>
              </w:rPr>
              <w:tab/>
            </w:r>
            <w:r w:rsidR="00C63206">
              <w:rPr>
                <w:noProof/>
                <w:webHidden/>
              </w:rPr>
              <w:fldChar w:fldCharType="begin"/>
            </w:r>
            <w:r w:rsidR="00C63206">
              <w:rPr>
                <w:noProof/>
                <w:webHidden/>
              </w:rPr>
              <w:instrText xml:space="preserve"> PAGEREF _Toc17833401 \h </w:instrText>
            </w:r>
            <w:r w:rsidR="00C63206">
              <w:rPr>
                <w:noProof/>
                <w:webHidden/>
              </w:rPr>
            </w:r>
            <w:r w:rsidR="00C63206">
              <w:rPr>
                <w:noProof/>
                <w:webHidden/>
              </w:rPr>
              <w:fldChar w:fldCharType="separate"/>
            </w:r>
            <w:r w:rsidR="00C63206">
              <w:rPr>
                <w:noProof/>
                <w:webHidden/>
              </w:rPr>
              <w:t>22</w:t>
            </w:r>
            <w:r w:rsidR="00C63206">
              <w:rPr>
                <w:noProof/>
                <w:webHidden/>
              </w:rPr>
              <w:fldChar w:fldCharType="end"/>
            </w:r>
          </w:hyperlink>
        </w:p>
        <w:p w14:paraId="7BD3FD4D" w14:textId="58701CA4" w:rsidR="002011B4" w:rsidRDefault="002011B4" w:rsidP="002011B4">
          <w:r w:rsidRPr="00B66CD0">
            <w:rPr>
              <w:rFonts w:asciiTheme="majorHAnsi" w:hAnsiTheme="majorHAnsi" w:cstheme="majorHAnsi"/>
              <w:b/>
              <w:bCs/>
              <w:noProof/>
            </w:rPr>
            <w:fldChar w:fldCharType="end"/>
          </w:r>
        </w:p>
      </w:sdtContent>
    </w:sdt>
    <w:p w14:paraId="0EA97846" w14:textId="77777777" w:rsidR="004017A3" w:rsidRPr="00A930CB" w:rsidRDefault="004017A3" w:rsidP="004017A3">
      <w:pPr>
        <w:spacing w:after="165" w:line="360" w:lineRule="auto"/>
        <w:rPr>
          <w:rFonts w:ascii="Tahoma" w:hAnsi="Tahoma" w:cs="Tahoma"/>
          <w:color w:val="000000"/>
          <w:sz w:val="40"/>
          <w:szCs w:val="40"/>
        </w:rPr>
      </w:pPr>
    </w:p>
    <w:p w14:paraId="1677CE4E" w14:textId="77777777" w:rsidR="002E07E0" w:rsidRDefault="002E07E0" w:rsidP="004017A3">
      <w:pPr>
        <w:spacing w:after="165" w:line="360" w:lineRule="auto"/>
        <w:jc w:val="center"/>
        <w:rPr>
          <w:rFonts w:ascii="Tahoma" w:hAnsi="Tahoma" w:cs="Tahoma"/>
          <w:color w:val="000000"/>
          <w:sz w:val="40"/>
          <w:szCs w:val="40"/>
        </w:rPr>
      </w:pPr>
    </w:p>
    <w:p w14:paraId="0D3234A5" w14:textId="77777777" w:rsidR="004017A3" w:rsidRPr="00A930CB" w:rsidRDefault="004017A3" w:rsidP="00A336EC">
      <w:pPr>
        <w:spacing w:after="165" w:line="360" w:lineRule="auto"/>
        <w:rPr>
          <w:rFonts w:ascii="Tahoma" w:hAnsi="Tahoma" w:cs="Tahoma"/>
          <w:color w:val="000000"/>
          <w:sz w:val="40"/>
          <w:szCs w:val="40"/>
        </w:rPr>
      </w:pPr>
    </w:p>
    <w:p w14:paraId="5A1A5B28" w14:textId="77777777" w:rsidR="004017A3" w:rsidRPr="00A930CB" w:rsidRDefault="004017A3" w:rsidP="004017A3">
      <w:pPr>
        <w:spacing w:before="120" w:after="120" w:line="360" w:lineRule="auto"/>
        <w:rPr>
          <w:rFonts w:ascii="Calibri" w:hAnsi="Calibri"/>
          <w:color w:val="FF0000"/>
        </w:rPr>
      </w:pPr>
    </w:p>
    <w:p w14:paraId="4027F6BB" w14:textId="77777777" w:rsidR="004017A3" w:rsidRDefault="002E07E0" w:rsidP="002011B4">
      <w:pPr>
        <w:rPr>
          <w:rFonts w:ascii="Tahoma" w:hAnsi="Tahoma" w:cs="Tahoma"/>
          <w:color w:val="000000"/>
        </w:rPr>
      </w:pPr>
      <w:r>
        <w:rPr>
          <w:rFonts w:ascii="Tahoma" w:hAnsi="Tahoma" w:cs="Tahoma"/>
          <w:color w:val="000000"/>
        </w:rPr>
        <w:br w:type="page"/>
      </w:r>
    </w:p>
    <w:p w14:paraId="743E250C" w14:textId="2C70C401" w:rsidR="00D5761F" w:rsidRDefault="007D66A9" w:rsidP="002E07E0">
      <w:pPr>
        <w:pStyle w:val="Heading1"/>
      </w:pPr>
      <w:bookmarkStart w:id="0" w:name="_Toc17833389"/>
      <w:r>
        <w:lastRenderedPageBreak/>
        <w:t>Introduction</w:t>
      </w:r>
      <w:bookmarkEnd w:id="0"/>
    </w:p>
    <w:p w14:paraId="0641287C" w14:textId="0CBAD15A" w:rsidR="00171D4F" w:rsidRDefault="00171D4F" w:rsidP="00AB5099">
      <w:pPr>
        <w:rPr>
          <w:lang w:eastAsia="en-GB"/>
        </w:rPr>
      </w:pPr>
    </w:p>
    <w:p w14:paraId="47D90793" w14:textId="0F239343" w:rsidR="00D87D66" w:rsidRPr="00480EE6" w:rsidRDefault="00D87D66" w:rsidP="00D87D66">
      <w:pPr>
        <w:rPr>
          <w:lang w:eastAsia="en-GB"/>
        </w:rPr>
      </w:pPr>
      <w:r w:rsidRPr="00480EE6">
        <w:rPr>
          <w:lang w:eastAsia="en-GB"/>
        </w:rPr>
        <w:t>This report will acknowledge and establish the significant responsibilities of emergent leadership skills in the workplace and the critical importance of the objective analysis of personal strengths and limitations. The author will critically evaluate their personal ability to fulfil imperative responsibilities of the leadership role within the context o</w:t>
      </w:r>
      <w:r w:rsidR="00BB2C3C">
        <w:rPr>
          <w:lang w:eastAsia="en-GB"/>
        </w:rPr>
        <w:t xml:space="preserve">f </w:t>
      </w:r>
      <w:r w:rsidRPr="00480EE6">
        <w:rPr>
          <w:lang w:eastAsia="en-GB"/>
        </w:rPr>
        <w:t>established leadership styles. The report will analyse and critically assess approaches for leadership in relation to other individuals within the chosen organisation. An appropriate plan for the leadership of change</w:t>
      </w:r>
      <w:r w:rsidR="00BB2C3C">
        <w:rPr>
          <w:lang w:eastAsia="en-GB"/>
        </w:rPr>
        <w:t>,</w:t>
      </w:r>
      <w:r w:rsidRPr="00480EE6">
        <w:rPr>
          <w:lang w:eastAsia="en-GB"/>
        </w:rPr>
        <w:t xml:space="preserve"> of an applicable level of complexity within the workplace will also be included in this report. This report will clearly demonstrate that the author has </w:t>
      </w:r>
      <w:r w:rsidR="00BB2C3C" w:rsidRPr="00480EE6">
        <w:rPr>
          <w:lang w:eastAsia="en-GB"/>
        </w:rPr>
        <w:t>visibly</w:t>
      </w:r>
      <w:r w:rsidRPr="00480EE6">
        <w:rPr>
          <w:lang w:eastAsia="en-GB"/>
        </w:rPr>
        <w:t xml:space="preserve"> shown evidence of wide research and reading, using academic models and theories to support relevant information within the report. Applicable referencing will also be included to support and state the research I performed </w:t>
      </w:r>
      <w:r w:rsidR="00A7458D">
        <w:rPr>
          <w:lang w:eastAsia="en-GB"/>
        </w:rPr>
        <w:t>for emergent</w:t>
      </w:r>
      <w:r w:rsidRPr="00480EE6">
        <w:rPr>
          <w:lang w:eastAsia="en-GB"/>
        </w:rPr>
        <w:t xml:space="preserve"> leadership skills for the workplace. Lastly, the author will critically analyse the Whitbread Annual Report 2018. Once the author has analysed, compare and contrast the leadership styles and varieties of the CEO of Whitbread and </w:t>
      </w:r>
      <w:r w:rsidR="00020842" w:rsidRPr="00480EE6">
        <w:rPr>
          <w:lang w:eastAsia="en-GB"/>
        </w:rPr>
        <w:t>their own organisation</w:t>
      </w:r>
      <w:r w:rsidRPr="00480EE6">
        <w:rPr>
          <w:lang w:eastAsia="en-GB"/>
        </w:rPr>
        <w:t>. Additionally, the author has chosen the organisation Premier Inn, where the role they take on board, being food and beverage.</w:t>
      </w:r>
    </w:p>
    <w:p w14:paraId="6C0479CD" w14:textId="77777777" w:rsidR="00D87D66" w:rsidRPr="00480EE6" w:rsidRDefault="00D87D66" w:rsidP="00D87D66">
      <w:pPr>
        <w:jc w:val="both"/>
        <w:rPr>
          <w:rFonts w:eastAsiaTheme="majorEastAsia"/>
          <w:bCs/>
          <w:color w:val="000000" w:themeColor="text1"/>
        </w:rPr>
      </w:pPr>
    </w:p>
    <w:p w14:paraId="02C1A0CB" w14:textId="77777777" w:rsidR="00D87D66" w:rsidRPr="00480EE6" w:rsidRDefault="00D87D66" w:rsidP="00D87D66">
      <w:pPr>
        <w:jc w:val="both"/>
        <w:rPr>
          <w:rFonts w:eastAsiaTheme="majorEastAsia"/>
          <w:bCs/>
          <w:color w:val="000000" w:themeColor="text1"/>
        </w:rPr>
      </w:pPr>
    </w:p>
    <w:p w14:paraId="59422DD6" w14:textId="77777777" w:rsidR="00D87D66" w:rsidRPr="00480EE6" w:rsidRDefault="00D87D66" w:rsidP="00D87D66">
      <w:pPr>
        <w:rPr>
          <w:rFonts w:eastAsiaTheme="majorEastAsia"/>
          <w:bCs/>
          <w:color w:val="000000" w:themeColor="text1"/>
        </w:rPr>
      </w:pPr>
    </w:p>
    <w:p w14:paraId="5AE55D62" w14:textId="77777777" w:rsidR="00D87D66" w:rsidRPr="00480EE6" w:rsidRDefault="00D87D66" w:rsidP="00D87D66">
      <w:pPr>
        <w:pStyle w:val="Heading1"/>
        <w:rPr>
          <w:rFonts w:ascii="Times New Roman" w:hAnsi="Times New Roman" w:cs="Times New Roman"/>
        </w:rPr>
      </w:pPr>
    </w:p>
    <w:p w14:paraId="2C3C6600" w14:textId="77777777" w:rsidR="00D87D66" w:rsidRPr="00480EE6" w:rsidRDefault="00D87D66" w:rsidP="00D87D66"/>
    <w:p w14:paraId="2421C8F8" w14:textId="77777777" w:rsidR="00D87D66" w:rsidRPr="00480EE6" w:rsidRDefault="00D87D66" w:rsidP="00D87D66"/>
    <w:p w14:paraId="3F27AA0F" w14:textId="77777777" w:rsidR="00D87D66" w:rsidRPr="00480EE6" w:rsidRDefault="00D87D66" w:rsidP="00D87D66"/>
    <w:p w14:paraId="6FB3E4BA" w14:textId="77777777" w:rsidR="00D87D66" w:rsidRPr="00480EE6" w:rsidRDefault="00D87D66" w:rsidP="00D87D66"/>
    <w:p w14:paraId="635AA742" w14:textId="77777777" w:rsidR="00D87D66" w:rsidRPr="00480EE6" w:rsidRDefault="00D87D66" w:rsidP="00D87D66"/>
    <w:p w14:paraId="27CF7A33" w14:textId="77777777" w:rsidR="00D87D66" w:rsidRPr="00480EE6" w:rsidRDefault="00D87D66" w:rsidP="00D87D66"/>
    <w:p w14:paraId="5D8FCD98" w14:textId="77777777" w:rsidR="00D87D66" w:rsidRPr="00480EE6" w:rsidRDefault="00D87D66" w:rsidP="00D87D66"/>
    <w:p w14:paraId="70CF1C9A" w14:textId="77777777" w:rsidR="00D87D66" w:rsidRPr="00480EE6" w:rsidRDefault="00D87D66" w:rsidP="00D87D66"/>
    <w:p w14:paraId="54893EB9" w14:textId="77777777" w:rsidR="00D87D66" w:rsidRPr="00480EE6" w:rsidRDefault="00D87D66" w:rsidP="00D87D66"/>
    <w:p w14:paraId="3EB20A65" w14:textId="4F45A08E" w:rsidR="00020842" w:rsidRPr="00480EE6" w:rsidRDefault="00020842" w:rsidP="00D87D66">
      <w:pPr>
        <w:pStyle w:val="Heading1"/>
        <w:rPr>
          <w:rFonts w:ascii="Times New Roman" w:hAnsi="Times New Roman" w:cs="Times New Roman"/>
        </w:rPr>
      </w:pPr>
    </w:p>
    <w:p w14:paraId="3D2D3596" w14:textId="0A6D98B5" w:rsidR="00020842" w:rsidRPr="00480EE6" w:rsidRDefault="00020842" w:rsidP="00020842">
      <w:pPr>
        <w:rPr>
          <w:lang w:eastAsia="en-GB"/>
        </w:rPr>
      </w:pPr>
    </w:p>
    <w:p w14:paraId="298809BC" w14:textId="62EA2AB1" w:rsidR="00020842" w:rsidRPr="00480EE6" w:rsidRDefault="00020842" w:rsidP="00020842">
      <w:pPr>
        <w:rPr>
          <w:lang w:eastAsia="en-GB"/>
        </w:rPr>
      </w:pPr>
    </w:p>
    <w:p w14:paraId="4C74A762" w14:textId="77777777" w:rsidR="00020842" w:rsidRPr="00480EE6" w:rsidRDefault="00020842" w:rsidP="00020842">
      <w:pPr>
        <w:rPr>
          <w:lang w:eastAsia="en-GB"/>
        </w:rPr>
      </w:pPr>
    </w:p>
    <w:p w14:paraId="77FB6782" w14:textId="77777777" w:rsidR="00D96D1C" w:rsidRDefault="00D96D1C" w:rsidP="00D87D66">
      <w:pPr>
        <w:pStyle w:val="Heading1"/>
        <w:rPr>
          <w:rFonts w:ascii="Times New Roman" w:hAnsi="Times New Roman" w:cs="Times New Roman"/>
        </w:rPr>
      </w:pPr>
      <w:bookmarkStart w:id="1" w:name="_Toc17833390"/>
    </w:p>
    <w:p w14:paraId="5614BEC0" w14:textId="74E6BF23" w:rsidR="00D96D1C" w:rsidRDefault="00D96D1C" w:rsidP="00D87D66">
      <w:pPr>
        <w:pStyle w:val="Heading1"/>
        <w:rPr>
          <w:rFonts w:ascii="Times New Roman" w:hAnsi="Times New Roman" w:cs="Times New Roman"/>
        </w:rPr>
      </w:pPr>
    </w:p>
    <w:p w14:paraId="533F976D" w14:textId="77777777" w:rsidR="00D96D1C" w:rsidRPr="00D96D1C" w:rsidRDefault="00D96D1C" w:rsidP="00D96D1C">
      <w:pPr>
        <w:rPr>
          <w:lang w:eastAsia="en-GB"/>
        </w:rPr>
      </w:pPr>
    </w:p>
    <w:p w14:paraId="3E20A530" w14:textId="5AADBC11" w:rsidR="00D87D66" w:rsidRPr="00480EE6" w:rsidRDefault="00D87D66" w:rsidP="00D87D66">
      <w:pPr>
        <w:pStyle w:val="Heading1"/>
        <w:rPr>
          <w:rFonts w:ascii="Times New Roman" w:hAnsi="Times New Roman" w:cs="Times New Roman"/>
        </w:rPr>
      </w:pPr>
      <w:r w:rsidRPr="00480EE6">
        <w:rPr>
          <w:rFonts w:ascii="Times New Roman" w:hAnsi="Times New Roman" w:cs="Times New Roman"/>
        </w:rPr>
        <w:lastRenderedPageBreak/>
        <w:t>The Case Study</w:t>
      </w:r>
      <w:bookmarkEnd w:id="1"/>
    </w:p>
    <w:p w14:paraId="056DF589" w14:textId="77777777" w:rsidR="00D87D66" w:rsidRPr="00480EE6" w:rsidRDefault="00D87D66" w:rsidP="00D87D66"/>
    <w:p w14:paraId="66714D1A" w14:textId="55E89C43" w:rsidR="00D87D66" w:rsidRPr="00480EE6" w:rsidRDefault="00D87D66" w:rsidP="00D87D66">
      <w:r w:rsidRPr="00480EE6">
        <w:t xml:space="preserve">Premier Inn is one of several organisations, alongside Costa Coffee and Thyme that are owned by an association called Whitbread PLC, which was recognised in 1742. Premier Inn are </w:t>
      </w:r>
      <w:r w:rsidR="009055CB" w:rsidRPr="00480EE6">
        <w:t>an</w:t>
      </w:r>
      <w:r w:rsidRPr="00480EE6">
        <w:t xml:space="preserve"> increasing universal hotel chain, locating 750 hotels across the United Kingdom channels and Europe, together with hotels in Abu Dhabi, Doha, </w:t>
      </w:r>
      <w:r w:rsidR="00B32FF0">
        <w:t xml:space="preserve">and </w:t>
      </w:r>
      <w:r w:rsidRPr="00480EE6">
        <w:t>Dubai. Premier Inn</w:t>
      </w:r>
      <w:r w:rsidR="0005372E" w:rsidRPr="00480EE6">
        <w:t xml:space="preserve"> guarantees</w:t>
      </w:r>
      <w:r w:rsidRPr="00480EE6">
        <w:t xml:space="preserve"> customers with the </w:t>
      </w:r>
      <w:r w:rsidR="0005372E" w:rsidRPr="00480EE6">
        <w:t>greatest</w:t>
      </w:r>
      <w:r w:rsidRPr="00480EE6">
        <w:t xml:space="preserve"> services to </w:t>
      </w:r>
      <w:r w:rsidR="0005372E" w:rsidRPr="00480EE6">
        <w:t>achieve</w:t>
      </w:r>
      <w:r w:rsidRPr="00480EE6">
        <w:t xml:space="preserve"> the expectation</w:t>
      </w:r>
      <w:r w:rsidR="0005372E" w:rsidRPr="00480EE6">
        <w:t>s and values set by the organisation</w:t>
      </w:r>
      <w:r w:rsidRPr="00480EE6">
        <w:t xml:space="preserve">, </w:t>
      </w:r>
      <w:r w:rsidR="0005372E" w:rsidRPr="00480EE6">
        <w:t>along with</w:t>
      </w:r>
      <w:r w:rsidRPr="00480EE6">
        <w:t xml:space="preserve"> the customers most </w:t>
      </w:r>
      <w:r w:rsidR="0005372E" w:rsidRPr="00480EE6">
        <w:t>prominently</w:t>
      </w:r>
      <w:r w:rsidRPr="00480EE6">
        <w:t xml:space="preserve">. </w:t>
      </w:r>
      <w:r w:rsidR="0005372E" w:rsidRPr="00480EE6">
        <w:t>Furthermore</w:t>
      </w:r>
      <w:r w:rsidRPr="00480EE6">
        <w:t xml:space="preserve">, the </w:t>
      </w:r>
      <w:r w:rsidR="0005372E" w:rsidRPr="00480EE6">
        <w:t>Premier Inn</w:t>
      </w:r>
      <w:r w:rsidRPr="00480EE6">
        <w:t xml:space="preserve"> have been recogni</w:t>
      </w:r>
      <w:r w:rsidR="0005372E" w:rsidRPr="00480EE6">
        <w:t>s</w:t>
      </w:r>
      <w:r w:rsidRPr="00480EE6">
        <w:t xml:space="preserve">ed with their </w:t>
      </w:r>
      <w:r w:rsidR="0005372E" w:rsidRPr="00480EE6">
        <w:t>greater</w:t>
      </w:r>
      <w:r w:rsidRPr="00480EE6">
        <w:t xml:space="preserve"> </w:t>
      </w:r>
      <w:r w:rsidR="0005372E" w:rsidRPr="00480EE6">
        <w:t>heights</w:t>
      </w:r>
      <w:r w:rsidRPr="00480EE6">
        <w:t xml:space="preserve"> of services </w:t>
      </w:r>
      <w:r w:rsidR="0005372E" w:rsidRPr="00480EE6">
        <w:t>offered to</w:t>
      </w:r>
      <w:r w:rsidRPr="00480EE6">
        <w:t xml:space="preserve"> our customers by being awarded TripAdvisor Travellers’ choice awards and Certificates of excellence from TripAdvisor. </w:t>
      </w:r>
      <w:r w:rsidR="0005372E" w:rsidRPr="00480EE6">
        <w:t>Besides</w:t>
      </w:r>
      <w:r w:rsidRPr="00480EE6">
        <w:t xml:space="preserve">, </w:t>
      </w:r>
      <w:r w:rsidR="0005372E" w:rsidRPr="00480EE6">
        <w:t>Premier Inn</w:t>
      </w:r>
      <w:r w:rsidRPr="00480EE6">
        <w:t xml:space="preserve"> have also been</w:t>
      </w:r>
      <w:r w:rsidR="0005372E" w:rsidRPr="00480EE6">
        <w:t xml:space="preserve"> highlighted </w:t>
      </w:r>
      <w:r w:rsidRPr="00480EE6">
        <w:t xml:space="preserve">by being </w:t>
      </w:r>
      <w:r w:rsidR="0005372E" w:rsidRPr="00480EE6">
        <w:t>recognised</w:t>
      </w:r>
      <w:r w:rsidRPr="00480EE6">
        <w:t xml:space="preserve"> for the </w:t>
      </w:r>
      <w:r w:rsidR="0005372E" w:rsidRPr="00480EE6">
        <w:t>outstanding</w:t>
      </w:r>
      <w:r w:rsidRPr="00480EE6">
        <w:t xml:space="preserve"> value we </w:t>
      </w:r>
      <w:r w:rsidR="0005372E" w:rsidRPr="00480EE6">
        <w:t>offer</w:t>
      </w:r>
      <w:r w:rsidRPr="00480EE6">
        <w:t xml:space="preserve"> to both </w:t>
      </w:r>
      <w:r w:rsidR="0005372E" w:rsidRPr="00480EE6">
        <w:t>commercial</w:t>
      </w:r>
      <w:r w:rsidRPr="00480EE6">
        <w:t xml:space="preserve"> and </w:t>
      </w:r>
      <w:r w:rsidR="0005372E" w:rsidRPr="00480EE6">
        <w:t>relaxation</w:t>
      </w:r>
      <w:r w:rsidRPr="00480EE6">
        <w:t xml:space="preserve"> guests. </w:t>
      </w:r>
      <w:r w:rsidR="0005372E" w:rsidRPr="00480EE6">
        <w:t>T</w:t>
      </w:r>
      <w:r w:rsidRPr="00480EE6">
        <w:t>he organi</w:t>
      </w:r>
      <w:r w:rsidR="0005372E" w:rsidRPr="00480EE6">
        <w:t>s</w:t>
      </w:r>
      <w:r w:rsidRPr="00480EE6">
        <w:t xml:space="preserve">ation are </w:t>
      </w:r>
      <w:r w:rsidR="0005372E" w:rsidRPr="00480EE6">
        <w:t>resolute</w:t>
      </w:r>
      <w:r w:rsidRPr="00480EE6">
        <w:t xml:space="preserve"> in the </w:t>
      </w:r>
      <w:r w:rsidR="0005372E" w:rsidRPr="00480EE6">
        <w:t>search</w:t>
      </w:r>
      <w:r w:rsidRPr="00480EE6">
        <w:t xml:space="preserve"> of </w:t>
      </w:r>
      <w:r w:rsidR="0005372E" w:rsidRPr="00480EE6">
        <w:t>innovative</w:t>
      </w:r>
      <w:r w:rsidRPr="00480EE6">
        <w:t xml:space="preserve"> and </w:t>
      </w:r>
      <w:r w:rsidR="0005372E" w:rsidRPr="00480EE6">
        <w:t>upgraded</w:t>
      </w:r>
      <w:r w:rsidRPr="00480EE6">
        <w:t xml:space="preserve"> technology, </w:t>
      </w:r>
      <w:r w:rsidR="0005372E" w:rsidRPr="00480EE6">
        <w:t>verifying</w:t>
      </w:r>
      <w:r w:rsidRPr="00480EE6">
        <w:t xml:space="preserve"> that we </w:t>
      </w:r>
      <w:r w:rsidR="0005372E" w:rsidRPr="00480EE6">
        <w:t xml:space="preserve">assist </w:t>
      </w:r>
      <w:r w:rsidRPr="00480EE6">
        <w:t xml:space="preserve">guests with the </w:t>
      </w:r>
      <w:r w:rsidR="004C6080" w:rsidRPr="00480EE6">
        <w:t>selection</w:t>
      </w:r>
      <w:r w:rsidRPr="00480EE6">
        <w:t xml:space="preserve"> of pre-booking from the</w:t>
      </w:r>
      <w:r w:rsidR="004C6080" w:rsidRPr="00480EE6">
        <w:t xml:space="preserve"> mobile app,</w:t>
      </w:r>
      <w:r w:rsidRPr="00480EE6">
        <w:t xml:space="preserve"> through</w:t>
      </w:r>
      <w:r w:rsidR="004C6080" w:rsidRPr="00480EE6">
        <w:t xml:space="preserve"> an applicable</w:t>
      </w:r>
      <w:r w:rsidRPr="00480EE6">
        <w:t xml:space="preserve"> device or any </w:t>
      </w:r>
      <w:r w:rsidR="004C6080" w:rsidRPr="00480EE6">
        <w:t>enquiries and</w:t>
      </w:r>
      <w:r w:rsidRPr="00480EE6">
        <w:t xml:space="preserve"> </w:t>
      </w:r>
      <w:r w:rsidR="004C6080" w:rsidRPr="00480EE6">
        <w:t>apprehensions</w:t>
      </w:r>
      <w:r w:rsidRPr="00480EE6">
        <w:t xml:space="preserve"> they can </w:t>
      </w:r>
      <w:r w:rsidR="004C6080" w:rsidRPr="00480EE6">
        <w:t>interact with</w:t>
      </w:r>
      <w:r w:rsidRPr="00480EE6">
        <w:t xml:space="preserve"> a staff</w:t>
      </w:r>
      <w:r w:rsidR="004C6080" w:rsidRPr="00480EE6">
        <w:t xml:space="preserve"> member</w:t>
      </w:r>
      <w:r w:rsidRPr="00480EE6">
        <w:t xml:space="preserve"> using the </w:t>
      </w:r>
      <w:r w:rsidR="004C6080" w:rsidRPr="00480EE6">
        <w:t xml:space="preserve">live chat online, </w:t>
      </w:r>
      <w:r w:rsidRPr="00480EE6">
        <w:t xml:space="preserve">whilst </w:t>
      </w:r>
      <w:r w:rsidR="004C6080" w:rsidRPr="00480EE6">
        <w:t>undergoing</w:t>
      </w:r>
      <w:r w:rsidRPr="00480EE6">
        <w:t xml:space="preserve"> their </w:t>
      </w:r>
      <w:r w:rsidR="004C6080" w:rsidRPr="00480EE6">
        <w:t>visit</w:t>
      </w:r>
      <w:r w:rsidRPr="00480EE6">
        <w:t xml:space="preserve"> with </w:t>
      </w:r>
      <w:r w:rsidR="004C6080" w:rsidRPr="00480EE6">
        <w:t>Premier Inn</w:t>
      </w:r>
      <w:r w:rsidRPr="00480EE6">
        <w:t xml:space="preserve">. This is very </w:t>
      </w:r>
      <w:r w:rsidR="004C6080" w:rsidRPr="00480EE6">
        <w:t>valuable</w:t>
      </w:r>
      <w:r w:rsidRPr="00480EE6">
        <w:t xml:space="preserve"> as it </w:t>
      </w:r>
      <w:r w:rsidR="004C6080" w:rsidRPr="00480EE6">
        <w:t>offers the</w:t>
      </w:r>
      <w:r w:rsidRPr="00480EE6">
        <w:t xml:space="preserve"> customers </w:t>
      </w:r>
      <w:r w:rsidR="004C6080" w:rsidRPr="00480EE6">
        <w:t>a further</w:t>
      </w:r>
      <w:r w:rsidRPr="00480EE6">
        <w:t xml:space="preserve"> service</w:t>
      </w:r>
      <w:r w:rsidR="004C6080" w:rsidRPr="00480EE6">
        <w:t xml:space="preserve"> choice</w:t>
      </w:r>
      <w:r w:rsidRPr="00480EE6">
        <w:t xml:space="preserve"> to </w:t>
      </w:r>
      <w:r w:rsidR="004C6080" w:rsidRPr="00480EE6">
        <w:t>connect</w:t>
      </w:r>
      <w:r w:rsidRPr="00480EE6">
        <w:t xml:space="preserve"> with </w:t>
      </w:r>
      <w:r w:rsidR="004C6080" w:rsidRPr="00480EE6">
        <w:t>staff</w:t>
      </w:r>
      <w:r w:rsidRPr="00480EE6">
        <w:t xml:space="preserve"> members, whether it</w:t>
      </w:r>
      <w:r w:rsidR="004C6080" w:rsidRPr="00480EE6">
        <w:t xml:space="preserve"> is</w:t>
      </w:r>
      <w:r w:rsidRPr="00480EE6">
        <w:t xml:space="preserve"> </w:t>
      </w:r>
      <w:r w:rsidR="004C6080" w:rsidRPr="00480EE6">
        <w:t>enquiring</w:t>
      </w:r>
      <w:r w:rsidRPr="00480EE6">
        <w:t xml:space="preserve"> a </w:t>
      </w:r>
      <w:r w:rsidR="004C6080" w:rsidRPr="00480EE6">
        <w:t>precise</w:t>
      </w:r>
      <w:r w:rsidRPr="00480EE6">
        <w:t xml:space="preserve"> </w:t>
      </w:r>
      <w:r w:rsidR="004C6080" w:rsidRPr="00480EE6">
        <w:t>argument</w:t>
      </w:r>
      <w:r w:rsidRPr="00480EE6">
        <w:t xml:space="preserve"> or </w:t>
      </w:r>
      <w:r w:rsidR="004C6080" w:rsidRPr="00480EE6">
        <w:t xml:space="preserve">placing </w:t>
      </w:r>
      <w:r w:rsidRPr="00480EE6">
        <w:t xml:space="preserve">an </w:t>
      </w:r>
      <w:r w:rsidR="004C6080" w:rsidRPr="00480EE6">
        <w:t>instruction</w:t>
      </w:r>
      <w:r w:rsidRPr="00480EE6">
        <w:t xml:space="preserve"> </w:t>
      </w:r>
      <w:r w:rsidR="004C6080" w:rsidRPr="00480EE6">
        <w:t>to the bar or kitchen staff.</w:t>
      </w:r>
    </w:p>
    <w:p w14:paraId="61D2638D" w14:textId="3F1C0C5B" w:rsidR="00063043" w:rsidRPr="00480EE6" w:rsidRDefault="00C53BF7" w:rsidP="00D42C7A">
      <w:pPr>
        <w:pStyle w:val="Heading1"/>
        <w:rPr>
          <w:rFonts w:ascii="Times New Roman" w:hAnsi="Times New Roman" w:cs="Times New Roman"/>
        </w:rPr>
      </w:pPr>
      <w:bookmarkStart w:id="2" w:name="_Toc17833391"/>
      <w:r w:rsidRPr="00480EE6">
        <w:rPr>
          <w:rFonts w:ascii="Times New Roman" w:hAnsi="Times New Roman" w:cs="Times New Roman"/>
        </w:rPr>
        <w:t>What is emergent leadership?</w:t>
      </w:r>
      <w:bookmarkEnd w:id="2"/>
    </w:p>
    <w:p w14:paraId="438F6E75" w14:textId="5D14C982" w:rsidR="00D42C7A" w:rsidRPr="00480EE6" w:rsidRDefault="00D42C7A" w:rsidP="00D42C7A">
      <w:pPr>
        <w:rPr>
          <w:lang w:eastAsia="en-GB"/>
        </w:rPr>
      </w:pPr>
    </w:p>
    <w:p w14:paraId="670FB738" w14:textId="3D7E495F" w:rsidR="00E55A5A" w:rsidRPr="00480EE6" w:rsidRDefault="00A6227C" w:rsidP="00E55A5A">
      <w:pPr>
        <w:pStyle w:val="NormalWeb"/>
        <w:spacing w:before="0" w:beforeAutospacing="0" w:after="390" w:afterAutospacing="0"/>
        <w:rPr>
          <w:rFonts w:ascii="Times New Roman" w:eastAsia="Times New Roman" w:hAnsi="Times New Roman"/>
          <w:color w:val="000000" w:themeColor="text1"/>
          <w:sz w:val="24"/>
          <w:szCs w:val="24"/>
        </w:rPr>
      </w:pPr>
      <w:r w:rsidRPr="00480EE6">
        <w:rPr>
          <w:rFonts w:ascii="Times New Roman" w:hAnsi="Times New Roman"/>
          <w:color w:val="000000" w:themeColor="text1"/>
          <w:sz w:val="24"/>
          <w:szCs w:val="24"/>
        </w:rPr>
        <w:t xml:space="preserve">According to </w:t>
      </w:r>
      <w:sdt>
        <w:sdtPr>
          <w:rPr>
            <w:rFonts w:ascii="Times New Roman" w:hAnsi="Times New Roman"/>
            <w:color w:val="000000" w:themeColor="text1"/>
            <w:sz w:val="24"/>
            <w:szCs w:val="24"/>
          </w:rPr>
          <w:id w:val="-590315957"/>
          <w:citation/>
        </w:sdtPr>
        <w:sdtEndPr/>
        <w:sdtContent>
          <w:r w:rsidRPr="00480EE6">
            <w:rPr>
              <w:rFonts w:ascii="Times New Roman" w:hAnsi="Times New Roman"/>
              <w:color w:val="000000" w:themeColor="text1"/>
              <w:sz w:val="24"/>
              <w:szCs w:val="24"/>
            </w:rPr>
            <w:fldChar w:fldCharType="begin"/>
          </w:r>
          <w:r w:rsidRPr="00480EE6">
            <w:rPr>
              <w:rFonts w:ascii="Times New Roman" w:hAnsi="Times New Roman"/>
              <w:color w:val="000000" w:themeColor="text1"/>
              <w:sz w:val="24"/>
              <w:szCs w:val="24"/>
            </w:rPr>
            <w:instrText xml:space="preserve"> CITATION Lev14 \l 2057 </w:instrText>
          </w:r>
          <w:r w:rsidRPr="00480EE6">
            <w:rPr>
              <w:rFonts w:ascii="Times New Roman" w:hAnsi="Times New Roman"/>
              <w:color w:val="000000" w:themeColor="text1"/>
              <w:sz w:val="24"/>
              <w:szCs w:val="24"/>
            </w:rPr>
            <w:fldChar w:fldCharType="separate"/>
          </w:r>
          <w:r w:rsidR="005124BF" w:rsidRPr="005124BF">
            <w:rPr>
              <w:rFonts w:ascii="Times New Roman" w:hAnsi="Times New Roman"/>
              <w:noProof/>
              <w:color w:val="000000" w:themeColor="text1"/>
              <w:sz w:val="24"/>
              <w:szCs w:val="24"/>
            </w:rPr>
            <w:t>(Levine, 2014)</w:t>
          </w:r>
          <w:r w:rsidRPr="00480EE6">
            <w:rPr>
              <w:rFonts w:ascii="Times New Roman" w:hAnsi="Times New Roman"/>
              <w:color w:val="000000" w:themeColor="text1"/>
              <w:sz w:val="24"/>
              <w:szCs w:val="24"/>
            </w:rPr>
            <w:fldChar w:fldCharType="end"/>
          </w:r>
        </w:sdtContent>
      </w:sdt>
      <w:r w:rsidR="00E55A5A" w:rsidRPr="00480EE6">
        <w:rPr>
          <w:rFonts w:ascii="Times New Roman" w:hAnsi="Times New Roman"/>
          <w:color w:val="000000" w:themeColor="text1"/>
          <w:sz w:val="24"/>
          <w:szCs w:val="24"/>
        </w:rPr>
        <w:t xml:space="preserve"> </w:t>
      </w:r>
      <w:r w:rsidR="00A3208C" w:rsidRPr="00480EE6">
        <w:rPr>
          <w:rFonts w:ascii="Times New Roman" w:hAnsi="Times New Roman"/>
          <w:color w:val="000000" w:themeColor="text1"/>
          <w:sz w:val="24"/>
          <w:szCs w:val="24"/>
        </w:rPr>
        <w:t>e</w:t>
      </w:r>
      <w:r w:rsidR="004C2209" w:rsidRPr="00480EE6">
        <w:rPr>
          <w:rFonts w:ascii="Times New Roman" w:hAnsi="Times New Roman"/>
          <w:color w:val="000000" w:themeColor="text1"/>
          <w:sz w:val="24"/>
          <w:szCs w:val="24"/>
        </w:rPr>
        <w:t xml:space="preserve">mergent leadership </w:t>
      </w:r>
      <w:r w:rsidR="00A3208C" w:rsidRPr="00480EE6">
        <w:rPr>
          <w:rFonts w:ascii="Times New Roman" w:hAnsi="Times New Roman"/>
          <w:color w:val="000000" w:themeColor="text1"/>
          <w:sz w:val="24"/>
          <w:szCs w:val="24"/>
        </w:rPr>
        <w:t>transpires</w:t>
      </w:r>
      <w:r w:rsidR="004C2209" w:rsidRPr="00480EE6">
        <w:rPr>
          <w:rFonts w:ascii="Times New Roman" w:hAnsi="Times New Roman"/>
          <w:color w:val="000000" w:themeColor="text1"/>
          <w:sz w:val="24"/>
          <w:szCs w:val="24"/>
        </w:rPr>
        <w:t xml:space="preserve"> when </w:t>
      </w:r>
      <w:r w:rsidR="00A3208C" w:rsidRPr="00480EE6">
        <w:rPr>
          <w:rStyle w:val="Strong"/>
          <w:rFonts w:ascii="Times New Roman" w:hAnsi="Times New Roman"/>
          <w:b w:val="0"/>
          <w:bCs w:val="0"/>
          <w:color w:val="000000" w:themeColor="text1"/>
          <w:sz w:val="24"/>
          <w:szCs w:val="24"/>
        </w:rPr>
        <w:t>individuals</w:t>
      </w:r>
      <w:r w:rsidR="004C2209" w:rsidRPr="00480EE6">
        <w:rPr>
          <w:rStyle w:val="Strong"/>
          <w:rFonts w:ascii="Times New Roman" w:hAnsi="Times New Roman"/>
          <w:b w:val="0"/>
          <w:bCs w:val="0"/>
          <w:color w:val="000000" w:themeColor="text1"/>
          <w:sz w:val="24"/>
          <w:szCs w:val="24"/>
        </w:rPr>
        <w:t xml:space="preserve"> </w:t>
      </w:r>
      <w:r w:rsidR="00A3208C" w:rsidRPr="00480EE6">
        <w:rPr>
          <w:rStyle w:val="Strong"/>
          <w:rFonts w:ascii="Times New Roman" w:hAnsi="Times New Roman"/>
          <w:b w:val="0"/>
          <w:bCs w:val="0"/>
          <w:color w:val="000000" w:themeColor="text1"/>
          <w:sz w:val="24"/>
          <w:szCs w:val="24"/>
        </w:rPr>
        <w:t>distinguish</w:t>
      </w:r>
      <w:r w:rsidR="004C2209" w:rsidRPr="00480EE6">
        <w:rPr>
          <w:rStyle w:val="Strong"/>
          <w:rFonts w:ascii="Times New Roman" w:hAnsi="Times New Roman"/>
          <w:b w:val="0"/>
          <w:bCs w:val="0"/>
          <w:color w:val="000000" w:themeColor="text1"/>
          <w:sz w:val="24"/>
          <w:szCs w:val="24"/>
        </w:rPr>
        <w:t xml:space="preserve"> </w:t>
      </w:r>
      <w:r w:rsidR="00A3208C" w:rsidRPr="00480EE6">
        <w:rPr>
          <w:rStyle w:val="Strong"/>
          <w:rFonts w:ascii="Times New Roman" w:hAnsi="Times New Roman"/>
          <w:b w:val="0"/>
          <w:bCs w:val="0"/>
          <w:color w:val="000000" w:themeColor="text1"/>
          <w:sz w:val="24"/>
          <w:szCs w:val="24"/>
        </w:rPr>
        <w:t>a person who is the</w:t>
      </w:r>
      <w:r w:rsidR="004C2209" w:rsidRPr="00480EE6">
        <w:rPr>
          <w:rStyle w:val="Strong"/>
          <w:rFonts w:ascii="Times New Roman" w:hAnsi="Times New Roman"/>
          <w:b w:val="0"/>
          <w:bCs w:val="0"/>
          <w:color w:val="000000" w:themeColor="text1"/>
          <w:sz w:val="24"/>
          <w:szCs w:val="24"/>
        </w:rPr>
        <w:t xml:space="preserve"> </w:t>
      </w:r>
      <w:r w:rsidR="00A3208C" w:rsidRPr="00480EE6">
        <w:rPr>
          <w:rStyle w:val="Strong"/>
          <w:rFonts w:ascii="Times New Roman" w:hAnsi="Times New Roman"/>
          <w:b w:val="0"/>
          <w:bCs w:val="0"/>
          <w:color w:val="000000" w:themeColor="text1"/>
          <w:sz w:val="24"/>
          <w:szCs w:val="24"/>
        </w:rPr>
        <w:t>utmost</w:t>
      </w:r>
      <w:r w:rsidR="004C2209" w:rsidRPr="00480EE6">
        <w:rPr>
          <w:rStyle w:val="Strong"/>
          <w:rFonts w:ascii="Times New Roman" w:hAnsi="Times New Roman"/>
          <w:b w:val="0"/>
          <w:bCs w:val="0"/>
          <w:color w:val="000000" w:themeColor="text1"/>
          <w:sz w:val="24"/>
          <w:szCs w:val="24"/>
        </w:rPr>
        <w:t xml:space="preserve"> </w:t>
      </w:r>
      <w:r w:rsidR="00A3208C" w:rsidRPr="00480EE6">
        <w:rPr>
          <w:rStyle w:val="Strong"/>
          <w:rFonts w:ascii="Times New Roman" w:hAnsi="Times New Roman"/>
          <w:b w:val="0"/>
          <w:bCs w:val="0"/>
          <w:color w:val="000000" w:themeColor="text1"/>
          <w:sz w:val="24"/>
          <w:szCs w:val="24"/>
        </w:rPr>
        <w:t>role model</w:t>
      </w:r>
      <w:r w:rsidR="004C2209" w:rsidRPr="00480EE6">
        <w:rPr>
          <w:rStyle w:val="Strong"/>
          <w:rFonts w:ascii="Times New Roman" w:hAnsi="Times New Roman"/>
          <w:b w:val="0"/>
          <w:bCs w:val="0"/>
          <w:color w:val="000000" w:themeColor="text1"/>
          <w:sz w:val="24"/>
          <w:szCs w:val="24"/>
        </w:rPr>
        <w:t xml:space="preserve"> </w:t>
      </w:r>
      <w:r w:rsidR="00A3208C" w:rsidRPr="00480EE6">
        <w:rPr>
          <w:rStyle w:val="Strong"/>
          <w:rFonts w:ascii="Times New Roman" w:hAnsi="Times New Roman"/>
          <w:b w:val="0"/>
          <w:bCs w:val="0"/>
          <w:color w:val="000000" w:themeColor="text1"/>
          <w:sz w:val="24"/>
          <w:szCs w:val="24"/>
        </w:rPr>
        <w:t>within</w:t>
      </w:r>
      <w:r w:rsidR="004C2209" w:rsidRPr="00480EE6">
        <w:rPr>
          <w:rStyle w:val="Strong"/>
          <w:rFonts w:ascii="Times New Roman" w:hAnsi="Times New Roman"/>
          <w:b w:val="0"/>
          <w:bCs w:val="0"/>
          <w:color w:val="000000" w:themeColor="text1"/>
          <w:sz w:val="24"/>
          <w:szCs w:val="24"/>
        </w:rPr>
        <w:t xml:space="preserve"> the </w:t>
      </w:r>
      <w:r w:rsidR="00A3208C" w:rsidRPr="00480EE6">
        <w:rPr>
          <w:rStyle w:val="Strong"/>
          <w:rFonts w:ascii="Times New Roman" w:hAnsi="Times New Roman"/>
          <w:b w:val="0"/>
          <w:bCs w:val="0"/>
          <w:color w:val="000000" w:themeColor="text1"/>
          <w:sz w:val="24"/>
          <w:szCs w:val="24"/>
        </w:rPr>
        <w:t>workforce</w:t>
      </w:r>
      <w:r w:rsidR="004C2209" w:rsidRPr="00480EE6">
        <w:rPr>
          <w:rFonts w:ascii="Times New Roman" w:hAnsi="Times New Roman"/>
          <w:b/>
          <w:bCs/>
          <w:color w:val="000000" w:themeColor="text1"/>
          <w:sz w:val="24"/>
          <w:szCs w:val="24"/>
        </w:rPr>
        <w:t>.</w:t>
      </w:r>
      <w:r w:rsidR="004C2209" w:rsidRPr="00480EE6">
        <w:rPr>
          <w:rFonts w:ascii="Times New Roman" w:hAnsi="Times New Roman"/>
          <w:color w:val="000000" w:themeColor="text1"/>
          <w:sz w:val="24"/>
          <w:szCs w:val="24"/>
        </w:rPr>
        <w:t xml:space="preserve"> The leader </w:t>
      </w:r>
      <w:r w:rsidR="00A3208C" w:rsidRPr="00480EE6">
        <w:rPr>
          <w:rFonts w:ascii="Times New Roman" w:hAnsi="Times New Roman"/>
          <w:color w:val="000000" w:themeColor="text1"/>
          <w:sz w:val="24"/>
          <w:szCs w:val="24"/>
        </w:rPr>
        <w:t>attains</w:t>
      </w:r>
      <w:r w:rsidR="004C2209" w:rsidRPr="00480EE6">
        <w:rPr>
          <w:rFonts w:ascii="Times New Roman" w:hAnsi="Times New Roman"/>
          <w:color w:val="000000" w:themeColor="text1"/>
          <w:sz w:val="24"/>
          <w:szCs w:val="24"/>
        </w:rPr>
        <w:t xml:space="preserve"> the </w:t>
      </w:r>
      <w:r w:rsidR="00A3208C" w:rsidRPr="00480EE6">
        <w:rPr>
          <w:rFonts w:ascii="Times New Roman" w:hAnsi="Times New Roman"/>
          <w:color w:val="000000" w:themeColor="text1"/>
          <w:sz w:val="24"/>
          <w:szCs w:val="24"/>
        </w:rPr>
        <w:t>title role</w:t>
      </w:r>
      <w:r w:rsidR="004C2209" w:rsidRPr="00480EE6">
        <w:rPr>
          <w:rFonts w:ascii="Times New Roman" w:hAnsi="Times New Roman"/>
          <w:color w:val="000000" w:themeColor="text1"/>
          <w:sz w:val="24"/>
          <w:szCs w:val="24"/>
        </w:rPr>
        <w:t xml:space="preserve"> by</w:t>
      </w:r>
      <w:r w:rsidR="00A3208C" w:rsidRPr="00480EE6">
        <w:rPr>
          <w:rFonts w:ascii="Times New Roman" w:hAnsi="Times New Roman"/>
          <w:color w:val="000000" w:themeColor="text1"/>
          <w:sz w:val="24"/>
          <w:szCs w:val="24"/>
        </w:rPr>
        <w:t xml:space="preserve"> individual</w:t>
      </w:r>
      <w:r w:rsidR="004C2209" w:rsidRPr="00480EE6">
        <w:rPr>
          <w:rFonts w:ascii="Times New Roman" w:hAnsi="Times New Roman"/>
          <w:color w:val="000000" w:themeColor="text1"/>
          <w:sz w:val="24"/>
          <w:szCs w:val="24"/>
        </w:rPr>
        <w:t xml:space="preserve">s </w:t>
      </w:r>
      <w:r w:rsidR="00A3208C" w:rsidRPr="00480EE6">
        <w:rPr>
          <w:rFonts w:ascii="Times New Roman" w:hAnsi="Times New Roman"/>
          <w:color w:val="000000" w:themeColor="text1"/>
          <w:sz w:val="24"/>
          <w:szCs w:val="24"/>
        </w:rPr>
        <w:t>supportive</w:t>
      </w:r>
      <w:r w:rsidR="004C2209" w:rsidRPr="00480EE6">
        <w:rPr>
          <w:rFonts w:ascii="Times New Roman" w:hAnsi="Times New Roman"/>
          <w:color w:val="000000" w:themeColor="text1"/>
          <w:sz w:val="24"/>
          <w:szCs w:val="24"/>
        </w:rPr>
        <w:t xml:space="preserve"> </w:t>
      </w:r>
      <w:r w:rsidR="00A3208C" w:rsidRPr="00480EE6">
        <w:rPr>
          <w:rFonts w:ascii="Times New Roman" w:hAnsi="Times New Roman"/>
          <w:color w:val="000000" w:themeColor="text1"/>
          <w:sz w:val="24"/>
          <w:szCs w:val="24"/>
        </w:rPr>
        <w:t>of their personal</w:t>
      </w:r>
      <w:r w:rsidR="004C2209" w:rsidRPr="00480EE6">
        <w:rPr>
          <w:rFonts w:ascii="Times New Roman" w:hAnsi="Times New Roman"/>
          <w:color w:val="000000" w:themeColor="text1"/>
          <w:sz w:val="24"/>
          <w:szCs w:val="24"/>
        </w:rPr>
        <w:t xml:space="preserve"> </w:t>
      </w:r>
      <w:r w:rsidR="00A3208C" w:rsidRPr="00480EE6">
        <w:rPr>
          <w:rFonts w:ascii="Times New Roman" w:hAnsi="Times New Roman"/>
          <w:color w:val="000000" w:themeColor="text1"/>
          <w:sz w:val="24"/>
          <w:szCs w:val="24"/>
        </w:rPr>
        <w:t>actions</w:t>
      </w:r>
      <w:r w:rsidR="004C2209" w:rsidRPr="00480EE6">
        <w:rPr>
          <w:rFonts w:ascii="Times New Roman" w:hAnsi="Times New Roman"/>
          <w:color w:val="000000" w:themeColor="text1"/>
          <w:sz w:val="24"/>
          <w:szCs w:val="24"/>
        </w:rPr>
        <w:t xml:space="preserve"> and </w:t>
      </w:r>
      <w:r w:rsidR="00A3208C" w:rsidRPr="00480EE6">
        <w:rPr>
          <w:rFonts w:ascii="Times New Roman" w:hAnsi="Times New Roman"/>
          <w:color w:val="000000" w:themeColor="text1"/>
          <w:sz w:val="24"/>
          <w:szCs w:val="24"/>
        </w:rPr>
        <w:t>inspirations individuals within the team</w:t>
      </w:r>
      <w:r w:rsidR="004C2209" w:rsidRPr="00480EE6">
        <w:rPr>
          <w:rFonts w:ascii="Times New Roman" w:hAnsi="Times New Roman"/>
          <w:color w:val="000000" w:themeColor="text1"/>
          <w:sz w:val="24"/>
          <w:szCs w:val="24"/>
        </w:rPr>
        <w:t xml:space="preserve"> </w:t>
      </w:r>
      <w:r w:rsidR="00A3208C" w:rsidRPr="00480EE6">
        <w:rPr>
          <w:rFonts w:ascii="Times New Roman" w:hAnsi="Times New Roman"/>
          <w:color w:val="000000" w:themeColor="text1"/>
          <w:sz w:val="24"/>
          <w:szCs w:val="24"/>
        </w:rPr>
        <w:t>notice</w:t>
      </w:r>
      <w:r w:rsidR="004C2209" w:rsidRPr="00480EE6">
        <w:rPr>
          <w:rFonts w:ascii="Times New Roman" w:hAnsi="Times New Roman"/>
          <w:color w:val="000000" w:themeColor="text1"/>
          <w:sz w:val="24"/>
          <w:szCs w:val="24"/>
        </w:rPr>
        <w:t xml:space="preserve"> and </w:t>
      </w:r>
      <w:r w:rsidR="00A3208C" w:rsidRPr="00480EE6">
        <w:rPr>
          <w:rFonts w:ascii="Times New Roman" w:hAnsi="Times New Roman"/>
          <w:color w:val="000000" w:themeColor="text1"/>
          <w:sz w:val="24"/>
          <w:szCs w:val="24"/>
        </w:rPr>
        <w:t>agree to take</w:t>
      </w:r>
      <w:r w:rsidR="004C2209" w:rsidRPr="00480EE6">
        <w:rPr>
          <w:rFonts w:ascii="Times New Roman" w:hAnsi="Times New Roman"/>
          <w:color w:val="000000" w:themeColor="text1"/>
          <w:sz w:val="24"/>
          <w:szCs w:val="24"/>
        </w:rPr>
        <w:t xml:space="preserve"> the leader’s </w:t>
      </w:r>
      <w:r w:rsidR="00A3208C" w:rsidRPr="00480EE6">
        <w:rPr>
          <w:rFonts w:ascii="Times New Roman" w:hAnsi="Times New Roman"/>
          <w:color w:val="000000" w:themeColor="text1"/>
          <w:sz w:val="24"/>
          <w:szCs w:val="24"/>
        </w:rPr>
        <w:t>path</w:t>
      </w:r>
      <w:r w:rsidR="004C2209" w:rsidRPr="00480EE6">
        <w:rPr>
          <w:rFonts w:ascii="Times New Roman" w:hAnsi="Times New Roman"/>
          <w:color w:val="000000" w:themeColor="text1"/>
          <w:sz w:val="24"/>
          <w:szCs w:val="24"/>
        </w:rPr>
        <w:t xml:space="preserve"> as </w:t>
      </w:r>
      <w:r w:rsidR="00A3208C" w:rsidRPr="00480EE6">
        <w:rPr>
          <w:rFonts w:ascii="Times New Roman" w:hAnsi="Times New Roman"/>
          <w:color w:val="000000" w:themeColor="text1"/>
          <w:sz w:val="24"/>
          <w:szCs w:val="24"/>
        </w:rPr>
        <w:t>necessary</w:t>
      </w:r>
      <w:r w:rsidR="004C2209" w:rsidRPr="00480EE6">
        <w:rPr>
          <w:rFonts w:ascii="Times New Roman" w:hAnsi="Times New Roman"/>
          <w:color w:val="000000" w:themeColor="text1"/>
          <w:sz w:val="24"/>
          <w:szCs w:val="24"/>
        </w:rPr>
        <w:t xml:space="preserve"> and </w:t>
      </w:r>
      <w:r w:rsidR="00A3208C" w:rsidRPr="00480EE6">
        <w:rPr>
          <w:rFonts w:ascii="Times New Roman" w:hAnsi="Times New Roman"/>
          <w:color w:val="000000" w:themeColor="text1"/>
          <w:sz w:val="24"/>
          <w:szCs w:val="24"/>
        </w:rPr>
        <w:t>suitable</w:t>
      </w:r>
      <w:r w:rsidR="004C2209" w:rsidRPr="00480EE6">
        <w:rPr>
          <w:rFonts w:ascii="Times New Roman" w:hAnsi="Times New Roman"/>
          <w:color w:val="000000" w:themeColor="text1"/>
          <w:sz w:val="24"/>
          <w:szCs w:val="24"/>
        </w:rPr>
        <w:t>.</w:t>
      </w:r>
      <w:r w:rsidR="00E55A5A" w:rsidRPr="00480EE6">
        <w:rPr>
          <w:rFonts w:ascii="Times New Roman" w:hAnsi="Times New Roman"/>
          <w:color w:val="000000" w:themeColor="text1"/>
          <w:sz w:val="24"/>
          <w:szCs w:val="24"/>
        </w:rPr>
        <w:t xml:space="preserve"> Emergent leadership is a </w:t>
      </w:r>
      <w:r w:rsidR="00762A3F" w:rsidRPr="00480EE6">
        <w:rPr>
          <w:rFonts w:ascii="Times New Roman" w:hAnsi="Times New Roman"/>
          <w:color w:val="000000" w:themeColor="text1"/>
          <w:sz w:val="24"/>
          <w:szCs w:val="24"/>
        </w:rPr>
        <w:t xml:space="preserve">specific leadership type in which the individual within the workforce </w:t>
      </w:r>
      <w:r w:rsidR="00E55A5A" w:rsidRPr="00480EE6">
        <w:rPr>
          <w:rFonts w:ascii="Times New Roman" w:hAnsi="Times New Roman"/>
          <w:color w:val="000000" w:themeColor="text1"/>
          <w:sz w:val="24"/>
          <w:szCs w:val="24"/>
        </w:rPr>
        <w:t xml:space="preserve">is not </w:t>
      </w:r>
      <w:r w:rsidR="00762A3F" w:rsidRPr="00480EE6">
        <w:rPr>
          <w:rFonts w:ascii="Times New Roman" w:hAnsi="Times New Roman"/>
          <w:color w:val="000000" w:themeColor="text1"/>
          <w:sz w:val="24"/>
          <w:szCs w:val="24"/>
        </w:rPr>
        <w:t>agreed</w:t>
      </w:r>
      <w:r w:rsidR="00E55A5A" w:rsidRPr="00480EE6">
        <w:rPr>
          <w:rFonts w:ascii="Times New Roman" w:hAnsi="Times New Roman"/>
          <w:color w:val="000000" w:themeColor="text1"/>
          <w:sz w:val="24"/>
          <w:szCs w:val="24"/>
        </w:rPr>
        <w:t xml:space="preserve"> to the</w:t>
      </w:r>
      <w:r w:rsidR="00762A3F" w:rsidRPr="00480EE6">
        <w:rPr>
          <w:rFonts w:ascii="Times New Roman" w:hAnsi="Times New Roman"/>
          <w:color w:val="000000" w:themeColor="text1"/>
          <w:sz w:val="24"/>
          <w:szCs w:val="24"/>
        </w:rPr>
        <w:t xml:space="preserve"> specific</w:t>
      </w:r>
      <w:r w:rsidR="00E55A5A" w:rsidRPr="00480EE6">
        <w:rPr>
          <w:rFonts w:ascii="Times New Roman" w:hAnsi="Times New Roman"/>
          <w:color w:val="000000" w:themeColor="text1"/>
          <w:sz w:val="24"/>
          <w:szCs w:val="24"/>
        </w:rPr>
        <w:t xml:space="preserve"> leadership role; </w:t>
      </w:r>
      <w:r w:rsidR="00762A3F" w:rsidRPr="00480EE6">
        <w:rPr>
          <w:rFonts w:ascii="Times New Roman" w:hAnsi="Times New Roman"/>
          <w:color w:val="000000" w:themeColor="text1"/>
          <w:sz w:val="24"/>
          <w:szCs w:val="24"/>
        </w:rPr>
        <w:t>somewhat</w:t>
      </w:r>
      <w:r w:rsidR="00E55A5A" w:rsidRPr="00480EE6">
        <w:rPr>
          <w:rFonts w:ascii="Times New Roman" w:hAnsi="Times New Roman"/>
          <w:color w:val="000000" w:themeColor="text1"/>
          <w:sz w:val="24"/>
          <w:szCs w:val="24"/>
        </w:rPr>
        <w:t xml:space="preserve">, leadership </w:t>
      </w:r>
      <w:r w:rsidR="00762A3F" w:rsidRPr="00480EE6">
        <w:rPr>
          <w:rFonts w:ascii="Times New Roman" w:hAnsi="Times New Roman"/>
          <w:color w:val="000000" w:themeColor="text1"/>
          <w:sz w:val="24"/>
          <w:szCs w:val="24"/>
        </w:rPr>
        <w:t>advances</w:t>
      </w:r>
      <w:r w:rsidR="00E55A5A" w:rsidRPr="00480EE6">
        <w:rPr>
          <w:rFonts w:ascii="Times New Roman" w:hAnsi="Times New Roman"/>
          <w:color w:val="000000" w:themeColor="text1"/>
          <w:sz w:val="24"/>
          <w:szCs w:val="24"/>
        </w:rPr>
        <w:t xml:space="preserve"> </w:t>
      </w:r>
      <w:r w:rsidR="00762A3F" w:rsidRPr="00480EE6">
        <w:rPr>
          <w:rFonts w:ascii="Times New Roman" w:hAnsi="Times New Roman"/>
          <w:color w:val="000000" w:themeColor="text1"/>
          <w:sz w:val="24"/>
          <w:szCs w:val="24"/>
        </w:rPr>
        <w:t>through periods</w:t>
      </w:r>
      <w:r w:rsidR="00E55A5A" w:rsidRPr="00480EE6">
        <w:rPr>
          <w:rFonts w:ascii="Times New Roman" w:hAnsi="Times New Roman"/>
          <w:color w:val="000000" w:themeColor="text1"/>
          <w:sz w:val="24"/>
          <w:szCs w:val="24"/>
        </w:rPr>
        <w:t xml:space="preserve"> as </w:t>
      </w:r>
      <w:proofErr w:type="spellStart"/>
      <w:r w:rsidR="00E55A5A" w:rsidRPr="00480EE6">
        <w:rPr>
          <w:rFonts w:ascii="Times New Roman" w:hAnsi="Times New Roman"/>
          <w:color w:val="000000" w:themeColor="text1"/>
          <w:sz w:val="24"/>
          <w:szCs w:val="24"/>
        </w:rPr>
        <w:t>a</w:t>
      </w:r>
      <w:proofErr w:type="spellEnd"/>
      <w:r w:rsidR="00E55A5A" w:rsidRPr="00480EE6">
        <w:rPr>
          <w:rFonts w:ascii="Times New Roman" w:hAnsi="Times New Roman"/>
          <w:color w:val="000000" w:themeColor="text1"/>
          <w:sz w:val="24"/>
          <w:szCs w:val="24"/>
        </w:rPr>
        <w:t xml:space="preserve"> </w:t>
      </w:r>
      <w:r w:rsidR="00762A3F" w:rsidRPr="00480EE6">
        <w:rPr>
          <w:rFonts w:ascii="Times New Roman" w:hAnsi="Times New Roman"/>
          <w:color w:val="000000" w:themeColor="text1"/>
          <w:sz w:val="24"/>
          <w:szCs w:val="24"/>
        </w:rPr>
        <w:t>outcome</w:t>
      </w:r>
      <w:r w:rsidR="00E55A5A" w:rsidRPr="00480EE6">
        <w:rPr>
          <w:rFonts w:ascii="Times New Roman" w:hAnsi="Times New Roman"/>
          <w:color w:val="000000" w:themeColor="text1"/>
          <w:sz w:val="24"/>
          <w:szCs w:val="24"/>
        </w:rPr>
        <w:t xml:space="preserve"> of the </w:t>
      </w:r>
      <w:r w:rsidR="00762A3F" w:rsidRPr="00480EE6">
        <w:rPr>
          <w:rFonts w:ascii="Times New Roman" w:hAnsi="Times New Roman"/>
          <w:color w:val="000000" w:themeColor="text1"/>
          <w:sz w:val="24"/>
          <w:szCs w:val="24"/>
        </w:rPr>
        <w:t>teams collaboration</w:t>
      </w:r>
      <w:r w:rsidR="00E55A5A" w:rsidRPr="00480EE6">
        <w:rPr>
          <w:rFonts w:ascii="Times New Roman" w:hAnsi="Times New Roman"/>
          <w:color w:val="000000" w:themeColor="text1"/>
          <w:sz w:val="24"/>
          <w:szCs w:val="24"/>
        </w:rPr>
        <w:t xml:space="preserve">. The </w:t>
      </w:r>
      <w:r w:rsidR="00FC30E8" w:rsidRPr="00480EE6">
        <w:rPr>
          <w:rFonts w:ascii="Times New Roman" w:hAnsi="Times New Roman"/>
          <w:color w:val="000000" w:themeColor="text1"/>
          <w:sz w:val="24"/>
          <w:szCs w:val="24"/>
        </w:rPr>
        <w:t>utmost</w:t>
      </w:r>
      <w:r w:rsidR="00E55A5A" w:rsidRPr="00480EE6">
        <w:rPr>
          <w:rFonts w:ascii="Times New Roman" w:hAnsi="Times New Roman"/>
          <w:color w:val="000000" w:themeColor="text1"/>
          <w:sz w:val="24"/>
          <w:szCs w:val="24"/>
        </w:rPr>
        <w:t xml:space="preserve"> successful </w:t>
      </w:r>
      <w:r w:rsidR="00FC30E8" w:rsidRPr="00480EE6">
        <w:rPr>
          <w:rFonts w:ascii="Times New Roman" w:hAnsi="Times New Roman"/>
          <w:color w:val="000000" w:themeColor="text1"/>
          <w:sz w:val="24"/>
          <w:szCs w:val="24"/>
        </w:rPr>
        <w:t>workplaces</w:t>
      </w:r>
      <w:r w:rsidR="00E55A5A" w:rsidRPr="00480EE6">
        <w:rPr>
          <w:rFonts w:ascii="Times New Roman" w:hAnsi="Times New Roman"/>
          <w:color w:val="000000" w:themeColor="text1"/>
          <w:sz w:val="24"/>
          <w:szCs w:val="24"/>
        </w:rPr>
        <w:t xml:space="preserve"> are </w:t>
      </w:r>
      <w:r w:rsidR="00FC30E8" w:rsidRPr="00480EE6">
        <w:rPr>
          <w:rFonts w:ascii="Times New Roman" w:hAnsi="Times New Roman"/>
          <w:color w:val="000000" w:themeColor="text1"/>
          <w:sz w:val="24"/>
          <w:szCs w:val="24"/>
        </w:rPr>
        <w:t>attentive</w:t>
      </w:r>
      <w:r w:rsidR="00E55A5A" w:rsidRPr="00480EE6">
        <w:rPr>
          <w:rFonts w:ascii="Times New Roman" w:hAnsi="Times New Roman"/>
          <w:color w:val="000000" w:themeColor="text1"/>
          <w:sz w:val="24"/>
          <w:szCs w:val="24"/>
        </w:rPr>
        <w:t xml:space="preserve"> on this </w:t>
      </w:r>
      <w:r w:rsidR="00FC30E8" w:rsidRPr="00480EE6">
        <w:rPr>
          <w:rFonts w:ascii="Times New Roman" w:hAnsi="Times New Roman"/>
          <w:color w:val="000000" w:themeColor="text1"/>
          <w:sz w:val="24"/>
          <w:szCs w:val="24"/>
        </w:rPr>
        <w:t>innovative form</w:t>
      </w:r>
      <w:r w:rsidR="00E55A5A" w:rsidRPr="00480EE6">
        <w:rPr>
          <w:rFonts w:ascii="Times New Roman" w:hAnsi="Times New Roman"/>
          <w:color w:val="000000" w:themeColor="text1"/>
          <w:sz w:val="24"/>
          <w:szCs w:val="24"/>
        </w:rPr>
        <w:t xml:space="preserve"> of </w:t>
      </w:r>
      <w:r w:rsidR="00FC30E8" w:rsidRPr="00480EE6">
        <w:rPr>
          <w:rFonts w:ascii="Times New Roman" w:hAnsi="Times New Roman"/>
          <w:color w:val="000000" w:themeColor="text1"/>
          <w:sz w:val="24"/>
          <w:szCs w:val="24"/>
        </w:rPr>
        <w:t>frontrunner</w:t>
      </w:r>
      <w:r w:rsidR="00E55A5A" w:rsidRPr="00480EE6">
        <w:rPr>
          <w:rFonts w:ascii="Times New Roman" w:hAnsi="Times New Roman"/>
          <w:color w:val="000000" w:themeColor="text1"/>
          <w:sz w:val="24"/>
          <w:szCs w:val="24"/>
        </w:rPr>
        <w:t xml:space="preserve"> to </w:t>
      </w:r>
      <w:r w:rsidR="00FC30E8" w:rsidRPr="00480EE6">
        <w:rPr>
          <w:rFonts w:ascii="Times New Roman" w:hAnsi="Times New Roman"/>
          <w:color w:val="000000" w:themeColor="text1"/>
          <w:sz w:val="24"/>
          <w:szCs w:val="24"/>
        </w:rPr>
        <w:t>increase</w:t>
      </w:r>
      <w:r w:rsidR="00E55A5A" w:rsidRPr="00480EE6">
        <w:rPr>
          <w:rFonts w:ascii="Times New Roman" w:hAnsi="Times New Roman"/>
          <w:color w:val="000000" w:themeColor="text1"/>
          <w:sz w:val="24"/>
          <w:szCs w:val="24"/>
        </w:rPr>
        <w:t xml:space="preserve"> value to </w:t>
      </w:r>
      <w:r w:rsidR="00FC30E8" w:rsidRPr="00480EE6">
        <w:rPr>
          <w:rFonts w:ascii="Times New Roman" w:hAnsi="Times New Roman"/>
          <w:color w:val="000000" w:themeColor="text1"/>
          <w:sz w:val="24"/>
          <w:szCs w:val="24"/>
        </w:rPr>
        <w:t xml:space="preserve">their company. Moreover, significantly in the situation of organisational accomplishment, the emergent leader displays the standards of the </w:t>
      </w:r>
      <w:r w:rsidR="009469D6" w:rsidRPr="00480EE6">
        <w:rPr>
          <w:rFonts w:ascii="Times New Roman" w:hAnsi="Times New Roman"/>
          <w:color w:val="000000" w:themeColor="text1"/>
          <w:sz w:val="24"/>
          <w:szCs w:val="24"/>
        </w:rPr>
        <w:t>company</w:t>
      </w:r>
      <w:r w:rsidR="00FC30E8" w:rsidRPr="00480EE6">
        <w:rPr>
          <w:rFonts w:ascii="Times New Roman" w:hAnsi="Times New Roman"/>
          <w:color w:val="000000" w:themeColor="text1"/>
          <w:sz w:val="24"/>
          <w:szCs w:val="24"/>
        </w:rPr>
        <w:t xml:space="preserve">. This </w:t>
      </w:r>
      <w:r w:rsidR="00EC596E" w:rsidRPr="00480EE6">
        <w:rPr>
          <w:rFonts w:ascii="Times New Roman" w:hAnsi="Times New Roman"/>
          <w:color w:val="000000" w:themeColor="text1"/>
          <w:sz w:val="24"/>
          <w:szCs w:val="24"/>
        </w:rPr>
        <w:t>relays</w:t>
      </w:r>
      <w:r w:rsidR="00FC30E8" w:rsidRPr="00480EE6">
        <w:rPr>
          <w:rFonts w:ascii="Times New Roman" w:hAnsi="Times New Roman"/>
          <w:color w:val="000000" w:themeColor="text1"/>
          <w:sz w:val="24"/>
          <w:szCs w:val="24"/>
        </w:rPr>
        <w:t xml:space="preserve"> to the </w:t>
      </w:r>
      <w:r w:rsidR="00EC596E" w:rsidRPr="00480EE6">
        <w:rPr>
          <w:rFonts w:ascii="Times New Roman" w:hAnsi="Times New Roman"/>
          <w:color w:val="000000" w:themeColor="text1"/>
          <w:sz w:val="24"/>
          <w:szCs w:val="24"/>
        </w:rPr>
        <w:t>objective</w:t>
      </w:r>
      <w:r w:rsidR="00FC30E8" w:rsidRPr="00480EE6">
        <w:rPr>
          <w:rFonts w:ascii="Times New Roman" w:hAnsi="Times New Roman"/>
          <w:color w:val="000000" w:themeColor="text1"/>
          <w:sz w:val="24"/>
          <w:szCs w:val="24"/>
        </w:rPr>
        <w:t>s,</w:t>
      </w:r>
      <w:r w:rsidR="00EC596E" w:rsidRPr="00480EE6">
        <w:rPr>
          <w:rFonts w:ascii="Times New Roman" w:hAnsi="Times New Roman"/>
          <w:color w:val="000000" w:themeColor="text1"/>
          <w:sz w:val="24"/>
          <w:szCs w:val="24"/>
        </w:rPr>
        <w:t xml:space="preserve"> principles, attitudes</w:t>
      </w:r>
      <w:r w:rsidR="00FC30E8" w:rsidRPr="00480EE6">
        <w:rPr>
          <w:rFonts w:ascii="Times New Roman" w:hAnsi="Times New Roman"/>
          <w:color w:val="000000" w:themeColor="text1"/>
          <w:sz w:val="24"/>
          <w:szCs w:val="24"/>
        </w:rPr>
        <w:t xml:space="preserve"> and </w:t>
      </w:r>
      <w:r w:rsidR="00EC596E" w:rsidRPr="00480EE6">
        <w:rPr>
          <w:rFonts w:ascii="Times New Roman" w:hAnsi="Times New Roman"/>
          <w:color w:val="000000" w:themeColor="text1"/>
          <w:sz w:val="24"/>
          <w:szCs w:val="24"/>
        </w:rPr>
        <w:t>actions</w:t>
      </w:r>
      <w:r w:rsidR="00FC30E8" w:rsidRPr="00480EE6">
        <w:rPr>
          <w:rFonts w:ascii="Times New Roman" w:hAnsi="Times New Roman"/>
          <w:color w:val="000000" w:themeColor="text1"/>
          <w:sz w:val="24"/>
          <w:szCs w:val="24"/>
        </w:rPr>
        <w:t xml:space="preserve"> that </w:t>
      </w:r>
      <w:r w:rsidR="00EC596E" w:rsidRPr="00480EE6">
        <w:rPr>
          <w:rFonts w:ascii="Times New Roman" w:hAnsi="Times New Roman"/>
          <w:color w:val="000000" w:themeColor="text1"/>
          <w:sz w:val="24"/>
          <w:szCs w:val="24"/>
        </w:rPr>
        <w:t>epitomise</w:t>
      </w:r>
      <w:r w:rsidR="00FC30E8" w:rsidRPr="00480EE6">
        <w:rPr>
          <w:rFonts w:ascii="Times New Roman" w:hAnsi="Times New Roman"/>
          <w:color w:val="000000" w:themeColor="text1"/>
          <w:sz w:val="24"/>
          <w:szCs w:val="24"/>
        </w:rPr>
        <w:t xml:space="preserve"> the </w:t>
      </w:r>
      <w:r w:rsidR="00EC596E" w:rsidRPr="00480EE6">
        <w:rPr>
          <w:rFonts w:ascii="Times New Roman" w:hAnsi="Times New Roman"/>
          <w:color w:val="000000" w:themeColor="text1"/>
          <w:sz w:val="24"/>
          <w:szCs w:val="24"/>
        </w:rPr>
        <w:t>association</w:t>
      </w:r>
      <w:r w:rsidR="00FC30E8" w:rsidRPr="00480EE6">
        <w:rPr>
          <w:rFonts w:ascii="Times New Roman" w:hAnsi="Times New Roman"/>
          <w:color w:val="000000" w:themeColor="text1"/>
          <w:sz w:val="24"/>
          <w:szCs w:val="24"/>
        </w:rPr>
        <w:t xml:space="preserve"> and what it</w:t>
      </w:r>
      <w:r w:rsidR="00EC596E" w:rsidRPr="00480EE6">
        <w:rPr>
          <w:rFonts w:ascii="Times New Roman" w:hAnsi="Times New Roman"/>
          <w:color w:val="000000" w:themeColor="text1"/>
          <w:sz w:val="24"/>
          <w:szCs w:val="24"/>
        </w:rPr>
        <w:t xml:space="preserve"> actually means</w:t>
      </w:r>
      <w:r w:rsidR="00FC30E8" w:rsidRPr="00480EE6">
        <w:rPr>
          <w:rFonts w:ascii="Times New Roman" w:hAnsi="Times New Roman"/>
          <w:color w:val="000000" w:themeColor="text1"/>
          <w:sz w:val="24"/>
          <w:szCs w:val="24"/>
        </w:rPr>
        <w:t xml:space="preserve">. </w:t>
      </w:r>
      <w:r w:rsidR="00EC596E" w:rsidRPr="00480EE6">
        <w:rPr>
          <w:rFonts w:ascii="Times New Roman" w:hAnsi="Times New Roman"/>
          <w:color w:val="000000" w:themeColor="text1"/>
          <w:sz w:val="24"/>
          <w:szCs w:val="24"/>
        </w:rPr>
        <w:t xml:space="preserve">According to </w:t>
      </w:r>
      <w:r w:rsidR="00FC30E8" w:rsidRPr="00480EE6">
        <w:rPr>
          <w:rFonts w:ascii="Times New Roman" w:hAnsi="Times New Roman"/>
          <w:color w:val="000000" w:themeColor="text1"/>
          <w:sz w:val="24"/>
          <w:szCs w:val="24"/>
        </w:rPr>
        <w:t xml:space="preserve">(Moss, 2011) </w:t>
      </w:r>
      <w:r w:rsidR="00EC596E" w:rsidRPr="00480EE6">
        <w:rPr>
          <w:rFonts w:ascii="Times New Roman" w:hAnsi="Times New Roman"/>
          <w:color w:val="000000" w:themeColor="text1"/>
          <w:sz w:val="24"/>
          <w:szCs w:val="24"/>
        </w:rPr>
        <w:t>t</w:t>
      </w:r>
      <w:r w:rsidR="00FC30E8" w:rsidRPr="00480EE6">
        <w:rPr>
          <w:rFonts w:ascii="Times New Roman" w:hAnsi="Times New Roman"/>
          <w:color w:val="000000" w:themeColor="text1"/>
          <w:sz w:val="24"/>
          <w:szCs w:val="24"/>
        </w:rPr>
        <w:t xml:space="preserve">he value of </w:t>
      </w:r>
      <w:r w:rsidR="00EC596E" w:rsidRPr="00480EE6">
        <w:rPr>
          <w:rFonts w:ascii="Times New Roman" w:hAnsi="Times New Roman"/>
          <w:color w:val="000000" w:themeColor="text1"/>
          <w:sz w:val="24"/>
          <w:szCs w:val="24"/>
        </w:rPr>
        <w:t>recommending and identifying</w:t>
      </w:r>
      <w:r w:rsidR="00FC30E8" w:rsidRPr="00480EE6">
        <w:rPr>
          <w:rFonts w:ascii="Times New Roman" w:hAnsi="Times New Roman"/>
          <w:color w:val="000000" w:themeColor="text1"/>
          <w:sz w:val="24"/>
          <w:szCs w:val="24"/>
        </w:rPr>
        <w:t xml:space="preserve"> the </w:t>
      </w:r>
      <w:r w:rsidR="00EC596E" w:rsidRPr="00480EE6">
        <w:rPr>
          <w:rFonts w:ascii="Times New Roman" w:hAnsi="Times New Roman"/>
          <w:color w:val="000000" w:themeColor="text1"/>
          <w:sz w:val="24"/>
          <w:szCs w:val="24"/>
        </w:rPr>
        <w:t>typical person</w:t>
      </w:r>
      <w:r w:rsidR="00FC30E8" w:rsidRPr="00480EE6">
        <w:rPr>
          <w:rFonts w:ascii="Times New Roman" w:hAnsi="Times New Roman"/>
          <w:color w:val="000000" w:themeColor="text1"/>
          <w:sz w:val="24"/>
          <w:szCs w:val="24"/>
        </w:rPr>
        <w:t xml:space="preserve"> </w:t>
      </w:r>
      <w:r w:rsidR="00EC596E" w:rsidRPr="00480EE6">
        <w:rPr>
          <w:rFonts w:ascii="Times New Roman" w:hAnsi="Times New Roman"/>
          <w:color w:val="000000" w:themeColor="text1"/>
          <w:sz w:val="24"/>
          <w:szCs w:val="24"/>
        </w:rPr>
        <w:t>turn out to be</w:t>
      </w:r>
      <w:r w:rsidR="00FC30E8" w:rsidRPr="00480EE6">
        <w:rPr>
          <w:rFonts w:ascii="Times New Roman" w:hAnsi="Times New Roman"/>
          <w:color w:val="000000" w:themeColor="text1"/>
          <w:sz w:val="24"/>
          <w:szCs w:val="24"/>
        </w:rPr>
        <w:t xml:space="preserve"> </w:t>
      </w:r>
      <w:r w:rsidR="00EC596E" w:rsidRPr="00480EE6">
        <w:rPr>
          <w:rFonts w:ascii="Times New Roman" w:hAnsi="Times New Roman"/>
          <w:color w:val="000000" w:themeColor="text1"/>
          <w:sz w:val="24"/>
          <w:szCs w:val="24"/>
        </w:rPr>
        <w:t>vital</w:t>
      </w:r>
      <w:r w:rsidR="00FC30E8" w:rsidRPr="00480EE6">
        <w:rPr>
          <w:rFonts w:ascii="Times New Roman" w:hAnsi="Times New Roman"/>
          <w:color w:val="000000" w:themeColor="text1"/>
          <w:sz w:val="24"/>
          <w:szCs w:val="24"/>
        </w:rPr>
        <w:t xml:space="preserve"> in emergent leadership. </w:t>
      </w:r>
      <w:r w:rsidR="00EC596E" w:rsidRPr="00480EE6">
        <w:rPr>
          <w:rFonts w:ascii="Times New Roman" w:eastAsia="Times New Roman" w:hAnsi="Times New Roman"/>
          <w:color w:val="000000" w:themeColor="text1"/>
          <w:sz w:val="24"/>
          <w:szCs w:val="24"/>
        </w:rPr>
        <w:t>Associations</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remain</w:t>
      </w:r>
      <w:r w:rsidR="00E55A5A" w:rsidRPr="00480EE6">
        <w:rPr>
          <w:rFonts w:ascii="Times New Roman" w:eastAsia="Times New Roman" w:hAnsi="Times New Roman"/>
          <w:color w:val="000000" w:themeColor="text1"/>
          <w:sz w:val="24"/>
          <w:szCs w:val="24"/>
        </w:rPr>
        <w:t xml:space="preserve"> to s</w:t>
      </w:r>
      <w:r w:rsidR="00EC596E" w:rsidRPr="00480EE6">
        <w:rPr>
          <w:rFonts w:ascii="Times New Roman" w:eastAsia="Times New Roman" w:hAnsi="Times New Roman"/>
          <w:color w:val="000000" w:themeColor="text1"/>
          <w:sz w:val="24"/>
          <w:szCs w:val="24"/>
        </w:rPr>
        <w:t>earch for</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conducts</w:t>
      </w:r>
      <w:r w:rsidR="00E55A5A" w:rsidRPr="00480EE6">
        <w:rPr>
          <w:rFonts w:ascii="Times New Roman" w:eastAsia="Times New Roman" w:hAnsi="Times New Roman"/>
          <w:color w:val="000000" w:themeColor="text1"/>
          <w:sz w:val="24"/>
          <w:szCs w:val="24"/>
        </w:rPr>
        <w:t xml:space="preserve"> to </w:t>
      </w:r>
      <w:r w:rsidR="00EC596E" w:rsidRPr="00480EE6">
        <w:rPr>
          <w:rFonts w:ascii="Times New Roman" w:eastAsia="Times New Roman" w:hAnsi="Times New Roman"/>
          <w:color w:val="000000" w:themeColor="text1"/>
          <w:sz w:val="24"/>
          <w:szCs w:val="24"/>
        </w:rPr>
        <w:t>reach</w:t>
      </w:r>
      <w:r w:rsidR="00E55A5A" w:rsidRPr="00480EE6">
        <w:rPr>
          <w:rFonts w:ascii="Times New Roman" w:eastAsia="Times New Roman" w:hAnsi="Times New Roman"/>
          <w:color w:val="000000" w:themeColor="text1"/>
          <w:sz w:val="24"/>
          <w:szCs w:val="24"/>
        </w:rPr>
        <w:t xml:space="preserve"> their </w:t>
      </w:r>
      <w:r w:rsidR="00EC596E" w:rsidRPr="00480EE6">
        <w:rPr>
          <w:rFonts w:ascii="Times New Roman" w:eastAsia="Times New Roman" w:hAnsi="Times New Roman"/>
          <w:color w:val="000000" w:themeColor="text1"/>
          <w:sz w:val="24"/>
          <w:szCs w:val="24"/>
        </w:rPr>
        <w:t>objective</w:t>
      </w:r>
      <w:r w:rsidR="00E55A5A" w:rsidRPr="00480EE6">
        <w:rPr>
          <w:rFonts w:ascii="Times New Roman" w:eastAsia="Times New Roman" w:hAnsi="Times New Roman"/>
          <w:color w:val="000000" w:themeColor="text1"/>
          <w:sz w:val="24"/>
          <w:szCs w:val="24"/>
        </w:rPr>
        <w:t xml:space="preserve">s and </w:t>
      </w:r>
      <w:r w:rsidR="00EC596E" w:rsidRPr="00480EE6">
        <w:rPr>
          <w:rFonts w:ascii="Times New Roman" w:eastAsia="Times New Roman" w:hAnsi="Times New Roman"/>
          <w:color w:val="000000" w:themeColor="text1"/>
          <w:sz w:val="24"/>
          <w:szCs w:val="24"/>
        </w:rPr>
        <w:t>shape through</w:t>
      </w:r>
      <w:r w:rsidR="00E55A5A" w:rsidRPr="00480EE6">
        <w:rPr>
          <w:rFonts w:ascii="Times New Roman" w:eastAsia="Times New Roman" w:hAnsi="Times New Roman"/>
          <w:color w:val="000000" w:themeColor="text1"/>
          <w:sz w:val="24"/>
          <w:szCs w:val="24"/>
        </w:rPr>
        <w:t xml:space="preserve"> their </w:t>
      </w:r>
      <w:r w:rsidR="00EC596E" w:rsidRPr="00480EE6">
        <w:rPr>
          <w:rFonts w:ascii="Times New Roman" w:eastAsia="Times New Roman" w:hAnsi="Times New Roman"/>
          <w:color w:val="000000" w:themeColor="text1"/>
          <w:sz w:val="24"/>
          <w:szCs w:val="24"/>
        </w:rPr>
        <w:t>accomplishment</w:t>
      </w:r>
      <w:r w:rsidR="00E55A5A" w:rsidRPr="00480EE6">
        <w:rPr>
          <w:rFonts w:ascii="Times New Roman" w:eastAsia="Times New Roman" w:hAnsi="Times New Roman"/>
          <w:color w:val="000000" w:themeColor="text1"/>
          <w:sz w:val="24"/>
          <w:szCs w:val="24"/>
        </w:rPr>
        <w:t xml:space="preserve">. In </w:t>
      </w:r>
      <w:r w:rsidR="00EC596E" w:rsidRPr="00480EE6">
        <w:rPr>
          <w:rFonts w:ascii="Times New Roman" w:eastAsia="Times New Roman" w:hAnsi="Times New Roman"/>
          <w:color w:val="000000" w:themeColor="text1"/>
          <w:sz w:val="24"/>
          <w:szCs w:val="24"/>
        </w:rPr>
        <w:t>direction</w:t>
      </w:r>
      <w:r w:rsidR="00E55A5A" w:rsidRPr="00480EE6">
        <w:rPr>
          <w:rFonts w:ascii="Times New Roman" w:eastAsia="Times New Roman" w:hAnsi="Times New Roman"/>
          <w:color w:val="000000" w:themeColor="text1"/>
          <w:sz w:val="24"/>
          <w:szCs w:val="24"/>
        </w:rPr>
        <w:t xml:space="preserve"> to </w:t>
      </w:r>
      <w:r w:rsidR="00EC596E" w:rsidRPr="00480EE6">
        <w:rPr>
          <w:rFonts w:ascii="Times New Roman" w:eastAsia="Times New Roman" w:hAnsi="Times New Roman"/>
          <w:color w:val="000000" w:themeColor="text1"/>
          <w:sz w:val="24"/>
          <w:szCs w:val="24"/>
        </w:rPr>
        <w:t>assist</w:t>
      </w:r>
      <w:r w:rsidR="00E55A5A" w:rsidRPr="00480EE6">
        <w:rPr>
          <w:rFonts w:ascii="Times New Roman" w:eastAsia="Times New Roman" w:hAnsi="Times New Roman"/>
          <w:color w:val="000000" w:themeColor="text1"/>
          <w:sz w:val="24"/>
          <w:szCs w:val="24"/>
        </w:rPr>
        <w:t xml:space="preserve"> this </w:t>
      </w:r>
      <w:r w:rsidR="00EC596E" w:rsidRPr="00480EE6">
        <w:rPr>
          <w:rFonts w:ascii="Times New Roman" w:eastAsia="Times New Roman" w:hAnsi="Times New Roman"/>
          <w:color w:val="000000" w:themeColor="text1"/>
          <w:sz w:val="24"/>
          <w:szCs w:val="24"/>
        </w:rPr>
        <w:t>creativity</w:t>
      </w:r>
      <w:r w:rsidR="00E55A5A" w:rsidRPr="00480EE6">
        <w:rPr>
          <w:rFonts w:ascii="Times New Roman" w:eastAsia="Times New Roman" w:hAnsi="Times New Roman"/>
          <w:color w:val="000000" w:themeColor="text1"/>
          <w:sz w:val="24"/>
          <w:szCs w:val="24"/>
        </w:rPr>
        <w:t xml:space="preserve"> and </w:t>
      </w:r>
      <w:r w:rsidR="00EC596E" w:rsidRPr="00480EE6">
        <w:rPr>
          <w:rFonts w:ascii="Times New Roman" w:eastAsia="Times New Roman" w:hAnsi="Times New Roman"/>
          <w:color w:val="000000" w:themeColor="text1"/>
          <w:sz w:val="24"/>
          <w:szCs w:val="24"/>
        </w:rPr>
        <w:t>temporary</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 xml:space="preserve">containing </w:t>
      </w:r>
      <w:r w:rsidR="00E55A5A" w:rsidRPr="00480EE6">
        <w:rPr>
          <w:rFonts w:ascii="Times New Roman" w:eastAsia="Times New Roman" w:hAnsi="Times New Roman"/>
          <w:color w:val="000000" w:themeColor="text1"/>
          <w:sz w:val="24"/>
          <w:szCs w:val="24"/>
        </w:rPr>
        <w:t xml:space="preserve">an </w:t>
      </w:r>
      <w:r w:rsidR="00EC596E" w:rsidRPr="00480EE6">
        <w:rPr>
          <w:rFonts w:ascii="Times New Roman" w:eastAsia="Times New Roman" w:hAnsi="Times New Roman"/>
          <w:color w:val="000000" w:themeColor="text1"/>
          <w:sz w:val="24"/>
          <w:szCs w:val="24"/>
        </w:rPr>
        <w:t>atmosphere</w:t>
      </w:r>
      <w:r w:rsidR="00E55A5A" w:rsidRPr="00480EE6">
        <w:rPr>
          <w:rFonts w:ascii="Times New Roman" w:eastAsia="Times New Roman" w:hAnsi="Times New Roman"/>
          <w:color w:val="000000" w:themeColor="text1"/>
          <w:sz w:val="24"/>
          <w:szCs w:val="24"/>
        </w:rPr>
        <w:t xml:space="preserve"> of leadership development,</w:t>
      </w:r>
      <w:r w:rsidR="00EC596E" w:rsidRPr="00480EE6">
        <w:rPr>
          <w:rFonts w:ascii="Times New Roman" w:eastAsia="Times New Roman" w:hAnsi="Times New Roman"/>
          <w:color w:val="000000" w:themeColor="text1"/>
          <w:sz w:val="24"/>
          <w:szCs w:val="24"/>
        </w:rPr>
        <w:t xml:space="preserve"> companies</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ought to</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emphasise</w:t>
      </w:r>
      <w:r w:rsidR="00E55A5A" w:rsidRPr="00480EE6">
        <w:rPr>
          <w:rFonts w:ascii="Times New Roman" w:eastAsia="Times New Roman" w:hAnsi="Times New Roman"/>
          <w:color w:val="000000" w:themeColor="text1"/>
          <w:sz w:val="24"/>
          <w:szCs w:val="24"/>
        </w:rPr>
        <w:t xml:space="preserve"> on </w:t>
      </w:r>
      <w:r w:rsidR="00EC596E" w:rsidRPr="00480EE6">
        <w:rPr>
          <w:rFonts w:ascii="Times New Roman" w:eastAsia="Times New Roman" w:hAnsi="Times New Roman"/>
          <w:color w:val="000000" w:themeColor="text1"/>
          <w:sz w:val="24"/>
          <w:szCs w:val="24"/>
        </w:rPr>
        <w:t xml:space="preserve">fellow individuals </w:t>
      </w:r>
      <w:r w:rsidR="00E55A5A" w:rsidRPr="00480EE6">
        <w:rPr>
          <w:rFonts w:ascii="Times New Roman" w:eastAsia="Times New Roman" w:hAnsi="Times New Roman"/>
          <w:color w:val="000000" w:themeColor="text1"/>
          <w:sz w:val="24"/>
          <w:szCs w:val="24"/>
        </w:rPr>
        <w:t xml:space="preserve">who emerge </w:t>
      </w:r>
      <w:r w:rsidR="00EC596E" w:rsidRPr="00480EE6">
        <w:rPr>
          <w:rFonts w:ascii="Times New Roman" w:eastAsia="Times New Roman" w:hAnsi="Times New Roman"/>
          <w:color w:val="000000" w:themeColor="text1"/>
          <w:sz w:val="24"/>
          <w:szCs w:val="24"/>
        </w:rPr>
        <w:t xml:space="preserve">within </w:t>
      </w:r>
      <w:r w:rsidR="00E55A5A" w:rsidRPr="00480EE6">
        <w:rPr>
          <w:rFonts w:ascii="Times New Roman" w:eastAsia="Times New Roman" w:hAnsi="Times New Roman"/>
          <w:color w:val="000000" w:themeColor="text1"/>
          <w:sz w:val="24"/>
          <w:szCs w:val="24"/>
        </w:rPr>
        <w:t xml:space="preserve">the group </w:t>
      </w:r>
      <w:r w:rsidR="00EC596E" w:rsidRPr="00480EE6">
        <w:rPr>
          <w:rFonts w:ascii="Times New Roman" w:eastAsia="Times New Roman" w:hAnsi="Times New Roman"/>
          <w:color w:val="000000" w:themeColor="text1"/>
          <w:sz w:val="24"/>
          <w:szCs w:val="24"/>
        </w:rPr>
        <w:t>framework</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Underlining</w:t>
      </w:r>
      <w:r w:rsidR="00E55A5A" w:rsidRPr="00480EE6">
        <w:rPr>
          <w:rFonts w:ascii="Times New Roman" w:eastAsia="Times New Roman" w:hAnsi="Times New Roman"/>
          <w:color w:val="000000" w:themeColor="text1"/>
          <w:sz w:val="24"/>
          <w:szCs w:val="24"/>
        </w:rPr>
        <w:t xml:space="preserve"> emergent leadership, </w:t>
      </w:r>
      <w:r w:rsidR="00EC596E" w:rsidRPr="00480EE6">
        <w:rPr>
          <w:rFonts w:ascii="Times New Roman" w:eastAsia="Times New Roman" w:hAnsi="Times New Roman"/>
          <w:color w:val="000000" w:themeColor="text1"/>
          <w:sz w:val="24"/>
          <w:szCs w:val="24"/>
        </w:rPr>
        <w:t>establishments</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may possibly produce</w:t>
      </w:r>
      <w:r w:rsidR="00E55A5A" w:rsidRPr="00480EE6">
        <w:rPr>
          <w:rFonts w:ascii="Times New Roman" w:eastAsia="Times New Roman" w:hAnsi="Times New Roman"/>
          <w:color w:val="000000" w:themeColor="text1"/>
          <w:sz w:val="24"/>
          <w:szCs w:val="24"/>
        </w:rPr>
        <w:t xml:space="preserve"> a</w:t>
      </w:r>
      <w:r w:rsidR="00EC596E" w:rsidRPr="00480EE6">
        <w:rPr>
          <w:rFonts w:ascii="Times New Roman" w:eastAsia="Times New Roman" w:hAnsi="Times New Roman"/>
          <w:color w:val="000000" w:themeColor="text1"/>
          <w:sz w:val="24"/>
          <w:szCs w:val="24"/>
        </w:rPr>
        <w:t>n</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appropriate</w:t>
      </w:r>
      <w:r w:rsidR="00E55A5A" w:rsidRPr="00480EE6">
        <w:rPr>
          <w:rFonts w:ascii="Times New Roman" w:eastAsia="Times New Roman" w:hAnsi="Times New Roman"/>
          <w:color w:val="000000" w:themeColor="text1"/>
          <w:sz w:val="24"/>
          <w:szCs w:val="24"/>
        </w:rPr>
        <w:t xml:space="preserve"> </w:t>
      </w:r>
      <w:r w:rsidR="00EC596E" w:rsidRPr="00480EE6">
        <w:rPr>
          <w:rFonts w:ascii="Times New Roman" w:eastAsia="Times New Roman" w:hAnsi="Times New Roman"/>
          <w:color w:val="000000" w:themeColor="text1"/>
          <w:sz w:val="24"/>
          <w:szCs w:val="24"/>
        </w:rPr>
        <w:t>workplace</w:t>
      </w:r>
      <w:r w:rsidR="00E55A5A" w:rsidRPr="00480EE6">
        <w:rPr>
          <w:rFonts w:ascii="Times New Roman" w:eastAsia="Times New Roman" w:hAnsi="Times New Roman"/>
          <w:color w:val="000000" w:themeColor="text1"/>
          <w:sz w:val="24"/>
          <w:szCs w:val="24"/>
        </w:rPr>
        <w:t xml:space="preserve"> for </w:t>
      </w:r>
      <w:r w:rsidR="00EC596E" w:rsidRPr="00480EE6">
        <w:rPr>
          <w:rFonts w:ascii="Times New Roman" w:eastAsia="Times New Roman" w:hAnsi="Times New Roman"/>
          <w:color w:val="000000" w:themeColor="text1"/>
          <w:sz w:val="24"/>
          <w:szCs w:val="24"/>
        </w:rPr>
        <w:t>progress</w:t>
      </w:r>
      <w:r w:rsidR="00E55A5A" w:rsidRPr="00480EE6">
        <w:rPr>
          <w:rFonts w:ascii="Times New Roman" w:eastAsia="Times New Roman" w:hAnsi="Times New Roman"/>
          <w:color w:val="000000" w:themeColor="text1"/>
          <w:sz w:val="24"/>
          <w:szCs w:val="24"/>
        </w:rPr>
        <w:t xml:space="preserve"> and </w:t>
      </w:r>
      <w:r w:rsidR="00EC596E" w:rsidRPr="00480EE6">
        <w:rPr>
          <w:rFonts w:ascii="Times New Roman" w:eastAsia="Times New Roman" w:hAnsi="Times New Roman"/>
          <w:color w:val="000000" w:themeColor="text1"/>
          <w:sz w:val="24"/>
          <w:szCs w:val="24"/>
        </w:rPr>
        <w:t>permanency.</w:t>
      </w:r>
      <w:r w:rsidR="00EC596E" w:rsidRPr="00480EE6">
        <w:rPr>
          <w:rFonts w:ascii="Times New Roman" w:hAnsi="Times New Roman"/>
          <w:color w:val="000000" w:themeColor="text1"/>
          <w:sz w:val="24"/>
          <w:szCs w:val="24"/>
        </w:rPr>
        <w:t xml:space="preserve"> Emergent</w:t>
      </w:r>
      <w:r w:rsidR="00E55A5A" w:rsidRPr="00480EE6">
        <w:rPr>
          <w:rFonts w:ascii="Times New Roman" w:hAnsi="Times New Roman"/>
          <w:color w:val="000000" w:themeColor="text1"/>
          <w:sz w:val="24"/>
          <w:szCs w:val="24"/>
        </w:rPr>
        <w:t xml:space="preserve"> leadership </w:t>
      </w:r>
      <w:r w:rsidR="00AA062D" w:rsidRPr="00480EE6">
        <w:rPr>
          <w:rFonts w:ascii="Times New Roman" w:hAnsi="Times New Roman"/>
          <w:color w:val="000000" w:themeColor="text1"/>
          <w:sz w:val="24"/>
          <w:szCs w:val="24"/>
        </w:rPr>
        <w:t>arises</w:t>
      </w:r>
      <w:r w:rsidR="00E55A5A" w:rsidRPr="00480EE6">
        <w:rPr>
          <w:rFonts w:ascii="Times New Roman" w:hAnsi="Times New Roman"/>
          <w:color w:val="000000" w:themeColor="text1"/>
          <w:sz w:val="24"/>
          <w:szCs w:val="24"/>
        </w:rPr>
        <w:t xml:space="preserve"> when </w:t>
      </w:r>
      <w:r w:rsidR="00AA062D" w:rsidRPr="00480EE6">
        <w:rPr>
          <w:rFonts w:ascii="Times New Roman" w:hAnsi="Times New Roman"/>
          <w:color w:val="000000" w:themeColor="text1"/>
          <w:sz w:val="24"/>
          <w:szCs w:val="24"/>
        </w:rPr>
        <w:t>characters</w:t>
      </w:r>
      <w:r w:rsidR="00E55A5A" w:rsidRPr="00480EE6">
        <w:rPr>
          <w:rFonts w:ascii="Times New Roman" w:hAnsi="Times New Roman"/>
          <w:color w:val="000000" w:themeColor="text1"/>
          <w:sz w:val="24"/>
          <w:szCs w:val="24"/>
        </w:rPr>
        <w:t xml:space="preserve"> </w:t>
      </w:r>
      <w:r w:rsidR="00AA062D" w:rsidRPr="00480EE6">
        <w:rPr>
          <w:rFonts w:ascii="Times New Roman" w:hAnsi="Times New Roman"/>
          <w:color w:val="000000" w:themeColor="text1"/>
          <w:sz w:val="24"/>
          <w:szCs w:val="24"/>
        </w:rPr>
        <w:t>notice</w:t>
      </w:r>
      <w:r w:rsidR="00E55A5A" w:rsidRPr="00480EE6">
        <w:rPr>
          <w:rFonts w:ascii="Times New Roman" w:hAnsi="Times New Roman"/>
          <w:color w:val="000000" w:themeColor="text1"/>
          <w:sz w:val="24"/>
          <w:szCs w:val="24"/>
        </w:rPr>
        <w:t xml:space="preserve"> </w:t>
      </w:r>
      <w:r w:rsidR="00AA062D" w:rsidRPr="00480EE6">
        <w:rPr>
          <w:rFonts w:ascii="Times New Roman" w:hAnsi="Times New Roman"/>
          <w:color w:val="000000" w:themeColor="text1"/>
          <w:sz w:val="24"/>
          <w:szCs w:val="24"/>
        </w:rPr>
        <w:t>somebody</w:t>
      </w:r>
      <w:r w:rsidR="00E55A5A" w:rsidRPr="00480EE6">
        <w:rPr>
          <w:rFonts w:ascii="Times New Roman" w:hAnsi="Times New Roman"/>
          <w:color w:val="000000" w:themeColor="text1"/>
          <w:sz w:val="24"/>
          <w:szCs w:val="24"/>
        </w:rPr>
        <w:t xml:space="preserve"> </w:t>
      </w:r>
      <w:r w:rsidR="00AA062D" w:rsidRPr="00480EE6">
        <w:rPr>
          <w:rFonts w:ascii="Times New Roman" w:hAnsi="Times New Roman"/>
          <w:color w:val="000000" w:themeColor="text1"/>
          <w:sz w:val="24"/>
          <w:szCs w:val="24"/>
        </w:rPr>
        <w:t>with the greatest</w:t>
      </w:r>
      <w:r w:rsidR="00E55A5A" w:rsidRPr="00480EE6">
        <w:rPr>
          <w:rFonts w:ascii="Times New Roman" w:hAnsi="Times New Roman"/>
          <w:color w:val="000000" w:themeColor="text1"/>
          <w:sz w:val="24"/>
          <w:szCs w:val="24"/>
        </w:rPr>
        <w:t xml:space="preserve"> </w:t>
      </w:r>
      <w:r w:rsidR="00176718" w:rsidRPr="00480EE6">
        <w:rPr>
          <w:rFonts w:ascii="Times New Roman" w:hAnsi="Times New Roman"/>
          <w:color w:val="000000" w:themeColor="text1"/>
          <w:sz w:val="24"/>
          <w:szCs w:val="24"/>
        </w:rPr>
        <w:t>influence</w:t>
      </w:r>
      <w:r w:rsidR="00E55A5A" w:rsidRPr="00480EE6">
        <w:rPr>
          <w:rFonts w:ascii="Times New Roman" w:hAnsi="Times New Roman"/>
          <w:color w:val="000000" w:themeColor="text1"/>
          <w:sz w:val="24"/>
          <w:szCs w:val="24"/>
        </w:rPr>
        <w:t xml:space="preserve"> </w:t>
      </w:r>
      <w:r w:rsidR="00AA062D" w:rsidRPr="00480EE6">
        <w:rPr>
          <w:rFonts w:ascii="Times New Roman" w:hAnsi="Times New Roman"/>
          <w:color w:val="000000" w:themeColor="text1"/>
          <w:sz w:val="24"/>
          <w:szCs w:val="24"/>
        </w:rPr>
        <w:t>within</w:t>
      </w:r>
      <w:r w:rsidR="00E55A5A" w:rsidRPr="00480EE6">
        <w:rPr>
          <w:rFonts w:ascii="Times New Roman" w:hAnsi="Times New Roman"/>
          <w:color w:val="000000" w:themeColor="text1"/>
          <w:sz w:val="24"/>
          <w:szCs w:val="24"/>
        </w:rPr>
        <w:t xml:space="preserve"> the </w:t>
      </w:r>
      <w:r w:rsidR="00AA062D" w:rsidRPr="00480EE6">
        <w:rPr>
          <w:rFonts w:ascii="Times New Roman" w:hAnsi="Times New Roman"/>
          <w:color w:val="000000" w:themeColor="text1"/>
          <w:sz w:val="24"/>
          <w:szCs w:val="24"/>
        </w:rPr>
        <w:t>team</w:t>
      </w:r>
      <w:r w:rsidR="00E55A5A" w:rsidRPr="00480EE6">
        <w:rPr>
          <w:rFonts w:ascii="Times New Roman" w:hAnsi="Times New Roman"/>
          <w:color w:val="000000" w:themeColor="text1"/>
          <w:sz w:val="24"/>
          <w:szCs w:val="24"/>
        </w:rPr>
        <w:t xml:space="preserve">. </w:t>
      </w:r>
    </w:p>
    <w:p w14:paraId="7AC18FFB" w14:textId="6C846295" w:rsidR="00AB5099" w:rsidRPr="00480EE6" w:rsidRDefault="00AB5099" w:rsidP="00D42C7A">
      <w:pPr>
        <w:rPr>
          <w:color w:val="333333"/>
        </w:rPr>
      </w:pPr>
    </w:p>
    <w:p w14:paraId="2DC6E9FD" w14:textId="430B4C20" w:rsidR="00E55A5A" w:rsidRPr="00480EE6" w:rsidRDefault="00E55A5A" w:rsidP="00D42C7A">
      <w:pPr>
        <w:rPr>
          <w:color w:val="333333"/>
        </w:rPr>
      </w:pPr>
    </w:p>
    <w:p w14:paraId="237450D4" w14:textId="77777777" w:rsidR="00E55A5A" w:rsidRPr="00480EE6" w:rsidRDefault="00E55A5A" w:rsidP="00D42C7A">
      <w:pPr>
        <w:rPr>
          <w:lang w:eastAsia="en-GB"/>
        </w:rPr>
      </w:pPr>
    </w:p>
    <w:p w14:paraId="7BB5FEDF" w14:textId="2D5077FA" w:rsidR="00AB5099" w:rsidRPr="00480EE6" w:rsidRDefault="00AB5099" w:rsidP="00D42C7A">
      <w:pPr>
        <w:rPr>
          <w:lang w:eastAsia="en-GB"/>
        </w:rPr>
      </w:pPr>
    </w:p>
    <w:p w14:paraId="03178E83" w14:textId="505DFC9C" w:rsidR="00AB5099" w:rsidRPr="00480EE6" w:rsidRDefault="00AB5099" w:rsidP="00D42C7A">
      <w:pPr>
        <w:rPr>
          <w:lang w:eastAsia="en-GB"/>
        </w:rPr>
      </w:pPr>
    </w:p>
    <w:p w14:paraId="70845CFA" w14:textId="2C87EC2B" w:rsidR="00020842" w:rsidRPr="00480EE6" w:rsidRDefault="00787D05" w:rsidP="00020842">
      <w:pPr>
        <w:pStyle w:val="Heading1"/>
        <w:rPr>
          <w:rFonts w:ascii="Times New Roman" w:hAnsi="Times New Roman" w:cs="Times New Roman"/>
        </w:rPr>
      </w:pPr>
      <w:bookmarkStart w:id="3" w:name="_Toc17833392"/>
      <w:r w:rsidRPr="00480EE6">
        <w:rPr>
          <w:rFonts w:ascii="Times New Roman" w:hAnsi="Times New Roman" w:cs="Times New Roman"/>
        </w:rPr>
        <w:lastRenderedPageBreak/>
        <w:t>Summary</w:t>
      </w:r>
      <w:r w:rsidR="00020842" w:rsidRPr="00480EE6">
        <w:rPr>
          <w:rFonts w:ascii="Times New Roman" w:hAnsi="Times New Roman" w:cs="Times New Roman"/>
        </w:rPr>
        <w:t xml:space="preserve"> of </w:t>
      </w:r>
      <w:r w:rsidRPr="00480EE6">
        <w:rPr>
          <w:rFonts w:ascii="Times New Roman" w:hAnsi="Times New Roman" w:cs="Times New Roman"/>
        </w:rPr>
        <w:t>Premier Inn</w:t>
      </w:r>
      <w:r w:rsidR="00020842" w:rsidRPr="00480EE6">
        <w:rPr>
          <w:rFonts w:ascii="Times New Roman" w:hAnsi="Times New Roman" w:cs="Times New Roman"/>
        </w:rPr>
        <w:t xml:space="preserve"> </w:t>
      </w:r>
      <w:r w:rsidR="00E34862" w:rsidRPr="00480EE6">
        <w:rPr>
          <w:rFonts w:ascii="Times New Roman" w:hAnsi="Times New Roman" w:cs="Times New Roman"/>
        </w:rPr>
        <w:t xml:space="preserve">as the selected organisation </w:t>
      </w:r>
      <w:r w:rsidR="00020842" w:rsidRPr="00480EE6">
        <w:rPr>
          <w:rFonts w:ascii="Times New Roman" w:hAnsi="Times New Roman" w:cs="Times New Roman"/>
        </w:rPr>
        <w:t xml:space="preserve">and </w:t>
      </w:r>
      <w:r w:rsidRPr="00480EE6">
        <w:rPr>
          <w:rFonts w:ascii="Times New Roman" w:hAnsi="Times New Roman" w:cs="Times New Roman"/>
        </w:rPr>
        <w:t>examination</w:t>
      </w:r>
      <w:r w:rsidR="00020842" w:rsidRPr="00480EE6">
        <w:rPr>
          <w:rFonts w:ascii="Times New Roman" w:hAnsi="Times New Roman" w:cs="Times New Roman"/>
        </w:rPr>
        <w:t xml:space="preserve"> of its </w:t>
      </w:r>
      <w:r w:rsidRPr="00480EE6">
        <w:rPr>
          <w:rFonts w:ascii="Times New Roman" w:hAnsi="Times New Roman" w:cs="Times New Roman"/>
        </w:rPr>
        <w:t>present</w:t>
      </w:r>
      <w:r w:rsidR="00020842" w:rsidRPr="00480EE6">
        <w:rPr>
          <w:rFonts w:ascii="Times New Roman" w:hAnsi="Times New Roman" w:cs="Times New Roman"/>
        </w:rPr>
        <w:t xml:space="preserve"> leadership styles</w:t>
      </w:r>
      <w:bookmarkEnd w:id="3"/>
    </w:p>
    <w:p w14:paraId="3E959746" w14:textId="403B8BFC" w:rsidR="00020842" w:rsidRPr="00480EE6" w:rsidRDefault="00020842" w:rsidP="00020842">
      <w:pPr>
        <w:rPr>
          <w:lang w:eastAsia="en-GB"/>
        </w:rPr>
      </w:pPr>
    </w:p>
    <w:p w14:paraId="1DB0B622" w14:textId="29C58FEC" w:rsidR="008C76BD" w:rsidRPr="00480EE6" w:rsidRDefault="00020842" w:rsidP="00020842">
      <w:pPr>
        <w:rPr>
          <w:lang w:eastAsia="en-GB"/>
        </w:rPr>
      </w:pPr>
      <w:r w:rsidRPr="00480EE6">
        <w:rPr>
          <w:lang w:eastAsia="en-GB"/>
        </w:rPr>
        <w:t xml:space="preserve">To </w:t>
      </w:r>
      <w:r w:rsidR="00DA1164" w:rsidRPr="00480EE6">
        <w:rPr>
          <w:lang w:eastAsia="en-GB"/>
        </w:rPr>
        <w:t>examine</w:t>
      </w:r>
      <w:r w:rsidRPr="00480EE6">
        <w:rPr>
          <w:lang w:eastAsia="en-GB"/>
        </w:rPr>
        <w:t xml:space="preserve"> the </w:t>
      </w:r>
      <w:r w:rsidR="00DA1164" w:rsidRPr="00480EE6">
        <w:rPr>
          <w:lang w:eastAsia="en-GB"/>
        </w:rPr>
        <w:t>status</w:t>
      </w:r>
      <w:r w:rsidRPr="00480EE6">
        <w:rPr>
          <w:lang w:eastAsia="en-GB"/>
        </w:rPr>
        <w:t xml:space="preserve"> of the leadership within </w:t>
      </w:r>
      <w:r w:rsidR="00DA1164" w:rsidRPr="00480EE6">
        <w:rPr>
          <w:lang w:eastAsia="en-GB"/>
        </w:rPr>
        <w:t xml:space="preserve">Premier Inn, </w:t>
      </w:r>
      <w:r w:rsidRPr="00480EE6">
        <w:rPr>
          <w:lang w:eastAsia="en-GB"/>
        </w:rPr>
        <w:t xml:space="preserve">the author has </w:t>
      </w:r>
      <w:r w:rsidR="00DA1164" w:rsidRPr="00480EE6">
        <w:rPr>
          <w:lang w:eastAsia="en-GB"/>
        </w:rPr>
        <w:t>selected</w:t>
      </w:r>
      <w:r w:rsidRPr="00480EE6">
        <w:rPr>
          <w:lang w:eastAsia="en-GB"/>
        </w:rPr>
        <w:t xml:space="preserve"> the </w:t>
      </w:r>
      <w:r w:rsidR="00DA1164" w:rsidRPr="00480EE6">
        <w:rPr>
          <w:lang w:eastAsia="en-GB"/>
        </w:rPr>
        <w:t>establishment</w:t>
      </w:r>
      <w:r w:rsidRPr="00480EE6">
        <w:rPr>
          <w:lang w:eastAsia="en-GB"/>
        </w:rPr>
        <w:t xml:space="preserve"> where </w:t>
      </w:r>
      <w:r w:rsidR="00DA1164" w:rsidRPr="00480EE6">
        <w:rPr>
          <w:lang w:eastAsia="en-GB"/>
        </w:rPr>
        <w:t xml:space="preserve">they was first </w:t>
      </w:r>
      <w:r w:rsidRPr="00480EE6">
        <w:rPr>
          <w:lang w:eastAsia="en-GB"/>
        </w:rPr>
        <w:t xml:space="preserve">employed </w:t>
      </w:r>
      <w:r w:rsidR="00DA1164" w:rsidRPr="00480EE6">
        <w:rPr>
          <w:lang w:eastAsia="en-GB"/>
        </w:rPr>
        <w:t>as</w:t>
      </w:r>
      <w:r w:rsidR="009055CB" w:rsidRPr="00480EE6">
        <w:rPr>
          <w:lang w:eastAsia="en-GB"/>
        </w:rPr>
        <w:t xml:space="preserve"> the role</w:t>
      </w:r>
      <w:r w:rsidR="00DA1164" w:rsidRPr="00480EE6">
        <w:rPr>
          <w:lang w:eastAsia="en-GB"/>
        </w:rPr>
        <w:t xml:space="preserve"> food and beverage</w:t>
      </w:r>
      <w:r w:rsidR="009055CB" w:rsidRPr="00480EE6">
        <w:rPr>
          <w:lang w:eastAsia="en-GB"/>
        </w:rPr>
        <w:t xml:space="preserve">. The author will clarify the present leadership styles within Premier Inn by focusing on the structure of the organisation. Additionally, according to </w:t>
      </w:r>
      <w:sdt>
        <w:sdtPr>
          <w:rPr>
            <w:lang w:eastAsia="en-GB"/>
          </w:rPr>
          <w:id w:val="-45606423"/>
          <w:citation/>
        </w:sdtPr>
        <w:sdtEndPr/>
        <w:sdtContent>
          <w:r w:rsidR="008C76BD" w:rsidRPr="00480EE6">
            <w:rPr>
              <w:lang w:eastAsia="en-GB"/>
            </w:rPr>
            <w:fldChar w:fldCharType="begin"/>
          </w:r>
          <w:r w:rsidR="008C76BD" w:rsidRPr="00480EE6">
            <w:rPr>
              <w:lang w:eastAsia="en-GB"/>
            </w:rPr>
            <w:instrText xml:space="preserve">CITATION Dug191 \l 2057 </w:instrText>
          </w:r>
          <w:r w:rsidR="008C76BD" w:rsidRPr="00480EE6">
            <w:rPr>
              <w:lang w:eastAsia="en-GB"/>
            </w:rPr>
            <w:fldChar w:fldCharType="separate"/>
          </w:r>
          <w:r w:rsidR="005124BF">
            <w:rPr>
              <w:noProof/>
              <w:lang w:eastAsia="en-GB"/>
            </w:rPr>
            <w:t>(Duggan, 2019)</w:t>
          </w:r>
          <w:r w:rsidR="008C76BD" w:rsidRPr="00480EE6">
            <w:rPr>
              <w:lang w:eastAsia="en-GB"/>
            </w:rPr>
            <w:fldChar w:fldCharType="end"/>
          </w:r>
        </w:sdtContent>
      </w:sdt>
      <w:r w:rsidR="008C76BD" w:rsidRPr="00480EE6">
        <w:rPr>
          <w:color w:val="333333"/>
          <w:sz w:val="21"/>
          <w:szCs w:val="21"/>
        </w:rPr>
        <w:t xml:space="preserve"> </w:t>
      </w:r>
      <w:r w:rsidR="008C76BD" w:rsidRPr="00480EE6">
        <w:t xml:space="preserve">it can be seen that the manner an individual structures work duties within the workplace and deliver exceptional leadership skills to the workplace, influencing efficiency within the workforce, as staff respond to the organisational structure contrarily, dependent on the </w:t>
      </w:r>
      <w:r w:rsidR="00C4010C" w:rsidRPr="00480EE6">
        <w:t>circumstances</w:t>
      </w:r>
      <w:r w:rsidR="008C76BD" w:rsidRPr="00480EE6">
        <w:t xml:space="preserve">. </w:t>
      </w:r>
      <w:r w:rsidR="00C4010C" w:rsidRPr="00480EE6">
        <w:t>Moreover</w:t>
      </w:r>
      <w:r w:rsidR="009A45E7" w:rsidRPr="00480EE6">
        <w:t>, taking on board a transactional</w:t>
      </w:r>
      <w:r w:rsidR="008C76BD" w:rsidRPr="00480EE6">
        <w:t xml:space="preserve"> leadership style when </w:t>
      </w:r>
      <w:r w:rsidR="009A45E7" w:rsidRPr="00480EE6">
        <w:t>specific job duties</w:t>
      </w:r>
      <w:r w:rsidR="008C76BD" w:rsidRPr="00480EE6">
        <w:t xml:space="preserve"> are routine</w:t>
      </w:r>
      <w:r w:rsidR="009A45E7" w:rsidRPr="00480EE6">
        <w:t xml:space="preserve"> and simple to follow</w:t>
      </w:r>
      <w:r w:rsidR="008C76BD" w:rsidRPr="00480EE6">
        <w:t xml:space="preserve">. </w:t>
      </w:r>
      <w:r w:rsidR="009A45E7" w:rsidRPr="00480EE6">
        <w:t>Demonstrating vibrant</w:t>
      </w:r>
      <w:r w:rsidR="008C76BD" w:rsidRPr="00480EE6">
        <w:t xml:space="preserve"> direction </w:t>
      </w:r>
      <w:r w:rsidR="009A45E7" w:rsidRPr="00480EE6">
        <w:t>for the workforce</w:t>
      </w:r>
      <w:r w:rsidR="008C76BD" w:rsidRPr="00480EE6">
        <w:t xml:space="preserve"> </w:t>
      </w:r>
      <w:r w:rsidR="009A45E7" w:rsidRPr="00480EE6">
        <w:t>allows</w:t>
      </w:r>
      <w:r w:rsidR="008C76BD" w:rsidRPr="00480EE6">
        <w:t xml:space="preserve"> </w:t>
      </w:r>
      <w:r w:rsidR="009A45E7" w:rsidRPr="00480EE6">
        <w:t>individuals to</w:t>
      </w:r>
      <w:r w:rsidR="008C76BD" w:rsidRPr="00480EE6">
        <w:t xml:space="preserve"> </w:t>
      </w:r>
      <w:r w:rsidR="009A45E7" w:rsidRPr="00480EE6">
        <w:t>finish their task in</w:t>
      </w:r>
      <w:r w:rsidR="008C76BD" w:rsidRPr="00480EE6">
        <w:t xml:space="preserve"> </w:t>
      </w:r>
      <w:r w:rsidR="009A45E7" w:rsidRPr="00480EE6">
        <w:t>an appropriate</w:t>
      </w:r>
      <w:r w:rsidR="008C76BD" w:rsidRPr="00480EE6">
        <w:t xml:space="preserve"> </w:t>
      </w:r>
      <w:r w:rsidR="009A45E7" w:rsidRPr="00480EE6">
        <w:t xml:space="preserve">time frame. </w:t>
      </w:r>
    </w:p>
    <w:p w14:paraId="2B80EA8D" w14:textId="744C0F10" w:rsidR="00020842" w:rsidRPr="00480EE6" w:rsidRDefault="00AE2C46" w:rsidP="00020842">
      <w:pPr>
        <w:rPr>
          <w:lang w:eastAsia="en-GB"/>
        </w:rPr>
      </w:pPr>
      <w:r>
        <w:rPr>
          <w:noProof/>
          <w:lang w:eastAsia="en-GB"/>
        </w:rPr>
        <w:drawing>
          <wp:anchor distT="0" distB="0" distL="114300" distR="114300" simplePos="0" relativeHeight="251658752" behindDoc="0" locked="0" layoutInCell="1" allowOverlap="1" wp14:anchorId="772910BE" wp14:editId="3B53EF1A">
            <wp:simplePos x="0" y="0"/>
            <wp:positionH relativeFrom="page">
              <wp:posOffset>546293</wp:posOffset>
            </wp:positionH>
            <wp:positionV relativeFrom="paragraph">
              <wp:posOffset>1148797</wp:posOffset>
            </wp:positionV>
            <wp:extent cx="6649085" cy="4932680"/>
            <wp:effectExtent l="0" t="0" r="0" b="1270"/>
            <wp:wrapSquare wrapText="bothSides"/>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ructure for organisation premier inn.jpg"/>
                    <pic:cNvPicPr/>
                  </pic:nvPicPr>
                  <pic:blipFill>
                    <a:blip r:embed="rId9"/>
                    <a:stretch>
                      <a:fillRect/>
                    </a:stretch>
                  </pic:blipFill>
                  <pic:spPr>
                    <a:xfrm>
                      <a:off x="0" y="0"/>
                      <a:ext cx="6649085" cy="4932680"/>
                    </a:xfrm>
                    <a:prstGeom prst="rect">
                      <a:avLst/>
                    </a:prstGeom>
                  </pic:spPr>
                </pic:pic>
              </a:graphicData>
            </a:graphic>
            <wp14:sizeRelH relativeFrom="page">
              <wp14:pctWidth>0</wp14:pctWidth>
            </wp14:sizeRelH>
            <wp14:sizeRelV relativeFrom="page">
              <wp14:pctHeight>0</wp14:pctHeight>
            </wp14:sizeRelV>
          </wp:anchor>
        </w:drawing>
      </w:r>
      <w:r w:rsidR="00020842" w:rsidRPr="00480EE6">
        <w:rPr>
          <w:lang w:eastAsia="en-GB"/>
        </w:rPr>
        <w:t xml:space="preserve">A </w:t>
      </w:r>
      <w:r w:rsidR="009A45E7" w:rsidRPr="00480EE6">
        <w:rPr>
          <w:lang w:eastAsia="en-GB"/>
        </w:rPr>
        <w:t>discrepancy</w:t>
      </w:r>
      <w:r w:rsidR="00020842" w:rsidRPr="00480EE6">
        <w:rPr>
          <w:lang w:eastAsia="en-GB"/>
        </w:rPr>
        <w:t xml:space="preserve"> between leadership styles and the </w:t>
      </w:r>
      <w:r w:rsidR="009A45E7" w:rsidRPr="00480EE6">
        <w:rPr>
          <w:lang w:eastAsia="en-GB"/>
        </w:rPr>
        <w:t xml:space="preserve">structure within the workplace </w:t>
      </w:r>
      <w:r w:rsidR="00020842" w:rsidRPr="00480EE6">
        <w:rPr>
          <w:lang w:eastAsia="en-GB"/>
        </w:rPr>
        <w:t xml:space="preserve">will </w:t>
      </w:r>
      <w:r w:rsidR="009A45E7" w:rsidRPr="00480EE6">
        <w:rPr>
          <w:lang w:eastAsia="en-GB"/>
        </w:rPr>
        <w:t>effect</w:t>
      </w:r>
      <w:r w:rsidR="00020842" w:rsidRPr="00480EE6">
        <w:rPr>
          <w:lang w:eastAsia="en-GB"/>
        </w:rPr>
        <w:t xml:space="preserve"> in a </w:t>
      </w:r>
      <w:r w:rsidR="009A45E7" w:rsidRPr="00480EE6">
        <w:rPr>
          <w:lang w:eastAsia="en-GB"/>
        </w:rPr>
        <w:t>desperately</w:t>
      </w:r>
      <w:r w:rsidR="00020842" w:rsidRPr="00480EE6">
        <w:rPr>
          <w:lang w:eastAsia="en-GB"/>
        </w:rPr>
        <w:t xml:space="preserve"> </w:t>
      </w:r>
      <w:r w:rsidR="009A45E7" w:rsidRPr="00480EE6">
        <w:rPr>
          <w:lang w:eastAsia="en-GB"/>
        </w:rPr>
        <w:t>operational</w:t>
      </w:r>
      <w:r w:rsidR="00020842" w:rsidRPr="00480EE6">
        <w:rPr>
          <w:lang w:eastAsia="en-GB"/>
        </w:rPr>
        <w:t xml:space="preserve"> </w:t>
      </w:r>
      <w:r w:rsidR="009A45E7" w:rsidRPr="00480EE6">
        <w:rPr>
          <w:lang w:eastAsia="en-GB"/>
        </w:rPr>
        <w:t>corporation</w:t>
      </w:r>
      <w:r w:rsidR="00020842" w:rsidRPr="00480EE6">
        <w:rPr>
          <w:lang w:eastAsia="en-GB"/>
        </w:rPr>
        <w:t xml:space="preserve">, </w:t>
      </w:r>
      <w:r w:rsidR="009A45E7" w:rsidRPr="00480EE6">
        <w:rPr>
          <w:lang w:eastAsia="en-GB"/>
        </w:rPr>
        <w:t>even supposing</w:t>
      </w:r>
      <w:r w:rsidR="00020842" w:rsidRPr="00480EE6">
        <w:rPr>
          <w:lang w:eastAsia="en-GB"/>
        </w:rPr>
        <w:t xml:space="preserve"> all other </w:t>
      </w:r>
      <w:r w:rsidR="009A45E7" w:rsidRPr="00480EE6">
        <w:rPr>
          <w:lang w:eastAsia="en-GB"/>
        </w:rPr>
        <w:t>properties</w:t>
      </w:r>
      <w:r w:rsidR="00020842" w:rsidRPr="00480EE6">
        <w:rPr>
          <w:lang w:eastAsia="en-GB"/>
        </w:rPr>
        <w:t xml:space="preserve"> for </w:t>
      </w:r>
      <w:r w:rsidR="009A45E7" w:rsidRPr="00480EE6">
        <w:rPr>
          <w:lang w:eastAsia="en-GB"/>
        </w:rPr>
        <w:t>accomplishment</w:t>
      </w:r>
      <w:r w:rsidR="00020842" w:rsidRPr="00480EE6">
        <w:rPr>
          <w:lang w:eastAsia="en-GB"/>
        </w:rPr>
        <w:t xml:space="preserve"> </w:t>
      </w:r>
      <w:r w:rsidR="009A45E7" w:rsidRPr="00480EE6">
        <w:rPr>
          <w:lang w:eastAsia="en-GB"/>
        </w:rPr>
        <w:t>could arise</w:t>
      </w:r>
      <w:r w:rsidR="00020842" w:rsidRPr="00480EE6">
        <w:rPr>
          <w:lang w:eastAsia="en-GB"/>
        </w:rPr>
        <w:t xml:space="preserve">. The author </w:t>
      </w:r>
      <w:r w:rsidR="009A45E7" w:rsidRPr="00480EE6">
        <w:rPr>
          <w:lang w:eastAsia="en-GB"/>
        </w:rPr>
        <w:t>has considered and performed a</w:t>
      </w:r>
      <w:r w:rsidR="00020842" w:rsidRPr="00480EE6">
        <w:rPr>
          <w:lang w:eastAsia="en-GB"/>
        </w:rPr>
        <w:t xml:space="preserve"> </w:t>
      </w:r>
      <w:r w:rsidR="00F4648D" w:rsidRPr="00480EE6">
        <w:rPr>
          <w:lang w:eastAsia="en-GB"/>
        </w:rPr>
        <w:t>thorough</w:t>
      </w:r>
      <w:r w:rsidR="00020842" w:rsidRPr="00480EE6">
        <w:rPr>
          <w:lang w:eastAsia="en-GB"/>
        </w:rPr>
        <w:t xml:space="preserve"> </w:t>
      </w:r>
      <w:r w:rsidR="00787D05" w:rsidRPr="00480EE6">
        <w:rPr>
          <w:lang w:eastAsia="en-GB"/>
        </w:rPr>
        <w:t>examination</w:t>
      </w:r>
      <w:r w:rsidR="00020842" w:rsidRPr="00480EE6">
        <w:rPr>
          <w:lang w:eastAsia="en-GB"/>
        </w:rPr>
        <w:t xml:space="preserve"> of the organi</w:t>
      </w:r>
      <w:r w:rsidR="00E34862" w:rsidRPr="00480EE6">
        <w:rPr>
          <w:lang w:eastAsia="en-GB"/>
        </w:rPr>
        <w:t>s</w:t>
      </w:r>
      <w:r w:rsidR="00020842" w:rsidRPr="00480EE6">
        <w:rPr>
          <w:lang w:eastAsia="en-GB"/>
        </w:rPr>
        <w:t xml:space="preserve">ational structure </w:t>
      </w:r>
      <w:r w:rsidR="00E34862" w:rsidRPr="00480EE6">
        <w:rPr>
          <w:lang w:eastAsia="en-GB"/>
        </w:rPr>
        <w:t>within Premier Inn</w:t>
      </w:r>
      <w:r w:rsidR="00020842" w:rsidRPr="00480EE6">
        <w:rPr>
          <w:lang w:eastAsia="en-GB"/>
        </w:rPr>
        <w:t xml:space="preserve"> in</w:t>
      </w:r>
      <w:r w:rsidR="00E34862" w:rsidRPr="00480EE6">
        <w:rPr>
          <w:lang w:eastAsia="en-GB"/>
        </w:rPr>
        <w:t>.</w:t>
      </w:r>
      <w:r w:rsidR="00020842" w:rsidRPr="00480EE6">
        <w:rPr>
          <w:lang w:eastAsia="en-GB"/>
        </w:rPr>
        <w:t xml:space="preserve"> The </w:t>
      </w:r>
      <w:r w:rsidR="00480EE6" w:rsidRPr="00480EE6">
        <w:rPr>
          <w:lang w:eastAsia="en-GB"/>
        </w:rPr>
        <w:t>illustration</w:t>
      </w:r>
      <w:r w:rsidR="00020842" w:rsidRPr="00480EE6">
        <w:rPr>
          <w:lang w:eastAsia="en-GB"/>
        </w:rPr>
        <w:t xml:space="preserve"> </w:t>
      </w:r>
      <w:r w:rsidR="00480EE6" w:rsidRPr="00480EE6">
        <w:rPr>
          <w:lang w:eastAsia="en-GB"/>
        </w:rPr>
        <w:t xml:space="preserve">can be seen </w:t>
      </w:r>
      <w:r w:rsidR="00020842" w:rsidRPr="00480EE6">
        <w:rPr>
          <w:lang w:eastAsia="en-GB"/>
        </w:rPr>
        <w:t>below</w:t>
      </w:r>
      <w:r w:rsidR="00480EE6">
        <w:rPr>
          <w:lang w:eastAsia="en-GB"/>
        </w:rPr>
        <w:t xml:space="preserve"> (Figure 1)</w:t>
      </w:r>
      <w:r w:rsidR="00480EE6" w:rsidRPr="00480EE6">
        <w:rPr>
          <w:lang w:eastAsia="en-GB"/>
        </w:rPr>
        <w:t>,</w:t>
      </w:r>
      <w:r w:rsidR="00020842" w:rsidRPr="00480EE6">
        <w:rPr>
          <w:lang w:eastAsia="en-GB"/>
        </w:rPr>
        <w:t xml:space="preserve"> </w:t>
      </w:r>
      <w:r w:rsidR="00480EE6" w:rsidRPr="00480EE6">
        <w:rPr>
          <w:lang w:eastAsia="en-GB"/>
        </w:rPr>
        <w:t>displaying a</w:t>
      </w:r>
      <w:r w:rsidR="00020842" w:rsidRPr="00480EE6">
        <w:rPr>
          <w:lang w:eastAsia="en-GB"/>
        </w:rPr>
        <w:t xml:space="preserve"> </w:t>
      </w:r>
      <w:r w:rsidR="00480EE6" w:rsidRPr="00480EE6">
        <w:rPr>
          <w:lang w:eastAsia="en-GB"/>
        </w:rPr>
        <w:t>further</w:t>
      </w:r>
      <w:r w:rsidR="00020842" w:rsidRPr="00480EE6">
        <w:rPr>
          <w:lang w:eastAsia="en-GB"/>
        </w:rPr>
        <w:t xml:space="preserve"> </w:t>
      </w:r>
      <w:r w:rsidR="00480EE6" w:rsidRPr="00480EE6">
        <w:rPr>
          <w:lang w:eastAsia="en-GB"/>
        </w:rPr>
        <w:t>comprehensive</w:t>
      </w:r>
      <w:r w:rsidR="00020842" w:rsidRPr="00480EE6">
        <w:rPr>
          <w:lang w:eastAsia="en-GB"/>
        </w:rPr>
        <w:t xml:space="preserve"> </w:t>
      </w:r>
      <w:r w:rsidR="00480EE6" w:rsidRPr="00480EE6">
        <w:rPr>
          <w:lang w:eastAsia="en-GB"/>
        </w:rPr>
        <w:t>structure</w:t>
      </w:r>
      <w:r w:rsidR="00020842" w:rsidRPr="00480EE6">
        <w:rPr>
          <w:lang w:eastAsia="en-GB"/>
        </w:rPr>
        <w:t xml:space="preserve"> </w:t>
      </w:r>
      <w:r w:rsidR="00480EE6" w:rsidRPr="00480EE6">
        <w:rPr>
          <w:lang w:eastAsia="en-GB"/>
        </w:rPr>
        <w:t>within Premier Inn</w:t>
      </w:r>
      <w:r w:rsidR="00020842" w:rsidRPr="00480EE6">
        <w:rPr>
          <w:lang w:eastAsia="en-GB"/>
        </w:rPr>
        <w:t>:</w:t>
      </w:r>
    </w:p>
    <w:p w14:paraId="4F5DE4FC" w14:textId="2F54AA37" w:rsidR="00480EE6" w:rsidRDefault="00020842" w:rsidP="00020842">
      <w:pPr>
        <w:rPr>
          <w:lang w:eastAsia="en-GB"/>
        </w:rPr>
      </w:pPr>
      <w:r>
        <w:rPr>
          <w:lang w:eastAsia="en-GB"/>
        </w:rPr>
        <w:t xml:space="preserve"> </w:t>
      </w:r>
      <w:r w:rsidR="00480EE6">
        <w:rPr>
          <w:lang w:eastAsia="en-GB"/>
        </w:rPr>
        <w:t>Figure</w:t>
      </w:r>
      <w:r>
        <w:rPr>
          <w:lang w:eastAsia="en-GB"/>
        </w:rPr>
        <w:t xml:space="preserve"> 1: Organisational structure</w:t>
      </w:r>
      <w:r w:rsidR="00480EE6">
        <w:rPr>
          <w:lang w:eastAsia="en-GB"/>
        </w:rPr>
        <w:t xml:space="preserve"> within Premier Inn.</w:t>
      </w:r>
      <w:r w:rsidR="0005128C">
        <w:rPr>
          <w:lang w:eastAsia="en-GB"/>
        </w:rPr>
        <w:t xml:space="preserve"> Source: </w:t>
      </w:r>
      <w:sdt>
        <w:sdtPr>
          <w:rPr>
            <w:lang w:eastAsia="en-GB"/>
          </w:rPr>
          <w:id w:val="755165691"/>
          <w:citation/>
        </w:sdtPr>
        <w:sdtEndPr/>
        <w:sdtContent>
          <w:r w:rsidR="0005128C">
            <w:rPr>
              <w:lang w:eastAsia="en-GB"/>
            </w:rPr>
            <w:fldChar w:fldCharType="begin"/>
          </w:r>
          <w:r w:rsidR="0005128C">
            <w:rPr>
              <w:lang w:eastAsia="en-GB"/>
            </w:rPr>
            <w:instrText xml:space="preserve">CITATION Pre \l 2057 </w:instrText>
          </w:r>
          <w:r w:rsidR="0005128C">
            <w:rPr>
              <w:lang w:eastAsia="en-GB"/>
            </w:rPr>
            <w:fldChar w:fldCharType="separate"/>
          </w:r>
          <w:r w:rsidR="005124BF">
            <w:rPr>
              <w:noProof/>
              <w:lang w:eastAsia="en-GB"/>
            </w:rPr>
            <w:t>(Premier Inn Hotel, 2019)</w:t>
          </w:r>
          <w:r w:rsidR="0005128C">
            <w:rPr>
              <w:lang w:eastAsia="en-GB"/>
            </w:rPr>
            <w:fldChar w:fldCharType="end"/>
          </w:r>
        </w:sdtContent>
      </w:sdt>
    </w:p>
    <w:p w14:paraId="3923C567" w14:textId="50812C0A" w:rsidR="00176718" w:rsidRPr="00F80029" w:rsidRDefault="0005128C" w:rsidP="00020842">
      <w:pPr>
        <w:rPr>
          <w:lang w:eastAsia="en-GB"/>
        </w:rPr>
      </w:pPr>
      <w:r w:rsidRPr="00F80029">
        <w:lastRenderedPageBreak/>
        <w:t xml:space="preserve">Each </w:t>
      </w:r>
      <w:r w:rsidR="00F80029" w:rsidRPr="00F80029">
        <w:t>associate</w:t>
      </w:r>
      <w:r w:rsidRPr="00F80029">
        <w:t xml:space="preserve"> has a </w:t>
      </w:r>
      <w:r w:rsidR="00F80029" w:rsidRPr="00F80029">
        <w:t>established</w:t>
      </w:r>
      <w:r w:rsidRPr="00F80029">
        <w:t xml:space="preserve"> role and </w:t>
      </w:r>
      <w:r w:rsidR="00F80029" w:rsidRPr="00F80029">
        <w:t>they understand</w:t>
      </w:r>
      <w:r w:rsidRPr="00F80029">
        <w:t xml:space="preserve"> what is </w:t>
      </w:r>
      <w:r w:rsidR="00F80029" w:rsidRPr="00F80029">
        <w:t>required</w:t>
      </w:r>
      <w:r w:rsidRPr="00F80029">
        <w:t xml:space="preserve"> from them. </w:t>
      </w:r>
      <w:r w:rsidR="00F80029" w:rsidRPr="00F80029">
        <w:t>The structure above is a flat organisational</w:t>
      </w:r>
      <w:r w:rsidRPr="00F80029">
        <w:t xml:space="preserve">, </w:t>
      </w:r>
      <w:r w:rsidR="00F80029" w:rsidRPr="00F80029">
        <w:t xml:space="preserve">with </w:t>
      </w:r>
      <w:r w:rsidRPr="00F80029">
        <w:t xml:space="preserve">the top management makes all the decision. </w:t>
      </w:r>
      <w:r w:rsidR="00F80029" w:rsidRPr="00F80029">
        <w:t>Frequently,</w:t>
      </w:r>
      <w:r w:rsidRPr="00F80029">
        <w:t xml:space="preserve"> the </w:t>
      </w:r>
      <w:r w:rsidR="00F80029" w:rsidRPr="00F80029">
        <w:t>originator</w:t>
      </w:r>
      <w:r w:rsidRPr="00F80029">
        <w:t xml:space="preserve"> of the </w:t>
      </w:r>
      <w:r w:rsidR="00F80029" w:rsidRPr="00F80029">
        <w:t>establishment</w:t>
      </w:r>
      <w:r w:rsidRPr="00F80029">
        <w:t xml:space="preserve"> </w:t>
      </w:r>
      <w:r w:rsidR="00F80029" w:rsidRPr="00F80029">
        <w:t>generates</w:t>
      </w:r>
      <w:r w:rsidRPr="00F80029">
        <w:t xml:space="preserve"> the culture, and </w:t>
      </w:r>
      <w:r w:rsidR="00F80029" w:rsidRPr="00F80029">
        <w:t>their</w:t>
      </w:r>
      <w:r w:rsidRPr="00F80029">
        <w:t xml:space="preserve"> </w:t>
      </w:r>
      <w:r w:rsidR="00F80029" w:rsidRPr="00F80029">
        <w:t>understanding influence</w:t>
      </w:r>
      <w:r w:rsidRPr="00F80029">
        <w:t xml:space="preserve"> </w:t>
      </w:r>
      <w:r w:rsidR="00F80029" w:rsidRPr="00F80029">
        <w:t>the behaviour of their staff</w:t>
      </w:r>
      <w:r w:rsidRPr="00F80029">
        <w:t>.</w:t>
      </w:r>
      <w:r w:rsidR="00F80029" w:rsidRPr="00F80029">
        <w:t xml:space="preserve"> Power culture </w:t>
      </w:r>
      <w:r w:rsidR="00F80029">
        <w:t>within Premier Inn supports the organisation</w:t>
      </w:r>
      <w:r w:rsidR="00F80029" w:rsidRPr="00F80029">
        <w:t xml:space="preserve"> to guard the </w:t>
      </w:r>
      <w:r w:rsidR="00F80029">
        <w:t>Managers</w:t>
      </w:r>
      <w:r w:rsidR="00F80029" w:rsidRPr="00F80029">
        <w:t xml:space="preserve"> from employing wrong </w:t>
      </w:r>
      <w:r w:rsidR="00F80029">
        <w:t>individuals</w:t>
      </w:r>
      <w:r w:rsidR="00F80029" w:rsidRPr="00F80029">
        <w:t xml:space="preserve">. The only reduction </w:t>
      </w:r>
      <w:r w:rsidR="00F80029">
        <w:t xml:space="preserve">is for the back </w:t>
      </w:r>
      <w:r w:rsidR="00F80029" w:rsidRPr="00F80029">
        <w:t>Office</w:t>
      </w:r>
      <w:r w:rsidR="00F80029">
        <w:t xml:space="preserve">, as they require to make </w:t>
      </w:r>
      <w:r w:rsidR="00F80029" w:rsidRPr="00F80029">
        <w:t xml:space="preserve">many </w:t>
      </w:r>
      <w:r w:rsidR="00F80029">
        <w:t xml:space="preserve">appropriate </w:t>
      </w:r>
      <w:r w:rsidR="00F80029" w:rsidRPr="00F80029">
        <w:t>layers</w:t>
      </w:r>
      <w:r w:rsidR="00F80029">
        <w:t xml:space="preserve"> to</w:t>
      </w:r>
      <w:r w:rsidR="00F80029" w:rsidRPr="00F80029">
        <w:t xml:space="preserve"> the</w:t>
      </w:r>
      <w:r w:rsidR="00F80029">
        <w:t>ir</w:t>
      </w:r>
      <w:r w:rsidR="00F80029" w:rsidRPr="00F80029">
        <w:t xml:space="preserve"> decision making </w:t>
      </w:r>
      <w:r w:rsidR="00F80029">
        <w:t>as it could cause problems within the structur</w:t>
      </w:r>
      <w:r w:rsidR="00F80029" w:rsidRPr="00F80029">
        <w:t xml:space="preserve">e and can cause </w:t>
      </w:r>
      <w:r w:rsidR="00F80029">
        <w:t>major issues</w:t>
      </w:r>
      <w:r w:rsidR="00F80029" w:rsidRPr="00F80029">
        <w:t xml:space="preserve"> for efficiency</w:t>
      </w:r>
      <w:r w:rsidR="00F80029">
        <w:t xml:space="preserve"> within the workplace</w:t>
      </w:r>
      <w:r w:rsidR="00F80029" w:rsidRPr="00F80029">
        <w:t>.</w:t>
      </w:r>
    </w:p>
    <w:p w14:paraId="67696B44" w14:textId="77777777" w:rsidR="00176718" w:rsidRDefault="00176718" w:rsidP="00020842">
      <w:pPr>
        <w:rPr>
          <w:lang w:eastAsia="en-GB"/>
        </w:rPr>
      </w:pPr>
    </w:p>
    <w:p w14:paraId="7F097F67" w14:textId="6769EB8F" w:rsidR="00020842" w:rsidRDefault="00020842" w:rsidP="00020842">
      <w:pPr>
        <w:rPr>
          <w:lang w:eastAsia="en-GB"/>
        </w:rPr>
      </w:pPr>
      <w:r>
        <w:rPr>
          <w:lang w:eastAsia="en-GB"/>
        </w:rPr>
        <w:t xml:space="preserve">After </w:t>
      </w:r>
      <w:r w:rsidR="00EB3659">
        <w:rPr>
          <w:lang w:eastAsia="en-GB"/>
        </w:rPr>
        <w:t>classifying</w:t>
      </w:r>
      <w:r>
        <w:rPr>
          <w:lang w:eastAsia="en-GB"/>
        </w:rPr>
        <w:t xml:space="preserve"> the organisation</w:t>
      </w:r>
      <w:r w:rsidR="00EB3659">
        <w:rPr>
          <w:lang w:eastAsia="en-GB"/>
        </w:rPr>
        <w:t>s</w:t>
      </w:r>
      <w:r>
        <w:rPr>
          <w:lang w:eastAsia="en-GB"/>
        </w:rPr>
        <w:t xml:space="preserve"> structure </w:t>
      </w:r>
      <w:r w:rsidR="00EB3659">
        <w:rPr>
          <w:lang w:eastAsia="en-GB"/>
        </w:rPr>
        <w:t>within Premier Inn</w:t>
      </w:r>
      <w:r>
        <w:rPr>
          <w:lang w:eastAsia="en-GB"/>
        </w:rPr>
        <w:t xml:space="preserve">, the author </w:t>
      </w:r>
      <w:r w:rsidR="0066560F">
        <w:rPr>
          <w:lang w:eastAsia="en-GB"/>
        </w:rPr>
        <w:t>determines</w:t>
      </w:r>
      <w:r>
        <w:rPr>
          <w:lang w:eastAsia="en-GB"/>
        </w:rPr>
        <w:t xml:space="preserve"> to establish </w:t>
      </w:r>
      <w:r w:rsidR="0066560F">
        <w:rPr>
          <w:lang w:eastAsia="en-GB"/>
        </w:rPr>
        <w:t xml:space="preserve">the </w:t>
      </w:r>
      <w:r>
        <w:rPr>
          <w:lang w:eastAsia="en-GB"/>
        </w:rPr>
        <w:t xml:space="preserve">leadership styles </w:t>
      </w:r>
      <w:r w:rsidR="0066560F">
        <w:rPr>
          <w:lang w:eastAsia="en-GB"/>
        </w:rPr>
        <w:t>present within Premier Inn, conferring</w:t>
      </w:r>
      <w:r>
        <w:rPr>
          <w:lang w:eastAsia="en-GB"/>
        </w:rPr>
        <w:t xml:space="preserve"> to his </w:t>
      </w:r>
      <w:r w:rsidR="0066560F">
        <w:rPr>
          <w:lang w:eastAsia="en-GB"/>
        </w:rPr>
        <w:t>reflexion</w:t>
      </w:r>
      <w:r>
        <w:rPr>
          <w:lang w:eastAsia="en-GB"/>
        </w:rPr>
        <w:t xml:space="preserve">. </w:t>
      </w:r>
      <w:r w:rsidR="0066560F">
        <w:rPr>
          <w:lang w:eastAsia="en-GB"/>
        </w:rPr>
        <w:t>However, its beneficial to recognise various</w:t>
      </w:r>
      <w:r>
        <w:rPr>
          <w:lang w:eastAsia="en-GB"/>
        </w:rPr>
        <w:t xml:space="preserve"> leadership styles </w:t>
      </w:r>
      <w:r w:rsidR="0066560F">
        <w:rPr>
          <w:lang w:eastAsia="en-GB"/>
        </w:rPr>
        <w:t>that are classified</w:t>
      </w:r>
      <w:r>
        <w:rPr>
          <w:lang w:eastAsia="en-GB"/>
        </w:rPr>
        <w:t xml:space="preserve"> in the </w:t>
      </w:r>
      <w:r w:rsidR="0066560F">
        <w:rPr>
          <w:lang w:eastAsia="en-GB"/>
        </w:rPr>
        <w:t>occupational</w:t>
      </w:r>
      <w:r>
        <w:rPr>
          <w:lang w:eastAsia="en-GB"/>
        </w:rPr>
        <w:t xml:space="preserve"> structures a</w:t>
      </w:r>
      <w:r w:rsidR="0066560F">
        <w:rPr>
          <w:lang w:eastAsia="en-GB"/>
        </w:rPr>
        <w:t>cross</w:t>
      </w:r>
      <w:r>
        <w:rPr>
          <w:lang w:eastAsia="en-GB"/>
        </w:rPr>
        <w:t xml:space="preserve"> the </w:t>
      </w:r>
      <w:r w:rsidR="0066560F">
        <w:rPr>
          <w:lang w:eastAsia="en-GB"/>
        </w:rPr>
        <w:t>biosphere</w:t>
      </w:r>
      <w:r>
        <w:rPr>
          <w:lang w:eastAsia="en-GB"/>
        </w:rPr>
        <w:t xml:space="preserve"> and to </w:t>
      </w:r>
      <w:r w:rsidR="0066560F">
        <w:rPr>
          <w:lang w:eastAsia="en-GB"/>
        </w:rPr>
        <w:t>contribute</w:t>
      </w:r>
      <w:r>
        <w:rPr>
          <w:lang w:eastAsia="en-GB"/>
        </w:rPr>
        <w:t xml:space="preserve"> their </w:t>
      </w:r>
      <w:r w:rsidR="0066560F">
        <w:rPr>
          <w:lang w:eastAsia="en-GB"/>
        </w:rPr>
        <w:t>brief</w:t>
      </w:r>
      <w:r>
        <w:rPr>
          <w:lang w:eastAsia="en-GB"/>
        </w:rPr>
        <w:t xml:space="preserve"> </w:t>
      </w:r>
      <w:r w:rsidR="0066560F">
        <w:rPr>
          <w:lang w:eastAsia="en-GB"/>
        </w:rPr>
        <w:t>explanation</w:t>
      </w:r>
      <w:r>
        <w:rPr>
          <w:lang w:eastAsia="en-GB"/>
        </w:rPr>
        <w:t xml:space="preserve">. </w:t>
      </w:r>
      <w:r w:rsidR="0066560F">
        <w:rPr>
          <w:lang w:eastAsia="en-GB"/>
        </w:rPr>
        <w:t xml:space="preserve">As stated by </w:t>
      </w:r>
      <w:sdt>
        <w:sdtPr>
          <w:rPr>
            <w:lang w:eastAsia="en-GB"/>
          </w:rPr>
          <w:id w:val="679779832"/>
          <w:citation/>
        </w:sdtPr>
        <w:sdtEndPr/>
        <w:sdtContent>
          <w:r w:rsidR="00E02F54">
            <w:rPr>
              <w:lang w:eastAsia="en-GB"/>
            </w:rPr>
            <w:fldChar w:fldCharType="begin"/>
          </w:r>
          <w:r w:rsidR="00E02F54">
            <w:rPr>
              <w:lang w:eastAsia="en-GB"/>
            </w:rPr>
            <w:instrText xml:space="preserve"> CITATION Joh19 \l 2057 </w:instrText>
          </w:r>
          <w:r w:rsidR="00E02F54">
            <w:rPr>
              <w:lang w:eastAsia="en-GB"/>
            </w:rPr>
            <w:fldChar w:fldCharType="separate"/>
          </w:r>
          <w:r w:rsidR="005124BF">
            <w:rPr>
              <w:noProof/>
              <w:lang w:eastAsia="en-GB"/>
            </w:rPr>
            <w:t>(Johannsen, 2019)</w:t>
          </w:r>
          <w:r w:rsidR="00E02F54">
            <w:rPr>
              <w:lang w:eastAsia="en-GB"/>
            </w:rPr>
            <w:fldChar w:fldCharType="end"/>
          </w:r>
        </w:sdtContent>
      </w:sdt>
      <w:r w:rsidR="00391DAD">
        <w:rPr>
          <w:lang w:eastAsia="en-GB"/>
        </w:rPr>
        <w:t xml:space="preserve"> </w:t>
      </w:r>
      <w:r>
        <w:rPr>
          <w:lang w:eastAsia="en-GB"/>
        </w:rPr>
        <w:t xml:space="preserve">the </w:t>
      </w:r>
      <w:r w:rsidR="0066560F">
        <w:rPr>
          <w:lang w:eastAsia="en-GB"/>
        </w:rPr>
        <w:t>diversity</w:t>
      </w:r>
      <w:r>
        <w:rPr>
          <w:lang w:eastAsia="en-GB"/>
        </w:rPr>
        <w:t xml:space="preserve"> of leadership styles as</w:t>
      </w:r>
      <w:r w:rsidR="0066560F">
        <w:rPr>
          <w:lang w:eastAsia="en-GB"/>
        </w:rPr>
        <w:t xml:space="preserve"> of the following, and stating th</w:t>
      </w:r>
      <w:r>
        <w:rPr>
          <w:lang w:eastAsia="en-GB"/>
        </w:rPr>
        <w:t xml:space="preserve">ere are </w:t>
      </w:r>
      <w:r w:rsidR="0066560F">
        <w:rPr>
          <w:lang w:eastAsia="en-GB"/>
        </w:rPr>
        <w:t>twelve</w:t>
      </w:r>
      <w:r>
        <w:rPr>
          <w:lang w:eastAsia="en-GB"/>
        </w:rPr>
        <w:t xml:space="preserve"> </w:t>
      </w:r>
      <w:r w:rsidR="0066560F">
        <w:rPr>
          <w:lang w:eastAsia="en-GB"/>
        </w:rPr>
        <w:t>key</w:t>
      </w:r>
      <w:r>
        <w:rPr>
          <w:lang w:eastAsia="en-GB"/>
        </w:rPr>
        <w:t xml:space="preserve"> ways that </w:t>
      </w:r>
      <w:r w:rsidR="0066560F">
        <w:rPr>
          <w:lang w:eastAsia="en-GB"/>
        </w:rPr>
        <w:t xml:space="preserve">individuals </w:t>
      </w:r>
      <w:r>
        <w:rPr>
          <w:lang w:eastAsia="en-GB"/>
        </w:rPr>
        <w:t xml:space="preserve">lead others, </w:t>
      </w:r>
      <w:r w:rsidR="0066560F">
        <w:rPr>
          <w:lang w:eastAsia="en-GB"/>
        </w:rPr>
        <w:t xml:space="preserve">whether </w:t>
      </w:r>
      <w:r w:rsidR="00176718">
        <w:rPr>
          <w:lang w:eastAsia="en-GB"/>
        </w:rPr>
        <w:t>it is for the best or of inferior quality</w:t>
      </w:r>
      <w:r>
        <w:rPr>
          <w:lang w:eastAsia="en-GB"/>
        </w:rPr>
        <w:t xml:space="preserve">. </w:t>
      </w:r>
      <w:r w:rsidR="00176718">
        <w:rPr>
          <w:lang w:eastAsia="en-GB"/>
        </w:rPr>
        <w:t>Table 1</w:t>
      </w:r>
      <w:r w:rsidR="004A34FE">
        <w:rPr>
          <w:lang w:eastAsia="en-GB"/>
        </w:rPr>
        <w:t>.1</w:t>
      </w:r>
      <w:r w:rsidR="00176718">
        <w:rPr>
          <w:lang w:eastAsia="en-GB"/>
        </w:rPr>
        <w:t>, Displays</w:t>
      </w:r>
      <w:r>
        <w:rPr>
          <w:lang w:eastAsia="en-GB"/>
        </w:rPr>
        <w:t xml:space="preserve"> all</w:t>
      </w:r>
      <w:r w:rsidR="00176718">
        <w:rPr>
          <w:lang w:eastAsia="en-GB"/>
        </w:rPr>
        <w:t xml:space="preserve"> of</w:t>
      </w:r>
      <w:r>
        <w:rPr>
          <w:lang w:eastAsia="en-GB"/>
        </w:rPr>
        <w:t xml:space="preserve"> the </w:t>
      </w:r>
      <w:r w:rsidR="00176718">
        <w:rPr>
          <w:lang w:eastAsia="en-GB"/>
        </w:rPr>
        <w:t>twelve</w:t>
      </w:r>
      <w:r>
        <w:rPr>
          <w:lang w:eastAsia="en-GB"/>
        </w:rPr>
        <w:t xml:space="preserve"> leadership styles with </w:t>
      </w:r>
      <w:r w:rsidR="00176718">
        <w:rPr>
          <w:lang w:eastAsia="en-GB"/>
        </w:rPr>
        <w:t>a short explanation</w:t>
      </w:r>
      <w:r>
        <w:rPr>
          <w:lang w:eastAsia="en-GB"/>
        </w:rPr>
        <w:t xml:space="preserve"> </w:t>
      </w:r>
      <w:r w:rsidR="00176718">
        <w:rPr>
          <w:lang w:eastAsia="en-GB"/>
        </w:rPr>
        <w:t>subsequent</w:t>
      </w:r>
      <w:r>
        <w:rPr>
          <w:lang w:eastAsia="en-GB"/>
        </w:rPr>
        <w:t>:</w:t>
      </w:r>
    </w:p>
    <w:p w14:paraId="47AB9F50" w14:textId="77777777" w:rsidR="009A45E7" w:rsidRDefault="009A45E7" w:rsidP="00020842">
      <w:pPr>
        <w:rPr>
          <w:lang w:eastAsia="en-GB"/>
        </w:rPr>
      </w:pPr>
    </w:p>
    <w:tbl>
      <w:tblPr>
        <w:tblStyle w:val="GridTable5Dark-Accent1"/>
        <w:tblW w:w="10348" w:type="dxa"/>
        <w:tblInd w:w="-714" w:type="dxa"/>
        <w:tblLook w:val="04A0" w:firstRow="1" w:lastRow="0" w:firstColumn="1" w:lastColumn="0" w:noHBand="0" w:noVBand="1"/>
      </w:tblPr>
      <w:tblGrid>
        <w:gridCol w:w="3385"/>
        <w:gridCol w:w="2827"/>
        <w:gridCol w:w="4136"/>
      </w:tblGrid>
      <w:tr w:rsidR="006202AB" w:rsidRPr="00736E05" w14:paraId="1D1222D3" w14:textId="77777777" w:rsidTr="00917BF2">
        <w:trPr>
          <w:cnfStyle w:val="100000000000" w:firstRow="1" w:lastRow="0" w:firstColumn="0" w:lastColumn="0" w:oddVBand="0" w:evenVBand="0" w:oddHBand="0" w:evenHBand="0" w:firstRowFirstColumn="0" w:firstRowLastColumn="0" w:lastRowFirstColumn="0" w:lastRowLastColumn="0"/>
          <w:trHeight w:val="1266"/>
        </w:trPr>
        <w:tc>
          <w:tcPr>
            <w:cnfStyle w:val="001000000000" w:firstRow="0" w:lastRow="0" w:firstColumn="1" w:lastColumn="0" w:oddVBand="0" w:evenVBand="0" w:oddHBand="0" w:evenHBand="0" w:firstRowFirstColumn="0" w:firstRowLastColumn="0" w:lastRowFirstColumn="0" w:lastRowLastColumn="0"/>
            <w:tcW w:w="3385" w:type="dxa"/>
          </w:tcPr>
          <w:p w14:paraId="1B989E1B" w14:textId="77777777" w:rsidR="006202AB" w:rsidRPr="00736E05" w:rsidRDefault="006202AB" w:rsidP="00935630">
            <w:pPr>
              <w:rPr>
                <w:rFonts w:ascii="Arial" w:hAnsi="Arial" w:cs="Arial"/>
                <w:b w:val="0"/>
                <w:bCs w:val="0"/>
                <w:i/>
                <w:iCs/>
                <w:sz w:val="24"/>
                <w:szCs w:val="24"/>
                <w:u w:val="single"/>
              </w:rPr>
            </w:pPr>
          </w:p>
          <w:p w14:paraId="48F63DEF" w14:textId="77777777" w:rsidR="006202AB" w:rsidRPr="00736E05" w:rsidRDefault="006202AB" w:rsidP="00935630">
            <w:pPr>
              <w:jc w:val="center"/>
              <w:rPr>
                <w:rFonts w:ascii="Arial" w:hAnsi="Arial" w:cs="Arial"/>
                <w:b w:val="0"/>
                <w:bCs w:val="0"/>
                <w:i/>
                <w:iCs/>
                <w:sz w:val="24"/>
                <w:szCs w:val="24"/>
                <w:u w:val="single"/>
              </w:rPr>
            </w:pPr>
          </w:p>
          <w:p w14:paraId="29B2E8A5" w14:textId="77777777" w:rsidR="006202AB" w:rsidRPr="006C2409" w:rsidRDefault="006202AB" w:rsidP="00935630">
            <w:pPr>
              <w:jc w:val="center"/>
              <w:rPr>
                <w:rFonts w:ascii="Arial" w:hAnsi="Arial" w:cs="Arial"/>
                <w:b w:val="0"/>
                <w:bCs w:val="0"/>
                <w:i/>
                <w:iCs/>
                <w:sz w:val="24"/>
                <w:szCs w:val="24"/>
                <w:u w:val="single"/>
              </w:rPr>
            </w:pPr>
            <w:r w:rsidRPr="006C2409">
              <w:rPr>
                <w:rFonts w:ascii="Arial" w:hAnsi="Arial" w:cs="Arial"/>
                <w:b w:val="0"/>
                <w:bCs w:val="0"/>
                <w:i/>
                <w:iCs/>
                <w:sz w:val="24"/>
                <w:szCs w:val="24"/>
                <w:u w:val="single"/>
              </w:rPr>
              <w:t>Number</w:t>
            </w:r>
          </w:p>
        </w:tc>
        <w:tc>
          <w:tcPr>
            <w:tcW w:w="2827" w:type="dxa"/>
          </w:tcPr>
          <w:p w14:paraId="4F93CE38" w14:textId="77777777" w:rsidR="006202AB" w:rsidRPr="00736E05" w:rsidRDefault="006202AB" w:rsidP="0093563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u w:val="single"/>
              </w:rPr>
            </w:pPr>
          </w:p>
          <w:p w14:paraId="745B10BC" w14:textId="77777777" w:rsidR="006202AB" w:rsidRPr="00736E05" w:rsidRDefault="006202AB" w:rsidP="0093563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u w:val="single"/>
              </w:rPr>
            </w:pPr>
          </w:p>
          <w:p w14:paraId="649DE6B1" w14:textId="5C7C3200" w:rsidR="006202AB" w:rsidRPr="00736E05" w:rsidRDefault="006202AB" w:rsidP="0093563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u w:val="single"/>
              </w:rPr>
            </w:pPr>
            <w:r w:rsidRPr="00736E05">
              <w:rPr>
                <w:rFonts w:ascii="Arial" w:hAnsi="Arial" w:cs="Arial"/>
                <w:b w:val="0"/>
                <w:bCs w:val="0"/>
                <w:i/>
                <w:iCs/>
                <w:sz w:val="24"/>
                <w:szCs w:val="24"/>
                <w:u w:val="single"/>
              </w:rPr>
              <w:t>Leadership styles</w:t>
            </w:r>
          </w:p>
        </w:tc>
        <w:tc>
          <w:tcPr>
            <w:tcW w:w="4136" w:type="dxa"/>
          </w:tcPr>
          <w:p w14:paraId="18A811CF" w14:textId="77777777" w:rsidR="006202AB" w:rsidRPr="00736E05" w:rsidRDefault="006202AB" w:rsidP="0093563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u w:val="single"/>
              </w:rPr>
            </w:pPr>
          </w:p>
          <w:p w14:paraId="02BFEF32" w14:textId="77777777" w:rsidR="006202AB" w:rsidRPr="00736E05" w:rsidRDefault="006202AB" w:rsidP="0093563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u w:val="single"/>
              </w:rPr>
            </w:pPr>
          </w:p>
          <w:p w14:paraId="1847FF19" w14:textId="77777777" w:rsidR="006202AB" w:rsidRPr="00736E05" w:rsidRDefault="006202AB" w:rsidP="0093563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i/>
                <w:iCs/>
                <w:sz w:val="24"/>
                <w:szCs w:val="24"/>
                <w:u w:val="single"/>
              </w:rPr>
            </w:pPr>
            <w:r w:rsidRPr="00736E05">
              <w:rPr>
                <w:rFonts w:ascii="Arial" w:hAnsi="Arial" w:cs="Arial"/>
                <w:b w:val="0"/>
                <w:bCs w:val="0"/>
                <w:i/>
                <w:iCs/>
                <w:sz w:val="24"/>
                <w:szCs w:val="24"/>
                <w:u w:val="single"/>
              </w:rPr>
              <w:t>Short explanation</w:t>
            </w:r>
          </w:p>
        </w:tc>
      </w:tr>
      <w:tr w:rsidR="006202AB" w14:paraId="45A921ED" w14:textId="77777777" w:rsidTr="00917B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5BCEC0BB" w14:textId="77777777" w:rsidR="006202AB" w:rsidRPr="00736E05" w:rsidRDefault="006202AB" w:rsidP="00935630">
            <w:pPr>
              <w:jc w:val="center"/>
              <w:rPr>
                <w:b w:val="0"/>
                <w:bCs w:val="0"/>
                <w:sz w:val="24"/>
                <w:szCs w:val="24"/>
              </w:rPr>
            </w:pPr>
          </w:p>
          <w:p w14:paraId="25C4BC19" w14:textId="77777777" w:rsidR="006202AB" w:rsidRPr="00736E05" w:rsidRDefault="006202AB" w:rsidP="00935630">
            <w:pPr>
              <w:jc w:val="center"/>
              <w:rPr>
                <w:b w:val="0"/>
                <w:bCs w:val="0"/>
                <w:sz w:val="24"/>
                <w:szCs w:val="24"/>
              </w:rPr>
            </w:pPr>
          </w:p>
          <w:p w14:paraId="0770CFB8" w14:textId="77777777" w:rsidR="006202AB" w:rsidRPr="00736E05" w:rsidRDefault="006202AB" w:rsidP="00935630">
            <w:pPr>
              <w:jc w:val="center"/>
              <w:rPr>
                <w:b w:val="0"/>
                <w:bCs w:val="0"/>
                <w:sz w:val="24"/>
                <w:szCs w:val="24"/>
              </w:rPr>
            </w:pPr>
          </w:p>
          <w:p w14:paraId="0DDD8802" w14:textId="77777777" w:rsidR="006202AB" w:rsidRPr="00736E05" w:rsidRDefault="006202AB" w:rsidP="00935630">
            <w:pPr>
              <w:jc w:val="center"/>
              <w:rPr>
                <w:b w:val="0"/>
                <w:bCs w:val="0"/>
                <w:sz w:val="24"/>
                <w:szCs w:val="24"/>
              </w:rPr>
            </w:pPr>
          </w:p>
          <w:p w14:paraId="06B7771E" w14:textId="77777777" w:rsidR="006202AB" w:rsidRPr="00736E05" w:rsidRDefault="006202AB" w:rsidP="00935630">
            <w:pPr>
              <w:jc w:val="center"/>
              <w:rPr>
                <w:b w:val="0"/>
                <w:bCs w:val="0"/>
                <w:sz w:val="24"/>
                <w:szCs w:val="24"/>
              </w:rPr>
            </w:pPr>
          </w:p>
          <w:p w14:paraId="47616AD4" w14:textId="77777777" w:rsidR="006202AB" w:rsidRPr="00736E05" w:rsidRDefault="006202AB" w:rsidP="00935630">
            <w:pPr>
              <w:jc w:val="center"/>
              <w:rPr>
                <w:b w:val="0"/>
                <w:bCs w:val="0"/>
                <w:sz w:val="24"/>
                <w:szCs w:val="24"/>
              </w:rPr>
            </w:pPr>
          </w:p>
          <w:p w14:paraId="7F4C11F1" w14:textId="77777777" w:rsidR="006202AB" w:rsidRPr="00736E05" w:rsidRDefault="006202AB" w:rsidP="00935630">
            <w:pPr>
              <w:jc w:val="center"/>
              <w:rPr>
                <w:sz w:val="24"/>
                <w:szCs w:val="24"/>
              </w:rPr>
            </w:pPr>
            <w:r w:rsidRPr="00736E05">
              <w:rPr>
                <w:sz w:val="24"/>
                <w:szCs w:val="24"/>
              </w:rPr>
              <w:t>(1)</w:t>
            </w:r>
          </w:p>
        </w:tc>
        <w:tc>
          <w:tcPr>
            <w:tcW w:w="2827" w:type="dxa"/>
          </w:tcPr>
          <w:p w14:paraId="24593CF8"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0E84B7A9"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14867F67"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06D23DF5"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4A9F8192"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643AA643"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39094B95"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r w:rsidRPr="00736E05">
              <w:rPr>
                <w:b/>
                <w:bCs/>
                <w:i/>
                <w:iCs/>
                <w:sz w:val="24"/>
                <w:szCs w:val="24"/>
                <w:u w:val="single"/>
              </w:rPr>
              <w:t>Coaching</w:t>
            </w:r>
          </w:p>
        </w:tc>
        <w:tc>
          <w:tcPr>
            <w:tcW w:w="4136" w:type="dxa"/>
          </w:tcPr>
          <w:p w14:paraId="34A5548B"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sz w:val="24"/>
                <w:szCs w:val="24"/>
              </w:rPr>
            </w:pPr>
            <w:r w:rsidRPr="00736E05">
              <w:rPr>
                <w:sz w:val="24"/>
                <w:szCs w:val="24"/>
              </w:rPr>
              <w:t>Coaching leaders are usually very decent at educating and enhancing an individual’s personal efficiency and self-assurance. This leadership style usually contains additional work to be completed with specific people instead with the entire team or workforce. Coaching leadership style is relatively comparable to the transformational style.</w:t>
            </w:r>
          </w:p>
        </w:tc>
      </w:tr>
      <w:tr w:rsidR="006202AB" w14:paraId="3C5A5524" w14:textId="77777777" w:rsidTr="00917BF2">
        <w:tc>
          <w:tcPr>
            <w:cnfStyle w:val="001000000000" w:firstRow="0" w:lastRow="0" w:firstColumn="1" w:lastColumn="0" w:oddVBand="0" w:evenVBand="0" w:oddHBand="0" w:evenHBand="0" w:firstRowFirstColumn="0" w:firstRowLastColumn="0" w:lastRowFirstColumn="0" w:lastRowLastColumn="0"/>
            <w:tcW w:w="3385" w:type="dxa"/>
          </w:tcPr>
          <w:p w14:paraId="04875B3E" w14:textId="77777777" w:rsidR="006202AB" w:rsidRPr="00736E05" w:rsidRDefault="006202AB" w:rsidP="00935630">
            <w:pPr>
              <w:jc w:val="center"/>
              <w:rPr>
                <w:b w:val="0"/>
                <w:bCs w:val="0"/>
                <w:sz w:val="24"/>
                <w:szCs w:val="24"/>
              </w:rPr>
            </w:pPr>
          </w:p>
          <w:p w14:paraId="57C3FA57" w14:textId="77777777" w:rsidR="006202AB" w:rsidRPr="00736E05" w:rsidRDefault="006202AB" w:rsidP="00935630">
            <w:pPr>
              <w:jc w:val="center"/>
              <w:rPr>
                <w:b w:val="0"/>
                <w:bCs w:val="0"/>
                <w:sz w:val="24"/>
                <w:szCs w:val="24"/>
              </w:rPr>
            </w:pPr>
          </w:p>
          <w:p w14:paraId="1467CAE1" w14:textId="77777777" w:rsidR="006202AB" w:rsidRPr="00736E05" w:rsidRDefault="006202AB" w:rsidP="00935630">
            <w:pPr>
              <w:jc w:val="center"/>
              <w:rPr>
                <w:b w:val="0"/>
                <w:bCs w:val="0"/>
                <w:sz w:val="24"/>
                <w:szCs w:val="24"/>
              </w:rPr>
            </w:pPr>
          </w:p>
          <w:p w14:paraId="38EF7A1D" w14:textId="10CFAAA4" w:rsidR="006202AB" w:rsidRPr="00736E05" w:rsidRDefault="006202AB" w:rsidP="00917BF2">
            <w:pPr>
              <w:jc w:val="center"/>
              <w:rPr>
                <w:sz w:val="24"/>
                <w:szCs w:val="24"/>
              </w:rPr>
            </w:pPr>
            <w:r w:rsidRPr="00736E05">
              <w:rPr>
                <w:sz w:val="24"/>
                <w:szCs w:val="24"/>
              </w:rPr>
              <w:t>(2)</w:t>
            </w:r>
          </w:p>
        </w:tc>
        <w:tc>
          <w:tcPr>
            <w:tcW w:w="2827" w:type="dxa"/>
          </w:tcPr>
          <w:p w14:paraId="009FD0AE" w14:textId="351F972D" w:rsidR="006202AB" w:rsidRDefault="006202AB" w:rsidP="00935630">
            <w:pPr>
              <w:tabs>
                <w:tab w:val="left" w:pos="463"/>
                <w:tab w:val="center" w:pos="1394"/>
              </w:tabs>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17F75E36" w14:textId="07E5EE53" w:rsidR="006C2409" w:rsidRDefault="006C2409" w:rsidP="00935630">
            <w:pPr>
              <w:tabs>
                <w:tab w:val="left" w:pos="463"/>
                <w:tab w:val="center" w:pos="1394"/>
              </w:tabs>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1AF49C2E" w14:textId="351842C4" w:rsidR="006C2409" w:rsidRDefault="006C2409" w:rsidP="00935630">
            <w:pPr>
              <w:tabs>
                <w:tab w:val="left" w:pos="463"/>
                <w:tab w:val="center" w:pos="1394"/>
              </w:tabs>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64945C21" w14:textId="77777777" w:rsidR="006202AB" w:rsidRPr="00736E05" w:rsidRDefault="006202AB" w:rsidP="00917BF2">
            <w:pPr>
              <w:tabs>
                <w:tab w:val="left" w:pos="463"/>
                <w:tab w:val="center" w:pos="1394"/>
              </w:tabs>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r w:rsidRPr="00736E05">
              <w:rPr>
                <w:b/>
                <w:bCs/>
                <w:i/>
                <w:iCs/>
                <w:sz w:val="24"/>
                <w:szCs w:val="24"/>
                <w:u w:val="single"/>
              </w:rPr>
              <w:t>Team Leadership</w:t>
            </w:r>
          </w:p>
        </w:tc>
        <w:tc>
          <w:tcPr>
            <w:tcW w:w="4136" w:type="dxa"/>
          </w:tcPr>
          <w:p w14:paraId="2A9F4D04" w14:textId="77777777" w:rsidR="006202AB" w:rsidRPr="00736E05" w:rsidRDefault="006202AB" w:rsidP="006C2409">
            <w:pPr>
              <w:jc w:val="center"/>
              <w:cnfStyle w:val="000000000000" w:firstRow="0" w:lastRow="0" w:firstColumn="0" w:lastColumn="0" w:oddVBand="0" w:evenVBand="0" w:oddHBand="0" w:evenHBand="0" w:firstRowFirstColumn="0" w:firstRowLastColumn="0" w:lastRowFirstColumn="0" w:lastRowLastColumn="0"/>
              <w:rPr>
                <w:sz w:val="24"/>
                <w:szCs w:val="24"/>
              </w:rPr>
            </w:pPr>
            <w:r w:rsidRPr="00736E05">
              <w:rPr>
                <w:sz w:val="24"/>
                <w:szCs w:val="24"/>
              </w:rPr>
              <w:t>In this circumstance the team leaders within the workforce are attentive on developing and guiding small teams of self-assured people instead of looking out during the entire development. They could include exceptional friends, superiors or even bosses.</w:t>
            </w:r>
          </w:p>
        </w:tc>
      </w:tr>
      <w:tr w:rsidR="006202AB" w14:paraId="118D97FD" w14:textId="77777777" w:rsidTr="00917B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708112E1" w14:textId="77777777" w:rsidR="006202AB" w:rsidRDefault="006202AB" w:rsidP="00935630">
            <w:pPr>
              <w:jc w:val="center"/>
              <w:rPr>
                <w:b w:val="0"/>
                <w:bCs w:val="0"/>
                <w:sz w:val="24"/>
                <w:szCs w:val="24"/>
              </w:rPr>
            </w:pPr>
          </w:p>
          <w:p w14:paraId="22BE228C" w14:textId="77777777" w:rsidR="006202AB" w:rsidRDefault="006202AB" w:rsidP="00935630">
            <w:pPr>
              <w:jc w:val="center"/>
              <w:rPr>
                <w:b w:val="0"/>
                <w:bCs w:val="0"/>
                <w:sz w:val="24"/>
                <w:szCs w:val="24"/>
              </w:rPr>
            </w:pPr>
          </w:p>
          <w:p w14:paraId="73402268" w14:textId="77777777" w:rsidR="006202AB" w:rsidRDefault="006202AB" w:rsidP="00935630">
            <w:pPr>
              <w:jc w:val="center"/>
              <w:rPr>
                <w:b w:val="0"/>
                <w:bCs w:val="0"/>
                <w:sz w:val="24"/>
                <w:szCs w:val="24"/>
              </w:rPr>
            </w:pPr>
          </w:p>
          <w:p w14:paraId="7E74EFE8" w14:textId="77777777" w:rsidR="006202AB" w:rsidRDefault="006202AB" w:rsidP="00935630">
            <w:pPr>
              <w:jc w:val="center"/>
              <w:rPr>
                <w:b w:val="0"/>
                <w:bCs w:val="0"/>
                <w:sz w:val="24"/>
                <w:szCs w:val="24"/>
              </w:rPr>
            </w:pPr>
          </w:p>
          <w:p w14:paraId="6724887F" w14:textId="77777777" w:rsidR="006202AB" w:rsidRDefault="006202AB" w:rsidP="00935630">
            <w:pPr>
              <w:jc w:val="center"/>
              <w:rPr>
                <w:b w:val="0"/>
                <w:bCs w:val="0"/>
                <w:sz w:val="24"/>
                <w:szCs w:val="24"/>
              </w:rPr>
            </w:pPr>
          </w:p>
          <w:p w14:paraId="7F955BA8" w14:textId="77777777" w:rsidR="006202AB" w:rsidRDefault="006202AB" w:rsidP="00935630">
            <w:pPr>
              <w:jc w:val="center"/>
              <w:rPr>
                <w:b w:val="0"/>
                <w:bCs w:val="0"/>
                <w:sz w:val="24"/>
                <w:szCs w:val="24"/>
              </w:rPr>
            </w:pPr>
          </w:p>
          <w:p w14:paraId="1FEA2EF9" w14:textId="77777777" w:rsidR="006202AB" w:rsidRDefault="006202AB" w:rsidP="00935630">
            <w:pPr>
              <w:jc w:val="center"/>
              <w:rPr>
                <w:b w:val="0"/>
                <w:bCs w:val="0"/>
                <w:sz w:val="24"/>
                <w:szCs w:val="24"/>
              </w:rPr>
            </w:pPr>
          </w:p>
          <w:p w14:paraId="7618D282" w14:textId="77777777" w:rsidR="006202AB" w:rsidRDefault="006202AB" w:rsidP="00935630">
            <w:pPr>
              <w:jc w:val="center"/>
              <w:rPr>
                <w:b w:val="0"/>
                <w:bCs w:val="0"/>
                <w:sz w:val="24"/>
                <w:szCs w:val="24"/>
              </w:rPr>
            </w:pPr>
          </w:p>
          <w:p w14:paraId="3150AD14" w14:textId="77777777" w:rsidR="006202AB" w:rsidRDefault="006202AB" w:rsidP="00935630">
            <w:pPr>
              <w:jc w:val="center"/>
              <w:rPr>
                <w:b w:val="0"/>
                <w:bCs w:val="0"/>
                <w:sz w:val="24"/>
                <w:szCs w:val="24"/>
              </w:rPr>
            </w:pPr>
          </w:p>
          <w:p w14:paraId="5C955BC9" w14:textId="77777777" w:rsidR="006C2409" w:rsidRDefault="006C2409" w:rsidP="00935630">
            <w:pPr>
              <w:jc w:val="center"/>
              <w:rPr>
                <w:b w:val="0"/>
                <w:bCs w:val="0"/>
                <w:sz w:val="24"/>
                <w:szCs w:val="24"/>
              </w:rPr>
            </w:pPr>
          </w:p>
          <w:p w14:paraId="362CC7A9" w14:textId="77777777" w:rsidR="006C2409" w:rsidRDefault="006C2409" w:rsidP="00935630">
            <w:pPr>
              <w:jc w:val="center"/>
              <w:rPr>
                <w:b w:val="0"/>
                <w:bCs w:val="0"/>
                <w:sz w:val="24"/>
                <w:szCs w:val="24"/>
              </w:rPr>
            </w:pPr>
          </w:p>
          <w:p w14:paraId="7F0CA8CF" w14:textId="68EF0F59" w:rsidR="006202AB" w:rsidRPr="00736E05" w:rsidRDefault="006202AB" w:rsidP="00935630">
            <w:pPr>
              <w:jc w:val="center"/>
              <w:rPr>
                <w:sz w:val="24"/>
                <w:szCs w:val="24"/>
              </w:rPr>
            </w:pPr>
            <w:r w:rsidRPr="00736E05">
              <w:rPr>
                <w:sz w:val="24"/>
                <w:szCs w:val="24"/>
              </w:rPr>
              <w:t>(3)</w:t>
            </w:r>
          </w:p>
        </w:tc>
        <w:tc>
          <w:tcPr>
            <w:tcW w:w="2827" w:type="dxa"/>
          </w:tcPr>
          <w:p w14:paraId="23B51785"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755408C7"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33E1B4BA"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74DF15EA"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2D58A3C0"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3C8ECC66"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4D44421D"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4EA9434D"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4E87C8F9"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25E9CFE8" w14:textId="77777777" w:rsidR="006C2409" w:rsidRDefault="006C2409"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5DB480E7" w14:textId="77777777" w:rsidR="006C2409" w:rsidRDefault="006C2409"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4A35D6CB" w14:textId="15D9C05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r w:rsidRPr="00736E05">
              <w:rPr>
                <w:b/>
                <w:bCs/>
                <w:i/>
                <w:iCs/>
                <w:sz w:val="24"/>
                <w:szCs w:val="24"/>
                <w:u w:val="single"/>
              </w:rPr>
              <w:t>Charismatic</w:t>
            </w:r>
          </w:p>
        </w:tc>
        <w:tc>
          <w:tcPr>
            <w:tcW w:w="4136" w:type="dxa"/>
          </w:tcPr>
          <w:p w14:paraId="6084248A" w14:textId="77777777" w:rsidR="006202AB" w:rsidRDefault="006202AB" w:rsidP="006C2409">
            <w:pPr>
              <w:jc w:val="center"/>
              <w:cnfStyle w:val="000000100000" w:firstRow="0" w:lastRow="0" w:firstColumn="0" w:lastColumn="0" w:oddVBand="0" w:evenVBand="0" w:oddHBand="1" w:evenHBand="0" w:firstRowFirstColumn="0" w:firstRowLastColumn="0" w:lastRowFirstColumn="0" w:lastRowLastColumn="0"/>
              <w:rPr>
                <w:sz w:val="24"/>
                <w:szCs w:val="24"/>
              </w:rPr>
            </w:pPr>
          </w:p>
          <w:p w14:paraId="0E7DF786" w14:textId="1FA6E3F6" w:rsidR="006202AB" w:rsidRPr="00736E05" w:rsidRDefault="006202AB" w:rsidP="006C2409">
            <w:pPr>
              <w:jc w:val="center"/>
              <w:cnfStyle w:val="000000100000" w:firstRow="0" w:lastRow="0" w:firstColumn="0" w:lastColumn="0" w:oddVBand="0" w:evenVBand="0" w:oddHBand="1" w:evenHBand="0" w:firstRowFirstColumn="0" w:firstRowLastColumn="0" w:lastRowFirstColumn="0" w:lastRowLastColumn="0"/>
              <w:rPr>
                <w:sz w:val="24"/>
                <w:szCs w:val="24"/>
              </w:rPr>
            </w:pPr>
            <w:r w:rsidRPr="00736E05">
              <w:rPr>
                <w:sz w:val="24"/>
                <w:szCs w:val="24"/>
              </w:rPr>
              <w:t xml:space="preserve">Charismatic leaders ought to consider their personal assets and skills, in the direction to influence the team and certify that individuals are effective and identify the impacts that occurred in previous scenarios, so the individuals or team can shadow others in direction to finish the mission that is provided by the organization. To some extent, diverse </w:t>
            </w:r>
            <w:r w:rsidRPr="00736E05">
              <w:rPr>
                <w:sz w:val="24"/>
                <w:szCs w:val="24"/>
              </w:rPr>
              <w:lastRenderedPageBreak/>
              <w:t>from autocratic leaders. The alteration is that charismatic leaders uphold the skills to modify the team structure and gain focus from specific characters within the team if required.</w:t>
            </w:r>
          </w:p>
        </w:tc>
      </w:tr>
      <w:tr w:rsidR="006202AB" w14:paraId="32321F5F" w14:textId="77777777" w:rsidTr="00917BF2">
        <w:tc>
          <w:tcPr>
            <w:cnfStyle w:val="001000000000" w:firstRow="0" w:lastRow="0" w:firstColumn="1" w:lastColumn="0" w:oddVBand="0" w:evenVBand="0" w:oddHBand="0" w:evenHBand="0" w:firstRowFirstColumn="0" w:firstRowLastColumn="0" w:lastRowFirstColumn="0" w:lastRowLastColumn="0"/>
            <w:tcW w:w="3385" w:type="dxa"/>
          </w:tcPr>
          <w:p w14:paraId="000C8341" w14:textId="77777777" w:rsidR="006202AB" w:rsidRPr="00736E05" w:rsidRDefault="006202AB" w:rsidP="00935630">
            <w:pPr>
              <w:jc w:val="center"/>
              <w:rPr>
                <w:b w:val="0"/>
                <w:bCs w:val="0"/>
                <w:sz w:val="24"/>
                <w:szCs w:val="24"/>
              </w:rPr>
            </w:pPr>
          </w:p>
          <w:p w14:paraId="7B140CE2" w14:textId="77777777" w:rsidR="006202AB" w:rsidRPr="00736E05" w:rsidRDefault="006202AB" w:rsidP="00935630">
            <w:pPr>
              <w:jc w:val="center"/>
              <w:rPr>
                <w:b w:val="0"/>
                <w:bCs w:val="0"/>
                <w:sz w:val="24"/>
                <w:szCs w:val="24"/>
              </w:rPr>
            </w:pPr>
          </w:p>
          <w:p w14:paraId="77FD513A" w14:textId="77777777" w:rsidR="006202AB" w:rsidRPr="00736E05" w:rsidRDefault="006202AB" w:rsidP="00917BF2">
            <w:pPr>
              <w:jc w:val="center"/>
              <w:rPr>
                <w:b w:val="0"/>
                <w:bCs w:val="0"/>
                <w:sz w:val="24"/>
                <w:szCs w:val="24"/>
              </w:rPr>
            </w:pPr>
            <w:r w:rsidRPr="00736E05">
              <w:rPr>
                <w:sz w:val="24"/>
                <w:szCs w:val="24"/>
              </w:rPr>
              <w:t>(4)</w:t>
            </w:r>
          </w:p>
        </w:tc>
        <w:tc>
          <w:tcPr>
            <w:tcW w:w="2827" w:type="dxa"/>
          </w:tcPr>
          <w:p w14:paraId="4C221DF9"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53E4B5B1"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66E62292" w14:textId="77777777" w:rsidR="006202AB" w:rsidRPr="00736E05" w:rsidRDefault="006202AB" w:rsidP="00917BF2">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r w:rsidRPr="00736E05">
              <w:rPr>
                <w:b/>
                <w:bCs/>
                <w:i/>
                <w:iCs/>
                <w:sz w:val="24"/>
                <w:szCs w:val="24"/>
                <w:u w:val="single"/>
              </w:rPr>
              <w:t>Transactional</w:t>
            </w:r>
          </w:p>
        </w:tc>
        <w:tc>
          <w:tcPr>
            <w:tcW w:w="4136" w:type="dxa"/>
          </w:tcPr>
          <w:p w14:paraId="25C92F8E" w14:textId="68936443" w:rsidR="006202AB" w:rsidRPr="00736E05" w:rsidRDefault="00981EEC" w:rsidP="006C2409">
            <w:pPr>
              <w:jc w:val="center"/>
              <w:cnfStyle w:val="000000000000" w:firstRow="0" w:lastRow="0" w:firstColumn="0" w:lastColumn="0" w:oddVBand="0" w:evenVBand="0" w:oddHBand="0" w:evenHBand="0" w:firstRowFirstColumn="0" w:firstRowLastColumn="0" w:lastRowFirstColumn="0" w:lastRowLastColumn="0"/>
              <w:rPr>
                <w:sz w:val="24"/>
                <w:szCs w:val="24"/>
              </w:rPr>
            </w:pPr>
            <w:r>
              <w:rPr>
                <w:sz w:val="24"/>
                <w:szCs w:val="24"/>
              </w:rPr>
              <w:t>Leaders</w:t>
            </w:r>
            <w:r w:rsidR="006202AB" w:rsidRPr="00736E05">
              <w:rPr>
                <w:sz w:val="24"/>
                <w:szCs w:val="24"/>
              </w:rPr>
              <w:t xml:space="preserve"> are not </w:t>
            </w:r>
            <w:r w:rsidRPr="00736E05">
              <w:rPr>
                <w:sz w:val="24"/>
                <w:szCs w:val="24"/>
              </w:rPr>
              <w:t>ensuing</w:t>
            </w:r>
            <w:r w:rsidR="006202AB" w:rsidRPr="00736E05">
              <w:rPr>
                <w:sz w:val="24"/>
                <w:szCs w:val="24"/>
              </w:rPr>
              <w:t xml:space="preserve"> the </w:t>
            </w:r>
            <w:r w:rsidRPr="00736E05">
              <w:rPr>
                <w:sz w:val="24"/>
                <w:szCs w:val="24"/>
              </w:rPr>
              <w:t>deviations</w:t>
            </w:r>
            <w:r w:rsidR="006202AB" w:rsidRPr="00736E05">
              <w:rPr>
                <w:sz w:val="24"/>
                <w:szCs w:val="24"/>
              </w:rPr>
              <w:t xml:space="preserve">; they have a </w:t>
            </w:r>
            <w:r w:rsidRPr="00736E05">
              <w:rPr>
                <w:sz w:val="24"/>
                <w:szCs w:val="24"/>
              </w:rPr>
              <w:t>tradition</w:t>
            </w:r>
            <w:r w:rsidR="006202AB" w:rsidRPr="00736E05">
              <w:rPr>
                <w:sz w:val="24"/>
                <w:szCs w:val="24"/>
              </w:rPr>
              <w:t xml:space="preserve"> of </w:t>
            </w:r>
            <w:r w:rsidRPr="00736E05">
              <w:rPr>
                <w:sz w:val="24"/>
                <w:szCs w:val="24"/>
              </w:rPr>
              <w:t>assembl</w:t>
            </w:r>
            <w:r>
              <w:rPr>
                <w:sz w:val="24"/>
                <w:szCs w:val="24"/>
              </w:rPr>
              <w:t xml:space="preserve">ing </w:t>
            </w:r>
            <w:r w:rsidR="006202AB" w:rsidRPr="00736E05">
              <w:rPr>
                <w:sz w:val="24"/>
                <w:szCs w:val="24"/>
              </w:rPr>
              <w:t xml:space="preserve">rules and </w:t>
            </w:r>
            <w:r w:rsidRPr="00736E05">
              <w:rPr>
                <w:sz w:val="24"/>
                <w:szCs w:val="24"/>
              </w:rPr>
              <w:t>guidelines</w:t>
            </w:r>
            <w:r w:rsidR="006202AB" w:rsidRPr="00736E05">
              <w:rPr>
                <w:sz w:val="24"/>
                <w:szCs w:val="24"/>
              </w:rPr>
              <w:t xml:space="preserve"> and then </w:t>
            </w:r>
            <w:r w:rsidRPr="00736E05">
              <w:rPr>
                <w:sz w:val="24"/>
                <w:szCs w:val="24"/>
              </w:rPr>
              <w:t>recompense</w:t>
            </w:r>
            <w:r w:rsidR="006202AB" w:rsidRPr="00736E05">
              <w:rPr>
                <w:sz w:val="24"/>
                <w:szCs w:val="24"/>
              </w:rPr>
              <w:t xml:space="preserve"> the </w:t>
            </w:r>
            <w:r w:rsidRPr="00736E05">
              <w:rPr>
                <w:sz w:val="24"/>
                <w:szCs w:val="24"/>
              </w:rPr>
              <w:t>s</w:t>
            </w:r>
            <w:r>
              <w:rPr>
                <w:sz w:val="24"/>
                <w:szCs w:val="24"/>
              </w:rPr>
              <w:t xml:space="preserve">taff </w:t>
            </w:r>
            <w:r w:rsidR="006202AB" w:rsidRPr="00736E05">
              <w:rPr>
                <w:sz w:val="24"/>
                <w:szCs w:val="24"/>
              </w:rPr>
              <w:t xml:space="preserve">for </w:t>
            </w:r>
            <w:r w:rsidRPr="00736E05">
              <w:rPr>
                <w:sz w:val="24"/>
                <w:szCs w:val="24"/>
              </w:rPr>
              <w:t>finishing</w:t>
            </w:r>
            <w:r w:rsidR="006202AB" w:rsidRPr="00736E05">
              <w:rPr>
                <w:sz w:val="24"/>
                <w:szCs w:val="24"/>
              </w:rPr>
              <w:t xml:space="preserve"> tasks. </w:t>
            </w:r>
          </w:p>
        </w:tc>
      </w:tr>
      <w:tr w:rsidR="006202AB" w14:paraId="50BA2BBF" w14:textId="77777777" w:rsidTr="00917B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47EA4F9C" w14:textId="77777777" w:rsidR="006202AB" w:rsidRPr="00736E05" w:rsidRDefault="006202AB" w:rsidP="00935630">
            <w:pPr>
              <w:jc w:val="center"/>
              <w:rPr>
                <w:b w:val="0"/>
                <w:bCs w:val="0"/>
                <w:sz w:val="24"/>
                <w:szCs w:val="24"/>
              </w:rPr>
            </w:pPr>
          </w:p>
          <w:p w14:paraId="02FCF42F" w14:textId="77777777" w:rsidR="006202AB" w:rsidRPr="00736E05" w:rsidRDefault="006202AB" w:rsidP="00935630">
            <w:pPr>
              <w:jc w:val="center"/>
              <w:rPr>
                <w:b w:val="0"/>
                <w:bCs w:val="0"/>
                <w:sz w:val="24"/>
                <w:szCs w:val="24"/>
              </w:rPr>
            </w:pPr>
          </w:p>
          <w:p w14:paraId="3D3060C1" w14:textId="77777777" w:rsidR="006202AB" w:rsidRPr="00736E05" w:rsidRDefault="006202AB" w:rsidP="00935630">
            <w:pPr>
              <w:jc w:val="center"/>
              <w:rPr>
                <w:b w:val="0"/>
                <w:bCs w:val="0"/>
                <w:sz w:val="24"/>
                <w:szCs w:val="24"/>
              </w:rPr>
            </w:pPr>
          </w:p>
          <w:p w14:paraId="03FC9001" w14:textId="77777777" w:rsidR="006202AB" w:rsidRPr="00736E05" w:rsidRDefault="006202AB" w:rsidP="00935630">
            <w:pPr>
              <w:jc w:val="center"/>
              <w:rPr>
                <w:b w:val="0"/>
                <w:bCs w:val="0"/>
                <w:sz w:val="24"/>
                <w:szCs w:val="24"/>
              </w:rPr>
            </w:pPr>
          </w:p>
          <w:p w14:paraId="7BF84A63" w14:textId="77777777" w:rsidR="006202AB" w:rsidRPr="00736E05" w:rsidRDefault="006202AB" w:rsidP="00917BF2">
            <w:pPr>
              <w:jc w:val="center"/>
              <w:rPr>
                <w:sz w:val="24"/>
                <w:szCs w:val="24"/>
              </w:rPr>
            </w:pPr>
            <w:r w:rsidRPr="00736E05">
              <w:rPr>
                <w:sz w:val="24"/>
                <w:szCs w:val="24"/>
              </w:rPr>
              <w:t>(5)</w:t>
            </w:r>
          </w:p>
        </w:tc>
        <w:tc>
          <w:tcPr>
            <w:tcW w:w="2827" w:type="dxa"/>
          </w:tcPr>
          <w:p w14:paraId="7F4AA608"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6DD07AAA"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71FEAC0A"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521AE535"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29152370" w14:textId="77777777" w:rsidR="006202AB" w:rsidRPr="00736E05" w:rsidRDefault="006202AB" w:rsidP="00917BF2">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r w:rsidRPr="00736E05">
              <w:rPr>
                <w:b/>
                <w:bCs/>
                <w:i/>
                <w:iCs/>
                <w:sz w:val="24"/>
                <w:szCs w:val="24"/>
                <w:u w:val="single"/>
              </w:rPr>
              <w:t>Democratic</w:t>
            </w:r>
          </w:p>
        </w:tc>
        <w:tc>
          <w:tcPr>
            <w:tcW w:w="4136" w:type="dxa"/>
          </w:tcPr>
          <w:p w14:paraId="2AFD412D" w14:textId="77777777" w:rsidR="006202AB" w:rsidRPr="00736E05" w:rsidRDefault="006202AB" w:rsidP="006C2409">
            <w:pPr>
              <w:jc w:val="center"/>
              <w:cnfStyle w:val="000000100000" w:firstRow="0" w:lastRow="0" w:firstColumn="0" w:lastColumn="0" w:oddVBand="0" w:evenVBand="0" w:oddHBand="1" w:evenHBand="0" w:firstRowFirstColumn="0" w:firstRowLastColumn="0" w:lastRowFirstColumn="0" w:lastRowLastColumn="0"/>
              <w:rPr>
                <w:sz w:val="24"/>
                <w:szCs w:val="24"/>
              </w:rPr>
            </w:pPr>
            <w:r w:rsidRPr="00736E05">
              <w:rPr>
                <w:sz w:val="24"/>
                <w:szCs w:val="24"/>
              </w:rPr>
              <w:t>This type of leader upkeeps fewer around status and further around the supervision within the workplace. Authorizes individuals in the development of making great choices, however, they do not tend to have the last say in circumstances. Democratic leaders require decent communication skills.</w:t>
            </w:r>
          </w:p>
        </w:tc>
      </w:tr>
      <w:tr w:rsidR="006202AB" w14:paraId="47D2F684" w14:textId="77777777" w:rsidTr="00917BF2">
        <w:tc>
          <w:tcPr>
            <w:cnfStyle w:val="001000000000" w:firstRow="0" w:lastRow="0" w:firstColumn="1" w:lastColumn="0" w:oddVBand="0" w:evenVBand="0" w:oddHBand="0" w:evenHBand="0" w:firstRowFirstColumn="0" w:firstRowLastColumn="0" w:lastRowFirstColumn="0" w:lastRowLastColumn="0"/>
            <w:tcW w:w="3385" w:type="dxa"/>
          </w:tcPr>
          <w:p w14:paraId="112D1468" w14:textId="77777777" w:rsidR="006202AB" w:rsidRDefault="006202AB" w:rsidP="00935630">
            <w:pPr>
              <w:jc w:val="center"/>
              <w:rPr>
                <w:b w:val="0"/>
                <w:bCs w:val="0"/>
                <w:sz w:val="24"/>
                <w:szCs w:val="24"/>
              </w:rPr>
            </w:pPr>
          </w:p>
          <w:p w14:paraId="0974A157" w14:textId="77777777" w:rsidR="006202AB" w:rsidRDefault="006202AB" w:rsidP="00935630">
            <w:pPr>
              <w:jc w:val="center"/>
              <w:rPr>
                <w:b w:val="0"/>
                <w:bCs w:val="0"/>
                <w:sz w:val="24"/>
                <w:szCs w:val="24"/>
              </w:rPr>
            </w:pPr>
          </w:p>
          <w:p w14:paraId="1520A000" w14:textId="3948B612" w:rsidR="006202AB" w:rsidRDefault="006202AB" w:rsidP="00917BF2">
            <w:pPr>
              <w:rPr>
                <w:sz w:val="24"/>
                <w:szCs w:val="24"/>
              </w:rPr>
            </w:pPr>
          </w:p>
          <w:p w14:paraId="357D96F9" w14:textId="77777777" w:rsidR="00917BF2" w:rsidRDefault="00917BF2" w:rsidP="00917BF2">
            <w:pPr>
              <w:rPr>
                <w:b w:val="0"/>
                <w:bCs w:val="0"/>
                <w:sz w:val="24"/>
                <w:szCs w:val="24"/>
              </w:rPr>
            </w:pPr>
          </w:p>
          <w:p w14:paraId="45E93E08" w14:textId="390BCF68" w:rsidR="006202AB" w:rsidRPr="00736E05" w:rsidRDefault="006202AB" w:rsidP="00935630">
            <w:pPr>
              <w:jc w:val="center"/>
              <w:rPr>
                <w:sz w:val="24"/>
                <w:szCs w:val="24"/>
              </w:rPr>
            </w:pPr>
            <w:r w:rsidRPr="00736E05">
              <w:rPr>
                <w:sz w:val="24"/>
                <w:szCs w:val="24"/>
              </w:rPr>
              <w:t>(6)</w:t>
            </w:r>
          </w:p>
        </w:tc>
        <w:tc>
          <w:tcPr>
            <w:tcW w:w="2827" w:type="dxa"/>
          </w:tcPr>
          <w:p w14:paraId="1FFD9D16"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5F802936"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52B9DCC0"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3F568D50"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1D3C2237" w14:textId="3EEE21B4" w:rsidR="006202AB" w:rsidRPr="00736E05" w:rsidRDefault="006202AB" w:rsidP="00917BF2">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r w:rsidRPr="00736E05">
              <w:rPr>
                <w:b/>
                <w:bCs/>
                <w:i/>
                <w:iCs/>
                <w:sz w:val="24"/>
                <w:szCs w:val="24"/>
                <w:u w:val="single"/>
              </w:rPr>
              <w:t>Visionary</w:t>
            </w:r>
          </w:p>
        </w:tc>
        <w:tc>
          <w:tcPr>
            <w:tcW w:w="4136" w:type="dxa"/>
          </w:tcPr>
          <w:p w14:paraId="26F95F8A" w14:textId="262650FF" w:rsidR="006202AB" w:rsidRPr="00736E05" w:rsidRDefault="006202AB" w:rsidP="00917BF2">
            <w:pPr>
              <w:jc w:val="center"/>
              <w:cnfStyle w:val="000000000000" w:firstRow="0" w:lastRow="0" w:firstColumn="0" w:lastColumn="0" w:oddVBand="0" w:evenVBand="0" w:oddHBand="0" w:evenHBand="0" w:firstRowFirstColumn="0" w:firstRowLastColumn="0" w:lastRowFirstColumn="0" w:lastRowLastColumn="0"/>
              <w:rPr>
                <w:sz w:val="24"/>
                <w:szCs w:val="24"/>
              </w:rPr>
            </w:pPr>
            <w:r w:rsidRPr="00736E05">
              <w:rPr>
                <w:sz w:val="24"/>
                <w:szCs w:val="24"/>
              </w:rPr>
              <w:t>Comparatively visionary leaders are an intermittent kind of leader, as they do partake an idea or vision of the complete approach for the organization and they might practice innovations that have not been put in place previously in command to transform or enhance it. Visionary leaders  can be one of the most useful and finest leadership style to put in place within an organization.</w:t>
            </w:r>
          </w:p>
        </w:tc>
      </w:tr>
      <w:tr w:rsidR="006202AB" w14:paraId="70C4C3CE" w14:textId="77777777" w:rsidTr="00917B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03480770" w14:textId="77777777" w:rsidR="006202AB" w:rsidRDefault="006202AB" w:rsidP="00935630">
            <w:pPr>
              <w:jc w:val="center"/>
              <w:rPr>
                <w:b w:val="0"/>
                <w:bCs w:val="0"/>
                <w:sz w:val="24"/>
                <w:szCs w:val="24"/>
              </w:rPr>
            </w:pPr>
          </w:p>
          <w:p w14:paraId="7D521339" w14:textId="77777777" w:rsidR="006202AB" w:rsidRDefault="006202AB" w:rsidP="00935630">
            <w:pPr>
              <w:jc w:val="center"/>
              <w:rPr>
                <w:b w:val="0"/>
                <w:bCs w:val="0"/>
                <w:sz w:val="24"/>
                <w:szCs w:val="24"/>
              </w:rPr>
            </w:pPr>
          </w:p>
          <w:p w14:paraId="50B8731C" w14:textId="77777777" w:rsidR="006202AB" w:rsidRDefault="006202AB" w:rsidP="00935630">
            <w:pPr>
              <w:jc w:val="center"/>
              <w:rPr>
                <w:b w:val="0"/>
                <w:bCs w:val="0"/>
                <w:sz w:val="24"/>
                <w:szCs w:val="24"/>
              </w:rPr>
            </w:pPr>
          </w:p>
          <w:p w14:paraId="4F24DE40" w14:textId="77777777" w:rsidR="006202AB" w:rsidRDefault="006202AB" w:rsidP="00935630">
            <w:pPr>
              <w:jc w:val="center"/>
              <w:rPr>
                <w:b w:val="0"/>
                <w:bCs w:val="0"/>
                <w:sz w:val="24"/>
                <w:szCs w:val="24"/>
              </w:rPr>
            </w:pPr>
          </w:p>
          <w:p w14:paraId="546F185D" w14:textId="77777777" w:rsidR="006202AB" w:rsidRDefault="006202AB" w:rsidP="00935630">
            <w:pPr>
              <w:jc w:val="center"/>
              <w:rPr>
                <w:b w:val="0"/>
                <w:bCs w:val="0"/>
                <w:sz w:val="24"/>
                <w:szCs w:val="24"/>
              </w:rPr>
            </w:pPr>
          </w:p>
          <w:p w14:paraId="24EFB113" w14:textId="327B32FB" w:rsidR="006202AB" w:rsidRPr="00736E05" w:rsidRDefault="00917BF2" w:rsidP="00917BF2">
            <w:pPr>
              <w:tabs>
                <w:tab w:val="left" w:pos="1419"/>
                <w:tab w:val="center" w:pos="1584"/>
              </w:tabs>
              <w:rPr>
                <w:sz w:val="24"/>
                <w:szCs w:val="24"/>
              </w:rPr>
            </w:pPr>
            <w:r>
              <w:rPr>
                <w:sz w:val="24"/>
                <w:szCs w:val="24"/>
              </w:rPr>
              <w:tab/>
            </w:r>
            <w:r w:rsidR="006202AB" w:rsidRPr="00736E05">
              <w:rPr>
                <w:sz w:val="24"/>
                <w:szCs w:val="24"/>
              </w:rPr>
              <w:t>(7)</w:t>
            </w:r>
          </w:p>
        </w:tc>
        <w:tc>
          <w:tcPr>
            <w:tcW w:w="2827" w:type="dxa"/>
          </w:tcPr>
          <w:p w14:paraId="1A68FA80"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485EB6BF"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7495AAB4"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2CC2BC1E"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45B7A723"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0A74AAC6" w14:textId="72C63268" w:rsidR="006202AB" w:rsidRPr="00736E05" w:rsidRDefault="006202AB" w:rsidP="00917BF2">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r w:rsidRPr="00736E05">
              <w:rPr>
                <w:b/>
                <w:bCs/>
                <w:i/>
                <w:iCs/>
                <w:sz w:val="24"/>
                <w:szCs w:val="24"/>
                <w:u w:val="single"/>
              </w:rPr>
              <w:t>Laissez - faire</w:t>
            </w:r>
          </w:p>
        </w:tc>
        <w:tc>
          <w:tcPr>
            <w:tcW w:w="4136" w:type="dxa"/>
          </w:tcPr>
          <w:p w14:paraId="38C821C8" w14:textId="77777777" w:rsidR="006202AB" w:rsidRPr="00736E05" w:rsidRDefault="006202AB" w:rsidP="006C2409">
            <w:pPr>
              <w:jc w:val="center"/>
              <w:cnfStyle w:val="000000100000" w:firstRow="0" w:lastRow="0" w:firstColumn="0" w:lastColumn="0" w:oddVBand="0" w:evenVBand="0" w:oddHBand="1" w:evenHBand="0" w:firstRowFirstColumn="0" w:firstRowLastColumn="0" w:lastRowFirstColumn="0" w:lastRowLastColumn="0"/>
              <w:rPr>
                <w:sz w:val="24"/>
                <w:szCs w:val="24"/>
              </w:rPr>
            </w:pPr>
            <w:r w:rsidRPr="00736E05">
              <w:rPr>
                <w:sz w:val="24"/>
                <w:szCs w:val="24"/>
              </w:rPr>
              <w:t>This leadership style derives with French vocabulary and may perhaps be interpreted as an approach or attitude of agreeing certain things and use their personal sequence of action, with minimal interference. The complete resourcefulness is prearranged to the affiliates within the groups. Leaders that take on board this style are usually easy-going and maybe too relaxed. This leadership style is certainly not the greatest or neither utmost current kind of leadership in today’s society.</w:t>
            </w:r>
          </w:p>
        </w:tc>
      </w:tr>
      <w:tr w:rsidR="006202AB" w14:paraId="6784428A" w14:textId="77777777" w:rsidTr="00917BF2">
        <w:tc>
          <w:tcPr>
            <w:cnfStyle w:val="001000000000" w:firstRow="0" w:lastRow="0" w:firstColumn="1" w:lastColumn="0" w:oddVBand="0" w:evenVBand="0" w:oddHBand="0" w:evenHBand="0" w:firstRowFirstColumn="0" w:firstRowLastColumn="0" w:lastRowFirstColumn="0" w:lastRowLastColumn="0"/>
            <w:tcW w:w="3385" w:type="dxa"/>
          </w:tcPr>
          <w:p w14:paraId="4798A0FC" w14:textId="77777777" w:rsidR="006202AB" w:rsidRPr="00736E05" w:rsidRDefault="006202AB" w:rsidP="00935630">
            <w:pPr>
              <w:jc w:val="center"/>
              <w:rPr>
                <w:b w:val="0"/>
                <w:bCs w:val="0"/>
                <w:sz w:val="24"/>
                <w:szCs w:val="24"/>
              </w:rPr>
            </w:pPr>
          </w:p>
          <w:p w14:paraId="4564B3CC" w14:textId="77777777" w:rsidR="006202AB" w:rsidRPr="00736E05" w:rsidRDefault="006202AB" w:rsidP="00935630">
            <w:pPr>
              <w:jc w:val="center"/>
              <w:rPr>
                <w:b w:val="0"/>
                <w:bCs w:val="0"/>
                <w:sz w:val="24"/>
                <w:szCs w:val="24"/>
              </w:rPr>
            </w:pPr>
          </w:p>
          <w:p w14:paraId="43526131" w14:textId="77777777" w:rsidR="006202AB" w:rsidRPr="00736E05" w:rsidRDefault="006202AB" w:rsidP="00935630">
            <w:pPr>
              <w:jc w:val="center"/>
              <w:rPr>
                <w:b w:val="0"/>
                <w:bCs w:val="0"/>
                <w:sz w:val="24"/>
                <w:szCs w:val="24"/>
              </w:rPr>
            </w:pPr>
          </w:p>
          <w:p w14:paraId="4A676499" w14:textId="77777777" w:rsidR="006202AB" w:rsidRPr="00736E05" w:rsidRDefault="006202AB" w:rsidP="00935630">
            <w:pPr>
              <w:jc w:val="center"/>
              <w:rPr>
                <w:b w:val="0"/>
                <w:bCs w:val="0"/>
                <w:sz w:val="24"/>
                <w:szCs w:val="24"/>
              </w:rPr>
            </w:pPr>
          </w:p>
          <w:p w14:paraId="7B8B2C94" w14:textId="77777777" w:rsidR="006202AB" w:rsidRPr="00736E05" w:rsidRDefault="006202AB" w:rsidP="00935630">
            <w:pPr>
              <w:jc w:val="center"/>
              <w:rPr>
                <w:b w:val="0"/>
                <w:bCs w:val="0"/>
                <w:sz w:val="24"/>
                <w:szCs w:val="24"/>
              </w:rPr>
            </w:pPr>
          </w:p>
          <w:p w14:paraId="253A124B" w14:textId="77777777" w:rsidR="006202AB" w:rsidRPr="00736E05" w:rsidRDefault="006202AB" w:rsidP="00935630">
            <w:pPr>
              <w:jc w:val="center"/>
              <w:rPr>
                <w:b w:val="0"/>
                <w:bCs w:val="0"/>
                <w:sz w:val="24"/>
                <w:szCs w:val="24"/>
              </w:rPr>
            </w:pPr>
          </w:p>
          <w:p w14:paraId="3FDC89B5" w14:textId="77777777" w:rsidR="006202AB" w:rsidRPr="00736E05" w:rsidRDefault="006202AB" w:rsidP="00935630">
            <w:pPr>
              <w:jc w:val="center"/>
              <w:rPr>
                <w:b w:val="0"/>
                <w:bCs w:val="0"/>
                <w:sz w:val="24"/>
                <w:szCs w:val="24"/>
              </w:rPr>
            </w:pPr>
          </w:p>
          <w:p w14:paraId="0A9BC304" w14:textId="77777777" w:rsidR="006202AB" w:rsidRPr="00736E05" w:rsidRDefault="006202AB" w:rsidP="00935630">
            <w:pPr>
              <w:jc w:val="center"/>
              <w:rPr>
                <w:sz w:val="24"/>
                <w:szCs w:val="24"/>
              </w:rPr>
            </w:pPr>
            <w:r w:rsidRPr="00736E05">
              <w:rPr>
                <w:sz w:val="24"/>
                <w:szCs w:val="24"/>
              </w:rPr>
              <w:t>(8)</w:t>
            </w:r>
          </w:p>
        </w:tc>
        <w:tc>
          <w:tcPr>
            <w:tcW w:w="2827" w:type="dxa"/>
          </w:tcPr>
          <w:p w14:paraId="14953743"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3B75D1C4"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31FD3089"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593BB390"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62647334"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42A46E34"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39249257"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4B0ED817"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r w:rsidRPr="00736E05">
              <w:rPr>
                <w:b/>
                <w:bCs/>
                <w:i/>
                <w:iCs/>
                <w:sz w:val="24"/>
                <w:szCs w:val="24"/>
                <w:u w:val="single"/>
              </w:rPr>
              <w:t>Facilitative</w:t>
            </w:r>
          </w:p>
        </w:tc>
        <w:tc>
          <w:tcPr>
            <w:tcW w:w="4136" w:type="dxa"/>
          </w:tcPr>
          <w:p w14:paraId="1384C4F2" w14:textId="45F63D13" w:rsidR="006202AB" w:rsidRPr="00736E05" w:rsidRDefault="006202AB" w:rsidP="006C2409">
            <w:pPr>
              <w:jc w:val="center"/>
              <w:cnfStyle w:val="000000000000" w:firstRow="0" w:lastRow="0" w:firstColumn="0" w:lastColumn="0" w:oddVBand="0" w:evenVBand="0" w:oddHBand="0" w:evenHBand="0" w:firstRowFirstColumn="0" w:firstRowLastColumn="0" w:lastRowFirstColumn="0" w:lastRowLastColumn="0"/>
              <w:rPr>
                <w:sz w:val="24"/>
                <w:szCs w:val="24"/>
              </w:rPr>
            </w:pPr>
            <w:r w:rsidRPr="00736E05">
              <w:rPr>
                <w:sz w:val="24"/>
                <w:szCs w:val="24"/>
              </w:rPr>
              <w:t xml:space="preserve">These leaders are exceptional at leading a reduced operative or low functioning teams. Team leaders are more anxious on this cooperative approach of the group. Facilitative leaders can classify problematic extents throughout the accomplishment of their duties and using advanced methods to determine </w:t>
            </w:r>
            <w:r w:rsidRPr="00736E05">
              <w:rPr>
                <w:sz w:val="24"/>
                <w:szCs w:val="24"/>
              </w:rPr>
              <w:lastRenderedPageBreak/>
              <w:t>any issues that arise within the workplace.</w:t>
            </w:r>
          </w:p>
        </w:tc>
      </w:tr>
      <w:tr w:rsidR="006202AB" w14:paraId="1D467396" w14:textId="77777777" w:rsidTr="00917B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57F9A50A" w14:textId="77777777" w:rsidR="006202AB" w:rsidRPr="00736E05" w:rsidRDefault="006202AB" w:rsidP="00935630">
            <w:pPr>
              <w:jc w:val="center"/>
              <w:rPr>
                <w:b w:val="0"/>
                <w:bCs w:val="0"/>
                <w:sz w:val="24"/>
                <w:szCs w:val="24"/>
              </w:rPr>
            </w:pPr>
          </w:p>
          <w:p w14:paraId="1F3D429B" w14:textId="77777777" w:rsidR="006202AB" w:rsidRPr="00736E05" w:rsidRDefault="006202AB" w:rsidP="00935630">
            <w:pPr>
              <w:jc w:val="center"/>
              <w:rPr>
                <w:b w:val="0"/>
                <w:bCs w:val="0"/>
                <w:sz w:val="24"/>
                <w:szCs w:val="24"/>
              </w:rPr>
            </w:pPr>
          </w:p>
          <w:p w14:paraId="0C310336" w14:textId="77777777" w:rsidR="006202AB" w:rsidRPr="00736E05" w:rsidRDefault="006202AB" w:rsidP="00935630">
            <w:pPr>
              <w:jc w:val="center"/>
              <w:rPr>
                <w:b w:val="0"/>
                <w:bCs w:val="0"/>
                <w:sz w:val="24"/>
                <w:szCs w:val="24"/>
              </w:rPr>
            </w:pPr>
          </w:p>
          <w:p w14:paraId="4F54EC5C" w14:textId="77777777" w:rsidR="006202AB" w:rsidRPr="00736E05" w:rsidRDefault="006202AB" w:rsidP="00935630">
            <w:pPr>
              <w:jc w:val="center"/>
              <w:rPr>
                <w:b w:val="0"/>
                <w:bCs w:val="0"/>
                <w:sz w:val="24"/>
                <w:szCs w:val="24"/>
              </w:rPr>
            </w:pPr>
          </w:p>
          <w:p w14:paraId="75106E8A" w14:textId="2F009D40" w:rsidR="006202AB" w:rsidRDefault="006202AB" w:rsidP="00917BF2">
            <w:pPr>
              <w:jc w:val="center"/>
              <w:rPr>
                <w:b w:val="0"/>
                <w:bCs w:val="0"/>
                <w:sz w:val="24"/>
                <w:szCs w:val="24"/>
              </w:rPr>
            </w:pPr>
            <w:r w:rsidRPr="00736E05">
              <w:rPr>
                <w:sz w:val="24"/>
                <w:szCs w:val="24"/>
              </w:rPr>
              <w:t>(9)</w:t>
            </w:r>
          </w:p>
          <w:p w14:paraId="75FC74BC" w14:textId="23970E68" w:rsidR="006C2409" w:rsidRPr="006C2409" w:rsidRDefault="006C2409" w:rsidP="00917BF2">
            <w:pPr>
              <w:rPr>
                <w:sz w:val="24"/>
                <w:szCs w:val="24"/>
              </w:rPr>
            </w:pPr>
          </w:p>
        </w:tc>
        <w:tc>
          <w:tcPr>
            <w:tcW w:w="2827" w:type="dxa"/>
          </w:tcPr>
          <w:p w14:paraId="711751D8" w14:textId="77777777" w:rsidR="006202AB" w:rsidRPr="00736E05" w:rsidRDefault="006202AB" w:rsidP="00935630">
            <w:pP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26ABCDEC" w14:textId="77777777" w:rsidR="006202AB" w:rsidRPr="00736E05" w:rsidRDefault="006202AB" w:rsidP="00935630">
            <w:pP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2807935A" w14:textId="77777777" w:rsidR="006202AB" w:rsidRPr="00736E05" w:rsidRDefault="006202AB" w:rsidP="00935630">
            <w:pP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45ACBB83" w14:textId="77777777"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072D5765" w14:textId="1973E12A" w:rsidR="006202AB" w:rsidRPr="00736E05" w:rsidRDefault="006202AB" w:rsidP="00917BF2">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r w:rsidRPr="00736E05">
              <w:rPr>
                <w:b/>
                <w:bCs/>
                <w:i/>
                <w:iCs/>
                <w:sz w:val="24"/>
                <w:szCs w:val="24"/>
                <w:u w:val="single"/>
              </w:rPr>
              <w:t>Cross - cultural</w:t>
            </w:r>
          </w:p>
        </w:tc>
        <w:tc>
          <w:tcPr>
            <w:tcW w:w="4136" w:type="dxa"/>
          </w:tcPr>
          <w:p w14:paraId="209CEC26" w14:textId="77777777" w:rsidR="006202AB" w:rsidRDefault="006202AB" w:rsidP="006C2409">
            <w:pPr>
              <w:jc w:val="center"/>
              <w:cnfStyle w:val="000000100000" w:firstRow="0" w:lastRow="0" w:firstColumn="0" w:lastColumn="0" w:oddVBand="0" w:evenVBand="0" w:oddHBand="1" w:evenHBand="0" w:firstRowFirstColumn="0" w:firstRowLastColumn="0" w:lastRowFirstColumn="0" w:lastRowLastColumn="0"/>
              <w:rPr>
                <w:sz w:val="24"/>
                <w:szCs w:val="24"/>
              </w:rPr>
            </w:pPr>
          </w:p>
          <w:p w14:paraId="717E81CC" w14:textId="3F1C34E9" w:rsidR="006202AB" w:rsidRPr="00736E05" w:rsidRDefault="006202AB" w:rsidP="006C2409">
            <w:pPr>
              <w:jc w:val="center"/>
              <w:cnfStyle w:val="000000100000" w:firstRow="0" w:lastRow="0" w:firstColumn="0" w:lastColumn="0" w:oddVBand="0" w:evenVBand="0" w:oddHBand="1" w:evenHBand="0" w:firstRowFirstColumn="0" w:firstRowLastColumn="0" w:lastRowFirstColumn="0" w:lastRowLastColumn="0"/>
              <w:rPr>
                <w:sz w:val="24"/>
                <w:szCs w:val="24"/>
              </w:rPr>
            </w:pPr>
            <w:r w:rsidRPr="00736E05">
              <w:rPr>
                <w:sz w:val="24"/>
                <w:szCs w:val="24"/>
              </w:rPr>
              <w:t>Cross-cultural leaders are great leaders predominantly as soon as performing in a setting containing multicultural diversity. They are working with individuals and groups from dissimilar backgrounds, or with different beliefs and consequently ought to be easy-going and unprejudiced.</w:t>
            </w:r>
          </w:p>
        </w:tc>
      </w:tr>
      <w:tr w:rsidR="006202AB" w14:paraId="4877879B" w14:textId="77777777" w:rsidTr="00917BF2">
        <w:tc>
          <w:tcPr>
            <w:cnfStyle w:val="001000000000" w:firstRow="0" w:lastRow="0" w:firstColumn="1" w:lastColumn="0" w:oddVBand="0" w:evenVBand="0" w:oddHBand="0" w:evenHBand="0" w:firstRowFirstColumn="0" w:firstRowLastColumn="0" w:lastRowFirstColumn="0" w:lastRowLastColumn="0"/>
            <w:tcW w:w="3385" w:type="dxa"/>
          </w:tcPr>
          <w:p w14:paraId="3FF00745" w14:textId="77777777" w:rsidR="006202AB" w:rsidRDefault="006202AB" w:rsidP="00935630">
            <w:pPr>
              <w:jc w:val="center"/>
              <w:rPr>
                <w:b w:val="0"/>
                <w:bCs w:val="0"/>
                <w:sz w:val="24"/>
                <w:szCs w:val="24"/>
              </w:rPr>
            </w:pPr>
          </w:p>
          <w:p w14:paraId="074DCE95" w14:textId="77777777" w:rsidR="006202AB" w:rsidRDefault="006202AB" w:rsidP="00935630">
            <w:pPr>
              <w:jc w:val="center"/>
              <w:rPr>
                <w:b w:val="0"/>
                <w:bCs w:val="0"/>
                <w:sz w:val="24"/>
                <w:szCs w:val="24"/>
              </w:rPr>
            </w:pPr>
          </w:p>
          <w:p w14:paraId="0B6A3A16" w14:textId="77777777" w:rsidR="006202AB" w:rsidRDefault="006202AB" w:rsidP="00935630">
            <w:pPr>
              <w:jc w:val="center"/>
              <w:rPr>
                <w:b w:val="0"/>
                <w:bCs w:val="0"/>
                <w:sz w:val="24"/>
                <w:szCs w:val="24"/>
              </w:rPr>
            </w:pPr>
          </w:p>
          <w:p w14:paraId="76F6D1CD" w14:textId="77777777" w:rsidR="006202AB" w:rsidRDefault="006202AB" w:rsidP="00935630">
            <w:pPr>
              <w:jc w:val="center"/>
              <w:rPr>
                <w:b w:val="0"/>
                <w:bCs w:val="0"/>
                <w:sz w:val="24"/>
                <w:szCs w:val="24"/>
              </w:rPr>
            </w:pPr>
          </w:p>
          <w:p w14:paraId="1FA9C122" w14:textId="77777777" w:rsidR="006202AB" w:rsidRDefault="006202AB" w:rsidP="00935630">
            <w:pPr>
              <w:jc w:val="center"/>
              <w:rPr>
                <w:b w:val="0"/>
                <w:bCs w:val="0"/>
                <w:sz w:val="24"/>
                <w:szCs w:val="24"/>
              </w:rPr>
            </w:pPr>
          </w:p>
          <w:p w14:paraId="44FDAE01" w14:textId="77777777" w:rsidR="006202AB" w:rsidRDefault="006202AB" w:rsidP="00935630">
            <w:pPr>
              <w:jc w:val="center"/>
              <w:rPr>
                <w:b w:val="0"/>
                <w:bCs w:val="0"/>
                <w:sz w:val="24"/>
                <w:szCs w:val="24"/>
              </w:rPr>
            </w:pPr>
          </w:p>
          <w:p w14:paraId="32CCFA5D" w14:textId="4E62F27E" w:rsidR="006202AB" w:rsidRPr="00736E05" w:rsidRDefault="006202AB" w:rsidP="00935630">
            <w:pPr>
              <w:jc w:val="center"/>
              <w:rPr>
                <w:sz w:val="24"/>
                <w:szCs w:val="24"/>
              </w:rPr>
            </w:pPr>
            <w:r w:rsidRPr="00736E05">
              <w:rPr>
                <w:sz w:val="24"/>
                <w:szCs w:val="24"/>
              </w:rPr>
              <w:t>(10)</w:t>
            </w:r>
          </w:p>
        </w:tc>
        <w:tc>
          <w:tcPr>
            <w:tcW w:w="2827" w:type="dxa"/>
          </w:tcPr>
          <w:p w14:paraId="2431D1E6" w14:textId="77777777" w:rsidR="006202AB"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2188E834" w14:textId="77777777" w:rsidR="006202AB"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7ECCD5E0" w14:textId="77777777" w:rsidR="006202AB"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1485ED86" w14:textId="77777777" w:rsidR="006202AB"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238F2FEC" w14:textId="77777777" w:rsidR="006202AB"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519A2CFE" w14:textId="77777777" w:rsidR="006202AB"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7CAD9673" w14:textId="472E2DA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r w:rsidRPr="00736E05">
              <w:rPr>
                <w:b/>
                <w:bCs/>
                <w:i/>
                <w:iCs/>
                <w:sz w:val="24"/>
                <w:szCs w:val="24"/>
                <w:u w:val="single"/>
              </w:rPr>
              <w:t>Transformational</w:t>
            </w:r>
          </w:p>
        </w:tc>
        <w:tc>
          <w:tcPr>
            <w:tcW w:w="4136" w:type="dxa"/>
          </w:tcPr>
          <w:p w14:paraId="2A71C3B9" w14:textId="77777777" w:rsidR="006202AB" w:rsidRPr="00736E05" w:rsidRDefault="006202AB" w:rsidP="006C2409">
            <w:pPr>
              <w:jc w:val="center"/>
              <w:cnfStyle w:val="000000000000" w:firstRow="0" w:lastRow="0" w:firstColumn="0" w:lastColumn="0" w:oddVBand="0" w:evenVBand="0" w:oddHBand="0" w:evenHBand="0" w:firstRowFirstColumn="0" w:firstRowLastColumn="0" w:lastRowFirstColumn="0" w:lastRowLastColumn="0"/>
              <w:rPr>
                <w:sz w:val="24"/>
                <w:szCs w:val="24"/>
              </w:rPr>
            </w:pPr>
            <w:r w:rsidRPr="00736E05">
              <w:rPr>
                <w:sz w:val="24"/>
                <w:szCs w:val="24"/>
              </w:rPr>
              <w:t>The main concentration of the transformational leaderships style is to influence confident variations, to enhance organizational and personal performance.</w:t>
            </w:r>
          </w:p>
          <w:p w14:paraId="696E531E" w14:textId="77777777" w:rsidR="006202AB" w:rsidRPr="00736E05" w:rsidRDefault="006202AB" w:rsidP="006C2409">
            <w:pPr>
              <w:jc w:val="center"/>
              <w:cnfStyle w:val="000000000000" w:firstRow="0" w:lastRow="0" w:firstColumn="0" w:lastColumn="0" w:oddVBand="0" w:evenVBand="0" w:oddHBand="0" w:evenHBand="0" w:firstRowFirstColumn="0" w:firstRowLastColumn="0" w:lastRowFirstColumn="0" w:lastRowLastColumn="0"/>
              <w:rPr>
                <w:sz w:val="24"/>
                <w:szCs w:val="24"/>
              </w:rPr>
            </w:pPr>
            <w:r w:rsidRPr="00736E05">
              <w:rPr>
                <w:sz w:val="24"/>
                <w:szCs w:val="24"/>
              </w:rPr>
              <w:t>This style requires an individual to learn various skills and is carefully connected with another two leadership styles, which are the visionary and charismatic.</w:t>
            </w:r>
          </w:p>
        </w:tc>
      </w:tr>
      <w:tr w:rsidR="006202AB" w14:paraId="2460F8BF" w14:textId="77777777" w:rsidTr="00917B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5" w:type="dxa"/>
          </w:tcPr>
          <w:p w14:paraId="3E3CEB34" w14:textId="77777777" w:rsidR="006202AB" w:rsidRDefault="006202AB" w:rsidP="00935630">
            <w:pPr>
              <w:jc w:val="center"/>
              <w:rPr>
                <w:b w:val="0"/>
                <w:bCs w:val="0"/>
                <w:sz w:val="24"/>
                <w:szCs w:val="24"/>
              </w:rPr>
            </w:pPr>
          </w:p>
          <w:p w14:paraId="2E8A8C26" w14:textId="77777777" w:rsidR="006202AB" w:rsidRDefault="006202AB" w:rsidP="00935630">
            <w:pPr>
              <w:jc w:val="center"/>
              <w:rPr>
                <w:b w:val="0"/>
                <w:bCs w:val="0"/>
                <w:sz w:val="24"/>
                <w:szCs w:val="24"/>
              </w:rPr>
            </w:pPr>
          </w:p>
          <w:p w14:paraId="795A5A1A" w14:textId="77777777" w:rsidR="006202AB" w:rsidRDefault="006202AB" w:rsidP="00935630">
            <w:pPr>
              <w:jc w:val="center"/>
              <w:rPr>
                <w:b w:val="0"/>
                <w:bCs w:val="0"/>
                <w:sz w:val="24"/>
                <w:szCs w:val="24"/>
              </w:rPr>
            </w:pPr>
          </w:p>
          <w:p w14:paraId="1405B480" w14:textId="77777777" w:rsidR="006202AB" w:rsidRDefault="006202AB" w:rsidP="00935630">
            <w:pPr>
              <w:jc w:val="center"/>
              <w:rPr>
                <w:b w:val="0"/>
                <w:bCs w:val="0"/>
                <w:sz w:val="24"/>
                <w:szCs w:val="24"/>
              </w:rPr>
            </w:pPr>
          </w:p>
          <w:p w14:paraId="6E45DA10" w14:textId="77777777" w:rsidR="006202AB" w:rsidRDefault="006202AB" w:rsidP="00935630">
            <w:pPr>
              <w:jc w:val="center"/>
              <w:rPr>
                <w:b w:val="0"/>
                <w:bCs w:val="0"/>
                <w:sz w:val="24"/>
                <w:szCs w:val="24"/>
              </w:rPr>
            </w:pPr>
          </w:p>
          <w:p w14:paraId="2C9A19C1" w14:textId="39EA582F" w:rsidR="006202AB" w:rsidRPr="00736E05" w:rsidRDefault="006202AB" w:rsidP="00935630">
            <w:pPr>
              <w:jc w:val="center"/>
              <w:rPr>
                <w:sz w:val="24"/>
                <w:szCs w:val="24"/>
              </w:rPr>
            </w:pPr>
            <w:r w:rsidRPr="00736E05">
              <w:rPr>
                <w:sz w:val="24"/>
                <w:szCs w:val="24"/>
              </w:rPr>
              <w:t>(11)</w:t>
            </w:r>
          </w:p>
        </w:tc>
        <w:tc>
          <w:tcPr>
            <w:tcW w:w="2827" w:type="dxa"/>
          </w:tcPr>
          <w:p w14:paraId="1C40933E" w14:textId="77777777" w:rsidR="006202AB"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3E1DE0FE" w14:textId="77777777" w:rsidR="006202AB"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7CCB271A" w14:textId="77777777" w:rsidR="006202AB"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047C2C12" w14:textId="77777777" w:rsidR="006202AB"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04EA0AC2" w14:textId="77777777" w:rsidR="006202AB"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p>
          <w:p w14:paraId="2EDACFCA" w14:textId="08CB9399" w:rsidR="006202AB" w:rsidRPr="00736E05" w:rsidRDefault="006202AB" w:rsidP="00935630">
            <w:pPr>
              <w:jc w:val="center"/>
              <w:cnfStyle w:val="000000100000" w:firstRow="0" w:lastRow="0" w:firstColumn="0" w:lastColumn="0" w:oddVBand="0" w:evenVBand="0" w:oddHBand="1" w:evenHBand="0" w:firstRowFirstColumn="0" w:firstRowLastColumn="0" w:lastRowFirstColumn="0" w:lastRowLastColumn="0"/>
              <w:rPr>
                <w:b/>
                <w:bCs/>
                <w:i/>
                <w:iCs/>
                <w:sz w:val="24"/>
                <w:szCs w:val="24"/>
                <w:u w:val="single"/>
              </w:rPr>
            </w:pPr>
            <w:r w:rsidRPr="00736E05">
              <w:rPr>
                <w:b/>
                <w:bCs/>
                <w:i/>
                <w:iCs/>
                <w:sz w:val="24"/>
                <w:szCs w:val="24"/>
                <w:u w:val="single"/>
              </w:rPr>
              <w:t>Strategic</w:t>
            </w:r>
          </w:p>
        </w:tc>
        <w:tc>
          <w:tcPr>
            <w:tcW w:w="4136" w:type="dxa"/>
          </w:tcPr>
          <w:p w14:paraId="1B624796" w14:textId="77777777" w:rsidR="006202AB" w:rsidRPr="00736E05" w:rsidRDefault="006202AB" w:rsidP="006C2409">
            <w:pPr>
              <w:jc w:val="center"/>
              <w:cnfStyle w:val="000000100000" w:firstRow="0" w:lastRow="0" w:firstColumn="0" w:lastColumn="0" w:oddVBand="0" w:evenVBand="0" w:oddHBand="1" w:evenHBand="0" w:firstRowFirstColumn="0" w:firstRowLastColumn="0" w:lastRowFirstColumn="0" w:lastRowLastColumn="0"/>
              <w:rPr>
                <w:sz w:val="24"/>
                <w:szCs w:val="24"/>
              </w:rPr>
            </w:pPr>
            <w:r w:rsidRPr="00736E05">
              <w:rPr>
                <w:sz w:val="24"/>
                <w:szCs w:val="24"/>
              </w:rPr>
              <w:t>These sort of leaders conduct themselves  similar to democratic, however, they contain the capability to bring immediate fluctuations into specific circumstances in attempt to advance performance of the group. Strategic leaders can be exceptional and self-directed thinkers.</w:t>
            </w:r>
          </w:p>
        </w:tc>
      </w:tr>
      <w:tr w:rsidR="006202AB" w14:paraId="50B3938C" w14:textId="77777777" w:rsidTr="00917BF2">
        <w:tc>
          <w:tcPr>
            <w:cnfStyle w:val="001000000000" w:firstRow="0" w:lastRow="0" w:firstColumn="1" w:lastColumn="0" w:oddVBand="0" w:evenVBand="0" w:oddHBand="0" w:evenHBand="0" w:firstRowFirstColumn="0" w:firstRowLastColumn="0" w:lastRowFirstColumn="0" w:lastRowLastColumn="0"/>
            <w:tcW w:w="3385" w:type="dxa"/>
          </w:tcPr>
          <w:p w14:paraId="37337428" w14:textId="77777777" w:rsidR="006202AB" w:rsidRDefault="006202AB" w:rsidP="00935630">
            <w:pPr>
              <w:jc w:val="center"/>
              <w:rPr>
                <w:b w:val="0"/>
                <w:bCs w:val="0"/>
                <w:sz w:val="24"/>
                <w:szCs w:val="24"/>
              </w:rPr>
            </w:pPr>
          </w:p>
          <w:p w14:paraId="4BFBE1EC" w14:textId="77777777" w:rsidR="006202AB" w:rsidRDefault="006202AB" w:rsidP="00935630">
            <w:pPr>
              <w:jc w:val="center"/>
              <w:rPr>
                <w:b w:val="0"/>
                <w:bCs w:val="0"/>
                <w:sz w:val="24"/>
                <w:szCs w:val="24"/>
              </w:rPr>
            </w:pPr>
          </w:p>
          <w:p w14:paraId="1916E7D7" w14:textId="77777777" w:rsidR="006202AB" w:rsidRDefault="006202AB" w:rsidP="00935630">
            <w:pPr>
              <w:jc w:val="center"/>
              <w:rPr>
                <w:b w:val="0"/>
                <w:bCs w:val="0"/>
                <w:sz w:val="24"/>
                <w:szCs w:val="24"/>
              </w:rPr>
            </w:pPr>
          </w:p>
          <w:p w14:paraId="1EC8D310" w14:textId="77777777" w:rsidR="006202AB" w:rsidRDefault="006202AB" w:rsidP="00935630">
            <w:pPr>
              <w:jc w:val="center"/>
              <w:rPr>
                <w:b w:val="0"/>
                <w:bCs w:val="0"/>
                <w:sz w:val="24"/>
                <w:szCs w:val="24"/>
              </w:rPr>
            </w:pPr>
          </w:p>
          <w:p w14:paraId="158A1AFC" w14:textId="77777777" w:rsidR="006202AB" w:rsidRPr="00736E05" w:rsidRDefault="006202AB" w:rsidP="006C2409">
            <w:pPr>
              <w:jc w:val="center"/>
              <w:rPr>
                <w:sz w:val="24"/>
                <w:szCs w:val="24"/>
              </w:rPr>
            </w:pPr>
            <w:r w:rsidRPr="00736E05">
              <w:rPr>
                <w:sz w:val="24"/>
                <w:szCs w:val="24"/>
              </w:rPr>
              <w:t>(12)</w:t>
            </w:r>
          </w:p>
        </w:tc>
        <w:tc>
          <w:tcPr>
            <w:tcW w:w="2827" w:type="dxa"/>
          </w:tcPr>
          <w:p w14:paraId="6E39E6FF"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3E5FC058"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7A62C59C"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3A43E31D" w14:textId="77777777" w:rsidR="006202AB" w:rsidRPr="00736E05" w:rsidRDefault="006202AB" w:rsidP="00935630">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p>
          <w:p w14:paraId="3CEB10D0" w14:textId="7194FC6E" w:rsidR="006202AB" w:rsidRPr="00736E05" w:rsidRDefault="006202AB" w:rsidP="006C2409">
            <w:pPr>
              <w:jc w:val="center"/>
              <w:cnfStyle w:val="000000000000" w:firstRow="0" w:lastRow="0" w:firstColumn="0" w:lastColumn="0" w:oddVBand="0" w:evenVBand="0" w:oddHBand="0" w:evenHBand="0" w:firstRowFirstColumn="0" w:firstRowLastColumn="0" w:lastRowFirstColumn="0" w:lastRowLastColumn="0"/>
              <w:rPr>
                <w:b/>
                <w:bCs/>
                <w:i/>
                <w:iCs/>
                <w:sz w:val="24"/>
                <w:szCs w:val="24"/>
                <w:u w:val="single"/>
              </w:rPr>
            </w:pPr>
            <w:r w:rsidRPr="00736E05">
              <w:rPr>
                <w:b/>
                <w:bCs/>
                <w:i/>
                <w:iCs/>
                <w:sz w:val="24"/>
                <w:szCs w:val="24"/>
                <w:u w:val="single"/>
              </w:rPr>
              <w:t>Autocratic</w:t>
            </w:r>
          </w:p>
        </w:tc>
        <w:tc>
          <w:tcPr>
            <w:tcW w:w="4136" w:type="dxa"/>
          </w:tcPr>
          <w:p w14:paraId="20F0CB4A" w14:textId="77777777" w:rsidR="006202AB" w:rsidRPr="00736E05" w:rsidRDefault="006202AB" w:rsidP="006C2409">
            <w:pPr>
              <w:jc w:val="center"/>
              <w:cnfStyle w:val="000000000000" w:firstRow="0" w:lastRow="0" w:firstColumn="0" w:lastColumn="0" w:oddVBand="0" w:evenVBand="0" w:oddHBand="0" w:evenHBand="0" w:firstRowFirstColumn="0" w:firstRowLastColumn="0" w:lastRowFirstColumn="0" w:lastRowLastColumn="0"/>
              <w:rPr>
                <w:sz w:val="24"/>
                <w:szCs w:val="24"/>
              </w:rPr>
            </w:pPr>
            <w:r w:rsidRPr="00736E05">
              <w:rPr>
                <w:sz w:val="24"/>
                <w:szCs w:val="24"/>
              </w:rPr>
              <w:t>The autocratic style contains exceptional control from top to bottom even though an individual places someone in amongst the controlling process. Kurt Lewin (1939) named these styles: commanding, participative (democratic) or representative (Laissez Faire). This type of leader could be inflexible, unrealistic and possibly aggressive.</w:t>
            </w:r>
          </w:p>
        </w:tc>
      </w:tr>
    </w:tbl>
    <w:p w14:paraId="1DE59210" w14:textId="77777777" w:rsidR="00020842" w:rsidRDefault="00020842" w:rsidP="00020842">
      <w:pPr>
        <w:rPr>
          <w:lang w:eastAsia="en-GB"/>
        </w:rPr>
      </w:pPr>
    </w:p>
    <w:p w14:paraId="00B796D5" w14:textId="77777777" w:rsidR="00176718" w:rsidRPr="00391DAD" w:rsidRDefault="00176718" w:rsidP="00176718">
      <w:pPr>
        <w:jc w:val="center"/>
        <w:rPr>
          <w:rFonts w:ascii="Arial" w:hAnsi="Arial" w:cs="Arial"/>
          <w:color w:val="000000" w:themeColor="text1"/>
          <w:kern w:val="24"/>
          <w:lang w:val="en"/>
        </w:rPr>
      </w:pPr>
    </w:p>
    <w:p w14:paraId="1E2206E7" w14:textId="7C2B4585" w:rsidR="00176718" w:rsidRPr="007111B0" w:rsidRDefault="00176718" w:rsidP="007111B0">
      <w:pPr>
        <w:rPr>
          <w:color w:val="000000" w:themeColor="text1"/>
          <w:kern w:val="24"/>
          <w:lang w:val="en"/>
        </w:rPr>
      </w:pPr>
      <w:r w:rsidRPr="007111B0">
        <w:rPr>
          <w:color w:val="000000" w:themeColor="text1"/>
          <w:kern w:val="24"/>
          <w:lang w:val="en"/>
        </w:rPr>
        <w:t>Table 1</w:t>
      </w:r>
      <w:r w:rsidR="004A34FE">
        <w:rPr>
          <w:color w:val="000000" w:themeColor="text1"/>
          <w:kern w:val="24"/>
          <w:lang w:val="en"/>
        </w:rPr>
        <w:t>.1</w:t>
      </w:r>
      <w:r w:rsidRPr="007111B0">
        <w:rPr>
          <w:color w:val="000000" w:themeColor="text1"/>
          <w:kern w:val="24"/>
          <w:lang w:val="en"/>
        </w:rPr>
        <w:t xml:space="preserve">: </w:t>
      </w:r>
      <w:r w:rsidR="00F11EDE" w:rsidRPr="007111B0">
        <w:rPr>
          <w:color w:val="000000" w:themeColor="text1"/>
          <w:kern w:val="24"/>
          <w:lang w:val="en"/>
        </w:rPr>
        <w:t>Twelve different</w:t>
      </w:r>
      <w:r w:rsidRPr="007111B0">
        <w:rPr>
          <w:color w:val="000000" w:themeColor="text1"/>
          <w:kern w:val="24"/>
          <w:lang w:val="en"/>
        </w:rPr>
        <w:t xml:space="preserve"> types of the leadership, </w:t>
      </w:r>
      <w:r w:rsidR="00391DAD" w:rsidRPr="007111B0">
        <w:rPr>
          <w:color w:val="000000" w:themeColor="text1"/>
          <w:kern w:val="24"/>
          <w:lang w:val="en"/>
        </w:rPr>
        <w:t>grounded</w:t>
      </w:r>
      <w:r w:rsidRPr="007111B0">
        <w:rPr>
          <w:color w:val="000000" w:themeColor="text1"/>
          <w:kern w:val="24"/>
          <w:lang w:val="en"/>
        </w:rPr>
        <w:t xml:space="preserve"> on source: </w:t>
      </w:r>
      <w:sdt>
        <w:sdtPr>
          <w:rPr>
            <w:lang w:eastAsia="en-GB"/>
          </w:rPr>
          <w:id w:val="-465735937"/>
          <w:citation/>
        </w:sdtPr>
        <w:sdtEndPr/>
        <w:sdtContent>
          <w:r w:rsidR="00391DAD" w:rsidRPr="007111B0">
            <w:rPr>
              <w:lang w:eastAsia="en-GB"/>
            </w:rPr>
            <w:fldChar w:fldCharType="begin"/>
          </w:r>
          <w:r w:rsidR="00391DAD" w:rsidRPr="007111B0">
            <w:rPr>
              <w:lang w:eastAsia="en-GB"/>
            </w:rPr>
            <w:instrText xml:space="preserve"> CITATION Joh19 \l 2057 </w:instrText>
          </w:r>
          <w:r w:rsidR="00391DAD" w:rsidRPr="007111B0">
            <w:rPr>
              <w:lang w:eastAsia="en-GB"/>
            </w:rPr>
            <w:fldChar w:fldCharType="separate"/>
          </w:r>
          <w:r w:rsidR="005124BF">
            <w:rPr>
              <w:noProof/>
              <w:lang w:eastAsia="en-GB"/>
            </w:rPr>
            <w:t>(Johannsen, 2019)</w:t>
          </w:r>
          <w:r w:rsidR="00391DAD" w:rsidRPr="007111B0">
            <w:rPr>
              <w:lang w:eastAsia="en-GB"/>
            </w:rPr>
            <w:fldChar w:fldCharType="end"/>
          </w:r>
        </w:sdtContent>
      </w:sdt>
    </w:p>
    <w:p w14:paraId="0B212265" w14:textId="77777777" w:rsidR="00020842" w:rsidRDefault="00020842" w:rsidP="00020842">
      <w:pPr>
        <w:rPr>
          <w:lang w:eastAsia="en-GB"/>
        </w:rPr>
      </w:pPr>
    </w:p>
    <w:p w14:paraId="365AC77F" w14:textId="01469157" w:rsidR="006202AB" w:rsidRDefault="00F11EDE" w:rsidP="00382EBA">
      <w:pPr>
        <w:rPr>
          <w:lang w:eastAsia="en-GB"/>
        </w:rPr>
      </w:pPr>
      <w:r>
        <w:rPr>
          <w:lang w:eastAsia="en-GB"/>
        </w:rPr>
        <w:t>Subsequently</w:t>
      </w:r>
      <w:r w:rsidR="00020842">
        <w:rPr>
          <w:lang w:eastAsia="en-GB"/>
        </w:rPr>
        <w:t xml:space="preserve"> </w:t>
      </w:r>
      <w:r>
        <w:rPr>
          <w:lang w:eastAsia="en-GB"/>
        </w:rPr>
        <w:t>classifying</w:t>
      </w:r>
      <w:r w:rsidR="00020842">
        <w:rPr>
          <w:lang w:eastAsia="en-GB"/>
        </w:rPr>
        <w:t xml:space="preserve"> and</w:t>
      </w:r>
      <w:r>
        <w:rPr>
          <w:lang w:eastAsia="en-GB"/>
        </w:rPr>
        <w:t xml:space="preserve"> momentarily</w:t>
      </w:r>
      <w:r w:rsidR="00020842">
        <w:rPr>
          <w:lang w:eastAsia="en-GB"/>
        </w:rPr>
        <w:t xml:space="preserve"> </w:t>
      </w:r>
      <w:r>
        <w:rPr>
          <w:lang w:eastAsia="en-GB"/>
        </w:rPr>
        <w:t>expanding on the twelve</w:t>
      </w:r>
      <w:r w:rsidR="00020842">
        <w:rPr>
          <w:lang w:eastAsia="en-GB"/>
        </w:rPr>
        <w:t xml:space="preserve"> </w:t>
      </w:r>
      <w:r>
        <w:rPr>
          <w:lang w:eastAsia="en-GB"/>
        </w:rPr>
        <w:t>key</w:t>
      </w:r>
      <w:r w:rsidR="00020842">
        <w:rPr>
          <w:lang w:eastAsia="en-GB"/>
        </w:rPr>
        <w:t xml:space="preserve"> </w:t>
      </w:r>
      <w:r>
        <w:rPr>
          <w:lang w:eastAsia="en-GB"/>
        </w:rPr>
        <w:t>forms</w:t>
      </w:r>
      <w:r w:rsidR="00020842">
        <w:rPr>
          <w:lang w:eastAsia="en-GB"/>
        </w:rPr>
        <w:t xml:space="preserve"> of the leadership</w:t>
      </w:r>
      <w:r>
        <w:rPr>
          <w:lang w:eastAsia="en-GB"/>
        </w:rPr>
        <w:t>,</w:t>
      </w:r>
      <w:r w:rsidR="00020842">
        <w:rPr>
          <w:lang w:eastAsia="en-GB"/>
        </w:rPr>
        <w:t xml:space="preserve"> the author </w:t>
      </w:r>
      <w:r>
        <w:rPr>
          <w:lang w:eastAsia="en-GB"/>
        </w:rPr>
        <w:t>will attempt to</w:t>
      </w:r>
      <w:r w:rsidR="00020842">
        <w:rPr>
          <w:lang w:eastAsia="en-GB"/>
        </w:rPr>
        <w:t xml:space="preserve"> </w:t>
      </w:r>
      <w:r w:rsidR="00AE2C46">
        <w:rPr>
          <w:lang w:eastAsia="en-GB"/>
        </w:rPr>
        <w:t>establish</w:t>
      </w:r>
      <w:r w:rsidR="00020842">
        <w:rPr>
          <w:lang w:eastAsia="en-GB"/>
        </w:rPr>
        <w:t xml:space="preserve"> what </w:t>
      </w:r>
      <w:r>
        <w:rPr>
          <w:lang w:eastAsia="en-GB"/>
        </w:rPr>
        <w:t>category</w:t>
      </w:r>
      <w:r w:rsidR="00020842">
        <w:rPr>
          <w:lang w:eastAsia="en-GB"/>
        </w:rPr>
        <w:t xml:space="preserve"> or types</w:t>
      </w:r>
      <w:r w:rsidR="00AE2C46">
        <w:rPr>
          <w:lang w:eastAsia="en-GB"/>
        </w:rPr>
        <w:t xml:space="preserve"> of</w:t>
      </w:r>
      <w:r w:rsidR="00020842">
        <w:rPr>
          <w:lang w:eastAsia="en-GB"/>
        </w:rPr>
        <w:t xml:space="preserve"> leadership </w:t>
      </w:r>
      <w:r>
        <w:rPr>
          <w:lang w:eastAsia="en-GB"/>
        </w:rPr>
        <w:t>that are remaining</w:t>
      </w:r>
      <w:r w:rsidR="00020842">
        <w:rPr>
          <w:lang w:eastAsia="en-GB"/>
        </w:rPr>
        <w:t xml:space="preserve"> </w:t>
      </w:r>
      <w:r>
        <w:rPr>
          <w:lang w:eastAsia="en-GB"/>
        </w:rPr>
        <w:t>with</w:t>
      </w:r>
      <w:r w:rsidR="00020842">
        <w:rPr>
          <w:lang w:eastAsia="en-GB"/>
        </w:rPr>
        <w:t xml:space="preserve">in the organization </w:t>
      </w:r>
      <w:r>
        <w:rPr>
          <w:lang w:eastAsia="en-GB"/>
        </w:rPr>
        <w:t>of Premier Inn</w:t>
      </w:r>
      <w:r w:rsidR="00020842">
        <w:rPr>
          <w:lang w:eastAsia="en-GB"/>
        </w:rPr>
        <w:t xml:space="preserve">. </w:t>
      </w:r>
      <w:r w:rsidR="00AF34FC">
        <w:rPr>
          <w:lang w:eastAsia="en-GB"/>
        </w:rPr>
        <w:t>Created</w:t>
      </w:r>
      <w:r w:rsidR="00020842">
        <w:rPr>
          <w:lang w:eastAsia="en-GB"/>
        </w:rPr>
        <w:t xml:space="preserve"> on the author’s </w:t>
      </w:r>
      <w:r w:rsidR="00AF34FC">
        <w:rPr>
          <w:lang w:eastAsia="en-GB"/>
        </w:rPr>
        <w:t>personal</w:t>
      </w:r>
      <w:r w:rsidR="00020842">
        <w:rPr>
          <w:lang w:eastAsia="en-GB"/>
        </w:rPr>
        <w:t xml:space="preserve"> </w:t>
      </w:r>
      <w:r w:rsidR="00AF34FC">
        <w:rPr>
          <w:lang w:eastAsia="en-GB"/>
        </w:rPr>
        <w:t>involvements</w:t>
      </w:r>
      <w:r w:rsidR="00020842">
        <w:rPr>
          <w:lang w:eastAsia="en-GB"/>
        </w:rPr>
        <w:t xml:space="preserve"> within </w:t>
      </w:r>
      <w:r w:rsidR="00AF34FC">
        <w:rPr>
          <w:lang w:eastAsia="en-GB"/>
        </w:rPr>
        <w:t>Premier Inn,</w:t>
      </w:r>
      <w:r w:rsidR="00020842">
        <w:rPr>
          <w:lang w:eastAsia="en-GB"/>
        </w:rPr>
        <w:t xml:space="preserve"> the author </w:t>
      </w:r>
      <w:r w:rsidR="00AF34FC">
        <w:rPr>
          <w:lang w:eastAsia="en-GB"/>
        </w:rPr>
        <w:t>recognises the</w:t>
      </w:r>
      <w:r w:rsidR="00020842">
        <w:rPr>
          <w:lang w:eastAsia="en-GB"/>
        </w:rPr>
        <w:t xml:space="preserve"> leadership style</w:t>
      </w:r>
      <w:r w:rsidR="00AF34FC">
        <w:rPr>
          <w:lang w:eastAsia="en-GB"/>
        </w:rPr>
        <w:t>s that are existing within Premier Inn are democratic and including cross-cultural being identified through all of the branches of Premier In</w:t>
      </w:r>
      <w:r w:rsidR="00382EBA">
        <w:rPr>
          <w:lang w:eastAsia="en-GB"/>
        </w:rPr>
        <w:t>n.</w:t>
      </w:r>
    </w:p>
    <w:p w14:paraId="5CC5BFD6" w14:textId="18B70321" w:rsidR="006202AB" w:rsidRDefault="006202AB" w:rsidP="006202AB">
      <w:pPr>
        <w:rPr>
          <w:lang w:eastAsia="en-GB"/>
        </w:rPr>
      </w:pPr>
    </w:p>
    <w:p w14:paraId="17AE9929" w14:textId="77777777" w:rsidR="006202AB" w:rsidRPr="006202AB" w:rsidRDefault="006202AB" w:rsidP="006202AB">
      <w:pPr>
        <w:rPr>
          <w:lang w:eastAsia="en-GB"/>
        </w:rPr>
      </w:pPr>
    </w:p>
    <w:p w14:paraId="57CEF99C" w14:textId="2B27F124" w:rsidR="00020842" w:rsidRDefault="00B22B04" w:rsidP="00020842">
      <w:pPr>
        <w:pStyle w:val="Heading1"/>
      </w:pPr>
      <w:bookmarkStart w:id="4" w:name="_Toc17833393"/>
      <w:r>
        <w:lastRenderedPageBreak/>
        <w:t>Examination</w:t>
      </w:r>
      <w:r w:rsidR="00020842">
        <w:t xml:space="preserve"> and critical </w:t>
      </w:r>
      <w:r>
        <w:t>assessment</w:t>
      </w:r>
      <w:r w:rsidR="00020842">
        <w:t xml:space="preserve"> of </w:t>
      </w:r>
      <w:r>
        <w:t xml:space="preserve">various </w:t>
      </w:r>
      <w:r w:rsidR="00020842">
        <w:t xml:space="preserve">leadership styles </w:t>
      </w:r>
      <w:r>
        <w:t>currently</w:t>
      </w:r>
      <w:r w:rsidR="00020842">
        <w:t xml:space="preserve"> within </w:t>
      </w:r>
      <w:r>
        <w:t>Premier Inn</w:t>
      </w:r>
      <w:bookmarkEnd w:id="4"/>
    </w:p>
    <w:p w14:paraId="41C4D5DC" w14:textId="374D3FA6" w:rsidR="00326438" w:rsidRDefault="00326438" w:rsidP="00326438">
      <w:pPr>
        <w:rPr>
          <w:lang w:eastAsia="en-GB"/>
        </w:rPr>
      </w:pPr>
    </w:p>
    <w:p w14:paraId="332D189A" w14:textId="039FDB85" w:rsidR="00D129C7" w:rsidRDefault="00326438" w:rsidP="00020842">
      <w:pPr>
        <w:rPr>
          <w:lang w:eastAsia="en-GB"/>
        </w:rPr>
      </w:pPr>
      <w:r>
        <w:rPr>
          <w:lang w:eastAsia="en-GB"/>
        </w:rPr>
        <w:t>The author has clarified</w:t>
      </w:r>
      <w:r w:rsidR="00D03269">
        <w:rPr>
          <w:lang w:eastAsia="en-GB"/>
        </w:rPr>
        <w:t xml:space="preserve"> two different leadership styles that are present within Premier Inn. Democratic leadership is generally used by the team leaders or the Line Mangers in most of the branches and cross-cultural leadership is used by several staff, probably within most branches and the reason for this is that the individuals within the organisation are from different cultural and ethical backgrounds. Therefore, this can be beneficial as guests that stay with Premier Inn may not understand adequate English, consequently staff that </w:t>
      </w:r>
      <w:r w:rsidR="00DD7431">
        <w:rPr>
          <w:lang w:eastAsia="en-GB"/>
        </w:rPr>
        <w:t xml:space="preserve">contain the skill of understanding and speaking </w:t>
      </w:r>
      <w:r w:rsidR="00D03269">
        <w:rPr>
          <w:lang w:eastAsia="en-GB"/>
        </w:rPr>
        <w:t xml:space="preserve">several languages </w:t>
      </w:r>
      <w:r w:rsidR="00DD7431">
        <w:rPr>
          <w:lang w:eastAsia="en-GB"/>
        </w:rPr>
        <w:t xml:space="preserve">benefits the organisation, team and themselves. Within this section of the assignment, the author attempts to examine the recognised leadership styles by clarifying their benefits and weakness of taking them on board. </w:t>
      </w:r>
      <w:r w:rsidR="00D129C7" w:rsidRPr="00D129C7">
        <w:rPr>
          <w:color w:val="000000" w:themeColor="text1"/>
          <w:lang w:eastAsia="en-GB"/>
        </w:rPr>
        <w:t xml:space="preserve">Globalization has shaped the requirement for leaders to develop knowledge in cross-cultural consciousness and preparation. </w:t>
      </w:r>
      <w:r w:rsidR="00D129C7">
        <w:rPr>
          <w:color w:val="000000" w:themeColor="text1"/>
          <w:lang w:eastAsia="en-GB"/>
        </w:rPr>
        <w:t>According to</w:t>
      </w:r>
      <w:sdt>
        <w:sdtPr>
          <w:rPr>
            <w:color w:val="000000" w:themeColor="text1"/>
            <w:lang w:eastAsia="en-GB"/>
          </w:rPr>
          <w:id w:val="1641149025"/>
          <w:citation/>
        </w:sdtPr>
        <w:sdtEndPr/>
        <w:sdtContent>
          <w:r w:rsidR="002D2796">
            <w:rPr>
              <w:color w:val="000000" w:themeColor="text1"/>
              <w:lang w:eastAsia="en-GB"/>
            </w:rPr>
            <w:fldChar w:fldCharType="begin"/>
          </w:r>
          <w:r w:rsidR="002D2796">
            <w:rPr>
              <w:color w:val="000000" w:themeColor="text1"/>
              <w:lang w:eastAsia="en-GB"/>
            </w:rPr>
            <w:instrText xml:space="preserve"> CITATION Adl92 \l 2057 </w:instrText>
          </w:r>
          <w:r w:rsidR="002D2796">
            <w:rPr>
              <w:color w:val="000000" w:themeColor="text1"/>
              <w:lang w:eastAsia="en-GB"/>
            </w:rPr>
            <w:fldChar w:fldCharType="separate"/>
          </w:r>
          <w:r w:rsidR="005124BF">
            <w:rPr>
              <w:noProof/>
              <w:color w:val="000000" w:themeColor="text1"/>
              <w:lang w:eastAsia="en-GB"/>
            </w:rPr>
            <w:t xml:space="preserve"> </w:t>
          </w:r>
          <w:r w:rsidR="005124BF" w:rsidRPr="005124BF">
            <w:rPr>
              <w:noProof/>
              <w:color w:val="000000" w:themeColor="text1"/>
              <w:lang w:eastAsia="en-GB"/>
            </w:rPr>
            <w:t>(Adler &amp; Bartholomew, 1992)</w:t>
          </w:r>
          <w:r w:rsidR="002D2796">
            <w:rPr>
              <w:color w:val="000000" w:themeColor="text1"/>
              <w:lang w:eastAsia="en-GB"/>
            </w:rPr>
            <w:fldChar w:fldCharType="end"/>
          </w:r>
        </w:sdtContent>
      </w:sdt>
      <w:r w:rsidR="009A1F09">
        <w:rPr>
          <w:color w:val="000000" w:themeColor="text1"/>
          <w:lang w:eastAsia="en-GB"/>
        </w:rPr>
        <w:t xml:space="preserve"> </w:t>
      </w:r>
      <w:r w:rsidR="00D129C7" w:rsidRPr="00D129C7">
        <w:rPr>
          <w:color w:val="000000" w:themeColor="text1"/>
          <w:lang w:eastAsia="en-GB"/>
        </w:rPr>
        <w:t xml:space="preserve">global leaders </w:t>
      </w:r>
      <w:r w:rsidR="009A1F09" w:rsidRPr="00D129C7">
        <w:rPr>
          <w:color w:val="000000" w:themeColor="text1"/>
          <w:lang w:eastAsia="en-GB"/>
        </w:rPr>
        <w:t>essential</w:t>
      </w:r>
      <w:r w:rsidR="009A1F09">
        <w:rPr>
          <w:color w:val="000000" w:themeColor="text1"/>
          <w:lang w:eastAsia="en-GB"/>
        </w:rPr>
        <w:t xml:space="preserve"> have</w:t>
      </w:r>
      <w:r w:rsidR="00D129C7" w:rsidRPr="00D129C7">
        <w:rPr>
          <w:color w:val="000000" w:themeColor="text1"/>
          <w:lang w:eastAsia="en-GB"/>
        </w:rPr>
        <w:t xml:space="preserve"> to </w:t>
      </w:r>
      <w:r w:rsidR="009A1F09" w:rsidRPr="00D129C7">
        <w:rPr>
          <w:color w:val="000000" w:themeColor="text1"/>
          <w:lang w:eastAsia="en-GB"/>
        </w:rPr>
        <w:t>progress</w:t>
      </w:r>
      <w:r w:rsidR="00D129C7" w:rsidRPr="00D129C7">
        <w:rPr>
          <w:color w:val="000000" w:themeColor="text1"/>
          <w:lang w:eastAsia="en-GB"/>
        </w:rPr>
        <w:t xml:space="preserve"> five </w:t>
      </w:r>
      <w:r w:rsidR="009A1F09" w:rsidRPr="00D129C7">
        <w:rPr>
          <w:color w:val="000000" w:themeColor="text1"/>
          <w:lang w:eastAsia="en-GB"/>
        </w:rPr>
        <w:t>multi-ethnic</w:t>
      </w:r>
      <w:r w:rsidR="00D129C7" w:rsidRPr="00D129C7">
        <w:rPr>
          <w:color w:val="000000" w:themeColor="text1"/>
          <w:lang w:eastAsia="en-GB"/>
        </w:rPr>
        <w:t xml:space="preserve"> </w:t>
      </w:r>
      <w:r w:rsidR="009A1F09" w:rsidRPr="00D129C7">
        <w:rPr>
          <w:color w:val="000000" w:themeColor="text1"/>
          <w:lang w:eastAsia="en-GB"/>
        </w:rPr>
        <w:t>aptitudes</w:t>
      </w:r>
      <w:r w:rsidR="00D129C7" w:rsidRPr="00D129C7">
        <w:rPr>
          <w:color w:val="000000" w:themeColor="text1"/>
          <w:lang w:eastAsia="en-GB"/>
        </w:rPr>
        <w:t>.</w:t>
      </w:r>
      <w:r w:rsidR="009A1F09">
        <w:rPr>
          <w:color w:val="000000" w:themeColor="text1"/>
          <w:lang w:eastAsia="en-GB"/>
        </w:rPr>
        <w:t xml:space="preserve"> Moreover,</w:t>
      </w:r>
      <w:r w:rsidR="00D129C7" w:rsidRPr="00D129C7">
        <w:rPr>
          <w:color w:val="000000" w:themeColor="text1"/>
          <w:lang w:eastAsia="en-GB"/>
        </w:rPr>
        <w:t xml:space="preserve"> </w:t>
      </w:r>
      <w:r w:rsidR="009A1F09" w:rsidRPr="00D129C7">
        <w:rPr>
          <w:lang w:eastAsia="en-GB"/>
        </w:rPr>
        <w:t>ethnically</w:t>
      </w:r>
      <w:r w:rsidR="00D129C7" w:rsidRPr="00D129C7">
        <w:rPr>
          <w:lang w:eastAsia="en-GB"/>
        </w:rPr>
        <w:t xml:space="preserve"> diverse </w:t>
      </w:r>
      <w:r w:rsidR="009A1F09">
        <w:rPr>
          <w:lang w:eastAsia="en-GB"/>
        </w:rPr>
        <w:t xml:space="preserve">personnel, as stated by </w:t>
      </w:r>
      <w:sdt>
        <w:sdtPr>
          <w:rPr>
            <w:lang w:eastAsia="en-GB"/>
          </w:rPr>
          <w:id w:val="1604388872"/>
          <w:citation/>
        </w:sdtPr>
        <w:sdtEndPr/>
        <w:sdtContent>
          <w:r w:rsidR="009A1F09">
            <w:rPr>
              <w:lang w:eastAsia="en-GB"/>
            </w:rPr>
            <w:fldChar w:fldCharType="begin"/>
          </w:r>
          <w:r w:rsidR="009A1F09">
            <w:rPr>
              <w:lang w:eastAsia="en-GB"/>
            </w:rPr>
            <w:instrText xml:space="preserve"> CITATION Jav04 \l 2057 </w:instrText>
          </w:r>
          <w:r w:rsidR="009A1F09">
            <w:rPr>
              <w:lang w:eastAsia="en-GB"/>
            </w:rPr>
            <w:fldChar w:fldCharType="separate"/>
          </w:r>
          <w:r w:rsidR="005124BF">
            <w:rPr>
              <w:noProof/>
              <w:lang w:eastAsia="en-GB"/>
            </w:rPr>
            <w:t>(Javidan &amp; House, 2004)</w:t>
          </w:r>
          <w:r w:rsidR="009A1F09">
            <w:rPr>
              <w:lang w:eastAsia="en-GB"/>
            </w:rPr>
            <w:fldChar w:fldCharType="end"/>
          </w:r>
        </w:sdtContent>
      </w:sdt>
      <w:r w:rsidR="009A1F09">
        <w:rPr>
          <w:lang w:eastAsia="en-GB"/>
        </w:rPr>
        <w:t xml:space="preserve"> </w:t>
      </w:r>
      <w:r w:rsidR="005D49A4">
        <w:rPr>
          <w:lang w:eastAsia="en-GB"/>
        </w:rPr>
        <w:t>g</w:t>
      </w:r>
      <w:r w:rsidR="00D129C7" w:rsidRPr="00D129C7">
        <w:rPr>
          <w:lang w:eastAsia="en-GB"/>
        </w:rPr>
        <w:t xml:space="preserve">lobalization has </w:t>
      </w:r>
      <w:r w:rsidR="005D49A4" w:rsidRPr="00D129C7">
        <w:rPr>
          <w:lang w:eastAsia="en-GB"/>
        </w:rPr>
        <w:t>formed</w:t>
      </w:r>
      <w:r w:rsidR="00D129C7" w:rsidRPr="00D129C7">
        <w:rPr>
          <w:lang w:eastAsia="en-GB"/>
        </w:rPr>
        <w:t xml:space="preserve"> a </w:t>
      </w:r>
      <w:r w:rsidR="005D49A4" w:rsidRPr="00D129C7">
        <w:rPr>
          <w:lang w:eastAsia="en-GB"/>
        </w:rPr>
        <w:t>requirement</w:t>
      </w:r>
      <w:r w:rsidR="005D49A4">
        <w:rPr>
          <w:lang w:eastAsia="en-GB"/>
        </w:rPr>
        <w:t xml:space="preserve"> for leaders</w:t>
      </w:r>
      <w:r w:rsidR="00D129C7" w:rsidRPr="00D129C7">
        <w:rPr>
          <w:lang w:eastAsia="en-GB"/>
        </w:rPr>
        <w:t xml:space="preserve"> to </w:t>
      </w:r>
      <w:r w:rsidR="005D49A4" w:rsidRPr="00D129C7">
        <w:rPr>
          <w:lang w:eastAsia="en-GB"/>
        </w:rPr>
        <w:t>comprehend</w:t>
      </w:r>
      <w:r w:rsidR="00D129C7" w:rsidRPr="00D129C7">
        <w:rPr>
          <w:lang w:eastAsia="en-GB"/>
        </w:rPr>
        <w:t xml:space="preserve"> how cultural </w:t>
      </w:r>
      <w:r w:rsidR="005D49A4" w:rsidRPr="00D129C7">
        <w:rPr>
          <w:lang w:eastAsia="en-GB"/>
        </w:rPr>
        <w:t>alterations</w:t>
      </w:r>
      <w:r w:rsidR="00D129C7" w:rsidRPr="00D129C7">
        <w:rPr>
          <w:lang w:eastAsia="en-GB"/>
        </w:rPr>
        <w:t xml:space="preserve"> </w:t>
      </w:r>
      <w:r w:rsidR="005D49A4">
        <w:rPr>
          <w:lang w:eastAsia="en-GB"/>
        </w:rPr>
        <w:t>impact on</w:t>
      </w:r>
      <w:r w:rsidR="00D129C7" w:rsidRPr="00D129C7">
        <w:rPr>
          <w:lang w:eastAsia="en-GB"/>
        </w:rPr>
        <w:t xml:space="preserve"> leadership performance</w:t>
      </w:r>
      <w:r w:rsidR="005D49A4">
        <w:rPr>
          <w:lang w:eastAsia="en-GB"/>
        </w:rPr>
        <w:t>s</w:t>
      </w:r>
      <w:r w:rsidR="00D129C7" w:rsidRPr="00D129C7">
        <w:rPr>
          <w:lang w:eastAsia="en-GB"/>
        </w:rPr>
        <w:t xml:space="preserve">. </w:t>
      </w:r>
      <w:r w:rsidR="00DD7431">
        <w:rPr>
          <w:lang w:eastAsia="en-GB"/>
        </w:rPr>
        <w:t>Current</w:t>
      </w:r>
      <w:r w:rsidR="00020842">
        <w:rPr>
          <w:lang w:eastAsia="en-GB"/>
        </w:rPr>
        <w:t xml:space="preserve"> leaders</w:t>
      </w:r>
      <w:r w:rsidR="00DD7431">
        <w:rPr>
          <w:lang w:eastAsia="en-GB"/>
        </w:rPr>
        <w:t xml:space="preserve"> ought to</w:t>
      </w:r>
      <w:r w:rsidR="00020842">
        <w:rPr>
          <w:lang w:eastAsia="en-GB"/>
        </w:rPr>
        <w:t xml:space="preserve"> be </w:t>
      </w:r>
      <w:r w:rsidR="00DD7431">
        <w:rPr>
          <w:lang w:eastAsia="en-GB"/>
        </w:rPr>
        <w:t>conscious</w:t>
      </w:r>
      <w:r w:rsidR="00020842">
        <w:rPr>
          <w:lang w:eastAsia="en-GB"/>
        </w:rPr>
        <w:t xml:space="preserve"> of the cultural </w:t>
      </w:r>
      <w:r w:rsidR="00DD7431">
        <w:rPr>
          <w:lang w:eastAsia="en-GB"/>
        </w:rPr>
        <w:t>and ethical variety</w:t>
      </w:r>
      <w:r w:rsidR="00020842">
        <w:rPr>
          <w:lang w:eastAsia="en-GB"/>
        </w:rPr>
        <w:t xml:space="preserve"> of their </w:t>
      </w:r>
      <w:r w:rsidR="00DD7431">
        <w:rPr>
          <w:lang w:eastAsia="en-GB"/>
        </w:rPr>
        <w:t>employees</w:t>
      </w:r>
      <w:r w:rsidR="00020842">
        <w:rPr>
          <w:lang w:eastAsia="en-GB"/>
        </w:rPr>
        <w:t xml:space="preserve"> </w:t>
      </w:r>
      <w:r w:rsidR="00DD7431">
        <w:rPr>
          <w:lang w:eastAsia="en-GB"/>
        </w:rPr>
        <w:t xml:space="preserve">in the direction </w:t>
      </w:r>
      <w:r w:rsidR="00020842">
        <w:rPr>
          <w:lang w:eastAsia="en-GB"/>
        </w:rPr>
        <w:t xml:space="preserve">to avoid </w:t>
      </w:r>
      <w:r w:rsidR="00DD7431">
        <w:rPr>
          <w:lang w:eastAsia="en-GB"/>
        </w:rPr>
        <w:t>prospect</w:t>
      </w:r>
      <w:r w:rsidR="00020842">
        <w:rPr>
          <w:lang w:eastAsia="en-GB"/>
        </w:rPr>
        <w:t xml:space="preserve"> of</w:t>
      </w:r>
      <w:r w:rsidR="00C076A4">
        <w:rPr>
          <w:lang w:eastAsia="en-GB"/>
        </w:rPr>
        <w:t xml:space="preserve"> dishonour, break down in communication</w:t>
      </w:r>
      <w:r w:rsidR="00020842">
        <w:rPr>
          <w:lang w:eastAsia="en-GB"/>
        </w:rPr>
        <w:t xml:space="preserve"> and making other</w:t>
      </w:r>
      <w:r w:rsidR="00C076A4">
        <w:rPr>
          <w:lang w:eastAsia="en-GB"/>
        </w:rPr>
        <w:t>s</w:t>
      </w:r>
      <w:r w:rsidR="00020842">
        <w:rPr>
          <w:lang w:eastAsia="en-GB"/>
        </w:rPr>
        <w:t xml:space="preserve"> </w:t>
      </w:r>
      <w:r w:rsidR="00C076A4">
        <w:rPr>
          <w:lang w:eastAsia="en-GB"/>
        </w:rPr>
        <w:t>within the workplace to feel</w:t>
      </w:r>
      <w:r w:rsidR="00020842">
        <w:rPr>
          <w:lang w:eastAsia="en-GB"/>
        </w:rPr>
        <w:t xml:space="preserve"> </w:t>
      </w:r>
      <w:r w:rsidR="00C076A4">
        <w:rPr>
          <w:lang w:eastAsia="en-GB"/>
        </w:rPr>
        <w:t>insulted</w:t>
      </w:r>
      <w:r w:rsidR="00020842">
        <w:rPr>
          <w:lang w:eastAsia="en-GB"/>
        </w:rPr>
        <w:t>. M</w:t>
      </w:r>
      <w:r w:rsidR="00C076A4">
        <w:rPr>
          <w:lang w:eastAsia="en-GB"/>
        </w:rPr>
        <w:t xml:space="preserve">any </w:t>
      </w:r>
      <w:r w:rsidR="00020842">
        <w:rPr>
          <w:lang w:eastAsia="en-GB"/>
        </w:rPr>
        <w:t xml:space="preserve">of the </w:t>
      </w:r>
      <w:r w:rsidR="00C076A4">
        <w:rPr>
          <w:lang w:eastAsia="en-GB"/>
        </w:rPr>
        <w:t>Premier inn branches</w:t>
      </w:r>
      <w:r w:rsidR="00020842">
        <w:rPr>
          <w:lang w:eastAsia="en-GB"/>
        </w:rPr>
        <w:t xml:space="preserve"> including </w:t>
      </w:r>
      <w:r w:rsidR="00C076A4">
        <w:rPr>
          <w:lang w:eastAsia="en-GB"/>
        </w:rPr>
        <w:t>Aldgate</w:t>
      </w:r>
      <w:r w:rsidR="00020842">
        <w:rPr>
          <w:lang w:eastAsia="en-GB"/>
        </w:rPr>
        <w:t xml:space="preserve"> branch</w:t>
      </w:r>
      <w:r w:rsidR="00C076A4">
        <w:rPr>
          <w:lang w:eastAsia="en-GB"/>
        </w:rPr>
        <w:t>,</w:t>
      </w:r>
      <w:r w:rsidR="00020842">
        <w:rPr>
          <w:lang w:eastAsia="en-GB"/>
        </w:rPr>
        <w:t xml:space="preserve"> where</w:t>
      </w:r>
      <w:r w:rsidR="00C076A4">
        <w:rPr>
          <w:lang w:eastAsia="en-GB"/>
        </w:rPr>
        <w:t xml:space="preserve"> the</w:t>
      </w:r>
      <w:r w:rsidR="00020842">
        <w:rPr>
          <w:lang w:eastAsia="en-GB"/>
        </w:rPr>
        <w:t xml:space="preserve"> author </w:t>
      </w:r>
      <w:r w:rsidR="00C076A4">
        <w:rPr>
          <w:lang w:eastAsia="en-GB"/>
        </w:rPr>
        <w:t xml:space="preserve">is currently </w:t>
      </w:r>
      <w:r w:rsidR="00020842">
        <w:rPr>
          <w:lang w:eastAsia="en-GB"/>
        </w:rPr>
        <w:t xml:space="preserve">employed himself are the </w:t>
      </w:r>
      <w:r w:rsidR="00C076A4">
        <w:rPr>
          <w:lang w:eastAsia="en-GB"/>
        </w:rPr>
        <w:t>cases</w:t>
      </w:r>
      <w:r w:rsidR="00020842">
        <w:rPr>
          <w:lang w:eastAsia="en-GB"/>
        </w:rPr>
        <w:t xml:space="preserve"> of </w:t>
      </w:r>
      <w:r w:rsidR="00C076A4">
        <w:rPr>
          <w:lang w:eastAsia="en-GB"/>
        </w:rPr>
        <w:t>multi-ethnic</w:t>
      </w:r>
      <w:r w:rsidR="00020842">
        <w:rPr>
          <w:lang w:eastAsia="en-GB"/>
        </w:rPr>
        <w:t xml:space="preserve"> </w:t>
      </w:r>
      <w:r w:rsidR="00C076A4">
        <w:rPr>
          <w:lang w:eastAsia="en-GB"/>
        </w:rPr>
        <w:t>setting</w:t>
      </w:r>
      <w:r w:rsidR="00020842">
        <w:rPr>
          <w:lang w:eastAsia="en-GB"/>
        </w:rPr>
        <w:t xml:space="preserve">. </w:t>
      </w:r>
      <w:r w:rsidR="00C076A4">
        <w:rPr>
          <w:lang w:eastAsia="en-GB"/>
        </w:rPr>
        <w:t>The reason for this is that</w:t>
      </w:r>
      <w:r w:rsidR="00020842">
        <w:rPr>
          <w:lang w:eastAsia="en-GB"/>
        </w:rPr>
        <w:t xml:space="preserve"> the </w:t>
      </w:r>
      <w:r w:rsidR="00C076A4">
        <w:rPr>
          <w:lang w:eastAsia="en-GB"/>
        </w:rPr>
        <w:t>location of the hotel</w:t>
      </w:r>
      <w:r w:rsidR="00020842">
        <w:rPr>
          <w:lang w:eastAsia="en-GB"/>
        </w:rPr>
        <w:t xml:space="preserve"> and </w:t>
      </w:r>
      <w:r w:rsidR="00C076A4">
        <w:rPr>
          <w:lang w:eastAsia="en-GB"/>
        </w:rPr>
        <w:t>archeologically</w:t>
      </w:r>
      <w:r w:rsidR="00020842">
        <w:rPr>
          <w:lang w:eastAsia="en-GB"/>
        </w:rPr>
        <w:t xml:space="preserve"> </w:t>
      </w:r>
      <w:r w:rsidR="00C076A4">
        <w:rPr>
          <w:lang w:eastAsia="en-GB"/>
        </w:rPr>
        <w:t>traditional</w:t>
      </w:r>
      <w:r w:rsidR="00020842">
        <w:rPr>
          <w:lang w:eastAsia="en-GB"/>
        </w:rPr>
        <w:t xml:space="preserve"> </w:t>
      </w:r>
      <w:r w:rsidR="00C076A4">
        <w:rPr>
          <w:lang w:eastAsia="en-GB"/>
        </w:rPr>
        <w:t>societies</w:t>
      </w:r>
      <w:r w:rsidR="00020842">
        <w:rPr>
          <w:lang w:eastAsia="en-GB"/>
        </w:rPr>
        <w:t xml:space="preserve"> </w:t>
      </w:r>
      <w:r w:rsidR="00C076A4">
        <w:rPr>
          <w:lang w:eastAsia="en-GB"/>
        </w:rPr>
        <w:t>existing</w:t>
      </w:r>
      <w:r w:rsidR="00020842">
        <w:rPr>
          <w:lang w:eastAsia="en-GB"/>
        </w:rPr>
        <w:t xml:space="preserve"> </w:t>
      </w:r>
      <w:r w:rsidR="00C076A4">
        <w:rPr>
          <w:lang w:eastAsia="en-GB"/>
        </w:rPr>
        <w:t>within that zone</w:t>
      </w:r>
      <w:r w:rsidR="002D2796">
        <w:rPr>
          <w:lang w:eastAsia="en-GB"/>
        </w:rPr>
        <w:t xml:space="preserve"> being</w:t>
      </w:r>
      <w:r w:rsidR="00C076A4">
        <w:rPr>
          <w:lang w:eastAsia="en-GB"/>
        </w:rPr>
        <w:t xml:space="preserve"> </w:t>
      </w:r>
      <w:r w:rsidR="002D2796">
        <w:rPr>
          <w:lang w:eastAsia="en-GB"/>
        </w:rPr>
        <w:t>London</w:t>
      </w:r>
      <w:r w:rsidR="00020842">
        <w:rPr>
          <w:lang w:eastAsia="en-GB"/>
        </w:rPr>
        <w:t xml:space="preserve">. </w:t>
      </w:r>
    </w:p>
    <w:p w14:paraId="29C8ACC2" w14:textId="77777777" w:rsidR="00D129C7" w:rsidRDefault="00D129C7" w:rsidP="00020842">
      <w:pPr>
        <w:rPr>
          <w:lang w:eastAsia="en-GB"/>
        </w:rPr>
      </w:pPr>
    </w:p>
    <w:p w14:paraId="6EB54B40" w14:textId="5C4DAA0A" w:rsidR="004269CE" w:rsidRDefault="00132DFA" w:rsidP="00020842">
      <w:pPr>
        <w:rPr>
          <w:lang w:eastAsia="en-GB"/>
        </w:rPr>
      </w:pPr>
      <w:r>
        <w:rPr>
          <w:lang w:eastAsia="en-GB"/>
        </w:rPr>
        <w:t>Fifty percent</w:t>
      </w:r>
      <w:r w:rsidR="00020842">
        <w:rPr>
          <w:lang w:eastAsia="en-GB"/>
        </w:rPr>
        <w:t xml:space="preserve"> of the </w:t>
      </w:r>
      <w:r w:rsidR="00C076A4">
        <w:rPr>
          <w:lang w:eastAsia="en-GB"/>
        </w:rPr>
        <w:t>personnel</w:t>
      </w:r>
      <w:r w:rsidR="00020842">
        <w:rPr>
          <w:lang w:eastAsia="en-GB"/>
        </w:rPr>
        <w:t xml:space="preserve"> </w:t>
      </w:r>
      <w:r w:rsidR="00C076A4">
        <w:rPr>
          <w:lang w:eastAsia="en-GB"/>
        </w:rPr>
        <w:t xml:space="preserve">are from </w:t>
      </w:r>
      <w:r w:rsidR="00020842">
        <w:rPr>
          <w:lang w:eastAsia="en-GB"/>
        </w:rPr>
        <w:t xml:space="preserve">countries like India, </w:t>
      </w:r>
      <w:r w:rsidR="00C076A4">
        <w:rPr>
          <w:lang w:eastAsia="en-GB"/>
        </w:rPr>
        <w:t>Lithuania</w:t>
      </w:r>
      <w:r w:rsidR="00020842">
        <w:rPr>
          <w:lang w:eastAsia="en-GB"/>
        </w:rPr>
        <w:t xml:space="preserve">, Bangladesh, </w:t>
      </w:r>
      <w:r w:rsidR="00C076A4">
        <w:rPr>
          <w:lang w:eastAsia="en-GB"/>
        </w:rPr>
        <w:t>Romani</w:t>
      </w:r>
      <w:r w:rsidR="00020842">
        <w:rPr>
          <w:lang w:eastAsia="en-GB"/>
        </w:rPr>
        <w:t xml:space="preserve">a. </w:t>
      </w:r>
      <w:r>
        <w:rPr>
          <w:lang w:eastAsia="en-GB"/>
        </w:rPr>
        <w:t>Thirty percent</w:t>
      </w:r>
      <w:r w:rsidR="00020842">
        <w:rPr>
          <w:lang w:eastAsia="en-GB"/>
        </w:rPr>
        <w:t xml:space="preserve"> of the </w:t>
      </w:r>
      <w:r w:rsidR="00C076A4">
        <w:rPr>
          <w:lang w:eastAsia="en-GB"/>
        </w:rPr>
        <w:t>personnel are from</w:t>
      </w:r>
      <w:r w:rsidR="00020842">
        <w:rPr>
          <w:lang w:eastAsia="en-GB"/>
        </w:rPr>
        <w:t xml:space="preserve"> Ukraine, </w:t>
      </w:r>
      <w:r w:rsidR="00C076A4">
        <w:rPr>
          <w:lang w:eastAsia="en-GB"/>
        </w:rPr>
        <w:t>Poland and</w:t>
      </w:r>
      <w:r>
        <w:rPr>
          <w:lang w:eastAsia="en-GB"/>
        </w:rPr>
        <w:t xml:space="preserve"> United Kingdom. T</w:t>
      </w:r>
      <w:r w:rsidR="00020842">
        <w:rPr>
          <w:lang w:eastAsia="en-GB"/>
        </w:rPr>
        <w:t>h</w:t>
      </w:r>
      <w:r>
        <w:rPr>
          <w:lang w:eastAsia="en-GB"/>
        </w:rPr>
        <w:t>e final Twenty percent</w:t>
      </w:r>
      <w:r w:rsidR="00020842">
        <w:rPr>
          <w:lang w:eastAsia="en-GB"/>
        </w:rPr>
        <w:t xml:space="preserve"> </w:t>
      </w:r>
      <w:r>
        <w:rPr>
          <w:lang w:eastAsia="en-GB"/>
        </w:rPr>
        <w:t>were born in the Caribbean</w:t>
      </w:r>
      <w:r w:rsidR="00020842">
        <w:rPr>
          <w:lang w:eastAsia="en-GB"/>
        </w:rPr>
        <w:t xml:space="preserve">, </w:t>
      </w:r>
      <w:r>
        <w:rPr>
          <w:lang w:eastAsia="en-GB"/>
        </w:rPr>
        <w:t>however, still impending</w:t>
      </w:r>
      <w:r w:rsidR="00020842">
        <w:rPr>
          <w:lang w:eastAsia="en-GB"/>
        </w:rPr>
        <w:t xml:space="preserve"> from the</w:t>
      </w:r>
      <w:r>
        <w:rPr>
          <w:lang w:eastAsia="en-GB"/>
        </w:rPr>
        <w:t>ir</w:t>
      </w:r>
      <w:r w:rsidR="00020842">
        <w:rPr>
          <w:lang w:eastAsia="en-GB"/>
        </w:rPr>
        <w:t xml:space="preserve"> </w:t>
      </w:r>
      <w:r>
        <w:rPr>
          <w:lang w:eastAsia="en-GB"/>
        </w:rPr>
        <w:t>relations</w:t>
      </w:r>
      <w:r w:rsidR="00020842">
        <w:rPr>
          <w:lang w:eastAsia="en-GB"/>
        </w:rPr>
        <w:t xml:space="preserve"> with </w:t>
      </w:r>
      <w:r>
        <w:rPr>
          <w:lang w:eastAsia="en-GB"/>
        </w:rPr>
        <w:t>diverse</w:t>
      </w:r>
      <w:r w:rsidR="00020842">
        <w:rPr>
          <w:lang w:eastAsia="en-GB"/>
        </w:rPr>
        <w:t xml:space="preserve"> backgrounds. </w:t>
      </w:r>
      <w:r>
        <w:rPr>
          <w:lang w:eastAsia="en-GB"/>
        </w:rPr>
        <w:t>Consequently</w:t>
      </w:r>
      <w:r w:rsidR="00020842">
        <w:rPr>
          <w:lang w:eastAsia="en-GB"/>
        </w:rPr>
        <w:t xml:space="preserve">, in </w:t>
      </w:r>
      <w:r>
        <w:rPr>
          <w:lang w:eastAsia="en-GB"/>
        </w:rPr>
        <w:t>command</w:t>
      </w:r>
      <w:r w:rsidR="00020842">
        <w:rPr>
          <w:lang w:eastAsia="en-GB"/>
        </w:rPr>
        <w:t xml:space="preserve"> to </w:t>
      </w:r>
      <w:r>
        <w:rPr>
          <w:lang w:eastAsia="en-GB"/>
        </w:rPr>
        <w:t>recognise</w:t>
      </w:r>
      <w:r w:rsidR="00020842">
        <w:rPr>
          <w:lang w:eastAsia="en-GB"/>
        </w:rPr>
        <w:t xml:space="preserve"> </w:t>
      </w:r>
      <w:r>
        <w:rPr>
          <w:lang w:eastAsia="en-GB"/>
        </w:rPr>
        <w:t>further</w:t>
      </w:r>
      <w:r w:rsidR="00020842">
        <w:rPr>
          <w:lang w:eastAsia="en-GB"/>
        </w:rPr>
        <w:t xml:space="preserve"> </w:t>
      </w:r>
      <w:r>
        <w:rPr>
          <w:lang w:eastAsia="en-GB"/>
        </w:rPr>
        <w:t>operative</w:t>
      </w:r>
      <w:r w:rsidR="00020842">
        <w:rPr>
          <w:lang w:eastAsia="en-GB"/>
        </w:rPr>
        <w:t xml:space="preserve"> communications </w:t>
      </w:r>
      <w:r>
        <w:rPr>
          <w:lang w:eastAsia="en-GB"/>
        </w:rPr>
        <w:t>for the following individual’s:</w:t>
      </w:r>
      <w:r w:rsidR="00020842">
        <w:rPr>
          <w:lang w:eastAsia="en-GB"/>
        </w:rPr>
        <w:t xml:space="preserve"> </w:t>
      </w:r>
      <w:r>
        <w:rPr>
          <w:lang w:eastAsia="en-GB"/>
        </w:rPr>
        <w:t xml:space="preserve">Line Manager, Team Leader and Shift </w:t>
      </w:r>
      <w:r w:rsidR="00020842">
        <w:rPr>
          <w:lang w:eastAsia="en-GB"/>
        </w:rPr>
        <w:t xml:space="preserve"> </w:t>
      </w:r>
      <w:r>
        <w:rPr>
          <w:lang w:eastAsia="en-GB"/>
        </w:rPr>
        <w:t>runner</w:t>
      </w:r>
      <w:r w:rsidR="00020842">
        <w:rPr>
          <w:lang w:eastAsia="en-GB"/>
        </w:rPr>
        <w:t xml:space="preserve"> were </w:t>
      </w:r>
      <w:r>
        <w:rPr>
          <w:lang w:eastAsia="en-GB"/>
        </w:rPr>
        <w:t>preferred and selected</w:t>
      </w:r>
      <w:r w:rsidR="00020842">
        <w:rPr>
          <w:lang w:eastAsia="en-GB"/>
        </w:rPr>
        <w:t xml:space="preserve"> to </w:t>
      </w:r>
      <w:r>
        <w:rPr>
          <w:lang w:eastAsia="en-GB"/>
        </w:rPr>
        <w:t>be situated</w:t>
      </w:r>
      <w:r w:rsidR="00020842">
        <w:rPr>
          <w:lang w:eastAsia="en-GB"/>
        </w:rPr>
        <w:t xml:space="preserve"> from </w:t>
      </w:r>
      <w:r>
        <w:rPr>
          <w:lang w:eastAsia="en-GB"/>
        </w:rPr>
        <w:t>diverse</w:t>
      </w:r>
      <w:r w:rsidR="00020842">
        <w:rPr>
          <w:lang w:eastAsia="en-GB"/>
        </w:rPr>
        <w:t xml:space="preserve"> backgrounds.</w:t>
      </w:r>
      <w:r w:rsidR="002D2796">
        <w:rPr>
          <w:lang w:eastAsia="en-GB"/>
        </w:rPr>
        <w:t xml:space="preserve"> </w:t>
      </w:r>
      <w:r w:rsidR="00020842">
        <w:rPr>
          <w:lang w:eastAsia="en-GB"/>
        </w:rPr>
        <w:t xml:space="preserve">The </w:t>
      </w:r>
      <w:r w:rsidR="00D21681">
        <w:rPr>
          <w:lang w:eastAsia="en-GB"/>
        </w:rPr>
        <w:t>awareness</w:t>
      </w:r>
      <w:r w:rsidR="00020842">
        <w:rPr>
          <w:lang w:eastAsia="en-GB"/>
        </w:rPr>
        <w:t xml:space="preserve"> was that it will </w:t>
      </w:r>
      <w:r w:rsidR="00D21681">
        <w:rPr>
          <w:lang w:eastAsia="en-GB"/>
        </w:rPr>
        <w:t>assist individuals</w:t>
      </w:r>
      <w:r w:rsidR="00020842">
        <w:rPr>
          <w:lang w:eastAsia="en-GB"/>
        </w:rPr>
        <w:t xml:space="preserve"> to </w:t>
      </w:r>
      <w:r w:rsidR="00D21681">
        <w:rPr>
          <w:lang w:eastAsia="en-GB"/>
        </w:rPr>
        <w:t>accomplish</w:t>
      </w:r>
      <w:r w:rsidR="00020842">
        <w:rPr>
          <w:lang w:eastAsia="en-GB"/>
        </w:rPr>
        <w:t xml:space="preserve"> </w:t>
      </w:r>
      <w:r w:rsidR="00D21681">
        <w:rPr>
          <w:lang w:eastAsia="en-GB"/>
        </w:rPr>
        <w:t>improved</w:t>
      </w:r>
      <w:r w:rsidR="00020842">
        <w:rPr>
          <w:lang w:eastAsia="en-GB"/>
        </w:rPr>
        <w:t xml:space="preserve"> </w:t>
      </w:r>
      <w:r w:rsidR="00D21681">
        <w:rPr>
          <w:lang w:eastAsia="en-GB"/>
        </w:rPr>
        <w:t>communication</w:t>
      </w:r>
      <w:r w:rsidR="00020842">
        <w:rPr>
          <w:lang w:eastAsia="en-GB"/>
        </w:rPr>
        <w:t xml:space="preserve"> with the work</w:t>
      </w:r>
      <w:r w:rsidR="00D21681">
        <w:rPr>
          <w:lang w:eastAsia="en-GB"/>
        </w:rPr>
        <w:t>place</w:t>
      </w:r>
      <w:r w:rsidR="00020842">
        <w:rPr>
          <w:lang w:eastAsia="en-GB"/>
        </w:rPr>
        <w:t xml:space="preserve">, and it will also </w:t>
      </w:r>
      <w:r w:rsidR="00D21681">
        <w:rPr>
          <w:lang w:eastAsia="en-GB"/>
        </w:rPr>
        <w:t xml:space="preserve">help </w:t>
      </w:r>
      <w:r w:rsidR="00020842">
        <w:rPr>
          <w:lang w:eastAsia="en-GB"/>
        </w:rPr>
        <w:t xml:space="preserve">democratic leadership within the branch by giving </w:t>
      </w:r>
      <w:r w:rsidR="00D21681">
        <w:rPr>
          <w:lang w:eastAsia="en-GB"/>
        </w:rPr>
        <w:t xml:space="preserve">each and every staff </w:t>
      </w:r>
      <w:r w:rsidR="00020842">
        <w:rPr>
          <w:lang w:eastAsia="en-GB"/>
        </w:rPr>
        <w:t xml:space="preserve">of the </w:t>
      </w:r>
      <w:r w:rsidR="00D21681">
        <w:rPr>
          <w:lang w:eastAsia="en-GB"/>
        </w:rPr>
        <w:t>team</w:t>
      </w:r>
      <w:r w:rsidR="002D2796">
        <w:rPr>
          <w:lang w:eastAsia="en-GB"/>
        </w:rPr>
        <w:t xml:space="preserve"> a </w:t>
      </w:r>
      <w:r w:rsidR="00020842">
        <w:rPr>
          <w:lang w:eastAsia="en-GB"/>
        </w:rPr>
        <w:t>chance to</w:t>
      </w:r>
      <w:r w:rsidR="002D2796">
        <w:rPr>
          <w:lang w:eastAsia="en-GB"/>
        </w:rPr>
        <w:t xml:space="preserve"> partake with</w:t>
      </w:r>
      <w:r w:rsidR="00020842">
        <w:rPr>
          <w:lang w:eastAsia="en-GB"/>
        </w:rPr>
        <w:t xml:space="preserve"> decision making. </w:t>
      </w:r>
      <w:r w:rsidR="004269CE">
        <w:rPr>
          <w:lang w:eastAsia="en-GB"/>
        </w:rPr>
        <w:t xml:space="preserve">According to </w:t>
      </w:r>
      <w:bookmarkStart w:id="5" w:name="_Hlk17299941"/>
      <w:sdt>
        <w:sdtPr>
          <w:rPr>
            <w:lang w:eastAsia="en-GB"/>
          </w:rPr>
          <w:id w:val="-1597242065"/>
          <w:citation/>
        </w:sdtPr>
        <w:sdtEndPr/>
        <w:sdtContent>
          <w:r w:rsidR="004269CE">
            <w:rPr>
              <w:lang w:eastAsia="en-GB"/>
            </w:rPr>
            <w:fldChar w:fldCharType="begin"/>
          </w:r>
          <w:r w:rsidR="004269CE">
            <w:rPr>
              <w:lang w:eastAsia="en-GB"/>
            </w:rPr>
            <w:instrText xml:space="preserve">CITATION Ayr18 \l 2057 </w:instrText>
          </w:r>
          <w:r w:rsidR="004269CE">
            <w:rPr>
              <w:lang w:eastAsia="en-GB"/>
            </w:rPr>
            <w:fldChar w:fldCharType="separate"/>
          </w:r>
          <w:r w:rsidR="005124BF">
            <w:rPr>
              <w:noProof/>
              <w:lang w:eastAsia="en-GB"/>
            </w:rPr>
            <w:t>(Ayres, 2019)</w:t>
          </w:r>
          <w:r w:rsidR="004269CE">
            <w:rPr>
              <w:lang w:eastAsia="en-GB"/>
            </w:rPr>
            <w:fldChar w:fldCharType="end"/>
          </w:r>
        </w:sdtContent>
      </w:sdt>
      <w:r w:rsidR="004269CE">
        <w:rPr>
          <w:lang w:eastAsia="en-GB"/>
        </w:rPr>
        <w:t xml:space="preserve"> </w:t>
      </w:r>
      <w:bookmarkEnd w:id="5"/>
      <w:r w:rsidR="004269CE">
        <w:rPr>
          <w:lang w:eastAsia="en-GB"/>
        </w:rPr>
        <w:t xml:space="preserve">they outline ten benefits and over ten disadvantages of taking on the board the democratic leadership style in the workplace. The author has outlined the ten </w:t>
      </w:r>
      <w:r w:rsidR="004A34FE">
        <w:rPr>
          <w:lang w:eastAsia="en-GB"/>
        </w:rPr>
        <w:t>relevant benefits and disadvantages of democratic leadership appropriate for the workforce Premier Inn.</w:t>
      </w:r>
      <w:r w:rsidR="001508CF">
        <w:rPr>
          <w:lang w:eastAsia="en-GB"/>
        </w:rPr>
        <w:t xml:space="preserve"> T</w:t>
      </w:r>
      <w:r w:rsidR="004A34FE">
        <w:rPr>
          <w:lang w:eastAsia="en-GB"/>
        </w:rPr>
        <w:t xml:space="preserve">able </w:t>
      </w:r>
      <w:r w:rsidR="0002297B">
        <w:rPr>
          <w:lang w:eastAsia="en-GB"/>
        </w:rPr>
        <w:t>1.2</w:t>
      </w:r>
      <w:r w:rsidR="001508CF">
        <w:rPr>
          <w:lang w:eastAsia="en-GB"/>
        </w:rPr>
        <w:t xml:space="preserve">, which can be seen </w:t>
      </w:r>
      <w:r w:rsidR="006202AB">
        <w:rPr>
          <w:lang w:eastAsia="en-GB"/>
        </w:rPr>
        <w:t>on the following page</w:t>
      </w:r>
      <w:r w:rsidR="001508CF">
        <w:rPr>
          <w:lang w:eastAsia="en-GB"/>
        </w:rPr>
        <w:t>, demonstrat</w:t>
      </w:r>
      <w:r w:rsidR="006202AB">
        <w:rPr>
          <w:lang w:eastAsia="en-GB"/>
        </w:rPr>
        <w:t xml:space="preserve">ing </w:t>
      </w:r>
      <w:r w:rsidR="001508CF">
        <w:rPr>
          <w:lang w:eastAsia="en-GB"/>
        </w:rPr>
        <w:t>the advantages and disadvantages of using democratic leadership within Premier Inn:</w:t>
      </w:r>
    </w:p>
    <w:p w14:paraId="6F79FD90" w14:textId="77777777" w:rsidR="004269CE" w:rsidRDefault="004269CE" w:rsidP="00020842">
      <w:pPr>
        <w:rPr>
          <w:lang w:eastAsia="en-GB"/>
        </w:rPr>
      </w:pPr>
    </w:p>
    <w:p w14:paraId="6544B60F" w14:textId="77777777" w:rsidR="00020842" w:rsidRDefault="00020842" w:rsidP="00020842">
      <w:pPr>
        <w:rPr>
          <w:lang w:eastAsia="en-GB"/>
        </w:rPr>
      </w:pPr>
    </w:p>
    <w:p w14:paraId="18094501" w14:textId="77777777" w:rsidR="00020842" w:rsidRDefault="00020842" w:rsidP="00020842">
      <w:pPr>
        <w:rPr>
          <w:lang w:eastAsia="en-GB"/>
        </w:rPr>
      </w:pPr>
    </w:p>
    <w:p w14:paraId="6B9F55F7" w14:textId="49BC21ED" w:rsidR="00020842" w:rsidRDefault="00020842" w:rsidP="00020842">
      <w:pPr>
        <w:rPr>
          <w:lang w:eastAsia="en-GB"/>
        </w:rPr>
      </w:pPr>
      <w:r>
        <w:rPr>
          <w:lang w:eastAsia="en-GB"/>
        </w:rPr>
        <w:tab/>
      </w:r>
    </w:p>
    <w:p w14:paraId="5AB1E71B" w14:textId="77777777" w:rsidR="00020842" w:rsidRDefault="00020842" w:rsidP="00020842">
      <w:pPr>
        <w:rPr>
          <w:lang w:eastAsia="en-GB"/>
        </w:rPr>
      </w:pPr>
      <w:r>
        <w:rPr>
          <w:lang w:eastAsia="en-GB"/>
        </w:rPr>
        <w:tab/>
      </w:r>
    </w:p>
    <w:p w14:paraId="75FBD2BE" w14:textId="77777777" w:rsidR="00020842" w:rsidRDefault="00020842" w:rsidP="00020842">
      <w:pPr>
        <w:rPr>
          <w:lang w:eastAsia="en-GB"/>
        </w:rPr>
      </w:pPr>
      <w:r>
        <w:rPr>
          <w:lang w:eastAsia="en-GB"/>
        </w:rPr>
        <w:tab/>
      </w:r>
    </w:p>
    <w:p w14:paraId="58D0BE5B" w14:textId="77777777" w:rsidR="00020842" w:rsidRDefault="00020842" w:rsidP="00020842">
      <w:pPr>
        <w:rPr>
          <w:lang w:eastAsia="en-GB"/>
        </w:rPr>
      </w:pPr>
      <w:r>
        <w:rPr>
          <w:lang w:eastAsia="en-GB"/>
        </w:rPr>
        <w:tab/>
      </w:r>
    </w:p>
    <w:p w14:paraId="5B23824C" w14:textId="77777777" w:rsidR="00020842" w:rsidRDefault="00020842" w:rsidP="00020842">
      <w:pPr>
        <w:rPr>
          <w:lang w:eastAsia="en-GB"/>
        </w:rPr>
      </w:pPr>
    </w:p>
    <w:tbl>
      <w:tblPr>
        <w:tblStyle w:val="PlainTable1"/>
        <w:tblpPr w:leftFromText="180" w:rightFromText="180" w:vertAnchor="page" w:horzAnchor="margin" w:tblpY="313"/>
        <w:tblW w:w="0" w:type="auto"/>
        <w:tblLook w:val="04A0" w:firstRow="1" w:lastRow="0" w:firstColumn="1" w:lastColumn="0" w:noHBand="0" w:noVBand="1"/>
      </w:tblPr>
      <w:tblGrid>
        <w:gridCol w:w="4148"/>
        <w:gridCol w:w="4148"/>
      </w:tblGrid>
      <w:tr w:rsidR="001508CF" w14:paraId="697FBC5D" w14:textId="77777777" w:rsidTr="006D63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1E36345B" w14:textId="5A088407" w:rsidR="001508CF" w:rsidRPr="000B56A5" w:rsidRDefault="000B56A5" w:rsidP="006D63A9">
            <w:pPr>
              <w:jc w:val="center"/>
              <w:rPr>
                <w:u w:val="single"/>
                <w:lang w:eastAsia="en-GB"/>
              </w:rPr>
            </w:pPr>
            <w:r w:rsidRPr="000B56A5">
              <w:rPr>
                <w:u w:val="single"/>
                <w:lang w:eastAsia="en-GB"/>
              </w:rPr>
              <w:lastRenderedPageBreak/>
              <w:t>Advantages</w:t>
            </w:r>
            <w:r w:rsidR="008C063C">
              <w:rPr>
                <w:u w:val="single"/>
                <w:lang w:eastAsia="en-GB"/>
              </w:rPr>
              <w:t xml:space="preserve"> </w:t>
            </w:r>
            <w:r w:rsidR="008C063C" w:rsidRPr="008C063C">
              <w:rPr>
                <w:u w:val="single"/>
                <w:lang w:eastAsia="en-GB"/>
              </w:rPr>
              <w:t>of</w:t>
            </w:r>
            <w:r w:rsidR="00C90100">
              <w:rPr>
                <w:u w:val="single"/>
                <w:lang w:eastAsia="en-GB"/>
              </w:rPr>
              <w:t xml:space="preserve"> using</w:t>
            </w:r>
            <w:r w:rsidR="008C063C" w:rsidRPr="008C063C">
              <w:rPr>
                <w:u w:val="single"/>
                <w:lang w:eastAsia="en-GB"/>
              </w:rPr>
              <w:t xml:space="preserve"> the Democratic Leadership Style</w:t>
            </w:r>
          </w:p>
        </w:tc>
        <w:tc>
          <w:tcPr>
            <w:tcW w:w="4148" w:type="dxa"/>
          </w:tcPr>
          <w:p w14:paraId="208355CF" w14:textId="6E6E2B9C" w:rsidR="001508CF" w:rsidRPr="000B56A5" w:rsidRDefault="000B56A5" w:rsidP="006D63A9">
            <w:pPr>
              <w:jc w:val="center"/>
              <w:cnfStyle w:val="100000000000" w:firstRow="1" w:lastRow="0" w:firstColumn="0" w:lastColumn="0" w:oddVBand="0" w:evenVBand="0" w:oddHBand="0" w:evenHBand="0" w:firstRowFirstColumn="0" w:firstRowLastColumn="0" w:lastRowFirstColumn="0" w:lastRowLastColumn="0"/>
              <w:rPr>
                <w:u w:val="single"/>
                <w:lang w:eastAsia="en-GB"/>
              </w:rPr>
            </w:pPr>
            <w:r>
              <w:rPr>
                <w:u w:val="single"/>
                <w:lang w:eastAsia="en-GB"/>
              </w:rPr>
              <w:t>Disadvantages</w:t>
            </w:r>
            <w:r w:rsidR="008C063C">
              <w:rPr>
                <w:u w:val="single"/>
                <w:lang w:eastAsia="en-GB"/>
              </w:rPr>
              <w:t xml:space="preserve"> </w:t>
            </w:r>
            <w:r w:rsidR="008C063C" w:rsidRPr="008C063C">
              <w:rPr>
                <w:u w:val="single"/>
                <w:lang w:eastAsia="en-GB"/>
              </w:rPr>
              <w:t>of</w:t>
            </w:r>
            <w:r w:rsidR="00C90100">
              <w:rPr>
                <w:u w:val="single"/>
                <w:lang w:eastAsia="en-GB"/>
              </w:rPr>
              <w:t xml:space="preserve"> using</w:t>
            </w:r>
            <w:r w:rsidR="008C063C" w:rsidRPr="008C063C">
              <w:rPr>
                <w:u w:val="single"/>
                <w:lang w:eastAsia="en-GB"/>
              </w:rPr>
              <w:t xml:space="preserve"> the Democratic Leadership Style</w:t>
            </w:r>
          </w:p>
        </w:tc>
      </w:tr>
      <w:tr w:rsidR="001508CF" w14:paraId="525671DC" w14:textId="77777777" w:rsidTr="006D63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646A37A4" w14:textId="7D869370" w:rsidR="001508CF" w:rsidRPr="0020074C" w:rsidRDefault="000B56A5" w:rsidP="006D63A9">
            <w:pPr>
              <w:jc w:val="center"/>
              <w:rPr>
                <w:b w:val="0"/>
                <w:bCs w:val="0"/>
                <w:sz w:val="22"/>
                <w:szCs w:val="22"/>
                <w:lang w:eastAsia="en-GB"/>
              </w:rPr>
            </w:pPr>
            <w:r w:rsidRPr="0020074C">
              <w:rPr>
                <w:b w:val="0"/>
                <w:bCs w:val="0"/>
                <w:sz w:val="22"/>
                <w:szCs w:val="22"/>
                <w:lang w:eastAsia="en-GB"/>
              </w:rPr>
              <w:t>(1) This leadership style attaches individuals to their work responsibilities, therefore, being more effective with personal performance in the workplace.</w:t>
            </w:r>
          </w:p>
        </w:tc>
        <w:tc>
          <w:tcPr>
            <w:tcW w:w="4148" w:type="dxa"/>
          </w:tcPr>
          <w:p w14:paraId="59E57215" w14:textId="140D54D6" w:rsidR="001508CF" w:rsidRPr="00F91D6F" w:rsidRDefault="008C063C" w:rsidP="00D77E04">
            <w:pPr>
              <w:jc w:val="center"/>
              <w:cnfStyle w:val="000000100000" w:firstRow="0" w:lastRow="0" w:firstColumn="0" w:lastColumn="0" w:oddVBand="0" w:evenVBand="0" w:oddHBand="1" w:evenHBand="0" w:firstRowFirstColumn="0" w:firstRowLastColumn="0" w:lastRowFirstColumn="0" w:lastRowLastColumn="0"/>
              <w:rPr>
                <w:sz w:val="22"/>
                <w:szCs w:val="22"/>
                <w:lang w:eastAsia="en-GB"/>
              </w:rPr>
            </w:pPr>
            <w:r w:rsidRPr="00F91D6F">
              <w:rPr>
                <w:sz w:val="22"/>
                <w:szCs w:val="22"/>
                <w:lang w:eastAsia="en-GB"/>
              </w:rPr>
              <w:t xml:space="preserve">(1) </w:t>
            </w:r>
            <w:r w:rsidR="00D77E04" w:rsidRPr="00F91D6F">
              <w:rPr>
                <w:sz w:val="22"/>
                <w:szCs w:val="22"/>
                <w:lang w:eastAsia="en-GB"/>
              </w:rPr>
              <w:t>Democratic</w:t>
            </w:r>
            <w:r w:rsidRPr="00F91D6F">
              <w:rPr>
                <w:sz w:val="22"/>
                <w:szCs w:val="22"/>
                <w:lang w:eastAsia="en-GB"/>
              </w:rPr>
              <w:t xml:space="preserve"> leadership style </w:t>
            </w:r>
            <w:r w:rsidR="00D77E04" w:rsidRPr="00F91D6F">
              <w:rPr>
                <w:sz w:val="22"/>
                <w:szCs w:val="22"/>
                <w:lang w:eastAsia="en-GB"/>
              </w:rPr>
              <w:t>necessitates</w:t>
            </w:r>
            <w:r w:rsidRPr="00F91D6F">
              <w:rPr>
                <w:sz w:val="22"/>
                <w:szCs w:val="22"/>
                <w:lang w:eastAsia="en-GB"/>
              </w:rPr>
              <w:t xml:space="preserve"> </w:t>
            </w:r>
            <w:r w:rsidR="00D77E04" w:rsidRPr="00F91D6F">
              <w:rPr>
                <w:sz w:val="22"/>
                <w:szCs w:val="22"/>
                <w:lang w:eastAsia="en-GB"/>
              </w:rPr>
              <w:t>spare</w:t>
            </w:r>
            <w:r w:rsidRPr="00F91D6F">
              <w:rPr>
                <w:sz w:val="22"/>
                <w:szCs w:val="22"/>
                <w:lang w:eastAsia="en-GB"/>
              </w:rPr>
              <w:t xml:space="preserve"> time to implement </w:t>
            </w:r>
            <w:r w:rsidR="00D77E04" w:rsidRPr="00F91D6F">
              <w:rPr>
                <w:sz w:val="22"/>
                <w:szCs w:val="22"/>
                <w:lang w:eastAsia="en-GB"/>
              </w:rPr>
              <w:t>imperative</w:t>
            </w:r>
            <w:r w:rsidRPr="00F91D6F">
              <w:rPr>
                <w:sz w:val="22"/>
                <w:szCs w:val="22"/>
                <w:lang w:eastAsia="en-GB"/>
              </w:rPr>
              <w:t xml:space="preserve"> decision</w:t>
            </w:r>
            <w:r w:rsidR="00D77E04" w:rsidRPr="00F91D6F">
              <w:rPr>
                <w:sz w:val="22"/>
                <w:szCs w:val="22"/>
                <w:lang w:eastAsia="en-GB"/>
              </w:rPr>
              <w:t>s within the workplace</w:t>
            </w:r>
            <w:r w:rsidRPr="00F91D6F">
              <w:rPr>
                <w:sz w:val="22"/>
                <w:szCs w:val="22"/>
                <w:lang w:eastAsia="en-GB"/>
              </w:rPr>
              <w:t>.</w:t>
            </w:r>
          </w:p>
        </w:tc>
      </w:tr>
      <w:tr w:rsidR="001508CF" w14:paraId="738E21A7" w14:textId="77777777" w:rsidTr="006D63A9">
        <w:tc>
          <w:tcPr>
            <w:cnfStyle w:val="001000000000" w:firstRow="0" w:lastRow="0" w:firstColumn="1" w:lastColumn="0" w:oddVBand="0" w:evenVBand="0" w:oddHBand="0" w:evenHBand="0" w:firstRowFirstColumn="0" w:firstRowLastColumn="0" w:lastRowFirstColumn="0" w:lastRowLastColumn="0"/>
            <w:tcW w:w="4148" w:type="dxa"/>
          </w:tcPr>
          <w:p w14:paraId="595AE3C8" w14:textId="6B1F4E34" w:rsidR="001508CF" w:rsidRPr="0020074C" w:rsidRDefault="000B56A5" w:rsidP="006D63A9">
            <w:pPr>
              <w:jc w:val="center"/>
              <w:rPr>
                <w:b w:val="0"/>
                <w:bCs w:val="0"/>
                <w:sz w:val="22"/>
                <w:szCs w:val="22"/>
                <w:lang w:eastAsia="en-GB"/>
              </w:rPr>
            </w:pPr>
            <w:r w:rsidRPr="0020074C">
              <w:rPr>
                <w:b w:val="0"/>
                <w:bCs w:val="0"/>
                <w:sz w:val="22"/>
                <w:szCs w:val="22"/>
                <w:lang w:eastAsia="en-GB"/>
              </w:rPr>
              <w:t>(2)</w:t>
            </w:r>
            <w:r w:rsidRPr="0020074C">
              <w:rPr>
                <w:b w:val="0"/>
                <w:bCs w:val="0"/>
                <w:sz w:val="22"/>
                <w:szCs w:val="22"/>
              </w:rPr>
              <w:t xml:space="preserve"> </w:t>
            </w:r>
            <w:r w:rsidRPr="0020074C">
              <w:rPr>
                <w:b w:val="0"/>
                <w:bCs w:val="0"/>
                <w:sz w:val="22"/>
                <w:szCs w:val="22"/>
                <w:lang w:eastAsia="en-GB"/>
              </w:rPr>
              <w:t xml:space="preserve">Democratic leaders </w:t>
            </w:r>
            <w:r w:rsidR="006D63A9" w:rsidRPr="0020074C">
              <w:rPr>
                <w:b w:val="0"/>
                <w:bCs w:val="0"/>
                <w:sz w:val="22"/>
                <w:szCs w:val="22"/>
                <w:lang w:eastAsia="en-GB"/>
              </w:rPr>
              <w:t>show less attention</w:t>
            </w:r>
            <w:r w:rsidRPr="0020074C">
              <w:rPr>
                <w:b w:val="0"/>
                <w:bCs w:val="0"/>
                <w:sz w:val="22"/>
                <w:szCs w:val="22"/>
                <w:lang w:eastAsia="en-GB"/>
              </w:rPr>
              <w:t xml:space="preserve"> about getting their team involved with the problem-solving </w:t>
            </w:r>
            <w:r w:rsidR="006D63A9" w:rsidRPr="0020074C">
              <w:rPr>
                <w:b w:val="0"/>
                <w:bCs w:val="0"/>
                <w:sz w:val="22"/>
                <w:szCs w:val="22"/>
                <w:lang w:eastAsia="en-GB"/>
              </w:rPr>
              <w:t>development</w:t>
            </w:r>
            <w:r w:rsidRPr="0020074C">
              <w:rPr>
                <w:b w:val="0"/>
                <w:bCs w:val="0"/>
                <w:sz w:val="22"/>
                <w:szCs w:val="22"/>
                <w:lang w:eastAsia="en-GB"/>
              </w:rPr>
              <w:t xml:space="preserve">. It </w:t>
            </w:r>
            <w:r w:rsidR="006D63A9" w:rsidRPr="0020074C">
              <w:rPr>
                <w:b w:val="0"/>
                <w:bCs w:val="0"/>
                <w:sz w:val="22"/>
                <w:szCs w:val="22"/>
                <w:lang w:eastAsia="en-GB"/>
              </w:rPr>
              <w:t>helps</w:t>
            </w:r>
            <w:r w:rsidRPr="0020074C">
              <w:rPr>
                <w:b w:val="0"/>
                <w:bCs w:val="0"/>
                <w:sz w:val="22"/>
                <w:szCs w:val="22"/>
                <w:lang w:eastAsia="en-GB"/>
              </w:rPr>
              <w:t xml:space="preserve"> to </w:t>
            </w:r>
            <w:r w:rsidR="006D63A9" w:rsidRPr="0020074C">
              <w:rPr>
                <w:b w:val="0"/>
                <w:bCs w:val="0"/>
                <w:sz w:val="22"/>
                <w:szCs w:val="22"/>
                <w:lang w:eastAsia="en-GB"/>
              </w:rPr>
              <w:t>encourage</w:t>
            </w:r>
            <w:r w:rsidRPr="0020074C">
              <w:rPr>
                <w:b w:val="0"/>
                <w:bCs w:val="0"/>
                <w:sz w:val="22"/>
                <w:szCs w:val="22"/>
                <w:lang w:eastAsia="en-GB"/>
              </w:rPr>
              <w:t xml:space="preserve"> the </w:t>
            </w:r>
            <w:r w:rsidR="006D63A9" w:rsidRPr="0020074C">
              <w:rPr>
                <w:b w:val="0"/>
                <w:bCs w:val="0"/>
                <w:sz w:val="22"/>
                <w:szCs w:val="22"/>
                <w:lang w:eastAsia="en-GB"/>
              </w:rPr>
              <w:t>permitted</w:t>
            </w:r>
            <w:r w:rsidRPr="0020074C">
              <w:rPr>
                <w:b w:val="0"/>
                <w:bCs w:val="0"/>
                <w:sz w:val="22"/>
                <w:szCs w:val="22"/>
                <w:lang w:eastAsia="en-GB"/>
              </w:rPr>
              <w:t xml:space="preserve"> flow of </w:t>
            </w:r>
            <w:r w:rsidR="006D63A9" w:rsidRPr="0020074C">
              <w:rPr>
                <w:b w:val="0"/>
                <w:bCs w:val="0"/>
                <w:sz w:val="22"/>
                <w:szCs w:val="22"/>
                <w:lang w:eastAsia="en-GB"/>
              </w:rPr>
              <w:t>concepts</w:t>
            </w:r>
            <w:r w:rsidRPr="0020074C">
              <w:rPr>
                <w:b w:val="0"/>
                <w:bCs w:val="0"/>
                <w:sz w:val="22"/>
                <w:szCs w:val="22"/>
                <w:lang w:eastAsia="en-GB"/>
              </w:rPr>
              <w:t>.</w:t>
            </w:r>
          </w:p>
        </w:tc>
        <w:tc>
          <w:tcPr>
            <w:tcW w:w="4148" w:type="dxa"/>
          </w:tcPr>
          <w:p w14:paraId="4C113755" w14:textId="77777777" w:rsidR="000B13FE" w:rsidRPr="00F91D6F" w:rsidRDefault="000B13FE" w:rsidP="006D63A9">
            <w:pPr>
              <w:jc w:val="center"/>
              <w:cnfStyle w:val="000000000000" w:firstRow="0" w:lastRow="0" w:firstColumn="0" w:lastColumn="0" w:oddVBand="0" w:evenVBand="0" w:oddHBand="0" w:evenHBand="0" w:firstRowFirstColumn="0" w:firstRowLastColumn="0" w:lastRowFirstColumn="0" w:lastRowLastColumn="0"/>
              <w:rPr>
                <w:sz w:val="22"/>
                <w:szCs w:val="22"/>
                <w:lang w:eastAsia="en-GB"/>
              </w:rPr>
            </w:pPr>
          </w:p>
          <w:p w14:paraId="0EE147DA" w14:textId="605A5775" w:rsidR="001508CF" w:rsidRPr="00F91D6F" w:rsidRDefault="008C063C" w:rsidP="006D63A9">
            <w:pPr>
              <w:jc w:val="center"/>
              <w:cnfStyle w:val="000000000000" w:firstRow="0" w:lastRow="0" w:firstColumn="0" w:lastColumn="0" w:oddVBand="0" w:evenVBand="0" w:oddHBand="0" w:evenHBand="0" w:firstRowFirstColumn="0" w:firstRowLastColumn="0" w:lastRowFirstColumn="0" w:lastRowLastColumn="0"/>
              <w:rPr>
                <w:sz w:val="22"/>
                <w:szCs w:val="22"/>
                <w:lang w:eastAsia="en-GB"/>
              </w:rPr>
            </w:pPr>
            <w:r w:rsidRPr="00F91D6F">
              <w:rPr>
                <w:sz w:val="22"/>
                <w:szCs w:val="22"/>
                <w:lang w:eastAsia="en-GB"/>
              </w:rPr>
              <w:t>(2)</w:t>
            </w:r>
            <w:r w:rsidR="003C0962" w:rsidRPr="00F91D6F">
              <w:rPr>
                <w:sz w:val="22"/>
                <w:szCs w:val="22"/>
                <w:lang w:eastAsia="en-GB"/>
              </w:rPr>
              <w:t xml:space="preserve"> This leadership </w:t>
            </w:r>
            <w:r w:rsidR="00D77E04" w:rsidRPr="00F91D6F">
              <w:rPr>
                <w:sz w:val="22"/>
                <w:szCs w:val="22"/>
                <w:lang w:eastAsia="en-GB"/>
              </w:rPr>
              <w:t>technique</w:t>
            </w:r>
            <w:r w:rsidR="003C0962" w:rsidRPr="00F91D6F">
              <w:rPr>
                <w:sz w:val="22"/>
                <w:szCs w:val="22"/>
                <w:lang w:eastAsia="en-GB"/>
              </w:rPr>
              <w:t xml:space="preserve"> in </w:t>
            </w:r>
            <w:r w:rsidR="00D77E04" w:rsidRPr="00F91D6F">
              <w:rPr>
                <w:sz w:val="22"/>
                <w:szCs w:val="22"/>
                <w:lang w:eastAsia="en-GB"/>
              </w:rPr>
              <w:t>unproductive</w:t>
            </w:r>
            <w:r w:rsidR="003C0962" w:rsidRPr="00F91D6F">
              <w:rPr>
                <w:sz w:val="22"/>
                <w:szCs w:val="22"/>
                <w:lang w:eastAsia="en-GB"/>
              </w:rPr>
              <w:t xml:space="preserve"> </w:t>
            </w:r>
            <w:r w:rsidR="00D77E04" w:rsidRPr="00F91D6F">
              <w:rPr>
                <w:sz w:val="22"/>
                <w:szCs w:val="22"/>
                <w:lang w:eastAsia="en-GB"/>
              </w:rPr>
              <w:t>throughout</w:t>
            </w:r>
            <w:r w:rsidR="003C0962" w:rsidRPr="00F91D6F">
              <w:rPr>
                <w:sz w:val="22"/>
                <w:szCs w:val="22"/>
                <w:lang w:eastAsia="en-GB"/>
              </w:rPr>
              <w:t xml:space="preserve"> </w:t>
            </w:r>
            <w:r w:rsidR="00D77E04" w:rsidRPr="00F91D6F">
              <w:rPr>
                <w:sz w:val="22"/>
                <w:szCs w:val="22"/>
                <w:lang w:eastAsia="en-GB"/>
              </w:rPr>
              <w:t>difficult</w:t>
            </w:r>
            <w:r w:rsidR="003C0962" w:rsidRPr="00F91D6F">
              <w:rPr>
                <w:sz w:val="22"/>
                <w:szCs w:val="22"/>
                <w:lang w:eastAsia="en-GB"/>
              </w:rPr>
              <w:t xml:space="preserve"> situations.</w:t>
            </w:r>
          </w:p>
        </w:tc>
      </w:tr>
      <w:tr w:rsidR="001508CF" w14:paraId="3063C623" w14:textId="77777777" w:rsidTr="006D63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216E96C3" w14:textId="77777777" w:rsidR="000B13FE" w:rsidRPr="0020074C" w:rsidRDefault="000B13FE" w:rsidP="006D63A9">
            <w:pPr>
              <w:jc w:val="center"/>
              <w:rPr>
                <w:sz w:val="22"/>
                <w:szCs w:val="22"/>
                <w:lang w:eastAsia="en-GB"/>
              </w:rPr>
            </w:pPr>
          </w:p>
          <w:p w14:paraId="04688F03" w14:textId="77777777" w:rsidR="000B13FE" w:rsidRPr="0020074C" w:rsidRDefault="000B13FE" w:rsidP="006D63A9">
            <w:pPr>
              <w:jc w:val="center"/>
              <w:rPr>
                <w:sz w:val="22"/>
                <w:szCs w:val="22"/>
                <w:lang w:eastAsia="en-GB"/>
              </w:rPr>
            </w:pPr>
          </w:p>
          <w:p w14:paraId="2EADEAFF" w14:textId="5D6E4BD4" w:rsidR="001508CF" w:rsidRPr="0020074C" w:rsidRDefault="000B56A5" w:rsidP="006D63A9">
            <w:pPr>
              <w:jc w:val="center"/>
              <w:rPr>
                <w:b w:val="0"/>
                <w:bCs w:val="0"/>
                <w:sz w:val="22"/>
                <w:szCs w:val="22"/>
                <w:lang w:eastAsia="en-GB"/>
              </w:rPr>
            </w:pPr>
            <w:r w:rsidRPr="0020074C">
              <w:rPr>
                <w:b w:val="0"/>
                <w:bCs w:val="0"/>
                <w:sz w:val="22"/>
                <w:szCs w:val="22"/>
                <w:lang w:eastAsia="en-GB"/>
              </w:rPr>
              <w:t xml:space="preserve">(3) This structure encourages trust and respect </w:t>
            </w:r>
            <w:r w:rsidR="006D63A9" w:rsidRPr="0020074C">
              <w:rPr>
                <w:b w:val="0"/>
                <w:bCs w:val="0"/>
                <w:sz w:val="22"/>
                <w:szCs w:val="22"/>
                <w:lang w:eastAsia="en-GB"/>
              </w:rPr>
              <w:t>through</w:t>
            </w:r>
            <w:r w:rsidRPr="0020074C">
              <w:rPr>
                <w:b w:val="0"/>
                <w:bCs w:val="0"/>
                <w:sz w:val="22"/>
                <w:szCs w:val="22"/>
                <w:lang w:eastAsia="en-GB"/>
              </w:rPr>
              <w:t xml:space="preserve"> the </w:t>
            </w:r>
            <w:r w:rsidR="006D63A9" w:rsidRPr="0020074C">
              <w:rPr>
                <w:b w:val="0"/>
                <w:bCs w:val="0"/>
                <w:sz w:val="22"/>
                <w:szCs w:val="22"/>
                <w:lang w:eastAsia="en-GB"/>
              </w:rPr>
              <w:t>organisation.</w:t>
            </w:r>
          </w:p>
        </w:tc>
        <w:tc>
          <w:tcPr>
            <w:tcW w:w="4148" w:type="dxa"/>
          </w:tcPr>
          <w:p w14:paraId="611CFEB1" w14:textId="2102D554" w:rsidR="001508CF" w:rsidRPr="00F91D6F" w:rsidRDefault="008C063C" w:rsidP="006D63A9">
            <w:pPr>
              <w:jc w:val="center"/>
              <w:cnfStyle w:val="000000100000" w:firstRow="0" w:lastRow="0" w:firstColumn="0" w:lastColumn="0" w:oddVBand="0" w:evenVBand="0" w:oddHBand="1" w:evenHBand="0" w:firstRowFirstColumn="0" w:firstRowLastColumn="0" w:lastRowFirstColumn="0" w:lastRowLastColumn="0"/>
              <w:rPr>
                <w:sz w:val="22"/>
                <w:szCs w:val="22"/>
                <w:lang w:eastAsia="en-GB"/>
              </w:rPr>
            </w:pPr>
            <w:r w:rsidRPr="00F91D6F">
              <w:rPr>
                <w:sz w:val="22"/>
                <w:szCs w:val="22"/>
                <w:lang w:eastAsia="en-GB"/>
              </w:rPr>
              <w:t>(3)</w:t>
            </w:r>
            <w:r w:rsidR="003C0962" w:rsidRPr="00F91D6F">
              <w:rPr>
                <w:sz w:val="22"/>
                <w:szCs w:val="22"/>
              </w:rPr>
              <w:t xml:space="preserve"> </w:t>
            </w:r>
            <w:r w:rsidR="003C0962" w:rsidRPr="00F91D6F">
              <w:rPr>
                <w:sz w:val="22"/>
                <w:szCs w:val="22"/>
                <w:lang w:eastAsia="en-GB"/>
              </w:rPr>
              <w:t xml:space="preserve">This </w:t>
            </w:r>
            <w:r w:rsidR="00D77E04" w:rsidRPr="00F91D6F">
              <w:rPr>
                <w:sz w:val="22"/>
                <w:szCs w:val="22"/>
                <w:lang w:eastAsia="en-GB"/>
              </w:rPr>
              <w:t>technique</w:t>
            </w:r>
            <w:r w:rsidR="003C0962" w:rsidRPr="00F91D6F">
              <w:rPr>
                <w:sz w:val="22"/>
                <w:szCs w:val="22"/>
                <w:lang w:eastAsia="en-GB"/>
              </w:rPr>
              <w:t xml:space="preserve"> </w:t>
            </w:r>
            <w:r w:rsidR="00D77E04" w:rsidRPr="00F91D6F">
              <w:rPr>
                <w:sz w:val="22"/>
                <w:szCs w:val="22"/>
                <w:lang w:eastAsia="en-GB"/>
              </w:rPr>
              <w:t>depend on</w:t>
            </w:r>
            <w:r w:rsidR="003C0962" w:rsidRPr="00F91D6F">
              <w:rPr>
                <w:sz w:val="22"/>
                <w:szCs w:val="22"/>
                <w:lang w:eastAsia="en-GB"/>
              </w:rPr>
              <w:t xml:space="preserve"> on the </w:t>
            </w:r>
            <w:r w:rsidR="00D77E04" w:rsidRPr="00F91D6F">
              <w:rPr>
                <w:sz w:val="22"/>
                <w:szCs w:val="22"/>
                <w:lang w:eastAsia="en-GB"/>
              </w:rPr>
              <w:t>knowledge</w:t>
            </w:r>
            <w:r w:rsidR="003C0962" w:rsidRPr="00F91D6F">
              <w:rPr>
                <w:sz w:val="22"/>
                <w:szCs w:val="22"/>
                <w:lang w:eastAsia="en-GB"/>
              </w:rPr>
              <w:t xml:space="preserve"> of the </w:t>
            </w:r>
            <w:r w:rsidR="00D77E04" w:rsidRPr="00F91D6F">
              <w:rPr>
                <w:sz w:val="22"/>
                <w:szCs w:val="22"/>
                <w:lang w:eastAsia="en-GB"/>
              </w:rPr>
              <w:t xml:space="preserve">staff </w:t>
            </w:r>
            <w:r w:rsidR="003C0962" w:rsidRPr="00F91D6F">
              <w:rPr>
                <w:sz w:val="22"/>
                <w:szCs w:val="22"/>
                <w:lang w:eastAsia="en-GB"/>
              </w:rPr>
              <w:t xml:space="preserve">to be </w:t>
            </w:r>
            <w:r w:rsidR="00D77E04" w:rsidRPr="00F91D6F">
              <w:rPr>
                <w:sz w:val="22"/>
                <w:szCs w:val="22"/>
                <w:lang w:eastAsia="en-GB"/>
              </w:rPr>
              <w:t>valuable</w:t>
            </w:r>
            <w:r w:rsidR="003C0962" w:rsidRPr="00F91D6F">
              <w:rPr>
                <w:sz w:val="22"/>
                <w:szCs w:val="22"/>
                <w:lang w:eastAsia="en-GB"/>
              </w:rPr>
              <w:t>.</w:t>
            </w:r>
            <w:r w:rsidR="000B13FE" w:rsidRPr="00F91D6F">
              <w:rPr>
                <w:sz w:val="22"/>
                <w:szCs w:val="22"/>
                <w:lang w:eastAsia="en-GB"/>
              </w:rPr>
              <w:t xml:space="preserve"> </w:t>
            </w:r>
            <w:r w:rsidR="00D77E04" w:rsidRPr="00F91D6F">
              <w:rPr>
                <w:sz w:val="22"/>
                <w:szCs w:val="22"/>
                <w:lang w:eastAsia="en-GB"/>
              </w:rPr>
              <w:t>Many</w:t>
            </w:r>
            <w:r w:rsidR="003C0962" w:rsidRPr="00F91D6F">
              <w:rPr>
                <w:sz w:val="22"/>
                <w:szCs w:val="22"/>
                <w:lang w:eastAsia="en-GB"/>
              </w:rPr>
              <w:t xml:space="preserve"> </w:t>
            </w:r>
            <w:r w:rsidR="00D77E04" w:rsidRPr="00F91D6F">
              <w:rPr>
                <w:sz w:val="22"/>
                <w:szCs w:val="22"/>
                <w:lang w:eastAsia="en-GB"/>
              </w:rPr>
              <w:t>executives</w:t>
            </w:r>
            <w:r w:rsidR="003C0962" w:rsidRPr="00F91D6F">
              <w:rPr>
                <w:sz w:val="22"/>
                <w:szCs w:val="22"/>
                <w:lang w:eastAsia="en-GB"/>
              </w:rPr>
              <w:t xml:space="preserve"> and </w:t>
            </w:r>
            <w:r w:rsidR="00D77E04" w:rsidRPr="00F91D6F">
              <w:rPr>
                <w:sz w:val="22"/>
                <w:szCs w:val="22"/>
                <w:lang w:eastAsia="en-GB"/>
              </w:rPr>
              <w:t>directors</w:t>
            </w:r>
            <w:r w:rsidR="003C0962" w:rsidRPr="00F91D6F">
              <w:rPr>
                <w:sz w:val="22"/>
                <w:szCs w:val="22"/>
                <w:lang w:eastAsia="en-GB"/>
              </w:rPr>
              <w:t xml:space="preserve"> get into their leadership position </w:t>
            </w:r>
            <w:r w:rsidR="00D77E04" w:rsidRPr="00F91D6F">
              <w:rPr>
                <w:sz w:val="22"/>
                <w:szCs w:val="22"/>
                <w:lang w:eastAsia="en-GB"/>
              </w:rPr>
              <w:t>as</w:t>
            </w:r>
            <w:r w:rsidR="003C0962" w:rsidRPr="00F91D6F">
              <w:rPr>
                <w:sz w:val="22"/>
                <w:szCs w:val="22"/>
                <w:lang w:eastAsia="en-GB"/>
              </w:rPr>
              <w:t xml:space="preserve"> they </w:t>
            </w:r>
            <w:r w:rsidR="00D77E04" w:rsidRPr="00F91D6F">
              <w:rPr>
                <w:sz w:val="22"/>
                <w:szCs w:val="22"/>
                <w:lang w:eastAsia="en-GB"/>
              </w:rPr>
              <w:t xml:space="preserve">contain </w:t>
            </w:r>
            <w:r w:rsidR="003C0962" w:rsidRPr="00F91D6F">
              <w:rPr>
                <w:sz w:val="22"/>
                <w:szCs w:val="22"/>
                <w:lang w:eastAsia="en-GB"/>
              </w:rPr>
              <w:t xml:space="preserve">the </w:t>
            </w:r>
            <w:r w:rsidR="00D77E04" w:rsidRPr="00F91D6F">
              <w:rPr>
                <w:sz w:val="22"/>
                <w:szCs w:val="22"/>
                <w:lang w:eastAsia="en-GB"/>
              </w:rPr>
              <w:t>ability</w:t>
            </w:r>
            <w:r w:rsidR="003C0962" w:rsidRPr="00F91D6F">
              <w:rPr>
                <w:sz w:val="22"/>
                <w:szCs w:val="22"/>
                <w:lang w:eastAsia="en-GB"/>
              </w:rPr>
              <w:t xml:space="preserve"> to </w:t>
            </w:r>
            <w:r w:rsidR="00D77E04" w:rsidRPr="00F91D6F">
              <w:rPr>
                <w:sz w:val="22"/>
                <w:szCs w:val="22"/>
                <w:lang w:eastAsia="en-GB"/>
              </w:rPr>
              <w:t>come to key</w:t>
            </w:r>
            <w:r w:rsidR="003C0962" w:rsidRPr="00F91D6F">
              <w:rPr>
                <w:sz w:val="22"/>
                <w:szCs w:val="22"/>
                <w:lang w:eastAsia="en-GB"/>
              </w:rPr>
              <w:t xml:space="preserve"> </w:t>
            </w:r>
            <w:r w:rsidR="00D77E04" w:rsidRPr="00F91D6F">
              <w:rPr>
                <w:sz w:val="22"/>
                <w:szCs w:val="22"/>
                <w:lang w:eastAsia="en-GB"/>
              </w:rPr>
              <w:t>choices, during various circumstances</w:t>
            </w:r>
            <w:r w:rsidR="003C0962" w:rsidRPr="00F91D6F">
              <w:rPr>
                <w:sz w:val="22"/>
                <w:szCs w:val="22"/>
                <w:lang w:eastAsia="en-GB"/>
              </w:rPr>
              <w:t>.</w:t>
            </w:r>
          </w:p>
        </w:tc>
      </w:tr>
      <w:tr w:rsidR="001508CF" w14:paraId="41E160E2" w14:textId="77777777" w:rsidTr="006D63A9">
        <w:tc>
          <w:tcPr>
            <w:cnfStyle w:val="001000000000" w:firstRow="0" w:lastRow="0" w:firstColumn="1" w:lastColumn="0" w:oddVBand="0" w:evenVBand="0" w:oddHBand="0" w:evenHBand="0" w:firstRowFirstColumn="0" w:firstRowLastColumn="0" w:lastRowFirstColumn="0" w:lastRowLastColumn="0"/>
            <w:tcW w:w="4148" w:type="dxa"/>
          </w:tcPr>
          <w:p w14:paraId="7EB4ED86" w14:textId="2F6A6DEE" w:rsidR="001508CF" w:rsidRPr="0020074C" w:rsidRDefault="000B56A5" w:rsidP="006D63A9">
            <w:pPr>
              <w:jc w:val="center"/>
              <w:rPr>
                <w:b w:val="0"/>
                <w:bCs w:val="0"/>
                <w:sz w:val="22"/>
                <w:szCs w:val="22"/>
                <w:lang w:eastAsia="en-GB"/>
              </w:rPr>
            </w:pPr>
            <w:r w:rsidRPr="0020074C">
              <w:rPr>
                <w:b w:val="0"/>
                <w:bCs w:val="0"/>
                <w:sz w:val="22"/>
                <w:szCs w:val="22"/>
                <w:lang w:eastAsia="en-GB"/>
              </w:rPr>
              <w:t xml:space="preserve">(4) Democratic leaders place more of an </w:t>
            </w:r>
            <w:r w:rsidR="006D63A9" w:rsidRPr="0020074C">
              <w:rPr>
                <w:b w:val="0"/>
                <w:bCs w:val="0"/>
                <w:sz w:val="22"/>
                <w:szCs w:val="22"/>
                <w:lang w:eastAsia="en-GB"/>
              </w:rPr>
              <w:t>importance</w:t>
            </w:r>
            <w:r w:rsidRPr="0020074C">
              <w:rPr>
                <w:b w:val="0"/>
                <w:bCs w:val="0"/>
                <w:sz w:val="22"/>
                <w:szCs w:val="22"/>
                <w:lang w:eastAsia="en-GB"/>
              </w:rPr>
              <w:t xml:space="preserve"> on </w:t>
            </w:r>
            <w:r w:rsidR="006D63A9" w:rsidRPr="0020074C">
              <w:rPr>
                <w:b w:val="0"/>
                <w:bCs w:val="0"/>
                <w:sz w:val="22"/>
                <w:szCs w:val="22"/>
                <w:lang w:eastAsia="en-GB"/>
              </w:rPr>
              <w:t>morals</w:t>
            </w:r>
            <w:r w:rsidRPr="0020074C">
              <w:rPr>
                <w:b w:val="0"/>
                <w:bCs w:val="0"/>
                <w:sz w:val="22"/>
                <w:szCs w:val="22"/>
                <w:lang w:eastAsia="en-GB"/>
              </w:rPr>
              <w:t xml:space="preserve"> and </w:t>
            </w:r>
            <w:r w:rsidR="006D63A9" w:rsidRPr="0020074C">
              <w:rPr>
                <w:b w:val="0"/>
                <w:bCs w:val="0"/>
                <w:sz w:val="22"/>
                <w:szCs w:val="22"/>
                <w:lang w:eastAsia="en-GB"/>
              </w:rPr>
              <w:t>principles</w:t>
            </w:r>
            <w:r w:rsidRPr="0020074C">
              <w:rPr>
                <w:b w:val="0"/>
                <w:bCs w:val="0"/>
                <w:sz w:val="22"/>
                <w:szCs w:val="22"/>
                <w:lang w:eastAsia="en-GB"/>
              </w:rPr>
              <w:t>.</w:t>
            </w:r>
          </w:p>
        </w:tc>
        <w:tc>
          <w:tcPr>
            <w:tcW w:w="4148" w:type="dxa"/>
          </w:tcPr>
          <w:p w14:paraId="7E093273" w14:textId="6B5C2C44" w:rsidR="001508CF" w:rsidRPr="00F91D6F" w:rsidRDefault="008C063C" w:rsidP="00D77E04">
            <w:pPr>
              <w:jc w:val="center"/>
              <w:cnfStyle w:val="000000000000" w:firstRow="0" w:lastRow="0" w:firstColumn="0" w:lastColumn="0" w:oddVBand="0" w:evenVBand="0" w:oddHBand="0" w:evenHBand="0" w:firstRowFirstColumn="0" w:firstRowLastColumn="0" w:lastRowFirstColumn="0" w:lastRowLastColumn="0"/>
              <w:rPr>
                <w:sz w:val="22"/>
                <w:szCs w:val="22"/>
                <w:lang w:eastAsia="en-GB"/>
              </w:rPr>
            </w:pPr>
            <w:r w:rsidRPr="00F91D6F">
              <w:rPr>
                <w:sz w:val="22"/>
                <w:szCs w:val="22"/>
                <w:lang w:eastAsia="en-GB"/>
              </w:rPr>
              <w:t>(4)</w:t>
            </w:r>
            <w:r w:rsidR="003C0962" w:rsidRPr="00F91D6F">
              <w:rPr>
                <w:sz w:val="22"/>
                <w:szCs w:val="22"/>
                <w:lang w:eastAsia="en-GB"/>
              </w:rPr>
              <w:t xml:space="preserve"> Democratic leaders</w:t>
            </w:r>
            <w:r w:rsidR="00D77E04" w:rsidRPr="00F91D6F">
              <w:rPr>
                <w:sz w:val="22"/>
                <w:szCs w:val="22"/>
                <w:lang w:eastAsia="en-GB"/>
              </w:rPr>
              <w:t xml:space="preserve"> usually</w:t>
            </w:r>
            <w:r w:rsidR="003C0962" w:rsidRPr="00F91D6F">
              <w:rPr>
                <w:sz w:val="22"/>
                <w:szCs w:val="22"/>
                <w:lang w:eastAsia="en-GB"/>
              </w:rPr>
              <w:t xml:space="preserve"> </w:t>
            </w:r>
            <w:r w:rsidR="00D77E04" w:rsidRPr="00F91D6F">
              <w:rPr>
                <w:sz w:val="22"/>
                <w:szCs w:val="22"/>
                <w:lang w:eastAsia="en-GB"/>
              </w:rPr>
              <w:t>get a lot of</w:t>
            </w:r>
            <w:r w:rsidR="003C0962" w:rsidRPr="00F91D6F">
              <w:rPr>
                <w:sz w:val="22"/>
                <w:szCs w:val="22"/>
                <w:lang w:eastAsia="en-GB"/>
              </w:rPr>
              <w:t xml:space="preserve"> rejection</w:t>
            </w:r>
            <w:r w:rsidR="00D77E04" w:rsidRPr="00F91D6F">
              <w:rPr>
                <w:sz w:val="22"/>
                <w:szCs w:val="22"/>
                <w:lang w:eastAsia="en-GB"/>
              </w:rPr>
              <w:t xml:space="preserve"> from employees.</w:t>
            </w:r>
          </w:p>
        </w:tc>
      </w:tr>
      <w:tr w:rsidR="001508CF" w14:paraId="17226DC2" w14:textId="77777777" w:rsidTr="006D63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7E4EA8B9" w14:textId="785881F5" w:rsidR="001508CF" w:rsidRPr="0020074C" w:rsidRDefault="000B56A5" w:rsidP="006D63A9">
            <w:pPr>
              <w:jc w:val="center"/>
              <w:rPr>
                <w:b w:val="0"/>
                <w:bCs w:val="0"/>
                <w:sz w:val="22"/>
                <w:szCs w:val="22"/>
                <w:lang w:eastAsia="en-GB"/>
              </w:rPr>
            </w:pPr>
            <w:r w:rsidRPr="0020074C">
              <w:rPr>
                <w:b w:val="0"/>
                <w:bCs w:val="0"/>
                <w:sz w:val="22"/>
                <w:szCs w:val="22"/>
                <w:lang w:eastAsia="en-GB"/>
              </w:rPr>
              <w:t xml:space="preserve">(5) Leaders who </w:t>
            </w:r>
            <w:r w:rsidR="006D63A9" w:rsidRPr="0020074C">
              <w:rPr>
                <w:b w:val="0"/>
                <w:bCs w:val="0"/>
                <w:sz w:val="22"/>
                <w:szCs w:val="22"/>
                <w:lang w:eastAsia="en-GB"/>
              </w:rPr>
              <w:t xml:space="preserve">take this style on board within the workplace </w:t>
            </w:r>
            <w:r w:rsidRPr="0020074C">
              <w:rPr>
                <w:b w:val="0"/>
                <w:bCs w:val="0"/>
                <w:sz w:val="22"/>
                <w:szCs w:val="22"/>
                <w:lang w:eastAsia="en-GB"/>
              </w:rPr>
              <w:t xml:space="preserve">are </w:t>
            </w:r>
            <w:r w:rsidR="006D63A9" w:rsidRPr="0020074C">
              <w:rPr>
                <w:b w:val="0"/>
                <w:bCs w:val="0"/>
                <w:sz w:val="22"/>
                <w:szCs w:val="22"/>
                <w:lang w:eastAsia="en-GB"/>
              </w:rPr>
              <w:t>understood</w:t>
            </w:r>
            <w:r w:rsidRPr="0020074C">
              <w:rPr>
                <w:b w:val="0"/>
                <w:bCs w:val="0"/>
                <w:sz w:val="22"/>
                <w:szCs w:val="22"/>
                <w:lang w:eastAsia="en-GB"/>
              </w:rPr>
              <w:t xml:space="preserve"> as being more </w:t>
            </w:r>
            <w:r w:rsidR="006D63A9" w:rsidRPr="0020074C">
              <w:rPr>
                <w:b w:val="0"/>
                <w:bCs w:val="0"/>
                <w:sz w:val="22"/>
                <w:szCs w:val="22"/>
                <w:lang w:eastAsia="en-GB"/>
              </w:rPr>
              <w:t>knowledgeable</w:t>
            </w:r>
            <w:r w:rsidRPr="0020074C">
              <w:rPr>
                <w:b w:val="0"/>
                <w:bCs w:val="0"/>
                <w:sz w:val="22"/>
                <w:szCs w:val="22"/>
                <w:lang w:eastAsia="en-GB"/>
              </w:rPr>
              <w:t>.</w:t>
            </w:r>
          </w:p>
        </w:tc>
        <w:tc>
          <w:tcPr>
            <w:tcW w:w="4148" w:type="dxa"/>
          </w:tcPr>
          <w:p w14:paraId="2AABAD41" w14:textId="36401451" w:rsidR="001508CF" w:rsidRPr="00F91D6F" w:rsidRDefault="008C063C" w:rsidP="006D63A9">
            <w:pPr>
              <w:jc w:val="center"/>
              <w:cnfStyle w:val="000000100000" w:firstRow="0" w:lastRow="0" w:firstColumn="0" w:lastColumn="0" w:oddVBand="0" w:evenVBand="0" w:oddHBand="1" w:evenHBand="0" w:firstRowFirstColumn="0" w:firstRowLastColumn="0" w:lastRowFirstColumn="0" w:lastRowLastColumn="0"/>
              <w:rPr>
                <w:sz w:val="22"/>
                <w:szCs w:val="22"/>
                <w:lang w:eastAsia="en-GB"/>
              </w:rPr>
            </w:pPr>
            <w:r w:rsidRPr="00F91D6F">
              <w:rPr>
                <w:sz w:val="22"/>
                <w:szCs w:val="22"/>
                <w:lang w:eastAsia="en-GB"/>
              </w:rPr>
              <w:t>(5)</w:t>
            </w:r>
            <w:r w:rsidR="003C0962" w:rsidRPr="00F91D6F">
              <w:rPr>
                <w:sz w:val="22"/>
                <w:szCs w:val="22"/>
                <w:lang w:eastAsia="en-GB"/>
              </w:rPr>
              <w:t xml:space="preserve"> </w:t>
            </w:r>
            <w:r w:rsidR="00D77E04" w:rsidRPr="00F91D6F">
              <w:rPr>
                <w:sz w:val="22"/>
                <w:szCs w:val="22"/>
                <w:lang w:eastAsia="en-GB"/>
              </w:rPr>
              <w:t>Democratic leaders</w:t>
            </w:r>
            <w:r w:rsidR="003C0962" w:rsidRPr="00F91D6F">
              <w:rPr>
                <w:sz w:val="22"/>
                <w:szCs w:val="22"/>
                <w:lang w:eastAsia="en-GB"/>
              </w:rPr>
              <w:t xml:space="preserve"> can </w:t>
            </w:r>
            <w:r w:rsidR="00D77E04" w:rsidRPr="00F91D6F">
              <w:rPr>
                <w:sz w:val="22"/>
                <w:szCs w:val="22"/>
                <w:lang w:eastAsia="en-GB"/>
              </w:rPr>
              <w:t>every so often</w:t>
            </w:r>
            <w:r w:rsidR="003C0962" w:rsidRPr="00F91D6F">
              <w:rPr>
                <w:sz w:val="22"/>
                <w:szCs w:val="22"/>
                <w:lang w:eastAsia="en-GB"/>
              </w:rPr>
              <w:t xml:space="preserve"> </w:t>
            </w:r>
            <w:r w:rsidR="00D77E04" w:rsidRPr="00F91D6F">
              <w:rPr>
                <w:sz w:val="22"/>
                <w:szCs w:val="22"/>
                <w:lang w:eastAsia="en-GB"/>
              </w:rPr>
              <w:t>inspire</w:t>
            </w:r>
            <w:r w:rsidR="003C0962" w:rsidRPr="00F91D6F">
              <w:rPr>
                <w:sz w:val="22"/>
                <w:szCs w:val="22"/>
                <w:lang w:eastAsia="en-GB"/>
              </w:rPr>
              <w:t xml:space="preserve"> workplace procrastination.</w:t>
            </w:r>
          </w:p>
        </w:tc>
      </w:tr>
      <w:tr w:rsidR="001508CF" w14:paraId="5A94C691" w14:textId="77777777" w:rsidTr="006D63A9">
        <w:tc>
          <w:tcPr>
            <w:cnfStyle w:val="001000000000" w:firstRow="0" w:lastRow="0" w:firstColumn="1" w:lastColumn="0" w:oddVBand="0" w:evenVBand="0" w:oddHBand="0" w:evenHBand="0" w:firstRowFirstColumn="0" w:firstRowLastColumn="0" w:lastRowFirstColumn="0" w:lastRowLastColumn="0"/>
            <w:tcW w:w="4148" w:type="dxa"/>
          </w:tcPr>
          <w:p w14:paraId="1ED96878" w14:textId="6D6C88DE" w:rsidR="001508CF" w:rsidRPr="0020074C" w:rsidRDefault="000B56A5" w:rsidP="006D63A9">
            <w:pPr>
              <w:jc w:val="center"/>
              <w:rPr>
                <w:b w:val="0"/>
                <w:bCs w:val="0"/>
                <w:sz w:val="22"/>
                <w:szCs w:val="22"/>
                <w:lang w:eastAsia="en-GB"/>
              </w:rPr>
            </w:pPr>
            <w:r w:rsidRPr="0020074C">
              <w:rPr>
                <w:b w:val="0"/>
                <w:bCs w:val="0"/>
                <w:sz w:val="22"/>
                <w:szCs w:val="22"/>
                <w:lang w:eastAsia="en-GB"/>
              </w:rPr>
              <w:t xml:space="preserve">(6) Democratic leaders </w:t>
            </w:r>
            <w:r w:rsidR="006D63A9" w:rsidRPr="0020074C">
              <w:rPr>
                <w:b w:val="0"/>
                <w:bCs w:val="0"/>
                <w:sz w:val="22"/>
                <w:szCs w:val="22"/>
                <w:lang w:eastAsia="en-GB"/>
              </w:rPr>
              <w:t>ought to contain</w:t>
            </w:r>
            <w:r w:rsidRPr="0020074C">
              <w:rPr>
                <w:b w:val="0"/>
                <w:bCs w:val="0"/>
                <w:sz w:val="22"/>
                <w:szCs w:val="22"/>
                <w:lang w:eastAsia="en-GB"/>
              </w:rPr>
              <w:t xml:space="preserve"> an open mind when they </w:t>
            </w:r>
            <w:r w:rsidR="006D63A9" w:rsidRPr="0020074C">
              <w:rPr>
                <w:b w:val="0"/>
                <w:bCs w:val="0"/>
                <w:sz w:val="22"/>
                <w:szCs w:val="22"/>
                <w:lang w:eastAsia="en-GB"/>
              </w:rPr>
              <w:t xml:space="preserve">realise </w:t>
            </w:r>
            <w:r w:rsidRPr="0020074C">
              <w:rPr>
                <w:b w:val="0"/>
                <w:bCs w:val="0"/>
                <w:sz w:val="22"/>
                <w:szCs w:val="22"/>
                <w:lang w:eastAsia="en-GB"/>
              </w:rPr>
              <w:t xml:space="preserve">themselves in a management </w:t>
            </w:r>
            <w:r w:rsidR="006D63A9" w:rsidRPr="0020074C">
              <w:rPr>
                <w:b w:val="0"/>
                <w:bCs w:val="0"/>
                <w:sz w:val="22"/>
                <w:szCs w:val="22"/>
                <w:lang w:eastAsia="en-GB"/>
              </w:rPr>
              <w:t>circumstances</w:t>
            </w:r>
            <w:r w:rsidRPr="0020074C">
              <w:rPr>
                <w:b w:val="0"/>
                <w:bCs w:val="0"/>
                <w:sz w:val="22"/>
                <w:szCs w:val="22"/>
                <w:lang w:eastAsia="en-GB"/>
              </w:rPr>
              <w:t xml:space="preserve"> because there will be </w:t>
            </w:r>
            <w:r w:rsidR="006D63A9" w:rsidRPr="0020074C">
              <w:rPr>
                <w:b w:val="0"/>
                <w:bCs w:val="0"/>
                <w:sz w:val="22"/>
                <w:szCs w:val="22"/>
                <w:lang w:eastAsia="en-GB"/>
              </w:rPr>
              <w:t>rebellious</w:t>
            </w:r>
            <w:r w:rsidRPr="0020074C">
              <w:rPr>
                <w:b w:val="0"/>
                <w:bCs w:val="0"/>
                <w:sz w:val="22"/>
                <w:szCs w:val="22"/>
                <w:lang w:eastAsia="en-GB"/>
              </w:rPr>
              <w:t xml:space="preserve"> </w:t>
            </w:r>
            <w:r w:rsidR="006D63A9" w:rsidRPr="0020074C">
              <w:rPr>
                <w:b w:val="0"/>
                <w:bCs w:val="0"/>
                <w:sz w:val="22"/>
                <w:szCs w:val="22"/>
                <w:lang w:eastAsia="en-GB"/>
              </w:rPr>
              <w:t>thoughts</w:t>
            </w:r>
            <w:r w:rsidRPr="0020074C">
              <w:rPr>
                <w:b w:val="0"/>
                <w:bCs w:val="0"/>
                <w:sz w:val="22"/>
                <w:szCs w:val="22"/>
                <w:lang w:eastAsia="en-GB"/>
              </w:rPr>
              <w:t xml:space="preserve"> </w:t>
            </w:r>
            <w:r w:rsidR="006D63A9" w:rsidRPr="0020074C">
              <w:rPr>
                <w:b w:val="0"/>
                <w:bCs w:val="0"/>
                <w:sz w:val="22"/>
                <w:szCs w:val="22"/>
                <w:lang w:eastAsia="en-GB"/>
              </w:rPr>
              <w:t>practically</w:t>
            </w:r>
            <w:r w:rsidRPr="0020074C">
              <w:rPr>
                <w:b w:val="0"/>
                <w:bCs w:val="0"/>
                <w:sz w:val="22"/>
                <w:szCs w:val="22"/>
                <w:lang w:eastAsia="en-GB"/>
              </w:rPr>
              <w:t xml:space="preserve"> </w:t>
            </w:r>
            <w:r w:rsidR="006D63A9" w:rsidRPr="0020074C">
              <w:rPr>
                <w:b w:val="0"/>
                <w:bCs w:val="0"/>
                <w:sz w:val="22"/>
                <w:szCs w:val="22"/>
                <w:lang w:eastAsia="en-GB"/>
              </w:rPr>
              <w:t>most of the time.</w:t>
            </w:r>
          </w:p>
        </w:tc>
        <w:tc>
          <w:tcPr>
            <w:tcW w:w="4148" w:type="dxa"/>
          </w:tcPr>
          <w:p w14:paraId="158997E4" w14:textId="4E595B79" w:rsidR="001508CF" w:rsidRPr="00F91D6F" w:rsidRDefault="008C063C" w:rsidP="006D63A9">
            <w:pPr>
              <w:jc w:val="center"/>
              <w:cnfStyle w:val="000000000000" w:firstRow="0" w:lastRow="0" w:firstColumn="0" w:lastColumn="0" w:oddVBand="0" w:evenVBand="0" w:oddHBand="0" w:evenHBand="0" w:firstRowFirstColumn="0" w:firstRowLastColumn="0" w:lastRowFirstColumn="0" w:lastRowLastColumn="0"/>
              <w:rPr>
                <w:sz w:val="22"/>
                <w:szCs w:val="22"/>
                <w:lang w:eastAsia="en-GB"/>
              </w:rPr>
            </w:pPr>
            <w:r w:rsidRPr="00F91D6F">
              <w:rPr>
                <w:sz w:val="22"/>
                <w:szCs w:val="22"/>
                <w:lang w:eastAsia="en-GB"/>
              </w:rPr>
              <w:t>(6)</w:t>
            </w:r>
            <w:r w:rsidR="003C0962" w:rsidRPr="00F91D6F">
              <w:rPr>
                <w:sz w:val="22"/>
                <w:szCs w:val="22"/>
                <w:lang w:eastAsia="en-GB"/>
              </w:rPr>
              <w:t xml:space="preserve"> The democratic leadership style </w:t>
            </w:r>
            <w:r w:rsidR="00D77E04" w:rsidRPr="00F91D6F">
              <w:rPr>
                <w:sz w:val="22"/>
                <w:szCs w:val="22"/>
                <w:lang w:eastAsia="en-GB"/>
              </w:rPr>
              <w:t xml:space="preserve">could possibly </w:t>
            </w:r>
            <w:r w:rsidR="003C0962" w:rsidRPr="00F91D6F">
              <w:rPr>
                <w:sz w:val="22"/>
                <w:szCs w:val="22"/>
                <w:lang w:eastAsia="en-GB"/>
              </w:rPr>
              <w:t xml:space="preserve">cause </w:t>
            </w:r>
            <w:r w:rsidR="00D77E04" w:rsidRPr="00F91D6F">
              <w:rPr>
                <w:sz w:val="22"/>
                <w:szCs w:val="22"/>
                <w:lang w:eastAsia="en-GB"/>
              </w:rPr>
              <w:t>executives</w:t>
            </w:r>
            <w:r w:rsidR="003C0962" w:rsidRPr="00F91D6F">
              <w:rPr>
                <w:sz w:val="22"/>
                <w:szCs w:val="22"/>
                <w:lang w:eastAsia="en-GB"/>
              </w:rPr>
              <w:t xml:space="preserve"> </w:t>
            </w:r>
            <w:r w:rsidR="00D77E04" w:rsidRPr="00F91D6F">
              <w:rPr>
                <w:sz w:val="22"/>
                <w:szCs w:val="22"/>
                <w:lang w:eastAsia="en-GB"/>
              </w:rPr>
              <w:t xml:space="preserve">or managers </w:t>
            </w:r>
            <w:r w:rsidR="003C0962" w:rsidRPr="00F91D6F">
              <w:rPr>
                <w:sz w:val="22"/>
                <w:szCs w:val="22"/>
                <w:lang w:eastAsia="en-GB"/>
              </w:rPr>
              <w:t xml:space="preserve">to </w:t>
            </w:r>
            <w:r w:rsidR="00D77E04" w:rsidRPr="00F91D6F">
              <w:rPr>
                <w:sz w:val="22"/>
                <w:szCs w:val="22"/>
                <w:lang w:eastAsia="en-GB"/>
              </w:rPr>
              <w:t>implore</w:t>
            </w:r>
            <w:r w:rsidR="003C0962" w:rsidRPr="00F91D6F">
              <w:rPr>
                <w:sz w:val="22"/>
                <w:szCs w:val="22"/>
                <w:lang w:eastAsia="en-GB"/>
              </w:rPr>
              <w:t xml:space="preserve"> </w:t>
            </w:r>
            <w:r w:rsidR="00D77E04" w:rsidRPr="00F91D6F">
              <w:rPr>
                <w:sz w:val="22"/>
                <w:szCs w:val="22"/>
                <w:lang w:eastAsia="en-GB"/>
              </w:rPr>
              <w:t>several</w:t>
            </w:r>
            <w:r w:rsidR="003C0962" w:rsidRPr="00F91D6F">
              <w:rPr>
                <w:sz w:val="22"/>
                <w:szCs w:val="22"/>
                <w:lang w:eastAsia="en-GB"/>
              </w:rPr>
              <w:t xml:space="preserve"> </w:t>
            </w:r>
            <w:r w:rsidR="00D77E04" w:rsidRPr="00F91D6F">
              <w:rPr>
                <w:sz w:val="22"/>
                <w:szCs w:val="22"/>
                <w:lang w:eastAsia="en-GB"/>
              </w:rPr>
              <w:t>thoughts</w:t>
            </w:r>
            <w:r w:rsidR="003C0962" w:rsidRPr="00F91D6F">
              <w:rPr>
                <w:sz w:val="22"/>
                <w:szCs w:val="22"/>
                <w:lang w:eastAsia="en-GB"/>
              </w:rPr>
              <w:t xml:space="preserve"> as possible </w:t>
            </w:r>
            <w:r w:rsidR="00D77E04" w:rsidRPr="00F91D6F">
              <w:rPr>
                <w:sz w:val="22"/>
                <w:szCs w:val="22"/>
                <w:lang w:eastAsia="en-GB"/>
              </w:rPr>
              <w:t>when having to come to certain decisions,</w:t>
            </w:r>
            <w:r w:rsidR="003C0962" w:rsidRPr="00F91D6F">
              <w:rPr>
                <w:sz w:val="22"/>
                <w:szCs w:val="22"/>
                <w:lang w:eastAsia="en-GB"/>
              </w:rPr>
              <w:t xml:space="preserve"> </w:t>
            </w:r>
            <w:r w:rsidR="00D77E04" w:rsidRPr="00F91D6F">
              <w:rPr>
                <w:sz w:val="22"/>
                <w:szCs w:val="22"/>
                <w:lang w:eastAsia="en-GB"/>
              </w:rPr>
              <w:t>al</w:t>
            </w:r>
            <w:r w:rsidR="003C0962" w:rsidRPr="00F91D6F">
              <w:rPr>
                <w:sz w:val="22"/>
                <w:szCs w:val="22"/>
                <w:lang w:eastAsia="en-GB"/>
              </w:rPr>
              <w:t xml:space="preserve">though they </w:t>
            </w:r>
            <w:r w:rsidR="00D77E04" w:rsidRPr="00F91D6F">
              <w:rPr>
                <w:sz w:val="22"/>
                <w:szCs w:val="22"/>
                <w:lang w:eastAsia="en-GB"/>
              </w:rPr>
              <w:t>ought to</w:t>
            </w:r>
            <w:r w:rsidR="003C0962" w:rsidRPr="00F91D6F">
              <w:rPr>
                <w:sz w:val="22"/>
                <w:szCs w:val="22"/>
                <w:lang w:eastAsia="en-GB"/>
              </w:rPr>
              <w:t xml:space="preserve"> have their </w:t>
            </w:r>
            <w:r w:rsidR="00F91D6F" w:rsidRPr="00F91D6F">
              <w:rPr>
                <w:sz w:val="22"/>
                <w:szCs w:val="22"/>
                <w:lang w:eastAsia="en-GB"/>
              </w:rPr>
              <w:t>awareness</w:t>
            </w:r>
            <w:r w:rsidR="003C0962" w:rsidRPr="00F91D6F">
              <w:rPr>
                <w:sz w:val="22"/>
                <w:szCs w:val="22"/>
                <w:lang w:eastAsia="en-GB"/>
              </w:rPr>
              <w:t xml:space="preserve"> </w:t>
            </w:r>
            <w:r w:rsidR="00F91D6F" w:rsidRPr="00F91D6F">
              <w:rPr>
                <w:sz w:val="22"/>
                <w:szCs w:val="22"/>
                <w:lang w:eastAsia="en-GB"/>
              </w:rPr>
              <w:t>customary</w:t>
            </w:r>
            <w:r w:rsidR="003C0962" w:rsidRPr="00F91D6F">
              <w:rPr>
                <w:sz w:val="22"/>
                <w:szCs w:val="22"/>
                <w:lang w:eastAsia="en-GB"/>
              </w:rPr>
              <w:t xml:space="preserve"> on a </w:t>
            </w:r>
            <w:r w:rsidR="00F91D6F" w:rsidRPr="00F91D6F">
              <w:rPr>
                <w:sz w:val="22"/>
                <w:szCs w:val="22"/>
                <w:lang w:eastAsia="en-GB"/>
              </w:rPr>
              <w:t>precise</w:t>
            </w:r>
            <w:r w:rsidR="003C0962" w:rsidRPr="00F91D6F">
              <w:rPr>
                <w:sz w:val="22"/>
                <w:szCs w:val="22"/>
                <w:lang w:eastAsia="en-GB"/>
              </w:rPr>
              <w:t xml:space="preserve"> course of action.</w:t>
            </w:r>
          </w:p>
        </w:tc>
      </w:tr>
      <w:tr w:rsidR="001508CF" w14:paraId="76E73E03" w14:textId="77777777" w:rsidTr="006D63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1892801F" w14:textId="13CB657E" w:rsidR="001508CF" w:rsidRPr="0020074C" w:rsidRDefault="000B56A5" w:rsidP="006D63A9">
            <w:pPr>
              <w:tabs>
                <w:tab w:val="left" w:pos="1025"/>
              </w:tabs>
              <w:jc w:val="center"/>
              <w:rPr>
                <w:b w:val="0"/>
                <w:bCs w:val="0"/>
                <w:sz w:val="22"/>
                <w:szCs w:val="22"/>
                <w:lang w:eastAsia="en-GB"/>
              </w:rPr>
            </w:pPr>
            <w:r w:rsidRPr="0020074C">
              <w:rPr>
                <w:b w:val="0"/>
                <w:bCs w:val="0"/>
                <w:sz w:val="22"/>
                <w:szCs w:val="22"/>
                <w:lang w:eastAsia="en-GB"/>
              </w:rPr>
              <w:t xml:space="preserve">(7) Democratic leaders do more than make </w:t>
            </w:r>
            <w:r w:rsidR="006D63A9" w:rsidRPr="0020074C">
              <w:rPr>
                <w:b w:val="0"/>
                <w:bCs w:val="0"/>
                <w:sz w:val="22"/>
                <w:szCs w:val="22"/>
                <w:lang w:eastAsia="en-GB"/>
              </w:rPr>
              <w:t>choices</w:t>
            </w:r>
            <w:r w:rsidRPr="0020074C">
              <w:rPr>
                <w:b w:val="0"/>
                <w:bCs w:val="0"/>
                <w:sz w:val="22"/>
                <w:szCs w:val="22"/>
                <w:lang w:eastAsia="en-GB"/>
              </w:rPr>
              <w:t xml:space="preserve"> </w:t>
            </w:r>
            <w:r w:rsidR="006D63A9" w:rsidRPr="0020074C">
              <w:rPr>
                <w:b w:val="0"/>
                <w:bCs w:val="0"/>
                <w:sz w:val="22"/>
                <w:szCs w:val="22"/>
                <w:lang w:eastAsia="en-GB"/>
              </w:rPr>
              <w:t>constructed</w:t>
            </w:r>
            <w:r w:rsidRPr="0020074C">
              <w:rPr>
                <w:b w:val="0"/>
                <w:bCs w:val="0"/>
                <w:sz w:val="22"/>
                <w:szCs w:val="22"/>
                <w:lang w:eastAsia="en-GB"/>
              </w:rPr>
              <w:t xml:space="preserve"> </w:t>
            </w:r>
            <w:r w:rsidR="006D63A9" w:rsidRPr="0020074C">
              <w:rPr>
                <w:b w:val="0"/>
                <w:bCs w:val="0"/>
                <w:sz w:val="22"/>
                <w:szCs w:val="22"/>
                <w:lang w:eastAsia="en-GB"/>
              </w:rPr>
              <w:t>of</w:t>
            </w:r>
            <w:r w:rsidRPr="0020074C">
              <w:rPr>
                <w:b w:val="0"/>
                <w:bCs w:val="0"/>
                <w:sz w:val="22"/>
                <w:szCs w:val="22"/>
                <w:lang w:eastAsia="en-GB"/>
              </w:rPr>
              <w:t xml:space="preserve">f their </w:t>
            </w:r>
            <w:r w:rsidR="006D63A9" w:rsidRPr="0020074C">
              <w:rPr>
                <w:b w:val="0"/>
                <w:bCs w:val="0"/>
                <w:sz w:val="22"/>
                <w:szCs w:val="22"/>
                <w:lang w:eastAsia="en-GB"/>
              </w:rPr>
              <w:t>own</w:t>
            </w:r>
            <w:r w:rsidRPr="0020074C">
              <w:rPr>
                <w:b w:val="0"/>
                <w:bCs w:val="0"/>
                <w:sz w:val="22"/>
                <w:szCs w:val="22"/>
                <w:lang w:eastAsia="en-GB"/>
              </w:rPr>
              <w:t xml:space="preserve"> </w:t>
            </w:r>
            <w:r w:rsidR="006D63A9" w:rsidRPr="0020074C">
              <w:rPr>
                <w:b w:val="0"/>
                <w:bCs w:val="0"/>
                <w:sz w:val="22"/>
                <w:szCs w:val="22"/>
                <w:lang w:eastAsia="en-GB"/>
              </w:rPr>
              <w:t>knowledge or experiences</w:t>
            </w:r>
            <w:r w:rsidRPr="0020074C">
              <w:rPr>
                <w:b w:val="0"/>
                <w:bCs w:val="0"/>
                <w:sz w:val="22"/>
                <w:szCs w:val="22"/>
                <w:lang w:eastAsia="en-GB"/>
              </w:rPr>
              <w:t xml:space="preserve">. </w:t>
            </w:r>
            <w:r w:rsidR="006D63A9" w:rsidRPr="0020074C">
              <w:rPr>
                <w:b w:val="0"/>
                <w:bCs w:val="0"/>
                <w:sz w:val="22"/>
                <w:szCs w:val="22"/>
                <w:lang w:eastAsia="en-GB"/>
              </w:rPr>
              <w:t>F</w:t>
            </w:r>
            <w:r w:rsidRPr="0020074C">
              <w:rPr>
                <w:b w:val="0"/>
                <w:bCs w:val="0"/>
                <w:sz w:val="22"/>
                <w:szCs w:val="22"/>
                <w:lang w:eastAsia="en-GB"/>
              </w:rPr>
              <w:t xml:space="preserve">eedback </w:t>
            </w:r>
            <w:r w:rsidR="006D63A9" w:rsidRPr="0020074C">
              <w:rPr>
                <w:b w:val="0"/>
                <w:bCs w:val="0"/>
                <w:sz w:val="22"/>
                <w:szCs w:val="22"/>
                <w:lang w:eastAsia="en-GB"/>
              </w:rPr>
              <w:t>develops to be</w:t>
            </w:r>
            <w:r w:rsidRPr="0020074C">
              <w:rPr>
                <w:b w:val="0"/>
                <w:bCs w:val="0"/>
                <w:sz w:val="22"/>
                <w:szCs w:val="22"/>
                <w:lang w:eastAsia="en-GB"/>
              </w:rPr>
              <w:t xml:space="preserve"> a </w:t>
            </w:r>
            <w:r w:rsidR="006D63A9" w:rsidRPr="0020074C">
              <w:rPr>
                <w:b w:val="0"/>
                <w:bCs w:val="0"/>
                <w:sz w:val="22"/>
                <w:szCs w:val="22"/>
                <w:lang w:eastAsia="en-GB"/>
              </w:rPr>
              <w:t>valued</w:t>
            </w:r>
            <w:r w:rsidRPr="0020074C">
              <w:rPr>
                <w:b w:val="0"/>
                <w:bCs w:val="0"/>
                <w:sz w:val="22"/>
                <w:szCs w:val="22"/>
                <w:lang w:eastAsia="en-GB"/>
              </w:rPr>
              <w:t xml:space="preserve"> </w:t>
            </w:r>
            <w:r w:rsidR="006D63A9" w:rsidRPr="0020074C">
              <w:rPr>
                <w:b w:val="0"/>
                <w:bCs w:val="0"/>
                <w:sz w:val="22"/>
                <w:szCs w:val="22"/>
                <w:lang w:eastAsia="en-GB"/>
              </w:rPr>
              <w:t>basis</w:t>
            </w:r>
            <w:r w:rsidRPr="0020074C">
              <w:rPr>
                <w:b w:val="0"/>
                <w:bCs w:val="0"/>
                <w:sz w:val="22"/>
                <w:szCs w:val="22"/>
                <w:lang w:eastAsia="en-GB"/>
              </w:rPr>
              <w:t xml:space="preserve"> of </w:t>
            </w:r>
            <w:r w:rsidR="006D63A9" w:rsidRPr="0020074C">
              <w:rPr>
                <w:b w:val="0"/>
                <w:bCs w:val="0"/>
                <w:sz w:val="22"/>
                <w:szCs w:val="22"/>
                <w:lang w:eastAsia="en-GB"/>
              </w:rPr>
              <w:t>contribution</w:t>
            </w:r>
            <w:r w:rsidRPr="0020074C">
              <w:rPr>
                <w:b w:val="0"/>
                <w:bCs w:val="0"/>
                <w:sz w:val="22"/>
                <w:szCs w:val="22"/>
                <w:lang w:eastAsia="en-GB"/>
              </w:rPr>
              <w:t xml:space="preserve"> </w:t>
            </w:r>
            <w:r w:rsidR="006D63A9" w:rsidRPr="0020074C">
              <w:rPr>
                <w:b w:val="0"/>
                <w:bCs w:val="0"/>
                <w:sz w:val="22"/>
                <w:szCs w:val="22"/>
                <w:lang w:eastAsia="en-GB"/>
              </w:rPr>
              <w:t>as</w:t>
            </w:r>
            <w:r w:rsidRPr="0020074C">
              <w:rPr>
                <w:b w:val="0"/>
                <w:bCs w:val="0"/>
                <w:sz w:val="22"/>
                <w:szCs w:val="22"/>
                <w:lang w:eastAsia="en-GB"/>
              </w:rPr>
              <w:t xml:space="preserve"> the </w:t>
            </w:r>
            <w:r w:rsidR="006D63A9" w:rsidRPr="0020074C">
              <w:rPr>
                <w:b w:val="0"/>
                <w:bCs w:val="0"/>
                <w:sz w:val="22"/>
                <w:szCs w:val="22"/>
                <w:lang w:eastAsia="en-GB"/>
              </w:rPr>
              <w:t>individuals</w:t>
            </w:r>
            <w:r w:rsidRPr="0020074C">
              <w:rPr>
                <w:b w:val="0"/>
                <w:bCs w:val="0"/>
                <w:sz w:val="22"/>
                <w:szCs w:val="22"/>
                <w:lang w:eastAsia="en-GB"/>
              </w:rPr>
              <w:t xml:space="preserve"> </w:t>
            </w:r>
            <w:r w:rsidR="006D63A9" w:rsidRPr="0020074C">
              <w:rPr>
                <w:b w:val="0"/>
                <w:bCs w:val="0"/>
                <w:sz w:val="22"/>
                <w:szCs w:val="22"/>
                <w:lang w:eastAsia="en-GB"/>
              </w:rPr>
              <w:t xml:space="preserve">that are performing </w:t>
            </w:r>
            <w:r w:rsidRPr="0020074C">
              <w:rPr>
                <w:b w:val="0"/>
                <w:bCs w:val="0"/>
                <w:sz w:val="22"/>
                <w:szCs w:val="22"/>
                <w:lang w:eastAsia="en-GB"/>
              </w:rPr>
              <w:t xml:space="preserve">on the front lines </w:t>
            </w:r>
            <w:r w:rsidR="006D63A9" w:rsidRPr="0020074C">
              <w:rPr>
                <w:b w:val="0"/>
                <w:bCs w:val="0"/>
                <w:sz w:val="22"/>
                <w:szCs w:val="22"/>
                <w:lang w:eastAsia="en-GB"/>
              </w:rPr>
              <w:t>regularly</w:t>
            </w:r>
            <w:r w:rsidRPr="0020074C">
              <w:rPr>
                <w:b w:val="0"/>
                <w:bCs w:val="0"/>
                <w:sz w:val="22"/>
                <w:szCs w:val="22"/>
                <w:lang w:eastAsia="en-GB"/>
              </w:rPr>
              <w:t xml:space="preserve"> </w:t>
            </w:r>
            <w:r w:rsidR="006D63A9" w:rsidRPr="0020074C">
              <w:rPr>
                <w:b w:val="0"/>
                <w:bCs w:val="0"/>
                <w:sz w:val="22"/>
                <w:szCs w:val="22"/>
                <w:lang w:eastAsia="en-GB"/>
              </w:rPr>
              <w:t>perceive</w:t>
            </w:r>
            <w:r w:rsidRPr="0020074C">
              <w:rPr>
                <w:b w:val="0"/>
                <w:bCs w:val="0"/>
                <w:sz w:val="22"/>
                <w:szCs w:val="22"/>
                <w:lang w:eastAsia="en-GB"/>
              </w:rPr>
              <w:t xml:space="preserve"> </w:t>
            </w:r>
            <w:r w:rsidR="006D63A9" w:rsidRPr="0020074C">
              <w:rPr>
                <w:b w:val="0"/>
                <w:bCs w:val="0"/>
                <w:sz w:val="22"/>
                <w:szCs w:val="22"/>
                <w:lang w:eastAsia="en-GB"/>
              </w:rPr>
              <w:t>interior</w:t>
            </w:r>
            <w:r w:rsidRPr="0020074C">
              <w:rPr>
                <w:b w:val="0"/>
                <w:bCs w:val="0"/>
                <w:sz w:val="22"/>
                <w:szCs w:val="22"/>
                <w:lang w:eastAsia="en-GB"/>
              </w:rPr>
              <w:t xml:space="preserve"> information in a </w:t>
            </w:r>
            <w:r w:rsidR="006D63A9" w:rsidRPr="0020074C">
              <w:rPr>
                <w:b w:val="0"/>
                <w:bCs w:val="0"/>
                <w:sz w:val="22"/>
                <w:szCs w:val="22"/>
                <w:lang w:eastAsia="en-GB"/>
              </w:rPr>
              <w:t>diverse</w:t>
            </w:r>
            <w:r w:rsidRPr="0020074C">
              <w:rPr>
                <w:b w:val="0"/>
                <w:bCs w:val="0"/>
                <w:sz w:val="22"/>
                <w:szCs w:val="22"/>
                <w:lang w:eastAsia="en-GB"/>
              </w:rPr>
              <w:t xml:space="preserve"> </w:t>
            </w:r>
            <w:r w:rsidR="006D63A9" w:rsidRPr="0020074C">
              <w:rPr>
                <w:b w:val="0"/>
                <w:bCs w:val="0"/>
                <w:sz w:val="22"/>
                <w:szCs w:val="22"/>
                <w:lang w:eastAsia="en-GB"/>
              </w:rPr>
              <w:t>technique</w:t>
            </w:r>
            <w:r w:rsidRPr="0020074C">
              <w:rPr>
                <w:b w:val="0"/>
                <w:bCs w:val="0"/>
                <w:sz w:val="22"/>
                <w:szCs w:val="22"/>
                <w:lang w:eastAsia="en-GB"/>
              </w:rPr>
              <w:t>.</w:t>
            </w:r>
          </w:p>
        </w:tc>
        <w:tc>
          <w:tcPr>
            <w:tcW w:w="4148" w:type="dxa"/>
          </w:tcPr>
          <w:p w14:paraId="46E07C22" w14:textId="77777777" w:rsidR="000B13FE" w:rsidRPr="00F91D6F" w:rsidRDefault="000B13FE" w:rsidP="006D63A9">
            <w:pPr>
              <w:jc w:val="center"/>
              <w:cnfStyle w:val="000000100000" w:firstRow="0" w:lastRow="0" w:firstColumn="0" w:lastColumn="0" w:oddVBand="0" w:evenVBand="0" w:oddHBand="1" w:evenHBand="0" w:firstRowFirstColumn="0" w:firstRowLastColumn="0" w:lastRowFirstColumn="0" w:lastRowLastColumn="0"/>
              <w:rPr>
                <w:sz w:val="22"/>
                <w:szCs w:val="22"/>
                <w:lang w:eastAsia="en-GB"/>
              </w:rPr>
            </w:pPr>
          </w:p>
          <w:p w14:paraId="01078754" w14:textId="77777777" w:rsidR="000B13FE" w:rsidRPr="00F91D6F" w:rsidRDefault="000B13FE" w:rsidP="006D63A9">
            <w:pPr>
              <w:jc w:val="center"/>
              <w:cnfStyle w:val="000000100000" w:firstRow="0" w:lastRow="0" w:firstColumn="0" w:lastColumn="0" w:oddVBand="0" w:evenVBand="0" w:oddHBand="1" w:evenHBand="0" w:firstRowFirstColumn="0" w:firstRowLastColumn="0" w:lastRowFirstColumn="0" w:lastRowLastColumn="0"/>
              <w:rPr>
                <w:sz w:val="22"/>
                <w:szCs w:val="22"/>
                <w:lang w:eastAsia="en-GB"/>
              </w:rPr>
            </w:pPr>
          </w:p>
          <w:p w14:paraId="4749D7C3" w14:textId="4DCE6424" w:rsidR="001508CF" w:rsidRPr="00F91D6F" w:rsidRDefault="003C0962" w:rsidP="006D63A9">
            <w:pPr>
              <w:jc w:val="center"/>
              <w:cnfStyle w:val="000000100000" w:firstRow="0" w:lastRow="0" w:firstColumn="0" w:lastColumn="0" w:oddVBand="0" w:evenVBand="0" w:oddHBand="1" w:evenHBand="0" w:firstRowFirstColumn="0" w:firstRowLastColumn="0" w:lastRowFirstColumn="0" w:lastRowLastColumn="0"/>
              <w:rPr>
                <w:sz w:val="22"/>
                <w:szCs w:val="22"/>
                <w:lang w:eastAsia="en-GB"/>
              </w:rPr>
            </w:pPr>
            <w:r w:rsidRPr="00F91D6F">
              <w:rPr>
                <w:sz w:val="22"/>
                <w:szCs w:val="22"/>
                <w:lang w:eastAsia="en-GB"/>
              </w:rPr>
              <w:t>(7)</w:t>
            </w:r>
            <w:r w:rsidR="000B13FE" w:rsidRPr="00F91D6F">
              <w:rPr>
                <w:sz w:val="22"/>
                <w:szCs w:val="22"/>
              </w:rPr>
              <w:t xml:space="preserve"> </w:t>
            </w:r>
            <w:r w:rsidR="000B13FE" w:rsidRPr="00F91D6F">
              <w:rPr>
                <w:sz w:val="22"/>
                <w:szCs w:val="22"/>
                <w:lang w:eastAsia="en-GB"/>
              </w:rPr>
              <w:t xml:space="preserve">It is very </w:t>
            </w:r>
            <w:r w:rsidR="00F91D6F" w:rsidRPr="00F91D6F">
              <w:rPr>
                <w:sz w:val="22"/>
                <w:szCs w:val="22"/>
                <w:lang w:eastAsia="en-GB"/>
              </w:rPr>
              <w:t>infrequent</w:t>
            </w:r>
            <w:r w:rsidR="000B13FE" w:rsidRPr="00F91D6F">
              <w:rPr>
                <w:sz w:val="22"/>
                <w:szCs w:val="22"/>
                <w:lang w:eastAsia="en-GB"/>
              </w:rPr>
              <w:t xml:space="preserve"> for a</w:t>
            </w:r>
            <w:r w:rsidR="00F91D6F" w:rsidRPr="00F91D6F">
              <w:rPr>
                <w:sz w:val="22"/>
                <w:szCs w:val="22"/>
                <w:lang w:eastAsia="en-GB"/>
              </w:rPr>
              <w:t xml:space="preserve">n organisation </w:t>
            </w:r>
            <w:r w:rsidR="000B13FE" w:rsidRPr="00F91D6F">
              <w:rPr>
                <w:sz w:val="22"/>
                <w:szCs w:val="22"/>
                <w:lang w:eastAsia="en-GB"/>
              </w:rPr>
              <w:t xml:space="preserve">to </w:t>
            </w:r>
            <w:r w:rsidR="00F91D6F" w:rsidRPr="00F91D6F">
              <w:rPr>
                <w:sz w:val="22"/>
                <w:szCs w:val="22"/>
                <w:lang w:eastAsia="en-GB"/>
              </w:rPr>
              <w:t>influence</w:t>
            </w:r>
            <w:r w:rsidR="000B13FE" w:rsidRPr="00F91D6F">
              <w:rPr>
                <w:sz w:val="22"/>
                <w:szCs w:val="22"/>
                <w:lang w:eastAsia="en-GB"/>
              </w:rPr>
              <w:t xml:space="preserve"> a</w:t>
            </w:r>
            <w:r w:rsidR="00F91D6F" w:rsidRPr="00F91D6F">
              <w:rPr>
                <w:sz w:val="22"/>
                <w:szCs w:val="22"/>
                <w:lang w:eastAsia="en-GB"/>
              </w:rPr>
              <w:t>n agreement in</w:t>
            </w:r>
            <w:r w:rsidR="000B13FE" w:rsidRPr="00F91D6F">
              <w:rPr>
                <w:sz w:val="22"/>
                <w:szCs w:val="22"/>
                <w:lang w:eastAsia="en-GB"/>
              </w:rPr>
              <w:t xml:space="preserve"> decision</w:t>
            </w:r>
            <w:r w:rsidR="00F91D6F" w:rsidRPr="00F91D6F">
              <w:rPr>
                <w:sz w:val="22"/>
                <w:szCs w:val="22"/>
                <w:lang w:eastAsia="en-GB"/>
              </w:rPr>
              <w:t>-making</w:t>
            </w:r>
            <w:r w:rsidR="000B13FE" w:rsidRPr="00F91D6F">
              <w:rPr>
                <w:sz w:val="22"/>
                <w:szCs w:val="22"/>
                <w:lang w:eastAsia="en-GB"/>
              </w:rPr>
              <w:t>.</w:t>
            </w:r>
          </w:p>
        </w:tc>
      </w:tr>
      <w:tr w:rsidR="001508CF" w14:paraId="61C75C33" w14:textId="77777777" w:rsidTr="006D63A9">
        <w:tc>
          <w:tcPr>
            <w:cnfStyle w:val="001000000000" w:firstRow="0" w:lastRow="0" w:firstColumn="1" w:lastColumn="0" w:oddVBand="0" w:evenVBand="0" w:oddHBand="0" w:evenHBand="0" w:firstRowFirstColumn="0" w:firstRowLastColumn="0" w:lastRowFirstColumn="0" w:lastRowLastColumn="0"/>
            <w:tcW w:w="4148" w:type="dxa"/>
          </w:tcPr>
          <w:p w14:paraId="2042E1B1" w14:textId="0335C1C3" w:rsidR="001508CF" w:rsidRPr="0020074C" w:rsidRDefault="000B56A5" w:rsidP="006D63A9">
            <w:pPr>
              <w:jc w:val="center"/>
              <w:rPr>
                <w:b w:val="0"/>
                <w:bCs w:val="0"/>
                <w:sz w:val="22"/>
                <w:szCs w:val="22"/>
                <w:lang w:eastAsia="en-GB"/>
              </w:rPr>
            </w:pPr>
            <w:r w:rsidRPr="0020074C">
              <w:rPr>
                <w:b w:val="0"/>
                <w:bCs w:val="0"/>
                <w:sz w:val="22"/>
                <w:szCs w:val="22"/>
                <w:lang w:eastAsia="en-GB"/>
              </w:rPr>
              <w:t xml:space="preserve">(8) It </w:t>
            </w:r>
            <w:r w:rsidR="006D63A9" w:rsidRPr="0020074C">
              <w:rPr>
                <w:b w:val="0"/>
                <w:bCs w:val="0"/>
                <w:sz w:val="22"/>
                <w:szCs w:val="22"/>
                <w:lang w:eastAsia="en-GB"/>
              </w:rPr>
              <w:t>permits</w:t>
            </w:r>
            <w:r w:rsidRPr="0020074C">
              <w:rPr>
                <w:b w:val="0"/>
                <w:bCs w:val="0"/>
                <w:sz w:val="22"/>
                <w:szCs w:val="22"/>
                <w:lang w:eastAsia="en-GB"/>
              </w:rPr>
              <w:t xml:space="preserve"> teams to </w:t>
            </w:r>
            <w:r w:rsidR="006D63A9" w:rsidRPr="0020074C">
              <w:rPr>
                <w:b w:val="0"/>
                <w:bCs w:val="0"/>
                <w:sz w:val="22"/>
                <w:szCs w:val="22"/>
                <w:lang w:eastAsia="en-GB"/>
              </w:rPr>
              <w:t>progress</w:t>
            </w:r>
            <w:r w:rsidRPr="0020074C">
              <w:rPr>
                <w:b w:val="0"/>
                <w:bCs w:val="0"/>
                <w:sz w:val="22"/>
                <w:szCs w:val="22"/>
                <w:lang w:eastAsia="en-GB"/>
              </w:rPr>
              <w:t xml:space="preserve"> more </w:t>
            </w:r>
            <w:r w:rsidR="006D63A9" w:rsidRPr="0020074C">
              <w:rPr>
                <w:b w:val="0"/>
                <w:bCs w:val="0"/>
                <w:sz w:val="22"/>
                <w:szCs w:val="22"/>
                <w:lang w:eastAsia="en-GB"/>
              </w:rPr>
              <w:t>strong points</w:t>
            </w:r>
            <w:r w:rsidR="008C063C" w:rsidRPr="0020074C">
              <w:rPr>
                <w:b w:val="0"/>
                <w:bCs w:val="0"/>
                <w:sz w:val="22"/>
                <w:szCs w:val="22"/>
                <w:lang w:eastAsia="en-GB"/>
              </w:rPr>
              <w:t xml:space="preserve"> and the reason for this is</w:t>
            </w:r>
            <w:r w:rsidRPr="0020074C">
              <w:rPr>
                <w:b w:val="0"/>
                <w:bCs w:val="0"/>
                <w:sz w:val="22"/>
                <w:szCs w:val="22"/>
                <w:lang w:eastAsia="en-GB"/>
              </w:rPr>
              <w:t xml:space="preserve"> democratic leadership style </w:t>
            </w:r>
            <w:r w:rsidR="006D63A9" w:rsidRPr="0020074C">
              <w:rPr>
                <w:b w:val="0"/>
                <w:bCs w:val="0"/>
                <w:sz w:val="22"/>
                <w:szCs w:val="22"/>
                <w:lang w:eastAsia="en-GB"/>
              </w:rPr>
              <w:t>inspires</w:t>
            </w:r>
            <w:r w:rsidRPr="0020074C">
              <w:rPr>
                <w:b w:val="0"/>
                <w:bCs w:val="0"/>
                <w:sz w:val="22"/>
                <w:szCs w:val="22"/>
                <w:lang w:eastAsia="en-GB"/>
              </w:rPr>
              <w:t xml:space="preserve"> </w:t>
            </w:r>
            <w:r w:rsidR="006D63A9" w:rsidRPr="0020074C">
              <w:rPr>
                <w:b w:val="0"/>
                <w:bCs w:val="0"/>
                <w:sz w:val="22"/>
                <w:szCs w:val="22"/>
                <w:lang w:eastAsia="en-GB"/>
              </w:rPr>
              <w:t>squads</w:t>
            </w:r>
            <w:r w:rsidRPr="0020074C">
              <w:rPr>
                <w:b w:val="0"/>
                <w:bCs w:val="0"/>
                <w:sz w:val="22"/>
                <w:szCs w:val="22"/>
                <w:lang w:eastAsia="en-GB"/>
              </w:rPr>
              <w:t xml:space="preserve"> to </w:t>
            </w:r>
            <w:r w:rsidR="006D63A9" w:rsidRPr="0020074C">
              <w:rPr>
                <w:b w:val="0"/>
                <w:bCs w:val="0"/>
                <w:sz w:val="22"/>
                <w:szCs w:val="22"/>
                <w:lang w:eastAsia="en-GB"/>
              </w:rPr>
              <w:t>perform effectively</w:t>
            </w:r>
            <w:r w:rsidRPr="0020074C">
              <w:rPr>
                <w:b w:val="0"/>
                <w:bCs w:val="0"/>
                <w:sz w:val="22"/>
                <w:szCs w:val="22"/>
                <w:lang w:eastAsia="en-GB"/>
              </w:rPr>
              <w:t xml:space="preserve"> </w:t>
            </w:r>
            <w:r w:rsidR="006D63A9" w:rsidRPr="0020074C">
              <w:rPr>
                <w:b w:val="0"/>
                <w:bCs w:val="0"/>
                <w:sz w:val="22"/>
                <w:szCs w:val="22"/>
                <w:lang w:eastAsia="en-GB"/>
              </w:rPr>
              <w:t>as a unit through</w:t>
            </w:r>
            <w:r w:rsidRPr="0020074C">
              <w:rPr>
                <w:b w:val="0"/>
                <w:bCs w:val="0"/>
                <w:sz w:val="22"/>
                <w:szCs w:val="22"/>
                <w:lang w:eastAsia="en-GB"/>
              </w:rPr>
              <w:t xml:space="preserve"> </w:t>
            </w:r>
            <w:r w:rsidR="006D63A9" w:rsidRPr="0020074C">
              <w:rPr>
                <w:b w:val="0"/>
                <w:bCs w:val="0"/>
                <w:sz w:val="22"/>
                <w:szCs w:val="22"/>
                <w:lang w:eastAsia="en-GB"/>
              </w:rPr>
              <w:t>conversation</w:t>
            </w:r>
            <w:r w:rsidRPr="0020074C">
              <w:rPr>
                <w:b w:val="0"/>
                <w:bCs w:val="0"/>
                <w:sz w:val="22"/>
                <w:szCs w:val="22"/>
                <w:lang w:eastAsia="en-GB"/>
              </w:rPr>
              <w:t xml:space="preserve"> to </w:t>
            </w:r>
            <w:r w:rsidR="006D63A9" w:rsidRPr="0020074C">
              <w:rPr>
                <w:b w:val="0"/>
                <w:bCs w:val="0"/>
                <w:sz w:val="22"/>
                <w:szCs w:val="22"/>
                <w:lang w:eastAsia="en-GB"/>
              </w:rPr>
              <w:t>discover</w:t>
            </w:r>
            <w:r w:rsidRPr="0020074C">
              <w:rPr>
                <w:b w:val="0"/>
                <w:bCs w:val="0"/>
                <w:sz w:val="22"/>
                <w:szCs w:val="22"/>
                <w:lang w:eastAsia="en-GB"/>
              </w:rPr>
              <w:t xml:space="preserve"> the </w:t>
            </w:r>
            <w:r w:rsidR="006D63A9" w:rsidRPr="0020074C">
              <w:rPr>
                <w:b w:val="0"/>
                <w:bCs w:val="0"/>
                <w:sz w:val="22"/>
                <w:szCs w:val="22"/>
                <w:lang w:eastAsia="en-GB"/>
              </w:rPr>
              <w:t>finest</w:t>
            </w:r>
            <w:r w:rsidRPr="0020074C">
              <w:rPr>
                <w:b w:val="0"/>
                <w:bCs w:val="0"/>
                <w:sz w:val="22"/>
                <w:szCs w:val="22"/>
                <w:lang w:eastAsia="en-GB"/>
              </w:rPr>
              <w:t xml:space="preserve"> </w:t>
            </w:r>
            <w:r w:rsidR="006D63A9" w:rsidRPr="0020074C">
              <w:rPr>
                <w:b w:val="0"/>
                <w:bCs w:val="0"/>
                <w:sz w:val="22"/>
                <w:szCs w:val="22"/>
                <w:lang w:eastAsia="en-GB"/>
              </w:rPr>
              <w:t>conceivable</w:t>
            </w:r>
            <w:r w:rsidRPr="0020074C">
              <w:rPr>
                <w:b w:val="0"/>
                <w:bCs w:val="0"/>
                <w:sz w:val="22"/>
                <w:szCs w:val="22"/>
                <w:lang w:eastAsia="en-GB"/>
              </w:rPr>
              <w:t xml:space="preserve"> </w:t>
            </w:r>
            <w:r w:rsidR="006D63A9" w:rsidRPr="0020074C">
              <w:rPr>
                <w:b w:val="0"/>
                <w:bCs w:val="0"/>
                <w:sz w:val="22"/>
                <w:szCs w:val="22"/>
                <w:lang w:eastAsia="en-GB"/>
              </w:rPr>
              <w:t>verdict</w:t>
            </w:r>
            <w:r w:rsidRPr="0020074C">
              <w:rPr>
                <w:b w:val="0"/>
                <w:bCs w:val="0"/>
                <w:sz w:val="22"/>
                <w:szCs w:val="22"/>
                <w:lang w:eastAsia="en-GB"/>
              </w:rPr>
              <w:t xml:space="preserve">, it is more </w:t>
            </w:r>
            <w:r w:rsidR="0020074C" w:rsidRPr="0020074C">
              <w:rPr>
                <w:b w:val="0"/>
                <w:bCs w:val="0"/>
                <w:sz w:val="22"/>
                <w:szCs w:val="22"/>
                <w:lang w:eastAsia="en-GB"/>
              </w:rPr>
              <w:t>possible</w:t>
            </w:r>
            <w:r w:rsidRPr="0020074C">
              <w:rPr>
                <w:b w:val="0"/>
                <w:bCs w:val="0"/>
                <w:sz w:val="22"/>
                <w:szCs w:val="22"/>
                <w:lang w:eastAsia="en-GB"/>
              </w:rPr>
              <w:t xml:space="preserve"> than not that a </w:t>
            </w:r>
            <w:r w:rsidR="0020074C" w:rsidRPr="0020074C">
              <w:rPr>
                <w:b w:val="0"/>
                <w:bCs w:val="0"/>
                <w:sz w:val="22"/>
                <w:szCs w:val="22"/>
                <w:lang w:eastAsia="en-GB"/>
              </w:rPr>
              <w:t>robust</w:t>
            </w:r>
            <w:r w:rsidRPr="0020074C">
              <w:rPr>
                <w:b w:val="0"/>
                <w:bCs w:val="0"/>
                <w:sz w:val="22"/>
                <w:szCs w:val="22"/>
                <w:lang w:eastAsia="en-GB"/>
              </w:rPr>
              <w:t xml:space="preserve"> </w:t>
            </w:r>
            <w:r w:rsidR="0020074C" w:rsidRPr="0020074C">
              <w:rPr>
                <w:b w:val="0"/>
                <w:bCs w:val="0"/>
                <w:sz w:val="22"/>
                <w:szCs w:val="22"/>
                <w:lang w:eastAsia="en-GB"/>
              </w:rPr>
              <w:t>line-up</w:t>
            </w:r>
            <w:r w:rsidRPr="0020074C">
              <w:rPr>
                <w:b w:val="0"/>
                <w:bCs w:val="0"/>
                <w:sz w:val="22"/>
                <w:szCs w:val="22"/>
                <w:lang w:eastAsia="en-GB"/>
              </w:rPr>
              <w:t xml:space="preserve"> will </w:t>
            </w:r>
            <w:r w:rsidR="0020074C" w:rsidRPr="0020074C">
              <w:rPr>
                <w:b w:val="0"/>
                <w:bCs w:val="0"/>
                <w:sz w:val="22"/>
                <w:szCs w:val="22"/>
                <w:lang w:eastAsia="en-GB"/>
              </w:rPr>
              <w:t>commence to</w:t>
            </w:r>
            <w:r w:rsidRPr="0020074C">
              <w:rPr>
                <w:b w:val="0"/>
                <w:bCs w:val="0"/>
                <w:sz w:val="22"/>
                <w:szCs w:val="22"/>
                <w:lang w:eastAsia="en-GB"/>
              </w:rPr>
              <w:t xml:space="preserve"> for</w:t>
            </w:r>
            <w:r w:rsidR="0020074C" w:rsidRPr="0020074C">
              <w:rPr>
                <w:b w:val="0"/>
                <w:bCs w:val="0"/>
                <w:sz w:val="22"/>
                <w:szCs w:val="22"/>
                <w:lang w:eastAsia="en-GB"/>
              </w:rPr>
              <w:t>m as a unit</w:t>
            </w:r>
            <w:r w:rsidRPr="0020074C">
              <w:rPr>
                <w:b w:val="0"/>
                <w:bCs w:val="0"/>
                <w:sz w:val="22"/>
                <w:szCs w:val="22"/>
                <w:lang w:eastAsia="en-GB"/>
              </w:rPr>
              <w:t>.</w:t>
            </w:r>
          </w:p>
        </w:tc>
        <w:tc>
          <w:tcPr>
            <w:tcW w:w="4148" w:type="dxa"/>
          </w:tcPr>
          <w:p w14:paraId="4D7BFCE8" w14:textId="77777777" w:rsidR="000B13FE" w:rsidRPr="00F91D6F" w:rsidRDefault="000B13FE" w:rsidP="006D63A9">
            <w:pPr>
              <w:cnfStyle w:val="000000000000" w:firstRow="0" w:lastRow="0" w:firstColumn="0" w:lastColumn="0" w:oddVBand="0" w:evenVBand="0" w:oddHBand="0" w:evenHBand="0" w:firstRowFirstColumn="0" w:firstRowLastColumn="0" w:lastRowFirstColumn="0" w:lastRowLastColumn="0"/>
              <w:rPr>
                <w:sz w:val="22"/>
                <w:szCs w:val="22"/>
                <w:lang w:eastAsia="en-GB"/>
              </w:rPr>
            </w:pPr>
          </w:p>
          <w:p w14:paraId="73363667" w14:textId="77777777" w:rsidR="000B13FE" w:rsidRPr="00F91D6F" w:rsidRDefault="000B13FE" w:rsidP="006D63A9">
            <w:pPr>
              <w:cnfStyle w:val="000000000000" w:firstRow="0" w:lastRow="0" w:firstColumn="0" w:lastColumn="0" w:oddVBand="0" w:evenVBand="0" w:oddHBand="0" w:evenHBand="0" w:firstRowFirstColumn="0" w:firstRowLastColumn="0" w:lastRowFirstColumn="0" w:lastRowLastColumn="0"/>
              <w:rPr>
                <w:sz w:val="22"/>
                <w:szCs w:val="22"/>
                <w:lang w:eastAsia="en-GB"/>
              </w:rPr>
            </w:pPr>
          </w:p>
          <w:p w14:paraId="40D90CA8" w14:textId="7D2B5581" w:rsidR="001508CF" w:rsidRPr="00F91D6F" w:rsidRDefault="003C0962" w:rsidP="006D63A9">
            <w:pPr>
              <w:jc w:val="center"/>
              <w:cnfStyle w:val="000000000000" w:firstRow="0" w:lastRow="0" w:firstColumn="0" w:lastColumn="0" w:oddVBand="0" w:evenVBand="0" w:oddHBand="0" w:evenHBand="0" w:firstRowFirstColumn="0" w:firstRowLastColumn="0" w:lastRowFirstColumn="0" w:lastRowLastColumn="0"/>
              <w:rPr>
                <w:sz w:val="22"/>
                <w:szCs w:val="22"/>
                <w:lang w:eastAsia="en-GB"/>
              </w:rPr>
            </w:pPr>
            <w:r w:rsidRPr="00F91D6F">
              <w:rPr>
                <w:sz w:val="22"/>
                <w:szCs w:val="22"/>
                <w:lang w:eastAsia="en-GB"/>
              </w:rPr>
              <w:t>(8)</w:t>
            </w:r>
            <w:r w:rsidR="000B13FE" w:rsidRPr="00F91D6F">
              <w:rPr>
                <w:sz w:val="22"/>
                <w:szCs w:val="22"/>
                <w:lang w:eastAsia="en-GB"/>
              </w:rPr>
              <w:t xml:space="preserve"> There is </w:t>
            </w:r>
            <w:r w:rsidR="00F91D6F" w:rsidRPr="00F91D6F">
              <w:rPr>
                <w:sz w:val="22"/>
                <w:szCs w:val="22"/>
                <w:lang w:eastAsia="en-GB"/>
              </w:rPr>
              <w:t>continuously</w:t>
            </w:r>
            <w:r w:rsidR="000B13FE" w:rsidRPr="00F91D6F">
              <w:rPr>
                <w:sz w:val="22"/>
                <w:szCs w:val="22"/>
                <w:lang w:eastAsia="en-GB"/>
              </w:rPr>
              <w:t xml:space="preserve"> a</w:t>
            </w:r>
            <w:r w:rsidR="00F91D6F" w:rsidRPr="00F91D6F">
              <w:rPr>
                <w:sz w:val="22"/>
                <w:szCs w:val="22"/>
                <w:lang w:eastAsia="en-GB"/>
              </w:rPr>
              <w:t xml:space="preserve"> level</w:t>
            </w:r>
            <w:r w:rsidR="000B13FE" w:rsidRPr="00F91D6F">
              <w:rPr>
                <w:sz w:val="22"/>
                <w:szCs w:val="22"/>
                <w:lang w:eastAsia="en-GB"/>
              </w:rPr>
              <w:t xml:space="preserve"> of </w:t>
            </w:r>
            <w:r w:rsidR="00F91D6F" w:rsidRPr="00F91D6F">
              <w:rPr>
                <w:sz w:val="22"/>
                <w:szCs w:val="22"/>
                <w:lang w:eastAsia="en-GB"/>
              </w:rPr>
              <w:t>ambiguity</w:t>
            </w:r>
            <w:r w:rsidR="000B13FE" w:rsidRPr="00F91D6F">
              <w:rPr>
                <w:sz w:val="22"/>
                <w:szCs w:val="22"/>
                <w:lang w:eastAsia="en-GB"/>
              </w:rPr>
              <w:t xml:space="preserve"> </w:t>
            </w:r>
            <w:r w:rsidR="00F91D6F" w:rsidRPr="00F91D6F">
              <w:rPr>
                <w:sz w:val="22"/>
                <w:szCs w:val="22"/>
                <w:lang w:eastAsia="en-GB"/>
              </w:rPr>
              <w:t xml:space="preserve">as soon pushing </w:t>
            </w:r>
            <w:r w:rsidR="000B13FE" w:rsidRPr="00F91D6F">
              <w:rPr>
                <w:sz w:val="22"/>
                <w:szCs w:val="22"/>
                <w:lang w:eastAsia="en-GB"/>
              </w:rPr>
              <w:t>the Democratic leadership style</w:t>
            </w:r>
            <w:r w:rsidR="00F91D6F" w:rsidRPr="00F91D6F">
              <w:rPr>
                <w:sz w:val="22"/>
                <w:szCs w:val="22"/>
                <w:lang w:eastAsia="en-GB"/>
              </w:rPr>
              <w:t xml:space="preserve"> in to place within the organisation</w:t>
            </w:r>
            <w:r w:rsidR="000B13FE" w:rsidRPr="00F91D6F">
              <w:rPr>
                <w:sz w:val="22"/>
                <w:szCs w:val="22"/>
                <w:lang w:eastAsia="en-GB"/>
              </w:rPr>
              <w:t>.</w:t>
            </w:r>
          </w:p>
        </w:tc>
      </w:tr>
      <w:tr w:rsidR="001508CF" w14:paraId="50957FE9" w14:textId="77777777" w:rsidTr="006D63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48" w:type="dxa"/>
          </w:tcPr>
          <w:p w14:paraId="38290232" w14:textId="6C26482E" w:rsidR="001508CF" w:rsidRPr="0020074C" w:rsidRDefault="008C063C" w:rsidP="0020074C">
            <w:pPr>
              <w:jc w:val="center"/>
              <w:rPr>
                <w:b w:val="0"/>
                <w:bCs w:val="0"/>
                <w:sz w:val="22"/>
                <w:szCs w:val="22"/>
                <w:lang w:eastAsia="en-GB"/>
              </w:rPr>
            </w:pPr>
            <w:r w:rsidRPr="0020074C">
              <w:rPr>
                <w:b w:val="0"/>
                <w:bCs w:val="0"/>
                <w:sz w:val="22"/>
                <w:szCs w:val="22"/>
                <w:lang w:eastAsia="en-GB"/>
              </w:rPr>
              <w:t>(9)</w:t>
            </w:r>
            <w:r w:rsidRPr="0020074C">
              <w:rPr>
                <w:sz w:val="22"/>
                <w:szCs w:val="22"/>
              </w:rPr>
              <w:t xml:space="preserve"> </w:t>
            </w:r>
            <w:r w:rsidRPr="0020074C">
              <w:rPr>
                <w:b w:val="0"/>
                <w:bCs w:val="0"/>
                <w:sz w:val="22"/>
                <w:szCs w:val="22"/>
                <w:lang w:eastAsia="en-GB"/>
              </w:rPr>
              <w:t xml:space="preserve">It </w:t>
            </w:r>
            <w:r w:rsidR="0020074C" w:rsidRPr="0020074C">
              <w:rPr>
                <w:b w:val="0"/>
                <w:bCs w:val="0"/>
                <w:sz w:val="22"/>
                <w:szCs w:val="22"/>
                <w:lang w:eastAsia="en-GB"/>
              </w:rPr>
              <w:t>upsurges</w:t>
            </w:r>
            <w:r w:rsidRPr="0020074C">
              <w:rPr>
                <w:b w:val="0"/>
                <w:bCs w:val="0"/>
                <w:sz w:val="22"/>
                <w:szCs w:val="22"/>
                <w:lang w:eastAsia="en-GB"/>
              </w:rPr>
              <w:t xml:space="preserve"> the </w:t>
            </w:r>
            <w:r w:rsidR="0020074C" w:rsidRPr="0020074C">
              <w:rPr>
                <w:b w:val="0"/>
                <w:bCs w:val="0"/>
                <w:sz w:val="22"/>
                <w:szCs w:val="22"/>
                <w:lang w:eastAsia="en-GB"/>
              </w:rPr>
              <w:t>quantity</w:t>
            </w:r>
            <w:r w:rsidRPr="0020074C">
              <w:rPr>
                <w:b w:val="0"/>
                <w:bCs w:val="0"/>
                <w:sz w:val="22"/>
                <w:szCs w:val="22"/>
                <w:lang w:eastAsia="en-GB"/>
              </w:rPr>
              <w:t xml:space="preserve"> of knowledge that is </w:t>
            </w:r>
            <w:r w:rsidR="0020074C" w:rsidRPr="0020074C">
              <w:rPr>
                <w:b w:val="0"/>
                <w:bCs w:val="0"/>
                <w:sz w:val="22"/>
                <w:szCs w:val="22"/>
                <w:lang w:eastAsia="en-GB"/>
              </w:rPr>
              <w:t>obtainable</w:t>
            </w:r>
            <w:r w:rsidRPr="0020074C">
              <w:rPr>
                <w:b w:val="0"/>
                <w:bCs w:val="0"/>
                <w:sz w:val="22"/>
                <w:szCs w:val="22"/>
                <w:lang w:eastAsia="en-GB"/>
              </w:rPr>
              <w:t xml:space="preserve"> to the </w:t>
            </w:r>
            <w:r w:rsidR="0020074C" w:rsidRPr="0020074C">
              <w:rPr>
                <w:b w:val="0"/>
                <w:bCs w:val="0"/>
                <w:sz w:val="22"/>
                <w:szCs w:val="22"/>
                <w:lang w:eastAsia="en-GB"/>
              </w:rPr>
              <w:t>individual’s. Miscellaneous</w:t>
            </w:r>
            <w:r w:rsidRPr="0020074C">
              <w:rPr>
                <w:b w:val="0"/>
                <w:bCs w:val="0"/>
                <w:sz w:val="22"/>
                <w:szCs w:val="22"/>
                <w:lang w:eastAsia="en-GB"/>
              </w:rPr>
              <w:t xml:space="preserve"> </w:t>
            </w:r>
            <w:r w:rsidR="0020074C" w:rsidRPr="0020074C">
              <w:rPr>
                <w:b w:val="0"/>
                <w:bCs w:val="0"/>
                <w:sz w:val="22"/>
                <w:szCs w:val="22"/>
                <w:lang w:eastAsia="en-GB"/>
              </w:rPr>
              <w:t>concepts shape</w:t>
            </w:r>
            <w:r w:rsidRPr="0020074C">
              <w:rPr>
                <w:b w:val="0"/>
                <w:bCs w:val="0"/>
                <w:sz w:val="22"/>
                <w:szCs w:val="22"/>
                <w:lang w:eastAsia="en-GB"/>
              </w:rPr>
              <w:t xml:space="preserve"> a </w:t>
            </w:r>
            <w:r w:rsidR="0020074C" w:rsidRPr="0020074C">
              <w:rPr>
                <w:b w:val="0"/>
                <w:bCs w:val="0"/>
                <w:sz w:val="22"/>
                <w:szCs w:val="22"/>
                <w:lang w:eastAsia="en-GB"/>
              </w:rPr>
              <w:t>secure</w:t>
            </w:r>
            <w:r w:rsidRPr="0020074C">
              <w:rPr>
                <w:b w:val="0"/>
                <w:bCs w:val="0"/>
                <w:sz w:val="22"/>
                <w:szCs w:val="22"/>
                <w:lang w:eastAsia="en-GB"/>
              </w:rPr>
              <w:t xml:space="preserve"> </w:t>
            </w:r>
            <w:r w:rsidR="0020074C" w:rsidRPr="0020074C">
              <w:rPr>
                <w:b w:val="0"/>
                <w:bCs w:val="0"/>
                <w:sz w:val="22"/>
                <w:szCs w:val="22"/>
                <w:lang w:eastAsia="en-GB"/>
              </w:rPr>
              <w:t>groundwork</w:t>
            </w:r>
            <w:r w:rsidRPr="0020074C">
              <w:rPr>
                <w:b w:val="0"/>
                <w:bCs w:val="0"/>
                <w:sz w:val="22"/>
                <w:szCs w:val="22"/>
                <w:lang w:eastAsia="en-GB"/>
              </w:rPr>
              <w:t xml:space="preserve"> for the </w:t>
            </w:r>
            <w:r w:rsidR="0020074C" w:rsidRPr="0020074C">
              <w:rPr>
                <w:b w:val="0"/>
                <w:bCs w:val="0"/>
                <w:sz w:val="22"/>
                <w:szCs w:val="22"/>
                <w:lang w:eastAsia="en-GB"/>
              </w:rPr>
              <w:t>company</w:t>
            </w:r>
            <w:r w:rsidRPr="0020074C">
              <w:rPr>
                <w:b w:val="0"/>
                <w:bCs w:val="0"/>
                <w:sz w:val="22"/>
                <w:szCs w:val="22"/>
                <w:lang w:eastAsia="en-GB"/>
              </w:rPr>
              <w:t xml:space="preserve"> </w:t>
            </w:r>
            <w:r w:rsidR="0020074C" w:rsidRPr="0020074C">
              <w:rPr>
                <w:b w:val="0"/>
                <w:bCs w:val="0"/>
                <w:sz w:val="22"/>
                <w:szCs w:val="22"/>
                <w:lang w:eastAsia="en-GB"/>
              </w:rPr>
              <w:t>selections</w:t>
            </w:r>
            <w:r w:rsidRPr="0020074C">
              <w:rPr>
                <w:b w:val="0"/>
                <w:bCs w:val="0"/>
                <w:sz w:val="22"/>
                <w:szCs w:val="22"/>
                <w:lang w:eastAsia="en-GB"/>
              </w:rPr>
              <w:t xml:space="preserve"> </w:t>
            </w:r>
            <w:r w:rsidR="0020074C" w:rsidRPr="0020074C">
              <w:rPr>
                <w:b w:val="0"/>
                <w:bCs w:val="0"/>
                <w:sz w:val="22"/>
                <w:szCs w:val="22"/>
                <w:lang w:eastAsia="en-GB"/>
              </w:rPr>
              <w:t>are requested to be completed</w:t>
            </w:r>
            <w:r w:rsidRPr="0020074C">
              <w:rPr>
                <w:b w:val="0"/>
                <w:bCs w:val="0"/>
                <w:sz w:val="22"/>
                <w:szCs w:val="22"/>
                <w:lang w:eastAsia="en-GB"/>
              </w:rPr>
              <w:t xml:space="preserve">. </w:t>
            </w:r>
          </w:p>
        </w:tc>
        <w:tc>
          <w:tcPr>
            <w:tcW w:w="4148" w:type="dxa"/>
          </w:tcPr>
          <w:p w14:paraId="3C21792D" w14:textId="77777777" w:rsidR="000B13FE" w:rsidRPr="00F91D6F" w:rsidRDefault="000B13FE" w:rsidP="006D63A9">
            <w:pPr>
              <w:jc w:val="center"/>
              <w:cnfStyle w:val="000000100000" w:firstRow="0" w:lastRow="0" w:firstColumn="0" w:lastColumn="0" w:oddVBand="0" w:evenVBand="0" w:oddHBand="1" w:evenHBand="0" w:firstRowFirstColumn="0" w:firstRowLastColumn="0" w:lastRowFirstColumn="0" w:lastRowLastColumn="0"/>
              <w:rPr>
                <w:sz w:val="22"/>
                <w:szCs w:val="22"/>
                <w:lang w:eastAsia="en-GB"/>
              </w:rPr>
            </w:pPr>
          </w:p>
          <w:p w14:paraId="184600B3" w14:textId="648EFB4E" w:rsidR="001508CF" w:rsidRPr="00F91D6F" w:rsidRDefault="003C0962" w:rsidP="00F91D6F">
            <w:pPr>
              <w:jc w:val="center"/>
              <w:cnfStyle w:val="000000100000" w:firstRow="0" w:lastRow="0" w:firstColumn="0" w:lastColumn="0" w:oddVBand="0" w:evenVBand="0" w:oddHBand="1" w:evenHBand="0" w:firstRowFirstColumn="0" w:firstRowLastColumn="0" w:lastRowFirstColumn="0" w:lastRowLastColumn="0"/>
              <w:rPr>
                <w:sz w:val="22"/>
                <w:szCs w:val="22"/>
                <w:lang w:eastAsia="en-GB"/>
              </w:rPr>
            </w:pPr>
            <w:r w:rsidRPr="00F91D6F">
              <w:rPr>
                <w:sz w:val="22"/>
                <w:szCs w:val="22"/>
                <w:lang w:eastAsia="en-GB"/>
              </w:rPr>
              <w:t>(9)</w:t>
            </w:r>
            <w:r w:rsidR="000B13FE" w:rsidRPr="00F91D6F">
              <w:rPr>
                <w:sz w:val="22"/>
                <w:szCs w:val="22"/>
                <w:lang w:eastAsia="en-GB"/>
              </w:rPr>
              <w:t xml:space="preserve"> The democratic </w:t>
            </w:r>
            <w:r w:rsidR="00F91D6F" w:rsidRPr="00F91D6F">
              <w:rPr>
                <w:sz w:val="22"/>
                <w:szCs w:val="22"/>
                <w:lang w:eastAsia="en-GB"/>
              </w:rPr>
              <w:t>technique</w:t>
            </w:r>
            <w:r w:rsidR="000B13FE" w:rsidRPr="00F91D6F">
              <w:rPr>
                <w:sz w:val="22"/>
                <w:szCs w:val="22"/>
                <w:lang w:eastAsia="en-GB"/>
              </w:rPr>
              <w:t xml:space="preserve"> </w:t>
            </w:r>
            <w:r w:rsidR="00F91D6F" w:rsidRPr="00F91D6F">
              <w:rPr>
                <w:sz w:val="22"/>
                <w:szCs w:val="22"/>
                <w:lang w:eastAsia="en-GB"/>
              </w:rPr>
              <w:t>inspires</w:t>
            </w:r>
            <w:r w:rsidR="000B13FE" w:rsidRPr="00F91D6F">
              <w:rPr>
                <w:sz w:val="22"/>
                <w:szCs w:val="22"/>
                <w:lang w:eastAsia="en-GB"/>
              </w:rPr>
              <w:t xml:space="preserve"> </w:t>
            </w:r>
            <w:r w:rsidR="00F91D6F" w:rsidRPr="00F91D6F">
              <w:rPr>
                <w:sz w:val="22"/>
                <w:szCs w:val="22"/>
                <w:lang w:eastAsia="en-GB"/>
              </w:rPr>
              <w:t>none of the employees or managers</w:t>
            </w:r>
            <w:r w:rsidR="000B13FE" w:rsidRPr="00F91D6F">
              <w:rPr>
                <w:sz w:val="22"/>
                <w:szCs w:val="22"/>
                <w:lang w:eastAsia="en-GB"/>
              </w:rPr>
              <w:t xml:space="preserve"> to take </w:t>
            </w:r>
            <w:r w:rsidR="00F91D6F" w:rsidRPr="00F91D6F">
              <w:rPr>
                <w:sz w:val="22"/>
                <w:szCs w:val="22"/>
                <w:lang w:eastAsia="en-GB"/>
              </w:rPr>
              <w:t>accountability</w:t>
            </w:r>
            <w:r w:rsidR="000B13FE" w:rsidRPr="00F91D6F">
              <w:rPr>
                <w:sz w:val="22"/>
                <w:szCs w:val="22"/>
                <w:lang w:eastAsia="en-GB"/>
              </w:rPr>
              <w:t xml:space="preserve"> for </w:t>
            </w:r>
            <w:r w:rsidR="00F91D6F" w:rsidRPr="00F91D6F">
              <w:rPr>
                <w:sz w:val="22"/>
                <w:szCs w:val="22"/>
                <w:lang w:eastAsia="en-GB"/>
              </w:rPr>
              <w:t>corrupt</w:t>
            </w:r>
            <w:r w:rsidR="000B13FE" w:rsidRPr="00F91D6F">
              <w:rPr>
                <w:sz w:val="22"/>
                <w:szCs w:val="22"/>
                <w:lang w:eastAsia="en-GB"/>
              </w:rPr>
              <w:t xml:space="preserve"> </w:t>
            </w:r>
            <w:r w:rsidR="00F91D6F" w:rsidRPr="00F91D6F">
              <w:rPr>
                <w:sz w:val="22"/>
                <w:szCs w:val="22"/>
                <w:lang w:eastAsia="en-GB"/>
              </w:rPr>
              <w:t>choices or ideas.</w:t>
            </w:r>
          </w:p>
        </w:tc>
      </w:tr>
      <w:tr w:rsidR="001508CF" w14:paraId="00451248" w14:textId="77777777" w:rsidTr="006D63A9">
        <w:trPr>
          <w:trHeight w:val="669"/>
        </w:trPr>
        <w:tc>
          <w:tcPr>
            <w:cnfStyle w:val="001000000000" w:firstRow="0" w:lastRow="0" w:firstColumn="1" w:lastColumn="0" w:oddVBand="0" w:evenVBand="0" w:oddHBand="0" w:evenHBand="0" w:firstRowFirstColumn="0" w:firstRowLastColumn="0" w:lastRowFirstColumn="0" w:lastRowLastColumn="0"/>
            <w:tcW w:w="4148" w:type="dxa"/>
          </w:tcPr>
          <w:p w14:paraId="1258DFEB" w14:textId="600B2BAF" w:rsidR="001508CF" w:rsidRPr="0020074C" w:rsidRDefault="008C063C" w:rsidP="006D63A9">
            <w:pPr>
              <w:jc w:val="center"/>
              <w:rPr>
                <w:b w:val="0"/>
                <w:bCs w:val="0"/>
                <w:sz w:val="22"/>
                <w:szCs w:val="22"/>
                <w:lang w:eastAsia="en-GB"/>
              </w:rPr>
            </w:pPr>
            <w:r w:rsidRPr="0020074C">
              <w:rPr>
                <w:b w:val="0"/>
                <w:bCs w:val="0"/>
                <w:sz w:val="22"/>
                <w:szCs w:val="22"/>
                <w:lang w:eastAsia="en-GB"/>
              </w:rPr>
              <w:t>(10)</w:t>
            </w:r>
            <w:r w:rsidRPr="0020074C">
              <w:rPr>
                <w:sz w:val="22"/>
                <w:szCs w:val="22"/>
              </w:rPr>
              <w:t xml:space="preserve"> </w:t>
            </w:r>
            <w:r w:rsidRPr="0020074C">
              <w:rPr>
                <w:b w:val="0"/>
                <w:bCs w:val="0"/>
                <w:sz w:val="22"/>
                <w:szCs w:val="22"/>
                <w:lang w:eastAsia="en-GB"/>
              </w:rPr>
              <w:t xml:space="preserve">This leadership style </w:t>
            </w:r>
            <w:r w:rsidR="0020074C" w:rsidRPr="0020074C">
              <w:rPr>
                <w:b w:val="0"/>
                <w:bCs w:val="0"/>
                <w:sz w:val="22"/>
                <w:szCs w:val="22"/>
                <w:lang w:eastAsia="en-GB"/>
              </w:rPr>
              <w:t>m</w:t>
            </w:r>
            <w:r w:rsidRPr="0020074C">
              <w:rPr>
                <w:b w:val="0"/>
                <w:bCs w:val="0"/>
                <w:sz w:val="22"/>
                <w:szCs w:val="22"/>
                <w:lang w:eastAsia="en-GB"/>
              </w:rPr>
              <w:t>a</w:t>
            </w:r>
            <w:r w:rsidR="0020074C" w:rsidRPr="0020074C">
              <w:rPr>
                <w:b w:val="0"/>
                <w:bCs w:val="0"/>
                <w:sz w:val="22"/>
                <w:szCs w:val="22"/>
                <w:lang w:eastAsia="en-GB"/>
              </w:rPr>
              <w:t>y possibly create</w:t>
            </w:r>
            <w:r w:rsidRPr="0020074C">
              <w:rPr>
                <w:b w:val="0"/>
                <w:bCs w:val="0"/>
                <w:sz w:val="22"/>
                <w:szCs w:val="22"/>
                <w:lang w:eastAsia="en-GB"/>
              </w:rPr>
              <w:t xml:space="preserve"> </w:t>
            </w:r>
            <w:r w:rsidR="0020074C" w:rsidRPr="0020074C">
              <w:rPr>
                <w:b w:val="0"/>
                <w:bCs w:val="0"/>
                <w:sz w:val="22"/>
                <w:szCs w:val="22"/>
                <w:lang w:eastAsia="en-GB"/>
              </w:rPr>
              <w:t>vigorous</w:t>
            </w:r>
            <w:r w:rsidRPr="0020074C">
              <w:rPr>
                <w:b w:val="0"/>
                <w:bCs w:val="0"/>
                <w:sz w:val="22"/>
                <w:szCs w:val="22"/>
                <w:lang w:eastAsia="en-GB"/>
              </w:rPr>
              <w:t xml:space="preserve"> </w:t>
            </w:r>
            <w:r w:rsidR="0020074C" w:rsidRPr="0020074C">
              <w:rPr>
                <w:b w:val="0"/>
                <w:bCs w:val="0"/>
                <w:sz w:val="22"/>
                <w:szCs w:val="22"/>
                <w:lang w:eastAsia="en-GB"/>
              </w:rPr>
              <w:t>apparition</w:t>
            </w:r>
            <w:r w:rsidRPr="0020074C">
              <w:rPr>
                <w:b w:val="0"/>
                <w:bCs w:val="0"/>
                <w:sz w:val="22"/>
                <w:szCs w:val="22"/>
                <w:lang w:eastAsia="en-GB"/>
              </w:rPr>
              <w:t xml:space="preserve"> for the </w:t>
            </w:r>
            <w:r w:rsidR="0020074C" w:rsidRPr="0020074C">
              <w:rPr>
                <w:b w:val="0"/>
                <w:bCs w:val="0"/>
                <w:sz w:val="22"/>
                <w:szCs w:val="22"/>
                <w:lang w:eastAsia="en-GB"/>
              </w:rPr>
              <w:t>forthcoming</w:t>
            </w:r>
            <w:r w:rsidRPr="0020074C">
              <w:rPr>
                <w:b w:val="0"/>
                <w:bCs w:val="0"/>
                <w:sz w:val="22"/>
                <w:szCs w:val="22"/>
                <w:lang w:eastAsia="en-GB"/>
              </w:rPr>
              <w:t xml:space="preserve">. </w:t>
            </w:r>
          </w:p>
        </w:tc>
        <w:tc>
          <w:tcPr>
            <w:tcW w:w="4148" w:type="dxa"/>
          </w:tcPr>
          <w:p w14:paraId="7CB5FB9E" w14:textId="4D3AFA90" w:rsidR="000B13FE" w:rsidRPr="00F91D6F" w:rsidRDefault="003C0962" w:rsidP="006D63A9">
            <w:pPr>
              <w:jc w:val="center"/>
              <w:cnfStyle w:val="000000000000" w:firstRow="0" w:lastRow="0" w:firstColumn="0" w:lastColumn="0" w:oddVBand="0" w:evenVBand="0" w:oddHBand="0" w:evenHBand="0" w:firstRowFirstColumn="0" w:firstRowLastColumn="0" w:lastRowFirstColumn="0" w:lastRowLastColumn="0"/>
              <w:rPr>
                <w:sz w:val="22"/>
                <w:szCs w:val="22"/>
                <w:lang w:eastAsia="en-GB"/>
              </w:rPr>
            </w:pPr>
            <w:r w:rsidRPr="00F91D6F">
              <w:rPr>
                <w:sz w:val="22"/>
                <w:szCs w:val="22"/>
                <w:lang w:eastAsia="en-GB"/>
              </w:rPr>
              <w:t>(10</w:t>
            </w:r>
            <w:r w:rsidR="000B13FE" w:rsidRPr="00F91D6F">
              <w:rPr>
                <w:sz w:val="22"/>
                <w:szCs w:val="22"/>
                <w:lang w:eastAsia="en-GB"/>
              </w:rPr>
              <w:t>)</w:t>
            </w:r>
            <w:r w:rsidR="000B13FE" w:rsidRPr="00F91D6F">
              <w:rPr>
                <w:sz w:val="22"/>
                <w:szCs w:val="22"/>
              </w:rPr>
              <w:t xml:space="preserve"> </w:t>
            </w:r>
            <w:r w:rsidR="00F91D6F" w:rsidRPr="00F91D6F">
              <w:rPr>
                <w:sz w:val="22"/>
                <w:szCs w:val="22"/>
                <w:lang w:eastAsia="en-GB"/>
              </w:rPr>
              <w:t>Many</w:t>
            </w:r>
            <w:r w:rsidR="000B13FE" w:rsidRPr="00F91D6F">
              <w:rPr>
                <w:sz w:val="22"/>
                <w:szCs w:val="22"/>
                <w:lang w:eastAsia="en-GB"/>
              </w:rPr>
              <w:t xml:space="preserve"> leaders do not</w:t>
            </w:r>
            <w:r w:rsidR="00F91D6F" w:rsidRPr="00F91D6F">
              <w:rPr>
                <w:sz w:val="22"/>
                <w:szCs w:val="22"/>
                <w:lang w:eastAsia="en-GB"/>
              </w:rPr>
              <w:t xml:space="preserve"> obtain sufficient knowledge or skills to</w:t>
            </w:r>
            <w:r w:rsidR="000B13FE" w:rsidRPr="00F91D6F">
              <w:rPr>
                <w:sz w:val="22"/>
                <w:szCs w:val="22"/>
                <w:lang w:eastAsia="en-GB"/>
              </w:rPr>
              <w:t xml:space="preserve"> </w:t>
            </w:r>
            <w:r w:rsidR="00F91D6F" w:rsidRPr="00F91D6F">
              <w:rPr>
                <w:sz w:val="22"/>
                <w:szCs w:val="22"/>
                <w:lang w:eastAsia="en-GB"/>
              </w:rPr>
              <w:t>appropriately</w:t>
            </w:r>
            <w:r w:rsidR="000B13FE" w:rsidRPr="00F91D6F">
              <w:rPr>
                <w:sz w:val="22"/>
                <w:szCs w:val="22"/>
                <w:lang w:eastAsia="en-GB"/>
              </w:rPr>
              <w:t xml:space="preserve"> </w:t>
            </w:r>
            <w:r w:rsidR="00F91D6F" w:rsidRPr="00F91D6F">
              <w:rPr>
                <w:sz w:val="22"/>
                <w:szCs w:val="22"/>
                <w:lang w:eastAsia="en-GB"/>
              </w:rPr>
              <w:t>practice</w:t>
            </w:r>
            <w:r w:rsidR="000B13FE" w:rsidRPr="00F91D6F">
              <w:rPr>
                <w:sz w:val="22"/>
                <w:szCs w:val="22"/>
                <w:lang w:eastAsia="en-GB"/>
              </w:rPr>
              <w:t xml:space="preserve"> this technique.</w:t>
            </w:r>
          </w:p>
          <w:p w14:paraId="7692FEC7" w14:textId="2CE1D7B6" w:rsidR="001508CF" w:rsidRPr="00F91D6F" w:rsidRDefault="001508CF" w:rsidP="006D63A9">
            <w:pPr>
              <w:cnfStyle w:val="000000000000" w:firstRow="0" w:lastRow="0" w:firstColumn="0" w:lastColumn="0" w:oddVBand="0" w:evenVBand="0" w:oddHBand="0" w:evenHBand="0" w:firstRowFirstColumn="0" w:firstRowLastColumn="0" w:lastRowFirstColumn="0" w:lastRowLastColumn="0"/>
              <w:rPr>
                <w:sz w:val="22"/>
                <w:szCs w:val="22"/>
                <w:lang w:eastAsia="en-GB"/>
              </w:rPr>
            </w:pPr>
          </w:p>
        </w:tc>
      </w:tr>
    </w:tbl>
    <w:p w14:paraId="019C8707" w14:textId="77501729" w:rsidR="001508CF" w:rsidRDefault="008C063C" w:rsidP="001508CF">
      <w:pPr>
        <w:rPr>
          <w:lang w:eastAsia="en-GB"/>
        </w:rPr>
      </w:pPr>
      <w:r>
        <w:rPr>
          <w:lang w:eastAsia="en-GB"/>
        </w:rPr>
        <w:t>Table 1.2: Advantages and disadvantages of using democratic leadership within the workplace</w:t>
      </w:r>
      <w:r w:rsidR="00354F72">
        <w:rPr>
          <w:lang w:eastAsia="en-GB"/>
        </w:rPr>
        <w:t>. Source based on</w:t>
      </w:r>
      <w:r w:rsidR="008B0D4B" w:rsidRPr="008B0D4B">
        <w:rPr>
          <w:lang w:eastAsia="en-GB"/>
        </w:rPr>
        <w:t xml:space="preserve"> </w:t>
      </w:r>
      <w:sdt>
        <w:sdtPr>
          <w:rPr>
            <w:lang w:eastAsia="en-GB"/>
          </w:rPr>
          <w:id w:val="585267682"/>
          <w:citation/>
        </w:sdtPr>
        <w:sdtEndPr/>
        <w:sdtContent>
          <w:r w:rsidR="008B0D4B">
            <w:rPr>
              <w:lang w:eastAsia="en-GB"/>
            </w:rPr>
            <w:fldChar w:fldCharType="begin"/>
          </w:r>
          <w:r w:rsidR="008B0D4B">
            <w:rPr>
              <w:lang w:eastAsia="en-GB"/>
            </w:rPr>
            <w:instrText xml:space="preserve">CITATION Ayr18 \l 2057 </w:instrText>
          </w:r>
          <w:r w:rsidR="008B0D4B">
            <w:rPr>
              <w:lang w:eastAsia="en-GB"/>
            </w:rPr>
            <w:fldChar w:fldCharType="separate"/>
          </w:r>
          <w:r w:rsidR="005124BF">
            <w:rPr>
              <w:noProof/>
              <w:lang w:eastAsia="en-GB"/>
            </w:rPr>
            <w:t>(Ayres, 2019)</w:t>
          </w:r>
          <w:r w:rsidR="008B0D4B">
            <w:rPr>
              <w:lang w:eastAsia="en-GB"/>
            </w:rPr>
            <w:fldChar w:fldCharType="end"/>
          </w:r>
        </w:sdtContent>
      </w:sdt>
      <w:r w:rsidR="008B0D4B">
        <w:rPr>
          <w:lang w:eastAsia="en-GB"/>
        </w:rPr>
        <w:t xml:space="preserve"> </w:t>
      </w:r>
      <w:r w:rsidR="00354F72" w:rsidRPr="00354F72">
        <w:rPr>
          <w:lang w:eastAsia="en-GB"/>
        </w:rPr>
        <w:t xml:space="preserve"> </w:t>
      </w:r>
      <w:r w:rsidR="00354F72">
        <w:rPr>
          <w:lang w:eastAsia="en-GB"/>
        </w:rPr>
        <w:t>and authors exploration of research.</w:t>
      </w:r>
    </w:p>
    <w:p w14:paraId="6CF4D402" w14:textId="77777777" w:rsidR="001508CF" w:rsidRDefault="001508CF" w:rsidP="001508CF">
      <w:pPr>
        <w:rPr>
          <w:lang w:eastAsia="en-GB"/>
        </w:rPr>
      </w:pPr>
      <w:r>
        <w:rPr>
          <w:lang w:eastAsia="en-GB"/>
        </w:rPr>
        <w:tab/>
      </w:r>
    </w:p>
    <w:p w14:paraId="077640F9" w14:textId="77777777" w:rsidR="001508CF" w:rsidRDefault="001508CF" w:rsidP="001508CF">
      <w:pPr>
        <w:rPr>
          <w:lang w:eastAsia="en-GB"/>
        </w:rPr>
      </w:pPr>
      <w:r>
        <w:rPr>
          <w:lang w:eastAsia="en-GB"/>
        </w:rPr>
        <w:tab/>
      </w:r>
    </w:p>
    <w:p w14:paraId="7C4A8442" w14:textId="5EA75337" w:rsidR="00020842" w:rsidRDefault="001508CF" w:rsidP="001508CF">
      <w:pPr>
        <w:rPr>
          <w:lang w:eastAsia="en-GB"/>
        </w:rPr>
      </w:pPr>
      <w:r>
        <w:rPr>
          <w:lang w:eastAsia="en-GB"/>
        </w:rPr>
        <w:tab/>
      </w:r>
    </w:p>
    <w:p w14:paraId="6D51F88B" w14:textId="09C2776B" w:rsidR="00020842" w:rsidRDefault="009831CF" w:rsidP="00020842">
      <w:pPr>
        <w:pStyle w:val="Heading1"/>
      </w:pPr>
      <w:bookmarkStart w:id="6" w:name="_Toc17833394"/>
      <w:r>
        <w:lastRenderedPageBreak/>
        <w:t>Choice</w:t>
      </w:r>
      <w:r w:rsidR="00020842">
        <w:t xml:space="preserve"> and </w:t>
      </w:r>
      <w:r w:rsidR="00D21681">
        <w:t>approval</w:t>
      </w:r>
      <w:r w:rsidR="00020842">
        <w:t xml:space="preserve"> of the </w:t>
      </w:r>
      <w:r w:rsidR="00D21681">
        <w:t>utmost</w:t>
      </w:r>
      <w:r w:rsidR="00020842">
        <w:t xml:space="preserve"> </w:t>
      </w:r>
      <w:r>
        <w:t>appropriate</w:t>
      </w:r>
      <w:r w:rsidR="00020842">
        <w:t xml:space="preserve"> leadership style to be </w:t>
      </w:r>
      <w:r w:rsidR="00D21681">
        <w:t>useful</w:t>
      </w:r>
      <w:r w:rsidR="00020842">
        <w:t xml:space="preserve"> within </w:t>
      </w:r>
      <w:r>
        <w:t>Premier Inn</w:t>
      </w:r>
      <w:bookmarkEnd w:id="6"/>
    </w:p>
    <w:p w14:paraId="624BB3D3" w14:textId="0D3E81E4" w:rsidR="009831CF" w:rsidRDefault="009831CF" w:rsidP="009831CF">
      <w:pPr>
        <w:rPr>
          <w:lang w:eastAsia="en-GB"/>
        </w:rPr>
      </w:pPr>
    </w:p>
    <w:p w14:paraId="3209D24F" w14:textId="4A3BC63D" w:rsidR="009831CF" w:rsidRPr="009831CF" w:rsidRDefault="009831CF" w:rsidP="009831CF">
      <w:pPr>
        <w:rPr>
          <w:lang w:eastAsia="en-GB"/>
        </w:rPr>
      </w:pPr>
      <w:r w:rsidRPr="009831CF">
        <w:rPr>
          <w:lang w:eastAsia="en-GB"/>
        </w:rPr>
        <w:t>In</w:t>
      </w:r>
      <w:r w:rsidR="000641C5">
        <w:rPr>
          <w:lang w:eastAsia="en-GB"/>
        </w:rPr>
        <w:t xml:space="preserve"> the</w:t>
      </w:r>
      <w:r w:rsidRPr="009831CF">
        <w:rPr>
          <w:lang w:eastAsia="en-GB"/>
        </w:rPr>
        <w:t xml:space="preserve"> </w:t>
      </w:r>
      <w:r w:rsidR="000641C5" w:rsidRPr="009831CF">
        <w:rPr>
          <w:lang w:eastAsia="en-GB"/>
        </w:rPr>
        <w:t>circumstance</w:t>
      </w:r>
      <w:r w:rsidR="000641C5">
        <w:rPr>
          <w:lang w:eastAsia="en-GB"/>
        </w:rPr>
        <w:t>s</w:t>
      </w:r>
      <w:r w:rsidRPr="009831CF">
        <w:rPr>
          <w:lang w:eastAsia="en-GB"/>
        </w:rPr>
        <w:t xml:space="preserve"> of </w:t>
      </w:r>
      <w:r w:rsidR="000641C5">
        <w:rPr>
          <w:lang w:eastAsia="en-GB"/>
        </w:rPr>
        <w:t>Premier Inn Aldgate</w:t>
      </w:r>
      <w:r w:rsidRPr="009831CF">
        <w:rPr>
          <w:lang w:eastAsia="en-GB"/>
        </w:rPr>
        <w:t xml:space="preserve"> branch the cross – cultural leadership style with some </w:t>
      </w:r>
      <w:r w:rsidR="000641C5" w:rsidRPr="009831CF">
        <w:rPr>
          <w:lang w:eastAsia="en-GB"/>
        </w:rPr>
        <w:t>accompaniments</w:t>
      </w:r>
      <w:r w:rsidRPr="009831CF">
        <w:rPr>
          <w:lang w:eastAsia="en-GB"/>
        </w:rPr>
        <w:t xml:space="preserve"> of the democratic leadership </w:t>
      </w:r>
      <w:r w:rsidR="000641C5">
        <w:rPr>
          <w:lang w:eastAsia="en-GB"/>
        </w:rPr>
        <w:t>style would be the utmost recognised and relevant</w:t>
      </w:r>
      <w:r w:rsidRPr="009831CF">
        <w:rPr>
          <w:lang w:eastAsia="en-GB"/>
        </w:rPr>
        <w:t xml:space="preserve"> </w:t>
      </w:r>
      <w:r w:rsidR="000641C5" w:rsidRPr="009831CF">
        <w:rPr>
          <w:lang w:eastAsia="en-GB"/>
        </w:rPr>
        <w:t>technique</w:t>
      </w:r>
      <w:r w:rsidRPr="009831CF">
        <w:rPr>
          <w:lang w:eastAsia="en-GB"/>
        </w:rPr>
        <w:t xml:space="preserve"> of </w:t>
      </w:r>
      <w:r w:rsidR="000641C5" w:rsidRPr="009831CF">
        <w:rPr>
          <w:lang w:eastAsia="en-GB"/>
        </w:rPr>
        <w:t>supervision</w:t>
      </w:r>
      <w:r w:rsidR="000641C5">
        <w:rPr>
          <w:lang w:eastAsia="en-GB"/>
        </w:rPr>
        <w:t xml:space="preserve"> or management level within the workplace</w:t>
      </w:r>
      <w:r w:rsidRPr="009831CF">
        <w:rPr>
          <w:lang w:eastAsia="en-GB"/>
        </w:rPr>
        <w:t xml:space="preserve">. </w:t>
      </w:r>
      <w:r w:rsidR="000641C5">
        <w:rPr>
          <w:lang w:eastAsia="en-GB"/>
        </w:rPr>
        <w:t xml:space="preserve">The author </w:t>
      </w:r>
      <w:r w:rsidR="00C23378">
        <w:rPr>
          <w:lang w:eastAsia="en-GB"/>
        </w:rPr>
        <w:t>feels</w:t>
      </w:r>
      <w:r w:rsidRPr="009831CF">
        <w:rPr>
          <w:lang w:eastAsia="en-GB"/>
        </w:rPr>
        <w:t xml:space="preserve"> that </w:t>
      </w:r>
      <w:r w:rsidR="00C23378">
        <w:rPr>
          <w:lang w:eastAsia="en-GB"/>
        </w:rPr>
        <w:t>performing</w:t>
      </w:r>
      <w:r w:rsidRPr="009831CF">
        <w:rPr>
          <w:lang w:eastAsia="en-GB"/>
        </w:rPr>
        <w:t xml:space="preserve"> with </w:t>
      </w:r>
      <w:r w:rsidR="00C23378">
        <w:rPr>
          <w:lang w:eastAsia="en-GB"/>
        </w:rPr>
        <w:t>diverse</w:t>
      </w:r>
      <w:r w:rsidRPr="009831CF">
        <w:rPr>
          <w:lang w:eastAsia="en-GB"/>
        </w:rPr>
        <w:t xml:space="preserve"> </w:t>
      </w:r>
      <w:r w:rsidR="00C23378">
        <w:rPr>
          <w:lang w:eastAsia="en-GB"/>
        </w:rPr>
        <w:t xml:space="preserve">teams </w:t>
      </w:r>
      <w:r w:rsidRPr="009831CF">
        <w:rPr>
          <w:lang w:eastAsia="en-GB"/>
        </w:rPr>
        <w:t xml:space="preserve">of </w:t>
      </w:r>
      <w:r w:rsidR="00C23378">
        <w:rPr>
          <w:lang w:eastAsia="en-GB"/>
        </w:rPr>
        <w:t>people</w:t>
      </w:r>
      <w:r w:rsidRPr="009831CF">
        <w:rPr>
          <w:lang w:eastAsia="en-GB"/>
        </w:rPr>
        <w:t xml:space="preserve"> </w:t>
      </w:r>
      <w:r w:rsidR="00C23378" w:rsidRPr="009831CF">
        <w:rPr>
          <w:lang w:eastAsia="en-GB"/>
        </w:rPr>
        <w:t>originated</w:t>
      </w:r>
      <w:r w:rsidRPr="009831CF">
        <w:rPr>
          <w:lang w:eastAsia="en-GB"/>
        </w:rPr>
        <w:t xml:space="preserve"> </w:t>
      </w:r>
      <w:r w:rsidR="00C23378">
        <w:rPr>
          <w:lang w:eastAsia="en-GB"/>
        </w:rPr>
        <w:t xml:space="preserve">by team leaders, line mangers and assistant managers, coming from diverse </w:t>
      </w:r>
      <w:r w:rsidR="008B0CD5">
        <w:rPr>
          <w:lang w:eastAsia="en-GB"/>
        </w:rPr>
        <w:t>upbringings would contain the management section within cross-cultural leadership occurring. On the other hand, the mixture of these two leadership styles and implementing them within the workplace would produce exceptional openings for the senior managers to be capable of ensuring that the working environment of Premier Inn are productive and operative. Nevertheless, agreeing to the team members to have their estimation or views voiced within the workplace and well-thought-out with the management level and their input being the last say would be the example of democratic leadership within the workplace of Premier Inn.</w:t>
      </w:r>
      <w:r w:rsidR="001E3E8D">
        <w:rPr>
          <w:lang w:eastAsia="en-GB"/>
        </w:rPr>
        <w:t xml:space="preserve"> Cross-cultural leadership</w:t>
      </w:r>
      <w:r w:rsidRPr="009831CF">
        <w:rPr>
          <w:lang w:eastAsia="en-GB"/>
        </w:rPr>
        <w:t xml:space="preserve"> can </w:t>
      </w:r>
      <w:r w:rsidR="001E3E8D" w:rsidRPr="009831CF">
        <w:rPr>
          <w:lang w:eastAsia="en-GB"/>
        </w:rPr>
        <w:t>distribute</w:t>
      </w:r>
      <w:r w:rsidRPr="009831CF">
        <w:rPr>
          <w:lang w:eastAsia="en-GB"/>
        </w:rPr>
        <w:t xml:space="preserve"> </w:t>
      </w:r>
      <w:r w:rsidR="001E3E8D" w:rsidRPr="009831CF">
        <w:rPr>
          <w:lang w:eastAsia="en-GB"/>
        </w:rPr>
        <w:t>inimitable</w:t>
      </w:r>
      <w:r w:rsidRPr="009831CF">
        <w:rPr>
          <w:lang w:eastAsia="en-GB"/>
        </w:rPr>
        <w:t xml:space="preserve"> </w:t>
      </w:r>
      <w:r w:rsidR="001E3E8D" w:rsidRPr="009831CF">
        <w:rPr>
          <w:lang w:eastAsia="en-GB"/>
        </w:rPr>
        <w:t>capacities</w:t>
      </w:r>
      <w:r w:rsidRPr="009831CF">
        <w:rPr>
          <w:lang w:eastAsia="en-GB"/>
        </w:rPr>
        <w:t xml:space="preserve">; </w:t>
      </w:r>
      <w:r w:rsidR="001E3E8D" w:rsidRPr="009831CF">
        <w:rPr>
          <w:lang w:eastAsia="en-GB"/>
        </w:rPr>
        <w:t>nevertheless</w:t>
      </w:r>
      <w:r w:rsidRPr="009831CF">
        <w:rPr>
          <w:lang w:eastAsia="en-GB"/>
        </w:rPr>
        <w:t xml:space="preserve">, it </w:t>
      </w:r>
      <w:r w:rsidR="001E3E8D">
        <w:rPr>
          <w:lang w:eastAsia="en-GB"/>
        </w:rPr>
        <w:t>require further time</w:t>
      </w:r>
      <w:r w:rsidRPr="009831CF">
        <w:rPr>
          <w:lang w:eastAsia="en-GB"/>
        </w:rPr>
        <w:t xml:space="preserve"> for </w:t>
      </w:r>
      <w:r w:rsidR="001E3E8D" w:rsidRPr="009831CF">
        <w:rPr>
          <w:lang w:eastAsia="en-GB"/>
        </w:rPr>
        <w:t>profits</w:t>
      </w:r>
      <w:r w:rsidRPr="009831CF">
        <w:rPr>
          <w:lang w:eastAsia="en-GB"/>
        </w:rPr>
        <w:t xml:space="preserve"> and </w:t>
      </w:r>
      <w:r w:rsidR="001E3E8D" w:rsidRPr="009831CF">
        <w:rPr>
          <w:lang w:eastAsia="en-GB"/>
        </w:rPr>
        <w:t>effectiveness</w:t>
      </w:r>
      <w:r w:rsidRPr="009831CF">
        <w:rPr>
          <w:lang w:eastAsia="en-GB"/>
        </w:rPr>
        <w:t xml:space="preserve"> to </w:t>
      </w:r>
      <w:r w:rsidR="001E3E8D">
        <w:rPr>
          <w:lang w:eastAsia="en-GB"/>
        </w:rPr>
        <w:t xml:space="preserve">be </w:t>
      </w:r>
      <w:r w:rsidR="001E3E8D" w:rsidRPr="009831CF">
        <w:rPr>
          <w:lang w:eastAsia="en-GB"/>
        </w:rPr>
        <w:t>increase</w:t>
      </w:r>
      <w:r w:rsidR="001E3E8D">
        <w:rPr>
          <w:lang w:eastAsia="en-GB"/>
        </w:rPr>
        <w:t>d within the workplace</w:t>
      </w:r>
      <w:r w:rsidRPr="009831CF">
        <w:rPr>
          <w:lang w:eastAsia="en-GB"/>
        </w:rPr>
        <w:t xml:space="preserve">. </w:t>
      </w:r>
      <w:r w:rsidR="001E3E8D">
        <w:rPr>
          <w:lang w:eastAsia="en-GB"/>
        </w:rPr>
        <w:t xml:space="preserve">In order to </w:t>
      </w:r>
      <w:r w:rsidRPr="009831CF">
        <w:rPr>
          <w:lang w:eastAsia="en-GB"/>
        </w:rPr>
        <w:t>a</w:t>
      </w:r>
      <w:r w:rsidR="001E3E8D">
        <w:rPr>
          <w:lang w:eastAsia="en-GB"/>
        </w:rPr>
        <w:t>ccomplish</w:t>
      </w:r>
      <w:r w:rsidRPr="009831CF">
        <w:rPr>
          <w:lang w:eastAsia="en-GB"/>
        </w:rPr>
        <w:t xml:space="preserve"> </w:t>
      </w:r>
      <w:r w:rsidR="001E3E8D" w:rsidRPr="009831CF">
        <w:rPr>
          <w:lang w:eastAsia="en-GB"/>
        </w:rPr>
        <w:t>effective</w:t>
      </w:r>
      <w:r w:rsidRPr="009831CF">
        <w:rPr>
          <w:lang w:eastAsia="en-GB"/>
        </w:rPr>
        <w:t xml:space="preserve"> </w:t>
      </w:r>
      <w:r w:rsidR="001E3E8D" w:rsidRPr="009831CF">
        <w:rPr>
          <w:lang w:eastAsia="en-GB"/>
        </w:rPr>
        <w:t>outcomes</w:t>
      </w:r>
      <w:r w:rsidR="001E3E8D">
        <w:rPr>
          <w:lang w:eastAsia="en-GB"/>
        </w:rPr>
        <w:t xml:space="preserve"> within the team</w:t>
      </w:r>
      <w:r w:rsidRPr="009831CF">
        <w:rPr>
          <w:lang w:eastAsia="en-GB"/>
        </w:rPr>
        <w:t xml:space="preserve"> the diversity </w:t>
      </w:r>
      <w:r w:rsidR="001E3E8D" w:rsidRPr="009831CF">
        <w:rPr>
          <w:lang w:eastAsia="en-GB"/>
        </w:rPr>
        <w:t>necessi</w:t>
      </w:r>
      <w:r w:rsidR="001E3E8D">
        <w:rPr>
          <w:lang w:eastAsia="en-GB"/>
        </w:rPr>
        <w:t>tates to</w:t>
      </w:r>
      <w:r w:rsidRPr="009831CF">
        <w:rPr>
          <w:lang w:eastAsia="en-GB"/>
        </w:rPr>
        <w:t xml:space="preserve"> be </w:t>
      </w:r>
      <w:r w:rsidR="001E3E8D" w:rsidRPr="009831CF">
        <w:rPr>
          <w:lang w:eastAsia="en-GB"/>
        </w:rPr>
        <w:t>cautiously</w:t>
      </w:r>
      <w:r w:rsidRPr="009831CF">
        <w:rPr>
          <w:lang w:eastAsia="en-GB"/>
        </w:rPr>
        <w:t xml:space="preserve"> </w:t>
      </w:r>
      <w:r w:rsidR="001E3E8D">
        <w:rPr>
          <w:lang w:eastAsia="en-GB"/>
        </w:rPr>
        <w:t xml:space="preserve">taken on board </w:t>
      </w:r>
      <w:r w:rsidRPr="009831CF">
        <w:rPr>
          <w:lang w:eastAsia="en-GB"/>
        </w:rPr>
        <w:t xml:space="preserve">and </w:t>
      </w:r>
      <w:r w:rsidR="001E3E8D">
        <w:rPr>
          <w:lang w:eastAsia="en-GB"/>
        </w:rPr>
        <w:t>continuously controlled</w:t>
      </w:r>
      <w:r w:rsidRPr="009831CF">
        <w:rPr>
          <w:lang w:eastAsia="en-GB"/>
        </w:rPr>
        <w:t xml:space="preserve"> </w:t>
      </w:r>
      <w:r w:rsidR="001E3E8D">
        <w:rPr>
          <w:lang w:eastAsia="en-GB"/>
        </w:rPr>
        <w:t>by the senior managers within Premier Inn, usually being the Area Manager.</w:t>
      </w:r>
    </w:p>
    <w:p w14:paraId="5B86DA67" w14:textId="77777777" w:rsidR="001E3E8D" w:rsidRDefault="001E3E8D" w:rsidP="00020842">
      <w:pPr>
        <w:pStyle w:val="Heading1"/>
      </w:pPr>
    </w:p>
    <w:p w14:paraId="38EF65AF" w14:textId="77777777" w:rsidR="001E3E8D" w:rsidRDefault="001E3E8D" w:rsidP="00020842">
      <w:pPr>
        <w:pStyle w:val="Heading1"/>
      </w:pPr>
    </w:p>
    <w:p w14:paraId="10C7B245" w14:textId="77777777" w:rsidR="001E3E8D" w:rsidRDefault="001E3E8D" w:rsidP="00020842">
      <w:pPr>
        <w:pStyle w:val="Heading1"/>
      </w:pPr>
    </w:p>
    <w:p w14:paraId="5C225019" w14:textId="61E1E405" w:rsidR="001E3E8D" w:rsidRDefault="001E3E8D" w:rsidP="00020842">
      <w:pPr>
        <w:pStyle w:val="Heading1"/>
      </w:pPr>
    </w:p>
    <w:p w14:paraId="7C50F8A1" w14:textId="77777777" w:rsidR="001E3E8D" w:rsidRPr="001E3E8D" w:rsidRDefault="001E3E8D" w:rsidP="001E3E8D">
      <w:pPr>
        <w:rPr>
          <w:lang w:eastAsia="en-GB"/>
        </w:rPr>
      </w:pPr>
    </w:p>
    <w:p w14:paraId="44DEDF5A" w14:textId="77777777" w:rsidR="001E3E8D" w:rsidRDefault="001E3E8D" w:rsidP="00020842">
      <w:pPr>
        <w:pStyle w:val="Heading1"/>
      </w:pPr>
    </w:p>
    <w:p w14:paraId="5B222DEC" w14:textId="77777777" w:rsidR="001E3E8D" w:rsidRDefault="001E3E8D" w:rsidP="00020842">
      <w:pPr>
        <w:pStyle w:val="Heading1"/>
      </w:pPr>
    </w:p>
    <w:p w14:paraId="03154417" w14:textId="495F3F36" w:rsidR="001E3E8D" w:rsidRDefault="001E3E8D" w:rsidP="00020842">
      <w:pPr>
        <w:pStyle w:val="Heading1"/>
      </w:pPr>
    </w:p>
    <w:p w14:paraId="6608C4DE" w14:textId="77777777" w:rsidR="001E3E8D" w:rsidRPr="001E3E8D" w:rsidRDefault="001E3E8D" w:rsidP="001E3E8D">
      <w:pPr>
        <w:rPr>
          <w:lang w:eastAsia="en-GB"/>
        </w:rPr>
      </w:pPr>
    </w:p>
    <w:p w14:paraId="7CB8DB63" w14:textId="5969D12B" w:rsidR="00020842" w:rsidRDefault="00020842" w:rsidP="00020842">
      <w:pPr>
        <w:pStyle w:val="Heading1"/>
      </w:pPr>
      <w:bookmarkStart w:id="7" w:name="_Toc17833395"/>
      <w:r>
        <w:lastRenderedPageBreak/>
        <w:t xml:space="preserve">Critical </w:t>
      </w:r>
      <w:r w:rsidR="009831CF">
        <w:t>examination</w:t>
      </w:r>
      <w:r>
        <w:t xml:space="preserve"> of the leadership</w:t>
      </w:r>
      <w:r w:rsidR="009831CF">
        <w:t xml:space="preserve"> skill</w:t>
      </w:r>
      <w:r w:rsidR="00971A7F">
        <w:t>s</w:t>
      </w:r>
      <w:r w:rsidR="009831CF">
        <w:t xml:space="preserve"> present</w:t>
      </w:r>
      <w:r>
        <w:t xml:space="preserve"> at Whitbread based on the Annual Report 2018</w:t>
      </w:r>
      <w:bookmarkEnd w:id="7"/>
    </w:p>
    <w:p w14:paraId="4B8A384F" w14:textId="109F18CD" w:rsidR="00D82641" w:rsidRDefault="00D82641" w:rsidP="00D82641">
      <w:pPr>
        <w:rPr>
          <w:lang w:eastAsia="en-GB"/>
        </w:rPr>
      </w:pPr>
    </w:p>
    <w:p w14:paraId="3A9E85EF" w14:textId="134C30FD" w:rsidR="00354F72" w:rsidRPr="00563118" w:rsidRDefault="00D82641" w:rsidP="00354F72">
      <w:pPr>
        <w:rPr>
          <w:color w:val="000000" w:themeColor="text1"/>
          <w:lang w:eastAsia="en-GB"/>
        </w:rPr>
      </w:pPr>
      <w:r>
        <w:rPr>
          <w:lang w:eastAsia="en-GB"/>
        </w:rPr>
        <w:t xml:space="preserve">Before beginning to analyse and assess the different leadership styles within Whitbread, the author has introduced the establishment. Whitbread hires over thirty five thousand individuals on a part-time or full time schedule. The association was established in 1741, currently one of the key hospitalises operators within in the </w:t>
      </w:r>
      <w:r w:rsidRPr="00563118">
        <w:rPr>
          <w:color w:val="000000" w:themeColor="text1"/>
          <w:lang w:eastAsia="en-GB"/>
        </w:rPr>
        <w:t>United Kingdom. They actually own Premier inn, which is the author’s company where they carry out their work</w:t>
      </w:r>
      <w:r w:rsidR="002C4366" w:rsidRPr="00563118">
        <w:rPr>
          <w:color w:val="000000" w:themeColor="text1"/>
          <w:lang w:eastAsia="en-GB"/>
        </w:rPr>
        <w:t>. Whitbread also retains Costa Coffee, Beefeater and Brewers Fayre, with the entire workplaces dealing and providing exceptional services to over twenty five million customers each month, with the organisation advancing and expanding over to Germany and the Middle East.</w:t>
      </w:r>
    </w:p>
    <w:p w14:paraId="43B9F248" w14:textId="03713A92" w:rsidR="009831CF" w:rsidRPr="00563118" w:rsidRDefault="009831CF" w:rsidP="00354F72">
      <w:pPr>
        <w:rPr>
          <w:color w:val="000000" w:themeColor="text1"/>
          <w:lang w:eastAsia="en-GB"/>
        </w:rPr>
      </w:pPr>
    </w:p>
    <w:p w14:paraId="070474F0" w14:textId="17FC89AE" w:rsidR="00354F72" w:rsidRDefault="009F2156" w:rsidP="00354F72">
      <w:pPr>
        <w:rPr>
          <w:lang w:eastAsia="en-GB"/>
        </w:rPr>
      </w:pPr>
      <w:r w:rsidRPr="00563118">
        <w:rPr>
          <w:color w:val="000000" w:themeColor="text1"/>
          <w:lang w:eastAsia="en-GB"/>
        </w:rPr>
        <w:t xml:space="preserve">In accomplishment to finish reading and fully analyse the leadership within the Whitbread Annual Report 2018, the author additionally reviewed the whole four hundred and thirty seven reviews of the organisation, as stated </w:t>
      </w:r>
      <w:bookmarkStart w:id="8" w:name="_Hlk17897372"/>
      <w:sdt>
        <w:sdtPr>
          <w:rPr>
            <w:color w:val="000000" w:themeColor="text1"/>
          </w:rPr>
          <w:id w:val="-1531175472"/>
          <w:citation/>
        </w:sdtPr>
        <w:sdtEndPr/>
        <w:sdtContent>
          <w:r w:rsidR="00563118" w:rsidRPr="00563118">
            <w:rPr>
              <w:color w:val="000000" w:themeColor="text1"/>
            </w:rPr>
            <w:fldChar w:fldCharType="begin"/>
          </w:r>
          <w:r w:rsidR="008B0D4B">
            <w:rPr>
              <w:color w:val="000000" w:themeColor="text1"/>
            </w:rPr>
            <w:instrText xml:space="preserve">CITATION Gla18 \l 2057 </w:instrText>
          </w:r>
          <w:r w:rsidR="00563118" w:rsidRPr="00563118">
            <w:rPr>
              <w:color w:val="000000" w:themeColor="text1"/>
            </w:rPr>
            <w:fldChar w:fldCharType="separate"/>
          </w:r>
          <w:r w:rsidR="005124BF" w:rsidRPr="005124BF">
            <w:rPr>
              <w:noProof/>
              <w:color w:val="000000" w:themeColor="text1"/>
            </w:rPr>
            <w:t>(Glassdor, 2018)</w:t>
          </w:r>
          <w:r w:rsidR="00563118" w:rsidRPr="00563118">
            <w:rPr>
              <w:color w:val="000000" w:themeColor="text1"/>
            </w:rPr>
            <w:fldChar w:fldCharType="end"/>
          </w:r>
        </w:sdtContent>
      </w:sdt>
      <w:bookmarkEnd w:id="8"/>
      <w:r w:rsidR="00354F72" w:rsidRPr="00563118">
        <w:rPr>
          <w:color w:val="000000" w:themeColor="text1"/>
          <w:lang w:eastAsia="en-GB"/>
        </w:rPr>
        <w:t xml:space="preserve"> </w:t>
      </w:r>
      <w:r w:rsidR="004F6F52" w:rsidRPr="00563118">
        <w:rPr>
          <w:color w:val="000000" w:themeColor="text1"/>
          <w:lang w:eastAsia="en-GB"/>
        </w:rPr>
        <w:t xml:space="preserve">The reviews within the report were completed by ex-staff, present employees within Whitbread, also involving team leaders, Line managers, area managers. </w:t>
      </w:r>
      <w:r w:rsidR="00354F72" w:rsidRPr="00563118">
        <w:rPr>
          <w:color w:val="000000" w:themeColor="text1"/>
          <w:lang w:eastAsia="en-GB"/>
        </w:rPr>
        <w:t xml:space="preserve">The author </w:t>
      </w:r>
      <w:r w:rsidR="004F6F52" w:rsidRPr="00563118">
        <w:rPr>
          <w:color w:val="000000" w:themeColor="text1"/>
          <w:lang w:eastAsia="en-GB"/>
        </w:rPr>
        <w:t>finished</w:t>
      </w:r>
      <w:r w:rsidR="00354F72" w:rsidRPr="00563118">
        <w:rPr>
          <w:color w:val="000000" w:themeColor="text1"/>
          <w:lang w:eastAsia="en-GB"/>
        </w:rPr>
        <w:t xml:space="preserve"> this study </w:t>
      </w:r>
      <w:r w:rsidR="004F6F52" w:rsidRPr="00563118">
        <w:rPr>
          <w:color w:val="000000" w:themeColor="text1"/>
          <w:lang w:eastAsia="en-GB"/>
        </w:rPr>
        <w:t xml:space="preserve">prior to </w:t>
      </w:r>
      <w:r w:rsidR="00354F72" w:rsidRPr="00563118">
        <w:rPr>
          <w:color w:val="000000" w:themeColor="text1"/>
          <w:lang w:eastAsia="en-GB"/>
        </w:rPr>
        <w:t>reading</w:t>
      </w:r>
      <w:r w:rsidR="004F6F52" w:rsidRPr="00563118">
        <w:rPr>
          <w:color w:val="000000" w:themeColor="text1"/>
          <w:lang w:eastAsia="en-GB"/>
        </w:rPr>
        <w:t xml:space="preserve"> and analysing</w:t>
      </w:r>
      <w:r w:rsidR="00354F72" w:rsidRPr="00563118">
        <w:rPr>
          <w:color w:val="000000" w:themeColor="text1"/>
          <w:lang w:eastAsia="en-GB"/>
        </w:rPr>
        <w:t xml:space="preserve"> the Annual Report 2018 </w:t>
      </w:r>
      <w:r w:rsidR="004F6F52" w:rsidRPr="00563118">
        <w:rPr>
          <w:color w:val="000000" w:themeColor="text1"/>
          <w:lang w:eastAsia="en-GB"/>
        </w:rPr>
        <w:t>in direction</w:t>
      </w:r>
      <w:r w:rsidR="00354F72" w:rsidRPr="00563118">
        <w:rPr>
          <w:color w:val="000000" w:themeColor="text1"/>
          <w:lang w:eastAsia="en-GB"/>
        </w:rPr>
        <w:t xml:space="preserve"> to</w:t>
      </w:r>
      <w:r w:rsidR="004F6F52" w:rsidRPr="00563118">
        <w:rPr>
          <w:color w:val="000000" w:themeColor="text1"/>
          <w:lang w:eastAsia="en-GB"/>
        </w:rPr>
        <w:t xml:space="preserve"> contain a</w:t>
      </w:r>
      <w:r w:rsidR="00354F72" w:rsidRPr="00563118">
        <w:rPr>
          <w:color w:val="000000" w:themeColor="text1"/>
          <w:lang w:eastAsia="en-GB"/>
        </w:rPr>
        <w:t xml:space="preserve"> </w:t>
      </w:r>
      <w:r w:rsidR="004F6F52" w:rsidRPr="00563118">
        <w:rPr>
          <w:color w:val="000000" w:themeColor="text1"/>
          <w:lang w:eastAsia="en-GB"/>
        </w:rPr>
        <w:t>view</w:t>
      </w:r>
      <w:r w:rsidR="00354F72" w:rsidRPr="00563118">
        <w:rPr>
          <w:color w:val="000000" w:themeColor="text1"/>
          <w:lang w:eastAsia="en-GB"/>
        </w:rPr>
        <w:t xml:space="preserve"> of </w:t>
      </w:r>
      <w:r w:rsidR="004F6F52" w:rsidRPr="00563118">
        <w:rPr>
          <w:color w:val="000000" w:themeColor="text1"/>
          <w:lang w:eastAsia="en-GB"/>
        </w:rPr>
        <w:t>what has occurred</w:t>
      </w:r>
      <w:r w:rsidR="00354F72" w:rsidRPr="00563118">
        <w:rPr>
          <w:color w:val="000000" w:themeColor="text1"/>
          <w:lang w:eastAsia="en-GB"/>
        </w:rPr>
        <w:t xml:space="preserve"> </w:t>
      </w:r>
      <w:r w:rsidR="004F6F52" w:rsidRPr="00563118">
        <w:rPr>
          <w:color w:val="000000" w:themeColor="text1"/>
          <w:lang w:eastAsia="en-GB"/>
        </w:rPr>
        <w:t xml:space="preserve">within Whitbread recently as many </w:t>
      </w:r>
      <w:r w:rsidR="00354F72" w:rsidRPr="00563118">
        <w:rPr>
          <w:color w:val="000000" w:themeColor="text1"/>
          <w:lang w:eastAsia="en-GB"/>
        </w:rPr>
        <w:t xml:space="preserve">of the reviews are dated </w:t>
      </w:r>
      <w:r w:rsidR="004F6F52" w:rsidRPr="00563118">
        <w:rPr>
          <w:color w:val="000000" w:themeColor="text1"/>
          <w:lang w:eastAsia="en-GB"/>
        </w:rPr>
        <w:t>from 2018 and 2017. On the</w:t>
      </w:r>
      <w:r w:rsidR="00563118" w:rsidRPr="00563118">
        <w:rPr>
          <w:color w:val="000000" w:themeColor="text1"/>
          <w:lang w:eastAsia="en-GB"/>
        </w:rPr>
        <w:t xml:space="preserve"> views</w:t>
      </w:r>
      <w:r w:rsidR="004F6F52" w:rsidRPr="00563118">
        <w:rPr>
          <w:color w:val="000000" w:themeColor="text1"/>
          <w:lang w:eastAsia="en-GB"/>
        </w:rPr>
        <w:t xml:space="preserve"> of</w:t>
      </w:r>
      <w:r w:rsidR="00563118" w:rsidRPr="00563118">
        <w:rPr>
          <w:color w:val="000000" w:themeColor="text1"/>
          <w:lang w:eastAsia="en-GB"/>
        </w:rPr>
        <w:t xml:space="preserve"> </w:t>
      </w:r>
      <w:sdt>
        <w:sdtPr>
          <w:rPr>
            <w:color w:val="000000" w:themeColor="text1"/>
          </w:rPr>
          <w:id w:val="-864757493"/>
          <w:citation/>
        </w:sdtPr>
        <w:sdtEndPr/>
        <w:sdtContent>
          <w:r w:rsidR="00563118" w:rsidRPr="00563118">
            <w:rPr>
              <w:color w:val="000000" w:themeColor="text1"/>
            </w:rPr>
            <w:fldChar w:fldCharType="begin"/>
          </w:r>
          <w:r w:rsidR="008B0D4B">
            <w:rPr>
              <w:color w:val="000000" w:themeColor="text1"/>
            </w:rPr>
            <w:instrText xml:space="preserve">CITATION Gla18 \l 2057 </w:instrText>
          </w:r>
          <w:r w:rsidR="00563118" w:rsidRPr="00563118">
            <w:rPr>
              <w:color w:val="000000" w:themeColor="text1"/>
            </w:rPr>
            <w:fldChar w:fldCharType="separate"/>
          </w:r>
          <w:r w:rsidR="005124BF" w:rsidRPr="005124BF">
            <w:rPr>
              <w:noProof/>
              <w:color w:val="000000" w:themeColor="text1"/>
            </w:rPr>
            <w:t>(Glassdor, 2018)</w:t>
          </w:r>
          <w:r w:rsidR="00563118" w:rsidRPr="00563118">
            <w:rPr>
              <w:color w:val="000000" w:themeColor="text1"/>
            </w:rPr>
            <w:fldChar w:fldCharType="end"/>
          </w:r>
        </w:sdtContent>
      </w:sdt>
      <w:r w:rsidR="00354F72" w:rsidRPr="00563118">
        <w:rPr>
          <w:color w:val="000000" w:themeColor="text1"/>
          <w:lang w:eastAsia="en-GB"/>
        </w:rPr>
        <w:t xml:space="preserve"> </w:t>
      </w:r>
      <w:r w:rsidR="00DC3336">
        <w:rPr>
          <w:lang w:eastAsia="en-GB"/>
        </w:rPr>
        <w:t>information</w:t>
      </w:r>
      <w:r w:rsidR="00354F72">
        <w:rPr>
          <w:lang w:eastAsia="en-GB"/>
        </w:rPr>
        <w:t xml:space="preserve"> of the reviews </w:t>
      </w:r>
      <w:r w:rsidR="005715BD">
        <w:rPr>
          <w:lang w:eastAsia="en-GB"/>
        </w:rPr>
        <w:t xml:space="preserve">can be </w:t>
      </w:r>
      <w:r w:rsidR="00563118">
        <w:rPr>
          <w:lang w:eastAsia="en-GB"/>
        </w:rPr>
        <w:t>observed</w:t>
      </w:r>
      <w:r w:rsidR="005715BD">
        <w:rPr>
          <w:lang w:eastAsia="en-GB"/>
        </w:rPr>
        <w:t xml:space="preserve"> in the </w:t>
      </w:r>
      <w:r w:rsidR="00F80D5C">
        <w:rPr>
          <w:lang w:eastAsia="en-GB"/>
        </w:rPr>
        <w:t>figure</w:t>
      </w:r>
      <w:r w:rsidR="004D14B8">
        <w:rPr>
          <w:lang w:eastAsia="en-GB"/>
        </w:rPr>
        <w:t xml:space="preserve"> 1.2</w:t>
      </w:r>
      <w:r w:rsidR="00B054DF">
        <w:rPr>
          <w:lang w:eastAsia="en-GB"/>
        </w:rPr>
        <w:t>,</w:t>
      </w:r>
      <w:r w:rsidR="00B06F06">
        <w:rPr>
          <w:lang w:eastAsia="en-GB"/>
        </w:rPr>
        <w:t xml:space="preserve"> which can be seen </w:t>
      </w:r>
      <w:r w:rsidR="00354F72">
        <w:rPr>
          <w:lang w:eastAsia="en-GB"/>
        </w:rPr>
        <w:t>below:</w:t>
      </w:r>
    </w:p>
    <w:p w14:paraId="4AAFC7FE" w14:textId="5498321D" w:rsidR="00EB1DE2" w:rsidRDefault="00EB1DE2" w:rsidP="00354F72">
      <w:pPr>
        <w:rPr>
          <w:lang w:eastAsia="en-GB"/>
        </w:rPr>
      </w:pPr>
    </w:p>
    <w:p w14:paraId="19F145BC" w14:textId="580CEFA6" w:rsidR="009F2156" w:rsidRDefault="009F2156" w:rsidP="00354F72">
      <w:pPr>
        <w:rPr>
          <w:lang w:eastAsia="en-GB"/>
        </w:rPr>
      </w:pPr>
    </w:p>
    <w:p w14:paraId="03528F8C" w14:textId="115991FA" w:rsidR="009F2156" w:rsidRDefault="009F2156" w:rsidP="00354F72">
      <w:pPr>
        <w:rPr>
          <w:lang w:eastAsia="en-GB"/>
        </w:rPr>
      </w:pPr>
    </w:p>
    <w:p w14:paraId="3441EC6E" w14:textId="43059E58" w:rsidR="009F2156" w:rsidRDefault="00FA1996" w:rsidP="00354F72">
      <w:pPr>
        <w:rPr>
          <w:lang w:eastAsia="en-GB"/>
        </w:rPr>
      </w:pPr>
      <w:r>
        <w:rPr>
          <w:rFonts w:ascii="Arial" w:hAnsi="Arial" w:cs="Arial"/>
          <w:noProof/>
        </w:rPr>
        <w:drawing>
          <wp:inline distT="0" distB="0" distL="0" distR="0" wp14:anchorId="49987940" wp14:editId="1024CAA7">
            <wp:extent cx="5274310" cy="3076681"/>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430D103" w14:textId="77777777" w:rsidR="009F2156" w:rsidRDefault="009F2156" w:rsidP="00354F72">
      <w:pPr>
        <w:rPr>
          <w:lang w:eastAsia="en-GB"/>
        </w:rPr>
      </w:pPr>
    </w:p>
    <w:p w14:paraId="5106D961" w14:textId="77777777" w:rsidR="00354F72" w:rsidRDefault="00354F72" w:rsidP="00354F72">
      <w:pPr>
        <w:rPr>
          <w:lang w:eastAsia="en-GB"/>
        </w:rPr>
      </w:pPr>
      <w:r>
        <w:rPr>
          <w:lang w:eastAsia="en-GB"/>
        </w:rPr>
        <w:t xml:space="preserve"> </w:t>
      </w:r>
    </w:p>
    <w:p w14:paraId="0ECE2EF0" w14:textId="452627E9" w:rsidR="00354F72" w:rsidRPr="00563118" w:rsidRDefault="00B054DF" w:rsidP="00354F72">
      <w:pPr>
        <w:rPr>
          <w:color w:val="000000" w:themeColor="text1"/>
          <w:lang w:eastAsia="en-GB"/>
        </w:rPr>
      </w:pPr>
      <w:r>
        <w:rPr>
          <w:lang w:eastAsia="en-GB"/>
        </w:rPr>
        <w:t>Figure 1.2</w:t>
      </w:r>
      <w:r w:rsidR="00354F72">
        <w:rPr>
          <w:lang w:eastAsia="en-GB"/>
        </w:rPr>
        <w:t xml:space="preserve">: The </w:t>
      </w:r>
      <w:r w:rsidR="00EB1DE2">
        <w:rPr>
          <w:lang w:eastAsia="en-GB"/>
        </w:rPr>
        <w:t>ratings</w:t>
      </w:r>
      <w:r w:rsidR="00354F72">
        <w:rPr>
          <w:lang w:eastAsia="en-GB"/>
        </w:rPr>
        <w:t xml:space="preserve"> of the reviews</w:t>
      </w:r>
      <w:r w:rsidR="00EB1DE2">
        <w:rPr>
          <w:lang w:eastAsia="en-GB"/>
        </w:rPr>
        <w:t xml:space="preserve"> from individuals within</w:t>
      </w:r>
      <w:r w:rsidR="00354F72">
        <w:rPr>
          <w:lang w:eastAsia="en-GB"/>
        </w:rPr>
        <w:t xml:space="preserve"> Whitbread, </w:t>
      </w:r>
      <w:r w:rsidR="00EB1DE2">
        <w:rPr>
          <w:lang w:eastAsia="en-GB"/>
        </w:rPr>
        <w:t>constructed</w:t>
      </w:r>
      <w:r w:rsidR="00354F72">
        <w:rPr>
          <w:lang w:eastAsia="en-GB"/>
        </w:rPr>
        <w:t xml:space="preserve"> on </w:t>
      </w:r>
      <w:r w:rsidR="00354F72" w:rsidRPr="00563118">
        <w:rPr>
          <w:color w:val="000000" w:themeColor="text1"/>
          <w:lang w:eastAsia="en-GB"/>
        </w:rPr>
        <w:t xml:space="preserve">source: </w:t>
      </w:r>
      <w:sdt>
        <w:sdtPr>
          <w:rPr>
            <w:color w:val="000000" w:themeColor="text1"/>
          </w:rPr>
          <w:id w:val="-1858261544"/>
          <w:citation/>
        </w:sdtPr>
        <w:sdtEndPr/>
        <w:sdtContent>
          <w:r w:rsidR="008B0D4B" w:rsidRPr="00563118">
            <w:rPr>
              <w:color w:val="000000" w:themeColor="text1"/>
            </w:rPr>
            <w:fldChar w:fldCharType="begin"/>
          </w:r>
          <w:r w:rsidR="008B0D4B">
            <w:rPr>
              <w:color w:val="000000" w:themeColor="text1"/>
            </w:rPr>
            <w:instrText xml:space="preserve">CITATION Gla18 \l 2057 </w:instrText>
          </w:r>
          <w:r w:rsidR="008B0D4B" w:rsidRPr="00563118">
            <w:rPr>
              <w:color w:val="000000" w:themeColor="text1"/>
            </w:rPr>
            <w:fldChar w:fldCharType="separate"/>
          </w:r>
          <w:r w:rsidR="005124BF" w:rsidRPr="005124BF">
            <w:rPr>
              <w:noProof/>
              <w:color w:val="000000" w:themeColor="text1"/>
            </w:rPr>
            <w:t>(Glassdor, 2018)</w:t>
          </w:r>
          <w:r w:rsidR="008B0D4B" w:rsidRPr="00563118">
            <w:rPr>
              <w:color w:val="000000" w:themeColor="text1"/>
            </w:rPr>
            <w:fldChar w:fldCharType="end"/>
          </w:r>
        </w:sdtContent>
      </w:sdt>
    </w:p>
    <w:p w14:paraId="1728B681" w14:textId="77777777" w:rsidR="009F2156" w:rsidRPr="00563118" w:rsidRDefault="009F2156" w:rsidP="00354F72">
      <w:pPr>
        <w:rPr>
          <w:color w:val="000000" w:themeColor="text1"/>
          <w:lang w:eastAsia="en-GB"/>
        </w:rPr>
      </w:pPr>
    </w:p>
    <w:p w14:paraId="238F0592" w14:textId="77777777" w:rsidR="00A15BB0" w:rsidRPr="00563118" w:rsidRDefault="00A15BB0" w:rsidP="00354F72">
      <w:pPr>
        <w:rPr>
          <w:color w:val="000000" w:themeColor="text1"/>
          <w:lang w:eastAsia="en-GB"/>
        </w:rPr>
      </w:pPr>
    </w:p>
    <w:p w14:paraId="71594BD3" w14:textId="77777777" w:rsidR="001764C7" w:rsidRPr="00563118" w:rsidRDefault="001764C7" w:rsidP="00354F72">
      <w:pPr>
        <w:rPr>
          <w:color w:val="000000" w:themeColor="text1"/>
          <w:lang w:eastAsia="en-GB"/>
        </w:rPr>
      </w:pPr>
    </w:p>
    <w:p w14:paraId="765585AD" w14:textId="379D701F" w:rsidR="001764C7" w:rsidRDefault="001764C7" w:rsidP="00354F72">
      <w:pPr>
        <w:rPr>
          <w:lang w:eastAsia="en-GB"/>
        </w:rPr>
      </w:pPr>
      <w:r w:rsidRPr="00563118">
        <w:rPr>
          <w:color w:val="000000" w:themeColor="text1"/>
          <w:lang w:eastAsia="en-GB"/>
        </w:rPr>
        <w:lastRenderedPageBreak/>
        <w:t xml:space="preserve">It is evident that the diagram displays the entire satisfaction rated at 3.0, containing only less than 50 percent of individuals that are motivated to referring or recommending the services to a family or friend. 31 percent of the respondents gave the organisation an encouraging professional viewpoint and less than 50 percent of individuals approving of the CEO within the organisation. Obviously, there are major issues </w:t>
      </w:r>
      <w:r w:rsidR="00785C8A" w:rsidRPr="00563118">
        <w:rPr>
          <w:color w:val="000000" w:themeColor="text1"/>
          <w:lang w:eastAsia="en-GB"/>
        </w:rPr>
        <w:t>prevailing</w:t>
      </w:r>
      <w:r w:rsidRPr="00563118">
        <w:rPr>
          <w:color w:val="000000" w:themeColor="text1"/>
          <w:lang w:eastAsia="en-GB"/>
        </w:rPr>
        <w:t xml:space="preserve"> with</w:t>
      </w:r>
      <w:r w:rsidR="00785C8A" w:rsidRPr="00563118">
        <w:rPr>
          <w:color w:val="000000" w:themeColor="text1"/>
          <w:lang w:eastAsia="en-GB"/>
        </w:rPr>
        <w:t>in Whitbread, which need to be addressed by the CEO. The author has recognised the key undesirable situations, as well as the encouraging situations about Whitbread, according to the feedbacks displayed by</w:t>
      </w:r>
      <w:r w:rsidR="00785C8A" w:rsidRPr="00563118">
        <w:rPr>
          <w:color w:val="000000" w:themeColor="text1"/>
        </w:rPr>
        <w:t xml:space="preserve"> </w:t>
      </w:r>
      <w:sdt>
        <w:sdtPr>
          <w:rPr>
            <w:color w:val="000000" w:themeColor="text1"/>
          </w:rPr>
          <w:id w:val="-936439560"/>
          <w:citation/>
        </w:sdtPr>
        <w:sdtEndPr/>
        <w:sdtContent>
          <w:r w:rsidR="00563118" w:rsidRPr="00563118">
            <w:rPr>
              <w:color w:val="000000" w:themeColor="text1"/>
            </w:rPr>
            <w:fldChar w:fldCharType="begin"/>
          </w:r>
          <w:r w:rsidR="008B0D4B">
            <w:rPr>
              <w:color w:val="000000" w:themeColor="text1"/>
            </w:rPr>
            <w:instrText xml:space="preserve">CITATION Gla18 \l 2057 </w:instrText>
          </w:r>
          <w:r w:rsidR="00563118" w:rsidRPr="00563118">
            <w:rPr>
              <w:color w:val="000000" w:themeColor="text1"/>
            </w:rPr>
            <w:fldChar w:fldCharType="separate"/>
          </w:r>
          <w:r w:rsidR="005124BF" w:rsidRPr="005124BF">
            <w:rPr>
              <w:noProof/>
              <w:color w:val="000000" w:themeColor="text1"/>
            </w:rPr>
            <w:t>(Glassdor, 2018)</w:t>
          </w:r>
          <w:r w:rsidR="00563118" w:rsidRPr="00563118">
            <w:rPr>
              <w:color w:val="000000" w:themeColor="text1"/>
            </w:rPr>
            <w:fldChar w:fldCharType="end"/>
          </w:r>
        </w:sdtContent>
      </w:sdt>
      <w:r w:rsidR="00563118" w:rsidRPr="00563118">
        <w:rPr>
          <w:color w:val="000000" w:themeColor="text1"/>
        </w:rPr>
        <w:t xml:space="preserve"> </w:t>
      </w:r>
      <w:r w:rsidR="00785C8A" w:rsidRPr="00563118">
        <w:rPr>
          <w:color w:val="000000" w:themeColor="text1"/>
          <w:lang w:eastAsia="en-GB"/>
        </w:rPr>
        <w:t xml:space="preserve">so therefore a view of the utmost mutual responses within </w:t>
      </w:r>
      <w:r w:rsidR="00785C8A">
        <w:rPr>
          <w:lang w:eastAsia="en-GB"/>
        </w:rPr>
        <w:t>the workplace.</w:t>
      </w:r>
    </w:p>
    <w:p w14:paraId="72E22D17" w14:textId="77777777" w:rsidR="00785C8A" w:rsidRDefault="00785C8A" w:rsidP="00785C8A">
      <w:pPr>
        <w:tabs>
          <w:tab w:val="left" w:pos="1440"/>
        </w:tabs>
        <w:rPr>
          <w:lang w:eastAsia="en-GB"/>
        </w:rPr>
      </w:pPr>
    </w:p>
    <w:p w14:paraId="6D5C468B" w14:textId="22D4F06B" w:rsidR="00785C8A" w:rsidRDefault="001D4ACA" w:rsidP="00785C8A">
      <w:pPr>
        <w:tabs>
          <w:tab w:val="left" w:pos="1440"/>
        </w:tabs>
        <w:rPr>
          <w:b/>
          <w:bCs/>
          <w:u w:val="single"/>
          <w:lang w:eastAsia="en-GB"/>
        </w:rPr>
      </w:pPr>
      <w:r>
        <w:rPr>
          <w:b/>
          <w:bCs/>
          <w:u w:val="single"/>
          <w:lang w:eastAsia="en-GB"/>
        </w:rPr>
        <w:t>Undesirable situations</w:t>
      </w:r>
      <w:r w:rsidR="00785C8A" w:rsidRPr="00785C8A">
        <w:rPr>
          <w:b/>
          <w:bCs/>
          <w:u w:val="single"/>
          <w:lang w:eastAsia="en-GB"/>
        </w:rPr>
        <w:t>:</w:t>
      </w:r>
    </w:p>
    <w:p w14:paraId="7F2DA2B6" w14:textId="77777777" w:rsidR="00785C8A" w:rsidRPr="00785C8A" w:rsidRDefault="00785C8A" w:rsidP="00785C8A">
      <w:pPr>
        <w:tabs>
          <w:tab w:val="left" w:pos="1440"/>
        </w:tabs>
        <w:rPr>
          <w:b/>
          <w:bCs/>
          <w:u w:val="single"/>
          <w:lang w:eastAsia="en-GB"/>
        </w:rPr>
      </w:pPr>
    </w:p>
    <w:p w14:paraId="272E8A73" w14:textId="59952818" w:rsidR="00A8782C" w:rsidRDefault="00A8782C" w:rsidP="00785C8A">
      <w:pPr>
        <w:pStyle w:val="ListParagraph"/>
        <w:numPr>
          <w:ilvl w:val="0"/>
          <w:numId w:val="33"/>
        </w:numPr>
        <w:tabs>
          <w:tab w:val="left" w:pos="1440"/>
        </w:tabs>
      </w:pPr>
      <w:r w:rsidRPr="00A8782C">
        <w:t xml:space="preserve">Waste management </w:t>
      </w:r>
      <w:r w:rsidR="00E83186" w:rsidRPr="00A8782C">
        <w:t>plan</w:t>
      </w:r>
      <w:r w:rsidRPr="00A8782C">
        <w:t xml:space="preserve"> </w:t>
      </w:r>
      <w:r w:rsidR="00E83186" w:rsidRPr="00A8782C">
        <w:t>desires</w:t>
      </w:r>
      <w:r w:rsidRPr="00A8782C">
        <w:t xml:space="preserve"> </w:t>
      </w:r>
      <w:r w:rsidR="00E83186" w:rsidRPr="00A8782C">
        <w:t>refurbishing</w:t>
      </w:r>
      <w:r w:rsidRPr="00A8782C">
        <w:t>.</w:t>
      </w:r>
    </w:p>
    <w:p w14:paraId="45FE3081" w14:textId="07352C12" w:rsidR="00785C8A" w:rsidRDefault="00E83186" w:rsidP="00785C8A">
      <w:pPr>
        <w:pStyle w:val="ListParagraph"/>
        <w:numPr>
          <w:ilvl w:val="0"/>
          <w:numId w:val="33"/>
        </w:numPr>
        <w:tabs>
          <w:tab w:val="left" w:pos="1440"/>
        </w:tabs>
      </w:pPr>
      <w:r>
        <w:t>Small</w:t>
      </w:r>
      <w:r w:rsidR="00785C8A">
        <w:t xml:space="preserve"> </w:t>
      </w:r>
      <w:r>
        <w:t>charges</w:t>
      </w:r>
      <w:r w:rsidR="00785C8A">
        <w:t xml:space="preserve"> of </w:t>
      </w:r>
      <w:r>
        <w:t>wage</w:t>
      </w:r>
      <w:r w:rsidR="00785C8A">
        <w:t xml:space="preserve">, </w:t>
      </w:r>
      <w:r>
        <w:t>specifically</w:t>
      </w:r>
      <w:r w:rsidR="00785C8A">
        <w:t xml:space="preserve"> for </w:t>
      </w:r>
      <w:r>
        <w:t xml:space="preserve">cleaning, waiting time </w:t>
      </w:r>
      <w:r w:rsidR="00785C8A">
        <w:t xml:space="preserve">and housekeeping </w:t>
      </w:r>
      <w:r>
        <w:t>employees.</w:t>
      </w:r>
    </w:p>
    <w:p w14:paraId="43979A0F" w14:textId="78937A6F" w:rsidR="00785C8A" w:rsidRDefault="00E83186" w:rsidP="00785C8A">
      <w:pPr>
        <w:pStyle w:val="ListParagraph"/>
        <w:numPr>
          <w:ilvl w:val="0"/>
          <w:numId w:val="33"/>
        </w:numPr>
        <w:tabs>
          <w:tab w:val="left" w:pos="1440"/>
        </w:tabs>
      </w:pPr>
      <w:r>
        <w:t>immense</w:t>
      </w:r>
      <w:r w:rsidR="00785C8A">
        <w:t xml:space="preserve"> </w:t>
      </w:r>
      <w:r>
        <w:t>employee revenue</w:t>
      </w:r>
      <w:r w:rsidR="00785C8A">
        <w:t>,</w:t>
      </w:r>
      <w:r>
        <w:t xml:space="preserve"> continuous employee </w:t>
      </w:r>
      <w:r w:rsidR="0031573F">
        <w:t>decreases in working hours</w:t>
      </w:r>
      <w:r>
        <w:t>,</w:t>
      </w:r>
      <w:r w:rsidR="00785C8A">
        <w:t xml:space="preserve"> agency </w:t>
      </w:r>
      <w:r w:rsidR="0031573F">
        <w:t>employees</w:t>
      </w:r>
      <w:r w:rsidR="00785C8A">
        <w:t xml:space="preserve"> </w:t>
      </w:r>
      <w:r w:rsidR="0031573F">
        <w:t>being placed in the team which can affect and disrupt the organisational structure, possibly lowering the value</w:t>
      </w:r>
      <w:r w:rsidR="00785C8A">
        <w:t xml:space="preserve"> of the</w:t>
      </w:r>
      <w:r w:rsidR="0031573F">
        <w:t xml:space="preserve"> entire services being offered to the public.</w:t>
      </w:r>
    </w:p>
    <w:p w14:paraId="0F08259F" w14:textId="5EC61807" w:rsidR="00A8782C" w:rsidRDefault="0031573F" w:rsidP="00A8782C">
      <w:pPr>
        <w:pStyle w:val="ListParagraph"/>
        <w:numPr>
          <w:ilvl w:val="0"/>
          <w:numId w:val="33"/>
        </w:numPr>
      </w:pPr>
      <w:r w:rsidRPr="00A8782C">
        <w:t>Non-existence</w:t>
      </w:r>
      <w:r w:rsidR="00A8782C" w:rsidRPr="00A8782C">
        <w:t xml:space="preserve"> of </w:t>
      </w:r>
      <w:r w:rsidRPr="00A8782C">
        <w:t>inspiration</w:t>
      </w:r>
      <w:r w:rsidR="00A8782C" w:rsidRPr="00A8782C">
        <w:t xml:space="preserve"> and </w:t>
      </w:r>
      <w:r w:rsidRPr="00A8782C">
        <w:t>knowledge</w:t>
      </w:r>
      <w:r w:rsidR="00A8782C" w:rsidRPr="00A8782C">
        <w:t xml:space="preserve"> for </w:t>
      </w:r>
      <w:r w:rsidRPr="00A8782C">
        <w:t>mid-level</w:t>
      </w:r>
      <w:r w:rsidR="00A8782C" w:rsidRPr="00A8782C">
        <w:t xml:space="preserve"> </w:t>
      </w:r>
      <w:r w:rsidRPr="00A8782C">
        <w:t>supervision</w:t>
      </w:r>
      <w:r w:rsidR="00A8782C" w:rsidRPr="00A8782C">
        <w:t xml:space="preserve">, team leaders </w:t>
      </w:r>
      <w:r>
        <w:t xml:space="preserve">and </w:t>
      </w:r>
      <w:r w:rsidR="00A8782C" w:rsidRPr="00A8782C">
        <w:t xml:space="preserve">their </w:t>
      </w:r>
      <w:r w:rsidRPr="00A8782C">
        <w:t>incapacity</w:t>
      </w:r>
      <w:r w:rsidR="00A8782C" w:rsidRPr="00A8782C">
        <w:t xml:space="preserve"> to </w:t>
      </w:r>
      <w:r w:rsidRPr="00A8782C">
        <w:t>achieve</w:t>
      </w:r>
      <w:r w:rsidR="00A8782C" w:rsidRPr="00A8782C">
        <w:t xml:space="preserve"> </w:t>
      </w:r>
      <w:r>
        <w:t>e</w:t>
      </w:r>
      <w:r w:rsidRPr="00A8782C">
        <w:t>ngaging</w:t>
      </w:r>
      <w:r>
        <w:t xml:space="preserve"> and successful</w:t>
      </w:r>
      <w:r w:rsidR="00A8782C" w:rsidRPr="00A8782C">
        <w:t xml:space="preserve"> </w:t>
      </w:r>
      <w:r>
        <w:t>t</w:t>
      </w:r>
      <w:r w:rsidR="00A8782C" w:rsidRPr="00A8782C">
        <w:t xml:space="preserve">eams </w:t>
      </w:r>
      <w:r w:rsidRPr="00A8782C">
        <w:t>efficiently</w:t>
      </w:r>
      <w:r w:rsidR="00A8782C" w:rsidRPr="00A8782C">
        <w:t>.</w:t>
      </w:r>
    </w:p>
    <w:p w14:paraId="6AE4719B" w14:textId="1E72EDB1" w:rsidR="00A8782C" w:rsidRDefault="0031573F" w:rsidP="00A8782C">
      <w:pPr>
        <w:pStyle w:val="ListParagraph"/>
        <w:numPr>
          <w:ilvl w:val="0"/>
          <w:numId w:val="33"/>
        </w:numPr>
      </w:pPr>
      <w:r w:rsidRPr="00A8782C">
        <w:t>Extensive</w:t>
      </w:r>
      <w:r w:rsidR="00A8782C" w:rsidRPr="00A8782C">
        <w:t xml:space="preserve"> working </w:t>
      </w:r>
      <w:r w:rsidRPr="00A8782C">
        <w:t>periods</w:t>
      </w:r>
      <w:r w:rsidR="00A8782C" w:rsidRPr="00A8782C">
        <w:t xml:space="preserve">, </w:t>
      </w:r>
      <w:r w:rsidRPr="00A8782C">
        <w:t>occasionally</w:t>
      </w:r>
      <w:r w:rsidR="00A8782C" w:rsidRPr="00A8782C">
        <w:t xml:space="preserve"> </w:t>
      </w:r>
      <w:r>
        <w:t>can be voluntary in some cases for</w:t>
      </w:r>
      <w:r w:rsidR="00A8782C" w:rsidRPr="00A8782C">
        <w:t xml:space="preserve"> </w:t>
      </w:r>
      <w:r>
        <w:t xml:space="preserve">supervisors or </w:t>
      </w:r>
      <w:r w:rsidR="00A8782C" w:rsidRPr="00A8782C">
        <w:t xml:space="preserve">managers and </w:t>
      </w:r>
      <w:r>
        <w:t>little or no</w:t>
      </w:r>
      <w:r w:rsidR="00A8782C" w:rsidRPr="00A8782C">
        <w:t xml:space="preserve"> overtime </w:t>
      </w:r>
      <w:r w:rsidRPr="00A8782C">
        <w:t>wage</w:t>
      </w:r>
      <w:r w:rsidR="00A8782C" w:rsidRPr="00A8782C">
        <w:t xml:space="preserve"> for the </w:t>
      </w:r>
      <w:r>
        <w:t>employees</w:t>
      </w:r>
      <w:r w:rsidR="00A8782C" w:rsidRPr="00A8782C">
        <w:t>.</w:t>
      </w:r>
    </w:p>
    <w:p w14:paraId="775AC4C9" w14:textId="1EED204D" w:rsidR="0031573F" w:rsidRDefault="0031573F" w:rsidP="00785C8A">
      <w:pPr>
        <w:pStyle w:val="ListParagraph"/>
        <w:numPr>
          <w:ilvl w:val="0"/>
          <w:numId w:val="33"/>
        </w:numPr>
        <w:tabs>
          <w:tab w:val="left" w:pos="1440"/>
        </w:tabs>
      </w:pPr>
      <w:r>
        <w:t>Less experienced</w:t>
      </w:r>
      <w:r w:rsidR="00785C8A">
        <w:t xml:space="preserve"> </w:t>
      </w:r>
      <w:r>
        <w:t>superior</w:t>
      </w:r>
      <w:r w:rsidR="00785C8A">
        <w:t xml:space="preserve"> management, </w:t>
      </w:r>
      <w:r>
        <w:t>consequential to deprived</w:t>
      </w:r>
      <w:r w:rsidR="00785C8A">
        <w:t xml:space="preserve"> leadership</w:t>
      </w:r>
      <w:r>
        <w:t xml:space="preserve"> within the workplace</w:t>
      </w:r>
      <w:r w:rsidR="0070285C">
        <w:t>.</w:t>
      </w:r>
    </w:p>
    <w:p w14:paraId="0F4966FC" w14:textId="7B9504FC" w:rsidR="00785C8A" w:rsidRDefault="0031573F" w:rsidP="00785C8A">
      <w:pPr>
        <w:pStyle w:val="ListParagraph"/>
        <w:numPr>
          <w:ilvl w:val="0"/>
          <w:numId w:val="33"/>
        </w:numPr>
        <w:tabs>
          <w:tab w:val="left" w:pos="1440"/>
        </w:tabs>
      </w:pPr>
      <w:r>
        <w:t xml:space="preserve">As technology is </w:t>
      </w:r>
      <w:r w:rsidR="0070285C">
        <w:t>continuously</w:t>
      </w:r>
      <w:r>
        <w:t xml:space="preserve"> enhancing the digital technology through Whitbread </w:t>
      </w:r>
      <w:r w:rsidR="0070285C">
        <w:t>requires to maintain and update and management requires additional training within that sector of the organisation.</w:t>
      </w:r>
    </w:p>
    <w:p w14:paraId="2AB0A181" w14:textId="5AAD8783" w:rsidR="009831CF" w:rsidRDefault="0070285C" w:rsidP="00A8782C">
      <w:pPr>
        <w:pStyle w:val="ListParagraph"/>
        <w:numPr>
          <w:ilvl w:val="0"/>
          <w:numId w:val="33"/>
        </w:numPr>
      </w:pPr>
      <w:r w:rsidRPr="00A8782C">
        <w:t>Old-fashioned</w:t>
      </w:r>
      <w:r w:rsidR="00A8782C" w:rsidRPr="00A8782C">
        <w:t xml:space="preserve"> </w:t>
      </w:r>
      <w:r w:rsidRPr="00A8782C">
        <w:t>business</w:t>
      </w:r>
      <w:r w:rsidR="00A8782C" w:rsidRPr="00A8782C">
        <w:t xml:space="preserve"> </w:t>
      </w:r>
      <w:r w:rsidRPr="00A8782C">
        <w:t>ethos</w:t>
      </w:r>
      <w:r w:rsidR="00A8782C" w:rsidRPr="00A8782C">
        <w:t xml:space="preserve">, </w:t>
      </w:r>
      <w:r>
        <w:t>containing way too</w:t>
      </w:r>
      <w:r w:rsidR="00A8782C" w:rsidRPr="00A8782C">
        <w:t xml:space="preserve"> many </w:t>
      </w:r>
      <w:r w:rsidRPr="00A8782C">
        <w:t>executives</w:t>
      </w:r>
      <w:r w:rsidR="00A8782C" w:rsidRPr="00A8782C">
        <w:t xml:space="preserve"> on </w:t>
      </w:r>
      <w:r>
        <w:t xml:space="preserve">the </w:t>
      </w:r>
      <w:r w:rsidRPr="00A8782C">
        <w:t>panel</w:t>
      </w:r>
      <w:r w:rsidR="00A8782C" w:rsidRPr="00A8782C">
        <w:t>,</w:t>
      </w:r>
      <w:r>
        <w:t xml:space="preserve"> as well as the</w:t>
      </w:r>
      <w:r w:rsidR="00A8782C" w:rsidRPr="00A8782C">
        <w:t xml:space="preserve"> head </w:t>
      </w:r>
      <w:r w:rsidRPr="00A8782C">
        <w:t>bureau</w:t>
      </w:r>
      <w:r>
        <w:t xml:space="preserve"> being</w:t>
      </w:r>
      <w:r w:rsidR="00A8782C" w:rsidRPr="00A8782C">
        <w:t xml:space="preserve"> too </w:t>
      </w:r>
      <w:r w:rsidRPr="00A8782C">
        <w:t>administrative</w:t>
      </w:r>
      <w:r w:rsidR="00A8782C" w:rsidRPr="00A8782C">
        <w:t xml:space="preserve"> and </w:t>
      </w:r>
      <w:r>
        <w:t>overloaded with higher managers within the workplace.</w:t>
      </w:r>
    </w:p>
    <w:p w14:paraId="472E7597" w14:textId="3E4DB992" w:rsidR="00A8782C" w:rsidRDefault="00A8782C" w:rsidP="00A8782C">
      <w:pPr>
        <w:tabs>
          <w:tab w:val="left" w:pos="1440"/>
        </w:tabs>
      </w:pPr>
    </w:p>
    <w:p w14:paraId="14A58C89" w14:textId="43BB458C" w:rsidR="00A8782C" w:rsidRPr="00A8782C" w:rsidRDefault="001D4ACA" w:rsidP="00A8782C">
      <w:pPr>
        <w:tabs>
          <w:tab w:val="left" w:pos="1440"/>
        </w:tabs>
        <w:rPr>
          <w:b/>
          <w:bCs/>
          <w:u w:val="single"/>
        </w:rPr>
      </w:pPr>
      <w:r>
        <w:rPr>
          <w:b/>
          <w:bCs/>
          <w:u w:val="single"/>
        </w:rPr>
        <w:t>Encouraging Situations</w:t>
      </w:r>
      <w:r w:rsidR="00A8782C" w:rsidRPr="00A8782C">
        <w:rPr>
          <w:b/>
          <w:bCs/>
          <w:u w:val="single"/>
        </w:rPr>
        <w:t>:</w:t>
      </w:r>
    </w:p>
    <w:p w14:paraId="5A07971A" w14:textId="77777777" w:rsidR="00A8782C" w:rsidRDefault="00A8782C" w:rsidP="00A8782C">
      <w:pPr>
        <w:tabs>
          <w:tab w:val="left" w:pos="1440"/>
        </w:tabs>
      </w:pPr>
    </w:p>
    <w:p w14:paraId="6AC586C8" w14:textId="15C0BC97" w:rsidR="00A8782C" w:rsidRDefault="0070285C" w:rsidP="00A8782C">
      <w:pPr>
        <w:pStyle w:val="ListParagraph"/>
        <w:numPr>
          <w:ilvl w:val="0"/>
          <w:numId w:val="34"/>
        </w:numPr>
        <w:tabs>
          <w:tab w:val="left" w:pos="1440"/>
        </w:tabs>
      </w:pPr>
      <w:r>
        <w:t>Decent</w:t>
      </w:r>
      <w:r w:rsidR="00A8782C">
        <w:t xml:space="preserve"> </w:t>
      </w:r>
      <w:r>
        <w:t>occupation</w:t>
      </w:r>
      <w:r w:rsidR="00A8782C">
        <w:t xml:space="preserve"> </w:t>
      </w:r>
      <w:r>
        <w:t>openings</w:t>
      </w:r>
      <w:r w:rsidR="00A8782C">
        <w:t>.</w:t>
      </w:r>
    </w:p>
    <w:p w14:paraId="4F464121" w14:textId="63929BD9" w:rsidR="00E83186" w:rsidRDefault="00E83186" w:rsidP="00E83186">
      <w:pPr>
        <w:pStyle w:val="ListParagraph"/>
        <w:numPr>
          <w:ilvl w:val="0"/>
          <w:numId w:val="34"/>
        </w:numPr>
      </w:pPr>
      <w:r w:rsidRPr="00E83186">
        <w:t xml:space="preserve">Flexible working </w:t>
      </w:r>
      <w:r w:rsidR="0070285C">
        <w:t>hours for staff.</w:t>
      </w:r>
    </w:p>
    <w:p w14:paraId="1EF3798C" w14:textId="573238A0" w:rsidR="00E83186" w:rsidRDefault="0070285C" w:rsidP="00E83186">
      <w:pPr>
        <w:pStyle w:val="ListParagraph"/>
        <w:numPr>
          <w:ilvl w:val="0"/>
          <w:numId w:val="34"/>
        </w:numPr>
        <w:tabs>
          <w:tab w:val="left" w:pos="1440"/>
        </w:tabs>
      </w:pPr>
      <w:r>
        <w:t xml:space="preserve">Exceptional </w:t>
      </w:r>
      <w:r w:rsidR="00E83186">
        <w:t xml:space="preserve">working </w:t>
      </w:r>
      <w:r w:rsidR="00890D07">
        <w:t>setting</w:t>
      </w:r>
      <w:r w:rsidR="00E83186">
        <w:t xml:space="preserve">, </w:t>
      </w:r>
      <w:r w:rsidR="00890D07">
        <w:t xml:space="preserve">many of the staff seem to be respectful, approachable </w:t>
      </w:r>
      <w:r w:rsidR="00E83186">
        <w:t xml:space="preserve">and </w:t>
      </w:r>
      <w:r w:rsidR="00890D07">
        <w:t>welcoming</w:t>
      </w:r>
      <w:r w:rsidR="00E83186">
        <w:t>.</w:t>
      </w:r>
    </w:p>
    <w:p w14:paraId="54797574" w14:textId="15AFAEEB" w:rsidR="00E83186" w:rsidRDefault="00890D07" w:rsidP="00E83186">
      <w:pPr>
        <w:pStyle w:val="ListParagraph"/>
        <w:numPr>
          <w:ilvl w:val="0"/>
          <w:numId w:val="34"/>
        </w:numPr>
        <w:tabs>
          <w:tab w:val="left" w:pos="1440"/>
        </w:tabs>
      </w:pPr>
      <w:r>
        <w:t>Organisations exceeding</w:t>
      </w:r>
      <w:r w:rsidR="00E83186">
        <w:t xml:space="preserve"> </w:t>
      </w:r>
      <w:r>
        <w:t>ethos</w:t>
      </w:r>
      <w:r w:rsidR="00E83186">
        <w:t xml:space="preserve"> and values.</w:t>
      </w:r>
    </w:p>
    <w:p w14:paraId="1EA89297" w14:textId="2BC04448" w:rsidR="00E83186" w:rsidRDefault="00E83186" w:rsidP="00E83186">
      <w:pPr>
        <w:pStyle w:val="ListParagraph"/>
        <w:numPr>
          <w:ilvl w:val="0"/>
          <w:numId w:val="34"/>
        </w:numPr>
      </w:pPr>
      <w:r w:rsidRPr="00E83186">
        <w:t>Privilege cards</w:t>
      </w:r>
      <w:r w:rsidR="00890D07">
        <w:t xml:space="preserve"> offered their guests,</w:t>
      </w:r>
      <w:r w:rsidRPr="00E83186">
        <w:t xml:space="preserve"> </w:t>
      </w:r>
      <w:r w:rsidR="00890D07">
        <w:t xml:space="preserve">as well as </w:t>
      </w:r>
      <w:r w:rsidRPr="00E83186">
        <w:t>discounts</w:t>
      </w:r>
      <w:r w:rsidR="00890D07">
        <w:t>,</w:t>
      </w:r>
      <w:r w:rsidRPr="00E83186">
        <w:t xml:space="preserve"> </w:t>
      </w:r>
      <w:r w:rsidR="00890D07">
        <w:t xml:space="preserve">reward </w:t>
      </w:r>
      <w:r w:rsidR="00890D07" w:rsidRPr="00E83186">
        <w:t>arrangements</w:t>
      </w:r>
      <w:r w:rsidRPr="00E83186">
        <w:t xml:space="preserve"> for </w:t>
      </w:r>
      <w:r w:rsidR="00890D07">
        <w:t>upper level management.</w:t>
      </w:r>
    </w:p>
    <w:p w14:paraId="23864437" w14:textId="0A085214" w:rsidR="00890D07" w:rsidRDefault="00890D07" w:rsidP="00E83186">
      <w:pPr>
        <w:pStyle w:val="ListParagraph"/>
        <w:numPr>
          <w:ilvl w:val="0"/>
          <w:numId w:val="34"/>
        </w:numPr>
      </w:pPr>
      <w:r>
        <w:t>An extremely well processed and organised training development.</w:t>
      </w:r>
    </w:p>
    <w:p w14:paraId="10567EC1" w14:textId="77777777" w:rsidR="001D4ACA" w:rsidRDefault="001D4ACA" w:rsidP="00890D07"/>
    <w:p w14:paraId="09069DEA" w14:textId="77777777" w:rsidR="004A299C" w:rsidRDefault="004A299C" w:rsidP="00F648D5"/>
    <w:p w14:paraId="304101FA" w14:textId="77777777" w:rsidR="004A299C" w:rsidRDefault="004A299C" w:rsidP="00F648D5"/>
    <w:p w14:paraId="0FF22DA9" w14:textId="77777777" w:rsidR="004A299C" w:rsidRDefault="004A299C" w:rsidP="00F648D5"/>
    <w:p w14:paraId="033D5D49" w14:textId="77777777" w:rsidR="004A299C" w:rsidRDefault="004A299C" w:rsidP="00F648D5"/>
    <w:p w14:paraId="3333A8E5" w14:textId="77777777" w:rsidR="004A299C" w:rsidRDefault="004A299C" w:rsidP="00F648D5"/>
    <w:p w14:paraId="03EAA1AF" w14:textId="42381DB6" w:rsidR="00A917CF" w:rsidRPr="00A40756" w:rsidRDefault="001D4ACA" w:rsidP="00F648D5">
      <w:pPr>
        <w:rPr>
          <w:lang w:eastAsia="en-GB"/>
        </w:rPr>
      </w:pPr>
      <w:r>
        <w:lastRenderedPageBreak/>
        <w:t xml:space="preserve">Gathering information from the analysis there are a few more undesirable situations than encouraging situations present within Whitbread. </w:t>
      </w:r>
      <w:r w:rsidR="00354F72">
        <w:rPr>
          <w:lang w:eastAsia="en-GB"/>
        </w:rPr>
        <w:t xml:space="preserve">The </w:t>
      </w:r>
      <w:r>
        <w:rPr>
          <w:lang w:eastAsia="en-GB"/>
        </w:rPr>
        <w:t>key</w:t>
      </w:r>
      <w:r w:rsidR="00354F72">
        <w:rPr>
          <w:lang w:eastAsia="en-GB"/>
        </w:rPr>
        <w:t xml:space="preserve"> </w:t>
      </w:r>
      <w:r>
        <w:rPr>
          <w:lang w:eastAsia="en-GB"/>
        </w:rPr>
        <w:t>concerns and issues</w:t>
      </w:r>
      <w:r w:rsidR="00354F72">
        <w:rPr>
          <w:lang w:eastAsia="en-GB"/>
        </w:rPr>
        <w:t xml:space="preserve"> are with</w:t>
      </w:r>
      <w:r>
        <w:rPr>
          <w:lang w:eastAsia="en-GB"/>
        </w:rPr>
        <w:t>in the</w:t>
      </w:r>
      <w:r w:rsidR="00354F72">
        <w:rPr>
          <w:lang w:eastAsia="en-GB"/>
        </w:rPr>
        <w:t xml:space="preserve"> head office, </w:t>
      </w:r>
      <w:r>
        <w:rPr>
          <w:lang w:eastAsia="en-GB"/>
        </w:rPr>
        <w:t>deprived</w:t>
      </w:r>
      <w:r w:rsidR="00354F72">
        <w:rPr>
          <w:lang w:eastAsia="en-GB"/>
        </w:rPr>
        <w:t xml:space="preserve"> leadership, </w:t>
      </w:r>
      <w:r>
        <w:rPr>
          <w:lang w:eastAsia="en-GB"/>
        </w:rPr>
        <w:t>employee</w:t>
      </w:r>
      <w:r w:rsidR="00354F72">
        <w:rPr>
          <w:lang w:eastAsia="en-GB"/>
        </w:rPr>
        <w:t xml:space="preserve"> </w:t>
      </w:r>
      <w:r>
        <w:rPr>
          <w:lang w:eastAsia="en-GB"/>
        </w:rPr>
        <w:t>revenue</w:t>
      </w:r>
      <w:r w:rsidR="00354F72">
        <w:rPr>
          <w:lang w:eastAsia="en-GB"/>
        </w:rPr>
        <w:t xml:space="preserve"> and</w:t>
      </w:r>
      <w:r>
        <w:rPr>
          <w:lang w:eastAsia="en-GB"/>
        </w:rPr>
        <w:t xml:space="preserve"> fresh</w:t>
      </w:r>
      <w:r w:rsidR="00354F72">
        <w:rPr>
          <w:lang w:eastAsia="en-GB"/>
        </w:rPr>
        <w:t xml:space="preserve"> digital technology</w:t>
      </w:r>
      <w:r>
        <w:rPr>
          <w:lang w:eastAsia="en-GB"/>
        </w:rPr>
        <w:t xml:space="preserve"> within the organisation</w:t>
      </w:r>
      <w:r w:rsidR="00354F72">
        <w:rPr>
          <w:lang w:eastAsia="en-GB"/>
        </w:rPr>
        <w:t>.</w:t>
      </w:r>
      <w:r>
        <w:rPr>
          <w:lang w:eastAsia="en-GB"/>
        </w:rPr>
        <w:t xml:space="preserve"> However, from an encouraging perspective, there are</w:t>
      </w:r>
      <w:r w:rsidR="00354F72">
        <w:rPr>
          <w:lang w:eastAsia="en-GB"/>
        </w:rPr>
        <w:t xml:space="preserve"> </w:t>
      </w:r>
      <w:r>
        <w:rPr>
          <w:lang w:eastAsia="en-GB"/>
        </w:rPr>
        <w:t>several employees content</w:t>
      </w:r>
      <w:r w:rsidR="00354F72">
        <w:rPr>
          <w:lang w:eastAsia="en-GB"/>
        </w:rPr>
        <w:t xml:space="preserve"> with </w:t>
      </w:r>
      <w:r w:rsidR="00090A1C">
        <w:rPr>
          <w:lang w:eastAsia="en-GB"/>
        </w:rPr>
        <w:t>their workplace,</w:t>
      </w:r>
      <w:r w:rsidR="00354F72">
        <w:rPr>
          <w:lang w:eastAsia="en-GB"/>
        </w:rPr>
        <w:t xml:space="preserve"> </w:t>
      </w:r>
      <w:r w:rsidR="00090A1C">
        <w:rPr>
          <w:lang w:eastAsia="en-GB"/>
        </w:rPr>
        <w:t>decent</w:t>
      </w:r>
      <w:r w:rsidR="00354F72">
        <w:rPr>
          <w:lang w:eastAsia="en-GB"/>
        </w:rPr>
        <w:t xml:space="preserve"> </w:t>
      </w:r>
      <w:r w:rsidR="00090A1C">
        <w:rPr>
          <w:lang w:eastAsia="en-GB"/>
        </w:rPr>
        <w:t>occupation</w:t>
      </w:r>
      <w:r w:rsidR="00354F72">
        <w:rPr>
          <w:lang w:eastAsia="en-GB"/>
        </w:rPr>
        <w:t xml:space="preserve"> </w:t>
      </w:r>
      <w:r w:rsidR="00090A1C">
        <w:rPr>
          <w:lang w:eastAsia="en-GB"/>
        </w:rPr>
        <w:t>perceptions</w:t>
      </w:r>
      <w:r w:rsidR="00354F72">
        <w:rPr>
          <w:lang w:eastAsia="en-GB"/>
        </w:rPr>
        <w:t xml:space="preserve">, </w:t>
      </w:r>
      <w:r w:rsidR="00090A1C">
        <w:rPr>
          <w:lang w:eastAsia="en-GB"/>
        </w:rPr>
        <w:t xml:space="preserve">rewards and training programmes provided within </w:t>
      </w:r>
      <w:r w:rsidR="00C63206">
        <w:rPr>
          <w:lang w:eastAsia="en-GB"/>
        </w:rPr>
        <w:t>Whitbread.</w:t>
      </w:r>
      <w:r w:rsidR="00C63206" w:rsidRPr="008C5A56">
        <w:rPr>
          <w:color w:val="000000" w:themeColor="text1"/>
          <w:lang w:eastAsia="en-GB"/>
        </w:rPr>
        <w:t xml:space="preserve"> The</w:t>
      </w:r>
      <w:r w:rsidR="00A917CF" w:rsidRPr="008C5A56">
        <w:rPr>
          <w:color w:val="000000" w:themeColor="text1"/>
          <w:lang w:eastAsia="en-GB"/>
        </w:rPr>
        <w:t xml:space="preserve"> author will now assess the Whitbread Report to identify the concerns outlined within the organisation and what requires to be carried out to stop the problems from arising in the future. The Chief executives reviews which were revised from the organisations CEO, who is Alison Brittain. The key ideas of her report can be seen below:</w:t>
      </w:r>
    </w:p>
    <w:p w14:paraId="258383AB" w14:textId="77777777" w:rsidR="00223210" w:rsidRPr="008C5A56" w:rsidRDefault="00223210" w:rsidP="00F648D5">
      <w:pPr>
        <w:rPr>
          <w:color w:val="000000" w:themeColor="text1"/>
          <w:lang w:eastAsia="en-GB"/>
        </w:rPr>
      </w:pPr>
    </w:p>
    <w:p w14:paraId="47ABDA44" w14:textId="2A096203" w:rsidR="00223210" w:rsidRPr="008C5A56" w:rsidRDefault="00223210" w:rsidP="00223210">
      <w:pPr>
        <w:pStyle w:val="ListParagraph"/>
        <w:numPr>
          <w:ilvl w:val="0"/>
          <w:numId w:val="37"/>
        </w:numPr>
        <w:rPr>
          <w:color w:val="000000" w:themeColor="text1"/>
        </w:rPr>
      </w:pPr>
      <w:r w:rsidRPr="008C5A56">
        <w:rPr>
          <w:color w:val="000000" w:themeColor="text1"/>
        </w:rPr>
        <w:t xml:space="preserve">International development: This portion of the report is around the development of the association known as Premier Inn, within Germany and by means of attainment of  nineteen hotels and </w:t>
      </w:r>
      <w:r w:rsidR="00883BE0" w:rsidRPr="008C5A56">
        <w:rPr>
          <w:color w:val="000000" w:themeColor="text1"/>
        </w:rPr>
        <w:t>purchasing</w:t>
      </w:r>
      <w:r w:rsidRPr="008C5A56">
        <w:rPr>
          <w:color w:val="000000" w:themeColor="text1"/>
        </w:rPr>
        <w:t xml:space="preserve"> </w:t>
      </w:r>
      <w:r w:rsidR="00883BE0" w:rsidRPr="008C5A56">
        <w:rPr>
          <w:color w:val="000000" w:themeColor="text1"/>
        </w:rPr>
        <w:t xml:space="preserve">a store made available in china </w:t>
      </w:r>
      <w:r w:rsidRPr="008C5A56">
        <w:rPr>
          <w:color w:val="000000" w:themeColor="text1"/>
        </w:rPr>
        <w:t xml:space="preserve">with </w:t>
      </w:r>
      <w:r w:rsidR="00883BE0" w:rsidRPr="008C5A56">
        <w:rPr>
          <w:color w:val="000000" w:themeColor="text1"/>
        </w:rPr>
        <w:t>possible</w:t>
      </w:r>
      <w:r w:rsidRPr="008C5A56">
        <w:rPr>
          <w:color w:val="000000" w:themeColor="text1"/>
        </w:rPr>
        <w:t xml:space="preserve"> </w:t>
      </w:r>
      <w:r w:rsidR="00883BE0" w:rsidRPr="008C5A56">
        <w:rPr>
          <w:color w:val="000000" w:themeColor="text1"/>
        </w:rPr>
        <w:t>surge</w:t>
      </w:r>
      <w:r w:rsidRPr="008C5A56">
        <w:rPr>
          <w:color w:val="000000" w:themeColor="text1"/>
        </w:rPr>
        <w:t xml:space="preserve"> of the </w:t>
      </w:r>
      <w:r w:rsidR="00883BE0" w:rsidRPr="008C5A56">
        <w:rPr>
          <w:color w:val="000000" w:themeColor="text1"/>
        </w:rPr>
        <w:t>supplies</w:t>
      </w:r>
      <w:r w:rsidRPr="008C5A56">
        <w:rPr>
          <w:color w:val="000000" w:themeColor="text1"/>
        </w:rPr>
        <w:t xml:space="preserve"> </w:t>
      </w:r>
      <w:r w:rsidR="00883BE0" w:rsidRPr="008C5A56">
        <w:rPr>
          <w:color w:val="000000" w:themeColor="text1"/>
        </w:rPr>
        <w:t>figures</w:t>
      </w:r>
      <w:r w:rsidRPr="008C5A56">
        <w:rPr>
          <w:color w:val="000000" w:themeColor="text1"/>
        </w:rPr>
        <w:t xml:space="preserve"> </w:t>
      </w:r>
      <w:r w:rsidR="00883BE0" w:rsidRPr="008C5A56">
        <w:rPr>
          <w:color w:val="000000" w:themeColor="text1"/>
        </w:rPr>
        <w:t>advancing to</w:t>
      </w:r>
      <w:r w:rsidRPr="008C5A56">
        <w:rPr>
          <w:color w:val="000000" w:themeColor="text1"/>
        </w:rPr>
        <w:t xml:space="preserve"> 1,200</w:t>
      </w:r>
      <w:r w:rsidR="00883BE0" w:rsidRPr="008C5A56">
        <w:rPr>
          <w:color w:val="000000" w:themeColor="text1"/>
        </w:rPr>
        <w:t xml:space="preserve"> stores before the 2022.</w:t>
      </w:r>
    </w:p>
    <w:p w14:paraId="1FB90E50" w14:textId="24AFE082" w:rsidR="00223210" w:rsidRPr="008C5A56" w:rsidRDefault="00883BE0" w:rsidP="00223210">
      <w:pPr>
        <w:pStyle w:val="ListParagraph"/>
        <w:numPr>
          <w:ilvl w:val="0"/>
          <w:numId w:val="37"/>
        </w:numPr>
        <w:rPr>
          <w:color w:val="000000" w:themeColor="text1"/>
        </w:rPr>
      </w:pPr>
      <w:r w:rsidRPr="008C5A56">
        <w:rPr>
          <w:color w:val="000000" w:themeColor="text1"/>
        </w:rPr>
        <w:t>Productivity</w:t>
      </w:r>
      <w:r w:rsidR="00223210" w:rsidRPr="008C5A56">
        <w:rPr>
          <w:color w:val="000000" w:themeColor="text1"/>
        </w:rPr>
        <w:t xml:space="preserve">: </w:t>
      </w:r>
      <w:r w:rsidRPr="008C5A56">
        <w:rPr>
          <w:color w:val="000000" w:themeColor="text1"/>
        </w:rPr>
        <w:t>Pronounces</w:t>
      </w:r>
      <w:r w:rsidR="00223210" w:rsidRPr="008C5A56">
        <w:rPr>
          <w:color w:val="000000" w:themeColor="text1"/>
        </w:rPr>
        <w:t xml:space="preserve"> the </w:t>
      </w:r>
      <w:r w:rsidRPr="008C5A56">
        <w:rPr>
          <w:color w:val="000000" w:themeColor="text1"/>
        </w:rPr>
        <w:t>funds</w:t>
      </w:r>
      <w:r w:rsidR="00223210" w:rsidRPr="008C5A56">
        <w:rPr>
          <w:color w:val="000000" w:themeColor="text1"/>
        </w:rPr>
        <w:t xml:space="preserve"> of £105 million</w:t>
      </w:r>
      <w:r w:rsidRPr="008C5A56">
        <w:rPr>
          <w:color w:val="000000" w:themeColor="text1"/>
        </w:rPr>
        <w:t>, accomplished through</w:t>
      </w:r>
      <w:r w:rsidR="00223210" w:rsidRPr="008C5A56">
        <w:rPr>
          <w:color w:val="000000" w:themeColor="text1"/>
        </w:rPr>
        <w:t xml:space="preserve"> </w:t>
      </w:r>
      <w:r w:rsidRPr="008C5A56">
        <w:rPr>
          <w:color w:val="000000" w:themeColor="text1"/>
        </w:rPr>
        <w:t>the application of</w:t>
      </w:r>
      <w:r w:rsidR="00223210" w:rsidRPr="008C5A56">
        <w:rPr>
          <w:color w:val="000000" w:themeColor="text1"/>
        </w:rPr>
        <w:t xml:space="preserve"> </w:t>
      </w:r>
      <w:r w:rsidRPr="008C5A56">
        <w:rPr>
          <w:color w:val="000000" w:themeColor="text1"/>
        </w:rPr>
        <w:t>innovative</w:t>
      </w:r>
      <w:r w:rsidR="00223210" w:rsidRPr="008C5A56">
        <w:rPr>
          <w:color w:val="000000" w:themeColor="text1"/>
        </w:rPr>
        <w:t xml:space="preserve"> </w:t>
      </w:r>
      <w:r w:rsidRPr="008C5A56">
        <w:rPr>
          <w:color w:val="000000" w:themeColor="text1"/>
        </w:rPr>
        <w:t>productivity</w:t>
      </w:r>
      <w:r w:rsidR="00223210" w:rsidRPr="008C5A56">
        <w:rPr>
          <w:color w:val="000000" w:themeColor="text1"/>
        </w:rPr>
        <w:t xml:space="preserve"> program</w:t>
      </w:r>
      <w:r w:rsidRPr="008C5A56">
        <w:rPr>
          <w:color w:val="000000" w:themeColor="text1"/>
        </w:rPr>
        <w:t>mes</w:t>
      </w:r>
      <w:r w:rsidR="00223210" w:rsidRPr="008C5A56">
        <w:rPr>
          <w:color w:val="000000" w:themeColor="text1"/>
        </w:rPr>
        <w:t xml:space="preserve"> </w:t>
      </w:r>
      <w:r w:rsidRPr="008C5A56">
        <w:rPr>
          <w:color w:val="000000" w:themeColor="text1"/>
        </w:rPr>
        <w:t>that</w:t>
      </w:r>
      <w:r w:rsidR="00223210" w:rsidRPr="008C5A56">
        <w:rPr>
          <w:color w:val="000000" w:themeColor="text1"/>
        </w:rPr>
        <w:t xml:space="preserve"> have </w:t>
      </w:r>
      <w:r w:rsidRPr="008C5A56">
        <w:rPr>
          <w:color w:val="000000" w:themeColor="text1"/>
        </w:rPr>
        <w:t>composed</w:t>
      </w:r>
      <w:r w:rsidR="00223210" w:rsidRPr="008C5A56">
        <w:rPr>
          <w:color w:val="000000" w:themeColor="text1"/>
        </w:rPr>
        <w:t xml:space="preserve"> the </w:t>
      </w:r>
      <w:r w:rsidRPr="008C5A56">
        <w:rPr>
          <w:color w:val="000000" w:themeColor="text1"/>
        </w:rPr>
        <w:t>substantial</w:t>
      </w:r>
      <w:r w:rsidR="00223210" w:rsidRPr="008C5A56">
        <w:rPr>
          <w:color w:val="000000" w:themeColor="text1"/>
        </w:rPr>
        <w:t xml:space="preserve"> structural </w:t>
      </w:r>
      <w:r w:rsidRPr="008C5A56">
        <w:rPr>
          <w:color w:val="000000" w:themeColor="text1"/>
        </w:rPr>
        <w:t>increases</w:t>
      </w:r>
      <w:r w:rsidR="00223210" w:rsidRPr="008C5A56">
        <w:rPr>
          <w:color w:val="000000" w:themeColor="text1"/>
        </w:rPr>
        <w:t>.</w:t>
      </w:r>
    </w:p>
    <w:p w14:paraId="78C8B745" w14:textId="7A463467" w:rsidR="00223210" w:rsidRPr="00444A71" w:rsidRDefault="00F648D5" w:rsidP="00223210">
      <w:pPr>
        <w:pStyle w:val="ListParagraph"/>
        <w:numPr>
          <w:ilvl w:val="0"/>
          <w:numId w:val="37"/>
        </w:numPr>
        <w:rPr>
          <w:color w:val="000000" w:themeColor="text1"/>
        </w:rPr>
      </w:pPr>
      <w:r w:rsidRPr="008C5A56">
        <w:rPr>
          <w:color w:val="000000" w:themeColor="text1"/>
        </w:rPr>
        <w:t xml:space="preserve">UK </w:t>
      </w:r>
      <w:r w:rsidR="008C5A56" w:rsidRPr="008C5A56">
        <w:rPr>
          <w:color w:val="000000" w:themeColor="text1"/>
        </w:rPr>
        <w:t>evolution</w:t>
      </w:r>
      <w:r w:rsidRPr="008C5A56">
        <w:rPr>
          <w:color w:val="000000" w:themeColor="text1"/>
        </w:rPr>
        <w:t xml:space="preserve">: Alison </w:t>
      </w:r>
      <w:r w:rsidR="008C5A56" w:rsidRPr="008C5A56">
        <w:rPr>
          <w:color w:val="000000" w:themeColor="text1"/>
        </w:rPr>
        <w:t>momentarily</w:t>
      </w:r>
      <w:r w:rsidRPr="008C5A56">
        <w:rPr>
          <w:color w:val="000000" w:themeColor="text1"/>
        </w:rPr>
        <w:t xml:space="preserve"> </w:t>
      </w:r>
      <w:r w:rsidR="008C5A56" w:rsidRPr="008C5A56">
        <w:rPr>
          <w:color w:val="000000" w:themeColor="text1"/>
        </w:rPr>
        <w:t>defines</w:t>
      </w:r>
      <w:r w:rsidRPr="008C5A56">
        <w:rPr>
          <w:color w:val="000000" w:themeColor="text1"/>
        </w:rPr>
        <w:t xml:space="preserve"> </w:t>
      </w:r>
      <w:r w:rsidR="008C5A56" w:rsidRPr="008C5A56">
        <w:rPr>
          <w:color w:val="000000" w:themeColor="text1"/>
        </w:rPr>
        <w:t>in what way</w:t>
      </w:r>
      <w:r w:rsidRPr="008C5A56">
        <w:rPr>
          <w:color w:val="000000" w:themeColor="text1"/>
        </w:rPr>
        <w:t xml:space="preserve"> the </w:t>
      </w:r>
      <w:r w:rsidR="008C5A56" w:rsidRPr="008C5A56">
        <w:rPr>
          <w:color w:val="000000" w:themeColor="text1"/>
        </w:rPr>
        <w:t>incomes</w:t>
      </w:r>
      <w:r w:rsidRPr="008C5A56">
        <w:rPr>
          <w:color w:val="000000" w:themeColor="text1"/>
        </w:rPr>
        <w:t xml:space="preserve">, cash flow, </w:t>
      </w:r>
      <w:r w:rsidR="008C5A56" w:rsidRPr="008C5A56">
        <w:rPr>
          <w:color w:val="000000" w:themeColor="text1"/>
        </w:rPr>
        <w:t>revenues and bonuses</w:t>
      </w:r>
      <w:r w:rsidRPr="008C5A56">
        <w:rPr>
          <w:color w:val="000000" w:themeColor="text1"/>
        </w:rPr>
        <w:t xml:space="preserve"> on </w:t>
      </w:r>
      <w:r w:rsidR="008C5A56" w:rsidRPr="008C5A56">
        <w:rPr>
          <w:color w:val="000000" w:themeColor="text1"/>
        </w:rPr>
        <w:t>principal</w:t>
      </w:r>
      <w:r w:rsidRPr="008C5A56">
        <w:rPr>
          <w:color w:val="000000" w:themeColor="text1"/>
        </w:rPr>
        <w:t xml:space="preserve"> have </w:t>
      </w:r>
      <w:r w:rsidR="008C5A56" w:rsidRPr="008C5A56">
        <w:rPr>
          <w:color w:val="000000" w:themeColor="text1"/>
        </w:rPr>
        <w:t>improved</w:t>
      </w:r>
      <w:r w:rsidRPr="008C5A56">
        <w:rPr>
          <w:color w:val="000000" w:themeColor="text1"/>
        </w:rPr>
        <w:t xml:space="preserve"> </w:t>
      </w:r>
      <w:r w:rsidR="008C5A56" w:rsidRPr="008C5A56">
        <w:rPr>
          <w:color w:val="000000" w:themeColor="text1"/>
        </w:rPr>
        <w:t>through the previous</w:t>
      </w:r>
      <w:r w:rsidRPr="008C5A56">
        <w:rPr>
          <w:color w:val="000000" w:themeColor="text1"/>
        </w:rPr>
        <w:t xml:space="preserve"> </w:t>
      </w:r>
      <w:r w:rsidRPr="00444A71">
        <w:rPr>
          <w:color w:val="000000" w:themeColor="text1"/>
        </w:rPr>
        <w:t>year</w:t>
      </w:r>
      <w:r w:rsidR="008C5A56" w:rsidRPr="00444A71">
        <w:rPr>
          <w:color w:val="000000" w:themeColor="text1"/>
        </w:rPr>
        <w:t>,</w:t>
      </w:r>
      <w:r w:rsidRPr="00444A71">
        <w:rPr>
          <w:color w:val="000000" w:themeColor="text1"/>
        </w:rPr>
        <w:t xml:space="preserve"> </w:t>
      </w:r>
      <w:r w:rsidR="008C5A56" w:rsidRPr="00444A71">
        <w:rPr>
          <w:color w:val="000000" w:themeColor="text1"/>
        </w:rPr>
        <w:t>regardless of</w:t>
      </w:r>
      <w:r w:rsidRPr="00444A71">
        <w:rPr>
          <w:color w:val="000000" w:themeColor="text1"/>
        </w:rPr>
        <w:t xml:space="preserve"> </w:t>
      </w:r>
      <w:r w:rsidR="008C5A56" w:rsidRPr="00444A71">
        <w:rPr>
          <w:color w:val="000000" w:themeColor="text1"/>
        </w:rPr>
        <w:t>inspiring</w:t>
      </w:r>
      <w:r w:rsidRPr="00444A71">
        <w:rPr>
          <w:color w:val="000000" w:themeColor="text1"/>
        </w:rPr>
        <w:t xml:space="preserve"> </w:t>
      </w:r>
      <w:r w:rsidR="008C5A56" w:rsidRPr="00444A71">
        <w:rPr>
          <w:color w:val="000000" w:themeColor="text1"/>
        </w:rPr>
        <w:t>marketplace</w:t>
      </w:r>
      <w:r w:rsidRPr="00444A71">
        <w:rPr>
          <w:color w:val="000000" w:themeColor="text1"/>
        </w:rPr>
        <w:t xml:space="preserve"> </w:t>
      </w:r>
      <w:r w:rsidR="008C5A56" w:rsidRPr="00444A71">
        <w:rPr>
          <w:color w:val="000000" w:themeColor="text1"/>
        </w:rPr>
        <w:t>environments</w:t>
      </w:r>
      <w:r w:rsidRPr="00444A71">
        <w:rPr>
          <w:color w:val="000000" w:themeColor="text1"/>
        </w:rPr>
        <w:t>.</w:t>
      </w:r>
    </w:p>
    <w:p w14:paraId="2F25CC70" w14:textId="7EC265D3" w:rsidR="008C5A56" w:rsidRPr="00444A71" w:rsidRDefault="00223210" w:rsidP="00223210">
      <w:pPr>
        <w:pStyle w:val="ListParagraph"/>
        <w:numPr>
          <w:ilvl w:val="0"/>
          <w:numId w:val="37"/>
        </w:numPr>
        <w:rPr>
          <w:color w:val="000000" w:themeColor="text1"/>
        </w:rPr>
      </w:pPr>
      <w:r w:rsidRPr="00444A71">
        <w:rPr>
          <w:color w:val="000000" w:themeColor="text1"/>
        </w:rPr>
        <w:t>Group structure:</w:t>
      </w:r>
      <w:r w:rsidR="008C5A56" w:rsidRPr="00444A71">
        <w:rPr>
          <w:color w:val="000000" w:themeColor="text1"/>
        </w:rPr>
        <w:t xml:space="preserve"> The separation of Costa Coffee and Premier Inn was anticipated in the direction to develop and expand two exceptional quality organisations, allowing services to be more appropriate and user friendly.</w:t>
      </w:r>
    </w:p>
    <w:p w14:paraId="6BC9652A" w14:textId="0A6529D9" w:rsidR="00444A71" w:rsidRPr="00444A71" w:rsidRDefault="00223210" w:rsidP="00444A71">
      <w:pPr>
        <w:pStyle w:val="ListParagraph"/>
        <w:numPr>
          <w:ilvl w:val="0"/>
          <w:numId w:val="37"/>
        </w:numPr>
        <w:rPr>
          <w:color w:val="000000" w:themeColor="text1"/>
        </w:rPr>
      </w:pPr>
      <w:r w:rsidRPr="00444A71">
        <w:rPr>
          <w:color w:val="000000" w:themeColor="text1"/>
        </w:rPr>
        <w:t xml:space="preserve">A </w:t>
      </w:r>
      <w:r w:rsidR="008C5A56" w:rsidRPr="00444A71">
        <w:rPr>
          <w:color w:val="000000" w:themeColor="text1"/>
        </w:rPr>
        <w:t>Vigour</w:t>
      </w:r>
      <w:r w:rsidRPr="00444A71">
        <w:rPr>
          <w:color w:val="000000" w:themeColor="text1"/>
        </w:rPr>
        <w:t xml:space="preserve"> for Good: </w:t>
      </w:r>
      <w:r w:rsidR="008C5A56" w:rsidRPr="00444A71">
        <w:rPr>
          <w:color w:val="000000" w:themeColor="text1"/>
        </w:rPr>
        <w:t>This innovative enduring sustainability</w:t>
      </w:r>
      <w:r w:rsidR="00444A71" w:rsidRPr="00444A71">
        <w:rPr>
          <w:color w:val="000000" w:themeColor="text1"/>
        </w:rPr>
        <w:t xml:space="preserve"> programme began in the year 2017. There are three key areas that it focuses on:</w:t>
      </w:r>
    </w:p>
    <w:p w14:paraId="76D91B60" w14:textId="17D2AF4C" w:rsidR="00444A71" w:rsidRPr="00444A71" w:rsidRDefault="00444A71" w:rsidP="00444A71">
      <w:pPr>
        <w:pStyle w:val="ListParagraph"/>
        <w:numPr>
          <w:ilvl w:val="0"/>
          <w:numId w:val="38"/>
        </w:numPr>
        <w:rPr>
          <w:color w:val="000000" w:themeColor="text1"/>
        </w:rPr>
      </w:pPr>
      <w:r w:rsidRPr="00444A71">
        <w:rPr>
          <w:color w:val="000000" w:themeColor="text1"/>
        </w:rPr>
        <w:t>Public: charity events, for example Costa Groundwork and corporation with Great Ormond Street Hospital.</w:t>
      </w:r>
    </w:p>
    <w:p w14:paraId="64927ED7" w14:textId="198B214B" w:rsidR="00444A71" w:rsidRPr="00444A71" w:rsidRDefault="00444A71" w:rsidP="00444A71">
      <w:pPr>
        <w:pStyle w:val="ListParagraph"/>
        <w:numPr>
          <w:ilvl w:val="0"/>
          <w:numId w:val="38"/>
        </w:numPr>
        <w:rPr>
          <w:color w:val="000000" w:themeColor="text1"/>
        </w:rPr>
      </w:pPr>
      <w:r w:rsidRPr="00444A71">
        <w:rPr>
          <w:color w:val="000000" w:themeColor="text1"/>
        </w:rPr>
        <w:t>O</w:t>
      </w:r>
      <w:r w:rsidR="00223210" w:rsidRPr="00444A71">
        <w:rPr>
          <w:color w:val="000000" w:themeColor="text1"/>
        </w:rPr>
        <w:t>pportunit</w:t>
      </w:r>
      <w:r w:rsidRPr="00444A71">
        <w:rPr>
          <w:color w:val="000000" w:themeColor="text1"/>
        </w:rPr>
        <w:t>ies</w:t>
      </w:r>
      <w:r w:rsidR="00223210" w:rsidRPr="00444A71">
        <w:rPr>
          <w:color w:val="000000" w:themeColor="text1"/>
        </w:rPr>
        <w:t xml:space="preserve">: </w:t>
      </w:r>
      <w:r w:rsidRPr="00444A71">
        <w:rPr>
          <w:color w:val="000000" w:themeColor="text1"/>
        </w:rPr>
        <w:t>Devoting</w:t>
      </w:r>
      <w:r w:rsidR="00223210" w:rsidRPr="00444A71">
        <w:rPr>
          <w:color w:val="000000" w:themeColor="text1"/>
        </w:rPr>
        <w:t xml:space="preserve"> in </w:t>
      </w:r>
      <w:r w:rsidRPr="00444A71">
        <w:rPr>
          <w:color w:val="000000" w:themeColor="text1"/>
        </w:rPr>
        <w:t>internship</w:t>
      </w:r>
      <w:r w:rsidR="00223210" w:rsidRPr="00444A71">
        <w:rPr>
          <w:color w:val="000000" w:themeColor="text1"/>
        </w:rPr>
        <w:t xml:space="preserve"> </w:t>
      </w:r>
      <w:r w:rsidRPr="00444A71">
        <w:rPr>
          <w:color w:val="000000" w:themeColor="text1"/>
        </w:rPr>
        <w:t>progression</w:t>
      </w:r>
      <w:r w:rsidR="00223210" w:rsidRPr="00444A71">
        <w:rPr>
          <w:color w:val="000000" w:themeColor="text1"/>
        </w:rPr>
        <w:t xml:space="preserve">; </w:t>
      </w:r>
      <w:r w:rsidRPr="00444A71">
        <w:rPr>
          <w:color w:val="000000" w:themeColor="text1"/>
        </w:rPr>
        <w:t>communal</w:t>
      </w:r>
      <w:r w:rsidR="00223210" w:rsidRPr="00444A71">
        <w:rPr>
          <w:color w:val="000000" w:themeColor="text1"/>
        </w:rPr>
        <w:t xml:space="preserve">: </w:t>
      </w:r>
      <w:r w:rsidRPr="00444A71">
        <w:rPr>
          <w:color w:val="000000" w:themeColor="text1"/>
        </w:rPr>
        <w:t>contributions, for instance events</w:t>
      </w:r>
      <w:r w:rsidR="00223210" w:rsidRPr="00444A71">
        <w:rPr>
          <w:color w:val="000000" w:themeColor="text1"/>
        </w:rPr>
        <w:t xml:space="preserve"> </w:t>
      </w:r>
      <w:r w:rsidRPr="00444A71">
        <w:rPr>
          <w:color w:val="000000" w:themeColor="text1"/>
        </w:rPr>
        <w:t>like</w:t>
      </w:r>
      <w:r w:rsidR="00223210" w:rsidRPr="00444A71">
        <w:rPr>
          <w:color w:val="000000" w:themeColor="text1"/>
        </w:rPr>
        <w:t xml:space="preserve"> Costa Foundation and </w:t>
      </w:r>
      <w:r w:rsidRPr="00444A71">
        <w:rPr>
          <w:color w:val="000000" w:themeColor="text1"/>
        </w:rPr>
        <w:t>corporation</w:t>
      </w:r>
      <w:r w:rsidR="00223210" w:rsidRPr="00444A71">
        <w:rPr>
          <w:color w:val="000000" w:themeColor="text1"/>
        </w:rPr>
        <w:t xml:space="preserve"> </w:t>
      </w:r>
      <w:r w:rsidRPr="00444A71">
        <w:rPr>
          <w:color w:val="000000" w:themeColor="text1"/>
        </w:rPr>
        <w:t xml:space="preserve">with the association </w:t>
      </w:r>
      <w:r w:rsidR="00223210" w:rsidRPr="00444A71">
        <w:rPr>
          <w:color w:val="000000" w:themeColor="text1"/>
        </w:rPr>
        <w:t xml:space="preserve">Great Ormond Street Hospital </w:t>
      </w:r>
    </w:p>
    <w:p w14:paraId="2DFE3C55" w14:textId="5B0A55A7" w:rsidR="00444A71" w:rsidRPr="00444A71" w:rsidRDefault="00444A71" w:rsidP="00444A71">
      <w:pPr>
        <w:pStyle w:val="ListParagraph"/>
        <w:numPr>
          <w:ilvl w:val="0"/>
          <w:numId w:val="38"/>
        </w:numPr>
        <w:rPr>
          <w:color w:val="000000" w:themeColor="text1"/>
        </w:rPr>
      </w:pPr>
      <w:r w:rsidRPr="00444A71">
        <w:rPr>
          <w:color w:val="000000" w:themeColor="text1"/>
        </w:rPr>
        <w:t>Accountability</w:t>
      </w:r>
      <w:r w:rsidR="00223210" w:rsidRPr="00444A71">
        <w:rPr>
          <w:color w:val="000000" w:themeColor="text1"/>
        </w:rPr>
        <w:t xml:space="preserve">: </w:t>
      </w:r>
      <w:r w:rsidRPr="00444A71">
        <w:rPr>
          <w:color w:val="000000" w:themeColor="text1"/>
        </w:rPr>
        <w:t>Assurance</w:t>
      </w:r>
      <w:r w:rsidR="00223210" w:rsidRPr="00444A71">
        <w:rPr>
          <w:color w:val="000000" w:themeColor="text1"/>
        </w:rPr>
        <w:t xml:space="preserve"> to </w:t>
      </w:r>
      <w:r w:rsidRPr="00444A71">
        <w:rPr>
          <w:color w:val="000000" w:themeColor="text1"/>
        </w:rPr>
        <w:t>diminish</w:t>
      </w:r>
      <w:r w:rsidR="00223210" w:rsidRPr="00444A71">
        <w:rPr>
          <w:color w:val="000000" w:themeColor="text1"/>
        </w:rPr>
        <w:t xml:space="preserve"> </w:t>
      </w:r>
      <w:r w:rsidRPr="00444A71">
        <w:rPr>
          <w:color w:val="000000" w:themeColor="text1"/>
        </w:rPr>
        <w:t>business’s</w:t>
      </w:r>
      <w:r w:rsidR="00223210" w:rsidRPr="00444A71">
        <w:rPr>
          <w:color w:val="000000" w:themeColor="text1"/>
        </w:rPr>
        <w:t xml:space="preserve"> carbon </w:t>
      </w:r>
      <w:r w:rsidRPr="00444A71">
        <w:rPr>
          <w:color w:val="000000" w:themeColor="text1"/>
        </w:rPr>
        <w:t>productions</w:t>
      </w:r>
      <w:r w:rsidR="00223210" w:rsidRPr="00444A71">
        <w:rPr>
          <w:color w:val="000000" w:themeColor="text1"/>
        </w:rPr>
        <w:t xml:space="preserve"> intensity </w:t>
      </w:r>
      <w:r w:rsidRPr="00444A71">
        <w:rPr>
          <w:color w:val="000000" w:themeColor="text1"/>
        </w:rPr>
        <w:t>of at least fifty percent</w:t>
      </w:r>
      <w:r w:rsidR="00223210" w:rsidRPr="00444A71">
        <w:rPr>
          <w:color w:val="000000" w:themeColor="text1"/>
        </w:rPr>
        <w:t xml:space="preserve"> by </w:t>
      </w:r>
      <w:r w:rsidRPr="00444A71">
        <w:rPr>
          <w:color w:val="000000" w:themeColor="text1"/>
        </w:rPr>
        <w:t xml:space="preserve">the year </w:t>
      </w:r>
      <w:r w:rsidR="00223210" w:rsidRPr="00444A71">
        <w:rPr>
          <w:color w:val="000000" w:themeColor="text1"/>
        </w:rPr>
        <w:t>2025.</w:t>
      </w:r>
    </w:p>
    <w:p w14:paraId="2DAC6366" w14:textId="723CF183" w:rsidR="00223210" w:rsidRPr="00F41D90" w:rsidRDefault="00BA0124" w:rsidP="00223210">
      <w:pPr>
        <w:pStyle w:val="ListParagraph"/>
        <w:numPr>
          <w:ilvl w:val="0"/>
          <w:numId w:val="37"/>
        </w:numPr>
        <w:rPr>
          <w:color w:val="000000" w:themeColor="text1"/>
        </w:rPr>
      </w:pPr>
      <w:r w:rsidRPr="00F41D90">
        <w:rPr>
          <w:color w:val="000000" w:themeColor="text1"/>
        </w:rPr>
        <w:t>Position</w:t>
      </w:r>
      <w:r w:rsidR="00F648D5" w:rsidRPr="00F41D90">
        <w:rPr>
          <w:color w:val="000000" w:themeColor="text1"/>
        </w:rPr>
        <w:t xml:space="preserve">: </w:t>
      </w:r>
      <w:r w:rsidRPr="00F41D90">
        <w:rPr>
          <w:color w:val="000000" w:themeColor="text1"/>
        </w:rPr>
        <w:t>Demonstrates</w:t>
      </w:r>
      <w:r w:rsidR="00F648D5" w:rsidRPr="00F41D90">
        <w:rPr>
          <w:color w:val="000000" w:themeColor="text1"/>
        </w:rPr>
        <w:t xml:space="preserve"> a</w:t>
      </w:r>
      <w:r w:rsidRPr="00F41D90">
        <w:rPr>
          <w:color w:val="000000" w:themeColor="text1"/>
        </w:rPr>
        <w:t xml:space="preserve"> impression</w:t>
      </w:r>
      <w:r w:rsidR="00F648D5" w:rsidRPr="00F41D90">
        <w:rPr>
          <w:color w:val="000000" w:themeColor="text1"/>
        </w:rPr>
        <w:t xml:space="preserve"> of </w:t>
      </w:r>
      <w:r w:rsidRPr="00F41D90">
        <w:rPr>
          <w:color w:val="000000" w:themeColor="text1"/>
        </w:rPr>
        <w:t>present</w:t>
      </w:r>
      <w:r w:rsidR="00F648D5" w:rsidRPr="00F41D90">
        <w:rPr>
          <w:color w:val="000000" w:themeColor="text1"/>
        </w:rPr>
        <w:t xml:space="preserve"> state and the </w:t>
      </w:r>
      <w:r w:rsidRPr="00F41D90">
        <w:rPr>
          <w:color w:val="000000" w:themeColor="text1"/>
        </w:rPr>
        <w:t>imminent</w:t>
      </w:r>
      <w:r w:rsidR="00F648D5" w:rsidRPr="00F41D90">
        <w:rPr>
          <w:color w:val="000000" w:themeColor="text1"/>
        </w:rPr>
        <w:t xml:space="preserve"> </w:t>
      </w:r>
      <w:r w:rsidRPr="00F41D90">
        <w:rPr>
          <w:color w:val="000000" w:themeColor="text1"/>
        </w:rPr>
        <w:t>perceptions</w:t>
      </w:r>
      <w:r w:rsidR="00F648D5" w:rsidRPr="00F41D90">
        <w:rPr>
          <w:color w:val="000000" w:themeColor="text1"/>
        </w:rPr>
        <w:t xml:space="preserve"> of the </w:t>
      </w:r>
      <w:r w:rsidRPr="00F41D90">
        <w:rPr>
          <w:color w:val="000000" w:themeColor="text1"/>
        </w:rPr>
        <w:t>customer</w:t>
      </w:r>
      <w:r w:rsidR="00F648D5" w:rsidRPr="00F41D90">
        <w:rPr>
          <w:color w:val="000000" w:themeColor="text1"/>
        </w:rPr>
        <w:t xml:space="preserve"> </w:t>
      </w:r>
      <w:r w:rsidRPr="00F41D90">
        <w:rPr>
          <w:color w:val="000000" w:themeColor="text1"/>
        </w:rPr>
        <w:t>situation</w:t>
      </w:r>
      <w:r w:rsidR="00F648D5" w:rsidRPr="00F41D90">
        <w:rPr>
          <w:color w:val="000000" w:themeColor="text1"/>
        </w:rPr>
        <w:t xml:space="preserve"> </w:t>
      </w:r>
      <w:r w:rsidRPr="00F41D90">
        <w:rPr>
          <w:color w:val="000000" w:themeColor="text1"/>
        </w:rPr>
        <w:t>withi</w:t>
      </w:r>
      <w:r w:rsidR="00F648D5" w:rsidRPr="00F41D90">
        <w:rPr>
          <w:color w:val="000000" w:themeColor="text1"/>
        </w:rPr>
        <w:t xml:space="preserve">n </w:t>
      </w:r>
      <w:r w:rsidRPr="00F41D90">
        <w:rPr>
          <w:color w:val="000000" w:themeColor="text1"/>
        </w:rPr>
        <w:t xml:space="preserve">the </w:t>
      </w:r>
      <w:r w:rsidR="00F648D5" w:rsidRPr="00F41D90">
        <w:rPr>
          <w:color w:val="000000" w:themeColor="text1"/>
        </w:rPr>
        <w:t>U</w:t>
      </w:r>
      <w:r w:rsidRPr="00F41D90">
        <w:rPr>
          <w:color w:val="000000" w:themeColor="text1"/>
        </w:rPr>
        <w:t xml:space="preserve">nited </w:t>
      </w:r>
      <w:r w:rsidR="00F648D5" w:rsidRPr="00F41D90">
        <w:rPr>
          <w:color w:val="000000" w:themeColor="text1"/>
        </w:rPr>
        <w:t>K</w:t>
      </w:r>
      <w:r w:rsidRPr="00F41D90">
        <w:rPr>
          <w:color w:val="000000" w:themeColor="text1"/>
        </w:rPr>
        <w:t>ingdom</w:t>
      </w:r>
      <w:r w:rsidR="00F648D5" w:rsidRPr="00F41D90">
        <w:rPr>
          <w:color w:val="000000" w:themeColor="text1"/>
        </w:rPr>
        <w:t xml:space="preserve"> and </w:t>
      </w:r>
      <w:r w:rsidRPr="00F41D90">
        <w:rPr>
          <w:color w:val="000000" w:themeColor="text1"/>
        </w:rPr>
        <w:t xml:space="preserve">confirms </w:t>
      </w:r>
      <w:r w:rsidR="00F648D5" w:rsidRPr="00F41D90">
        <w:rPr>
          <w:color w:val="000000" w:themeColor="text1"/>
        </w:rPr>
        <w:t xml:space="preserve">that the </w:t>
      </w:r>
      <w:r w:rsidRPr="00F41D90">
        <w:rPr>
          <w:color w:val="000000" w:themeColor="text1"/>
        </w:rPr>
        <w:t>quick and easy revenue</w:t>
      </w:r>
      <w:r w:rsidR="00F648D5" w:rsidRPr="00F41D90">
        <w:rPr>
          <w:color w:val="000000" w:themeColor="text1"/>
        </w:rPr>
        <w:t xml:space="preserve"> </w:t>
      </w:r>
      <w:r w:rsidRPr="00F41D90">
        <w:rPr>
          <w:color w:val="000000" w:themeColor="text1"/>
        </w:rPr>
        <w:t>growth</w:t>
      </w:r>
      <w:r w:rsidR="00F648D5" w:rsidRPr="00F41D90">
        <w:rPr>
          <w:color w:val="000000" w:themeColor="text1"/>
        </w:rPr>
        <w:t xml:space="preserve"> can be </w:t>
      </w:r>
      <w:r w:rsidRPr="00F41D90">
        <w:rPr>
          <w:color w:val="000000" w:themeColor="text1"/>
        </w:rPr>
        <w:t>subordinate</w:t>
      </w:r>
      <w:r w:rsidR="00F648D5" w:rsidRPr="00F41D90">
        <w:rPr>
          <w:color w:val="000000" w:themeColor="text1"/>
        </w:rPr>
        <w:t xml:space="preserve"> than in </w:t>
      </w:r>
      <w:r w:rsidRPr="00F41D90">
        <w:rPr>
          <w:color w:val="000000" w:themeColor="text1"/>
        </w:rPr>
        <w:t>the past.</w:t>
      </w:r>
    </w:p>
    <w:p w14:paraId="0FC28DD5" w14:textId="4F9FF13B" w:rsidR="00F648D5" w:rsidRPr="00F41D90" w:rsidRDefault="006202AB" w:rsidP="00223210">
      <w:pPr>
        <w:pStyle w:val="ListParagraph"/>
        <w:numPr>
          <w:ilvl w:val="0"/>
          <w:numId w:val="37"/>
        </w:numPr>
        <w:rPr>
          <w:color w:val="000000" w:themeColor="text1"/>
        </w:rPr>
      </w:pPr>
      <w:r w:rsidRPr="00F41D90">
        <w:rPr>
          <w:color w:val="000000" w:themeColor="text1"/>
        </w:rPr>
        <w:t xml:space="preserve"> </w:t>
      </w:r>
      <w:r w:rsidR="00BA0124" w:rsidRPr="00F41D90">
        <w:rPr>
          <w:color w:val="000000" w:themeColor="text1"/>
        </w:rPr>
        <w:t>‘</w:t>
      </w:r>
      <w:r w:rsidR="00F648D5" w:rsidRPr="00F41D90">
        <w:rPr>
          <w:color w:val="000000" w:themeColor="text1"/>
        </w:rPr>
        <w:t>Our Winning Teams</w:t>
      </w:r>
      <w:r w:rsidR="00BA0124" w:rsidRPr="00F41D90">
        <w:rPr>
          <w:color w:val="000000" w:themeColor="text1"/>
        </w:rPr>
        <w:t>’</w:t>
      </w:r>
      <w:r w:rsidR="00F41D90" w:rsidRPr="00F41D90">
        <w:rPr>
          <w:color w:val="000000" w:themeColor="text1"/>
        </w:rPr>
        <w:t xml:space="preserve"> </w:t>
      </w:r>
      <w:r w:rsidR="00BA0124" w:rsidRPr="00F41D90">
        <w:rPr>
          <w:color w:val="000000" w:themeColor="text1"/>
        </w:rPr>
        <w:t>within the report exposes</w:t>
      </w:r>
      <w:r w:rsidR="00F648D5" w:rsidRPr="00F41D90">
        <w:rPr>
          <w:color w:val="000000" w:themeColor="text1"/>
        </w:rPr>
        <w:t xml:space="preserve"> </w:t>
      </w:r>
      <w:r w:rsidR="00BA0124" w:rsidRPr="00F41D90">
        <w:rPr>
          <w:color w:val="000000" w:themeColor="text1"/>
        </w:rPr>
        <w:t>a few</w:t>
      </w:r>
      <w:r w:rsidR="00F648D5" w:rsidRPr="00F41D90">
        <w:rPr>
          <w:color w:val="000000" w:themeColor="text1"/>
        </w:rPr>
        <w:t xml:space="preserve"> </w:t>
      </w:r>
      <w:r w:rsidR="00BA0124" w:rsidRPr="00F41D90">
        <w:rPr>
          <w:color w:val="000000" w:themeColor="text1"/>
        </w:rPr>
        <w:t>variations</w:t>
      </w:r>
      <w:r w:rsidR="00F648D5" w:rsidRPr="00F41D90">
        <w:rPr>
          <w:color w:val="000000" w:themeColor="text1"/>
        </w:rPr>
        <w:t xml:space="preserve"> to the </w:t>
      </w:r>
      <w:r w:rsidR="00BA0124" w:rsidRPr="00F41D90">
        <w:rPr>
          <w:color w:val="000000" w:themeColor="text1"/>
        </w:rPr>
        <w:t>administrative</w:t>
      </w:r>
      <w:r w:rsidR="00F648D5" w:rsidRPr="00F41D90">
        <w:rPr>
          <w:color w:val="000000" w:themeColor="text1"/>
        </w:rPr>
        <w:t xml:space="preserve"> </w:t>
      </w:r>
      <w:r w:rsidR="00BA0124" w:rsidRPr="00F41D90">
        <w:rPr>
          <w:color w:val="000000" w:themeColor="text1"/>
        </w:rPr>
        <w:t>staff</w:t>
      </w:r>
      <w:r w:rsidR="00F648D5" w:rsidRPr="00F41D90">
        <w:rPr>
          <w:color w:val="000000" w:themeColor="text1"/>
        </w:rPr>
        <w:t xml:space="preserve"> and </w:t>
      </w:r>
      <w:r w:rsidR="00BA0124" w:rsidRPr="00F41D90">
        <w:rPr>
          <w:color w:val="000000" w:themeColor="text1"/>
        </w:rPr>
        <w:t>recommends</w:t>
      </w:r>
      <w:r w:rsidR="00F648D5" w:rsidRPr="00F41D90">
        <w:rPr>
          <w:color w:val="000000" w:themeColor="text1"/>
        </w:rPr>
        <w:t xml:space="preserve"> </w:t>
      </w:r>
      <w:r w:rsidR="00BA0124" w:rsidRPr="00F41D90">
        <w:rPr>
          <w:color w:val="000000" w:themeColor="text1"/>
        </w:rPr>
        <w:t>specific</w:t>
      </w:r>
      <w:r w:rsidR="00F648D5" w:rsidRPr="00F41D90">
        <w:rPr>
          <w:color w:val="000000" w:themeColor="text1"/>
        </w:rPr>
        <w:t xml:space="preserve"> </w:t>
      </w:r>
      <w:r w:rsidR="00F41D90" w:rsidRPr="00F41D90">
        <w:rPr>
          <w:color w:val="000000" w:themeColor="text1"/>
        </w:rPr>
        <w:t>modifications within the organisational structure in</w:t>
      </w:r>
      <w:r w:rsidR="00F648D5" w:rsidRPr="00F41D90">
        <w:rPr>
          <w:color w:val="000000" w:themeColor="text1"/>
        </w:rPr>
        <w:t xml:space="preserve"> </w:t>
      </w:r>
      <w:r w:rsidR="00F41D90" w:rsidRPr="00F41D90">
        <w:rPr>
          <w:color w:val="000000" w:themeColor="text1"/>
        </w:rPr>
        <w:t xml:space="preserve">the direction </w:t>
      </w:r>
      <w:r w:rsidR="00F648D5" w:rsidRPr="00F41D90">
        <w:rPr>
          <w:color w:val="000000" w:themeColor="text1"/>
        </w:rPr>
        <w:t xml:space="preserve">to </w:t>
      </w:r>
      <w:r w:rsidR="00F41D90" w:rsidRPr="00F41D90">
        <w:rPr>
          <w:color w:val="000000" w:themeColor="text1"/>
        </w:rPr>
        <w:t>brand</w:t>
      </w:r>
      <w:r w:rsidR="00F648D5" w:rsidRPr="00F41D90">
        <w:rPr>
          <w:color w:val="000000" w:themeColor="text1"/>
        </w:rPr>
        <w:t xml:space="preserve"> </w:t>
      </w:r>
      <w:r w:rsidR="00F41D90" w:rsidRPr="00F41D90">
        <w:rPr>
          <w:color w:val="000000" w:themeColor="text1"/>
        </w:rPr>
        <w:t>the organisation as</w:t>
      </w:r>
      <w:r w:rsidR="00F648D5" w:rsidRPr="00F41D90">
        <w:rPr>
          <w:color w:val="000000" w:themeColor="text1"/>
        </w:rPr>
        <w:t xml:space="preserve"> </w:t>
      </w:r>
      <w:r w:rsidR="00F41D90" w:rsidRPr="00F41D90">
        <w:rPr>
          <w:color w:val="000000" w:themeColor="text1"/>
        </w:rPr>
        <w:t>further</w:t>
      </w:r>
      <w:r w:rsidR="00F648D5" w:rsidRPr="00F41D90">
        <w:rPr>
          <w:color w:val="000000" w:themeColor="text1"/>
        </w:rPr>
        <w:t xml:space="preserve"> </w:t>
      </w:r>
      <w:r w:rsidR="00F41D90" w:rsidRPr="00F41D90">
        <w:rPr>
          <w:color w:val="000000" w:themeColor="text1"/>
        </w:rPr>
        <w:t>creative and operative.</w:t>
      </w:r>
    </w:p>
    <w:p w14:paraId="4F6F6073" w14:textId="5FE32BE9" w:rsidR="006C2409" w:rsidRDefault="006C2409" w:rsidP="00F648D5">
      <w:pPr>
        <w:rPr>
          <w:color w:val="FF0000"/>
          <w:lang w:eastAsia="en-GB"/>
        </w:rPr>
      </w:pPr>
    </w:p>
    <w:p w14:paraId="291877DE" w14:textId="2ABB3A8B" w:rsidR="004A299C" w:rsidRDefault="004A299C" w:rsidP="00F648D5">
      <w:pPr>
        <w:rPr>
          <w:color w:val="FF0000"/>
          <w:lang w:eastAsia="en-GB"/>
        </w:rPr>
      </w:pPr>
    </w:p>
    <w:p w14:paraId="6BC1B77E" w14:textId="01A9442E" w:rsidR="004A299C" w:rsidRDefault="004A299C" w:rsidP="00F648D5">
      <w:pPr>
        <w:rPr>
          <w:color w:val="FF0000"/>
          <w:lang w:eastAsia="en-GB"/>
        </w:rPr>
      </w:pPr>
    </w:p>
    <w:p w14:paraId="55A93F4C" w14:textId="58EE355A" w:rsidR="004A299C" w:rsidRDefault="004A299C" w:rsidP="00F648D5">
      <w:pPr>
        <w:rPr>
          <w:color w:val="FF0000"/>
          <w:lang w:eastAsia="en-GB"/>
        </w:rPr>
      </w:pPr>
    </w:p>
    <w:p w14:paraId="4581B4D5" w14:textId="1C0321E1" w:rsidR="004A299C" w:rsidRDefault="004A299C" w:rsidP="00F648D5">
      <w:pPr>
        <w:rPr>
          <w:color w:val="FF0000"/>
          <w:lang w:eastAsia="en-GB"/>
        </w:rPr>
      </w:pPr>
    </w:p>
    <w:p w14:paraId="3F3767B1" w14:textId="4B91B88F" w:rsidR="004A299C" w:rsidRDefault="004A299C" w:rsidP="00F648D5">
      <w:pPr>
        <w:rPr>
          <w:color w:val="FF0000"/>
          <w:lang w:eastAsia="en-GB"/>
        </w:rPr>
      </w:pPr>
    </w:p>
    <w:p w14:paraId="306215D3" w14:textId="3DEC0B41" w:rsidR="004A299C" w:rsidRDefault="004A299C" w:rsidP="00F648D5">
      <w:pPr>
        <w:rPr>
          <w:color w:val="FF0000"/>
          <w:lang w:eastAsia="en-GB"/>
        </w:rPr>
      </w:pPr>
    </w:p>
    <w:p w14:paraId="229DC487" w14:textId="5C0464DB" w:rsidR="00A40756" w:rsidRDefault="00A40756" w:rsidP="00F648D5">
      <w:pPr>
        <w:rPr>
          <w:color w:val="000000" w:themeColor="text1"/>
          <w:lang w:eastAsia="en-GB"/>
        </w:rPr>
      </w:pPr>
    </w:p>
    <w:p w14:paraId="6FD3191C" w14:textId="77777777" w:rsidR="004A299C" w:rsidRPr="00444A71" w:rsidRDefault="004A299C" w:rsidP="00F648D5">
      <w:pPr>
        <w:rPr>
          <w:color w:val="FF0000"/>
          <w:lang w:eastAsia="en-GB"/>
        </w:rPr>
      </w:pPr>
    </w:p>
    <w:p w14:paraId="024E3D51" w14:textId="583EA732" w:rsidR="00D90C63" w:rsidRPr="00223210" w:rsidRDefault="00B02EA5" w:rsidP="00E83186">
      <w:pPr>
        <w:rPr>
          <w:color w:val="FF0000"/>
          <w:lang w:eastAsia="en-GB"/>
        </w:rPr>
      </w:pPr>
      <w:r w:rsidRPr="004A299C">
        <w:rPr>
          <w:color w:val="000000" w:themeColor="text1"/>
          <w:lang w:eastAsia="en-GB"/>
        </w:rPr>
        <w:lastRenderedPageBreak/>
        <w:t>Th</w:t>
      </w:r>
      <w:r w:rsidR="004A299C" w:rsidRPr="004A299C">
        <w:rPr>
          <w:color w:val="000000" w:themeColor="text1"/>
          <w:lang w:eastAsia="en-GB"/>
        </w:rPr>
        <w:t xml:space="preserve">is section </w:t>
      </w:r>
      <w:r w:rsidRPr="004A299C">
        <w:rPr>
          <w:color w:val="000000" w:themeColor="text1"/>
          <w:lang w:eastAsia="en-GB"/>
        </w:rPr>
        <w:t xml:space="preserve">of the report </w:t>
      </w:r>
      <w:r w:rsidR="004A299C" w:rsidRPr="004A299C">
        <w:rPr>
          <w:color w:val="000000" w:themeColor="text1"/>
          <w:lang w:eastAsia="en-GB"/>
        </w:rPr>
        <w:t>around</w:t>
      </w:r>
      <w:r w:rsidRPr="004A299C">
        <w:rPr>
          <w:color w:val="000000" w:themeColor="text1"/>
          <w:lang w:eastAsia="en-GB"/>
        </w:rPr>
        <w:t xml:space="preserve"> </w:t>
      </w:r>
      <w:r w:rsidR="004A299C" w:rsidRPr="004A299C">
        <w:rPr>
          <w:color w:val="000000" w:themeColor="text1"/>
          <w:lang w:eastAsia="en-GB"/>
        </w:rPr>
        <w:t>‘</w:t>
      </w:r>
      <w:r w:rsidRPr="004A299C">
        <w:rPr>
          <w:color w:val="000000" w:themeColor="text1"/>
          <w:lang w:eastAsia="en-GB"/>
        </w:rPr>
        <w:t>Our Winning Teams</w:t>
      </w:r>
      <w:r w:rsidR="004A299C" w:rsidRPr="004A299C">
        <w:rPr>
          <w:color w:val="000000" w:themeColor="text1"/>
          <w:lang w:eastAsia="en-GB"/>
        </w:rPr>
        <w:t>’</w:t>
      </w:r>
      <w:r w:rsidRPr="004A299C">
        <w:rPr>
          <w:color w:val="000000" w:themeColor="text1"/>
          <w:lang w:eastAsia="en-GB"/>
        </w:rPr>
        <w:t xml:space="preserve"> </w:t>
      </w:r>
      <w:r w:rsidR="004A299C" w:rsidRPr="004A299C">
        <w:rPr>
          <w:color w:val="000000" w:themeColor="text1"/>
          <w:lang w:eastAsia="en-GB"/>
        </w:rPr>
        <w:t xml:space="preserve">provides </w:t>
      </w:r>
      <w:r w:rsidRPr="004A299C">
        <w:rPr>
          <w:color w:val="000000" w:themeColor="text1"/>
          <w:lang w:eastAsia="en-GB"/>
        </w:rPr>
        <w:t xml:space="preserve">an </w:t>
      </w:r>
      <w:r w:rsidR="004A299C" w:rsidRPr="004A299C">
        <w:rPr>
          <w:color w:val="000000" w:themeColor="text1"/>
          <w:lang w:eastAsia="en-GB"/>
        </w:rPr>
        <w:t>impression</w:t>
      </w:r>
      <w:r w:rsidRPr="004A299C">
        <w:rPr>
          <w:color w:val="000000" w:themeColor="text1"/>
          <w:lang w:eastAsia="en-GB"/>
        </w:rPr>
        <w:t xml:space="preserve"> </w:t>
      </w:r>
      <w:r w:rsidR="004A299C" w:rsidRPr="004A299C">
        <w:rPr>
          <w:color w:val="000000" w:themeColor="text1"/>
          <w:lang w:eastAsia="en-GB"/>
        </w:rPr>
        <w:t>that organisation</w:t>
      </w:r>
      <w:r w:rsidRPr="004A299C">
        <w:rPr>
          <w:color w:val="000000" w:themeColor="text1"/>
          <w:lang w:eastAsia="en-GB"/>
        </w:rPr>
        <w:t xml:space="preserve"> leadership style is team leadership</w:t>
      </w:r>
      <w:r w:rsidR="004A299C" w:rsidRPr="004A299C">
        <w:rPr>
          <w:color w:val="000000" w:themeColor="text1"/>
          <w:lang w:eastAsia="en-GB"/>
        </w:rPr>
        <w:t xml:space="preserve">, containing a small fragment of visionary though setting organisational goals and objectives. </w:t>
      </w:r>
      <w:r w:rsidRPr="004A299C">
        <w:rPr>
          <w:color w:val="000000" w:themeColor="text1"/>
          <w:lang w:eastAsia="en-GB"/>
        </w:rPr>
        <w:t xml:space="preserve">. </w:t>
      </w:r>
      <w:r w:rsidR="004A299C" w:rsidRPr="004A299C">
        <w:rPr>
          <w:color w:val="000000" w:themeColor="text1"/>
          <w:lang w:eastAsia="en-GB"/>
        </w:rPr>
        <w:t>Every single</w:t>
      </w:r>
      <w:r w:rsidRPr="004A299C">
        <w:rPr>
          <w:color w:val="000000" w:themeColor="text1"/>
          <w:lang w:eastAsia="en-GB"/>
        </w:rPr>
        <w:t xml:space="preserve"> restaurant</w:t>
      </w:r>
      <w:r w:rsidR="004A299C" w:rsidRPr="004A299C">
        <w:rPr>
          <w:color w:val="000000" w:themeColor="text1"/>
          <w:lang w:eastAsia="en-GB"/>
        </w:rPr>
        <w:t>, bar and hotel with</w:t>
      </w:r>
      <w:r w:rsidRPr="004A299C">
        <w:rPr>
          <w:color w:val="000000" w:themeColor="text1"/>
          <w:lang w:eastAsia="en-GB"/>
        </w:rPr>
        <w:t>in Whitbread’s chain</w:t>
      </w:r>
      <w:r w:rsidR="004A299C" w:rsidRPr="004A299C">
        <w:rPr>
          <w:color w:val="000000" w:themeColor="text1"/>
          <w:lang w:eastAsia="en-GB"/>
        </w:rPr>
        <w:t>, there remains a team, containing executives, team leaders and managers</w:t>
      </w:r>
      <w:r w:rsidRPr="004A299C">
        <w:rPr>
          <w:color w:val="000000" w:themeColor="text1"/>
          <w:lang w:eastAsia="en-GB"/>
        </w:rPr>
        <w:t xml:space="preserve">. </w:t>
      </w:r>
      <w:r w:rsidR="004A299C" w:rsidRPr="004A299C">
        <w:rPr>
          <w:color w:val="000000" w:themeColor="text1"/>
          <w:lang w:eastAsia="en-GB"/>
        </w:rPr>
        <w:t xml:space="preserve">Team leadership occurs </w:t>
      </w:r>
      <w:r w:rsidRPr="004A299C">
        <w:rPr>
          <w:color w:val="000000" w:themeColor="text1"/>
          <w:lang w:eastAsia="en-GB"/>
        </w:rPr>
        <w:t xml:space="preserve">when </w:t>
      </w:r>
      <w:r w:rsidR="004A299C" w:rsidRPr="004A299C">
        <w:rPr>
          <w:color w:val="000000" w:themeColor="text1"/>
          <w:lang w:eastAsia="en-GB"/>
        </w:rPr>
        <w:t>the frontline of a team and the supervisors</w:t>
      </w:r>
      <w:r w:rsidRPr="004A299C">
        <w:rPr>
          <w:color w:val="000000" w:themeColor="text1"/>
          <w:lang w:eastAsia="en-GB"/>
        </w:rPr>
        <w:t xml:space="preserve"> are </w:t>
      </w:r>
      <w:r w:rsidR="004A299C" w:rsidRPr="004A299C">
        <w:rPr>
          <w:color w:val="000000" w:themeColor="text1"/>
          <w:lang w:eastAsia="en-GB"/>
        </w:rPr>
        <w:t>working</w:t>
      </w:r>
      <w:r w:rsidRPr="004A299C">
        <w:rPr>
          <w:color w:val="000000" w:themeColor="text1"/>
          <w:lang w:eastAsia="en-GB"/>
        </w:rPr>
        <w:t xml:space="preserve"> with </w:t>
      </w:r>
      <w:r w:rsidR="004A299C" w:rsidRPr="004A299C">
        <w:rPr>
          <w:color w:val="000000" w:themeColor="text1"/>
          <w:lang w:eastAsia="en-GB"/>
        </w:rPr>
        <w:t>minor</w:t>
      </w:r>
      <w:r w:rsidRPr="004A299C">
        <w:rPr>
          <w:color w:val="000000" w:themeColor="text1"/>
          <w:lang w:eastAsia="en-GB"/>
        </w:rPr>
        <w:t xml:space="preserve"> </w:t>
      </w:r>
      <w:r w:rsidR="004A299C" w:rsidRPr="004A299C">
        <w:rPr>
          <w:color w:val="000000" w:themeColor="text1"/>
          <w:lang w:eastAsia="en-GB"/>
        </w:rPr>
        <w:t>teams</w:t>
      </w:r>
      <w:r w:rsidRPr="004A299C">
        <w:rPr>
          <w:color w:val="000000" w:themeColor="text1"/>
          <w:lang w:eastAsia="en-GB"/>
        </w:rPr>
        <w:t xml:space="preserve">s of self – </w:t>
      </w:r>
      <w:r w:rsidR="004A299C" w:rsidRPr="004A299C">
        <w:rPr>
          <w:color w:val="000000" w:themeColor="text1"/>
          <w:lang w:eastAsia="en-GB"/>
        </w:rPr>
        <w:t>assured characters</w:t>
      </w:r>
      <w:r w:rsidRPr="00444A71">
        <w:rPr>
          <w:color w:val="FF0000"/>
          <w:lang w:eastAsia="en-GB"/>
        </w:rPr>
        <w:t>.</w:t>
      </w:r>
      <w:r w:rsidR="00223210">
        <w:rPr>
          <w:color w:val="FF0000"/>
          <w:lang w:eastAsia="en-GB"/>
        </w:rPr>
        <w:t xml:space="preserve"> </w:t>
      </w:r>
      <w:r w:rsidR="00D90C63">
        <w:rPr>
          <w:lang w:eastAsia="en-GB"/>
        </w:rPr>
        <w:t>Viewing over a section of the strategic report, the author will turn their attention to the Group HR Director’s reviewing, which was written by Louise Smalley. An Analysis will be made evident by the author in command to overview the current or recent issues within the organisation that were outlined or not outlined within the report. Below displays the key areas of this reviewing:</w:t>
      </w:r>
    </w:p>
    <w:p w14:paraId="7DC785FA" w14:textId="77777777" w:rsidR="0031573F" w:rsidRDefault="0031573F" w:rsidP="0031573F"/>
    <w:p w14:paraId="1F5A71A7" w14:textId="2AC21D66" w:rsidR="00F41D90" w:rsidRDefault="002D4F2A" w:rsidP="00F41D90">
      <w:pPr>
        <w:pStyle w:val="ListParagraph"/>
        <w:numPr>
          <w:ilvl w:val="0"/>
          <w:numId w:val="35"/>
        </w:numPr>
      </w:pPr>
      <w:r>
        <w:t>Generating</w:t>
      </w:r>
      <w:r w:rsidR="00E83186">
        <w:t xml:space="preserve"> a diverse</w:t>
      </w:r>
      <w:r>
        <w:t xml:space="preserve"> working </w:t>
      </w:r>
      <w:r w:rsidR="00E83186">
        <w:t xml:space="preserve">environment: </w:t>
      </w:r>
      <w:r>
        <w:t>This was a crucial section of review</w:t>
      </w:r>
      <w:r w:rsidR="00E83186">
        <w:t xml:space="preserve">, which was not </w:t>
      </w:r>
      <w:r>
        <w:t xml:space="preserve">considered </w:t>
      </w:r>
      <w:r w:rsidR="00E83186">
        <w:t xml:space="preserve">in the </w:t>
      </w:r>
      <w:r>
        <w:t>earlier</w:t>
      </w:r>
      <w:r w:rsidR="00E83186">
        <w:t xml:space="preserve"> review</w:t>
      </w:r>
      <w:r>
        <w:t xml:space="preserve"> which was made</w:t>
      </w:r>
      <w:r w:rsidR="00E83186">
        <w:t xml:space="preserve"> by Alison Brittain. It </w:t>
      </w:r>
      <w:r>
        <w:t>worries</w:t>
      </w:r>
      <w:r w:rsidR="00E83186">
        <w:t xml:space="preserve"> the </w:t>
      </w:r>
      <w:r>
        <w:t>preparation</w:t>
      </w:r>
      <w:r w:rsidR="00E83186">
        <w:t xml:space="preserve"> to </w:t>
      </w:r>
      <w:r>
        <w:t>diminish</w:t>
      </w:r>
      <w:r w:rsidR="00E83186">
        <w:t xml:space="preserve"> the gender </w:t>
      </w:r>
      <w:r>
        <w:t>wage</w:t>
      </w:r>
      <w:r w:rsidR="00E83186">
        <w:t xml:space="preserve"> to 0.39%</w:t>
      </w:r>
      <w:r w:rsidR="00D71443">
        <w:t>,</w:t>
      </w:r>
      <w:r>
        <w:t xml:space="preserve"> in the direction</w:t>
      </w:r>
      <w:r w:rsidR="00E83186">
        <w:t xml:space="preserve"> to </w:t>
      </w:r>
      <w:r>
        <w:t>accomplish</w:t>
      </w:r>
      <w:r w:rsidR="00E83186">
        <w:t xml:space="preserve"> the </w:t>
      </w:r>
      <w:r>
        <w:t>exhibition</w:t>
      </w:r>
      <w:r w:rsidR="00E83186">
        <w:t xml:space="preserve"> of women </w:t>
      </w:r>
      <w:r>
        <w:t xml:space="preserve">and men </w:t>
      </w:r>
      <w:r w:rsidR="00E83186">
        <w:t xml:space="preserve">in </w:t>
      </w:r>
      <w:r>
        <w:t>the entire divisions</w:t>
      </w:r>
      <w:r w:rsidR="00E83186">
        <w:t xml:space="preserve"> of </w:t>
      </w:r>
      <w:r>
        <w:t>Whitbread</w:t>
      </w:r>
      <w:r w:rsidR="00E83186">
        <w:t xml:space="preserve"> as 50</w:t>
      </w:r>
      <w:r>
        <w:t>/50, which is fair displaying equal rights</w:t>
      </w:r>
      <w:r w:rsidR="00E83186">
        <w:t xml:space="preserve">. </w:t>
      </w:r>
      <w:r w:rsidR="00F41D90" w:rsidRPr="00F41D90">
        <w:t xml:space="preserve">evidently provided the complete number of female and males present within Whitbread, which is 19,036-33,680, sixty four percent being females and forty six percent </w:t>
      </w:r>
      <w:r w:rsidR="00F41D90" w:rsidRPr="00563118">
        <w:rPr>
          <w:color w:val="000000" w:themeColor="text1"/>
        </w:rPr>
        <w:t xml:space="preserve">of the staff being men consequently.  </w:t>
      </w:r>
      <w:r w:rsidR="00563118" w:rsidRPr="00563118">
        <w:rPr>
          <w:color w:val="000000" w:themeColor="text1"/>
        </w:rPr>
        <w:t>It can be seen by</w:t>
      </w:r>
      <w:sdt>
        <w:sdtPr>
          <w:rPr>
            <w:color w:val="000000" w:themeColor="text1"/>
          </w:rPr>
          <w:id w:val="1407106448"/>
          <w:citation/>
        </w:sdtPr>
        <w:sdtEndPr/>
        <w:sdtContent>
          <w:r w:rsidR="00563118" w:rsidRPr="00563118">
            <w:rPr>
              <w:color w:val="000000" w:themeColor="text1"/>
            </w:rPr>
            <w:fldChar w:fldCharType="begin"/>
          </w:r>
          <w:r w:rsidR="008B0D4B">
            <w:rPr>
              <w:color w:val="000000" w:themeColor="text1"/>
            </w:rPr>
            <w:instrText xml:space="preserve">CITATION Bac19 \l 2057 </w:instrText>
          </w:r>
          <w:r w:rsidR="00563118" w:rsidRPr="00563118">
            <w:rPr>
              <w:color w:val="000000" w:themeColor="text1"/>
            </w:rPr>
            <w:fldChar w:fldCharType="separate"/>
          </w:r>
          <w:r w:rsidR="005124BF">
            <w:rPr>
              <w:noProof/>
              <w:color w:val="000000" w:themeColor="text1"/>
            </w:rPr>
            <w:t xml:space="preserve"> </w:t>
          </w:r>
          <w:r w:rsidR="005124BF" w:rsidRPr="005124BF">
            <w:rPr>
              <w:noProof/>
              <w:color w:val="000000" w:themeColor="text1"/>
            </w:rPr>
            <w:t>(Bacci &amp; Weisskopf, 2019)</w:t>
          </w:r>
          <w:r w:rsidR="00563118" w:rsidRPr="00563118">
            <w:rPr>
              <w:color w:val="000000" w:themeColor="text1"/>
            </w:rPr>
            <w:fldChar w:fldCharType="end"/>
          </w:r>
        </w:sdtContent>
      </w:sdt>
      <w:r w:rsidR="00F41D90" w:rsidRPr="00563118">
        <w:rPr>
          <w:color w:val="000000" w:themeColor="text1"/>
        </w:rPr>
        <w:t xml:space="preserve"> through the complete hospitality and tourism business, exhibition of women are more than fifty percent within the organisation, being seventy percent, on the other hand, at the corresponding period, as eight percent of women are directors and twenty percent are administrative officers. This is evidently the reason for damaging remarks from </w:t>
      </w:r>
      <w:sdt>
        <w:sdtPr>
          <w:rPr>
            <w:color w:val="000000" w:themeColor="text1"/>
          </w:rPr>
          <w:id w:val="-1722507551"/>
          <w:citation/>
        </w:sdtPr>
        <w:sdtEndPr/>
        <w:sdtContent>
          <w:r w:rsidR="000C537C" w:rsidRPr="00563118">
            <w:rPr>
              <w:color w:val="000000" w:themeColor="text1"/>
            </w:rPr>
            <w:fldChar w:fldCharType="begin"/>
          </w:r>
          <w:r w:rsidR="008B0D4B">
            <w:rPr>
              <w:color w:val="000000" w:themeColor="text1"/>
            </w:rPr>
            <w:instrText xml:space="preserve">CITATION Gla18 \l 2057 </w:instrText>
          </w:r>
          <w:r w:rsidR="000C537C" w:rsidRPr="00563118">
            <w:rPr>
              <w:color w:val="000000" w:themeColor="text1"/>
            </w:rPr>
            <w:fldChar w:fldCharType="separate"/>
          </w:r>
          <w:r w:rsidR="005124BF" w:rsidRPr="005124BF">
            <w:rPr>
              <w:noProof/>
              <w:color w:val="000000" w:themeColor="text1"/>
            </w:rPr>
            <w:t>(Glassdor, 2018)</w:t>
          </w:r>
          <w:r w:rsidR="000C537C" w:rsidRPr="00563118">
            <w:rPr>
              <w:color w:val="000000" w:themeColor="text1"/>
            </w:rPr>
            <w:fldChar w:fldCharType="end"/>
          </w:r>
        </w:sdtContent>
      </w:sdt>
      <w:r w:rsidR="00563118" w:rsidRPr="00563118">
        <w:rPr>
          <w:color w:val="000000" w:themeColor="text1"/>
        </w:rPr>
        <w:t xml:space="preserve"> </w:t>
      </w:r>
      <w:r w:rsidR="00F41D90" w:rsidRPr="00563118">
        <w:rPr>
          <w:color w:val="000000" w:themeColor="text1"/>
        </w:rPr>
        <w:t xml:space="preserve">around in what manner low waged jobs being accomplished mainly by </w:t>
      </w:r>
      <w:r w:rsidR="00F41D90" w:rsidRPr="00F41D90">
        <w:t>females within the organisation, however, mid-level and administrative level of supervision were carried out from the men within the organisation. It is clear that Louise did not discuss the circumstances with the female and male staff currently within Whitbread, in different organisational sectors and stages, specifically intermediate level management and team leaders within the organisation.</w:t>
      </w:r>
    </w:p>
    <w:p w14:paraId="3FA19B99" w14:textId="77777777" w:rsidR="00A40756" w:rsidRDefault="00A40756" w:rsidP="00D71443"/>
    <w:p w14:paraId="339DA0A8" w14:textId="6BB7B51A" w:rsidR="004276D8" w:rsidRDefault="00B02EA5" w:rsidP="00223210">
      <w:pPr>
        <w:pStyle w:val="ListParagraph"/>
        <w:numPr>
          <w:ilvl w:val="0"/>
          <w:numId w:val="35"/>
        </w:numPr>
      </w:pPr>
      <w:r w:rsidRPr="00B02EA5">
        <w:t xml:space="preserve">Empowering staff with innovative technology </w:t>
      </w:r>
      <w:r>
        <w:t>appropriate working environment: This section</w:t>
      </w:r>
      <w:r w:rsidRPr="00B02EA5">
        <w:t xml:space="preserve"> authorising </w:t>
      </w:r>
      <w:r>
        <w:t>staff to familiarise themselves with</w:t>
      </w:r>
      <w:r w:rsidRPr="00B02EA5">
        <w:t xml:space="preserve"> fresh HR technology </w:t>
      </w:r>
      <w:r w:rsidR="00260D66" w:rsidRPr="00B02EA5">
        <w:t>named</w:t>
      </w:r>
      <w:r w:rsidRPr="00B02EA5">
        <w:t xml:space="preserve"> System – Workday</w:t>
      </w:r>
      <w:r w:rsidR="00260D66">
        <w:t>,</w:t>
      </w:r>
      <w:r w:rsidRPr="00B02EA5">
        <w:t xml:space="preserve"> in </w:t>
      </w:r>
      <w:r w:rsidR="00260D66" w:rsidRPr="00B02EA5">
        <w:t>command</w:t>
      </w:r>
      <w:r w:rsidRPr="00B02EA5">
        <w:t xml:space="preserve"> to </w:t>
      </w:r>
      <w:r w:rsidR="00260D66" w:rsidRPr="00B02EA5">
        <w:t>renovate</w:t>
      </w:r>
      <w:r w:rsidRPr="00B02EA5">
        <w:t xml:space="preserve"> </w:t>
      </w:r>
      <w:r w:rsidR="00260D66">
        <w:t xml:space="preserve">employees </w:t>
      </w:r>
      <w:r w:rsidR="00260D66" w:rsidRPr="00B02EA5">
        <w:t>knowledge</w:t>
      </w:r>
      <w:r w:rsidR="00260D66">
        <w:t xml:space="preserve"> and experience</w:t>
      </w:r>
      <w:r w:rsidRPr="00B02EA5">
        <w:t xml:space="preserve">. </w:t>
      </w:r>
      <w:r w:rsidR="00260D66" w:rsidRPr="00B02EA5">
        <w:t>Regrettably</w:t>
      </w:r>
      <w:r w:rsidRPr="00B02EA5">
        <w:t xml:space="preserve">, </w:t>
      </w:r>
      <w:r w:rsidR="00260D66" w:rsidRPr="00B02EA5">
        <w:t>variations</w:t>
      </w:r>
      <w:r w:rsidRPr="00B02EA5">
        <w:t xml:space="preserve"> to digital </w:t>
      </w:r>
      <w:r w:rsidR="00260D66" w:rsidRPr="00B02EA5">
        <w:t>ethos</w:t>
      </w:r>
      <w:r w:rsidRPr="00B02EA5">
        <w:t xml:space="preserve"> within HR </w:t>
      </w:r>
      <w:r w:rsidR="00260D66" w:rsidRPr="00B02EA5">
        <w:t>sector</w:t>
      </w:r>
      <w:r w:rsidRPr="00B02EA5">
        <w:t xml:space="preserve"> were </w:t>
      </w:r>
      <w:r w:rsidR="00260D66" w:rsidRPr="00B02EA5">
        <w:t>revealed</w:t>
      </w:r>
      <w:r w:rsidRPr="00B02EA5">
        <w:t xml:space="preserve"> </w:t>
      </w:r>
      <w:r w:rsidR="00260D66">
        <w:t>in this section.</w:t>
      </w:r>
    </w:p>
    <w:p w14:paraId="6FCFDD44" w14:textId="77777777" w:rsidR="00223210" w:rsidRDefault="00223210" w:rsidP="00223210"/>
    <w:p w14:paraId="425E64E2" w14:textId="77777777" w:rsidR="004276D8" w:rsidRDefault="004276D8" w:rsidP="004276D8">
      <w:pPr>
        <w:pStyle w:val="ListParagraph"/>
        <w:numPr>
          <w:ilvl w:val="0"/>
          <w:numId w:val="35"/>
        </w:numPr>
      </w:pPr>
      <w:r>
        <w:t xml:space="preserve">Reasonable and clear as crystal reward tactics are taken on board to stimulate employees within the organisation: This portion of the appraisal is explaining the ‘Pay for Progression’ approach familiarised in 2015 which connects the salary of the staff to the abilities within a specific sector. Considering this ought to inspire the associates of Whitbread partake in further training to gain additional knowledge and skills so they may earn or be entitled to a pay rise or bonus. Correspondingly, alterations to the pension scheme was evident, which is one more positive perspective of the creative relationship between a winning teams and upper management </w:t>
      </w:r>
    </w:p>
    <w:p w14:paraId="1895C0E5" w14:textId="1F8DFF3F" w:rsidR="004276D8" w:rsidRDefault="004276D8" w:rsidP="004276D8"/>
    <w:p w14:paraId="2585D47A" w14:textId="77777777" w:rsidR="00F513F0" w:rsidRDefault="00F513F0" w:rsidP="004276D8"/>
    <w:p w14:paraId="38EDC245" w14:textId="7B3342AB" w:rsidR="004276D8" w:rsidRDefault="004276D8" w:rsidP="00327003">
      <w:pPr>
        <w:pStyle w:val="ListParagraph"/>
        <w:numPr>
          <w:ilvl w:val="0"/>
          <w:numId w:val="35"/>
        </w:numPr>
      </w:pPr>
      <w:r>
        <w:lastRenderedPageBreak/>
        <w:t>Appealing our Winning Teams in a two – way dialogue: Stimulating share of the appraisal unfolding the method of communication skills with the staff by familiarising yourself with other colleagues, in this case on the current matters throughout the business. Correspondingly, the Restaurants Forum has remained conventional to advance communication in the workplace. The previous procedures plus discussions, local conferences ought to develop the leadership management styles existing within Whitbread.</w:t>
      </w:r>
    </w:p>
    <w:p w14:paraId="25F7EF56" w14:textId="77777777" w:rsidR="00731199" w:rsidRDefault="00731199" w:rsidP="00731199"/>
    <w:p w14:paraId="35861D8F" w14:textId="01715520" w:rsidR="00731199" w:rsidRDefault="00731199" w:rsidP="00731199">
      <w:r>
        <w:t>The complete summary of the ‘winning teams’ report described below:</w:t>
      </w:r>
    </w:p>
    <w:p w14:paraId="73DB53E2" w14:textId="402E0C33" w:rsidR="00F513F0" w:rsidRDefault="00F513F0" w:rsidP="00731199"/>
    <w:p w14:paraId="454C1FA5" w14:textId="743F4361" w:rsidR="00E4027B" w:rsidRDefault="00E4027B" w:rsidP="00E4027B">
      <w:pPr>
        <w:pStyle w:val="ListParagraph"/>
        <w:numPr>
          <w:ilvl w:val="0"/>
          <w:numId w:val="39"/>
        </w:numPr>
      </w:pPr>
      <w:r>
        <w:t>All of the bars</w:t>
      </w:r>
      <w:r w:rsidR="00327003">
        <w:t xml:space="preserve"> </w:t>
      </w:r>
      <w:r>
        <w:t xml:space="preserve"> hotels within Whitbread, contains a chain of their own team leaders and supervisors. </w:t>
      </w:r>
      <w:r w:rsidRPr="00E4027B">
        <w:t>Th</w:t>
      </w:r>
      <w:r>
        <w:t>is section</w:t>
      </w:r>
      <w:r w:rsidRPr="00E4027B">
        <w:t xml:space="preserve"> of the statement about </w:t>
      </w:r>
      <w:r>
        <w:t>the organisations developing</w:t>
      </w:r>
      <w:r w:rsidRPr="00E4027B">
        <w:t xml:space="preserve"> Winning Teams</w:t>
      </w:r>
      <w:r>
        <w:t>,</w:t>
      </w:r>
      <w:r w:rsidRPr="00E4027B">
        <w:t xml:space="preserve"> </w:t>
      </w:r>
      <w:r>
        <w:t>showing</w:t>
      </w:r>
      <w:r w:rsidRPr="00E4027B">
        <w:t xml:space="preserve"> an impression about </w:t>
      </w:r>
      <w:r>
        <w:t xml:space="preserve">the </w:t>
      </w:r>
      <w:r w:rsidRPr="00E4027B">
        <w:t>leadership style</w:t>
      </w:r>
      <w:r>
        <w:t xml:space="preserve"> that exists, which is team leadership. Furthermore, I feel there is a bit of </w:t>
      </w:r>
      <w:r w:rsidR="00327003">
        <w:t xml:space="preserve"> visionary leadership existing and my reason for this is that the aims of the organisation are evident and is another influence on their winning teams, as a vision is developed. Team</w:t>
      </w:r>
      <w:r w:rsidRPr="00E4027B">
        <w:t xml:space="preserve"> leadership </w:t>
      </w:r>
      <w:r w:rsidR="00327003">
        <w:t xml:space="preserve">involves </w:t>
      </w:r>
      <w:r w:rsidRPr="00E4027B">
        <w:t xml:space="preserve">managers and </w:t>
      </w:r>
      <w:r w:rsidR="00327003">
        <w:t>the leaders within the group, perform and communicate</w:t>
      </w:r>
      <w:r w:rsidRPr="00E4027B">
        <w:t xml:space="preserve"> with</w:t>
      </w:r>
      <w:r w:rsidR="00327003">
        <w:t xml:space="preserve"> only a few</w:t>
      </w:r>
      <w:r w:rsidRPr="00E4027B">
        <w:t xml:space="preserve"> </w:t>
      </w:r>
      <w:r w:rsidR="00327003">
        <w:t>team</w:t>
      </w:r>
      <w:r w:rsidRPr="00E4027B">
        <w:t xml:space="preserve">s of self – </w:t>
      </w:r>
      <w:r w:rsidR="00327003">
        <w:t>assured</w:t>
      </w:r>
      <w:r w:rsidRPr="00E4027B">
        <w:t xml:space="preserve"> </w:t>
      </w:r>
      <w:r w:rsidR="00327003">
        <w:t>characters.</w:t>
      </w:r>
    </w:p>
    <w:p w14:paraId="0D410B17" w14:textId="4E3BE3AF" w:rsidR="00E4027B" w:rsidRDefault="00E4027B" w:rsidP="00E4027B">
      <w:pPr>
        <w:pStyle w:val="ListParagraph"/>
        <w:numPr>
          <w:ilvl w:val="0"/>
          <w:numId w:val="39"/>
        </w:numPr>
      </w:pPr>
      <w:r>
        <w:t>There was no mention in regards to the requirements of essential training for team leaders and mid-level supervision in the aim to develop the leadership skills of the management sector.</w:t>
      </w:r>
    </w:p>
    <w:p w14:paraId="4196D2B9" w14:textId="3D4A935B" w:rsidR="00F513F0" w:rsidRDefault="00F513F0" w:rsidP="00F513F0">
      <w:pPr>
        <w:pStyle w:val="ListParagraph"/>
        <w:numPr>
          <w:ilvl w:val="0"/>
          <w:numId w:val="39"/>
        </w:numPr>
      </w:pPr>
      <w:r>
        <w:t>The requirements for enhanced digital technology, alterations within the administrative staff assurance to decrease carbon footprint were all key areas that required to be addressed within Whitbread</w:t>
      </w:r>
    </w:p>
    <w:p w14:paraId="14EFAE6F" w14:textId="619FF7F2" w:rsidR="00F513F0" w:rsidRDefault="00731199" w:rsidP="00731199">
      <w:pPr>
        <w:pStyle w:val="ListParagraph"/>
        <w:numPr>
          <w:ilvl w:val="0"/>
          <w:numId w:val="39"/>
        </w:numPr>
      </w:pPr>
      <w:r>
        <w:t xml:space="preserve">The </w:t>
      </w:r>
      <w:r w:rsidR="00F513F0">
        <w:t>necessity</w:t>
      </w:r>
      <w:r>
        <w:t xml:space="preserve"> to </w:t>
      </w:r>
      <w:r w:rsidR="00F513F0">
        <w:t>decrease</w:t>
      </w:r>
      <w:r>
        <w:t xml:space="preserve"> </w:t>
      </w:r>
      <w:r w:rsidR="00E4027B">
        <w:t>extended</w:t>
      </w:r>
      <w:r>
        <w:t xml:space="preserve"> </w:t>
      </w:r>
      <w:r w:rsidR="00E4027B">
        <w:t>at work</w:t>
      </w:r>
      <w:r>
        <w:t xml:space="preserve"> </w:t>
      </w:r>
      <w:r w:rsidR="00E4027B">
        <w:t>periods</w:t>
      </w:r>
      <w:r>
        <w:t xml:space="preserve">, </w:t>
      </w:r>
      <w:r w:rsidR="00E4027B">
        <w:t>employee t</w:t>
      </w:r>
      <w:r>
        <w:t xml:space="preserve">urnover and </w:t>
      </w:r>
      <w:r w:rsidR="00D21681">
        <w:t>growth of employee</w:t>
      </w:r>
      <w:r>
        <w:t xml:space="preserve"> wages was not </w:t>
      </w:r>
      <w:r w:rsidR="00D21681">
        <w:t>acknowledged</w:t>
      </w:r>
      <w:r>
        <w:t xml:space="preserve"> </w:t>
      </w:r>
      <w:r w:rsidR="00D21681">
        <w:t>at any time</w:t>
      </w:r>
      <w:r>
        <w:t xml:space="preserve">, apart from a </w:t>
      </w:r>
      <w:r w:rsidR="00D21681">
        <w:t>view</w:t>
      </w:r>
      <w:r>
        <w:t xml:space="preserve"> in the part Increased dividend </w:t>
      </w:r>
      <w:r w:rsidR="00D21681">
        <w:t>concerning</w:t>
      </w:r>
      <w:r>
        <w:t xml:space="preserve"> </w:t>
      </w:r>
      <w:r w:rsidR="00D21681">
        <w:t>growing</w:t>
      </w:r>
      <w:r>
        <w:t xml:space="preserve"> the </w:t>
      </w:r>
      <w:r w:rsidR="00D21681">
        <w:t>annual</w:t>
      </w:r>
      <w:r>
        <w:t xml:space="preserve"> year </w:t>
      </w:r>
      <w:r w:rsidR="00D21681">
        <w:t>bonus</w:t>
      </w:r>
      <w:r>
        <w:t xml:space="preserve"> in line with </w:t>
      </w:r>
      <w:r w:rsidR="00D21681">
        <w:t>salaries</w:t>
      </w:r>
      <w:r>
        <w:t xml:space="preserve"> </w:t>
      </w:r>
      <w:r w:rsidR="00D21681">
        <w:t>advancement.</w:t>
      </w:r>
    </w:p>
    <w:p w14:paraId="17B9DD79" w14:textId="77777777" w:rsidR="00731199" w:rsidRDefault="00731199" w:rsidP="00731199"/>
    <w:p w14:paraId="01538EA5" w14:textId="12D3A9DD" w:rsidR="002D4F2A" w:rsidRDefault="002D4F2A" w:rsidP="00E83186">
      <w:pPr>
        <w:rPr>
          <w:lang w:eastAsia="en-GB"/>
        </w:rPr>
      </w:pPr>
      <w:r w:rsidRPr="002D4F2A">
        <w:rPr>
          <w:lang w:eastAsia="en-GB"/>
        </w:rPr>
        <w:t xml:space="preserve">The author’s </w:t>
      </w:r>
      <w:r w:rsidR="00F648D5" w:rsidRPr="002D4F2A">
        <w:rPr>
          <w:lang w:eastAsia="en-GB"/>
        </w:rPr>
        <w:t>view</w:t>
      </w:r>
      <w:r w:rsidRPr="002D4F2A">
        <w:rPr>
          <w:lang w:eastAsia="en-GB"/>
        </w:rPr>
        <w:t xml:space="preserve"> of </w:t>
      </w:r>
      <w:r w:rsidR="00F41D90">
        <w:rPr>
          <w:lang w:eastAsia="en-GB"/>
        </w:rPr>
        <w:t>Whitbread Annual Report 2018</w:t>
      </w:r>
      <w:r w:rsidRPr="002D4F2A">
        <w:rPr>
          <w:lang w:eastAsia="en-GB"/>
        </w:rPr>
        <w:t xml:space="preserve"> is that it </w:t>
      </w:r>
      <w:r w:rsidR="005B20D1" w:rsidRPr="002D4F2A">
        <w:rPr>
          <w:lang w:eastAsia="en-GB"/>
        </w:rPr>
        <w:t>endured</w:t>
      </w:r>
      <w:r w:rsidRPr="002D4F2A">
        <w:rPr>
          <w:lang w:eastAsia="en-GB"/>
        </w:rPr>
        <w:t xml:space="preserve"> </w:t>
      </w:r>
      <w:r w:rsidR="00F648D5" w:rsidRPr="002D4F2A">
        <w:rPr>
          <w:lang w:eastAsia="en-GB"/>
        </w:rPr>
        <w:t>further</w:t>
      </w:r>
      <w:r w:rsidRPr="002D4F2A">
        <w:rPr>
          <w:lang w:eastAsia="en-GB"/>
        </w:rPr>
        <w:t xml:space="preserve"> </w:t>
      </w:r>
      <w:r w:rsidR="005B20D1" w:rsidRPr="002D4F2A">
        <w:rPr>
          <w:lang w:eastAsia="en-GB"/>
        </w:rPr>
        <w:t>position</w:t>
      </w:r>
      <w:r w:rsidR="005B20D1">
        <w:rPr>
          <w:lang w:eastAsia="en-GB"/>
        </w:rPr>
        <w:t xml:space="preserve">ing </w:t>
      </w:r>
      <w:r w:rsidR="00F648D5" w:rsidRPr="002D4F2A">
        <w:rPr>
          <w:lang w:eastAsia="en-GB"/>
        </w:rPr>
        <w:t>in the direction of</w:t>
      </w:r>
      <w:r w:rsidRPr="002D4F2A">
        <w:rPr>
          <w:lang w:eastAsia="en-GB"/>
        </w:rPr>
        <w:t xml:space="preserve"> the </w:t>
      </w:r>
      <w:r w:rsidR="00F648D5">
        <w:rPr>
          <w:lang w:eastAsia="en-GB"/>
        </w:rPr>
        <w:t>workplace staff,</w:t>
      </w:r>
      <w:r w:rsidRPr="002D4F2A">
        <w:rPr>
          <w:lang w:eastAsia="en-GB"/>
        </w:rPr>
        <w:t xml:space="preserve"> </w:t>
      </w:r>
      <w:r w:rsidR="00F648D5">
        <w:rPr>
          <w:lang w:eastAsia="en-GB"/>
        </w:rPr>
        <w:t>unlike</w:t>
      </w:r>
      <w:r w:rsidRPr="002D4F2A">
        <w:rPr>
          <w:lang w:eastAsia="en-GB"/>
        </w:rPr>
        <w:t xml:space="preserve"> than the </w:t>
      </w:r>
      <w:r w:rsidR="00F648D5">
        <w:rPr>
          <w:lang w:eastAsia="en-GB"/>
        </w:rPr>
        <w:t xml:space="preserve">review prior to that </w:t>
      </w:r>
      <w:r w:rsidR="005B20D1">
        <w:rPr>
          <w:lang w:eastAsia="en-GB"/>
        </w:rPr>
        <w:t>provided by</w:t>
      </w:r>
      <w:r w:rsidR="00F648D5">
        <w:rPr>
          <w:lang w:eastAsia="en-GB"/>
        </w:rPr>
        <w:t xml:space="preserve"> </w:t>
      </w:r>
      <w:r w:rsidRPr="002D4F2A">
        <w:rPr>
          <w:lang w:eastAsia="en-GB"/>
        </w:rPr>
        <w:t xml:space="preserve">Alison Brittain. </w:t>
      </w:r>
      <w:r w:rsidR="005B20D1">
        <w:rPr>
          <w:lang w:eastAsia="en-GB"/>
        </w:rPr>
        <w:t xml:space="preserve">Furthermore, there were </w:t>
      </w:r>
      <w:r w:rsidR="005B20D1" w:rsidRPr="002D4F2A">
        <w:rPr>
          <w:lang w:eastAsia="en-GB"/>
        </w:rPr>
        <w:t>extra</w:t>
      </w:r>
      <w:r w:rsidRPr="002D4F2A">
        <w:rPr>
          <w:lang w:eastAsia="en-GB"/>
        </w:rPr>
        <w:t xml:space="preserve"> </w:t>
      </w:r>
      <w:r w:rsidR="005B20D1" w:rsidRPr="002D4F2A">
        <w:rPr>
          <w:lang w:eastAsia="en-GB"/>
        </w:rPr>
        <w:t>worrie</w:t>
      </w:r>
      <w:r w:rsidR="005B20D1">
        <w:rPr>
          <w:lang w:eastAsia="en-GB"/>
        </w:rPr>
        <w:t>s</w:t>
      </w:r>
      <w:r w:rsidRPr="002D4F2A">
        <w:rPr>
          <w:lang w:eastAsia="en-GB"/>
        </w:rPr>
        <w:t xml:space="preserve"> about </w:t>
      </w:r>
      <w:r w:rsidR="005B20D1">
        <w:rPr>
          <w:lang w:eastAsia="en-GB"/>
        </w:rPr>
        <w:t xml:space="preserve">the </w:t>
      </w:r>
      <w:r w:rsidR="005B20D1" w:rsidRPr="002D4F2A">
        <w:rPr>
          <w:lang w:eastAsia="en-GB"/>
        </w:rPr>
        <w:t>refining</w:t>
      </w:r>
      <w:r w:rsidRPr="002D4F2A">
        <w:rPr>
          <w:lang w:eastAsia="en-GB"/>
        </w:rPr>
        <w:t xml:space="preserve"> of the leadership </w:t>
      </w:r>
      <w:r w:rsidR="005B20D1">
        <w:rPr>
          <w:lang w:eastAsia="en-GB"/>
        </w:rPr>
        <w:t xml:space="preserve">style present </w:t>
      </w:r>
      <w:r w:rsidRPr="002D4F2A">
        <w:rPr>
          <w:lang w:eastAsia="en-GB"/>
        </w:rPr>
        <w:t xml:space="preserve">within </w:t>
      </w:r>
      <w:r w:rsidR="005B20D1">
        <w:rPr>
          <w:lang w:eastAsia="en-GB"/>
        </w:rPr>
        <w:t>Whitbread</w:t>
      </w:r>
      <w:r w:rsidRPr="002D4F2A">
        <w:rPr>
          <w:lang w:eastAsia="en-GB"/>
        </w:rPr>
        <w:t xml:space="preserve"> </w:t>
      </w:r>
      <w:r w:rsidR="005B20D1" w:rsidRPr="002D4F2A">
        <w:rPr>
          <w:lang w:eastAsia="en-GB"/>
        </w:rPr>
        <w:t>over</w:t>
      </w:r>
      <w:r w:rsidRPr="002D4F2A">
        <w:rPr>
          <w:lang w:eastAsia="en-GB"/>
        </w:rPr>
        <w:t xml:space="preserve"> </w:t>
      </w:r>
      <w:r w:rsidR="005B20D1" w:rsidRPr="002D4F2A">
        <w:rPr>
          <w:lang w:eastAsia="en-GB"/>
        </w:rPr>
        <w:t>producing</w:t>
      </w:r>
      <w:r w:rsidRPr="002D4F2A">
        <w:rPr>
          <w:lang w:eastAsia="en-GB"/>
        </w:rPr>
        <w:t xml:space="preserve"> </w:t>
      </w:r>
      <w:r w:rsidR="005B20D1">
        <w:rPr>
          <w:lang w:eastAsia="en-GB"/>
        </w:rPr>
        <w:t xml:space="preserve">a </w:t>
      </w:r>
      <w:r w:rsidR="005B20D1" w:rsidRPr="002D4F2A">
        <w:rPr>
          <w:lang w:eastAsia="en-GB"/>
        </w:rPr>
        <w:t>various</w:t>
      </w:r>
      <w:r w:rsidRPr="002D4F2A">
        <w:rPr>
          <w:lang w:eastAsia="en-GB"/>
        </w:rPr>
        <w:t xml:space="preserve"> gender </w:t>
      </w:r>
      <w:r w:rsidR="005B20D1" w:rsidRPr="002D4F2A">
        <w:rPr>
          <w:lang w:eastAsia="en-GB"/>
        </w:rPr>
        <w:t>atmosphere</w:t>
      </w:r>
      <w:r w:rsidRPr="002D4F2A">
        <w:rPr>
          <w:lang w:eastAsia="en-GB"/>
        </w:rPr>
        <w:t xml:space="preserve">. </w:t>
      </w:r>
      <w:r w:rsidR="005B20D1">
        <w:rPr>
          <w:lang w:eastAsia="en-GB"/>
        </w:rPr>
        <w:t>This will certify that women will gain further experience and knowledge, in order to become successful team leaders and gaining enhanced pay with a better position within the organisation.</w:t>
      </w:r>
      <w:r w:rsidR="00C03028">
        <w:rPr>
          <w:lang w:eastAsia="en-GB"/>
        </w:rPr>
        <w:t xml:space="preserve"> </w:t>
      </w:r>
      <w:r w:rsidR="005B20D1" w:rsidRPr="002D4F2A">
        <w:rPr>
          <w:lang w:eastAsia="en-GB"/>
        </w:rPr>
        <w:t>Beginning</w:t>
      </w:r>
      <w:r w:rsidR="00C03028">
        <w:rPr>
          <w:lang w:eastAsia="en-GB"/>
        </w:rPr>
        <w:t xml:space="preserve"> a</w:t>
      </w:r>
      <w:r w:rsidRPr="002D4F2A">
        <w:rPr>
          <w:lang w:eastAsia="en-GB"/>
        </w:rPr>
        <w:t xml:space="preserve"> </w:t>
      </w:r>
      <w:r w:rsidR="00C03028" w:rsidRPr="002D4F2A">
        <w:rPr>
          <w:lang w:eastAsia="en-GB"/>
        </w:rPr>
        <w:t>suitable</w:t>
      </w:r>
      <w:r w:rsidRPr="002D4F2A">
        <w:rPr>
          <w:lang w:eastAsia="en-GB"/>
        </w:rPr>
        <w:t xml:space="preserve"> two – way communication </w:t>
      </w:r>
      <w:r w:rsidR="00C03028" w:rsidRPr="002D4F2A">
        <w:rPr>
          <w:lang w:eastAsia="en-GB"/>
        </w:rPr>
        <w:t>amongst</w:t>
      </w:r>
      <w:r w:rsidRPr="002D4F2A">
        <w:rPr>
          <w:lang w:eastAsia="en-GB"/>
        </w:rPr>
        <w:t xml:space="preserve"> team leaders</w:t>
      </w:r>
      <w:r w:rsidR="00C03028">
        <w:rPr>
          <w:lang w:eastAsia="en-GB"/>
        </w:rPr>
        <w:t xml:space="preserve">, staff </w:t>
      </w:r>
      <w:r w:rsidRPr="002D4F2A">
        <w:rPr>
          <w:lang w:eastAsia="en-GB"/>
        </w:rPr>
        <w:t xml:space="preserve">and </w:t>
      </w:r>
      <w:r w:rsidR="00C03028" w:rsidRPr="002D4F2A">
        <w:rPr>
          <w:lang w:eastAsia="en-GB"/>
        </w:rPr>
        <w:t>superior</w:t>
      </w:r>
      <w:r w:rsidRPr="002D4F2A">
        <w:rPr>
          <w:lang w:eastAsia="en-GB"/>
        </w:rPr>
        <w:t xml:space="preserve"> management will </w:t>
      </w:r>
      <w:r w:rsidR="00C03028">
        <w:rPr>
          <w:lang w:eastAsia="en-GB"/>
        </w:rPr>
        <w:t>ensure</w:t>
      </w:r>
      <w:r w:rsidRPr="002D4F2A">
        <w:rPr>
          <w:lang w:eastAsia="en-GB"/>
        </w:rPr>
        <w:t xml:space="preserve"> </w:t>
      </w:r>
      <w:r w:rsidR="00C03028">
        <w:rPr>
          <w:lang w:eastAsia="en-GB"/>
        </w:rPr>
        <w:t>concerns that are raised are addressed in a relevant manner</w:t>
      </w:r>
      <w:r w:rsidRPr="002D4F2A">
        <w:rPr>
          <w:lang w:eastAsia="en-GB"/>
        </w:rPr>
        <w:t xml:space="preserve">. </w:t>
      </w:r>
      <w:r w:rsidR="00C03028">
        <w:rPr>
          <w:lang w:eastAsia="en-GB"/>
        </w:rPr>
        <w:t>Considering these points with an adjusted structure through the workplace will guarantee further revenue and productive performances from employees.</w:t>
      </w:r>
    </w:p>
    <w:p w14:paraId="47C82AFA" w14:textId="77777777" w:rsidR="00C03028" w:rsidRDefault="00C03028" w:rsidP="00E83186">
      <w:pPr>
        <w:rPr>
          <w:lang w:eastAsia="en-GB"/>
        </w:rPr>
      </w:pPr>
    </w:p>
    <w:p w14:paraId="7DD8B4A8" w14:textId="77777777" w:rsidR="00E83186" w:rsidRDefault="00E83186" w:rsidP="00E83186">
      <w:pPr>
        <w:rPr>
          <w:lang w:eastAsia="en-GB"/>
        </w:rPr>
      </w:pPr>
    </w:p>
    <w:p w14:paraId="6A57B3B6" w14:textId="77777777" w:rsidR="00090A1C" w:rsidRDefault="00090A1C" w:rsidP="00020842">
      <w:pPr>
        <w:pStyle w:val="Heading1"/>
      </w:pPr>
    </w:p>
    <w:p w14:paraId="36E63BEE" w14:textId="71D6B62D" w:rsidR="00090A1C" w:rsidRDefault="00090A1C" w:rsidP="00090A1C">
      <w:pPr>
        <w:rPr>
          <w:lang w:eastAsia="en-GB"/>
        </w:rPr>
      </w:pPr>
    </w:p>
    <w:p w14:paraId="7762192A" w14:textId="56EC87F9" w:rsidR="00EB6F9A" w:rsidRPr="00EB6F9A" w:rsidRDefault="00594ED8" w:rsidP="00EB6F9A">
      <w:pPr>
        <w:pStyle w:val="Heading1"/>
      </w:pPr>
      <w:bookmarkStart w:id="9" w:name="_Toc17833396"/>
      <w:r w:rsidRPr="00594ED8">
        <w:lastRenderedPageBreak/>
        <w:t>Associating author’s chosen organisation  leadership style and leadership styles of the chief executive of Whitbread</w:t>
      </w:r>
      <w:bookmarkEnd w:id="9"/>
    </w:p>
    <w:p w14:paraId="46A6D989" w14:textId="1995E009" w:rsidR="00090A1C" w:rsidRDefault="00594ED8" w:rsidP="00594ED8">
      <w:r w:rsidRPr="00594ED8">
        <w:t xml:space="preserve">Through this section of the assignment, the writer will be comparing the existing leadership styles of Alison Brittain, the CEO of Whitbread and their own leadership styles current. The author will compare the advantages and disadvantages of the leadership styles which are cross-cultural for Premier Inn and considered that Whitbread’s ideal leadership style is team leadership . In order to be a successful leader it is vital in developing an operative and reliable personnel. Grounded on the assumptions and exploration carried </w:t>
      </w:r>
      <w:r w:rsidRPr="00563118">
        <w:rPr>
          <w:color w:val="000000" w:themeColor="text1"/>
        </w:rPr>
        <w:t xml:space="preserve">out by </w:t>
      </w:r>
      <w:bookmarkStart w:id="10" w:name="_Hlk17834279"/>
      <w:sdt>
        <w:sdtPr>
          <w:rPr>
            <w:color w:val="000000" w:themeColor="text1"/>
          </w:rPr>
          <w:id w:val="-1076435502"/>
          <w:citation/>
        </w:sdtPr>
        <w:sdtEndPr/>
        <w:sdtContent>
          <w:r w:rsidR="000C537C" w:rsidRPr="00563118">
            <w:rPr>
              <w:color w:val="000000" w:themeColor="text1"/>
            </w:rPr>
            <w:fldChar w:fldCharType="begin"/>
          </w:r>
          <w:r w:rsidR="008B0D4B">
            <w:rPr>
              <w:color w:val="000000" w:themeColor="text1"/>
            </w:rPr>
            <w:instrText xml:space="preserve">CITATION Gai18 \l 2057 </w:instrText>
          </w:r>
          <w:r w:rsidR="000C537C" w:rsidRPr="00563118">
            <w:rPr>
              <w:color w:val="000000" w:themeColor="text1"/>
            </w:rPr>
            <w:fldChar w:fldCharType="separate"/>
          </w:r>
          <w:r w:rsidR="005124BF" w:rsidRPr="005124BF">
            <w:rPr>
              <w:noProof/>
              <w:color w:val="000000" w:themeColor="text1"/>
            </w:rPr>
            <w:t>(Gaille, 2018)</w:t>
          </w:r>
          <w:r w:rsidR="000C537C" w:rsidRPr="00563118">
            <w:rPr>
              <w:color w:val="000000" w:themeColor="text1"/>
            </w:rPr>
            <w:fldChar w:fldCharType="end"/>
          </w:r>
        </w:sdtContent>
      </w:sdt>
      <w:bookmarkEnd w:id="10"/>
      <w:r w:rsidR="000C537C" w:rsidRPr="00563118">
        <w:rPr>
          <w:color w:val="000000" w:themeColor="text1"/>
        </w:rPr>
        <w:t xml:space="preserve"> </w:t>
      </w:r>
      <w:r w:rsidRPr="00563118">
        <w:rPr>
          <w:color w:val="000000" w:themeColor="text1"/>
        </w:rPr>
        <w:t xml:space="preserve">contributed towards the information taken on board by author for an examination of benefits </w:t>
      </w:r>
      <w:r w:rsidRPr="00594ED8">
        <w:t>and drawbacks of putting team leadership style within the working place. The Table 1.3 below displays and compares drawbacks of team leadership and cross-cultural styles within the organisations:</w:t>
      </w:r>
    </w:p>
    <w:p w14:paraId="3D7C050E" w14:textId="77777777" w:rsidR="00917BF2" w:rsidRDefault="00917BF2" w:rsidP="00594ED8"/>
    <w:p w14:paraId="368764B2" w14:textId="5842808F" w:rsidR="00917BF2" w:rsidRDefault="00917BF2" w:rsidP="00594ED8">
      <w:r>
        <w:rPr>
          <w:noProof/>
        </w:rPr>
        <w:drawing>
          <wp:inline distT="0" distB="0" distL="0" distR="0" wp14:anchorId="29F7047C" wp14:editId="5CFBEE01">
            <wp:extent cx="5430067" cy="4663430"/>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4370" cy="4675714"/>
                    </a:xfrm>
                    <a:prstGeom prst="rect">
                      <a:avLst/>
                    </a:prstGeom>
                    <a:noFill/>
                    <a:ln>
                      <a:noFill/>
                    </a:ln>
                  </pic:spPr>
                </pic:pic>
              </a:graphicData>
            </a:graphic>
          </wp:inline>
        </w:drawing>
      </w:r>
    </w:p>
    <w:p w14:paraId="287C7D00" w14:textId="0007B711" w:rsidR="00090A1C" w:rsidRPr="00563118" w:rsidRDefault="00594ED8" w:rsidP="00594ED8">
      <w:pPr>
        <w:rPr>
          <w:color w:val="000000" w:themeColor="text1"/>
        </w:rPr>
      </w:pPr>
      <w:r>
        <w:t>Table 3.1: Drawbacks of team leadership and cross cultural styles</w:t>
      </w:r>
      <w:r w:rsidR="00837E32">
        <w:t>, adapted from</w:t>
      </w:r>
      <w:r>
        <w:t>:</w:t>
      </w:r>
      <w:r w:rsidR="00563118" w:rsidRPr="00563118">
        <w:t xml:space="preserve"> </w:t>
      </w:r>
      <w:sdt>
        <w:sdtPr>
          <w:rPr>
            <w:color w:val="000000" w:themeColor="text1"/>
          </w:rPr>
          <w:id w:val="-204178200"/>
          <w:citation/>
        </w:sdtPr>
        <w:sdtEndPr/>
        <w:sdtContent>
          <w:r w:rsidR="00563118" w:rsidRPr="00563118">
            <w:rPr>
              <w:color w:val="000000" w:themeColor="text1"/>
            </w:rPr>
            <w:fldChar w:fldCharType="begin"/>
          </w:r>
          <w:r w:rsidR="008B0D4B">
            <w:rPr>
              <w:color w:val="000000" w:themeColor="text1"/>
            </w:rPr>
            <w:instrText xml:space="preserve">CITATION Gai18 \l 2057 </w:instrText>
          </w:r>
          <w:r w:rsidR="00563118" w:rsidRPr="00563118">
            <w:rPr>
              <w:color w:val="000000" w:themeColor="text1"/>
            </w:rPr>
            <w:fldChar w:fldCharType="separate"/>
          </w:r>
          <w:r w:rsidR="005124BF" w:rsidRPr="005124BF">
            <w:rPr>
              <w:noProof/>
              <w:color w:val="000000" w:themeColor="text1"/>
            </w:rPr>
            <w:t>(Gaille, 2018)</w:t>
          </w:r>
          <w:r w:rsidR="00563118" w:rsidRPr="00563118">
            <w:rPr>
              <w:color w:val="000000" w:themeColor="text1"/>
            </w:rPr>
            <w:fldChar w:fldCharType="end"/>
          </w:r>
        </w:sdtContent>
      </w:sdt>
    </w:p>
    <w:p w14:paraId="5B2D4CA5" w14:textId="398BF705" w:rsidR="00594ED8" w:rsidRDefault="00594ED8" w:rsidP="00594ED8"/>
    <w:p w14:paraId="499044FF" w14:textId="7D4CA880" w:rsidR="001F6D45" w:rsidRDefault="001F6D45" w:rsidP="00594ED8"/>
    <w:p w14:paraId="00E92FBD" w14:textId="02F0D70D" w:rsidR="001F6D45" w:rsidRDefault="001F6D45" w:rsidP="00594ED8"/>
    <w:p w14:paraId="6C76B150" w14:textId="207D2E9F" w:rsidR="000C537C" w:rsidRDefault="000C537C" w:rsidP="00594ED8"/>
    <w:p w14:paraId="2C689A6F" w14:textId="77777777" w:rsidR="000C537C" w:rsidRDefault="000C537C" w:rsidP="00594ED8"/>
    <w:p w14:paraId="7F10AC1C" w14:textId="3DA7A98B" w:rsidR="001F6D45" w:rsidRDefault="001F6D45" w:rsidP="00594ED8"/>
    <w:p w14:paraId="64200300" w14:textId="77777777" w:rsidR="001F6D45" w:rsidRDefault="001F6D45" w:rsidP="00594ED8"/>
    <w:p w14:paraId="4A6659C3" w14:textId="6C5BF31C" w:rsidR="00594ED8" w:rsidRDefault="00594ED8" w:rsidP="00594ED8">
      <w:r w:rsidRPr="00594ED8">
        <w:lastRenderedPageBreak/>
        <w:t>Table 3.2 displays the benefits of team leadership and cross cultural leadership styles within the organisation</w:t>
      </w:r>
      <w:r>
        <w:t>:</w:t>
      </w:r>
    </w:p>
    <w:p w14:paraId="1E8A605A" w14:textId="3D9F14D1" w:rsidR="00837E32" w:rsidRDefault="00837E32" w:rsidP="00594ED8"/>
    <w:p w14:paraId="1AEE71A4" w14:textId="17D7F60F" w:rsidR="00837E32" w:rsidRDefault="00837E32" w:rsidP="00594ED8">
      <w:r>
        <w:rPr>
          <w:noProof/>
        </w:rPr>
        <w:drawing>
          <wp:inline distT="0" distB="0" distL="0" distR="0" wp14:anchorId="03FE9F8A" wp14:editId="35831E0E">
            <wp:extent cx="5369870" cy="5564777"/>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t="1437"/>
                    <a:stretch/>
                  </pic:blipFill>
                  <pic:spPr bwMode="auto">
                    <a:xfrm>
                      <a:off x="0" y="0"/>
                      <a:ext cx="5378492" cy="5573712"/>
                    </a:xfrm>
                    <a:prstGeom prst="rect">
                      <a:avLst/>
                    </a:prstGeom>
                    <a:noFill/>
                    <a:ln>
                      <a:noFill/>
                    </a:ln>
                    <a:extLst>
                      <a:ext uri="{53640926-AAD7-44D8-BBD7-CCE9431645EC}">
                        <a14:shadowObscured xmlns:a14="http://schemas.microsoft.com/office/drawing/2010/main"/>
                      </a:ext>
                    </a:extLst>
                  </pic:spPr>
                </pic:pic>
              </a:graphicData>
            </a:graphic>
          </wp:inline>
        </w:drawing>
      </w:r>
    </w:p>
    <w:p w14:paraId="7A79E8CF" w14:textId="3BB9645F" w:rsidR="00090A1C" w:rsidRPr="00563118" w:rsidRDefault="00594ED8" w:rsidP="00090A1C">
      <w:pPr>
        <w:rPr>
          <w:color w:val="000000" w:themeColor="text1"/>
          <w:lang w:eastAsia="en-GB"/>
        </w:rPr>
      </w:pPr>
      <w:r w:rsidRPr="00594ED8">
        <w:rPr>
          <w:lang w:eastAsia="en-GB"/>
        </w:rPr>
        <w:t xml:space="preserve">Table 3.2: </w:t>
      </w:r>
      <w:r w:rsidRPr="00563118">
        <w:rPr>
          <w:color w:val="000000" w:themeColor="text1"/>
          <w:lang w:eastAsia="en-GB"/>
        </w:rPr>
        <w:t>Benefit</w:t>
      </w:r>
      <w:r w:rsidR="00EB6F9A" w:rsidRPr="00563118">
        <w:rPr>
          <w:color w:val="000000" w:themeColor="text1"/>
          <w:lang w:eastAsia="en-GB"/>
        </w:rPr>
        <w:t>s</w:t>
      </w:r>
      <w:r w:rsidRPr="00563118">
        <w:rPr>
          <w:color w:val="000000" w:themeColor="text1"/>
          <w:lang w:eastAsia="en-GB"/>
        </w:rPr>
        <w:t xml:space="preserve"> of team leadership and cross cultural leadership styles, </w:t>
      </w:r>
      <w:r w:rsidR="00837E32">
        <w:rPr>
          <w:color w:val="000000" w:themeColor="text1"/>
          <w:lang w:eastAsia="en-GB"/>
        </w:rPr>
        <w:t xml:space="preserve">adapted </w:t>
      </w:r>
      <w:r w:rsidRPr="00563118">
        <w:rPr>
          <w:color w:val="000000" w:themeColor="text1"/>
          <w:lang w:eastAsia="en-GB"/>
        </w:rPr>
        <w:t xml:space="preserve">from: </w:t>
      </w:r>
      <w:sdt>
        <w:sdtPr>
          <w:rPr>
            <w:color w:val="000000" w:themeColor="text1"/>
          </w:rPr>
          <w:id w:val="1818690654"/>
          <w:citation/>
        </w:sdtPr>
        <w:sdtEndPr/>
        <w:sdtContent>
          <w:r w:rsidR="00563118" w:rsidRPr="00563118">
            <w:rPr>
              <w:color w:val="000000" w:themeColor="text1"/>
            </w:rPr>
            <w:fldChar w:fldCharType="begin"/>
          </w:r>
          <w:r w:rsidR="008B0D4B">
            <w:rPr>
              <w:color w:val="000000" w:themeColor="text1"/>
            </w:rPr>
            <w:instrText xml:space="preserve">CITATION Gai18 \l 2057 </w:instrText>
          </w:r>
          <w:r w:rsidR="00563118" w:rsidRPr="00563118">
            <w:rPr>
              <w:color w:val="000000" w:themeColor="text1"/>
            </w:rPr>
            <w:fldChar w:fldCharType="separate"/>
          </w:r>
          <w:r w:rsidR="005124BF" w:rsidRPr="005124BF">
            <w:rPr>
              <w:noProof/>
              <w:color w:val="000000" w:themeColor="text1"/>
            </w:rPr>
            <w:t>(Gaille, 2018)</w:t>
          </w:r>
          <w:r w:rsidR="00563118" w:rsidRPr="00563118">
            <w:rPr>
              <w:color w:val="000000" w:themeColor="text1"/>
            </w:rPr>
            <w:fldChar w:fldCharType="end"/>
          </w:r>
        </w:sdtContent>
      </w:sdt>
    </w:p>
    <w:p w14:paraId="5A18D3FA" w14:textId="3A0AE2D6" w:rsidR="00837E32" w:rsidRPr="00837E32" w:rsidRDefault="00837E32" w:rsidP="00090A1C">
      <w:pPr>
        <w:rPr>
          <w:color w:val="000000" w:themeColor="text1"/>
          <w:lang w:eastAsia="en-GB"/>
        </w:rPr>
      </w:pPr>
    </w:p>
    <w:p w14:paraId="6EC82893" w14:textId="4952C4C3" w:rsidR="00BA3AF3" w:rsidRDefault="00BA3AF3" w:rsidP="00DE755C">
      <w:pPr>
        <w:rPr>
          <w:lang w:eastAsia="en-GB"/>
        </w:rPr>
      </w:pPr>
    </w:p>
    <w:p w14:paraId="07533646" w14:textId="1E55CF35" w:rsidR="00FC3D27" w:rsidRDefault="00FC3D27" w:rsidP="00DE755C">
      <w:pPr>
        <w:rPr>
          <w:lang w:eastAsia="en-GB"/>
        </w:rPr>
      </w:pPr>
    </w:p>
    <w:p w14:paraId="5CFAEB6F" w14:textId="77777777" w:rsidR="00FC3D27" w:rsidRDefault="00FC3D27" w:rsidP="00DE755C">
      <w:pPr>
        <w:rPr>
          <w:lang w:eastAsia="en-GB"/>
        </w:rPr>
      </w:pPr>
    </w:p>
    <w:p w14:paraId="428E5F5E" w14:textId="77777777" w:rsidR="00BA3AF3" w:rsidRPr="00DE755C" w:rsidRDefault="00BA3AF3" w:rsidP="00DE755C">
      <w:pPr>
        <w:rPr>
          <w:lang w:eastAsia="en-GB"/>
        </w:rPr>
      </w:pPr>
    </w:p>
    <w:p w14:paraId="115A61E6" w14:textId="11ECE93D" w:rsidR="001A1C64" w:rsidRDefault="001A1C64" w:rsidP="00020842">
      <w:pPr>
        <w:pStyle w:val="Heading1"/>
      </w:pPr>
    </w:p>
    <w:p w14:paraId="48BC85B4" w14:textId="03621B3E" w:rsidR="00C63206" w:rsidRDefault="00C63206" w:rsidP="00C63206">
      <w:pPr>
        <w:rPr>
          <w:lang w:eastAsia="en-GB"/>
        </w:rPr>
      </w:pPr>
    </w:p>
    <w:p w14:paraId="65BBCC9F" w14:textId="70A5EB51" w:rsidR="00C63206" w:rsidRDefault="00C63206" w:rsidP="00C63206">
      <w:pPr>
        <w:rPr>
          <w:lang w:eastAsia="en-GB"/>
        </w:rPr>
      </w:pPr>
    </w:p>
    <w:p w14:paraId="2841706C" w14:textId="7182AB95" w:rsidR="00C63206" w:rsidRDefault="00C63206" w:rsidP="00C63206">
      <w:pPr>
        <w:rPr>
          <w:lang w:eastAsia="en-GB"/>
        </w:rPr>
      </w:pPr>
    </w:p>
    <w:p w14:paraId="3CFD76DA" w14:textId="77777777" w:rsidR="00C63206" w:rsidRPr="00C63206" w:rsidRDefault="00C63206" w:rsidP="00C63206">
      <w:pPr>
        <w:rPr>
          <w:lang w:eastAsia="en-GB"/>
        </w:rPr>
      </w:pPr>
    </w:p>
    <w:p w14:paraId="78B42468" w14:textId="7C579BF8" w:rsidR="001A1C64" w:rsidRPr="001A1C64" w:rsidRDefault="001A1C64" w:rsidP="001A1C64">
      <w:pPr>
        <w:rPr>
          <w:lang w:eastAsia="en-GB"/>
        </w:rPr>
      </w:pPr>
    </w:p>
    <w:bookmarkStart w:id="11" w:name="_Toc17833399"/>
    <w:p w14:paraId="7F2F60BA" w14:textId="3124693D" w:rsidR="00526035" w:rsidRDefault="00526035" w:rsidP="00526035">
      <w:r>
        <w:rPr>
          <w:noProof/>
        </w:rPr>
        <w:lastRenderedPageBreak/>
        <mc:AlternateContent>
          <mc:Choice Requires="wps">
            <w:drawing>
              <wp:anchor distT="0" distB="0" distL="114300" distR="114300" simplePos="0" relativeHeight="251657727" behindDoc="1" locked="0" layoutInCell="1" allowOverlap="1" wp14:anchorId="535659F8" wp14:editId="3D350D17">
                <wp:simplePos x="0" y="0"/>
                <wp:positionH relativeFrom="column">
                  <wp:posOffset>1875699</wp:posOffset>
                </wp:positionH>
                <wp:positionV relativeFrom="paragraph">
                  <wp:posOffset>26398</wp:posOffset>
                </wp:positionV>
                <wp:extent cx="1606731" cy="1463040"/>
                <wp:effectExtent l="57150" t="19050" r="69850" b="99060"/>
                <wp:wrapNone/>
                <wp:docPr id="4" name="Oval 4"/>
                <wp:cNvGraphicFramePr/>
                <a:graphic xmlns:a="http://schemas.openxmlformats.org/drawingml/2006/main">
                  <a:graphicData uri="http://schemas.microsoft.com/office/word/2010/wordprocessingShape">
                    <wps:wsp>
                      <wps:cNvSpPr/>
                      <wps:spPr>
                        <a:xfrm>
                          <a:off x="0" y="0"/>
                          <a:ext cx="1606731" cy="1463040"/>
                        </a:xfrm>
                        <a:prstGeom prst="ellipse">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6D7650" id="Oval 4" o:spid="_x0000_s1026" style="position:absolute;margin-left:147.7pt;margin-top:2.1pt;width:126.5pt;height:115.2pt;z-index:-25165875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" fillcolor="#b3186d [2404]" strokecolor="#e1208a [3044]">
                <v:shadow on="t" color="black" opacity="22937f" origin=",.5" offset="0,.63889mm"/>
              </v:oval>
            </w:pict>
          </mc:Fallback>
        </mc:AlternateContent>
      </w:r>
    </w:p>
    <w:p w14:paraId="00553EED" w14:textId="15577554" w:rsidR="00526035" w:rsidRDefault="00526035" w:rsidP="00917BF2"/>
    <w:p w14:paraId="152BBD1C" w14:textId="5CE6046D" w:rsidR="00526035" w:rsidRDefault="00526035" w:rsidP="00917BF2">
      <w:r>
        <w:rPr>
          <w:noProof/>
        </w:rPr>
        <mc:AlternateContent>
          <mc:Choice Requires="wps">
            <w:drawing>
              <wp:anchor distT="45720" distB="45720" distL="114300" distR="114300" simplePos="0" relativeHeight="251671040" behindDoc="0" locked="0" layoutInCell="1" allowOverlap="1" wp14:anchorId="7249C7B7" wp14:editId="3AA7CDA6">
                <wp:simplePos x="0" y="0"/>
                <wp:positionH relativeFrom="column">
                  <wp:posOffset>2242185</wp:posOffset>
                </wp:positionH>
                <wp:positionV relativeFrom="paragraph">
                  <wp:posOffset>14605</wp:posOffset>
                </wp:positionV>
                <wp:extent cx="875030" cy="417830"/>
                <wp:effectExtent l="0" t="0" r="20320" b="2032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030" cy="417830"/>
                        </a:xfrm>
                        <a:prstGeom prst="rect">
                          <a:avLst/>
                        </a:prstGeom>
                        <a:solidFill>
                          <a:sysClr val="window" lastClr="FFFFFF"/>
                        </a:solidFill>
                        <a:ln w="25400" cap="flat" cmpd="sng" algn="ctr">
                          <a:solidFill>
                            <a:srgbClr val="E32D91"/>
                          </a:solidFill>
                          <a:prstDash val="solid"/>
                          <a:headEnd/>
                          <a:tailEnd/>
                        </a:ln>
                        <a:effectLst/>
                      </wps:spPr>
                      <wps:txbx>
                        <w:txbxContent>
                          <w:p w14:paraId="34715E87" w14:textId="4178899F" w:rsidR="00526035" w:rsidRPr="00526035" w:rsidRDefault="00526035" w:rsidP="00526035">
                            <w:pPr>
                              <w:jc w:val="center"/>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26035">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49C7B7" id="Text Box 2" o:spid="_x0000_s1030" type="#_x0000_t202" style="position:absolute;margin-left:176.55pt;margin-top:1.15pt;width:68.9pt;height:32.9pt;z-index:251671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" fillcolor="window" strokecolor="#e32d91" strokeweight="2pt">
                <v:textbox>
                  <w:txbxContent>
                    <w:p w14:paraId="34715E87" w14:textId="4178899F" w:rsidR="00526035" w:rsidRPr="00526035" w:rsidRDefault="00526035" w:rsidP="00526035">
                      <w:pPr>
                        <w:jc w:val="center"/>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26035">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Team</w:t>
                      </w:r>
                    </w:p>
                  </w:txbxContent>
                </v:textbox>
                <w10:wrap type="square"/>
              </v:shape>
            </w:pict>
          </mc:Fallback>
        </mc:AlternateContent>
      </w:r>
    </w:p>
    <w:p w14:paraId="5E163443" w14:textId="53978034" w:rsidR="00526035" w:rsidRDefault="00526035" w:rsidP="00917BF2"/>
    <w:p w14:paraId="2D78FCE2" w14:textId="1CF1F75E" w:rsidR="00526035" w:rsidRDefault="00526035" w:rsidP="00917BF2">
      <w:r w:rsidRPr="00526035">
        <w:rPr>
          <w:noProof/>
        </w:rPr>
        <mc:AlternateContent>
          <mc:Choice Requires="wps">
            <w:drawing>
              <wp:anchor distT="0" distB="0" distL="114300" distR="114300" simplePos="0" relativeHeight="251665920" behindDoc="1" locked="0" layoutInCell="1" allowOverlap="1" wp14:anchorId="7A9B6548" wp14:editId="14AEA458">
                <wp:simplePos x="0" y="0"/>
                <wp:positionH relativeFrom="column">
                  <wp:posOffset>2586083</wp:posOffset>
                </wp:positionH>
                <wp:positionV relativeFrom="paragraph">
                  <wp:posOffset>178344</wp:posOffset>
                </wp:positionV>
                <wp:extent cx="1606550" cy="1463040"/>
                <wp:effectExtent l="57150" t="19050" r="69850" b="99060"/>
                <wp:wrapNone/>
                <wp:docPr id="5" name="Oval 5"/>
                <wp:cNvGraphicFramePr/>
                <a:graphic xmlns:a="http://schemas.openxmlformats.org/drawingml/2006/main">
                  <a:graphicData uri="http://schemas.microsoft.com/office/word/2010/wordprocessingShape">
                    <wps:wsp>
                      <wps:cNvSpPr/>
                      <wps:spPr>
                        <a:xfrm>
                          <a:off x="0" y="0"/>
                          <a:ext cx="1606550" cy="1463040"/>
                        </a:xfrm>
                        <a:prstGeom prst="ellipse">
                          <a:avLst/>
                        </a:prstGeom>
                        <a:gradFill rotWithShape="1">
                          <a:gsLst>
                            <a:gs pos="0">
                              <a:srgbClr val="E32D91">
                                <a:tint val="100000"/>
                                <a:shade val="100000"/>
                                <a:satMod val="130000"/>
                              </a:srgbClr>
                            </a:gs>
                            <a:gs pos="100000">
                              <a:srgbClr val="E32D91">
                                <a:tint val="50000"/>
                                <a:shade val="100000"/>
                                <a:satMod val="350000"/>
                              </a:srgbClr>
                            </a:gs>
                          </a:gsLst>
                          <a:lin ang="16200000" scaled="0"/>
                        </a:gradFill>
                        <a:ln w="9525" cap="flat" cmpd="sng" algn="ctr">
                          <a:solidFill>
                            <a:srgbClr val="E32D91">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7CE572" id="Oval 5" o:spid="_x0000_s1026" style="position:absolute;margin-left:203.65pt;margin-top:14.05pt;width:126.5pt;height:115.2pt;z-index:-251650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" fillcolor="#fe1294" strokecolor="#e2278e">
                <v:fill color2="#ff7dc2" rotate="t" angle="180" focus="100%" type="gradient">
                  <o:fill v:ext="view" type="gradientUnscaled"/>
                </v:fill>
                <v:shadow on="t" color="black" opacity="22937f" origin=",.5" offset="0,.63889mm"/>
              </v:oval>
            </w:pict>
          </mc:Fallback>
        </mc:AlternateContent>
      </w:r>
      <w:r>
        <w:rPr>
          <w:noProof/>
        </w:rPr>
        <w:drawing>
          <wp:anchor distT="0" distB="0" distL="114300" distR="114300" simplePos="0" relativeHeight="251666944" behindDoc="0" locked="0" layoutInCell="1" allowOverlap="1" wp14:anchorId="097996CA" wp14:editId="610F2A42">
            <wp:simplePos x="0" y="0"/>
            <wp:positionH relativeFrom="column">
              <wp:posOffset>933903</wp:posOffset>
            </wp:positionH>
            <wp:positionV relativeFrom="paragraph">
              <wp:posOffset>139881</wp:posOffset>
            </wp:positionV>
            <wp:extent cx="1706880" cy="1560830"/>
            <wp:effectExtent l="0" t="0" r="7620" b="127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6880" cy="1560830"/>
                    </a:xfrm>
                    <a:prstGeom prst="rect">
                      <a:avLst/>
                    </a:prstGeom>
                    <a:noFill/>
                  </pic:spPr>
                </pic:pic>
              </a:graphicData>
            </a:graphic>
            <wp14:sizeRelH relativeFrom="page">
              <wp14:pctWidth>0</wp14:pctWidth>
            </wp14:sizeRelH>
            <wp14:sizeRelV relativeFrom="page">
              <wp14:pctHeight>0</wp14:pctHeight>
            </wp14:sizeRelV>
          </wp:anchor>
        </w:drawing>
      </w:r>
    </w:p>
    <w:p w14:paraId="159C1947" w14:textId="24BFE084" w:rsidR="00526035" w:rsidRDefault="00526035" w:rsidP="00917BF2"/>
    <w:p w14:paraId="692BF194" w14:textId="5559148A" w:rsidR="00526035" w:rsidRDefault="00526035" w:rsidP="00917BF2"/>
    <w:p w14:paraId="4A12E33F" w14:textId="004C69DD" w:rsidR="00526035" w:rsidRDefault="00526035" w:rsidP="00917BF2">
      <w:r>
        <w:rPr>
          <w:noProof/>
        </w:rPr>
        <mc:AlternateContent>
          <mc:Choice Requires="wps">
            <w:drawing>
              <wp:anchor distT="45720" distB="45720" distL="114300" distR="114300" simplePos="0" relativeHeight="251668992" behindDoc="0" locked="0" layoutInCell="1" allowOverlap="1" wp14:anchorId="32B8A37B" wp14:editId="1B54C6E5">
                <wp:simplePos x="0" y="0"/>
                <wp:positionH relativeFrom="column">
                  <wp:posOffset>1392646</wp:posOffset>
                </wp:positionH>
                <wp:positionV relativeFrom="paragraph">
                  <wp:posOffset>157390</wp:posOffset>
                </wp:positionV>
                <wp:extent cx="875030" cy="443865"/>
                <wp:effectExtent l="0" t="0" r="2032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5030" cy="44386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F16C9C6" w14:textId="49C1CECE" w:rsidR="00526035" w:rsidRPr="00526035" w:rsidRDefault="00526035" w:rsidP="00526035">
                            <w:pPr>
                              <w:jc w:val="center"/>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26035">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Task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8A37B" id="_x0000_s1031" type="#_x0000_t202" style="position:absolute;margin-left:109.65pt;margin-top:12.4pt;width:68.9pt;height:34.95pt;z-index:25166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" fillcolor="white [3201]" strokecolor="#e32d91 [3204]" strokeweight="2pt">
                <v:textbox>
                  <w:txbxContent>
                    <w:p w14:paraId="3F16C9C6" w14:textId="49C1CECE" w:rsidR="00526035" w:rsidRPr="00526035" w:rsidRDefault="00526035" w:rsidP="00526035">
                      <w:pPr>
                        <w:jc w:val="center"/>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26035">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Task</w:t>
                      </w:r>
                    </w:p>
                  </w:txbxContent>
                </v:textbox>
                <w10:wrap type="square"/>
              </v:shape>
            </w:pict>
          </mc:Fallback>
        </mc:AlternateContent>
      </w:r>
    </w:p>
    <w:p w14:paraId="37987F2A" w14:textId="7014EB76" w:rsidR="00526035" w:rsidRDefault="00526035" w:rsidP="00917BF2">
      <w:r>
        <w:rPr>
          <w:noProof/>
        </w:rPr>
        <mc:AlternateContent>
          <mc:Choice Requires="wps">
            <w:drawing>
              <wp:anchor distT="45720" distB="45720" distL="114300" distR="114300" simplePos="0" relativeHeight="251673088" behindDoc="0" locked="0" layoutInCell="1" allowOverlap="1" wp14:anchorId="4F50CDDE" wp14:editId="158C2558">
                <wp:simplePos x="0" y="0"/>
                <wp:positionH relativeFrom="column">
                  <wp:posOffset>2738120</wp:posOffset>
                </wp:positionH>
                <wp:positionV relativeFrom="paragraph">
                  <wp:posOffset>8255</wp:posOffset>
                </wp:positionV>
                <wp:extent cx="1240790" cy="417195"/>
                <wp:effectExtent l="0" t="0" r="16510" b="2095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790" cy="417195"/>
                        </a:xfrm>
                        <a:prstGeom prst="rect">
                          <a:avLst/>
                        </a:prstGeom>
                        <a:solidFill>
                          <a:sysClr val="window" lastClr="FFFFFF"/>
                        </a:solidFill>
                        <a:ln w="25400" cap="flat" cmpd="sng" algn="ctr">
                          <a:solidFill>
                            <a:srgbClr val="E32D91"/>
                          </a:solidFill>
                          <a:prstDash val="solid"/>
                          <a:headEnd/>
                          <a:tailEnd/>
                        </a:ln>
                        <a:effectLst/>
                      </wps:spPr>
                      <wps:txbx>
                        <w:txbxContent>
                          <w:p w14:paraId="43A8E36C" w14:textId="5266404C" w:rsidR="00526035" w:rsidRPr="00526035" w:rsidRDefault="00570CA3" w:rsidP="00526035">
                            <w:pPr>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26035">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Individual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50CDDE" id="_x0000_s1032" type="#_x0000_t202" style="position:absolute;margin-left:215.6pt;margin-top:.65pt;width:97.7pt;height:32.85pt;z-index:251673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" fillcolor="window" strokecolor="#e32d91" strokeweight="2pt">
                <v:textbox>
                  <w:txbxContent>
                    <w:p w14:paraId="43A8E36C" w14:textId="5266404C" w:rsidR="00526035" w:rsidRPr="00526035" w:rsidRDefault="00570CA3" w:rsidP="00526035">
                      <w:pPr>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526035">
                        <w:rPr>
                          <w:b/>
                          <w:i/>
                          <w:iCs/>
                          <w:color w:val="4EA6DC" w:themeColor="accent3"/>
                          <w:sz w:val="36"/>
                          <w:szCs w:val="36"/>
                          <w:u w:val="single"/>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Individual</w:t>
                      </w:r>
                    </w:p>
                  </w:txbxContent>
                </v:textbox>
                <w10:wrap type="square"/>
              </v:shape>
            </w:pict>
          </mc:Fallback>
        </mc:AlternateContent>
      </w:r>
    </w:p>
    <w:p w14:paraId="459A3D69" w14:textId="4778CC8F" w:rsidR="00526035" w:rsidRDefault="00526035" w:rsidP="00917BF2"/>
    <w:p w14:paraId="1FDF6D5D" w14:textId="59735942" w:rsidR="00526035" w:rsidRDefault="00526035" w:rsidP="00917BF2"/>
    <w:p w14:paraId="393415F7" w14:textId="1E3B682B" w:rsidR="00526035" w:rsidRDefault="00526035" w:rsidP="00917BF2"/>
    <w:p w14:paraId="6817FF61" w14:textId="7BAD0A32" w:rsidR="00526035" w:rsidRDefault="00526035" w:rsidP="00917BF2"/>
    <w:p w14:paraId="386D17D3" w14:textId="77777777" w:rsidR="00526035" w:rsidRDefault="00526035" w:rsidP="00917BF2"/>
    <w:p w14:paraId="7F5D1892" w14:textId="3C816AA0" w:rsidR="00526035" w:rsidRDefault="00526035" w:rsidP="00917BF2"/>
    <w:p w14:paraId="4BE444CE" w14:textId="08DF1006" w:rsidR="00570CA3" w:rsidRDefault="00570CA3" w:rsidP="00917BF2">
      <w:r>
        <w:t>Source:</w:t>
      </w:r>
      <w:r w:rsidR="00382EBA">
        <w:t xml:space="preserve"> </w:t>
      </w:r>
      <w:sdt>
        <w:sdtPr>
          <w:id w:val="938957387"/>
          <w:citation/>
        </w:sdtPr>
        <w:sdtEndPr/>
        <w:sdtContent>
          <w:r w:rsidR="00382EBA">
            <w:fldChar w:fldCharType="begin"/>
          </w:r>
          <w:r w:rsidR="00382EBA">
            <w:instrText xml:space="preserve"> CITATION Ada09 \l 2057 </w:instrText>
          </w:r>
          <w:r w:rsidR="00382EBA">
            <w:fldChar w:fldCharType="separate"/>
          </w:r>
          <w:r w:rsidR="005124BF">
            <w:rPr>
              <w:noProof/>
            </w:rPr>
            <w:t>(Adair, 2009)</w:t>
          </w:r>
          <w:r w:rsidR="00382EBA">
            <w:fldChar w:fldCharType="end"/>
          </w:r>
        </w:sdtContent>
      </w:sdt>
    </w:p>
    <w:p w14:paraId="475510F8" w14:textId="77777777" w:rsidR="00526035" w:rsidRDefault="00526035" w:rsidP="00917BF2"/>
    <w:p w14:paraId="05942D56" w14:textId="4D46E7E3" w:rsidR="00917BF2" w:rsidRDefault="00917BF2" w:rsidP="00917BF2">
      <w:r>
        <w:t>After reading the report the author identified the approaches and leadership styles of the CEO of Whitbread. Their leadership approach can be seen as the action centred leadership model, which was developed by</w:t>
      </w:r>
      <w:bookmarkStart w:id="12" w:name="_Hlk17909224"/>
      <w:r>
        <w:t xml:space="preserve"> </w:t>
      </w:r>
      <w:sdt>
        <w:sdtPr>
          <w:id w:val="-1815245459"/>
          <w:citation/>
        </w:sdtPr>
        <w:sdtEndPr/>
        <w:sdtContent>
          <w:r w:rsidR="005124BF">
            <w:fldChar w:fldCharType="begin"/>
          </w:r>
          <w:r w:rsidR="005124BF">
            <w:instrText xml:space="preserve"> CITATION Ada09 \l 2057 </w:instrText>
          </w:r>
          <w:r w:rsidR="005124BF">
            <w:fldChar w:fldCharType="separate"/>
          </w:r>
          <w:r w:rsidR="005124BF">
            <w:rPr>
              <w:noProof/>
            </w:rPr>
            <w:t>(Adair, 2009)</w:t>
          </w:r>
          <w:r w:rsidR="005124BF">
            <w:fldChar w:fldCharType="end"/>
          </w:r>
        </w:sdtContent>
      </w:sdt>
      <w:bookmarkEnd w:id="12"/>
      <w:r w:rsidR="005124BF">
        <w:t xml:space="preserve">. </w:t>
      </w:r>
      <w:r w:rsidR="00526035">
        <w:t>The CEO can be seen to accomplishing task</w:t>
      </w:r>
      <w:r w:rsidR="0067708E">
        <w:t>s</w:t>
      </w:r>
      <w:r w:rsidR="00526035">
        <w:t xml:space="preserve"> and assisting </w:t>
      </w:r>
      <w:bookmarkStart w:id="13" w:name="_GoBack"/>
      <w:bookmarkEnd w:id="13"/>
      <w:r w:rsidR="00526035">
        <w:t>individuals through their perform</w:t>
      </w:r>
      <w:r w:rsidR="0067708E">
        <w:t>ances</w:t>
      </w:r>
      <w:r w:rsidR="00570CA3">
        <w:t>, by maintaining a high level of focus by developing the individuals, as well as the team. The CEO of Whitbread ensure tasks are achieved so the team devel</w:t>
      </w:r>
      <w:r w:rsidR="005124BF">
        <w:t xml:space="preserve">ops appropriately </w:t>
      </w:r>
      <w:r w:rsidR="00570CA3">
        <w:t xml:space="preserve">and the individuals </w:t>
      </w:r>
      <w:r w:rsidR="005124BF">
        <w:t>are</w:t>
      </w:r>
      <w:r w:rsidR="00570CA3">
        <w:t xml:space="preserve"> motivated and satisfied.</w:t>
      </w:r>
      <w:r w:rsidR="005124BF">
        <w:t xml:space="preserve"> There are eight functions which </w:t>
      </w:r>
      <w:sdt>
        <w:sdtPr>
          <w:id w:val="1307126220"/>
          <w:citation/>
        </w:sdtPr>
        <w:sdtEndPr/>
        <w:sdtContent>
          <w:r w:rsidR="005124BF">
            <w:fldChar w:fldCharType="begin"/>
          </w:r>
          <w:r w:rsidR="005124BF">
            <w:instrText xml:space="preserve"> CITATION Ada09 \l 2057 </w:instrText>
          </w:r>
          <w:r w:rsidR="005124BF">
            <w:fldChar w:fldCharType="separate"/>
          </w:r>
          <w:r w:rsidR="005124BF">
            <w:rPr>
              <w:noProof/>
            </w:rPr>
            <w:t>(Adair, 2009)</w:t>
          </w:r>
          <w:r w:rsidR="005124BF">
            <w:fldChar w:fldCharType="end"/>
          </w:r>
        </w:sdtContent>
      </w:sdt>
      <w:r w:rsidR="005124BF">
        <w:t xml:space="preserve"> </w:t>
      </w:r>
      <w:r w:rsidR="00E408F1">
        <w:t>claims leaders ought to</w:t>
      </w:r>
      <w:r w:rsidR="005124BF">
        <w:t xml:space="preserve"> follow</w:t>
      </w:r>
      <w:r w:rsidR="00E408F1">
        <w:t xml:space="preserve"> and develop</w:t>
      </w:r>
      <w:r w:rsidR="005124BF">
        <w:t xml:space="preserve"> within the workplace. Defining the tasks, planning the duties, briefing individuals, controlling and effective delegation, evaluating staff, motivating, organising and becoming an exceptional role model are all functions which the CEO in Whitbread obviously consider, in order to contain and maintain effective teams and individuals within the organisation.</w:t>
      </w:r>
    </w:p>
    <w:p w14:paraId="60C9FFBF" w14:textId="3B5F8A52" w:rsidR="00020842" w:rsidRDefault="00020842" w:rsidP="00020842">
      <w:pPr>
        <w:pStyle w:val="Heading1"/>
      </w:pPr>
      <w:r>
        <w:t>Conclusion</w:t>
      </w:r>
      <w:bookmarkEnd w:id="11"/>
    </w:p>
    <w:p w14:paraId="0F5D1FD7" w14:textId="77777777" w:rsidR="00BB2C3C" w:rsidRDefault="00BB2C3C" w:rsidP="00BB2C3C">
      <w:pPr>
        <w:rPr>
          <w:lang w:eastAsia="en-GB"/>
        </w:rPr>
      </w:pPr>
    </w:p>
    <w:p w14:paraId="2C88FDFC" w14:textId="1C987D6C" w:rsidR="00DD1E08" w:rsidRPr="00DD1E08" w:rsidRDefault="00BB2C3C" w:rsidP="00DD1E08">
      <w:pPr>
        <w:rPr>
          <w:lang w:eastAsia="en-GB"/>
        </w:rPr>
      </w:pPr>
      <w:r>
        <w:rPr>
          <w:lang w:eastAsia="en-GB"/>
        </w:rPr>
        <w:t xml:space="preserve">This report identified the substantial responsibilities of emergent leadership skills within the workplace and the critical reputation of the objective analysis of personal strengths and limitations. The author critically evaluated their personal capability to accomplish authoritative responsibilities of the leadership role within the context of recognised leadership styles. The report will analysed and judgmentally evaluated various approaches for leadership in relation to employees within the chosen organisation. A suitable plan for the leadership of change, at an appropriate level of complexity within the workplace was also evident in this report. This report clearly demonstrated that the author has evidently shown indication of wide research and reading, using academic models and theories to support appropriate information within the report. Relevant referencing was also </w:t>
      </w:r>
      <w:r w:rsidR="00A7458D">
        <w:rPr>
          <w:lang w:eastAsia="en-GB"/>
        </w:rPr>
        <w:t xml:space="preserve">included </w:t>
      </w:r>
      <w:r>
        <w:rPr>
          <w:lang w:eastAsia="en-GB"/>
        </w:rPr>
        <w:t xml:space="preserve">to support and state the research I </w:t>
      </w:r>
      <w:r w:rsidR="00A7458D">
        <w:rPr>
          <w:lang w:eastAsia="en-GB"/>
        </w:rPr>
        <w:t>carried for</w:t>
      </w:r>
      <w:r>
        <w:rPr>
          <w:lang w:eastAsia="en-GB"/>
        </w:rPr>
        <w:t xml:space="preserve"> emerge</w:t>
      </w:r>
      <w:r w:rsidR="00A7458D">
        <w:rPr>
          <w:lang w:eastAsia="en-GB"/>
        </w:rPr>
        <w:t>nt</w:t>
      </w:r>
      <w:r>
        <w:rPr>
          <w:lang w:eastAsia="en-GB"/>
        </w:rPr>
        <w:t xml:space="preserve"> leadership skills for the workplace. </w:t>
      </w:r>
      <w:r w:rsidR="00A7458D">
        <w:rPr>
          <w:lang w:eastAsia="en-GB"/>
        </w:rPr>
        <w:t>To conclude</w:t>
      </w:r>
      <w:r>
        <w:rPr>
          <w:lang w:eastAsia="en-GB"/>
        </w:rPr>
        <w:t xml:space="preserve">, the author </w:t>
      </w:r>
      <w:r w:rsidR="00A7458D">
        <w:rPr>
          <w:lang w:eastAsia="en-GB"/>
        </w:rPr>
        <w:t>critically assessed</w:t>
      </w:r>
      <w:r>
        <w:rPr>
          <w:lang w:eastAsia="en-GB"/>
        </w:rPr>
        <w:t xml:space="preserve"> the Whitbread Annual Report 2018</w:t>
      </w:r>
      <w:r w:rsidR="00A7458D">
        <w:rPr>
          <w:lang w:eastAsia="en-GB"/>
        </w:rPr>
        <w:t xml:space="preserve"> and</w:t>
      </w:r>
      <w:r>
        <w:rPr>
          <w:lang w:eastAsia="en-GB"/>
        </w:rPr>
        <w:t xml:space="preserve"> has</w:t>
      </w:r>
      <w:r w:rsidR="00A7458D">
        <w:rPr>
          <w:lang w:eastAsia="en-GB"/>
        </w:rPr>
        <w:t xml:space="preserve"> evidently</w:t>
      </w:r>
      <w:r>
        <w:rPr>
          <w:lang w:eastAsia="en-GB"/>
        </w:rPr>
        <w:t xml:space="preserve"> analysed, compare</w:t>
      </w:r>
      <w:r w:rsidR="00A7458D">
        <w:rPr>
          <w:lang w:eastAsia="en-GB"/>
        </w:rPr>
        <w:t>d</w:t>
      </w:r>
      <w:r>
        <w:rPr>
          <w:lang w:eastAsia="en-GB"/>
        </w:rPr>
        <w:t xml:space="preserve"> and contra</w:t>
      </w:r>
      <w:r w:rsidR="00A7458D">
        <w:rPr>
          <w:lang w:eastAsia="en-GB"/>
        </w:rPr>
        <w:t>st various</w:t>
      </w:r>
      <w:r>
        <w:rPr>
          <w:lang w:eastAsia="en-GB"/>
        </w:rPr>
        <w:t xml:space="preserve"> leadership styles and </w:t>
      </w:r>
      <w:r w:rsidR="00A7458D">
        <w:rPr>
          <w:lang w:eastAsia="en-GB"/>
        </w:rPr>
        <w:t>diversities</w:t>
      </w:r>
      <w:r>
        <w:rPr>
          <w:lang w:eastAsia="en-GB"/>
        </w:rPr>
        <w:t xml:space="preserve"> of the CEO of Whitbread and their own organisation.</w:t>
      </w:r>
    </w:p>
    <w:p w14:paraId="32DD8A4E" w14:textId="30D7D769" w:rsidR="00AB5099" w:rsidRDefault="00AB5099" w:rsidP="00020842">
      <w:pPr>
        <w:rPr>
          <w:lang w:eastAsia="en-GB"/>
        </w:rPr>
      </w:pPr>
    </w:p>
    <w:p w14:paraId="37EBE198" w14:textId="77777777" w:rsidR="00C63206" w:rsidRDefault="00C63206" w:rsidP="00C63206">
      <w:pPr>
        <w:pStyle w:val="Heading1"/>
      </w:pPr>
      <w:bookmarkStart w:id="14" w:name="_Toc17833400"/>
      <w:r>
        <w:lastRenderedPageBreak/>
        <w:t>Bibliography</w:t>
      </w:r>
      <w:bookmarkEnd w:id="14"/>
    </w:p>
    <w:p w14:paraId="6F3A5A02" w14:textId="77777777" w:rsidR="00C63206" w:rsidRDefault="00C63206" w:rsidP="00C63206">
      <w:pPr>
        <w:rPr>
          <w:lang w:eastAsia="en-GB"/>
        </w:rPr>
      </w:pPr>
    </w:p>
    <w:p w14:paraId="2C9BFE1B" w14:textId="21D54B3C" w:rsidR="00C63206" w:rsidRDefault="00C63206" w:rsidP="00C63206">
      <w:pPr>
        <w:rPr>
          <w:lang w:eastAsia="en-GB"/>
        </w:rPr>
      </w:pPr>
      <w:r>
        <w:rPr>
          <w:lang w:eastAsia="en-GB"/>
        </w:rPr>
        <w:t>Bridges, S. (2017). Managing Transitions, 25th anniversary edition : Making the Most of Change. Cambridge: INGRAM PUBLISHER SERVICES US .</w:t>
      </w:r>
    </w:p>
    <w:p w14:paraId="0EB402DC" w14:textId="77777777" w:rsidR="00C63206" w:rsidRDefault="00C63206" w:rsidP="00C63206">
      <w:pPr>
        <w:rPr>
          <w:lang w:eastAsia="en-GB"/>
        </w:rPr>
      </w:pPr>
    </w:p>
    <w:p w14:paraId="7770238D" w14:textId="2ADE5F08" w:rsidR="00C63206" w:rsidRDefault="00C63206" w:rsidP="00C63206">
      <w:pPr>
        <w:rPr>
          <w:lang w:eastAsia="en-GB"/>
        </w:rPr>
      </w:pPr>
      <w:r>
        <w:rPr>
          <w:lang w:eastAsia="en-GB"/>
        </w:rPr>
        <w:t>Hiatt, J. M. (2012). Change Management. London: Ingram.</w:t>
      </w:r>
    </w:p>
    <w:p w14:paraId="2FF076B8" w14:textId="77777777" w:rsidR="00C63206" w:rsidRDefault="00C63206" w:rsidP="00C63206">
      <w:pPr>
        <w:rPr>
          <w:lang w:eastAsia="en-GB"/>
        </w:rPr>
      </w:pPr>
    </w:p>
    <w:p w14:paraId="2410DEF2" w14:textId="37074F41" w:rsidR="00C63206" w:rsidRDefault="00C63206" w:rsidP="00C63206">
      <w:pPr>
        <w:rPr>
          <w:lang w:eastAsia="en-GB"/>
        </w:rPr>
      </w:pPr>
      <w:r>
        <w:rPr>
          <w:lang w:eastAsia="en-GB"/>
        </w:rPr>
        <w:t>Kotter, J. P. (2012). Leading Change. United States: Harvard Business Review Press.</w:t>
      </w:r>
    </w:p>
    <w:p w14:paraId="2E78455C" w14:textId="77777777" w:rsidR="00C63206" w:rsidRDefault="00C63206" w:rsidP="00C63206">
      <w:pPr>
        <w:rPr>
          <w:lang w:eastAsia="en-GB"/>
        </w:rPr>
      </w:pPr>
    </w:p>
    <w:p w14:paraId="3645B42B" w14:textId="0D144CC3" w:rsidR="00C63206" w:rsidRDefault="00C63206" w:rsidP="00C63206">
      <w:pPr>
        <w:rPr>
          <w:lang w:eastAsia="en-GB"/>
        </w:rPr>
      </w:pPr>
      <w:r>
        <w:rPr>
          <w:lang w:eastAsia="en-GB"/>
        </w:rPr>
        <w:t>Maxwell, J. C. (2007). 21 Irrefutable Laws of Leadership : Follow Them and People Will Follow You. Nashville: Thomas Nelson Publishers .</w:t>
      </w:r>
    </w:p>
    <w:p w14:paraId="5ED18312" w14:textId="77777777" w:rsidR="00C63206" w:rsidRDefault="00C63206" w:rsidP="00C63206">
      <w:pPr>
        <w:rPr>
          <w:lang w:eastAsia="en-GB"/>
        </w:rPr>
      </w:pPr>
    </w:p>
    <w:p w14:paraId="2B1DAFB0" w14:textId="63739D58" w:rsidR="00C63206" w:rsidRDefault="00C63206" w:rsidP="00C63206">
      <w:pPr>
        <w:rPr>
          <w:lang w:eastAsia="en-GB"/>
        </w:rPr>
      </w:pPr>
      <w:r>
        <w:rPr>
          <w:lang w:eastAsia="en-GB"/>
        </w:rPr>
        <w:t>Miles, S. (2019). A JOURNAL Dare to Lead : Brave Work. Tough Conversations. Whole Hearts. London: Adult Coloring Books .</w:t>
      </w:r>
    </w:p>
    <w:p w14:paraId="718A588A" w14:textId="77777777" w:rsidR="00C63206" w:rsidRDefault="00C63206" w:rsidP="00C63206">
      <w:pPr>
        <w:rPr>
          <w:lang w:eastAsia="en-GB"/>
        </w:rPr>
      </w:pPr>
    </w:p>
    <w:p w14:paraId="2CE9B327" w14:textId="65681282" w:rsidR="00C63206" w:rsidRDefault="00C63206" w:rsidP="00C63206">
      <w:pPr>
        <w:rPr>
          <w:lang w:eastAsia="en-GB"/>
        </w:rPr>
      </w:pPr>
      <w:r>
        <w:rPr>
          <w:lang w:eastAsia="en-GB"/>
        </w:rPr>
        <w:t>Rock, D. (2011). Quiet Leadership : Six Steps to Transforming Performance at Work. New York: HarperCollins Publishers Inc .</w:t>
      </w:r>
    </w:p>
    <w:p w14:paraId="649AE163" w14:textId="77777777" w:rsidR="00C63206" w:rsidRDefault="00C63206" w:rsidP="00C63206">
      <w:pPr>
        <w:rPr>
          <w:lang w:eastAsia="en-GB"/>
        </w:rPr>
      </w:pPr>
    </w:p>
    <w:p w14:paraId="1C8AAC32" w14:textId="6D8E1C0B" w:rsidR="00C63206" w:rsidRDefault="00C63206" w:rsidP="00C63206">
      <w:pPr>
        <w:rPr>
          <w:lang w:eastAsia="en-GB"/>
        </w:rPr>
      </w:pPr>
      <w:r>
        <w:rPr>
          <w:lang w:eastAsia="en-GB"/>
        </w:rPr>
        <w:t xml:space="preserve">Spodek, J. (2017). Leadership Step by Step: Be the Person Others Follow. Nashville: </w:t>
      </w:r>
      <w:r w:rsidR="00563118">
        <w:rPr>
          <w:lang w:eastAsia="en-GB"/>
        </w:rPr>
        <w:t>HarperCollins</w:t>
      </w:r>
      <w:r>
        <w:rPr>
          <w:lang w:eastAsia="en-GB"/>
        </w:rPr>
        <w:t xml:space="preserve"> Focus.</w:t>
      </w:r>
    </w:p>
    <w:p w14:paraId="410D2FE8" w14:textId="77777777" w:rsidR="00563118" w:rsidRDefault="00563118" w:rsidP="00C63206">
      <w:pPr>
        <w:rPr>
          <w:lang w:eastAsia="en-GB"/>
        </w:rPr>
      </w:pPr>
    </w:p>
    <w:p w14:paraId="0EFCC984" w14:textId="77777777" w:rsidR="00C63206" w:rsidRDefault="00C63206" w:rsidP="00C63206">
      <w:pPr>
        <w:rPr>
          <w:lang w:eastAsia="en-GB"/>
        </w:rPr>
      </w:pPr>
      <w:r>
        <w:rPr>
          <w:lang w:eastAsia="en-GB"/>
        </w:rPr>
        <w:t>Walker, S. P. (2011). The Undefended Leader. Carlisle: Piquant Editions.</w:t>
      </w:r>
    </w:p>
    <w:p w14:paraId="636FA691" w14:textId="77777777" w:rsidR="000B2467" w:rsidRPr="003962F9" w:rsidRDefault="000B2467" w:rsidP="00020842">
      <w:pPr>
        <w:rPr>
          <w:lang w:eastAsia="en-GB"/>
        </w:rPr>
      </w:pPr>
    </w:p>
    <w:p w14:paraId="58DAF568" w14:textId="24C57CD7" w:rsidR="00044F33" w:rsidRDefault="00044F33" w:rsidP="00044F33">
      <w:pPr>
        <w:rPr>
          <w:lang w:eastAsia="en-GB"/>
        </w:rPr>
      </w:pPr>
    </w:p>
    <w:p w14:paraId="475310D5" w14:textId="58B99537" w:rsidR="00C63206" w:rsidRDefault="00C63206" w:rsidP="00044F33">
      <w:pPr>
        <w:rPr>
          <w:lang w:eastAsia="en-GB"/>
        </w:rPr>
      </w:pPr>
    </w:p>
    <w:p w14:paraId="629E5704" w14:textId="6F7D0DD7" w:rsidR="00C63206" w:rsidRDefault="00C63206" w:rsidP="00044F33">
      <w:pPr>
        <w:rPr>
          <w:lang w:eastAsia="en-GB"/>
        </w:rPr>
      </w:pPr>
    </w:p>
    <w:p w14:paraId="2B88E5B2" w14:textId="3DE0A96B" w:rsidR="00C63206" w:rsidRDefault="00C63206" w:rsidP="00044F33">
      <w:pPr>
        <w:rPr>
          <w:lang w:eastAsia="en-GB"/>
        </w:rPr>
      </w:pPr>
    </w:p>
    <w:p w14:paraId="6ED039D9" w14:textId="45481AB7" w:rsidR="00C63206" w:rsidRDefault="00C63206" w:rsidP="00044F33">
      <w:pPr>
        <w:rPr>
          <w:lang w:eastAsia="en-GB"/>
        </w:rPr>
      </w:pPr>
    </w:p>
    <w:p w14:paraId="7A35B312" w14:textId="7923BC83" w:rsidR="00C63206" w:rsidRDefault="00C63206" w:rsidP="00044F33">
      <w:pPr>
        <w:rPr>
          <w:lang w:eastAsia="en-GB"/>
        </w:rPr>
      </w:pPr>
    </w:p>
    <w:p w14:paraId="6B03DAE8" w14:textId="0DF1F716" w:rsidR="00C63206" w:rsidRDefault="00C63206" w:rsidP="00044F33">
      <w:pPr>
        <w:rPr>
          <w:lang w:eastAsia="en-GB"/>
        </w:rPr>
      </w:pPr>
    </w:p>
    <w:p w14:paraId="16A0C3C3" w14:textId="3082CF3B" w:rsidR="00C63206" w:rsidRDefault="00C63206" w:rsidP="00044F33">
      <w:pPr>
        <w:rPr>
          <w:lang w:eastAsia="en-GB"/>
        </w:rPr>
      </w:pPr>
    </w:p>
    <w:p w14:paraId="2554D789" w14:textId="42DD7916" w:rsidR="00C63206" w:rsidRDefault="00C63206" w:rsidP="00044F33">
      <w:pPr>
        <w:rPr>
          <w:lang w:eastAsia="en-GB"/>
        </w:rPr>
      </w:pPr>
    </w:p>
    <w:p w14:paraId="457B246C" w14:textId="20311E80" w:rsidR="00C63206" w:rsidRDefault="00C63206" w:rsidP="00044F33">
      <w:pPr>
        <w:rPr>
          <w:lang w:eastAsia="en-GB"/>
        </w:rPr>
      </w:pPr>
    </w:p>
    <w:p w14:paraId="176BD11F" w14:textId="1E4243B7" w:rsidR="00C63206" w:rsidRDefault="00C63206" w:rsidP="00044F33">
      <w:pPr>
        <w:rPr>
          <w:lang w:eastAsia="en-GB"/>
        </w:rPr>
      </w:pPr>
    </w:p>
    <w:p w14:paraId="6F2C98D2" w14:textId="1CEFAC39" w:rsidR="00C63206" w:rsidRDefault="00C63206" w:rsidP="00044F33">
      <w:pPr>
        <w:rPr>
          <w:lang w:eastAsia="en-GB"/>
        </w:rPr>
      </w:pPr>
    </w:p>
    <w:p w14:paraId="31AECAF8" w14:textId="19AD51C8" w:rsidR="00C63206" w:rsidRDefault="00C63206" w:rsidP="00044F33">
      <w:pPr>
        <w:rPr>
          <w:lang w:eastAsia="en-GB"/>
        </w:rPr>
      </w:pPr>
    </w:p>
    <w:p w14:paraId="29271649" w14:textId="5B8EC3F0" w:rsidR="00C63206" w:rsidRDefault="00C63206" w:rsidP="00044F33">
      <w:pPr>
        <w:rPr>
          <w:lang w:eastAsia="en-GB"/>
        </w:rPr>
      </w:pPr>
    </w:p>
    <w:p w14:paraId="0EFFAABA" w14:textId="01456190" w:rsidR="00C63206" w:rsidRDefault="00C63206" w:rsidP="00044F33">
      <w:pPr>
        <w:rPr>
          <w:lang w:eastAsia="en-GB"/>
        </w:rPr>
      </w:pPr>
    </w:p>
    <w:p w14:paraId="5DBC896F" w14:textId="24F1430A" w:rsidR="00C63206" w:rsidRDefault="00C63206" w:rsidP="00044F33">
      <w:pPr>
        <w:rPr>
          <w:lang w:eastAsia="en-GB"/>
        </w:rPr>
      </w:pPr>
    </w:p>
    <w:p w14:paraId="56A5A229" w14:textId="2B4ADC55" w:rsidR="00C63206" w:rsidRDefault="00C63206" w:rsidP="00044F33">
      <w:pPr>
        <w:rPr>
          <w:lang w:eastAsia="en-GB"/>
        </w:rPr>
      </w:pPr>
    </w:p>
    <w:p w14:paraId="71F36FC2" w14:textId="23135F3D" w:rsidR="00C63206" w:rsidRDefault="00C63206" w:rsidP="00044F33">
      <w:pPr>
        <w:rPr>
          <w:lang w:eastAsia="en-GB"/>
        </w:rPr>
      </w:pPr>
    </w:p>
    <w:p w14:paraId="39396115" w14:textId="694E25C3" w:rsidR="00C63206" w:rsidRDefault="00C63206" w:rsidP="00044F33">
      <w:pPr>
        <w:rPr>
          <w:lang w:eastAsia="en-GB"/>
        </w:rPr>
      </w:pPr>
    </w:p>
    <w:p w14:paraId="760BA073" w14:textId="37174A39" w:rsidR="00C63206" w:rsidRDefault="00C63206" w:rsidP="00044F33">
      <w:pPr>
        <w:rPr>
          <w:lang w:eastAsia="en-GB"/>
        </w:rPr>
      </w:pPr>
    </w:p>
    <w:p w14:paraId="13873CA9" w14:textId="462ECB9A" w:rsidR="00C63206" w:rsidRDefault="00C63206" w:rsidP="00044F33">
      <w:pPr>
        <w:rPr>
          <w:lang w:eastAsia="en-GB"/>
        </w:rPr>
      </w:pPr>
    </w:p>
    <w:p w14:paraId="0C45B33B" w14:textId="68F9A191" w:rsidR="00C63206" w:rsidRDefault="00C63206" w:rsidP="00044F33">
      <w:pPr>
        <w:rPr>
          <w:lang w:eastAsia="en-GB"/>
        </w:rPr>
      </w:pPr>
    </w:p>
    <w:p w14:paraId="4BB82E49" w14:textId="73D494F6" w:rsidR="00C63206" w:rsidRDefault="00C63206" w:rsidP="00044F33">
      <w:pPr>
        <w:rPr>
          <w:lang w:eastAsia="en-GB"/>
        </w:rPr>
      </w:pPr>
    </w:p>
    <w:p w14:paraId="3D639788" w14:textId="30B9011E" w:rsidR="00C63206" w:rsidRDefault="00C63206" w:rsidP="00044F33">
      <w:pPr>
        <w:rPr>
          <w:lang w:eastAsia="en-GB"/>
        </w:rPr>
      </w:pPr>
    </w:p>
    <w:p w14:paraId="446CA507" w14:textId="77777777" w:rsidR="00C63206" w:rsidRPr="003962F9" w:rsidRDefault="00C63206" w:rsidP="00044F33">
      <w:pPr>
        <w:rPr>
          <w:lang w:eastAsia="en-GB"/>
        </w:rPr>
      </w:pPr>
    </w:p>
    <w:bookmarkStart w:id="15" w:name="_Toc17833401" w:displacedByCustomXml="next"/>
    <w:sdt>
      <w:sdtPr>
        <w:rPr>
          <w:rFonts w:ascii="Times New Roman" w:eastAsia="Times New Roman" w:hAnsi="Times New Roman" w:cs="Times New Roman"/>
          <w:b w:val="0"/>
          <w:bCs w:val="0"/>
          <w:color w:val="auto"/>
          <w:sz w:val="24"/>
          <w:szCs w:val="24"/>
          <w:lang w:eastAsia="en-US"/>
        </w:rPr>
        <w:id w:val="-385645775"/>
        <w:docPartObj>
          <w:docPartGallery w:val="Bibliographies"/>
          <w:docPartUnique/>
        </w:docPartObj>
      </w:sdtPr>
      <w:sdtEndPr/>
      <w:sdtContent>
        <w:p w14:paraId="728651DC" w14:textId="0F5A1E12" w:rsidR="00BE0E5D" w:rsidRPr="0031573F" w:rsidRDefault="00BE0E5D">
          <w:pPr>
            <w:pStyle w:val="Heading1"/>
            <w:rPr>
              <w:rFonts w:ascii="Times New Roman" w:eastAsia="Times New Roman" w:hAnsi="Times New Roman" w:cs="Times New Roman"/>
              <w:b w:val="0"/>
              <w:bCs w:val="0"/>
              <w:color w:val="auto"/>
              <w:sz w:val="24"/>
              <w:szCs w:val="24"/>
              <w:lang w:eastAsia="en-US"/>
            </w:rPr>
          </w:pPr>
          <w:r>
            <w:t>References</w:t>
          </w:r>
          <w:bookmarkEnd w:id="15"/>
        </w:p>
        <w:p w14:paraId="4AECCAE6" w14:textId="77777777" w:rsidR="0031573F" w:rsidRPr="0031573F" w:rsidRDefault="0031573F" w:rsidP="0031573F">
          <w:pPr>
            <w:rPr>
              <w:lang w:eastAsia="en-GB"/>
            </w:rPr>
          </w:pPr>
        </w:p>
        <w:sdt>
          <w:sdtPr>
            <w:rPr>
              <w:rFonts w:eastAsia="Times New Roman"/>
              <w:lang w:eastAsia="en-US"/>
            </w:rPr>
            <w:id w:val="-573587230"/>
            <w:bibliography/>
          </w:sdtPr>
          <w:sdtEndPr/>
          <w:sdtContent>
            <w:p w14:paraId="71927F9F" w14:textId="30D193A2" w:rsidR="005124BF" w:rsidRDefault="00BE0E5D" w:rsidP="005124BF">
              <w:pPr>
                <w:pStyle w:val="Bibliography"/>
                <w:ind w:left="720" w:hanging="720"/>
                <w:rPr>
                  <w:noProof/>
                </w:rPr>
              </w:pPr>
              <w:r>
                <w:fldChar w:fldCharType="begin"/>
              </w:r>
              <w:r>
                <w:instrText xml:space="preserve"> BIBLIOGRAPHY </w:instrText>
              </w:r>
              <w:r>
                <w:fldChar w:fldCharType="separate"/>
              </w:r>
              <w:r w:rsidR="005124BF">
                <w:rPr>
                  <w:noProof/>
                </w:rPr>
                <w:t xml:space="preserve">Adair, J. (2009). </w:t>
              </w:r>
              <w:r w:rsidR="005124BF">
                <w:rPr>
                  <w:i/>
                  <w:iCs/>
                  <w:noProof/>
                </w:rPr>
                <w:t>Effective Leadership.</w:t>
              </w:r>
              <w:r w:rsidR="005124BF">
                <w:rPr>
                  <w:noProof/>
                </w:rPr>
                <w:t xml:space="preserve"> London: Pan Books.</w:t>
              </w:r>
            </w:p>
            <w:p w14:paraId="73198AAF" w14:textId="77777777" w:rsidR="005124BF" w:rsidRPr="005124BF" w:rsidRDefault="005124BF" w:rsidP="005124BF">
              <w:pPr>
                <w:rPr>
                  <w:lang w:eastAsia="en-GB"/>
                </w:rPr>
              </w:pPr>
            </w:p>
            <w:p w14:paraId="1C36F4CB" w14:textId="4DC580C7" w:rsidR="005124BF" w:rsidRDefault="005124BF" w:rsidP="005124BF">
              <w:pPr>
                <w:pStyle w:val="Bibliography"/>
                <w:ind w:left="720" w:hanging="720"/>
                <w:rPr>
                  <w:noProof/>
                </w:rPr>
              </w:pPr>
              <w:r>
                <w:rPr>
                  <w:noProof/>
                </w:rPr>
                <w:t xml:space="preserve">Adler, N. J., &amp; Bartholomew, S. (1992). Managing globally competent people. </w:t>
              </w:r>
              <w:r>
                <w:rPr>
                  <w:i/>
                  <w:iCs/>
                  <w:noProof/>
                </w:rPr>
                <w:t>Academy of Management Executive</w:t>
              </w:r>
              <w:r>
                <w:rPr>
                  <w:noProof/>
                </w:rPr>
                <w:t>, 52-65.</w:t>
              </w:r>
            </w:p>
            <w:p w14:paraId="2CEA2996" w14:textId="77777777" w:rsidR="005124BF" w:rsidRPr="005124BF" w:rsidRDefault="005124BF" w:rsidP="005124BF">
              <w:pPr>
                <w:rPr>
                  <w:lang w:eastAsia="en-GB"/>
                </w:rPr>
              </w:pPr>
            </w:p>
            <w:p w14:paraId="0359D74F" w14:textId="2E4A2A6C" w:rsidR="005124BF" w:rsidRDefault="005124BF" w:rsidP="005124BF">
              <w:pPr>
                <w:pStyle w:val="Bibliography"/>
                <w:ind w:left="720" w:hanging="720"/>
                <w:rPr>
                  <w:noProof/>
                </w:rPr>
              </w:pPr>
              <w:r>
                <w:rPr>
                  <w:noProof/>
                </w:rPr>
                <w:t xml:space="preserve">Ayres, C. (2019, 05 18). </w:t>
              </w:r>
              <w:r>
                <w:rPr>
                  <w:i/>
                  <w:iCs/>
                  <w:noProof/>
                </w:rPr>
                <w:t>ConnectUs</w:t>
              </w:r>
              <w:r>
                <w:rPr>
                  <w:noProof/>
                </w:rPr>
                <w:t>. Retrieved from https://connectusfund.org/8-advantages-and-disadvantages-of-democratic-leadership-style</w:t>
              </w:r>
            </w:p>
            <w:p w14:paraId="6E4A3D49" w14:textId="77777777" w:rsidR="005124BF" w:rsidRPr="005124BF" w:rsidRDefault="005124BF" w:rsidP="005124BF">
              <w:pPr>
                <w:rPr>
                  <w:lang w:eastAsia="en-GB"/>
                </w:rPr>
              </w:pPr>
            </w:p>
            <w:p w14:paraId="6E1CA567" w14:textId="5C024618" w:rsidR="005124BF" w:rsidRDefault="005124BF" w:rsidP="005124BF">
              <w:pPr>
                <w:pStyle w:val="Bibliography"/>
                <w:ind w:left="720" w:hanging="720"/>
                <w:rPr>
                  <w:noProof/>
                </w:rPr>
              </w:pPr>
              <w:r>
                <w:rPr>
                  <w:noProof/>
                </w:rPr>
                <w:t xml:space="preserve">Bacci, &amp; Weisskopf. (2019). </w:t>
              </w:r>
              <w:r>
                <w:rPr>
                  <w:i/>
                  <w:iCs/>
                  <w:noProof/>
                </w:rPr>
                <w:t>Annual Report and Accounts 2017/18.</w:t>
              </w:r>
              <w:r>
                <w:rPr>
                  <w:noProof/>
                </w:rPr>
                <w:t xml:space="preserve"> London: Whitbread PLC.</w:t>
              </w:r>
            </w:p>
            <w:p w14:paraId="5E47F34A" w14:textId="77777777" w:rsidR="005124BF" w:rsidRPr="005124BF" w:rsidRDefault="005124BF" w:rsidP="005124BF">
              <w:pPr>
                <w:rPr>
                  <w:lang w:eastAsia="en-GB"/>
                </w:rPr>
              </w:pPr>
            </w:p>
            <w:p w14:paraId="72ADC453" w14:textId="094D3F4B" w:rsidR="005124BF" w:rsidRDefault="005124BF" w:rsidP="005124BF">
              <w:pPr>
                <w:pStyle w:val="Bibliography"/>
                <w:ind w:left="720" w:hanging="720"/>
                <w:rPr>
                  <w:noProof/>
                </w:rPr>
              </w:pPr>
              <w:r>
                <w:rPr>
                  <w:noProof/>
                </w:rPr>
                <w:t>Duggan, T. (2019). Retrieved from https://yourbusiness.azcentral.com/leadership-style-influence-organizational-productivity-2762.html</w:t>
              </w:r>
            </w:p>
            <w:p w14:paraId="7381D8D0" w14:textId="77777777" w:rsidR="005124BF" w:rsidRPr="005124BF" w:rsidRDefault="005124BF" w:rsidP="005124BF">
              <w:pPr>
                <w:rPr>
                  <w:lang w:eastAsia="en-GB"/>
                </w:rPr>
              </w:pPr>
            </w:p>
            <w:p w14:paraId="0F518A0F" w14:textId="5767A915" w:rsidR="005124BF" w:rsidRDefault="005124BF" w:rsidP="005124BF">
              <w:pPr>
                <w:pStyle w:val="Bibliography"/>
                <w:ind w:left="720" w:hanging="720"/>
                <w:rPr>
                  <w:noProof/>
                </w:rPr>
              </w:pPr>
              <w:r>
                <w:rPr>
                  <w:noProof/>
                </w:rPr>
                <w:t xml:space="preserve">Gaille. (2018). </w:t>
              </w:r>
              <w:r>
                <w:rPr>
                  <w:i/>
                  <w:iCs/>
                  <w:noProof/>
                </w:rPr>
                <w:t>Annual Reports and accounts 2017/18.</w:t>
              </w:r>
              <w:r>
                <w:rPr>
                  <w:noProof/>
                </w:rPr>
                <w:t xml:space="preserve"> London: Whitbread PLC.</w:t>
              </w:r>
            </w:p>
            <w:p w14:paraId="3ECE7ED8" w14:textId="77777777" w:rsidR="005124BF" w:rsidRPr="005124BF" w:rsidRDefault="005124BF" w:rsidP="005124BF">
              <w:pPr>
                <w:rPr>
                  <w:lang w:eastAsia="en-GB"/>
                </w:rPr>
              </w:pPr>
            </w:p>
            <w:p w14:paraId="462A1620" w14:textId="12E4F3BF" w:rsidR="005124BF" w:rsidRDefault="005124BF" w:rsidP="005124BF">
              <w:pPr>
                <w:pStyle w:val="Bibliography"/>
                <w:ind w:left="720" w:hanging="720"/>
                <w:rPr>
                  <w:noProof/>
                </w:rPr>
              </w:pPr>
              <w:r>
                <w:rPr>
                  <w:noProof/>
                </w:rPr>
                <w:t xml:space="preserve">Glassdor. (2018). </w:t>
              </w:r>
              <w:r>
                <w:rPr>
                  <w:i/>
                  <w:iCs/>
                  <w:noProof/>
                </w:rPr>
                <w:t>Annual reports and accounts 2017/18.</w:t>
              </w:r>
              <w:r>
                <w:rPr>
                  <w:noProof/>
                </w:rPr>
                <w:t xml:space="preserve"> London: Whitbread PLC.</w:t>
              </w:r>
            </w:p>
            <w:p w14:paraId="7467A09A" w14:textId="77777777" w:rsidR="005124BF" w:rsidRPr="005124BF" w:rsidRDefault="005124BF" w:rsidP="005124BF">
              <w:pPr>
                <w:rPr>
                  <w:lang w:eastAsia="en-GB"/>
                </w:rPr>
              </w:pPr>
            </w:p>
            <w:p w14:paraId="579F97B3" w14:textId="46893951" w:rsidR="005124BF" w:rsidRDefault="005124BF" w:rsidP="005124BF">
              <w:pPr>
                <w:pStyle w:val="Bibliography"/>
                <w:ind w:left="720" w:hanging="720"/>
                <w:rPr>
                  <w:noProof/>
                </w:rPr>
              </w:pPr>
              <w:r>
                <w:rPr>
                  <w:noProof/>
                </w:rPr>
                <w:t xml:space="preserve">Javidan, M., &amp; House, R. J. (2004). Culture, leadership, and organisations. In M. Javidan, R. J. House, P. J. Hanges, &amp; V. Gupta, </w:t>
              </w:r>
              <w:r>
                <w:rPr>
                  <w:i/>
                  <w:iCs/>
                  <w:noProof/>
                </w:rPr>
                <w:t>The GLOBE study of 62 socities</w:t>
              </w:r>
              <w:r>
                <w:rPr>
                  <w:noProof/>
                </w:rPr>
                <w:t xml:space="preserve"> (pp. 669-722). Thousand Oaks, California: Sage.</w:t>
              </w:r>
            </w:p>
            <w:p w14:paraId="1968BE8E" w14:textId="77777777" w:rsidR="005124BF" w:rsidRPr="005124BF" w:rsidRDefault="005124BF" w:rsidP="005124BF">
              <w:pPr>
                <w:rPr>
                  <w:lang w:eastAsia="en-GB"/>
                </w:rPr>
              </w:pPr>
            </w:p>
            <w:p w14:paraId="208B9235" w14:textId="6263172A" w:rsidR="005124BF" w:rsidRDefault="005124BF" w:rsidP="005124BF">
              <w:pPr>
                <w:pStyle w:val="Bibliography"/>
                <w:ind w:left="720" w:hanging="720"/>
                <w:rPr>
                  <w:noProof/>
                </w:rPr>
              </w:pPr>
              <w:r>
                <w:rPr>
                  <w:noProof/>
                </w:rPr>
                <w:t xml:space="preserve">Johannsen, M. (2019, April 20). </w:t>
              </w:r>
              <w:r>
                <w:rPr>
                  <w:i/>
                  <w:iCs/>
                  <w:noProof/>
                </w:rPr>
                <w:t>Legacee</w:t>
              </w:r>
              <w:r>
                <w:rPr>
                  <w:noProof/>
                </w:rPr>
                <w:t>. Retrieved from https://wisetoast.com/types-of-leadership-styles/</w:t>
              </w:r>
            </w:p>
            <w:p w14:paraId="0E7C8E56" w14:textId="77777777" w:rsidR="005124BF" w:rsidRPr="005124BF" w:rsidRDefault="005124BF" w:rsidP="005124BF">
              <w:pPr>
                <w:rPr>
                  <w:lang w:eastAsia="en-GB"/>
                </w:rPr>
              </w:pPr>
            </w:p>
            <w:p w14:paraId="2574CF7A" w14:textId="5B6D382E" w:rsidR="005124BF" w:rsidRDefault="005124BF" w:rsidP="005124BF">
              <w:pPr>
                <w:pStyle w:val="Bibliography"/>
                <w:ind w:left="720" w:hanging="720"/>
                <w:rPr>
                  <w:noProof/>
                </w:rPr>
              </w:pPr>
              <w:r>
                <w:rPr>
                  <w:noProof/>
                </w:rPr>
                <w:t xml:space="preserve">Levine, S. R. (2014, 04 20). </w:t>
              </w:r>
              <w:r>
                <w:rPr>
                  <w:i/>
                  <w:iCs/>
                  <w:noProof/>
                </w:rPr>
                <w:t>CreditUnionTimes</w:t>
              </w:r>
              <w:r>
                <w:rPr>
                  <w:noProof/>
                </w:rPr>
                <w:t>. Retrieved from CreditUnionTimes: https://www.cutimes.com/2014/04/20/the-skills-required-for-emergent-leadership/?slreturn=20190707065818</w:t>
              </w:r>
            </w:p>
            <w:p w14:paraId="08112CBC" w14:textId="77777777" w:rsidR="005124BF" w:rsidRPr="005124BF" w:rsidRDefault="005124BF" w:rsidP="005124BF">
              <w:pPr>
                <w:rPr>
                  <w:lang w:eastAsia="en-GB"/>
                </w:rPr>
              </w:pPr>
            </w:p>
            <w:p w14:paraId="0D483518" w14:textId="77777777" w:rsidR="005124BF" w:rsidRDefault="005124BF" w:rsidP="005124BF">
              <w:pPr>
                <w:pStyle w:val="Bibliography"/>
                <w:ind w:left="720" w:hanging="720"/>
                <w:rPr>
                  <w:noProof/>
                </w:rPr>
              </w:pPr>
              <w:r>
                <w:rPr>
                  <w:noProof/>
                </w:rPr>
                <w:t xml:space="preserve">Premier Inn Hotel. (2019). </w:t>
              </w:r>
              <w:r>
                <w:rPr>
                  <w:i/>
                  <w:iCs/>
                  <w:noProof/>
                </w:rPr>
                <w:t>gihicydydotobak</w:t>
              </w:r>
              <w:r>
                <w:rPr>
                  <w:noProof/>
                </w:rPr>
                <w:t>. Retrieved from http://gihicydydotobak.wine-cloth.com/premier-inn-organisation-structure-68206rax1329.html</w:t>
              </w:r>
            </w:p>
            <w:p w14:paraId="20AF11EC" w14:textId="3D617D36" w:rsidR="00E8367B" w:rsidRDefault="00BE0E5D" w:rsidP="005124BF">
              <w:r>
                <w:rPr>
                  <w:b/>
                  <w:bCs/>
                  <w:noProof/>
                </w:rPr>
                <w:fldChar w:fldCharType="end"/>
              </w:r>
            </w:p>
          </w:sdtContent>
        </w:sdt>
      </w:sdtContent>
    </w:sdt>
    <w:p w14:paraId="774F60F9" w14:textId="77777777" w:rsidR="00E8367B" w:rsidRDefault="00E8367B" w:rsidP="00E8367B">
      <w:pPr>
        <w:rPr>
          <w:lang w:eastAsia="en-GB"/>
        </w:rPr>
      </w:pPr>
    </w:p>
    <w:p w14:paraId="3B483348" w14:textId="77777777" w:rsidR="00E8367B" w:rsidRDefault="00E8367B" w:rsidP="00E8367B">
      <w:pPr>
        <w:rPr>
          <w:lang w:eastAsia="en-GB"/>
        </w:rPr>
      </w:pPr>
    </w:p>
    <w:p w14:paraId="5BE430B0" w14:textId="77777777" w:rsidR="00E8367B" w:rsidRDefault="00E8367B" w:rsidP="00E8367B">
      <w:pPr>
        <w:rPr>
          <w:lang w:eastAsia="en-GB"/>
        </w:rPr>
      </w:pPr>
    </w:p>
    <w:p w14:paraId="6046886E" w14:textId="0CECBE41" w:rsidR="007C14A5" w:rsidRPr="003962F9" w:rsidRDefault="007C14A5" w:rsidP="007C14A5">
      <w:pPr>
        <w:rPr>
          <w:lang w:eastAsia="en-GB"/>
        </w:rPr>
      </w:pPr>
    </w:p>
    <w:p w14:paraId="0F0BC62D" w14:textId="4845A2A9" w:rsidR="00090A1C" w:rsidRPr="00090A1C" w:rsidRDefault="00090A1C" w:rsidP="007C14A5">
      <w:pPr>
        <w:rPr>
          <w:rFonts w:eastAsiaTheme="majorEastAsia"/>
          <w:bCs/>
          <w:color w:val="000000" w:themeColor="text1"/>
        </w:rPr>
      </w:pPr>
    </w:p>
    <w:sectPr w:rsidR="00090A1C" w:rsidRPr="00090A1C" w:rsidSect="002011B4">
      <w:footerReference w:type="even" r:id="rId18"/>
      <w:footerReference w:type="default" r:id="rId19"/>
      <w:pgSz w:w="11900" w:h="16840"/>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CA044F" w14:textId="77777777" w:rsidR="001213C9" w:rsidRDefault="001213C9" w:rsidP="00D5761F">
      <w:r>
        <w:separator/>
      </w:r>
    </w:p>
  </w:endnote>
  <w:endnote w:type="continuationSeparator" w:id="0">
    <w:p w14:paraId="629158E7" w14:textId="77777777" w:rsidR="001213C9" w:rsidRDefault="001213C9" w:rsidP="00D5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5D4D1" w14:textId="77777777" w:rsidR="00EC0BD4" w:rsidRDefault="00EC0BD4" w:rsidP="00D42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C21577" w14:textId="77777777" w:rsidR="00EC0BD4" w:rsidRDefault="00EC0BD4" w:rsidP="008401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09224" w14:textId="1D7E633D" w:rsidR="00EC0BD4" w:rsidRDefault="00EC0BD4" w:rsidP="00D42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3F335342" w14:textId="77777777" w:rsidR="00EC0BD4" w:rsidRPr="00D5761F" w:rsidRDefault="00EC0BD4" w:rsidP="00840119">
    <w:pPr>
      <w:pStyle w:val="Footer"/>
      <w:ind w:right="360"/>
      <w:rPr>
        <w:b/>
        <w:i/>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F89CE9" w14:textId="77777777" w:rsidR="001213C9" w:rsidRDefault="001213C9" w:rsidP="00D5761F">
      <w:r>
        <w:separator/>
      </w:r>
    </w:p>
  </w:footnote>
  <w:footnote w:type="continuationSeparator" w:id="0">
    <w:p w14:paraId="3B4932B6" w14:textId="77777777" w:rsidR="001213C9" w:rsidRDefault="001213C9" w:rsidP="00D57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F21A22"/>
    <w:multiLevelType w:val="hybridMultilevel"/>
    <w:tmpl w:val="7966C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506C3E"/>
    <w:multiLevelType w:val="hybridMultilevel"/>
    <w:tmpl w:val="A37071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A7BAE"/>
    <w:multiLevelType w:val="multilevel"/>
    <w:tmpl w:val="27CC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92772A"/>
    <w:multiLevelType w:val="multilevel"/>
    <w:tmpl w:val="AD204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DF7978"/>
    <w:multiLevelType w:val="multilevel"/>
    <w:tmpl w:val="643025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D47E6F"/>
    <w:multiLevelType w:val="hybridMultilevel"/>
    <w:tmpl w:val="7278F32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DC29F7"/>
    <w:multiLevelType w:val="hybridMultilevel"/>
    <w:tmpl w:val="46ACA9B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6F3766"/>
    <w:multiLevelType w:val="hybridMultilevel"/>
    <w:tmpl w:val="189C76D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FF6BB0"/>
    <w:multiLevelType w:val="multilevel"/>
    <w:tmpl w:val="364C86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58E37BA"/>
    <w:multiLevelType w:val="hybridMultilevel"/>
    <w:tmpl w:val="3D00BB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C1350"/>
    <w:multiLevelType w:val="hybridMultilevel"/>
    <w:tmpl w:val="5CF0C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07060C"/>
    <w:multiLevelType w:val="hybridMultilevel"/>
    <w:tmpl w:val="B44EB5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3725EB"/>
    <w:multiLevelType w:val="hybridMultilevel"/>
    <w:tmpl w:val="FD1E22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18005FE"/>
    <w:multiLevelType w:val="multilevel"/>
    <w:tmpl w:val="0A88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5F5078"/>
    <w:multiLevelType w:val="hybridMultilevel"/>
    <w:tmpl w:val="0FD4B73A"/>
    <w:lvl w:ilvl="0" w:tplc="8F8EC24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E74424"/>
    <w:multiLevelType w:val="hybridMultilevel"/>
    <w:tmpl w:val="9912C8AA"/>
    <w:lvl w:ilvl="0" w:tplc="0B8C49FC">
      <w:start w:val="1"/>
      <w:numFmt w:val="bullet"/>
      <w:lvlText w:val="-"/>
      <w:lvlJc w:val="left"/>
      <w:pPr>
        <w:ind w:left="1080" w:hanging="360"/>
      </w:pPr>
      <w:rPr>
        <w:rFonts w:ascii="Times New Roman" w:eastAsiaTheme="minorEastAsia" w:hAnsi="Times New Roman" w:cs="Times New Roman"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85E7BA5"/>
    <w:multiLevelType w:val="hybridMultilevel"/>
    <w:tmpl w:val="DCA410BC"/>
    <w:lvl w:ilvl="0" w:tplc="BABC581E">
      <w:start w:val="5"/>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E636C9"/>
    <w:multiLevelType w:val="hybridMultilevel"/>
    <w:tmpl w:val="C12C42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FC7FE1"/>
    <w:multiLevelType w:val="multilevel"/>
    <w:tmpl w:val="6B7CE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85758B"/>
    <w:multiLevelType w:val="hybridMultilevel"/>
    <w:tmpl w:val="26D4196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A136F4"/>
    <w:multiLevelType w:val="multilevel"/>
    <w:tmpl w:val="F668B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2E38A8"/>
    <w:multiLevelType w:val="hybridMultilevel"/>
    <w:tmpl w:val="970C29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E24C76"/>
    <w:multiLevelType w:val="hybridMultilevel"/>
    <w:tmpl w:val="653AF502"/>
    <w:lvl w:ilvl="0" w:tplc="E8B032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F1334E"/>
    <w:multiLevelType w:val="multilevel"/>
    <w:tmpl w:val="0994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D866A5"/>
    <w:multiLevelType w:val="multilevel"/>
    <w:tmpl w:val="1CA8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0020349"/>
    <w:multiLevelType w:val="hybridMultilevel"/>
    <w:tmpl w:val="5DDC30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4B1371"/>
    <w:multiLevelType w:val="hybridMultilevel"/>
    <w:tmpl w:val="F1C486CA"/>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5D4010"/>
    <w:multiLevelType w:val="hybridMultilevel"/>
    <w:tmpl w:val="BA8E7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C06C15"/>
    <w:multiLevelType w:val="multilevel"/>
    <w:tmpl w:val="69E4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0D762C"/>
    <w:multiLevelType w:val="hybridMultilevel"/>
    <w:tmpl w:val="A5DC749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CE25CCD"/>
    <w:multiLevelType w:val="multilevel"/>
    <w:tmpl w:val="2766F6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DB505AA"/>
    <w:multiLevelType w:val="multilevel"/>
    <w:tmpl w:val="07C6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B0710D"/>
    <w:multiLevelType w:val="hybridMultilevel"/>
    <w:tmpl w:val="3586BBE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331B8B"/>
    <w:multiLevelType w:val="multilevel"/>
    <w:tmpl w:val="BA3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657370"/>
    <w:multiLevelType w:val="hybridMultilevel"/>
    <w:tmpl w:val="A0B27C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596594D"/>
    <w:multiLevelType w:val="hybridMultilevel"/>
    <w:tmpl w:val="17F22552"/>
    <w:lvl w:ilvl="0" w:tplc="DAE88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1F176D"/>
    <w:multiLevelType w:val="hybridMultilevel"/>
    <w:tmpl w:val="BB2AD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7"/>
  </w:num>
  <w:num w:numId="3">
    <w:abstractNumId w:val="26"/>
  </w:num>
  <w:num w:numId="4">
    <w:abstractNumId w:val="4"/>
  </w:num>
  <w:num w:numId="5">
    <w:abstractNumId w:val="5"/>
  </w:num>
  <w:num w:numId="6">
    <w:abstractNumId w:val="33"/>
  </w:num>
  <w:num w:numId="7">
    <w:abstractNumId w:val="22"/>
  </w:num>
  <w:num w:numId="8">
    <w:abstractNumId w:val="6"/>
  </w:num>
  <w:num w:numId="9">
    <w:abstractNumId w:val="30"/>
  </w:num>
  <w:num w:numId="10">
    <w:abstractNumId w:val="15"/>
  </w:num>
  <w:num w:numId="11">
    <w:abstractNumId w:val="35"/>
  </w:num>
  <w:num w:numId="12">
    <w:abstractNumId w:val="25"/>
  </w:num>
  <w:num w:numId="13">
    <w:abstractNumId w:val="0"/>
  </w:num>
  <w:num w:numId="14">
    <w:abstractNumId w:val="1"/>
  </w:num>
  <w:num w:numId="15">
    <w:abstractNumId w:val="29"/>
  </w:num>
  <w:num w:numId="16">
    <w:abstractNumId w:val="2"/>
  </w:num>
  <w:num w:numId="17">
    <w:abstractNumId w:val="20"/>
  </w:num>
  <w:num w:numId="18">
    <w:abstractNumId w:val="19"/>
  </w:num>
  <w:num w:numId="19">
    <w:abstractNumId w:val="23"/>
  </w:num>
  <w:num w:numId="20">
    <w:abstractNumId w:val="13"/>
  </w:num>
  <w:num w:numId="21">
    <w:abstractNumId w:val="16"/>
  </w:num>
  <w:num w:numId="22">
    <w:abstractNumId w:val="18"/>
  </w:num>
  <w:num w:numId="23">
    <w:abstractNumId w:val="36"/>
  </w:num>
  <w:num w:numId="24">
    <w:abstractNumId w:val="11"/>
  </w:num>
  <w:num w:numId="25">
    <w:abstractNumId w:val="8"/>
  </w:num>
  <w:num w:numId="26">
    <w:abstractNumId w:val="7"/>
  </w:num>
  <w:num w:numId="27">
    <w:abstractNumId w:val="24"/>
  </w:num>
  <w:num w:numId="28">
    <w:abstractNumId w:val="38"/>
  </w:num>
  <w:num w:numId="29">
    <w:abstractNumId w:val="12"/>
  </w:num>
  <w:num w:numId="30">
    <w:abstractNumId w:val="9"/>
  </w:num>
  <w:num w:numId="31">
    <w:abstractNumId w:val="28"/>
  </w:num>
  <w:num w:numId="32">
    <w:abstractNumId w:val="32"/>
  </w:num>
  <w:num w:numId="33">
    <w:abstractNumId w:val="3"/>
  </w:num>
  <w:num w:numId="34">
    <w:abstractNumId w:val="27"/>
  </w:num>
  <w:num w:numId="35">
    <w:abstractNumId w:val="31"/>
  </w:num>
  <w:num w:numId="36">
    <w:abstractNumId w:val="34"/>
  </w:num>
  <w:num w:numId="37">
    <w:abstractNumId w:val="14"/>
  </w:num>
  <w:num w:numId="38">
    <w:abstractNumId w:val="17"/>
  </w:num>
  <w:num w:numId="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61F"/>
    <w:rsid w:val="00001E19"/>
    <w:rsid w:val="0000267F"/>
    <w:rsid w:val="00004C23"/>
    <w:rsid w:val="00006883"/>
    <w:rsid w:val="00012428"/>
    <w:rsid w:val="00015685"/>
    <w:rsid w:val="00015B89"/>
    <w:rsid w:val="000175B5"/>
    <w:rsid w:val="00017B0F"/>
    <w:rsid w:val="00020842"/>
    <w:rsid w:val="00020AFE"/>
    <w:rsid w:val="0002297B"/>
    <w:rsid w:val="0002365C"/>
    <w:rsid w:val="000263C1"/>
    <w:rsid w:val="00027F36"/>
    <w:rsid w:val="00032CD9"/>
    <w:rsid w:val="00036664"/>
    <w:rsid w:val="000373EF"/>
    <w:rsid w:val="00037504"/>
    <w:rsid w:val="00037BB7"/>
    <w:rsid w:val="00042157"/>
    <w:rsid w:val="000436BC"/>
    <w:rsid w:val="00044F33"/>
    <w:rsid w:val="000455F5"/>
    <w:rsid w:val="0005128C"/>
    <w:rsid w:val="00052C40"/>
    <w:rsid w:val="0005372E"/>
    <w:rsid w:val="00053BA7"/>
    <w:rsid w:val="00055C8C"/>
    <w:rsid w:val="00063043"/>
    <w:rsid w:val="00064194"/>
    <w:rsid w:val="000641C5"/>
    <w:rsid w:val="00064326"/>
    <w:rsid w:val="00067223"/>
    <w:rsid w:val="00070275"/>
    <w:rsid w:val="0007105F"/>
    <w:rsid w:val="00074AD0"/>
    <w:rsid w:val="00075195"/>
    <w:rsid w:val="00077520"/>
    <w:rsid w:val="000801F2"/>
    <w:rsid w:val="00080E4A"/>
    <w:rsid w:val="000814E8"/>
    <w:rsid w:val="00085148"/>
    <w:rsid w:val="00085EEF"/>
    <w:rsid w:val="00090A1C"/>
    <w:rsid w:val="00095ED0"/>
    <w:rsid w:val="00096E80"/>
    <w:rsid w:val="000A65ED"/>
    <w:rsid w:val="000B090B"/>
    <w:rsid w:val="000B13FE"/>
    <w:rsid w:val="000B2467"/>
    <w:rsid w:val="000B56A5"/>
    <w:rsid w:val="000B589E"/>
    <w:rsid w:val="000B7B0B"/>
    <w:rsid w:val="000B7D7A"/>
    <w:rsid w:val="000C18F0"/>
    <w:rsid w:val="000C2936"/>
    <w:rsid w:val="000C4957"/>
    <w:rsid w:val="000C537C"/>
    <w:rsid w:val="000C6A5E"/>
    <w:rsid w:val="000C6D27"/>
    <w:rsid w:val="000C6D94"/>
    <w:rsid w:val="000C73B7"/>
    <w:rsid w:val="000C7DE3"/>
    <w:rsid w:val="000D0879"/>
    <w:rsid w:val="000D1148"/>
    <w:rsid w:val="000D759E"/>
    <w:rsid w:val="000E366D"/>
    <w:rsid w:val="000E508F"/>
    <w:rsid w:val="000F37D4"/>
    <w:rsid w:val="000F45E1"/>
    <w:rsid w:val="000F4966"/>
    <w:rsid w:val="000F717D"/>
    <w:rsid w:val="00102F6E"/>
    <w:rsid w:val="001050A7"/>
    <w:rsid w:val="00106A1A"/>
    <w:rsid w:val="00110400"/>
    <w:rsid w:val="00110F3E"/>
    <w:rsid w:val="00112415"/>
    <w:rsid w:val="001126ED"/>
    <w:rsid w:val="001179C1"/>
    <w:rsid w:val="001213C9"/>
    <w:rsid w:val="00121BC5"/>
    <w:rsid w:val="0012526C"/>
    <w:rsid w:val="00125CBC"/>
    <w:rsid w:val="00131F71"/>
    <w:rsid w:val="00132DFA"/>
    <w:rsid w:val="001348BE"/>
    <w:rsid w:val="00134C7C"/>
    <w:rsid w:val="001428BF"/>
    <w:rsid w:val="00143366"/>
    <w:rsid w:val="0014668C"/>
    <w:rsid w:val="001467D9"/>
    <w:rsid w:val="00146D86"/>
    <w:rsid w:val="001508CF"/>
    <w:rsid w:val="00151D3A"/>
    <w:rsid w:val="00152C42"/>
    <w:rsid w:val="00157A46"/>
    <w:rsid w:val="00160489"/>
    <w:rsid w:val="001624FB"/>
    <w:rsid w:val="0016334E"/>
    <w:rsid w:val="00166255"/>
    <w:rsid w:val="00166940"/>
    <w:rsid w:val="00166B47"/>
    <w:rsid w:val="00171D4F"/>
    <w:rsid w:val="00172296"/>
    <w:rsid w:val="001726A5"/>
    <w:rsid w:val="001764C7"/>
    <w:rsid w:val="00176718"/>
    <w:rsid w:val="00177473"/>
    <w:rsid w:val="00181C51"/>
    <w:rsid w:val="001822C6"/>
    <w:rsid w:val="00184AA4"/>
    <w:rsid w:val="00192E39"/>
    <w:rsid w:val="0019367B"/>
    <w:rsid w:val="00195170"/>
    <w:rsid w:val="001957D8"/>
    <w:rsid w:val="001A18F0"/>
    <w:rsid w:val="001A1C64"/>
    <w:rsid w:val="001A1C75"/>
    <w:rsid w:val="001A52EF"/>
    <w:rsid w:val="001A57A0"/>
    <w:rsid w:val="001A677A"/>
    <w:rsid w:val="001B1152"/>
    <w:rsid w:val="001B215B"/>
    <w:rsid w:val="001B29DB"/>
    <w:rsid w:val="001B4862"/>
    <w:rsid w:val="001B4D4E"/>
    <w:rsid w:val="001B695F"/>
    <w:rsid w:val="001C3A03"/>
    <w:rsid w:val="001D081E"/>
    <w:rsid w:val="001D0D93"/>
    <w:rsid w:val="001D341A"/>
    <w:rsid w:val="001D4738"/>
    <w:rsid w:val="001D4ACA"/>
    <w:rsid w:val="001D4E02"/>
    <w:rsid w:val="001D7779"/>
    <w:rsid w:val="001E23A6"/>
    <w:rsid w:val="001E2E8F"/>
    <w:rsid w:val="001E38E3"/>
    <w:rsid w:val="001E3E8D"/>
    <w:rsid w:val="001E4DDD"/>
    <w:rsid w:val="001E6589"/>
    <w:rsid w:val="001F0412"/>
    <w:rsid w:val="001F0CE6"/>
    <w:rsid w:val="001F1F51"/>
    <w:rsid w:val="001F6917"/>
    <w:rsid w:val="001F6D45"/>
    <w:rsid w:val="0020074C"/>
    <w:rsid w:val="002010ED"/>
    <w:rsid w:val="002011B4"/>
    <w:rsid w:val="002014B1"/>
    <w:rsid w:val="00201597"/>
    <w:rsid w:val="002019F9"/>
    <w:rsid w:val="00201F03"/>
    <w:rsid w:val="002026C5"/>
    <w:rsid w:val="00206B2B"/>
    <w:rsid w:val="00206CB2"/>
    <w:rsid w:val="00216487"/>
    <w:rsid w:val="00216AF3"/>
    <w:rsid w:val="002177B0"/>
    <w:rsid w:val="00223210"/>
    <w:rsid w:val="00224A82"/>
    <w:rsid w:val="00225009"/>
    <w:rsid w:val="002256E0"/>
    <w:rsid w:val="0023485C"/>
    <w:rsid w:val="002369EC"/>
    <w:rsid w:val="00242E81"/>
    <w:rsid w:val="00243A11"/>
    <w:rsid w:val="00247E87"/>
    <w:rsid w:val="00251AAF"/>
    <w:rsid w:val="00260D66"/>
    <w:rsid w:val="002627D3"/>
    <w:rsid w:val="002645A1"/>
    <w:rsid w:val="002663A1"/>
    <w:rsid w:val="00267E75"/>
    <w:rsid w:val="00272075"/>
    <w:rsid w:val="002738E6"/>
    <w:rsid w:val="00274418"/>
    <w:rsid w:val="00274DE2"/>
    <w:rsid w:val="00276394"/>
    <w:rsid w:val="00280516"/>
    <w:rsid w:val="00281482"/>
    <w:rsid w:val="0028460D"/>
    <w:rsid w:val="00286A78"/>
    <w:rsid w:val="00295CCA"/>
    <w:rsid w:val="00296A80"/>
    <w:rsid w:val="002A2763"/>
    <w:rsid w:val="002A3E0F"/>
    <w:rsid w:val="002A42C4"/>
    <w:rsid w:val="002A4DE3"/>
    <w:rsid w:val="002B281A"/>
    <w:rsid w:val="002B451A"/>
    <w:rsid w:val="002B4730"/>
    <w:rsid w:val="002B6AFC"/>
    <w:rsid w:val="002C0FE3"/>
    <w:rsid w:val="002C13A4"/>
    <w:rsid w:val="002C2C61"/>
    <w:rsid w:val="002C4366"/>
    <w:rsid w:val="002C6230"/>
    <w:rsid w:val="002D00F0"/>
    <w:rsid w:val="002D0347"/>
    <w:rsid w:val="002D2796"/>
    <w:rsid w:val="002D4F2A"/>
    <w:rsid w:val="002E07E0"/>
    <w:rsid w:val="002E0959"/>
    <w:rsid w:val="002E7361"/>
    <w:rsid w:val="002E764B"/>
    <w:rsid w:val="002F7E4B"/>
    <w:rsid w:val="00301BE1"/>
    <w:rsid w:val="003068D8"/>
    <w:rsid w:val="003073D8"/>
    <w:rsid w:val="00311AE3"/>
    <w:rsid w:val="0031272D"/>
    <w:rsid w:val="00313A84"/>
    <w:rsid w:val="0031573F"/>
    <w:rsid w:val="00317A9A"/>
    <w:rsid w:val="00321DB5"/>
    <w:rsid w:val="003221B2"/>
    <w:rsid w:val="00324AFE"/>
    <w:rsid w:val="00325484"/>
    <w:rsid w:val="00326438"/>
    <w:rsid w:val="00327003"/>
    <w:rsid w:val="00331B33"/>
    <w:rsid w:val="003329F4"/>
    <w:rsid w:val="00332B49"/>
    <w:rsid w:val="00333D2A"/>
    <w:rsid w:val="003421E1"/>
    <w:rsid w:val="003422A7"/>
    <w:rsid w:val="00342CDF"/>
    <w:rsid w:val="00347712"/>
    <w:rsid w:val="003531DE"/>
    <w:rsid w:val="00354D13"/>
    <w:rsid w:val="00354DC5"/>
    <w:rsid w:val="00354F72"/>
    <w:rsid w:val="0035669D"/>
    <w:rsid w:val="00357649"/>
    <w:rsid w:val="0036217B"/>
    <w:rsid w:val="00363F52"/>
    <w:rsid w:val="00365DCE"/>
    <w:rsid w:val="00372EB6"/>
    <w:rsid w:val="00380B43"/>
    <w:rsid w:val="00382EBA"/>
    <w:rsid w:val="003867CC"/>
    <w:rsid w:val="00391DAD"/>
    <w:rsid w:val="00394C13"/>
    <w:rsid w:val="003960F8"/>
    <w:rsid w:val="003962F9"/>
    <w:rsid w:val="003A2610"/>
    <w:rsid w:val="003A26F1"/>
    <w:rsid w:val="003A591F"/>
    <w:rsid w:val="003B4121"/>
    <w:rsid w:val="003B7C01"/>
    <w:rsid w:val="003C0962"/>
    <w:rsid w:val="003C3554"/>
    <w:rsid w:val="003D0D91"/>
    <w:rsid w:val="003E4714"/>
    <w:rsid w:val="003E5A93"/>
    <w:rsid w:val="003E6A51"/>
    <w:rsid w:val="003F2586"/>
    <w:rsid w:val="003F2F0E"/>
    <w:rsid w:val="003F557A"/>
    <w:rsid w:val="003F587A"/>
    <w:rsid w:val="003F7D7F"/>
    <w:rsid w:val="00401329"/>
    <w:rsid w:val="004017A3"/>
    <w:rsid w:val="004057A1"/>
    <w:rsid w:val="00406465"/>
    <w:rsid w:val="0040702A"/>
    <w:rsid w:val="004121B5"/>
    <w:rsid w:val="0041278C"/>
    <w:rsid w:val="00414D3D"/>
    <w:rsid w:val="00417C0F"/>
    <w:rsid w:val="00426223"/>
    <w:rsid w:val="004269CE"/>
    <w:rsid w:val="004276D8"/>
    <w:rsid w:val="00427E25"/>
    <w:rsid w:val="00430022"/>
    <w:rsid w:val="00432845"/>
    <w:rsid w:val="004362DE"/>
    <w:rsid w:val="00437033"/>
    <w:rsid w:val="00442DD8"/>
    <w:rsid w:val="00443115"/>
    <w:rsid w:val="00444A71"/>
    <w:rsid w:val="0044517E"/>
    <w:rsid w:val="0044609D"/>
    <w:rsid w:val="00452078"/>
    <w:rsid w:val="00453E89"/>
    <w:rsid w:val="00456812"/>
    <w:rsid w:val="00463996"/>
    <w:rsid w:val="00466618"/>
    <w:rsid w:val="00476445"/>
    <w:rsid w:val="00476DDA"/>
    <w:rsid w:val="00480EE6"/>
    <w:rsid w:val="0048106B"/>
    <w:rsid w:val="00483F0D"/>
    <w:rsid w:val="004906AF"/>
    <w:rsid w:val="00494463"/>
    <w:rsid w:val="004A299C"/>
    <w:rsid w:val="004A34FE"/>
    <w:rsid w:val="004A6FB3"/>
    <w:rsid w:val="004A7806"/>
    <w:rsid w:val="004B0601"/>
    <w:rsid w:val="004B1028"/>
    <w:rsid w:val="004B135D"/>
    <w:rsid w:val="004B2C4A"/>
    <w:rsid w:val="004B6DC2"/>
    <w:rsid w:val="004C0FE5"/>
    <w:rsid w:val="004C2209"/>
    <w:rsid w:val="004C3943"/>
    <w:rsid w:val="004C6080"/>
    <w:rsid w:val="004D14B8"/>
    <w:rsid w:val="004D220B"/>
    <w:rsid w:val="004D4923"/>
    <w:rsid w:val="004D56EA"/>
    <w:rsid w:val="004D5C2C"/>
    <w:rsid w:val="004E4733"/>
    <w:rsid w:val="004E5A43"/>
    <w:rsid w:val="004F2294"/>
    <w:rsid w:val="004F4524"/>
    <w:rsid w:val="004F6F52"/>
    <w:rsid w:val="004F7381"/>
    <w:rsid w:val="004F7F6F"/>
    <w:rsid w:val="00504F74"/>
    <w:rsid w:val="005068E7"/>
    <w:rsid w:val="0051135D"/>
    <w:rsid w:val="005116DF"/>
    <w:rsid w:val="005124BF"/>
    <w:rsid w:val="00513C0E"/>
    <w:rsid w:val="00517424"/>
    <w:rsid w:val="00523DEE"/>
    <w:rsid w:val="00526035"/>
    <w:rsid w:val="00527D5F"/>
    <w:rsid w:val="00535838"/>
    <w:rsid w:val="00537391"/>
    <w:rsid w:val="00542CC9"/>
    <w:rsid w:val="00545B78"/>
    <w:rsid w:val="00546208"/>
    <w:rsid w:val="005464C7"/>
    <w:rsid w:val="005530B8"/>
    <w:rsid w:val="00555402"/>
    <w:rsid w:val="0055664E"/>
    <w:rsid w:val="00562BA3"/>
    <w:rsid w:val="005630F0"/>
    <w:rsid w:val="00563118"/>
    <w:rsid w:val="00567B59"/>
    <w:rsid w:val="00570C34"/>
    <w:rsid w:val="00570CA3"/>
    <w:rsid w:val="005715BD"/>
    <w:rsid w:val="005722D2"/>
    <w:rsid w:val="0058051E"/>
    <w:rsid w:val="00593B53"/>
    <w:rsid w:val="00594ED8"/>
    <w:rsid w:val="005A0E62"/>
    <w:rsid w:val="005B1038"/>
    <w:rsid w:val="005B20D1"/>
    <w:rsid w:val="005C4120"/>
    <w:rsid w:val="005C5DD8"/>
    <w:rsid w:val="005C6DE6"/>
    <w:rsid w:val="005C6EA6"/>
    <w:rsid w:val="005D001F"/>
    <w:rsid w:val="005D0590"/>
    <w:rsid w:val="005D1415"/>
    <w:rsid w:val="005D30F9"/>
    <w:rsid w:val="005D43B6"/>
    <w:rsid w:val="005D49A4"/>
    <w:rsid w:val="005D5C7B"/>
    <w:rsid w:val="005E7635"/>
    <w:rsid w:val="005E7AAB"/>
    <w:rsid w:val="005F05E3"/>
    <w:rsid w:val="005F311A"/>
    <w:rsid w:val="005F55EB"/>
    <w:rsid w:val="005F62F1"/>
    <w:rsid w:val="005F64C4"/>
    <w:rsid w:val="006008FF"/>
    <w:rsid w:val="006044E2"/>
    <w:rsid w:val="00610B28"/>
    <w:rsid w:val="00612DA7"/>
    <w:rsid w:val="00617899"/>
    <w:rsid w:val="006202AB"/>
    <w:rsid w:val="00620865"/>
    <w:rsid w:val="00620A58"/>
    <w:rsid w:val="00622FD0"/>
    <w:rsid w:val="00623C85"/>
    <w:rsid w:val="00625DD4"/>
    <w:rsid w:val="00636836"/>
    <w:rsid w:val="00636D77"/>
    <w:rsid w:val="00642FCD"/>
    <w:rsid w:val="006430E1"/>
    <w:rsid w:val="006472A2"/>
    <w:rsid w:val="0064742C"/>
    <w:rsid w:val="00647B4F"/>
    <w:rsid w:val="00652742"/>
    <w:rsid w:val="006541F5"/>
    <w:rsid w:val="006573A6"/>
    <w:rsid w:val="006626FD"/>
    <w:rsid w:val="00664AB1"/>
    <w:rsid w:val="0066560F"/>
    <w:rsid w:val="006729D4"/>
    <w:rsid w:val="00675814"/>
    <w:rsid w:val="0067708E"/>
    <w:rsid w:val="0068033B"/>
    <w:rsid w:val="00685620"/>
    <w:rsid w:val="00693B15"/>
    <w:rsid w:val="00696128"/>
    <w:rsid w:val="00697786"/>
    <w:rsid w:val="006A486D"/>
    <w:rsid w:val="006A6959"/>
    <w:rsid w:val="006A6A69"/>
    <w:rsid w:val="006B02C7"/>
    <w:rsid w:val="006B37CB"/>
    <w:rsid w:val="006B505A"/>
    <w:rsid w:val="006C2409"/>
    <w:rsid w:val="006C46B5"/>
    <w:rsid w:val="006C5C6B"/>
    <w:rsid w:val="006D009F"/>
    <w:rsid w:val="006D2167"/>
    <w:rsid w:val="006D226C"/>
    <w:rsid w:val="006D24F7"/>
    <w:rsid w:val="006D63A9"/>
    <w:rsid w:val="006E211D"/>
    <w:rsid w:val="006E2BE4"/>
    <w:rsid w:val="006E5E73"/>
    <w:rsid w:val="006E7B9D"/>
    <w:rsid w:val="006F08DD"/>
    <w:rsid w:val="006F43DA"/>
    <w:rsid w:val="006F5296"/>
    <w:rsid w:val="007002FF"/>
    <w:rsid w:val="0070285C"/>
    <w:rsid w:val="00702F7F"/>
    <w:rsid w:val="007111B0"/>
    <w:rsid w:val="00711EDD"/>
    <w:rsid w:val="00715EC0"/>
    <w:rsid w:val="00723E65"/>
    <w:rsid w:val="00725466"/>
    <w:rsid w:val="007260B3"/>
    <w:rsid w:val="00726481"/>
    <w:rsid w:val="00731199"/>
    <w:rsid w:val="00734891"/>
    <w:rsid w:val="007413FB"/>
    <w:rsid w:val="007438CC"/>
    <w:rsid w:val="00745703"/>
    <w:rsid w:val="00750472"/>
    <w:rsid w:val="00752F14"/>
    <w:rsid w:val="00757C6D"/>
    <w:rsid w:val="00760BE5"/>
    <w:rsid w:val="0076191E"/>
    <w:rsid w:val="00762A3F"/>
    <w:rsid w:val="00763A07"/>
    <w:rsid w:val="00770CC7"/>
    <w:rsid w:val="00770F14"/>
    <w:rsid w:val="00770F34"/>
    <w:rsid w:val="00772B48"/>
    <w:rsid w:val="007732FD"/>
    <w:rsid w:val="007764AF"/>
    <w:rsid w:val="00780126"/>
    <w:rsid w:val="007831DF"/>
    <w:rsid w:val="00784239"/>
    <w:rsid w:val="00785C0D"/>
    <w:rsid w:val="00785C8A"/>
    <w:rsid w:val="00787D05"/>
    <w:rsid w:val="00790343"/>
    <w:rsid w:val="00791AC0"/>
    <w:rsid w:val="00794150"/>
    <w:rsid w:val="007A085B"/>
    <w:rsid w:val="007A527A"/>
    <w:rsid w:val="007A5646"/>
    <w:rsid w:val="007B01E4"/>
    <w:rsid w:val="007B3017"/>
    <w:rsid w:val="007B78F3"/>
    <w:rsid w:val="007B7B5B"/>
    <w:rsid w:val="007C14A5"/>
    <w:rsid w:val="007C1968"/>
    <w:rsid w:val="007C4E5D"/>
    <w:rsid w:val="007D21E7"/>
    <w:rsid w:val="007D2ECB"/>
    <w:rsid w:val="007D3B5E"/>
    <w:rsid w:val="007D66A9"/>
    <w:rsid w:val="007E2521"/>
    <w:rsid w:val="007E5E58"/>
    <w:rsid w:val="007F0C63"/>
    <w:rsid w:val="007F1166"/>
    <w:rsid w:val="007F14AA"/>
    <w:rsid w:val="007F1B1E"/>
    <w:rsid w:val="007F4F19"/>
    <w:rsid w:val="007F7368"/>
    <w:rsid w:val="007F7E0B"/>
    <w:rsid w:val="007F7E78"/>
    <w:rsid w:val="008030C1"/>
    <w:rsid w:val="00811238"/>
    <w:rsid w:val="008134BA"/>
    <w:rsid w:val="00813C23"/>
    <w:rsid w:val="0081471E"/>
    <w:rsid w:val="00817C10"/>
    <w:rsid w:val="00823FFA"/>
    <w:rsid w:val="008256AB"/>
    <w:rsid w:val="00825A36"/>
    <w:rsid w:val="00825A87"/>
    <w:rsid w:val="00831A61"/>
    <w:rsid w:val="00836293"/>
    <w:rsid w:val="0083747D"/>
    <w:rsid w:val="00837E32"/>
    <w:rsid w:val="00837E82"/>
    <w:rsid w:val="00840119"/>
    <w:rsid w:val="0084401D"/>
    <w:rsid w:val="00845378"/>
    <w:rsid w:val="00845550"/>
    <w:rsid w:val="0084573E"/>
    <w:rsid w:val="008507F3"/>
    <w:rsid w:val="00851713"/>
    <w:rsid w:val="0085216B"/>
    <w:rsid w:val="0085313C"/>
    <w:rsid w:val="00853A5F"/>
    <w:rsid w:val="00860999"/>
    <w:rsid w:val="00865176"/>
    <w:rsid w:val="00872231"/>
    <w:rsid w:val="008735D4"/>
    <w:rsid w:val="00874E3E"/>
    <w:rsid w:val="008752EC"/>
    <w:rsid w:val="00883BE0"/>
    <w:rsid w:val="00886C8F"/>
    <w:rsid w:val="0088769F"/>
    <w:rsid w:val="008904B2"/>
    <w:rsid w:val="008908CC"/>
    <w:rsid w:val="00890D07"/>
    <w:rsid w:val="00892D02"/>
    <w:rsid w:val="008A25E1"/>
    <w:rsid w:val="008A274F"/>
    <w:rsid w:val="008A3828"/>
    <w:rsid w:val="008A5C6A"/>
    <w:rsid w:val="008A73F9"/>
    <w:rsid w:val="008A7FF9"/>
    <w:rsid w:val="008B0CD5"/>
    <w:rsid w:val="008B0D4B"/>
    <w:rsid w:val="008B4C2B"/>
    <w:rsid w:val="008B4DF5"/>
    <w:rsid w:val="008C063C"/>
    <w:rsid w:val="008C5A56"/>
    <w:rsid w:val="008C69CA"/>
    <w:rsid w:val="008C76BD"/>
    <w:rsid w:val="008D020E"/>
    <w:rsid w:val="008D1023"/>
    <w:rsid w:val="008D2EBF"/>
    <w:rsid w:val="008D4118"/>
    <w:rsid w:val="008E2212"/>
    <w:rsid w:val="008E3CA4"/>
    <w:rsid w:val="008E4FD1"/>
    <w:rsid w:val="008E7490"/>
    <w:rsid w:val="008E76EC"/>
    <w:rsid w:val="008F32F2"/>
    <w:rsid w:val="008F656C"/>
    <w:rsid w:val="008F65E6"/>
    <w:rsid w:val="009055CB"/>
    <w:rsid w:val="009112C0"/>
    <w:rsid w:val="00915B03"/>
    <w:rsid w:val="00916AE8"/>
    <w:rsid w:val="00917BF2"/>
    <w:rsid w:val="00922304"/>
    <w:rsid w:val="009243CB"/>
    <w:rsid w:val="0092775D"/>
    <w:rsid w:val="00930326"/>
    <w:rsid w:val="00935630"/>
    <w:rsid w:val="009428E5"/>
    <w:rsid w:val="009469D6"/>
    <w:rsid w:val="0095127F"/>
    <w:rsid w:val="00952FED"/>
    <w:rsid w:val="00954A7B"/>
    <w:rsid w:val="00971A7F"/>
    <w:rsid w:val="009723BE"/>
    <w:rsid w:val="00975B16"/>
    <w:rsid w:val="00975BE3"/>
    <w:rsid w:val="00981EEC"/>
    <w:rsid w:val="009831CF"/>
    <w:rsid w:val="0098683C"/>
    <w:rsid w:val="009874C8"/>
    <w:rsid w:val="00987EC0"/>
    <w:rsid w:val="009937E9"/>
    <w:rsid w:val="00994DAB"/>
    <w:rsid w:val="0099589A"/>
    <w:rsid w:val="009975F4"/>
    <w:rsid w:val="009A03A0"/>
    <w:rsid w:val="009A1F09"/>
    <w:rsid w:val="009A3FD8"/>
    <w:rsid w:val="009A45E7"/>
    <w:rsid w:val="009A4D93"/>
    <w:rsid w:val="009A5105"/>
    <w:rsid w:val="009A6E33"/>
    <w:rsid w:val="009B1551"/>
    <w:rsid w:val="009B336A"/>
    <w:rsid w:val="009B534A"/>
    <w:rsid w:val="009B5CBC"/>
    <w:rsid w:val="009B6D0C"/>
    <w:rsid w:val="009D03A2"/>
    <w:rsid w:val="009D0EBD"/>
    <w:rsid w:val="009D2CA7"/>
    <w:rsid w:val="009E1B13"/>
    <w:rsid w:val="009E3CC8"/>
    <w:rsid w:val="009E43FB"/>
    <w:rsid w:val="009E4C82"/>
    <w:rsid w:val="009E65BB"/>
    <w:rsid w:val="009F2156"/>
    <w:rsid w:val="009F24A3"/>
    <w:rsid w:val="009F4952"/>
    <w:rsid w:val="009F55B4"/>
    <w:rsid w:val="009F58BE"/>
    <w:rsid w:val="009F62D5"/>
    <w:rsid w:val="00A00B0E"/>
    <w:rsid w:val="00A14FE3"/>
    <w:rsid w:val="00A15BB0"/>
    <w:rsid w:val="00A23CF9"/>
    <w:rsid w:val="00A24327"/>
    <w:rsid w:val="00A2656D"/>
    <w:rsid w:val="00A3208C"/>
    <w:rsid w:val="00A3300E"/>
    <w:rsid w:val="00A336EC"/>
    <w:rsid w:val="00A344C3"/>
    <w:rsid w:val="00A40756"/>
    <w:rsid w:val="00A53714"/>
    <w:rsid w:val="00A5430E"/>
    <w:rsid w:val="00A6227C"/>
    <w:rsid w:val="00A70E82"/>
    <w:rsid w:val="00A7134E"/>
    <w:rsid w:val="00A7458D"/>
    <w:rsid w:val="00A747CB"/>
    <w:rsid w:val="00A74ECB"/>
    <w:rsid w:val="00A77B26"/>
    <w:rsid w:val="00A80D4E"/>
    <w:rsid w:val="00A81B32"/>
    <w:rsid w:val="00A867CD"/>
    <w:rsid w:val="00A8782C"/>
    <w:rsid w:val="00A916D1"/>
    <w:rsid w:val="00A917CF"/>
    <w:rsid w:val="00A937E8"/>
    <w:rsid w:val="00A94C3B"/>
    <w:rsid w:val="00A952E2"/>
    <w:rsid w:val="00A966D2"/>
    <w:rsid w:val="00AA062D"/>
    <w:rsid w:val="00AA2CB0"/>
    <w:rsid w:val="00AA77CD"/>
    <w:rsid w:val="00AA799E"/>
    <w:rsid w:val="00AB0578"/>
    <w:rsid w:val="00AB11B7"/>
    <w:rsid w:val="00AB4336"/>
    <w:rsid w:val="00AB47C6"/>
    <w:rsid w:val="00AB5099"/>
    <w:rsid w:val="00AC760D"/>
    <w:rsid w:val="00AD26AB"/>
    <w:rsid w:val="00AD41D5"/>
    <w:rsid w:val="00AD54AF"/>
    <w:rsid w:val="00AE2C46"/>
    <w:rsid w:val="00AE4054"/>
    <w:rsid w:val="00AF084C"/>
    <w:rsid w:val="00AF2588"/>
    <w:rsid w:val="00AF34FC"/>
    <w:rsid w:val="00AF76C3"/>
    <w:rsid w:val="00B01980"/>
    <w:rsid w:val="00B02EA5"/>
    <w:rsid w:val="00B0478F"/>
    <w:rsid w:val="00B04B21"/>
    <w:rsid w:val="00B054DF"/>
    <w:rsid w:val="00B06F06"/>
    <w:rsid w:val="00B07E83"/>
    <w:rsid w:val="00B10A7A"/>
    <w:rsid w:val="00B1169F"/>
    <w:rsid w:val="00B22B04"/>
    <w:rsid w:val="00B3161A"/>
    <w:rsid w:val="00B32E07"/>
    <w:rsid w:val="00B32FF0"/>
    <w:rsid w:val="00B351BD"/>
    <w:rsid w:val="00B4026C"/>
    <w:rsid w:val="00B4028F"/>
    <w:rsid w:val="00B47B7B"/>
    <w:rsid w:val="00B5029C"/>
    <w:rsid w:val="00B54CDB"/>
    <w:rsid w:val="00B5655D"/>
    <w:rsid w:val="00B609FA"/>
    <w:rsid w:val="00B6154E"/>
    <w:rsid w:val="00B62328"/>
    <w:rsid w:val="00B6616E"/>
    <w:rsid w:val="00B66CD0"/>
    <w:rsid w:val="00B80E62"/>
    <w:rsid w:val="00B81739"/>
    <w:rsid w:val="00B83573"/>
    <w:rsid w:val="00B83D55"/>
    <w:rsid w:val="00B90EAA"/>
    <w:rsid w:val="00B96668"/>
    <w:rsid w:val="00BA0124"/>
    <w:rsid w:val="00BA1FF4"/>
    <w:rsid w:val="00BA3AF3"/>
    <w:rsid w:val="00BB2C3C"/>
    <w:rsid w:val="00BB3435"/>
    <w:rsid w:val="00BB5CBB"/>
    <w:rsid w:val="00BB785A"/>
    <w:rsid w:val="00BC3B8F"/>
    <w:rsid w:val="00BC45C1"/>
    <w:rsid w:val="00BC4DFC"/>
    <w:rsid w:val="00BC4FEE"/>
    <w:rsid w:val="00BC5076"/>
    <w:rsid w:val="00BC697E"/>
    <w:rsid w:val="00BC7206"/>
    <w:rsid w:val="00BC7BA9"/>
    <w:rsid w:val="00BC7E68"/>
    <w:rsid w:val="00BD0FEB"/>
    <w:rsid w:val="00BD31CF"/>
    <w:rsid w:val="00BD7773"/>
    <w:rsid w:val="00BD7828"/>
    <w:rsid w:val="00BE0E5D"/>
    <w:rsid w:val="00BE1E07"/>
    <w:rsid w:val="00BE66AB"/>
    <w:rsid w:val="00BE7EF4"/>
    <w:rsid w:val="00BF6B9D"/>
    <w:rsid w:val="00C03028"/>
    <w:rsid w:val="00C04C72"/>
    <w:rsid w:val="00C06E79"/>
    <w:rsid w:val="00C076A4"/>
    <w:rsid w:val="00C160D3"/>
    <w:rsid w:val="00C227FF"/>
    <w:rsid w:val="00C23378"/>
    <w:rsid w:val="00C253C6"/>
    <w:rsid w:val="00C3063F"/>
    <w:rsid w:val="00C31275"/>
    <w:rsid w:val="00C35886"/>
    <w:rsid w:val="00C36309"/>
    <w:rsid w:val="00C36896"/>
    <w:rsid w:val="00C37370"/>
    <w:rsid w:val="00C4010C"/>
    <w:rsid w:val="00C403D8"/>
    <w:rsid w:val="00C46145"/>
    <w:rsid w:val="00C503DA"/>
    <w:rsid w:val="00C53BF7"/>
    <w:rsid w:val="00C53E5D"/>
    <w:rsid w:val="00C546D6"/>
    <w:rsid w:val="00C56C78"/>
    <w:rsid w:val="00C63206"/>
    <w:rsid w:val="00C647B8"/>
    <w:rsid w:val="00C65D2C"/>
    <w:rsid w:val="00C70FE7"/>
    <w:rsid w:val="00C76CA9"/>
    <w:rsid w:val="00C84B28"/>
    <w:rsid w:val="00C90100"/>
    <w:rsid w:val="00C93EA1"/>
    <w:rsid w:val="00C96ABB"/>
    <w:rsid w:val="00C97AE1"/>
    <w:rsid w:val="00CA2753"/>
    <w:rsid w:val="00CB077A"/>
    <w:rsid w:val="00CB0FF7"/>
    <w:rsid w:val="00CB4BA0"/>
    <w:rsid w:val="00CB5310"/>
    <w:rsid w:val="00CD196C"/>
    <w:rsid w:val="00CD638C"/>
    <w:rsid w:val="00CE09E9"/>
    <w:rsid w:val="00CE3732"/>
    <w:rsid w:val="00CE3748"/>
    <w:rsid w:val="00CE42AD"/>
    <w:rsid w:val="00CE5A2E"/>
    <w:rsid w:val="00CE6A96"/>
    <w:rsid w:val="00CE6BF1"/>
    <w:rsid w:val="00D01672"/>
    <w:rsid w:val="00D03269"/>
    <w:rsid w:val="00D06DA6"/>
    <w:rsid w:val="00D0703B"/>
    <w:rsid w:val="00D07294"/>
    <w:rsid w:val="00D1244E"/>
    <w:rsid w:val="00D129C7"/>
    <w:rsid w:val="00D16875"/>
    <w:rsid w:val="00D17C37"/>
    <w:rsid w:val="00D21681"/>
    <w:rsid w:val="00D30375"/>
    <w:rsid w:val="00D30833"/>
    <w:rsid w:val="00D30BEA"/>
    <w:rsid w:val="00D313DE"/>
    <w:rsid w:val="00D33091"/>
    <w:rsid w:val="00D41B79"/>
    <w:rsid w:val="00D42C7A"/>
    <w:rsid w:val="00D42DA5"/>
    <w:rsid w:val="00D46F27"/>
    <w:rsid w:val="00D50BC8"/>
    <w:rsid w:val="00D51565"/>
    <w:rsid w:val="00D5761F"/>
    <w:rsid w:val="00D60354"/>
    <w:rsid w:val="00D618A5"/>
    <w:rsid w:val="00D71443"/>
    <w:rsid w:val="00D77DA2"/>
    <w:rsid w:val="00D77E04"/>
    <w:rsid w:val="00D813EC"/>
    <w:rsid w:val="00D81C23"/>
    <w:rsid w:val="00D81C7C"/>
    <w:rsid w:val="00D82641"/>
    <w:rsid w:val="00D837B9"/>
    <w:rsid w:val="00D86BD6"/>
    <w:rsid w:val="00D87D66"/>
    <w:rsid w:val="00D90265"/>
    <w:rsid w:val="00D903A8"/>
    <w:rsid w:val="00D90C63"/>
    <w:rsid w:val="00D90DA6"/>
    <w:rsid w:val="00D951FA"/>
    <w:rsid w:val="00D96D1C"/>
    <w:rsid w:val="00D974A3"/>
    <w:rsid w:val="00DA0F09"/>
    <w:rsid w:val="00DA1164"/>
    <w:rsid w:val="00DA2ED6"/>
    <w:rsid w:val="00DA32E1"/>
    <w:rsid w:val="00DA3A03"/>
    <w:rsid w:val="00DA7553"/>
    <w:rsid w:val="00DB2470"/>
    <w:rsid w:val="00DB30B7"/>
    <w:rsid w:val="00DB43D1"/>
    <w:rsid w:val="00DB44D8"/>
    <w:rsid w:val="00DB7E51"/>
    <w:rsid w:val="00DC0BC2"/>
    <w:rsid w:val="00DC0E10"/>
    <w:rsid w:val="00DC18B5"/>
    <w:rsid w:val="00DC2364"/>
    <w:rsid w:val="00DC3336"/>
    <w:rsid w:val="00DD07B4"/>
    <w:rsid w:val="00DD14E9"/>
    <w:rsid w:val="00DD1582"/>
    <w:rsid w:val="00DD1E08"/>
    <w:rsid w:val="00DD5AEE"/>
    <w:rsid w:val="00DD7431"/>
    <w:rsid w:val="00DD7A93"/>
    <w:rsid w:val="00DE0531"/>
    <w:rsid w:val="00DE5C6C"/>
    <w:rsid w:val="00DE755C"/>
    <w:rsid w:val="00DF13FC"/>
    <w:rsid w:val="00DF667D"/>
    <w:rsid w:val="00E02F54"/>
    <w:rsid w:val="00E050FA"/>
    <w:rsid w:val="00E11472"/>
    <w:rsid w:val="00E22E83"/>
    <w:rsid w:val="00E25CBA"/>
    <w:rsid w:val="00E33422"/>
    <w:rsid w:val="00E34862"/>
    <w:rsid w:val="00E357AE"/>
    <w:rsid w:val="00E35BAD"/>
    <w:rsid w:val="00E36602"/>
    <w:rsid w:val="00E36AE5"/>
    <w:rsid w:val="00E36E26"/>
    <w:rsid w:val="00E4027B"/>
    <w:rsid w:val="00E408F1"/>
    <w:rsid w:val="00E412E2"/>
    <w:rsid w:val="00E42FCC"/>
    <w:rsid w:val="00E5031F"/>
    <w:rsid w:val="00E55A5A"/>
    <w:rsid w:val="00E5763B"/>
    <w:rsid w:val="00E6180E"/>
    <w:rsid w:val="00E63E66"/>
    <w:rsid w:val="00E63F40"/>
    <w:rsid w:val="00E81D78"/>
    <w:rsid w:val="00E82DA2"/>
    <w:rsid w:val="00E83186"/>
    <w:rsid w:val="00E8367B"/>
    <w:rsid w:val="00E84DAB"/>
    <w:rsid w:val="00E92B0D"/>
    <w:rsid w:val="00E94413"/>
    <w:rsid w:val="00E963D6"/>
    <w:rsid w:val="00E97CCA"/>
    <w:rsid w:val="00EA31DA"/>
    <w:rsid w:val="00EA480E"/>
    <w:rsid w:val="00EA63D4"/>
    <w:rsid w:val="00EB154B"/>
    <w:rsid w:val="00EB1DE2"/>
    <w:rsid w:val="00EB3659"/>
    <w:rsid w:val="00EB5127"/>
    <w:rsid w:val="00EB6602"/>
    <w:rsid w:val="00EB6A12"/>
    <w:rsid w:val="00EB6F9A"/>
    <w:rsid w:val="00EB71C4"/>
    <w:rsid w:val="00EC0818"/>
    <w:rsid w:val="00EC0BD4"/>
    <w:rsid w:val="00EC15FA"/>
    <w:rsid w:val="00EC2E40"/>
    <w:rsid w:val="00EC596E"/>
    <w:rsid w:val="00EC64FE"/>
    <w:rsid w:val="00ED030B"/>
    <w:rsid w:val="00ED2796"/>
    <w:rsid w:val="00ED3CE6"/>
    <w:rsid w:val="00EE56AC"/>
    <w:rsid w:val="00EE7632"/>
    <w:rsid w:val="00EF29B8"/>
    <w:rsid w:val="00EF407C"/>
    <w:rsid w:val="00F01A82"/>
    <w:rsid w:val="00F02F83"/>
    <w:rsid w:val="00F0665C"/>
    <w:rsid w:val="00F10F92"/>
    <w:rsid w:val="00F11EDE"/>
    <w:rsid w:val="00F122CB"/>
    <w:rsid w:val="00F14695"/>
    <w:rsid w:val="00F14BC1"/>
    <w:rsid w:val="00F165EF"/>
    <w:rsid w:val="00F22AA2"/>
    <w:rsid w:val="00F25221"/>
    <w:rsid w:val="00F3160A"/>
    <w:rsid w:val="00F347A2"/>
    <w:rsid w:val="00F41D90"/>
    <w:rsid w:val="00F42FB3"/>
    <w:rsid w:val="00F447E3"/>
    <w:rsid w:val="00F4648D"/>
    <w:rsid w:val="00F467D0"/>
    <w:rsid w:val="00F4690C"/>
    <w:rsid w:val="00F513F0"/>
    <w:rsid w:val="00F538DE"/>
    <w:rsid w:val="00F552DF"/>
    <w:rsid w:val="00F6028C"/>
    <w:rsid w:val="00F61EEC"/>
    <w:rsid w:val="00F648D5"/>
    <w:rsid w:val="00F65AF7"/>
    <w:rsid w:val="00F66877"/>
    <w:rsid w:val="00F6705D"/>
    <w:rsid w:val="00F7080D"/>
    <w:rsid w:val="00F7129E"/>
    <w:rsid w:val="00F80029"/>
    <w:rsid w:val="00F80D5C"/>
    <w:rsid w:val="00F81B78"/>
    <w:rsid w:val="00F82771"/>
    <w:rsid w:val="00F835D1"/>
    <w:rsid w:val="00F91D6F"/>
    <w:rsid w:val="00F92165"/>
    <w:rsid w:val="00F9625B"/>
    <w:rsid w:val="00F963FC"/>
    <w:rsid w:val="00F96B44"/>
    <w:rsid w:val="00FA1996"/>
    <w:rsid w:val="00FA51B2"/>
    <w:rsid w:val="00FA737A"/>
    <w:rsid w:val="00FA7393"/>
    <w:rsid w:val="00FB3629"/>
    <w:rsid w:val="00FB76CA"/>
    <w:rsid w:val="00FB7BF3"/>
    <w:rsid w:val="00FC30E8"/>
    <w:rsid w:val="00FC3D27"/>
    <w:rsid w:val="00FC6F79"/>
    <w:rsid w:val="00FC7645"/>
    <w:rsid w:val="00FC7AAC"/>
    <w:rsid w:val="00FC7EB9"/>
    <w:rsid w:val="00FD11F5"/>
    <w:rsid w:val="00FD2571"/>
    <w:rsid w:val="00FD4904"/>
    <w:rsid w:val="00FE066E"/>
    <w:rsid w:val="00FE329A"/>
    <w:rsid w:val="00FE4F3A"/>
    <w:rsid w:val="00FF3B92"/>
    <w:rsid w:val="00FF406A"/>
    <w:rsid w:val="00FF5E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0670AE"/>
  <w14:defaultImageDpi w14:val="300"/>
  <w15:docId w15:val="{AFC916D9-3588-482A-845D-208593757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594ED8"/>
    <w:rPr>
      <w:rFonts w:ascii="Times New Roman" w:eastAsia="Times New Roman" w:hAnsi="Times New Roman" w:cs="Times New Roman"/>
    </w:rPr>
  </w:style>
  <w:style w:type="paragraph" w:styleId="Heading1">
    <w:name w:val="heading 1"/>
    <w:basedOn w:val="Normal"/>
    <w:next w:val="Normal"/>
    <w:link w:val="Heading1Char"/>
    <w:uiPriority w:val="9"/>
    <w:qFormat/>
    <w:rsid w:val="006729D4"/>
    <w:pPr>
      <w:keepNext/>
      <w:keepLines/>
      <w:spacing w:before="480"/>
      <w:outlineLvl w:val="0"/>
    </w:pPr>
    <w:rPr>
      <w:rFonts w:asciiTheme="majorHAnsi" w:eastAsiaTheme="majorEastAsia" w:hAnsiTheme="majorHAnsi" w:cstheme="majorBidi"/>
      <w:b/>
      <w:bCs/>
      <w:color w:val="AA1667" w:themeColor="accent1" w:themeShade="B5"/>
      <w:sz w:val="32"/>
      <w:szCs w:val="32"/>
      <w:lang w:eastAsia="en-GB"/>
    </w:rPr>
  </w:style>
  <w:style w:type="paragraph" w:styleId="Heading2">
    <w:name w:val="heading 2"/>
    <w:basedOn w:val="Normal"/>
    <w:next w:val="Normal"/>
    <w:link w:val="Heading2Char"/>
    <w:uiPriority w:val="9"/>
    <w:unhideWhenUsed/>
    <w:qFormat/>
    <w:rsid w:val="00BF6B9D"/>
    <w:pPr>
      <w:keepNext/>
      <w:keepLines/>
      <w:spacing w:before="40"/>
      <w:outlineLvl w:val="1"/>
    </w:pPr>
    <w:rPr>
      <w:rFonts w:asciiTheme="majorHAnsi" w:eastAsiaTheme="majorEastAsia" w:hAnsiTheme="majorHAnsi" w:cstheme="majorBidi"/>
      <w:color w:val="B3186D" w:themeColor="accent1" w:themeShade="BF"/>
      <w:sz w:val="26"/>
      <w:szCs w:val="26"/>
      <w:lang w:eastAsia="en-GB"/>
    </w:rPr>
  </w:style>
  <w:style w:type="paragraph" w:styleId="Heading3">
    <w:name w:val="heading 3"/>
    <w:basedOn w:val="Normal"/>
    <w:next w:val="Normal"/>
    <w:link w:val="Heading3Char"/>
    <w:uiPriority w:val="9"/>
    <w:unhideWhenUsed/>
    <w:qFormat/>
    <w:rsid w:val="00463996"/>
    <w:pPr>
      <w:keepNext/>
      <w:keepLines/>
      <w:spacing w:before="200"/>
      <w:outlineLvl w:val="2"/>
    </w:pPr>
    <w:rPr>
      <w:rFonts w:asciiTheme="majorHAnsi" w:eastAsiaTheme="majorEastAsia" w:hAnsiTheme="majorHAnsi" w:cstheme="majorBidi"/>
      <w:b/>
      <w:bCs/>
      <w:color w:val="E32D91" w:themeColor="accent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61F"/>
    <w:pPr>
      <w:tabs>
        <w:tab w:val="center" w:pos="4320"/>
        <w:tab w:val="right" w:pos="8640"/>
      </w:tabs>
    </w:pPr>
    <w:rPr>
      <w:rFonts w:eastAsiaTheme="minorEastAsia"/>
      <w:lang w:eastAsia="en-GB"/>
    </w:rPr>
  </w:style>
  <w:style w:type="character" w:customStyle="1" w:styleId="HeaderChar">
    <w:name w:val="Header Char"/>
    <w:basedOn w:val="DefaultParagraphFont"/>
    <w:link w:val="Header"/>
    <w:uiPriority w:val="99"/>
    <w:rsid w:val="00D5761F"/>
  </w:style>
  <w:style w:type="paragraph" w:styleId="Footer">
    <w:name w:val="footer"/>
    <w:basedOn w:val="Normal"/>
    <w:link w:val="FooterChar"/>
    <w:uiPriority w:val="99"/>
    <w:unhideWhenUsed/>
    <w:rsid w:val="00D5761F"/>
    <w:pPr>
      <w:tabs>
        <w:tab w:val="center" w:pos="4320"/>
        <w:tab w:val="right" w:pos="8640"/>
      </w:tabs>
    </w:pPr>
    <w:rPr>
      <w:rFonts w:eastAsiaTheme="minorEastAsia"/>
      <w:lang w:eastAsia="en-GB"/>
    </w:rPr>
  </w:style>
  <w:style w:type="character" w:customStyle="1" w:styleId="FooterChar">
    <w:name w:val="Footer Char"/>
    <w:basedOn w:val="DefaultParagraphFont"/>
    <w:link w:val="Footer"/>
    <w:uiPriority w:val="99"/>
    <w:rsid w:val="00D5761F"/>
  </w:style>
  <w:style w:type="paragraph" w:styleId="NormalWeb">
    <w:name w:val="Normal (Web)"/>
    <w:basedOn w:val="Normal"/>
    <w:uiPriority w:val="99"/>
    <w:unhideWhenUsed/>
    <w:rsid w:val="006C46B5"/>
    <w:pPr>
      <w:spacing w:before="100" w:beforeAutospacing="1" w:after="100" w:afterAutospacing="1"/>
    </w:pPr>
    <w:rPr>
      <w:rFonts w:ascii="Times" w:eastAsiaTheme="minorEastAsia" w:hAnsi="Times"/>
      <w:sz w:val="20"/>
      <w:szCs w:val="20"/>
      <w:lang w:eastAsia="en-GB"/>
    </w:rPr>
  </w:style>
  <w:style w:type="paragraph" w:styleId="BalloonText">
    <w:name w:val="Balloon Text"/>
    <w:basedOn w:val="Normal"/>
    <w:link w:val="BalloonTextChar"/>
    <w:uiPriority w:val="99"/>
    <w:semiHidden/>
    <w:unhideWhenUsed/>
    <w:rsid w:val="004017A3"/>
    <w:rPr>
      <w:rFonts w:ascii="Lucida Grande" w:eastAsiaTheme="minorEastAsia" w:hAnsi="Lucida Grande" w:cs="Lucida Grande"/>
      <w:sz w:val="18"/>
      <w:szCs w:val="18"/>
      <w:lang w:eastAsia="en-GB"/>
    </w:rPr>
  </w:style>
  <w:style w:type="character" w:customStyle="1" w:styleId="BalloonTextChar">
    <w:name w:val="Balloon Text Char"/>
    <w:basedOn w:val="DefaultParagraphFont"/>
    <w:link w:val="BalloonText"/>
    <w:uiPriority w:val="99"/>
    <w:semiHidden/>
    <w:rsid w:val="004017A3"/>
    <w:rPr>
      <w:rFonts w:ascii="Lucida Grande" w:hAnsi="Lucida Grande" w:cs="Lucida Grande"/>
      <w:sz w:val="18"/>
      <w:szCs w:val="18"/>
    </w:rPr>
  </w:style>
  <w:style w:type="character" w:customStyle="1" w:styleId="Heading1Char">
    <w:name w:val="Heading 1 Char"/>
    <w:basedOn w:val="DefaultParagraphFont"/>
    <w:link w:val="Heading1"/>
    <w:uiPriority w:val="9"/>
    <w:rsid w:val="006729D4"/>
    <w:rPr>
      <w:rFonts w:asciiTheme="majorHAnsi" w:eastAsiaTheme="majorEastAsia" w:hAnsiTheme="majorHAnsi" w:cstheme="majorBidi"/>
      <w:b/>
      <w:bCs/>
      <w:color w:val="AA1667" w:themeColor="accent1" w:themeShade="B5"/>
      <w:sz w:val="32"/>
      <w:szCs w:val="32"/>
    </w:rPr>
  </w:style>
  <w:style w:type="character" w:styleId="PageNumber">
    <w:name w:val="page number"/>
    <w:basedOn w:val="DefaultParagraphFont"/>
    <w:uiPriority w:val="99"/>
    <w:semiHidden/>
    <w:unhideWhenUsed/>
    <w:rsid w:val="00840119"/>
  </w:style>
  <w:style w:type="paragraph" w:styleId="Title">
    <w:name w:val="Title"/>
    <w:basedOn w:val="Normal"/>
    <w:next w:val="Normal"/>
    <w:link w:val="TitleChar"/>
    <w:uiPriority w:val="10"/>
    <w:qFormat/>
    <w:rsid w:val="002E07E0"/>
    <w:pPr>
      <w:pBdr>
        <w:bottom w:val="single" w:sz="8" w:space="4" w:color="E32D91" w:themeColor="accent1"/>
      </w:pBdr>
      <w:spacing w:after="300"/>
      <w:contextualSpacing/>
    </w:pPr>
    <w:rPr>
      <w:rFonts w:asciiTheme="majorHAnsi" w:eastAsiaTheme="majorEastAsia" w:hAnsiTheme="majorHAnsi" w:cstheme="majorBidi"/>
      <w:color w:val="33333C" w:themeColor="text2" w:themeShade="BF"/>
      <w:spacing w:val="5"/>
      <w:kern w:val="28"/>
      <w:sz w:val="52"/>
      <w:szCs w:val="52"/>
      <w:lang w:eastAsia="en-GB"/>
    </w:rPr>
  </w:style>
  <w:style w:type="character" w:customStyle="1" w:styleId="TitleChar">
    <w:name w:val="Title Char"/>
    <w:basedOn w:val="DefaultParagraphFont"/>
    <w:link w:val="Title"/>
    <w:uiPriority w:val="10"/>
    <w:rsid w:val="002E07E0"/>
    <w:rPr>
      <w:rFonts w:asciiTheme="majorHAnsi" w:eastAsiaTheme="majorEastAsia" w:hAnsiTheme="majorHAnsi" w:cstheme="majorBidi"/>
      <w:color w:val="33333C" w:themeColor="text2" w:themeShade="BF"/>
      <w:spacing w:val="5"/>
      <w:kern w:val="28"/>
      <w:sz w:val="52"/>
      <w:szCs w:val="52"/>
    </w:rPr>
  </w:style>
  <w:style w:type="paragraph" w:styleId="TOCHeading">
    <w:name w:val="TOC Heading"/>
    <w:basedOn w:val="Heading1"/>
    <w:next w:val="Normal"/>
    <w:uiPriority w:val="39"/>
    <w:unhideWhenUsed/>
    <w:qFormat/>
    <w:rsid w:val="002E07E0"/>
    <w:pPr>
      <w:spacing w:line="276" w:lineRule="auto"/>
      <w:outlineLvl w:val="9"/>
    </w:pPr>
    <w:rPr>
      <w:color w:val="B3186D" w:themeColor="accent1" w:themeShade="BF"/>
      <w:sz w:val="28"/>
      <w:szCs w:val="28"/>
      <w:lang w:val="en-US"/>
    </w:rPr>
  </w:style>
  <w:style w:type="paragraph" w:styleId="TOC1">
    <w:name w:val="toc 1"/>
    <w:basedOn w:val="Normal"/>
    <w:next w:val="Normal"/>
    <w:autoRedefine/>
    <w:uiPriority w:val="39"/>
    <w:unhideWhenUsed/>
    <w:rsid w:val="002E07E0"/>
    <w:pPr>
      <w:spacing w:before="120"/>
    </w:pPr>
    <w:rPr>
      <w:rFonts w:eastAsiaTheme="minorEastAsia"/>
      <w:b/>
      <w:lang w:eastAsia="en-GB"/>
    </w:rPr>
  </w:style>
  <w:style w:type="paragraph" w:styleId="TOC2">
    <w:name w:val="toc 2"/>
    <w:basedOn w:val="Normal"/>
    <w:next w:val="Normal"/>
    <w:autoRedefine/>
    <w:uiPriority w:val="39"/>
    <w:unhideWhenUsed/>
    <w:rsid w:val="002E07E0"/>
    <w:pPr>
      <w:ind w:left="240"/>
    </w:pPr>
    <w:rPr>
      <w:rFonts w:eastAsiaTheme="minorEastAsia"/>
      <w:b/>
      <w:sz w:val="22"/>
      <w:szCs w:val="22"/>
      <w:lang w:eastAsia="en-GB"/>
    </w:rPr>
  </w:style>
  <w:style w:type="paragraph" w:styleId="TOC3">
    <w:name w:val="toc 3"/>
    <w:basedOn w:val="Normal"/>
    <w:next w:val="Normal"/>
    <w:autoRedefine/>
    <w:uiPriority w:val="39"/>
    <w:unhideWhenUsed/>
    <w:rsid w:val="002E07E0"/>
    <w:pPr>
      <w:ind w:left="480"/>
    </w:pPr>
    <w:rPr>
      <w:rFonts w:eastAsiaTheme="minorEastAsia"/>
      <w:sz w:val="22"/>
      <w:szCs w:val="22"/>
      <w:lang w:eastAsia="en-GB"/>
    </w:rPr>
  </w:style>
  <w:style w:type="paragraph" w:styleId="TOC4">
    <w:name w:val="toc 4"/>
    <w:basedOn w:val="Normal"/>
    <w:next w:val="Normal"/>
    <w:autoRedefine/>
    <w:uiPriority w:val="39"/>
    <w:semiHidden/>
    <w:unhideWhenUsed/>
    <w:rsid w:val="002E07E0"/>
    <w:pPr>
      <w:ind w:left="720"/>
    </w:pPr>
    <w:rPr>
      <w:rFonts w:eastAsiaTheme="minorEastAsia"/>
      <w:sz w:val="20"/>
      <w:szCs w:val="20"/>
      <w:lang w:eastAsia="en-GB"/>
    </w:rPr>
  </w:style>
  <w:style w:type="paragraph" w:styleId="TOC5">
    <w:name w:val="toc 5"/>
    <w:basedOn w:val="Normal"/>
    <w:next w:val="Normal"/>
    <w:autoRedefine/>
    <w:uiPriority w:val="39"/>
    <w:semiHidden/>
    <w:unhideWhenUsed/>
    <w:rsid w:val="002E07E0"/>
    <w:pPr>
      <w:ind w:left="960"/>
    </w:pPr>
    <w:rPr>
      <w:rFonts w:eastAsiaTheme="minorEastAsia"/>
      <w:sz w:val="20"/>
      <w:szCs w:val="20"/>
      <w:lang w:eastAsia="en-GB"/>
    </w:rPr>
  </w:style>
  <w:style w:type="paragraph" w:styleId="TOC6">
    <w:name w:val="toc 6"/>
    <w:basedOn w:val="Normal"/>
    <w:next w:val="Normal"/>
    <w:autoRedefine/>
    <w:uiPriority w:val="39"/>
    <w:semiHidden/>
    <w:unhideWhenUsed/>
    <w:rsid w:val="002E07E0"/>
    <w:pPr>
      <w:ind w:left="1200"/>
    </w:pPr>
    <w:rPr>
      <w:rFonts w:eastAsiaTheme="minorEastAsia"/>
      <w:sz w:val="20"/>
      <w:szCs w:val="20"/>
      <w:lang w:eastAsia="en-GB"/>
    </w:rPr>
  </w:style>
  <w:style w:type="paragraph" w:styleId="TOC7">
    <w:name w:val="toc 7"/>
    <w:basedOn w:val="Normal"/>
    <w:next w:val="Normal"/>
    <w:autoRedefine/>
    <w:uiPriority w:val="39"/>
    <w:semiHidden/>
    <w:unhideWhenUsed/>
    <w:rsid w:val="002E07E0"/>
    <w:pPr>
      <w:ind w:left="1440"/>
    </w:pPr>
    <w:rPr>
      <w:rFonts w:eastAsiaTheme="minorEastAsia"/>
      <w:sz w:val="20"/>
      <w:szCs w:val="20"/>
      <w:lang w:eastAsia="en-GB"/>
    </w:rPr>
  </w:style>
  <w:style w:type="paragraph" w:styleId="TOC8">
    <w:name w:val="toc 8"/>
    <w:basedOn w:val="Normal"/>
    <w:next w:val="Normal"/>
    <w:autoRedefine/>
    <w:uiPriority w:val="39"/>
    <w:semiHidden/>
    <w:unhideWhenUsed/>
    <w:rsid w:val="002E07E0"/>
    <w:pPr>
      <w:ind w:left="1680"/>
    </w:pPr>
    <w:rPr>
      <w:rFonts w:eastAsiaTheme="minorEastAsia"/>
      <w:sz w:val="20"/>
      <w:szCs w:val="20"/>
      <w:lang w:eastAsia="en-GB"/>
    </w:rPr>
  </w:style>
  <w:style w:type="paragraph" w:styleId="TOC9">
    <w:name w:val="toc 9"/>
    <w:basedOn w:val="Normal"/>
    <w:next w:val="Normal"/>
    <w:autoRedefine/>
    <w:uiPriority w:val="39"/>
    <w:semiHidden/>
    <w:unhideWhenUsed/>
    <w:rsid w:val="002E07E0"/>
    <w:pPr>
      <w:ind w:left="1920"/>
    </w:pPr>
    <w:rPr>
      <w:rFonts w:eastAsiaTheme="minorEastAsia"/>
      <w:sz w:val="20"/>
      <w:szCs w:val="20"/>
      <w:lang w:eastAsia="en-GB"/>
    </w:rPr>
  </w:style>
  <w:style w:type="paragraph" w:styleId="NoSpacing">
    <w:name w:val="No Spacing"/>
    <w:link w:val="NoSpacingChar"/>
    <w:uiPriority w:val="1"/>
    <w:qFormat/>
    <w:rsid w:val="002E07E0"/>
  </w:style>
  <w:style w:type="paragraph" w:customStyle="1" w:styleId="first">
    <w:name w:val="first"/>
    <w:basedOn w:val="Normal"/>
    <w:rsid w:val="00A336EC"/>
    <w:pPr>
      <w:spacing w:before="100" w:beforeAutospacing="1" w:after="100" w:afterAutospacing="1"/>
    </w:pPr>
    <w:rPr>
      <w:rFonts w:ascii="Times" w:eastAsiaTheme="minorEastAsia" w:hAnsi="Times"/>
      <w:sz w:val="20"/>
      <w:szCs w:val="20"/>
      <w:lang w:eastAsia="en-GB"/>
    </w:rPr>
  </w:style>
  <w:style w:type="paragraph" w:styleId="ListParagraph">
    <w:name w:val="List Paragraph"/>
    <w:basedOn w:val="Normal"/>
    <w:uiPriority w:val="34"/>
    <w:qFormat/>
    <w:rsid w:val="00791AC0"/>
    <w:pPr>
      <w:ind w:left="720"/>
      <w:contextualSpacing/>
    </w:pPr>
    <w:rPr>
      <w:rFonts w:eastAsiaTheme="minorEastAsia"/>
      <w:lang w:eastAsia="en-GB"/>
    </w:rPr>
  </w:style>
  <w:style w:type="character" w:customStyle="1" w:styleId="Heading3Char">
    <w:name w:val="Heading 3 Char"/>
    <w:basedOn w:val="DefaultParagraphFont"/>
    <w:link w:val="Heading3"/>
    <w:uiPriority w:val="9"/>
    <w:rsid w:val="00463996"/>
    <w:rPr>
      <w:rFonts w:asciiTheme="majorHAnsi" w:eastAsiaTheme="majorEastAsia" w:hAnsiTheme="majorHAnsi" w:cstheme="majorBidi"/>
      <w:b/>
      <w:bCs/>
      <w:color w:val="E32D91" w:themeColor="accent1"/>
    </w:rPr>
  </w:style>
  <w:style w:type="character" w:customStyle="1" w:styleId="apple-converted-space">
    <w:name w:val="apple-converted-space"/>
    <w:basedOn w:val="DefaultParagraphFont"/>
    <w:rsid w:val="009A6E33"/>
  </w:style>
  <w:style w:type="character" w:styleId="Hyperlink">
    <w:name w:val="Hyperlink"/>
    <w:basedOn w:val="DefaultParagraphFont"/>
    <w:uiPriority w:val="99"/>
    <w:unhideWhenUsed/>
    <w:rsid w:val="005722D2"/>
    <w:rPr>
      <w:color w:val="0000FF"/>
      <w:u w:val="single"/>
    </w:rPr>
  </w:style>
  <w:style w:type="character" w:styleId="Emphasis">
    <w:name w:val="Emphasis"/>
    <w:basedOn w:val="DefaultParagraphFont"/>
    <w:uiPriority w:val="20"/>
    <w:qFormat/>
    <w:rsid w:val="00442DD8"/>
    <w:rPr>
      <w:i/>
      <w:iCs/>
    </w:rPr>
  </w:style>
  <w:style w:type="character" w:customStyle="1" w:styleId="NoSpacingChar">
    <w:name w:val="No Spacing Char"/>
    <w:basedOn w:val="DefaultParagraphFont"/>
    <w:link w:val="NoSpacing"/>
    <w:uiPriority w:val="1"/>
    <w:rsid w:val="002011B4"/>
  </w:style>
  <w:style w:type="character" w:styleId="CommentReference">
    <w:name w:val="annotation reference"/>
    <w:basedOn w:val="DefaultParagraphFont"/>
    <w:uiPriority w:val="99"/>
    <w:semiHidden/>
    <w:unhideWhenUsed/>
    <w:rsid w:val="00652742"/>
    <w:rPr>
      <w:sz w:val="16"/>
      <w:szCs w:val="16"/>
    </w:rPr>
  </w:style>
  <w:style w:type="paragraph" w:styleId="CommentText">
    <w:name w:val="annotation text"/>
    <w:basedOn w:val="Normal"/>
    <w:link w:val="CommentTextChar"/>
    <w:uiPriority w:val="99"/>
    <w:semiHidden/>
    <w:unhideWhenUsed/>
    <w:rsid w:val="00652742"/>
    <w:rPr>
      <w:rFonts w:eastAsiaTheme="minorEastAsia"/>
      <w:sz w:val="20"/>
      <w:szCs w:val="20"/>
      <w:lang w:eastAsia="en-GB"/>
    </w:rPr>
  </w:style>
  <w:style w:type="character" w:customStyle="1" w:styleId="CommentTextChar">
    <w:name w:val="Comment Text Char"/>
    <w:basedOn w:val="DefaultParagraphFont"/>
    <w:link w:val="CommentText"/>
    <w:uiPriority w:val="99"/>
    <w:semiHidden/>
    <w:rsid w:val="00652742"/>
    <w:rPr>
      <w:sz w:val="20"/>
      <w:szCs w:val="20"/>
    </w:rPr>
  </w:style>
  <w:style w:type="paragraph" w:styleId="CommentSubject">
    <w:name w:val="annotation subject"/>
    <w:basedOn w:val="CommentText"/>
    <w:next w:val="CommentText"/>
    <w:link w:val="CommentSubjectChar"/>
    <w:uiPriority w:val="99"/>
    <w:semiHidden/>
    <w:unhideWhenUsed/>
    <w:rsid w:val="00652742"/>
    <w:rPr>
      <w:b/>
      <w:bCs/>
    </w:rPr>
  </w:style>
  <w:style w:type="character" w:customStyle="1" w:styleId="CommentSubjectChar">
    <w:name w:val="Comment Subject Char"/>
    <w:basedOn w:val="CommentTextChar"/>
    <w:link w:val="CommentSubject"/>
    <w:uiPriority w:val="99"/>
    <w:semiHidden/>
    <w:rsid w:val="00652742"/>
    <w:rPr>
      <w:b/>
      <w:bCs/>
      <w:sz w:val="20"/>
      <w:szCs w:val="20"/>
    </w:rPr>
  </w:style>
  <w:style w:type="paragraph" w:styleId="Bibliography">
    <w:name w:val="Bibliography"/>
    <w:basedOn w:val="Normal"/>
    <w:next w:val="Normal"/>
    <w:uiPriority w:val="37"/>
    <w:unhideWhenUsed/>
    <w:rsid w:val="00106A1A"/>
    <w:rPr>
      <w:rFonts w:eastAsiaTheme="minorEastAsia"/>
      <w:lang w:eastAsia="en-GB"/>
    </w:rPr>
  </w:style>
  <w:style w:type="paragraph" w:customStyle="1" w:styleId="first-para">
    <w:name w:val="first-para"/>
    <w:basedOn w:val="Normal"/>
    <w:rsid w:val="002C6230"/>
    <w:pPr>
      <w:spacing w:before="100" w:beforeAutospacing="1" w:after="100" w:afterAutospacing="1"/>
    </w:pPr>
    <w:rPr>
      <w:rFonts w:eastAsiaTheme="minorEastAsia"/>
      <w:lang w:eastAsia="en-GB"/>
    </w:rPr>
  </w:style>
  <w:style w:type="character" w:styleId="Strong">
    <w:name w:val="Strong"/>
    <w:basedOn w:val="DefaultParagraphFont"/>
    <w:uiPriority w:val="22"/>
    <w:qFormat/>
    <w:rsid w:val="006430E1"/>
    <w:rPr>
      <w:b/>
      <w:bCs/>
    </w:rPr>
  </w:style>
  <w:style w:type="character" w:customStyle="1" w:styleId="Heading2Char">
    <w:name w:val="Heading 2 Char"/>
    <w:basedOn w:val="DefaultParagraphFont"/>
    <w:link w:val="Heading2"/>
    <w:uiPriority w:val="9"/>
    <w:rsid w:val="00BF6B9D"/>
    <w:rPr>
      <w:rFonts w:asciiTheme="majorHAnsi" w:eastAsiaTheme="majorEastAsia" w:hAnsiTheme="majorHAnsi" w:cstheme="majorBidi"/>
      <w:color w:val="B3186D" w:themeColor="accent1" w:themeShade="BF"/>
      <w:sz w:val="26"/>
      <w:szCs w:val="26"/>
      <w:lang w:eastAsia="en-GB"/>
    </w:rPr>
  </w:style>
  <w:style w:type="paragraph" w:styleId="EndnoteText">
    <w:name w:val="endnote text"/>
    <w:basedOn w:val="Normal"/>
    <w:link w:val="EndnoteTextChar"/>
    <w:uiPriority w:val="99"/>
    <w:unhideWhenUsed/>
    <w:rsid w:val="00F42FB3"/>
    <w:rPr>
      <w:rFonts w:eastAsiaTheme="minorEastAsia"/>
      <w:lang w:eastAsia="en-GB"/>
    </w:rPr>
  </w:style>
  <w:style w:type="character" w:customStyle="1" w:styleId="EndnoteTextChar">
    <w:name w:val="Endnote Text Char"/>
    <w:basedOn w:val="DefaultParagraphFont"/>
    <w:link w:val="EndnoteText"/>
    <w:uiPriority w:val="99"/>
    <w:rsid w:val="00F42FB3"/>
    <w:rPr>
      <w:rFonts w:ascii="Times New Roman" w:hAnsi="Times New Roman" w:cs="Times New Roman"/>
      <w:lang w:eastAsia="en-GB"/>
    </w:rPr>
  </w:style>
  <w:style w:type="character" w:styleId="EndnoteReference">
    <w:name w:val="endnote reference"/>
    <w:basedOn w:val="DefaultParagraphFont"/>
    <w:uiPriority w:val="99"/>
    <w:unhideWhenUsed/>
    <w:rsid w:val="00F42FB3"/>
    <w:rPr>
      <w:vertAlign w:val="superscript"/>
    </w:rPr>
  </w:style>
  <w:style w:type="table" w:styleId="TableGrid">
    <w:name w:val="Table Grid"/>
    <w:basedOn w:val="TableNormal"/>
    <w:uiPriority w:val="39"/>
    <w:rsid w:val="00E25CBA"/>
    <w:rPr>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99"/>
    <w:rsid w:val="009A03A0"/>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hrase">
    <w:name w:val="phrase"/>
    <w:basedOn w:val="Normal"/>
    <w:rsid w:val="005C6DE6"/>
    <w:pPr>
      <w:spacing w:before="100" w:beforeAutospacing="1" w:after="100" w:afterAutospacing="1"/>
    </w:pPr>
  </w:style>
  <w:style w:type="character" w:styleId="SubtleEmphasis">
    <w:name w:val="Subtle Emphasis"/>
    <w:basedOn w:val="DefaultParagraphFont"/>
    <w:uiPriority w:val="19"/>
    <w:qFormat/>
    <w:rsid w:val="00476445"/>
    <w:rPr>
      <w:i/>
      <w:iCs/>
      <w:color w:val="404040" w:themeColor="text1" w:themeTint="BF"/>
    </w:rPr>
  </w:style>
  <w:style w:type="table" w:styleId="PlainTable3">
    <w:name w:val="Plain Table 3"/>
    <w:basedOn w:val="TableNormal"/>
    <w:uiPriority w:val="99"/>
    <w:rsid w:val="001508C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99"/>
    <w:rsid w:val="001508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1">
    <w:name w:val="Grid Table 5 Dark Accent 1"/>
    <w:basedOn w:val="TableNormal"/>
    <w:uiPriority w:val="50"/>
    <w:rsid w:val="006202AB"/>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4E8"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32D91"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32D91"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32D91"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32D91" w:themeFill="accent1"/>
      </w:tcPr>
    </w:tblStylePr>
    <w:tblStylePr w:type="band1Vert">
      <w:tblPr/>
      <w:tcPr>
        <w:shd w:val="clear" w:color="auto" w:fill="F3AAD2" w:themeFill="accent1" w:themeFillTint="66"/>
      </w:tcPr>
    </w:tblStylePr>
    <w:tblStylePr w:type="band1Horz">
      <w:tblPr/>
      <w:tcPr>
        <w:shd w:val="clear" w:color="auto" w:fill="F3AAD2" w:themeFill="accent1" w:themeFillTint="66"/>
      </w:tcPr>
    </w:tblStylePr>
  </w:style>
  <w:style w:type="table" w:styleId="GridTable6Colorful-Accent2">
    <w:name w:val="Grid Table 6 Colorful Accent 2"/>
    <w:basedOn w:val="TableNormal"/>
    <w:uiPriority w:val="51"/>
    <w:rsid w:val="00594ED8"/>
    <w:rPr>
      <w:color w:val="952498" w:themeColor="accent2" w:themeShade="BF"/>
    </w:rPr>
    <w:tblPr>
      <w:tblStyleRowBandSize w:val="1"/>
      <w:tblStyleColBandSize w:val="1"/>
      <w:tblBorders>
        <w:top w:val="single" w:sz="4" w:space="0" w:color="DE81E1" w:themeColor="accent2" w:themeTint="99"/>
        <w:left w:val="single" w:sz="4" w:space="0" w:color="DE81E1" w:themeColor="accent2" w:themeTint="99"/>
        <w:bottom w:val="single" w:sz="4" w:space="0" w:color="DE81E1" w:themeColor="accent2" w:themeTint="99"/>
        <w:right w:val="single" w:sz="4" w:space="0" w:color="DE81E1" w:themeColor="accent2" w:themeTint="99"/>
        <w:insideH w:val="single" w:sz="4" w:space="0" w:color="DE81E1" w:themeColor="accent2" w:themeTint="99"/>
        <w:insideV w:val="single" w:sz="4" w:space="0" w:color="DE81E1" w:themeColor="accent2" w:themeTint="99"/>
      </w:tblBorders>
    </w:tblPr>
    <w:tblStylePr w:type="firstRow">
      <w:rPr>
        <w:b/>
        <w:bCs/>
      </w:rPr>
      <w:tblPr/>
      <w:tcPr>
        <w:tcBorders>
          <w:bottom w:val="single" w:sz="12" w:space="0" w:color="DE81E1" w:themeColor="accent2" w:themeTint="99"/>
        </w:tcBorders>
      </w:tcPr>
    </w:tblStylePr>
    <w:tblStylePr w:type="lastRow">
      <w:rPr>
        <w:b/>
        <w:bCs/>
      </w:rPr>
      <w:tblPr/>
      <w:tcPr>
        <w:tcBorders>
          <w:top w:val="double" w:sz="4" w:space="0" w:color="DE81E1" w:themeColor="accent2" w:themeTint="99"/>
        </w:tcBorders>
      </w:tcPr>
    </w:tblStylePr>
    <w:tblStylePr w:type="firstCol">
      <w:rPr>
        <w:b/>
        <w:bCs/>
      </w:rPr>
    </w:tblStylePr>
    <w:tblStylePr w:type="lastCol">
      <w:rPr>
        <w:b/>
        <w:bCs/>
      </w:rPr>
    </w:tblStylePr>
    <w:tblStylePr w:type="band1Vert">
      <w:tblPr/>
      <w:tcPr>
        <w:shd w:val="clear" w:color="auto" w:fill="F4D5F5" w:themeFill="accent2" w:themeFillTint="33"/>
      </w:tcPr>
    </w:tblStylePr>
    <w:tblStylePr w:type="band1Horz">
      <w:tblPr/>
      <w:tcPr>
        <w:shd w:val="clear" w:color="auto" w:fill="F4D5F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9505">
      <w:bodyDiv w:val="1"/>
      <w:marLeft w:val="0"/>
      <w:marRight w:val="0"/>
      <w:marTop w:val="0"/>
      <w:marBottom w:val="0"/>
      <w:divBdr>
        <w:top w:val="none" w:sz="0" w:space="0" w:color="auto"/>
        <w:left w:val="none" w:sz="0" w:space="0" w:color="auto"/>
        <w:bottom w:val="none" w:sz="0" w:space="0" w:color="auto"/>
        <w:right w:val="none" w:sz="0" w:space="0" w:color="auto"/>
      </w:divBdr>
    </w:div>
    <w:div w:id="17004693">
      <w:bodyDiv w:val="1"/>
      <w:marLeft w:val="0"/>
      <w:marRight w:val="0"/>
      <w:marTop w:val="0"/>
      <w:marBottom w:val="0"/>
      <w:divBdr>
        <w:top w:val="none" w:sz="0" w:space="0" w:color="auto"/>
        <w:left w:val="none" w:sz="0" w:space="0" w:color="auto"/>
        <w:bottom w:val="none" w:sz="0" w:space="0" w:color="auto"/>
        <w:right w:val="none" w:sz="0" w:space="0" w:color="auto"/>
      </w:divBdr>
    </w:div>
    <w:div w:id="22052740">
      <w:bodyDiv w:val="1"/>
      <w:marLeft w:val="0"/>
      <w:marRight w:val="0"/>
      <w:marTop w:val="0"/>
      <w:marBottom w:val="0"/>
      <w:divBdr>
        <w:top w:val="none" w:sz="0" w:space="0" w:color="auto"/>
        <w:left w:val="none" w:sz="0" w:space="0" w:color="auto"/>
        <w:bottom w:val="none" w:sz="0" w:space="0" w:color="auto"/>
        <w:right w:val="none" w:sz="0" w:space="0" w:color="auto"/>
      </w:divBdr>
    </w:div>
    <w:div w:id="36898402">
      <w:bodyDiv w:val="1"/>
      <w:marLeft w:val="0"/>
      <w:marRight w:val="0"/>
      <w:marTop w:val="0"/>
      <w:marBottom w:val="0"/>
      <w:divBdr>
        <w:top w:val="none" w:sz="0" w:space="0" w:color="auto"/>
        <w:left w:val="none" w:sz="0" w:space="0" w:color="auto"/>
        <w:bottom w:val="none" w:sz="0" w:space="0" w:color="auto"/>
        <w:right w:val="none" w:sz="0" w:space="0" w:color="auto"/>
      </w:divBdr>
    </w:div>
    <w:div w:id="38479761">
      <w:bodyDiv w:val="1"/>
      <w:marLeft w:val="0"/>
      <w:marRight w:val="0"/>
      <w:marTop w:val="0"/>
      <w:marBottom w:val="0"/>
      <w:divBdr>
        <w:top w:val="none" w:sz="0" w:space="0" w:color="auto"/>
        <w:left w:val="none" w:sz="0" w:space="0" w:color="auto"/>
        <w:bottom w:val="none" w:sz="0" w:space="0" w:color="auto"/>
        <w:right w:val="none" w:sz="0" w:space="0" w:color="auto"/>
      </w:divBdr>
    </w:div>
    <w:div w:id="38631692">
      <w:bodyDiv w:val="1"/>
      <w:marLeft w:val="0"/>
      <w:marRight w:val="0"/>
      <w:marTop w:val="0"/>
      <w:marBottom w:val="0"/>
      <w:divBdr>
        <w:top w:val="none" w:sz="0" w:space="0" w:color="auto"/>
        <w:left w:val="none" w:sz="0" w:space="0" w:color="auto"/>
        <w:bottom w:val="none" w:sz="0" w:space="0" w:color="auto"/>
        <w:right w:val="none" w:sz="0" w:space="0" w:color="auto"/>
      </w:divBdr>
    </w:div>
    <w:div w:id="38632706">
      <w:bodyDiv w:val="1"/>
      <w:marLeft w:val="0"/>
      <w:marRight w:val="0"/>
      <w:marTop w:val="0"/>
      <w:marBottom w:val="0"/>
      <w:divBdr>
        <w:top w:val="none" w:sz="0" w:space="0" w:color="auto"/>
        <w:left w:val="none" w:sz="0" w:space="0" w:color="auto"/>
        <w:bottom w:val="none" w:sz="0" w:space="0" w:color="auto"/>
        <w:right w:val="none" w:sz="0" w:space="0" w:color="auto"/>
      </w:divBdr>
    </w:div>
    <w:div w:id="45186498">
      <w:bodyDiv w:val="1"/>
      <w:marLeft w:val="0"/>
      <w:marRight w:val="0"/>
      <w:marTop w:val="0"/>
      <w:marBottom w:val="0"/>
      <w:divBdr>
        <w:top w:val="none" w:sz="0" w:space="0" w:color="auto"/>
        <w:left w:val="none" w:sz="0" w:space="0" w:color="auto"/>
        <w:bottom w:val="none" w:sz="0" w:space="0" w:color="auto"/>
        <w:right w:val="none" w:sz="0" w:space="0" w:color="auto"/>
      </w:divBdr>
    </w:div>
    <w:div w:id="47070431">
      <w:bodyDiv w:val="1"/>
      <w:marLeft w:val="0"/>
      <w:marRight w:val="0"/>
      <w:marTop w:val="0"/>
      <w:marBottom w:val="0"/>
      <w:divBdr>
        <w:top w:val="none" w:sz="0" w:space="0" w:color="auto"/>
        <w:left w:val="none" w:sz="0" w:space="0" w:color="auto"/>
        <w:bottom w:val="none" w:sz="0" w:space="0" w:color="auto"/>
        <w:right w:val="none" w:sz="0" w:space="0" w:color="auto"/>
      </w:divBdr>
    </w:div>
    <w:div w:id="48771049">
      <w:bodyDiv w:val="1"/>
      <w:marLeft w:val="0"/>
      <w:marRight w:val="0"/>
      <w:marTop w:val="0"/>
      <w:marBottom w:val="0"/>
      <w:divBdr>
        <w:top w:val="none" w:sz="0" w:space="0" w:color="auto"/>
        <w:left w:val="none" w:sz="0" w:space="0" w:color="auto"/>
        <w:bottom w:val="none" w:sz="0" w:space="0" w:color="auto"/>
        <w:right w:val="none" w:sz="0" w:space="0" w:color="auto"/>
      </w:divBdr>
    </w:div>
    <w:div w:id="61107239">
      <w:bodyDiv w:val="1"/>
      <w:marLeft w:val="0"/>
      <w:marRight w:val="0"/>
      <w:marTop w:val="0"/>
      <w:marBottom w:val="0"/>
      <w:divBdr>
        <w:top w:val="none" w:sz="0" w:space="0" w:color="auto"/>
        <w:left w:val="none" w:sz="0" w:space="0" w:color="auto"/>
        <w:bottom w:val="none" w:sz="0" w:space="0" w:color="auto"/>
        <w:right w:val="none" w:sz="0" w:space="0" w:color="auto"/>
      </w:divBdr>
    </w:div>
    <w:div w:id="63338850">
      <w:bodyDiv w:val="1"/>
      <w:marLeft w:val="0"/>
      <w:marRight w:val="0"/>
      <w:marTop w:val="0"/>
      <w:marBottom w:val="0"/>
      <w:divBdr>
        <w:top w:val="none" w:sz="0" w:space="0" w:color="auto"/>
        <w:left w:val="none" w:sz="0" w:space="0" w:color="auto"/>
        <w:bottom w:val="none" w:sz="0" w:space="0" w:color="auto"/>
        <w:right w:val="none" w:sz="0" w:space="0" w:color="auto"/>
      </w:divBdr>
    </w:div>
    <w:div w:id="63380890">
      <w:bodyDiv w:val="1"/>
      <w:marLeft w:val="0"/>
      <w:marRight w:val="0"/>
      <w:marTop w:val="0"/>
      <w:marBottom w:val="0"/>
      <w:divBdr>
        <w:top w:val="none" w:sz="0" w:space="0" w:color="auto"/>
        <w:left w:val="none" w:sz="0" w:space="0" w:color="auto"/>
        <w:bottom w:val="none" w:sz="0" w:space="0" w:color="auto"/>
        <w:right w:val="none" w:sz="0" w:space="0" w:color="auto"/>
      </w:divBdr>
    </w:div>
    <w:div w:id="66538090">
      <w:bodyDiv w:val="1"/>
      <w:marLeft w:val="0"/>
      <w:marRight w:val="0"/>
      <w:marTop w:val="0"/>
      <w:marBottom w:val="0"/>
      <w:divBdr>
        <w:top w:val="none" w:sz="0" w:space="0" w:color="auto"/>
        <w:left w:val="none" w:sz="0" w:space="0" w:color="auto"/>
        <w:bottom w:val="none" w:sz="0" w:space="0" w:color="auto"/>
        <w:right w:val="none" w:sz="0" w:space="0" w:color="auto"/>
      </w:divBdr>
    </w:div>
    <w:div w:id="72548611">
      <w:bodyDiv w:val="1"/>
      <w:marLeft w:val="0"/>
      <w:marRight w:val="0"/>
      <w:marTop w:val="0"/>
      <w:marBottom w:val="0"/>
      <w:divBdr>
        <w:top w:val="none" w:sz="0" w:space="0" w:color="auto"/>
        <w:left w:val="none" w:sz="0" w:space="0" w:color="auto"/>
        <w:bottom w:val="none" w:sz="0" w:space="0" w:color="auto"/>
        <w:right w:val="none" w:sz="0" w:space="0" w:color="auto"/>
      </w:divBdr>
    </w:div>
    <w:div w:id="76485045">
      <w:bodyDiv w:val="1"/>
      <w:marLeft w:val="0"/>
      <w:marRight w:val="0"/>
      <w:marTop w:val="0"/>
      <w:marBottom w:val="0"/>
      <w:divBdr>
        <w:top w:val="none" w:sz="0" w:space="0" w:color="auto"/>
        <w:left w:val="none" w:sz="0" w:space="0" w:color="auto"/>
        <w:bottom w:val="none" w:sz="0" w:space="0" w:color="auto"/>
        <w:right w:val="none" w:sz="0" w:space="0" w:color="auto"/>
      </w:divBdr>
    </w:div>
    <w:div w:id="78524246">
      <w:bodyDiv w:val="1"/>
      <w:marLeft w:val="0"/>
      <w:marRight w:val="0"/>
      <w:marTop w:val="0"/>
      <w:marBottom w:val="0"/>
      <w:divBdr>
        <w:top w:val="none" w:sz="0" w:space="0" w:color="auto"/>
        <w:left w:val="none" w:sz="0" w:space="0" w:color="auto"/>
        <w:bottom w:val="none" w:sz="0" w:space="0" w:color="auto"/>
        <w:right w:val="none" w:sz="0" w:space="0" w:color="auto"/>
      </w:divBdr>
    </w:div>
    <w:div w:id="86926309">
      <w:bodyDiv w:val="1"/>
      <w:marLeft w:val="0"/>
      <w:marRight w:val="0"/>
      <w:marTop w:val="0"/>
      <w:marBottom w:val="0"/>
      <w:divBdr>
        <w:top w:val="none" w:sz="0" w:space="0" w:color="auto"/>
        <w:left w:val="none" w:sz="0" w:space="0" w:color="auto"/>
        <w:bottom w:val="none" w:sz="0" w:space="0" w:color="auto"/>
        <w:right w:val="none" w:sz="0" w:space="0" w:color="auto"/>
      </w:divBdr>
    </w:div>
    <w:div w:id="87849728">
      <w:bodyDiv w:val="1"/>
      <w:marLeft w:val="0"/>
      <w:marRight w:val="0"/>
      <w:marTop w:val="0"/>
      <w:marBottom w:val="0"/>
      <w:divBdr>
        <w:top w:val="none" w:sz="0" w:space="0" w:color="auto"/>
        <w:left w:val="none" w:sz="0" w:space="0" w:color="auto"/>
        <w:bottom w:val="none" w:sz="0" w:space="0" w:color="auto"/>
        <w:right w:val="none" w:sz="0" w:space="0" w:color="auto"/>
      </w:divBdr>
    </w:div>
    <w:div w:id="90131103">
      <w:bodyDiv w:val="1"/>
      <w:marLeft w:val="0"/>
      <w:marRight w:val="0"/>
      <w:marTop w:val="0"/>
      <w:marBottom w:val="0"/>
      <w:divBdr>
        <w:top w:val="none" w:sz="0" w:space="0" w:color="auto"/>
        <w:left w:val="none" w:sz="0" w:space="0" w:color="auto"/>
        <w:bottom w:val="none" w:sz="0" w:space="0" w:color="auto"/>
        <w:right w:val="none" w:sz="0" w:space="0" w:color="auto"/>
      </w:divBdr>
    </w:div>
    <w:div w:id="90590509">
      <w:bodyDiv w:val="1"/>
      <w:marLeft w:val="0"/>
      <w:marRight w:val="0"/>
      <w:marTop w:val="0"/>
      <w:marBottom w:val="0"/>
      <w:divBdr>
        <w:top w:val="none" w:sz="0" w:space="0" w:color="auto"/>
        <w:left w:val="none" w:sz="0" w:space="0" w:color="auto"/>
        <w:bottom w:val="none" w:sz="0" w:space="0" w:color="auto"/>
        <w:right w:val="none" w:sz="0" w:space="0" w:color="auto"/>
      </w:divBdr>
    </w:div>
    <w:div w:id="95253917">
      <w:bodyDiv w:val="1"/>
      <w:marLeft w:val="0"/>
      <w:marRight w:val="0"/>
      <w:marTop w:val="0"/>
      <w:marBottom w:val="0"/>
      <w:divBdr>
        <w:top w:val="none" w:sz="0" w:space="0" w:color="auto"/>
        <w:left w:val="none" w:sz="0" w:space="0" w:color="auto"/>
        <w:bottom w:val="none" w:sz="0" w:space="0" w:color="auto"/>
        <w:right w:val="none" w:sz="0" w:space="0" w:color="auto"/>
      </w:divBdr>
    </w:div>
    <w:div w:id="95290160">
      <w:bodyDiv w:val="1"/>
      <w:marLeft w:val="0"/>
      <w:marRight w:val="0"/>
      <w:marTop w:val="0"/>
      <w:marBottom w:val="0"/>
      <w:divBdr>
        <w:top w:val="none" w:sz="0" w:space="0" w:color="auto"/>
        <w:left w:val="none" w:sz="0" w:space="0" w:color="auto"/>
        <w:bottom w:val="none" w:sz="0" w:space="0" w:color="auto"/>
        <w:right w:val="none" w:sz="0" w:space="0" w:color="auto"/>
      </w:divBdr>
    </w:div>
    <w:div w:id="97481630">
      <w:bodyDiv w:val="1"/>
      <w:marLeft w:val="0"/>
      <w:marRight w:val="0"/>
      <w:marTop w:val="0"/>
      <w:marBottom w:val="0"/>
      <w:divBdr>
        <w:top w:val="none" w:sz="0" w:space="0" w:color="auto"/>
        <w:left w:val="none" w:sz="0" w:space="0" w:color="auto"/>
        <w:bottom w:val="none" w:sz="0" w:space="0" w:color="auto"/>
        <w:right w:val="none" w:sz="0" w:space="0" w:color="auto"/>
      </w:divBdr>
    </w:div>
    <w:div w:id="107938163">
      <w:bodyDiv w:val="1"/>
      <w:marLeft w:val="0"/>
      <w:marRight w:val="0"/>
      <w:marTop w:val="0"/>
      <w:marBottom w:val="0"/>
      <w:divBdr>
        <w:top w:val="none" w:sz="0" w:space="0" w:color="auto"/>
        <w:left w:val="none" w:sz="0" w:space="0" w:color="auto"/>
        <w:bottom w:val="none" w:sz="0" w:space="0" w:color="auto"/>
        <w:right w:val="none" w:sz="0" w:space="0" w:color="auto"/>
      </w:divBdr>
    </w:div>
    <w:div w:id="108594783">
      <w:bodyDiv w:val="1"/>
      <w:marLeft w:val="0"/>
      <w:marRight w:val="0"/>
      <w:marTop w:val="0"/>
      <w:marBottom w:val="0"/>
      <w:divBdr>
        <w:top w:val="none" w:sz="0" w:space="0" w:color="auto"/>
        <w:left w:val="none" w:sz="0" w:space="0" w:color="auto"/>
        <w:bottom w:val="none" w:sz="0" w:space="0" w:color="auto"/>
        <w:right w:val="none" w:sz="0" w:space="0" w:color="auto"/>
      </w:divBdr>
    </w:div>
    <w:div w:id="114952405">
      <w:bodyDiv w:val="1"/>
      <w:marLeft w:val="0"/>
      <w:marRight w:val="0"/>
      <w:marTop w:val="0"/>
      <w:marBottom w:val="0"/>
      <w:divBdr>
        <w:top w:val="none" w:sz="0" w:space="0" w:color="auto"/>
        <w:left w:val="none" w:sz="0" w:space="0" w:color="auto"/>
        <w:bottom w:val="none" w:sz="0" w:space="0" w:color="auto"/>
        <w:right w:val="none" w:sz="0" w:space="0" w:color="auto"/>
      </w:divBdr>
    </w:div>
    <w:div w:id="118646634">
      <w:bodyDiv w:val="1"/>
      <w:marLeft w:val="0"/>
      <w:marRight w:val="0"/>
      <w:marTop w:val="0"/>
      <w:marBottom w:val="0"/>
      <w:divBdr>
        <w:top w:val="none" w:sz="0" w:space="0" w:color="auto"/>
        <w:left w:val="none" w:sz="0" w:space="0" w:color="auto"/>
        <w:bottom w:val="none" w:sz="0" w:space="0" w:color="auto"/>
        <w:right w:val="none" w:sz="0" w:space="0" w:color="auto"/>
      </w:divBdr>
    </w:div>
    <w:div w:id="123500515">
      <w:bodyDiv w:val="1"/>
      <w:marLeft w:val="0"/>
      <w:marRight w:val="0"/>
      <w:marTop w:val="0"/>
      <w:marBottom w:val="0"/>
      <w:divBdr>
        <w:top w:val="none" w:sz="0" w:space="0" w:color="auto"/>
        <w:left w:val="none" w:sz="0" w:space="0" w:color="auto"/>
        <w:bottom w:val="none" w:sz="0" w:space="0" w:color="auto"/>
        <w:right w:val="none" w:sz="0" w:space="0" w:color="auto"/>
      </w:divBdr>
    </w:div>
    <w:div w:id="129327895">
      <w:bodyDiv w:val="1"/>
      <w:marLeft w:val="0"/>
      <w:marRight w:val="0"/>
      <w:marTop w:val="0"/>
      <w:marBottom w:val="0"/>
      <w:divBdr>
        <w:top w:val="none" w:sz="0" w:space="0" w:color="auto"/>
        <w:left w:val="none" w:sz="0" w:space="0" w:color="auto"/>
        <w:bottom w:val="none" w:sz="0" w:space="0" w:color="auto"/>
        <w:right w:val="none" w:sz="0" w:space="0" w:color="auto"/>
      </w:divBdr>
    </w:div>
    <w:div w:id="130562497">
      <w:bodyDiv w:val="1"/>
      <w:marLeft w:val="0"/>
      <w:marRight w:val="0"/>
      <w:marTop w:val="0"/>
      <w:marBottom w:val="0"/>
      <w:divBdr>
        <w:top w:val="none" w:sz="0" w:space="0" w:color="auto"/>
        <w:left w:val="none" w:sz="0" w:space="0" w:color="auto"/>
        <w:bottom w:val="none" w:sz="0" w:space="0" w:color="auto"/>
        <w:right w:val="none" w:sz="0" w:space="0" w:color="auto"/>
      </w:divBdr>
    </w:div>
    <w:div w:id="137916789">
      <w:bodyDiv w:val="1"/>
      <w:marLeft w:val="0"/>
      <w:marRight w:val="0"/>
      <w:marTop w:val="0"/>
      <w:marBottom w:val="0"/>
      <w:divBdr>
        <w:top w:val="none" w:sz="0" w:space="0" w:color="auto"/>
        <w:left w:val="none" w:sz="0" w:space="0" w:color="auto"/>
        <w:bottom w:val="none" w:sz="0" w:space="0" w:color="auto"/>
        <w:right w:val="none" w:sz="0" w:space="0" w:color="auto"/>
      </w:divBdr>
    </w:div>
    <w:div w:id="148719429">
      <w:bodyDiv w:val="1"/>
      <w:marLeft w:val="0"/>
      <w:marRight w:val="0"/>
      <w:marTop w:val="0"/>
      <w:marBottom w:val="0"/>
      <w:divBdr>
        <w:top w:val="none" w:sz="0" w:space="0" w:color="auto"/>
        <w:left w:val="none" w:sz="0" w:space="0" w:color="auto"/>
        <w:bottom w:val="none" w:sz="0" w:space="0" w:color="auto"/>
        <w:right w:val="none" w:sz="0" w:space="0" w:color="auto"/>
      </w:divBdr>
    </w:div>
    <w:div w:id="150145828">
      <w:bodyDiv w:val="1"/>
      <w:marLeft w:val="0"/>
      <w:marRight w:val="0"/>
      <w:marTop w:val="0"/>
      <w:marBottom w:val="0"/>
      <w:divBdr>
        <w:top w:val="none" w:sz="0" w:space="0" w:color="auto"/>
        <w:left w:val="none" w:sz="0" w:space="0" w:color="auto"/>
        <w:bottom w:val="none" w:sz="0" w:space="0" w:color="auto"/>
        <w:right w:val="none" w:sz="0" w:space="0" w:color="auto"/>
      </w:divBdr>
    </w:div>
    <w:div w:id="152644134">
      <w:bodyDiv w:val="1"/>
      <w:marLeft w:val="0"/>
      <w:marRight w:val="0"/>
      <w:marTop w:val="0"/>
      <w:marBottom w:val="0"/>
      <w:divBdr>
        <w:top w:val="none" w:sz="0" w:space="0" w:color="auto"/>
        <w:left w:val="none" w:sz="0" w:space="0" w:color="auto"/>
        <w:bottom w:val="none" w:sz="0" w:space="0" w:color="auto"/>
        <w:right w:val="none" w:sz="0" w:space="0" w:color="auto"/>
      </w:divBdr>
    </w:div>
    <w:div w:id="152840822">
      <w:bodyDiv w:val="1"/>
      <w:marLeft w:val="0"/>
      <w:marRight w:val="0"/>
      <w:marTop w:val="0"/>
      <w:marBottom w:val="0"/>
      <w:divBdr>
        <w:top w:val="none" w:sz="0" w:space="0" w:color="auto"/>
        <w:left w:val="none" w:sz="0" w:space="0" w:color="auto"/>
        <w:bottom w:val="none" w:sz="0" w:space="0" w:color="auto"/>
        <w:right w:val="none" w:sz="0" w:space="0" w:color="auto"/>
      </w:divBdr>
    </w:div>
    <w:div w:id="160969966">
      <w:bodyDiv w:val="1"/>
      <w:marLeft w:val="0"/>
      <w:marRight w:val="0"/>
      <w:marTop w:val="0"/>
      <w:marBottom w:val="0"/>
      <w:divBdr>
        <w:top w:val="none" w:sz="0" w:space="0" w:color="auto"/>
        <w:left w:val="none" w:sz="0" w:space="0" w:color="auto"/>
        <w:bottom w:val="none" w:sz="0" w:space="0" w:color="auto"/>
        <w:right w:val="none" w:sz="0" w:space="0" w:color="auto"/>
      </w:divBdr>
    </w:div>
    <w:div w:id="162094045">
      <w:bodyDiv w:val="1"/>
      <w:marLeft w:val="0"/>
      <w:marRight w:val="0"/>
      <w:marTop w:val="0"/>
      <w:marBottom w:val="0"/>
      <w:divBdr>
        <w:top w:val="none" w:sz="0" w:space="0" w:color="auto"/>
        <w:left w:val="none" w:sz="0" w:space="0" w:color="auto"/>
        <w:bottom w:val="none" w:sz="0" w:space="0" w:color="auto"/>
        <w:right w:val="none" w:sz="0" w:space="0" w:color="auto"/>
      </w:divBdr>
    </w:div>
    <w:div w:id="162625561">
      <w:bodyDiv w:val="1"/>
      <w:marLeft w:val="0"/>
      <w:marRight w:val="0"/>
      <w:marTop w:val="0"/>
      <w:marBottom w:val="0"/>
      <w:divBdr>
        <w:top w:val="none" w:sz="0" w:space="0" w:color="auto"/>
        <w:left w:val="none" w:sz="0" w:space="0" w:color="auto"/>
        <w:bottom w:val="none" w:sz="0" w:space="0" w:color="auto"/>
        <w:right w:val="none" w:sz="0" w:space="0" w:color="auto"/>
      </w:divBdr>
    </w:div>
    <w:div w:id="178082034">
      <w:bodyDiv w:val="1"/>
      <w:marLeft w:val="0"/>
      <w:marRight w:val="0"/>
      <w:marTop w:val="0"/>
      <w:marBottom w:val="0"/>
      <w:divBdr>
        <w:top w:val="none" w:sz="0" w:space="0" w:color="auto"/>
        <w:left w:val="none" w:sz="0" w:space="0" w:color="auto"/>
        <w:bottom w:val="none" w:sz="0" w:space="0" w:color="auto"/>
        <w:right w:val="none" w:sz="0" w:space="0" w:color="auto"/>
      </w:divBdr>
    </w:div>
    <w:div w:id="179784728">
      <w:bodyDiv w:val="1"/>
      <w:marLeft w:val="0"/>
      <w:marRight w:val="0"/>
      <w:marTop w:val="0"/>
      <w:marBottom w:val="0"/>
      <w:divBdr>
        <w:top w:val="none" w:sz="0" w:space="0" w:color="auto"/>
        <w:left w:val="none" w:sz="0" w:space="0" w:color="auto"/>
        <w:bottom w:val="none" w:sz="0" w:space="0" w:color="auto"/>
        <w:right w:val="none" w:sz="0" w:space="0" w:color="auto"/>
      </w:divBdr>
    </w:div>
    <w:div w:id="179901528">
      <w:bodyDiv w:val="1"/>
      <w:marLeft w:val="0"/>
      <w:marRight w:val="0"/>
      <w:marTop w:val="0"/>
      <w:marBottom w:val="0"/>
      <w:divBdr>
        <w:top w:val="none" w:sz="0" w:space="0" w:color="auto"/>
        <w:left w:val="none" w:sz="0" w:space="0" w:color="auto"/>
        <w:bottom w:val="none" w:sz="0" w:space="0" w:color="auto"/>
        <w:right w:val="none" w:sz="0" w:space="0" w:color="auto"/>
      </w:divBdr>
    </w:div>
    <w:div w:id="185362882">
      <w:bodyDiv w:val="1"/>
      <w:marLeft w:val="0"/>
      <w:marRight w:val="0"/>
      <w:marTop w:val="0"/>
      <w:marBottom w:val="0"/>
      <w:divBdr>
        <w:top w:val="none" w:sz="0" w:space="0" w:color="auto"/>
        <w:left w:val="none" w:sz="0" w:space="0" w:color="auto"/>
        <w:bottom w:val="none" w:sz="0" w:space="0" w:color="auto"/>
        <w:right w:val="none" w:sz="0" w:space="0" w:color="auto"/>
      </w:divBdr>
    </w:div>
    <w:div w:id="191916498">
      <w:bodyDiv w:val="1"/>
      <w:marLeft w:val="0"/>
      <w:marRight w:val="0"/>
      <w:marTop w:val="0"/>
      <w:marBottom w:val="0"/>
      <w:divBdr>
        <w:top w:val="none" w:sz="0" w:space="0" w:color="auto"/>
        <w:left w:val="none" w:sz="0" w:space="0" w:color="auto"/>
        <w:bottom w:val="none" w:sz="0" w:space="0" w:color="auto"/>
        <w:right w:val="none" w:sz="0" w:space="0" w:color="auto"/>
      </w:divBdr>
    </w:div>
    <w:div w:id="193542023">
      <w:bodyDiv w:val="1"/>
      <w:marLeft w:val="0"/>
      <w:marRight w:val="0"/>
      <w:marTop w:val="0"/>
      <w:marBottom w:val="0"/>
      <w:divBdr>
        <w:top w:val="none" w:sz="0" w:space="0" w:color="auto"/>
        <w:left w:val="none" w:sz="0" w:space="0" w:color="auto"/>
        <w:bottom w:val="none" w:sz="0" w:space="0" w:color="auto"/>
        <w:right w:val="none" w:sz="0" w:space="0" w:color="auto"/>
      </w:divBdr>
    </w:div>
    <w:div w:id="200676464">
      <w:bodyDiv w:val="1"/>
      <w:marLeft w:val="0"/>
      <w:marRight w:val="0"/>
      <w:marTop w:val="0"/>
      <w:marBottom w:val="0"/>
      <w:divBdr>
        <w:top w:val="none" w:sz="0" w:space="0" w:color="auto"/>
        <w:left w:val="none" w:sz="0" w:space="0" w:color="auto"/>
        <w:bottom w:val="none" w:sz="0" w:space="0" w:color="auto"/>
        <w:right w:val="none" w:sz="0" w:space="0" w:color="auto"/>
      </w:divBdr>
    </w:div>
    <w:div w:id="202138218">
      <w:bodyDiv w:val="1"/>
      <w:marLeft w:val="0"/>
      <w:marRight w:val="0"/>
      <w:marTop w:val="0"/>
      <w:marBottom w:val="0"/>
      <w:divBdr>
        <w:top w:val="none" w:sz="0" w:space="0" w:color="auto"/>
        <w:left w:val="none" w:sz="0" w:space="0" w:color="auto"/>
        <w:bottom w:val="none" w:sz="0" w:space="0" w:color="auto"/>
        <w:right w:val="none" w:sz="0" w:space="0" w:color="auto"/>
      </w:divBdr>
    </w:div>
    <w:div w:id="202643329">
      <w:bodyDiv w:val="1"/>
      <w:marLeft w:val="0"/>
      <w:marRight w:val="0"/>
      <w:marTop w:val="0"/>
      <w:marBottom w:val="0"/>
      <w:divBdr>
        <w:top w:val="none" w:sz="0" w:space="0" w:color="auto"/>
        <w:left w:val="none" w:sz="0" w:space="0" w:color="auto"/>
        <w:bottom w:val="none" w:sz="0" w:space="0" w:color="auto"/>
        <w:right w:val="none" w:sz="0" w:space="0" w:color="auto"/>
      </w:divBdr>
    </w:div>
    <w:div w:id="203176787">
      <w:bodyDiv w:val="1"/>
      <w:marLeft w:val="0"/>
      <w:marRight w:val="0"/>
      <w:marTop w:val="0"/>
      <w:marBottom w:val="0"/>
      <w:divBdr>
        <w:top w:val="none" w:sz="0" w:space="0" w:color="auto"/>
        <w:left w:val="none" w:sz="0" w:space="0" w:color="auto"/>
        <w:bottom w:val="none" w:sz="0" w:space="0" w:color="auto"/>
        <w:right w:val="none" w:sz="0" w:space="0" w:color="auto"/>
      </w:divBdr>
    </w:div>
    <w:div w:id="215315154">
      <w:bodyDiv w:val="1"/>
      <w:marLeft w:val="0"/>
      <w:marRight w:val="0"/>
      <w:marTop w:val="0"/>
      <w:marBottom w:val="0"/>
      <w:divBdr>
        <w:top w:val="none" w:sz="0" w:space="0" w:color="auto"/>
        <w:left w:val="none" w:sz="0" w:space="0" w:color="auto"/>
        <w:bottom w:val="none" w:sz="0" w:space="0" w:color="auto"/>
        <w:right w:val="none" w:sz="0" w:space="0" w:color="auto"/>
      </w:divBdr>
    </w:div>
    <w:div w:id="232468808">
      <w:bodyDiv w:val="1"/>
      <w:marLeft w:val="0"/>
      <w:marRight w:val="0"/>
      <w:marTop w:val="0"/>
      <w:marBottom w:val="0"/>
      <w:divBdr>
        <w:top w:val="none" w:sz="0" w:space="0" w:color="auto"/>
        <w:left w:val="none" w:sz="0" w:space="0" w:color="auto"/>
        <w:bottom w:val="none" w:sz="0" w:space="0" w:color="auto"/>
        <w:right w:val="none" w:sz="0" w:space="0" w:color="auto"/>
      </w:divBdr>
    </w:div>
    <w:div w:id="237596235">
      <w:bodyDiv w:val="1"/>
      <w:marLeft w:val="0"/>
      <w:marRight w:val="0"/>
      <w:marTop w:val="0"/>
      <w:marBottom w:val="0"/>
      <w:divBdr>
        <w:top w:val="none" w:sz="0" w:space="0" w:color="auto"/>
        <w:left w:val="none" w:sz="0" w:space="0" w:color="auto"/>
        <w:bottom w:val="none" w:sz="0" w:space="0" w:color="auto"/>
        <w:right w:val="none" w:sz="0" w:space="0" w:color="auto"/>
      </w:divBdr>
    </w:div>
    <w:div w:id="240330538">
      <w:bodyDiv w:val="1"/>
      <w:marLeft w:val="0"/>
      <w:marRight w:val="0"/>
      <w:marTop w:val="0"/>
      <w:marBottom w:val="0"/>
      <w:divBdr>
        <w:top w:val="none" w:sz="0" w:space="0" w:color="auto"/>
        <w:left w:val="none" w:sz="0" w:space="0" w:color="auto"/>
        <w:bottom w:val="none" w:sz="0" w:space="0" w:color="auto"/>
        <w:right w:val="none" w:sz="0" w:space="0" w:color="auto"/>
      </w:divBdr>
    </w:div>
    <w:div w:id="243995960">
      <w:bodyDiv w:val="1"/>
      <w:marLeft w:val="0"/>
      <w:marRight w:val="0"/>
      <w:marTop w:val="0"/>
      <w:marBottom w:val="0"/>
      <w:divBdr>
        <w:top w:val="none" w:sz="0" w:space="0" w:color="auto"/>
        <w:left w:val="none" w:sz="0" w:space="0" w:color="auto"/>
        <w:bottom w:val="none" w:sz="0" w:space="0" w:color="auto"/>
        <w:right w:val="none" w:sz="0" w:space="0" w:color="auto"/>
      </w:divBdr>
    </w:div>
    <w:div w:id="249900271">
      <w:bodyDiv w:val="1"/>
      <w:marLeft w:val="0"/>
      <w:marRight w:val="0"/>
      <w:marTop w:val="0"/>
      <w:marBottom w:val="0"/>
      <w:divBdr>
        <w:top w:val="none" w:sz="0" w:space="0" w:color="auto"/>
        <w:left w:val="none" w:sz="0" w:space="0" w:color="auto"/>
        <w:bottom w:val="none" w:sz="0" w:space="0" w:color="auto"/>
        <w:right w:val="none" w:sz="0" w:space="0" w:color="auto"/>
      </w:divBdr>
    </w:div>
    <w:div w:id="266621780">
      <w:bodyDiv w:val="1"/>
      <w:marLeft w:val="0"/>
      <w:marRight w:val="0"/>
      <w:marTop w:val="0"/>
      <w:marBottom w:val="0"/>
      <w:divBdr>
        <w:top w:val="none" w:sz="0" w:space="0" w:color="auto"/>
        <w:left w:val="none" w:sz="0" w:space="0" w:color="auto"/>
        <w:bottom w:val="none" w:sz="0" w:space="0" w:color="auto"/>
        <w:right w:val="none" w:sz="0" w:space="0" w:color="auto"/>
      </w:divBdr>
    </w:div>
    <w:div w:id="270822242">
      <w:bodyDiv w:val="1"/>
      <w:marLeft w:val="0"/>
      <w:marRight w:val="0"/>
      <w:marTop w:val="0"/>
      <w:marBottom w:val="0"/>
      <w:divBdr>
        <w:top w:val="none" w:sz="0" w:space="0" w:color="auto"/>
        <w:left w:val="none" w:sz="0" w:space="0" w:color="auto"/>
        <w:bottom w:val="none" w:sz="0" w:space="0" w:color="auto"/>
        <w:right w:val="none" w:sz="0" w:space="0" w:color="auto"/>
      </w:divBdr>
    </w:div>
    <w:div w:id="270825259">
      <w:bodyDiv w:val="1"/>
      <w:marLeft w:val="0"/>
      <w:marRight w:val="0"/>
      <w:marTop w:val="0"/>
      <w:marBottom w:val="0"/>
      <w:divBdr>
        <w:top w:val="none" w:sz="0" w:space="0" w:color="auto"/>
        <w:left w:val="none" w:sz="0" w:space="0" w:color="auto"/>
        <w:bottom w:val="none" w:sz="0" w:space="0" w:color="auto"/>
        <w:right w:val="none" w:sz="0" w:space="0" w:color="auto"/>
      </w:divBdr>
    </w:div>
    <w:div w:id="274748402">
      <w:bodyDiv w:val="1"/>
      <w:marLeft w:val="0"/>
      <w:marRight w:val="0"/>
      <w:marTop w:val="0"/>
      <w:marBottom w:val="0"/>
      <w:divBdr>
        <w:top w:val="none" w:sz="0" w:space="0" w:color="auto"/>
        <w:left w:val="none" w:sz="0" w:space="0" w:color="auto"/>
        <w:bottom w:val="none" w:sz="0" w:space="0" w:color="auto"/>
        <w:right w:val="none" w:sz="0" w:space="0" w:color="auto"/>
      </w:divBdr>
    </w:div>
    <w:div w:id="285545613">
      <w:bodyDiv w:val="1"/>
      <w:marLeft w:val="0"/>
      <w:marRight w:val="0"/>
      <w:marTop w:val="0"/>
      <w:marBottom w:val="0"/>
      <w:divBdr>
        <w:top w:val="none" w:sz="0" w:space="0" w:color="auto"/>
        <w:left w:val="none" w:sz="0" w:space="0" w:color="auto"/>
        <w:bottom w:val="none" w:sz="0" w:space="0" w:color="auto"/>
        <w:right w:val="none" w:sz="0" w:space="0" w:color="auto"/>
      </w:divBdr>
    </w:div>
    <w:div w:id="291402785">
      <w:bodyDiv w:val="1"/>
      <w:marLeft w:val="0"/>
      <w:marRight w:val="0"/>
      <w:marTop w:val="0"/>
      <w:marBottom w:val="0"/>
      <w:divBdr>
        <w:top w:val="none" w:sz="0" w:space="0" w:color="auto"/>
        <w:left w:val="none" w:sz="0" w:space="0" w:color="auto"/>
        <w:bottom w:val="none" w:sz="0" w:space="0" w:color="auto"/>
        <w:right w:val="none" w:sz="0" w:space="0" w:color="auto"/>
      </w:divBdr>
    </w:div>
    <w:div w:id="300502470">
      <w:bodyDiv w:val="1"/>
      <w:marLeft w:val="0"/>
      <w:marRight w:val="0"/>
      <w:marTop w:val="0"/>
      <w:marBottom w:val="0"/>
      <w:divBdr>
        <w:top w:val="none" w:sz="0" w:space="0" w:color="auto"/>
        <w:left w:val="none" w:sz="0" w:space="0" w:color="auto"/>
        <w:bottom w:val="none" w:sz="0" w:space="0" w:color="auto"/>
        <w:right w:val="none" w:sz="0" w:space="0" w:color="auto"/>
      </w:divBdr>
    </w:div>
    <w:div w:id="301083654">
      <w:bodyDiv w:val="1"/>
      <w:marLeft w:val="0"/>
      <w:marRight w:val="0"/>
      <w:marTop w:val="0"/>
      <w:marBottom w:val="0"/>
      <w:divBdr>
        <w:top w:val="none" w:sz="0" w:space="0" w:color="auto"/>
        <w:left w:val="none" w:sz="0" w:space="0" w:color="auto"/>
        <w:bottom w:val="none" w:sz="0" w:space="0" w:color="auto"/>
        <w:right w:val="none" w:sz="0" w:space="0" w:color="auto"/>
      </w:divBdr>
    </w:div>
    <w:div w:id="301347412">
      <w:bodyDiv w:val="1"/>
      <w:marLeft w:val="0"/>
      <w:marRight w:val="0"/>
      <w:marTop w:val="0"/>
      <w:marBottom w:val="0"/>
      <w:divBdr>
        <w:top w:val="none" w:sz="0" w:space="0" w:color="auto"/>
        <w:left w:val="none" w:sz="0" w:space="0" w:color="auto"/>
        <w:bottom w:val="none" w:sz="0" w:space="0" w:color="auto"/>
        <w:right w:val="none" w:sz="0" w:space="0" w:color="auto"/>
      </w:divBdr>
    </w:div>
    <w:div w:id="303825137">
      <w:bodyDiv w:val="1"/>
      <w:marLeft w:val="0"/>
      <w:marRight w:val="0"/>
      <w:marTop w:val="0"/>
      <w:marBottom w:val="0"/>
      <w:divBdr>
        <w:top w:val="none" w:sz="0" w:space="0" w:color="auto"/>
        <w:left w:val="none" w:sz="0" w:space="0" w:color="auto"/>
        <w:bottom w:val="none" w:sz="0" w:space="0" w:color="auto"/>
        <w:right w:val="none" w:sz="0" w:space="0" w:color="auto"/>
      </w:divBdr>
    </w:div>
    <w:div w:id="307706797">
      <w:bodyDiv w:val="1"/>
      <w:marLeft w:val="0"/>
      <w:marRight w:val="0"/>
      <w:marTop w:val="0"/>
      <w:marBottom w:val="0"/>
      <w:divBdr>
        <w:top w:val="none" w:sz="0" w:space="0" w:color="auto"/>
        <w:left w:val="none" w:sz="0" w:space="0" w:color="auto"/>
        <w:bottom w:val="none" w:sz="0" w:space="0" w:color="auto"/>
        <w:right w:val="none" w:sz="0" w:space="0" w:color="auto"/>
      </w:divBdr>
    </w:div>
    <w:div w:id="307786199">
      <w:bodyDiv w:val="1"/>
      <w:marLeft w:val="0"/>
      <w:marRight w:val="0"/>
      <w:marTop w:val="0"/>
      <w:marBottom w:val="0"/>
      <w:divBdr>
        <w:top w:val="none" w:sz="0" w:space="0" w:color="auto"/>
        <w:left w:val="none" w:sz="0" w:space="0" w:color="auto"/>
        <w:bottom w:val="none" w:sz="0" w:space="0" w:color="auto"/>
        <w:right w:val="none" w:sz="0" w:space="0" w:color="auto"/>
      </w:divBdr>
    </w:div>
    <w:div w:id="314066642">
      <w:bodyDiv w:val="1"/>
      <w:marLeft w:val="0"/>
      <w:marRight w:val="0"/>
      <w:marTop w:val="0"/>
      <w:marBottom w:val="0"/>
      <w:divBdr>
        <w:top w:val="none" w:sz="0" w:space="0" w:color="auto"/>
        <w:left w:val="none" w:sz="0" w:space="0" w:color="auto"/>
        <w:bottom w:val="none" w:sz="0" w:space="0" w:color="auto"/>
        <w:right w:val="none" w:sz="0" w:space="0" w:color="auto"/>
      </w:divBdr>
    </w:div>
    <w:div w:id="322590975">
      <w:bodyDiv w:val="1"/>
      <w:marLeft w:val="0"/>
      <w:marRight w:val="0"/>
      <w:marTop w:val="0"/>
      <w:marBottom w:val="0"/>
      <w:divBdr>
        <w:top w:val="none" w:sz="0" w:space="0" w:color="auto"/>
        <w:left w:val="none" w:sz="0" w:space="0" w:color="auto"/>
        <w:bottom w:val="none" w:sz="0" w:space="0" w:color="auto"/>
        <w:right w:val="none" w:sz="0" w:space="0" w:color="auto"/>
      </w:divBdr>
    </w:div>
    <w:div w:id="337198008">
      <w:bodyDiv w:val="1"/>
      <w:marLeft w:val="0"/>
      <w:marRight w:val="0"/>
      <w:marTop w:val="0"/>
      <w:marBottom w:val="0"/>
      <w:divBdr>
        <w:top w:val="none" w:sz="0" w:space="0" w:color="auto"/>
        <w:left w:val="none" w:sz="0" w:space="0" w:color="auto"/>
        <w:bottom w:val="none" w:sz="0" w:space="0" w:color="auto"/>
        <w:right w:val="none" w:sz="0" w:space="0" w:color="auto"/>
      </w:divBdr>
    </w:div>
    <w:div w:id="340620595">
      <w:bodyDiv w:val="1"/>
      <w:marLeft w:val="0"/>
      <w:marRight w:val="0"/>
      <w:marTop w:val="0"/>
      <w:marBottom w:val="0"/>
      <w:divBdr>
        <w:top w:val="none" w:sz="0" w:space="0" w:color="auto"/>
        <w:left w:val="none" w:sz="0" w:space="0" w:color="auto"/>
        <w:bottom w:val="none" w:sz="0" w:space="0" w:color="auto"/>
        <w:right w:val="none" w:sz="0" w:space="0" w:color="auto"/>
      </w:divBdr>
    </w:div>
    <w:div w:id="351541590">
      <w:bodyDiv w:val="1"/>
      <w:marLeft w:val="0"/>
      <w:marRight w:val="0"/>
      <w:marTop w:val="0"/>
      <w:marBottom w:val="0"/>
      <w:divBdr>
        <w:top w:val="none" w:sz="0" w:space="0" w:color="auto"/>
        <w:left w:val="none" w:sz="0" w:space="0" w:color="auto"/>
        <w:bottom w:val="none" w:sz="0" w:space="0" w:color="auto"/>
        <w:right w:val="none" w:sz="0" w:space="0" w:color="auto"/>
      </w:divBdr>
    </w:div>
    <w:div w:id="356779684">
      <w:bodyDiv w:val="1"/>
      <w:marLeft w:val="0"/>
      <w:marRight w:val="0"/>
      <w:marTop w:val="0"/>
      <w:marBottom w:val="0"/>
      <w:divBdr>
        <w:top w:val="none" w:sz="0" w:space="0" w:color="auto"/>
        <w:left w:val="none" w:sz="0" w:space="0" w:color="auto"/>
        <w:bottom w:val="none" w:sz="0" w:space="0" w:color="auto"/>
        <w:right w:val="none" w:sz="0" w:space="0" w:color="auto"/>
      </w:divBdr>
    </w:div>
    <w:div w:id="358824466">
      <w:bodyDiv w:val="1"/>
      <w:marLeft w:val="0"/>
      <w:marRight w:val="0"/>
      <w:marTop w:val="0"/>
      <w:marBottom w:val="0"/>
      <w:divBdr>
        <w:top w:val="none" w:sz="0" w:space="0" w:color="auto"/>
        <w:left w:val="none" w:sz="0" w:space="0" w:color="auto"/>
        <w:bottom w:val="none" w:sz="0" w:space="0" w:color="auto"/>
        <w:right w:val="none" w:sz="0" w:space="0" w:color="auto"/>
      </w:divBdr>
    </w:div>
    <w:div w:id="361133269">
      <w:bodyDiv w:val="1"/>
      <w:marLeft w:val="0"/>
      <w:marRight w:val="0"/>
      <w:marTop w:val="0"/>
      <w:marBottom w:val="0"/>
      <w:divBdr>
        <w:top w:val="none" w:sz="0" w:space="0" w:color="auto"/>
        <w:left w:val="none" w:sz="0" w:space="0" w:color="auto"/>
        <w:bottom w:val="none" w:sz="0" w:space="0" w:color="auto"/>
        <w:right w:val="none" w:sz="0" w:space="0" w:color="auto"/>
      </w:divBdr>
    </w:div>
    <w:div w:id="363874260">
      <w:bodyDiv w:val="1"/>
      <w:marLeft w:val="0"/>
      <w:marRight w:val="0"/>
      <w:marTop w:val="0"/>
      <w:marBottom w:val="0"/>
      <w:divBdr>
        <w:top w:val="none" w:sz="0" w:space="0" w:color="auto"/>
        <w:left w:val="none" w:sz="0" w:space="0" w:color="auto"/>
        <w:bottom w:val="none" w:sz="0" w:space="0" w:color="auto"/>
        <w:right w:val="none" w:sz="0" w:space="0" w:color="auto"/>
      </w:divBdr>
    </w:div>
    <w:div w:id="369114897">
      <w:bodyDiv w:val="1"/>
      <w:marLeft w:val="0"/>
      <w:marRight w:val="0"/>
      <w:marTop w:val="0"/>
      <w:marBottom w:val="0"/>
      <w:divBdr>
        <w:top w:val="none" w:sz="0" w:space="0" w:color="auto"/>
        <w:left w:val="none" w:sz="0" w:space="0" w:color="auto"/>
        <w:bottom w:val="none" w:sz="0" w:space="0" w:color="auto"/>
        <w:right w:val="none" w:sz="0" w:space="0" w:color="auto"/>
      </w:divBdr>
    </w:div>
    <w:div w:id="370349403">
      <w:bodyDiv w:val="1"/>
      <w:marLeft w:val="0"/>
      <w:marRight w:val="0"/>
      <w:marTop w:val="0"/>
      <w:marBottom w:val="0"/>
      <w:divBdr>
        <w:top w:val="none" w:sz="0" w:space="0" w:color="auto"/>
        <w:left w:val="none" w:sz="0" w:space="0" w:color="auto"/>
        <w:bottom w:val="none" w:sz="0" w:space="0" w:color="auto"/>
        <w:right w:val="none" w:sz="0" w:space="0" w:color="auto"/>
      </w:divBdr>
    </w:div>
    <w:div w:id="373967311">
      <w:bodyDiv w:val="1"/>
      <w:marLeft w:val="0"/>
      <w:marRight w:val="0"/>
      <w:marTop w:val="0"/>
      <w:marBottom w:val="0"/>
      <w:divBdr>
        <w:top w:val="none" w:sz="0" w:space="0" w:color="auto"/>
        <w:left w:val="none" w:sz="0" w:space="0" w:color="auto"/>
        <w:bottom w:val="none" w:sz="0" w:space="0" w:color="auto"/>
        <w:right w:val="none" w:sz="0" w:space="0" w:color="auto"/>
      </w:divBdr>
    </w:div>
    <w:div w:id="379940075">
      <w:bodyDiv w:val="1"/>
      <w:marLeft w:val="0"/>
      <w:marRight w:val="0"/>
      <w:marTop w:val="0"/>
      <w:marBottom w:val="0"/>
      <w:divBdr>
        <w:top w:val="none" w:sz="0" w:space="0" w:color="auto"/>
        <w:left w:val="none" w:sz="0" w:space="0" w:color="auto"/>
        <w:bottom w:val="none" w:sz="0" w:space="0" w:color="auto"/>
        <w:right w:val="none" w:sz="0" w:space="0" w:color="auto"/>
      </w:divBdr>
    </w:div>
    <w:div w:id="381446809">
      <w:bodyDiv w:val="1"/>
      <w:marLeft w:val="0"/>
      <w:marRight w:val="0"/>
      <w:marTop w:val="0"/>
      <w:marBottom w:val="0"/>
      <w:divBdr>
        <w:top w:val="none" w:sz="0" w:space="0" w:color="auto"/>
        <w:left w:val="none" w:sz="0" w:space="0" w:color="auto"/>
        <w:bottom w:val="none" w:sz="0" w:space="0" w:color="auto"/>
        <w:right w:val="none" w:sz="0" w:space="0" w:color="auto"/>
      </w:divBdr>
    </w:div>
    <w:div w:id="389381936">
      <w:bodyDiv w:val="1"/>
      <w:marLeft w:val="0"/>
      <w:marRight w:val="0"/>
      <w:marTop w:val="0"/>
      <w:marBottom w:val="0"/>
      <w:divBdr>
        <w:top w:val="none" w:sz="0" w:space="0" w:color="auto"/>
        <w:left w:val="none" w:sz="0" w:space="0" w:color="auto"/>
        <w:bottom w:val="none" w:sz="0" w:space="0" w:color="auto"/>
        <w:right w:val="none" w:sz="0" w:space="0" w:color="auto"/>
      </w:divBdr>
    </w:div>
    <w:div w:id="398014100">
      <w:bodyDiv w:val="1"/>
      <w:marLeft w:val="0"/>
      <w:marRight w:val="0"/>
      <w:marTop w:val="0"/>
      <w:marBottom w:val="0"/>
      <w:divBdr>
        <w:top w:val="none" w:sz="0" w:space="0" w:color="auto"/>
        <w:left w:val="none" w:sz="0" w:space="0" w:color="auto"/>
        <w:bottom w:val="none" w:sz="0" w:space="0" w:color="auto"/>
        <w:right w:val="none" w:sz="0" w:space="0" w:color="auto"/>
      </w:divBdr>
    </w:div>
    <w:div w:id="400102247">
      <w:bodyDiv w:val="1"/>
      <w:marLeft w:val="0"/>
      <w:marRight w:val="0"/>
      <w:marTop w:val="0"/>
      <w:marBottom w:val="0"/>
      <w:divBdr>
        <w:top w:val="none" w:sz="0" w:space="0" w:color="auto"/>
        <w:left w:val="none" w:sz="0" w:space="0" w:color="auto"/>
        <w:bottom w:val="none" w:sz="0" w:space="0" w:color="auto"/>
        <w:right w:val="none" w:sz="0" w:space="0" w:color="auto"/>
      </w:divBdr>
    </w:div>
    <w:div w:id="401950498">
      <w:bodyDiv w:val="1"/>
      <w:marLeft w:val="0"/>
      <w:marRight w:val="0"/>
      <w:marTop w:val="0"/>
      <w:marBottom w:val="0"/>
      <w:divBdr>
        <w:top w:val="none" w:sz="0" w:space="0" w:color="auto"/>
        <w:left w:val="none" w:sz="0" w:space="0" w:color="auto"/>
        <w:bottom w:val="none" w:sz="0" w:space="0" w:color="auto"/>
        <w:right w:val="none" w:sz="0" w:space="0" w:color="auto"/>
      </w:divBdr>
    </w:div>
    <w:div w:id="402408491">
      <w:bodyDiv w:val="1"/>
      <w:marLeft w:val="0"/>
      <w:marRight w:val="0"/>
      <w:marTop w:val="0"/>
      <w:marBottom w:val="0"/>
      <w:divBdr>
        <w:top w:val="none" w:sz="0" w:space="0" w:color="auto"/>
        <w:left w:val="none" w:sz="0" w:space="0" w:color="auto"/>
        <w:bottom w:val="none" w:sz="0" w:space="0" w:color="auto"/>
        <w:right w:val="none" w:sz="0" w:space="0" w:color="auto"/>
      </w:divBdr>
    </w:div>
    <w:div w:id="403070367">
      <w:bodyDiv w:val="1"/>
      <w:marLeft w:val="0"/>
      <w:marRight w:val="0"/>
      <w:marTop w:val="0"/>
      <w:marBottom w:val="0"/>
      <w:divBdr>
        <w:top w:val="none" w:sz="0" w:space="0" w:color="auto"/>
        <w:left w:val="none" w:sz="0" w:space="0" w:color="auto"/>
        <w:bottom w:val="none" w:sz="0" w:space="0" w:color="auto"/>
        <w:right w:val="none" w:sz="0" w:space="0" w:color="auto"/>
      </w:divBdr>
    </w:div>
    <w:div w:id="407070326">
      <w:bodyDiv w:val="1"/>
      <w:marLeft w:val="0"/>
      <w:marRight w:val="0"/>
      <w:marTop w:val="0"/>
      <w:marBottom w:val="0"/>
      <w:divBdr>
        <w:top w:val="none" w:sz="0" w:space="0" w:color="auto"/>
        <w:left w:val="none" w:sz="0" w:space="0" w:color="auto"/>
        <w:bottom w:val="none" w:sz="0" w:space="0" w:color="auto"/>
        <w:right w:val="none" w:sz="0" w:space="0" w:color="auto"/>
      </w:divBdr>
    </w:div>
    <w:div w:id="412967440">
      <w:bodyDiv w:val="1"/>
      <w:marLeft w:val="0"/>
      <w:marRight w:val="0"/>
      <w:marTop w:val="0"/>
      <w:marBottom w:val="0"/>
      <w:divBdr>
        <w:top w:val="none" w:sz="0" w:space="0" w:color="auto"/>
        <w:left w:val="none" w:sz="0" w:space="0" w:color="auto"/>
        <w:bottom w:val="none" w:sz="0" w:space="0" w:color="auto"/>
        <w:right w:val="none" w:sz="0" w:space="0" w:color="auto"/>
      </w:divBdr>
    </w:div>
    <w:div w:id="413016201">
      <w:bodyDiv w:val="1"/>
      <w:marLeft w:val="0"/>
      <w:marRight w:val="0"/>
      <w:marTop w:val="0"/>
      <w:marBottom w:val="0"/>
      <w:divBdr>
        <w:top w:val="none" w:sz="0" w:space="0" w:color="auto"/>
        <w:left w:val="none" w:sz="0" w:space="0" w:color="auto"/>
        <w:bottom w:val="none" w:sz="0" w:space="0" w:color="auto"/>
        <w:right w:val="none" w:sz="0" w:space="0" w:color="auto"/>
      </w:divBdr>
    </w:div>
    <w:div w:id="425076802">
      <w:bodyDiv w:val="1"/>
      <w:marLeft w:val="0"/>
      <w:marRight w:val="0"/>
      <w:marTop w:val="0"/>
      <w:marBottom w:val="0"/>
      <w:divBdr>
        <w:top w:val="none" w:sz="0" w:space="0" w:color="auto"/>
        <w:left w:val="none" w:sz="0" w:space="0" w:color="auto"/>
        <w:bottom w:val="none" w:sz="0" w:space="0" w:color="auto"/>
        <w:right w:val="none" w:sz="0" w:space="0" w:color="auto"/>
      </w:divBdr>
    </w:div>
    <w:div w:id="429815528">
      <w:bodyDiv w:val="1"/>
      <w:marLeft w:val="0"/>
      <w:marRight w:val="0"/>
      <w:marTop w:val="0"/>
      <w:marBottom w:val="0"/>
      <w:divBdr>
        <w:top w:val="none" w:sz="0" w:space="0" w:color="auto"/>
        <w:left w:val="none" w:sz="0" w:space="0" w:color="auto"/>
        <w:bottom w:val="none" w:sz="0" w:space="0" w:color="auto"/>
        <w:right w:val="none" w:sz="0" w:space="0" w:color="auto"/>
      </w:divBdr>
    </w:div>
    <w:div w:id="436827718">
      <w:bodyDiv w:val="1"/>
      <w:marLeft w:val="0"/>
      <w:marRight w:val="0"/>
      <w:marTop w:val="0"/>
      <w:marBottom w:val="0"/>
      <w:divBdr>
        <w:top w:val="none" w:sz="0" w:space="0" w:color="auto"/>
        <w:left w:val="none" w:sz="0" w:space="0" w:color="auto"/>
        <w:bottom w:val="none" w:sz="0" w:space="0" w:color="auto"/>
        <w:right w:val="none" w:sz="0" w:space="0" w:color="auto"/>
      </w:divBdr>
    </w:div>
    <w:div w:id="442647810">
      <w:bodyDiv w:val="1"/>
      <w:marLeft w:val="0"/>
      <w:marRight w:val="0"/>
      <w:marTop w:val="0"/>
      <w:marBottom w:val="0"/>
      <w:divBdr>
        <w:top w:val="none" w:sz="0" w:space="0" w:color="auto"/>
        <w:left w:val="none" w:sz="0" w:space="0" w:color="auto"/>
        <w:bottom w:val="none" w:sz="0" w:space="0" w:color="auto"/>
        <w:right w:val="none" w:sz="0" w:space="0" w:color="auto"/>
      </w:divBdr>
    </w:div>
    <w:div w:id="445006820">
      <w:bodyDiv w:val="1"/>
      <w:marLeft w:val="0"/>
      <w:marRight w:val="0"/>
      <w:marTop w:val="0"/>
      <w:marBottom w:val="0"/>
      <w:divBdr>
        <w:top w:val="none" w:sz="0" w:space="0" w:color="auto"/>
        <w:left w:val="none" w:sz="0" w:space="0" w:color="auto"/>
        <w:bottom w:val="none" w:sz="0" w:space="0" w:color="auto"/>
        <w:right w:val="none" w:sz="0" w:space="0" w:color="auto"/>
      </w:divBdr>
    </w:div>
    <w:div w:id="448015354">
      <w:bodyDiv w:val="1"/>
      <w:marLeft w:val="0"/>
      <w:marRight w:val="0"/>
      <w:marTop w:val="0"/>
      <w:marBottom w:val="0"/>
      <w:divBdr>
        <w:top w:val="none" w:sz="0" w:space="0" w:color="auto"/>
        <w:left w:val="none" w:sz="0" w:space="0" w:color="auto"/>
        <w:bottom w:val="none" w:sz="0" w:space="0" w:color="auto"/>
        <w:right w:val="none" w:sz="0" w:space="0" w:color="auto"/>
      </w:divBdr>
    </w:div>
    <w:div w:id="450053464">
      <w:bodyDiv w:val="1"/>
      <w:marLeft w:val="0"/>
      <w:marRight w:val="0"/>
      <w:marTop w:val="0"/>
      <w:marBottom w:val="0"/>
      <w:divBdr>
        <w:top w:val="none" w:sz="0" w:space="0" w:color="auto"/>
        <w:left w:val="none" w:sz="0" w:space="0" w:color="auto"/>
        <w:bottom w:val="none" w:sz="0" w:space="0" w:color="auto"/>
        <w:right w:val="none" w:sz="0" w:space="0" w:color="auto"/>
      </w:divBdr>
    </w:div>
    <w:div w:id="453136370">
      <w:bodyDiv w:val="1"/>
      <w:marLeft w:val="0"/>
      <w:marRight w:val="0"/>
      <w:marTop w:val="0"/>
      <w:marBottom w:val="0"/>
      <w:divBdr>
        <w:top w:val="none" w:sz="0" w:space="0" w:color="auto"/>
        <w:left w:val="none" w:sz="0" w:space="0" w:color="auto"/>
        <w:bottom w:val="none" w:sz="0" w:space="0" w:color="auto"/>
        <w:right w:val="none" w:sz="0" w:space="0" w:color="auto"/>
      </w:divBdr>
    </w:div>
    <w:div w:id="454253994">
      <w:bodyDiv w:val="1"/>
      <w:marLeft w:val="0"/>
      <w:marRight w:val="0"/>
      <w:marTop w:val="0"/>
      <w:marBottom w:val="0"/>
      <w:divBdr>
        <w:top w:val="none" w:sz="0" w:space="0" w:color="auto"/>
        <w:left w:val="none" w:sz="0" w:space="0" w:color="auto"/>
        <w:bottom w:val="none" w:sz="0" w:space="0" w:color="auto"/>
        <w:right w:val="none" w:sz="0" w:space="0" w:color="auto"/>
      </w:divBdr>
    </w:div>
    <w:div w:id="462306591">
      <w:bodyDiv w:val="1"/>
      <w:marLeft w:val="0"/>
      <w:marRight w:val="0"/>
      <w:marTop w:val="0"/>
      <w:marBottom w:val="0"/>
      <w:divBdr>
        <w:top w:val="none" w:sz="0" w:space="0" w:color="auto"/>
        <w:left w:val="none" w:sz="0" w:space="0" w:color="auto"/>
        <w:bottom w:val="none" w:sz="0" w:space="0" w:color="auto"/>
        <w:right w:val="none" w:sz="0" w:space="0" w:color="auto"/>
      </w:divBdr>
    </w:div>
    <w:div w:id="480927019">
      <w:bodyDiv w:val="1"/>
      <w:marLeft w:val="0"/>
      <w:marRight w:val="0"/>
      <w:marTop w:val="0"/>
      <w:marBottom w:val="0"/>
      <w:divBdr>
        <w:top w:val="none" w:sz="0" w:space="0" w:color="auto"/>
        <w:left w:val="none" w:sz="0" w:space="0" w:color="auto"/>
        <w:bottom w:val="none" w:sz="0" w:space="0" w:color="auto"/>
        <w:right w:val="none" w:sz="0" w:space="0" w:color="auto"/>
      </w:divBdr>
      <w:divsChild>
        <w:div w:id="1334183370">
          <w:marLeft w:val="0"/>
          <w:marRight w:val="0"/>
          <w:marTop w:val="0"/>
          <w:marBottom w:val="0"/>
          <w:divBdr>
            <w:top w:val="none" w:sz="0" w:space="0" w:color="auto"/>
            <w:left w:val="none" w:sz="0" w:space="0" w:color="auto"/>
            <w:bottom w:val="none" w:sz="0" w:space="0" w:color="auto"/>
            <w:right w:val="none" w:sz="0" w:space="0" w:color="auto"/>
          </w:divBdr>
          <w:divsChild>
            <w:div w:id="1474443580">
              <w:marLeft w:val="0"/>
              <w:marRight w:val="0"/>
              <w:marTop w:val="0"/>
              <w:marBottom w:val="0"/>
              <w:divBdr>
                <w:top w:val="none" w:sz="0" w:space="0" w:color="auto"/>
                <w:left w:val="none" w:sz="0" w:space="0" w:color="auto"/>
                <w:bottom w:val="none" w:sz="0" w:space="0" w:color="auto"/>
                <w:right w:val="none" w:sz="0" w:space="0" w:color="auto"/>
              </w:divBdr>
              <w:divsChild>
                <w:div w:id="526257552">
                  <w:marLeft w:val="0"/>
                  <w:marRight w:val="0"/>
                  <w:marTop w:val="0"/>
                  <w:marBottom w:val="0"/>
                  <w:divBdr>
                    <w:top w:val="none" w:sz="0" w:space="0" w:color="auto"/>
                    <w:left w:val="none" w:sz="0" w:space="0" w:color="auto"/>
                    <w:bottom w:val="none" w:sz="0" w:space="0" w:color="auto"/>
                    <w:right w:val="none" w:sz="0" w:space="0" w:color="auto"/>
                  </w:divBdr>
                  <w:divsChild>
                    <w:div w:id="149922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665511">
      <w:bodyDiv w:val="1"/>
      <w:marLeft w:val="0"/>
      <w:marRight w:val="0"/>
      <w:marTop w:val="0"/>
      <w:marBottom w:val="0"/>
      <w:divBdr>
        <w:top w:val="none" w:sz="0" w:space="0" w:color="auto"/>
        <w:left w:val="none" w:sz="0" w:space="0" w:color="auto"/>
        <w:bottom w:val="none" w:sz="0" w:space="0" w:color="auto"/>
        <w:right w:val="none" w:sz="0" w:space="0" w:color="auto"/>
      </w:divBdr>
    </w:div>
    <w:div w:id="486557190">
      <w:bodyDiv w:val="1"/>
      <w:marLeft w:val="0"/>
      <w:marRight w:val="0"/>
      <w:marTop w:val="0"/>
      <w:marBottom w:val="0"/>
      <w:divBdr>
        <w:top w:val="none" w:sz="0" w:space="0" w:color="auto"/>
        <w:left w:val="none" w:sz="0" w:space="0" w:color="auto"/>
        <w:bottom w:val="none" w:sz="0" w:space="0" w:color="auto"/>
        <w:right w:val="none" w:sz="0" w:space="0" w:color="auto"/>
      </w:divBdr>
    </w:div>
    <w:div w:id="492380095">
      <w:bodyDiv w:val="1"/>
      <w:marLeft w:val="0"/>
      <w:marRight w:val="0"/>
      <w:marTop w:val="0"/>
      <w:marBottom w:val="0"/>
      <w:divBdr>
        <w:top w:val="none" w:sz="0" w:space="0" w:color="auto"/>
        <w:left w:val="none" w:sz="0" w:space="0" w:color="auto"/>
        <w:bottom w:val="none" w:sz="0" w:space="0" w:color="auto"/>
        <w:right w:val="none" w:sz="0" w:space="0" w:color="auto"/>
      </w:divBdr>
    </w:div>
    <w:div w:id="513882135">
      <w:bodyDiv w:val="1"/>
      <w:marLeft w:val="0"/>
      <w:marRight w:val="0"/>
      <w:marTop w:val="0"/>
      <w:marBottom w:val="0"/>
      <w:divBdr>
        <w:top w:val="none" w:sz="0" w:space="0" w:color="auto"/>
        <w:left w:val="none" w:sz="0" w:space="0" w:color="auto"/>
        <w:bottom w:val="none" w:sz="0" w:space="0" w:color="auto"/>
        <w:right w:val="none" w:sz="0" w:space="0" w:color="auto"/>
      </w:divBdr>
    </w:div>
    <w:div w:id="515658879">
      <w:bodyDiv w:val="1"/>
      <w:marLeft w:val="0"/>
      <w:marRight w:val="0"/>
      <w:marTop w:val="0"/>
      <w:marBottom w:val="0"/>
      <w:divBdr>
        <w:top w:val="none" w:sz="0" w:space="0" w:color="auto"/>
        <w:left w:val="none" w:sz="0" w:space="0" w:color="auto"/>
        <w:bottom w:val="none" w:sz="0" w:space="0" w:color="auto"/>
        <w:right w:val="none" w:sz="0" w:space="0" w:color="auto"/>
      </w:divBdr>
    </w:div>
    <w:div w:id="517280661">
      <w:bodyDiv w:val="1"/>
      <w:marLeft w:val="0"/>
      <w:marRight w:val="0"/>
      <w:marTop w:val="0"/>
      <w:marBottom w:val="0"/>
      <w:divBdr>
        <w:top w:val="none" w:sz="0" w:space="0" w:color="auto"/>
        <w:left w:val="none" w:sz="0" w:space="0" w:color="auto"/>
        <w:bottom w:val="none" w:sz="0" w:space="0" w:color="auto"/>
        <w:right w:val="none" w:sz="0" w:space="0" w:color="auto"/>
      </w:divBdr>
    </w:div>
    <w:div w:id="518664172">
      <w:bodyDiv w:val="1"/>
      <w:marLeft w:val="0"/>
      <w:marRight w:val="0"/>
      <w:marTop w:val="0"/>
      <w:marBottom w:val="0"/>
      <w:divBdr>
        <w:top w:val="none" w:sz="0" w:space="0" w:color="auto"/>
        <w:left w:val="none" w:sz="0" w:space="0" w:color="auto"/>
        <w:bottom w:val="none" w:sz="0" w:space="0" w:color="auto"/>
        <w:right w:val="none" w:sz="0" w:space="0" w:color="auto"/>
      </w:divBdr>
    </w:div>
    <w:div w:id="519123961">
      <w:bodyDiv w:val="1"/>
      <w:marLeft w:val="0"/>
      <w:marRight w:val="0"/>
      <w:marTop w:val="0"/>
      <w:marBottom w:val="0"/>
      <w:divBdr>
        <w:top w:val="none" w:sz="0" w:space="0" w:color="auto"/>
        <w:left w:val="none" w:sz="0" w:space="0" w:color="auto"/>
        <w:bottom w:val="none" w:sz="0" w:space="0" w:color="auto"/>
        <w:right w:val="none" w:sz="0" w:space="0" w:color="auto"/>
      </w:divBdr>
    </w:div>
    <w:div w:id="525217254">
      <w:bodyDiv w:val="1"/>
      <w:marLeft w:val="0"/>
      <w:marRight w:val="0"/>
      <w:marTop w:val="0"/>
      <w:marBottom w:val="0"/>
      <w:divBdr>
        <w:top w:val="none" w:sz="0" w:space="0" w:color="auto"/>
        <w:left w:val="none" w:sz="0" w:space="0" w:color="auto"/>
        <w:bottom w:val="none" w:sz="0" w:space="0" w:color="auto"/>
        <w:right w:val="none" w:sz="0" w:space="0" w:color="auto"/>
      </w:divBdr>
    </w:div>
    <w:div w:id="525486286">
      <w:bodyDiv w:val="1"/>
      <w:marLeft w:val="0"/>
      <w:marRight w:val="0"/>
      <w:marTop w:val="0"/>
      <w:marBottom w:val="0"/>
      <w:divBdr>
        <w:top w:val="none" w:sz="0" w:space="0" w:color="auto"/>
        <w:left w:val="none" w:sz="0" w:space="0" w:color="auto"/>
        <w:bottom w:val="none" w:sz="0" w:space="0" w:color="auto"/>
        <w:right w:val="none" w:sz="0" w:space="0" w:color="auto"/>
      </w:divBdr>
    </w:div>
    <w:div w:id="527063378">
      <w:bodyDiv w:val="1"/>
      <w:marLeft w:val="0"/>
      <w:marRight w:val="0"/>
      <w:marTop w:val="0"/>
      <w:marBottom w:val="0"/>
      <w:divBdr>
        <w:top w:val="none" w:sz="0" w:space="0" w:color="auto"/>
        <w:left w:val="none" w:sz="0" w:space="0" w:color="auto"/>
        <w:bottom w:val="none" w:sz="0" w:space="0" w:color="auto"/>
        <w:right w:val="none" w:sz="0" w:space="0" w:color="auto"/>
      </w:divBdr>
    </w:div>
    <w:div w:id="528643134">
      <w:bodyDiv w:val="1"/>
      <w:marLeft w:val="0"/>
      <w:marRight w:val="0"/>
      <w:marTop w:val="0"/>
      <w:marBottom w:val="0"/>
      <w:divBdr>
        <w:top w:val="none" w:sz="0" w:space="0" w:color="auto"/>
        <w:left w:val="none" w:sz="0" w:space="0" w:color="auto"/>
        <w:bottom w:val="none" w:sz="0" w:space="0" w:color="auto"/>
        <w:right w:val="none" w:sz="0" w:space="0" w:color="auto"/>
      </w:divBdr>
      <w:divsChild>
        <w:div w:id="1935283539">
          <w:marLeft w:val="0"/>
          <w:marRight w:val="0"/>
          <w:marTop w:val="0"/>
          <w:marBottom w:val="0"/>
          <w:divBdr>
            <w:top w:val="none" w:sz="0" w:space="0" w:color="auto"/>
            <w:left w:val="none" w:sz="0" w:space="0" w:color="auto"/>
            <w:bottom w:val="none" w:sz="0" w:space="0" w:color="auto"/>
            <w:right w:val="none" w:sz="0" w:space="0" w:color="auto"/>
          </w:divBdr>
          <w:divsChild>
            <w:div w:id="472525653">
              <w:marLeft w:val="0"/>
              <w:marRight w:val="0"/>
              <w:marTop w:val="0"/>
              <w:marBottom w:val="0"/>
              <w:divBdr>
                <w:top w:val="none" w:sz="0" w:space="0" w:color="auto"/>
                <w:left w:val="none" w:sz="0" w:space="0" w:color="auto"/>
                <w:bottom w:val="none" w:sz="0" w:space="0" w:color="auto"/>
                <w:right w:val="none" w:sz="0" w:space="0" w:color="auto"/>
              </w:divBdr>
              <w:divsChild>
                <w:div w:id="891889908">
                  <w:marLeft w:val="0"/>
                  <w:marRight w:val="0"/>
                  <w:marTop w:val="0"/>
                  <w:marBottom w:val="0"/>
                  <w:divBdr>
                    <w:top w:val="none" w:sz="0" w:space="0" w:color="auto"/>
                    <w:left w:val="none" w:sz="0" w:space="0" w:color="auto"/>
                    <w:bottom w:val="none" w:sz="0" w:space="0" w:color="auto"/>
                    <w:right w:val="none" w:sz="0" w:space="0" w:color="auto"/>
                  </w:divBdr>
                  <w:divsChild>
                    <w:div w:id="11903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073555">
      <w:bodyDiv w:val="1"/>
      <w:marLeft w:val="0"/>
      <w:marRight w:val="0"/>
      <w:marTop w:val="0"/>
      <w:marBottom w:val="0"/>
      <w:divBdr>
        <w:top w:val="none" w:sz="0" w:space="0" w:color="auto"/>
        <w:left w:val="none" w:sz="0" w:space="0" w:color="auto"/>
        <w:bottom w:val="none" w:sz="0" w:space="0" w:color="auto"/>
        <w:right w:val="none" w:sz="0" w:space="0" w:color="auto"/>
      </w:divBdr>
    </w:div>
    <w:div w:id="531502038">
      <w:bodyDiv w:val="1"/>
      <w:marLeft w:val="0"/>
      <w:marRight w:val="0"/>
      <w:marTop w:val="0"/>
      <w:marBottom w:val="0"/>
      <w:divBdr>
        <w:top w:val="none" w:sz="0" w:space="0" w:color="auto"/>
        <w:left w:val="none" w:sz="0" w:space="0" w:color="auto"/>
        <w:bottom w:val="none" w:sz="0" w:space="0" w:color="auto"/>
        <w:right w:val="none" w:sz="0" w:space="0" w:color="auto"/>
      </w:divBdr>
    </w:div>
    <w:div w:id="536624359">
      <w:bodyDiv w:val="1"/>
      <w:marLeft w:val="0"/>
      <w:marRight w:val="0"/>
      <w:marTop w:val="0"/>
      <w:marBottom w:val="0"/>
      <w:divBdr>
        <w:top w:val="none" w:sz="0" w:space="0" w:color="auto"/>
        <w:left w:val="none" w:sz="0" w:space="0" w:color="auto"/>
        <w:bottom w:val="none" w:sz="0" w:space="0" w:color="auto"/>
        <w:right w:val="none" w:sz="0" w:space="0" w:color="auto"/>
      </w:divBdr>
    </w:div>
    <w:div w:id="539245442">
      <w:bodyDiv w:val="1"/>
      <w:marLeft w:val="0"/>
      <w:marRight w:val="0"/>
      <w:marTop w:val="0"/>
      <w:marBottom w:val="0"/>
      <w:divBdr>
        <w:top w:val="none" w:sz="0" w:space="0" w:color="auto"/>
        <w:left w:val="none" w:sz="0" w:space="0" w:color="auto"/>
        <w:bottom w:val="none" w:sz="0" w:space="0" w:color="auto"/>
        <w:right w:val="none" w:sz="0" w:space="0" w:color="auto"/>
      </w:divBdr>
    </w:div>
    <w:div w:id="551427478">
      <w:bodyDiv w:val="1"/>
      <w:marLeft w:val="0"/>
      <w:marRight w:val="0"/>
      <w:marTop w:val="0"/>
      <w:marBottom w:val="0"/>
      <w:divBdr>
        <w:top w:val="none" w:sz="0" w:space="0" w:color="auto"/>
        <w:left w:val="none" w:sz="0" w:space="0" w:color="auto"/>
        <w:bottom w:val="none" w:sz="0" w:space="0" w:color="auto"/>
        <w:right w:val="none" w:sz="0" w:space="0" w:color="auto"/>
      </w:divBdr>
    </w:div>
    <w:div w:id="554699723">
      <w:bodyDiv w:val="1"/>
      <w:marLeft w:val="0"/>
      <w:marRight w:val="0"/>
      <w:marTop w:val="0"/>
      <w:marBottom w:val="0"/>
      <w:divBdr>
        <w:top w:val="none" w:sz="0" w:space="0" w:color="auto"/>
        <w:left w:val="none" w:sz="0" w:space="0" w:color="auto"/>
        <w:bottom w:val="none" w:sz="0" w:space="0" w:color="auto"/>
        <w:right w:val="none" w:sz="0" w:space="0" w:color="auto"/>
      </w:divBdr>
    </w:div>
    <w:div w:id="557014850">
      <w:bodyDiv w:val="1"/>
      <w:marLeft w:val="0"/>
      <w:marRight w:val="0"/>
      <w:marTop w:val="0"/>
      <w:marBottom w:val="0"/>
      <w:divBdr>
        <w:top w:val="none" w:sz="0" w:space="0" w:color="auto"/>
        <w:left w:val="none" w:sz="0" w:space="0" w:color="auto"/>
        <w:bottom w:val="none" w:sz="0" w:space="0" w:color="auto"/>
        <w:right w:val="none" w:sz="0" w:space="0" w:color="auto"/>
      </w:divBdr>
    </w:div>
    <w:div w:id="572472459">
      <w:bodyDiv w:val="1"/>
      <w:marLeft w:val="0"/>
      <w:marRight w:val="0"/>
      <w:marTop w:val="0"/>
      <w:marBottom w:val="0"/>
      <w:divBdr>
        <w:top w:val="none" w:sz="0" w:space="0" w:color="auto"/>
        <w:left w:val="none" w:sz="0" w:space="0" w:color="auto"/>
        <w:bottom w:val="none" w:sz="0" w:space="0" w:color="auto"/>
        <w:right w:val="none" w:sz="0" w:space="0" w:color="auto"/>
      </w:divBdr>
    </w:div>
    <w:div w:id="579675347">
      <w:bodyDiv w:val="1"/>
      <w:marLeft w:val="0"/>
      <w:marRight w:val="0"/>
      <w:marTop w:val="0"/>
      <w:marBottom w:val="0"/>
      <w:divBdr>
        <w:top w:val="none" w:sz="0" w:space="0" w:color="auto"/>
        <w:left w:val="none" w:sz="0" w:space="0" w:color="auto"/>
        <w:bottom w:val="none" w:sz="0" w:space="0" w:color="auto"/>
        <w:right w:val="none" w:sz="0" w:space="0" w:color="auto"/>
      </w:divBdr>
    </w:div>
    <w:div w:id="580481218">
      <w:bodyDiv w:val="1"/>
      <w:marLeft w:val="0"/>
      <w:marRight w:val="0"/>
      <w:marTop w:val="0"/>
      <w:marBottom w:val="0"/>
      <w:divBdr>
        <w:top w:val="none" w:sz="0" w:space="0" w:color="auto"/>
        <w:left w:val="none" w:sz="0" w:space="0" w:color="auto"/>
        <w:bottom w:val="none" w:sz="0" w:space="0" w:color="auto"/>
        <w:right w:val="none" w:sz="0" w:space="0" w:color="auto"/>
      </w:divBdr>
    </w:div>
    <w:div w:id="605314121">
      <w:bodyDiv w:val="1"/>
      <w:marLeft w:val="0"/>
      <w:marRight w:val="0"/>
      <w:marTop w:val="0"/>
      <w:marBottom w:val="0"/>
      <w:divBdr>
        <w:top w:val="none" w:sz="0" w:space="0" w:color="auto"/>
        <w:left w:val="none" w:sz="0" w:space="0" w:color="auto"/>
        <w:bottom w:val="none" w:sz="0" w:space="0" w:color="auto"/>
        <w:right w:val="none" w:sz="0" w:space="0" w:color="auto"/>
      </w:divBdr>
    </w:div>
    <w:div w:id="617220738">
      <w:bodyDiv w:val="1"/>
      <w:marLeft w:val="0"/>
      <w:marRight w:val="0"/>
      <w:marTop w:val="0"/>
      <w:marBottom w:val="0"/>
      <w:divBdr>
        <w:top w:val="none" w:sz="0" w:space="0" w:color="auto"/>
        <w:left w:val="none" w:sz="0" w:space="0" w:color="auto"/>
        <w:bottom w:val="none" w:sz="0" w:space="0" w:color="auto"/>
        <w:right w:val="none" w:sz="0" w:space="0" w:color="auto"/>
      </w:divBdr>
    </w:div>
    <w:div w:id="625547556">
      <w:bodyDiv w:val="1"/>
      <w:marLeft w:val="0"/>
      <w:marRight w:val="0"/>
      <w:marTop w:val="0"/>
      <w:marBottom w:val="0"/>
      <w:divBdr>
        <w:top w:val="none" w:sz="0" w:space="0" w:color="auto"/>
        <w:left w:val="none" w:sz="0" w:space="0" w:color="auto"/>
        <w:bottom w:val="none" w:sz="0" w:space="0" w:color="auto"/>
        <w:right w:val="none" w:sz="0" w:space="0" w:color="auto"/>
      </w:divBdr>
    </w:div>
    <w:div w:id="643046680">
      <w:bodyDiv w:val="1"/>
      <w:marLeft w:val="0"/>
      <w:marRight w:val="0"/>
      <w:marTop w:val="0"/>
      <w:marBottom w:val="0"/>
      <w:divBdr>
        <w:top w:val="none" w:sz="0" w:space="0" w:color="auto"/>
        <w:left w:val="none" w:sz="0" w:space="0" w:color="auto"/>
        <w:bottom w:val="none" w:sz="0" w:space="0" w:color="auto"/>
        <w:right w:val="none" w:sz="0" w:space="0" w:color="auto"/>
      </w:divBdr>
    </w:div>
    <w:div w:id="646931876">
      <w:bodyDiv w:val="1"/>
      <w:marLeft w:val="0"/>
      <w:marRight w:val="0"/>
      <w:marTop w:val="0"/>
      <w:marBottom w:val="0"/>
      <w:divBdr>
        <w:top w:val="none" w:sz="0" w:space="0" w:color="auto"/>
        <w:left w:val="none" w:sz="0" w:space="0" w:color="auto"/>
        <w:bottom w:val="none" w:sz="0" w:space="0" w:color="auto"/>
        <w:right w:val="none" w:sz="0" w:space="0" w:color="auto"/>
      </w:divBdr>
    </w:div>
    <w:div w:id="650672422">
      <w:bodyDiv w:val="1"/>
      <w:marLeft w:val="0"/>
      <w:marRight w:val="0"/>
      <w:marTop w:val="0"/>
      <w:marBottom w:val="0"/>
      <w:divBdr>
        <w:top w:val="none" w:sz="0" w:space="0" w:color="auto"/>
        <w:left w:val="none" w:sz="0" w:space="0" w:color="auto"/>
        <w:bottom w:val="none" w:sz="0" w:space="0" w:color="auto"/>
        <w:right w:val="none" w:sz="0" w:space="0" w:color="auto"/>
      </w:divBdr>
    </w:div>
    <w:div w:id="661393029">
      <w:bodyDiv w:val="1"/>
      <w:marLeft w:val="0"/>
      <w:marRight w:val="0"/>
      <w:marTop w:val="0"/>
      <w:marBottom w:val="0"/>
      <w:divBdr>
        <w:top w:val="none" w:sz="0" w:space="0" w:color="auto"/>
        <w:left w:val="none" w:sz="0" w:space="0" w:color="auto"/>
        <w:bottom w:val="none" w:sz="0" w:space="0" w:color="auto"/>
        <w:right w:val="none" w:sz="0" w:space="0" w:color="auto"/>
      </w:divBdr>
    </w:div>
    <w:div w:id="662589437">
      <w:bodyDiv w:val="1"/>
      <w:marLeft w:val="0"/>
      <w:marRight w:val="0"/>
      <w:marTop w:val="0"/>
      <w:marBottom w:val="0"/>
      <w:divBdr>
        <w:top w:val="none" w:sz="0" w:space="0" w:color="auto"/>
        <w:left w:val="none" w:sz="0" w:space="0" w:color="auto"/>
        <w:bottom w:val="none" w:sz="0" w:space="0" w:color="auto"/>
        <w:right w:val="none" w:sz="0" w:space="0" w:color="auto"/>
      </w:divBdr>
    </w:div>
    <w:div w:id="663356682">
      <w:bodyDiv w:val="1"/>
      <w:marLeft w:val="0"/>
      <w:marRight w:val="0"/>
      <w:marTop w:val="0"/>
      <w:marBottom w:val="0"/>
      <w:divBdr>
        <w:top w:val="none" w:sz="0" w:space="0" w:color="auto"/>
        <w:left w:val="none" w:sz="0" w:space="0" w:color="auto"/>
        <w:bottom w:val="none" w:sz="0" w:space="0" w:color="auto"/>
        <w:right w:val="none" w:sz="0" w:space="0" w:color="auto"/>
      </w:divBdr>
    </w:div>
    <w:div w:id="671640676">
      <w:bodyDiv w:val="1"/>
      <w:marLeft w:val="0"/>
      <w:marRight w:val="0"/>
      <w:marTop w:val="0"/>
      <w:marBottom w:val="0"/>
      <w:divBdr>
        <w:top w:val="none" w:sz="0" w:space="0" w:color="auto"/>
        <w:left w:val="none" w:sz="0" w:space="0" w:color="auto"/>
        <w:bottom w:val="none" w:sz="0" w:space="0" w:color="auto"/>
        <w:right w:val="none" w:sz="0" w:space="0" w:color="auto"/>
      </w:divBdr>
    </w:div>
    <w:div w:id="672759709">
      <w:bodyDiv w:val="1"/>
      <w:marLeft w:val="0"/>
      <w:marRight w:val="0"/>
      <w:marTop w:val="0"/>
      <w:marBottom w:val="0"/>
      <w:divBdr>
        <w:top w:val="none" w:sz="0" w:space="0" w:color="auto"/>
        <w:left w:val="none" w:sz="0" w:space="0" w:color="auto"/>
        <w:bottom w:val="none" w:sz="0" w:space="0" w:color="auto"/>
        <w:right w:val="none" w:sz="0" w:space="0" w:color="auto"/>
      </w:divBdr>
    </w:div>
    <w:div w:id="674578558">
      <w:bodyDiv w:val="1"/>
      <w:marLeft w:val="0"/>
      <w:marRight w:val="0"/>
      <w:marTop w:val="0"/>
      <w:marBottom w:val="0"/>
      <w:divBdr>
        <w:top w:val="none" w:sz="0" w:space="0" w:color="auto"/>
        <w:left w:val="none" w:sz="0" w:space="0" w:color="auto"/>
        <w:bottom w:val="none" w:sz="0" w:space="0" w:color="auto"/>
        <w:right w:val="none" w:sz="0" w:space="0" w:color="auto"/>
      </w:divBdr>
    </w:div>
    <w:div w:id="675620425">
      <w:bodyDiv w:val="1"/>
      <w:marLeft w:val="0"/>
      <w:marRight w:val="0"/>
      <w:marTop w:val="0"/>
      <w:marBottom w:val="0"/>
      <w:divBdr>
        <w:top w:val="none" w:sz="0" w:space="0" w:color="auto"/>
        <w:left w:val="none" w:sz="0" w:space="0" w:color="auto"/>
        <w:bottom w:val="none" w:sz="0" w:space="0" w:color="auto"/>
        <w:right w:val="none" w:sz="0" w:space="0" w:color="auto"/>
      </w:divBdr>
    </w:div>
    <w:div w:id="691809987">
      <w:bodyDiv w:val="1"/>
      <w:marLeft w:val="0"/>
      <w:marRight w:val="0"/>
      <w:marTop w:val="0"/>
      <w:marBottom w:val="0"/>
      <w:divBdr>
        <w:top w:val="none" w:sz="0" w:space="0" w:color="auto"/>
        <w:left w:val="none" w:sz="0" w:space="0" w:color="auto"/>
        <w:bottom w:val="none" w:sz="0" w:space="0" w:color="auto"/>
        <w:right w:val="none" w:sz="0" w:space="0" w:color="auto"/>
      </w:divBdr>
    </w:div>
    <w:div w:id="692072413">
      <w:bodyDiv w:val="1"/>
      <w:marLeft w:val="0"/>
      <w:marRight w:val="0"/>
      <w:marTop w:val="0"/>
      <w:marBottom w:val="0"/>
      <w:divBdr>
        <w:top w:val="none" w:sz="0" w:space="0" w:color="auto"/>
        <w:left w:val="none" w:sz="0" w:space="0" w:color="auto"/>
        <w:bottom w:val="none" w:sz="0" w:space="0" w:color="auto"/>
        <w:right w:val="none" w:sz="0" w:space="0" w:color="auto"/>
      </w:divBdr>
    </w:div>
    <w:div w:id="695155807">
      <w:bodyDiv w:val="1"/>
      <w:marLeft w:val="0"/>
      <w:marRight w:val="0"/>
      <w:marTop w:val="0"/>
      <w:marBottom w:val="0"/>
      <w:divBdr>
        <w:top w:val="none" w:sz="0" w:space="0" w:color="auto"/>
        <w:left w:val="none" w:sz="0" w:space="0" w:color="auto"/>
        <w:bottom w:val="none" w:sz="0" w:space="0" w:color="auto"/>
        <w:right w:val="none" w:sz="0" w:space="0" w:color="auto"/>
      </w:divBdr>
    </w:div>
    <w:div w:id="695735323">
      <w:bodyDiv w:val="1"/>
      <w:marLeft w:val="0"/>
      <w:marRight w:val="0"/>
      <w:marTop w:val="0"/>
      <w:marBottom w:val="0"/>
      <w:divBdr>
        <w:top w:val="none" w:sz="0" w:space="0" w:color="auto"/>
        <w:left w:val="none" w:sz="0" w:space="0" w:color="auto"/>
        <w:bottom w:val="none" w:sz="0" w:space="0" w:color="auto"/>
        <w:right w:val="none" w:sz="0" w:space="0" w:color="auto"/>
      </w:divBdr>
    </w:div>
    <w:div w:id="696857870">
      <w:bodyDiv w:val="1"/>
      <w:marLeft w:val="0"/>
      <w:marRight w:val="0"/>
      <w:marTop w:val="0"/>
      <w:marBottom w:val="0"/>
      <w:divBdr>
        <w:top w:val="none" w:sz="0" w:space="0" w:color="auto"/>
        <w:left w:val="none" w:sz="0" w:space="0" w:color="auto"/>
        <w:bottom w:val="none" w:sz="0" w:space="0" w:color="auto"/>
        <w:right w:val="none" w:sz="0" w:space="0" w:color="auto"/>
      </w:divBdr>
    </w:div>
    <w:div w:id="698701782">
      <w:bodyDiv w:val="1"/>
      <w:marLeft w:val="0"/>
      <w:marRight w:val="0"/>
      <w:marTop w:val="0"/>
      <w:marBottom w:val="0"/>
      <w:divBdr>
        <w:top w:val="none" w:sz="0" w:space="0" w:color="auto"/>
        <w:left w:val="none" w:sz="0" w:space="0" w:color="auto"/>
        <w:bottom w:val="none" w:sz="0" w:space="0" w:color="auto"/>
        <w:right w:val="none" w:sz="0" w:space="0" w:color="auto"/>
      </w:divBdr>
    </w:div>
    <w:div w:id="708148136">
      <w:bodyDiv w:val="1"/>
      <w:marLeft w:val="0"/>
      <w:marRight w:val="0"/>
      <w:marTop w:val="0"/>
      <w:marBottom w:val="0"/>
      <w:divBdr>
        <w:top w:val="none" w:sz="0" w:space="0" w:color="auto"/>
        <w:left w:val="none" w:sz="0" w:space="0" w:color="auto"/>
        <w:bottom w:val="none" w:sz="0" w:space="0" w:color="auto"/>
        <w:right w:val="none" w:sz="0" w:space="0" w:color="auto"/>
      </w:divBdr>
    </w:div>
    <w:div w:id="708576314">
      <w:bodyDiv w:val="1"/>
      <w:marLeft w:val="0"/>
      <w:marRight w:val="0"/>
      <w:marTop w:val="0"/>
      <w:marBottom w:val="0"/>
      <w:divBdr>
        <w:top w:val="none" w:sz="0" w:space="0" w:color="auto"/>
        <w:left w:val="none" w:sz="0" w:space="0" w:color="auto"/>
        <w:bottom w:val="none" w:sz="0" w:space="0" w:color="auto"/>
        <w:right w:val="none" w:sz="0" w:space="0" w:color="auto"/>
      </w:divBdr>
    </w:div>
    <w:div w:id="721946803">
      <w:bodyDiv w:val="1"/>
      <w:marLeft w:val="0"/>
      <w:marRight w:val="0"/>
      <w:marTop w:val="0"/>
      <w:marBottom w:val="0"/>
      <w:divBdr>
        <w:top w:val="none" w:sz="0" w:space="0" w:color="auto"/>
        <w:left w:val="none" w:sz="0" w:space="0" w:color="auto"/>
        <w:bottom w:val="none" w:sz="0" w:space="0" w:color="auto"/>
        <w:right w:val="none" w:sz="0" w:space="0" w:color="auto"/>
      </w:divBdr>
    </w:div>
    <w:div w:id="726034544">
      <w:bodyDiv w:val="1"/>
      <w:marLeft w:val="0"/>
      <w:marRight w:val="0"/>
      <w:marTop w:val="0"/>
      <w:marBottom w:val="0"/>
      <w:divBdr>
        <w:top w:val="none" w:sz="0" w:space="0" w:color="auto"/>
        <w:left w:val="none" w:sz="0" w:space="0" w:color="auto"/>
        <w:bottom w:val="none" w:sz="0" w:space="0" w:color="auto"/>
        <w:right w:val="none" w:sz="0" w:space="0" w:color="auto"/>
      </w:divBdr>
    </w:div>
    <w:div w:id="742723595">
      <w:bodyDiv w:val="1"/>
      <w:marLeft w:val="0"/>
      <w:marRight w:val="0"/>
      <w:marTop w:val="0"/>
      <w:marBottom w:val="0"/>
      <w:divBdr>
        <w:top w:val="none" w:sz="0" w:space="0" w:color="auto"/>
        <w:left w:val="none" w:sz="0" w:space="0" w:color="auto"/>
        <w:bottom w:val="none" w:sz="0" w:space="0" w:color="auto"/>
        <w:right w:val="none" w:sz="0" w:space="0" w:color="auto"/>
      </w:divBdr>
    </w:div>
    <w:div w:id="749499604">
      <w:bodyDiv w:val="1"/>
      <w:marLeft w:val="0"/>
      <w:marRight w:val="0"/>
      <w:marTop w:val="0"/>
      <w:marBottom w:val="0"/>
      <w:divBdr>
        <w:top w:val="none" w:sz="0" w:space="0" w:color="auto"/>
        <w:left w:val="none" w:sz="0" w:space="0" w:color="auto"/>
        <w:bottom w:val="none" w:sz="0" w:space="0" w:color="auto"/>
        <w:right w:val="none" w:sz="0" w:space="0" w:color="auto"/>
      </w:divBdr>
    </w:div>
    <w:div w:id="755326505">
      <w:bodyDiv w:val="1"/>
      <w:marLeft w:val="0"/>
      <w:marRight w:val="0"/>
      <w:marTop w:val="0"/>
      <w:marBottom w:val="0"/>
      <w:divBdr>
        <w:top w:val="none" w:sz="0" w:space="0" w:color="auto"/>
        <w:left w:val="none" w:sz="0" w:space="0" w:color="auto"/>
        <w:bottom w:val="none" w:sz="0" w:space="0" w:color="auto"/>
        <w:right w:val="none" w:sz="0" w:space="0" w:color="auto"/>
      </w:divBdr>
    </w:div>
    <w:div w:id="772673189">
      <w:bodyDiv w:val="1"/>
      <w:marLeft w:val="0"/>
      <w:marRight w:val="0"/>
      <w:marTop w:val="0"/>
      <w:marBottom w:val="0"/>
      <w:divBdr>
        <w:top w:val="none" w:sz="0" w:space="0" w:color="auto"/>
        <w:left w:val="none" w:sz="0" w:space="0" w:color="auto"/>
        <w:bottom w:val="none" w:sz="0" w:space="0" w:color="auto"/>
        <w:right w:val="none" w:sz="0" w:space="0" w:color="auto"/>
      </w:divBdr>
    </w:div>
    <w:div w:id="773868821">
      <w:bodyDiv w:val="1"/>
      <w:marLeft w:val="0"/>
      <w:marRight w:val="0"/>
      <w:marTop w:val="0"/>
      <w:marBottom w:val="0"/>
      <w:divBdr>
        <w:top w:val="none" w:sz="0" w:space="0" w:color="auto"/>
        <w:left w:val="none" w:sz="0" w:space="0" w:color="auto"/>
        <w:bottom w:val="none" w:sz="0" w:space="0" w:color="auto"/>
        <w:right w:val="none" w:sz="0" w:space="0" w:color="auto"/>
      </w:divBdr>
    </w:div>
    <w:div w:id="781803622">
      <w:bodyDiv w:val="1"/>
      <w:marLeft w:val="0"/>
      <w:marRight w:val="0"/>
      <w:marTop w:val="0"/>
      <w:marBottom w:val="0"/>
      <w:divBdr>
        <w:top w:val="none" w:sz="0" w:space="0" w:color="auto"/>
        <w:left w:val="none" w:sz="0" w:space="0" w:color="auto"/>
        <w:bottom w:val="none" w:sz="0" w:space="0" w:color="auto"/>
        <w:right w:val="none" w:sz="0" w:space="0" w:color="auto"/>
      </w:divBdr>
    </w:div>
    <w:div w:id="791285227">
      <w:bodyDiv w:val="1"/>
      <w:marLeft w:val="0"/>
      <w:marRight w:val="0"/>
      <w:marTop w:val="0"/>
      <w:marBottom w:val="0"/>
      <w:divBdr>
        <w:top w:val="none" w:sz="0" w:space="0" w:color="auto"/>
        <w:left w:val="none" w:sz="0" w:space="0" w:color="auto"/>
        <w:bottom w:val="none" w:sz="0" w:space="0" w:color="auto"/>
        <w:right w:val="none" w:sz="0" w:space="0" w:color="auto"/>
      </w:divBdr>
    </w:div>
    <w:div w:id="792673138">
      <w:bodyDiv w:val="1"/>
      <w:marLeft w:val="0"/>
      <w:marRight w:val="0"/>
      <w:marTop w:val="0"/>
      <w:marBottom w:val="0"/>
      <w:divBdr>
        <w:top w:val="none" w:sz="0" w:space="0" w:color="auto"/>
        <w:left w:val="none" w:sz="0" w:space="0" w:color="auto"/>
        <w:bottom w:val="none" w:sz="0" w:space="0" w:color="auto"/>
        <w:right w:val="none" w:sz="0" w:space="0" w:color="auto"/>
      </w:divBdr>
    </w:div>
    <w:div w:id="799999669">
      <w:bodyDiv w:val="1"/>
      <w:marLeft w:val="0"/>
      <w:marRight w:val="0"/>
      <w:marTop w:val="0"/>
      <w:marBottom w:val="0"/>
      <w:divBdr>
        <w:top w:val="none" w:sz="0" w:space="0" w:color="auto"/>
        <w:left w:val="none" w:sz="0" w:space="0" w:color="auto"/>
        <w:bottom w:val="none" w:sz="0" w:space="0" w:color="auto"/>
        <w:right w:val="none" w:sz="0" w:space="0" w:color="auto"/>
      </w:divBdr>
    </w:div>
    <w:div w:id="800807100">
      <w:bodyDiv w:val="1"/>
      <w:marLeft w:val="0"/>
      <w:marRight w:val="0"/>
      <w:marTop w:val="0"/>
      <w:marBottom w:val="0"/>
      <w:divBdr>
        <w:top w:val="none" w:sz="0" w:space="0" w:color="auto"/>
        <w:left w:val="none" w:sz="0" w:space="0" w:color="auto"/>
        <w:bottom w:val="none" w:sz="0" w:space="0" w:color="auto"/>
        <w:right w:val="none" w:sz="0" w:space="0" w:color="auto"/>
      </w:divBdr>
    </w:div>
    <w:div w:id="801580502">
      <w:bodyDiv w:val="1"/>
      <w:marLeft w:val="0"/>
      <w:marRight w:val="0"/>
      <w:marTop w:val="0"/>
      <w:marBottom w:val="0"/>
      <w:divBdr>
        <w:top w:val="none" w:sz="0" w:space="0" w:color="auto"/>
        <w:left w:val="none" w:sz="0" w:space="0" w:color="auto"/>
        <w:bottom w:val="none" w:sz="0" w:space="0" w:color="auto"/>
        <w:right w:val="none" w:sz="0" w:space="0" w:color="auto"/>
      </w:divBdr>
    </w:div>
    <w:div w:id="813764055">
      <w:bodyDiv w:val="1"/>
      <w:marLeft w:val="0"/>
      <w:marRight w:val="0"/>
      <w:marTop w:val="0"/>
      <w:marBottom w:val="0"/>
      <w:divBdr>
        <w:top w:val="none" w:sz="0" w:space="0" w:color="auto"/>
        <w:left w:val="none" w:sz="0" w:space="0" w:color="auto"/>
        <w:bottom w:val="none" w:sz="0" w:space="0" w:color="auto"/>
        <w:right w:val="none" w:sz="0" w:space="0" w:color="auto"/>
      </w:divBdr>
    </w:div>
    <w:div w:id="846141187">
      <w:bodyDiv w:val="1"/>
      <w:marLeft w:val="0"/>
      <w:marRight w:val="0"/>
      <w:marTop w:val="0"/>
      <w:marBottom w:val="0"/>
      <w:divBdr>
        <w:top w:val="none" w:sz="0" w:space="0" w:color="auto"/>
        <w:left w:val="none" w:sz="0" w:space="0" w:color="auto"/>
        <w:bottom w:val="none" w:sz="0" w:space="0" w:color="auto"/>
        <w:right w:val="none" w:sz="0" w:space="0" w:color="auto"/>
      </w:divBdr>
    </w:div>
    <w:div w:id="859929213">
      <w:bodyDiv w:val="1"/>
      <w:marLeft w:val="0"/>
      <w:marRight w:val="0"/>
      <w:marTop w:val="0"/>
      <w:marBottom w:val="0"/>
      <w:divBdr>
        <w:top w:val="none" w:sz="0" w:space="0" w:color="auto"/>
        <w:left w:val="none" w:sz="0" w:space="0" w:color="auto"/>
        <w:bottom w:val="none" w:sz="0" w:space="0" w:color="auto"/>
        <w:right w:val="none" w:sz="0" w:space="0" w:color="auto"/>
      </w:divBdr>
    </w:div>
    <w:div w:id="860318921">
      <w:bodyDiv w:val="1"/>
      <w:marLeft w:val="0"/>
      <w:marRight w:val="0"/>
      <w:marTop w:val="0"/>
      <w:marBottom w:val="0"/>
      <w:divBdr>
        <w:top w:val="none" w:sz="0" w:space="0" w:color="auto"/>
        <w:left w:val="none" w:sz="0" w:space="0" w:color="auto"/>
        <w:bottom w:val="none" w:sz="0" w:space="0" w:color="auto"/>
        <w:right w:val="none" w:sz="0" w:space="0" w:color="auto"/>
      </w:divBdr>
    </w:div>
    <w:div w:id="870144631">
      <w:bodyDiv w:val="1"/>
      <w:marLeft w:val="0"/>
      <w:marRight w:val="0"/>
      <w:marTop w:val="0"/>
      <w:marBottom w:val="0"/>
      <w:divBdr>
        <w:top w:val="none" w:sz="0" w:space="0" w:color="auto"/>
        <w:left w:val="none" w:sz="0" w:space="0" w:color="auto"/>
        <w:bottom w:val="none" w:sz="0" w:space="0" w:color="auto"/>
        <w:right w:val="none" w:sz="0" w:space="0" w:color="auto"/>
      </w:divBdr>
    </w:div>
    <w:div w:id="872184604">
      <w:bodyDiv w:val="1"/>
      <w:marLeft w:val="0"/>
      <w:marRight w:val="0"/>
      <w:marTop w:val="0"/>
      <w:marBottom w:val="0"/>
      <w:divBdr>
        <w:top w:val="none" w:sz="0" w:space="0" w:color="auto"/>
        <w:left w:val="none" w:sz="0" w:space="0" w:color="auto"/>
        <w:bottom w:val="none" w:sz="0" w:space="0" w:color="auto"/>
        <w:right w:val="none" w:sz="0" w:space="0" w:color="auto"/>
      </w:divBdr>
    </w:div>
    <w:div w:id="875392700">
      <w:bodyDiv w:val="1"/>
      <w:marLeft w:val="0"/>
      <w:marRight w:val="0"/>
      <w:marTop w:val="0"/>
      <w:marBottom w:val="0"/>
      <w:divBdr>
        <w:top w:val="none" w:sz="0" w:space="0" w:color="auto"/>
        <w:left w:val="none" w:sz="0" w:space="0" w:color="auto"/>
        <w:bottom w:val="none" w:sz="0" w:space="0" w:color="auto"/>
        <w:right w:val="none" w:sz="0" w:space="0" w:color="auto"/>
      </w:divBdr>
    </w:div>
    <w:div w:id="894971994">
      <w:bodyDiv w:val="1"/>
      <w:marLeft w:val="0"/>
      <w:marRight w:val="0"/>
      <w:marTop w:val="0"/>
      <w:marBottom w:val="0"/>
      <w:divBdr>
        <w:top w:val="none" w:sz="0" w:space="0" w:color="auto"/>
        <w:left w:val="none" w:sz="0" w:space="0" w:color="auto"/>
        <w:bottom w:val="none" w:sz="0" w:space="0" w:color="auto"/>
        <w:right w:val="none" w:sz="0" w:space="0" w:color="auto"/>
      </w:divBdr>
    </w:div>
    <w:div w:id="900287855">
      <w:bodyDiv w:val="1"/>
      <w:marLeft w:val="0"/>
      <w:marRight w:val="0"/>
      <w:marTop w:val="0"/>
      <w:marBottom w:val="0"/>
      <w:divBdr>
        <w:top w:val="none" w:sz="0" w:space="0" w:color="auto"/>
        <w:left w:val="none" w:sz="0" w:space="0" w:color="auto"/>
        <w:bottom w:val="none" w:sz="0" w:space="0" w:color="auto"/>
        <w:right w:val="none" w:sz="0" w:space="0" w:color="auto"/>
      </w:divBdr>
    </w:div>
    <w:div w:id="903180912">
      <w:bodyDiv w:val="1"/>
      <w:marLeft w:val="0"/>
      <w:marRight w:val="0"/>
      <w:marTop w:val="0"/>
      <w:marBottom w:val="0"/>
      <w:divBdr>
        <w:top w:val="none" w:sz="0" w:space="0" w:color="auto"/>
        <w:left w:val="none" w:sz="0" w:space="0" w:color="auto"/>
        <w:bottom w:val="none" w:sz="0" w:space="0" w:color="auto"/>
        <w:right w:val="none" w:sz="0" w:space="0" w:color="auto"/>
      </w:divBdr>
    </w:div>
    <w:div w:id="905720797">
      <w:bodyDiv w:val="1"/>
      <w:marLeft w:val="0"/>
      <w:marRight w:val="0"/>
      <w:marTop w:val="0"/>
      <w:marBottom w:val="0"/>
      <w:divBdr>
        <w:top w:val="none" w:sz="0" w:space="0" w:color="auto"/>
        <w:left w:val="none" w:sz="0" w:space="0" w:color="auto"/>
        <w:bottom w:val="none" w:sz="0" w:space="0" w:color="auto"/>
        <w:right w:val="none" w:sz="0" w:space="0" w:color="auto"/>
      </w:divBdr>
    </w:div>
    <w:div w:id="909390656">
      <w:bodyDiv w:val="1"/>
      <w:marLeft w:val="0"/>
      <w:marRight w:val="0"/>
      <w:marTop w:val="0"/>
      <w:marBottom w:val="0"/>
      <w:divBdr>
        <w:top w:val="none" w:sz="0" w:space="0" w:color="auto"/>
        <w:left w:val="none" w:sz="0" w:space="0" w:color="auto"/>
        <w:bottom w:val="none" w:sz="0" w:space="0" w:color="auto"/>
        <w:right w:val="none" w:sz="0" w:space="0" w:color="auto"/>
      </w:divBdr>
      <w:divsChild>
        <w:div w:id="1975283187">
          <w:marLeft w:val="0"/>
          <w:marRight w:val="0"/>
          <w:marTop w:val="0"/>
          <w:marBottom w:val="0"/>
          <w:divBdr>
            <w:top w:val="none" w:sz="0" w:space="0" w:color="auto"/>
            <w:left w:val="none" w:sz="0" w:space="0" w:color="auto"/>
            <w:bottom w:val="none" w:sz="0" w:space="0" w:color="auto"/>
            <w:right w:val="none" w:sz="0" w:space="0" w:color="auto"/>
          </w:divBdr>
          <w:divsChild>
            <w:div w:id="288048880">
              <w:marLeft w:val="0"/>
              <w:marRight w:val="0"/>
              <w:marTop w:val="0"/>
              <w:marBottom w:val="0"/>
              <w:divBdr>
                <w:top w:val="none" w:sz="0" w:space="0" w:color="auto"/>
                <w:left w:val="none" w:sz="0" w:space="0" w:color="auto"/>
                <w:bottom w:val="none" w:sz="0" w:space="0" w:color="auto"/>
                <w:right w:val="none" w:sz="0" w:space="0" w:color="auto"/>
              </w:divBdr>
              <w:divsChild>
                <w:div w:id="1568879036">
                  <w:marLeft w:val="0"/>
                  <w:marRight w:val="0"/>
                  <w:marTop w:val="0"/>
                  <w:marBottom w:val="0"/>
                  <w:divBdr>
                    <w:top w:val="none" w:sz="0" w:space="0" w:color="auto"/>
                    <w:left w:val="none" w:sz="0" w:space="0" w:color="auto"/>
                    <w:bottom w:val="none" w:sz="0" w:space="0" w:color="auto"/>
                    <w:right w:val="none" w:sz="0" w:space="0" w:color="auto"/>
                  </w:divBdr>
                  <w:divsChild>
                    <w:div w:id="130739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010423">
      <w:bodyDiv w:val="1"/>
      <w:marLeft w:val="0"/>
      <w:marRight w:val="0"/>
      <w:marTop w:val="0"/>
      <w:marBottom w:val="0"/>
      <w:divBdr>
        <w:top w:val="none" w:sz="0" w:space="0" w:color="auto"/>
        <w:left w:val="none" w:sz="0" w:space="0" w:color="auto"/>
        <w:bottom w:val="none" w:sz="0" w:space="0" w:color="auto"/>
        <w:right w:val="none" w:sz="0" w:space="0" w:color="auto"/>
      </w:divBdr>
    </w:div>
    <w:div w:id="939223630">
      <w:bodyDiv w:val="1"/>
      <w:marLeft w:val="0"/>
      <w:marRight w:val="0"/>
      <w:marTop w:val="0"/>
      <w:marBottom w:val="0"/>
      <w:divBdr>
        <w:top w:val="none" w:sz="0" w:space="0" w:color="auto"/>
        <w:left w:val="none" w:sz="0" w:space="0" w:color="auto"/>
        <w:bottom w:val="none" w:sz="0" w:space="0" w:color="auto"/>
        <w:right w:val="none" w:sz="0" w:space="0" w:color="auto"/>
      </w:divBdr>
    </w:div>
    <w:div w:id="951984117">
      <w:bodyDiv w:val="1"/>
      <w:marLeft w:val="0"/>
      <w:marRight w:val="0"/>
      <w:marTop w:val="0"/>
      <w:marBottom w:val="0"/>
      <w:divBdr>
        <w:top w:val="none" w:sz="0" w:space="0" w:color="auto"/>
        <w:left w:val="none" w:sz="0" w:space="0" w:color="auto"/>
        <w:bottom w:val="none" w:sz="0" w:space="0" w:color="auto"/>
        <w:right w:val="none" w:sz="0" w:space="0" w:color="auto"/>
      </w:divBdr>
    </w:div>
    <w:div w:id="952595494">
      <w:bodyDiv w:val="1"/>
      <w:marLeft w:val="0"/>
      <w:marRight w:val="0"/>
      <w:marTop w:val="0"/>
      <w:marBottom w:val="0"/>
      <w:divBdr>
        <w:top w:val="none" w:sz="0" w:space="0" w:color="auto"/>
        <w:left w:val="none" w:sz="0" w:space="0" w:color="auto"/>
        <w:bottom w:val="none" w:sz="0" w:space="0" w:color="auto"/>
        <w:right w:val="none" w:sz="0" w:space="0" w:color="auto"/>
      </w:divBdr>
    </w:div>
    <w:div w:id="956448206">
      <w:bodyDiv w:val="1"/>
      <w:marLeft w:val="0"/>
      <w:marRight w:val="0"/>
      <w:marTop w:val="0"/>
      <w:marBottom w:val="0"/>
      <w:divBdr>
        <w:top w:val="none" w:sz="0" w:space="0" w:color="auto"/>
        <w:left w:val="none" w:sz="0" w:space="0" w:color="auto"/>
        <w:bottom w:val="none" w:sz="0" w:space="0" w:color="auto"/>
        <w:right w:val="none" w:sz="0" w:space="0" w:color="auto"/>
      </w:divBdr>
    </w:div>
    <w:div w:id="958998601">
      <w:bodyDiv w:val="1"/>
      <w:marLeft w:val="0"/>
      <w:marRight w:val="0"/>
      <w:marTop w:val="0"/>
      <w:marBottom w:val="0"/>
      <w:divBdr>
        <w:top w:val="none" w:sz="0" w:space="0" w:color="auto"/>
        <w:left w:val="none" w:sz="0" w:space="0" w:color="auto"/>
        <w:bottom w:val="none" w:sz="0" w:space="0" w:color="auto"/>
        <w:right w:val="none" w:sz="0" w:space="0" w:color="auto"/>
      </w:divBdr>
    </w:div>
    <w:div w:id="966279981">
      <w:bodyDiv w:val="1"/>
      <w:marLeft w:val="0"/>
      <w:marRight w:val="0"/>
      <w:marTop w:val="0"/>
      <w:marBottom w:val="0"/>
      <w:divBdr>
        <w:top w:val="none" w:sz="0" w:space="0" w:color="auto"/>
        <w:left w:val="none" w:sz="0" w:space="0" w:color="auto"/>
        <w:bottom w:val="none" w:sz="0" w:space="0" w:color="auto"/>
        <w:right w:val="none" w:sz="0" w:space="0" w:color="auto"/>
      </w:divBdr>
    </w:div>
    <w:div w:id="986129139">
      <w:bodyDiv w:val="1"/>
      <w:marLeft w:val="0"/>
      <w:marRight w:val="0"/>
      <w:marTop w:val="0"/>
      <w:marBottom w:val="0"/>
      <w:divBdr>
        <w:top w:val="none" w:sz="0" w:space="0" w:color="auto"/>
        <w:left w:val="none" w:sz="0" w:space="0" w:color="auto"/>
        <w:bottom w:val="none" w:sz="0" w:space="0" w:color="auto"/>
        <w:right w:val="none" w:sz="0" w:space="0" w:color="auto"/>
      </w:divBdr>
    </w:div>
    <w:div w:id="992875161">
      <w:bodyDiv w:val="1"/>
      <w:marLeft w:val="0"/>
      <w:marRight w:val="0"/>
      <w:marTop w:val="0"/>
      <w:marBottom w:val="0"/>
      <w:divBdr>
        <w:top w:val="none" w:sz="0" w:space="0" w:color="auto"/>
        <w:left w:val="none" w:sz="0" w:space="0" w:color="auto"/>
        <w:bottom w:val="none" w:sz="0" w:space="0" w:color="auto"/>
        <w:right w:val="none" w:sz="0" w:space="0" w:color="auto"/>
      </w:divBdr>
    </w:div>
    <w:div w:id="994605268">
      <w:bodyDiv w:val="1"/>
      <w:marLeft w:val="0"/>
      <w:marRight w:val="0"/>
      <w:marTop w:val="0"/>
      <w:marBottom w:val="0"/>
      <w:divBdr>
        <w:top w:val="none" w:sz="0" w:space="0" w:color="auto"/>
        <w:left w:val="none" w:sz="0" w:space="0" w:color="auto"/>
        <w:bottom w:val="none" w:sz="0" w:space="0" w:color="auto"/>
        <w:right w:val="none" w:sz="0" w:space="0" w:color="auto"/>
      </w:divBdr>
    </w:div>
    <w:div w:id="995189372">
      <w:bodyDiv w:val="1"/>
      <w:marLeft w:val="0"/>
      <w:marRight w:val="0"/>
      <w:marTop w:val="0"/>
      <w:marBottom w:val="0"/>
      <w:divBdr>
        <w:top w:val="none" w:sz="0" w:space="0" w:color="auto"/>
        <w:left w:val="none" w:sz="0" w:space="0" w:color="auto"/>
        <w:bottom w:val="none" w:sz="0" w:space="0" w:color="auto"/>
        <w:right w:val="none" w:sz="0" w:space="0" w:color="auto"/>
      </w:divBdr>
    </w:div>
    <w:div w:id="996305969">
      <w:bodyDiv w:val="1"/>
      <w:marLeft w:val="0"/>
      <w:marRight w:val="0"/>
      <w:marTop w:val="0"/>
      <w:marBottom w:val="0"/>
      <w:divBdr>
        <w:top w:val="none" w:sz="0" w:space="0" w:color="auto"/>
        <w:left w:val="none" w:sz="0" w:space="0" w:color="auto"/>
        <w:bottom w:val="none" w:sz="0" w:space="0" w:color="auto"/>
        <w:right w:val="none" w:sz="0" w:space="0" w:color="auto"/>
      </w:divBdr>
    </w:div>
    <w:div w:id="1008823329">
      <w:bodyDiv w:val="1"/>
      <w:marLeft w:val="0"/>
      <w:marRight w:val="0"/>
      <w:marTop w:val="0"/>
      <w:marBottom w:val="0"/>
      <w:divBdr>
        <w:top w:val="none" w:sz="0" w:space="0" w:color="auto"/>
        <w:left w:val="none" w:sz="0" w:space="0" w:color="auto"/>
        <w:bottom w:val="none" w:sz="0" w:space="0" w:color="auto"/>
        <w:right w:val="none" w:sz="0" w:space="0" w:color="auto"/>
      </w:divBdr>
    </w:div>
    <w:div w:id="1012992500">
      <w:bodyDiv w:val="1"/>
      <w:marLeft w:val="0"/>
      <w:marRight w:val="0"/>
      <w:marTop w:val="0"/>
      <w:marBottom w:val="0"/>
      <w:divBdr>
        <w:top w:val="none" w:sz="0" w:space="0" w:color="auto"/>
        <w:left w:val="none" w:sz="0" w:space="0" w:color="auto"/>
        <w:bottom w:val="none" w:sz="0" w:space="0" w:color="auto"/>
        <w:right w:val="none" w:sz="0" w:space="0" w:color="auto"/>
      </w:divBdr>
      <w:divsChild>
        <w:div w:id="1969167016">
          <w:marLeft w:val="0"/>
          <w:marRight w:val="0"/>
          <w:marTop w:val="0"/>
          <w:marBottom w:val="0"/>
          <w:divBdr>
            <w:top w:val="none" w:sz="0" w:space="0" w:color="auto"/>
            <w:left w:val="none" w:sz="0" w:space="0" w:color="auto"/>
            <w:bottom w:val="none" w:sz="0" w:space="0" w:color="auto"/>
            <w:right w:val="none" w:sz="0" w:space="0" w:color="auto"/>
          </w:divBdr>
          <w:divsChild>
            <w:div w:id="1700743533">
              <w:marLeft w:val="0"/>
              <w:marRight w:val="0"/>
              <w:marTop w:val="0"/>
              <w:marBottom w:val="0"/>
              <w:divBdr>
                <w:top w:val="none" w:sz="0" w:space="0" w:color="auto"/>
                <w:left w:val="none" w:sz="0" w:space="0" w:color="auto"/>
                <w:bottom w:val="none" w:sz="0" w:space="0" w:color="auto"/>
                <w:right w:val="none" w:sz="0" w:space="0" w:color="auto"/>
              </w:divBdr>
              <w:divsChild>
                <w:div w:id="2009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929753">
      <w:bodyDiv w:val="1"/>
      <w:marLeft w:val="0"/>
      <w:marRight w:val="0"/>
      <w:marTop w:val="0"/>
      <w:marBottom w:val="0"/>
      <w:divBdr>
        <w:top w:val="none" w:sz="0" w:space="0" w:color="auto"/>
        <w:left w:val="none" w:sz="0" w:space="0" w:color="auto"/>
        <w:bottom w:val="none" w:sz="0" w:space="0" w:color="auto"/>
        <w:right w:val="none" w:sz="0" w:space="0" w:color="auto"/>
      </w:divBdr>
    </w:div>
    <w:div w:id="1021973840">
      <w:bodyDiv w:val="1"/>
      <w:marLeft w:val="0"/>
      <w:marRight w:val="0"/>
      <w:marTop w:val="0"/>
      <w:marBottom w:val="0"/>
      <w:divBdr>
        <w:top w:val="none" w:sz="0" w:space="0" w:color="auto"/>
        <w:left w:val="none" w:sz="0" w:space="0" w:color="auto"/>
        <w:bottom w:val="none" w:sz="0" w:space="0" w:color="auto"/>
        <w:right w:val="none" w:sz="0" w:space="0" w:color="auto"/>
      </w:divBdr>
    </w:div>
    <w:div w:id="1028945107">
      <w:bodyDiv w:val="1"/>
      <w:marLeft w:val="0"/>
      <w:marRight w:val="0"/>
      <w:marTop w:val="0"/>
      <w:marBottom w:val="0"/>
      <w:divBdr>
        <w:top w:val="none" w:sz="0" w:space="0" w:color="auto"/>
        <w:left w:val="none" w:sz="0" w:space="0" w:color="auto"/>
        <w:bottom w:val="none" w:sz="0" w:space="0" w:color="auto"/>
        <w:right w:val="none" w:sz="0" w:space="0" w:color="auto"/>
      </w:divBdr>
    </w:div>
    <w:div w:id="1036155581">
      <w:bodyDiv w:val="1"/>
      <w:marLeft w:val="0"/>
      <w:marRight w:val="0"/>
      <w:marTop w:val="0"/>
      <w:marBottom w:val="0"/>
      <w:divBdr>
        <w:top w:val="none" w:sz="0" w:space="0" w:color="auto"/>
        <w:left w:val="none" w:sz="0" w:space="0" w:color="auto"/>
        <w:bottom w:val="none" w:sz="0" w:space="0" w:color="auto"/>
        <w:right w:val="none" w:sz="0" w:space="0" w:color="auto"/>
      </w:divBdr>
    </w:div>
    <w:div w:id="1043097801">
      <w:bodyDiv w:val="1"/>
      <w:marLeft w:val="0"/>
      <w:marRight w:val="0"/>
      <w:marTop w:val="0"/>
      <w:marBottom w:val="0"/>
      <w:divBdr>
        <w:top w:val="none" w:sz="0" w:space="0" w:color="auto"/>
        <w:left w:val="none" w:sz="0" w:space="0" w:color="auto"/>
        <w:bottom w:val="none" w:sz="0" w:space="0" w:color="auto"/>
        <w:right w:val="none" w:sz="0" w:space="0" w:color="auto"/>
      </w:divBdr>
    </w:div>
    <w:div w:id="1044870610">
      <w:bodyDiv w:val="1"/>
      <w:marLeft w:val="0"/>
      <w:marRight w:val="0"/>
      <w:marTop w:val="0"/>
      <w:marBottom w:val="0"/>
      <w:divBdr>
        <w:top w:val="none" w:sz="0" w:space="0" w:color="auto"/>
        <w:left w:val="none" w:sz="0" w:space="0" w:color="auto"/>
        <w:bottom w:val="none" w:sz="0" w:space="0" w:color="auto"/>
        <w:right w:val="none" w:sz="0" w:space="0" w:color="auto"/>
      </w:divBdr>
    </w:div>
    <w:div w:id="1048459511">
      <w:bodyDiv w:val="1"/>
      <w:marLeft w:val="0"/>
      <w:marRight w:val="0"/>
      <w:marTop w:val="0"/>
      <w:marBottom w:val="0"/>
      <w:divBdr>
        <w:top w:val="none" w:sz="0" w:space="0" w:color="auto"/>
        <w:left w:val="none" w:sz="0" w:space="0" w:color="auto"/>
        <w:bottom w:val="none" w:sz="0" w:space="0" w:color="auto"/>
        <w:right w:val="none" w:sz="0" w:space="0" w:color="auto"/>
      </w:divBdr>
    </w:div>
    <w:div w:id="1048723320">
      <w:bodyDiv w:val="1"/>
      <w:marLeft w:val="0"/>
      <w:marRight w:val="0"/>
      <w:marTop w:val="0"/>
      <w:marBottom w:val="0"/>
      <w:divBdr>
        <w:top w:val="none" w:sz="0" w:space="0" w:color="auto"/>
        <w:left w:val="none" w:sz="0" w:space="0" w:color="auto"/>
        <w:bottom w:val="none" w:sz="0" w:space="0" w:color="auto"/>
        <w:right w:val="none" w:sz="0" w:space="0" w:color="auto"/>
      </w:divBdr>
    </w:div>
    <w:div w:id="1058013659">
      <w:bodyDiv w:val="1"/>
      <w:marLeft w:val="0"/>
      <w:marRight w:val="0"/>
      <w:marTop w:val="0"/>
      <w:marBottom w:val="0"/>
      <w:divBdr>
        <w:top w:val="none" w:sz="0" w:space="0" w:color="auto"/>
        <w:left w:val="none" w:sz="0" w:space="0" w:color="auto"/>
        <w:bottom w:val="none" w:sz="0" w:space="0" w:color="auto"/>
        <w:right w:val="none" w:sz="0" w:space="0" w:color="auto"/>
      </w:divBdr>
    </w:div>
    <w:div w:id="1059285907">
      <w:bodyDiv w:val="1"/>
      <w:marLeft w:val="0"/>
      <w:marRight w:val="0"/>
      <w:marTop w:val="0"/>
      <w:marBottom w:val="0"/>
      <w:divBdr>
        <w:top w:val="none" w:sz="0" w:space="0" w:color="auto"/>
        <w:left w:val="none" w:sz="0" w:space="0" w:color="auto"/>
        <w:bottom w:val="none" w:sz="0" w:space="0" w:color="auto"/>
        <w:right w:val="none" w:sz="0" w:space="0" w:color="auto"/>
      </w:divBdr>
    </w:div>
    <w:div w:id="1059548671">
      <w:bodyDiv w:val="1"/>
      <w:marLeft w:val="0"/>
      <w:marRight w:val="0"/>
      <w:marTop w:val="0"/>
      <w:marBottom w:val="0"/>
      <w:divBdr>
        <w:top w:val="none" w:sz="0" w:space="0" w:color="auto"/>
        <w:left w:val="none" w:sz="0" w:space="0" w:color="auto"/>
        <w:bottom w:val="none" w:sz="0" w:space="0" w:color="auto"/>
        <w:right w:val="none" w:sz="0" w:space="0" w:color="auto"/>
      </w:divBdr>
    </w:div>
    <w:div w:id="1062096567">
      <w:bodyDiv w:val="1"/>
      <w:marLeft w:val="0"/>
      <w:marRight w:val="0"/>
      <w:marTop w:val="0"/>
      <w:marBottom w:val="0"/>
      <w:divBdr>
        <w:top w:val="none" w:sz="0" w:space="0" w:color="auto"/>
        <w:left w:val="none" w:sz="0" w:space="0" w:color="auto"/>
        <w:bottom w:val="none" w:sz="0" w:space="0" w:color="auto"/>
        <w:right w:val="none" w:sz="0" w:space="0" w:color="auto"/>
      </w:divBdr>
    </w:div>
    <w:div w:id="1067336162">
      <w:bodyDiv w:val="1"/>
      <w:marLeft w:val="0"/>
      <w:marRight w:val="0"/>
      <w:marTop w:val="0"/>
      <w:marBottom w:val="0"/>
      <w:divBdr>
        <w:top w:val="none" w:sz="0" w:space="0" w:color="auto"/>
        <w:left w:val="none" w:sz="0" w:space="0" w:color="auto"/>
        <w:bottom w:val="none" w:sz="0" w:space="0" w:color="auto"/>
        <w:right w:val="none" w:sz="0" w:space="0" w:color="auto"/>
      </w:divBdr>
    </w:div>
    <w:div w:id="1068575345">
      <w:bodyDiv w:val="1"/>
      <w:marLeft w:val="0"/>
      <w:marRight w:val="0"/>
      <w:marTop w:val="0"/>
      <w:marBottom w:val="0"/>
      <w:divBdr>
        <w:top w:val="none" w:sz="0" w:space="0" w:color="auto"/>
        <w:left w:val="none" w:sz="0" w:space="0" w:color="auto"/>
        <w:bottom w:val="none" w:sz="0" w:space="0" w:color="auto"/>
        <w:right w:val="none" w:sz="0" w:space="0" w:color="auto"/>
      </w:divBdr>
    </w:div>
    <w:div w:id="1070423397">
      <w:bodyDiv w:val="1"/>
      <w:marLeft w:val="0"/>
      <w:marRight w:val="0"/>
      <w:marTop w:val="0"/>
      <w:marBottom w:val="0"/>
      <w:divBdr>
        <w:top w:val="none" w:sz="0" w:space="0" w:color="auto"/>
        <w:left w:val="none" w:sz="0" w:space="0" w:color="auto"/>
        <w:bottom w:val="none" w:sz="0" w:space="0" w:color="auto"/>
        <w:right w:val="none" w:sz="0" w:space="0" w:color="auto"/>
      </w:divBdr>
      <w:divsChild>
        <w:div w:id="418478778">
          <w:marLeft w:val="0"/>
          <w:marRight w:val="0"/>
          <w:marTop w:val="0"/>
          <w:marBottom w:val="0"/>
          <w:divBdr>
            <w:top w:val="none" w:sz="0" w:space="0" w:color="auto"/>
            <w:left w:val="none" w:sz="0" w:space="0" w:color="auto"/>
            <w:bottom w:val="none" w:sz="0" w:space="0" w:color="auto"/>
            <w:right w:val="none" w:sz="0" w:space="0" w:color="auto"/>
          </w:divBdr>
        </w:div>
        <w:div w:id="759762917">
          <w:marLeft w:val="0"/>
          <w:marRight w:val="0"/>
          <w:marTop w:val="0"/>
          <w:marBottom w:val="0"/>
          <w:divBdr>
            <w:top w:val="none" w:sz="0" w:space="0" w:color="auto"/>
            <w:left w:val="none" w:sz="0" w:space="0" w:color="auto"/>
            <w:bottom w:val="none" w:sz="0" w:space="0" w:color="auto"/>
            <w:right w:val="none" w:sz="0" w:space="0" w:color="auto"/>
          </w:divBdr>
        </w:div>
      </w:divsChild>
    </w:div>
    <w:div w:id="1071267614">
      <w:bodyDiv w:val="1"/>
      <w:marLeft w:val="0"/>
      <w:marRight w:val="0"/>
      <w:marTop w:val="0"/>
      <w:marBottom w:val="0"/>
      <w:divBdr>
        <w:top w:val="none" w:sz="0" w:space="0" w:color="auto"/>
        <w:left w:val="none" w:sz="0" w:space="0" w:color="auto"/>
        <w:bottom w:val="none" w:sz="0" w:space="0" w:color="auto"/>
        <w:right w:val="none" w:sz="0" w:space="0" w:color="auto"/>
      </w:divBdr>
    </w:div>
    <w:div w:id="1081103460">
      <w:bodyDiv w:val="1"/>
      <w:marLeft w:val="0"/>
      <w:marRight w:val="0"/>
      <w:marTop w:val="0"/>
      <w:marBottom w:val="0"/>
      <w:divBdr>
        <w:top w:val="none" w:sz="0" w:space="0" w:color="auto"/>
        <w:left w:val="none" w:sz="0" w:space="0" w:color="auto"/>
        <w:bottom w:val="none" w:sz="0" w:space="0" w:color="auto"/>
        <w:right w:val="none" w:sz="0" w:space="0" w:color="auto"/>
      </w:divBdr>
    </w:div>
    <w:div w:id="1085343056">
      <w:bodyDiv w:val="1"/>
      <w:marLeft w:val="0"/>
      <w:marRight w:val="0"/>
      <w:marTop w:val="0"/>
      <w:marBottom w:val="0"/>
      <w:divBdr>
        <w:top w:val="none" w:sz="0" w:space="0" w:color="auto"/>
        <w:left w:val="none" w:sz="0" w:space="0" w:color="auto"/>
        <w:bottom w:val="none" w:sz="0" w:space="0" w:color="auto"/>
        <w:right w:val="none" w:sz="0" w:space="0" w:color="auto"/>
      </w:divBdr>
    </w:div>
    <w:div w:id="1094279420">
      <w:bodyDiv w:val="1"/>
      <w:marLeft w:val="0"/>
      <w:marRight w:val="0"/>
      <w:marTop w:val="0"/>
      <w:marBottom w:val="0"/>
      <w:divBdr>
        <w:top w:val="none" w:sz="0" w:space="0" w:color="auto"/>
        <w:left w:val="none" w:sz="0" w:space="0" w:color="auto"/>
        <w:bottom w:val="none" w:sz="0" w:space="0" w:color="auto"/>
        <w:right w:val="none" w:sz="0" w:space="0" w:color="auto"/>
      </w:divBdr>
    </w:div>
    <w:div w:id="1094402507">
      <w:bodyDiv w:val="1"/>
      <w:marLeft w:val="0"/>
      <w:marRight w:val="0"/>
      <w:marTop w:val="0"/>
      <w:marBottom w:val="0"/>
      <w:divBdr>
        <w:top w:val="none" w:sz="0" w:space="0" w:color="auto"/>
        <w:left w:val="none" w:sz="0" w:space="0" w:color="auto"/>
        <w:bottom w:val="none" w:sz="0" w:space="0" w:color="auto"/>
        <w:right w:val="none" w:sz="0" w:space="0" w:color="auto"/>
      </w:divBdr>
    </w:div>
    <w:div w:id="1097287946">
      <w:bodyDiv w:val="1"/>
      <w:marLeft w:val="0"/>
      <w:marRight w:val="0"/>
      <w:marTop w:val="0"/>
      <w:marBottom w:val="0"/>
      <w:divBdr>
        <w:top w:val="none" w:sz="0" w:space="0" w:color="auto"/>
        <w:left w:val="none" w:sz="0" w:space="0" w:color="auto"/>
        <w:bottom w:val="none" w:sz="0" w:space="0" w:color="auto"/>
        <w:right w:val="none" w:sz="0" w:space="0" w:color="auto"/>
      </w:divBdr>
    </w:div>
    <w:div w:id="1108890300">
      <w:bodyDiv w:val="1"/>
      <w:marLeft w:val="0"/>
      <w:marRight w:val="0"/>
      <w:marTop w:val="0"/>
      <w:marBottom w:val="0"/>
      <w:divBdr>
        <w:top w:val="none" w:sz="0" w:space="0" w:color="auto"/>
        <w:left w:val="none" w:sz="0" w:space="0" w:color="auto"/>
        <w:bottom w:val="none" w:sz="0" w:space="0" w:color="auto"/>
        <w:right w:val="none" w:sz="0" w:space="0" w:color="auto"/>
      </w:divBdr>
    </w:div>
    <w:div w:id="1113938834">
      <w:bodyDiv w:val="1"/>
      <w:marLeft w:val="0"/>
      <w:marRight w:val="0"/>
      <w:marTop w:val="0"/>
      <w:marBottom w:val="0"/>
      <w:divBdr>
        <w:top w:val="none" w:sz="0" w:space="0" w:color="auto"/>
        <w:left w:val="none" w:sz="0" w:space="0" w:color="auto"/>
        <w:bottom w:val="none" w:sz="0" w:space="0" w:color="auto"/>
        <w:right w:val="none" w:sz="0" w:space="0" w:color="auto"/>
      </w:divBdr>
      <w:divsChild>
        <w:div w:id="574051022">
          <w:marLeft w:val="0"/>
          <w:marRight w:val="0"/>
          <w:marTop w:val="0"/>
          <w:marBottom w:val="0"/>
          <w:divBdr>
            <w:top w:val="none" w:sz="0" w:space="0" w:color="auto"/>
            <w:left w:val="none" w:sz="0" w:space="0" w:color="auto"/>
            <w:bottom w:val="none" w:sz="0" w:space="0" w:color="auto"/>
            <w:right w:val="none" w:sz="0" w:space="0" w:color="auto"/>
          </w:divBdr>
          <w:divsChild>
            <w:div w:id="1282035895">
              <w:marLeft w:val="0"/>
              <w:marRight w:val="0"/>
              <w:marTop w:val="0"/>
              <w:marBottom w:val="0"/>
              <w:divBdr>
                <w:top w:val="none" w:sz="0" w:space="0" w:color="auto"/>
                <w:left w:val="none" w:sz="0" w:space="0" w:color="auto"/>
                <w:bottom w:val="none" w:sz="0" w:space="0" w:color="auto"/>
                <w:right w:val="none" w:sz="0" w:space="0" w:color="auto"/>
              </w:divBdr>
              <w:divsChild>
                <w:div w:id="11557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415992">
      <w:bodyDiv w:val="1"/>
      <w:marLeft w:val="0"/>
      <w:marRight w:val="0"/>
      <w:marTop w:val="0"/>
      <w:marBottom w:val="0"/>
      <w:divBdr>
        <w:top w:val="none" w:sz="0" w:space="0" w:color="auto"/>
        <w:left w:val="none" w:sz="0" w:space="0" w:color="auto"/>
        <w:bottom w:val="none" w:sz="0" w:space="0" w:color="auto"/>
        <w:right w:val="none" w:sz="0" w:space="0" w:color="auto"/>
      </w:divBdr>
    </w:div>
    <w:div w:id="1122649425">
      <w:bodyDiv w:val="1"/>
      <w:marLeft w:val="0"/>
      <w:marRight w:val="0"/>
      <w:marTop w:val="0"/>
      <w:marBottom w:val="0"/>
      <w:divBdr>
        <w:top w:val="none" w:sz="0" w:space="0" w:color="auto"/>
        <w:left w:val="none" w:sz="0" w:space="0" w:color="auto"/>
        <w:bottom w:val="none" w:sz="0" w:space="0" w:color="auto"/>
        <w:right w:val="none" w:sz="0" w:space="0" w:color="auto"/>
      </w:divBdr>
    </w:div>
    <w:div w:id="1122724519">
      <w:bodyDiv w:val="1"/>
      <w:marLeft w:val="0"/>
      <w:marRight w:val="0"/>
      <w:marTop w:val="0"/>
      <w:marBottom w:val="0"/>
      <w:divBdr>
        <w:top w:val="none" w:sz="0" w:space="0" w:color="auto"/>
        <w:left w:val="none" w:sz="0" w:space="0" w:color="auto"/>
        <w:bottom w:val="none" w:sz="0" w:space="0" w:color="auto"/>
        <w:right w:val="none" w:sz="0" w:space="0" w:color="auto"/>
      </w:divBdr>
    </w:div>
    <w:div w:id="1125545850">
      <w:bodyDiv w:val="1"/>
      <w:marLeft w:val="0"/>
      <w:marRight w:val="0"/>
      <w:marTop w:val="0"/>
      <w:marBottom w:val="0"/>
      <w:divBdr>
        <w:top w:val="none" w:sz="0" w:space="0" w:color="auto"/>
        <w:left w:val="none" w:sz="0" w:space="0" w:color="auto"/>
        <w:bottom w:val="none" w:sz="0" w:space="0" w:color="auto"/>
        <w:right w:val="none" w:sz="0" w:space="0" w:color="auto"/>
      </w:divBdr>
    </w:div>
    <w:div w:id="1128667835">
      <w:bodyDiv w:val="1"/>
      <w:marLeft w:val="0"/>
      <w:marRight w:val="0"/>
      <w:marTop w:val="0"/>
      <w:marBottom w:val="0"/>
      <w:divBdr>
        <w:top w:val="none" w:sz="0" w:space="0" w:color="auto"/>
        <w:left w:val="none" w:sz="0" w:space="0" w:color="auto"/>
        <w:bottom w:val="none" w:sz="0" w:space="0" w:color="auto"/>
        <w:right w:val="none" w:sz="0" w:space="0" w:color="auto"/>
      </w:divBdr>
    </w:div>
    <w:div w:id="1133601830">
      <w:bodyDiv w:val="1"/>
      <w:marLeft w:val="0"/>
      <w:marRight w:val="0"/>
      <w:marTop w:val="0"/>
      <w:marBottom w:val="0"/>
      <w:divBdr>
        <w:top w:val="none" w:sz="0" w:space="0" w:color="auto"/>
        <w:left w:val="none" w:sz="0" w:space="0" w:color="auto"/>
        <w:bottom w:val="none" w:sz="0" w:space="0" w:color="auto"/>
        <w:right w:val="none" w:sz="0" w:space="0" w:color="auto"/>
      </w:divBdr>
    </w:div>
    <w:div w:id="1134567588">
      <w:bodyDiv w:val="1"/>
      <w:marLeft w:val="0"/>
      <w:marRight w:val="0"/>
      <w:marTop w:val="0"/>
      <w:marBottom w:val="0"/>
      <w:divBdr>
        <w:top w:val="none" w:sz="0" w:space="0" w:color="auto"/>
        <w:left w:val="none" w:sz="0" w:space="0" w:color="auto"/>
        <w:bottom w:val="none" w:sz="0" w:space="0" w:color="auto"/>
        <w:right w:val="none" w:sz="0" w:space="0" w:color="auto"/>
      </w:divBdr>
    </w:div>
    <w:div w:id="1145001283">
      <w:bodyDiv w:val="1"/>
      <w:marLeft w:val="0"/>
      <w:marRight w:val="0"/>
      <w:marTop w:val="0"/>
      <w:marBottom w:val="0"/>
      <w:divBdr>
        <w:top w:val="none" w:sz="0" w:space="0" w:color="auto"/>
        <w:left w:val="none" w:sz="0" w:space="0" w:color="auto"/>
        <w:bottom w:val="none" w:sz="0" w:space="0" w:color="auto"/>
        <w:right w:val="none" w:sz="0" w:space="0" w:color="auto"/>
      </w:divBdr>
    </w:div>
    <w:div w:id="1151368015">
      <w:bodyDiv w:val="1"/>
      <w:marLeft w:val="0"/>
      <w:marRight w:val="0"/>
      <w:marTop w:val="0"/>
      <w:marBottom w:val="0"/>
      <w:divBdr>
        <w:top w:val="none" w:sz="0" w:space="0" w:color="auto"/>
        <w:left w:val="none" w:sz="0" w:space="0" w:color="auto"/>
        <w:bottom w:val="none" w:sz="0" w:space="0" w:color="auto"/>
        <w:right w:val="none" w:sz="0" w:space="0" w:color="auto"/>
      </w:divBdr>
    </w:div>
    <w:div w:id="1164779552">
      <w:bodyDiv w:val="1"/>
      <w:marLeft w:val="0"/>
      <w:marRight w:val="0"/>
      <w:marTop w:val="0"/>
      <w:marBottom w:val="0"/>
      <w:divBdr>
        <w:top w:val="none" w:sz="0" w:space="0" w:color="auto"/>
        <w:left w:val="none" w:sz="0" w:space="0" w:color="auto"/>
        <w:bottom w:val="none" w:sz="0" w:space="0" w:color="auto"/>
        <w:right w:val="none" w:sz="0" w:space="0" w:color="auto"/>
      </w:divBdr>
    </w:div>
    <w:div w:id="1169172568">
      <w:bodyDiv w:val="1"/>
      <w:marLeft w:val="0"/>
      <w:marRight w:val="0"/>
      <w:marTop w:val="0"/>
      <w:marBottom w:val="0"/>
      <w:divBdr>
        <w:top w:val="none" w:sz="0" w:space="0" w:color="auto"/>
        <w:left w:val="none" w:sz="0" w:space="0" w:color="auto"/>
        <w:bottom w:val="none" w:sz="0" w:space="0" w:color="auto"/>
        <w:right w:val="none" w:sz="0" w:space="0" w:color="auto"/>
      </w:divBdr>
    </w:div>
    <w:div w:id="1178235456">
      <w:bodyDiv w:val="1"/>
      <w:marLeft w:val="0"/>
      <w:marRight w:val="0"/>
      <w:marTop w:val="0"/>
      <w:marBottom w:val="0"/>
      <w:divBdr>
        <w:top w:val="none" w:sz="0" w:space="0" w:color="auto"/>
        <w:left w:val="none" w:sz="0" w:space="0" w:color="auto"/>
        <w:bottom w:val="none" w:sz="0" w:space="0" w:color="auto"/>
        <w:right w:val="none" w:sz="0" w:space="0" w:color="auto"/>
      </w:divBdr>
    </w:div>
    <w:div w:id="1181310682">
      <w:bodyDiv w:val="1"/>
      <w:marLeft w:val="0"/>
      <w:marRight w:val="0"/>
      <w:marTop w:val="0"/>
      <w:marBottom w:val="0"/>
      <w:divBdr>
        <w:top w:val="none" w:sz="0" w:space="0" w:color="auto"/>
        <w:left w:val="none" w:sz="0" w:space="0" w:color="auto"/>
        <w:bottom w:val="none" w:sz="0" w:space="0" w:color="auto"/>
        <w:right w:val="none" w:sz="0" w:space="0" w:color="auto"/>
      </w:divBdr>
    </w:div>
    <w:div w:id="1184049540">
      <w:bodyDiv w:val="1"/>
      <w:marLeft w:val="0"/>
      <w:marRight w:val="0"/>
      <w:marTop w:val="0"/>
      <w:marBottom w:val="0"/>
      <w:divBdr>
        <w:top w:val="none" w:sz="0" w:space="0" w:color="auto"/>
        <w:left w:val="none" w:sz="0" w:space="0" w:color="auto"/>
        <w:bottom w:val="none" w:sz="0" w:space="0" w:color="auto"/>
        <w:right w:val="none" w:sz="0" w:space="0" w:color="auto"/>
      </w:divBdr>
    </w:div>
    <w:div w:id="1189834430">
      <w:bodyDiv w:val="1"/>
      <w:marLeft w:val="0"/>
      <w:marRight w:val="0"/>
      <w:marTop w:val="0"/>
      <w:marBottom w:val="0"/>
      <w:divBdr>
        <w:top w:val="none" w:sz="0" w:space="0" w:color="auto"/>
        <w:left w:val="none" w:sz="0" w:space="0" w:color="auto"/>
        <w:bottom w:val="none" w:sz="0" w:space="0" w:color="auto"/>
        <w:right w:val="none" w:sz="0" w:space="0" w:color="auto"/>
      </w:divBdr>
    </w:div>
    <w:div w:id="1190728396">
      <w:bodyDiv w:val="1"/>
      <w:marLeft w:val="0"/>
      <w:marRight w:val="0"/>
      <w:marTop w:val="0"/>
      <w:marBottom w:val="0"/>
      <w:divBdr>
        <w:top w:val="none" w:sz="0" w:space="0" w:color="auto"/>
        <w:left w:val="none" w:sz="0" w:space="0" w:color="auto"/>
        <w:bottom w:val="none" w:sz="0" w:space="0" w:color="auto"/>
        <w:right w:val="none" w:sz="0" w:space="0" w:color="auto"/>
      </w:divBdr>
    </w:div>
    <w:div w:id="1211192284">
      <w:bodyDiv w:val="1"/>
      <w:marLeft w:val="0"/>
      <w:marRight w:val="0"/>
      <w:marTop w:val="0"/>
      <w:marBottom w:val="0"/>
      <w:divBdr>
        <w:top w:val="none" w:sz="0" w:space="0" w:color="auto"/>
        <w:left w:val="none" w:sz="0" w:space="0" w:color="auto"/>
        <w:bottom w:val="none" w:sz="0" w:space="0" w:color="auto"/>
        <w:right w:val="none" w:sz="0" w:space="0" w:color="auto"/>
      </w:divBdr>
    </w:div>
    <w:div w:id="1211764634">
      <w:bodyDiv w:val="1"/>
      <w:marLeft w:val="0"/>
      <w:marRight w:val="0"/>
      <w:marTop w:val="0"/>
      <w:marBottom w:val="0"/>
      <w:divBdr>
        <w:top w:val="none" w:sz="0" w:space="0" w:color="auto"/>
        <w:left w:val="none" w:sz="0" w:space="0" w:color="auto"/>
        <w:bottom w:val="none" w:sz="0" w:space="0" w:color="auto"/>
        <w:right w:val="none" w:sz="0" w:space="0" w:color="auto"/>
      </w:divBdr>
    </w:div>
    <w:div w:id="1212231604">
      <w:bodyDiv w:val="1"/>
      <w:marLeft w:val="0"/>
      <w:marRight w:val="0"/>
      <w:marTop w:val="0"/>
      <w:marBottom w:val="0"/>
      <w:divBdr>
        <w:top w:val="none" w:sz="0" w:space="0" w:color="auto"/>
        <w:left w:val="none" w:sz="0" w:space="0" w:color="auto"/>
        <w:bottom w:val="none" w:sz="0" w:space="0" w:color="auto"/>
        <w:right w:val="none" w:sz="0" w:space="0" w:color="auto"/>
      </w:divBdr>
    </w:div>
    <w:div w:id="1218778406">
      <w:bodyDiv w:val="1"/>
      <w:marLeft w:val="0"/>
      <w:marRight w:val="0"/>
      <w:marTop w:val="0"/>
      <w:marBottom w:val="0"/>
      <w:divBdr>
        <w:top w:val="none" w:sz="0" w:space="0" w:color="auto"/>
        <w:left w:val="none" w:sz="0" w:space="0" w:color="auto"/>
        <w:bottom w:val="none" w:sz="0" w:space="0" w:color="auto"/>
        <w:right w:val="none" w:sz="0" w:space="0" w:color="auto"/>
      </w:divBdr>
    </w:div>
    <w:div w:id="1220172625">
      <w:bodyDiv w:val="1"/>
      <w:marLeft w:val="0"/>
      <w:marRight w:val="0"/>
      <w:marTop w:val="0"/>
      <w:marBottom w:val="0"/>
      <w:divBdr>
        <w:top w:val="none" w:sz="0" w:space="0" w:color="auto"/>
        <w:left w:val="none" w:sz="0" w:space="0" w:color="auto"/>
        <w:bottom w:val="none" w:sz="0" w:space="0" w:color="auto"/>
        <w:right w:val="none" w:sz="0" w:space="0" w:color="auto"/>
      </w:divBdr>
    </w:div>
    <w:div w:id="1221093219">
      <w:bodyDiv w:val="1"/>
      <w:marLeft w:val="0"/>
      <w:marRight w:val="0"/>
      <w:marTop w:val="0"/>
      <w:marBottom w:val="0"/>
      <w:divBdr>
        <w:top w:val="none" w:sz="0" w:space="0" w:color="auto"/>
        <w:left w:val="none" w:sz="0" w:space="0" w:color="auto"/>
        <w:bottom w:val="none" w:sz="0" w:space="0" w:color="auto"/>
        <w:right w:val="none" w:sz="0" w:space="0" w:color="auto"/>
      </w:divBdr>
    </w:div>
    <w:div w:id="1234698697">
      <w:bodyDiv w:val="1"/>
      <w:marLeft w:val="0"/>
      <w:marRight w:val="0"/>
      <w:marTop w:val="0"/>
      <w:marBottom w:val="0"/>
      <w:divBdr>
        <w:top w:val="none" w:sz="0" w:space="0" w:color="auto"/>
        <w:left w:val="none" w:sz="0" w:space="0" w:color="auto"/>
        <w:bottom w:val="none" w:sz="0" w:space="0" w:color="auto"/>
        <w:right w:val="none" w:sz="0" w:space="0" w:color="auto"/>
      </w:divBdr>
    </w:div>
    <w:div w:id="1253662499">
      <w:bodyDiv w:val="1"/>
      <w:marLeft w:val="0"/>
      <w:marRight w:val="0"/>
      <w:marTop w:val="0"/>
      <w:marBottom w:val="0"/>
      <w:divBdr>
        <w:top w:val="none" w:sz="0" w:space="0" w:color="auto"/>
        <w:left w:val="none" w:sz="0" w:space="0" w:color="auto"/>
        <w:bottom w:val="none" w:sz="0" w:space="0" w:color="auto"/>
        <w:right w:val="none" w:sz="0" w:space="0" w:color="auto"/>
      </w:divBdr>
    </w:div>
    <w:div w:id="1257665504">
      <w:bodyDiv w:val="1"/>
      <w:marLeft w:val="0"/>
      <w:marRight w:val="0"/>
      <w:marTop w:val="0"/>
      <w:marBottom w:val="0"/>
      <w:divBdr>
        <w:top w:val="none" w:sz="0" w:space="0" w:color="auto"/>
        <w:left w:val="none" w:sz="0" w:space="0" w:color="auto"/>
        <w:bottom w:val="none" w:sz="0" w:space="0" w:color="auto"/>
        <w:right w:val="none" w:sz="0" w:space="0" w:color="auto"/>
      </w:divBdr>
    </w:div>
    <w:div w:id="1265188098">
      <w:bodyDiv w:val="1"/>
      <w:marLeft w:val="0"/>
      <w:marRight w:val="0"/>
      <w:marTop w:val="0"/>
      <w:marBottom w:val="0"/>
      <w:divBdr>
        <w:top w:val="none" w:sz="0" w:space="0" w:color="auto"/>
        <w:left w:val="none" w:sz="0" w:space="0" w:color="auto"/>
        <w:bottom w:val="none" w:sz="0" w:space="0" w:color="auto"/>
        <w:right w:val="none" w:sz="0" w:space="0" w:color="auto"/>
      </w:divBdr>
    </w:div>
    <w:div w:id="1280335960">
      <w:bodyDiv w:val="1"/>
      <w:marLeft w:val="0"/>
      <w:marRight w:val="0"/>
      <w:marTop w:val="0"/>
      <w:marBottom w:val="0"/>
      <w:divBdr>
        <w:top w:val="none" w:sz="0" w:space="0" w:color="auto"/>
        <w:left w:val="none" w:sz="0" w:space="0" w:color="auto"/>
        <w:bottom w:val="none" w:sz="0" w:space="0" w:color="auto"/>
        <w:right w:val="none" w:sz="0" w:space="0" w:color="auto"/>
      </w:divBdr>
    </w:div>
    <w:div w:id="1280721218">
      <w:bodyDiv w:val="1"/>
      <w:marLeft w:val="0"/>
      <w:marRight w:val="0"/>
      <w:marTop w:val="0"/>
      <w:marBottom w:val="0"/>
      <w:divBdr>
        <w:top w:val="none" w:sz="0" w:space="0" w:color="auto"/>
        <w:left w:val="none" w:sz="0" w:space="0" w:color="auto"/>
        <w:bottom w:val="none" w:sz="0" w:space="0" w:color="auto"/>
        <w:right w:val="none" w:sz="0" w:space="0" w:color="auto"/>
      </w:divBdr>
    </w:div>
    <w:div w:id="1283922292">
      <w:bodyDiv w:val="1"/>
      <w:marLeft w:val="0"/>
      <w:marRight w:val="0"/>
      <w:marTop w:val="0"/>
      <w:marBottom w:val="0"/>
      <w:divBdr>
        <w:top w:val="none" w:sz="0" w:space="0" w:color="auto"/>
        <w:left w:val="none" w:sz="0" w:space="0" w:color="auto"/>
        <w:bottom w:val="none" w:sz="0" w:space="0" w:color="auto"/>
        <w:right w:val="none" w:sz="0" w:space="0" w:color="auto"/>
      </w:divBdr>
    </w:div>
    <w:div w:id="1291128474">
      <w:bodyDiv w:val="1"/>
      <w:marLeft w:val="0"/>
      <w:marRight w:val="0"/>
      <w:marTop w:val="0"/>
      <w:marBottom w:val="0"/>
      <w:divBdr>
        <w:top w:val="none" w:sz="0" w:space="0" w:color="auto"/>
        <w:left w:val="none" w:sz="0" w:space="0" w:color="auto"/>
        <w:bottom w:val="none" w:sz="0" w:space="0" w:color="auto"/>
        <w:right w:val="none" w:sz="0" w:space="0" w:color="auto"/>
      </w:divBdr>
    </w:div>
    <w:div w:id="1296256716">
      <w:bodyDiv w:val="1"/>
      <w:marLeft w:val="0"/>
      <w:marRight w:val="0"/>
      <w:marTop w:val="0"/>
      <w:marBottom w:val="0"/>
      <w:divBdr>
        <w:top w:val="none" w:sz="0" w:space="0" w:color="auto"/>
        <w:left w:val="none" w:sz="0" w:space="0" w:color="auto"/>
        <w:bottom w:val="none" w:sz="0" w:space="0" w:color="auto"/>
        <w:right w:val="none" w:sz="0" w:space="0" w:color="auto"/>
      </w:divBdr>
    </w:div>
    <w:div w:id="1307276779">
      <w:bodyDiv w:val="1"/>
      <w:marLeft w:val="0"/>
      <w:marRight w:val="0"/>
      <w:marTop w:val="0"/>
      <w:marBottom w:val="0"/>
      <w:divBdr>
        <w:top w:val="none" w:sz="0" w:space="0" w:color="auto"/>
        <w:left w:val="none" w:sz="0" w:space="0" w:color="auto"/>
        <w:bottom w:val="none" w:sz="0" w:space="0" w:color="auto"/>
        <w:right w:val="none" w:sz="0" w:space="0" w:color="auto"/>
      </w:divBdr>
    </w:div>
    <w:div w:id="1313438832">
      <w:bodyDiv w:val="1"/>
      <w:marLeft w:val="0"/>
      <w:marRight w:val="0"/>
      <w:marTop w:val="0"/>
      <w:marBottom w:val="0"/>
      <w:divBdr>
        <w:top w:val="none" w:sz="0" w:space="0" w:color="auto"/>
        <w:left w:val="none" w:sz="0" w:space="0" w:color="auto"/>
        <w:bottom w:val="none" w:sz="0" w:space="0" w:color="auto"/>
        <w:right w:val="none" w:sz="0" w:space="0" w:color="auto"/>
      </w:divBdr>
    </w:div>
    <w:div w:id="1314868400">
      <w:bodyDiv w:val="1"/>
      <w:marLeft w:val="0"/>
      <w:marRight w:val="0"/>
      <w:marTop w:val="0"/>
      <w:marBottom w:val="0"/>
      <w:divBdr>
        <w:top w:val="none" w:sz="0" w:space="0" w:color="auto"/>
        <w:left w:val="none" w:sz="0" w:space="0" w:color="auto"/>
        <w:bottom w:val="none" w:sz="0" w:space="0" w:color="auto"/>
        <w:right w:val="none" w:sz="0" w:space="0" w:color="auto"/>
      </w:divBdr>
    </w:div>
    <w:div w:id="1318729392">
      <w:bodyDiv w:val="1"/>
      <w:marLeft w:val="0"/>
      <w:marRight w:val="0"/>
      <w:marTop w:val="0"/>
      <w:marBottom w:val="0"/>
      <w:divBdr>
        <w:top w:val="none" w:sz="0" w:space="0" w:color="auto"/>
        <w:left w:val="none" w:sz="0" w:space="0" w:color="auto"/>
        <w:bottom w:val="none" w:sz="0" w:space="0" w:color="auto"/>
        <w:right w:val="none" w:sz="0" w:space="0" w:color="auto"/>
      </w:divBdr>
    </w:div>
    <w:div w:id="1322002870">
      <w:bodyDiv w:val="1"/>
      <w:marLeft w:val="0"/>
      <w:marRight w:val="0"/>
      <w:marTop w:val="0"/>
      <w:marBottom w:val="0"/>
      <w:divBdr>
        <w:top w:val="none" w:sz="0" w:space="0" w:color="auto"/>
        <w:left w:val="none" w:sz="0" w:space="0" w:color="auto"/>
        <w:bottom w:val="none" w:sz="0" w:space="0" w:color="auto"/>
        <w:right w:val="none" w:sz="0" w:space="0" w:color="auto"/>
      </w:divBdr>
    </w:div>
    <w:div w:id="1322810473">
      <w:bodyDiv w:val="1"/>
      <w:marLeft w:val="0"/>
      <w:marRight w:val="0"/>
      <w:marTop w:val="0"/>
      <w:marBottom w:val="0"/>
      <w:divBdr>
        <w:top w:val="none" w:sz="0" w:space="0" w:color="auto"/>
        <w:left w:val="none" w:sz="0" w:space="0" w:color="auto"/>
        <w:bottom w:val="none" w:sz="0" w:space="0" w:color="auto"/>
        <w:right w:val="none" w:sz="0" w:space="0" w:color="auto"/>
      </w:divBdr>
    </w:div>
    <w:div w:id="1324704145">
      <w:bodyDiv w:val="1"/>
      <w:marLeft w:val="0"/>
      <w:marRight w:val="0"/>
      <w:marTop w:val="0"/>
      <w:marBottom w:val="0"/>
      <w:divBdr>
        <w:top w:val="none" w:sz="0" w:space="0" w:color="auto"/>
        <w:left w:val="none" w:sz="0" w:space="0" w:color="auto"/>
        <w:bottom w:val="none" w:sz="0" w:space="0" w:color="auto"/>
        <w:right w:val="none" w:sz="0" w:space="0" w:color="auto"/>
      </w:divBdr>
    </w:div>
    <w:div w:id="1353654886">
      <w:bodyDiv w:val="1"/>
      <w:marLeft w:val="0"/>
      <w:marRight w:val="0"/>
      <w:marTop w:val="0"/>
      <w:marBottom w:val="0"/>
      <w:divBdr>
        <w:top w:val="none" w:sz="0" w:space="0" w:color="auto"/>
        <w:left w:val="none" w:sz="0" w:space="0" w:color="auto"/>
        <w:bottom w:val="none" w:sz="0" w:space="0" w:color="auto"/>
        <w:right w:val="none" w:sz="0" w:space="0" w:color="auto"/>
      </w:divBdr>
    </w:div>
    <w:div w:id="1357000436">
      <w:bodyDiv w:val="1"/>
      <w:marLeft w:val="0"/>
      <w:marRight w:val="0"/>
      <w:marTop w:val="0"/>
      <w:marBottom w:val="0"/>
      <w:divBdr>
        <w:top w:val="none" w:sz="0" w:space="0" w:color="auto"/>
        <w:left w:val="none" w:sz="0" w:space="0" w:color="auto"/>
        <w:bottom w:val="none" w:sz="0" w:space="0" w:color="auto"/>
        <w:right w:val="none" w:sz="0" w:space="0" w:color="auto"/>
      </w:divBdr>
    </w:div>
    <w:div w:id="1362852994">
      <w:bodyDiv w:val="1"/>
      <w:marLeft w:val="0"/>
      <w:marRight w:val="0"/>
      <w:marTop w:val="0"/>
      <w:marBottom w:val="0"/>
      <w:divBdr>
        <w:top w:val="none" w:sz="0" w:space="0" w:color="auto"/>
        <w:left w:val="none" w:sz="0" w:space="0" w:color="auto"/>
        <w:bottom w:val="none" w:sz="0" w:space="0" w:color="auto"/>
        <w:right w:val="none" w:sz="0" w:space="0" w:color="auto"/>
      </w:divBdr>
    </w:div>
    <w:div w:id="1363434735">
      <w:bodyDiv w:val="1"/>
      <w:marLeft w:val="0"/>
      <w:marRight w:val="0"/>
      <w:marTop w:val="0"/>
      <w:marBottom w:val="0"/>
      <w:divBdr>
        <w:top w:val="none" w:sz="0" w:space="0" w:color="auto"/>
        <w:left w:val="none" w:sz="0" w:space="0" w:color="auto"/>
        <w:bottom w:val="none" w:sz="0" w:space="0" w:color="auto"/>
        <w:right w:val="none" w:sz="0" w:space="0" w:color="auto"/>
      </w:divBdr>
    </w:div>
    <w:div w:id="1367758778">
      <w:bodyDiv w:val="1"/>
      <w:marLeft w:val="0"/>
      <w:marRight w:val="0"/>
      <w:marTop w:val="0"/>
      <w:marBottom w:val="0"/>
      <w:divBdr>
        <w:top w:val="none" w:sz="0" w:space="0" w:color="auto"/>
        <w:left w:val="none" w:sz="0" w:space="0" w:color="auto"/>
        <w:bottom w:val="none" w:sz="0" w:space="0" w:color="auto"/>
        <w:right w:val="none" w:sz="0" w:space="0" w:color="auto"/>
      </w:divBdr>
    </w:div>
    <w:div w:id="1373649360">
      <w:bodyDiv w:val="1"/>
      <w:marLeft w:val="0"/>
      <w:marRight w:val="0"/>
      <w:marTop w:val="0"/>
      <w:marBottom w:val="0"/>
      <w:divBdr>
        <w:top w:val="none" w:sz="0" w:space="0" w:color="auto"/>
        <w:left w:val="none" w:sz="0" w:space="0" w:color="auto"/>
        <w:bottom w:val="none" w:sz="0" w:space="0" w:color="auto"/>
        <w:right w:val="none" w:sz="0" w:space="0" w:color="auto"/>
      </w:divBdr>
    </w:div>
    <w:div w:id="1376275875">
      <w:bodyDiv w:val="1"/>
      <w:marLeft w:val="0"/>
      <w:marRight w:val="0"/>
      <w:marTop w:val="0"/>
      <w:marBottom w:val="0"/>
      <w:divBdr>
        <w:top w:val="none" w:sz="0" w:space="0" w:color="auto"/>
        <w:left w:val="none" w:sz="0" w:space="0" w:color="auto"/>
        <w:bottom w:val="none" w:sz="0" w:space="0" w:color="auto"/>
        <w:right w:val="none" w:sz="0" w:space="0" w:color="auto"/>
      </w:divBdr>
    </w:div>
    <w:div w:id="1380327791">
      <w:bodyDiv w:val="1"/>
      <w:marLeft w:val="0"/>
      <w:marRight w:val="0"/>
      <w:marTop w:val="0"/>
      <w:marBottom w:val="0"/>
      <w:divBdr>
        <w:top w:val="none" w:sz="0" w:space="0" w:color="auto"/>
        <w:left w:val="none" w:sz="0" w:space="0" w:color="auto"/>
        <w:bottom w:val="none" w:sz="0" w:space="0" w:color="auto"/>
        <w:right w:val="none" w:sz="0" w:space="0" w:color="auto"/>
      </w:divBdr>
    </w:div>
    <w:div w:id="1384408542">
      <w:bodyDiv w:val="1"/>
      <w:marLeft w:val="0"/>
      <w:marRight w:val="0"/>
      <w:marTop w:val="0"/>
      <w:marBottom w:val="0"/>
      <w:divBdr>
        <w:top w:val="none" w:sz="0" w:space="0" w:color="auto"/>
        <w:left w:val="none" w:sz="0" w:space="0" w:color="auto"/>
        <w:bottom w:val="none" w:sz="0" w:space="0" w:color="auto"/>
        <w:right w:val="none" w:sz="0" w:space="0" w:color="auto"/>
      </w:divBdr>
    </w:div>
    <w:div w:id="1388260532">
      <w:bodyDiv w:val="1"/>
      <w:marLeft w:val="0"/>
      <w:marRight w:val="0"/>
      <w:marTop w:val="0"/>
      <w:marBottom w:val="0"/>
      <w:divBdr>
        <w:top w:val="none" w:sz="0" w:space="0" w:color="auto"/>
        <w:left w:val="none" w:sz="0" w:space="0" w:color="auto"/>
        <w:bottom w:val="none" w:sz="0" w:space="0" w:color="auto"/>
        <w:right w:val="none" w:sz="0" w:space="0" w:color="auto"/>
      </w:divBdr>
    </w:div>
    <w:div w:id="1389306949">
      <w:bodyDiv w:val="1"/>
      <w:marLeft w:val="0"/>
      <w:marRight w:val="0"/>
      <w:marTop w:val="0"/>
      <w:marBottom w:val="0"/>
      <w:divBdr>
        <w:top w:val="none" w:sz="0" w:space="0" w:color="auto"/>
        <w:left w:val="none" w:sz="0" w:space="0" w:color="auto"/>
        <w:bottom w:val="none" w:sz="0" w:space="0" w:color="auto"/>
        <w:right w:val="none" w:sz="0" w:space="0" w:color="auto"/>
      </w:divBdr>
    </w:div>
    <w:div w:id="1398477224">
      <w:bodyDiv w:val="1"/>
      <w:marLeft w:val="0"/>
      <w:marRight w:val="0"/>
      <w:marTop w:val="0"/>
      <w:marBottom w:val="0"/>
      <w:divBdr>
        <w:top w:val="none" w:sz="0" w:space="0" w:color="auto"/>
        <w:left w:val="none" w:sz="0" w:space="0" w:color="auto"/>
        <w:bottom w:val="none" w:sz="0" w:space="0" w:color="auto"/>
        <w:right w:val="none" w:sz="0" w:space="0" w:color="auto"/>
      </w:divBdr>
    </w:div>
    <w:div w:id="1403873140">
      <w:bodyDiv w:val="1"/>
      <w:marLeft w:val="0"/>
      <w:marRight w:val="0"/>
      <w:marTop w:val="0"/>
      <w:marBottom w:val="0"/>
      <w:divBdr>
        <w:top w:val="none" w:sz="0" w:space="0" w:color="auto"/>
        <w:left w:val="none" w:sz="0" w:space="0" w:color="auto"/>
        <w:bottom w:val="none" w:sz="0" w:space="0" w:color="auto"/>
        <w:right w:val="none" w:sz="0" w:space="0" w:color="auto"/>
      </w:divBdr>
    </w:div>
    <w:div w:id="1404177912">
      <w:bodyDiv w:val="1"/>
      <w:marLeft w:val="0"/>
      <w:marRight w:val="0"/>
      <w:marTop w:val="0"/>
      <w:marBottom w:val="0"/>
      <w:divBdr>
        <w:top w:val="none" w:sz="0" w:space="0" w:color="auto"/>
        <w:left w:val="none" w:sz="0" w:space="0" w:color="auto"/>
        <w:bottom w:val="none" w:sz="0" w:space="0" w:color="auto"/>
        <w:right w:val="none" w:sz="0" w:space="0" w:color="auto"/>
      </w:divBdr>
    </w:div>
    <w:div w:id="1406226202">
      <w:bodyDiv w:val="1"/>
      <w:marLeft w:val="0"/>
      <w:marRight w:val="0"/>
      <w:marTop w:val="0"/>
      <w:marBottom w:val="0"/>
      <w:divBdr>
        <w:top w:val="none" w:sz="0" w:space="0" w:color="auto"/>
        <w:left w:val="none" w:sz="0" w:space="0" w:color="auto"/>
        <w:bottom w:val="none" w:sz="0" w:space="0" w:color="auto"/>
        <w:right w:val="none" w:sz="0" w:space="0" w:color="auto"/>
      </w:divBdr>
    </w:div>
    <w:div w:id="1409037023">
      <w:bodyDiv w:val="1"/>
      <w:marLeft w:val="0"/>
      <w:marRight w:val="0"/>
      <w:marTop w:val="0"/>
      <w:marBottom w:val="0"/>
      <w:divBdr>
        <w:top w:val="none" w:sz="0" w:space="0" w:color="auto"/>
        <w:left w:val="none" w:sz="0" w:space="0" w:color="auto"/>
        <w:bottom w:val="none" w:sz="0" w:space="0" w:color="auto"/>
        <w:right w:val="none" w:sz="0" w:space="0" w:color="auto"/>
      </w:divBdr>
    </w:div>
    <w:div w:id="1411124060">
      <w:bodyDiv w:val="1"/>
      <w:marLeft w:val="0"/>
      <w:marRight w:val="0"/>
      <w:marTop w:val="0"/>
      <w:marBottom w:val="0"/>
      <w:divBdr>
        <w:top w:val="none" w:sz="0" w:space="0" w:color="auto"/>
        <w:left w:val="none" w:sz="0" w:space="0" w:color="auto"/>
        <w:bottom w:val="none" w:sz="0" w:space="0" w:color="auto"/>
        <w:right w:val="none" w:sz="0" w:space="0" w:color="auto"/>
      </w:divBdr>
    </w:div>
    <w:div w:id="1417241681">
      <w:bodyDiv w:val="1"/>
      <w:marLeft w:val="0"/>
      <w:marRight w:val="0"/>
      <w:marTop w:val="0"/>
      <w:marBottom w:val="0"/>
      <w:divBdr>
        <w:top w:val="none" w:sz="0" w:space="0" w:color="auto"/>
        <w:left w:val="none" w:sz="0" w:space="0" w:color="auto"/>
        <w:bottom w:val="none" w:sz="0" w:space="0" w:color="auto"/>
        <w:right w:val="none" w:sz="0" w:space="0" w:color="auto"/>
      </w:divBdr>
    </w:div>
    <w:div w:id="1426151122">
      <w:bodyDiv w:val="1"/>
      <w:marLeft w:val="0"/>
      <w:marRight w:val="0"/>
      <w:marTop w:val="0"/>
      <w:marBottom w:val="0"/>
      <w:divBdr>
        <w:top w:val="none" w:sz="0" w:space="0" w:color="auto"/>
        <w:left w:val="none" w:sz="0" w:space="0" w:color="auto"/>
        <w:bottom w:val="none" w:sz="0" w:space="0" w:color="auto"/>
        <w:right w:val="none" w:sz="0" w:space="0" w:color="auto"/>
      </w:divBdr>
      <w:divsChild>
        <w:div w:id="146820213">
          <w:marLeft w:val="0"/>
          <w:marRight w:val="0"/>
          <w:marTop w:val="0"/>
          <w:marBottom w:val="0"/>
          <w:divBdr>
            <w:top w:val="none" w:sz="0" w:space="0" w:color="auto"/>
            <w:left w:val="none" w:sz="0" w:space="0" w:color="auto"/>
            <w:bottom w:val="none" w:sz="0" w:space="0" w:color="auto"/>
            <w:right w:val="none" w:sz="0" w:space="0" w:color="auto"/>
          </w:divBdr>
          <w:divsChild>
            <w:div w:id="125437766">
              <w:marLeft w:val="0"/>
              <w:marRight w:val="0"/>
              <w:marTop w:val="0"/>
              <w:marBottom w:val="0"/>
              <w:divBdr>
                <w:top w:val="none" w:sz="0" w:space="0" w:color="auto"/>
                <w:left w:val="none" w:sz="0" w:space="0" w:color="auto"/>
                <w:bottom w:val="none" w:sz="0" w:space="0" w:color="auto"/>
                <w:right w:val="none" w:sz="0" w:space="0" w:color="auto"/>
              </w:divBdr>
              <w:divsChild>
                <w:div w:id="12767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878682">
      <w:bodyDiv w:val="1"/>
      <w:marLeft w:val="0"/>
      <w:marRight w:val="0"/>
      <w:marTop w:val="0"/>
      <w:marBottom w:val="0"/>
      <w:divBdr>
        <w:top w:val="none" w:sz="0" w:space="0" w:color="auto"/>
        <w:left w:val="none" w:sz="0" w:space="0" w:color="auto"/>
        <w:bottom w:val="none" w:sz="0" w:space="0" w:color="auto"/>
        <w:right w:val="none" w:sz="0" w:space="0" w:color="auto"/>
      </w:divBdr>
    </w:div>
    <w:div w:id="1429421114">
      <w:bodyDiv w:val="1"/>
      <w:marLeft w:val="0"/>
      <w:marRight w:val="0"/>
      <w:marTop w:val="0"/>
      <w:marBottom w:val="0"/>
      <w:divBdr>
        <w:top w:val="none" w:sz="0" w:space="0" w:color="auto"/>
        <w:left w:val="none" w:sz="0" w:space="0" w:color="auto"/>
        <w:bottom w:val="none" w:sz="0" w:space="0" w:color="auto"/>
        <w:right w:val="none" w:sz="0" w:space="0" w:color="auto"/>
      </w:divBdr>
      <w:divsChild>
        <w:div w:id="971179828">
          <w:marLeft w:val="0"/>
          <w:marRight w:val="0"/>
          <w:marTop w:val="0"/>
          <w:marBottom w:val="0"/>
          <w:divBdr>
            <w:top w:val="none" w:sz="0" w:space="0" w:color="auto"/>
            <w:left w:val="none" w:sz="0" w:space="0" w:color="auto"/>
            <w:bottom w:val="none" w:sz="0" w:space="0" w:color="auto"/>
            <w:right w:val="none" w:sz="0" w:space="0" w:color="auto"/>
          </w:divBdr>
          <w:divsChild>
            <w:div w:id="1242839135">
              <w:marLeft w:val="0"/>
              <w:marRight w:val="0"/>
              <w:marTop w:val="0"/>
              <w:marBottom w:val="0"/>
              <w:divBdr>
                <w:top w:val="none" w:sz="0" w:space="0" w:color="auto"/>
                <w:left w:val="none" w:sz="0" w:space="0" w:color="auto"/>
                <w:bottom w:val="none" w:sz="0" w:space="0" w:color="auto"/>
                <w:right w:val="none" w:sz="0" w:space="0" w:color="auto"/>
              </w:divBdr>
              <w:divsChild>
                <w:div w:id="77609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17848">
      <w:bodyDiv w:val="1"/>
      <w:marLeft w:val="0"/>
      <w:marRight w:val="0"/>
      <w:marTop w:val="0"/>
      <w:marBottom w:val="0"/>
      <w:divBdr>
        <w:top w:val="none" w:sz="0" w:space="0" w:color="auto"/>
        <w:left w:val="none" w:sz="0" w:space="0" w:color="auto"/>
        <w:bottom w:val="none" w:sz="0" w:space="0" w:color="auto"/>
        <w:right w:val="none" w:sz="0" w:space="0" w:color="auto"/>
      </w:divBdr>
    </w:div>
    <w:div w:id="1445491207">
      <w:bodyDiv w:val="1"/>
      <w:marLeft w:val="0"/>
      <w:marRight w:val="0"/>
      <w:marTop w:val="0"/>
      <w:marBottom w:val="0"/>
      <w:divBdr>
        <w:top w:val="none" w:sz="0" w:space="0" w:color="auto"/>
        <w:left w:val="none" w:sz="0" w:space="0" w:color="auto"/>
        <w:bottom w:val="none" w:sz="0" w:space="0" w:color="auto"/>
        <w:right w:val="none" w:sz="0" w:space="0" w:color="auto"/>
      </w:divBdr>
    </w:div>
    <w:div w:id="1448156699">
      <w:bodyDiv w:val="1"/>
      <w:marLeft w:val="0"/>
      <w:marRight w:val="0"/>
      <w:marTop w:val="0"/>
      <w:marBottom w:val="0"/>
      <w:divBdr>
        <w:top w:val="none" w:sz="0" w:space="0" w:color="auto"/>
        <w:left w:val="none" w:sz="0" w:space="0" w:color="auto"/>
        <w:bottom w:val="none" w:sz="0" w:space="0" w:color="auto"/>
        <w:right w:val="none" w:sz="0" w:space="0" w:color="auto"/>
      </w:divBdr>
      <w:divsChild>
        <w:div w:id="2145388887">
          <w:marLeft w:val="0"/>
          <w:marRight w:val="0"/>
          <w:marTop w:val="0"/>
          <w:marBottom w:val="0"/>
          <w:divBdr>
            <w:top w:val="none" w:sz="0" w:space="0" w:color="auto"/>
            <w:left w:val="none" w:sz="0" w:space="0" w:color="auto"/>
            <w:bottom w:val="none" w:sz="0" w:space="0" w:color="auto"/>
            <w:right w:val="none" w:sz="0" w:space="0" w:color="auto"/>
          </w:divBdr>
          <w:divsChild>
            <w:div w:id="1780055916">
              <w:marLeft w:val="0"/>
              <w:marRight w:val="0"/>
              <w:marTop w:val="0"/>
              <w:marBottom w:val="0"/>
              <w:divBdr>
                <w:top w:val="none" w:sz="0" w:space="0" w:color="auto"/>
                <w:left w:val="none" w:sz="0" w:space="0" w:color="auto"/>
                <w:bottom w:val="none" w:sz="0" w:space="0" w:color="auto"/>
                <w:right w:val="none" w:sz="0" w:space="0" w:color="auto"/>
              </w:divBdr>
              <w:divsChild>
                <w:div w:id="742606215">
                  <w:marLeft w:val="0"/>
                  <w:marRight w:val="0"/>
                  <w:marTop w:val="0"/>
                  <w:marBottom w:val="0"/>
                  <w:divBdr>
                    <w:top w:val="none" w:sz="0" w:space="0" w:color="auto"/>
                    <w:left w:val="none" w:sz="0" w:space="0" w:color="auto"/>
                    <w:bottom w:val="none" w:sz="0" w:space="0" w:color="auto"/>
                    <w:right w:val="none" w:sz="0" w:space="0" w:color="auto"/>
                  </w:divBdr>
                  <w:divsChild>
                    <w:div w:id="4152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390957">
      <w:bodyDiv w:val="1"/>
      <w:marLeft w:val="0"/>
      <w:marRight w:val="0"/>
      <w:marTop w:val="0"/>
      <w:marBottom w:val="0"/>
      <w:divBdr>
        <w:top w:val="none" w:sz="0" w:space="0" w:color="auto"/>
        <w:left w:val="none" w:sz="0" w:space="0" w:color="auto"/>
        <w:bottom w:val="none" w:sz="0" w:space="0" w:color="auto"/>
        <w:right w:val="none" w:sz="0" w:space="0" w:color="auto"/>
      </w:divBdr>
    </w:div>
    <w:div w:id="1462646857">
      <w:bodyDiv w:val="1"/>
      <w:marLeft w:val="0"/>
      <w:marRight w:val="0"/>
      <w:marTop w:val="0"/>
      <w:marBottom w:val="0"/>
      <w:divBdr>
        <w:top w:val="none" w:sz="0" w:space="0" w:color="auto"/>
        <w:left w:val="none" w:sz="0" w:space="0" w:color="auto"/>
        <w:bottom w:val="none" w:sz="0" w:space="0" w:color="auto"/>
        <w:right w:val="none" w:sz="0" w:space="0" w:color="auto"/>
      </w:divBdr>
    </w:div>
    <w:div w:id="1470973304">
      <w:bodyDiv w:val="1"/>
      <w:marLeft w:val="0"/>
      <w:marRight w:val="0"/>
      <w:marTop w:val="0"/>
      <w:marBottom w:val="0"/>
      <w:divBdr>
        <w:top w:val="none" w:sz="0" w:space="0" w:color="auto"/>
        <w:left w:val="none" w:sz="0" w:space="0" w:color="auto"/>
        <w:bottom w:val="none" w:sz="0" w:space="0" w:color="auto"/>
        <w:right w:val="none" w:sz="0" w:space="0" w:color="auto"/>
      </w:divBdr>
    </w:div>
    <w:div w:id="1477067309">
      <w:bodyDiv w:val="1"/>
      <w:marLeft w:val="0"/>
      <w:marRight w:val="0"/>
      <w:marTop w:val="0"/>
      <w:marBottom w:val="0"/>
      <w:divBdr>
        <w:top w:val="none" w:sz="0" w:space="0" w:color="auto"/>
        <w:left w:val="none" w:sz="0" w:space="0" w:color="auto"/>
        <w:bottom w:val="none" w:sz="0" w:space="0" w:color="auto"/>
        <w:right w:val="none" w:sz="0" w:space="0" w:color="auto"/>
      </w:divBdr>
    </w:div>
    <w:div w:id="1489395234">
      <w:bodyDiv w:val="1"/>
      <w:marLeft w:val="0"/>
      <w:marRight w:val="0"/>
      <w:marTop w:val="0"/>
      <w:marBottom w:val="0"/>
      <w:divBdr>
        <w:top w:val="none" w:sz="0" w:space="0" w:color="auto"/>
        <w:left w:val="none" w:sz="0" w:space="0" w:color="auto"/>
        <w:bottom w:val="none" w:sz="0" w:space="0" w:color="auto"/>
        <w:right w:val="none" w:sz="0" w:space="0" w:color="auto"/>
      </w:divBdr>
    </w:div>
    <w:div w:id="1493526576">
      <w:bodyDiv w:val="1"/>
      <w:marLeft w:val="0"/>
      <w:marRight w:val="0"/>
      <w:marTop w:val="0"/>
      <w:marBottom w:val="0"/>
      <w:divBdr>
        <w:top w:val="none" w:sz="0" w:space="0" w:color="auto"/>
        <w:left w:val="none" w:sz="0" w:space="0" w:color="auto"/>
        <w:bottom w:val="none" w:sz="0" w:space="0" w:color="auto"/>
        <w:right w:val="none" w:sz="0" w:space="0" w:color="auto"/>
      </w:divBdr>
    </w:div>
    <w:div w:id="1495031693">
      <w:bodyDiv w:val="1"/>
      <w:marLeft w:val="0"/>
      <w:marRight w:val="0"/>
      <w:marTop w:val="0"/>
      <w:marBottom w:val="0"/>
      <w:divBdr>
        <w:top w:val="none" w:sz="0" w:space="0" w:color="auto"/>
        <w:left w:val="none" w:sz="0" w:space="0" w:color="auto"/>
        <w:bottom w:val="none" w:sz="0" w:space="0" w:color="auto"/>
        <w:right w:val="none" w:sz="0" w:space="0" w:color="auto"/>
      </w:divBdr>
    </w:div>
    <w:div w:id="1498689327">
      <w:bodyDiv w:val="1"/>
      <w:marLeft w:val="0"/>
      <w:marRight w:val="0"/>
      <w:marTop w:val="0"/>
      <w:marBottom w:val="0"/>
      <w:divBdr>
        <w:top w:val="none" w:sz="0" w:space="0" w:color="auto"/>
        <w:left w:val="none" w:sz="0" w:space="0" w:color="auto"/>
        <w:bottom w:val="none" w:sz="0" w:space="0" w:color="auto"/>
        <w:right w:val="none" w:sz="0" w:space="0" w:color="auto"/>
      </w:divBdr>
    </w:div>
    <w:div w:id="1500736374">
      <w:bodyDiv w:val="1"/>
      <w:marLeft w:val="0"/>
      <w:marRight w:val="0"/>
      <w:marTop w:val="0"/>
      <w:marBottom w:val="0"/>
      <w:divBdr>
        <w:top w:val="none" w:sz="0" w:space="0" w:color="auto"/>
        <w:left w:val="none" w:sz="0" w:space="0" w:color="auto"/>
        <w:bottom w:val="none" w:sz="0" w:space="0" w:color="auto"/>
        <w:right w:val="none" w:sz="0" w:space="0" w:color="auto"/>
      </w:divBdr>
    </w:div>
    <w:div w:id="1502426962">
      <w:bodyDiv w:val="1"/>
      <w:marLeft w:val="0"/>
      <w:marRight w:val="0"/>
      <w:marTop w:val="0"/>
      <w:marBottom w:val="0"/>
      <w:divBdr>
        <w:top w:val="none" w:sz="0" w:space="0" w:color="auto"/>
        <w:left w:val="none" w:sz="0" w:space="0" w:color="auto"/>
        <w:bottom w:val="none" w:sz="0" w:space="0" w:color="auto"/>
        <w:right w:val="none" w:sz="0" w:space="0" w:color="auto"/>
      </w:divBdr>
    </w:div>
    <w:div w:id="1508056887">
      <w:bodyDiv w:val="1"/>
      <w:marLeft w:val="0"/>
      <w:marRight w:val="0"/>
      <w:marTop w:val="0"/>
      <w:marBottom w:val="0"/>
      <w:divBdr>
        <w:top w:val="none" w:sz="0" w:space="0" w:color="auto"/>
        <w:left w:val="none" w:sz="0" w:space="0" w:color="auto"/>
        <w:bottom w:val="none" w:sz="0" w:space="0" w:color="auto"/>
        <w:right w:val="none" w:sz="0" w:space="0" w:color="auto"/>
      </w:divBdr>
    </w:div>
    <w:div w:id="1513178151">
      <w:bodyDiv w:val="1"/>
      <w:marLeft w:val="0"/>
      <w:marRight w:val="0"/>
      <w:marTop w:val="0"/>
      <w:marBottom w:val="0"/>
      <w:divBdr>
        <w:top w:val="none" w:sz="0" w:space="0" w:color="auto"/>
        <w:left w:val="none" w:sz="0" w:space="0" w:color="auto"/>
        <w:bottom w:val="none" w:sz="0" w:space="0" w:color="auto"/>
        <w:right w:val="none" w:sz="0" w:space="0" w:color="auto"/>
      </w:divBdr>
    </w:div>
    <w:div w:id="1513840585">
      <w:bodyDiv w:val="1"/>
      <w:marLeft w:val="0"/>
      <w:marRight w:val="0"/>
      <w:marTop w:val="0"/>
      <w:marBottom w:val="0"/>
      <w:divBdr>
        <w:top w:val="none" w:sz="0" w:space="0" w:color="auto"/>
        <w:left w:val="none" w:sz="0" w:space="0" w:color="auto"/>
        <w:bottom w:val="none" w:sz="0" w:space="0" w:color="auto"/>
        <w:right w:val="none" w:sz="0" w:space="0" w:color="auto"/>
      </w:divBdr>
    </w:div>
    <w:div w:id="1524518084">
      <w:bodyDiv w:val="1"/>
      <w:marLeft w:val="0"/>
      <w:marRight w:val="0"/>
      <w:marTop w:val="0"/>
      <w:marBottom w:val="0"/>
      <w:divBdr>
        <w:top w:val="none" w:sz="0" w:space="0" w:color="auto"/>
        <w:left w:val="none" w:sz="0" w:space="0" w:color="auto"/>
        <w:bottom w:val="none" w:sz="0" w:space="0" w:color="auto"/>
        <w:right w:val="none" w:sz="0" w:space="0" w:color="auto"/>
      </w:divBdr>
    </w:div>
    <w:div w:id="1526282456">
      <w:bodyDiv w:val="1"/>
      <w:marLeft w:val="0"/>
      <w:marRight w:val="0"/>
      <w:marTop w:val="0"/>
      <w:marBottom w:val="0"/>
      <w:divBdr>
        <w:top w:val="none" w:sz="0" w:space="0" w:color="auto"/>
        <w:left w:val="none" w:sz="0" w:space="0" w:color="auto"/>
        <w:bottom w:val="none" w:sz="0" w:space="0" w:color="auto"/>
        <w:right w:val="none" w:sz="0" w:space="0" w:color="auto"/>
      </w:divBdr>
    </w:div>
    <w:div w:id="1540431671">
      <w:bodyDiv w:val="1"/>
      <w:marLeft w:val="0"/>
      <w:marRight w:val="0"/>
      <w:marTop w:val="0"/>
      <w:marBottom w:val="0"/>
      <w:divBdr>
        <w:top w:val="none" w:sz="0" w:space="0" w:color="auto"/>
        <w:left w:val="none" w:sz="0" w:space="0" w:color="auto"/>
        <w:bottom w:val="none" w:sz="0" w:space="0" w:color="auto"/>
        <w:right w:val="none" w:sz="0" w:space="0" w:color="auto"/>
      </w:divBdr>
    </w:div>
    <w:div w:id="1547567119">
      <w:bodyDiv w:val="1"/>
      <w:marLeft w:val="0"/>
      <w:marRight w:val="0"/>
      <w:marTop w:val="0"/>
      <w:marBottom w:val="0"/>
      <w:divBdr>
        <w:top w:val="none" w:sz="0" w:space="0" w:color="auto"/>
        <w:left w:val="none" w:sz="0" w:space="0" w:color="auto"/>
        <w:bottom w:val="none" w:sz="0" w:space="0" w:color="auto"/>
        <w:right w:val="none" w:sz="0" w:space="0" w:color="auto"/>
      </w:divBdr>
    </w:div>
    <w:div w:id="1550143625">
      <w:bodyDiv w:val="1"/>
      <w:marLeft w:val="0"/>
      <w:marRight w:val="0"/>
      <w:marTop w:val="0"/>
      <w:marBottom w:val="0"/>
      <w:divBdr>
        <w:top w:val="none" w:sz="0" w:space="0" w:color="auto"/>
        <w:left w:val="none" w:sz="0" w:space="0" w:color="auto"/>
        <w:bottom w:val="none" w:sz="0" w:space="0" w:color="auto"/>
        <w:right w:val="none" w:sz="0" w:space="0" w:color="auto"/>
      </w:divBdr>
    </w:div>
    <w:div w:id="1550528694">
      <w:bodyDiv w:val="1"/>
      <w:marLeft w:val="0"/>
      <w:marRight w:val="0"/>
      <w:marTop w:val="0"/>
      <w:marBottom w:val="0"/>
      <w:divBdr>
        <w:top w:val="none" w:sz="0" w:space="0" w:color="auto"/>
        <w:left w:val="none" w:sz="0" w:space="0" w:color="auto"/>
        <w:bottom w:val="none" w:sz="0" w:space="0" w:color="auto"/>
        <w:right w:val="none" w:sz="0" w:space="0" w:color="auto"/>
      </w:divBdr>
    </w:div>
    <w:div w:id="1554079049">
      <w:bodyDiv w:val="1"/>
      <w:marLeft w:val="0"/>
      <w:marRight w:val="0"/>
      <w:marTop w:val="0"/>
      <w:marBottom w:val="0"/>
      <w:divBdr>
        <w:top w:val="none" w:sz="0" w:space="0" w:color="auto"/>
        <w:left w:val="none" w:sz="0" w:space="0" w:color="auto"/>
        <w:bottom w:val="none" w:sz="0" w:space="0" w:color="auto"/>
        <w:right w:val="none" w:sz="0" w:space="0" w:color="auto"/>
      </w:divBdr>
    </w:div>
    <w:div w:id="1558857963">
      <w:bodyDiv w:val="1"/>
      <w:marLeft w:val="0"/>
      <w:marRight w:val="0"/>
      <w:marTop w:val="0"/>
      <w:marBottom w:val="0"/>
      <w:divBdr>
        <w:top w:val="none" w:sz="0" w:space="0" w:color="auto"/>
        <w:left w:val="none" w:sz="0" w:space="0" w:color="auto"/>
        <w:bottom w:val="none" w:sz="0" w:space="0" w:color="auto"/>
        <w:right w:val="none" w:sz="0" w:space="0" w:color="auto"/>
      </w:divBdr>
    </w:div>
    <w:div w:id="1573661378">
      <w:bodyDiv w:val="1"/>
      <w:marLeft w:val="0"/>
      <w:marRight w:val="0"/>
      <w:marTop w:val="0"/>
      <w:marBottom w:val="0"/>
      <w:divBdr>
        <w:top w:val="none" w:sz="0" w:space="0" w:color="auto"/>
        <w:left w:val="none" w:sz="0" w:space="0" w:color="auto"/>
        <w:bottom w:val="none" w:sz="0" w:space="0" w:color="auto"/>
        <w:right w:val="none" w:sz="0" w:space="0" w:color="auto"/>
      </w:divBdr>
    </w:div>
    <w:div w:id="1579709884">
      <w:bodyDiv w:val="1"/>
      <w:marLeft w:val="0"/>
      <w:marRight w:val="0"/>
      <w:marTop w:val="0"/>
      <w:marBottom w:val="0"/>
      <w:divBdr>
        <w:top w:val="none" w:sz="0" w:space="0" w:color="auto"/>
        <w:left w:val="none" w:sz="0" w:space="0" w:color="auto"/>
        <w:bottom w:val="none" w:sz="0" w:space="0" w:color="auto"/>
        <w:right w:val="none" w:sz="0" w:space="0" w:color="auto"/>
      </w:divBdr>
    </w:div>
    <w:div w:id="1590844892">
      <w:bodyDiv w:val="1"/>
      <w:marLeft w:val="0"/>
      <w:marRight w:val="0"/>
      <w:marTop w:val="0"/>
      <w:marBottom w:val="0"/>
      <w:divBdr>
        <w:top w:val="none" w:sz="0" w:space="0" w:color="auto"/>
        <w:left w:val="none" w:sz="0" w:space="0" w:color="auto"/>
        <w:bottom w:val="none" w:sz="0" w:space="0" w:color="auto"/>
        <w:right w:val="none" w:sz="0" w:space="0" w:color="auto"/>
      </w:divBdr>
    </w:div>
    <w:div w:id="1594392412">
      <w:bodyDiv w:val="1"/>
      <w:marLeft w:val="0"/>
      <w:marRight w:val="0"/>
      <w:marTop w:val="0"/>
      <w:marBottom w:val="0"/>
      <w:divBdr>
        <w:top w:val="none" w:sz="0" w:space="0" w:color="auto"/>
        <w:left w:val="none" w:sz="0" w:space="0" w:color="auto"/>
        <w:bottom w:val="none" w:sz="0" w:space="0" w:color="auto"/>
        <w:right w:val="none" w:sz="0" w:space="0" w:color="auto"/>
      </w:divBdr>
    </w:div>
    <w:div w:id="1596133486">
      <w:bodyDiv w:val="1"/>
      <w:marLeft w:val="0"/>
      <w:marRight w:val="0"/>
      <w:marTop w:val="0"/>
      <w:marBottom w:val="0"/>
      <w:divBdr>
        <w:top w:val="none" w:sz="0" w:space="0" w:color="auto"/>
        <w:left w:val="none" w:sz="0" w:space="0" w:color="auto"/>
        <w:bottom w:val="none" w:sz="0" w:space="0" w:color="auto"/>
        <w:right w:val="none" w:sz="0" w:space="0" w:color="auto"/>
      </w:divBdr>
    </w:div>
    <w:div w:id="1604456607">
      <w:bodyDiv w:val="1"/>
      <w:marLeft w:val="0"/>
      <w:marRight w:val="0"/>
      <w:marTop w:val="0"/>
      <w:marBottom w:val="0"/>
      <w:divBdr>
        <w:top w:val="none" w:sz="0" w:space="0" w:color="auto"/>
        <w:left w:val="none" w:sz="0" w:space="0" w:color="auto"/>
        <w:bottom w:val="none" w:sz="0" w:space="0" w:color="auto"/>
        <w:right w:val="none" w:sz="0" w:space="0" w:color="auto"/>
      </w:divBdr>
    </w:div>
    <w:div w:id="1605384356">
      <w:bodyDiv w:val="1"/>
      <w:marLeft w:val="0"/>
      <w:marRight w:val="0"/>
      <w:marTop w:val="0"/>
      <w:marBottom w:val="0"/>
      <w:divBdr>
        <w:top w:val="none" w:sz="0" w:space="0" w:color="auto"/>
        <w:left w:val="none" w:sz="0" w:space="0" w:color="auto"/>
        <w:bottom w:val="none" w:sz="0" w:space="0" w:color="auto"/>
        <w:right w:val="none" w:sz="0" w:space="0" w:color="auto"/>
      </w:divBdr>
    </w:div>
    <w:div w:id="1612010015">
      <w:bodyDiv w:val="1"/>
      <w:marLeft w:val="0"/>
      <w:marRight w:val="0"/>
      <w:marTop w:val="0"/>
      <w:marBottom w:val="0"/>
      <w:divBdr>
        <w:top w:val="none" w:sz="0" w:space="0" w:color="auto"/>
        <w:left w:val="none" w:sz="0" w:space="0" w:color="auto"/>
        <w:bottom w:val="none" w:sz="0" w:space="0" w:color="auto"/>
        <w:right w:val="none" w:sz="0" w:space="0" w:color="auto"/>
      </w:divBdr>
    </w:div>
    <w:div w:id="1612586004">
      <w:bodyDiv w:val="1"/>
      <w:marLeft w:val="0"/>
      <w:marRight w:val="0"/>
      <w:marTop w:val="0"/>
      <w:marBottom w:val="0"/>
      <w:divBdr>
        <w:top w:val="none" w:sz="0" w:space="0" w:color="auto"/>
        <w:left w:val="none" w:sz="0" w:space="0" w:color="auto"/>
        <w:bottom w:val="none" w:sz="0" w:space="0" w:color="auto"/>
        <w:right w:val="none" w:sz="0" w:space="0" w:color="auto"/>
      </w:divBdr>
    </w:div>
    <w:div w:id="1620600856">
      <w:bodyDiv w:val="1"/>
      <w:marLeft w:val="0"/>
      <w:marRight w:val="0"/>
      <w:marTop w:val="0"/>
      <w:marBottom w:val="0"/>
      <w:divBdr>
        <w:top w:val="none" w:sz="0" w:space="0" w:color="auto"/>
        <w:left w:val="none" w:sz="0" w:space="0" w:color="auto"/>
        <w:bottom w:val="none" w:sz="0" w:space="0" w:color="auto"/>
        <w:right w:val="none" w:sz="0" w:space="0" w:color="auto"/>
      </w:divBdr>
    </w:div>
    <w:div w:id="1621836298">
      <w:bodyDiv w:val="1"/>
      <w:marLeft w:val="0"/>
      <w:marRight w:val="0"/>
      <w:marTop w:val="0"/>
      <w:marBottom w:val="0"/>
      <w:divBdr>
        <w:top w:val="none" w:sz="0" w:space="0" w:color="auto"/>
        <w:left w:val="none" w:sz="0" w:space="0" w:color="auto"/>
        <w:bottom w:val="none" w:sz="0" w:space="0" w:color="auto"/>
        <w:right w:val="none" w:sz="0" w:space="0" w:color="auto"/>
      </w:divBdr>
    </w:div>
    <w:div w:id="1624725929">
      <w:bodyDiv w:val="1"/>
      <w:marLeft w:val="0"/>
      <w:marRight w:val="0"/>
      <w:marTop w:val="0"/>
      <w:marBottom w:val="0"/>
      <w:divBdr>
        <w:top w:val="none" w:sz="0" w:space="0" w:color="auto"/>
        <w:left w:val="none" w:sz="0" w:space="0" w:color="auto"/>
        <w:bottom w:val="none" w:sz="0" w:space="0" w:color="auto"/>
        <w:right w:val="none" w:sz="0" w:space="0" w:color="auto"/>
      </w:divBdr>
    </w:div>
    <w:div w:id="1627542939">
      <w:bodyDiv w:val="1"/>
      <w:marLeft w:val="0"/>
      <w:marRight w:val="0"/>
      <w:marTop w:val="0"/>
      <w:marBottom w:val="0"/>
      <w:divBdr>
        <w:top w:val="none" w:sz="0" w:space="0" w:color="auto"/>
        <w:left w:val="none" w:sz="0" w:space="0" w:color="auto"/>
        <w:bottom w:val="none" w:sz="0" w:space="0" w:color="auto"/>
        <w:right w:val="none" w:sz="0" w:space="0" w:color="auto"/>
      </w:divBdr>
    </w:div>
    <w:div w:id="1642494557">
      <w:bodyDiv w:val="1"/>
      <w:marLeft w:val="0"/>
      <w:marRight w:val="0"/>
      <w:marTop w:val="0"/>
      <w:marBottom w:val="0"/>
      <w:divBdr>
        <w:top w:val="none" w:sz="0" w:space="0" w:color="auto"/>
        <w:left w:val="none" w:sz="0" w:space="0" w:color="auto"/>
        <w:bottom w:val="none" w:sz="0" w:space="0" w:color="auto"/>
        <w:right w:val="none" w:sz="0" w:space="0" w:color="auto"/>
      </w:divBdr>
    </w:div>
    <w:div w:id="1642803817">
      <w:bodyDiv w:val="1"/>
      <w:marLeft w:val="0"/>
      <w:marRight w:val="0"/>
      <w:marTop w:val="0"/>
      <w:marBottom w:val="0"/>
      <w:divBdr>
        <w:top w:val="none" w:sz="0" w:space="0" w:color="auto"/>
        <w:left w:val="none" w:sz="0" w:space="0" w:color="auto"/>
        <w:bottom w:val="none" w:sz="0" w:space="0" w:color="auto"/>
        <w:right w:val="none" w:sz="0" w:space="0" w:color="auto"/>
      </w:divBdr>
    </w:div>
    <w:div w:id="1643001065">
      <w:bodyDiv w:val="1"/>
      <w:marLeft w:val="0"/>
      <w:marRight w:val="0"/>
      <w:marTop w:val="0"/>
      <w:marBottom w:val="0"/>
      <w:divBdr>
        <w:top w:val="none" w:sz="0" w:space="0" w:color="auto"/>
        <w:left w:val="none" w:sz="0" w:space="0" w:color="auto"/>
        <w:bottom w:val="none" w:sz="0" w:space="0" w:color="auto"/>
        <w:right w:val="none" w:sz="0" w:space="0" w:color="auto"/>
      </w:divBdr>
    </w:div>
    <w:div w:id="1645356533">
      <w:bodyDiv w:val="1"/>
      <w:marLeft w:val="0"/>
      <w:marRight w:val="0"/>
      <w:marTop w:val="0"/>
      <w:marBottom w:val="0"/>
      <w:divBdr>
        <w:top w:val="none" w:sz="0" w:space="0" w:color="auto"/>
        <w:left w:val="none" w:sz="0" w:space="0" w:color="auto"/>
        <w:bottom w:val="none" w:sz="0" w:space="0" w:color="auto"/>
        <w:right w:val="none" w:sz="0" w:space="0" w:color="auto"/>
      </w:divBdr>
    </w:div>
    <w:div w:id="1653438730">
      <w:bodyDiv w:val="1"/>
      <w:marLeft w:val="0"/>
      <w:marRight w:val="0"/>
      <w:marTop w:val="0"/>
      <w:marBottom w:val="0"/>
      <w:divBdr>
        <w:top w:val="none" w:sz="0" w:space="0" w:color="auto"/>
        <w:left w:val="none" w:sz="0" w:space="0" w:color="auto"/>
        <w:bottom w:val="none" w:sz="0" w:space="0" w:color="auto"/>
        <w:right w:val="none" w:sz="0" w:space="0" w:color="auto"/>
      </w:divBdr>
    </w:div>
    <w:div w:id="1659502697">
      <w:bodyDiv w:val="1"/>
      <w:marLeft w:val="0"/>
      <w:marRight w:val="0"/>
      <w:marTop w:val="0"/>
      <w:marBottom w:val="0"/>
      <w:divBdr>
        <w:top w:val="none" w:sz="0" w:space="0" w:color="auto"/>
        <w:left w:val="none" w:sz="0" w:space="0" w:color="auto"/>
        <w:bottom w:val="none" w:sz="0" w:space="0" w:color="auto"/>
        <w:right w:val="none" w:sz="0" w:space="0" w:color="auto"/>
      </w:divBdr>
    </w:div>
    <w:div w:id="1663046894">
      <w:bodyDiv w:val="1"/>
      <w:marLeft w:val="0"/>
      <w:marRight w:val="0"/>
      <w:marTop w:val="0"/>
      <w:marBottom w:val="0"/>
      <w:divBdr>
        <w:top w:val="none" w:sz="0" w:space="0" w:color="auto"/>
        <w:left w:val="none" w:sz="0" w:space="0" w:color="auto"/>
        <w:bottom w:val="none" w:sz="0" w:space="0" w:color="auto"/>
        <w:right w:val="none" w:sz="0" w:space="0" w:color="auto"/>
      </w:divBdr>
    </w:div>
    <w:div w:id="1666132750">
      <w:bodyDiv w:val="1"/>
      <w:marLeft w:val="0"/>
      <w:marRight w:val="0"/>
      <w:marTop w:val="0"/>
      <w:marBottom w:val="0"/>
      <w:divBdr>
        <w:top w:val="none" w:sz="0" w:space="0" w:color="auto"/>
        <w:left w:val="none" w:sz="0" w:space="0" w:color="auto"/>
        <w:bottom w:val="none" w:sz="0" w:space="0" w:color="auto"/>
        <w:right w:val="none" w:sz="0" w:space="0" w:color="auto"/>
      </w:divBdr>
    </w:div>
    <w:div w:id="1667367249">
      <w:bodyDiv w:val="1"/>
      <w:marLeft w:val="0"/>
      <w:marRight w:val="0"/>
      <w:marTop w:val="0"/>
      <w:marBottom w:val="0"/>
      <w:divBdr>
        <w:top w:val="none" w:sz="0" w:space="0" w:color="auto"/>
        <w:left w:val="none" w:sz="0" w:space="0" w:color="auto"/>
        <w:bottom w:val="none" w:sz="0" w:space="0" w:color="auto"/>
        <w:right w:val="none" w:sz="0" w:space="0" w:color="auto"/>
      </w:divBdr>
    </w:div>
    <w:div w:id="1667512851">
      <w:bodyDiv w:val="1"/>
      <w:marLeft w:val="0"/>
      <w:marRight w:val="0"/>
      <w:marTop w:val="0"/>
      <w:marBottom w:val="0"/>
      <w:divBdr>
        <w:top w:val="none" w:sz="0" w:space="0" w:color="auto"/>
        <w:left w:val="none" w:sz="0" w:space="0" w:color="auto"/>
        <w:bottom w:val="none" w:sz="0" w:space="0" w:color="auto"/>
        <w:right w:val="none" w:sz="0" w:space="0" w:color="auto"/>
      </w:divBdr>
    </w:div>
    <w:div w:id="1671175863">
      <w:bodyDiv w:val="1"/>
      <w:marLeft w:val="0"/>
      <w:marRight w:val="0"/>
      <w:marTop w:val="0"/>
      <w:marBottom w:val="0"/>
      <w:divBdr>
        <w:top w:val="none" w:sz="0" w:space="0" w:color="auto"/>
        <w:left w:val="none" w:sz="0" w:space="0" w:color="auto"/>
        <w:bottom w:val="none" w:sz="0" w:space="0" w:color="auto"/>
        <w:right w:val="none" w:sz="0" w:space="0" w:color="auto"/>
      </w:divBdr>
    </w:div>
    <w:div w:id="1674070939">
      <w:bodyDiv w:val="1"/>
      <w:marLeft w:val="0"/>
      <w:marRight w:val="0"/>
      <w:marTop w:val="0"/>
      <w:marBottom w:val="0"/>
      <w:divBdr>
        <w:top w:val="none" w:sz="0" w:space="0" w:color="auto"/>
        <w:left w:val="none" w:sz="0" w:space="0" w:color="auto"/>
        <w:bottom w:val="none" w:sz="0" w:space="0" w:color="auto"/>
        <w:right w:val="none" w:sz="0" w:space="0" w:color="auto"/>
      </w:divBdr>
    </w:div>
    <w:div w:id="1674723175">
      <w:bodyDiv w:val="1"/>
      <w:marLeft w:val="0"/>
      <w:marRight w:val="0"/>
      <w:marTop w:val="0"/>
      <w:marBottom w:val="0"/>
      <w:divBdr>
        <w:top w:val="none" w:sz="0" w:space="0" w:color="auto"/>
        <w:left w:val="none" w:sz="0" w:space="0" w:color="auto"/>
        <w:bottom w:val="none" w:sz="0" w:space="0" w:color="auto"/>
        <w:right w:val="none" w:sz="0" w:space="0" w:color="auto"/>
      </w:divBdr>
    </w:div>
    <w:div w:id="1676151855">
      <w:bodyDiv w:val="1"/>
      <w:marLeft w:val="0"/>
      <w:marRight w:val="0"/>
      <w:marTop w:val="0"/>
      <w:marBottom w:val="0"/>
      <w:divBdr>
        <w:top w:val="none" w:sz="0" w:space="0" w:color="auto"/>
        <w:left w:val="none" w:sz="0" w:space="0" w:color="auto"/>
        <w:bottom w:val="none" w:sz="0" w:space="0" w:color="auto"/>
        <w:right w:val="none" w:sz="0" w:space="0" w:color="auto"/>
      </w:divBdr>
    </w:div>
    <w:div w:id="1678190394">
      <w:bodyDiv w:val="1"/>
      <w:marLeft w:val="0"/>
      <w:marRight w:val="0"/>
      <w:marTop w:val="0"/>
      <w:marBottom w:val="0"/>
      <w:divBdr>
        <w:top w:val="none" w:sz="0" w:space="0" w:color="auto"/>
        <w:left w:val="none" w:sz="0" w:space="0" w:color="auto"/>
        <w:bottom w:val="none" w:sz="0" w:space="0" w:color="auto"/>
        <w:right w:val="none" w:sz="0" w:space="0" w:color="auto"/>
      </w:divBdr>
    </w:div>
    <w:div w:id="1681195814">
      <w:bodyDiv w:val="1"/>
      <w:marLeft w:val="0"/>
      <w:marRight w:val="0"/>
      <w:marTop w:val="0"/>
      <w:marBottom w:val="0"/>
      <w:divBdr>
        <w:top w:val="none" w:sz="0" w:space="0" w:color="auto"/>
        <w:left w:val="none" w:sz="0" w:space="0" w:color="auto"/>
        <w:bottom w:val="none" w:sz="0" w:space="0" w:color="auto"/>
        <w:right w:val="none" w:sz="0" w:space="0" w:color="auto"/>
      </w:divBdr>
    </w:div>
    <w:div w:id="1682733667">
      <w:bodyDiv w:val="1"/>
      <w:marLeft w:val="0"/>
      <w:marRight w:val="0"/>
      <w:marTop w:val="0"/>
      <w:marBottom w:val="0"/>
      <w:divBdr>
        <w:top w:val="none" w:sz="0" w:space="0" w:color="auto"/>
        <w:left w:val="none" w:sz="0" w:space="0" w:color="auto"/>
        <w:bottom w:val="none" w:sz="0" w:space="0" w:color="auto"/>
        <w:right w:val="none" w:sz="0" w:space="0" w:color="auto"/>
      </w:divBdr>
    </w:div>
    <w:div w:id="1684087937">
      <w:bodyDiv w:val="1"/>
      <w:marLeft w:val="0"/>
      <w:marRight w:val="0"/>
      <w:marTop w:val="0"/>
      <w:marBottom w:val="0"/>
      <w:divBdr>
        <w:top w:val="none" w:sz="0" w:space="0" w:color="auto"/>
        <w:left w:val="none" w:sz="0" w:space="0" w:color="auto"/>
        <w:bottom w:val="none" w:sz="0" w:space="0" w:color="auto"/>
        <w:right w:val="none" w:sz="0" w:space="0" w:color="auto"/>
      </w:divBdr>
    </w:div>
    <w:div w:id="1685865913">
      <w:bodyDiv w:val="1"/>
      <w:marLeft w:val="0"/>
      <w:marRight w:val="0"/>
      <w:marTop w:val="0"/>
      <w:marBottom w:val="0"/>
      <w:divBdr>
        <w:top w:val="none" w:sz="0" w:space="0" w:color="auto"/>
        <w:left w:val="none" w:sz="0" w:space="0" w:color="auto"/>
        <w:bottom w:val="none" w:sz="0" w:space="0" w:color="auto"/>
        <w:right w:val="none" w:sz="0" w:space="0" w:color="auto"/>
      </w:divBdr>
    </w:div>
    <w:div w:id="1687094861">
      <w:bodyDiv w:val="1"/>
      <w:marLeft w:val="0"/>
      <w:marRight w:val="0"/>
      <w:marTop w:val="0"/>
      <w:marBottom w:val="0"/>
      <w:divBdr>
        <w:top w:val="none" w:sz="0" w:space="0" w:color="auto"/>
        <w:left w:val="none" w:sz="0" w:space="0" w:color="auto"/>
        <w:bottom w:val="none" w:sz="0" w:space="0" w:color="auto"/>
        <w:right w:val="none" w:sz="0" w:space="0" w:color="auto"/>
      </w:divBdr>
    </w:div>
    <w:div w:id="1687708592">
      <w:bodyDiv w:val="1"/>
      <w:marLeft w:val="0"/>
      <w:marRight w:val="0"/>
      <w:marTop w:val="0"/>
      <w:marBottom w:val="0"/>
      <w:divBdr>
        <w:top w:val="none" w:sz="0" w:space="0" w:color="auto"/>
        <w:left w:val="none" w:sz="0" w:space="0" w:color="auto"/>
        <w:bottom w:val="none" w:sz="0" w:space="0" w:color="auto"/>
        <w:right w:val="none" w:sz="0" w:space="0" w:color="auto"/>
      </w:divBdr>
    </w:div>
    <w:div w:id="1694767650">
      <w:bodyDiv w:val="1"/>
      <w:marLeft w:val="0"/>
      <w:marRight w:val="0"/>
      <w:marTop w:val="0"/>
      <w:marBottom w:val="0"/>
      <w:divBdr>
        <w:top w:val="none" w:sz="0" w:space="0" w:color="auto"/>
        <w:left w:val="none" w:sz="0" w:space="0" w:color="auto"/>
        <w:bottom w:val="none" w:sz="0" w:space="0" w:color="auto"/>
        <w:right w:val="none" w:sz="0" w:space="0" w:color="auto"/>
      </w:divBdr>
    </w:div>
    <w:div w:id="1703743341">
      <w:bodyDiv w:val="1"/>
      <w:marLeft w:val="0"/>
      <w:marRight w:val="0"/>
      <w:marTop w:val="0"/>
      <w:marBottom w:val="0"/>
      <w:divBdr>
        <w:top w:val="none" w:sz="0" w:space="0" w:color="auto"/>
        <w:left w:val="none" w:sz="0" w:space="0" w:color="auto"/>
        <w:bottom w:val="none" w:sz="0" w:space="0" w:color="auto"/>
        <w:right w:val="none" w:sz="0" w:space="0" w:color="auto"/>
      </w:divBdr>
    </w:div>
    <w:div w:id="1708097342">
      <w:bodyDiv w:val="1"/>
      <w:marLeft w:val="0"/>
      <w:marRight w:val="0"/>
      <w:marTop w:val="0"/>
      <w:marBottom w:val="0"/>
      <w:divBdr>
        <w:top w:val="none" w:sz="0" w:space="0" w:color="auto"/>
        <w:left w:val="none" w:sz="0" w:space="0" w:color="auto"/>
        <w:bottom w:val="none" w:sz="0" w:space="0" w:color="auto"/>
        <w:right w:val="none" w:sz="0" w:space="0" w:color="auto"/>
      </w:divBdr>
    </w:div>
    <w:div w:id="1710907855">
      <w:bodyDiv w:val="1"/>
      <w:marLeft w:val="0"/>
      <w:marRight w:val="0"/>
      <w:marTop w:val="0"/>
      <w:marBottom w:val="0"/>
      <w:divBdr>
        <w:top w:val="none" w:sz="0" w:space="0" w:color="auto"/>
        <w:left w:val="none" w:sz="0" w:space="0" w:color="auto"/>
        <w:bottom w:val="none" w:sz="0" w:space="0" w:color="auto"/>
        <w:right w:val="none" w:sz="0" w:space="0" w:color="auto"/>
      </w:divBdr>
    </w:div>
    <w:div w:id="1711958557">
      <w:bodyDiv w:val="1"/>
      <w:marLeft w:val="0"/>
      <w:marRight w:val="0"/>
      <w:marTop w:val="0"/>
      <w:marBottom w:val="0"/>
      <w:divBdr>
        <w:top w:val="none" w:sz="0" w:space="0" w:color="auto"/>
        <w:left w:val="none" w:sz="0" w:space="0" w:color="auto"/>
        <w:bottom w:val="none" w:sz="0" w:space="0" w:color="auto"/>
        <w:right w:val="none" w:sz="0" w:space="0" w:color="auto"/>
      </w:divBdr>
    </w:div>
    <w:div w:id="1713187798">
      <w:bodyDiv w:val="1"/>
      <w:marLeft w:val="0"/>
      <w:marRight w:val="0"/>
      <w:marTop w:val="0"/>
      <w:marBottom w:val="0"/>
      <w:divBdr>
        <w:top w:val="none" w:sz="0" w:space="0" w:color="auto"/>
        <w:left w:val="none" w:sz="0" w:space="0" w:color="auto"/>
        <w:bottom w:val="none" w:sz="0" w:space="0" w:color="auto"/>
        <w:right w:val="none" w:sz="0" w:space="0" w:color="auto"/>
      </w:divBdr>
    </w:div>
    <w:div w:id="1716269844">
      <w:bodyDiv w:val="1"/>
      <w:marLeft w:val="0"/>
      <w:marRight w:val="0"/>
      <w:marTop w:val="0"/>
      <w:marBottom w:val="0"/>
      <w:divBdr>
        <w:top w:val="none" w:sz="0" w:space="0" w:color="auto"/>
        <w:left w:val="none" w:sz="0" w:space="0" w:color="auto"/>
        <w:bottom w:val="none" w:sz="0" w:space="0" w:color="auto"/>
        <w:right w:val="none" w:sz="0" w:space="0" w:color="auto"/>
      </w:divBdr>
    </w:div>
    <w:div w:id="1721437981">
      <w:bodyDiv w:val="1"/>
      <w:marLeft w:val="0"/>
      <w:marRight w:val="0"/>
      <w:marTop w:val="0"/>
      <w:marBottom w:val="0"/>
      <w:divBdr>
        <w:top w:val="none" w:sz="0" w:space="0" w:color="auto"/>
        <w:left w:val="none" w:sz="0" w:space="0" w:color="auto"/>
        <w:bottom w:val="none" w:sz="0" w:space="0" w:color="auto"/>
        <w:right w:val="none" w:sz="0" w:space="0" w:color="auto"/>
      </w:divBdr>
    </w:div>
    <w:div w:id="1730305930">
      <w:bodyDiv w:val="1"/>
      <w:marLeft w:val="0"/>
      <w:marRight w:val="0"/>
      <w:marTop w:val="0"/>
      <w:marBottom w:val="0"/>
      <w:divBdr>
        <w:top w:val="none" w:sz="0" w:space="0" w:color="auto"/>
        <w:left w:val="none" w:sz="0" w:space="0" w:color="auto"/>
        <w:bottom w:val="none" w:sz="0" w:space="0" w:color="auto"/>
        <w:right w:val="none" w:sz="0" w:space="0" w:color="auto"/>
      </w:divBdr>
      <w:divsChild>
        <w:div w:id="1469208301">
          <w:marLeft w:val="0"/>
          <w:marRight w:val="0"/>
          <w:marTop w:val="0"/>
          <w:marBottom w:val="0"/>
          <w:divBdr>
            <w:top w:val="none" w:sz="0" w:space="0" w:color="auto"/>
            <w:left w:val="none" w:sz="0" w:space="0" w:color="auto"/>
            <w:bottom w:val="none" w:sz="0" w:space="0" w:color="auto"/>
            <w:right w:val="none" w:sz="0" w:space="0" w:color="auto"/>
          </w:divBdr>
          <w:divsChild>
            <w:div w:id="613248637">
              <w:marLeft w:val="0"/>
              <w:marRight w:val="0"/>
              <w:marTop w:val="0"/>
              <w:marBottom w:val="0"/>
              <w:divBdr>
                <w:top w:val="none" w:sz="0" w:space="0" w:color="auto"/>
                <w:left w:val="none" w:sz="0" w:space="0" w:color="auto"/>
                <w:bottom w:val="none" w:sz="0" w:space="0" w:color="auto"/>
                <w:right w:val="none" w:sz="0" w:space="0" w:color="auto"/>
              </w:divBdr>
              <w:divsChild>
                <w:div w:id="204277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962215">
      <w:bodyDiv w:val="1"/>
      <w:marLeft w:val="0"/>
      <w:marRight w:val="0"/>
      <w:marTop w:val="0"/>
      <w:marBottom w:val="0"/>
      <w:divBdr>
        <w:top w:val="none" w:sz="0" w:space="0" w:color="auto"/>
        <w:left w:val="none" w:sz="0" w:space="0" w:color="auto"/>
        <w:bottom w:val="none" w:sz="0" w:space="0" w:color="auto"/>
        <w:right w:val="none" w:sz="0" w:space="0" w:color="auto"/>
      </w:divBdr>
    </w:div>
    <w:div w:id="1735083069">
      <w:bodyDiv w:val="1"/>
      <w:marLeft w:val="0"/>
      <w:marRight w:val="0"/>
      <w:marTop w:val="0"/>
      <w:marBottom w:val="0"/>
      <w:divBdr>
        <w:top w:val="none" w:sz="0" w:space="0" w:color="auto"/>
        <w:left w:val="none" w:sz="0" w:space="0" w:color="auto"/>
        <w:bottom w:val="none" w:sz="0" w:space="0" w:color="auto"/>
        <w:right w:val="none" w:sz="0" w:space="0" w:color="auto"/>
      </w:divBdr>
    </w:div>
    <w:div w:id="1736662690">
      <w:bodyDiv w:val="1"/>
      <w:marLeft w:val="0"/>
      <w:marRight w:val="0"/>
      <w:marTop w:val="0"/>
      <w:marBottom w:val="0"/>
      <w:divBdr>
        <w:top w:val="none" w:sz="0" w:space="0" w:color="auto"/>
        <w:left w:val="none" w:sz="0" w:space="0" w:color="auto"/>
        <w:bottom w:val="none" w:sz="0" w:space="0" w:color="auto"/>
        <w:right w:val="none" w:sz="0" w:space="0" w:color="auto"/>
      </w:divBdr>
    </w:div>
    <w:div w:id="1743212245">
      <w:bodyDiv w:val="1"/>
      <w:marLeft w:val="0"/>
      <w:marRight w:val="0"/>
      <w:marTop w:val="0"/>
      <w:marBottom w:val="0"/>
      <w:divBdr>
        <w:top w:val="none" w:sz="0" w:space="0" w:color="auto"/>
        <w:left w:val="none" w:sz="0" w:space="0" w:color="auto"/>
        <w:bottom w:val="none" w:sz="0" w:space="0" w:color="auto"/>
        <w:right w:val="none" w:sz="0" w:space="0" w:color="auto"/>
      </w:divBdr>
    </w:div>
    <w:div w:id="1751459392">
      <w:bodyDiv w:val="1"/>
      <w:marLeft w:val="0"/>
      <w:marRight w:val="0"/>
      <w:marTop w:val="0"/>
      <w:marBottom w:val="0"/>
      <w:divBdr>
        <w:top w:val="none" w:sz="0" w:space="0" w:color="auto"/>
        <w:left w:val="none" w:sz="0" w:space="0" w:color="auto"/>
        <w:bottom w:val="none" w:sz="0" w:space="0" w:color="auto"/>
        <w:right w:val="none" w:sz="0" w:space="0" w:color="auto"/>
      </w:divBdr>
    </w:div>
    <w:div w:id="1753233297">
      <w:bodyDiv w:val="1"/>
      <w:marLeft w:val="0"/>
      <w:marRight w:val="0"/>
      <w:marTop w:val="0"/>
      <w:marBottom w:val="0"/>
      <w:divBdr>
        <w:top w:val="none" w:sz="0" w:space="0" w:color="auto"/>
        <w:left w:val="none" w:sz="0" w:space="0" w:color="auto"/>
        <w:bottom w:val="none" w:sz="0" w:space="0" w:color="auto"/>
        <w:right w:val="none" w:sz="0" w:space="0" w:color="auto"/>
      </w:divBdr>
    </w:div>
    <w:div w:id="1763184358">
      <w:bodyDiv w:val="1"/>
      <w:marLeft w:val="0"/>
      <w:marRight w:val="0"/>
      <w:marTop w:val="0"/>
      <w:marBottom w:val="0"/>
      <w:divBdr>
        <w:top w:val="none" w:sz="0" w:space="0" w:color="auto"/>
        <w:left w:val="none" w:sz="0" w:space="0" w:color="auto"/>
        <w:bottom w:val="none" w:sz="0" w:space="0" w:color="auto"/>
        <w:right w:val="none" w:sz="0" w:space="0" w:color="auto"/>
      </w:divBdr>
    </w:div>
    <w:div w:id="1765766439">
      <w:bodyDiv w:val="1"/>
      <w:marLeft w:val="0"/>
      <w:marRight w:val="0"/>
      <w:marTop w:val="0"/>
      <w:marBottom w:val="0"/>
      <w:divBdr>
        <w:top w:val="none" w:sz="0" w:space="0" w:color="auto"/>
        <w:left w:val="none" w:sz="0" w:space="0" w:color="auto"/>
        <w:bottom w:val="none" w:sz="0" w:space="0" w:color="auto"/>
        <w:right w:val="none" w:sz="0" w:space="0" w:color="auto"/>
      </w:divBdr>
    </w:div>
    <w:div w:id="1771195288">
      <w:bodyDiv w:val="1"/>
      <w:marLeft w:val="0"/>
      <w:marRight w:val="0"/>
      <w:marTop w:val="0"/>
      <w:marBottom w:val="0"/>
      <w:divBdr>
        <w:top w:val="none" w:sz="0" w:space="0" w:color="auto"/>
        <w:left w:val="none" w:sz="0" w:space="0" w:color="auto"/>
        <w:bottom w:val="none" w:sz="0" w:space="0" w:color="auto"/>
        <w:right w:val="none" w:sz="0" w:space="0" w:color="auto"/>
      </w:divBdr>
    </w:div>
    <w:div w:id="1773238302">
      <w:bodyDiv w:val="1"/>
      <w:marLeft w:val="0"/>
      <w:marRight w:val="0"/>
      <w:marTop w:val="0"/>
      <w:marBottom w:val="0"/>
      <w:divBdr>
        <w:top w:val="none" w:sz="0" w:space="0" w:color="auto"/>
        <w:left w:val="none" w:sz="0" w:space="0" w:color="auto"/>
        <w:bottom w:val="none" w:sz="0" w:space="0" w:color="auto"/>
        <w:right w:val="none" w:sz="0" w:space="0" w:color="auto"/>
      </w:divBdr>
    </w:div>
    <w:div w:id="1777166447">
      <w:bodyDiv w:val="1"/>
      <w:marLeft w:val="0"/>
      <w:marRight w:val="0"/>
      <w:marTop w:val="0"/>
      <w:marBottom w:val="0"/>
      <w:divBdr>
        <w:top w:val="none" w:sz="0" w:space="0" w:color="auto"/>
        <w:left w:val="none" w:sz="0" w:space="0" w:color="auto"/>
        <w:bottom w:val="none" w:sz="0" w:space="0" w:color="auto"/>
        <w:right w:val="none" w:sz="0" w:space="0" w:color="auto"/>
      </w:divBdr>
    </w:div>
    <w:div w:id="1780294610">
      <w:bodyDiv w:val="1"/>
      <w:marLeft w:val="0"/>
      <w:marRight w:val="0"/>
      <w:marTop w:val="0"/>
      <w:marBottom w:val="0"/>
      <w:divBdr>
        <w:top w:val="none" w:sz="0" w:space="0" w:color="auto"/>
        <w:left w:val="none" w:sz="0" w:space="0" w:color="auto"/>
        <w:bottom w:val="none" w:sz="0" w:space="0" w:color="auto"/>
        <w:right w:val="none" w:sz="0" w:space="0" w:color="auto"/>
      </w:divBdr>
    </w:div>
    <w:div w:id="1791512368">
      <w:bodyDiv w:val="1"/>
      <w:marLeft w:val="0"/>
      <w:marRight w:val="0"/>
      <w:marTop w:val="0"/>
      <w:marBottom w:val="0"/>
      <w:divBdr>
        <w:top w:val="none" w:sz="0" w:space="0" w:color="auto"/>
        <w:left w:val="none" w:sz="0" w:space="0" w:color="auto"/>
        <w:bottom w:val="none" w:sz="0" w:space="0" w:color="auto"/>
        <w:right w:val="none" w:sz="0" w:space="0" w:color="auto"/>
      </w:divBdr>
    </w:div>
    <w:div w:id="1795321872">
      <w:bodyDiv w:val="1"/>
      <w:marLeft w:val="0"/>
      <w:marRight w:val="0"/>
      <w:marTop w:val="0"/>
      <w:marBottom w:val="0"/>
      <w:divBdr>
        <w:top w:val="none" w:sz="0" w:space="0" w:color="auto"/>
        <w:left w:val="none" w:sz="0" w:space="0" w:color="auto"/>
        <w:bottom w:val="none" w:sz="0" w:space="0" w:color="auto"/>
        <w:right w:val="none" w:sz="0" w:space="0" w:color="auto"/>
      </w:divBdr>
    </w:div>
    <w:div w:id="1798451443">
      <w:bodyDiv w:val="1"/>
      <w:marLeft w:val="0"/>
      <w:marRight w:val="0"/>
      <w:marTop w:val="0"/>
      <w:marBottom w:val="0"/>
      <w:divBdr>
        <w:top w:val="none" w:sz="0" w:space="0" w:color="auto"/>
        <w:left w:val="none" w:sz="0" w:space="0" w:color="auto"/>
        <w:bottom w:val="none" w:sz="0" w:space="0" w:color="auto"/>
        <w:right w:val="none" w:sz="0" w:space="0" w:color="auto"/>
      </w:divBdr>
    </w:div>
    <w:div w:id="1798521054">
      <w:bodyDiv w:val="1"/>
      <w:marLeft w:val="0"/>
      <w:marRight w:val="0"/>
      <w:marTop w:val="0"/>
      <w:marBottom w:val="0"/>
      <w:divBdr>
        <w:top w:val="none" w:sz="0" w:space="0" w:color="auto"/>
        <w:left w:val="none" w:sz="0" w:space="0" w:color="auto"/>
        <w:bottom w:val="none" w:sz="0" w:space="0" w:color="auto"/>
        <w:right w:val="none" w:sz="0" w:space="0" w:color="auto"/>
      </w:divBdr>
    </w:div>
    <w:div w:id="1800536785">
      <w:bodyDiv w:val="1"/>
      <w:marLeft w:val="0"/>
      <w:marRight w:val="0"/>
      <w:marTop w:val="0"/>
      <w:marBottom w:val="0"/>
      <w:divBdr>
        <w:top w:val="none" w:sz="0" w:space="0" w:color="auto"/>
        <w:left w:val="none" w:sz="0" w:space="0" w:color="auto"/>
        <w:bottom w:val="none" w:sz="0" w:space="0" w:color="auto"/>
        <w:right w:val="none" w:sz="0" w:space="0" w:color="auto"/>
      </w:divBdr>
    </w:div>
    <w:div w:id="1809128356">
      <w:bodyDiv w:val="1"/>
      <w:marLeft w:val="0"/>
      <w:marRight w:val="0"/>
      <w:marTop w:val="0"/>
      <w:marBottom w:val="0"/>
      <w:divBdr>
        <w:top w:val="none" w:sz="0" w:space="0" w:color="auto"/>
        <w:left w:val="none" w:sz="0" w:space="0" w:color="auto"/>
        <w:bottom w:val="none" w:sz="0" w:space="0" w:color="auto"/>
        <w:right w:val="none" w:sz="0" w:space="0" w:color="auto"/>
      </w:divBdr>
    </w:div>
    <w:div w:id="1818182765">
      <w:bodyDiv w:val="1"/>
      <w:marLeft w:val="0"/>
      <w:marRight w:val="0"/>
      <w:marTop w:val="0"/>
      <w:marBottom w:val="0"/>
      <w:divBdr>
        <w:top w:val="none" w:sz="0" w:space="0" w:color="auto"/>
        <w:left w:val="none" w:sz="0" w:space="0" w:color="auto"/>
        <w:bottom w:val="none" w:sz="0" w:space="0" w:color="auto"/>
        <w:right w:val="none" w:sz="0" w:space="0" w:color="auto"/>
      </w:divBdr>
    </w:div>
    <w:div w:id="1824159026">
      <w:bodyDiv w:val="1"/>
      <w:marLeft w:val="0"/>
      <w:marRight w:val="0"/>
      <w:marTop w:val="0"/>
      <w:marBottom w:val="0"/>
      <w:divBdr>
        <w:top w:val="none" w:sz="0" w:space="0" w:color="auto"/>
        <w:left w:val="none" w:sz="0" w:space="0" w:color="auto"/>
        <w:bottom w:val="none" w:sz="0" w:space="0" w:color="auto"/>
        <w:right w:val="none" w:sz="0" w:space="0" w:color="auto"/>
      </w:divBdr>
    </w:div>
    <w:div w:id="1829512139">
      <w:bodyDiv w:val="1"/>
      <w:marLeft w:val="0"/>
      <w:marRight w:val="0"/>
      <w:marTop w:val="0"/>
      <w:marBottom w:val="0"/>
      <w:divBdr>
        <w:top w:val="none" w:sz="0" w:space="0" w:color="auto"/>
        <w:left w:val="none" w:sz="0" w:space="0" w:color="auto"/>
        <w:bottom w:val="none" w:sz="0" w:space="0" w:color="auto"/>
        <w:right w:val="none" w:sz="0" w:space="0" w:color="auto"/>
      </w:divBdr>
    </w:div>
    <w:div w:id="1833252051">
      <w:bodyDiv w:val="1"/>
      <w:marLeft w:val="0"/>
      <w:marRight w:val="0"/>
      <w:marTop w:val="0"/>
      <w:marBottom w:val="0"/>
      <w:divBdr>
        <w:top w:val="none" w:sz="0" w:space="0" w:color="auto"/>
        <w:left w:val="none" w:sz="0" w:space="0" w:color="auto"/>
        <w:bottom w:val="none" w:sz="0" w:space="0" w:color="auto"/>
        <w:right w:val="none" w:sz="0" w:space="0" w:color="auto"/>
      </w:divBdr>
    </w:div>
    <w:div w:id="1842162130">
      <w:bodyDiv w:val="1"/>
      <w:marLeft w:val="0"/>
      <w:marRight w:val="0"/>
      <w:marTop w:val="0"/>
      <w:marBottom w:val="0"/>
      <w:divBdr>
        <w:top w:val="none" w:sz="0" w:space="0" w:color="auto"/>
        <w:left w:val="none" w:sz="0" w:space="0" w:color="auto"/>
        <w:bottom w:val="none" w:sz="0" w:space="0" w:color="auto"/>
        <w:right w:val="none" w:sz="0" w:space="0" w:color="auto"/>
      </w:divBdr>
    </w:div>
    <w:div w:id="1848639607">
      <w:bodyDiv w:val="1"/>
      <w:marLeft w:val="0"/>
      <w:marRight w:val="0"/>
      <w:marTop w:val="0"/>
      <w:marBottom w:val="0"/>
      <w:divBdr>
        <w:top w:val="none" w:sz="0" w:space="0" w:color="auto"/>
        <w:left w:val="none" w:sz="0" w:space="0" w:color="auto"/>
        <w:bottom w:val="none" w:sz="0" w:space="0" w:color="auto"/>
        <w:right w:val="none" w:sz="0" w:space="0" w:color="auto"/>
      </w:divBdr>
    </w:div>
    <w:div w:id="1852644725">
      <w:bodyDiv w:val="1"/>
      <w:marLeft w:val="0"/>
      <w:marRight w:val="0"/>
      <w:marTop w:val="0"/>
      <w:marBottom w:val="0"/>
      <w:divBdr>
        <w:top w:val="none" w:sz="0" w:space="0" w:color="auto"/>
        <w:left w:val="none" w:sz="0" w:space="0" w:color="auto"/>
        <w:bottom w:val="none" w:sz="0" w:space="0" w:color="auto"/>
        <w:right w:val="none" w:sz="0" w:space="0" w:color="auto"/>
      </w:divBdr>
    </w:div>
    <w:div w:id="1861578942">
      <w:bodyDiv w:val="1"/>
      <w:marLeft w:val="0"/>
      <w:marRight w:val="0"/>
      <w:marTop w:val="0"/>
      <w:marBottom w:val="0"/>
      <w:divBdr>
        <w:top w:val="none" w:sz="0" w:space="0" w:color="auto"/>
        <w:left w:val="none" w:sz="0" w:space="0" w:color="auto"/>
        <w:bottom w:val="none" w:sz="0" w:space="0" w:color="auto"/>
        <w:right w:val="none" w:sz="0" w:space="0" w:color="auto"/>
      </w:divBdr>
    </w:div>
    <w:div w:id="1869903997">
      <w:bodyDiv w:val="1"/>
      <w:marLeft w:val="0"/>
      <w:marRight w:val="0"/>
      <w:marTop w:val="0"/>
      <w:marBottom w:val="0"/>
      <w:divBdr>
        <w:top w:val="none" w:sz="0" w:space="0" w:color="auto"/>
        <w:left w:val="none" w:sz="0" w:space="0" w:color="auto"/>
        <w:bottom w:val="none" w:sz="0" w:space="0" w:color="auto"/>
        <w:right w:val="none" w:sz="0" w:space="0" w:color="auto"/>
      </w:divBdr>
    </w:div>
    <w:div w:id="1873305582">
      <w:bodyDiv w:val="1"/>
      <w:marLeft w:val="0"/>
      <w:marRight w:val="0"/>
      <w:marTop w:val="0"/>
      <w:marBottom w:val="0"/>
      <w:divBdr>
        <w:top w:val="none" w:sz="0" w:space="0" w:color="auto"/>
        <w:left w:val="none" w:sz="0" w:space="0" w:color="auto"/>
        <w:bottom w:val="none" w:sz="0" w:space="0" w:color="auto"/>
        <w:right w:val="none" w:sz="0" w:space="0" w:color="auto"/>
      </w:divBdr>
    </w:div>
    <w:div w:id="1877693940">
      <w:bodyDiv w:val="1"/>
      <w:marLeft w:val="0"/>
      <w:marRight w:val="0"/>
      <w:marTop w:val="0"/>
      <w:marBottom w:val="0"/>
      <w:divBdr>
        <w:top w:val="none" w:sz="0" w:space="0" w:color="auto"/>
        <w:left w:val="none" w:sz="0" w:space="0" w:color="auto"/>
        <w:bottom w:val="none" w:sz="0" w:space="0" w:color="auto"/>
        <w:right w:val="none" w:sz="0" w:space="0" w:color="auto"/>
      </w:divBdr>
    </w:div>
    <w:div w:id="1881895208">
      <w:bodyDiv w:val="1"/>
      <w:marLeft w:val="0"/>
      <w:marRight w:val="0"/>
      <w:marTop w:val="0"/>
      <w:marBottom w:val="0"/>
      <w:divBdr>
        <w:top w:val="none" w:sz="0" w:space="0" w:color="auto"/>
        <w:left w:val="none" w:sz="0" w:space="0" w:color="auto"/>
        <w:bottom w:val="none" w:sz="0" w:space="0" w:color="auto"/>
        <w:right w:val="none" w:sz="0" w:space="0" w:color="auto"/>
      </w:divBdr>
    </w:div>
    <w:div w:id="1885092255">
      <w:bodyDiv w:val="1"/>
      <w:marLeft w:val="0"/>
      <w:marRight w:val="0"/>
      <w:marTop w:val="0"/>
      <w:marBottom w:val="0"/>
      <w:divBdr>
        <w:top w:val="none" w:sz="0" w:space="0" w:color="auto"/>
        <w:left w:val="none" w:sz="0" w:space="0" w:color="auto"/>
        <w:bottom w:val="none" w:sz="0" w:space="0" w:color="auto"/>
        <w:right w:val="none" w:sz="0" w:space="0" w:color="auto"/>
      </w:divBdr>
    </w:div>
    <w:div w:id="1891846766">
      <w:bodyDiv w:val="1"/>
      <w:marLeft w:val="0"/>
      <w:marRight w:val="0"/>
      <w:marTop w:val="0"/>
      <w:marBottom w:val="0"/>
      <w:divBdr>
        <w:top w:val="none" w:sz="0" w:space="0" w:color="auto"/>
        <w:left w:val="none" w:sz="0" w:space="0" w:color="auto"/>
        <w:bottom w:val="none" w:sz="0" w:space="0" w:color="auto"/>
        <w:right w:val="none" w:sz="0" w:space="0" w:color="auto"/>
      </w:divBdr>
    </w:div>
    <w:div w:id="1896311890">
      <w:bodyDiv w:val="1"/>
      <w:marLeft w:val="0"/>
      <w:marRight w:val="0"/>
      <w:marTop w:val="0"/>
      <w:marBottom w:val="0"/>
      <w:divBdr>
        <w:top w:val="none" w:sz="0" w:space="0" w:color="auto"/>
        <w:left w:val="none" w:sz="0" w:space="0" w:color="auto"/>
        <w:bottom w:val="none" w:sz="0" w:space="0" w:color="auto"/>
        <w:right w:val="none" w:sz="0" w:space="0" w:color="auto"/>
      </w:divBdr>
    </w:div>
    <w:div w:id="1896625969">
      <w:bodyDiv w:val="1"/>
      <w:marLeft w:val="0"/>
      <w:marRight w:val="0"/>
      <w:marTop w:val="0"/>
      <w:marBottom w:val="0"/>
      <w:divBdr>
        <w:top w:val="none" w:sz="0" w:space="0" w:color="auto"/>
        <w:left w:val="none" w:sz="0" w:space="0" w:color="auto"/>
        <w:bottom w:val="none" w:sz="0" w:space="0" w:color="auto"/>
        <w:right w:val="none" w:sz="0" w:space="0" w:color="auto"/>
      </w:divBdr>
    </w:div>
    <w:div w:id="1900549439">
      <w:bodyDiv w:val="1"/>
      <w:marLeft w:val="0"/>
      <w:marRight w:val="0"/>
      <w:marTop w:val="0"/>
      <w:marBottom w:val="0"/>
      <w:divBdr>
        <w:top w:val="none" w:sz="0" w:space="0" w:color="auto"/>
        <w:left w:val="none" w:sz="0" w:space="0" w:color="auto"/>
        <w:bottom w:val="none" w:sz="0" w:space="0" w:color="auto"/>
        <w:right w:val="none" w:sz="0" w:space="0" w:color="auto"/>
      </w:divBdr>
      <w:divsChild>
        <w:div w:id="574974719">
          <w:marLeft w:val="0"/>
          <w:marRight w:val="0"/>
          <w:marTop w:val="0"/>
          <w:marBottom w:val="0"/>
          <w:divBdr>
            <w:top w:val="none" w:sz="0" w:space="0" w:color="auto"/>
            <w:left w:val="none" w:sz="0" w:space="0" w:color="auto"/>
            <w:bottom w:val="none" w:sz="0" w:space="0" w:color="auto"/>
            <w:right w:val="none" w:sz="0" w:space="0" w:color="auto"/>
          </w:divBdr>
          <w:divsChild>
            <w:div w:id="1433866192">
              <w:marLeft w:val="0"/>
              <w:marRight w:val="0"/>
              <w:marTop w:val="0"/>
              <w:marBottom w:val="0"/>
              <w:divBdr>
                <w:top w:val="none" w:sz="0" w:space="0" w:color="auto"/>
                <w:left w:val="none" w:sz="0" w:space="0" w:color="auto"/>
                <w:bottom w:val="none" w:sz="0" w:space="0" w:color="auto"/>
                <w:right w:val="none" w:sz="0" w:space="0" w:color="auto"/>
              </w:divBdr>
              <w:divsChild>
                <w:div w:id="125189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985438">
      <w:bodyDiv w:val="1"/>
      <w:marLeft w:val="0"/>
      <w:marRight w:val="0"/>
      <w:marTop w:val="0"/>
      <w:marBottom w:val="0"/>
      <w:divBdr>
        <w:top w:val="none" w:sz="0" w:space="0" w:color="auto"/>
        <w:left w:val="none" w:sz="0" w:space="0" w:color="auto"/>
        <w:bottom w:val="none" w:sz="0" w:space="0" w:color="auto"/>
        <w:right w:val="none" w:sz="0" w:space="0" w:color="auto"/>
      </w:divBdr>
    </w:div>
    <w:div w:id="1910772629">
      <w:bodyDiv w:val="1"/>
      <w:marLeft w:val="0"/>
      <w:marRight w:val="0"/>
      <w:marTop w:val="0"/>
      <w:marBottom w:val="0"/>
      <w:divBdr>
        <w:top w:val="none" w:sz="0" w:space="0" w:color="auto"/>
        <w:left w:val="none" w:sz="0" w:space="0" w:color="auto"/>
        <w:bottom w:val="none" w:sz="0" w:space="0" w:color="auto"/>
        <w:right w:val="none" w:sz="0" w:space="0" w:color="auto"/>
      </w:divBdr>
    </w:div>
    <w:div w:id="1911572281">
      <w:bodyDiv w:val="1"/>
      <w:marLeft w:val="0"/>
      <w:marRight w:val="0"/>
      <w:marTop w:val="0"/>
      <w:marBottom w:val="0"/>
      <w:divBdr>
        <w:top w:val="none" w:sz="0" w:space="0" w:color="auto"/>
        <w:left w:val="none" w:sz="0" w:space="0" w:color="auto"/>
        <w:bottom w:val="none" w:sz="0" w:space="0" w:color="auto"/>
        <w:right w:val="none" w:sz="0" w:space="0" w:color="auto"/>
      </w:divBdr>
    </w:div>
    <w:div w:id="1924600976">
      <w:bodyDiv w:val="1"/>
      <w:marLeft w:val="0"/>
      <w:marRight w:val="0"/>
      <w:marTop w:val="0"/>
      <w:marBottom w:val="0"/>
      <w:divBdr>
        <w:top w:val="none" w:sz="0" w:space="0" w:color="auto"/>
        <w:left w:val="none" w:sz="0" w:space="0" w:color="auto"/>
        <w:bottom w:val="none" w:sz="0" w:space="0" w:color="auto"/>
        <w:right w:val="none" w:sz="0" w:space="0" w:color="auto"/>
      </w:divBdr>
    </w:div>
    <w:div w:id="1931349330">
      <w:bodyDiv w:val="1"/>
      <w:marLeft w:val="0"/>
      <w:marRight w:val="0"/>
      <w:marTop w:val="0"/>
      <w:marBottom w:val="0"/>
      <w:divBdr>
        <w:top w:val="none" w:sz="0" w:space="0" w:color="auto"/>
        <w:left w:val="none" w:sz="0" w:space="0" w:color="auto"/>
        <w:bottom w:val="none" w:sz="0" w:space="0" w:color="auto"/>
        <w:right w:val="none" w:sz="0" w:space="0" w:color="auto"/>
      </w:divBdr>
    </w:div>
    <w:div w:id="1932005435">
      <w:bodyDiv w:val="1"/>
      <w:marLeft w:val="0"/>
      <w:marRight w:val="0"/>
      <w:marTop w:val="0"/>
      <w:marBottom w:val="0"/>
      <w:divBdr>
        <w:top w:val="none" w:sz="0" w:space="0" w:color="auto"/>
        <w:left w:val="none" w:sz="0" w:space="0" w:color="auto"/>
        <w:bottom w:val="none" w:sz="0" w:space="0" w:color="auto"/>
        <w:right w:val="none" w:sz="0" w:space="0" w:color="auto"/>
      </w:divBdr>
    </w:div>
    <w:div w:id="1943955267">
      <w:bodyDiv w:val="1"/>
      <w:marLeft w:val="0"/>
      <w:marRight w:val="0"/>
      <w:marTop w:val="0"/>
      <w:marBottom w:val="0"/>
      <w:divBdr>
        <w:top w:val="none" w:sz="0" w:space="0" w:color="auto"/>
        <w:left w:val="none" w:sz="0" w:space="0" w:color="auto"/>
        <w:bottom w:val="none" w:sz="0" w:space="0" w:color="auto"/>
        <w:right w:val="none" w:sz="0" w:space="0" w:color="auto"/>
      </w:divBdr>
    </w:div>
    <w:div w:id="1945841466">
      <w:bodyDiv w:val="1"/>
      <w:marLeft w:val="0"/>
      <w:marRight w:val="0"/>
      <w:marTop w:val="0"/>
      <w:marBottom w:val="0"/>
      <w:divBdr>
        <w:top w:val="none" w:sz="0" w:space="0" w:color="auto"/>
        <w:left w:val="none" w:sz="0" w:space="0" w:color="auto"/>
        <w:bottom w:val="none" w:sz="0" w:space="0" w:color="auto"/>
        <w:right w:val="none" w:sz="0" w:space="0" w:color="auto"/>
      </w:divBdr>
    </w:div>
    <w:div w:id="1946764888">
      <w:bodyDiv w:val="1"/>
      <w:marLeft w:val="0"/>
      <w:marRight w:val="0"/>
      <w:marTop w:val="0"/>
      <w:marBottom w:val="0"/>
      <w:divBdr>
        <w:top w:val="none" w:sz="0" w:space="0" w:color="auto"/>
        <w:left w:val="none" w:sz="0" w:space="0" w:color="auto"/>
        <w:bottom w:val="none" w:sz="0" w:space="0" w:color="auto"/>
        <w:right w:val="none" w:sz="0" w:space="0" w:color="auto"/>
      </w:divBdr>
    </w:div>
    <w:div w:id="1948541903">
      <w:bodyDiv w:val="1"/>
      <w:marLeft w:val="0"/>
      <w:marRight w:val="0"/>
      <w:marTop w:val="0"/>
      <w:marBottom w:val="0"/>
      <w:divBdr>
        <w:top w:val="none" w:sz="0" w:space="0" w:color="auto"/>
        <w:left w:val="none" w:sz="0" w:space="0" w:color="auto"/>
        <w:bottom w:val="none" w:sz="0" w:space="0" w:color="auto"/>
        <w:right w:val="none" w:sz="0" w:space="0" w:color="auto"/>
      </w:divBdr>
    </w:div>
    <w:div w:id="1973438764">
      <w:bodyDiv w:val="1"/>
      <w:marLeft w:val="0"/>
      <w:marRight w:val="0"/>
      <w:marTop w:val="0"/>
      <w:marBottom w:val="0"/>
      <w:divBdr>
        <w:top w:val="none" w:sz="0" w:space="0" w:color="auto"/>
        <w:left w:val="none" w:sz="0" w:space="0" w:color="auto"/>
        <w:bottom w:val="none" w:sz="0" w:space="0" w:color="auto"/>
        <w:right w:val="none" w:sz="0" w:space="0" w:color="auto"/>
      </w:divBdr>
    </w:div>
    <w:div w:id="1983188503">
      <w:bodyDiv w:val="1"/>
      <w:marLeft w:val="0"/>
      <w:marRight w:val="0"/>
      <w:marTop w:val="0"/>
      <w:marBottom w:val="0"/>
      <w:divBdr>
        <w:top w:val="none" w:sz="0" w:space="0" w:color="auto"/>
        <w:left w:val="none" w:sz="0" w:space="0" w:color="auto"/>
        <w:bottom w:val="none" w:sz="0" w:space="0" w:color="auto"/>
        <w:right w:val="none" w:sz="0" w:space="0" w:color="auto"/>
      </w:divBdr>
    </w:div>
    <w:div w:id="1992060005">
      <w:bodyDiv w:val="1"/>
      <w:marLeft w:val="0"/>
      <w:marRight w:val="0"/>
      <w:marTop w:val="0"/>
      <w:marBottom w:val="0"/>
      <w:divBdr>
        <w:top w:val="none" w:sz="0" w:space="0" w:color="auto"/>
        <w:left w:val="none" w:sz="0" w:space="0" w:color="auto"/>
        <w:bottom w:val="none" w:sz="0" w:space="0" w:color="auto"/>
        <w:right w:val="none" w:sz="0" w:space="0" w:color="auto"/>
      </w:divBdr>
    </w:div>
    <w:div w:id="1995722746">
      <w:bodyDiv w:val="1"/>
      <w:marLeft w:val="0"/>
      <w:marRight w:val="0"/>
      <w:marTop w:val="0"/>
      <w:marBottom w:val="0"/>
      <w:divBdr>
        <w:top w:val="none" w:sz="0" w:space="0" w:color="auto"/>
        <w:left w:val="none" w:sz="0" w:space="0" w:color="auto"/>
        <w:bottom w:val="none" w:sz="0" w:space="0" w:color="auto"/>
        <w:right w:val="none" w:sz="0" w:space="0" w:color="auto"/>
      </w:divBdr>
    </w:div>
    <w:div w:id="2003385173">
      <w:bodyDiv w:val="1"/>
      <w:marLeft w:val="0"/>
      <w:marRight w:val="0"/>
      <w:marTop w:val="0"/>
      <w:marBottom w:val="0"/>
      <w:divBdr>
        <w:top w:val="none" w:sz="0" w:space="0" w:color="auto"/>
        <w:left w:val="none" w:sz="0" w:space="0" w:color="auto"/>
        <w:bottom w:val="none" w:sz="0" w:space="0" w:color="auto"/>
        <w:right w:val="none" w:sz="0" w:space="0" w:color="auto"/>
      </w:divBdr>
    </w:div>
    <w:div w:id="2010714245">
      <w:bodyDiv w:val="1"/>
      <w:marLeft w:val="0"/>
      <w:marRight w:val="0"/>
      <w:marTop w:val="0"/>
      <w:marBottom w:val="0"/>
      <w:divBdr>
        <w:top w:val="none" w:sz="0" w:space="0" w:color="auto"/>
        <w:left w:val="none" w:sz="0" w:space="0" w:color="auto"/>
        <w:bottom w:val="none" w:sz="0" w:space="0" w:color="auto"/>
        <w:right w:val="none" w:sz="0" w:space="0" w:color="auto"/>
      </w:divBdr>
    </w:div>
    <w:div w:id="2011716915">
      <w:bodyDiv w:val="1"/>
      <w:marLeft w:val="0"/>
      <w:marRight w:val="0"/>
      <w:marTop w:val="0"/>
      <w:marBottom w:val="0"/>
      <w:divBdr>
        <w:top w:val="none" w:sz="0" w:space="0" w:color="auto"/>
        <w:left w:val="none" w:sz="0" w:space="0" w:color="auto"/>
        <w:bottom w:val="none" w:sz="0" w:space="0" w:color="auto"/>
        <w:right w:val="none" w:sz="0" w:space="0" w:color="auto"/>
      </w:divBdr>
    </w:div>
    <w:div w:id="2014185967">
      <w:bodyDiv w:val="1"/>
      <w:marLeft w:val="0"/>
      <w:marRight w:val="0"/>
      <w:marTop w:val="0"/>
      <w:marBottom w:val="0"/>
      <w:divBdr>
        <w:top w:val="none" w:sz="0" w:space="0" w:color="auto"/>
        <w:left w:val="none" w:sz="0" w:space="0" w:color="auto"/>
        <w:bottom w:val="none" w:sz="0" w:space="0" w:color="auto"/>
        <w:right w:val="none" w:sz="0" w:space="0" w:color="auto"/>
      </w:divBdr>
    </w:div>
    <w:div w:id="2021277232">
      <w:bodyDiv w:val="1"/>
      <w:marLeft w:val="0"/>
      <w:marRight w:val="0"/>
      <w:marTop w:val="0"/>
      <w:marBottom w:val="0"/>
      <w:divBdr>
        <w:top w:val="none" w:sz="0" w:space="0" w:color="auto"/>
        <w:left w:val="none" w:sz="0" w:space="0" w:color="auto"/>
        <w:bottom w:val="none" w:sz="0" w:space="0" w:color="auto"/>
        <w:right w:val="none" w:sz="0" w:space="0" w:color="auto"/>
      </w:divBdr>
    </w:div>
    <w:div w:id="2025587768">
      <w:bodyDiv w:val="1"/>
      <w:marLeft w:val="0"/>
      <w:marRight w:val="0"/>
      <w:marTop w:val="0"/>
      <w:marBottom w:val="0"/>
      <w:divBdr>
        <w:top w:val="none" w:sz="0" w:space="0" w:color="auto"/>
        <w:left w:val="none" w:sz="0" w:space="0" w:color="auto"/>
        <w:bottom w:val="none" w:sz="0" w:space="0" w:color="auto"/>
        <w:right w:val="none" w:sz="0" w:space="0" w:color="auto"/>
      </w:divBdr>
    </w:div>
    <w:div w:id="2031636195">
      <w:bodyDiv w:val="1"/>
      <w:marLeft w:val="0"/>
      <w:marRight w:val="0"/>
      <w:marTop w:val="0"/>
      <w:marBottom w:val="0"/>
      <w:divBdr>
        <w:top w:val="none" w:sz="0" w:space="0" w:color="auto"/>
        <w:left w:val="none" w:sz="0" w:space="0" w:color="auto"/>
        <w:bottom w:val="none" w:sz="0" w:space="0" w:color="auto"/>
        <w:right w:val="none" w:sz="0" w:space="0" w:color="auto"/>
      </w:divBdr>
    </w:div>
    <w:div w:id="2037001562">
      <w:bodyDiv w:val="1"/>
      <w:marLeft w:val="0"/>
      <w:marRight w:val="0"/>
      <w:marTop w:val="0"/>
      <w:marBottom w:val="0"/>
      <w:divBdr>
        <w:top w:val="none" w:sz="0" w:space="0" w:color="auto"/>
        <w:left w:val="none" w:sz="0" w:space="0" w:color="auto"/>
        <w:bottom w:val="none" w:sz="0" w:space="0" w:color="auto"/>
        <w:right w:val="none" w:sz="0" w:space="0" w:color="auto"/>
      </w:divBdr>
    </w:div>
    <w:div w:id="2047946620">
      <w:bodyDiv w:val="1"/>
      <w:marLeft w:val="0"/>
      <w:marRight w:val="0"/>
      <w:marTop w:val="0"/>
      <w:marBottom w:val="0"/>
      <w:divBdr>
        <w:top w:val="none" w:sz="0" w:space="0" w:color="auto"/>
        <w:left w:val="none" w:sz="0" w:space="0" w:color="auto"/>
        <w:bottom w:val="none" w:sz="0" w:space="0" w:color="auto"/>
        <w:right w:val="none" w:sz="0" w:space="0" w:color="auto"/>
      </w:divBdr>
    </w:div>
    <w:div w:id="2048412296">
      <w:bodyDiv w:val="1"/>
      <w:marLeft w:val="0"/>
      <w:marRight w:val="0"/>
      <w:marTop w:val="0"/>
      <w:marBottom w:val="0"/>
      <w:divBdr>
        <w:top w:val="none" w:sz="0" w:space="0" w:color="auto"/>
        <w:left w:val="none" w:sz="0" w:space="0" w:color="auto"/>
        <w:bottom w:val="none" w:sz="0" w:space="0" w:color="auto"/>
        <w:right w:val="none" w:sz="0" w:space="0" w:color="auto"/>
      </w:divBdr>
    </w:div>
    <w:div w:id="2064791639">
      <w:bodyDiv w:val="1"/>
      <w:marLeft w:val="0"/>
      <w:marRight w:val="0"/>
      <w:marTop w:val="0"/>
      <w:marBottom w:val="0"/>
      <w:divBdr>
        <w:top w:val="none" w:sz="0" w:space="0" w:color="auto"/>
        <w:left w:val="none" w:sz="0" w:space="0" w:color="auto"/>
        <w:bottom w:val="none" w:sz="0" w:space="0" w:color="auto"/>
        <w:right w:val="none" w:sz="0" w:space="0" w:color="auto"/>
      </w:divBdr>
    </w:div>
    <w:div w:id="2065717877">
      <w:bodyDiv w:val="1"/>
      <w:marLeft w:val="0"/>
      <w:marRight w:val="0"/>
      <w:marTop w:val="0"/>
      <w:marBottom w:val="0"/>
      <w:divBdr>
        <w:top w:val="none" w:sz="0" w:space="0" w:color="auto"/>
        <w:left w:val="none" w:sz="0" w:space="0" w:color="auto"/>
        <w:bottom w:val="none" w:sz="0" w:space="0" w:color="auto"/>
        <w:right w:val="none" w:sz="0" w:space="0" w:color="auto"/>
      </w:divBdr>
    </w:div>
    <w:div w:id="2068801527">
      <w:bodyDiv w:val="1"/>
      <w:marLeft w:val="0"/>
      <w:marRight w:val="0"/>
      <w:marTop w:val="0"/>
      <w:marBottom w:val="0"/>
      <w:divBdr>
        <w:top w:val="none" w:sz="0" w:space="0" w:color="auto"/>
        <w:left w:val="none" w:sz="0" w:space="0" w:color="auto"/>
        <w:bottom w:val="none" w:sz="0" w:space="0" w:color="auto"/>
        <w:right w:val="none" w:sz="0" w:space="0" w:color="auto"/>
      </w:divBdr>
    </w:div>
    <w:div w:id="2070182574">
      <w:bodyDiv w:val="1"/>
      <w:marLeft w:val="0"/>
      <w:marRight w:val="0"/>
      <w:marTop w:val="0"/>
      <w:marBottom w:val="0"/>
      <w:divBdr>
        <w:top w:val="none" w:sz="0" w:space="0" w:color="auto"/>
        <w:left w:val="none" w:sz="0" w:space="0" w:color="auto"/>
        <w:bottom w:val="none" w:sz="0" w:space="0" w:color="auto"/>
        <w:right w:val="none" w:sz="0" w:space="0" w:color="auto"/>
      </w:divBdr>
      <w:divsChild>
        <w:div w:id="1971548791">
          <w:marLeft w:val="0"/>
          <w:marRight w:val="0"/>
          <w:marTop w:val="0"/>
          <w:marBottom w:val="0"/>
          <w:divBdr>
            <w:top w:val="none" w:sz="0" w:space="0" w:color="auto"/>
            <w:left w:val="none" w:sz="0" w:space="0" w:color="auto"/>
            <w:bottom w:val="none" w:sz="0" w:space="0" w:color="auto"/>
            <w:right w:val="none" w:sz="0" w:space="0" w:color="auto"/>
          </w:divBdr>
          <w:divsChild>
            <w:div w:id="33894566">
              <w:marLeft w:val="0"/>
              <w:marRight w:val="0"/>
              <w:marTop w:val="0"/>
              <w:marBottom w:val="0"/>
              <w:divBdr>
                <w:top w:val="none" w:sz="0" w:space="0" w:color="auto"/>
                <w:left w:val="none" w:sz="0" w:space="0" w:color="auto"/>
                <w:bottom w:val="none" w:sz="0" w:space="0" w:color="auto"/>
                <w:right w:val="none" w:sz="0" w:space="0" w:color="auto"/>
              </w:divBdr>
              <w:divsChild>
                <w:div w:id="60315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380396">
      <w:bodyDiv w:val="1"/>
      <w:marLeft w:val="0"/>
      <w:marRight w:val="0"/>
      <w:marTop w:val="0"/>
      <w:marBottom w:val="0"/>
      <w:divBdr>
        <w:top w:val="none" w:sz="0" w:space="0" w:color="auto"/>
        <w:left w:val="none" w:sz="0" w:space="0" w:color="auto"/>
        <w:bottom w:val="none" w:sz="0" w:space="0" w:color="auto"/>
        <w:right w:val="none" w:sz="0" w:space="0" w:color="auto"/>
      </w:divBdr>
    </w:div>
    <w:div w:id="2071224441">
      <w:bodyDiv w:val="1"/>
      <w:marLeft w:val="0"/>
      <w:marRight w:val="0"/>
      <w:marTop w:val="0"/>
      <w:marBottom w:val="0"/>
      <w:divBdr>
        <w:top w:val="none" w:sz="0" w:space="0" w:color="auto"/>
        <w:left w:val="none" w:sz="0" w:space="0" w:color="auto"/>
        <w:bottom w:val="none" w:sz="0" w:space="0" w:color="auto"/>
        <w:right w:val="none" w:sz="0" w:space="0" w:color="auto"/>
      </w:divBdr>
    </w:div>
    <w:div w:id="2076925668">
      <w:bodyDiv w:val="1"/>
      <w:marLeft w:val="0"/>
      <w:marRight w:val="0"/>
      <w:marTop w:val="0"/>
      <w:marBottom w:val="0"/>
      <w:divBdr>
        <w:top w:val="none" w:sz="0" w:space="0" w:color="auto"/>
        <w:left w:val="none" w:sz="0" w:space="0" w:color="auto"/>
        <w:bottom w:val="none" w:sz="0" w:space="0" w:color="auto"/>
        <w:right w:val="none" w:sz="0" w:space="0" w:color="auto"/>
      </w:divBdr>
      <w:divsChild>
        <w:div w:id="1981616539">
          <w:marLeft w:val="0"/>
          <w:marRight w:val="0"/>
          <w:marTop w:val="0"/>
          <w:marBottom w:val="0"/>
          <w:divBdr>
            <w:top w:val="none" w:sz="0" w:space="0" w:color="auto"/>
            <w:left w:val="none" w:sz="0" w:space="0" w:color="auto"/>
            <w:bottom w:val="none" w:sz="0" w:space="0" w:color="auto"/>
            <w:right w:val="none" w:sz="0" w:space="0" w:color="auto"/>
          </w:divBdr>
          <w:divsChild>
            <w:div w:id="827941998">
              <w:marLeft w:val="0"/>
              <w:marRight w:val="0"/>
              <w:marTop w:val="0"/>
              <w:marBottom w:val="0"/>
              <w:divBdr>
                <w:top w:val="none" w:sz="0" w:space="0" w:color="auto"/>
                <w:left w:val="none" w:sz="0" w:space="0" w:color="auto"/>
                <w:bottom w:val="none" w:sz="0" w:space="0" w:color="auto"/>
                <w:right w:val="none" w:sz="0" w:space="0" w:color="auto"/>
              </w:divBdr>
              <w:divsChild>
                <w:div w:id="81895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87529">
      <w:bodyDiv w:val="1"/>
      <w:marLeft w:val="0"/>
      <w:marRight w:val="0"/>
      <w:marTop w:val="0"/>
      <w:marBottom w:val="0"/>
      <w:divBdr>
        <w:top w:val="none" w:sz="0" w:space="0" w:color="auto"/>
        <w:left w:val="none" w:sz="0" w:space="0" w:color="auto"/>
        <w:bottom w:val="none" w:sz="0" w:space="0" w:color="auto"/>
        <w:right w:val="none" w:sz="0" w:space="0" w:color="auto"/>
      </w:divBdr>
    </w:div>
    <w:div w:id="2086223046">
      <w:bodyDiv w:val="1"/>
      <w:marLeft w:val="0"/>
      <w:marRight w:val="0"/>
      <w:marTop w:val="0"/>
      <w:marBottom w:val="0"/>
      <w:divBdr>
        <w:top w:val="none" w:sz="0" w:space="0" w:color="auto"/>
        <w:left w:val="none" w:sz="0" w:space="0" w:color="auto"/>
        <w:bottom w:val="none" w:sz="0" w:space="0" w:color="auto"/>
        <w:right w:val="none" w:sz="0" w:space="0" w:color="auto"/>
      </w:divBdr>
    </w:div>
    <w:div w:id="2086873610">
      <w:bodyDiv w:val="1"/>
      <w:marLeft w:val="0"/>
      <w:marRight w:val="0"/>
      <w:marTop w:val="0"/>
      <w:marBottom w:val="0"/>
      <w:divBdr>
        <w:top w:val="none" w:sz="0" w:space="0" w:color="auto"/>
        <w:left w:val="none" w:sz="0" w:space="0" w:color="auto"/>
        <w:bottom w:val="none" w:sz="0" w:space="0" w:color="auto"/>
        <w:right w:val="none" w:sz="0" w:space="0" w:color="auto"/>
      </w:divBdr>
    </w:div>
    <w:div w:id="2087725348">
      <w:bodyDiv w:val="1"/>
      <w:marLeft w:val="0"/>
      <w:marRight w:val="0"/>
      <w:marTop w:val="0"/>
      <w:marBottom w:val="0"/>
      <w:divBdr>
        <w:top w:val="none" w:sz="0" w:space="0" w:color="auto"/>
        <w:left w:val="none" w:sz="0" w:space="0" w:color="auto"/>
        <w:bottom w:val="none" w:sz="0" w:space="0" w:color="auto"/>
        <w:right w:val="none" w:sz="0" w:space="0" w:color="auto"/>
      </w:divBdr>
    </w:div>
    <w:div w:id="2096319468">
      <w:bodyDiv w:val="1"/>
      <w:marLeft w:val="0"/>
      <w:marRight w:val="0"/>
      <w:marTop w:val="0"/>
      <w:marBottom w:val="0"/>
      <w:divBdr>
        <w:top w:val="none" w:sz="0" w:space="0" w:color="auto"/>
        <w:left w:val="none" w:sz="0" w:space="0" w:color="auto"/>
        <w:bottom w:val="none" w:sz="0" w:space="0" w:color="auto"/>
        <w:right w:val="none" w:sz="0" w:space="0" w:color="auto"/>
      </w:divBdr>
    </w:div>
    <w:div w:id="2100324810">
      <w:bodyDiv w:val="1"/>
      <w:marLeft w:val="0"/>
      <w:marRight w:val="0"/>
      <w:marTop w:val="0"/>
      <w:marBottom w:val="0"/>
      <w:divBdr>
        <w:top w:val="none" w:sz="0" w:space="0" w:color="auto"/>
        <w:left w:val="none" w:sz="0" w:space="0" w:color="auto"/>
        <w:bottom w:val="none" w:sz="0" w:space="0" w:color="auto"/>
        <w:right w:val="none" w:sz="0" w:space="0" w:color="auto"/>
      </w:divBdr>
    </w:div>
    <w:div w:id="2103069769">
      <w:bodyDiv w:val="1"/>
      <w:marLeft w:val="0"/>
      <w:marRight w:val="0"/>
      <w:marTop w:val="0"/>
      <w:marBottom w:val="0"/>
      <w:divBdr>
        <w:top w:val="none" w:sz="0" w:space="0" w:color="auto"/>
        <w:left w:val="none" w:sz="0" w:space="0" w:color="auto"/>
        <w:bottom w:val="none" w:sz="0" w:space="0" w:color="auto"/>
        <w:right w:val="none" w:sz="0" w:space="0" w:color="auto"/>
      </w:divBdr>
    </w:div>
    <w:div w:id="2103334955">
      <w:bodyDiv w:val="1"/>
      <w:marLeft w:val="0"/>
      <w:marRight w:val="0"/>
      <w:marTop w:val="0"/>
      <w:marBottom w:val="0"/>
      <w:divBdr>
        <w:top w:val="none" w:sz="0" w:space="0" w:color="auto"/>
        <w:left w:val="none" w:sz="0" w:space="0" w:color="auto"/>
        <w:bottom w:val="none" w:sz="0" w:space="0" w:color="auto"/>
        <w:right w:val="none" w:sz="0" w:space="0" w:color="auto"/>
      </w:divBdr>
    </w:div>
    <w:div w:id="2104641968">
      <w:bodyDiv w:val="1"/>
      <w:marLeft w:val="0"/>
      <w:marRight w:val="0"/>
      <w:marTop w:val="0"/>
      <w:marBottom w:val="0"/>
      <w:divBdr>
        <w:top w:val="none" w:sz="0" w:space="0" w:color="auto"/>
        <w:left w:val="none" w:sz="0" w:space="0" w:color="auto"/>
        <w:bottom w:val="none" w:sz="0" w:space="0" w:color="auto"/>
        <w:right w:val="none" w:sz="0" w:space="0" w:color="auto"/>
      </w:divBdr>
    </w:div>
    <w:div w:id="2109231552">
      <w:bodyDiv w:val="1"/>
      <w:marLeft w:val="0"/>
      <w:marRight w:val="0"/>
      <w:marTop w:val="0"/>
      <w:marBottom w:val="0"/>
      <w:divBdr>
        <w:top w:val="none" w:sz="0" w:space="0" w:color="auto"/>
        <w:left w:val="none" w:sz="0" w:space="0" w:color="auto"/>
        <w:bottom w:val="none" w:sz="0" w:space="0" w:color="auto"/>
        <w:right w:val="none" w:sz="0" w:space="0" w:color="auto"/>
      </w:divBdr>
    </w:div>
    <w:div w:id="2109889664">
      <w:bodyDiv w:val="1"/>
      <w:marLeft w:val="0"/>
      <w:marRight w:val="0"/>
      <w:marTop w:val="0"/>
      <w:marBottom w:val="0"/>
      <w:divBdr>
        <w:top w:val="none" w:sz="0" w:space="0" w:color="auto"/>
        <w:left w:val="none" w:sz="0" w:space="0" w:color="auto"/>
        <w:bottom w:val="none" w:sz="0" w:space="0" w:color="auto"/>
        <w:right w:val="none" w:sz="0" w:space="0" w:color="auto"/>
      </w:divBdr>
    </w:div>
    <w:div w:id="2123182221">
      <w:bodyDiv w:val="1"/>
      <w:marLeft w:val="0"/>
      <w:marRight w:val="0"/>
      <w:marTop w:val="0"/>
      <w:marBottom w:val="0"/>
      <w:divBdr>
        <w:top w:val="none" w:sz="0" w:space="0" w:color="auto"/>
        <w:left w:val="none" w:sz="0" w:space="0" w:color="auto"/>
        <w:bottom w:val="none" w:sz="0" w:space="0" w:color="auto"/>
        <w:right w:val="none" w:sz="0" w:space="0" w:color="auto"/>
      </w:divBdr>
    </w:div>
    <w:div w:id="2134665125">
      <w:bodyDiv w:val="1"/>
      <w:marLeft w:val="0"/>
      <w:marRight w:val="0"/>
      <w:marTop w:val="0"/>
      <w:marBottom w:val="0"/>
      <w:divBdr>
        <w:top w:val="none" w:sz="0" w:space="0" w:color="auto"/>
        <w:left w:val="none" w:sz="0" w:space="0" w:color="auto"/>
        <w:bottom w:val="none" w:sz="0" w:space="0" w:color="auto"/>
        <w:right w:val="none" w:sz="0" w:space="0" w:color="auto"/>
      </w:divBdr>
    </w:div>
    <w:div w:id="2144884376">
      <w:bodyDiv w:val="1"/>
      <w:marLeft w:val="0"/>
      <w:marRight w:val="0"/>
      <w:marTop w:val="0"/>
      <w:marBottom w:val="0"/>
      <w:divBdr>
        <w:top w:val="none" w:sz="0" w:space="0" w:color="auto"/>
        <w:left w:val="none" w:sz="0" w:space="0" w:color="auto"/>
        <w:bottom w:val="none" w:sz="0" w:space="0" w:color="auto"/>
        <w:right w:val="none" w:sz="0" w:space="0" w:color="auto"/>
      </w:divBdr>
    </w:div>
    <w:div w:id="21465780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image" Target="media/image2.png"/><Relationship Id="rId10" Type="http://schemas.openxmlformats.org/officeDocument/2006/relationships/diagramData" Target="diagrams/data1.xml"/><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jp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6051373-B92E-4552-8D40-43C579D1A539}"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8C9A6F6F-2E3B-4623-B4E7-BD5E1208A9EF}">
      <dgm:prSet phldrT="[Text]" custT="1"/>
      <dgm:spPr/>
      <dgm:t>
        <a:bodyPr/>
        <a:lstStyle/>
        <a:p>
          <a:r>
            <a:rPr lang="en-GB" sz="1200" i="1">
              <a:solidFill>
                <a:srgbClr val="FFFF00"/>
              </a:solidFill>
              <a:latin typeface="Arial" panose="020B0604020202020204" pitchFamily="34" charset="0"/>
              <a:cs typeface="Arial" panose="020B0604020202020204" pitchFamily="34" charset="0"/>
            </a:rPr>
            <a:t>Overall Satisfaction: </a:t>
          </a:r>
        </a:p>
        <a:p>
          <a:r>
            <a:rPr lang="en-GB" sz="1200" i="1">
              <a:solidFill>
                <a:schemeClr val="accent1">
                  <a:lumMod val="40000"/>
                  <a:lumOff val="60000"/>
                </a:schemeClr>
              </a:solidFill>
              <a:highlight>
                <a:srgbClr val="0000FF"/>
              </a:highlight>
              <a:latin typeface="Arial" panose="020B0604020202020204" pitchFamily="34" charset="0"/>
              <a:cs typeface="Arial" panose="020B0604020202020204" pitchFamily="34" charset="0"/>
            </a:rPr>
            <a:t>(</a:t>
          </a:r>
          <a:r>
            <a:rPr lang="en-GB" sz="1200" b="1">
              <a:solidFill>
                <a:schemeClr val="accent1">
                  <a:lumMod val="40000"/>
                  <a:lumOff val="60000"/>
                </a:schemeClr>
              </a:solidFill>
              <a:highlight>
                <a:srgbClr val="0000FF"/>
              </a:highlight>
              <a:latin typeface="Arial" panose="020B0604020202020204" pitchFamily="34" charset="0"/>
              <a:cs typeface="Arial" panose="020B0604020202020204" pitchFamily="34" charset="0"/>
            </a:rPr>
            <a:t>3.0)</a:t>
          </a:r>
        </a:p>
      </dgm:t>
    </dgm:pt>
    <dgm:pt modelId="{B9097933-6215-4487-9160-2403203C149A}" type="parTrans" cxnId="{F1C738CD-7459-4D2B-B0CD-B87E87150EF6}">
      <dgm:prSet/>
      <dgm:spPr/>
      <dgm:t>
        <a:bodyPr/>
        <a:lstStyle/>
        <a:p>
          <a:endParaRPr lang="en-GB"/>
        </a:p>
      </dgm:t>
    </dgm:pt>
    <dgm:pt modelId="{044B8CD8-69CF-448B-8395-2C552C27F7E3}" type="sibTrans" cxnId="{F1C738CD-7459-4D2B-B0CD-B87E87150EF6}">
      <dgm:prSet/>
      <dgm:spPr/>
      <dgm:t>
        <a:bodyPr/>
        <a:lstStyle/>
        <a:p>
          <a:endParaRPr lang="en-GB"/>
        </a:p>
      </dgm:t>
    </dgm:pt>
    <dgm:pt modelId="{995E1D5E-496D-4727-BCEC-3F3FAA7E67A8}">
      <dgm:prSet phldrT="[Text]" custT="1"/>
      <dgm:spPr/>
      <dgm:t>
        <a:bodyPr/>
        <a:lstStyle/>
        <a:p>
          <a:r>
            <a:rPr lang="en-GB" sz="1200" b="1" i="1">
              <a:solidFill>
                <a:srgbClr val="FFFF00"/>
              </a:solidFill>
              <a:latin typeface="Arial" panose="020B0604020202020204" pitchFamily="34" charset="0"/>
              <a:cs typeface="Arial" panose="020B0604020202020204" pitchFamily="34" charset="0"/>
            </a:rPr>
            <a:t>Cultures and ethics:</a:t>
          </a:r>
        </a:p>
        <a:p>
          <a:r>
            <a:rPr lang="en-GB" sz="1200" i="1">
              <a:solidFill>
                <a:schemeClr val="accent1">
                  <a:lumMod val="40000"/>
                  <a:lumOff val="60000"/>
                </a:schemeClr>
              </a:solidFill>
              <a:highlight>
                <a:srgbClr val="0000FF"/>
              </a:highlight>
              <a:latin typeface="Arial" panose="020B0604020202020204" pitchFamily="34" charset="0"/>
              <a:cs typeface="Arial" panose="020B0604020202020204" pitchFamily="34" charset="0"/>
            </a:rPr>
            <a:t>(</a:t>
          </a:r>
          <a:r>
            <a:rPr lang="en-GB" sz="1200" b="1">
              <a:solidFill>
                <a:schemeClr val="accent1">
                  <a:lumMod val="40000"/>
                  <a:lumOff val="60000"/>
                </a:schemeClr>
              </a:solidFill>
              <a:highlight>
                <a:srgbClr val="0000FF"/>
              </a:highlight>
              <a:latin typeface="Arial" panose="020B0604020202020204" pitchFamily="34" charset="0"/>
              <a:cs typeface="Arial" panose="020B0604020202020204" pitchFamily="34" charset="0"/>
            </a:rPr>
            <a:t>3.0)</a:t>
          </a:r>
        </a:p>
      </dgm:t>
    </dgm:pt>
    <dgm:pt modelId="{6FDEFB9B-7C04-4725-A992-3B98AF089176}" type="parTrans" cxnId="{2822C8AC-9C34-48C0-A389-569EBAFF2FC2}">
      <dgm:prSet/>
      <dgm:spPr/>
      <dgm:t>
        <a:bodyPr/>
        <a:lstStyle/>
        <a:p>
          <a:endParaRPr lang="en-GB"/>
        </a:p>
      </dgm:t>
    </dgm:pt>
    <dgm:pt modelId="{3624DE77-D928-4AAE-94DA-4252E0B2684B}" type="sibTrans" cxnId="{2822C8AC-9C34-48C0-A389-569EBAFF2FC2}">
      <dgm:prSet/>
      <dgm:spPr/>
      <dgm:t>
        <a:bodyPr/>
        <a:lstStyle/>
        <a:p>
          <a:endParaRPr lang="en-GB"/>
        </a:p>
      </dgm:t>
    </dgm:pt>
    <dgm:pt modelId="{7CF26A29-CDA5-47E7-BF07-5FE28FCDD5F4}">
      <dgm:prSet phldrT="[Text]" custT="1"/>
      <dgm:spPr/>
      <dgm:t>
        <a:bodyPr/>
        <a:lstStyle/>
        <a:p>
          <a:r>
            <a:rPr lang="en-GB" sz="1200" b="1" i="1">
              <a:solidFill>
                <a:srgbClr val="FFFF00"/>
              </a:solidFill>
              <a:latin typeface="Arial" panose="020B0604020202020204" pitchFamily="34" charset="0"/>
              <a:cs typeface="Arial" panose="020B0604020202020204" pitchFamily="34" charset="0"/>
            </a:rPr>
            <a:t>Work Balance: </a:t>
          </a:r>
        </a:p>
        <a:p>
          <a:r>
            <a:rPr lang="en-GB" sz="1200" i="1">
              <a:solidFill>
                <a:srgbClr val="FFFF00"/>
              </a:solidFill>
              <a:highlight>
                <a:srgbClr val="0000FF"/>
              </a:highlight>
              <a:latin typeface="Arial" panose="020B0604020202020204" pitchFamily="34" charset="0"/>
              <a:cs typeface="Arial" panose="020B0604020202020204" pitchFamily="34" charset="0"/>
            </a:rPr>
            <a:t>(</a:t>
          </a:r>
          <a:r>
            <a:rPr lang="en-GB" sz="1200" b="1">
              <a:solidFill>
                <a:schemeClr val="accent6">
                  <a:lumMod val="40000"/>
                  <a:lumOff val="60000"/>
                </a:schemeClr>
              </a:solidFill>
              <a:highlight>
                <a:srgbClr val="0000FF"/>
              </a:highlight>
              <a:latin typeface="Arial" panose="020B0604020202020204" pitchFamily="34" charset="0"/>
              <a:cs typeface="Arial" panose="020B0604020202020204" pitchFamily="34" charset="0"/>
            </a:rPr>
            <a:t>3.0)</a:t>
          </a:r>
        </a:p>
      </dgm:t>
    </dgm:pt>
    <dgm:pt modelId="{50E9D484-FA93-48A7-95F7-343ABB62FFED}" type="parTrans" cxnId="{63CDDC04-3742-4119-95CD-DB8915A4EFD4}">
      <dgm:prSet/>
      <dgm:spPr/>
      <dgm:t>
        <a:bodyPr/>
        <a:lstStyle/>
        <a:p>
          <a:endParaRPr lang="en-GB"/>
        </a:p>
      </dgm:t>
    </dgm:pt>
    <dgm:pt modelId="{ACCF5EA8-5E22-4D39-9C13-3939A7558377}" type="sibTrans" cxnId="{63CDDC04-3742-4119-95CD-DB8915A4EFD4}">
      <dgm:prSet/>
      <dgm:spPr/>
      <dgm:t>
        <a:bodyPr/>
        <a:lstStyle/>
        <a:p>
          <a:endParaRPr lang="en-GB"/>
        </a:p>
      </dgm:t>
    </dgm:pt>
    <dgm:pt modelId="{4C956B70-19F1-4FEC-B61C-27D5270B1239}">
      <dgm:prSet phldrT="[Text]" custT="1"/>
      <dgm:spPr/>
      <dgm:t>
        <a:bodyPr/>
        <a:lstStyle/>
        <a:p>
          <a:r>
            <a:rPr lang="en-GB" sz="1200" i="1">
              <a:solidFill>
                <a:srgbClr val="FFFF00"/>
              </a:solidFill>
              <a:latin typeface="Arial" panose="020B0604020202020204" pitchFamily="34" charset="0"/>
              <a:cs typeface="Arial" panose="020B0604020202020204" pitchFamily="34" charset="0"/>
            </a:rPr>
            <a:t>Upper Management: </a:t>
          </a:r>
          <a:r>
            <a:rPr lang="en-GB" sz="1200" i="1">
              <a:solidFill>
                <a:schemeClr val="accent1">
                  <a:lumMod val="40000"/>
                  <a:lumOff val="60000"/>
                </a:schemeClr>
              </a:solidFill>
              <a:highlight>
                <a:srgbClr val="0000FF"/>
              </a:highlight>
              <a:latin typeface="Arial" panose="020B0604020202020204" pitchFamily="34" charset="0"/>
              <a:cs typeface="Arial" panose="020B0604020202020204" pitchFamily="34" charset="0"/>
            </a:rPr>
            <a:t>(</a:t>
          </a:r>
          <a:r>
            <a:rPr lang="en-GB" sz="1200" b="1">
              <a:solidFill>
                <a:schemeClr val="accent1">
                  <a:lumMod val="40000"/>
                  <a:lumOff val="60000"/>
                </a:schemeClr>
              </a:solidFill>
              <a:highlight>
                <a:srgbClr val="0000FF"/>
              </a:highlight>
              <a:latin typeface="Arial" panose="020B0604020202020204" pitchFamily="34" charset="0"/>
              <a:cs typeface="Arial" panose="020B0604020202020204" pitchFamily="34" charset="0"/>
            </a:rPr>
            <a:t>2.6)</a:t>
          </a:r>
        </a:p>
      </dgm:t>
    </dgm:pt>
    <dgm:pt modelId="{65A822FF-82BD-4AA2-B912-1D9CEBB5D63A}" type="parTrans" cxnId="{CB8698CA-CBAE-49BE-BDCF-FF88C248891B}">
      <dgm:prSet/>
      <dgm:spPr/>
      <dgm:t>
        <a:bodyPr/>
        <a:lstStyle/>
        <a:p>
          <a:endParaRPr lang="en-GB"/>
        </a:p>
      </dgm:t>
    </dgm:pt>
    <dgm:pt modelId="{EDE6819A-70E8-470D-B763-95D4733C6B42}" type="sibTrans" cxnId="{CB8698CA-CBAE-49BE-BDCF-FF88C248891B}">
      <dgm:prSet/>
      <dgm:spPr/>
      <dgm:t>
        <a:bodyPr/>
        <a:lstStyle/>
        <a:p>
          <a:endParaRPr lang="en-GB"/>
        </a:p>
      </dgm:t>
    </dgm:pt>
    <dgm:pt modelId="{09FF9BBE-C531-4E50-B4C7-7AFA217739B4}">
      <dgm:prSet phldrT="[Text]" custT="1"/>
      <dgm:spPr/>
      <dgm:t>
        <a:bodyPr/>
        <a:lstStyle/>
        <a:p>
          <a:r>
            <a:rPr lang="en-GB" sz="1200" b="1" i="1">
              <a:solidFill>
                <a:srgbClr val="FFFF00"/>
              </a:solidFill>
              <a:latin typeface="Arial" panose="020B0604020202020204" pitchFamily="34" charset="0"/>
              <a:cs typeface="Arial" panose="020B0604020202020204" pitchFamily="34" charset="0"/>
            </a:rPr>
            <a:t>Recompenses and Benefits:</a:t>
          </a:r>
        </a:p>
        <a:p>
          <a:r>
            <a:rPr lang="en-GB" sz="1200" b="1">
              <a:solidFill>
                <a:schemeClr val="accent6">
                  <a:lumMod val="40000"/>
                  <a:lumOff val="60000"/>
                </a:schemeClr>
              </a:solidFill>
              <a:highlight>
                <a:srgbClr val="0000FF"/>
              </a:highlight>
              <a:latin typeface="Arial" panose="020B0604020202020204" pitchFamily="34" charset="0"/>
              <a:cs typeface="Arial" panose="020B0604020202020204" pitchFamily="34" charset="0"/>
            </a:rPr>
            <a:t>(3.1)</a:t>
          </a:r>
        </a:p>
      </dgm:t>
    </dgm:pt>
    <dgm:pt modelId="{25EE5E95-A1B5-4DB8-AD94-249A2D0574B7}" type="parTrans" cxnId="{A4726DA7-2053-4B7B-8EE1-E82A80FCDAA4}">
      <dgm:prSet/>
      <dgm:spPr/>
      <dgm:t>
        <a:bodyPr/>
        <a:lstStyle/>
        <a:p>
          <a:endParaRPr lang="en-GB"/>
        </a:p>
      </dgm:t>
    </dgm:pt>
    <dgm:pt modelId="{1C83CF02-AFD1-4FCA-AA39-9724C724BF9C}" type="sibTrans" cxnId="{A4726DA7-2053-4B7B-8EE1-E82A80FCDAA4}">
      <dgm:prSet/>
      <dgm:spPr/>
      <dgm:t>
        <a:bodyPr/>
        <a:lstStyle/>
        <a:p>
          <a:endParaRPr lang="en-GB"/>
        </a:p>
      </dgm:t>
    </dgm:pt>
    <dgm:pt modelId="{1C31A74D-497D-4035-AAA5-4E30A03ECE18}">
      <dgm:prSet phldrT="[Text]" custT="1"/>
      <dgm:spPr/>
      <dgm:t>
        <a:bodyPr/>
        <a:lstStyle/>
        <a:p>
          <a:r>
            <a:rPr lang="en-GB" sz="1200" i="1">
              <a:solidFill>
                <a:srgbClr val="FFFF00"/>
              </a:solidFill>
              <a:latin typeface="Arial" panose="020B0604020202020204" pitchFamily="34" charset="0"/>
              <a:cs typeface="Arial" panose="020B0604020202020204" pitchFamily="34" charset="0"/>
            </a:rPr>
            <a:t>Occupation Opportunities: </a:t>
          </a:r>
          <a:r>
            <a:rPr lang="en-GB" sz="1200" i="1">
              <a:solidFill>
                <a:schemeClr val="accent1">
                  <a:lumMod val="40000"/>
                  <a:lumOff val="60000"/>
                </a:schemeClr>
              </a:solidFill>
              <a:highlight>
                <a:srgbClr val="0000FF"/>
              </a:highlight>
              <a:latin typeface="Arial" panose="020B0604020202020204" pitchFamily="34" charset="0"/>
              <a:cs typeface="Arial" panose="020B0604020202020204" pitchFamily="34" charset="0"/>
            </a:rPr>
            <a:t>(</a:t>
          </a:r>
          <a:r>
            <a:rPr lang="en-GB" sz="1200" b="1">
              <a:solidFill>
                <a:schemeClr val="accent1">
                  <a:lumMod val="40000"/>
                  <a:lumOff val="60000"/>
                </a:schemeClr>
              </a:solidFill>
              <a:highlight>
                <a:srgbClr val="0000FF"/>
              </a:highlight>
              <a:latin typeface="Arial" panose="020B0604020202020204" pitchFamily="34" charset="0"/>
              <a:cs typeface="Arial" panose="020B0604020202020204" pitchFamily="34" charset="0"/>
            </a:rPr>
            <a:t>3.0)</a:t>
          </a:r>
        </a:p>
      </dgm:t>
    </dgm:pt>
    <dgm:pt modelId="{16D5AA4A-4AA0-4B6B-94D5-48F7E110E387}" type="parTrans" cxnId="{FE960CBA-8F91-4E66-91A4-D60F3B2DE11B}">
      <dgm:prSet/>
      <dgm:spPr/>
      <dgm:t>
        <a:bodyPr/>
        <a:lstStyle/>
        <a:p>
          <a:endParaRPr lang="en-GB"/>
        </a:p>
      </dgm:t>
    </dgm:pt>
    <dgm:pt modelId="{10917ED7-6847-4D28-B57F-8EA1E765F0A3}" type="sibTrans" cxnId="{FE960CBA-8F91-4E66-91A4-D60F3B2DE11B}">
      <dgm:prSet/>
      <dgm:spPr/>
      <dgm:t>
        <a:bodyPr/>
        <a:lstStyle/>
        <a:p>
          <a:endParaRPr lang="en-GB"/>
        </a:p>
      </dgm:t>
    </dgm:pt>
    <dgm:pt modelId="{F5C0188D-E0FA-45A9-AC1D-AA693F87D3C1}" type="pres">
      <dgm:prSet presAssocID="{26051373-B92E-4552-8D40-43C579D1A539}" presName="Name0" presStyleCnt="0">
        <dgm:presLayoutVars>
          <dgm:chMax val="1"/>
          <dgm:chPref val="1"/>
          <dgm:dir/>
          <dgm:animOne val="branch"/>
          <dgm:animLvl val="lvl"/>
        </dgm:presLayoutVars>
      </dgm:prSet>
      <dgm:spPr/>
    </dgm:pt>
    <dgm:pt modelId="{37500D2F-234C-4B96-8A59-FC4FF61D4333}" type="pres">
      <dgm:prSet presAssocID="{8C9A6F6F-2E3B-4623-B4E7-BD5E1208A9EF}" presName="Parent" presStyleLbl="node0" presStyleIdx="0" presStyleCnt="1" custScaleX="106061">
        <dgm:presLayoutVars>
          <dgm:chMax val="6"/>
          <dgm:chPref val="6"/>
        </dgm:presLayoutVars>
      </dgm:prSet>
      <dgm:spPr/>
    </dgm:pt>
    <dgm:pt modelId="{414422F1-72C4-4FDD-B124-A6AE8E0F7497}" type="pres">
      <dgm:prSet presAssocID="{995E1D5E-496D-4727-BCEC-3F3FAA7E67A8}" presName="Accent1" presStyleCnt="0"/>
      <dgm:spPr/>
    </dgm:pt>
    <dgm:pt modelId="{1DFF9A7F-8851-49C8-9ACF-BEAB0B49A9C6}" type="pres">
      <dgm:prSet presAssocID="{995E1D5E-496D-4727-BCEC-3F3FAA7E67A8}" presName="Accent" presStyleLbl="bgShp" presStyleIdx="0" presStyleCnt="5"/>
      <dgm:spPr/>
    </dgm:pt>
    <dgm:pt modelId="{D4B6E1D5-092D-49D1-9D7C-FF954F04B815}" type="pres">
      <dgm:prSet presAssocID="{995E1D5E-496D-4727-BCEC-3F3FAA7E67A8}" presName="Child1" presStyleLbl="node1" presStyleIdx="0" presStyleCnt="5" custScaleX="156437" custScaleY="149716" custLinFactX="-11039" custLinFactY="35068" custLinFactNeighborX="-100000" custLinFactNeighborY="100000">
        <dgm:presLayoutVars>
          <dgm:chMax val="0"/>
          <dgm:chPref val="0"/>
          <dgm:bulletEnabled val="1"/>
        </dgm:presLayoutVars>
      </dgm:prSet>
      <dgm:spPr/>
    </dgm:pt>
    <dgm:pt modelId="{F0CFE19C-F126-49F5-A414-B6138FF7AF84}" type="pres">
      <dgm:prSet presAssocID="{7CF26A29-CDA5-47E7-BF07-5FE28FCDD5F4}" presName="Accent2" presStyleCnt="0"/>
      <dgm:spPr/>
    </dgm:pt>
    <dgm:pt modelId="{30FBA80E-31AE-4CF6-B4C1-EB74E9906BAC}" type="pres">
      <dgm:prSet presAssocID="{7CF26A29-CDA5-47E7-BF07-5FE28FCDD5F4}" presName="Accent" presStyleLbl="bgShp" presStyleIdx="1" presStyleCnt="5" custLinFactX="196527" custLinFactNeighborX="200000" custLinFactNeighborY="-45264"/>
      <dgm:spPr/>
    </dgm:pt>
    <dgm:pt modelId="{9B54D08F-87B8-4B9B-A581-CBE69E26AEE1}" type="pres">
      <dgm:prSet presAssocID="{7CF26A29-CDA5-47E7-BF07-5FE28FCDD5F4}" presName="Child2" presStyleLbl="node1" presStyleIdx="1" presStyleCnt="5" custScaleX="146239" custScaleY="140579" custLinFactNeighborX="18803" custLinFactNeighborY="31294">
        <dgm:presLayoutVars>
          <dgm:chMax val="0"/>
          <dgm:chPref val="0"/>
          <dgm:bulletEnabled val="1"/>
        </dgm:presLayoutVars>
      </dgm:prSet>
      <dgm:spPr/>
    </dgm:pt>
    <dgm:pt modelId="{EA746C92-F269-42CD-A01B-CFF80FA4612A}" type="pres">
      <dgm:prSet presAssocID="{4C956B70-19F1-4FEC-B61C-27D5270B1239}" presName="Accent3" presStyleCnt="0"/>
      <dgm:spPr/>
    </dgm:pt>
    <dgm:pt modelId="{A782F20B-1459-4D98-875A-23C6154F4BF2}" type="pres">
      <dgm:prSet presAssocID="{4C956B70-19F1-4FEC-B61C-27D5270B1239}" presName="Accent" presStyleLbl="bgShp" presStyleIdx="2" presStyleCnt="5" custLinFactX="100000" custLinFactY="-149873" custLinFactNeighborX="180773" custLinFactNeighborY="-200000"/>
      <dgm:spPr/>
    </dgm:pt>
    <dgm:pt modelId="{5DF81E59-062F-42AE-90B0-A65AEF78FCF8}" type="pres">
      <dgm:prSet presAssocID="{4C956B70-19F1-4FEC-B61C-27D5270B1239}" presName="Child3" presStyleLbl="node1" presStyleIdx="2" presStyleCnt="5" custScaleX="140503" custLinFactNeighborX="-592" custLinFactNeighborY="2793">
        <dgm:presLayoutVars>
          <dgm:chMax val="0"/>
          <dgm:chPref val="0"/>
          <dgm:bulletEnabled val="1"/>
        </dgm:presLayoutVars>
      </dgm:prSet>
      <dgm:spPr/>
    </dgm:pt>
    <dgm:pt modelId="{FDA48524-4444-4497-9628-720635779C8E}" type="pres">
      <dgm:prSet presAssocID="{09FF9BBE-C531-4E50-B4C7-7AFA217739B4}" presName="Accent4" presStyleCnt="0"/>
      <dgm:spPr/>
    </dgm:pt>
    <dgm:pt modelId="{5927B52B-0C27-476A-949B-399A309495F6}" type="pres">
      <dgm:prSet presAssocID="{09FF9BBE-C531-4E50-B4C7-7AFA217739B4}" presName="Accent" presStyleLbl="bgShp" presStyleIdx="3" presStyleCnt="5"/>
      <dgm:spPr/>
    </dgm:pt>
    <dgm:pt modelId="{98D5BBDD-A8E6-4EC4-8A74-2F26FFB033D7}" type="pres">
      <dgm:prSet presAssocID="{09FF9BBE-C531-4E50-B4C7-7AFA217739B4}" presName="Child4" presStyleLbl="node1" presStyleIdx="3" presStyleCnt="5" custScaleX="167207" custLinFactY="-100000" custLinFactNeighborX="-8971" custLinFactNeighborY="-108267">
        <dgm:presLayoutVars>
          <dgm:chMax val="0"/>
          <dgm:chPref val="0"/>
          <dgm:bulletEnabled val="1"/>
        </dgm:presLayoutVars>
      </dgm:prSet>
      <dgm:spPr/>
    </dgm:pt>
    <dgm:pt modelId="{5D418943-5D84-40EF-972E-1C955B25CF3B}" type="pres">
      <dgm:prSet presAssocID="{1C31A74D-497D-4035-AAA5-4E30A03ECE18}" presName="Accent5" presStyleCnt="0"/>
      <dgm:spPr/>
    </dgm:pt>
    <dgm:pt modelId="{802FEEE0-2313-4A78-B425-19B630DF8C90}" type="pres">
      <dgm:prSet presAssocID="{1C31A74D-497D-4035-AAA5-4E30A03ECE18}" presName="Accent" presStyleLbl="bgShp" presStyleIdx="4" presStyleCnt="5"/>
      <dgm:spPr/>
    </dgm:pt>
    <dgm:pt modelId="{0B2C08CF-4661-486D-A7BA-A2C99BF22232}" type="pres">
      <dgm:prSet presAssocID="{1C31A74D-497D-4035-AAA5-4E30A03ECE18}" presName="Child5" presStyleLbl="node1" presStyleIdx="4" presStyleCnt="5" custScaleX="137944" custLinFactNeighborX="67920" custLinFactNeighborY="32631">
        <dgm:presLayoutVars>
          <dgm:chMax val="0"/>
          <dgm:chPref val="0"/>
          <dgm:bulletEnabled val="1"/>
        </dgm:presLayoutVars>
      </dgm:prSet>
      <dgm:spPr/>
    </dgm:pt>
  </dgm:ptLst>
  <dgm:cxnLst>
    <dgm:cxn modelId="{63CDDC04-3742-4119-95CD-DB8915A4EFD4}" srcId="{8C9A6F6F-2E3B-4623-B4E7-BD5E1208A9EF}" destId="{7CF26A29-CDA5-47E7-BF07-5FE28FCDD5F4}" srcOrd="1" destOrd="0" parTransId="{50E9D484-FA93-48A7-95F7-343ABB62FFED}" sibTransId="{ACCF5EA8-5E22-4D39-9C13-3939A7558377}"/>
    <dgm:cxn modelId="{DA47EB1E-4CCC-4F50-A147-C1CE83C865CE}" type="presOf" srcId="{995E1D5E-496D-4727-BCEC-3F3FAA7E67A8}" destId="{D4B6E1D5-092D-49D1-9D7C-FF954F04B815}" srcOrd="0" destOrd="0" presId="urn:microsoft.com/office/officeart/2011/layout/HexagonRadial"/>
    <dgm:cxn modelId="{C46C982E-9337-4306-A245-2BB1D3BB84AA}" type="presOf" srcId="{4C956B70-19F1-4FEC-B61C-27D5270B1239}" destId="{5DF81E59-062F-42AE-90B0-A65AEF78FCF8}" srcOrd="0" destOrd="0" presId="urn:microsoft.com/office/officeart/2011/layout/HexagonRadial"/>
    <dgm:cxn modelId="{57274F33-4844-41B4-A54F-D376E8867B34}" type="presOf" srcId="{7CF26A29-CDA5-47E7-BF07-5FE28FCDD5F4}" destId="{9B54D08F-87B8-4B9B-A581-CBE69E26AEE1}" srcOrd="0" destOrd="0" presId="urn:microsoft.com/office/officeart/2011/layout/HexagonRadial"/>
    <dgm:cxn modelId="{42A9EC7E-B8CC-4B04-8429-41846D8615C3}" type="presOf" srcId="{09FF9BBE-C531-4E50-B4C7-7AFA217739B4}" destId="{98D5BBDD-A8E6-4EC4-8A74-2F26FFB033D7}" srcOrd="0" destOrd="0" presId="urn:microsoft.com/office/officeart/2011/layout/HexagonRadial"/>
    <dgm:cxn modelId="{C0AD1782-CAAB-4E52-A4DB-67A6BBFF4091}" type="presOf" srcId="{26051373-B92E-4552-8D40-43C579D1A539}" destId="{F5C0188D-E0FA-45A9-AC1D-AA693F87D3C1}" srcOrd="0" destOrd="0" presId="urn:microsoft.com/office/officeart/2011/layout/HexagonRadial"/>
    <dgm:cxn modelId="{A4726DA7-2053-4B7B-8EE1-E82A80FCDAA4}" srcId="{8C9A6F6F-2E3B-4623-B4E7-BD5E1208A9EF}" destId="{09FF9BBE-C531-4E50-B4C7-7AFA217739B4}" srcOrd="3" destOrd="0" parTransId="{25EE5E95-A1B5-4DB8-AD94-249A2D0574B7}" sibTransId="{1C83CF02-AFD1-4FCA-AA39-9724C724BF9C}"/>
    <dgm:cxn modelId="{2822C8AC-9C34-48C0-A389-569EBAFF2FC2}" srcId="{8C9A6F6F-2E3B-4623-B4E7-BD5E1208A9EF}" destId="{995E1D5E-496D-4727-BCEC-3F3FAA7E67A8}" srcOrd="0" destOrd="0" parTransId="{6FDEFB9B-7C04-4725-A992-3B98AF089176}" sibTransId="{3624DE77-D928-4AAE-94DA-4252E0B2684B}"/>
    <dgm:cxn modelId="{FE960CBA-8F91-4E66-91A4-D60F3B2DE11B}" srcId="{8C9A6F6F-2E3B-4623-B4E7-BD5E1208A9EF}" destId="{1C31A74D-497D-4035-AAA5-4E30A03ECE18}" srcOrd="4" destOrd="0" parTransId="{16D5AA4A-4AA0-4B6B-94D5-48F7E110E387}" sibTransId="{10917ED7-6847-4D28-B57F-8EA1E765F0A3}"/>
    <dgm:cxn modelId="{CB8698CA-CBAE-49BE-BDCF-FF88C248891B}" srcId="{8C9A6F6F-2E3B-4623-B4E7-BD5E1208A9EF}" destId="{4C956B70-19F1-4FEC-B61C-27D5270B1239}" srcOrd="2" destOrd="0" parTransId="{65A822FF-82BD-4AA2-B912-1D9CEBB5D63A}" sibTransId="{EDE6819A-70E8-470D-B763-95D4733C6B42}"/>
    <dgm:cxn modelId="{CD5AFDCA-93C3-46F4-8E17-56B98FA8892D}" type="presOf" srcId="{1C31A74D-497D-4035-AAA5-4E30A03ECE18}" destId="{0B2C08CF-4661-486D-A7BA-A2C99BF22232}" srcOrd="0" destOrd="0" presId="urn:microsoft.com/office/officeart/2011/layout/HexagonRadial"/>
    <dgm:cxn modelId="{F1C738CD-7459-4D2B-B0CD-B87E87150EF6}" srcId="{26051373-B92E-4552-8D40-43C579D1A539}" destId="{8C9A6F6F-2E3B-4623-B4E7-BD5E1208A9EF}" srcOrd="0" destOrd="0" parTransId="{B9097933-6215-4487-9160-2403203C149A}" sibTransId="{044B8CD8-69CF-448B-8395-2C552C27F7E3}"/>
    <dgm:cxn modelId="{CD0D88D9-384F-4E74-A092-17FCC30EFAAF}" type="presOf" srcId="{8C9A6F6F-2E3B-4623-B4E7-BD5E1208A9EF}" destId="{37500D2F-234C-4B96-8A59-FC4FF61D4333}" srcOrd="0" destOrd="0" presId="urn:microsoft.com/office/officeart/2011/layout/HexagonRadial"/>
    <dgm:cxn modelId="{8E268CEE-70BD-4B77-8BE1-44F1B6F5FC24}" type="presParOf" srcId="{F5C0188D-E0FA-45A9-AC1D-AA693F87D3C1}" destId="{37500D2F-234C-4B96-8A59-FC4FF61D4333}" srcOrd="0" destOrd="0" presId="urn:microsoft.com/office/officeart/2011/layout/HexagonRadial"/>
    <dgm:cxn modelId="{404C47B1-19F5-4412-81D4-8CB816A1E925}" type="presParOf" srcId="{F5C0188D-E0FA-45A9-AC1D-AA693F87D3C1}" destId="{414422F1-72C4-4FDD-B124-A6AE8E0F7497}" srcOrd="1" destOrd="0" presId="urn:microsoft.com/office/officeart/2011/layout/HexagonRadial"/>
    <dgm:cxn modelId="{591A68EB-8670-4F1F-A831-BA179EF771EC}" type="presParOf" srcId="{414422F1-72C4-4FDD-B124-A6AE8E0F7497}" destId="{1DFF9A7F-8851-49C8-9ACF-BEAB0B49A9C6}" srcOrd="0" destOrd="0" presId="urn:microsoft.com/office/officeart/2011/layout/HexagonRadial"/>
    <dgm:cxn modelId="{44674E26-2104-4FDC-9C6E-6DFFE91DE630}" type="presParOf" srcId="{F5C0188D-E0FA-45A9-AC1D-AA693F87D3C1}" destId="{D4B6E1D5-092D-49D1-9D7C-FF954F04B815}" srcOrd="2" destOrd="0" presId="urn:microsoft.com/office/officeart/2011/layout/HexagonRadial"/>
    <dgm:cxn modelId="{734DF3D3-1B12-4862-AEBA-2737597F233E}" type="presParOf" srcId="{F5C0188D-E0FA-45A9-AC1D-AA693F87D3C1}" destId="{F0CFE19C-F126-49F5-A414-B6138FF7AF84}" srcOrd="3" destOrd="0" presId="urn:microsoft.com/office/officeart/2011/layout/HexagonRadial"/>
    <dgm:cxn modelId="{C66E8C4D-ACD4-435C-AF5D-7FFA8536BD2C}" type="presParOf" srcId="{F0CFE19C-F126-49F5-A414-B6138FF7AF84}" destId="{30FBA80E-31AE-4CF6-B4C1-EB74E9906BAC}" srcOrd="0" destOrd="0" presId="urn:microsoft.com/office/officeart/2011/layout/HexagonRadial"/>
    <dgm:cxn modelId="{F5612A91-E3A4-4427-91A4-EB671D879722}" type="presParOf" srcId="{F5C0188D-E0FA-45A9-AC1D-AA693F87D3C1}" destId="{9B54D08F-87B8-4B9B-A581-CBE69E26AEE1}" srcOrd="4" destOrd="0" presId="urn:microsoft.com/office/officeart/2011/layout/HexagonRadial"/>
    <dgm:cxn modelId="{DC3D7FDE-6159-47A2-9E99-EB811BFE7C5F}" type="presParOf" srcId="{F5C0188D-E0FA-45A9-AC1D-AA693F87D3C1}" destId="{EA746C92-F269-42CD-A01B-CFF80FA4612A}" srcOrd="5" destOrd="0" presId="urn:microsoft.com/office/officeart/2011/layout/HexagonRadial"/>
    <dgm:cxn modelId="{2813F1A1-FCAC-4BD4-B5FF-4742063FAE2D}" type="presParOf" srcId="{EA746C92-F269-42CD-A01B-CFF80FA4612A}" destId="{A782F20B-1459-4D98-875A-23C6154F4BF2}" srcOrd="0" destOrd="0" presId="urn:microsoft.com/office/officeart/2011/layout/HexagonRadial"/>
    <dgm:cxn modelId="{F9719BA4-577A-4316-BD1C-1EFF388CA107}" type="presParOf" srcId="{F5C0188D-E0FA-45A9-AC1D-AA693F87D3C1}" destId="{5DF81E59-062F-42AE-90B0-A65AEF78FCF8}" srcOrd="6" destOrd="0" presId="urn:microsoft.com/office/officeart/2011/layout/HexagonRadial"/>
    <dgm:cxn modelId="{54459317-4F34-4D55-8600-3DA7B8CC4F8B}" type="presParOf" srcId="{F5C0188D-E0FA-45A9-AC1D-AA693F87D3C1}" destId="{FDA48524-4444-4497-9628-720635779C8E}" srcOrd="7" destOrd="0" presId="urn:microsoft.com/office/officeart/2011/layout/HexagonRadial"/>
    <dgm:cxn modelId="{702386CA-E823-4B7F-90EE-8337AEE9F1DE}" type="presParOf" srcId="{FDA48524-4444-4497-9628-720635779C8E}" destId="{5927B52B-0C27-476A-949B-399A309495F6}" srcOrd="0" destOrd="0" presId="urn:microsoft.com/office/officeart/2011/layout/HexagonRadial"/>
    <dgm:cxn modelId="{2F25F42C-2686-4515-B452-8539530C25D3}" type="presParOf" srcId="{F5C0188D-E0FA-45A9-AC1D-AA693F87D3C1}" destId="{98D5BBDD-A8E6-4EC4-8A74-2F26FFB033D7}" srcOrd="8" destOrd="0" presId="urn:microsoft.com/office/officeart/2011/layout/HexagonRadial"/>
    <dgm:cxn modelId="{1050FD24-0C95-4560-88CE-4DB6B3ED77A7}" type="presParOf" srcId="{F5C0188D-E0FA-45A9-AC1D-AA693F87D3C1}" destId="{5D418943-5D84-40EF-972E-1C955B25CF3B}" srcOrd="9" destOrd="0" presId="urn:microsoft.com/office/officeart/2011/layout/HexagonRadial"/>
    <dgm:cxn modelId="{5889C285-4D56-40DB-848E-387CD47CAE73}" type="presParOf" srcId="{5D418943-5D84-40EF-972E-1C955B25CF3B}" destId="{802FEEE0-2313-4A78-B425-19B630DF8C90}" srcOrd="0" destOrd="0" presId="urn:microsoft.com/office/officeart/2011/layout/HexagonRadial"/>
    <dgm:cxn modelId="{BA65F2CE-038D-4020-B871-B4FDD5263F9F}" type="presParOf" srcId="{F5C0188D-E0FA-45A9-AC1D-AA693F87D3C1}" destId="{0B2C08CF-4661-486D-A7BA-A2C99BF22232}" srcOrd="10"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500D2F-234C-4B96-8A59-FC4FF61D4333}">
      <dsp:nvSpPr>
        <dsp:cNvPr id="0" name=""/>
        <dsp:cNvSpPr/>
      </dsp:nvSpPr>
      <dsp:spPr>
        <a:xfrm>
          <a:off x="1946558" y="1103701"/>
          <a:ext cx="1338021" cy="1091298"/>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i="1" kern="1200">
              <a:solidFill>
                <a:srgbClr val="FFFF00"/>
              </a:solidFill>
              <a:latin typeface="Arial" panose="020B0604020202020204" pitchFamily="34" charset="0"/>
              <a:cs typeface="Arial" panose="020B0604020202020204" pitchFamily="34" charset="0"/>
            </a:rPr>
            <a:t>Overall Satisfaction: </a:t>
          </a:r>
        </a:p>
        <a:p>
          <a:pPr marL="0" lvl="0" indent="0" algn="ctr" defTabSz="533400">
            <a:lnSpc>
              <a:spcPct val="90000"/>
            </a:lnSpc>
            <a:spcBef>
              <a:spcPct val="0"/>
            </a:spcBef>
            <a:spcAft>
              <a:spcPct val="35000"/>
            </a:spcAft>
            <a:buNone/>
          </a:pPr>
          <a:r>
            <a:rPr lang="en-GB" sz="1200" i="1" kern="1200">
              <a:solidFill>
                <a:schemeClr val="accent1">
                  <a:lumMod val="40000"/>
                  <a:lumOff val="60000"/>
                </a:schemeClr>
              </a:solidFill>
              <a:highlight>
                <a:srgbClr val="0000FF"/>
              </a:highlight>
              <a:latin typeface="Arial" panose="020B0604020202020204" pitchFamily="34" charset="0"/>
              <a:cs typeface="Arial" panose="020B0604020202020204" pitchFamily="34" charset="0"/>
            </a:rPr>
            <a:t>(</a:t>
          </a:r>
          <a:r>
            <a:rPr lang="en-GB" sz="1200" b="1" kern="1200">
              <a:solidFill>
                <a:schemeClr val="accent1">
                  <a:lumMod val="40000"/>
                  <a:lumOff val="60000"/>
                </a:schemeClr>
              </a:solidFill>
              <a:highlight>
                <a:srgbClr val="0000FF"/>
              </a:highlight>
              <a:latin typeface="Arial" panose="020B0604020202020204" pitchFamily="34" charset="0"/>
              <a:cs typeface="Arial" panose="020B0604020202020204" pitchFamily="34" charset="0"/>
            </a:rPr>
            <a:t>3.0)</a:t>
          </a:r>
        </a:p>
      </dsp:txBody>
      <dsp:txXfrm>
        <a:off x="2161988" y="1279407"/>
        <a:ext cx="907161" cy="739886"/>
      </dsp:txXfrm>
    </dsp:sp>
    <dsp:sp modelId="{30FBA80E-31AE-4CF6-B4C1-EB74E9906BAC}">
      <dsp:nvSpPr>
        <dsp:cNvPr id="0" name=""/>
        <dsp:cNvSpPr/>
      </dsp:nvSpPr>
      <dsp:spPr>
        <a:xfrm>
          <a:off x="4662165" y="395950"/>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4B6E1D5-092D-49D1-9D7C-FF954F04B815}">
      <dsp:nvSpPr>
        <dsp:cNvPr id="0" name=""/>
        <dsp:cNvSpPr/>
      </dsp:nvSpPr>
      <dsp:spPr>
        <a:xfrm>
          <a:off x="661301" y="1096872"/>
          <a:ext cx="1617304" cy="133904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solidFill>
                <a:srgbClr val="FFFF00"/>
              </a:solidFill>
              <a:latin typeface="Arial" panose="020B0604020202020204" pitchFamily="34" charset="0"/>
              <a:cs typeface="Arial" panose="020B0604020202020204" pitchFamily="34" charset="0"/>
            </a:rPr>
            <a:t>Cultures and ethics:</a:t>
          </a:r>
        </a:p>
        <a:p>
          <a:pPr marL="0" lvl="0" indent="0" algn="ctr" defTabSz="533400">
            <a:lnSpc>
              <a:spcPct val="90000"/>
            </a:lnSpc>
            <a:spcBef>
              <a:spcPct val="0"/>
            </a:spcBef>
            <a:spcAft>
              <a:spcPct val="35000"/>
            </a:spcAft>
            <a:buNone/>
          </a:pPr>
          <a:r>
            <a:rPr lang="en-GB" sz="1200" i="1" kern="1200">
              <a:solidFill>
                <a:schemeClr val="accent1">
                  <a:lumMod val="40000"/>
                  <a:lumOff val="60000"/>
                </a:schemeClr>
              </a:solidFill>
              <a:highlight>
                <a:srgbClr val="0000FF"/>
              </a:highlight>
              <a:latin typeface="Arial" panose="020B0604020202020204" pitchFamily="34" charset="0"/>
              <a:cs typeface="Arial" panose="020B0604020202020204" pitchFamily="34" charset="0"/>
            </a:rPr>
            <a:t>(</a:t>
          </a:r>
          <a:r>
            <a:rPr lang="en-GB" sz="1200" b="1" kern="1200">
              <a:solidFill>
                <a:schemeClr val="accent1">
                  <a:lumMod val="40000"/>
                  <a:lumOff val="60000"/>
                </a:schemeClr>
              </a:solidFill>
              <a:highlight>
                <a:srgbClr val="0000FF"/>
              </a:highlight>
              <a:latin typeface="Arial" panose="020B0604020202020204" pitchFamily="34" charset="0"/>
              <a:cs typeface="Arial" panose="020B0604020202020204" pitchFamily="34" charset="0"/>
            </a:rPr>
            <a:t>3.0)</a:t>
          </a:r>
        </a:p>
      </dsp:txBody>
      <dsp:txXfrm>
        <a:off x="923598" y="1314041"/>
        <a:ext cx="1092710" cy="904708"/>
      </dsp:txXfrm>
    </dsp:sp>
    <dsp:sp modelId="{A782F20B-1459-4D98-875A-23C6154F4BF2}">
      <dsp:nvSpPr>
        <dsp:cNvPr id="0" name=""/>
        <dsp:cNvSpPr/>
      </dsp:nvSpPr>
      <dsp:spPr>
        <a:xfrm>
          <a:off x="4666705" y="0"/>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B54D08F-87B8-4B9B-A581-CBE69E26AEE1}">
      <dsp:nvSpPr>
        <dsp:cNvPr id="0" name=""/>
        <dsp:cNvSpPr/>
      </dsp:nvSpPr>
      <dsp:spPr>
        <a:xfrm>
          <a:off x="3004521" y="759697"/>
          <a:ext cx="1511874" cy="1257326"/>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solidFill>
                <a:srgbClr val="FFFF00"/>
              </a:solidFill>
              <a:latin typeface="Arial" panose="020B0604020202020204" pitchFamily="34" charset="0"/>
              <a:cs typeface="Arial" panose="020B0604020202020204" pitchFamily="34" charset="0"/>
            </a:rPr>
            <a:t>Work Balance: </a:t>
          </a:r>
        </a:p>
        <a:p>
          <a:pPr marL="0" lvl="0" indent="0" algn="ctr" defTabSz="533400">
            <a:lnSpc>
              <a:spcPct val="90000"/>
            </a:lnSpc>
            <a:spcBef>
              <a:spcPct val="0"/>
            </a:spcBef>
            <a:spcAft>
              <a:spcPct val="35000"/>
            </a:spcAft>
            <a:buNone/>
          </a:pPr>
          <a:r>
            <a:rPr lang="en-GB" sz="1200" i="1" kern="1200">
              <a:solidFill>
                <a:srgbClr val="FFFF00"/>
              </a:solidFill>
              <a:highlight>
                <a:srgbClr val="0000FF"/>
              </a:highlight>
              <a:latin typeface="Arial" panose="020B0604020202020204" pitchFamily="34" charset="0"/>
              <a:cs typeface="Arial" panose="020B0604020202020204" pitchFamily="34" charset="0"/>
            </a:rPr>
            <a:t>(</a:t>
          </a:r>
          <a:r>
            <a:rPr lang="en-GB" sz="1200" b="1" kern="1200">
              <a:solidFill>
                <a:schemeClr val="accent6">
                  <a:lumMod val="40000"/>
                  <a:lumOff val="60000"/>
                </a:schemeClr>
              </a:solidFill>
              <a:highlight>
                <a:srgbClr val="0000FF"/>
              </a:highlight>
              <a:latin typeface="Arial" panose="020B0604020202020204" pitchFamily="34" charset="0"/>
              <a:cs typeface="Arial" panose="020B0604020202020204" pitchFamily="34" charset="0"/>
            </a:rPr>
            <a:t>3.0)</a:t>
          </a:r>
        </a:p>
      </dsp:txBody>
      <dsp:txXfrm>
        <a:off x="3250250" y="964053"/>
        <a:ext cx="1020416" cy="848614"/>
      </dsp:txXfrm>
    </dsp:sp>
    <dsp:sp modelId="{5927B52B-0C27-476A-949B-399A309495F6}">
      <dsp:nvSpPr>
        <dsp:cNvPr id="0" name=""/>
        <dsp:cNvSpPr/>
      </dsp:nvSpPr>
      <dsp:spPr>
        <a:xfrm>
          <a:off x="2944384" y="2213767"/>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DF81E59-062F-42AE-90B0-A65AEF78FCF8}">
      <dsp:nvSpPr>
        <dsp:cNvPr id="0" name=""/>
        <dsp:cNvSpPr/>
      </dsp:nvSpPr>
      <dsp:spPr>
        <a:xfrm>
          <a:off x="2833659" y="1767708"/>
          <a:ext cx="1452573" cy="894391"/>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i="1" kern="1200">
              <a:solidFill>
                <a:srgbClr val="FFFF00"/>
              </a:solidFill>
              <a:latin typeface="Arial" panose="020B0604020202020204" pitchFamily="34" charset="0"/>
              <a:cs typeface="Arial" panose="020B0604020202020204" pitchFamily="34" charset="0"/>
            </a:rPr>
            <a:t>Upper Management: </a:t>
          </a:r>
          <a:r>
            <a:rPr lang="en-GB" sz="1200" i="1" kern="1200">
              <a:solidFill>
                <a:schemeClr val="accent1">
                  <a:lumMod val="40000"/>
                  <a:lumOff val="60000"/>
                </a:schemeClr>
              </a:solidFill>
              <a:highlight>
                <a:srgbClr val="0000FF"/>
              </a:highlight>
              <a:latin typeface="Arial" panose="020B0604020202020204" pitchFamily="34" charset="0"/>
              <a:cs typeface="Arial" panose="020B0604020202020204" pitchFamily="34" charset="0"/>
            </a:rPr>
            <a:t>(</a:t>
          </a:r>
          <a:r>
            <a:rPr lang="en-GB" sz="1200" b="1" kern="1200">
              <a:solidFill>
                <a:schemeClr val="accent1">
                  <a:lumMod val="40000"/>
                  <a:lumOff val="60000"/>
                </a:schemeClr>
              </a:solidFill>
              <a:highlight>
                <a:srgbClr val="0000FF"/>
              </a:highlight>
              <a:latin typeface="Arial" panose="020B0604020202020204" pitchFamily="34" charset="0"/>
              <a:cs typeface="Arial" panose="020B0604020202020204" pitchFamily="34" charset="0"/>
            </a:rPr>
            <a:t>2.6)</a:t>
          </a:r>
        </a:p>
      </dsp:txBody>
      <dsp:txXfrm>
        <a:off x="3039883" y="1894686"/>
        <a:ext cx="1040125" cy="640435"/>
      </dsp:txXfrm>
    </dsp:sp>
    <dsp:sp modelId="{802FEEE0-2313-4A78-B425-19B630DF8C90}">
      <dsp:nvSpPr>
        <dsp:cNvPr id="0" name=""/>
        <dsp:cNvSpPr/>
      </dsp:nvSpPr>
      <dsp:spPr>
        <a:xfrm>
          <a:off x="1987137" y="2303606"/>
          <a:ext cx="475982" cy="410121"/>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8D5BBDD-A8E6-4EC4-8A74-2F26FFB033D7}">
      <dsp:nvSpPr>
        <dsp:cNvPr id="0" name=""/>
        <dsp:cNvSpPr/>
      </dsp:nvSpPr>
      <dsp:spPr>
        <a:xfrm>
          <a:off x="1660846" y="430732"/>
          <a:ext cx="1728649" cy="894391"/>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solidFill>
                <a:srgbClr val="FFFF00"/>
              </a:solidFill>
              <a:latin typeface="Arial" panose="020B0604020202020204" pitchFamily="34" charset="0"/>
              <a:cs typeface="Arial" panose="020B0604020202020204" pitchFamily="34" charset="0"/>
            </a:rPr>
            <a:t>Recompenses and Benefits:</a:t>
          </a:r>
        </a:p>
        <a:p>
          <a:pPr marL="0" lvl="0" indent="0" algn="ctr" defTabSz="533400">
            <a:lnSpc>
              <a:spcPct val="90000"/>
            </a:lnSpc>
            <a:spcBef>
              <a:spcPct val="0"/>
            </a:spcBef>
            <a:spcAft>
              <a:spcPct val="35000"/>
            </a:spcAft>
            <a:buNone/>
          </a:pPr>
          <a:r>
            <a:rPr lang="en-GB" sz="1200" b="1" kern="1200">
              <a:solidFill>
                <a:schemeClr val="accent6">
                  <a:lumMod val="40000"/>
                  <a:lumOff val="60000"/>
                </a:schemeClr>
              </a:solidFill>
              <a:highlight>
                <a:srgbClr val="0000FF"/>
              </a:highlight>
              <a:latin typeface="Arial" panose="020B0604020202020204" pitchFamily="34" charset="0"/>
              <a:cs typeface="Arial" panose="020B0604020202020204" pitchFamily="34" charset="0"/>
            </a:rPr>
            <a:t>(3.1)</a:t>
          </a:r>
        </a:p>
      </dsp:txBody>
      <dsp:txXfrm>
        <a:off x="1890076" y="549334"/>
        <a:ext cx="1270189" cy="657187"/>
      </dsp:txXfrm>
    </dsp:sp>
    <dsp:sp modelId="{0B2C08CF-4661-486D-A7BA-A2C99BF22232}">
      <dsp:nvSpPr>
        <dsp:cNvPr id="0" name=""/>
        <dsp:cNvSpPr/>
      </dsp:nvSpPr>
      <dsp:spPr>
        <a:xfrm>
          <a:off x="1654489" y="2035191"/>
          <a:ext cx="1426117" cy="894391"/>
        </a:xfrm>
        <a:prstGeom prst="hexagon">
          <a:avLst>
            <a:gd name="adj" fmla="val 28570"/>
            <a:gd name="vf" fmla="val 11547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i="1" kern="1200">
              <a:solidFill>
                <a:srgbClr val="FFFF00"/>
              </a:solidFill>
              <a:latin typeface="Arial" panose="020B0604020202020204" pitchFamily="34" charset="0"/>
              <a:cs typeface="Arial" panose="020B0604020202020204" pitchFamily="34" charset="0"/>
            </a:rPr>
            <a:t>Occupation Opportunities: </a:t>
          </a:r>
          <a:r>
            <a:rPr lang="en-GB" sz="1200" i="1" kern="1200">
              <a:solidFill>
                <a:schemeClr val="accent1">
                  <a:lumMod val="40000"/>
                  <a:lumOff val="60000"/>
                </a:schemeClr>
              </a:solidFill>
              <a:highlight>
                <a:srgbClr val="0000FF"/>
              </a:highlight>
              <a:latin typeface="Arial" panose="020B0604020202020204" pitchFamily="34" charset="0"/>
              <a:cs typeface="Arial" panose="020B0604020202020204" pitchFamily="34" charset="0"/>
            </a:rPr>
            <a:t>(</a:t>
          </a:r>
          <a:r>
            <a:rPr lang="en-GB" sz="1200" b="1" kern="1200">
              <a:solidFill>
                <a:schemeClr val="accent1">
                  <a:lumMod val="40000"/>
                  <a:lumOff val="60000"/>
                </a:schemeClr>
              </a:solidFill>
              <a:highlight>
                <a:srgbClr val="0000FF"/>
              </a:highlight>
              <a:latin typeface="Arial" panose="020B0604020202020204" pitchFamily="34" charset="0"/>
              <a:cs typeface="Arial" panose="020B0604020202020204" pitchFamily="34" charset="0"/>
            </a:rPr>
            <a:t>3.0)</a:t>
          </a:r>
        </a:p>
      </dsp:txBody>
      <dsp:txXfrm>
        <a:off x="1858508" y="2163142"/>
        <a:ext cx="1018079" cy="638489"/>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Red Violet">
      <a:dk1>
        <a:sysClr val="windowText" lastClr="000000"/>
      </a:dk1>
      <a:lt1>
        <a:sysClr val="window" lastClr="FFFFFF"/>
      </a:lt1>
      <a:dk2>
        <a:srgbClr val="454551"/>
      </a:dk2>
      <a:lt2>
        <a:srgbClr val="D8D9DC"/>
      </a:lt2>
      <a:accent1>
        <a:srgbClr val="E32D91"/>
      </a:accent1>
      <a:accent2>
        <a:srgbClr val="C830CC"/>
      </a:accent2>
      <a:accent3>
        <a:srgbClr val="4EA6DC"/>
      </a:accent3>
      <a:accent4>
        <a:srgbClr val="4775E7"/>
      </a:accent4>
      <a:accent5>
        <a:srgbClr val="8971E1"/>
      </a:accent5>
      <a:accent6>
        <a:srgbClr val="D54773"/>
      </a:accent6>
      <a:hlink>
        <a:srgbClr val="6B9F25"/>
      </a:hlink>
      <a:folHlink>
        <a:srgbClr val="8C8C8C"/>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Mr Zee zook</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Lev14</b:Tag>
    <b:SourceType>InternetSite</b:SourceType>
    <b:Guid>{F69575A9-E7E7-41CE-B79B-AF119511990B}</b:Guid>
    <b:Title>CreditUnionTimes</b:Title>
    <b:Year>2014</b:Year>
    <b:Author>
      <b:Author>
        <b:NameList>
          <b:Person>
            <b:Last>Levine</b:Last>
            <b:First>Stuart</b:First>
            <b:Middle>R</b:Middle>
          </b:Person>
        </b:NameList>
      </b:Author>
    </b:Author>
    <b:InternetSiteTitle>CreditUnionTimes</b:InternetSiteTitle>
    <b:Month>04</b:Month>
    <b:Day>20</b:Day>
    <b:URL>https://www.cutimes.com/2014/04/20/the-skills-required-for-emergent-leadership/?slreturn=20190707065818</b:URL>
    <b:RefOrder>1</b:RefOrder>
  </b:Source>
  <b:Source>
    <b:Tag>Dug191</b:Tag>
    <b:SourceType>InternetSite</b:SourceType>
    <b:Guid>{066C3132-862B-4B20-9DF6-5F539BEEE622}</b:Guid>
    <b:Author>
      <b:Author>
        <b:NameList>
          <b:Person>
            <b:Last>Duggan</b:Last>
            <b:First>Tara</b:First>
          </b:Person>
        </b:NameList>
      </b:Author>
    </b:Author>
    <b:Year>2019</b:Year>
    <b:URL>https://yourbusiness.azcentral.com/leadership-style-influence-organizational-productivity-2762.html</b:URL>
    <b:RefOrder>2</b:RefOrder>
  </b:Source>
  <b:Source>
    <b:Tag>Pre</b:Tag>
    <b:SourceType>InternetSite</b:SourceType>
    <b:Guid>{843D85CF-5777-4654-A7BE-43DB5FFF0EE2}</b:Guid>
    <b:Author>
      <b:Author>
        <b:Corporate>Premier Inn Hotel</b:Corporate>
      </b:Author>
    </b:Author>
    <b:Title>gihicydydotobak</b:Title>
    <b:URL>http://gihicydydotobak.wine-cloth.com/premier-inn-organisation-structure-68206rax1329.html</b:URL>
    <b:Year>2019</b:Year>
    <b:RefOrder>3</b:RefOrder>
  </b:Source>
  <b:Source>
    <b:Tag>Joh19</b:Tag>
    <b:SourceType>InternetSite</b:SourceType>
    <b:Guid>{BBA30AFA-BD56-43EA-A59E-23B08B42B941}</b:Guid>
    <b:Author>
      <b:Author>
        <b:NameList>
          <b:Person>
            <b:Last>Johannsen</b:Last>
            <b:First>Murray</b:First>
          </b:Person>
        </b:NameList>
      </b:Author>
    </b:Author>
    <b:Title>Legacee</b:Title>
    <b:Year>2019</b:Year>
    <b:Month>April</b:Month>
    <b:Day>20</b:Day>
    <b:URL>https://wisetoast.com/types-of-leadership-styles/</b:URL>
    <b:RefOrder>4</b:RefOrder>
  </b:Source>
  <b:Source>
    <b:Tag>Adl92</b:Tag>
    <b:SourceType>JournalArticle</b:SourceType>
    <b:Guid>{B8F524D2-745E-4109-A240-8898BF22FF90}</b:Guid>
    <b:Title>Managing globally competent people</b:Title>
    <b:Year>1992</b:Year>
    <b:JournalName>Academy of Management Executive</b:JournalName>
    <b:Pages>52-65</b:Pages>
    <b:Author>
      <b:Author>
        <b:NameList>
          <b:Person>
            <b:Last>Adler</b:Last>
            <b:First>Nancy</b:First>
            <b:Middle>J</b:Middle>
          </b:Person>
          <b:Person>
            <b:Last>Bartholomew</b:Last>
            <b:First>Susan</b:First>
          </b:Person>
        </b:NameList>
      </b:Author>
    </b:Author>
    <b:RefOrder>5</b:RefOrder>
  </b:Source>
  <b:Source>
    <b:Tag>Jav04</b:Tag>
    <b:SourceType>BookSection</b:SourceType>
    <b:Guid>{8061794E-5414-4071-ACBB-CC9CC983B865}</b:Guid>
    <b:Author>
      <b:Author>
        <b:NameList>
          <b:Person>
            <b:Last>Javidan</b:Last>
            <b:First>Mansour</b:First>
          </b:Person>
          <b:Person>
            <b:Last>House</b:Last>
            <b:First>Robert</b:First>
            <b:Middle>J</b:Middle>
          </b:Person>
        </b:NameList>
      </b:Author>
      <b:BookAuthor>
        <b:NameList>
          <b:Person>
            <b:Last>Javidan</b:Last>
            <b:First>Mansour</b:First>
          </b:Person>
          <b:Person>
            <b:Last>House</b:Last>
            <b:First>Robert</b:First>
            <b:Middle>J</b:Middle>
          </b:Person>
          <b:Person>
            <b:Last>Hanges</b:Last>
            <b:First>Paul</b:First>
            <b:Middle>J: Dorfman, Peter W</b:Middle>
          </b:Person>
          <b:Person>
            <b:Last>Gupta</b:Last>
            <b:First>Vipin</b:First>
          </b:Person>
        </b:NameList>
      </b:BookAuthor>
    </b:Author>
    <b:Title>Culture, leadership, and organisations</b:Title>
    <b:BookTitle>The GLOBE study of 62 socities</b:BookTitle>
    <b:Year>2004</b:Year>
    <b:Pages>669-722</b:Pages>
    <b:City>Thousand Oaks, California</b:City>
    <b:Publisher>Sage</b:Publisher>
    <b:RefOrder>6</b:RefOrder>
  </b:Source>
  <b:Source>
    <b:Tag>Ayr18</b:Tag>
    <b:SourceType>InternetSite</b:SourceType>
    <b:Guid>{DF1A4EED-96CF-4569-8183-93E28095B8A6}</b:Guid>
    <b:Title>ConnectUs</b:Title>
    <b:Year>2019</b:Year>
    <b:Author>
      <b:Author>
        <b:NameList>
          <b:Person>
            <b:Last>Ayres</b:Last>
            <b:First>Crystal</b:First>
          </b:Person>
        </b:NameList>
      </b:Author>
    </b:Author>
    <b:Month>05</b:Month>
    <b:Day>18</b:Day>
    <b:URL>https://connectusfund.org/8-advantages-and-disadvantages-of-democratic-leadership-style</b:URL>
    <b:RefOrder>7</b:RefOrder>
  </b:Source>
  <b:Source>
    <b:Tag>Gla18</b:Tag>
    <b:SourceType>Report</b:SourceType>
    <b:Guid>{9022F4A2-5D96-4E2D-B705-E5D390C7670C}</b:Guid>
    <b:Author>
      <b:Author>
        <b:NameList>
          <b:Person>
            <b:Last>Glassdor</b:Last>
          </b:Person>
        </b:NameList>
      </b:Author>
    </b:Author>
    <b:Title>Annual reports and accounts 2017/18</b:Title>
    <b:Year>2018</b:Year>
    <b:Publisher>Whitbread PLC</b:Publisher>
    <b:City>London</b:City>
    <b:RefOrder>8</b:RefOrder>
  </b:Source>
  <b:Source>
    <b:Tag>Bac19</b:Tag>
    <b:SourceType>Report</b:SourceType>
    <b:Guid>{19FA8E3E-CABA-48EA-A881-D667FCAC01FD}</b:Guid>
    <b:Title>Annual Report and Accounts 2017/18</b:Title>
    <b:Year>2019</b:Year>
    <b:Publisher>Whitbread PLC</b:Publisher>
    <b:City>London</b:City>
    <b:Author>
      <b:Author>
        <b:NameList>
          <b:Person>
            <b:Last>Bacci</b:Last>
          </b:Person>
          <b:Person>
            <b:Last>Weisskopf</b:Last>
          </b:Person>
        </b:NameList>
      </b:Author>
    </b:Author>
    <b:RefOrder>9</b:RefOrder>
  </b:Source>
  <b:Source>
    <b:Tag>Gai18</b:Tag>
    <b:SourceType>Report</b:SourceType>
    <b:Guid>{446E1624-04B7-4F45-8104-E2A568E7B4FA}</b:Guid>
    <b:Title>Annual Reports and accounts 2017/18</b:Title>
    <b:Year>2018</b:Year>
    <b:City>London</b:City>
    <b:Publisher>Whitbread PLC</b:Publisher>
    <b:Author>
      <b:Author>
        <b:NameList>
          <b:Person>
            <b:Last>Gaille</b:Last>
          </b:Person>
        </b:NameList>
      </b:Author>
    </b:Author>
    <b:RefOrder>10</b:RefOrder>
  </b:Source>
  <b:Source>
    <b:Tag>Ada09</b:Tag>
    <b:SourceType>Report</b:SourceType>
    <b:Guid>{9386F7F4-9358-4BAC-AFE6-0D0C8945DFF4}</b:Guid>
    <b:Author>
      <b:Author>
        <b:NameList>
          <b:Person>
            <b:Last>Adair</b:Last>
            <b:First>John</b:First>
          </b:Person>
        </b:NameList>
      </b:Author>
    </b:Author>
    <b:Title>Effective Leadership</b:Title>
    <b:Year>2009</b:Year>
    <b:Publisher>Pan Books</b:Publisher>
    <b:City>London</b:City>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9D3B50-A019-475F-A0AC-BF5D748C1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6063</Words>
  <Characters>34564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Emergent Leadership Skills For The Workplace</vt:lpstr>
    </vt:vector>
  </TitlesOfParts>
  <Manager/>
  <Company>LECTERER:</Company>
  <LinksUpToDate>false</LinksUpToDate>
  <CharactersWithSpaces>40546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Emergent Leadership Skills For The Workplace</dc:title>
  <dc:subject>BMSK5004</dc:subject>
  <dc:creator>Arry Jaffa (1605599)</dc:creator>
  <cp:keywords/>
  <dc:description/>
  <cp:lastModifiedBy>arry jaffa</cp:lastModifiedBy>
  <cp:revision>4</cp:revision>
  <cp:lastPrinted>2018-07-18T13:52:00Z</cp:lastPrinted>
  <dcterms:created xsi:type="dcterms:W3CDTF">2019-08-28T17:10:00Z</dcterms:created>
  <dcterms:modified xsi:type="dcterms:W3CDTF">2019-08-28T17:40:00Z</dcterms:modified>
  <cp:category/>
</cp:coreProperties>
</file>