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7705528"/>
        <w:docPartObj>
          <w:docPartGallery w:val="Cover Pages"/>
          <w:docPartUnique/>
        </w:docPartObj>
      </w:sdtPr>
      <w:sdtEndPr>
        <w:rPr>
          <w:rFonts w:asciiTheme="majorHAnsi" w:eastAsiaTheme="majorEastAsia" w:hAnsiTheme="majorHAnsi" w:cstheme="majorBidi"/>
          <w:caps/>
          <w:color w:val="5B9BD5" w:themeColor="accent1"/>
          <w:sz w:val="72"/>
          <w:szCs w:val="72"/>
          <w:lang w:val="en-US"/>
        </w:rPr>
      </w:sdtEndPr>
      <w:sdtContent>
        <w:p w14:paraId="2287ED6C" w14:textId="4AAC1F1B" w:rsidR="005B7023" w:rsidRPr="00B40F68" w:rsidRDefault="005B7023" w:rsidP="00FC110E">
          <w:pPr>
            <w:jc w:val="both"/>
          </w:pPr>
          <w:r>
            <w:rPr>
              <w:noProof/>
            </w:rPr>
            <mc:AlternateContent>
              <mc:Choice Requires="wps">
                <w:drawing>
                  <wp:anchor distT="0" distB="0" distL="114300" distR="114300" simplePos="0" relativeHeight="251659264" behindDoc="0" locked="0" layoutInCell="1" allowOverlap="1" wp14:anchorId="293FBAF8" wp14:editId="164BD503">
                    <wp:simplePos x="0" y="0"/>
                    <wp:positionH relativeFrom="page">
                      <wp:posOffset>219075</wp:posOffset>
                    </wp:positionH>
                    <wp:positionV relativeFrom="page">
                      <wp:posOffset>1543050</wp:posOffset>
                    </wp:positionV>
                    <wp:extent cx="7000875" cy="7429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000875" cy="7429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E2C90" w14:textId="563F3334" w:rsidR="004876FF" w:rsidRDefault="004876FF" w:rsidP="005B7023">
                                <w:pPr>
                                  <w:jc w:val="right"/>
                                  <w:rPr>
                                    <w:color w:val="5B9BD5" w:themeColor="accent1"/>
                                    <w:sz w:val="64"/>
                                    <w:szCs w:val="64"/>
                                  </w:rPr>
                                </w:pPr>
                                <w:sdt>
                                  <w:sdtPr>
                                    <w:rPr>
                                      <w:rFonts w:ascii="Times New Roman" w:eastAsia="Calibri" w:hAnsi="Times New Roman" w:cs="Times New Roman"/>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Fonts w:ascii="Times New Roman" w:eastAsia="Calibri" w:hAnsi="Times New Roman" w:cs="Times New Roman"/>
                                        <w:sz w:val="52"/>
                                        <w:szCs w:val="52"/>
                                      </w:rPr>
                                      <w:t>Generating Business Data Analysis</w:t>
                                    </w:r>
                                    <w:r>
                                      <w:rPr>
                                        <w:rFonts w:ascii="Times New Roman" w:eastAsia="Calibri" w:hAnsi="Times New Roman" w:cs="Times New Roman"/>
                                        <w:sz w:val="52"/>
                                        <w:szCs w:val="52"/>
                                      </w:rPr>
                                      <w:br/>
                                      <w:t>Module Code: BMSP4004</w:t>
                                    </w:r>
                                    <w:r>
                                      <w:rPr>
                                        <w:rFonts w:ascii="Times New Roman" w:eastAsia="Calibri" w:hAnsi="Times New Roman" w:cs="Times New Roman"/>
                                        <w:sz w:val="52"/>
                                        <w:szCs w:val="52"/>
                                      </w:rPr>
                                      <w:br/>
                                    </w:r>
                                    <w:r>
                                      <w:rPr>
                                        <w:rFonts w:ascii="Times New Roman" w:eastAsia="Calibri" w:hAnsi="Times New Roman" w:cs="Times New Roman"/>
                                        <w:sz w:val="52"/>
                                        <w:szCs w:val="52"/>
                                      </w:rPr>
                                      <w:br/>
                                      <w:t>Assignment 1</w:t>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t>Dr Roisin Mullins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3A03C99" w14:textId="28376426" w:rsidR="004876FF" w:rsidRDefault="004876F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3FBAF8" id="_x0000_t202" coordsize="21600,21600" o:spt="202" path="m,l,21600r21600,l21600,xe">
                    <v:stroke joinstyle="miter"/>
                    <v:path gradientshapeok="t" o:connecttype="rect"/>
                  </v:shapetype>
                  <v:shape id="Text Box 154" o:spid="_x0000_s1026" type="#_x0000_t202" style="position:absolute;left:0;text-align:left;margin-left:17.25pt;margin-top:121.5pt;width:551.25pt;height:5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" filled="f" stroked="f" strokeweight=".5pt">
                    <v:textbox inset="126pt,0,54pt,0">
                      <w:txbxContent>
                        <w:p w14:paraId="0F1E2C90" w14:textId="563F3334" w:rsidR="004876FF" w:rsidRDefault="004876FF" w:rsidP="005B7023">
                          <w:pPr>
                            <w:jc w:val="right"/>
                            <w:rPr>
                              <w:color w:val="5B9BD5" w:themeColor="accent1"/>
                              <w:sz w:val="64"/>
                              <w:szCs w:val="64"/>
                            </w:rPr>
                          </w:pPr>
                          <w:sdt>
                            <w:sdtPr>
                              <w:rPr>
                                <w:rFonts w:ascii="Times New Roman" w:eastAsia="Calibri" w:hAnsi="Times New Roman" w:cs="Times New Roman"/>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Fonts w:ascii="Times New Roman" w:eastAsia="Calibri" w:hAnsi="Times New Roman" w:cs="Times New Roman"/>
                                  <w:sz w:val="52"/>
                                  <w:szCs w:val="52"/>
                                </w:rPr>
                                <w:t>Generating Business Data Analysis</w:t>
                              </w:r>
                              <w:r>
                                <w:rPr>
                                  <w:rFonts w:ascii="Times New Roman" w:eastAsia="Calibri" w:hAnsi="Times New Roman" w:cs="Times New Roman"/>
                                  <w:sz w:val="52"/>
                                  <w:szCs w:val="52"/>
                                </w:rPr>
                                <w:br/>
                                <w:t>Module Code: BMSP4004</w:t>
                              </w:r>
                              <w:r>
                                <w:rPr>
                                  <w:rFonts w:ascii="Times New Roman" w:eastAsia="Calibri" w:hAnsi="Times New Roman" w:cs="Times New Roman"/>
                                  <w:sz w:val="52"/>
                                  <w:szCs w:val="52"/>
                                </w:rPr>
                                <w:br/>
                              </w:r>
                              <w:r>
                                <w:rPr>
                                  <w:rFonts w:ascii="Times New Roman" w:eastAsia="Calibri" w:hAnsi="Times New Roman" w:cs="Times New Roman"/>
                                  <w:sz w:val="52"/>
                                  <w:szCs w:val="52"/>
                                </w:rPr>
                                <w:br/>
                                <w:t>Assignment 1</w:t>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r>
                              <w:r>
                                <w:rPr>
                                  <w:rFonts w:ascii="Times New Roman" w:eastAsia="Calibri" w:hAnsi="Times New Roman" w:cs="Times New Roman"/>
                                  <w:sz w:val="52"/>
                                  <w:szCs w:val="52"/>
                                </w:rPr>
                                <w:br/>
                                <w:t>Dr Roisin Mullins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3A03C99" w14:textId="28376426" w:rsidR="004876FF" w:rsidRDefault="004876F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08244B15" wp14:editId="736129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04A30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75F7FE" wp14:editId="55B7B8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AC1F30" w14:textId="758FD113" w:rsidR="004876FF" w:rsidRPr="005B7023" w:rsidRDefault="004876FF">
                                    <w:pPr>
                                      <w:pStyle w:val="NoSpacing"/>
                                      <w:jc w:val="right"/>
                                      <w:rPr>
                                        <w:rFonts w:ascii="Times New Roman" w:hAnsi="Times New Roman" w:cs="Times New Roman"/>
                                        <w:sz w:val="56"/>
                                        <w:szCs w:val="56"/>
                                      </w:rPr>
                                    </w:pPr>
                                    <w:r w:rsidRPr="005B7023">
                                      <w:rPr>
                                        <w:rFonts w:ascii="Times New Roman" w:hAnsi="Times New Roman" w:cs="Times New Roman"/>
                                        <w:sz w:val="56"/>
                                        <w:szCs w:val="56"/>
                                      </w:rPr>
                                      <w:t>Lauren Price (1807244)</w:t>
                                    </w:r>
                                  </w:p>
                                </w:sdtContent>
                              </w:sdt>
                              <w:p w14:paraId="0D35598F" w14:textId="1BF2B0E1" w:rsidR="004876FF" w:rsidRDefault="004876F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175F7FE" id="Text Box 152"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rFonts w:ascii="Times New Roman" w:hAnsi="Times New Roman" w:cs="Times New Roman"/>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AC1F30" w14:textId="758FD113" w:rsidR="004876FF" w:rsidRPr="005B7023" w:rsidRDefault="004876FF">
                              <w:pPr>
                                <w:pStyle w:val="NoSpacing"/>
                                <w:jc w:val="right"/>
                                <w:rPr>
                                  <w:rFonts w:ascii="Times New Roman" w:hAnsi="Times New Roman" w:cs="Times New Roman"/>
                                  <w:sz w:val="56"/>
                                  <w:szCs w:val="56"/>
                                </w:rPr>
                              </w:pPr>
                              <w:r w:rsidRPr="005B7023">
                                <w:rPr>
                                  <w:rFonts w:ascii="Times New Roman" w:hAnsi="Times New Roman" w:cs="Times New Roman"/>
                                  <w:sz w:val="56"/>
                                  <w:szCs w:val="56"/>
                                </w:rPr>
                                <w:t>Lauren Price (1807244)</w:t>
                              </w:r>
                            </w:p>
                          </w:sdtContent>
                        </w:sdt>
                        <w:p w14:paraId="0D35598F" w14:textId="1BF2B0E1" w:rsidR="004876FF" w:rsidRDefault="004876F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25FA2E" wp14:editId="3FFB5D8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63E3B" w14:textId="6D611144" w:rsidR="004876FF" w:rsidRDefault="004876F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25FA2E" id="Text Box 153" o:spid="_x0000_s1028"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DD63E3B" w14:textId="6D611144" w:rsidR="004876FF" w:rsidRDefault="004876FF">
                          <w:pPr>
                            <w:pStyle w:val="NoSpacing"/>
                            <w:jc w:val="right"/>
                            <w:rPr>
                              <w:color w:val="595959" w:themeColor="text1" w:themeTint="A6"/>
                              <w:sz w:val="20"/>
                              <w:szCs w:val="20"/>
                            </w:rPr>
                          </w:pPr>
                        </w:p>
                      </w:txbxContent>
                    </v:textbox>
                    <w10:wrap type="square" anchorx="page" anchory="page"/>
                  </v:shape>
                </w:pict>
              </mc:Fallback>
            </mc:AlternateContent>
          </w:r>
        </w:p>
      </w:sdtContent>
    </w:sdt>
    <w:p w14:paraId="1F917BA9" w14:textId="77777777" w:rsidR="00654BDF" w:rsidRPr="00C7176F" w:rsidRDefault="00654BDF" w:rsidP="00FC110E">
      <w:pPr>
        <w:pStyle w:val="Heading1"/>
        <w:jc w:val="both"/>
        <w:rPr>
          <w:rFonts w:ascii="Times New Roman" w:hAnsi="Times New Roman" w:cs="Times New Roman"/>
          <w:b/>
          <w:color w:val="auto"/>
          <w:sz w:val="24"/>
          <w:szCs w:val="24"/>
          <w:u w:val="single"/>
        </w:rPr>
      </w:pPr>
      <w:bookmarkStart w:id="0" w:name="_Toc534541575"/>
      <w:r w:rsidRPr="00C7176F">
        <w:rPr>
          <w:rFonts w:ascii="Times New Roman" w:hAnsi="Times New Roman" w:cs="Times New Roman"/>
          <w:b/>
          <w:color w:val="auto"/>
          <w:sz w:val="24"/>
          <w:szCs w:val="24"/>
          <w:u w:val="single"/>
        </w:rPr>
        <w:t>CONTENTS</w:t>
      </w:r>
      <w:bookmarkEnd w:id="0"/>
      <w:r w:rsidRPr="00C7176F">
        <w:rPr>
          <w:rFonts w:ascii="Times New Roman" w:hAnsi="Times New Roman" w:cs="Times New Roman"/>
          <w:b/>
          <w:color w:val="auto"/>
          <w:sz w:val="24"/>
          <w:szCs w:val="24"/>
          <w:u w:val="single"/>
        </w:rPr>
        <w:t xml:space="preserve"> </w:t>
      </w:r>
    </w:p>
    <w:p w14:paraId="310FAB68" w14:textId="77777777" w:rsidR="00C7176F" w:rsidRDefault="00C7176F" w:rsidP="00FC110E">
      <w:pPr>
        <w:spacing w:after="0"/>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572430924"/>
        <w:docPartObj>
          <w:docPartGallery w:val="Table of Contents"/>
          <w:docPartUnique/>
        </w:docPartObj>
      </w:sdtPr>
      <w:sdtEndPr>
        <w:rPr>
          <w:b/>
          <w:bCs/>
          <w:noProof/>
        </w:rPr>
      </w:sdtEndPr>
      <w:sdtContent>
        <w:p w14:paraId="7C522FE3" w14:textId="7BE254FC" w:rsidR="00C7176F" w:rsidRDefault="00C7176F" w:rsidP="00FC110E">
          <w:pPr>
            <w:pStyle w:val="TOCHeading"/>
            <w:jc w:val="both"/>
          </w:pPr>
        </w:p>
        <w:p w14:paraId="05F19ED1" w14:textId="0A15BB57" w:rsidR="004876FF" w:rsidRDefault="00C7176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541575" w:history="1">
            <w:r w:rsidR="004876FF" w:rsidRPr="003464C8">
              <w:rPr>
                <w:rStyle w:val="Hyperlink"/>
                <w:rFonts w:ascii="Times New Roman" w:hAnsi="Times New Roman" w:cs="Times New Roman"/>
                <w:b/>
                <w:noProof/>
              </w:rPr>
              <w:t>CONTENTS</w:t>
            </w:r>
            <w:r w:rsidR="004876FF">
              <w:rPr>
                <w:noProof/>
                <w:webHidden/>
              </w:rPr>
              <w:tab/>
            </w:r>
            <w:r w:rsidR="004876FF">
              <w:rPr>
                <w:noProof/>
                <w:webHidden/>
              </w:rPr>
              <w:fldChar w:fldCharType="begin"/>
            </w:r>
            <w:r w:rsidR="004876FF">
              <w:rPr>
                <w:noProof/>
                <w:webHidden/>
              </w:rPr>
              <w:instrText xml:space="preserve"> PAGEREF _Toc534541575 \h </w:instrText>
            </w:r>
            <w:r w:rsidR="004876FF">
              <w:rPr>
                <w:noProof/>
                <w:webHidden/>
              </w:rPr>
            </w:r>
            <w:r w:rsidR="004876FF">
              <w:rPr>
                <w:noProof/>
                <w:webHidden/>
              </w:rPr>
              <w:fldChar w:fldCharType="separate"/>
            </w:r>
            <w:r w:rsidR="004876FF">
              <w:rPr>
                <w:noProof/>
                <w:webHidden/>
              </w:rPr>
              <w:t>0</w:t>
            </w:r>
            <w:r w:rsidR="004876FF">
              <w:rPr>
                <w:noProof/>
                <w:webHidden/>
              </w:rPr>
              <w:fldChar w:fldCharType="end"/>
            </w:r>
          </w:hyperlink>
        </w:p>
        <w:p w14:paraId="21667D03" w14:textId="083B7032" w:rsidR="004876FF" w:rsidRDefault="004876FF">
          <w:pPr>
            <w:pStyle w:val="TOC1"/>
            <w:tabs>
              <w:tab w:val="right" w:leader="dot" w:pos="9016"/>
            </w:tabs>
            <w:rPr>
              <w:rFonts w:eastAsiaTheme="minorEastAsia"/>
              <w:noProof/>
              <w:lang w:eastAsia="en-GB"/>
            </w:rPr>
          </w:pPr>
          <w:hyperlink w:anchor="_Toc534541576" w:history="1">
            <w:r w:rsidRPr="003464C8">
              <w:rPr>
                <w:rStyle w:val="Hyperlink"/>
                <w:rFonts w:ascii="Times New Roman" w:hAnsi="Times New Roman" w:cs="Times New Roman"/>
                <w:b/>
                <w:noProof/>
              </w:rPr>
              <w:t>EXECUTIVE SUMMARY</w:t>
            </w:r>
            <w:r>
              <w:rPr>
                <w:noProof/>
                <w:webHidden/>
              </w:rPr>
              <w:tab/>
            </w:r>
            <w:r>
              <w:rPr>
                <w:noProof/>
                <w:webHidden/>
              </w:rPr>
              <w:fldChar w:fldCharType="begin"/>
            </w:r>
            <w:r>
              <w:rPr>
                <w:noProof/>
                <w:webHidden/>
              </w:rPr>
              <w:instrText xml:space="preserve"> PAGEREF _Toc534541576 \h </w:instrText>
            </w:r>
            <w:r>
              <w:rPr>
                <w:noProof/>
                <w:webHidden/>
              </w:rPr>
            </w:r>
            <w:r>
              <w:rPr>
                <w:noProof/>
                <w:webHidden/>
              </w:rPr>
              <w:fldChar w:fldCharType="separate"/>
            </w:r>
            <w:r>
              <w:rPr>
                <w:noProof/>
                <w:webHidden/>
              </w:rPr>
              <w:t>2</w:t>
            </w:r>
            <w:r>
              <w:rPr>
                <w:noProof/>
                <w:webHidden/>
              </w:rPr>
              <w:fldChar w:fldCharType="end"/>
            </w:r>
          </w:hyperlink>
        </w:p>
        <w:p w14:paraId="73D6A1B2" w14:textId="0B160C23" w:rsidR="004876FF" w:rsidRDefault="004876FF">
          <w:pPr>
            <w:pStyle w:val="TOC1"/>
            <w:tabs>
              <w:tab w:val="right" w:leader="dot" w:pos="9016"/>
            </w:tabs>
            <w:rPr>
              <w:rFonts w:eastAsiaTheme="minorEastAsia"/>
              <w:noProof/>
              <w:lang w:eastAsia="en-GB"/>
            </w:rPr>
          </w:pPr>
          <w:hyperlink w:anchor="_Toc534541577" w:history="1">
            <w:r w:rsidRPr="003464C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_Toc534541577 \h </w:instrText>
            </w:r>
            <w:r>
              <w:rPr>
                <w:noProof/>
                <w:webHidden/>
              </w:rPr>
            </w:r>
            <w:r>
              <w:rPr>
                <w:noProof/>
                <w:webHidden/>
              </w:rPr>
              <w:fldChar w:fldCharType="separate"/>
            </w:r>
            <w:r>
              <w:rPr>
                <w:noProof/>
                <w:webHidden/>
              </w:rPr>
              <w:t>2</w:t>
            </w:r>
            <w:r>
              <w:rPr>
                <w:noProof/>
                <w:webHidden/>
              </w:rPr>
              <w:fldChar w:fldCharType="end"/>
            </w:r>
          </w:hyperlink>
        </w:p>
        <w:p w14:paraId="0C06200E" w14:textId="0B051C45" w:rsidR="004876FF" w:rsidRDefault="004876FF">
          <w:pPr>
            <w:pStyle w:val="TOC1"/>
            <w:tabs>
              <w:tab w:val="right" w:leader="dot" w:pos="9016"/>
            </w:tabs>
            <w:rPr>
              <w:rFonts w:eastAsiaTheme="minorEastAsia"/>
              <w:noProof/>
              <w:lang w:eastAsia="en-GB"/>
            </w:rPr>
          </w:pPr>
          <w:hyperlink w:anchor="_Toc534541578" w:history="1">
            <w:r w:rsidRPr="003464C8">
              <w:rPr>
                <w:rStyle w:val="Hyperlink"/>
                <w:rFonts w:ascii="Times New Roman" w:hAnsi="Times New Roman" w:cs="Times New Roman"/>
                <w:b/>
                <w:noProof/>
              </w:rPr>
              <w:t>THE HALLIWELL CENTRE</w:t>
            </w:r>
            <w:r>
              <w:rPr>
                <w:noProof/>
                <w:webHidden/>
              </w:rPr>
              <w:tab/>
            </w:r>
            <w:r>
              <w:rPr>
                <w:noProof/>
                <w:webHidden/>
              </w:rPr>
              <w:fldChar w:fldCharType="begin"/>
            </w:r>
            <w:r>
              <w:rPr>
                <w:noProof/>
                <w:webHidden/>
              </w:rPr>
              <w:instrText xml:space="preserve"> PAGEREF _Toc534541578 \h </w:instrText>
            </w:r>
            <w:r>
              <w:rPr>
                <w:noProof/>
                <w:webHidden/>
              </w:rPr>
            </w:r>
            <w:r>
              <w:rPr>
                <w:noProof/>
                <w:webHidden/>
              </w:rPr>
              <w:fldChar w:fldCharType="separate"/>
            </w:r>
            <w:r>
              <w:rPr>
                <w:noProof/>
                <w:webHidden/>
              </w:rPr>
              <w:t>2</w:t>
            </w:r>
            <w:r>
              <w:rPr>
                <w:noProof/>
                <w:webHidden/>
              </w:rPr>
              <w:fldChar w:fldCharType="end"/>
            </w:r>
          </w:hyperlink>
        </w:p>
        <w:p w14:paraId="62086C43" w14:textId="013BBFEF" w:rsidR="004876FF" w:rsidRDefault="004876FF">
          <w:pPr>
            <w:pStyle w:val="TOC1"/>
            <w:tabs>
              <w:tab w:val="right" w:leader="dot" w:pos="9016"/>
            </w:tabs>
            <w:rPr>
              <w:rFonts w:eastAsiaTheme="minorEastAsia"/>
              <w:noProof/>
              <w:lang w:eastAsia="en-GB"/>
            </w:rPr>
          </w:pPr>
          <w:hyperlink w:anchor="_Toc534541579" w:history="1">
            <w:r w:rsidRPr="003464C8">
              <w:rPr>
                <w:rStyle w:val="Hyperlink"/>
                <w:rFonts w:ascii="Times New Roman" w:hAnsi="Times New Roman" w:cs="Times New Roman"/>
                <w:b/>
                <w:noProof/>
              </w:rPr>
              <w:t>RATIONALE FOR THE HALLIWELL CENTRE</w:t>
            </w:r>
            <w:r>
              <w:rPr>
                <w:noProof/>
                <w:webHidden/>
              </w:rPr>
              <w:tab/>
            </w:r>
            <w:r>
              <w:rPr>
                <w:noProof/>
                <w:webHidden/>
              </w:rPr>
              <w:fldChar w:fldCharType="begin"/>
            </w:r>
            <w:r>
              <w:rPr>
                <w:noProof/>
                <w:webHidden/>
              </w:rPr>
              <w:instrText xml:space="preserve"> PAGEREF _Toc534541579 \h </w:instrText>
            </w:r>
            <w:r>
              <w:rPr>
                <w:noProof/>
                <w:webHidden/>
              </w:rPr>
            </w:r>
            <w:r>
              <w:rPr>
                <w:noProof/>
                <w:webHidden/>
              </w:rPr>
              <w:fldChar w:fldCharType="separate"/>
            </w:r>
            <w:r>
              <w:rPr>
                <w:noProof/>
                <w:webHidden/>
              </w:rPr>
              <w:t>2</w:t>
            </w:r>
            <w:r>
              <w:rPr>
                <w:noProof/>
                <w:webHidden/>
              </w:rPr>
              <w:fldChar w:fldCharType="end"/>
            </w:r>
          </w:hyperlink>
        </w:p>
        <w:p w14:paraId="782E2280" w14:textId="4BBEBE7C" w:rsidR="004876FF" w:rsidRDefault="004876FF">
          <w:pPr>
            <w:pStyle w:val="TOC2"/>
            <w:tabs>
              <w:tab w:val="right" w:leader="dot" w:pos="9016"/>
            </w:tabs>
            <w:rPr>
              <w:rFonts w:eastAsiaTheme="minorEastAsia"/>
              <w:noProof/>
              <w:lang w:eastAsia="en-GB"/>
            </w:rPr>
          </w:pPr>
          <w:hyperlink w:anchor="_Toc534541580" w:history="1">
            <w:r w:rsidRPr="003464C8">
              <w:rPr>
                <w:rStyle w:val="Hyperlink"/>
                <w:rFonts w:ascii="Times New Roman" w:hAnsi="Times New Roman" w:cs="Times New Roman"/>
                <w:b/>
                <w:noProof/>
                <w:lang w:val="en-US"/>
              </w:rPr>
              <w:t>CONFERENCE ROOMS AVAILABLE</w:t>
            </w:r>
            <w:r>
              <w:rPr>
                <w:noProof/>
                <w:webHidden/>
              </w:rPr>
              <w:tab/>
            </w:r>
            <w:r>
              <w:rPr>
                <w:noProof/>
                <w:webHidden/>
              </w:rPr>
              <w:fldChar w:fldCharType="begin"/>
            </w:r>
            <w:r>
              <w:rPr>
                <w:noProof/>
                <w:webHidden/>
              </w:rPr>
              <w:instrText xml:space="preserve"> PAGEREF _Toc534541580 \h </w:instrText>
            </w:r>
            <w:r>
              <w:rPr>
                <w:noProof/>
                <w:webHidden/>
              </w:rPr>
            </w:r>
            <w:r>
              <w:rPr>
                <w:noProof/>
                <w:webHidden/>
              </w:rPr>
              <w:fldChar w:fldCharType="separate"/>
            </w:r>
            <w:r>
              <w:rPr>
                <w:noProof/>
                <w:webHidden/>
              </w:rPr>
              <w:t>3</w:t>
            </w:r>
            <w:r>
              <w:rPr>
                <w:noProof/>
                <w:webHidden/>
              </w:rPr>
              <w:fldChar w:fldCharType="end"/>
            </w:r>
          </w:hyperlink>
        </w:p>
        <w:p w14:paraId="1CEE7260" w14:textId="13CA5AE8" w:rsidR="004876FF" w:rsidRDefault="004876FF">
          <w:pPr>
            <w:pStyle w:val="TOC2"/>
            <w:tabs>
              <w:tab w:val="right" w:leader="dot" w:pos="9016"/>
            </w:tabs>
            <w:rPr>
              <w:rFonts w:eastAsiaTheme="minorEastAsia"/>
              <w:noProof/>
              <w:lang w:eastAsia="en-GB"/>
            </w:rPr>
          </w:pPr>
          <w:hyperlink w:anchor="_Toc534541581" w:history="1">
            <w:r w:rsidRPr="003464C8">
              <w:rPr>
                <w:rStyle w:val="Hyperlink"/>
                <w:rFonts w:ascii="Times New Roman" w:hAnsi="Times New Roman" w:cs="Times New Roman"/>
                <w:b/>
                <w:noProof/>
                <w:lang w:val="en-US"/>
              </w:rPr>
              <w:t>LENGTH OF CONFERENCES AVAILABLE</w:t>
            </w:r>
            <w:r>
              <w:rPr>
                <w:noProof/>
                <w:webHidden/>
              </w:rPr>
              <w:tab/>
            </w:r>
            <w:r>
              <w:rPr>
                <w:noProof/>
                <w:webHidden/>
              </w:rPr>
              <w:fldChar w:fldCharType="begin"/>
            </w:r>
            <w:r>
              <w:rPr>
                <w:noProof/>
                <w:webHidden/>
              </w:rPr>
              <w:instrText xml:space="preserve"> PAGEREF _Toc534541581 \h </w:instrText>
            </w:r>
            <w:r>
              <w:rPr>
                <w:noProof/>
                <w:webHidden/>
              </w:rPr>
            </w:r>
            <w:r>
              <w:rPr>
                <w:noProof/>
                <w:webHidden/>
              </w:rPr>
              <w:fldChar w:fldCharType="separate"/>
            </w:r>
            <w:r>
              <w:rPr>
                <w:noProof/>
                <w:webHidden/>
              </w:rPr>
              <w:t>3</w:t>
            </w:r>
            <w:r>
              <w:rPr>
                <w:noProof/>
                <w:webHidden/>
              </w:rPr>
              <w:fldChar w:fldCharType="end"/>
            </w:r>
          </w:hyperlink>
        </w:p>
        <w:p w14:paraId="02A699AE" w14:textId="58CC4FEE" w:rsidR="004876FF" w:rsidRDefault="004876FF">
          <w:pPr>
            <w:pStyle w:val="TOC2"/>
            <w:tabs>
              <w:tab w:val="right" w:leader="dot" w:pos="9016"/>
            </w:tabs>
            <w:rPr>
              <w:rFonts w:eastAsiaTheme="minorEastAsia"/>
              <w:noProof/>
              <w:lang w:eastAsia="en-GB"/>
            </w:rPr>
          </w:pPr>
          <w:hyperlink w:anchor="_Toc534541582" w:history="1">
            <w:r w:rsidRPr="003464C8">
              <w:rPr>
                <w:rStyle w:val="Hyperlink"/>
                <w:rFonts w:ascii="Times New Roman" w:hAnsi="Times New Roman" w:cs="Times New Roman"/>
                <w:b/>
                <w:noProof/>
                <w:lang w:val="en-US"/>
              </w:rPr>
              <w:t>CONFERENCE AVAILABILITY</w:t>
            </w:r>
            <w:r>
              <w:rPr>
                <w:noProof/>
                <w:webHidden/>
              </w:rPr>
              <w:tab/>
            </w:r>
            <w:r>
              <w:rPr>
                <w:noProof/>
                <w:webHidden/>
              </w:rPr>
              <w:fldChar w:fldCharType="begin"/>
            </w:r>
            <w:r>
              <w:rPr>
                <w:noProof/>
                <w:webHidden/>
              </w:rPr>
              <w:instrText xml:space="preserve"> PAGEREF _Toc534541582 \h </w:instrText>
            </w:r>
            <w:r>
              <w:rPr>
                <w:noProof/>
                <w:webHidden/>
              </w:rPr>
            </w:r>
            <w:r>
              <w:rPr>
                <w:noProof/>
                <w:webHidden/>
              </w:rPr>
              <w:fldChar w:fldCharType="separate"/>
            </w:r>
            <w:r>
              <w:rPr>
                <w:noProof/>
                <w:webHidden/>
              </w:rPr>
              <w:t>3</w:t>
            </w:r>
            <w:r>
              <w:rPr>
                <w:noProof/>
                <w:webHidden/>
              </w:rPr>
              <w:fldChar w:fldCharType="end"/>
            </w:r>
          </w:hyperlink>
        </w:p>
        <w:p w14:paraId="4C6262A8" w14:textId="1505031E" w:rsidR="004876FF" w:rsidRDefault="004876FF">
          <w:pPr>
            <w:pStyle w:val="TOC2"/>
            <w:tabs>
              <w:tab w:val="right" w:leader="dot" w:pos="9016"/>
            </w:tabs>
            <w:rPr>
              <w:rFonts w:eastAsiaTheme="minorEastAsia"/>
              <w:noProof/>
              <w:lang w:eastAsia="en-GB"/>
            </w:rPr>
          </w:pPr>
          <w:hyperlink w:anchor="_Toc534541583" w:history="1">
            <w:r w:rsidRPr="003464C8">
              <w:rPr>
                <w:rStyle w:val="Hyperlink"/>
                <w:rFonts w:ascii="Times New Roman" w:hAnsi="Times New Roman" w:cs="Times New Roman"/>
                <w:b/>
                <w:noProof/>
                <w:lang w:val="en-US"/>
              </w:rPr>
              <w:t>CONFERENCE FEES</w:t>
            </w:r>
            <w:r>
              <w:rPr>
                <w:noProof/>
                <w:webHidden/>
              </w:rPr>
              <w:tab/>
            </w:r>
            <w:r>
              <w:rPr>
                <w:noProof/>
                <w:webHidden/>
              </w:rPr>
              <w:fldChar w:fldCharType="begin"/>
            </w:r>
            <w:r>
              <w:rPr>
                <w:noProof/>
                <w:webHidden/>
              </w:rPr>
              <w:instrText xml:space="preserve"> PAGEREF _Toc534541583 \h </w:instrText>
            </w:r>
            <w:r>
              <w:rPr>
                <w:noProof/>
                <w:webHidden/>
              </w:rPr>
            </w:r>
            <w:r>
              <w:rPr>
                <w:noProof/>
                <w:webHidden/>
              </w:rPr>
              <w:fldChar w:fldCharType="separate"/>
            </w:r>
            <w:r>
              <w:rPr>
                <w:noProof/>
                <w:webHidden/>
              </w:rPr>
              <w:t>3</w:t>
            </w:r>
            <w:r>
              <w:rPr>
                <w:noProof/>
                <w:webHidden/>
              </w:rPr>
              <w:fldChar w:fldCharType="end"/>
            </w:r>
          </w:hyperlink>
        </w:p>
        <w:p w14:paraId="756F9495" w14:textId="64AD2111" w:rsidR="004876FF" w:rsidRDefault="004876FF">
          <w:pPr>
            <w:pStyle w:val="TOC2"/>
            <w:tabs>
              <w:tab w:val="right" w:leader="dot" w:pos="9016"/>
            </w:tabs>
            <w:rPr>
              <w:rFonts w:eastAsiaTheme="minorEastAsia"/>
              <w:noProof/>
              <w:lang w:eastAsia="en-GB"/>
            </w:rPr>
          </w:pPr>
          <w:hyperlink w:anchor="_Toc534541584" w:history="1">
            <w:r w:rsidRPr="003464C8">
              <w:rPr>
                <w:rStyle w:val="Hyperlink"/>
                <w:rFonts w:ascii="Times New Roman" w:hAnsi="Times New Roman" w:cs="Times New Roman"/>
                <w:b/>
                <w:noProof/>
              </w:rPr>
              <w:t>PARKING</w:t>
            </w:r>
            <w:r>
              <w:rPr>
                <w:noProof/>
                <w:webHidden/>
              </w:rPr>
              <w:tab/>
            </w:r>
            <w:r>
              <w:rPr>
                <w:noProof/>
                <w:webHidden/>
              </w:rPr>
              <w:fldChar w:fldCharType="begin"/>
            </w:r>
            <w:r>
              <w:rPr>
                <w:noProof/>
                <w:webHidden/>
              </w:rPr>
              <w:instrText xml:space="preserve"> PAGEREF _Toc534541584 \h </w:instrText>
            </w:r>
            <w:r>
              <w:rPr>
                <w:noProof/>
                <w:webHidden/>
              </w:rPr>
            </w:r>
            <w:r>
              <w:rPr>
                <w:noProof/>
                <w:webHidden/>
              </w:rPr>
              <w:fldChar w:fldCharType="separate"/>
            </w:r>
            <w:r>
              <w:rPr>
                <w:noProof/>
                <w:webHidden/>
              </w:rPr>
              <w:t>4</w:t>
            </w:r>
            <w:r>
              <w:rPr>
                <w:noProof/>
                <w:webHidden/>
              </w:rPr>
              <w:fldChar w:fldCharType="end"/>
            </w:r>
          </w:hyperlink>
        </w:p>
        <w:p w14:paraId="54A408E5" w14:textId="7C0D2F61" w:rsidR="004876FF" w:rsidRDefault="004876FF">
          <w:pPr>
            <w:pStyle w:val="TOC2"/>
            <w:tabs>
              <w:tab w:val="right" w:leader="dot" w:pos="9016"/>
            </w:tabs>
            <w:rPr>
              <w:rFonts w:eastAsiaTheme="minorEastAsia"/>
              <w:noProof/>
              <w:lang w:eastAsia="en-GB"/>
            </w:rPr>
          </w:pPr>
          <w:hyperlink w:anchor="_Toc534541585" w:history="1">
            <w:r w:rsidRPr="003464C8">
              <w:rPr>
                <w:rStyle w:val="Hyperlink"/>
                <w:rFonts w:ascii="Times New Roman" w:hAnsi="Times New Roman" w:cs="Times New Roman"/>
                <w:b/>
                <w:noProof/>
              </w:rPr>
              <w:t>LOCATION</w:t>
            </w:r>
            <w:r>
              <w:rPr>
                <w:noProof/>
                <w:webHidden/>
              </w:rPr>
              <w:tab/>
            </w:r>
            <w:r>
              <w:rPr>
                <w:noProof/>
                <w:webHidden/>
              </w:rPr>
              <w:fldChar w:fldCharType="begin"/>
            </w:r>
            <w:r>
              <w:rPr>
                <w:noProof/>
                <w:webHidden/>
              </w:rPr>
              <w:instrText xml:space="preserve"> PAGEREF _Toc534541585 \h </w:instrText>
            </w:r>
            <w:r>
              <w:rPr>
                <w:noProof/>
                <w:webHidden/>
              </w:rPr>
            </w:r>
            <w:r>
              <w:rPr>
                <w:noProof/>
                <w:webHidden/>
              </w:rPr>
              <w:fldChar w:fldCharType="separate"/>
            </w:r>
            <w:r>
              <w:rPr>
                <w:noProof/>
                <w:webHidden/>
              </w:rPr>
              <w:t>4</w:t>
            </w:r>
            <w:r>
              <w:rPr>
                <w:noProof/>
                <w:webHidden/>
              </w:rPr>
              <w:fldChar w:fldCharType="end"/>
            </w:r>
          </w:hyperlink>
        </w:p>
        <w:p w14:paraId="33F62145" w14:textId="4C2FFAC6" w:rsidR="004876FF" w:rsidRDefault="004876FF">
          <w:pPr>
            <w:pStyle w:val="TOC1"/>
            <w:tabs>
              <w:tab w:val="right" w:leader="dot" w:pos="9016"/>
            </w:tabs>
            <w:rPr>
              <w:rFonts w:eastAsiaTheme="minorEastAsia"/>
              <w:noProof/>
              <w:lang w:eastAsia="en-GB"/>
            </w:rPr>
          </w:pPr>
          <w:hyperlink w:anchor="_Toc534541586" w:history="1">
            <w:r w:rsidRPr="003464C8">
              <w:rPr>
                <w:rStyle w:val="Hyperlink"/>
                <w:rFonts w:ascii="Times New Roman" w:hAnsi="Times New Roman" w:cs="Times New Roman"/>
                <w:b/>
                <w:noProof/>
              </w:rPr>
              <w:t>WELL-BEING OF FUTURE GENERATIONS (WALES) ACT 2015</w:t>
            </w:r>
            <w:r>
              <w:rPr>
                <w:noProof/>
                <w:webHidden/>
              </w:rPr>
              <w:tab/>
            </w:r>
            <w:r>
              <w:rPr>
                <w:noProof/>
                <w:webHidden/>
              </w:rPr>
              <w:fldChar w:fldCharType="begin"/>
            </w:r>
            <w:r>
              <w:rPr>
                <w:noProof/>
                <w:webHidden/>
              </w:rPr>
              <w:instrText xml:space="preserve"> PAGEREF _Toc534541586 \h </w:instrText>
            </w:r>
            <w:r>
              <w:rPr>
                <w:noProof/>
                <w:webHidden/>
              </w:rPr>
            </w:r>
            <w:r>
              <w:rPr>
                <w:noProof/>
                <w:webHidden/>
              </w:rPr>
              <w:fldChar w:fldCharType="separate"/>
            </w:r>
            <w:r>
              <w:rPr>
                <w:noProof/>
                <w:webHidden/>
              </w:rPr>
              <w:t>4</w:t>
            </w:r>
            <w:r>
              <w:rPr>
                <w:noProof/>
                <w:webHidden/>
              </w:rPr>
              <w:fldChar w:fldCharType="end"/>
            </w:r>
          </w:hyperlink>
        </w:p>
        <w:p w14:paraId="04671303" w14:textId="01FCBC25" w:rsidR="004876FF" w:rsidRDefault="004876FF">
          <w:pPr>
            <w:pStyle w:val="TOC1"/>
            <w:tabs>
              <w:tab w:val="right" w:leader="dot" w:pos="9016"/>
            </w:tabs>
            <w:rPr>
              <w:rFonts w:eastAsiaTheme="minorEastAsia"/>
              <w:noProof/>
              <w:lang w:eastAsia="en-GB"/>
            </w:rPr>
          </w:pPr>
          <w:hyperlink w:anchor="_Toc534541587" w:history="1">
            <w:r w:rsidRPr="003464C8">
              <w:rPr>
                <w:rStyle w:val="Hyperlink"/>
                <w:rFonts w:ascii="Times New Roman" w:hAnsi="Times New Roman" w:cs="Times New Roman"/>
                <w:b/>
                <w:noProof/>
              </w:rPr>
              <w:t>CONFERENCE VENUE DATABASE</w:t>
            </w:r>
            <w:r>
              <w:rPr>
                <w:noProof/>
                <w:webHidden/>
              </w:rPr>
              <w:tab/>
            </w:r>
            <w:r>
              <w:rPr>
                <w:noProof/>
                <w:webHidden/>
              </w:rPr>
              <w:fldChar w:fldCharType="begin"/>
            </w:r>
            <w:r>
              <w:rPr>
                <w:noProof/>
                <w:webHidden/>
              </w:rPr>
              <w:instrText xml:space="preserve"> PAGEREF _Toc534541587 \h </w:instrText>
            </w:r>
            <w:r>
              <w:rPr>
                <w:noProof/>
                <w:webHidden/>
              </w:rPr>
            </w:r>
            <w:r>
              <w:rPr>
                <w:noProof/>
                <w:webHidden/>
              </w:rPr>
              <w:fldChar w:fldCharType="separate"/>
            </w:r>
            <w:r>
              <w:rPr>
                <w:noProof/>
                <w:webHidden/>
              </w:rPr>
              <w:t>4</w:t>
            </w:r>
            <w:r>
              <w:rPr>
                <w:noProof/>
                <w:webHidden/>
              </w:rPr>
              <w:fldChar w:fldCharType="end"/>
            </w:r>
          </w:hyperlink>
        </w:p>
        <w:p w14:paraId="0150FD63" w14:textId="55045AA9" w:rsidR="004876FF" w:rsidRDefault="004876FF">
          <w:pPr>
            <w:pStyle w:val="TOC2"/>
            <w:tabs>
              <w:tab w:val="right" w:leader="dot" w:pos="9016"/>
            </w:tabs>
            <w:rPr>
              <w:rFonts w:eastAsiaTheme="minorEastAsia"/>
              <w:noProof/>
              <w:lang w:eastAsia="en-GB"/>
            </w:rPr>
          </w:pPr>
          <w:hyperlink w:anchor="_Toc534541588" w:history="1">
            <w:r w:rsidRPr="003464C8">
              <w:rPr>
                <w:rStyle w:val="Hyperlink"/>
                <w:rFonts w:ascii="Times New Roman" w:hAnsi="Times New Roman" w:cs="Times New Roman"/>
                <w:b/>
                <w:noProof/>
                <w:shd w:val="clear" w:color="auto" w:fill="FEFEFE"/>
              </w:rPr>
              <w:t>PLANNING AND ANALYSIS</w:t>
            </w:r>
            <w:r>
              <w:rPr>
                <w:noProof/>
                <w:webHidden/>
              </w:rPr>
              <w:tab/>
            </w:r>
            <w:r>
              <w:rPr>
                <w:noProof/>
                <w:webHidden/>
              </w:rPr>
              <w:fldChar w:fldCharType="begin"/>
            </w:r>
            <w:r>
              <w:rPr>
                <w:noProof/>
                <w:webHidden/>
              </w:rPr>
              <w:instrText xml:space="preserve"> PAGEREF _Toc534541588 \h </w:instrText>
            </w:r>
            <w:r>
              <w:rPr>
                <w:noProof/>
                <w:webHidden/>
              </w:rPr>
            </w:r>
            <w:r>
              <w:rPr>
                <w:noProof/>
                <w:webHidden/>
              </w:rPr>
              <w:fldChar w:fldCharType="separate"/>
            </w:r>
            <w:r>
              <w:rPr>
                <w:noProof/>
                <w:webHidden/>
              </w:rPr>
              <w:t>5</w:t>
            </w:r>
            <w:r>
              <w:rPr>
                <w:noProof/>
                <w:webHidden/>
              </w:rPr>
              <w:fldChar w:fldCharType="end"/>
            </w:r>
          </w:hyperlink>
        </w:p>
        <w:p w14:paraId="1B156149" w14:textId="4F09F88B" w:rsidR="004876FF" w:rsidRDefault="004876FF">
          <w:pPr>
            <w:pStyle w:val="TOC2"/>
            <w:tabs>
              <w:tab w:val="right" w:leader="dot" w:pos="9016"/>
            </w:tabs>
            <w:rPr>
              <w:rFonts w:eastAsiaTheme="minorEastAsia"/>
              <w:noProof/>
              <w:lang w:eastAsia="en-GB"/>
            </w:rPr>
          </w:pPr>
          <w:hyperlink w:anchor="_Toc534541589" w:history="1">
            <w:r w:rsidRPr="003464C8">
              <w:rPr>
                <w:rStyle w:val="Hyperlink"/>
                <w:rFonts w:ascii="Times New Roman" w:hAnsi="Times New Roman" w:cs="Times New Roman"/>
                <w:b/>
                <w:noProof/>
              </w:rPr>
              <w:t>DATABASE DESIGN</w:t>
            </w:r>
            <w:r>
              <w:rPr>
                <w:noProof/>
                <w:webHidden/>
              </w:rPr>
              <w:tab/>
            </w:r>
            <w:r>
              <w:rPr>
                <w:noProof/>
                <w:webHidden/>
              </w:rPr>
              <w:fldChar w:fldCharType="begin"/>
            </w:r>
            <w:r>
              <w:rPr>
                <w:noProof/>
                <w:webHidden/>
              </w:rPr>
              <w:instrText xml:space="preserve"> PAGEREF _Toc534541589 \h </w:instrText>
            </w:r>
            <w:r>
              <w:rPr>
                <w:noProof/>
                <w:webHidden/>
              </w:rPr>
            </w:r>
            <w:r>
              <w:rPr>
                <w:noProof/>
                <w:webHidden/>
              </w:rPr>
              <w:fldChar w:fldCharType="separate"/>
            </w:r>
            <w:r>
              <w:rPr>
                <w:noProof/>
                <w:webHidden/>
              </w:rPr>
              <w:t>5</w:t>
            </w:r>
            <w:r>
              <w:rPr>
                <w:noProof/>
                <w:webHidden/>
              </w:rPr>
              <w:fldChar w:fldCharType="end"/>
            </w:r>
          </w:hyperlink>
        </w:p>
        <w:p w14:paraId="1E41E858" w14:textId="683C89AB" w:rsidR="004876FF" w:rsidRDefault="004876FF">
          <w:pPr>
            <w:pStyle w:val="TOC2"/>
            <w:tabs>
              <w:tab w:val="right" w:leader="dot" w:pos="9016"/>
            </w:tabs>
            <w:rPr>
              <w:rFonts w:eastAsiaTheme="minorEastAsia"/>
              <w:noProof/>
              <w:lang w:eastAsia="en-GB"/>
            </w:rPr>
          </w:pPr>
          <w:hyperlink w:anchor="_Toc534541590" w:history="1">
            <w:r w:rsidRPr="003464C8">
              <w:rPr>
                <w:rStyle w:val="Hyperlink"/>
                <w:rFonts w:ascii="Times New Roman" w:hAnsi="Times New Roman" w:cs="Times New Roman"/>
                <w:b/>
                <w:noProof/>
              </w:rPr>
              <w:t>IMPLEMENTATION</w:t>
            </w:r>
            <w:r>
              <w:rPr>
                <w:noProof/>
                <w:webHidden/>
              </w:rPr>
              <w:tab/>
            </w:r>
            <w:r>
              <w:rPr>
                <w:noProof/>
                <w:webHidden/>
              </w:rPr>
              <w:fldChar w:fldCharType="begin"/>
            </w:r>
            <w:r>
              <w:rPr>
                <w:noProof/>
                <w:webHidden/>
              </w:rPr>
              <w:instrText xml:space="preserve"> PAGEREF _Toc534541590 \h </w:instrText>
            </w:r>
            <w:r>
              <w:rPr>
                <w:noProof/>
                <w:webHidden/>
              </w:rPr>
            </w:r>
            <w:r>
              <w:rPr>
                <w:noProof/>
                <w:webHidden/>
              </w:rPr>
              <w:fldChar w:fldCharType="separate"/>
            </w:r>
            <w:r>
              <w:rPr>
                <w:noProof/>
                <w:webHidden/>
              </w:rPr>
              <w:t>6</w:t>
            </w:r>
            <w:r>
              <w:rPr>
                <w:noProof/>
                <w:webHidden/>
              </w:rPr>
              <w:fldChar w:fldCharType="end"/>
            </w:r>
          </w:hyperlink>
        </w:p>
        <w:p w14:paraId="617B2722" w14:textId="1B0CEE45" w:rsidR="004876FF" w:rsidRDefault="004876FF">
          <w:pPr>
            <w:pStyle w:val="TOC2"/>
            <w:tabs>
              <w:tab w:val="right" w:leader="dot" w:pos="9016"/>
            </w:tabs>
            <w:rPr>
              <w:rFonts w:eastAsiaTheme="minorEastAsia"/>
              <w:noProof/>
              <w:lang w:eastAsia="en-GB"/>
            </w:rPr>
          </w:pPr>
          <w:hyperlink w:anchor="_Toc534541591" w:history="1">
            <w:r w:rsidRPr="003464C8">
              <w:rPr>
                <w:rStyle w:val="Hyperlink"/>
                <w:rFonts w:ascii="Times New Roman" w:hAnsi="Times New Roman" w:cs="Times New Roman"/>
                <w:b/>
                <w:noProof/>
              </w:rPr>
              <w:t>MAINTENANCE</w:t>
            </w:r>
            <w:r>
              <w:rPr>
                <w:noProof/>
                <w:webHidden/>
              </w:rPr>
              <w:tab/>
            </w:r>
            <w:r>
              <w:rPr>
                <w:noProof/>
                <w:webHidden/>
              </w:rPr>
              <w:fldChar w:fldCharType="begin"/>
            </w:r>
            <w:r>
              <w:rPr>
                <w:noProof/>
                <w:webHidden/>
              </w:rPr>
              <w:instrText xml:space="preserve"> PAGEREF _Toc534541591 \h </w:instrText>
            </w:r>
            <w:r>
              <w:rPr>
                <w:noProof/>
                <w:webHidden/>
              </w:rPr>
            </w:r>
            <w:r>
              <w:rPr>
                <w:noProof/>
                <w:webHidden/>
              </w:rPr>
              <w:fldChar w:fldCharType="separate"/>
            </w:r>
            <w:r>
              <w:rPr>
                <w:noProof/>
                <w:webHidden/>
              </w:rPr>
              <w:t>6</w:t>
            </w:r>
            <w:r>
              <w:rPr>
                <w:noProof/>
                <w:webHidden/>
              </w:rPr>
              <w:fldChar w:fldCharType="end"/>
            </w:r>
          </w:hyperlink>
        </w:p>
        <w:p w14:paraId="4C993D86" w14:textId="7317BCFD" w:rsidR="004876FF" w:rsidRDefault="004876FF">
          <w:pPr>
            <w:pStyle w:val="TOC1"/>
            <w:tabs>
              <w:tab w:val="right" w:leader="dot" w:pos="9016"/>
            </w:tabs>
            <w:rPr>
              <w:rFonts w:eastAsiaTheme="minorEastAsia"/>
              <w:noProof/>
              <w:lang w:eastAsia="en-GB"/>
            </w:rPr>
          </w:pPr>
          <w:hyperlink w:anchor="_Toc534541592" w:history="1">
            <w:r w:rsidRPr="003464C8">
              <w:rPr>
                <w:rStyle w:val="Hyperlink"/>
                <w:rFonts w:ascii="Times New Roman" w:hAnsi="Times New Roman" w:cs="Times New Roman"/>
                <w:b/>
                <w:noProof/>
              </w:rPr>
              <w:t>EXCEL VS ACCESS</w:t>
            </w:r>
            <w:r>
              <w:rPr>
                <w:noProof/>
                <w:webHidden/>
              </w:rPr>
              <w:tab/>
            </w:r>
            <w:r>
              <w:rPr>
                <w:noProof/>
                <w:webHidden/>
              </w:rPr>
              <w:fldChar w:fldCharType="begin"/>
            </w:r>
            <w:r>
              <w:rPr>
                <w:noProof/>
                <w:webHidden/>
              </w:rPr>
              <w:instrText xml:space="preserve"> PAGEREF _Toc534541592 \h </w:instrText>
            </w:r>
            <w:r>
              <w:rPr>
                <w:noProof/>
                <w:webHidden/>
              </w:rPr>
            </w:r>
            <w:r>
              <w:rPr>
                <w:noProof/>
                <w:webHidden/>
              </w:rPr>
              <w:fldChar w:fldCharType="separate"/>
            </w:r>
            <w:r>
              <w:rPr>
                <w:noProof/>
                <w:webHidden/>
              </w:rPr>
              <w:t>6</w:t>
            </w:r>
            <w:r>
              <w:rPr>
                <w:noProof/>
                <w:webHidden/>
              </w:rPr>
              <w:fldChar w:fldCharType="end"/>
            </w:r>
          </w:hyperlink>
        </w:p>
        <w:p w14:paraId="2DDA0AB5" w14:textId="60EE539A" w:rsidR="004876FF" w:rsidRDefault="004876FF">
          <w:pPr>
            <w:pStyle w:val="TOC1"/>
            <w:tabs>
              <w:tab w:val="right" w:leader="dot" w:pos="9016"/>
            </w:tabs>
            <w:rPr>
              <w:rFonts w:eastAsiaTheme="minorEastAsia"/>
              <w:noProof/>
              <w:lang w:eastAsia="en-GB"/>
            </w:rPr>
          </w:pPr>
          <w:hyperlink w:anchor="_Toc534541593" w:history="1">
            <w:r w:rsidRPr="003464C8">
              <w:rPr>
                <w:rStyle w:val="Hyperlink"/>
                <w:rFonts w:ascii="Times New Roman" w:hAnsi="Times New Roman" w:cs="Times New Roman"/>
                <w:b/>
                <w:noProof/>
              </w:rPr>
              <w:t>ADVANTAGES AND DISADVANTAGES</w:t>
            </w:r>
            <w:r>
              <w:rPr>
                <w:noProof/>
                <w:webHidden/>
              </w:rPr>
              <w:tab/>
            </w:r>
            <w:r>
              <w:rPr>
                <w:noProof/>
                <w:webHidden/>
              </w:rPr>
              <w:fldChar w:fldCharType="begin"/>
            </w:r>
            <w:r>
              <w:rPr>
                <w:noProof/>
                <w:webHidden/>
              </w:rPr>
              <w:instrText xml:space="preserve"> PAGEREF _Toc534541593 \h </w:instrText>
            </w:r>
            <w:r>
              <w:rPr>
                <w:noProof/>
                <w:webHidden/>
              </w:rPr>
            </w:r>
            <w:r>
              <w:rPr>
                <w:noProof/>
                <w:webHidden/>
              </w:rPr>
              <w:fldChar w:fldCharType="separate"/>
            </w:r>
            <w:r>
              <w:rPr>
                <w:noProof/>
                <w:webHidden/>
              </w:rPr>
              <w:t>7</w:t>
            </w:r>
            <w:r>
              <w:rPr>
                <w:noProof/>
                <w:webHidden/>
              </w:rPr>
              <w:fldChar w:fldCharType="end"/>
            </w:r>
          </w:hyperlink>
        </w:p>
        <w:p w14:paraId="20D9911B" w14:textId="55FF3F75" w:rsidR="004876FF" w:rsidRDefault="004876FF">
          <w:pPr>
            <w:pStyle w:val="TOC2"/>
            <w:tabs>
              <w:tab w:val="right" w:leader="dot" w:pos="9016"/>
            </w:tabs>
            <w:rPr>
              <w:rFonts w:eastAsiaTheme="minorEastAsia"/>
              <w:noProof/>
              <w:lang w:eastAsia="en-GB"/>
            </w:rPr>
          </w:pPr>
          <w:hyperlink w:anchor="_Toc534541594" w:history="1">
            <w:r w:rsidRPr="003464C8">
              <w:rPr>
                <w:rStyle w:val="Hyperlink"/>
                <w:rFonts w:ascii="Times New Roman" w:hAnsi="Times New Roman" w:cs="Times New Roman"/>
                <w:b/>
                <w:noProof/>
              </w:rPr>
              <w:t>RELATIONAL DATABASE</w:t>
            </w:r>
            <w:r>
              <w:rPr>
                <w:noProof/>
                <w:webHidden/>
              </w:rPr>
              <w:tab/>
            </w:r>
            <w:r>
              <w:rPr>
                <w:noProof/>
                <w:webHidden/>
              </w:rPr>
              <w:fldChar w:fldCharType="begin"/>
            </w:r>
            <w:r>
              <w:rPr>
                <w:noProof/>
                <w:webHidden/>
              </w:rPr>
              <w:instrText xml:space="preserve"> PAGEREF _Toc534541594 \h </w:instrText>
            </w:r>
            <w:r>
              <w:rPr>
                <w:noProof/>
                <w:webHidden/>
              </w:rPr>
            </w:r>
            <w:r>
              <w:rPr>
                <w:noProof/>
                <w:webHidden/>
              </w:rPr>
              <w:fldChar w:fldCharType="separate"/>
            </w:r>
            <w:r>
              <w:rPr>
                <w:noProof/>
                <w:webHidden/>
              </w:rPr>
              <w:t>7</w:t>
            </w:r>
            <w:r>
              <w:rPr>
                <w:noProof/>
                <w:webHidden/>
              </w:rPr>
              <w:fldChar w:fldCharType="end"/>
            </w:r>
          </w:hyperlink>
        </w:p>
        <w:p w14:paraId="55A079FF" w14:textId="30CB90E4" w:rsidR="004876FF" w:rsidRDefault="004876FF">
          <w:pPr>
            <w:pStyle w:val="TOC2"/>
            <w:tabs>
              <w:tab w:val="right" w:leader="dot" w:pos="9016"/>
            </w:tabs>
            <w:rPr>
              <w:rFonts w:eastAsiaTheme="minorEastAsia"/>
              <w:noProof/>
              <w:lang w:eastAsia="en-GB"/>
            </w:rPr>
          </w:pPr>
          <w:hyperlink w:anchor="_Toc534541595" w:history="1">
            <w:r w:rsidRPr="003464C8">
              <w:rPr>
                <w:rStyle w:val="Hyperlink"/>
                <w:rFonts w:ascii="Times New Roman" w:hAnsi="Times New Roman" w:cs="Times New Roman"/>
                <w:b/>
                <w:noProof/>
              </w:rPr>
              <w:t>FLAT FILE DATABASE</w:t>
            </w:r>
            <w:r>
              <w:rPr>
                <w:noProof/>
                <w:webHidden/>
              </w:rPr>
              <w:tab/>
            </w:r>
            <w:r>
              <w:rPr>
                <w:noProof/>
                <w:webHidden/>
              </w:rPr>
              <w:fldChar w:fldCharType="begin"/>
            </w:r>
            <w:r>
              <w:rPr>
                <w:noProof/>
                <w:webHidden/>
              </w:rPr>
              <w:instrText xml:space="preserve"> PAGEREF _Toc534541595 \h </w:instrText>
            </w:r>
            <w:r>
              <w:rPr>
                <w:noProof/>
                <w:webHidden/>
              </w:rPr>
            </w:r>
            <w:r>
              <w:rPr>
                <w:noProof/>
                <w:webHidden/>
              </w:rPr>
              <w:fldChar w:fldCharType="separate"/>
            </w:r>
            <w:r>
              <w:rPr>
                <w:noProof/>
                <w:webHidden/>
              </w:rPr>
              <w:t>7</w:t>
            </w:r>
            <w:r>
              <w:rPr>
                <w:noProof/>
                <w:webHidden/>
              </w:rPr>
              <w:fldChar w:fldCharType="end"/>
            </w:r>
          </w:hyperlink>
        </w:p>
        <w:p w14:paraId="08750687" w14:textId="0B254293" w:rsidR="004876FF" w:rsidRDefault="004876FF">
          <w:pPr>
            <w:pStyle w:val="TOC1"/>
            <w:tabs>
              <w:tab w:val="right" w:leader="dot" w:pos="9016"/>
            </w:tabs>
            <w:rPr>
              <w:rFonts w:eastAsiaTheme="minorEastAsia"/>
              <w:noProof/>
              <w:lang w:eastAsia="en-GB"/>
            </w:rPr>
          </w:pPr>
          <w:hyperlink w:anchor="_Toc534541596" w:history="1">
            <w:r w:rsidRPr="003464C8">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_Toc534541596 \h </w:instrText>
            </w:r>
            <w:r>
              <w:rPr>
                <w:noProof/>
                <w:webHidden/>
              </w:rPr>
            </w:r>
            <w:r>
              <w:rPr>
                <w:noProof/>
                <w:webHidden/>
              </w:rPr>
              <w:fldChar w:fldCharType="separate"/>
            </w:r>
            <w:r>
              <w:rPr>
                <w:noProof/>
                <w:webHidden/>
              </w:rPr>
              <w:t>7</w:t>
            </w:r>
            <w:r>
              <w:rPr>
                <w:noProof/>
                <w:webHidden/>
              </w:rPr>
              <w:fldChar w:fldCharType="end"/>
            </w:r>
          </w:hyperlink>
        </w:p>
        <w:p w14:paraId="0C88292F" w14:textId="1A648E19" w:rsidR="004876FF" w:rsidRDefault="004876FF">
          <w:pPr>
            <w:pStyle w:val="TOC1"/>
            <w:tabs>
              <w:tab w:val="right" w:leader="dot" w:pos="9016"/>
            </w:tabs>
            <w:rPr>
              <w:rFonts w:eastAsiaTheme="minorEastAsia"/>
              <w:noProof/>
              <w:lang w:eastAsia="en-GB"/>
            </w:rPr>
          </w:pPr>
          <w:hyperlink w:anchor="_Toc534541597" w:history="1">
            <w:r w:rsidRPr="003464C8">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_Toc534541597 \h </w:instrText>
            </w:r>
            <w:r>
              <w:rPr>
                <w:noProof/>
                <w:webHidden/>
              </w:rPr>
            </w:r>
            <w:r>
              <w:rPr>
                <w:noProof/>
                <w:webHidden/>
              </w:rPr>
              <w:fldChar w:fldCharType="separate"/>
            </w:r>
            <w:r>
              <w:rPr>
                <w:noProof/>
                <w:webHidden/>
              </w:rPr>
              <w:t>8</w:t>
            </w:r>
            <w:r>
              <w:rPr>
                <w:noProof/>
                <w:webHidden/>
              </w:rPr>
              <w:fldChar w:fldCharType="end"/>
            </w:r>
          </w:hyperlink>
        </w:p>
        <w:p w14:paraId="5EA0B621" w14:textId="73B7AD4A" w:rsidR="004876FF" w:rsidRDefault="004876FF">
          <w:pPr>
            <w:pStyle w:val="TOC1"/>
            <w:tabs>
              <w:tab w:val="right" w:leader="dot" w:pos="9016"/>
            </w:tabs>
            <w:rPr>
              <w:rFonts w:eastAsiaTheme="minorEastAsia"/>
              <w:noProof/>
              <w:lang w:eastAsia="en-GB"/>
            </w:rPr>
          </w:pPr>
          <w:hyperlink w:anchor="_Toc534541598" w:history="1">
            <w:r w:rsidRPr="003464C8">
              <w:rPr>
                <w:rStyle w:val="Hyperlink"/>
                <w:rFonts w:ascii="Times New Roman" w:hAnsi="Times New Roman" w:cs="Times New Roman"/>
                <w:b/>
                <w:noProof/>
              </w:rPr>
              <w:t>APPENDICES</w:t>
            </w:r>
            <w:r>
              <w:rPr>
                <w:noProof/>
                <w:webHidden/>
              </w:rPr>
              <w:tab/>
            </w:r>
            <w:r>
              <w:rPr>
                <w:noProof/>
                <w:webHidden/>
              </w:rPr>
              <w:fldChar w:fldCharType="begin"/>
            </w:r>
            <w:r>
              <w:rPr>
                <w:noProof/>
                <w:webHidden/>
              </w:rPr>
              <w:instrText xml:space="preserve"> PAGEREF _Toc534541598 \h </w:instrText>
            </w:r>
            <w:r>
              <w:rPr>
                <w:noProof/>
                <w:webHidden/>
              </w:rPr>
            </w:r>
            <w:r>
              <w:rPr>
                <w:noProof/>
                <w:webHidden/>
              </w:rPr>
              <w:fldChar w:fldCharType="separate"/>
            </w:r>
            <w:r>
              <w:rPr>
                <w:noProof/>
                <w:webHidden/>
              </w:rPr>
              <w:t>9</w:t>
            </w:r>
            <w:r>
              <w:rPr>
                <w:noProof/>
                <w:webHidden/>
              </w:rPr>
              <w:fldChar w:fldCharType="end"/>
            </w:r>
          </w:hyperlink>
        </w:p>
        <w:p w14:paraId="7804029C" w14:textId="6530386D" w:rsidR="00C7176F" w:rsidRDefault="00C7176F" w:rsidP="00FC110E">
          <w:pPr>
            <w:jc w:val="both"/>
          </w:pPr>
          <w:r>
            <w:rPr>
              <w:b/>
              <w:bCs/>
              <w:noProof/>
            </w:rPr>
            <w:fldChar w:fldCharType="end"/>
          </w:r>
        </w:p>
      </w:sdtContent>
    </w:sdt>
    <w:p w14:paraId="4B7173B7" w14:textId="77777777" w:rsidR="00C7176F" w:rsidRDefault="00C7176F" w:rsidP="00FC110E">
      <w:pPr>
        <w:spacing w:after="0"/>
        <w:jc w:val="both"/>
        <w:rPr>
          <w:rFonts w:ascii="Times New Roman" w:hAnsi="Times New Roman" w:cs="Times New Roman"/>
          <w:sz w:val="24"/>
          <w:szCs w:val="24"/>
        </w:rPr>
      </w:pPr>
    </w:p>
    <w:p w14:paraId="40FB9339" w14:textId="77777777" w:rsidR="00C7176F" w:rsidRDefault="00C7176F" w:rsidP="00FC110E">
      <w:pPr>
        <w:spacing w:after="0"/>
        <w:jc w:val="both"/>
        <w:rPr>
          <w:rFonts w:ascii="Times New Roman" w:hAnsi="Times New Roman" w:cs="Times New Roman"/>
          <w:sz w:val="24"/>
          <w:szCs w:val="24"/>
        </w:rPr>
      </w:pPr>
    </w:p>
    <w:p w14:paraId="0EFD1251" w14:textId="77777777" w:rsidR="00C7176F" w:rsidRDefault="00C7176F" w:rsidP="00FC110E">
      <w:pPr>
        <w:spacing w:after="0"/>
        <w:jc w:val="both"/>
        <w:rPr>
          <w:rFonts w:ascii="Times New Roman" w:hAnsi="Times New Roman" w:cs="Times New Roman"/>
          <w:sz w:val="24"/>
          <w:szCs w:val="24"/>
        </w:rPr>
      </w:pPr>
    </w:p>
    <w:p w14:paraId="2C32ACE0" w14:textId="77777777" w:rsidR="00C7176F" w:rsidRDefault="00C7176F" w:rsidP="00FC110E">
      <w:pPr>
        <w:spacing w:after="0"/>
        <w:jc w:val="both"/>
        <w:rPr>
          <w:rFonts w:ascii="Times New Roman" w:hAnsi="Times New Roman" w:cs="Times New Roman"/>
          <w:sz w:val="24"/>
          <w:szCs w:val="24"/>
        </w:rPr>
      </w:pPr>
    </w:p>
    <w:p w14:paraId="4E0F2C5F" w14:textId="77777777" w:rsidR="00C7176F" w:rsidRDefault="00C7176F" w:rsidP="00FC110E">
      <w:pPr>
        <w:spacing w:after="0"/>
        <w:jc w:val="both"/>
        <w:rPr>
          <w:rFonts w:ascii="Times New Roman" w:hAnsi="Times New Roman" w:cs="Times New Roman"/>
          <w:sz w:val="24"/>
          <w:szCs w:val="24"/>
        </w:rPr>
      </w:pPr>
    </w:p>
    <w:p w14:paraId="48E8CBE5" w14:textId="77777777" w:rsidR="00C7176F" w:rsidRDefault="00C7176F" w:rsidP="00FC110E">
      <w:pPr>
        <w:spacing w:after="0"/>
        <w:jc w:val="both"/>
        <w:rPr>
          <w:rFonts w:ascii="Times New Roman" w:hAnsi="Times New Roman" w:cs="Times New Roman"/>
          <w:sz w:val="24"/>
          <w:szCs w:val="24"/>
        </w:rPr>
      </w:pPr>
    </w:p>
    <w:p w14:paraId="0E6C98BE" w14:textId="77777777" w:rsidR="00C7176F" w:rsidRDefault="00C7176F" w:rsidP="00FC110E">
      <w:pPr>
        <w:spacing w:after="0"/>
        <w:jc w:val="both"/>
        <w:rPr>
          <w:rFonts w:ascii="Times New Roman" w:hAnsi="Times New Roman" w:cs="Times New Roman"/>
          <w:sz w:val="24"/>
          <w:szCs w:val="24"/>
        </w:rPr>
      </w:pPr>
    </w:p>
    <w:p w14:paraId="7FEF9373" w14:textId="77777777" w:rsidR="00C7176F" w:rsidRDefault="00C7176F" w:rsidP="00FC110E">
      <w:pPr>
        <w:spacing w:after="0"/>
        <w:jc w:val="both"/>
        <w:rPr>
          <w:rFonts w:ascii="Times New Roman" w:hAnsi="Times New Roman" w:cs="Times New Roman"/>
          <w:sz w:val="24"/>
          <w:szCs w:val="24"/>
        </w:rPr>
      </w:pPr>
    </w:p>
    <w:p w14:paraId="707D5558" w14:textId="77777777" w:rsidR="00C7176F" w:rsidRDefault="00C7176F" w:rsidP="00FC110E">
      <w:pPr>
        <w:spacing w:after="0"/>
        <w:jc w:val="both"/>
        <w:rPr>
          <w:rFonts w:ascii="Times New Roman" w:hAnsi="Times New Roman" w:cs="Times New Roman"/>
          <w:sz w:val="24"/>
          <w:szCs w:val="24"/>
        </w:rPr>
      </w:pPr>
    </w:p>
    <w:p w14:paraId="18E5D915" w14:textId="77777777" w:rsidR="00C7176F" w:rsidRDefault="00C7176F" w:rsidP="00FC110E">
      <w:pPr>
        <w:spacing w:after="0"/>
        <w:jc w:val="both"/>
        <w:rPr>
          <w:rFonts w:ascii="Times New Roman" w:hAnsi="Times New Roman" w:cs="Times New Roman"/>
          <w:sz w:val="24"/>
          <w:szCs w:val="24"/>
        </w:rPr>
      </w:pPr>
    </w:p>
    <w:p w14:paraId="6DA9BF81" w14:textId="77777777" w:rsidR="00C7176F" w:rsidRDefault="00C7176F" w:rsidP="00FC110E">
      <w:pPr>
        <w:spacing w:after="0"/>
        <w:jc w:val="both"/>
        <w:rPr>
          <w:rFonts w:ascii="Times New Roman" w:hAnsi="Times New Roman" w:cs="Times New Roman"/>
          <w:sz w:val="24"/>
          <w:szCs w:val="24"/>
        </w:rPr>
      </w:pPr>
    </w:p>
    <w:p w14:paraId="2F969746" w14:textId="77777777" w:rsidR="00C7176F" w:rsidRDefault="00C7176F" w:rsidP="00FC110E">
      <w:pPr>
        <w:spacing w:after="0"/>
        <w:jc w:val="both"/>
        <w:rPr>
          <w:rFonts w:ascii="Times New Roman" w:hAnsi="Times New Roman" w:cs="Times New Roman"/>
          <w:sz w:val="24"/>
          <w:szCs w:val="24"/>
        </w:rPr>
      </w:pPr>
    </w:p>
    <w:p w14:paraId="3D35AAD3" w14:textId="77777777" w:rsidR="00C7176F" w:rsidRDefault="00C7176F" w:rsidP="00FC110E">
      <w:pPr>
        <w:spacing w:after="0"/>
        <w:jc w:val="both"/>
        <w:rPr>
          <w:rFonts w:ascii="Times New Roman" w:hAnsi="Times New Roman" w:cs="Times New Roman"/>
          <w:sz w:val="24"/>
          <w:szCs w:val="24"/>
        </w:rPr>
      </w:pPr>
    </w:p>
    <w:p w14:paraId="18B2FA53" w14:textId="2303320F" w:rsidR="00C7176F" w:rsidRPr="00C7176F" w:rsidRDefault="00C7176F" w:rsidP="00FC110E">
      <w:pPr>
        <w:pStyle w:val="Heading1"/>
        <w:jc w:val="both"/>
        <w:rPr>
          <w:rFonts w:ascii="Times New Roman" w:hAnsi="Times New Roman" w:cs="Times New Roman"/>
          <w:b/>
          <w:color w:val="auto"/>
          <w:sz w:val="24"/>
          <w:szCs w:val="24"/>
          <w:u w:val="single"/>
        </w:rPr>
      </w:pPr>
      <w:bookmarkStart w:id="1" w:name="_Toc534541576"/>
      <w:r w:rsidRPr="00C7176F">
        <w:rPr>
          <w:rFonts w:ascii="Times New Roman" w:hAnsi="Times New Roman" w:cs="Times New Roman"/>
          <w:b/>
          <w:color w:val="auto"/>
          <w:sz w:val="24"/>
          <w:szCs w:val="24"/>
          <w:u w:val="single"/>
        </w:rPr>
        <w:lastRenderedPageBreak/>
        <w:t>EXECUTIVE SUMMARY</w:t>
      </w:r>
      <w:bookmarkEnd w:id="1"/>
    </w:p>
    <w:p w14:paraId="715D18B1" w14:textId="48EEEC64" w:rsidR="00C7176F" w:rsidRDefault="00C7176F"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This report will explain the rationale and the logistics of the conference venue database, designed for the Carmarthen Business School </w:t>
      </w:r>
      <w:r w:rsidR="005E104E">
        <w:rPr>
          <w:rFonts w:ascii="Times New Roman" w:hAnsi="Times New Roman" w:cs="Times New Roman"/>
          <w:sz w:val="24"/>
          <w:szCs w:val="24"/>
        </w:rPr>
        <w:t xml:space="preserve">(CBS) </w:t>
      </w:r>
      <w:r>
        <w:rPr>
          <w:rFonts w:ascii="Times New Roman" w:hAnsi="Times New Roman" w:cs="Times New Roman"/>
          <w:sz w:val="24"/>
          <w:szCs w:val="24"/>
        </w:rPr>
        <w:t xml:space="preserve">in connection with their new business venture to run conferences annually in Wales. </w:t>
      </w:r>
    </w:p>
    <w:p w14:paraId="7B7A693F" w14:textId="4B20334C" w:rsidR="00C7176F" w:rsidRPr="00C7176F" w:rsidRDefault="00C7176F" w:rsidP="00FC110E">
      <w:pPr>
        <w:pStyle w:val="Heading1"/>
        <w:jc w:val="both"/>
        <w:rPr>
          <w:rFonts w:ascii="Times New Roman" w:hAnsi="Times New Roman" w:cs="Times New Roman"/>
          <w:b/>
          <w:sz w:val="24"/>
          <w:szCs w:val="24"/>
          <w:u w:val="single"/>
        </w:rPr>
      </w:pPr>
      <w:bookmarkStart w:id="2" w:name="_Toc534541577"/>
      <w:r w:rsidRPr="00C7176F">
        <w:rPr>
          <w:rFonts w:ascii="Times New Roman" w:hAnsi="Times New Roman" w:cs="Times New Roman"/>
          <w:b/>
          <w:color w:val="auto"/>
          <w:sz w:val="24"/>
          <w:szCs w:val="24"/>
          <w:u w:val="single"/>
        </w:rPr>
        <w:t>INTRODUCTION</w:t>
      </w:r>
      <w:bookmarkEnd w:id="2"/>
      <w:r w:rsidRPr="00C7176F">
        <w:rPr>
          <w:rFonts w:ascii="Times New Roman" w:hAnsi="Times New Roman" w:cs="Times New Roman"/>
          <w:b/>
          <w:color w:val="auto"/>
          <w:sz w:val="24"/>
          <w:szCs w:val="24"/>
          <w:u w:val="single"/>
        </w:rPr>
        <w:t xml:space="preserve"> </w:t>
      </w:r>
    </w:p>
    <w:p w14:paraId="773DD115" w14:textId="397F7EF3" w:rsidR="00C7176F" w:rsidRDefault="00C43AB8"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From designing a database of appropriate conference venues throughout Wales, this report will attempt to identify which </w:t>
      </w:r>
      <w:proofErr w:type="gramStart"/>
      <w:r>
        <w:rPr>
          <w:rFonts w:ascii="Times New Roman" w:hAnsi="Times New Roman" w:cs="Times New Roman"/>
          <w:sz w:val="24"/>
          <w:szCs w:val="24"/>
        </w:rPr>
        <w:t>particular venue</w:t>
      </w:r>
      <w:proofErr w:type="gramEnd"/>
      <w:r>
        <w:rPr>
          <w:rFonts w:ascii="Times New Roman" w:hAnsi="Times New Roman" w:cs="Times New Roman"/>
          <w:sz w:val="24"/>
          <w:szCs w:val="24"/>
        </w:rPr>
        <w:t xml:space="preserve"> best suits the requirements of the Carmarthen Business School</w:t>
      </w:r>
      <w:r w:rsidR="004A34F2">
        <w:rPr>
          <w:rFonts w:ascii="Times New Roman" w:hAnsi="Times New Roman" w:cs="Times New Roman"/>
          <w:sz w:val="24"/>
          <w:szCs w:val="24"/>
        </w:rPr>
        <w:t>’</w:t>
      </w:r>
      <w:r>
        <w:rPr>
          <w:rFonts w:ascii="Times New Roman" w:hAnsi="Times New Roman" w:cs="Times New Roman"/>
          <w:sz w:val="24"/>
          <w:szCs w:val="24"/>
        </w:rPr>
        <w:t xml:space="preserve">s new annual conference venue business. The report will highlight the appropriateness of the venue and how it aligns with one of the seven key goals contained within the Well-being </w:t>
      </w:r>
      <w:r w:rsidR="00D21635">
        <w:rPr>
          <w:rFonts w:ascii="Times New Roman" w:hAnsi="Times New Roman" w:cs="Times New Roman"/>
          <w:sz w:val="24"/>
          <w:szCs w:val="24"/>
        </w:rPr>
        <w:t>of</w:t>
      </w:r>
      <w:r>
        <w:rPr>
          <w:rFonts w:ascii="Times New Roman" w:hAnsi="Times New Roman" w:cs="Times New Roman"/>
          <w:sz w:val="24"/>
          <w:szCs w:val="24"/>
        </w:rPr>
        <w:t xml:space="preserve"> Future Generations </w:t>
      </w:r>
      <w:r w:rsidR="00D21635">
        <w:rPr>
          <w:rFonts w:ascii="Times New Roman" w:hAnsi="Times New Roman" w:cs="Times New Roman"/>
          <w:sz w:val="24"/>
          <w:szCs w:val="24"/>
        </w:rPr>
        <w:t>(</w:t>
      </w:r>
      <w:r>
        <w:rPr>
          <w:rFonts w:ascii="Times New Roman" w:hAnsi="Times New Roman" w:cs="Times New Roman"/>
          <w:sz w:val="24"/>
          <w:szCs w:val="24"/>
        </w:rPr>
        <w:t>Wales</w:t>
      </w:r>
      <w:r w:rsidR="00D21635">
        <w:rPr>
          <w:rFonts w:ascii="Times New Roman" w:hAnsi="Times New Roman" w:cs="Times New Roman"/>
          <w:sz w:val="24"/>
          <w:szCs w:val="24"/>
        </w:rPr>
        <w:t>)</w:t>
      </w:r>
      <w:r>
        <w:rPr>
          <w:rFonts w:ascii="Times New Roman" w:hAnsi="Times New Roman" w:cs="Times New Roman"/>
          <w:sz w:val="24"/>
          <w:szCs w:val="24"/>
        </w:rPr>
        <w:t xml:space="preserve"> Act.</w:t>
      </w:r>
      <w:r w:rsidR="002A1DC5">
        <w:rPr>
          <w:rFonts w:ascii="Times New Roman" w:hAnsi="Times New Roman" w:cs="Times New Roman"/>
          <w:sz w:val="24"/>
          <w:szCs w:val="24"/>
        </w:rPr>
        <w:t xml:space="preserve"> The report will also </w:t>
      </w:r>
      <w:r w:rsidR="00437342">
        <w:rPr>
          <w:rFonts w:ascii="Times New Roman" w:hAnsi="Times New Roman" w:cs="Times New Roman"/>
          <w:sz w:val="24"/>
          <w:szCs w:val="24"/>
        </w:rPr>
        <w:t xml:space="preserve">explain my approach adopted as a Database Administrator in the design of the </w:t>
      </w:r>
      <w:r w:rsidR="004A34F2">
        <w:rPr>
          <w:rFonts w:ascii="Times New Roman" w:hAnsi="Times New Roman" w:cs="Times New Roman"/>
          <w:sz w:val="24"/>
          <w:szCs w:val="24"/>
        </w:rPr>
        <w:t xml:space="preserve">conference </w:t>
      </w:r>
      <w:r w:rsidR="00437342">
        <w:rPr>
          <w:rFonts w:ascii="Times New Roman" w:hAnsi="Times New Roman" w:cs="Times New Roman"/>
          <w:sz w:val="24"/>
          <w:szCs w:val="24"/>
        </w:rPr>
        <w:t xml:space="preserve">venue database and how I implemented </w:t>
      </w:r>
      <w:r w:rsidR="007F5044">
        <w:rPr>
          <w:rFonts w:ascii="Times New Roman" w:hAnsi="Times New Roman" w:cs="Times New Roman"/>
          <w:sz w:val="24"/>
          <w:szCs w:val="24"/>
        </w:rPr>
        <w:t>certain</w:t>
      </w:r>
      <w:r w:rsidR="00437342">
        <w:rPr>
          <w:rFonts w:ascii="Times New Roman" w:hAnsi="Times New Roman" w:cs="Times New Roman"/>
          <w:sz w:val="24"/>
          <w:szCs w:val="24"/>
        </w:rPr>
        <w:t xml:space="preserve"> database considerations.  </w:t>
      </w:r>
    </w:p>
    <w:p w14:paraId="4075ADF9" w14:textId="51660BDA" w:rsidR="009820D7" w:rsidRDefault="001211EA" w:rsidP="00FC110E">
      <w:pPr>
        <w:pStyle w:val="Heading1"/>
        <w:jc w:val="both"/>
        <w:rPr>
          <w:rFonts w:ascii="Times New Roman" w:hAnsi="Times New Roman" w:cs="Times New Roman"/>
          <w:b/>
          <w:color w:val="auto"/>
          <w:sz w:val="24"/>
          <w:szCs w:val="24"/>
          <w:u w:val="single"/>
        </w:rPr>
      </w:pPr>
      <w:bookmarkStart w:id="3" w:name="_Toc534541578"/>
      <w:r w:rsidRPr="001211EA">
        <w:rPr>
          <w:rFonts w:ascii="Times New Roman" w:hAnsi="Times New Roman" w:cs="Times New Roman"/>
          <w:b/>
          <w:color w:val="auto"/>
          <w:sz w:val="24"/>
          <w:szCs w:val="24"/>
          <w:u w:val="single"/>
        </w:rPr>
        <w:t>THE HALLIWELL CENTRE</w:t>
      </w:r>
      <w:bookmarkEnd w:id="3"/>
    </w:p>
    <w:p w14:paraId="2EE3B869" w14:textId="51E3DFD5" w:rsidR="00362756" w:rsidRDefault="00790770" w:rsidP="00FC110E">
      <w:pPr>
        <w:spacing w:before="240" w:after="0"/>
        <w:jc w:val="both"/>
        <w:rPr>
          <w:rFonts w:ascii="Times New Roman" w:hAnsi="Times New Roman" w:cs="Times New Roman"/>
          <w:sz w:val="24"/>
          <w:szCs w:val="24"/>
        </w:rPr>
      </w:pPr>
      <w:r w:rsidRPr="00790770">
        <w:rPr>
          <w:rFonts w:ascii="Times New Roman" w:hAnsi="Times New Roman" w:cs="Times New Roman"/>
          <w:sz w:val="24"/>
          <w:szCs w:val="24"/>
        </w:rPr>
        <w:t xml:space="preserve">The Halliwell </w:t>
      </w:r>
      <w:r>
        <w:rPr>
          <w:rFonts w:ascii="Times New Roman" w:hAnsi="Times New Roman" w:cs="Times New Roman"/>
          <w:sz w:val="24"/>
          <w:szCs w:val="24"/>
        </w:rPr>
        <w:t xml:space="preserve">Centre is located on the grounds of the University of Wales Trinity Saint David in Carmarthen. It is </w:t>
      </w:r>
      <w:r w:rsidR="004A34F2">
        <w:rPr>
          <w:rFonts w:ascii="Times New Roman" w:hAnsi="Times New Roman" w:cs="Times New Roman"/>
          <w:sz w:val="24"/>
          <w:szCs w:val="24"/>
        </w:rPr>
        <w:t xml:space="preserve">a </w:t>
      </w:r>
      <w:r>
        <w:rPr>
          <w:rFonts w:ascii="Times New Roman" w:hAnsi="Times New Roman" w:cs="Times New Roman"/>
          <w:sz w:val="24"/>
          <w:szCs w:val="24"/>
        </w:rPr>
        <w:t>purpose built</w:t>
      </w:r>
      <w:r w:rsidR="004A34F2">
        <w:rPr>
          <w:rFonts w:ascii="Times New Roman" w:hAnsi="Times New Roman" w:cs="Times New Roman"/>
          <w:sz w:val="24"/>
          <w:szCs w:val="24"/>
        </w:rPr>
        <w:t>,</w:t>
      </w:r>
      <w:r>
        <w:rPr>
          <w:rFonts w:ascii="Times New Roman" w:hAnsi="Times New Roman" w:cs="Times New Roman"/>
          <w:sz w:val="24"/>
          <w:szCs w:val="24"/>
        </w:rPr>
        <w:t xml:space="preserve"> all year conference venue and can accommodate approximately 705 delegates over five conference rooms ranging in different capacities. </w:t>
      </w:r>
    </w:p>
    <w:p w14:paraId="72D36EA6" w14:textId="6731526E" w:rsidR="00362756" w:rsidRDefault="00362756"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The centre itself is located within walking distance of Carmarthen Town Centre where there are ample facilities available including public transport links via rail and bus/coach. </w:t>
      </w:r>
    </w:p>
    <w:p w14:paraId="585BBC1F" w14:textId="738D4A95" w:rsidR="00D21635" w:rsidRPr="00C03ADB" w:rsidRDefault="00362756" w:rsidP="00FC110E">
      <w:pPr>
        <w:pStyle w:val="Default"/>
        <w:spacing w:before="240"/>
        <w:jc w:val="both"/>
      </w:pPr>
      <w:r>
        <w:rPr>
          <w:rFonts w:ascii="Times New Roman" w:hAnsi="Times New Roman" w:cs="Times New Roman"/>
        </w:rPr>
        <w:t xml:space="preserve">The centre provides </w:t>
      </w:r>
      <w:proofErr w:type="gramStart"/>
      <w:r>
        <w:rPr>
          <w:rFonts w:ascii="Times New Roman" w:hAnsi="Times New Roman" w:cs="Times New Roman"/>
        </w:rPr>
        <w:t>a number of</w:t>
      </w:r>
      <w:proofErr w:type="gramEnd"/>
      <w:r>
        <w:rPr>
          <w:rFonts w:ascii="Times New Roman" w:hAnsi="Times New Roman" w:cs="Times New Roman"/>
        </w:rPr>
        <w:t xml:space="preserve"> amenities including registration and reception area, office services including photocopying and faxing, audio-visual and technical supplies and a sound induction system for the hearing impaired. </w:t>
      </w:r>
      <w:r w:rsidR="00532069">
        <w:rPr>
          <w:rFonts w:ascii="Times New Roman" w:hAnsi="Times New Roman" w:cs="Times New Roman"/>
        </w:rPr>
        <w:t>The Centre has a bi-lingual policy</w:t>
      </w:r>
      <w:r w:rsidR="00C03ADB">
        <w:rPr>
          <w:rFonts w:ascii="Times New Roman" w:hAnsi="Times New Roman" w:cs="Times New Roman"/>
        </w:rPr>
        <w:t xml:space="preserve"> in place where emphasis is placed on equality of both the English and Welsh language</w:t>
      </w:r>
      <w:r w:rsidR="00532069">
        <w:rPr>
          <w:rFonts w:ascii="Times New Roman" w:hAnsi="Times New Roman" w:cs="Times New Roman"/>
        </w:rPr>
        <w:t xml:space="preserve">. </w:t>
      </w:r>
      <w:r>
        <w:rPr>
          <w:rFonts w:ascii="Times New Roman" w:hAnsi="Times New Roman" w:cs="Times New Roman"/>
        </w:rPr>
        <w:t xml:space="preserve">Catering is available </w:t>
      </w:r>
      <w:r w:rsidR="00D21635">
        <w:rPr>
          <w:rFonts w:ascii="Times New Roman" w:hAnsi="Times New Roman" w:cs="Times New Roman"/>
        </w:rPr>
        <w:t>providing a r</w:t>
      </w:r>
      <w:r>
        <w:rPr>
          <w:rFonts w:ascii="Times New Roman" w:hAnsi="Times New Roman" w:cs="Times New Roman"/>
        </w:rPr>
        <w:t>ange of different conference menus</w:t>
      </w:r>
      <w:r w:rsidR="00C03ADB">
        <w:rPr>
          <w:rFonts w:ascii="Times New Roman" w:hAnsi="Times New Roman" w:cs="Times New Roman"/>
        </w:rPr>
        <w:t xml:space="preserve"> for delegates</w:t>
      </w:r>
      <w:r w:rsidR="00D21635">
        <w:rPr>
          <w:rFonts w:ascii="Times New Roman" w:hAnsi="Times New Roman" w:cs="Times New Roman"/>
        </w:rPr>
        <w:t xml:space="preserve">. There is also </w:t>
      </w:r>
      <w:r>
        <w:rPr>
          <w:rFonts w:ascii="Times New Roman" w:hAnsi="Times New Roman" w:cs="Times New Roman"/>
        </w:rPr>
        <w:t>a restaurant and coffee shop locat</w:t>
      </w:r>
      <w:r w:rsidR="00D21635">
        <w:rPr>
          <w:rFonts w:ascii="Times New Roman" w:hAnsi="Times New Roman" w:cs="Times New Roman"/>
        </w:rPr>
        <w:t>ed on site which is open from 8.00am until 6.30pm. Parking is available but limited</w:t>
      </w:r>
      <w:r w:rsidR="005A4611">
        <w:rPr>
          <w:rFonts w:ascii="Times New Roman" w:hAnsi="Times New Roman" w:cs="Times New Roman"/>
        </w:rPr>
        <w:t xml:space="preserve">. </w:t>
      </w:r>
      <w:r w:rsidR="004A34F2">
        <w:rPr>
          <w:rFonts w:ascii="Times New Roman" w:hAnsi="Times New Roman" w:cs="Times New Roman"/>
        </w:rPr>
        <w:t xml:space="preserve">(Venue Wales; 2018). </w:t>
      </w:r>
    </w:p>
    <w:p w14:paraId="4D44C24D" w14:textId="304884EA" w:rsidR="00D21635" w:rsidRDefault="00D21635"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The Centre also has up to 500 standard and ensuite bedrooms available for </w:t>
      </w:r>
      <w:r w:rsidR="00C03ADB">
        <w:rPr>
          <w:rFonts w:ascii="Times New Roman" w:hAnsi="Times New Roman" w:cs="Times New Roman"/>
          <w:sz w:val="24"/>
          <w:szCs w:val="24"/>
        </w:rPr>
        <w:t>overnight</w:t>
      </w:r>
      <w:r>
        <w:rPr>
          <w:rFonts w:ascii="Times New Roman" w:hAnsi="Times New Roman" w:cs="Times New Roman"/>
          <w:sz w:val="24"/>
          <w:szCs w:val="24"/>
        </w:rPr>
        <w:t xml:space="preserve"> stays for residential conferences.  </w:t>
      </w:r>
    </w:p>
    <w:p w14:paraId="37601CA5" w14:textId="61946C1D" w:rsidR="00790770" w:rsidRDefault="00790770"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The Halliwell Centre is ‘</w:t>
      </w:r>
      <w:r w:rsidRPr="00790770">
        <w:rPr>
          <w:rFonts w:ascii="Times New Roman" w:hAnsi="Times New Roman" w:cs="Times New Roman"/>
          <w:i/>
          <w:sz w:val="24"/>
          <w:szCs w:val="24"/>
        </w:rPr>
        <w:t>the most popular dedicated conference venue in the region, hosting over 1000 conferences every year</w:t>
      </w:r>
      <w:r>
        <w:rPr>
          <w:rFonts w:ascii="Times New Roman" w:hAnsi="Times New Roman" w:cs="Times New Roman"/>
          <w:sz w:val="24"/>
          <w:szCs w:val="24"/>
        </w:rPr>
        <w:t>’ (</w:t>
      </w:r>
      <w:r w:rsidR="00362756">
        <w:rPr>
          <w:rFonts w:ascii="Times New Roman" w:hAnsi="Times New Roman" w:cs="Times New Roman"/>
          <w:sz w:val="24"/>
          <w:szCs w:val="24"/>
        </w:rPr>
        <w:t xml:space="preserve">Venue Wales 2018). </w:t>
      </w:r>
    </w:p>
    <w:p w14:paraId="610DE7B1" w14:textId="262837ED" w:rsidR="00D21635" w:rsidRPr="00FC110E" w:rsidRDefault="00D21635" w:rsidP="00FC110E">
      <w:pPr>
        <w:pStyle w:val="Heading1"/>
        <w:jc w:val="both"/>
        <w:rPr>
          <w:rFonts w:ascii="Times New Roman" w:hAnsi="Times New Roman" w:cs="Times New Roman"/>
          <w:b/>
          <w:color w:val="auto"/>
          <w:sz w:val="24"/>
          <w:szCs w:val="24"/>
          <w:u w:val="single"/>
        </w:rPr>
      </w:pPr>
      <w:bookmarkStart w:id="4" w:name="_Toc534541579"/>
      <w:r w:rsidRPr="00D21635">
        <w:rPr>
          <w:rFonts w:ascii="Times New Roman" w:hAnsi="Times New Roman" w:cs="Times New Roman"/>
          <w:b/>
          <w:color w:val="auto"/>
          <w:sz w:val="24"/>
          <w:szCs w:val="24"/>
          <w:u w:val="single"/>
        </w:rPr>
        <w:t>RATIONALE FOR THE HALLIWELL CENTRE</w:t>
      </w:r>
      <w:bookmarkEnd w:id="4"/>
    </w:p>
    <w:p w14:paraId="07A0B1E7" w14:textId="6FF63DA9" w:rsidR="00C03ADB" w:rsidRDefault="00D21635" w:rsidP="00FC110E">
      <w:pPr>
        <w:pStyle w:val="Default"/>
        <w:spacing w:before="240"/>
        <w:jc w:val="both"/>
        <w:rPr>
          <w:rFonts w:ascii="Times New Roman" w:hAnsi="Times New Roman" w:cs="Times New Roman"/>
          <w:color w:val="auto"/>
        </w:rPr>
      </w:pPr>
      <w:r>
        <w:rPr>
          <w:rFonts w:ascii="Times New Roman" w:hAnsi="Times New Roman" w:cs="Times New Roman"/>
          <w:color w:val="auto"/>
        </w:rPr>
        <w:t>I have decided to use The Halliwell Centre in Carmarthen as my chosen conference venue location.</w:t>
      </w:r>
    </w:p>
    <w:p w14:paraId="3F1E2D7C" w14:textId="54A86FEF" w:rsidR="005340C6" w:rsidRDefault="00C03ADB" w:rsidP="00FC110E">
      <w:pPr>
        <w:pStyle w:val="Default"/>
        <w:spacing w:before="240"/>
        <w:jc w:val="both"/>
        <w:rPr>
          <w:rFonts w:ascii="Times New Roman" w:hAnsi="Times New Roman" w:cs="Times New Roman"/>
          <w:color w:val="auto"/>
        </w:rPr>
      </w:pPr>
      <w:r>
        <w:rPr>
          <w:rFonts w:ascii="Times New Roman" w:hAnsi="Times New Roman" w:cs="Times New Roman"/>
          <w:color w:val="auto"/>
        </w:rPr>
        <w:t xml:space="preserve">The Centre is located within easy walking distance of Carmarthen Town Centre. Carmarthen offers a wide range of amenities including hotels, public houses, a well-established shopping area and provides good road links and public transport links including rail and bus/coach services. </w:t>
      </w:r>
    </w:p>
    <w:p w14:paraId="42DFC393" w14:textId="5CDB0142" w:rsidR="007A74C6" w:rsidRDefault="00C03ADB" w:rsidP="00FC110E">
      <w:pPr>
        <w:pStyle w:val="Default"/>
        <w:spacing w:before="240"/>
        <w:jc w:val="both"/>
        <w:rPr>
          <w:rFonts w:ascii="Times New Roman" w:hAnsi="Times New Roman" w:cs="Times New Roman"/>
          <w:color w:val="auto"/>
        </w:rPr>
      </w:pPr>
      <w:r>
        <w:rPr>
          <w:rFonts w:ascii="Times New Roman" w:hAnsi="Times New Roman" w:cs="Times New Roman"/>
          <w:color w:val="auto"/>
        </w:rPr>
        <w:t xml:space="preserve">Carmarthen </w:t>
      </w:r>
      <w:r w:rsidR="005340C6">
        <w:rPr>
          <w:rFonts w:ascii="Times New Roman" w:hAnsi="Times New Roman" w:cs="Times New Roman"/>
          <w:color w:val="auto"/>
        </w:rPr>
        <w:t xml:space="preserve">sits on the River Towy and is known as being the oldest town in Wales. </w:t>
      </w:r>
      <w:r w:rsidR="007A74C6">
        <w:rPr>
          <w:rFonts w:ascii="Times New Roman" w:hAnsi="Times New Roman" w:cs="Times New Roman"/>
          <w:color w:val="auto"/>
        </w:rPr>
        <w:t xml:space="preserve">The town is steeped in history dating back to circa 75 AD. Today, it is known as a </w:t>
      </w:r>
      <w:r w:rsidR="005340C6">
        <w:rPr>
          <w:rFonts w:ascii="Times New Roman" w:hAnsi="Times New Roman" w:cs="Times New Roman"/>
          <w:color w:val="auto"/>
        </w:rPr>
        <w:t xml:space="preserve">well-established market </w:t>
      </w:r>
      <w:r w:rsidR="007A74C6">
        <w:rPr>
          <w:rFonts w:ascii="Times New Roman" w:hAnsi="Times New Roman" w:cs="Times New Roman"/>
          <w:color w:val="auto"/>
        </w:rPr>
        <w:t>town,</w:t>
      </w:r>
      <w:r w:rsidR="005340C6">
        <w:rPr>
          <w:rFonts w:ascii="Times New Roman" w:hAnsi="Times New Roman" w:cs="Times New Roman"/>
          <w:color w:val="auto"/>
        </w:rPr>
        <w:t xml:space="preserve"> </w:t>
      </w:r>
      <w:r w:rsidR="007A74C6">
        <w:rPr>
          <w:rFonts w:ascii="Times New Roman" w:hAnsi="Times New Roman" w:cs="Times New Roman"/>
          <w:color w:val="auto"/>
        </w:rPr>
        <w:t xml:space="preserve">and which </w:t>
      </w:r>
      <w:r w:rsidR="005340C6">
        <w:rPr>
          <w:rFonts w:ascii="Times New Roman" w:hAnsi="Times New Roman" w:cs="Times New Roman"/>
          <w:color w:val="auto"/>
        </w:rPr>
        <w:t xml:space="preserve">has encountered some major redevelopment works providing a new shopping complex and up to date indoor market facilities. </w:t>
      </w:r>
    </w:p>
    <w:p w14:paraId="6031E17F" w14:textId="58CC2E39" w:rsidR="005340C6" w:rsidRPr="00FC110E" w:rsidRDefault="005340C6" w:rsidP="00FC110E">
      <w:pPr>
        <w:pStyle w:val="Default"/>
        <w:spacing w:before="240"/>
        <w:jc w:val="both"/>
        <w:rPr>
          <w:rFonts w:ascii="Times New Roman" w:hAnsi="Times New Roman" w:cs="Times New Roman"/>
          <w:color w:val="auto"/>
        </w:rPr>
      </w:pPr>
      <w:r>
        <w:rPr>
          <w:rFonts w:ascii="Times New Roman" w:hAnsi="Times New Roman" w:cs="Times New Roman"/>
          <w:color w:val="auto"/>
        </w:rPr>
        <w:lastRenderedPageBreak/>
        <w:t xml:space="preserve">The Halliwell Centre </w:t>
      </w:r>
      <w:r w:rsidR="000C479F">
        <w:rPr>
          <w:rFonts w:ascii="Times New Roman" w:hAnsi="Times New Roman" w:cs="Times New Roman"/>
          <w:color w:val="auto"/>
        </w:rPr>
        <w:t>boasts o</w:t>
      </w:r>
      <w:r>
        <w:rPr>
          <w:rFonts w:ascii="Times New Roman" w:hAnsi="Times New Roman" w:cs="Times New Roman"/>
          <w:color w:val="auto"/>
        </w:rPr>
        <w:t xml:space="preserve">ne of the </w:t>
      </w:r>
      <w:r w:rsidR="007A74C6">
        <w:rPr>
          <w:rFonts w:ascii="Times New Roman" w:hAnsi="Times New Roman" w:cs="Times New Roman"/>
          <w:color w:val="auto"/>
        </w:rPr>
        <w:t xml:space="preserve">town’s finest buildings and effortlessly blends into the town’s picturesque setting. </w:t>
      </w:r>
    </w:p>
    <w:p w14:paraId="0D5C4B53" w14:textId="2C16141B" w:rsidR="007F45CF" w:rsidRPr="00FC110E" w:rsidRDefault="007F45CF" w:rsidP="00FC110E">
      <w:pPr>
        <w:pStyle w:val="Heading2"/>
        <w:spacing w:before="240"/>
        <w:jc w:val="both"/>
        <w:rPr>
          <w:rFonts w:ascii="Times New Roman" w:hAnsi="Times New Roman" w:cs="Times New Roman"/>
          <w:b/>
          <w:color w:val="auto"/>
          <w:sz w:val="24"/>
          <w:szCs w:val="24"/>
          <w:u w:val="single"/>
          <w:lang w:val="en-US"/>
        </w:rPr>
      </w:pPr>
      <w:bookmarkStart w:id="5" w:name="_Toc534541580"/>
      <w:r w:rsidRPr="007F45CF">
        <w:rPr>
          <w:rFonts w:ascii="Times New Roman" w:hAnsi="Times New Roman" w:cs="Times New Roman"/>
          <w:b/>
          <w:color w:val="auto"/>
          <w:sz w:val="24"/>
          <w:szCs w:val="24"/>
          <w:u w:val="single"/>
          <w:lang w:val="en-US"/>
        </w:rPr>
        <w:t>C</w:t>
      </w:r>
      <w:r>
        <w:rPr>
          <w:rFonts w:ascii="Times New Roman" w:hAnsi="Times New Roman" w:cs="Times New Roman"/>
          <w:b/>
          <w:color w:val="auto"/>
          <w:sz w:val="24"/>
          <w:szCs w:val="24"/>
          <w:u w:val="single"/>
          <w:lang w:val="en-US"/>
        </w:rPr>
        <w:t>ONFERENCE ROOMS AVAILABLE</w:t>
      </w:r>
      <w:bookmarkEnd w:id="5"/>
      <w:r>
        <w:rPr>
          <w:rFonts w:ascii="Times New Roman" w:hAnsi="Times New Roman" w:cs="Times New Roman"/>
          <w:b/>
          <w:color w:val="auto"/>
          <w:sz w:val="24"/>
          <w:szCs w:val="24"/>
          <w:u w:val="single"/>
          <w:lang w:val="en-US"/>
        </w:rPr>
        <w:t xml:space="preserve"> </w:t>
      </w:r>
    </w:p>
    <w:p w14:paraId="38009EDF" w14:textId="660E09A7" w:rsidR="000168D3" w:rsidRDefault="007A74C6" w:rsidP="00FC110E">
      <w:pPr>
        <w:pStyle w:val="Default"/>
        <w:spacing w:before="240"/>
        <w:jc w:val="both"/>
        <w:rPr>
          <w:rFonts w:ascii="Times New Roman" w:hAnsi="Times New Roman" w:cs="Times New Roman"/>
          <w:lang w:val="en-US"/>
        </w:rPr>
      </w:pPr>
      <w:r w:rsidRPr="007A74C6">
        <w:rPr>
          <w:rFonts w:ascii="Times New Roman" w:hAnsi="Times New Roman" w:cs="Times New Roman"/>
          <w:lang w:val="en-US"/>
        </w:rPr>
        <w:t xml:space="preserve">The Halliwell </w:t>
      </w:r>
      <w:r w:rsidR="000C479F">
        <w:rPr>
          <w:rFonts w:ascii="Times New Roman" w:hAnsi="Times New Roman" w:cs="Times New Roman"/>
          <w:lang w:val="en-US"/>
        </w:rPr>
        <w:t>Centre</w:t>
      </w:r>
      <w:r w:rsidR="00CF15CD">
        <w:rPr>
          <w:rFonts w:ascii="Times New Roman" w:hAnsi="Times New Roman" w:cs="Times New Roman"/>
          <w:lang w:val="en-US"/>
        </w:rPr>
        <w:t xml:space="preserve"> offers five conference rooms</w:t>
      </w:r>
      <w:r w:rsidR="000168D3">
        <w:rPr>
          <w:rFonts w:ascii="Times New Roman" w:hAnsi="Times New Roman" w:cs="Times New Roman"/>
          <w:lang w:val="en-US"/>
        </w:rPr>
        <w:t>/areas</w:t>
      </w:r>
      <w:r w:rsidR="00CF15CD">
        <w:rPr>
          <w:rFonts w:ascii="Times New Roman" w:hAnsi="Times New Roman" w:cs="Times New Roman"/>
          <w:lang w:val="en-US"/>
        </w:rPr>
        <w:t xml:space="preserve"> ranging in</w:t>
      </w:r>
      <w:r w:rsidR="000C479F">
        <w:rPr>
          <w:rFonts w:ascii="Times New Roman" w:hAnsi="Times New Roman" w:cs="Times New Roman"/>
          <w:lang w:val="en-US"/>
        </w:rPr>
        <w:t xml:space="preserve"> </w:t>
      </w:r>
      <w:r w:rsidR="00CF15CD">
        <w:rPr>
          <w:rFonts w:ascii="Times New Roman" w:hAnsi="Times New Roman" w:cs="Times New Roman"/>
          <w:lang w:val="en-US"/>
        </w:rPr>
        <w:t>capacities</w:t>
      </w:r>
      <w:r w:rsidR="000168D3">
        <w:rPr>
          <w:rFonts w:ascii="Times New Roman" w:hAnsi="Times New Roman" w:cs="Times New Roman"/>
          <w:lang w:val="en-US"/>
        </w:rPr>
        <w:t xml:space="preserve"> and can host up to circa 705 delegates at any one time. The Centre provides </w:t>
      </w:r>
      <w:proofErr w:type="gramStart"/>
      <w:r w:rsidR="000168D3">
        <w:rPr>
          <w:rFonts w:ascii="Times New Roman" w:hAnsi="Times New Roman" w:cs="Times New Roman"/>
          <w:lang w:val="en-US"/>
        </w:rPr>
        <w:t>a number of</w:t>
      </w:r>
      <w:proofErr w:type="gramEnd"/>
      <w:r w:rsidR="000168D3">
        <w:rPr>
          <w:rFonts w:ascii="Times New Roman" w:hAnsi="Times New Roman" w:cs="Times New Roman"/>
          <w:lang w:val="en-US"/>
        </w:rPr>
        <w:t xml:space="preserve"> different options in relation to conference styles</w:t>
      </w:r>
      <w:r w:rsidR="00E31AB2">
        <w:rPr>
          <w:rFonts w:ascii="Times New Roman" w:hAnsi="Times New Roman" w:cs="Times New Roman"/>
          <w:lang w:val="en-US"/>
        </w:rPr>
        <w:t xml:space="preserve"> depending on what is type of conference is required and for how many delegates</w:t>
      </w:r>
      <w:r w:rsidR="000168D3">
        <w:rPr>
          <w:rFonts w:ascii="Times New Roman" w:hAnsi="Times New Roman" w:cs="Times New Roman"/>
          <w:lang w:val="en-US"/>
        </w:rPr>
        <w:t xml:space="preserve">. </w:t>
      </w:r>
      <w:r w:rsidR="00E31AB2">
        <w:rPr>
          <w:rFonts w:ascii="Times New Roman" w:hAnsi="Times New Roman" w:cs="Times New Roman"/>
          <w:lang w:val="en-US"/>
        </w:rPr>
        <w:t>The rooms can be arranged to provide a certain style of conference including theatre, classroo</w:t>
      </w:r>
      <w:r w:rsidR="0074731C">
        <w:rPr>
          <w:rFonts w:ascii="Times New Roman" w:hAnsi="Times New Roman" w:cs="Times New Roman"/>
          <w:lang w:val="en-US"/>
        </w:rPr>
        <w:t>m</w:t>
      </w:r>
      <w:r w:rsidR="00E31AB2">
        <w:rPr>
          <w:rFonts w:ascii="Times New Roman" w:hAnsi="Times New Roman" w:cs="Times New Roman"/>
          <w:lang w:val="en-US"/>
        </w:rPr>
        <w:t xml:space="preserve">, boardroom, horseshoe </w:t>
      </w:r>
      <w:r w:rsidR="0074731C">
        <w:rPr>
          <w:rFonts w:ascii="Times New Roman" w:hAnsi="Times New Roman" w:cs="Times New Roman"/>
          <w:lang w:val="en-US"/>
        </w:rPr>
        <w:t xml:space="preserve">or cabaret. </w:t>
      </w:r>
      <w:r w:rsidR="00E31AB2">
        <w:rPr>
          <w:rFonts w:ascii="Times New Roman" w:hAnsi="Times New Roman" w:cs="Times New Roman"/>
          <w:lang w:val="en-US"/>
        </w:rPr>
        <w:t xml:space="preserve">The rooms are known as The </w:t>
      </w:r>
      <w:proofErr w:type="spellStart"/>
      <w:r w:rsidR="00E31AB2">
        <w:rPr>
          <w:rFonts w:ascii="Times New Roman" w:hAnsi="Times New Roman" w:cs="Times New Roman"/>
          <w:lang w:val="en-US"/>
        </w:rPr>
        <w:t>Cothi</w:t>
      </w:r>
      <w:proofErr w:type="spellEnd"/>
      <w:r w:rsidR="00E31AB2">
        <w:rPr>
          <w:rFonts w:ascii="Times New Roman" w:hAnsi="Times New Roman" w:cs="Times New Roman"/>
          <w:lang w:val="en-US"/>
        </w:rPr>
        <w:t xml:space="preserve"> Suite, The </w:t>
      </w:r>
      <w:proofErr w:type="spellStart"/>
      <w:r w:rsidR="00E31AB2">
        <w:rPr>
          <w:rFonts w:ascii="Times New Roman" w:hAnsi="Times New Roman" w:cs="Times New Roman"/>
          <w:lang w:val="en-US"/>
        </w:rPr>
        <w:t>Teifi</w:t>
      </w:r>
      <w:proofErr w:type="spellEnd"/>
      <w:r w:rsidR="00E31AB2">
        <w:rPr>
          <w:rFonts w:ascii="Times New Roman" w:hAnsi="Times New Roman" w:cs="Times New Roman"/>
          <w:lang w:val="en-US"/>
        </w:rPr>
        <w:t xml:space="preserve"> Suite, The </w:t>
      </w:r>
      <w:proofErr w:type="spellStart"/>
      <w:r w:rsidR="00E31AB2">
        <w:rPr>
          <w:rFonts w:ascii="Times New Roman" w:hAnsi="Times New Roman" w:cs="Times New Roman"/>
          <w:lang w:val="en-US"/>
        </w:rPr>
        <w:t>Taf</w:t>
      </w:r>
      <w:proofErr w:type="spellEnd"/>
      <w:r w:rsidR="00E31AB2">
        <w:rPr>
          <w:rFonts w:ascii="Times New Roman" w:hAnsi="Times New Roman" w:cs="Times New Roman"/>
          <w:lang w:val="en-US"/>
        </w:rPr>
        <w:t xml:space="preserve"> Room, The </w:t>
      </w:r>
      <w:proofErr w:type="spellStart"/>
      <w:r w:rsidR="00E31AB2">
        <w:rPr>
          <w:rFonts w:ascii="Times New Roman" w:hAnsi="Times New Roman" w:cs="Times New Roman"/>
          <w:lang w:val="en-US"/>
        </w:rPr>
        <w:t>Flemming</w:t>
      </w:r>
      <w:proofErr w:type="spellEnd"/>
      <w:r w:rsidR="00E31AB2">
        <w:rPr>
          <w:rFonts w:ascii="Times New Roman" w:hAnsi="Times New Roman" w:cs="Times New Roman"/>
          <w:lang w:val="en-US"/>
        </w:rPr>
        <w:t xml:space="preserve"> Suite and the Halliwell Theatre. </w:t>
      </w:r>
    </w:p>
    <w:p w14:paraId="400EE635" w14:textId="43952E33" w:rsidR="007F45CF" w:rsidRPr="00FC110E" w:rsidRDefault="007F45CF" w:rsidP="00FC110E">
      <w:pPr>
        <w:pStyle w:val="Heading2"/>
        <w:spacing w:before="240"/>
        <w:jc w:val="both"/>
        <w:rPr>
          <w:rFonts w:ascii="Times New Roman" w:hAnsi="Times New Roman" w:cs="Times New Roman"/>
          <w:b/>
          <w:color w:val="auto"/>
          <w:sz w:val="24"/>
          <w:szCs w:val="24"/>
          <w:u w:val="single"/>
          <w:lang w:val="en-US"/>
        </w:rPr>
      </w:pPr>
      <w:bookmarkStart w:id="6" w:name="_Toc534541581"/>
      <w:r w:rsidRPr="007F45CF">
        <w:rPr>
          <w:rFonts w:ascii="Times New Roman" w:hAnsi="Times New Roman" w:cs="Times New Roman"/>
          <w:b/>
          <w:color w:val="auto"/>
          <w:sz w:val="24"/>
          <w:szCs w:val="24"/>
          <w:u w:val="single"/>
          <w:lang w:val="en-US"/>
        </w:rPr>
        <w:t>L</w:t>
      </w:r>
      <w:r>
        <w:rPr>
          <w:rFonts w:ascii="Times New Roman" w:hAnsi="Times New Roman" w:cs="Times New Roman"/>
          <w:b/>
          <w:color w:val="auto"/>
          <w:sz w:val="24"/>
          <w:szCs w:val="24"/>
          <w:u w:val="single"/>
          <w:lang w:val="en-US"/>
        </w:rPr>
        <w:t>ENGTH OF CONFERENCES AVAILABLE</w:t>
      </w:r>
      <w:bookmarkEnd w:id="6"/>
      <w:r>
        <w:rPr>
          <w:rFonts w:ascii="Times New Roman" w:hAnsi="Times New Roman" w:cs="Times New Roman"/>
          <w:b/>
          <w:color w:val="auto"/>
          <w:sz w:val="24"/>
          <w:szCs w:val="24"/>
          <w:u w:val="single"/>
          <w:lang w:val="en-US"/>
        </w:rPr>
        <w:t xml:space="preserve"> </w:t>
      </w:r>
    </w:p>
    <w:p w14:paraId="6EC0518E" w14:textId="4D1A2EE5" w:rsidR="007F45CF" w:rsidRDefault="00E31AB2" w:rsidP="00FC110E">
      <w:pPr>
        <w:pStyle w:val="Default"/>
        <w:spacing w:before="240"/>
        <w:jc w:val="both"/>
        <w:rPr>
          <w:rFonts w:ascii="Times New Roman" w:hAnsi="Times New Roman" w:cs="Times New Roman"/>
          <w:lang w:val="en-US"/>
        </w:rPr>
      </w:pPr>
      <w:r>
        <w:rPr>
          <w:rFonts w:ascii="Times New Roman" w:hAnsi="Times New Roman" w:cs="Times New Roman"/>
          <w:lang w:val="en-US"/>
        </w:rPr>
        <w:t xml:space="preserve">The Halliwell Centre can provide full day conference packages, evening conference packages and residential conference packages. The Centre boasts </w:t>
      </w:r>
      <w:r w:rsidR="0074731C">
        <w:rPr>
          <w:rFonts w:ascii="Times New Roman" w:hAnsi="Times New Roman" w:cs="Times New Roman"/>
          <w:lang w:val="en-US"/>
        </w:rPr>
        <w:t>500 standard and ensuite bedrooms available during university vacations which would be beneficial to delegates attending conferences lasting over a day.</w:t>
      </w:r>
    </w:p>
    <w:p w14:paraId="18BD4EC5" w14:textId="0085F544" w:rsidR="007F45CF" w:rsidRDefault="007F45CF" w:rsidP="00FC110E">
      <w:pPr>
        <w:pStyle w:val="Default"/>
        <w:spacing w:before="240"/>
        <w:jc w:val="both"/>
        <w:rPr>
          <w:rFonts w:ascii="Times New Roman" w:hAnsi="Times New Roman" w:cs="Times New Roman"/>
          <w:lang w:val="en-US"/>
        </w:rPr>
      </w:pPr>
      <w:r>
        <w:rPr>
          <w:rFonts w:ascii="Times New Roman" w:hAnsi="Times New Roman" w:cs="Times New Roman"/>
          <w:lang w:val="en-US"/>
        </w:rPr>
        <w:t xml:space="preserve">I have used 50 delegates attending as an example within my database. The best conference room for the number of delegates attending is The </w:t>
      </w:r>
      <w:proofErr w:type="spellStart"/>
      <w:r>
        <w:rPr>
          <w:rFonts w:ascii="Times New Roman" w:hAnsi="Times New Roman" w:cs="Times New Roman"/>
          <w:lang w:val="en-US"/>
        </w:rPr>
        <w:t>Teifi</w:t>
      </w:r>
      <w:proofErr w:type="spellEnd"/>
      <w:r>
        <w:rPr>
          <w:rFonts w:ascii="Times New Roman" w:hAnsi="Times New Roman" w:cs="Times New Roman"/>
          <w:lang w:val="en-US"/>
        </w:rPr>
        <w:t xml:space="preserve"> Suite. The room can be arranged in a theatre style accommodating 80 delegates which would be perfect for a conference. This </w:t>
      </w:r>
      <w:proofErr w:type="gramStart"/>
      <w:r>
        <w:rPr>
          <w:rFonts w:ascii="Times New Roman" w:hAnsi="Times New Roman" w:cs="Times New Roman"/>
          <w:lang w:val="en-US"/>
        </w:rPr>
        <w:t>particular room</w:t>
      </w:r>
      <w:proofErr w:type="gramEnd"/>
      <w:r>
        <w:rPr>
          <w:rFonts w:ascii="Times New Roman" w:hAnsi="Times New Roman" w:cs="Times New Roman"/>
          <w:lang w:val="en-US"/>
        </w:rPr>
        <w:t xml:space="preserve"> also contains a bar where beverages can be provided. </w:t>
      </w:r>
    </w:p>
    <w:p w14:paraId="2789C6A1" w14:textId="2E1EDEA9" w:rsidR="000168D3" w:rsidRPr="00FC110E" w:rsidRDefault="007F45CF" w:rsidP="00FC110E">
      <w:pPr>
        <w:pStyle w:val="Heading2"/>
        <w:spacing w:before="240"/>
        <w:jc w:val="both"/>
        <w:rPr>
          <w:rFonts w:ascii="Times New Roman" w:hAnsi="Times New Roman" w:cs="Times New Roman"/>
          <w:b/>
          <w:color w:val="auto"/>
          <w:sz w:val="24"/>
          <w:szCs w:val="24"/>
          <w:u w:val="single"/>
          <w:lang w:val="en-US"/>
        </w:rPr>
      </w:pPr>
      <w:bookmarkStart w:id="7" w:name="_Toc534541582"/>
      <w:r w:rsidRPr="007F45CF">
        <w:rPr>
          <w:rFonts w:ascii="Times New Roman" w:hAnsi="Times New Roman" w:cs="Times New Roman"/>
          <w:b/>
          <w:color w:val="auto"/>
          <w:sz w:val="24"/>
          <w:szCs w:val="24"/>
          <w:u w:val="single"/>
          <w:lang w:val="en-US"/>
        </w:rPr>
        <w:t>C</w:t>
      </w:r>
      <w:r>
        <w:rPr>
          <w:rFonts w:ascii="Times New Roman" w:hAnsi="Times New Roman" w:cs="Times New Roman"/>
          <w:b/>
          <w:color w:val="auto"/>
          <w:sz w:val="24"/>
          <w:szCs w:val="24"/>
          <w:u w:val="single"/>
          <w:lang w:val="en-US"/>
        </w:rPr>
        <w:t>ONFERENCE AVAILABILITY</w:t>
      </w:r>
      <w:bookmarkEnd w:id="7"/>
      <w:r>
        <w:rPr>
          <w:rFonts w:ascii="Times New Roman" w:hAnsi="Times New Roman" w:cs="Times New Roman"/>
          <w:b/>
          <w:color w:val="auto"/>
          <w:sz w:val="24"/>
          <w:szCs w:val="24"/>
          <w:u w:val="single"/>
          <w:lang w:val="en-US"/>
        </w:rPr>
        <w:t xml:space="preserve"> </w:t>
      </w:r>
    </w:p>
    <w:p w14:paraId="6B5A853A" w14:textId="7150D2A2" w:rsidR="000168D3" w:rsidRDefault="000168D3" w:rsidP="00FC110E">
      <w:pPr>
        <w:pStyle w:val="Default"/>
        <w:spacing w:before="240"/>
        <w:jc w:val="both"/>
        <w:rPr>
          <w:rFonts w:ascii="Times New Roman" w:hAnsi="Times New Roman" w:cs="Times New Roman"/>
          <w:lang w:val="en-US"/>
        </w:rPr>
      </w:pPr>
      <w:r>
        <w:rPr>
          <w:rFonts w:ascii="Times New Roman" w:hAnsi="Times New Roman" w:cs="Times New Roman"/>
          <w:lang w:val="en-US"/>
        </w:rPr>
        <w:t xml:space="preserve">The Centre is </w:t>
      </w:r>
      <w:r w:rsidR="000C479F">
        <w:rPr>
          <w:rFonts w:ascii="Times New Roman" w:hAnsi="Times New Roman" w:cs="Times New Roman"/>
          <w:lang w:val="en-US"/>
        </w:rPr>
        <w:t xml:space="preserve">available for conferences </w:t>
      </w:r>
      <w:r>
        <w:rPr>
          <w:rFonts w:ascii="Times New Roman" w:hAnsi="Times New Roman" w:cs="Times New Roman"/>
          <w:lang w:val="en-US"/>
        </w:rPr>
        <w:t xml:space="preserve">during the entire </w:t>
      </w:r>
      <w:r w:rsidR="000C479F">
        <w:rPr>
          <w:rFonts w:ascii="Times New Roman" w:hAnsi="Times New Roman" w:cs="Times New Roman"/>
          <w:lang w:val="en-US"/>
        </w:rPr>
        <w:t xml:space="preserve">year so </w:t>
      </w:r>
      <w:r w:rsidR="00BC381D">
        <w:rPr>
          <w:rFonts w:ascii="Times New Roman" w:hAnsi="Times New Roman" w:cs="Times New Roman"/>
          <w:lang w:val="en-US"/>
        </w:rPr>
        <w:t xml:space="preserve">the </w:t>
      </w:r>
      <w:r>
        <w:rPr>
          <w:rFonts w:ascii="Times New Roman" w:hAnsi="Times New Roman" w:cs="Times New Roman"/>
          <w:lang w:val="en-US"/>
        </w:rPr>
        <w:t xml:space="preserve">options of when to hold the conference </w:t>
      </w:r>
      <w:r w:rsidR="00BC381D">
        <w:rPr>
          <w:rFonts w:ascii="Times New Roman" w:hAnsi="Times New Roman" w:cs="Times New Roman"/>
          <w:lang w:val="en-US"/>
        </w:rPr>
        <w:t xml:space="preserve">is </w:t>
      </w:r>
      <w:r>
        <w:rPr>
          <w:rFonts w:ascii="Times New Roman" w:hAnsi="Times New Roman" w:cs="Times New Roman"/>
          <w:lang w:val="en-US"/>
        </w:rPr>
        <w:t>much more flexible</w:t>
      </w:r>
      <w:r w:rsidR="004D2C61">
        <w:rPr>
          <w:rFonts w:ascii="Times New Roman" w:hAnsi="Times New Roman" w:cs="Times New Roman"/>
          <w:lang w:val="en-US"/>
        </w:rPr>
        <w:t xml:space="preserve"> which would</w:t>
      </w:r>
      <w:r w:rsidR="00BC381D">
        <w:rPr>
          <w:rFonts w:ascii="Times New Roman" w:hAnsi="Times New Roman" w:cs="Times New Roman"/>
          <w:lang w:val="en-US"/>
        </w:rPr>
        <w:t xml:space="preserve"> appeal to more delegates</w:t>
      </w:r>
      <w:r>
        <w:rPr>
          <w:rFonts w:ascii="Times New Roman" w:hAnsi="Times New Roman" w:cs="Times New Roman"/>
          <w:lang w:val="en-US"/>
        </w:rPr>
        <w:t xml:space="preserve">. </w:t>
      </w:r>
    </w:p>
    <w:p w14:paraId="0758C029" w14:textId="193CDFE9" w:rsidR="007F45CF" w:rsidRPr="007F45CF" w:rsidRDefault="007F45CF" w:rsidP="00FC110E">
      <w:pPr>
        <w:pStyle w:val="Heading2"/>
        <w:spacing w:before="240"/>
        <w:jc w:val="both"/>
        <w:rPr>
          <w:rFonts w:ascii="Times New Roman" w:hAnsi="Times New Roman" w:cs="Times New Roman"/>
          <w:b/>
          <w:color w:val="auto"/>
          <w:sz w:val="24"/>
          <w:szCs w:val="24"/>
          <w:u w:val="single"/>
          <w:lang w:val="en-US"/>
        </w:rPr>
      </w:pPr>
      <w:bookmarkStart w:id="8" w:name="_Toc534541583"/>
      <w:r w:rsidRPr="007F45CF">
        <w:rPr>
          <w:rFonts w:ascii="Times New Roman" w:hAnsi="Times New Roman" w:cs="Times New Roman"/>
          <w:b/>
          <w:color w:val="auto"/>
          <w:sz w:val="24"/>
          <w:szCs w:val="24"/>
          <w:u w:val="single"/>
          <w:lang w:val="en-US"/>
        </w:rPr>
        <w:t>C</w:t>
      </w:r>
      <w:r>
        <w:rPr>
          <w:rFonts w:ascii="Times New Roman" w:hAnsi="Times New Roman" w:cs="Times New Roman"/>
          <w:b/>
          <w:color w:val="auto"/>
          <w:sz w:val="24"/>
          <w:szCs w:val="24"/>
          <w:u w:val="single"/>
          <w:lang w:val="en-US"/>
        </w:rPr>
        <w:t>ONFERENCE FEES</w:t>
      </w:r>
      <w:bookmarkEnd w:id="8"/>
      <w:r>
        <w:rPr>
          <w:rFonts w:ascii="Times New Roman" w:hAnsi="Times New Roman" w:cs="Times New Roman"/>
          <w:b/>
          <w:color w:val="auto"/>
          <w:sz w:val="24"/>
          <w:szCs w:val="24"/>
          <w:u w:val="single"/>
          <w:lang w:val="en-US"/>
        </w:rPr>
        <w:t xml:space="preserve"> </w:t>
      </w:r>
    </w:p>
    <w:p w14:paraId="131E6907" w14:textId="57500BCC" w:rsidR="007F45CF" w:rsidRDefault="004D2C61" w:rsidP="00FC110E">
      <w:pPr>
        <w:spacing w:before="240" w:after="0"/>
        <w:jc w:val="both"/>
        <w:rPr>
          <w:rFonts w:ascii="Times New Roman" w:hAnsi="Times New Roman" w:cs="Times New Roman"/>
          <w:sz w:val="24"/>
          <w:szCs w:val="24"/>
          <w:lang w:val="en-US"/>
        </w:rPr>
      </w:pPr>
      <w:r w:rsidRPr="004D2C61">
        <w:rPr>
          <w:rFonts w:ascii="Times New Roman" w:hAnsi="Times New Roman" w:cs="Times New Roman"/>
          <w:sz w:val="24"/>
          <w:szCs w:val="24"/>
          <w:lang w:val="en-US"/>
        </w:rPr>
        <w:t>Fees for conferences vary at The Halliwell Centre depending on the type of conference required and the number of delegates attending.</w:t>
      </w:r>
      <w:r>
        <w:rPr>
          <w:rFonts w:ascii="Times New Roman" w:hAnsi="Times New Roman" w:cs="Times New Roman"/>
          <w:sz w:val="24"/>
          <w:szCs w:val="24"/>
          <w:lang w:val="en-US"/>
        </w:rPr>
        <w:t xml:space="preserve"> </w:t>
      </w:r>
      <w:r w:rsidR="00581CE4">
        <w:rPr>
          <w:rFonts w:ascii="Times New Roman" w:hAnsi="Times New Roman" w:cs="Times New Roman"/>
          <w:sz w:val="24"/>
          <w:szCs w:val="24"/>
          <w:lang w:val="en-US"/>
        </w:rPr>
        <w:t xml:space="preserve">Based on using the </w:t>
      </w:r>
      <w:proofErr w:type="spellStart"/>
      <w:r w:rsidR="00581CE4">
        <w:rPr>
          <w:rFonts w:ascii="Times New Roman" w:hAnsi="Times New Roman" w:cs="Times New Roman"/>
          <w:sz w:val="24"/>
          <w:szCs w:val="24"/>
          <w:lang w:val="en-US"/>
        </w:rPr>
        <w:t>Teifi</w:t>
      </w:r>
      <w:proofErr w:type="spellEnd"/>
      <w:r w:rsidR="00581CE4">
        <w:rPr>
          <w:rFonts w:ascii="Times New Roman" w:hAnsi="Times New Roman" w:cs="Times New Roman"/>
          <w:sz w:val="24"/>
          <w:szCs w:val="24"/>
          <w:lang w:val="en-US"/>
        </w:rPr>
        <w:t xml:space="preserve"> Suite at The Halliwell Centre and using </w:t>
      </w:r>
      <w:r>
        <w:rPr>
          <w:rFonts w:ascii="Times New Roman" w:hAnsi="Times New Roman" w:cs="Times New Roman"/>
          <w:sz w:val="24"/>
          <w:szCs w:val="24"/>
          <w:lang w:val="en-US"/>
        </w:rPr>
        <w:t>50 delegates as a guide</w:t>
      </w:r>
      <w:r w:rsidR="00581CE4">
        <w:rPr>
          <w:rFonts w:ascii="Times New Roman" w:hAnsi="Times New Roman" w:cs="Times New Roman"/>
          <w:sz w:val="24"/>
          <w:szCs w:val="24"/>
          <w:lang w:val="en-US"/>
        </w:rPr>
        <w:t xml:space="preserve">, the total cost for the room is £175.00 per day or £3.50 per delegate or £85.00 per evening or £1.70 per delegate.  Catering can be </w:t>
      </w:r>
      <w:r w:rsidR="00B40F68">
        <w:rPr>
          <w:rFonts w:ascii="Times New Roman" w:hAnsi="Times New Roman" w:cs="Times New Roman"/>
          <w:sz w:val="24"/>
          <w:szCs w:val="24"/>
          <w:lang w:val="en-US"/>
        </w:rPr>
        <w:t>provided,</w:t>
      </w:r>
      <w:r w:rsidR="00581CE4">
        <w:rPr>
          <w:rFonts w:ascii="Times New Roman" w:hAnsi="Times New Roman" w:cs="Times New Roman"/>
          <w:sz w:val="24"/>
          <w:szCs w:val="24"/>
          <w:lang w:val="en-US"/>
        </w:rPr>
        <w:t xml:space="preserve"> and flexible menu plans are available, accommodating any dietary requirements delegates may have. Buffet options vary but a typical standard buffet for 50 plus delegates starts are £7.88 per head. This equates to a total cost per delegate of £</w:t>
      </w:r>
      <w:r w:rsidR="007F45CF">
        <w:rPr>
          <w:rFonts w:ascii="Times New Roman" w:hAnsi="Times New Roman" w:cs="Times New Roman"/>
          <w:sz w:val="24"/>
          <w:szCs w:val="24"/>
          <w:lang w:val="en-US"/>
        </w:rPr>
        <w:t xml:space="preserve">11.38 to include the all-day conference itself and the buffet package. </w:t>
      </w:r>
    </w:p>
    <w:p w14:paraId="7B916130" w14:textId="7CA28419" w:rsidR="007F45CF" w:rsidRDefault="007F45CF" w:rsidP="00FC110E">
      <w:pPr>
        <w:spacing w:before="240"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Equipment and services are available to hire at an extra cost depending on the requirements of the </w:t>
      </w:r>
      <w:proofErr w:type="gramStart"/>
      <w:r>
        <w:rPr>
          <w:rFonts w:ascii="Times New Roman" w:hAnsi="Times New Roman" w:cs="Times New Roman"/>
          <w:sz w:val="24"/>
          <w:szCs w:val="24"/>
          <w:lang w:val="en-US"/>
        </w:rPr>
        <w:t>particular conference</w:t>
      </w:r>
      <w:proofErr w:type="gramEnd"/>
      <w:r>
        <w:rPr>
          <w:rFonts w:ascii="Times New Roman" w:hAnsi="Times New Roman" w:cs="Times New Roman"/>
          <w:sz w:val="24"/>
          <w:szCs w:val="24"/>
          <w:lang w:val="en-US"/>
        </w:rPr>
        <w:t xml:space="preserve"> holder</w:t>
      </w:r>
      <w:r w:rsidR="005E104E">
        <w:rPr>
          <w:rFonts w:ascii="Times New Roman" w:hAnsi="Times New Roman" w:cs="Times New Roman"/>
          <w:sz w:val="24"/>
          <w:szCs w:val="24"/>
          <w:lang w:val="en-US"/>
        </w:rPr>
        <w:t xml:space="preserve"> and include the following: - </w:t>
      </w:r>
    </w:p>
    <w:p w14:paraId="4F23A742" w14:textId="5C636D89" w:rsidR="00581CE4" w:rsidRPr="005E104E" w:rsidRDefault="00581CE4" w:rsidP="00FC110E">
      <w:pPr>
        <w:spacing w:before="240" w:after="0"/>
        <w:jc w:val="both"/>
        <w:rPr>
          <w:rFonts w:ascii="Times New Roman" w:hAnsi="Times New Roman" w:cs="Times New Roman"/>
          <w:i/>
          <w:sz w:val="24"/>
          <w:szCs w:val="24"/>
          <w:lang w:val="en-US"/>
        </w:rPr>
      </w:pPr>
      <w:r w:rsidRPr="005E104E">
        <w:rPr>
          <w:rFonts w:ascii="Times New Roman" w:hAnsi="Times New Roman" w:cs="Times New Roman"/>
          <w:i/>
          <w:sz w:val="24"/>
          <w:szCs w:val="24"/>
        </w:rPr>
        <w:t xml:space="preserve">Power </w:t>
      </w:r>
      <w:r w:rsidR="005E104E" w:rsidRPr="005E104E">
        <w:rPr>
          <w:rFonts w:ascii="Times New Roman" w:hAnsi="Times New Roman" w:cs="Times New Roman"/>
          <w:i/>
          <w:sz w:val="24"/>
          <w:szCs w:val="24"/>
        </w:rPr>
        <w:t>P</w:t>
      </w:r>
      <w:r w:rsidRPr="005E104E">
        <w:rPr>
          <w:rFonts w:ascii="Times New Roman" w:hAnsi="Times New Roman" w:cs="Times New Roman"/>
          <w:i/>
          <w:sz w:val="24"/>
          <w:szCs w:val="24"/>
        </w:rPr>
        <w:t xml:space="preserve">oint </w:t>
      </w:r>
      <w:r w:rsidR="005E104E" w:rsidRPr="005E104E">
        <w:rPr>
          <w:rFonts w:ascii="Times New Roman" w:hAnsi="Times New Roman" w:cs="Times New Roman"/>
          <w:i/>
          <w:sz w:val="24"/>
          <w:szCs w:val="24"/>
        </w:rPr>
        <w:t>P</w:t>
      </w:r>
      <w:r w:rsidRPr="005E104E">
        <w:rPr>
          <w:rFonts w:ascii="Times New Roman" w:hAnsi="Times New Roman" w:cs="Times New Roman"/>
          <w:i/>
          <w:sz w:val="24"/>
          <w:szCs w:val="24"/>
        </w:rPr>
        <w:t xml:space="preserve">rojector: </w:t>
      </w:r>
      <w:r w:rsidR="005E104E" w:rsidRPr="005E104E">
        <w:rPr>
          <w:rFonts w:ascii="Times New Roman" w:hAnsi="Times New Roman" w:cs="Times New Roman"/>
          <w:i/>
          <w:sz w:val="24"/>
          <w:szCs w:val="24"/>
        </w:rPr>
        <w:tab/>
      </w:r>
      <w:r w:rsidR="005E104E" w:rsidRPr="005E104E">
        <w:rPr>
          <w:rFonts w:ascii="Times New Roman" w:hAnsi="Times New Roman" w:cs="Times New Roman"/>
          <w:i/>
          <w:sz w:val="24"/>
          <w:szCs w:val="24"/>
        </w:rPr>
        <w:tab/>
      </w:r>
      <w:r w:rsidR="005E104E" w:rsidRPr="005E104E">
        <w:rPr>
          <w:rFonts w:ascii="Times New Roman" w:hAnsi="Times New Roman" w:cs="Times New Roman"/>
          <w:i/>
          <w:sz w:val="24"/>
          <w:szCs w:val="24"/>
        </w:rPr>
        <w:tab/>
      </w:r>
      <w:r w:rsidR="005E104E" w:rsidRPr="005E104E">
        <w:rPr>
          <w:rFonts w:ascii="Times New Roman" w:hAnsi="Times New Roman" w:cs="Times New Roman"/>
          <w:i/>
          <w:sz w:val="24"/>
          <w:szCs w:val="24"/>
        </w:rPr>
        <w:tab/>
      </w:r>
      <w:r w:rsidR="005E104E" w:rsidRPr="005E104E">
        <w:rPr>
          <w:rFonts w:ascii="Times New Roman" w:hAnsi="Times New Roman" w:cs="Times New Roman"/>
          <w:i/>
          <w:sz w:val="24"/>
          <w:szCs w:val="24"/>
        </w:rPr>
        <w:tab/>
      </w:r>
      <w:r w:rsidRPr="005E104E">
        <w:rPr>
          <w:rFonts w:ascii="Times New Roman" w:hAnsi="Times New Roman" w:cs="Times New Roman"/>
          <w:i/>
          <w:sz w:val="24"/>
          <w:szCs w:val="24"/>
        </w:rPr>
        <w:t xml:space="preserve">£50.00 </w:t>
      </w:r>
    </w:p>
    <w:p w14:paraId="25D4781A" w14:textId="1B062F08"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Screen </w:t>
      </w:r>
      <w:r w:rsidR="005E104E" w:rsidRPr="005E104E">
        <w:rPr>
          <w:rFonts w:ascii="Times New Roman" w:hAnsi="Times New Roman" w:cs="Times New Roman"/>
          <w:i/>
          <w:color w:val="auto"/>
        </w:rPr>
        <w:t>O</w:t>
      </w:r>
      <w:r w:rsidRPr="005E104E">
        <w:rPr>
          <w:rFonts w:ascii="Times New Roman" w:hAnsi="Times New Roman" w:cs="Times New Roman"/>
          <w:i/>
          <w:color w:val="auto"/>
        </w:rPr>
        <w:t xml:space="preserve">nly: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£15.00 </w:t>
      </w:r>
    </w:p>
    <w:p w14:paraId="63105137" w14:textId="64D002BE"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Large TV Screen &amp; DVD </w:t>
      </w:r>
      <w:r w:rsidR="005E104E" w:rsidRPr="005E104E">
        <w:rPr>
          <w:rFonts w:ascii="Times New Roman" w:hAnsi="Times New Roman" w:cs="Times New Roman"/>
          <w:i/>
          <w:color w:val="auto"/>
        </w:rPr>
        <w:t>P</w:t>
      </w:r>
      <w:r w:rsidRPr="005E104E">
        <w:rPr>
          <w:rFonts w:ascii="Times New Roman" w:hAnsi="Times New Roman" w:cs="Times New Roman"/>
          <w:i/>
          <w:color w:val="auto"/>
        </w:rPr>
        <w:t xml:space="preserve">layer: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£50.00 </w:t>
      </w:r>
    </w:p>
    <w:p w14:paraId="040887AC" w14:textId="05AD4F83"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Laptop: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£50.00 </w:t>
      </w:r>
    </w:p>
    <w:p w14:paraId="5649790C" w14:textId="25A9FF21"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PA System </w:t>
      </w:r>
      <w:r w:rsidR="005E104E" w:rsidRPr="005E104E">
        <w:rPr>
          <w:rFonts w:ascii="Times New Roman" w:hAnsi="Times New Roman" w:cs="Times New Roman"/>
          <w:i/>
          <w:color w:val="auto"/>
        </w:rPr>
        <w:t>I</w:t>
      </w:r>
      <w:r w:rsidRPr="005E104E">
        <w:rPr>
          <w:rFonts w:ascii="Times New Roman" w:hAnsi="Times New Roman" w:cs="Times New Roman"/>
          <w:i/>
          <w:color w:val="auto"/>
        </w:rPr>
        <w:t xml:space="preserve">nc .1 x </w:t>
      </w:r>
      <w:r w:rsidR="005E104E" w:rsidRPr="005E104E">
        <w:rPr>
          <w:rFonts w:ascii="Times New Roman" w:hAnsi="Times New Roman" w:cs="Times New Roman"/>
          <w:i/>
          <w:color w:val="auto"/>
        </w:rPr>
        <w:t>M</w:t>
      </w:r>
      <w:r w:rsidRPr="005E104E">
        <w:rPr>
          <w:rFonts w:ascii="Times New Roman" w:hAnsi="Times New Roman" w:cs="Times New Roman"/>
          <w:i/>
          <w:color w:val="auto"/>
        </w:rPr>
        <w:t xml:space="preserve">icrophone: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£95.00 </w:t>
      </w:r>
    </w:p>
    <w:p w14:paraId="5BB5979A" w14:textId="23FFC15E"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Additional Microphone: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£35.00 </w:t>
      </w:r>
    </w:p>
    <w:p w14:paraId="6085CB68" w14:textId="148A9841" w:rsidR="00581CE4"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lastRenderedPageBreak/>
        <w:t xml:space="preserve">Flipchart &amp; </w:t>
      </w:r>
      <w:r w:rsidR="005E104E" w:rsidRPr="005E104E">
        <w:rPr>
          <w:rFonts w:ascii="Times New Roman" w:hAnsi="Times New Roman" w:cs="Times New Roman"/>
          <w:i/>
          <w:color w:val="auto"/>
        </w:rPr>
        <w:t>P</w:t>
      </w:r>
      <w:r w:rsidRPr="005E104E">
        <w:rPr>
          <w:rFonts w:ascii="Times New Roman" w:hAnsi="Times New Roman" w:cs="Times New Roman"/>
          <w:i/>
          <w:color w:val="auto"/>
        </w:rPr>
        <w:t xml:space="preserve">ens: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£20.00 </w:t>
      </w:r>
    </w:p>
    <w:p w14:paraId="52513E01" w14:textId="6B9D81D4" w:rsidR="005E104E" w:rsidRPr="005E104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Staging (4’x6’4)</w:t>
      </w:r>
      <w:r w:rsidR="005E104E" w:rsidRPr="005E104E">
        <w:rPr>
          <w:rFonts w:ascii="Times New Roman" w:hAnsi="Times New Roman" w:cs="Times New Roman"/>
          <w:i/>
          <w:color w:val="auto"/>
        </w:rPr>
        <w:t xml:space="preserve">: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£20.00 </w:t>
      </w:r>
    </w:p>
    <w:p w14:paraId="7A3DCBF5" w14:textId="44AD8301" w:rsidR="005E104E" w:rsidRPr="00FC110E" w:rsidRDefault="00581CE4" w:rsidP="00FC110E">
      <w:pPr>
        <w:pStyle w:val="Default"/>
        <w:spacing w:before="240"/>
        <w:jc w:val="both"/>
        <w:rPr>
          <w:rFonts w:ascii="Times New Roman" w:hAnsi="Times New Roman" w:cs="Times New Roman"/>
          <w:i/>
          <w:color w:val="auto"/>
        </w:rPr>
      </w:pPr>
      <w:r w:rsidRPr="005E104E">
        <w:rPr>
          <w:rFonts w:ascii="Times New Roman" w:hAnsi="Times New Roman" w:cs="Times New Roman"/>
          <w:i/>
          <w:color w:val="auto"/>
        </w:rPr>
        <w:t xml:space="preserve">Lectern: </w:t>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005E104E" w:rsidRPr="005E104E">
        <w:rPr>
          <w:rFonts w:ascii="Times New Roman" w:hAnsi="Times New Roman" w:cs="Times New Roman"/>
          <w:i/>
          <w:color w:val="auto"/>
        </w:rPr>
        <w:tab/>
      </w:r>
      <w:r w:rsidRPr="005E104E">
        <w:rPr>
          <w:rFonts w:ascii="Times New Roman" w:hAnsi="Times New Roman" w:cs="Times New Roman"/>
          <w:i/>
          <w:color w:val="auto"/>
        </w:rPr>
        <w:t xml:space="preserve">£20.00 </w:t>
      </w:r>
    </w:p>
    <w:p w14:paraId="170AF09C" w14:textId="37D179E3" w:rsidR="005E104E" w:rsidRPr="005E104E" w:rsidRDefault="00581CE4" w:rsidP="00FC110E">
      <w:pPr>
        <w:spacing w:before="240" w:after="0"/>
        <w:jc w:val="both"/>
        <w:rPr>
          <w:rFonts w:ascii="Times New Roman" w:hAnsi="Times New Roman" w:cs="Times New Roman"/>
          <w:i/>
          <w:sz w:val="24"/>
          <w:szCs w:val="24"/>
        </w:rPr>
      </w:pPr>
      <w:r w:rsidRPr="005E104E">
        <w:rPr>
          <w:rFonts w:ascii="Times New Roman" w:hAnsi="Times New Roman" w:cs="Times New Roman"/>
          <w:i/>
          <w:sz w:val="24"/>
          <w:szCs w:val="24"/>
        </w:rPr>
        <w:t xml:space="preserve">Technician: £17.50 per hour (minimum of 4 hours) </w:t>
      </w:r>
    </w:p>
    <w:p w14:paraId="2C6E80A5" w14:textId="77777777" w:rsidR="005E104E" w:rsidRPr="005E104E" w:rsidRDefault="00581CE4" w:rsidP="00FC110E">
      <w:pPr>
        <w:spacing w:before="240" w:after="0"/>
        <w:jc w:val="both"/>
        <w:rPr>
          <w:rFonts w:ascii="Times New Roman" w:hAnsi="Times New Roman" w:cs="Times New Roman"/>
          <w:i/>
          <w:sz w:val="24"/>
          <w:szCs w:val="24"/>
        </w:rPr>
      </w:pPr>
      <w:r w:rsidRPr="005E104E">
        <w:rPr>
          <w:rFonts w:ascii="Times New Roman" w:hAnsi="Times New Roman" w:cs="Times New Roman"/>
          <w:i/>
          <w:sz w:val="24"/>
          <w:szCs w:val="24"/>
        </w:rPr>
        <w:t xml:space="preserve">Photocopying: A4 @ 20p per copy A3 @ 30p per copy </w:t>
      </w:r>
    </w:p>
    <w:p w14:paraId="2B2B6887" w14:textId="7F2F2D3C" w:rsidR="00581CE4" w:rsidRPr="005E104E" w:rsidRDefault="00581CE4" w:rsidP="00FC110E">
      <w:pPr>
        <w:spacing w:before="240" w:after="0"/>
        <w:jc w:val="both"/>
        <w:rPr>
          <w:rFonts w:ascii="Times New Roman" w:hAnsi="Times New Roman" w:cs="Times New Roman"/>
          <w:i/>
          <w:sz w:val="24"/>
          <w:szCs w:val="24"/>
        </w:rPr>
      </w:pPr>
      <w:r w:rsidRPr="005E104E">
        <w:rPr>
          <w:rFonts w:ascii="Times New Roman" w:hAnsi="Times New Roman" w:cs="Times New Roman"/>
          <w:i/>
          <w:sz w:val="24"/>
          <w:szCs w:val="24"/>
        </w:rPr>
        <w:t>Translation facilities available on request</w:t>
      </w:r>
    </w:p>
    <w:p w14:paraId="707C7C19" w14:textId="11CE0085" w:rsidR="005E104E" w:rsidRDefault="005E104E" w:rsidP="00FC110E">
      <w:pPr>
        <w:spacing w:before="240" w:after="0"/>
        <w:jc w:val="both"/>
        <w:rPr>
          <w:rFonts w:ascii="Times New Roman" w:hAnsi="Times New Roman" w:cs="Times New Roman"/>
          <w:sz w:val="24"/>
          <w:szCs w:val="24"/>
        </w:rPr>
      </w:pPr>
      <w:r w:rsidRPr="005E104E">
        <w:rPr>
          <w:rFonts w:ascii="Times New Roman" w:hAnsi="Times New Roman" w:cs="Times New Roman"/>
          <w:sz w:val="24"/>
          <w:szCs w:val="24"/>
        </w:rPr>
        <w:t>(Venue Wales; 2018)</w:t>
      </w:r>
      <w:r>
        <w:rPr>
          <w:rFonts w:ascii="Times New Roman" w:hAnsi="Times New Roman" w:cs="Times New Roman"/>
          <w:sz w:val="24"/>
          <w:szCs w:val="24"/>
        </w:rPr>
        <w:t>.</w:t>
      </w:r>
    </w:p>
    <w:p w14:paraId="63A7FE5D" w14:textId="5FA37F07" w:rsidR="005E104E" w:rsidRDefault="005E104E" w:rsidP="00FC110E">
      <w:pPr>
        <w:pStyle w:val="Heading2"/>
        <w:spacing w:before="240"/>
        <w:jc w:val="both"/>
        <w:rPr>
          <w:rFonts w:ascii="Times New Roman" w:hAnsi="Times New Roman" w:cs="Times New Roman"/>
          <w:b/>
          <w:color w:val="auto"/>
          <w:sz w:val="24"/>
          <w:szCs w:val="24"/>
          <w:u w:val="single"/>
        </w:rPr>
      </w:pPr>
      <w:bookmarkStart w:id="9" w:name="_Toc534541584"/>
      <w:r w:rsidRPr="005E104E">
        <w:rPr>
          <w:rFonts w:ascii="Times New Roman" w:hAnsi="Times New Roman" w:cs="Times New Roman"/>
          <w:b/>
          <w:color w:val="auto"/>
          <w:sz w:val="24"/>
          <w:szCs w:val="24"/>
          <w:u w:val="single"/>
        </w:rPr>
        <w:t>PARKING</w:t>
      </w:r>
      <w:bookmarkEnd w:id="9"/>
      <w:r w:rsidRPr="005E104E">
        <w:rPr>
          <w:rFonts w:ascii="Times New Roman" w:hAnsi="Times New Roman" w:cs="Times New Roman"/>
          <w:b/>
          <w:color w:val="auto"/>
          <w:sz w:val="24"/>
          <w:szCs w:val="24"/>
          <w:u w:val="single"/>
        </w:rPr>
        <w:t xml:space="preserve"> </w:t>
      </w:r>
    </w:p>
    <w:p w14:paraId="0C9D0CD7" w14:textId="1635DBE7" w:rsidR="005E104E" w:rsidRPr="005A4611" w:rsidRDefault="005E104E" w:rsidP="005A4611">
      <w:pPr>
        <w:pStyle w:val="Default"/>
        <w:spacing w:before="240"/>
        <w:jc w:val="both"/>
      </w:pPr>
      <w:r w:rsidRPr="005A4611">
        <w:rPr>
          <w:rFonts w:ascii="Times New Roman" w:hAnsi="Times New Roman" w:cs="Times New Roman"/>
        </w:rPr>
        <w:t>Parking is available to delegates but is limited</w:t>
      </w:r>
      <w:r w:rsidR="005A4611" w:rsidRPr="005A4611">
        <w:rPr>
          <w:rFonts w:ascii="Times New Roman" w:hAnsi="Times New Roman" w:cs="Times New Roman"/>
        </w:rPr>
        <w:t xml:space="preserve"> meaning other </w:t>
      </w:r>
      <w:r w:rsidR="004A34F2">
        <w:rPr>
          <w:rFonts w:ascii="Times New Roman" w:hAnsi="Times New Roman" w:cs="Times New Roman"/>
        </w:rPr>
        <w:t>methods o</w:t>
      </w:r>
      <w:r w:rsidR="005A4611" w:rsidRPr="005A4611">
        <w:rPr>
          <w:rFonts w:ascii="Times New Roman" w:hAnsi="Times New Roman" w:cs="Times New Roman"/>
        </w:rPr>
        <w:t xml:space="preserve">f </w:t>
      </w:r>
      <w:r w:rsidR="004A34F2">
        <w:rPr>
          <w:rFonts w:ascii="Times New Roman" w:hAnsi="Times New Roman" w:cs="Times New Roman"/>
        </w:rPr>
        <w:t xml:space="preserve">transportation </w:t>
      </w:r>
      <w:r w:rsidR="005A4611" w:rsidRPr="005A4611">
        <w:rPr>
          <w:rFonts w:ascii="Times New Roman" w:hAnsi="Times New Roman" w:cs="Times New Roman"/>
        </w:rPr>
        <w:t xml:space="preserve">to the conference </w:t>
      </w:r>
      <w:r w:rsidR="004A34F2">
        <w:rPr>
          <w:rFonts w:ascii="Times New Roman" w:hAnsi="Times New Roman" w:cs="Times New Roman"/>
        </w:rPr>
        <w:t xml:space="preserve">venue </w:t>
      </w:r>
      <w:r w:rsidR="005A4611" w:rsidRPr="005A4611">
        <w:rPr>
          <w:rFonts w:ascii="Times New Roman" w:hAnsi="Times New Roman" w:cs="Times New Roman"/>
        </w:rPr>
        <w:t>may be required. The conference venue itself is located on a regular bus route and the town has taxi services and there is a train station a short walk away.</w:t>
      </w:r>
      <w:r w:rsidR="005A4611">
        <w:rPr>
          <w:rFonts w:ascii="Times New Roman" w:hAnsi="Times New Roman" w:cs="Times New Roman"/>
        </w:rPr>
        <w:t xml:space="preserve"> </w:t>
      </w:r>
    </w:p>
    <w:p w14:paraId="36E4F774" w14:textId="4F87A00B" w:rsidR="005E104E" w:rsidRPr="00FC110E" w:rsidRDefault="005E104E" w:rsidP="00FC110E">
      <w:pPr>
        <w:pStyle w:val="Heading2"/>
        <w:spacing w:before="240"/>
        <w:jc w:val="both"/>
        <w:rPr>
          <w:rFonts w:ascii="Times New Roman" w:hAnsi="Times New Roman" w:cs="Times New Roman"/>
          <w:b/>
          <w:color w:val="auto"/>
          <w:sz w:val="24"/>
          <w:szCs w:val="24"/>
          <w:u w:val="single"/>
        </w:rPr>
      </w:pPr>
      <w:bookmarkStart w:id="10" w:name="_Toc534541585"/>
      <w:r w:rsidRPr="005E104E">
        <w:rPr>
          <w:rFonts w:ascii="Times New Roman" w:hAnsi="Times New Roman" w:cs="Times New Roman"/>
          <w:b/>
          <w:color w:val="auto"/>
          <w:sz w:val="24"/>
          <w:szCs w:val="24"/>
          <w:u w:val="single"/>
        </w:rPr>
        <w:t>LOCATION</w:t>
      </w:r>
      <w:bookmarkEnd w:id="10"/>
      <w:r w:rsidRPr="005E104E">
        <w:rPr>
          <w:rFonts w:ascii="Times New Roman" w:hAnsi="Times New Roman" w:cs="Times New Roman"/>
          <w:b/>
          <w:color w:val="auto"/>
          <w:sz w:val="24"/>
          <w:szCs w:val="24"/>
          <w:u w:val="single"/>
        </w:rPr>
        <w:t xml:space="preserve"> </w:t>
      </w:r>
    </w:p>
    <w:p w14:paraId="60ECF53A" w14:textId="3D821283" w:rsidR="005F66D8" w:rsidRPr="005F66D8" w:rsidRDefault="005E104E"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The location of The Halliwell Centre is extremely beneficial to the Carmarthen Business School (CBS) as it is located on site at the University of Wales Trinity Saint David in Carmarthen. The CBS will be able to oversee the entire conference operation from start to finish and will be able to implement changes where necessa</w:t>
      </w:r>
      <w:r w:rsidR="005F66D8">
        <w:rPr>
          <w:rFonts w:ascii="Times New Roman" w:hAnsi="Times New Roman" w:cs="Times New Roman"/>
          <w:sz w:val="24"/>
          <w:szCs w:val="24"/>
        </w:rPr>
        <w:t xml:space="preserve">ry. </w:t>
      </w:r>
    </w:p>
    <w:p w14:paraId="0335AF78" w14:textId="042EE479" w:rsidR="005F66D8" w:rsidRPr="005F66D8" w:rsidRDefault="005F66D8" w:rsidP="00FC110E">
      <w:pPr>
        <w:pStyle w:val="Heading1"/>
        <w:jc w:val="both"/>
        <w:rPr>
          <w:rFonts w:ascii="Times New Roman" w:eastAsia="Times New Roman" w:hAnsi="Times New Roman" w:cs="Times New Roman"/>
          <w:sz w:val="24"/>
          <w:szCs w:val="24"/>
          <w:lang w:eastAsia="en-GB"/>
        </w:rPr>
      </w:pPr>
      <w:bookmarkStart w:id="11" w:name="_Toc534541586"/>
      <w:r w:rsidRPr="005F66D8">
        <w:rPr>
          <w:rFonts w:ascii="Times New Roman" w:hAnsi="Times New Roman" w:cs="Times New Roman"/>
          <w:b/>
          <w:color w:val="auto"/>
          <w:sz w:val="24"/>
          <w:szCs w:val="24"/>
          <w:u w:val="single"/>
        </w:rPr>
        <w:t>WELL-BEING OF FUTURE GENERATIONS (WALES) ACT 2015</w:t>
      </w:r>
      <w:bookmarkEnd w:id="11"/>
    </w:p>
    <w:p w14:paraId="3D994332" w14:textId="3696AC8B" w:rsidR="005F66D8" w:rsidRPr="005F66D8" w:rsidRDefault="005F66D8" w:rsidP="00FC110E">
      <w:pPr>
        <w:spacing w:before="240" w:after="0" w:line="240" w:lineRule="auto"/>
        <w:jc w:val="both"/>
        <w:rPr>
          <w:rFonts w:ascii="Times New Roman" w:eastAsia="Times New Roman" w:hAnsi="Times New Roman" w:cs="Times New Roman"/>
          <w:bCs/>
          <w:sz w:val="24"/>
          <w:szCs w:val="24"/>
          <w:lang w:eastAsia="en-GB"/>
        </w:rPr>
      </w:pPr>
      <w:r w:rsidRPr="005F66D8">
        <w:rPr>
          <w:rFonts w:ascii="Times New Roman" w:eastAsia="Times New Roman" w:hAnsi="Times New Roman" w:cs="Times New Roman"/>
          <w:bCs/>
          <w:i/>
          <w:sz w:val="24"/>
          <w:szCs w:val="24"/>
          <w:lang w:eastAsia="en-GB"/>
        </w:rPr>
        <w:t>‘The Well-being of Future Generations Act gives us the ambition, permission and legal obligation to improve our social, cultural, environmental and economic well-being’</w:t>
      </w:r>
      <w:r>
        <w:rPr>
          <w:rFonts w:ascii="Times New Roman" w:eastAsia="Times New Roman" w:hAnsi="Times New Roman" w:cs="Times New Roman"/>
          <w:bCs/>
          <w:i/>
          <w:sz w:val="24"/>
          <w:szCs w:val="24"/>
          <w:lang w:eastAsia="en-GB"/>
        </w:rPr>
        <w:t xml:space="preserve"> </w:t>
      </w:r>
      <w:r>
        <w:rPr>
          <w:rFonts w:ascii="Times New Roman" w:eastAsia="Times New Roman" w:hAnsi="Times New Roman" w:cs="Times New Roman"/>
          <w:bCs/>
          <w:sz w:val="24"/>
          <w:szCs w:val="24"/>
          <w:lang w:eastAsia="en-GB"/>
        </w:rPr>
        <w:t>(</w:t>
      </w:r>
      <w:r w:rsidR="00211777">
        <w:rPr>
          <w:rFonts w:ascii="Times New Roman" w:eastAsia="Times New Roman" w:hAnsi="Times New Roman" w:cs="Times New Roman"/>
          <w:bCs/>
          <w:sz w:val="24"/>
          <w:szCs w:val="24"/>
          <w:lang w:eastAsia="en-GB"/>
        </w:rPr>
        <w:t xml:space="preserve">Future Generations Commissioner for Wales; 2018). </w:t>
      </w:r>
    </w:p>
    <w:p w14:paraId="642825C5" w14:textId="13CC4A89" w:rsidR="00211777" w:rsidRDefault="00211777"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Looking at the seven key goals contained within the Well-being of Future Generations (Wales) Act, The Halliwell Centre </w:t>
      </w:r>
      <w:r w:rsidR="00321F7E">
        <w:rPr>
          <w:rFonts w:ascii="Times New Roman" w:hAnsi="Times New Roman" w:cs="Times New Roman"/>
          <w:sz w:val="24"/>
          <w:szCs w:val="24"/>
        </w:rPr>
        <w:t>most suitably aligns with ‘</w:t>
      </w:r>
      <w:r w:rsidR="00321F7E" w:rsidRPr="00321F7E">
        <w:rPr>
          <w:rFonts w:ascii="Times New Roman" w:hAnsi="Times New Roman" w:cs="Times New Roman"/>
          <w:i/>
          <w:sz w:val="24"/>
          <w:szCs w:val="24"/>
        </w:rPr>
        <w:t>A Wales of Vibrant Culture and Thriving Welsh Language</w:t>
      </w:r>
      <w:r w:rsidR="00321F7E">
        <w:rPr>
          <w:rFonts w:ascii="Times New Roman" w:hAnsi="Times New Roman" w:cs="Times New Roman"/>
          <w:sz w:val="24"/>
          <w:szCs w:val="24"/>
        </w:rPr>
        <w:t xml:space="preserve">’ (Ibid). </w:t>
      </w:r>
    </w:p>
    <w:p w14:paraId="1F543287" w14:textId="5A2C7D70" w:rsidR="005754CE" w:rsidRDefault="005754CE" w:rsidP="00FC110E">
      <w:pPr>
        <w:spacing w:before="240" w:after="0"/>
        <w:jc w:val="both"/>
        <w:rPr>
          <w:rFonts w:ascii="Times New Roman" w:hAnsi="Times New Roman" w:cs="Times New Roman"/>
          <w:i/>
          <w:sz w:val="24"/>
          <w:szCs w:val="24"/>
        </w:rPr>
      </w:pPr>
      <w:r>
        <w:rPr>
          <w:rFonts w:ascii="Times New Roman" w:hAnsi="Times New Roman" w:cs="Times New Roman"/>
          <w:sz w:val="24"/>
          <w:szCs w:val="24"/>
        </w:rPr>
        <w:t xml:space="preserve">This </w:t>
      </w:r>
      <w:proofErr w:type="gramStart"/>
      <w:r>
        <w:rPr>
          <w:rFonts w:ascii="Times New Roman" w:hAnsi="Times New Roman" w:cs="Times New Roman"/>
          <w:sz w:val="24"/>
          <w:szCs w:val="24"/>
        </w:rPr>
        <w:t>particular goal</w:t>
      </w:r>
      <w:proofErr w:type="gramEnd"/>
      <w:r>
        <w:rPr>
          <w:rFonts w:ascii="Times New Roman" w:hAnsi="Times New Roman" w:cs="Times New Roman"/>
          <w:sz w:val="24"/>
          <w:szCs w:val="24"/>
        </w:rPr>
        <w:t xml:space="preserve"> focuses on providing ‘</w:t>
      </w:r>
      <w:r w:rsidRPr="005754CE">
        <w:rPr>
          <w:rFonts w:ascii="Times New Roman" w:hAnsi="Times New Roman" w:cs="Times New Roman"/>
          <w:i/>
          <w:sz w:val="24"/>
          <w:szCs w:val="24"/>
        </w:rPr>
        <w:t>a society that promotes and protects culture, heritage and the Welsh language, and which encourages people to participate in the arts, sports and recreation’</w:t>
      </w:r>
      <w:r>
        <w:rPr>
          <w:rFonts w:ascii="Times New Roman" w:hAnsi="Times New Roman" w:cs="Times New Roman"/>
          <w:i/>
          <w:sz w:val="24"/>
          <w:szCs w:val="24"/>
        </w:rPr>
        <w:t xml:space="preserve"> </w:t>
      </w:r>
      <w:r w:rsidRPr="005754CE">
        <w:rPr>
          <w:rFonts w:ascii="Times New Roman" w:hAnsi="Times New Roman" w:cs="Times New Roman"/>
          <w:sz w:val="24"/>
          <w:szCs w:val="24"/>
        </w:rPr>
        <w:t>(Ibid).</w:t>
      </w:r>
      <w:r>
        <w:rPr>
          <w:rFonts w:ascii="Times New Roman" w:hAnsi="Times New Roman" w:cs="Times New Roman"/>
          <w:i/>
          <w:sz w:val="24"/>
          <w:szCs w:val="24"/>
        </w:rPr>
        <w:t xml:space="preserve"> </w:t>
      </w:r>
    </w:p>
    <w:p w14:paraId="6E85CCF6" w14:textId="0814DFE7" w:rsidR="00D7249D" w:rsidRDefault="00A44E4F" w:rsidP="00FC110E">
      <w:pPr>
        <w:spacing w:before="240" w:after="0"/>
        <w:jc w:val="both"/>
        <w:rPr>
          <w:rFonts w:ascii="Times New Roman" w:hAnsi="Times New Roman" w:cs="Times New Roman"/>
        </w:rPr>
      </w:pPr>
      <w:r>
        <w:rPr>
          <w:rFonts w:ascii="Times New Roman" w:hAnsi="Times New Roman" w:cs="Times New Roman"/>
          <w:sz w:val="24"/>
          <w:szCs w:val="24"/>
        </w:rPr>
        <w:t xml:space="preserve">Looking at the importance of promoting the Welsh Language, The Halliwell Centre has a </w:t>
      </w:r>
      <w:r>
        <w:rPr>
          <w:rFonts w:ascii="Times New Roman" w:hAnsi="Times New Roman" w:cs="Times New Roman"/>
        </w:rPr>
        <w:t>bi-lingual policy in place</w:t>
      </w:r>
      <w:r w:rsidR="00D7249D">
        <w:rPr>
          <w:rFonts w:ascii="Times New Roman" w:hAnsi="Times New Roman" w:cs="Times New Roman"/>
        </w:rPr>
        <w:t xml:space="preserve"> which recognises how important it is to support the Welsh language and promotes the rights of Welsh speakers to communicate in their language of choice. The Centre is also focused on increasing the use of the Welsh language in its day to day business. </w:t>
      </w:r>
      <w:r w:rsidR="004A34F2">
        <w:rPr>
          <w:rFonts w:ascii="Times New Roman" w:hAnsi="Times New Roman" w:cs="Times New Roman"/>
        </w:rPr>
        <w:t xml:space="preserve">The centre also has translation facilities available, which clearly shows that the centre is focused on promoting the use of the Welsh language. </w:t>
      </w:r>
    </w:p>
    <w:p w14:paraId="1AF99C2A" w14:textId="61869F86" w:rsidR="00614DAA" w:rsidRPr="00614DAA" w:rsidRDefault="00773EB8" w:rsidP="00614DAA">
      <w:pPr>
        <w:pStyle w:val="Heading1"/>
        <w:jc w:val="both"/>
        <w:rPr>
          <w:rFonts w:ascii="Times New Roman" w:hAnsi="Times New Roman" w:cs="Times New Roman"/>
          <w:b/>
          <w:color w:val="auto"/>
          <w:sz w:val="24"/>
          <w:szCs w:val="24"/>
          <w:u w:val="single"/>
        </w:rPr>
      </w:pPr>
      <w:bookmarkStart w:id="12" w:name="_Toc534541587"/>
      <w:r w:rsidRPr="00773EB8">
        <w:rPr>
          <w:rFonts w:ascii="Times New Roman" w:hAnsi="Times New Roman" w:cs="Times New Roman"/>
          <w:b/>
          <w:color w:val="auto"/>
          <w:sz w:val="24"/>
          <w:szCs w:val="24"/>
          <w:u w:val="single"/>
        </w:rPr>
        <w:t>CONFERENCE VENUE DATABASE</w:t>
      </w:r>
      <w:bookmarkEnd w:id="12"/>
    </w:p>
    <w:p w14:paraId="1613B1F6" w14:textId="17CC417C" w:rsidR="00EC1213" w:rsidRDefault="00EC1213" w:rsidP="00FC110E">
      <w:pPr>
        <w:spacing w:before="240" w:after="0"/>
        <w:jc w:val="both"/>
        <w:rPr>
          <w:rFonts w:ascii="Times New Roman" w:hAnsi="Times New Roman" w:cs="Times New Roman"/>
          <w:sz w:val="24"/>
          <w:szCs w:val="24"/>
          <w:shd w:val="clear" w:color="auto" w:fill="FEFEFE"/>
        </w:rPr>
      </w:pPr>
      <w:r>
        <w:rPr>
          <w:rFonts w:ascii="Times New Roman" w:hAnsi="Times New Roman" w:cs="Times New Roman"/>
          <w:sz w:val="24"/>
          <w:szCs w:val="24"/>
          <w:shd w:val="clear" w:color="auto" w:fill="FEFEFE"/>
        </w:rPr>
        <w:t xml:space="preserve">The purpose of the Conference Venue Database is not only to store data relating to the conference venues but also to extract information to make important decisions; in this case, the best venue to hold a conference in Wales. </w:t>
      </w:r>
    </w:p>
    <w:p w14:paraId="758CC0EB" w14:textId="4908FEB3" w:rsidR="00614DAA" w:rsidRDefault="00614DAA" w:rsidP="00FC110E">
      <w:pPr>
        <w:spacing w:before="240" w:after="0"/>
        <w:jc w:val="both"/>
        <w:rPr>
          <w:rFonts w:ascii="Times New Roman" w:hAnsi="Times New Roman" w:cs="Times New Roman"/>
          <w:sz w:val="24"/>
          <w:szCs w:val="24"/>
          <w:shd w:val="clear" w:color="auto" w:fill="FEFEFE"/>
        </w:rPr>
      </w:pPr>
      <w:r>
        <w:rPr>
          <w:rFonts w:ascii="Times New Roman" w:hAnsi="Times New Roman" w:cs="Times New Roman"/>
          <w:sz w:val="24"/>
          <w:szCs w:val="24"/>
          <w:shd w:val="clear" w:color="auto" w:fill="FEFEFE"/>
        </w:rPr>
        <w:lastRenderedPageBreak/>
        <w:t xml:space="preserve">The database I have created is a Relational Database which is a type of database that allows me to identify and access data in relation to another piece of data contained within it. The data is organised into tables and forms and relationships </w:t>
      </w:r>
      <w:r w:rsidR="004A34F2">
        <w:rPr>
          <w:rFonts w:ascii="Times New Roman" w:hAnsi="Times New Roman" w:cs="Times New Roman"/>
          <w:sz w:val="24"/>
          <w:szCs w:val="24"/>
          <w:shd w:val="clear" w:color="auto" w:fill="FEFEFE"/>
        </w:rPr>
        <w:t>have been</w:t>
      </w:r>
      <w:r>
        <w:rPr>
          <w:rFonts w:ascii="Times New Roman" w:hAnsi="Times New Roman" w:cs="Times New Roman"/>
          <w:sz w:val="24"/>
          <w:szCs w:val="24"/>
          <w:shd w:val="clear" w:color="auto" w:fill="FEFEFE"/>
        </w:rPr>
        <w:t xml:space="preserve"> made between the data to analyse the information contained within it. (</w:t>
      </w:r>
      <w:proofErr w:type="spellStart"/>
      <w:r>
        <w:rPr>
          <w:rFonts w:ascii="Times New Roman" w:hAnsi="Times New Roman" w:cs="Times New Roman"/>
          <w:sz w:val="24"/>
          <w:szCs w:val="24"/>
          <w:shd w:val="clear" w:color="auto" w:fill="FEFEFE"/>
        </w:rPr>
        <w:t>Codecademy</w:t>
      </w:r>
      <w:proofErr w:type="spellEnd"/>
      <w:r>
        <w:rPr>
          <w:rFonts w:ascii="Times New Roman" w:hAnsi="Times New Roman" w:cs="Times New Roman"/>
          <w:sz w:val="24"/>
          <w:szCs w:val="24"/>
          <w:shd w:val="clear" w:color="auto" w:fill="FEFEFE"/>
        </w:rPr>
        <w:t xml:space="preserve">; 2019).   </w:t>
      </w:r>
    </w:p>
    <w:p w14:paraId="4B5E8B72" w14:textId="0A2C77CE" w:rsidR="00B30B52" w:rsidRDefault="006A3071" w:rsidP="00FC110E">
      <w:pPr>
        <w:spacing w:before="240" w:after="0"/>
        <w:jc w:val="both"/>
        <w:rPr>
          <w:rFonts w:ascii="Times New Roman" w:hAnsi="Times New Roman" w:cs="Times New Roman"/>
          <w:sz w:val="24"/>
          <w:szCs w:val="24"/>
          <w:shd w:val="clear" w:color="auto" w:fill="FEFEFE"/>
        </w:rPr>
      </w:pPr>
      <w:r w:rsidRPr="006A3071">
        <w:rPr>
          <w:rFonts w:ascii="Times New Roman" w:hAnsi="Times New Roman" w:cs="Times New Roman"/>
          <w:sz w:val="24"/>
          <w:szCs w:val="24"/>
          <w:shd w:val="clear" w:color="auto" w:fill="FEFEFE"/>
        </w:rPr>
        <w:t>I</w:t>
      </w:r>
      <w:r>
        <w:rPr>
          <w:rFonts w:ascii="Times New Roman" w:hAnsi="Times New Roman" w:cs="Times New Roman"/>
          <w:sz w:val="24"/>
          <w:szCs w:val="24"/>
          <w:shd w:val="clear" w:color="auto" w:fill="FEFEFE"/>
        </w:rPr>
        <w:t>n creating the Conference Venue Database, I</w:t>
      </w:r>
      <w:r w:rsidRPr="006A3071">
        <w:rPr>
          <w:rFonts w:ascii="Times New Roman" w:hAnsi="Times New Roman" w:cs="Times New Roman"/>
          <w:sz w:val="24"/>
          <w:szCs w:val="24"/>
          <w:shd w:val="clear" w:color="auto" w:fill="FEFEFE"/>
        </w:rPr>
        <w:t xml:space="preserve"> have taken on the role as </w:t>
      </w:r>
      <w:r w:rsidR="00B30B52">
        <w:rPr>
          <w:rFonts w:ascii="Times New Roman" w:hAnsi="Times New Roman" w:cs="Times New Roman"/>
          <w:sz w:val="24"/>
          <w:szCs w:val="24"/>
          <w:shd w:val="clear" w:color="auto" w:fill="FEFEFE"/>
        </w:rPr>
        <w:t>D</w:t>
      </w:r>
      <w:r w:rsidRPr="006A3071">
        <w:rPr>
          <w:rFonts w:ascii="Times New Roman" w:hAnsi="Times New Roman" w:cs="Times New Roman"/>
          <w:sz w:val="24"/>
          <w:szCs w:val="24"/>
          <w:shd w:val="clear" w:color="auto" w:fill="FEFEFE"/>
        </w:rPr>
        <w:t xml:space="preserve">atabase </w:t>
      </w:r>
      <w:r w:rsidR="00B30B52">
        <w:rPr>
          <w:rFonts w:ascii="Times New Roman" w:hAnsi="Times New Roman" w:cs="Times New Roman"/>
          <w:sz w:val="24"/>
          <w:szCs w:val="24"/>
          <w:shd w:val="clear" w:color="auto" w:fill="FEFEFE"/>
        </w:rPr>
        <w:t>A</w:t>
      </w:r>
      <w:r>
        <w:rPr>
          <w:rFonts w:ascii="Times New Roman" w:hAnsi="Times New Roman" w:cs="Times New Roman"/>
          <w:sz w:val="24"/>
          <w:szCs w:val="24"/>
          <w:shd w:val="clear" w:color="auto" w:fill="FEFEFE"/>
        </w:rPr>
        <w:t xml:space="preserve">dministrator. </w:t>
      </w:r>
      <w:r w:rsidR="00B30B52">
        <w:rPr>
          <w:rFonts w:ascii="Times New Roman" w:hAnsi="Times New Roman" w:cs="Times New Roman"/>
          <w:sz w:val="24"/>
          <w:szCs w:val="24"/>
          <w:shd w:val="clear" w:color="auto" w:fill="FEFEFE"/>
        </w:rPr>
        <w:t>As a Database Administrator e</w:t>
      </w:r>
      <w:r>
        <w:rPr>
          <w:rFonts w:ascii="Times New Roman" w:hAnsi="Times New Roman" w:cs="Times New Roman"/>
          <w:sz w:val="24"/>
          <w:szCs w:val="24"/>
          <w:shd w:val="clear" w:color="auto" w:fill="FEFEFE"/>
        </w:rPr>
        <w:t xml:space="preserve">ssentially, this means I have complete control over the </w:t>
      </w:r>
      <w:r w:rsidR="00EC1213">
        <w:rPr>
          <w:rFonts w:ascii="Times New Roman" w:hAnsi="Times New Roman" w:cs="Times New Roman"/>
          <w:sz w:val="24"/>
          <w:szCs w:val="24"/>
          <w:shd w:val="clear" w:color="auto" w:fill="FEFEFE"/>
        </w:rPr>
        <w:t xml:space="preserve">database including its </w:t>
      </w:r>
      <w:r>
        <w:rPr>
          <w:rFonts w:ascii="Times New Roman" w:hAnsi="Times New Roman" w:cs="Times New Roman"/>
          <w:sz w:val="24"/>
          <w:szCs w:val="24"/>
          <w:shd w:val="clear" w:color="auto" w:fill="FEFEFE"/>
        </w:rPr>
        <w:t>physical design</w:t>
      </w:r>
      <w:r w:rsidR="00EC1213">
        <w:rPr>
          <w:rFonts w:ascii="Times New Roman" w:hAnsi="Times New Roman" w:cs="Times New Roman"/>
          <w:sz w:val="24"/>
          <w:szCs w:val="24"/>
          <w:shd w:val="clear" w:color="auto" w:fill="FEFEFE"/>
        </w:rPr>
        <w:t xml:space="preserve">, </w:t>
      </w:r>
      <w:r w:rsidR="00ED2929">
        <w:rPr>
          <w:rFonts w:ascii="Times New Roman" w:hAnsi="Times New Roman" w:cs="Times New Roman"/>
          <w:sz w:val="24"/>
          <w:szCs w:val="24"/>
          <w:shd w:val="clear" w:color="auto" w:fill="FEFEFE"/>
        </w:rPr>
        <w:t xml:space="preserve">ensuring recovery mechanisms are in place and performing backups, </w:t>
      </w:r>
      <w:r w:rsidR="00B30B52">
        <w:rPr>
          <w:rFonts w:ascii="Times New Roman" w:hAnsi="Times New Roman" w:cs="Times New Roman"/>
          <w:sz w:val="24"/>
          <w:szCs w:val="24"/>
          <w:shd w:val="clear" w:color="auto" w:fill="FEFEFE"/>
        </w:rPr>
        <w:t xml:space="preserve">access control and security, data usage and performance, problem solving including breaches of security or poor system response time, user training and technical support and acquiring software and hardware resources as needed. </w:t>
      </w:r>
    </w:p>
    <w:p w14:paraId="193B631B" w14:textId="48C8AA50" w:rsidR="006B7F57" w:rsidRPr="006B7F57" w:rsidRDefault="006A3071" w:rsidP="006B7F57">
      <w:pPr>
        <w:spacing w:before="240" w:after="0"/>
        <w:jc w:val="both"/>
        <w:rPr>
          <w:rFonts w:ascii="Times New Roman" w:hAnsi="Times New Roman" w:cs="Times New Roman"/>
          <w:sz w:val="24"/>
          <w:szCs w:val="24"/>
          <w:shd w:val="clear" w:color="auto" w:fill="FEFEFE"/>
        </w:rPr>
      </w:pPr>
      <w:r>
        <w:rPr>
          <w:rFonts w:ascii="Times New Roman" w:hAnsi="Times New Roman" w:cs="Times New Roman"/>
          <w:sz w:val="24"/>
          <w:szCs w:val="24"/>
          <w:shd w:val="clear" w:color="auto" w:fill="FEFEFE"/>
        </w:rPr>
        <w:t xml:space="preserve">From a designer’s perspective, I </w:t>
      </w:r>
      <w:r w:rsidR="00520688">
        <w:rPr>
          <w:rFonts w:ascii="Times New Roman" w:hAnsi="Times New Roman" w:cs="Times New Roman"/>
          <w:sz w:val="24"/>
          <w:szCs w:val="24"/>
          <w:shd w:val="clear" w:color="auto" w:fill="FEFEFE"/>
        </w:rPr>
        <w:t xml:space="preserve">have been </w:t>
      </w:r>
      <w:r>
        <w:rPr>
          <w:rFonts w:ascii="Times New Roman" w:hAnsi="Times New Roman" w:cs="Times New Roman"/>
          <w:sz w:val="24"/>
          <w:szCs w:val="24"/>
          <w:shd w:val="clear" w:color="auto" w:fill="FEFEFE"/>
        </w:rPr>
        <w:t xml:space="preserve">involved in every </w:t>
      </w:r>
      <w:r w:rsidR="00520688">
        <w:rPr>
          <w:rFonts w:ascii="Times New Roman" w:hAnsi="Times New Roman" w:cs="Times New Roman"/>
          <w:sz w:val="24"/>
          <w:szCs w:val="24"/>
          <w:shd w:val="clear" w:color="auto" w:fill="FEFEFE"/>
        </w:rPr>
        <w:t xml:space="preserve">phase </w:t>
      </w:r>
      <w:r>
        <w:rPr>
          <w:rFonts w:ascii="Times New Roman" w:hAnsi="Times New Roman" w:cs="Times New Roman"/>
          <w:sz w:val="24"/>
          <w:szCs w:val="24"/>
          <w:shd w:val="clear" w:color="auto" w:fill="FEFEFE"/>
        </w:rPr>
        <w:t>of the database lifecycle.</w:t>
      </w:r>
    </w:p>
    <w:p w14:paraId="160F9FEF" w14:textId="3695506E" w:rsidR="006A3071" w:rsidRPr="00B30B52" w:rsidRDefault="006A3071" w:rsidP="00FC110E">
      <w:pPr>
        <w:pStyle w:val="Heading2"/>
        <w:spacing w:before="240"/>
        <w:jc w:val="both"/>
        <w:rPr>
          <w:rFonts w:ascii="Times New Roman" w:hAnsi="Times New Roman" w:cs="Times New Roman"/>
          <w:b/>
          <w:color w:val="auto"/>
          <w:sz w:val="24"/>
          <w:szCs w:val="24"/>
          <w:u w:val="single"/>
          <w:shd w:val="clear" w:color="auto" w:fill="FEFEFE"/>
        </w:rPr>
      </w:pPr>
      <w:bookmarkStart w:id="13" w:name="_Toc534541588"/>
      <w:r w:rsidRPr="006A3071">
        <w:rPr>
          <w:rFonts w:ascii="Times New Roman" w:hAnsi="Times New Roman" w:cs="Times New Roman"/>
          <w:b/>
          <w:color w:val="auto"/>
          <w:sz w:val="24"/>
          <w:szCs w:val="24"/>
          <w:u w:val="single"/>
          <w:shd w:val="clear" w:color="auto" w:fill="FEFEFE"/>
        </w:rPr>
        <w:t>PLANNING AND ANALYSIS</w:t>
      </w:r>
      <w:bookmarkEnd w:id="13"/>
      <w:r w:rsidRPr="006A3071">
        <w:rPr>
          <w:rFonts w:ascii="Times New Roman" w:hAnsi="Times New Roman" w:cs="Times New Roman"/>
          <w:b/>
          <w:color w:val="auto"/>
          <w:sz w:val="24"/>
          <w:szCs w:val="24"/>
          <w:u w:val="single"/>
          <w:shd w:val="clear" w:color="auto" w:fill="FEFEFE"/>
        </w:rPr>
        <w:t xml:space="preserve"> </w:t>
      </w:r>
    </w:p>
    <w:p w14:paraId="3FE82351" w14:textId="1105F176" w:rsidR="00186177" w:rsidRDefault="00EC1213"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During this </w:t>
      </w:r>
      <w:proofErr w:type="gramStart"/>
      <w:r>
        <w:rPr>
          <w:rFonts w:ascii="Times New Roman" w:hAnsi="Times New Roman" w:cs="Times New Roman"/>
          <w:sz w:val="24"/>
          <w:szCs w:val="24"/>
        </w:rPr>
        <w:t xml:space="preserve">particular </w:t>
      </w:r>
      <w:r w:rsidR="00B30B52">
        <w:rPr>
          <w:rFonts w:ascii="Times New Roman" w:hAnsi="Times New Roman" w:cs="Times New Roman"/>
          <w:sz w:val="24"/>
          <w:szCs w:val="24"/>
        </w:rPr>
        <w:t>phase</w:t>
      </w:r>
      <w:proofErr w:type="gramEnd"/>
      <w:r w:rsidR="00B30B52">
        <w:rPr>
          <w:rFonts w:ascii="Times New Roman" w:hAnsi="Times New Roman" w:cs="Times New Roman"/>
          <w:sz w:val="24"/>
          <w:szCs w:val="24"/>
        </w:rPr>
        <w:t xml:space="preserve"> </w:t>
      </w:r>
      <w:r w:rsidR="006669D1">
        <w:rPr>
          <w:rFonts w:ascii="Times New Roman" w:hAnsi="Times New Roman" w:cs="Times New Roman"/>
          <w:sz w:val="24"/>
          <w:szCs w:val="24"/>
        </w:rPr>
        <w:t xml:space="preserve">I </w:t>
      </w:r>
      <w:r w:rsidR="006B7F57">
        <w:rPr>
          <w:rFonts w:ascii="Times New Roman" w:hAnsi="Times New Roman" w:cs="Times New Roman"/>
          <w:sz w:val="24"/>
          <w:szCs w:val="24"/>
        </w:rPr>
        <w:t xml:space="preserve">first </w:t>
      </w:r>
      <w:r w:rsidR="006669D1">
        <w:rPr>
          <w:rFonts w:ascii="Times New Roman" w:hAnsi="Times New Roman" w:cs="Times New Roman"/>
          <w:sz w:val="24"/>
          <w:szCs w:val="24"/>
        </w:rPr>
        <w:t xml:space="preserve">identified what my objectives were. </w:t>
      </w:r>
    </w:p>
    <w:p w14:paraId="62222239" w14:textId="2AD2C2F7" w:rsidR="00D55F3D" w:rsidRDefault="00D55F3D"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was required to create a database </w:t>
      </w:r>
      <w:r w:rsidR="00931F85">
        <w:rPr>
          <w:rFonts w:ascii="Times New Roman" w:hAnsi="Times New Roman" w:cs="Times New Roman"/>
          <w:sz w:val="24"/>
          <w:szCs w:val="24"/>
        </w:rPr>
        <w:t>containing a</w:t>
      </w:r>
      <w:r>
        <w:rPr>
          <w:rFonts w:ascii="Times New Roman" w:hAnsi="Times New Roman" w:cs="Times New Roman"/>
          <w:sz w:val="24"/>
          <w:szCs w:val="24"/>
        </w:rPr>
        <w:t xml:space="preserve"> variety of conference venues within the whole of Wales</w:t>
      </w:r>
      <w:r w:rsidR="003E05EC">
        <w:rPr>
          <w:rFonts w:ascii="Times New Roman" w:hAnsi="Times New Roman" w:cs="Times New Roman"/>
          <w:sz w:val="24"/>
          <w:szCs w:val="24"/>
        </w:rPr>
        <w:t xml:space="preserve"> and </w:t>
      </w:r>
      <w:r w:rsidR="006B7F57">
        <w:rPr>
          <w:rFonts w:ascii="Times New Roman" w:hAnsi="Times New Roman" w:cs="Times New Roman"/>
          <w:sz w:val="24"/>
          <w:szCs w:val="24"/>
        </w:rPr>
        <w:t xml:space="preserve">had to </w:t>
      </w:r>
      <w:r w:rsidR="003E05EC">
        <w:rPr>
          <w:rFonts w:ascii="Times New Roman" w:hAnsi="Times New Roman" w:cs="Times New Roman"/>
          <w:sz w:val="24"/>
          <w:szCs w:val="24"/>
        </w:rPr>
        <w:t>decid</w:t>
      </w:r>
      <w:r w:rsidR="006B7F57">
        <w:rPr>
          <w:rFonts w:ascii="Times New Roman" w:hAnsi="Times New Roman" w:cs="Times New Roman"/>
          <w:sz w:val="24"/>
          <w:szCs w:val="24"/>
        </w:rPr>
        <w:t>e</w:t>
      </w:r>
      <w:r w:rsidR="003E05EC">
        <w:rPr>
          <w:rFonts w:ascii="Times New Roman" w:hAnsi="Times New Roman" w:cs="Times New Roman"/>
          <w:sz w:val="24"/>
          <w:szCs w:val="24"/>
        </w:rPr>
        <w:t xml:space="preserve"> on the best one to suit the needs of the Carmarthen Business School</w:t>
      </w:r>
      <w:r w:rsidR="006B7F57">
        <w:rPr>
          <w:rFonts w:ascii="Times New Roman" w:hAnsi="Times New Roman" w:cs="Times New Roman"/>
          <w:sz w:val="24"/>
          <w:szCs w:val="24"/>
        </w:rPr>
        <w:t>’</w:t>
      </w:r>
      <w:r w:rsidR="003E05EC">
        <w:rPr>
          <w:rFonts w:ascii="Times New Roman" w:hAnsi="Times New Roman" w:cs="Times New Roman"/>
          <w:sz w:val="24"/>
          <w:szCs w:val="24"/>
        </w:rPr>
        <w:t>s new business venture</w:t>
      </w:r>
      <w:r>
        <w:rPr>
          <w:rFonts w:ascii="Times New Roman" w:hAnsi="Times New Roman" w:cs="Times New Roman"/>
          <w:sz w:val="24"/>
          <w:szCs w:val="24"/>
        </w:rPr>
        <w:t xml:space="preserve">. My database is based on 50 delegates attending a </w:t>
      </w:r>
      <w:proofErr w:type="gramStart"/>
      <w:r>
        <w:rPr>
          <w:rFonts w:ascii="Times New Roman" w:hAnsi="Times New Roman" w:cs="Times New Roman"/>
          <w:sz w:val="24"/>
          <w:szCs w:val="24"/>
        </w:rPr>
        <w:t>particular conference</w:t>
      </w:r>
      <w:proofErr w:type="gramEnd"/>
      <w:r>
        <w:rPr>
          <w:rFonts w:ascii="Times New Roman" w:hAnsi="Times New Roman" w:cs="Times New Roman"/>
          <w:sz w:val="24"/>
          <w:szCs w:val="24"/>
        </w:rPr>
        <w:t xml:space="preserve">. The data I recorded took this figure into consideration. </w:t>
      </w:r>
    </w:p>
    <w:p w14:paraId="0F0944DC" w14:textId="616B2EF8" w:rsidR="008B4082" w:rsidRDefault="00D55F3D"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began by initially </w:t>
      </w:r>
      <w:proofErr w:type="gramStart"/>
      <w:r>
        <w:rPr>
          <w:rFonts w:ascii="Times New Roman" w:hAnsi="Times New Roman" w:cs="Times New Roman"/>
          <w:sz w:val="24"/>
          <w:szCs w:val="24"/>
        </w:rPr>
        <w:t>making an assessment of</w:t>
      </w:r>
      <w:proofErr w:type="gramEnd"/>
      <w:r>
        <w:rPr>
          <w:rFonts w:ascii="Times New Roman" w:hAnsi="Times New Roman" w:cs="Times New Roman"/>
          <w:sz w:val="24"/>
          <w:szCs w:val="24"/>
        </w:rPr>
        <w:t xml:space="preserve"> the extent of the requirements of the database and what information was needed </w:t>
      </w:r>
      <w:r w:rsidR="003E05EC">
        <w:rPr>
          <w:rFonts w:ascii="Times New Roman" w:hAnsi="Times New Roman" w:cs="Times New Roman"/>
          <w:sz w:val="24"/>
          <w:szCs w:val="24"/>
        </w:rPr>
        <w:t xml:space="preserve">to be included </w:t>
      </w:r>
      <w:r>
        <w:rPr>
          <w:rFonts w:ascii="Times New Roman" w:hAnsi="Times New Roman" w:cs="Times New Roman"/>
          <w:sz w:val="24"/>
          <w:szCs w:val="24"/>
        </w:rPr>
        <w:t xml:space="preserve">and any problems encountered were addressed at this time. </w:t>
      </w:r>
      <w:r w:rsidR="003E05EC">
        <w:rPr>
          <w:rFonts w:ascii="Times New Roman" w:hAnsi="Times New Roman" w:cs="Times New Roman"/>
          <w:sz w:val="24"/>
          <w:szCs w:val="24"/>
        </w:rPr>
        <w:t xml:space="preserve">I needed to ensure that all the information captured within the database was useful and corresponded to my overall objective. I knew that a poorly designed database could potentially lead to errors and inevitably bad decision making.  </w:t>
      </w:r>
      <w:r w:rsidR="007A54C6">
        <w:rPr>
          <w:rFonts w:ascii="Times New Roman" w:hAnsi="Times New Roman" w:cs="Times New Roman"/>
          <w:sz w:val="24"/>
          <w:szCs w:val="24"/>
        </w:rPr>
        <w:t xml:space="preserve">I had to take into consideration how the database would be used </w:t>
      </w:r>
      <w:proofErr w:type="gramStart"/>
      <w:r w:rsidR="007A54C6">
        <w:rPr>
          <w:rFonts w:ascii="Times New Roman" w:hAnsi="Times New Roman" w:cs="Times New Roman"/>
          <w:sz w:val="24"/>
          <w:szCs w:val="24"/>
        </w:rPr>
        <w:t>in order to</w:t>
      </w:r>
      <w:proofErr w:type="gramEnd"/>
      <w:r w:rsidR="007A54C6">
        <w:rPr>
          <w:rFonts w:ascii="Times New Roman" w:hAnsi="Times New Roman" w:cs="Times New Roman"/>
          <w:sz w:val="24"/>
          <w:szCs w:val="24"/>
        </w:rPr>
        <w:t xml:space="preserve"> further the goal of </w:t>
      </w:r>
      <w:r w:rsidR="008B4082">
        <w:rPr>
          <w:rFonts w:ascii="Times New Roman" w:hAnsi="Times New Roman" w:cs="Times New Roman"/>
          <w:sz w:val="24"/>
          <w:szCs w:val="24"/>
        </w:rPr>
        <w:t xml:space="preserve">deciding on the best venue. I also had to take into consideration who the users of the database would be and what they wanted to do and how they envisioned doing it. </w:t>
      </w:r>
    </w:p>
    <w:p w14:paraId="3DA9F820" w14:textId="0D0C43AA" w:rsidR="006B7F57" w:rsidRDefault="006B7F57"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needed to understand the fundamental level of attributes contained within my database and the properties of the entities and relationships between the data. (Connolly &amp; </w:t>
      </w:r>
      <w:proofErr w:type="spellStart"/>
      <w:r>
        <w:rPr>
          <w:rFonts w:ascii="Times New Roman" w:hAnsi="Times New Roman" w:cs="Times New Roman"/>
          <w:sz w:val="24"/>
          <w:szCs w:val="24"/>
        </w:rPr>
        <w:t>Begg</w:t>
      </w:r>
      <w:proofErr w:type="spellEnd"/>
      <w:r>
        <w:rPr>
          <w:rFonts w:ascii="Times New Roman" w:hAnsi="Times New Roman" w:cs="Times New Roman"/>
          <w:sz w:val="24"/>
          <w:szCs w:val="24"/>
        </w:rPr>
        <w:t xml:space="preserve">; 2015).  </w:t>
      </w:r>
    </w:p>
    <w:p w14:paraId="4DD12585" w14:textId="404163C6" w:rsidR="008B4082" w:rsidRDefault="006A3071" w:rsidP="00FC110E">
      <w:pPr>
        <w:pStyle w:val="Heading2"/>
        <w:spacing w:before="240"/>
        <w:jc w:val="both"/>
        <w:rPr>
          <w:rFonts w:ascii="Times New Roman" w:hAnsi="Times New Roman" w:cs="Times New Roman"/>
          <w:b/>
          <w:color w:val="auto"/>
          <w:sz w:val="24"/>
          <w:szCs w:val="24"/>
          <w:u w:val="single"/>
        </w:rPr>
      </w:pPr>
      <w:bookmarkStart w:id="14" w:name="_Toc534541589"/>
      <w:r w:rsidRPr="00186177">
        <w:rPr>
          <w:rFonts w:ascii="Times New Roman" w:hAnsi="Times New Roman" w:cs="Times New Roman"/>
          <w:b/>
          <w:color w:val="auto"/>
          <w:sz w:val="24"/>
          <w:szCs w:val="24"/>
          <w:u w:val="single"/>
        </w:rPr>
        <w:t>DATABASE DESIGN</w:t>
      </w:r>
      <w:bookmarkEnd w:id="14"/>
      <w:r w:rsidRPr="00186177">
        <w:rPr>
          <w:rFonts w:ascii="Times New Roman" w:hAnsi="Times New Roman" w:cs="Times New Roman"/>
          <w:b/>
          <w:color w:val="auto"/>
          <w:sz w:val="24"/>
          <w:szCs w:val="24"/>
          <w:u w:val="single"/>
        </w:rPr>
        <w:t xml:space="preserve"> </w:t>
      </w:r>
    </w:p>
    <w:p w14:paraId="279D871C" w14:textId="77777777" w:rsidR="007B0EF9" w:rsidRPr="007B0EF9" w:rsidRDefault="007B0EF9" w:rsidP="007B0EF9"/>
    <w:p w14:paraId="1874AEFB" w14:textId="37A9FFBA" w:rsidR="007B0EF9" w:rsidRPr="00AC3281" w:rsidRDefault="00196069" w:rsidP="00931F85">
      <w:pPr>
        <w:jc w:val="both"/>
        <w:rPr>
          <w:rFonts w:ascii="Times New Roman" w:hAnsi="Times New Roman" w:cs="Times New Roman"/>
          <w:i/>
          <w:sz w:val="24"/>
          <w:szCs w:val="24"/>
        </w:rPr>
      </w:pPr>
      <w:r w:rsidRPr="00AC3281">
        <w:rPr>
          <w:rFonts w:ascii="Times New Roman" w:hAnsi="Times New Roman" w:cs="Times New Roman"/>
          <w:i/>
          <w:sz w:val="24"/>
          <w:szCs w:val="24"/>
        </w:rPr>
        <w:t xml:space="preserve">‘To be useful, the data in a database must be accurate, complete, and organized in such a way that data can be retrieved when needed </w:t>
      </w:r>
      <w:proofErr w:type="gramStart"/>
      <w:r w:rsidRPr="00AC3281">
        <w:rPr>
          <w:rFonts w:ascii="Times New Roman" w:hAnsi="Times New Roman" w:cs="Times New Roman"/>
          <w:i/>
          <w:sz w:val="24"/>
          <w:szCs w:val="24"/>
        </w:rPr>
        <w:t>and in the format</w:t>
      </w:r>
      <w:proofErr w:type="gramEnd"/>
      <w:r w:rsidRPr="00AC3281">
        <w:rPr>
          <w:rFonts w:ascii="Times New Roman" w:hAnsi="Times New Roman" w:cs="Times New Roman"/>
          <w:i/>
          <w:sz w:val="24"/>
          <w:szCs w:val="24"/>
        </w:rPr>
        <w:t xml:space="preserve"> desired’. </w:t>
      </w:r>
      <w:r w:rsidR="007B0EF9" w:rsidRPr="00AC3281">
        <w:rPr>
          <w:rFonts w:ascii="Times New Roman" w:hAnsi="Times New Roman" w:cs="Times New Roman"/>
          <w:i/>
          <w:sz w:val="24"/>
          <w:szCs w:val="24"/>
        </w:rPr>
        <w:t>(</w:t>
      </w:r>
      <w:hyperlink r:id="rId8" w:history="1">
        <w:r w:rsidR="007B0EF9" w:rsidRPr="00AC3281">
          <w:rPr>
            <w:rStyle w:val="Hyperlink"/>
            <w:rFonts w:ascii="Times New Roman" w:hAnsi="Times New Roman" w:cs="Times New Roman"/>
            <w:i/>
            <w:sz w:val="24"/>
            <w:szCs w:val="24"/>
          </w:rPr>
          <w:t>Harrington</w:t>
        </w:r>
      </w:hyperlink>
      <w:r w:rsidR="007B0EF9" w:rsidRPr="00AC3281">
        <w:rPr>
          <w:rFonts w:ascii="Times New Roman" w:hAnsi="Times New Roman" w:cs="Times New Roman"/>
          <w:i/>
          <w:sz w:val="24"/>
          <w:szCs w:val="24"/>
        </w:rPr>
        <w:t>; 2009</w:t>
      </w:r>
      <w:r w:rsidR="00B40F68" w:rsidRPr="00AC3281">
        <w:rPr>
          <w:rFonts w:ascii="Times New Roman" w:hAnsi="Times New Roman" w:cs="Times New Roman"/>
          <w:i/>
          <w:sz w:val="24"/>
          <w:szCs w:val="24"/>
        </w:rPr>
        <w:t xml:space="preserve">. </w:t>
      </w:r>
      <w:proofErr w:type="spellStart"/>
      <w:r w:rsidR="00B40F68" w:rsidRPr="00AC3281">
        <w:rPr>
          <w:rFonts w:ascii="Times New Roman" w:hAnsi="Times New Roman" w:cs="Times New Roman"/>
          <w:i/>
          <w:sz w:val="24"/>
          <w:szCs w:val="24"/>
        </w:rPr>
        <w:t>Pg</w:t>
      </w:r>
      <w:proofErr w:type="spellEnd"/>
      <w:r w:rsidR="00B40F68" w:rsidRPr="00AC3281">
        <w:rPr>
          <w:rFonts w:ascii="Times New Roman" w:hAnsi="Times New Roman" w:cs="Times New Roman"/>
          <w:i/>
          <w:sz w:val="24"/>
          <w:szCs w:val="24"/>
        </w:rPr>
        <w:t xml:space="preserve"> 45</w:t>
      </w:r>
      <w:r w:rsidR="007B0EF9" w:rsidRPr="00AC3281">
        <w:rPr>
          <w:rFonts w:ascii="Times New Roman" w:hAnsi="Times New Roman" w:cs="Times New Roman"/>
          <w:i/>
          <w:sz w:val="24"/>
          <w:szCs w:val="24"/>
        </w:rPr>
        <w:t xml:space="preserve">). </w:t>
      </w:r>
    </w:p>
    <w:p w14:paraId="4648A75F" w14:textId="1F61579A" w:rsidR="008B4082" w:rsidRDefault="008B4082"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When I began to create the database, my goal was to concentrate on the data being recorded within it</w:t>
      </w:r>
      <w:r w:rsidR="00D636C9">
        <w:rPr>
          <w:rFonts w:ascii="Times New Roman" w:hAnsi="Times New Roman" w:cs="Times New Roman"/>
          <w:sz w:val="24"/>
          <w:szCs w:val="24"/>
        </w:rPr>
        <w:t xml:space="preserve"> and to eliminate data redundancy. </w:t>
      </w:r>
      <w:r w:rsidR="00901D53">
        <w:rPr>
          <w:rFonts w:ascii="Times New Roman" w:hAnsi="Times New Roman" w:cs="Times New Roman"/>
          <w:sz w:val="24"/>
          <w:szCs w:val="24"/>
        </w:rPr>
        <w:t xml:space="preserve">By using Microsoft Access instead of Microsoft Excel, it becomes much easier to avoid repetition of data. (Roman; 2002).  </w:t>
      </w:r>
      <w:r w:rsidR="00D636C9">
        <w:rPr>
          <w:rFonts w:ascii="Times New Roman" w:hAnsi="Times New Roman" w:cs="Times New Roman"/>
          <w:sz w:val="24"/>
          <w:szCs w:val="24"/>
        </w:rPr>
        <w:t xml:space="preserve">When I focused on the conceptual design, I considered what kind of information was needed and what queries needed to be generated by the system. I knew that the goal was to decide on the best conference venue and that the Carmarthen Business School would be the ones using the information recorded. I found most of the information stored within the database from the internet and </w:t>
      </w:r>
      <w:r w:rsidR="00931F85">
        <w:rPr>
          <w:rFonts w:ascii="Times New Roman" w:hAnsi="Times New Roman" w:cs="Times New Roman"/>
          <w:sz w:val="24"/>
          <w:szCs w:val="24"/>
        </w:rPr>
        <w:t>included</w:t>
      </w:r>
      <w:r w:rsidR="00D636C9">
        <w:rPr>
          <w:rFonts w:ascii="Times New Roman" w:hAnsi="Times New Roman" w:cs="Times New Roman"/>
          <w:sz w:val="24"/>
          <w:szCs w:val="24"/>
        </w:rPr>
        <w:t xml:space="preserve"> only what was </w:t>
      </w:r>
      <w:r w:rsidR="00931F85">
        <w:rPr>
          <w:rFonts w:ascii="Times New Roman" w:hAnsi="Times New Roman" w:cs="Times New Roman"/>
          <w:sz w:val="24"/>
          <w:szCs w:val="24"/>
        </w:rPr>
        <w:t>necessary.</w:t>
      </w:r>
      <w:r w:rsidR="00D636C9">
        <w:rPr>
          <w:rFonts w:ascii="Times New Roman" w:hAnsi="Times New Roman" w:cs="Times New Roman"/>
          <w:sz w:val="24"/>
          <w:szCs w:val="24"/>
        </w:rPr>
        <w:t xml:space="preserve"> </w:t>
      </w:r>
    </w:p>
    <w:p w14:paraId="1C9E62F4" w14:textId="7EBAA7A4" w:rsidR="00D636C9" w:rsidRDefault="00D636C9"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I was able to accurately identify the relationships between the entities and the primary keys necessary. I broke down large data groups into smaller groups to ensure data redundancy was eliminated. </w:t>
      </w:r>
    </w:p>
    <w:p w14:paraId="3B1A3E93" w14:textId="0A7FF1B2" w:rsidR="00D636C9" w:rsidRPr="00FC110E" w:rsidRDefault="00186177" w:rsidP="00FC110E">
      <w:pPr>
        <w:pStyle w:val="Heading2"/>
        <w:spacing w:before="240"/>
        <w:jc w:val="both"/>
        <w:rPr>
          <w:rFonts w:ascii="Times New Roman" w:hAnsi="Times New Roman" w:cs="Times New Roman"/>
          <w:b/>
          <w:color w:val="auto"/>
          <w:sz w:val="24"/>
          <w:szCs w:val="24"/>
          <w:u w:val="single"/>
        </w:rPr>
      </w:pPr>
      <w:bookmarkStart w:id="15" w:name="_Toc534541590"/>
      <w:r w:rsidRPr="00186177">
        <w:rPr>
          <w:rFonts w:ascii="Times New Roman" w:hAnsi="Times New Roman" w:cs="Times New Roman"/>
          <w:b/>
          <w:color w:val="auto"/>
          <w:sz w:val="24"/>
          <w:szCs w:val="24"/>
          <w:u w:val="single"/>
        </w:rPr>
        <w:t>IMPLEMENTATION</w:t>
      </w:r>
      <w:bookmarkEnd w:id="15"/>
      <w:r w:rsidRPr="00186177">
        <w:rPr>
          <w:rFonts w:ascii="Times New Roman" w:hAnsi="Times New Roman" w:cs="Times New Roman"/>
          <w:b/>
          <w:color w:val="auto"/>
          <w:sz w:val="24"/>
          <w:szCs w:val="24"/>
          <w:u w:val="single"/>
        </w:rPr>
        <w:t xml:space="preserve"> </w:t>
      </w:r>
    </w:p>
    <w:p w14:paraId="0F3F14B5" w14:textId="536FA312" w:rsidR="00186177" w:rsidRDefault="00D636C9" w:rsidP="00FC110E">
      <w:pPr>
        <w:spacing w:before="240" w:after="0"/>
        <w:jc w:val="both"/>
        <w:rPr>
          <w:rFonts w:ascii="Times New Roman" w:hAnsi="Times New Roman" w:cs="Times New Roman"/>
          <w:sz w:val="24"/>
          <w:szCs w:val="24"/>
        </w:rPr>
      </w:pPr>
      <w:r w:rsidRPr="00D636C9">
        <w:rPr>
          <w:rFonts w:ascii="Times New Roman" w:hAnsi="Times New Roman" w:cs="Times New Roman"/>
          <w:sz w:val="24"/>
          <w:szCs w:val="24"/>
        </w:rPr>
        <w:t xml:space="preserve">During this </w:t>
      </w:r>
      <w:proofErr w:type="gramStart"/>
      <w:r>
        <w:rPr>
          <w:rFonts w:ascii="Times New Roman" w:hAnsi="Times New Roman" w:cs="Times New Roman"/>
          <w:sz w:val="24"/>
          <w:szCs w:val="24"/>
        </w:rPr>
        <w:t>particular phase</w:t>
      </w:r>
      <w:proofErr w:type="gramEnd"/>
      <w:r>
        <w:rPr>
          <w:rFonts w:ascii="Times New Roman" w:hAnsi="Times New Roman" w:cs="Times New Roman"/>
          <w:sz w:val="24"/>
          <w:szCs w:val="24"/>
        </w:rPr>
        <w:t xml:space="preserve"> the database was created. I used tables, forms and queries and it was during this stage that I fine tuned the database and ensured that the information stored was correct and </w:t>
      </w:r>
      <w:r w:rsidR="00780CB4">
        <w:rPr>
          <w:rFonts w:ascii="Times New Roman" w:hAnsi="Times New Roman" w:cs="Times New Roman"/>
          <w:sz w:val="24"/>
          <w:szCs w:val="24"/>
        </w:rPr>
        <w:t xml:space="preserve">relevant to my objective. </w:t>
      </w:r>
    </w:p>
    <w:p w14:paraId="16493310" w14:textId="132B86DD" w:rsidR="009B2EBA" w:rsidRDefault="00780CB4"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found the queries tool particularly useful. </w:t>
      </w:r>
      <w:r w:rsidR="009B2EBA">
        <w:rPr>
          <w:rFonts w:ascii="Times New Roman" w:hAnsi="Times New Roman" w:cs="Times New Roman"/>
          <w:sz w:val="24"/>
          <w:szCs w:val="24"/>
        </w:rPr>
        <w:t xml:space="preserve">I used queries to filter specific data and which adhered to certain criteria. (Tech Target; 2019).  </w:t>
      </w:r>
    </w:p>
    <w:p w14:paraId="0782EFB3" w14:textId="77777777" w:rsidR="009B2EBA" w:rsidRDefault="00780CB4"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I used</w:t>
      </w:r>
      <w:r w:rsidR="009B2EBA">
        <w:rPr>
          <w:rFonts w:ascii="Times New Roman" w:hAnsi="Times New Roman" w:cs="Times New Roman"/>
          <w:sz w:val="24"/>
          <w:szCs w:val="24"/>
        </w:rPr>
        <w:t xml:space="preserve"> the query tool </w:t>
      </w:r>
      <w:r>
        <w:rPr>
          <w:rFonts w:ascii="Times New Roman" w:hAnsi="Times New Roman" w:cs="Times New Roman"/>
          <w:sz w:val="24"/>
          <w:szCs w:val="24"/>
        </w:rPr>
        <w:t>to establish how many delegates attending against how many car parking spaces were available</w:t>
      </w:r>
      <w:r w:rsidR="009B2EBA">
        <w:rPr>
          <w:rFonts w:ascii="Times New Roman" w:hAnsi="Times New Roman" w:cs="Times New Roman"/>
          <w:sz w:val="24"/>
          <w:szCs w:val="24"/>
        </w:rPr>
        <w:t xml:space="preserve"> (Appendix 1)</w:t>
      </w:r>
      <w:r>
        <w:rPr>
          <w:rFonts w:ascii="Times New Roman" w:hAnsi="Times New Roman" w:cs="Times New Roman"/>
          <w:sz w:val="24"/>
          <w:szCs w:val="24"/>
        </w:rPr>
        <w:t xml:space="preserve">. This could potentially cause a problem if there is inadequate parking available for the </w:t>
      </w:r>
      <w:r w:rsidR="005E0DFD">
        <w:rPr>
          <w:rFonts w:ascii="Times New Roman" w:hAnsi="Times New Roman" w:cs="Times New Roman"/>
          <w:sz w:val="24"/>
          <w:szCs w:val="24"/>
        </w:rPr>
        <w:t>number</w:t>
      </w:r>
      <w:r>
        <w:rPr>
          <w:rFonts w:ascii="Times New Roman" w:hAnsi="Times New Roman" w:cs="Times New Roman"/>
          <w:sz w:val="24"/>
          <w:szCs w:val="24"/>
        </w:rPr>
        <w:t xml:space="preserve"> of delegates attending the conference. Other forms of transport may be required. </w:t>
      </w:r>
    </w:p>
    <w:p w14:paraId="714C0F47" w14:textId="7E36630D" w:rsidR="005E0DFD" w:rsidRDefault="005E0DFD"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also used the query tool to arrange the venue name against car parking to make it easier to see how many car parking spaces were available with each venue. </w:t>
      </w:r>
      <w:r w:rsidR="009B2EBA">
        <w:rPr>
          <w:rFonts w:ascii="Times New Roman" w:hAnsi="Times New Roman" w:cs="Times New Roman"/>
          <w:sz w:val="24"/>
          <w:szCs w:val="24"/>
        </w:rPr>
        <w:t>(Appendix 2)</w:t>
      </w:r>
    </w:p>
    <w:p w14:paraId="5BC7C5F5" w14:textId="25B11DCD" w:rsidR="009B2EBA" w:rsidRDefault="00800E09"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To remove data redundancy and to ensure that data is divided into tables with entities being represented only once, I first had to understand the relationships between my tables and ensured that I placed a common field in tables that are related. (Microsoft; 2019</w:t>
      </w:r>
      <w:r w:rsidR="00870904">
        <w:rPr>
          <w:rFonts w:ascii="Times New Roman" w:hAnsi="Times New Roman" w:cs="Times New Roman"/>
          <w:sz w:val="24"/>
          <w:szCs w:val="24"/>
        </w:rPr>
        <w:t xml:space="preserve">). </w:t>
      </w:r>
    </w:p>
    <w:p w14:paraId="38FCBCFD" w14:textId="61CF9E62" w:rsidR="005E0DFD" w:rsidRPr="00D636C9" w:rsidRDefault="005E0DFD"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Relationships were created between the </w:t>
      </w:r>
      <w:r w:rsidRPr="006866BD">
        <w:rPr>
          <w:rFonts w:ascii="Times New Roman" w:hAnsi="Times New Roman" w:cs="Times New Roman"/>
          <w:sz w:val="24"/>
          <w:szCs w:val="24"/>
        </w:rPr>
        <w:t>entities</w:t>
      </w:r>
      <w:r w:rsidRPr="009B2EBA">
        <w:rPr>
          <w:rFonts w:ascii="Times New Roman" w:hAnsi="Times New Roman" w:cs="Times New Roman"/>
          <w:sz w:val="24"/>
          <w:szCs w:val="24"/>
        </w:rPr>
        <w:t xml:space="preserve">. </w:t>
      </w:r>
      <w:r w:rsidR="006866BD" w:rsidRPr="009B2EBA">
        <w:rPr>
          <w:rFonts w:ascii="Times New Roman" w:hAnsi="Times New Roman" w:cs="Times New Roman"/>
          <w:sz w:val="24"/>
          <w:szCs w:val="24"/>
        </w:rPr>
        <w:t>(Appendix</w:t>
      </w:r>
      <w:r w:rsidR="009B2EBA" w:rsidRPr="009B2EBA">
        <w:rPr>
          <w:rFonts w:ascii="Times New Roman" w:hAnsi="Times New Roman" w:cs="Times New Roman"/>
          <w:sz w:val="24"/>
          <w:szCs w:val="24"/>
        </w:rPr>
        <w:t xml:space="preserve"> 3</w:t>
      </w:r>
      <w:r w:rsidR="006866BD" w:rsidRPr="009B2EBA">
        <w:rPr>
          <w:rFonts w:ascii="Times New Roman" w:hAnsi="Times New Roman" w:cs="Times New Roman"/>
          <w:sz w:val="24"/>
          <w:szCs w:val="24"/>
        </w:rPr>
        <w:t>)</w:t>
      </w:r>
    </w:p>
    <w:p w14:paraId="244ED7E0" w14:textId="6967F71A" w:rsidR="00780CB4" w:rsidRPr="00FC110E" w:rsidRDefault="00186177" w:rsidP="00FC110E">
      <w:pPr>
        <w:pStyle w:val="Heading2"/>
        <w:spacing w:before="240"/>
        <w:jc w:val="both"/>
        <w:rPr>
          <w:rFonts w:ascii="Times New Roman" w:hAnsi="Times New Roman" w:cs="Times New Roman"/>
          <w:b/>
          <w:color w:val="auto"/>
          <w:sz w:val="24"/>
          <w:szCs w:val="24"/>
          <w:u w:val="single"/>
        </w:rPr>
      </w:pPr>
      <w:bookmarkStart w:id="16" w:name="_Toc534541591"/>
      <w:r w:rsidRPr="00186177">
        <w:rPr>
          <w:rFonts w:ascii="Times New Roman" w:hAnsi="Times New Roman" w:cs="Times New Roman"/>
          <w:b/>
          <w:color w:val="auto"/>
          <w:sz w:val="24"/>
          <w:szCs w:val="24"/>
          <w:u w:val="single"/>
        </w:rPr>
        <w:t>MAINTENANCE</w:t>
      </w:r>
      <w:bookmarkEnd w:id="16"/>
      <w:r w:rsidRPr="00186177">
        <w:rPr>
          <w:rFonts w:ascii="Times New Roman" w:hAnsi="Times New Roman" w:cs="Times New Roman"/>
          <w:b/>
          <w:color w:val="auto"/>
          <w:sz w:val="24"/>
          <w:szCs w:val="24"/>
          <w:u w:val="single"/>
        </w:rPr>
        <w:t xml:space="preserve"> </w:t>
      </w:r>
    </w:p>
    <w:p w14:paraId="147E038B" w14:textId="576294D9" w:rsidR="008B4082" w:rsidRDefault="00780CB4" w:rsidP="00FC110E">
      <w:pPr>
        <w:tabs>
          <w:tab w:val="left" w:pos="4962"/>
        </w:tabs>
        <w:spacing w:before="240" w:after="0"/>
        <w:jc w:val="both"/>
        <w:rPr>
          <w:rFonts w:ascii="Times New Roman" w:hAnsi="Times New Roman" w:cs="Times New Roman"/>
          <w:sz w:val="24"/>
          <w:szCs w:val="24"/>
        </w:rPr>
      </w:pPr>
      <w:r>
        <w:rPr>
          <w:rFonts w:ascii="Times New Roman" w:hAnsi="Times New Roman" w:cs="Times New Roman"/>
          <w:sz w:val="24"/>
          <w:szCs w:val="24"/>
        </w:rPr>
        <w:t xml:space="preserve">During this stage it is imperative that to prevent and prepare for any problem situations that may arise that a </w:t>
      </w:r>
      <w:proofErr w:type="spellStart"/>
      <w:r>
        <w:rPr>
          <w:rFonts w:ascii="Times New Roman" w:hAnsi="Times New Roman" w:cs="Times New Roman"/>
          <w:sz w:val="24"/>
          <w:szCs w:val="24"/>
        </w:rPr>
        <w:t>back up</w:t>
      </w:r>
      <w:proofErr w:type="spellEnd"/>
      <w:r>
        <w:rPr>
          <w:rFonts w:ascii="Times New Roman" w:hAnsi="Times New Roman" w:cs="Times New Roman"/>
          <w:sz w:val="24"/>
          <w:szCs w:val="24"/>
        </w:rPr>
        <w:t xml:space="preserve"> is created. Corrective maintenance is important to address any database system errors, for example recovery.  It is also important to be able to adapt to external changes including database update and enhancement. General maintenance includes security audits and system usage </w:t>
      </w:r>
      <w:r w:rsidR="00FC110E">
        <w:rPr>
          <w:rFonts w:ascii="Times New Roman" w:hAnsi="Times New Roman" w:cs="Times New Roman"/>
          <w:sz w:val="24"/>
          <w:szCs w:val="24"/>
        </w:rPr>
        <w:t>analysis,</w:t>
      </w:r>
      <w:r>
        <w:rPr>
          <w:rFonts w:ascii="Times New Roman" w:hAnsi="Times New Roman" w:cs="Times New Roman"/>
          <w:sz w:val="24"/>
          <w:szCs w:val="24"/>
        </w:rPr>
        <w:t xml:space="preserve"> and this must also be taken into consideration. </w:t>
      </w:r>
    </w:p>
    <w:p w14:paraId="4E9F9076" w14:textId="056B1E5E" w:rsidR="008B4082" w:rsidRPr="008B4082" w:rsidRDefault="008B4082" w:rsidP="00FC110E">
      <w:pPr>
        <w:pStyle w:val="Heading1"/>
        <w:jc w:val="both"/>
        <w:rPr>
          <w:rFonts w:ascii="Times New Roman" w:hAnsi="Times New Roman" w:cs="Times New Roman"/>
          <w:b/>
          <w:color w:val="auto"/>
          <w:sz w:val="24"/>
          <w:szCs w:val="24"/>
          <w:u w:val="single"/>
        </w:rPr>
      </w:pPr>
      <w:bookmarkStart w:id="17" w:name="_Toc534541592"/>
      <w:r w:rsidRPr="008B4082">
        <w:rPr>
          <w:rFonts w:ascii="Times New Roman" w:hAnsi="Times New Roman" w:cs="Times New Roman"/>
          <w:b/>
          <w:color w:val="auto"/>
          <w:sz w:val="24"/>
          <w:szCs w:val="24"/>
          <w:u w:val="single"/>
        </w:rPr>
        <w:t>EXCEL VS ACCESS</w:t>
      </w:r>
      <w:bookmarkEnd w:id="17"/>
    </w:p>
    <w:p w14:paraId="6AC84EFE" w14:textId="1413551B" w:rsidR="00DA0DC2" w:rsidRDefault="008B4082"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have been using two specific types of database models this semester, one is Microsoft Excel which is a Flat File Database and which I used to record prosumer companies in a spreadsheet and the other is Microsoft Access, which is known as a Relational Database and which I used to record conference venues. </w:t>
      </w:r>
    </w:p>
    <w:p w14:paraId="5FF8DADF" w14:textId="623F3801" w:rsidR="00FC110E" w:rsidRDefault="00FC110E"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Within the Relational Database, the data is stored in tables and each table consists of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columns or fields. The table consists of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rows or records and the information content of the database is represented by values in a data table. </w:t>
      </w:r>
      <w:r w:rsidR="00AC3281">
        <w:rPr>
          <w:rFonts w:ascii="Times New Roman" w:hAnsi="Times New Roman" w:cs="Times New Roman"/>
          <w:sz w:val="24"/>
          <w:szCs w:val="24"/>
        </w:rPr>
        <w:t>(Techopedia Inc; 2019).</w:t>
      </w:r>
    </w:p>
    <w:p w14:paraId="3DCB5779" w14:textId="13ADA080" w:rsidR="005E6AF7" w:rsidRDefault="00FC110E" w:rsidP="00FC110E">
      <w:pPr>
        <w:spacing w:before="240" w:after="0"/>
        <w:jc w:val="both"/>
        <w:rPr>
          <w:rFonts w:ascii="Times New Roman" w:hAnsi="Times New Roman" w:cs="Times New Roman"/>
          <w:sz w:val="24"/>
          <w:szCs w:val="24"/>
        </w:rPr>
      </w:pPr>
      <w:r>
        <w:rPr>
          <w:rFonts w:ascii="Times New Roman" w:hAnsi="Times New Roman" w:cs="Times New Roman"/>
          <w:sz w:val="24"/>
          <w:szCs w:val="24"/>
        </w:rPr>
        <w:t>Within a Flat File Database</w:t>
      </w:r>
      <w:r w:rsidR="005E6AF7">
        <w:rPr>
          <w:rFonts w:ascii="Times New Roman" w:hAnsi="Times New Roman" w:cs="Times New Roman"/>
          <w:sz w:val="24"/>
          <w:szCs w:val="24"/>
        </w:rPr>
        <w:t xml:space="preserve">, data is stored, organised and calculated using formulas in a spreadsheet format. It is a collection of cells arranged into rows and columns containing information and data. (Techopedia Inc; 2019). </w:t>
      </w:r>
    </w:p>
    <w:p w14:paraId="21B42757" w14:textId="0FB56381" w:rsidR="00AD5D59" w:rsidRDefault="00AD5D59" w:rsidP="00AD5D59">
      <w:pPr>
        <w:pStyle w:val="Heading1"/>
        <w:rPr>
          <w:rFonts w:ascii="Times New Roman" w:hAnsi="Times New Roman" w:cs="Times New Roman"/>
          <w:b/>
          <w:color w:val="auto"/>
          <w:sz w:val="24"/>
          <w:szCs w:val="24"/>
          <w:u w:val="single"/>
        </w:rPr>
      </w:pPr>
      <w:bookmarkStart w:id="18" w:name="_Toc534541593"/>
      <w:r w:rsidRPr="00AD5D59">
        <w:rPr>
          <w:rFonts w:ascii="Times New Roman" w:hAnsi="Times New Roman" w:cs="Times New Roman"/>
          <w:b/>
          <w:color w:val="auto"/>
          <w:sz w:val="24"/>
          <w:szCs w:val="24"/>
          <w:u w:val="single"/>
        </w:rPr>
        <w:lastRenderedPageBreak/>
        <w:t>ADVANTAGES AND DISADVANTAGES</w:t>
      </w:r>
      <w:bookmarkEnd w:id="18"/>
      <w:r w:rsidRPr="00AD5D59">
        <w:rPr>
          <w:rFonts w:ascii="Times New Roman" w:hAnsi="Times New Roman" w:cs="Times New Roman"/>
          <w:b/>
          <w:color w:val="auto"/>
          <w:sz w:val="24"/>
          <w:szCs w:val="24"/>
          <w:u w:val="single"/>
        </w:rPr>
        <w:t xml:space="preserve"> </w:t>
      </w:r>
    </w:p>
    <w:p w14:paraId="43630F4F" w14:textId="0771541A" w:rsidR="00AD5D59" w:rsidRPr="00AD5D59" w:rsidRDefault="00AD5D59" w:rsidP="00AD5D59">
      <w:pPr>
        <w:pStyle w:val="Heading2"/>
        <w:spacing w:before="240"/>
        <w:rPr>
          <w:rFonts w:ascii="Times New Roman" w:hAnsi="Times New Roman" w:cs="Times New Roman"/>
          <w:b/>
          <w:color w:val="auto"/>
          <w:sz w:val="24"/>
          <w:szCs w:val="24"/>
          <w:u w:val="single"/>
        </w:rPr>
      </w:pPr>
      <w:bookmarkStart w:id="19" w:name="_Toc534541594"/>
      <w:r w:rsidRPr="00AD5D59">
        <w:rPr>
          <w:rFonts w:ascii="Times New Roman" w:hAnsi="Times New Roman" w:cs="Times New Roman"/>
          <w:b/>
          <w:color w:val="auto"/>
          <w:sz w:val="24"/>
          <w:szCs w:val="24"/>
          <w:u w:val="single"/>
        </w:rPr>
        <w:t>RELATIONAL DATABASE</w:t>
      </w:r>
      <w:bookmarkEnd w:id="19"/>
    </w:p>
    <w:p w14:paraId="57273D9D" w14:textId="0FAD4A41" w:rsidR="00FC110E" w:rsidRDefault="00FC110E" w:rsidP="00AD5D59">
      <w:pPr>
        <w:spacing w:before="240" w:after="0"/>
        <w:jc w:val="both"/>
        <w:rPr>
          <w:rFonts w:ascii="Times New Roman" w:hAnsi="Times New Roman" w:cs="Times New Roman"/>
          <w:sz w:val="24"/>
          <w:szCs w:val="24"/>
        </w:rPr>
      </w:pPr>
      <w:r>
        <w:rPr>
          <w:rFonts w:ascii="Times New Roman" w:hAnsi="Times New Roman" w:cs="Times New Roman"/>
          <w:sz w:val="24"/>
          <w:szCs w:val="24"/>
        </w:rPr>
        <w:t>Using a Relational Database has many advantages. It reduces redundancy of data</w:t>
      </w:r>
      <w:r w:rsidR="005E6AF7">
        <w:rPr>
          <w:rFonts w:ascii="Times New Roman" w:hAnsi="Times New Roman" w:cs="Times New Roman"/>
          <w:sz w:val="24"/>
          <w:szCs w:val="24"/>
        </w:rPr>
        <w:t xml:space="preserve">, it avoids inconsistency, the data contained within the database can be shared and security of the information within the database can be maintained. Businesses would benefit from using this </w:t>
      </w:r>
      <w:proofErr w:type="gramStart"/>
      <w:r w:rsidR="005E6AF7">
        <w:rPr>
          <w:rFonts w:ascii="Times New Roman" w:hAnsi="Times New Roman" w:cs="Times New Roman"/>
          <w:sz w:val="24"/>
          <w:szCs w:val="24"/>
        </w:rPr>
        <w:t>particular type of database</w:t>
      </w:r>
      <w:proofErr w:type="gramEnd"/>
      <w:r w:rsidR="005E6AF7">
        <w:rPr>
          <w:rFonts w:ascii="Times New Roman" w:hAnsi="Times New Roman" w:cs="Times New Roman"/>
          <w:sz w:val="24"/>
          <w:szCs w:val="24"/>
        </w:rPr>
        <w:t xml:space="preserve"> because of its compactness, the speed and </w:t>
      </w:r>
      <w:r w:rsidR="00931F85">
        <w:rPr>
          <w:rFonts w:ascii="Times New Roman" w:hAnsi="Times New Roman" w:cs="Times New Roman"/>
          <w:sz w:val="24"/>
          <w:szCs w:val="24"/>
        </w:rPr>
        <w:t xml:space="preserve">that the </w:t>
      </w:r>
      <w:r w:rsidR="005E6AF7">
        <w:rPr>
          <w:rFonts w:ascii="Times New Roman" w:hAnsi="Times New Roman" w:cs="Times New Roman"/>
          <w:sz w:val="24"/>
          <w:szCs w:val="24"/>
        </w:rPr>
        <w:t xml:space="preserve">system is more up to date. </w:t>
      </w:r>
    </w:p>
    <w:p w14:paraId="4AF59430" w14:textId="39EDB03B" w:rsidR="005E6AF7" w:rsidRDefault="005E6AF7" w:rsidP="00AD5D59">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There are also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disadvantages to this particular type of database which businesses would need to consider, which could have implications to the business. Security of the data could be compromised, there may be additional hardware required which would have a cost implication, there could also be additional costs of further software and administrators and because the system is complex there may not be as many staff available who understand how to use the system. </w:t>
      </w:r>
    </w:p>
    <w:p w14:paraId="243841A9" w14:textId="695BEAD0" w:rsidR="00B654AA" w:rsidRPr="00B654AA" w:rsidRDefault="00AD5D59" w:rsidP="00B654AA">
      <w:pPr>
        <w:pStyle w:val="Heading2"/>
        <w:spacing w:before="240"/>
        <w:rPr>
          <w:rFonts w:ascii="Times New Roman" w:hAnsi="Times New Roman" w:cs="Times New Roman"/>
          <w:b/>
          <w:color w:val="auto"/>
          <w:sz w:val="24"/>
          <w:szCs w:val="24"/>
          <w:u w:val="single"/>
        </w:rPr>
      </w:pPr>
      <w:bookmarkStart w:id="20" w:name="_Toc534541595"/>
      <w:r w:rsidRPr="00AD5D59">
        <w:rPr>
          <w:rFonts w:ascii="Times New Roman" w:hAnsi="Times New Roman" w:cs="Times New Roman"/>
          <w:b/>
          <w:color w:val="auto"/>
          <w:sz w:val="24"/>
          <w:szCs w:val="24"/>
          <w:u w:val="single"/>
        </w:rPr>
        <w:t>FLAT FILE DATABASE</w:t>
      </w:r>
      <w:bookmarkEnd w:id="20"/>
    </w:p>
    <w:p w14:paraId="53E752DD" w14:textId="46D809B8" w:rsidR="00AD5D59" w:rsidRDefault="00B654AA" w:rsidP="00B654AA">
      <w:pPr>
        <w:spacing w:before="240"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There are </w:t>
      </w:r>
      <w:proofErr w:type="gramStart"/>
      <w:r>
        <w:rPr>
          <w:rFonts w:ascii="Times New Roman" w:eastAsia="Times New Roman" w:hAnsi="Times New Roman" w:cs="Times New Roman"/>
          <w:sz w:val="24"/>
          <w:szCs w:val="24"/>
          <w:lang w:val="en" w:eastAsia="en-GB"/>
        </w:rPr>
        <w:t>a number of</w:t>
      </w:r>
      <w:proofErr w:type="gramEnd"/>
      <w:r>
        <w:rPr>
          <w:rFonts w:ascii="Times New Roman" w:eastAsia="Times New Roman" w:hAnsi="Times New Roman" w:cs="Times New Roman"/>
          <w:sz w:val="24"/>
          <w:szCs w:val="24"/>
          <w:lang w:val="en" w:eastAsia="en-GB"/>
        </w:rPr>
        <w:t xml:space="preserve"> advantages of using a Flat File Database such as Excel. </w:t>
      </w:r>
      <w:r w:rsidR="00AD5D59">
        <w:rPr>
          <w:rFonts w:ascii="Times New Roman" w:eastAsia="Times New Roman" w:hAnsi="Times New Roman" w:cs="Times New Roman"/>
          <w:sz w:val="24"/>
          <w:szCs w:val="24"/>
          <w:lang w:val="en" w:eastAsia="en-GB"/>
        </w:rPr>
        <w:t xml:space="preserve">The primary function of a Flat File Database is its primary function; to organise large amounts of data into spreadsheets and charts. It is then easy to analyse the relevant data especially when it is being used to create charts or graphs. </w:t>
      </w:r>
      <w:r>
        <w:rPr>
          <w:rFonts w:ascii="Times New Roman" w:eastAsia="Times New Roman" w:hAnsi="Times New Roman" w:cs="Times New Roman"/>
          <w:sz w:val="24"/>
          <w:szCs w:val="24"/>
          <w:lang w:val="en" w:eastAsia="en-GB"/>
        </w:rPr>
        <w:t xml:space="preserve">It is a lot easier to make calculations using Excel by using formulas and equations. </w:t>
      </w:r>
      <w:r w:rsidR="00AD5D59">
        <w:rPr>
          <w:rFonts w:ascii="Times New Roman" w:eastAsia="Times New Roman" w:hAnsi="Times New Roman" w:cs="Times New Roman"/>
          <w:sz w:val="24"/>
          <w:szCs w:val="24"/>
          <w:lang w:val="en" w:eastAsia="en-GB"/>
        </w:rPr>
        <w:t>(</w:t>
      </w:r>
      <w:proofErr w:type="spellStart"/>
      <w:r w:rsidR="00AD5D59">
        <w:rPr>
          <w:rFonts w:ascii="Times New Roman" w:eastAsia="Times New Roman" w:hAnsi="Times New Roman" w:cs="Times New Roman"/>
          <w:sz w:val="24"/>
          <w:szCs w:val="24"/>
          <w:lang w:val="en" w:eastAsia="en-GB"/>
        </w:rPr>
        <w:t>Techwalla</w:t>
      </w:r>
      <w:proofErr w:type="spellEnd"/>
      <w:r w:rsidR="00AD5D59">
        <w:rPr>
          <w:rFonts w:ascii="Times New Roman" w:eastAsia="Times New Roman" w:hAnsi="Times New Roman" w:cs="Times New Roman"/>
          <w:sz w:val="24"/>
          <w:szCs w:val="24"/>
          <w:lang w:val="en" w:eastAsia="en-GB"/>
        </w:rPr>
        <w:t xml:space="preserve">; 2019). </w:t>
      </w:r>
    </w:p>
    <w:p w14:paraId="62321C2C" w14:textId="3A249CBF" w:rsidR="00AD5D59" w:rsidRDefault="00B654AA" w:rsidP="00B654AA">
      <w:pPr>
        <w:spacing w:before="240"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As with any software, there are also </w:t>
      </w:r>
      <w:proofErr w:type="gramStart"/>
      <w:r>
        <w:rPr>
          <w:rFonts w:ascii="Times New Roman" w:eastAsia="Times New Roman" w:hAnsi="Times New Roman" w:cs="Times New Roman"/>
          <w:sz w:val="24"/>
          <w:szCs w:val="24"/>
          <w:lang w:val="en" w:eastAsia="en-GB"/>
        </w:rPr>
        <w:t>a number of</w:t>
      </w:r>
      <w:proofErr w:type="gramEnd"/>
      <w:r>
        <w:rPr>
          <w:rFonts w:ascii="Times New Roman" w:eastAsia="Times New Roman" w:hAnsi="Times New Roman" w:cs="Times New Roman"/>
          <w:sz w:val="24"/>
          <w:szCs w:val="24"/>
          <w:lang w:val="en" w:eastAsia="en-GB"/>
        </w:rPr>
        <w:t xml:space="preserve"> disadvantages to using this particular type </w:t>
      </w:r>
      <w:r w:rsidR="00931F85">
        <w:rPr>
          <w:rFonts w:ascii="Times New Roman" w:eastAsia="Times New Roman" w:hAnsi="Times New Roman" w:cs="Times New Roman"/>
          <w:sz w:val="24"/>
          <w:szCs w:val="24"/>
          <w:lang w:val="en" w:eastAsia="en-GB"/>
        </w:rPr>
        <w:t>o</w:t>
      </w:r>
      <w:r>
        <w:rPr>
          <w:rFonts w:ascii="Times New Roman" w:eastAsia="Times New Roman" w:hAnsi="Times New Roman" w:cs="Times New Roman"/>
          <w:sz w:val="24"/>
          <w:szCs w:val="24"/>
          <w:lang w:val="en" w:eastAsia="en-GB"/>
        </w:rPr>
        <w:t xml:space="preserve">f database. Anyone can use Excel and it is relatively easy to start filling in tables but </w:t>
      </w:r>
      <w:proofErr w:type="gramStart"/>
      <w:r>
        <w:rPr>
          <w:rFonts w:ascii="Times New Roman" w:eastAsia="Times New Roman" w:hAnsi="Times New Roman" w:cs="Times New Roman"/>
          <w:sz w:val="24"/>
          <w:szCs w:val="24"/>
          <w:lang w:val="en" w:eastAsia="en-GB"/>
        </w:rPr>
        <w:t>in order to</w:t>
      </w:r>
      <w:proofErr w:type="gramEnd"/>
      <w:r>
        <w:rPr>
          <w:rFonts w:ascii="Times New Roman" w:eastAsia="Times New Roman" w:hAnsi="Times New Roman" w:cs="Times New Roman"/>
          <w:sz w:val="24"/>
          <w:szCs w:val="24"/>
          <w:lang w:val="en" w:eastAsia="en-GB"/>
        </w:rPr>
        <w:t xml:space="preserve"> get the full bene</w:t>
      </w:r>
      <w:r w:rsidR="002C668A">
        <w:rPr>
          <w:rFonts w:ascii="Times New Roman" w:eastAsia="Times New Roman" w:hAnsi="Times New Roman" w:cs="Times New Roman"/>
          <w:sz w:val="24"/>
          <w:szCs w:val="24"/>
          <w:lang w:val="en" w:eastAsia="en-GB"/>
        </w:rPr>
        <w:t>fit it takes quite a lot of practice to become familiar with entering calculations and formulas. Excel doesn’t take into consideration human error and this could prove to be a problem. Another disadvantage is the amount of time it takes to manually enter data into Excel. (</w:t>
      </w:r>
      <w:proofErr w:type="spellStart"/>
      <w:r w:rsidR="002C668A">
        <w:rPr>
          <w:rFonts w:ascii="Times New Roman" w:eastAsia="Times New Roman" w:hAnsi="Times New Roman" w:cs="Times New Roman"/>
          <w:sz w:val="24"/>
          <w:szCs w:val="24"/>
          <w:lang w:val="en" w:eastAsia="en-GB"/>
        </w:rPr>
        <w:t>Techwalla</w:t>
      </w:r>
      <w:proofErr w:type="spellEnd"/>
      <w:r w:rsidR="002C668A">
        <w:rPr>
          <w:rFonts w:ascii="Times New Roman" w:eastAsia="Times New Roman" w:hAnsi="Times New Roman" w:cs="Times New Roman"/>
          <w:sz w:val="24"/>
          <w:szCs w:val="24"/>
          <w:lang w:val="en" w:eastAsia="en-GB"/>
        </w:rPr>
        <w:t xml:space="preserve">; 2019). It took a considerable amount of time to enter the prosumer information into the database. I found it to be extremely inefficient and frustrating. This could potentially lead to mistakes being made which from a business perspective could be costly. </w:t>
      </w:r>
    </w:p>
    <w:p w14:paraId="08DF6B69" w14:textId="6E1226AC" w:rsidR="00DA0DC2" w:rsidRPr="00901D53" w:rsidRDefault="00901D53" w:rsidP="00901D53">
      <w:pPr>
        <w:pStyle w:val="Heading1"/>
        <w:rPr>
          <w:rFonts w:ascii="Times New Roman" w:hAnsi="Times New Roman" w:cs="Times New Roman"/>
          <w:b/>
          <w:color w:val="auto"/>
          <w:sz w:val="24"/>
          <w:szCs w:val="24"/>
          <w:u w:val="single"/>
        </w:rPr>
      </w:pPr>
      <w:bookmarkStart w:id="21" w:name="_Toc534541596"/>
      <w:r w:rsidRPr="00901D53">
        <w:rPr>
          <w:rFonts w:ascii="Times New Roman" w:hAnsi="Times New Roman" w:cs="Times New Roman"/>
          <w:b/>
          <w:color w:val="auto"/>
          <w:sz w:val="24"/>
          <w:szCs w:val="24"/>
          <w:u w:val="single"/>
        </w:rPr>
        <w:t>CONCLUSION</w:t>
      </w:r>
      <w:bookmarkEnd w:id="21"/>
      <w:r w:rsidRPr="00901D53">
        <w:rPr>
          <w:rFonts w:ascii="Times New Roman" w:hAnsi="Times New Roman" w:cs="Times New Roman"/>
          <w:b/>
          <w:color w:val="auto"/>
          <w:sz w:val="24"/>
          <w:szCs w:val="24"/>
          <w:u w:val="single"/>
        </w:rPr>
        <w:t xml:space="preserve"> </w:t>
      </w:r>
    </w:p>
    <w:p w14:paraId="49627870" w14:textId="1D9D3E3C" w:rsidR="00901D53" w:rsidRDefault="00D527C0" w:rsidP="00B30B52">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 have been able </w:t>
      </w:r>
      <w:r w:rsidR="004E661F">
        <w:rPr>
          <w:rFonts w:ascii="Times New Roman" w:hAnsi="Times New Roman" w:cs="Times New Roman"/>
          <w:sz w:val="24"/>
          <w:szCs w:val="24"/>
        </w:rPr>
        <w:t xml:space="preserve">create a </w:t>
      </w:r>
      <w:r w:rsidR="00224B72">
        <w:rPr>
          <w:rFonts w:ascii="Times New Roman" w:hAnsi="Times New Roman" w:cs="Times New Roman"/>
          <w:sz w:val="24"/>
          <w:szCs w:val="24"/>
        </w:rPr>
        <w:t xml:space="preserve">reliable and comprehensive </w:t>
      </w:r>
      <w:r w:rsidR="00AC3281">
        <w:rPr>
          <w:rFonts w:ascii="Times New Roman" w:hAnsi="Times New Roman" w:cs="Times New Roman"/>
          <w:sz w:val="24"/>
          <w:szCs w:val="24"/>
        </w:rPr>
        <w:t xml:space="preserve">conference venue </w:t>
      </w:r>
      <w:r w:rsidR="004E661F">
        <w:rPr>
          <w:rFonts w:ascii="Times New Roman" w:hAnsi="Times New Roman" w:cs="Times New Roman"/>
          <w:sz w:val="24"/>
          <w:szCs w:val="24"/>
        </w:rPr>
        <w:t xml:space="preserve">database </w:t>
      </w:r>
      <w:r w:rsidR="00AC3281">
        <w:rPr>
          <w:rFonts w:ascii="Times New Roman" w:hAnsi="Times New Roman" w:cs="Times New Roman"/>
          <w:sz w:val="24"/>
          <w:szCs w:val="24"/>
        </w:rPr>
        <w:t xml:space="preserve">by using Microsoft Access and have analysed the data to choose the </w:t>
      </w:r>
      <w:r w:rsidR="00224B72">
        <w:rPr>
          <w:rFonts w:ascii="Times New Roman" w:hAnsi="Times New Roman" w:cs="Times New Roman"/>
          <w:sz w:val="24"/>
          <w:szCs w:val="24"/>
        </w:rPr>
        <w:t>best possible venue to hold a conference in Wales. A Relational Database is a much more concise way to store and analyse data in comparison to using a flat file database. Although it was more difficult to use at first</w:t>
      </w:r>
      <w:r w:rsidR="00AC3281">
        <w:rPr>
          <w:rFonts w:ascii="Times New Roman" w:hAnsi="Times New Roman" w:cs="Times New Roman"/>
          <w:sz w:val="24"/>
          <w:szCs w:val="24"/>
        </w:rPr>
        <w:t xml:space="preserve"> because it was a new system to me</w:t>
      </w:r>
      <w:r w:rsidR="00224B72">
        <w:rPr>
          <w:rFonts w:ascii="Times New Roman" w:hAnsi="Times New Roman" w:cs="Times New Roman"/>
          <w:sz w:val="24"/>
          <w:szCs w:val="24"/>
        </w:rPr>
        <w:t>, as time progressed I found that it was much more time effective to use Microsoft Access rather than Excel</w:t>
      </w:r>
      <w:r w:rsidR="00AC3281">
        <w:rPr>
          <w:rFonts w:ascii="Times New Roman" w:hAnsi="Times New Roman" w:cs="Times New Roman"/>
          <w:sz w:val="24"/>
          <w:szCs w:val="24"/>
        </w:rPr>
        <w:t xml:space="preserve"> for creating this type of database and for storing this </w:t>
      </w:r>
      <w:proofErr w:type="gramStart"/>
      <w:r w:rsidR="00AC3281">
        <w:rPr>
          <w:rFonts w:ascii="Times New Roman" w:hAnsi="Times New Roman" w:cs="Times New Roman"/>
          <w:sz w:val="24"/>
          <w:szCs w:val="24"/>
        </w:rPr>
        <w:t>particular type of information</w:t>
      </w:r>
      <w:proofErr w:type="gramEnd"/>
      <w:r w:rsidR="00224B72">
        <w:rPr>
          <w:rFonts w:ascii="Times New Roman" w:hAnsi="Times New Roman" w:cs="Times New Roman"/>
          <w:sz w:val="24"/>
          <w:szCs w:val="24"/>
        </w:rPr>
        <w:t>. I found that it was easier to analyse the data contained within the Relational Database which made my decision for choosing a suitable venue</w:t>
      </w:r>
      <w:r w:rsidR="00AC3281">
        <w:rPr>
          <w:rFonts w:ascii="Times New Roman" w:hAnsi="Times New Roman" w:cs="Times New Roman"/>
          <w:sz w:val="24"/>
          <w:szCs w:val="24"/>
        </w:rPr>
        <w:t xml:space="preserve"> straightforward. </w:t>
      </w:r>
      <w:r w:rsidR="00224B72">
        <w:rPr>
          <w:rFonts w:ascii="Times New Roman" w:hAnsi="Times New Roman" w:cs="Times New Roman"/>
          <w:sz w:val="24"/>
          <w:szCs w:val="24"/>
        </w:rPr>
        <w:t xml:space="preserve">   </w:t>
      </w:r>
    </w:p>
    <w:p w14:paraId="69EA2C1D" w14:textId="57AB4EE4" w:rsidR="00DA0DC2" w:rsidRDefault="00DA0DC2" w:rsidP="00B30B52">
      <w:pPr>
        <w:spacing w:before="240" w:after="0"/>
        <w:jc w:val="both"/>
        <w:rPr>
          <w:rFonts w:ascii="Times New Roman" w:hAnsi="Times New Roman" w:cs="Times New Roman"/>
          <w:sz w:val="24"/>
          <w:szCs w:val="24"/>
        </w:rPr>
      </w:pPr>
    </w:p>
    <w:p w14:paraId="61FE726B" w14:textId="606EBC22" w:rsidR="00DA0DC2" w:rsidRDefault="00DA0DC2" w:rsidP="00B30B52">
      <w:pPr>
        <w:spacing w:before="240" w:after="0"/>
        <w:jc w:val="both"/>
        <w:rPr>
          <w:rFonts w:ascii="Times New Roman" w:hAnsi="Times New Roman" w:cs="Times New Roman"/>
          <w:sz w:val="24"/>
          <w:szCs w:val="24"/>
        </w:rPr>
      </w:pPr>
    </w:p>
    <w:p w14:paraId="133442FD" w14:textId="56FAA732" w:rsidR="002C668A" w:rsidRDefault="002C668A" w:rsidP="00B30B52">
      <w:pPr>
        <w:spacing w:before="240" w:after="0"/>
        <w:jc w:val="both"/>
        <w:rPr>
          <w:rFonts w:ascii="Times New Roman" w:hAnsi="Times New Roman" w:cs="Times New Roman"/>
          <w:sz w:val="24"/>
          <w:szCs w:val="24"/>
        </w:rPr>
      </w:pPr>
    </w:p>
    <w:p w14:paraId="7D430DCB" w14:textId="41D6DEAA" w:rsidR="00614DAA" w:rsidRPr="00614DAA" w:rsidRDefault="00DA0DC2" w:rsidP="00614DAA">
      <w:pPr>
        <w:pStyle w:val="Heading1"/>
        <w:rPr>
          <w:rFonts w:ascii="Times New Roman" w:hAnsi="Times New Roman" w:cs="Times New Roman"/>
          <w:b/>
          <w:color w:val="auto"/>
          <w:sz w:val="24"/>
          <w:szCs w:val="24"/>
          <w:u w:val="single"/>
        </w:rPr>
      </w:pPr>
      <w:bookmarkStart w:id="22" w:name="_Toc534541597"/>
      <w:bookmarkStart w:id="23" w:name="_GoBack"/>
      <w:bookmarkEnd w:id="23"/>
      <w:r w:rsidRPr="00DA0DC2">
        <w:rPr>
          <w:rFonts w:ascii="Times New Roman" w:hAnsi="Times New Roman" w:cs="Times New Roman"/>
          <w:b/>
          <w:color w:val="auto"/>
          <w:sz w:val="24"/>
          <w:szCs w:val="24"/>
          <w:u w:val="single"/>
        </w:rPr>
        <w:lastRenderedPageBreak/>
        <w:t>REFERENCES</w:t>
      </w:r>
      <w:bookmarkEnd w:id="22"/>
      <w:r w:rsidRPr="00DA0DC2">
        <w:rPr>
          <w:rFonts w:ascii="Times New Roman" w:hAnsi="Times New Roman" w:cs="Times New Roman"/>
          <w:b/>
          <w:color w:val="auto"/>
          <w:sz w:val="24"/>
          <w:szCs w:val="24"/>
          <w:u w:val="single"/>
        </w:rPr>
        <w:t xml:space="preserve"> </w:t>
      </w:r>
    </w:p>
    <w:p w14:paraId="1075112C" w14:textId="77777777" w:rsidR="00614DAA" w:rsidRPr="00262003" w:rsidRDefault="00614DAA" w:rsidP="00614DAA">
      <w:pPr>
        <w:spacing w:before="240" w:after="0"/>
        <w:jc w:val="both"/>
        <w:rPr>
          <w:rFonts w:ascii="Times New Roman" w:hAnsi="Times New Roman" w:cs="Times New Roman"/>
          <w:sz w:val="24"/>
          <w:szCs w:val="24"/>
        </w:rPr>
      </w:pPr>
      <w:proofErr w:type="spellStart"/>
      <w:r w:rsidRPr="00262003">
        <w:rPr>
          <w:rFonts w:ascii="Times New Roman" w:hAnsi="Times New Roman" w:cs="Times New Roman"/>
          <w:sz w:val="24"/>
          <w:szCs w:val="24"/>
          <w:lang w:val="en"/>
        </w:rPr>
        <w:t>Codecademy</w:t>
      </w:r>
      <w:proofErr w:type="spellEnd"/>
      <w:r w:rsidRPr="00262003">
        <w:rPr>
          <w:rFonts w:ascii="Times New Roman" w:hAnsi="Times New Roman" w:cs="Times New Roman"/>
          <w:sz w:val="24"/>
          <w:szCs w:val="24"/>
          <w:lang w:val="en"/>
        </w:rPr>
        <w:t xml:space="preserve">. (2019). What is a Relational Database Management System? Available at: </w:t>
      </w:r>
      <w:hyperlink r:id="rId9" w:history="1">
        <w:r w:rsidRPr="00262003">
          <w:rPr>
            <w:rStyle w:val="Hyperlink"/>
            <w:rFonts w:ascii="Times New Roman" w:hAnsi="Times New Roman" w:cs="Times New Roman"/>
            <w:sz w:val="24"/>
            <w:szCs w:val="24"/>
          </w:rPr>
          <w:t>https://www.codecademy.com/articles/what-is-rdbms-sql</w:t>
        </w:r>
      </w:hyperlink>
    </w:p>
    <w:p w14:paraId="7620722A" w14:textId="77777777" w:rsidR="00614DAA" w:rsidRDefault="00614DAA" w:rsidP="00614DAA">
      <w:pPr>
        <w:spacing w:before="240" w:after="0"/>
        <w:jc w:val="both"/>
        <w:rPr>
          <w:rFonts w:ascii="Times New Roman" w:hAnsi="Times New Roman" w:cs="Times New Roman"/>
          <w:sz w:val="24"/>
          <w:szCs w:val="24"/>
        </w:rPr>
      </w:pPr>
      <w:r w:rsidRPr="00AC3281">
        <w:rPr>
          <w:rFonts w:ascii="Times New Roman" w:hAnsi="Times New Roman" w:cs="Times New Roman"/>
          <w:sz w:val="24"/>
          <w:szCs w:val="24"/>
        </w:rPr>
        <w:t xml:space="preserve">Connolly, T &amp; </w:t>
      </w:r>
      <w:proofErr w:type="spellStart"/>
      <w:r w:rsidRPr="00AC3281">
        <w:rPr>
          <w:rFonts w:ascii="Times New Roman" w:hAnsi="Times New Roman" w:cs="Times New Roman"/>
          <w:sz w:val="24"/>
          <w:szCs w:val="24"/>
        </w:rPr>
        <w:t>Begg</w:t>
      </w:r>
      <w:proofErr w:type="spellEnd"/>
      <w:r w:rsidRPr="00AC3281">
        <w:rPr>
          <w:rFonts w:ascii="Times New Roman" w:hAnsi="Times New Roman" w:cs="Times New Roman"/>
          <w:sz w:val="24"/>
          <w:szCs w:val="24"/>
        </w:rPr>
        <w:t xml:space="preserve">, C. (2015). Database Systems: A Practical Approach to Design, Implementation and Management. 6th Edition. Harlow: Pearson. </w:t>
      </w:r>
    </w:p>
    <w:p w14:paraId="55C8A367"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Future Generations Commissioner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Wales. (2018). Well-being of Future Generations (Wales) Act 2015. Available at: </w:t>
      </w:r>
      <w:hyperlink r:id="rId10" w:history="1">
        <w:r w:rsidRPr="00AF5502">
          <w:rPr>
            <w:rStyle w:val="Hyperlink"/>
            <w:rFonts w:ascii="Times New Roman" w:hAnsi="Times New Roman" w:cs="Times New Roman"/>
            <w:sz w:val="24"/>
            <w:szCs w:val="24"/>
          </w:rPr>
          <w:t>https://futuregenerations.wales/about-us/future-generations-act/</w:t>
        </w:r>
      </w:hyperlink>
    </w:p>
    <w:p w14:paraId="0D3180DC" w14:textId="77777777" w:rsidR="00614DAA" w:rsidRPr="00AC3281" w:rsidRDefault="00614DAA" w:rsidP="00614DAA">
      <w:pPr>
        <w:spacing w:before="240" w:after="0"/>
        <w:jc w:val="both"/>
        <w:rPr>
          <w:rFonts w:ascii="Times New Roman" w:hAnsi="Times New Roman" w:cs="Times New Roman"/>
          <w:sz w:val="24"/>
          <w:szCs w:val="24"/>
        </w:rPr>
      </w:pPr>
      <w:r w:rsidRPr="00AC3281">
        <w:rPr>
          <w:rFonts w:ascii="Times New Roman" w:hAnsi="Times New Roman" w:cs="Times New Roman"/>
          <w:sz w:val="24"/>
          <w:szCs w:val="24"/>
        </w:rPr>
        <w:t xml:space="preserve">Harrington, J. (2009). Relational Database Design and Implementation – Clearly Explained. 3rd Edition. Amsterdam, Boston: Morgan Kaufmann/Elsevier. </w:t>
      </w:r>
    </w:p>
    <w:p w14:paraId="3F29349D"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Microsoft. (2019). Guide to Table Relationships. Available at: </w:t>
      </w:r>
      <w:hyperlink r:id="rId11" w:history="1">
        <w:r w:rsidRPr="00913D8A">
          <w:rPr>
            <w:rStyle w:val="Hyperlink"/>
            <w:rFonts w:ascii="Times New Roman" w:hAnsi="Times New Roman" w:cs="Times New Roman"/>
            <w:sz w:val="24"/>
            <w:szCs w:val="24"/>
          </w:rPr>
          <w:t>https://support.office.com/en-gb/article/guide-to-table-relationships-30446197-4fbe-457b-b992-2f6fb812b58f</w:t>
        </w:r>
      </w:hyperlink>
    </w:p>
    <w:p w14:paraId="2AD449D2" w14:textId="77777777" w:rsidR="00614DAA" w:rsidRPr="00AC3281" w:rsidRDefault="00614DAA" w:rsidP="00614DAA">
      <w:pPr>
        <w:spacing w:before="240" w:after="0"/>
        <w:jc w:val="both"/>
        <w:rPr>
          <w:rFonts w:ascii="Times New Roman" w:hAnsi="Times New Roman" w:cs="Times New Roman"/>
          <w:sz w:val="24"/>
          <w:szCs w:val="24"/>
        </w:rPr>
      </w:pPr>
      <w:r w:rsidRPr="00AC3281">
        <w:rPr>
          <w:rFonts w:ascii="Times New Roman" w:hAnsi="Times New Roman" w:cs="Times New Roman"/>
          <w:sz w:val="24"/>
          <w:szCs w:val="24"/>
        </w:rPr>
        <w:t xml:space="preserve">Roman, S. (2002) Access Database Design and Programming. 3rd Edition. Sebastopol, Calif, Farnham: O’Reilly. </w:t>
      </w:r>
    </w:p>
    <w:p w14:paraId="2D20CE83"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Tech Target. (2019). Query. Available at: </w:t>
      </w:r>
      <w:hyperlink r:id="rId12" w:history="1">
        <w:r w:rsidRPr="00913D8A">
          <w:rPr>
            <w:rStyle w:val="Hyperlink"/>
            <w:rFonts w:ascii="Times New Roman" w:hAnsi="Times New Roman" w:cs="Times New Roman"/>
            <w:sz w:val="24"/>
            <w:szCs w:val="24"/>
          </w:rPr>
          <w:t>https://searchsqlserver.techtarget.com/definition/query</w:t>
        </w:r>
      </w:hyperlink>
    </w:p>
    <w:p w14:paraId="5E9F4D88"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Techopedia Inc. (2019). Microsoft Excel. Available at: </w:t>
      </w:r>
      <w:hyperlink r:id="rId13" w:history="1">
        <w:r w:rsidRPr="00DB1F02">
          <w:rPr>
            <w:rStyle w:val="Hyperlink"/>
            <w:rFonts w:ascii="Times New Roman" w:hAnsi="Times New Roman" w:cs="Times New Roman"/>
            <w:sz w:val="24"/>
            <w:szCs w:val="24"/>
          </w:rPr>
          <w:t>https://www.techopedia.com/definition/5430/microsoft-excel</w:t>
        </w:r>
      </w:hyperlink>
    </w:p>
    <w:p w14:paraId="206E415C" w14:textId="77777777" w:rsidR="00614DAA" w:rsidRPr="009B2EBA" w:rsidRDefault="00614DAA" w:rsidP="00614DAA">
      <w:pPr>
        <w:spacing w:before="240" w:after="0"/>
        <w:jc w:val="both"/>
        <w:rPr>
          <w:rFonts w:ascii="Times New Roman" w:hAnsi="Times New Roman" w:cs="Times New Roman"/>
          <w:color w:val="0563C1" w:themeColor="hyperlink"/>
          <w:sz w:val="24"/>
          <w:szCs w:val="24"/>
          <w:u w:val="single"/>
        </w:rPr>
      </w:pPr>
      <w:proofErr w:type="spellStart"/>
      <w:r>
        <w:rPr>
          <w:rFonts w:ascii="Times New Roman" w:hAnsi="Times New Roman" w:cs="Times New Roman"/>
          <w:sz w:val="24"/>
          <w:szCs w:val="24"/>
        </w:rPr>
        <w:t>Techwalla</w:t>
      </w:r>
      <w:proofErr w:type="spellEnd"/>
      <w:r>
        <w:rPr>
          <w:rFonts w:ascii="Times New Roman" w:hAnsi="Times New Roman" w:cs="Times New Roman"/>
          <w:sz w:val="24"/>
          <w:szCs w:val="24"/>
        </w:rPr>
        <w:t xml:space="preserve">. (2019). Advantages and Disadvantages of Microsoft Excel. Available at: </w:t>
      </w:r>
      <w:hyperlink r:id="rId14" w:history="1">
        <w:r w:rsidRPr="00DB1F02">
          <w:rPr>
            <w:rStyle w:val="Hyperlink"/>
            <w:rFonts w:ascii="Times New Roman" w:hAnsi="Times New Roman" w:cs="Times New Roman"/>
            <w:sz w:val="24"/>
            <w:szCs w:val="24"/>
          </w:rPr>
          <w:t>https://www.techwalla.com/articles/advantages-disadvantages-of-microsoft-excel</w:t>
        </w:r>
      </w:hyperlink>
    </w:p>
    <w:p w14:paraId="40CE2FED"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University of Wales. (2018). </w:t>
      </w:r>
      <w:r w:rsidRPr="00DA0DC2">
        <w:rPr>
          <w:rFonts w:ascii="Times New Roman" w:hAnsi="Times New Roman" w:cs="Times New Roman"/>
          <w:sz w:val="24"/>
          <w:szCs w:val="24"/>
        </w:rPr>
        <w:t xml:space="preserve">University of Wales Bilingual Policy. </w:t>
      </w:r>
      <w:r>
        <w:rPr>
          <w:rFonts w:ascii="Times New Roman" w:hAnsi="Times New Roman" w:cs="Times New Roman"/>
          <w:sz w:val="24"/>
          <w:szCs w:val="24"/>
        </w:rPr>
        <w:t xml:space="preserve">Available at: </w:t>
      </w:r>
      <w:hyperlink r:id="rId15" w:history="1">
        <w:r w:rsidRPr="00AF5502">
          <w:rPr>
            <w:rStyle w:val="Hyperlink"/>
            <w:rFonts w:ascii="Times New Roman" w:hAnsi="Times New Roman" w:cs="Times New Roman"/>
            <w:sz w:val="24"/>
            <w:szCs w:val="24"/>
          </w:rPr>
          <w:t>https://www.wales.ac.uk/Resources/Documents/StaffDocuments/Compliance/Welsh-Language/University-of-Wales-Bilingual-Policy.pdf</w:t>
        </w:r>
      </w:hyperlink>
    </w:p>
    <w:p w14:paraId="41117834"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Venue Wales. (2018). </w:t>
      </w:r>
      <w:proofErr w:type="spellStart"/>
      <w:r w:rsidRPr="00DA0DC2">
        <w:rPr>
          <w:rFonts w:ascii="Times New Roman" w:hAnsi="Times New Roman" w:cs="Times New Roman"/>
          <w:color w:val="111111"/>
          <w:sz w:val="24"/>
          <w:szCs w:val="24"/>
          <w:lang w:val="en-US"/>
        </w:rPr>
        <w:t>Canolfan</w:t>
      </w:r>
      <w:proofErr w:type="spellEnd"/>
      <w:r w:rsidRPr="00DA0DC2">
        <w:rPr>
          <w:rFonts w:ascii="Times New Roman" w:hAnsi="Times New Roman" w:cs="Times New Roman"/>
          <w:color w:val="111111"/>
          <w:sz w:val="24"/>
          <w:szCs w:val="24"/>
          <w:lang w:val="en-US"/>
        </w:rPr>
        <w:t xml:space="preserve"> </w:t>
      </w:r>
      <w:proofErr w:type="spellStart"/>
      <w:r w:rsidRPr="00DA0DC2">
        <w:rPr>
          <w:rFonts w:ascii="Times New Roman" w:hAnsi="Times New Roman" w:cs="Times New Roman"/>
          <w:color w:val="111111"/>
          <w:sz w:val="24"/>
          <w:szCs w:val="24"/>
          <w:lang w:val="en-US"/>
        </w:rPr>
        <w:t>yr</w:t>
      </w:r>
      <w:proofErr w:type="spellEnd"/>
      <w:r w:rsidRPr="00DA0DC2">
        <w:rPr>
          <w:rFonts w:ascii="Times New Roman" w:hAnsi="Times New Roman" w:cs="Times New Roman"/>
          <w:color w:val="111111"/>
          <w:sz w:val="24"/>
          <w:szCs w:val="24"/>
          <w:lang w:val="en-US"/>
        </w:rPr>
        <w:t xml:space="preserve"> Halliwell </w:t>
      </w:r>
      <w:proofErr w:type="spellStart"/>
      <w:r w:rsidRPr="00DA0DC2">
        <w:rPr>
          <w:rFonts w:ascii="Times New Roman" w:hAnsi="Times New Roman" w:cs="Times New Roman"/>
          <w:color w:val="111111"/>
          <w:sz w:val="24"/>
          <w:szCs w:val="24"/>
          <w:lang w:val="en-US"/>
        </w:rPr>
        <w:t>Caerfyrddin</w:t>
      </w:r>
      <w:proofErr w:type="spellEnd"/>
      <w:r w:rsidRPr="00DA0DC2">
        <w:rPr>
          <w:rFonts w:ascii="Times New Roman" w:hAnsi="Times New Roman" w:cs="Times New Roman"/>
          <w:color w:val="111111"/>
          <w:sz w:val="24"/>
          <w:szCs w:val="24"/>
          <w:lang w:val="en-US"/>
        </w:rPr>
        <w:t xml:space="preserve"> / Halliwell Centre Carmarthen</w:t>
      </w:r>
      <w:r>
        <w:rPr>
          <w:rFonts w:ascii="Times New Roman" w:hAnsi="Times New Roman" w:cs="Times New Roman"/>
          <w:color w:val="111111"/>
          <w:sz w:val="24"/>
          <w:szCs w:val="24"/>
          <w:lang w:val="en-US"/>
        </w:rPr>
        <w:t xml:space="preserve">. Available at: </w:t>
      </w:r>
      <w:hyperlink r:id="rId16" w:history="1">
        <w:r w:rsidRPr="00AF5502">
          <w:rPr>
            <w:rStyle w:val="Hyperlink"/>
            <w:rFonts w:ascii="Times New Roman" w:hAnsi="Times New Roman" w:cs="Times New Roman"/>
            <w:sz w:val="24"/>
            <w:szCs w:val="24"/>
          </w:rPr>
          <w:t>http://venuewales.co.uk/halliwell-centre-carmarthen/</w:t>
        </w:r>
      </w:hyperlink>
    </w:p>
    <w:p w14:paraId="563D4C50" w14:textId="77777777" w:rsidR="00614DAA" w:rsidRDefault="00614DAA" w:rsidP="00614DA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Venue Wales. (2018). Halliwell Centre. Available at: </w:t>
      </w:r>
      <w:hyperlink r:id="rId17" w:history="1">
        <w:r w:rsidRPr="00AF5502">
          <w:rPr>
            <w:rStyle w:val="Hyperlink"/>
            <w:rFonts w:ascii="Times New Roman" w:hAnsi="Times New Roman" w:cs="Times New Roman"/>
            <w:sz w:val="24"/>
            <w:szCs w:val="24"/>
          </w:rPr>
          <w:t>http://venuewales.co.uk.s16804.gridserver.com/vw_contentess/uploads/2013/03/Conference-Brochure-Carmarthen-2017-2018.pdf</w:t>
        </w:r>
      </w:hyperlink>
    </w:p>
    <w:p w14:paraId="710F037F" w14:textId="77777777" w:rsidR="00262003" w:rsidRPr="00262003" w:rsidRDefault="00262003" w:rsidP="00614DAA">
      <w:pPr>
        <w:spacing w:before="240" w:after="0"/>
        <w:jc w:val="both"/>
        <w:rPr>
          <w:rFonts w:ascii="Times New Roman" w:hAnsi="Times New Roman" w:cs="Times New Roman"/>
          <w:sz w:val="24"/>
          <w:szCs w:val="24"/>
        </w:rPr>
      </w:pPr>
    </w:p>
    <w:p w14:paraId="7C28FA17" w14:textId="4B0F3845" w:rsidR="009B2EBA" w:rsidRDefault="009B2EBA" w:rsidP="00614DAA">
      <w:pPr>
        <w:spacing w:before="240" w:after="0"/>
        <w:jc w:val="both"/>
        <w:rPr>
          <w:rFonts w:ascii="Times New Roman" w:hAnsi="Times New Roman" w:cs="Times New Roman"/>
          <w:sz w:val="24"/>
          <w:szCs w:val="24"/>
        </w:rPr>
      </w:pPr>
    </w:p>
    <w:p w14:paraId="21EE88E8" w14:textId="5706FDF4" w:rsidR="009B2EBA" w:rsidRDefault="009B2EBA" w:rsidP="00614DAA">
      <w:pPr>
        <w:spacing w:before="240" w:after="0"/>
        <w:jc w:val="both"/>
        <w:rPr>
          <w:rFonts w:ascii="Times New Roman" w:hAnsi="Times New Roman" w:cs="Times New Roman"/>
          <w:sz w:val="24"/>
          <w:szCs w:val="24"/>
        </w:rPr>
      </w:pPr>
    </w:p>
    <w:p w14:paraId="42495308" w14:textId="12032822" w:rsidR="009B2EBA" w:rsidRDefault="009B2EBA" w:rsidP="00614DAA">
      <w:pPr>
        <w:spacing w:before="240" w:after="0"/>
        <w:jc w:val="both"/>
        <w:rPr>
          <w:rFonts w:ascii="Times New Roman" w:hAnsi="Times New Roman" w:cs="Times New Roman"/>
          <w:sz w:val="24"/>
          <w:szCs w:val="24"/>
        </w:rPr>
      </w:pPr>
    </w:p>
    <w:p w14:paraId="1E276C1B" w14:textId="696B13C9" w:rsidR="009B2EBA" w:rsidRDefault="009B2EBA" w:rsidP="00614DAA">
      <w:pPr>
        <w:spacing w:before="240" w:after="0"/>
        <w:jc w:val="both"/>
        <w:rPr>
          <w:rFonts w:ascii="Times New Roman" w:hAnsi="Times New Roman" w:cs="Times New Roman"/>
          <w:sz w:val="24"/>
          <w:szCs w:val="24"/>
        </w:rPr>
      </w:pPr>
    </w:p>
    <w:p w14:paraId="7E338EC7" w14:textId="1AF957CA" w:rsidR="009B2EBA" w:rsidRDefault="009B2EBA" w:rsidP="00AC3281">
      <w:pPr>
        <w:jc w:val="both"/>
        <w:rPr>
          <w:rFonts w:ascii="Times New Roman" w:hAnsi="Times New Roman" w:cs="Times New Roman"/>
          <w:sz w:val="24"/>
          <w:szCs w:val="24"/>
        </w:rPr>
      </w:pPr>
    </w:p>
    <w:p w14:paraId="6A3942A1" w14:textId="7B547CD2" w:rsidR="009B2EBA" w:rsidRPr="009B2EBA" w:rsidRDefault="009B2EBA" w:rsidP="009B2EBA">
      <w:pPr>
        <w:pStyle w:val="Heading1"/>
        <w:rPr>
          <w:rFonts w:ascii="Times New Roman" w:hAnsi="Times New Roman" w:cs="Times New Roman"/>
          <w:b/>
          <w:color w:val="auto"/>
          <w:sz w:val="24"/>
          <w:szCs w:val="24"/>
          <w:u w:val="single"/>
        </w:rPr>
      </w:pPr>
      <w:bookmarkStart w:id="24" w:name="_Toc534541598"/>
      <w:r w:rsidRPr="009B2EBA">
        <w:rPr>
          <w:rFonts w:ascii="Times New Roman" w:hAnsi="Times New Roman" w:cs="Times New Roman"/>
          <w:b/>
          <w:color w:val="auto"/>
          <w:sz w:val="24"/>
          <w:szCs w:val="24"/>
          <w:u w:val="single"/>
        </w:rPr>
        <w:lastRenderedPageBreak/>
        <w:t>APPENDICES</w:t>
      </w:r>
      <w:bookmarkEnd w:id="24"/>
      <w:r w:rsidRPr="009B2EBA">
        <w:rPr>
          <w:rFonts w:ascii="Times New Roman" w:hAnsi="Times New Roman" w:cs="Times New Roman"/>
          <w:b/>
          <w:color w:val="auto"/>
          <w:sz w:val="24"/>
          <w:szCs w:val="24"/>
          <w:u w:val="single"/>
        </w:rPr>
        <w:t xml:space="preserve"> </w:t>
      </w:r>
    </w:p>
    <w:p w14:paraId="7C75F35E" w14:textId="6C1C64A8" w:rsidR="009B2EBA" w:rsidRDefault="009B2EBA" w:rsidP="009B2EB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Appendix 1 – </w:t>
      </w:r>
      <w:r w:rsidR="00614DAA">
        <w:rPr>
          <w:rFonts w:ascii="Times New Roman" w:hAnsi="Times New Roman" w:cs="Times New Roman"/>
          <w:sz w:val="24"/>
          <w:szCs w:val="24"/>
        </w:rPr>
        <w:t>Query 1</w:t>
      </w:r>
    </w:p>
    <w:p w14:paraId="7BBE9E91" w14:textId="0F091725" w:rsidR="009B2EBA" w:rsidRDefault="009B2EBA" w:rsidP="009B2EB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Appendix 2 – </w:t>
      </w:r>
      <w:r w:rsidR="00614DAA">
        <w:rPr>
          <w:rFonts w:ascii="Times New Roman" w:hAnsi="Times New Roman" w:cs="Times New Roman"/>
          <w:sz w:val="24"/>
          <w:szCs w:val="24"/>
        </w:rPr>
        <w:t>Query 2</w:t>
      </w:r>
    </w:p>
    <w:p w14:paraId="1D933A57" w14:textId="04B15765" w:rsidR="009B2EBA" w:rsidRDefault="009B2EBA" w:rsidP="009B2EBA">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Appendix 3 –   </w:t>
      </w:r>
      <w:r w:rsidR="00614DAA">
        <w:rPr>
          <w:rFonts w:ascii="Times New Roman" w:hAnsi="Times New Roman" w:cs="Times New Roman"/>
          <w:sz w:val="24"/>
          <w:szCs w:val="24"/>
        </w:rPr>
        <w:t xml:space="preserve">Relationships </w:t>
      </w:r>
    </w:p>
    <w:p w14:paraId="22727092" w14:textId="1B555155" w:rsidR="00614DAA" w:rsidRDefault="00614DAA" w:rsidP="009B2EBA">
      <w:pPr>
        <w:spacing w:before="240" w:after="0"/>
        <w:jc w:val="both"/>
        <w:rPr>
          <w:rFonts w:ascii="Times New Roman" w:hAnsi="Times New Roman" w:cs="Times New Roman"/>
          <w:sz w:val="24"/>
          <w:szCs w:val="24"/>
        </w:rPr>
      </w:pPr>
    </w:p>
    <w:p w14:paraId="331DD783" w14:textId="1AE187D2" w:rsidR="00614DAA" w:rsidRDefault="00614DAA" w:rsidP="009B2EBA">
      <w:pPr>
        <w:spacing w:before="240" w:after="0"/>
        <w:jc w:val="both"/>
        <w:rPr>
          <w:rFonts w:ascii="Times New Roman" w:hAnsi="Times New Roman" w:cs="Times New Roman"/>
          <w:sz w:val="24"/>
          <w:szCs w:val="24"/>
        </w:rPr>
      </w:pPr>
    </w:p>
    <w:p w14:paraId="592444DA" w14:textId="5F72368F" w:rsidR="00614DAA" w:rsidRDefault="00614DAA" w:rsidP="009B2EBA">
      <w:pPr>
        <w:spacing w:before="240" w:after="0"/>
        <w:jc w:val="both"/>
        <w:rPr>
          <w:rFonts w:ascii="Times New Roman" w:hAnsi="Times New Roman" w:cs="Times New Roman"/>
          <w:sz w:val="24"/>
          <w:szCs w:val="24"/>
        </w:rPr>
      </w:pPr>
    </w:p>
    <w:p w14:paraId="3BA40436" w14:textId="1E42538D" w:rsidR="00614DAA" w:rsidRDefault="00614DAA" w:rsidP="009B2EBA">
      <w:pPr>
        <w:spacing w:before="240" w:after="0"/>
        <w:jc w:val="both"/>
        <w:rPr>
          <w:rFonts w:ascii="Times New Roman" w:hAnsi="Times New Roman" w:cs="Times New Roman"/>
          <w:sz w:val="24"/>
          <w:szCs w:val="24"/>
        </w:rPr>
      </w:pPr>
    </w:p>
    <w:p w14:paraId="718C0A15" w14:textId="246BBADF" w:rsidR="00614DAA" w:rsidRDefault="00614DAA" w:rsidP="009B2EBA">
      <w:pPr>
        <w:spacing w:before="240" w:after="0"/>
        <w:jc w:val="both"/>
        <w:rPr>
          <w:rFonts w:ascii="Times New Roman" w:hAnsi="Times New Roman" w:cs="Times New Roman"/>
          <w:sz w:val="24"/>
          <w:szCs w:val="24"/>
        </w:rPr>
      </w:pPr>
    </w:p>
    <w:p w14:paraId="53ECBE93" w14:textId="3C57E4C5" w:rsidR="00614DAA" w:rsidRDefault="00614DAA" w:rsidP="009B2EBA">
      <w:pPr>
        <w:spacing w:before="240" w:after="0"/>
        <w:jc w:val="both"/>
        <w:rPr>
          <w:rFonts w:ascii="Times New Roman" w:hAnsi="Times New Roman" w:cs="Times New Roman"/>
          <w:sz w:val="24"/>
          <w:szCs w:val="24"/>
        </w:rPr>
      </w:pPr>
    </w:p>
    <w:p w14:paraId="12F02B77" w14:textId="22C03C2A" w:rsidR="00614DAA" w:rsidRDefault="00614DAA" w:rsidP="009B2EBA">
      <w:pPr>
        <w:spacing w:before="240" w:after="0"/>
        <w:jc w:val="both"/>
        <w:rPr>
          <w:rFonts w:ascii="Times New Roman" w:hAnsi="Times New Roman" w:cs="Times New Roman"/>
          <w:sz w:val="24"/>
          <w:szCs w:val="24"/>
        </w:rPr>
      </w:pPr>
    </w:p>
    <w:p w14:paraId="43D0D91F" w14:textId="3E264723" w:rsidR="00614DAA" w:rsidRDefault="00614DAA" w:rsidP="009B2EBA">
      <w:pPr>
        <w:spacing w:before="240" w:after="0"/>
        <w:jc w:val="both"/>
        <w:rPr>
          <w:rFonts w:ascii="Times New Roman" w:hAnsi="Times New Roman" w:cs="Times New Roman"/>
          <w:sz w:val="24"/>
          <w:szCs w:val="24"/>
        </w:rPr>
      </w:pPr>
    </w:p>
    <w:p w14:paraId="5D83F17D" w14:textId="29D43834" w:rsidR="00614DAA" w:rsidRDefault="00614DAA" w:rsidP="009B2EBA">
      <w:pPr>
        <w:spacing w:before="240" w:after="0"/>
        <w:jc w:val="both"/>
        <w:rPr>
          <w:rFonts w:ascii="Times New Roman" w:hAnsi="Times New Roman" w:cs="Times New Roman"/>
          <w:sz w:val="24"/>
          <w:szCs w:val="24"/>
        </w:rPr>
      </w:pPr>
    </w:p>
    <w:p w14:paraId="4D7CFD07" w14:textId="4F03E316" w:rsidR="00614DAA" w:rsidRDefault="00614DAA" w:rsidP="009B2EBA">
      <w:pPr>
        <w:spacing w:before="240" w:after="0"/>
        <w:jc w:val="both"/>
        <w:rPr>
          <w:rFonts w:ascii="Times New Roman" w:hAnsi="Times New Roman" w:cs="Times New Roman"/>
          <w:sz w:val="24"/>
          <w:szCs w:val="24"/>
        </w:rPr>
      </w:pPr>
    </w:p>
    <w:p w14:paraId="632BB242" w14:textId="1E628411" w:rsidR="00614DAA" w:rsidRDefault="00614DAA" w:rsidP="009B2EBA">
      <w:pPr>
        <w:spacing w:before="240" w:after="0"/>
        <w:jc w:val="both"/>
        <w:rPr>
          <w:rFonts w:ascii="Times New Roman" w:hAnsi="Times New Roman" w:cs="Times New Roman"/>
          <w:sz w:val="24"/>
          <w:szCs w:val="24"/>
        </w:rPr>
      </w:pPr>
    </w:p>
    <w:p w14:paraId="44713DD8" w14:textId="475E4DC0" w:rsidR="00614DAA" w:rsidRDefault="00614DAA" w:rsidP="009B2EBA">
      <w:pPr>
        <w:spacing w:before="240" w:after="0"/>
        <w:jc w:val="both"/>
        <w:rPr>
          <w:rFonts w:ascii="Times New Roman" w:hAnsi="Times New Roman" w:cs="Times New Roman"/>
          <w:sz w:val="24"/>
          <w:szCs w:val="24"/>
        </w:rPr>
      </w:pPr>
    </w:p>
    <w:p w14:paraId="07D9A721" w14:textId="43ED5170" w:rsidR="00614DAA" w:rsidRDefault="00614DAA" w:rsidP="009B2EBA">
      <w:pPr>
        <w:spacing w:before="240" w:after="0"/>
        <w:jc w:val="both"/>
        <w:rPr>
          <w:rFonts w:ascii="Times New Roman" w:hAnsi="Times New Roman" w:cs="Times New Roman"/>
          <w:sz w:val="24"/>
          <w:szCs w:val="24"/>
        </w:rPr>
      </w:pPr>
    </w:p>
    <w:p w14:paraId="025A153A" w14:textId="54ECF5E3" w:rsidR="00614DAA" w:rsidRDefault="00614DAA" w:rsidP="009B2EBA">
      <w:pPr>
        <w:spacing w:before="240" w:after="0"/>
        <w:jc w:val="both"/>
        <w:rPr>
          <w:rFonts w:ascii="Times New Roman" w:hAnsi="Times New Roman" w:cs="Times New Roman"/>
          <w:sz w:val="24"/>
          <w:szCs w:val="24"/>
        </w:rPr>
      </w:pPr>
    </w:p>
    <w:p w14:paraId="21A1D891" w14:textId="58FDE7A6" w:rsidR="00614DAA" w:rsidRDefault="00614DAA" w:rsidP="009B2EBA">
      <w:pPr>
        <w:spacing w:before="240" w:after="0"/>
        <w:jc w:val="both"/>
        <w:rPr>
          <w:rFonts w:ascii="Times New Roman" w:hAnsi="Times New Roman" w:cs="Times New Roman"/>
          <w:sz w:val="24"/>
          <w:szCs w:val="24"/>
        </w:rPr>
      </w:pPr>
    </w:p>
    <w:p w14:paraId="1FACB541" w14:textId="3FB2524F" w:rsidR="00614DAA" w:rsidRDefault="00614DAA" w:rsidP="009B2EBA">
      <w:pPr>
        <w:spacing w:before="240" w:after="0"/>
        <w:jc w:val="both"/>
        <w:rPr>
          <w:rFonts w:ascii="Times New Roman" w:hAnsi="Times New Roman" w:cs="Times New Roman"/>
          <w:sz w:val="24"/>
          <w:szCs w:val="24"/>
        </w:rPr>
      </w:pPr>
    </w:p>
    <w:p w14:paraId="370C766B" w14:textId="7427B8EA" w:rsidR="00614DAA" w:rsidRDefault="00614DAA" w:rsidP="009B2EBA">
      <w:pPr>
        <w:spacing w:before="240" w:after="0"/>
        <w:jc w:val="both"/>
        <w:rPr>
          <w:rFonts w:ascii="Times New Roman" w:hAnsi="Times New Roman" w:cs="Times New Roman"/>
          <w:sz w:val="24"/>
          <w:szCs w:val="24"/>
        </w:rPr>
      </w:pPr>
    </w:p>
    <w:p w14:paraId="32EDE53D" w14:textId="6B80354A" w:rsidR="00614DAA" w:rsidRDefault="00614DAA" w:rsidP="009B2EBA">
      <w:pPr>
        <w:spacing w:before="240" w:after="0"/>
        <w:jc w:val="both"/>
        <w:rPr>
          <w:rFonts w:ascii="Times New Roman" w:hAnsi="Times New Roman" w:cs="Times New Roman"/>
          <w:sz w:val="24"/>
          <w:szCs w:val="24"/>
        </w:rPr>
      </w:pPr>
    </w:p>
    <w:p w14:paraId="308959CF" w14:textId="204732D7" w:rsidR="00614DAA" w:rsidRDefault="00614DAA" w:rsidP="009B2EBA">
      <w:pPr>
        <w:spacing w:before="240" w:after="0"/>
        <w:jc w:val="both"/>
        <w:rPr>
          <w:rFonts w:ascii="Times New Roman" w:hAnsi="Times New Roman" w:cs="Times New Roman"/>
          <w:sz w:val="24"/>
          <w:szCs w:val="24"/>
        </w:rPr>
      </w:pPr>
    </w:p>
    <w:p w14:paraId="6676375F" w14:textId="60372C79" w:rsidR="00614DAA" w:rsidRDefault="00614DAA" w:rsidP="009B2EBA">
      <w:pPr>
        <w:spacing w:before="240" w:after="0"/>
        <w:jc w:val="both"/>
        <w:rPr>
          <w:rFonts w:ascii="Times New Roman" w:hAnsi="Times New Roman" w:cs="Times New Roman"/>
          <w:sz w:val="24"/>
          <w:szCs w:val="24"/>
        </w:rPr>
      </w:pPr>
    </w:p>
    <w:p w14:paraId="3FB20C8D" w14:textId="2C985AF6" w:rsidR="00614DAA" w:rsidRDefault="00614DAA" w:rsidP="009B2EBA">
      <w:pPr>
        <w:spacing w:before="240" w:after="0"/>
        <w:jc w:val="both"/>
        <w:rPr>
          <w:rFonts w:ascii="Times New Roman" w:hAnsi="Times New Roman" w:cs="Times New Roman"/>
          <w:sz w:val="24"/>
          <w:szCs w:val="24"/>
        </w:rPr>
      </w:pPr>
    </w:p>
    <w:p w14:paraId="6BE64BC2" w14:textId="7CF53ABF" w:rsidR="00614DAA" w:rsidRDefault="00614DAA" w:rsidP="009B2EBA">
      <w:pPr>
        <w:spacing w:before="240" w:after="0"/>
        <w:jc w:val="both"/>
        <w:rPr>
          <w:rFonts w:ascii="Times New Roman" w:hAnsi="Times New Roman" w:cs="Times New Roman"/>
          <w:sz w:val="24"/>
          <w:szCs w:val="24"/>
        </w:rPr>
      </w:pPr>
    </w:p>
    <w:p w14:paraId="66DBB988" w14:textId="166971E6" w:rsidR="00614DAA" w:rsidRDefault="00614DAA" w:rsidP="009B2EBA">
      <w:pPr>
        <w:spacing w:before="240" w:after="0"/>
        <w:jc w:val="both"/>
        <w:rPr>
          <w:rFonts w:ascii="Times New Roman" w:hAnsi="Times New Roman" w:cs="Times New Roman"/>
          <w:sz w:val="24"/>
          <w:szCs w:val="24"/>
        </w:rPr>
      </w:pPr>
    </w:p>
    <w:p w14:paraId="46ED7E03" w14:textId="09E3EC46" w:rsidR="00614DAA" w:rsidRPr="00614DAA" w:rsidRDefault="00614DAA" w:rsidP="009B2EBA">
      <w:pPr>
        <w:spacing w:before="240" w:after="0"/>
        <w:jc w:val="both"/>
        <w:rPr>
          <w:rFonts w:ascii="Times New Roman" w:hAnsi="Times New Roman" w:cs="Times New Roman"/>
          <w:b/>
          <w:sz w:val="24"/>
          <w:szCs w:val="24"/>
          <w:u w:val="single"/>
        </w:rPr>
      </w:pPr>
      <w:r w:rsidRPr="00614DAA">
        <w:rPr>
          <w:rFonts w:ascii="Times New Roman" w:hAnsi="Times New Roman" w:cs="Times New Roman"/>
          <w:b/>
          <w:sz w:val="24"/>
          <w:szCs w:val="24"/>
          <w:u w:val="single"/>
        </w:rPr>
        <w:lastRenderedPageBreak/>
        <w:t>APPENDIX 1</w:t>
      </w:r>
    </w:p>
    <w:p w14:paraId="709D0833" w14:textId="07EBE7BD" w:rsidR="00614DAA" w:rsidRDefault="00614DAA" w:rsidP="00614DAA">
      <w:pPr>
        <w:spacing w:before="240" w:after="0"/>
        <w:jc w:val="center"/>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0A488487" wp14:editId="2DAC08AF">
            <wp:simplePos x="0" y="0"/>
            <wp:positionH relativeFrom="column">
              <wp:posOffset>-782955</wp:posOffset>
            </wp:positionH>
            <wp:positionV relativeFrom="paragraph">
              <wp:posOffset>229235</wp:posOffset>
            </wp:positionV>
            <wp:extent cx="7261718" cy="40862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261718" cy="4086225"/>
                    </a:xfrm>
                    <a:prstGeom prst="rect">
                      <a:avLst/>
                    </a:prstGeom>
                  </pic:spPr>
                </pic:pic>
              </a:graphicData>
            </a:graphic>
            <wp14:sizeRelH relativeFrom="page">
              <wp14:pctWidth>0</wp14:pctWidth>
            </wp14:sizeRelH>
            <wp14:sizeRelV relativeFrom="page">
              <wp14:pctHeight>0</wp14:pctHeight>
            </wp14:sizeRelV>
          </wp:anchor>
        </w:drawing>
      </w:r>
    </w:p>
    <w:p w14:paraId="6669894A" w14:textId="79C4CD3F" w:rsidR="00614DAA" w:rsidRDefault="00614DAA" w:rsidP="009B2EBA">
      <w:pPr>
        <w:spacing w:before="240" w:after="0"/>
        <w:jc w:val="both"/>
        <w:rPr>
          <w:rFonts w:ascii="Times New Roman" w:hAnsi="Times New Roman" w:cs="Times New Roman"/>
          <w:sz w:val="24"/>
          <w:szCs w:val="24"/>
        </w:rPr>
      </w:pPr>
    </w:p>
    <w:p w14:paraId="0E02E346" w14:textId="1FD5B1CC" w:rsidR="00614DAA" w:rsidRDefault="00614DAA" w:rsidP="009B2EBA">
      <w:pPr>
        <w:spacing w:before="240" w:after="0"/>
        <w:jc w:val="both"/>
        <w:rPr>
          <w:rFonts w:ascii="Times New Roman" w:hAnsi="Times New Roman" w:cs="Times New Roman"/>
          <w:sz w:val="24"/>
          <w:szCs w:val="24"/>
        </w:rPr>
      </w:pPr>
    </w:p>
    <w:p w14:paraId="6412AFE1" w14:textId="3BF24399" w:rsidR="00614DAA" w:rsidRDefault="00614DAA" w:rsidP="009B2EBA">
      <w:pPr>
        <w:spacing w:before="240" w:after="0"/>
        <w:jc w:val="both"/>
        <w:rPr>
          <w:rFonts w:ascii="Times New Roman" w:hAnsi="Times New Roman" w:cs="Times New Roman"/>
          <w:sz w:val="24"/>
          <w:szCs w:val="24"/>
        </w:rPr>
      </w:pPr>
    </w:p>
    <w:p w14:paraId="58181DE5" w14:textId="77777777" w:rsidR="00614DAA" w:rsidRDefault="00614DAA" w:rsidP="009B2EBA">
      <w:pPr>
        <w:spacing w:before="240" w:after="0"/>
        <w:jc w:val="both"/>
        <w:rPr>
          <w:rFonts w:ascii="Times New Roman" w:hAnsi="Times New Roman" w:cs="Times New Roman"/>
          <w:sz w:val="24"/>
          <w:szCs w:val="24"/>
        </w:rPr>
      </w:pPr>
    </w:p>
    <w:p w14:paraId="6BE2A0DD" w14:textId="70421C18" w:rsidR="009B2EBA" w:rsidRDefault="009B2EBA" w:rsidP="009B2EBA">
      <w:pPr>
        <w:spacing w:before="240" w:after="0"/>
        <w:jc w:val="both"/>
        <w:rPr>
          <w:rFonts w:ascii="Times New Roman" w:hAnsi="Times New Roman" w:cs="Times New Roman"/>
          <w:sz w:val="24"/>
          <w:szCs w:val="24"/>
        </w:rPr>
      </w:pPr>
    </w:p>
    <w:p w14:paraId="333CAE72" w14:textId="39FD0A48" w:rsidR="009B2EBA" w:rsidRDefault="009B2EBA" w:rsidP="009B2EBA">
      <w:pPr>
        <w:spacing w:before="240" w:after="0"/>
        <w:jc w:val="both"/>
        <w:rPr>
          <w:rFonts w:ascii="Times New Roman" w:hAnsi="Times New Roman" w:cs="Times New Roman"/>
          <w:sz w:val="24"/>
          <w:szCs w:val="24"/>
        </w:rPr>
      </w:pPr>
    </w:p>
    <w:p w14:paraId="3B802ED8" w14:textId="3F91E145" w:rsidR="009B2EBA" w:rsidRDefault="009B2EBA" w:rsidP="00AC3281">
      <w:pPr>
        <w:jc w:val="both"/>
        <w:rPr>
          <w:rFonts w:ascii="Times New Roman" w:hAnsi="Times New Roman" w:cs="Times New Roman"/>
          <w:sz w:val="24"/>
          <w:szCs w:val="24"/>
        </w:rPr>
      </w:pPr>
    </w:p>
    <w:p w14:paraId="5A7BF4DF" w14:textId="606E02ED" w:rsidR="009B2EBA" w:rsidRDefault="009B2EBA" w:rsidP="00AC3281">
      <w:pPr>
        <w:jc w:val="both"/>
        <w:rPr>
          <w:rFonts w:ascii="Times New Roman" w:hAnsi="Times New Roman" w:cs="Times New Roman"/>
          <w:sz w:val="24"/>
          <w:szCs w:val="24"/>
        </w:rPr>
      </w:pPr>
    </w:p>
    <w:p w14:paraId="777317DC" w14:textId="77777777" w:rsidR="009B2EBA" w:rsidRPr="00AC3281" w:rsidRDefault="009B2EBA" w:rsidP="00AC3281">
      <w:pPr>
        <w:jc w:val="both"/>
        <w:rPr>
          <w:rFonts w:ascii="Times New Roman" w:hAnsi="Times New Roman" w:cs="Times New Roman"/>
          <w:sz w:val="24"/>
          <w:szCs w:val="24"/>
        </w:rPr>
      </w:pPr>
    </w:p>
    <w:p w14:paraId="0961590D" w14:textId="76A1FD85" w:rsidR="006B7F57" w:rsidRPr="00AC3281" w:rsidRDefault="006B7F57" w:rsidP="00AC3281">
      <w:pPr>
        <w:jc w:val="both"/>
        <w:rPr>
          <w:rFonts w:ascii="Times New Roman" w:hAnsi="Times New Roman" w:cs="Times New Roman"/>
          <w:sz w:val="24"/>
          <w:szCs w:val="24"/>
        </w:rPr>
      </w:pPr>
    </w:p>
    <w:p w14:paraId="3F87C131" w14:textId="77777777" w:rsidR="006B7F57" w:rsidRPr="00AC3281" w:rsidRDefault="006B7F57" w:rsidP="00AC3281">
      <w:pPr>
        <w:jc w:val="both"/>
        <w:rPr>
          <w:rFonts w:ascii="Times New Roman" w:hAnsi="Times New Roman" w:cs="Times New Roman"/>
          <w:sz w:val="24"/>
          <w:szCs w:val="24"/>
        </w:rPr>
      </w:pPr>
    </w:p>
    <w:p w14:paraId="403D8A4A" w14:textId="13EEFDF8" w:rsidR="006B7F57" w:rsidRPr="00AC3281" w:rsidRDefault="006B7F57" w:rsidP="00AC3281">
      <w:pPr>
        <w:jc w:val="both"/>
        <w:rPr>
          <w:rFonts w:ascii="Times New Roman" w:hAnsi="Times New Roman" w:cs="Times New Roman"/>
          <w:sz w:val="24"/>
          <w:szCs w:val="24"/>
        </w:rPr>
      </w:pPr>
    </w:p>
    <w:p w14:paraId="5291D8B4" w14:textId="77777777" w:rsidR="006B7F57" w:rsidRPr="00AC3281" w:rsidRDefault="006B7F57" w:rsidP="00AC3281">
      <w:pPr>
        <w:jc w:val="both"/>
        <w:rPr>
          <w:rFonts w:ascii="Times New Roman" w:hAnsi="Times New Roman" w:cs="Times New Roman"/>
          <w:sz w:val="24"/>
          <w:szCs w:val="24"/>
        </w:rPr>
      </w:pPr>
    </w:p>
    <w:p w14:paraId="49201969" w14:textId="5E312CD3" w:rsidR="002C668A" w:rsidRPr="004A34F2" w:rsidRDefault="00614DAA" w:rsidP="00614DAA">
      <w:pPr>
        <w:rPr>
          <w:rFonts w:ascii="Times New Roman" w:hAnsi="Times New Roman" w:cs="Times New Roman"/>
          <w:b/>
          <w:sz w:val="24"/>
          <w:szCs w:val="24"/>
          <w:u w:val="single"/>
        </w:rPr>
      </w:pPr>
      <w:r w:rsidRPr="004A34F2">
        <w:rPr>
          <w:b/>
          <w:noProof/>
          <w:u w:val="single"/>
        </w:rPr>
        <w:drawing>
          <wp:anchor distT="0" distB="0" distL="114300" distR="114300" simplePos="0" relativeHeight="251664384" behindDoc="0" locked="0" layoutInCell="1" allowOverlap="1" wp14:anchorId="76BD9196" wp14:editId="2C9C0F4C">
            <wp:simplePos x="0" y="0"/>
            <wp:positionH relativeFrom="column">
              <wp:posOffset>-781050</wp:posOffset>
            </wp:positionH>
            <wp:positionV relativeFrom="paragraph">
              <wp:posOffset>305762</wp:posOffset>
            </wp:positionV>
            <wp:extent cx="7258685" cy="408049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265743" cy="4084466"/>
                    </a:xfrm>
                    <a:prstGeom prst="rect">
                      <a:avLst/>
                    </a:prstGeom>
                  </pic:spPr>
                </pic:pic>
              </a:graphicData>
            </a:graphic>
            <wp14:sizeRelH relativeFrom="page">
              <wp14:pctWidth>0</wp14:pctWidth>
            </wp14:sizeRelH>
            <wp14:sizeRelV relativeFrom="page">
              <wp14:pctHeight>0</wp14:pctHeight>
            </wp14:sizeRelV>
          </wp:anchor>
        </w:drawing>
      </w:r>
      <w:r w:rsidRPr="004A34F2">
        <w:rPr>
          <w:rFonts w:ascii="Times New Roman" w:hAnsi="Times New Roman" w:cs="Times New Roman"/>
          <w:b/>
          <w:sz w:val="24"/>
          <w:szCs w:val="24"/>
          <w:u w:val="single"/>
        </w:rPr>
        <w:t>APPENDIX 2</w:t>
      </w:r>
    </w:p>
    <w:p w14:paraId="1F918C79" w14:textId="2DC6AE10" w:rsidR="00614DAA" w:rsidRDefault="00614DAA" w:rsidP="00614DAA">
      <w:pPr>
        <w:rPr>
          <w:rFonts w:ascii="Times New Roman" w:hAnsi="Times New Roman" w:cs="Times New Roman"/>
          <w:sz w:val="24"/>
          <w:szCs w:val="24"/>
        </w:rPr>
      </w:pPr>
    </w:p>
    <w:p w14:paraId="3A1066D1" w14:textId="224532F3" w:rsidR="00614DAA" w:rsidRDefault="00614DAA" w:rsidP="00614DAA">
      <w:pPr>
        <w:rPr>
          <w:rFonts w:ascii="Times New Roman" w:hAnsi="Times New Roman" w:cs="Times New Roman"/>
          <w:sz w:val="24"/>
          <w:szCs w:val="24"/>
        </w:rPr>
      </w:pPr>
    </w:p>
    <w:p w14:paraId="53C051A5" w14:textId="1408F7B8" w:rsidR="00614DAA" w:rsidRDefault="00614DAA" w:rsidP="00614DAA">
      <w:pPr>
        <w:rPr>
          <w:rFonts w:ascii="Times New Roman" w:hAnsi="Times New Roman" w:cs="Times New Roman"/>
          <w:sz w:val="24"/>
          <w:szCs w:val="24"/>
        </w:rPr>
      </w:pPr>
    </w:p>
    <w:p w14:paraId="3713F9FA" w14:textId="1469C523" w:rsidR="00614DAA" w:rsidRDefault="00614DAA" w:rsidP="00614DAA">
      <w:pPr>
        <w:rPr>
          <w:rFonts w:ascii="Times New Roman" w:hAnsi="Times New Roman" w:cs="Times New Roman"/>
          <w:sz w:val="24"/>
          <w:szCs w:val="24"/>
        </w:rPr>
      </w:pPr>
    </w:p>
    <w:p w14:paraId="38BC96F9" w14:textId="35F89E55" w:rsidR="00614DAA" w:rsidRDefault="00614DAA" w:rsidP="00614DAA">
      <w:pPr>
        <w:rPr>
          <w:rFonts w:ascii="Times New Roman" w:hAnsi="Times New Roman" w:cs="Times New Roman"/>
          <w:sz w:val="24"/>
          <w:szCs w:val="24"/>
        </w:rPr>
      </w:pPr>
    </w:p>
    <w:p w14:paraId="1DDEEE7C" w14:textId="0C6FC917" w:rsidR="00614DAA" w:rsidRDefault="00614DAA" w:rsidP="00614DAA">
      <w:pPr>
        <w:rPr>
          <w:rFonts w:ascii="Times New Roman" w:hAnsi="Times New Roman" w:cs="Times New Roman"/>
          <w:sz w:val="24"/>
          <w:szCs w:val="24"/>
        </w:rPr>
      </w:pPr>
    </w:p>
    <w:p w14:paraId="37823A1E" w14:textId="19FC64AC" w:rsidR="00614DAA" w:rsidRDefault="00614DAA" w:rsidP="00614DAA">
      <w:pPr>
        <w:rPr>
          <w:rFonts w:ascii="Times New Roman" w:hAnsi="Times New Roman" w:cs="Times New Roman"/>
          <w:sz w:val="24"/>
          <w:szCs w:val="24"/>
        </w:rPr>
      </w:pPr>
    </w:p>
    <w:p w14:paraId="02AED0D0" w14:textId="078D6321" w:rsidR="00614DAA" w:rsidRDefault="00614DAA" w:rsidP="00614DAA">
      <w:pPr>
        <w:rPr>
          <w:rFonts w:ascii="Times New Roman" w:hAnsi="Times New Roman" w:cs="Times New Roman"/>
          <w:sz w:val="24"/>
          <w:szCs w:val="24"/>
        </w:rPr>
      </w:pPr>
    </w:p>
    <w:p w14:paraId="562098DE" w14:textId="3B95701B" w:rsidR="00614DAA" w:rsidRDefault="00614DAA" w:rsidP="00614DAA">
      <w:pPr>
        <w:rPr>
          <w:rFonts w:ascii="Times New Roman" w:hAnsi="Times New Roman" w:cs="Times New Roman"/>
          <w:sz w:val="24"/>
          <w:szCs w:val="24"/>
        </w:rPr>
      </w:pPr>
    </w:p>
    <w:p w14:paraId="6EFA82D7" w14:textId="1B7A5371" w:rsidR="00614DAA" w:rsidRDefault="00614DAA" w:rsidP="00614DAA">
      <w:pPr>
        <w:rPr>
          <w:rFonts w:ascii="Times New Roman" w:hAnsi="Times New Roman" w:cs="Times New Roman"/>
          <w:sz w:val="24"/>
          <w:szCs w:val="24"/>
        </w:rPr>
      </w:pPr>
    </w:p>
    <w:p w14:paraId="3EDFC7BB" w14:textId="29FE14D2" w:rsidR="00614DAA" w:rsidRDefault="00614DAA" w:rsidP="00614DAA">
      <w:pPr>
        <w:rPr>
          <w:rFonts w:ascii="Times New Roman" w:hAnsi="Times New Roman" w:cs="Times New Roman"/>
          <w:sz w:val="24"/>
          <w:szCs w:val="24"/>
        </w:rPr>
      </w:pPr>
    </w:p>
    <w:p w14:paraId="1371857F" w14:textId="051B1E60" w:rsidR="00614DAA" w:rsidRDefault="00614DAA" w:rsidP="00614DAA">
      <w:pPr>
        <w:rPr>
          <w:rFonts w:ascii="Times New Roman" w:hAnsi="Times New Roman" w:cs="Times New Roman"/>
          <w:sz w:val="24"/>
          <w:szCs w:val="24"/>
        </w:rPr>
      </w:pPr>
    </w:p>
    <w:p w14:paraId="7C68F60E" w14:textId="61B4653B" w:rsidR="00614DAA" w:rsidRDefault="00614DAA" w:rsidP="00614DAA">
      <w:pPr>
        <w:rPr>
          <w:rFonts w:ascii="Times New Roman" w:hAnsi="Times New Roman" w:cs="Times New Roman"/>
          <w:sz w:val="24"/>
          <w:szCs w:val="24"/>
        </w:rPr>
      </w:pPr>
    </w:p>
    <w:p w14:paraId="609C62DF" w14:textId="6A89E811" w:rsidR="00614DAA" w:rsidRDefault="00614DAA" w:rsidP="00614DAA">
      <w:pPr>
        <w:rPr>
          <w:rFonts w:ascii="Times New Roman" w:hAnsi="Times New Roman" w:cs="Times New Roman"/>
          <w:sz w:val="24"/>
          <w:szCs w:val="24"/>
        </w:rPr>
      </w:pPr>
    </w:p>
    <w:p w14:paraId="4798B2F6" w14:textId="25923D06" w:rsidR="00614DAA" w:rsidRDefault="00614DAA" w:rsidP="00614DAA">
      <w:pPr>
        <w:rPr>
          <w:rFonts w:ascii="Times New Roman" w:hAnsi="Times New Roman" w:cs="Times New Roman"/>
          <w:sz w:val="24"/>
          <w:szCs w:val="24"/>
        </w:rPr>
      </w:pPr>
    </w:p>
    <w:p w14:paraId="763BE472" w14:textId="46BA7D77" w:rsidR="00614DAA" w:rsidRPr="004A34F2" w:rsidRDefault="00614DAA" w:rsidP="00614DAA">
      <w:pPr>
        <w:rPr>
          <w:rFonts w:ascii="Times New Roman" w:hAnsi="Times New Roman" w:cs="Times New Roman"/>
          <w:b/>
          <w:sz w:val="24"/>
          <w:szCs w:val="24"/>
          <w:u w:val="single"/>
        </w:rPr>
      </w:pPr>
      <w:r w:rsidRPr="004A34F2">
        <w:rPr>
          <w:rFonts w:ascii="Times New Roman" w:hAnsi="Times New Roman" w:cs="Times New Roman"/>
          <w:b/>
          <w:noProof/>
          <w:sz w:val="24"/>
          <w:szCs w:val="24"/>
          <w:u w:val="single"/>
        </w:rPr>
        <w:lastRenderedPageBreak/>
        <w:drawing>
          <wp:anchor distT="0" distB="0" distL="114300" distR="114300" simplePos="0" relativeHeight="251668480" behindDoc="0" locked="0" layoutInCell="1" allowOverlap="1" wp14:anchorId="3C4981B4" wp14:editId="73C11BE7">
            <wp:simplePos x="0" y="0"/>
            <wp:positionH relativeFrom="column">
              <wp:posOffset>-676910</wp:posOffset>
            </wp:positionH>
            <wp:positionV relativeFrom="paragraph">
              <wp:posOffset>381000</wp:posOffset>
            </wp:positionV>
            <wp:extent cx="7104755" cy="3971925"/>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104755" cy="3971925"/>
                    </a:xfrm>
                    <a:prstGeom prst="rect">
                      <a:avLst/>
                    </a:prstGeom>
                  </pic:spPr>
                </pic:pic>
              </a:graphicData>
            </a:graphic>
            <wp14:sizeRelH relativeFrom="page">
              <wp14:pctWidth>0</wp14:pctWidth>
            </wp14:sizeRelH>
            <wp14:sizeRelV relativeFrom="page">
              <wp14:pctHeight>0</wp14:pctHeight>
            </wp14:sizeRelV>
          </wp:anchor>
        </w:drawing>
      </w:r>
      <w:r w:rsidRPr="004A34F2">
        <w:rPr>
          <w:rFonts w:ascii="Times New Roman" w:hAnsi="Times New Roman" w:cs="Times New Roman"/>
          <w:b/>
          <w:sz w:val="24"/>
          <w:szCs w:val="24"/>
          <w:u w:val="single"/>
        </w:rPr>
        <w:t>APPENDIX 3</w:t>
      </w:r>
    </w:p>
    <w:p w14:paraId="4AEA416D" w14:textId="2F14A995" w:rsidR="00614DAA" w:rsidRDefault="00614DAA" w:rsidP="00614DAA">
      <w:pPr>
        <w:rPr>
          <w:rFonts w:ascii="Times New Roman" w:hAnsi="Times New Roman" w:cs="Times New Roman"/>
          <w:sz w:val="24"/>
          <w:szCs w:val="24"/>
        </w:rPr>
      </w:pPr>
    </w:p>
    <w:p w14:paraId="7381EF1A" w14:textId="77777777" w:rsidR="00614DAA" w:rsidRDefault="00614DAA" w:rsidP="00614DAA">
      <w:pPr>
        <w:rPr>
          <w:rFonts w:ascii="Times New Roman" w:hAnsi="Times New Roman" w:cs="Times New Roman"/>
          <w:sz w:val="24"/>
          <w:szCs w:val="24"/>
        </w:rPr>
      </w:pPr>
    </w:p>
    <w:p w14:paraId="12DAF78C" w14:textId="77777777" w:rsidR="00614DAA" w:rsidRDefault="00614DAA" w:rsidP="00614DAA">
      <w:pPr>
        <w:rPr>
          <w:rFonts w:ascii="Times New Roman" w:hAnsi="Times New Roman" w:cs="Times New Roman"/>
          <w:sz w:val="24"/>
          <w:szCs w:val="24"/>
        </w:rPr>
      </w:pPr>
    </w:p>
    <w:p w14:paraId="76C3A96B" w14:textId="3973ABCA" w:rsidR="00614DAA" w:rsidRDefault="00614DAA" w:rsidP="00614DAA">
      <w:pPr>
        <w:rPr>
          <w:rFonts w:ascii="Times New Roman" w:hAnsi="Times New Roman" w:cs="Times New Roman"/>
          <w:sz w:val="24"/>
          <w:szCs w:val="24"/>
        </w:rPr>
      </w:pPr>
    </w:p>
    <w:p w14:paraId="7E4A7DE6" w14:textId="0ACCD72B" w:rsidR="00614DAA" w:rsidRDefault="00614DAA" w:rsidP="00614DAA">
      <w:pPr>
        <w:rPr>
          <w:rFonts w:ascii="Times New Roman" w:hAnsi="Times New Roman" w:cs="Times New Roman"/>
          <w:sz w:val="24"/>
          <w:szCs w:val="24"/>
        </w:rPr>
      </w:pPr>
    </w:p>
    <w:p w14:paraId="6F6754C6" w14:textId="6A2C2D0F" w:rsidR="00614DAA" w:rsidRDefault="00614DAA" w:rsidP="00614DAA">
      <w:pPr>
        <w:rPr>
          <w:rFonts w:ascii="Times New Roman" w:hAnsi="Times New Roman" w:cs="Times New Roman"/>
          <w:sz w:val="24"/>
          <w:szCs w:val="24"/>
        </w:rPr>
      </w:pPr>
    </w:p>
    <w:p w14:paraId="3BC97F7A" w14:textId="3C2C3BCB" w:rsidR="00614DAA" w:rsidRDefault="00614DAA" w:rsidP="00614DAA">
      <w:pPr>
        <w:rPr>
          <w:rFonts w:ascii="Times New Roman" w:hAnsi="Times New Roman" w:cs="Times New Roman"/>
          <w:sz w:val="24"/>
          <w:szCs w:val="24"/>
        </w:rPr>
      </w:pPr>
    </w:p>
    <w:p w14:paraId="07FEB7BC" w14:textId="51DB6ABB" w:rsidR="00614DAA" w:rsidRDefault="00614DAA" w:rsidP="00614DAA">
      <w:pPr>
        <w:rPr>
          <w:rFonts w:ascii="Times New Roman" w:hAnsi="Times New Roman" w:cs="Times New Roman"/>
          <w:sz w:val="24"/>
          <w:szCs w:val="24"/>
        </w:rPr>
      </w:pPr>
    </w:p>
    <w:p w14:paraId="699A740E" w14:textId="65631B0B" w:rsidR="00614DAA" w:rsidRDefault="00614DAA" w:rsidP="00614DAA">
      <w:pPr>
        <w:rPr>
          <w:rFonts w:ascii="Times New Roman" w:hAnsi="Times New Roman" w:cs="Times New Roman"/>
          <w:sz w:val="24"/>
          <w:szCs w:val="24"/>
        </w:rPr>
      </w:pPr>
    </w:p>
    <w:p w14:paraId="26116CA9" w14:textId="058245F2" w:rsidR="00614DAA" w:rsidRDefault="00614DAA" w:rsidP="00614DAA">
      <w:pPr>
        <w:rPr>
          <w:rFonts w:ascii="Times New Roman" w:hAnsi="Times New Roman" w:cs="Times New Roman"/>
          <w:sz w:val="24"/>
          <w:szCs w:val="24"/>
        </w:rPr>
      </w:pPr>
    </w:p>
    <w:p w14:paraId="71C21161" w14:textId="3D21A67B" w:rsidR="00614DAA" w:rsidRDefault="00614DAA" w:rsidP="00614DAA">
      <w:pPr>
        <w:rPr>
          <w:rFonts w:ascii="Times New Roman" w:hAnsi="Times New Roman" w:cs="Times New Roman"/>
          <w:sz w:val="24"/>
          <w:szCs w:val="24"/>
        </w:rPr>
      </w:pPr>
    </w:p>
    <w:p w14:paraId="4EFC9A6B" w14:textId="4BBCDDA0" w:rsidR="00614DAA" w:rsidRDefault="00614DAA" w:rsidP="00614DAA">
      <w:pPr>
        <w:rPr>
          <w:rFonts w:ascii="Times New Roman" w:hAnsi="Times New Roman" w:cs="Times New Roman"/>
          <w:sz w:val="24"/>
          <w:szCs w:val="24"/>
        </w:rPr>
      </w:pPr>
    </w:p>
    <w:p w14:paraId="278F2C67" w14:textId="3AA726C3" w:rsidR="00614DAA" w:rsidRDefault="00614DAA" w:rsidP="00614DAA">
      <w:pPr>
        <w:rPr>
          <w:rFonts w:ascii="Times New Roman" w:hAnsi="Times New Roman" w:cs="Times New Roman"/>
          <w:sz w:val="24"/>
          <w:szCs w:val="24"/>
        </w:rPr>
      </w:pPr>
    </w:p>
    <w:p w14:paraId="3986DB49" w14:textId="05974E33" w:rsidR="00614DAA" w:rsidRDefault="00614DAA" w:rsidP="00614DAA">
      <w:pPr>
        <w:rPr>
          <w:rFonts w:ascii="Times New Roman" w:hAnsi="Times New Roman" w:cs="Times New Roman"/>
          <w:sz w:val="24"/>
          <w:szCs w:val="24"/>
        </w:rPr>
      </w:pPr>
    </w:p>
    <w:p w14:paraId="189FA35E" w14:textId="3F4B0066" w:rsidR="00614DAA" w:rsidRDefault="00614DAA" w:rsidP="00614DAA">
      <w:pPr>
        <w:rPr>
          <w:rFonts w:ascii="Times New Roman" w:hAnsi="Times New Roman" w:cs="Times New Roman"/>
          <w:sz w:val="24"/>
          <w:szCs w:val="24"/>
        </w:rPr>
      </w:pPr>
    </w:p>
    <w:p w14:paraId="3B5B2C2F" w14:textId="33BAECD4" w:rsidR="00614DAA" w:rsidRDefault="00614DAA" w:rsidP="00614DAA">
      <w:pPr>
        <w:rPr>
          <w:rFonts w:ascii="Times New Roman" w:hAnsi="Times New Roman" w:cs="Times New Roman"/>
          <w:sz w:val="24"/>
          <w:szCs w:val="24"/>
        </w:rPr>
      </w:pPr>
    </w:p>
    <w:p w14:paraId="251C4E1E" w14:textId="49EDAB37" w:rsidR="00614DAA" w:rsidRDefault="00614DAA" w:rsidP="00614DAA">
      <w:pPr>
        <w:rPr>
          <w:rFonts w:ascii="Times New Roman" w:hAnsi="Times New Roman" w:cs="Times New Roman"/>
          <w:sz w:val="24"/>
          <w:szCs w:val="24"/>
        </w:rPr>
      </w:pPr>
    </w:p>
    <w:p w14:paraId="3DCE4069" w14:textId="2C89D769" w:rsidR="00614DAA" w:rsidRDefault="00614DAA" w:rsidP="00614DAA">
      <w:pPr>
        <w:rPr>
          <w:rFonts w:ascii="Times New Roman" w:hAnsi="Times New Roman" w:cs="Times New Roman"/>
          <w:sz w:val="24"/>
          <w:szCs w:val="24"/>
        </w:rPr>
      </w:pPr>
    </w:p>
    <w:p w14:paraId="3F1993C3" w14:textId="3BA1183D" w:rsidR="00614DAA" w:rsidRDefault="00614DAA" w:rsidP="00614DAA">
      <w:pPr>
        <w:rPr>
          <w:rFonts w:ascii="Times New Roman" w:hAnsi="Times New Roman" w:cs="Times New Roman"/>
          <w:sz w:val="24"/>
          <w:szCs w:val="24"/>
        </w:rPr>
      </w:pPr>
    </w:p>
    <w:p w14:paraId="51693D60" w14:textId="7944E5E5" w:rsidR="00614DAA" w:rsidRDefault="00614DAA" w:rsidP="00614DAA">
      <w:pPr>
        <w:rPr>
          <w:rFonts w:ascii="Times New Roman" w:hAnsi="Times New Roman" w:cs="Times New Roman"/>
          <w:sz w:val="24"/>
          <w:szCs w:val="24"/>
        </w:rPr>
      </w:pPr>
    </w:p>
    <w:p w14:paraId="7757C6DF" w14:textId="69154814" w:rsidR="00614DAA" w:rsidRDefault="00614DAA" w:rsidP="00614DAA">
      <w:pPr>
        <w:rPr>
          <w:rFonts w:ascii="Times New Roman" w:hAnsi="Times New Roman" w:cs="Times New Roman"/>
          <w:sz w:val="24"/>
          <w:szCs w:val="24"/>
        </w:rPr>
      </w:pPr>
    </w:p>
    <w:p w14:paraId="4C164C93" w14:textId="081D118B" w:rsidR="00614DAA" w:rsidRDefault="00614DAA" w:rsidP="00614DAA">
      <w:pPr>
        <w:rPr>
          <w:rFonts w:ascii="Times New Roman" w:hAnsi="Times New Roman" w:cs="Times New Roman"/>
          <w:sz w:val="24"/>
          <w:szCs w:val="24"/>
        </w:rPr>
      </w:pPr>
    </w:p>
    <w:p w14:paraId="0BE81208" w14:textId="77777777" w:rsidR="00614DAA" w:rsidRPr="00AC3281" w:rsidRDefault="00614DAA" w:rsidP="00614DAA">
      <w:pPr>
        <w:rPr>
          <w:rFonts w:ascii="Times New Roman" w:hAnsi="Times New Roman" w:cs="Times New Roman"/>
          <w:sz w:val="24"/>
          <w:szCs w:val="24"/>
        </w:rPr>
      </w:pPr>
    </w:p>
    <w:sectPr w:rsidR="00614DAA" w:rsidRPr="00AC3281" w:rsidSect="005E104E">
      <w:pgSz w:w="11906" w:h="16838"/>
      <w:pgMar w:top="1440" w:right="1440" w:bottom="709"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07D89"/>
    <w:multiLevelType w:val="hybridMultilevel"/>
    <w:tmpl w:val="9CEA6418"/>
    <w:lvl w:ilvl="0" w:tplc="5538AC24">
      <w:start w:val="1"/>
      <w:numFmt w:val="bullet"/>
      <w:lvlText w:val="-"/>
      <w:lvlJc w:val="left"/>
      <w:pPr>
        <w:tabs>
          <w:tab w:val="num" w:pos="720"/>
        </w:tabs>
        <w:ind w:left="720" w:hanging="360"/>
      </w:pPr>
      <w:rPr>
        <w:rFonts w:ascii="Times New Roman" w:hAnsi="Times New Roman" w:hint="default"/>
      </w:rPr>
    </w:lvl>
    <w:lvl w:ilvl="1" w:tplc="76D06C5E" w:tentative="1">
      <w:start w:val="1"/>
      <w:numFmt w:val="bullet"/>
      <w:lvlText w:val="-"/>
      <w:lvlJc w:val="left"/>
      <w:pPr>
        <w:tabs>
          <w:tab w:val="num" w:pos="1440"/>
        </w:tabs>
        <w:ind w:left="1440" w:hanging="360"/>
      </w:pPr>
      <w:rPr>
        <w:rFonts w:ascii="Times New Roman" w:hAnsi="Times New Roman" w:hint="default"/>
      </w:rPr>
    </w:lvl>
    <w:lvl w:ilvl="2" w:tplc="B43E5602" w:tentative="1">
      <w:start w:val="1"/>
      <w:numFmt w:val="bullet"/>
      <w:lvlText w:val="-"/>
      <w:lvlJc w:val="left"/>
      <w:pPr>
        <w:tabs>
          <w:tab w:val="num" w:pos="2160"/>
        </w:tabs>
        <w:ind w:left="2160" w:hanging="360"/>
      </w:pPr>
      <w:rPr>
        <w:rFonts w:ascii="Times New Roman" w:hAnsi="Times New Roman" w:hint="default"/>
      </w:rPr>
    </w:lvl>
    <w:lvl w:ilvl="3" w:tplc="EF701A3A" w:tentative="1">
      <w:start w:val="1"/>
      <w:numFmt w:val="bullet"/>
      <w:lvlText w:val="-"/>
      <w:lvlJc w:val="left"/>
      <w:pPr>
        <w:tabs>
          <w:tab w:val="num" w:pos="2880"/>
        </w:tabs>
        <w:ind w:left="2880" w:hanging="360"/>
      </w:pPr>
      <w:rPr>
        <w:rFonts w:ascii="Times New Roman" w:hAnsi="Times New Roman" w:hint="default"/>
      </w:rPr>
    </w:lvl>
    <w:lvl w:ilvl="4" w:tplc="AB4612CA" w:tentative="1">
      <w:start w:val="1"/>
      <w:numFmt w:val="bullet"/>
      <w:lvlText w:val="-"/>
      <w:lvlJc w:val="left"/>
      <w:pPr>
        <w:tabs>
          <w:tab w:val="num" w:pos="3600"/>
        </w:tabs>
        <w:ind w:left="3600" w:hanging="360"/>
      </w:pPr>
      <w:rPr>
        <w:rFonts w:ascii="Times New Roman" w:hAnsi="Times New Roman" w:hint="default"/>
      </w:rPr>
    </w:lvl>
    <w:lvl w:ilvl="5" w:tplc="39D882FC" w:tentative="1">
      <w:start w:val="1"/>
      <w:numFmt w:val="bullet"/>
      <w:lvlText w:val="-"/>
      <w:lvlJc w:val="left"/>
      <w:pPr>
        <w:tabs>
          <w:tab w:val="num" w:pos="4320"/>
        </w:tabs>
        <w:ind w:left="4320" w:hanging="360"/>
      </w:pPr>
      <w:rPr>
        <w:rFonts w:ascii="Times New Roman" w:hAnsi="Times New Roman" w:hint="default"/>
      </w:rPr>
    </w:lvl>
    <w:lvl w:ilvl="6" w:tplc="A2EE1264" w:tentative="1">
      <w:start w:val="1"/>
      <w:numFmt w:val="bullet"/>
      <w:lvlText w:val="-"/>
      <w:lvlJc w:val="left"/>
      <w:pPr>
        <w:tabs>
          <w:tab w:val="num" w:pos="5040"/>
        </w:tabs>
        <w:ind w:left="5040" w:hanging="360"/>
      </w:pPr>
      <w:rPr>
        <w:rFonts w:ascii="Times New Roman" w:hAnsi="Times New Roman" w:hint="default"/>
      </w:rPr>
    </w:lvl>
    <w:lvl w:ilvl="7" w:tplc="0DBC3012" w:tentative="1">
      <w:start w:val="1"/>
      <w:numFmt w:val="bullet"/>
      <w:lvlText w:val="-"/>
      <w:lvlJc w:val="left"/>
      <w:pPr>
        <w:tabs>
          <w:tab w:val="num" w:pos="5760"/>
        </w:tabs>
        <w:ind w:left="5760" w:hanging="360"/>
      </w:pPr>
      <w:rPr>
        <w:rFonts w:ascii="Times New Roman" w:hAnsi="Times New Roman" w:hint="default"/>
      </w:rPr>
    </w:lvl>
    <w:lvl w:ilvl="8" w:tplc="A2A2975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BEE6552"/>
    <w:multiLevelType w:val="hybridMultilevel"/>
    <w:tmpl w:val="94609FF2"/>
    <w:lvl w:ilvl="0" w:tplc="83721FA0">
      <w:start w:val="1"/>
      <w:numFmt w:val="bullet"/>
      <w:lvlText w:val=""/>
      <w:lvlJc w:val="left"/>
      <w:pPr>
        <w:tabs>
          <w:tab w:val="num" w:pos="720"/>
        </w:tabs>
        <w:ind w:left="720" w:hanging="360"/>
      </w:pPr>
      <w:rPr>
        <w:rFonts w:ascii="Wingdings 3" w:hAnsi="Wingdings 3" w:hint="default"/>
      </w:rPr>
    </w:lvl>
    <w:lvl w:ilvl="1" w:tplc="C11E1526">
      <w:start w:val="36"/>
      <w:numFmt w:val="bullet"/>
      <w:lvlText w:val=""/>
      <w:lvlJc w:val="left"/>
      <w:pPr>
        <w:tabs>
          <w:tab w:val="num" w:pos="1440"/>
        </w:tabs>
        <w:ind w:left="1440" w:hanging="360"/>
      </w:pPr>
      <w:rPr>
        <w:rFonts w:ascii="Wingdings 3" w:hAnsi="Wingdings 3" w:hint="default"/>
      </w:rPr>
    </w:lvl>
    <w:lvl w:ilvl="2" w:tplc="A03A39B0">
      <w:start w:val="36"/>
      <w:numFmt w:val="bullet"/>
      <w:lvlText w:val="•"/>
      <w:lvlJc w:val="left"/>
      <w:pPr>
        <w:tabs>
          <w:tab w:val="num" w:pos="2160"/>
        </w:tabs>
        <w:ind w:left="2160" w:hanging="360"/>
      </w:pPr>
      <w:rPr>
        <w:rFonts w:ascii="Times New Roman" w:hAnsi="Times New Roman" w:hint="default"/>
      </w:rPr>
    </w:lvl>
    <w:lvl w:ilvl="3" w:tplc="71D0A4BC" w:tentative="1">
      <w:start w:val="1"/>
      <w:numFmt w:val="bullet"/>
      <w:lvlText w:val=""/>
      <w:lvlJc w:val="left"/>
      <w:pPr>
        <w:tabs>
          <w:tab w:val="num" w:pos="2880"/>
        </w:tabs>
        <w:ind w:left="2880" w:hanging="360"/>
      </w:pPr>
      <w:rPr>
        <w:rFonts w:ascii="Wingdings 3" w:hAnsi="Wingdings 3" w:hint="default"/>
      </w:rPr>
    </w:lvl>
    <w:lvl w:ilvl="4" w:tplc="4F224E68" w:tentative="1">
      <w:start w:val="1"/>
      <w:numFmt w:val="bullet"/>
      <w:lvlText w:val=""/>
      <w:lvlJc w:val="left"/>
      <w:pPr>
        <w:tabs>
          <w:tab w:val="num" w:pos="3600"/>
        </w:tabs>
        <w:ind w:left="3600" w:hanging="360"/>
      </w:pPr>
      <w:rPr>
        <w:rFonts w:ascii="Wingdings 3" w:hAnsi="Wingdings 3" w:hint="default"/>
      </w:rPr>
    </w:lvl>
    <w:lvl w:ilvl="5" w:tplc="53E4E2C0" w:tentative="1">
      <w:start w:val="1"/>
      <w:numFmt w:val="bullet"/>
      <w:lvlText w:val=""/>
      <w:lvlJc w:val="left"/>
      <w:pPr>
        <w:tabs>
          <w:tab w:val="num" w:pos="4320"/>
        </w:tabs>
        <w:ind w:left="4320" w:hanging="360"/>
      </w:pPr>
      <w:rPr>
        <w:rFonts w:ascii="Wingdings 3" w:hAnsi="Wingdings 3" w:hint="default"/>
      </w:rPr>
    </w:lvl>
    <w:lvl w:ilvl="6" w:tplc="A3AC91B6" w:tentative="1">
      <w:start w:val="1"/>
      <w:numFmt w:val="bullet"/>
      <w:lvlText w:val=""/>
      <w:lvlJc w:val="left"/>
      <w:pPr>
        <w:tabs>
          <w:tab w:val="num" w:pos="5040"/>
        </w:tabs>
        <w:ind w:left="5040" w:hanging="360"/>
      </w:pPr>
      <w:rPr>
        <w:rFonts w:ascii="Wingdings 3" w:hAnsi="Wingdings 3" w:hint="default"/>
      </w:rPr>
    </w:lvl>
    <w:lvl w:ilvl="7" w:tplc="59660CBA" w:tentative="1">
      <w:start w:val="1"/>
      <w:numFmt w:val="bullet"/>
      <w:lvlText w:val=""/>
      <w:lvlJc w:val="left"/>
      <w:pPr>
        <w:tabs>
          <w:tab w:val="num" w:pos="5760"/>
        </w:tabs>
        <w:ind w:left="5760" w:hanging="360"/>
      </w:pPr>
      <w:rPr>
        <w:rFonts w:ascii="Wingdings 3" w:hAnsi="Wingdings 3" w:hint="default"/>
      </w:rPr>
    </w:lvl>
    <w:lvl w:ilvl="8" w:tplc="AB5EC22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016B13"/>
    <w:multiLevelType w:val="multilevel"/>
    <w:tmpl w:val="0DC4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F22AB"/>
    <w:multiLevelType w:val="hybridMultilevel"/>
    <w:tmpl w:val="42C85804"/>
    <w:lvl w:ilvl="0" w:tplc="1EBC5A1E">
      <w:start w:val="1"/>
      <w:numFmt w:val="bullet"/>
      <w:lvlText w:val="•"/>
      <w:lvlJc w:val="left"/>
      <w:pPr>
        <w:tabs>
          <w:tab w:val="num" w:pos="720"/>
        </w:tabs>
        <w:ind w:left="720" w:hanging="360"/>
      </w:pPr>
      <w:rPr>
        <w:rFonts w:ascii="Arial" w:hAnsi="Arial" w:hint="default"/>
      </w:rPr>
    </w:lvl>
    <w:lvl w:ilvl="1" w:tplc="BA0A993C" w:tentative="1">
      <w:start w:val="1"/>
      <w:numFmt w:val="bullet"/>
      <w:lvlText w:val="•"/>
      <w:lvlJc w:val="left"/>
      <w:pPr>
        <w:tabs>
          <w:tab w:val="num" w:pos="1440"/>
        </w:tabs>
        <w:ind w:left="1440" w:hanging="360"/>
      </w:pPr>
      <w:rPr>
        <w:rFonts w:ascii="Arial" w:hAnsi="Arial" w:hint="default"/>
      </w:rPr>
    </w:lvl>
    <w:lvl w:ilvl="2" w:tplc="230E3642" w:tentative="1">
      <w:start w:val="1"/>
      <w:numFmt w:val="bullet"/>
      <w:lvlText w:val="•"/>
      <w:lvlJc w:val="left"/>
      <w:pPr>
        <w:tabs>
          <w:tab w:val="num" w:pos="2160"/>
        </w:tabs>
        <w:ind w:left="2160" w:hanging="360"/>
      </w:pPr>
      <w:rPr>
        <w:rFonts w:ascii="Arial" w:hAnsi="Arial" w:hint="default"/>
      </w:rPr>
    </w:lvl>
    <w:lvl w:ilvl="3" w:tplc="CEBEF2BA" w:tentative="1">
      <w:start w:val="1"/>
      <w:numFmt w:val="bullet"/>
      <w:lvlText w:val="•"/>
      <w:lvlJc w:val="left"/>
      <w:pPr>
        <w:tabs>
          <w:tab w:val="num" w:pos="2880"/>
        </w:tabs>
        <w:ind w:left="2880" w:hanging="360"/>
      </w:pPr>
      <w:rPr>
        <w:rFonts w:ascii="Arial" w:hAnsi="Arial" w:hint="default"/>
      </w:rPr>
    </w:lvl>
    <w:lvl w:ilvl="4" w:tplc="756AEE0E" w:tentative="1">
      <w:start w:val="1"/>
      <w:numFmt w:val="bullet"/>
      <w:lvlText w:val="•"/>
      <w:lvlJc w:val="left"/>
      <w:pPr>
        <w:tabs>
          <w:tab w:val="num" w:pos="3600"/>
        </w:tabs>
        <w:ind w:left="3600" w:hanging="360"/>
      </w:pPr>
      <w:rPr>
        <w:rFonts w:ascii="Arial" w:hAnsi="Arial" w:hint="default"/>
      </w:rPr>
    </w:lvl>
    <w:lvl w:ilvl="5" w:tplc="3758884E" w:tentative="1">
      <w:start w:val="1"/>
      <w:numFmt w:val="bullet"/>
      <w:lvlText w:val="•"/>
      <w:lvlJc w:val="left"/>
      <w:pPr>
        <w:tabs>
          <w:tab w:val="num" w:pos="4320"/>
        </w:tabs>
        <w:ind w:left="4320" w:hanging="360"/>
      </w:pPr>
      <w:rPr>
        <w:rFonts w:ascii="Arial" w:hAnsi="Arial" w:hint="default"/>
      </w:rPr>
    </w:lvl>
    <w:lvl w:ilvl="6" w:tplc="908A6832" w:tentative="1">
      <w:start w:val="1"/>
      <w:numFmt w:val="bullet"/>
      <w:lvlText w:val="•"/>
      <w:lvlJc w:val="left"/>
      <w:pPr>
        <w:tabs>
          <w:tab w:val="num" w:pos="5040"/>
        </w:tabs>
        <w:ind w:left="5040" w:hanging="360"/>
      </w:pPr>
      <w:rPr>
        <w:rFonts w:ascii="Arial" w:hAnsi="Arial" w:hint="default"/>
      </w:rPr>
    </w:lvl>
    <w:lvl w:ilvl="7" w:tplc="C308C094" w:tentative="1">
      <w:start w:val="1"/>
      <w:numFmt w:val="bullet"/>
      <w:lvlText w:val="•"/>
      <w:lvlJc w:val="left"/>
      <w:pPr>
        <w:tabs>
          <w:tab w:val="num" w:pos="5760"/>
        </w:tabs>
        <w:ind w:left="5760" w:hanging="360"/>
      </w:pPr>
      <w:rPr>
        <w:rFonts w:ascii="Arial" w:hAnsi="Arial" w:hint="default"/>
      </w:rPr>
    </w:lvl>
    <w:lvl w:ilvl="8" w:tplc="993C2A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513D21"/>
    <w:multiLevelType w:val="hybridMultilevel"/>
    <w:tmpl w:val="CD90BC86"/>
    <w:lvl w:ilvl="0" w:tplc="16CE4AD2">
      <w:start w:val="1"/>
      <w:numFmt w:val="bullet"/>
      <w:lvlText w:val="•"/>
      <w:lvlJc w:val="left"/>
      <w:pPr>
        <w:tabs>
          <w:tab w:val="num" w:pos="720"/>
        </w:tabs>
        <w:ind w:left="720" w:hanging="360"/>
      </w:pPr>
      <w:rPr>
        <w:rFonts w:ascii="Arial" w:hAnsi="Arial" w:hint="default"/>
      </w:rPr>
    </w:lvl>
    <w:lvl w:ilvl="1" w:tplc="DAD6C7FC">
      <w:start w:val="71"/>
      <w:numFmt w:val="bullet"/>
      <w:lvlText w:val="•"/>
      <w:lvlJc w:val="left"/>
      <w:pPr>
        <w:tabs>
          <w:tab w:val="num" w:pos="1440"/>
        </w:tabs>
        <w:ind w:left="1440" w:hanging="360"/>
      </w:pPr>
      <w:rPr>
        <w:rFonts w:ascii="Arial" w:hAnsi="Arial" w:hint="default"/>
      </w:rPr>
    </w:lvl>
    <w:lvl w:ilvl="2" w:tplc="98B27634" w:tentative="1">
      <w:start w:val="1"/>
      <w:numFmt w:val="bullet"/>
      <w:lvlText w:val="•"/>
      <w:lvlJc w:val="left"/>
      <w:pPr>
        <w:tabs>
          <w:tab w:val="num" w:pos="2160"/>
        </w:tabs>
        <w:ind w:left="2160" w:hanging="360"/>
      </w:pPr>
      <w:rPr>
        <w:rFonts w:ascii="Arial" w:hAnsi="Arial" w:hint="default"/>
      </w:rPr>
    </w:lvl>
    <w:lvl w:ilvl="3" w:tplc="4296F354" w:tentative="1">
      <w:start w:val="1"/>
      <w:numFmt w:val="bullet"/>
      <w:lvlText w:val="•"/>
      <w:lvlJc w:val="left"/>
      <w:pPr>
        <w:tabs>
          <w:tab w:val="num" w:pos="2880"/>
        </w:tabs>
        <w:ind w:left="2880" w:hanging="360"/>
      </w:pPr>
      <w:rPr>
        <w:rFonts w:ascii="Arial" w:hAnsi="Arial" w:hint="default"/>
      </w:rPr>
    </w:lvl>
    <w:lvl w:ilvl="4" w:tplc="98F8E2BA" w:tentative="1">
      <w:start w:val="1"/>
      <w:numFmt w:val="bullet"/>
      <w:lvlText w:val="•"/>
      <w:lvlJc w:val="left"/>
      <w:pPr>
        <w:tabs>
          <w:tab w:val="num" w:pos="3600"/>
        </w:tabs>
        <w:ind w:left="3600" w:hanging="360"/>
      </w:pPr>
      <w:rPr>
        <w:rFonts w:ascii="Arial" w:hAnsi="Arial" w:hint="default"/>
      </w:rPr>
    </w:lvl>
    <w:lvl w:ilvl="5" w:tplc="9CCA80B0" w:tentative="1">
      <w:start w:val="1"/>
      <w:numFmt w:val="bullet"/>
      <w:lvlText w:val="•"/>
      <w:lvlJc w:val="left"/>
      <w:pPr>
        <w:tabs>
          <w:tab w:val="num" w:pos="4320"/>
        </w:tabs>
        <w:ind w:left="4320" w:hanging="360"/>
      </w:pPr>
      <w:rPr>
        <w:rFonts w:ascii="Arial" w:hAnsi="Arial" w:hint="default"/>
      </w:rPr>
    </w:lvl>
    <w:lvl w:ilvl="6" w:tplc="7654D372" w:tentative="1">
      <w:start w:val="1"/>
      <w:numFmt w:val="bullet"/>
      <w:lvlText w:val="•"/>
      <w:lvlJc w:val="left"/>
      <w:pPr>
        <w:tabs>
          <w:tab w:val="num" w:pos="5040"/>
        </w:tabs>
        <w:ind w:left="5040" w:hanging="360"/>
      </w:pPr>
      <w:rPr>
        <w:rFonts w:ascii="Arial" w:hAnsi="Arial" w:hint="default"/>
      </w:rPr>
    </w:lvl>
    <w:lvl w:ilvl="7" w:tplc="39A28EE4" w:tentative="1">
      <w:start w:val="1"/>
      <w:numFmt w:val="bullet"/>
      <w:lvlText w:val="•"/>
      <w:lvlJc w:val="left"/>
      <w:pPr>
        <w:tabs>
          <w:tab w:val="num" w:pos="5760"/>
        </w:tabs>
        <w:ind w:left="5760" w:hanging="360"/>
      </w:pPr>
      <w:rPr>
        <w:rFonts w:ascii="Arial" w:hAnsi="Arial" w:hint="default"/>
      </w:rPr>
    </w:lvl>
    <w:lvl w:ilvl="8" w:tplc="29B216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4B004B1"/>
    <w:multiLevelType w:val="hybridMultilevel"/>
    <w:tmpl w:val="786C44E4"/>
    <w:lvl w:ilvl="0" w:tplc="2C1470BA">
      <w:start w:val="1"/>
      <w:numFmt w:val="bullet"/>
      <w:lvlText w:val="•"/>
      <w:lvlJc w:val="left"/>
      <w:pPr>
        <w:tabs>
          <w:tab w:val="num" w:pos="720"/>
        </w:tabs>
        <w:ind w:left="720" w:hanging="360"/>
      </w:pPr>
      <w:rPr>
        <w:rFonts w:ascii="Arial" w:hAnsi="Arial" w:hint="default"/>
      </w:rPr>
    </w:lvl>
    <w:lvl w:ilvl="1" w:tplc="2A6E12B0">
      <w:start w:val="37"/>
      <w:numFmt w:val="bullet"/>
      <w:lvlText w:val="•"/>
      <w:lvlJc w:val="left"/>
      <w:pPr>
        <w:tabs>
          <w:tab w:val="num" w:pos="1440"/>
        </w:tabs>
        <w:ind w:left="1440" w:hanging="360"/>
      </w:pPr>
      <w:rPr>
        <w:rFonts w:ascii="Arial" w:hAnsi="Arial" w:hint="default"/>
      </w:rPr>
    </w:lvl>
    <w:lvl w:ilvl="2" w:tplc="5A84FE5A" w:tentative="1">
      <w:start w:val="1"/>
      <w:numFmt w:val="bullet"/>
      <w:lvlText w:val="•"/>
      <w:lvlJc w:val="left"/>
      <w:pPr>
        <w:tabs>
          <w:tab w:val="num" w:pos="2160"/>
        </w:tabs>
        <w:ind w:left="2160" w:hanging="360"/>
      </w:pPr>
      <w:rPr>
        <w:rFonts w:ascii="Arial" w:hAnsi="Arial" w:hint="default"/>
      </w:rPr>
    </w:lvl>
    <w:lvl w:ilvl="3" w:tplc="6DE6B43E" w:tentative="1">
      <w:start w:val="1"/>
      <w:numFmt w:val="bullet"/>
      <w:lvlText w:val="•"/>
      <w:lvlJc w:val="left"/>
      <w:pPr>
        <w:tabs>
          <w:tab w:val="num" w:pos="2880"/>
        </w:tabs>
        <w:ind w:left="2880" w:hanging="360"/>
      </w:pPr>
      <w:rPr>
        <w:rFonts w:ascii="Arial" w:hAnsi="Arial" w:hint="default"/>
      </w:rPr>
    </w:lvl>
    <w:lvl w:ilvl="4" w:tplc="1AA47DC2" w:tentative="1">
      <w:start w:val="1"/>
      <w:numFmt w:val="bullet"/>
      <w:lvlText w:val="•"/>
      <w:lvlJc w:val="left"/>
      <w:pPr>
        <w:tabs>
          <w:tab w:val="num" w:pos="3600"/>
        </w:tabs>
        <w:ind w:left="3600" w:hanging="360"/>
      </w:pPr>
      <w:rPr>
        <w:rFonts w:ascii="Arial" w:hAnsi="Arial" w:hint="default"/>
      </w:rPr>
    </w:lvl>
    <w:lvl w:ilvl="5" w:tplc="0F269778" w:tentative="1">
      <w:start w:val="1"/>
      <w:numFmt w:val="bullet"/>
      <w:lvlText w:val="•"/>
      <w:lvlJc w:val="left"/>
      <w:pPr>
        <w:tabs>
          <w:tab w:val="num" w:pos="4320"/>
        </w:tabs>
        <w:ind w:left="4320" w:hanging="360"/>
      </w:pPr>
      <w:rPr>
        <w:rFonts w:ascii="Arial" w:hAnsi="Arial" w:hint="default"/>
      </w:rPr>
    </w:lvl>
    <w:lvl w:ilvl="6" w:tplc="7686676A" w:tentative="1">
      <w:start w:val="1"/>
      <w:numFmt w:val="bullet"/>
      <w:lvlText w:val="•"/>
      <w:lvlJc w:val="left"/>
      <w:pPr>
        <w:tabs>
          <w:tab w:val="num" w:pos="5040"/>
        </w:tabs>
        <w:ind w:left="5040" w:hanging="360"/>
      </w:pPr>
      <w:rPr>
        <w:rFonts w:ascii="Arial" w:hAnsi="Arial" w:hint="default"/>
      </w:rPr>
    </w:lvl>
    <w:lvl w:ilvl="7" w:tplc="D00A861A" w:tentative="1">
      <w:start w:val="1"/>
      <w:numFmt w:val="bullet"/>
      <w:lvlText w:val="•"/>
      <w:lvlJc w:val="left"/>
      <w:pPr>
        <w:tabs>
          <w:tab w:val="num" w:pos="5760"/>
        </w:tabs>
        <w:ind w:left="5760" w:hanging="360"/>
      </w:pPr>
      <w:rPr>
        <w:rFonts w:ascii="Arial" w:hAnsi="Arial" w:hint="default"/>
      </w:rPr>
    </w:lvl>
    <w:lvl w:ilvl="8" w:tplc="F9B2A8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B802A2"/>
    <w:multiLevelType w:val="hybridMultilevel"/>
    <w:tmpl w:val="654C9BA2"/>
    <w:lvl w:ilvl="0" w:tplc="27C2AF42">
      <w:start w:val="1"/>
      <w:numFmt w:val="bullet"/>
      <w:lvlText w:val="-"/>
      <w:lvlJc w:val="left"/>
      <w:pPr>
        <w:tabs>
          <w:tab w:val="num" w:pos="720"/>
        </w:tabs>
        <w:ind w:left="720" w:hanging="360"/>
      </w:pPr>
      <w:rPr>
        <w:rFonts w:ascii="Times New Roman" w:hAnsi="Times New Roman" w:hint="default"/>
      </w:rPr>
    </w:lvl>
    <w:lvl w:ilvl="1" w:tplc="149856E0" w:tentative="1">
      <w:start w:val="1"/>
      <w:numFmt w:val="bullet"/>
      <w:lvlText w:val="-"/>
      <w:lvlJc w:val="left"/>
      <w:pPr>
        <w:tabs>
          <w:tab w:val="num" w:pos="1440"/>
        </w:tabs>
        <w:ind w:left="1440" w:hanging="360"/>
      </w:pPr>
      <w:rPr>
        <w:rFonts w:ascii="Times New Roman" w:hAnsi="Times New Roman" w:hint="default"/>
      </w:rPr>
    </w:lvl>
    <w:lvl w:ilvl="2" w:tplc="3A682C98" w:tentative="1">
      <w:start w:val="1"/>
      <w:numFmt w:val="bullet"/>
      <w:lvlText w:val="-"/>
      <w:lvlJc w:val="left"/>
      <w:pPr>
        <w:tabs>
          <w:tab w:val="num" w:pos="2160"/>
        </w:tabs>
        <w:ind w:left="2160" w:hanging="360"/>
      </w:pPr>
      <w:rPr>
        <w:rFonts w:ascii="Times New Roman" w:hAnsi="Times New Roman" w:hint="default"/>
      </w:rPr>
    </w:lvl>
    <w:lvl w:ilvl="3" w:tplc="44086262" w:tentative="1">
      <w:start w:val="1"/>
      <w:numFmt w:val="bullet"/>
      <w:lvlText w:val="-"/>
      <w:lvlJc w:val="left"/>
      <w:pPr>
        <w:tabs>
          <w:tab w:val="num" w:pos="2880"/>
        </w:tabs>
        <w:ind w:left="2880" w:hanging="360"/>
      </w:pPr>
      <w:rPr>
        <w:rFonts w:ascii="Times New Roman" w:hAnsi="Times New Roman" w:hint="default"/>
      </w:rPr>
    </w:lvl>
    <w:lvl w:ilvl="4" w:tplc="C1988708" w:tentative="1">
      <w:start w:val="1"/>
      <w:numFmt w:val="bullet"/>
      <w:lvlText w:val="-"/>
      <w:lvlJc w:val="left"/>
      <w:pPr>
        <w:tabs>
          <w:tab w:val="num" w:pos="3600"/>
        </w:tabs>
        <w:ind w:left="3600" w:hanging="360"/>
      </w:pPr>
      <w:rPr>
        <w:rFonts w:ascii="Times New Roman" w:hAnsi="Times New Roman" w:hint="default"/>
      </w:rPr>
    </w:lvl>
    <w:lvl w:ilvl="5" w:tplc="DD520D78" w:tentative="1">
      <w:start w:val="1"/>
      <w:numFmt w:val="bullet"/>
      <w:lvlText w:val="-"/>
      <w:lvlJc w:val="left"/>
      <w:pPr>
        <w:tabs>
          <w:tab w:val="num" w:pos="4320"/>
        </w:tabs>
        <w:ind w:left="4320" w:hanging="360"/>
      </w:pPr>
      <w:rPr>
        <w:rFonts w:ascii="Times New Roman" w:hAnsi="Times New Roman" w:hint="default"/>
      </w:rPr>
    </w:lvl>
    <w:lvl w:ilvl="6" w:tplc="1CD0A686" w:tentative="1">
      <w:start w:val="1"/>
      <w:numFmt w:val="bullet"/>
      <w:lvlText w:val="-"/>
      <w:lvlJc w:val="left"/>
      <w:pPr>
        <w:tabs>
          <w:tab w:val="num" w:pos="5040"/>
        </w:tabs>
        <w:ind w:left="5040" w:hanging="360"/>
      </w:pPr>
      <w:rPr>
        <w:rFonts w:ascii="Times New Roman" w:hAnsi="Times New Roman" w:hint="default"/>
      </w:rPr>
    </w:lvl>
    <w:lvl w:ilvl="7" w:tplc="FC04C610" w:tentative="1">
      <w:start w:val="1"/>
      <w:numFmt w:val="bullet"/>
      <w:lvlText w:val="-"/>
      <w:lvlJc w:val="left"/>
      <w:pPr>
        <w:tabs>
          <w:tab w:val="num" w:pos="5760"/>
        </w:tabs>
        <w:ind w:left="5760" w:hanging="360"/>
      </w:pPr>
      <w:rPr>
        <w:rFonts w:ascii="Times New Roman" w:hAnsi="Times New Roman" w:hint="default"/>
      </w:rPr>
    </w:lvl>
    <w:lvl w:ilvl="8" w:tplc="CCFC878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EFC029A"/>
    <w:multiLevelType w:val="hybridMultilevel"/>
    <w:tmpl w:val="3E1C46B2"/>
    <w:lvl w:ilvl="0" w:tplc="E160ADD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8" w15:restartNumberingAfterBreak="0">
    <w:nsid w:val="41511562"/>
    <w:multiLevelType w:val="hybridMultilevel"/>
    <w:tmpl w:val="070CB486"/>
    <w:lvl w:ilvl="0" w:tplc="1C3A63A8">
      <w:start w:val="1"/>
      <w:numFmt w:val="bullet"/>
      <w:lvlText w:val=""/>
      <w:lvlJc w:val="left"/>
      <w:pPr>
        <w:tabs>
          <w:tab w:val="num" w:pos="720"/>
        </w:tabs>
        <w:ind w:left="720" w:hanging="360"/>
      </w:pPr>
      <w:rPr>
        <w:rFonts w:ascii="Wingdings" w:hAnsi="Wingdings" w:hint="default"/>
      </w:rPr>
    </w:lvl>
    <w:lvl w:ilvl="1" w:tplc="C074DD22">
      <w:start w:val="36"/>
      <w:numFmt w:val="bullet"/>
      <w:lvlText w:val="►"/>
      <w:lvlJc w:val="left"/>
      <w:pPr>
        <w:tabs>
          <w:tab w:val="num" w:pos="1440"/>
        </w:tabs>
        <w:ind w:left="1440" w:hanging="360"/>
      </w:pPr>
      <w:rPr>
        <w:rFonts w:ascii="Arial" w:hAnsi="Arial" w:hint="default"/>
      </w:rPr>
    </w:lvl>
    <w:lvl w:ilvl="2" w:tplc="E5241D7C">
      <w:start w:val="36"/>
      <w:numFmt w:val="bullet"/>
      <w:lvlText w:val="•"/>
      <w:lvlJc w:val="left"/>
      <w:pPr>
        <w:tabs>
          <w:tab w:val="num" w:pos="2160"/>
        </w:tabs>
        <w:ind w:left="2160" w:hanging="360"/>
      </w:pPr>
      <w:rPr>
        <w:rFonts w:ascii="Times New Roman" w:hAnsi="Times New Roman" w:hint="default"/>
      </w:rPr>
    </w:lvl>
    <w:lvl w:ilvl="3" w:tplc="9FD67C2A">
      <w:start w:val="36"/>
      <w:numFmt w:val="bullet"/>
      <w:lvlText w:val=""/>
      <w:lvlJc w:val="left"/>
      <w:pPr>
        <w:tabs>
          <w:tab w:val="num" w:pos="2880"/>
        </w:tabs>
        <w:ind w:left="2880" w:hanging="360"/>
      </w:pPr>
      <w:rPr>
        <w:rFonts w:ascii="Wingdings" w:hAnsi="Wingdings" w:hint="default"/>
      </w:rPr>
    </w:lvl>
    <w:lvl w:ilvl="4" w:tplc="E35A8906" w:tentative="1">
      <w:start w:val="1"/>
      <w:numFmt w:val="bullet"/>
      <w:lvlText w:val=""/>
      <w:lvlJc w:val="left"/>
      <w:pPr>
        <w:tabs>
          <w:tab w:val="num" w:pos="3600"/>
        </w:tabs>
        <w:ind w:left="3600" w:hanging="360"/>
      </w:pPr>
      <w:rPr>
        <w:rFonts w:ascii="Wingdings" w:hAnsi="Wingdings" w:hint="default"/>
      </w:rPr>
    </w:lvl>
    <w:lvl w:ilvl="5" w:tplc="163C3C9E" w:tentative="1">
      <w:start w:val="1"/>
      <w:numFmt w:val="bullet"/>
      <w:lvlText w:val=""/>
      <w:lvlJc w:val="left"/>
      <w:pPr>
        <w:tabs>
          <w:tab w:val="num" w:pos="4320"/>
        </w:tabs>
        <w:ind w:left="4320" w:hanging="360"/>
      </w:pPr>
      <w:rPr>
        <w:rFonts w:ascii="Wingdings" w:hAnsi="Wingdings" w:hint="default"/>
      </w:rPr>
    </w:lvl>
    <w:lvl w:ilvl="6" w:tplc="DBA4B324" w:tentative="1">
      <w:start w:val="1"/>
      <w:numFmt w:val="bullet"/>
      <w:lvlText w:val=""/>
      <w:lvlJc w:val="left"/>
      <w:pPr>
        <w:tabs>
          <w:tab w:val="num" w:pos="5040"/>
        </w:tabs>
        <w:ind w:left="5040" w:hanging="360"/>
      </w:pPr>
      <w:rPr>
        <w:rFonts w:ascii="Wingdings" w:hAnsi="Wingdings" w:hint="default"/>
      </w:rPr>
    </w:lvl>
    <w:lvl w:ilvl="7" w:tplc="11C03686" w:tentative="1">
      <w:start w:val="1"/>
      <w:numFmt w:val="bullet"/>
      <w:lvlText w:val=""/>
      <w:lvlJc w:val="left"/>
      <w:pPr>
        <w:tabs>
          <w:tab w:val="num" w:pos="5760"/>
        </w:tabs>
        <w:ind w:left="5760" w:hanging="360"/>
      </w:pPr>
      <w:rPr>
        <w:rFonts w:ascii="Wingdings" w:hAnsi="Wingdings" w:hint="default"/>
      </w:rPr>
    </w:lvl>
    <w:lvl w:ilvl="8" w:tplc="2B3ABFC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E014A0"/>
    <w:multiLevelType w:val="hybridMultilevel"/>
    <w:tmpl w:val="C450E6D0"/>
    <w:lvl w:ilvl="0" w:tplc="36DC0D24">
      <w:start w:val="1"/>
      <w:numFmt w:val="bullet"/>
      <w:lvlText w:val="•"/>
      <w:lvlJc w:val="left"/>
      <w:pPr>
        <w:tabs>
          <w:tab w:val="num" w:pos="720"/>
        </w:tabs>
        <w:ind w:left="720" w:hanging="360"/>
      </w:pPr>
      <w:rPr>
        <w:rFonts w:ascii="Arial" w:hAnsi="Arial" w:hint="default"/>
      </w:rPr>
    </w:lvl>
    <w:lvl w:ilvl="1" w:tplc="5FEAFE1C">
      <w:start w:val="36"/>
      <w:numFmt w:val="bullet"/>
      <w:lvlText w:val="•"/>
      <w:lvlJc w:val="left"/>
      <w:pPr>
        <w:tabs>
          <w:tab w:val="num" w:pos="1440"/>
        </w:tabs>
        <w:ind w:left="1440" w:hanging="360"/>
      </w:pPr>
      <w:rPr>
        <w:rFonts w:ascii="Arial" w:hAnsi="Arial" w:hint="default"/>
      </w:rPr>
    </w:lvl>
    <w:lvl w:ilvl="2" w:tplc="046E5BC0" w:tentative="1">
      <w:start w:val="1"/>
      <w:numFmt w:val="bullet"/>
      <w:lvlText w:val="•"/>
      <w:lvlJc w:val="left"/>
      <w:pPr>
        <w:tabs>
          <w:tab w:val="num" w:pos="2160"/>
        </w:tabs>
        <w:ind w:left="2160" w:hanging="360"/>
      </w:pPr>
      <w:rPr>
        <w:rFonts w:ascii="Arial" w:hAnsi="Arial" w:hint="default"/>
      </w:rPr>
    </w:lvl>
    <w:lvl w:ilvl="3" w:tplc="57DABCCC" w:tentative="1">
      <w:start w:val="1"/>
      <w:numFmt w:val="bullet"/>
      <w:lvlText w:val="•"/>
      <w:lvlJc w:val="left"/>
      <w:pPr>
        <w:tabs>
          <w:tab w:val="num" w:pos="2880"/>
        </w:tabs>
        <w:ind w:left="2880" w:hanging="360"/>
      </w:pPr>
      <w:rPr>
        <w:rFonts w:ascii="Arial" w:hAnsi="Arial" w:hint="default"/>
      </w:rPr>
    </w:lvl>
    <w:lvl w:ilvl="4" w:tplc="84BED424" w:tentative="1">
      <w:start w:val="1"/>
      <w:numFmt w:val="bullet"/>
      <w:lvlText w:val="•"/>
      <w:lvlJc w:val="left"/>
      <w:pPr>
        <w:tabs>
          <w:tab w:val="num" w:pos="3600"/>
        </w:tabs>
        <w:ind w:left="3600" w:hanging="360"/>
      </w:pPr>
      <w:rPr>
        <w:rFonts w:ascii="Arial" w:hAnsi="Arial" w:hint="default"/>
      </w:rPr>
    </w:lvl>
    <w:lvl w:ilvl="5" w:tplc="273EE7A4" w:tentative="1">
      <w:start w:val="1"/>
      <w:numFmt w:val="bullet"/>
      <w:lvlText w:val="•"/>
      <w:lvlJc w:val="left"/>
      <w:pPr>
        <w:tabs>
          <w:tab w:val="num" w:pos="4320"/>
        </w:tabs>
        <w:ind w:left="4320" w:hanging="360"/>
      </w:pPr>
      <w:rPr>
        <w:rFonts w:ascii="Arial" w:hAnsi="Arial" w:hint="default"/>
      </w:rPr>
    </w:lvl>
    <w:lvl w:ilvl="6" w:tplc="2DC2D4D4" w:tentative="1">
      <w:start w:val="1"/>
      <w:numFmt w:val="bullet"/>
      <w:lvlText w:val="•"/>
      <w:lvlJc w:val="left"/>
      <w:pPr>
        <w:tabs>
          <w:tab w:val="num" w:pos="5040"/>
        </w:tabs>
        <w:ind w:left="5040" w:hanging="360"/>
      </w:pPr>
      <w:rPr>
        <w:rFonts w:ascii="Arial" w:hAnsi="Arial" w:hint="default"/>
      </w:rPr>
    </w:lvl>
    <w:lvl w:ilvl="7" w:tplc="4AAAD5AE" w:tentative="1">
      <w:start w:val="1"/>
      <w:numFmt w:val="bullet"/>
      <w:lvlText w:val="•"/>
      <w:lvlJc w:val="left"/>
      <w:pPr>
        <w:tabs>
          <w:tab w:val="num" w:pos="5760"/>
        </w:tabs>
        <w:ind w:left="5760" w:hanging="360"/>
      </w:pPr>
      <w:rPr>
        <w:rFonts w:ascii="Arial" w:hAnsi="Arial" w:hint="default"/>
      </w:rPr>
    </w:lvl>
    <w:lvl w:ilvl="8" w:tplc="EA8ED0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B3E3095"/>
    <w:multiLevelType w:val="hybridMultilevel"/>
    <w:tmpl w:val="1BE46150"/>
    <w:lvl w:ilvl="0" w:tplc="B420E792">
      <w:start w:val="1"/>
      <w:numFmt w:val="bullet"/>
      <w:lvlText w:val="•"/>
      <w:lvlJc w:val="left"/>
      <w:pPr>
        <w:tabs>
          <w:tab w:val="num" w:pos="720"/>
        </w:tabs>
        <w:ind w:left="720" w:hanging="360"/>
      </w:pPr>
      <w:rPr>
        <w:rFonts w:ascii="Arial" w:hAnsi="Arial" w:hint="default"/>
      </w:rPr>
    </w:lvl>
    <w:lvl w:ilvl="1" w:tplc="4F840D80">
      <w:start w:val="1"/>
      <w:numFmt w:val="bullet"/>
      <w:lvlText w:val="•"/>
      <w:lvlJc w:val="left"/>
      <w:pPr>
        <w:tabs>
          <w:tab w:val="num" w:pos="1440"/>
        </w:tabs>
        <w:ind w:left="1440" w:hanging="360"/>
      </w:pPr>
      <w:rPr>
        <w:rFonts w:ascii="Arial" w:hAnsi="Arial" w:hint="default"/>
      </w:rPr>
    </w:lvl>
    <w:lvl w:ilvl="2" w:tplc="5920828C" w:tentative="1">
      <w:start w:val="1"/>
      <w:numFmt w:val="bullet"/>
      <w:lvlText w:val="•"/>
      <w:lvlJc w:val="left"/>
      <w:pPr>
        <w:tabs>
          <w:tab w:val="num" w:pos="2160"/>
        </w:tabs>
        <w:ind w:left="2160" w:hanging="360"/>
      </w:pPr>
      <w:rPr>
        <w:rFonts w:ascii="Arial" w:hAnsi="Arial" w:hint="default"/>
      </w:rPr>
    </w:lvl>
    <w:lvl w:ilvl="3" w:tplc="AF861476" w:tentative="1">
      <w:start w:val="1"/>
      <w:numFmt w:val="bullet"/>
      <w:lvlText w:val="•"/>
      <w:lvlJc w:val="left"/>
      <w:pPr>
        <w:tabs>
          <w:tab w:val="num" w:pos="2880"/>
        </w:tabs>
        <w:ind w:left="2880" w:hanging="360"/>
      </w:pPr>
      <w:rPr>
        <w:rFonts w:ascii="Arial" w:hAnsi="Arial" w:hint="default"/>
      </w:rPr>
    </w:lvl>
    <w:lvl w:ilvl="4" w:tplc="4968A87A" w:tentative="1">
      <w:start w:val="1"/>
      <w:numFmt w:val="bullet"/>
      <w:lvlText w:val="•"/>
      <w:lvlJc w:val="left"/>
      <w:pPr>
        <w:tabs>
          <w:tab w:val="num" w:pos="3600"/>
        </w:tabs>
        <w:ind w:left="3600" w:hanging="360"/>
      </w:pPr>
      <w:rPr>
        <w:rFonts w:ascii="Arial" w:hAnsi="Arial" w:hint="default"/>
      </w:rPr>
    </w:lvl>
    <w:lvl w:ilvl="5" w:tplc="F47CE452" w:tentative="1">
      <w:start w:val="1"/>
      <w:numFmt w:val="bullet"/>
      <w:lvlText w:val="•"/>
      <w:lvlJc w:val="left"/>
      <w:pPr>
        <w:tabs>
          <w:tab w:val="num" w:pos="4320"/>
        </w:tabs>
        <w:ind w:left="4320" w:hanging="360"/>
      </w:pPr>
      <w:rPr>
        <w:rFonts w:ascii="Arial" w:hAnsi="Arial" w:hint="default"/>
      </w:rPr>
    </w:lvl>
    <w:lvl w:ilvl="6" w:tplc="A2E6EFD4" w:tentative="1">
      <w:start w:val="1"/>
      <w:numFmt w:val="bullet"/>
      <w:lvlText w:val="•"/>
      <w:lvlJc w:val="left"/>
      <w:pPr>
        <w:tabs>
          <w:tab w:val="num" w:pos="5040"/>
        </w:tabs>
        <w:ind w:left="5040" w:hanging="360"/>
      </w:pPr>
      <w:rPr>
        <w:rFonts w:ascii="Arial" w:hAnsi="Arial" w:hint="default"/>
      </w:rPr>
    </w:lvl>
    <w:lvl w:ilvl="7" w:tplc="56989154" w:tentative="1">
      <w:start w:val="1"/>
      <w:numFmt w:val="bullet"/>
      <w:lvlText w:val="•"/>
      <w:lvlJc w:val="left"/>
      <w:pPr>
        <w:tabs>
          <w:tab w:val="num" w:pos="5760"/>
        </w:tabs>
        <w:ind w:left="5760" w:hanging="360"/>
      </w:pPr>
      <w:rPr>
        <w:rFonts w:ascii="Arial" w:hAnsi="Arial" w:hint="default"/>
      </w:rPr>
    </w:lvl>
    <w:lvl w:ilvl="8" w:tplc="BE008F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A5B7787"/>
    <w:multiLevelType w:val="hybridMultilevel"/>
    <w:tmpl w:val="830CF874"/>
    <w:lvl w:ilvl="0" w:tplc="338CCD98">
      <w:start w:val="1"/>
      <w:numFmt w:val="bullet"/>
      <w:lvlText w:val=""/>
      <w:lvlJc w:val="left"/>
      <w:pPr>
        <w:tabs>
          <w:tab w:val="num" w:pos="720"/>
        </w:tabs>
        <w:ind w:left="720" w:hanging="360"/>
      </w:pPr>
      <w:rPr>
        <w:rFonts w:ascii="Wingdings" w:hAnsi="Wingdings" w:hint="default"/>
      </w:rPr>
    </w:lvl>
    <w:lvl w:ilvl="1" w:tplc="BF14F40A">
      <w:start w:val="36"/>
      <w:numFmt w:val="bullet"/>
      <w:lvlText w:val="►"/>
      <w:lvlJc w:val="left"/>
      <w:pPr>
        <w:tabs>
          <w:tab w:val="num" w:pos="1440"/>
        </w:tabs>
        <w:ind w:left="1440" w:hanging="360"/>
      </w:pPr>
      <w:rPr>
        <w:rFonts w:ascii="Arial" w:hAnsi="Arial" w:hint="default"/>
      </w:rPr>
    </w:lvl>
    <w:lvl w:ilvl="2" w:tplc="CB5C2FE2">
      <w:start w:val="36"/>
      <w:numFmt w:val="bullet"/>
      <w:lvlText w:val="•"/>
      <w:lvlJc w:val="left"/>
      <w:pPr>
        <w:tabs>
          <w:tab w:val="num" w:pos="2160"/>
        </w:tabs>
        <w:ind w:left="2160" w:hanging="360"/>
      </w:pPr>
      <w:rPr>
        <w:rFonts w:ascii="Times New Roman" w:hAnsi="Times New Roman" w:hint="default"/>
      </w:rPr>
    </w:lvl>
    <w:lvl w:ilvl="3" w:tplc="78AA74FC" w:tentative="1">
      <w:start w:val="1"/>
      <w:numFmt w:val="bullet"/>
      <w:lvlText w:val=""/>
      <w:lvlJc w:val="left"/>
      <w:pPr>
        <w:tabs>
          <w:tab w:val="num" w:pos="2880"/>
        </w:tabs>
        <w:ind w:left="2880" w:hanging="360"/>
      </w:pPr>
      <w:rPr>
        <w:rFonts w:ascii="Wingdings" w:hAnsi="Wingdings" w:hint="default"/>
      </w:rPr>
    </w:lvl>
    <w:lvl w:ilvl="4" w:tplc="7F0A17E0" w:tentative="1">
      <w:start w:val="1"/>
      <w:numFmt w:val="bullet"/>
      <w:lvlText w:val=""/>
      <w:lvlJc w:val="left"/>
      <w:pPr>
        <w:tabs>
          <w:tab w:val="num" w:pos="3600"/>
        </w:tabs>
        <w:ind w:left="3600" w:hanging="360"/>
      </w:pPr>
      <w:rPr>
        <w:rFonts w:ascii="Wingdings" w:hAnsi="Wingdings" w:hint="default"/>
      </w:rPr>
    </w:lvl>
    <w:lvl w:ilvl="5" w:tplc="3A3EE5C8" w:tentative="1">
      <w:start w:val="1"/>
      <w:numFmt w:val="bullet"/>
      <w:lvlText w:val=""/>
      <w:lvlJc w:val="left"/>
      <w:pPr>
        <w:tabs>
          <w:tab w:val="num" w:pos="4320"/>
        </w:tabs>
        <w:ind w:left="4320" w:hanging="360"/>
      </w:pPr>
      <w:rPr>
        <w:rFonts w:ascii="Wingdings" w:hAnsi="Wingdings" w:hint="default"/>
      </w:rPr>
    </w:lvl>
    <w:lvl w:ilvl="6" w:tplc="CA58128E" w:tentative="1">
      <w:start w:val="1"/>
      <w:numFmt w:val="bullet"/>
      <w:lvlText w:val=""/>
      <w:lvlJc w:val="left"/>
      <w:pPr>
        <w:tabs>
          <w:tab w:val="num" w:pos="5040"/>
        </w:tabs>
        <w:ind w:left="5040" w:hanging="360"/>
      </w:pPr>
      <w:rPr>
        <w:rFonts w:ascii="Wingdings" w:hAnsi="Wingdings" w:hint="default"/>
      </w:rPr>
    </w:lvl>
    <w:lvl w:ilvl="7" w:tplc="58DC7E0C" w:tentative="1">
      <w:start w:val="1"/>
      <w:numFmt w:val="bullet"/>
      <w:lvlText w:val=""/>
      <w:lvlJc w:val="left"/>
      <w:pPr>
        <w:tabs>
          <w:tab w:val="num" w:pos="5760"/>
        </w:tabs>
        <w:ind w:left="5760" w:hanging="360"/>
      </w:pPr>
      <w:rPr>
        <w:rFonts w:ascii="Wingdings" w:hAnsi="Wingdings" w:hint="default"/>
      </w:rPr>
    </w:lvl>
    <w:lvl w:ilvl="8" w:tplc="21F0554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97731D"/>
    <w:multiLevelType w:val="hybridMultilevel"/>
    <w:tmpl w:val="D520E2FE"/>
    <w:lvl w:ilvl="0" w:tplc="E1229778">
      <w:start w:val="1"/>
      <w:numFmt w:val="bullet"/>
      <w:lvlText w:val="-"/>
      <w:lvlJc w:val="left"/>
      <w:pPr>
        <w:tabs>
          <w:tab w:val="num" w:pos="720"/>
        </w:tabs>
        <w:ind w:left="720" w:hanging="360"/>
      </w:pPr>
      <w:rPr>
        <w:rFonts w:ascii="Times New Roman" w:hAnsi="Times New Roman" w:hint="default"/>
      </w:rPr>
    </w:lvl>
    <w:lvl w:ilvl="1" w:tplc="7CB0DFD8" w:tentative="1">
      <w:start w:val="1"/>
      <w:numFmt w:val="bullet"/>
      <w:lvlText w:val="-"/>
      <w:lvlJc w:val="left"/>
      <w:pPr>
        <w:tabs>
          <w:tab w:val="num" w:pos="1440"/>
        </w:tabs>
        <w:ind w:left="1440" w:hanging="360"/>
      </w:pPr>
      <w:rPr>
        <w:rFonts w:ascii="Times New Roman" w:hAnsi="Times New Roman" w:hint="default"/>
      </w:rPr>
    </w:lvl>
    <w:lvl w:ilvl="2" w:tplc="10C0FEB2" w:tentative="1">
      <w:start w:val="1"/>
      <w:numFmt w:val="bullet"/>
      <w:lvlText w:val="-"/>
      <w:lvlJc w:val="left"/>
      <w:pPr>
        <w:tabs>
          <w:tab w:val="num" w:pos="2160"/>
        </w:tabs>
        <w:ind w:left="2160" w:hanging="360"/>
      </w:pPr>
      <w:rPr>
        <w:rFonts w:ascii="Times New Roman" w:hAnsi="Times New Roman" w:hint="default"/>
      </w:rPr>
    </w:lvl>
    <w:lvl w:ilvl="3" w:tplc="B34E5E1E" w:tentative="1">
      <w:start w:val="1"/>
      <w:numFmt w:val="bullet"/>
      <w:lvlText w:val="-"/>
      <w:lvlJc w:val="left"/>
      <w:pPr>
        <w:tabs>
          <w:tab w:val="num" w:pos="2880"/>
        </w:tabs>
        <w:ind w:left="2880" w:hanging="360"/>
      </w:pPr>
      <w:rPr>
        <w:rFonts w:ascii="Times New Roman" w:hAnsi="Times New Roman" w:hint="default"/>
      </w:rPr>
    </w:lvl>
    <w:lvl w:ilvl="4" w:tplc="F800BBCC" w:tentative="1">
      <w:start w:val="1"/>
      <w:numFmt w:val="bullet"/>
      <w:lvlText w:val="-"/>
      <w:lvlJc w:val="left"/>
      <w:pPr>
        <w:tabs>
          <w:tab w:val="num" w:pos="3600"/>
        </w:tabs>
        <w:ind w:left="3600" w:hanging="360"/>
      </w:pPr>
      <w:rPr>
        <w:rFonts w:ascii="Times New Roman" w:hAnsi="Times New Roman" w:hint="default"/>
      </w:rPr>
    </w:lvl>
    <w:lvl w:ilvl="5" w:tplc="20BC3EEE" w:tentative="1">
      <w:start w:val="1"/>
      <w:numFmt w:val="bullet"/>
      <w:lvlText w:val="-"/>
      <w:lvlJc w:val="left"/>
      <w:pPr>
        <w:tabs>
          <w:tab w:val="num" w:pos="4320"/>
        </w:tabs>
        <w:ind w:left="4320" w:hanging="360"/>
      </w:pPr>
      <w:rPr>
        <w:rFonts w:ascii="Times New Roman" w:hAnsi="Times New Roman" w:hint="default"/>
      </w:rPr>
    </w:lvl>
    <w:lvl w:ilvl="6" w:tplc="B1EC4318" w:tentative="1">
      <w:start w:val="1"/>
      <w:numFmt w:val="bullet"/>
      <w:lvlText w:val="-"/>
      <w:lvlJc w:val="left"/>
      <w:pPr>
        <w:tabs>
          <w:tab w:val="num" w:pos="5040"/>
        </w:tabs>
        <w:ind w:left="5040" w:hanging="360"/>
      </w:pPr>
      <w:rPr>
        <w:rFonts w:ascii="Times New Roman" w:hAnsi="Times New Roman" w:hint="default"/>
      </w:rPr>
    </w:lvl>
    <w:lvl w:ilvl="7" w:tplc="6ED2047A" w:tentative="1">
      <w:start w:val="1"/>
      <w:numFmt w:val="bullet"/>
      <w:lvlText w:val="-"/>
      <w:lvlJc w:val="left"/>
      <w:pPr>
        <w:tabs>
          <w:tab w:val="num" w:pos="5760"/>
        </w:tabs>
        <w:ind w:left="5760" w:hanging="360"/>
      </w:pPr>
      <w:rPr>
        <w:rFonts w:ascii="Times New Roman" w:hAnsi="Times New Roman" w:hint="default"/>
      </w:rPr>
    </w:lvl>
    <w:lvl w:ilvl="8" w:tplc="3F38B682"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7"/>
  </w:num>
  <w:num w:numId="3">
    <w:abstractNumId w:val="3"/>
  </w:num>
  <w:num w:numId="4">
    <w:abstractNumId w:val="5"/>
  </w:num>
  <w:num w:numId="5">
    <w:abstractNumId w:val="2"/>
  </w:num>
  <w:num w:numId="6">
    <w:abstractNumId w:val="9"/>
  </w:num>
  <w:num w:numId="7">
    <w:abstractNumId w:val="6"/>
  </w:num>
  <w:num w:numId="8">
    <w:abstractNumId w:val="0"/>
  </w:num>
  <w:num w:numId="9">
    <w:abstractNumId w:val="12"/>
  </w:num>
  <w:num w:numId="10">
    <w:abstractNumId w:val="8"/>
  </w:num>
  <w:num w:numId="11">
    <w:abstractNumId w:val="11"/>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CB"/>
    <w:rsid w:val="0001064D"/>
    <w:rsid w:val="000168D3"/>
    <w:rsid w:val="000C479F"/>
    <w:rsid w:val="001211EA"/>
    <w:rsid w:val="00141E17"/>
    <w:rsid w:val="00142401"/>
    <w:rsid w:val="00181C2D"/>
    <w:rsid w:val="00186177"/>
    <w:rsid w:val="00196069"/>
    <w:rsid w:val="00211777"/>
    <w:rsid w:val="00224B72"/>
    <w:rsid w:val="00262003"/>
    <w:rsid w:val="002A1DC5"/>
    <w:rsid w:val="002C668A"/>
    <w:rsid w:val="00321F7E"/>
    <w:rsid w:val="00325847"/>
    <w:rsid w:val="00362756"/>
    <w:rsid w:val="003742C0"/>
    <w:rsid w:val="00393DEE"/>
    <w:rsid w:val="003C0B81"/>
    <w:rsid w:val="003E05EC"/>
    <w:rsid w:val="00437342"/>
    <w:rsid w:val="004876FF"/>
    <w:rsid w:val="004A34F2"/>
    <w:rsid w:val="004C0C77"/>
    <w:rsid w:val="004D2C61"/>
    <w:rsid w:val="004E661F"/>
    <w:rsid w:val="004F1FFF"/>
    <w:rsid w:val="00520688"/>
    <w:rsid w:val="0053011D"/>
    <w:rsid w:val="00532069"/>
    <w:rsid w:val="005340C6"/>
    <w:rsid w:val="005754CE"/>
    <w:rsid w:val="00581CE4"/>
    <w:rsid w:val="005A4611"/>
    <w:rsid w:val="005B7023"/>
    <w:rsid w:val="005E0913"/>
    <w:rsid w:val="005E0DFD"/>
    <w:rsid w:val="005E104E"/>
    <w:rsid w:val="005E6AF7"/>
    <w:rsid w:val="005F66D8"/>
    <w:rsid w:val="00614DAA"/>
    <w:rsid w:val="00654BDF"/>
    <w:rsid w:val="006669D1"/>
    <w:rsid w:val="006866BD"/>
    <w:rsid w:val="00695398"/>
    <w:rsid w:val="006A3071"/>
    <w:rsid w:val="006B7F57"/>
    <w:rsid w:val="0074731C"/>
    <w:rsid w:val="00773EB8"/>
    <w:rsid w:val="00780CB4"/>
    <w:rsid w:val="00790770"/>
    <w:rsid w:val="007948CB"/>
    <w:rsid w:val="007A54C6"/>
    <w:rsid w:val="007A74C6"/>
    <w:rsid w:val="007B0EF9"/>
    <w:rsid w:val="007D092E"/>
    <w:rsid w:val="007F45CF"/>
    <w:rsid w:val="007F5044"/>
    <w:rsid w:val="00800E09"/>
    <w:rsid w:val="00847CA3"/>
    <w:rsid w:val="00870904"/>
    <w:rsid w:val="008B4082"/>
    <w:rsid w:val="008D2BAC"/>
    <w:rsid w:val="00901D53"/>
    <w:rsid w:val="00931F85"/>
    <w:rsid w:val="00944527"/>
    <w:rsid w:val="009820D7"/>
    <w:rsid w:val="00994DDF"/>
    <w:rsid w:val="009B2EBA"/>
    <w:rsid w:val="009F4954"/>
    <w:rsid w:val="00A44E4F"/>
    <w:rsid w:val="00A9566A"/>
    <w:rsid w:val="00AC3281"/>
    <w:rsid w:val="00AD316D"/>
    <w:rsid w:val="00AD5D59"/>
    <w:rsid w:val="00B30B52"/>
    <w:rsid w:val="00B31A72"/>
    <w:rsid w:val="00B40F68"/>
    <w:rsid w:val="00B43AE2"/>
    <w:rsid w:val="00B6122C"/>
    <w:rsid w:val="00B63F65"/>
    <w:rsid w:val="00B654AA"/>
    <w:rsid w:val="00BC381D"/>
    <w:rsid w:val="00BD3ABD"/>
    <w:rsid w:val="00BD6F2B"/>
    <w:rsid w:val="00C03ADB"/>
    <w:rsid w:val="00C43AB8"/>
    <w:rsid w:val="00C61789"/>
    <w:rsid w:val="00C7176F"/>
    <w:rsid w:val="00CF15CD"/>
    <w:rsid w:val="00D21635"/>
    <w:rsid w:val="00D527C0"/>
    <w:rsid w:val="00D55F3D"/>
    <w:rsid w:val="00D636C9"/>
    <w:rsid w:val="00D7249D"/>
    <w:rsid w:val="00DA0DC2"/>
    <w:rsid w:val="00DB6940"/>
    <w:rsid w:val="00E27576"/>
    <w:rsid w:val="00E31AB2"/>
    <w:rsid w:val="00EC1213"/>
    <w:rsid w:val="00ED2929"/>
    <w:rsid w:val="00FC1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03594"/>
  <w15:chartTrackingRefBased/>
  <w15:docId w15:val="{CB36621D-6B72-4CA2-BB2F-0FDC3A9C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7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F45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0B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14D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BDF"/>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B70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7023"/>
    <w:rPr>
      <w:rFonts w:eastAsiaTheme="minorEastAsia"/>
      <w:lang w:val="en-US"/>
    </w:rPr>
  </w:style>
  <w:style w:type="character" w:customStyle="1" w:styleId="Heading1Char">
    <w:name w:val="Heading 1 Char"/>
    <w:basedOn w:val="DefaultParagraphFont"/>
    <w:link w:val="Heading1"/>
    <w:uiPriority w:val="9"/>
    <w:rsid w:val="00C7176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176F"/>
    <w:pPr>
      <w:outlineLvl w:val="9"/>
    </w:pPr>
    <w:rPr>
      <w:lang w:val="en-US"/>
    </w:rPr>
  </w:style>
  <w:style w:type="paragraph" w:styleId="TOC1">
    <w:name w:val="toc 1"/>
    <w:basedOn w:val="Normal"/>
    <w:next w:val="Normal"/>
    <w:autoRedefine/>
    <w:uiPriority w:val="39"/>
    <w:unhideWhenUsed/>
    <w:rsid w:val="00C7176F"/>
    <w:pPr>
      <w:spacing w:after="100"/>
    </w:pPr>
  </w:style>
  <w:style w:type="character" w:styleId="Hyperlink">
    <w:name w:val="Hyperlink"/>
    <w:basedOn w:val="DefaultParagraphFont"/>
    <w:uiPriority w:val="99"/>
    <w:unhideWhenUsed/>
    <w:rsid w:val="00C7176F"/>
    <w:rPr>
      <w:color w:val="0563C1" w:themeColor="hyperlink"/>
      <w:u w:val="single"/>
    </w:rPr>
  </w:style>
  <w:style w:type="character" w:styleId="UnresolvedMention">
    <w:name w:val="Unresolved Mention"/>
    <w:basedOn w:val="DefaultParagraphFont"/>
    <w:uiPriority w:val="99"/>
    <w:semiHidden/>
    <w:unhideWhenUsed/>
    <w:rsid w:val="001211EA"/>
    <w:rPr>
      <w:color w:val="605E5C"/>
      <w:shd w:val="clear" w:color="auto" w:fill="E1DFDD"/>
    </w:rPr>
  </w:style>
  <w:style w:type="paragraph" w:customStyle="1" w:styleId="Default">
    <w:name w:val="Default"/>
    <w:rsid w:val="001211EA"/>
    <w:pPr>
      <w:autoSpaceDE w:val="0"/>
      <w:autoSpaceDN w:val="0"/>
      <w:adjustRightInd w:val="0"/>
      <w:spacing w:after="0" w:line="240" w:lineRule="auto"/>
    </w:pPr>
    <w:rPr>
      <w:rFonts w:ascii="Franklin Gothic Book" w:hAnsi="Franklin Gothic Book" w:cs="Franklin Gothic Book"/>
      <w:color w:val="000000"/>
      <w:sz w:val="24"/>
      <w:szCs w:val="24"/>
    </w:rPr>
  </w:style>
  <w:style w:type="paragraph" w:styleId="NormalWeb">
    <w:name w:val="Normal (Web)"/>
    <w:basedOn w:val="Normal"/>
    <w:uiPriority w:val="99"/>
    <w:semiHidden/>
    <w:unhideWhenUsed/>
    <w:rsid w:val="005340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F45C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F45CF"/>
    <w:pPr>
      <w:spacing w:after="100"/>
      <w:ind w:left="220"/>
    </w:pPr>
  </w:style>
  <w:style w:type="character" w:customStyle="1" w:styleId="Heading3Char">
    <w:name w:val="Heading 3 Char"/>
    <w:basedOn w:val="DefaultParagraphFont"/>
    <w:link w:val="Heading3"/>
    <w:uiPriority w:val="9"/>
    <w:rsid w:val="00B30B5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14DA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92325">
      <w:bodyDiv w:val="1"/>
      <w:marLeft w:val="0"/>
      <w:marRight w:val="0"/>
      <w:marTop w:val="0"/>
      <w:marBottom w:val="0"/>
      <w:divBdr>
        <w:top w:val="none" w:sz="0" w:space="0" w:color="auto"/>
        <w:left w:val="none" w:sz="0" w:space="0" w:color="auto"/>
        <w:bottom w:val="none" w:sz="0" w:space="0" w:color="auto"/>
        <w:right w:val="none" w:sz="0" w:space="0" w:color="auto"/>
      </w:divBdr>
      <w:divsChild>
        <w:div w:id="789785371">
          <w:marLeft w:val="446"/>
          <w:marRight w:val="0"/>
          <w:marTop w:val="0"/>
          <w:marBottom w:val="0"/>
          <w:divBdr>
            <w:top w:val="none" w:sz="0" w:space="0" w:color="auto"/>
            <w:left w:val="none" w:sz="0" w:space="0" w:color="auto"/>
            <w:bottom w:val="none" w:sz="0" w:space="0" w:color="auto"/>
            <w:right w:val="none" w:sz="0" w:space="0" w:color="auto"/>
          </w:divBdr>
        </w:div>
        <w:div w:id="1873758793">
          <w:marLeft w:val="1166"/>
          <w:marRight w:val="0"/>
          <w:marTop w:val="0"/>
          <w:marBottom w:val="0"/>
          <w:divBdr>
            <w:top w:val="none" w:sz="0" w:space="0" w:color="auto"/>
            <w:left w:val="none" w:sz="0" w:space="0" w:color="auto"/>
            <w:bottom w:val="none" w:sz="0" w:space="0" w:color="auto"/>
            <w:right w:val="none" w:sz="0" w:space="0" w:color="auto"/>
          </w:divBdr>
        </w:div>
      </w:divsChild>
    </w:div>
    <w:div w:id="294458211">
      <w:bodyDiv w:val="1"/>
      <w:marLeft w:val="0"/>
      <w:marRight w:val="0"/>
      <w:marTop w:val="0"/>
      <w:marBottom w:val="0"/>
      <w:divBdr>
        <w:top w:val="none" w:sz="0" w:space="0" w:color="auto"/>
        <w:left w:val="none" w:sz="0" w:space="0" w:color="auto"/>
        <w:bottom w:val="none" w:sz="0" w:space="0" w:color="auto"/>
        <w:right w:val="none" w:sz="0" w:space="0" w:color="auto"/>
      </w:divBdr>
      <w:divsChild>
        <w:div w:id="1189833135">
          <w:marLeft w:val="0"/>
          <w:marRight w:val="0"/>
          <w:marTop w:val="0"/>
          <w:marBottom w:val="0"/>
          <w:divBdr>
            <w:top w:val="none" w:sz="0" w:space="0" w:color="auto"/>
            <w:left w:val="none" w:sz="0" w:space="0" w:color="auto"/>
            <w:bottom w:val="none" w:sz="0" w:space="0" w:color="auto"/>
            <w:right w:val="none" w:sz="0" w:space="0" w:color="auto"/>
          </w:divBdr>
          <w:divsChild>
            <w:div w:id="875503590">
              <w:marLeft w:val="0"/>
              <w:marRight w:val="0"/>
              <w:marTop w:val="0"/>
              <w:marBottom w:val="0"/>
              <w:divBdr>
                <w:top w:val="none" w:sz="0" w:space="0" w:color="auto"/>
                <w:left w:val="none" w:sz="0" w:space="0" w:color="auto"/>
                <w:bottom w:val="none" w:sz="0" w:space="0" w:color="auto"/>
                <w:right w:val="none" w:sz="0" w:space="0" w:color="auto"/>
              </w:divBdr>
              <w:divsChild>
                <w:div w:id="1732996612">
                  <w:marLeft w:val="0"/>
                  <w:marRight w:val="0"/>
                  <w:marTop w:val="0"/>
                  <w:marBottom w:val="0"/>
                  <w:divBdr>
                    <w:top w:val="none" w:sz="0" w:space="0" w:color="auto"/>
                    <w:left w:val="none" w:sz="0" w:space="0" w:color="auto"/>
                    <w:bottom w:val="none" w:sz="0" w:space="0" w:color="auto"/>
                    <w:right w:val="none" w:sz="0" w:space="0" w:color="auto"/>
                  </w:divBdr>
                  <w:divsChild>
                    <w:div w:id="976029652">
                      <w:marLeft w:val="0"/>
                      <w:marRight w:val="0"/>
                      <w:marTop w:val="0"/>
                      <w:marBottom w:val="0"/>
                      <w:divBdr>
                        <w:top w:val="none" w:sz="0" w:space="0" w:color="auto"/>
                        <w:left w:val="none" w:sz="0" w:space="0" w:color="auto"/>
                        <w:bottom w:val="none" w:sz="0" w:space="0" w:color="auto"/>
                        <w:right w:val="none" w:sz="0" w:space="0" w:color="auto"/>
                      </w:divBdr>
                      <w:divsChild>
                        <w:div w:id="201353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024679">
      <w:bodyDiv w:val="1"/>
      <w:marLeft w:val="0"/>
      <w:marRight w:val="0"/>
      <w:marTop w:val="0"/>
      <w:marBottom w:val="0"/>
      <w:divBdr>
        <w:top w:val="none" w:sz="0" w:space="0" w:color="auto"/>
        <w:left w:val="none" w:sz="0" w:space="0" w:color="auto"/>
        <w:bottom w:val="none" w:sz="0" w:space="0" w:color="auto"/>
        <w:right w:val="none" w:sz="0" w:space="0" w:color="auto"/>
      </w:divBdr>
      <w:divsChild>
        <w:div w:id="457722623">
          <w:marLeft w:val="446"/>
          <w:marRight w:val="0"/>
          <w:marTop w:val="0"/>
          <w:marBottom w:val="0"/>
          <w:divBdr>
            <w:top w:val="none" w:sz="0" w:space="0" w:color="auto"/>
            <w:left w:val="none" w:sz="0" w:space="0" w:color="auto"/>
            <w:bottom w:val="none" w:sz="0" w:space="0" w:color="auto"/>
            <w:right w:val="none" w:sz="0" w:space="0" w:color="auto"/>
          </w:divBdr>
        </w:div>
        <w:div w:id="658773396">
          <w:marLeft w:val="1267"/>
          <w:marRight w:val="0"/>
          <w:marTop w:val="0"/>
          <w:marBottom w:val="0"/>
          <w:divBdr>
            <w:top w:val="none" w:sz="0" w:space="0" w:color="auto"/>
            <w:left w:val="none" w:sz="0" w:space="0" w:color="auto"/>
            <w:bottom w:val="none" w:sz="0" w:space="0" w:color="auto"/>
            <w:right w:val="none" w:sz="0" w:space="0" w:color="auto"/>
          </w:divBdr>
        </w:div>
        <w:div w:id="2146001998">
          <w:marLeft w:val="1267"/>
          <w:marRight w:val="0"/>
          <w:marTop w:val="0"/>
          <w:marBottom w:val="0"/>
          <w:divBdr>
            <w:top w:val="none" w:sz="0" w:space="0" w:color="auto"/>
            <w:left w:val="none" w:sz="0" w:space="0" w:color="auto"/>
            <w:bottom w:val="none" w:sz="0" w:space="0" w:color="auto"/>
            <w:right w:val="none" w:sz="0" w:space="0" w:color="auto"/>
          </w:divBdr>
        </w:div>
        <w:div w:id="725837424">
          <w:marLeft w:val="1267"/>
          <w:marRight w:val="0"/>
          <w:marTop w:val="0"/>
          <w:marBottom w:val="0"/>
          <w:divBdr>
            <w:top w:val="none" w:sz="0" w:space="0" w:color="auto"/>
            <w:left w:val="none" w:sz="0" w:space="0" w:color="auto"/>
            <w:bottom w:val="none" w:sz="0" w:space="0" w:color="auto"/>
            <w:right w:val="none" w:sz="0" w:space="0" w:color="auto"/>
          </w:divBdr>
        </w:div>
        <w:div w:id="912199819">
          <w:marLeft w:val="1267"/>
          <w:marRight w:val="0"/>
          <w:marTop w:val="0"/>
          <w:marBottom w:val="0"/>
          <w:divBdr>
            <w:top w:val="none" w:sz="0" w:space="0" w:color="auto"/>
            <w:left w:val="none" w:sz="0" w:space="0" w:color="auto"/>
            <w:bottom w:val="none" w:sz="0" w:space="0" w:color="auto"/>
            <w:right w:val="none" w:sz="0" w:space="0" w:color="auto"/>
          </w:divBdr>
        </w:div>
      </w:divsChild>
    </w:div>
    <w:div w:id="534316559">
      <w:bodyDiv w:val="1"/>
      <w:marLeft w:val="0"/>
      <w:marRight w:val="0"/>
      <w:marTop w:val="0"/>
      <w:marBottom w:val="0"/>
      <w:divBdr>
        <w:top w:val="none" w:sz="0" w:space="0" w:color="auto"/>
        <w:left w:val="none" w:sz="0" w:space="0" w:color="auto"/>
        <w:bottom w:val="none" w:sz="0" w:space="0" w:color="auto"/>
        <w:right w:val="none" w:sz="0" w:space="0" w:color="auto"/>
      </w:divBdr>
    </w:div>
    <w:div w:id="722405834">
      <w:bodyDiv w:val="1"/>
      <w:marLeft w:val="0"/>
      <w:marRight w:val="0"/>
      <w:marTop w:val="0"/>
      <w:marBottom w:val="0"/>
      <w:divBdr>
        <w:top w:val="none" w:sz="0" w:space="0" w:color="auto"/>
        <w:left w:val="none" w:sz="0" w:space="0" w:color="auto"/>
        <w:bottom w:val="none" w:sz="0" w:space="0" w:color="auto"/>
        <w:right w:val="none" w:sz="0" w:space="0" w:color="auto"/>
      </w:divBdr>
      <w:divsChild>
        <w:div w:id="1170408475">
          <w:marLeft w:val="0"/>
          <w:marRight w:val="0"/>
          <w:marTop w:val="0"/>
          <w:marBottom w:val="0"/>
          <w:divBdr>
            <w:top w:val="none" w:sz="0" w:space="0" w:color="auto"/>
            <w:left w:val="none" w:sz="0" w:space="0" w:color="auto"/>
            <w:bottom w:val="none" w:sz="0" w:space="0" w:color="auto"/>
            <w:right w:val="none" w:sz="0" w:space="0" w:color="auto"/>
          </w:divBdr>
          <w:divsChild>
            <w:div w:id="7372584">
              <w:marLeft w:val="0"/>
              <w:marRight w:val="0"/>
              <w:marTop w:val="0"/>
              <w:marBottom w:val="0"/>
              <w:divBdr>
                <w:top w:val="none" w:sz="0" w:space="0" w:color="auto"/>
                <w:left w:val="none" w:sz="0" w:space="0" w:color="auto"/>
                <w:bottom w:val="none" w:sz="0" w:space="0" w:color="auto"/>
                <w:right w:val="none" w:sz="0" w:space="0" w:color="auto"/>
              </w:divBdr>
              <w:divsChild>
                <w:div w:id="32331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931346">
          <w:marLeft w:val="0"/>
          <w:marRight w:val="0"/>
          <w:marTop w:val="0"/>
          <w:marBottom w:val="0"/>
          <w:divBdr>
            <w:top w:val="none" w:sz="0" w:space="0" w:color="auto"/>
            <w:left w:val="none" w:sz="0" w:space="0" w:color="auto"/>
            <w:bottom w:val="none" w:sz="0" w:space="0" w:color="auto"/>
            <w:right w:val="none" w:sz="0" w:space="0" w:color="auto"/>
          </w:divBdr>
          <w:divsChild>
            <w:div w:id="1373261038">
              <w:marLeft w:val="0"/>
              <w:marRight w:val="0"/>
              <w:marTop w:val="0"/>
              <w:marBottom w:val="0"/>
              <w:divBdr>
                <w:top w:val="none" w:sz="0" w:space="0" w:color="auto"/>
                <w:left w:val="none" w:sz="0" w:space="0" w:color="auto"/>
                <w:bottom w:val="none" w:sz="0" w:space="0" w:color="auto"/>
                <w:right w:val="none" w:sz="0" w:space="0" w:color="auto"/>
              </w:divBdr>
              <w:divsChild>
                <w:div w:id="114898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475537">
      <w:bodyDiv w:val="1"/>
      <w:marLeft w:val="0"/>
      <w:marRight w:val="0"/>
      <w:marTop w:val="0"/>
      <w:marBottom w:val="0"/>
      <w:divBdr>
        <w:top w:val="none" w:sz="0" w:space="0" w:color="auto"/>
        <w:left w:val="none" w:sz="0" w:space="0" w:color="auto"/>
        <w:bottom w:val="none" w:sz="0" w:space="0" w:color="auto"/>
        <w:right w:val="none" w:sz="0" w:space="0" w:color="auto"/>
      </w:divBdr>
      <w:divsChild>
        <w:div w:id="993333927">
          <w:marLeft w:val="0"/>
          <w:marRight w:val="0"/>
          <w:marTop w:val="0"/>
          <w:marBottom w:val="0"/>
          <w:divBdr>
            <w:top w:val="none" w:sz="0" w:space="0" w:color="auto"/>
            <w:left w:val="none" w:sz="0" w:space="0" w:color="auto"/>
            <w:bottom w:val="none" w:sz="0" w:space="0" w:color="auto"/>
            <w:right w:val="none" w:sz="0" w:space="0" w:color="auto"/>
          </w:divBdr>
          <w:divsChild>
            <w:div w:id="279186191">
              <w:marLeft w:val="0"/>
              <w:marRight w:val="0"/>
              <w:marTop w:val="750"/>
              <w:marBottom w:val="0"/>
              <w:divBdr>
                <w:top w:val="none" w:sz="0" w:space="0" w:color="auto"/>
                <w:left w:val="none" w:sz="0" w:space="0" w:color="auto"/>
                <w:bottom w:val="none" w:sz="0" w:space="0" w:color="auto"/>
                <w:right w:val="none" w:sz="0" w:space="0" w:color="auto"/>
              </w:divBdr>
              <w:divsChild>
                <w:div w:id="196436265">
                  <w:marLeft w:val="0"/>
                  <w:marRight w:val="0"/>
                  <w:marTop w:val="1500"/>
                  <w:marBottom w:val="0"/>
                  <w:divBdr>
                    <w:top w:val="single" w:sz="6" w:space="0" w:color="FFFFFF"/>
                    <w:left w:val="single" w:sz="6" w:space="0" w:color="FFFFFF"/>
                    <w:bottom w:val="single" w:sz="6" w:space="0" w:color="FFFFFF"/>
                    <w:right w:val="single" w:sz="6" w:space="0" w:color="FFFFFF"/>
                  </w:divBdr>
                  <w:divsChild>
                    <w:div w:id="1435515184">
                      <w:marLeft w:val="0"/>
                      <w:marRight w:val="0"/>
                      <w:marTop w:val="0"/>
                      <w:marBottom w:val="0"/>
                      <w:divBdr>
                        <w:top w:val="none" w:sz="0" w:space="0" w:color="auto"/>
                        <w:left w:val="none" w:sz="0" w:space="0" w:color="auto"/>
                        <w:bottom w:val="none" w:sz="0" w:space="0" w:color="auto"/>
                        <w:right w:val="none" w:sz="0" w:space="0" w:color="auto"/>
                      </w:divBdr>
                      <w:divsChild>
                        <w:div w:id="1509249215">
                          <w:marLeft w:val="0"/>
                          <w:marRight w:val="0"/>
                          <w:marTop w:val="0"/>
                          <w:marBottom w:val="0"/>
                          <w:divBdr>
                            <w:top w:val="none" w:sz="0" w:space="0" w:color="auto"/>
                            <w:left w:val="none" w:sz="0" w:space="0" w:color="auto"/>
                            <w:bottom w:val="none" w:sz="0" w:space="0" w:color="auto"/>
                            <w:right w:val="none" w:sz="0" w:space="0" w:color="auto"/>
                          </w:divBdr>
                          <w:divsChild>
                            <w:div w:id="1724407360">
                              <w:marLeft w:val="0"/>
                              <w:marRight w:val="0"/>
                              <w:marTop w:val="0"/>
                              <w:marBottom w:val="0"/>
                              <w:divBdr>
                                <w:top w:val="none" w:sz="0" w:space="0" w:color="auto"/>
                                <w:left w:val="none" w:sz="0" w:space="0" w:color="auto"/>
                                <w:bottom w:val="none" w:sz="0" w:space="0" w:color="auto"/>
                                <w:right w:val="none" w:sz="0" w:space="0" w:color="auto"/>
                              </w:divBdr>
                              <w:divsChild>
                                <w:div w:id="719523607">
                                  <w:marLeft w:val="0"/>
                                  <w:marRight w:val="0"/>
                                  <w:marTop w:val="0"/>
                                  <w:marBottom w:val="0"/>
                                  <w:divBdr>
                                    <w:top w:val="none" w:sz="0" w:space="0" w:color="auto"/>
                                    <w:left w:val="none" w:sz="0" w:space="0" w:color="auto"/>
                                    <w:bottom w:val="none" w:sz="0" w:space="0" w:color="auto"/>
                                    <w:right w:val="none" w:sz="0" w:space="0" w:color="auto"/>
                                  </w:divBdr>
                                  <w:divsChild>
                                    <w:div w:id="285625310">
                                      <w:marLeft w:val="0"/>
                                      <w:marRight w:val="0"/>
                                      <w:marTop w:val="0"/>
                                      <w:marBottom w:val="0"/>
                                      <w:divBdr>
                                        <w:top w:val="none" w:sz="0" w:space="0" w:color="auto"/>
                                        <w:left w:val="none" w:sz="0" w:space="0" w:color="auto"/>
                                        <w:bottom w:val="none" w:sz="0" w:space="0" w:color="auto"/>
                                        <w:right w:val="none" w:sz="0" w:space="0" w:color="auto"/>
                                      </w:divBdr>
                                      <w:divsChild>
                                        <w:div w:id="485320164">
                                          <w:marLeft w:val="0"/>
                                          <w:marRight w:val="0"/>
                                          <w:marTop w:val="0"/>
                                          <w:marBottom w:val="0"/>
                                          <w:divBdr>
                                            <w:top w:val="none" w:sz="0" w:space="0" w:color="auto"/>
                                            <w:left w:val="none" w:sz="0" w:space="0" w:color="auto"/>
                                            <w:bottom w:val="none" w:sz="0" w:space="0" w:color="auto"/>
                                            <w:right w:val="none" w:sz="0" w:space="0" w:color="auto"/>
                                          </w:divBdr>
                                          <w:divsChild>
                                            <w:div w:id="153454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4756376">
      <w:bodyDiv w:val="1"/>
      <w:marLeft w:val="0"/>
      <w:marRight w:val="0"/>
      <w:marTop w:val="0"/>
      <w:marBottom w:val="0"/>
      <w:divBdr>
        <w:top w:val="none" w:sz="0" w:space="0" w:color="auto"/>
        <w:left w:val="none" w:sz="0" w:space="0" w:color="auto"/>
        <w:bottom w:val="none" w:sz="0" w:space="0" w:color="auto"/>
        <w:right w:val="none" w:sz="0" w:space="0" w:color="auto"/>
      </w:divBdr>
      <w:divsChild>
        <w:div w:id="576867861">
          <w:marLeft w:val="1267"/>
          <w:marRight w:val="0"/>
          <w:marTop w:val="0"/>
          <w:marBottom w:val="0"/>
          <w:divBdr>
            <w:top w:val="none" w:sz="0" w:space="0" w:color="auto"/>
            <w:left w:val="none" w:sz="0" w:space="0" w:color="auto"/>
            <w:bottom w:val="none" w:sz="0" w:space="0" w:color="auto"/>
            <w:right w:val="none" w:sz="0" w:space="0" w:color="auto"/>
          </w:divBdr>
        </w:div>
        <w:div w:id="2058892436">
          <w:marLeft w:val="1267"/>
          <w:marRight w:val="0"/>
          <w:marTop w:val="0"/>
          <w:marBottom w:val="0"/>
          <w:divBdr>
            <w:top w:val="none" w:sz="0" w:space="0" w:color="auto"/>
            <w:left w:val="none" w:sz="0" w:space="0" w:color="auto"/>
            <w:bottom w:val="none" w:sz="0" w:space="0" w:color="auto"/>
            <w:right w:val="none" w:sz="0" w:space="0" w:color="auto"/>
          </w:divBdr>
        </w:div>
        <w:div w:id="1896500895">
          <w:marLeft w:val="1267"/>
          <w:marRight w:val="0"/>
          <w:marTop w:val="0"/>
          <w:marBottom w:val="0"/>
          <w:divBdr>
            <w:top w:val="none" w:sz="0" w:space="0" w:color="auto"/>
            <w:left w:val="none" w:sz="0" w:space="0" w:color="auto"/>
            <w:bottom w:val="none" w:sz="0" w:space="0" w:color="auto"/>
            <w:right w:val="none" w:sz="0" w:space="0" w:color="auto"/>
          </w:divBdr>
        </w:div>
        <w:div w:id="184173372">
          <w:marLeft w:val="1267"/>
          <w:marRight w:val="0"/>
          <w:marTop w:val="0"/>
          <w:marBottom w:val="0"/>
          <w:divBdr>
            <w:top w:val="none" w:sz="0" w:space="0" w:color="auto"/>
            <w:left w:val="none" w:sz="0" w:space="0" w:color="auto"/>
            <w:bottom w:val="none" w:sz="0" w:space="0" w:color="auto"/>
            <w:right w:val="none" w:sz="0" w:space="0" w:color="auto"/>
          </w:divBdr>
        </w:div>
        <w:div w:id="1391801709">
          <w:marLeft w:val="446"/>
          <w:marRight w:val="0"/>
          <w:marTop w:val="0"/>
          <w:marBottom w:val="0"/>
          <w:divBdr>
            <w:top w:val="none" w:sz="0" w:space="0" w:color="auto"/>
            <w:left w:val="none" w:sz="0" w:space="0" w:color="auto"/>
            <w:bottom w:val="none" w:sz="0" w:space="0" w:color="auto"/>
            <w:right w:val="none" w:sz="0" w:space="0" w:color="auto"/>
          </w:divBdr>
        </w:div>
        <w:div w:id="424083752">
          <w:marLeft w:val="1166"/>
          <w:marRight w:val="0"/>
          <w:marTop w:val="0"/>
          <w:marBottom w:val="0"/>
          <w:divBdr>
            <w:top w:val="none" w:sz="0" w:space="0" w:color="auto"/>
            <w:left w:val="none" w:sz="0" w:space="0" w:color="auto"/>
            <w:bottom w:val="none" w:sz="0" w:space="0" w:color="auto"/>
            <w:right w:val="none" w:sz="0" w:space="0" w:color="auto"/>
          </w:divBdr>
        </w:div>
        <w:div w:id="1012998756">
          <w:marLeft w:val="1166"/>
          <w:marRight w:val="0"/>
          <w:marTop w:val="0"/>
          <w:marBottom w:val="0"/>
          <w:divBdr>
            <w:top w:val="none" w:sz="0" w:space="0" w:color="auto"/>
            <w:left w:val="none" w:sz="0" w:space="0" w:color="auto"/>
            <w:bottom w:val="none" w:sz="0" w:space="0" w:color="auto"/>
            <w:right w:val="none" w:sz="0" w:space="0" w:color="auto"/>
          </w:divBdr>
        </w:div>
        <w:div w:id="325128714">
          <w:marLeft w:val="446"/>
          <w:marRight w:val="0"/>
          <w:marTop w:val="0"/>
          <w:marBottom w:val="0"/>
          <w:divBdr>
            <w:top w:val="none" w:sz="0" w:space="0" w:color="auto"/>
            <w:left w:val="none" w:sz="0" w:space="0" w:color="auto"/>
            <w:bottom w:val="none" w:sz="0" w:space="0" w:color="auto"/>
            <w:right w:val="none" w:sz="0" w:space="0" w:color="auto"/>
          </w:divBdr>
        </w:div>
        <w:div w:id="1311787224">
          <w:marLeft w:val="1166"/>
          <w:marRight w:val="0"/>
          <w:marTop w:val="0"/>
          <w:marBottom w:val="0"/>
          <w:divBdr>
            <w:top w:val="none" w:sz="0" w:space="0" w:color="auto"/>
            <w:left w:val="none" w:sz="0" w:space="0" w:color="auto"/>
            <w:bottom w:val="none" w:sz="0" w:space="0" w:color="auto"/>
            <w:right w:val="none" w:sz="0" w:space="0" w:color="auto"/>
          </w:divBdr>
        </w:div>
      </w:divsChild>
    </w:div>
    <w:div w:id="803541540">
      <w:bodyDiv w:val="1"/>
      <w:marLeft w:val="0"/>
      <w:marRight w:val="0"/>
      <w:marTop w:val="0"/>
      <w:marBottom w:val="0"/>
      <w:divBdr>
        <w:top w:val="none" w:sz="0" w:space="0" w:color="auto"/>
        <w:left w:val="none" w:sz="0" w:space="0" w:color="auto"/>
        <w:bottom w:val="none" w:sz="0" w:space="0" w:color="auto"/>
        <w:right w:val="none" w:sz="0" w:space="0" w:color="auto"/>
      </w:divBdr>
      <w:divsChild>
        <w:div w:id="2133280020">
          <w:marLeft w:val="0"/>
          <w:marRight w:val="0"/>
          <w:marTop w:val="0"/>
          <w:marBottom w:val="0"/>
          <w:divBdr>
            <w:top w:val="none" w:sz="0" w:space="0" w:color="auto"/>
            <w:left w:val="none" w:sz="0" w:space="0" w:color="auto"/>
            <w:bottom w:val="none" w:sz="0" w:space="0" w:color="auto"/>
            <w:right w:val="none" w:sz="0" w:space="0" w:color="auto"/>
          </w:divBdr>
          <w:divsChild>
            <w:div w:id="191045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33629">
      <w:bodyDiv w:val="1"/>
      <w:marLeft w:val="0"/>
      <w:marRight w:val="0"/>
      <w:marTop w:val="0"/>
      <w:marBottom w:val="0"/>
      <w:divBdr>
        <w:top w:val="none" w:sz="0" w:space="0" w:color="auto"/>
        <w:left w:val="none" w:sz="0" w:space="0" w:color="auto"/>
        <w:bottom w:val="none" w:sz="0" w:space="0" w:color="auto"/>
        <w:right w:val="none" w:sz="0" w:space="0" w:color="auto"/>
      </w:divBdr>
      <w:divsChild>
        <w:div w:id="1747140879">
          <w:marLeft w:val="547"/>
          <w:marRight w:val="0"/>
          <w:marTop w:val="200"/>
          <w:marBottom w:val="0"/>
          <w:divBdr>
            <w:top w:val="none" w:sz="0" w:space="0" w:color="auto"/>
            <w:left w:val="none" w:sz="0" w:space="0" w:color="auto"/>
            <w:bottom w:val="none" w:sz="0" w:space="0" w:color="auto"/>
            <w:right w:val="none" w:sz="0" w:space="0" w:color="auto"/>
          </w:divBdr>
        </w:div>
        <w:div w:id="1769739864">
          <w:marLeft w:val="1166"/>
          <w:marRight w:val="0"/>
          <w:marTop w:val="200"/>
          <w:marBottom w:val="0"/>
          <w:divBdr>
            <w:top w:val="none" w:sz="0" w:space="0" w:color="auto"/>
            <w:left w:val="none" w:sz="0" w:space="0" w:color="auto"/>
            <w:bottom w:val="none" w:sz="0" w:space="0" w:color="auto"/>
            <w:right w:val="none" w:sz="0" w:space="0" w:color="auto"/>
          </w:divBdr>
        </w:div>
        <w:div w:id="1968780406">
          <w:marLeft w:val="1800"/>
          <w:marRight w:val="0"/>
          <w:marTop w:val="200"/>
          <w:marBottom w:val="0"/>
          <w:divBdr>
            <w:top w:val="none" w:sz="0" w:space="0" w:color="auto"/>
            <w:left w:val="none" w:sz="0" w:space="0" w:color="auto"/>
            <w:bottom w:val="none" w:sz="0" w:space="0" w:color="auto"/>
            <w:right w:val="none" w:sz="0" w:space="0" w:color="auto"/>
          </w:divBdr>
        </w:div>
        <w:div w:id="675301017">
          <w:marLeft w:val="1800"/>
          <w:marRight w:val="0"/>
          <w:marTop w:val="200"/>
          <w:marBottom w:val="0"/>
          <w:divBdr>
            <w:top w:val="none" w:sz="0" w:space="0" w:color="auto"/>
            <w:left w:val="none" w:sz="0" w:space="0" w:color="auto"/>
            <w:bottom w:val="none" w:sz="0" w:space="0" w:color="auto"/>
            <w:right w:val="none" w:sz="0" w:space="0" w:color="auto"/>
          </w:divBdr>
        </w:div>
        <w:div w:id="1988169714">
          <w:marLeft w:val="1800"/>
          <w:marRight w:val="0"/>
          <w:marTop w:val="200"/>
          <w:marBottom w:val="0"/>
          <w:divBdr>
            <w:top w:val="none" w:sz="0" w:space="0" w:color="auto"/>
            <w:left w:val="none" w:sz="0" w:space="0" w:color="auto"/>
            <w:bottom w:val="none" w:sz="0" w:space="0" w:color="auto"/>
            <w:right w:val="none" w:sz="0" w:space="0" w:color="auto"/>
          </w:divBdr>
        </w:div>
        <w:div w:id="94790988">
          <w:marLeft w:val="1166"/>
          <w:marRight w:val="0"/>
          <w:marTop w:val="200"/>
          <w:marBottom w:val="0"/>
          <w:divBdr>
            <w:top w:val="none" w:sz="0" w:space="0" w:color="auto"/>
            <w:left w:val="none" w:sz="0" w:space="0" w:color="auto"/>
            <w:bottom w:val="none" w:sz="0" w:space="0" w:color="auto"/>
            <w:right w:val="none" w:sz="0" w:space="0" w:color="auto"/>
          </w:divBdr>
        </w:div>
        <w:div w:id="933246628">
          <w:marLeft w:val="1800"/>
          <w:marRight w:val="0"/>
          <w:marTop w:val="200"/>
          <w:marBottom w:val="0"/>
          <w:divBdr>
            <w:top w:val="none" w:sz="0" w:space="0" w:color="auto"/>
            <w:left w:val="none" w:sz="0" w:space="0" w:color="auto"/>
            <w:bottom w:val="none" w:sz="0" w:space="0" w:color="auto"/>
            <w:right w:val="none" w:sz="0" w:space="0" w:color="auto"/>
          </w:divBdr>
        </w:div>
        <w:div w:id="1011493443">
          <w:marLeft w:val="547"/>
          <w:marRight w:val="0"/>
          <w:marTop w:val="200"/>
          <w:marBottom w:val="0"/>
          <w:divBdr>
            <w:top w:val="none" w:sz="0" w:space="0" w:color="auto"/>
            <w:left w:val="none" w:sz="0" w:space="0" w:color="auto"/>
            <w:bottom w:val="none" w:sz="0" w:space="0" w:color="auto"/>
            <w:right w:val="none" w:sz="0" w:space="0" w:color="auto"/>
          </w:divBdr>
        </w:div>
        <w:div w:id="1241796846">
          <w:marLeft w:val="1166"/>
          <w:marRight w:val="0"/>
          <w:marTop w:val="200"/>
          <w:marBottom w:val="0"/>
          <w:divBdr>
            <w:top w:val="none" w:sz="0" w:space="0" w:color="auto"/>
            <w:left w:val="none" w:sz="0" w:space="0" w:color="auto"/>
            <w:bottom w:val="none" w:sz="0" w:space="0" w:color="auto"/>
            <w:right w:val="none" w:sz="0" w:space="0" w:color="auto"/>
          </w:divBdr>
        </w:div>
        <w:div w:id="39868942">
          <w:marLeft w:val="1800"/>
          <w:marRight w:val="0"/>
          <w:marTop w:val="200"/>
          <w:marBottom w:val="0"/>
          <w:divBdr>
            <w:top w:val="none" w:sz="0" w:space="0" w:color="auto"/>
            <w:left w:val="none" w:sz="0" w:space="0" w:color="auto"/>
            <w:bottom w:val="none" w:sz="0" w:space="0" w:color="auto"/>
            <w:right w:val="none" w:sz="0" w:space="0" w:color="auto"/>
          </w:divBdr>
        </w:div>
        <w:div w:id="1673221766">
          <w:marLeft w:val="1166"/>
          <w:marRight w:val="0"/>
          <w:marTop w:val="200"/>
          <w:marBottom w:val="0"/>
          <w:divBdr>
            <w:top w:val="none" w:sz="0" w:space="0" w:color="auto"/>
            <w:left w:val="none" w:sz="0" w:space="0" w:color="auto"/>
            <w:bottom w:val="none" w:sz="0" w:space="0" w:color="auto"/>
            <w:right w:val="none" w:sz="0" w:space="0" w:color="auto"/>
          </w:divBdr>
        </w:div>
        <w:div w:id="2134709327">
          <w:marLeft w:val="1800"/>
          <w:marRight w:val="0"/>
          <w:marTop w:val="200"/>
          <w:marBottom w:val="0"/>
          <w:divBdr>
            <w:top w:val="none" w:sz="0" w:space="0" w:color="auto"/>
            <w:left w:val="none" w:sz="0" w:space="0" w:color="auto"/>
            <w:bottom w:val="none" w:sz="0" w:space="0" w:color="auto"/>
            <w:right w:val="none" w:sz="0" w:space="0" w:color="auto"/>
          </w:divBdr>
        </w:div>
        <w:div w:id="805784440">
          <w:marLeft w:val="1166"/>
          <w:marRight w:val="0"/>
          <w:marTop w:val="200"/>
          <w:marBottom w:val="0"/>
          <w:divBdr>
            <w:top w:val="none" w:sz="0" w:space="0" w:color="auto"/>
            <w:left w:val="none" w:sz="0" w:space="0" w:color="auto"/>
            <w:bottom w:val="none" w:sz="0" w:space="0" w:color="auto"/>
            <w:right w:val="none" w:sz="0" w:space="0" w:color="auto"/>
          </w:divBdr>
        </w:div>
        <w:div w:id="1582711999">
          <w:marLeft w:val="1800"/>
          <w:marRight w:val="0"/>
          <w:marTop w:val="200"/>
          <w:marBottom w:val="0"/>
          <w:divBdr>
            <w:top w:val="none" w:sz="0" w:space="0" w:color="auto"/>
            <w:left w:val="none" w:sz="0" w:space="0" w:color="auto"/>
            <w:bottom w:val="none" w:sz="0" w:space="0" w:color="auto"/>
            <w:right w:val="none" w:sz="0" w:space="0" w:color="auto"/>
          </w:divBdr>
        </w:div>
        <w:div w:id="234436235">
          <w:marLeft w:val="1166"/>
          <w:marRight w:val="0"/>
          <w:marTop w:val="200"/>
          <w:marBottom w:val="0"/>
          <w:divBdr>
            <w:top w:val="none" w:sz="0" w:space="0" w:color="auto"/>
            <w:left w:val="none" w:sz="0" w:space="0" w:color="auto"/>
            <w:bottom w:val="none" w:sz="0" w:space="0" w:color="auto"/>
            <w:right w:val="none" w:sz="0" w:space="0" w:color="auto"/>
          </w:divBdr>
        </w:div>
        <w:div w:id="819034018">
          <w:marLeft w:val="1800"/>
          <w:marRight w:val="0"/>
          <w:marTop w:val="200"/>
          <w:marBottom w:val="0"/>
          <w:divBdr>
            <w:top w:val="none" w:sz="0" w:space="0" w:color="auto"/>
            <w:left w:val="none" w:sz="0" w:space="0" w:color="auto"/>
            <w:bottom w:val="none" w:sz="0" w:space="0" w:color="auto"/>
            <w:right w:val="none" w:sz="0" w:space="0" w:color="auto"/>
          </w:divBdr>
        </w:div>
      </w:divsChild>
    </w:div>
    <w:div w:id="927419611">
      <w:bodyDiv w:val="1"/>
      <w:marLeft w:val="0"/>
      <w:marRight w:val="0"/>
      <w:marTop w:val="0"/>
      <w:marBottom w:val="0"/>
      <w:divBdr>
        <w:top w:val="none" w:sz="0" w:space="0" w:color="auto"/>
        <w:left w:val="none" w:sz="0" w:space="0" w:color="auto"/>
        <w:bottom w:val="none" w:sz="0" w:space="0" w:color="auto"/>
        <w:right w:val="none" w:sz="0" w:space="0" w:color="auto"/>
      </w:divBdr>
    </w:div>
    <w:div w:id="1021053852">
      <w:bodyDiv w:val="1"/>
      <w:marLeft w:val="0"/>
      <w:marRight w:val="0"/>
      <w:marTop w:val="0"/>
      <w:marBottom w:val="0"/>
      <w:divBdr>
        <w:top w:val="none" w:sz="0" w:space="0" w:color="auto"/>
        <w:left w:val="none" w:sz="0" w:space="0" w:color="auto"/>
        <w:bottom w:val="none" w:sz="0" w:space="0" w:color="auto"/>
        <w:right w:val="none" w:sz="0" w:space="0" w:color="auto"/>
      </w:divBdr>
      <w:divsChild>
        <w:div w:id="1473710569">
          <w:marLeft w:val="0"/>
          <w:marRight w:val="0"/>
          <w:marTop w:val="0"/>
          <w:marBottom w:val="0"/>
          <w:divBdr>
            <w:top w:val="none" w:sz="0" w:space="0" w:color="auto"/>
            <w:left w:val="none" w:sz="0" w:space="0" w:color="auto"/>
            <w:bottom w:val="none" w:sz="0" w:space="0" w:color="auto"/>
            <w:right w:val="none" w:sz="0" w:space="0" w:color="auto"/>
          </w:divBdr>
          <w:divsChild>
            <w:div w:id="1086994548">
              <w:marLeft w:val="-225"/>
              <w:marRight w:val="-225"/>
              <w:marTop w:val="0"/>
              <w:marBottom w:val="0"/>
              <w:divBdr>
                <w:top w:val="none" w:sz="0" w:space="0" w:color="auto"/>
                <w:left w:val="none" w:sz="0" w:space="0" w:color="auto"/>
                <w:bottom w:val="none" w:sz="0" w:space="0" w:color="auto"/>
                <w:right w:val="none" w:sz="0" w:space="0" w:color="auto"/>
              </w:divBdr>
              <w:divsChild>
                <w:div w:id="1213032704">
                  <w:marLeft w:val="0"/>
                  <w:marRight w:val="0"/>
                  <w:marTop w:val="0"/>
                  <w:marBottom w:val="0"/>
                  <w:divBdr>
                    <w:top w:val="none" w:sz="0" w:space="0" w:color="auto"/>
                    <w:left w:val="none" w:sz="0" w:space="0" w:color="auto"/>
                    <w:bottom w:val="none" w:sz="0" w:space="0" w:color="auto"/>
                    <w:right w:val="none" w:sz="0" w:space="0" w:color="auto"/>
                  </w:divBdr>
                  <w:divsChild>
                    <w:div w:id="2054427081">
                      <w:marLeft w:val="0"/>
                      <w:marRight w:val="0"/>
                      <w:marTop w:val="0"/>
                      <w:marBottom w:val="0"/>
                      <w:divBdr>
                        <w:top w:val="none" w:sz="0" w:space="0" w:color="auto"/>
                        <w:left w:val="none" w:sz="0" w:space="0" w:color="auto"/>
                        <w:bottom w:val="none" w:sz="0" w:space="0" w:color="auto"/>
                        <w:right w:val="none" w:sz="0" w:space="0" w:color="auto"/>
                      </w:divBdr>
                      <w:divsChild>
                        <w:div w:id="550578465">
                          <w:marLeft w:val="0"/>
                          <w:marRight w:val="0"/>
                          <w:marTop w:val="0"/>
                          <w:marBottom w:val="0"/>
                          <w:divBdr>
                            <w:top w:val="none" w:sz="0" w:space="0" w:color="auto"/>
                            <w:left w:val="none" w:sz="0" w:space="0" w:color="auto"/>
                            <w:bottom w:val="none" w:sz="0" w:space="0" w:color="auto"/>
                            <w:right w:val="none" w:sz="0" w:space="0" w:color="auto"/>
                          </w:divBdr>
                          <w:divsChild>
                            <w:div w:id="582495730">
                              <w:marLeft w:val="0"/>
                              <w:marRight w:val="0"/>
                              <w:marTop w:val="0"/>
                              <w:marBottom w:val="0"/>
                              <w:divBdr>
                                <w:top w:val="none" w:sz="0" w:space="0" w:color="auto"/>
                                <w:left w:val="none" w:sz="0" w:space="0" w:color="auto"/>
                                <w:bottom w:val="none" w:sz="0" w:space="0" w:color="auto"/>
                                <w:right w:val="none" w:sz="0" w:space="0" w:color="auto"/>
                              </w:divBdr>
                              <w:divsChild>
                                <w:div w:id="2105373982">
                                  <w:marLeft w:val="0"/>
                                  <w:marRight w:val="0"/>
                                  <w:marTop w:val="0"/>
                                  <w:marBottom w:val="0"/>
                                  <w:divBdr>
                                    <w:top w:val="none" w:sz="0" w:space="0" w:color="auto"/>
                                    <w:left w:val="none" w:sz="0" w:space="0" w:color="auto"/>
                                    <w:bottom w:val="none" w:sz="0" w:space="0" w:color="auto"/>
                                    <w:right w:val="none" w:sz="0" w:space="0" w:color="auto"/>
                                  </w:divBdr>
                                  <w:divsChild>
                                    <w:div w:id="819998289">
                                      <w:marLeft w:val="0"/>
                                      <w:marRight w:val="0"/>
                                      <w:marTop w:val="0"/>
                                      <w:marBottom w:val="0"/>
                                      <w:divBdr>
                                        <w:top w:val="none" w:sz="0" w:space="0" w:color="auto"/>
                                        <w:left w:val="none" w:sz="0" w:space="0" w:color="auto"/>
                                        <w:bottom w:val="none" w:sz="0" w:space="0" w:color="auto"/>
                                        <w:right w:val="none" w:sz="0" w:space="0" w:color="auto"/>
                                      </w:divBdr>
                                      <w:divsChild>
                                        <w:div w:id="943419654">
                                          <w:marLeft w:val="0"/>
                                          <w:marRight w:val="0"/>
                                          <w:marTop w:val="0"/>
                                          <w:marBottom w:val="2"/>
                                          <w:divBdr>
                                            <w:top w:val="none" w:sz="0" w:space="0" w:color="auto"/>
                                            <w:left w:val="none" w:sz="0" w:space="0" w:color="auto"/>
                                            <w:bottom w:val="none" w:sz="0" w:space="0" w:color="auto"/>
                                            <w:right w:val="none" w:sz="0" w:space="0" w:color="auto"/>
                                          </w:divBdr>
                                          <w:divsChild>
                                            <w:div w:id="1314455683">
                                              <w:marLeft w:val="0"/>
                                              <w:marRight w:val="0"/>
                                              <w:marTop w:val="0"/>
                                              <w:marBottom w:val="0"/>
                                              <w:divBdr>
                                                <w:top w:val="none" w:sz="0" w:space="0" w:color="auto"/>
                                                <w:left w:val="none" w:sz="0" w:space="0" w:color="auto"/>
                                                <w:bottom w:val="none" w:sz="0" w:space="0" w:color="auto"/>
                                                <w:right w:val="none" w:sz="0" w:space="0" w:color="auto"/>
                                              </w:divBdr>
                                              <w:divsChild>
                                                <w:div w:id="309792864">
                                                  <w:marLeft w:val="0"/>
                                                  <w:marRight w:val="0"/>
                                                  <w:marTop w:val="0"/>
                                                  <w:marBottom w:val="0"/>
                                                  <w:divBdr>
                                                    <w:top w:val="none" w:sz="0" w:space="0" w:color="auto"/>
                                                    <w:left w:val="none" w:sz="0" w:space="0" w:color="auto"/>
                                                    <w:bottom w:val="none" w:sz="0" w:space="0" w:color="auto"/>
                                                    <w:right w:val="none" w:sz="0" w:space="0" w:color="auto"/>
                                                  </w:divBdr>
                                                  <w:divsChild>
                                                    <w:div w:id="14661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462656">
                                          <w:marLeft w:val="0"/>
                                          <w:marRight w:val="0"/>
                                          <w:marTop w:val="0"/>
                                          <w:marBottom w:val="0"/>
                                          <w:divBdr>
                                            <w:top w:val="none" w:sz="0" w:space="0" w:color="auto"/>
                                            <w:left w:val="none" w:sz="0" w:space="0" w:color="auto"/>
                                            <w:bottom w:val="none" w:sz="0" w:space="0" w:color="auto"/>
                                            <w:right w:val="none" w:sz="0" w:space="0" w:color="auto"/>
                                          </w:divBdr>
                                          <w:divsChild>
                                            <w:div w:id="115951686">
                                              <w:marLeft w:val="-225"/>
                                              <w:marRight w:val="-225"/>
                                              <w:marTop w:val="0"/>
                                              <w:marBottom w:val="0"/>
                                              <w:divBdr>
                                                <w:top w:val="none" w:sz="0" w:space="0" w:color="auto"/>
                                                <w:left w:val="none" w:sz="0" w:space="0" w:color="auto"/>
                                                <w:bottom w:val="none" w:sz="0" w:space="0" w:color="auto"/>
                                                <w:right w:val="none" w:sz="0" w:space="0" w:color="auto"/>
                                              </w:divBdr>
                                            </w:div>
                                          </w:divsChild>
                                        </w:div>
                                        <w:div w:id="1411584860">
                                          <w:marLeft w:val="0"/>
                                          <w:marRight w:val="0"/>
                                          <w:marTop w:val="0"/>
                                          <w:marBottom w:val="0"/>
                                          <w:divBdr>
                                            <w:top w:val="none" w:sz="0" w:space="0" w:color="auto"/>
                                            <w:left w:val="none" w:sz="0" w:space="0" w:color="auto"/>
                                            <w:bottom w:val="none" w:sz="0" w:space="0" w:color="auto"/>
                                            <w:right w:val="none" w:sz="0" w:space="0" w:color="auto"/>
                                          </w:divBdr>
                                          <w:divsChild>
                                            <w:div w:id="18749070">
                                              <w:marLeft w:val="0"/>
                                              <w:marRight w:val="0"/>
                                              <w:marTop w:val="0"/>
                                              <w:marBottom w:val="2"/>
                                              <w:divBdr>
                                                <w:top w:val="none" w:sz="0" w:space="0" w:color="auto"/>
                                                <w:left w:val="none" w:sz="0" w:space="0" w:color="auto"/>
                                                <w:bottom w:val="none" w:sz="0" w:space="0" w:color="auto"/>
                                                <w:right w:val="none" w:sz="0" w:space="0" w:color="auto"/>
                                              </w:divBdr>
                                              <w:divsChild>
                                                <w:div w:id="1660618479">
                                                  <w:marLeft w:val="0"/>
                                                  <w:marRight w:val="0"/>
                                                  <w:marTop w:val="0"/>
                                                  <w:marBottom w:val="0"/>
                                                  <w:divBdr>
                                                    <w:top w:val="none" w:sz="0" w:space="0" w:color="auto"/>
                                                    <w:left w:val="none" w:sz="0" w:space="0" w:color="auto"/>
                                                    <w:bottom w:val="none" w:sz="0" w:space="0" w:color="auto"/>
                                                    <w:right w:val="none" w:sz="0" w:space="0" w:color="auto"/>
                                                  </w:divBdr>
                                                  <w:divsChild>
                                                    <w:div w:id="104872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7628792">
      <w:bodyDiv w:val="1"/>
      <w:marLeft w:val="0"/>
      <w:marRight w:val="0"/>
      <w:marTop w:val="0"/>
      <w:marBottom w:val="0"/>
      <w:divBdr>
        <w:top w:val="none" w:sz="0" w:space="0" w:color="auto"/>
        <w:left w:val="none" w:sz="0" w:space="0" w:color="auto"/>
        <w:bottom w:val="none" w:sz="0" w:space="0" w:color="auto"/>
        <w:right w:val="none" w:sz="0" w:space="0" w:color="auto"/>
      </w:divBdr>
      <w:divsChild>
        <w:div w:id="1182009670">
          <w:marLeft w:val="835"/>
          <w:marRight w:val="0"/>
          <w:marTop w:val="130"/>
          <w:marBottom w:val="0"/>
          <w:divBdr>
            <w:top w:val="none" w:sz="0" w:space="0" w:color="auto"/>
            <w:left w:val="none" w:sz="0" w:space="0" w:color="auto"/>
            <w:bottom w:val="none" w:sz="0" w:space="0" w:color="auto"/>
            <w:right w:val="none" w:sz="0" w:space="0" w:color="auto"/>
          </w:divBdr>
        </w:div>
        <w:div w:id="623577340">
          <w:marLeft w:val="1440"/>
          <w:marRight w:val="0"/>
          <w:marTop w:val="115"/>
          <w:marBottom w:val="0"/>
          <w:divBdr>
            <w:top w:val="none" w:sz="0" w:space="0" w:color="auto"/>
            <w:left w:val="none" w:sz="0" w:space="0" w:color="auto"/>
            <w:bottom w:val="none" w:sz="0" w:space="0" w:color="auto"/>
            <w:right w:val="none" w:sz="0" w:space="0" w:color="auto"/>
          </w:divBdr>
        </w:div>
        <w:div w:id="624165282">
          <w:marLeft w:val="2045"/>
          <w:marRight w:val="0"/>
          <w:marTop w:val="101"/>
          <w:marBottom w:val="0"/>
          <w:divBdr>
            <w:top w:val="none" w:sz="0" w:space="0" w:color="auto"/>
            <w:left w:val="none" w:sz="0" w:space="0" w:color="auto"/>
            <w:bottom w:val="none" w:sz="0" w:space="0" w:color="auto"/>
            <w:right w:val="none" w:sz="0" w:space="0" w:color="auto"/>
          </w:divBdr>
        </w:div>
        <w:div w:id="2116168991">
          <w:marLeft w:val="2707"/>
          <w:marRight w:val="0"/>
          <w:marTop w:val="86"/>
          <w:marBottom w:val="0"/>
          <w:divBdr>
            <w:top w:val="none" w:sz="0" w:space="0" w:color="auto"/>
            <w:left w:val="none" w:sz="0" w:space="0" w:color="auto"/>
            <w:bottom w:val="none" w:sz="0" w:space="0" w:color="auto"/>
            <w:right w:val="none" w:sz="0" w:space="0" w:color="auto"/>
          </w:divBdr>
        </w:div>
        <w:div w:id="1315259129">
          <w:marLeft w:val="1440"/>
          <w:marRight w:val="0"/>
          <w:marTop w:val="115"/>
          <w:marBottom w:val="0"/>
          <w:divBdr>
            <w:top w:val="none" w:sz="0" w:space="0" w:color="auto"/>
            <w:left w:val="none" w:sz="0" w:space="0" w:color="auto"/>
            <w:bottom w:val="none" w:sz="0" w:space="0" w:color="auto"/>
            <w:right w:val="none" w:sz="0" w:space="0" w:color="auto"/>
          </w:divBdr>
        </w:div>
        <w:div w:id="838666054">
          <w:marLeft w:val="2045"/>
          <w:marRight w:val="0"/>
          <w:marTop w:val="101"/>
          <w:marBottom w:val="0"/>
          <w:divBdr>
            <w:top w:val="none" w:sz="0" w:space="0" w:color="auto"/>
            <w:left w:val="none" w:sz="0" w:space="0" w:color="auto"/>
            <w:bottom w:val="none" w:sz="0" w:space="0" w:color="auto"/>
            <w:right w:val="none" w:sz="0" w:space="0" w:color="auto"/>
          </w:divBdr>
        </w:div>
        <w:div w:id="514998475">
          <w:marLeft w:val="2045"/>
          <w:marRight w:val="0"/>
          <w:marTop w:val="101"/>
          <w:marBottom w:val="0"/>
          <w:divBdr>
            <w:top w:val="none" w:sz="0" w:space="0" w:color="auto"/>
            <w:left w:val="none" w:sz="0" w:space="0" w:color="auto"/>
            <w:bottom w:val="none" w:sz="0" w:space="0" w:color="auto"/>
            <w:right w:val="none" w:sz="0" w:space="0" w:color="auto"/>
          </w:divBdr>
        </w:div>
        <w:div w:id="21983393">
          <w:marLeft w:val="1440"/>
          <w:marRight w:val="0"/>
          <w:marTop w:val="115"/>
          <w:marBottom w:val="0"/>
          <w:divBdr>
            <w:top w:val="none" w:sz="0" w:space="0" w:color="auto"/>
            <w:left w:val="none" w:sz="0" w:space="0" w:color="auto"/>
            <w:bottom w:val="none" w:sz="0" w:space="0" w:color="auto"/>
            <w:right w:val="none" w:sz="0" w:space="0" w:color="auto"/>
          </w:divBdr>
        </w:div>
        <w:div w:id="537012625">
          <w:marLeft w:val="2045"/>
          <w:marRight w:val="0"/>
          <w:marTop w:val="101"/>
          <w:marBottom w:val="0"/>
          <w:divBdr>
            <w:top w:val="none" w:sz="0" w:space="0" w:color="auto"/>
            <w:left w:val="none" w:sz="0" w:space="0" w:color="auto"/>
            <w:bottom w:val="none" w:sz="0" w:space="0" w:color="auto"/>
            <w:right w:val="none" w:sz="0" w:space="0" w:color="auto"/>
          </w:divBdr>
        </w:div>
        <w:div w:id="375590689">
          <w:marLeft w:val="2045"/>
          <w:marRight w:val="0"/>
          <w:marTop w:val="101"/>
          <w:marBottom w:val="0"/>
          <w:divBdr>
            <w:top w:val="none" w:sz="0" w:space="0" w:color="auto"/>
            <w:left w:val="none" w:sz="0" w:space="0" w:color="auto"/>
            <w:bottom w:val="none" w:sz="0" w:space="0" w:color="auto"/>
            <w:right w:val="none" w:sz="0" w:space="0" w:color="auto"/>
          </w:divBdr>
        </w:div>
        <w:div w:id="838882391">
          <w:marLeft w:val="1440"/>
          <w:marRight w:val="0"/>
          <w:marTop w:val="115"/>
          <w:marBottom w:val="0"/>
          <w:divBdr>
            <w:top w:val="none" w:sz="0" w:space="0" w:color="auto"/>
            <w:left w:val="none" w:sz="0" w:space="0" w:color="auto"/>
            <w:bottom w:val="none" w:sz="0" w:space="0" w:color="auto"/>
            <w:right w:val="none" w:sz="0" w:space="0" w:color="auto"/>
          </w:divBdr>
        </w:div>
        <w:div w:id="958953222">
          <w:marLeft w:val="2045"/>
          <w:marRight w:val="0"/>
          <w:marTop w:val="101"/>
          <w:marBottom w:val="0"/>
          <w:divBdr>
            <w:top w:val="none" w:sz="0" w:space="0" w:color="auto"/>
            <w:left w:val="none" w:sz="0" w:space="0" w:color="auto"/>
            <w:bottom w:val="none" w:sz="0" w:space="0" w:color="auto"/>
            <w:right w:val="none" w:sz="0" w:space="0" w:color="auto"/>
          </w:divBdr>
        </w:div>
        <w:div w:id="307515355">
          <w:marLeft w:val="2045"/>
          <w:marRight w:val="0"/>
          <w:marTop w:val="101"/>
          <w:marBottom w:val="0"/>
          <w:divBdr>
            <w:top w:val="none" w:sz="0" w:space="0" w:color="auto"/>
            <w:left w:val="none" w:sz="0" w:space="0" w:color="auto"/>
            <w:bottom w:val="none" w:sz="0" w:space="0" w:color="auto"/>
            <w:right w:val="none" w:sz="0" w:space="0" w:color="auto"/>
          </w:divBdr>
        </w:div>
        <w:div w:id="1696034258">
          <w:marLeft w:val="2045"/>
          <w:marRight w:val="0"/>
          <w:marTop w:val="101"/>
          <w:marBottom w:val="0"/>
          <w:divBdr>
            <w:top w:val="none" w:sz="0" w:space="0" w:color="auto"/>
            <w:left w:val="none" w:sz="0" w:space="0" w:color="auto"/>
            <w:bottom w:val="none" w:sz="0" w:space="0" w:color="auto"/>
            <w:right w:val="none" w:sz="0" w:space="0" w:color="auto"/>
          </w:divBdr>
        </w:div>
        <w:div w:id="1242837961">
          <w:marLeft w:val="835"/>
          <w:marRight w:val="0"/>
          <w:marTop w:val="130"/>
          <w:marBottom w:val="0"/>
          <w:divBdr>
            <w:top w:val="none" w:sz="0" w:space="0" w:color="auto"/>
            <w:left w:val="none" w:sz="0" w:space="0" w:color="auto"/>
            <w:bottom w:val="none" w:sz="0" w:space="0" w:color="auto"/>
            <w:right w:val="none" w:sz="0" w:space="0" w:color="auto"/>
          </w:divBdr>
        </w:div>
        <w:div w:id="501361036">
          <w:marLeft w:val="1440"/>
          <w:marRight w:val="0"/>
          <w:marTop w:val="115"/>
          <w:marBottom w:val="0"/>
          <w:divBdr>
            <w:top w:val="none" w:sz="0" w:space="0" w:color="auto"/>
            <w:left w:val="none" w:sz="0" w:space="0" w:color="auto"/>
            <w:bottom w:val="none" w:sz="0" w:space="0" w:color="auto"/>
            <w:right w:val="none" w:sz="0" w:space="0" w:color="auto"/>
          </w:divBdr>
        </w:div>
        <w:div w:id="1353799484">
          <w:marLeft w:val="835"/>
          <w:marRight w:val="0"/>
          <w:marTop w:val="130"/>
          <w:marBottom w:val="0"/>
          <w:divBdr>
            <w:top w:val="none" w:sz="0" w:space="0" w:color="auto"/>
            <w:left w:val="none" w:sz="0" w:space="0" w:color="auto"/>
            <w:bottom w:val="none" w:sz="0" w:space="0" w:color="auto"/>
            <w:right w:val="none" w:sz="0" w:space="0" w:color="auto"/>
          </w:divBdr>
        </w:div>
        <w:div w:id="1035933216">
          <w:marLeft w:val="1440"/>
          <w:marRight w:val="0"/>
          <w:marTop w:val="115"/>
          <w:marBottom w:val="0"/>
          <w:divBdr>
            <w:top w:val="none" w:sz="0" w:space="0" w:color="auto"/>
            <w:left w:val="none" w:sz="0" w:space="0" w:color="auto"/>
            <w:bottom w:val="none" w:sz="0" w:space="0" w:color="auto"/>
            <w:right w:val="none" w:sz="0" w:space="0" w:color="auto"/>
          </w:divBdr>
        </w:div>
        <w:div w:id="2040085561">
          <w:marLeft w:val="1440"/>
          <w:marRight w:val="0"/>
          <w:marTop w:val="115"/>
          <w:marBottom w:val="0"/>
          <w:divBdr>
            <w:top w:val="none" w:sz="0" w:space="0" w:color="auto"/>
            <w:left w:val="none" w:sz="0" w:space="0" w:color="auto"/>
            <w:bottom w:val="none" w:sz="0" w:space="0" w:color="auto"/>
            <w:right w:val="none" w:sz="0" w:space="0" w:color="auto"/>
          </w:divBdr>
        </w:div>
        <w:div w:id="984120708">
          <w:marLeft w:val="2045"/>
          <w:marRight w:val="0"/>
          <w:marTop w:val="101"/>
          <w:marBottom w:val="0"/>
          <w:divBdr>
            <w:top w:val="none" w:sz="0" w:space="0" w:color="auto"/>
            <w:left w:val="none" w:sz="0" w:space="0" w:color="auto"/>
            <w:bottom w:val="none" w:sz="0" w:space="0" w:color="auto"/>
            <w:right w:val="none" w:sz="0" w:space="0" w:color="auto"/>
          </w:divBdr>
        </w:div>
      </w:divsChild>
    </w:div>
    <w:div w:id="1415206849">
      <w:bodyDiv w:val="1"/>
      <w:marLeft w:val="0"/>
      <w:marRight w:val="0"/>
      <w:marTop w:val="0"/>
      <w:marBottom w:val="0"/>
      <w:divBdr>
        <w:top w:val="none" w:sz="0" w:space="0" w:color="auto"/>
        <w:left w:val="none" w:sz="0" w:space="0" w:color="auto"/>
        <w:bottom w:val="none" w:sz="0" w:space="0" w:color="auto"/>
        <w:right w:val="none" w:sz="0" w:space="0" w:color="auto"/>
      </w:divBdr>
      <w:divsChild>
        <w:div w:id="1022439263">
          <w:marLeft w:val="0"/>
          <w:marRight w:val="0"/>
          <w:marTop w:val="0"/>
          <w:marBottom w:val="0"/>
          <w:divBdr>
            <w:top w:val="none" w:sz="0" w:space="0" w:color="auto"/>
            <w:left w:val="none" w:sz="0" w:space="0" w:color="auto"/>
            <w:bottom w:val="none" w:sz="0" w:space="0" w:color="auto"/>
            <w:right w:val="none" w:sz="0" w:space="0" w:color="auto"/>
          </w:divBdr>
          <w:divsChild>
            <w:div w:id="630792499">
              <w:marLeft w:val="0"/>
              <w:marRight w:val="0"/>
              <w:marTop w:val="0"/>
              <w:marBottom w:val="0"/>
              <w:divBdr>
                <w:top w:val="none" w:sz="0" w:space="0" w:color="auto"/>
                <w:left w:val="none" w:sz="0" w:space="0" w:color="auto"/>
                <w:bottom w:val="none" w:sz="0" w:space="0" w:color="auto"/>
                <w:right w:val="none" w:sz="0" w:space="0" w:color="auto"/>
              </w:divBdr>
              <w:divsChild>
                <w:div w:id="1815482854">
                  <w:marLeft w:val="0"/>
                  <w:marRight w:val="0"/>
                  <w:marTop w:val="0"/>
                  <w:marBottom w:val="0"/>
                  <w:divBdr>
                    <w:top w:val="none" w:sz="0" w:space="0" w:color="auto"/>
                    <w:left w:val="none" w:sz="0" w:space="0" w:color="auto"/>
                    <w:bottom w:val="none" w:sz="0" w:space="0" w:color="auto"/>
                    <w:right w:val="none" w:sz="0" w:space="0" w:color="auto"/>
                  </w:divBdr>
                  <w:divsChild>
                    <w:div w:id="1560246260">
                      <w:marLeft w:val="0"/>
                      <w:marRight w:val="0"/>
                      <w:marTop w:val="0"/>
                      <w:marBottom w:val="0"/>
                      <w:divBdr>
                        <w:top w:val="none" w:sz="0" w:space="0" w:color="auto"/>
                        <w:left w:val="none" w:sz="0" w:space="0" w:color="auto"/>
                        <w:bottom w:val="none" w:sz="0" w:space="0" w:color="auto"/>
                        <w:right w:val="none" w:sz="0" w:space="0" w:color="auto"/>
                      </w:divBdr>
                      <w:divsChild>
                        <w:div w:id="814488710">
                          <w:marLeft w:val="0"/>
                          <w:marRight w:val="0"/>
                          <w:marTop w:val="0"/>
                          <w:marBottom w:val="0"/>
                          <w:divBdr>
                            <w:top w:val="none" w:sz="0" w:space="0" w:color="auto"/>
                            <w:left w:val="none" w:sz="0" w:space="0" w:color="auto"/>
                            <w:bottom w:val="none" w:sz="0" w:space="0" w:color="auto"/>
                            <w:right w:val="none" w:sz="0" w:space="0" w:color="auto"/>
                          </w:divBdr>
                          <w:divsChild>
                            <w:div w:id="359597144">
                              <w:marLeft w:val="0"/>
                              <w:marRight w:val="0"/>
                              <w:marTop w:val="0"/>
                              <w:marBottom w:val="0"/>
                              <w:divBdr>
                                <w:top w:val="none" w:sz="0" w:space="0" w:color="auto"/>
                                <w:left w:val="none" w:sz="0" w:space="0" w:color="auto"/>
                                <w:bottom w:val="none" w:sz="0" w:space="0" w:color="auto"/>
                                <w:right w:val="none" w:sz="0" w:space="0" w:color="auto"/>
                              </w:divBdr>
                              <w:divsChild>
                                <w:div w:id="1419063356">
                                  <w:marLeft w:val="0"/>
                                  <w:marRight w:val="0"/>
                                  <w:marTop w:val="0"/>
                                  <w:marBottom w:val="0"/>
                                  <w:divBdr>
                                    <w:top w:val="none" w:sz="0" w:space="0" w:color="auto"/>
                                    <w:left w:val="none" w:sz="0" w:space="0" w:color="auto"/>
                                    <w:bottom w:val="none" w:sz="0" w:space="0" w:color="auto"/>
                                    <w:right w:val="none" w:sz="0" w:space="0" w:color="auto"/>
                                  </w:divBdr>
                                  <w:divsChild>
                                    <w:div w:id="1256790033">
                                      <w:marLeft w:val="0"/>
                                      <w:marRight w:val="0"/>
                                      <w:marTop w:val="0"/>
                                      <w:marBottom w:val="0"/>
                                      <w:divBdr>
                                        <w:top w:val="none" w:sz="0" w:space="0" w:color="auto"/>
                                        <w:left w:val="none" w:sz="0" w:space="0" w:color="auto"/>
                                        <w:bottom w:val="none" w:sz="0" w:space="0" w:color="auto"/>
                                        <w:right w:val="none" w:sz="0" w:space="0" w:color="auto"/>
                                      </w:divBdr>
                                      <w:divsChild>
                                        <w:div w:id="323776615">
                                          <w:marLeft w:val="0"/>
                                          <w:marRight w:val="0"/>
                                          <w:marTop w:val="0"/>
                                          <w:marBottom w:val="0"/>
                                          <w:divBdr>
                                            <w:top w:val="none" w:sz="0" w:space="0" w:color="auto"/>
                                            <w:left w:val="none" w:sz="0" w:space="0" w:color="auto"/>
                                            <w:bottom w:val="none" w:sz="0" w:space="0" w:color="auto"/>
                                            <w:right w:val="none" w:sz="0" w:space="0" w:color="auto"/>
                                          </w:divBdr>
                                          <w:divsChild>
                                            <w:div w:id="1409689253">
                                              <w:marLeft w:val="0"/>
                                              <w:marRight w:val="0"/>
                                              <w:marTop w:val="0"/>
                                              <w:marBottom w:val="0"/>
                                              <w:divBdr>
                                                <w:top w:val="none" w:sz="0" w:space="0" w:color="auto"/>
                                                <w:left w:val="none" w:sz="0" w:space="0" w:color="auto"/>
                                                <w:bottom w:val="none" w:sz="0" w:space="0" w:color="auto"/>
                                                <w:right w:val="none" w:sz="0" w:space="0" w:color="auto"/>
                                              </w:divBdr>
                                              <w:divsChild>
                                                <w:div w:id="3245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0164665">
      <w:bodyDiv w:val="1"/>
      <w:marLeft w:val="0"/>
      <w:marRight w:val="0"/>
      <w:marTop w:val="0"/>
      <w:marBottom w:val="0"/>
      <w:divBdr>
        <w:top w:val="none" w:sz="0" w:space="0" w:color="auto"/>
        <w:left w:val="none" w:sz="0" w:space="0" w:color="auto"/>
        <w:bottom w:val="none" w:sz="0" w:space="0" w:color="auto"/>
        <w:right w:val="none" w:sz="0" w:space="0" w:color="auto"/>
      </w:divBdr>
      <w:divsChild>
        <w:div w:id="283585465">
          <w:marLeft w:val="0"/>
          <w:marRight w:val="0"/>
          <w:marTop w:val="86"/>
          <w:marBottom w:val="0"/>
          <w:divBdr>
            <w:top w:val="none" w:sz="0" w:space="0" w:color="auto"/>
            <w:left w:val="none" w:sz="0" w:space="0" w:color="auto"/>
            <w:bottom w:val="none" w:sz="0" w:space="0" w:color="auto"/>
            <w:right w:val="none" w:sz="0" w:space="0" w:color="auto"/>
          </w:divBdr>
        </w:div>
        <w:div w:id="126895843">
          <w:marLeft w:val="0"/>
          <w:marRight w:val="0"/>
          <w:marTop w:val="187"/>
          <w:marBottom w:val="0"/>
          <w:divBdr>
            <w:top w:val="none" w:sz="0" w:space="0" w:color="auto"/>
            <w:left w:val="none" w:sz="0" w:space="0" w:color="auto"/>
            <w:bottom w:val="none" w:sz="0" w:space="0" w:color="auto"/>
            <w:right w:val="none" w:sz="0" w:space="0" w:color="auto"/>
          </w:divBdr>
        </w:div>
        <w:div w:id="1364750740">
          <w:marLeft w:val="0"/>
          <w:marRight w:val="0"/>
          <w:marTop w:val="187"/>
          <w:marBottom w:val="0"/>
          <w:divBdr>
            <w:top w:val="none" w:sz="0" w:space="0" w:color="auto"/>
            <w:left w:val="none" w:sz="0" w:space="0" w:color="auto"/>
            <w:bottom w:val="none" w:sz="0" w:space="0" w:color="auto"/>
            <w:right w:val="none" w:sz="0" w:space="0" w:color="auto"/>
          </w:divBdr>
        </w:div>
        <w:div w:id="161550713">
          <w:marLeft w:val="0"/>
          <w:marRight w:val="0"/>
          <w:marTop w:val="187"/>
          <w:marBottom w:val="0"/>
          <w:divBdr>
            <w:top w:val="none" w:sz="0" w:space="0" w:color="auto"/>
            <w:left w:val="none" w:sz="0" w:space="0" w:color="auto"/>
            <w:bottom w:val="none" w:sz="0" w:space="0" w:color="auto"/>
            <w:right w:val="none" w:sz="0" w:space="0" w:color="auto"/>
          </w:divBdr>
        </w:div>
      </w:divsChild>
    </w:div>
    <w:div w:id="1561015812">
      <w:bodyDiv w:val="1"/>
      <w:marLeft w:val="0"/>
      <w:marRight w:val="0"/>
      <w:marTop w:val="0"/>
      <w:marBottom w:val="0"/>
      <w:divBdr>
        <w:top w:val="none" w:sz="0" w:space="0" w:color="auto"/>
        <w:left w:val="none" w:sz="0" w:space="0" w:color="auto"/>
        <w:bottom w:val="none" w:sz="0" w:space="0" w:color="auto"/>
        <w:right w:val="none" w:sz="0" w:space="0" w:color="auto"/>
      </w:divBdr>
    </w:div>
    <w:div w:id="1710762004">
      <w:bodyDiv w:val="1"/>
      <w:marLeft w:val="0"/>
      <w:marRight w:val="0"/>
      <w:marTop w:val="0"/>
      <w:marBottom w:val="0"/>
      <w:divBdr>
        <w:top w:val="none" w:sz="0" w:space="0" w:color="auto"/>
        <w:left w:val="none" w:sz="0" w:space="0" w:color="auto"/>
        <w:bottom w:val="none" w:sz="0" w:space="0" w:color="auto"/>
        <w:right w:val="none" w:sz="0" w:space="0" w:color="auto"/>
      </w:divBdr>
      <w:divsChild>
        <w:div w:id="1884511655">
          <w:marLeft w:val="432"/>
          <w:marRight w:val="0"/>
          <w:marTop w:val="0"/>
          <w:marBottom w:val="0"/>
          <w:divBdr>
            <w:top w:val="none" w:sz="0" w:space="0" w:color="auto"/>
            <w:left w:val="none" w:sz="0" w:space="0" w:color="auto"/>
            <w:bottom w:val="none" w:sz="0" w:space="0" w:color="auto"/>
            <w:right w:val="none" w:sz="0" w:space="0" w:color="auto"/>
          </w:divBdr>
        </w:div>
        <w:div w:id="132213683">
          <w:marLeft w:val="446"/>
          <w:marRight w:val="0"/>
          <w:marTop w:val="0"/>
          <w:marBottom w:val="0"/>
          <w:divBdr>
            <w:top w:val="none" w:sz="0" w:space="0" w:color="auto"/>
            <w:left w:val="none" w:sz="0" w:space="0" w:color="auto"/>
            <w:bottom w:val="none" w:sz="0" w:space="0" w:color="auto"/>
            <w:right w:val="none" w:sz="0" w:space="0" w:color="auto"/>
          </w:divBdr>
        </w:div>
      </w:divsChild>
    </w:div>
    <w:div w:id="1740636824">
      <w:bodyDiv w:val="1"/>
      <w:marLeft w:val="0"/>
      <w:marRight w:val="0"/>
      <w:marTop w:val="0"/>
      <w:marBottom w:val="0"/>
      <w:divBdr>
        <w:top w:val="none" w:sz="0" w:space="0" w:color="auto"/>
        <w:left w:val="none" w:sz="0" w:space="0" w:color="auto"/>
        <w:bottom w:val="none" w:sz="0" w:space="0" w:color="auto"/>
        <w:right w:val="none" w:sz="0" w:space="0" w:color="auto"/>
      </w:divBdr>
    </w:div>
    <w:div w:id="1989820880">
      <w:bodyDiv w:val="1"/>
      <w:marLeft w:val="0"/>
      <w:marRight w:val="0"/>
      <w:marTop w:val="0"/>
      <w:marBottom w:val="0"/>
      <w:divBdr>
        <w:top w:val="none" w:sz="0" w:space="0" w:color="auto"/>
        <w:left w:val="none" w:sz="0" w:space="0" w:color="auto"/>
        <w:bottom w:val="none" w:sz="0" w:space="0" w:color="auto"/>
        <w:right w:val="none" w:sz="0" w:space="0" w:color="auto"/>
      </w:divBdr>
    </w:div>
    <w:div w:id="2139104669">
      <w:bodyDiv w:val="1"/>
      <w:marLeft w:val="0"/>
      <w:marRight w:val="0"/>
      <w:marTop w:val="0"/>
      <w:marBottom w:val="0"/>
      <w:divBdr>
        <w:top w:val="none" w:sz="0" w:space="0" w:color="auto"/>
        <w:left w:val="none" w:sz="0" w:space="0" w:color="auto"/>
        <w:bottom w:val="none" w:sz="0" w:space="0" w:color="auto"/>
        <w:right w:val="none" w:sz="0" w:space="0" w:color="auto"/>
      </w:divBdr>
      <w:divsChild>
        <w:div w:id="1616280574">
          <w:marLeft w:val="446"/>
          <w:marRight w:val="0"/>
          <w:marTop w:val="0"/>
          <w:marBottom w:val="0"/>
          <w:divBdr>
            <w:top w:val="none" w:sz="0" w:space="0" w:color="auto"/>
            <w:left w:val="none" w:sz="0" w:space="0" w:color="auto"/>
            <w:bottom w:val="none" w:sz="0" w:space="0" w:color="auto"/>
            <w:right w:val="none" w:sz="0" w:space="0" w:color="auto"/>
          </w:divBdr>
        </w:div>
        <w:div w:id="1589733847">
          <w:marLeft w:val="1267"/>
          <w:marRight w:val="0"/>
          <w:marTop w:val="0"/>
          <w:marBottom w:val="0"/>
          <w:divBdr>
            <w:top w:val="none" w:sz="0" w:space="0" w:color="auto"/>
            <w:left w:val="none" w:sz="0" w:space="0" w:color="auto"/>
            <w:bottom w:val="none" w:sz="0" w:space="0" w:color="auto"/>
            <w:right w:val="none" w:sz="0" w:space="0" w:color="auto"/>
          </w:divBdr>
        </w:div>
        <w:div w:id="1653674087">
          <w:marLeft w:val="1267"/>
          <w:marRight w:val="0"/>
          <w:marTop w:val="0"/>
          <w:marBottom w:val="0"/>
          <w:divBdr>
            <w:top w:val="none" w:sz="0" w:space="0" w:color="auto"/>
            <w:left w:val="none" w:sz="0" w:space="0" w:color="auto"/>
            <w:bottom w:val="none" w:sz="0" w:space="0" w:color="auto"/>
            <w:right w:val="none" w:sz="0" w:space="0" w:color="auto"/>
          </w:divBdr>
        </w:div>
        <w:div w:id="2053267097">
          <w:marLeft w:val="1267"/>
          <w:marRight w:val="0"/>
          <w:marTop w:val="0"/>
          <w:marBottom w:val="0"/>
          <w:divBdr>
            <w:top w:val="none" w:sz="0" w:space="0" w:color="auto"/>
            <w:left w:val="none" w:sz="0" w:space="0" w:color="auto"/>
            <w:bottom w:val="none" w:sz="0" w:space="0" w:color="auto"/>
            <w:right w:val="none" w:sz="0" w:space="0" w:color="auto"/>
          </w:divBdr>
        </w:div>
        <w:div w:id="977222945">
          <w:marLeft w:val="1267"/>
          <w:marRight w:val="0"/>
          <w:marTop w:val="0"/>
          <w:marBottom w:val="0"/>
          <w:divBdr>
            <w:top w:val="none" w:sz="0" w:space="0" w:color="auto"/>
            <w:left w:val="none" w:sz="0" w:space="0" w:color="auto"/>
            <w:bottom w:val="none" w:sz="0" w:space="0" w:color="auto"/>
            <w:right w:val="none" w:sz="0" w:space="0" w:color="auto"/>
          </w:divBdr>
        </w:div>
        <w:div w:id="1543597828">
          <w:marLeft w:val="446"/>
          <w:marRight w:val="0"/>
          <w:marTop w:val="0"/>
          <w:marBottom w:val="0"/>
          <w:divBdr>
            <w:top w:val="none" w:sz="0" w:space="0" w:color="auto"/>
            <w:left w:val="none" w:sz="0" w:space="0" w:color="auto"/>
            <w:bottom w:val="none" w:sz="0" w:space="0" w:color="auto"/>
            <w:right w:val="none" w:sz="0" w:space="0" w:color="auto"/>
          </w:divBdr>
        </w:div>
        <w:div w:id="785393411">
          <w:marLeft w:val="1166"/>
          <w:marRight w:val="0"/>
          <w:marTop w:val="0"/>
          <w:marBottom w:val="0"/>
          <w:divBdr>
            <w:top w:val="none" w:sz="0" w:space="0" w:color="auto"/>
            <w:left w:val="none" w:sz="0" w:space="0" w:color="auto"/>
            <w:bottom w:val="none" w:sz="0" w:space="0" w:color="auto"/>
            <w:right w:val="none" w:sz="0" w:space="0" w:color="auto"/>
          </w:divBdr>
        </w:div>
        <w:div w:id="646126686">
          <w:marLeft w:val="1166"/>
          <w:marRight w:val="0"/>
          <w:marTop w:val="0"/>
          <w:marBottom w:val="0"/>
          <w:divBdr>
            <w:top w:val="none" w:sz="0" w:space="0" w:color="auto"/>
            <w:left w:val="none" w:sz="0" w:space="0" w:color="auto"/>
            <w:bottom w:val="none" w:sz="0" w:space="0" w:color="auto"/>
            <w:right w:val="none" w:sz="0" w:space="0" w:color="auto"/>
          </w:divBdr>
        </w:div>
        <w:div w:id="1260328930">
          <w:marLeft w:val="446"/>
          <w:marRight w:val="0"/>
          <w:marTop w:val="0"/>
          <w:marBottom w:val="0"/>
          <w:divBdr>
            <w:top w:val="none" w:sz="0" w:space="0" w:color="auto"/>
            <w:left w:val="none" w:sz="0" w:space="0" w:color="auto"/>
            <w:bottom w:val="none" w:sz="0" w:space="0" w:color="auto"/>
            <w:right w:val="none" w:sz="0" w:space="0" w:color="auto"/>
          </w:divBdr>
        </w:div>
        <w:div w:id="197482700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abstract/9780080885018" TargetMode="External"/><Relationship Id="rId13" Type="http://schemas.openxmlformats.org/officeDocument/2006/relationships/hyperlink" Target="https://www.techopedia.com/definition/5430/microsoft-excel"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searchsqlserver.techtarget.com/definition/query" TargetMode="External"/><Relationship Id="rId17" Type="http://schemas.openxmlformats.org/officeDocument/2006/relationships/hyperlink" Target="http://venuewales.co.uk.s16804.gridserver.com/vw_contentess/uploads/2013/03/Conference-Brochure-Carmarthen-2017-2018.pdf" TargetMode="External"/><Relationship Id="rId2" Type="http://schemas.openxmlformats.org/officeDocument/2006/relationships/numbering" Target="numbering.xml"/><Relationship Id="rId16" Type="http://schemas.openxmlformats.org/officeDocument/2006/relationships/hyperlink" Target="http://venuewales.co.uk/halliwell-centre-carmarthen/"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upport.office.com/en-gb/article/guide-to-table-relationships-30446197-4fbe-457b-b992-2f6fb812b58f" TargetMode="External"/><Relationship Id="rId5" Type="http://schemas.openxmlformats.org/officeDocument/2006/relationships/webSettings" Target="webSettings.xml"/><Relationship Id="rId15" Type="http://schemas.openxmlformats.org/officeDocument/2006/relationships/hyperlink" Target="https://www.wales.ac.uk/Resources/Documents/StaffDocuments/Compliance/Welsh-Language/University-of-Wales-Bilingual-Policy.pdf" TargetMode="External"/><Relationship Id="rId10" Type="http://schemas.openxmlformats.org/officeDocument/2006/relationships/hyperlink" Target="https://futuregenerations.wales/about-us/future-generations-act/"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codecademy.com/articles/what-is-rdbms-sql" TargetMode="External"/><Relationship Id="rId14" Type="http://schemas.openxmlformats.org/officeDocument/2006/relationships/hyperlink" Target="https://www.techwalla.com/articles/advantages-disadvantages-of-microsoft-exc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73C09-F824-4E42-95CD-B34D077FA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2539</TotalTime>
  <Pages>12</Pages>
  <Words>3235</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Generating Business Data Analysis
Module Code: BMSP4004
Assignment 1
Dr Roisin Mullins</vt:lpstr>
    </vt:vector>
  </TitlesOfParts>
  <Company>University of Wales Trinity Saint David</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Business Data Analysis
Module Code: BMSP4004
Assignment 1
Dr Roisin Mullins</dc:title>
  <dc:subject/>
  <dc:creator>Lauren Price (1807244)</dc:creator>
  <cp:keywords/>
  <dc:description/>
  <cp:lastModifiedBy>Lauren Price (1807244)</cp:lastModifiedBy>
  <cp:revision>18</cp:revision>
  <dcterms:created xsi:type="dcterms:W3CDTF">2018-12-31T16:03:00Z</dcterms:created>
  <dcterms:modified xsi:type="dcterms:W3CDTF">2019-01-06T13:18:00Z</dcterms:modified>
</cp:coreProperties>
</file>