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5241B1" w14:textId="383DFA0A" w:rsidR="009838B1" w:rsidRDefault="00C9486C" w:rsidP="009838B1">
      <w:pPr>
        <w:spacing w:line="360" w:lineRule="auto"/>
        <w:jc w:val="center"/>
        <w:rPr>
          <w:rFonts w:ascii="Arial" w:hAnsi="Arial" w:cs="Arial"/>
          <w:b/>
          <w:bCs/>
          <w:sz w:val="28"/>
          <w:szCs w:val="28"/>
        </w:rPr>
      </w:pPr>
      <w:r>
        <w:rPr>
          <w:rFonts w:ascii="Arial" w:hAnsi="Arial" w:cs="Arial"/>
          <w:b/>
          <w:bCs/>
          <w:sz w:val="28"/>
          <w:szCs w:val="28"/>
        </w:rPr>
        <w:t xml:space="preserve">Feasibility Plan for an International </w:t>
      </w:r>
      <w:r w:rsidR="00D53652">
        <w:rPr>
          <w:rFonts w:ascii="Arial" w:hAnsi="Arial" w:cs="Arial"/>
          <w:b/>
          <w:bCs/>
          <w:sz w:val="28"/>
          <w:szCs w:val="28"/>
        </w:rPr>
        <w:t>Meeting</w:t>
      </w:r>
    </w:p>
    <w:p w14:paraId="07AF07C9" w14:textId="77777777" w:rsidR="009838B1" w:rsidRDefault="009838B1" w:rsidP="009838B1">
      <w:pPr>
        <w:spacing w:line="256" w:lineRule="auto"/>
        <w:rPr>
          <w:rFonts w:ascii="Times New Roman" w:eastAsia="Times New Roman" w:hAnsi="Times New Roman"/>
          <w:b/>
          <w:bCs/>
          <w:sz w:val="24"/>
          <w:szCs w:val="24"/>
        </w:rPr>
      </w:pPr>
    </w:p>
    <w:p w14:paraId="60CA4D75" w14:textId="77777777" w:rsidR="009838B1" w:rsidRDefault="009838B1" w:rsidP="009838B1">
      <w:pPr>
        <w:spacing w:line="256" w:lineRule="auto"/>
        <w:rPr>
          <w:rFonts w:ascii="Times New Roman" w:hAnsi="Times New Roman"/>
        </w:rPr>
      </w:pPr>
      <w:r>
        <w:rPr>
          <w:rFonts w:ascii="Times New Roman" w:eastAsia="Times New Roman" w:hAnsi="Times New Roman"/>
          <w:b/>
          <w:bCs/>
        </w:rPr>
        <w:t xml:space="preserve">Student Name: </w:t>
      </w:r>
      <w:r>
        <w:rPr>
          <w:rFonts w:ascii="Times New Roman" w:hAnsi="Times New Roman"/>
        </w:rPr>
        <w:t>Lacramioara Popovici</w:t>
      </w:r>
    </w:p>
    <w:p w14:paraId="4C0A7E7C" w14:textId="77777777" w:rsidR="009838B1" w:rsidRDefault="009838B1" w:rsidP="009838B1">
      <w:pPr>
        <w:keepNext/>
        <w:spacing w:before="120" w:line="276" w:lineRule="auto"/>
        <w:rPr>
          <w:rFonts w:ascii="Times New Roman" w:hAnsi="Times New Roman"/>
          <w:b/>
          <w:bCs/>
        </w:rPr>
      </w:pPr>
      <w:r>
        <w:rPr>
          <w:rFonts w:ascii="Times New Roman" w:eastAsia="Times New Roman" w:hAnsi="Times New Roman"/>
          <w:b/>
          <w:bCs/>
          <w:lang w:val="en-AU"/>
        </w:rPr>
        <w:t>Student ID:</w:t>
      </w:r>
      <w:r>
        <w:rPr>
          <w:rFonts w:ascii="Times New Roman" w:hAnsi="Times New Roman"/>
          <w:b/>
          <w:bCs/>
          <w:noProof/>
          <w:lang w:eastAsia="en-GB"/>
        </w:rPr>
        <w:t xml:space="preserve"> </w:t>
      </w:r>
      <w:r>
        <w:rPr>
          <w:rFonts w:ascii="Times New Roman" w:hAnsi="Times New Roman"/>
        </w:rPr>
        <w:t xml:space="preserve">2222618 </w:t>
      </w:r>
    </w:p>
    <w:p w14:paraId="49A333FD" w14:textId="538FDDF2" w:rsidR="009838B1" w:rsidRDefault="009838B1" w:rsidP="009838B1">
      <w:pPr>
        <w:spacing w:line="360" w:lineRule="auto"/>
        <w:jc w:val="both"/>
        <w:rPr>
          <w:rFonts w:ascii="Times New Roman" w:hAnsi="Times New Roman"/>
        </w:rPr>
      </w:pPr>
      <w:r>
        <w:rPr>
          <w:rFonts w:ascii="Times New Roman" w:eastAsia="Times New Roman" w:hAnsi="Times New Roman"/>
          <w:b/>
          <w:bCs/>
          <w:lang w:val="en-AU"/>
        </w:rPr>
        <w:t>Module Title:</w:t>
      </w:r>
      <w:r>
        <w:rPr>
          <w:rFonts w:ascii="Times New Roman" w:hAnsi="Times New Roman"/>
          <w:b/>
          <w:bCs/>
        </w:rPr>
        <w:t xml:space="preserve"> </w:t>
      </w:r>
      <w:r w:rsidR="00D53652">
        <w:rPr>
          <w:rFonts w:ascii="Times New Roman" w:hAnsi="Times New Roman"/>
        </w:rPr>
        <w:t>International Meetings Manage</w:t>
      </w:r>
      <w:r w:rsidR="00C81284">
        <w:rPr>
          <w:rFonts w:ascii="Times New Roman" w:hAnsi="Times New Roman"/>
        </w:rPr>
        <w:t>ment for the Hotel Industry</w:t>
      </w:r>
    </w:p>
    <w:p w14:paraId="150E3BB1" w14:textId="7933C407" w:rsidR="009838B1" w:rsidRDefault="009838B1" w:rsidP="009838B1">
      <w:pPr>
        <w:spacing w:line="360" w:lineRule="auto"/>
        <w:jc w:val="both"/>
        <w:rPr>
          <w:rFonts w:ascii="Times New Roman" w:hAnsi="Times New Roman"/>
        </w:rPr>
      </w:pPr>
      <w:r>
        <w:rPr>
          <w:rFonts w:ascii="Times New Roman" w:eastAsia="Times New Roman" w:hAnsi="Times New Roman"/>
          <w:b/>
          <w:bCs/>
          <w:lang w:val="en-AU"/>
        </w:rPr>
        <w:t>Module Code:</w:t>
      </w:r>
      <w:r>
        <w:rPr>
          <w:rFonts w:ascii="Times New Roman" w:hAnsi="Times New Roman"/>
          <w:b/>
          <w:bCs/>
        </w:rPr>
        <w:t xml:space="preserve"> </w:t>
      </w:r>
      <w:r>
        <w:rPr>
          <w:rFonts w:ascii="Times New Roman" w:hAnsi="Times New Roman"/>
        </w:rPr>
        <w:t xml:space="preserve">BMIH </w:t>
      </w:r>
      <w:r w:rsidR="00CF220A">
        <w:rPr>
          <w:rFonts w:ascii="Times New Roman" w:hAnsi="Times New Roman"/>
        </w:rPr>
        <w:t>6007</w:t>
      </w:r>
    </w:p>
    <w:p w14:paraId="5E14B36A" w14:textId="5C2E04CD" w:rsidR="009838B1" w:rsidRDefault="009838B1" w:rsidP="009838B1">
      <w:pPr>
        <w:keepNext/>
        <w:spacing w:before="120" w:line="276" w:lineRule="auto"/>
        <w:rPr>
          <w:rFonts w:ascii="Times New Roman" w:hAnsi="Times New Roman"/>
          <w:b/>
          <w:bCs/>
          <w:kern w:val="0"/>
        </w:rPr>
      </w:pPr>
      <w:r>
        <w:rPr>
          <w:rFonts w:ascii="Times New Roman" w:eastAsia="Times New Roman" w:hAnsi="Times New Roman"/>
          <w:b/>
          <w:bCs/>
          <w:lang w:val="en-AU"/>
        </w:rPr>
        <w:t>Lecturer:</w:t>
      </w:r>
      <w:r>
        <w:rPr>
          <w:rFonts w:ascii="Times New Roman" w:hAnsi="Times New Roman"/>
          <w:b/>
          <w:bCs/>
        </w:rPr>
        <w:t xml:space="preserve"> </w:t>
      </w:r>
      <w:r w:rsidR="00CF220A">
        <w:rPr>
          <w:rFonts w:ascii="Times New Roman" w:hAnsi="Times New Roman"/>
        </w:rPr>
        <w:t>Kathryn Flynn</w:t>
      </w:r>
    </w:p>
    <w:p w14:paraId="57986E94" w14:textId="77777777" w:rsidR="009838B1" w:rsidRDefault="009838B1" w:rsidP="00CF517A">
      <w:pPr>
        <w:spacing w:line="360" w:lineRule="auto"/>
      </w:pPr>
    </w:p>
    <w:p w14:paraId="4CF36184" w14:textId="77777777" w:rsidR="00C20641" w:rsidRDefault="00C20641" w:rsidP="00CF517A">
      <w:pPr>
        <w:spacing w:line="360" w:lineRule="auto"/>
      </w:pPr>
    </w:p>
    <w:p w14:paraId="468044D7" w14:textId="77777777" w:rsidR="00C20641" w:rsidRDefault="00C20641" w:rsidP="00CF517A">
      <w:pPr>
        <w:spacing w:line="360" w:lineRule="auto"/>
      </w:pPr>
    </w:p>
    <w:p w14:paraId="66D52A6F" w14:textId="77777777" w:rsidR="00464E1C" w:rsidRDefault="00464E1C" w:rsidP="00CF517A">
      <w:pPr>
        <w:spacing w:line="360" w:lineRule="auto"/>
      </w:pPr>
    </w:p>
    <w:p w14:paraId="4C6DF671" w14:textId="77777777" w:rsidR="00464E1C" w:rsidRDefault="00464E1C" w:rsidP="00CF517A">
      <w:pPr>
        <w:spacing w:line="360" w:lineRule="auto"/>
      </w:pPr>
    </w:p>
    <w:p w14:paraId="616CD8D6" w14:textId="1AC9D7F1" w:rsidR="00D47110" w:rsidRDefault="00CF517A" w:rsidP="00CF517A">
      <w:pPr>
        <w:spacing w:line="360" w:lineRule="auto"/>
      </w:pPr>
      <w:r>
        <w:t>Slide 1</w:t>
      </w:r>
    </w:p>
    <w:p w14:paraId="27C78500" w14:textId="77777777" w:rsidR="00CF517A" w:rsidRDefault="00CF517A" w:rsidP="00CF517A">
      <w:pPr>
        <w:spacing w:line="360" w:lineRule="auto"/>
      </w:pPr>
    </w:p>
    <w:p w14:paraId="2C46231F" w14:textId="001A2D9E" w:rsidR="00CF517A" w:rsidRDefault="00CF517A" w:rsidP="00CF517A">
      <w:pPr>
        <w:spacing w:line="360" w:lineRule="auto"/>
        <w:jc w:val="center"/>
      </w:pPr>
      <w:r>
        <w:object w:dxaOrig="7200" w:dyaOrig="4052" w14:anchorId="19BE391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0pt;height:152pt" o:ole="" o:bordertopcolor="this" o:borderleftcolor="this" o:borderbottomcolor="this" o:borderrightcolor="this">
            <v:imagedata r:id="rId5" o:title=""/>
            <w10:bordertop type="single" width="4" shadow="t"/>
            <w10:borderleft type="single" width="4" shadow="t"/>
            <w10:borderbottom type="single" width="4" shadow="t"/>
            <w10:borderright type="single" width="4" shadow="t"/>
          </v:shape>
          <o:OLEObject Type="Embed" ProgID="PowerPoint.Slide.12" ShapeID="_x0000_i1025" DrawAspect="Content" ObjectID="_1800089041" r:id="rId6"/>
        </w:object>
      </w:r>
    </w:p>
    <w:p w14:paraId="5A236443" w14:textId="77777777" w:rsidR="00CF517A" w:rsidRDefault="00CF517A" w:rsidP="00CF517A">
      <w:pPr>
        <w:spacing w:line="360" w:lineRule="auto"/>
        <w:jc w:val="center"/>
      </w:pPr>
    </w:p>
    <w:p w14:paraId="6C37CBF7" w14:textId="77777777" w:rsidR="00CF517A" w:rsidRDefault="00CF517A" w:rsidP="00CF517A">
      <w:pPr>
        <w:autoSpaceDE w:val="0"/>
        <w:autoSpaceDN w:val="0"/>
        <w:adjustRightInd w:val="0"/>
        <w:spacing w:after="0" w:line="240" w:lineRule="auto"/>
        <w:rPr>
          <w:rFonts w:ascii="Arial" w:hAnsi="Times New Roman" w:cs="Arial"/>
          <w:color w:val="000000"/>
          <w:kern w:val="0"/>
          <w:lang w:val="en-US"/>
        </w:rPr>
      </w:pPr>
      <w:r>
        <w:rPr>
          <w:rFonts w:ascii="Arial" w:hAnsi="Times New Roman" w:cs="Arial"/>
          <w:color w:val="000000"/>
          <w:kern w:val="0"/>
        </w:rPr>
        <w:t>This one-day workshop is designed to support managers and employees in creating a more inclusive workplace. We will explore what diversity and inclusion mean, why they are important and how they can contribute to an organisation's success. The event will focus on identifying common challenges and offering practical solutions that can be implemented immediately. Participants will have the opportunity to learn from real examples and discover concrete steps to improve organizational culture. The ultimate objective is to inspire change and provide the tools for a more equitable future.</w:t>
      </w:r>
    </w:p>
    <w:p w14:paraId="3398BEE3" w14:textId="77777777" w:rsidR="00CF517A" w:rsidRDefault="00CF517A" w:rsidP="00CF517A">
      <w:pPr>
        <w:autoSpaceDE w:val="0"/>
        <w:autoSpaceDN w:val="0"/>
        <w:adjustRightInd w:val="0"/>
        <w:spacing w:after="0" w:line="240" w:lineRule="auto"/>
        <w:rPr>
          <w:rFonts w:ascii="Arial" w:hAnsi="Arial" w:cs="Arial"/>
          <w:kern w:val="0"/>
          <w:sz w:val="24"/>
          <w:szCs w:val="24"/>
        </w:rPr>
      </w:pPr>
    </w:p>
    <w:p w14:paraId="5A6F5728" w14:textId="77777777" w:rsidR="00CF517A" w:rsidRDefault="00CF517A" w:rsidP="00CF517A">
      <w:pPr>
        <w:spacing w:line="360" w:lineRule="auto"/>
      </w:pPr>
    </w:p>
    <w:p w14:paraId="7929974C" w14:textId="4B9E4136" w:rsidR="00CF517A" w:rsidRDefault="00CF517A">
      <w:r>
        <w:lastRenderedPageBreak/>
        <w:br w:type="page"/>
      </w:r>
    </w:p>
    <w:p w14:paraId="11387F2D" w14:textId="3F738A8F" w:rsidR="00CF517A" w:rsidRDefault="00CF517A" w:rsidP="00CF517A">
      <w:pPr>
        <w:spacing w:line="360" w:lineRule="auto"/>
      </w:pPr>
      <w:r>
        <w:lastRenderedPageBreak/>
        <w:t>Slide 2</w:t>
      </w:r>
    </w:p>
    <w:p w14:paraId="21328286" w14:textId="77777777" w:rsidR="00CF517A" w:rsidRDefault="00CF517A" w:rsidP="00CF517A">
      <w:pPr>
        <w:spacing w:line="360" w:lineRule="auto"/>
      </w:pPr>
    </w:p>
    <w:p w14:paraId="2E5E7269" w14:textId="2FB537F1" w:rsidR="00CF517A" w:rsidRDefault="00CF517A" w:rsidP="00CF517A">
      <w:pPr>
        <w:spacing w:line="360" w:lineRule="auto"/>
        <w:jc w:val="center"/>
      </w:pPr>
      <w:r>
        <w:object w:dxaOrig="7200" w:dyaOrig="4052" w14:anchorId="7F8E1E5F">
          <v:shape id="_x0000_i1026" type="#_x0000_t75" style="width:270pt;height:152pt" o:ole="" o:bordertopcolor="this" o:borderleftcolor="this" o:borderbottomcolor="this" o:borderrightcolor="this">
            <v:imagedata r:id="rId7" o:title=""/>
            <w10:bordertop type="single" width="4" shadow="t"/>
            <w10:borderleft type="single" width="4" shadow="t"/>
            <w10:borderbottom type="single" width="4" shadow="t"/>
            <w10:borderright type="single" width="4" shadow="t"/>
          </v:shape>
          <o:OLEObject Type="Embed" ProgID="PowerPoint.Slide.12" ShapeID="_x0000_i1026" DrawAspect="Content" ObjectID="_1800089042" r:id="rId8"/>
        </w:object>
      </w:r>
    </w:p>
    <w:p w14:paraId="0850398E" w14:textId="77777777" w:rsidR="00CF517A" w:rsidRDefault="00CF517A" w:rsidP="00CF517A">
      <w:pPr>
        <w:spacing w:line="360" w:lineRule="auto"/>
        <w:jc w:val="center"/>
      </w:pPr>
    </w:p>
    <w:p w14:paraId="43A91AAA" w14:textId="77777777" w:rsidR="00CF517A" w:rsidRDefault="00CF517A" w:rsidP="00CF517A">
      <w:pPr>
        <w:autoSpaceDE w:val="0"/>
        <w:autoSpaceDN w:val="0"/>
        <w:adjustRightInd w:val="0"/>
        <w:spacing w:after="0" w:line="240" w:lineRule="auto"/>
        <w:rPr>
          <w:rFonts w:ascii="Arial" w:hAnsi="Times New Roman" w:cs="Arial"/>
          <w:color w:val="000000"/>
          <w:kern w:val="0"/>
        </w:rPr>
      </w:pPr>
      <w:r>
        <w:rPr>
          <w:rFonts w:ascii="Arial" w:hAnsi="Times New Roman" w:cs="Arial"/>
          <w:color w:val="000000"/>
          <w:kern w:val="0"/>
        </w:rPr>
        <w:t>Diversity and inclusion have become priorities for modern companies and are directly linked to the organisational success (Miller, 2023). Statistics show that diverse teams make more effective decisions and are more innovative (</w:t>
      </w:r>
      <w:proofErr w:type="spellStart"/>
      <w:r>
        <w:rPr>
          <w:rFonts w:ascii="Arial" w:hAnsi="Times New Roman" w:cs="Arial"/>
          <w:color w:val="000000"/>
          <w:kern w:val="0"/>
        </w:rPr>
        <w:t>Okatta</w:t>
      </w:r>
      <w:proofErr w:type="spellEnd"/>
      <w:r>
        <w:rPr>
          <w:rFonts w:ascii="Arial" w:hAnsi="Times New Roman" w:cs="Arial"/>
          <w:color w:val="000000"/>
          <w:kern w:val="0"/>
        </w:rPr>
        <w:t>, Ajayi and Olawale, 2024). At the same time, creating an inclusive work environment helps to retain employees, reducing turnover and improving team morale (</w:t>
      </w:r>
      <w:proofErr w:type="spellStart"/>
      <w:r>
        <w:rPr>
          <w:rFonts w:ascii="Arial" w:hAnsi="Times New Roman" w:cs="Arial"/>
          <w:color w:val="000000"/>
          <w:kern w:val="0"/>
        </w:rPr>
        <w:t>Paldon</w:t>
      </w:r>
      <w:proofErr w:type="spellEnd"/>
      <w:r>
        <w:rPr>
          <w:rFonts w:ascii="Arial" w:hAnsi="Times New Roman" w:cs="Arial"/>
          <w:color w:val="000000"/>
          <w:kern w:val="0"/>
        </w:rPr>
        <w:t xml:space="preserve">, 2024). </w:t>
      </w:r>
    </w:p>
    <w:p w14:paraId="4970D1F6" w14:textId="77777777" w:rsidR="00CF517A" w:rsidRDefault="00CF517A" w:rsidP="00CF517A">
      <w:pPr>
        <w:autoSpaceDE w:val="0"/>
        <w:autoSpaceDN w:val="0"/>
        <w:adjustRightInd w:val="0"/>
        <w:spacing w:after="0" w:line="240" w:lineRule="auto"/>
        <w:rPr>
          <w:rFonts w:ascii="Arial" w:hAnsi="Times New Roman" w:cs="Arial"/>
          <w:color w:val="000000"/>
          <w:kern w:val="0"/>
          <w:lang w:val="en-US"/>
        </w:rPr>
      </w:pPr>
      <w:r>
        <w:rPr>
          <w:rFonts w:ascii="Arial" w:hAnsi="Times New Roman" w:cs="Arial"/>
          <w:color w:val="000000"/>
          <w:kern w:val="0"/>
        </w:rPr>
        <w:t>This workshop aims to help participants understand how to eliminate prejudices and promote a healthier organisational culture, benefiting both employees and the company. Through education, awareness and concrete solutions, the event addresses a real need in today's professional environment.</w:t>
      </w:r>
    </w:p>
    <w:p w14:paraId="08339AEB" w14:textId="77777777" w:rsidR="00CF517A" w:rsidRDefault="00CF517A" w:rsidP="00CF517A">
      <w:pPr>
        <w:autoSpaceDE w:val="0"/>
        <w:autoSpaceDN w:val="0"/>
        <w:adjustRightInd w:val="0"/>
        <w:spacing w:after="0" w:line="240" w:lineRule="auto"/>
        <w:rPr>
          <w:rFonts w:ascii="Arial" w:hAnsi="Arial" w:cs="Arial"/>
          <w:kern w:val="0"/>
          <w:sz w:val="24"/>
          <w:szCs w:val="24"/>
        </w:rPr>
      </w:pPr>
    </w:p>
    <w:p w14:paraId="4B53551F" w14:textId="77777777" w:rsidR="00CF517A" w:rsidRDefault="00CF517A" w:rsidP="00CF517A">
      <w:pPr>
        <w:spacing w:line="360" w:lineRule="auto"/>
      </w:pPr>
    </w:p>
    <w:p w14:paraId="090B510C" w14:textId="1230FF7F" w:rsidR="00CF517A" w:rsidRDefault="00CF517A">
      <w:r>
        <w:br w:type="page"/>
      </w:r>
    </w:p>
    <w:p w14:paraId="7CC65F35" w14:textId="613F7DAC" w:rsidR="00CF517A" w:rsidRDefault="00CF517A" w:rsidP="00CF517A">
      <w:pPr>
        <w:spacing w:line="360" w:lineRule="auto"/>
      </w:pPr>
      <w:r>
        <w:lastRenderedPageBreak/>
        <w:t>Slide 3</w:t>
      </w:r>
    </w:p>
    <w:p w14:paraId="31C6FE08" w14:textId="77777777" w:rsidR="00CF517A" w:rsidRDefault="00CF517A" w:rsidP="00CF517A">
      <w:pPr>
        <w:spacing w:line="360" w:lineRule="auto"/>
      </w:pPr>
    </w:p>
    <w:p w14:paraId="03FD9003" w14:textId="59D47F61" w:rsidR="00CF517A" w:rsidRDefault="00CF517A" w:rsidP="00CF517A">
      <w:pPr>
        <w:spacing w:line="360" w:lineRule="auto"/>
        <w:jc w:val="center"/>
      </w:pPr>
      <w:r>
        <w:object w:dxaOrig="7200" w:dyaOrig="4052" w14:anchorId="3A26352F">
          <v:shape id="_x0000_i1027" type="#_x0000_t75" style="width:270pt;height:152pt" o:ole="" o:bordertopcolor="this" o:borderleftcolor="this" o:borderbottomcolor="this" o:borderrightcolor="this">
            <v:imagedata r:id="rId9" o:title=""/>
            <w10:bordertop type="single" width="4" shadow="t"/>
            <w10:borderleft type="single" width="4" shadow="t"/>
            <w10:borderbottom type="single" width="4" shadow="t"/>
            <w10:borderright type="single" width="4" shadow="t"/>
          </v:shape>
          <o:OLEObject Type="Embed" ProgID="PowerPoint.Slide.12" ShapeID="_x0000_i1027" DrawAspect="Content" ObjectID="_1800089043" r:id="rId10"/>
        </w:object>
      </w:r>
    </w:p>
    <w:p w14:paraId="33E16A4E" w14:textId="77777777" w:rsidR="00CF517A" w:rsidRDefault="00CF517A" w:rsidP="00CF517A">
      <w:pPr>
        <w:spacing w:line="360" w:lineRule="auto"/>
        <w:jc w:val="center"/>
      </w:pPr>
    </w:p>
    <w:p w14:paraId="7A29B7BC" w14:textId="77777777" w:rsidR="00CF517A" w:rsidRDefault="00CF517A" w:rsidP="00CF517A">
      <w:pPr>
        <w:autoSpaceDE w:val="0"/>
        <w:autoSpaceDN w:val="0"/>
        <w:adjustRightInd w:val="0"/>
        <w:spacing w:after="0" w:line="240" w:lineRule="auto"/>
        <w:rPr>
          <w:rFonts w:ascii="Arial" w:hAnsi="Times New Roman" w:cs="Arial"/>
          <w:color w:val="000000"/>
          <w:kern w:val="0"/>
        </w:rPr>
      </w:pPr>
      <w:r>
        <w:rPr>
          <w:rFonts w:ascii="Arial" w:hAnsi="Times New Roman" w:cs="Arial"/>
          <w:color w:val="000000"/>
          <w:kern w:val="0"/>
        </w:rPr>
        <w:t xml:space="preserve">Diversity and inclusion </w:t>
      </w:r>
      <w:proofErr w:type="gramStart"/>
      <w:r>
        <w:rPr>
          <w:rFonts w:ascii="Arial" w:hAnsi="Times New Roman" w:cs="Arial"/>
          <w:color w:val="000000"/>
          <w:kern w:val="0"/>
        </w:rPr>
        <w:t>is</w:t>
      </w:r>
      <w:proofErr w:type="gramEnd"/>
      <w:r>
        <w:rPr>
          <w:rFonts w:ascii="Arial" w:hAnsi="Times New Roman" w:cs="Arial"/>
          <w:color w:val="000000"/>
          <w:kern w:val="0"/>
        </w:rPr>
        <w:t xml:space="preserve"> an increasing priority for organisations, but implementation remains a weak area. Studies show that only 20% of companies provide effective training to address the issue </w:t>
      </w:r>
      <w:r>
        <w:rPr>
          <w:rFonts w:ascii="Times New Roman" w:hAnsi="Times New Roman" w:cs="Times New Roman"/>
          <w:color w:val="000000"/>
          <w:kern w:val="0"/>
          <w:sz w:val="24"/>
          <w:szCs w:val="24"/>
        </w:rPr>
        <w:t>(Ks and Pai, 2021)</w:t>
      </w:r>
      <w:r>
        <w:rPr>
          <w:rFonts w:ascii="Arial" w:hAnsi="Times New Roman" w:cs="Arial"/>
          <w:color w:val="000000"/>
          <w:kern w:val="0"/>
        </w:rPr>
        <w:t xml:space="preserve">. Managers and team leadership find it difficult to implement concrete solutions to build diverse and inclusive teams </w:t>
      </w:r>
      <w:r>
        <w:rPr>
          <w:rFonts w:ascii="Times New Roman" w:hAnsi="Times New Roman" w:cs="Times New Roman"/>
          <w:color w:val="000000"/>
          <w:kern w:val="0"/>
          <w:sz w:val="24"/>
          <w:szCs w:val="24"/>
        </w:rPr>
        <w:t>(Sharma et al., 2023)</w:t>
      </w:r>
      <w:r>
        <w:rPr>
          <w:rFonts w:ascii="Arial" w:hAnsi="Times New Roman" w:cs="Arial"/>
          <w:color w:val="000000"/>
          <w:kern w:val="0"/>
        </w:rPr>
        <w:t>.</w:t>
      </w:r>
    </w:p>
    <w:p w14:paraId="2D7A9FEF" w14:textId="77777777" w:rsidR="00CF517A" w:rsidRDefault="00CF517A" w:rsidP="00CF517A">
      <w:pPr>
        <w:autoSpaceDE w:val="0"/>
        <w:autoSpaceDN w:val="0"/>
        <w:adjustRightInd w:val="0"/>
        <w:spacing w:after="0" w:line="240" w:lineRule="auto"/>
        <w:rPr>
          <w:rFonts w:ascii="Arial" w:hAnsi="Times New Roman" w:cs="Arial"/>
          <w:color w:val="000000"/>
          <w:kern w:val="0"/>
        </w:rPr>
      </w:pPr>
      <w:r>
        <w:rPr>
          <w:rFonts w:ascii="Arial" w:hAnsi="Times New Roman" w:cs="Arial"/>
          <w:color w:val="000000"/>
          <w:kern w:val="0"/>
        </w:rPr>
        <w:t>Our workshop addresses this target audience of managers, HR professionals and leadership in organisations by providing them with practical tools and relevant education. It is designed to meet a real demand: an accessible, well-structured format that focuses on easy-to-implement solutions.</w:t>
      </w:r>
    </w:p>
    <w:p w14:paraId="54565862" w14:textId="77777777" w:rsidR="00CF517A" w:rsidRDefault="00CF517A" w:rsidP="00CF517A">
      <w:pPr>
        <w:autoSpaceDE w:val="0"/>
        <w:autoSpaceDN w:val="0"/>
        <w:adjustRightInd w:val="0"/>
        <w:spacing w:after="0" w:line="240" w:lineRule="auto"/>
        <w:rPr>
          <w:rFonts w:ascii="Arial" w:hAnsi="Times New Roman" w:cs="Arial"/>
          <w:color w:val="000000"/>
          <w:kern w:val="0"/>
          <w:lang w:val="en-US"/>
        </w:rPr>
      </w:pPr>
      <w:r>
        <w:rPr>
          <w:rFonts w:ascii="Arial" w:hAnsi="Times New Roman" w:cs="Arial"/>
          <w:color w:val="000000"/>
          <w:kern w:val="0"/>
        </w:rPr>
        <w:t>In addition, compared to other similar programs, our workshop stands out for its low cost and its emphasis on interactive activities, providing participants with a valuable experience. The event will therefore attract participants who want to create a positive impact in their teams and organisations.</w:t>
      </w:r>
    </w:p>
    <w:p w14:paraId="0F898929" w14:textId="77777777" w:rsidR="00CF517A" w:rsidRDefault="00CF517A" w:rsidP="00CF517A">
      <w:pPr>
        <w:autoSpaceDE w:val="0"/>
        <w:autoSpaceDN w:val="0"/>
        <w:adjustRightInd w:val="0"/>
        <w:spacing w:after="0" w:line="240" w:lineRule="auto"/>
        <w:rPr>
          <w:rFonts w:ascii="Arial" w:hAnsi="Arial" w:cs="Arial"/>
          <w:kern w:val="0"/>
          <w:sz w:val="24"/>
          <w:szCs w:val="24"/>
        </w:rPr>
      </w:pPr>
    </w:p>
    <w:p w14:paraId="5081FC84" w14:textId="77777777" w:rsidR="00CF517A" w:rsidRDefault="00CF517A" w:rsidP="00CF517A">
      <w:pPr>
        <w:spacing w:line="360" w:lineRule="auto"/>
      </w:pPr>
    </w:p>
    <w:p w14:paraId="33FF3656" w14:textId="60D44FB1" w:rsidR="00CF517A" w:rsidRDefault="00CF517A">
      <w:r>
        <w:br w:type="page"/>
      </w:r>
    </w:p>
    <w:p w14:paraId="4C0219F5" w14:textId="07AAB1FC" w:rsidR="00CF517A" w:rsidRDefault="00CF517A" w:rsidP="00CF517A">
      <w:pPr>
        <w:spacing w:line="360" w:lineRule="auto"/>
      </w:pPr>
      <w:r>
        <w:lastRenderedPageBreak/>
        <w:t>Slide 4</w:t>
      </w:r>
    </w:p>
    <w:p w14:paraId="13F83DC2" w14:textId="77777777" w:rsidR="00CF517A" w:rsidRDefault="00CF517A" w:rsidP="00CF517A">
      <w:pPr>
        <w:spacing w:line="360" w:lineRule="auto"/>
      </w:pPr>
    </w:p>
    <w:p w14:paraId="2427E5D2" w14:textId="45F6E5E8" w:rsidR="00CF517A" w:rsidRDefault="00CF517A" w:rsidP="00CF517A">
      <w:pPr>
        <w:spacing w:line="360" w:lineRule="auto"/>
        <w:jc w:val="center"/>
      </w:pPr>
      <w:r>
        <w:object w:dxaOrig="7200" w:dyaOrig="4052" w14:anchorId="37D2A0CB">
          <v:shape id="_x0000_i1028" type="#_x0000_t75" style="width:270pt;height:152pt" o:ole="" o:bordertopcolor="this" o:borderleftcolor="this" o:borderbottomcolor="this" o:borderrightcolor="this">
            <v:imagedata r:id="rId11" o:title=""/>
            <w10:bordertop type="single" width="4" shadow="t"/>
            <w10:borderleft type="single" width="4" shadow="t"/>
            <w10:borderbottom type="single" width="4" shadow="t"/>
            <w10:borderright type="single" width="4" shadow="t"/>
          </v:shape>
          <o:OLEObject Type="Embed" ProgID="PowerPoint.Slide.12" ShapeID="_x0000_i1028" DrawAspect="Content" ObjectID="_1800089044" r:id="rId12"/>
        </w:object>
      </w:r>
    </w:p>
    <w:p w14:paraId="1FD9119F" w14:textId="77777777" w:rsidR="00CF517A" w:rsidRDefault="00CF517A" w:rsidP="00CF517A">
      <w:pPr>
        <w:spacing w:line="360" w:lineRule="auto"/>
        <w:jc w:val="center"/>
      </w:pPr>
    </w:p>
    <w:p w14:paraId="35BED6A6" w14:textId="77777777" w:rsidR="00CF517A" w:rsidRDefault="00CF517A" w:rsidP="00CF517A">
      <w:pPr>
        <w:autoSpaceDE w:val="0"/>
        <w:autoSpaceDN w:val="0"/>
        <w:adjustRightInd w:val="0"/>
        <w:spacing w:after="0" w:line="240" w:lineRule="auto"/>
        <w:rPr>
          <w:rFonts w:ascii="Arial" w:hAnsi="Times New Roman" w:cs="Arial"/>
          <w:color w:val="000000"/>
          <w:kern w:val="0"/>
        </w:rPr>
      </w:pPr>
      <w:r>
        <w:rPr>
          <w:rFonts w:ascii="Arial" w:hAnsi="Times New Roman" w:cs="Arial"/>
          <w:color w:val="000000"/>
          <w:kern w:val="0"/>
        </w:rPr>
        <w:t>We chose The Celtic Royal Hotel in Caernarfon, Wales, because of its reputation for hosting corporate events and its convenient location. The chosen conference room is fully equipped with modern audio-visual technology, including projector, microphones and sound systems, ensuring clear communication throughout the workshop (HarbourHotelsUK, 2024).</w:t>
      </w:r>
    </w:p>
    <w:p w14:paraId="753D5CB8" w14:textId="77777777" w:rsidR="00CF517A" w:rsidRDefault="00CF517A" w:rsidP="00CF517A">
      <w:pPr>
        <w:autoSpaceDE w:val="0"/>
        <w:autoSpaceDN w:val="0"/>
        <w:adjustRightInd w:val="0"/>
        <w:spacing w:after="0" w:line="240" w:lineRule="auto"/>
        <w:rPr>
          <w:rFonts w:ascii="Arial" w:hAnsi="Times New Roman" w:cs="Arial"/>
          <w:color w:val="000000"/>
          <w:kern w:val="0"/>
        </w:rPr>
      </w:pPr>
      <w:r>
        <w:rPr>
          <w:rFonts w:ascii="Arial" w:hAnsi="Times New Roman" w:cs="Arial"/>
          <w:color w:val="000000"/>
          <w:kern w:val="0"/>
        </w:rPr>
        <w:t>To deliver quality content, we will work with a certified trainer with experience in diversity and inclusion. He will facilitate interactive activities and guide participants through practical examples. Catering will include affordable snacks and drinks to keep participants energised.</w:t>
      </w:r>
    </w:p>
    <w:p w14:paraId="4E1AE472" w14:textId="77777777" w:rsidR="00CF517A" w:rsidRDefault="00CF517A" w:rsidP="00CF517A">
      <w:pPr>
        <w:autoSpaceDE w:val="0"/>
        <w:autoSpaceDN w:val="0"/>
        <w:adjustRightInd w:val="0"/>
        <w:spacing w:after="0" w:line="240" w:lineRule="auto"/>
        <w:rPr>
          <w:rFonts w:ascii="Arial" w:hAnsi="Times New Roman" w:cs="Arial"/>
          <w:color w:val="000000"/>
          <w:kern w:val="0"/>
          <w:lang w:val="en-US"/>
        </w:rPr>
      </w:pPr>
      <w:r>
        <w:rPr>
          <w:rFonts w:ascii="Arial" w:hAnsi="Times New Roman" w:cs="Arial"/>
          <w:color w:val="000000"/>
          <w:kern w:val="0"/>
        </w:rPr>
        <w:t>In addition, a logistics assistant will be responsible for organising the technical and administrative details, while the event coordinator will manage the overall dynamics. These measures allow us to provide a professional and well-organised experience for all participants, contributing to the success of the event (O</w:t>
      </w:r>
      <w:r>
        <w:rPr>
          <w:rFonts w:ascii="Arial" w:hAnsi="Times New Roman" w:cs="Arial"/>
          <w:color w:val="000000"/>
          <w:kern w:val="0"/>
        </w:rPr>
        <w:t>’</w:t>
      </w:r>
      <w:r>
        <w:rPr>
          <w:rFonts w:ascii="Arial" w:hAnsi="Times New Roman" w:cs="Arial"/>
          <w:color w:val="000000"/>
          <w:kern w:val="0"/>
        </w:rPr>
        <w:t>Donoghue, 2022).</w:t>
      </w:r>
    </w:p>
    <w:p w14:paraId="78BACEF0" w14:textId="77777777" w:rsidR="00CF517A" w:rsidRDefault="00CF517A" w:rsidP="00CF517A">
      <w:pPr>
        <w:autoSpaceDE w:val="0"/>
        <w:autoSpaceDN w:val="0"/>
        <w:adjustRightInd w:val="0"/>
        <w:spacing w:after="0" w:line="240" w:lineRule="auto"/>
        <w:rPr>
          <w:rFonts w:ascii="Arial" w:hAnsi="Arial" w:cs="Arial"/>
          <w:kern w:val="0"/>
          <w:sz w:val="24"/>
          <w:szCs w:val="24"/>
        </w:rPr>
      </w:pPr>
    </w:p>
    <w:p w14:paraId="59EF6553" w14:textId="77777777" w:rsidR="00CF517A" w:rsidRDefault="00CF517A" w:rsidP="00CF517A">
      <w:pPr>
        <w:spacing w:line="360" w:lineRule="auto"/>
      </w:pPr>
    </w:p>
    <w:p w14:paraId="28065F01" w14:textId="1777733F" w:rsidR="00CF517A" w:rsidRDefault="00CF517A">
      <w:r>
        <w:br w:type="page"/>
      </w:r>
    </w:p>
    <w:p w14:paraId="5C8CEF1C" w14:textId="25BDD9FE" w:rsidR="00CF517A" w:rsidRDefault="00CF517A" w:rsidP="00CF517A">
      <w:pPr>
        <w:spacing w:line="360" w:lineRule="auto"/>
      </w:pPr>
      <w:r>
        <w:lastRenderedPageBreak/>
        <w:t>Slide 5</w:t>
      </w:r>
    </w:p>
    <w:p w14:paraId="3B5D268E" w14:textId="77777777" w:rsidR="00CF517A" w:rsidRDefault="00CF517A" w:rsidP="00CF517A">
      <w:pPr>
        <w:spacing w:line="360" w:lineRule="auto"/>
      </w:pPr>
    </w:p>
    <w:p w14:paraId="42DEF72A" w14:textId="4A21AE23" w:rsidR="00CF517A" w:rsidRDefault="00CF517A" w:rsidP="00CF517A">
      <w:pPr>
        <w:spacing w:line="360" w:lineRule="auto"/>
        <w:jc w:val="center"/>
      </w:pPr>
      <w:r>
        <w:object w:dxaOrig="7200" w:dyaOrig="4052" w14:anchorId="15FDE9CD">
          <v:shape id="_x0000_i1029" type="#_x0000_t75" style="width:270pt;height:152pt" o:ole="" o:bordertopcolor="this" o:borderleftcolor="this" o:borderbottomcolor="this" o:borderrightcolor="this">
            <v:imagedata r:id="rId13" o:title=""/>
            <w10:bordertop type="single" width="4" shadow="t"/>
            <w10:borderleft type="single" width="4" shadow="t"/>
            <w10:borderbottom type="single" width="4" shadow="t"/>
            <w10:borderright type="single" width="4" shadow="t"/>
          </v:shape>
          <o:OLEObject Type="Embed" ProgID="PowerPoint.Slide.12" ShapeID="_x0000_i1029" DrawAspect="Content" ObjectID="_1800089045" r:id="rId14"/>
        </w:object>
      </w:r>
    </w:p>
    <w:p w14:paraId="02B10055" w14:textId="77777777" w:rsidR="00CF517A" w:rsidRDefault="00CF517A" w:rsidP="00CF517A">
      <w:pPr>
        <w:spacing w:line="360" w:lineRule="auto"/>
        <w:jc w:val="center"/>
      </w:pPr>
    </w:p>
    <w:p w14:paraId="0261D242" w14:textId="77777777" w:rsidR="00CF517A" w:rsidRDefault="00CF517A" w:rsidP="00CF517A">
      <w:pPr>
        <w:autoSpaceDE w:val="0"/>
        <w:autoSpaceDN w:val="0"/>
        <w:adjustRightInd w:val="0"/>
        <w:spacing w:after="0" w:line="240" w:lineRule="auto"/>
        <w:rPr>
          <w:rFonts w:ascii="Arial" w:hAnsi="Times New Roman" w:cs="Arial"/>
          <w:color w:val="000000"/>
          <w:kern w:val="0"/>
        </w:rPr>
      </w:pPr>
      <w:r>
        <w:rPr>
          <w:rFonts w:ascii="Arial" w:hAnsi="Times New Roman" w:cs="Arial"/>
          <w:color w:val="000000"/>
          <w:kern w:val="0"/>
        </w:rPr>
        <w:t xml:space="preserve">Total costs for organising the workshop are </w:t>
      </w:r>
      <w:r>
        <w:rPr>
          <w:rFonts w:ascii="Arial" w:hAnsi="Times New Roman" w:cs="Arial"/>
          <w:color w:val="000000"/>
          <w:kern w:val="0"/>
        </w:rPr>
        <w:t>£</w:t>
      </w:r>
      <w:r>
        <w:rPr>
          <w:rFonts w:ascii="Arial" w:hAnsi="Times New Roman" w:cs="Arial"/>
          <w:color w:val="000000"/>
          <w:kern w:val="0"/>
        </w:rPr>
        <w:t>1,700, including the following:</w:t>
      </w:r>
    </w:p>
    <w:p w14:paraId="7DCBD22A" w14:textId="77777777" w:rsidR="00CF517A" w:rsidRDefault="00CF517A" w:rsidP="00CF517A">
      <w:pPr>
        <w:numPr>
          <w:ilvl w:val="0"/>
          <w:numId w:val="1"/>
        </w:numPr>
        <w:autoSpaceDE w:val="0"/>
        <w:autoSpaceDN w:val="0"/>
        <w:adjustRightInd w:val="0"/>
        <w:spacing w:after="0" w:line="240" w:lineRule="auto"/>
        <w:ind w:left="270" w:hanging="270"/>
        <w:rPr>
          <w:rFonts w:ascii="Arial" w:hAnsi="Times New Roman" w:cs="Arial"/>
          <w:color w:val="000000"/>
          <w:kern w:val="0"/>
        </w:rPr>
      </w:pPr>
      <w:r>
        <w:rPr>
          <w:rFonts w:ascii="Arial" w:hAnsi="Times New Roman" w:cs="Arial"/>
          <w:b/>
          <w:bCs/>
          <w:color w:val="000000"/>
          <w:kern w:val="0"/>
        </w:rPr>
        <w:t>Venue hire:</w:t>
      </w:r>
      <w:r>
        <w:rPr>
          <w:rFonts w:ascii="Arial" w:hAnsi="Times New Roman" w:cs="Arial"/>
          <w:color w:val="000000"/>
          <w:kern w:val="0"/>
        </w:rPr>
        <w:t> </w:t>
      </w:r>
      <w:r>
        <w:rPr>
          <w:rFonts w:ascii="Arial" w:hAnsi="Times New Roman" w:cs="Arial"/>
          <w:color w:val="000000"/>
          <w:kern w:val="0"/>
        </w:rPr>
        <w:t xml:space="preserve">The conference room offers modern facilities and easy access for attendees, costing </w:t>
      </w:r>
      <w:r>
        <w:rPr>
          <w:rFonts w:ascii="Arial" w:hAnsi="Times New Roman" w:cs="Arial"/>
          <w:color w:val="000000"/>
          <w:kern w:val="0"/>
        </w:rPr>
        <w:t>£</w:t>
      </w:r>
      <w:r>
        <w:rPr>
          <w:rFonts w:ascii="Arial" w:hAnsi="Times New Roman" w:cs="Arial"/>
          <w:color w:val="000000"/>
          <w:kern w:val="0"/>
        </w:rPr>
        <w:t>500.</w:t>
      </w:r>
    </w:p>
    <w:p w14:paraId="0F4A8B33" w14:textId="77777777" w:rsidR="00CF517A" w:rsidRDefault="00CF517A" w:rsidP="00CF517A">
      <w:pPr>
        <w:numPr>
          <w:ilvl w:val="0"/>
          <w:numId w:val="1"/>
        </w:numPr>
        <w:autoSpaceDE w:val="0"/>
        <w:autoSpaceDN w:val="0"/>
        <w:adjustRightInd w:val="0"/>
        <w:spacing w:after="0" w:line="240" w:lineRule="auto"/>
        <w:ind w:left="270" w:hanging="270"/>
        <w:rPr>
          <w:rFonts w:ascii="Arial" w:hAnsi="Times New Roman" w:cs="Arial"/>
          <w:color w:val="000000"/>
          <w:kern w:val="0"/>
        </w:rPr>
      </w:pPr>
      <w:r>
        <w:rPr>
          <w:rFonts w:ascii="Arial" w:hAnsi="Times New Roman" w:cs="Arial"/>
          <w:b/>
          <w:bCs/>
          <w:color w:val="000000"/>
          <w:kern w:val="0"/>
        </w:rPr>
        <w:t>Catering:</w:t>
      </w:r>
      <w:r>
        <w:rPr>
          <w:rFonts w:ascii="Arial" w:hAnsi="Times New Roman" w:cs="Arial"/>
          <w:color w:val="000000"/>
          <w:kern w:val="0"/>
        </w:rPr>
        <w:t> </w:t>
      </w:r>
      <w:r>
        <w:rPr>
          <w:rFonts w:ascii="Arial" w:hAnsi="Times New Roman" w:cs="Arial"/>
          <w:color w:val="000000"/>
          <w:kern w:val="0"/>
        </w:rPr>
        <w:t xml:space="preserve">Snacks and refreshments required during the event are estimated at </w:t>
      </w:r>
      <w:r>
        <w:rPr>
          <w:rFonts w:ascii="Arial" w:hAnsi="Times New Roman" w:cs="Arial"/>
          <w:color w:val="000000"/>
          <w:kern w:val="0"/>
        </w:rPr>
        <w:t>£</w:t>
      </w:r>
      <w:r>
        <w:rPr>
          <w:rFonts w:ascii="Arial" w:hAnsi="Times New Roman" w:cs="Arial"/>
          <w:color w:val="000000"/>
          <w:kern w:val="0"/>
        </w:rPr>
        <w:t>200.</w:t>
      </w:r>
    </w:p>
    <w:p w14:paraId="39CAEA56" w14:textId="77777777" w:rsidR="00CF517A" w:rsidRDefault="00CF517A" w:rsidP="00CF517A">
      <w:pPr>
        <w:numPr>
          <w:ilvl w:val="0"/>
          <w:numId w:val="1"/>
        </w:numPr>
        <w:autoSpaceDE w:val="0"/>
        <w:autoSpaceDN w:val="0"/>
        <w:adjustRightInd w:val="0"/>
        <w:spacing w:after="0" w:line="240" w:lineRule="auto"/>
        <w:ind w:left="270" w:hanging="270"/>
        <w:rPr>
          <w:rFonts w:ascii="Arial" w:hAnsi="Times New Roman" w:cs="Arial"/>
          <w:color w:val="000000"/>
          <w:kern w:val="0"/>
        </w:rPr>
      </w:pPr>
      <w:r>
        <w:rPr>
          <w:rFonts w:ascii="Arial" w:hAnsi="Times New Roman" w:cs="Arial"/>
          <w:b/>
          <w:bCs/>
          <w:color w:val="000000"/>
          <w:kern w:val="0"/>
        </w:rPr>
        <w:t>Trainer fee:</w:t>
      </w:r>
      <w:r>
        <w:rPr>
          <w:rFonts w:ascii="Arial" w:hAnsi="Times New Roman" w:cs="Arial"/>
          <w:color w:val="000000"/>
          <w:kern w:val="0"/>
        </w:rPr>
        <w:t> </w:t>
      </w:r>
      <w:r>
        <w:rPr>
          <w:rFonts w:ascii="Arial" w:hAnsi="Times New Roman" w:cs="Arial"/>
          <w:color w:val="000000"/>
          <w:kern w:val="0"/>
        </w:rPr>
        <w:t xml:space="preserve">The certified trainer, who will lead the session, has an honorarium of </w:t>
      </w:r>
      <w:r>
        <w:rPr>
          <w:rFonts w:ascii="Arial" w:hAnsi="Times New Roman" w:cs="Arial"/>
          <w:color w:val="000000"/>
          <w:kern w:val="0"/>
        </w:rPr>
        <w:t>£</w:t>
      </w:r>
      <w:r>
        <w:rPr>
          <w:rFonts w:ascii="Arial" w:hAnsi="Times New Roman" w:cs="Arial"/>
          <w:color w:val="000000"/>
          <w:kern w:val="0"/>
        </w:rPr>
        <w:t xml:space="preserve">1,000. </w:t>
      </w:r>
    </w:p>
    <w:p w14:paraId="388CB1AB" w14:textId="77777777" w:rsidR="00CF517A" w:rsidRDefault="00CF517A" w:rsidP="00CF517A">
      <w:pPr>
        <w:autoSpaceDE w:val="0"/>
        <w:autoSpaceDN w:val="0"/>
        <w:adjustRightInd w:val="0"/>
        <w:spacing w:after="0" w:line="240" w:lineRule="auto"/>
        <w:rPr>
          <w:rFonts w:ascii="Arial" w:hAnsi="Times New Roman" w:cs="Arial"/>
          <w:color w:val="000000"/>
          <w:kern w:val="0"/>
        </w:rPr>
      </w:pPr>
      <w:r>
        <w:rPr>
          <w:rFonts w:ascii="Arial" w:hAnsi="Times New Roman" w:cs="Arial"/>
          <w:color w:val="000000"/>
          <w:kern w:val="0"/>
        </w:rPr>
        <w:t xml:space="preserve">Income is estimated at </w:t>
      </w:r>
      <w:r>
        <w:rPr>
          <w:rFonts w:ascii="Arial" w:hAnsi="Times New Roman" w:cs="Arial"/>
          <w:color w:val="000000"/>
          <w:kern w:val="0"/>
        </w:rPr>
        <w:t>£</w:t>
      </w:r>
      <w:r>
        <w:rPr>
          <w:rFonts w:ascii="Arial" w:hAnsi="Times New Roman" w:cs="Arial"/>
          <w:color w:val="000000"/>
          <w:kern w:val="0"/>
        </w:rPr>
        <w:t xml:space="preserve">2,500 based on 50 people attending, each paying a fee of </w:t>
      </w:r>
      <w:r>
        <w:rPr>
          <w:rFonts w:ascii="Arial" w:hAnsi="Times New Roman" w:cs="Arial"/>
          <w:color w:val="000000"/>
          <w:kern w:val="0"/>
        </w:rPr>
        <w:t>£</w:t>
      </w:r>
      <w:r>
        <w:rPr>
          <w:rFonts w:ascii="Arial" w:hAnsi="Times New Roman" w:cs="Arial"/>
          <w:color w:val="000000"/>
          <w:kern w:val="0"/>
        </w:rPr>
        <w:t xml:space="preserve">50. This fee is affordable for the target audience, given the practical value of the workshop </w:t>
      </w:r>
      <w:r>
        <w:rPr>
          <w:rFonts w:ascii="Times New Roman" w:hAnsi="Times New Roman" w:cs="Times New Roman"/>
          <w:color w:val="000000"/>
          <w:kern w:val="0"/>
          <w:sz w:val="24"/>
          <w:szCs w:val="24"/>
        </w:rPr>
        <w:t>(Trovato, 2023)</w:t>
      </w:r>
      <w:r>
        <w:rPr>
          <w:rFonts w:ascii="Arial" w:hAnsi="Times New Roman" w:cs="Arial"/>
          <w:color w:val="000000"/>
          <w:kern w:val="0"/>
        </w:rPr>
        <w:t>.</w:t>
      </w:r>
      <w:r>
        <w:rPr>
          <w:rFonts w:ascii="Arial" w:hAnsi="Times New Roman" w:cs="Arial"/>
          <w:color w:val="000000"/>
          <w:kern w:val="0"/>
        </w:rPr>
        <w:br/>
        <w:t xml:space="preserve">The estimated profit is </w:t>
      </w:r>
      <w:r>
        <w:rPr>
          <w:rFonts w:ascii="Arial" w:hAnsi="Times New Roman" w:cs="Arial"/>
          <w:color w:val="000000"/>
          <w:kern w:val="0"/>
        </w:rPr>
        <w:t>£</w:t>
      </w:r>
      <w:r>
        <w:rPr>
          <w:rFonts w:ascii="Arial" w:hAnsi="Times New Roman" w:cs="Arial"/>
          <w:color w:val="000000"/>
          <w:kern w:val="0"/>
        </w:rPr>
        <w:t>800, which demonstrates the financial feasibility of the event. In addition, sponsorships from companies interested in promoting diversity could increase the total income. This additional money could be reinvested in future workshops or in expanding initiatives. The event is designed to be financially sustainable while offering high value to participants.</w:t>
      </w:r>
    </w:p>
    <w:p w14:paraId="0888D174" w14:textId="77777777" w:rsidR="00CF517A" w:rsidRDefault="00CF517A" w:rsidP="00CF517A">
      <w:pPr>
        <w:autoSpaceDE w:val="0"/>
        <w:autoSpaceDN w:val="0"/>
        <w:adjustRightInd w:val="0"/>
        <w:spacing w:after="0" w:line="240" w:lineRule="auto"/>
        <w:rPr>
          <w:rFonts w:ascii="Arial" w:hAnsi="Times New Roman" w:cs="Arial"/>
          <w:color w:val="000000"/>
          <w:kern w:val="0"/>
        </w:rPr>
      </w:pPr>
    </w:p>
    <w:p w14:paraId="03D80AF0" w14:textId="77777777" w:rsidR="00CF517A" w:rsidRDefault="00CF517A" w:rsidP="00CF517A">
      <w:pPr>
        <w:autoSpaceDE w:val="0"/>
        <w:autoSpaceDN w:val="0"/>
        <w:adjustRightInd w:val="0"/>
        <w:spacing w:after="0" w:line="240" w:lineRule="auto"/>
        <w:rPr>
          <w:rFonts w:ascii="Arial" w:hAnsi="Times New Roman" w:cs="Arial"/>
          <w:color w:val="000000"/>
          <w:kern w:val="0"/>
        </w:rPr>
      </w:pPr>
    </w:p>
    <w:p w14:paraId="12284AB8" w14:textId="77777777" w:rsidR="00CF517A" w:rsidRDefault="00CF517A" w:rsidP="00CF517A">
      <w:pPr>
        <w:autoSpaceDE w:val="0"/>
        <w:autoSpaceDN w:val="0"/>
        <w:adjustRightInd w:val="0"/>
        <w:spacing w:after="0" w:line="240" w:lineRule="auto"/>
        <w:rPr>
          <w:rFonts w:ascii="Arial" w:hAnsi="Arial" w:cs="Arial"/>
          <w:kern w:val="0"/>
          <w:sz w:val="24"/>
          <w:szCs w:val="24"/>
        </w:rPr>
      </w:pPr>
    </w:p>
    <w:p w14:paraId="04E8599D" w14:textId="77777777" w:rsidR="00CF517A" w:rsidRDefault="00CF517A" w:rsidP="00CF517A">
      <w:pPr>
        <w:spacing w:line="360" w:lineRule="auto"/>
      </w:pPr>
    </w:p>
    <w:p w14:paraId="7C4600B3" w14:textId="2495C73E" w:rsidR="00CF517A" w:rsidRDefault="00CF517A">
      <w:r>
        <w:br w:type="page"/>
      </w:r>
    </w:p>
    <w:p w14:paraId="210964E0" w14:textId="006FA691" w:rsidR="00CF517A" w:rsidRDefault="00CF517A" w:rsidP="00CF517A">
      <w:pPr>
        <w:spacing w:line="360" w:lineRule="auto"/>
      </w:pPr>
      <w:r>
        <w:lastRenderedPageBreak/>
        <w:t>Slide 6</w:t>
      </w:r>
    </w:p>
    <w:p w14:paraId="32483408" w14:textId="77777777" w:rsidR="00CF517A" w:rsidRDefault="00CF517A" w:rsidP="00CF517A">
      <w:pPr>
        <w:spacing w:line="360" w:lineRule="auto"/>
      </w:pPr>
    </w:p>
    <w:p w14:paraId="18E18F6B" w14:textId="734F6453" w:rsidR="00CF517A" w:rsidRDefault="00CF517A" w:rsidP="00CF517A">
      <w:pPr>
        <w:spacing w:line="360" w:lineRule="auto"/>
        <w:jc w:val="center"/>
      </w:pPr>
      <w:r>
        <w:object w:dxaOrig="7200" w:dyaOrig="4052" w14:anchorId="2BAFBE92">
          <v:shape id="_x0000_i1030" type="#_x0000_t75" style="width:270pt;height:152pt" o:ole="" o:bordertopcolor="this" o:borderleftcolor="this" o:borderbottomcolor="this" o:borderrightcolor="this">
            <v:imagedata r:id="rId15" o:title=""/>
            <w10:bordertop type="single" width="4" shadow="t"/>
            <w10:borderleft type="single" width="4" shadow="t"/>
            <w10:borderbottom type="single" width="4" shadow="t"/>
            <w10:borderright type="single" width="4" shadow="t"/>
          </v:shape>
          <o:OLEObject Type="Embed" ProgID="PowerPoint.Slide.12" ShapeID="_x0000_i1030" DrawAspect="Content" ObjectID="_1800089046" r:id="rId16"/>
        </w:object>
      </w:r>
    </w:p>
    <w:p w14:paraId="79786787" w14:textId="77777777" w:rsidR="00CF517A" w:rsidRDefault="00CF517A" w:rsidP="00CF517A">
      <w:pPr>
        <w:spacing w:line="360" w:lineRule="auto"/>
        <w:jc w:val="center"/>
      </w:pPr>
    </w:p>
    <w:p w14:paraId="0F3EDAE0" w14:textId="77777777" w:rsidR="00CF517A" w:rsidRDefault="00CF517A" w:rsidP="00CF517A">
      <w:pPr>
        <w:autoSpaceDE w:val="0"/>
        <w:autoSpaceDN w:val="0"/>
        <w:adjustRightInd w:val="0"/>
        <w:spacing w:after="0" w:line="240" w:lineRule="auto"/>
        <w:rPr>
          <w:rFonts w:ascii="Arial" w:hAnsi="Times New Roman" w:cs="Arial"/>
          <w:color w:val="000000"/>
          <w:kern w:val="0"/>
        </w:rPr>
      </w:pPr>
      <w:r>
        <w:rPr>
          <w:rFonts w:ascii="Arial" w:hAnsi="Times New Roman" w:cs="Arial"/>
          <w:color w:val="000000"/>
          <w:kern w:val="0"/>
        </w:rPr>
        <w:t xml:space="preserve">Each section of the workshop is designed to be interactive and responsive to participants' needs. We begin with an introduction to diversity, where participants will understand basic concepts and why diversity and inclusion are crucial to organisational success </w:t>
      </w:r>
      <w:r>
        <w:rPr>
          <w:rFonts w:ascii="Times New Roman" w:hAnsi="Times New Roman" w:cs="Times New Roman"/>
          <w:color w:val="000000"/>
          <w:kern w:val="0"/>
          <w:sz w:val="24"/>
          <w:szCs w:val="24"/>
        </w:rPr>
        <w:t>(McGuire and Bagher, 2010)</w:t>
      </w:r>
      <w:r>
        <w:rPr>
          <w:rFonts w:ascii="Arial" w:hAnsi="Times New Roman" w:cs="Arial"/>
          <w:color w:val="000000"/>
          <w:kern w:val="0"/>
        </w:rPr>
        <w:t>.</w:t>
      </w:r>
    </w:p>
    <w:p w14:paraId="795F87C8" w14:textId="77777777" w:rsidR="00CF517A" w:rsidRDefault="00CF517A" w:rsidP="00CF517A">
      <w:pPr>
        <w:autoSpaceDE w:val="0"/>
        <w:autoSpaceDN w:val="0"/>
        <w:adjustRightInd w:val="0"/>
        <w:spacing w:after="0" w:line="240" w:lineRule="auto"/>
        <w:rPr>
          <w:rFonts w:ascii="Arial" w:hAnsi="Times New Roman" w:cs="Arial"/>
          <w:color w:val="000000"/>
          <w:kern w:val="0"/>
        </w:rPr>
      </w:pPr>
      <w:r>
        <w:rPr>
          <w:rFonts w:ascii="Arial" w:hAnsi="Times New Roman" w:cs="Arial"/>
          <w:color w:val="000000"/>
          <w:kern w:val="0"/>
        </w:rPr>
        <w:t>The case study will present a concrete example of a company that has adopted inclusion strategies and achieved remarkable results, giving participants a clear picture of the positive impact of diversity.</w:t>
      </w:r>
    </w:p>
    <w:p w14:paraId="60E8FDA3" w14:textId="77777777" w:rsidR="00CF517A" w:rsidRDefault="00CF517A" w:rsidP="00CF517A">
      <w:pPr>
        <w:autoSpaceDE w:val="0"/>
        <w:autoSpaceDN w:val="0"/>
        <w:adjustRightInd w:val="0"/>
        <w:spacing w:after="0" w:line="240" w:lineRule="auto"/>
        <w:rPr>
          <w:rFonts w:ascii="Arial" w:hAnsi="Times New Roman" w:cs="Arial"/>
          <w:color w:val="000000"/>
          <w:kern w:val="0"/>
        </w:rPr>
      </w:pPr>
      <w:r>
        <w:rPr>
          <w:rFonts w:ascii="Arial" w:hAnsi="Times New Roman" w:cs="Arial"/>
          <w:color w:val="000000"/>
          <w:kern w:val="0"/>
        </w:rPr>
        <w:t xml:space="preserve">Interactive activities, such as role-plays, will simulate real-life situations, helping participants to identify and manage unconscious prejudices. These exercises are designed to be practical, fun and educational, reinforcing the understanding of diversity </w:t>
      </w:r>
      <w:r>
        <w:rPr>
          <w:rFonts w:ascii="Times New Roman" w:hAnsi="Times New Roman" w:cs="Times New Roman"/>
          <w:color w:val="000000"/>
          <w:kern w:val="0"/>
          <w:sz w:val="24"/>
          <w:szCs w:val="24"/>
        </w:rPr>
        <w:t>(Collard, 2024)</w:t>
      </w:r>
      <w:r>
        <w:rPr>
          <w:rFonts w:ascii="Arial" w:hAnsi="Times New Roman" w:cs="Arial"/>
          <w:color w:val="000000"/>
          <w:kern w:val="0"/>
        </w:rPr>
        <w:t>.</w:t>
      </w:r>
    </w:p>
    <w:p w14:paraId="65574B53" w14:textId="77777777" w:rsidR="00CF517A" w:rsidRDefault="00CF517A" w:rsidP="00CF517A">
      <w:pPr>
        <w:autoSpaceDE w:val="0"/>
        <w:autoSpaceDN w:val="0"/>
        <w:adjustRightInd w:val="0"/>
        <w:spacing w:after="0" w:line="240" w:lineRule="auto"/>
        <w:rPr>
          <w:rFonts w:ascii="Arial" w:hAnsi="Times New Roman" w:cs="Arial"/>
          <w:color w:val="000000"/>
          <w:kern w:val="0"/>
          <w:lang w:val="en-US"/>
        </w:rPr>
      </w:pPr>
      <w:r>
        <w:rPr>
          <w:rFonts w:ascii="Arial" w:hAnsi="Times New Roman" w:cs="Arial"/>
          <w:color w:val="000000"/>
          <w:kern w:val="0"/>
        </w:rPr>
        <w:t>Finally, the conclusions will provide clear steps and immediately applicable solutions so that participants leave with a concrete plan to create a more inclusive and equitable work environment. This structure ensures both theoretical learning and practical application.</w:t>
      </w:r>
    </w:p>
    <w:p w14:paraId="60F1ABAE" w14:textId="77777777" w:rsidR="00CF517A" w:rsidRDefault="00CF517A" w:rsidP="00CF517A">
      <w:pPr>
        <w:autoSpaceDE w:val="0"/>
        <w:autoSpaceDN w:val="0"/>
        <w:adjustRightInd w:val="0"/>
        <w:spacing w:after="0" w:line="240" w:lineRule="auto"/>
        <w:rPr>
          <w:rFonts w:ascii="Arial" w:hAnsi="Arial" w:cs="Arial"/>
          <w:kern w:val="0"/>
          <w:sz w:val="24"/>
          <w:szCs w:val="24"/>
        </w:rPr>
      </w:pPr>
    </w:p>
    <w:p w14:paraId="0067BD42" w14:textId="77777777" w:rsidR="00CF517A" w:rsidRDefault="00CF517A" w:rsidP="00CF517A">
      <w:pPr>
        <w:spacing w:line="360" w:lineRule="auto"/>
      </w:pPr>
    </w:p>
    <w:p w14:paraId="23D9D890" w14:textId="7755D8D0" w:rsidR="00CF517A" w:rsidRDefault="00CF517A">
      <w:r>
        <w:br w:type="page"/>
      </w:r>
    </w:p>
    <w:p w14:paraId="336B8EDC" w14:textId="40546BF5" w:rsidR="00CF517A" w:rsidRDefault="00CF517A" w:rsidP="00CF517A">
      <w:pPr>
        <w:spacing w:line="360" w:lineRule="auto"/>
      </w:pPr>
      <w:r>
        <w:lastRenderedPageBreak/>
        <w:t>Slide 7</w:t>
      </w:r>
    </w:p>
    <w:p w14:paraId="019925DC" w14:textId="77777777" w:rsidR="00CF517A" w:rsidRDefault="00CF517A" w:rsidP="00CF517A">
      <w:pPr>
        <w:spacing w:line="360" w:lineRule="auto"/>
      </w:pPr>
    </w:p>
    <w:p w14:paraId="300BAD8F" w14:textId="3F447FED" w:rsidR="00CF517A" w:rsidRDefault="00CF517A" w:rsidP="00CF517A">
      <w:pPr>
        <w:spacing w:line="360" w:lineRule="auto"/>
        <w:jc w:val="center"/>
      </w:pPr>
      <w:r>
        <w:object w:dxaOrig="7200" w:dyaOrig="4052" w14:anchorId="52491829">
          <v:shape id="_x0000_i1031" type="#_x0000_t75" style="width:270pt;height:152pt" o:ole="" o:bordertopcolor="this" o:borderleftcolor="this" o:borderbottomcolor="this" o:borderrightcolor="this">
            <v:imagedata r:id="rId17" o:title=""/>
            <w10:bordertop type="single" width="4" shadow="t"/>
            <w10:borderleft type="single" width="4" shadow="t"/>
            <w10:borderbottom type="single" width="4" shadow="t"/>
            <w10:borderright type="single" width="4" shadow="t"/>
          </v:shape>
          <o:OLEObject Type="Embed" ProgID="PowerPoint.Slide.12" ShapeID="_x0000_i1031" DrawAspect="Content" ObjectID="_1800089047" r:id="rId18"/>
        </w:object>
      </w:r>
    </w:p>
    <w:p w14:paraId="2A2F3C72" w14:textId="77777777" w:rsidR="00CF517A" w:rsidRDefault="00CF517A" w:rsidP="00CF517A">
      <w:pPr>
        <w:spacing w:line="360" w:lineRule="auto"/>
        <w:jc w:val="center"/>
      </w:pPr>
    </w:p>
    <w:p w14:paraId="741B129B" w14:textId="77777777" w:rsidR="00CF517A" w:rsidRDefault="00CF517A" w:rsidP="00CF517A">
      <w:pPr>
        <w:autoSpaceDE w:val="0"/>
        <w:autoSpaceDN w:val="0"/>
        <w:adjustRightInd w:val="0"/>
        <w:spacing w:after="0" w:line="240" w:lineRule="auto"/>
        <w:ind w:left="250"/>
        <w:rPr>
          <w:rFonts w:ascii="Arial" w:hAnsi="Times New Roman" w:cs="Arial"/>
          <w:color w:val="000000"/>
          <w:kern w:val="0"/>
        </w:rPr>
      </w:pPr>
      <w:r>
        <w:rPr>
          <w:rFonts w:ascii="Arial" w:hAnsi="Times New Roman" w:cs="Arial"/>
          <w:color w:val="000000"/>
          <w:kern w:val="0"/>
        </w:rPr>
        <w:t xml:space="preserve">The marketing strategy for the workshop is built to attract managers, leadership and HR professionals who want to implement diversity and inclusion in their organisations. Social media promotion, particularly on LinkedIn and Facebook, will focus on relevant posts and targeted advertisements highlighting the practical benefits of diversity in the workplace </w:t>
      </w:r>
      <w:r>
        <w:rPr>
          <w:rFonts w:ascii="Times New Roman" w:hAnsi="Times New Roman" w:cs="Times New Roman"/>
          <w:color w:val="000000"/>
          <w:kern w:val="0"/>
          <w:sz w:val="24"/>
          <w:szCs w:val="24"/>
        </w:rPr>
        <w:t>(Khanom, 2023) (Jeswani, 2023)</w:t>
      </w:r>
      <w:r>
        <w:rPr>
          <w:rFonts w:ascii="Arial" w:hAnsi="Times New Roman" w:cs="Arial"/>
          <w:color w:val="000000"/>
          <w:kern w:val="0"/>
        </w:rPr>
        <w:t>.</w:t>
      </w:r>
    </w:p>
    <w:p w14:paraId="4DA5C5A2" w14:textId="77777777" w:rsidR="00CF517A" w:rsidRDefault="00CF517A" w:rsidP="00CF517A">
      <w:pPr>
        <w:autoSpaceDE w:val="0"/>
        <w:autoSpaceDN w:val="0"/>
        <w:adjustRightInd w:val="0"/>
        <w:spacing w:after="0" w:line="240" w:lineRule="auto"/>
        <w:ind w:left="250"/>
        <w:rPr>
          <w:rFonts w:ascii="Arial" w:hAnsi="Times New Roman" w:cs="Arial"/>
          <w:color w:val="000000"/>
          <w:kern w:val="0"/>
        </w:rPr>
      </w:pPr>
      <w:r>
        <w:rPr>
          <w:rFonts w:ascii="Arial" w:hAnsi="Times New Roman" w:cs="Arial"/>
          <w:color w:val="000000"/>
          <w:kern w:val="0"/>
        </w:rPr>
        <w:t xml:space="preserve">Email marketing will play an important role, by sending newsletters to HR communities and professional groups, providing event details and testimonials from previous attendees (where applicable) </w:t>
      </w:r>
      <w:r>
        <w:rPr>
          <w:rFonts w:ascii="Times New Roman" w:hAnsi="Times New Roman" w:cs="Times New Roman"/>
          <w:color w:val="000000"/>
          <w:kern w:val="0"/>
          <w:sz w:val="24"/>
          <w:szCs w:val="24"/>
        </w:rPr>
        <w:t>(Sabbagh, 2021)</w:t>
      </w:r>
      <w:r>
        <w:rPr>
          <w:rFonts w:ascii="Arial" w:hAnsi="Times New Roman" w:cs="Arial"/>
          <w:color w:val="000000"/>
          <w:kern w:val="0"/>
        </w:rPr>
        <w:t>.</w:t>
      </w:r>
    </w:p>
    <w:p w14:paraId="6B9BC578" w14:textId="77777777" w:rsidR="00CF517A" w:rsidRDefault="00CF517A" w:rsidP="00CF517A">
      <w:pPr>
        <w:autoSpaceDE w:val="0"/>
        <w:autoSpaceDN w:val="0"/>
        <w:adjustRightInd w:val="0"/>
        <w:spacing w:after="0" w:line="240" w:lineRule="auto"/>
        <w:ind w:left="250"/>
        <w:rPr>
          <w:rFonts w:ascii="Arial" w:hAnsi="Times New Roman" w:cs="Arial"/>
          <w:color w:val="000000"/>
          <w:kern w:val="0"/>
        </w:rPr>
      </w:pPr>
      <w:r>
        <w:rPr>
          <w:rFonts w:ascii="Arial" w:hAnsi="Times New Roman" w:cs="Arial"/>
          <w:color w:val="000000"/>
          <w:kern w:val="0"/>
        </w:rPr>
        <w:t xml:space="preserve">The main message, "Turn diversity into a competitive advantage," is simple and powerful, reflecting the workshop's objective. With a modest budget of </w:t>
      </w:r>
      <w:r>
        <w:rPr>
          <w:rFonts w:ascii="Arial" w:hAnsi="Times New Roman" w:cs="Arial"/>
          <w:color w:val="000000"/>
          <w:kern w:val="0"/>
        </w:rPr>
        <w:t>£</w:t>
      </w:r>
      <w:r>
        <w:rPr>
          <w:rFonts w:ascii="Arial" w:hAnsi="Times New Roman" w:cs="Arial"/>
          <w:color w:val="000000"/>
          <w:kern w:val="0"/>
        </w:rPr>
        <w:t>300, we will optimise costs, ensuring effective reach and a good conversion rate. This approach ensures the target audience is informed and attracted to the value of the event.</w:t>
      </w:r>
    </w:p>
    <w:p w14:paraId="51F382D4" w14:textId="77777777" w:rsidR="00CF517A" w:rsidRDefault="00CF517A" w:rsidP="00CF517A">
      <w:pPr>
        <w:autoSpaceDE w:val="0"/>
        <w:autoSpaceDN w:val="0"/>
        <w:adjustRightInd w:val="0"/>
        <w:spacing w:after="0" w:line="240" w:lineRule="auto"/>
        <w:rPr>
          <w:rFonts w:ascii="Arial" w:hAnsi="Arial" w:cs="Arial"/>
          <w:kern w:val="0"/>
          <w:sz w:val="24"/>
          <w:szCs w:val="24"/>
        </w:rPr>
      </w:pPr>
    </w:p>
    <w:p w14:paraId="26F553C1" w14:textId="77777777" w:rsidR="00CF517A" w:rsidRDefault="00CF517A" w:rsidP="00CF517A">
      <w:pPr>
        <w:spacing w:line="360" w:lineRule="auto"/>
      </w:pPr>
    </w:p>
    <w:p w14:paraId="0BCA6776" w14:textId="6EEFC4A6" w:rsidR="00CF517A" w:rsidRDefault="00CF517A">
      <w:r>
        <w:br w:type="page"/>
      </w:r>
    </w:p>
    <w:p w14:paraId="7F5809A4" w14:textId="6F76C3CC" w:rsidR="00CF517A" w:rsidRDefault="00CF517A" w:rsidP="00CF517A">
      <w:pPr>
        <w:spacing w:line="360" w:lineRule="auto"/>
      </w:pPr>
      <w:r>
        <w:lastRenderedPageBreak/>
        <w:t>Slide 8</w:t>
      </w:r>
    </w:p>
    <w:p w14:paraId="20677878" w14:textId="77777777" w:rsidR="00CF517A" w:rsidRDefault="00CF517A" w:rsidP="00CF517A">
      <w:pPr>
        <w:spacing w:line="360" w:lineRule="auto"/>
      </w:pPr>
    </w:p>
    <w:p w14:paraId="603AECC1" w14:textId="1A925F42" w:rsidR="00CF517A" w:rsidRDefault="00CF517A" w:rsidP="00CF517A">
      <w:pPr>
        <w:spacing w:line="360" w:lineRule="auto"/>
        <w:jc w:val="center"/>
      </w:pPr>
      <w:r>
        <w:object w:dxaOrig="7200" w:dyaOrig="4052" w14:anchorId="2B48E214">
          <v:shape id="_x0000_i1032" type="#_x0000_t75" style="width:270pt;height:152pt" o:ole="" o:bordertopcolor="this" o:borderleftcolor="this" o:borderbottomcolor="this" o:borderrightcolor="this">
            <v:imagedata r:id="rId19" o:title=""/>
            <w10:bordertop type="single" width="4" shadow="t"/>
            <w10:borderleft type="single" width="4" shadow="t"/>
            <w10:borderbottom type="single" width="4" shadow="t"/>
            <w10:borderright type="single" width="4" shadow="t"/>
          </v:shape>
          <o:OLEObject Type="Embed" ProgID="PowerPoint.Slide.12" ShapeID="_x0000_i1032" DrawAspect="Content" ObjectID="_1800089048" r:id="rId20"/>
        </w:object>
      </w:r>
    </w:p>
    <w:p w14:paraId="5E788A02" w14:textId="77777777" w:rsidR="00CF517A" w:rsidRDefault="00CF517A" w:rsidP="00CF517A">
      <w:pPr>
        <w:spacing w:line="360" w:lineRule="auto"/>
        <w:jc w:val="center"/>
      </w:pPr>
    </w:p>
    <w:p w14:paraId="5437A741" w14:textId="77777777" w:rsidR="00CF517A" w:rsidRDefault="00CF517A" w:rsidP="00CF517A">
      <w:pPr>
        <w:autoSpaceDE w:val="0"/>
        <w:autoSpaceDN w:val="0"/>
        <w:adjustRightInd w:val="0"/>
        <w:spacing w:after="0" w:line="240" w:lineRule="auto"/>
        <w:rPr>
          <w:rFonts w:ascii="Arial" w:hAnsi="Times New Roman" w:cs="Arial"/>
          <w:color w:val="000000"/>
          <w:kern w:val="0"/>
        </w:rPr>
      </w:pPr>
      <w:r>
        <w:rPr>
          <w:rFonts w:ascii="Arial" w:hAnsi="Times New Roman" w:cs="Arial"/>
          <w:color w:val="000000"/>
          <w:kern w:val="0"/>
        </w:rPr>
        <w:t xml:space="preserve">One of the major obstacles in promoting diversity and inclusion is the lack of interest or prioritisation of these topics in certain organisations. In addition, limited training and development budgets can hamper participation in such events </w:t>
      </w:r>
      <w:r>
        <w:rPr>
          <w:rFonts w:ascii="Times New Roman" w:hAnsi="Times New Roman" w:cs="Times New Roman"/>
          <w:color w:val="000000"/>
          <w:kern w:val="0"/>
          <w:sz w:val="24"/>
          <w:szCs w:val="24"/>
        </w:rPr>
        <w:t>(Ravindra Kumar Kushwaha et al., 2024) (Wong, 2024)</w:t>
      </w:r>
      <w:r>
        <w:rPr>
          <w:rFonts w:ascii="Arial" w:hAnsi="Times New Roman" w:cs="Arial"/>
          <w:color w:val="000000"/>
          <w:kern w:val="0"/>
        </w:rPr>
        <w:t>.</w:t>
      </w:r>
    </w:p>
    <w:p w14:paraId="76184A77" w14:textId="77777777" w:rsidR="00CF517A" w:rsidRDefault="00CF517A" w:rsidP="00CF517A">
      <w:pPr>
        <w:autoSpaceDE w:val="0"/>
        <w:autoSpaceDN w:val="0"/>
        <w:adjustRightInd w:val="0"/>
        <w:spacing w:after="0" w:line="240" w:lineRule="auto"/>
        <w:rPr>
          <w:rFonts w:ascii="Arial" w:hAnsi="Times New Roman" w:cs="Arial"/>
          <w:color w:val="000000"/>
          <w:kern w:val="0"/>
        </w:rPr>
      </w:pPr>
      <w:r>
        <w:rPr>
          <w:rFonts w:ascii="Arial" w:hAnsi="Times New Roman" w:cs="Arial"/>
          <w:color w:val="000000"/>
          <w:kern w:val="0"/>
        </w:rPr>
        <w:t>Our solution is to offer a well-structured, compact and affordable workshop. The half-day event format allows organisations to participate without significantly impacting their daily operations. The low costs, combined with practical activities and real-life examples, increase the attractiveness of the event.</w:t>
      </w:r>
    </w:p>
    <w:p w14:paraId="1CEDBFFA" w14:textId="77777777" w:rsidR="00CF517A" w:rsidRDefault="00CF517A" w:rsidP="00CF517A">
      <w:pPr>
        <w:autoSpaceDE w:val="0"/>
        <w:autoSpaceDN w:val="0"/>
        <w:adjustRightInd w:val="0"/>
        <w:spacing w:after="0" w:line="240" w:lineRule="auto"/>
        <w:rPr>
          <w:rFonts w:ascii="Arial" w:hAnsi="Times New Roman" w:cs="Arial"/>
          <w:color w:val="000000"/>
          <w:kern w:val="0"/>
        </w:rPr>
      </w:pPr>
      <w:r>
        <w:rPr>
          <w:rFonts w:ascii="Arial" w:hAnsi="Times New Roman" w:cs="Arial"/>
          <w:color w:val="000000"/>
          <w:kern w:val="0"/>
        </w:rPr>
        <w:t xml:space="preserve">Personalised messages, promoted through effective marketing channels, highlight the clear benefits of diversity, such as increased productivity, reduced staff turnover and improved team collaboration </w:t>
      </w:r>
      <w:r>
        <w:rPr>
          <w:rFonts w:ascii="Times New Roman" w:hAnsi="Times New Roman" w:cs="Times New Roman"/>
          <w:color w:val="000000"/>
          <w:kern w:val="0"/>
          <w:sz w:val="24"/>
          <w:szCs w:val="24"/>
        </w:rPr>
        <w:t>(Rosário and Dias, 2023)</w:t>
      </w:r>
      <w:r>
        <w:rPr>
          <w:rFonts w:ascii="Arial" w:hAnsi="Times New Roman" w:cs="Arial"/>
          <w:color w:val="000000"/>
          <w:kern w:val="0"/>
        </w:rPr>
        <w:t>.</w:t>
      </w:r>
    </w:p>
    <w:p w14:paraId="67EAA053" w14:textId="77777777" w:rsidR="00CF517A" w:rsidRDefault="00CF517A" w:rsidP="00CF517A">
      <w:pPr>
        <w:autoSpaceDE w:val="0"/>
        <w:autoSpaceDN w:val="0"/>
        <w:adjustRightInd w:val="0"/>
        <w:spacing w:after="0" w:line="240" w:lineRule="auto"/>
        <w:rPr>
          <w:rFonts w:ascii="Arial" w:hAnsi="Times New Roman" w:cs="Arial"/>
          <w:color w:val="000000"/>
          <w:kern w:val="0"/>
          <w:lang w:val="en-US"/>
        </w:rPr>
      </w:pPr>
      <w:r>
        <w:rPr>
          <w:rFonts w:ascii="Arial" w:hAnsi="Times New Roman" w:cs="Arial"/>
          <w:color w:val="000000"/>
          <w:kern w:val="0"/>
        </w:rPr>
        <w:t xml:space="preserve">We will also carry out an impact evaluation after the event through surveys and feedback from participants to demonstrate concrete benefits. This will help to increase interest in future workshops and strengthen our reputation as effective solution providers </w:t>
      </w:r>
      <w:r>
        <w:rPr>
          <w:rFonts w:ascii="Times New Roman" w:hAnsi="Times New Roman" w:cs="Times New Roman"/>
          <w:color w:val="000000"/>
          <w:kern w:val="0"/>
          <w:sz w:val="24"/>
          <w:szCs w:val="24"/>
        </w:rPr>
        <w:t>(Indeed, 2022)</w:t>
      </w:r>
      <w:r>
        <w:rPr>
          <w:rFonts w:ascii="Arial" w:hAnsi="Times New Roman" w:cs="Arial"/>
          <w:color w:val="000000"/>
          <w:kern w:val="0"/>
        </w:rPr>
        <w:t>.</w:t>
      </w:r>
    </w:p>
    <w:p w14:paraId="2F158D6F" w14:textId="77777777" w:rsidR="00CF517A" w:rsidRDefault="00CF517A" w:rsidP="00CF517A">
      <w:pPr>
        <w:autoSpaceDE w:val="0"/>
        <w:autoSpaceDN w:val="0"/>
        <w:adjustRightInd w:val="0"/>
        <w:spacing w:after="0" w:line="240" w:lineRule="auto"/>
        <w:rPr>
          <w:rFonts w:ascii="Arial" w:hAnsi="Arial" w:cs="Arial"/>
          <w:kern w:val="0"/>
          <w:sz w:val="24"/>
          <w:szCs w:val="24"/>
        </w:rPr>
      </w:pPr>
    </w:p>
    <w:p w14:paraId="070D4692" w14:textId="77777777" w:rsidR="00CF517A" w:rsidRDefault="00CF517A" w:rsidP="00CF517A">
      <w:pPr>
        <w:spacing w:line="360" w:lineRule="auto"/>
      </w:pPr>
    </w:p>
    <w:p w14:paraId="292C9D4D" w14:textId="2F9B6CAA" w:rsidR="00CF517A" w:rsidRDefault="00CF517A">
      <w:r>
        <w:br w:type="page"/>
      </w:r>
    </w:p>
    <w:p w14:paraId="78A4797D" w14:textId="58D5B867" w:rsidR="00CF517A" w:rsidRDefault="00CF517A" w:rsidP="00CF517A">
      <w:pPr>
        <w:spacing w:line="360" w:lineRule="auto"/>
      </w:pPr>
      <w:r>
        <w:lastRenderedPageBreak/>
        <w:t>Slide 9</w:t>
      </w:r>
    </w:p>
    <w:p w14:paraId="7BC105A4" w14:textId="77777777" w:rsidR="00CF517A" w:rsidRDefault="00CF517A" w:rsidP="00CF517A">
      <w:pPr>
        <w:spacing w:line="360" w:lineRule="auto"/>
      </w:pPr>
    </w:p>
    <w:p w14:paraId="6F9C7886" w14:textId="03E484DF" w:rsidR="00CF517A" w:rsidRDefault="00CF517A" w:rsidP="00CF517A">
      <w:pPr>
        <w:spacing w:line="360" w:lineRule="auto"/>
        <w:jc w:val="center"/>
      </w:pPr>
      <w:r>
        <w:object w:dxaOrig="7200" w:dyaOrig="4052" w14:anchorId="36600A1A">
          <v:shape id="_x0000_i1033" type="#_x0000_t75" style="width:270pt;height:152pt" o:ole="" o:bordertopcolor="this" o:borderleftcolor="this" o:borderbottomcolor="this" o:borderrightcolor="this">
            <v:imagedata r:id="rId21" o:title=""/>
            <w10:bordertop type="single" width="4" shadow="t"/>
            <w10:borderleft type="single" width="4" shadow="t"/>
            <w10:borderbottom type="single" width="4" shadow="t"/>
            <w10:borderright type="single" width="4" shadow="t"/>
          </v:shape>
          <o:OLEObject Type="Embed" ProgID="PowerPoint.Slide.12" ShapeID="_x0000_i1033" DrawAspect="Content" ObjectID="_1800089049" r:id="rId22"/>
        </w:object>
      </w:r>
    </w:p>
    <w:p w14:paraId="11768B21" w14:textId="77777777" w:rsidR="00CF517A" w:rsidRDefault="00CF517A" w:rsidP="00CF517A">
      <w:pPr>
        <w:spacing w:line="360" w:lineRule="auto"/>
        <w:jc w:val="center"/>
      </w:pPr>
    </w:p>
    <w:p w14:paraId="3716C323" w14:textId="77777777" w:rsidR="00CF517A" w:rsidRDefault="00CF517A" w:rsidP="00CF517A">
      <w:pPr>
        <w:autoSpaceDE w:val="0"/>
        <w:autoSpaceDN w:val="0"/>
        <w:adjustRightInd w:val="0"/>
        <w:spacing w:after="0" w:line="240" w:lineRule="auto"/>
        <w:ind w:left="250"/>
        <w:rPr>
          <w:rFonts w:ascii="Arial" w:hAnsi="Times New Roman" w:cs="Arial"/>
          <w:color w:val="000000"/>
          <w:kern w:val="0"/>
        </w:rPr>
      </w:pPr>
      <w:r>
        <w:rPr>
          <w:rFonts w:ascii="Arial" w:hAnsi="Times New Roman" w:cs="Arial"/>
          <w:color w:val="000000"/>
          <w:kern w:val="0"/>
        </w:rPr>
        <w:t>This workshop is just the beginning of a larger initiative to promote diversity and inclusion in organisations. Through a combination of education, practical examples and interactive activities, participants will leave the event with useful knowledge and solutions that they can immediately implement in their teams.</w:t>
      </w:r>
    </w:p>
    <w:p w14:paraId="7F48D972" w14:textId="77777777" w:rsidR="00CF517A" w:rsidRDefault="00CF517A" w:rsidP="00CF517A">
      <w:pPr>
        <w:autoSpaceDE w:val="0"/>
        <w:autoSpaceDN w:val="0"/>
        <w:adjustRightInd w:val="0"/>
        <w:spacing w:after="0" w:line="240" w:lineRule="auto"/>
        <w:ind w:left="250"/>
        <w:rPr>
          <w:rFonts w:ascii="Arial" w:hAnsi="Times New Roman" w:cs="Arial"/>
          <w:color w:val="000000"/>
          <w:kern w:val="0"/>
        </w:rPr>
      </w:pPr>
      <w:r>
        <w:rPr>
          <w:rFonts w:ascii="Arial" w:hAnsi="Times New Roman" w:cs="Arial"/>
          <w:color w:val="000000"/>
          <w:kern w:val="0"/>
        </w:rPr>
        <w:t>In the long term, the next step is to expand the workshop regionally, targeting organisations across multiple industries. The plan includes creating a modular program that will include advanced sessions on diversity and best practices so that organisations have continuous access to training.</w:t>
      </w:r>
    </w:p>
    <w:p w14:paraId="28CAF269" w14:textId="77777777" w:rsidR="00CF517A" w:rsidRDefault="00CF517A" w:rsidP="00CF517A">
      <w:pPr>
        <w:autoSpaceDE w:val="0"/>
        <w:autoSpaceDN w:val="0"/>
        <w:adjustRightInd w:val="0"/>
        <w:spacing w:after="0" w:line="240" w:lineRule="auto"/>
        <w:ind w:left="250"/>
        <w:rPr>
          <w:rFonts w:ascii="Arial" w:hAnsi="Times New Roman" w:cs="Arial"/>
          <w:color w:val="000000"/>
          <w:kern w:val="0"/>
        </w:rPr>
      </w:pPr>
      <w:r>
        <w:rPr>
          <w:rFonts w:ascii="Arial" w:hAnsi="Times New Roman" w:cs="Arial"/>
          <w:color w:val="000000"/>
          <w:kern w:val="0"/>
        </w:rPr>
        <w:t>Our goal is to turn this workshop into a reference model for diversity training, demonstrating that inclusion is not just an ideal, but a practical strategy for organisational success. In doing so, we contribute to more equitable and effective work environments.</w:t>
      </w:r>
    </w:p>
    <w:p w14:paraId="0CC273B3" w14:textId="77777777" w:rsidR="00CF517A" w:rsidRDefault="00CF517A" w:rsidP="00CF517A">
      <w:pPr>
        <w:autoSpaceDE w:val="0"/>
        <w:autoSpaceDN w:val="0"/>
        <w:adjustRightInd w:val="0"/>
        <w:spacing w:after="0" w:line="240" w:lineRule="auto"/>
        <w:rPr>
          <w:rFonts w:ascii="Arial" w:hAnsi="Arial" w:cs="Arial"/>
          <w:kern w:val="0"/>
          <w:sz w:val="24"/>
          <w:szCs w:val="24"/>
        </w:rPr>
      </w:pPr>
    </w:p>
    <w:p w14:paraId="0266907D" w14:textId="77777777" w:rsidR="00CF517A" w:rsidRDefault="00CF517A" w:rsidP="00CF517A">
      <w:pPr>
        <w:spacing w:line="360" w:lineRule="auto"/>
      </w:pPr>
    </w:p>
    <w:p w14:paraId="7772AB10" w14:textId="051974C2" w:rsidR="00CF517A" w:rsidRDefault="00CF517A">
      <w:r>
        <w:br w:type="page"/>
      </w:r>
    </w:p>
    <w:p w14:paraId="3CA0F857" w14:textId="0663EE7C" w:rsidR="00CF517A" w:rsidRDefault="00CF517A" w:rsidP="00CF517A">
      <w:pPr>
        <w:spacing w:line="360" w:lineRule="auto"/>
      </w:pPr>
      <w:r>
        <w:lastRenderedPageBreak/>
        <w:t>Slide 10</w:t>
      </w:r>
    </w:p>
    <w:p w14:paraId="7970944B" w14:textId="77777777" w:rsidR="00CF517A" w:rsidRDefault="00CF517A" w:rsidP="00CF517A">
      <w:pPr>
        <w:spacing w:line="360" w:lineRule="auto"/>
      </w:pPr>
    </w:p>
    <w:p w14:paraId="6EADEA01" w14:textId="1E868309" w:rsidR="00CF517A" w:rsidRDefault="00CF517A" w:rsidP="00CF517A">
      <w:pPr>
        <w:spacing w:line="360" w:lineRule="auto"/>
        <w:jc w:val="center"/>
      </w:pPr>
      <w:r>
        <w:object w:dxaOrig="7200" w:dyaOrig="4052" w14:anchorId="1EEB8678">
          <v:shape id="_x0000_i1034" type="#_x0000_t75" style="width:270pt;height:152pt" o:ole="" o:bordertopcolor="this" o:borderleftcolor="this" o:borderbottomcolor="this" o:borderrightcolor="this">
            <v:imagedata r:id="rId23" o:title=""/>
            <w10:bordertop type="single" width="4" shadow="t"/>
            <w10:borderleft type="single" width="4" shadow="t"/>
            <w10:borderbottom type="single" width="4" shadow="t"/>
            <w10:borderright type="single" width="4" shadow="t"/>
          </v:shape>
          <o:OLEObject Type="Embed" ProgID="PowerPoint.Slide.12" ShapeID="_x0000_i1034" DrawAspect="Content" ObjectID="_1800089050" r:id="rId24"/>
        </w:object>
      </w:r>
    </w:p>
    <w:p w14:paraId="0D6D2DDE" w14:textId="77777777" w:rsidR="00CF517A" w:rsidRDefault="00CF517A" w:rsidP="00CF517A">
      <w:pPr>
        <w:spacing w:line="360" w:lineRule="auto"/>
        <w:jc w:val="center"/>
      </w:pPr>
    </w:p>
    <w:p w14:paraId="0380A194" w14:textId="77777777" w:rsidR="00CF517A" w:rsidRDefault="00CF517A" w:rsidP="00CF517A">
      <w:pPr>
        <w:spacing w:line="360" w:lineRule="auto"/>
      </w:pPr>
    </w:p>
    <w:p w14:paraId="7BE06CB9" w14:textId="77777777" w:rsidR="00CF517A" w:rsidRDefault="00CF517A" w:rsidP="00CF517A">
      <w:pPr>
        <w:spacing w:line="360" w:lineRule="auto"/>
      </w:pPr>
    </w:p>
    <w:sectPr w:rsidR="00CF51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5D8C5382"/>
    <w:lvl w:ilvl="0">
      <w:numFmt w:val="bullet"/>
      <w:lvlText w:val="*"/>
      <w:lvlJc w:val="left"/>
    </w:lvl>
  </w:abstractNum>
  <w:num w:numId="1" w16cid:durableId="2134398972">
    <w:abstractNumId w:val="0"/>
    <w:lvlOverride w:ilvl="0">
      <w:lvl w:ilvl="0">
        <w:numFmt w:val="bullet"/>
        <w:lvlText w:val="●"/>
        <w:legacy w:legacy="1" w:legacySpace="0" w:legacyIndent="0"/>
        <w:lvlJc w:val="left"/>
        <w:rPr>
          <w:rFonts w:ascii="Arial" w:hAnsi="Arial" w:cs="Arial" w:hint="default"/>
          <w:sz w:val="22"/>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17A"/>
    <w:rsid w:val="00464E1C"/>
    <w:rsid w:val="009838B1"/>
    <w:rsid w:val="009845EF"/>
    <w:rsid w:val="00A87982"/>
    <w:rsid w:val="00C20641"/>
    <w:rsid w:val="00C81284"/>
    <w:rsid w:val="00C9486C"/>
    <w:rsid w:val="00CF220A"/>
    <w:rsid w:val="00CF517A"/>
    <w:rsid w:val="00D47110"/>
    <w:rsid w:val="00D536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6"/>
    <o:shapelayout v:ext="edit">
      <o:idmap v:ext="edit" data="1"/>
    </o:shapelayout>
  </w:shapeDefaults>
  <w:decimalSymbol w:val=","/>
  <w:listSeparator w:val=";"/>
  <w14:docId w14:val="1AB56835"/>
  <w15:chartTrackingRefBased/>
  <w15:docId w15:val="{1D0CA048-2D81-41C5-9543-36B516C98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517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F517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F517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F517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F517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F517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F517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F517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F517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517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F517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F517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F517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F517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F51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51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51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517A"/>
    <w:rPr>
      <w:rFonts w:eastAsiaTheme="majorEastAsia" w:cstheme="majorBidi"/>
      <w:color w:val="272727" w:themeColor="text1" w:themeTint="D8"/>
    </w:rPr>
  </w:style>
  <w:style w:type="paragraph" w:styleId="Title">
    <w:name w:val="Title"/>
    <w:basedOn w:val="Normal"/>
    <w:next w:val="Normal"/>
    <w:link w:val="TitleChar"/>
    <w:uiPriority w:val="10"/>
    <w:qFormat/>
    <w:rsid w:val="00CF51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51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F517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51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517A"/>
    <w:pPr>
      <w:spacing w:before="160"/>
      <w:jc w:val="center"/>
    </w:pPr>
    <w:rPr>
      <w:i/>
      <w:iCs/>
      <w:color w:val="404040" w:themeColor="text1" w:themeTint="BF"/>
    </w:rPr>
  </w:style>
  <w:style w:type="character" w:customStyle="1" w:styleId="QuoteChar">
    <w:name w:val="Quote Char"/>
    <w:basedOn w:val="DefaultParagraphFont"/>
    <w:link w:val="Quote"/>
    <w:uiPriority w:val="29"/>
    <w:rsid w:val="00CF517A"/>
    <w:rPr>
      <w:i/>
      <w:iCs/>
      <w:color w:val="404040" w:themeColor="text1" w:themeTint="BF"/>
    </w:rPr>
  </w:style>
  <w:style w:type="paragraph" w:styleId="ListParagraph">
    <w:name w:val="List Paragraph"/>
    <w:basedOn w:val="Normal"/>
    <w:uiPriority w:val="34"/>
    <w:qFormat/>
    <w:rsid w:val="00CF517A"/>
    <w:pPr>
      <w:ind w:left="720"/>
      <w:contextualSpacing/>
    </w:pPr>
  </w:style>
  <w:style w:type="character" w:styleId="IntenseEmphasis">
    <w:name w:val="Intense Emphasis"/>
    <w:basedOn w:val="DefaultParagraphFont"/>
    <w:uiPriority w:val="21"/>
    <w:qFormat/>
    <w:rsid w:val="00CF517A"/>
    <w:rPr>
      <w:i/>
      <w:iCs/>
      <w:color w:val="2F5496" w:themeColor="accent1" w:themeShade="BF"/>
    </w:rPr>
  </w:style>
  <w:style w:type="paragraph" w:styleId="IntenseQuote">
    <w:name w:val="Intense Quote"/>
    <w:basedOn w:val="Normal"/>
    <w:next w:val="Normal"/>
    <w:link w:val="IntenseQuoteChar"/>
    <w:uiPriority w:val="30"/>
    <w:qFormat/>
    <w:rsid w:val="00CF517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F517A"/>
    <w:rPr>
      <w:i/>
      <w:iCs/>
      <w:color w:val="2F5496" w:themeColor="accent1" w:themeShade="BF"/>
    </w:rPr>
  </w:style>
  <w:style w:type="character" w:styleId="IntenseReference">
    <w:name w:val="Intense Reference"/>
    <w:basedOn w:val="DefaultParagraphFont"/>
    <w:uiPriority w:val="32"/>
    <w:qFormat/>
    <w:rsid w:val="00CF517A"/>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2054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PowerPoint_Slide1.sldx"/><Relationship Id="rId13" Type="http://schemas.openxmlformats.org/officeDocument/2006/relationships/image" Target="media/image5.emf"/><Relationship Id="rId18" Type="http://schemas.openxmlformats.org/officeDocument/2006/relationships/package" Target="embeddings/Microsoft_PowerPoint_Slide6.sldx"/><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9.emf"/><Relationship Id="rId7" Type="http://schemas.openxmlformats.org/officeDocument/2006/relationships/image" Target="media/image2.emf"/><Relationship Id="rId12" Type="http://schemas.openxmlformats.org/officeDocument/2006/relationships/package" Target="embeddings/Microsoft_PowerPoint_Slide3.sldx"/><Relationship Id="rId17" Type="http://schemas.openxmlformats.org/officeDocument/2006/relationships/image" Target="media/image7.emf"/><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package" Target="embeddings/Microsoft_PowerPoint_Slide5.sldx"/><Relationship Id="rId20" Type="http://schemas.openxmlformats.org/officeDocument/2006/relationships/package" Target="embeddings/Microsoft_PowerPoint_Slide7.sldx"/><Relationship Id="rId1" Type="http://schemas.openxmlformats.org/officeDocument/2006/relationships/numbering" Target="numbering.xml"/><Relationship Id="rId6" Type="http://schemas.openxmlformats.org/officeDocument/2006/relationships/package" Target="embeddings/Microsoft_PowerPoint_Slide.sldx"/><Relationship Id="rId11" Type="http://schemas.openxmlformats.org/officeDocument/2006/relationships/image" Target="media/image4.emf"/><Relationship Id="rId24" Type="http://schemas.openxmlformats.org/officeDocument/2006/relationships/package" Target="embeddings/Microsoft_PowerPoint_Slide9.sldx"/><Relationship Id="rId5" Type="http://schemas.openxmlformats.org/officeDocument/2006/relationships/image" Target="media/image1.emf"/><Relationship Id="rId15" Type="http://schemas.openxmlformats.org/officeDocument/2006/relationships/image" Target="media/image6.emf"/><Relationship Id="rId23" Type="http://schemas.openxmlformats.org/officeDocument/2006/relationships/image" Target="media/image10.emf"/><Relationship Id="rId10" Type="http://schemas.openxmlformats.org/officeDocument/2006/relationships/package" Target="embeddings/Microsoft_PowerPoint_Slide2.sldx"/><Relationship Id="rId19" Type="http://schemas.openxmlformats.org/officeDocument/2006/relationships/image" Target="media/image8.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package" Target="embeddings/Microsoft_PowerPoint_Slide4.sldx"/><Relationship Id="rId22" Type="http://schemas.openxmlformats.org/officeDocument/2006/relationships/package" Target="embeddings/Microsoft_PowerPoint_Slide8.sld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11</Pages>
  <Words>1207</Words>
  <Characters>7569</Characters>
  <Application>Microsoft Office Word</Application>
  <DocSecurity>0</DocSecurity>
  <Lines>63</Lines>
  <Paragraphs>17</Paragraphs>
  <ScaleCrop>false</ScaleCrop>
  <Company/>
  <LinksUpToDate>false</LinksUpToDate>
  <CharactersWithSpaces>8759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Popovici Georgiana</cp:lastModifiedBy>
  <cp:revision>8</cp:revision>
  <dcterms:created xsi:type="dcterms:W3CDTF">2025-01-29T20:14:00Z</dcterms:created>
  <dcterms:modified xsi:type="dcterms:W3CDTF">2025-02-03T11:56:00Z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4fc416ba-7705-4d51-8bc3-98b508264456</vt:lpwstr>
  </property>
</Properties>
</file>