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EEF589" w14:textId="764E8D64" w:rsidR="00147B7B" w:rsidRPr="00147B7B" w:rsidRDefault="00147B7B" w:rsidP="00147B7B">
      <w:pPr>
        <w:spacing w:line="480" w:lineRule="auto"/>
        <w:jc w:val="center"/>
        <w:rPr>
          <w:rFonts w:ascii="Times New Roman" w:hAnsi="Times New Roman" w:cs="Times New Roman"/>
          <w:sz w:val="40"/>
          <w:szCs w:val="40"/>
        </w:rPr>
      </w:pPr>
      <w:r w:rsidRPr="00147B7B">
        <w:rPr>
          <w:rFonts w:ascii="Times New Roman" w:hAnsi="Times New Roman" w:cs="Times New Roman"/>
          <w:sz w:val="40"/>
          <w:szCs w:val="40"/>
        </w:rPr>
        <w:t>Introduction to Physiology (assignment 2)</w:t>
      </w:r>
    </w:p>
    <w:p w14:paraId="5E7A27D4" w14:textId="135B5EDC" w:rsidR="00147B7B" w:rsidRPr="00147B7B" w:rsidRDefault="00147B7B" w:rsidP="00605D49">
      <w:pPr>
        <w:spacing w:line="480" w:lineRule="auto"/>
        <w:jc w:val="center"/>
        <w:rPr>
          <w:rFonts w:ascii="Times New Roman" w:hAnsi="Times New Roman" w:cs="Times New Roman"/>
          <w:sz w:val="40"/>
          <w:szCs w:val="40"/>
        </w:rPr>
      </w:pPr>
      <w:r w:rsidRPr="00147B7B">
        <w:rPr>
          <w:rFonts w:ascii="Times New Roman" w:hAnsi="Times New Roman" w:cs="Times New Roman"/>
          <w:sz w:val="40"/>
          <w:szCs w:val="40"/>
        </w:rPr>
        <w:t xml:space="preserve">Institution: </w:t>
      </w:r>
      <w:r>
        <w:rPr>
          <w:rFonts w:ascii="Times New Roman" w:hAnsi="Times New Roman" w:cs="Times New Roman"/>
          <w:sz w:val="40"/>
          <w:szCs w:val="40"/>
        </w:rPr>
        <w:t>U</w:t>
      </w:r>
      <w:r w:rsidRPr="00147B7B">
        <w:rPr>
          <w:rFonts w:ascii="Times New Roman" w:hAnsi="Times New Roman" w:cs="Times New Roman"/>
          <w:sz w:val="40"/>
          <w:szCs w:val="40"/>
        </w:rPr>
        <w:t xml:space="preserve">niversity of </w:t>
      </w:r>
      <w:r>
        <w:rPr>
          <w:rFonts w:ascii="Times New Roman" w:hAnsi="Times New Roman" w:cs="Times New Roman"/>
          <w:sz w:val="40"/>
          <w:szCs w:val="40"/>
        </w:rPr>
        <w:t>W</w:t>
      </w:r>
      <w:r w:rsidRPr="00147B7B">
        <w:rPr>
          <w:rFonts w:ascii="Times New Roman" w:hAnsi="Times New Roman" w:cs="Times New Roman"/>
          <w:sz w:val="40"/>
          <w:szCs w:val="40"/>
        </w:rPr>
        <w:t>ales trinity saint David</w:t>
      </w:r>
    </w:p>
    <w:p w14:paraId="61C10C2D" w14:textId="0FA209D3" w:rsidR="00147B7B" w:rsidRPr="00147B7B" w:rsidRDefault="00147B7B" w:rsidP="00605D49">
      <w:pPr>
        <w:spacing w:line="480" w:lineRule="auto"/>
        <w:jc w:val="center"/>
        <w:rPr>
          <w:rFonts w:ascii="Times New Roman" w:hAnsi="Times New Roman" w:cs="Times New Roman"/>
          <w:sz w:val="40"/>
          <w:szCs w:val="40"/>
        </w:rPr>
      </w:pPr>
      <w:r w:rsidRPr="00147B7B">
        <w:rPr>
          <w:rFonts w:ascii="Times New Roman" w:hAnsi="Times New Roman" w:cs="Times New Roman"/>
          <w:sz w:val="40"/>
          <w:szCs w:val="40"/>
        </w:rPr>
        <w:t>Term: Oct 2020. BSc Health and Social</w:t>
      </w:r>
    </w:p>
    <w:p w14:paraId="76C03269" w14:textId="66C99F0B" w:rsidR="00147B7B" w:rsidRPr="00147B7B" w:rsidRDefault="00147B7B" w:rsidP="00605D49">
      <w:pPr>
        <w:spacing w:line="480" w:lineRule="auto"/>
        <w:jc w:val="center"/>
        <w:rPr>
          <w:rFonts w:ascii="Times New Roman" w:hAnsi="Times New Roman" w:cs="Times New Roman"/>
          <w:sz w:val="40"/>
          <w:szCs w:val="40"/>
        </w:rPr>
      </w:pPr>
      <w:r w:rsidRPr="00147B7B">
        <w:rPr>
          <w:rFonts w:ascii="Times New Roman" w:hAnsi="Times New Roman" w:cs="Times New Roman"/>
          <w:sz w:val="40"/>
          <w:szCs w:val="40"/>
        </w:rPr>
        <w:t>Module #: BMHP 5003 London campus</w:t>
      </w:r>
    </w:p>
    <w:p w14:paraId="5FE755CA" w14:textId="6310FABA" w:rsidR="00147B7B" w:rsidRPr="00147B7B" w:rsidRDefault="00147B7B" w:rsidP="00605D49">
      <w:pPr>
        <w:spacing w:line="480" w:lineRule="auto"/>
        <w:jc w:val="center"/>
        <w:rPr>
          <w:rFonts w:ascii="Times New Roman" w:hAnsi="Times New Roman" w:cs="Times New Roman"/>
          <w:sz w:val="40"/>
          <w:szCs w:val="40"/>
        </w:rPr>
      </w:pPr>
      <w:r w:rsidRPr="00147B7B">
        <w:rPr>
          <w:rFonts w:ascii="Times New Roman" w:hAnsi="Times New Roman" w:cs="Times New Roman"/>
          <w:sz w:val="40"/>
          <w:szCs w:val="40"/>
        </w:rPr>
        <w:t xml:space="preserve">Professor: </w:t>
      </w:r>
      <w:proofErr w:type="spellStart"/>
      <w:r w:rsidRPr="00147B7B">
        <w:rPr>
          <w:rFonts w:ascii="Times New Roman" w:hAnsi="Times New Roman" w:cs="Times New Roman"/>
          <w:sz w:val="40"/>
          <w:szCs w:val="40"/>
        </w:rPr>
        <w:t>Adesewa</w:t>
      </w:r>
      <w:proofErr w:type="spellEnd"/>
      <w:r w:rsidRPr="00147B7B">
        <w:rPr>
          <w:rFonts w:ascii="Times New Roman" w:hAnsi="Times New Roman" w:cs="Times New Roman"/>
          <w:sz w:val="40"/>
          <w:szCs w:val="40"/>
        </w:rPr>
        <w:t xml:space="preserve"> Ajayi</w:t>
      </w:r>
    </w:p>
    <w:p w14:paraId="5E50A8A1" w14:textId="77777777" w:rsidR="00605D49" w:rsidRPr="00147B7B" w:rsidRDefault="00605D49" w:rsidP="00605D49">
      <w:pPr>
        <w:spacing w:line="480" w:lineRule="auto"/>
        <w:jc w:val="center"/>
        <w:rPr>
          <w:rFonts w:ascii="Times New Roman" w:hAnsi="Times New Roman" w:cs="Times New Roman"/>
          <w:sz w:val="52"/>
          <w:szCs w:val="52"/>
        </w:rPr>
      </w:pPr>
    </w:p>
    <w:p w14:paraId="684D67AC" w14:textId="77777777" w:rsidR="00605D49" w:rsidRDefault="00605D49" w:rsidP="00605D49">
      <w:pPr>
        <w:spacing w:line="480" w:lineRule="auto"/>
        <w:jc w:val="center"/>
        <w:rPr>
          <w:rFonts w:ascii="Times New Roman" w:hAnsi="Times New Roman" w:cs="Times New Roman"/>
        </w:rPr>
      </w:pPr>
    </w:p>
    <w:p w14:paraId="626E558D" w14:textId="77777777" w:rsidR="00A53468" w:rsidRDefault="00A53468" w:rsidP="00605D49">
      <w:pPr>
        <w:spacing w:line="480" w:lineRule="auto"/>
        <w:jc w:val="center"/>
        <w:rPr>
          <w:rFonts w:ascii="Times New Roman" w:hAnsi="Times New Roman" w:cs="Times New Roman"/>
        </w:rPr>
      </w:pPr>
    </w:p>
    <w:p w14:paraId="2D63BCF2" w14:textId="77777777" w:rsidR="00A53468" w:rsidRDefault="00A53468" w:rsidP="00605D49">
      <w:pPr>
        <w:spacing w:line="480" w:lineRule="auto"/>
        <w:jc w:val="center"/>
        <w:rPr>
          <w:rFonts w:ascii="Times New Roman" w:hAnsi="Times New Roman" w:cs="Times New Roman"/>
        </w:rPr>
      </w:pPr>
    </w:p>
    <w:p w14:paraId="4F476456" w14:textId="77777777" w:rsidR="00A53468" w:rsidRDefault="00A53468" w:rsidP="00605D49">
      <w:pPr>
        <w:spacing w:line="480" w:lineRule="auto"/>
        <w:jc w:val="center"/>
        <w:rPr>
          <w:rFonts w:ascii="Times New Roman" w:hAnsi="Times New Roman" w:cs="Times New Roman"/>
        </w:rPr>
      </w:pPr>
    </w:p>
    <w:p w14:paraId="56F151EF" w14:textId="77777777" w:rsidR="00A53468" w:rsidRDefault="00A53468" w:rsidP="00605D49">
      <w:pPr>
        <w:spacing w:line="480" w:lineRule="auto"/>
        <w:jc w:val="center"/>
        <w:rPr>
          <w:rFonts w:ascii="Times New Roman" w:hAnsi="Times New Roman" w:cs="Times New Roman"/>
        </w:rPr>
      </w:pPr>
    </w:p>
    <w:p w14:paraId="148E8145" w14:textId="3A01F675" w:rsidR="00A53468" w:rsidRDefault="00A53468" w:rsidP="00605D49">
      <w:pPr>
        <w:spacing w:line="480" w:lineRule="auto"/>
        <w:jc w:val="center"/>
        <w:rPr>
          <w:rFonts w:ascii="Times New Roman" w:hAnsi="Times New Roman" w:cs="Times New Roman"/>
        </w:rPr>
      </w:pPr>
    </w:p>
    <w:p w14:paraId="7858AE6F" w14:textId="7D28C08C" w:rsidR="00A53468" w:rsidRDefault="00A53468" w:rsidP="00605D49">
      <w:pPr>
        <w:spacing w:line="480" w:lineRule="auto"/>
        <w:jc w:val="center"/>
        <w:rPr>
          <w:rFonts w:ascii="Times New Roman" w:hAnsi="Times New Roman" w:cs="Times New Roman"/>
        </w:rPr>
      </w:pPr>
    </w:p>
    <w:p w14:paraId="1F6FAE2D" w14:textId="1A79BCCE" w:rsidR="00A53468" w:rsidRDefault="00A53468" w:rsidP="00605D49">
      <w:pPr>
        <w:spacing w:line="480" w:lineRule="auto"/>
        <w:jc w:val="center"/>
        <w:rPr>
          <w:rFonts w:ascii="Times New Roman" w:hAnsi="Times New Roman" w:cs="Times New Roman"/>
        </w:rPr>
      </w:pPr>
    </w:p>
    <w:p w14:paraId="4B4CF71D" w14:textId="62B0E9ED" w:rsidR="00A53468" w:rsidRDefault="00A53468" w:rsidP="00605D49">
      <w:pPr>
        <w:spacing w:line="480" w:lineRule="auto"/>
        <w:jc w:val="center"/>
        <w:rPr>
          <w:rFonts w:ascii="Times New Roman" w:hAnsi="Times New Roman" w:cs="Times New Roman"/>
        </w:rPr>
      </w:pPr>
    </w:p>
    <w:p w14:paraId="7C4DE7CC" w14:textId="77777777" w:rsidR="00147B7B" w:rsidRDefault="00147B7B" w:rsidP="00147B7B">
      <w:pPr>
        <w:spacing w:line="480" w:lineRule="auto"/>
        <w:rPr>
          <w:rFonts w:ascii="Times New Roman" w:hAnsi="Times New Roman" w:cs="Times New Roman"/>
        </w:rPr>
      </w:pPr>
    </w:p>
    <w:p w14:paraId="1EE333D2" w14:textId="3E9322A6" w:rsidR="00A53468" w:rsidRDefault="00147B7B" w:rsidP="00147B7B">
      <w:pPr>
        <w:spacing w:line="480" w:lineRule="auto"/>
        <w:rPr>
          <w:rFonts w:ascii="Times New Roman" w:hAnsi="Times New Roman" w:cs="Times New Roman"/>
          <w:sz w:val="36"/>
          <w:szCs w:val="36"/>
        </w:rPr>
      </w:pPr>
      <w:r w:rsidRPr="00147B7B">
        <w:rPr>
          <w:rFonts w:ascii="Times New Roman" w:hAnsi="Times New Roman" w:cs="Times New Roman"/>
          <w:sz w:val="36"/>
          <w:szCs w:val="36"/>
        </w:rPr>
        <w:t>Done by:</w:t>
      </w:r>
      <w:r w:rsidRPr="00147B7B">
        <w:rPr>
          <w:rFonts w:ascii="Times New Roman" w:hAnsi="Times New Roman" w:cs="Times New Roman"/>
          <w:sz w:val="36"/>
          <w:szCs w:val="36"/>
        </w:rPr>
        <w:t xml:space="preserve"> </w:t>
      </w:r>
      <w:proofErr w:type="spellStart"/>
      <w:r w:rsidRPr="00147B7B">
        <w:rPr>
          <w:rFonts w:ascii="Times New Roman" w:hAnsi="Times New Roman" w:cs="Times New Roman"/>
          <w:sz w:val="36"/>
          <w:szCs w:val="36"/>
        </w:rPr>
        <w:t>Mutiat</w:t>
      </w:r>
      <w:proofErr w:type="spellEnd"/>
      <w:r w:rsidRPr="00147B7B">
        <w:rPr>
          <w:rFonts w:ascii="Times New Roman" w:hAnsi="Times New Roman" w:cs="Times New Roman"/>
          <w:sz w:val="36"/>
          <w:szCs w:val="36"/>
        </w:rPr>
        <w:t xml:space="preserve"> </w:t>
      </w:r>
      <w:proofErr w:type="spellStart"/>
      <w:r w:rsidRPr="00147B7B">
        <w:rPr>
          <w:rFonts w:ascii="Times New Roman" w:hAnsi="Times New Roman" w:cs="Times New Roman"/>
          <w:sz w:val="36"/>
          <w:szCs w:val="36"/>
        </w:rPr>
        <w:t>Shobajo</w:t>
      </w:r>
      <w:proofErr w:type="spellEnd"/>
    </w:p>
    <w:p w14:paraId="2DA514BF" w14:textId="77777777" w:rsidR="00147B7B" w:rsidRPr="00147B7B" w:rsidRDefault="00147B7B" w:rsidP="00147B7B">
      <w:pPr>
        <w:spacing w:line="480" w:lineRule="auto"/>
        <w:rPr>
          <w:rFonts w:ascii="Times New Roman" w:hAnsi="Times New Roman" w:cs="Times New Roman"/>
          <w:sz w:val="36"/>
          <w:szCs w:val="36"/>
        </w:rPr>
      </w:pPr>
    </w:p>
    <w:p w14:paraId="1F334FCA" w14:textId="7C8F3069" w:rsidR="002525DA" w:rsidRDefault="000F2AC1" w:rsidP="00605D49">
      <w:pPr>
        <w:spacing w:line="480" w:lineRule="auto"/>
        <w:jc w:val="center"/>
        <w:rPr>
          <w:rFonts w:ascii="Times New Roman" w:hAnsi="Times New Roman" w:cs="Times New Roman"/>
        </w:rPr>
      </w:pPr>
      <w:r>
        <w:rPr>
          <w:rFonts w:ascii="Times New Roman" w:hAnsi="Times New Roman" w:cs="Times New Roman"/>
        </w:rPr>
        <w:lastRenderedPageBreak/>
        <w:t>Introduction</w:t>
      </w:r>
    </w:p>
    <w:p w14:paraId="46CCC12B" w14:textId="1DF79B46" w:rsidR="00E46C7D" w:rsidRDefault="000F2AC1" w:rsidP="00BC32FB">
      <w:pPr>
        <w:spacing w:line="480" w:lineRule="auto"/>
        <w:ind w:firstLine="720"/>
        <w:rPr>
          <w:rFonts w:ascii="Times New Roman" w:hAnsi="Times New Roman" w:cs="Times New Roman"/>
        </w:rPr>
      </w:pPr>
      <w:r>
        <w:rPr>
          <w:rFonts w:ascii="Times New Roman" w:hAnsi="Times New Roman" w:cs="Times New Roman"/>
        </w:rPr>
        <w:t xml:space="preserve">A health assessment report for a patient with a cardiovascular condition was done with the aim of assessing the health status of the patient using a questionnaire and identifying the physiological condition of the patient. </w:t>
      </w:r>
      <w:r w:rsidR="00BC32FB">
        <w:rPr>
          <w:rFonts w:ascii="Times New Roman" w:hAnsi="Times New Roman" w:cs="Times New Roman"/>
        </w:rPr>
        <w:t>Cardiovascular disease refers to a constellation of disease that affects the cardiovascular system including the blood vessels and the heart. The primary cause of the disease encompasses atherosclerosis which decreases blood flow. Moreover, several other factors such as inflammation, dyslipidemia, and endothelial dysfunction. Due to cardiovascular disease, t</w:t>
      </w:r>
      <w:r>
        <w:rPr>
          <w:rFonts w:ascii="Times New Roman" w:hAnsi="Times New Roman" w:cs="Times New Roman"/>
        </w:rPr>
        <w:t>h</w:t>
      </w:r>
      <w:r w:rsidR="00BC32FB">
        <w:rPr>
          <w:rFonts w:ascii="Times New Roman" w:hAnsi="Times New Roman" w:cs="Times New Roman"/>
        </w:rPr>
        <w:t>e</w:t>
      </w:r>
      <w:r>
        <w:rPr>
          <w:rFonts w:ascii="Times New Roman" w:hAnsi="Times New Roman" w:cs="Times New Roman"/>
        </w:rPr>
        <w:t xml:space="preserve"> assessment would help to identify the abnormal and normal physiological conditions of the patient</w:t>
      </w:r>
      <w:r w:rsidR="00BC32FB">
        <w:rPr>
          <w:rFonts w:ascii="Times New Roman" w:hAnsi="Times New Roman" w:cs="Times New Roman"/>
        </w:rPr>
        <w:t>. As such,</w:t>
      </w:r>
      <w:r>
        <w:rPr>
          <w:rFonts w:ascii="Times New Roman" w:hAnsi="Times New Roman" w:cs="Times New Roman"/>
        </w:rPr>
        <w:t xml:space="preserve"> </w:t>
      </w:r>
      <w:r w:rsidR="00BC32FB">
        <w:rPr>
          <w:rFonts w:ascii="Times New Roman" w:hAnsi="Times New Roman" w:cs="Times New Roman"/>
        </w:rPr>
        <w:t xml:space="preserve">the assessment would </w:t>
      </w:r>
      <w:r>
        <w:rPr>
          <w:rFonts w:ascii="Times New Roman" w:hAnsi="Times New Roman" w:cs="Times New Roman"/>
        </w:rPr>
        <w:t>ultimately be used for proposing possible lifestyle c</w:t>
      </w:r>
      <w:r>
        <w:rPr>
          <w:rFonts w:ascii="Times New Roman" w:hAnsi="Times New Roman" w:cs="Times New Roman"/>
        </w:rPr>
        <w:t xml:space="preserve">hanges </w:t>
      </w:r>
      <w:r w:rsidR="009B292A">
        <w:rPr>
          <w:rFonts w:ascii="Times New Roman" w:hAnsi="Times New Roman" w:cs="Times New Roman"/>
        </w:rPr>
        <w:t>needed</w:t>
      </w:r>
      <w:r>
        <w:rPr>
          <w:rFonts w:ascii="Times New Roman" w:hAnsi="Times New Roman" w:cs="Times New Roman"/>
        </w:rPr>
        <w:t xml:space="preserve"> for the patient. </w:t>
      </w:r>
      <w:r w:rsidR="009B292A">
        <w:rPr>
          <w:rFonts w:ascii="Times New Roman" w:hAnsi="Times New Roman" w:cs="Times New Roman"/>
        </w:rPr>
        <w:t>T</w:t>
      </w:r>
      <w:r>
        <w:rPr>
          <w:rFonts w:ascii="Times New Roman" w:hAnsi="Times New Roman" w:cs="Times New Roman"/>
        </w:rPr>
        <w:t xml:space="preserve">he </w:t>
      </w:r>
      <w:r w:rsidR="009B292A">
        <w:rPr>
          <w:rFonts w:ascii="Times New Roman" w:hAnsi="Times New Roman" w:cs="Times New Roman"/>
        </w:rPr>
        <w:t>objectives</w:t>
      </w:r>
      <w:r>
        <w:rPr>
          <w:rFonts w:ascii="Times New Roman" w:hAnsi="Times New Roman" w:cs="Times New Roman"/>
        </w:rPr>
        <w:t xml:space="preserve"> of the asse</w:t>
      </w:r>
      <w:r w:rsidR="009B292A">
        <w:rPr>
          <w:rFonts w:ascii="Times New Roman" w:hAnsi="Times New Roman" w:cs="Times New Roman"/>
        </w:rPr>
        <w:t>ssme</w:t>
      </w:r>
      <w:r>
        <w:rPr>
          <w:rFonts w:ascii="Times New Roman" w:hAnsi="Times New Roman" w:cs="Times New Roman"/>
        </w:rPr>
        <w:t>nt report encompassed the</w:t>
      </w:r>
      <w:r w:rsidRPr="00E46C7D">
        <w:rPr>
          <w:rFonts w:ascii="Times New Roman" w:hAnsi="Times New Roman" w:cs="Times New Roman"/>
        </w:rPr>
        <w:t xml:space="preserve"> identif</w:t>
      </w:r>
      <w:r>
        <w:rPr>
          <w:rFonts w:ascii="Times New Roman" w:hAnsi="Times New Roman" w:cs="Times New Roman"/>
        </w:rPr>
        <w:t>ication of</w:t>
      </w:r>
      <w:r w:rsidRPr="00E46C7D">
        <w:rPr>
          <w:rFonts w:ascii="Times New Roman" w:hAnsi="Times New Roman" w:cs="Times New Roman"/>
        </w:rPr>
        <w:t xml:space="preserve"> the health status </w:t>
      </w:r>
      <w:r w:rsidR="009B292A">
        <w:rPr>
          <w:rFonts w:ascii="Times New Roman" w:hAnsi="Times New Roman" w:cs="Times New Roman"/>
        </w:rPr>
        <w:t>o</w:t>
      </w:r>
      <w:r w:rsidRPr="00E46C7D">
        <w:rPr>
          <w:rFonts w:ascii="Times New Roman" w:hAnsi="Times New Roman" w:cs="Times New Roman"/>
        </w:rPr>
        <w:t>f the pat</w:t>
      </w:r>
      <w:r>
        <w:rPr>
          <w:rFonts w:ascii="Times New Roman" w:hAnsi="Times New Roman" w:cs="Times New Roman"/>
        </w:rPr>
        <w:t>ient</w:t>
      </w:r>
      <w:r w:rsidR="009B292A">
        <w:rPr>
          <w:rFonts w:ascii="Times New Roman" w:hAnsi="Times New Roman" w:cs="Times New Roman"/>
        </w:rPr>
        <w:t xml:space="preserve"> and the </w:t>
      </w:r>
      <w:r w:rsidRPr="00E46C7D">
        <w:rPr>
          <w:rFonts w:ascii="Times New Roman" w:hAnsi="Times New Roman" w:cs="Times New Roman"/>
        </w:rPr>
        <w:t>normal and abnormal physiological conditions of the patient following assessment</w:t>
      </w:r>
      <w:r>
        <w:rPr>
          <w:rFonts w:ascii="Times New Roman" w:hAnsi="Times New Roman" w:cs="Times New Roman"/>
        </w:rPr>
        <w:t>. The assessment criteria woul</w:t>
      </w:r>
      <w:r>
        <w:rPr>
          <w:rFonts w:ascii="Times New Roman" w:hAnsi="Times New Roman" w:cs="Times New Roman"/>
        </w:rPr>
        <w:t>d therefore help t</w:t>
      </w:r>
      <w:r w:rsidRPr="00E46C7D">
        <w:rPr>
          <w:rFonts w:ascii="Times New Roman" w:hAnsi="Times New Roman" w:cs="Times New Roman"/>
        </w:rPr>
        <w:t xml:space="preserve">o formulate lifestyle changes needed by the patient for the improvement of </w:t>
      </w:r>
      <w:r>
        <w:rPr>
          <w:rFonts w:ascii="Times New Roman" w:hAnsi="Times New Roman" w:cs="Times New Roman"/>
        </w:rPr>
        <w:t>the</w:t>
      </w:r>
      <w:r w:rsidRPr="00E46C7D">
        <w:rPr>
          <w:rFonts w:ascii="Times New Roman" w:hAnsi="Times New Roman" w:cs="Times New Roman"/>
        </w:rPr>
        <w:t xml:space="preserve"> health condition </w:t>
      </w:r>
      <w:r>
        <w:rPr>
          <w:rFonts w:ascii="Times New Roman" w:hAnsi="Times New Roman" w:cs="Times New Roman"/>
        </w:rPr>
        <w:t xml:space="preserve">of the patient. </w:t>
      </w:r>
    </w:p>
    <w:p w14:paraId="342EFB44" w14:textId="7FDD6ED5" w:rsidR="00E46C7D" w:rsidRDefault="000F2AC1" w:rsidP="00605D49">
      <w:pPr>
        <w:spacing w:line="480" w:lineRule="auto"/>
        <w:jc w:val="center"/>
        <w:rPr>
          <w:rFonts w:ascii="Times New Roman" w:hAnsi="Times New Roman" w:cs="Times New Roman"/>
        </w:rPr>
      </w:pPr>
      <w:r>
        <w:rPr>
          <w:rFonts w:ascii="Times New Roman" w:hAnsi="Times New Roman" w:cs="Times New Roman"/>
        </w:rPr>
        <w:t>Case Study</w:t>
      </w:r>
    </w:p>
    <w:p w14:paraId="6CF1ECAB" w14:textId="7B783680" w:rsidR="00FB2419" w:rsidRPr="00FB2419" w:rsidRDefault="00FB2419" w:rsidP="00FB2419">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 50-year-old </w:t>
      </w:r>
      <w:r>
        <w:rPr>
          <w:rFonts w:ascii="Times New Roman" w:eastAsia="Times New Roman" w:hAnsi="Times New Roman" w:cs="Times New Roman"/>
        </w:rPr>
        <w:t>B</w:t>
      </w:r>
      <w:r>
        <w:rPr>
          <w:rFonts w:ascii="Times New Roman" w:eastAsia="Times New Roman" w:hAnsi="Times New Roman" w:cs="Times New Roman"/>
        </w:rPr>
        <w:t xml:space="preserve">ritish </w:t>
      </w:r>
      <w:r>
        <w:rPr>
          <w:rFonts w:ascii="Times New Roman" w:eastAsia="Times New Roman" w:hAnsi="Times New Roman" w:cs="Times New Roman"/>
        </w:rPr>
        <w:t xml:space="preserve">Black African </w:t>
      </w:r>
      <w:r>
        <w:rPr>
          <w:rFonts w:ascii="Times New Roman" w:eastAsia="Times New Roman" w:hAnsi="Times New Roman" w:cs="Times New Roman"/>
        </w:rPr>
        <w:t xml:space="preserve">woman was assessed for her health condition using a questionnaire. Patients report a past medical/present history of menopause, prediabetes, Seronegative rheumatoid arthritis, and cataracts bilaterally. She reports a past surgical history of hysterectomy and lab that showed seronegative rheumatoid arthritis factor; she reported stiffness in her right hand. The patient denied a history of tobacco use as indicated in the questionnaire during her diagnosis. Patient reported being a social drinker due and occasionally being pressured to drink by her friends. The patient indicated no history of high blood pressure, heart attack, angina, and stroke. However, a patient reported a family history of a heart attack above </w:t>
      </w:r>
      <w:r>
        <w:rPr>
          <w:rFonts w:ascii="Times New Roman" w:eastAsia="Times New Roman" w:hAnsi="Times New Roman" w:cs="Times New Roman"/>
        </w:rPr>
        <w:lastRenderedPageBreak/>
        <w:t>age 60 with an accompanied stroke. Patient reports “she is quite knowledgeable about smoking and the effects of smoking on the body”.  Patient blood pressure was 128/100mmHg, height was 5’3 while the weight was 16.5stones (103.8kg). The calculation of the body mass index which was taken by taking the weight of the patient and dividing by the height squared showed a BMI value of 40.5. With reference to the classification of BMI among individuals, the patient was extremely obese (NHS,</w:t>
      </w:r>
      <w:r>
        <w:rPr>
          <w:rFonts w:ascii="Times New Roman" w:eastAsia="Times New Roman" w:hAnsi="Times New Roman" w:cs="Times New Roman"/>
        </w:rPr>
        <w:t xml:space="preserve"> 2020</w:t>
      </w:r>
      <w:r>
        <w:rPr>
          <w:rFonts w:ascii="Times New Roman" w:eastAsia="Times New Roman" w:hAnsi="Times New Roman" w:cs="Times New Roman"/>
        </w:rPr>
        <w:t xml:space="preserve">). The patient reported engaging in physical exercise once a week. Considering the patient's dietary intake, the patient reported not being on a specific diet or routine. The patient reports eating anything available. Patients also reported not having time to prepare meals and occasionally fasts for 40 days due to religious demands. </w:t>
      </w:r>
    </w:p>
    <w:p w14:paraId="6B2CC3A0" w14:textId="77777777" w:rsidR="00FB2419" w:rsidRDefault="00FB2419" w:rsidP="00605D49">
      <w:pPr>
        <w:spacing w:line="480" w:lineRule="auto"/>
        <w:jc w:val="center"/>
        <w:rPr>
          <w:rFonts w:ascii="Times New Roman" w:hAnsi="Times New Roman" w:cs="Times New Roman"/>
        </w:rPr>
      </w:pPr>
    </w:p>
    <w:p w14:paraId="4333A3F3" w14:textId="09947800" w:rsidR="00177263" w:rsidRDefault="000F2AC1" w:rsidP="00605D49">
      <w:pPr>
        <w:spacing w:line="480" w:lineRule="auto"/>
        <w:jc w:val="center"/>
        <w:rPr>
          <w:rFonts w:ascii="Times New Roman" w:hAnsi="Times New Roman" w:cs="Times New Roman"/>
        </w:rPr>
      </w:pPr>
      <w:r>
        <w:rPr>
          <w:rFonts w:ascii="Times New Roman" w:hAnsi="Times New Roman" w:cs="Times New Roman"/>
        </w:rPr>
        <w:t>H</w:t>
      </w:r>
      <w:r>
        <w:rPr>
          <w:rFonts w:ascii="Times New Roman" w:hAnsi="Times New Roman" w:cs="Times New Roman"/>
        </w:rPr>
        <w:t>ealth Assessment</w:t>
      </w:r>
    </w:p>
    <w:p w14:paraId="51ECEB4F" w14:textId="5EA8190D" w:rsidR="00177263" w:rsidRDefault="000F2AC1" w:rsidP="00605D49">
      <w:pPr>
        <w:spacing w:line="480" w:lineRule="auto"/>
        <w:ind w:firstLine="720"/>
        <w:rPr>
          <w:rFonts w:ascii="Times New Roman" w:hAnsi="Times New Roman" w:cs="Times New Roman"/>
        </w:rPr>
      </w:pPr>
      <w:r>
        <w:rPr>
          <w:rFonts w:ascii="Times New Roman" w:hAnsi="Times New Roman" w:cs="Times New Roman"/>
        </w:rPr>
        <w:t xml:space="preserve">The patient was </w:t>
      </w:r>
      <w:r w:rsidR="00605D49">
        <w:rPr>
          <w:rFonts w:ascii="Times New Roman" w:hAnsi="Times New Roman" w:cs="Times New Roman"/>
        </w:rPr>
        <w:t>suffering</w:t>
      </w:r>
      <w:r>
        <w:rPr>
          <w:rFonts w:ascii="Times New Roman" w:hAnsi="Times New Roman" w:cs="Times New Roman"/>
        </w:rPr>
        <w:t xml:space="preserve"> from </w:t>
      </w:r>
      <w:r w:rsidR="00605D49">
        <w:rPr>
          <w:rFonts w:ascii="Times New Roman" w:hAnsi="Times New Roman" w:cs="Times New Roman"/>
        </w:rPr>
        <w:t>cardiovascular</w:t>
      </w:r>
      <w:r>
        <w:rPr>
          <w:rFonts w:ascii="Times New Roman" w:hAnsi="Times New Roman" w:cs="Times New Roman"/>
        </w:rPr>
        <w:t xml:space="preserve"> disease which was caused by an </w:t>
      </w:r>
      <w:r w:rsidR="00605D49">
        <w:rPr>
          <w:rFonts w:ascii="Times New Roman" w:hAnsi="Times New Roman" w:cs="Times New Roman"/>
        </w:rPr>
        <w:t>array</w:t>
      </w:r>
      <w:r>
        <w:rPr>
          <w:rFonts w:ascii="Times New Roman" w:hAnsi="Times New Roman" w:cs="Times New Roman"/>
        </w:rPr>
        <w:t xml:space="preserve"> of factors </w:t>
      </w:r>
      <w:r w:rsidR="00605D49">
        <w:rPr>
          <w:rFonts w:ascii="Times New Roman" w:hAnsi="Times New Roman" w:cs="Times New Roman"/>
        </w:rPr>
        <w:t>considering</w:t>
      </w:r>
      <w:r>
        <w:rPr>
          <w:rFonts w:ascii="Times New Roman" w:hAnsi="Times New Roman" w:cs="Times New Roman"/>
        </w:rPr>
        <w:t xml:space="preserve"> the </w:t>
      </w:r>
      <w:r w:rsidR="00605D49">
        <w:rPr>
          <w:rFonts w:ascii="Times New Roman" w:hAnsi="Times New Roman" w:cs="Times New Roman"/>
        </w:rPr>
        <w:t>assessment</w:t>
      </w:r>
      <w:r>
        <w:rPr>
          <w:rFonts w:ascii="Times New Roman" w:hAnsi="Times New Roman" w:cs="Times New Roman"/>
        </w:rPr>
        <w:t xml:space="preserve"> and </w:t>
      </w:r>
      <w:r w:rsidR="00605D49">
        <w:rPr>
          <w:rFonts w:ascii="Times New Roman" w:hAnsi="Times New Roman" w:cs="Times New Roman"/>
        </w:rPr>
        <w:t>diagnostic</w:t>
      </w:r>
      <w:r>
        <w:rPr>
          <w:rFonts w:ascii="Times New Roman" w:hAnsi="Times New Roman" w:cs="Times New Roman"/>
        </w:rPr>
        <w:t xml:space="preserve"> features of the patient. The </w:t>
      </w:r>
      <w:r w:rsidR="00605D49">
        <w:rPr>
          <w:rFonts w:ascii="Times New Roman" w:hAnsi="Times New Roman" w:cs="Times New Roman"/>
        </w:rPr>
        <w:t>cardiovascular</w:t>
      </w:r>
      <w:r>
        <w:rPr>
          <w:rFonts w:ascii="Times New Roman" w:hAnsi="Times New Roman" w:cs="Times New Roman"/>
        </w:rPr>
        <w:t xml:space="preserve"> </w:t>
      </w:r>
      <w:r w:rsidR="00605D49">
        <w:rPr>
          <w:rFonts w:ascii="Times New Roman" w:hAnsi="Times New Roman" w:cs="Times New Roman"/>
        </w:rPr>
        <w:t>indicators</w:t>
      </w:r>
      <w:r>
        <w:rPr>
          <w:rFonts w:ascii="Times New Roman" w:hAnsi="Times New Roman" w:cs="Times New Roman"/>
        </w:rPr>
        <w:t xml:space="preserve"> of disease that the patient exhibited encompassed high </w:t>
      </w:r>
      <w:r w:rsidR="00605D49">
        <w:rPr>
          <w:rFonts w:ascii="Times New Roman" w:hAnsi="Times New Roman" w:cs="Times New Roman"/>
        </w:rPr>
        <w:t>blood</w:t>
      </w:r>
      <w:r>
        <w:rPr>
          <w:rFonts w:ascii="Times New Roman" w:hAnsi="Times New Roman" w:cs="Times New Roman"/>
        </w:rPr>
        <w:t xml:space="preserve"> pressure which was 128/100mmHg </w:t>
      </w:r>
      <w:r w:rsidR="00605D49">
        <w:rPr>
          <w:rFonts w:ascii="Times New Roman" w:hAnsi="Times New Roman" w:cs="Times New Roman"/>
        </w:rPr>
        <w:t>compared</w:t>
      </w:r>
      <w:r>
        <w:rPr>
          <w:rFonts w:ascii="Times New Roman" w:hAnsi="Times New Roman" w:cs="Times New Roman"/>
        </w:rPr>
        <w:t xml:space="preserve"> to the normal blood pressure level of 120/80mmHg. Moreover, the body mass index which is a key indicator of obesity was </w:t>
      </w:r>
      <w:r w:rsidR="00605D49">
        <w:rPr>
          <w:rFonts w:ascii="Times New Roman" w:hAnsi="Times New Roman" w:cs="Times New Roman"/>
        </w:rPr>
        <w:t>found</w:t>
      </w:r>
      <w:r>
        <w:rPr>
          <w:rFonts w:ascii="Times New Roman" w:hAnsi="Times New Roman" w:cs="Times New Roman"/>
        </w:rPr>
        <w:t xml:space="preserve"> to </w:t>
      </w:r>
      <w:r w:rsidR="00605D49">
        <w:rPr>
          <w:rFonts w:ascii="Times New Roman" w:hAnsi="Times New Roman" w:cs="Times New Roman"/>
        </w:rPr>
        <w:t>be</w:t>
      </w:r>
      <w:r>
        <w:rPr>
          <w:rFonts w:ascii="Times New Roman" w:hAnsi="Times New Roman" w:cs="Times New Roman"/>
        </w:rPr>
        <w:t xml:space="preserve"> 40.5. The obesity reference </w:t>
      </w:r>
      <w:r w:rsidR="00605D49">
        <w:rPr>
          <w:rFonts w:ascii="Times New Roman" w:hAnsi="Times New Roman" w:cs="Times New Roman"/>
        </w:rPr>
        <w:t>value</w:t>
      </w:r>
      <w:r w:rsidR="009B292A">
        <w:rPr>
          <w:rFonts w:ascii="Times New Roman" w:hAnsi="Times New Roman" w:cs="Times New Roman"/>
        </w:rPr>
        <w:t>s</w:t>
      </w:r>
      <w:r>
        <w:rPr>
          <w:rFonts w:ascii="Times New Roman" w:hAnsi="Times New Roman" w:cs="Times New Roman"/>
        </w:rPr>
        <w:t xml:space="preserve"> for BMI have been shown in </w:t>
      </w:r>
      <w:r w:rsidR="00605D49">
        <w:rPr>
          <w:rFonts w:ascii="Times New Roman" w:hAnsi="Times New Roman" w:cs="Times New Roman"/>
        </w:rPr>
        <w:t>table</w:t>
      </w:r>
      <w:r>
        <w:rPr>
          <w:rFonts w:ascii="Times New Roman" w:hAnsi="Times New Roman" w:cs="Times New Roman"/>
        </w:rPr>
        <w:t xml:space="preserve"> 1. </w:t>
      </w:r>
    </w:p>
    <w:tbl>
      <w:tblPr>
        <w:tblStyle w:val="TableGrid"/>
        <w:tblW w:w="0" w:type="auto"/>
        <w:tblLook w:val="04A0" w:firstRow="1" w:lastRow="0" w:firstColumn="1" w:lastColumn="0" w:noHBand="0" w:noVBand="1"/>
      </w:tblPr>
      <w:tblGrid>
        <w:gridCol w:w="4675"/>
        <w:gridCol w:w="4675"/>
      </w:tblGrid>
      <w:tr w:rsidR="00016946" w14:paraId="2B0B8361" w14:textId="77777777" w:rsidTr="00177263">
        <w:tc>
          <w:tcPr>
            <w:tcW w:w="4675" w:type="dxa"/>
          </w:tcPr>
          <w:p w14:paraId="5BB69CA0" w14:textId="532E8148" w:rsidR="00177263" w:rsidRDefault="000F2AC1" w:rsidP="00605D49">
            <w:pPr>
              <w:spacing w:line="480" w:lineRule="auto"/>
              <w:rPr>
                <w:rFonts w:ascii="Times New Roman" w:hAnsi="Times New Roman" w:cs="Times New Roman"/>
              </w:rPr>
            </w:pPr>
            <w:r>
              <w:rPr>
                <w:rFonts w:ascii="Times New Roman" w:hAnsi="Times New Roman" w:cs="Times New Roman"/>
              </w:rPr>
              <w:t>BMI</w:t>
            </w:r>
          </w:p>
        </w:tc>
        <w:tc>
          <w:tcPr>
            <w:tcW w:w="4675" w:type="dxa"/>
          </w:tcPr>
          <w:p w14:paraId="07A39EB0" w14:textId="2AD8FF01" w:rsidR="00177263" w:rsidRDefault="000F2AC1" w:rsidP="00605D49">
            <w:pPr>
              <w:spacing w:line="480" w:lineRule="auto"/>
              <w:rPr>
                <w:rFonts w:ascii="Times New Roman" w:hAnsi="Times New Roman" w:cs="Times New Roman"/>
              </w:rPr>
            </w:pPr>
            <w:r>
              <w:rPr>
                <w:rFonts w:ascii="Times New Roman" w:hAnsi="Times New Roman" w:cs="Times New Roman"/>
              </w:rPr>
              <w:t xml:space="preserve">Weight Status </w:t>
            </w:r>
          </w:p>
        </w:tc>
      </w:tr>
      <w:tr w:rsidR="00016946" w14:paraId="654515C9" w14:textId="77777777" w:rsidTr="00177263">
        <w:tc>
          <w:tcPr>
            <w:tcW w:w="4675" w:type="dxa"/>
          </w:tcPr>
          <w:p w14:paraId="73BBF7FA" w14:textId="271B0B37" w:rsidR="00177263" w:rsidRDefault="000F2AC1" w:rsidP="00605D49">
            <w:pPr>
              <w:spacing w:line="480" w:lineRule="auto"/>
              <w:rPr>
                <w:rFonts w:ascii="Times New Roman" w:hAnsi="Times New Roman" w:cs="Times New Roman"/>
              </w:rPr>
            </w:pPr>
            <w:r>
              <w:rPr>
                <w:rFonts w:ascii="Times New Roman" w:hAnsi="Times New Roman" w:cs="Times New Roman"/>
              </w:rPr>
              <w:t>Below 18.5</w:t>
            </w:r>
          </w:p>
        </w:tc>
        <w:tc>
          <w:tcPr>
            <w:tcW w:w="4675" w:type="dxa"/>
          </w:tcPr>
          <w:p w14:paraId="0D252690" w14:textId="74B283A5" w:rsidR="00177263" w:rsidRDefault="000F2AC1" w:rsidP="00605D49">
            <w:pPr>
              <w:spacing w:line="480" w:lineRule="auto"/>
              <w:rPr>
                <w:rFonts w:ascii="Times New Roman" w:hAnsi="Times New Roman" w:cs="Times New Roman"/>
              </w:rPr>
            </w:pPr>
            <w:r>
              <w:rPr>
                <w:rFonts w:ascii="Times New Roman" w:hAnsi="Times New Roman" w:cs="Times New Roman"/>
              </w:rPr>
              <w:t xml:space="preserve">Underweight </w:t>
            </w:r>
          </w:p>
        </w:tc>
      </w:tr>
      <w:tr w:rsidR="00016946" w14:paraId="370A788C" w14:textId="77777777" w:rsidTr="00177263">
        <w:tc>
          <w:tcPr>
            <w:tcW w:w="4675" w:type="dxa"/>
          </w:tcPr>
          <w:p w14:paraId="2661B80E" w14:textId="6D54F3FC" w:rsidR="00177263" w:rsidRDefault="000F2AC1" w:rsidP="00605D49">
            <w:pPr>
              <w:spacing w:line="480" w:lineRule="auto"/>
              <w:rPr>
                <w:rFonts w:ascii="Times New Roman" w:hAnsi="Times New Roman" w:cs="Times New Roman"/>
              </w:rPr>
            </w:pPr>
            <w:r>
              <w:rPr>
                <w:rFonts w:ascii="Times New Roman" w:hAnsi="Times New Roman" w:cs="Times New Roman"/>
              </w:rPr>
              <w:t>18.5-24.9</w:t>
            </w:r>
          </w:p>
        </w:tc>
        <w:tc>
          <w:tcPr>
            <w:tcW w:w="4675" w:type="dxa"/>
          </w:tcPr>
          <w:p w14:paraId="0DDECA7B" w14:textId="3620CE32" w:rsidR="00177263" w:rsidRDefault="000F2AC1" w:rsidP="00605D49">
            <w:pPr>
              <w:spacing w:line="480" w:lineRule="auto"/>
              <w:rPr>
                <w:rFonts w:ascii="Times New Roman" w:hAnsi="Times New Roman" w:cs="Times New Roman"/>
              </w:rPr>
            </w:pPr>
            <w:r>
              <w:rPr>
                <w:rFonts w:ascii="Times New Roman" w:hAnsi="Times New Roman" w:cs="Times New Roman"/>
              </w:rPr>
              <w:t xml:space="preserve">Healthy </w:t>
            </w:r>
          </w:p>
        </w:tc>
      </w:tr>
      <w:tr w:rsidR="00016946" w14:paraId="7B3848F8" w14:textId="77777777" w:rsidTr="00177263">
        <w:tc>
          <w:tcPr>
            <w:tcW w:w="4675" w:type="dxa"/>
          </w:tcPr>
          <w:p w14:paraId="27BF5E9D" w14:textId="7EDD51B1" w:rsidR="00177263" w:rsidRDefault="000F2AC1" w:rsidP="00605D49">
            <w:pPr>
              <w:spacing w:line="480" w:lineRule="auto"/>
              <w:rPr>
                <w:rFonts w:ascii="Times New Roman" w:hAnsi="Times New Roman" w:cs="Times New Roman"/>
              </w:rPr>
            </w:pPr>
            <w:r>
              <w:rPr>
                <w:rFonts w:ascii="Times New Roman" w:hAnsi="Times New Roman" w:cs="Times New Roman"/>
              </w:rPr>
              <w:t>25.0-29.9</w:t>
            </w:r>
          </w:p>
        </w:tc>
        <w:tc>
          <w:tcPr>
            <w:tcW w:w="4675" w:type="dxa"/>
          </w:tcPr>
          <w:p w14:paraId="739D7902" w14:textId="279922D9" w:rsidR="00177263" w:rsidRDefault="000F2AC1" w:rsidP="00605D49">
            <w:pPr>
              <w:spacing w:line="480" w:lineRule="auto"/>
              <w:rPr>
                <w:rFonts w:ascii="Times New Roman" w:hAnsi="Times New Roman" w:cs="Times New Roman"/>
              </w:rPr>
            </w:pPr>
            <w:r>
              <w:rPr>
                <w:rFonts w:ascii="Times New Roman" w:hAnsi="Times New Roman" w:cs="Times New Roman"/>
              </w:rPr>
              <w:t xml:space="preserve">Overweight </w:t>
            </w:r>
          </w:p>
        </w:tc>
      </w:tr>
      <w:tr w:rsidR="00016946" w14:paraId="55413212" w14:textId="77777777" w:rsidTr="00177263">
        <w:tc>
          <w:tcPr>
            <w:tcW w:w="4675" w:type="dxa"/>
          </w:tcPr>
          <w:p w14:paraId="39544D0D" w14:textId="024BE349" w:rsidR="00177263" w:rsidRDefault="000F2AC1" w:rsidP="00605D49">
            <w:pPr>
              <w:spacing w:line="480" w:lineRule="auto"/>
              <w:rPr>
                <w:rFonts w:ascii="Times New Roman" w:hAnsi="Times New Roman" w:cs="Times New Roman"/>
              </w:rPr>
            </w:pPr>
            <w:r>
              <w:rPr>
                <w:rFonts w:ascii="Times New Roman" w:hAnsi="Times New Roman" w:cs="Times New Roman"/>
              </w:rPr>
              <w:t xml:space="preserve">Above 30 </w:t>
            </w:r>
          </w:p>
        </w:tc>
        <w:tc>
          <w:tcPr>
            <w:tcW w:w="4675" w:type="dxa"/>
          </w:tcPr>
          <w:p w14:paraId="721CC868" w14:textId="6B8A0A89" w:rsidR="00177263" w:rsidRDefault="000F2AC1" w:rsidP="00605D49">
            <w:pPr>
              <w:spacing w:line="480" w:lineRule="auto"/>
              <w:rPr>
                <w:rFonts w:ascii="Times New Roman" w:hAnsi="Times New Roman" w:cs="Times New Roman"/>
              </w:rPr>
            </w:pPr>
            <w:r>
              <w:rPr>
                <w:rFonts w:ascii="Times New Roman" w:hAnsi="Times New Roman" w:cs="Times New Roman"/>
              </w:rPr>
              <w:t xml:space="preserve">Obese </w:t>
            </w:r>
          </w:p>
        </w:tc>
      </w:tr>
    </w:tbl>
    <w:p w14:paraId="70C02895" w14:textId="2F7164CA" w:rsidR="00093FFF" w:rsidRDefault="000F2AC1" w:rsidP="00605D49">
      <w:pPr>
        <w:spacing w:line="480" w:lineRule="auto"/>
        <w:ind w:firstLine="720"/>
        <w:rPr>
          <w:rFonts w:ascii="Times New Roman" w:hAnsi="Times New Roman" w:cs="Times New Roman"/>
        </w:rPr>
      </w:pPr>
      <w:r>
        <w:rPr>
          <w:rFonts w:ascii="Times New Roman" w:hAnsi="Times New Roman" w:cs="Times New Roman"/>
        </w:rPr>
        <w:lastRenderedPageBreak/>
        <w:t xml:space="preserve">The high blood pressure and </w:t>
      </w:r>
      <w:r w:rsidR="00605D49">
        <w:rPr>
          <w:rFonts w:ascii="Times New Roman" w:hAnsi="Times New Roman" w:cs="Times New Roman"/>
        </w:rPr>
        <w:t>obesity</w:t>
      </w:r>
      <w:r>
        <w:rPr>
          <w:rFonts w:ascii="Times New Roman" w:hAnsi="Times New Roman" w:cs="Times New Roman"/>
        </w:rPr>
        <w:t xml:space="preserve"> could have resulted from the </w:t>
      </w:r>
      <w:r w:rsidR="00605D49">
        <w:rPr>
          <w:rFonts w:ascii="Times New Roman" w:hAnsi="Times New Roman" w:cs="Times New Roman"/>
        </w:rPr>
        <w:t>consumption</w:t>
      </w:r>
      <w:r>
        <w:rPr>
          <w:rFonts w:ascii="Times New Roman" w:hAnsi="Times New Roman" w:cs="Times New Roman"/>
        </w:rPr>
        <w:t xml:space="preserve"> of </w:t>
      </w:r>
      <w:r w:rsidR="00605D49">
        <w:rPr>
          <w:rFonts w:ascii="Times New Roman" w:hAnsi="Times New Roman" w:cs="Times New Roman"/>
        </w:rPr>
        <w:t>alcohol</w:t>
      </w:r>
      <w:r>
        <w:rPr>
          <w:rFonts w:ascii="Times New Roman" w:hAnsi="Times New Roman" w:cs="Times New Roman"/>
        </w:rPr>
        <w:t xml:space="preserve"> and a poor diet</w:t>
      </w:r>
      <w:r w:rsidR="009B292A">
        <w:rPr>
          <w:rFonts w:ascii="Times New Roman" w:hAnsi="Times New Roman" w:cs="Times New Roman"/>
        </w:rPr>
        <w:t>ary intake</w:t>
      </w:r>
      <w:r>
        <w:rPr>
          <w:rFonts w:ascii="Times New Roman" w:hAnsi="Times New Roman" w:cs="Times New Roman"/>
        </w:rPr>
        <w:t xml:space="preserve"> made up of high levels of </w:t>
      </w:r>
      <w:r w:rsidR="00605D49">
        <w:rPr>
          <w:rFonts w:ascii="Times New Roman" w:hAnsi="Times New Roman" w:cs="Times New Roman"/>
        </w:rPr>
        <w:t>carbohydrates</w:t>
      </w:r>
      <w:r>
        <w:rPr>
          <w:rFonts w:ascii="Times New Roman" w:hAnsi="Times New Roman" w:cs="Times New Roman"/>
        </w:rPr>
        <w:t xml:space="preserve">, fats, and </w:t>
      </w:r>
      <w:r w:rsidR="00605D49">
        <w:rPr>
          <w:rFonts w:ascii="Times New Roman" w:hAnsi="Times New Roman" w:cs="Times New Roman"/>
        </w:rPr>
        <w:t>sugars</w:t>
      </w:r>
      <w:r w:rsidR="009B292A">
        <w:rPr>
          <w:rFonts w:ascii="Times New Roman" w:hAnsi="Times New Roman" w:cs="Times New Roman"/>
        </w:rPr>
        <w:t xml:space="preserve">. The poor diet is attributed to the </w:t>
      </w:r>
      <w:r>
        <w:rPr>
          <w:rFonts w:ascii="Times New Roman" w:hAnsi="Times New Roman" w:cs="Times New Roman"/>
        </w:rPr>
        <w:t>patient</w:t>
      </w:r>
      <w:r w:rsidR="009B292A">
        <w:rPr>
          <w:rFonts w:ascii="Times New Roman" w:hAnsi="Times New Roman" w:cs="Times New Roman"/>
        </w:rPr>
        <w:t>'s habit of consuming all food she encountered</w:t>
      </w:r>
      <w:r>
        <w:rPr>
          <w:rFonts w:ascii="Times New Roman" w:hAnsi="Times New Roman" w:cs="Times New Roman"/>
        </w:rPr>
        <w:t xml:space="preserve">. Alcohol contains high amounts of </w:t>
      </w:r>
      <w:r w:rsidR="00605D49">
        <w:rPr>
          <w:rFonts w:ascii="Times New Roman" w:hAnsi="Times New Roman" w:cs="Times New Roman"/>
        </w:rPr>
        <w:t>calories</w:t>
      </w:r>
      <w:r>
        <w:rPr>
          <w:rFonts w:ascii="Times New Roman" w:hAnsi="Times New Roman" w:cs="Times New Roman"/>
        </w:rPr>
        <w:t xml:space="preserve"> </w:t>
      </w:r>
      <w:r w:rsidR="00605D49">
        <w:rPr>
          <w:rFonts w:ascii="Times New Roman" w:hAnsi="Times New Roman" w:cs="Times New Roman"/>
        </w:rPr>
        <w:t>with</w:t>
      </w:r>
      <w:r>
        <w:rPr>
          <w:rFonts w:ascii="Times New Roman" w:hAnsi="Times New Roman" w:cs="Times New Roman"/>
        </w:rPr>
        <w:t xml:space="preserve"> an energy </w:t>
      </w:r>
      <w:r w:rsidR="00605D49">
        <w:rPr>
          <w:rFonts w:ascii="Times New Roman" w:hAnsi="Times New Roman" w:cs="Times New Roman"/>
        </w:rPr>
        <w:t>density</w:t>
      </w:r>
      <w:r>
        <w:rPr>
          <w:rFonts w:ascii="Times New Roman" w:hAnsi="Times New Roman" w:cs="Times New Roman"/>
        </w:rPr>
        <w:t xml:space="preserve"> of 7</w:t>
      </w:r>
      <w:r w:rsidR="009B292A">
        <w:rPr>
          <w:rFonts w:ascii="Times New Roman" w:hAnsi="Times New Roman" w:cs="Times New Roman"/>
        </w:rPr>
        <w:t xml:space="preserve"> </w:t>
      </w:r>
      <w:r>
        <w:rPr>
          <w:rFonts w:ascii="Times New Roman" w:hAnsi="Times New Roman" w:cs="Times New Roman"/>
        </w:rPr>
        <w:t>c</w:t>
      </w:r>
      <w:r w:rsidR="009B292A">
        <w:rPr>
          <w:rFonts w:ascii="Times New Roman" w:hAnsi="Times New Roman" w:cs="Times New Roman"/>
        </w:rPr>
        <w:t>alories</w:t>
      </w:r>
      <w:r>
        <w:rPr>
          <w:rFonts w:ascii="Times New Roman" w:hAnsi="Times New Roman" w:cs="Times New Roman"/>
        </w:rPr>
        <w:t xml:space="preserve"> </w:t>
      </w:r>
      <w:r w:rsidR="00605D49">
        <w:rPr>
          <w:rFonts w:ascii="Times New Roman" w:hAnsi="Times New Roman" w:cs="Times New Roman"/>
        </w:rPr>
        <w:t>per</w:t>
      </w:r>
      <w:r>
        <w:rPr>
          <w:rFonts w:ascii="Times New Roman" w:hAnsi="Times New Roman" w:cs="Times New Roman"/>
        </w:rPr>
        <w:t xml:space="preserve"> gram (Shelton and Knott, 2014). </w:t>
      </w:r>
      <w:r w:rsidR="00605D49">
        <w:rPr>
          <w:rFonts w:ascii="Times New Roman" w:hAnsi="Times New Roman" w:cs="Times New Roman"/>
        </w:rPr>
        <w:t>Considering</w:t>
      </w:r>
      <w:r>
        <w:rPr>
          <w:rFonts w:ascii="Times New Roman" w:hAnsi="Times New Roman" w:cs="Times New Roman"/>
        </w:rPr>
        <w:t xml:space="preserve"> that BMI may be </w:t>
      </w:r>
      <w:r w:rsidR="00605D49">
        <w:rPr>
          <w:rFonts w:ascii="Times New Roman" w:hAnsi="Times New Roman" w:cs="Times New Roman"/>
        </w:rPr>
        <w:t>attributed</w:t>
      </w:r>
      <w:r>
        <w:rPr>
          <w:rFonts w:ascii="Times New Roman" w:hAnsi="Times New Roman" w:cs="Times New Roman"/>
        </w:rPr>
        <w:t xml:space="preserve"> to high</w:t>
      </w:r>
      <w:r w:rsidR="00605D49">
        <w:rPr>
          <w:rFonts w:ascii="Times New Roman" w:hAnsi="Times New Roman" w:cs="Times New Roman"/>
        </w:rPr>
        <w:t>-calorie</w:t>
      </w:r>
      <w:r>
        <w:rPr>
          <w:rFonts w:ascii="Times New Roman" w:hAnsi="Times New Roman" w:cs="Times New Roman"/>
        </w:rPr>
        <w:t xml:space="preserve"> food</w:t>
      </w:r>
      <w:r>
        <w:rPr>
          <w:rFonts w:ascii="Times New Roman" w:hAnsi="Times New Roman" w:cs="Times New Roman"/>
        </w:rPr>
        <w:t xml:space="preserve">s such as </w:t>
      </w:r>
      <w:r w:rsidR="00605D49">
        <w:rPr>
          <w:rFonts w:ascii="Times New Roman" w:hAnsi="Times New Roman" w:cs="Times New Roman"/>
        </w:rPr>
        <w:t>alcohol</w:t>
      </w:r>
      <w:r>
        <w:rPr>
          <w:rFonts w:ascii="Times New Roman" w:hAnsi="Times New Roman" w:cs="Times New Roman"/>
        </w:rPr>
        <w:t xml:space="preserve">, excessive </w:t>
      </w:r>
      <w:r w:rsidR="00605D49">
        <w:rPr>
          <w:rFonts w:ascii="Times New Roman" w:hAnsi="Times New Roman" w:cs="Times New Roman"/>
        </w:rPr>
        <w:t>alcohol</w:t>
      </w:r>
      <w:r>
        <w:rPr>
          <w:rFonts w:ascii="Times New Roman" w:hAnsi="Times New Roman" w:cs="Times New Roman"/>
        </w:rPr>
        <w:t xml:space="preserve"> intake could have potentially contributed to the high </w:t>
      </w:r>
      <w:r w:rsidR="00605D49">
        <w:rPr>
          <w:rFonts w:ascii="Times New Roman" w:hAnsi="Times New Roman" w:cs="Times New Roman"/>
        </w:rPr>
        <w:t>build</w:t>
      </w:r>
      <w:r w:rsidR="009B292A">
        <w:rPr>
          <w:rFonts w:ascii="Times New Roman" w:hAnsi="Times New Roman" w:cs="Times New Roman"/>
        </w:rPr>
        <w:t>-</w:t>
      </w:r>
      <w:r>
        <w:rPr>
          <w:rFonts w:ascii="Times New Roman" w:hAnsi="Times New Roman" w:cs="Times New Roman"/>
        </w:rPr>
        <w:t xml:space="preserve">up </w:t>
      </w:r>
      <w:r w:rsidR="009B292A">
        <w:rPr>
          <w:rFonts w:ascii="Times New Roman" w:hAnsi="Times New Roman" w:cs="Times New Roman"/>
        </w:rPr>
        <w:t xml:space="preserve">of fats in the body </w:t>
      </w:r>
      <w:r>
        <w:rPr>
          <w:rFonts w:ascii="Times New Roman" w:hAnsi="Times New Roman" w:cs="Times New Roman"/>
        </w:rPr>
        <w:t xml:space="preserve">and ultimate </w:t>
      </w:r>
      <w:r w:rsidR="00605D49">
        <w:rPr>
          <w:rFonts w:ascii="Times New Roman" w:hAnsi="Times New Roman" w:cs="Times New Roman"/>
        </w:rPr>
        <w:t>obesity</w:t>
      </w:r>
      <w:r>
        <w:rPr>
          <w:rFonts w:ascii="Times New Roman" w:hAnsi="Times New Roman" w:cs="Times New Roman"/>
        </w:rPr>
        <w:t xml:space="preserve">. </w:t>
      </w:r>
    </w:p>
    <w:p w14:paraId="497BA553" w14:textId="094E2264" w:rsidR="00093FFF" w:rsidRDefault="000F2AC1" w:rsidP="00D93051">
      <w:pPr>
        <w:spacing w:line="480" w:lineRule="auto"/>
        <w:ind w:firstLine="720"/>
        <w:rPr>
          <w:rFonts w:ascii="Times New Roman" w:hAnsi="Times New Roman" w:cs="Times New Roman"/>
        </w:rPr>
      </w:pPr>
      <w:r>
        <w:rPr>
          <w:rFonts w:ascii="Times New Roman" w:hAnsi="Times New Roman" w:cs="Times New Roman"/>
        </w:rPr>
        <w:t xml:space="preserve">Traversy and Chaput (2015) posit that the excessive intake of </w:t>
      </w:r>
      <w:r w:rsidR="00C601EC">
        <w:rPr>
          <w:rFonts w:ascii="Times New Roman" w:hAnsi="Times New Roman" w:cs="Times New Roman"/>
        </w:rPr>
        <w:t>alcohol</w:t>
      </w:r>
      <w:r>
        <w:rPr>
          <w:rFonts w:ascii="Times New Roman" w:hAnsi="Times New Roman" w:cs="Times New Roman"/>
        </w:rPr>
        <w:t xml:space="preserve"> was associated with </w:t>
      </w:r>
      <w:r w:rsidR="00C601EC">
        <w:rPr>
          <w:rFonts w:ascii="Times New Roman" w:hAnsi="Times New Roman" w:cs="Times New Roman"/>
        </w:rPr>
        <w:t>adiposity</w:t>
      </w:r>
      <w:r>
        <w:rPr>
          <w:rFonts w:ascii="Times New Roman" w:hAnsi="Times New Roman" w:cs="Times New Roman"/>
        </w:rPr>
        <w:t xml:space="preserve"> by </w:t>
      </w:r>
      <w:r w:rsidR="00C601EC">
        <w:rPr>
          <w:rFonts w:ascii="Times New Roman" w:hAnsi="Times New Roman" w:cs="Times New Roman"/>
        </w:rPr>
        <w:t>promoting</w:t>
      </w:r>
      <w:r>
        <w:rPr>
          <w:rFonts w:ascii="Times New Roman" w:hAnsi="Times New Roman" w:cs="Times New Roman"/>
        </w:rPr>
        <w:t xml:space="preserve"> </w:t>
      </w:r>
      <w:r w:rsidR="00C601EC">
        <w:rPr>
          <w:rFonts w:ascii="Times New Roman" w:hAnsi="Times New Roman" w:cs="Times New Roman"/>
        </w:rPr>
        <w:t>positive</w:t>
      </w:r>
      <w:r>
        <w:rPr>
          <w:rFonts w:ascii="Times New Roman" w:hAnsi="Times New Roman" w:cs="Times New Roman"/>
        </w:rPr>
        <w:t xml:space="preserve"> energy </w:t>
      </w:r>
      <w:r w:rsidR="00C601EC">
        <w:rPr>
          <w:rFonts w:ascii="Times New Roman" w:hAnsi="Times New Roman" w:cs="Times New Roman"/>
        </w:rPr>
        <w:t>balance</w:t>
      </w:r>
      <w:r>
        <w:rPr>
          <w:rFonts w:ascii="Times New Roman" w:hAnsi="Times New Roman" w:cs="Times New Roman"/>
        </w:rPr>
        <w:t xml:space="preserve"> and the ultimate </w:t>
      </w:r>
      <w:r w:rsidR="00C601EC">
        <w:rPr>
          <w:rFonts w:ascii="Times New Roman" w:hAnsi="Times New Roman" w:cs="Times New Roman"/>
        </w:rPr>
        <w:t>increase</w:t>
      </w:r>
      <w:r>
        <w:rPr>
          <w:rFonts w:ascii="Times New Roman" w:hAnsi="Times New Roman" w:cs="Times New Roman"/>
        </w:rPr>
        <w:t xml:space="preserve"> in body </w:t>
      </w:r>
      <w:r w:rsidR="009B292A">
        <w:rPr>
          <w:rFonts w:ascii="Times New Roman" w:hAnsi="Times New Roman" w:cs="Times New Roman"/>
        </w:rPr>
        <w:t>weight</w:t>
      </w:r>
      <w:r>
        <w:rPr>
          <w:rFonts w:ascii="Times New Roman" w:hAnsi="Times New Roman" w:cs="Times New Roman"/>
        </w:rPr>
        <w:t xml:space="preserve">. </w:t>
      </w:r>
      <w:r w:rsidR="00C601EC">
        <w:rPr>
          <w:rFonts w:ascii="Times New Roman" w:hAnsi="Times New Roman" w:cs="Times New Roman"/>
        </w:rPr>
        <w:t>Alcohol</w:t>
      </w:r>
      <w:r>
        <w:rPr>
          <w:rFonts w:ascii="Times New Roman" w:hAnsi="Times New Roman" w:cs="Times New Roman"/>
        </w:rPr>
        <w:t xml:space="preserve"> </w:t>
      </w:r>
      <w:r w:rsidR="00C601EC">
        <w:rPr>
          <w:rFonts w:ascii="Times New Roman" w:hAnsi="Times New Roman" w:cs="Times New Roman"/>
        </w:rPr>
        <w:t>and</w:t>
      </w:r>
      <w:r>
        <w:rPr>
          <w:rFonts w:ascii="Times New Roman" w:hAnsi="Times New Roman" w:cs="Times New Roman"/>
        </w:rPr>
        <w:t xml:space="preserve"> beer also contain high </w:t>
      </w:r>
      <w:r w:rsidR="00C601EC">
        <w:rPr>
          <w:rFonts w:ascii="Times New Roman" w:hAnsi="Times New Roman" w:cs="Times New Roman"/>
        </w:rPr>
        <w:t>concentrations</w:t>
      </w:r>
      <w:r>
        <w:rPr>
          <w:rFonts w:ascii="Times New Roman" w:hAnsi="Times New Roman" w:cs="Times New Roman"/>
        </w:rPr>
        <w:t xml:space="preserve"> of </w:t>
      </w:r>
      <w:r w:rsidR="00C601EC">
        <w:rPr>
          <w:rFonts w:ascii="Times New Roman" w:hAnsi="Times New Roman" w:cs="Times New Roman"/>
        </w:rPr>
        <w:t>carbohydrates</w:t>
      </w:r>
      <w:r>
        <w:rPr>
          <w:rFonts w:ascii="Times New Roman" w:hAnsi="Times New Roman" w:cs="Times New Roman"/>
        </w:rPr>
        <w:t xml:space="preserve"> that can e</w:t>
      </w:r>
      <w:r>
        <w:rPr>
          <w:rFonts w:ascii="Times New Roman" w:hAnsi="Times New Roman" w:cs="Times New Roman"/>
        </w:rPr>
        <w:t xml:space="preserve">asily be </w:t>
      </w:r>
      <w:r w:rsidR="00C601EC">
        <w:rPr>
          <w:rFonts w:ascii="Times New Roman" w:hAnsi="Times New Roman" w:cs="Times New Roman"/>
        </w:rPr>
        <w:t>transformed</w:t>
      </w:r>
      <w:r>
        <w:rPr>
          <w:rFonts w:ascii="Times New Roman" w:hAnsi="Times New Roman" w:cs="Times New Roman"/>
        </w:rPr>
        <w:t xml:space="preserve"> into body fats and </w:t>
      </w:r>
      <w:r w:rsidR="00C601EC">
        <w:rPr>
          <w:rFonts w:ascii="Times New Roman" w:hAnsi="Times New Roman" w:cs="Times New Roman"/>
        </w:rPr>
        <w:t>adipose</w:t>
      </w:r>
      <w:r>
        <w:rPr>
          <w:rFonts w:ascii="Times New Roman" w:hAnsi="Times New Roman" w:cs="Times New Roman"/>
        </w:rPr>
        <w:t xml:space="preserve"> tissue</w:t>
      </w:r>
      <w:r w:rsidR="006F4539">
        <w:rPr>
          <w:rFonts w:ascii="Times New Roman" w:hAnsi="Times New Roman" w:cs="Times New Roman"/>
        </w:rPr>
        <w:t xml:space="preserve">. </w:t>
      </w:r>
      <w:r>
        <w:rPr>
          <w:rFonts w:ascii="Times New Roman" w:hAnsi="Times New Roman" w:cs="Times New Roman"/>
        </w:rPr>
        <w:t xml:space="preserve">In the UK, </w:t>
      </w:r>
      <w:r w:rsidR="00C601EC">
        <w:rPr>
          <w:rFonts w:ascii="Times New Roman" w:hAnsi="Times New Roman" w:cs="Times New Roman"/>
        </w:rPr>
        <w:t>alcohol</w:t>
      </w:r>
      <w:r>
        <w:rPr>
          <w:rFonts w:ascii="Times New Roman" w:hAnsi="Times New Roman" w:cs="Times New Roman"/>
        </w:rPr>
        <w:t xml:space="preserve"> has been found to account </w:t>
      </w:r>
      <w:r w:rsidR="006F4539">
        <w:rPr>
          <w:rFonts w:ascii="Times New Roman" w:hAnsi="Times New Roman" w:cs="Times New Roman"/>
        </w:rPr>
        <w:t>for</w:t>
      </w:r>
      <w:r>
        <w:rPr>
          <w:rFonts w:ascii="Times New Roman" w:hAnsi="Times New Roman" w:cs="Times New Roman"/>
        </w:rPr>
        <w:t xml:space="preserve"> 10% of the </w:t>
      </w:r>
      <w:r w:rsidR="00C601EC">
        <w:rPr>
          <w:rFonts w:ascii="Times New Roman" w:hAnsi="Times New Roman" w:cs="Times New Roman"/>
        </w:rPr>
        <w:t>total</w:t>
      </w:r>
      <w:r>
        <w:rPr>
          <w:rFonts w:ascii="Times New Roman" w:hAnsi="Times New Roman" w:cs="Times New Roman"/>
        </w:rPr>
        <w:t xml:space="preserve"> </w:t>
      </w:r>
      <w:r w:rsidR="00C601EC">
        <w:rPr>
          <w:rFonts w:ascii="Times New Roman" w:hAnsi="Times New Roman" w:cs="Times New Roman"/>
        </w:rPr>
        <w:t>energy</w:t>
      </w:r>
      <w:r>
        <w:rPr>
          <w:rFonts w:ascii="Times New Roman" w:hAnsi="Times New Roman" w:cs="Times New Roman"/>
        </w:rPr>
        <w:t xml:space="preserve"> </w:t>
      </w:r>
      <w:r w:rsidR="00C601EC">
        <w:rPr>
          <w:rFonts w:ascii="Times New Roman" w:hAnsi="Times New Roman" w:cs="Times New Roman"/>
        </w:rPr>
        <w:t>intake</w:t>
      </w:r>
      <w:r>
        <w:rPr>
          <w:rFonts w:ascii="Times New Roman" w:hAnsi="Times New Roman" w:cs="Times New Roman"/>
        </w:rPr>
        <w:t xml:space="preserve"> of adults as a </w:t>
      </w:r>
      <w:r w:rsidR="00C601EC">
        <w:rPr>
          <w:rFonts w:ascii="Times New Roman" w:hAnsi="Times New Roman" w:cs="Times New Roman"/>
        </w:rPr>
        <w:t>result</w:t>
      </w:r>
      <w:r>
        <w:rPr>
          <w:rFonts w:ascii="Times New Roman" w:hAnsi="Times New Roman" w:cs="Times New Roman"/>
        </w:rPr>
        <w:t xml:space="preserve"> of the poor knowledge by the population </w:t>
      </w:r>
      <w:r w:rsidR="00C601EC">
        <w:rPr>
          <w:rFonts w:ascii="Times New Roman" w:hAnsi="Times New Roman" w:cs="Times New Roman"/>
        </w:rPr>
        <w:t>regarding</w:t>
      </w:r>
      <w:r>
        <w:rPr>
          <w:rFonts w:ascii="Times New Roman" w:hAnsi="Times New Roman" w:cs="Times New Roman"/>
        </w:rPr>
        <w:t xml:space="preserve"> the alcohol </w:t>
      </w:r>
      <w:r w:rsidR="00C601EC">
        <w:rPr>
          <w:rFonts w:ascii="Times New Roman" w:hAnsi="Times New Roman" w:cs="Times New Roman"/>
        </w:rPr>
        <w:t>calories</w:t>
      </w:r>
      <w:r>
        <w:rPr>
          <w:rFonts w:ascii="Times New Roman" w:hAnsi="Times New Roman" w:cs="Times New Roman"/>
        </w:rPr>
        <w:t xml:space="preserve"> and food </w:t>
      </w:r>
      <w:r w:rsidR="00C601EC">
        <w:rPr>
          <w:rFonts w:ascii="Times New Roman" w:hAnsi="Times New Roman" w:cs="Times New Roman"/>
        </w:rPr>
        <w:t>equivalent</w:t>
      </w:r>
      <w:r w:rsidR="006F4539">
        <w:rPr>
          <w:rFonts w:ascii="Times New Roman" w:hAnsi="Times New Roman" w:cs="Times New Roman"/>
        </w:rPr>
        <w:t xml:space="preserve"> (</w:t>
      </w:r>
      <w:r>
        <w:rPr>
          <w:rFonts w:ascii="Times New Roman" w:hAnsi="Times New Roman" w:cs="Times New Roman"/>
        </w:rPr>
        <w:t>Shelto</w:t>
      </w:r>
      <w:r>
        <w:rPr>
          <w:rFonts w:ascii="Times New Roman" w:hAnsi="Times New Roman" w:cs="Times New Roman"/>
        </w:rPr>
        <w:t xml:space="preserve">n and Knott, 2014). </w:t>
      </w:r>
      <w:r w:rsidR="00C601EC">
        <w:rPr>
          <w:rFonts w:ascii="Times New Roman" w:hAnsi="Times New Roman" w:cs="Times New Roman"/>
        </w:rPr>
        <w:t>Alcohol</w:t>
      </w:r>
      <w:r>
        <w:rPr>
          <w:rFonts w:ascii="Times New Roman" w:hAnsi="Times New Roman" w:cs="Times New Roman"/>
        </w:rPr>
        <w:t xml:space="preserve"> intake has </w:t>
      </w:r>
      <w:r w:rsidR="00C601EC">
        <w:rPr>
          <w:rFonts w:ascii="Times New Roman" w:hAnsi="Times New Roman" w:cs="Times New Roman"/>
        </w:rPr>
        <w:t>also</w:t>
      </w:r>
      <w:r>
        <w:rPr>
          <w:rFonts w:ascii="Times New Roman" w:hAnsi="Times New Roman" w:cs="Times New Roman"/>
        </w:rPr>
        <w:t xml:space="preserve"> been </w:t>
      </w:r>
      <w:r w:rsidR="00C601EC">
        <w:rPr>
          <w:rFonts w:ascii="Times New Roman" w:hAnsi="Times New Roman" w:cs="Times New Roman"/>
        </w:rPr>
        <w:t>shown</w:t>
      </w:r>
      <w:r>
        <w:rPr>
          <w:rFonts w:ascii="Times New Roman" w:hAnsi="Times New Roman" w:cs="Times New Roman"/>
        </w:rPr>
        <w:t xml:space="preserve"> </w:t>
      </w:r>
      <w:r w:rsidR="00C601EC">
        <w:rPr>
          <w:rFonts w:ascii="Times New Roman" w:hAnsi="Times New Roman" w:cs="Times New Roman"/>
        </w:rPr>
        <w:t>to</w:t>
      </w:r>
      <w:r>
        <w:rPr>
          <w:rFonts w:ascii="Times New Roman" w:hAnsi="Times New Roman" w:cs="Times New Roman"/>
        </w:rPr>
        <w:t xml:space="preserve"> contribute to </w:t>
      </w:r>
      <w:r w:rsidR="00C601EC">
        <w:rPr>
          <w:rFonts w:ascii="Times New Roman" w:hAnsi="Times New Roman" w:cs="Times New Roman"/>
        </w:rPr>
        <w:t>disinhibited</w:t>
      </w:r>
      <w:r w:rsidR="00D93051">
        <w:rPr>
          <w:rFonts w:ascii="Times New Roman" w:hAnsi="Times New Roman" w:cs="Times New Roman"/>
        </w:rPr>
        <w:t xml:space="preserve"> </w:t>
      </w:r>
      <w:r w:rsidR="00C601EC">
        <w:rPr>
          <w:rFonts w:ascii="Times New Roman" w:hAnsi="Times New Roman" w:cs="Times New Roman"/>
        </w:rPr>
        <w:t>behavior</w:t>
      </w:r>
      <w:r w:rsidR="00D93051">
        <w:rPr>
          <w:rFonts w:ascii="Times New Roman" w:hAnsi="Times New Roman" w:cs="Times New Roman"/>
        </w:rPr>
        <w:t xml:space="preserve"> in food </w:t>
      </w:r>
      <w:r w:rsidR="00C601EC">
        <w:rPr>
          <w:rFonts w:ascii="Times New Roman" w:hAnsi="Times New Roman" w:cs="Times New Roman"/>
        </w:rPr>
        <w:t>consumption</w:t>
      </w:r>
      <w:r w:rsidR="00D93051">
        <w:rPr>
          <w:rFonts w:ascii="Times New Roman" w:hAnsi="Times New Roman" w:cs="Times New Roman"/>
        </w:rPr>
        <w:t xml:space="preserve">. As such, </w:t>
      </w:r>
      <w:r w:rsidR="00C601EC">
        <w:rPr>
          <w:rFonts w:ascii="Times New Roman" w:hAnsi="Times New Roman" w:cs="Times New Roman"/>
        </w:rPr>
        <w:t>alcohol</w:t>
      </w:r>
      <w:r w:rsidR="00D93051">
        <w:rPr>
          <w:rFonts w:ascii="Times New Roman" w:hAnsi="Times New Roman" w:cs="Times New Roman"/>
        </w:rPr>
        <w:t xml:space="preserve"> users are more </w:t>
      </w:r>
      <w:r w:rsidR="00C601EC">
        <w:rPr>
          <w:rFonts w:ascii="Times New Roman" w:hAnsi="Times New Roman" w:cs="Times New Roman"/>
        </w:rPr>
        <w:t>prone</w:t>
      </w:r>
      <w:r w:rsidR="00D93051">
        <w:rPr>
          <w:rFonts w:ascii="Times New Roman" w:hAnsi="Times New Roman" w:cs="Times New Roman"/>
        </w:rPr>
        <w:t xml:space="preserve"> to </w:t>
      </w:r>
      <w:r w:rsidR="00C601EC">
        <w:rPr>
          <w:rFonts w:ascii="Times New Roman" w:hAnsi="Times New Roman" w:cs="Times New Roman"/>
        </w:rPr>
        <w:t>consuming</w:t>
      </w:r>
      <w:r w:rsidR="00D93051">
        <w:rPr>
          <w:rFonts w:ascii="Times New Roman" w:hAnsi="Times New Roman" w:cs="Times New Roman"/>
        </w:rPr>
        <w:t xml:space="preserve"> a lot of </w:t>
      </w:r>
      <w:r w:rsidR="00C601EC">
        <w:rPr>
          <w:rFonts w:ascii="Times New Roman" w:hAnsi="Times New Roman" w:cs="Times New Roman"/>
        </w:rPr>
        <w:t>carbohydrate</w:t>
      </w:r>
      <w:r w:rsidR="006F4539">
        <w:rPr>
          <w:rFonts w:ascii="Times New Roman" w:hAnsi="Times New Roman" w:cs="Times New Roman"/>
        </w:rPr>
        <w:t>s</w:t>
      </w:r>
      <w:r w:rsidR="00D93051">
        <w:rPr>
          <w:rFonts w:ascii="Times New Roman" w:hAnsi="Times New Roman" w:cs="Times New Roman"/>
        </w:rPr>
        <w:t xml:space="preserve"> and </w:t>
      </w:r>
      <w:r w:rsidR="00C601EC">
        <w:rPr>
          <w:rFonts w:ascii="Times New Roman" w:hAnsi="Times New Roman" w:cs="Times New Roman"/>
        </w:rPr>
        <w:t>sugars</w:t>
      </w:r>
      <w:r w:rsidR="00D93051">
        <w:rPr>
          <w:rFonts w:ascii="Times New Roman" w:hAnsi="Times New Roman" w:cs="Times New Roman"/>
        </w:rPr>
        <w:t xml:space="preserve"> which ultimately </w:t>
      </w:r>
      <w:r w:rsidR="00C601EC">
        <w:rPr>
          <w:rFonts w:ascii="Times New Roman" w:hAnsi="Times New Roman" w:cs="Times New Roman"/>
        </w:rPr>
        <w:t>result</w:t>
      </w:r>
      <w:r w:rsidR="00D93051">
        <w:rPr>
          <w:rFonts w:ascii="Times New Roman" w:hAnsi="Times New Roman" w:cs="Times New Roman"/>
        </w:rPr>
        <w:t xml:space="preserve"> in the </w:t>
      </w:r>
      <w:r w:rsidR="00C601EC">
        <w:rPr>
          <w:rFonts w:ascii="Times New Roman" w:hAnsi="Times New Roman" w:cs="Times New Roman"/>
        </w:rPr>
        <w:t>build-up</w:t>
      </w:r>
      <w:r w:rsidR="00D93051">
        <w:rPr>
          <w:rFonts w:ascii="Times New Roman" w:hAnsi="Times New Roman" w:cs="Times New Roman"/>
        </w:rPr>
        <w:t xml:space="preserve"> of fats in the body ( Kase, Piers, Schaumberg, Forman and Butyrn, 2016). </w:t>
      </w:r>
      <w:r w:rsidR="00C601EC">
        <w:rPr>
          <w:rFonts w:ascii="Times New Roman" w:hAnsi="Times New Roman" w:cs="Times New Roman"/>
        </w:rPr>
        <w:t>Since the patient was shown to engage in minor exercises that were not enough for the body, the decrease</w:t>
      </w:r>
      <w:r w:rsidR="006F4539">
        <w:rPr>
          <w:rFonts w:ascii="Times New Roman" w:hAnsi="Times New Roman" w:cs="Times New Roman"/>
        </w:rPr>
        <w:t>d</w:t>
      </w:r>
      <w:r w:rsidR="00C601EC">
        <w:rPr>
          <w:rFonts w:ascii="Times New Roman" w:hAnsi="Times New Roman" w:cs="Times New Roman"/>
        </w:rPr>
        <w:t xml:space="preserve"> energy expenditure </w:t>
      </w:r>
      <w:r w:rsidR="006F4539">
        <w:rPr>
          <w:rFonts w:ascii="Times New Roman" w:hAnsi="Times New Roman" w:cs="Times New Roman"/>
        </w:rPr>
        <w:t xml:space="preserve">caused a positive energy balance. Energy expenditure could </w:t>
      </w:r>
      <w:r w:rsidR="00C601EC">
        <w:rPr>
          <w:rFonts w:ascii="Times New Roman" w:hAnsi="Times New Roman" w:cs="Times New Roman"/>
        </w:rPr>
        <w:t xml:space="preserve">be achieved through exercise and the intake of </w:t>
      </w:r>
      <w:r w:rsidR="006F4539">
        <w:rPr>
          <w:rFonts w:ascii="Times New Roman" w:hAnsi="Times New Roman" w:cs="Times New Roman"/>
        </w:rPr>
        <w:t xml:space="preserve">low </w:t>
      </w:r>
      <w:r w:rsidR="00C601EC">
        <w:rPr>
          <w:rFonts w:ascii="Times New Roman" w:hAnsi="Times New Roman" w:cs="Times New Roman"/>
        </w:rPr>
        <w:t>levels of sugars and carbohydrates ( Fazzino, Fleming, Sher, Sullivan, and Befort, 2018).</w:t>
      </w:r>
    </w:p>
    <w:p w14:paraId="29960854" w14:textId="68762FA6" w:rsidR="009132E3" w:rsidRDefault="000F2AC1" w:rsidP="009132E3">
      <w:pPr>
        <w:spacing w:line="480" w:lineRule="auto"/>
        <w:ind w:firstLine="720"/>
        <w:rPr>
          <w:rFonts w:ascii="Times New Roman" w:hAnsi="Times New Roman" w:cs="Times New Roman"/>
        </w:rPr>
      </w:pPr>
      <w:r>
        <w:rPr>
          <w:rFonts w:ascii="Times New Roman" w:hAnsi="Times New Roman" w:cs="Times New Roman"/>
        </w:rPr>
        <w:t>Sin</w:t>
      </w:r>
      <w:r w:rsidR="00C92C4F">
        <w:rPr>
          <w:rFonts w:ascii="Times New Roman" w:hAnsi="Times New Roman" w:cs="Times New Roman"/>
        </w:rPr>
        <w:t xml:space="preserve">ce the patient did not take part in many </w:t>
      </w:r>
      <w:r w:rsidR="00605D49">
        <w:rPr>
          <w:rFonts w:ascii="Times New Roman" w:hAnsi="Times New Roman" w:cs="Times New Roman"/>
        </w:rPr>
        <w:t>exercises</w:t>
      </w:r>
      <w:r w:rsidR="00C92C4F">
        <w:rPr>
          <w:rFonts w:ascii="Times New Roman" w:hAnsi="Times New Roman" w:cs="Times New Roman"/>
        </w:rPr>
        <w:t xml:space="preserve"> </w:t>
      </w:r>
      <w:r w:rsidR="006F4539">
        <w:rPr>
          <w:rFonts w:ascii="Times New Roman" w:hAnsi="Times New Roman" w:cs="Times New Roman"/>
        </w:rPr>
        <w:t xml:space="preserve">alongside a heavy intake of carbohydrates, </w:t>
      </w:r>
      <w:r w:rsidR="00605D49">
        <w:rPr>
          <w:rFonts w:ascii="Times New Roman" w:hAnsi="Times New Roman" w:cs="Times New Roman"/>
        </w:rPr>
        <w:t>the</w:t>
      </w:r>
      <w:r w:rsidR="00C92C4F">
        <w:rPr>
          <w:rFonts w:ascii="Times New Roman" w:hAnsi="Times New Roman" w:cs="Times New Roman"/>
        </w:rPr>
        <w:t xml:space="preserve"> foods were converted to adipose tissue and body fats hence resulting in a higher body mass </w:t>
      </w:r>
      <w:r w:rsidR="00605D49">
        <w:rPr>
          <w:rFonts w:ascii="Times New Roman" w:hAnsi="Times New Roman" w:cs="Times New Roman"/>
        </w:rPr>
        <w:t>index</w:t>
      </w:r>
      <w:r w:rsidR="00C92C4F">
        <w:rPr>
          <w:rFonts w:ascii="Times New Roman" w:hAnsi="Times New Roman" w:cs="Times New Roman"/>
        </w:rPr>
        <w:t xml:space="preserve"> and </w:t>
      </w:r>
      <w:r w:rsidR="00605D49">
        <w:rPr>
          <w:rFonts w:ascii="Times New Roman" w:hAnsi="Times New Roman" w:cs="Times New Roman"/>
        </w:rPr>
        <w:t>obesity</w:t>
      </w:r>
      <w:r w:rsidR="00C92C4F">
        <w:rPr>
          <w:rFonts w:ascii="Times New Roman" w:hAnsi="Times New Roman" w:cs="Times New Roman"/>
        </w:rPr>
        <w:t xml:space="preserve"> (Rosenberg et al.,2017). </w:t>
      </w:r>
      <w:r w:rsidR="00C601EC">
        <w:rPr>
          <w:rFonts w:ascii="Times New Roman" w:hAnsi="Times New Roman" w:cs="Times New Roman"/>
        </w:rPr>
        <w:t>Regular</w:t>
      </w:r>
      <w:r>
        <w:rPr>
          <w:rFonts w:ascii="Times New Roman" w:hAnsi="Times New Roman" w:cs="Times New Roman"/>
        </w:rPr>
        <w:t xml:space="preserve"> exercise which is a </w:t>
      </w:r>
      <w:r w:rsidR="00C601EC">
        <w:rPr>
          <w:rFonts w:ascii="Times New Roman" w:hAnsi="Times New Roman" w:cs="Times New Roman"/>
        </w:rPr>
        <w:lastRenderedPageBreak/>
        <w:t>recommendation</w:t>
      </w:r>
      <w:r>
        <w:rPr>
          <w:rFonts w:ascii="Times New Roman" w:hAnsi="Times New Roman" w:cs="Times New Roman"/>
        </w:rPr>
        <w:t xml:space="preserve"> for the </w:t>
      </w:r>
      <w:r w:rsidR="00C601EC">
        <w:rPr>
          <w:rFonts w:ascii="Times New Roman" w:hAnsi="Times New Roman" w:cs="Times New Roman"/>
        </w:rPr>
        <w:t>reduction</w:t>
      </w:r>
      <w:r>
        <w:rPr>
          <w:rFonts w:ascii="Times New Roman" w:hAnsi="Times New Roman" w:cs="Times New Roman"/>
        </w:rPr>
        <w:t xml:space="preserve"> of body mass index and obesity has been shown to </w:t>
      </w:r>
      <w:r w:rsidR="00C601EC">
        <w:rPr>
          <w:rFonts w:ascii="Times New Roman" w:hAnsi="Times New Roman" w:cs="Times New Roman"/>
        </w:rPr>
        <w:t>burn</w:t>
      </w:r>
      <w:r>
        <w:rPr>
          <w:rFonts w:ascii="Times New Roman" w:hAnsi="Times New Roman" w:cs="Times New Roman"/>
        </w:rPr>
        <w:t xml:space="preserve"> calories and reduce</w:t>
      </w:r>
      <w:r>
        <w:rPr>
          <w:rFonts w:ascii="Times New Roman" w:hAnsi="Times New Roman" w:cs="Times New Roman"/>
        </w:rPr>
        <w:t xml:space="preserve"> the </w:t>
      </w:r>
      <w:r w:rsidR="00C601EC">
        <w:rPr>
          <w:rFonts w:ascii="Times New Roman" w:hAnsi="Times New Roman" w:cs="Times New Roman"/>
        </w:rPr>
        <w:t>content</w:t>
      </w:r>
      <w:r>
        <w:rPr>
          <w:rFonts w:ascii="Times New Roman" w:hAnsi="Times New Roman" w:cs="Times New Roman"/>
        </w:rPr>
        <w:t xml:space="preserve"> of adipose tissue and fats in the body. In other </w:t>
      </w:r>
      <w:r w:rsidR="00C601EC">
        <w:rPr>
          <w:rFonts w:ascii="Times New Roman" w:hAnsi="Times New Roman" w:cs="Times New Roman"/>
        </w:rPr>
        <w:t>words</w:t>
      </w:r>
      <w:r>
        <w:rPr>
          <w:rFonts w:ascii="Times New Roman" w:hAnsi="Times New Roman" w:cs="Times New Roman"/>
        </w:rPr>
        <w:t xml:space="preserve">, </w:t>
      </w:r>
      <w:r w:rsidR="00C601EC">
        <w:rPr>
          <w:rFonts w:ascii="Times New Roman" w:hAnsi="Times New Roman" w:cs="Times New Roman"/>
        </w:rPr>
        <w:t>exercise</w:t>
      </w:r>
      <w:r>
        <w:rPr>
          <w:rFonts w:ascii="Times New Roman" w:hAnsi="Times New Roman" w:cs="Times New Roman"/>
        </w:rPr>
        <w:t xml:space="preserve"> reduce</w:t>
      </w:r>
      <w:r w:rsidR="006F4539">
        <w:rPr>
          <w:rFonts w:ascii="Times New Roman" w:hAnsi="Times New Roman" w:cs="Times New Roman"/>
        </w:rPr>
        <w:t>s</w:t>
      </w:r>
      <w:r>
        <w:rPr>
          <w:rFonts w:ascii="Times New Roman" w:hAnsi="Times New Roman" w:cs="Times New Roman"/>
        </w:rPr>
        <w:t xml:space="preserve"> </w:t>
      </w:r>
      <w:r w:rsidR="002460BC">
        <w:rPr>
          <w:rFonts w:ascii="Times New Roman" w:hAnsi="Times New Roman" w:cs="Times New Roman"/>
        </w:rPr>
        <w:t xml:space="preserve">weight gain, obesity paradox, </w:t>
      </w:r>
      <w:r w:rsidR="00C601EC">
        <w:rPr>
          <w:rFonts w:ascii="Times New Roman" w:hAnsi="Times New Roman" w:cs="Times New Roman"/>
        </w:rPr>
        <w:t>maintenance</w:t>
      </w:r>
      <w:r w:rsidR="002460BC">
        <w:rPr>
          <w:rFonts w:ascii="Times New Roman" w:hAnsi="Times New Roman" w:cs="Times New Roman"/>
        </w:rPr>
        <w:t xml:space="preserve"> of </w:t>
      </w:r>
      <w:r w:rsidR="00C601EC">
        <w:rPr>
          <w:rFonts w:ascii="Times New Roman" w:hAnsi="Times New Roman" w:cs="Times New Roman"/>
        </w:rPr>
        <w:t>weight</w:t>
      </w:r>
      <w:r w:rsidR="002460BC">
        <w:rPr>
          <w:rFonts w:ascii="Times New Roman" w:hAnsi="Times New Roman" w:cs="Times New Roman"/>
        </w:rPr>
        <w:t xml:space="preserve">, and initial </w:t>
      </w:r>
      <w:r w:rsidR="00C601EC">
        <w:rPr>
          <w:rFonts w:ascii="Times New Roman" w:hAnsi="Times New Roman" w:cs="Times New Roman"/>
        </w:rPr>
        <w:t>weight</w:t>
      </w:r>
      <w:r w:rsidR="002460BC">
        <w:rPr>
          <w:rFonts w:ascii="Times New Roman" w:hAnsi="Times New Roman" w:cs="Times New Roman"/>
        </w:rPr>
        <w:t xml:space="preserve"> loss</w:t>
      </w:r>
      <w:r w:rsidR="006F4539">
        <w:rPr>
          <w:rFonts w:ascii="Times New Roman" w:hAnsi="Times New Roman" w:cs="Times New Roman"/>
        </w:rPr>
        <w:t xml:space="preserve"> in the body</w:t>
      </w:r>
      <w:r w:rsidR="002460BC">
        <w:rPr>
          <w:rFonts w:ascii="Times New Roman" w:hAnsi="Times New Roman" w:cs="Times New Roman"/>
        </w:rPr>
        <w:t xml:space="preserve"> (Gupta, 2014).</w:t>
      </w:r>
      <w:r>
        <w:rPr>
          <w:rFonts w:ascii="Times New Roman" w:hAnsi="Times New Roman" w:cs="Times New Roman"/>
        </w:rPr>
        <w:t xml:space="preserve"> The </w:t>
      </w:r>
      <w:r w:rsidR="00C601EC">
        <w:rPr>
          <w:rFonts w:ascii="Times New Roman" w:hAnsi="Times New Roman" w:cs="Times New Roman"/>
        </w:rPr>
        <w:t>quantality</w:t>
      </w:r>
      <w:r>
        <w:rPr>
          <w:rFonts w:ascii="Times New Roman" w:hAnsi="Times New Roman" w:cs="Times New Roman"/>
        </w:rPr>
        <w:t xml:space="preserve"> of fats </w:t>
      </w:r>
      <w:r w:rsidR="00C601EC">
        <w:rPr>
          <w:rFonts w:ascii="Times New Roman" w:hAnsi="Times New Roman" w:cs="Times New Roman"/>
        </w:rPr>
        <w:t>within</w:t>
      </w:r>
      <w:r>
        <w:rPr>
          <w:rFonts w:ascii="Times New Roman" w:hAnsi="Times New Roman" w:cs="Times New Roman"/>
        </w:rPr>
        <w:t xml:space="preserve"> an </w:t>
      </w:r>
      <w:r w:rsidR="00C601EC">
        <w:rPr>
          <w:rFonts w:ascii="Times New Roman" w:hAnsi="Times New Roman" w:cs="Times New Roman"/>
        </w:rPr>
        <w:t>individual</w:t>
      </w:r>
      <w:r>
        <w:rPr>
          <w:rFonts w:ascii="Times New Roman" w:hAnsi="Times New Roman" w:cs="Times New Roman"/>
        </w:rPr>
        <w:t xml:space="preserve"> </w:t>
      </w:r>
      <w:r w:rsidR="00C601EC">
        <w:rPr>
          <w:rFonts w:ascii="Times New Roman" w:hAnsi="Times New Roman" w:cs="Times New Roman"/>
        </w:rPr>
        <w:t>body</w:t>
      </w:r>
      <w:r>
        <w:rPr>
          <w:rFonts w:ascii="Times New Roman" w:hAnsi="Times New Roman" w:cs="Times New Roman"/>
        </w:rPr>
        <w:t xml:space="preserve"> can have a great </w:t>
      </w:r>
      <w:r w:rsidR="00C601EC">
        <w:rPr>
          <w:rFonts w:ascii="Times New Roman" w:hAnsi="Times New Roman" w:cs="Times New Roman"/>
        </w:rPr>
        <w:t>impact</w:t>
      </w:r>
      <w:r>
        <w:rPr>
          <w:rFonts w:ascii="Times New Roman" w:hAnsi="Times New Roman" w:cs="Times New Roman"/>
        </w:rPr>
        <w:t xml:space="preserve"> on the weight of the </w:t>
      </w:r>
      <w:r w:rsidR="00C601EC">
        <w:rPr>
          <w:rFonts w:ascii="Times New Roman" w:hAnsi="Times New Roman" w:cs="Times New Roman"/>
        </w:rPr>
        <w:t>individual</w:t>
      </w:r>
      <w:r>
        <w:rPr>
          <w:rFonts w:ascii="Times New Roman" w:hAnsi="Times New Roman" w:cs="Times New Roman"/>
        </w:rPr>
        <w:t xml:space="preserve"> </w:t>
      </w:r>
      <w:r w:rsidR="00C601EC">
        <w:rPr>
          <w:rFonts w:ascii="Times New Roman" w:hAnsi="Times New Roman" w:cs="Times New Roman"/>
        </w:rPr>
        <w:t>compared</w:t>
      </w:r>
      <w:r>
        <w:rPr>
          <w:rFonts w:ascii="Times New Roman" w:hAnsi="Times New Roman" w:cs="Times New Roman"/>
        </w:rPr>
        <w:t xml:space="preserve"> </w:t>
      </w:r>
      <w:r w:rsidR="00C601EC">
        <w:rPr>
          <w:rFonts w:ascii="Times New Roman" w:hAnsi="Times New Roman" w:cs="Times New Roman"/>
        </w:rPr>
        <w:t>to</w:t>
      </w:r>
      <w:r>
        <w:rPr>
          <w:rFonts w:ascii="Times New Roman" w:hAnsi="Times New Roman" w:cs="Times New Roman"/>
        </w:rPr>
        <w:t xml:space="preserve"> the effects of the </w:t>
      </w:r>
      <w:r w:rsidR="00C601EC">
        <w:rPr>
          <w:rFonts w:ascii="Times New Roman" w:hAnsi="Times New Roman" w:cs="Times New Roman"/>
        </w:rPr>
        <w:t>number</w:t>
      </w:r>
      <w:r>
        <w:rPr>
          <w:rFonts w:ascii="Times New Roman" w:hAnsi="Times New Roman" w:cs="Times New Roman"/>
        </w:rPr>
        <w:t xml:space="preserve"> of </w:t>
      </w:r>
      <w:r w:rsidR="00C601EC">
        <w:rPr>
          <w:rFonts w:ascii="Times New Roman" w:hAnsi="Times New Roman" w:cs="Times New Roman"/>
        </w:rPr>
        <w:t>calories</w:t>
      </w:r>
      <w:r>
        <w:rPr>
          <w:rFonts w:ascii="Times New Roman" w:hAnsi="Times New Roman" w:cs="Times New Roman"/>
        </w:rPr>
        <w:t xml:space="preserve"> </w:t>
      </w:r>
      <w:r w:rsidR="00C601EC">
        <w:rPr>
          <w:rFonts w:ascii="Times New Roman" w:hAnsi="Times New Roman" w:cs="Times New Roman"/>
        </w:rPr>
        <w:t>contained</w:t>
      </w:r>
      <w:r>
        <w:rPr>
          <w:rFonts w:ascii="Times New Roman" w:hAnsi="Times New Roman" w:cs="Times New Roman"/>
        </w:rPr>
        <w:t xml:space="preserve"> in the body. Most of the fat </w:t>
      </w:r>
      <w:r w:rsidR="00C601EC">
        <w:rPr>
          <w:rFonts w:ascii="Times New Roman" w:hAnsi="Times New Roman" w:cs="Times New Roman"/>
        </w:rPr>
        <w:t>calories</w:t>
      </w:r>
      <w:r>
        <w:rPr>
          <w:rFonts w:ascii="Times New Roman" w:hAnsi="Times New Roman" w:cs="Times New Roman"/>
        </w:rPr>
        <w:t xml:space="preserve"> are stored in the fat cells thus adding </w:t>
      </w:r>
      <w:r w:rsidR="00C601EC">
        <w:rPr>
          <w:rFonts w:ascii="Times New Roman" w:hAnsi="Times New Roman" w:cs="Times New Roman"/>
        </w:rPr>
        <w:t>weight</w:t>
      </w:r>
      <w:r>
        <w:rPr>
          <w:rFonts w:ascii="Times New Roman" w:hAnsi="Times New Roman" w:cs="Times New Roman"/>
        </w:rPr>
        <w:t xml:space="preserve"> and body girth as they multiply and expand (Life, 2014). </w:t>
      </w:r>
      <w:r w:rsidR="00C601EC">
        <w:rPr>
          <w:rFonts w:ascii="Times New Roman" w:hAnsi="Times New Roman" w:cs="Times New Roman"/>
        </w:rPr>
        <w:t>Fats</w:t>
      </w:r>
      <w:r>
        <w:rPr>
          <w:rFonts w:ascii="Times New Roman" w:hAnsi="Times New Roman" w:cs="Times New Roman"/>
        </w:rPr>
        <w:t xml:space="preserve"> also </w:t>
      </w:r>
      <w:r w:rsidR="00C601EC">
        <w:rPr>
          <w:rFonts w:ascii="Times New Roman" w:hAnsi="Times New Roman" w:cs="Times New Roman"/>
        </w:rPr>
        <w:t>contribute</w:t>
      </w:r>
      <w:r>
        <w:rPr>
          <w:rFonts w:ascii="Times New Roman" w:hAnsi="Times New Roman" w:cs="Times New Roman"/>
        </w:rPr>
        <w:t xml:space="preserve"> potentially to </w:t>
      </w:r>
      <w:r w:rsidR="00C601EC">
        <w:rPr>
          <w:rFonts w:ascii="Times New Roman" w:hAnsi="Times New Roman" w:cs="Times New Roman"/>
        </w:rPr>
        <w:t>abnormal</w:t>
      </w:r>
      <w:r>
        <w:rPr>
          <w:rFonts w:ascii="Times New Roman" w:hAnsi="Times New Roman" w:cs="Times New Roman"/>
        </w:rPr>
        <w:t xml:space="preserve"> blood </w:t>
      </w:r>
      <w:r w:rsidR="00C601EC">
        <w:rPr>
          <w:rFonts w:ascii="Times New Roman" w:hAnsi="Times New Roman" w:cs="Times New Roman"/>
        </w:rPr>
        <w:t>cholesterol</w:t>
      </w:r>
      <w:r>
        <w:rPr>
          <w:rFonts w:ascii="Times New Roman" w:hAnsi="Times New Roman" w:cs="Times New Roman"/>
        </w:rPr>
        <w:t xml:space="preserve"> levels in the blood</w:t>
      </w:r>
      <w:r w:rsidR="006F4539">
        <w:rPr>
          <w:rFonts w:ascii="Times New Roman" w:hAnsi="Times New Roman" w:cs="Times New Roman"/>
        </w:rPr>
        <w:t>. Consequently, the</w:t>
      </w:r>
      <w:r>
        <w:rPr>
          <w:rFonts w:ascii="Times New Roman" w:hAnsi="Times New Roman" w:cs="Times New Roman"/>
        </w:rPr>
        <w:t xml:space="preserve"> </w:t>
      </w:r>
      <w:r w:rsidR="00C601EC">
        <w:rPr>
          <w:rFonts w:ascii="Times New Roman" w:hAnsi="Times New Roman" w:cs="Times New Roman"/>
        </w:rPr>
        <w:t>circulation</w:t>
      </w:r>
      <w:r>
        <w:rPr>
          <w:rFonts w:ascii="Times New Roman" w:hAnsi="Times New Roman" w:cs="Times New Roman"/>
        </w:rPr>
        <w:t xml:space="preserve"> of </w:t>
      </w:r>
      <w:r w:rsidR="00C601EC">
        <w:rPr>
          <w:rFonts w:ascii="Times New Roman" w:hAnsi="Times New Roman" w:cs="Times New Roman"/>
        </w:rPr>
        <w:t>cholesterol</w:t>
      </w:r>
      <w:r>
        <w:rPr>
          <w:rFonts w:ascii="Times New Roman" w:hAnsi="Times New Roman" w:cs="Times New Roman"/>
        </w:rPr>
        <w:t xml:space="preserve"> could </w:t>
      </w:r>
      <w:r w:rsidR="00C601EC">
        <w:rPr>
          <w:rFonts w:ascii="Times New Roman" w:hAnsi="Times New Roman" w:cs="Times New Roman"/>
        </w:rPr>
        <w:t>result</w:t>
      </w:r>
      <w:r>
        <w:rPr>
          <w:rFonts w:ascii="Times New Roman" w:hAnsi="Times New Roman" w:cs="Times New Roman"/>
        </w:rPr>
        <w:t xml:space="preserve"> in the conversion into </w:t>
      </w:r>
      <w:r w:rsidR="00C601EC">
        <w:rPr>
          <w:rFonts w:ascii="Times New Roman" w:hAnsi="Times New Roman" w:cs="Times New Roman"/>
        </w:rPr>
        <w:t>fatty</w:t>
      </w:r>
      <w:r>
        <w:rPr>
          <w:rFonts w:ascii="Times New Roman" w:hAnsi="Times New Roman" w:cs="Times New Roman"/>
        </w:rPr>
        <w:t xml:space="preserve"> acids and </w:t>
      </w:r>
      <w:r w:rsidR="00C601EC">
        <w:rPr>
          <w:rFonts w:ascii="Times New Roman" w:hAnsi="Times New Roman" w:cs="Times New Roman"/>
        </w:rPr>
        <w:t>storage</w:t>
      </w:r>
      <w:r>
        <w:rPr>
          <w:rFonts w:ascii="Times New Roman" w:hAnsi="Times New Roman" w:cs="Times New Roman"/>
        </w:rPr>
        <w:t xml:space="preserve"> in adipos</w:t>
      </w:r>
      <w:r>
        <w:rPr>
          <w:rFonts w:ascii="Times New Roman" w:hAnsi="Times New Roman" w:cs="Times New Roman"/>
        </w:rPr>
        <w:t xml:space="preserve">e tissues. </w:t>
      </w:r>
    </w:p>
    <w:p w14:paraId="6448E50E" w14:textId="77777777" w:rsidR="006F4539" w:rsidRDefault="000F2AC1" w:rsidP="006F4539">
      <w:pPr>
        <w:spacing w:line="480" w:lineRule="auto"/>
        <w:ind w:firstLine="720"/>
        <w:rPr>
          <w:rFonts w:ascii="Times New Roman" w:hAnsi="Times New Roman" w:cs="Times New Roman"/>
        </w:rPr>
      </w:pPr>
      <w:r>
        <w:rPr>
          <w:rFonts w:ascii="Times New Roman" w:hAnsi="Times New Roman" w:cs="Times New Roman"/>
        </w:rPr>
        <w:t xml:space="preserve"> </w:t>
      </w:r>
      <w:r w:rsidR="00C601EC">
        <w:rPr>
          <w:rFonts w:ascii="Times New Roman" w:hAnsi="Times New Roman" w:cs="Times New Roman"/>
        </w:rPr>
        <w:t>Chaput et al.(2011) ascertained that lack of physical exercise which was characteristic of the patient denied the stimulus required to contribute to the regulation and balance of macronutrients</w:t>
      </w:r>
      <w:r>
        <w:rPr>
          <w:rFonts w:ascii="Times New Roman" w:hAnsi="Times New Roman" w:cs="Times New Roman"/>
        </w:rPr>
        <w:t>. This balance is vital</w:t>
      </w:r>
      <w:r w:rsidR="00C601EC">
        <w:rPr>
          <w:rFonts w:ascii="Times New Roman" w:hAnsi="Times New Roman" w:cs="Times New Roman"/>
        </w:rPr>
        <w:t xml:space="preserve"> for </w:t>
      </w:r>
      <w:r>
        <w:rPr>
          <w:rFonts w:ascii="Times New Roman" w:hAnsi="Times New Roman" w:cs="Times New Roman"/>
        </w:rPr>
        <w:t xml:space="preserve">the </w:t>
      </w:r>
      <w:r w:rsidR="00C601EC">
        <w:rPr>
          <w:rFonts w:ascii="Times New Roman" w:hAnsi="Times New Roman" w:cs="Times New Roman"/>
        </w:rPr>
        <w:t>maintenance of body homeostasis and the reduction of obesity.</w:t>
      </w:r>
      <w:r>
        <w:rPr>
          <w:rFonts w:ascii="Times New Roman" w:hAnsi="Times New Roman" w:cs="Times New Roman"/>
        </w:rPr>
        <w:t xml:space="preserve"> The obese </w:t>
      </w:r>
      <w:r w:rsidR="00C601EC">
        <w:rPr>
          <w:rFonts w:ascii="Times New Roman" w:hAnsi="Times New Roman" w:cs="Times New Roman"/>
        </w:rPr>
        <w:t>nature</w:t>
      </w:r>
      <w:r>
        <w:rPr>
          <w:rFonts w:ascii="Times New Roman" w:hAnsi="Times New Roman" w:cs="Times New Roman"/>
        </w:rPr>
        <w:t xml:space="preserve"> of the patient as a result of the high body mass </w:t>
      </w:r>
      <w:r w:rsidR="00C601EC">
        <w:rPr>
          <w:rFonts w:ascii="Times New Roman" w:hAnsi="Times New Roman" w:cs="Times New Roman"/>
        </w:rPr>
        <w:t>index</w:t>
      </w:r>
      <w:r>
        <w:rPr>
          <w:rFonts w:ascii="Times New Roman" w:hAnsi="Times New Roman" w:cs="Times New Roman"/>
        </w:rPr>
        <w:t xml:space="preserve"> of 40.5 could potentially result in life</w:t>
      </w:r>
      <w:r w:rsidR="00C601EC">
        <w:rPr>
          <w:rFonts w:ascii="Times New Roman" w:hAnsi="Times New Roman" w:cs="Times New Roman"/>
        </w:rPr>
        <w:t>-threatening</w:t>
      </w:r>
      <w:r>
        <w:rPr>
          <w:rFonts w:ascii="Times New Roman" w:hAnsi="Times New Roman" w:cs="Times New Roman"/>
        </w:rPr>
        <w:t xml:space="preserve"> conditions such as </w:t>
      </w:r>
      <w:r w:rsidR="00C601EC">
        <w:rPr>
          <w:rFonts w:ascii="Times New Roman" w:hAnsi="Times New Roman" w:cs="Times New Roman"/>
        </w:rPr>
        <w:t>cardiovascular</w:t>
      </w:r>
      <w:r>
        <w:rPr>
          <w:rFonts w:ascii="Times New Roman" w:hAnsi="Times New Roman" w:cs="Times New Roman"/>
        </w:rPr>
        <w:t xml:space="preserve"> diseases</w:t>
      </w:r>
      <w:r w:rsidR="005146A7">
        <w:rPr>
          <w:rFonts w:ascii="Times New Roman" w:hAnsi="Times New Roman" w:cs="Times New Roman"/>
        </w:rPr>
        <w:t>(Jiang, Zong, Ruan, and Liu, 2016)</w:t>
      </w:r>
      <w:r>
        <w:rPr>
          <w:rFonts w:ascii="Times New Roman" w:hAnsi="Times New Roman" w:cs="Times New Roman"/>
        </w:rPr>
        <w:t>. These dis</w:t>
      </w:r>
      <w:r>
        <w:rPr>
          <w:rFonts w:ascii="Times New Roman" w:hAnsi="Times New Roman" w:cs="Times New Roman"/>
        </w:rPr>
        <w:t xml:space="preserve">eases </w:t>
      </w:r>
      <w:r w:rsidR="00C601EC">
        <w:rPr>
          <w:rFonts w:ascii="Times New Roman" w:hAnsi="Times New Roman" w:cs="Times New Roman"/>
        </w:rPr>
        <w:t>include</w:t>
      </w:r>
      <w:r>
        <w:rPr>
          <w:rFonts w:ascii="Times New Roman" w:hAnsi="Times New Roman" w:cs="Times New Roman"/>
        </w:rPr>
        <w:t xml:space="preserve"> type II </w:t>
      </w:r>
      <w:r w:rsidR="00C601EC">
        <w:rPr>
          <w:rFonts w:ascii="Times New Roman" w:hAnsi="Times New Roman" w:cs="Times New Roman"/>
        </w:rPr>
        <w:t>diabetes</w:t>
      </w:r>
      <w:r>
        <w:rPr>
          <w:rFonts w:ascii="Times New Roman" w:hAnsi="Times New Roman" w:cs="Times New Roman"/>
        </w:rPr>
        <w:t xml:space="preserve"> mellitus, </w:t>
      </w:r>
      <w:r w:rsidR="00C601EC">
        <w:rPr>
          <w:rFonts w:ascii="Times New Roman" w:hAnsi="Times New Roman" w:cs="Times New Roman"/>
        </w:rPr>
        <w:t>coronary</w:t>
      </w:r>
      <w:r>
        <w:rPr>
          <w:rFonts w:ascii="Times New Roman" w:hAnsi="Times New Roman" w:cs="Times New Roman"/>
        </w:rPr>
        <w:t xml:space="preserve"> disease, </w:t>
      </w:r>
      <w:r w:rsidR="00C601EC">
        <w:rPr>
          <w:rFonts w:ascii="Times New Roman" w:hAnsi="Times New Roman" w:cs="Times New Roman"/>
        </w:rPr>
        <w:t>breast</w:t>
      </w:r>
      <w:r>
        <w:rPr>
          <w:rFonts w:ascii="Times New Roman" w:hAnsi="Times New Roman" w:cs="Times New Roman"/>
        </w:rPr>
        <w:t xml:space="preserve"> cancer, </w:t>
      </w:r>
      <w:r w:rsidR="00C601EC">
        <w:rPr>
          <w:rFonts w:ascii="Times New Roman" w:hAnsi="Times New Roman" w:cs="Times New Roman"/>
        </w:rPr>
        <w:t>hyperlipidemia</w:t>
      </w:r>
      <w:r>
        <w:rPr>
          <w:rFonts w:ascii="Times New Roman" w:hAnsi="Times New Roman" w:cs="Times New Roman"/>
        </w:rPr>
        <w:t xml:space="preserve">, heart failure, and hypertension. The </w:t>
      </w:r>
      <w:r w:rsidR="00C601EC">
        <w:rPr>
          <w:rFonts w:ascii="Times New Roman" w:hAnsi="Times New Roman" w:cs="Times New Roman"/>
        </w:rPr>
        <w:t>pathophysiology</w:t>
      </w:r>
      <w:r>
        <w:rPr>
          <w:rFonts w:ascii="Times New Roman" w:hAnsi="Times New Roman" w:cs="Times New Roman"/>
        </w:rPr>
        <w:t xml:space="preserve"> by which </w:t>
      </w:r>
      <w:r w:rsidR="00C601EC">
        <w:rPr>
          <w:rFonts w:ascii="Times New Roman" w:hAnsi="Times New Roman" w:cs="Times New Roman"/>
        </w:rPr>
        <w:t>obesity</w:t>
      </w:r>
      <w:r>
        <w:rPr>
          <w:rFonts w:ascii="Times New Roman" w:hAnsi="Times New Roman" w:cs="Times New Roman"/>
        </w:rPr>
        <w:t xml:space="preserve"> leads to high blood pressure </w:t>
      </w:r>
      <w:r w:rsidR="00C601EC">
        <w:rPr>
          <w:rFonts w:ascii="Times New Roman" w:hAnsi="Times New Roman" w:cs="Times New Roman"/>
        </w:rPr>
        <w:t>starts</w:t>
      </w:r>
      <w:r>
        <w:rPr>
          <w:rFonts w:ascii="Times New Roman" w:hAnsi="Times New Roman" w:cs="Times New Roman"/>
        </w:rPr>
        <w:t xml:space="preserve"> with the activation of the </w:t>
      </w:r>
      <w:r w:rsidR="00C601EC">
        <w:rPr>
          <w:rFonts w:ascii="Times New Roman" w:hAnsi="Times New Roman" w:cs="Times New Roman"/>
        </w:rPr>
        <w:t>sympathetic</w:t>
      </w:r>
      <w:r>
        <w:rPr>
          <w:rFonts w:ascii="Times New Roman" w:hAnsi="Times New Roman" w:cs="Times New Roman"/>
        </w:rPr>
        <w:t xml:space="preserve"> nervous system leadin</w:t>
      </w:r>
      <w:r>
        <w:rPr>
          <w:rFonts w:ascii="Times New Roman" w:hAnsi="Times New Roman" w:cs="Times New Roman"/>
        </w:rPr>
        <w:t xml:space="preserve">g to </w:t>
      </w:r>
      <w:r w:rsidR="00C601EC">
        <w:rPr>
          <w:rFonts w:ascii="Times New Roman" w:hAnsi="Times New Roman" w:cs="Times New Roman"/>
        </w:rPr>
        <w:t>an</w:t>
      </w:r>
      <w:r>
        <w:rPr>
          <w:rFonts w:ascii="Times New Roman" w:hAnsi="Times New Roman" w:cs="Times New Roman"/>
        </w:rPr>
        <w:t xml:space="preserve"> </w:t>
      </w:r>
      <w:r w:rsidR="00C601EC">
        <w:rPr>
          <w:rFonts w:ascii="Times New Roman" w:hAnsi="Times New Roman" w:cs="Times New Roman"/>
        </w:rPr>
        <w:t>increase</w:t>
      </w:r>
      <w:r>
        <w:rPr>
          <w:rFonts w:ascii="Times New Roman" w:hAnsi="Times New Roman" w:cs="Times New Roman"/>
        </w:rPr>
        <w:t xml:space="preserve"> in the </w:t>
      </w:r>
      <w:r w:rsidR="00C601EC">
        <w:rPr>
          <w:rFonts w:ascii="Times New Roman" w:hAnsi="Times New Roman" w:cs="Times New Roman"/>
        </w:rPr>
        <w:t>quantities</w:t>
      </w:r>
      <w:r>
        <w:rPr>
          <w:rFonts w:ascii="Times New Roman" w:hAnsi="Times New Roman" w:cs="Times New Roman"/>
        </w:rPr>
        <w:t xml:space="preserve"> of </w:t>
      </w:r>
      <w:r w:rsidR="009132E3">
        <w:rPr>
          <w:rFonts w:ascii="Times New Roman" w:hAnsi="Times New Roman" w:cs="Times New Roman"/>
        </w:rPr>
        <w:t>int</w:t>
      </w:r>
      <w:r>
        <w:rPr>
          <w:rFonts w:ascii="Times New Roman" w:hAnsi="Times New Roman" w:cs="Times New Roman"/>
        </w:rPr>
        <w:t>ra</w:t>
      </w:r>
      <w:r w:rsidR="009132E3">
        <w:rPr>
          <w:rFonts w:ascii="Times New Roman" w:hAnsi="Times New Roman" w:cs="Times New Roman"/>
        </w:rPr>
        <w:t xml:space="preserve">vascular and </w:t>
      </w:r>
      <w:r w:rsidR="00C601EC">
        <w:rPr>
          <w:rFonts w:ascii="Times New Roman" w:hAnsi="Times New Roman" w:cs="Times New Roman"/>
        </w:rPr>
        <w:t>int</w:t>
      </w:r>
      <w:r>
        <w:rPr>
          <w:rFonts w:ascii="Times New Roman" w:hAnsi="Times New Roman" w:cs="Times New Roman"/>
        </w:rPr>
        <w:t>ra</w:t>
      </w:r>
      <w:r w:rsidR="009132E3">
        <w:rPr>
          <w:rFonts w:ascii="Times New Roman" w:hAnsi="Times New Roman" w:cs="Times New Roman"/>
        </w:rPr>
        <w:t>abdominal fats</w:t>
      </w:r>
      <w:r>
        <w:rPr>
          <w:rFonts w:ascii="Times New Roman" w:hAnsi="Times New Roman" w:cs="Times New Roman"/>
        </w:rPr>
        <w:t xml:space="preserve"> </w:t>
      </w:r>
      <w:r w:rsidR="005146A7">
        <w:rPr>
          <w:rFonts w:ascii="Times New Roman" w:hAnsi="Times New Roman" w:cs="Times New Roman"/>
        </w:rPr>
        <w:t>(Jiang, Zong, Ruan, and Liu, 2016)</w:t>
      </w:r>
      <w:r w:rsidR="009132E3">
        <w:rPr>
          <w:rFonts w:ascii="Times New Roman" w:hAnsi="Times New Roman" w:cs="Times New Roman"/>
        </w:rPr>
        <w:t xml:space="preserve">. </w:t>
      </w:r>
      <w:r w:rsidR="00C601EC">
        <w:rPr>
          <w:rFonts w:ascii="Times New Roman" w:hAnsi="Times New Roman" w:cs="Times New Roman"/>
        </w:rPr>
        <w:t>There</w:t>
      </w:r>
      <w:r w:rsidR="009132E3">
        <w:rPr>
          <w:rFonts w:ascii="Times New Roman" w:hAnsi="Times New Roman" w:cs="Times New Roman"/>
        </w:rPr>
        <w:t xml:space="preserve"> is also an </w:t>
      </w:r>
      <w:r w:rsidR="00C601EC">
        <w:rPr>
          <w:rFonts w:ascii="Times New Roman" w:hAnsi="Times New Roman" w:cs="Times New Roman"/>
        </w:rPr>
        <w:t>etiology</w:t>
      </w:r>
      <w:r w:rsidR="009132E3">
        <w:rPr>
          <w:rFonts w:ascii="Times New Roman" w:hAnsi="Times New Roman" w:cs="Times New Roman"/>
        </w:rPr>
        <w:t xml:space="preserve"> of the </w:t>
      </w:r>
      <w:r w:rsidR="00C601EC">
        <w:rPr>
          <w:rFonts w:ascii="Times New Roman" w:hAnsi="Times New Roman" w:cs="Times New Roman"/>
        </w:rPr>
        <w:t>retention</w:t>
      </w:r>
      <w:r>
        <w:rPr>
          <w:rFonts w:ascii="Times New Roman" w:hAnsi="Times New Roman" w:cs="Times New Roman"/>
        </w:rPr>
        <w:t xml:space="preserve"> </w:t>
      </w:r>
      <w:r w:rsidR="009132E3">
        <w:rPr>
          <w:rFonts w:ascii="Times New Roman" w:hAnsi="Times New Roman" w:cs="Times New Roman"/>
        </w:rPr>
        <w:t xml:space="preserve">of </w:t>
      </w:r>
      <w:r w:rsidR="00C601EC">
        <w:rPr>
          <w:rFonts w:ascii="Times New Roman" w:hAnsi="Times New Roman" w:cs="Times New Roman"/>
        </w:rPr>
        <w:t>sodium</w:t>
      </w:r>
      <w:r w:rsidR="009132E3">
        <w:rPr>
          <w:rFonts w:ascii="Times New Roman" w:hAnsi="Times New Roman" w:cs="Times New Roman"/>
        </w:rPr>
        <w:t xml:space="preserve"> resulting in renal absorption. The latter affects the renal angiotensin system which play</w:t>
      </w:r>
      <w:r>
        <w:rPr>
          <w:rFonts w:ascii="Times New Roman" w:hAnsi="Times New Roman" w:cs="Times New Roman"/>
        </w:rPr>
        <w:t>s</w:t>
      </w:r>
      <w:r w:rsidR="009132E3">
        <w:rPr>
          <w:rFonts w:ascii="Times New Roman" w:hAnsi="Times New Roman" w:cs="Times New Roman"/>
        </w:rPr>
        <w:t xml:space="preserve"> </w:t>
      </w:r>
      <w:r w:rsidR="00C601EC">
        <w:rPr>
          <w:rFonts w:ascii="Times New Roman" w:hAnsi="Times New Roman" w:cs="Times New Roman"/>
        </w:rPr>
        <w:t>important</w:t>
      </w:r>
      <w:r w:rsidR="009132E3">
        <w:rPr>
          <w:rFonts w:ascii="Times New Roman" w:hAnsi="Times New Roman" w:cs="Times New Roman"/>
        </w:rPr>
        <w:t xml:space="preserve"> role in the </w:t>
      </w:r>
      <w:r w:rsidR="00C601EC">
        <w:rPr>
          <w:rFonts w:ascii="Times New Roman" w:hAnsi="Times New Roman" w:cs="Times New Roman"/>
        </w:rPr>
        <w:t>pathogenesis</w:t>
      </w:r>
      <w:r w:rsidR="009132E3">
        <w:rPr>
          <w:rFonts w:ascii="Times New Roman" w:hAnsi="Times New Roman" w:cs="Times New Roman"/>
        </w:rPr>
        <w:t xml:space="preserve"> of obesity and </w:t>
      </w:r>
      <w:r w:rsidR="00C601EC">
        <w:rPr>
          <w:rFonts w:ascii="Times New Roman" w:hAnsi="Times New Roman" w:cs="Times New Roman"/>
        </w:rPr>
        <w:t>hypertension</w:t>
      </w:r>
      <w:r w:rsidR="009132E3">
        <w:rPr>
          <w:rFonts w:ascii="Times New Roman" w:hAnsi="Times New Roman" w:cs="Times New Roman"/>
        </w:rPr>
        <w:t xml:space="preserve">. </w:t>
      </w:r>
    </w:p>
    <w:p w14:paraId="76D8D6C1" w14:textId="245F4389" w:rsidR="002460BC" w:rsidRDefault="000F2AC1" w:rsidP="006F4539">
      <w:pPr>
        <w:spacing w:line="480" w:lineRule="auto"/>
        <w:ind w:firstLine="720"/>
        <w:rPr>
          <w:rFonts w:ascii="Times New Roman" w:hAnsi="Times New Roman" w:cs="Times New Roman"/>
        </w:rPr>
      </w:pPr>
      <w:r>
        <w:rPr>
          <w:rFonts w:ascii="Times New Roman" w:hAnsi="Times New Roman" w:cs="Times New Roman"/>
        </w:rPr>
        <w:t xml:space="preserve">Hypertension is a disease condition </w:t>
      </w:r>
      <w:r w:rsidR="00C601EC">
        <w:rPr>
          <w:rFonts w:ascii="Times New Roman" w:hAnsi="Times New Roman" w:cs="Times New Roman"/>
        </w:rPr>
        <w:t>characterized</w:t>
      </w:r>
      <w:r>
        <w:rPr>
          <w:rFonts w:ascii="Times New Roman" w:hAnsi="Times New Roman" w:cs="Times New Roman"/>
        </w:rPr>
        <w:t xml:space="preserve"> by blood pressure above 140/90mmHg. </w:t>
      </w:r>
      <w:r w:rsidR="00C601EC">
        <w:rPr>
          <w:rFonts w:ascii="Times New Roman" w:hAnsi="Times New Roman" w:cs="Times New Roman"/>
        </w:rPr>
        <w:t>Obese</w:t>
      </w:r>
      <w:r>
        <w:rPr>
          <w:rFonts w:ascii="Times New Roman" w:hAnsi="Times New Roman" w:cs="Times New Roman"/>
        </w:rPr>
        <w:t xml:space="preserve"> </w:t>
      </w:r>
      <w:r w:rsidR="00C601EC">
        <w:rPr>
          <w:rFonts w:ascii="Times New Roman" w:hAnsi="Times New Roman" w:cs="Times New Roman"/>
        </w:rPr>
        <w:t>patient</w:t>
      </w:r>
      <w:r w:rsidR="006F4539">
        <w:rPr>
          <w:rFonts w:ascii="Times New Roman" w:hAnsi="Times New Roman" w:cs="Times New Roman"/>
        </w:rPr>
        <w:t>s</w:t>
      </w:r>
      <w:r>
        <w:rPr>
          <w:rFonts w:ascii="Times New Roman" w:hAnsi="Times New Roman" w:cs="Times New Roman"/>
        </w:rPr>
        <w:t xml:space="preserve"> often exhibit high </w:t>
      </w:r>
      <w:r w:rsidR="00C601EC">
        <w:rPr>
          <w:rFonts w:ascii="Times New Roman" w:hAnsi="Times New Roman" w:cs="Times New Roman"/>
        </w:rPr>
        <w:t>concentrations</w:t>
      </w:r>
      <w:r>
        <w:rPr>
          <w:rFonts w:ascii="Times New Roman" w:hAnsi="Times New Roman" w:cs="Times New Roman"/>
        </w:rPr>
        <w:t xml:space="preserve"> of unsaturated </w:t>
      </w:r>
      <w:r w:rsidR="00C601EC">
        <w:rPr>
          <w:rFonts w:ascii="Times New Roman" w:hAnsi="Times New Roman" w:cs="Times New Roman"/>
        </w:rPr>
        <w:t>and</w:t>
      </w:r>
      <w:r>
        <w:rPr>
          <w:rFonts w:ascii="Times New Roman" w:hAnsi="Times New Roman" w:cs="Times New Roman"/>
        </w:rPr>
        <w:t xml:space="preserve"> </w:t>
      </w:r>
      <w:r w:rsidR="00C601EC">
        <w:rPr>
          <w:rFonts w:ascii="Times New Roman" w:hAnsi="Times New Roman" w:cs="Times New Roman"/>
        </w:rPr>
        <w:t>desaturated</w:t>
      </w:r>
      <w:r>
        <w:rPr>
          <w:rFonts w:ascii="Times New Roman" w:hAnsi="Times New Roman" w:cs="Times New Roman"/>
        </w:rPr>
        <w:t xml:space="preserve"> fats which </w:t>
      </w:r>
      <w:r>
        <w:rPr>
          <w:rFonts w:ascii="Times New Roman" w:hAnsi="Times New Roman" w:cs="Times New Roman"/>
        </w:rPr>
        <w:lastRenderedPageBreak/>
        <w:t xml:space="preserve">accumulate in the </w:t>
      </w:r>
      <w:r w:rsidR="00C601EC">
        <w:rPr>
          <w:rFonts w:ascii="Times New Roman" w:hAnsi="Times New Roman" w:cs="Times New Roman"/>
        </w:rPr>
        <w:t>blood</w:t>
      </w:r>
      <w:r>
        <w:rPr>
          <w:rFonts w:ascii="Times New Roman" w:hAnsi="Times New Roman" w:cs="Times New Roman"/>
        </w:rPr>
        <w:t xml:space="preserve"> vessel </w:t>
      </w:r>
      <w:r w:rsidR="00C601EC">
        <w:rPr>
          <w:rFonts w:ascii="Times New Roman" w:hAnsi="Times New Roman" w:cs="Times New Roman"/>
        </w:rPr>
        <w:t>resulting</w:t>
      </w:r>
      <w:r>
        <w:rPr>
          <w:rFonts w:ascii="Times New Roman" w:hAnsi="Times New Roman" w:cs="Times New Roman"/>
        </w:rPr>
        <w:t xml:space="preserve"> in atherosclerosis </w:t>
      </w:r>
      <w:r w:rsidR="005146A7">
        <w:rPr>
          <w:rFonts w:ascii="Times New Roman" w:hAnsi="Times New Roman" w:cs="Times New Roman"/>
        </w:rPr>
        <w:t>(Jiang, Zong, Ruan, and Liu, 2016)</w:t>
      </w:r>
      <w:r>
        <w:rPr>
          <w:rFonts w:ascii="Times New Roman" w:hAnsi="Times New Roman" w:cs="Times New Roman"/>
        </w:rPr>
        <w:t xml:space="preserve">. </w:t>
      </w:r>
      <w:r w:rsidR="006F4539">
        <w:rPr>
          <w:rFonts w:ascii="Times New Roman" w:hAnsi="Times New Roman" w:cs="Times New Roman"/>
        </w:rPr>
        <w:t>Similarly, a</w:t>
      </w:r>
      <w:r w:rsidR="00C601EC">
        <w:rPr>
          <w:rFonts w:ascii="Times New Roman" w:hAnsi="Times New Roman" w:cs="Times New Roman"/>
        </w:rPr>
        <w:t>therosclerosis</w:t>
      </w:r>
      <w:r>
        <w:rPr>
          <w:rFonts w:ascii="Times New Roman" w:hAnsi="Times New Roman" w:cs="Times New Roman"/>
        </w:rPr>
        <w:t xml:space="preserve"> </w:t>
      </w:r>
      <w:r w:rsidR="006F4539">
        <w:rPr>
          <w:rFonts w:ascii="Times New Roman" w:hAnsi="Times New Roman" w:cs="Times New Roman"/>
        </w:rPr>
        <w:t>causes</w:t>
      </w:r>
      <w:r>
        <w:rPr>
          <w:rFonts w:ascii="Times New Roman" w:hAnsi="Times New Roman" w:cs="Times New Roman"/>
        </w:rPr>
        <w:t xml:space="preserve"> the infringement of large </w:t>
      </w:r>
      <w:r w:rsidR="00C601EC">
        <w:rPr>
          <w:rFonts w:ascii="Times New Roman" w:hAnsi="Times New Roman" w:cs="Times New Roman"/>
        </w:rPr>
        <w:t>arteries</w:t>
      </w:r>
      <w:r>
        <w:rPr>
          <w:rFonts w:ascii="Times New Roman" w:hAnsi="Times New Roman" w:cs="Times New Roman"/>
        </w:rPr>
        <w:t xml:space="preserve"> and the walls</w:t>
      </w:r>
      <w:r>
        <w:rPr>
          <w:rFonts w:ascii="Times New Roman" w:hAnsi="Times New Roman" w:cs="Times New Roman"/>
        </w:rPr>
        <w:t xml:space="preserve"> of the </w:t>
      </w:r>
      <w:r w:rsidR="00C601EC">
        <w:rPr>
          <w:rFonts w:ascii="Times New Roman" w:hAnsi="Times New Roman" w:cs="Times New Roman"/>
        </w:rPr>
        <w:t>arteries</w:t>
      </w:r>
      <w:r>
        <w:rPr>
          <w:rFonts w:ascii="Times New Roman" w:hAnsi="Times New Roman" w:cs="Times New Roman"/>
        </w:rPr>
        <w:t xml:space="preserve"> </w:t>
      </w:r>
      <w:r w:rsidR="00C601EC">
        <w:rPr>
          <w:rFonts w:ascii="Times New Roman" w:hAnsi="Times New Roman" w:cs="Times New Roman"/>
        </w:rPr>
        <w:t>referred</w:t>
      </w:r>
      <w:r>
        <w:rPr>
          <w:rFonts w:ascii="Times New Roman" w:hAnsi="Times New Roman" w:cs="Times New Roman"/>
        </w:rPr>
        <w:t xml:space="preserve"> to as visceral fats. </w:t>
      </w:r>
      <w:r w:rsidR="00C601EC">
        <w:rPr>
          <w:rFonts w:ascii="Times New Roman" w:hAnsi="Times New Roman" w:cs="Times New Roman"/>
        </w:rPr>
        <w:t>Excessive</w:t>
      </w:r>
      <w:r>
        <w:rPr>
          <w:rFonts w:ascii="Times New Roman" w:hAnsi="Times New Roman" w:cs="Times New Roman"/>
        </w:rPr>
        <w:t xml:space="preserve"> intake of </w:t>
      </w:r>
      <w:r w:rsidR="00C601EC">
        <w:rPr>
          <w:rFonts w:ascii="Times New Roman" w:hAnsi="Times New Roman" w:cs="Times New Roman"/>
        </w:rPr>
        <w:t>carbohydrates</w:t>
      </w:r>
      <w:r>
        <w:rPr>
          <w:rFonts w:ascii="Times New Roman" w:hAnsi="Times New Roman" w:cs="Times New Roman"/>
        </w:rPr>
        <w:t xml:space="preserve">, </w:t>
      </w:r>
      <w:r w:rsidR="00C601EC">
        <w:rPr>
          <w:rFonts w:ascii="Times New Roman" w:hAnsi="Times New Roman" w:cs="Times New Roman"/>
        </w:rPr>
        <w:t>alcohol</w:t>
      </w:r>
      <w:r>
        <w:rPr>
          <w:rFonts w:ascii="Times New Roman" w:hAnsi="Times New Roman" w:cs="Times New Roman"/>
        </w:rPr>
        <w:t xml:space="preserve">, and </w:t>
      </w:r>
      <w:r w:rsidR="00C601EC">
        <w:rPr>
          <w:rFonts w:ascii="Times New Roman" w:hAnsi="Times New Roman" w:cs="Times New Roman"/>
        </w:rPr>
        <w:t>sugars</w:t>
      </w:r>
      <w:r>
        <w:rPr>
          <w:rFonts w:ascii="Times New Roman" w:hAnsi="Times New Roman" w:cs="Times New Roman"/>
        </w:rPr>
        <w:t xml:space="preserve"> promotes the increase of </w:t>
      </w:r>
      <w:r w:rsidR="00C601EC">
        <w:rPr>
          <w:rFonts w:ascii="Times New Roman" w:hAnsi="Times New Roman" w:cs="Times New Roman"/>
        </w:rPr>
        <w:t>triglycerides</w:t>
      </w:r>
      <w:r>
        <w:rPr>
          <w:rFonts w:ascii="Times New Roman" w:hAnsi="Times New Roman" w:cs="Times New Roman"/>
        </w:rPr>
        <w:t xml:space="preserve"> in the blood thus </w:t>
      </w:r>
      <w:r w:rsidR="00C601EC">
        <w:rPr>
          <w:rFonts w:ascii="Times New Roman" w:hAnsi="Times New Roman" w:cs="Times New Roman"/>
        </w:rPr>
        <w:t>resulting</w:t>
      </w:r>
      <w:r>
        <w:rPr>
          <w:rFonts w:ascii="Times New Roman" w:hAnsi="Times New Roman" w:cs="Times New Roman"/>
        </w:rPr>
        <w:t xml:space="preserve"> in </w:t>
      </w:r>
      <w:r w:rsidR="00C601EC">
        <w:rPr>
          <w:rFonts w:ascii="Times New Roman" w:hAnsi="Times New Roman" w:cs="Times New Roman"/>
        </w:rPr>
        <w:t>arteriosclerosis</w:t>
      </w:r>
      <w:r>
        <w:rPr>
          <w:rFonts w:ascii="Times New Roman" w:hAnsi="Times New Roman" w:cs="Times New Roman"/>
        </w:rPr>
        <w:t xml:space="preserve">. </w:t>
      </w:r>
      <w:r w:rsidR="006F4539">
        <w:rPr>
          <w:rFonts w:ascii="Times New Roman" w:hAnsi="Times New Roman" w:cs="Times New Roman"/>
        </w:rPr>
        <w:t>Furthermore,</w:t>
      </w:r>
      <w:r>
        <w:rPr>
          <w:rFonts w:ascii="Times New Roman" w:hAnsi="Times New Roman" w:cs="Times New Roman"/>
        </w:rPr>
        <w:t xml:space="preserve"> the </w:t>
      </w:r>
      <w:r w:rsidR="00C601EC">
        <w:rPr>
          <w:rFonts w:ascii="Times New Roman" w:hAnsi="Times New Roman" w:cs="Times New Roman"/>
        </w:rPr>
        <w:t>continued</w:t>
      </w:r>
      <w:r>
        <w:rPr>
          <w:rFonts w:ascii="Times New Roman" w:hAnsi="Times New Roman" w:cs="Times New Roman"/>
        </w:rPr>
        <w:t xml:space="preserve"> accumulation of fats results in the blo</w:t>
      </w:r>
      <w:r>
        <w:rPr>
          <w:rFonts w:ascii="Times New Roman" w:hAnsi="Times New Roman" w:cs="Times New Roman"/>
        </w:rPr>
        <w:t xml:space="preserve">ckage of the blood flow within the </w:t>
      </w:r>
      <w:r w:rsidR="00C601EC">
        <w:rPr>
          <w:rFonts w:ascii="Times New Roman" w:hAnsi="Times New Roman" w:cs="Times New Roman"/>
        </w:rPr>
        <w:t>arter</w:t>
      </w:r>
      <w:r w:rsidR="006F4539">
        <w:rPr>
          <w:rFonts w:ascii="Times New Roman" w:hAnsi="Times New Roman" w:cs="Times New Roman"/>
        </w:rPr>
        <w:t>ies</w:t>
      </w:r>
      <w:r>
        <w:rPr>
          <w:rFonts w:ascii="Times New Roman" w:hAnsi="Times New Roman" w:cs="Times New Roman"/>
        </w:rPr>
        <w:t xml:space="preserve">. This accumulation is usually in form of a plaque </w:t>
      </w:r>
      <w:r w:rsidR="00C601EC">
        <w:rPr>
          <w:rFonts w:ascii="Times New Roman" w:hAnsi="Times New Roman" w:cs="Times New Roman"/>
        </w:rPr>
        <w:t>which may</w:t>
      </w:r>
      <w:r>
        <w:rPr>
          <w:rFonts w:ascii="Times New Roman" w:hAnsi="Times New Roman" w:cs="Times New Roman"/>
        </w:rPr>
        <w:t xml:space="preserve"> continue growing until </w:t>
      </w:r>
      <w:r w:rsidR="00C601EC">
        <w:rPr>
          <w:rFonts w:ascii="Times New Roman" w:hAnsi="Times New Roman" w:cs="Times New Roman"/>
        </w:rPr>
        <w:t>stenosis</w:t>
      </w:r>
      <w:r w:rsidR="005146A7">
        <w:rPr>
          <w:rFonts w:ascii="Times New Roman" w:hAnsi="Times New Roman" w:cs="Times New Roman"/>
        </w:rPr>
        <w:t xml:space="preserve"> and </w:t>
      </w:r>
      <w:r w:rsidR="00C601EC">
        <w:rPr>
          <w:rFonts w:ascii="Times New Roman" w:hAnsi="Times New Roman" w:cs="Times New Roman"/>
        </w:rPr>
        <w:t>arterial</w:t>
      </w:r>
      <w:r w:rsidR="005146A7">
        <w:rPr>
          <w:rFonts w:ascii="Times New Roman" w:hAnsi="Times New Roman" w:cs="Times New Roman"/>
        </w:rPr>
        <w:t xml:space="preserve"> narrowing are </w:t>
      </w:r>
      <w:r w:rsidR="00C601EC">
        <w:rPr>
          <w:rFonts w:ascii="Times New Roman" w:hAnsi="Times New Roman" w:cs="Times New Roman"/>
        </w:rPr>
        <w:t>achieved</w:t>
      </w:r>
      <w:r w:rsidR="005146A7">
        <w:rPr>
          <w:rFonts w:ascii="Times New Roman" w:hAnsi="Times New Roman" w:cs="Times New Roman"/>
        </w:rPr>
        <w:t xml:space="preserve"> (Jiang, Zong, Ruan, and Liu, 2016). </w:t>
      </w:r>
      <w:r w:rsidR="00C601EC">
        <w:rPr>
          <w:rFonts w:ascii="Times New Roman" w:hAnsi="Times New Roman" w:cs="Times New Roman"/>
        </w:rPr>
        <w:t>Moreover</w:t>
      </w:r>
      <w:r w:rsidR="005146A7">
        <w:rPr>
          <w:rFonts w:ascii="Times New Roman" w:hAnsi="Times New Roman" w:cs="Times New Roman"/>
        </w:rPr>
        <w:t xml:space="preserve">, the </w:t>
      </w:r>
      <w:r w:rsidR="00C601EC">
        <w:rPr>
          <w:rFonts w:ascii="Times New Roman" w:hAnsi="Times New Roman" w:cs="Times New Roman"/>
        </w:rPr>
        <w:t>narrowing</w:t>
      </w:r>
      <w:r w:rsidR="005146A7">
        <w:rPr>
          <w:rFonts w:ascii="Times New Roman" w:hAnsi="Times New Roman" w:cs="Times New Roman"/>
        </w:rPr>
        <w:t xml:space="preserve"> of the </w:t>
      </w:r>
      <w:r w:rsidR="00C601EC">
        <w:rPr>
          <w:rFonts w:ascii="Times New Roman" w:hAnsi="Times New Roman" w:cs="Times New Roman"/>
        </w:rPr>
        <w:t>vascular</w:t>
      </w:r>
      <w:r w:rsidR="005146A7">
        <w:rPr>
          <w:rFonts w:ascii="Times New Roman" w:hAnsi="Times New Roman" w:cs="Times New Roman"/>
        </w:rPr>
        <w:t xml:space="preserve"> </w:t>
      </w:r>
      <w:r w:rsidR="00C601EC">
        <w:rPr>
          <w:rFonts w:ascii="Times New Roman" w:hAnsi="Times New Roman" w:cs="Times New Roman"/>
        </w:rPr>
        <w:t>walls</w:t>
      </w:r>
      <w:r w:rsidR="005146A7">
        <w:rPr>
          <w:rFonts w:ascii="Times New Roman" w:hAnsi="Times New Roman" w:cs="Times New Roman"/>
        </w:rPr>
        <w:t xml:space="preserve"> has </w:t>
      </w:r>
      <w:r w:rsidR="00C601EC">
        <w:rPr>
          <w:rFonts w:ascii="Times New Roman" w:hAnsi="Times New Roman" w:cs="Times New Roman"/>
        </w:rPr>
        <w:t>a great</w:t>
      </w:r>
      <w:r w:rsidR="005146A7">
        <w:rPr>
          <w:rFonts w:ascii="Times New Roman" w:hAnsi="Times New Roman" w:cs="Times New Roman"/>
        </w:rPr>
        <w:t xml:space="preserve"> </w:t>
      </w:r>
      <w:r w:rsidR="00C601EC">
        <w:rPr>
          <w:rFonts w:ascii="Times New Roman" w:hAnsi="Times New Roman" w:cs="Times New Roman"/>
        </w:rPr>
        <w:t>impact</w:t>
      </w:r>
      <w:r w:rsidR="005146A7">
        <w:rPr>
          <w:rFonts w:ascii="Times New Roman" w:hAnsi="Times New Roman" w:cs="Times New Roman"/>
        </w:rPr>
        <w:t xml:space="preserve"> on the arterial </w:t>
      </w:r>
      <w:r w:rsidR="00C601EC">
        <w:rPr>
          <w:rFonts w:ascii="Times New Roman" w:hAnsi="Times New Roman" w:cs="Times New Roman"/>
        </w:rPr>
        <w:t>lumen</w:t>
      </w:r>
      <w:r w:rsidR="005146A7">
        <w:rPr>
          <w:rFonts w:ascii="Times New Roman" w:hAnsi="Times New Roman" w:cs="Times New Roman"/>
        </w:rPr>
        <w:t xml:space="preserve"> </w:t>
      </w:r>
      <w:r w:rsidR="00C601EC">
        <w:rPr>
          <w:rFonts w:ascii="Times New Roman" w:hAnsi="Times New Roman" w:cs="Times New Roman"/>
        </w:rPr>
        <w:t>obstruction</w:t>
      </w:r>
      <w:r w:rsidR="005146A7">
        <w:rPr>
          <w:rFonts w:ascii="Times New Roman" w:hAnsi="Times New Roman" w:cs="Times New Roman"/>
        </w:rPr>
        <w:t xml:space="preserve">. </w:t>
      </w:r>
    </w:p>
    <w:p w14:paraId="10F4AB70" w14:textId="75AE940A" w:rsidR="005146A7" w:rsidRDefault="000F2AC1" w:rsidP="00605D49">
      <w:pPr>
        <w:spacing w:line="480" w:lineRule="auto"/>
        <w:ind w:firstLine="720"/>
        <w:rPr>
          <w:rFonts w:ascii="Times New Roman" w:hAnsi="Times New Roman" w:cs="Times New Roman"/>
        </w:rPr>
      </w:pPr>
      <w:r>
        <w:rPr>
          <w:rFonts w:ascii="Times New Roman" w:hAnsi="Times New Roman" w:cs="Times New Roman"/>
        </w:rPr>
        <w:t xml:space="preserve">High caloric intake and alcohol consumption has been shown to increase the turnover number of norepinephrine neurotransmitters within the peripheral body tissues hence raising the plasma </w:t>
      </w:r>
      <w:r>
        <w:rPr>
          <w:rFonts w:ascii="Times New Roman" w:hAnsi="Times New Roman" w:cs="Times New Roman"/>
        </w:rPr>
        <w:t>levels of norepinephrine. The latter results in an increased sympathetic nervous system activity. As such, a high intake of alcohol and carbohydrates stimulates the beta and alpha 1 adrenergic receptors thus elevating hypertension and the activity of the s</w:t>
      </w:r>
      <w:r>
        <w:rPr>
          <w:rFonts w:ascii="Times New Roman" w:hAnsi="Times New Roman" w:cs="Times New Roman"/>
        </w:rPr>
        <w:t xml:space="preserve">ympathetic nervous system (Jiang, Zong, Ruan, and Liu, 2016). </w:t>
      </w:r>
    </w:p>
    <w:p w14:paraId="7BB30757" w14:textId="24043F97" w:rsidR="00E75710" w:rsidRDefault="000F2AC1" w:rsidP="00605D49">
      <w:pPr>
        <w:spacing w:line="480" w:lineRule="auto"/>
        <w:ind w:firstLine="720"/>
        <w:rPr>
          <w:rFonts w:ascii="Times New Roman" w:hAnsi="Times New Roman" w:cs="Times New Roman"/>
        </w:rPr>
      </w:pPr>
      <w:r>
        <w:rPr>
          <w:rFonts w:ascii="Times New Roman" w:hAnsi="Times New Roman" w:cs="Times New Roman"/>
        </w:rPr>
        <w:t xml:space="preserve">Aronow </w:t>
      </w:r>
      <w:r w:rsidR="005146A7">
        <w:rPr>
          <w:rFonts w:ascii="Times New Roman" w:hAnsi="Times New Roman" w:cs="Times New Roman"/>
        </w:rPr>
        <w:t xml:space="preserve">(2017) posits that the </w:t>
      </w:r>
      <w:r>
        <w:rPr>
          <w:rFonts w:ascii="Times New Roman" w:hAnsi="Times New Roman" w:cs="Times New Roman"/>
        </w:rPr>
        <w:t>increase</w:t>
      </w:r>
      <w:r w:rsidR="005146A7">
        <w:rPr>
          <w:rFonts w:ascii="Times New Roman" w:hAnsi="Times New Roman" w:cs="Times New Roman"/>
        </w:rPr>
        <w:t xml:space="preserve"> </w:t>
      </w:r>
      <w:r w:rsidR="006F4539">
        <w:rPr>
          <w:rFonts w:ascii="Times New Roman" w:hAnsi="Times New Roman" w:cs="Times New Roman"/>
        </w:rPr>
        <w:t>in</w:t>
      </w:r>
      <w:r w:rsidR="005146A7">
        <w:rPr>
          <w:rFonts w:ascii="Times New Roman" w:hAnsi="Times New Roman" w:cs="Times New Roman"/>
        </w:rPr>
        <w:t xml:space="preserve"> blood pressure in obese individuals is</w:t>
      </w:r>
      <w:r w:rsidR="006F4539">
        <w:rPr>
          <w:rFonts w:ascii="Times New Roman" w:hAnsi="Times New Roman" w:cs="Times New Roman"/>
        </w:rPr>
        <w:t xml:space="preserve"> a</w:t>
      </w:r>
      <w:r w:rsidR="005146A7">
        <w:rPr>
          <w:rFonts w:ascii="Times New Roman" w:hAnsi="Times New Roman" w:cs="Times New Roman"/>
        </w:rPr>
        <w:t xml:space="preserve"> </w:t>
      </w:r>
      <w:r>
        <w:rPr>
          <w:rFonts w:ascii="Times New Roman" w:hAnsi="Times New Roman" w:cs="Times New Roman"/>
        </w:rPr>
        <w:t>result</w:t>
      </w:r>
      <w:r w:rsidR="005146A7">
        <w:rPr>
          <w:rFonts w:ascii="Times New Roman" w:hAnsi="Times New Roman" w:cs="Times New Roman"/>
        </w:rPr>
        <w:t xml:space="preserve"> of the increased activity of the </w:t>
      </w:r>
      <w:r>
        <w:rPr>
          <w:rFonts w:ascii="Times New Roman" w:hAnsi="Times New Roman" w:cs="Times New Roman"/>
        </w:rPr>
        <w:t>sympathetic</w:t>
      </w:r>
      <w:r w:rsidR="005146A7">
        <w:rPr>
          <w:rFonts w:ascii="Times New Roman" w:hAnsi="Times New Roman" w:cs="Times New Roman"/>
        </w:rPr>
        <w:t xml:space="preserve"> </w:t>
      </w:r>
      <w:r>
        <w:rPr>
          <w:rFonts w:ascii="Times New Roman" w:hAnsi="Times New Roman" w:cs="Times New Roman"/>
        </w:rPr>
        <w:t>nervous</w:t>
      </w:r>
      <w:r w:rsidR="005146A7">
        <w:rPr>
          <w:rFonts w:ascii="Times New Roman" w:hAnsi="Times New Roman" w:cs="Times New Roman"/>
        </w:rPr>
        <w:t xml:space="preserve"> system caused by the </w:t>
      </w:r>
      <w:r>
        <w:rPr>
          <w:rFonts w:ascii="Times New Roman" w:hAnsi="Times New Roman" w:cs="Times New Roman"/>
        </w:rPr>
        <w:t>increased</w:t>
      </w:r>
      <w:r w:rsidR="005146A7">
        <w:rPr>
          <w:rFonts w:ascii="Times New Roman" w:hAnsi="Times New Roman" w:cs="Times New Roman"/>
        </w:rPr>
        <w:t xml:space="preserve"> </w:t>
      </w:r>
      <w:r>
        <w:rPr>
          <w:rFonts w:ascii="Times New Roman" w:hAnsi="Times New Roman" w:cs="Times New Roman"/>
        </w:rPr>
        <w:t>activation</w:t>
      </w:r>
      <w:r w:rsidR="005146A7">
        <w:rPr>
          <w:rFonts w:ascii="Times New Roman" w:hAnsi="Times New Roman" w:cs="Times New Roman"/>
        </w:rPr>
        <w:t xml:space="preserve"> of the rennin-</w:t>
      </w:r>
      <w:r>
        <w:rPr>
          <w:rFonts w:ascii="Times New Roman" w:hAnsi="Times New Roman" w:cs="Times New Roman"/>
        </w:rPr>
        <w:t>angiotensin</w:t>
      </w:r>
      <w:r w:rsidR="005146A7">
        <w:rPr>
          <w:rFonts w:ascii="Times New Roman" w:hAnsi="Times New Roman" w:cs="Times New Roman"/>
        </w:rPr>
        <w:t>-</w:t>
      </w:r>
      <w:r>
        <w:rPr>
          <w:rFonts w:ascii="Times New Roman" w:hAnsi="Times New Roman" w:cs="Times New Roman"/>
        </w:rPr>
        <w:t>aldosterone</w:t>
      </w:r>
      <w:r w:rsidR="005146A7">
        <w:rPr>
          <w:rFonts w:ascii="Times New Roman" w:hAnsi="Times New Roman" w:cs="Times New Roman"/>
        </w:rPr>
        <w:t xml:space="preserve"> </w:t>
      </w:r>
      <w:r>
        <w:rPr>
          <w:rFonts w:ascii="Times New Roman" w:hAnsi="Times New Roman" w:cs="Times New Roman"/>
        </w:rPr>
        <w:t>system. This mechanism in addition to the narrowing of the blood arteries results in increased blood pressure and ultimate hypertension as seen in the patient's condition</w:t>
      </w:r>
      <w:r w:rsidR="006F4539">
        <w:rPr>
          <w:rFonts w:ascii="Times New Roman" w:hAnsi="Times New Roman" w:cs="Times New Roman"/>
        </w:rPr>
        <w:t xml:space="preserve"> </w:t>
      </w:r>
      <w:r>
        <w:rPr>
          <w:rFonts w:ascii="Times New Roman" w:hAnsi="Times New Roman" w:cs="Times New Roman"/>
        </w:rPr>
        <w:t>(Shariq and McKenzie, 2020). The normal blood sugar ran</w:t>
      </w:r>
      <w:r>
        <w:rPr>
          <w:rFonts w:ascii="Times New Roman" w:hAnsi="Times New Roman" w:cs="Times New Roman"/>
        </w:rPr>
        <w:t xml:space="preserve">ge lies between 1.4mmol/L and 6.2mmol/L by a period of about 72 hours of fasting blood glucose. </w:t>
      </w:r>
      <w:r w:rsidR="006F4539">
        <w:rPr>
          <w:rFonts w:ascii="Times New Roman" w:hAnsi="Times New Roman" w:cs="Times New Roman"/>
        </w:rPr>
        <w:t>Besides,</w:t>
      </w:r>
      <w:r>
        <w:rPr>
          <w:rFonts w:ascii="Times New Roman" w:hAnsi="Times New Roman" w:cs="Times New Roman"/>
        </w:rPr>
        <w:t xml:space="preserve"> normal glucose levels in individual</w:t>
      </w:r>
      <w:r w:rsidR="006F4539">
        <w:rPr>
          <w:rFonts w:ascii="Times New Roman" w:hAnsi="Times New Roman" w:cs="Times New Roman"/>
        </w:rPr>
        <w:t>s</w:t>
      </w:r>
      <w:r>
        <w:rPr>
          <w:rFonts w:ascii="Times New Roman" w:hAnsi="Times New Roman" w:cs="Times New Roman"/>
        </w:rPr>
        <w:t xml:space="preserve"> are maintained by</w:t>
      </w:r>
      <w:r w:rsidR="007C6224">
        <w:rPr>
          <w:rFonts w:ascii="Times New Roman" w:hAnsi="Times New Roman" w:cs="Times New Roman"/>
        </w:rPr>
        <w:t xml:space="preserve"> </w:t>
      </w:r>
      <w:r w:rsidR="006F4539">
        <w:rPr>
          <w:rFonts w:ascii="Times New Roman" w:hAnsi="Times New Roman" w:cs="Times New Roman"/>
        </w:rPr>
        <w:t xml:space="preserve">an </w:t>
      </w:r>
      <w:r w:rsidR="007C6224">
        <w:rPr>
          <w:rFonts w:ascii="Times New Roman" w:hAnsi="Times New Roman" w:cs="Times New Roman"/>
        </w:rPr>
        <w:t xml:space="preserve">array </w:t>
      </w:r>
      <w:r>
        <w:rPr>
          <w:rFonts w:ascii="Times New Roman" w:hAnsi="Times New Roman" w:cs="Times New Roman"/>
        </w:rPr>
        <w:t>of factor</w:t>
      </w:r>
      <w:r w:rsidR="006F4539">
        <w:rPr>
          <w:rFonts w:ascii="Times New Roman" w:hAnsi="Times New Roman" w:cs="Times New Roman"/>
        </w:rPr>
        <w:t>s</w:t>
      </w:r>
      <w:r>
        <w:rPr>
          <w:rFonts w:ascii="Times New Roman" w:hAnsi="Times New Roman" w:cs="Times New Roman"/>
        </w:rPr>
        <w:t xml:space="preserve"> including the utilization</w:t>
      </w:r>
      <w:r w:rsidR="007C6224">
        <w:rPr>
          <w:rFonts w:ascii="Times New Roman" w:hAnsi="Times New Roman" w:cs="Times New Roman"/>
        </w:rPr>
        <w:t xml:space="preserve"> and production of glucose within the body</w:t>
      </w:r>
      <w:r w:rsidR="006F4539">
        <w:rPr>
          <w:rFonts w:ascii="Times New Roman" w:hAnsi="Times New Roman" w:cs="Times New Roman"/>
        </w:rPr>
        <w:t>. The latter</w:t>
      </w:r>
      <w:r w:rsidR="007C6224">
        <w:rPr>
          <w:rFonts w:ascii="Times New Roman" w:hAnsi="Times New Roman" w:cs="Times New Roman"/>
        </w:rPr>
        <w:t xml:space="preserve"> </w:t>
      </w:r>
      <w:r>
        <w:rPr>
          <w:rFonts w:ascii="Times New Roman" w:hAnsi="Times New Roman" w:cs="Times New Roman"/>
        </w:rPr>
        <w:t>depends</w:t>
      </w:r>
      <w:r w:rsidR="007C6224">
        <w:rPr>
          <w:rFonts w:ascii="Times New Roman" w:hAnsi="Times New Roman" w:cs="Times New Roman"/>
        </w:rPr>
        <w:t xml:space="preserve"> on the </w:t>
      </w:r>
      <w:r>
        <w:rPr>
          <w:rFonts w:ascii="Times New Roman" w:hAnsi="Times New Roman" w:cs="Times New Roman"/>
        </w:rPr>
        <w:t>concentration</w:t>
      </w:r>
      <w:r w:rsidR="007C6224">
        <w:rPr>
          <w:rFonts w:ascii="Times New Roman" w:hAnsi="Times New Roman" w:cs="Times New Roman"/>
        </w:rPr>
        <w:t xml:space="preserve"> of several hormones such as </w:t>
      </w:r>
      <w:r>
        <w:rPr>
          <w:rFonts w:ascii="Times New Roman" w:hAnsi="Times New Roman" w:cs="Times New Roman"/>
        </w:rPr>
        <w:t>cortisol</w:t>
      </w:r>
      <w:r w:rsidR="007C6224">
        <w:rPr>
          <w:rFonts w:ascii="Times New Roman" w:hAnsi="Times New Roman" w:cs="Times New Roman"/>
        </w:rPr>
        <w:t xml:space="preserve">, epinephrine, glucagon, insulin, and growth hormone. Even </w:t>
      </w:r>
      <w:r w:rsidR="007C6224">
        <w:rPr>
          <w:rFonts w:ascii="Times New Roman" w:hAnsi="Times New Roman" w:cs="Times New Roman"/>
        </w:rPr>
        <w:lastRenderedPageBreak/>
        <w:t xml:space="preserve">though the </w:t>
      </w:r>
      <w:r>
        <w:rPr>
          <w:rFonts w:ascii="Times New Roman" w:hAnsi="Times New Roman" w:cs="Times New Roman"/>
        </w:rPr>
        <w:t>patient</w:t>
      </w:r>
      <w:r w:rsidR="007C6224">
        <w:rPr>
          <w:rFonts w:ascii="Times New Roman" w:hAnsi="Times New Roman" w:cs="Times New Roman"/>
        </w:rPr>
        <w:t xml:space="preserve"> was obese, the glucose levels were </w:t>
      </w:r>
      <w:r>
        <w:rPr>
          <w:rFonts w:ascii="Times New Roman" w:hAnsi="Times New Roman" w:cs="Times New Roman"/>
        </w:rPr>
        <w:t>within</w:t>
      </w:r>
      <w:r w:rsidR="00C306F9">
        <w:rPr>
          <w:rFonts w:ascii="Times New Roman" w:hAnsi="Times New Roman" w:cs="Times New Roman"/>
        </w:rPr>
        <w:t xml:space="preserve"> the </w:t>
      </w:r>
      <w:r w:rsidR="007C6224">
        <w:rPr>
          <w:rFonts w:ascii="Times New Roman" w:hAnsi="Times New Roman" w:cs="Times New Roman"/>
        </w:rPr>
        <w:t>normal</w:t>
      </w:r>
      <w:r w:rsidR="00C306F9">
        <w:rPr>
          <w:rFonts w:ascii="Times New Roman" w:hAnsi="Times New Roman" w:cs="Times New Roman"/>
        </w:rPr>
        <w:t xml:space="preserve"> range</w:t>
      </w:r>
      <w:r w:rsidR="007C6224">
        <w:rPr>
          <w:rFonts w:ascii="Times New Roman" w:hAnsi="Times New Roman" w:cs="Times New Roman"/>
        </w:rPr>
        <w:t xml:space="preserve">. </w:t>
      </w:r>
      <w:r>
        <w:rPr>
          <w:rFonts w:ascii="Times New Roman" w:hAnsi="Times New Roman" w:cs="Times New Roman"/>
        </w:rPr>
        <w:t>However,</w:t>
      </w:r>
      <w:r w:rsidR="007C6224">
        <w:rPr>
          <w:rFonts w:ascii="Times New Roman" w:hAnsi="Times New Roman" w:cs="Times New Roman"/>
        </w:rPr>
        <w:t xml:space="preserve"> the </w:t>
      </w:r>
      <w:r>
        <w:rPr>
          <w:rFonts w:ascii="Times New Roman" w:hAnsi="Times New Roman" w:cs="Times New Roman"/>
        </w:rPr>
        <w:t>pathophysiology</w:t>
      </w:r>
      <w:r w:rsidR="007C6224">
        <w:rPr>
          <w:rFonts w:ascii="Times New Roman" w:hAnsi="Times New Roman" w:cs="Times New Roman"/>
        </w:rPr>
        <w:t xml:space="preserve"> of high blood pressure and obesity could subject the </w:t>
      </w:r>
      <w:r>
        <w:rPr>
          <w:rFonts w:ascii="Times New Roman" w:hAnsi="Times New Roman" w:cs="Times New Roman"/>
        </w:rPr>
        <w:t>patient</w:t>
      </w:r>
      <w:r w:rsidR="007C6224">
        <w:rPr>
          <w:rFonts w:ascii="Times New Roman" w:hAnsi="Times New Roman" w:cs="Times New Roman"/>
        </w:rPr>
        <w:t xml:space="preserve"> to type II </w:t>
      </w:r>
      <w:r>
        <w:rPr>
          <w:rFonts w:ascii="Times New Roman" w:hAnsi="Times New Roman" w:cs="Times New Roman"/>
        </w:rPr>
        <w:t>diabetes</w:t>
      </w:r>
      <w:r w:rsidR="007C6224">
        <w:rPr>
          <w:rFonts w:ascii="Times New Roman" w:hAnsi="Times New Roman" w:cs="Times New Roman"/>
        </w:rPr>
        <w:t xml:space="preserve"> mellitus</w:t>
      </w:r>
      <w:r w:rsidR="00C306F9">
        <w:rPr>
          <w:rFonts w:ascii="Times New Roman" w:hAnsi="Times New Roman" w:cs="Times New Roman"/>
        </w:rPr>
        <w:t xml:space="preserve"> </w:t>
      </w:r>
      <w:r w:rsidR="007C6224">
        <w:rPr>
          <w:rFonts w:ascii="Times New Roman" w:hAnsi="Times New Roman" w:cs="Times New Roman"/>
        </w:rPr>
        <w:t xml:space="preserve">(Guemes, Rahman, and Hussain, 2016). </w:t>
      </w:r>
    </w:p>
    <w:p w14:paraId="68660E37" w14:textId="234D4D88" w:rsidR="007C6224" w:rsidRDefault="000F2AC1" w:rsidP="00605D49">
      <w:pPr>
        <w:spacing w:line="480" w:lineRule="auto"/>
        <w:ind w:firstLine="720"/>
        <w:rPr>
          <w:rFonts w:ascii="Times New Roman" w:hAnsi="Times New Roman" w:cs="Times New Roman"/>
        </w:rPr>
      </w:pPr>
      <w:r>
        <w:rPr>
          <w:rFonts w:ascii="Times New Roman" w:hAnsi="Times New Roman" w:cs="Times New Roman"/>
        </w:rPr>
        <w:t xml:space="preserve">Arthritis results in joint pain, which is accompanied by swelling, muscle weakness, morning stiffness, joint erosion, and pain. The pain in the </w:t>
      </w:r>
      <w:r>
        <w:rPr>
          <w:rFonts w:ascii="Times New Roman" w:hAnsi="Times New Roman" w:cs="Times New Roman"/>
        </w:rPr>
        <w:t>joint result</w:t>
      </w:r>
      <w:r w:rsidR="00C306F9">
        <w:rPr>
          <w:rFonts w:ascii="Times New Roman" w:hAnsi="Times New Roman" w:cs="Times New Roman"/>
        </w:rPr>
        <w:t>s</w:t>
      </w:r>
      <w:r>
        <w:rPr>
          <w:rFonts w:ascii="Times New Roman" w:hAnsi="Times New Roman" w:cs="Times New Roman"/>
        </w:rPr>
        <w:t xml:space="preserve"> in </w:t>
      </w:r>
      <w:r w:rsidR="00C306F9">
        <w:rPr>
          <w:rFonts w:ascii="Times New Roman" w:hAnsi="Times New Roman" w:cs="Times New Roman"/>
        </w:rPr>
        <w:t xml:space="preserve">difficulty in movement due to the heavy body mass </w:t>
      </w:r>
      <w:r>
        <w:rPr>
          <w:rFonts w:ascii="Times New Roman" w:hAnsi="Times New Roman" w:cs="Times New Roman"/>
        </w:rPr>
        <w:t>(Rahnama and Mazloum, 2012). The patient had a BMI index of 40.5 and belonged to obesity</w:t>
      </w:r>
      <w:r w:rsidR="00332DA8">
        <w:rPr>
          <w:rFonts w:ascii="Times New Roman" w:hAnsi="Times New Roman" w:cs="Times New Roman"/>
        </w:rPr>
        <w:t xml:space="preserve"> </w:t>
      </w:r>
      <w:r>
        <w:rPr>
          <w:rFonts w:ascii="Times New Roman" w:hAnsi="Times New Roman" w:cs="Times New Roman"/>
        </w:rPr>
        <w:t>class</w:t>
      </w:r>
      <w:r w:rsidR="00332DA8">
        <w:rPr>
          <w:rFonts w:ascii="Times New Roman" w:hAnsi="Times New Roman" w:cs="Times New Roman"/>
        </w:rPr>
        <w:t xml:space="preserve"> II which is the </w:t>
      </w:r>
      <w:r>
        <w:rPr>
          <w:rFonts w:ascii="Times New Roman" w:hAnsi="Times New Roman" w:cs="Times New Roman"/>
        </w:rPr>
        <w:t>highest</w:t>
      </w:r>
      <w:r w:rsidR="00332DA8">
        <w:rPr>
          <w:rFonts w:ascii="Times New Roman" w:hAnsi="Times New Roman" w:cs="Times New Roman"/>
        </w:rPr>
        <w:t xml:space="preserve"> </w:t>
      </w:r>
      <w:r>
        <w:rPr>
          <w:rFonts w:ascii="Times New Roman" w:hAnsi="Times New Roman" w:cs="Times New Roman"/>
        </w:rPr>
        <w:t>class</w:t>
      </w:r>
      <w:r w:rsidR="00332DA8">
        <w:rPr>
          <w:rFonts w:ascii="Times New Roman" w:hAnsi="Times New Roman" w:cs="Times New Roman"/>
        </w:rPr>
        <w:t xml:space="preserve"> of obesity. </w:t>
      </w:r>
      <w:r>
        <w:rPr>
          <w:rFonts w:ascii="Times New Roman" w:hAnsi="Times New Roman" w:cs="Times New Roman"/>
        </w:rPr>
        <w:t>Individuals</w:t>
      </w:r>
      <w:r w:rsidR="00332DA8">
        <w:rPr>
          <w:rFonts w:ascii="Times New Roman" w:hAnsi="Times New Roman" w:cs="Times New Roman"/>
        </w:rPr>
        <w:t xml:space="preserve"> with a BMI of between 15-19.9 are regarded as </w:t>
      </w:r>
      <w:r>
        <w:rPr>
          <w:rFonts w:ascii="Times New Roman" w:hAnsi="Times New Roman" w:cs="Times New Roman"/>
        </w:rPr>
        <w:t>underweight</w:t>
      </w:r>
      <w:r w:rsidR="00332DA8">
        <w:rPr>
          <w:rFonts w:ascii="Times New Roman" w:hAnsi="Times New Roman" w:cs="Times New Roman"/>
        </w:rPr>
        <w:t xml:space="preserve"> whereas </w:t>
      </w:r>
      <w:r>
        <w:rPr>
          <w:rFonts w:ascii="Times New Roman" w:hAnsi="Times New Roman" w:cs="Times New Roman"/>
        </w:rPr>
        <w:t>individuals</w:t>
      </w:r>
      <w:r w:rsidR="00332DA8">
        <w:rPr>
          <w:rFonts w:ascii="Times New Roman" w:hAnsi="Times New Roman" w:cs="Times New Roman"/>
        </w:rPr>
        <w:t xml:space="preserve"> with a BMI </w:t>
      </w:r>
      <w:r>
        <w:rPr>
          <w:rFonts w:ascii="Times New Roman" w:hAnsi="Times New Roman" w:cs="Times New Roman"/>
        </w:rPr>
        <w:t>value</w:t>
      </w:r>
      <w:r w:rsidR="00332DA8">
        <w:rPr>
          <w:rFonts w:ascii="Times New Roman" w:hAnsi="Times New Roman" w:cs="Times New Roman"/>
        </w:rPr>
        <w:t xml:space="preserve"> of between 20-24.9 are considered to be </w:t>
      </w:r>
      <w:r>
        <w:rPr>
          <w:rFonts w:ascii="Times New Roman" w:hAnsi="Times New Roman" w:cs="Times New Roman"/>
        </w:rPr>
        <w:t>healthy</w:t>
      </w:r>
      <w:r w:rsidR="00332DA8">
        <w:rPr>
          <w:rFonts w:ascii="Times New Roman" w:hAnsi="Times New Roman" w:cs="Times New Roman"/>
        </w:rPr>
        <w:t xml:space="preserve"> and have normal body weight. </w:t>
      </w:r>
      <w:r>
        <w:rPr>
          <w:rFonts w:ascii="Times New Roman" w:hAnsi="Times New Roman" w:cs="Times New Roman"/>
        </w:rPr>
        <w:t xml:space="preserve">Class I obese individuals have a BMI ranging between 30-34.9 while individuals </w:t>
      </w:r>
      <w:r w:rsidR="00C306F9">
        <w:rPr>
          <w:rFonts w:ascii="Times New Roman" w:hAnsi="Times New Roman" w:cs="Times New Roman"/>
        </w:rPr>
        <w:t>who belong to</w:t>
      </w:r>
      <w:r>
        <w:rPr>
          <w:rFonts w:ascii="Times New Roman" w:hAnsi="Times New Roman" w:cs="Times New Roman"/>
        </w:rPr>
        <w:t xml:space="preserve"> class II and class III obesity </w:t>
      </w:r>
      <w:r>
        <w:rPr>
          <w:rFonts w:ascii="Times New Roman" w:hAnsi="Times New Roman" w:cs="Times New Roman"/>
        </w:rPr>
        <w:t xml:space="preserve">have a body mass index ranging between 35-39.9 and above 40 respectively (Nutall, 2015; Sangachin, Cavuoto, and Wang, 2018; Weir and Jan 2020). </w:t>
      </w:r>
    </w:p>
    <w:p w14:paraId="60231B77" w14:textId="77777777" w:rsidR="00BC32FB" w:rsidRDefault="00BC32FB" w:rsidP="00C306F9">
      <w:pPr>
        <w:spacing w:line="480" w:lineRule="auto"/>
        <w:ind w:firstLine="720"/>
        <w:jc w:val="center"/>
        <w:rPr>
          <w:rFonts w:ascii="Times New Roman" w:hAnsi="Times New Roman" w:cs="Times New Roman"/>
        </w:rPr>
      </w:pPr>
    </w:p>
    <w:p w14:paraId="1188695E" w14:textId="77777777" w:rsidR="00BC32FB" w:rsidRDefault="00BC32FB" w:rsidP="00C306F9">
      <w:pPr>
        <w:spacing w:line="480" w:lineRule="auto"/>
        <w:ind w:firstLine="720"/>
        <w:jc w:val="center"/>
        <w:rPr>
          <w:rFonts w:ascii="Times New Roman" w:hAnsi="Times New Roman" w:cs="Times New Roman"/>
        </w:rPr>
      </w:pPr>
    </w:p>
    <w:p w14:paraId="4D297F66" w14:textId="3DE1911A" w:rsidR="005146A7" w:rsidRDefault="000F2AC1" w:rsidP="00C306F9">
      <w:pPr>
        <w:spacing w:line="480" w:lineRule="auto"/>
        <w:ind w:firstLine="720"/>
        <w:jc w:val="center"/>
        <w:rPr>
          <w:rFonts w:ascii="Times New Roman" w:hAnsi="Times New Roman" w:cs="Times New Roman"/>
        </w:rPr>
      </w:pPr>
      <w:r>
        <w:rPr>
          <w:rFonts w:ascii="Times New Roman" w:hAnsi="Times New Roman" w:cs="Times New Roman"/>
        </w:rPr>
        <w:t>Recommendations</w:t>
      </w:r>
      <w:r w:rsidR="00E75710">
        <w:rPr>
          <w:rFonts w:ascii="Times New Roman" w:hAnsi="Times New Roman" w:cs="Times New Roman"/>
        </w:rPr>
        <w:t xml:space="preserve"> and Holistic Care</w:t>
      </w:r>
    </w:p>
    <w:p w14:paraId="427E4016" w14:textId="1937D89A" w:rsidR="00A53468" w:rsidRPr="00A53468" w:rsidRDefault="000F2AC1" w:rsidP="00A53468">
      <w:pPr>
        <w:spacing w:line="480" w:lineRule="auto"/>
        <w:ind w:firstLine="720"/>
        <w:rPr>
          <w:rFonts w:ascii="Times New Roman" w:eastAsia="Times New Roman" w:hAnsi="Times New Roman" w:cs="Times New Roman"/>
        </w:rPr>
      </w:pPr>
      <w:r>
        <w:rPr>
          <w:rFonts w:ascii="Times New Roman" w:hAnsi="Times New Roman" w:cs="Times New Roman"/>
        </w:rPr>
        <w:t xml:space="preserve">The management of the </w:t>
      </w:r>
      <w:r w:rsidR="00C601EC">
        <w:rPr>
          <w:rFonts w:ascii="Times New Roman" w:hAnsi="Times New Roman" w:cs="Times New Roman"/>
        </w:rPr>
        <w:t>patient</w:t>
      </w:r>
      <w:r>
        <w:rPr>
          <w:rFonts w:ascii="Times New Roman" w:hAnsi="Times New Roman" w:cs="Times New Roman"/>
        </w:rPr>
        <w:t xml:space="preserve"> would </w:t>
      </w:r>
      <w:r w:rsidR="00C601EC">
        <w:rPr>
          <w:rFonts w:ascii="Times New Roman" w:hAnsi="Times New Roman" w:cs="Times New Roman"/>
        </w:rPr>
        <w:t>involve</w:t>
      </w:r>
      <w:r>
        <w:rPr>
          <w:rFonts w:ascii="Times New Roman" w:hAnsi="Times New Roman" w:cs="Times New Roman"/>
        </w:rPr>
        <w:t xml:space="preserve"> a </w:t>
      </w:r>
      <w:r w:rsidR="00C601EC">
        <w:rPr>
          <w:rFonts w:ascii="Times New Roman" w:hAnsi="Times New Roman" w:cs="Times New Roman"/>
        </w:rPr>
        <w:t>holistic</w:t>
      </w:r>
      <w:r>
        <w:rPr>
          <w:rFonts w:ascii="Times New Roman" w:hAnsi="Times New Roman" w:cs="Times New Roman"/>
        </w:rPr>
        <w:t xml:space="preserve"> and </w:t>
      </w:r>
      <w:r w:rsidR="00C601EC">
        <w:rPr>
          <w:rFonts w:ascii="Times New Roman" w:hAnsi="Times New Roman" w:cs="Times New Roman"/>
        </w:rPr>
        <w:t>integrative</w:t>
      </w:r>
      <w:r>
        <w:rPr>
          <w:rFonts w:ascii="Times New Roman" w:hAnsi="Times New Roman" w:cs="Times New Roman"/>
        </w:rPr>
        <w:t xml:space="preserve"> </w:t>
      </w:r>
      <w:r w:rsidR="00C601EC">
        <w:rPr>
          <w:rFonts w:ascii="Times New Roman" w:hAnsi="Times New Roman" w:cs="Times New Roman"/>
        </w:rPr>
        <w:t>health</w:t>
      </w:r>
      <w:r>
        <w:rPr>
          <w:rFonts w:ascii="Times New Roman" w:hAnsi="Times New Roman" w:cs="Times New Roman"/>
        </w:rPr>
        <w:t xml:space="preserve"> care </w:t>
      </w:r>
      <w:r w:rsidR="00C306F9">
        <w:rPr>
          <w:rFonts w:ascii="Times New Roman" w:hAnsi="Times New Roman" w:cs="Times New Roman"/>
        </w:rPr>
        <w:t xml:space="preserve">plan </w:t>
      </w:r>
      <w:r>
        <w:rPr>
          <w:rFonts w:ascii="Times New Roman" w:hAnsi="Times New Roman" w:cs="Times New Roman"/>
        </w:rPr>
        <w:t xml:space="preserve">encompassing a </w:t>
      </w:r>
      <w:r w:rsidR="00C601EC">
        <w:rPr>
          <w:rFonts w:ascii="Times New Roman" w:hAnsi="Times New Roman" w:cs="Times New Roman"/>
        </w:rPr>
        <w:t>variety</w:t>
      </w:r>
      <w:r>
        <w:rPr>
          <w:rFonts w:ascii="Times New Roman" w:hAnsi="Times New Roman" w:cs="Times New Roman"/>
        </w:rPr>
        <w:t xml:space="preserve"> of </w:t>
      </w:r>
      <w:r w:rsidR="00C601EC">
        <w:rPr>
          <w:rFonts w:ascii="Times New Roman" w:hAnsi="Times New Roman" w:cs="Times New Roman"/>
        </w:rPr>
        <w:t>a</w:t>
      </w:r>
      <w:r w:rsidR="00C306F9">
        <w:rPr>
          <w:rFonts w:ascii="Times New Roman" w:hAnsi="Times New Roman" w:cs="Times New Roman"/>
        </w:rPr>
        <w:t>pproaches</w:t>
      </w:r>
      <w:r>
        <w:rPr>
          <w:rFonts w:ascii="Times New Roman" w:hAnsi="Times New Roman" w:cs="Times New Roman"/>
        </w:rPr>
        <w:t xml:space="preserve">. For the </w:t>
      </w:r>
      <w:r w:rsidR="00C601EC">
        <w:rPr>
          <w:rFonts w:ascii="Times New Roman" w:hAnsi="Times New Roman" w:cs="Times New Roman"/>
        </w:rPr>
        <w:t>management</w:t>
      </w:r>
      <w:r>
        <w:rPr>
          <w:rFonts w:ascii="Times New Roman" w:hAnsi="Times New Roman" w:cs="Times New Roman"/>
        </w:rPr>
        <w:t xml:space="preserve"> of high </w:t>
      </w:r>
      <w:r w:rsidR="00C601EC">
        <w:rPr>
          <w:rFonts w:ascii="Times New Roman" w:hAnsi="Times New Roman" w:cs="Times New Roman"/>
        </w:rPr>
        <w:t>blood</w:t>
      </w:r>
      <w:r>
        <w:rPr>
          <w:rFonts w:ascii="Times New Roman" w:hAnsi="Times New Roman" w:cs="Times New Roman"/>
        </w:rPr>
        <w:t xml:space="preserve"> pressure and obesity</w:t>
      </w:r>
      <w:r w:rsidR="00C306F9">
        <w:rPr>
          <w:rFonts w:ascii="Times New Roman" w:hAnsi="Times New Roman" w:cs="Times New Roman"/>
        </w:rPr>
        <w:t>,</w:t>
      </w:r>
      <w:r>
        <w:rPr>
          <w:rFonts w:ascii="Times New Roman" w:hAnsi="Times New Roman" w:cs="Times New Roman"/>
        </w:rPr>
        <w:t xml:space="preserve"> </w:t>
      </w:r>
      <w:r w:rsidR="00C601EC">
        <w:rPr>
          <w:rFonts w:ascii="Times New Roman" w:hAnsi="Times New Roman" w:cs="Times New Roman"/>
        </w:rPr>
        <w:t>physical</w:t>
      </w:r>
      <w:r>
        <w:rPr>
          <w:rFonts w:ascii="Times New Roman" w:hAnsi="Times New Roman" w:cs="Times New Roman"/>
        </w:rPr>
        <w:t xml:space="preserve"> </w:t>
      </w:r>
      <w:r w:rsidR="00C601EC">
        <w:rPr>
          <w:rFonts w:ascii="Times New Roman" w:hAnsi="Times New Roman" w:cs="Times New Roman"/>
        </w:rPr>
        <w:t>exercise</w:t>
      </w:r>
      <w:r>
        <w:rPr>
          <w:rFonts w:ascii="Times New Roman" w:hAnsi="Times New Roman" w:cs="Times New Roman"/>
        </w:rPr>
        <w:t xml:space="preserve"> </w:t>
      </w:r>
      <w:r w:rsidR="00C601EC">
        <w:rPr>
          <w:rFonts w:ascii="Times New Roman" w:hAnsi="Times New Roman" w:cs="Times New Roman"/>
        </w:rPr>
        <w:t>would</w:t>
      </w:r>
      <w:r>
        <w:rPr>
          <w:rFonts w:ascii="Times New Roman" w:hAnsi="Times New Roman" w:cs="Times New Roman"/>
        </w:rPr>
        <w:t xml:space="preserve"> </w:t>
      </w:r>
      <w:r w:rsidR="00C601EC">
        <w:rPr>
          <w:rFonts w:ascii="Times New Roman" w:hAnsi="Times New Roman" w:cs="Times New Roman"/>
        </w:rPr>
        <w:t>be</w:t>
      </w:r>
      <w:r>
        <w:rPr>
          <w:rFonts w:ascii="Times New Roman" w:hAnsi="Times New Roman" w:cs="Times New Roman"/>
        </w:rPr>
        <w:t xml:space="preserve"> </w:t>
      </w:r>
      <w:r w:rsidR="00C601EC">
        <w:rPr>
          <w:rFonts w:ascii="Times New Roman" w:hAnsi="Times New Roman" w:cs="Times New Roman"/>
        </w:rPr>
        <w:t>recommended</w:t>
      </w:r>
      <w:r>
        <w:rPr>
          <w:rFonts w:ascii="Times New Roman" w:hAnsi="Times New Roman" w:cs="Times New Roman"/>
        </w:rPr>
        <w:t xml:space="preserve">. </w:t>
      </w:r>
      <w:r w:rsidR="00C601EC">
        <w:rPr>
          <w:rFonts w:ascii="Times New Roman" w:hAnsi="Times New Roman" w:cs="Times New Roman"/>
        </w:rPr>
        <w:t>Physical exercise</w:t>
      </w:r>
      <w:r>
        <w:rPr>
          <w:rFonts w:ascii="Times New Roman" w:hAnsi="Times New Roman" w:cs="Times New Roman"/>
        </w:rPr>
        <w:t xml:space="preserve"> ha</w:t>
      </w:r>
      <w:r w:rsidR="00C306F9">
        <w:rPr>
          <w:rFonts w:ascii="Times New Roman" w:hAnsi="Times New Roman" w:cs="Times New Roman"/>
        </w:rPr>
        <w:t>s</w:t>
      </w:r>
      <w:r>
        <w:rPr>
          <w:rFonts w:ascii="Times New Roman" w:hAnsi="Times New Roman" w:cs="Times New Roman"/>
        </w:rPr>
        <w:t xml:space="preserve"> been </w:t>
      </w:r>
      <w:r w:rsidR="00C601EC">
        <w:rPr>
          <w:rFonts w:ascii="Times New Roman" w:hAnsi="Times New Roman" w:cs="Times New Roman"/>
        </w:rPr>
        <w:t>shown</w:t>
      </w:r>
      <w:r>
        <w:rPr>
          <w:rFonts w:ascii="Times New Roman" w:hAnsi="Times New Roman" w:cs="Times New Roman"/>
        </w:rPr>
        <w:t xml:space="preserve"> to </w:t>
      </w:r>
      <w:r w:rsidR="00C601EC">
        <w:rPr>
          <w:rFonts w:ascii="Times New Roman" w:hAnsi="Times New Roman" w:cs="Times New Roman"/>
        </w:rPr>
        <w:t>increase</w:t>
      </w:r>
      <w:r>
        <w:rPr>
          <w:rFonts w:ascii="Times New Roman" w:hAnsi="Times New Roman" w:cs="Times New Roman"/>
        </w:rPr>
        <w:t xml:space="preserve"> the energy </w:t>
      </w:r>
      <w:r w:rsidR="00C601EC">
        <w:rPr>
          <w:rFonts w:ascii="Times New Roman" w:hAnsi="Times New Roman" w:cs="Times New Roman"/>
        </w:rPr>
        <w:t>expenditure</w:t>
      </w:r>
      <w:r>
        <w:rPr>
          <w:rFonts w:ascii="Times New Roman" w:hAnsi="Times New Roman" w:cs="Times New Roman"/>
        </w:rPr>
        <w:t xml:space="preserve"> and burn of </w:t>
      </w:r>
      <w:r w:rsidR="00C601EC">
        <w:rPr>
          <w:rFonts w:ascii="Times New Roman" w:hAnsi="Times New Roman" w:cs="Times New Roman"/>
        </w:rPr>
        <w:t>calories</w:t>
      </w:r>
      <w:r>
        <w:rPr>
          <w:rFonts w:ascii="Times New Roman" w:hAnsi="Times New Roman" w:cs="Times New Roman"/>
        </w:rPr>
        <w:t xml:space="preserve"> </w:t>
      </w:r>
      <w:r w:rsidR="00C306F9">
        <w:rPr>
          <w:rFonts w:ascii="Times New Roman" w:hAnsi="Times New Roman" w:cs="Times New Roman"/>
        </w:rPr>
        <w:t xml:space="preserve">within the body </w:t>
      </w:r>
      <w:r>
        <w:rPr>
          <w:rFonts w:ascii="Times New Roman" w:hAnsi="Times New Roman" w:cs="Times New Roman"/>
        </w:rPr>
        <w:t xml:space="preserve">hence reducing the </w:t>
      </w:r>
      <w:r w:rsidR="00C306F9">
        <w:rPr>
          <w:rFonts w:ascii="Times New Roman" w:hAnsi="Times New Roman" w:cs="Times New Roman"/>
        </w:rPr>
        <w:t xml:space="preserve">number </w:t>
      </w:r>
      <w:r>
        <w:rPr>
          <w:rFonts w:ascii="Times New Roman" w:hAnsi="Times New Roman" w:cs="Times New Roman"/>
        </w:rPr>
        <w:t xml:space="preserve">of body fats. </w:t>
      </w:r>
      <w:r w:rsidR="00C601EC">
        <w:rPr>
          <w:rFonts w:ascii="Times New Roman" w:hAnsi="Times New Roman" w:cs="Times New Roman"/>
        </w:rPr>
        <w:t>In this regard, exercise reduces the systolic pressure</w:t>
      </w:r>
      <w:r w:rsidR="00C306F9">
        <w:rPr>
          <w:rFonts w:ascii="Times New Roman" w:hAnsi="Times New Roman" w:cs="Times New Roman"/>
        </w:rPr>
        <w:t xml:space="preserve"> of the heart </w:t>
      </w:r>
      <w:r w:rsidR="00C601EC">
        <w:rPr>
          <w:rFonts w:ascii="Times New Roman" w:hAnsi="Times New Roman" w:cs="Times New Roman"/>
        </w:rPr>
        <w:t xml:space="preserve">(Carey, Muntner, Bosworth, and Whelton, 2018). </w:t>
      </w:r>
      <w:r w:rsidR="00C306F9">
        <w:rPr>
          <w:rFonts w:ascii="Times New Roman" w:hAnsi="Times New Roman" w:cs="Times New Roman"/>
        </w:rPr>
        <w:t>The</w:t>
      </w:r>
      <w:r w:rsidR="00C601EC">
        <w:rPr>
          <w:rFonts w:ascii="Times New Roman" w:hAnsi="Times New Roman" w:cs="Times New Roman"/>
        </w:rPr>
        <w:t xml:space="preserve"> patient alongside being advised to take part in physical exercise </w:t>
      </w:r>
      <w:r w:rsidR="00C306F9">
        <w:rPr>
          <w:rFonts w:ascii="Times New Roman" w:hAnsi="Times New Roman" w:cs="Times New Roman"/>
        </w:rPr>
        <w:t xml:space="preserve">should be advised to </w:t>
      </w:r>
      <w:r w:rsidR="00C601EC">
        <w:rPr>
          <w:rFonts w:ascii="Times New Roman" w:hAnsi="Times New Roman" w:cs="Times New Roman"/>
        </w:rPr>
        <w:t xml:space="preserve">avoid the intake of alcohol and </w:t>
      </w:r>
      <w:r w:rsidR="00C306F9">
        <w:rPr>
          <w:rFonts w:ascii="Times New Roman" w:hAnsi="Times New Roman" w:cs="Times New Roman"/>
        </w:rPr>
        <w:t xml:space="preserve">incline on </w:t>
      </w:r>
      <w:r w:rsidR="00C601EC">
        <w:rPr>
          <w:rFonts w:ascii="Times New Roman" w:hAnsi="Times New Roman" w:cs="Times New Roman"/>
        </w:rPr>
        <w:t xml:space="preserve">taking a balanced diet free of carbohydrates, fats, and sugars while enhancing a high intake of fruits and food with high fiber content such as </w:t>
      </w:r>
      <w:r w:rsidR="00C601EC">
        <w:rPr>
          <w:rFonts w:ascii="Times New Roman" w:hAnsi="Times New Roman" w:cs="Times New Roman"/>
        </w:rPr>
        <w:lastRenderedPageBreak/>
        <w:t>carbohydrates. Another recommendation is the intake of antihypertensive agents such as anticholinergic drugs (Cohen, 2018).</w:t>
      </w:r>
      <w:r w:rsidR="009633A5">
        <w:rPr>
          <w:rFonts w:ascii="Times New Roman" w:hAnsi="Times New Roman" w:cs="Times New Roman"/>
        </w:rPr>
        <w:t xml:space="preserve"> Recommendations following her unscheduled diet are directed towards following a proper diet and perhaps cooking meals for herself to prevent excess</w:t>
      </w:r>
      <w:r w:rsidR="009633A5" w:rsidRPr="00A53468">
        <w:rPr>
          <w:rFonts w:ascii="Times New Roman" w:hAnsi="Times New Roman" w:cs="Times New Roman"/>
        </w:rPr>
        <w:t xml:space="preserve">ive intake of calories and fats.  </w:t>
      </w:r>
    </w:p>
    <w:p w14:paraId="006D7160" w14:textId="0E7D5CA5" w:rsidR="00A53468" w:rsidRPr="00A53468" w:rsidRDefault="00A53468" w:rsidP="00A53468">
      <w:pPr>
        <w:spacing w:line="480" w:lineRule="auto"/>
        <w:ind w:firstLine="720"/>
        <w:rPr>
          <w:rFonts w:ascii="Times New Roman" w:eastAsia="Times New Roman" w:hAnsi="Times New Roman" w:cs="Times New Roman"/>
        </w:rPr>
      </w:pPr>
      <w:r w:rsidRPr="00A53468">
        <w:rPr>
          <w:rFonts w:ascii="Times New Roman" w:eastAsia="Times New Roman" w:hAnsi="Times New Roman" w:cs="Times New Roman"/>
        </w:rPr>
        <w:t xml:space="preserve">Bariatric surgery or weight loss surgery is another sometimes used as a treatment for individuals who are obese. This surgery can help patients lose weight and improve obesity related conditions, in this case high blood pressure. Weight loss surgery should be considered if this patient has tried to lose weight through a healthy diet and exercise (NHS, 2020 </w:t>
      </w:r>
    </w:p>
    <w:p w14:paraId="77AB23CE" w14:textId="01A31A24" w:rsidR="0052550A" w:rsidRDefault="0052550A" w:rsidP="00A53468">
      <w:pPr>
        <w:spacing w:line="480" w:lineRule="auto"/>
        <w:rPr>
          <w:rFonts w:ascii="Times New Roman" w:hAnsi="Times New Roman" w:cs="Times New Roman"/>
        </w:rPr>
      </w:pPr>
    </w:p>
    <w:p w14:paraId="0416CCD5" w14:textId="77777777" w:rsidR="0052550A" w:rsidRDefault="000F2AC1" w:rsidP="00C306F9">
      <w:pPr>
        <w:spacing w:line="480" w:lineRule="auto"/>
        <w:ind w:firstLine="720"/>
        <w:jc w:val="center"/>
        <w:rPr>
          <w:rFonts w:ascii="Times New Roman" w:hAnsi="Times New Roman" w:cs="Times New Roman"/>
        </w:rPr>
      </w:pPr>
      <w:r>
        <w:rPr>
          <w:rFonts w:ascii="Times New Roman" w:hAnsi="Times New Roman" w:cs="Times New Roman"/>
        </w:rPr>
        <w:t>Conclusion</w:t>
      </w:r>
    </w:p>
    <w:p w14:paraId="771DF111" w14:textId="4A2152F4" w:rsidR="00332DA8" w:rsidRDefault="000F2AC1" w:rsidP="00605D49">
      <w:pPr>
        <w:spacing w:line="480" w:lineRule="auto"/>
        <w:ind w:firstLine="720"/>
        <w:rPr>
          <w:rFonts w:ascii="Times New Roman" w:hAnsi="Times New Roman" w:cs="Times New Roman"/>
        </w:rPr>
      </w:pPr>
      <w:r>
        <w:rPr>
          <w:rFonts w:ascii="Times New Roman" w:hAnsi="Times New Roman" w:cs="Times New Roman"/>
        </w:rPr>
        <w:t>In</w:t>
      </w:r>
      <w:r>
        <w:rPr>
          <w:rFonts w:ascii="Times New Roman" w:hAnsi="Times New Roman" w:cs="Times New Roman"/>
        </w:rPr>
        <w:t xml:space="preserve"> conclusion, a </w:t>
      </w:r>
      <w:r w:rsidR="00C601EC">
        <w:rPr>
          <w:rFonts w:ascii="Times New Roman" w:hAnsi="Times New Roman" w:cs="Times New Roman"/>
        </w:rPr>
        <w:t>patient</w:t>
      </w:r>
      <w:r>
        <w:rPr>
          <w:rFonts w:ascii="Times New Roman" w:hAnsi="Times New Roman" w:cs="Times New Roman"/>
        </w:rPr>
        <w:t xml:space="preserve"> was </w:t>
      </w:r>
      <w:r w:rsidR="00C601EC">
        <w:rPr>
          <w:rFonts w:ascii="Times New Roman" w:hAnsi="Times New Roman" w:cs="Times New Roman"/>
        </w:rPr>
        <w:t>diagnosed</w:t>
      </w:r>
      <w:r>
        <w:rPr>
          <w:rFonts w:ascii="Times New Roman" w:hAnsi="Times New Roman" w:cs="Times New Roman"/>
        </w:rPr>
        <w:t xml:space="preserve"> with a high blood pressure of 128/</w:t>
      </w:r>
      <w:r w:rsidR="00C306F9">
        <w:rPr>
          <w:rFonts w:ascii="Times New Roman" w:hAnsi="Times New Roman" w:cs="Times New Roman"/>
        </w:rPr>
        <w:t>100</w:t>
      </w:r>
      <w:r>
        <w:rPr>
          <w:rFonts w:ascii="Times New Roman" w:hAnsi="Times New Roman" w:cs="Times New Roman"/>
        </w:rPr>
        <w:t xml:space="preserve">mmHg and obesity as a </w:t>
      </w:r>
      <w:r w:rsidR="00C601EC">
        <w:rPr>
          <w:rFonts w:ascii="Times New Roman" w:hAnsi="Times New Roman" w:cs="Times New Roman"/>
        </w:rPr>
        <w:t>result</w:t>
      </w:r>
      <w:r>
        <w:rPr>
          <w:rFonts w:ascii="Times New Roman" w:hAnsi="Times New Roman" w:cs="Times New Roman"/>
        </w:rPr>
        <w:t xml:space="preserve"> of the high BMI </w:t>
      </w:r>
      <w:r w:rsidR="00C601EC">
        <w:rPr>
          <w:rFonts w:ascii="Times New Roman" w:hAnsi="Times New Roman" w:cs="Times New Roman"/>
        </w:rPr>
        <w:t>which</w:t>
      </w:r>
      <w:r>
        <w:rPr>
          <w:rFonts w:ascii="Times New Roman" w:hAnsi="Times New Roman" w:cs="Times New Roman"/>
        </w:rPr>
        <w:t xml:space="preserve"> </w:t>
      </w:r>
      <w:r w:rsidR="00C601EC">
        <w:rPr>
          <w:rFonts w:ascii="Times New Roman" w:hAnsi="Times New Roman" w:cs="Times New Roman"/>
        </w:rPr>
        <w:t>categorized</w:t>
      </w:r>
      <w:r>
        <w:rPr>
          <w:rFonts w:ascii="Times New Roman" w:hAnsi="Times New Roman" w:cs="Times New Roman"/>
        </w:rPr>
        <w:t xml:space="preserve"> her in </w:t>
      </w:r>
      <w:r w:rsidR="00C601EC">
        <w:rPr>
          <w:rFonts w:ascii="Times New Roman" w:hAnsi="Times New Roman" w:cs="Times New Roman"/>
        </w:rPr>
        <w:t>obesity</w:t>
      </w:r>
      <w:r>
        <w:rPr>
          <w:rFonts w:ascii="Times New Roman" w:hAnsi="Times New Roman" w:cs="Times New Roman"/>
        </w:rPr>
        <w:t xml:space="preserve"> </w:t>
      </w:r>
      <w:r w:rsidR="00C601EC">
        <w:rPr>
          <w:rFonts w:ascii="Times New Roman" w:hAnsi="Times New Roman" w:cs="Times New Roman"/>
        </w:rPr>
        <w:t>class</w:t>
      </w:r>
      <w:r>
        <w:rPr>
          <w:rFonts w:ascii="Times New Roman" w:hAnsi="Times New Roman" w:cs="Times New Roman"/>
        </w:rPr>
        <w:t xml:space="preserve"> I</w:t>
      </w:r>
      <w:r>
        <w:rPr>
          <w:rFonts w:ascii="Times New Roman" w:hAnsi="Times New Roman" w:cs="Times New Roman"/>
        </w:rPr>
        <w:t xml:space="preserve">I. The patient was </w:t>
      </w:r>
      <w:r w:rsidR="00C601EC">
        <w:rPr>
          <w:rFonts w:ascii="Times New Roman" w:hAnsi="Times New Roman" w:cs="Times New Roman"/>
        </w:rPr>
        <w:t>engaged</w:t>
      </w:r>
      <w:r>
        <w:rPr>
          <w:rFonts w:ascii="Times New Roman" w:hAnsi="Times New Roman" w:cs="Times New Roman"/>
        </w:rPr>
        <w:t xml:space="preserve"> </w:t>
      </w:r>
      <w:r w:rsidR="00C601EC">
        <w:rPr>
          <w:rFonts w:ascii="Times New Roman" w:hAnsi="Times New Roman" w:cs="Times New Roman"/>
        </w:rPr>
        <w:t>in</w:t>
      </w:r>
      <w:r>
        <w:rPr>
          <w:rFonts w:ascii="Times New Roman" w:hAnsi="Times New Roman" w:cs="Times New Roman"/>
        </w:rPr>
        <w:t xml:space="preserve"> prominent drinking and intake of food without taking into consider</w:t>
      </w:r>
      <w:r>
        <w:rPr>
          <w:rFonts w:ascii="Times New Roman" w:hAnsi="Times New Roman" w:cs="Times New Roman"/>
        </w:rPr>
        <w:t>ation the types of foods she consumed</w:t>
      </w:r>
      <w:r w:rsidR="00A53468">
        <w:rPr>
          <w:rFonts w:ascii="Times New Roman" w:hAnsi="Times New Roman" w:cs="Times New Roman"/>
        </w:rPr>
        <w:t xml:space="preserve"> due to personal </w:t>
      </w:r>
      <w:proofErr w:type="gramStart"/>
      <w:r w:rsidR="00A53468">
        <w:rPr>
          <w:rFonts w:ascii="Times New Roman" w:hAnsi="Times New Roman" w:cs="Times New Roman"/>
        </w:rPr>
        <w:t>life-styles</w:t>
      </w:r>
      <w:proofErr w:type="gramEnd"/>
      <w:r>
        <w:rPr>
          <w:rFonts w:ascii="Times New Roman" w:hAnsi="Times New Roman" w:cs="Times New Roman"/>
        </w:rPr>
        <w:t xml:space="preserve">. The limited </w:t>
      </w:r>
      <w:r w:rsidR="00C601EC">
        <w:rPr>
          <w:rFonts w:ascii="Times New Roman" w:hAnsi="Times New Roman" w:cs="Times New Roman"/>
        </w:rPr>
        <w:t>engagement</w:t>
      </w:r>
      <w:r>
        <w:rPr>
          <w:rFonts w:ascii="Times New Roman" w:hAnsi="Times New Roman" w:cs="Times New Roman"/>
        </w:rPr>
        <w:t xml:space="preserve"> </w:t>
      </w:r>
      <w:r w:rsidR="00C306F9">
        <w:rPr>
          <w:rFonts w:ascii="Times New Roman" w:hAnsi="Times New Roman" w:cs="Times New Roman"/>
        </w:rPr>
        <w:t>i</w:t>
      </w:r>
      <w:r>
        <w:rPr>
          <w:rFonts w:ascii="Times New Roman" w:hAnsi="Times New Roman" w:cs="Times New Roman"/>
        </w:rPr>
        <w:t>n ex</w:t>
      </w:r>
      <w:r w:rsidR="00A53468">
        <w:rPr>
          <w:rFonts w:ascii="Times New Roman" w:hAnsi="Times New Roman" w:cs="Times New Roman"/>
        </w:rPr>
        <w:t>erci</w:t>
      </w:r>
      <w:r>
        <w:rPr>
          <w:rFonts w:ascii="Times New Roman" w:hAnsi="Times New Roman" w:cs="Times New Roman"/>
        </w:rPr>
        <w:t xml:space="preserve">ses and </w:t>
      </w:r>
      <w:r w:rsidR="00FB2419">
        <w:rPr>
          <w:rFonts w:ascii="Times New Roman" w:hAnsi="Times New Roman" w:cs="Times New Roman"/>
        </w:rPr>
        <w:t>a certain amou</w:t>
      </w:r>
      <w:r w:rsidR="004941AA">
        <w:rPr>
          <w:rFonts w:ascii="Times New Roman" w:hAnsi="Times New Roman" w:cs="Times New Roman"/>
        </w:rPr>
        <w:t>n</w:t>
      </w:r>
      <w:r w:rsidR="00FB2419">
        <w:rPr>
          <w:rFonts w:ascii="Times New Roman" w:hAnsi="Times New Roman" w:cs="Times New Roman"/>
        </w:rPr>
        <w:t>t of</w:t>
      </w:r>
      <w:r w:rsidR="00C306F9">
        <w:rPr>
          <w:rFonts w:ascii="Times New Roman" w:hAnsi="Times New Roman" w:cs="Times New Roman"/>
        </w:rPr>
        <w:t xml:space="preserve"> </w:t>
      </w:r>
      <w:r w:rsidR="00C601EC">
        <w:rPr>
          <w:rFonts w:ascii="Times New Roman" w:hAnsi="Times New Roman" w:cs="Times New Roman"/>
        </w:rPr>
        <w:t>alcohol</w:t>
      </w:r>
      <w:r>
        <w:rPr>
          <w:rFonts w:ascii="Times New Roman" w:hAnsi="Times New Roman" w:cs="Times New Roman"/>
        </w:rPr>
        <w:t xml:space="preserve"> </w:t>
      </w:r>
      <w:r w:rsidR="00C601EC">
        <w:rPr>
          <w:rFonts w:ascii="Times New Roman" w:hAnsi="Times New Roman" w:cs="Times New Roman"/>
        </w:rPr>
        <w:t>consumption</w:t>
      </w:r>
      <w:r>
        <w:rPr>
          <w:rFonts w:ascii="Times New Roman" w:hAnsi="Times New Roman" w:cs="Times New Roman"/>
        </w:rPr>
        <w:t xml:space="preserve"> </w:t>
      </w:r>
      <w:r w:rsidR="00C601EC">
        <w:rPr>
          <w:rFonts w:ascii="Times New Roman" w:hAnsi="Times New Roman" w:cs="Times New Roman"/>
        </w:rPr>
        <w:t>contributed</w:t>
      </w:r>
      <w:r>
        <w:rPr>
          <w:rFonts w:ascii="Times New Roman" w:hAnsi="Times New Roman" w:cs="Times New Roman"/>
        </w:rPr>
        <w:t xml:space="preserve"> to the </w:t>
      </w:r>
      <w:r w:rsidR="00C601EC">
        <w:rPr>
          <w:rFonts w:ascii="Times New Roman" w:hAnsi="Times New Roman" w:cs="Times New Roman"/>
        </w:rPr>
        <w:t>build-up</w:t>
      </w:r>
      <w:r>
        <w:rPr>
          <w:rFonts w:ascii="Times New Roman" w:hAnsi="Times New Roman" w:cs="Times New Roman"/>
        </w:rPr>
        <w:t xml:space="preserve"> of body fats and adipose tissue which resulted in her obese condition. Since the patient had obesity, the activation of t</w:t>
      </w:r>
      <w:r>
        <w:rPr>
          <w:rFonts w:ascii="Times New Roman" w:hAnsi="Times New Roman" w:cs="Times New Roman"/>
        </w:rPr>
        <w:t>he beta</w:t>
      </w:r>
      <w:r w:rsidR="00C601EC">
        <w:rPr>
          <w:rFonts w:ascii="Times New Roman" w:hAnsi="Times New Roman" w:cs="Times New Roman"/>
        </w:rPr>
        <w:t>-adrenoceptors</w:t>
      </w:r>
      <w:r>
        <w:rPr>
          <w:rFonts w:ascii="Times New Roman" w:hAnsi="Times New Roman" w:cs="Times New Roman"/>
        </w:rPr>
        <w:t xml:space="preserve"> </w:t>
      </w:r>
      <w:r w:rsidR="00C306F9">
        <w:rPr>
          <w:rFonts w:ascii="Times New Roman" w:hAnsi="Times New Roman" w:cs="Times New Roman"/>
        </w:rPr>
        <w:t>caused</w:t>
      </w:r>
      <w:r>
        <w:rPr>
          <w:rFonts w:ascii="Times New Roman" w:hAnsi="Times New Roman" w:cs="Times New Roman"/>
        </w:rPr>
        <w:t xml:space="preserve"> the release of </w:t>
      </w:r>
      <w:r w:rsidR="00C601EC">
        <w:rPr>
          <w:rFonts w:ascii="Times New Roman" w:hAnsi="Times New Roman" w:cs="Times New Roman"/>
        </w:rPr>
        <w:t>norepinephrine</w:t>
      </w:r>
      <w:r>
        <w:rPr>
          <w:rFonts w:ascii="Times New Roman" w:hAnsi="Times New Roman" w:cs="Times New Roman"/>
        </w:rPr>
        <w:t xml:space="preserve"> which was caused by a high intake of </w:t>
      </w:r>
      <w:r w:rsidR="00C601EC">
        <w:rPr>
          <w:rFonts w:ascii="Times New Roman" w:hAnsi="Times New Roman" w:cs="Times New Roman"/>
        </w:rPr>
        <w:t>carbohydrates</w:t>
      </w:r>
      <w:r w:rsidR="00C306F9">
        <w:rPr>
          <w:rFonts w:ascii="Times New Roman" w:hAnsi="Times New Roman" w:cs="Times New Roman"/>
        </w:rPr>
        <w:t xml:space="preserve">. Moreover, high norepinephrine levels were </w:t>
      </w:r>
      <w:r w:rsidR="00C601EC">
        <w:rPr>
          <w:rFonts w:ascii="Times New Roman" w:hAnsi="Times New Roman" w:cs="Times New Roman"/>
        </w:rPr>
        <w:t>caused</w:t>
      </w:r>
      <w:r>
        <w:rPr>
          <w:rFonts w:ascii="Times New Roman" w:hAnsi="Times New Roman" w:cs="Times New Roman"/>
        </w:rPr>
        <w:t xml:space="preserve"> by the activation of the sympathetic </w:t>
      </w:r>
      <w:r w:rsidR="00C601EC">
        <w:rPr>
          <w:rFonts w:ascii="Times New Roman" w:hAnsi="Times New Roman" w:cs="Times New Roman"/>
        </w:rPr>
        <w:t>nervous</w:t>
      </w:r>
      <w:r>
        <w:rPr>
          <w:rFonts w:ascii="Times New Roman" w:hAnsi="Times New Roman" w:cs="Times New Roman"/>
        </w:rPr>
        <w:t xml:space="preserve"> system and the </w:t>
      </w:r>
      <w:r w:rsidR="00C601EC">
        <w:rPr>
          <w:rFonts w:ascii="Times New Roman" w:hAnsi="Times New Roman" w:cs="Times New Roman"/>
        </w:rPr>
        <w:t>ultimate</w:t>
      </w:r>
      <w:r>
        <w:rPr>
          <w:rFonts w:ascii="Times New Roman" w:hAnsi="Times New Roman" w:cs="Times New Roman"/>
        </w:rPr>
        <w:t xml:space="preserve"> </w:t>
      </w:r>
      <w:r w:rsidR="00C601EC">
        <w:rPr>
          <w:rFonts w:ascii="Times New Roman" w:hAnsi="Times New Roman" w:cs="Times New Roman"/>
        </w:rPr>
        <w:t>development</w:t>
      </w:r>
      <w:r>
        <w:rPr>
          <w:rFonts w:ascii="Times New Roman" w:hAnsi="Times New Roman" w:cs="Times New Roman"/>
        </w:rPr>
        <w:t xml:space="preserve"> </w:t>
      </w:r>
      <w:r w:rsidR="00C601EC">
        <w:rPr>
          <w:rFonts w:ascii="Times New Roman" w:hAnsi="Times New Roman" w:cs="Times New Roman"/>
        </w:rPr>
        <w:t>of</w:t>
      </w:r>
      <w:r>
        <w:rPr>
          <w:rFonts w:ascii="Times New Roman" w:hAnsi="Times New Roman" w:cs="Times New Roman"/>
        </w:rPr>
        <w:t xml:space="preserve"> high blood pressure. </w:t>
      </w:r>
      <w:r w:rsidR="00C306F9">
        <w:rPr>
          <w:rFonts w:ascii="Times New Roman" w:hAnsi="Times New Roman" w:cs="Times New Roman"/>
        </w:rPr>
        <w:t>T</w:t>
      </w:r>
      <w:r>
        <w:rPr>
          <w:rFonts w:ascii="Times New Roman" w:hAnsi="Times New Roman" w:cs="Times New Roman"/>
        </w:rPr>
        <w:t xml:space="preserve">he </w:t>
      </w:r>
      <w:r w:rsidR="00C601EC">
        <w:rPr>
          <w:rFonts w:ascii="Times New Roman" w:hAnsi="Times New Roman" w:cs="Times New Roman"/>
        </w:rPr>
        <w:t>clogging</w:t>
      </w:r>
      <w:r>
        <w:rPr>
          <w:rFonts w:ascii="Times New Roman" w:hAnsi="Times New Roman" w:cs="Times New Roman"/>
        </w:rPr>
        <w:t xml:space="preserve"> of fats and development of plaque in the </w:t>
      </w:r>
      <w:r w:rsidR="00C601EC">
        <w:rPr>
          <w:rFonts w:ascii="Times New Roman" w:hAnsi="Times New Roman" w:cs="Times New Roman"/>
        </w:rPr>
        <w:t>arteries</w:t>
      </w:r>
      <w:r>
        <w:rPr>
          <w:rFonts w:ascii="Times New Roman" w:hAnsi="Times New Roman" w:cs="Times New Roman"/>
        </w:rPr>
        <w:t xml:space="preserve"> resulted in </w:t>
      </w:r>
      <w:r w:rsidR="00C601EC">
        <w:rPr>
          <w:rFonts w:ascii="Times New Roman" w:hAnsi="Times New Roman" w:cs="Times New Roman"/>
        </w:rPr>
        <w:t>atherosclerosis</w:t>
      </w:r>
      <w:r>
        <w:rPr>
          <w:rFonts w:ascii="Times New Roman" w:hAnsi="Times New Roman" w:cs="Times New Roman"/>
        </w:rPr>
        <w:t xml:space="preserve"> and the </w:t>
      </w:r>
      <w:r w:rsidR="00C601EC">
        <w:rPr>
          <w:rFonts w:ascii="Times New Roman" w:hAnsi="Times New Roman" w:cs="Times New Roman"/>
        </w:rPr>
        <w:t>narrowing</w:t>
      </w:r>
      <w:r>
        <w:rPr>
          <w:rFonts w:ascii="Times New Roman" w:hAnsi="Times New Roman" w:cs="Times New Roman"/>
        </w:rPr>
        <w:t xml:space="preserve"> of the blood </w:t>
      </w:r>
      <w:r w:rsidR="00C601EC">
        <w:rPr>
          <w:rFonts w:ascii="Times New Roman" w:hAnsi="Times New Roman" w:cs="Times New Roman"/>
        </w:rPr>
        <w:t>vessels</w:t>
      </w:r>
      <w:r>
        <w:rPr>
          <w:rFonts w:ascii="Times New Roman" w:hAnsi="Times New Roman" w:cs="Times New Roman"/>
        </w:rPr>
        <w:t xml:space="preserve"> thus </w:t>
      </w:r>
      <w:r w:rsidR="00C601EC">
        <w:rPr>
          <w:rFonts w:ascii="Times New Roman" w:hAnsi="Times New Roman" w:cs="Times New Roman"/>
        </w:rPr>
        <w:t>causing</w:t>
      </w:r>
      <w:r>
        <w:rPr>
          <w:rFonts w:ascii="Times New Roman" w:hAnsi="Times New Roman" w:cs="Times New Roman"/>
        </w:rPr>
        <w:t xml:space="preserve"> hypertension. </w:t>
      </w:r>
      <w:r w:rsidR="00C306F9">
        <w:rPr>
          <w:rFonts w:ascii="Times New Roman" w:hAnsi="Times New Roman" w:cs="Times New Roman"/>
        </w:rPr>
        <w:t>As such, the</w:t>
      </w:r>
      <w:r w:rsidR="00C601EC">
        <w:rPr>
          <w:rFonts w:ascii="Times New Roman" w:hAnsi="Times New Roman" w:cs="Times New Roman"/>
        </w:rPr>
        <w:t xml:space="preserve"> management and treatment of the patient would entail avoiding </w:t>
      </w:r>
      <w:r w:rsidR="00C306F9">
        <w:rPr>
          <w:rFonts w:ascii="Times New Roman" w:hAnsi="Times New Roman" w:cs="Times New Roman"/>
        </w:rPr>
        <w:t>t</w:t>
      </w:r>
      <w:r w:rsidR="00C601EC">
        <w:rPr>
          <w:rFonts w:ascii="Times New Roman" w:hAnsi="Times New Roman" w:cs="Times New Roman"/>
        </w:rPr>
        <w:t xml:space="preserve">he intake of alcohol, high levels of carbohydrates, fats, and sugars, </w:t>
      </w:r>
      <w:r w:rsidR="00C601EC">
        <w:rPr>
          <w:rFonts w:ascii="Times New Roman" w:hAnsi="Times New Roman" w:cs="Times New Roman"/>
        </w:rPr>
        <w:lastRenderedPageBreak/>
        <w:t xml:space="preserve">and </w:t>
      </w:r>
      <w:r w:rsidR="00C306F9">
        <w:rPr>
          <w:rFonts w:ascii="Times New Roman" w:hAnsi="Times New Roman" w:cs="Times New Roman"/>
        </w:rPr>
        <w:t xml:space="preserve">engaging </w:t>
      </w:r>
      <w:r w:rsidR="00C601EC">
        <w:rPr>
          <w:rFonts w:ascii="Times New Roman" w:hAnsi="Times New Roman" w:cs="Times New Roman"/>
        </w:rPr>
        <w:t>in regular exercise</w:t>
      </w:r>
      <w:r w:rsidR="00C306F9">
        <w:rPr>
          <w:rFonts w:ascii="Times New Roman" w:hAnsi="Times New Roman" w:cs="Times New Roman"/>
        </w:rPr>
        <w:t xml:space="preserve">s. </w:t>
      </w:r>
      <w:r>
        <w:rPr>
          <w:rFonts w:ascii="Times New Roman" w:hAnsi="Times New Roman" w:cs="Times New Roman"/>
        </w:rPr>
        <w:t xml:space="preserve">Moreover, the management of </w:t>
      </w:r>
      <w:r w:rsidR="00C601EC">
        <w:rPr>
          <w:rFonts w:ascii="Times New Roman" w:hAnsi="Times New Roman" w:cs="Times New Roman"/>
        </w:rPr>
        <w:t>hypertension</w:t>
      </w:r>
      <w:r>
        <w:rPr>
          <w:rFonts w:ascii="Times New Roman" w:hAnsi="Times New Roman" w:cs="Times New Roman"/>
        </w:rPr>
        <w:t xml:space="preserve"> would involve the intake of </w:t>
      </w:r>
      <w:r w:rsidR="00C601EC">
        <w:rPr>
          <w:rFonts w:ascii="Times New Roman" w:hAnsi="Times New Roman" w:cs="Times New Roman"/>
        </w:rPr>
        <w:t>antihypertensive</w:t>
      </w:r>
      <w:r>
        <w:rPr>
          <w:rFonts w:ascii="Times New Roman" w:hAnsi="Times New Roman" w:cs="Times New Roman"/>
        </w:rPr>
        <w:t xml:space="preserve"> </w:t>
      </w:r>
      <w:r w:rsidR="00C601EC">
        <w:rPr>
          <w:rFonts w:ascii="Times New Roman" w:hAnsi="Times New Roman" w:cs="Times New Roman"/>
        </w:rPr>
        <w:t>drugs</w:t>
      </w:r>
      <w:r w:rsidR="00C306F9">
        <w:rPr>
          <w:rFonts w:ascii="Times New Roman" w:hAnsi="Times New Roman" w:cs="Times New Roman"/>
        </w:rPr>
        <w:t xml:space="preserve">. </w:t>
      </w:r>
    </w:p>
    <w:p w14:paraId="493C07AF" w14:textId="1EFF9041" w:rsidR="004941AA" w:rsidRDefault="004941AA" w:rsidP="00605D49">
      <w:pPr>
        <w:spacing w:line="480" w:lineRule="auto"/>
        <w:ind w:firstLine="720"/>
        <w:rPr>
          <w:rFonts w:ascii="Times New Roman" w:hAnsi="Times New Roman" w:cs="Times New Roman"/>
        </w:rPr>
      </w:pPr>
    </w:p>
    <w:p w14:paraId="4D4DD29F" w14:textId="3D9602C4" w:rsidR="004941AA" w:rsidRDefault="004941AA" w:rsidP="00605D49">
      <w:pPr>
        <w:spacing w:line="480" w:lineRule="auto"/>
        <w:ind w:firstLine="720"/>
        <w:rPr>
          <w:rFonts w:ascii="Times New Roman" w:hAnsi="Times New Roman" w:cs="Times New Roman"/>
        </w:rPr>
      </w:pPr>
    </w:p>
    <w:p w14:paraId="3EF4ED59" w14:textId="5542487F" w:rsidR="004941AA" w:rsidRDefault="004941AA" w:rsidP="00605D49">
      <w:pPr>
        <w:spacing w:line="480" w:lineRule="auto"/>
        <w:ind w:firstLine="720"/>
        <w:rPr>
          <w:rFonts w:ascii="Times New Roman" w:hAnsi="Times New Roman" w:cs="Times New Roman"/>
        </w:rPr>
      </w:pPr>
    </w:p>
    <w:p w14:paraId="6AE40FD1" w14:textId="4A3FC368" w:rsidR="004941AA" w:rsidRDefault="004941AA" w:rsidP="00605D49">
      <w:pPr>
        <w:spacing w:line="480" w:lineRule="auto"/>
        <w:ind w:firstLine="720"/>
        <w:rPr>
          <w:rFonts w:ascii="Times New Roman" w:hAnsi="Times New Roman" w:cs="Times New Roman"/>
        </w:rPr>
      </w:pPr>
    </w:p>
    <w:p w14:paraId="0B3837A3" w14:textId="06BB2D4D" w:rsidR="004941AA" w:rsidRDefault="004941AA" w:rsidP="00605D49">
      <w:pPr>
        <w:spacing w:line="480" w:lineRule="auto"/>
        <w:ind w:firstLine="720"/>
        <w:rPr>
          <w:rFonts w:ascii="Times New Roman" w:hAnsi="Times New Roman" w:cs="Times New Roman"/>
        </w:rPr>
      </w:pPr>
    </w:p>
    <w:p w14:paraId="55C5A894" w14:textId="1AE12C28" w:rsidR="004941AA" w:rsidRDefault="004941AA" w:rsidP="00605D49">
      <w:pPr>
        <w:spacing w:line="480" w:lineRule="auto"/>
        <w:ind w:firstLine="720"/>
        <w:rPr>
          <w:rFonts w:ascii="Times New Roman" w:hAnsi="Times New Roman" w:cs="Times New Roman"/>
        </w:rPr>
      </w:pPr>
    </w:p>
    <w:p w14:paraId="4B67ADB5" w14:textId="637FD4EA" w:rsidR="004941AA" w:rsidRDefault="004941AA" w:rsidP="00605D49">
      <w:pPr>
        <w:spacing w:line="480" w:lineRule="auto"/>
        <w:ind w:firstLine="720"/>
        <w:rPr>
          <w:rFonts w:ascii="Times New Roman" w:hAnsi="Times New Roman" w:cs="Times New Roman"/>
        </w:rPr>
      </w:pPr>
    </w:p>
    <w:p w14:paraId="3A17FEE2" w14:textId="4599F0D4" w:rsidR="004941AA" w:rsidRDefault="004941AA" w:rsidP="00605D49">
      <w:pPr>
        <w:spacing w:line="480" w:lineRule="auto"/>
        <w:ind w:firstLine="720"/>
        <w:rPr>
          <w:rFonts w:ascii="Times New Roman" w:hAnsi="Times New Roman" w:cs="Times New Roman"/>
        </w:rPr>
      </w:pPr>
    </w:p>
    <w:p w14:paraId="3DB8CEDB" w14:textId="75E4793A" w:rsidR="004941AA" w:rsidRDefault="004941AA" w:rsidP="00605D49">
      <w:pPr>
        <w:spacing w:line="480" w:lineRule="auto"/>
        <w:ind w:firstLine="720"/>
        <w:rPr>
          <w:rFonts w:ascii="Times New Roman" w:hAnsi="Times New Roman" w:cs="Times New Roman"/>
        </w:rPr>
      </w:pPr>
    </w:p>
    <w:p w14:paraId="590BA5D2" w14:textId="2EE55DF4" w:rsidR="004941AA" w:rsidRDefault="004941AA" w:rsidP="00605D49">
      <w:pPr>
        <w:spacing w:line="480" w:lineRule="auto"/>
        <w:ind w:firstLine="720"/>
        <w:rPr>
          <w:rFonts w:ascii="Times New Roman" w:hAnsi="Times New Roman" w:cs="Times New Roman"/>
        </w:rPr>
      </w:pPr>
    </w:p>
    <w:p w14:paraId="30522C5D" w14:textId="5B7CB3A4" w:rsidR="004941AA" w:rsidRDefault="004941AA" w:rsidP="00605D49">
      <w:pPr>
        <w:spacing w:line="480" w:lineRule="auto"/>
        <w:ind w:firstLine="720"/>
        <w:rPr>
          <w:rFonts w:ascii="Times New Roman" w:hAnsi="Times New Roman" w:cs="Times New Roman"/>
        </w:rPr>
      </w:pPr>
    </w:p>
    <w:p w14:paraId="5A047BD5" w14:textId="790F91BD" w:rsidR="004941AA" w:rsidRDefault="004941AA" w:rsidP="00605D49">
      <w:pPr>
        <w:spacing w:line="480" w:lineRule="auto"/>
        <w:ind w:firstLine="720"/>
        <w:rPr>
          <w:rFonts w:ascii="Times New Roman" w:hAnsi="Times New Roman" w:cs="Times New Roman"/>
        </w:rPr>
      </w:pPr>
    </w:p>
    <w:p w14:paraId="6556E70F" w14:textId="51EB1DC3" w:rsidR="004941AA" w:rsidRDefault="004941AA" w:rsidP="00605D49">
      <w:pPr>
        <w:spacing w:line="480" w:lineRule="auto"/>
        <w:ind w:firstLine="720"/>
        <w:rPr>
          <w:rFonts w:ascii="Times New Roman" w:hAnsi="Times New Roman" w:cs="Times New Roman"/>
        </w:rPr>
      </w:pPr>
    </w:p>
    <w:p w14:paraId="43E1B095" w14:textId="44402FCD" w:rsidR="004941AA" w:rsidRDefault="004941AA" w:rsidP="00605D49">
      <w:pPr>
        <w:spacing w:line="480" w:lineRule="auto"/>
        <w:ind w:firstLine="720"/>
        <w:rPr>
          <w:rFonts w:ascii="Times New Roman" w:hAnsi="Times New Roman" w:cs="Times New Roman"/>
        </w:rPr>
      </w:pPr>
    </w:p>
    <w:p w14:paraId="6D76A5FC" w14:textId="7BCA9E91" w:rsidR="004941AA" w:rsidRDefault="004941AA" w:rsidP="00605D49">
      <w:pPr>
        <w:spacing w:line="480" w:lineRule="auto"/>
        <w:ind w:firstLine="720"/>
        <w:rPr>
          <w:rFonts w:ascii="Times New Roman" w:hAnsi="Times New Roman" w:cs="Times New Roman"/>
        </w:rPr>
      </w:pPr>
    </w:p>
    <w:p w14:paraId="273221C7" w14:textId="4946A7EF" w:rsidR="004941AA" w:rsidRDefault="004941AA" w:rsidP="00605D49">
      <w:pPr>
        <w:spacing w:line="480" w:lineRule="auto"/>
        <w:ind w:firstLine="720"/>
        <w:rPr>
          <w:rFonts w:ascii="Times New Roman" w:hAnsi="Times New Roman" w:cs="Times New Roman"/>
        </w:rPr>
      </w:pPr>
    </w:p>
    <w:p w14:paraId="36A55118" w14:textId="7F24D451" w:rsidR="004941AA" w:rsidRDefault="004941AA" w:rsidP="00605D49">
      <w:pPr>
        <w:spacing w:line="480" w:lineRule="auto"/>
        <w:ind w:firstLine="720"/>
        <w:rPr>
          <w:rFonts w:ascii="Times New Roman" w:hAnsi="Times New Roman" w:cs="Times New Roman"/>
        </w:rPr>
      </w:pPr>
    </w:p>
    <w:p w14:paraId="42F21605" w14:textId="5C439B8D" w:rsidR="004941AA" w:rsidRDefault="004941AA" w:rsidP="00605D49">
      <w:pPr>
        <w:spacing w:line="480" w:lineRule="auto"/>
        <w:ind w:firstLine="720"/>
        <w:rPr>
          <w:rFonts w:ascii="Times New Roman" w:hAnsi="Times New Roman" w:cs="Times New Roman"/>
        </w:rPr>
      </w:pPr>
    </w:p>
    <w:p w14:paraId="28B352FB" w14:textId="02832A19" w:rsidR="004941AA" w:rsidRDefault="004941AA" w:rsidP="00605D49">
      <w:pPr>
        <w:spacing w:line="480" w:lineRule="auto"/>
        <w:ind w:firstLine="720"/>
        <w:rPr>
          <w:rFonts w:ascii="Times New Roman" w:hAnsi="Times New Roman" w:cs="Times New Roman"/>
        </w:rPr>
      </w:pPr>
    </w:p>
    <w:p w14:paraId="7CF2BC6C" w14:textId="0733760C" w:rsidR="004941AA" w:rsidRDefault="004941AA" w:rsidP="00605D49">
      <w:pPr>
        <w:spacing w:line="480" w:lineRule="auto"/>
        <w:ind w:firstLine="720"/>
        <w:rPr>
          <w:rFonts w:ascii="Times New Roman" w:hAnsi="Times New Roman" w:cs="Times New Roman"/>
        </w:rPr>
      </w:pPr>
    </w:p>
    <w:p w14:paraId="3EF2F079" w14:textId="7BF5E850" w:rsidR="00C306F9" w:rsidRDefault="00C306F9">
      <w:pPr>
        <w:rPr>
          <w:rFonts w:ascii="Times New Roman" w:hAnsi="Times New Roman" w:cs="Times New Roman"/>
        </w:rPr>
      </w:pPr>
    </w:p>
    <w:p w14:paraId="23DE4438" w14:textId="77777777" w:rsidR="005E4454" w:rsidRDefault="005E4454">
      <w:pPr>
        <w:rPr>
          <w:rFonts w:ascii="Times New Roman" w:hAnsi="Times New Roman" w:cs="Times New Roman"/>
        </w:rPr>
      </w:pPr>
    </w:p>
    <w:p w14:paraId="04A85C9B" w14:textId="77777777" w:rsidR="00C306F9" w:rsidRPr="00723ABE" w:rsidRDefault="000F2AC1" w:rsidP="00C306F9">
      <w:pPr>
        <w:spacing w:line="480" w:lineRule="auto"/>
        <w:ind w:hanging="720"/>
        <w:jc w:val="center"/>
        <w:textAlignment w:val="baseline"/>
        <w:rPr>
          <w:rFonts w:ascii="Times New Roman" w:eastAsia="Times New Roman" w:hAnsi="Times New Roman" w:cs="Times New Roman"/>
          <w:color w:val="000000" w:themeColor="text1"/>
          <w:lang w:val="en-US"/>
        </w:rPr>
      </w:pPr>
      <w:r w:rsidRPr="00723ABE">
        <w:rPr>
          <w:rFonts w:ascii="Times New Roman" w:eastAsia="Times New Roman" w:hAnsi="Times New Roman" w:cs="Times New Roman"/>
          <w:color w:val="000000" w:themeColor="text1"/>
          <w:lang w:val="en-US"/>
        </w:rPr>
        <w:lastRenderedPageBreak/>
        <w:t>References</w:t>
      </w:r>
    </w:p>
    <w:p w14:paraId="49F557C3" w14:textId="35522A77"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 xml:space="preserve">Carey, R. M., Muntner, P., Bosworth, H. B., &amp; </w:t>
      </w:r>
      <w:r w:rsidRPr="00723ABE">
        <w:rPr>
          <w:rFonts w:ascii="Times New Roman" w:eastAsia="Times New Roman" w:hAnsi="Times New Roman" w:cs="Times New Roman"/>
          <w:color w:val="000000" w:themeColor="text1"/>
          <w:shd w:val="clear" w:color="auto" w:fill="FFFFFF"/>
        </w:rPr>
        <w:t xml:space="preserve">Whelton, P. K. (2018). Prevention and Control of Hypertension: JACC Health Promotion Series. </w:t>
      </w:r>
      <w:r w:rsidRPr="00723ABE">
        <w:rPr>
          <w:rFonts w:ascii="Times New Roman" w:eastAsia="Times New Roman" w:hAnsi="Times New Roman" w:cs="Times New Roman"/>
          <w:i/>
          <w:iCs/>
          <w:color w:val="000000" w:themeColor="text1"/>
          <w:shd w:val="clear" w:color="auto" w:fill="FFFFFF"/>
        </w:rPr>
        <w:t>Journal of the American College of Cardiology</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72</w:t>
      </w:r>
      <w:r w:rsidRPr="00723ABE">
        <w:rPr>
          <w:rFonts w:ascii="Times New Roman" w:eastAsia="Times New Roman" w:hAnsi="Times New Roman" w:cs="Times New Roman"/>
          <w:color w:val="000000" w:themeColor="text1"/>
          <w:shd w:val="clear" w:color="auto" w:fill="FFFFFF"/>
        </w:rPr>
        <w:t xml:space="preserve">(11), 1278–1293. </w:t>
      </w:r>
    </w:p>
    <w:p w14:paraId="6434A92E" w14:textId="7AEB5166"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Chaput, J. P., Klingenberg, L., Rosenkilde, M., Gilber</w:t>
      </w:r>
      <w:r w:rsidRPr="00723ABE">
        <w:rPr>
          <w:rFonts w:ascii="Times New Roman" w:eastAsia="Times New Roman" w:hAnsi="Times New Roman" w:cs="Times New Roman"/>
          <w:color w:val="000000" w:themeColor="text1"/>
          <w:shd w:val="clear" w:color="auto" w:fill="FFFFFF"/>
        </w:rPr>
        <w:t xml:space="preserve">t, J. A., Tremblay, A., &amp; Sjödin, A. (2011). Physical activity plays an important role in body weight regulation. </w:t>
      </w:r>
      <w:r w:rsidRPr="00723ABE">
        <w:rPr>
          <w:rFonts w:ascii="Times New Roman" w:eastAsia="Times New Roman" w:hAnsi="Times New Roman" w:cs="Times New Roman"/>
          <w:i/>
          <w:iCs/>
          <w:color w:val="000000" w:themeColor="text1"/>
          <w:shd w:val="clear" w:color="auto" w:fill="FFFFFF"/>
        </w:rPr>
        <w:t>Journal of obesity</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2011</w:t>
      </w:r>
      <w:r w:rsidRPr="00723ABE">
        <w:rPr>
          <w:rFonts w:ascii="Times New Roman" w:eastAsia="Times New Roman" w:hAnsi="Times New Roman" w:cs="Times New Roman"/>
          <w:color w:val="000000" w:themeColor="text1"/>
          <w:shd w:val="clear" w:color="auto" w:fill="FFFFFF"/>
        </w:rPr>
        <w:t>, 360257.</w:t>
      </w:r>
      <w:r w:rsidR="00FB2419" w:rsidRPr="00723ABE">
        <w:rPr>
          <w:rFonts w:ascii="Times New Roman" w:eastAsia="Times New Roman" w:hAnsi="Times New Roman" w:cs="Times New Roman"/>
          <w:color w:val="000000" w:themeColor="text1"/>
        </w:rPr>
        <w:t xml:space="preserve"> </w:t>
      </w:r>
    </w:p>
    <w:p w14:paraId="534B45A4" w14:textId="1ABB25E7"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 xml:space="preserve">Cohen J. B. (2017). Hypertension in Obesity and the Impact of Weight Loss. </w:t>
      </w:r>
      <w:r w:rsidRPr="00723ABE">
        <w:rPr>
          <w:rFonts w:ascii="Times New Roman" w:eastAsia="Times New Roman" w:hAnsi="Times New Roman" w:cs="Times New Roman"/>
          <w:i/>
          <w:iCs/>
          <w:color w:val="000000" w:themeColor="text1"/>
          <w:shd w:val="clear" w:color="auto" w:fill="FFFFFF"/>
        </w:rPr>
        <w:t>Current cardiology reports</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19</w:t>
      </w:r>
      <w:r w:rsidRPr="00723ABE">
        <w:rPr>
          <w:rFonts w:ascii="Times New Roman" w:eastAsia="Times New Roman" w:hAnsi="Times New Roman" w:cs="Times New Roman"/>
          <w:color w:val="000000" w:themeColor="text1"/>
          <w:shd w:val="clear" w:color="auto" w:fill="FFFFFF"/>
        </w:rPr>
        <w:t xml:space="preserve">(10), 98. </w:t>
      </w:r>
    </w:p>
    <w:p w14:paraId="09BB8F0E" w14:textId="18B9D959"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Fazzino, T. L., Fleming, K., Sher, K. J., Sullivan, D. K., &amp; Befort, C. (</w:t>
      </w:r>
      <w:r w:rsidRPr="00723ABE">
        <w:rPr>
          <w:rFonts w:ascii="Times New Roman" w:eastAsia="Times New Roman" w:hAnsi="Times New Roman" w:cs="Times New Roman"/>
          <w:color w:val="000000" w:themeColor="text1"/>
          <w:shd w:val="clear" w:color="auto" w:fill="FFFFFF"/>
        </w:rPr>
        <w:t xml:space="preserve">2017). Heavy Drinking in Young Adulthood Increases Risk of Transitioning to Obesity. </w:t>
      </w:r>
      <w:r w:rsidRPr="00723ABE">
        <w:rPr>
          <w:rFonts w:ascii="Times New Roman" w:eastAsia="Times New Roman" w:hAnsi="Times New Roman" w:cs="Times New Roman"/>
          <w:i/>
          <w:iCs/>
          <w:color w:val="000000" w:themeColor="text1"/>
          <w:shd w:val="clear" w:color="auto" w:fill="FFFFFF"/>
        </w:rPr>
        <w:t>American journal of preventive medicine</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53</w:t>
      </w:r>
      <w:r w:rsidRPr="00723ABE">
        <w:rPr>
          <w:rFonts w:ascii="Times New Roman" w:eastAsia="Times New Roman" w:hAnsi="Times New Roman" w:cs="Times New Roman"/>
          <w:color w:val="000000" w:themeColor="text1"/>
          <w:shd w:val="clear" w:color="auto" w:fill="FFFFFF"/>
        </w:rPr>
        <w:t xml:space="preserve">(2), 169–175. </w:t>
      </w:r>
    </w:p>
    <w:p w14:paraId="7B6BC3D4" w14:textId="39C83E03"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Sangachi</w:t>
      </w:r>
      <w:r w:rsidRPr="00723ABE">
        <w:rPr>
          <w:rFonts w:ascii="Times New Roman" w:eastAsia="Times New Roman" w:hAnsi="Times New Roman" w:cs="Times New Roman"/>
          <w:color w:val="000000" w:themeColor="text1"/>
          <w:shd w:val="clear" w:color="auto" w:fill="FFFFFF"/>
        </w:rPr>
        <w:t xml:space="preserve">n, Ghesmaty M., Cavuoto, L. A., &amp; Wang, Y. (2018). Use of various obesity measurement and classification methods in occupational safety and health research: a systematic review of the literature. </w:t>
      </w:r>
      <w:r w:rsidRPr="00723ABE">
        <w:rPr>
          <w:rFonts w:ascii="Times New Roman" w:eastAsia="Times New Roman" w:hAnsi="Times New Roman" w:cs="Times New Roman"/>
          <w:i/>
          <w:iCs/>
          <w:color w:val="000000" w:themeColor="text1"/>
          <w:shd w:val="clear" w:color="auto" w:fill="FFFFFF"/>
        </w:rPr>
        <w:t>BMC obesity</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5</w:t>
      </w:r>
      <w:r w:rsidRPr="00723ABE">
        <w:rPr>
          <w:rFonts w:ascii="Times New Roman" w:eastAsia="Times New Roman" w:hAnsi="Times New Roman" w:cs="Times New Roman"/>
          <w:color w:val="000000" w:themeColor="text1"/>
          <w:shd w:val="clear" w:color="auto" w:fill="FFFFFF"/>
        </w:rPr>
        <w:t xml:space="preserve">, 28. </w:t>
      </w:r>
    </w:p>
    <w:p w14:paraId="7044A19C" w14:textId="74617A07"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rPr>
        <w:t xml:space="preserve">Gillian Rosenberg, Linda Bauld, Lucie Hooper, Penny Buykx, John Holmes, Jyotsna Vohra, New national alcohol guidelines in the UK: public awareness, understanding and behavioral intentions, </w:t>
      </w:r>
      <w:r w:rsidRPr="00723ABE">
        <w:rPr>
          <w:rFonts w:ascii="Times New Roman" w:eastAsia="Times New Roman" w:hAnsi="Times New Roman" w:cs="Times New Roman"/>
          <w:i/>
          <w:iCs/>
          <w:color w:val="000000" w:themeColor="text1"/>
          <w:bdr w:val="none" w:sz="0" w:space="0" w:color="auto" w:frame="1"/>
        </w:rPr>
        <w:t>Journal of Public Health</w:t>
      </w:r>
      <w:r w:rsidRPr="00723ABE">
        <w:rPr>
          <w:rFonts w:ascii="Times New Roman" w:eastAsia="Times New Roman" w:hAnsi="Times New Roman" w:cs="Times New Roman"/>
          <w:color w:val="000000" w:themeColor="text1"/>
        </w:rPr>
        <w:t>, Volume 40, Issue 3, September 2018, Pag</w:t>
      </w:r>
      <w:r w:rsidRPr="00723ABE">
        <w:rPr>
          <w:rFonts w:ascii="Times New Roman" w:eastAsia="Times New Roman" w:hAnsi="Times New Roman" w:cs="Times New Roman"/>
          <w:color w:val="000000" w:themeColor="text1"/>
        </w:rPr>
        <w:t xml:space="preserve">es 549–556, </w:t>
      </w:r>
    </w:p>
    <w:p w14:paraId="13F8D8C8" w14:textId="77777777"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 xml:space="preserve">Güemes M, Rahman SA, Hussain K. What is normal blood glucose? Arch Dis Child. 2016 Jun;101(6):569-574. DOI: 10.1136/archdischild-2015-308336. Epub 2015 </w:t>
      </w:r>
      <w:r w:rsidRPr="00723ABE">
        <w:rPr>
          <w:rFonts w:ascii="Times New Roman" w:eastAsia="Times New Roman" w:hAnsi="Times New Roman" w:cs="Times New Roman"/>
          <w:color w:val="000000" w:themeColor="text1"/>
          <w:shd w:val="clear" w:color="auto" w:fill="FFFFFF"/>
        </w:rPr>
        <w:t>Sep 14. PMID: 26369574.</w:t>
      </w:r>
    </w:p>
    <w:p w14:paraId="4CA134EA" w14:textId="77777777"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lastRenderedPageBreak/>
        <w:t xml:space="preserve">Gupta H. (2014). Barriers to and Facilitators of Long Term Weight Loss Maintenance in Adult UK People: A Thematic Analysis. </w:t>
      </w:r>
      <w:r w:rsidRPr="00723ABE">
        <w:rPr>
          <w:rFonts w:ascii="Times New Roman" w:eastAsia="Times New Roman" w:hAnsi="Times New Roman" w:cs="Times New Roman"/>
          <w:i/>
          <w:iCs/>
          <w:color w:val="000000" w:themeColor="text1"/>
          <w:shd w:val="clear" w:color="auto" w:fill="FFFFFF"/>
        </w:rPr>
        <w:t>International journal of preventive medicine</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5</w:t>
      </w:r>
      <w:r w:rsidRPr="00723ABE">
        <w:rPr>
          <w:rFonts w:ascii="Times New Roman" w:eastAsia="Times New Roman" w:hAnsi="Times New Roman" w:cs="Times New Roman"/>
          <w:color w:val="000000" w:themeColor="text1"/>
          <w:shd w:val="clear" w:color="auto" w:fill="FFFFFF"/>
        </w:rPr>
        <w:t>(12), 1512–1520.</w:t>
      </w:r>
    </w:p>
    <w:p w14:paraId="5F77E10E" w14:textId="3D72EB91"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 xml:space="preserve">Jiang, S. Z., Lu, W., Zong, X. F., Ruan, H. Y., &amp; Liu, Y. (2016). Obesity and hypertension. </w:t>
      </w:r>
      <w:r w:rsidRPr="00723ABE">
        <w:rPr>
          <w:rFonts w:ascii="Times New Roman" w:eastAsia="Times New Roman" w:hAnsi="Times New Roman" w:cs="Times New Roman"/>
          <w:i/>
          <w:iCs/>
          <w:color w:val="000000" w:themeColor="text1"/>
          <w:shd w:val="clear" w:color="auto" w:fill="FFFFFF"/>
        </w:rPr>
        <w:t>Experimental and therapeutic medicine</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12</w:t>
      </w:r>
      <w:r w:rsidRPr="00723ABE">
        <w:rPr>
          <w:rFonts w:ascii="Times New Roman" w:eastAsia="Times New Roman" w:hAnsi="Times New Roman" w:cs="Times New Roman"/>
          <w:color w:val="000000" w:themeColor="text1"/>
          <w:shd w:val="clear" w:color="auto" w:fill="FFFFFF"/>
        </w:rPr>
        <w:t xml:space="preserve">(4), 2395–2399. </w:t>
      </w:r>
    </w:p>
    <w:p w14:paraId="1501AD15" w14:textId="369F5693"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Kase, C. A., Piers, A. D., Schaumberg, K., Forman, E. M., &amp; Butryn, M</w:t>
      </w:r>
      <w:r w:rsidRPr="00723ABE">
        <w:rPr>
          <w:rFonts w:ascii="Times New Roman" w:eastAsia="Times New Roman" w:hAnsi="Times New Roman" w:cs="Times New Roman"/>
          <w:color w:val="000000" w:themeColor="text1"/>
          <w:shd w:val="clear" w:color="auto" w:fill="FFFFFF"/>
        </w:rPr>
        <w:t xml:space="preserve">. L. (2016). The relationship of alcohol use to weight loss in the context of behavioral weight loss treatment. </w:t>
      </w:r>
      <w:r w:rsidRPr="00723ABE">
        <w:rPr>
          <w:rFonts w:ascii="Times New Roman" w:eastAsia="Times New Roman" w:hAnsi="Times New Roman" w:cs="Times New Roman"/>
          <w:i/>
          <w:iCs/>
          <w:color w:val="000000" w:themeColor="text1"/>
          <w:shd w:val="clear" w:color="auto" w:fill="FFFFFF"/>
        </w:rPr>
        <w:t>Appetite</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99</w:t>
      </w:r>
      <w:r w:rsidRPr="00723ABE">
        <w:rPr>
          <w:rFonts w:ascii="Times New Roman" w:eastAsia="Times New Roman" w:hAnsi="Times New Roman" w:cs="Times New Roman"/>
          <w:color w:val="000000" w:themeColor="text1"/>
          <w:shd w:val="clear" w:color="auto" w:fill="FFFFFF"/>
        </w:rPr>
        <w:t xml:space="preserve">, 105–111. </w:t>
      </w:r>
    </w:p>
    <w:p w14:paraId="7C59ADAE" w14:textId="77777777"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Life JS. The Life</w:t>
      </w:r>
      <w:r w:rsidRPr="00723ABE">
        <w:rPr>
          <w:rFonts w:ascii="Times New Roman" w:eastAsia="Times New Roman" w:hAnsi="Times New Roman" w:cs="Times New Roman"/>
          <w:color w:val="000000" w:themeColor="text1"/>
          <w:shd w:val="clear" w:color="auto" w:fill="FFFFFF"/>
        </w:rPr>
        <w:t xml:space="preserve"> Plan Diet: How Losing Belly Fat is the Key to Gaining a Stronger, Sexier, Healthier Body. Simon and Schuster; New York, NY: 2014.</w:t>
      </w:r>
    </w:p>
    <w:p w14:paraId="1768EF1D" w14:textId="273F08C0"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Nuttal</w:t>
      </w:r>
      <w:r w:rsidRPr="00723ABE">
        <w:rPr>
          <w:rFonts w:ascii="Times New Roman" w:eastAsia="Times New Roman" w:hAnsi="Times New Roman" w:cs="Times New Roman"/>
          <w:color w:val="000000" w:themeColor="text1"/>
          <w:shd w:val="clear" w:color="auto" w:fill="FFFFFF"/>
        </w:rPr>
        <w:t xml:space="preserve">l F. Q. (2015). Body Mass Index: Obesity, BMI, and Health: A Critical Review. </w:t>
      </w:r>
      <w:r w:rsidRPr="00723ABE">
        <w:rPr>
          <w:rFonts w:ascii="Times New Roman" w:eastAsia="Times New Roman" w:hAnsi="Times New Roman" w:cs="Times New Roman"/>
          <w:i/>
          <w:iCs/>
          <w:color w:val="000000" w:themeColor="text1"/>
          <w:shd w:val="clear" w:color="auto" w:fill="FFFFFF"/>
        </w:rPr>
        <w:t>Nutrition today</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50</w:t>
      </w:r>
      <w:r w:rsidRPr="00723ABE">
        <w:rPr>
          <w:rFonts w:ascii="Times New Roman" w:eastAsia="Times New Roman" w:hAnsi="Times New Roman" w:cs="Times New Roman"/>
          <w:color w:val="000000" w:themeColor="text1"/>
          <w:shd w:val="clear" w:color="auto" w:fill="FFFFFF"/>
        </w:rPr>
        <w:t xml:space="preserve">(3), 117–128. </w:t>
      </w:r>
    </w:p>
    <w:p w14:paraId="2FA9EB9A" w14:textId="77777777"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Rahnama, N., &amp; Mazloum, V. (2012). Effects of strengthening and aerobic exercises on pain severity an</w:t>
      </w:r>
      <w:r w:rsidRPr="00723ABE">
        <w:rPr>
          <w:rFonts w:ascii="Times New Roman" w:eastAsia="Times New Roman" w:hAnsi="Times New Roman" w:cs="Times New Roman"/>
          <w:color w:val="000000" w:themeColor="text1"/>
          <w:shd w:val="clear" w:color="auto" w:fill="FFFFFF"/>
        </w:rPr>
        <w:t xml:space="preserve">d function in patients with knee rheumatoid arthritis. </w:t>
      </w:r>
      <w:r w:rsidRPr="00723ABE">
        <w:rPr>
          <w:rFonts w:ascii="Times New Roman" w:eastAsia="Times New Roman" w:hAnsi="Times New Roman" w:cs="Times New Roman"/>
          <w:i/>
          <w:iCs/>
          <w:color w:val="000000" w:themeColor="text1"/>
          <w:shd w:val="clear" w:color="auto" w:fill="FFFFFF"/>
        </w:rPr>
        <w:t>International journal of preventive medicine</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3</w:t>
      </w:r>
      <w:r w:rsidRPr="00723ABE">
        <w:rPr>
          <w:rFonts w:ascii="Times New Roman" w:eastAsia="Times New Roman" w:hAnsi="Times New Roman" w:cs="Times New Roman"/>
          <w:color w:val="000000" w:themeColor="text1"/>
          <w:shd w:val="clear" w:color="auto" w:fill="FFFFFF"/>
        </w:rPr>
        <w:t>(7), 493–498.</w:t>
      </w:r>
    </w:p>
    <w:p w14:paraId="24C03209" w14:textId="08FFC1A4" w:rsidR="00C306F9" w:rsidRPr="00723ABE" w:rsidRDefault="000F2AC1" w:rsidP="00C306F9">
      <w:pPr>
        <w:spacing w:line="480" w:lineRule="auto"/>
        <w:ind w:left="720" w:hanging="720"/>
        <w:textAlignment w:val="baseline"/>
        <w:rPr>
          <w:rFonts w:ascii="Times New Roman" w:eastAsia="Times New Roman" w:hAnsi="Times New Roman" w:cs="Times New Roman"/>
          <w:color w:val="000000" w:themeColor="text1"/>
        </w:rPr>
      </w:pPr>
      <w:r w:rsidRPr="00723ABE">
        <w:rPr>
          <w:rFonts w:ascii="Times New Roman" w:eastAsia="Times New Roman" w:hAnsi="Times New Roman" w:cs="Times New Roman"/>
          <w:color w:val="000000" w:themeColor="text1"/>
          <w:shd w:val="clear" w:color="auto" w:fill="FFFFFF"/>
        </w:rPr>
        <w:t>Shariq, O. A., &amp; McKenzie, T. J. (2020). Obesity-related hypertension: a review of pathophysiology, management, and the role of metabolic su</w:t>
      </w:r>
      <w:r w:rsidRPr="00723ABE">
        <w:rPr>
          <w:rFonts w:ascii="Times New Roman" w:eastAsia="Times New Roman" w:hAnsi="Times New Roman" w:cs="Times New Roman"/>
          <w:color w:val="000000" w:themeColor="text1"/>
          <w:shd w:val="clear" w:color="auto" w:fill="FFFFFF"/>
        </w:rPr>
        <w:t xml:space="preserve">rgery. </w:t>
      </w:r>
      <w:r w:rsidRPr="00723ABE">
        <w:rPr>
          <w:rFonts w:ascii="Times New Roman" w:eastAsia="Times New Roman" w:hAnsi="Times New Roman" w:cs="Times New Roman"/>
          <w:i/>
          <w:iCs/>
          <w:color w:val="000000" w:themeColor="text1"/>
          <w:shd w:val="clear" w:color="auto" w:fill="FFFFFF"/>
        </w:rPr>
        <w:t>Gland Surgery</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9</w:t>
      </w:r>
      <w:r w:rsidRPr="00723ABE">
        <w:rPr>
          <w:rFonts w:ascii="Times New Roman" w:eastAsia="Times New Roman" w:hAnsi="Times New Roman" w:cs="Times New Roman"/>
          <w:color w:val="000000" w:themeColor="text1"/>
          <w:shd w:val="clear" w:color="auto" w:fill="FFFFFF"/>
        </w:rPr>
        <w:t xml:space="preserve">(1), 80–93. </w:t>
      </w:r>
    </w:p>
    <w:p w14:paraId="7C4C5ADB" w14:textId="0D58B667" w:rsidR="00C306F9" w:rsidRPr="00723ABE" w:rsidRDefault="000F2AC1" w:rsidP="00C306F9">
      <w:pPr>
        <w:spacing w:line="480" w:lineRule="auto"/>
        <w:ind w:left="720" w:hanging="720"/>
        <w:rPr>
          <w:rFonts w:ascii="Times New Roman" w:eastAsia="Times New Roman" w:hAnsi="Times New Roman" w:cs="Times New Roman"/>
          <w:color w:val="000000" w:themeColor="text1"/>
          <w:shd w:val="clear" w:color="auto" w:fill="FFFFFF"/>
        </w:rPr>
      </w:pPr>
      <w:r w:rsidRPr="00723ABE">
        <w:rPr>
          <w:rFonts w:ascii="Times New Roman" w:eastAsia="Times New Roman" w:hAnsi="Times New Roman" w:cs="Times New Roman"/>
          <w:color w:val="000000" w:themeColor="text1"/>
          <w:shd w:val="clear" w:color="auto" w:fill="FFFFFF"/>
        </w:rPr>
        <w:t xml:space="preserve">Shelton, N. J., &amp; Knott, C. S. (2014). Association between alcohol calorie intake and overweight and obesity in English adults. </w:t>
      </w:r>
      <w:r w:rsidRPr="00723ABE">
        <w:rPr>
          <w:rFonts w:ascii="Times New Roman" w:eastAsia="Times New Roman" w:hAnsi="Times New Roman" w:cs="Times New Roman"/>
          <w:i/>
          <w:iCs/>
          <w:color w:val="000000" w:themeColor="text1"/>
          <w:shd w:val="clear" w:color="auto" w:fill="FFFFFF"/>
        </w:rPr>
        <w:t>American journal of public health</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104</w:t>
      </w:r>
      <w:r w:rsidRPr="00723ABE">
        <w:rPr>
          <w:rFonts w:ascii="Times New Roman" w:eastAsia="Times New Roman" w:hAnsi="Times New Roman" w:cs="Times New Roman"/>
          <w:color w:val="000000" w:themeColor="text1"/>
          <w:shd w:val="clear" w:color="auto" w:fill="FFFFFF"/>
        </w:rPr>
        <w:t xml:space="preserve">(4), 629–631. </w:t>
      </w:r>
    </w:p>
    <w:p w14:paraId="65C04C1F" w14:textId="4EE68810" w:rsidR="00C306F9" w:rsidRDefault="000F2AC1" w:rsidP="00C306F9">
      <w:pPr>
        <w:spacing w:line="480" w:lineRule="auto"/>
        <w:ind w:left="720" w:hanging="720"/>
        <w:rPr>
          <w:rFonts w:ascii="Times New Roman" w:eastAsia="Times New Roman" w:hAnsi="Times New Roman" w:cs="Times New Roman"/>
          <w:color w:val="000000" w:themeColor="text1"/>
          <w:shd w:val="clear" w:color="auto" w:fill="FFFFFF"/>
        </w:rPr>
      </w:pPr>
      <w:r w:rsidRPr="00723ABE">
        <w:rPr>
          <w:rFonts w:ascii="Times New Roman" w:eastAsia="Times New Roman" w:hAnsi="Times New Roman" w:cs="Times New Roman"/>
          <w:color w:val="000000" w:themeColor="text1"/>
          <w:shd w:val="clear" w:color="auto" w:fill="FFFFFF"/>
        </w:rPr>
        <w:t xml:space="preserve">Traversy, G., &amp; Chaput, J. P. (2015). Alcohol Consumption and Obesity: An Update. </w:t>
      </w:r>
      <w:r w:rsidRPr="00723ABE">
        <w:rPr>
          <w:rFonts w:ascii="Times New Roman" w:eastAsia="Times New Roman" w:hAnsi="Times New Roman" w:cs="Times New Roman"/>
          <w:i/>
          <w:iCs/>
          <w:color w:val="000000" w:themeColor="text1"/>
          <w:shd w:val="clear" w:color="auto" w:fill="FFFFFF"/>
        </w:rPr>
        <w:t>Current obesity reports</w:t>
      </w:r>
      <w:r w:rsidRPr="00723ABE">
        <w:rPr>
          <w:rFonts w:ascii="Times New Roman" w:eastAsia="Times New Roman" w:hAnsi="Times New Roman" w:cs="Times New Roman"/>
          <w:color w:val="000000" w:themeColor="text1"/>
          <w:shd w:val="clear" w:color="auto" w:fill="FFFFFF"/>
        </w:rPr>
        <w:t xml:space="preserve">, </w:t>
      </w:r>
      <w:r w:rsidRPr="00723ABE">
        <w:rPr>
          <w:rFonts w:ascii="Times New Roman" w:eastAsia="Times New Roman" w:hAnsi="Times New Roman" w:cs="Times New Roman"/>
          <w:i/>
          <w:iCs/>
          <w:color w:val="000000" w:themeColor="text1"/>
          <w:shd w:val="clear" w:color="auto" w:fill="FFFFFF"/>
        </w:rPr>
        <w:t>4</w:t>
      </w:r>
      <w:r w:rsidRPr="00723ABE">
        <w:rPr>
          <w:rFonts w:ascii="Times New Roman" w:eastAsia="Times New Roman" w:hAnsi="Times New Roman" w:cs="Times New Roman"/>
          <w:color w:val="000000" w:themeColor="text1"/>
          <w:shd w:val="clear" w:color="auto" w:fill="FFFFFF"/>
        </w:rPr>
        <w:t xml:space="preserve">(1), 122–130. </w:t>
      </w:r>
    </w:p>
    <w:p w14:paraId="662AEB23" w14:textId="4B6C70C8" w:rsidR="00C306F9" w:rsidRPr="00C306F9" w:rsidRDefault="000F2AC1" w:rsidP="00C306F9">
      <w:pPr>
        <w:spacing w:line="480" w:lineRule="auto"/>
        <w:ind w:left="720" w:hanging="720"/>
        <w:rPr>
          <w:rFonts w:ascii="Times New Roman" w:eastAsia="Times New Roman" w:hAnsi="Times New Roman" w:cs="Times New Roman"/>
          <w:color w:val="000000" w:themeColor="text1"/>
          <w:shd w:val="clear" w:color="auto" w:fill="FFFFFF"/>
        </w:rPr>
      </w:pPr>
      <w:r w:rsidRPr="00723ABE">
        <w:rPr>
          <w:rFonts w:ascii="Times New Roman" w:eastAsia="Times New Roman" w:hAnsi="Times New Roman" w:cs="Times New Roman"/>
          <w:color w:val="000000" w:themeColor="text1"/>
          <w:shd w:val="clear" w:color="auto" w:fill="FFFFFF"/>
        </w:rPr>
        <w:lastRenderedPageBreak/>
        <w:t>Weir CB, Jan A. BMI Classification</w:t>
      </w:r>
      <w:r w:rsidRPr="00723ABE">
        <w:rPr>
          <w:rFonts w:ascii="Times New Roman" w:eastAsia="Times New Roman" w:hAnsi="Times New Roman" w:cs="Times New Roman"/>
          <w:color w:val="000000" w:themeColor="text1"/>
          <w:shd w:val="clear" w:color="auto" w:fill="FFFFFF"/>
        </w:rPr>
        <w:t xml:space="preserve"> Percentile </w:t>
      </w:r>
      <w:proofErr w:type="gramStart"/>
      <w:r w:rsidRPr="00723ABE">
        <w:rPr>
          <w:rFonts w:ascii="Times New Roman" w:eastAsia="Times New Roman" w:hAnsi="Times New Roman" w:cs="Times New Roman"/>
          <w:color w:val="000000" w:themeColor="text1"/>
          <w:shd w:val="clear" w:color="auto" w:fill="FFFFFF"/>
        </w:rPr>
        <w:t>And</w:t>
      </w:r>
      <w:proofErr w:type="gramEnd"/>
      <w:r w:rsidRPr="00723ABE">
        <w:rPr>
          <w:rFonts w:ascii="Times New Roman" w:eastAsia="Times New Roman" w:hAnsi="Times New Roman" w:cs="Times New Roman"/>
          <w:color w:val="000000" w:themeColor="text1"/>
          <w:shd w:val="clear" w:color="auto" w:fill="FFFFFF"/>
        </w:rPr>
        <w:t xml:space="preserve"> Cut Off Points. [Updated 2020 Jul 10]. In: StatPearls [Internet]. Treasure Island (FL): StatPearls Publishing; 2020 Jan-. </w:t>
      </w:r>
    </w:p>
    <w:p w14:paraId="178B8711" w14:textId="77777777" w:rsidR="00C306F9" w:rsidRPr="00723ABE" w:rsidRDefault="00C306F9" w:rsidP="00C306F9">
      <w:pPr>
        <w:spacing w:line="480" w:lineRule="auto"/>
        <w:ind w:left="720" w:hanging="720"/>
        <w:rPr>
          <w:rFonts w:ascii="Times New Roman" w:eastAsia="Times New Roman" w:hAnsi="Times New Roman" w:cs="Times New Roman"/>
          <w:color w:val="000000" w:themeColor="text1"/>
          <w:shd w:val="clear" w:color="auto" w:fill="FFFFFF"/>
        </w:rPr>
      </w:pPr>
    </w:p>
    <w:p w14:paraId="5EC9597C" w14:textId="1A2F9262" w:rsidR="00C306F9" w:rsidRDefault="00C306F9" w:rsidP="00C306F9">
      <w:pPr>
        <w:spacing w:line="480" w:lineRule="auto"/>
        <w:ind w:left="720" w:hanging="720"/>
        <w:rPr>
          <w:rFonts w:ascii="Times New Roman" w:eastAsia="Times New Roman" w:hAnsi="Times New Roman" w:cs="Times New Roman"/>
          <w:color w:val="000000" w:themeColor="text1"/>
          <w:shd w:val="clear" w:color="auto" w:fill="FFFFFF"/>
        </w:rPr>
      </w:pPr>
    </w:p>
    <w:p w14:paraId="2E0F7865" w14:textId="228A7669"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34ED6B11" w14:textId="13314B9D"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652E70BE" w14:textId="41A81765"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68964685" w14:textId="681C4B6F"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2086C97A" w14:textId="6DEC133A"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14AA83F8" w14:textId="6C958A25"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3FE1B177" w14:textId="5061FE2B"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5A608C97" w14:textId="44FE55F2"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6C33FDA0" w14:textId="2195E5BA"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0E9ADB21" w14:textId="65D52A32"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3DC0BC9F" w14:textId="2610EE4A"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72924E25" w14:textId="71CCC34C"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576D1D24" w14:textId="1003C287"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7B4A5D5A" w14:textId="6EEC3B41"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77AA2CAA" w14:textId="4796D7FB"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00E892A0" w14:textId="754DC0D0" w:rsidR="004941AA" w:rsidRDefault="004941AA" w:rsidP="00C306F9">
      <w:pPr>
        <w:spacing w:line="480" w:lineRule="auto"/>
        <w:ind w:left="720" w:hanging="720"/>
        <w:rPr>
          <w:rFonts w:ascii="Times New Roman" w:eastAsia="Times New Roman" w:hAnsi="Times New Roman" w:cs="Times New Roman"/>
          <w:color w:val="000000" w:themeColor="text1"/>
          <w:shd w:val="clear" w:color="auto" w:fill="FFFFFF"/>
        </w:rPr>
      </w:pPr>
    </w:p>
    <w:p w14:paraId="45E83DF3" w14:textId="77777777" w:rsidR="004941AA" w:rsidRPr="005E4454" w:rsidRDefault="004941AA" w:rsidP="005E4454">
      <w:pPr>
        <w:spacing w:line="480" w:lineRule="auto"/>
        <w:textAlignment w:val="baseline"/>
        <w:rPr>
          <w:rFonts w:ascii="Times New Roman" w:eastAsia="Times New Roman" w:hAnsi="Times New Roman" w:cs="Times New Roman"/>
          <w:color w:val="000000" w:themeColor="text1"/>
        </w:rPr>
      </w:pPr>
    </w:p>
    <w:p w14:paraId="7B0A9861" w14:textId="77777777" w:rsidR="00FB2419" w:rsidRPr="00723ABE" w:rsidRDefault="00FB2419" w:rsidP="00C306F9">
      <w:pPr>
        <w:spacing w:line="480" w:lineRule="auto"/>
        <w:ind w:hanging="720"/>
        <w:textAlignment w:val="baseline"/>
        <w:rPr>
          <w:rFonts w:ascii="Times New Roman" w:eastAsia="Times New Roman" w:hAnsi="Times New Roman" w:cs="Times New Roman"/>
          <w:color w:val="000000" w:themeColor="text1"/>
        </w:rPr>
      </w:pPr>
    </w:p>
    <w:p w14:paraId="707CE4F8" w14:textId="77777777" w:rsidR="00C306F9" w:rsidRPr="00723ABE" w:rsidRDefault="00C306F9" w:rsidP="00EE64E5">
      <w:pPr>
        <w:spacing w:line="480" w:lineRule="auto"/>
        <w:rPr>
          <w:rFonts w:ascii="Times New Roman" w:hAnsi="Times New Roman" w:cs="Times New Roman"/>
          <w:color w:val="000000" w:themeColor="text1"/>
        </w:rPr>
      </w:pPr>
    </w:p>
    <w:p w14:paraId="3B88A82B" w14:textId="204D904D" w:rsidR="007C6224" w:rsidRDefault="007C6224" w:rsidP="005E4454">
      <w:pPr>
        <w:spacing w:line="480" w:lineRule="auto"/>
        <w:ind w:firstLine="720"/>
        <w:rPr>
          <w:rFonts w:ascii="Times New Roman" w:hAnsi="Times New Roman" w:cs="Times New Roman"/>
        </w:rPr>
      </w:pPr>
    </w:p>
    <w:p w14:paraId="5A7CC4B8" w14:textId="7F93AFF7" w:rsidR="005E4454" w:rsidRDefault="005E4454" w:rsidP="00EE64E5">
      <w:pPr>
        <w:spacing w:line="480" w:lineRule="auto"/>
        <w:rPr>
          <w:rFonts w:ascii="Times New Roman" w:hAnsi="Times New Roman" w:cs="Times New Roman"/>
        </w:rPr>
      </w:pPr>
    </w:p>
    <w:p w14:paraId="5FD290DD" w14:textId="08E0A875" w:rsidR="005E4454" w:rsidRDefault="005E4454" w:rsidP="005E4454">
      <w:pPr>
        <w:spacing w:line="480" w:lineRule="auto"/>
        <w:ind w:firstLine="720"/>
        <w:rPr>
          <w:rFonts w:ascii="Times New Roman" w:hAnsi="Times New Roman" w:cs="Times New Roman"/>
        </w:rPr>
      </w:pPr>
      <w:r>
        <w:rPr>
          <w:rFonts w:ascii="Times New Roman" w:hAnsi="Times New Roman" w:cs="Times New Roman"/>
          <w:noProof/>
        </w:rPr>
        <w:drawing>
          <wp:inline distT="0" distB="0" distL="0" distR="0" wp14:anchorId="75E28E08" wp14:editId="074623AB">
            <wp:extent cx="5257800" cy="7353300"/>
            <wp:effectExtent l="0" t="0" r="0" b="0"/>
            <wp:docPr id="3" name="Picture 3"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receip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57800" cy="7353300"/>
                    </a:xfrm>
                    <a:prstGeom prst="rect">
                      <a:avLst/>
                    </a:prstGeom>
                  </pic:spPr>
                </pic:pic>
              </a:graphicData>
            </a:graphic>
          </wp:inline>
        </w:drawing>
      </w:r>
    </w:p>
    <w:p w14:paraId="7A30C333" w14:textId="54279027" w:rsidR="005E4454" w:rsidRDefault="005E4454" w:rsidP="005E4454">
      <w:pPr>
        <w:spacing w:line="480" w:lineRule="auto"/>
        <w:ind w:firstLine="720"/>
        <w:rPr>
          <w:rFonts w:ascii="Times New Roman" w:hAnsi="Times New Roman" w:cs="Times New Roman"/>
        </w:rPr>
      </w:pPr>
    </w:p>
    <w:p w14:paraId="0CD208D4" w14:textId="70A96CA1" w:rsidR="005E4454" w:rsidRDefault="005E4454" w:rsidP="005E4454">
      <w:pPr>
        <w:spacing w:line="480" w:lineRule="auto"/>
        <w:ind w:firstLine="720"/>
        <w:rPr>
          <w:rFonts w:ascii="Times New Roman" w:hAnsi="Times New Roman" w:cs="Times New Roman"/>
        </w:rPr>
      </w:pPr>
    </w:p>
    <w:p w14:paraId="2EB93E7F" w14:textId="7365111B" w:rsidR="005E4454" w:rsidRDefault="005E4454" w:rsidP="005E4454">
      <w:pPr>
        <w:spacing w:line="480" w:lineRule="auto"/>
        <w:ind w:firstLine="720"/>
        <w:rPr>
          <w:rFonts w:ascii="Times New Roman" w:hAnsi="Times New Roman" w:cs="Times New Roman"/>
        </w:rPr>
      </w:pPr>
      <w:r>
        <w:rPr>
          <w:rFonts w:ascii="Times New Roman" w:hAnsi="Times New Roman" w:cs="Times New Roman"/>
          <w:noProof/>
        </w:rPr>
        <w:drawing>
          <wp:inline distT="0" distB="0" distL="0" distR="0" wp14:anchorId="10F71158" wp14:editId="6A950EC8">
            <wp:extent cx="5105400" cy="7048500"/>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05400" cy="7048500"/>
                    </a:xfrm>
                    <a:prstGeom prst="rect">
                      <a:avLst/>
                    </a:prstGeom>
                  </pic:spPr>
                </pic:pic>
              </a:graphicData>
            </a:graphic>
          </wp:inline>
        </w:drawing>
      </w:r>
    </w:p>
    <w:p w14:paraId="074E1BB8" w14:textId="3BEE6F96" w:rsidR="005E4454" w:rsidRDefault="005E4454" w:rsidP="005E4454">
      <w:pPr>
        <w:spacing w:line="480" w:lineRule="auto"/>
        <w:ind w:firstLine="720"/>
        <w:rPr>
          <w:rFonts w:ascii="Times New Roman" w:hAnsi="Times New Roman" w:cs="Times New Roman"/>
        </w:rPr>
      </w:pPr>
      <w:r>
        <w:rPr>
          <w:rFonts w:ascii="Times New Roman" w:hAnsi="Times New Roman" w:cs="Times New Roman"/>
        </w:rPr>
        <w:t xml:space="preserve">Other </w:t>
      </w:r>
      <w:r w:rsidR="00EE64E5">
        <w:rPr>
          <w:rFonts w:ascii="Times New Roman" w:hAnsi="Times New Roman" w:cs="Times New Roman"/>
        </w:rPr>
        <w:t>medical history/</w:t>
      </w:r>
      <w:r>
        <w:rPr>
          <w:rFonts w:ascii="Times New Roman" w:hAnsi="Times New Roman" w:cs="Times New Roman"/>
        </w:rPr>
        <w:t>health problems patient A has:</w:t>
      </w:r>
    </w:p>
    <w:p w14:paraId="1101F334" w14:textId="44167DB9" w:rsidR="005E4454" w:rsidRDefault="005E4454" w:rsidP="005E4454">
      <w:pPr>
        <w:pStyle w:val="ListParagraph"/>
        <w:numPr>
          <w:ilvl w:val="0"/>
          <w:numId w:val="3"/>
        </w:numPr>
        <w:spacing w:line="480" w:lineRule="auto"/>
        <w:rPr>
          <w:rFonts w:ascii="Times New Roman" w:hAnsi="Times New Roman" w:cs="Times New Roman"/>
        </w:rPr>
      </w:pPr>
      <w:proofErr w:type="spellStart"/>
      <w:r>
        <w:rPr>
          <w:rFonts w:ascii="Times New Roman" w:hAnsi="Times New Roman" w:cs="Times New Roman"/>
        </w:rPr>
        <w:lastRenderedPageBreak/>
        <w:t>Boarderline</w:t>
      </w:r>
      <w:proofErr w:type="spellEnd"/>
      <w:r>
        <w:rPr>
          <w:rFonts w:ascii="Times New Roman" w:hAnsi="Times New Roman" w:cs="Times New Roman"/>
        </w:rPr>
        <w:t xml:space="preserve"> diabetic</w:t>
      </w:r>
    </w:p>
    <w:p w14:paraId="3A0E5C02" w14:textId="2DE1EBDD" w:rsidR="005E4454" w:rsidRDefault="005E4454" w:rsidP="005E4454">
      <w:pPr>
        <w:pStyle w:val="ListParagraph"/>
        <w:numPr>
          <w:ilvl w:val="0"/>
          <w:numId w:val="3"/>
        </w:numPr>
        <w:spacing w:line="480" w:lineRule="auto"/>
        <w:rPr>
          <w:rFonts w:ascii="Times New Roman" w:hAnsi="Times New Roman" w:cs="Times New Roman"/>
        </w:rPr>
      </w:pPr>
      <w:r>
        <w:rPr>
          <w:rFonts w:ascii="Times New Roman" w:hAnsi="Times New Roman" w:cs="Times New Roman"/>
        </w:rPr>
        <w:t xml:space="preserve">Seronegative rheumatoid arthritis </w:t>
      </w:r>
    </w:p>
    <w:p w14:paraId="4F2245F7" w14:textId="2C73AB5E" w:rsidR="005E4454" w:rsidRDefault="00EE64E5" w:rsidP="005E4454">
      <w:pPr>
        <w:pStyle w:val="ListParagraph"/>
        <w:numPr>
          <w:ilvl w:val="0"/>
          <w:numId w:val="3"/>
        </w:numPr>
        <w:spacing w:line="480" w:lineRule="auto"/>
        <w:rPr>
          <w:rFonts w:ascii="Times New Roman" w:hAnsi="Times New Roman" w:cs="Times New Roman"/>
        </w:rPr>
      </w:pPr>
      <w:proofErr w:type="spellStart"/>
      <w:r>
        <w:rPr>
          <w:rFonts w:ascii="Times New Roman" w:hAnsi="Times New Roman" w:cs="Times New Roman"/>
        </w:rPr>
        <w:t>Historectomy</w:t>
      </w:r>
      <w:proofErr w:type="spellEnd"/>
      <w:r>
        <w:rPr>
          <w:rFonts w:ascii="Times New Roman" w:hAnsi="Times New Roman" w:cs="Times New Roman"/>
        </w:rPr>
        <w:t xml:space="preserve"> </w:t>
      </w:r>
    </w:p>
    <w:p w14:paraId="6C81F9B5" w14:textId="701D1CAB" w:rsidR="00EE64E5" w:rsidRDefault="00EE64E5" w:rsidP="005E4454">
      <w:pPr>
        <w:pStyle w:val="ListParagraph"/>
        <w:numPr>
          <w:ilvl w:val="0"/>
          <w:numId w:val="3"/>
        </w:numPr>
        <w:spacing w:line="480" w:lineRule="auto"/>
        <w:rPr>
          <w:rFonts w:ascii="Times New Roman" w:hAnsi="Times New Roman" w:cs="Times New Roman"/>
        </w:rPr>
      </w:pPr>
      <w:r>
        <w:rPr>
          <w:rFonts w:ascii="Times New Roman" w:hAnsi="Times New Roman" w:cs="Times New Roman"/>
        </w:rPr>
        <w:t xml:space="preserve">Menopause </w:t>
      </w:r>
    </w:p>
    <w:p w14:paraId="27E1C535" w14:textId="57D1CABC" w:rsidR="00EE64E5" w:rsidRPr="005E4454" w:rsidRDefault="00EE64E5" w:rsidP="005E4454">
      <w:pPr>
        <w:pStyle w:val="ListParagraph"/>
        <w:numPr>
          <w:ilvl w:val="0"/>
          <w:numId w:val="3"/>
        </w:numPr>
        <w:spacing w:line="480" w:lineRule="auto"/>
        <w:rPr>
          <w:rFonts w:ascii="Times New Roman" w:hAnsi="Times New Roman" w:cs="Times New Roman"/>
        </w:rPr>
      </w:pPr>
      <w:proofErr w:type="spellStart"/>
      <w:r>
        <w:rPr>
          <w:rFonts w:ascii="Times New Roman" w:hAnsi="Times New Roman" w:cs="Times New Roman"/>
        </w:rPr>
        <w:t>Weightloss</w:t>
      </w:r>
      <w:proofErr w:type="spellEnd"/>
      <w:r>
        <w:rPr>
          <w:rFonts w:ascii="Times New Roman" w:hAnsi="Times New Roman" w:cs="Times New Roman"/>
        </w:rPr>
        <w:t xml:space="preserve"> problem.</w:t>
      </w:r>
    </w:p>
    <w:sectPr w:rsidR="00EE64E5" w:rsidRPr="005E4454" w:rsidSect="002525DA">
      <w:headerReference w:type="even" r:id="rId9"/>
      <w:headerReference w:type="default" r:id="rId10"/>
      <w:headerReference w:type="firs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F75A1" w14:textId="77777777" w:rsidR="000F2AC1" w:rsidRDefault="000F2AC1">
      <w:r>
        <w:separator/>
      </w:r>
    </w:p>
  </w:endnote>
  <w:endnote w:type="continuationSeparator" w:id="0">
    <w:p w14:paraId="72DD0E14" w14:textId="77777777" w:rsidR="000F2AC1" w:rsidRDefault="000F2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D057A" w14:textId="77777777" w:rsidR="000F2AC1" w:rsidRDefault="000F2AC1">
      <w:r>
        <w:separator/>
      </w:r>
    </w:p>
  </w:footnote>
  <w:footnote w:type="continuationSeparator" w:id="0">
    <w:p w14:paraId="5777DC25" w14:textId="77777777" w:rsidR="000F2AC1" w:rsidRDefault="000F2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66157768"/>
      <w:docPartObj>
        <w:docPartGallery w:val="Page Numbers (Top of Page)"/>
        <w:docPartUnique/>
      </w:docPartObj>
    </w:sdtPr>
    <w:sdtEndPr>
      <w:rPr>
        <w:rStyle w:val="PageNumber"/>
      </w:rPr>
    </w:sdtEndPr>
    <w:sdtContent>
      <w:p w14:paraId="031A12D4" w14:textId="33465184" w:rsidR="002525DA" w:rsidRDefault="000F2AC1" w:rsidP="00E6139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C8D764" w14:textId="77777777" w:rsidR="002525DA" w:rsidRDefault="002525DA" w:rsidP="002525D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EBDB3" w14:textId="187E4421" w:rsidR="002525DA" w:rsidRPr="002525DA" w:rsidRDefault="008176E8" w:rsidP="00E6139A">
    <w:pPr>
      <w:pStyle w:val="Header"/>
      <w:framePr w:wrap="none" w:vAnchor="text" w:hAnchor="margin" w:xAlign="right" w:y="1"/>
      <w:rPr>
        <w:rStyle w:val="PageNumber"/>
        <w:rFonts w:ascii="Times New Roman" w:hAnsi="Times New Roman" w:cs="Times New Roman"/>
      </w:rPr>
    </w:pPr>
    <w:r>
      <w:rPr>
        <w:rStyle w:val="PageNumber"/>
        <w:rFonts w:ascii="Times New Roman" w:hAnsi="Times New Roman" w:cs="Times New Roman"/>
      </w:rPr>
      <w:t>Health Assessment</w:t>
    </w:r>
    <w:r w:rsidR="000F2AC1" w:rsidRPr="002525DA">
      <w:rPr>
        <w:rStyle w:val="PageNumber"/>
        <w:rFonts w:ascii="Times New Roman" w:hAnsi="Times New Roman" w:cs="Times New Roman"/>
      </w:rPr>
      <w:t xml:space="preserve"> </w:t>
    </w:r>
    <w:sdt>
      <w:sdtPr>
        <w:rPr>
          <w:rStyle w:val="PageNumber"/>
          <w:rFonts w:ascii="Times New Roman" w:hAnsi="Times New Roman" w:cs="Times New Roman"/>
        </w:rPr>
        <w:id w:val="778844755"/>
        <w:docPartObj>
          <w:docPartGallery w:val="Page Numbers (Top of Page)"/>
          <w:docPartUnique/>
        </w:docPartObj>
      </w:sdtPr>
      <w:sdtEndPr>
        <w:rPr>
          <w:rStyle w:val="PageNumber"/>
        </w:rPr>
      </w:sdtEndPr>
      <w:sdtContent>
        <w:r w:rsidR="000F2AC1" w:rsidRPr="002525DA">
          <w:rPr>
            <w:rStyle w:val="PageNumber"/>
            <w:rFonts w:ascii="Times New Roman" w:hAnsi="Times New Roman" w:cs="Times New Roman"/>
          </w:rPr>
          <w:fldChar w:fldCharType="begin"/>
        </w:r>
        <w:r w:rsidR="000F2AC1" w:rsidRPr="002525DA">
          <w:rPr>
            <w:rStyle w:val="PageNumber"/>
            <w:rFonts w:ascii="Times New Roman" w:hAnsi="Times New Roman" w:cs="Times New Roman"/>
          </w:rPr>
          <w:instrText xml:space="preserve"> PAGE </w:instrText>
        </w:r>
        <w:r w:rsidR="000F2AC1" w:rsidRPr="002525DA">
          <w:rPr>
            <w:rStyle w:val="PageNumber"/>
            <w:rFonts w:ascii="Times New Roman" w:hAnsi="Times New Roman" w:cs="Times New Roman"/>
          </w:rPr>
          <w:fldChar w:fldCharType="separate"/>
        </w:r>
        <w:r w:rsidR="000F2AC1" w:rsidRPr="002525DA">
          <w:rPr>
            <w:rStyle w:val="PageNumber"/>
            <w:rFonts w:ascii="Times New Roman" w:hAnsi="Times New Roman" w:cs="Times New Roman"/>
            <w:noProof/>
          </w:rPr>
          <w:t>2</w:t>
        </w:r>
        <w:r w:rsidR="000F2AC1" w:rsidRPr="002525DA">
          <w:rPr>
            <w:rStyle w:val="PageNumber"/>
            <w:rFonts w:ascii="Times New Roman" w:hAnsi="Times New Roman" w:cs="Times New Roman"/>
          </w:rPr>
          <w:fldChar w:fldCharType="end"/>
        </w:r>
      </w:sdtContent>
    </w:sdt>
  </w:p>
  <w:p w14:paraId="22366189" w14:textId="77777777" w:rsidR="002525DA" w:rsidRDefault="002525DA" w:rsidP="002525DA">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754BD" w14:textId="25EBD326" w:rsidR="002525DA" w:rsidRPr="002525DA" w:rsidRDefault="008176E8" w:rsidP="00E6139A">
    <w:pPr>
      <w:pStyle w:val="Header"/>
      <w:framePr w:wrap="none" w:vAnchor="text" w:hAnchor="margin" w:xAlign="right" w:y="1"/>
      <w:rPr>
        <w:rStyle w:val="PageNumber"/>
        <w:rFonts w:ascii="Times New Roman" w:hAnsi="Times New Roman" w:cs="Times New Roman"/>
      </w:rPr>
    </w:pPr>
    <w:r>
      <w:rPr>
        <w:rStyle w:val="PageNumber"/>
        <w:rFonts w:ascii="Times New Roman" w:hAnsi="Times New Roman" w:cs="Times New Roman"/>
      </w:rPr>
      <w:t xml:space="preserve">Health Assessment </w:t>
    </w:r>
    <w:sdt>
      <w:sdtPr>
        <w:rPr>
          <w:rStyle w:val="PageNumber"/>
          <w:rFonts w:ascii="Times New Roman" w:hAnsi="Times New Roman" w:cs="Times New Roman"/>
        </w:rPr>
        <w:id w:val="-834912695"/>
        <w:docPartObj>
          <w:docPartGallery w:val="Page Numbers (Top of Page)"/>
          <w:docPartUnique/>
        </w:docPartObj>
      </w:sdtPr>
      <w:sdtEndPr>
        <w:rPr>
          <w:rStyle w:val="PageNumber"/>
        </w:rPr>
      </w:sdtEndPr>
      <w:sdtContent>
        <w:r w:rsidR="000F2AC1" w:rsidRPr="002525DA">
          <w:rPr>
            <w:rStyle w:val="PageNumber"/>
            <w:rFonts w:ascii="Times New Roman" w:hAnsi="Times New Roman" w:cs="Times New Roman"/>
          </w:rPr>
          <w:fldChar w:fldCharType="begin"/>
        </w:r>
        <w:r w:rsidR="000F2AC1" w:rsidRPr="002525DA">
          <w:rPr>
            <w:rStyle w:val="PageNumber"/>
            <w:rFonts w:ascii="Times New Roman" w:hAnsi="Times New Roman" w:cs="Times New Roman"/>
          </w:rPr>
          <w:instrText xml:space="preserve"> PAGE </w:instrText>
        </w:r>
        <w:r w:rsidR="000F2AC1" w:rsidRPr="002525DA">
          <w:rPr>
            <w:rStyle w:val="PageNumber"/>
            <w:rFonts w:ascii="Times New Roman" w:hAnsi="Times New Roman" w:cs="Times New Roman"/>
          </w:rPr>
          <w:fldChar w:fldCharType="separate"/>
        </w:r>
        <w:r w:rsidR="000F2AC1" w:rsidRPr="002525DA">
          <w:rPr>
            <w:rStyle w:val="PageNumber"/>
            <w:rFonts w:ascii="Times New Roman" w:hAnsi="Times New Roman" w:cs="Times New Roman"/>
            <w:noProof/>
          </w:rPr>
          <w:t>1</w:t>
        </w:r>
        <w:r w:rsidR="000F2AC1" w:rsidRPr="002525DA">
          <w:rPr>
            <w:rStyle w:val="PageNumber"/>
            <w:rFonts w:ascii="Times New Roman" w:hAnsi="Times New Roman" w:cs="Times New Roman"/>
          </w:rPr>
          <w:fldChar w:fldCharType="end"/>
        </w:r>
      </w:sdtContent>
    </w:sdt>
  </w:p>
  <w:p w14:paraId="12742F1E" w14:textId="77777777" w:rsidR="002525DA" w:rsidRDefault="002525DA" w:rsidP="002525D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54A6C"/>
    <w:multiLevelType w:val="hybridMultilevel"/>
    <w:tmpl w:val="1722CC2E"/>
    <w:lvl w:ilvl="0" w:tplc="FE62B1D0">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59790C"/>
    <w:multiLevelType w:val="hybridMultilevel"/>
    <w:tmpl w:val="C144CCE2"/>
    <w:lvl w:ilvl="0" w:tplc="74B8107C">
      <w:start w:val="1"/>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2" w15:restartNumberingAfterBreak="0">
    <w:nsid w:val="71575A94"/>
    <w:multiLevelType w:val="hybridMultilevel"/>
    <w:tmpl w:val="4CBAD828"/>
    <w:lvl w:ilvl="0" w:tplc="00D66ADC">
      <w:start w:val="1"/>
      <w:numFmt w:val="bullet"/>
      <w:lvlText w:val=""/>
      <w:lvlJc w:val="left"/>
      <w:pPr>
        <w:ind w:left="720" w:hanging="360"/>
      </w:pPr>
      <w:rPr>
        <w:rFonts w:ascii="Symbol" w:hAnsi="Symbol" w:hint="default"/>
      </w:rPr>
    </w:lvl>
    <w:lvl w:ilvl="1" w:tplc="D27C65D2" w:tentative="1">
      <w:start w:val="1"/>
      <w:numFmt w:val="bullet"/>
      <w:lvlText w:val="o"/>
      <w:lvlJc w:val="left"/>
      <w:pPr>
        <w:ind w:left="1440" w:hanging="360"/>
      </w:pPr>
      <w:rPr>
        <w:rFonts w:ascii="Courier New" w:hAnsi="Courier New" w:cs="Courier New" w:hint="default"/>
      </w:rPr>
    </w:lvl>
    <w:lvl w:ilvl="2" w:tplc="973200CA" w:tentative="1">
      <w:start w:val="1"/>
      <w:numFmt w:val="bullet"/>
      <w:lvlText w:val=""/>
      <w:lvlJc w:val="left"/>
      <w:pPr>
        <w:ind w:left="2160" w:hanging="360"/>
      </w:pPr>
      <w:rPr>
        <w:rFonts w:ascii="Wingdings" w:hAnsi="Wingdings" w:hint="default"/>
      </w:rPr>
    </w:lvl>
    <w:lvl w:ilvl="3" w:tplc="AD4E36AA" w:tentative="1">
      <w:start w:val="1"/>
      <w:numFmt w:val="bullet"/>
      <w:lvlText w:val=""/>
      <w:lvlJc w:val="left"/>
      <w:pPr>
        <w:ind w:left="2880" w:hanging="360"/>
      </w:pPr>
      <w:rPr>
        <w:rFonts w:ascii="Symbol" w:hAnsi="Symbol" w:hint="default"/>
      </w:rPr>
    </w:lvl>
    <w:lvl w:ilvl="4" w:tplc="6B4A6C9C" w:tentative="1">
      <w:start w:val="1"/>
      <w:numFmt w:val="bullet"/>
      <w:lvlText w:val="o"/>
      <w:lvlJc w:val="left"/>
      <w:pPr>
        <w:ind w:left="3600" w:hanging="360"/>
      </w:pPr>
      <w:rPr>
        <w:rFonts w:ascii="Courier New" w:hAnsi="Courier New" w:cs="Courier New" w:hint="default"/>
      </w:rPr>
    </w:lvl>
    <w:lvl w:ilvl="5" w:tplc="2F927DEA" w:tentative="1">
      <w:start w:val="1"/>
      <w:numFmt w:val="bullet"/>
      <w:lvlText w:val=""/>
      <w:lvlJc w:val="left"/>
      <w:pPr>
        <w:ind w:left="4320" w:hanging="360"/>
      </w:pPr>
      <w:rPr>
        <w:rFonts w:ascii="Wingdings" w:hAnsi="Wingdings" w:hint="default"/>
      </w:rPr>
    </w:lvl>
    <w:lvl w:ilvl="6" w:tplc="FB5A6D9A" w:tentative="1">
      <w:start w:val="1"/>
      <w:numFmt w:val="bullet"/>
      <w:lvlText w:val=""/>
      <w:lvlJc w:val="left"/>
      <w:pPr>
        <w:ind w:left="5040" w:hanging="360"/>
      </w:pPr>
      <w:rPr>
        <w:rFonts w:ascii="Symbol" w:hAnsi="Symbol" w:hint="default"/>
      </w:rPr>
    </w:lvl>
    <w:lvl w:ilvl="7" w:tplc="1F08FEAA" w:tentative="1">
      <w:start w:val="1"/>
      <w:numFmt w:val="bullet"/>
      <w:lvlText w:val="o"/>
      <w:lvlJc w:val="left"/>
      <w:pPr>
        <w:ind w:left="5760" w:hanging="360"/>
      </w:pPr>
      <w:rPr>
        <w:rFonts w:ascii="Courier New" w:hAnsi="Courier New" w:cs="Courier New" w:hint="default"/>
      </w:rPr>
    </w:lvl>
    <w:lvl w:ilvl="8" w:tplc="6DA48A0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359"/>
    <w:rsid w:val="00016946"/>
    <w:rsid w:val="00093FFF"/>
    <w:rsid w:val="000F2AC1"/>
    <w:rsid w:val="00147B7B"/>
    <w:rsid w:val="00177263"/>
    <w:rsid w:val="001C1A95"/>
    <w:rsid w:val="002460BC"/>
    <w:rsid w:val="002525DA"/>
    <w:rsid w:val="00291277"/>
    <w:rsid w:val="00292359"/>
    <w:rsid w:val="00332DA8"/>
    <w:rsid w:val="004941AA"/>
    <w:rsid w:val="005146A7"/>
    <w:rsid w:val="0052550A"/>
    <w:rsid w:val="00532F88"/>
    <w:rsid w:val="005E4454"/>
    <w:rsid w:val="00605D49"/>
    <w:rsid w:val="00631B1F"/>
    <w:rsid w:val="00656109"/>
    <w:rsid w:val="006565AB"/>
    <w:rsid w:val="00686809"/>
    <w:rsid w:val="006F4539"/>
    <w:rsid w:val="00723ABE"/>
    <w:rsid w:val="007C6224"/>
    <w:rsid w:val="008176E8"/>
    <w:rsid w:val="008229A8"/>
    <w:rsid w:val="009132E3"/>
    <w:rsid w:val="009633A5"/>
    <w:rsid w:val="009B292A"/>
    <w:rsid w:val="00A53468"/>
    <w:rsid w:val="00B42F09"/>
    <w:rsid w:val="00BB31B1"/>
    <w:rsid w:val="00BC32FB"/>
    <w:rsid w:val="00BF4C0C"/>
    <w:rsid w:val="00C306F9"/>
    <w:rsid w:val="00C601EC"/>
    <w:rsid w:val="00C92C4F"/>
    <w:rsid w:val="00D93051"/>
    <w:rsid w:val="00E46C7D"/>
    <w:rsid w:val="00E6139A"/>
    <w:rsid w:val="00E75710"/>
    <w:rsid w:val="00EE64E5"/>
    <w:rsid w:val="00EF4D9F"/>
    <w:rsid w:val="00F24051"/>
    <w:rsid w:val="00FB2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DD1C"/>
  <w15:chartTrackingRefBased/>
  <w15:docId w15:val="{F91A876F-8DFB-AF4D-B85B-9764B5259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5DA"/>
    <w:pPr>
      <w:tabs>
        <w:tab w:val="center" w:pos="4680"/>
        <w:tab w:val="right" w:pos="9360"/>
      </w:tabs>
    </w:pPr>
  </w:style>
  <w:style w:type="character" w:customStyle="1" w:styleId="HeaderChar">
    <w:name w:val="Header Char"/>
    <w:basedOn w:val="DefaultParagraphFont"/>
    <w:link w:val="Header"/>
    <w:uiPriority w:val="99"/>
    <w:rsid w:val="002525DA"/>
    <w:rPr>
      <w:lang w:val="en-GB"/>
    </w:rPr>
  </w:style>
  <w:style w:type="paragraph" w:styleId="Footer">
    <w:name w:val="footer"/>
    <w:basedOn w:val="Normal"/>
    <w:link w:val="FooterChar"/>
    <w:uiPriority w:val="99"/>
    <w:unhideWhenUsed/>
    <w:rsid w:val="002525DA"/>
    <w:pPr>
      <w:tabs>
        <w:tab w:val="center" w:pos="4680"/>
        <w:tab w:val="right" w:pos="9360"/>
      </w:tabs>
    </w:pPr>
  </w:style>
  <w:style w:type="character" w:customStyle="1" w:styleId="FooterChar">
    <w:name w:val="Footer Char"/>
    <w:basedOn w:val="DefaultParagraphFont"/>
    <w:link w:val="Footer"/>
    <w:uiPriority w:val="99"/>
    <w:rsid w:val="002525DA"/>
    <w:rPr>
      <w:lang w:val="en-GB"/>
    </w:rPr>
  </w:style>
  <w:style w:type="character" w:styleId="PageNumber">
    <w:name w:val="page number"/>
    <w:basedOn w:val="DefaultParagraphFont"/>
    <w:uiPriority w:val="99"/>
    <w:semiHidden/>
    <w:unhideWhenUsed/>
    <w:rsid w:val="002525DA"/>
  </w:style>
  <w:style w:type="paragraph" w:styleId="ListParagraph">
    <w:name w:val="List Paragraph"/>
    <w:basedOn w:val="Normal"/>
    <w:uiPriority w:val="34"/>
    <w:qFormat/>
    <w:rsid w:val="00E46C7D"/>
    <w:pPr>
      <w:ind w:left="720"/>
      <w:contextualSpacing/>
    </w:pPr>
  </w:style>
  <w:style w:type="table" w:styleId="TableGrid">
    <w:name w:val="Table Grid"/>
    <w:basedOn w:val="TableNormal"/>
    <w:uiPriority w:val="39"/>
    <w:rsid w:val="00177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6F9"/>
    <w:rPr>
      <w:color w:val="0000FF"/>
      <w:u w:val="single"/>
    </w:rPr>
  </w:style>
  <w:style w:type="character" w:styleId="FollowedHyperlink">
    <w:name w:val="FollowedHyperlink"/>
    <w:basedOn w:val="DefaultParagraphFont"/>
    <w:uiPriority w:val="99"/>
    <w:semiHidden/>
    <w:unhideWhenUsed/>
    <w:rsid w:val="00FB2419"/>
    <w:rPr>
      <w:color w:val="954F72" w:themeColor="followedHyperlink"/>
      <w:u w:val="single"/>
    </w:rPr>
  </w:style>
  <w:style w:type="character" w:styleId="UnresolvedMention">
    <w:name w:val="Unresolved Mention"/>
    <w:basedOn w:val="DefaultParagraphFont"/>
    <w:uiPriority w:val="99"/>
    <w:rsid w:val="00494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2510</Words>
  <Characters>14309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Eugine Ligenga</dc:creator>
  <cp:lastModifiedBy>Mutiat Abiola Shobajo (1910057)</cp:lastModifiedBy>
  <cp:revision>3</cp:revision>
  <dcterms:created xsi:type="dcterms:W3CDTF">2020-12-14T20:42:00Z</dcterms:created>
  <dcterms:modified xsi:type="dcterms:W3CDTF">2020-12-14T20:49:00Z</dcterms:modified>
</cp:coreProperties>
</file>