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5891" w:rsidRDefault="00615891" w:rsidP="00615891"/>
    <w:p w:rsidR="00674E3B" w:rsidRDefault="00674E3B" w:rsidP="00674E3B">
      <w:pPr>
        <w:ind w:right="-1440" w:hanging="2115"/>
      </w:pPr>
    </w:p>
    <w:p w:rsidR="00674E3B" w:rsidRDefault="00674E3B" w:rsidP="00674E3B">
      <w:pPr>
        <w:ind w:right="-1440" w:hanging="2115"/>
      </w:pPr>
    </w:p>
    <w:p w:rsidR="00674E3B" w:rsidRDefault="00674E3B" w:rsidP="00674E3B">
      <w:pPr>
        <w:ind w:right="-1440" w:hanging="2115"/>
      </w:pPr>
    </w:p>
    <w:p w:rsidR="00674E3B" w:rsidRDefault="00674E3B" w:rsidP="00674E3B">
      <w:pPr>
        <w:ind w:right="-1440" w:hanging="2115"/>
      </w:pPr>
    </w:p>
    <w:p w:rsidR="00674E3B" w:rsidRDefault="00674E3B" w:rsidP="00674E3B">
      <w:pPr>
        <w:ind w:right="-1440" w:hanging="2115"/>
      </w:pPr>
    </w:p>
    <w:p w:rsidR="00674E3B" w:rsidRDefault="00674E3B" w:rsidP="00674E3B">
      <w:pPr>
        <w:ind w:right="-1440" w:hanging="2115"/>
      </w:pPr>
    </w:p>
    <w:p w:rsidR="00674E3B" w:rsidRDefault="00674E3B" w:rsidP="00674E3B">
      <w:pPr>
        <w:ind w:right="-1440" w:hanging="2115"/>
      </w:pPr>
    </w:p>
    <w:p w:rsidR="00674E3B" w:rsidRDefault="00674E3B" w:rsidP="00674E3B">
      <w:pPr>
        <w:ind w:right="-1440" w:hanging="2115"/>
      </w:pPr>
    </w:p>
    <w:p w:rsidR="00674E3B" w:rsidRDefault="00674E3B" w:rsidP="00674E3B">
      <w:pPr>
        <w:ind w:right="-1440" w:hanging="2115"/>
      </w:pPr>
    </w:p>
    <w:p w:rsidR="00615891" w:rsidRDefault="00615891" w:rsidP="00674E3B">
      <w:pPr>
        <w:ind w:right="-1440" w:hanging="2115"/>
      </w:pPr>
    </w:p>
    <w:p w:rsidR="00615891" w:rsidRDefault="00615891" w:rsidP="00674E3B">
      <w:pPr>
        <w:ind w:right="-1440" w:hanging="2115"/>
      </w:pPr>
    </w:p>
    <w:p w:rsidR="00615891" w:rsidRDefault="00615891" w:rsidP="00674E3B">
      <w:pPr>
        <w:ind w:right="-1440" w:hanging="2115"/>
      </w:pPr>
    </w:p>
    <w:p w:rsidR="00615891" w:rsidRDefault="00615891" w:rsidP="00674E3B">
      <w:pPr>
        <w:ind w:right="-1440" w:hanging="2115"/>
      </w:pPr>
    </w:p>
    <w:p w:rsidR="00615891" w:rsidRDefault="00615891" w:rsidP="00674E3B">
      <w:pPr>
        <w:ind w:right="-1440" w:hanging="2115"/>
      </w:pPr>
    </w:p>
    <w:p w:rsidR="00615891" w:rsidRDefault="00615891" w:rsidP="00674E3B">
      <w:pPr>
        <w:ind w:right="-1440" w:hanging="2115"/>
      </w:pPr>
    </w:p>
    <w:p w:rsidR="00674E3B" w:rsidRDefault="00674E3B" w:rsidP="00674E3B">
      <w:pPr>
        <w:ind w:right="-1440" w:hanging="2115"/>
      </w:pPr>
    </w:p>
    <w:p w:rsidR="00674E3B" w:rsidRDefault="00674E3B" w:rsidP="00674E3B">
      <w:pPr>
        <w:ind w:right="-1440" w:hanging="2115"/>
      </w:pPr>
    </w:p>
    <w:p w:rsidR="00674E3B" w:rsidRDefault="00674E3B" w:rsidP="00674E3B">
      <w:pPr>
        <w:ind w:right="-1440" w:hanging="2115"/>
      </w:pPr>
    </w:p>
    <w:p w:rsidR="00674E3B" w:rsidRDefault="00674E3B" w:rsidP="00674E3B">
      <w:pPr>
        <w:ind w:right="-1440" w:hanging="2115"/>
      </w:pPr>
    </w:p>
    <w:p w:rsidR="00674E3B" w:rsidRDefault="00674E3B" w:rsidP="00674E3B">
      <w:pPr>
        <w:ind w:right="-1440" w:hanging="2115"/>
      </w:pPr>
    </w:p>
    <w:p w:rsidR="00674E3B" w:rsidRDefault="00674E3B" w:rsidP="00674E3B">
      <w:pPr>
        <w:ind w:right="-1440" w:hanging="2115"/>
      </w:pPr>
      <w:r>
        <w:rPr>
          <w:noProof/>
          <w:lang w:eastAsia="en-IE"/>
        </w:rPr>
        <w:drawing>
          <wp:inline distT="0" distB="0" distL="0" distR="0">
            <wp:extent cx="7581418" cy="3743325"/>
            <wp:effectExtent l="19050" t="0" r="482" b="0"/>
            <wp:docPr id="1" name="Picture 1" descr="C:\Users\Prashanth\Desktop\Online MBA\HRM\Assignment 1\images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ashanth\Desktop\Online MBA\HRM\Assignment 1\images (4).jpg"/>
                    <pic:cNvPicPr>
                      <a:picLocks noChangeAspect="1" noChangeArrowheads="1"/>
                    </pic:cNvPicPr>
                  </pic:nvPicPr>
                  <pic:blipFill>
                    <a:blip r:embed="rId8"/>
                    <a:srcRect/>
                    <a:stretch>
                      <a:fillRect/>
                    </a:stretch>
                  </pic:blipFill>
                  <pic:spPr bwMode="auto">
                    <a:xfrm>
                      <a:off x="0" y="0"/>
                      <a:ext cx="7581418" cy="3743325"/>
                    </a:xfrm>
                    <a:prstGeom prst="rect">
                      <a:avLst/>
                    </a:prstGeom>
                    <a:noFill/>
                    <a:ln w="9525">
                      <a:noFill/>
                      <a:miter lim="800000"/>
                      <a:headEnd/>
                      <a:tailEnd/>
                    </a:ln>
                  </pic:spPr>
                </pic:pic>
              </a:graphicData>
            </a:graphic>
          </wp:inline>
        </w:drawing>
      </w:r>
    </w:p>
    <w:p w:rsidR="00DE6C49" w:rsidRDefault="00DE6C49" w:rsidP="00510B51">
      <w:pPr>
        <w:ind w:right="-23"/>
        <w:rPr>
          <w:rFonts w:ascii="Times New Roman" w:hAnsi="Times New Roman" w:cs="Times New Roman"/>
          <w:b/>
          <w:sz w:val="24"/>
          <w:szCs w:val="24"/>
          <w:shd w:val="clear" w:color="auto" w:fill="FFFFFF"/>
        </w:rPr>
      </w:pPr>
    </w:p>
    <w:p w:rsidR="00674E3B" w:rsidRDefault="00674E3B" w:rsidP="00510B51">
      <w:pPr>
        <w:ind w:right="-23"/>
        <w:rPr>
          <w:rFonts w:ascii="Times New Roman" w:hAnsi="Times New Roman" w:cs="Times New Roman"/>
          <w:b/>
          <w:sz w:val="24"/>
          <w:szCs w:val="24"/>
          <w:shd w:val="clear" w:color="auto" w:fill="FFFFFF"/>
        </w:rPr>
      </w:pPr>
    </w:p>
    <w:p w:rsidR="00674E3B" w:rsidRDefault="00674E3B" w:rsidP="00510B51">
      <w:pPr>
        <w:ind w:right="-23"/>
        <w:rPr>
          <w:rFonts w:ascii="Times New Roman" w:hAnsi="Times New Roman" w:cs="Times New Roman"/>
          <w:b/>
          <w:sz w:val="24"/>
          <w:szCs w:val="24"/>
          <w:shd w:val="clear" w:color="auto" w:fill="FFFFFF"/>
        </w:rPr>
      </w:pPr>
    </w:p>
    <w:p w:rsidR="00674E3B" w:rsidRDefault="00674E3B" w:rsidP="00510B51">
      <w:pPr>
        <w:ind w:right="-23"/>
        <w:rPr>
          <w:rFonts w:ascii="Times New Roman" w:hAnsi="Times New Roman" w:cs="Times New Roman"/>
          <w:b/>
          <w:sz w:val="24"/>
          <w:szCs w:val="24"/>
          <w:shd w:val="clear" w:color="auto" w:fill="FFFFFF"/>
        </w:rPr>
      </w:pPr>
    </w:p>
    <w:p w:rsidR="00674E3B" w:rsidRDefault="00674E3B" w:rsidP="00510B51">
      <w:pPr>
        <w:ind w:right="-23"/>
        <w:rPr>
          <w:rFonts w:ascii="Times New Roman" w:hAnsi="Times New Roman" w:cs="Times New Roman"/>
          <w:b/>
          <w:sz w:val="24"/>
          <w:szCs w:val="24"/>
          <w:shd w:val="clear" w:color="auto" w:fill="FFFFFF"/>
        </w:rPr>
      </w:pPr>
    </w:p>
    <w:p w:rsidR="00674E3B" w:rsidRDefault="00674E3B" w:rsidP="00510B51">
      <w:pPr>
        <w:ind w:right="-23"/>
        <w:rPr>
          <w:rFonts w:ascii="Times New Roman" w:hAnsi="Times New Roman" w:cs="Times New Roman"/>
          <w:b/>
          <w:sz w:val="24"/>
          <w:szCs w:val="24"/>
          <w:shd w:val="clear" w:color="auto" w:fill="FFFFFF"/>
        </w:rPr>
      </w:pPr>
    </w:p>
    <w:p w:rsidR="00674E3B" w:rsidRDefault="00674E3B" w:rsidP="00510B51">
      <w:pPr>
        <w:ind w:right="-23"/>
        <w:rPr>
          <w:rFonts w:ascii="Times New Roman" w:hAnsi="Times New Roman" w:cs="Times New Roman"/>
          <w:b/>
          <w:sz w:val="24"/>
          <w:szCs w:val="24"/>
          <w:shd w:val="clear" w:color="auto" w:fill="FFFFFF"/>
        </w:rPr>
      </w:pPr>
    </w:p>
    <w:p w:rsidR="00674E3B" w:rsidRDefault="00674E3B" w:rsidP="00510B51">
      <w:pPr>
        <w:ind w:right="-23"/>
        <w:rPr>
          <w:rFonts w:ascii="Times New Roman" w:hAnsi="Times New Roman" w:cs="Times New Roman"/>
          <w:b/>
          <w:sz w:val="24"/>
          <w:szCs w:val="24"/>
          <w:shd w:val="clear" w:color="auto" w:fill="FFFFFF"/>
        </w:rPr>
      </w:pPr>
    </w:p>
    <w:p w:rsidR="00674E3B" w:rsidRDefault="00674E3B" w:rsidP="00510B51">
      <w:pPr>
        <w:ind w:right="-23"/>
        <w:rPr>
          <w:rFonts w:ascii="Times New Roman" w:hAnsi="Times New Roman" w:cs="Times New Roman"/>
          <w:b/>
          <w:sz w:val="24"/>
          <w:szCs w:val="24"/>
          <w:shd w:val="clear" w:color="auto" w:fill="FFFFFF"/>
        </w:rPr>
      </w:pPr>
    </w:p>
    <w:p w:rsidR="00674E3B" w:rsidRDefault="00674E3B" w:rsidP="00510B51">
      <w:pPr>
        <w:ind w:right="-23"/>
        <w:rPr>
          <w:rFonts w:ascii="Times New Roman" w:hAnsi="Times New Roman" w:cs="Times New Roman"/>
          <w:b/>
          <w:sz w:val="24"/>
          <w:szCs w:val="24"/>
          <w:shd w:val="clear" w:color="auto" w:fill="FFFFFF"/>
        </w:rPr>
      </w:pPr>
    </w:p>
    <w:p w:rsidR="00674E3B" w:rsidRDefault="00674E3B" w:rsidP="00510B51">
      <w:pPr>
        <w:ind w:right="-23"/>
        <w:rPr>
          <w:rFonts w:ascii="Times New Roman" w:hAnsi="Times New Roman" w:cs="Times New Roman"/>
          <w:b/>
          <w:sz w:val="24"/>
          <w:szCs w:val="24"/>
          <w:shd w:val="clear" w:color="auto" w:fill="FFFFFF"/>
        </w:rPr>
      </w:pPr>
    </w:p>
    <w:p w:rsidR="00674E3B" w:rsidRPr="00D7228A" w:rsidRDefault="00674E3B" w:rsidP="00510B51">
      <w:pPr>
        <w:ind w:right="-23"/>
        <w:rPr>
          <w:rFonts w:ascii="Times New Roman" w:hAnsi="Times New Roman" w:cs="Times New Roman"/>
          <w:b/>
          <w:sz w:val="24"/>
          <w:szCs w:val="24"/>
          <w:shd w:val="clear" w:color="auto" w:fill="FFFFFF"/>
        </w:rPr>
      </w:pPr>
    </w:p>
    <w:sdt>
      <w:sdtPr>
        <w:rPr>
          <w:rFonts w:ascii="Times New Roman" w:eastAsiaTheme="minorHAnsi" w:hAnsi="Times New Roman" w:cs="Times New Roman"/>
          <w:b w:val="0"/>
          <w:bCs w:val="0"/>
          <w:color w:val="auto"/>
          <w:sz w:val="24"/>
          <w:szCs w:val="24"/>
          <w:lang w:val="en-IE"/>
        </w:rPr>
        <w:id w:val="113555642"/>
        <w:docPartObj>
          <w:docPartGallery w:val="Table of Contents"/>
          <w:docPartUnique/>
        </w:docPartObj>
      </w:sdtPr>
      <w:sdtContent>
        <w:p w:rsidR="00DE6C49" w:rsidRPr="00D7228A" w:rsidRDefault="00DE6C49" w:rsidP="00DE6C49">
          <w:pPr>
            <w:pStyle w:val="TOCHeading"/>
            <w:rPr>
              <w:rFonts w:ascii="Times New Roman" w:hAnsi="Times New Roman" w:cs="Times New Roman"/>
              <w:sz w:val="24"/>
              <w:szCs w:val="24"/>
            </w:rPr>
          </w:pPr>
          <w:r w:rsidRPr="00D7228A">
            <w:rPr>
              <w:rFonts w:ascii="Times New Roman" w:hAnsi="Times New Roman" w:cs="Times New Roman"/>
              <w:sz w:val="24"/>
              <w:szCs w:val="24"/>
            </w:rPr>
            <w:t>Contents</w:t>
          </w:r>
        </w:p>
        <w:p w:rsidR="00DE6C49" w:rsidRPr="00D7228A" w:rsidRDefault="00DE6C49" w:rsidP="00DE6C49">
          <w:pPr>
            <w:rPr>
              <w:rFonts w:ascii="Times New Roman" w:hAnsi="Times New Roman" w:cs="Times New Roman"/>
              <w:sz w:val="24"/>
              <w:szCs w:val="24"/>
              <w:lang w:val="en-US"/>
            </w:rPr>
          </w:pPr>
        </w:p>
        <w:p w:rsidR="00DE6C49" w:rsidRPr="00D7228A" w:rsidRDefault="00DE6C49" w:rsidP="00DE6C49">
          <w:pPr>
            <w:pStyle w:val="TOC1"/>
            <w:rPr>
              <w:rFonts w:ascii="Times New Roman" w:hAnsi="Times New Roman" w:cs="Times New Roman"/>
              <w:b/>
              <w:sz w:val="24"/>
              <w:szCs w:val="24"/>
            </w:rPr>
          </w:pPr>
          <w:r w:rsidRPr="00D7228A">
            <w:rPr>
              <w:rFonts w:ascii="Times New Roman" w:hAnsi="Times New Roman" w:cs="Times New Roman"/>
              <w:b/>
              <w:sz w:val="24"/>
              <w:szCs w:val="24"/>
            </w:rPr>
            <w:t xml:space="preserve">1.0: </w:t>
          </w:r>
          <w:r w:rsidR="00CE6336">
            <w:rPr>
              <w:rFonts w:ascii="Times New Roman" w:hAnsi="Times New Roman" w:cs="Times New Roman"/>
              <w:b/>
              <w:sz w:val="24"/>
              <w:szCs w:val="24"/>
            </w:rPr>
            <w:t>Execu</w:t>
          </w:r>
          <w:r w:rsidRPr="00D7228A">
            <w:rPr>
              <w:rFonts w:ascii="Times New Roman" w:hAnsi="Times New Roman" w:cs="Times New Roman"/>
              <w:b/>
              <w:sz w:val="24"/>
              <w:szCs w:val="24"/>
            </w:rPr>
            <w:t>tive</w:t>
          </w:r>
          <w:r w:rsidR="00CE6336">
            <w:rPr>
              <w:rFonts w:ascii="Times New Roman" w:hAnsi="Times New Roman" w:cs="Times New Roman"/>
              <w:b/>
              <w:sz w:val="24"/>
              <w:szCs w:val="24"/>
            </w:rPr>
            <w:t xml:space="preserve"> Summary</w:t>
          </w:r>
          <w:r w:rsidRPr="00D7228A">
            <w:rPr>
              <w:rFonts w:ascii="Times New Roman" w:hAnsi="Times New Roman" w:cs="Times New Roman"/>
              <w:sz w:val="24"/>
              <w:szCs w:val="24"/>
            </w:rPr>
            <w:ptab w:relativeTo="margin" w:alignment="right" w:leader="dot"/>
          </w:r>
          <w:r w:rsidR="009D5A37">
            <w:rPr>
              <w:rFonts w:ascii="Times New Roman" w:hAnsi="Times New Roman" w:cs="Times New Roman"/>
              <w:b/>
              <w:sz w:val="24"/>
              <w:szCs w:val="24"/>
            </w:rPr>
            <w:t>4</w:t>
          </w:r>
        </w:p>
        <w:p w:rsidR="00DE6C49" w:rsidRPr="00D7228A" w:rsidRDefault="00DE6C49" w:rsidP="009D5A37">
          <w:pPr>
            <w:ind w:left="0" w:firstLine="0"/>
            <w:rPr>
              <w:rFonts w:ascii="Times New Roman" w:hAnsi="Times New Roman" w:cs="Times New Roman"/>
              <w:sz w:val="24"/>
              <w:szCs w:val="24"/>
              <w:lang w:val="en-US"/>
            </w:rPr>
          </w:pPr>
        </w:p>
        <w:p w:rsidR="00DE6C49" w:rsidRPr="00D7228A" w:rsidRDefault="00DE6C49" w:rsidP="00DE6C49">
          <w:pPr>
            <w:pStyle w:val="TOC1"/>
            <w:rPr>
              <w:rFonts w:ascii="Times New Roman" w:hAnsi="Times New Roman" w:cs="Times New Roman"/>
              <w:sz w:val="24"/>
              <w:szCs w:val="24"/>
            </w:rPr>
          </w:pPr>
          <w:r w:rsidRPr="00D7228A">
            <w:rPr>
              <w:rFonts w:ascii="Times New Roman" w:hAnsi="Times New Roman" w:cs="Times New Roman"/>
              <w:b/>
              <w:sz w:val="24"/>
              <w:szCs w:val="24"/>
            </w:rPr>
            <w:t>2.0: Introduction</w:t>
          </w:r>
          <w:r w:rsidRPr="00D7228A">
            <w:rPr>
              <w:rFonts w:ascii="Times New Roman" w:hAnsi="Times New Roman" w:cs="Times New Roman"/>
              <w:sz w:val="24"/>
              <w:szCs w:val="24"/>
            </w:rPr>
            <w:ptab w:relativeTo="margin" w:alignment="right" w:leader="dot"/>
          </w:r>
          <w:r w:rsidR="009D5A37">
            <w:rPr>
              <w:rFonts w:ascii="Times New Roman" w:hAnsi="Times New Roman" w:cs="Times New Roman"/>
              <w:b/>
              <w:sz w:val="24"/>
              <w:szCs w:val="24"/>
            </w:rPr>
            <w:t>4</w:t>
          </w:r>
        </w:p>
        <w:p w:rsidR="00DE6C49" w:rsidRPr="00D7228A" w:rsidRDefault="00DE6C49" w:rsidP="00DE6C49">
          <w:pPr>
            <w:rPr>
              <w:rFonts w:ascii="Times New Roman" w:hAnsi="Times New Roman" w:cs="Times New Roman"/>
              <w:sz w:val="24"/>
              <w:szCs w:val="24"/>
              <w:lang w:val="en-US"/>
            </w:rPr>
          </w:pPr>
        </w:p>
        <w:p w:rsidR="00DE6C49" w:rsidRPr="00D7228A" w:rsidRDefault="00DE6C49" w:rsidP="00DE6C49">
          <w:pPr>
            <w:pStyle w:val="TOC1"/>
            <w:rPr>
              <w:rFonts w:ascii="Times New Roman" w:hAnsi="Times New Roman" w:cs="Times New Roman"/>
              <w:sz w:val="24"/>
              <w:szCs w:val="24"/>
            </w:rPr>
          </w:pPr>
          <w:r w:rsidRPr="00D7228A">
            <w:rPr>
              <w:rFonts w:ascii="Times New Roman" w:hAnsi="Times New Roman" w:cs="Times New Roman"/>
              <w:b/>
              <w:color w:val="212529"/>
              <w:sz w:val="24"/>
              <w:szCs w:val="24"/>
              <w:shd w:val="clear" w:color="auto" w:fill="FFFFFF"/>
            </w:rPr>
            <w:t xml:space="preserve">3.0: </w:t>
          </w:r>
          <w:r w:rsidR="00CE6336" w:rsidRPr="00CE6336">
            <w:rPr>
              <w:rFonts w:ascii="Times New Roman" w:hAnsi="Times New Roman" w:cs="Times New Roman"/>
              <w:b/>
              <w:color w:val="212529"/>
              <w:sz w:val="24"/>
              <w:szCs w:val="24"/>
              <w:shd w:val="clear" w:color="auto" w:fill="FFFFFF"/>
            </w:rPr>
            <w:t>Concepts of Employee Engagement/Involvement:</w:t>
          </w:r>
          <w:r w:rsidRPr="00D7228A">
            <w:rPr>
              <w:rFonts w:ascii="Times New Roman" w:hAnsi="Times New Roman" w:cs="Times New Roman"/>
              <w:b/>
              <w:color w:val="212529"/>
              <w:sz w:val="24"/>
              <w:szCs w:val="24"/>
              <w:shd w:val="clear" w:color="auto" w:fill="FFFFFF"/>
            </w:rPr>
            <w:t xml:space="preserve"> </w:t>
          </w:r>
          <w:r w:rsidRPr="00D7228A">
            <w:rPr>
              <w:rFonts w:ascii="Times New Roman" w:hAnsi="Times New Roman" w:cs="Times New Roman"/>
              <w:sz w:val="24"/>
              <w:szCs w:val="24"/>
            </w:rPr>
            <w:ptab w:relativeTo="margin" w:alignment="right" w:leader="dot"/>
          </w:r>
          <w:r w:rsidR="00E75782">
            <w:rPr>
              <w:rFonts w:ascii="Times New Roman" w:hAnsi="Times New Roman" w:cs="Times New Roman"/>
              <w:b/>
              <w:sz w:val="24"/>
              <w:szCs w:val="24"/>
            </w:rPr>
            <w:t>5</w:t>
          </w:r>
        </w:p>
        <w:p w:rsidR="00DE6C49" w:rsidRPr="00D7228A" w:rsidRDefault="00DE6C49" w:rsidP="00DE6C49">
          <w:pPr>
            <w:pStyle w:val="TOC2"/>
            <w:ind w:left="216"/>
            <w:rPr>
              <w:rFonts w:ascii="Times New Roman" w:hAnsi="Times New Roman" w:cs="Times New Roman"/>
              <w:sz w:val="24"/>
              <w:szCs w:val="24"/>
            </w:rPr>
          </w:pPr>
          <w:r w:rsidRPr="00D7228A">
            <w:rPr>
              <w:rFonts w:ascii="Times New Roman" w:hAnsi="Times New Roman" w:cs="Times New Roman"/>
              <w:sz w:val="24"/>
              <w:szCs w:val="24"/>
            </w:rPr>
            <w:t xml:space="preserve">    </w:t>
          </w:r>
          <w:r w:rsidRPr="00D7228A">
            <w:rPr>
              <w:rFonts w:ascii="Times New Roman" w:hAnsi="Times New Roman" w:cs="Times New Roman"/>
              <w:sz w:val="24"/>
              <w:szCs w:val="24"/>
            </w:rPr>
            <w:tab/>
            <w:t xml:space="preserve">3.1: </w:t>
          </w:r>
          <w:r w:rsidR="00CE6336" w:rsidRPr="00CE6336">
            <w:rPr>
              <w:rFonts w:ascii="Times New Roman" w:hAnsi="Times New Roman" w:cs="Times New Roman"/>
              <w:sz w:val="24"/>
              <w:szCs w:val="24"/>
            </w:rPr>
            <w:t>Maslow Hierarchy of Needs Model</w:t>
          </w:r>
          <w:r w:rsidRPr="00D7228A">
            <w:rPr>
              <w:rFonts w:ascii="Times New Roman" w:hAnsi="Times New Roman" w:cs="Times New Roman"/>
              <w:sz w:val="24"/>
              <w:szCs w:val="24"/>
            </w:rPr>
            <w:ptab w:relativeTo="margin" w:alignment="right" w:leader="dot"/>
          </w:r>
          <w:r w:rsidR="00E75782">
            <w:rPr>
              <w:rFonts w:ascii="Times New Roman" w:hAnsi="Times New Roman" w:cs="Times New Roman"/>
              <w:sz w:val="24"/>
              <w:szCs w:val="24"/>
            </w:rPr>
            <w:t>5</w:t>
          </w:r>
        </w:p>
        <w:p w:rsidR="00DE6C49" w:rsidRPr="00D7228A" w:rsidRDefault="00CE6336" w:rsidP="00CE6336">
          <w:pPr>
            <w:pStyle w:val="TOC3"/>
          </w:pPr>
          <w:r>
            <w:t xml:space="preserve">       </w:t>
          </w:r>
          <w:r>
            <w:tab/>
            <w:t>3.2</w:t>
          </w:r>
          <w:r w:rsidR="00DE6C49" w:rsidRPr="00D7228A">
            <w:t xml:space="preserve">: </w:t>
          </w:r>
          <w:r w:rsidRPr="00CE6336">
            <w:t xml:space="preserve">Hertzberg Two Factor Theory </w:t>
          </w:r>
          <w:r w:rsidR="00DE6C49" w:rsidRPr="00D7228A">
            <w:ptab w:relativeTo="margin" w:alignment="right" w:leader="dot"/>
          </w:r>
          <w:r w:rsidR="00E75782">
            <w:t>6</w:t>
          </w:r>
        </w:p>
        <w:p w:rsidR="00DE6C49" w:rsidRPr="00CE6336" w:rsidRDefault="00CE6336" w:rsidP="00CE6336">
          <w:pPr>
            <w:pStyle w:val="TOC3"/>
          </w:pPr>
          <w:r w:rsidRPr="00CE6336">
            <w:t xml:space="preserve">            3.3</w:t>
          </w:r>
          <w:r w:rsidR="00DE6C49" w:rsidRPr="00CE6336">
            <w:t xml:space="preserve">: </w:t>
          </w:r>
          <w:r w:rsidRPr="00CE6336">
            <w:t>Ulrich and Brockbank Model</w:t>
          </w:r>
          <w:r w:rsidR="00DE6C49" w:rsidRPr="00CE6336">
            <w:t xml:space="preserve"> </w:t>
          </w:r>
          <w:r w:rsidR="00DE6C49" w:rsidRPr="00CE6336">
            <w:ptab w:relativeTo="margin" w:alignment="right" w:leader="dot"/>
          </w:r>
          <w:r w:rsidR="00E75782">
            <w:t>7</w:t>
          </w:r>
        </w:p>
        <w:p w:rsidR="00E75782" w:rsidRPr="00D7228A" w:rsidRDefault="00E75782" w:rsidP="00E75782">
          <w:pPr>
            <w:pStyle w:val="TOC3"/>
            <w:ind w:firstLine="720"/>
          </w:pPr>
          <w:r>
            <w:t>3.4</w:t>
          </w:r>
          <w:r w:rsidRPr="00D7228A">
            <w:t xml:space="preserve">:  </w:t>
          </w:r>
          <w:r>
            <w:t>Harvard Model</w:t>
          </w:r>
          <w:r w:rsidRPr="00D7228A">
            <w:t xml:space="preserve"> </w:t>
          </w:r>
          <w:r w:rsidRPr="00D7228A">
            <w:ptab w:relativeTo="margin" w:alignment="right" w:leader="dot"/>
          </w:r>
          <w:r>
            <w:t>7</w:t>
          </w:r>
        </w:p>
        <w:p w:rsidR="00DE6C49" w:rsidRDefault="00E75782" w:rsidP="00DE6C49">
          <w:pPr>
            <w:pStyle w:val="TOC2"/>
            <w:ind w:left="216"/>
            <w:rPr>
              <w:rFonts w:ascii="Times New Roman" w:hAnsi="Times New Roman" w:cs="Times New Roman"/>
              <w:sz w:val="24"/>
              <w:szCs w:val="24"/>
            </w:rPr>
          </w:pPr>
          <w:r>
            <w:rPr>
              <w:rFonts w:ascii="Times New Roman" w:hAnsi="Times New Roman" w:cs="Times New Roman"/>
              <w:sz w:val="24"/>
              <w:szCs w:val="24"/>
            </w:rPr>
            <w:tab/>
            <w:t>3.5:   HR Involvement</w:t>
          </w:r>
          <w:r w:rsidR="00DE6C49" w:rsidRPr="00D7228A">
            <w:rPr>
              <w:rFonts w:ascii="Times New Roman" w:hAnsi="Times New Roman" w:cs="Times New Roman"/>
              <w:sz w:val="24"/>
              <w:szCs w:val="24"/>
            </w:rPr>
            <w:ptab w:relativeTo="margin" w:alignment="right" w:leader="dot"/>
          </w:r>
          <w:r>
            <w:rPr>
              <w:rFonts w:ascii="Times New Roman" w:hAnsi="Times New Roman" w:cs="Times New Roman"/>
              <w:sz w:val="24"/>
              <w:szCs w:val="24"/>
            </w:rPr>
            <w:t>9</w:t>
          </w:r>
        </w:p>
        <w:p w:rsidR="00E75782" w:rsidRPr="00E75782" w:rsidRDefault="00E75782" w:rsidP="00E75782">
          <w:pPr>
            <w:rPr>
              <w:lang w:val="en-US"/>
            </w:rPr>
          </w:pPr>
        </w:p>
        <w:p w:rsidR="00DE6C49" w:rsidRDefault="00674E3B" w:rsidP="00DE6C49">
          <w:pPr>
            <w:pStyle w:val="TOC1"/>
            <w:rPr>
              <w:rFonts w:ascii="Times New Roman" w:hAnsi="Times New Roman" w:cs="Times New Roman"/>
              <w:b/>
              <w:sz w:val="24"/>
              <w:szCs w:val="24"/>
            </w:rPr>
          </w:pPr>
          <w:r>
            <w:rPr>
              <w:rFonts w:ascii="Times New Roman" w:hAnsi="Times New Roman" w:cs="Times New Roman"/>
              <w:b/>
              <w:sz w:val="24"/>
              <w:szCs w:val="24"/>
            </w:rPr>
            <w:t>4</w:t>
          </w:r>
          <w:r w:rsidR="00DE6C49" w:rsidRPr="00D7228A">
            <w:rPr>
              <w:rFonts w:ascii="Times New Roman" w:hAnsi="Times New Roman" w:cs="Times New Roman"/>
              <w:b/>
              <w:sz w:val="24"/>
              <w:szCs w:val="24"/>
            </w:rPr>
            <w:t xml:space="preserve">.0: </w:t>
          </w:r>
          <w:r w:rsidR="00E75782" w:rsidRPr="00E75782">
            <w:rPr>
              <w:rFonts w:ascii="Times New Roman" w:hAnsi="Times New Roman" w:cs="Times New Roman"/>
              <w:b/>
              <w:sz w:val="24"/>
              <w:szCs w:val="24"/>
            </w:rPr>
            <w:t>Advantages of Employee Engagement/Involvement:</w:t>
          </w:r>
          <w:r w:rsidR="00DE6C49" w:rsidRPr="00D7228A">
            <w:rPr>
              <w:rFonts w:ascii="Times New Roman" w:hAnsi="Times New Roman" w:cs="Times New Roman"/>
              <w:sz w:val="24"/>
              <w:szCs w:val="24"/>
            </w:rPr>
            <w:ptab w:relativeTo="margin" w:alignment="right" w:leader="dot"/>
          </w:r>
          <w:r w:rsidR="00E75782">
            <w:rPr>
              <w:rFonts w:ascii="Times New Roman" w:hAnsi="Times New Roman" w:cs="Times New Roman"/>
              <w:b/>
              <w:sz w:val="24"/>
              <w:szCs w:val="24"/>
            </w:rPr>
            <w:t>9</w:t>
          </w:r>
        </w:p>
        <w:p w:rsidR="00E75782" w:rsidRPr="00E75782" w:rsidRDefault="00E75782" w:rsidP="00E75782">
          <w:pPr>
            <w:rPr>
              <w:lang w:val="en-US"/>
            </w:rPr>
          </w:pPr>
        </w:p>
        <w:p w:rsidR="00E75782" w:rsidRDefault="009D5A37" w:rsidP="00E75782">
          <w:pPr>
            <w:pStyle w:val="TOC1"/>
            <w:rPr>
              <w:rFonts w:ascii="Times New Roman" w:hAnsi="Times New Roman" w:cs="Times New Roman"/>
              <w:b/>
              <w:sz w:val="24"/>
              <w:szCs w:val="24"/>
            </w:rPr>
          </w:pPr>
          <w:r>
            <w:rPr>
              <w:rFonts w:ascii="Times New Roman" w:hAnsi="Times New Roman" w:cs="Times New Roman"/>
              <w:b/>
              <w:sz w:val="24"/>
              <w:szCs w:val="24"/>
            </w:rPr>
            <w:t>5</w:t>
          </w:r>
          <w:r w:rsidR="00E830F8" w:rsidRPr="00D7228A">
            <w:rPr>
              <w:rFonts w:ascii="Times New Roman" w:hAnsi="Times New Roman" w:cs="Times New Roman"/>
              <w:b/>
              <w:sz w:val="24"/>
              <w:szCs w:val="24"/>
            </w:rPr>
            <w:t xml:space="preserve">.0: </w:t>
          </w:r>
          <w:r w:rsidR="00E75782">
            <w:rPr>
              <w:rFonts w:ascii="Times New Roman" w:hAnsi="Times New Roman" w:cs="Times New Roman"/>
              <w:b/>
              <w:sz w:val="24"/>
              <w:szCs w:val="24"/>
            </w:rPr>
            <w:t>Action To Be Taken by Raspberry Pi Foundation</w:t>
          </w:r>
          <w:r w:rsidR="00E830F8" w:rsidRPr="00E75782">
            <w:rPr>
              <w:rFonts w:ascii="Times New Roman" w:hAnsi="Times New Roman" w:cs="Times New Roman"/>
              <w:b/>
              <w:sz w:val="24"/>
              <w:szCs w:val="24"/>
            </w:rPr>
            <w:ptab w:relativeTo="margin" w:alignment="right" w:leader="dot"/>
          </w:r>
          <w:r w:rsidR="00E75782">
            <w:rPr>
              <w:rFonts w:ascii="Times New Roman" w:hAnsi="Times New Roman" w:cs="Times New Roman"/>
              <w:b/>
              <w:sz w:val="24"/>
              <w:szCs w:val="24"/>
            </w:rPr>
            <w:t>9</w:t>
          </w:r>
        </w:p>
        <w:p w:rsidR="00E75782" w:rsidRPr="00E75782" w:rsidRDefault="00E75782" w:rsidP="00E75782">
          <w:pPr>
            <w:rPr>
              <w:lang w:val="en-US"/>
            </w:rPr>
          </w:pPr>
        </w:p>
        <w:p w:rsidR="00E830F8" w:rsidRDefault="00E75782" w:rsidP="00E830F8">
          <w:pPr>
            <w:pStyle w:val="TOC1"/>
            <w:rPr>
              <w:rFonts w:ascii="Times New Roman" w:hAnsi="Times New Roman" w:cs="Times New Roman"/>
              <w:b/>
              <w:sz w:val="24"/>
              <w:szCs w:val="24"/>
            </w:rPr>
          </w:pPr>
          <w:r>
            <w:rPr>
              <w:rFonts w:ascii="Times New Roman" w:hAnsi="Times New Roman" w:cs="Times New Roman"/>
              <w:b/>
              <w:sz w:val="24"/>
              <w:szCs w:val="24"/>
            </w:rPr>
            <w:t>6</w:t>
          </w:r>
          <w:r w:rsidRPr="00D7228A">
            <w:rPr>
              <w:rFonts w:ascii="Times New Roman" w:hAnsi="Times New Roman" w:cs="Times New Roman"/>
              <w:b/>
              <w:sz w:val="24"/>
              <w:szCs w:val="24"/>
            </w:rPr>
            <w:t xml:space="preserve">.0: </w:t>
          </w:r>
          <w:r>
            <w:rPr>
              <w:rFonts w:ascii="Times New Roman" w:hAnsi="Times New Roman" w:cs="Times New Roman"/>
              <w:b/>
              <w:sz w:val="24"/>
              <w:szCs w:val="24"/>
            </w:rPr>
            <w:t xml:space="preserve">Potential Problems </w:t>
          </w:r>
          <w:r w:rsidRPr="00D7228A">
            <w:rPr>
              <w:rFonts w:ascii="Times New Roman" w:hAnsi="Times New Roman" w:cs="Times New Roman"/>
              <w:sz w:val="24"/>
              <w:szCs w:val="24"/>
            </w:rPr>
            <w:ptab w:relativeTo="margin" w:alignment="right" w:leader="dot"/>
          </w:r>
          <w:r>
            <w:rPr>
              <w:rFonts w:ascii="Times New Roman" w:hAnsi="Times New Roman" w:cs="Times New Roman"/>
              <w:b/>
              <w:sz w:val="24"/>
              <w:szCs w:val="24"/>
            </w:rPr>
            <w:t>10</w:t>
          </w:r>
        </w:p>
        <w:p w:rsidR="00E75782" w:rsidRPr="00E75782" w:rsidRDefault="00E75782" w:rsidP="00E75782">
          <w:pPr>
            <w:rPr>
              <w:lang w:val="en-US"/>
            </w:rPr>
          </w:pPr>
        </w:p>
        <w:p w:rsidR="00E830F8" w:rsidRDefault="00E75782" w:rsidP="00E830F8">
          <w:pPr>
            <w:pStyle w:val="TOC1"/>
            <w:rPr>
              <w:rFonts w:ascii="Times New Roman" w:hAnsi="Times New Roman" w:cs="Times New Roman"/>
              <w:b/>
              <w:sz w:val="24"/>
              <w:szCs w:val="24"/>
            </w:rPr>
          </w:pPr>
          <w:r>
            <w:rPr>
              <w:rFonts w:ascii="Times New Roman" w:hAnsi="Times New Roman" w:cs="Times New Roman"/>
              <w:b/>
              <w:sz w:val="24"/>
              <w:szCs w:val="24"/>
            </w:rPr>
            <w:t>7</w:t>
          </w:r>
          <w:r w:rsidR="00E830F8" w:rsidRPr="00D7228A">
            <w:rPr>
              <w:rFonts w:ascii="Times New Roman" w:hAnsi="Times New Roman" w:cs="Times New Roman"/>
              <w:b/>
              <w:sz w:val="24"/>
              <w:szCs w:val="24"/>
            </w:rPr>
            <w:t xml:space="preserve">.0: </w:t>
          </w:r>
          <w:r>
            <w:rPr>
              <w:rFonts w:ascii="Times New Roman" w:hAnsi="Times New Roman" w:cs="Times New Roman"/>
              <w:b/>
              <w:sz w:val="24"/>
              <w:szCs w:val="24"/>
            </w:rPr>
            <w:t>Recommendations</w:t>
          </w:r>
          <w:r w:rsidR="00E830F8" w:rsidRPr="00D7228A">
            <w:rPr>
              <w:rFonts w:ascii="Times New Roman" w:hAnsi="Times New Roman" w:cs="Times New Roman"/>
              <w:sz w:val="24"/>
              <w:szCs w:val="24"/>
            </w:rPr>
            <w:ptab w:relativeTo="margin" w:alignment="right" w:leader="dot"/>
          </w:r>
          <w:r w:rsidR="00E830F8">
            <w:rPr>
              <w:rFonts w:ascii="Times New Roman" w:hAnsi="Times New Roman" w:cs="Times New Roman"/>
              <w:b/>
              <w:sz w:val="24"/>
              <w:szCs w:val="24"/>
            </w:rPr>
            <w:t>1</w:t>
          </w:r>
          <w:r>
            <w:rPr>
              <w:rFonts w:ascii="Times New Roman" w:hAnsi="Times New Roman" w:cs="Times New Roman"/>
              <w:b/>
              <w:sz w:val="24"/>
              <w:szCs w:val="24"/>
            </w:rPr>
            <w:t>0</w:t>
          </w:r>
        </w:p>
        <w:p w:rsidR="00E75782" w:rsidRDefault="00E75782" w:rsidP="00E75782">
          <w:pPr>
            <w:rPr>
              <w:lang w:val="en-US"/>
            </w:rPr>
          </w:pPr>
        </w:p>
        <w:p w:rsidR="00E75782" w:rsidRPr="00D7228A" w:rsidRDefault="00E75782" w:rsidP="00E75782">
          <w:pPr>
            <w:pStyle w:val="TOC1"/>
            <w:rPr>
              <w:rFonts w:ascii="Times New Roman" w:hAnsi="Times New Roman" w:cs="Times New Roman"/>
              <w:sz w:val="24"/>
              <w:szCs w:val="24"/>
            </w:rPr>
          </w:pPr>
          <w:r>
            <w:rPr>
              <w:rFonts w:ascii="Times New Roman" w:hAnsi="Times New Roman" w:cs="Times New Roman"/>
              <w:b/>
              <w:sz w:val="24"/>
              <w:szCs w:val="24"/>
            </w:rPr>
            <w:t>8</w:t>
          </w:r>
          <w:r w:rsidRPr="00D7228A">
            <w:rPr>
              <w:rFonts w:ascii="Times New Roman" w:hAnsi="Times New Roman" w:cs="Times New Roman"/>
              <w:b/>
              <w:sz w:val="24"/>
              <w:szCs w:val="24"/>
            </w:rPr>
            <w:t xml:space="preserve">.0: </w:t>
          </w:r>
          <w:r>
            <w:rPr>
              <w:rFonts w:ascii="Times New Roman" w:hAnsi="Times New Roman" w:cs="Times New Roman"/>
              <w:b/>
              <w:sz w:val="24"/>
              <w:szCs w:val="24"/>
            </w:rPr>
            <w:t>Conclusion</w:t>
          </w:r>
          <w:r w:rsidRPr="00D7228A">
            <w:rPr>
              <w:rFonts w:ascii="Times New Roman" w:hAnsi="Times New Roman" w:cs="Times New Roman"/>
              <w:sz w:val="24"/>
              <w:szCs w:val="24"/>
            </w:rPr>
            <w:ptab w:relativeTo="margin" w:alignment="right" w:leader="dot"/>
          </w:r>
          <w:r>
            <w:rPr>
              <w:rFonts w:ascii="Times New Roman" w:hAnsi="Times New Roman" w:cs="Times New Roman"/>
              <w:b/>
              <w:sz w:val="24"/>
              <w:szCs w:val="24"/>
            </w:rPr>
            <w:t>11</w:t>
          </w:r>
        </w:p>
        <w:p w:rsidR="00E75782" w:rsidRDefault="00E75782" w:rsidP="00E75782">
          <w:pPr>
            <w:rPr>
              <w:lang w:val="en-US"/>
            </w:rPr>
          </w:pPr>
        </w:p>
        <w:p w:rsidR="00E75782" w:rsidRPr="00D7228A" w:rsidRDefault="00E75782" w:rsidP="00E75782">
          <w:pPr>
            <w:pStyle w:val="TOC1"/>
            <w:rPr>
              <w:rFonts w:ascii="Times New Roman" w:hAnsi="Times New Roman" w:cs="Times New Roman"/>
              <w:sz w:val="24"/>
              <w:szCs w:val="24"/>
            </w:rPr>
          </w:pPr>
          <w:r>
            <w:rPr>
              <w:rFonts w:ascii="Times New Roman" w:hAnsi="Times New Roman" w:cs="Times New Roman"/>
              <w:b/>
              <w:sz w:val="24"/>
              <w:szCs w:val="24"/>
            </w:rPr>
            <w:t>9</w:t>
          </w:r>
          <w:r w:rsidRPr="00D7228A">
            <w:rPr>
              <w:rFonts w:ascii="Times New Roman" w:hAnsi="Times New Roman" w:cs="Times New Roman"/>
              <w:b/>
              <w:sz w:val="24"/>
              <w:szCs w:val="24"/>
            </w:rPr>
            <w:t>.0: Bibliography</w:t>
          </w:r>
          <w:r w:rsidRPr="00D7228A">
            <w:rPr>
              <w:rFonts w:ascii="Times New Roman" w:hAnsi="Times New Roman" w:cs="Times New Roman"/>
              <w:sz w:val="24"/>
              <w:szCs w:val="24"/>
            </w:rPr>
            <w:ptab w:relativeTo="margin" w:alignment="right" w:leader="dot"/>
          </w:r>
          <w:r>
            <w:rPr>
              <w:rFonts w:ascii="Times New Roman" w:hAnsi="Times New Roman" w:cs="Times New Roman"/>
              <w:b/>
              <w:sz w:val="24"/>
              <w:szCs w:val="24"/>
            </w:rPr>
            <w:t>11</w:t>
          </w:r>
        </w:p>
        <w:p w:rsidR="00E75782" w:rsidRPr="00E75782" w:rsidRDefault="00E75782" w:rsidP="00E75782">
          <w:pPr>
            <w:rPr>
              <w:lang w:val="en-US"/>
            </w:rPr>
          </w:pPr>
        </w:p>
        <w:p w:rsidR="00DE6C49" w:rsidRPr="00D7228A" w:rsidRDefault="00DE6C49" w:rsidP="00DE6C49">
          <w:pPr>
            <w:rPr>
              <w:rFonts w:ascii="Times New Roman" w:hAnsi="Times New Roman" w:cs="Times New Roman"/>
              <w:sz w:val="24"/>
              <w:szCs w:val="24"/>
              <w:lang w:val="en-US"/>
            </w:rPr>
          </w:pPr>
        </w:p>
        <w:p w:rsidR="00DE6C49" w:rsidRPr="00D7228A" w:rsidRDefault="009563EF" w:rsidP="00DE6C49">
          <w:pPr>
            <w:rPr>
              <w:rFonts w:ascii="Times New Roman" w:hAnsi="Times New Roman" w:cs="Times New Roman"/>
              <w:sz w:val="24"/>
              <w:szCs w:val="24"/>
              <w:lang w:val="en-US"/>
            </w:rPr>
          </w:pPr>
        </w:p>
      </w:sdtContent>
    </w:sdt>
    <w:p w:rsidR="00DE6C49" w:rsidRPr="00D7228A" w:rsidRDefault="00DE6C49" w:rsidP="00DE6C49">
      <w:pPr>
        <w:rPr>
          <w:rFonts w:ascii="Times New Roman" w:hAnsi="Times New Roman" w:cs="Times New Roman"/>
          <w:sz w:val="24"/>
          <w:szCs w:val="24"/>
        </w:rPr>
      </w:pPr>
    </w:p>
    <w:p w:rsidR="00DE6C49" w:rsidRPr="00D7228A" w:rsidRDefault="00DE6C49" w:rsidP="00510B51">
      <w:pPr>
        <w:ind w:right="-23"/>
        <w:rPr>
          <w:rFonts w:ascii="Times New Roman" w:hAnsi="Times New Roman" w:cs="Times New Roman"/>
          <w:b/>
          <w:sz w:val="24"/>
          <w:szCs w:val="24"/>
          <w:shd w:val="clear" w:color="auto" w:fill="FFFFFF"/>
        </w:rPr>
      </w:pPr>
    </w:p>
    <w:p w:rsidR="00DE6C49" w:rsidRDefault="00DE6C49" w:rsidP="00510B51">
      <w:pPr>
        <w:ind w:right="-23"/>
        <w:rPr>
          <w:rFonts w:ascii="Times New Roman" w:hAnsi="Times New Roman" w:cs="Times New Roman"/>
          <w:b/>
          <w:sz w:val="24"/>
          <w:szCs w:val="24"/>
          <w:shd w:val="clear" w:color="auto" w:fill="FFFFFF"/>
        </w:rPr>
      </w:pPr>
    </w:p>
    <w:p w:rsidR="00674E3B" w:rsidRDefault="00674E3B" w:rsidP="00510B51">
      <w:pPr>
        <w:ind w:right="-23"/>
        <w:rPr>
          <w:rFonts w:ascii="Times New Roman" w:hAnsi="Times New Roman" w:cs="Times New Roman"/>
          <w:b/>
          <w:sz w:val="24"/>
          <w:szCs w:val="24"/>
          <w:shd w:val="clear" w:color="auto" w:fill="FFFFFF"/>
        </w:rPr>
      </w:pPr>
    </w:p>
    <w:p w:rsidR="00674E3B" w:rsidRDefault="00674E3B" w:rsidP="00510B51">
      <w:pPr>
        <w:ind w:right="-23"/>
        <w:rPr>
          <w:rFonts w:ascii="Times New Roman" w:hAnsi="Times New Roman" w:cs="Times New Roman"/>
          <w:b/>
          <w:sz w:val="24"/>
          <w:szCs w:val="24"/>
          <w:shd w:val="clear" w:color="auto" w:fill="FFFFFF"/>
        </w:rPr>
      </w:pPr>
    </w:p>
    <w:p w:rsidR="00674E3B" w:rsidRDefault="00674E3B" w:rsidP="00510B51">
      <w:pPr>
        <w:ind w:right="-23"/>
        <w:rPr>
          <w:rFonts w:ascii="Times New Roman" w:hAnsi="Times New Roman" w:cs="Times New Roman"/>
          <w:b/>
          <w:sz w:val="24"/>
          <w:szCs w:val="24"/>
          <w:shd w:val="clear" w:color="auto" w:fill="FFFFFF"/>
        </w:rPr>
      </w:pPr>
    </w:p>
    <w:p w:rsidR="00CE6336" w:rsidRDefault="00CE6336" w:rsidP="00510B51">
      <w:pPr>
        <w:ind w:right="-23"/>
        <w:rPr>
          <w:rFonts w:ascii="Times New Roman" w:hAnsi="Times New Roman" w:cs="Times New Roman"/>
          <w:b/>
          <w:sz w:val="24"/>
          <w:szCs w:val="24"/>
          <w:shd w:val="clear" w:color="auto" w:fill="FFFFFF"/>
        </w:rPr>
      </w:pPr>
    </w:p>
    <w:p w:rsidR="00CE6336" w:rsidRDefault="00CE6336" w:rsidP="00510B51">
      <w:pPr>
        <w:ind w:right="-23"/>
        <w:rPr>
          <w:rFonts w:ascii="Times New Roman" w:hAnsi="Times New Roman" w:cs="Times New Roman"/>
          <w:b/>
          <w:sz w:val="24"/>
          <w:szCs w:val="24"/>
          <w:shd w:val="clear" w:color="auto" w:fill="FFFFFF"/>
        </w:rPr>
      </w:pPr>
    </w:p>
    <w:p w:rsidR="00CE6336" w:rsidRDefault="00CE6336" w:rsidP="00510B51">
      <w:pPr>
        <w:ind w:right="-23"/>
        <w:rPr>
          <w:rFonts w:ascii="Times New Roman" w:hAnsi="Times New Roman" w:cs="Times New Roman"/>
          <w:b/>
          <w:sz w:val="24"/>
          <w:szCs w:val="24"/>
          <w:shd w:val="clear" w:color="auto" w:fill="FFFFFF"/>
        </w:rPr>
      </w:pPr>
    </w:p>
    <w:p w:rsidR="00CE6336" w:rsidRDefault="00CE6336" w:rsidP="00510B51">
      <w:pPr>
        <w:ind w:right="-23"/>
        <w:rPr>
          <w:rFonts w:ascii="Times New Roman" w:hAnsi="Times New Roman" w:cs="Times New Roman"/>
          <w:b/>
          <w:sz w:val="24"/>
          <w:szCs w:val="24"/>
          <w:shd w:val="clear" w:color="auto" w:fill="FFFFFF"/>
        </w:rPr>
      </w:pPr>
    </w:p>
    <w:p w:rsidR="00301B16" w:rsidRPr="00674E3B" w:rsidRDefault="00C85A1E" w:rsidP="00674E3B">
      <w:pPr>
        <w:pStyle w:val="IntenseQuote"/>
        <w:numPr>
          <w:ilvl w:val="0"/>
          <w:numId w:val="15"/>
        </w:numPr>
        <w:pBdr>
          <w:bottom w:val="single" w:sz="4" w:space="3" w:color="0F6FC6"/>
        </w:pBdr>
        <w:tabs>
          <w:tab w:val="left" w:pos="8906"/>
        </w:tabs>
        <w:ind w:right="-25"/>
        <w:jc w:val="left"/>
        <w:rPr>
          <w:rFonts w:ascii="Arial" w:hAnsi="Arial" w:cs="Arial"/>
          <w:i w:val="0"/>
          <w:color w:val="59A9F2"/>
          <w:sz w:val="24"/>
          <w:szCs w:val="24"/>
        </w:rPr>
      </w:pPr>
      <w:r>
        <w:rPr>
          <w:rFonts w:ascii="Arial" w:hAnsi="Arial" w:cs="Arial"/>
          <w:i w:val="0"/>
          <w:color w:val="59A9F2"/>
          <w:sz w:val="24"/>
          <w:szCs w:val="24"/>
        </w:rPr>
        <w:lastRenderedPageBreak/>
        <w:t>Executive Summary</w:t>
      </w:r>
      <w:r w:rsidR="0077649C" w:rsidRPr="00674E3B">
        <w:rPr>
          <w:rFonts w:ascii="Arial" w:hAnsi="Arial" w:cs="Arial"/>
          <w:i w:val="0"/>
          <w:color w:val="59A9F2"/>
          <w:sz w:val="24"/>
          <w:szCs w:val="24"/>
        </w:rPr>
        <w:t xml:space="preserve">: </w:t>
      </w:r>
    </w:p>
    <w:p w:rsidR="00C85A1E" w:rsidRPr="002F2A36" w:rsidRDefault="00C85A1E" w:rsidP="00C85A1E">
      <w:pPr>
        <w:tabs>
          <w:tab w:val="left" w:pos="8789"/>
        </w:tabs>
        <w:ind w:left="0" w:right="-23" w:firstLine="284"/>
        <w:rPr>
          <w:rFonts w:ascii="Times New Roman" w:hAnsi="Times New Roman" w:cs="Times New Roman"/>
          <w:sz w:val="24"/>
          <w:szCs w:val="24"/>
          <w:shd w:val="clear" w:color="auto" w:fill="FFFFFF"/>
        </w:rPr>
      </w:pPr>
      <w:r w:rsidRPr="00C85A1E">
        <w:rPr>
          <w:rFonts w:ascii="Times New Roman" w:hAnsi="Times New Roman" w:cs="Times New Roman"/>
          <w:sz w:val="24"/>
          <w:szCs w:val="24"/>
          <w:shd w:val="clear" w:color="auto" w:fill="FFFFFF"/>
        </w:rPr>
        <w:t xml:space="preserve">Raspberry Pi Foundation is a charitable organisation and most of the employees are volunteers whose </w:t>
      </w:r>
      <w:r w:rsidRPr="002F2A36">
        <w:rPr>
          <w:rFonts w:ascii="Times New Roman" w:hAnsi="Times New Roman" w:cs="Times New Roman"/>
          <w:sz w:val="24"/>
          <w:szCs w:val="24"/>
          <w:shd w:val="clear" w:color="auto" w:fill="FFFFFF"/>
        </w:rPr>
        <w:t>dedication is directly related to the significance of the work</w:t>
      </w:r>
      <w:r w:rsidRPr="00C85A1E">
        <w:rPr>
          <w:rFonts w:ascii="Times New Roman" w:hAnsi="Times New Roman" w:cs="Times New Roman"/>
          <w:sz w:val="24"/>
          <w:szCs w:val="24"/>
          <w:shd w:val="clear" w:color="auto" w:fill="FFFFFF"/>
        </w:rPr>
        <w:t xml:space="preserve">. </w:t>
      </w:r>
      <w:r w:rsidRPr="002F2A36">
        <w:rPr>
          <w:rFonts w:ascii="Times New Roman" w:hAnsi="Times New Roman" w:cs="Times New Roman"/>
          <w:sz w:val="24"/>
          <w:szCs w:val="24"/>
          <w:shd w:val="clear" w:color="auto" w:fill="FFFFFF"/>
        </w:rPr>
        <w:t>Being part of the charitable organisation, employees get motivated due the fact that their contribution makes a difference in the society and hence there is a need for effective employee engagement supported by their involvement. A report has been written in order to provide evidence as to why employee engagement is the way forward.</w:t>
      </w:r>
    </w:p>
    <w:p w:rsidR="00C85A1E" w:rsidRPr="002F2A36" w:rsidRDefault="00C85A1E" w:rsidP="00C85A1E">
      <w:pPr>
        <w:rPr>
          <w:rFonts w:ascii="Times New Roman" w:hAnsi="Times New Roman" w:cs="Times New Roman"/>
          <w:sz w:val="24"/>
          <w:szCs w:val="24"/>
          <w:shd w:val="clear" w:color="auto" w:fill="FFFFFF"/>
        </w:rPr>
      </w:pPr>
    </w:p>
    <w:p w:rsidR="00C85A1E" w:rsidRPr="00C85A1E" w:rsidRDefault="00C85A1E" w:rsidP="00C85A1E">
      <w:pPr>
        <w:tabs>
          <w:tab w:val="left" w:pos="8789"/>
        </w:tabs>
        <w:ind w:left="0" w:right="-23" w:firstLine="284"/>
        <w:rPr>
          <w:rFonts w:ascii="Times New Roman" w:hAnsi="Times New Roman" w:cs="Times New Roman"/>
          <w:sz w:val="24"/>
          <w:szCs w:val="24"/>
          <w:shd w:val="clear" w:color="auto" w:fill="FFFFFF"/>
        </w:rPr>
      </w:pPr>
      <w:r w:rsidRPr="00C85A1E">
        <w:rPr>
          <w:rFonts w:ascii="Times New Roman" w:hAnsi="Times New Roman" w:cs="Times New Roman"/>
          <w:sz w:val="24"/>
          <w:szCs w:val="24"/>
          <w:shd w:val="clear" w:color="auto" w:fill="FFFFFF"/>
        </w:rPr>
        <w:pict>
          <v:shapetype id="_x0000_t202" coordsize="21600,21600" o:spt="202" path="m,l,21600r21600,l21600,xe">
            <v:stroke joinstyle="miter"/>
            <v:path gradientshapeok="t" o:connecttype="rect"/>
          </v:shapetype>
          <v:shape id="_x0000_s1038" type="#_x0000_t202" style="position:absolute;left:0;text-align:left;margin-left:306pt;margin-top:235.5pt;width:227.25pt;height:183pt;z-index:251660288;mso-position-horizontal-relative:page;mso-position-vertical-relative:page;mso-width-relative:margin;v-text-anchor:middle" o:allowincell="f" filled="f" strokecolor="#622423 [1605]" strokeweight="6pt">
            <v:stroke linestyle="thickThin"/>
            <v:textbox style="mso-next-textbox:#_x0000_s1038" inset="10.8pt,7.2pt,10.8pt,7.2pt">
              <w:txbxContent>
                <w:p w:rsidR="00E830F8" w:rsidRDefault="00C85A1E" w:rsidP="00C85A1E">
                  <w:pPr>
                    <w:ind w:left="0" w:firstLine="0"/>
                    <w:rPr>
                      <w:rFonts w:ascii="Times New Roman" w:eastAsiaTheme="majorEastAsia" w:hAnsi="Times New Roman" w:cs="Times New Roman"/>
                      <w:i/>
                      <w:iCs/>
                      <w:sz w:val="24"/>
                      <w:szCs w:val="24"/>
                    </w:rPr>
                  </w:pPr>
                  <w:r w:rsidRPr="00C85A1E">
                    <w:rPr>
                      <w:rFonts w:ascii="Times New Roman" w:eastAsiaTheme="majorEastAsia" w:hAnsi="Times New Roman" w:cs="Times New Roman"/>
                      <w:i/>
                      <w:iCs/>
                      <w:sz w:val="24"/>
                      <w:szCs w:val="24"/>
                    </w:rPr>
                    <w:t>There is an increasing awareness that employee engagement is pivotal to business performance where engaged employees are the ‘backbone’ of good working environment where people are indus</w:t>
                  </w:r>
                  <w:r>
                    <w:rPr>
                      <w:rFonts w:ascii="Times New Roman" w:eastAsiaTheme="majorEastAsia" w:hAnsi="Times New Roman" w:cs="Times New Roman"/>
                      <w:i/>
                      <w:iCs/>
                      <w:sz w:val="24"/>
                      <w:szCs w:val="24"/>
                    </w:rPr>
                    <w:t>trious, ethical and accountable.</w:t>
                  </w:r>
                </w:p>
                <w:p w:rsidR="00C85A1E" w:rsidRDefault="00C85A1E" w:rsidP="00C85A1E">
                  <w:pPr>
                    <w:ind w:left="0" w:firstLine="0"/>
                    <w:rPr>
                      <w:rFonts w:ascii="Times New Roman" w:eastAsiaTheme="majorEastAsia" w:hAnsi="Times New Roman" w:cs="Times New Roman"/>
                      <w:i/>
                      <w:iCs/>
                      <w:sz w:val="24"/>
                      <w:szCs w:val="24"/>
                    </w:rPr>
                  </w:pPr>
                </w:p>
                <w:p w:rsidR="00C85A1E" w:rsidRPr="00C85A1E" w:rsidRDefault="00C85A1E" w:rsidP="00C85A1E">
                  <w:pPr>
                    <w:pStyle w:val="ListParagraph"/>
                    <w:numPr>
                      <w:ilvl w:val="0"/>
                      <w:numId w:val="16"/>
                    </w:numPr>
                    <w:ind w:left="709" w:hanging="709"/>
                    <w:rPr>
                      <w:szCs w:val="24"/>
                    </w:rPr>
                  </w:pPr>
                  <w:r w:rsidRPr="00C85A1E">
                    <w:rPr>
                      <w:rFonts w:ascii="Times New Roman" w:eastAsiaTheme="majorEastAsia" w:hAnsi="Times New Roman" w:cs="Times New Roman"/>
                      <w:i/>
                      <w:iCs/>
                      <w:sz w:val="24"/>
                      <w:szCs w:val="24"/>
                    </w:rPr>
                    <w:t>According to Levinson, 2007: Cleland et al, 2008,</w:t>
                  </w:r>
                </w:p>
              </w:txbxContent>
            </v:textbox>
            <w10:wrap type="square" anchorx="page" anchory="page"/>
          </v:shape>
        </w:pict>
      </w:r>
      <w:r w:rsidRPr="002F2A36">
        <w:rPr>
          <w:rFonts w:ascii="Times New Roman" w:hAnsi="Times New Roman" w:cs="Times New Roman"/>
          <w:sz w:val="24"/>
          <w:szCs w:val="24"/>
          <w:shd w:val="clear" w:color="auto" w:fill="FFFFFF"/>
        </w:rPr>
        <w:t>One of the effective ways of increasing employee engagement is with communication as it ensures that the employees in the organisation clearly understand the business goals and objectives and also their role in achieving it. Open communication about strategy, financial performance and operational matters conveys a substantial and symbolic message to the employees that they are trusted by the organisation. The drivers of employee engagement have transformed over the years due to the emergence of millennial, economical conditions and overall workforce trends. Creating a sense of feeling involved and valued within the employees play a key role in driving a successful employee engagement.</w:t>
      </w:r>
      <w:r w:rsidRPr="00C85A1E">
        <w:rPr>
          <w:rFonts w:ascii="Times New Roman" w:hAnsi="Times New Roman" w:cs="Times New Roman"/>
          <w:sz w:val="24"/>
          <w:szCs w:val="24"/>
          <w:shd w:val="clear" w:color="auto" w:fill="FFFFFF"/>
        </w:rPr>
        <w:t xml:space="preserve"> </w:t>
      </w:r>
      <w:r w:rsidRPr="001E1E44">
        <w:rPr>
          <w:rFonts w:ascii="Times New Roman" w:hAnsi="Times New Roman" w:cs="Times New Roman"/>
          <w:sz w:val="24"/>
          <w:szCs w:val="24"/>
          <w:shd w:val="clear" w:color="auto" w:fill="FFFFFF"/>
        </w:rPr>
        <w:t>Effective employee engagement exhibits a strong intellectual and emotional bond with the organization, exercise discretionary attempt which helps the organization to comprehend better outcomes and take ownership of the individual’s engagement and entrust to improve.</w:t>
      </w:r>
    </w:p>
    <w:p w:rsidR="00C85A1E" w:rsidRPr="002F2A36" w:rsidRDefault="00C85A1E" w:rsidP="00C85A1E">
      <w:pPr>
        <w:rPr>
          <w:rFonts w:ascii="Times New Roman" w:hAnsi="Times New Roman" w:cs="Times New Roman"/>
          <w:sz w:val="24"/>
          <w:szCs w:val="24"/>
        </w:rPr>
      </w:pPr>
    </w:p>
    <w:p w:rsidR="00C85A1E" w:rsidRPr="002F2A36" w:rsidRDefault="00C85A1E" w:rsidP="00C85A1E">
      <w:pPr>
        <w:tabs>
          <w:tab w:val="left" w:pos="8789"/>
        </w:tabs>
        <w:ind w:left="0" w:right="-23" w:firstLine="284"/>
        <w:rPr>
          <w:rFonts w:ascii="Times New Roman" w:hAnsi="Times New Roman" w:cs="Times New Roman"/>
          <w:sz w:val="24"/>
          <w:szCs w:val="24"/>
          <w:shd w:val="clear" w:color="auto" w:fill="FFFFFF"/>
        </w:rPr>
      </w:pPr>
      <w:r w:rsidRPr="00D7228A">
        <w:rPr>
          <w:rFonts w:ascii="Times New Roman" w:hAnsi="Times New Roman" w:cs="Times New Roman"/>
          <w:sz w:val="24"/>
          <w:szCs w:val="24"/>
          <w:shd w:val="clear" w:color="auto" w:fill="FFFFFF"/>
        </w:rPr>
        <w:t xml:space="preserve">One of the most essential factors for employee happiness is the work culture and </w:t>
      </w:r>
      <w:r>
        <w:rPr>
          <w:rFonts w:ascii="Times New Roman" w:hAnsi="Times New Roman" w:cs="Times New Roman"/>
          <w:sz w:val="24"/>
          <w:szCs w:val="24"/>
          <w:shd w:val="clear" w:color="auto" w:fill="FFFFFF"/>
        </w:rPr>
        <w:t>healthy</w:t>
      </w:r>
      <w:r w:rsidRPr="00D7228A">
        <w:rPr>
          <w:rFonts w:ascii="Times New Roman" w:hAnsi="Times New Roman" w:cs="Times New Roman"/>
          <w:sz w:val="24"/>
          <w:szCs w:val="24"/>
          <w:shd w:val="clear" w:color="auto" w:fill="FFFFFF"/>
        </w:rPr>
        <w:t xml:space="preserve"> work environment. </w:t>
      </w:r>
      <w:r w:rsidRPr="002F2A36">
        <w:rPr>
          <w:rFonts w:ascii="Times New Roman" w:hAnsi="Times New Roman" w:cs="Times New Roman"/>
          <w:sz w:val="24"/>
          <w:szCs w:val="24"/>
          <w:shd w:val="clear" w:color="auto" w:fill="FFFFFF"/>
        </w:rPr>
        <w:t xml:space="preserve">In order to create this kind of positive </w:t>
      </w:r>
      <w:r>
        <w:rPr>
          <w:rFonts w:ascii="Times New Roman" w:hAnsi="Times New Roman" w:cs="Times New Roman"/>
          <w:sz w:val="24"/>
          <w:szCs w:val="24"/>
          <w:shd w:val="clear" w:color="auto" w:fill="FFFFFF"/>
        </w:rPr>
        <w:t>environment</w:t>
      </w:r>
      <w:r w:rsidRPr="002F2A36">
        <w:rPr>
          <w:rFonts w:ascii="Times New Roman" w:hAnsi="Times New Roman" w:cs="Times New Roman"/>
          <w:sz w:val="24"/>
          <w:szCs w:val="24"/>
          <w:shd w:val="clear" w:color="auto" w:fill="FFFFFF"/>
        </w:rPr>
        <w:t>, RPF has to involve the</w:t>
      </w:r>
      <w:r>
        <w:rPr>
          <w:rFonts w:ascii="Times New Roman" w:hAnsi="Times New Roman" w:cs="Times New Roman"/>
          <w:sz w:val="24"/>
          <w:szCs w:val="24"/>
          <w:shd w:val="clear" w:color="auto" w:fill="FFFFFF"/>
        </w:rPr>
        <w:t>ir</w:t>
      </w:r>
      <w:r w:rsidRPr="002F2A36">
        <w:rPr>
          <w:rFonts w:ascii="Times New Roman" w:hAnsi="Times New Roman" w:cs="Times New Roman"/>
          <w:sz w:val="24"/>
          <w:szCs w:val="24"/>
          <w:shd w:val="clear" w:color="auto" w:fill="FFFFFF"/>
        </w:rPr>
        <w:t xml:space="preserve"> employees in decision making appropriate to their operating levels, provide opportunities to voice their ideas and value their contribution. </w:t>
      </w:r>
    </w:p>
    <w:p w:rsidR="008577B9" w:rsidRPr="00D7228A" w:rsidRDefault="008577B9" w:rsidP="0077649C">
      <w:pPr>
        <w:tabs>
          <w:tab w:val="left" w:pos="8789"/>
        </w:tabs>
        <w:ind w:left="0" w:right="-23" w:firstLine="0"/>
        <w:rPr>
          <w:rFonts w:ascii="Times New Roman" w:hAnsi="Times New Roman" w:cs="Times New Roman"/>
          <w:sz w:val="24"/>
          <w:szCs w:val="24"/>
          <w:shd w:val="clear" w:color="auto" w:fill="FFFFFF"/>
        </w:rPr>
      </w:pPr>
    </w:p>
    <w:p w:rsidR="00301B16" w:rsidRPr="00674E3B" w:rsidRDefault="00301B16" w:rsidP="00674E3B">
      <w:pPr>
        <w:pStyle w:val="IntenseQuote"/>
        <w:numPr>
          <w:ilvl w:val="0"/>
          <w:numId w:val="15"/>
        </w:numPr>
        <w:pBdr>
          <w:bottom w:val="single" w:sz="4" w:space="3" w:color="0F6FC6"/>
        </w:pBdr>
        <w:tabs>
          <w:tab w:val="left" w:pos="8906"/>
        </w:tabs>
        <w:ind w:right="-25"/>
        <w:jc w:val="left"/>
        <w:rPr>
          <w:rFonts w:ascii="Arial" w:hAnsi="Arial" w:cs="Arial"/>
          <w:i w:val="0"/>
          <w:color w:val="59A9F2"/>
          <w:sz w:val="24"/>
          <w:szCs w:val="24"/>
        </w:rPr>
      </w:pPr>
      <w:r w:rsidRPr="00674E3B">
        <w:rPr>
          <w:rFonts w:ascii="Arial" w:hAnsi="Arial" w:cs="Arial"/>
          <w:i w:val="0"/>
          <w:color w:val="59A9F2"/>
          <w:sz w:val="24"/>
          <w:szCs w:val="24"/>
        </w:rPr>
        <w:t xml:space="preserve">Introduction: </w:t>
      </w:r>
    </w:p>
    <w:p w:rsidR="00C85A1E" w:rsidRPr="00D3307D" w:rsidRDefault="00C85A1E" w:rsidP="00C85A1E">
      <w:pPr>
        <w:tabs>
          <w:tab w:val="left" w:pos="8789"/>
        </w:tabs>
        <w:ind w:left="0" w:right="-23" w:firstLine="284"/>
        <w:rPr>
          <w:rFonts w:ascii="Times New Roman" w:hAnsi="Times New Roman" w:cs="Times New Roman"/>
          <w:sz w:val="24"/>
          <w:szCs w:val="24"/>
          <w:shd w:val="clear" w:color="auto" w:fill="FFFFFF"/>
        </w:rPr>
      </w:pPr>
      <w:r w:rsidRPr="00D3307D">
        <w:rPr>
          <w:rFonts w:ascii="Times New Roman" w:hAnsi="Times New Roman" w:cs="Times New Roman"/>
          <w:sz w:val="24"/>
          <w:szCs w:val="24"/>
          <w:shd w:val="clear" w:color="auto" w:fill="FFFFFF"/>
        </w:rPr>
        <w:t xml:space="preserve">Raspberry Pi Foundation is a non profit organisation which is situated in Pencoed, Mid Glamorgan has a goal to develop children and adult education with respect to computer science and related topics.  The Foundation currently consists of 100 employees with mainly the volunteers who shares identical goals and values and is all set to expand dramatically. </w:t>
      </w:r>
      <w:r>
        <w:rPr>
          <w:rFonts w:ascii="Times New Roman" w:hAnsi="Times New Roman" w:cs="Times New Roman"/>
          <w:sz w:val="24"/>
          <w:szCs w:val="24"/>
          <w:shd w:val="clear" w:color="auto" w:fill="FFFFFF"/>
        </w:rPr>
        <w:t>A report has been requested by a managing director addressing ‘Greater employee engagement is the way forward’ in order to enhance the employee morale and improve performance. Hence a report will be generated in order to provide information on the appropriate HR models for the senior management to consider. The report also describes the concepts of employee engagement/involvement, HR involvement and recommendations provided in order to enhance employee engagement along with their advantages and problems that might arise with possible solutions.</w:t>
      </w:r>
    </w:p>
    <w:p w:rsidR="00E830F8" w:rsidRDefault="00E830F8" w:rsidP="00E830F8">
      <w:pPr>
        <w:tabs>
          <w:tab w:val="left" w:pos="8789"/>
        </w:tabs>
        <w:ind w:left="0" w:right="-23" w:firstLine="284"/>
        <w:rPr>
          <w:rFonts w:ascii="Times New Roman" w:hAnsi="Times New Roman" w:cs="Times New Roman"/>
          <w:sz w:val="24"/>
          <w:szCs w:val="24"/>
          <w:shd w:val="clear" w:color="auto" w:fill="FFFFFF"/>
        </w:rPr>
      </w:pPr>
      <w:r w:rsidRPr="00D7228A">
        <w:rPr>
          <w:rFonts w:ascii="Times New Roman" w:hAnsi="Times New Roman" w:cs="Times New Roman"/>
          <w:sz w:val="24"/>
          <w:szCs w:val="24"/>
          <w:shd w:val="clear" w:color="auto" w:fill="FFFFFF"/>
        </w:rPr>
        <w:t xml:space="preserve"> </w:t>
      </w:r>
    </w:p>
    <w:p w:rsidR="00E830F8" w:rsidRDefault="00E830F8" w:rsidP="00E830F8">
      <w:pPr>
        <w:tabs>
          <w:tab w:val="left" w:pos="8789"/>
        </w:tabs>
        <w:ind w:left="0" w:right="-23" w:firstLine="284"/>
        <w:rPr>
          <w:rFonts w:ascii="Times New Roman" w:hAnsi="Times New Roman" w:cs="Times New Roman"/>
          <w:sz w:val="24"/>
          <w:szCs w:val="24"/>
          <w:shd w:val="clear" w:color="auto" w:fill="FFFFFF"/>
        </w:rPr>
      </w:pPr>
    </w:p>
    <w:p w:rsidR="00E830F8" w:rsidRPr="00CE6336" w:rsidRDefault="00E830F8" w:rsidP="00CE6336">
      <w:pPr>
        <w:pStyle w:val="IntenseQuote"/>
        <w:numPr>
          <w:ilvl w:val="0"/>
          <w:numId w:val="15"/>
        </w:numPr>
        <w:pBdr>
          <w:bottom w:val="single" w:sz="4" w:space="3" w:color="0F6FC6"/>
        </w:pBdr>
        <w:tabs>
          <w:tab w:val="left" w:pos="8906"/>
        </w:tabs>
        <w:ind w:right="-25"/>
        <w:jc w:val="left"/>
        <w:rPr>
          <w:rFonts w:ascii="Arial" w:hAnsi="Arial" w:cs="Arial"/>
          <w:i w:val="0"/>
          <w:color w:val="59A9F2"/>
          <w:sz w:val="24"/>
          <w:szCs w:val="24"/>
        </w:rPr>
      </w:pPr>
      <w:r w:rsidRPr="00CE6336">
        <w:rPr>
          <w:rFonts w:ascii="Arial" w:hAnsi="Arial" w:cs="Arial"/>
          <w:i w:val="0"/>
          <w:color w:val="59A9F2"/>
          <w:sz w:val="24"/>
          <w:szCs w:val="24"/>
        </w:rPr>
        <w:lastRenderedPageBreak/>
        <w:t>Concepts of Employee Engagement/Involvement:</w:t>
      </w:r>
    </w:p>
    <w:p w:rsidR="00E830F8" w:rsidRDefault="00E830F8" w:rsidP="00E830F8">
      <w:pPr>
        <w:tabs>
          <w:tab w:val="left" w:pos="8789"/>
        </w:tabs>
        <w:ind w:right="-23"/>
        <w:rPr>
          <w:rFonts w:ascii="Times New Roman" w:hAnsi="Times New Roman" w:cs="Times New Roman"/>
          <w:sz w:val="24"/>
          <w:szCs w:val="24"/>
          <w:shd w:val="clear" w:color="auto" w:fill="FFFFFF"/>
        </w:rPr>
      </w:pPr>
    </w:p>
    <w:p w:rsidR="00C85A1E" w:rsidRPr="00C85A1E" w:rsidRDefault="00CE6336" w:rsidP="00C85A1E">
      <w:pPr>
        <w:tabs>
          <w:tab w:val="left" w:pos="8789"/>
        </w:tabs>
        <w:ind w:left="0" w:right="-23" w:firstLine="284"/>
        <w:rPr>
          <w:rFonts w:ascii="Times New Roman" w:hAnsi="Times New Roman" w:cs="Times New Roman"/>
          <w:sz w:val="24"/>
          <w:szCs w:val="24"/>
          <w:shd w:val="clear" w:color="auto" w:fill="FFFFFF"/>
        </w:rPr>
      </w:pPr>
      <w:r w:rsidRPr="001118F2">
        <w:rPr>
          <w:rFonts w:ascii="Times New Roman" w:hAnsi="Times New Roman" w:cs="Times New Roman"/>
          <w:sz w:val="24"/>
          <w:szCs w:val="24"/>
          <w:shd w:val="clear" w:color="auto" w:fill="FFFFFF"/>
        </w:rPr>
        <w:t xml:space="preserve">It is imperative for </w:t>
      </w:r>
      <w:r>
        <w:rPr>
          <w:rFonts w:ascii="Times New Roman" w:hAnsi="Times New Roman" w:cs="Times New Roman"/>
          <w:sz w:val="24"/>
          <w:szCs w:val="24"/>
          <w:shd w:val="clear" w:color="auto" w:fill="FFFFFF"/>
        </w:rPr>
        <w:t>RPF</w:t>
      </w:r>
      <w:r w:rsidRPr="001118F2">
        <w:rPr>
          <w:rFonts w:ascii="Times New Roman" w:hAnsi="Times New Roman" w:cs="Times New Roman"/>
          <w:sz w:val="24"/>
          <w:szCs w:val="24"/>
          <w:shd w:val="clear" w:color="auto" w:fill="FFFFFF"/>
        </w:rPr>
        <w:t xml:space="preserve"> to understand the motivational factors of employees that translate their actions into performance, productivity and loyalty.</w:t>
      </w:r>
      <w:r>
        <w:rPr>
          <w:rFonts w:ascii="Times New Roman" w:hAnsi="Times New Roman" w:cs="Times New Roman"/>
          <w:sz w:val="24"/>
          <w:szCs w:val="24"/>
          <w:shd w:val="clear" w:color="auto" w:fill="FFFFFF"/>
        </w:rPr>
        <w:t xml:space="preserve"> </w:t>
      </w:r>
      <w:r w:rsidR="00C85A1E" w:rsidRPr="00C85A1E">
        <w:rPr>
          <w:rFonts w:ascii="Times New Roman" w:hAnsi="Times New Roman" w:cs="Times New Roman"/>
          <w:sz w:val="24"/>
          <w:szCs w:val="24"/>
          <w:shd w:val="clear" w:color="auto" w:fill="FFFFFF"/>
        </w:rPr>
        <w:t>Some of the HRM models have been discussed below in order to meet the motivational needs of the employees (Motivation theories) and improve the existing Value (SHRM theories):</w:t>
      </w:r>
    </w:p>
    <w:p w:rsidR="00C85A1E" w:rsidRDefault="00C85A1E" w:rsidP="00C85A1E">
      <w:pPr>
        <w:rPr>
          <w:rFonts w:ascii="Times New Roman" w:hAnsi="Times New Roman" w:cs="Times New Roman"/>
          <w:sz w:val="24"/>
          <w:szCs w:val="24"/>
        </w:rPr>
      </w:pPr>
    </w:p>
    <w:p w:rsidR="00C85A1E" w:rsidRPr="00CE6336" w:rsidRDefault="00C85A1E" w:rsidP="00CE6336">
      <w:pPr>
        <w:pStyle w:val="ListParagraph"/>
        <w:numPr>
          <w:ilvl w:val="1"/>
          <w:numId w:val="15"/>
        </w:numPr>
        <w:ind w:left="567" w:hanging="567"/>
        <w:rPr>
          <w:rFonts w:ascii="Times New Roman" w:hAnsi="Times New Roman" w:cs="Times New Roman"/>
          <w:b/>
          <w:sz w:val="24"/>
          <w:szCs w:val="24"/>
        </w:rPr>
      </w:pPr>
      <w:r w:rsidRPr="00CE6336">
        <w:rPr>
          <w:rFonts w:ascii="Times New Roman" w:hAnsi="Times New Roman" w:cs="Times New Roman"/>
          <w:b/>
          <w:sz w:val="24"/>
          <w:szCs w:val="24"/>
        </w:rPr>
        <w:t xml:space="preserve">Maslow Hierarchy of Needs Model: </w:t>
      </w:r>
    </w:p>
    <w:p w:rsidR="00C85A1E" w:rsidRPr="002F2A36" w:rsidRDefault="00C85A1E" w:rsidP="00C85A1E">
      <w:pPr>
        <w:rPr>
          <w:rFonts w:ascii="Times New Roman" w:hAnsi="Times New Roman" w:cs="Times New Roman"/>
          <w:sz w:val="24"/>
          <w:szCs w:val="24"/>
        </w:rPr>
      </w:pPr>
    </w:p>
    <w:p w:rsidR="00C85A1E" w:rsidRPr="002F2A36" w:rsidRDefault="00C85A1E" w:rsidP="00C85A1E">
      <w:pPr>
        <w:ind w:left="0" w:right="-108" w:firstLine="284"/>
        <w:jc w:val="left"/>
        <w:rPr>
          <w:rFonts w:ascii="Times New Roman" w:hAnsi="Times New Roman" w:cs="Times New Roman"/>
          <w:sz w:val="24"/>
          <w:szCs w:val="24"/>
          <w:shd w:val="clear" w:color="auto" w:fill="FFFFFF"/>
        </w:rPr>
      </w:pPr>
      <w:r w:rsidRPr="00C85A1E">
        <w:rPr>
          <w:rFonts w:ascii="Times New Roman" w:hAnsi="Times New Roman" w:cs="Times New Roman"/>
          <w:sz w:val="24"/>
          <w:szCs w:val="24"/>
          <w:shd w:val="clear" w:color="auto" w:fill="FFFFFF"/>
        </w:rPr>
        <w:t xml:space="preserve">According to Maslow’s need theory designed </w:t>
      </w:r>
      <w:r>
        <w:rPr>
          <w:rFonts w:ascii="Times New Roman" w:hAnsi="Times New Roman" w:cs="Times New Roman"/>
          <w:sz w:val="24"/>
          <w:szCs w:val="24"/>
          <w:shd w:val="clear" w:color="auto" w:fill="FFFFFF"/>
        </w:rPr>
        <w:t xml:space="preserve">(Figure:1) </w:t>
      </w:r>
      <w:r w:rsidRPr="00C85A1E">
        <w:rPr>
          <w:rFonts w:ascii="Times New Roman" w:hAnsi="Times New Roman" w:cs="Times New Roman"/>
          <w:sz w:val="24"/>
          <w:szCs w:val="24"/>
          <w:shd w:val="clear" w:color="auto" w:fill="FFFFFF"/>
        </w:rPr>
        <w:t>in 1943, a potential motivating factor could be any of the unsatisfied need regardless of the hierarchy level as the motivation could become stronger in</w:t>
      </w:r>
      <w:r w:rsidRPr="002F2A36">
        <w:rPr>
          <w:rFonts w:ascii="Times New Roman" w:hAnsi="Times New Roman" w:cs="Times New Roman"/>
          <w:sz w:val="24"/>
          <w:szCs w:val="24"/>
          <w:shd w:val="clear" w:color="auto" w:fill="FFFFFF"/>
        </w:rPr>
        <w:t xml:space="preserve"> order to fulfil the need and the intensity of self -fulfilment need gets stronger as the employee has been effectively engaged. This model helps in increasing the belongingness with the organisation, focuses on a variety of needs that could motivate the employees along with the belief that a need once satisfied will no longer be a motivating factor. </w:t>
      </w:r>
    </w:p>
    <w:p w:rsidR="00C85A1E" w:rsidRDefault="00C85A1E" w:rsidP="00C85A1E">
      <w:pPr>
        <w:ind w:left="0" w:right="-108" w:firstLine="284"/>
        <w:jc w:val="left"/>
        <w:rPr>
          <w:rFonts w:ascii="Times New Roman" w:hAnsi="Times New Roman" w:cs="Times New Roman"/>
          <w:sz w:val="24"/>
          <w:szCs w:val="24"/>
          <w:shd w:val="clear" w:color="auto" w:fill="FFFFFF"/>
        </w:rPr>
      </w:pPr>
    </w:p>
    <w:p w:rsidR="00C85A1E" w:rsidRDefault="00C85A1E" w:rsidP="00C85A1E">
      <w:pPr>
        <w:ind w:left="0" w:right="-108" w:firstLine="284"/>
        <w:jc w:val="left"/>
        <w:rPr>
          <w:rFonts w:ascii="Times New Roman" w:hAnsi="Times New Roman" w:cs="Times New Roman"/>
          <w:sz w:val="24"/>
          <w:szCs w:val="24"/>
          <w:shd w:val="clear" w:color="auto" w:fill="FFFFFF"/>
        </w:rPr>
      </w:pPr>
    </w:p>
    <w:p w:rsidR="00C85A1E" w:rsidRPr="002F2A36" w:rsidRDefault="00C85A1E" w:rsidP="00C85A1E">
      <w:pPr>
        <w:ind w:left="0" w:right="-108" w:firstLine="284"/>
        <w:jc w:val="left"/>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Figure:1</w:t>
      </w:r>
    </w:p>
    <w:p w:rsidR="00C85A1E" w:rsidRPr="002F2A36" w:rsidRDefault="00C85A1E" w:rsidP="00C85A1E">
      <w:pPr>
        <w:ind w:left="0" w:right="-108" w:firstLine="284"/>
        <w:jc w:val="left"/>
        <w:rPr>
          <w:rFonts w:ascii="Times New Roman" w:hAnsi="Times New Roman" w:cs="Times New Roman"/>
          <w:sz w:val="24"/>
          <w:szCs w:val="24"/>
        </w:rPr>
      </w:pPr>
      <w:r>
        <w:rPr>
          <w:noProof/>
          <w:lang w:eastAsia="en-IE"/>
        </w:rPr>
        <w:drawing>
          <wp:inline distT="0" distB="0" distL="0" distR="0">
            <wp:extent cx="4210050" cy="2975102"/>
            <wp:effectExtent l="0" t="0" r="0" b="0"/>
            <wp:docPr id="18" name="Picture 1" descr="Image result for maslow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 hierarchy of needs"/>
                    <pic:cNvPicPr>
                      <a:picLocks noChangeAspect="1" noChangeArrowheads="1"/>
                    </pic:cNvPicPr>
                  </pic:nvPicPr>
                  <pic:blipFill>
                    <a:blip r:embed="rId9"/>
                    <a:srcRect/>
                    <a:stretch>
                      <a:fillRect/>
                    </a:stretch>
                  </pic:blipFill>
                  <pic:spPr bwMode="auto">
                    <a:xfrm>
                      <a:off x="0" y="0"/>
                      <a:ext cx="4210050" cy="2975102"/>
                    </a:xfrm>
                    <a:prstGeom prst="rect">
                      <a:avLst/>
                    </a:prstGeom>
                    <a:noFill/>
                    <a:ln w="9525">
                      <a:noFill/>
                      <a:miter lim="800000"/>
                      <a:headEnd/>
                      <a:tailEnd/>
                    </a:ln>
                  </pic:spPr>
                </pic:pic>
              </a:graphicData>
            </a:graphic>
          </wp:inline>
        </w:drawing>
      </w:r>
    </w:p>
    <w:p w:rsidR="00C85A1E" w:rsidRPr="002F2A36" w:rsidRDefault="00C85A1E" w:rsidP="00C85A1E">
      <w:pPr>
        <w:tabs>
          <w:tab w:val="left" w:pos="8789"/>
        </w:tabs>
        <w:ind w:left="0" w:right="-23" w:firstLine="284"/>
        <w:rPr>
          <w:rFonts w:ascii="Times New Roman" w:hAnsi="Times New Roman" w:cs="Times New Roman"/>
          <w:sz w:val="24"/>
          <w:szCs w:val="24"/>
          <w:shd w:val="clear" w:color="auto" w:fill="FFFFFF"/>
        </w:rPr>
      </w:pPr>
    </w:p>
    <w:p w:rsidR="00C85A1E" w:rsidRDefault="00C85A1E" w:rsidP="00C85A1E">
      <w:pPr>
        <w:tabs>
          <w:tab w:val="left" w:pos="8789"/>
        </w:tabs>
        <w:ind w:left="0" w:right="-23" w:firstLine="284"/>
        <w:rPr>
          <w:rFonts w:ascii="Times New Roman" w:hAnsi="Times New Roman" w:cs="Times New Roman"/>
          <w:sz w:val="24"/>
          <w:szCs w:val="24"/>
          <w:shd w:val="clear" w:color="auto" w:fill="FFFFFF"/>
        </w:rPr>
      </w:pPr>
    </w:p>
    <w:p w:rsidR="00C85A1E" w:rsidRDefault="00C85A1E" w:rsidP="00C85A1E">
      <w:pPr>
        <w:tabs>
          <w:tab w:val="left" w:pos="8789"/>
        </w:tabs>
        <w:ind w:left="0" w:right="-23" w:firstLine="284"/>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(Kremer &amp; Hammond, 2013)</w:t>
      </w:r>
    </w:p>
    <w:p w:rsidR="00C85A1E" w:rsidRDefault="00C85A1E" w:rsidP="00C85A1E">
      <w:pPr>
        <w:tabs>
          <w:tab w:val="left" w:pos="8789"/>
        </w:tabs>
        <w:ind w:left="0" w:right="-23" w:firstLine="284"/>
        <w:rPr>
          <w:rFonts w:ascii="Times New Roman" w:hAnsi="Times New Roman" w:cs="Times New Roman"/>
          <w:sz w:val="24"/>
          <w:szCs w:val="24"/>
          <w:shd w:val="clear" w:color="auto" w:fill="FFFFFF"/>
        </w:rPr>
      </w:pPr>
    </w:p>
    <w:p w:rsidR="00C85A1E" w:rsidRDefault="00C85A1E" w:rsidP="00C85A1E">
      <w:pPr>
        <w:tabs>
          <w:tab w:val="left" w:pos="8789"/>
        </w:tabs>
        <w:ind w:left="0" w:right="-23" w:firstLine="284"/>
        <w:rPr>
          <w:rFonts w:ascii="Times New Roman" w:hAnsi="Times New Roman" w:cs="Times New Roman"/>
          <w:sz w:val="24"/>
          <w:szCs w:val="24"/>
          <w:shd w:val="clear" w:color="auto" w:fill="FFFFFF"/>
        </w:rPr>
      </w:pPr>
    </w:p>
    <w:p w:rsidR="00C85A1E" w:rsidRPr="002F2A36" w:rsidRDefault="00C85A1E" w:rsidP="00C85A1E">
      <w:pPr>
        <w:tabs>
          <w:tab w:val="left" w:pos="8789"/>
        </w:tabs>
        <w:ind w:left="0" w:right="-23" w:firstLine="284"/>
        <w:rPr>
          <w:rFonts w:ascii="Times New Roman" w:hAnsi="Times New Roman" w:cs="Times New Roman"/>
          <w:sz w:val="24"/>
          <w:szCs w:val="24"/>
          <w:shd w:val="clear" w:color="auto" w:fill="FFFFFF"/>
        </w:rPr>
      </w:pPr>
      <w:r w:rsidRPr="002F2A36">
        <w:rPr>
          <w:rFonts w:ascii="Times New Roman" w:hAnsi="Times New Roman" w:cs="Times New Roman"/>
          <w:sz w:val="24"/>
          <w:szCs w:val="24"/>
          <w:shd w:val="clear" w:color="auto" w:fill="FFFFFF"/>
        </w:rPr>
        <w:t>The below table illustrates how Raspberry Pi Foundation could create a healthy work environment by fulfilling the needs of its employees based on Mullins (2010).</w:t>
      </w:r>
    </w:p>
    <w:p w:rsidR="00C85A1E" w:rsidRPr="002F2A36" w:rsidRDefault="00C85A1E" w:rsidP="00C85A1E">
      <w:pPr>
        <w:tabs>
          <w:tab w:val="left" w:pos="8789"/>
        </w:tabs>
        <w:ind w:right="-23"/>
        <w:rPr>
          <w:rFonts w:ascii="Times New Roman" w:hAnsi="Times New Roman" w:cs="Times New Roman"/>
          <w:sz w:val="24"/>
          <w:szCs w:val="24"/>
          <w:shd w:val="clear" w:color="auto" w:fill="FFFFFF"/>
        </w:rPr>
      </w:pPr>
    </w:p>
    <w:tbl>
      <w:tblPr>
        <w:tblW w:w="8840" w:type="dxa"/>
        <w:tblInd w:w="93" w:type="dxa"/>
        <w:tblLook w:val="04A0"/>
      </w:tblPr>
      <w:tblGrid>
        <w:gridCol w:w="2000"/>
        <w:gridCol w:w="6840"/>
      </w:tblGrid>
      <w:tr w:rsidR="00C85A1E" w:rsidRPr="002F2A36" w:rsidTr="00531466">
        <w:trPr>
          <w:trHeight w:val="1440"/>
        </w:trPr>
        <w:tc>
          <w:tcPr>
            <w:tcW w:w="2000" w:type="dxa"/>
            <w:tcBorders>
              <w:top w:val="single" w:sz="8" w:space="0" w:color="auto"/>
              <w:left w:val="single" w:sz="8" w:space="0" w:color="auto"/>
              <w:bottom w:val="single" w:sz="4" w:space="0" w:color="auto"/>
              <w:right w:val="single" w:sz="8" w:space="0" w:color="auto"/>
            </w:tcBorders>
            <w:shd w:val="clear" w:color="auto" w:fill="auto"/>
            <w:noWrap/>
            <w:vAlign w:val="center"/>
            <w:hideMark/>
          </w:tcPr>
          <w:p w:rsidR="00C85A1E" w:rsidRPr="002F2A36" w:rsidRDefault="00C85A1E" w:rsidP="00531466">
            <w:pPr>
              <w:ind w:left="0" w:firstLine="0"/>
              <w:jc w:val="center"/>
              <w:rPr>
                <w:rFonts w:ascii="Times New Roman" w:eastAsia="Times New Roman" w:hAnsi="Times New Roman" w:cs="Times New Roman"/>
                <w:color w:val="000000"/>
                <w:sz w:val="24"/>
                <w:szCs w:val="24"/>
                <w:lang w:eastAsia="en-IE"/>
              </w:rPr>
            </w:pPr>
            <w:r w:rsidRPr="002F2A36">
              <w:rPr>
                <w:rFonts w:ascii="Times New Roman" w:eastAsia="Times New Roman" w:hAnsi="Times New Roman" w:cs="Times New Roman"/>
                <w:color w:val="000000"/>
                <w:sz w:val="24"/>
                <w:szCs w:val="24"/>
                <w:lang w:eastAsia="en-IE"/>
              </w:rPr>
              <w:lastRenderedPageBreak/>
              <w:t>Self - Actualisation</w:t>
            </w:r>
          </w:p>
        </w:tc>
        <w:tc>
          <w:tcPr>
            <w:tcW w:w="6840" w:type="dxa"/>
            <w:tcBorders>
              <w:top w:val="single" w:sz="8" w:space="0" w:color="auto"/>
              <w:left w:val="nil"/>
              <w:bottom w:val="single" w:sz="4" w:space="0" w:color="auto"/>
              <w:right w:val="single" w:sz="8" w:space="0" w:color="auto"/>
            </w:tcBorders>
            <w:shd w:val="clear" w:color="auto" w:fill="auto"/>
            <w:vAlign w:val="center"/>
            <w:hideMark/>
          </w:tcPr>
          <w:p w:rsidR="00C85A1E" w:rsidRPr="002F2A36" w:rsidRDefault="00C85A1E" w:rsidP="00531466">
            <w:pPr>
              <w:ind w:left="0" w:firstLine="0"/>
              <w:jc w:val="left"/>
              <w:rPr>
                <w:rFonts w:ascii="Times New Roman" w:eastAsia="Times New Roman" w:hAnsi="Times New Roman" w:cs="Times New Roman"/>
                <w:color w:val="000000"/>
                <w:sz w:val="24"/>
                <w:szCs w:val="24"/>
                <w:lang w:eastAsia="en-IE"/>
              </w:rPr>
            </w:pPr>
            <w:r w:rsidRPr="002F2A36">
              <w:rPr>
                <w:rFonts w:ascii="Times New Roman" w:eastAsia="Symbol" w:hAnsi="Times New Roman" w:cs="Times New Roman"/>
                <w:color w:val="000000"/>
                <w:sz w:val="24"/>
                <w:szCs w:val="24"/>
                <w:lang w:eastAsia="en-IE"/>
              </w:rPr>
              <w:t xml:space="preserve"> Raspberry Pi Foundation has to help develop the skills and potentialities of the employees by increasing authority, enhancing responsibility and making work more interesting and challenging to employees, based on their capabilities and the organizational needs.  </w:t>
            </w:r>
          </w:p>
        </w:tc>
      </w:tr>
      <w:tr w:rsidR="00C85A1E" w:rsidRPr="002F2A36" w:rsidTr="00531466">
        <w:trPr>
          <w:trHeight w:val="1800"/>
        </w:trPr>
        <w:tc>
          <w:tcPr>
            <w:tcW w:w="2000" w:type="dxa"/>
            <w:tcBorders>
              <w:top w:val="nil"/>
              <w:left w:val="single" w:sz="8" w:space="0" w:color="auto"/>
              <w:bottom w:val="single" w:sz="4" w:space="0" w:color="auto"/>
              <w:right w:val="single" w:sz="8" w:space="0" w:color="auto"/>
            </w:tcBorders>
            <w:shd w:val="clear" w:color="auto" w:fill="auto"/>
            <w:noWrap/>
            <w:vAlign w:val="center"/>
            <w:hideMark/>
          </w:tcPr>
          <w:p w:rsidR="00C85A1E" w:rsidRPr="002F2A36" w:rsidRDefault="00C85A1E" w:rsidP="00531466">
            <w:pPr>
              <w:ind w:left="0" w:firstLine="0"/>
              <w:jc w:val="center"/>
              <w:rPr>
                <w:rFonts w:ascii="Times New Roman" w:eastAsia="Times New Roman" w:hAnsi="Times New Roman" w:cs="Times New Roman"/>
                <w:color w:val="000000"/>
                <w:sz w:val="24"/>
                <w:szCs w:val="24"/>
                <w:lang w:eastAsia="en-IE"/>
              </w:rPr>
            </w:pPr>
            <w:r w:rsidRPr="002F2A36">
              <w:rPr>
                <w:rFonts w:ascii="Times New Roman" w:eastAsia="Times New Roman" w:hAnsi="Times New Roman" w:cs="Times New Roman"/>
                <w:color w:val="000000"/>
                <w:sz w:val="24"/>
                <w:szCs w:val="24"/>
                <w:lang w:eastAsia="en-IE"/>
              </w:rPr>
              <w:t>Esteem Needs</w:t>
            </w:r>
          </w:p>
        </w:tc>
        <w:tc>
          <w:tcPr>
            <w:tcW w:w="6840" w:type="dxa"/>
            <w:tcBorders>
              <w:top w:val="nil"/>
              <w:left w:val="nil"/>
              <w:bottom w:val="single" w:sz="4" w:space="0" w:color="auto"/>
              <w:right w:val="single" w:sz="8" w:space="0" w:color="auto"/>
            </w:tcBorders>
            <w:shd w:val="clear" w:color="auto" w:fill="auto"/>
            <w:vAlign w:val="center"/>
            <w:hideMark/>
          </w:tcPr>
          <w:p w:rsidR="00C85A1E" w:rsidRPr="002F2A36" w:rsidRDefault="00C85A1E" w:rsidP="00531466">
            <w:pPr>
              <w:ind w:left="0" w:firstLine="0"/>
              <w:jc w:val="left"/>
              <w:rPr>
                <w:rFonts w:ascii="Times New Roman" w:eastAsia="Times New Roman" w:hAnsi="Times New Roman" w:cs="Times New Roman"/>
                <w:color w:val="000000"/>
                <w:sz w:val="24"/>
                <w:szCs w:val="24"/>
                <w:lang w:eastAsia="en-IE"/>
              </w:rPr>
            </w:pPr>
            <w:r w:rsidRPr="002F2A36">
              <w:rPr>
                <w:rFonts w:ascii="Times New Roman" w:eastAsia="Times New Roman" w:hAnsi="Times New Roman" w:cs="Times New Roman"/>
                <w:color w:val="000000"/>
                <w:sz w:val="24"/>
                <w:szCs w:val="24"/>
                <w:lang w:eastAsia="en-IE"/>
              </w:rPr>
              <w:t xml:space="preserve">Recognition is crucial in order to enhance performance and reinforce the source of self esteem in employees. Hence Raspberry Pi Foundation should ensure they develop supplementary recognition channels and work towards involving the employees in decision making appropriate to their operating levels, provide opportunities to voice their ideas and value their contribution. </w:t>
            </w:r>
          </w:p>
        </w:tc>
      </w:tr>
      <w:tr w:rsidR="00C85A1E" w:rsidRPr="002F2A36" w:rsidTr="00531466">
        <w:trPr>
          <w:trHeight w:val="1410"/>
        </w:trPr>
        <w:tc>
          <w:tcPr>
            <w:tcW w:w="2000" w:type="dxa"/>
            <w:tcBorders>
              <w:top w:val="nil"/>
              <w:left w:val="single" w:sz="8" w:space="0" w:color="auto"/>
              <w:bottom w:val="single" w:sz="4" w:space="0" w:color="auto"/>
              <w:right w:val="single" w:sz="8" w:space="0" w:color="auto"/>
            </w:tcBorders>
            <w:shd w:val="clear" w:color="auto" w:fill="auto"/>
            <w:noWrap/>
            <w:vAlign w:val="center"/>
            <w:hideMark/>
          </w:tcPr>
          <w:p w:rsidR="00C85A1E" w:rsidRPr="002F2A36" w:rsidRDefault="00C85A1E" w:rsidP="00531466">
            <w:pPr>
              <w:ind w:left="0" w:firstLine="0"/>
              <w:jc w:val="center"/>
              <w:rPr>
                <w:rFonts w:ascii="Times New Roman" w:eastAsia="Times New Roman" w:hAnsi="Times New Roman" w:cs="Times New Roman"/>
                <w:color w:val="000000"/>
                <w:sz w:val="24"/>
                <w:szCs w:val="24"/>
                <w:lang w:eastAsia="en-IE"/>
              </w:rPr>
            </w:pPr>
            <w:r w:rsidRPr="002F2A36">
              <w:rPr>
                <w:rFonts w:ascii="Times New Roman" w:eastAsia="Times New Roman" w:hAnsi="Times New Roman" w:cs="Times New Roman"/>
                <w:color w:val="000000"/>
                <w:sz w:val="24"/>
                <w:szCs w:val="24"/>
                <w:lang w:eastAsia="en-IE"/>
              </w:rPr>
              <w:t>Social Needs</w:t>
            </w:r>
          </w:p>
        </w:tc>
        <w:tc>
          <w:tcPr>
            <w:tcW w:w="6840" w:type="dxa"/>
            <w:tcBorders>
              <w:top w:val="nil"/>
              <w:left w:val="nil"/>
              <w:bottom w:val="single" w:sz="4" w:space="0" w:color="auto"/>
              <w:right w:val="single" w:sz="8" w:space="0" w:color="auto"/>
            </w:tcBorders>
            <w:shd w:val="clear" w:color="auto" w:fill="auto"/>
            <w:vAlign w:val="center"/>
            <w:hideMark/>
          </w:tcPr>
          <w:p w:rsidR="00C85A1E" w:rsidRPr="002F2A36" w:rsidRDefault="00C85A1E" w:rsidP="00531466">
            <w:pPr>
              <w:ind w:left="0" w:firstLine="0"/>
              <w:jc w:val="left"/>
              <w:rPr>
                <w:rFonts w:ascii="Times New Roman" w:eastAsia="Times New Roman" w:hAnsi="Times New Roman" w:cs="Times New Roman"/>
                <w:color w:val="000000"/>
                <w:sz w:val="24"/>
                <w:szCs w:val="24"/>
                <w:lang w:eastAsia="en-IE"/>
              </w:rPr>
            </w:pPr>
            <w:r w:rsidRPr="002F2A36">
              <w:rPr>
                <w:rFonts w:ascii="Times New Roman" w:eastAsia="Times New Roman" w:hAnsi="Times New Roman" w:cs="Times New Roman"/>
                <w:color w:val="000000"/>
                <w:sz w:val="24"/>
                <w:szCs w:val="24"/>
                <w:lang w:eastAsia="en-IE"/>
              </w:rPr>
              <w:t>Empathy at workplace has the ability to build trust with co-workers and effective sharing of thoughts and feelings results in consistent congruence and alignment in the organisation. Raspberry Pi Foundation has to create an environment that increases the sense of belongingness with the organisation</w:t>
            </w:r>
          </w:p>
        </w:tc>
      </w:tr>
      <w:tr w:rsidR="00C85A1E" w:rsidRPr="002F2A36" w:rsidTr="00531466">
        <w:trPr>
          <w:trHeight w:val="1170"/>
        </w:trPr>
        <w:tc>
          <w:tcPr>
            <w:tcW w:w="2000" w:type="dxa"/>
            <w:tcBorders>
              <w:top w:val="nil"/>
              <w:left w:val="single" w:sz="8" w:space="0" w:color="auto"/>
              <w:bottom w:val="single" w:sz="4" w:space="0" w:color="auto"/>
              <w:right w:val="single" w:sz="8" w:space="0" w:color="auto"/>
            </w:tcBorders>
            <w:shd w:val="clear" w:color="auto" w:fill="auto"/>
            <w:noWrap/>
            <w:vAlign w:val="center"/>
            <w:hideMark/>
          </w:tcPr>
          <w:p w:rsidR="00C85A1E" w:rsidRPr="002F2A36" w:rsidRDefault="00C85A1E" w:rsidP="00531466">
            <w:pPr>
              <w:ind w:left="0" w:firstLine="0"/>
              <w:jc w:val="center"/>
              <w:rPr>
                <w:rFonts w:ascii="Times New Roman" w:eastAsia="Times New Roman" w:hAnsi="Times New Roman" w:cs="Times New Roman"/>
                <w:color w:val="000000"/>
                <w:sz w:val="24"/>
                <w:szCs w:val="24"/>
                <w:lang w:eastAsia="en-IE"/>
              </w:rPr>
            </w:pPr>
            <w:r w:rsidRPr="002F2A36">
              <w:rPr>
                <w:rFonts w:ascii="Times New Roman" w:eastAsia="Times New Roman" w:hAnsi="Times New Roman" w:cs="Times New Roman"/>
                <w:color w:val="000000"/>
                <w:sz w:val="24"/>
                <w:szCs w:val="24"/>
                <w:lang w:eastAsia="en-IE"/>
              </w:rPr>
              <w:t>Safety Needs</w:t>
            </w:r>
          </w:p>
        </w:tc>
        <w:tc>
          <w:tcPr>
            <w:tcW w:w="6840" w:type="dxa"/>
            <w:tcBorders>
              <w:top w:val="nil"/>
              <w:left w:val="nil"/>
              <w:bottom w:val="single" w:sz="4" w:space="0" w:color="auto"/>
              <w:right w:val="single" w:sz="8" w:space="0" w:color="auto"/>
            </w:tcBorders>
            <w:shd w:val="clear" w:color="auto" w:fill="auto"/>
            <w:vAlign w:val="center"/>
            <w:hideMark/>
          </w:tcPr>
          <w:p w:rsidR="00C85A1E" w:rsidRPr="002F2A36" w:rsidRDefault="00C85A1E" w:rsidP="00531466">
            <w:pPr>
              <w:ind w:left="0" w:firstLine="0"/>
              <w:jc w:val="left"/>
              <w:rPr>
                <w:rFonts w:ascii="Times New Roman" w:eastAsia="Times New Roman" w:hAnsi="Times New Roman" w:cs="Times New Roman"/>
                <w:color w:val="000000"/>
                <w:sz w:val="24"/>
                <w:szCs w:val="24"/>
                <w:lang w:eastAsia="en-IE"/>
              </w:rPr>
            </w:pPr>
            <w:r w:rsidRPr="002F2A36">
              <w:rPr>
                <w:rFonts w:ascii="Times New Roman" w:eastAsia="Times New Roman" w:hAnsi="Times New Roman" w:cs="Times New Roman"/>
                <w:color w:val="000000"/>
                <w:sz w:val="24"/>
                <w:szCs w:val="24"/>
                <w:lang w:eastAsia="en-IE"/>
              </w:rPr>
              <w:t>Raspberry Pi Foundation should ensure they have an effective safety policy in order to create a secured work environment for the employees and protect them from accidents, violence and any threats.</w:t>
            </w:r>
          </w:p>
        </w:tc>
      </w:tr>
      <w:tr w:rsidR="00C85A1E" w:rsidRPr="002F2A36" w:rsidTr="00531466">
        <w:trPr>
          <w:trHeight w:val="1410"/>
        </w:trPr>
        <w:tc>
          <w:tcPr>
            <w:tcW w:w="2000" w:type="dxa"/>
            <w:tcBorders>
              <w:top w:val="nil"/>
              <w:left w:val="single" w:sz="8" w:space="0" w:color="auto"/>
              <w:bottom w:val="single" w:sz="8" w:space="0" w:color="auto"/>
              <w:right w:val="single" w:sz="8" w:space="0" w:color="auto"/>
            </w:tcBorders>
            <w:shd w:val="clear" w:color="auto" w:fill="auto"/>
            <w:noWrap/>
            <w:vAlign w:val="center"/>
            <w:hideMark/>
          </w:tcPr>
          <w:p w:rsidR="00C85A1E" w:rsidRPr="002F2A36" w:rsidRDefault="00C85A1E" w:rsidP="00531466">
            <w:pPr>
              <w:ind w:left="0" w:firstLine="0"/>
              <w:jc w:val="center"/>
              <w:rPr>
                <w:rFonts w:ascii="Times New Roman" w:eastAsia="Times New Roman" w:hAnsi="Times New Roman" w:cs="Times New Roman"/>
                <w:color w:val="000000"/>
                <w:sz w:val="24"/>
                <w:szCs w:val="24"/>
                <w:lang w:eastAsia="en-IE"/>
              </w:rPr>
            </w:pPr>
            <w:r w:rsidRPr="002F2A36">
              <w:rPr>
                <w:rFonts w:ascii="Times New Roman" w:eastAsia="Times New Roman" w:hAnsi="Times New Roman" w:cs="Times New Roman"/>
                <w:color w:val="000000"/>
                <w:sz w:val="24"/>
                <w:szCs w:val="24"/>
                <w:lang w:eastAsia="en-IE"/>
              </w:rPr>
              <w:t>Physiological Needs</w:t>
            </w:r>
          </w:p>
        </w:tc>
        <w:tc>
          <w:tcPr>
            <w:tcW w:w="6840" w:type="dxa"/>
            <w:tcBorders>
              <w:top w:val="nil"/>
              <w:left w:val="nil"/>
              <w:bottom w:val="single" w:sz="8" w:space="0" w:color="auto"/>
              <w:right w:val="single" w:sz="8" w:space="0" w:color="auto"/>
            </w:tcBorders>
            <w:shd w:val="clear" w:color="auto" w:fill="auto"/>
            <w:vAlign w:val="center"/>
            <w:hideMark/>
          </w:tcPr>
          <w:p w:rsidR="00C85A1E" w:rsidRPr="002F2A36" w:rsidRDefault="00C85A1E" w:rsidP="00531466">
            <w:pPr>
              <w:ind w:left="0" w:firstLine="0"/>
              <w:jc w:val="left"/>
              <w:rPr>
                <w:rFonts w:ascii="Times New Roman" w:eastAsia="Times New Roman" w:hAnsi="Times New Roman" w:cs="Times New Roman"/>
                <w:color w:val="000000"/>
                <w:sz w:val="24"/>
                <w:szCs w:val="24"/>
                <w:lang w:eastAsia="en-IE"/>
              </w:rPr>
            </w:pPr>
            <w:r w:rsidRPr="002F2A36">
              <w:rPr>
                <w:rFonts w:ascii="Times New Roman" w:eastAsia="Times New Roman" w:hAnsi="Times New Roman" w:cs="Times New Roman"/>
                <w:color w:val="000000"/>
                <w:sz w:val="24"/>
                <w:szCs w:val="24"/>
                <w:lang w:eastAsia="en-IE"/>
              </w:rPr>
              <w:t xml:space="preserve">There is a need for Raspberry Pi Foundation to ensure the employees are facilitated with the basic needs such as food, water and oxygen. It is recommended that they also consider employee health and allow them to take required time away so that they have enough rest. </w:t>
            </w:r>
          </w:p>
        </w:tc>
      </w:tr>
    </w:tbl>
    <w:p w:rsidR="00C85A1E" w:rsidRPr="002F2A36" w:rsidRDefault="00C85A1E" w:rsidP="00C85A1E">
      <w:pPr>
        <w:tabs>
          <w:tab w:val="left" w:pos="8789"/>
        </w:tabs>
        <w:ind w:right="-23"/>
        <w:rPr>
          <w:rFonts w:ascii="Times New Roman" w:hAnsi="Times New Roman" w:cs="Times New Roman"/>
          <w:sz w:val="24"/>
          <w:szCs w:val="24"/>
          <w:shd w:val="clear" w:color="auto" w:fill="FFFFFF"/>
        </w:rPr>
      </w:pPr>
    </w:p>
    <w:p w:rsidR="00C85A1E" w:rsidRPr="002F2A36" w:rsidRDefault="00C85A1E" w:rsidP="00C85A1E">
      <w:pPr>
        <w:tabs>
          <w:tab w:val="left" w:pos="8789"/>
        </w:tabs>
        <w:ind w:right="-23"/>
        <w:rPr>
          <w:rFonts w:ascii="Times New Roman" w:hAnsi="Times New Roman" w:cs="Times New Roman"/>
          <w:sz w:val="24"/>
          <w:szCs w:val="24"/>
          <w:shd w:val="clear" w:color="auto" w:fill="FFFFFF"/>
        </w:rPr>
      </w:pPr>
    </w:p>
    <w:p w:rsidR="005D7D83" w:rsidRPr="00CE6336" w:rsidRDefault="005D7D83" w:rsidP="00CE6336">
      <w:pPr>
        <w:pStyle w:val="ListParagraph"/>
        <w:numPr>
          <w:ilvl w:val="1"/>
          <w:numId w:val="15"/>
        </w:numPr>
        <w:ind w:left="567" w:hanging="567"/>
        <w:rPr>
          <w:rFonts w:ascii="Times New Roman" w:hAnsi="Times New Roman" w:cs="Times New Roman"/>
          <w:b/>
          <w:sz w:val="24"/>
          <w:szCs w:val="24"/>
        </w:rPr>
      </w:pPr>
      <w:r w:rsidRPr="005D7D83">
        <w:rPr>
          <w:rFonts w:ascii="Times New Roman" w:hAnsi="Times New Roman" w:cs="Times New Roman"/>
          <w:b/>
          <w:sz w:val="24"/>
          <w:szCs w:val="24"/>
        </w:rPr>
        <w:t xml:space="preserve">Hertzberg </w:t>
      </w:r>
      <w:r>
        <w:rPr>
          <w:rFonts w:ascii="Times New Roman" w:hAnsi="Times New Roman" w:cs="Times New Roman"/>
          <w:b/>
          <w:sz w:val="24"/>
          <w:szCs w:val="24"/>
        </w:rPr>
        <w:t>Two Factor Theory</w:t>
      </w:r>
      <w:r w:rsidRPr="00C85A1E">
        <w:rPr>
          <w:rFonts w:ascii="Times New Roman" w:hAnsi="Times New Roman" w:cs="Times New Roman"/>
          <w:b/>
          <w:sz w:val="24"/>
          <w:szCs w:val="24"/>
        </w:rPr>
        <w:t>:</w:t>
      </w:r>
    </w:p>
    <w:p w:rsidR="005D7D83" w:rsidRDefault="005D7D83" w:rsidP="00C85A1E">
      <w:pPr>
        <w:tabs>
          <w:tab w:val="left" w:pos="8789"/>
        </w:tabs>
        <w:ind w:left="0" w:right="-23" w:firstLine="284"/>
        <w:rPr>
          <w:rFonts w:ascii="Times New Roman" w:hAnsi="Times New Roman" w:cs="Times New Roman"/>
          <w:sz w:val="24"/>
          <w:szCs w:val="24"/>
          <w:shd w:val="clear" w:color="auto" w:fill="FFFFFF"/>
        </w:rPr>
      </w:pPr>
    </w:p>
    <w:p w:rsidR="00C85A1E" w:rsidRPr="002F2A36" w:rsidRDefault="00C85A1E" w:rsidP="00C85A1E">
      <w:pPr>
        <w:tabs>
          <w:tab w:val="left" w:pos="8789"/>
        </w:tabs>
        <w:ind w:left="0" w:right="-23" w:firstLine="284"/>
        <w:rPr>
          <w:rFonts w:ascii="Times New Roman" w:hAnsi="Times New Roman" w:cs="Times New Roman"/>
          <w:sz w:val="24"/>
          <w:szCs w:val="24"/>
          <w:shd w:val="clear" w:color="auto" w:fill="FFFFFF"/>
        </w:rPr>
      </w:pPr>
      <w:r w:rsidRPr="002F2A36">
        <w:rPr>
          <w:rFonts w:ascii="Times New Roman" w:hAnsi="Times New Roman" w:cs="Times New Roman"/>
          <w:sz w:val="24"/>
          <w:szCs w:val="24"/>
          <w:shd w:val="clear" w:color="auto" w:fill="FFFFFF"/>
        </w:rPr>
        <w:t>According to Frederick Hertzberg Two-Factor Theory</w:t>
      </w:r>
      <w:r w:rsidR="005D7D83">
        <w:rPr>
          <w:rFonts w:ascii="Times New Roman" w:hAnsi="Times New Roman" w:cs="Times New Roman"/>
          <w:sz w:val="24"/>
          <w:szCs w:val="24"/>
          <w:shd w:val="clear" w:color="auto" w:fill="FFFFFF"/>
        </w:rPr>
        <w:t xml:space="preserve"> (Figure:2)</w:t>
      </w:r>
      <w:r w:rsidRPr="002F2A36">
        <w:rPr>
          <w:rFonts w:ascii="Times New Roman" w:hAnsi="Times New Roman" w:cs="Times New Roman"/>
          <w:sz w:val="24"/>
          <w:szCs w:val="24"/>
          <w:shd w:val="clear" w:color="auto" w:fill="FFFFFF"/>
        </w:rPr>
        <w:t>, there are certain aspects that lead to employee job satisfaction or prevent dissatisfaction. In other words, there are some hygiene factors such as pay, organisational policies, working conditions, job security and interpersonal relationship and guaranteeing the adequacy on them would pacify the employees and non-existent of these factors might create dissatisfaction. However, these factors cannot be considered as motivators. Motivational factors such as recognition, growth opportunities, additional responsibilities and meaningful work would help in inspiring the employees and yield significant performance. This theory emphasizes on enriching the job so that the employees are motivated and their skills and competencies are utilised at an optimised level. Hence Raspberry Pi Foundation has to consider Maslow hierarchy of needs model accompanied by Frederick Hertzberg Two-Factor Theory.</w:t>
      </w:r>
    </w:p>
    <w:p w:rsidR="00C85A1E" w:rsidRPr="002F2A36" w:rsidRDefault="00C85A1E" w:rsidP="00C85A1E">
      <w:pPr>
        <w:tabs>
          <w:tab w:val="left" w:pos="8789"/>
        </w:tabs>
        <w:ind w:left="0" w:right="-23" w:firstLine="284"/>
        <w:rPr>
          <w:rFonts w:ascii="Times New Roman" w:hAnsi="Times New Roman" w:cs="Times New Roman"/>
          <w:sz w:val="24"/>
          <w:szCs w:val="24"/>
          <w:shd w:val="clear" w:color="auto" w:fill="FFFFFF"/>
        </w:rPr>
      </w:pPr>
    </w:p>
    <w:p w:rsidR="005D7D83" w:rsidRDefault="005D7D83" w:rsidP="00C85A1E">
      <w:pPr>
        <w:tabs>
          <w:tab w:val="left" w:pos="8789"/>
        </w:tabs>
        <w:ind w:left="0" w:right="-23" w:firstLine="284"/>
        <w:rPr>
          <w:rFonts w:ascii="Times New Roman" w:hAnsi="Times New Roman" w:cs="Times New Roman"/>
          <w:sz w:val="24"/>
          <w:szCs w:val="24"/>
          <w:shd w:val="clear" w:color="auto" w:fill="FFFFFF"/>
        </w:rPr>
      </w:pPr>
    </w:p>
    <w:p w:rsidR="005D7D83" w:rsidRDefault="005D7D83" w:rsidP="00C85A1E">
      <w:pPr>
        <w:tabs>
          <w:tab w:val="left" w:pos="8789"/>
        </w:tabs>
        <w:ind w:left="0" w:right="-23" w:firstLine="284"/>
        <w:rPr>
          <w:rFonts w:ascii="Times New Roman" w:hAnsi="Times New Roman" w:cs="Times New Roman"/>
          <w:sz w:val="24"/>
          <w:szCs w:val="24"/>
          <w:shd w:val="clear" w:color="auto" w:fill="FFFFFF"/>
        </w:rPr>
      </w:pPr>
    </w:p>
    <w:p w:rsidR="005D7D83" w:rsidRDefault="005D7D83" w:rsidP="00C85A1E">
      <w:pPr>
        <w:tabs>
          <w:tab w:val="left" w:pos="8789"/>
        </w:tabs>
        <w:ind w:left="0" w:right="-23" w:firstLine="284"/>
        <w:rPr>
          <w:rFonts w:ascii="Times New Roman" w:hAnsi="Times New Roman" w:cs="Times New Roman"/>
          <w:sz w:val="24"/>
          <w:szCs w:val="24"/>
          <w:shd w:val="clear" w:color="auto" w:fill="FFFFFF"/>
        </w:rPr>
      </w:pPr>
    </w:p>
    <w:p w:rsidR="005D7D83" w:rsidRDefault="005D7D83" w:rsidP="00C85A1E">
      <w:pPr>
        <w:tabs>
          <w:tab w:val="left" w:pos="8789"/>
        </w:tabs>
        <w:ind w:left="0" w:right="-23" w:firstLine="284"/>
        <w:rPr>
          <w:rFonts w:ascii="Times New Roman" w:hAnsi="Times New Roman" w:cs="Times New Roman"/>
          <w:sz w:val="24"/>
          <w:szCs w:val="24"/>
          <w:shd w:val="clear" w:color="auto" w:fill="FFFFFF"/>
        </w:rPr>
      </w:pPr>
    </w:p>
    <w:p w:rsidR="005D7D83" w:rsidRDefault="005D7D83" w:rsidP="00C85A1E">
      <w:pPr>
        <w:tabs>
          <w:tab w:val="left" w:pos="8789"/>
        </w:tabs>
        <w:ind w:left="0" w:right="-23" w:firstLine="284"/>
        <w:rPr>
          <w:rFonts w:ascii="Times New Roman" w:hAnsi="Times New Roman" w:cs="Times New Roman"/>
          <w:sz w:val="24"/>
          <w:szCs w:val="24"/>
          <w:shd w:val="clear" w:color="auto" w:fill="FFFFFF"/>
        </w:rPr>
      </w:pPr>
    </w:p>
    <w:p w:rsidR="005D7D83" w:rsidRDefault="005D7D83" w:rsidP="00C85A1E">
      <w:pPr>
        <w:tabs>
          <w:tab w:val="left" w:pos="8789"/>
        </w:tabs>
        <w:ind w:left="0" w:right="-23" w:firstLine="284"/>
        <w:rPr>
          <w:rFonts w:ascii="Times New Roman" w:hAnsi="Times New Roman" w:cs="Times New Roman"/>
          <w:sz w:val="24"/>
          <w:szCs w:val="24"/>
          <w:shd w:val="clear" w:color="auto" w:fill="FFFFFF"/>
        </w:rPr>
      </w:pPr>
    </w:p>
    <w:p w:rsidR="005D7D83" w:rsidRDefault="005D7D83" w:rsidP="00C85A1E">
      <w:pPr>
        <w:tabs>
          <w:tab w:val="left" w:pos="8789"/>
        </w:tabs>
        <w:ind w:left="0" w:right="-23" w:firstLine="284"/>
        <w:rPr>
          <w:rFonts w:ascii="Times New Roman" w:hAnsi="Times New Roman" w:cs="Times New Roman"/>
          <w:sz w:val="24"/>
          <w:szCs w:val="24"/>
          <w:shd w:val="clear" w:color="auto" w:fill="FFFFFF"/>
        </w:rPr>
      </w:pPr>
    </w:p>
    <w:p w:rsidR="005D7D83" w:rsidRDefault="005D7D83" w:rsidP="00C85A1E">
      <w:pPr>
        <w:tabs>
          <w:tab w:val="left" w:pos="8789"/>
        </w:tabs>
        <w:ind w:left="0" w:right="-23" w:firstLine="284"/>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Figure: 2</w:t>
      </w:r>
    </w:p>
    <w:p w:rsidR="00C85A1E" w:rsidRPr="002F2A36" w:rsidRDefault="00C85A1E" w:rsidP="00C85A1E">
      <w:pPr>
        <w:tabs>
          <w:tab w:val="left" w:pos="8789"/>
        </w:tabs>
        <w:ind w:left="0" w:right="-23" w:firstLine="284"/>
        <w:rPr>
          <w:rFonts w:ascii="Times New Roman" w:hAnsi="Times New Roman" w:cs="Times New Roman"/>
          <w:sz w:val="24"/>
          <w:szCs w:val="24"/>
          <w:shd w:val="clear" w:color="auto" w:fill="FFFFFF"/>
        </w:rPr>
      </w:pPr>
      <w:r w:rsidRPr="002F2A36">
        <w:rPr>
          <w:rFonts w:ascii="Times New Roman" w:hAnsi="Times New Roman" w:cs="Times New Roman"/>
          <w:noProof/>
          <w:sz w:val="24"/>
          <w:szCs w:val="24"/>
          <w:shd w:val="clear" w:color="auto" w:fill="FFFFFF"/>
          <w:lang w:eastAsia="en-IE"/>
        </w:rPr>
        <w:drawing>
          <wp:inline distT="0" distB="0" distL="0" distR="0">
            <wp:extent cx="5743575" cy="2647950"/>
            <wp:effectExtent l="19050" t="0" r="9525" b="0"/>
            <wp:docPr id="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743575" cy="2647950"/>
                    </a:xfrm>
                    <a:prstGeom prst="rect">
                      <a:avLst/>
                    </a:prstGeom>
                    <a:noFill/>
                    <a:ln w="9525">
                      <a:noFill/>
                      <a:miter lim="800000"/>
                      <a:headEnd/>
                      <a:tailEnd/>
                    </a:ln>
                  </pic:spPr>
                </pic:pic>
              </a:graphicData>
            </a:graphic>
          </wp:inline>
        </w:drawing>
      </w:r>
    </w:p>
    <w:p w:rsidR="00C85A1E" w:rsidRPr="002F2A36" w:rsidRDefault="00C85A1E" w:rsidP="00C85A1E">
      <w:pPr>
        <w:ind w:left="0" w:right="-108" w:firstLine="284"/>
        <w:jc w:val="left"/>
        <w:rPr>
          <w:rFonts w:ascii="Times New Roman" w:hAnsi="Times New Roman" w:cs="Times New Roman"/>
          <w:sz w:val="24"/>
          <w:szCs w:val="24"/>
        </w:rPr>
      </w:pPr>
    </w:p>
    <w:p w:rsidR="00C85A1E" w:rsidRDefault="00C85A1E" w:rsidP="00C85A1E">
      <w:pPr>
        <w:ind w:left="0" w:right="-108" w:firstLine="284"/>
        <w:jc w:val="left"/>
        <w:rPr>
          <w:rFonts w:ascii="Times New Roman" w:hAnsi="Times New Roman" w:cs="Times New Roman"/>
          <w:sz w:val="24"/>
          <w:szCs w:val="24"/>
        </w:rPr>
      </w:pPr>
      <w:r>
        <w:rPr>
          <w:rFonts w:ascii="Times New Roman" w:hAnsi="Times New Roman" w:cs="Times New Roman"/>
          <w:sz w:val="24"/>
          <w:szCs w:val="24"/>
        </w:rPr>
        <w:t>(Ozguner &amp; Ozguner, 2014)</w:t>
      </w:r>
    </w:p>
    <w:p w:rsidR="00C85A1E" w:rsidRDefault="00C85A1E" w:rsidP="00C85A1E">
      <w:pPr>
        <w:ind w:left="0" w:right="-108" w:firstLine="284"/>
        <w:jc w:val="left"/>
        <w:rPr>
          <w:rFonts w:ascii="Times New Roman" w:hAnsi="Times New Roman" w:cs="Times New Roman"/>
          <w:sz w:val="24"/>
          <w:szCs w:val="24"/>
        </w:rPr>
      </w:pPr>
    </w:p>
    <w:p w:rsidR="00E75782" w:rsidRDefault="00E75782" w:rsidP="00C85A1E">
      <w:pPr>
        <w:ind w:left="0" w:right="-108" w:firstLine="284"/>
        <w:jc w:val="left"/>
        <w:rPr>
          <w:rFonts w:ascii="Times New Roman" w:hAnsi="Times New Roman" w:cs="Times New Roman"/>
          <w:sz w:val="24"/>
          <w:szCs w:val="24"/>
        </w:rPr>
      </w:pPr>
    </w:p>
    <w:p w:rsidR="00C85A1E" w:rsidRPr="005D7D83" w:rsidRDefault="00C85A1E" w:rsidP="00CE6336">
      <w:pPr>
        <w:pStyle w:val="ListParagraph"/>
        <w:numPr>
          <w:ilvl w:val="1"/>
          <w:numId w:val="15"/>
        </w:numPr>
        <w:ind w:left="567" w:hanging="567"/>
        <w:rPr>
          <w:rFonts w:ascii="Times New Roman" w:hAnsi="Times New Roman" w:cs="Times New Roman"/>
          <w:b/>
          <w:sz w:val="24"/>
          <w:szCs w:val="24"/>
        </w:rPr>
      </w:pPr>
      <w:r w:rsidRPr="005D7D83">
        <w:rPr>
          <w:rFonts w:ascii="Times New Roman" w:hAnsi="Times New Roman" w:cs="Times New Roman"/>
          <w:b/>
          <w:sz w:val="24"/>
          <w:szCs w:val="24"/>
        </w:rPr>
        <w:t>Ulrich and Brockbank Model:</w:t>
      </w:r>
    </w:p>
    <w:p w:rsidR="00C85A1E" w:rsidRDefault="00C85A1E" w:rsidP="00C85A1E">
      <w:pPr>
        <w:ind w:left="0" w:right="-108" w:firstLine="0"/>
        <w:jc w:val="left"/>
        <w:rPr>
          <w:rFonts w:ascii="Times New Roman" w:hAnsi="Times New Roman" w:cs="Times New Roman"/>
          <w:sz w:val="24"/>
          <w:szCs w:val="24"/>
        </w:rPr>
      </w:pPr>
    </w:p>
    <w:p w:rsidR="00C85A1E" w:rsidRPr="005D7D83" w:rsidRDefault="00C85A1E" w:rsidP="005D7D83">
      <w:pPr>
        <w:tabs>
          <w:tab w:val="left" w:pos="8789"/>
        </w:tabs>
        <w:ind w:left="0" w:right="-23" w:firstLine="284"/>
        <w:rPr>
          <w:rFonts w:ascii="Times New Roman" w:hAnsi="Times New Roman" w:cs="Times New Roman"/>
          <w:sz w:val="24"/>
          <w:szCs w:val="24"/>
          <w:shd w:val="clear" w:color="auto" w:fill="FFFFFF"/>
        </w:rPr>
      </w:pPr>
      <w:r w:rsidRPr="005D7D83">
        <w:rPr>
          <w:rFonts w:ascii="Times New Roman" w:hAnsi="Times New Roman" w:cs="Times New Roman"/>
          <w:sz w:val="24"/>
          <w:szCs w:val="24"/>
          <w:shd w:val="clear" w:color="auto" w:fill="FFFFFF"/>
        </w:rPr>
        <w:t xml:space="preserve">Ulrich’s 3 box model is one of the best HR model which drives efficiency, standardisation and HR’s strategic impact in an organisation. But there is no one model that fits all types of organisation. It is crucial for an RPF to keep an open mind and analyse the situation in order implement the right model that fits the organisation at the right time. Ulrich along with Brockbank reformulated their model in 2012 in order to observe the changes in HR roles which include technology. Ulrich model facilitates alignment and integration of the HR practices and digitalisation helps in storing the required data. With big data, employers are able to analyze the reasons behind poor morale and low employee retention rates. Tools like social media, exit interviews, team assessments and employee satisfaction surveys give HR professionals the information to predict and help prevent future decreases in employee satisfaction and effectiveness. </w:t>
      </w:r>
    </w:p>
    <w:p w:rsidR="00C85A1E" w:rsidRPr="005D7D83" w:rsidRDefault="00C85A1E" w:rsidP="005D7D83">
      <w:pPr>
        <w:tabs>
          <w:tab w:val="left" w:pos="8789"/>
        </w:tabs>
        <w:ind w:left="0" w:right="-23" w:firstLine="284"/>
        <w:rPr>
          <w:rFonts w:ascii="Times New Roman" w:hAnsi="Times New Roman" w:cs="Times New Roman"/>
          <w:sz w:val="24"/>
          <w:szCs w:val="24"/>
          <w:shd w:val="clear" w:color="auto" w:fill="FFFFFF"/>
        </w:rPr>
      </w:pPr>
    </w:p>
    <w:p w:rsidR="00C85A1E" w:rsidRPr="005D7D83" w:rsidRDefault="00C85A1E" w:rsidP="005D7D83">
      <w:pPr>
        <w:tabs>
          <w:tab w:val="left" w:pos="8789"/>
        </w:tabs>
        <w:ind w:left="0" w:right="-23" w:firstLine="284"/>
        <w:rPr>
          <w:rFonts w:ascii="Times New Roman" w:hAnsi="Times New Roman" w:cs="Times New Roman"/>
          <w:sz w:val="24"/>
          <w:szCs w:val="24"/>
          <w:shd w:val="clear" w:color="auto" w:fill="FFFFFF"/>
        </w:rPr>
      </w:pPr>
      <w:r w:rsidRPr="005D7D83">
        <w:rPr>
          <w:rFonts w:ascii="Times New Roman" w:hAnsi="Times New Roman" w:cs="Times New Roman"/>
          <w:sz w:val="24"/>
          <w:szCs w:val="24"/>
          <w:shd w:val="clear" w:color="auto" w:fill="FFFFFF"/>
        </w:rPr>
        <w:t>Caring and listening to employees remains a centre piece of HR work (Ulrich and Brockbank, 2005a). RPF has to consider a model that supports softer approach in order to enhance employee engagement/involvement.</w:t>
      </w:r>
    </w:p>
    <w:p w:rsidR="00C85A1E" w:rsidRDefault="00C85A1E" w:rsidP="00C85A1E">
      <w:pPr>
        <w:ind w:left="0" w:right="-108" w:firstLine="284"/>
        <w:jc w:val="left"/>
        <w:rPr>
          <w:rFonts w:ascii="Times New Roman" w:hAnsi="Times New Roman" w:cs="Times New Roman"/>
          <w:sz w:val="24"/>
          <w:szCs w:val="24"/>
        </w:rPr>
      </w:pPr>
    </w:p>
    <w:p w:rsidR="00E75782" w:rsidRPr="002F2A36" w:rsidRDefault="00E75782" w:rsidP="00C85A1E">
      <w:pPr>
        <w:ind w:left="0" w:right="-108" w:firstLine="284"/>
        <w:jc w:val="left"/>
        <w:rPr>
          <w:rFonts w:ascii="Times New Roman" w:hAnsi="Times New Roman" w:cs="Times New Roman"/>
          <w:sz w:val="24"/>
          <w:szCs w:val="24"/>
        </w:rPr>
      </w:pPr>
    </w:p>
    <w:p w:rsidR="00C85A1E" w:rsidRPr="005D7D83" w:rsidRDefault="00C85A1E" w:rsidP="00CE6336">
      <w:pPr>
        <w:pStyle w:val="ListParagraph"/>
        <w:numPr>
          <w:ilvl w:val="1"/>
          <w:numId w:val="15"/>
        </w:numPr>
        <w:ind w:left="567" w:hanging="567"/>
        <w:rPr>
          <w:rFonts w:ascii="Times New Roman" w:hAnsi="Times New Roman" w:cs="Times New Roman"/>
          <w:b/>
          <w:sz w:val="24"/>
          <w:szCs w:val="24"/>
        </w:rPr>
      </w:pPr>
      <w:r w:rsidRPr="005D7D83">
        <w:rPr>
          <w:rFonts w:ascii="Times New Roman" w:hAnsi="Times New Roman" w:cs="Times New Roman"/>
          <w:b/>
          <w:sz w:val="24"/>
          <w:szCs w:val="24"/>
        </w:rPr>
        <w:t>Harvard Model:</w:t>
      </w:r>
    </w:p>
    <w:p w:rsidR="00C85A1E" w:rsidRPr="005D7D83" w:rsidRDefault="00C85A1E" w:rsidP="005D7D83">
      <w:pPr>
        <w:tabs>
          <w:tab w:val="left" w:pos="8789"/>
        </w:tabs>
        <w:ind w:left="0" w:right="-23" w:firstLine="284"/>
        <w:rPr>
          <w:rFonts w:ascii="Times New Roman" w:hAnsi="Times New Roman" w:cs="Times New Roman"/>
          <w:sz w:val="24"/>
          <w:szCs w:val="24"/>
          <w:shd w:val="clear" w:color="auto" w:fill="FFFFFF"/>
        </w:rPr>
      </w:pPr>
    </w:p>
    <w:p w:rsidR="00E75782" w:rsidRDefault="00C85A1E" w:rsidP="005D7D83">
      <w:pPr>
        <w:tabs>
          <w:tab w:val="left" w:pos="8789"/>
        </w:tabs>
        <w:ind w:left="0" w:right="-23" w:firstLine="284"/>
        <w:rPr>
          <w:rFonts w:ascii="Times New Roman" w:hAnsi="Times New Roman" w:cs="Times New Roman"/>
          <w:sz w:val="24"/>
          <w:szCs w:val="24"/>
          <w:shd w:val="clear" w:color="auto" w:fill="FFFFFF"/>
        </w:rPr>
      </w:pPr>
      <w:r w:rsidRPr="005D7D83">
        <w:rPr>
          <w:rFonts w:ascii="Times New Roman" w:hAnsi="Times New Roman" w:cs="Times New Roman"/>
          <w:sz w:val="24"/>
          <w:szCs w:val="24"/>
          <w:shd w:val="clear" w:color="auto" w:fill="FFFFFF"/>
        </w:rPr>
        <w:t>It’s better to not to focus too much on “utilitarian instrumentalism” (the Michigan approach). HRM travellers who took the turn at the cross roads mainly focussed on economic values and neglecting the moral values (Paauwe, 2004). Ignoring the human factor for the sake of short-term economic performance would affect the organisation development (Ka</w:t>
      </w:r>
      <w:r w:rsidR="005D7D83">
        <w:rPr>
          <w:rFonts w:ascii="Times New Roman" w:hAnsi="Times New Roman" w:cs="Times New Roman"/>
          <w:sz w:val="24"/>
          <w:szCs w:val="24"/>
          <w:shd w:val="clear" w:color="auto" w:fill="FFFFFF"/>
        </w:rPr>
        <w:t>ren Legge,</w:t>
      </w:r>
      <w:r w:rsidR="005D7D83" w:rsidRPr="005D7D83">
        <w:rPr>
          <w:rFonts w:ascii="Times New Roman" w:hAnsi="Times New Roman" w:cs="Times New Roman"/>
          <w:sz w:val="24"/>
          <w:szCs w:val="24"/>
          <w:shd w:val="clear" w:color="auto" w:fill="FFFFFF"/>
        </w:rPr>
        <w:t xml:space="preserve"> 1995</w:t>
      </w:r>
      <w:r w:rsidRPr="005D7D83">
        <w:rPr>
          <w:rFonts w:ascii="Times New Roman" w:hAnsi="Times New Roman" w:cs="Times New Roman"/>
          <w:sz w:val="24"/>
          <w:szCs w:val="24"/>
          <w:shd w:val="clear" w:color="auto" w:fill="FFFFFF"/>
        </w:rPr>
        <w:t xml:space="preserve"> and 2005).</w:t>
      </w:r>
      <w:r w:rsidRPr="005D7D83">
        <w:rPr>
          <w:rFonts w:ascii="Times New Roman" w:hAnsi="Times New Roman" w:cs="Times New Roman"/>
          <w:sz w:val="24"/>
          <w:szCs w:val="24"/>
          <w:shd w:val="clear" w:color="auto" w:fill="FFFFFF"/>
        </w:rPr>
        <w:br/>
      </w:r>
    </w:p>
    <w:p w:rsidR="00E75782" w:rsidRDefault="00E75782" w:rsidP="005D7D83">
      <w:pPr>
        <w:tabs>
          <w:tab w:val="left" w:pos="8789"/>
        </w:tabs>
        <w:ind w:left="0" w:right="-23" w:firstLine="284"/>
        <w:rPr>
          <w:rFonts w:ascii="Times New Roman" w:hAnsi="Times New Roman" w:cs="Times New Roman"/>
          <w:sz w:val="24"/>
          <w:szCs w:val="24"/>
          <w:shd w:val="clear" w:color="auto" w:fill="FFFFFF"/>
        </w:rPr>
      </w:pPr>
    </w:p>
    <w:p w:rsidR="00E75782" w:rsidRDefault="00E75782" w:rsidP="005D7D83">
      <w:pPr>
        <w:tabs>
          <w:tab w:val="left" w:pos="8789"/>
        </w:tabs>
        <w:ind w:left="0" w:right="-23" w:firstLine="284"/>
        <w:rPr>
          <w:rFonts w:ascii="Times New Roman" w:hAnsi="Times New Roman" w:cs="Times New Roman"/>
          <w:sz w:val="24"/>
          <w:szCs w:val="24"/>
          <w:shd w:val="clear" w:color="auto" w:fill="FFFFFF"/>
        </w:rPr>
      </w:pPr>
    </w:p>
    <w:p w:rsidR="00C85A1E" w:rsidRPr="005D7D83" w:rsidRDefault="00C85A1E" w:rsidP="005D7D83">
      <w:pPr>
        <w:tabs>
          <w:tab w:val="left" w:pos="8789"/>
        </w:tabs>
        <w:ind w:left="0" w:right="-23" w:firstLine="284"/>
        <w:rPr>
          <w:rFonts w:ascii="Times New Roman" w:hAnsi="Times New Roman" w:cs="Times New Roman"/>
          <w:sz w:val="24"/>
          <w:szCs w:val="24"/>
          <w:shd w:val="clear" w:color="auto" w:fill="FFFFFF"/>
        </w:rPr>
      </w:pPr>
      <w:r w:rsidRPr="005D7D83">
        <w:rPr>
          <w:rFonts w:ascii="Times New Roman" w:hAnsi="Times New Roman" w:cs="Times New Roman"/>
          <w:sz w:val="24"/>
          <w:szCs w:val="24"/>
          <w:shd w:val="clear" w:color="auto" w:fill="FFFFFF"/>
        </w:rPr>
        <w:lastRenderedPageBreak/>
        <w:br/>
        <w:t xml:space="preserve">Soft HRM approach is the most appropriate way for RPF to consider as it mainly involves volunteers with a cause that they are serving for the society and imposing a hard approach on them would result in burn out; however, having a softer approach would help RPF in motivating/engaging employees. Empathy at workplace has the ability to build trust with co-workers and results in consistent congruence and alignment. Hence Harvard model </w:t>
      </w:r>
      <w:r w:rsidR="005D7D83" w:rsidRPr="005D7D83">
        <w:rPr>
          <w:rFonts w:ascii="Times New Roman" w:hAnsi="Times New Roman" w:cs="Times New Roman"/>
          <w:sz w:val="24"/>
          <w:szCs w:val="24"/>
          <w:shd w:val="clear" w:color="auto" w:fill="FFFFFF"/>
        </w:rPr>
        <w:t>(</w:t>
      </w:r>
      <w:r w:rsidR="005D7D83">
        <w:rPr>
          <w:rFonts w:ascii="Times New Roman" w:hAnsi="Times New Roman" w:cs="Times New Roman"/>
          <w:sz w:val="24"/>
          <w:szCs w:val="24"/>
          <w:shd w:val="clear" w:color="auto" w:fill="FFFFFF"/>
        </w:rPr>
        <w:t xml:space="preserve">Figure: 3) </w:t>
      </w:r>
      <w:r w:rsidRPr="005D7D83">
        <w:rPr>
          <w:rFonts w:ascii="Times New Roman" w:hAnsi="Times New Roman" w:cs="Times New Roman"/>
          <w:sz w:val="24"/>
          <w:szCs w:val="24"/>
          <w:shd w:val="clear" w:color="auto" w:fill="FFFFFF"/>
        </w:rPr>
        <w:t>could be considered. This framework which is offered by Beer et al consists of six basic components such as situational factors, stakeholder interests, HRM policy choices, HR outcomes, long-term consequences and a feedback loop through which the output flow directly into the organisation and to the stakeholder (Bratton &amp; Gold, 2012). Harvard model is evaluated by the long-term consequence individual / societal well-being and organisational effectiveness. These factors promote employee job satisfaction and trust in the organisation, increases productivity, quality, flexibility and innovation.</w:t>
      </w:r>
    </w:p>
    <w:p w:rsidR="005D7D83" w:rsidRDefault="005D7D83" w:rsidP="00C85A1E">
      <w:pPr>
        <w:ind w:left="0" w:right="-108" w:firstLine="284"/>
        <w:jc w:val="left"/>
        <w:rPr>
          <w:rFonts w:ascii="Times New Roman" w:hAnsi="Times New Roman" w:cs="Times New Roman"/>
          <w:color w:val="333333"/>
          <w:sz w:val="24"/>
          <w:szCs w:val="24"/>
          <w:shd w:val="clear" w:color="auto" w:fill="FFFFFF"/>
        </w:rPr>
      </w:pPr>
    </w:p>
    <w:p w:rsidR="005D7D83" w:rsidRDefault="005D7D83" w:rsidP="005D7D83">
      <w:pPr>
        <w:tabs>
          <w:tab w:val="left" w:pos="8789"/>
        </w:tabs>
        <w:ind w:left="0" w:right="-23" w:firstLine="284"/>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Figure: 3</w:t>
      </w:r>
    </w:p>
    <w:p w:rsidR="00C85A1E" w:rsidRPr="002F2A36" w:rsidRDefault="00C85A1E" w:rsidP="00C85A1E">
      <w:pPr>
        <w:ind w:left="0" w:right="-108" w:firstLine="284"/>
        <w:jc w:val="left"/>
        <w:rPr>
          <w:rFonts w:ascii="Times New Roman" w:hAnsi="Times New Roman" w:cs="Times New Roman"/>
          <w:color w:val="333333"/>
          <w:sz w:val="24"/>
          <w:szCs w:val="24"/>
          <w:shd w:val="clear" w:color="auto" w:fill="FFFFFF"/>
        </w:rPr>
      </w:pPr>
    </w:p>
    <w:p w:rsidR="00C85A1E" w:rsidRDefault="00C85A1E" w:rsidP="00C85A1E">
      <w:pPr>
        <w:ind w:left="0" w:right="-108" w:firstLine="0"/>
        <w:jc w:val="left"/>
        <w:rPr>
          <w:rFonts w:ascii="Times New Roman" w:hAnsi="Times New Roman" w:cs="Times New Roman"/>
          <w:color w:val="333333"/>
          <w:sz w:val="24"/>
          <w:szCs w:val="24"/>
          <w:shd w:val="clear" w:color="auto" w:fill="FFFFFF"/>
        </w:rPr>
      </w:pPr>
      <w:r>
        <w:rPr>
          <w:rFonts w:ascii="Times New Roman" w:hAnsi="Times New Roman" w:cs="Times New Roman"/>
          <w:noProof/>
          <w:color w:val="333333"/>
          <w:sz w:val="24"/>
          <w:szCs w:val="24"/>
          <w:shd w:val="clear" w:color="auto" w:fill="FFFFFF"/>
          <w:lang w:eastAsia="en-IE"/>
        </w:rPr>
        <w:drawing>
          <wp:inline distT="0" distB="0" distL="0" distR="0">
            <wp:extent cx="5743575" cy="2647950"/>
            <wp:effectExtent l="19050" t="0" r="9525" b="0"/>
            <wp:docPr id="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srcRect/>
                    <a:stretch>
                      <a:fillRect/>
                    </a:stretch>
                  </pic:blipFill>
                  <pic:spPr bwMode="auto">
                    <a:xfrm>
                      <a:off x="0" y="0"/>
                      <a:ext cx="5743575" cy="2647950"/>
                    </a:xfrm>
                    <a:prstGeom prst="rect">
                      <a:avLst/>
                    </a:prstGeom>
                    <a:noFill/>
                    <a:ln w="9525">
                      <a:noFill/>
                      <a:miter lim="800000"/>
                      <a:headEnd/>
                      <a:tailEnd/>
                    </a:ln>
                  </pic:spPr>
                </pic:pic>
              </a:graphicData>
            </a:graphic>
          </wp:inline>
        </w:drawing>
      </w:r>
    </w:p>
    <w:p w:rsidR="00C85A1E" w:rsidRDefault="00C85A1E" w:rsidP="00C85A1E">
      <w:pPr>
        <w:ind w:left="0" w:right="-108" w:firstLine="284"/>
        <w:jc w:val="left"/>
        <w:rPr>
          <w:rFonts w:ascii="Times New Roman" w:hAnsi="Times New Roman" w:cs="Times New Roman"/>
          <w:color w:val="333333"/>
          <w:sz w:val="24"/>
          <w:szCs w:val="24"/>
          <w:shd w:val="clear" w:color="auto" w:fill="FFFFFF"/>
        </w:rPr>
      </w:pPr>
    </w:p>
    <w:p w:rsidR="00C85A1E" w:rsidRDefault="00C85A1E" w:rsidP="00C85A1E">
      <w:pPr>
        <w:ind w:left="0" w:right="-108" w:firstLine="284"/>
        <w:jc w:val="left"/>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(Boselie, 2015)</w:t>
      </w:r>
    </w:p>
    <w:p w:rsidR="00C85A1E" w:rsidRPr="002F2A36" w:rsidRDefault="00C85A1E" w:rsidP="00C85A1E">
      <w:pPr>
        <w:ind w:left="0" w:right="-108" w:firstLine="284"/>
        <w:jc w:val="left"/>
        <w:rPr>
          <w:rFonts w:ascii="Times New Roman" w:hAnsi="Times New Roman" w:cs="Times New Roman"/>
          <w:color w:val="333333"/>
          <w:sz w:val="24"/>
          <w:szCs w:val="24"/>
          <w:shd w:val="clear" w:color="auto" w:fill="FFFFFF"/>
        </w:rPr>
      </w:pPr>
    </w:p>
    <w:p w:rsidR="00C85A1E" w:rsidRPr="005D7D83" w:rsidRDefault="00C85A1E" w:rsidP="005D7D83">
      <w:pPr>
        <w:tabs>
          <w:tab w:val="left" w:pos="8789"/>
        </w:tabs>
        <w:ind w:left="0" w:right="-23" w:firstLine="284"/>
        <w:rPr>
          <w:rFonts w:ascii="Times New Roman" w:hAnsi="Times New Roman" w:cs="Times New Roman"/>
          <w:sz w:val="24"/>
          <w:szCs w:val="24"/>
          <w:shd w:val="clear" w:color="auto" w:fill="FFFFFF"/>
        </w:rPr>
      </w:pPr>
      <w:r w:rsidRPr="005D7D83">
        <w:rPr>
          <w:rFonts w:ascii="Times New Roman" w:hAnsi="Times New Roman" w:cs="Times New Roman"/>
          <w:sz w:val="24"/>
          <w:szCs w:val="24"/>
          <w:shd w:val="clear" w:color="auto" w:fill="FFFFFF"/>
        </w:rPr>
        <w:t xml:space="preserve">While using Harvard model, employees are placed at the heart of the strategic potential and the focus of RPF has to excel in attracting, developing, managing and sustaining the intellectual capital. Due to the fact that RPF is a third sector organisation and the pay is lesser when compared to other organisations, it becomes highly important to retain the talent so that the employees do not lose interest or get attracted to other organisations in a situation like talent war. Moreover, it is not a good approach to command the employees in order to retain the talent, but to encourage teamwork and collaboration. Human factor has to be considered and employees must be given powers to contribute towards the work they do. They have to be supported in order to have a work-life balance so that a healthy social environment is created. </w:t>
      </w:r>
    </w:p>
    <w:p w:rsidR="00C85A1E" w:rsidRDefault="00C85A1E" w:rsidP="00C85A1E">
      <w:pPr>
        <w:ind w:left="0" w:right="-108" w:firstLine="0"/>
        <w:jc w:val="left"/>
        <w:rPr>
          <w:rFonts w:ascii="Times New Roman" w:hAnsi="Times New Roman" w:cs="Times New Roman"/>
          <w:sz w:val="24"/>
          <w:szCs w:val="24"/>
        </w:rPr>
      </w:pPr>
    </w:p>
    <w:p w:rsidR="00E75782" w:rsidRDefault="00E75782" w:rsidP="00C85A1E">
      <w:pPr>
        <w:ind w:left="0" w:right="-108" w:firstLine="0"/>
        <w:jc w:val="left"/>
        <w:rPr>
          <w:rFonts w:ascii="Times New Roman" w:hAnsi="Times New Roman" w:cs="Times New Roman"/>
          <w:sz w:val="24"/>
          <w:szCs w:val="24"/>
        </w:rPr>
      </w:pPr>
    </w:p>
    <w:p w:rsidR="00E75782" w:rsidRDefault="00E75782" w:rsidP="00C85A1E">
      <w:pPr>
        <w:ind w:left="0" w:right="-108" w:firstLine="0"/>
        <w:jc w:val="left"/>
        <w:rPr>
          <w:rFonts w:ascii="Times New Roman" w:hAnsi="Times New Roman" w:cs="Times New Roman"/>
          <w:sz w:val="24"/>
          <w:szCs w:val="24"/>
        </w:rPr>
      </w:pPr>
    </w:p>
    <w:p w:rsidR="00E75782" w:rsidRDefault="00E75782" w:rsidP="00C85A1E">
      <w:pPr>
        <w:ind w:left="0" w:right="-108" w:firstLine="0"/>
        <w:jc w:val="left"/>
        <w:rPr>
          <w:rFonts w:ascii="Times New Roman" w:hAnsi="Times New Roman" w:cs="Times New Roman"/>
          <w:sz w:val="24"/>
          <w:szCs w:val="24"/>
        </w:rPr>
      </w:pPr>
    </w:p>
    <w:p w:rsidR="00E75782" w:rsidRDefault="00E75782" w:rsidP="00C85A1E">
      <w:pPr>
        <w:ind w:left="0" w:right="-108" w:firstLine="0"/>
        <w:jc w:val="left"/>
        <w:rPr>
          <w:rFonts w:ascii="Times New Roman" w:hAnsi="Times New Roman" w:cs="Times New Roman"/>
          <w:sz w:val="24"/>
          <w:szCs w:val="24"/>
        </w:rPr>
      </w:pPr>
    </w:p>
    <w:p w:rsidR="00E75782" w:rsidRDefault="00E75782" w:rsidP="00C85A1E">
      <w:pPr>
        <w:ind w:left="0" w:right="-108" w:firstLine="0"/>
        <w:jc w:val="left"/>
        <w:rPr>
          <w:rFonts w:ascii="Times New Roman" w:hAnsi="Times New Roman" w:cs="Times New Roman"/>
          <w:sz w:val="24"/>
          <w:szCs w:val="24"/>
        </w:rPr>
      </w:pPr>
    </w:p>
    <w:p w:rsidR="00E75782" w:rsidRDefault="00E75782" w:rsidP="00C85A1E">
      <w:pPr>
        <w:ind w:left="0" w:right="-108" w:firstLine="0"/>
        <w:jc w:val="left"/>
        <w:rPr>
          <w:rFonts w:ascii="Times New Roman" w:hAnsi="Times New Roman" w:cs="Times New Roman"/>
          <w:sz w:val="24"/>
          <w:szCs w:val="24"/>
        </w:rPr>
      </w:pPr>
    </w:p>
    <w:p w:rsidR="00C85A1E" w:rsidRPr="005D7D83" w:rsidRDefault="00C85A1E" w:rsidP="00CE6336">
      <w:pPr>
        <w:pStyle w:val="ListParagraph"/>
        <w:numPr>
          <w:ilvl w:val="1"/>
          <w:numId w:val="15"/>
        </w:numPr>
        <w:ind w:left="567" w:hanging="567"/>
        <w:rPr>
          <w:rFonts w:ascii="Times New Roman" w:hAnsi="Times New Roman" w:cs="Times New Roman"/>
          <w:b/>
          <w:sz w:val="24"/>
          <w:szCs w:val="24"/>
        </w:rPr>
      </w:pPr>
      <w:r w:rsidRPr="005D7D83">
        <w:rPr>
          <w:rFonts w:ascii="Times New Roman" w:hAnsi="Times New Roman" w:cs="Times New Roman"/>
          <w:b/>
          <w:sz w:val="24"/>
          <w:szCs w:val="24"/>
        </w:rPr>
        <w:lastRenderedPageBreak/>
        <w:t>HR Involvement:</w:t>
      </w:r>
    </w:p>
    <w:p w:rsidR="00C85A1E" w:rsidRPr="005D7D83" w:rsidRDefault="00C85A1E" w:rsidP="005D7D83">
      <w:pPr>
        <w:tabs>
          <w:tab w:val="left" w:pos="8789"/>
        </w:tabs>
        <w:ind w:left="0" w:right="-23" w:firstLine="284"/>
        <w:rPr>
          <w:rFonts w:ascii="Times New Roman" w:hAnsi="Times New Roman" w:cs="Times New Roman"/>
          <w:sz w:val="24"/>
          <w:szCs w:val="24"/>
          <w:shd w:val="clear" w:color="auto" w:fill="FFFFFF"/>
        </w:rPr>
      </w:pPr>
    </w:p>
    <w:p w:rsidR="00E830F8" w:rsidRDefault="00C85A1E" w:rsidP="005D7D83">
      <w:pPr>
        <w:tabs>
          <w:tab w:val="left" w:pos="8789"/>
        </w:tabs>
        <w:ind w:left="0" w:right="-23" w:firstLine="284"/>
        <w:rPr>
          <w:rFonts w:ascii="Times New Roman" w:hAnsi="Times New Roman" w:cs="Times New Roman"/>
          <w:sz w:val="24"/>
          <w:szCs w:val="24"/>
          <w:shd w:val="clear" w:color="auto" w:fill="FFFFFF"/>
        </w:rPr>
      </w:pPr>
      <w:r w:rsidRPr="005D7D83">
        <w:rPr>
          <w:rFonts w:ascii="Times New Roman" w:hAnsi="Times New Roman" w:cs="Times New Roman"/>
          <w:sz w:val="24"/>
          <w:szCs w:val="24"/>
          <w:shd w:val="clear" w:color="auto" w:fill="FFFFFF"/>
        </w:rPr>
        <w:t xml:space="preserve">HR plays a crucial role in a third sector organisation right from hiring, information/knowledge sharing, employee engagement/involvement and ensuring the employees are satisfied in the organisation. HR at RPF should focus on hiring the right candidate and ensure they are in line with the organisation culture. </w:t>
      </w:r>
      <w:r w:rsidRPr="00D7228A">
        <w:rPr>
          <w:rFonts w:ascii="Times New Roman" w:hAnsi="Times New Roman" w:cs="Times New Roman"/>
          <w:sz w:val="24"/>
          <w:szCs w:val="24"/>
          <w:shd w:val="clear" w:color="auto" w:fill="FFFFFF"/>
        </w:rPr>
        <w:t xml:space="preserve">Being part of the charitable organisation, employees get motivated due the fact that their contribution makes a difference in the society and hence clarity on the organisational mission and vision plays a </w:t>
      </w:r>
      <w:r>
        <w:rPr>
          <w:rFonts w:ascii="Times New Roman" w:hAnsi="Times New Roman" w:cs="Times New Roman"/>
          <w:sz w:val="24"/>
          <w:szCs w:val="24"/>
          <w:shd w:val="clear" w:color="auto" w:fill="FFFFFF"/>
        </w:rPr>
        <w:t>key</w:t>
      </w:r>
      <w:r w:rsidRPr="00D7228A">
        <w:rPr>
          <w:rFonts w:ascii="Times New Roman" w:hAnsi="Times New Roman" w:cs="Times New Roman"/>
          <w:sz w:val="24"/>
          <w:szCs w:val="24"/>
          <w:shd w:val="clear" w:color="auto" w:fill="FFFFFF"/>
        </w:rPr>
        <w:t xml:space="preserve"> role.</w:t>
      </w:r>
      <w:r>
        <w:rPr>
          <w:rFonts w:ascii="Times New Roman" w:hAnsi="Times New Roman" w:cs="Times New Roman"/>
          <w:sz w:val="24"/>
          <w:szCs w:val="24"/>
          <w:shd w:val="clear" w:color="auto" w:fill="FFFFFF"/>
        </w:rPr>
        <w:t xml:space="preserve"> </w:t>
      </w:r>
      <w:r w:rsidRPr="00D7228A">
        <w:rPr>
          <w:rFonts w:ascii="Times New Roman" w:hAnsi="Times New Roman" w:cs="Times New Roman"/>
          <w:sz w:val="24"/>
          <w:szCs w:val="24"/>
          <w:shd w:val="clear" w:color="auto" w:fill="FFFFFF"/>
        </w:rPr>
        <w:t>HR experts must ensure that the employees have a clear understanding on the impact of their contribution towards the overall success of the organisation.</w:t>
      </w:r>
      <w:r>
        <w:rPr>
          <w:rFonts w:ascii="Times New Roman" w:hAnsi="Times New Roman" w:cs="Times New Roman"/>
          <w:sz w:val="24"/>
          <w:szCs w:val="24"/>
          <w:shd w:val="clear" w:color="auto" w:fill="FFFFFF"/>
        </w:rPr>
        <w:t xml:space="preserve"> They should also ensure that the employees are motivated, engaged and involved throughout their cycle (starting from on-boarding to exit) in the organisation or else there are high chances of employee burnout which may result in attrition.</w:t>
      </w:r>
    </w:p>
    <w:p w:rsidR="005D7D83" w:rsidRPr="00D7228A" w:rsidRDefault="005D7D83" w:rsidP="005D7D83">
      <w:pPr>
        <w:tabs>
          <w:tab w:val="left" w:pos="8789"/>
        </w:tabs>
        <w:ind w:left="0" w:right="-23" w:firstLine="284"/>
        <w:rPr>
          <w:rFonts w:ascii="Times New Roman" w:hAnsi="Times New Roman" w:cs="Times New Roman"/>
          <w:sz w:val="24"/>
          <w:szCs w:val="24"/>
          <w:shd w:val="clear" w:color="auto" w:fill="FFFFFF"/>
        </w:rPr>
      </w:pPr>
    </w:p>
    <w:p w:rsidR="00E830F8" w:rsidRPr="00CE6336" w:rsidRDefault="005D7D83" w:rsidP="00CE6336">
      <w:pPr>
        <w:pStyle w:val="IntenseQuote"/>
        <w:numPr>
          <w:ilvl w:val="0"/>
          <w:numId w:val="15"/>
        </w:numPr>
        <w:pBdr>
          <w:bottom w:val="single" w:sz="4" w:space="3" w:color="0F6FC6"/>
        </w:pBdr>
        <w:tabs>
          <w:tab w:val="left" w:pos="8906"/>
        </w:tabs>
        <w:ind w:right="-25"/>
        <w:jc w:val="left"/>
        <w:rPr>
          <w:rFonts w:ascii="Arial" w:hAnsi="Arial" w:cs="Arial"/>
          <w:i w:val="0"/>
          <w:color w:val="59A9F2"/>
          <w:sz w:val="24"/>
          <w:szCs w:val="24"/>
        </w:rPr>
      </w:pPr>
      <w:r w:rsidRPr="00CE6336">
        <w:rPr>
          <w:rFonts w:ascii="Arial" w:hAnsi="Arial" w:cs="Arial"/>
          <w:i w:val="0"/>
          <w:color w:val="59A9F2"/>
          <w:sz w:val="24"/>
          <w:szCs w:val="24"/>
        </w:rPr>
        <w:t xml:space="preserve">Advantages of Employee </w:t>
      </w:r>
      <w:r w:rsidR="00E830F8" w:rsidRPr="00CE6336">
        <w:rPr>
          <w:rFonts w:ascii="Arial" w:hAnsi="Arial" w:cs="Arial"/>
          <w:i w:val="0"/>
          <w:color w:val="59A9F2"/>
          <w:sz w:val="24"/>
          <w:szCs w:val="24"/>
        </w:rPr>
        <w:t>Engagement/Involvement:</w:t>
      </w:r>
    </w:p>
    <w:p w:rsidR="005D7D83" w:rsidRPr="005D7D83" w:rsidRDefault="005D7D83" w:rsidP="005D7D83">
      <w:pPr>
        <w:tabs>
          <w:tab w:val="left" w:pos="8789"/>
        </w:tabs>
        <w:ind w:left="0" w:right="-23" w:firstLine="284"/>
        <w:rPr>
          <w:rFonts w:ascii="Times New Roman" w:hAnsi="Times New Roman" w:cs="Times New Roman"/>
          <w:sz w:val="24"/>
          <w:szCs w:val="24"/>
          <w:shd w:val="clear" w:color="auto" w:fill="FFFFFF"/>
        </w:rPr>
      </w:pPr>
      <w:r w:rsidRPr="005D7D83">
        <w:rPr>
          <w:rFonts w:ascii="Times New Roman" w:hAnsi="Times New Roman" w:cs="Times New Roman"/>
          <w:sz w:val="24"/>
          <w:szCs w:val="24"/>
          <w:shd w:val="clear" w:color="auto" w:fill="FFFFFF"/>
        </w:rPr>
        <w:t>Employee satisfaction at RPF increases with their engagement and motivated employees lead to overall organisational growth in the form of increased productivity and profitability, retention and employee loyalty whereby decreasing turnover rates and absenteeism. Effective employee engagement exhibits a strong intellectual and emotional bond with the organization, exercise discretionary attempt which helps the organization to comprehend better outcomes and take ownership of the individual’s engagement and entrust to improve.</w:t>
      </w:r>
    </w:p>
    <w:p w:rsidR="005D7D83" w:rsidRDefault="005D7D83" w:rsidP="005D7D83">
      <w:pPr>
        <w:rPr>
          <w:rFonts w:ascii="Times New Roman" w:hAnsi="Times New Roman" w:cs="Times New Roman"/>
          <w:sz w:val="24"/>
          <w:szCs w:val="24"/>
        </w:rPr>
      </w:pPr>
    </w:p>
    <w:p w:rsidR="005D7D83" w:rsidRDefault="005D7D83" w:rsidP="005D7D83">
      <w:pPr>
        <w:tabs>
          <w:tab w:val="left" w:pos="8789"/>
        </w:tabs>
        <w:ind w:left="0" w:right="-23" w:firstLine="284"/>
        <w:rPr>
          <w:rFonts w:ascii="Times New Roman" w:hAnsi="Times New Roman" w:cs="Times New Roman"/>
          <w:sz w:val="24"/>
          <w:szCs w:val="24"/>
          <w:shd w:val="clear" w:color="auto" w:fill="FFFFFF"/>
        </w:rPr>
      </w:pPr>
      <w:r w:rsidRPr="005D7D83">
        <w:rPr>
          <w:rFonts w:ascii="Times New Roman" w:hAnsi="Times New Roman" w:cs="Times New Roman"/>
          <w:sz w:val="24"/>
          <w:szCs w:val="24"/>
          <w:shd w:val="clear" w:color="auto" w:fill="FFFFFF"/>
        </w:rPr>
        <w:t xml:space="preserve">Employee involvement helps in motivating the employees as the employees feel exceptional when they participate in important meetings or projects which results in increase in productivity, creative thinking and urge to contribute which in turn helps in the growth of the employee as well as the organisation. As explained in marginal gains approach, employee’s ideas/best practices could be one of the best ways to start with continuous improvements. It is only when the organisation’s practice of involving its employees that the employee commitment and creativity will stimulate process improvement. </w:t>
      </w:r>
    </w:p>
    <w:p w:rsidR="005D7D83" w:rsidRDefault="005D7D83" w:rsidP="005D7D83">
      <w:pPr>
        <w:tabs>
          <w:tab w:val="left" w:pos="8789"/>
        </w:tabs>
        <w:ind w:left="0" w:right="-23" w:firstLine="284"/>
        <w:rPr>
          <w:rFonts w:ascii="Times New Roman" w:hAnsi="Times New Roman" w:cs="Times New Roman"/>
          <w:sz w:val="24"/>
          <w:szCs w:val="24"/>
          <w:shd w:val="clear" w:color="auto" w:fill="FFFFFF"/>
        </w:rPr>
      </w:pPr>
    </w:p>
    <w:p w:rsidR="005D7D83" w:rsidRPr="00CE6336" w:rsidRDefault="005D7D83" w:rsidP="00CE6336">
      <w:pPr>
        <w:pStyle w:val="IntenseQuote"/>
        <w:numPr>
          <w:ilvl w:val="0"/>
          <w:numId w:val="15"/>
        </w:numPr>
        <w:pBdr>
          <w:bottom w:val="single" w:sz="4" w:space="3" w:color="0F6FC6"/>
        </w:pBdr>
        <w:tabs>
          <w:tab w:val="left" w:pos="8906"/>
        </w:tabs>
        <w:ind w:right="-25"/>
        <w:jc w:val="left"/>
        <w:rPr>
          <w:rFonts w:ascii="Arial" w:hAnsi="Arial" w:cs="Arial"/>
          <w:i w:val="0"/>
          <w:color w:val="59A9F2"/>
          <w:sz w:val="24"/>
          <w:szCs w:val="24"/>
        </w:rPr>
      </w:pPr>
      <w:r w:rsidRPr="00CE6336">
        <w:rPr>
          <w:rFonts w:ascii="Arial" w:hAnsi="Arial" w:cs="Arial"/>
          <w:i w:val="0"/>
          <w:color w:val="59A9F2"/>
          <w:sz w:val="24"/>
          <w:szCs w:val="24"/>
        </w:rPr>
        <w:t>Action to be taken</w:t>
      </w:r>
      <w:r w:rsidR="00CE6336">
        <w:rPr>
          <w:rFonts w:ascii="Arial" w:hAnsi="Arial" w:cs="Arial"/>
          <w:i w:val="0"/>
          <w:color w:val="59A9F2"/>
          <w:sz w:val="24"/>
          <w:szCs w:val="24"/>
        </w:rPr>
        <w:t xml:space="preserve"> by RPF</w:t>
      </w:r>
      <w:r w:rsidRPr="00CE6336">
        <w:rPr>
          <w:rFonts w:ascii="Arial" w:hAnsi="Arial" w:cs="Arial"/>
          <w:i w:val="0"/>
          <w:color w:val="59A9F2"/>
          <w:sz w:val="24"/>
          <w:szCs w:val="24"/>
        </w:rPr>
        <w:t>:</w:t>
      </w:r>
    </w:p>
    <w:p w:rsidR="005D7D83" w:rsidRDefault="005D7D83" w:rsidP="005D7D83">
      <w:pPr>
        <w:tabs>
          <w:tab w:val="left" w:pos="8789"/>
        </w:tabs>
        <w:ind w:left="0" w:right="-23" w:firstLine="284"/>
        <w:rPr>
          <w:rFonts w:ascii="Times New Roman" w:hAnsi="Times New Roman" w:cs="Times New Roman"/>
          <w:sz w:val="24"/>
          <w:szCs w:val="24"/>
          <w:shd w:val="clear" w:color="auto" w:fill="FFFFFF"/>
        </w:rPr>
      </w:pPr>
      <w:r w:rsidRPr="005D7D83">
        <w:rPr>
          <w:rFonts w:ascii="Times New Roman" w:hAnsi="Times New Roman" w:cs="Times New Roman"/>
          <w:sz w:val="24"/>
          <w:szCs w:val="24"/>
          <w:shd w:val="clear" w:color="auto" w:fill="FFFFFF"/>
        </w:rPr>
        <w:t xml:space="preserve">Effective rewards and recognition help in promoting employee engagement /involvement and </w:t>
      </w:r>
      <w:r w:rsidRPr="00D7228A">
        <w:rPr>
          <w:rFonts w:ascii="Times New Roman" w:hAnsi="Times New Roman" w:cs="Times New Roman"/>
          <w:sz w:val="24"/>
          <w:szCs w:val="24"/>
          <w:shd w:val="clear" w:color="auto" w:fill="FFFFFF"/>
        </w:rPr>
        <w:t>reinforce the source of motivation in employees</w:t>
      </w:r>
      <w:r w:rsidRPr="005D7D8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RPF should focus on deploying </w:t>
      </w:r>
      <w:r w:rsidRPr="00D7228A">
        <w:rPr>
          <w:rFonts w:ascii="Times New Roman" w:hAnsi="Times New Roman" w:cs="Times New Roman"/>
          <w:sz w:val="24"/>
          <w:szCs w:val="24"/>
          <w:shd w:val="clear" w:color="auto" w:fill="FFFFFF"/>
        </w:rPr>
        <w:t>innovative rewards and recognition programs for acquainting outstanding performance from the employees</w:t>
      </w:r>
      <w:r>
        <w:rPr>
          <w:rFonts w:ascii="Times New Roman" w:hAnsi="Times New Roman" w:cs="Times New Roman"/>
          <w:sz w:val="24"/>
          <w:szCs w:val="24"/>
          <w:shd w:val="clear" w:color="auto" w:fill="FFFFFF"/>
        </w:rPr>
        <w:t>.</w:t>
      </w:r>
    </w:p>
    <w:p w:rsidR="005D7D83" w:rsidRDefault="005D7D83" w:rsidP="005D7D83">
      <w:pPr>
        <w:rPr>
          <w:rFonts w:ascii="Times New Roman" w:hAnsi="Times New Roman" w:cs="Times New Roman"/>
          <w:sz w:val="24"/>
          <w:szCs w:val="24"/>
          <w:shd w:val="clear" w:color="auto" w:fill="FFFFFF"/>
        </w:rPr>
      </w:pPr>
    </w:p>
    <w:p w:rsidR="005D7D83" w:rsidRDefault="005D7D83" w:rsidP="005D7D83">
      <w:pPr>
        <w:tabs>
          <w:tab w:val="left" w:pos="8789"/>
        </w:tabs>
        <w:ind w:left="0" w:right="-23" w:firstLine="284"/>
        <w:rPr>
          <w:rFonts w:ascii="Times New Roman" w:hAnsi="Times New Roman" w:cs="Times New Roman"/>
          <w:sz w:val="24"/>
          <w:szCs w:val="24"/>
          <w:shd w:val="clear" w:color="auto" w:fill="FFFFFF"/>
        </w:rPr>
      </w:pPr>
      <w:r w:rsidRPr="00D7228A">
        <w:rPr>
          <w:rFonts w:ascii="Times New Roman" w:hAnsi="Times New Roman" w:cs="Times New Roman"/>
          <w:sz w:val="24"/>
          <w:szCs w:val="24"/>
          <w:shd w:val="clear" w:color="auto" w:fill="FFFFFF"/>
        </w:rPr>
        <w:t xml:space="preserve">Charitable organisations tend to attract individuals who are motivated by the mission and develop a personal connection with it. However, with substantial workload and monotonous work, employees might get discouraged. Hence, </w:t>
      </w:r>
      <w:r>
        <w:rPr>
          <w:rFonts w:ascii="Times New Roman" w:hAnsi="Times New Roman" w:cs="Times New Roman"/>
          <w:sz w:val="24"/>
          <w:szCs w:val="24"/>
          <w:shd w:val="clear" w:color="auto" w:fill="FFFFFF"/>
        </w:rPr>
        <w:t>RPF</w:t>
      </w:r>
      <w:r w:rsidRPr="00D7228A">
        <w:rPr>
          <w:rFonts w:ascii="Times New Roman" w:hAnsi="Times New Roman" w:cs="Times New Roman"/>
          <w:sz w:val="24"/>
          <w:szCs w:val="24"/>
          <w:shd w:val="clear" w:color="auto" w:fill="FFFFFF"/>
        </w:rPr>
        <w:t xml:space="preserve"> should focus on reta</w:t>
      </w:r>
      <w:r>
        <w:rPr>
          <w:rFonts w:ascii="Times New Roman" w:hAnsi="Times New Roman" w:cs="Times New Roman"/>
          <w:sz w:val="24"/>
          <w:szCs w:val="24"/>
          <w:shd w:val="clear" w:color="auto" w:fill="FFFFFF"/>
        </w:rPr>
        <w:t>ining their interests and creating</w:t>
      </w:r>
      <w:r w:rsidRPr="00D7228A">
        <w:rPr>
          <w:rFonts w:ascii="Times New Roman" w:hAnsi="Times New Roman" w:cs="Times New Roman"/>
          <w:sz w:val="24"/>
          <w:szCs w:val="24"/>
          <w:shd w:val="clear" w:color="auto" w:fill="FFFFFF"/>
        </w:rPr>
        <w:t xml:space="preserve"> an action plan for the employee skill development and career advancement opportunities</w:t>
      </w:r>
      <w:r>
        <w:rPr>
          <w:rFonts w:ascii="Times New Roman" w:hAnsi="Times New Roman" w:cs="Times New Roman"/>
          <w:sz w:val="24"/>
          <w:szCs w:val="24"/>
          <w:shd w:val="clear" w:color="auto" w:fill="FFFFFF"/>
        </w:rPr>
        <w:t xml:space="preserve"> by</w:t>
      </w:r>
      <w:r w:rsidRPr="00D7228A">
        <w:rPr>
          <w:rFonts w:ascii="Times New Roman" w:hAnsi="Times New Roman" w:cs="Times New Roman"/>
          <w:sz w:val="24"/>
          <w:szCs w:val="24"/>
          <w:shd w:val="clear" w:color="auto" w:fill="FFFFFF"/>
        </w:rPr>
        <w:t xml:space="preserve"> providing challenging work and the tools required for them to achieve success</w:t>
      </w:r>
    </w:p>
    <w:p w:rsidR="005D7D83" w:rsidRDefault="005D7D83" w:rsidP="005D7D83">
      <w:pPr>
        <w:tabs>
          <w:tab w:val="left" w:pos="8789"/>
        </w:tabs>
        <w:ind w:left="0" w:right="-23" w:firstLine="284"/>
        <w:rPr>
          <w:rFonts w:ascii="Times New Roman" w:hAnsi="Times New Roman" w:cs="Times New Roman"/>
          <w:sz w:val="24"/>
          <w:szCs w:val="24"/>
          <w:shd w:val="clear" w:color="auto" w:fill="FFFFFF"/>
        </w:rPr>
      </w:pPr>
    </w:p>
    <w:p w:rsidR="00E75782" w:rsidRDefault="00E75782" w:rsidP="005D7D83">
      <w:pPr>
        <w:tabs>
          <w:tab w:val="left" w:pos="8789"/>
        </w:tabs>
        <w:ind w:left="0" w:right="-23" w:firstLine="284"/>
        <w:rPr>
          <w:rFonts w:ascii="Times New Roman" w:hAnsi="Times New Roman" w:cs="Times New Roman"/>
          <w:sz w:val="24"/>
          <w:szCs w:val="24"/>
          <w:shd w:val="clear" w:color="auto" w:fill="FFFFFF"/>
        </w:rPr>
      </w:pPr>
    </w:p>
    <w:p w:rsidR="00E75782" w:rsidRDefault="00E75782" w:rsidP="005D7D83">
      <w:pPr>
        <w:tabs>
          <w:tab w:val="left" w:pos="8789"/>
        </w:tabs>
        <w:ind w:left="0" w:right="-23" w:firstLine="284"/>
        <w:rPr>
          <w:rFonts w:ascii="Times New Roman" w:hAnsi="Times New Roman" w:cs="Times New Roman"/>
          <w:sz w:val="24"/>
          <w:szCs w:val="24"/>
          <w:shd w:val="clear" w:color="auto" w:fill="FFFFFF"/>
        </w:rPr>
      </w:pPr>
    </w:p>
    <w:p w:rsidR="005D7D83" w:rsidRDefault="005D7D83" w:rsidP="005D7D83">
      <w:pPr>
        <w:tabs>
          <w:tab w:val="left" w:pos="8789"/>
        </w:tabs>
        <w:ind w:left="0" w:right="-23" w:firstLine="284"/>
        <w:rPr>
          <w:rFonts w:ascii="Times New Roman" w:hAnsi="Times New Roman" w:cs="Times New Roman"/>
          <w:sz w:val="24"/>
          <w:szCs w:val="24"/>
          <w:shd w:val="clear" w:color="auto" w:fill="FFFFFF"/>
        </w:rPr>
      </w:pPr>
      <w:r w:rsidRPr="00D7228A">
        <w:rPr>
          <w:rFonts w:ascii="Times New Roman" w:hAnsi="Times New Roman" w:cs="Times New Roman"/>
          <w:sz w:val="24"/>
          <w:szCs w:val="24"/>
          <w:shd w:val="clear" w:color="auto" w:fill="FFFFFF"/>
        </w:rPr>
        <w:lastRenderedPageBreak/>
        <w:t>Employee passion towards work can act as a double edged sword as it results in stress, health issues, poor work-life balance and eventually burnout.</w:t>
      </w:r>
      <w:r>
        <w:rPr>
          <w:rFonts w:ascii="Times New Roman" w:hAnsi="Times New Roman" w:cs="Times New Roman"/>
          <w:sz w:val="24"/>
          <w:szCs w:val="24"/>
          <w:shd w:val="clear" w:color="auto" w:fill="FFFFFF"/>
        </w:rPr>
        <w:t xml:space="preserve"> RPF should </w:t>
      </w:r>
      <w:r w:rsidRPr="00D7228A">
        <w:rPr>
          <w:rFonts w:ascii="Times New Roman" w:hAnsi="Times New Roman" w:cs="Times New Roman"/>
          <w:sz w:val="24"/>
          <w:szCs w:val="24"/>
          <w:shd w:val="clear" w:color="auto" w:fill="FFFFFF"/>
        </w:rPr>
        <w:t>ensure employee stress and work-life is balanced through flexible work policies and employees are provided with enough freedom at workplace.</w:t>
      </w:r>
    </w:p>
    <w:p w:rsidR="005D7D83" w:rsidRDefault="005D7D83" w:rsidP="005D7D83">
      <w:pPr>
        <w:rPr>
          <w:rFonts w:ascii="Times New Roman" w:hAnsi="Times New Roman" w:cs="Times New Roman"/>
          <w:sz w:val="24"/>
          <w:szCs w:val="24"/>
          <w:shd w:val="clear" w:color="auto" w:fill="FFFFFF"/>
        </w:rPr>
      </w:pPr>
    </w:p>
    <w:p w:rsidR="005D7D83" w:rsidRPr="00CE6336" w:rsidRDefault="00E75782" w:rsidP="00CE6336">
      <w:pPr>
        <w:pStyle w:val="IntenseQuote"/>
        <w:numPr>
          <w:ilvl w:val="0"/>
          <w:numId w:val="15"/>
        </w:numPr>
        <w:pBdr>
          <w:bottom w:val="single" w:sz="4" w:space="3" w:color="0F6FC6"/>
        </w:pBdr>
        <w:tabs>
          <w:tab w:val="left" w:pos="8906"/>
        </w:tabs>
        <w:ind w:right="-25"/>
        <w:jc w:val="left"/>
        <w:rPr>
          <w:rFonts w:ascii="Arial" w:hAnsi="Arial" w:cs="Arial"/>
          <w:i w:val="0"/>
          <w:color w:val="59A9F2"/>
          <w:sz w:val="24"/>
          <w:szCs w:val="24"/>
        </w:rPr>
      </w:pPr>
      <w:r>
        <w:rPr>
          <w:rFonts w:ascii="Arial" w:hAnsi="Arial" w:cs="Arial"/>
          <w:i w:val="0"/>
          <w:color w:val="59A9F2"/>
          <w:sz w:val="24"/>
          <w:szCs w:val="24"/>
        </w:rPr>
        <w:t xml:space="preserve">Potential </w:t>
      </w:r>
      <w:r w:rsidR="005D7D83" w:rsidRPr="00CE6336">
        <w:rPr>
          <w:rFonts w:ascii="Arial" w:hAnsi="Arial" w:cs="Arial"/>
          <w:i w:val="0"/>
          <w:color w:val="59A9F2"/>
          <w:sz w:val="24"/>
          <w:szCs w:val="24"/>
        </w:rPr>
        <w:t>Problems:</w:t>
      </w:r>
    </w:p>
    <w:p w:rsidR="005D7D83" w:rsidRDefault="005D7D83" w:rsidP="005D7D83">
      <w:pPr>
        <w:tabs>
          <w:tab w:val="left" w:pos="8789"/>
        </w:tabs>
        <w:ind w:left="0" w:right="-23" w:firstLine="284"/>
        <w:rPr>
          <w:rFonts w:ascii="Times New Roman" w:hAnsi="Times New Roman" w:cs="Times New Roman"/>
          <w:sz w:val="24"/>
          <w:szCs w:val="24"/>
          <w:shd w:val="clear" w:color="auto" w:fill="FFFFFF"/>
        </w:rPr>
      </w:pPr>
      <w:r w:rsidRPr="00956464">
        <w:rPr>
          <w:rFonts w:ascii="Times New Roman" w:hAnsi="Times New Roman" w:cs="Times New Roman"/>
          <w:sz w:val="24"/>
          <w:szCs w:val="24"/>
          <w:shd w:val="clear" w:color="auto" w:fill="FFFFFF"/>
        </w:rPr>
        <w:t xml:space="preserve"> “Although positive feelings about their workplace and their owners are reported by employees as a result of employee engagement, it is necessary to recognize that high levels of engagement are not always positive for employees and in the long-term may result in employee burnout and stress”</w:t>
      </w:r>
      <w:r>
        <w:rPr>
          <w:rFonts w:ascii="Times New Roman" w:hAnsi="Times New Roman" w:cs="Times New Roman"/>
          <w:sz w:val="24"/>
          <w:szCs w:val="24"/>
          <w:shd w:val="clear" w:color="auto" w:fill="FFFFFF"/>
        </w:rPr>
        <w:t xml:space="preserve"> George, 2011. Hence RPF has to ensure that the employees have a better work-life balance and their stress level is managed effectively.</w:t>
      </w:r>
    </w:p>
    <w:p w:rsidR="005D7D83" w:rsidRDefault="005D7D83" w:rsidP="005D7D83">
      <w:pPr>
        <w:rPr>
          <w:rFonts w:ascii="Times New Roman" w:hAnsi="Times New Roman" w:cs="Times New Roman"/>
          <w:sz w:val="24"/>
          <w:szCs w:val="24"/>
          <w:shd w:val="clear" w:color="auto" w:fill="FFFFFF"/>
        </w:rPr>
      </w:pPr>
    </w:p>
    <w:p w:rsidR="005D7D83" w:rsidRDefault="005D7D83" w:rsidP="005D7D83">
      <w:pPr>
        <w:tabs>
          <w:tab w:val="left" w:pos="8789"/>
        </w:tabs>
        <w:ind w:left="0" w:right="-23" w:firstLine="284"/>
        <w:rPr>
          <w:rFonts w:ascii="Times New Roman" w:hAnsi="Times New Roman" w:cs="Times New Roman"/>
          <w:sz w:val="24"/>
          <w:szCs w:val="24"/>
          <w:shd w:val="clear" w:color="auto" w:fill="FFFFFF"/>
        </w:rPr>
      </w:pPr>
      <w:r w:rsidRPr="00956464">
        <w:rPr>
          <w:rFonts w:ascii="Times New Roman" w:hAnsi="Times New Roman" w:cs="Times New Roman"/>
          <w:sz w:val="24"/>
          <w:szCs w:val="24"/>
          <w:shd w:val="clear" w:color="auto" w:fill="FFFFFF"/>
        </w:rPr>
        <w:t>"In an attempt to boost engagement, negative repercussions can be incurred for retention, claiming that ‘one of the paradoxes that many organisations discover when boosting engagement is that the kind of training that gives workers higher feelings of engagement also gives them more opportunities to leave your firm", Bates, 2004.</w:t>
      </w:r>
      <w:r>
        <w:rPr>
          <w:rFonts w:ascii="Times New Roman" w:hAnsi="Times New Roman" w:cs="Times New Roman"/>
          <w:sz w:val="24"/>
          <w:szCs w:val="24"/>
          <w:shd w:val="clear" w:color="auto" w:fill="FFFFFF"/>
        </w:rPr>
        <w:t xml:space="preserve"> RPF should ensure to take all the potential measures to retain the high performance workers.</w:t>
      </w:r>
    </w:p>
    <w:p w:rsidR="005D7D83" w:rsidRDefault="005D7D83" w:rsidP="005D7D83">
      <w:pPr>
        <w:rPr>
          <w:rFonts w:ascii="Times New Roman" w:hAnsi="Times New Roman" w:cs="Times New Roman"/>
          <w:sz w:val="24"/>
          <w:szCs w:val="24"/>
          <w:shd w:val="clear" w:color="auto" w:fill="FFFFFF"/>
        </w:rPr>
      </w:pPr>
    </w:p>
    <w:p w:rsidR="005D7D83" w:rsidRDefault="005D7D83" w:rsidP="005D7D83">
      <w:pPr>
        <w:tabs>
          <w:tab w:val="left" w:pos="8789"/>
        </w:tabs>
        <w:ind w:left="0" w:right="-23" w:firstLine="284"/>
        <w:rPr>
          <w:rFonts w:ascii="Times New Roman" w:hAnsi="Times New Roman" w:cs="Times New Roman"/>
          <w:sz w:val="24"/>
          <w:szCs w:val="24"/>
          <w:shd w:val="clear" w:color="auto" w:fill="FFFFFF"/>
        </w:rPr>
      </w:pPr>
      <w:r w:rsidRPr="001C37E2">
        <w:rPr>
          <w:rFonts w:ascii="Times New Roman" w:hAnsi="Times New Roman" w:cs="Times New Roman"/>
          <w:sz w:val="24"/>
          <w:szCs w:val="24"/>
          <w:shd w:val="clear" w:color="auto" w:fill="FFFFFF"/>
        </w:rPr>
        <w:t>One of the potential challenges of involving employees is the risk that the distinction line between the employee and the management becomes hazed. Although managers signify employee engagement, a regimented structure with apparent lines of reporting is crucial for the organisational stability.</w:t>
      </w:r>
      <w:r>
        <w:rPr>
          <w:rFonts w:ascii="Times New Roman" w:hAnsi="Times New Roman" w:cs="Times New Roman"/>
          <w:sz w:val="24"/>
          <w:szCs w:val="24"/>
          <w:shd w:val="clear" w:color="auto" w:fill="FFFFFF"/>
        </w:rPr>
        <w:t xml:space="preserve"> Hence managers at RPF should ensure the employee involvement appropriate to their operating levels enhances their morale however, it does not take away the powers of the managers.</w:t>
      </w:r>
    </w:p>
    <w:p w:rsidR="00E830F8" w:rsidRPr="00D7228A" w:rsidRDefault="00E830F8" w:rsidP="00E830F8">
      <w:pPr>
        <w:tabs>
          <w:tab w:val="left" w:pos="8789"/>
        </w:tabs>
        <w:ind w:left="0" w:right="-23" w:firstLine="284"/>
        <w:rPr>
          <w:rFonts w:ascii="Times New Roman" w:hAnsi="Times New Roman" w:cs="Times New Roman"/>
          <w:b/>
          <w:sz w:val="24"/>
          <w:szCs w:val="24"/>
          <w:shd w:val="clear" w:color="auto" w:fill="FFFFFF"/>
        </w:rPr>
      </w:pPr>
    </w:p>
    <w:p w:rsidR="00071D13" w:rsidRPr="00674E3B" w:rsidRDefault="005513CE" w:rsidP="00674E3B">
      <w:pPr>
        <w:pStyle w:val="IntenseQuote"/>
        <w:numPr>
          <w:ilvl w:val="0"/>
          <w:numId w:val="15"/>
        </w:numPr>
        <w:pBdr>
          <w:bottom w:val="single" w:sz="4" w:space="3" w:color="0F6FC6"/>
        </w:pBdr>
        <w:tabs>
          <w:tab w:val="left" w:pos="8906"/>
        </w:tabs>
        <w:ind w:right="-25"/>
        <w:jc w:val="left"/>
        <w:rPr>
          <w:rFonts w:ascii="Arial" w:hAnsi="Arial" w:cs="Arial"/>
          <w:i w:val="0"/>
          <w:color w:val="59A9F2"/>
          <w:sz w:val="24"/>
          <w:szCs w:val="24"/>
        </w:rPr>
      </w:pPr>
      <w:r w:rsidRPr="00674E3B">
        <w:rPr>
          <w:rFonts w:ascii="Arial" w:hAnsi="Arial" w:cs="Arial"/>
          <w:i w:val="0"/>
          <w:color w:val="59A9F2"/>
          <w:sz w:val="24"/>
          <w:szCs w:val="24"/>
        </w:rPr>
        <w:t>Recommendations</w:t>
      </w:r>
      <w:r w:rsidR="00071D13" w:rsidRPr="00674E3B">
        <w:rPr>
          <w:rFonts w:ascii="Arial" w:hAnsi="Arial" w:cs="Arial"/>
          <w:i w:val="0"/>
          <w:color w:val="59A9F2"/>
          <w:sz w:val="24"/>
          <w:szCs w:val="24"/>
        </w:rPr>
        <w:t>:</w:t>
      </w:r>
    </w:p>
    <w:p w:rsidR="005D7D83" w:rsidRPr="009736AC" w:rsidRDefault="005D7D83" w:rsidP="009736AC">
      <w:pPr>
        <w:pStyle w:val="ListParagraph"/>
        <w:numPr>
          <w:ilvl w:val="0"/>
          <w:numId w:val="17"/>
        </w:numPr>
        <w:tabs>
          <w:tab w:val="left" w:pos="8789"/>
        </w:tabs>
        <w:ind w:right="-23"/>
        <w:rPr>
          <w:rFonts w:ascii="Times New Roman" w:hAnsi="Times New Roman" w:cs="Times New Roman"/>
          <w:sz w:val="24"/>
          <w:szCs w:val="24"/>
          <w:shd w:val="clear" w:color="auto" w:fill="FFFFFF"/>
        </w:rPr>
      </w:pPr>
      <w:r w:rsidRPr="009736AC">
        <w:rPr>
          <w:rFonts w:ascii="Times New Roman" w:hAnsi="Times New Roman" w:cs="Times New Roman"/>
          <w:sz w:val="24"/>
          <w:szCs w:val="24"/>
          <w:shd w:val="clear" w:color="auto" w:fill="FFFFFF"/>
        </w:rPr>
        <w:t>One of the best ways to increase employee engagement is through strong communication. An online community would encourage employees at RPF to actively participate and share their ideas and concerns. A culture of propagating and regularly educating the employees on the vision of the organisation has to be created and employees can share their ideas/best practices in order to achieve the organisational objective and recognising these practices would enhance employee morale. The portal could be used for knowledge sharing, employee performance feedback and concerns from the employees. The online community would also help in understanding the motivational needs of the employees through which an effective rewards and recognition policies can be created based on Maslow and Hertzberg theory.</w:t>
      </w:r>
    </w:p>
    <w:p w:rsidR="005D7D83" w:rsidRDefault="005D7D83" w:rsidP="005D7D83">
      <w:pPr>
        <w:rPr>
          <w:rFonts w:ascii="Times New Roman" w:hAnsi="Times New Roman" w:cs="Times New Roman"/>
          <w:sz w:val="24"/>
          <w:szCs w:val="24"/>
          <w:shd w:val="clear" w:color="auto" w:fill="FFFFFF"/>
        </w:rPr>
      </w:pPr>
    </w:p>
    <w:p w:rsidR="005D7D83" w:rsidRPr="009736AC" w:rsidRDefault="005D7D83" w:rsidP="009736AC">
      <w:pPr>
        <w:pStyle w:val="ListParagraph"/>
        <w:numPr>
          <w:ilvl w:val="0"/>
          <w:numId w:val="17"/>
        </w:numPr>
        <w:tabs>
          <w:tab w:val="left" w:pos="8789"/>
        </w:tabs>
        <w:ind w:right="-23"/>
        <w:rPr>
          <w:rFonts w:ascii="Times New Roman" w:hAnsi="Times New Roman" w:cs="Times New Roman"/>
          <w:sz w:val="24"/>
          <w:szCs w:val="24"/>
          <w:shd w:val="clear" w:color="auto" w:fill="FFFFFF"/>
        </w:rPr>
      </w:pPr>
      <w:r w:rsidRPr="009736AC">
        <w:rPr>
          <w:rFonts w:ascii="Times New Roman" w:hAnsi="Times New Roman" w:cs="Times New Roman"/>
          <w:sz w:val="24"/>
          <w:szCs w:val="24"/>
          <w:shd w:val="clear" w:color="auto" w:fill="FFFFFF"/>
        </w:rPr>
        <w:t xml:space="preserve">Employee passion is crucial for working in a charitable organisation and emotionally invested individuals tend to get attracted due the cause that involves public/community service. There is a need for RPF to build an attitude towards understanding the emotions and feelings of the individuals. Empathy can increase respect for co-workers, trust in the team, productivity, loyalty and morale. Hence, RPF must ensure to develop a closer relationship with its employees. According to Mary Schaefer’s TED talk, 2014, “When human beings are treated in a way that they are capable of more, they rise to the occasion,” she explains. “The more human needs are met, the more engagement increases — meaning that employees want to be there and are willing to </w:t>
      </w:r>
      <w:r w:rsidRPr="009736AC">
        <w:rPr>
          <w:rFonts w:ascii="Times New Roman" w:hAnsi="Times New Roman" w:cs="Times New Roman"/>
          <w:sz w:val="24"/>
          <w:szCs w:val="24"/>
          <w:shd w:val="clear" w:color="auto" w:fill="FFFFFF"/>
        </w:rPr>
        <w:lastRenderedPageBreak/>
        <w:t>go the extra mile, even when no one is looking. Higher engagement has been positively correlated to increased profitability”. Implementing Harvard framework would consider a soft approach and help RPF to enhance trustful relationship and belongingness with the organisation.</w:t>
      </w:r>
    </w:p>
    <w:p w:rsidR="00E830F8" w:rsidRDefault="00E830F8" w:rsidP="00E830F8">
      <w:pPr>
        <w:tabs>
          <w:tab w:val="left" w:pos="8789"/>
        </w:tabs>
        <w:ind w:left="0" w:right="-23" w:firstLine="0"/>
        <w:rPr>
          <w:rFonts w:ascii="Times New Roman" w:hAnsi="Times New Roman" w:cs="Times New Roman"/>
          <w:b/>
          <w:sz w:val="24"/>
          <w:szCs w:val="24"/>
          <w:shd w:val="clear" w:color="auto" w:fill="FFFFFF"/>
        </w:rPr>
      </w:pPr>
    </w:p>
    <w:p w:rsidR="00E830F8" w:rsidRPr="00E830F8" w:rsidRDefault="00E830F8" w:rsidP="00E830F8">
      <w:pPr>
        <w:pStyle w:val="IntenseQuote"/>
        <w:numPr>
          <w:ilvl w:val="0"/>
          <w:numId w:val="15"/>
        </w:numPr>
        <w:pBdr>
          <w:bottom w:val="single" w:sz="4" w:space="3" w:color="0F6FC6"/>
        </w:pBdr>
        <w:tabs>
          <w:tab w:val="left" w:pos="8906"/>
        </w:tabs>
        <w:ind w:right="-25"/>
        <w:jc w:val="left"/>
        <w:rPr>
          <w:rFonts w:ascii="Arial" w:hAnsi="Arial" w:cs="Arial"/>
          <w:i w:val="0"/>
          <w:color w:val="59A9F2"/>
          <w:sz w:val="24"/>
          <w:szCs w:val="24"/>
        </w:rPr>
      </w:pPr>
      <w:r w:rsidRPr="00E830F8">
        <w:rPr>
          <w:rFonts w:ascii="Arial" w:hAnsi="Arial" w:cs="Arial"/>
          <w:i w:val="0"/>
          <w:color w:val="59A9F2"/>
          <w:sz w:val="24"/>
          <w:szCs w:val="24"/>
        </w:rPr>
        <w:t>Conclusion:</w:t>
      </w:r>
    </w:p>
    <w:p w:rsidR="00E830F8" w:rsidRDefault="00E830F8" w:rsidP="00E830F8">
      <w:pPr>
        <w:tabs>
          <w:tab w:val="left" w:pos="8789"/>
        </w:tabs>
        <w:ind w:left="0" w:right="-23" w:firstLine="0"/>
        <w:rPr>
          <w:rFonts w:ascii="Times New Roman" w:hAnsi="Times New Roman" w:cs="Times New Roman"/>
          <w:b/>
          <w:sz w:val="24"/>
          <w:szCs w:val="24"/>
          <w:shd w:val="clear" w:color="auto" w:fill="FFFFFF"/>
        </w:rPr>
      </w:pPr>
    </w:p>
    <w:p w:rsidR="00E830F8" w:rsidRDefault="009736AC" w:rsidP="009736AC">
      <w:pPr>
        <w:tabs>
          <w:tab w:val="left" w:pos="8789"/>
        </w:tabs>
        <w:ind w:left="0" w:right="-23" w:firstLine="284"/>
        <w:rPr>
          <w:rFonts w:ascii="Times New Roman" w:hAnsi="Times New Roman" w:cs="Times New Roman"/>
          <w:sz w:val="24"/>
          <w:szCs w:val="24"/>
          <w:shd w:val="clear" w:color="auto" w:fill="FFFFFF"/>
        </w:rPr>
      </w:pPr>
      <w:r w:rsidRPr="009736AC">
        <w:rPr>
          <w:rFonts w:ascii="Times New Roman" w:hAnsi="Times New Roman" w:cs="Times New Roman"/>
          <w:sz w:val="24"/>
          <w:szCs w:val="24"/>
          <w:shd w:val="clear" w:color="auto" w:fill="FFFFFF"/>
        </w:rPr>
        <w:t>In conclusion, the report has provided information on the concepts of employee engagement and involvement which includes various models and theories of HRM. Furthermore, advantages of engaging and involving the employees have been discussed. Although employee involvement in charitable organisations is mainly cause and self satisfaction driven, they still need to be provided with a better work-life balance, trustful relationship and feeling of being valued in order to enhance further involvement or else chances of employee burnout would be more. It is crucial for RPF which consists of volunteers to enhance employee engagement/involvement by following a softer approach in order to utilise the maximum skills and expertise of the employees and retain high performing and highly committed workforce. Hence, RPF has to work towards meeting the employee needs and maintaining their motivation levels and morale using appropriate HRM models/frameworks.</w:t>
      </w:r>
    </w:p>
    <w:p w:rsidR="00E830F8" w:rsidRPr="00650B94" w:rsidRDefault="00E830F8" w:rsidP="00E830F8">
      <w:pPr>
        <w:tabs>
          <w:tab w:val="left" w:pos="8789"/>
        </w:tabs>
        <w:ind w:left="0" w:right="-23" w:firstLine="0"/>
        <w:rPr>
          <w:rFonts w:ascii="Times New Roman" w:hAnsi="Times New Roman" w:cs="Times New Roman"/>
          <w:b/>
          <w:sz w:val="24"/>
          <w:szCs w:val="24"/>
          <w:shd w:val="clear" w:color="auto" w:fill="FFFFFF"/>
        </w:rPr>
      </w:pPr>
    </w:p>
    <w:p w:rsidR="005B7482" w:rsidRPr="00D7228A" w:rsidRDefault="005B7482" w:rsidP="002B03B8">
      <w:pPr>
        <w:tabs>
          <w:tab w:val="left" w:pos="8789"/>
        </w:tabs>
        <w:ind w:left="0" w:right="-23" w:firstLine="284"/>
        <w:rPr>
          <w:rFonts w:ascii="Times New Roman" w:hAnsi="Times New Roman" w:cs="Times New Roman"/>
          <w:b/>
          <w:sz w:val="24"/>
          <w:szCs w:val="24"/>
          <w:shd w:val="clear" w:color="auto" w:fill="FFFFFF"/>
        </w:rPr>
      </w:pPr>
    </w:p>
    <w:sectPr w:rsidR="005B7482" w:rsidRPr="00D7228A" w:rsidSect="00CF5DC3">
      <w:headerReference w:type="default" r:id="rId12"/>
      <w:footerReference w:type="default" r:id="rId13"/>
      <w:pgSz w:w="11906" w:h="16838"/>
      <w:pgMar w:top="1440" w:right="1416"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34A09" w:rsidRDefault="00F34A09" w:rsidP="00F34C37">
      <w:r>
        <w:separator/>
      </w:r>
    </w:p>
  </w:endnote>
  <w:endnote w:type="continuationSeparator" w:id="1">
    <w:p w:rsidR="00F34A09" w:rsidRDefault="00F34A09" w:rsidP="00F34C37">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4C37" w:rsidRDefault="00F34C37">
    <w:pPr>
      <w:pStyle w:val="Footer"/>
      <w:pBdr>
        <w:top w:val="thinThickSmallGap" w:sz="24" w:space="1" w:color="622423" w:themeColor="accent2" w:themeShade="7F"/>
      </w:pBdr>
      <w:rPr>
        <w:rFonts w:asciiTheme="majorHAnsi" w:hAnsiTheme="majorHAnsi"/>
      </w:rPr>
    </w:pPr>
    <w:r>
      <w:rPr>
        <w:rFonts w:asciiTheme="majorHAnsi" w:hAnsiTheme="majorHAnsi"/>
      </w:rPr>
      <w:t>Assignment 1: HR Report on Employee Engagement</w:t>
    </w:r>
    <w:r>
      <w:rPr>
        <w:rFonts w:asciiTheme="majorHAnsi" w:hAnsiTheme="majorHAnsi"/>
      </w:rPr>
      <w:ptab w:relativeTo="margin" w:alignment="right" w:leader="none"/>
    </w:r>
    <w:r>
      <w:rPr>
        <w:rFonts w:asciiTheme="majorHAnsi" w:hAnsiTheme="majorHAnsi"/>
      </w:rPr>
      <w:t xml:space="preserve">Page </w:t>
    </w:r>
    <w:fldSimple w:instr=" PAGE   \* MERGEFORMAT ">
      <w:r w:rsidR="00EE3D48" w:rsidRPr="00EE3D48">
        <w:rPr>
          <w:rFonts w:asciiTheme="majorHAnsi" w:hAnsiTheme="majorHAnsi"/>
          <w:noProof/>
        </w:rPr>
        <w:t>10</w:t>
      </w:r>
    </w:fldSimple>
  </w:p>
  <w:p w:rsidR="00F34C37" w:rsidRDefault="00F34C3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34A09" w:rsidRDefault="00F34A09" w:rsidP="00F34C37">
      <w:r>
        <w:separator/>
      </w:r>
    </w:p>
  </w:footnote>
  <w:footnote w:type="continuationSeparator" w:id="1">
    <w:p w:rsidR="00F34A09" w:rsidRDefault="00F34A09" w:rsidP="00F34C3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Style w:val="TableGrid"/>
      <w:tblW w:w="5000" w:type="pct"/>
      <w:tblInd w:w="11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8114"/>
      <w:gridCol w:w="1152"/>
    </w:tblGrid>
    <w:tr w:rsidR="007E2B27">
      <w:tc>
        <w:tcPr>
          <w:tcW w:w="0" w:type="auto"/>
          <w:tcBorders>
            <w:right w:val="single" w:sz="6" w:space="0" w:color="000000" w:themeColor="text1"/>
          </w:tcBorders>
        </w:tcPr>
        <w:p w:rsidR="007E2B27" w:rsidRPr="007E2B27" w:rsidRDefault="007E2B27">
          <w:pPr>
            <w:pStyle w:val="Header"/>
            <w:jc w:val="right"/>
            <w:rPr>
              <w:rFonts w:ascii="Times New Roman" w:hAnsi="Times New Roman" w:cs="Times New Roman"/>
            </w:rPr>
          </w:pPr>
          <w:r w:rsidRPr="007E2B27">
            <w:rPr>
              <w:rFonts w:ascii="Times New Roman" w:hAnsi="Times New Roman" w:cs="Times New Roman"/>
            </w:rPr>
            <w:t>Name: Anu Kashyap</w:t>
          </w:r>
        </w:p>
        <w:p w:rsidR="007E2B27" w:rsidRPr="007E2B27" w:rsidRDefault="007E2B27">
          <w:pPr>
            <w:pStyle w:val="Header"/>
            <w:jc w:val="right"/>
            <w:rPr>
              <w:bCs/>
            </w:rPr>
          </w:pPr>
          <w:r w:rsidRPr="007E2B27">
            <w:rPr>
              <w:rFonts w:ascii="Times New Roman" w:hAnsi="Times New Roman" w:cs="Times New Roman"/>
              <w:bCs/>
            </w:rPr>
            <w:t>Student ID: 1708450</w:t>
          </w:r>
        </w:p>
      </w:tc>
      <w:tc>
        <w:tcPr>
          <w:tcW w:w="1152" w:type="dxa"/>
          <w:tcBorders>
            <w:left w:val="single" w:sz="6" w:space="0" w:color="000000" w:themeColor="text1"/>
          </w:tcBorders>
        </w:tcPr>
        <w:p w:rsidR="007E2B27" w:rsidRDefault="007E2B27">
          <w:pPr>
            <w:pStyle w:val="Header"/>
            <w:rPr>
              <w:b/>
            </w:rPr>
          </w:pPr>
        </w:p>
      </w:tc>
    </w:tr>
  </w:tbl>
  <w:p w:rsidR="007E2B27" w:rsidRDefault="007E2B2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5345BB"/>
    <w:multiLevelType w:val="hybridMultilevel"/>
    <w:tmpl w:val="96D4C18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nsid w:val="0DB22402"/>
    <w:multiLevelType w:val="hybridMultilevel"/>
    <w:tmpl w:val="8FAEA22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nsid w:val="210C1475"/>
    <w:multiLevelType w:val="hybridMultilevel"/>
    <w:tmpl w:val="E5C43848"/>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nsid w:val="272E41AF"/>
    <w:multiLevelType w:val="hybridMultilevel"/>
    <w:tmpl w:val="550296B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
    <w:nsid w:val="2DDA4267"/>
    <w:multiLevelType w:val="hybridMultilevel"/>
    <w:tmpl w:val="72D4A068"/>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5">
    <w:nsid w:val="35A00291"/>
    <w:multiLevelType w:val="hybridMultilevel"/>
    <w:tmpl w:val="59A455C4"/>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6">
    <w:nsid w:val="3B9C1D47"/>
    <w:multiLevelType w:val="hybridMultilevel"/>
    <w:tmpl w:val="B3C077F6"/>
    <w:lvl w:ilvl="0" w:tplc="88EE7AC0">
      <w:numFmt w:val="bullet"/>
      <w:lvlText w:val="-"/>
      <w:lvlJc w:val="left"/>
      <w:pPr>
        <w:ind w:left="700" w:hanging="360"/>
      </w:pPr>
      <w:rPr>
        <w:rFonts w:ascii="Times New Roman" w:eastAsiaTheme="majorEastAsia" w:hAnsi="Times New Roman" w:cs="Times New Roman" w:hint="default"/>
        <w:i/>
        <w:sz w:val="24"/>
      </w:rPr>
    </w:lvl>
    <w:lvl w:ilvl="1" w:tplc="18090003" w:tentative="1">
      <w:start w:val="1"/>
      <w:numFmt w:val="bullet"/>
      <w:lvlText w:val="o"/>
      <w:lvlJc w:val="left"/>
      <w:pPr>
        <w:ind w:left="1420" w:hanging="360"/>
      </w:pPr>
      <w:rPr>
        <w:rFonts w:ascii="Courier New" w:hAnsi="Courier New" w:cs="Courier New" w:hint="default"/>
      </w:rPr>
    </w:lvl>
    <w:lvl w:ilvl="2" w:tplc="18090005" w:tentative="1">
      <w:start w:val="1"/>
      <w:numFmt w:val="bullet"/>
      <w:lvlText w:val=""/>
      <w:lvlJc w:val="left"/>
      <w:pPr>
        <w:ind w:left="2140" w:hanging="360"/>
      </w:pPr>
      <w:rPr>
        <w:rFonts w:ascii="Wingdings" w:hAnsi="Wingdings" w:hint="default"/>
      </w:rPr>
    </w:lvl>
    <w:lvl w:ilvl="3" w:tplc="18090001" w:tentative="1">
      <w:start w:val="1"/>
      <w:numFmt w:val="bullet"/>
      <w:lvlText w:val=""/>
      <w:lvlJc w:val="left"/>
      <w:pPr>
        <w:ind w:left="2860" w:hanging="360"/>
      </w:pPr>
      <w:rPr>
        <w:rFonts w:ascii="Symbol" w:hAnsi="Symbol" w:hint="default"/>
      </w:rPr>
    </w:lvl>
    <w:lvl w:ilvl="4" w:tplc="18090003" w:tentative="1">
      <w:start w:val="1"/>
      <w:numFmt w:val="bullet"/>
      <w:lvlText w:val="o"/>
      <w:lvlJc w:val="left"/>
      <w:pPr>
        <w:ind w:left="3580" w:hanging="360"/>
      </w:pPr>
      <w:rPr>
        <w:rFonts w:ascii="Courier New" w:hAnsi="Courier New" w:cs="Courier New" w:hint="default"/>
      </w:rPr>
    </w:lvl>
    <w:lvl w:ilvl="5" w:tplc="18090005" w:tentative="1">
      <w:start w:val="1"/>
      <w:numFmt w:val="bullet"/>
      <w:lvlText w:val=""/>
      <w:lvlJc w:val="left"/>
      <w:pPr>
        <w:ind w:left="4300" w:hanging="360"/>
      </w:pPr>
      <w:rPr>
        <w:rFonts w:ascii="Wingdings" w:hAnsi="Wingdings" w:hint="default"/>
      </w:rPr>
    </w:lvl>
    <w:lvl w:ilvl="6" w:tplc="18090001" w:tentative="1">
      <w:start w:val="1"/>
      <w:numFmt w:val="bullet"/>
      <w:lvlText w:val=""/>
      <w:lvlJc w:val="left"/>
      <w:pPr>
        <w:ind w:left="5020" w:hanging="360"/>
      </w:pPr>
      <w:rPr>
        <w:rFonts w:ascii="Symbol" w:hAnsi="Symbol" w:hint="default"/>
      </w:rPr>
    </w:lvl>
    <w:lvl w:ilvl="7" w:tplc="18090003" w:tentative="1">
      <w:start w:val="1"/>
      <w:numFmt w:val="bullet"/>
      <w:lvlText w:val="o"/>
      <w:lvlJc w:val="left"/>
      <w:pPr>
        <w:ind w:left="5740" w:hanging="360"/>
      </w:pPr>
      <w:rPr>
        <w:rFonts w:ascii="Courier New" w:hAnsi="Courier New" w:cs="Courier New" w:hint="default"/>
      </w:rPr>
    </w:lvl>
    <w:lvl w:ilvl="8" w:tplc="18090005" w:tentative="1">
      <w:start w:val="1"/>
      <w:numFmt w:val="bullet"/>
      <w:lvlText w:val=""/>
      <w:lvlJc w:val="left"/>
      <w:pPr>
        <w:ind w:left="6460" w:hanging="360"/>
      </w:pPr>
      <w:rPr>
        <w:rFonts w:ascii="Wingdings" w:hAnsi="Wingdings" w:hint="default"/>
      </w:rPr>
    </w:lvl>
  </w:abstractNum>
  <w:abstractNum w:abstractNumId="7">
    <w:nsid w:val="464462E6"/>
    <w:multiLevelType w:val="hybridMultilevel"/>
    <w:tmpl w:val="B6185920"/>
    <w:lvl w:ilvl="0" w:tplc="26B2EBC6">
      <w:start w:val="5"/>
      <w:numFmt w:val="bullet"/>
      <w:lvlText w:val="-"/>
      <w:lvlJc w:val="left"/>
      <w:pPr>
        <w:ind w:left="644" w:hanging="360"/>
      </w:pPr>
      <w:rPr>
        <w:rFonts w:ascii="Times New Roman" w:eastAsiaTheme="minorHAnsi" w:hAnsi="Times New Roman" w:cs="Times New Roman" w:hint="default"/>
      </w:rPr>
    </w:lvl>
    <w:lvl w:ilvl="1" w:tplc="18090003" w:tentative="1">
      <w:start w:val="1"/>
      <w:numFmt w:val="bullet"/>
      <w:lvlText w:val="o"/>
      <w:lvlJc w:val="left"/>
      <w:pPr>
        <w:ind w:left="1364" w:hanging="360"/>
      </w:pPr>
      <w:rPr>
        <w:rFonts w:ascii="Courier New" w:hAnsi="Courier New" w:cs="Courier New" w:hint="default"/>
      </w:rPr>
    </w:lvl>
    <w:lvl w:ilvl="2" w:tplc="18090005" w:tentative="1">
      <w:start w:val="1"/>
      <w:numFmt w:val="bullet"/>
      <w:lvlText w:val=""/>
      <w:lvlJc w:val="left"/>
      <w:pPr>
        <w:ind w:left="2084" w:hanging="360"/>
      </w:pPr>
      <w:rPr>
        <w:rFonts w:ascii="Wingdings" w:hAnsi="Wingdings" w:hint="default"/>
      </w:rPr>
    </w:lvl>
    <w:lvl w:ilvl="3" w:tplc="18090001" w:tentative="1">
      <w:start w:val="1"/>
      <w:numFmt w:val="bullet"/>
      <w:lvlText w:val=""/>
      <w:lvlJc w:val="left"/>
      <w:pPr>
        <w:ind w:left="2804" w:hanging="360"/>
      </w:pPr>
      <w:rPr>
        <w:rFonts w:ascii="Symbol" w:hAnsi="Symbol" w:hint="default"/>
      </w:rPr>
    </w:lvl>
    <w:lvl w:ilvl="4" w:tplc="18090003" w:tentative="1">
      <w:start w:val="1"/>
      <w:numFmt w:val="bullet"/>
      <w:lvlText w:val="o"/>
      <w:lvlJc w:val="left"/>
      <w:pPr>
        <w:ind w:left="3524" w:hanging="360"/>
      </w:pPr>
      <w:rPr>
        <w:rFonts w:ascii="Courier New" w:hAnsi="Courier New" w:cs="Courier New" w:hint="default"/>
      </w:rPr>
    </w:lvl>
    <w:lvl w:ilvl="5" w:tplc="18090005" w:tentative="1">
      <w:start w:val="1"/>
      <w:numFmt w:val="bullet"/>
      <w:lvlText w:val=""/>
      <w:lvlJc w:val="left"/>
      <w:pPr>
        <w:ind w:left="4244" w:hanging="360"/>
      </w:pPr>
      <w:rPr>
        <w:rFonts w:ascii="Wingdings" w:hAnsi="Wingdings" w:hint="default"/>
      </w:rPr>
    </w:lvl>
    <w:lvl w:ilvl="6" w:tplc="18090001" w:tentative="1">
      <w:start w:val="1"/>
      <w:numFmt w:val="bullet"/>
      <w:lvlText w:val=""/>
      <w:lvlJc w:val="left"/>
      <w:pPr>
        <w:ind w:left="4964" w:hanging="360"/>
      </w:pPr>
      <w:rPr>
        <w:rFonts w:ascii="Symbol" w:hAnsi="Symbol" w:hint="default"/>
      </w:rPr>
    </w:lvl>
    <w:lvl w:ilvl="7" w:tplc="18090003" w:tentative="1">
      <w:start w:val="1"/>
      <w:numFmt w:val="bullet"/>
      <w:lvlText w:val="o"/>
      <w:lvlJc w:val="left"/>
      <w:pPr>
        <w:ind w:left="5684" w:hanging="360"/>
      </w:pPr>
      <w:rPr>
        <w:rFonts w:ascii="Courier New" w:hAnsi="Courier New" w:cs="Courier New" w:hint="default"/>
      </w:rPr>
    </w:lvl>
    <w:lvl w:ilvl="8" w:tplc="18090005" w:tentative="1">
      <w:start w:val="1"/>
      <w:numFmt w:val="bullet"/>
      <w:lvlText w:val=""/>
      <w:lvlJc w:val="left"/>
      <w:pPr>
        <w:ind w:left="6404" w:hanging="360"/>
      </w:pPr>
      <w:rPr>
        <w:rFonts w:ascii="Wingdings" w:hAnsi="Wingdings" w:hint="default"/>
      </w:rPr>
    </w:lvl>
  </w:abstractNum>
  <w:abstractNum w:abstractNumId="8">
    <w:nsid w:val="5E9F391F"/>
    <w:multiLevelType w:val="multilevel"/>
    <w:tmpl w:val="5456C2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nsid w:val="6237205C"/>
    <w:multiLevelType w:val="multilevel"/>
    <w:tmpl w:val="18387A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nsid w:val="65332A6D"/>
    <w:multiLevelType w:val="hybridMultilevel"/>
    <w:tmpl w:val="A4D2A5A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1">
    <w:nsid w:val="65581E6A"/>
    <w:multiLevelType w:val="multilevel"/>
    <w:tmpl w:val="18387A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nsid w:val="6DFE6B9E"/>
    <w:multiLevelType w:val="hybridMultilevel"/>
    <w:tmpl w:val="D67AB182"/>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3">
    <w:nsid w:val="71602D1A"/>
    <w:multiLevelType w:val="hybridMultilevel"/>
    <w:tmpl w:val="FEC2E8C4"/>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4">
    <w:nsid w:val="74B2160E"/>
    <w:multiLevelType w:val="hybridMultilevel"/>
    <w:tmpl w:val="164CDAF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5">
    <w:nsid w:val="75E65B23"/>
    <w:multiLevelType w:val="hybridMultilevel"/>
    <w:tmpl w:val="1BB4397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6">
    <w:nsid w:val="77E030D1"/>
    <w:multiLevelType w:val="hybridMultilevel"/>
    <w:tmpl w:val="EDD6B0D4"/>
    <w:lvl w:ilvl="0" w:tplc="18DAC786">
      <w:start w:val="5"/>
      <w:numFmt w:val="bullet"/>
      <w:lvlText w:val="-"/>
      <w:lvlJc w:val="left"/>
      <w:pPr>
        <w:ind w:left="720" w:hanging="360"/>
      </w:pPr>
      <w:rPr>
        <w:rFonts w:ascii="Times New Roman" w:eastAsiaTheme="minorHAnsi" w:hAnsi="Times New Roman" w:cs="Times New Roman" w:hint="default"/>
        <w:color w:val="212529"/>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3"/>
  </w:num>
  <w:num w:numId="4">
    <w:abstractNumId w:val="15"/>
  </w:num>
  <w:num w:numId="5">
    <w:abstractNumId w:val="9"/>
  </w:num>
  <w:num w:numId="6">
    <w:abstractNumId w:val="2"/>
  </w:num>
  <w:num w:numId="7">
    <w:abstractNumId w:val="1"/>
  </w:num>
  <w:num w:numId="8">
    <w:abstractNumId w:val="10"/>
  </w:num>
  <w:num w:numId="9">
    <w:abstractNumId w:val="13"/>
  </w:num>
  <w:num w:numId="10">
    <w:abstractNumId w:val="4"/>
  </w:num>
  <w:num w:numId="11">
    <w:abstractNumId w:val="14"/>
  </w:num>
  <w:num w:numId="12">
    <w:abstractNumId w:val="16"/>
  </w:num>
  <w:num w:numId="13">
    <w:abstractNumId w:val="7"/>
  </w:num>
  <w:num w:numId="14">
    <w:abstractNumId w:val="12"/>
  </w:num>
  <w:num w:numId="15">
    <w:abstractNumId w:val="8"/>
  </w:num>
  <w:num w:numId="16">
    <w:abstractNumId w:val="6"/>
  </w:num>
  <w:num w:numId="1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27650">
      <o:colormenu v:ext="edit" fillcolor="none [3212]" strokecolor="none [3212]"/>
    </o:shapedefaults>
  </w:hdrShapeDefaults>
  <w:footnotePr>
    <w:footnote w:id="0"/>
    <w:footnote w:id="1"/>
  </w:footnotePr>
  <w:endnotePr>
    <w:endnote w:id="0"/>
    <w:endnote w:id="1"/>
  </w:endnotePr>
  <w:compat/>
  <w:rsids>
    <w:rsidRoot w:val="000C736C"/>
    <w:rsid w:val="00023012"/>
    <w:rsid w:val="00024810"/>
    <w:rsid w:val="000273E4"/>
    <w:rsid w:val="00071D13"/>
    <w:rsid w:val="000A24DF"/>
    <w:rsid w:val="000C736C"/>
    <w:rsid w:val="000F7DC0"/>
    <w:rsid w:val="00107FC9"/>
    <w:rsid w:val="00166345"/>
    <w:rsid w:val="001961AC"/>
    <w:rsid w:val="00197404"/>
    <w:rsid w:val="001D1048"/>
    <w:rsid w:val="001F688E"/>
    <w:rsid w:val="00213A7C"/>
    <w:rsid w:val="0023047C"/>
    <w:rsid w:val="002A1B8B"/>
    <w:rsid w:val="002A7F9C"/>
    <w:rsid w:val="002B03B8"/>
    <w:rsid w:val="003003E6"/>
    <w:rsid w:val="00301B16"/>
    <w:rsid w:val="00326641"/>
    <w:rsid w:val="00343420"/>
    <w:rsid w:val="0036010D"/>
    <w:rsid w:val="00442042"/>
    <w:rsid w:val="00445F90"/>
    <w:rsid w:val="00471022"/>
    <w:rsid w:val="004771E5"/>
    <w:rsid w:val="004974A0"/>
    <w:rsid w:val="004A6663"/>
    <w:rsid w:val="004B2662"/>
    <w:rsid w:val="004E433C"/>
    <w:rsid w:val="004F7164"/>
    <w:rsid w:val="004F74FA"/>
    <w:rsid w:val="00501DC6"/>
    <w:rsid w:val="00510B51"/>
    <w:rsid w:val="00513E70"/>
    <w:rsid w:val="00520B34"/>
    <w:rsid w:val="00544067"/>
    <w:rsid w:val="005513CE"/>
    <w:rsid w:val="005B7482"/>
    <w:rsid w:val="005D7D83"/>
    <w:rsid w:val="00615891"/>
    <w:rsid w:val="00645C3D"/>
    <w:rsid w:val="00661738"/>
    <w:rsid w:val="00666DB3"/>
    <w:rsid w:val="00674E3B"/>
    <w:rsid w:val="00691877"/>
    <w:rsid w:val="00696C02"/>
    <w:rsid w:val="00696EF5"/>
    <w:rsid w:val="0073647C"/>
    <w:rsid w:val="00736C2C"/>
    <w:rsid w:val="0075235D"/>
    <w:rsid w:val="0076374F"/>
    <w:rsid w:val="0077649C"/>
    <w:rsid w:val="00783112"/>
    <w:rsid w:val="007B27AA"/>
    <w:rsid w:val="007C7D19"/>
    <w:rsid w:val="007E0147"/>
    <w:rsid w:val="007E2A45"/>
    <w:rsid w:val="007E2B27"/>
    <w:rsid w:val="0082069A"/>
    <w:rsid w:val="00822C84"/>
    <w:rsid w:val="00825F87"/>
    <w:rsid w:val="00834398"/>
    <w:rsid w:val="008576ED"/>
    <w:rsid w:val="008577B9"/>
    <w:rsid w:val="008A4718"/>
    <w:rsid w:val="008C11AF"/>
    <w:rsid w:val="008F151C"/>
    <w:rsid w:val="00902DE8"/>
    <w:rsid w:val="0091686D"/>
    <w:rsid w:val="009238E1"/>
    <w:rsid w:val="00925865"/>
    <w:rsid w:val="00953717"/>
    <w:rsid w:val="009563EF"/>
    <w:rsid w:val="00956F05"/>
    <w:rsid w:val="00965023"/>
    <w:rsid w:val="009736AC"/>
    <w:rsid w:val="0097676C"/>
    <w:rsid w:val="00984DE6"/>
    <w:rsid w:val="00994BF6"/>
    <w:rsid w:val="009B03E4"/>
    <w:rsid w:val="009B3B27"/>
    <w:rsid w:val="009D5A37"/>
    <w:rsid w:val="009F5B57"/>
    <w:rsid w:val="00A1586F"/>
    <w:rsid w:val="00A17119"/>
    <w:rsid w:val="00A268E4"/>
    <w:rsid w:val="00A26ABD"/>
    <w:rsid w:val="00A44EFF"/>
    <w:rsid w:val="00A73C97"/>
    <w:rsid w:val="00B01EC3"/>
    <w:rsid w:val="00B37466"/>
    <w:rsid w:val="00BC7CB7"/>
    <w:rsid w:val="00BF5346"/>
    <w:rsid w:val="00C20622"/>
    <w:rsid w:val="00C45A41"/>
    <w:rsid w:val="00C5143F"/>
    <w:rsid w:val="00C54010"/>
    <w:rsid w:val="00C54AFD"/>
    <w:rsid w:val="00C7571C"/>
    <w:rsid w:val="00C77FF1"/>
    <w:rsid w:val="00C85A1E"/>
    <w:rsid w:val="00CD1398"/>
    <w:rsid w:val="00CE6336"/>
    <w:rsid w:val="00CF5DC3"/>
    <w:rsid w:val="00D0183F"/>
    <w:rsid w:val="00D257D4"/>
    <w:rsid w:val="00D40B05"/>
    <w:rsid w:val="00D6125E"/>
    <w:rsid w:val="00D7228A"/>
    <w:rsid w:val="00D76E97"/>
    <w:rsid w:val="00DD3B2C"/>
    <w:rsid w:val="00DD6B42"/>
    <w:rsid w:val="00DE6C49"/>
    <w:rsid w:val="00E65025"/>
    <w:rsid w:val="00E75782"/>
    <w:rsid w:val="00E830F8"/>
    <w:rsid w:val="00E93B83"/>
    <w:rsid w:val="00EA7195"/>
    <w:rsid w:val="00EE3D48"/>
    <w:rsid w:val="00F34A09"/>
    <w:rsid w:val="00F34C37"/>
    <w:rsid w:val="00F622B9"/>
    <w:rsid w:val="00F9229A"/>
    <w:rsid w:val="00FA77AF"/>
    <w:rsid w:val="00FC7427"/>
    <w:rsid w:val="00FD1045"/>
    <w:rsid w:val="00FD7321"/>
    <w:rsid w:val="00FE4EA6"/>
    <w:rsid w:val="00FF52CF"/>
    <w:rsid w:val="00FF6AA0"/>
  </w:rsids>
  <m:mathPr>
    <m:mathFont m:val="Cambria Math"/>
    <m:brkBin m:val="before"/>
    <m:brkBinSub m:val="--"/>
    <m:smallFrac m:val="off"/>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27650">
      <o:colormenu v:ext="edit" fillcolor="none [3212]" stroke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E" w:eastAsia="en-US" w:bidi="ar-SA"/>
      </w:rPr>
    </w:rPrDefault>
    <w:pPrDefault>
      <w:pPr>
        <w:ind w:left="697" w:hanging="357"/>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1B8B"/>
  </w:style>
  <w:style w:type="paragraph" w:styleId="Heading1">
    <w:name w:val="heading 1"/>
    <w:basedOn w:val="Normal"/>
    <w:next w:val="Normal"/>
    <w:link w:val="Heading1Char"/>
    <w:uiPriority w:val="9"/>
    <w:qFormat/>
    <w:rsid w:val="00DE6C49"/>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4718"/>
    <w:pPr>
      <w:ind w:left="720"/>
      <w:contextualSpacing/>
    </w:pPr>
  </w:style>
  <w:style w:type="paragraph" w:styleId="BalloonText">
    <w:name w:val="Balloon Text"/>
    <w:basedOn w:val="Normal"/>
    <w:link w:val="BalloonTextChar"/>
    <w:uiPriority w:val="99"/>
    <w:semiHidden/>
    <w:unhideWhenUsed/>
    <w:rsid w:val="00956F05"/>
    <w:rPr>
      <w:rFonts w:ascii="Tahoma" w:hAnsi="Tahoma" w:cs="Tahoma"/>
      <w:sz w:val="16"/>
      <w:szCs w:val="16"/>
    </w:rPr>
  </w:style>
  <w:style w:type="character" w:customStyle="1" w:styleId="BalloonTextChar">
    <w:name w:val="Balloon Text Char"/>
    <w:basedOn w:val="DefaultParagraphFont"/>
    <w:link w:val="BalloonText"/>
    <w:uiPriority w:val="99"/>
    <w:semiHidden/>
    <w:rsid w:val="00956F05"/>
    <w:rPr>
      <w:rFonts w:ascii="Tahoma" w:hAnsi="Tahoma" w:cs="Tahoma"/>
      <w:sz w:val="16"/>
      <w:szCs w:val="16"/>
    </w:rPr>
  </w:style>
  <w:style w:type="character" w:styleId="Strong">
    <w:name w:val="Strong"/>
    <w:basedOn w:val="DefaultParagraphFont"/>
    <w:uiPriority w:val="22"/>
    <w:qFormat/>
    <w:rsid w:val="0076374F"/>
    <w:rPr>
      <w:b/>
      <w:bCs/>
    </w:rPr>
  </w:style>
  <w:style w:type="paragraph" w:styleId="Header">
    <w:name w:val="header"/>
    <w:basedOn w:val="Normal"/>
    <w:link w:val="HeaderChar"/>
    <w:uiPriority w:val="99"/>
    <w:unhideWhenUsed/>
    <w:rsid w:val="00F34C37"/>
    <w:pPr>
      <w:tabs>
        <w:tab w:val="center" w:pos="4513"/>
        <w:tab w:val="right" w:pos="9026"/>
      </w:tabs>
    </w:pPr>
  </w:style>
  <w:style w:type="character" w:customStyle="1" w:styleId="HeaderChar">
    <w:name w:val="Header Char"/>
    <w:basedOn w:val="DefaultParagraphFont"/>
    <w:link w:val="Header"/>
    <w:uiPriority w:val="99"/>
    <w:rsid w:val="00F34C37"/>
  </w:style>
  <w:style w:type="paragraph" w:styleId="Footer">
    <w:name w:val="footer"/>
    <w:basedOn w:val="Normal"/>
    <w:link w:val="FooterChar"/>
    <w:uiPriority w:val="99"/>
    <w:unhideWhenUsed/>
    <w:rsid w:val="00F34C37"/>
    <w:pPr>
      <w:tabs>
        <w:tab w:val="center" w:pos="4513"/>
        <w:tab w:val="right" w:pos="9026"/>
      </w:tabs>
    </w:pPr>
  </w:style>
  <w:style w:type="character" w:customStyle="1" w:styleId="FooterChar">
    <w:name w:val="Footer Char"/>
    <w:basedOn w:val="DefaultParagraphFont"/>
    <w:link w:val="Footer"/>
    <w:uiPriority w:val="99"/>
    <w:rsid w:val="00F34C37"/>
  </w:style>
  <w:style w:type="table" w:styleId="TableGrid">
    <w:name w:val="Table Grid"/>
    <w:basedOn w:val="TableNormal"/>
    <w:uiPriority w:val="1"/>
    <w:rsid w:val="00F34C37"/>
    <w:pPr>
      <w:ind w:left="0" w:firstLine="0"/>
      <w:jc w:val="left"/>
    </w:pPr>
    <w:rPr>
      <w:rFonts w:eastAsiaTheme="minorEastAsia"/>
      <w:lang w:val="en-US" w:bidi="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5B7482"/>
    <w:rPr>
      <w:color w:val="0000FF" w:themeColor="hyperlink"/>
      <w:u w:val="single"/>
    </w:rPr>
  </w:style>
  <w:style w:type="character" w:styleId="Emphasis">
    <w:name w:val="Emphasis"/>
    <w:basedOn w:val="DefaultParagraphFont"/>
    <w:uiPriority w:val="20"/>
    <w:qFormat/>
    <w:rsid w:val="005B7482"/>
    <w:rPr>
      <w:i/>
      <w:iCs/>
    </w:rPr>
  </w:style>
  <w:style w:type="character" w:customStyle="1" w:styleId="lookup-resultcontent">
    <w:name w:val="lookup-result__content"/>
    <w:basedOn w:val="DefaultParagraphFont"/>
    <w:rsid w:val="005B7482"/>
  </w:style>
  <w:style w:type="character" w:customStyle="1" w:styleId="Heading1Char">
    <w:name w:val="Heading 1 Char"/>
    <w:basedOn w:val="DefaultParagraphFont"/>
    <w:link w:val="Heading1"/>
    <w:uiPriority w:val="9"/>
    <w:rsid w:val="00DE6C4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E6C49"/>
    <w:pPr>
      <w:spacing w:line="276" w:lineRule="auto"/>
      <w:ind w:left="0" w:firstLine="0"/>
      <w:jc w:val="left"/>
      <w:outlineLvl w:val="9"/>
    </w:pPr>
    <w:rPr>
      <w:lang w:val="en-US"/>
    </w:rPr>
  </w:style>
  <w:style w:type="paragraph" w:styleId="TOC2">
    <w:name w:val="toc 2"/>
    <w:basedOn w:val="Normal"/>
    <w:next w:val="Normal"/>
    <w:autoRedefine/>
    <w:uiPriority w:val="39"/>
    <w:unhideWhenUsed/>
    <w:qFormat/>
    <w:rsid w:val="00DE6C49"/>
    <w:pPr>
      <w:spacing w:after="100" w:line="276" w:lineRule="auto"/>
      <w:ind w:left="220" w:firstLine="0"/>
      <w:jc w:val="left"/>
    </w:pPr>
    <w:rPr>
      <w:rFonts w:eastAsiaTheme="minorEastAsia"/>
      <w:lang w:val="en-US"/>
    </w:rPr>
  </w:style>
  <w:style w:type="paragraph" w:styleId="TOC1">
    <w:name w:val="toc 1"/>
    <w:basedOn w:val="Normal"/>
    <w:next w:val="Normal"/>
    <w:autoRedefine/>
    <w:uiPriority w:val="39"/>
    <w:semiHidden/>
    <w:unhideWhenUsed/>
    <w:qFormat/>
    <w:rsid w:val="00DE6C49"/>
    <w:pPr>
      <w:spacing w:after="100" w:line="276" w:lineRule="auto"/>
      <w:ind w:left="0" w:firstLine="0"/>
      <w:jc w:val="left"/>
    </w:pPr>
    <w:rPr>
      <w:rFonts w:eastAsiaTheme="minorEastAsia"/>
      <w:lang w:val="en-US"/>
    </w:rPr>
  </w:style>
  <w:style w:type="paragraph" w:styleId="TOC3">
    <w:name w:val="toc 3"/>
    <w:basedOn w:val="Normal"/>
    <w:next w:val="Normal"/>
    <w:autoRedefine/>
    <w:uiPriority w:val="39"/>
    <w:unhideWhenUsed/>
    <w:qFormat/>
    <w:rsid w:val="00CE6336"/>
    <w:pPr>
      <w:spacing w:after="100" w:line="276" w:lineRule="auto"/>
      <w:ind w:left="0" w:firstLine="0"/>
      <w:jc w:val="left"/>
    </w:pPr>
    <w:rPr>
      <w:rFonts w:ascii="Times New Roman" w:eastAsiaTheme="minorEastAsia" w:hAnsi="Times New Roman" w:cs="Times New Roman"/>
      <w:sz w:val="24"/>
      <w:szCs w:val="24"/>
      <w:lang w:val="en-US"/>
    </w:rPr>
  </w:style>
  <w:style w:type="paragraph" w:styleId="IntenseQuote">
    <w:name w:val="Intense Quote"/>
    <w:basedOn w:val="Normal"/>
    <w:next w:val="Normal"/>
    <w:link w:val="IntenseQuoteChar"/>
    <w:uiPriority w:val="30"/>
    <w:qFormat/>
    <w:rsid w:val="00674E3B"/>
    <w:pPr>
      <w:pBdr>
        <w:bottom w:val="single" w:sz="4" w:space="4" w:color="0F6FC6"/>
      </w:pBdr>
      <w:spacing w:before="200" w:after="280"/>
      <w:ind w:left="936" w:right="936"/>
    </w:pPr>
    <w:rPr>
      <w:rFonts w:ascii="Calibri" w:eastAsia="Calibri" w:hAnsi="Calibri" w:cs="Times New Roman"/>
      <w:b/>
      <w:bCs/>
      <w:i/>
      <w:iCs/>
      <w:color w:val="0F6FC6"/>
    </w:rPr>
  </w:style>
  <w:style w:type="character" w:customStyle="1" w:styleId="IntenseQuoteChar">
    <w:name w:val="Intense Quote Char"/>
    <w:basedOn w:val="DefaultParagraphFont"/>
    <w:link w:val="IntenseQuote"/>
    <w:uiPriority w:val="30"/>
    <w:rsid w:val="00674E3B"/>
    <w:rPr>
      <w:rFonts w:ascii="Calibri" w:eastAsia="Calibri" w:hAnsi="Calibri" w:cs="Times New Roman"/>
      <w:b/>
      <w:bCs/>
      <w:i/>
      <w:iCs/>
      <w:color w:val="0F6FC6"/>
    </w:rPr>
  </w:style>
</w:styles>
</file>

<file path=word/webSettings.xml><?xml version="1.0" encoding="utf-8"?>
<w:webSettings xmlns:r="http://schemas.openxmlformats.org/officeDocument/2006/relationships" xmlns:w="http://schemas.openxmlformats.org/wordprocessingml/2006/main">
  <w:divs>
    <w:div w:id="65763633">
      <w:bodyDiv w:val="1"/>
      <w:marLeft w:val="0"/>
      <w:marRight w:val="0"/>
      <w:marTop w:val="0"/>
      <w:marBottom w:val="0"/>
      <w:divBdr>
        <w:top w:val="none" w:sz="0" w:space="0" w:color="auto"/>
        <w:left w:val="none" w:sz="0" w:space="0" w:color="auto"/>
        <w:bottom w:val="none" w:sz="0" w:space="0" w:color="auto"/>
        <w:right w:val="none" w:sz="0" w:space="0" w:color="auto"/>
      </w:divBdr>
    </w:div>
    <w:div w:id="70080467">
      <w:bodyDiv w:val="1"/>
      <w:marLeft w:val="0"/>
      <w:marRight w:val="0"/>
      <w:marTop w:val="0"/>
      <w:marBottom w:val="0"/>
      <w:divBdr>
        <w:top w:val="none" w:sz="0" w:space="0" w:color="auto"/>
        <w:left w:val="none" w:sz="0" w:space="0" w:color="auto"/>
        <w:bottom w:val="none" w:sz="0" w:space="0" w:color="auto"/>
        <w:right w:val="none" w:sz="0" w:space="0" w:color="auto"/>
      </w:divBdr>
    </w:div>
    <w:div w:id="737359454">
      <w:bodyDiv w:val="1"/>
      <w:marLeft w:val="0"/>
      <w:marRight w:val="0"/>
      <w:marTop w:val="0"/>
      <w:marBottom w:val="0"/>
      <w:divBdr>
        <w:top w:val="none" w:sz="0" w:space="0" w:color="auto"/>
        <w:left w:val="none" w:sz="0" w:space="0" w:color="auto"/>
        <w:bottom w:val="none" w:sz="0" w:space="0" w:color="auto"/>
        <w:right w:val="none" w:sz="0" w:space="0" w:color="auto"/>
      </w:divBdr>
    </w:div>
    <w:div w:id="883098869">
      <w:bodyDiv w:val="1"/>
      <w:marLeft w:val="0"/>
      <w:marRight w:val="0"/>
      <w:marTop w:val="0"/>
      <w:marBottom w:val="0"/>
      <w:divBdr>
        <w:top w:val="none" w:sz="0" w:space="0" w:color="auto"/>
        <w:left w:val="none" w:sz="0" w:space="0" w:color="auto"/>
        <w:bottom w:val="none" w:sz="0" w:space="0" w:color="auto"/>
        <w:right w:val="none" w:sz="0" w:space="0" w:color="auto"/>
      </w:divBdr>
    </w:div>
    <w:div w:id="1723014834">
      <w:bodyDiv w:val="1"/>
      <w:marLeft w:val="0"/>
      <w:marRight w:val="0"/>
      <w:marTop w:val="0"/>
      <w:marBottom w:val="0"/>
      <w:divBdr>
        <w:top w:val="none" w:sz="0" w:space="0" w:color="auto"/>
        <w:left w:val="none" w:sz="0" w:space="0" w:color="auto"/>
        <w:bottom w:val="none" w:sz="0" w:space="0" w:color="auto"/>
        <w:right w:val="none" w:sz="0" w:space="0" w:color="auto"/>
      </w:divBdr>
    </w:div>
    <w:div w:id="1904683842">
      <w:bodyDiv w:val="1"/>
      <w:marLeft w:val="0"/>
      <w:marRight w:val="0"/>
      <w:marTop w:val="0"/>
      <w:marBottom w:val="0"/>
      <w:divBdr>
        <w:top w:val="none" w:sz="0" w:space="0" w:color="auto"/>
        <w:left w:val="none" w:sz="0" w:space="0" w:color="auto"/>
        <w:bottom w:val="none" w:sz="0" w:space="0" w:color="auto"/>
        <w:right w:val="none" w:sz="0" w:space="0" w:color="auto"/>
      </w:divBdr>
    </w:div>
    <w:div w:id="1906143880">
      <w:bodyDiv w:val="1"/>
      <w:marLeft w:val="0"/>
      <w:marRight w:val="0"/>
      <w:marTop w:val="0"/>
      <w:marBottom w:val="0"/>
      <w:divBdr>
        <w:top w:val="none" w:sz="0" w:space="0" w:color="auto"/>
        <w:left w:val="none" w:sz="0" w:space="0" w:color="auto"/>
        <w:bottom w:val="none" w:sz="0" w:space="0" w:color="auto"/>
        <w:right w:val="none" w:sz="0" w:space="0" w:color="auto"/>
      </w:divBdr>
    </w:div>
    <w:div w:id="2075885291">
      <w:bodyDiv w:val="1"/>
      <w:marLeft w:val="0"/>
      <w:marRight w:val="0"/>
      <w:marTop w:val="0"/>
      <w:marBottom w:val="0"/>
      <w:divBdr>
        <w:top w:val="none" w:sz="0" w:space="0" w:color="auto"/>
        <w:left w:val="none" w:sz="0" w:space="0" w:color="auto"/>
        <w:bottom w:val="none" w:sz="0" w:space="0" w:color="auto"/>
        <w:right w:val="none" w:sz="0" w:space="0" w:color="auto"/>
      </w:divBdr>
    </w:div>
    <w:div w:id="2120372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49D7A4-E7FA-4763-A4F3-F3E3C7A64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2660</Words>
  <Characters>15167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Student ID: 1708450		Student ID: 1708450</vt:lpstr>
    </vt:vector>
  </TitlesOfParts>
  <Company>Name: Anu Kashyap</Company>
  <LinksUpToDate>false</LinksUpToDate>
  <CharactersWithSpaces>17792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ID: 1708450		Student ID: 1708450</dc:title>
  <dc:creator>Anu</dc:creator>
  <cp:lastModifiedBy>Anu</cp:lastModifiedBy>
  <cp:revision>2</cp:revision>
  <dcterms:created xsi:type="dcterms:W3CDTF">2018-09-06T17:11:00Z</dcterms:created>
  <dcterms:modified xsi:type="dcterms:W3CDTF">2018-09-06T17:11:00Z</dcterms:modified>
</cp:coreProperties>
</file>