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24BD9F78" w14:paraId="51C04FAB" w14:textId="77777777">
        <w:tc>
          <w:tcPr>
            <w:tcW w:w="184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24BD9F78" w14:paraId="1E16D525" w14:textId="77777777">
        <w:tc>
          <w:tcPr>
            <w:tcW w:w="184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shd w:val="clear" w:color="auto" w:fill="auto"/>
            <w:tcMar/>
          </w:tcPr>
          <w:p w:rsidRPr="00A406E5" w:rsidR="008F1308" w:rsidP="0000680A" w:rsidRDefault="0000680A" w14:paraId="4819BA8F" w14:textId="42154DFC">
            <w:pPr>
              <w:spacing w:before="120" w:after="120"/>
              <w:jc w:val="both"/>
              <w:rPr>
                <w:rFonts w:ascii="Arial" w:hAnsi="Arial" w:cs="Arial"/>
                <w:b/>
                <w:sz w:val="22"/>
                <w:szCs w:val="22"/>
              </w:rPr>
            </w:pPr>
            <w:r w:rsidRPr="0000680A">
              <w:rPr>
                <w:rFonts w:ascii="Arial" w:hAnsi="Arial" w:cs="Arial"/>
                <w:b/>
                <w:bCs/>
                <w:sz w:val="22"/>
                <w:szCs w:val="22"/>
              </w:rPr>
              <w:t>Empowering the Older Person</w:t>
            </w:r>
          </w:p>
        </w:tc>
      </w:tr>
      <w:tr w:rsidRPr="00A406E5" w:rsidR="00B84B5B" w:rsidTr="24BD9F78" w14:paraId="374222DB" w14:textId="77777777">
        <w:tc>
          <w:tcPr>
            <w:tcW w:w="184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1583560B">
            <w:pPr>
              <w:spacing w:before="120" w:after="120"/>
              <w:jc w:val="both"/>
              <w:rPr>
                <w:rFonts w:ascii="Arial" w:hAnsi="Arial" w:cs="Arial"/>
                <w:b/>
                <w:sz w:val="22"/>
                <w:szCs w:val="22"/>
              </w:rPr>
            </w:pPr>
            <w:r>
              <w:rPr>
                <w:rFonts w:ascii="Arial" w:hAnsi="Arial" w:cs="Arial"/>
                <w:b/>
                <w:sz w:val="22"/>
                <w:szCs w:val="22"/>
              </w:rPr>
              <w:t>BMHP602</w:t>
            </w:r>
            <w:r w:rsidR="0000680A">
              <w:rPr>
                <w:rFonts w:ascii="Arial" w:hAnsi="Arial" w:cs="Arial"/>
                <w:b/>
                <w:sz w:val="22"/>
                <w:szCs w:val="22"/>
              </w:rPr>
              <w:t>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24BD9F78" w14:paraId="66606AEF" w14:textId="77777777">
        <w:trPr>
          <w:trHeight w:val="1252"/>
        </w:trPr>
        <w:tc>
          <w:tcPr>
            <w:tcW w:w="184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00680A" w14:paraId="76E26598" w14:textId="0D93AE9E">
            <w:pPr>
              <w:spacing w:before="120" w:after="120" w:line="360" w:lineRule="auto"/>
              <w:rPr>
                <w:rFonts w:ascii="Arial" w:hAnsi="Arial" w:cs="Arial"/>
                <w:b/>
                <w:sz w:val="22"/>
                <w:szCs w:val="22"/>
              </w:rPr>
            </w:pPr>
            <w:r w:rsidRPr="0000680A">
              <w:rPr>
                <w:rFonts w:ascii="Arial" w:hAnsi="Arial" w:cs="Arial"/>
                <w:b/>
                <w:bCs/>
                <w:sz w:val="22"/>
                <w:szCs w:val="22"/>
              </w:rPr>
              <w:t>Donna Morgan</w:t>
            </w:r>
          </w:p>
        </w:tc>
      </w:tr>
      <w:tr w:rsidRPr="00A406E5" w:rsidR="00DB116D" w:rsidTr="24BD9F78" w14:paraId="613C8D32" w14:textId="77777777">
        <w:tc>
          <w:tcPr>
            <w:tcW w:w="184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7899739B">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7A59CB">
              <w:rPr>
                <w:rFonts w:ascii="Arial" w:hAnsi="Arial" w:cs="Arial"/>
                <w:b/>
                <w:bCs/>
                <w:sz w:val="22"/>
                <w:szCs w:val="22"/>
              </w:rPr>
              <w:t>2</w:t>
            </w:r>
            <w:r w:rsidRPr="004123C0">
              <w:rPr>
                <w:rFonts w:ascii="Arial" w:hAnsi="Arial" w:cs="Arial"/>
                <w:b/>
                <w:bCs/>
                <w:sz w:val="22"/>
                <w:szCs w:val="22"/>
              </w:rPr>
              <w:t xml:space="preserve">: </w:t>
            </w:r>
            <w:r w:rsidR="007A59CB">
              <w:rPr>
                <w:rFonts w:ascii="Arial" w:hAnsi="Arial" w:cs="Arial"/>
                <w:b/>
                <w:bCs/>
                <w:sz w:val="22"/>
                <w:szCs w:val="22"/>
              </w:rPr>
              <w:t>Debate / Discussion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4123C0" w14:paraId="433EF4A7" w14:textId="71169C4E">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r w:rsidR="007A59CB">
              <w:rPr>
                <w:rFonts w:ascii="Arial" w:hAnsi="Arial" w:cs="Arial"/>
                <w:b/>
                <w:sz w:val="22"/>
                <w:szCs w:val="22"/>
              </w:rPr>
              <w:t>(per overall contribution)</w:t>
            </w:r>
          </w:p>
        </w:tc>
      </w:tr>
      <w:tr w:rsidRPr="00A406E5" w:rsidR="00B84B5B" w:rsidTr="24BD9F78" w14:paraId="22AAD465" w14:textId="77777777">
        <w:tc>
          <w:tcPr>
            <w:tcW w:w="184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shd w:val="clear" w:color="auto" w:fill="auto"/>
            <w:tcMar/>
          </w:tcPr>
          <w:p w:rsidR="007A59CB" w:rsidP="007A59CB" w:rsidRDefault="007A59CB" w14:paraId="489BD205" w14:textId="77777777">
            <w:pPr>
              <w:spacing w:before="120" w:after="120" w:line="360" w:lineRule="auto"/>
              <w:jc w:val="both"/>
              <w:rPr>
                <w:rFonts w:ascii="Arial" w:hAnsi="Arial" w:cs="Arial"/>
                <w:b/>
                <w:bCs/>
                <w:sz w:val="22"/>
                <w:szCs w:val="22"/>
              </w:rPr>
            </w:pPr>
            <w:r>
              <w:rPr>
                <w:rFonts w:ascii="Arial" w:hAnsi="Arial" w:cs="Arial"/>
                <w:b/>
                <w:bCs/>
                <w:sz w:val="22"/>
                <w:szCs w:val="22"/>
              </w:rPr>
              <w:t xml:space="preserve">Individual Reference List: </w:t>
            </w:r>
          </w:p>
          <w:p w:rsidR="00345319" w:rsidP="007A59CB" w:rsidRDefault="007A59CB" w14:paraId="220F8F7E" w14:textId="3443C47E">
            <w:pPr>
              <w:spacing w:before="120" w:after="120" w:line="360" w:lineRule="auto"/>
              <w:jc w:val="both"/>
              <w:rPr>
                <w:rFonts w:ascii="Arial" w:hAnsi="Arial" w:cs="Arial"/>
                <w:b w:val="1"/>
                <w:bCs w:val="1"/>
                <w:sz w:val="22"/>
                <w:szCs w:val="22"/>
              </w:rPr>
            </w:pPr>
            <w:r w:rsidRPr="099AFF63" w:rsidR="0DA8CE0E">
              <w:rPr>
                <w:rFonts w:ascii="Arial" w:hAnsi="Arial" w:cs="Arial"/>
                <w:b w:val="1"/>
                <w:bCs w:val="1"/>
                <w:sz w:val="22"/>
                <w:szCs w:val="22"/>
              </w:rPr>
              <w:t>21</w:t>
            </w:r>
            <w:r w:rsidRPr="099AFF63" w:rsidR="0DA8CE0E">
              <w:rPr>
                <w:rFonts w:ascii="Arial" w:hAnsi="Arial" w:cs="Arial"/>
                <w:b w:val="1"/>
                <w:bCs w:val="1"/>
                <w:sz w:val="22"/>
                <w:szCs w:val="22"/>
                <w:vertAlign w:val="superscript"/>
              </w:rPr>
              <w:t>st</w:t>
            </w:r>
            <w:r w:rsidRPr="099AFF63" w:rsidR="0DA8CE0E">
              <w:rPr>
                <w:rFonts w:ascii="Arial" w:hAnsi="Arial" w:cs="Arial"/>
                <w:b w:val="1"/>
                <w:bCs w:val="1"/>
                <w:sz w:val="22"/>
                <w:szCs w:val="22"/>
              </w:rPr>
              <w:t xml:space="preserve"> </w:t>
            </w:r>
            <w:r w:rsidRPr="099AFF63" w:rsidR="007A59CB">
              <w:rPr>
                <w:rFonts w:ascii="Arial" w:hAnsi="Arial" w:cs="Arial"/>
                <w:b w:val="1"/>
                <w:bCs w:val="1"/>
                <w:sz w:val="22"/>
                <w:szCs w:val="22"/>
              </w:rPr>
              <w:t xml:space="preserve">November 2025 </w:t>
            </w:r>
            <w:r w:rsidRPr="099AFF63" w:rsidR="004123C0">
              <w:rPr>
                <w:rFonts w:ascii="Arial" w:hAnsi="Arial" w:cs="Arial"/>
                <w:b w:val="1"/>
                <w:bCs w:val="1"/>
                <w:sz w:val="22"/>
                <w:szCs w:val="22"/>
              </w:rPr>
              <w:t>1</w:t>
            </w:r>
            <w:r w:rsidRPr="099AFF63" w:rsidR="757BBFA3">
              <w:rPr>
                <w:rFonts w:ascii="Arial" w:hAnsi="Arial" w:cs="Arial"/>
                <w:b w:val="1"/>
                <w:bCs w:val="1"/>
                <w:sz w:val="22"/>
                <w:szCs w:val="22"/>
              </w:rPr>
              <w:t>4</w:t>
            </w:r>
            <w:r w:rsidRPr="099AFF63" w:rsidR="004123C0">
              <w:rPr>
                <w:rFonts w:ascii="Arial" w:hAnsi="Arial" w:cs="Arial"/>
                <w:b w:val="1"/>
                <w:bCs w:val="1"/>
                <w:sz w:val="22"/>
                <w:szCs w:val="22"/>
              </w:rPr>
              <w:t>:00 (</w:t>
            </w:r>
            <w:r w:rsidRPr="099AFF63" w:rsidR="48A33EA7">
              <w:rPr>
                <w:rFonts w:ascii="Arial" w:hAnsi="Arial" w:cs="Arial"/>
                <w:b w:val="1"/>
                <w:bCs w:val="1"/>
                <w:sz w:val="22"/>
                <w:szCs w:val="22"/>
              </w:rPr>
              <w:t>2</w:t>
            </w:r>
            <w:r w:rsidRPr="099AFF63" w:rsidR="004123C0">
              <w:rPr>
                <w:rFonts w:ascii="Arial" w:hAnsi="Arial" w:cs="Arial"/>
                <w:b w:val="1"/>
                <w:bCs w:val="1"/>
                <w:sz w:val="22"/>
                <w:szCs w:val="22"/>
              </w:rPr>
              <w:t>PM)</w:t>
            </w:r>
          </w:p>
          <w:p w:rsidRPr="00602736" w:rsidR="007A59CB" w:rsidP="007A59CB" w:rsidRDefault="007A59CB" w14:paraId="3B128C43" w14:textId="6FA16D37">
            <w:pPr>
              <w:spacing w:before="120" w:after="120" w:line="360" w:lineRule="auto"/>
              <w:jc w:val="both"/>
              <w:rPr>
                <w:rFonts w:ascii="Arial" w:hAnsi="Arial" w:cs="Arial"/>
                <w:b w:val="1"/>
                <w:bCs w:val="1"/>
                <w:sz w:val="22"/>
                <w:szCs w:val="22"/>
              </w:rPr>
            </w:pPr>
            <w:r w:rsidRPr="099AFF63" w:rsidR="007A59CB">
              <w:rPr>
                <w:rFonts w:ascii="Arial" w:hAnsi="Arial" w:cs="Arial"/>
                <w:b w:val="1"/>
                <w:bCs w:val="1"/>
                <w:sz w:val="22"/>
                <w:szCs w:val="22"/>
              </w:rPr>
              <w:t xml:space="preserve">Debate/Discussion Week Commencing: </w:t>
            </w:r>
            <w:r w:rsidRPr="099AFF63" w:rsidR="519F49F8">
              <w:rPr>
                <w:rFonts w:ascii="Arial" w:hAnsi="Arial" w:cs="Arial"/>
                <w:b w:val="1"/>
                <w:bCs w:val="1"/>
                <w:sz w:val="22"/>
                <w:szCs w:val="22"/>
              </w:rPr>
              <w:t>24</w:t>
            </w:r>
            <w:r w:rsidRPr="099AFF63" w:rsidR="007A59CB">
              <w:rPr>
                <w:rFonts w:ascii="Arial" w:hAnsi="Arial" w:cs="Arial"/>
                <w:b w:val="1"/>
                <w:bCs w:val="1"/>
                <w:sz w:val="22"/>
                <w:szCs w:val="22"/>
                <w:vertAlign w:val="superscript"/>
              </w:rPr>
              <w:t>th</w:t>
            </w:r>
            <w:r w:rsidRPr="099AFF63" w:rsidR="007A59CB">
              <w:rPr>
                <w:rFonts w:ascii="Arial" w:hAnsi="Arial" w:cs="Arial"/>
                <w:b w:val="1"/>
                <w:bCs w:val="1"/>
                <w:sz w:val="22"/>
                <w:szCs w:val="22"/>
              </w:rPr>
              <w:t xml:space="preserve"> November 2025</w:t>
            </w:r>
            <w:r w:rsidRPr="099AFF63" w:rsidR="429F5236">
              <w:rPr>
                <w:rFonts w:ascii="Arial" w:hAnsi="Arial" w:cs="Arial"/>
                <w:b w:val="1"/>
                <w:bCs w:val="1"/>
                <w:sz w:val="22"/>
                <w:szCs w:val="22"/>
              </w:rPr>
              <w:t xml:space="preserve">. </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4BD9F78" w:rsidRDefault="007A59CB" w14:paraId="5E314181" w14:textId="5622C831">
            <w:pPr>
              <w:spacing w:before="120" w:after="120"/>
              <w:jc w:val="both"/>
              <w:rPr>
                <w:rFonts w:ascii="Arial" w:hAnsi="Arial" w:cs="Arial"/>
                <w:b w:val="1"/>
                <w:bCs w:val="1"/>
                <w:sz w:val="22"/>
                <w:szCs w:val="22"/>
              </w:rPr>
            </w:pPr>
            <w:r w:rsidRPr="24BD9F78" w:rsidR="2957A8F6">
              <w:rPr>
                <w:rFonts w:ascii="Arial" w:hAnsi="Arial" w:cs="Arial"/>
                <w:b w:val="1"/>
                <w:bCs w:val="1"/>
                <w:sz w:val="22"/>
                <w:szCs w:val="22"/>
              </w:rPr>
              <w:t>8</w:t>
            </w:r>
            <w:r w:rsidRPr="24BD9F78" w:rsidR="2957A8F6">
              <w:rPr>
                <w:rFonts w:ascii="Arial" w:hAnsi="Arial" w:cs="Arial"/>
                <w:b w:val="1"/>
                <w:bCs w:val="1"/>
                <w:sz w:val="22"/>
                <w:szCs w:val="22"/>
                <w:vertAlign w:val="superscript"/>
              </w:rPr>
              <w:t>th</w:t>
            </w:r>
            <w:r w:rsidRPr="24BD9F78" w:rsidR="2957A8F6">
              <w:rPr>
                <w:rFonts w:ascii="Arial" w:hAnsi="Arial" w:cs="Arial"/>
                <w:b w:val="1"/>
                <w:bCs w:val="1"/>
                <w:sz w:val="22"/>
                <w:szCs w:val="22"/>
              </w:rPr>
              <w:t xml:space="preserve"> January 2026</w:t>
            </w:r>
          </w:p>
        </w:tc>
      </w:tr>
      <w:tr w:rsidRPr="00A406E5" w:rsidR="00152E9D" w:rsidTr="24BD9F78" w14:paraId="59C10BCB" w14:textId="77777777">
        <w:tc>
          <w:tcPr>
            <w:tcW w:w="184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shd w:val="clear" w:color="auto" w:fill="auto"/>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24BD9F78" w14:paraId="7F00E12C" w14:textId="77777777">
        <w:tc>
          <w:tcPr>
            <w:tcW w:w="184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shd w:val="clear" w:color="auto" w:fill="auto"/>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00680A" w:rsidR="0000680A" w:rsidP="0000680A" w:rsidRDefault="0000680A" w14:paraId="4CA6A070" w14:textId="45BB9B70">
            <w:pPr>
              <w:spacing w:line="360" w:lineRule="auto"/>
              <w:rPr>
                <w:rFonts w:ascii="Arial" w:hAnsi="Arial" w:cs="Arial"/>
                <w:sz w:val="22"/>
                <w:szCs w:val="22"/>
              </w:rPr>
            </w:pPr>
            <w:r>
              <w:rPr>
                <w:rFonts w:ascii="Arial" w:hAnsi="Arial" w:cs="Arial"/>
                <w:sz w:val="22"/>
                <w:szCs w:val="22"/>
              </w:rPr>
              <w:t xml:space="preserve">LO 1: </w:t>
            </w:r>
            <w:r w:rsidRPr="0000680A">
              <w:rPr>
                <w:rFonts w:ascii="Arial" w:hAnsi="Arial" w:cs="Arial"/>
                <w:sz w:val="22"/>
                <w:szCs w:val="22"/>
              </w:rPr>
              <w:t xml:space="preserve">Identify and evaluate the care, empowerment and support needs of the older person, and how needs are met by current local and/or national services and provision.  </w:t>
            </w:r>
          </w:p>
          <w:p w:rsidRPr="0000680A" w:rsidR="00C01A3F" w:rsidP="0000680A" w:rsidRDefault="0000680A" w14:paraId="275EF718" w14:textId="7819397A">
            <w:pPr>
              <w:spacing w:line="360" w:lineRule="auto"/>
              <w:rPr>
                <w:rFonts w:ascii="Arial" w:hAnsi="Arial" w:cs="Arial"/>
                <w:sz w:val="22"/>
                <w:szCs w:val="22"/>
              </w:rPr>
            </w:pPr>
            <w:r>
              <w:rPr>
                <w:rFonts w:ascii="Arial" w:hAnsi="Arial" w:cs="Arial"/>
                <w:sz w:val="22"/>
                <w:szCs w:val="22"/>
              </w:rPr>
              <w:t xml:space="preserve">LO 2: </w:t>
            </w:r>
            <w:r w:rsidRPr="0000680A">
              <w:rPr>
                <w:rFonts w:ascii="Arial" w:hAnsi="Arial" w:cs="Arial"/>
                <w:sz w:val="22"/>
                <w:szCs w:val="22"/>
              </w:rPr>
              <w:t xml:space="preserve">Analyse current and emergent technological provision and innovation in meeting the care, empowerment and support needs of the older person. </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7A59CB" w14:paraId="2EF0AD8C" w14:textId="786AD588">
            <w:pPr>
              <w:spacing w:line="360" w:lineRule="auto"/>
              <w:jc w:val="center"/>
              <w:rPr>
                <w:rFonts w:ascii="Arial" w:hAnsi="Arial" w:cs="Arial"/>
                <w:bCs/>
                <w:sz w:val="22"/>
                <w:szCs w:val="22"/>
              </w:rPr>
            </w:pPr>
            <w:r>
              <w:rPr>
                <w:rFonts w:ascii="Arial" w:hAnsi="Arial" w:cs="Arial"/>
                <w:bCs/>
                <w:sz w:val="22"/>
                <w:szCs w:val="22"/>
              </w:rPr>
              <w:t>Debate/Discussion</w:t>
            </w:r>
            <w:r w:rsidRPr="00FE7A88" w:rsidR="00FE7A88">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FE7A88" w14:paraId="15FFC737" w14:textId="5C819140">
            <w:pPr>
              <w:spacing w:line="360" w:lineRule="auto"/>
              <w:jc w:val="center"/>
              <w:rPr>
                <w:rFonts w:ascii="Arial" w:hAnsi="Arial" w:cs="Arial"/>
                <w:sz w:val="22"/>
                <w:szCs w:val="22"/>
              </w:rPr>
            </w:pPr>
            <w:r>
              <w:rPr>
                <w:rFonts w:ascii="Arial" w:hAnsi="Arial" w:cs="Arial"/>
                <w:sz w:val="22"/>
                <w:szCs w:val="22"/>
              </w:rPr>
              <w:t>15 minutes</w:t>
            </w:r>
            <w:r w:rsidR="007A59CB">
              <w:rPr>
                <w:rFonts w:ascii="Arial" w:hAnsi="Arial" w:cs="Arial"/>
                <w:sz w:val="22"/>
                <w:szCs w:val="22"/>
              </w:rPr>
              <w:t xml:space="preserve"> per overall contribution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6141EAC7">
      <w:pPr>
        <w:jc w:val="center"/>
        <w:rPr>
          <w:rFonts w:ascii="Arial" w:hAnsi="Arial" w:cs="Arial"/>
          <w:b/>
          <w:bCs/>
          <w:sz w:val="22"/>
          <w:szCs w:val="22"/>
        </w:rPr>
      </w:pPr>
      <w:r w:rsidRPr="00345319">
        <w:rPr>
          <w:rFonts w:ascii="Arial" w:hAnsi="Arial" w:cs="Arial"/>
          <w:b/>
          <w:bCs/>
          <w:sz w:val="22"/>
          <w:szCs w:val="22"/>
        </w:rPr>
        <w:t xml:space="preserve">Component </w:t>
      </w:r>
      <w:r w:rsidR="007A59CB">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Debate/Discussion </w:t>
      </w:r>
      <w:r w:rsidRPr="00345319">
        <w:rPr>
          <w:rFonts w:ascii="Arial" w:hAnsi="Arial" w:cs="Arial"/>
          <w:b/>
          <w:bCs/>
          <w:sz w:val="22"/>
          <w:szCs w:val="22"/>
        </w:rPr>
        <w:t xml:space="preserve">- 50% weighting – </w:t>
      </w:r>
      <w:r w:rsidR="00FE7A88">
        <w:rPr>
          <w:rFonts w:ascii="Arial" w:hAnsi="Arial" w:cs="Arial"/>
          <w:b/>
          <w:bCs/>
          <w:sz w:val="22"/>
          <w:szCs w:val="22"/>
        </w:rPr>
        <w:t>15 minutes</w:t>
      </w:r>
      <w:r w:rsidR="007A59CB">
        <w:rPr>
          <w:rFonts w:ascii="Arial" w:hAnsi="Arial" w:cs="Arial"/>
          <w:b/>
          <w:bCs/>
          <w:sz w:val="22"/>
          <w:szCs w:val="22"/>
        </w:rPr>
        <w:t xml:space="preserve"> per overall contribution (+/-10%) </w:t>
      </w:r>
    </w:p>
    <w:p w:rsidR="00345319" w:rsidP="005969E2" w:rsidRDefault="00345319" w14:paraId="3A32F851" w14:noSpellErr="1" w14:textId="768506DF">
      <w:pPr>
        <w:jc w:val="both"/>
        <w:rPr>
          <w:rFonts w:ascii="Arial" w:hAnsi="Arial" w:cs="Arial"/>
          <w:sz w:val="22"/>
          <w:szCs w:val="22"/>
        </w:rPr>
      </w:pPr>
    </w:p>
    <w:p w:rsidR="72AAC1BC" w:rsidP="2CF44217" w:rsidRDefault="72AAC1BC" w14:paraId="1D2EE1F4" w14:textId="1909E51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 xml:space="preserve">For students completing this assessment individually (e.g. resit or rework), the format will differ slightly from the paired debate. Instead of a debate, you </w:t>
      </w: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are required to</w:t>
      </w: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 xml:space="preserve"> deliver a 15-minute individual critical discussion/critique on a topic of your choice related to the empowerment of older adults. The chosen topic must still be confirmed with your tutor for suitability.</w:t>
      </w:r>
    </w:p>
    <w:p w:rsidR="72AAC1BC" w:rsidP="2CF44217" w:rsidRDefault="72AAC1BC" w14:paraId="49CED44A" w14:textId="0B82D602">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2CF44217" w:rsidR="72AAC1BC">
        <w:rPr>
          <w:rFonts w:ascii="Arial" w:hAnsi="Arial" w:eastAsia="Arial" w:cs="Arial"/>
          <w:b w:val="1"/>
          <w:bCs w:val="1"/>
          <w:i w:val="0"/>
          <w:iCs w:val="0"/>
          <w:caps w:val="0"/>
          <w:smallCaps w:val="0"/>
          <w:noProof w:val="0"/>
          <w:color w:val="000000" w:themeColor="text1" w:themeTint="FF" w:themeShade="FF"/>
          <w:sz w:val="22"/>
          <w:szCs w:val="22"/>
          <w:lang w:val="en-GB"/>
        </w:rPr>
        <w:t>Structure</w:t>
      </w:r>
    </w:p>
    <w:p w:rsidR="72AAC1BC" w:rsidP="2CF44217" w:rsidRDefault="72AAC1BC" w14:paraId="1E1D83CF" w14:textId="24752E88">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Your 15-minute presentation should include:</w:t>
      </w:r>
    </w:p>
    <w:p w:rsidR="72AAC1BC" w:rsidP="2CF44217" w:rsidRDefault="72AAC1BC" w14:paraId="0D407A30" w14:textId="7F3B399C">
      <w:pPr>
        <w:pStyle w:val="ListParagraph"/>
        <w:numPr>
          <w:ilvl w:val="0"/>
          <w:numId w:val="47"/>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Introduction - introduce your topic and explain its relevance to the empowerment of older adults.</w:t>
      </w:r>
    </w:p>
    <w:p w:rsidR="72AAC1BC" w:rsidP="2CF44217" w:rsidRDefault="72AAC1BC" w14:paraId="0A275EFE" w14:textId="3846CFFB">
      <w:pPr>
        <w:pStyle w:val="ListParagraph"/>
        <w:numPr>
          <w:ilvl w:val="0"/>
          <w:numId w:val="47"/>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Critical discussion - provide a balanced analysis, drawing on both supporting and opposing perspectives from the literature, policy, and practice.</w:t>
      </w:r>
    </w:p>
    <w:p w:rsidR="72AAC1BC" w:rsidP="2CF44217" w:rsidRDefault="72AAC1BC" w14:paraId="5910B0C5" w14:textId="299A0497">
      <w:pPr>
        <w:pStyle w:val="ListParagraph"/>
        <w:numPr>
          <w:ilvl w:val="0"/>
          <w:numId w:val="47"/>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Application - examine benefits, challenges, and barriers, supported by real-world examples or best practice.</w:t>
      </w:r>
    </w:p>
    <w:p w:rsidR="72AAC1BC" w:rsidP="2CF44217" w:rsidRDefault="72AAC1BC" w14:paraId="5C01BF94" w14:textId="15E682C6">
      <w:pPr>
        <w:pStyle w:val="ListParagraph"/>
        <w:numPr>
          <w:ilvl w:val="0"/>
          <w:numId w:val="47"/>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Evaluation - present evidence-based recommendations or reflections, showing critical engagement and independent judgement.</w:t>
      </w:r>
    </w:p>
    <w:p w:rsidR="72AAC1BC" w:rsidP="2CF44217" w:rsidRDefault="72AAC1BC" w14:paraId="527A3379" w14:textId="2B370E8B">
      <w:pPr>
        <w:pStyle w:val="ListParagraph"/>
        <w:numPr>
          <w:ilvl w:val="0"/>
          <w:numId w:val="47"/>
        </w:num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Conclusion - summarise your key points and overall stance.</w:t>
      </w:r>
    </w:p>
    <w:p w:rsidR="72AAC1BC" w:rsidP="2CF44217" w:rsidRDefault="72AAC1BC" w14:paraId="42C53E26" w14:textId="379946BB">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2CF44217" w:rsidR="72AAC1BC">
        <w:rPr>
          <w:rFonts w:ascii="Arial" w:hAnsi="Arial" w:eastAsia="Arial" w:cs="Arial"/>
          <w:b w:val="1"/>
          <w:bCs w:val="1"/>
          <w:i w:val="0"/>
          <w:iCs w:val="0"/>
          <w:caps w:val="0"/>
          <w:smallCaps w:val="0"/>
          <w:noProof w:val="0"/>
          <w:color w:val="000000" w:themeColor="text1" w:themeTint="FF" w:themeShade="FF"/>
          <w:sz w:val="22"/>
          <w:szCs w:val="22"/>
          <w:lang w:val="en-GB"/>
        </w:rPr>
        <w:t>Timing</w:t>
      </w:r>
    </w:p>
    <w:p w:rsidR="72AAC1BC" w:rsidP="2CF44217" w:rsidRDefault="72AAC1BC" w14:paraId="4252B0D1" w14:textId="294DFB5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15 minutes (+/-10%) in total, including introduction and conclusion.</w:t>
      </w:r>
    </w:p>
    <w:p w:rsidR="72AAC1BC" w:rsidP="2CF44217" w:rsidRDefault="72AAC1BC" w14:paraId="36928184" w14:textId="741CC114">
      <w:pPr>
        <w:spacing w:before="240" w:beforeAutospacing="off" w:after="240" w:afterAutospacing="off"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2CF44217" w:rsidR="72AAC1BC">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Pr="00BB436B" w:rsidR="00BB436B" w:rsidP="2CF44217" w:rsidRDefault="00BB436B" w14:paraId="54ECBE5F" w14:textId="4E70CC3F">
      <w:pPr>
        <w:pStyle w:val="Normal"/>
        <w:spacing w:before="240" w:beforeAutospacing="off" w:after="24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CF44217" w:rsidR="7AB2598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 xml:space="preserve">A minimum of 20 credible and up-to-date sources must inform your work. </w:t>
      </w:r>
      <w:r>
        <w:br/>
      </w: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 xml:space="preserve">• Verbal citations should be included during your presentation. </w:t>
      </w:r>
      <w:r>
        <w:br/>
      </w: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 xml:space="preserve">• An individual reference list in correct Harvard format, must be </w:t>
      </w: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submitted</w:t>
      </w:r>
      <w:r w:rsidRPr="2CF44217" w:rsidR="72AAC1BC">
        <w:rPr>
          <w:rFonts w:ascii="Arial" w:hAnsi="Arial" w:eastAsia="Arial" w:cs="Arial"/>
          <w:b w:val="0"/>
          <w:bCs w:val="0"/>
          <w:i w:val="0"/>
          <w:iCs w:val="0"/>
          <w:caps w:val="0"/>
          <w:smallCaps w:val="0"/>
          <w:noProof w:val="0"/>
          <w:color w:val="000000" w:themeColor="text1" w:themeTint="FF" w:themeShade="FF"/>
          <w:sz w:val="22"/>
          <w:szCs w:val="22"/>
          <w:lang w:val="en-GB"/>
        </w:rPr>
        <w:t xml:space="preserve"> via Turnitin by the stated deadline.</w:t>
      </w: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22415C" w:rsidR="0022415C" w:rsidP="0022415C" w:rsidRDefault="0022415C" w14:paraId="677BDE40" w14:textId="1FF4DE63">
      <w:pPr>
        <w:pStyle w:val="ListParagraph"/>
        <w:numPr>
          <w:ilvl w:val="0"/>
          <w:numId w:val="31"/>
        </w:numPr>
        <w:spacing w:line="360" w:lineRule="auto"/>
        <w:jc w:val="both"/>
        <w:rPr>
          <w:rFonts w:asciiTheme="minorBidi" w:hAnsiTheme="minorBidi" w:cstheme="minorBidi"/>
          <w:sz w:val="22"/>
          <w:szCs w:val="22"/>
        </w:rPr>
      </w:pPr>
      <w:r>
        <w:rPr>
          <w:rFonts w:asciiTheme="minorBidi" w:hAnsiTheme="minorBidi" w:cstheme="minorBidi"/>
          <w:sz w:val="22"/>
          <w:szCs w:val="22"/>
        </w:rPr>
        <w:t>Microsoft Word should be used for a</w:t>
      </w:r>
      <w:r w:rsidRPr="0022415C">
        <w:rPr>
          <w:rFonts w:asciiTheme="minorBidi" w:hAnsiTheme="minorBidi" w:cstheme="minorBidi"/>
          <w:sz w:val="22"/>
          <w:szCs w:val="22"/>
        </w:rPr>
        <w:t>ll written submissions</w:t>
      </w:r>
      <w:r>
        <w:rPr>
          <w:rFonts w:asciiTheme="minorBidi" w:hAnsiTheme="minorBidi" w:cstheme="minorBidi"/>
          <w:sz w:val="22"/>
          <w:szCs w:val="22"/>
        </w:rPr>
        <w:t xml:space="preserve"> and </w:t>
      </w:r>
      <w:r w:rsidRPr="0022415C">
        <w:rPr>
          <w:rFonts w:asciiTheme="minorBidi" w:hAnsiTheme="minorBidi" w:cstheme="minorBidi"/>
          <w:sz w:val="22"/>
          <w:szCs w:val="22"/>
        </w:rPr>
        <w:t xml:space="preserve">must include a title page that clearly states your name, your student number, the module code and title, and your assignment title. </w:t>
      </w:r>
    </w:p>
    <w:p w:rsidRPr="0022415C" w:rsidR="0022415C" w:rsidP="0022415C" w:rsidRDefault="0022415C" w14:paraId="160A287A" w14:textId="41F14756">
      <w:pPr>
        <w:pStyle w:val="ListParagraph"/>
        <w:numPr>
          <w:ilvl w:val="0"/>
          <w:numId w:val="31"/>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Written submissions should be typed in Arial font, size 11 with 1.5 line spacing</w:t>
      </w:r>
      <w:r>
        <w:rPr>
          <w:rFonts w:asciiTheme="minorBidi" w:hAnsiTheme="minorBidi" w:cstheme="minorBidi"/>
          <w:sz w:val="22"/>
          <w:szCs w:val="22"/>
        </w:rPr>
        <w:t xml:space="preserve">. </w:t>
      </w:r>
    </w:p>
    <w:p w:rsidRPr="0022415C" w:rsidR="00345319" w:rsidP="0022415C" w:rsidRDefault="0022415C" w14:paraId="5231B436" w14:textId="19DC7E4D">
      <w:pPr>
        <w:pStyle w:val="ListParagraph"/>
        <w:numPr>
          <w:ilvl w:val="0"/>
          <w:numId w:val="31"/>
        </w:numPr>
        <w:spacing w:line="360" w:lineRule="auto"/>
        <w:jc w:val="both"/>
        <w:rPr>
          <w:rFonts w:asciiTheme="minorBidi" w:hAnsiTheme="minorBidi" w:cstheme="minorBidi"/>
          <w:sz w:val="22"/>
          <w:szCs w:val="22"/>
        </w:rPr>
      </w:pPr>
      <w:r w:rsidRPr="0022415C">
        <w:rPr>
          <w:rFonts w:asciiTheme="minorBidi" w:hAnsiTheme="minorBidi" w:cstheme="minorBidi"/>
          <w:sz w:val="22"/>
          <w:szCs w:val="22"/>
        </w:rPr>
        <w:t xml:space="preserve">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 xml:space="preserve">For this assessment, you can use Generative AI to check your own text/creation for grammatical and syntactical </w:t>
            </w:r>
            <w:r w:rsidRPr="0087277F">
              <w:rPr>
                <w:rFonts w:ascii="Arial" w:hAnsi="Arial" w:eastAsia="Calibri" w:cs="Arial"/>
                <w:sz w:val="22"/>
                <w:szCs w:val="22"/>
              </w:rPr>
              <w:t>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w:t>
      </w:r>
      <w:r w:rsidRPr="00A406E5">
        <w:rPr>
          <w:rFonts w:ascii="Arial" w:hAnsi="Arial" w:cs="Arial"/>
          <w:sz w:val="22"/>
          <w:szCs w:val="22"/>
        </w:rPr>
        <w:t xml:space="preserve">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22415C" w:rsidP="0022415C" w:rsidRDefault="0022415C" w14:paraId="0128ACEB" w14:textId="7CF63535">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Students</w:t>
      </w:r>
      <w:r w:rsidRPr="0022415C">
        <w:rPr>
          <w:rFonts w:ascii="Arial" w:hAnsi="Arial" w:cs="Arial"/>
          <w:i/>
          <w:iCs/>
          <w:color w:val="0070C0"/>
          <w:sz w:val="22"/>
          <w:szCs w:val="22"/>
        </w:rPr>
        <w:t xml:space="preserve"> can </w:t>
      </w:r>
      <w:r>
        <w:rPr>
          <w:rFonts w:ascii="Arial" w:hAnsi="Arial" w:cs="Arial"/>
          <w:i/>
          <w:iCs/>
          <w:color w:val="0070C0"/>
          <w:sz w:val="22"/>
          <w:szCs w:val="22"/>
        </w:rPr>
        <w:t>use</w:t>
      </w:r>
      <w:r w:rsidRPr="0022415C">
        <w:rPr>
          <w:rFonts w:ascii="Arial" w:hAnsi="Arial" w:cs="Arial"/>
          <w:i/>
          <w:iCs/>
          <w:color w:val="0070C0"/>
          <w:sz w:val="22"/>
          <w:szCs w:val="22"/>
        </w:rPr>
        <w:t xml:space="preserve"> notes t</w:t>
      </w:r>
      <w:r>
        <w:rPr>
          <w:rFonts w:ascii="Arial" w:hAnsi="Arial" w:cs="Arial"/>
          <w:i/>
          <w:iCs/>
          <w:color w:val="0070C0"/>
          <w:sz w:val="22"/>
          <w:szCs w:val="22"/>
        </w:rPr>
        <w:t>hat</w:t>
      </w:r>
      <w:r w:rsidRPr="0022415C">
        <w:rPr>
          <w:rFonts w:ascii="Arial" w:hAnsi="Arial" w:cs="Arial"/>
          <w:i/>
          <w:iCs/>
          <w:color w:val="0070C0"/>
          <w:sz w:val="22"/>
          <w:szCs w:val="22"/>
        </w:rPr>
        <w:t xml:space="preserve"> include references and literature to support </w:t>
      </w:r>
      <w:r>
        <w:rPr>
          <w:rFonts w:ascii="Arial" w:hAnsi="Arial" w:cs="Arial"/>
          <w:i/>
          <w:iCs/>
          <w:color w:val="0070C0"/>
          <w:sz w:val="22"/>
          <w:szCs w:val="22"/>
        </w:rPr>
        <w:t>the debate/</w:t>
      </w:r>
      <w:r w:rsidRPr="0022415C">
        <w:rPr>
          <w:rFonts w:ascii="Arial" w:hAnsi="Arial" w:cs="Arial"/>
          <w:i/>
          <w:iCs/>
          <w:color w:val="0070C0"/>
          <w:sz w:val="22"/>
          <w:szCs w:val="22"/>
        </w:rPr>
        <w:t xml:space="preserve">discussion. </w:t>
      </w:r>
    </w:p>
    <w:p w:rsidR="0022415C" w:rsidP="0022415C" w:rsidRDefault="0022415C" w14:paraId="2A261771" w14:textId="56810227">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Literature and references should be included to support </w:t>
      </w:r>
      <w:r>
        <w:rPr>
          <w:rFonts w:ascii="Arial" w:hAnsi="Arial" w:cs="Arial"/>
          <w:i/>
          <w:iCs/>
          <w:color w:val="0070C0"/>
          <w:sz w:val="22"/>
          <w:szCs w:val="22"/>
        </w:rPr>
        <w:t>the</w:t>
      </w:r>
      <w:r w:rsidRPr="0022415C">
        <w:rPr>
          <w:rFonts w:ascii="Arial" w:hAnsi="Arial" w:cs="Arial"/>
          <w:i/>
          <w:iCs/>
          <w:color w:val="0070C0"/>
          <w:sz w:val="22"/>
          <w:szCs w:val="22"/>
        </w:rPr>
        <w:t xml:space="preserve"> debate/discussion</w:t>
      </w:r>
      <w:r>
        <w:rPr>
          <w:rFonts w:ascii="Arial" w:hAnsi="Arial" w:cs="Arial"/>
          <w:i/>
          <w:iCs/>
          <w:color w:val="0070C0"/>
          <w:sz w:val="22"/>
          <w:szCs w:val="22"/>
        </w:rPr>
        <w:t>, and should be verbally cited</w:t>
      </w:r>
      <w:r w:rsidRPr="0022415C">
        <w:rPr>
          <w:rFonts w:ascii="Arial" w:hAnsi="Arial" w:cs="Arial"/>
          <w:i/>
          <w:iCs/>
          <w:color w:val="0070C0"/>
          <w:sz w:val="22"/>
          <w:szCs w:val="22"/>
        </w:rPr>
        <w:t xml:space="preserve">. </w:t>
      </w:r>
    </w:p>
    <w:p w:rsidR="0022415C" w:rsidP="0022415C" w:rsidRDefault="0022415C" w14:paraId="407F9468" w14:textId="4734DCC4">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 xml:space="preserve">An individual  reference list </w:t>
      </w:r>
      <w:r w:rsidRPr="0022415C">
        <w:rPr>
          <w:rFonts w:ascii="Arial" w:hAnsi="Arial" w:cs="Arial"/>
          <w:b/>
          <w:bCs/>
          <w:i/>
          <w:iCs/>
          <w:color w:val="0070C0"/>
          <w:sz w:val="22"/>
          <w:szCs w:val="22"/>
        </w:rPr>
        <w:t>(of minimum 20 sources)</w:t>
      </w:r>
      <w:r w:rsidRPr="0022415C">
        <w:rPr>
          <w:rFonts w:ascii="Arial" w:hAnsi="Arial" w:cs="Arial"/>
          <w:i/>
          <w:iCs/>
          <w:color w:val="0070C0"/>
          <w:sz w:val="22"/>
          <w:szCs w:val="22"/>
        </w:rPr>
        <w:t xml:space="preserve"> from each student will be submitted individually to</w:t>
      </w:r>
      <w:r>
        <w:rPr>
          <w:rFonts w:ascii="Arial" w:hAnsi="Arial" w:cs="Arial"/>
          <w:i/>
          <w:iCs/>
          <w:color w:val="0070C0"/>
          <w:sz w:val="22"/>
          <w:szCs w:val="22"/>
        </w:rPr>
        <w:t xml:space="preserve"> </w:t>
      </w:r>
      <w:r w:rsidRPr="0022415C">
        <w:rPr>
          <w:rFonts w:ascii="Arial" w:hAnsi="Arial" w:cs="Arial"/>
          <w:i/>
          <w:iCs/>
          <w:color w:val="0070C0"/>
          <w:sz w:val="22"/>
          <w:szCs w:val="22"/>
        </w:rPr>
        <w:t xml:space="preserve">Turnitin as evidence of research and preparation. </w:t>
      </w:r>
    </w:p>
    <w:p w:rsidRPr="0022415C" w:rsidR="00D22D9C" w:rsidP="0022415C" w:rsidRDefault="0022415C" w14:paraId="62373804" w14:textId="25042E29">
      <w:pPr>
        <w:pStyle w:val="ListParagraph"/>
        <w:numPr>
          <w:ilvl w:val="0"/>
          <w:numId w:val="46"/>
        </w:numPr>
        <w:spacing w:line="360" w:lineRule="auto"/>
        <w:jc w:val="both"/>
        <w:rPr>
          <w:rFonts w:ascii="Arial" w:hAnsi="Arial" w:cs="Arial"/>
          <w:i/>
          <w:iCs/>
          <w:color w:val="0070C0"/>
          <w:sz w:val="22"/>
          <w:szCs w:val="22"/>
        </w:rPr>
      </w:pPr>
      <w:r w:rsidRPr="0022415C">
        <w:rPr>
          <w:rFonts w:ascii="Arial" w:hAnsi="Arial" w:cs="Arial"/>
          <w:i/>
          <w:iCs/>
          <w:color w:val="0070C0"/>
          <w:sz w:val="22"/>
          <w:szCs w:val="22"/>
        </w:rPr>
        <w:t>The reference list should be presented using the University’s Harvard Referencing</w:t>
      </w:r>
      <w:r>
        <w:rPr>
          <w:rFonts w:ascii="Arial" w:hAnsi="Arial" w:cs="Arial"/>
          <w:i/>
          <w:iCs/>
          <w:color w:val="0070C0"/>
          <w:sz w:val="22"/>
          <w:szCs w:val="22"/>
        </w:rPr>
        <w:t xml:space="preserve"> conventions</w:t>
      </w:r>
      <w:r w:rsidRPr="0022415C">
        <w:rPr>
          <w:rFonts w:ascii="Arial" w:hAnsi="Arial" w:cs="Arial"/>
          <w:i/>
          <w:iCs/>
          <w:color w:val="0070C0"/>
          <w:sz w:val="22"/>
          <w:szCs w:val="22"/>
        </w:rPr>
        <w:t>; make use of the University’s guidance to ensure the correct format</w:t>
      </w:r>
      <w:r w:rsidR="0044031A">
        <w:rPr>
          <w:rFonts w:ascii="Arial" w:hAnsi="Arial" w:cs="Arial"/>
          <w:i/>
          <w:iCs/>
          <w:color w:val="0070C0"/>
          <w:sz w:val="22"/>
          <w:szCs w:val="22"/>
        </w:rPr>
        <w:t>ting</w:t>
      </w:r>
      <w:r w:rsidRPr="0022415C">
        <w:rPr>
          <w:rFonts w:ascii="Arial" w:hAnsi="Arial" w:cs="Arial"/>
          <w:i/>
          <w:iCs/>
          <w:color w:val="0070C0"/>
          <w:sz w:val="22"/>
          <w:szCs w:val="22"/>
        </w:rPr>
        <w:t xml:space="preserve"> </w:t>
      </w:r>
      <w:r w:rsidR="0044031A">
        <w:rPr>
          <w:rFonts w:ascii="Arial" w:hAnsi="Arial" w:cs="Arial"/>
          <w:i/>
          <w:iCs/>
          <w:color w:val="0070C0"/>
          <w:sz w:val="22"/>
          <w:szCs w:val="22"/>
        </w:rPr>
        <w:t>is</w:t>
      </w:r>
      <w:r w:rsidRPr="0022415C">
        <w:rPr>
          <w:rFonts w:ascii="Arial" w:hAnsi="Arial" w:cs="Arial"/>
          <w:i/>
          <w:iCs/>
          <w:color w:val="0070C0"/>
          <w:sz w:val="22"/>
          <w:szCs w:val="22"/>
        </w:rPr>
        <w:t xml:space="preserve"> used.</w:t>
      </w:r>
    </w:p>
    <w:p w:rsidRPr="00A406E5" w:rsidR="0022415C" w:rsidP="0022415C" w:rsidRDefault="0022415C" w14:paraId="0D89FADF"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02736" w:rsidR="00602736" w:rsidP="00602736" w:rsidRDefault="00602736" w14:paraId="584DD731" w14:textId="7F300E69">
      <w:pPr>
        <w:numPr>
          <w:ilvl w:val="0"/>
          <w:numId w:val="39"/>
        </w:numPr>
        <w:spacing w:line="360" w:lineRule="auto"/>
        <w:jc w:val="both"/>
        <w:rPr>
          <w:rFonts w:ascii="Arial" w:hAnsi="Arial" w:cs="Arial"/>
          <w:i/>
          <w:iCs/>
          <w:color w:val="0070C0"/>
          <w:sz w:val="22"/>
          <w:szCs w:val="22"/>
        </w:rPr>
      </w:pPr>
      <w:bookmarkStart w:name="_Hlk176433950" w:id="1"/>
      <w:r w:rsidRPr="00602736">
        <w:rPr>
          <w:rFonts w:ascii="Arial" w:hAnsi="Arial" w:cs="Arial"/>
          <w:i/>
          <w:iCs/>
          <w:color w:val="0070C0"/>
          <w:sz w:val="22"/>
          <w:szCs w:val="22"/>
        </w:rPr>
        <w:t>Ensure that your work addresses the criteria set out in the task description</w:t>
      </w:r>
      <w:r w:rsidR="002E203B">
        <w:rPr>
          <w:rFonts w:ascii="Arial" w:hAnsi="Arial" w:cs="Arial"/>
          <w:i/>
          <w:iCs/>
          <w:color w:val="0070C0"/>
          <w:sz w:val="22"/>
          <w:szCs w:val="22"/>
        </w:rPr>
        <w:t>.</w:t>
      </w:r>
    </w:p>
    <w:p w:rsidRPr="00602736" w:rsidR="00602736" w:rsidP="00602736" w:rsidRDefault="00602736" w14:paraId="3D45669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Demonstrate knowledge and understanding of current and emergent technology in Health and Social Care sector- particularly with regard to the needs, care and empowerment of older people.</w:t>
      </w:r>
    </w:p>
    <w:p w:rsidRPr="00602736" w:rsidR="00602736" w:rsidP="00602736" w:rsidRDefault="00602736" w14:paraId="2A7C9481"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Consider current service provision and approaches in the UK.</w:t>
      </w:r>
    </w:p>
    <w:p w:rsidRPr="00602736" w:rsidR="00602736" w:rsidP="00602736" w:rsidRDefault="00602736" w14:paraId="0859EBD0" w14:textId="77777777">
      <w:pPr>
        <w:numPr>
          <w:ilvl w:val="0"/>
          <w:numId w:val="39"/>
        </w:numPr>
        <w:spacing w:line="360" w:lineRule="auto"/>
        <w:jc w:val="both"/>
        <w:rPr>
          <w:rFonts w:ascii="Arial" w:hAnsi="Arial" w:cs="Arial"/>
          <w:i/>
          <w:iCs/>
          <w:color w:val="0070C0"/>
          <w:sz w:val="22"/>
          <w:szCs w:val="22"/>
        </w:rPr>
      </w:pPr>
      <w:r w:rsidRPr="00602736">
        <w:rPr>
          <w:rFonts w:ascii="Arial" w:hAnsi="Arial" w:cs="Arial"/>
          <w:i/>
          <w:iCs/>
          <w:color w:val="0070C0"/>
          <w:sz w:val="22"/>
          <w:szCs w:val="22"/>
        </w:rPr>
        <w:t xml:space="preserve">Explore theory and policy in this area. </w:t>
      </w:r>
      <w:bookmarkEnd w:id="1"/>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02736" w:rsidR="00602736" w:rsidP="00602736" w:rsidRDefault="0044031A" w14:paraId="428C5B36" w14:textId="39C92EF0">
      <w:pPr>
        <w:numPr>
          <w:ilvl w:val="0"/>
          <w:numId w:val="40"/>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w:t>
      </w:r>
      <w:r w:rsidRPr="00602736" w:rsidR="00602736">
        <w:rPr>
          <w:rFonts w:ascii="Arial" w:hAnsi="Arial" w:cs="Arial"/>
          <w:bCs/>
          <w:i/>
          <w:iCs/>
          <w:color w:val="0070C0"/>
          <w:sz w:val="22"/>
          <w:szCs w:val="22"/>
        </w:rPr>
        <w:t xml:space="preserve"> should aim to think critically and compare </w:t>
      </w:r>
      <w:r>
        <w:rPr>
          <w:rFonts w:ascii="Arial" w:hAnsi="Arial" w:cs="Arial"/>
          <w:bCs/>
          <w:i/>
          <w:iCs/>
          <w:color w:val="0070C0"/>
          <w:sz w:val="22"/>
          <w:szCs w:val="22"/>
        </w:rPr>
        <w:t>their</w:t>
      </w:r>
      <w:r w:rsidRPr="00602736" w:rsidR="00602736">
        <w:rPr>
          <w:rFonts w:ascii="Arial" w:hAnsi="Arial" w:cs="Arial"/>
          <w:bCs/>
          <w:i/>
          <w:iCs/>
          <w:color w:val="0070C0"/>
          <w:sz w:val="22"/>
          <w:szCs w:val="22"/>
        </w:rPr>
        <w:t xml:space="preserve"> findings, throughout.</w:t>
      </w:r>
    </w:p>
    <w:p w:rsidR="0044031A" w:rsidP="0044031A" w:rsidRDefault="0044031A" w14:paraId="55BAD185" w14:textId="0C9EFB36">
      <w:pPr>
        <w:numPr>
          <w:ilvl w:val="0"/>
          <w:numId w:val="40"/>
        </w:numPr>
        <w:spacing w:line="360" w:lineRule="auto"/>
        <w:jc w:val="both"/>
        <w:rPr>
          <w:rFonts w:ascii="Arial" w:hAnsi="Arial" w:cs="Arial"/>
          <w:bCs/>
          <w:i/>
          <w:iCs/>
          <w:color w:val="0070C0"/>
          <w:sz w:val="22"/>
          <w:szCs w:val="22"/>
        </w:rPr>
      </w:pPr>
      <w:r w:rsidRPr="0044031A">
        <w:rPr>
          <w:rFonts w:ascii="Arial" w:hAnsi="Arial" w:cs="Arial"/>
          <w:bCs/>
          <w:i/>
          <w:iCs/>
          <w:color w:val="0070C0"/>
          <w:sz w:val="22"/>
          <w:szCs w:val="22"/>
        </w:rPr>
        <w:t>Evaluate the effectiveness and benefits of technological approaches and interventions</w:t>
      </w:r>
      <w:r>
        <w:rPr>
          <w:rFonts w:ascii="Arial" w:hAnsi="Arial" w:cs="Arial"/>
          <w:bCs/>
          <w:i/>
          <w:iCs/>
          <w:color w:val="0070C0"/>
          <w:sz w:val="22"/>
          <w:szCs w:val="22"/>
        </w:rPr>
        <w:t>,</w:t>
      </w:r>
      <w:r w:rsidRPr="0044031A">
        <w:rPr>
          <w:rFonts w:ascii="Arial" w:hAnsi="Arial" w:cs="Arial"/>
          <w:bCs/>
          <w:i/>
          <w:iCs/>
          <w:color w:val="0070C0"/>
          <w:sz w:val="22"/>
          <w:szCs w:val="22"/>
        </w:rPr>
        <w:t xml:space="preserve"> in the UK. </w:t>
      </w:r>
    </w:p>
    <w:p w:rsidR="0044031A" w:rsidP="0044031A" w:rsidRDefault="0044031A" w14:paraId="7626E7FB" w14:textId="50D8ADD1">
      <w:pPr>
        <w:numPr>
          <w:ilvl w:val="0"/>
          <w:numId w:val="40"/>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 should demonstrate c</w:t>
      </w:r>
      <w:r w:rsidRPr="0044031A">
        <w:rPr>
          <w:rFonts w:ascii="Arial" w:hAnsi="Arial" w:cs="Arial"/>
          <w:bCs/>
          <w:i/>
          <w:iCs/>
          <w:color w:val="0070C0"/>
          <w:sz w:val="22"/>
          <w:szCs w:val="22"/>
        </w:rPr>
        <w:t xml:space="preserve">ritical examination </w:t>
      </w:r>
      <w:r>
        <w:rPr>
          <w:rFonts w:ascii="Arial" w:hAnsi="Arial" w:cs="Arial"/>
          <w:bCs/>
          <w:i/>
          <w:iCs/>
          <w:color w:val="0070C0"/>
          <w:sz w:val="22"/>
          <w:szCs w:val="22"/>
        </w:rPr>
        <w:t xml:space="preserve">of </w:t>
      </w:r>
      <w:r w:rsidRPr="0044031A">
        <w:rPr>
          <w:rFonts w:ascii="Arial" w:hAnsi="Arial" w:cs="Arial"/>
          <w:bCs/>
          <w:i/>
          <w:iCs/>
          <w:color w:val="0070C0"/>
          <w:sz w:val="22"/>
          <w:szCs w:val="22"/>
        </w:rPr>
        <w:t>the challenges and barriers older people may face as service users of technological approaches and interventions</w:t>
      </w:r>
      <w:r>
        <w:rPr>
          <w:rFonts w:ascii="Arial" w:hAnsi="Arial" w:cs="Arial"/>
          <w:bCs/>
          <w:i/>
          <w:iCs/>
          <w:color w:val="0070C0"/>
          <w:sz w:val="22"/>
          <w:szCs w:val="22"/>
        </w:rPr>
        <w:t>.</w:t>
      </w:r>
    </w:p>
    <w:p w:rsidRPr="00602736" w:rsidR="00602736" w:rsidP="0044031A" w:rsidRDefault="00602736" w14:paraId="4EF9DBAC" w14:textId="283AE318">
      <w:pPr>
        <w:numPr>
          <w:ilvl w:val="0"/>
          <w:numId w:val="40"/>
        </w:numPr>
        <w:spacing w:line="360" w:lineRule="auto"/>
        <w:jc w:val="both"/>
        <w:rPr>
          <w:rFonts w:ascii="Arial" w:hAnsi="Arial" w:cs="Arial"/>
          <w:bCs/>
          <w:i/>
          <w:iCs/>
          <w:color w:val="0070C0"/>
          <w:sz w:val="22"/>
          <w:szCs w:val="22"/>
        </w:rPr>
      </w:pPr>
      <w:r w:rsidRPr="00602736">
        <w:rPr>
          <w:rFonts w:ascii="Arial" w:hAnsi="Arial" w:cs="Arial"/>
          <w:bCs/>
          <w:i/>
          <w:iCs/>
          <w:color w:val="0070C0"/>
          <w:sz w:val="22"/>
          <w:szCs w:val="22"/>
        </w:rPr>
        <w:t>Evidence based recommendations for improvement should be included</w:t>
      </w:r>
      <w:r w:rsidR="002E203B">
        <w:rPr>
          <w:rFonts w:ascii="Arial" w:hAnsi="Arial" w:cs="Arial"/>
          <w:bCs/>
          <w:i/>
          <w:iCs/>
          <w:color w:val="0070C0"/>
          <w:sz w:val="22"/>
          <w:szCs w:val="22"/>
        </w:rPr>
        <w:t xml:space="preserve"> and evaluated</w:t>
      </w:r>
      <w:r w:rsidRPr="00602736">
        <w:rPr>
          <w:rFonts w:ascii="Arial" w:hAnsi="Arial" w:cs="Arial"/>
          <w:bCs/>
          <w:i/>
          <w:iCs/>
          <w:color w:val="0070C0"/>
          <w:sz w:val="22"/>
          <w:szCs w:val="22"/>
        </w:rPr>
        <w:t xml:space="preserve"> (e.g. if things are not working, what can be done differently?)</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02736" w:rsidR="00602736" w:rsidP="00602736" w:rsidRDefault="0044031A" w14:paraId="23B07D56" w14:textId="4AC1F8EB">
      <w:pPr>
        <w:numPr>
          <w:ilvl w:val="0"/>
          <w:numId w:val="41"/>
        </w:numPr>
        <w:spacing w:line="360" w:lineRule="auto"/>
        <w:jc w:val="both"/>
        <w:rPr>
          <w:rFonts w:ascii="Arial" w:hAnsi="Arial" w:cs="Arial"/>
          <w:bCs/>
          <w:i/>
          <w:iCs/>
          <w:color w:val="0070C0"/>
          <w:sz w:val="22"/>
          <w:szCs w:val="22"/>
        </w:rPr>
      </w:pPr>
      <w:bookmarkStart w:name="_Hlk176437625" w:id="2"/>
      <w:r>
        <w:rPr>
          <w:rFonts w:ascii="Arial" w:hAnsi="Arial" w:cs="Arial"/>
          <w:bCs/>
          <w:i/>
          <w:iCs/>
          <w:color w:val="0070C0"/>
          <w:sz w:val="22"/>
          <w:szCs w:val="22"/>
        </w:rPr>
        <w:t>Students should c</w:t>
      </w:r>
      <w:r w:rsidRPr="00602736" w:rsidR="00602736">
        <w:rPr>
          <w:rFonts w:ascii="Arial" w:hAnsi="Arial" w:cs="Arial"/>
          <w:bCs/>
          <w:i/>
          <w:iCs/>
          <w:color w:val="0070C0"/>
          <w:sz w:val="22"/>
          <w:szCs w:val="22"/>
        </w:rPr>
        <w:t>learly identify and establish</w:t>
      </w:r>
      <w:r>
        <w:rPr>
          <w:rFonts w:ascii="Arial" w:hAnsi="Arial" w:cs="Arial"/>
          <w:bCs/>
          <w:i/>
          <w:iCs/>
          <w:color w:val="0070C0"/>
          <w:sz w:val="22"/>
          <w:szCs w:val="22"/>
        </w:rPr>
        <w:t xml:space="preserve"> the </w:t>
      </w:r>
      <w:r w:rsidRPr="00602736" w:rsidR="00602736">
        <w:rPr>
          <w:rFonts w:ascii="Arial" w:hAnsi="Arial" w:cs="Arial"/>
          <w:bCs/>
          <w:i/>
          <w:iCs/>
          <w:color w:val="0070C0"/>
          <w:sz w:val="22"/>
          <w:szCs w:val="22"/>
        </w:rPr>
        <w:t>context and relate/link concepts ideas etc.</w:t>
      </w:r>
      <w:r w:rsidRPr="00602736" w:rsidR="00602736">
        <w:rPr>
          <w:rFonts w:ascii="Arial" w:hAnsi="Arial" w:cs="Arial"/>
          <w:i/>
          <w:iCs/>
          <w:color w:val="0070C0"/>
          <w:sz w:val="22"/>
          <w:szCs w:val="22"/>
        </w:rPr>
        <w:t xml:space="preserve"> </w:t>
      </w:r>
      <w:r w:rsidRPr="00602736" w:rsidR="00602736">
        <w:rPr>
          <w:rFonts w:ascii="Arial" w:hAnsi="Arial" w:cs="Arial"/>
          <w:bCs/>
          <w:i/>
          <w:iCs/>
          <w:color w:val="0070C0"/>
          <w:sz w:val="22"/>
          <w:szCs w:val="22"/>
        </w:rPr>
        <w:t>discussed, directly to this.</w:t>
      </w:r>
    </w:p>
    <w:p w:rsidRPr="00602736" w:rsidR="00602736" w:rsidP="00602736" w:rsidRDefault="0044031A" w14:paraId="44C520D6" w14:textId="45F98F94">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Pr>
          <w:rFonts w:ascii="Arial" w:hAnsi="Arial" w:cs="Arial"/>
          <w:i/>
          <w:iCs/>
          <w:color w:val="0070C0"/>
          <w:sz w:val="22"/>
          <w:szCs w:val="22"/>
        </w:rPr>
        <w:t xml:space="preserve"> l</w:t>
      </w:r>
      <w:r w:rsidRPr="00602736" w:rsidR="00602736">
        <w:rPr>
          <w:rFonts w:ascii="Arial" w:hAnsi="Arial" w:cs="Arial"/>
          <w:i/>
          <w:iCs/>
          <w:color w:val="0070C0"/>
          <w:sz w:val="22"/>
          <w:szCs w:val="22"/>
        </w:rPr>
        <w:t>ook at and critically examine what seems to work effectively and why this may be (anonymised/published real life examples or case studies can be used)</w:t>
      </w:r>
    </w:p>
    <w:p w:rsidRPr="00602736" w:rsidR="00602736" w:rsidP="00602736" w:rsidRDefault="0044031A" w14:paraId="59898E5A" w14:textId="18FB6714">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nclude examples of best practice.</w:t>
      </w:r>
    </w:p>
    <w:p w:rsidRPr="00602736" w:rsidR="00602736" w:rsidP="00602736" w:rsidRDefault="0044031A" w14:paraId="0D270005" w14:textId="2CD2B591">
      <w:pPr>
        <w:numPr>
          <w:ilvl w:val="0"/>
          <w:numId w:val="41"/>
        </w:numPr>
        <w:spacing w:line="360" w:lineRule="auto"/>
        <w:jc w:val="both"/>
        <w:rPr>
          <w:rFonts w:ascii="Arial" w:hAnsi="Arial" w:cs="Arial"/>
          <w:i/>
          <w:iCs/>
          <w:color w:val="0070C0"/>
          <w:sz w:val="22"/>
          <w:szCs w:val="22"/>
        </w:rPr>
      </w:pPr>
      <w:r>
        <w:rPr>
          <w:rFonts w:ascii="Arial" w:hAnsi="Arial" w:cs="Arial"/>
          <w:bCs/>
          <w:i/>
          <w:iCs/>
          <w:color w:val="0070C0"/>
          <w:sz w:val="22"/>
          <w:szCs w:val="22"/>
        </w:rPr>
        <w:t>Students should</w:t>
      </w:r>
      <w:r w:rsidRPr="00602736">
        <w:rPr>
          <w:rFonts w:ascii="Arial" w:hAnsi="Arial" w:cs="Arial"/>
          <w:bCs/>
          <w:i/>
          <w:iCs/>
          <w:color w:val="0070C0"/>
          <w:sz w:val="22"/>
          <w:szCs w:val="22"/>
        </w:rPr>
        <w:t xml:space="preserve"> </w:t>
      </w:r>
      <w:r>
        <w:rPr>
          <w:rFonts w:ascii="Arial" w:hAnsi="Arial" w:cs="Arial"/>
          <w:bCs/>
          <w:i/>
          <w:iCs/>
          <w:color w:val="0070C0"/>
          <w:sz w:val="22"/>
          <w:szCs w:val="22"/>
        </w:rPr>
        <w:t>i</w:t>
      </w:r>
      <w:r w:rsidRPr="00602736" w:rsidR="00602736">
        <w:rPr>
          <w:rFonts w:ascii="Arial" w:hAnsi="Arial" w:cs="Arial"/>
          <w:bCs/>
          <w:i/>
          <w:iCs/>
          <w:color w:val="0070C0"/>
          <w:sz w:val="22"/>
          <w:szCs w:val="22"/>
        </w:rPr>
        <w:t xml:space="preserve">dentify </w:t>
      </w:r>
      <w:r>
        <w:rPr>
          <w:rFonts w:ascii="Arial" w:hAnsi="Arial" w:cs="Arial"/>
          <w:bCs/>
          <w:i/>
          <w:iCs/>
          <w:color w:val="0070C0"/>
          <w:sz w:val="22"/>
          <w:szCs w:val="22"/>
        </w:rPr>
        <w:t xml:space="preserve">possible </w:t>
      </w:r>
      <w:r w:rsidRPr="00602736" w:rsidR="00602736">
        <w:rPr>
          <w:rFonts w:ascii="Arial" w:hAnsi="Arial" w:cs="Arial"/>
          <w:bCs/>
          <w:i/>
          <w:iCs/>
          <w:color w:val="0070C0"/>
          <w:sz w:val="22"/>
          <w:szCs w:val="22"/>
        </w:rPr>
        <w:t>barriers to the successful implementation of any recommendations made and propose po</w:t>
      </w:r>
      <w:r>
        <w:rPr>
          <w:rFonts w:ascii="Arial" w:hAnsi="Arial" w:cs="Arial"/>
          <w:bCs/>
          <w:i/>
          <w:iCs/>
          <w:color w:val="0070C0"/>
          <w:sz w:val="22"/>
          <w:szCs w:val="22"/>
        </w:rPr>
        <w:t>tential</w:t>
      </w:r>
      <w:r w:rsidRPr="00602736" w:rsidR="00602736">
        <w:rPr>
          <w:rFonts w:ascii="Arial" w:hAnsi="Arial" w:cs="Arial"/>
          <w:bCs/>
          <w:i/>
          <w:iCs/>
          <w:color w:val="0070C0"/>
          <w:sz w:val="22"/>
          <w:szCs w:val="22"/>
        </w:rPr>
        <w:t xml:space="preserve"> solutions to these.</w:t>
      </w:r>
      <w:bookmarkEnd w:id="2"/>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44031A" w:rsidP="0044031A" w:rsidRDefault="0044031A" w14:paraId="1BB753F7" w14:textId="54FFB9F8">
      <w:pPr>
        <w:numPr>
          <w:ilvl w:val="0"/>
          <w:numId w:val="42"/>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Clarity in expression and professional conduct and coherence of the overall debate/discussion</w:t>
      </w:r>
      <w:r>
        <w:rPr>
          <w:rFonts w:ascii="Arial" w:hAnsi="Arial" w:cs="Arial"/>
          <w:i/>
          <w:iCs/>
          <w:color w:val="0070C0"/>
          <w:sz w:val="22"/>
          <w:szCs w:val="22"/>
        </w:rPr>
        <w:t xml:space="preserve"> is expected</w:t>
      </w:r>
      <w:r w:rsidRPr="0044031A">
        <w:rPr>
          <w:rFonts w:ascii="Arial" w:hAnsi="Arial" w:cs="Arial"/>
          <w:i/>
          <w:iCs/>
          <w:color w:val="0070C0"/>
          <w:sz w:val="22"/>
          <w:szCs w:val="22"/>
        </w:rPr>
        <w:t xml:space="preserve">. </w:t>
      </w:r>
    </w:p>
    <w:p w:rsidRPr="0044031A" w:rsidR="0044031A" w:rsidP="0044031A" w:rsidRDefault="0044031A" w14:paraId="17418C7B" w14:textId="05BEBB53">
      <w:pPr>
        <w:numPr>
          <w:ilvl w:val="0"/>
          <w:numId w:val="42"/>
        </w:num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Please note it is vital that </w:t>
      </w:r>
      <w:r>
        <w:rPr>
          <w:rFonts w:ascii="Arial" w:hAnsi="Arial" w:cs="Arial"/>
          <w:i/>
          <w:iCs/>
          <w:color w:val="0070C0"/>
          <w:sz w:val="22"/>
          <w:szCs w:val="22"/>
        </w:rPr>
        <w:t>students</w:t>
      </w:r>
      <w:r w:rsidRPr="0044031A">
        <w:rPr>
          <w:rFonts w:ascii="Arial" w:hAnsi="Arial" w:cs="Arial"/>
          <w:i/>
          <w:iCs/>
          <w:color w:val="0070C0"/>
          <w:sz w:val="22"/>
          <w:szCs w:val="22"/>
        </w:rPr>
        <w:t xml:space="preserve"> support</w:t>
      </w:r>
      <w:r>
        <w:rPr>
          <w:rFonts w:ascii="Arial" w:hAnsi="Arial" w:cs="Arial"/>
          <w:i/>
          <w:iCs/>
          <w:color w:val="0070C0"/>
          <w:sz w:val="22"/>
          <w:szCs w:val="22"/>
        </w:rPr>
        <w:t xml:space="preserve"> each other</w:t>
      </w:r>
      <w:r w:rsidRPr="0044031A">
        <w:rPr>
          <w:rFonts w:ascii="Arial" w:hAnsi="Arial" w:cs="Arial"/>
          <w:i/>
          <w:iCs/>
          <w:color w:val="0070C0"/>
          <w:sz w:val="22"/>
          <w:szCs w:val="22"/>
        </w:rPr>
        <w:t xml:space="preserve"> and work together professionally</w:t>
      </w:r>
      <w:r>
        <w:rPr>
          <w:rFonts w:ascii="Arial" w:hAnsi="Arial" w:cs="Arial"/>
          <w:i/>
          <w:iCs/>
          <w:color w:val="0070C0"/>
          <w:sz w:val="22"/>
          <w:szCs w:val="22"/>
        </w:rPr>
        <w:t xml:space="preserve"> as t</w:t>
      </w:r>
      <w:r w:rsidRPr="0044031A">
        <w:rPr>
          <w:rFonts w:ascii="Arial" w:hAnsi="Arial" w:cs="Arial"/>
          <w:i/>
          <w:iCs/>
          <w:color w:val="0070C0"/>
          <w:sz w:val="22"/>
          <w:szCs w:val="22"/>
        </w:rPr>
        <w:t xml:space="preserve">eamwork is an important part of this task. </w:t>
      </w:r>
    </w:p>
    <w:p w:rsidR="0044031A" w:rsidP="0044031A" w:rsidRDefault="0044031A" w14:paraId="327197D7" w14:textId="7CEDBCC0">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Each student</w:t>
      </w:r>
      <w:r w:rsidRPr="0044031A">
        <w:rPr>
          <w:rFonts w:ascii="Arial" w:hAnsi="Arial" w:cs="Arial"/>
          <w:i/>
          <w:iCs/>
          <w:color w:val="0070C0"/>
          <w:sz w:val="22"/>
          <w:szCs w:val="22"/>
        </w:rPr>
        <w:t xml:space="preserve"> should share the individual </w:t>
      </w:r>
      <w:r>
        <w:rPr>
          <w:rFonts w:ascii="Arial" w:hAnsi="Arial" w:cs="Arial"/>
          <w:i/>
          <w:iCs/>
          <w:color w:val="0070C0"/>
          <w:sz w:val="22"/>
          <w:szCs w:val="22"/>
        </w:rPr>
        <w:t>content</w:t>
      </w:r>
      <w:r w:rsidRPr="0044031A">
        <w:rPr>
          <w:rFonts w:ascii="Arial" w:hAnsi="Arial" w:cs="Arial"/>
          <w:i/>
          <w:iCs/>
          <w:color w:val="0070C0"/>
          <w:sz w:val="22"/>
          <w:szCs w:val="22"/>
        </w:rPr>
        <w:t xml:space="preserve"> of the discussion</w:t>
      </w:r>
      <w:r>
        <w:rPr>
          <w:rFonts w:ascii="Arial" w:hAnsi="Arial" w:cs="Arial"/>
          <w:i/>
          <w:iCs/>
          <w:color w:val="0070C0"/>
          <w:sz w:val="22"/>
          <w:szCs w:val="22"/>
        </w:rPr>
        <w:t xml:space="preserve"> with their debate/discussion partner before delivery. </w:t>
      </w:r>
    </w:p>
    <w:p w:rsidRPr="0044031A" w:rsidR="00602736" w:rsidP="0044031A" w:rsidRDefault="0044031A" w14:paraId="12E3CD5B" w14:textId="582A8570">
      <w:pPr>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It is essential to f</w:t>
      </w:r>
      <w:r w:rsidRPr="0044031A">
        <w:rPr>
          <w:rFonts w:ascii="Arial" w:hAnsi="Arial" w:cs="Arial"/>
          <w:i/>
          <w:iCs/>
          <w:color w:val="0070C0"/>
          <w:sz w:val="22"/>
          <w:szCs w:val="22"/>
        </w:rPr>
        <w:t>ollow the assignment brief and guidance given with regard to content and structure of the debate.</w:t>
      </w:r>
      <w:r w:rsidRPr="0044031A">
        <w:rPr>
          <w:rFonts w:ascii="Arial" w:hAnsi="Arial" w:cs="Arial"/>
          <w:i/>
          <w:iCs/>
          <w:color w:val="0070C0"/>
          <w:sz w:val="22"/>
          <w:szCs w:val="22"/>
        </w:rPr>
        <w:t xml:space="preserve"> All s</w:t>
      </w:r>
      <w:r w:rsidRPr="0044031A" w:rsidR="00602736">
        <w:rPr>
          <w:rFonts w:ascii="Arial" w:hAnsi="Arial" w:cs="Arial"/>
          <w:i/>
          <w:iCs/>
          <w:color w:val="0070C0"/>
          <w:sz w:val="22"/>
          <w:szCs w:val="22"/>
        </w:rPr>
        <w:t xml:space="preserve">tudents should refer to the general submission guidance above for this assessment.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76BC781C"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Students can use notes that include references and literature to support the debate/discussion. </w:t>
            </w:r>
          </w:p>
          <w:p w:rsidRPr="0044031A" w:rsidR="0044031A" w:rsidP="0044031A" w:rsidRDefault="0044031A" w14:paraId="3758C8BA"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Literature and references should be included to support the debate/discussion, and should be verbally cited. </w:t>
            </w:r>
          </w:p>
          <w:p w:rsidRPr="0044031A" w:rsidR="0044031A" w:rsidP="0044031A" w:rsidRDefault="0044031A" w14:paraId="64195977"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 xml:space="preserve">An individual  reference list (of minimum 20 sources) from each student will be submitted individually to Turnitin as evidence of research and preparation. </w:t>
            </w:r>
          </w:p>
          <w:p w:rsidR="00152E9D" w:rsidP="0044031A" w:rsidRDefault="0044031A" w14:paraId="4C596F8D" w14:textId="77777777">
            <w:pPr>
              <w:numPr>
                <w:ilvl w:val="0"/>
                <w:numId w:val="38"/>
              </w:numPr>
              <w:spacing w:line="360" w:lineRule="auto"/>
              <w:jc w:val="both"/>
              <w:rPr>
                <w:rFonts w:ascii="Arial" w:hAnsi="Arial" w:cs="Arial"/>
                <w:i/>
                <w:iCs/>
                <w:color w:val="0070C0"/>
              </w:rPr>
            </w:pPr>
            <w:r w:rsidRPr="0044031A">
              <w:rPr>
                <w:rFonts w:ascii="Arial" w:hAnsi="Arial" w:cs="Arial"/>
                <w:i/>
                <w:iCs/>
                <w:color w:val="0070C0"/>
              </w:rPr>
              <w:t>The reference list should be presented using the University’s Harvard Referencing conventions; make use of the University’s guidance to ensure the correct formatting is used.</w:t>
            </w:r>
          </w:p>
          <w:p w:rsidRPr="0044031A" w:rsidR="000A58A0" w:rsidP="000A58A0" w:rsidRDefault="000A58A0" w14:paraId="402AFC0E" w14:textId="1525A392">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0A58A0" w14:paraId="4C14861E" w14:textId="0AAC0574">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619265FC"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Ensure that your work addresses the criteria set out in the task description.</w:t>
            </w:r>
          </w:p>
          <w:p w:rsidRPr="0044031A" w:rsidR="0044031A" w:rsidP="0044031A" w:rsidRDefault="0044031A" w14:paraId="485F6D68"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Demonstrate knowledge and understanding of current and emergent technology in Health and Social Care sector- particularly with regard to the needs, care and empowerment of older people.</w:t>
            </w:r>
          </w:p>
          <w:p w:rsidRPr="0044031A" w:rsidR="0044031A" w:rsidP="0044031A" w:rsidRDefault="0044031A" w14:paraId="0FF50819"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Consider current service provision and approaches in the UK.</w:t>
            </w:r>
          </w:p>
          <w:p w:rsidR="00152E9D" w:rsidP="0044031A" w:rsidRDefault="0044031A" w14:paraId="07622D0B" w14:textId="77777777">
            <w:pPr>
              <w:numPr>
                <w:ilvl w:val="0"/>
                <w:numId w:val="39"/>
              </w:numPr>
              <w:spacing w:line="360" w:lineRule="auto"/>
              <w:jc w:val="both"/>
              <w:rPr>
                <w:rFonts w:ascii="Arial" w:hAnsi="Arial" w:cs="Arial"/>
                <w:i/>
                <w:iCs/>
                <w:color w:val="0070C0"/>
              </w:rPr>
            </w:pPr>
            <w:r w:rsidRPr="0044031A">
              <w:rPr>
                <w:rFonts w:ascii="Arial" w:hAnsi="Arial" w:cs="Arial"/>
                <w:i/>
                <w:iCs/>
                <w:color w:val="0070C0"/>
              </w:rPr>
              <w:t xml:space="preserve">Explore theory and policy in this area. </w:t>
            </w:r>
          </w:p>
          <w:p w:rsidRPr="0044031A" w:rsidR="000A58A0" w:rsidP="000A58A0" w:rsidRDefault="000A58A0" w14:paraId="327C6895" w14:textId="0E734261">
            <w:pPr>
              <w:spacing w:line="360" w:lineRule="auto"/>
              <w:ind w:left="360"/>
              <w:jc w:val="both"/>
              <w:rPr>
                <w:rFonts w:ascii="Arial" w:hAnsi="Arial" w:cs="Arial"/>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44031A" w:rsidR="0044031A" w:rsidP="0044031A" w:rsidRDefault="0044031A" w14:paraId="31BC1D4F"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Students should aim to think critically and compare their findings, throughout.</w:t>
            </w:r>
          </w:p>
          <w:p w:rsidRPr="0044031A" w:rsidR="0044031A" w:rsidP="0044031A" w:rsidRDefault="0044031A" w14:paraId="18BD1DBE"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 xml:space="preserve">Evaluate the effectiveness and benefits of technological approaches and interventions, in the UK. </w:t>
            </w:r>
          </w:p>
          <w:p w:rsidRPr="0044031A" w:rsidR="0044031A" w:rsidP="0044031A" w:rsidRDefault="0044031A" w14:paraId="2A2AC4C9"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Students should demonstrate critical examination of the challenges and barriers older people may face as service users of technological approaches and interventions.</w:t>
            </w:r>
          </w:p>
          <w:p w:rsidR="00152E9D" w:rsidP="0044031A" w:rsidRDefault="0044031A" w14:paraId="69539BBC" w14:textId="77777777">
            <w:pPr>
              <w:numPr>
                <w:ilvl w:val="0"/>
                <w:numId w:val="40"/>
              </w:numPr>
              <w:spacing w:line="360" w:lineRule="auto"/>
              <w:jc w:val="both"/>
              <w:rPr>
                <w:rFonts w:ascii="Arial" w:hAnsi="Arial" w:cs="Arial"/>
                <w:bCs/>
                <w:i/>
                <w:iCs/>
                <w:color w:val="0070C0"/>
              </w:rPr>
            </w:pPr>
            <w:r w:rsidRPr="0044031A">
              <w:rPr>
                <w:rFonts w:ascii="Arial" w:hAnsi="Arial" w:cs="Arial"/>
                <w:bCs/>
                <w:i/>
                <w:iCs/>
                <w:color w:val="0070C0"/>
              </w:rPr>
              <w:t>Evidence based recommendations for improvement should be included and evaluated (e.g. if things are not working, what can be done differently?)</w:t>
            </w:r>
          </w:p>
          <w:p w:rsidRPr="0044031A" w:rsidR="000A58A0" w:rsidP="000A58A0" w:rsidRDefault="000A58A0" w14:paraId="675C423B" w14:textId="538ADBD4">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252FFA3D">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43AC7B69"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clearly identify and establish the context and relate/link concepts ideas etc. discussed, directly to this.</w:t>
            </w:r>
          </w:p>
          <w:p w:rsidRPr="000A58A0" w:rsidR="000A58A0" w:rsidP="000A58A0" w:rsidRDefault="000A58A0" w14:paraId="4B074AD4"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look at and critically examine what seems to work effectively and why this may be (anonymised/published real life examples or case studies can be used)</w:t>
            </w:r>
          </w:p>
          <w:p w:rsidRPr="000A58A0" w:rsidR="000A58A0" w:rsidP="000A58A0" w:rsidRDefault="000A58A0" w14:paraId="71CE7F21"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include examples of best practice.</w:t>
            </w:r>
          </w:p>
          <w:p w:rsidR="00152E9D" w:rsidP="000A58A0" w:rsidRDefault="000A58A0" w14:paraId="52A56D36" w14:textId="77777777">
            <w:pPr>
              <w:numPr>
                <w:ilvl w:val="0"/>
                <w:numId w:val="41"/>
              </w:numPr>
              <w:spacing w:line="360" w:lineRule="auto"/>
              <w:jc w:val="both"/>
              <w:rPr>
                <w:rFonts w:ascii="Arial" w:hAnsi="Arial" w:cs="Arial"/>
                <w:bCs/>
                <w:i/>
                <w:iCs/>
                <w:color w:val="0070C0"/>
              </w:rPr>
            </w:pPr>
            <w:r w:rsidRPr="000A58A0">
              <w:rPr>
                <w:rFonts w:ascii="Arial" w:hAnsi="Arial" w:cs="Arial"/>
                <w:bCs/>
                <w:i/>
                <w:iCs/>
                <w:color w:val="0070C0"/>
              </w:rPr>
              <w:t>Students should identify possible barriers to the successful implementation of any recommendations made and propose potential solutions to these.</w:t>
            </w:r>
          </w:p>
          <w:p w:rsidRPr="000A58A0" w:rsidR="000A58A0" w:rsidP="000A58A0" w:rsidRDefault="000A58A0" w14:paraId="693F7A18" w14:textId="6C35FFEC">
            <w:pPr>
              <w:spacing w:line="360" w:lineRule="auto"/>
              <w:ind w:left="360"/>
              <w:jc w:val="both"/>
              <w:rPr>
                <w:rFonts w:ascii="Arial" w:hAnsi="Arial" w:cs="Arial"/>
                <w:bCs/>
                <w:i/>
                <w:iCs/>
                <w:color w:val="0070C0"/>
              </w:rPr>
            </w:pPr>
            <w:r w:rsidRPr="000A58A0">
              <w:rPr>
                <w:rFonts w:ascii="Arial" w:hAnsi="Arial" w:cs="Arial"/>
                <w:b/>
                <w:bCs/>
                <w:i/>
                <w:iCs/>
                <w:color w:val="0070C0"/>
              </w:rPr>
              <w:t>(assessed based on the individual student’s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583DD5B7">
            <w:pPr>
              <w:jc w:val="center"/>
              <w:rPr>
                <w:rFonts w:ascii="Arial" w:hAnsi="Arial" w:cs="Arial"/>
                <w:b/>
                <w:bCs/>
                <w:sz w:val="32"/>
              </w:rPr>
            </w:pPr>
            <w:r w:rsidRPr="004E3123">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0A58A0" w:rsidR="000A58A0" w:rsidP="000A58A0" w:rsidRDefault="000A58A0" w14:paraId="5373760A"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Clarity in expression and professional conduct and coherence of the overall debate/discussion is expected. </w:t>
            </w:r>
          </w:p>
          <w:p w:rsidRPr="000A58A0" w:rsidR="000A58A0" w:rsidP="000A58A0" w:rsidRDefault="000A58A0" w14:paraId="0F843155"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Please note it is vital that students support each other and work together professionally as teamwork is an important part of this task. </w:t>
            </w:r>
          </w:p>
          <w:p w:rsidRPr="000A58A0" w:rsidR="000A58A0" w:rsidP="000A58A0" w:rsidRDefault="000A58A0" w14:paraId="5D65393B"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Each student should share the individual content of the discussion with their debate/discussion partner before delivery. </w:t>
            </w:r>
          </w:p>
          <w:p w:rsidR="00152E9D" w:rsidP="000A58A0" w:rsidRDefault="000A58A0" w14:paraId="0949FD8E" w14:textId="77777777">
            <w:pPr>
              <w:numPr>
                <w:ilvl w:val="0"/>
                <w:numId w:val="42"/>
              </w:numPr>
              <w:spacing w:line="360" w:lineRule="auto"/>
              <w:jc w:val="both"/>
              <w:rPr>
                <w:rFonts w:ascii="Arial" w:hAnsi="Arial" w:cs="Arial"/>
                <w:i/>
                <w:iCs/>
                <w:color w:val="0070C0"/>
              </w:rPr>
            </w:pPr>
            <w:r w:rsidRPr="000A58A0">
              <w:rPr>
                <w:rFonts w:ascii="Arial" w:hAnsi="Arial" w:cs="Arial"/>
                <w:i/>
                <w:iCs/>
                <w:color w:val="0070C0"/>
              </w:rPr>
              <w:t xml:space="preserve">It is essential to follow the assignment brief and guidance given with regard to content and structure of the debate. All students should refer to the general submission guidance above for this assessment. </w:t>
            </w:r>
          </w:p>
          <w:p w:rsidRPr="000A58A0" w:rsidR="000A58A0" w:rsidP="000A58A0" w:rsidRDefault="000A58A0" w14:paraId="2155C1EC" w14:textId="6B7051FC">
            <w:pPr>
              <w:spacing w:line="360" w:lineRule="auto"/>
              <w:jc w:val="both"/>
              <w:rPr>
                <w:rFonts w:ascii="Arial" w:hAnsi="Arial" w:cs="Arial"/>
                <w:i/>
                <w:iCs/>
                <w:color w:val="0070C0"/>
              </w:rPr>
            </w:pPr>
            <w:r w:rsidRPr="000A58A0">
              <w:rPr>
                <w:rFonts w:ascii="Arial" w:hAnsi="Arial" w:cs="Arial"/>
                <w:b/>
                <w:bCs/>
                <w:i/>
                <w:iCs/>
                <w:color w:val="0070C0"/>
              </w:rPr>
              <w:t>(assessed based on the group/teamwork contribution to the debate)</w:t>
            </w:r>
          </w:p>
        </w:tc>
        <w:tc>
          <w:tcPr>
            <w:tcW w:w="416" w:type="pct"/>
            <w:tcBorders>
              <w:top w:val="single" w:color="auto" w:sz="4" w:space="0"/>
              <w:left w:val="single" w:color="auto" w:sz="4" w:space="0"/>
              <w:right w:val="single" w:color="auto" w:sz="4" w:space="0"/>
            </w:tcBorders>
          </w:tcPr>
          <w:p w:rsidRPr="004E3123" w:rsidR="00152E9D" w:rsidP="00152E9D" w:rsidRDefault="009F2A53" w14:paraId="71FD3B3F" w14:textId="5097BC2C">
            <w:pPr>
              <w:jc w:val="center"/>
              <w:rPr>
                <w:rFonts w:ascii="Arial" w:hAnsi="Arial" w:cs="Arial"/>
                <w:b/>
                <w:bCs/>
                <w:sz w:val="32"/>
              </w:rPr>
            </w:pPr>
            <w:r>
              <w:rPr>
                <w:rFonts w:ascii="Arial" w:hAnsi="Arial" w:cs="Arial"/>
                <w:b/>
                <w:bCs/>
                <w:sz w:val="32"/>
              </w:rPr>
              <w:t>1</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4791" w:rsidRDefault="006D4791" w14:paraId="56EC0062" w14:textId="77777777">
      <w:r>
        <w:separator/>
      </w:r>
    </w:p>
  </w:endnote>
  <w:endnote w:type="continuationSeparator" w:id="0">
    <w:p w:rsidR="006D4791" w:rsidRDefault="006D4791" w14:paraId="07F10C8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4791" w:rsidRDefault="006D4791" w14:paraId="450ED7C1" w14:textId="77777777">
      <w:r>
        <w:separator/>
      </w:r>
    </w:p>
  </w:footnote>
  <w:footnote w:type="continuationSeparator" w:id="0">
    <w:p w:rsidR="006D4791" w:rsidRDefault="006D4791" w14:paraId="43E0D81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5">
    <w:nsid w:val="57949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a567322"/>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14"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4"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5"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8"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2"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37"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8"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9"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41"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42"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8">
    <w:abstractNumId w:val="45"/>
  </w:num>
  <w:num w:numId="47">
    <w:abstractNumId w:val="44"/>
  </w:num>
  <w:num w:numId="1" w16cid:durableId="1980187438">
    <w:abstractNumId w:val="4"/>
  </w:num>
  <w:num w:numId="2" w16cid:durableId="1697583224">
    <w:abstractNumId w:val="17"/>
  </w:num>
  <w:num w:numId="3" w16cid:durableId="1129662898">
    <w:abstractNumId w:val="35"/>
  </w:num>
  <w:num w:numId="4" w16cid:durableId="1149709272">
    <w:abstractNumId w:val="22"/>
  </w:num>
  <w:num w:numId="5" w16cid:durableId="578830593">
    <w:abstractNumId w:val="15"/>
  </w:num>
  <w:num w:numId="6" w16cid:durableId="905066771">
    <w:abstractNumId w:val="33"/>
  </w:num>
  <w:num w:numId="7" w16cid:durableId="112411671">
    <w:abstractNumId w:val="5"/>
  </w:num>
  <w:num w:numId="8" w16cid:durableId="785201029">
    <w:abstractNumId w:val="30"/>
  </w:num>
  <w:num w:numId="9" w16cid:durableId="1702122028">
    <w:abstractNumId w:val="18"/>
  </w:num>
  <w:num w:numId="10" w16cid:durableId="875317057">
    <w:abstractNumId w:val="7"/>
  </w:num>
  <w:num w:numId="11" w16cid:durableId="646278689">
    <w:abstractNumId w:val="8"/>
  </w:num>
  <w:num w:numId="12" w16cid:durableId="571963626">
    <w:abstractNumId w:val="16"/>
  </w:num>
  <w:num w:numId="13" w16cid:durableId="1673995786">
    <w:abstractNumId w:val="29"/>
  </w:num>
  <w:num w:numId="14" w16cid:durableId="1807967875">
    <w:abstractNumId w:val="6"/>
  </w:num>
  <w:num w:numId="15" w16cid:durableId="500390440">
    <w:abstractNumId w:val="0"/>
  </w:num>
  <w:num w:numId="16" w16cid:durableId="507791675">
    <w:abstractNumId w:val="12"/>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38"/>
  </w:num>
  <w:num w:numId="22" w16cid:durableId="1553272162">
    <w:abstractNumId w:val="26"/>
  </w:num>
  <w:num w:numId="23" w16cid:durableId="1900508551">
    <w:abstractNumId w:val="40"/>
  </w:num>
  <w:num w:numId="24" w16cid:durableId="411051742">
    <w:abstractNumId w:val="19"/>
  </w:num>
  <w:num w:numId="25" w16cid:durableId="938949895">
    <w:abstractNumId w:val="36"/>
  </w:num>
  <w:num w:numId="26" w16cid:durableId="673074582">
    <w:abstractNumId w:val="20"/>
  </w:num>
  <w:num w:numId="27" w16cid:durableId="1230724814">
    <w:abstractNumId w:val="41"/>
  </w:num>
  <w:num w:numId="28" w16cid:durableId="2131893461">
    <w:abstractNumId w:val="32"/>
  </w:num>
  <w:num w:numId="29" w16cid:durableId="285432504">
    <w:abstractNumId w:val="3"/>
  </w:num>
  <w:num w:numId="30" w16cid:durableId="809520148">
    <w:abstractNumId w:val="13"/>
  </w:num>
  <w:num w:numId="31" w16cid:durableId="1646592110">
    <w:abstractNumId w:val="39"/>
  </w:num>
  <w:num w:numId="32" w16cid:durableId="2035614286">
    <w:abstractNumId w:val="34"/>
  </w:num>
  <w:num w:numId="33" w16cid:durableId="95100367">
    <w:abstractNumId w:val="43"/>
  </w:num>
  <w:num w:numId="34" w16cid:durableId="1224216525">
    <w:abstractNumId w:val="10"/>
  </w:num>
  <w:num w:numId="35" w16cid:durableId="1644306979">
    <w:abstractNumId w:val="28"/>
  </w:num>
  <w:num w:numId="36" w16cid:durableId="1532568798">
    <w:abstractNumId w:val="21"/>
  </w:num>
  <w:num w:numId="37" w16cid:durableId="459571118">
    <w:abstractNumId w:val="42"/>
  </w:num>
  <w:num w:numId="38" w16cid:durableId="1701736620">
    <w:abstractNumId w:val="31"/>
  </w:num>
  <w:num w:numId="39" w16cid:durableId="630407741">
    <w:abstractNumId w:val="24"/>
  </w:num>
  <w:num w:numId="40" w16cid:durableId="850219645">
    <w:abstractNumId w:val="14"/>
  </w:num>
  <w:num w:numId="41" w16cid:durableId="1819422023">
    <w:abstractNumId w:val="37"/>
  </w:num>
  <w:num w:numId="42" w16cid:durableId="30309525">
    <w:abstractNumId w:val="27"/>
  </w:num>
  <w:num w:numId="43" w16cid:durableId="356078928">
    <w:abstractNumId w:val="11"/>
    <w:lvlOverride w:ilvl="0"/>
    <w:lvlOverride w:ilvl="1"/>
    <w:lvlOverride w:ilvl="2"/>
    <w:lvlOverride w:ilvl="3"/>
    <w:lvlOverride w:ilvl="4"/>
    <w:lvlOverride w:ilvl="5"/>
    <w:lvlOverride w:ilvl="6"/>
    <w:lvlOverride w:ilvl="7"/>
    <w:lvlOverride w:ilvl="8"/>
  </w:num>
  <w:num w:numId="44" w16cid:durableId="1493060628">
    <w:abstractNumId w:val="10"/>
    <w:lvlOverride w:ilvl="0"/>
    <w:lvlOverride w:ilvl="1"/>
    <w:lvlOverride w:ilvl="2"/>
    <w:lvlOverride w:ilvl="3"/>
    <w:lvlOverride w:ilvl="4"/>
    <w:lvlOverride w:ilvl="5"/>
    <w:lvlOverride w:ilvl="6"/>
    <w:lvlOverride w:ilvl="7"/>
    <w:lvlOverride w:ilvl="8"/>
  </w:num>
  <w:num w:numId="45" w16cid:durableId="1377001728">
    <w:abstractNumId w:val="23"/>
  </w:num>
  <w:num w:numId="46" w16cid:durableId="1471362700">
    <w:abstractNumId w:val="2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330A"/>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99AFF63"/>
    <w:rsid w:val="0DA8CE0E"/>
    <w:rsid w:val="1DB6F8F4"/>
    <w:rsid w:val="1E2DDFBB"/>
    <w:rsid w:val="24BD9F78"/>
    <w:rsid w:val="2957A8F6"/>
    <w:rsid w:val="2CF44217"/>
    <w:rsid w:val="3656395F"/>
    <w:rsid w:val="427C68F4"/>
    <w:rsid w:val="429F5236"/>
    <w:rsid w:val="48A33EA7"/>
    <w:rsid w:val="519F49F8"/>
    <w:rsid w:val="72AAC1BC"/>
    <w:rsid w:val="72D62542"/>
    <w:rsid w:val="757BBFA3"/>
    <w:rsid w:val="7AB2598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F8D57E-1913-40C3-AECE-B12BDEF4571C}"/>
</file>

<file path=customXml/itemProps2.xml><?xml version="1.0" encoding="utf-8"?>
<ds:datastoreItem xmlns:ds="http://schemas.openxmlformats.org/officeDocument/2006/customXml" ds:itemID="{4364A75D-8BDB-4C3A-BA37-69B8075D0447}"/>
</file>

<file path=customXml/itemProps3.xml><?xml version="1.0" encoding="utf-8"?>
<ds:datastoreItem xmlns:ds="http://schemas.openxmlformats.org/officeDocument/2006/customXml" ds:itemID="{CB08306F-052F-4515-B59C-5D39302CF96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10</revision>
  <lastPrinted>2014-10-10T07:42:00.0000000Z</lastPrinted>
  <dcterms:created xsi:type="dcterms:W3CDTF">2025-08-19T10:23:00.0000000Z</dcterms:created>
  <dcterms:modified xsi:type="dcterms:W3CDTF">2025-08-27T12:56:16.6656611Z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