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color w:val="222222"/>
          <w:sz w:val="38"/>
          <w:szCs w:val="38"/>
          <w:highlight w:val="white"/>
        </w:rPr>
      </w:pPr>
      <w:r w:rsidDel="00000000" w:rsidR="00000000" w:rsidRPr="00000000">
        <w:rPr>
          <w:rtl w:val="0"/>
        </w:rPr>
      </w:r>
    </w:p>
    <w:p w:rsidR="00000000" w:rsidDel="00000000" w:rsidP="00000000" w:rsidRDefault="00000000" w:rsidRPr="00000000" w14:paraId="00000002">
      <w:pPr>
        <w:jc w:val="center"/>
        <w:rPr>
          <w:rFonts w:ascii="Times New Roman" w:cs="Times New Roman" w:eastAsia="Times New Roman" w:hAnsi="Times New Roman"/>
          <w:color w:val="222222"/>
          <w:sz w:val="38"/>
          <w:szCs w:val="38"/>
          <w:highlight w:val="white"/>
        </w:rPr>
      </w:pPr>
      <w:r w:rsidDel="00000000" w:rsidR="00000000" w:rsidRPr="00000000">
        <w:rPr>
          <w:rtl w:val="0"/>
        </w:rPr>
      </w:r>
    </w:p>
    <w:p w:rsidR="00000000" w:rsidDel="00000000" w:rsidP="00000000" w:rsidRDefault="00000000" w:rsidRPr="00000000" w14:paraId="00000003">
      <w:pPr>
        <w:jc w:val="center"/>
        <w:rPr>
          <w:rFonts w:ascii="Times New Roman" w:cs="Times New Roman" w:eastAsia="Times New Roman" w:hAnsi="Times New Roman"/>
          <w:color w:val="222222"/>
          <w:sz w:val="38"/>
          <w:szCs w:val="38"/>
          <w:highlight w:val="white"/>
        </w:rPr>
      </w:pPr>
      <w:r w:rsidDel="00000000" w:rsidR="00000000" w:rsidRPr="00000000">
        <w:rPr>
          <w:rtl w:val="0"/>
        </w:rPr>
      </w:r>
    </w:p>
    <w:p w:rsidR="00000000" w:rsidDel="00000000" w:rsidP="00000000" w:rsidRDefault="00000000" w:rsidRPr="00000000" w14:paraId="00000004">
      <w:pPr>
        <w:jc w:val="center"/>
        <w:rPr>
          <w:rFonts w:ascii="Times New Roman" w:cs="Times New Roman" w:eastAsia="Times New Roman" w:hAnsi="Times New Roman"/>
          <w:b w:val="1"/>
          <w:color w:val="222222"/>
          <w:sz w:val="38"/>
          <w:szCs w:val="38"/>
          <w:highlight w:val="white"/>
        </w:rPr>
      </w:pPr>
      <w:r w:rsidDel="00000000" w:rsidR="00000000" w:rsidRPr="00000000">
        <w:rPr>
          <w:rFonts w:ascii="Times New Roman" w:cs="Times New Roman" w:eastAsia="Times New Roman" w:hAnsi="Times New Roman"/>
          <w:b w:val="1"/>
          <w:color w:val="222222"/>
          <w:sz w:val="38"/>
          <w:szCs w:val="38"/>
          <w:highlight w:val="white"/>
          <w:rtl w:val="0"/>
        </w:rPr>
        <w:t xml:space="preserve">CRITICAL REVIEW</w:t>
      </w:r>
    </w:p>
    <w:p w:rsidR="00000000" w:rsidDel="00000000" w:rsidP="00000000" w:rsidRDefault="00000000" w:rsidRPr="00000000" w14:paraId="00000005">
      <w:pPr>
        <w:jc w:val="center"/>
        <w:rPr>
          <w:rFonts w:ascii="Times New Roman" w:cs="Times New Roman" w:eastAsia="Times New Roman" w:hAnsi="Times New Roman"/>
          <w:b w:val="1"/>
          <w:color w:val="222222"/>
          <w:sz w:val="38"/>
          <w:szCs w:val="38"/>
          <w:highlight w:val="white"/>
        </w:rPr>
      </w:pPr>
      <w:r w:rsidDel="00000000" w:rsidR="00000000" w:rsidRPr="00000000">
        <w:rPr>
          <w:rFonts w:ascii="Times New Roman" w:cs="Times New Roman" w:eastAsia="Times New Roman" w:hAnsi="Times New Roman"/>
          <w:b w:val="1"/>
          <w:color w:val="222222"/>
          <w:sz w:val="38"/>
          <w:szCs w:val="38"/>
          <w:highlight w:val="white"/>
          <w:rtl w:val="0"/>
        </w:rPr>
        <w:t xml:space="preserve">Your Exit Strategy: Essential Documents for Success</w:t>
      </w:r>
    </w:p>
    <w:p w:rsidR="00000000" w:rsidDel="00000000" w:rsidP="00000000" w:rsidRDefault="00000000" w:rsidRPr="00000000" w14:paraId="00000006">
      <w:pPr>
        <w:jc w:val="center"/>
        <w:rPr>
          <w:rFonts w:ascii="Times New Roman" w:cs="Times New Roman" w:eastAsia="Times New Roman" w:hAnsi="Times New Roman"/>
          <w:color w:val="222222"/>
          <w:sz w:val="38"/>
          <w:szCs w:val="38"/>
          <w:highlight w:val="white"/>
        </w:rPr>
      </w:pPr>
      <w:r w:rsidDel="00000000" w:rsidR="00000000" w:rsidRPr="00000000">
        <w:rPr>
          <w:rtl w:val="0"/>
        </w:rPr>
      </w:r>
    </w:p>
    <w:p w:rsidR="00000000" w:rsidDel="00000000" w:rsidP="00000000" w:rsidRDefault="00000000" w:rsidRPr="00000000" w14:paraId="00000007">
      <w:pPr>
        <w:jc w:val="center"/>
        <w:rPr>
          <w:rFonts w:ascii="Times New Roman" w:cs="Times New Roman" w:eastAsia="Times New Roman" w:hAnsi="Times New Roman"/>
          <w:color w:val="222222"/>
          <w:sz w:val="38"/>
          <w:szCs w:val="38"/>
          <w:highlight w:val="white"/>
        </w:rPr>
      </w:pPr>
      <w:r w:rsidDel="00000000" w:rsidR="00000000" w:rsidRPr="00000000">
        <w:rPr>
          <w:rtl w:val="0"/>
        </w:rPr>
      </w:r>
    </w:p>
    <w:p w:rsidR="00000000" w:rsidDel="00000000" w:rsidP="00000000" w:rsidRDefault="00000000" w:rsidRPr="00000000" w14:paraId="00000008">
      <w:pPr>
        <w:jc w:val="center"/>
        <w:rPr>
          <w:rFonts w:ascii="Times New Roman" w:cs="Times New Roman" w:eastAsia="Times New Roman" w:hAnsi="Times New Roman"/>
          <w:color w:val="222222"/>
          <w:sz w:val="38"/>
          <w:szCs w:val="38"/>
          <w:highlight w:val="white"/>
        </w:rPr>
      </w:pPr>
      <w:r w:rsidDel="00000000" w:rsidR="00000000" w:rsidRPr="00000000">
        <w:rPr>
          <w:rtl w:val="0"/>
        </w:rPr>
      </w:r>
    </w:p>
    <w:p w:rsidR="00000000" w:rsidDel="00000000" w:rsidP="00000000" w:rsidRDefault="00000000" w:rsidRPr="00000000" w14:paraId="00000009">
      <w:pPr>
        <w:jc w:val="center"/>
        <w:rPr>
          <w:rFonts w:ascii="Times New Roman" w:cs="Times New Roman" w:eastAsia="Times New Roman" w:hAnsi="Times New Roman"/>
          <w:color w:val="222222"/>
          <w:sz w:val="38"/>
          <w:szCs w:val="38"/>
          <w:highlight w:val="white"/>
        </w:rPr>
      </w:pPr>
      <w:r w:rsidDel="00000000" w:rsidR="00000000" w:rsidRPr="00000000">
        <w:rPr>
          <w:rFonts w:ascii="Times New Roman" w:cs="Times New Roman" w:eastAsia="Times New Roman" w:hAnsi="Times New Roman"/>
          <w:color w:val="222222"/>
          <w:sz w:val="38"/>
          <w:szCs w:val="38"/>
          <w:highlight w:val="white"/>
          <w:rtl w:val="0"/>
        </w:rPr>
        <w:t xml:space="preserve">FENN INGRAM</w:t>
      </w:r>
    </w:p>
    <w:p w:rsidR="00000000" w:rsidDel="00000000" w:rsidP="00000000" w:rsidRDefault="00000000" w:rsidRPr="00000000" w14:paraId="0000000A">
      <w:pPr>
        <w:jc w:val="center"/>
        <w:rPr>
          <w:rFonts w:ascii="Times New Roman" w:cs="Times New Roman" w:eastAsia="Times New Roman" w:hAnsi="Times New Roman"/>
          <w:color w:val="222222"/>
          <w:sz w:val="38"/>
          <w:szCs w:val="38"/>
          <w:highlight w:val="white"/>
        </w:rPr>
      </w:pPr>
      <w:r w:rsidDel="00000000" w:rsidR="00000000" w:rsidRPr="00000000">
        <w:rPr>
          <w:rFonts w:ascii="Times New Roman" w:cs="Times New Roman" w:eastAsia="Times New Roman" w:hAnsi="Times New Roman"/>
          <w:color w:val="222222"/>
          <w:sz w:val="38"/>
          <w:szCs w:val="38"/>
          <w:highlight w:val="white"/>
          <w:rtl w:val="0"/>
        </w:rPr>
        <w:t xml:space="preserve">(1806379)</w:t>
      </w:r>
    </w:p>
    <w:p w:rsidR="00000000" w:rsidDel="00000000" w:rsidP="00000000" w:rsidRDefault="00000000" w:rsidRPr="00000000" w14:paraId="0000000B">
      <w:pPr>
        <w:jc w:val="center"/>
        <w:rPr>
          <w:rFonts w:ascii="Times New Roman" w:cs="Times New Roman" w:eastAsia="Times New Roman" w:hAnsi="Times New Roman"/>
          <w:color w:val="222222"/>
          <w:sz w:val="38"/>
          <w:szCs w:val="38"/>
          <w:highlight w:val="white"/>
        </w:rPr>
      </w:pPr>
      <w:r w:rsidDel="00000000" w:rsidR="00000000" w:rsidRPr="00000000">
        <w:rPr>
          <w:rtl w:val="0"/>
        </w:rPr>
      </w:r>
    </w:p>
    <w:p w:rsidR="00000000" w:rsidDel="00000000" w:rsidP="00000000" w:rsidRDefault="00000000" w:rsidRPr="00000000" w14:paraId="0000000C">
      <w:pPr>
        <w:jc w:val="center"/>
        <w:rPr>
          <w:rFonts w:ascii="Times New Roman" w:cs="Times New Roman" w:eastAsia="Times New Roman" w:hAnsi="Times New Roman"/>
          <w:color w:val="222222"/>
          <w:sz w:val="38"/>
          <w:szCs w:val="38"/>
          <w:highlight w:val="white"/>
        </w:rPr>
      </w:pPr>
      <w:r w:rsidDel="00000000" w:rsidR="00000000" w:rsidRPr="00000000">
        <w:rPr>
          <w:rtl w:val="0"/>
        </w:rPr>
      </w:r>
    </w:p>
    <w:p w:rsidR="00000000" w:rsidDel="00000000" w:rsidP="00000000" w:rsidRDefault="00000000" w:rsidRPr="00000000" w14:paraId="0000000D">
      <w:pPr>
        <w:jc w:val="center"/>
        <w:rPr>
          <w:rFonts w:ascii="Times New Roman" w:cs="Times New Roman" w:eastAsia="Times New Roman" w:hAnsi="Times New Roman"/>
          <w:color w:val="222222"/>
          <w:sz w:val="38"/>
          <w:szCs w:val="38"/>
          <w:highlight w:val="white"/>
        </w:rPr>
      </w:pPr>
      <w:r w:rsidDel="00000000" w:rsidR="00000000" w:rsidRPr="00000000">
        <w:rPr>
          <w:rFonts w:ascii="Times New Roman" w:cs="Times New Roman" w:eastAsia="Times New Roman" w:hAnsi="Times New Roman"/>
          <w:color w:val="222222"/>
          <w:sz w:val="38"/>
          <w:szCs w:val="38"/>
          <w:highlight w:val="white"/>
          <w:rtl w:val="0"/>
        </w:rPr>
        <w:t xml:space="preserve">09/05/2022</w:t>
      </w:r>
      <w:r w:rsidDel="00000000" w:rsidR="00000000" w:rsidRPr="00000000">
        <w:br w:type="page"/>
      </w:r>
      <w:r w:rsidDel="00000000" w:rsidR="00000000" w:rsidRPr="00000000">
        <w:rPr>
          <w:rtl w:val="0"/>
        </w:rPr>
      </w:r>
    </w:p>
    <w:p w:rsidR="00000000" w:rsidDel="00000000" w:rsidP="00000000" w:rsidRDefault="00000000" w:rsidRPr="00000000" w14:paraId="0000000E">
      <w:pPr>
        <w:rPr>
          <w:rFonts w:ascii="Times New Roman" w:cs="Times New Roman" w:eastAsia="Times New Roman" w:hAnsi="Times New Roman"/>
          <w:b w:val="1"/>
          <w:color w:val="222222"/>
          <w:sz w:val="38"/>
          <w:szCs w:val="38"/>
          <w:highlight w:val="white"/>
        </w:rPr>
      </w:pPr>
      <w:r w:rsidDel="00000000" w:rsidR="00000000" w:rsidRPr="00000000">
        <w:rPr>
          <w:rFonts w:ascii="Times New Roman" w:cs="Times New Roman" w:eastAsia="Times New Roman" w:hAnsi="Times New Roman"/>
          <w:b w:val="1"/>
          <w:color w:val="222222"/>
          <w:sz w:val="38"/>
          <w:szCs w:val="38"/>
          <w:highlight w:val="white"/>
          <w:rtl w:val="0"/>
        </w:rPr>
        <w:t xml:space="preserve">CONTENTS:</w:t>
      </w:r>
    </w:p>
    <w:p w:rsidR="00000000" w:rsidDel="00000000" w:rsidP="00000000" w:rsidRDefault="00000000" w:rsidRPr="00000000" w14:paraId="0000000F">
      <w:pP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10">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Speculative Cover Letter </w:t>
        <w:tab/>
        <w:tab/>
        <w:tab/>
        <w:t xml:space="preserve">-</w:t>
        <w:tab/>
        <w:t xml:space="preserve">Page 3</w:t>
      </w:r>
    </w:p>
    <w:p w:rsidR="00000000" w:rsidDel="00000000" w:rsidP="00000000" w:rsidRDefault="00000000" w:rsidRPr="00000000" w14:paraId="00000011">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CV</w:t>
        <w:tab/>
        <w:tab/>
        <w:tab/>
        <w:tab/>
        <w:tab/>
        <w:tab/>
        <w:t xml:space="preserve">-</w:t>
        <w:tab/>
        <w:t xml:space="preserve">Page 4</w:t>
      </w:r>
    </w:p>
    <w:p w:rsidR="00000000" w:rsidDel="00000000" w:rsidP="00000000" w:rsidRDefault="00000000" w:rsidRPr="00000000" w14:paraId="00000012">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Personal Development Plans</w:t>
        <w:tab/>
        <w:tab/>
        <w:tab/>
        <w:t xml:space="preserve">-</w:t>
        <w:tab/>
        <w:t xml:space="preserve">Page 5</w:t>
      </w:r>
    </w:p>
    <w:p w:rsidR="00000000" w:rsidDel="00000000" w:rsidP="00000000" w:rsidRDefault="00000000" w:rsidRPr="00000000" w14:paraId="00000013">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ab/>
        <w:t xml:space="preserve">Career PDP</w:t>
        <w:tab/>
        <w:tab/>
        <w:tab/>
        <w:tab/>
        <w:t xml:space="preserve">- </w:t>
        <w:tab/>
        <w:t xml:space="preserve">Page 5</w:t>
      </w:r>
    </w:p>
    <w:p w:rsidR="00000000" w:rsidDel="00000000" w:rsidP="00000000" w:rsidRDefault="00000000" w:rsidRPr="00000000" w14:paraId="00000014">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ab/>
        <w:t xml:space="preserve">Career PDP Rationale</w:t>
        <w:tab/>
        <w:tab/>
        <w:tab/>
        <w:t xml:space="preserve">-</w:t>
        <w:tab/>
        <w:t xml:space="preserve">Page 6</w:t>
      </w:r>
    </w:p>
    <w:p w:rsidR="00000000" w:rsidDel="00000000" w:rsidP="00000000" w:rsidRDefault="00000000" w:rsidRPr="00000000" w14:paraId="00000015">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ab/>
        <w:t xml:space="preserve">Software Skills PDP</w:t>
        <w:tab/>
        <w:tab/>
        <w:tab/>
        <w:t xml:space="preserve">-</w:t>
        <w:tab/>
        <w:t xml:space="preserve">Page 7</w:t>
      </w:r>
    </w:p>
    <w:p w:rsidR="00000000" w:rsidDel="00000000" w:rsidP="00000000" w:rsidRDefault="00000000" w:rsidRPr="00000000" w14:paraId="00000016">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ab/>
        <w:t xml:space="preserve">Software Skills PDP Rationale</w:t>
        <w:tab/>
        <w:t xml:space="preserve">-</w:t>
        <w:tab/>
        <w:t xml:space="preserve">Page 8</w:t>
      </w:r>
    </w:p>
    <w:p w:rsidR="00000000" w:rsidDel="00000000" w:rsidP="00000000" w:rsidRDefault="00000000" w:rsidRPr="00000000" w14:paraId="00000017">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ab/>
        <w:t xml:space="preserve">Networking PDP</w:t>
        <w:tab/>
        <w:tab/>
        <w:tab/>
        <w:t xml:space="preserve">-</w:t>
        <w:tab/>
        <w:t xml:space="preserve">Page 9</w:t>
      </w:r>
    </w:p>
    <w:p w:rsidR="00000000" w:rsidDel="00000000" w:rsidP="00000000" w:rsidRDefault="00000000" w:rsidRPr="00000000" w14:paraId="00000018">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Bibliography</w:t>
        <w:tab/>
        <w:tab/>
        <w:tab/>
        <w:tab/>
        <w:tab/>
        <w:t xml:space="preserve">-</w:t>
        <w:tab/>
        <w:t xml:space="preserve">Page 11</w:t>
      </w:r>
    </w:p>
    <w:p w:rsidR="00000000" w:rsidDel="00000000" w:rsidP="00000000" w:rsidRDefault="00000000" w:rsidRPr="00000000" w14:paraId="00000019">
      <w:pPr>
        <w:jc w:val="right"/>
        <w:rPr>
          <w:rFonts w:ascii="Times New Roman" w:cs="Times New Roman" w:eastAsia="Times New Roman" w:hAnsi="Times New Roman"/>
          <w:color w:val="222222"/>
          <w:sz w:val="24"/>
          <w:szCs w:val="24"/>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1A">
      <w:pPr>
        <w:jc w:val="righ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15 Llys Caermedi</w:t>
      </w:r>
    </w:p>
    <w:p w:rsidR="00000000" w:rsidDel="00000000" w:rsidP="00000000" w:rsidRDefault="00000000" w:rsidRPr="00000000" w14:paraId="0000001B">
      <w:pPr>
        <w:jc w:val="righ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Carmarthen SA31 1GX</w:t>
      </w:r>
    </w:p>
    <w:p w:rsidR="00000000" w:rsidDel="00000000" w:rsidP="00000000" w:rsidRDefault="00000000" w:rsidRPr="00000000" w14:paraId="0000001C">
      <w:pP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1D">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James Austin</w:t>
      </w:r>
    </w:p>
    <w:p w:rsidR="00000000" w:rsidDel="00000000" w:rsidP="00000000" w:rsidRDefault="00000000" w:rsidRPr="00000000" w14:paraId="0000001E">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Larian Guildford</w:t>
      </w:r>
    </w:p>
    <w:p w:rsidR="00000000" w:rsidDel="00000000" w:rsidP="00000000" w:rsidRDefault="00000000" w:rsidRPr="00000000" w14:paraId="0000001F">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Finance House</w:t>
      </w:r>
    </w:p>
    <w:p w:rsidR="00000000" w:rsidDel="00000000" w:rsidP="00000000" w:rsidRDefault="00000000" w:rsidRPr="00000000" w14:paraId="00000020">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Park Street</w:t>
      </w:r>
    </w:p>
    <w:p w:rsidR="00000000" w:rsidDel="00000000" w:rsidP="00000000" w:rsidRDefault="00000000" w:rsidRPr="00000000" w14:paraId="00000021">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Guildford GU1 4XB</w:t>
      </w:r>
    </w:p>
    <w:p w:rsidR="00000000" w:rsidDel="00000000" w:rsidP="00000000" w:rsidRDefault="00000000" w:rsidRPr="00000000" w14:paraId="00000022">
      <w:pP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23">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Dear James,</w:t>
      </w:r>
    </w:p>
    <w:p w:rsidR="00000000" w:rsidDel="00000000" w:rsidP="00000000" w:rsidRDefault="00000000" w:rsidRPr="00000000" w14:paraId="00000024">
      <w:pP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25">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I am writing to express my interest in working for Larian Guildford and have attached my CV in the hope that a vacancy will open that matches my skillset. Being familiar with Larian’s work, I know that you offer exactly the environment I wish to work in.</w:t>
      </w:r>
    </w:p>
    <w:p w:rsidR="00000000" w:rsidDel="00000000" w:rsidP="00000000" w:rsidRDefault="00000000" w:rsidRPr="00000000" w14:paraId="00000026">
      <w:pP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27">
      <w:pPr>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As you can see from</w:t>
      </w:r>
      <w:r w:rsidDel="00000000" w:rsidR="00000000" w:rsidRPr="00000000">
        <w:rPr>
          <w:rFonts w:ascii="Times New Roman" w:cs="Times New Roman" w:eastAsia="Times New Roman" w:hAnsi="Times New Roman"/>
          <w:color w:val="222222"/>
          <w:sz w:val="24"/>
          <w:szCs w:val="24"/>
          <w:rtl w:val="0"/>
        </w:rPr>
        <w:t xml:space="preserve"> my CV, I have recently graduated with a BA(hons) in Games Design from the University of Wales Trinity Saint David and a</w:t>
      </w:r>
      <w:r w:rsidDel="00000000" w:rsidR="00000000" w:rsidRPr="00000000">
        <w:rPr>
          <w:rFonts w:ascii="Times New Roman" w:cs="Times New Roman" w:eastAsia="Times New Roman" w:hAnsi="Times New Roman"/>
          <w:color w:val="222222"/>
          <w:sz w:val="24"/>
          <w:szCs w:val="24"/>
          <w:rtl w:val="0"/>
        </w:rPr>
        <w:t xml:space="preserve">m now looking to continue my development in a professional setting.</w:t>
      </w:r>
      <w:r w:rsidDel="00000000" w:rsidR="00000000" w:rsidRPr="00000000">
        <w:rPr>
          <w:rFonts w:ascii="Times New Roman" w:cs="Times New Roman" w:eastAsia="Times New Roman" w:hAnsi="Times New Roman"/>
          <w:color w:val="222222"/>
          <w:sz w:val="24"/>
          <w:szCs w:val="24"/>
          <w:rtl w:val="0"/>
        </w:rPr>
        <w:t xml:space="preserve"> Larian is at the top of my list as I have been a fan of your games for many years, they epitomise the level of narrative and gameplay freedom I want in both a game I would want to play, and a game I would want to make.</w:t>
      </w:r>
    </w:p>
    <w:p w:rsidR="00000000" w:rsidDel="00000000" w:rsidP="00000000" w:rsidRDefault="00000000" w:rsidRPr="00000000" w14:paraId="00000028">
      <w:pP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29">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Over the course of my degree, I have gained extensive experience with Unreal Engine 4 and its blueprint system. This, I have used to create numerous projects spanning a wide range of features and themes, both as part of a creative team and as an individual. I have used these skills to develop mechanics such as, AI systems, menus and HUDs, pickups, camera changes, etc.</w:t>
      </w:r>
    </w:p>
    <w:p w:rsidR="00000000" w:rsidDel="00000000" w:rsidP="00000000" w:rsidRDefault="00000000" w:rsidRPr="00000000" w14:paraId="0000002A">
      <w:pP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2B">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I also have skills in various softwares such as, Blender, Maya Autodesk, Adobe Suite and Playstation Neighbourhood and, notably, the Divinity Engine.</w:t>
      </w:r>
    </w:p>
    <w:p w:rsidR="00000000" w:rsidDel="00000000" w:rsidP="00000000" w:rsidRDefault="00000000" w:rsidRPr="00000000" w14:paraId="0000002C">
      <w:pP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2D">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As part of a team, I have thoroughly developed my interpersonal and problem solving skills and an ability to communicate effectively with others. I work well as both a group member and also as a project manager, delegating to others and assisting in conflict resolution.</w:t>
      </w:r>
    </w:p>
    <w:p w:rsidR="00000000" w:rsidDel="00000000" w:rsidP="00000000" w:rsidRDefault="00000000" w:rsidRPr="00000000" w14:paraId="0000002E">
      <w:pP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2F">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I would love to have the opportunity to discuss the way I can contribute to the ongoing success of Larian, and as such I can be reached via my mobile number 07391 808295 or my email </w:t>
      </w:r>
      <w:hyperlink r:id="rId6">
        <w:r w:rsidDel="00000000" w:rsidR="00000000" w:rsidRPr="00000000">
          <w:rPr>
            <w:rFonts w:ascii="Times New Roman" w:cs="Times New Roman" w:eastAsia="Times New Roman" w:hAnsi="Times New Roman"/>
            <w:color w:val="1155cc"/>
            <w:sz w:val="24"/>
            <w:szCs w:val="24"/>
            <w:highlight w:val="white"/>
            <w:u w:val="single"/>
            <w:rtl w:val="0"/>
          </w:rPr>
          <w:t xml:space="preserve">fenningram@gmail.com</w:t>
        </w:r>
      </w:hyperlink>
      <w:r w:rsidDel="00000000" w:rsidR="00000000" w:rsidRPr="00000000">
        <w:rPr>
          <w:rFonts w:ascii="Times New Roman" w:cs="Times New Roman" w:eastAsia="Times New Roman" w:hAnsi="Times New Roman"/>
          <w:color w:val="222222"/>
          <w:sz w:val="24"/>
          <w:szCs w:val="24"/>
          <w:highlight w:val="white"/>
          <w:rtl w:val="0"/>
        </w:rPr>
        <w:t xml:space="preserve">. I look forward to hearing from you.</w:t>
      </w:r>
    </w:p>
    <w:p w:rsidR="00000000" w:rsidDel="00000000" w:rsidP="00000000" w:rsidRDefault="00000000" w:rsidRPr="00000000" w14:paraId="00000030">
      <w:pP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31">
      <w:pPr>
        <w:ind w:left="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Yours sincerely,</w:t>
      </w:r>
    </w:p>
    <w:p w:rsidR="00000000" w:rsidDel="00000000" w:rsidP="00000000" w:rsidRDefault="00000000" w:rsidRPr="00000000" w14:paraId="00000032">
      <w:pP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33">
      <w:pPr>
        <w:ind w:left="0" w:firstLine="0"/>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Fenn Ingram</w:t>
      </w:r>
    </w:p>
    <w:p w:rsidR="00000000" w:rsidDel="00000000" w:rsidP="00000000" w:rsidRDefault="00000000" w:rsidRPr="00000000" w14:paraId="00000034">
      <w:pPr>
        <w:rPr>
          <w:rFonts w:ascii="Times New Roman" w:cs="Times New Roman" w:eastAsia="Times New Roman" w:hAnsi="Times New Roman"/>
          <w:color w:val="222222"/>
          <w:sz w:val="24"/>
          <w:szCs w:val="24"/>
          <w:highlight w:val="white"/>
        </w:rPr>
        <w:sectPr>
          <w:pgSz w:h="15840" w:w="12240" w:orient="portrait"/>
          <w:pgMar w:bottom="1440" w:top="1440" w:left="1440" w:right="1440" w:header="720" w:footer="720"/>
          <w:pgNumType w:start="1"/>
        </w:sect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-747712</wp:posOffset>
            </wp:positionH>
            <wp:positionV relativeFrom="paragraph">
              <wp:posOffset>114300</wp:posOffset>
            </wp:positionV>
            <wp:extent cx="7431135" cy="8501063"/>
            <wp:effectExtent b="0" l="0" r="0" t="0"/>
            <wp:wrapTopAndBottom distB="114300" distT="114300"/>
            <wp:docPr id="1" name="image1.png"/>
            <a:graphic>
              <a:graphicData uri="http://schemas.openxmlformats.org/drawingml/2006/picture">
                <pic:pic>
                  <pic:nvPicPr>
                    <pic:cNvPr id="0" name="image1.png"/>
                    <pic:cNvPicPr preferRelativeResize="0"/>
                  </pic:nvPicPr>
                  <pic:blipFill>
                    <a:blip r:embed="rId7"/>
                    <a:srcRect b="15741" l="0" r="0" t="3397"/>
                    <a:stretch>
                      <a:fillRect/>
                    </a:stretch>
                  </pic:blipFill>
                  <pic:spPr>
                    <a:xfrm>
                      <a:off x="0" y="0"/>
                      <a:ext cx="7431135" cy="8501063"/>
                    </a:xfrm>
                    <a:prstGeom prst="rect"/>
                    <a:ln/>
                  </pic:spPr>
                </pic:pic>
              </a:graphicData>
            </a:graphic>
          </wp:anchor>
        </w:drawing>
      </w:r>
    </w:p>
    <w:p w:rsidR="00000000" w:rsidDel="00000000" w:rsidP="00000000" w:rsidRDefault="00000000" w:rsidRPr="00000000" w14:paraId="00000035">
      <w:pPr>
        <w:jc w:val="center"/>
        <w:rPr>
          <w:rFonts w:ascii="Times New Roman" w:cs="Times New Roman" w:eastAsia="Times New Roman" w:hAnsi="Times New Roman"/>
          <w:b w:val="1"/>
          <w:color w:val="222222"/>
          <w:sz w:val="24"/>
          <w:szCs w:val="24"/>
          <w:highlight w:val="white"/>
        </w:rPr>
      </w:pPr>
      <w:r w:rsidDel="00000000" w:rsidR="00000000" w:rsidRPr="00000000">
        <w:rPr>
          <w:rFonts w:ascii="Times New Roman" w:cs="Times New Roman" w:eastAsia="Times New Roman" w:hAnsi="Times New Roman"/>
          <w:b w:val="1"/>
          <w:color w:val="222222"/>
          <w:sz w:val="24"/>
          <w:szCs w:val="24"/>
          <w:highlight w:val="white"/>
          <w:rtl w:val="0"/>
        </w:rPr>
        <w:t xml:space="preserve">ACTION PLAN</w:t>
      </w:r>
    </w:p>
    <w:p w:rsidR="00000000" w:rsidDel="00000000" w:rsidP="00000000" w:rsidRDefault="00000000" w:rsidRPr="00000000" w14:paraId="00000036">
      <w:pPr>
        <w:jc w:val="cente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37">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b w:val="1"/>
          <w:color w:val="222222"/>
          <w:sz w:val="24"/>
          <w:szCs w:val="24"/>
          <w:highlight w:val="white"/>
          <w:rtl w:val="0"/>
        </w:rPr>
        <w:t xml:space="preserve">Goal</w:t>
      </w:r>
      <w:r w:rsidDel="00000000" w:rsidR="00000000" w:rsidRPr="00000000">
        <w:rPr>
          <w:rFonts w:ascii="Times New Roman" w:cs="Times New Roman" w:eastAsia="Times New Roman" w:hAnsi="Times New Roman"/>
          <w:color w:val="222222"/>
          <w:sz w:val="24"/>
          <w:szCs w:val="24"/>
          <w:highlight w:val="white"/>
          <w:rtl w:val="0"/>
        </w:rPr>
        <w:t xml:space="preserve">: Become Project Manager at a game studio</w:t>
        <w:tab/>
        <w:tab/>
        <w:tab/>
        <w:tab/>
      </w:r>
      <w:r w:rsidDel="00000000" w:rsidR="00000000" w:rsidRPr="00000000">
        <w:rPr>
          <w:rFonts w:ascii="Times New Roman" w:cs="Times New Roman" w:eastAsia="Times New Roman" w:hAnsi="Times New Roman"/>
          <w:b w:val="1"/>
          <w:color w:val="222222"/>
          <w:sz w:val="24"/>
          <w:szCs w:val="24"/>
          <w:highlight w:val="white"/>
          <w:rtl w:val="0"/>
        </w:rPr>
        <w:t xml:space="preserve">Completion date</w:t>
      </w:r>
      <w:r w:rsidDel="00000000" w:rsidR="00000000" w:rsidRPr="00000000">
        <w:rPr>
          <w:rFonts w:ascii="Times New Roman" w:cs="Times New Roman" w:eastAsia="Times New Roman" w:hAnsi="Times New Roman"/>
          <w:color w:val="222222"/>
          <w:sz w:val="24"/>
          <w:szCs w:val="24"/>
          <w:highlight w:val="white"/>
          <w:rtl w:val="0"/>
        </w:rPr>
        <w:t xml:space="preserve">: 2030</w:t>
      </w:r>
    </w:p>
    <w:p w:rsidR="00000000" w:rsidDel="00000000" w:rsidP="00000000" w:rsidRDefault="00000000" w:rsidRPr="00000000" w14:paraId="00000038">
      <w:pPr>
        <w:rPr>
          <w:rFonts w:ascii="Times New Roman" w:cs="Times New Roman" w:eastAsia="Times New Roman" w:hAnsi="Times New Roman"/>
          <w:color w:val="222222"/>
          <w:sz w:val="24"/>
          <w:szCs w:val="24"/>
          <w:highlight w:val="white"/>
        </w:rPr>
      </w:pPr>
      <w:r w:rsidDel="00000000" w:rsidR="00000000" w:rsidRPr="00000000">
        <w:rPr>
          <w:rtl w:val="0"/>
        </w:rPr>
      </w:r>
    </w:p>
    <w:tbl>
      <w:tblPr>
        <w:tblStyle w:val="Table1"/>
        <w:tblW w:w="12945.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490"/>
        <w:gridCol w:w="3735"/>
        <w:gridCol w:w="1290"/>
        <w:gridCol w:w="4320"/>
        <w:gridCol w:w="1110"/>
        <w:tblGridChange w:id="0">
          <w:tblGrid>
            <w:gridCol w:w="2490"/>
            <w:gridCol w:w="3735"/>
            <w:gridCol w:w="1290"/>
            <w:gridCol w:w="4320"/>
            <w:gridCol w:w="111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color w:val="222222"/>
                <w:sz w:val="24"/>
                <w:szCs w:val="24"/>
                <w:highlight w:val="white"/>
              </w:rPr>
            </w:pPr>
            <w:r w:rsidDel="00000000" w:rsidR="00000000" w:rsidRPr="00000000">
              <w:rPr>
                <w:rFonts w:ascii="Times New Roman" w:cs="Times New Roman" w:eastAsia="Times New Roman" w:hAnsi="Times New Roman"/>
                <w:b w:val="1"/>
                <w:color w:val="222222"/>
                <w:sz w:val="24"/>
                <w:szCs w:val="24"/>
                <w:highlight w:val="white"/>
                <w:rtl w:val="0"/>
              </w:rPr>
              <w:t xml:space="preserve">Target</w:t>
            </w:r>
          </w:p>
        </w:tc>
        <w:tc>
          <w:tcPr>
            <w:shd w:fill="auto"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color w:val="222222"/>
                <w:sz w:val="24"/>
                <w:szCs w:val="24"/>
                <w:highlight w:val="white"/>
              </w:rPr>
            </w:pPr>
            <w:r w:rsidDel="00000000" w:rsidR="00000000" w:rsidRPr="00000000">
              <w:rPr>
                <w:rFonts w:ascii="Times New Roman" w:cs="Times New Roman" w:eastAsia="Times New Roman" w:hAnsi="Times New Roman"/>
                <w:b w:val="1"/>
                <w:color w:val="222222"/>
                <w:sz w:val="24"/>
                <w:szCs w:val="24"/>
                <w:highlight w:val="white"/>
                <w:rtl w:val="0"/>
              </w:rPr>
              <w:t xml:space="preserve">Milestones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color w:val="222222"/>
                <w:sz w:val="24"/>
                <w:szCs w:val="24"/>
                <w:highlight w:val="white"/>
              </w:rPr>
            </w:pPr>
            <w:r w:rsidDel="00000000" w:rsidR="00000000" w:rsidRPr="00000000">
              <w:rPr>
                <w:rFonts w:ascii="Times New Roman" w:cs="Times New Roman" w:eastAsia="Times New Roman" w:hAnsi="Times New Roman"/>
                <w:b w:val="1"/>
                <w:color w:val="222222"/>
                <w:sz w:val="24"/>
                <w:szCs w:val="24"/>
                <w:highlight w:val="white"/>
                <w:rtl w:val="0"/>
              </w:rPr>
              <w:t xml:space="preserve">By date</w:t>
            </w:r>
          </w:p>
        </w:tc>
        <w:tc>
          <w:tcPr>
            <w:shd w:fill="auto" w:val="clear"/>
            <w:tcMar>
              <w:top w:w="100.0" w:type="dxa"/>
              <w:left w:w="100.0" w:type="dxa"/>
              <w:bottom w:w="100.0" w:type="dxa"/>
              <w:right w:w="100.0" w:type="dxa"/>
            </w:tcMar>
            <w:vAlign w:val="top"/>
          </w:tcPr>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color w:val="222222"/>
                <w:sz w:val="24"/>
                <w:szCs w:val="24"/>
                <w:highlight w:val="white"/>
              </w:rPr>
            </w:pPr>
            <w:r w:rsidDel="00000000" w:rsidR="00000000" w:rsidRPr="00000000">
              <w:rPr>
                <w:rFonts w:ascii="Times New Roman" w:cs="Times New Roman" w:eastAsia="Times New Roman" w:hAnsi="Times New Roman"/>
                <w:b w:val="1"/>
                <w:color w:val="222222"/>
                <w:sz w:val="24"/>
                <w:szCs w:val="24"/>
                <w:highlight w:val="white"/>
                <w:rtl w:val="0"/>
              </w:rPr>
              <w:t xml:space="preserve">Evidence that Milestone is completed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color w:val="222222"/>
                <w:sz w:val="24"/>
                <w:szCs w:val="24"/>
                <w:highlight w:val="white"/>
              </w:rPr>
            </w:pPr>
            <w:r w:rsidDel="00000000" w:rsidR="00000000" w:rsidRPr="00000000">
              <w:rPr>
                <w:rFonts w:ascii="Times New Roman" w:cs="Times New Roman" w:eastAsia="Times New Roman" w:hAnsi="Times New Roman"/>
                <w:b w:val="1"/>
                <w:color w:val="222222"/>
                <w:sz w:val="24"/>
                <w:szCs w:val="24"/>
                <w:highlight w:val="white"/>
                <w:rtl w:val="0"/>
              </w:rPr>
              <w:t xml:space="preserve">Done</w:t>
            </w:r>
          </w:p>
        </w:tc>
      </w:tr>
      <w:tr>
        <w:trPr>
          <w:cantSplit w:val="0"/>
          <w:trHeight w:val="42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Intern</w:t>
            </w:r>
          </w:p>
        </w:tc>
        <w:tc>
          <w:tcPr>
            <w:shd w:fill="auto"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 Complete PDP</w:t>
            </w:r>
          </w:p>
        </w:tc>
        <w:tc>
          <w:tcPr>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09/05/22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Submission receipt</w:t>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2) Graduate University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20/05/22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Receive certificate of qualification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3) Send application to Larian Guildford</w:t>
            </w:r>
          </w:p>
        </w:tc>
        <w:tc>
          <w:tcPr>
            <w:shd w:fill="auto"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23/05/22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Contacted by Larian</w:t>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4) Successful Interview</w:t>
            </w:r>
          </w:p>
        </w:tc>
        <w:tc>
          <w:tcPr>
            <w:shd w:fill="auto" w:val="clear"/>
            <w:tcMar>
              <w:top w:w="100.0" w:type="dxa"/>
              <w:left w:w="100.0" w:type="dxa"/>
              <w:bottom w:w="100.0" w:type="dxa"/>
              <w:right w:w="100.0" w:type="dxa"/>
            </w:tcMar>
            <w:vAlign w:val="top"/>
          </w:tcPr>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30/07/22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Receive job offer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Junior Programmer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 Learn skills from Senior programmer employee</w:t>
            </w:r>
          </w:p>
        </w:tc>
        <w:tc>
          <w:tcPr>
            <w:shd w:fill="auto" w:val="clear"/>
            <w:tcMar>
              <w:top w:w="100.0" w:type="dxa"/>
              <w:left w:w="100.0" w:type="dxa"/>
              <w:bottom w:w="100.0" w:type="dxa"/>
              <w:right w:w="100.0" w:type="dxa"/>
            </w:tcMar>
            <w:vAlign w:val="top"/>
          </w:tcPr>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02/23</w:t>
            </w:r>
          </w:p>
        </w:tc>
        <w:tc>
          <w:tcPr>
            <w:shd w:fill="auto" w:val="clear"/>
            <w:tcMar>
              <w:top w:w="100.0" w:type="dxa"/>
              <w:left w:w="100.0" w:type="dxa"/>
              <w:bottom w:w="100.0" w:type="dxa"/>
              <w:right w:w="100.0" w:type="dxa"/>
            </w:tcMar>
            <w:vAlign w:val="top"/>
          </w:tcPr>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Work without supervision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2) Contribute to Baldur’s Gate 3 development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05/23</w:t>
            </w:r>
          </w:p>
        </w:tc>
        <w:tc>
          <w:tcPr>
            <w:shd w:fill="auto" w:val="clear"/>
            <w:tcMar>
              <w:top w:w="100.0" w:type="dxa"/>
              <w:left w:w="100.0" w:type="dxa"/>
              <w:bottom w:w="100.0" w:type="dxa"/>
              <w:right w:w="100.0" w:type="dxa"/>
            </w:tcMar>
            <w:vAlign w:val="top"/>
          </w:tcPr>
          <w:p w:rsidR="00000000" w:rsidDel="00000000" w:rsidP="00000000" w:rsidRDefault="00000000" w:rsidRPr="00000000" w14:paraId="000000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Have a noticeable impact on the game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3) Secure full or part-time position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07/23</w:t>
            </w:r>
          </w:p>
        </w:tc>
        <w:tc>
          <w:tcPr>
            <w:shd w:fill="auto" w:val="clear"/>
            <w:tcMar>
              <w:top w:w="100.0" w:type="dxa"/>
              <w:left w:w="100.0" w:type="dxa"/>
              <w:bottom w:w="100.0" w:type="dxa"/>
              <w:right w:w="100.0" w:type="dxa"/>
            </w:tcMar>
            <w:vAlign w:val="top"/>
          </w:tcPr>
          <w:p w:rsidR="00000000" w:rsidDel="00000000" w:rsidP="00000000" w:rsidRDefault="00000000" w:rsidRPr="00000000" w14:paraId="000000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Asked to return after completion of internship</w:t>
            </w:r>
          </w:p>
        </w:tc>
        <w:tc>
          <w:tcPr>
            <w:shd w:fill="auto" w:val="clear"/>
            <w:tcMar>
              <w:top w:w="100.0" w:type="dxa"/>
              <w:left w:w="100.0" w:type="dxa"/>
              <w:bottom w:w="100.0" w:type="dxa"/>
              <w:right w:w="100.0" w:type="dxa"/>
            </w:tcMar>
            <w:vAlign w:val="top"/>
          </w:tcPr>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World Designer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 Learn from Senior Programmer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02/24</w:t>
            </w:r>
          </w:p>
        </w:tc>
        <w:tc>
          <w:tcPr>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Work without supervision full-time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2) Build relations with Design and Narrative teams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02/24</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Build co-worker friendship within design team</w:t>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3) Offer ideas on Design concepts and issues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07/24</w:t>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Ideas and solutions taken on board by design team</w:t>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1">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4) Request move to Design team</w:t>
            </w:r>
          </w:p>
        </w:tc>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02/25</w:t>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Request accepted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Senior Game Designer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76">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 Create successful area in current project</w:t>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07/25</w:t>
            </w:r>
          </w:p>
        </w:tc>
        <w:tc>
          <w:tcPr>
            <w:shd w:fill="auto"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Area receives positive feedback from testing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B">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2) Keep role in future project</w:t>
            </w:r>
          </w:p>
        </w:tc>
        <w:tc>
          <w:tcPr>
            <w:shd w:fill="auto" w:val="clear"/>
            <w:tcMar>
              <w:top w:w="100.0" w:type="dxa"/>
              <w:left w:w="100.0" w:type="dxa"/>
              <w:bottom w:w="100.0" w:type="dxa"/>
              <w:right w:w="100.0" w:type="dxa"/>
            </w:tcMar>
            <w:vAlign w:val="top"/>
          </w:tcPr>
          <w:p w:rsidR="00000000" w:rsidDel="00000000" w:rsidP="00000000" w:rsidRDefault="00000000" w:rsidRPr="00000000" w14:paraId="000000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02/26</w:t>
            </w:r>
          </w:p>
        </w:tc>
        <w:tc>
          <w:tcPr>
            <w:shd w:fill="auto" w:val="clear"/>
            <w:tcMar>
              <w:top w:w="100.0" w:type="dxa"/>
              <w:left w:w="100.0" w:type="dxa"/>
              <w:bottom w:w="100.0" w:type="dxa"/>
              <w:right w:w="100.0" w:type="dxa"/>
            </w:tcMar>
            <w:vAlign w:val="top"/>
          </w:tcPr>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Asked to maintain role over multiple projects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0">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3) Coordinate multiple game world areas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07/26</w:t>
            </w:r>
          </w:p>
        </w:tc>
        <w:tc>
          <w:tcPr>
            <w:shd w:fill="auto" w:val="clear"/>
            <w:tcMar>
              <w:top w:w="100.0" w:type="dxa"/>
              <w:left w:w="100.0" w:type="dxa"/>
              <w:bottom w:w="100.0" w:type="dxa"/>
              <w:right w:w="100.0" w:type="dxa"/>
            </w:tcMar>
            <w:vAlign w:val="top"/>
          </w:tcPr>
          <w:p w:rsidR="00000000" w:rsidDel="00000000" w:rsidP="00000000" w:rsidRDefault="00000000" w:rsidRPr="00000000" w14:paraId="000000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Successfully complete multiple areas across a game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5">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4) Secure promotion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12/26</w:t>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Receive promotion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Project Manager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8A">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 Contribute to the foundations of a new project</w:t>
            </w:r>
          </w:p>
        </w:tc>
        <w:tc>
          <w:tcPr>
            <w:shd w:fill="auto" w:val="clear"/>
            <w:tcMar>
              <w:top w:w="100.0" w:type="dxa"/>
              <w:left w:w="100.0" w:type="dxa"/>
              <w:bottom w:w="100.0" w:type="dxa"/>
              <w:right w:w="100.0" w:type="dxa"/>
            </w:tcMar>
            <w:vAlign w:val="top"/>
          </w:tcPr>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03/27</w:t>
            </w:r>
          </w:p>
        </w:tc>
        <w:tc>
          <w:tcPr>
            <w:shd w:fill="auto" w:val="clear"/>
            <w:tcMar>
              <w:top w:w="100.0" w:type="dxa"/>
              <w:left w:w="100.0" w:type="dxa"/>
              <w:bottom w:w="100.0" w:type="dxa"/>
              <w:right w:w="100.0" w:type="dxa"/>
            </w:tcMar>
            <w:vAlign w:val="top"/>
          </w:tcPr>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Game mechanic ideas used in design document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F">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2) Coordinate a successful and effective design team</w:t>
            </w:r>
          </w:p>
        </w:tc>
        <w:tc>
          <w:tcPr>
            <w:shd w:fill="auto" w:val="clear"/>
            <w:tcMar>
              <w:top w:w="100.0" w:type="dxa"/>
              <w:left w:w="100.0" w:type="dxa"/>
              <w:bottom w:w="100.0" w:type="dxa"/>
              <w:right w:w="100.0" w:type="dxa"/>
            </w:tcMar>
            <w:vAlign w:val="top"/>
          </w:tcPr>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07/27</w:t>
            </w:r>
          </w:p>
        </w:tc>
        <w:tc>
          <w:tcPr>
            <w:shd w:fill="auto" w:val="clear"/>
            <w:tcMar>
              <w:top w:w="100.0" w:type="dxa"/>
              <w:left w:w="100.0" w:type="dxa"/>
              <w:bottom w:w="100.0" w:type="dxa"/>
              <w:right w:w="100.0" w:type="dxa"/>
            </w:tcMar>
            <w:vAlign w:val="top"/>
          </w:tcPr>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Delegate work to multiple employees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4">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3) Propose various game concepts to project managers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12/27</w:t>
            </w:r>
          </w:p>
        </w:tc>
        <w:tc>
          <w:tcPr>
            <w:shd w:fill="auto" w:val="clear"/>
            <w:tcMar>
              <w:top w:w="100.0" w:type="dxa"/>
              <w:left w:w="100.0" w:type="dxa"/>
              <w:bottom w:w="100.0" w:type="dxa"/>
              <w:right w:w="100.0" w:type="dxa"/>
            </w:tcMar>
            <w:vAlign w:val="top"/>
          </w:tcPr>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Project managers listen to ideas and concepts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9">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4) Have an idea selected and be positioned as it’s project manager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12/29</w:t>
            </w:r>
          </w:p>
        </w:tc>
        <w:tc>
          <w:tcPr>
            <w:shd w:fill="auto" w:val="clear"/>
            <w:tcMar>
              <w:top w:w="100.0" w:type="dxa"/>
              <w:left w:w="100.0" w:type="dxa"/>
              <w:bottom w:w="100.0" w:type="dxa"/>
              <w:right w:w="100.0" w:type="dxa"/>
            </w:tcMar>
            <w:vAlign w:val="top"/>
          </w:tcPr>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Idea or concept selected for new game and promotion secured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color w:val="222222"/>
                <w:sz w:val="24"/>
                <w:szCs w:val="24"/>
                <w:highlight w:val="white"/>
              </w:rPr>
            </w:pPr>
            <w:r w:rsidDel="00000000" w:rsidR="00000000" w:rsidRPr="00000000">
              <w:rPr>
                <w:rtl w:val="0"/>
              </w:rPr>
            </w:r>
          </w:p>
        </w:tc>
      </w:tr>
    </w:tbl>
    <w:p w:rsidR="00000000" w:rsidDel="00000000" w:rsidP="00000000" w:rsidRDefault="00000000" w:rsidRPr="00000000" w14:paraId="0000009D">
      <w:pPr>
        <w:jc w:val="center"/>
        <w:rPr>
          <w:rFonts w:ascii="Times New Roman" w:cs="Times New Roman" w:eastAsia="Times New Roman" w:hAnsi="Times New Roman"/>
          <w:b w:val="1"/>
          <w:color w:val="222222"/>
          <w:sz w:val="24"/>
          <w:szCs w:val="24"/>
          <w:highlight w:val="white"/>
        </w:rPr>
      </w:pPr>
      <w:r w:rsidDel="00000000" w:rsidR="00000000" w:rsidRPr="00000000">
        <w:rPr>
          <w:rtl w:val="0"/>
        </w:rPr>
      </w:r>
    </w:p>
    <w:p w:rsidR="00000000" w:rsidDel="00000000" w:rsidP="00000000" w:rsidRDefault="00000000" w:rsidRPr="00000000" w14:paraId="0000009E">
      <w:pPr>
        <w:rPr>
          <w:rFonts w:ascii="Times New Roman" w:cs="Times New Roman" w:eastAsia="Times New Roman" w:hAnsi="Times New Roman"/>
          <w:b w:val="1"/>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I will use the skills learned throughout my degree to help secure a role as an intern at Larian’s Guildford studio, from there I will make myself useful and contribute in every possible way to help secure a full or part time job as a junior programmer. I will then learn what I can from senior programmers (as a backup progression route to Senior Programmer) while developing my relationship with the design department. I will offer my help to Design employees and ingratiate myself before requesting the move to being a World Designer. As a World Designer I will create an effective area within a game and secure my position before looking to advance, as I continue with this role I will gradually be assigned larger areas of the game before being promoted to Senior Game Designer. As a Senior Game Designer I will contribute to the design of a new sequel or IP and coordinate a successful and effective team to develop assigned sections of new game while proposing various ideas and concepts of my own to project managers. I will have one of these ideas or concepts used as the foundation for a new game and I will be assigned as project manager.</w:t>
      </w:r>
      <w:r w:rsidDel="00000000" w:rsidR="00000000" w:rsidRPr="00000000">
        <w:rPr>
          <w:rtl w:val="0"/>
        </w:rPr>
      </w:r>
    </w:p>
    <w:p w:rsidR="00000000" w:rsidDel="00000000" w:rsidP="00000000" w:rsidRDefault="00000000" w:rsidRPr="00000000" w14:paraId="0000009F">
      <w:pPr>
        <w:jc w:val="center"/>
        <w:rPr>
          <w:rFonts w:ascii="Times New Roman" w:cs="Times New Roman" w:eastAsia="Times New Roman" w:hAnsi="Times New Roman"/>
          <w:b w:val="1"/>
          <w:color w:val="222222"/>
          <w:sz w:val="24"/>
          <w:szCs w:val="24"/>
          <w:highlight w:val="white"/>
        </w:rPr>
      </w:pPr>
      <w:r w:rsidDel="00000000" w:rsidR="00000000" w:rsidRPr="00000000">
        <w:rPr>
          <w:rFonts w:ascii="Times New Roman" w:cs="Times New Roman" w:eastAsia="Times New Roman" w:hAnsi="Times New Roman"/>
          <w:b w:val="1"/>
          <w:color w:val="222222"/>
          <w:sz w:val="24"/>
          <w:szCs w:val="24"/>
          <w:highlight w:val="white"/>
          <w:rtl w:val="0"/>
        </w:rPr>
        <w:t xml:space="preserve">ACTION PLAN</w:t>
      </w:r>
    </w:p>
    <w:p w:rsidR="00000000" w:rsidDel="00000000" w:rsidP="00000000" w:rsidRDefault="00000000" w:rsidRPr="00000000" w14:paraId="000000A0">
      <w:pPr>
        <w:jc w:val="cente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A1">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b w:val="1"/>
          <w:color w:val="222222"/>
          <w:sz w:val="24"/>
          <w:szCs w:val="24"/>
          <w:highlight w:val="white"/>
          <w:rtl w:val="0"/>
        </w:rPr>
        <w:t xml:space="preserve">Goal</w:t>
      </w:r>
      <w:r w:rsidDel="00000000" w:rsidR="00000000" w:rsidRPr="00000000">
        <w:rPr>
          <w:rFonts w:ascii="Times New Roman" w:cs="Times New Roman" w:eastAsia="Times New Roman" w:hAnsi="Times New Roman"/>
          <w:color w:val="222222"/>
          <w:sz w:val="24"/>
          <w:szCs w:val="24"/>
          <w:highlight w:val="white"/>
          <w:rtl w:val="0"/>
        </w:rPr>
        <w:t xml:space="preserve">: </w:t>
        <w:tab/>
        <w:tab/>
        <w:t xml:space="preserve">Advance computer programming skills</w:t>
        <w:tab/>
        <w:tab/>
        <w:tab/>
      </w:r>
      <w:r w:rsidDel="00000000" w:rsidR="00000000" w:rsidRPr="00000000">
        <w:rPr>
          <w:rFonts w:ascii="Times New Roman" w:cs="Times New Roman" w:eastAsia="Times New Roman" w:hAnsi="Times New Roman"/>
          <w:b w:val="1"/>
          <w:color w:val="222222"/>
          <w:sz w:val="24"/>
          <w:szCs w:val="24"/>
          <w:highlight w:val="white"/>
          <w:rtl w:val="0"/>
        </w:rPr>
        <w:t xml:space="preserve">Completion date</w:t>
      </w:r>
      <w:r w:rsidDel="00000000" w:rsidR="00000000" w:rsidRPr="00000000">
        <w:rPr>
          <w:rFonts w:ascii="Times New Roman" w:cs="Times New Roman" w:eastAsia="Times New Roman" w:hAnsi="Times New Roman"/>
          <w:color w:val="222222"/>
          <w:sz w:val="24"/>
          <w:szCs w:val="24"/>
          <w:highlight w:val="white"/>
          <w:rtl w:val="0"/>
        </w:rPr>
        <w:t xml:space="preserve">: 12/2023</w:t>
      </w:r>
    </w:p>
    <w:p w:rsidR="00000000" w:rsidDel="00000000" w:rsidP="00000000" w:rsidRDefault="00000000" w:rsidRPr="00000000" w14:paraId="000000A2">
      <w:pPr>
        <w:rPr>
          <w:rFonts w:ascii="Times New Roman" w:cs="Times New Roman" w:eastAsia="Times New Roman" w:hAnsi="Times New Roman"/>
          <w:color w:val="222222"/>
          <w:sz w:val="24"/>
          <w:szCs w:val="24"/>
          <w:highlight w:val="white"/>
        </w:rPr>
      </w:pPr>
      <w:r w:rsidDel="00000000" w:rsidR="00000000" w:rsidRPr="00000000">
        <w:rPr>
          <w:rtl w:val="0"/>
        </w:rPr>
      </w:r>
    </w:p>
    <w:tbl>
      <w:tblPr>
        <w:tblStyle w:val="Table2"/>
        <w:tblW w:w="12945.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490"/>
        <w:gridCol w:w="3735"/>
        <w:gridCol w:w="1290"/>
        <w:gridCol w:w="4320"/>
        <w:gridCol w:w="1110"/>
        <w:tblGridChange w:id="0">
          <w:tblGrid>
            <w:gridCol w:w="2490"/>
            <w:gridCol w:w="3735"/>
            <w:gridCol w:w="1290"/>
            <w:gridCol w:w="4320"/>
            <w:gridCol w:w="111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3">
            <w:pPr>
              <w:widowControl w:val="0"/>
              <w:spacing w:line="240" w:lineRule="auto"/>
              <w:rPr>
                <w:rFonts w:ascii="Times New Roman" w:cs="Times New Roman" w:eastAsia="Times New Roman" w:hAnsi="Times New Roman"/>
                <w:b w:val="1"/>
                <w:color w:val="222222"/>
                <w:sz w:val="24"/>
                <w:szCs w:val="24"/>
                <w:highlight w:val="white"/>
              </w:rPr>
            </w:pPr>
            <w:r w:rsidDel="00000000" w:rsidR="00000000" w:rsidRPr="00000000">
              <w:rPr>
                <w:rFonts w:ascii="Times New Roman" w:cs="Times New Roman" w:eastAsia="Times New Roman" w:hAnsi="Times New Roman"/>
                <w:b w:val="1"/>
                <w:color w:val="222222"/>
                <w:sz w:val="24"/>
                <w:szCs w:val="24"/>
                <w:highlight w:val="white"/>
                <w:rtl w:val="0"/>
              </w:rPr>
              <w:t xml:space="preserve">Target</w:t>
            </w:r>
          </w:p>
        </w:tc>
        <w:tc>
          <w:tcPr>
            <w:shd w:fill="auto" w:val="clear"/>
            <w:tcMar>
              <w:top w:w="100.0" w:type="dxa"/>
              <w:left w:w="100.0" w:type="dxa"/>
              <w:bottom w:w="100.0" w:type="dxa"/>
              <w:right w:w="100.0" w:type="dxa"/>
            </w:tcMar>
            <w:vAlign w:val="top"/>
          </w:tcPr>
          <w:p w:rsidR="00000000" w:rsidDel="00000000" w:rsidP="00000000" w:rsidRDefault="00000000" w:rsidRPr="00000000" w14:paraId="000000A4">
            <w:pPr>
              <w:widowControl w:val="0"/>
              <w:spacing w:line="240" w:lineRule="auto"/>
              <w:rPr>
                <w:rFonts w:ascii="Times New Roman" w:cs="Times New Roman" w:eastAsia="Times New Roman" w:hAnsi="Times New Roman"/>
                <w:b w:val="1"/>
                <w:color w:val="222222"/>
                <w:sz w:val="24"/>
                <w:szCs w:val="24"/>
                <w:highlight w:val="white"/>
              </w:rPr>
            </w:pPr>
            <w:r w:rsidDel="00000000" w:rsidR="00000000" w:rsidRPr="00000000">
              <w:rPr>
                <w:rFonts w:ascii="Times New Roman" w:cs="Times New Roman" w:eastAsia="Times New Roman" w:hAnsi="Times New Roman"/>
                <w:b w:val="1"/>
                <w:color w:val="222222"/>
                <w:sz w:val="24"/>
                <w:szCs w:val="24"/>
                <w:highlight w:val="white"/>
                <w:rtl w:val="0"/>
              </w:rPr>
              <w:t xml:space="preserve">Milestones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5">
            <w:pPr>
              <w:widowControl w:val="0"/>
              <w:spacing w:line="240" w:lineRule="auto"/>
              <w:rPr>
                <w:rFonts w:ascii="Times New Roman" w:cs="Times New Roman" w:eastAsia="Times New Roman" w:hAnsi="Times New Roman"/>
                <w:b w:val="1"/>
                <w:color w:val="222222"/>
                <w:sz w:val="24"/>
                <w:szCs w:val="24"/>
                <w:highlight w:val="white"/>
              </w:rPr>
            </w:pPr>
            <w:r w:rsidDel="00000000" w:rsidR="00000000" w:rsidRPr="00000000">
              <w:rPr>
                <w:rFonts w:ascii="Times New Roman" w:cs="Times New Roman" w:eastAsia="Times New Roman" w:hAnsi="Times New Roman"/>
                <w:b w:val="1"/>
                <w:color w:val="222222"/>
                <w:sz w:val="24"/>
                <w:szCs w:val="24"/>
                <w:highlight w:val="white"/>
                <w:rtl w:val="0"/>
              </w:rPr>
              <w:t xml:space="preserve">By date</w:t>
            </w:r>
          </w:p>
        </w:tc>
        <w:tc>
          <w:tcPr>
            <w:shd w:fill="auto" w:val="clear"/>
            <w:tcMar>
              <w:top w:w="100.0" w:type="dxa"/>
              <w:left w:w="100.0" w:type="dxa"/>
              <w:bottom w:w="100.0" w:type="dxa"/>
              <w:right w:w="100.0" w:type="dxa"/>
            </w:tcMar>
            <w:vAlign w:val="top"/>
          </w:tcPr>
          <w:p w:rsidR="00000000" w:rsidDel="00000000" w:rsidP="00000000" w:rsidRDefault="00000000" w:rsidRPr="00000000" w14:paraId="000000A6">
            <w:pPr>
              <w:widowControl w:val="0"/>
              <w:spacing w:line="240" w:lineRule="auto"/>
              <w:rPr>
                <w:rFonts w:ascii="Times New Roman" w:cs="Times New Roman" w:eastAsia="Times New Roman" w:hAnsi="Times New Roman"/>
                <w:b w:val="1"/>
                <w:color w:val="222222"/>
                <w:sz w:val="24"/>
                <w:szCs w:val="24"/>
                <w:highlight w:val="white"/>
              </w:rPr>
            </w:pPr>
            <w:r w:rsidDel="00000000" w:rsidR="00000000" w:rsidRPr="00000000">
              <w:rPr>
                <w:rFonts w:ascii="Times New Roman" w:cs="Times New Roman" w:eastAsia="Times New Roman" w:hAnsi="Times New Roman"/>
                <w:b w:val="1"/>
                <w:color w:val="222222"/>
                <w:sz w:val="24"/>
                <w:szCs w:val="24"/>
                <w:highlight w:val="white"/>
                <w:rtl w:val="0"/>
              </w:rPr>
              <w:t xml:space="preserve">Evidence that Milestone is completed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A7">
            <w:pPr>
              <w:widowControl w:val="0"/>
              <w:spacing w:line="240" w:lineRule="auto"/>
              <w:rPr>
                <w:rFonts w:ascii="Times New Roman" w:cs="Times New Roman" w:eastAsia="Times New Roman" w:hAnsi="Times New Roman"/>
                <w:b w:val="1"/>
                <w:color w:val="222222"/>
                <w:sz w:val="24"/>
                <w:szCs w:val="24"/>
                <w:highlight w:val="white"/>
              </w:rPr>
            </w:pPr>
            <w:r w:rsidDel="00000000" w:rsidR="00000000" w:rsidRPr="00000000">
              <w:rPr>
                <w:rFonts w:ascii="Times New Roman" w:cs="Times New Roman" w:eastAsia="Times New Roman" w:hAnsi="Times New Roman"/>
                <w:b w:val="1"/>
                <w:color w:val="222222"/>
                <w:sz w:val="24"/>
                <w:szCs w:val="24"/>
                <w:highlight w:val="white"/>
                <w:rtl w:val="0"/>
              </w:rPr>
              <w:t xml:space="preserve">Done</w:t>
            </w:r>
          </w:p>
        </w:tc>
      </w:tr>
      <w:tr>
        <w:trPr>
          <w:cantSplit w:val="0"/>
          <w:trHeight w:val="42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A8">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Unreal Engine 4</w:t>
            </w:r>
          </w:p>
        </w:tc>
        <w:tc>
          <w:tcPr>
            <w:shd w:fill="auto" w:val="clear"/>
            <w:tcMar>
              <w:top w:w="100.0" w:type="dxa"/>
              <w:left w:w="100.0" w:type="dxa"/>
              <w:bottom w:w="100.0" w:type="dxa"/>
              <w:right w:w="100.0" w:type="dxa"/>
            </w:tcMar>
            <w:vAlign w:val="top"/>
          </w:tcPr>
          <w:p w:rsidR="00000000" w:rsidDel="00000000" w:rsidP="00000000" w:rsidRDefault="00000000" w:rsidRPr="00000000" w14:paraId="000000A9">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Follow various tutorials to build knowledge</w:t>
            </w:r>
          </w:p>
        </w:tc>
        <w:tc>
          <w:tcPr>
            <w:shd w:fill="auto" w:val="clear"/>
            <w:tcMar>
              <w:top w:w="100.0" w:type="dxa"/>
              <w:left w:w="100.0" w:type="dxa"/>
              <w:bottom w:w="100.0" w:type="dxa"/>
              <w:right w:w="100.0" w:type="dxa"/>
            </w:tcMar>
            <w:vAlign w:val="top"/>
          </w:tcPr>
          <w:p w:rsidR="00000000" w:rsidDel="00000000" w:rsidP="00000000" w:rsidRDefault="00000000" w:rsidRPr="00000000" w14:paraId="000000AA">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30/06/22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AB">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Three completed tutorial series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C">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AD">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E">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Read UE4 documentation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AF">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12/22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B0">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Read all basic unreal documentation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B1">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B2">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3">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Be active on forums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4">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12/22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B5">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Post about own problems and post helpful responses to others’ issues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6">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B7">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8">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Create own project</w:t>
            </w:r>
          </w:p>
        </w:tc>
        <w:tc>
          <w:tcPr>
            <w:shd w:fill="auto" w:val="clear"/>
            <w:tcMar>
              <w:top w:w="100.0" w:type="dxa"/>
              <w:left w:w="100.0" w:type="dxa"/>
              <w:bottom w:w="100.0" w:type="dxa"/>
              <w:right w:w="100.0" w:type="dxa"/>
            </w:tcMar>
            <w:vAlign w:val="top"/>
          </w:tcPr>
          <w:p w:rsidR="00000000" w:rsidDel="00000000" w:rsidP="00000000" w:rsidRDefault="00000000" w:rsidRPr="00000000" w14:paraId="000000B9">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12/22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BA">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Publish complete game on Itch.io</w:t>
            </w:r>
          </w:p>
        </w:tc>
        <w:tc>
          <w:tcPr>
            <w:shd w:fill="auto" w:val="clear"/>
            <w:tcMar>
              <w:top w:w="100.0" w:type="dxa"/>
              <w:left w:w="100.0" w:type="dxa"/>
              <w:bottom w:w="100.0" w:type="dxa"/>
              <w:right w:w="100.0" w:type="dxa"/>
            </w:tcMar>
            <w:vAlign w:val="top"/>
          </w:tcPr>
          <w:p w:rsidR="00000000" w:rsidDel="00000000" w:rsidP="00000000" w:rsidRDefault="00000000" w:rsidRPr="00000000" w14:paraId="000000BB">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BC">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Blender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BD">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Follow youtube tutorial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BE">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30/06/22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BF">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Completed youtube series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C0">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C1">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2">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Follow Udemy course</w:t>
            </w:r>
          </w:p>
        </w:tc>
        <w:tc>
          <w:tcPr>
            <w:shd w:fill="auto" w:val="clear"/>
            <w:tcMar>
              <w:top w:w="100.0" w:type="dxa"/>
              <w:left w:w="100.0" w:type="dxa"/>
              <w:bottom w:w="100.0" w:type="dxa"/>
              <w:right w:w="100.0" w:type="dxa"/>
            </w:tcMar>
            <w:vAlign w:val="top"/>
          </w:tcPr>
          <w:p w:rsidR="00000000" w:rsidDel="00000000" w:rsidP="00000000" w:rsidRDefault="00000000" w:rsidRPr="00000000" w14:paraId="000000C3">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12/22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C4">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Complete udemy course</w:t>
            </w:r>
          </w:p>
        </w:tc>
        <w:tc>
          <w:tcPr>
            <w:shd w:fill="auto" w:val="clear"/>
            <w:tcMar>
              <w:top w:w="100.0" w:type="dxa"/>
              <w:left w:w="100.0" w:type="dxa"/>
              <w:bottom w:w="100.0" w:type="dxa"/>
              <w:right w:w="100.0" w:type="dxa"/>
            </w:tcMar>
            <w:vAlign w:val="top"/>
          </w:tcPr>
          <w:p w:rsidR="00000000" w:rsidDel="00000000" w:rsidP="00000000" w:rsidRDefault="00000000" w:rsidRPr="00000000" w14:paraId="000000C5">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C6">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C7">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Use skills to create own project</w:t>
            </w:r>
          </w:p>
        </w:tc>
        <w:tc>
          <w:tcPr>
            <w:shd w:fill="auto" w:val="clear"/>
            <w:tcMar>
              <w:top w:w="100.0" w:type="dxa"/>
              <w:left w:w="100.0" w:type="dxa"/>
              <w:bottom w:w="100.0" w:type="dxa"/>
              <w:right w:w="100.0" w:type="dxa"/>
            </w:tcMar>
            <w:vAlign w:val="top"/>
          </w:tcPr>
          <w:p w:rsidR="00000000" w:rsidDel="00000000" w:rsidP="00000000" w:rsidRDefault="00000000" w:rsidRPr="00000000" w14:paraId="000000C8">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12/22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C9">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Skills used in complete game on Itch.io</w:t>
            </w:r>
          </w:p>
        </w:tc>
        <w:tc>
          <w:tcPr>
            <w:shd w:fill="auto" w:val="clear"/>
            <w:tcMar>
              <w:top w:w="100.0" w:type="dxa"/>
              <w:left w:w="100.0" w:type="dxa"/>
              <w:bottom w:w="100.0" w:type="dxa"/>
              <w:right w:w="100.0" w:type="dxa"/>
            </w:tcMar>
            <w:vAlign w:val="top"/>
          </w:tcPr>
          <w:p w:rsidR="00000000" w:rsidDel="00000000" w:rsidP="00000000" w:rsidRDefault="00000000" w:rsidRPr="00000000" w14:paraId="000000CA">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CB">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Divinity Engine</w:t>
            </w:r>
          </w:p>
        </w:tc>
        <w:tc>
          <w:tcPr>
            <w:shd w:fill="auto" w:val="clear"/>
            <w:tcMar>
              <w:top w:w="100.0" w:type="dxa"/>
              <w:left w:w="100.0" w:type="dxa"/>
              <w:bottom w:w="100.0" w:type="dxa"/>
              <w:right w:w="100.0" w:type="dxa"/>
            </w:tcMar>
            <w:vAlign w:val="top"/>
          </w:tcPr>
          <w:p w:rsidR="00000000" w:rsidDel="00000000" w:rsidP="00000000" w:rsidRDefault="00000000" w:rsidRPr="00000000" w14:paraId="000000CC">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Follow youtube tutorials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CD">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31/07/22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CE">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Completed youtube series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CF">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D0">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1">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Use engine to develop mods for Divinity: Original Sin 2</w:t>
            </w:r>
          </w:p>
        </w:tc>
        <w:tc>
          <w:tcPr>
            <w:shd w:fill="auto" w:val="clear"/>
            <w:tcMar>
              <w:top w:w="100.0" w:type="dxa"/>
              <w:left w:w="100.0" w:type="dxa"/>
              <w:bottom w:w="100.0" w:type="dxa"/>
              <w:right w:w="100.0" w:type="dxa"/>
            </w:tcMar>
            <w:vAlign w:val="top"/>
          </w:tcPr>
          <w:p w:rsidR="00000000" w:rsidDel="00000000" w:rsidP="00000000" w:rsidRDefault="00000000" w:rsidRPr="00000000" w14:paraId="000000D2">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30/08/22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D3">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Publish mod to steam workshop</w:t>
            </w:r>
          </w:p>
        </w:tc>
        <w:tc>
          <w:tcPr>
            <w:shd w:fill="auto" w:val="clear"/>
            <w:tcMar>
              <w:top w:w="100.0" w:type="dxa"/>
              <w:left w:w="100.0" w:type="dxa"/>
              <w:bottom w:w="100.0" w:type="dxa"/>
              <w:right w:w="100.0" w:type="dxa"/>
            </w:tcMar>
            <w:vAlign w:val="top"/>
          </w:tcPr>
          <w:p w:rsidR="00000000" w:rsidDel="00000000" w:rsidP="00000000" w:rsidRDefault="00000000" w:rsidRPr="00000000" w14:paraId="000000D4">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D5">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6">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Use engine to develop campaign for Divinity: Original Sin 2</w:t>
            </w:r>
          </w:p>
        </w:tc>
        <w:tc>
          <w:tcPr>
            <w:shd w:fill="auto" w:val="clear"/>
            <w:tcMar>
              <w:top w:w="100.0" w:type="dxa"/>
              <w:left w:w="100.0" w:type="dxa"/>
              <w:bottom w:w="100.0" w:type="dxa"/>
              <w:right w:w="100.0" w:type="dxa"/>
            </w:tcMar>
            <w:vAlign w:val="top"/>
          </w:tcPr>
          <w:p w:rsidR="00000000" w:rsidDel="00000000" w:rsidP="00000000" w:rsidRDefault="00000000" w:rsidRPr="00000000" w14:paraId="000000D7">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05/23</w:t>
            </w:r>
          </w:p>
        </w:tc>
        <w:tc>
          <w:tcPr>
            <w:shd w:fill="auto" w:val="clear"/>
            <w:tcMar>
              <w:top w:w="100.0" w:type="dxa"/>
              <w:left w:w="100.0" w:type="dxa"/>
              <w:bottom w:w="100.0" w:type="dxa"/>
              <w:right w:w="100.0" w:type="dxa"/>
            </w:tcMar>
            <w:vAlign w:val="top"/>
          </w:tcPr>
          <w:p w:rsidR="00000000" w:rsidDel="00000000" w:rsidP="00000000" w:rsidRDefault="00000000" w:rsidRPr="00000000" w14:paraId="000000D8">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Publish Divinity: Original Sin 2 campaign on steam workshop</w:t>
            </w:r>
          </w:p>
        </w:tc>
        <w:tc>
          <w:tcPr>
            <w:shd w:fill="auto" w:val="clear"/>
            <w:tcMar>
              <w:top w:w="100.0" w:type="dxa"/>
              <w:left w:w="100.0" w:type="dxa"/>
              <w:bottom w:w="100.0" w:type="dxa"/>
              <w:right w:w="100.0" w:type="dxa"/>
            </w:tcMar>
            <w:vAlign w:val="top"/>
          </w:tcPr>
          <w:p w:rsidR="00000000" w:rsidDel="00000000" w:rsidP="00000000" w:rsidRDefault="00000000" w:rsidRPr="00000000" w14:paraId="000000D9">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DA">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B">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Use skills learned as selling point for Larian job applications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C">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05/23</w:t>
            </w:r>
          </w:p>
        </w:tc>
        <w:tc>
          <w:tcPr>
            <w:shd w:fill="auto" w:val="clear"/>
            <w:tcMar>
              <w:top w:w="100.0" w:type="dxa"/>
              <w:left w:w="100.0" w:type="dxa"/>
              <w:bottom w:w="100.0" w:type="dxa"/>
              <w:right w:w="100.0" w:type="dxa"/>
            </w:tcMar>
            <w:vAlign w:val="top"/>
          </w:tcPr>
          <w:p w:rsidR="00000000" w:rsidDel="00000000" w:rsidP="00000000" w:rsidRDefault="00000000" w:rsidRPr="00000000" w14:paraId="000000DD">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Use gained knowledge as selling point for my applications to larian</w:t>
            </w:r>
          </w:p>
        </w:tc>
        <w:tc>
          <w:tcPr>
            <w:shd w:fill="auto" w:val="clear"/>
            <w:tcMar>
              <w:top w:w="100.0" w:type="dxa"/>
              <w:left w:w="100.0" w:type="dxa"/>
              <w:bottom w:w="100.0" w:type="dxa"/>
              <w:right w:w="100.0" w:type="dxa"/>
            </w:tcMar>
            <w:vAlign w:val="top"/>
          </w:tcPr>
          <w:p w:rsidR="00000000" w:rsidDel="00000000" w:rsidP="00000000" w:rsidRDefault="00000000" w:rsidRPr="00000000" w14:paraId="000000DE">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DF">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w:t>
            </w:r>
          </w:p>
        </w:tc>
        <w:tc>
          <w:tcPr>
            <w:shd w:fill="auto" w:val="clear"/>
            <w:tcMar>
              <w:top w:w="100.0" w:type="dxa"/>
              <w:left w:w="100.0" w:type="dxa"/>
              <w:bottom w:w="100.0" w:type="dxa"/>
              <w:right w:w="100.0" w:type="dxa"/>
            </w:tcMar>
            <w:vAlign w:val="top"/>
          </w:tcPr>
          <w:p w:rsidR="00000000" w:rsidDel="00000000" w:rsidP="00000000" w:rsidRDefault="00000000" w:rsidRPr="00000000" w14:paraId="000000E0">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Complete Udemy course</w:t>
            </w:r>
          </w:p>
        </w:tc>
        <w:tc>
          <w:tcPr>
            <w:shd w:fill="auto" w:val="clear"/>
            <w:tcMar>
              <w:top w:w="100.0" w:type="dxa"/>
              <w:left w:w="100.0" w:type="dxa"/>
              <w:bottom w:w="100.0" w:type="dxa"/>
              <w:right w:w="100.0" w:type="dxa"/>
            </w:tcMar>
            <w:vAlign w:val="top"/>
          </w:tcPr>
          <w:p w:rsidR="00000000" w:rsidDel="00000000" w:rsidP="00000000" w:rsidRDefault="00000000" w:rsidRPr="00000000" w14:paraId="000000E1">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12/22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E2">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Udemy course completed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E3">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E4">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E5">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Use C++ to create own game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E6">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08/23</w:t>
            </w:r>
          </w:p>
        </w:tc>
        <w:tc>
          <w:tcPr>
            <w:shd w:fill="auto" w:val="clear"/>
            <w:tcMar>
              <w:top w:w="100.0" w:type="dxa"/>
              <w:left w:w="100.0" w:type="dxa"/>
              <w:bottom w:w="100.0" w:type="dxa"/>
              <w:right w:w="100.0" w:type="dxa"/>
            </w:tcMar>
            <w:vAlign w:val="top"/>
          </w:tcPr>
          <w:p w:rsidR="00000000" w:rsidDel="00000000" w:rsidP="00000000" w:rsidRDefault="00000000" w:rsidRPr="00000000" w14:paraId="000000E7">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Publish coded game to Itch.io</w:t>
            </w:r>
          </w:p>
        </w:tc>
        <w:tc>
          <w:tcPr>
            <w:shd w:fill="auto" w:val="clear"/>
            <w:tcMar>
              <w:top w:w="100.0" w:type="dxa"/>
              <w:left w:w="100.0" w:type="dxa"/>
              <w:bottom w:w="100.0" w:type="dxa"/>
              <w:right w:w="100.0" w:type="dxa"/>
            </w:tcMar>
            <w:vAlign w:val="top"/>
          </w:tcPr>
          <w:p w:rsidR="00000000" w:rsidDel="00000000" w:rsidP="00000000" w:rsidRDefault="00000000" w:rsidRPr="00000000" w14:paraId="000000E8">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bl>
    <w:p w:rsidR="00000000" w:rsidDel="00000000" w:rsidP="00000000" w:rsidRDefault="00000000" w:rsidRPr="00000000" w14:paraId="000000E9">
      <w:pPr>
        <w:jc w:val="left"/>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EA">
      <w:pPr>
        <w:jc w:val="left"/>
        <w:rPr>
          <w:rFonts w:ascii="Times New Roman" w:cs="Times New Roman" w:eastAsia="Times New Roman" w:hAnsi="Times New Roman"/>
          <w:b w:val="1"/>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I will develop my skills with various softwares by utilising various tutorial series across youtube and udemy. I will learn to code using C++ and to develop mods and campaigns within the Divinity Engine to improve my versatility and employability with companies including Larian.</w:t>
      </w:r>
      <w:r w:rsidDel="00000000" w:rsidR="00000000" w:rsidRPr="00000000">
        <w:br w:type="page"/>
      </w:r>
      <w:r w:rsidDel="00000000" w:rsidR="00000000" w:rsidRPr="00000000">
        <w:rPr>
          <w:rtl w:val="0"/>
        </w:rPr>
      </w:r>
    </w:p>
    <w:p w:rsidR="00000000" w:rsidDel="00000000" w:rsidP="00000000" w:rsidRDefault="00000000" w:rsidRPr="00000000" w14:paraId="000000EB">
      <w:pPr>
        <w:jc w:val="center"/>
        <w:rPr>
          <w:rFonts w:ascii="Times New Roman" w:cs="Times New Roman" w:eastAsia="Times New Roman" w:hAnsi="Times New Roman"/>
          <w:b w:val="1"/>
          <w:color w:val="222222"/>
          <w:sz w:val="24"/>
          <w:szCs w:val="24"/>
          <w:highlight w:val="white"/>
        </w:rPr>
      </w:pPr>
      <w:r w:rsidDel="00000000" w:rsidR="00000000" w:rsidRPr="00000000">
        <w:rPr>
          <w:rFonts w:ascii="Times New Roman" w:cs="Times New Roman" w:eastAsia="Times New Roman" w:hAnsi="Times New Roman"/>
          <w:b w:val="1"/>
          <w:color w:val="222222"/>
          <w:sz w:val="24"/>
          <w:szCs w:val="24"/>
          <w:highlight w:val="white"/>
          <w:rtl w:val="0"/>
        </w:rPr>
        <w:t xml:space="preserve">ACTION PLAN</w:t>
      </w:r>
    </w:p>
    <w:p w:rsidR="00000000" w:rsidDel="00000000" w:rsidP="00000000" w:rsidRDefault="00000000" w:rsidRPr="00000000" w14:paraId="000000EC">
      <w:pPr>
        <w:jc w:val="cente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0ED">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b w:val="1"/>
          <w:color w:val="222222"/>
          <w:sz w:val="24"/>
          <w:szCs w:val="24"/>
          <w:highlight w:val="white"/>
          <w:rtl w:val="0"/>
        </w:rPr>
        <w:t xml:space="preserve">Goal</w:t>
      </w:r>
      <w:r w:rsidDel="00000000" w:rsidR="00000000" w:rsidRPr="00000000">
        <w:rPr>
          <w:rFonts w:ascii="Times New Roman" w:cs="Times New Roman" w:eastAsia="Times New Roman" w:hAnsi="Times New Roman"/>
          <w:color w:val="222222"/>
          <w:sz w:val="24"/>
          <w:szCs w:val="24"/>
          <w:highlight w:val="white"/>
          <w:rtl w:val="0"/>
        </w:rPr>
        <w:t xml:space="preserve">: </w:t>
        <w:tab/>
        <w:t xml:space="preserve">Improve networking skills</w:t>
        <w:tab/>
        <w:tab/>
        <w:tab/>
        <w:tab/>
        <w:tab/>
        <w:tab/>
      </w:r>
      <w:r w:rsidDel="00000000" w:rsidR="00000000" w:rsidRPr="00000000">
        <w:rPr>
          <w:rFonts w:ascii="Times New Roman" w:cs="Times New Roman" w:eastAsia="Times New Roman" w:hAnsi="Times New Roman"/>
          <w:b w:val="1"/>
          <w:color w:val="222222"/>
          <w:sz w:val="24"/>
          <w:szCs w:val="24"/>
          <w:highlight w:val="white"/>
          <w:rtl w:val="0"/>
        </w:rPr>
        <w:t xml:space="preserve">Completion date</w:t>
      </w:r>
      <w:r w:rsidDel="00000000" w:rsidR="00000000" w:rsidRPr="00000000">
        <w:rPr>
          <w:rFonts w:ascii="Times New Roman" w:cs="Times New Roman" w:eastAsia="Times New Roman" w:hAnsi="Times New Roman"/>
          <w:color w:val="222222"/>
          <w:sz w:val="24"/>
          <w:szCs w:val="24"/>
          <w:highlight w:val="white"/>
          <w:rtl w:val="0"/>
        </w:rPr>
        <w:t xml:space="preserve">: 2023</w:t>
      </w:r>
    </w:p>
    <w:p w:rsidR="00000000" w:rsidDel="00000000" w:rsidP="00000000" w:rsidRDefault="00000000" w:rsidRPr="00000000" w14:paraId="000000EE">
      <w:pPr>
        <w:rPr>
          <w:rFonts w:ascii="Times New Roman" w:cs="Times New Roman" w:eastAsia="Times New Roman" w:hAnsi="Times New Roman"/>
          <w:color w:val="222222"/>
          <w:sz w:val="24"/>
          <w:szCs w:val="24"/>
          <w:highlight w:val="white"/>
        </w:rPr>
      </w:pPr>
      <w:r w:rsidDel="00000000" w:rsidR="00000000" w:rsidRPr="00000000">
        <w:rPr>
          <w:rtl w:val="0"/>
        </w:rPr>
      </w:r>
    </w:p>
    <w:tbl>
      <w:tblPr>
        <w:tblStyle w:val="Table3"/>
        <w:tblW w:w="12945.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490"/>
        <w:gridCol w:w="3735"/>
        <w:gridCol w:w="1290"/>
        <w:gridCol w:w="4320"/>
        <w:gridCol w:w="1110"/>
        <w:tblGridChange w:id="0">
          <w:tblGrid>
            <w:gridCol w:w="2490"/>
            <w:gridCol w:w="3735"/>
            <w:gridCol w:w="1290"/>
            <w:gridCol w:w="4320"/>
            <w:gridCol w:w="111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F">
            <w:pPr>
              <w:widowControl w:val="0"/>
              <w:spacing w:line="240" w:lineRule="auto"/>
              <w:rPr>
                <w:rFonts w:ascii="Times New Roman" w:cs="Times New Roman" w:eastAsia="Times New Roman" w:hAnsi="Times New Roman"/>
                <w:b w:val="1"/>
                <w:color w:val="222222"/>
                <w:sz w:val="24"/>
                <w:szCs w:val="24"/>
                <w:highlight w:val="white"/>
              </w:rPr>
            </w:pPr>
            <w:r w:rsidDel="00000000" w:rsidR="00000000" w:rsidRPr="00000000">
              <w:rPr>
                <w:rFonts w:ascii="Times New Roman" w:cs="Times New Roman" w:eastAsia="Times New Roman" w:hAnsi="Times New Roman"/>
                <w:b w:val="1"/>
                <w:color w:val="222222"/>
                <w:sz w:val="24"/>
                <w:szCs w:val="24"/>
                <w:highlight w:val="white"/>
                <w:rtl w:val="0"/>
              </w:rPr>
              <w:t xml:space="preserve">Target</w:t>
            </w:r>
          </w:p>
        </w:tc>
        <w:tc>
          <w:tcPr>
            <w:shd w:fill="auto" w:val="clear"/>
            <w:tcMar>
              <w:top w:w="100.0" w:type="dxa"/>
              <w:left w:w="100.0" w:type="dxa"/>
              <w:bottom w:w="100.0" w:type="dxa"/>
              <w:right w:w="100.0" w:type="dxa"/>
            </w:tcMar>
            <w:vAlign w:val="top"/>
          </w:tcPr>
          <w:p w:rsidR="00000000" w:rsidDel="00000000" w:rsidP="00000000" w:rsidRDefault="00000000" w:rsidRPr="00000000" w14:paraId="000000F0">
            <w:pPr>
              <w:widowControl w:val="0"/>
              <w:spacing w:line="240" w:lineRule="auto"/>
              <w:rPr>
                <w:rFonts w:ascii="Times New Roman" w:cs="Times New Roman" w:eastAsia="Times New Roman" w:hAnsi="Times New Roman"/>
                <w:b w:val="1"/>
                <w:color w:val="222222"/>
                <w:sz w:val="24"/>
                <w:szCs w:val="24"/>
                <w:highlight w:val="white"/>
              </w:rPr>
            </w:pPr>
            <w:r w:rsidDel="00000000" w:rsidR="00000000" w:rsidRPr="00000000">
              <w:rPr>
                <w:rFonts w:ascii="Times New Roman" w:cs="Times New Roman" w:eastAsia="Times New Roman" w:hAnsi="Times New Roman"/>
                <w:b w:val="1"/>
                <w:color w:val="222222"/>
                <w:sz w:val="24"/>
                <w:szCs w:val="24"/>
                <w:highlight w:val="white"/>
                <w:rtl w:val="0"/>
              </w:rPr>
              <w:t xml:space="preserve">Milestones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F1">
            <w:pPr>
              <w:widowControl w:val="0"/>
              <w:spacing w:line="240" w:lineRule="auto"/>
              <w:rPr>
                <w:rFonts w:ascii="Times New Roman" w:cs="Times New Roman" w:eastAsia="Times New Roman" w:hAnsi="Times New Roman"/>
                <w:b w:val="1"/>
                <w:color w:val="222222"/>
                <w:sz w:val="24"/>
                <w:szCs w:val="24"/>
                <w:highlight w:val="white"/>
              </w:rPr>
            </w:pPr>
            <w:r w:rsidDel="00000000" w:rsidR="00000000" w:rsidRPr="00000000">
              <w:rPr>
                <w:rFonts w:ascii="Times New Roman" w:cs="Times New Roman" w:eastAsia="Times New Roman" w:hAnsi="Times New Roman"/>
                <w:b w:val="1"/>
                <w:color w:val="222222"/>
                <w:sz w:val="24"/>
                <w:szCs w:val="24"/>
                <w:highlight w:val="white"/>
                <w:rtl w:val="0"/>
              </w:rPr>
              <w:t xml:space="preserve">By date</w:t>
            </w:r>
          </w:p>
        </w:tc>
        <w:tc>
          <w:tcPr>
            <w:shd w:fill="auto" w:val="clear"/>
            <w:tcMar>
              <w:top w:w="100.0" w:type="dxa"/>
              <w:left w:w="100.0" w:type="dxa"/>
              <w:bottom w:w="100.0" w:type="dxa"/>
              <w:right w:w="100.0" w:type="dxa"/>
            </w:tcMar>
            <w:vAlign w:val="top"/>
          </w:tcPr>
          <w:p w:rsidR="00000000" w:rsidDel="00000000" w:rsidP="00000000" w:rsidRDefault="00000000" w:rsidRPr="00000000" w14:paraId="000000F2">
            <w:pPr>
              <w:widowControl w:val="0"/>
              <w:spacing w:line="240" w:lineRule="auto"/>
              <w:rPr>
                <w:rFonts w:ascii="Times New Roman" w:cs="Times New Roman" w:eastAsia="Times New Roman" w:hAnsi="Times New Roman"/>
                <w:b w:val="1"/>
                <w:color w:val="222222"/>
                <w:sz w:val="24"/>
                <w:szCs w:val="24"/>
                <w:highlight w:val="white"/>
              </w:rPr>
            </w:pPr>
            <w:r w:rsidDel="00000000" w:rsidR="00000000" w:rsidRPr="00000000">
              <w:rPr>
                <w:rFonts w:ascii="Times New Roman" w:cs="Times New Roman" w:eastAsia="Times New Roman" w:hAnsi="Times New Roman"/>
                <w:b w:val="1"/>
                <w:color w:val="222222"/>
                <w:sz w:val="24"/>
                <w:szCs w:val="24"/>
                <w:highlight w:val="white"/>
                <w:rtl w:val="0"/>
              </w:rPr>
              <w:t xml:space="preserve">Evidence that Milestone is completed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F3">
            <w:pPr>
              <w:widowControl w:val="0"/>
              <w:spacing w:line="240" w:lineRule="auto"/>
              <w:rPr>
                <w:rFonts w:ascii="Times New Roman" w:cs="Times New Roman" w:eastAsia="Times New Roman" w:hAnsi="Times New Roman"/>
                <w:b w:val="1"/>
                <w:color w:val="222222"/>
                <w:sz w:val="24"/>
                <w:szCs w:val="24"/>
                <w:highlight w:val="white"/>
              </w:rPr>
            </w:pPr>
            <w:r w:rsidDel="00000000" w:rsidR="00000000" w:rsidRPr="00000000">
              <w:rPr>
                <w:rFonts w:ascii="Times New Roman" w:cs="Times New Roman" w:eastAsia="Times New Roman" w:hAnsi="Times New Roman"/>
                <w:b w:val="1"/>
                <w:color w:val="222222"/>
                <w:sz w:val="24"/>
                <w:szCs w:val="24"/>
                <w:highlight w:val="white"/>
                <w:rtl w:val="0"/>
              </w:rPr>
              <w:t xml:space="preserve">Done</w:t>
            </w:r>
          </w:p>
        </w:tc>
      </w:tr>
      <w:tr>
        <w:trPr>
          <w:cantSplit w:val="0"/>
          <w:trHeight w:val="42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0F4">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Build a base of contacts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F5">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 Setup LinkedIn and Twitter profiles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F6">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15/5/22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F7">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LinkedIn and Twitter profiles set up with all the information added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F8">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F9">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A">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2) Research companies, employers and employees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FB">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1/6/22</w:t>
            </w:r>
          </w:p>
        </w:tc>
        <w:tc>
          <w:tcPr>
            <w:shd w:fill="auto" w:val="clear"/>
            <w:tcMar>
              <w:top w:w="100.0" w:type="dxa"/>
              <w:left w:w="100.0" w:type="dxa"/>
              <w:bottom w:w="100.0" w:type="dxa"/>
              <w:right w:w="100.0" w:type="dxa"/>
            </w:tcMar>
            <w:vAlign w:val="top"/>
          </w:tcPr>
          <w:p w:rsidR="00000000" w:rsidDel="00000000" w:rsidP="00000000" w:rsidRDefault="00000000" w:rsidRPr="00000000" w14:paraId="000000FC">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Have and keep updating a list of companies and key people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FD">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0FE">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F">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3) Link and target key people </w:t>
            </w:r>
          </w:p>
        </w:tc>
        <w:tc>
          <w:tcPr>
            <w:shd w:fill="auto" w:val="clear"/>
            <w:tcMar>
              <w:top w:w="100.0" w:type="dxa"/>
              <w:left w:w="100.0" w:type="dxa"/>
              <w:bottom w:w="100.0" w:type="dxa"/>
              <w:right w:w="100.0" w:type="dxa"/>
            </w:tcMar>
            <w:vAlign w:val="top"/>
          </w:tcPr>
          <w:p w:rsidR="00000000" w:rsidDel="00000000" w:rsidP="00000000" w:rsidRDefault="00000000" w:rsidRPr="00000000" w14:paraId="00000100">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15/6/22</w:t>
            </w:r>
          </w:p>
        </w:tc>
        <w:tc>
          <w:tcPr>
            <w:shd w:fill="auto" w:val="clear"/>
            <w:tcMar>
              <w:top w:w="100.0" w:type="dxa"/>
              <w:left w:w="100.0" w:type="dxa"/>
              <w:bottom w:w="100.0" w:type="dxa"/>
              <w:right w:w="100.0" w:type="dxa"/>
            </w:tcMar>
            <w:vAlign w:val="top"/>
          </w:tcPr>
          <w:p w:rsidR="00000000" w:rsidDel="00000000" w:rsidP="00000000" w:rsidRDefault="00000000" w:rsidRPr="00000000" w14:paraId="00000101">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Requested links with all targeted people, some agreed to link</w:t>
            </w:r>
          </w:p>
        </w:tc>
        <w:tc>
          <w:tcPr>
            <w:shd w:fill="auto" w:val="clear"/>
            <w:tcMar>
              <w:top w:w="100.0" w:type="dxa"/>
              <w:left w:w="100.0" w:type="dxa"/>
              <w:bottom w:w="100.0" w:type="dxa"/>
              <w:right w:w="100.0" w:type="dxa"/>
            </w:tcMar>
            <w:vAlign w:val="top"/>
          </w:tcPr>
          <w:p w:rsidR="00000000" w:rsidDel="00000000" w:rsidP="00000000" w:rsidRDefault="00000000" w:rsidRPr="00000000" w14:paraId="00000102">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03">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4">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4) Join field-related groups</w:t>
            </w:r>
          </w:p>
        </w:tc>
        <w:tc>
          <w:tcPr>
            <w:shd w:fill="auto" w:val="clear"/>
            <w:tcMar>
              <w:top w:w="100.0" w:type="dxa"/>
              <w:left w:w="100.0" w:type="dxa"/>
              <w:bottom w:w="100.0" w:type="dxa"/>
              <w:right w:w="100.0" w:type="dxa"/>
            </w:tcMar>
            <w:vAlign w:val="top"/>
          </w:tcPr>
          <w:p w:rsidR="00000000" w:rsidDel="00000000" w:rsidP="00000000" w:rsidRDefault="00000000" w:rsidRPr="00000000" w14:paraId="00000105">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15/6/22</w:t>
            </w:r>
          </w:p>
        </w:tc>
        <w:tc>
          <w:tcPr>
            <w:shd w:fill="auto" w:val="clear"/>
            <w:tcMar>
              <w:top w:w="100.0" w:type="dxa"/>
              <w:left w:w="100.0" w:type="dxa"/>
              <w:bottom w:w="100.0" w:type="dxa"/>
              <w:right w:w="100.0" w:type="dxa"/>
            </w:tcMar>
            <w:vAlign w:val="top"/>
          </w:tcPr>
          <w:p w:rsidR="00000000" w:rsidDel="00000000" w:rsidP="00000000" w:rsidRDefault="00000000" w:rsidRPr="00000000" w14:paraId="00000106">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Be a part of at least 1 field related group on each platform</w:t>
            </w:r>
          </w:p>
        </w:tc>
        <w:tc>
          <w:tcPr>
            <w:shd w:fill="auto" w:val="clear"/>
            <w:tcMar>
              <w:top w:w="100.0" w:type="dxa"/>
              <w:left w:w="100.0" w:type="dxa"/>
              <w:bottom w:w="100.0" w:type="dxa"/>
              <w:right w:w="100.0" w:type="dxa"/>
            </w:tcMar>
            <w:vAlign w:val="top"/>
          </w:tcPr>
          <w:p w:rsidR="00000000" w:rsidDel="00000000" w:rsidP="00000000" w:rsidRDefault="00000000" w:rsidRPr="00000000" w14:paraId="00000107">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108">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Establish networks</w:t>
            </w:r>
          </w:p>
        </w:tc>
        <w:tc>
          <w:tcPr>
            <w:shd w:fill="auto" w:val="clear"/>
            <w:tcMar>
              <w:top w:w="100.0" w:type="dxa"/>
              <w:left w:w="100.0" w:type="dxa"/>
              <w:bottom w:w="100.0" w:type="dxa"/>
              <w:right w:w="100.0" w:type="dxa"/>
            </w:tcMar>
            <w:vAlign w:val="top"/>
          </w:tcPr>
          <w:p w:rsidR="00000000" w:rsidDel="00000000" w:rsidP="00000000" w:rsidRDefault="00000000" w:rsidRPr="00000000" w14:paraId="00000109">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 Keep active, read their posts, comment if possible</w:t>
            </w:r>
          </w:p>
        </w:tc>
        <w:tc>
          <w:tcPr>
            <w:shd w:fill="auto" w:val="clear"/>
            <w:tcMar>
              <w:top w:w="100.0" w:type="dxa"/>
              <w:left w:w="100.0" w:type="dxa"/>
              <w:bottom w:w="100.0" w:type="dxa"/>
              <w:right w:w="100.0" w:type="dxa"/>
            </w:tcMar>
            <w:vAlign w:val="top"/>
          </w:tcPr>
          <w:p w:rsidR="00000000" w:rsidDel="00000000" w:rsidP="00000000" w:rsidRDefault="00000000" w:rsidRPr="00000000" w14:paraId="0000010A">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20/6/22</w:t>
            </w:r>
          </w:p>
        </w:tc>
        <w:tc>
          <w:tcPr>
            <w:shd w:fill="auto" w:val="clear"/>
            <w:tcMar>
              <w:top w:w="100.0" w:type="dxa"/>
              <w:left w:w="100.0" w:type="dxa"/>
              <w:bottom w:w="100.0" w:type="dxa"/>
              <w:right w:w="100.0" w:type="dxa"/>
            </w:tcMar>
            <w:vAlign w:val="top"/>
          </w:tcPr>
          <w:p w:rsidR="00000000" w:rsidDel="00000000" w:rsidP="00000000" w:rsidRDefault="00000000" w:rsidRPr="00000000" w14:paraId="0000010B">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Read and comment on posts at least once a week</w:t>
            </w:r>
          </w:p>
        </w:tc>
        <w:tc>
          <w:tcPr>
            <w:shd w:fill="auto" w:val="clear"/>
            <w:tcMar>
              <w:top w:w="100.0" w:type="dxa"/>
              <w:left w:w="100.0" w:type="dxa"/>
              <w:bottom w:w="100.0" w:type="dxa"/>
              <w:right w:w="100.0" w:type="dxa"/>
            </w:tcMar>
            <w:vAlign w:val="top"/>
          </w:tcPr>
          <w:p w:rsidR="00000000" w:rsidDel="00000000" w:rsidP="00000000" w:rsidRDefault="00000000" w:rsidRPr="00000000" w14:paraId="0000010C">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0D">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E">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2) Message privately to enthuse about their work</w:t>
            </w:r>
          </w:p>
        </w:tc>
        <w:tc>
          <w:tcPr>
            <w:shd w:fill="auto" w:val="clear"/>
            <w:tcMar>
              <w:top w:w="100.0" w:type="dxa"/>
              <w:left w:w="100.0" w:type="dxa"/>
              <w:bottom w:w="100.0" w:type="dxa"/>
              <w:right w:w="100.0" w:type="dxa"/>
            </w:tcMar>
            <w:vAlign w:val="top"/>
          </w:tcPr>
          <w:p w:rsidR="00000000" w:rsidDel="00000000" w:rsidP="00000000" w:rsidRDefault="00000000" w:rsidRPr="00000000" w14:paraId="0000010F">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25/6/22</w:t>
            </w:r>
          </w:p>
        </w:tc>
        <w:tc>
          <w:tcPr>
            <w:shd w:fill="auto" w:val="clear"/>
            <w:tcMar>
              <w:top w:w="100.0" w:type="dxa"/>
              <w:left w:w="100.0" w:type="dxa"/>
              <w:bottom w:w="100.0" w:type="dxa"/>
              <w:right w:w="100.0" w:type="dxa"/>
            </w:tcMar>
            <w:vAlign w:val="top"/>
          </w:tcPr>
          <w:p w:rsidR="00000000" w:rsidDel="00000000" w:rsidP="00000000" w:rsidRDefault="00000000" w:rsidRPr="00000000" w14:paraId="00000110">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Message to enthuse at least once a month</w:t>
            </w:r>
          </w:p>
        </w:tc>
        <w:tc>
          <w:tcPr>
            <w:shd w:fill="auto" w:val="clear"/>
            <w:tcMar>
              <w:top w:w="100.0" w:type="dxa"/>
              <w:left w:w="100.0" w:type="dxa"/>
              <w:bottom w:w="100.0" w:type="dxa"/>
              <w:right w:w="100.0" w:type="dxa"/>
            </w:tcMar>
            <w:vAlign w:val="top"/>
          </w:tcPr>
          <w:p w:rsidR="00000000" w:rsidDel="00000000" w:rsidP="00000000" w:rsidRDefault="00000000" w:rsidRPr="00000000" w14:paraId="00000111">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12">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3">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3) Email with enquires about their work, enthuse about the company, ask for mentorship/advice</w:t>
            </w:r>
          </w:p>
        </w:tc>
        <w:tc>
          <w:tcPr>
            <w:shd w:fill="auto" w:val="clear"/>
            <w:tcMar>
              <w:top w:w="100.0" w:type="dxa"/>
              <w:left w:w="100.0" w:type="dxa"/>
              <w:bottom w:w="100.0" w:type="dxa"/>
              <w:right w:w="100.0" w:type="dxa"/>
            </w:tcMar>
            <w:vAlign w:val="top"/>
          </w:tcPr>
          <w:p w:rsidR="00000000" w:rsidDel="00000000" w:rsidP="00000000" w:rsidRDefault="00000000" w:rsidRPr="00000000" w14:paraId="00000114">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1/7/22</w:t>
            </w:r>
          </w:p>
        </w:tc>
        <w:tc>
          <w:tcPr>
            <w:shd w:fill="auto" w:val="clear"/>
            <w:tcMar>
              <w:top w:w="100.0" w:type="dxa"/>
              <w:left w:w="100.0" w:type="dxa"/>
              <w:bottom w:w="100.0" w:type="dxa"/>
              <w:right w:w="100.0" w:type="dxa"/>
            </w:tcMar>
            <w:vAlign w:val="top"/>
          </w:tcPr>
          <w:p w:rsidR="00000000" w:rsidDel="00000000" w:rsidP="00000000" w:rsidRDefault="00000000" w:rsidRPr="00000000" w14:paraId="00000115">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Send emails daily and keep email exhange going (check for replies daily)</w:t>
            </w:r>
          </w:p>
        </w:tc>
        <w:tc>
          <w:tcPr>
            <w:shd w:fill="auto" w:val="clear"/>
            <w:tcMar>
              <w:top w:w="100.0" w:type="dxa"/>
              <w:left w:w="100.0" w:type="dxa"/>
              <w:bottom w:w="100.0" w:type="dxa"/>
              <w:right w:w="100.0" w:type="dxa"/>
            </w:tcMar>
            <w:vAlign w:val="top"/>
          </w:tcPr>
          <w:p w:rsidR="00000000" w:rsidDel="00000000" w:rsidP="00000000" w:rsidRDefault="00000000" w:rsidRPr="00000000" w14:paraId="00000116">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117">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Attend field-related events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118">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 Research and keep active on upcoming gaming conferences and events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119">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20/6/22</w:t>
            </w:r>
          </w:p>
        </w:tc>
        <w:tc>
          <w:tcPr>
            <w:shd w:fill="auto" w:val="clear"/>
            <w:tcMar>
              <w:top w:w="100.0" w:type="dxa"/>
              <w:left w:w="100.0" w:type="dxa"/>
              <w:bottom w:w="100.0" w:type="dxa"/>
              <w:right w:w="100.0" w:type="dxa"/>
            </w:tcMar>
            <w:vAlign w:val="top"/>
          </w:tcPr>
          <w:p w:rsidR="00000000" w:rsidDel="00000000" w:rsidP="00000000" w:rsidRDefault="00000000" w:rsidRPr="00000000" w14:paraId="0000011A">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Have and keep updating events list</w:t>
            </w:r>
          </w:p>
        </w:tc>
        <w:tc>
          <w:tcPr>
            <w:shd w:fill="auto" w:val="clear"/>
            <w:tcMar>
              <w:top w:w="100.0" w:type="dxa"/>
              <w:left w:w="100.0" w:type="dxa"/>
              <w:bottom w:w="100.0" w:type="dxa"/>
              <w:right w:w="100.0" w:type="dxa"/>
            </w:tcMar>
            <w:vAlign w:val="top"/>
          </w:tcPr>
          <w:p w:rsidR="00000000" w:rsidDel="00000000" w:rsidP="00000000" w:rsidRDefault="00000000" w:rsidRPr="00000000" w14:paraId="0000011B">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1C">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D">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2) Attend when possible</w:t>
            </w:r>
          </w:p>
        </w:tc>
        <w:tc>
          <w:tcPr>
            <w:shd w:fill="auto" w:val="clear"/>
            <w:tcMar>
              <w:top w:w="100.0" w:type="dxa"/>
              <w:left w:w="100.0" w:type="dxa"/>
              <w:bottom w:w="100.0" w:type="dxa"/>
              <w:right w:w="100.0" w:type="dxa"/>
            </w:tcMar>
            <w:vAlign w:val="top"/>
          </w:tcPr>
          <w:p w:rsidR="00000000" w:rsidDel="00000000" w:rsidP="00000000" w:rsidRDefault="00000000" w:rsidRPr="00000000" w14:paraId="0000011E">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10/5/23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1F">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Attend at least 2 events in a year</w:t>
            </w:r>
          </w:p>
        </w:tc>
        <w:tc>
          <w:tcPr>
            <w:shd w:fill="auto" w:val="clear"/>
            <w:tcMar>
              <w:top w:w="100.0" w:type="dxa"/>
              <w:left w:w="100.0" w:type="dxa"/>
              <w:bottom w:w="100.0" w:type="dxa"/>
              <w:right w:w="100.0" w:type="dxa"/>
            </w:tcMar>
            <w:vAlign w:val="top"/>
          </w:tcPr>
          <w:p w:rsidR="00000000" w:rsidDel="00000000" w:rsidP="00000000" w:rsidRDefault="00000000" w:rsidRPr="00000000" w14:paraId="00000120">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21">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2">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3) List people to network with for each event and approach them</w:t>
            </w:r>
          </w:p>
        </w:tc>
        <w:tc>
          <w:tcPr>
            <w:shd w:fill="auto" w:val="clear"/>
            <w:tcMar>
              <w:top w:w="100.0" w:type="dxa"/>
              <w:left w:w="100.0" w:type="dxa"/>
              <w:bottom w:w="100.0" w:type="dxa"/>
              <w:right w:w="100.0" w:type="dxa"/>
            </w:tcMar>
            <w:vAlign w:val="top"/>
          </w:tcPr>
          <w:p w:rsidR="00000000" w:rsidDel="00000000" w:rsidP="00000000" w:rsidRDefault="00000000" w:rsidRPr="00000000" w14:paraId="00000123">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20/8.22</w:t>
            </w:r>
          </w:p>
        </w:tc>
        <w:tc>
          <w:tcPr>
            <w:shd w:fill="auto" w:val="clear"/>
            <w:tcMar>
              <w:top w:w="100.0" w:type="dxa"/>
              <w:left w:w="100.0" w:type="dxa"/>
              <w:bottom w:w="100.0" w:type="dxa"/>
              <w:right w:w="100.0" w:type="dxa"/>
            </w:tcMar>
            <w:vAlign w:val="top"/>
          </w:tcPr>
          <w:p w:rsidR="00000000" w:rsidDel="00000000" w:rsidP="00000000" w:rsidRDefault="00000000" w:rsidRPr="00000000" w14:paraId="00000124">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Have a list of targets before attending each of the events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125">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26">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7">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4) Give out a memorable business card to keep in contact</w:t>
            </w:r>
          </w:p>
        </w:tc>
        <w:tc>
          <w:tcPr>
            <w:shd w:fill="auto" w:val="clear"/>
            <w:tcMar>
              <w:top w:w="100.0" w:type="dxa"/>
              <w:left w:w="100.0" w:type="dxa"/>
              <w:bottom w:w="100.0" w:type="dxa"/>
              <w:right w:w="100.0" w:type="dxa"/>
            </w:tcMar>
            <w:vAlign w:val="top"/>
          </w:tcPr>
          <w:p w:rsidR="00000000" w:rsidDel="00000000" w:rsidP="00000000" w:rsidRDefault="00000000" w:rsidRPr="00000000" w14:paraId="00000128">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10/5/23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29">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Have distinctive business cards, bring at least 15 to each event, give them all out on each event if applicable</w:t>
            </w:r>
          </w:p>
        </w:tc>
        <w:tc>
          <w:tcPr>
            <w:shd w:fill="auto" w:val="clear"/>
            <w:tcMar>
              <w:top w:w="100.0" w:type="dxa"/>
              <w:left w:w="100.0" w:type="dxa"/>
              <w:bottom w:w="100.0" w:type="dxa"/>
              <w:right w:w="100.0" w:type="dxa"/>
            </w:tcMar>
            <w:vAlign w:val="top"/>
          </w:tcPr>
          <w:p w:rsidR="00000000" w:rsidDel="00000000" w:rsidP="00000000" w:rsidRDefault="00000000" w:rsidRPr="00000000" w14:paraId="0000012A">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12B">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Be active on related forums</w:t>
            </w:r>
          </w:p>
        </w:tc>
        <w:tc>
          <w:tcPr>
            <w:shd w:fill="auto" w:val="clear"/>
            <w:tcMar>
              <w:top w:w="100.0" w:type="dxa"/>
              <w:left w:w="100.0" w:type="dxa"/>
              <w:bottom w:w="100.0" w:type="dxa"/>
              <w:right w:w="100.0" w:type="dxa"/>
            </w:tcMar>
            <w:vAlign w:val="top"/>
          </w:tcPr>
          <w:p w:rsidR="00000000" w:rsidDel="00000000" w:rsidP="00000000" w:rsidRDefault="00000000" w:rsidRPr="00000000" w14:paraId="0000012C">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 Research field-related forums</w:t>
            </w:r>
          </w:p>
        </w:tc>
        <w:tc>
          <w:tcPr>
            <w:shd w:fill="auto" w:val="clear"/>
            <w:tcMar>
              <w:top w:w="100.0" w:type="dxa"/>
              <w:left w:w="100.0" w:type="dxa"/>
              <w:bottom w:w="100.0" w:type="dxa"/>
              <w:right w:w="100.0" w:type="dxa"/>
            </w:tcMar>
            <w:vAlign w:val="top"/>
          </w:tcPr>
          <w:p w:rsidR="00000000" w:rsidDel="00000000" w:rsidP="00000000" w:rsidRDefault="00000000" w:rsidRPr="00000000" w14:paraId="0000012D">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10/5/22</w:t>
            </w:r>
          </w:p>
        </w:tc>
        <w:tc>
          <w:tcPr>
            <w:shd w:fill="auto" w:val="clear"/>
            <w:tcMar>
              <w:top w:w="100.0" w:type="dxa"/>
              <w:left w:w="100.0" w:type="dxa"/>
              <w:bottom w:w="100.0" w:type="dxa"/>
              <w:right w:w="100.0" w:type="dxa"/>
            </w:tcMar>
            <w:vAlign w:val="top"/>
          </w:tcPr>
          <w:p w:rsidR="00000000" w:rsidDel="00000000" w:rsidP="00000000" w:rsidRDefault="00000000" w:rsidRPr="00000000" w14:paraId="0000012E">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Have a list of top forums to join</w:t>
            </w:r>
          </w:p>
        </w:tc>
        <w:tc>
          <w:tcPr>
            <w:shd w:fill="auto" w:val="clear"/>
            <w:tcMar>
              <w:top w:w="100.0" w:type="dxa"/>
              <w:left w:w="100.0" w:type="dxa"/>
              <w:bottom w:w="100.0" w:type="dxa"/>
              <w:right w:w="100.0" w:type="dxa"/>
            </w:tcMar>
            <w:vAlign w:val="top"/>
          </w:tcPr>
          <w:p w:rsidR="00000000" w:rsidDel="00000000" w:rsidP="00000000" w:rsidRDefault="00000000" w:rsidRPr="00000000" w14:paraId="0000012F">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30">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1">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2) Join and keep active on selected 3</w:t>
            </w:r>
          </w:p>
        </w:tc>
        <w:tc>
          <w:tcPr>
            <w:shd w:fill="auto" w:val="clear"/>
            <w:tcMar>
              <w:top w:w="100.0" w:type="dxa"/>
              <w:left w:w="100.0" w:type="dxa"/>
              <w:bottom w:w="100.0" w:type="dxa"/>
              <w:right w:w="100.0" w:type="dxa"/>
            </w:tcMar>
            <w:vAlign w:val="top"/>
          </w:tcPr>
          <w:p w:rsidR="00000000" w:rsidDel="00000000" w:rsidP="00000000" w:rsidRDefault="00000000" w:rsidRPr="00000000" w14:paraId="00000132">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20/5/22</w:t>
            </w:r>
          </w:p>
        </w:tc>
        <w:tc>
          <w:tcPr>
            <w:shd w:fill="auto" w:val="clear"/>
            <w:tcMar>
              <w:top w:w="100.0" w:type="dxa"/>
              <w:left w:w="100.0" w:type="dxa"/>
              <w:bottom w:w="100.0" w:type="dxa"/>
              <w:right w:w="100.0" w:type="dxa"/>
            </w:tcMar>
            <w:vAlign w:val="top"/>
          </w:tcPr>
          <w:p w:rsidR="00000000" w:rsidDel="00000000" w:rsidP="00000000" w:rsidRDefault="00000000" w:rsidRPr="00000000" w14:paraId="00000133">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Create a profile and keep active (check and comment daily)</w:t>
            </w:r>
          </w:p>
        </w:tc>
        <w:tc>
          <w:tcPr>
            <w:shd w:fill="auto" w:val="clear"/>
            <w:tcMar>
              <w:top w:w="100.0" w:type="dxa"/>
              <w:left w:w="100.0" w:type="dxa"/>
              <w:bottom w:w="100.0" w:type="dxa"/>
              <w:right w:w="100.0" w:type="dxa"/>
            </w:tcMar>
            <w:vAlign w:val="top"/>
          </w:tcPr>
          <w:p w:rsidR="00000000" w:rsidDel="00000000" w:rsidP="00000000" w:rsidRDefault="00000000" w:rsidRPr="00000000" w14:paraId="00000134">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35">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6">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3) Research field-related magazines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37">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25/5/22</w:t>
            </w:r>
          </w:p>
        </w:tc>
        <w:tc>
          <w:tcPr>
            <w:shd w:fill="auto" w:val="clear"/>
            <w:tcMar>
              <w:top w:w="100.0" w:type="dxa"/>
              <w:left w:w="100.0" w:type="dxa"/>
              <w:bottom w:w="100.0" w:type="dxa"/>
              <w:right w:w="100.0" w:type="dxa"/>
            </w:tcMar>
            <w:vAlign w:val="top"/>
          </w:tcPr>
          <w:p w:rsidR="00000000" w:rsidDel="00000000" w:rsidP="00000000" w:rsidRDefault="00000000" w:rsidRPr="00000000" w14:paraId="00000138">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Have a list of the most influential gaming industry magazines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39">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3A">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B">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4) Subscribe to selected 3</w:t>
            </w:r>
          </w:p>
        </w:tc>
        <w:tc>
          <w:tcPr>
            <w:shd w:fill="auto" w:val="clear"/>
            <w:tcMar>
              <w:top w:w="100.0" w:type="dxa"/>
              <w:left w:w="100.0" w:type="dxa"/>
              <w:bottom w:w="100.0" w:type="dxa"/>
              <w:right w:w="100.0" w:type="dxa"/>
            </w:tcMar>
            <w:vAlign w:val="top"/>
          </w:tcPr>
          <w:p w:rsidR="00000000" w:rsidDel="00000000" w:rsidP="00000000" w:rsidRDefault="00000000" w:rsidRPr="00000000" w14:paraId="0000013C">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1/6/22</w:t>
            </w:r>
          </w:p>
        </w:tc>
        <w:tc>
          <w:tcPr>
            <w:shd w:fill="auto" w:val="clear"/>
            <w:tcMar>
              <w:top w:w="100.0" w:type="dxa"/>
              <w:left w:w="100.0" w:type="dxa"/>
              <w:bottom w:w="100.0" w:type="dxa"/>
              <w:right w:w="100.0" w:type="dxa"/>
            </w:tcMar>
            <w:vAlign w:val="top"/>
          </w:tcPr>
          <w:p w:rsidR="00000000" w:rsidDel="00000000" w:rsidP="00000000" w:rsidRDefault="00000000" w:rsidRPr="00000000" w14:paraId="0000013D">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Select 3 and subscribe</w:t>
            </w:r>
          </w:p>
        </w:tc>
        <w:tc>
          <w:tcPr>
            <w:shd w:fill="auto" w:val="clear"/>
            <w:tcMar>
              <w:top w:w="100.0" w:type="dxa"/>
              <w:left w:w="100.0" w:type="dxa"/>
              <w:bottom w:w="100.0" w:type="dxa"/>
              <w:right w:w="100.0" w:type="dxa"/>
            </w:tcMar>
            <w:vAlign w:val="top"/>
          </w:tcPr>
          <w:p w:rsidR="00000000" w:rsidDel="00000000" w:rsidP="00000000" w:rsidRDefault="00000000" w:rsidRPr="00000000" w14:paraId="0000013E">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13F">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Make proactive work</w:t>
            </w:r>
          </w:p>
        </w:tc>
        <w:tc>
          <w:tcPr>
            <w:shd w:fill="auto" w:val="clear"/>
            <w:tcMar>
              <w:top w:w="100.0" w:type="dxa"/>
              <w:left w:w="100.0" w:type="dxa"/>
              <w:bottom w:w="100.0" w:type="dxa"/>
              <w:right w:w="100.0" w:type="dxa"/>
            </w:tcMar>
            <w:vAlign w:val="top"/>
          </w:tcPr>
          <w:p w:rsidR="00000000" w:rsidDel="00000000" w:rsidP="00000000" w:rsidRDefault="00000000" w:rsidRPr="00000000" w14:paraId="00000140">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 Research and keep active on gaming industry news and competitions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141">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20/5/22</w:t>
            </w:r>
          </w:p>
        </w:tc>
        <w:tc>
          <w:tcPr>
            <w:shd w:fill="auto" w:val="clear"/>
            <w:tcMar>
              <w:top w:w="100.0" w:type="dxa"/>
              <w:left w:w="100.0" w:type="dxa"/>
              <w:bottom w:w="100.0" w:type="dxa"/>
              <w:right w:w="100.0" w:type="dxa"/>
            </w:tcMar>
            <w:vAlign w:val="top"/>
          </w:tcPr>
          <w:p w:rsidR="00000000" w:rsidDel="00000000" w:rsidP="00000000" w:rsidRDefault="00000000" w:rsidRPr="00000000" w14:paraId="00000142">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Read industry news and magazines daily</w:t>
            </w:r>
          </w:p>
        </w:tc>
        <w:tc>
          <w:tcPr>
            <w:shd w:fill="auto" w:val="clear"/>
            <w:tcMar>
              <w:top w:w="100.0" w:type="dxa"/>
              <w:left w:w="100.0" w:type="dxa"/>
              <w:bottom w:w="100.0" w:type="dxa"/>
              <w:right w:w="100.0" w:type="dxa"/>
            </w:tcMar>
            <w:vAlign w:val="top"/>
          </w:tcPr>
          <w:p w:rsidR="00000000" w:rsidDel="00000000" w:rsidP="00000000" w:rsidRDefault="00000000" w:rsidRPr="00000000" w14:paraId="00000143">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44">
            <w:pPr>
              <w:widowControl w:val="0"/>
              <w:spacing w:after="0" w:before="0" w:line="240" w:lineRule="auto"/>
              <w:ind w:left="0" w:firstLine="0"/>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45">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2) Use them as inspiration for myself to sharpen craft and develop touch points with the industry</w:t>
            </w:r>
          </w:p>
        </w:tc>
        <w:tc>
          <w:tcPr>
            <w:shd w:fill="auto" w:val="clear"/>
            <w:tcMar>
              <w:top w:w="100.0" w:type="dxa"/>
              <w:left w:w="100.0" w:type="dxa"/>
              <w:bottom w:w="100.0" w:type="dxa"/>
              <w:right w:w="100.0" w:type="dxa"/>
            </w:tcMar>
            <w:vAlign w:val="top"/>
          </w:tcPr>
          <w:p w:rsidR="00000000" w:rsidDel="00000000" w:rsidP="00000000" w:rsidRDefault="00000000" w:rsidRPr="00000000" w14:paraId="00000146">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1/8/22</w:t>
            </w:r>
          </w:p>
        </w:tc>
        <w:tc>
          <w:tcPr>
            <w:shd w:fill="auto" w:val="clear"/>
            <w:tcMar>
              <w:top w:w="100.0" w:type="dxa"/>
              <w:left w:w="100.0" w:type="dxa"/>
              <w:bottom w:w="100.0" w:type="dxa"/>
              <w:right w:w="100.0" w:type="dxa"/>
            </w:tcMar>
            <w:vAlign w:val="top"/>
          </w:tcPr>
          <w:p w:rsidR="00000000" w:rsidDel="00000000" w:rsidP="00000000" w:rsidRDefault="00000000" w:rsidRPr="00000000" w14:paraId="00000147">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Practice idea development at least once a week</w:t>
            </w:r>
          </w:p>
        </w:tc>
        <w:tc>
          <w:tcPr>
            <w:shd w:fill="auto" w:val="clear"/>
            <w:tcMar>
              <w:top w:w="100.0" w:type="dxa"/>
              <w:left w:w="100.0" w:type="dxa"/>
              <w:bottom w:w="100.0" w:type="dxa"/>
              <w:right w:w="100.0" w:type="dxa"/>
            </w:tcMar>
            <w:vAlign w:val="top"/>
          </w:tcPr>
          <w:p w:rsidR="00000000" w:rsidDel="00000000" w:rsidP="00000000" w:rsidRDefault="00000000" w:rsidRPr="00000000" w14:paraId="00000148">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49">
            <w:pPr>
              <w:widowControl w:val="0"/>
              <w:spacing w:after="0" w:before="0" w:line="240" w:lineRule="auto"/>
              <w:ind w:left="0" w:firstLine="0"/>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4A">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3) Pick the best ones and reach out to the company to enthuse about their work and get feedback on my attempt</w:t>
            </w:r>
          </w:p>
        </w:tc>
        <w:tc>
          <w:tcPr>
            <w:shd w:fill="auto" w:val="clear"/>
            <w:tcMar>
              <w:top w:w="100.0" w:type="dxa"/>
              <w:left w:w="100.0" w:type="dxa"/>
              <w:bottom w:w="100.0" w:type="dxa"/>
              <w:right w:w="100.0" w:type="dxa"/>
            </w:tcMar>
            <w:vAlign w:val="top"/>
          </w:tcPr>
          <w:p w:rsidR="00000000" w:rsidDel="00000000" w:rsidP="00000000" w:rsidRDefault="00000000" w:rsidRPr="00000000" w14:paraId="0000014B">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1/10/22</w:t>
            </w:r>
          </w:p>
        </w:tc>
        <w:tc>
          <w:tcPr>
            <w:shd w:fill="auto" w:val="clear"/>
            <w:tcMar>
              <w:top w:w="100.0" w:type="dxa"/>
              <w:left w:w="100.0" w:type="dxa"/>
              <w:bottom w:w="100.0" w:type="dxa"/>
              <w:right w:w="100.0" w:type="dxa"/>
            </w:tcMar>
            <w:vAlign w:val="top"/>
          </w:tcPr>
          <w:p w:rsidR="00000000" w:rsidDel="00000000" w:rsidP="00000000" w:rsidRDefault="00000000" w:rsidRPr="00000000" w14:paraId="0000014C">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Network using ideas/concepts developed as a response to articles about new upcoming games/features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4D">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4E">
            <w:pPr>
              <w:widowControl w:val="0"/>
              <w:spacing w:after="0" w:before="0" w:line="240" w:lineRule="auto"/>
              <w:ind w:left="0" w:firstLine="0"/>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4F">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4) Take part in gaming jams</w:t>
            </w:r>
          </w:p>
        </w:tc>
        <w:tc>
          <w:tcPr>
            <w:shd w:fill="auto" w:val="clear"/>
            <w:tcMar>
              <w:top w:w="100.0" w:type="dxa"/>
              <w:left w:w="100.0" w:type="dxa"/>
              <w:bottom w:w="100.0" w:type="dxa"/>
              <w:right w:w="100.0" w:type="dxa"/>
            </w:tcMar>
            <w:vAlign w:val="top"/>
          </w:tcPr>
          <w:p w:rsidR="00000000" w:rsidDel="00000000" w:rsidP="00000000" w:rsidRDefault="00000000" w:rsidRPr="00000000" w14:paraId="00000150">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10/8/22</w:t>
            </w:r>
          </w:p>
        </w:tc>
        <w:tc>
          <w:tcPr>
            <w:shd w:fill="auto" w:val="clear"/>
            <w:tcMar>
              <w:top w:w="100.0" w:type="dxa"/>
              <w:left w:w="100.0" w:type="dxa"/>
              <w:bottom w:w="100.0" w:type="dxa"/>
              <w:right w:w="100.0" w:type="dxa"/>
            </w:tcMar>
            <w:vAlign w:val="top"/>
          </w:tcPr>
          <w:p w:rsidR="00000000" w:rsidDel="00000000" w:rsidP="00000000" w:rsidRDefault="00000000" w:rsidRPr="00000000" w14:paraId="00000151">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Take part in at least 2 competitions a year </w:t>
            </w:r>
          </w:p>
        </w:tc>
        <w:tc>
          <w:tcPr>
            <w:shd w:fill="auto" w:val="clear"/>
            <w:tcMar>
              <w:top w:w="100.0" w:type="dxa"/>
              <w:left w:w="100.0" w:type="dxa"/>
              <w:bottom w:w="100.0" w:type="dxa"/>
              <w:right w:w="100.0" w:type="dxa"/>
            </w:tcMar>
            <w:vAlign w:val="top"/>
          </w:tcPr>
          <w:p w:rsidR="00000000" w:rsidDel="00000000" w:rsidP="00000000" w:rsidRDefault="00000000" w:rsidRPr="00000000" w14:paraId="00000152">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r>
        <w:trPr>
          <w:cantSplit w:val="0"/>
          <w:trHeight w:val="42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53">
            <w:pPr>
              <w:widowControl w:val="0"/>
              <w:spacing w:after="0" w:before="0" w:line="240" w:lineRule="auto"/>
              <w:ind w:left="0" w:firstLine="0"/>
              <w:rPr>
                <w:rFonts w:ascii="Times New Roman" w:cs="Times New Roman" w:eastAsia="Times New Roman" w:hAnsi="Times New Roman"/>
                <w:color w:val="222222"/>
                <w:sz w:val="24"/>
                <w:szCs w:val="24"/>
                <w:highlight w:val="white"/>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54">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5) Make own projects and post about it with updates and encourage industry feedback</w:t>
            </w:r>
          </w:p>
        </w:tc>
        <w:tc>
          <w:tcPr>
            <w:shd w:fill="auto" w:val="clear"/>
            <w:tcMar>
              <w:top w:w="100.0" w:type="dxa"/>
              <w:left w:w="100.0" w:type="dxa"/>
              <w:bottom w:w="100.0" w:type="dxa"/>
              <w:right w:w="100.0" w:type="dxa"/>
            </w:tcMar>
            <w:vAlign w:val="top"/>
          </w:tcPr>
          <w:p w:rsidR="00000000" w:rsidDel="00000000" w:rsidP="00000000" w:rsidRDefault="00000000" w:rsidRPr="00000000" w14:paraId="00000155">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10/7/22</w:t>
            </w:r>
          </w:p>
        </w:tc>
        <w:tc>
          <w:tcPr>
            <w:shd w:fill="auto" w:val="clear"/>
            <w:tcMar>
              <w:top w:w="100.0" w:type="dxa"/>
              <w:left w:w="100.0" w:type="dxa"/>
              <w:bottom w:w="100.0" w:type="dxa"/>
              <w:right w:w="100.0" w:type="dxa"/>
            </w:tcMar>
            <w:vAlign w:val="top"/>
          </w:tcPr>
          <w:p w:rsidR="00000000" w:rsidDel="00000000" w:rsidP="00000000" w:rsidRDefault="00000000" w:rsidRPr="00000000" w14:paraId="00000156">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Set and develop at least 3 projects and keep them well documented </w:t>
            </w:r>
          </w:p>
        </w:tc>
        <w:tc>
          <w:tcPr>
            <w:shd w:fill="auto" w:val="clear"/>
            <w:tcMar>
              <w:top w:w="100.0" w:type="dxa"/>
              <w:left w:w="100.0" w:type="dxa"/>
              <w:bottom w:w="100.0" w:type="dxa"/>
              <w:right w:w="100.0" w:type="dxa"/>
            </w:tcMar>
            <w:vAlign w:val="top"/>
          </w:tcPr>
          <w:p w:rsidR="00000000" w:rsidDel="00000000" w:rsidP="00000000" w:rsidRDefault="00000000" w:rsidRPr="00000000" w14:paraId="00000157">
            <w:pPr>
              <w:widowControl w:val="0"/>
              <w:spacing w:line="240" w:lineRule="auto"/>
              <w:rPr>
                <w:rFonts w:ascii="Times New Roman" w:cs="Times New Roman" w:eastAsia="Times New Roman" w:hAnsi="Times New Roman"/>
                <w:color w:val="222222"/>
                <w:sz w:val="24"/>
                <w:szCs w:val="24"/>
                <w:highlight w:val="white"/>
              </w:rPr>
            </w:pPr>
            <w:r w:rsidDel="00000000" w:rsidR="00000000" w:rsidRPr="00000000">
              <w:rPr>
                <w:rtl w:val="0"/>
              </w:rPr>
            </w:r>
          </w:p>
        </w:tc>
      </w:tr>
    </w:tbl>
    <w:p w:rsidR="00000000" w:rsidDel="00000000" w:rsidP="00000000" w:rsidRDefault="00000000" w:rsidRPr="00000000" w14:paraId="00000158">
      <w:pP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159">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I will plan my time and actions in order to extend my chances of finding job opportunities. I will do so by regularly appearing, both digitally and physically, in field-related culture. I will build my online presence on social media platforms such as Twitter and LinkedIn to gain exposure and connect with the industry. By doing so I will create a base of contacts and targets which I will approach in various ways to boost my chances at success. My social activity will put me in the minds of my targets, which I’ll use to establish networks through messages, comments and emails. I will also join groups, forums and attend events. I will use those stratgically, with set targets to network with and hand business cards. I am also going to use the industry’s news and updates as a springboard to craft my skills.</w:t>
      </w:r>
    </w:p>
    <w:p w:rsidR="00000000" w:rsidDel="00000000" w:rsidP="00000000" w:rsidRDefault="00000000" w:rsidRPr="00000000" w14:paraId="0000015A">
      <w:pPr>
        <w:rPr>
          <w:rFonts w:ascii="Times New Roman" w:cs="Times New Roman" w:eastAsia="Times New Roman" w:hAnsi="Times New Roman"/>
          <w:color w:val="222222"/>
          <w:sz w:val="24"/>
          <w:szCs w:val="24"/>
          <w:highlight w:val="white"/>
        </w:rPr>
        <w:sectPr>
          <w:type w:val="nextPage"/>
          <w:pgSz w:h="12240" w:w="15840" w:orient="landscape"/>
          <w:pgMar w:bottom="1440" w:top="1440" w:left="1440" w:right="1440" w:header="720" w:footer="720"/>
        </w:sectPr>
      </w:pPr>
      <w:r w:rsidDel="00000000" w:rsidR="00000000" w:rsidRPr="00000000">
        <w:rPr>
          <w:rtl w:val="0"/>
        </w:rPr>
      </w:r>
    </w:p>
    <w:p w:rsidR="00000000" w:rsidDel="00000000" w:rsidP="00000000" w:rsidRDefault="00000000" w:rsidRPr="00000000" w14:paraId="0000015B">
      <w:pPr>
        <w:rPr>
          <w:rFonts w:ascii="Times New Roman" w:cs="Times New Roman" w:eastAsia="Times New Roman" w:hAnsi="Times New Roman"/>
          <w:color w:val="222222"/>
          <w:sz w:val="38"/>
          <w:szCs w:val="38"/>
          <w:highlight w:val="white"/>
        </w:rPr>
      </w:pPr>
      <w:r w:rsidDel="00000000" w:rsidR="00000000" w:rsidRPr="00000000">
        <w:rPr>
          <w:rFonts w:ascii="Times New Roman" w:cs="Times New Roman" w:eastAsia="Times New Roman" w:hAnsi="Times New Roman"/>
          <w:color w:val="222222"/>
          <w:sz w:val="38"/>
          <w:szCs w:val="38"/>
          <w:highlight w:val="white"/>
          <w:rtl w:val="0"/>
        </w:rPr>
        <w:t xml:space="preserve">BIBLIOGRAPHY</w:t>
      </w:r>
    </w:p>
    <w:p w:rsidR="00000000" w:rsidDel="00000000" w:rsidP="00000000" w:rsidRDefault="00000000" w:rsidRPr="00000000" w14:paraId="0000015C">
      <w:pP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15D">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 Beginner’s Guide to Networking,” </w:t>
      </w:r>
      <w:r w:rsidDel="00000000" w:rsidR="00000000" w:rsidRPr="00000000">
        <w:rPr>
          <w:rFonts w:ascii="Times New Roman" w:cs="Times New Roman" w:eastAsia="Times New Roman" w:hAnsi="Times New Roman"/>
          <w:i w:val="1"/>
          <w:color w:val="222222"/>
          <w:sz w:val="24"/>
          <w:szCs w:val="24"/>
          <w:highlight w:val="white"/>
          <w:rtl w:val="0"/>
        </w:rPr>
        <w:t xml:space="preserve">Networking Tips for Beginners. </w:t>
      </w:r>
      <w:r w:rsidDel="00000000" w:rsidR="00000000" w:rsidRPr="00000000">
        <w:rPr>
          <w:rFonts w:ascii="Times New Roman" w:cs="Times New Roman" w:eastAsia="Times New Roman" w:hAnsi="Times New Roman"/>
          <w:color w:val="222222"/>
          <w:sz w:val="24"/>
          <w:szCs w:val="24"/>
          <w:highlight w:val="white"/>
          <w:rtl w:val="0"/>
        </w:rPr>
        <w:t xml:space="preserve">[Online]. Available at: </w:t>
      </w:r>
      <w:hyperlink r:id="rId8">
        <w:r w:rsidDel="00000000" w:rsidR="00000000" w:rsidRPr="00000000">
          <w:rPr>
            <w:rFonts w:ascii="Times New Roman" w:cs="Times New Roman" w:eastAsia="Times New Roman" w:hAnsi="Times New Roman"/>
            <w:color w:val="1155cc"/>
            <w:sz w:val="24"/>
            <w:szCs w:val="24"/>
            <w:highlight w:val="white"/>
            <w:u w:val="single"/>
            <w:rtl w:val="0"/>
          </w:rPr>
          <w:t xml:space="preserve">https://www.networkingtipsforbeginners.com/a-beginners-guide-to-networking/</w:t>
        </w:r>
      </w:hyperlink>
      <w:r w:rsidDel="00000000" w:rsidR="00000000" w:rsidRPr="00000000">
        <w:rPr>
          <w:rFonts w:ascii="Times New Roman" w:cs="Times New Roman" w:eastAsia="Times New Roman" w:hAnsi="Times New Roman"/>
          <w:color w:val="222222"/>
          <w:sz w:val="24"/>
          <w:szCs w:val="24"/>
          <w:highlight w:val="white"/>
          <w:rtl w:val="0"/>
        </w:rPr>
        <w:t xml:space="preserve">. [Accessed May 09, 2022]</w:t>
      </w:r>
    </w:p>
    <w:p w:rsidR="00000000" w:rsidDel="00000000" w:rsidP="00000000" w:rsidRDefault="00000000" w:rsidRPr="00000000" w14:paraId="0000015E">
      <w:pP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15F">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“Current vacancies,” </w:t>
      </w:r>
      <w:r w:rsidDel="00000000" w:rsidR="00000000" w:rsidRPr="00000000">
        <w:rPr>
          <w:rFonts w:ascii="Times New Roman" w:cs="Times New Roman" w:eastAsia="Times New Roman" w:hAnsi="Times New Roman"/>
          <w:i w:val="1"/>
          <w:color w:val="222222"/>
          <w:sz w:val="24"/>
          <w:szCs w:val="24"/>
          <w:highlight w:val="white"/>
          <w:rtl w:val="0"/>
        </w:rPr>
        <w:t xml:space="preserve">Larian Studios.</w:t>
      </w:r>
      <w:r w:rsidDel="00000000" w:rsidR="00000000" w:rsidRPr="00000000">
        <w:rPr>
          <w:rFonts w:ascii="Times New Roman" w:cs="Times New Roman" w:eastAsia="Times New Roman" w:hAnsi="Times New Roman"/>
          <w:color w:val="222222"/>
          <w:sz w:val="24"/>
          <w:szCs w:val="24"/>
          <w:highlight w:val="white"/>
          <w:rtl w:val="0"/>
        </w:rPr>
        <w:t xml:space="preserve"> [Online]. Available at: </w:t>
      </w:r>
      <w:hyperlink r:id="rId9">
        <w:r w:rsidDel="00000000" w:rsidR="00000000" w:rsidRPr="00000000">
          <w:rPr>
            <w:rFonts w:ascii="Times New Roman" w:cs="Times New Roman" w:eastAsia="Times New Roman" w:hAnsi="Times New Roman"/>
            <w:color w:val="1155cc"/>
            <w:sz w:val="24"/>
            <w:szCs w:val="24"/>
            <w:highlight w:val="white"/>
            <w:u w:val="single"/>
            <w:rtl w:val="0"/>
          </w:rPr>
          <w:t xml:space="preserve">https://larian.com/careers</w:t>
        </w:r>
      </w:hyperlink>
      <w:r w:rsidDel="00000000" w:rsidR="00000000" w:rsidRPr="00000000">
        <w:rPr>
          <w:rFonts w:ascii="Times New Roman" w:cs="Times New Roman" w:eastAsia="Times New Roman" w:hAnsi="Times New Roman"/>
          <w:color w:val="222222"/>
          <w:sz w:val="24"/>
          <w:szCs w:val="24"/>
          <w:highlight w:val="white"/>
          <w:rtl w:val="0"/>
        </w:rPr>
        <w:t xml:space="preserve">. [Accessed May 09, 2022]</w:t>
      </w:r>
    </w:p>
    <w:p w:rsidR="00000000" w:rsidDel="00000000" w:rsidP="00000000" w:rsidRDefault="00000000" w:rsidRPr="00000000" w14:paraId="00000160">
      <w:pP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161">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i w:val="1"/>
          <w:color w:val="222222"/>
          <w:sz w:val="24"/>
          <w:szCs w:val="24"/>
          <w:highlight w:val="white"/>
          <w:rtl w:val="0"/>
        </w:rPr>
        <w:t xml:space="preserve">Indeed. </w:t>
      </w:r>
      <w:r w:rsidDel="00000000" w:rsidR="00000000" w:rsidRPr="00000000">
        <w:rPr>
          <w:rFonts w:ascii="Times New Roman" w:cs="Times New Roman" w:eastAsia="Times New Roman" w:hAnsi="Times New Roman"/>
          <w:color w:val="222222"/>
          <w:sz w:val="24"/>
          <w:szCs w:val="24"/>
          <w:highlight w:val="white"/>
          <w:rtl w:val="0"/>
        </w:rPr>
        <w:t xml:space="preserve">[Online]. Available at: </w:t>
      </w:r>
      <w:hyperlink r:id="rId10">
        <w:r w:rsidDel="00000000" w:rsidR="00000000" w:rsidRPr="00000000">
          <w:rPr>
            <w:rFonts w:ascii="Times New Roman" w:cs="Times New Roman" w:eastAsia="Times New Roman" w:hAnsi="Times New Roman"/>
            <w:color w:val="1155cc"/>
            <w:sz w:val="24"/>
            <w:szCs w:val="24"/>
            <w:highlight w:val="white"/>
            <w:u w:val="single"/>
            <w:rtl w:val="0"/>
          </w:rPr>
          <w:t xml:space="preserve">https://uk.indeed.com/</w:t>
        </w:r>
      </w:hyperlink>
      <w:r w:rsidDel="00000000" w:rsidR="00000000" w:rsidRPr="00000000">
        <w:rPr>
          <w:rFonts w:ascii="Times New Roman" w:cs="Times New Roman" w:eastAsia="Times New Roman" w:hAnsi="Times New Roman"/>
          <w:color w:val="222222"/>
          <w:sz w:val="24"/>
          <w:szCs w:val="24"/>
          <w:highlight w:val="white"/>
          <w:rtl w:val="0"/>
        </w:rPr>
        <w:t xml:space="preserve">. [Accessed May 09, 2022].</w:t>
      </w:r>
    </w:p>
    <w:p w:rsidR="00000000" w:rsidDel="00000000" w:rsidP="00000000" w:rsidRDefault="00000000" w:rsidRPr="00000000" w14:paraId="00000162">
      <w:pP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163">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“Jobs,” </w:t>
      </w:r>
      <w:r w:rsidDel="00000000" w:rsidR="00000000" w:rsidRPr="00000000">
        <w:rPr>
          <w:rFonts w:ascii="Times New Roman" w:cs="Times New Roman" w:eastAsia="Times New Roman" w:hAnsi="Times New Roman"/>
          <w:i w:val="1"/>
          <w:color w:val="222222"/>
          <w:sz w:val="24"/>
          <w:szCs w:val="24"/>
          <w:highlight w:val="white"/>
          <w:rtl w:val="0"/>
        </w:rPr>
        <w:t xml:space="preserve">CD Projekt Red. </w:t>
      </w:r>
      <w:r w:rsidDel="00000000" w:rsidR="00000000" w:rsidRPr="00000000">
        <w:rPr>
          <w:rFonts w:ascii="Times New Roman" w:cs="Times New Roman" w:eastAsia="Times New Roman" w:hAnsi="Times New Roman"/>
          <w:color w:val="222222"/>
          <w:sz w:val="24"/>
          <w:szCs w:val="24"/>
          <w:highlight w:val="white"/>
          <w:rtl w:val="0"/>
        </w:rPr>
        <w:t xml:space="preserve">[Online]. Available at: </w:t>
      </w:r>
      <w:hyperlink r:id="rId11">
        <w:r w:rsidDel="00000000" w:rsidR="00000000" w:rsidRPr="00000000">
          <w:rPr>
            <w:rFonts w:ascii="Times New Roman" w:cs="Times New Roman" w:eastAsia="Times New Roman" w:hAnsi="Times New Roman"/>
            <w:color w:val="1155cc"/>
            <w:sz w:val="24"/>
            <w:szCs w:val="24"/>
            <w:highlight w:val="white"/>
            <w:u w:val="single"/>
            <w:rtl w:val="0"/>
          </w:rPr>
          <w:t xml:space="preserve">https://en.cdprojektred.com/jobs/</w:t>
        </w:r>
      </w:hyperlink>
      <w:r w:rsidDel="00000000" w:rsidR="00000000" w:rsidRPr="00000000">
        <w:rPr>
          <w:rFonts w:ascii="Times New Roman" w:cs="Times New Roman" w:eastAsia="Times New Roman" w:hAnsi="Times New Roman"/>
          <w:color w:val="222222"/>
          <w:sz w:val="24"/>
          <w:szCs w:val="24"/>
          <w:highlight w:val="white"/>
          <w:rtl w:val="0"/>
        </w:rPr>
        <w:t xml:space="preserve">. [Accessed May 09, 2022].</w:t>
      </w:r>
    </w:p>
    <w:p w:rsidR="00000000" w:rsidDel="00000000" w:rsidP="00000000" w:rsidRDefault="00000000" w:rsidRPr="00000000" w14:paraId="00000164">
      <w:pP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165">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 Davidson, and G. Abbitt, “Complete Blender Creator: Learn 3D Modelling for Beginners,” </w:t>
      </w:r>
      <w:r w:rsidDel="00000000" w:rsidR="00000000" w:rsidRPr="00000000">
        <w:rPr>
          <w:rFonts w:ascii="Times New Roman" w:cs="Times New Roman" w:eastAsia="Times New Roman" w:hAnsi="Times New Roman"/>
          <w:i w:val="1"/>
          <w:color w:val="222222"/>
          <w:sz w:val="24"/>
          <w:szCs w:val="24"/>
          <w:highlight w:val="white"/>
          <w:rtl w:val="0"/>
        </w:rPr>
        <w:t xml:space="preserve">Udemy. </w:t>
      </w:r>
      <w:r w:rsidDel="00000000" w:rsidR="00000000" w:rsidRPr="00000000">
        <w:rPr>
          <w:rFonts w:ascii="Times New Roman" w:cs="Times New Roman" w:eastAsia="Times New Roman" w:hAnsi="Times New Roman"/>
          <w:color w:val="222222"/>
          <w:sz w:val="24"/>
          <w:szCs w:val="24"/>
          <w:highlight w:val="white"/>
          <w:rtl w:val="0"/>
        </w:rPr>
        <w:t xml:space="preserve">[Online]. Available at: https://www.udemy.com/course/blendertutorial/. [Accessed May 09, 2022].</w:t>
      </w:r>
      <w:r w:rsidDel="00000000" w:rsidR="00000000" w:rsidRPr="00000000">
        <w:rPr>
          <w:rtl w:val="0"/>
        </w:rPr>
      </w:r>
    </w:p>
    <w:p w:rsidR="00000000" w:rsidDel="00000000" w:rsidP="00000000" w:rsidRDefault="00000000" w:rsidRPr="00000000" w14:paraId="00000166">
      <w:pP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167">
      <w:pPr>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 Cottrell, </w:t>
      </w:r>
      <w:r w:rsidDel="00000000" w:rsidR="00000000" w:rsidRPr="00000000">
        <w:rPr>
          <w:rFonts w:ascii="Times New Roman" w:cs="Times New Roman" w:eastAsia="Times New Roman" w:hAnsi="Times New Roman"/>
          <w:i w:val="1"/>
          <w:color w:val="222222"/>
          <w:sz w:val="24"/>
          <w:szCs w:val="24"/>
          <w:highlight w:val="white"/>
          <w:rtl w:val="0"/>
        </w:rPr>
        <w:t xml:space="preserve">Skills for Success: personal development and employability, </w:t>
      </w:r>
      <w:r w:rsidDel="00000000" w:rsidR="00000000" w:rsidRPr="00000000">
        <w:rPr>
          <w:rFonts w:ascii="Times New Roman" w:cs="Times New Roman" w:eastAsia="Times New Roman" w:hAnsi="Times New Roman"/>
          <w:color w:val="222222"/>
          <w:sz w:val="24"/>
          <w:szCs w:val="24"/>
          <w:highlight w:val="white"/>
          <w:rtl w:val="0"/>
        </w:rPr>
        <w:t xml:space="preserve">4</w:t>
      </w:r>
      <w:r w:rsidDel="00000000" w:rsidR="00000000" w:rsidRPr="00000000">
        <w:rPr>
          <w:rFonts w:ascii="Times New Roman" w:cs="Times New Roman" w:eastAsia="Times New Roman" w:hAnsi="Times New Roman"/>
          <w:color w:val="222222"/>
          <w:sz w:val="24"/>
          <w:szCs w:val="24"/>
          <w:highlight w:val="white"/>
          <w:vertAlign w:val="superscript"/>
          <w:rtl w:val="0"/>
        </w:rPr>
        <w:t xml:space="preserve">th</w:t>
      </w:r>
      <w:r w:rsidDel="00000000" w:rsidR="00000000" w:rsidRPr="00000000">
        <w:rPr>
          <w:rFonts w:ascii="Times New Roman" w:cs="Times New Roman" w:eastAsia="Times New Roman" w:hAnsi="Times New Roman"/>
          <w:color w:val="222222"/>
          <w:sz w:val="24"/>
          <w:szCs w:val="24"/>
          <w:highlight w:val="white"/>
          <w:rtl w:val="0"/>
        </w:rPr>
        <w:t xml:space="preserve"> ed., London: Bloomsbury Publishing, 2021.</w:t>
      </w:r>
    </w:p>
    <w:p w:rsidR="00000000" w:rsidDel="00000000" w:rsidP="00000000" w:rsidRDefault="00000000" w:rsidRPr="00000000" w14:paraId="00000168">
      <w:pP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169">
      <w:pPr>
        <w:rPr>
          <w:rFonts w:ascii="Times New Roman" w:cs="Times New Roman" w:eastAsia="Times New Roman" w:hAnsi="Times New Roman"/>
          <w:color w:val="292929"/>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 Moore, “</w:t>
      </w:r>
      <w:r w:rsidDel="00000000" w:rsidR="00000000" w:rsidRPr="00000000">
        <w:rPr>
          <w:rFonts w:ascii="Times New Roman" w:cs="Times New Roman" w:eastAsia="Times New Roman" w:hAnsi="Times New Roman"/>
          <w:color w:val="292929"/>
          <w:sz w:val="24"/>
          <w:szCs w:val="24"/>
          <w:highlight w:val="white"/>
          <w:rtl w:val="0"/>
        </w:rPr>
        <w:t xml:space="preserve">The Complete Guide To Networking For People Who Don’t Like It,” </w:t>
      </w:r>
      <w:r w:rsidDel="00000000" w:rsidR="00000000" w:rsidRPr="00000000">
        <w:rPr>
          <w:rFonts w:ascii="Times New Roman" w:cs="Times New Roman" w:eastAsia="Times New Roman" w:hAnsi="Times New Roman"/>
          <w:i w:val="1"/>
          <w:color w:val="292929"/>
          <w:sz w:val="24"/>
          <w:szCs w:val="24"/>
          <w:highlight w:val="white"/>
          <w:rtl w:val="0"/>
        </w:rPr>
        <w:t xml:space="preserve">Better Marketing, </w:t>
      </w:r>
      <w:r w:rsidDel="00000000" w:rsidR="00000000" w:rsidRPr="00000000">
        <w:rPr>
          <w:rFonts w:ascii="Times New Roman" w:cs="Times New Roman" w:eastAsia="Times New Roman" w:hAnsi="Times New Roman"/>
          <w:color w:val="292929"/>
          <w:sz w:val="24"/>
          <w:szCs w:val="24"/>
          <w:highlight w:val="white"/>
          <w:rtl w:val="0"/>
        </w:rPr>
        <w:t xml:space="preserve">Aug 12, 2019.</w:t>
      </w:r>
      <w:r w:rsidDel="00000000" w:rsidR="00000000" w:rsidRPr="00000000">
        <w:rPr>
          <w:rFonts w:ascii="Times New Roman" w:cs="Times New Roman" w:eastAsia="Times New Roman" w:hAnsi="Times New Roman"/>
          <w:i w:val="1"/>
          <w:color w:val="292929"/>
          <w:sz w:val="24"/>
          <w:szCs w:val="24"/>
          <w:highlight w:val="white"/>
          <w:rtl w:val="0"/>
        </w:rPr>
        <w:t xml:space="preserve"> </w:t>
      </w:r>
      <w:r w:rsidDel="00000000" w:rsidR="00000000" w:rsidRPr="00000000">
        <w:rPr>
          <w:rFonts w:ascii="Times New Roman" w:cs="Times New Roman" w:eastAsia="Times New Roman" w:hAnsi="Times New Roman"/>
          <w:color w:val="292929"/>
          <w:sz w:val="24"/>
          <w:szCs w:val="24"/>
          <w:highlight w:val="white"/>
          <w:rtl w:val="0"/>
        </w:rPr>
        <w:t xml:space="preserve">[Online]. Available at: </w:t>
      </w:r>
      <w:hyperlink r:id="rId12">
        <w:r w:rsidDel="00000000" w:rsidR="00000000" w:rsidRPr="00000000">
          <w:rPr>
            <w:rFonts w:ascii="Times New Roman" w:cs="Times New Roman" w:eastAsia="Times New Roman" w:hAnsi="Times New Roman"/>
            <w:color w:val="1155cc"/>
            <w:sz w:val="24"/>
            <w:szCs w:val="24"/>
            <w:highlight w:val="white"/>
            <w:u w:val="single"/>
            <w:rtl w:val="0"/>
          </w:rPr>
          <w:t xml:space="preserve">https://bettermarketing.pub/the-complete-guide-to-networking-for-people-who-dont-like-it-63e8b818b06e</w:t>
        </w:r>
      </w:hyperlink>
      <w:r w:rsidDel="00000000" w:rsidR="00000000" w:rsidRPr="00000000">
        <w:rPr>
          <w:rFonts w:ascii="Times New Roman" w:cs="Times New Roman" w:eastAsia="Times New Roman" w:hAnsi="Times New Roman"/>
          <w:color w:val="292929"/>
          <w:sz w:val="24"/>
          <w:szCs w:val="24"/>
          <w:highlight w:val="white"/>
          <w:rtl w:val="0"/>
        </w:rPr>
        <w:t xml:space="preserve">. [Accessed May 09, 2022]</w:t>
      </w:r>
    </w:p>
    <w:p w:rsidR="00000000" w:rsidDel="00000000" w:rsidP="00000000" w:rsidRDefault="00000000" w:rsidRPr="00000000" w14:paraId="0000016A">
      <w:pPr>
        <w:rPr>
          <w:rFonts w:ascii="Times New Roman" w:cs="Times New Roman" w:eastAsia="Times New Roman" w:hAnsi="Times New Roman"/>
          <w:color w:val="292929"/>
          <w:sz w:val="24"/>
          <w:szCs w:val="24"/>
          <w:highlight w:val="white"/>
        </w:rPr>
      </w:pPr>
      <w:r w:rsidDel="00000000" w:rsidR="00000000" w:rsidRPr="00000000">
        <w:rPr>
          <w:rtl w:val="0"/>
        </w:rPr>
      </w:r>
    </w:p>
    <w:p w:rsidR="00000000" w:rsidDel="00000000" w:rsidP="00000000" w:rsidRDefault="00000000" w:rsidRPr="00000000" w14:paraId="0000016B">
      <w:pPr>
        <w:rPr>
          <w:rFonts w:ascii="Times New Roman" w:cs="Times New Roman" w:eastAsia="Times New Roman" w:hAnsi="Times New Roman"/>
          <w:color w:val="292929"/>
          <w:sz w:val="24"/>
          <w:szCs w:val="24"/>
          <w:highlight w:val="white"/>
        </w:rPr>
      </w:pPr>
      <w:r w:rsidDel="00000000" w:rsidR="00000000" w:rsidRPr="00000000">
        <w:rPr>
          <w:rFonts w:ascii="Times New Roman" w:cs="Times New Roman" w:eastAsia="Times New Roman" w:hAnsi="Times New Roman"/>
          <w:color w:val="292929"/>
          <w:sz w:val="24"/>
          <w:szCs w:val="24"/>
          <w:highlight w:val="white"/>
          <w:rtl w:val="0"/>
        </w:rPr>
        <w:t xml:space="preserve">S. Pattuzzi, and S. Ul</w:t>
      </w:r>
      <w:r w:rsidDel="00000000" w:rsidR="00000000" w:rsidRPr="00000000">
        <w:rPr>
          <w:rFonts w:ascii="Times New Roman" w:cs="Times New Roman" w:eastAsia="Times New Roman" w:hAnsi="Times New Roman"/>
          <w:sz w:val="24"/>
          <w:szCs w:val="24"/>
          <w:highlight w:val="white"/>
          <w:rtl w:val="0"/>
        </w:rPr>
        <w:t xml:space="preserve">ibarri, “</w:t>
      </w:r>
      <w:r w:rsidDel="00000000" w:rsidR="00000000" w:rsidRPr="00000000">
        <w:rPr>
          <w:rFonts w:ascii="Times New Roman" w:cs="Times New Roman" w:eastAsia="Times New Roman" w:hAnsi="Times New Roman"/>
          <w:sz w:val="24"/>
          <w:szCs w:val="24"/>
          <w:highlight w:val="white"/>
          <w:rtl w:val="0"/>
        </w:rPr>
        <w:t xml:space="preserve">Unreal Engine 5 C++ Developer: Learn C++ &amp; Make Video Games,” </w:t>
      </w:r>
      <w:r w:rsidDel="00000000" w:rsidR="00000000" w:rsidRPr="00000000">
        <w:rPr>
          <w:rFonts w:ascii="Times New Roman" w:cs="Times New Roman" w:eastAsia="Times New Roman" w:hAnsi="Times New Roman"/>
          <w:i w:val="1"/>
          <w:sz w:val="24"/>
          <w:szCs w:val="24"/>
          <w:highlight w:val="white"/>
          <w:rtl w:val="0"/>
        </w:rPr>
        <w:t xml:space="preserve">Udemy. </w:t>
      </w:r>
      <w:r w:rsidDel="00000000" w:rsidR="00000000" w:rsidRPr="00000000">
        <w:rPr>
          <w:rFonts w:ascii="Times New Roman" w:cs="Times New Roman" w:eastAsia="Times New Roman" w:hAnsi="Times New Roman"/>
          <w:sz w:val="24"/>
          <w:szCs w:val="24"/>
          <w:highlight w:val="white"/>
          <w:rtl w:val="0"/>
        </w:rPr>
        <w:t xml:space="preserve">[Online]. Available at: </w:t>
      </w:r>
      <w:hyperlink r:id="rId13">
        <w:r w:rsidDel="00000000" w:rsidR="00000000" w:rsidRPr="00000000">
          <w:rPr>
            <w:rFonts w:ascii="Times New Roman" w:cs="Times New Roman" w:eastAsia="Times New Roman" w:hAnsi="Times New Roman"/>
            <w:color w:val="1155cc"/>
            <w:sz w:val="24"/>
            <w:szCs w:val="24"/>
            <w:highlight w:val="white"/>
            <w:u w:val="single"/>
            <w:rtl w:val="0"/>
          </w:rPr>
          <w:t xml:space="preserve">https://www.udemy.com/course/unrealcourse/</w:t>
        </w:r>
      </w:hyperlink>
      <w:r w:rsidDel="00000000" w:rsidR="00000000" w:rsidRPr="00000000">
        <w:rPr>
          <w:rFonts w:ascii="Times New Roman" w:cs="Times New Roman" w:eastAsia="Times New Roman" w:hAnsi="Times New Roman"/>
          <w:sz w:val="24"/>
          <w:szCs w:val="24"/>
          <w:highlight w:val="white"/>
          <w:rtl w:val="0"/>
        </w:rPr>
        <w:t xml:space="preserve">. [Accessed May 09, 2022]</w:t>
      </w:r>
      <w:r w:rsidDel="00000000" w:rsidR="00000000" w:rsidRPr="00000000">
        <w:rPr>
          <w:rtl w:val="0"/>
        </w:rPr>
      </w:r>
    </w:p>
    <w:p w:rsidR="00000000" w:rsidDel="00000000" w:rsidP="00000000" w:rsidRDefault="00000000" w:rsidRPr="00000000" w14:paraId="0000016C">
      <w:pPr>
        <w:rPr>
          <w:rFonts w:ascii="Times New Roman" w:cs="Times New Roman" w:eastAsia="Times New Roman" w:hAnsi="Times New Roman"/>
          <w:color w:val="292929"/>
          <w:sz w:val="24"/>
          <w:szCs w:val="24"/>
          <w:highlight w:val="white"/>
        </w:rPr>
      </w:pPr>
      <w:r w:rsidDel="00000000" w:rsidR="00000000" w:rsidRPr="00000000">
        <w:rPr>
          <w:rtl w:val="0"/>
        </w:rPr>
      </w:r>
    </w:p>
    <w:p w:rsidR="00000000" w:rsidDel="00000000" w:rsidP="00000000" w:rsidRDefault="00000000" w:rsidRPr="00000000" w14:paraId="0000016D">
      <w:pPr>
        <w:rPr>
          <w:rFonts w:ascii="Times New Roman" w:cs="Times New Roman" w:eastAsia="Times New Roman" w:hAnsi="Times New Roman"/>
          <w:color w:val="292929"/>
          <w:sz w:val="24"/>
          <w:szCs w:val="24"/>
          <w:highlight w:val="white"/>
        </w:rPr>
      </w:pPr>
      <w:r w:rsidDel="00000000" w:rsidR="00000000" w:rsidRPr="00000000">
        <w:rPr>
          <w:rFonts w:ascii="Times New Roman" w:cs="Times New Roman" w:eastAsia="Times New Roman" w:hAnsi="Times New Roman"/>
          <w:color w:val="292929"/>
          <w:sz w:val="24"/>
          <w:szCs w:val="24"/>
          <w:highlight w:val="white"/>
          <w:rtl w:val="0"/>
        </w:rPr>
        <w:t xml:space="preserve">Virtus, “Virtus,” </w:t>
      </w:r>
      <w:r w:rsidDel="00000000" w:rsidR="00000000" w:rsidRPr="00000000">
        <w:rPr>
          <w:rFonts w:ascii="Times New Roman" w:cs="Times New Roman" w:eastAsia="Times New Roman" w:hAnsi="Times New Roman"/>
          <w:i w:val="1"/>
          <w:color w:val="292929"/>
          <w:sz w:val="24"/>
          <w:szCs w:val="24"/>
          <w:highlight w:val="white"/>
          <w:rtl w:val="0"/>
        </w:rPr>
        <w:t xml:space="preserve">Youtube. </w:t>
      </w:r>
      <w:r w:rsidDel="00000000" w:rsidR="00000000" w:rsidRPr="00000000">
        <w:rPr>
          <w:rFonts w:ascii="Times New Roman" w:cs="Times New Roman" w:eastAsia="Times New Roman" w:hAnsi="Times New Roman"/>
          <w:color w:val="292929"/>
          <w:sz w:val="24"/>
          <w:szCs w:val="24"/>
          <w:highlight w:val="white"/>
          <w:rtl w:val="0"/>
        </w:rPr>
        <w:t xml:space="preserve">[Online]. Available at: </w:t>
      </w:r>
      <w:hyperlink r:id="rId14">
        <w:r w:rsidDel="00000000" w:rsidR="00000000" w:rsidRPr="00000000">
          <w:rPr>
            <w:rFonts w:ascii="Times New Roman" w:cs="Times New Roman" w:eastAsia="Times New Roman" w:hAnsi="Times New Roman"/>
            <w:color w:val="1155cc"/>
            <w:sz w:val="24"/>
            <w:szCs w:val="24"/>
            <w:highlight w:val="white"/>
            <w:u w:val="single"/>
            <w:rtl w:val="0"/>
          </w:rPr>
          <w:t xml:space="preserve">https://www.youtube.com/c/VirtusEdu/playlists</w:t>
        </w:r>
      </w:hyperlink>
      <w:r w:rsidDel="00000000" w:rsidR="00000000" w:rsidRPr="00000000">
        <w:rPr>
          <w:rFonts w:ascii="Times New Roman" w:cs="Times New Roman" w:eastAsia="Times New Roman" w:hAnsi="Times New Roman"/>
          <w:color w:val="292929"/>
          <w:sz w:val="24"/>
          <w:szCs w:val="24"/>
          <w:highlight w:val="white"/>
          <w:rtl w:val="0"/>
        </w:rPr>
        <w:t xml:space="preserve">. [Accessed May 09, 2022].</w:t>
      </w:r>
      <w:r w:rsidDel="00000000" w:rsidR="00000000" w:rsidRPr="00000000">
        <w:rPr>
          <w:rtl w:val="0"/>
        </w:rPr>
      </w:r>
    </w:p>
    <w:p w:rsidR="00000000" w:rsidDel="00000000" w:rsidP="00000000" w:rsidRDefault="00000000" w:rsidRPr="00000000" w14:paraId="0000016E">
      <w:pPr>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16F">
      <w:pPr>
        <w:rPr>
          <w:rFonts w:ascii="Times New Roman" w:cs="Times New Roman" w:eastAsia="Times New Roman" w:hAnsi="Times New Roman"/>
          <w:color w:val="222222"/>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V. V. Edwards, “How to Network: 18 easy Networking Tips You Can Use Today,” </w:t>
      </w:r>
      <w:r w:rsidDel="00000000" w:rsidR="00000000" w:rsidRPr="00000000">
        <w:rPr>
          <w:rFonts w:ascii="Times New Roman" w:cs="Times New Roman" w:eastAsia="Times New Roman" w:hAnsi="Times New Roman"/>
          <w:i w:val="1"/>
          <w:color w:val="222222"/>
          <w:sz w:val="24"/>
          <w:szCs w:val="24"/>
          <w:highlight w:val="white"/>
          <w:rtl w:val="0"/>
        </w:rPr>
        <w:t xml:space="preserve">Science of People. </w:t>
      </w:r>
      <w:r w:rsidDel="00000000" w:rsidR="00000000" w:rsidRPr="00000000">
        <w:rPr>
          <w:rFonts w:ascii="Times New Roman" w:cs="Times New Roman" w:eastAsia="Times New Roman" w:hAnsi="Times New Roman"/>
          <w:color w:val="222222"/>
          <w:sz w:val="24"/>
          <w:szCs w:val="24"/>
          <w:highlight w:val="white"/>
          <w:rtl w:val="0"/>
        </w:rPr>
        <w:t xml:space="preserve">[Online]. Available at: </w:t>
      </w:r>
      <w:hyperlink r:id="rId15">
        <w:r w:rsidDel="00000000" w:rsidR="00000000" w:rsidRPr="00000000">
          <w:rPr>
            <w:rFonts w:ascii="Times New Roman" w:cs="Times New Roman" w:eastAsia="Times New Roman" w:hAnsi="Times New Roman"/>
            <w:color w:val="1155cc"/>
            <w:sz w:val="24"/>
            <w:szCs w:val="24"/>
            <w:highlight w:val="white"/>
            <w:u w:val="single"/>
            <w:rtl w:val="0"/>
          </w:rPr>
          <w:t xml:space="preserve">https://www.scienceofpeople.com/category/career/networking/</w:t>
        </w:r>
      </w:hyperlink>
      <w:r w:rsidDel="00000000" w:rsidR="00000000" w:rsidRPr="00000000">
        <w:rPr>
          <w:rFonts w:ascii="Times New Roman" w:cs="Times New Roman" w:eastAsia="Times New Roman" w:hAnsi="Times New Roman"/>
          <w:color w:val="222222"/>
          <w:sz w:val="24"/>
          <w:szCs w:val="24"/>
          <w:highlight w:val="white"/>
          <w:rtl w:val="0"/>
        </w:rPr>
        <w:t xml:space="preserve">. [Accessed May 09, 2022].</w:t>
      </w:r>
      <w:r w:rsidDel="00000000" w:rsidR="00000000" w:rsidRPr="00000000">
        <w:rPr>
          <w:rtl w:val="0"/>
        </w:rPr>
      </w:r>
    </w:p>
    <w:sectPr>
      <w:type w:val="nextPage"/>
      <w:pgSz w:h="15840" w:w="12240"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en.cdprojektred.com/jobs/" TargetMode="External"/><Relationship Id="rId10" Type="http://schemas.openxmlformats.org/officeDocument/2006/relationships/hyperlink" Target="https://uk.indeed.com/" TargetMode="External"/><Relationship Id="rId13" Type="http://schemas.openxmlformats.org/officeDocument/2006/relationships/hyperlink" Target="https://www.udemy.com/course/unrealcourse/" TargetMode="External"/><Relationship Id="rId12" Type="http://schemas.openxmlformats.org/officeDocument/2006/relationships/hyperlink" Target="https://bettermarketing.pub/the-complete-guide-to-networking-for-people-who-dont-like-it-63e8b818b06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larian.com/careers" TargetMode="External"/><Relationship Id="rId15" Type="http://schemas.openxmlformats.org/officeDocument/2006/relationships/hyperlink" Target="https://www.scienceofpeople.com/category/career/networking/" TargetMode="External"/><Relationship Id="rId14" Type="http://schemas.openxmlformats.org/officeDocument/2006/relationships/hyperlink" Target="https://www.youtube.com/c/VirtusEdu/playlists" TargetMode="External"/><Relationship Id="rId5" Type="http://schemas.openxmlformats.org/officeDocument/2006/relationships/styles" Target="styles.xml"/><Relationship Id="rId6" Type="http://schemas.openxmlformats.org/officeDocument/2006/relationships/hyperlink" Target="mailto:fenningram@gmail.com" TargetMode="External"/><Relationship Id="rId7" Type="http://schemas.openxmlformats.org/officeDocument/2006/relationships/image" Target="media/image1.png"/><Relationship Id="rId8" Type="http://schemas.openxmlformats.org/officeDocument/2006/relationships/hyperlink" Target="https://www.networkingtipsforbeginners.com/a-beginners-guide-to-networ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