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94BEC" w14:textId="6B179E36" w:rsidR="003F2A53" w:rsidRPr="00ED6276" w:rsidRDefault="00EA00DC" w:rsidP="00223E5A">
      <w:pPr>
        <w:spacing w:after="0" w:line="360" w:lineRule="auto"/>
        <w:rPr>
          <w:rFonts w:ascii="Arial" w:hAnsi="Arial" w:cs="Arial"/>
        </w:rPr>
      </w:pPr>
      <w:r w:rsidRPr="00ED6276">
        <w:rPr>
          <w:rFonts w:ascii="Arial" w:hAnsi="Arial" w:cs="Arial"/>
          <w:b/>
        </w:rPr>
        <w:t xml:space="preserve">Based on evidence from current research and policy as well as on data gathered from a group questionnaire, critically discuss an inclusive approach to supporting the needs of a particular group of pupils.  Focus on </w:t>
      </w:r>
      <w:r w:rsidRPr="00ED6276">
        <w:rPr>
          <w:rFonts w:ascii="Arial" w:hAnsi="Arial" w:cs="Arial"/>
          <w:b/>
          <w:u w:val="single"/>
        </w:rPr>
        <w:t>one</w:t>
      </w:r>
      <w:r w:rsidRPr="00ED6276">
        <w:rPr>
          <w:rFonts w:ascii="Arial" w:hAnsi="Arial" w:cs="Arial"/>
          <w:b/>
        </w:rPr>
        <w:t xml:space="preserve"> specific learning difficulty, disability or additional need for your discussion.</w:t>
      </w:r>
    </w:p>
    <w:p w14:paraId="041D7D13" w14:textId="7A53F453" w:rsidR="00EA00DC" w:rsidRPr="00ED6276" w:rsidRDefault="00EA00DC" w:rsidP="00223E5A">
      <w:pPr>
        <w:spacing w:after="0" w:line="360" w:lineRule="auto"/>
        <w:rPr>
          <w:rFonts w:ascii="Arial" w:hAnsi="Arial" w:cs="Arial"/>
        </w:rPr>
      </w:pPr>
    </w:p>
    <w:p w14:paraId="1E5C925D" w14:textId="07949B7A" w:rsidR="0096607D" w:rsidRPr="00ED6276" w:rsidRDefault="00691691" w:rsidP="00223E5A">
      <w:pPr>
        <w:spacing w:after="0" w:line="360" w:lineRule="auto"/>
        <w:rPr>
          <w:rFonts w:ascii="Arial" w:hAnsi="Arial" w:cs="Arial"/>
        </w:rPr>
      </w:pPr>
      <w:r w:rsidRPr="00ED6276">
        <w:rPr>
          <w:rFonts w:ascii="Arial" w:hAnsi="Arial" w:cs="Arial"/>
        </w:rPr>
        <w:t xml:space="preserve">In Wales, inclusion </w:t>
      </w:r>
      <w:r w:rsidR="00DE61DB" w:rsidRPr="00ED6276">
        <w:rPr>
          <w:rFonts w:ascii="Arial" w:hAnsi="Arial" w:cs="Arial"/>
        </w:rPr>
        <w:t xml:space="preserve">has been </w:t>
      </w:r>
      <w:r w:rsidRPr="00ED6276">
        <w:rPr>
          <w:rFonts w:ascii="Arial" w:hAnsi="Arial" w:cs="Arial"/>
        </w:rPr>
        <w:t>defined as ‘</w:t>
      </w:r>
      <w:r w:rsidR="00DE61DB" w:rsidRPr="00ED6276">
        <w:rPr>
          <w:rFonts w:ascii="Arial" w:hAnsi="Arial" w:cs="Arial"/>
        </w:rPr>
        <w:t>An ongoing process concerned with ensuring equality of educational opportunity by accounting for and addressing the diversity present in schools’ (Department for Education, Lifelong Learning and Skills, 2006, p.</w:t>
      </w:r>
      <w:r w:rsidR="009263F4" w:rsidRPr="00ED6276">
        <w:rPr>
          <w:rFonts w:ascii="Arial" w:hAnsi="Arial" w:cs="Arial"/>
        </w:rPr>
        <w:t xml:space="preserve"> </w:t>
      </w:r>
      <w:r w:rsidR="00DE61DB" w:rsidRPr="00ED6276">
        <w:rPr>
          <w:rFonts w:ascii="Arial" w:hAnsi="Arial" w:cs="Arial"/>
        </w:rPr>
        <w:t>18) and remains a</w:t>
      </w:r>
      <w:r w:rsidR="00B55269" w:rsidRPr="00ED6276">
        <w:rPr>
          <w:rFonts w:ascii="Arial" w:hAnsi="Arial" w:cs="Arial"/>
        </w:rPr>
        <w:t>n</w:t>
      </w:r>
      <w:r w:rsidR="00DE61DB" w:rsidRPr="00ED6276">
        <w:rPr>
          <w:rFonts w:ascii="Arial" w:hAnsi="Arial" w:cs="Arial"/>
        </w:rPr>
        <w:t xml:space="preserve"> </w:t>
      </w:r>
      <w:r w:rsidR="00B55269" w:rsidRPr="00ED6276">
        <w:rPr>
          <w:rFonts w:ascii="Arial" w:hAnsi="Arial" w:cs="Arial"/>
        </w:rPr>
        <w:t>important</w:t>
      </w:r>
      <w:r w:rsidR="00DE61DB" w:rsidRPr="00ED6276">
        <w:rPr>
          <w:rFonts w:ascii="Arial" w:hAnsi="Arial" w:cs="Arial"/>
        </w:rPr>
        <w:t xml:space="preserve"> component in education today.  Donaldson (2015) has asserted that a key principle of his new curriculum is that it should be inclusive for all children, </w:t>
      </w:r>
      <w:r w:rsidR="00125AEB" w:rsidRPr="00ED6276">
        <w:rPr>
          <w:rFonts w:ascii="Arial" w:hAnsi="Arial" w:cs="Arial"/>
        </w:rPr>
        <w:t>while giving them a voice as stated in the United Nations Convention on the Rights of the Child (UNCRC).  Prior to the UNCRC the principles laid down in the Salamanca Statement</w:t>
      </w:r>
      <w:r w:rsidR="00DE61DB" w:rsidRPr="00ED6276">
        <w:rPr>
          <w:rFonts w:ascii="Arial" w:hAnsi="Arial" w:cs="Arial"/>
        </w:rPr>
        <w:t xml:space="preserve"> </w:t>
      </w:r>
      <w:r w:rsidR="00125AEB" w:rsidRPr="00ED6276">
        <w:rPr>
          <w:rFonts w:ascii="Arial" w:hAnsi="Arial" w:cs="Arial"/>
        </w:rPr>
        <w:t>by the United Nations Education, Scientific and Cultural Organization (UNESCO) asked governments to provide inclusive education in mainstream schools for all children (Spooner, 2011) and the UNCRC built on this.  When Wales ratified the UNCRC in 2004 they made a commitment to place children’s rights at the ‘</w:t>
      </w:r>
      <w:r w:rsidR="00F413ED" w:rsidRPr="00ED6276">
        <w:rPr>
          <w:rFonts w:ascii="Arial" w:hAnsi="Arial" w:cs="Arial"/>
        </w:rPr>
        <w:t>C</w:t>
      </w:r>
      <w:r w:rsidR="00125AEB" w:rsidRPr="00ED6276">
        <w:rPr>
          <w:rFonts w:ascii="Arial" w:hAnsi="Arial" w:cs="Arial"/>
        </w:rPr>
        <w:t xml:space="preserve">ore of a child’s experience of education’ (Children’s Commissioner for Wales, 2019) and </w:t>
      </w:r>
      <w:r w:rsidR="00DC7609" w:rsidRPr="00ED6276">
        <w:rPr>
          <w:rFonts w:ascii="Arial" w:hAnsi="Arial" w:cs="Arial"/>
        </w:rPr>
        <w:t>has been a leader in promoting children’s rights</w:t>
      </w:r>
      <w:r w:rsidR="00F413ED" w:rsidRPr="00ED6276">
        <w:rPr>
          <w:rFonts w:ascii="Arial" w:hAnsi="Arial" w:cs="Arial"/>
        </w:rPr>
        <w:t xml:space="preserve"> ever since</w:t>
      </w:r>
      <w:r w:rsidR="00C47751" w:rsidRPr="00ED6276">
        <w:rPr>
          <w:rFonts w:ascii="Arial" w:hAnsi="Arial" w:cs="Arial"/>
        </w:rPr>
        <w:t xml:space="preserve">.  </w:t>
      </w:r>
      <w:r w:rsidR="00F413ED" w:rsidRPr="00ED6276">
        <w:rPr>
          <w:rFonts w:ascii="Arial" w:hAnsi="Arial" w:cs="Arial"/>
        </w:rPr>
        <w:t>Wales was</w:t>
      </w:r>
      <w:r w:rsidR="00DC7609" w:rsidRPr="00ED6276">
        <w:rPr>
          <w:rFonts w:ascii="Arial" w:hAnsi="Arial" w:cs="Arial"/>
        </w:rPr>
        <w:t xml:space="preserve"> the first nation </w:t>
      </w:r>
      <w:r w:rsidR="002A0490" w:rsidRPr="00ED6276">
        <w:rPr>
          <w:rFonts w:ascii="Arial" w:hAnsi="Arial" w:cs="Arial"/>
        </w:rPr>
        <w:t xml:space="preserve">in the United Kingdom (UK) </w:t>
      </w:r>
      <w:r w:rsidR="00DC7609" w:rsidRPr="00ED6276">
        <w:rPr>
          <w:rFonts w:ascii="Arial" w:hAnsi="Arial" w:cs="Arial"/>
        </w:rPr>
        <w:t>to create the post of children’s commissioner (BBC News, 2014)</w:t>
      </w:r>
      <w:r w:rsidR="00C47751" w:rsidRPr="00ED6276">
        <w:rPr>
          <w:rFonts w:ascii="Arial" w:hAnsi="Arial" w:cs="Arial"/>
        </w:rPr>
        <w:t xml:space="preserve"> and</w:t>
      </w:r>
      <w:r w:rsidR="00DC7609" w:rsidRPr="00ED6276">
        <w:rPr>
          <w:rFonts w:ascii="Arial" w:hAnsi="Arial" w:cs="Arial"/>
        </w:rPr>
        <w:t xml:space="preserve"> </w:t>
      </w:r>
      <w:r w:rsidR="00125AEB" w:rsidRPr="00ED6276">
        <w:rPr>
          <w:rFonts w:ascii="Arial" w:hAnsi="Arial" w:cs="Arial"/>
        </w:rPr>
        <w:t xml:space="preserve">have </w:t>
      </w:r>
      <w:r w:rsidR="00F413ED" w:rsidRPr="00ED6276">
        <w:rPr>
          <w:rFonts w:ascii="Arial" w:hAnsi="Arial" w:cs="Arial"/>
        </w:rPr>
        <w:t>continued to lead the way</w:t>
      </w:r>
      <w:r w:rsidR="00125AEB" w:rsidRPr="00ED6276">
        <w:rPr>
          <w:rFonts w:ascii="Arial" w:hAnsi="Arial" w:cs="Arial"/>
        </w:rPr>
        <w:t xml:space="preserve"> by </w:t>
      </w:r>
      <w:r w:rsidR="00DC7609" w:rsidRPr="00ED6276">
        <w:rPr>
          <w:rFonts w:ascii="Arial" w:hAnsi="Arial" w:cs="Arial"/>
        </w:rPr>
        <w:t xml:space="preserve">becoming the first </w:t>
      </w:r>
      <w:r w:rsidR="00012232" w:rsidRPr="00ED6276">
        <w:rPr>
          <w:rFonts w:ascii="Arial" w:hAnsi="Arial" w:cs="Arial"/>
        </w:rPr>
        <w:t xml:space="preserve">UK </w:t>
      </w:r>
      <w:r w:rsidR="00DC7609" w:rsidRPr="00ED6276">
        <w:rPr>
          <w:rFonts w:ascii="Arial" w:hAnsi="Arial" w:cs="Arial"/>
        </w:rPr>
        <w:t xml:space="preserve">nation to embed the UNCRC in their domestic law (Children’s Commissioner for Wales, 2019) </w:t>
      </w:r>
      <w:r w:rsidR="00C47751" w:rsidRPr="00ED6276">
        <w:rPr>
          <w:rFonts w:ascii="Arial" w:hAnsi="Arial" w:cs="Arial"/>
        </w:rPr>
        <w:t>by</w:t>
      </w:r>
      <w:r w:rsidR="00DC7609" w:rsidRPr="00ED6276">
        <w:rPr>
          <w:rFonts w:ascii="Arial" w:hAnsi="Arial" w:cs="Arial"/>
        </w:rPr>
        <w:t xml:space="preserve"> passing</w:t>
      </w:r>
      <w:r w:rsidR="00125AEB" w:rsidRPr="00ED6276">
        <w:rPr>
          <w:rFonts w:ascii="Arial" w:hAnsi="Arial" w:cs="Arial"/>
        </w:rPr>
        <w:t xml:space="preserve"> </w:t>
      </w:r>
      <w:r w:rsidR="00F413ED" w:rsidRPr="00ED6276">
        <w:rPr>
          <w:rFonts w:ascii="Arial" w:hAnsi="Arial" w:cs="Arial"/>
        </w:rPr>
        <w:t xml:space="preserve">the </w:t>
      </w:r>
      <w:r w:rsidR="00CF7AD4" w:rsidRPr="00ED6276">
        <w:rPr>
          <w:rFonts w:ascii="Arial" w:hAnsi="Arial" w:cs="Arial"/>
        </w:rPr>
        <w:t xml:space="preserve">legislation </w:t>
      </w:r>
      <w:r w:rsidR="00F413ED" w:rsidRPr="00ED6276">
        <w:rPr>
          <w:rFonts w:ascii="Arial" w:hAnsi="Arial" w:cs="Arial"/>
        </w:rPr>
        <w:t>of</w:t>
      </w:r>
      <w:r w:rsidR="00CF7AD4" w:rsidRPr="00ED6276">
        <w:rPr>
          <w:rFonts w:ascii="Arial" w:hAnsi="Arial" w:cs="Arial"/>
        </w:rPr>
        <w:t xml:space="preserve"> the Rights of Children and Young Persons (Wales) Measure 2011, Social Service</w:t>
      </w:r>
      <w:r w:rsidR="000219B4" w:rsidRPr="00ED6276">
        <w:rPr>
          <w:rFonts w:ascii="Arial" w:hAnsi="Arial" w:cs="Arial"/>
        </w:rPr>
        <w:t>s</w:t>
      </w:r>
      <w:r w:rsidR="00CF7AD4" w:rsidRPr="00ED6276">
        <w:rPr>
          <w:rFonts w:ascii="Arial" w:hAnsi="Arial" w:cs="Arial"/>
        </w:rPr>
        <w:t xml:space="preserve"> and Well-being (Wales) Act 2014 and the Well-being of Future Generations (Wales) Act 2015</w:t>
      </w:r>
      <w:r w:rsidR="00F413ED" w:rsidRPr="00ED6276">
        <w:rPr>
          <w:rFonts w:ascii="Arial" w:hAnsi="Arial" w:cs="Arial"/>
        </w:rPr>
        <w:t>,</w:t>
      </w:r>
      <w:r w:rsidR="00CF7AD4" w:rsidRPr="00ED6276">
        <w:rPr>
          <w:rFonts w:ascii="Arial" w:hAnsi="Arial" w:cs="Arial"/>
        </w:rPr>
        <w:t xml:space="preserve"> all of which promote children’s rights and inclusivity through many areas, including education</w:t>
      </w:r>
      <w:r w:rsidR="00DC7609" w:rsidRPr="00ED6276">
        <w:rPr>
          <w:rFonts w:ascii="Arial" w:hAnsi="Arial" w:cs="Arial"/>
        </w:rPr>
        <w:t>.</w:t>
      </w:r>
    </w:p>
    <w:p w14:paraId="672BA776" w14:textId="54FA51EF" w:rsidR="000219B4" w:rsidRPr="00ED6276" w:rsidRDefault="000219B4" w:rsidP="00223E5A">
      <w:pPr>
        <w:spacing w:after="0" w:line="360" w:lineRule="auto"/>
        <w:rPr>
          <w:rFonts w:ascii="Arial" w:hAnsi="Arial" w:cs="Arial"/>
          <w:b/>
        </w:rPr>
      </w:pPr>
    </w:p>
    <w:p w14:paraId="6C12D3B5" w14:textId="15BC49E6" w:rsidR="00074FCA" w:rsidRPr="00ED6276" w:rsidRDefault="00012232" w:rsidP="00223E5A">
      <w:pPr>
        <w:spacing w:after="0" w:line="360" w:lineRule="auto"/>
        <w:rPr>
          <w:rFonts w:ascii="Arial" w:hAnsi="Arial" w:cs="Arial"/>
        </w:rPr>
      </w:pPr>
      <w:r w:rsidRPr="00ED6276">
        <w:rPr>
          <w:rFonts w:ascii="Arial" w:hAnsi="Arial" w:cs="Arial"/>
        </w:rPr>
        <w:t xml:space="preserve">With the introduction of a new curriculum and an overhaul of its </w:t>
      </w:r>
      <w:r w:rsidR="00F413ED" w:rsidRPr="00ED6276">
        <w:rPr>
          <w:rFonts w:ascii="Arial" w:hAnsi="Arial" w:cs="Arial"/>
        </w:rPr>
        <w:t>special educational needs (</w:t>
      </w:r>
      <w:r w:rsidRPr="00ED6276">
        <w:rPr>
          <w:rFonts w:ascii="Arial" w:hAnsi="Arial" w:cs="Arial"/>
        </w:rPr>
        <w:t>SEN</w:t>
      </w:r>
      <w:r w:rsidR="00F413ED" w:rsidRPr="00ED6276">
        <w:rPr>
          <w:rFonts w:ascii="Arial" w:hAnsi="Arial" w:cs="Arial"/>
        </w:rPr>
        <w:t>)</w:t>
      </w:r>
      <w:r w:rsidRPr="00ED6276">
        <w:rPr>
          <w:rFonts w:ascii="Arial" w:hAnsi="Arial" w:cs="Arial"/>
        </w:rPr>
        <w:t xml:space="preserve"> code Wales is going through a period of transformation.  SEN is changing to additional learning needs (ALN) with additional amendments to legislation occurring as the Social Services and Well-being (Wales) Act 2014, specifically the section relating to ALN children who are looked after (Additional Learning Needs Transformation Team, 2018a), has been included in the consultation document for the new ALN Code.  </w:t>
      </w:r>
      <w:r w:rsidR="006868EB" w:rsidRPr="00ED6276">
        <w:rPr>
          <w:rFonts w:ascii="Arial" w:hAnsi="Arial" w:cs="Arial"/>
        </w:rPr>
        <w:t xml:space="preserve">In the </w:t>
      </w:r>
      <w:r w:rsidR="00F413ED" w:rsidRPr="00ED6276">
        <w:rPr>
          <w:rFonts w:ascii="Arial" w:hAnsi="Arial" w:cs="Arial"/>
        </w:rPr>
        <w:t xml:space="preserve">2018 Act </w:t>
      </w:r>
      <w:r w:rsidR="00F413ED" w:rsidRPr="00ED6276">
        <w:rPr>
          <w:rFonts w:ascii="Arial" w:hAnsi="Arial" w:cs="Arial"/>
          <w:i/>
        </w:rPr>
        <w:t>(</w:t>
      </w:r>
      <w:r w:rsidR="000219B4" w:rsidRPr="00ED6276">
        <w:rPr>
          <w:rFonts w:ascii="Arial" w:hAnsi="Arial" w:cs="Arial"/>
          <w:i/>
        </w:rPr>
        <w:t>Additional Learning Needs and Education Tribunal (Wales) Act 2018</w:t>
      </w:r>
      <w:r w:rsidR="00F413ED" w:rsidRPr="00ED6276">
        <w:rPr>
          <w:rFonts w:ascii="Arial" w:hAnsi="Arial" w:cs="Arial"/>
          <w:i/>
        </w:rPr>
        <w:t>)</w:t>
      </w:r>
      <w:r w:rsidR="000219B4" w:rsidRPr="00ED6276">
        <w:rPr>
          <w:rFonts w:ascii="Arial" w:hAnsi="Arial" w:cs="Arial"/>
          <w:i/>
        </w:rPr>
        <w:t>,</w:t>
      </w:r>
      <w:r w:rsidR="000219B4" w:rsidRPr="00ED6276">
        <w:rPr>
          <w:rFonts w:ascii="Arial" w:hAnsi="Arial" w:cs="Arial"/>
        </w:rPr>
        <w:t xml:space="preserve"> the Welsh Government has </w:t>
      </w:r>
      <w:r w:rsidR="00F413ED" w:rsidRPr="00ED6276">
        <w:rPr>
          <w:rFonts w:ascii="Arial" w:hAnsi="Arial" w:cs="Arial"/>
        </w:rPr>
        <w:t>defined</w:t>
      </w:r>
      <w:r w:rsidR="00D00591" w:rsidRPr="00ED6276">
        <w:rPr>
          <w:rFonts w:ascii="Arial" w:hAnsi="Arial" w:cs="Arial"/>
        </w:rPr>
        <w:t xml:space="preserve"> </w:t>
      </w:r>
      <w:r w:rsidR="000219B4" w:rsidRPr="00ED6276">
        <w:rPr>
          <w:rFonts w:ascii="Arial" w:hAnsi="Arial" w:cs="Arial"/>
        </w:rPr>
        <w:t xml:space="preserve">ALN as a ‘Learning difficulty or disability…..which calls for additional learning provision’ and clarified this as </w:t>
      </w:r>
      <w:r w:rsidRPr="00ED6276">
        <w:rPr>
          <w:rFonts w:ascii="Arial" w:hAnsi="Arial" w:cs="Arial"/>
        </w:rPr>
        <w:t xml:space="preserve">children </w:t>
      </w:r>
      <w:r w:rsidR="000219B4" w:rsidRPr="00ED6276">
        <w:rPr>
          <w:rFonts w:ascii="Arial" w:hAnsi="Arial" w:cs="Arial"/>
        </w:rPr>
        <w:t>having ‘Significantly greater difficulty in learning than the majority of others of the same age’ (Additional Needs Transformation Team, 2018b</w:t>
      </w:r>
      <w:r w:rsidR="009263F4" w:rsidRPr="00ED6276">
        <w:rPr>
          <w:rFonts w:ascii="Arial" w:hAnsi="Arial" w:cs="Arial"/>
        </w:rPr>
        <w:t xml:space="preserve">, p. </w:t>
      </w:r>
      <w:r w:rsidR="00C47751" w:rsidRPr="00ED6276">
        <w:rPr>
          <w:rFonts w:ascii="Arial" w:hAnsi="Arial" w:cs="Arial"/>
        </w:rPr>
        <w:t>55</w:t>
      </w:r>
      <w:r w:rsidR="000219B4" w:rsidRPr="00ED6276">
        <w:rPr>
          <w:rFonts w:ascii="Arial" w:hAnsi="Arial" w:cs="Arial"/>
        </w:rPr>
        <w:t xml:space="preserve">).  </w:t>
      </w:r>
      <w:r w:rsidR="00DC7609" w:rsidRPr="00ED6276">
        <w:rPr>
          <w:rFonts w:ascii="Arial" w:hAnsi="Arial" w:cs="Arial"/>
        </w:rPr>
        <w:t xml:space="preserve">For </w:t>
      </w:r>
      <w:r w:rsidR="00F413ED" w:rsidRPr="00ED6276">
        <w:rPr>
          <w:rFonts w:ascii="Arial" w:hAnsi="Arial" w:cs="Arial"/>
        </w:rPr>
        <w:t>schools,</w:t>
      </w:r>
      <w:r w:rsidR="00DC7609" w:rsidRPr="00ED6276">
        <w:rPr>
          <w:rFonts w:ascii="Arial" w:hAnsi="Arial" w:cs="Arial"/>
        </w:rPr>
        <w:t xml:space="preserve"> </w:t>
      </w:r>
      <w:r w:rsidR="00074FCA" w:rsidRPr="00ED6276">
        <w:rPr>
          <w:rFonts w:ascii="Arial" w:hAnsi="Arial" w:cs="Arial"/>
        </w:rPr>
        <w:t>inclusivity is often mistaken for integration</w:t>
      </w:r>
      <w:r w:rsidRPr="00ED6276">
        <w:rPr>
          <w:rFonts w:ascii="Arial" w:hAnsi="Arial" w:cs="Arial"/>
        </w:rPr>
        <w:t xml:space="preserve"> and while i</w:t>
      </w:r>
      <w:r w:rsidR="00074FCA" w:rsidRPr="00ED6276">
        <w:rPr>
          <w:rFonts w:ascii="Arial" w:hAnsi="Arial" w:cs="Arial"/>
        </w:rPr>
        <w:t xml:space="preserve">ntegration offers limited changes in schools to accommodate ALN children </w:t>
      </w:r>
      <w:r w:rsidRPr="00ED6276">
        <w:rPr>
          <w:rFonts w:ascii="Arial" w:hAnsi="Arial" w:cs="Arial"/>
        </w:rPr>
        <w:t xml:space="preserve">and </w:t>
      </w:r>
      <w:r w:rsidRPr="00ED6276">
        <w:rPr>
          <w:rFonts w:ascii="Arial" w:hAnsi="Arial" w:cs="Arial"/>
        </w:rPr>
        <w:lastRenderedPageBreak/>
        <w:t>places</w:t>
      </w:r>
      <w:r w:rsidR="00074FCA" w:rsidRPr="00ED6276">
        <w:rPr>
          <w:rFonts w:ascii="Arial" w:hAnsi="Arial" w:cs="Arial"/>
        </w:rPr>
        <w:t xml:space="preserve"> the onus of fitting in on the child, inclusion offers a greater set of changes and places the onus of change on the school rather than the child</w:t>
      </w:r>
      <w:r w:rsidRPr="00ED6276">
        <w:rPr>
          <w:rFonts w:ascii="Arial" w:hAnsi="Arial" w:cs="Arial"/>
        </w:rPr>
        <w:t>,</w:t>
      </w:r>
      <w:r w:rsidR="00074FCA" w:rsidRPr="00ED6276">
        <w:rPr>
          <w:rFonts w:ascii="Arial" w:hAnsi="Arial" w:cs="Arial"/>
        </w:rPr>
        <w:t xml:space="preserve"> which results in a richer learning environment for all children (Frederickson and Cline, 2003).</w:t>
      </w:r>
      <w:r w:rsidR="00FA2949" w:rsidRPr="00ED6276">
        <w:rPr>
          <w:rFonts w:ascii="Arial" w:hAnsi="Arial" w:cs="Arial"/>
        </w:rPr>
        <w:t xml:space="preserve">  </w:t>
      </w:r>
      <w:r w:rsidR="00630468" w:rsidRPr="00ED6276">
        <w:rPr>
          <w:rFonts w:ascii="Arial" w:hAnsi="Arial" w:cs="Arial"/>
        </w:rPr>
        <w:t xml:space="preserve">In Wales, education </w:t>
      </w:r>
      <w:r w:rsidR="000219B4" w:rsidRPr="00ED6276">
        <w:rPr>
          <w:rFonts w:ascii="Arial" w:hAnsi="Arial" w:cs="Arial"/>
        </w:rPr>
        <w:t>is inclusive regardless of age, ability or</w:t>
      </w:r>
      <w:r w:rsidR="00F413ED" w:rsidRPr="00ED6276">
        <w:rPr>
          <w:rFonts w:ascii="Arial" w:hAnsi="Arial" w:cs="Arial"/>
        </w:rPr>
        <w:t xml:space="preserve"> </w:t>
      </w:r>
      <w:r w:rsidR="000219B4" w:rsidRPr="00ED6276">
        <w:rPr>
          <w:rFonts w:ascii="Arial" w:hAnsi="Arial" w:cs="Arial"/>
        </w:rPr>
        <w:t xml:space="preserve">SEN (OECD, 2014) and the UNCRC </w:t>
      </w:r>
      <w:r w:rsidRPr="00ED6276">
        <w:rPr>
          <w:rFonts w:ascii="Arial" w:hAnsi="Arial" w:cs="Arial"/>
        </w:rPr>
        <w:t xml:space="preserve">is used </w:t>
      </w:r>
      <w:r w:rsidR="000219B4" w:rsidRPr="00ED6276">
        <w:rPr>
          <w:rFonts w:ascii="Arial" w:hAnsi="Arial" w:cs="Arial"/>
        </w:rPr>
        <w:t>to create a ‘</w:t>
      </w:r>
      <w:r w:rsidR="00C47751" w:rsidRPr="00ED6276">
        <w:rPr>
          <w:rFonts w:ascii="Arial" w:hAnsi="Arial" w:cs="Arial"/>
        </w:rPr>
        <w:t>S</w:t>
      </w:r>
      <w:r w:rsidR="000219B4" w:rsidRPr="00ED6276">
        <w:rPr>
          <w:rFonts w:ascii="Arial" w:hAnsi="Arial" w:cs="Arial"/>
        </w:rPr>
        <w:t>trong foundation of values’ (Children’s Commissioner for Wales, 2017</w:t>
      </w:r>
      <w:r w:rsidR="009263F4" w:rsidRPr="00ED6276">
        <w:rPr>
          <w:rFonts w:ascii="Arial" w:hAnsi="Arial" w:cs="Arial"/>
        </w:rPr>
        <w:t>, p. 4</w:t>
      </w:r>
      <w:r w:rsidR="000219B4" w:rsidRPr="00ED6276">
        <w:rPr>
          <w:rFonts w:ascii="Arial" w:hAnsi="Arial" w:cs="Arial"/>
        </w:rPr>
        <w:t>) that allows schools to support children to understand their rights</w:t>
      </w:r>
      <w:r w:rsidR="00F413ED" w:rsidRPr="00ED6276">
        <w:rPr>
          <w:rFonts w:ascii="Arial" w:hAnsi="Arial" w:cs="Arial"/>
        </w:rPr>
        <w:t xml:space="preserve"> and have their voices heard.</w:t>
      </w:r>
    </w:p>
    <w:p w14:paraId="07CA2E59" w14:textId="77777777" w:rsidR="0096607D" w:rsidRPr="00ED6276" w:rsidRDefault="0096607D" w:rsidP="00223E5A">
      <w:pPr>
        <w:spacing w:after="0" w:line="360" w:lineRule="auto"/>
        <w:rPr>
          <w:rFonts w:ascii="Arial" w:hAnsi="Arial" w:cs="Arial"/>
        </w:rPr>
      </w:pPr>
    </w:p>
    <w:p w14:paraId="6749238E" w14:textId="2EDCAAD7" w:rsidR="005E1B24" w:rsidRPr="00ED6276" w:rsidRDefault="00FD3DDB" w:rsidP="005E1B24">
      <w:pPr>
        <w:spacing w:after="0" w:line="360" w:lineRule="auto"/>
        <w:rPr>
          <w:rFonts w:ascii="Arial" w:hAnsi="Arial" w:cs="Arial"/>
        </w:rPr>
      </w:pPr>
      <w:r w:rsidRPr="00ED6276">
        <w:rPr>
          <w:rFonts w:ascii="Arial" w:hAnsi="Arial" w:cs="Arial"/>
        </w:rPr>
        <w:t xml:space="preserve">For children with ALN, their individual needs can present a barrier to learning which may be reinforced by unsuitable learning environments, </w:t>
      </w:r>
      <w:r w:rsidR="00F413ED" w:rsidRPr="00ED6276">
        <w:rPr>
          <w:rFonts w:ascii="Arial" w:hAnsi="Arial" w:cs="Arial"/>
        </w:rPr>
        <w:t xml:space="preserve">poor </w:t>
      </w:r>
      <w:r w:rsidRPr="00ED6276">
        <w:rPr>
          <w:rFonts w:ascii="Arial" w:hAnsi="Arial" w:cs="Arial"/>
        </w:rPr>
        <w:t>teaching or lack of access to the curriculum alongside the children’s own mental and emotional needs (Department for Education and Skills, 2004)</w:t>
      </w:r>
      <w:r w:rsidR="007C6CCA" w:rsidRPr="00ED6276">
        <w:rPr>
          <w:rFonts w:ascii="Arial" w:hAnsi="Arial" w:cs="Arial"/>
        </w:rPr>
        <w:t xml:space="preserve"> which leads to them underachieving</w:t>
      </w:r>
      <w:r w:rsidR="00E00B76" w:rsidRPr="00ED6276">
        <w:rPr>
          <w:rFonts w:ascii="Arial" w:hAnsi="Arial" w:cs="Arial"/>
        </w:rPr>
        <w:t xml:space="preserve">.  </w:t>
      </w:r>
      <w:r w:rsidR="007C6CCA" w:rsidRPr="00ED6276">
        <w:rPr>
          <w:rFonts w:ascii="Arial" w:hAnsi="Arial" w:cs="Arial"/>
        </w:rPr>
        <w:t xml:space="preserve">Additionally, many children are already underachieving educationally due to a disadvantaged background and when ALN is </w:t>
      </w:r>
      <w:r w:rsidR="00813337" w:rsidRPr="00ED6276">
        <w:rPr>
          <w:rFonts w:ascii="Arial" w:hAnsi="Arial" w:cs="Arial"/>
        </w:rPr>
        <w:t>included</w:t>
      </w:r>
      <w:r w:rsidR="007C6CCA" w:rsidRPr="00ED6276">
        <w:rPr>
          <w:rFonts w:ascii="Arial" w:hAnsi="Arial" w:cs="Arial"/>
        </w:rPr>
        <w:t xml:space="preserve">, the children have even more barriers </w:t>
      </w:r>
      <w:r w:rsidR="00012232" w:rsidRPr="00ED6276">
        <w:rPr>
          <w:rFonts w:ascii="Arial" w:hAnsi="Arial" w:cs="Arial"/>
        </w:rPr>
        <w:t>in front</w:t>
      </w:r>
      <w:r w:rsidR="007C6CCA" w:rsidRPr="00ED6276">
        <w:rPr>
          <w:rFonts w:ascii="Arial" w:hAnsi="Arial" w:cs="Arial"/>
        </w:rPr>
        <w:t xml:space="preserve"> of them (Estyn, 2011).  </w:t>
      </w:r>
      <w:r w:rsidR="00E00B76" w:rsidRPr="00ED6276">
        <w:rPr>
          <w:rFonts w:ascii="Arial" w:hAnsi="Arial" w:cs="Arial"/>
        </w:rPr>
        <w:t>To overcome these barriers</w:t>
      </w:r>
      <w:r w:rsidR="00FE34DB" w:rsidRPr="00ED6276">
        <w:rPr>
          <w:rFonts w:ascii="Arial" w:hAnsi="Arial" w:cs="Arial"/>
        </w:rPr>
        <w:t>,</w:t>
      </w:r>
      <w:r w:rsidR="00E00B76" w:rsidRPr="00ED6276">
        <w:rPr>
          <w:rFonts w:ascii="Arial" w:hAnsi="Arial" w:cs="Arial"/>
        </w:rPr>
        <w:t xml:space="preserve"> </w:t>
      </w:r>
      <w:r w:rsidR="007C6CCA" w:rsidRPr="00ED6276">
        <w:rPr>
          <w:rFonts w:ascii="Arial" w:hAnsi="Arial" w:cs="Arial"/>
        </w:rPr>
        <w:t>schools are encouraged to use whole school approaches to support these disadvantaged children (Estyn, 2011).</w:t>
      </w:r>
      <w:r w:rsidR="009556C5" w:rsidRPr="00ED6276">
        <w:rPr>
          <w:rFonts w:ascii="Arial" w:hAnsi="Arial" w:cs="Arial"/>
        </w:rPr>
        <w:t xml:space="preserve">  </w:t>
      </w:r>
    </w:p>
    <w:p w14:paraId="5E9632A3" w14:textId="4321788C" w:rsidR="00471ACB" w:rsidRPr="00ED6276" w:rsidRDefault="00471ACB" w:rsidP="00223E5A">
      <w:pPr>
        <w:spacing w:after="0" w:line="360" w:lineRule="auto"/>
        <w:rPr>
          <w:rFonts w:ascii="Arial" w:hAnsi="Arial" w:cs="Arial"/>
        </w:rPr>
      </w:pPr>
    </w:p>
    <w:p w14:paraId="57661673" w14:textId="57274D32" w:rsidR="00C93626" w:rsidRPr="00ED6276" w:rsidRDefault="00471ACB" w:rsidP="00223E5A">
      <w:pPr>
        <w:spacing w:after="0" w:line="360" w:lineRule="auto"/>
        <w:rPr>
          <w:rFonts w:ascii="Arial" w:hAnsi="Arial" w:cs="Arial"/>
        </w:rPr>
      </w:pPr>
      <w:r w:rsidRPr="00ED6276">
        <w:rPr>
          <w:rFonts w:ascii="Arial" w:hAnsi="Arial" w:cs="Arial"/>
        </w:rPr>
        <w:t xml:space="preserve">When </w:t>
      </w:r>
      <w:r w:rsidR="00CC1CCE" w:rsidRPr="00ED6276">
        <w:rPr>
          <w:rFonts w:ascii="Arial" w:hAnsi="Arial" w:cs="Arial"/>
        </w:rPr>
        <w:t xml:space="preserve">deciding </w:t>
      </w:r>
      <w:r w:rsidR="00813337" w:rsidRPr="00ED6276">
        <w:rPr>
          <w:rFonts w:ascii="Arial" w:hAnsi="Arial" w:cs="Arial"/>
        </w:rPr>
        <w:t>an area</w:t>
      </w:r>
      <w:r w:rsidR="00CC1CCE" w:rsidRPr="00ED6276">
        <w:rPr>
          <w:rFonts w:ascii="Arial" w:hAnsi="Arial" w:cs="Arial"/>
        </w:rPr>
        <w:t xml:space="preserve"> to focus on for</w:t>
      </w:r>
      <w:r w:rsidRPr="00ED6276">
        <w:rPr>
          <w:rFonts w:ascii="Arial" w:hAnsi="Arial" w:cs="Arial"/>
        </w:rPr>
        <w:t xml:space="preserve"> our questionnaire, each member chose one or two </w:t>
      </w:r>
      <w:r w:rsidR="00CC1CCE" w:rsidRPr="00ED6276">
        <w:rPr>
          <w:rFonts w:ascii="Arial" w:hAnsi="Arial" w:cs="Arial"/>
        </w:rPr>
        <w:t>areas</w:t>
      </w:r>
      <w:r w:rsidRPr="00ED6276">
        <w:rPr>
          <w:rFonts w:ascii="Arial" w:hAnsi="Arial" w:cs="Arial"/>
        </w:rPr>
        <w:t xml:space="preserve"> to research further into and this research was fed back in a group meeting</w:t>
      </w:r>
      <w:r w:rsidR="00D92C07" w:rsidRPr="00ED6276">
        <w:rPr>
          <w:rFonts w:ascii="Arial" w:hAnsi="Arial" w:cs="Arial"/>
        </w:rPr>
        <w:t xml:space="preserve"> (</w:t>
      </w:r>
      <w:r w:rsidR="00813337" w:rsidRPr="00ED6276">
        <w:rPr>
          <w:rFonts w:ascii="Arial" w:hAnsi="Arial" w:cs="Arial"/>
        </w:rPr>
        <w:t>Group file appendix 2</w:t>
      </w:r>
      <w:r w:rsidR="00D92C07" w:rsidRPr="00ED6276">
        <w:rPr>
          <w:rFonts w:ascii="Arial" w:hAnsi="Arial" w:cs="Arial"/>
        </w:rPr>
        <w:t>).  The topics researched were of professional or personal interest to each member, but after discussion LAC was decided upon as it was felt it would be an interesting area to investigate further</w:t>
      </w:r>
      <w:r w:rsidR="00CC1CCE" w:rsidRPr="00ED6276">
        <w:rPr>
          <w:rFonts w:ascii="Arial" w:hAnsi="Arial" w:cs="Arial"/>
        </w:rPr>
        <w:t>, with lots of documentation available</w:t>
      </w:r>
      <w:r w:rsidR="00D92C07" w:rsidRPr="00ED6276">
        <w:rPr>
          <w:rFonts w:ascii="Arial" w:hAnsi="Arial" w:cs="Arial"/>
        </w:rPr>
        <w:t>.</w:t>
      </w:r>
      <w:r w:rsidR="003F1440">
        <w:rPr>
          <w:rFonts w:ascii="Arial" w:hAnsi="Arial" w:cs="Arial"/>
        </w:rPr>
        <w:t xml:space="preserve">  </w:t>
      </w:r>
      <w:proofErr w:type="spellStart"/>
      <w:r w:rsidR="00A15165" w:rsidRPr="00ED6276">
        <w:rPr>
          <w:rFonts w:ascii="Arial" w:hAnsi="Arial" w:cs="Arial"/>
        </w:rPr>
        <w:t>StatsWales</w:t>
      </w:r>
      <w:proofErr w:type="spellEnd"/>
      <w:r w:rsidR="00A15165" w:rsidRPr="00ED6276">
        <w:rPr>
          <w:rFonts w:ascii="Arial" w:hAnsi="Arial" w:cs="Arial"/>
        </w:rPr>
        <w:t xml:space="preserve"> (2019</w:t>
      </w:r>
      <w:r w:rsidR="00813337" w:rsidRPr="00ED6276">
        <w:rPr>
          <w:rFonts w:ascii="Arial" w:hAnsi="Arial" w:cs="Arial"/>
        </w:rPr>
        <w:t>b</w:t>
      </w:r>
      <w:r w:rsidR="00A15165" w:rsidRPr="00ED6276">
        <w:rPr>
          <w:rFonts w:ascii="Arial" w:hAnsi="Arial" w:cs="Arial"/>
        </w:rPr>
        <w:t xml:space="preserve">) claims that 68% of LAC are at risk of abuse or neglect and the </w:t>
      </w:r>
      <w:r w:rsidR="00D92C07" w:rsidRPr="00ED6276">
        <w:rPr>
          <w:rFonts w:ascii="Arial" w:hAnsi="Arial" w:cs="Arial"/>
        </w:rPr>
        <w:t>stress and trauma caused by their situation c</w:t>
      </w:r>
      <w:r w:rsidR="007F16AA" w:rsidRPr="00ED6276">
        <w:rPr>
          <w:rFonts w:ascii="Arial" w:hAnsi="Arial" w:cs="Arial"/>
        </w:rPr>
        <w:t>an</w:t>
      </w:r>
      <w:r w:rsidR="00D92C07" w:rsidRPr="00ED6276">
        <w:rPr>
          <w:rFonts w:ascii="Arial" w:hAnsi="Arial" w:cs="Arial"/>
        </w:rPr>
        <w:t xml:space="preserve"> interrupt their ‘continuum of learning’ (Supporting Achievement and Safeguarding Team, 2016</w:t>
      </w:r>
      <w:r w:rsidR="00924CBC" w:rsidRPr="00ED6276">
        <w:rPr>
          <w:rFonts w:ascii="Arial" w:hAnsi="Arial" w:cs="Arial"/>
        </w:rPr>
        <w:t>b</w:t>
      </w:r>
      <w:r w:rsidR="00D92C07" w:rsidRPr="00ED6276">
        <w:rPr>
          <w:rFonts w:ascii="Arial" w:hAnsi="Arial" w:cs="Arial"/>
        </w:rPr>
        <w:t xml:space="preserve">) </w:t>
      </w:r>
      <w:r w:rsidR="007F16AA" w:rsidRPr="00ED6276">
        <w:rPr>
          <w:rFonts w:ascii="Arial" w:hAnsi="Arial" w:cs="Arial"/>
        </w:rPr>
        <w:t>while</w:t>
      </w:r>
      <w:r w:rsidR="00D92C07" w:rsidRPr="00ED6276">
        <w:rPr>
          <w:rFonts w:ascii="Arial" w:hAnsi="Arial" w:cs="Arial"/>
        </w:rPr>
        <w:t xml:space="preserve"> impact</w:t>
      </w:r>
      <w:r w:rsidR="007F16AA" w:rsidRPr="00ED6276">
        <w:rPr>
          <w:rFonts w:ascii="Arial" w:hAnsi="Arial" w:cs="Arial"/>
        </w:rPr>
        <w:t>ing</w:t>
      </w:r>
      <w:r w:rsidR="00D92C07" w:rsidRPr="00ED6276">
        <w:rPr>
          <w:rFonts w:ascii="Arial" w:hAnsi="Arial" w:cs="Arial"/>
        </w:rPr>
        <w:t xml:space="preserve"> their well-being, which in turn has an impact on their attainment and achievement in school</w:t>
      </w:r>
      <w:r w:rsidR="00752CF3" w:rsidRPr="00ED6276">
        <w:rPr>
          <w:rFonts w:ascii="Arial" w:hAnsi="Arial" w:cs="Arial"/>
        </w:rPr>
        <w:t>.  Further research was undertaken to find out what was already in place in schools, local authorities and regional consortia to inform the questions we would generate for our questionnaire</w:t>
      </w:r>
      <w:r w:rsidR="00A7647E" w:rsidRPr="00ED6276">
        <w:rPr>
          <w:rFonts w:ascii="Arial" w:hAnsi="Arial" w:cs="Arial"/>
        </w:rPr>
        <w:t xml:space="preserve"> (</w:t>
      </w:r>
      <w:r w:rsidR="00813337" w:rsidRPr="00ED6276">
        <w:rPr>
          <w:rFonts w:ascii="Arial" w:hAnsi="Arial" w:cs="Arial"/>
        </w:rPr>
        <w:t>Group file appendix 16</w:t>
      </w:r>
      <w:r w:rsidR="00A7647E" w:rsidRPr="00ED6276">
        <w:rPr>
          <w:rFonts w:ascii="Arial" w:hAnsi="Arial" w:cs="Arial"/>
        </w:rPr>
        <w:t>)</w:t>
      </w:r>
      <w:r w:rsidR="00B36F9C" w:rsidRPr="00ED6276">
        <w:rPr>
          <w:rFonts w:ascii="Arial" w:hAnsi="Arial" w:cs="Arial"/>
        </w:rPr>
        <w:t>.</w:t>
      </w:r>
      <w:r w:rsidR="00CC1CCE" w:rsidRPr="00ED6276">
        <w:rPr>
          <w:rFonts w:ascii="Arial" w:hAnsi="Arial" w:cs="Arial"/>
        </w:rPr>
        <w:t xml:space="preserve">  </w:t>
      </w:r>
    </w:p>
    <w:p w14:paraId="56AEC260" w14:textId="3976AB8E" w:rsidR="00C93626" w:rsidRPr="00ED6276" w:rsidRDefault="00C93626" w:rsidP="00223E5A">
      <w:pPr>
        <w:spacing w:after="0" w:line="360" w:lineRule="auto"/>
        <w:rPr>
          <w:rFonts w:ascii="Arial" w:hAnsi="Arial" w:cs="Arial"/>
        </w:rPr>
      </w:pPr>
    </w:p>
    <w:p w14:paraId="18A0406D" w14:textId="71FB7CB6" w:rsidR="00C93626" w:rsidRPr="00ED6276" w:rsidRDefault="00740D85" w:rsidP="00223E5A">
      <w:pPr>
        <w:spacing w:after="0" w:line="360" w:lineRule="auto"/>
        <w:rPr>
          <w:rFonts w:ascii="Arial" w:hAnsi="Arial" w:cs="Arial"/>
        </w:rPr>
      </w:pPr>
      <w:r>
        <w:rPr>
          <w:rFonts w:ascii="Arial" w:hAnsi="Arial" w:cs="Arial"/>
        </w:rPr>
        <w:t>During the process of deciding how to conduct our research, w</w:t>
      </w:r>
      <w:r w:rsidR="00AE0648" w:rsidRPr="00ED6276">
        <w:rPr>
          <w:rFonts w:ascii="Arial" w:hAnsi="Arial" w:cs="Arial"/>
        </w:rPr>
        <w:t>e decided</w:t>
      </w:r>
      <w:r>
        <w:rPr>
          <w:rFonts w:ascii="Arial" w:hAnsi="Arial" w:cs="Arial"/>
        </w:rPr>
        <w:t xml:space="preserve"> not</w:t>
      </w:r>
      <w:r w:rsidR="00AE0648" w:rsidRPr="00ED6276">
        <w:rPr>
          <w:rFonts w:ascii="Arial" w:hAnsi="Arial" w:cs="Arial"/>
        </w:rPr>
        <w:t xml:space="preserve"> to use interviews </w:t>
      </w:r>
      <w:r>
        <w:rPr>
          <w:rFonts w:ascii="Arial" w:hAnsi="Arial" w:cs="Arial"/>
        </w:rPr>
        <w:t>as</w:t>
      </w:r>
      <w:r w:rsidR="00AE0648" w:rsidRPr="00ED6276">
        <w:rPr>
          <w:rFonts w:ascii="Arial" w:hAnsi="Arial" w:cs="Arial"/>
        </w:rPr>
        <w:t xml:space="preserve"> it would have involved travelling to the different chosen schools, possibly several times, and trying to interview around </w:t>
      </w:r>
      <w:r w:rsidR="00C8190C" w:rsidRPr="00ED6276">
        <w:rPr>
          <w:rFonts w:ascii="Arial" w:hAnsi="Arial" w:cs="Arial"/>
        </w:rPr>
        <w:t>respondents</w:t>
      </w:r>
      <w:r w:rsidR="00AE0648" w:rsidRPr="00ED6276">
        <w:rPr>
          <w:rFonts w:ascii="Arial" w:hAnsi="Arial" w:cs="Arial"/>
        </w:rPr>
        <w:t xml:space="preserve"> work commitments.  This was deemed impractical</w:t>
      </w:r>
      <w:r w:rsidR="00813337" w:rsidRPr="00ED6276">
        <w:rPr>
          <w:rFonts w:ascii="Arial" w:hAnsi="Arial" w:cs="Arial"/>
        </w:rPr>
        <w:t xml:space="preserve"> and</w:t>
      </w:r>
      <w:r w:rsidR="00AE0648" w:rsidRPr="00ED6276">
        <w:rPr>
          <w:rFonts w:ascii="Arial" w:hAnsi="Arial" w:cs="Arial"/>
        </w:rPr>
        <w:t xml:space="preserve"> a questionnaire was decided upon instead </w:t>
      </w:r>
      <w:r w:rsidRPr="00ED6276">
        <w:rPr>
          <w:rFonts w:ascii="Arial" w:hAnsi="Arial" w:cs="Arial"/>
        </w:rPr>
        <w:t xml:space="preserve">as it provided a level of anonymity for the respondents and was less time intensive for the researchers.  </w:t>
      </w:r>
      <w:r w:rsidR="00AE0648" w:rsidRPr="00ED6276">
        <w:rPr>
          <w:rFonts w:ascii="Arial" w:hAnsi="Arial" w:cs="Arial"/>
        </w:rPr>
        <w:t xml:space="preserve">Although </w:t>
      </w:r>
      <w:r w:rsidR="00F425AB" w:rsidRPr="00ED6276">
        <w:rPr>
          <w:rFonts w:ascii="Arial" w:hAnsi="Arial" w:cs="Arial"/>
        </w:rPr>
        <w:t xml:space="preserve">there were uncertainties about using the questionnaire, such as the risk of a low response rate and </w:t>
      </w:r>
      <w:r w:rsidR="00C8190C" w:rsidRPr="00ED6276">
        <w:rPr>
          <w:rFonts w:ascii="Arial" w:hAnsi="Arial" w:cs="Arial"/>
        </w:rPr>
        <w:t>respondents</w:t>
      </w:r>
      <w:r w:rsidR="00F425AB" w:rsidRPr="00ED6276">
        <w:rPr>
          <w:rFonts w:ascii="Arial" w:hAnsi="Arial" w:cs="Arial"/>
        </w:rPr>
        <w:t xml:space="preserve"> being untruthful or influenced by others, it was decided that the advantages outweighed the disadvantages as we could maintain anonymity, analyse answers in a more scientific way and collect information in a low cost way (University of </w:t>
      </w:r>
      <w:r w:rsidR="00F425AB" w:rsidRPr="00ED6276">
        <w:rPr>
          <w:rFonts w:ascii="Arial" w:hAnsi="Arial" w:cs="Arial"/>
        </w:rPr>
        <w:lastRenderedPageBreak/>
        <w:t>Leicester, n.d.).</w:t>
      </w:r>
      <w:r w:rsidR="00AE0648" w:rsidRPr="00ED6276">
        <w:rPr>
          <w:rFonts w:ascii="Arial" w:hAnsi="Arial" w:cs="Arial"/>
        </w:rPr>
        <w:t xml:space="preserve"> </w:t>
      </w:r>
      <w:r w:rsidR="00C93626" w:rsidRPr="00ED6276">
        <w:rPr>
          <w:rFonts w:ascii="Arial" w:hAnsi="Arial" w:cs="Arial"/>
        </w:rPr>
        <w:t xml:space="preserve">When it came to the </w:t>
      </w:r>
      <w:r w:rsidR="00FD47A8">
        <w:rPr>
          <w:rFonts w:ascii="Arial" w:hAnsi="Arial" w:cs="Arial"/>
        </w:rPr>
        <w:t xml:space="preserve">creation </w:t>
      </w:r>
      <w:r w:rsidR="00C93626" w:rsidRPr="00ED6276">
        <w:rPr>
          <w:rFonts w:ascii="Arial" w:hAnsi="Arial" w:cs="Arial"/>
        </w:rPr>
        <w:t xml:space="preserve">of our questionnaire, we </w:t>
      </w:r>
      <w:r w:rsidR="00AE0648" w:rsidRPr="00ED6276">
        <w:rPr>
          <w:rFonts w:ascii="Arial" w:hAnsi="Arial" w:cs="Arial"/>
        </w:rPr>
        <w:t>chose</w:t>
      </w:r>
      <w:r w:rsidR="00C93626" w:rsidRPr="00ED6276">
        <w:rPr>
          <w:rFonts w:ascii="Arial" w:hAnsi="Arial" w:cs="Arial"/>
        </w:rPr>
        <w:t xml:space="preserve"> to </w:t>
      </w:r>
      <w:r w:rsidR="00813337" w:rsidRPr="00ED6276">
        <w:rPr>
          <w:rFonts w:ascii="Arial" w:hAnsi="Arial" w:cs="Arial"/>
        </w:rPr>
        <w:t>use</w:t>
      </w:r>
      <w:r w:rsidR="00C93626" w:rsidRPr="00ED6276">
        <w:rPr>
          <w:rFonts w:ascii="Arial" w:hAnsi="Arial" w:cs="Arial"/>
        </w:rPr>
        <w:t xml:space="preserve"> an online </w:t>
      </w:r>
      <w:r w:rsidR="00813337" w:rsidRPr="00ED6276">
        <w:rPr>
          <w:rFonts w:ascii="Arial" w:hAnsi="Arial" w:cs="Arial"/>
        </w:rPr>
        <w:t>format</w:t>
      </w:r>
      <w:r w:rsidR="00C93626" w:rsidRPr="00ED6276">
        <w:rPr>
          <w:rFonts w:ascii="Arial" w:hAnsi="Arial" w:cs="Arial"/>
        </w:rPr>
        <w:t xml:space="preserve"> so that it could be emailed out to schools and responses would be </w:t>
      </w:r>
      <w:r w:rsidR="00813337" w:rsidRPr="00ED6276">
        <w:rPr>
          <w:rFonts w:ascii="Arial" w:hAnsi="Arial" w:cs="Arial"/>
        </w:rPr>
        <w:t>returned</w:t>
      </w:r>
      <w:r>
        <w:rPr>
          <w:rFonts w:ascii="Arial" w:hAnsi="Arial" w:cs="Arial"/>
        </w:rPr>
        <w:t xml:space="preserve"> online</w:t>
      </w:r>
      <w:r w:rsidR="00C93626" w:rsidRPr="00ED6276">
        <w:rPr>
          <w:rFonts w:ascii="Arial" w:hAnsi="Arial" w:cs="Arial"/>
        </w:rPr>
        <w:t xml:space="preserve">.  We had the choice of Google Forms or Microsoft Forms and although they were very similar in format, we chose to use Microsoft Forms as many schools use </w:t>
      </w:r>
      <w:proofErr w:type="spellStart"/>
      <w:r w:rsidR="00C93626" w:rsidRPr="00ED6276">
        <w:rPr>
          <w:rFonts w:ascii="Arial" w:hAnsi="Arial" w:cs="Arial"/>
        </w:rPr>
        <w:t>Hwb</w:t>
      </w:r>
      <w:proofErr w:type="spellEnd"/>
      <w:r w:rsidR="00C33ED8" w:rsidRPr="00ED6276">
        <w:rPr>
          <w:rFonts w:ascii="Arial" w:hAnsi="Arial" w:cs="Arial"/>
        </w:rPr>
        <w:t>, the Welsh Government website</w:t>
      </w:r>
      <w:r w:rsidR="00F425AB" w:rsidRPr="00ED6276">
        <w:rPr>
          <w:rFonts w:ascii="Arial" w:hAnsi="Arial" w:cs="Arial"/>
        </w:rPr>
        <w:t xml:space="preserve"> </w:t>
      </w:r>
      <w:r w:rsidR="00C33ED8" w:rsidRPr="00ED6276">
        <w:rPr>
          <w:rFonts w:ascii="Arial" w:hAnsi="Arial" w:cs="Arial"/>
        </w:rPr>
        <w:t xml:space="preserve">for teaching and learning in Wales </w:t>
      </w:r>
      <w:r w:rsidR="00AE0648" w:rsidRPr="00ED6276">
        <w:rPr>
          <w:rFonts w:ascii="Arial" w:hAnsi="Arial" w:cs="Arial"/>
        </w:rPr>
        <w:t>(</w:t>
      </w:r>
      <w:proofErr w:type="spellStart"/>
      <w:r w:rsidR="00AE0648" w:rsidRPr="00ED6276">
        <w:rPr>
          <w:rFonts w:ascii="Arial" w:hAnsi="Arial" w:cs="Arial"/>
        </w:rPr>
        <w:t>Hwb</w:t>
      </w:r>
      <w:proofErr w:type="spellEnd"/>
      <w:r w:rsidR="00AE0648" w:rsidRPr="00ED6276">
        <w:rPr>
          <w:rFonts w:ascii="Arial" w:hAnsi="Arial" w:cs="Arial"/>
        </w:rPr>
        <w:t>, 2019)</w:t>
      </w:r>
      <w:r w:rsidR="00F425AB" w:rsidRPr="00ED6276">
        <w:rPr>
          <w:rFonts w:ascii="Arial" w:hAnsi="Arial" w:cs="Arial"/>
        </w:rPr>
        <w:t>,</w:t>
      </w:r>
      <w:r w:rsidR="00AE0648" w:rsidRPr="00ED6276">
        <w:rPr>
          <w:rFonts w:ascii="Arial" w:hAnsi="Arial" w:cs="Arial"/>
        </w:rPr>
        <w:t xml:space="preserve"> </w:t>
      </w:r>
      <w:r w:rsidR="00C93626" w:rsidRPr="00ED6276">
        <w:rPr>
          <w:rFonts w:ascii="Arial" w:hAnsi="Arial" w:cs="Arial"/>
        </w:rPr>
        <w:t xml:space="preserve">which </w:t>
      </w:r>
      <w:r w:rsidR="00AE0648" w:rsidRPr="00ED6276">
        <w:rPr>
          <w:rFonts w:ascii="Arial" w:hAnsi="Arial" w:cs="Arial"/>
        </w:rPr>
        <w:t>is supported by</w:t>
      </w:r>
      <w:r w:rsidR="00C93626" w:rsidRPr="00ED6276">
        <w:rPr>
          <w:rFonts w:ascii="Arial" w:hAnsi="Arial" w:cs="Arial"/>
        </w:rPr>
        <w:t xml:space="preserve"> Microsoft Office</w:t>
      </w:r>
      <w:r w:rsidR="00AE0648" w:rsidRPr="00ED6276">
        <w:rPr>
          <w:rFonts w:ascii="Arial" w:hAnsi="Arial" w:cs="Arial"/>
        </w:rPr>
        <w:t>.  W</w:t>
      </w:r>
      <w:r w:rsidR="00C93626" w:rsidRPr="00ED6276">
        <w:rPr>
          <w:rFonts w:ascii="Arial" w:hAnsi="Arial" w:cs="Arial"/>
        </w:rPr>
        <w:t xml:space="preserve">e </w:t>
      </w:r>
      <w:r w:rsidR="00AE0648" w:rsidRPr="00ED6276">
        <w:rPr>
          <w:rFonts w:ascii="Arial" w:hAnsi="Arial" w:cs="Arial"/>
        </w:rPr>
        <w:t xml:space="preserve">accessed Forms </w:t>
      </w:r>
      <w:r w:rsidR="00C93626" w:rsidRPr="00ED6276">
        <w:rPr>
          <w:rFonts w:ascii="Arial" w:hAnsi="Arial" w:cs="Arial"/>
        </w:rPr>
        <w:t>through the university secure serve</w:t>
      </w:r>
      <w:r w:rsidR="00AE0648" w:rsidRPr="00ED6276">
        <w:rPr>
          <w:rFonts w:ascii="Arial" w:hAnsi="Arial" w:cs="Arial"/>
        </w:rPr>
        <w:t>r and t</w:t>
      </w:r>
      <w:r w:rsidR="00C33ED8" w:rsidRPr="00ED6276">
        <w:rPr>
          <w:rFonts w:ascii="Arial" w:hAnsi="Arial" w:cs="Arial"/>
        </w:rPr>
        <w:t>his</w:t>
      </w:r>
      <w:r w:rsidR="00C93626" w:rsidRPr="00ED6276">
        <w:rPr>
          <w:rFonts w:ascii="Arial" w:hAnsi="Arial" w:cs="Arial"/>
        </w:rPr>
        <w:t xml:space="preserve"> </w:t>
      </w:r>
      <w:r w:rsidR="00AE0648" w:rsidRPr="00ED6276">
        <w:rPr>
          <w:rFonts w:ascii="Arial" w:hAnsi="Arial" w:cs="Arial"/>
        </w:rPr>
        <w:t>allowed</w:t>
      </w:r>
      <w:r w:rsidR="00C93626" w:rsidRPr="00ED6276">
        <w:rPr>
          <w:rFonts w:ascii="Arial" w:hAnsi="Arial" w:cs="Arial"/>
        </w:rPr>
        <w:t xml:space="preserve"> the data to be stored in a secure way that protect</w:t>
      </w:r>
      <w:r w:rsidR="00AE0648" w:rsidRPr="00ED6276">
        <w:rPr>
          <w:rFonts w:ascii="Arial" w:hAnsi="Arial" w:cs="Arial"/>
        </w:rPr>
        <w:t>ed</w:t>
      </w:r>
      <w:r w:rsidR="00C93626" w:rsidRPr="00ED6276">
        <w:rPr>
          <w:rFonts w:ascii="Arial" w:hAnsi="Arial" w:cs="Arial"/>
        </w:rPr>
        <w:t xml:space="preserve"> the ‘Integrity and confidentiality’ (European Commission, n.d.) of all responses</w:t>
      </w:r>
      <w:r w:rsidR="00C33ED8" w:rsidRPr="00ED6276">
        <w:rPr>
          <w:rFonts w:ascii="Arial" w:hAnsi="Arial" w:cs="Arial"/>
        </w:rPr>
        <w:t xml:space="preserve"> as specified by the General Data Protection Regulations (GDPR) while also meeting the requirements of a secure network, password protected data and lack of </w:t>
      </w:r>
      <w:r w:rsidR="00F413ED" w:rsidRPr="00ED6276">
        <w:rPr>
          <w:rFonts w:ascii="Arial" w:hAnsi="Arial" w:cs="Arial"/>
        </w:rPr>
        <w:t xml:space="preserve">need for </w:t>
      </w:r>
      <w:r w:rsidR="00C33ED8" w:rsidRPr="00ED6276">
        <w:rPr>
          <w:rFonts w:ascii="Arial" w:hAnsi="Arial" w:cs="Arial"/>
        </w:rPr>
        <w:t xml:space="preserve">portable storage </w:t>
      </w:r>
      <w:r w:rsidR="00F425AB" w:rsidRPr="00ED6276">
        <w:rPr>
          <w:rFonts w:ascii="Arial" w:hAnsi="Arial" w:cs="Arial"/>
        </w:rPr>
        <w:t>(BERA, 2018).</w:t>
      </w:r>
      <w:r w:rsidR="00C33ED8" w:rsidRPr="00ED6276">
        <w:rPr>
          <w:rFonts w:ascii="Arial" w:hAnsi="Arial" w:cs="Arial"/>
        </w:rPr>
        <w:t xml:space="preserve"> </w:t>
      </w:r>
    </w:p>
    <w:p w14:paraId="53599CA7" w14:textId="45BDF2AE" w:rsidR="00C93626" w:rsidRPr="00ED6276" w:rsidRDefault="00C93626" w:rsidP="00223E5A">
      <w:pPr>
        <w:spacing w:after="0" w:line="360" w:lineRule="auto"/>
        <w:rPr>
          <w:rFonts w:ascii="Arial" w:hAnsi="Arial" w:cs="Arial"/>
        </w:rPr>
      </w:pPr>
    </w:p>
    <w:p w14:paraId="12CB9B12" w14:textId="6CD3C91D" w:rsidR="00377D7F" w:rsidRPr="00ED6276" w:rsidRDefault="00AE0648" w:rsidP="00223E5A">
      <w:pPr>
        <w:spacing w:after="0" w:line="360" w:lineRule="auto"/>
        <w:rPr>
          <w:rFonts w:ascii="Arial" w:hAnsi="Arial" w:cs="Arial"/>
        </w:rPr>
      </w:pPr>
      <w:r w:rsidRPr="00ED6276">
        <w:rPr>
          <w:rFonts w:ascii="Arial" w:hAnsi="Arial" w:cs="Arial"/>
        </w:rPr>
        <w:t xml:space="preserve">When </w:t>
      </w:r>
      <w:r w:rsidR="00740D85">
        <w:rPr>
          <w:rFonts w:ascii="Arial" w:hAnsi="Arial" w:cs="Arial"/>
        </w:rPr>
        <w:t>considering the type of</w:t>
      </w:r>
      <w:r w:rsidRPr="00ED6276">
        <w:rPr>
          <w:rFonts w:ascii="Arial" w:hAnsi="Arial" w:cs="Arial"/>
        </w:rPr>
        <w:t xml:space="preserve"> questions</w:t>
      </w:r>
      <w:r w:rsidR="00740D85">
        <w:rPr>
          <w:rFonts w:ascii="Arial" w:hAnsi="Arial" w:cs="Arial"/>
        </w:rPr>
        <w:t xml:space="preserve"> to include in our questionnaire</w:t>
      </w:r>
      <w:r w:rsidRPr="00ED6276">
        <w:rPr>
          <w:rFonts w:ascii="Arial" w:hAnsi="Arial" w:cs="Arial"/>
        </w:rPr>
        <w:t xml:space="preserve">, </w:t>
      </w:r>
      <w:r w:rsidR="00F425AB" w:rsidRPr="00ED6276">
        <w:rPr>
          <w:rFonts w:ascii="Arial" w:hAnsi="Arial" w:cs="Arial"/>
        </w:rPr>
        <w:t xml:space="preserve">we were aware of the need to use both </w:t>
      </w:r>
      <w:r w:rsidR="00C8190C" w:rsidRPr="00ED6276">
        <w:rPr>
          <w:rFonts w:ascii="Arial" w:hAnsi="Arial" w:cs="Arial"/>
        </w:rPr>
        <w:t xml:space="preserve">qualitative, or open-ended, and quantitative, or closed, questions while remembering a ‘Questionnaire will always be an intrusion into the life of the respondent’ (Cohen, Manion and Morrison, 2011, p. 377) and that respondents would be giving up their own time to answer so length would need to be considered.  When </w:t>
      </w:r>
      <w:r w:rsidR="00813337" w:rsidRPr="00ED6276">
        <w:rPr>
          <w:rFonts w:ascii="Arial" w:hAnsi="Arial" w:cs="Arial"/>
        </w:rPr>
        <w:t>generating</w:t>
      </w:r>
      <w:r w:rsidR="00C8190C" w:rsidRPr="00ED6276">
        <w:rPr>
          <w:rFonts w:ascii="Arial" w:hAnsi="Arial" w:cs="Arial"/>
        </w:rPr>
        <w:t xml:space="preserve"> our quan</w:t>
      </w:r>
      <w:r w:rsidR="002B0821" w:rsidRPr="00ED6276">
        <w:rPr>
          <w:rFonts w:ascii="Arial" w:hAnsi="Arial" w:cs="Arial"/>
        </w:rPr>
        <w:t xml:space="preserve">titative questions, we did not want to resort to </w:t>
      </w:r>
      <w:r w:rsidR="00813337" w:rsidRPr="00ED6276">
        <w:rPr>
          <w:rFonts w:ascii="Arial" w:hAnsi="Arial" w:cs="Arial"/>
        </w:rPr>
        <w:t xml:space="preserve">using </w:t>
      </w:r>
      <w:r w:rsidR="002B0821" w:rsidRPr="00ED6276">
        <w:rPr>
          <w:rFonts w:ascii="Arial" w:hAnsi="Arial" w:cs="Arial"/>
        </w:rPr>
        <w:t>just yes or no questions so chose to include attitudinal scales using the Likert scale in the form of statements that best fit the respondent’s opinion on the question (Kumar, 2011).</w:t>
      </w:r>
      <w:r w:rsidR="000A76CE" w:rsidRPr="00ED6276">
        <w:rPr>
          <w:rFonts w:ascii="Arial" w:hAnsi="Arial" w:cs="Arial"/>
        </w:rPr>
        <w:t xml:space="preserve">  When we began writing our questions, trying to find the right wording was challenging, the questions were often very long winded, there were opportunities to combine questions that we missed initially and there was no flow to their order.</w:t>
      </w:r>
      <w:r w:rsidR="00377D7F" w:rsidRPr="00ED6276">
        <w:rPr>
          <w:rFonts w:ascii="Arial" w:hAnsi="Arial" w:cs="Arial"/>
        </w:rPr>
        <w:t xml:space="preserve">  </w:t>
      </w:r>
      <w:r w:rsidR="000A76CE" w:rsidRPr="00ED6276">
        <w:rPr>
          <w:rFonts w:ascii="Arial" w:hAnsi="Arial" w:cs="Arial"/>
        </w:rPr>
        <w:t xml:space="preserve">Additionally, the questions often repeated themselves and there was an overuse of qualitative questions which would be better adapted to quantitative questions.  </w:t>
      </w:r>
      <w:r w:rsidR="00CC1CCE" w:rsidRPr="00ED6276">
        <w:rPr>
          <w:rFonts w:ascii="Arial" w:hAnsi="Arial" w:cs="Arial"/>
        </w:rPr>
        <w:t xml:space="preserve">Our first draft </w:t>
      </w:r>
      <w:r w:rsidR="00BC0E60" w:rsidRPr="00ED6276">
        <w:rPr>
          <w:rFonts w:ascii="Arial" w:hAnsi="Arial" w:cs="Arial"/>
        </w:rPr>
        <w:t xml:space="preserve">of the questionnaire </w:t>
      </w:r>
      <w:r w:rsidR="00CC1CCE" w:rsidRPr="00ED6276">
        <w:rPr>
          <w:rFonts w:ascii="Arial" w:hAnsi="Arial" w:cs="Arial"/>
        </w:rPr>
        <w:t>(</w:t>
      </w:r>
      <w:r w:rsidR="00813337" w:rsidRPr="00ED6276">
        <w:rPr>
          <w:rFonts w:ascii="Arial" w:hAnsi="Arial" w:cs="Arial"/>
        </w:rPr>
        <w:t>Group file appendix 36</w:t>
      </w:r>
      <w:r w:rsidR="00CC1CCE" w:rsidRPr="00ED6276">
        <w:rPr>
          <w:rFonts w:ascii="Arial" w:hAnsi="Arial" w:cs="Arial"/>
        </w:rPr>
        <w:t xml:space="preserve">) contained a </w:t>
      </w:r>
      <w:r w:rsidR="00BC0E60" w:rsidRPr="00ED6276">
        <w:rPr>
          <w:rFonts w:ascii="Arial" w:hAnsi="Arial" w:cs="Arial"/>
        </w:rPr>
        <w:t>variety of questions</w:t>
      </w:r>
      <w:r w:rsidR="001A436A" w:rsidRPr="00ED6276">
        <w:rPr>
          <w:rFonts w:ascii="Arial" w:hAnsi="Arial" w:cs="Arial"/>
        </w:rPr>
        <w:t xml:space="preserve"> on</w:t>
      </w:r>
      <w:r w:rsidR="00CC1CCE" w:rsidRPr="00ED6276">
        <w:rPr>
          <w:rFonts w:ascii="Arial" w:hAnsi="Arial" w:cs="Arial"/>
        </w:rPr>
        <w:t xml:space="preserve"> behaviour, support and policy which</w:t>
      </w:r>
      <w:r w:rsidR="001A436A" w:rsidRPr="00ED6276">
        <w:rPr>
          <w:rFonts w:ascii="Arial" w:hAnsi="Arial" w:cs="Arial"/>
        </w:rPr>
        <w:t>, after consulti</w:t>
      </w:r>
      <w:r w:rsidR="00813337" w:rsidRPr="00ED6276">
        <w:rPr>
          <w:rFonts w:ascii="Arial" w:hAnsi="Arial" w:cs="Arial"/>
        </w:rPr>
        <w:t>ng</w:t>
      </w:r>
      <w:r w:rsidR="001A436A" w:rsidRPr="00ED6276">
        <w:rPr>
          <w:rFonts w:ascii="Arial" w:hAnsi="Arial" w:cs="Arial"/>
        </w:rPr>
        <w:t xml:space="preserve"> with our lecturers</w:t>
      </w:r>
      <w:r w:rsidR="00813337" w:rsidRPr="00ED6276">
        <w:rPr>
          <w:rFonts w:ascii="Arial" w:hAnsi="Arial" w:cs="Arial"/>
        </w:rPr>
        <w:t xml:space="preserve"> (Group file appendix 38)</w:t>
      </w:r>
      <w:r w:rsidR="001A436A" w:rsidRPr="00ED6276">
        <w:rPr>
          <w:rFonts w:ascii="Arial" w:hAnsi="Arial" w:cs="Arial"/>
        </w:rPr>
        <w:t>,</w:t>
      </w:r>
      <w:r w:rsidR="00CC1CCE" w:rsidRPr="00ED6276">
        <w:rPr>
          <w:rFonts w:ascii="Arial" w:hAnsi="Arial" w:cs="Arial"/>
        </w:rPr>
        <w:t xml:space="preserve"> we decided was too broad.</w:t>
      </w:r>
      <w:r w:rsidR="00CD705E" w:rsidRPr="00ED6276">
        <w:rPr>
          <w:rFonts w:ascii="Arial" w:hAnsi="Arial" w:cs="Arial"/>
        </w:rPr>
        <w:t xml:space="preserve">  </w:t>
      </w:r>
      <w:r w:rsidR="00CC1CCE" w:rsidRPr="00ED6276">
        <w:rPr>
          <w:rFonts w:ascii="Arial" w:hAnsi="Arial" w:cs="Arial"/>
        </w:rPr>
        <w:t xml:space="preserve">There </w:t>
      </w:r>
      <w:r w:rsidR="00813337" w:rsidRPr="00ED6276">
        <w:rPr>
          <w:rFonts w:ascii="Arial" w:hAnsi="Arial" w:cs="Arial"/>
        </w:rPr>
        <w:t>ensued</w:t>
      </w:r>
      <w:r w:rsidR="00CC1CCE" w:rsidRPr="00ED6276">
        <w:rPr>
          <w:rFonts w:ascii="Arial" w:hAnsi="Arial" w:cs="Arial"/>
        </w:rPr>
        <w:t xml:space="preserve"> a lot of discussion surrounding whether </w:t>
      </w:r>
      <w:r w:rsidR="00813337" w:rsidRPr="00ED6276">
        <w:rPr>
          <w:rFonts w:ascii="Arial" w:hAnsi="Arial" w:cs="Arial"/>
        </w:rPr>
        <w:t>to</w:t>
      </w:r>
      <w:r w:rsidR="00CC1CCE" w:rsidRPr="00ED6276">
        <w:rPr>
          <w:rFonts w:ascii="Arial" w:hAnsi="Arial" w:cs="Arial"/>
        </w:rPr>
        <w:t xml:space="preserve"> focus the questions on the support offered to LAC or the behaviour that they present</w:t>
      </w:r>
      <w:r w:rsidR="001A436A" w:rsidRPr="00ED6276">
        <w:rPr>
          <w:rFonts w:ascii="Arial" w:hAnsi="Arial" w:cs="Arial"/>
        </w:rPr>
        <w:t>ed</w:t>
      </w:r>
      <w:r w:rsidR="00CC1CCE" w:rsidRPr="00ED6276">
        <w:rPr>
          <w:rFonts w:ascii="Arial" w:hAnsi="Arial" w:cs="Arial"/>
        </w:rPr>
        <w:t xml:space="preserve"> (</w:t>
      </w:r>
      <w:r w:rsidR="00813337" w:rsidRPr="00ED6276">
        <w:rPr>
          <w:rFonts w:ascii="Arial" w:hAnsi="Arial" w:cs="Arial"/>
        </w:rPr>
        <w:t>Group file appendix 40</w:t>
      </w:r>
      <w:r w:rsidR="00CC1CCE" w:rsidRPr="00ED6276">
        <w:rPr>
          <w:rFonts w:ascii="Arial" w:hAnsi="Arial" w:cs="Arial"/>
        </w:rPr>
        <w:t xml:space="preserve">) and the decision </w:t>
      </w:r>
      <w:r w:rsidR="00813337" w:rsidRPr="00ED6276">
        <w:rPr>
          <w:rFonts w:ascii="Arial" w:hAnsi="Arial" w:cs="Arial"/>
        </w:rPr>
        <w:t>was made</w:t>
      </w:r>
      <w:r w:rsidR="001A436A" w:rsidRPr="00ED6276">
        <w:rPr>
          <w:rFonts w:ascii="Arial" w:hAnsi="Arial" w:cs="Arial"/>
        </w:rPr>
        <w:t xml:space="preserve"> </w:t>
      </w:r>
      <w:r w:rsidR="00CC1CCE" w:rsidRPr="00ED6276">
        <w:rPr>
          <w:rFonts w:ascii="Arial" w:hAnsi="Arial" w:cs="Arial"/>
        </w:rPr>
        <w:t>to focus on the support offered</w:t>
      </w:r>
      <w:r w:rsidR="00813337" w:rsidRPr="00ED6276">
        <w:rPr>
          <w:rFonts w:ascii="Arial" w:hAnsi="Arial" w:cs="Arial"/>
        </w:rPr>
        <w:t>,</w:t>
      </w:r>
      <w:r w:rsidR="00CC1CCE" w:rsidRPr="00ED6276">
        <w:rPr>
          <w:rFonts w:ascii="Arial" w:hAnsi="Arial" w:cs="Arial"/>
        </w:rPr>
        <w:t xml:space="preserve"> </w:t>
      </w:r>
      <w:r w:rsidR="001A436A" w:rsidRPr="00ED6276">
        <w:rPr>
          <w:rFonts w:ascii="Arial" w:hAnsi="Arial" w:cs="Arial"/>
        </w:rPr>
        <w:t>with</w:t>
      </w:r>
      <w:r w:rsidR="00CC1CCE" w:rsidRPr="00ED6276">
        <w:rPr>
          <w:rFonts w:ascii="Arial" w:hAnsi="Arial" w:cs="Arial"/>
        </w:rPr>
        <w:t xml:space="preserve"> consider</w:t>
      </w:r>
      <w:r w:rsidR="001A436A" w:rsidRPr="00ED6276">
        <w:rPr>
          <w:rFonts w:ascii="Arial" w:hAnsi="Arial" w:cs="Arial"/>
        </w:rPr>
        <w:t>ation to</w:t>
      </w:r>
      <w:r w:rsidR="00CC1CCE" w:rsidRPr="00ED6276">
        <w:rPr>
          <w:rFonts w:ascii="Arial" w:hAnsi="Arial" w:cs="Arial"/>
        </w:rPr>
        <w:t xml:space="preserve"> how this may impact on behaviour alongside attainment</w:t>
      </w:r>
      <w:r w:rsidR="00CD705E" w:rsidRPr="00ED6276">
        <w:rPr>
          <w:rFonts w:ascii="Arial" w:hAnsi="Arial" w:cs="Arial"/>
        </w:rPr>
        <w:t>.  We used the advice from our lecturers and this new focus on support to rewrite the question</w:t>
      </w:r>
      <w:r w:rsidR="001A436A" w:rsidRPr="00ED6276">
        <w:rPr>
          <w:rFonts w:ascii="Arial" w:hAnsi="Arial" w:cs="Arial"/>
        </w:rPr>
        <w:t>s</w:t>
      </w:r>
      <w:r w:rsidR="00CD705E" w:rsidRPr="00ED6276">
        <w:rPr>
          <w:rFonts w:ascii="Arial" w:hAnsi="Arial" w:cs="Arial"/>
        </w:rPr>
        <w:t>, trying to create a greater balance between the question formats (</w:t>
      </w:r>
      <w:r w:rsidR="00813337" w:rsidRPr="00ED6276">
        <w:rPr>
          <w:rFonts w:ascii="Arial" w:hAnsi="Arial" w:cs="Arial"/>
        </w:rPr>
        <w:t>Group file appendix 44</w:t>
      </w:r>
      <w:r w:rsidR="00CD705E" w:rsidRPr="00ED6276">
        <w:rPr>
          <w:rFonts w:ascii="Arial" w:hAnsi="Arial" w:cs="Arial"/>
        </w:rPr>
        <w:t>).</w:t>
      </w:r>
      <w:r w:rsidR="00813337" w:rsidRPr="00ED6276">
        <w:rPr>
          <w:rFonts w:ascii="Arial" w:hAnsi="Arial" w:cs="Arial"/>
        </w:rPr>
        <w:t xml:space="preserve">  We went through several drafts to refine our questions before settling on a final version (Group file appendix 53) and used the verbal feedback from our pilot study to aid in this.  </w:t>
      </w:r>
    </w:p>
    <w:p w14:paraId="746DC595" w14:textId="77777777" w:rsidR="00377D7F" w:rsidRPr="00ED6276" w:rsidRDefault="00377D7F" w:rsidP="00223E5A">
      <w:pPr>
        <w:spacing w:after="0" w:line="360" w:lineRule="auto"/>
        <w:rPr>
          <w:rFonts w:ascii="Arial" w:hAnsi="Arial" w:cs="Arial"/>
        </w:rPr>
      </w:pPr>
    </w:p>
    <w:p w14:paraId="5D8459BD" w14:textId="29EE7479" w:rsidR="00CC1CCE" w:rsidRPr="00ED6276" w:rsidRDefault="00351355" w:rsidP="00223E5A">
      <w:pPr>
        <w:spacing w:after="0" w:line="360" w:lineRule="auto"/>
        <w:rPr>
          <w:rFonts w:ascii="Arial" w:hAnsi="Arial" w:cs="Arial"/>
        </w:rPr>
      </w:pPr>
      <w:r w:rsidRPr="00ED6276">
        <w:rPr>
          <w:rFonts w:ascii="Arial" w:hAnsi="Arial" w:cs="Arial"/>
        </w:rPr>
        <w:t>During the process of writing our questionnaire, we made sure to follow the ethical code of conduct laid down by the university by completing an ethical approval form (</w:t>
      </w:r>
      <w:r w:rsidR="00813337" w:rsidRPr="00ED6276">
        <w:rPr>
          <w:rFonts w:ascii="Arial" w:hAnsi="Arial" w:cs="Arial"/>
        </w:rPr>
        <w:t xml:space="preserve">Group file appendix 54) </w:t>
      </w:r>
      <w:r w:rsidRPr="00ED6276">
        <w:rPr>
          <w:rFonts w:ascii="Arial" w:hAnsi="Arial" w:cs="Arial"/>
        </w:rPr>
        <w:t xml:space="preserve">and abiding by BERA </w:t>
      </w:r>
      <w:r w:rsidR="00F413ED" w:rsidRPr="00ED6276">
        <w:rPr>
          <w:rFonts w:ascii="Arial" w:hAnsi="Arial" w:cs="Arial"/>
        </w:rPr>
        <w:t xml:space="preserve">(2018) </w:t>
      </w:r>
      <w:r w:rsidRPr="00ED6276">
        <w:rPr>
          <w:rFonts w:ascii="Arial" w:hAnsi="Arial" w:cs="Arial"/>
        </w:rPr>
        <w:t xml:space="preserve">guidelines on informed consent, anonymity and </w:t>
      </w:r>
      <w:r w:rsidRPr="00ED6276">
        <w:rPr>
          <w:rFonts w:ascii="Arial" w:hAnsi="Arial" w:cs="Arial"/>
        </w:rPr>
        <w:lastRenderedPageBreak/>
        <w:t>confidentiality.  Furthermore, we tried to ensure our questions were not leading and did not contain any bias while we conducted ourselves in a professional manner both through our questionnaire and in all correspondence with the respondents by following the ‘Principles of conduct’ (Kumar, 2011, p. 218)</w:t>
      </w:r>
      <w:r w:rsidR="00813337" w:rsidRPr="00ED6276">
        <w:rPr>
          <w:rFonts w:ascii="Arial" w:hAnsi="Arial" w:cs="Arial"/>
        </w:rPr>
        <w:t>.  Alongside our questionnaire we also wrote a co</w:t>
      </w:r>
      <w:r w:rsidR="00FB6686" w:rsidRPr="00ED6276">
        <w:rPr>
          <w:rFonts w:ascii="Arial" w:hAnsi="Arial" w:cs="Arial"/>
        </w:rPr>
        <w:t>v</w:t>
      </w:r>
      <w:r w:rsidR="00813337" w:rsidRPr="00ED6276">
        <w:rPr>
          <w:rFonts w:ascii="Arial" w:hAnsi="Arial" w:cs="Arial"/>
        </w:rPr>
        <w:t>ering letter to include in our email to schools explaining our research and the guidelines we followed.  This again went through several revisions with advice from lecturers (Group file appendix 49) before a final draft was agreed on (Group file appendix 48).</w:t>
      </w:r>
    </w:p>
    <w:p w14:paraId="1DEFF211" w14:textId="62B3BAF3" w:rsidR="00DC3360" w:rsidRPr="00ED6276" w:rsidRDefault="00DC3360" w:rsidP="00223E5A">
      <w:pPr>
        <w:spacing w:after="0" w:line="360" w:lineRule="auto"/>
        <w:rPr>
          <w:rFonts w:ascii="Arial" w:hAnsi="Arial" w:cs="Arial"/>
        </w:rPr>
      </w:pPr>
    </w:p>
    <w:p w14:paraId="69C3D1DB" w14:textId="14B4E84F" w:rsidR="00767B45" w:rsidRPr="00ED6276" w:rsidRDefault="00FB6686" w:rsidP="00223E5A">
      <w:pPr>
        <w:spacing w:after="0" w:line="360" w:lineRule="auto"/>
        <w:rPr>
          <w:rFonts w:ascii="Arial" w:hAnsi="Arial" w:cs="Arial"/>
        </w:rPr>
      </w:pPr>
      <w:proofErr w:type="spellStart"/>
      <w:r w:rsidRPr="00ED6276">
        <w:rPr>
          <w:rFonts w:ascii="Arial" w:hAnsi="Arial" w:cs="Arial"/>
        </w:rPr>
        <w:t>StatsWales</w:t>
      </w:r>
      <w:proofErr w:type="spellEnd"/>
      <w:r w:rsidRPr="00ED6276">
        <w:rPr>
          <w:rFonts w:ascii="Arial" w:hAnsi="Arial" w:cs="Arial"/>
        </w:rPr>
        <w:t xml:space="preserve"> (2019a) shows that Swansea has the third highest amount of LAC in Wales, with 505 in 2018, followed by Neath Port Talbot (NPT) and Bridgend with 360.  Due to thes</w:t>
      </w:r>
      <w:r w:rsidR="00377D7F" w:rsidRPr="00ED6276">
        <w:rPr>
          <w:rFonts w:ascii="Arial" w:hAnsi="Arial" w:cs="Arial"/>
        </w:rPr>
        <w:t>e</w:t>
      </w:r>
      <w:r w:rsidRPr="00ED6276">
        <w:rPr>
          <w:rFonts w:ascii="Arial" w:hAnsi="Arial" w:cs="Arial"/>
        </w:rPr>
        <w:t xml:space="preserve"> high figures and proximity to our area, we decided to target schools in these local authorities (LA), particularly those we had a connection with through our practical teaching experience (PTE) or job experience.  The</w:t>
      </w:r>
      <w:r w:rsidR="003C1D0F" w:rsidRPr="00ED6276">
        <w:rPr>
          <w:rFonts w:ascii="Arial" w:hAnsi="Arial" w:cs="Arial"/>
        </w:rPr>
        <w:t xml:space="preserve"> questionnaire was sent to 12 schools in </w:t>
      </w:r>
      <w:r w:rsidRPr="00ED6276">
        <w:rPr>
          <w:rFonts w:ascii="Arial" w:hAnsi="Arial" w:cs="Arial"/>
        </w:rPr>
        <w:t>the chosen LAs</w:t>
      </w:r>
      <w:r w:rsidR="003C1D0F" w:rsidRPr="00ED6276">
        <w:rPr>
          <w:rFonts w:ascii="Arial" w:hAnsi="Arial" w:cs="Arial"/>
        </w:rPr>
        <w:t xml:space="preserve"> and the distribution of responses can be seen in Chart </w:t>
      </w:r>
      <w:r w:rsidRPr="00ED6276">
        <w:rPr>
          <w:rFonts w:ascii="Arial" w:hAnsi="Arial" w:cs="Arial"/>
        </w:rPr>
        <w:t>1</w:t>
      </w:r>
      <w:r w:rsidR="003C1D0F" w:rsidRPr="00ED6276">
        <w:rPr>
          <w:rFonts w:ascii="Arial" w:hAnsi="Arial" w:cs="Arial"/>
        </w:rPr>
        <w:t xml:space="preserve">.  </w:t>
      </w:r>
      <w:r w:rsidRPr="00ED6276">
        <w:rPr>
          <w:rFonts w:ascii="Arial" w:hAnsi="Arial" w:cs="Arial"/>
        </w:rPr>
        <w:t xml:space="preserve">The largest amount of responses was 50% from NPT with Bridgend following with 33%.  </w:t>
      </w:r>
      <w:r w:rsidR="003C1D0F" w:rsidRPr="00ED6276">
        <w:rPr>
          <w:rFonts w:ascii="Arial" w:hAnsi="Arial" w:cs="Arial"/>
        </w:rPr>
        <w:t xml:space="preserve">Additionally, two thirds of respondents were teachers, with one third </w:t>
      </w:r>
      <w:r w:rsidR="00F413ED" w:rsidRPr="00ED6276">
        <w:rPr>
          <w:rFonts w:ascii="Arial" w:hAnsi="Arial" w:cs="Arial"/>
        </w:rPr>
        <w:t xml:space="preserve">also </w:t>
      </w:r>
      <w:r w:rsidR="003C1D0F" w:rsidRPr="00ED6276">
        <w:rPr>
          <w:rFonts w:ascii="Arial" w:hAnsi="Arial" w:cs="Arial"/>
        </w:rPr>
        <w:t xml:space="preserve">being </w:t>
      </w:r>
      <w:r w:rsidR="00F413ED" w:rsidRPr="00ED6276">
        <w:rPr>
          <w:rFonts w:ascii="Arial" w:hAnsi="Arial" w:cs="Arial"/>
        </w:rPr>
        <w:t xml:space="preserve">members of the </w:t>
      </w:r>
      <w:r w:rsidR="003C1D0F" w:rsidRPr="00ED6276">
        <w:rPr>
          <w:rFonts w:ascii="Arial" w:hAnsi="Arial" w:cs="Arial"/>
        </w:rPr>
        <w:t xml:space="preserve">senior leadership </w:t>
      </w:r>
      <w:r w:rsidR="00F413ED" w:rsidRPr="00ED6276">
        <w:rPr>
          <w:rFonts w:ascii="Arial" w:hAnsi="Arial" w:cs="Arial"/>
        </w:rPr>
        <w:t xml:space="preserve">team </w:t>
      </w:r>
      <w:r w:rsidR="003C1D0F" w:rsidRPr="00ED6276">
        <w:rPr>
          <w:rFonts w:ascii="Arial" w:hAnsi="Arial" w:cs="Arial"/>
        </w:rPr>
        <w:t xml:space="preserve">(Chart </w:t>
      </w:r>
      <w:r w:rsidRPr="00ED6276">
        <w:rPr>
          <w:rFonts w:ascii="Arial" w:hAnsi="Arial" w:cs="Arial"/>
        </w:rPr>
        <w:t>2</w:t>
      </w:r>
      <w:r w:rsidR="003C1D0F" w:rsidRPr="00ED6276">
        <w:rPr>
          <w:rFonts w:ascii="Arial" w:hAnsi="Arial" w:cs="Arial"/>
        </w:rPr>
        <w:t>)</w:t>
      </w:r>
      <w:r w:rsidR="00377D7F" w:rsidRPr="00ED6276">
        <w:rPr>
          <w:rFonts w:ascii="Arial" w:hAnsi="Arial" w:cs="Arial"/>
        </w:rPr>
        <w:t>.  It was disappointing to not receive any responses from teaching assistants (TA) as they are responsible for delivering many of the interventions that take place in schools (Chart 3) and it would have been interesting to compare their views to those of teachers.</w:t>
      </w:r>
    </w:p>
    <w:p w14:paraId="2F599642" w14:textId="77777777" w:rsidR="00767B45" w:rsidRPr="00ED6276" w:rsidRDefault="00767B45" w:rsidP="00223E5A">
      <w:pPr>
        <w:spacing w:after="0" w:line="360" w:lineRule="auto"/>
        <w:rPr>
          <w:rFonts w:ascii="Arial" w:hAnsi="Arial" w:cs="Arial"/>
          <w:sz w:val="16"/>
        </w:rPr>
      </w:pPr>
    </w:p>
    <w:p w14:paraId="09B6AC4B" w14:textId="1AE638AC" w:rsidR="003C1D0F" w:rsidRPr="00ED6276" w:rsidRDefault="003C1D0F" w:rsidP="00223E5A">
      <w:pPr>
        <w:spacing w:after="0" w:line="360" w:lineRule="auto"/>
        <w:rPr>
          <w:rFonts w:ascii="Arial" w:hAnsi="Arial" w:cs="Arial"/>
        </w:rPr>
      </w:pPr>
      <w:r w:rsidRPr="00ED6276">
        <w:rPr>
          <w:rFonts w:ascii="Arial" w:hAnsi="Arial" w:cs="Arial"/>
          <w:noProof/>
        </w:rPr>
        <w:drawing>
          <wp:inline distT="0" distB="0" distL="0" distR="0" wp14:anchorId="03DFBA04" wp14:editId="58FB8E30">
            <wp:extent cx="4104000" cy="2304000"/>
            <wp:effectExtent l="0" t="0" r="11430" b="1270"/>
            <wp:docPr id="7" name="Chart 7">
              <a:extLst xmlns:a="http://schemas.openxmlformats.org/drawingml/2006/main">
                <a:ext uri="{FF2B5EF4-FFF2-40B4-BE49-F238E27FC236}">
                  <a16:creationId xmlns:a16="http://schemas.microsoft.com/office/drawing/2014/main" id="{8D19150F-CEAE-4075-AD8D-A11857DFB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5C0DBBDA" w14:textId="77777777" w:rsidR="00A016FB" w:rsidRPr="00ED6276" w:rsidRDefault="00A016FB" w:rsidP="00A016FB">
      <w:pPr>
        <w:spacing w:after="0" w:line="360" w:lineRule="auto"/>
        <w:rPr>
          <w:rFonts w:ascii="Arial" w:hAnsi="Arial" w:cs="Arial"/>
        </w:rPr>
      </w:pPr>
      <w:r w:rsidRPr="00ED6276">
        <w:rPr>
          <w:rFonts w:ascii="Arial" w:hAnsi="Arial" w:cs="Arial"/>
          <w:sz w:val="16"/>
        </w:rPr>
        <w:t>Chart 1</w:t>
      </w:r>
    </w:p>
    <w:p w14:paraId="2A0F138F" w14:textId="546B5313" w:rsidR="00FD2330" w:rsidRPr="00ED6276" w:rsidRDefault="009C4167" w:rsidP="00223E5A">
      <w:pPr>
        <w:spacing w:after="0" w:line="360" w:lineRule="auto"/>
        <w:rPr>
          <w:rFonts w:ascii="Arial" w:hAnsi="Arial" w:cs="Arial"/>
        </w:rPr>
      </w:pPr>
      <w:r>
        <w:rPr>
          <w:noProof/>
        </w:rPr>
        <w:lastRenderedPageBreak/>
        <w:drawing>
          <wp:inline distT="0" distB="0" distL="0" distR="0" wp14:anchorId="44FC4047" wp14:editId="61D9FB7C">
            <wp:extent cx="4464000" cy="2700000"/>
            <wp:effectExtent l="0" t="0" r="13335" b="5715"/>
            <wp:docPr id="11" name="Chart 11">
              <a:extLst xmlns:a="http://schemas.openxmlformats.org/drawingml/2006/main">
                <a:ext uri="{FF2B5EF4-FFF2-40B4-BE49-F238E27FC236}">
                  <a16:creationId xmlns:a16="http://schemas.microsoft.com/office/drawing/2014/main" id="{CF80D8A8-C25B-4636-A600-7E940694D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Pr="00ED6276">
        <w:rPr>
          <w:rFonts w:ascii="Arial" w:hAnsi="Arial" w:cs="Arial"/>
          <w:noProof/>
        </w:rPr>
        <w:t xml:space="preserve"> </w:t>
      </w:r>
    </w:p>
    <w:p w14:paraId="2FF4D7DA" w14:textId="77777777" w:rsidR="00A016FB" w:rsidRPr="00ED6276" w:rsidRDefault="00A016FB" w:rsidP="00A016FB">
      <w:pPr>
        <w:spacing w:after="0" w:line="360" w:lineRule="auto"/>
        <w:rPr>
          <w:rFonts w:ascii="Arial" w:hAnsi="Arial" w:cs="Arial"/>
        </w:rPr>
      </w:pPr>
      <w:r w:rsidRPr="00ED6276">
        <w:rPr>
          <w:rFonts w:ascii="Arial" w:hAnsi="Arial" w:cs="Arial"/>
          <w:sz w:val="16"/>
        </w:rPr>
        <w:t>Chart 2</w:t>
      </w:r>
    </w:p>
    <w:p w14:paraId="0D247191" w14:textId="77777777" w:rsidR="00767B45" w:rsidRPr="00ED6276" w:rsidRDefault="00767B45" w:rsidP="00223E5A">
      <w:pPr>
        <w:spacing w:after="0" w:line="360" w:lineRule="auto"/>
        <w:rPr>
          <w:rFonts w:ascii="Arial" w:hAnsi="Arial" w:cs="Arial"/>
          <w:sz w:val="16"/>
        </w:rPr>
      </w:pPr>
    </w:p>
    <w:p w14:paraId="3E7ABF38" w14:textId="3A38E139" w:rsidR="00377D7F" w:rsidRPr="00ED6276" w:rsidRDefault="00377D7F" w:rsidP="00223E5A">
      <w:pPr>
        <w:spacing w:after="0" w:line="360" w:lineRule="auto"/>
        <w:rPr>
          <w:rFonts w:ascii="Arial" w:hAnsi="Arial" w:cs="Arial"/>
        </w:rPr>
      </w:pPr>
      <w:r w:rsidRPr="00ED6276">
        <w:rPr>
          <w:rFonts w:ascii="Arial" w:hAnsi="Arial" w:cs="Arial"/>
          <w:noProof/>
        </w:rPr>
        <w:drawing>
          <wp:inline distT="0" distB="0" distL="0" distR="0" wp14:anchorId="3496DF51" wp14:editId="304D245E">
            <wp:extent cx="4392000" cy="2664000"/>
            <wp:effectExtent l="0" t="0" r="8890" b="3175"/>
            <wp:docPr id="9" name="Chart 9">
              <a:extLst xmlns:a="http://schemas.openxmlformats.org/drawingml/2006/main">
                <a:ext uri="{FF2B5EF4-FFF2-40B4-BE49-F238E27FC236}">
                  <a16:creationId xmlns:a16="http://schemas.microsoft.com/office/drawing/2014/main" id="{D323A68C-283D-4438-869A-DB3FDC82BA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ADAFE28" w14:textId="77777777" w:rsidR="00A016FB" w:rsidRPr="00ED6276" w:rsidRDefault="00A016FB" w:rsidP="00A016FB">
      <w:pPr>
        <w:spacing w:after="0" w:line="360" w:lineRule="auto"/>
        <w:rPr>
          <w:rFonts w:ascii="Arial" w:hAnsi="Arial" w:cs="Arial"/>
        </w:rPr>
      </w:pPr>
      <w:r w:rsidRPr="00ED6276">
        <w:rPr>
          <w:rFonts w:ascii="Arial" w:hAnsi="Arial" w:cs="Arial"/>
          <w:sz w:val="16"/>
        </w:rPr>
        <w:t>Chart 3</w:t>
      </w:r>
    </w:p>
    <w:p w14:paraId="03A9E93C" w14:textId="77777777" w:rsidR="00767B45" w:rsidRPr="00ED6276" w:rsidRDefault="00767B45" w:rsidP="00223E5A">
      <w:pPr>
        <w:spacing w:after="0" w:line="360" w:lineRule="auto"/>
        <w:rPr>
          <w:rFonts w:ascii="Arial" w:hAnsi="Arial" w:cs="Arial"/>
        </w:rPr>
      </w:pPr>
    </w:p>
    <w:p w14:paraId="1DD5A95A" w14:textId="5872FCA0" w:rsidR="00A016FB" w:rsidRPr="00ED6276" w:rsidRDefault="000E35B4" w:rsidP="00223E5A">
      <w:pPr>
        <w:spacing w:after="0" w:line="360" w:lineRule="auto"/>
        <w:rPr>
          <w:rFonts w:ascii="Arial" w:hAnsi="Arial" w:cs="Arial"/>
        </w:rPr>
      </w:pPr>
      <w:r w:rsidRPr="00ED6276">
        <w:rPr>
          <w:rFonts w:ascii="Arial" w:hAnsi="Arial" w:cs="Arial"/>
        </w:rPr>
        <w:t>The Welsh Government has identified a clear link between well-being and attainment in LAC, especially when LAC have experienced stress and trauma at home (Supporting Achievement and Safeguarding Team, 2016</w:t>
      </w:r>
      <w:r w:rsidR="00924CBC" w:rsidRPr="00ED6276">
        <w:rPr>
          <w:rFonts w:ascii="Arial" w:hAnsi="Arial" w:cs="Arial"/>
        </w:rPr>
        <w:t>b</w:t>
      </w:r>
      <w:r w:rsidRPr="00ED6276">
        <w:rPr>
          <w:rFonts w:ascii="Arial" w:hAnsi="Arial" w:cs="Arial"/>
        </w:rPr>
        <w:t xml:space="preserve">).  This trauma is referred to as adverse childhood experiences (ACEs) and </w:t>
      </w:r>
      <w:r w:rsidR="00A5686F" w:rsidRPr="00ED6276">
        <w:rPr>
          <w:rFonts w:ascii="Arial" w:hAnsi="Arial" w:cs="Arial"/>
        </w:rPr>
        <w:t xml:space="preserve">can </w:t>
      </w:r>
      <w:r w:rsidRPr="00ED6276">
        <w:rPr>
          <w:rFonts w:ascii="Arial" w:hAnsi="Arial" w:cs="Arial"/>
        </w:rPr>
        <w:t xml:space="preserve">lead to social and emotional problems </w:t>
      </w:r>
      <w:r w:rsidR="00A5686F" w:rsidRPr="00ED6276">
        <w:rPr>
          <w:rFonts w:ascii="Arial" w:hAnsi="Arial" w:cs="Arial"/>
        </w:rPr>
        <w:t xml:space="preserve">as well as </w:t>
      </w:r>
      <w:r w:rsidRPr="00ED6276">
        <w:rPr>
          <w:rFonts w:ascii="Arial" w:hAnsi="Arial" w:cs="Arial"/>
        </w:rPr>
        <w:t>poor school performance (</w:t>
      </w:r>
      <w:r w:rsidR="00617101" w:rsidRPr="00ED6276">
        <w:rPr>
          <w:rFonts w:ascii="Arial" w:hAnsi="Arial" w:cs="Arial"/>
        </w:rPr>
        <w:t>Public Health</w:t>
      </w:r>
      <w:r w:rsidRPr="00ED6276">
        <w:rPr>
          <w:rFonts w:ascii="Arial" w:hAnsi="Arial" w:cs="Arial"/>
        </w:rPr>
        <w:t xml:space="preserve"> Wales, 2018)</w:t>
      </w:r>
      <w:r w:rsidR="00D44555" w:rsidRPr="00ED6276">
        <w:rPr>
          <w:rFonts w:ascii="Arial" w:hAnsi="Arial" w:cs="Arial"/>
        </w:rPr>
        <w:t xml:space="preserve">.  </w:t>
      </w:r>
      <w:proofErr w:type="spellStart"/>
      <w:r w:rsidR="00617101" w:rsidRPr="00ED6276">
        <w:rPr>
          <w:rFonts w:ascii="Arial" w:hAnsi="Arial" w:cs="Arial"/>
        </w:rPr>
        <w:t>Simkiss</w:t>
      </w:r>
      <w:proofErr w:type="spellEnd"/>
      <w:r w:rsidR="00617101" w:rsidRPr="00ED6276">
        <w:rPr>
          <w:rFonts w:ascii="Arial" w:hAnsi="Arial" w:cs="Arial"/>
        </w:rPr>
        <w:t xml:space="preserve"> (2019, p. 26) claims that LAC are more likely to have ‘</w:t>
      </w:r>
      <w:r w:rsidR="00D44555" w:rsidRPr="00ED6276">
        <w:rPr>
          <w:rFonts w:ascii="Arial" w:hAnsi="Arial" w:cs="Arial"/>
        </w:rPr>
        <w:t>V</w:t>
      </w:r>
      <w:r w:rsidR="00617101" w:rsidRPr="00ED6276">
        <w:rPr>
          <w:rFonts w:ascii="Arial" w:hAnsi="Arial" w:cs="Arial"/>
        </w:rPr>
        <w:t xml:space="preserve">ery high levels of childhood adversity’ which would have a greater impact on their well-being.   Additionally, Williams (2018) has observed that there is a link between </w:t>
      </w:r>
      <w:r w:rsidR="00A5686F" w:rsidRPr="00ED6276">
        <w:rPr>
          <w:rFonts w:ascii="Arial" w:hAnsi="Arial" w:cs="Arial"/>
        </w:rPr>
        <w:t xml:space="preserve">deprivation and </w:t>
      </w:r>
      <w:r w:rsidR="00617101" w:rsidRPr="00ED6276">
        <w:rPr>
          <w:rFonts w:ascii="Arial" w:hAnsi="Arial" w:cs="Arial"/>
        </w:rPr>
        <w:t>children who experience ACEs</w:t>
      </w:r>
      <w:r w:rsidR="00DF6F07" w:rsidRPr="00ED6276">
        <w:rPr>
          <w:rFonts w:ascii="Arial" w:hAnsi="Arial" w:cs="Arial"/>
        </w:rPr>
        <w:t>, and this deprivation can impact a child’s well-being and mental health.</w:t>
      </w:r>
      <w:r w:rsidR="00403065" w:rsidRPr="00ED6276">
        <w:rPr>
          <w:rFonts w:ascii="Arial" w:hAnsi="Arial" w:cs="Arial"/>
        </w:rPr>
        <w:t xml:space="preserve">  Schools have recognised ACEs, with </w:t>
      </w:r>
      <w:r w:rsidR="007E15E8" w:rsidRPr="00ED6276">
        <w:rPr>
          <w:rFonts w:ascii="Arial" w:hAnsi="Arial" w:cs="Arial"/>
        </w:rPr>
        <w:t xml:space="preserve">two thirds providing training for their staff (Chart </w:t>
      </w:r>
      <w:r w:rsidR="00377D7F" w:rsidRPr="00ED6276">
        <w:rPr>
          <w:rFonts w:ascii="Arial" w:hAnsi="Arial" w:cs="Arial"/>
        </w:rPr>
        <w:t>4</w:t>
      </w:r>
      <w:r w:rsidR="007E15E8" w:rsidRPr="00ED6276">
        <w:rPr>
          <w:rFonts w:ascii="Arial" w:hAnsi="Arial" w:cs="Arial"/>
        </w:rPr>
        <w:t xml:space="preserve">) alongside every school offering child </w:t>
      </w:r>
      <w:r w:rsidR="007E15E8" w:rsidRPr="00ED6276">
        <w:rPr>
          <w:rFonts w:ascii="Arial" w:hAnsi="Arial" w:cs="Arial"/>
        </w:rPr>
        <w:lastRenderedPageBreak/>
        <w:t>protection training.</w:t>
      </w:r>
      <w:r w:rsidR="007D71DF" w:rsidRPr="00ED6276">
        <w:rPr>
          <w:rFonts w:ascii="Arial" w:hAnsi="Arial" w:cs="Arial"/>
        </w:rPr>
        <w:t xml:space="preserve">  </w:t>
      </w:r>
      <w:r w:rsidR="00740D85">
        <w:rPr>
          <w:rFonts w:ascii="Arial" w:hAnsi="Arial" w:cs="Arial"/>
        </w:rPr>
        <w:t>There is a lot of variation in the training received between schools, possibly because of the demographic of their catchment.</w:t>
      </w:r>
    </w:p>
    <w:p w14:paraId="32CB42E7" w14:textId="6216C021" w:rsidR="007E15E8" w:rsidRPr="00ED6276" w:rsidRDefault="007E15E8" w:rsidP="00223E5A">
      <w:pPr>
        <w:spacing w:after="0" w:line="360" w:lineRule="auto"/>
        <w:rPr>
          <w:rFonts w:ascii="Arial" w:hAnsi="Arial" w:cs="Arial"/>
        </w:rPr>
      </w:pPr>
      <w:r w:rsidRPr="00ED6276">
        <w:rPr>
          <w:rFonts w:ascii="Arial" w:hAnsi="Arial" w:cs="Arial"/>
          <w:noProof/>
        </w:rPr>
        <w:drawing>
          <wp:anchor distT="0" distB="0" distL="114300" distR="114300" simplePos="0" relativeHeight="251658240" behindDoc="0" locked="0" layoutInCell="1" allowOverlap="1" wp14:anchorId="4D420713" wp14:editId="0D255A9D">
            <wp:simplePos x="0" y="0"/>
            <wp:positionH relativeFrom="margin">
              <wp:align>left</wp:align>
            </wp:positionH>
            <wp:positionV relativeFrom="paragraph">
              <wp:posOffset>175260</wp:posOffset>
            </wp:positionV>
            <wp:extent cx="4392000" cy="2664000"/>
            <wp:effectExtent l="0" t="0" r="8890" b="3175"/>
            <wp:wrapSquare wrapText="bothSides"/>
            <wp:docPr id="1" name="Chart 1">
              <a:extLst xmlns:a="http://schemas.openxmlformats.org/drawingml/2006/main">
                <a:ext uri="{FF2B5EF4-FFF2-40B4-BE49-F238E27FC236}">
                  <a16:creationId xmlns:a16="http://schemas.microsoft.com/office/drawing/2014/main" id="{89EA80F7-3464-4AD9-9762-E673EDFE21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6B6E5DE" w14:textId="77777777" w:rsidR="00A5686F" w:rsidRPr="00ED6276" w:rsidRDefault="00A5686F" w:rsidP="007E15E8">
      <w:pPr>
        <w:spacing w:after="0" w:line="360" w:lineRule="auto"/>
        <w:rPr>
          <w:rFonts w:ascii="Arial" w:hAnsi="Arial" w:cs="Arial"/>
        </w:rPr>
      </w:pPr>
    </w:p>
    <w:p w14:paraId="27F16343" w14:textId="77777777" w:rsidR="00A5686F" w:rsidRPr="00ED6276" w:rsidRDefault="00A5686F" w:rsidP="007E15E8">
      <w:pPr>
        <w:spacing w:after="0" w:line="360" w:lineRule="auto"/>
        <w:rPr>
          <w:rFonts w:ascii="Arial" w:hAnsi="Arial" w:cs="Arial"/>
        </w:rPr>
      </w:pPr>
    </w:p>
    <w:p w14:paraId="434B39E4" w14:textId="77777777" w:rsidR="00A5686F" w:rsidRPr="00ED6276" w:rsidRDefault="00A5686F" w:rsidP="007E15E8">
      <w:pPr>
        <w:spacing w:after="0" w:line="360" w:lineRule="auto"/>
        <w:rPr>
          <w:rFonts w:ascii="Arial" w:hAnsi="Arial" w:cs="Arial"/>
        </w:rPr>
      </w:pPr>
    </w:p>
    <w:p w14:paraId="59AD412D" w14:textId="77777777" w:rsidR="00A5686F" w:rsidRPr="00ED6276" w:rsidRDefault="00A5686F" w:rsidP="007E15E8">
      <w:pPr>
        <w:spacing w:after="0" w:line="360" w:lineRule="auto"/>
        <w:rPr>
          <w:rFonts w:ascii="Arial" w:hAnsi="Arial" w:cs="Arial"/>
        </w:rPr>
      </w:pPr>
    </w:p>
    <w:p w14:paraId="2A378A94" w14:textId="77777777" w:rsidR="00A5686F" w:rsidRPr="00ED6276" w:rsidRDefault="00A5686F" w:rsidP="007E15E8">
      <w:pPr>
        <w:spacing w:after="0" w:line="360" w:lineRule="auto"/>
        <w:rPr>
          <w:rFonts w:ascii="Arial" w:hAnsi="Arial" w:cs="Arial"/>
        </w:rPr>
      </w:pPr>
    </w:p>
    <w:p w14:paraId="42B61B66" w14:textId="77777777" w:rsidR="00A5686F" w:rsidRPr="00ED6276" w:rsidRDefault="00A5686F" w:rsidP="007E15E8">
      <w:pPr>
        <w:spacing w:after="0" w:line="360" w:lineRule="auto"/>
        <w:rPr>
          <w:rFonts w:ascii="Arial" w:hAnsi="Arial" w:cs="Arial"/>
        </w:rPr>
      </w:pPr>
    </w:p>
    <w:p w14:paraId="1AA5611F" w14:textId="77777777" w:rsidR="00A5686F" w:rsidRPr="00ED6276" w:rsidRDefault="00A5686F" w:rsidP="007E15E8">
      <w:pPr>
        <w:spacing w:after="0" w:line="360" w:lineRule="auto"/>
        <w:rPr>
          <w:rFonts w:ascii="Arial" w:hAnsi="Arial" w:cs="Arial"/>
        </w:rPr>
      </w:pPr>
    </w:p>
    <w:p w14:paraId="6B409430" w14:textId="77777777" w:rsidR="00A5686F" w:rsidRPr="00ED6276" w:rsidRDefault="00A5686F" w:rsidP="007E15E8">
      <w:pPr>
        <w:spacing w:after="0" w:line="360" w:lineRule="auto"/>
        <w:rPr>
          <w:rFonts w:ascii="Arial" w:hAnsi="Arial" w:cs="Arial"/>
        </w:rPr>
      </w:pPr>
    </w:p>
    <w:p w14:paraId="3AF0DD6B" w14:textId="77777777" w:rsidR="00A5686F" w:rsidRPr="00ED6276" w:rsidRDefault="00A5686F" w:rsidP="007E15E8">
      <w:pPr>
        <w:spacing w:after="0" w:line="360" w:lineRule="auto"/>
        <w:rPr>
          <w:rFonts w:ascii="Arial" w:hAnsi="Arial" w:cs="Arial"/>
        </w:rPr>
      </w:pPr>
    </w:p>
    <w:p w14:paraId="3B141B51" w14:textId="77777777" w:rsidR="00A5686F" w:rsidRPr="00ED6276" w:rsidRDefault="00A5686F" w:rsidP="007E15E8">
      <w:pPr>
        <w:spacing w:after="0" w:line="360" w:lineRule="auto"/>
        <w:rPr>
          <w:rFonts w:ascii="Arial" w:hAnsi="Arial" w:cs="Arial"/>
        </w:rPr>
      </w:pPr>
    </w:p>
    <w:p w14:paraId="06FE4F10" w14:textId="77777777" w:rsidR="00A5686F" w:rsidRPr="00ED6276" w:rsidRDefault="00A5686F" w:rsidP="007E15E8">
      <w:pPr>
        <w:spacing w:after="0" w:line="360" w:lineRule="auto"/>
        <w:rPr>
          <w:rFonts w:ascii="Arial" w:hAnsi="Arial" w:cs="Arial"/>
        </w:rPr>
      </w:pPr>
    </w:p>
    <w:p w14:paraId="2ED5FBA2" w14:textId="169AB4E9" w:rsidR="00A016FB" w:rsidRPr="00ED6276" w:rsidRDefault="00A016FB" w:rsidP="00223E5A">
      <w:pPr>
        <w:spacing w:after="0" w:line="360" w:lineRule="auto"/>
        <w:rPr>
          <w:rFonts w:ascii="Arial" w:hAnsi="Arial" w:cs="Arial"/>
          <w:sz w:val="16"/>
        </w:rPr>
      </w:pPr>
      <w:r w:rsidRPr="00ED6276">
        <w:rPr>
          <w:rFonts w:ascii="Arial" w:hAnsi="Arial" w:cs="Arial"/>
          <w:sz w:val="16"/>
        </w:rPr>
        <w:t>Chart 4</w:t>
      </w:r>
    </w:p>
    <w:p w14:paraId="481AFC0D" w14:textId="77777777" w:rsidR="00A016FB" w:rsidRPr="00ED6276" w:rsidRDefault="00A016FB" w:rsidP="00223E5A">
      <w:pPr>
        <w:spacing w:after="0" w:line="360" w:lineRule="auto"/>
        <w:rPr>
          <w:rFonts w:ascii="Arial" w:hAnsi="Arial" w:cs="Arial"/>
        </w:rPr>
      </w:pPr>
    </w:p>
    <w:p w14:paraId="548E9912" w14:textId="615BCDE2" w:rsidR="00AD6DAF" w:rsidRPr="00ED6276" w:rsidRDefault="00871AAF" w:rsidP="00223E5A">
      <w:pPr>
        <w:spacing w:after="0" w:line="360" w:lineRule="auto"/>
        <w:rPr>
          <w:rFonts w:ascii="Arial" w:hAnsi="Arial" w:cs="Arial"/>
          <w:sz w:val="12"/>
        </w:rPr>
      </w:pPr>
      <w:r w:rsidRPr="00ED6276">
        <w:rPr>
          <w:rFonts w:ascii="Arial" w:hAnsi="Arial" w:cs="Arial"/>
        </w:rPr>
        <w:t xml:space="preserve">The Children, Young People and Education Committee (2018, p. 32) agree that ‘Attainment in school cannot be achieved without well-being’ but want children to </w:t>
      </w:r>
      <w:proofErr w:type="gramStart"/>
      <w:r w:rsidRPr="00ED6276">
        <w:rPr>
          <w:rFonts w:ascii="Arial" w:hAnsi="Arial" w:cs="Arial"/>
        </w:rPr>
        <w:t>be seen as</w:t>
      </w:r>
      <w:proofErr w:type="gramEnd"/>
      <w:r w:rsidRPr="00ED6276">
        <w:rPr>
          <w:rFonts w:ascii="Arial" w:hAnsi="Arial" w:cs="Arial"/>
        </w:rPr>
        <w:t xml:space="preserve"> more than just attainers, </w:t>
      </w:r>
      <w:r w:rsidR="00A5686F" w:rsidRPr="00ED6276">
        <w:rPr>
          <w:rFonts w:ascii="Arial" w:hAnsi="Arial" w:cs="Arial"/>
        </w:rPr>
        <w:t xml:space="preserve">they want </w:t>
      </w:r>
      <w:r w:rsidRPr="00ED6276">
        <w:rPr>
          <w:rFonts w:ascii="Arial" w:hAnsi="Arial" w:cs="Arial"/>
        </w:rPr>
        <w:t xml:space="preserve">their emotional health and confidence </w:t>
      </w:r>
      <w:r w:rsidR="00A5686F" w:rsidRPr="00ED6276">
        <w:rPr>
          <w:rFonts w:ascii="Arial" w:hAnsi="Arial" w:cs="Arial"/>
        </w:rPr>
        <w:t xml:space="preserve">to </w:t>
      </w:r>
      <w:r w:rsidRPr="00ED6276">
        <w:rPr>
          <w:rFonts w:ascii="Arial" w:hAnsi="Arial" w:cs="Arial"/>
        </w:rPr>
        <w:t xml:space="preserve">be considered as well.  This </w:t>
      </w:r>
      <w:r w:rsidR="00A5686F" w:rsidRPr="00ED6276">
        <w:rPr>
          <w:rFonts w:ascii="Arial" w:hAnsi="Arial" w:cs="Arial"/>
        </w:rPr>
        <w:t xml:space="preserve">consideration of health and confidence </w:t>
      </w:r>
      <w:r w:rsidRPr="00ED6276">
        <w:rPr>
          <w:rFonts w:ascii="Arial" w:hAnsi="Arial" w:cs="Arial"/>
        </w:rPr>
        <w:t xml:space="preserve">features prominently in Donaldson’s (2015) four purposes, </w:t>
      </w:r>
      <w:r w:rsidR="00C15331" w:rsidRPr="00ED6276">
        <w:rPr>
          <w:rFonts w:ascii="Arial" w:hAnsi="Arial" w:cs="Arial"/>
        </w:rPr>
        <w:t>encouraging</w:t>
      </w:r>
      <w:r w:rsidRPr="00ED6276">
        <w:rPr>
          <w:rFonts w:ascii="Arial" w:hAnsi="Arial" w:cs="Arial"/>
        </w:rPr>
        <w:t xml:space="preserve"> children </w:t>
      </w:r>
      <w:r w:rsidR="00C15331" w:rsidRPr="00ED6276">
        <w:rPr>
          <w:rFonts w:ascii="Arial" w:hAnsi="Arial" w:cs="Arial"/>
        </w:rPr>
        <w:t>to</w:t>
      </w:r>
      <w:r w:rsidRPr="00ED6276">
        <w:rPr>
          <w:rFonts w:ascii="Arial" w:hAnsi="Arial" w:cs="Arial"/>
        </w:rPr>
        <w:t xml:space="preserve"> develop their emotional and mental well-being</w:t>
      </w:r>
      <w:r w:rsidR="00747C54" w:rsidRPr="00ED6276">
        <w:rPr>
          <w:rFonts w:ascii="Arial" w:hAnsi="Arial" w:cs="Arial"/>
        </w:rPr>
        <w:t xml:space="preserve">, </w:t>
      </w:r>
      <w:r w:rsidR="00A5686F" w:rsidRPr="00ED6276">
        <w:rPr>
          <w:rFonts w:ascii="Arial" w:hAnsi="Arial" w:cs="Arial"/>
        </w:rPr>
        <w:t xml:space="preserve">while also being focussed on in the Health and Well-being </w:t>
      </w:r>
      <w:r w:rsidR="00747C54" w:rsidRPr="00ED6276">
        <w:rPr>
          <w:rFonts w:ascii="Arial" w:hAnsi="Arial" w:cs="Arial"/>
        </w:rPr>
        <w:t>area of learning and experience (</w:t>
      </w:r>
      <w:proofErr w:type="spellStart"/>
      <w:r w:rsidR="00747C54" w:rsidRPr="00ED6276">
        <w:rPr>
          <w:rFonts w:ascii="Arial" w:hAnsi="Arial" w:cs="Arial"/>
        </w:rPr>
        <w:t>AoLE</w:t>
      </w:r>
      <w:proofErr w:type="spellEnd"/>
      <w:r w:rsidR="00747C54" w:rsidRPr="00ED6276">
        <w:rPr>
          <w:rFonts w:ascii="Arial" w:hAnsi="Arial" w:cs="Arial"/>
        </w:rPr>
        <w:t>).</w:t>
      </w:r>
      <w:r w:rsidR="00AD6DAF" w:rsidRPr="00ED6276">
        <w:rPr>
          <w:rFonts w:ascii="Arial" w:hAnsi="Arial" w:cs="Arial"/>
        </w:rPr>
        <w:t xml:space="preserve">  </w:t>
      </w:r>
      <w:r w:rsidR="008F717D" w:rsidRPr="00ED6276">
        <w:rPr>
          <w:rFonts w:ascii="Arial" w:hAnsi="Arial" w:cs="Arial"/>
        </w:rPr>
        <w:t xml:space="preserve">The </w:t>
      </w:r>
      <w:r w:rsidR="001A3C41" w:rsidRPr="00ED6276">
        <w:rPr>
          <w:rFonts w:ascii="Arial" w:hAnsi="Arial" w:cs="Arial"/>
        </w:rPr>
        <w:t xml:space="preserve">Samaritans </w:t>
      </w:r>
      <w:r w:rsidR="008F717D" w:rsidRPr="00ED6276">
        <w:rPr>
          <w:rFonts w:ascii="Arial" w:hAnsi="Arial" w:cs="Arial"/>
        </w:rPr>
        <w:t xml:space="preserve">(2018) </w:t>
      </w:r>
      <w:r w:rsidR="001A3C41" w:rsidRPr="00ED6276">
        <w:rPr>
          <w:rFonts w:ascii="Arial" w:hAnsi="Arial" w:cs="Arial"/>
        </w:rPr>
        <w:t>support the inclusion of mental health in the new curriculum</w:t>
      </w:r>
      <w:r w:rsidR="008F717D" w:rsidRPr="00ED6276">
        <w:rPr>
          <w:rFonts w:ascii="Arial" w:hAnsi="Arial" w:cs="Arial"/>
        </w:rPr>
        <w:t xml:space="preserve"> and see it as a ‘Culture of change within mental health reform’ with the effect of reducing mental health problems and increasing academic attainment.  </w:t>
      </w:r>
      <w:r w:rsidR="00AD6DAF" w:rsidRPr="00ED6276">
        <w:rPr>
          <w:rFonts w:ascii="Arial" w:hAnsi="Arial" w:cs="Arial"/>
        </w:rPr>
        <w:t xml:space="preserve">Considering the importance placed on mental health, it was reassuring to see that </w:t>
      </w:r>
      <w:r w:rsidR="0060560C" w:rsidRPr="00ED6276">
        <w:rPr>
          <w:rFonts w:ascii="Arial" w:hAnsi="Arial" w:cs="Arial"/>
        </w:rPr>
        <w:t>all</w:t>
      </w:r>
      <w:r w:rsidR="00AD6DAF" w:rsidRPr="00ED6276">
        <w:rPr>
          <w:rFonts w:ascii="Arial" w:hAnsi="Arial" w:cs="Arial"/>
        </w:rPr>
        <w:t xml:space="preserve"> the respondent’s schools provided an Emotional Literacy Support Assistant (ELSA)</w:t>
      </w:r>
      <w:r w:rsidR="0060560C" w:rsidRPr="00ED6276">
        <w:rPr>
          <w:rFonts w:ascii="Arial" w:hAnsi="Arial" w:cs="Arial"/>
        </w:rPr>
        <w:t xml:space="preserve"> and two thirds provided nurture groups as interventions (Chart </w:t>
      </w:r>
      <w:r w:rsidR="00377D7F" w:rsidRPr="00ED6276">
        <w:rPr>
          <w:rFonts w:ascii="Arial" w:hAnsi="Arial" w:cs="Arial"/>
        </w:rPr>
        <w:t>5</w:t>
      </w:r>
      <w:r w:rsidR="0060560C" w:rsidRPr="00ED6276">
        <w:rPr>
          <w:rFonts w:ascii="Arial" w:hAnsi="Arial" w:cs="Arial"/>
        </w:rPr>
        <w:t>).</w:t>
      </w:r>
      <w:r w:rsidR="0076190E" w:rsidRPr="00ED6276">
        <w:rPr>
          <w:rFonts w:ascii="Arial" w:hAnsi="Arial" w:cs="Arial"/>
        </w:rPr>
        <w:t xml:space="preserve">  </w:t>
      </w:r>
      <w:r w:rsidR="000843B5" w:rsidRPr="00ED6276">
        <w:rPr>
          <w:rFonts w:ascii="Arial" w:hAnsi="Arial" w:cs="Arial"/>
        </w:rPr>
        <w:t>Additionally, one of t</w:t>
      </w:r>
      <w:r w:rsidR="0076190E" w:rsidRPr="00ED6276">
        <w:rPr>
          <w:rFonts w:ascii="Arial" w:hAnsi="Arial" w:cs="Arial"/>
        </w:rPr>
        <w:t xml:space="preserve">he </w:t>
      </w:r>
      <w:r w:rsidR="00D44555" w:rsidRPr="00ED6276">
        <w:rPr>
          <w:rFonts w:ascii="Arial" w:hAnsi="Arial" w:cs="Arial"/>
          <w:i/>
        </w:rPr>
        <w:t>‘other’</w:t>
      </w:r>
      <w:r w:rsidR="00D44555" w:rsidRPr="00ED6276">
        <w:rPr>
          <w:rFonts w:ascii="Arial" w:hAnsi="Arial" w:cs="Arial"/>
        </w:rPr>
        <w:t xml:space="preserve"> responses</w:t>
      </w:r>
      <w:r w:rsidR="000843B5" w:rsidRPr="00ED6276">
        <w:rPr>
          <w:rFonts w:ascii="Arial" w:hAnsi="Arial" w:cs="Arial"/>
        </w:rPr>
        <w:t xml:space="preserve"> was </w:t>
      </w:r>
      <w:r w:rsidR="0076190E" w:rsidRPr="00ED6276">
        <w:rPr>
          <w:rFonts w:ascii="Arial" w:hAnsi="Arial" w:cs="Arial"/>
        </w:rPr>
        <w:t>Thrive</w:t>
      </w:r>
      <w:r w:rsidR="009E6A0A" w:rsidRPr="00ED6276">
        <w:rPr>
          <w:rFonts w:ascii="Arial" w:hAnsi="Arial" w:cs="Arial"/>
        </w:rPr>
        <w:t>, another intervention targeting the mental health of children</w:t>
      </w:r>
      <w:r w:rsidR="00A5686F" w:rsidRPr="00ED6276">
        <w:rPr>
          <w:rFonts w:ascii="Arial" w:hAnsi="Arial" w:cs="Arial"/>
        </w:rPr>
        <w:t xml:space="preserve"> (Table 1)</w:t>
      </w:r>
      <w:r w:rsidR="009E6A0A" w:rsidRPr="00ED6276">
        <w:rPr>
          <w:rFonts w:ascii="Arial" w:hAnsi="Arial" w:cs="Arial"/>
        </w:rPr>
        <w:t>.</w:t>
      </w:r>
    </w:p>
    <w:p w14:paraId="10F5B218" w14:textId="42FA8BD6" w:rsidR="00AD6DAF" w:rsidRPr="00ED6276" w:rsidRDefault="00AD6DAF" w:rsidP="00223E5A">
      <w:pPr>
        <w:spacing w:after="0" w:line="360" w:lineRule="auto"/>
        <w:rPr>
          <w:rFonts w:ascii="Arial" w:hAnsi="Arial" w:cs="Arial"/>
        </w:rPr>
      </w:pPr>
      <w:r w:rsidRPr="00ED6276">
        <w:rPr>
          <w:rFonts w:ascii="Arial" w:hAnsi="Arial" w:cs="Arial"/>
          <w:noProof/>
        </w:rPr>
        <w:lastRenderedPageBreak/>
        <w:drawing>
          <wp:inline distT="0" distB="0" distL="0" distR="0" wp14:anchorId="20D367F6" wp14:editId="6D12017D">
            <wp:extent cx="4392000" cy="2700000"/>
            <wp:effectExtent l="0" t="0" r="8890" b="5715"/>
            <wp:docPr id="2" name="Chart 2">
              <a:extLst xmlns:a="http://schemas.openxmlformats.org/drawingml/2006/main">
                <a:ext uri="{FF2B5EF4-FFF2-40B4-BE49-F238E27FC236}">
                  <a16:creationId xmlns:a16="http://schemas.microsoft.com/office/drawing/2014/main" id="{B3DA6D69-8847-4E19-9F88-AE4E62058B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F93A29"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5</w:t>
      </w:r>
    </w:p>
    <w:p w14:paraId="1FAB070D" w14:textId="1A5DACCF" w:rsidR="00A5686F" w:rsidRPr="00ED6276" w:rsidRDefault="00A5686F" w:rsidP="00A5686F">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3544"/>
      </w:tblGrid>
      <w:tr w:rsidR="00A5686F" w:rsidRPr="00ED6276" w14:paraId="54769156" w14:textId="77777777" w:rsidTr="008663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F3A4C52" w14:textId="77777777" w:rsidR="00A5686F" w:rsidRPr="00ED6276" w:rsidRDefault="00A5686F" w:rsidP="00183C5C">
            <w:pPr>
              <w:spacing w:line="360" w:lineRule="auto"/>
              <w:rPr>
                <w:rFonts w:ascii="Arial" w:hAnsi="Arial" w:cs="Arial"/>
              </w:rPr>
            </w:pPr>
            <w:r w:rsidRPr="00ED6276">
              <w:rPr>
                <w:rFonts w:ascii="Arial" w:hAnsi="Arial" w:cs="Arial"/>
              </w:rPr>
              <w:t>Respondent</w:t>
            </w:r>
          </w:p>
        </w:tc>
        <w:tc>
          <w:tcPr>
            <w:tcW w:w="3544" w:type="dxa"/>
          </w:tcPr>
          <w:p w14:paraId="7A8ED461" w14:textId="77777777" w:rsidR="00A5686F" w:rsidRPr="00ED6276" w:rsidRDefault="00A5686F" w:rsidP="00183C5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Other interventions provided</w:t>
            </w:r>
          </w:p>
        </w:tc>
      </w:tr>
      <w:tr w:rsidR="00A5686F" w:rsidRPr="00ED6276" w14:paraId="229E4E58" w14:textId="77777777" w:rsidTr="00866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3B27312" w14:textId="77777777" w:rsidR="00A5686F" w:rsidRPr="00ED6276" w:rsidRDefault="00A5686F" w:rsidP="00183C5C">
            <w:pPr>
              <w:spacing w:line="360" w:lineRule="auto"/>
              <w:rPr>
                <w:rFonts w:ascii="Arial" w:hAnsi="Arial" w:cs="Arial"/>
              </w:rPr>
            </w:pPr>
            <w:r w:rsidRPr="00ED6276">
              <w:rPr>
                <w:rFonts w:ascii="Arial" w:hAnsi="Arial" w:cs="Arial"/>
              </w:rPr>
              <w:t>1</w:t>
            </w:r>
          </w:p>
        </w:tc>
        <w:tc>
          <w:tcPr>
            <w:tcW w:w="3544" w:type="dxa"/>
          </w:tcPr>
          <w:p w14:paraId="4FF569C8"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Positive play</w:t>
            </w:r>
          </w:p>
          <w:p w14:paraId="14E7FB3F"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Thrive</w:t>
            </w:r>
          </w:p>
        </w:tc>
      </w:tr>
      <w:tr w:rsidR="00A5686F" w:rsidRPr="00ED6276" w14:paraId="691386D4" w14:textId="77777777" w:rsidTr="0086637C">
        <w:tc>
          <w:tcPr>
            <w:cnfStyle w:val="001000000000" w:firstRow="0" w:lastRow="0" w:firstColumn="1" w:lastColumn="0" w:oddVBand="0" w:evenVBand="0" w:oddHBand="0" w:evenHBand="0" w:firstRowFirstColumn="0" w:firstRowLastColumn="0" w:lastRowFirstColumn="0" w:lastRowLastColumn="0"/>
            <w:tcW w:w="1696" w:type="dxa"/>
          </w:tcPr>
          <w:p w14:paraId="2E305120" w14:textId="77777777" w:rsidR="00A5686F" w:rsidRPr="00ED6276" w:rsidRDefault="00A5686F" w:rsidP="00183C5C">
            <w:pPr>
              <w:spacing w:line="360" w:lineRule="auto"/>
              <w:rPr>
                <w:rFonts w:ascii="Arial" w:hAnsi="Arial" w:cs="Arial"/>
              </w:rPr>
            </w:pPr>
            <w:r w:rsidRPr="00ED6276">
              <w:rPr>
                <w:rFonts w:ascii="Arial" w:hAnsi="Arial" w:cs="Arial"/>
              </w:rPr>
              <w:t>2</w:t>
            </w:r>
          </w:p>
        </w:tc>
        <w:tc>
          <w:tcPr>
            <w:tcW w:w="3544" w:type="dxa"/>
          </w:tcPr>
          <w:p w14:paraId="0EA4F339" w14:textId="77777777" w:rsidR="00A5686F" w:rsidRPr="00ED6276" w:rsidRDefault="00A5686F" w:rsidP="00183C5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Speech and Language</w:t>
            </w:r>
          </w:p>
        </w:tc>
      </w:tr>
      <w:tr w:rsidR="00A5686F" w:rsidRPr="00ED6276" w14:paraId="7B0C7530" w14:textId="77777777" w:rsidTr="00866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D286AE7" w14:textId="77777777" w:rsidR="00A5686F" w:rsidRPr="00ED6276" w:rsidRDefault="00A5686F" w:rsidP="00183C5C">
            <w:pPr>
              <w:spacing w:line="360" w:lineRule="auto"/>
              <w:rPr>
                <w:rFonts w:ascii="Arial" w:hAnsi="Arial" w:cs="Arial"/>
              </w:rPr>
            </w:pPr>
            <w:r w:rsidRPr="00ED6276">
              <w:rPr>
                <w:rFonts w:ascii="Arial" w:hAnsi="Arial" w:cs="Arial"/>
              </w:rPr>
              <w:t>4</w:t>
            </w:r>
          </w:p>
        </w:tc>
        <w:tc>
          <w:tcPr>
            <w:tcW w:w="3544" w:type="dxa"/>
          </w:tcPr>
          <w:p w14:paraId="0299EB60"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Thrive</w:t>
            </w:r>
          </w:p>
          <w:p w14:paraId="65E771FA" w14:textId="77777777" w:rsidR="00A5686F" w:rsidRPr="00ED6276" w:rsidRDefault="00A5686F" w:rsidP="00183C5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Buster Bunny</w:t>
            </w:r>
          </w:p>
        </w:tc>
      </w:tr>
    </w:tbl>
    <w:p w14:paraId="2C3635C8" w14:textId="27004119" w:rsidR="00767B45" w:rsidRPr="00ED6276" w:rsidRDefault="00A016FB" w:rsidP="007E15E8">
      <w:pPr>
        <w:spacing w:after="0" w:line="360" w:lineRule="auto"/>
        <w:rPr>
          <w:rFonts w:ascii="Arial" w:hAnsi="Arial" w:cs="Arial"/>
          <w:sz w:val="16"/>
        </w:rPr>
      </w:pPr>
      <w:r w:rsidRPr="00ED6276">
        <w:rPr>
          <w:rFonts w:ascii="Arial" w:hAnsi="Arial" w:cs="Arial"/>
          <w:sz w:val="16"/>
        </w:rPr>
        <w:t>Table 1</w:t>
      </w:r>
    </w:p>
    <w:p w14:paraId="4FCE2E81" w14:textId="77777777" w:rsidR="00A016FB" w:rsidRPr="00ED6276" w:rsidRDefault="00A016FB" w:rsidP="007E15E8">
      <w:pPr>
        <w:spacing w:after="0" w:line="360" w:lineRule="auto"/>
        <w:rPr>
          <w:rFonts w:ascii="Arial" w:hAnsi="Arial" w:cs="Arial"/>
        </w:rPr>
      </w:pPr>
    </w:p>
    <w:p w14:paraId="290C33A8" w14:textId="79FDAC8A" w:rsidR="0060560C" w:rsidRPr="00ED6276" w:rsidRDefault="0060560C" w:rsidP="007E15E8">
      <w:pPr>
        <w:spacing w:after="0" w:line="360" w:lineRule="auto"/>
        <w:rPr>
          <w:rFonts w:ascii="Arial" w:hAnsi="Arial" w:cs="Arial"/>
          <w:color w:val="FF0000"/>
        </w:rPr>
      </w:pPr>
      <w:r w:rsidRPr="00ED6276">
        <w:rPr>
          <w:rFonts w:ascii="Arial" w:hAnsi="Arial" w:cs="Arial"/>
        </w:rPr>
        <w:t>ELSA is a TA led intervention programme that supports children to develop their emotional and social skills through an individually tailored programme</w:t>
      </w:r>
      <w:r w:rsidR="00D44555" w:rsidRPr="00ED6276">
        <w:rPr>
          <w:rFonts w:ascii="Arial" w:hAnsi="Arial" w:cs="Arial"/>
        </w:rPr>
        <w:t xml:space="preserve"> (Hills, 2016).  </w:t>
      </w:r>
      <w:r w:rsidR="00714B81" w:rsidRPr="00ED6276">
        <w:rPr>
          <w:rFonts w:ascii="Arial" w:hAnsi="Arial" w:cs="Arial"/>
        </w:rPr>
        <w:t>The creator of ELSA, Sheila Burton, claims it supports the emotional needs of children because they will learn more effectively and be happier in school if these needs are dealt with (ELSA Network, 2017)</w:t>
      </w:r>
      <w:r w:rsidR="00BE388C" w:rsidRPr="00ED6276">
        <w:rPr>
          <w:rFonts w:ascii="Arial" w:hAnsi="Arial" w:cs="Arial"/>
        </w:rPr>
        <w:t>.</w:t>
      </w:r>
      <w:r w:rsidR="009E6A0A" w:rsidRPr="00ED6276">
        <w:rPr>
          <w:rFonts w:ascii="Arial" w:hAnsi="Arial" w:cs="Arial"/>
        </w:rPr>
        <w:t xml:space="preserve">  With 100% of respondent’s schools providing ELSA support to children</w:t>
      </w:r>
      <w:r w:rsidR="00D44555" w:rsidRPr="00ED6276">
        <w:rPr>
          <w:rFonts w:ascii="Arial" w:hAnsi="Arial" w:cs="Arial"/>
        </w:rPr>
        <w:t xml:space="preserve"> (Chart 5)</w:t>
      </w:r>
      <w:r w:rsidR="009E6A0A" w:rsidRPr="00ED6276">
        <w:rPr>
          <w:rFonts w:ascii="Arial" w:hAnsi="Arial" w:cs="Arial"/>
        </w:rPr>
        <w:t xml:space="preserve">, it remains a key strategy to </w:t>
      </w:r>
      <w:r w:rsidR="00183C5C" w:rsidRPr="00ED6276">
        <w:rPr>
          <w:rFonts w:ascii="Arial" w:hAnsi="Arial" w:cs="Arial"/>
        </w:rPr>
        <w:t>improve these skills</w:t>
      </w:r>
      <w:r w:rsidR="009E6A0A" w:rsidRPr="00ED6276">
        <w:rPr>
          <w:rFonts w:ascii="Arial" w:hAnsi="Arial" w:cs="Arial"/>
        </w:rPr>
        <w:t>.</w:t>
      </w:r>
      <w:r w:rsidR="00C15331" w:rsidRPr="00ED6276">
        <w:rPr>
          <w:rFonts w:ascii="Arial" w:hAnsi="Arial" w:cs="Arial"/>
        </w:rPr>
        <w:t xml:space="preserve"> </w:t>
      </w:r>
    </w:p>
    <w:p w14:paraId="280078CA" w14:textId="3526ADA2" w:rsidR="00BE388C" w:rsidRPr="00ED6276" w:rsidRDefault="00BE388C" w:rsidP="007E15E8">
      <w:pPr>
        <w:spacing w:after="0" w:line="360" w:lineRule="auto"/>
        <w:rPr>
          <w:rFonts w:ascii="Arial" w:hAnsi="Arial" w:cs="Arial"/>
        </w:rPr>
      </w:pPr>
    </w:p>
    <w:p w14:paraId="1751924F" w14:textId="08B64EDD" w:rsidR="00DE70D8" w:rsidRPr="00ED6276" w:rsidRDefault="00BE388C" w:rsidP="007E15E8">
      <w:pPr>
        <w:spacing w:after="0" w:line="360" w:lineRule="auto"/>
        <w:rPr>
          <w:rFonts w:ascii="Arial" w:hAnsi="Arial" w:cs="Arial"/>
        </w:rPr>
      </w:pPr>
      <w:r w:rsidRPr="00ED6276">
        <w:rPr>
          <w:rFonts w:ascii="Arial" w:hAnsi="Arial" w:cs="Arial"/>
        </w:rPr>
        <w:t xml:space="preserve">The </w:t>
      </w:r>
      <w:r w:rsidR="00D44555" w:rsidRPr="00ED6276">
        <w:rPr>
          <w:rFonts w:ascii="Arial" w:hAnsi="Arial" w:cs="Arial"/>
        </w:rPr>
        <w:t>n</w:t>
      </w:r>
      <w:r w:rsidRPr="00ED6276">
        <w:rPr>
          <w:rFonts w:ascii="Arial" w:hAnsi="Arial" w:cs="Arial"/>
        </w:rPr>
        <w:t xml:space="preserve">urture </w:t>
      </w:r>
      <w:r w:rsidR="000213EA" w:rsidRPr="00ED6276">
        <w:rPr>
          <w:rFonts w:ascii="Arial" w:hAnsi="Arial" w:cs="Arial"/>
        </w:rPr>
        <w:t>interventions</w:t>
      </w:r>
      <w:r w:rsidRPr="00ED6276">
        <w:rPr>
          <w:rFonts w:ascii="Arial" w:hAnsi="Arial" w:cs="Arial"/>
        </w:rPr>
        <w:t xml:space="preserve"> provided by two thirds of the schools </w:t>
      </w:r>
      <w:r w:rsidR="00C15331" w:rsidRPr="00ED6276">
        <w:rPr>
          <w:rFonts w:ascii="Arial" w:hAnsi="Arial" w:cs="Arial"/>
        </w:rPr>
        <w:t>are</w:t>
      </w:r>
      <w:r w:rsidRPr="00ED6276">
        <w:rPr>
          <w:rFonts w:ascii="Arial" w:hAnsi="Arial" w:cs="Arial"/>
        </w:rPr>
        <w:t xml:space="preserve"> a support programme for children with ALN who experience barriers </w:t>
      </w:r>
      <w:r w:rsidR="009F3DAE" w:rsidRPr="00ED6276">
        <w:rPr>
          <w:rFonts w:ascii="Arial" w:hAnsi="Arial" w:cs="Arial"/>
        </w:rPr>
        <w:t>to</w:t>
      </w:r>
      <w:r w:rsidRPr="00ED6276">
        <w:rPr>
          <w:rFonts w:ascii="Arial" w:hAnsi="Arial" w:cs="Arial"/>
        </w:rPr>
        <w:t xml:space="preserve"> learning through </w:t>
      </w:r>
      <w:r w:rsidR="00DE70D8" w:rsidRPr="00ED6276">
        <w:rPr>
          <w:rFonts w:ascii="Arial" w:hAnsi="Arial" w:cs="Arial"/>
        </w:rPr>
        <w:t>socia</w:t>
      </w:r>
      <w:r w:rsidRPr="00ED6276">
        <w:rPr>
          <w:rFonts w:ascii="Arial" w:hAnsi="Arial" w:cs="Arial"/>
        </w:rPr>
        <w:t xml:space="preserve">l, emotional and </w:t>
      </w:r>
      <w:r w:rsidR="00DE70D8" w:rsidRPr="00ED6276">
        <w:rPr>
          <w:rFonts w:ascii="Arial" w:hAnsi="Arial" w:cs="Arial"/>
        </w:rPr>
        <w:t>behavioural</w:t>
      </w:r>
      <w:r w:rsidRPr="00ED6276">
        <w:rPr>
          <w:rFonts w:ascii="Arial" w:hAnsi="Arial" w:cs="Arial"/>
        </w:rPr>
        <w:t xml:space="preserve"> difficulties </w:t>
      </w:r>
      <w:r w:rsidR="00DE70D8" w:rsidRPr="00ED6276">
        <w:rPr>
          <w:rFonts w:ascii="Arial" w:hAnsi="Arial" w:cs="Arial"/>
        </w:rPr>
        <w:t xml:space="preserve">(SEBD) </w:t>
      </w:r>
      <w:r w:rsidRPr="00ED6276">
        <w:rPr>
          <w:rFonts w:ascii="Arial" w:hAnsi="Arial" w:cs="Arial"/>
        </w:rPr>
        <w:t xml:space="preserve">and are promoted by the Nurture Group Network (n.d.) as an important intervention </w:t>
      </w:r>
      <w:r w:rsidR="000213EA" w:rsidRPr="00ED6276">
        <w:rPr>
          <w:rFonts w:ascii="Arial" w:hAnsi="Arial" w:cs="Arial"/>
        </w:rPr>
        <w:t>that is</w:t>
      </w:r>
      <w:r w:rsidRPr="00ED6276">
        <w:rPr>
          <w:rFonts w:ascii="Arial" w:hAnsi="Arial" w:cs="Arial"/>
        </w:rPr>
        <w:t xml:space="preserve"> particularly successful for LAC</w:t>
      </w:r>
      <w:r w:rsidR="00D471F3" w:rsidRPr="00ED6276">
        <w:rPr>
          <w:rFonts w:ascii="Arial" w:hAnsi="Arial" w:cs="Arial"/>
        </w:rPr>
        <w:t xml:space="preserve">. </w:t>
      </w:r>
      <w:r w:rsidR="000213EA" w:rsidRPr="00ED6276">
        <w:rPr>
          <w:rFonts w:ascii="Arial" w:hAnsi="Arial" w:cs="Arial"/>
        </w:rPr>
        <w:t xml:space="preserve"> </w:t>
      </w:r>
      <w:r w:rsidR="001A3C41" w:rsidRPr="00ED6276">
        <w:rPr>
          <w:rFonts w:ascii="Arial" w:hAnsi="Arial" w:cs="Arial"/>
        </w:rPr>
        <w:t xml:space="preserve">The Welsh Government agrees that nurture groups improve children’s behaviour and social skills as well as building their confidence which leads to an improvement in attainment (DCELLS, 2010).  Both nurture and ACEs recognise that early experiences have an impact later in childhood and that staff awareness of these enables them to respond appropriately to children’s needs and support </w:t>
      </w:r>
      <w:r w:rsidR="001A3C41" w:rsidRPr="00ED6276">
        <w:rPr>
          <w:rFonts w:ascii="Arial" w:hAnsi="Arial" w:cs="Arial"/>
        </w:rPr>
        <w:lastRenderedPageBreak/>
        <w:t xml:space="preserve">them in overcoming these traumas.  </w:t>
      </w:r>
      <w:r w:rsidR="000213EA" w:rsidRPr="00ED6276">
        <w:rPr>
          <w:rFonts w:ascii="Arial" w:hAnsi="Arial" w:cs="Arial"/>
        </w:rPr>
        <w:t xml:space="preserve">Education Scotland (2018) claim that nurture groups support children who have missed early nurturing experiences and </w:t>
      </w:r>
      <w:r w:rsidR="00C15331" w:rsidRPr="00ED6276">
        <w:rPr>
          <w:rFonts w:ascii="Arial" w:hAnsi="Arial" w:cs="Arial"/>
        </w:rPr>
        <w:t>are</w:t>
      </w:r>
      <w:r w:rsidR="000213EA" w:rsidRPr="00ED6276">
        <w:rPr>
          <w:rFonts w:ascii="Arial" w:hAnsi="Arial" w:cs="Arial"/>
        </w:rPr>
        <w:t xml:space="preserve"> based on attachment theory.  </w:t>
      </w:r>
      <w:r w:rsidR="003C675C" w:rsidRPr="00ED6276">
        <w:rPr>
          <w:rFonts w:ascii="Arial" w:hAnsi="Arial" w:cs="Arial"/>
        </w:rPr>
        <w:t xml:space="preserve">Geddes (2018) states that at its most extreme, disorganised attachment behaviour is classified as Attention Deficit Hyperactivity Disorder (ADHD) and that </w:t>
      </w:r>
      <w:r w:rsidR="00C15331" w:rsidRPr="00ED6276">
        <w:rPr>
          <w:rFonts w:ascii="Arial" w:hAnsi="Arial" w:cs="Arial"/>
        </w:rPr>
        <w:t>many</w:t>
      </w:r>
      <w:r w:rsidR="003C675C" w:rsidRPr="00ED6276">
        <w:rPr>
          <w:rFonts w:ascii="Arial" w:hAnsi="Arial" w:cs="Arial"/>
        </w:rPr>
        <w:t xml:space="preserve"> LAC may present this behaviour due to the high level of trauma they may have experienced at a young age.  Additionally, attachment behaviour can be placed on a continuum from mild to severe, depending on the experiences in early childhood</w:t>
      </w:r>
      <w:r w:rsidR="00DE70D8" w:rsidRPr="00ED6276">
        <w:rPr>
          <w:rFonts w:ascii="Arial" w:hAnsi="Arial" w:cs="Arial"/>
        </w:rPr>
        <w:t xml:space="preserve"> and for many children with SEBD or ACEs, who have experienced insecure attachment relationships, this has a negative impact on their attainment and their relationships with school staff (Bergin and Bergin, 2009).</w:t>
      </w:r>
      <w:r w:rsidR="000843B5" w:rsidRPr="00ED6276">
        <w:rPr>
          <w:rFonts w:ascii="Arial" w:hAnsi="Arial" w:cs="Arial"/>
        </w:rPr>
        <w:t xml:space="preserve">  </w:t>
      </w:r>
      <w:r w:rsidR="00DE70D8" w:rsidRPr="00ED6276">
        <w:rPr>
          <w:rFonts w:ascii="Arial" w:hAnsi="Arial" w:cs="Arial"/>
        </w:rPr>
        <w:t xml:space="preserve">The </w:t>
      </w:r>
      <w:r w:rsidR="00D44555" w:rsidRPr="00ED6276">
        <w:rPr>
          <w:rFonts w:ascii="Arial" w:hAnsi="Arial" w:cs="Arial"/>
        </w:rPr>
        <w:t>T</w:t>
      </w:r>
      <w:r w:rsidR="00DE70D8" w:rsidRPr="00ED6276">
        <w:rPr>
          <w:rFonts w:ascii="Arial" w:hAnsi="Arial" w:cs="Arial"/>
        </w:rPr>
        <w:t>hrive approach is also rooted in attachment theory</w:t>
      </w:r>
      <w:r w:rsidR="00736982" w:rsidRPr="00ED6276">
        <w:rPr>
          <w:rFonts w:ascii="Arial" w:hAnsi="Arial" w:cs="Arial"/>
        </w:rPr>
        <w:t xml:space="preserve"> and addresses children’s emotional health in order to impact their behaviour and in turn their learning (Thrive, </w:t>
      </w:r>
      <w:proofErr w:type="spellStart"/>
      <w:r w:rsidR="00736982" w:rsidRPr="00ED6276">
        <w:rPr>
          <w:rFonts w:ascii="Arial" w:hAnsi="Arial" w:cs="Arial"/>
        </w:rPr>
        <w:t>n.d</w:t>
      </w:r>
      <w:proofErr w:type="spellEnd"/>
      <w:r w:rsidR="00736982" w:rsidRPr="00ED6276">
        <w:rPr>
          <w:rFonts w:ascii="Arial" w:hAnsi="Arial" w:cs="Arial"/>
        </w:rPr>
        <w:t>)</w:t>
      </w:r>
      <w:r w:rsidR="003A0567" w:rsidRPr="00ED6276">
        <w:rPr>
          <w:rFonts w:ascii="Arial" w:hAnsi="Arial" w:cs="Arial"/>
        </w:rPr>
        <w:t xml:space="preserve"> by interpreting the behaviour and using a ‘Trauma sensitive approach’ (</w:t>
      </w:r>
      <w:proofErr w:type="spellStart"/>
      <w:r w:rsidR="003A0567" w:rsidRPr="00ED6276">
        <w:rPr>
          <w:rFonts w:ascii="Arial" w:hAnsi="Arial" w:cs="Arial"/>
        </w:rPr>
        <w:t>Teachwire</w:t>
      </w:r>
      <w:proofErr w:type="spellEnd"/>
      <w:r w:rsidR="003A0567" w:rsidRPr="00ED6276">
        <w:rPr>
          <w:rFonts w:ascii="Arial" w:hAnsi="Arial" w:cs="Arial"/>
        </w:rPr>
        <w:t>, 2019) to meet their needs.</w:t>
      </w:r>
    </w:p>
    <w:p w14:paraId="75C1BAFD" w14:textId="77777777" w:rsidR="00D44555" w:rsidRPr="00ED6276" w:rsidRDefault="00D44555" w:rsidP="007E15E8">
      <w:pPr>
        <w:spacing w:after="0" w:line="360" w:lineRule="auto"/>
        <w:rPr>
          <w:rFonts w:ascii="Arial" w:hAnsi="Arial" w:cs="Arial"/>
        </w:rPr>
      </w:pPr>
    </w:p>
    <w:p w14:paraId="08D94BCC" w14:textId="511B8D2D" w:rsidR="000A6E1C" w:rsidRPr="00ED6276" w:rsidRDefault="000843B5" w:rsidP="007E15E8">
      <w:pPr>
        <w:spacing w:after="0" w:line="360" w:lineRule="auto"/>
        <w:rPr>
          <w:rFonts w:ascii="Arial" w:hAnsi="Arial" w:cs="Arial"/>
          <w:b/>
          <w:color w:val="FF0000"/>
        </w:rPr>
      </w:pPr>
      <w:r w:rsidRPr="00ED6276">
        <w:rPr>
          <w:rFonts w:ascii="Arial" w:hAnsi="Arial" w:cs="Arial"/>
        </w:rPr>
        <w:t xml:space="preserve">What has become clear is the importance schools are placing on children’s mental health, as is demonstrated by the most common interventions.  The impact of </w:t>
      </w:r>
      <w:r w:rsidR="00892CA2" w:rsidRPr="00ED6276">
        <w:rPr>
          <w:rFonts w:ascii="Arial" w:hAnsi="Arial" w:cs="Arial"/>
        </w:rPr>
        <w:t>all</w:t>
      </w:r>
      <w:r w:rsidRPr="00ED6276">
        <w:rPr>
          <w:rFonts w:ascii="Arial" w:hAnsi="Arial" w:cs="Arial"/>
        </w:rPr>
        <w:t xml:space="preserve"> the interventions can be seen in Chart </w:t>
      </w:r>
      <w:r w:rsidR="00377D7F" w:rsidRPr="00ED6276">
        <w:rPr>
          <w:rFonts w:ascii="Arial" w:hAnsi="Arial" w:cs="Arial"/>
        </w:rPr>
        <w:t>6</w:t>
      </w:r>
      <w:r w:rsidR="00892CA2" w:rsidRPr="00ED6276">
        <w:rPr>
          <w:rFonts w:ascii="Arial" w:hAnsi="Arial" w:cs="Arial"/>
        </w:rPr>
        <w:t xml:space="preserve"> and while academic attainment is only improved sometimes, the emotional impact and relationships with peers and staff are </w:t>
      </w:r>
      <w:r w:rsidR="005F3D3E" w:rsidRPr="00ED6276">
        <w:rPr>
          <w:rFonts w:ascii="Arial" w:hAnsi="Arial" w:cs="Arial"/>
        </w:rPr>
        <w:t>often</w:t>
      </w:r>
      <w:r w:rsidR="001117B0" w:rsidRPr="00ED6276">
        <w:rPr>
          <w:rFonts w:ascii="Arial" w:hAnsi="Arial" w:cs="Arial"/>
        </w:rPr>
        <w:t xml:space="preserve"> or always</w:t>
      </w:r>
      <w:r w:rsidR="005F3D3E" w:rsidRPr="00ED6276">
        <w:rPr>
          <w:rFonts w:ascii="Arial" w:hAnsi="Arial" w:cs="Arial"/>
        </w:rPr>
        <w:t xml:space="preserve"> improved in </w:t>
      </w:r>
      <w:r w:rsidR="001117B0" w:rsidRPr="00ED6276">
        <w:rPr>
          <w:rFonts w:ascii="Arial" w:hAnsi="Arial" w:cs="Arial"/>
        </w:rPr>
        <w:t>two thirds</w:t>
      </w:r>
      <w:r w:rsidR="005F3D3E" w:rsidRPr="00ED6276">
        <w:rPr>
          <w:rFonts w:ascii="Arial" w:hAnsi="Arial" w:cs="Arial"/>
        </w:rPr>
        <w:t xml:space="preserve"> of schools</w:t>
      </w:r>
      <w:r w:rsidR="001117B0" w:rsidRPr="00ED6276">
        <w:rPr>
          <w:rFonts w:ascii="Arial" w:hAnsi="Arial" w:cs="Arial"/>
        </w:rPr>
        <w:t>, while half of schools show an improvement in behaviour often or always</w:t>
      </w:r>
      <w:r w:rsidR="00892CA2" w:rsidRPr="00ED6276">
        <w:rPr>
          <w:rFonts w:ascii="Arial" w:hAnsi="Arial" w:cs="Arial"/>
        </w:rPr>
        <w:t>.  This would indicate that interventions target</w:t>
      </w:r>
      <w:r w:rsidR="005F3D3E" w:rsidRPr="00ED6276">
        <w:rPr>
          <w:rFonts w:ascii="Arial" w:hAnsi="Arial" w:cs="Arial"/>
        </w:rPr>
        <w:t>ing</w:t>
      </w:r>
      <w:r w:rsidR="00892CA2" w:rsidRPr="00ED6276">
        <w:rPr>
          <w:rFonts w:ascii="Arial" w:hAnsi="Arial" w:cs="Arial"/>
        </w:rPr>
        <w:t xml:space="preserve"> children’s mental health, such as ELSA and </w:t>
      </w:r>
      <w:r w:rsidR="00D44555" w:rsidRPr="00ED6276">
        <w:rPr>
          <w:rFonts w:ascii="Arial" w:hAnsi="Arial" w:cs="Arial"/>
        </w:rPr>
        <w:t>n</w:t>
      </w:r>
      <w:r w:rsidR="00892CA2" w:rsidRPr="00ED6276">
        <w:rPr>
          <w:rFonts w:ascii="Arial" w:hAnsi="Arial" w:cs="Arial"/>
        </w:rPr>
        <w:t xml:space="preserve">urture, are </w:t>
      </w:r>
      <w:r w:rsidR="005F3D3E" w:rsidRPr="00ED6276">
        <w:rPr>
          <w:rFonts w:ascii="Arial" w:hAnsi="Arial" w:cs="Arial"/>
        </w:rPr>
        <w:t>proving effective</w:t>
      </w:r>
      <w:r w:rsidR="001117B0" w:rsidRPr="00ED6276">
        <w:rPr>
          <w:rFonts w:ascii="Arial" w:hAnsi="Arial" w:cs="Arial"/>
        </w:rPr>
        <w:t xml:space="preserve"> and are </w:t>
      </w:r>
      <w:r w:rsidR="00183C5C" w:rsidRPr="00ED6276">
        <w:rPr>
          <w:rFonts w:ascii="Arial" w:hAnsi="Arial" w:cs="Arial"/>
        </w:rPr>
        <w:t>beginning to impact on</w:t>
      </w:r>
      <w:r w:rsidR="001117B0" w:rsidRPr="00ED6276">
        <w:rPr>
          <w:rFonts w:ascii="Arial" w:hAnsi="Arial" w:cs="Arial"/>
        </w:rPr>
        <w:t xml:space="preserve"> behaviour</w:t>
      </w:r>
      <w:r w:rsidR="005F3D3E" w:rsidRPr="00ED6276">
        <w:rPr>
          <w:rFonts w:ascii="Arial" w:hAnsi="Arial" w:cs="Arial"/>
        </w:rPr>
        <w:t xml:space="preserve">, although the suggested improvement to attainment does not appear to be consistent with only </w:t>
      </w:r>
      <w:r w:rsidR="001117B0" w:rsidRPr="00ED6276">
        <w:rPr>
          <w:rFonts w:ascii="Arial" w:hAnsi="Arial" w:cs="Arial"/>
        </w:rPr>
        <w:t>one third</w:t>
      </w:r>
      <w:r w:rsidR="005F3D3E" w:rsidRPr="00ED6276">
        <w:rPr>
          <w:rFonts w:ascii="Arial" w:hAnsi="Arial" w:cs="Arial"/>
        </w:rPr>
        <w:t xml:space="preserve"> of schools seeing an improvement often or always. </w:t>
      </w:r>
      <w:r w:rsidR="00892CA2" w:rsidRPr="00ED6276">
        <w:rPr>
          <w:rFonts w:ascii="Arial" w:hAnsi="Arial" w:cs="Arial"/>
        </w:rPr>
        <w:t xml:space="preserve"> </w:t>
      </w:r>
      <w:r w:rsidR="005F3D3E" w:rsidRPr="00ED6276">
        <w:rPr>
          <w:rFonts w:ascii="Arial" w:hAnsi="Arial" w:cs="Arial"/>
        </w:rPr>
        <w:t>This result can only be speculated upon but could be due to the interventions not having run long enough to show an impact on attainment yet</w:t>
      </w:r>
      <w:r w:rsidR="00183C5C" w:rsidRPr="00ED6276">
        <w:rPr>
          <w:rFonts w:ascii="Arial" w:hAnsi="Arial" w:cs="Arial"/>
        </w:rPr>
        <w:t xml:space="preserve">, </w:t>
      </w:r>
      <w:r w:rsidR="005F3D3E" w:rsidRPr="00ED6276">
        <w:rPr>
          <w:rFonts w:ascii="Arial" w:hAnsi="Arial" w:cs="Arial"/>
        </w:rPr>
        <w:t>the severity of SEBD in the children is high so the time needed to impact emotionally before educationally is longer than anticipated</w:t>
      </w:r>
      <w:r w:rsidR="00183C5C" w:rsidRPr="00ED6276">
        <w:rPr>
          <w:rFonts w:ascii="Arial" w:hAnsi="Arial" w:cs="Arial"/>
        </w:rPr>
        <w:t xml:space="preserve"> or that they are not being delivered correctly or frequently enough.  While all staff are trained in various programmes to support LAC (Chart </w:t>
      </w:r>
      <w:r w:rsidR="00377D7F" w:rsidRPr="00ED6276">
        <w:rPr>
          <w:rFonts w:ascii="Arial" w:hAnsi="Arial" w:cs="Arial"/>
        </w:rPr>
        <w:t>4</w:t>
      </w:r>
      <w:r w:rsidR="00183C5C" w:rsidRPr="00ED6276">
        <w:rPr>
          <w:rFonts w:ascii="Arial" w:hAnsi="Arial" w:cs="Arial"/>
        </w:rPr>
        <w:t xml:space="preserve">), 100% of TAs deliver the interventions (Chart </w:t>
      </w:r>
      <w:r w:rsidR="00377D7F" w:rsidRPr="00ED6276">
        <w:rPr>
          <w:rFonts w:ascii="Arial" w:hAnsi="Arial" w:cs="Arial"/>
        </w:rPr>
        <w:t>3</w:t>
      </w:r>
      <w:r w:rsidR="00183C5C" w:rsidRPr="00ED6276">
        <w:rPr>
          <w:rFonts w:ascii="Arial" w:hAnsi="Arial" w:cs="Arial"/>
        </w:rPr>
        <w:t>).  This may leave teachers unaware of ways to support these interventions in the classroom</w:t>
      </w:r>
      <w:r w:rsidR="005F3D3E" w:rsidRPr="00ED6276">
        <w:rPr>
          <w:rFonts w:ascii="Arial" w:hAnsi="Arial" w:cs="Arial"/>
        </w:rPr>
        <w:t xml:space="preserve"> </w:t>
      </w:r>
      <w:r w:rsidR="00183C5C" w:rsidRPr="00ED6276">
        <w:rPr>
          <w:rFonts w:ascii="Arial" w:hAnsi="Arial" w:cs="Arial"/>
        </w:rPr>
        <w:t xml:space="preserve">or they may find it challenging to manage the needs of all individuals in the class </w:t>
      </w:r>
      <w:r w:rsidR="00D44555" w:rsidRPr="00ED6276">
        <w:rPr>
          <w:rFonts w:ascii="Arial" w:hAnsi="Arial" w:cs="Arial"/>
        </w:rPr>
        <w:t xml:space="preserve">which </w:t>
      </w:r>
      <w:r w:rsidR="00183C5C" w:rsidRPr="00ED6276">
        <w:rPr>
          <w:rFonts w:ascii="Arial" w:hAnsi="Arial" w:cs="Arial"/>
        </w:rPr>
        <w:t xml:space="preserve">may </w:t>
      </w:r>
      <w:r w:rsidR="006C2413" w:rsidRPr="00ED6276">
        <w:rPr>
          <w:rFonts w:ascii="Arial" w:hAnsi="Arial" w:cs="Arial"/>
        </w:rPr>
        <w:t>contribute to</w:t>
      </w:r>
      <w:r w:rsidR="00183C5C" w:rsidRPr="00ED6276">
        <w:rPr>
          <w:rFonts w:ascii="Arial" w:hAnsi="Arial" w:cs="Arial"/>
        </w:rPr>
        <w:t xml:space="preserve"> the low effect on attainment.  </w:t>
      </w:r>
    </w:p>
    <w:p w14:paraId="19B915C3" w14:textId="77777777" w:rsidR="00767B45" w:rsidRPr="00ED6276" w:rsidRDefault="00767B45" w:rsidP="007E15E8">
      <w:pPr>
        <w:spacing w:after="0" w:line="360" w:lineRule="auto"/>
        <w:rPr>
          <w:rFonts w:ascii="Arial" w:hAnsi="Arial" w:cs="Arial"/>
          <w:sz w:val="16"/>
        </w:rPr>
      </w:pPr>
    </w:p>
    <w:p w14:paraId="16B4DD0B" w14:textId="427F2155" w:rsidR="000843B5" w:rsidRPr="00ED6276" w:rsidRDefault="000843B5" w:rsidP="007E15E8">
      <w:pPr>
        <w:spacing w:after="0" w:line="360" w:lineRule="auto"/>
        <w:rPr>
          <w:rFonts w:ascii="Arial" w:hAnsi="Arial" w:cs="Arial"/>
        </w:rPr>
      </w:pPr>
      <w:r w:rsidRPr="00ED6276">
        <w:rPr>
          <w:rFonts w:ascii="Arial" w:hAnsi="Arial" w:cs="Arial"/>
          <w:noProof/>
        </w:rPr>
        <w:lastRenderedPageBreak/>
        <w:drawing>
          <wp:inline distT="0" distB="0" distL="0" distR="0" wp14:anchorId="5A75D9FA" wp14:editId="79A387FF">
            <wp:extent cx="4392000" cy="2664000"/>
            <wp:effectExtent l="0" t="0" r="8890" b="3175"/>
            <wp:docPr id="3" name="Chart 3">
              <a:extLst xmlns:a="http://schemas.openxmlformats.org/drawingml/2006/main">
                <a:ext uri="{FF2B5EF4-FFF2-40B4-BE49-F238E27FC236}">
                  <a16:creationId xmlns:a16="http://schemas.microsoft.com/office/drawing/2014/main" id="{51F0829A-9AA0-42E6-8839-803FFB38A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55A523"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6</w:t>
      </w:r>
    </w:p>
    <w:p w14:paraId="0B928D22" w14:textId="77777777" w:rsidR="006C2413" w:rsidRPr="00ED6276" w:rsidRDefault="006C2413" w:rsidP="007E15E8">
      <w:pPr>
        <w:spacing w:after="0" w:line="360" w:lineRule="auto"/>
        <w:rPr>
          <w:rFonts w:ascii="Arial" w:hAnsi="Arial" w:cs="Arial"/>
        </w:rPr>
      </w:pPr>
    </w:p>
    <w:p w14:paraId="053C79FE" w14:textId="35F74A75" w:rsidR="00477FDF" w:rsidRPr="00ED6276" w:rsidRDefault="00477FDF" w:rsidP="00477FDF">
      <w:pPr>
        <w:spacing w:after="0" w:line="360" w:lineRule="auto"/>
        <w:rPr>
          <w:rFonts w:ascii="Arial" w:hAnsi="Arial" w:cs="Arial"/>
        </w:rPr>
      </w:pPr>
      <w:r w:rsidRPr="00ED6276">
        <w:rPr>
          <w:rFonts w:ascii="Arial" w:hAnsi="Arial" w:cs="Arial"/>
        </w:rPr>
        <w:t xml:space="preserve">The responses showed that 67% of LAC had an ALN (Table 2) which varied in the amount of support needed (Table 3) and covered a range of ALN but </w:t>
      </w:r>
      <w:r w:rsidR="00D44555" w:rsidRPr="00ED6276">
        <w:rPr>
          <w:rFonts w:ascii="Arial" w:hAnsi="Arial" w:cs="Arial"/>
        </w:rPr>
        <w:t>had a higher number of</w:t>
      </w:r>
      <w:r w:rsidRPr="00ED6276">
        <w:rPr>
          <w:rFonts w:ascii="Arial" w:hAnsi="Arial" w:cs="Arial"/>
        </w:rPr>
        <w:t xml:space="preserve"> emotional and behaviour</w:t>
      </w:r>
      <w:r w:rsidR="00740D85">
        <w:rPr>
          <w:rFonts w:ascii="Arial" w:hAnsi="Arial" w:cs="Arial"/>
        </w:rPr>
        <w:t xml:space="preserve"> issues.  This is in line with </w:t>
      </w:r>
      <w:proofErr w:type="spellStart"/>
      <w:r w:rsidR="00740D85">
        <w:rPr>
          <w:rFonts w:ascii="Arial" w:hAnsi="Arial" w:cs="Arial"/>
        </w:rPr>
        <w:t>StatsWales</w:t>
      </w:r>
      <w:proofErr w:type="spellEnd"/>
      <w:r w:rsidR="00740D85">
        <w:rPr>
          <w:rFonts w:ascii="Arial" w:hAnsi="Arial" w:cs="Arial"/>
        </w:rPr>
        <w:t xml:space="preserve"> (2019b) who state that in 2017-18, 61% of the 3,755 LAC had an ALN</w:t>
      </w:r>
      <w:r w:rsidRPr="00ED6276">
        <w:rPr>
          <w:rFonts w:ascii="Arial" w:hAnsi="Arial" w:cs="Arial"/>
        </w:rPr>
        <w:t>.  I have worked in several schools in both NPT and Bridgend as a teaching assistant and the number of LAC in each was varied but I experienced a higher range of LAC in Bridgend than in NPT and a high percentage of these had ALN.  For many</w:t>
      </w:r>
      <w:r w:rsidR="00D44555" w:rsidRPr="00ED6276">
        <w:rPr>
          <w:rFonts w:ascii="Arial" w:hAnsi="Arial" w:cs="Arial"/>
        </w:rPr>
        <w:t>,</w:t>
      </w:r>
      <w:r w:rsidRPr="00ED6276">
        <w:rPr>
          <w:rFonts w:ascii="Arial" w:hAnsi="Arial" w:cs="Arial"/>
        </w:rPr>
        <w:t xml:space="preserve"> it was difficult to assess </w:t>
      </w:r>
      <w:r w:rsidR="00D44555" w:rsidRPr="00ED6276">
        <w:rPr>
          <w:rFonts w:ascii="Arial" w:hAnsi="Arial" w:cs="Arial"/>
        </w:rPr>
        <w:t>their</w:t>
      </w:r>
      <w:r w:rsidRPr="00ED6276">
        <w:rPr>
          <w:rFonts w:ascii="Arial" w:hAnsi="Arial" w:cs="Arial"/>
        </w:rPr>
        <w:t xml:space="preserve"> ALN needs as their SEBD masked the signs when they entered the school.  It was not until interventions and in class programmes </w:t>
      </w:r>
      <w:r w:rsidR="00D44555" w:rsidRPr="00ED6276">
        <w:rPr>
          <w:rFonts w:ascii="Arial" w:hAnsi="Arial" w:cs="Arial"/>
        </w:rPr>
        <w:t>began to impact</w:t>
      </w:r>
      <w:r w:rsidRPr="00ED6276">
        <w:rPr>
          <w:rFonts w:ascii="Arial" w:hAnsi="Arial" w:cs="Arial"/>
        </w:rPr>
        <w:t xml:space="preserve"> their SEBD that assessment of ALN could take place and when interventions were implemented in nursery, actual assessment of ALN might not take place until Reception or later depending on the severity of the SEBD.  Although an assessment of ALN may not have taken place immediately, strategies were used in the whole school for all children through Blank level questioning, </w:t>
      </w:r>
      <w:proofErr w:type="spellStart"/>
      <w:r w:rsidR="00D44555" w:rsidRPr="00ED6276">
        <w:rPr>
          <w:rFonts w:ascii="Arial" w:hAnsi="Arial" w:cs="Arial"/>
        </w:rPr>
        <w:t>Elklan</w:t>
      </w:r>
      <w:proofErr w:type="spellEnd"/>
      <w:r w:rsidR="00D44555" w:rsidRPr="00ED6276">
        <w:rPr>
          <w:rFonts w:ascii="Arial" w:hAnsi="Arial" w:cs="Arial"/>
        </w:rPr>
        <w:t xml:space="preserve">, </w:t>
      </w:r>
      <w:proofErr w:type="spellStart"/>
      <w:r w:rsidR="00D44555" w:rsidRPr="00ED6276">
        <w:rPr>
          <w:rFonts w:ascii="Arial" w:hAnsi="Arial" w:cs="Arial"/>
        </w:rPr>
        <w:t>Welcomm</w:t>
      </w:r>
      <w:proofErr w:type="spellEnd"/>
      <w:r w:rsidR="00D44555" w:rsidRPr="00ED6276">
        <w:rPr>
          <w:rFonts w:ascii="Arial" w:hAnsi="Arial" w:cs="Arial"/>
        </w:rPr>
        <w:t xml:space="preserve">, </w:t>
      </w:r>
      <w:r w:rsidRPr="00ED6276">
        <w:rPr>
          <w:rFonts w:ascii="Arial" w:hAnsi="Arial" w:cs="Arial"/>
        </w:rPr>
        <w:t xml:space="preserve">differentiation in tasks and additional support where </w:t>
      </w:r>
      <w:r w:rsidR="00D44555" w:rsidRPr="00ED6276">
        <w:rPr>
          <w:rFonts w:ascii="Arial" w:hAnsi="Arial" w:cs="Arial"/>
        </w:rPr>
        <w:t>appropriate.</w:t>
      </w:r>
      <w:r w:rsidRPr="00ED6276">
        <w:rPr>
          <w:rFonts w:ascii="Arial" w:hAnsi="Arial" w:cs="Arial"/>
        </w:rPr>
        <w:t xml:space="preserve">  By using these approaches, all children regardless of need, were supported and an ethos of inclusion ran through the school embodying the premise that schools should work to remove barriers to learning for all children but especially those with needs that hinder them from participating or learning (Pupil Well-being Branch, 2016).  During my time working in schools, ACEs was not well known but the LAC I supported are most likely to have received ACEs support if it had existed.  The schools I worked in in NPT were in less deprived areas than the Bridgend schools and there was a significant difference in the number of LAC, although they still had children with ALN.  This difference in the deprivation of the local areas and the number of LAC attending would support the view that in areas with high deprivation, parents may have less resilience due to </w:t>
      </w:r>
      <w:r w:rsidRPr="00ED6276">
        <w:rPr>
          <w:rFonts w:ascii="Arial" w:hAnsi="Arial" w:cs="Arial"/>
        </w:rPr>
        <w:lastRenderedPageBreak/>
        <w:t>lack of work, money or mental health issues, so the level of involvement from social services is high (</w:t>
      </w:r>
      <w:proofErr w:type="spellStart"/>
      <w:r w:rsidRPr="00ED6276">
        <w:rPr>
          <w:rFonts w:ascii="Arial" w:hAnsi="Arial" w:cs="Arial"/>
        </w:rPr>
        <w:t>Rosato</w:t>
      </w:r>
      <w:proofErr w:type="spellEnd"/>
      <w:r w:rsidRPr="00ED6276">
        <w:rPr>
          <w:rFonts w:ascii="Arial" w:hAnsi="Arial" w:cs="Arial"/>
        </w:rPr>
        <w:t>, 2019).</w:t>
      </w:r>
    </w:p>
    <w:p w14:paraId="0CDE20A0" w14:textId="41BC309F" w:rsidR="00477FDF" w:rsidRPr="00ED6276" w:rsidRDefault="00477FDF" w:rsidP="00477FDF">
      <w:pPr>
        <w:spacing w:after="0" w:line="360" w:lineRule="auto"/>
        <w:rPr>
          <w:rFonts w:ascii="Arial" w:hAnsi="Arial" w:cs="Arial"/>
          <w:sz w:val="16"/>
        </w:rPr>
      </w:pPr>
    </w:p>
    <w:tbl>
      <w:tblPr>
        <w:tblStyle w:val="GridTable4-Accent5"/>
        <w:tblW w:w="0" w:type="auto"/>
        <w:tblLook w:val="04A0" w:firstRow="1" w:lastRow="0" w:firstColumn="1" w:lastColumn="0" w:noHBand="0" w:noVBand="1"/>
      </w:tblPr>
      <w:tblGrid>
        <w:gridCol w:w="2405"/>
        <w:gridCol w:w="709"/>
      </w:tblGrid>
      <w:tr w:rsidR="00477FDF" w:rsidRPr="00ED6276" w14:paraId="62C40C40" w14:textId="77777777" w:rsidTr="00AD3A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gridSpan w:val="2"/>
          </w:tcPr>
          <w:p w14:paraId="4096583E" w14:textId="77777777" w:rsidR="00477FDF" w:rsidRPr="00ED6276" w:rsidRDefault="00477FDF" w:rsidP="00AD3A8B">
            <w:pPr>
              <w:spacing w:line="360" w:lineRule="auto"/>
              <w:rPr>
                <w:rFonts w:ascii="Arial" w:hAnsi="Arial" w:cs="Arial"/>
              </w:rPr>
            </w:pPr>
            <w:r w:rsidRPr="00ED6276">
              <w:rPr>
                <w:rFonts w:ascii="Arial" w:hAnsi="Arial" w:cs="Arial"/>
              </w:rPr>
              <w:t>Do the LAC have any ALN?</w:t>
            </w:r>
          </w:p>
        </w:tc>
      </w:tr>
      <w:tr w:rsidR="00477FDF" w:rsidRPr="00ED6276" w14:paraId="71BA15D2"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16E944" w14:textId="77777777" w:rsidR="00477FDF" w:rsidRPr="00ED6276" w:rsidRDefault="00477FDF" w:rsidP="00AD3A8B">
            <w:pPr>
              <w:spacing w:line="360" w:lineRule="auto"/>
              <w:rPr>
                <w:rFonts w:ascii="Arial" w:hAnsi="Arial" w:cs="Arial"/>
              </w:rPr>
            </w:pPr>
            <w:r w:rsidRPr="00ED6276">
              <w:rPr>
                <w:rFonts w:ascii="Arial" w:hAnsi="Arial" w:cs="Arial"/>
              </w:rPr>
              <w:t>Yes</w:t>
            </w:r>
          </w:p>
        </w:tc>
        <w:tc>
          <w:tcPr>
            <w:tcW w:w="709" w:type="dxa"/>
          </w:tcPr>
          <w:p w14:paraId="07FF8C68"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67%</w:t>
            </w:r>
          </w:p>
        </w:tc>
      </w:tr>
      <w:tr w:rsidR="00477FDF" w:rsidRPr="00ED6276" w14:paraId="21E8FC1F" w14:textId="77777777" w:rsidTr="00AD3A8B">
        <w:tc>
          <w:tcPr>
            <w:cnfStyle w:val="001000000000" w:firstRow="0" w:lastRow="0" w:firstColumn="1" w:lastColumn="0" w:oddVBand="0" w:evenVBand="0" w:oddHBand="0" w:evenHBand="0" w:firstRowFirstColumn="0" w:firstRowLastColumn="0" w:lastRowFirstColumn="0" w:lastRowLastColumn="0"/>
            <w:tcW w:w="2405" w:type="dxa"/>
          </w:tcPr>
          <w:p w14:paraId="0AE4014B" w14:textId="77777777" w:rsidR="00477FDF" w:rsidRPr="00ED6276" w:rsidRDefault="00477FDF" w:rsidP="00AD3A8B">
            <w:pPr>
              <w:spacing w:line="360" w:lineRule="auto"/>
              <w:rPr>
                <w:rFonts w:ascii="Arial" w:hAnsi="Arial" w:cs="Arial"/>
              </w:rPr>
            </w:pPr>
            <w:r w:rsidRPr="00ED6276">
              <w:rPr>
                <w:rFonts w:ascii="Arial" w:hAnsi="Arial" w:cs="Arial"/>
              </w:rPr>
              <w:t>No</w:t>
            </w:r>
          </w:p>
        </w:tc>
        <w:tc>
          <w:tcPr>
            <w:tcW w:w="709" w:type="dxa"/>
          </w:tcPr>
          <w:p w14:paraId="68125237"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33%</w:t>
            </w:r>
          </w:p>
        </w:tc>
      </w:tr>
    </w:tbl>
    <w:p w14:paraId="021CF992" w14:textId="6BA226E4" w:rsidR="00477FDF" w:rsidRPr="00ED6276" w:rsidRDefault="00A016FB" w:rsidP="00477FDF">
      <w:pPr>
        <w:spacing w:after="0" w:line="360" w:lineRule="auto"/>
        <w:rPr>
          <w:rFonts w:ascii="Arial" w:hAnsi="Arial" w:cs="Arial"/>
        </w:rPr>
      </w:pPr>
      <w:r w:rsidRPr="00ED6276">
        <w:rPr>
          <w:rFonts w:ascii="Arial" w:hAnsi="Arial" w:cs="Arial"/>
          <w:sz w:val="16"/>
        </w:rPr>
        <w:t>Table 2</w:t>
      </w:r>
    </w:p>
    <w:p w14:paraId="2C9F1462" w14:textId="428A5952" w:rsidR="00477FDF" w:rsidRPr="00ED6276" w:rsidRDefault="00477FDF" w:rsidP="00477FDF">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988"/>
        <w:gridCol w:w="8028"/>
      </w:tblGrid>
      <w:tr w:rsidR="00477FDF" w:rsidRPr="00ED6276" w14:paraId="6C178AA9" w14:textId="77777777" w:rsidTr="00AD3A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DDDABDF" w14:textId="77777777" w:rsidR="00477FDF" w:rsidRPr="00ED6276" w:rsidRDefault="00477FDF" w:rsidP="00AD3A8B">
            <w:pPr>
              <w:spacing w:line="360" w:lineRule="auto"/>
              <w:rPr>
                <w:rFonts w:ascii="Arial" w:hAnsi="Arial" w:cs="Arial"/>
              </w:rPr>
            </w:pPr>
            <w:r w:rsidRPr="00ED6276">
              <w:rPr>
                <w:rFonts w:ascii="Arial" w:hAnsi="Arial" w:cs="Arial"/>
              </w:rPr>
              <w:t>If LAC have any additional ALN, what are they?</w:t>
            </w:r>
          </w:p>
        </w:tc>
      </w:tr>
      <w:tr w:rsidR="00477FDF" w:rsidRPr="00ED6276" w14:paraId="580611A7"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E2F70F3" w14:textId="77777777" w:rsidR="00477FDF" w:rsidRPr="00ED6276" w:rsidRDefault="00477FDF" w:rsidP="00AD3A8B">
            <w:pPr>
              <w:spacing w:line="360" w:lineRule="auto"/>
              <w:rPr>
                <w:rFonts w:ascii="Arial" w:hAnsi="Arial" w:cs="Arial"/>
              </w:rPr>
            </w:pPr>
            <w:r w:rsidRPr="00ED6276">
              <w:rPr>
                <w:rFonts w:ascii="Arial" w:hAnsi="Arial" w:cs="Arial"/>
              </w:rPr>
              <w:t>2</w:t>
            </w:r>
          </w:p>
        </w:tc>
        <w:tc>
          <w:tcPr>
            <w:tcW w:w="8028" w:type="dxa"/>
          </w:tcPr>
          <w:p w14:paraId="5D0D0858"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 xml:space="preserve">At moment, we have LAC who are more able, we also have pupils who receive language support, we have our own SALT, we also have LAC in our </w:t>
            </w:r>
            <w:proofErr w:type="spellStart"/>
            <w:r w:rsidRPr="00ED6276">
              <w:rPr>
                <w:rFonts w:ascii="Arial" w:hAnsi="Arial" w:cs="Arial"/>
              </w:rPr>
              <w:t>obs</w:t>
            </w:r>
            <w:proofErr w:type="spellEnd"/>
            <w:r w:rsidRPr="00ED6276">
              <w:rPr>
                <w:rFonts w:ascii="Arial" w:hAnsi="Arial" w:cs="Arial"/>
              </w:rPr>
              <w:t xml:space="preserve"> units.  Behaviour is also a need</w:t>
            </w:r>
          </w:p>
        </w:tc>
      </w:tr>
      <w:tr w:rsidR="00477FDF" w:rsidRPr="00ED6276" w14:paraId="2E82D2F8" w14:textId="77777777" w:rsidTr="00AD3A8B">
        <w:tc>
          <w:tcPr>
            <w:cnfStyle w:val="001000000000" w:firstRow="0" w:lastRow="0" w:firstColumn="1" w:lastColumn="0" w:oddVBand="0" w:evenVBand="0" w:oddHBand="0" w:evenHBand="0" w:firstRowFirstColumn="0" w:firstRowLastColumn="0" w:lastRowFirstColumn="0" w:lastRowLastColumn="0"/>
            <w:tcW w:w="988" w:type="dxa"/>
          </w:tcPr>
          <w:p w14:paraId="7BE00CE7" w14:textId="77777777" w:rsidR="00477FDF" w:rsidRPr="00ED6276" w:rsidRDefault="00477FDF" w:rsidP="00AD3A8B">
            <w:pPr>
              <w:spacing w:line="360" w:lineRule="auto"/>
              <w:rPr>
                <w:rFonts w:ascii="Arial" w:hAnsi="Arial" w:cs="Arial"/>
              </w:rPr>
            </w:pPr>
            <w:r w:rsidRPr="00ED6276">
              <w:rPr>
                <w:rFonts w:ascii="Arial" w:hAnsi="Arial" w:cs="Arial"/>
              </w:rPr>
              <w:t>4</w:t>
            </w:r>
          </w:p>
        </w:tc>
        <w:tc>
          <w:tcPr>
            <w:tcW w:w="8028" w:type="dxa"/>
          </w:tcPr>
          <w:p w14:paraId="5D5C06EE"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Currently MLD, previously SEBD</w:t>
            </w:r>
          </w:p>
        </w:tc>
      </w:tr>
      <w:tr w:rsidR="00477FDF" w:rsidRPr="00ED6276" w14:paraId="09767797" w14:textId="77777777" w:rsidTr="00AD3A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6BE44D42" w14:textId="77777777" w:rsidR="00477FDF" w:rsidRPr="00ED6276" w:rsidRDefault="00477FDF" w:rsidP="00AD3A8B">
            <w:pPr>
              <w:spacing w:line="360" w:lineRule="auto"/>
              <w:rPr>
                <w:rFonts w:ascii="Arial" w:hAnsi="Arial" w:cs="Arial"/>
              </w:rPr>
            </w:pPr>
            <w:r w:rsidRPr="00ED6276">
              <w:rPr>
                <w:rFonts w:ascii="Arial" w:hAnsi="Arial" w:cs="Arial"/>
              </w:rPr>
              <w:t>5</w:t>
            </w:r>
          </w:p>
        </w:tc>
        <w:tc>
          <w:tcPr>
            <w:tcW w:w="8028" w:type="dxa"/>
          </w:tcPr>
          <w:p w14:paraId="3074BCA9" w14:textId="77777777" w:rsidR="00477FDF" w:rsidRPr="00ED6276" w:rsidRDefault="00477FDF" w:rsidP="00AD3A8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General learning difficulties, emotional support and gross motor skills</w:t>
            </w:r>
          </w:p>
        </w:tc>
      </w:tr>
      <w:tr w:rsidR="00477FDF" w:rsidRPr="00ED6276" w14:paraId="08199551" w14:textId="77777777" w:rsidTr="00AD3A8B">
        <w:tc>
          <w:tcPr>
            <w:cnfStyle w:val="001000000000" w:firstRow="0" w:lastRow="0" w:firstColumn="1" w:lastColumn="0" w:oddVBand="0" w:evenVBand="0" w:oddHBand="0" w:evenHBand="0" w:firstRowFirstColumn="0" w:firstRowLastColumn="0" w:lastRowFirstColumn="0" w:lastRowLastColumn="0"/>
            <w:tcW w:w="988" w:type="dxa"/>
          </w:tcPr>
          <w:p w14:paraId="20D68751" w14:textId="77777777" w:rsidR="00477FDF" w:rsidRPr="00ED6276" w:rsidRDefault="00477FDF" w:rsidP="00AD3A8B">
            <w:pPr>
              <w:spacing w:line="360" w:lineRule="auto"/>
              <w:rPr>
                <w:rFonts w:ascii="Arial" w:hAnsi="Arial" w:cs="Arial"/>
              </w:rPr>
            </w:pPr>
            <w:r w:rsidRPr="00ED6276">
              <w:rPr>
                <w:rFonts w:ascii="Arial" w:hAnsi="Arial" w:cs="Arial"/>
              </w:rPr>
              <w:t>6</w:t>
            </w:r>
          </w:p>
        </w:tc>
        <w:tc>
          <w:tcPr>
            <w:tcW w:w="8028" w:type="dxa"/>
          </w:tcPr>
          <w:p w14:paraId="6111EF63" w14:textId="77777777" w:rsidR="00477FDF" w:rsidRPr="00ED6276" w:rsidRDefault="00477FDF" w:rsidP="00AD3A8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Sometimes they may need support for basic skills or need help with social and emotional difficulties</w:t>
            </w:r>
          </w:p>
        </w:tc>
      </w:tr>
    </w:tbl>
    <w:p w14:paraId="5881EA90" w14:textId="77073315" w:rsidR="00477FDF" w:rsidRPr="00ED6276" w:rsidRDefault="00A016FB" w:rsidP="00477FDF">
      <w:pPr>
        <w:spacing w:after="0" w:line="360" w:lineRule="auto"/>
        <w:rPr>
          <w:rFonts w:ascii="Arial" w:hAnsi="Arial" w:cs="Arial"/>
          <w:sz w:val="16"/>
        </w:rPr>
      </w:pPr>
      <w:r w:rsidRPr="00ED6276">
        <w:rPr>
          <w:rFonts w:ascii="Arial" w:hAnsi="Arial" w:cs="Arial"/>
          <w:sz w:val="16"/>
        </w:rPr>
        <w:t>Table 3</w:t>
      </w:r>
    </w:p>
    <w:p w14:paraId="6A3F95D3" w14:textId="77777777" w:rsidR="00A016FB" w:rsidRPr="00ED6276" w:rsidRDefault="00A016FB" w:rsidP="00477FDF">
      <w:pPr>
        <w:spacing w:after="0" w:line="360" w:lineRule="auto"/>
        <w:rPr>
          <w:rFonts w:ascii="Arial" w:hAnsi="Arial" w:cs="Arial"/>
          <w:b/>
          <w:u w:val="single"/>
        </w:rPr>
      </w:pPr>
    </w:p>
    <w:p w14:paraId="4CE72DFC" w14:textId="559FB118" w:rsidR="00740D85" w:rsidRDefault="001117B0" w:rsidP="001117B0">
      <w:pPr>
        <w:spacing w:after="0" w:line="360" w:lineRule="auto"/>
        <w:rPr>
          <w:rFonts w:ascii="Arial" w:hAnsi="Arial" w:cs="Arial"/>
        </w:rPr>
      </w:pPr>
      <w:r w:rsidRPr="00ED6276">
        <w:rPr>
          <w:rFonts w:ascii="Arial" w:hAnsi="Arial" w:cs="Arial"/>
        </w:rPr>
        <w:t>When researching the support available for LAC in schools, we discovered the Pupil Development Grant (PDG)</w:t>
      </w:r>
      <w:r w:rsidR="006C2413" w:rsidRPr="00ED6276">
        <w:rPr>
          <w:rFonts w:ascii="Arial" w:hAnsi="Arial" w:cs="Arial"/>
        </w:rPr>
        <w:t xml:space="preserve"> which was created to ‘Tackle the impact of deprivation and disadvantage on educational outcomes’ (</w:t>
      </w:r>
      <w:proofErr w:type="spellStart"/>
      <w:r w:rsidR="006C2413" w:rsidRPr="00ED6276">
        <w:rPr>
          <w:rFonts w:ascii="Arial" w:hAnsi="Arial" w:cs="Arial"/>
        </w:rPr>
        <w:t>Dauncey</w:t>
      </w:r>
      <w:proofErr w:type="spellEnd"/>
      <w:r w:rsidR="006C2413" w:rsidRPr="00ED6276">
        <w:rPr>
          <w:rFonts w:ascii="Arial" w:hAnsi="Arial" w:cs="Arial"/>
        </w:rPr>
        <w:t>, 2018</w:t>
      </w:r>
      <w:r w:rsidR="00786FFA">
        <w:rPr>
          <w:rFonts w:ascii="Arial" w:hAnsi="Arial" w:cs="Arial"/>
        </w:rPr>
        <w:t>a</w:t>
      </w:r>
      <w:r w:rsidR="006C2413" w:rsidRPr="00ED6276">
        <w:rPr>
          <w:rFonts w:ascii="Arial" w:hAnsi="Arial" w:cs="Arial"/>
        </w:rPr>
        <w:t>).</w:t>
      </w:r>
      <w:r w:rsidRPr="00ED6276">
        <w:rPr>
          <w:rFonts w:ascii="Arial" w:hAnsi="Arial" w:cs="Arial"/>
        </w:rPr>
        <w:t xml:space="preserve"> </w:t>
      </w:r>
      <w:r w:rsidR="006C2413" w:rsidRPr="00ED6276">
        <w:rPr>
          <w:rFonts w:ascii="Arial" w:hAnsi="Arial" w:cs="Arial"/>
        </w:rPr>
        <w:t>The PDG</w:t>
      </w:r>
      <w:r w:rsidR="00860A05" w:rsidRPr="00ED6276">
        <w:rPr>
          <w:rFonts w:ascii="Arial" w:hAnsi="Arial" w:cs="Arial"/>
        </w:rPr>
        <w:t xml:space="preserve"> has two elements, one for LAC and one for free school meals (FSM</w:t>
      </w:r>
      <w:r w:rsidR="006C2413" w:rsidRPr="00ED6276">
        <w:rPr>
          <w:rFonts w:ascii="Arial" w:hAnsi="Arial" w:cs="Arial"/>
        </w:rPr>
        <w:t>)</w:t>
      </w:r>
      <w:r w:rsidR="00831EA2" w:rsidRPr="00ED6276">
        <w:rPr>
          <w:rFonts w:ascii="Arial" w:hAnsi="Arial" w:cs="Arial"/>
        </w:rPr>
        <w:t>, although t</w:t>
      </w:r>
      <w:r w:rsidR="00860A05" w:rsidRPr="00ED6276">
        <w:rPr>
          <w:rFonts w:ascii="Arial" w:hAnsi="Arial" w:cs="Arial"/>
        </w:rPr>
        <w:t xml:space="preserve">he </w:t>
      </w:r>
      <w:r w:rsidRPr="00ED6276">
        <w:rPr>
          <w:rFonts w:ascii="Arial" w:hAnsi="Arial" w:cs="Arial"/>
        </w:rPr>
        <w:t xml:space="preserve">LAC element is not as well known for schools as the </w:t>
      </w:r>
      <w:r w:rsidR="00860A05" w:rsidRPr="00ED6276">
        <w:rPr>
          <w:rFonts w:ascii="Arial" w:hAnsi="Arial" w:cs="Arial"/>
        </w:rPr>
        <w:t>FSM</w:t>
      </w:r>
      <w:r w:rsidRPr="00ED6276">
        <w:rPr>
          <w:rFonts w:ascii="Arial" w:hAnsi="Arial" w:cs="Arial"/>
        </w:rPr>
        <w:t xml:space="preserve"> element</w:t>
      </w:r>
      <w:r w:rsidR="002C44AF" w:rsidRPr="00ED6276">
        <w:rPr>
          <w:rFonts w:ascii="Arial" w:hAnsi="Arial" w:cs="Arial"/>
        </w:rPr>
        <w:t>, with only 15% of schools being aware of it</w:t>
      </w:r>
      <w:r w:rsidRPr="00ED6276">
        <w:rPr>
          <w:rFonts w:ascii="Arial" w:hAnsi="Arial" w:cs="Arial"/>
        </w:rPr>
        <w:t xml:space="preserve"> (Reckless, 2018)</w:t>
      </w:r>
      <w:r w:rsidR="002C44AF" w:rsidRPr="00ED6276">
        <w:rPr>
          <w:rFonts w:ascii="Arial" w:hAnsi="Arial" w:cs="Arial"/>
        </w:rPr>
        <w:t>.  The LAC</w:t>
      </w:r>
      <w:r w:rsidRPr="00ED6276">
        <w:rPr>
          <w:rFonts w:ascii="Arial" w:hAnsi="Arial" w:cs="Arial"/>
        </w:rPr>
        <w:t xml:space="preserve"> element is </w:t>
      </w:r>
      <w:r w:rsidR="00D00288" w:rsidRPr="00ED6276">
        <w:rPr>
          <w:rFonts w:ascii="Arial" w:hAnsi="Arial" w:cs="Arial"/>
        </w:rPr>
        <w:t xml:space="preserve">intended </w:t>
      </w:r>
      <w:r w:rsidRPr="00ED6276">
        <w:rPr>
          <w:rFonts w:ascii="Arial" w:hAnsi="Arial" w:cs="Arial"/>
        </w:rPr>
        <w:t xml:space="preserve">to support LAC to improve attainment </w:t>
      </w:r>
      <w:r w:rsidR="00924CBC" w:rsidRPr="00ED6276">
        <w:rPr>
          <w:rFonts w:ascii="Arial" w:hAnsi="Arial" w:cs="Arial"/>
        </w:rPr>
        <w:t>and deliver targeted interventions to support children to reach their full potential (Supporting Achievement</w:t>
      </w:r>
      <w:r w:rsidR="00CD566E" w:rsidRPr="00ED6276">
        <w:rPr>
          <w:rFonts w:ascii="Arial" w:hAnsi="Arial" w:cs="Arial"/>
        </w:rPr>
        <w:t xml:space="preserve"> and Safeguarding Team</w:t>
      </w:r>
      <w:r w:rsidR="00924CBC" w:rsidRPr="00ED6276">
        <w:rPr>
          <w:rFonts w:ascii="Arial" w:hAnsi="Arial" w:cs="Arial"/>
        </w:rPr>
        <w:t>, 2016</w:t>
      </w:r>
      <w:r w:rsidR="00CD566E" w:rsidRPr="00ED6276">
        <w:rPr>
          <w:rFonts w:ascii="Arial" w:hAnsi="Arial" w:cs="Arial"/>
        </w:rPr>
        <w:t>a</w:t>
      </w:r>
      <w:r w:rsidR="00924CBC" w:rsidRPr="00ED6276">
        <w:rPr>
          <w:rFonts w:ascii="Arial" w:hAnsi="Arial" w:cs="Arial"/>
        </w:rPr>
        <w:t xml:space="preserve">) </w:t>
      </w:r>
      <w:r w:rsidRPr="00ED6276">
        <w:rPr>
          <w:rFonts w:ascii="Arial" w:hAnsi="Arial" w:cs="Arial"/>
        </w:rPr>
        <w:t>but Estyn (2016) observes that schools are not using it effectively</w:t>
      </w:r>
      <w:r w:rsidR="00831EA2" w:rsidRPr="00ED6276">
        <w:rPr>
          <w:rFonts w:ascii="Arial" w:hAnsi="Arial" w:cs="Arial"/>
        </w:rPr>
        <w:t xml:space="preserve">, placing the blame on the </w:t>
      </w:r>
      <w:r w:rsidRPr="00ED6276">
        <w:rPr>
          <w:rFonts w:ascii="Arial" w:hAnsi="Arial" w:cs="Arial"/>
        </w:rPr>
        <w:t>regional consortia.  Prior to 2015, schools were responsible for the allocation of their PDG and many used it to the benefit of LAC, however, this responsibility was then handed to the regional consortia in 2015 who Estyn (2016) view</w:t>
      </w:r>
      <w:r w:rsidR="00D44555" w:rsidRPr="00ED6276">
        <w:rPr>
          <w:rFonts w:ascii="Arial" w:hAnsi="Arial" w:cs="Arial"/>
        </w:rPr>
        <w:t>s</w:t>
      </w:r>
      <w:r w:rsidRPr="00ED6276">
        <w:rPr>
          <w:rFonts w:ascii="Arial" w:hAnsi="Arial" w:cs="Arial"/>
        </w:rPr>
        <w:t xml:space="preserve"> as inexperienced and lacking understanding in the needs of LAC, leaving schools unaware of how to access the money to continue to support these children.  </w:t>
      </w:r>
      <w:proofErr w:type="spellStart"/>
      <w:r w:rsidR="00740D85">
        <w:rPr>
          <w:rFonts w:ascii="Arial" w:hAnsi="Arial" w:cs="Arial"/>
        </w:rPr>
        <w:t>Dauncey</w:t>
      </w:r>
      <w:proofErr w:type="spellEnd"/>
      <w:r w:rsidR="00740D85">
        <w:rPr>
          <w:rFonts w:ascii="Arial" w:hAnsi="Arial" w:cs="Arial"/>
        </w:rPr>
        <w:t xml:space="preserve"> (2018b) notes that the LAC element has not been emphasised by the consortia and they lack strategy which is why the Welsh Government have been recommended to pursue this further to ensure a strategic approach is in place.</w:t>
      </w:r>
    </w:p>
    <w:p w14:paraId="1F1DD5EF" w14:textId="77777777" w:rsidR="00740D85" w:rsidRDefault="00740D85" w:rsidP="001117B0">
      <w:pPr>
        <w:spacing w:after="0" w:line="360" w:lineRule="auto"/>
        <w:rPr>
          <w:rFonts w:ascii="Arial" w:hAnsi="Arial" w:cs="Arial"/>
        </w:rPr>
      </w:pPr>
    </w:p>
    <w:p w14:paraId="6E6F0E6C" w14:textId="163C57B6" w:rsidR="00727D8A" w:rsidRDefault="00860A05" w:rsidP="001117B0">
      <w:pPr>
        <w:spacing w:after="0" w:line="360" w:lineRule="auto"/>
        <w:rPr>
          <w:rFonts w:ascii="Arial" w:hAnsi="Arial" w:cs="Arial"/>
        </w:rPr>
      </w:pPr>
      <w:r w:rsidRPr="00ED6276">
        <w:rPr>
          <w:rFonts w:ascii="Arial" w:hAnsi="Arial" w:cs="Arial"/>
        </w:rPr>
        <w:t xml:space="preserve">The </w:t>
      </w:r>
      <w:r w:rsidR="00C37665" w:rsidRPr="00ED6276">
        <w:rPr>
          <w:rFonts w:ascii="Arial" w:hAnsi="Arial" w:cs="Arial"/>
        </w:rPr>
        <w:t>Education through Regional Working (ERW) consorti</w:t>
      </w:r>
      <w:r w:rsidR="00831EA2" w:rsidRPr="00ED6276">
        <w:rPr>
          <w:rFonts w:ascii="Arial" w:hAnsi="Arial" w:cs="Arial"/>
        </w:rPr>
        <w:t>um</w:t>
      </w:r>
      <w:r w:rsidR="00C37665" w:rsidRPr="00ED6276">
        <w:rPr>
          <w:rFonts w:ascii="Arial" w:hAnsi="Arial" w:cs="Arial"/>
        </w:rPr>
        <w:t xml:space="preserve">, who oversee </w:t>
      </w:r>
      <w:r w:rsidR="00293B0E" w:rsidRPr="00ED6276">
        <w:rPr>
          <w:rFonts w:ascii="Arial" w:hAnsi="Arial" w:cs="Arial"/>
        </w:rPr>
        <w:t xml:space="preserve">NPT </w:t>
      </w:r>
      <w:r w:rsidR="00C37665" w:rsidRPr="00ED6276">
        <w:rPr>
          <w:rFonts w:ascii="Arial" w:hAnsi="Arial" w:cs="Arial"/>
        </w:rPr>
        <w:t xml:space="preserve">and Swansea, state that they disperse their LAC PDG funding to the relevant LA who then </w:t>
      </w:r>
      <w:r w:rsidR="00C37665" w:rsidRPr="00ED6276">
        <w:rPr>
          <w:rFonts w:ascii="Arial" w:hAnsi="Arial" w:cs="Arial"/>
        </w:rPr>
        <w:lastRenderedPageBreak/>
        <w:t>distribute it to the schools in their area</w:t>
      </w:r>
      <w:r w:rsidR="00924CBC" w:rsidRPr="00ED6276">
        <w:rPr>
          <w:rFonts w:ascii="Arial" w:hAnsi="Arial" w:cs="Arial"/>
        </w:rPr>
        <w:t xml:space="preserve"> (ERW, 2019)</w:t>
      </w:r>
      <w:r w:rsidR="00D44555" w:rsidRPr="00ED6276">
        <w:rPr>
          <w:rFonts w:ascii="Arial" w:hAnsi="Arial" w:cs="Arial"/>
        </w:rPr>
        <w:t>.</w:t>
      </w:r>
      <w:r w:rsidRPr="00ED6276">
        <w:rPr>
          <w:rFonts w:ascii="Arial" w:hAnsi="Arial" w:cs="Arial"/>
        </w:rPr>
        <w:t xml:space="preserve"> </w:t>
      </w:r>
      <w:r w:rsidR="00D44555" w:rsidRPr="00ED6276">
        <w:rPr>
          <w:rFonts w:ascii="Arial" w:hAnsi="Arial" w:cs="Arial"/>
        </w:rPr>
        <w:t xml:space="preserve"> Mean</w:t>
      </w:r>
      <w:r w:rsidRPr="00ED6276">
        <w:rPr>
          <w:rFonts w:ascii="Arial" w:hAnsi="Arial" w:cs="Arial"/>
        </w:rPr>
        <w:t>while</w:t>
      </w:r>
      <w:r w:rsidR="00D44555" w:rsidRPr="00ED6276">
        <w:rPr>
          <w:rFonts w:ascii="Arial" w:hAnsi="Arial" w:cs="Arial"/>
        </w:rPr>
        <w:t>,</w:t>
      </w:r>
      <w:r w:rsidRPr="00ED6276">
        <w:rPr>
          <w:rFonts w:ascii="Arial" w:hAnsi="Arial" w:cs="Arial"/>
        </w:rPr>
        <w:t xml:space="preserve"> the </w:t>
      </w:r>
      <w:r w:rsidR="00C37665" w:rsidRPr="00ED6276">
        <w:rPr>
          <w:rFonts w:ascii="Arial" w:hAnsi="Arial" w:cs="Arial"/>
        </w:rPr>
        <w:t xml:space="preserve">Swansea </w:t>
      </w:r>
      <w:r w:rsidRPr="00ED6276">
        <w:rPr>
          <w:rFonts w:ascii="Arial" w:hAnsi="Arial" w:cs="Arial"/>
        </w:rPr>
        <w:t>LA</w:t>
      </w:r>
      <w:r w:rsidR="00C37665" w:rsidRPr="00ED6276">
        <w:rPr>
          <w:rFonts w:ascii="Arial" w:hAnsi="Arial" w:cs="Arial"/>
        </w:rPr>
        <w:t xml:space="preserve"> explain that they use the LAC PDG to provide resources and support to schools (Swansea Virtual School, n.d.)</w:t>
      </w:r>
      <w:r w:rsidR="00030F3C" w:rsidRPr="00ED6276">
        <w:rPr>
          <w:rFonts w:ascii="Arial" w:hAnsi="Arial" w:cs="Arial"/>
        </w:rPr>
        <w:t>.  However, this does not mean that all of the allocated money is given to the schools in Swansea, the Safeguarding Policy Development and Delivery Committee (2018) state that they use the LAC PDG to employ LAC project workers and an administrator within the LA</w:t>
      </w:r>
      <w:r w:rsidR="003A324F" w:rsidRPr="00ED6276">
        <w:rPr>
          <w:rFonts w:ascii="Arial" w:hAnsi="Arial" w:cs="Arial"/>
        </w:rPr>
        <w:t xml:space="preserve"> which means less funding is being passed onto the schools and </w:t>
      </w:r>
      <w:r w:rsidR="00727D8A" w:rsidRPr="00ED6276">
        <w:rPr>
          <w:rFonts w:ascii="Arial" w:hAnsi="Arial" w:cs="Arial"/>
        </w:rPr>
        <w:t xml:space="preserve">as a respondent from Swansea shared (Table 4), </w:t>
      </w:r>
      <w:r w:rsidR="003A324F" w:rsidRPr="00ED6276">
        <w:rPr>
          <w:rFonts w:ascii="Arial" w:hAnsi="Arial" w:cs="Arial"/>
        </w:rPr>
        <w:t xml:space="preserve">this impacts on the children they support.  </w:t>
      </w:r>
      <w:r w:rsidR="00030F3C" w:rsidRPr="00ED6276">
        <w:rPr>
          <w:rFonts w:ascii="Arial" w:hAnsi="Arial" w:cs="Arial"/>
        </w:rPr>
        <w:t xml:space="preserve"> </w:t>
      </w:r>
    </w:p>
    <w:p w14:paraId="23FD8BE7" w14:textId="77777777" w:rsidR="00D70814" w:rsidRPr="00ED6276" w:rsidRDefault="00D70814" w:rsidP="001117B0">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6379"/>
      </w:tblGrid>
      <w:tr w:rsidR="00727D8A" w:rsidRPr="00ED6276" w14:paraId="6523D4EB" w14:textId="77777777" w:rsidTr="00727D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1B98692" w14:textId="7D546F09" w:rsidR="00727D8A" w:rsidRPr="00ED6276" w:rsidRDefault="00727D8A" w:rsidP="001117B0">
            <w:pPr>
              <w:spacing w:line="360" w:lineRule="auto"/>
              <w:rPr>
                <w:rFonts w:ascii="Arial" w:hAnsi="Arial" w:cs="Arial"/>
              </w:rPr>
            </w:pPr>
            <w:r w:rsidRPr="00ED6276">
              <w:rPr>
                <w:rFonts w:ascii="Arial" w:hAnsi="Arial" w:cs="Arial"/>
              </w:rPr>
              <w:t>Respondent</w:t>
            </w:r>
          </w:p>
        </w:tc>
        <w:tc>
          <w:tcPr>
            <w:tcW w:w="6379" w:type="dxa"/>
          </w:tcPr>
          <w:p w14:paraId="456C41C4" w14:textId="37ECCC63" w:rsidR="00727D8A" w:rsidRPr="00ED6276" w:rsidRDefault="00727D8A" w:rsidP="001117B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Any additional information regarding LAC in education</w:t>
            </w:r>
          </w:p>
        </w:tc>
      </w:tr>
      <w:tr w:rsidR="00727D8A" w:rsidRPr="00ED6276" w14:paraId="4B224B35" w14:textId="77777777" w:rsidTr="00727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AAC2E9D" w14:textId="1269C391" w:rsidR="00727D8A" w:rsidRPr="00ED6276" w:rsidRDefault="00727D8A" w:rsidP="001117B0">
            <w:pPr>
              <w:spacing w:line="360" w:lineRule="auto"/>
              <w:rPr>
                <w:rFonts w:ascii="Arial" w:hAnsi="Arial" w:cs="Arial"/>
              </w:rPr>
            </w:pPr>
            <w:r w:rsidRPr="00ED6276">
              <w:rPr>
                <w:rFonts w:ascii="Arial" w:hAnsi="Arial" w:cs="Arial"/>
              </w:rPr>
              <w:t>1</w:t>
            </w:r>
          </w:p>
        </w:tc>
        <w:tc>
          <w:tcPr>
            <w:tcW w:w="6379" w:type="dxa"/>
          </w:tcPr>
          <w:p w14:paraId="2A84FE73" w14:textId="0990E430" w:rsidR="00727D8A" w:rsidRPr="00ED6276" w:rsidRDefault="00727D8A" w:rsidP="001117B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Sadly, due to funding, LAC education team have lost employees which means that much needed support for LAC children is no longer available</w:t>
            </w:r>
          </w:p>
        </w:tc>
      </w:tr>
    </w:tbl>
    <w:p w14:paraId="78312FC4" w14:textId="232A4599" w:rsidR="00727D8A" w:rsidRPr="00ED6276" w:rsidRDefault="00727D8A" w:rsidP="001117B0">
      <w:pPr>
        <w:spacing w:after="0" w:line="360" w:lineRule="auto"/>
        <w:rPr>
          <w:rFonts w:ascii="Arial" w:hAnsi="Arial" w:cs="Arial"/>
          <w:sz w:val="16"/>
        </w:rPr>
      </w:pPr>
      <w:r w:rsidRPr="00ED6276">
        <w:rPr>
          <w:rFonts w:ascii="Arial" w:hAnsi="Arial" w:cs="Arial"/>
          <w:sz w:val="16"/>
        </w:rPr>
        <w:t>Table 4</w:t>
      </w:r>
    </w:p>
    <w:p w14:paraId="3F6ED344" w14:textId="77777777" w:rsidR="00CF5426" w:rsidRPr="00ED6276" w:rsidRDefault="00CF5426" w:rsidP="001117B0">
      <w:pPr>
        <w:spacing w:after="0" w:line="360" w:lineRule="auto"/>
        <w:rPr>
          <w:rFonts w:ascii="Arial" w:hAnsi="Arial" w:cs="Arial"/>
        </w:rPr>
      </w:pPr>
    </w:p>
    <w:p w14:paraId="71631476" w14:textId="1155E1D3" w:rsidR="00FF3FBB" w:rsidRPr="00ED6276" w:rsidRDefault="00D00288" w:rsidP="00FF3FBB">
      <w:pPr>
        <w:spacing w:after="0" w:line="360" w:lineRule="auto"/>
        <w:rPr>
          <w:rFonts w:ascii="Arial" w:hAnsi="Arial" w:cs="Arial"/>
        </w:rPr>
      </w:pPr>
      <w:r w:rsidRPr="00ED6276">
        <w:rPr>
          <w:rFonts w:ascii="Arial" w:hAnsi="Arial" w:cs="Arial"/>
        </w:rPr>
        <w:t>All</w:t>
      </w:r>
      <w:r w:rsidR="002C44AF" w:rsidRPr="00ED6276">
        <w:rPr>
          <w:rFonts w:ascii="Arial" w:hAnsi="Arial" w:cs="Arial"/>
        </w:rPr>
        <w:t xml:space="preserve"> our respondent’s </w:t>
      </w:r>
      <w:r w:rsidR="00CF5426" w:rsidRPr="00ED6276">
        <w:rPr>
          <w:rFonts w:ascii="Arial" w:hAnsi="Arial" w:cs="Arial"/>
        </w:rPr>
        <w:t xml:space="preserve">selected programmes that were used in their school </w:t>
      </w:r>
      <w:r w:rsidR="002C44AF" w:rsidRPr="00ED6276">
        <w:rPr>
          <w:rFonts w:ascii="Arial" w:hAnsi="Arial" w:cs="Arial"/>
        </w:rPr>
        <w:t xml:space="preserve">(Chart </w:t>
      </w:r>
      <w:r w:rsidR="00831EA2" w:rsidRPr="00ED6276">
        <w:rPr>
          <w:rFonts w:ascii="Arial" w:hAnsi="Arial" w:cs="Arial"/>
        </w:rPr>
        <w:t>7</w:t>
      </w:r>
      <w:r w:rsidR="002C44AF" w:rsidRPr="00ED6276">
        <w:rPr>
          <w:rFonts w:ascii="Arial" w:hAnsi="Arial" w:cs="Arial"/>
        </w:rPr>
        <w:t xml:space="preserve">), although </w:t>
      </w:r>
      <w:r w:rsidR="00831EA2" w:rsidRPr="00ED6276">
        <w:rPr>
          <w:rFonts w:ascii="Arial" w:hAnsi="Arial" w:cs="Arial"/>
        </w:rPr>
        <w:t>it was unclear</w:t>
      </w:r>
      <w:r w:rsidR="00340138" w:rsidRPr="00ED6276">
        <w:rPr>
          <w:rFonts w:ascii="Arial" w:hAnsi="Arial" w:cs="Arial"/>
        </w:rPr>
        <w:t xml:space="preserve"> </w:t>
      </w:r>
      <w:r w:rsidR="00D44555" w:rsidRPr="00ED6276">
        <w:rPr>
          <w:rFonts w:ascii="Arial" w:hAnsi="Arial" w:cs="Arial"/>
        </w:rPr>
        <w:t>if</w:t>
      </w:r>
      <w:r w:rsidR="002C44AF" w:rsidRPr="00ED6276">
        <w:rPr>
          <w:rFonts w:ascii="Arial" w:hAnsi="Arial" w:cs="Arial"/>
        </w:rPr>
        <w:t xml:space="preserve"> </w:t>
      </w:r>
      <w:r w:rsidR="00CF5426" w:rsidRPr="00ED6276">
        <w:rPr>
          <w:rFonts w:ascii="Arial" w:hAnsi="Arial" w:cs="Arial"/>
        </w:rPr>
        <w:t xml:space="preserve">they were aware </w:t>
      </w:r>
      <w:r w:rsidR="00D44555" w:rsidRPr="00ED6276">
        <w:rPr>
          <w:rFonts w:ascii="Arial" w:hAnsi="Arial" w:cs="Arial"/>
        </w:rPr>
        <w:t>of whether</w:t>
      </w:r>
      <w:r w:rsidR="00CF5426" w:rsidRPr="00ED6276">
        <w:rPr>
          <w:rFonts w:ascii="Arial" w:hAnsi="Arial" w:cs="Arial"/>
        </w:rPr>
        <w:t xml:space="preserve"> they were funded from the FSM</w:t>
      </w:r>
      <w:r w:rsidR="00924CBC" w:rsidRPr="00ED6276">
        <w:rPr>
          <w:rFonts w:ascii="Arial" w:hAnsi="Arial" w:cs="Arial"/>
        </w:rPr>
        <w:t xml:space="preserve"> </w:t>
      </w:r>
      <w:r w:rsidR="00CF5426" w:rsidRPr="00ED6276">
        <w:rPr>
          <w:rFonts w:ascii="Arial" w:hAnsi="Arial" w:cs="Arial"/>
        </w:rPr>
        <w:t>element</w:t>
      </w:r>
      <w:r w:rsidR="002C44AF" w:rsidRPr="00ED6276">
        <w:rPr>
          <w:rFonts w:ascii="Arial" w:hAnsi="Arial" w:cs="Arial"/>
        </w:rPr>
        <w:t xml:space="preserve"> or the LAC element.</w:t>
      </w:r>
      <w:r w:rsidRPr="00ED6276">
        <w:rPr>
          <w:rFonts w:ascii="Arial" w:hAnsi="Arial" w:cs="Arial"/>
        </w:rPr>
        <w:t xml:space="preserve">  </w:t>
      </w:r>
      <w:r w:rsidR="00340138" w:rsidRPr="00ED6276">
        <w:rPr>
          <w:rFonts w:ascii="Arial" w:hAnsi="Arial" w:cs="Arial"/>
        </w:rPr>
        <w:t>Responses</w:t>
      </w:r>
      <w:r w:rsidR="00860A05" w:rsidRPr="00ED6276">
        <w:rPr>
          <w:rFonts w:ascii="Arial" w:hAnsi="Arial" w:cs="Arial"/>
        </w:rPr>
        <w:t xml:space="preserve"> showed that </w:t>
      </w:r>
      <w:r w:rsidRPr="00ED6276">
        <w:rPr>
          <w:rFonts w:ascii="Arial" w:hAnsi="Arial" w:cs="Arial"/>
        </w:rPr>
        <w:t>83% of schools used the PDG to fund interventions, while additional staff was also a factor</w:t>
      </w:r>
      <w:r w:rsidR="00924CBC" w:rsidRPr="00ED6276">
        <w:rPr>
          <w:rFonts w:ascii="Arial" w:hAnsi="Arial" w:cs="Arial"/>
        </w:rPr>
        <w:t>.</w:t>
      </w:r>
      <w:r w:rsidR="007D71DF" w:rsidRPr="00ED6276">
        <w:rPr>
          <w:rFonts w:ascii="Arial" w:hAnsi="Arial" w:cs="Arial"/>
        </w:rPr>
        <w:t xml:space="preserve">  However, as seen in Chart 8, academic attainment was only impacted occasionally in 50% of schools while behaviour was inconsistent with one third of schools saying it was</w:t>
      </w:r>
      <w:r w:rsidR="00CF5426" w:rsidRPr="00ED6276">
        <w:rPr>
          <w:rFonts w:ascii="Arial" w:hAnsi="Arial" w:cs="Arial"/>
        </w:rPr>
        <w:t xml:space="preserve"> either</w:t>
      </w:r>
      <w:r w:rsidR="007D71DF" w:rsidRPr="00ED6276">
        <w:rPr>
          <w:rFonts w:ascii="Arial" w:hAnsi="Arial" w:cs="Arial"/>
        </w:rPr>
        <w:t xml:space="preserve"> occasionally or very frequently impacted.  This large variation again raises the issue of why the expected impact in attainment is not being observed.  While the LAC PDG funds interventions in most of the schools and additional staff in two thirds, its effectiveness is not at the expected level.  Whether this is because the funding from consortia is not enough or the schools are not using the funding appropriately to meet the children’s needs i</w:t>
      </w:r>
      <w:r w:rsidR="00D44555" w:rsidRPr="00ED6276">
        <w:rPr>
          <w:rFonts w:ascii="Arial" w:hAnsi="Arial" w:cs="Arial"/>
        </w:rPr>
        <w:t>s</w:t>
      </w:r>
      <w:r w:rsidR="007D71DF" w:rsidRPr="00ED6276">
        <w:rPr>
          <w:rFonts w:ascii="Arial" w:hAnsi="Arial" w:cs="Arial"/>
        </w:rPr>
        <w:t xml:space="preserve"> unknown.</w:t>
      </w:r>
      <w:r w:rsidR="00FF3FBB">
        <w:rPr>
          <w:rFonts w:ascii="Arial" w:hAnsi="Arial" w:cs="Arial"/>
        </w:rPr>
        <w:t xml:space="preserve">  </w:t>
      </w:r>
      <w:r w:rsidR="00FF3FBB" w:rsidRPr="00ED6276">
        <w:rPr>
          <w:rFonts w:ascii="Arial" w:hAnsi="Arial" w:cs="Arial"/>
        </w:rPr>
        <w:t xml:space="preserve">It was unclear if the interventions listed in Chart 4 are the same as the ones funded by the LAC PDG, but if so then this may explain why attainment is not being impacted as they are focussed on SEBD and as already discussed, while impacting emotionally, have had only occasional impact on attainment (Chart 5).  Hub4Leaders (n.d.) states that data shows LAC do not perform as well as non-LAC in schools.  </w:t>
      </w:r>
      <w:proofErr w:type="spellStart"/>
      <w:r w:rsidR="00FF3FBB" w:rsidRPr="00ED6276">
        <w:rPr>
          <w:rFonts w:ascii="Arial" w:hAnsi="Arial" w:cs="Arial"/>
        </w:rPr>
        <w:t>StatsWales</w:t>
      </w:r>
      <w:proofErr w:type="spellEnd"/>
      <w:r w:rsidR="00FF3FBB" w:rsidRPr="00ED6276">
        <w:rPr>
          <w:rFonts w:ascii="Arial" w:hAnsi="Arial" w:cs="Arial"/>
        </w:rPr>
        <w:t xml:space="preserve"> (2019b) agrees, showing that 61% of LAC achieved the Foundation Phase (FP) indicator compared to 83% of non-LAC, while 67% of LAC achieved the Key Stage 2 (KS2) core subject indicatory compared to 90% of non LAC, and while there has been a steady increase in LAC attainment, there is still a considerable gap which the PDG is trying to address.  </w:t>
      </w:r>
    </w:p>
    <w:p w14:paraId="2972CB09" w14:textId="29064A74" w:rsidR="001117B0" w:rsidRPr="00ED6276" w:rsidRDefault="001117B0" w:rsidP="001117B0">
      <w:pPr>
        <w:spacing w:after="0" w:line="360" w:lineRule="auto"/>
        <w:rPr>
          <w:rFonts w:ascii="Arial" w:hAnsi="Arial" w:cs="Arial"/>
          <w:b/>
          <w:color w:val="FF0000"/>
        </w:rPr>
      </w:pPr>
    </w:p>
    <w:p w14:paraId="4B99A39A" w14:textId="60263112" w:rsidR="002C44AF" w:rsidRPr="00ED6276" w:rsidRDefault="002C44AF" w:rsidP="001117B0">
      <w:pPr>
        <w:spacing w:after="0" w:line="360" w:lineRule="auto"/>
        <w:rPr>
          <w:rFonts w:ascii="Arial" w:hAnsi="Arial" w:cs="Arial"/>
        </w:rPr>
      </w:pPr>
    </w:p>
    <w:p w14:paraId="589E5A39" w14:textId="4C1E0B38" w:rsidR="002C44AF" w:rsidRPr="00ED6276" w:rsidRDefault="002C44AF" w:rsidP="001117B0">
      <w:pPr>
        <w:spacing w:after="0" w:line="360" w:lineRule="auto"/>
        <w:rPr>
          <w:rFonts w:ascii="Arial" w:hAnsi="Arial" w:cs="Arial"/>
        </w:rPr>
      </w:pPr>
      <w:r w:rsidRPr="00ED6276">
        <w:rPr>
          <w:rFonts w:ascii="Arial" w:hAnsi="Arial" w:cs="Arial"/>
          <w:noProof/>
        </w:rPr>
        <w:lastRenderedPageBreak/>
        <w:drawing>
          <wp:inline distT="0" distB="0" distL="0" distR="0" wp14:anchorId="7D2D5DB7" wp14:editId="1DC996C7">
            <wp:extent cx="4392000" cy="2664000"/>
            <wp:effectExtent l="0" t="0" r="8890" b="3175"/>
            <wp:docPr id="4" name="Chart 4">
              <a:extLst xmlns:a="http://schemas.openxmlformats.org/drawingml/2006/main">
                <a:ext uri="{FF2B5EF4-FFF2-40B4-BE49-F238E27FC236}">
                  <a16:creationId xmlns:a16="http://schemas.microsoft.com/office/drawing/2014/main" id="{F9B6A462-737E-41F5-B5C4-7407CD0AC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7CD583" w14:textId="77777777" w:rsidR="00A016FB" w:rsidRPr="00ED6276" w:rsidRDefault="00A016FB" w:rsidP="00A016FB">
      <w:pPr>
        <w:spacing w:after="0" w:line="360" w:lineRule="auto"/>
        <w:rPr>
          <w:rFonts w:ascii="Arial" w:hAnsi="Arial" w:cs="Arial"/>
          <w:sz w:val="16"/>
        </w:rPr>
      </w:pPr>
      <w:r w:rsidRPr="00ED6276">
        <w:rPr>
          <w:rFonts w:ascii="Arial" w:hAnsi="Arial" w:cs="Arial"/>
          <w:sz w:val="16"/>
        </w:rPr>
        <w:t>Chart 7</w:t>
      </w:r>
    </w:p>
    <w:p w14:paraId="3AE63B95" w14:textId="77777777" w:rsidR="007D71DF" w:rsidRPr="00ED6276" w:rsidRDefault="007D71DF" w:rsidP="001117B0">
      <w:pPr>
        <w:spacing w:after="0" w:line="360" w:lineRule="auto"/>
        <w:rPr>
          <w:rFonts w:ascii="Arial" w:hAnsi="Arial" w:cs="Arial"/>
          <w:sz w:val="16"/>
        </w:rPr>
      </w:pPr>
    </w:p>
    <w:p w14:paraId="146A2206" w14:textId="53A66304" w:rsidR="0086637C" w:rsidRPr="00ED6276" w:rsidRDefault="0086637C" w:rsidP="001117B0">
      <w:pPr>
        <w:spacing w:after="0" w:line="360" w:lineRule="auto"/>
        <w:rPr>
          <w:rFonts w:ascii="Arial" w:hAnsi="Arial" w:cs="Arial"/>
        </w:rPr>
      </w:pPr>
      <w:r w:rsidRPr="00ED6276">
        <w:rPr>
          <w:rFonts w:ascii="Arial" w:hAnsi="Arial" w:cs="Arial"/>
          <w:noProof/>
        </w:rPr>
        <w:drawing>
          <wp:inline distT="0" distB="0" distL="0" distR="0" wp14:anchorId="31317C93" wp14:editId="08F0487B">
            <wp:extent cx="4392000" cy="2952000"/>
            <wp:effectExtent l="0" t="0" r="8890" b="1270"/>
            <wp:docPr id="10" name="Chart 10">
              <a:extLst xmlns:a="http://schemas.openxmlformats.org/drawingml/2006/main">
                <a:ext uri="{FF2B5EF4-FFF2-40B4-BE49-F238E27FC236}">
                  <a16:creationId xmlns:a16="http://schemas.microsoft.com/office/drawing/2014/main" id="{92F26EFC-E374-454C-99A8-6928FA1EB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5F25EB" w14:textId="77777777" w:rsidR="00A016FB" w:rsidRPr="00ED6276" w:rsidRDefault="00A016FB" w:rsidP="00A016FB">
      <w:pPr>
        <w:spacing w:after="0" w:line="360" w:lineRule="auto"/>
        <w:rPr>
          <w:rFonts w:ascii="Arial" w:hAnsi="Arial" w:cs="Arial"/>
        </w:rPr>
      </w:pPr>
      <w:r w:rsidRPr="00ED6276">
        <w:rPr>
          <w:rFonts w:ascii="Arial" w:hAnsi="Arial" w:cs="Arial"/>
          <w:sz w:val="16"/>
        </w:rPr>
        <w:t>Chart 8</w:t>
      </w:r>
    </w:p>
    <w:p w14:paraId="535A8A06" w14:textId="77777777" w:rsidR="007D71DF" w:rsidRPr="00ED6276" w:rsidRDefault="007D71DF" w:rsidP="001117B0">
      <w:pPr>
        <w:spacing w:after="0" w:line="360" w:lineRule="auto"/>
        <w:rPr>
          <w:rFonts w:ascii="Arial" w:hAnsi="Arial" w:cs="Arial"/>
        </w:rPr>
      </w:pPr>
    </w:p>
    <w:p w14:paraId="4DCEA5AB" w14:textId="0669C7FF" w:rsidR="00D30559" w:rsidRPr="00ED6276" w:rsidRDefault="00CD566E" w:rsidP="001117B0">
      <w:pPr>
        <w:spacing w:after="0" w:line="360" w:lineRule="auto"/>
        <w:rPr>
          <w:rFonts w:ascii="Arial" w:hAnsi="Arial" w:cs="Arial"/>
        </w:rPr>
      </w:pPr>
      <w:r w:rsidRPr="00ED6276">
        <w:rPr>
          <w:rFonts w:ascii="Arial" w:hAnsi="Arial" w:cs="Arial"/>
        </w:rPr>
        <w:t>The Welsh Government directs any support funded by the LAC PDG should positively impact on behaviour, attendance, well-being or attainment</w:t>
      </w:r>
      <w:r w:rsidR="007216FB" w:rsidRPr="00ED6276">
        <w:rPr>
          <w:rFonts w:ascii="Arial" w:hAnsi="Arial" w:cs="Arial"/>
        </w:rPr>
        <w:t xml:space="preserve"> otherwise it is an ineligible use of the funding (Welsh Government, 2015).  In 2018-19, ERW received LAC PDG funding for 957 children, equalling £1,100,550, while Central South Consortium (CSC) who oversee the Bridgend schools from our research, received LAC PDG funding for 1,457 children, equalling £1,675,550 (Welsh Government, 2017).  These two </w:t>
      </w:r>
      <w:r w:rsidR="00D30559" w:rsidRPr="00ED6276">
        <w:rPr>
          <w:rFonts w:ascii="Arial" w:hAnsi="Arial" w:cs="Arial"/>
        </w:rPr>
        <w:t>regional consorti</w:t>
      </w:r>
      <w:r w:rsidR="00860A05" w:rsidRPr="00ED6276">
        <w:rPr>
          <w:rFonts w:ascii="Arial" w:hAnsi="Arial" w:cs="Arial"/>
        </w:rPr>
        <w:t>a</w:t>
      </w:r>
      <w:r w:rsidR="007216FB" w:rsidRPr="00ED6276">
        <w:rPr>
          <w:rFonts w:ascii="Arial" w:hAnsi="Arial" w:cs="Arial"/>
        </w:rPr>
        <w:t xml:space="preserve"> contain the highest levels of LAC compared to the other consortia</w:t>
      </w:r>
      <w:r w:rsidR="00860A05" w:rsidRPr="00ED6276">
        <w:rPr>
          <w:rFonts w:ascii="Arial" w:hAnsi="Arial" w:cs="Arial"/>
        </w:rPr>
        <w:t xml:space="preserve"> in Wales</w:t>
      </w:r>
      <w:r w:rsidR="007216FB" w:rsidRPr="00ED6276">
        <w:rPr>
          <w:rFonts w:ascii="Arial" w:hAnsi="Arial" w:cs="Arial"/>
        </w:rPr>
        <w:t>.</w:t>
      </w:r>
      <w:r w:rsidR="00340138" w:rsidRPr="00ED6276">
        <w:rPr>
          <w:rFonts w:ascii="Arial" w:hAnsi="Arial" w:cs="Arial"/>
        </w:rPr>
        <w:t xml:space="preserve">  We found</w:t>
      </w:r>
      <w:r w:rsidR="007216FB" w:rsidRPr="00ED6276">
        <w:rPr>
          <w:rFonts w:ascii="Arial" w:hAnsi="Arial" w:cs="Arial"/>
        </w:rPr>
        <w:t xml:space="preserve"> </w:t>
      </w:r>
      <w:r w:rsidR="00860A05" w:rsidRPr="00ED6276">
        <w:rPr>
          <w:rFonts w:ascii="Arial" w:hAnsi="Arial" w:cs="Arial"/>
        </w:rPr>
        <w:t>that</w:t>
      </w:r>
      <w:r w:rsidR="00293B0E" w:rsidRPr="00ED6276">
        <w:rPr>
          <w:rFonts w:ascii="Arial" w:hAnsi="Arial" w:cs="Arial"/>
        </w:rPr>
        <w:t xml:space="preserve"> 50% of respondents had supported more than 10 LAC during their professional career </w:t>
      </w:r>
      <w:r w:rsidR="007216FB" w:rsidRPr="00ED6276">
        <w:rPr>
          <w:rFonts w:ascii="Arial" w:hAnsi="Arial" w:cs="Arial"/>
        </w:rPr>
        <w:t xml:space="preserve">(Chart </w:t>
      </w:r>
      <w:r w:rsidR="0086637C" w:rsidRPr="00ED6276">
        <w:rPr>
          <w:rFonts w:ascii="Arial" w:hAnsi="Arial" w:cs="Arial"/>
        </w:rPr>
        <w:t>9</w:t>
      </w:r>
      <w:r w:rsidR="007216FB" w:rsidRPr="00ED6276">
        <w:rPr>
          <w:rFonts w:ascii="Arial" w:hAnsi="Arial" w:cs="Arial"/>
        </w:rPr>
        <w:t>)</w:t>
      </w:r>
      <w:r w:rsidR="00340138" w:rsidRPr="00ED6276">
        <w:rPr>
          <w:rFonts w:ascii="Arial" w:hAnsi="Arial" w:cs="Arial"/>
        </w:rPr>
        <w:t xml:space="preserve">, </w:t>
      </w:r>
      <w:r w:rsidR="00CF5426" w:rsidRPr="00ED6276">
        <w:rPr>
          <w:rFonts w:ascii="Arial" w:hAnsi="Arial" w:cs="Arial"/>
        </w:rPr>
        <w:t xml:space="preserve">with one respondent from Bridgend not being able to give a number due to the high amount of LAC in </w:t>
      </w:r>
      <w:r w:rsidR="00CF5426" w:rsidRPr="00ED6276">
        <w:rPr>
          <w:rFonts w:ascii="Arial" w:hAnsi="Arial" w:cs="Arial"/>
        </w:rPr>
        <w:lastRenderedPageBreak/>
        <w:t xml:space="preserve">their school (Table </w:t>
      </w:r>
      <w:r w:rsidR="00727D8A" w:rsidRPr="00ED6276">
        <w:rPr>
          <w:rFonts w:ascii="Arial" w:hAnsi="Arial" w:cs="Arial"/>
        </w:rPr>
        <w:t>5</w:t>
      </w:r>
      <w:r w:rsidR="00CF5426" w:rsidRPr="00ED6276">
        <w:rPr>
          <w:rFonts w:ascii="Arial" w:hAnsi="Arial" w:cs="Arial"/>
        </w:rPr>
        <w:t>) and this appears to support the funding data.</w:t>
      </w:r>
      <w:r w:rsidR="00340138" w:rsidRPr="00ED6276">
        <w:rPr>
          <w:rFonts w:ascii="Arial" w:hAnsi="Arial" w:cs="Arial"/>
        </w:rPr>
        <w:t>.  H</w:t>
      </w:r>
      <w:r w:rsidR="00293B0E" w:rsidRPr="00ED6276">
        <w:rPr>
          <w:rFonts w:ascii="Arial" w:hAnsi="Arial" w:cs="Arial"/>
        </w:rPr>
        <w:t xml:space="preserve">owever, it is not clear from the </w:t>
      </w:r>
      <w:r w:rsidR="00340138" w:rsidRPr="00ED6276">
        <w:rPr>
          <w:rFonts w:ascii="Arial" w:hAnsi="Arial" w:cs="Arial"/>
        </w:rPr>
        <w:t>responses</w:t>
      </w:r>
      <w:r w:rsidR="00293B0E" w:rsidRPr="00ED6276">
        <w:rPr>
          <w:rFonts w:ascii="Arial" w:hAnsi="Arial" w:cs="Arial"/>
        </w:rPr>
        <w:t xml:space="preserve">, how long each </w:t>
      </w:r>
      <w:r w:rsidR="00340138" w:rsidRPr="00ED6276">
        <w:rPr>
          <w:rFonts w:ascii="Arial" w:hAnsi="Arial" w:cs="Arial"/>
        </w:rPr>
        <w:t xml:space="preserve">of the </w:t>
      </w:r>
      <w:r w:rsidR="00293B0E" w:rsidRPr="00ED6276">
        <w:rPr>
          <w:rFonts w:ascii="Arial" w:hAnsi="Arial" w:cs="Arial"/>
        </w:rPr>
        <w:t xml:space="preserve">respondent’s </w:t>
      </w:r>
      <w:r w:rsidR="00340138" w:rsidRPr="00ED6276">
        <w:rPr>
          <w:rFonts w:ascii="Arial" w:hAnsi="Arial" w:cs="Arial"/>
        </w:rPr>
        <w:t>had been teaching</w:t>
      </w:r>
      <w:r w:rsidR="00293B0E" w:rsidRPr="00ED6276">
        <w:rPr>
          <w:rFonts w:ascii="Arial" w:hAnsi="Arial" w:cs="Arial"/>
        </w:rPr>
        <w:t xml:space="preserve"> and this could influence their response as a teacher of 20 years is more likely to </w:t>
      </w:r>
      <w:r w:rsidR="00340138" w:rsidRPr="00ED6276">
        <w:rPr>
          <w:rFonts w:ascii="Arial" w:hAnsi="Arial" w:cs="Arial"/>
        </w:rPr>
        <w:t xml:space="preserve">have </w:t>
      </w:r>
      <w:r w:rsidR="00293B0E" w:rsidRPr="00ED6276">
        <w:rPr>
          <w:rFonts w:ascii="Arial" w:hAnsi="Arial" w:cs="Arial"/>
        </w:rPr>
        <w:t xml:space="preserve">experience </w:t>
      </w:r>
      <w:r w:rsidR="00340138" w:rsidRPr="00ED6276">
        <w:rPr>
          <w:rFonts w:ascii="Arial" w:hAnsi="Arial" w:cs="Arial"/>
        </w:rPr>
        <w:t xml:space="preserve">of </w:t>
      </w:r>
      <w:r w:rsidR="00293B0E" w:rsidRPr="00ED6276">
        <w:rPr>
          <w:rFonts w:ascii="Arial" w:hAnsi="Arial" w:cs="Arial"/>
        </w:rPr>
        <w:t>LAC than a teacher of 2 years</w:t>
      </w:r>
      <w:r w:rsidR="00D44555" w:rsidRPr="00ED6276">
        <w:rPr>
          <w:rFonts w:ascii="Arial" w:hAnsi="Arial" w:cs="Arial"/>
        </w:rPr>
        <w:t xml:space="preserve"> and </w:t>
      </w:r>
      <w:r w:rsidR="00293B0E" w:rsidRPr="00ED6276">
        <w:rPr>
          <w:rFonts w:ascii="Arial" w:hAnsi="Arial" w:cs="Arial"/>
        </w:rPr>
        <w:t>this must be taken into consideration when looking at th</w:t>
      </w:r>
      <w:r w:rsidR="00D44555" w:rsidRPr="00ED6276">
        <w:rPr>
          <w:rFonts w:ascii="Arial" w:hAnsi="Arial" w:cs="Arial"/>
        </w:rPr>
        <w:t>e</w:t>
      </w:r>
      <w:r w:rsidR="00293B0E" w:rsidRPr="00ED6276">
        <w:rPr>
          <w:rFonts w:ascii="Arial" w:hAnsi="Arial" w:cs="Arial"/>
        </w:rPr>
        <w:t xml:space="preserve"> data.</w:t>
      </w:r>
      <w:r w:rsidR="00860A05" w:rsidRPr="00ED6276">
        <w:rPr>
          <w:rFonts w:ascii="Arial" w:hAnsi="Arial" w:cs="Arial"/>
        </w:rPr>
        <w:t xml:space="preserve">  </w:t>
      </w:r>
    </w:p>
    <w:p w14:paraId="25E5A132" w14:textId="77777777" w:rsidR="00860A05" w:rsidRPr="00ED6276" w:rsidRDefault="00860A05" w:rsidP="001117B0">
      <w:pPr>
        <w:spacing w:after="0" w:line="360" w:lineRule="auto"/>
        <w:rPr>
          <w:rFonts w:ascii="Arial" w:hAnsi="Arial" w:cs="Arial"/>
        </w:rPr>
      </w:pPr>
    </w:p>
    <w:p w14:paraId="5FD305D2" w14:textId="4BBFFFA3" w:rsidR="00D30559" w:rsidRPr="00ED6276" w:rsidRDefault="00D30559" w:rsidP="007E15E8">
      <w:pPr>
        <w:spacing w:after="0" w:line="360" w:lineRule="auto"/>
        <w:rPr>
          <w:rFonts w:ascii="Arial" w:hAnsi="Arial" w:cs="Arial"/>
        </w:rPr>
      </w:pPr>
      <w:r w:rsidRPr="00ED6276">
        <w:rPr>
          <w:rFonts w:ascii="Arial" w:hAnsi="Arial" w:cs="Arial"/>
          <w:noProof/>
        </w:rPr>
        <w:drawing>
          <wp:inline distT="0" distB="0" distL="0" distR="0" wp14:anchorId="1EBBBF5B" wp14:editId="05194DFC">
            <wp:extent cx="4104000" cy="2664000"/>
            <wp:effectExtent l="0" t="0" r="11430" b="3175"/>
            <wp:docPr id="5" name="Chart 5">
              <a:extLst xmlns:a="http://schemas.openxmlformats.org/drawingml/2006/main">
                <a:ext uri="{FF2B5EF4-FFF2-40B4-BE49-F238E27FC236}">
                  <a16:creationId xmlns:a16="http://schemas.microsoft.com/office/drawing/2014/main" id="{5905C700-AA47-4006-9874-F358A597A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32B67D" w14:textId="77777777" w:rsidR="00A016FB" w:rsidRPr="00ED6276" w:rsidRDefault="00A016FB" w:rsidP="00A016FB">
      <w:pPr>
        <w:spacing w:after="0" w:line="360" w:lineRule="auto"/>
        <w:rPr>
          <w:rFonts w:ascii="Arial" w:hAnsi="Arial" w:cs="Arial"/>
        </w:rPr>
      </w:pPr>
      <w:r w:rsidRPr="00ED6276">
        <w:rPr>
          <w:rFonts w:ascii="Arial" w:hAnsi="Arial" w:cs="Arial"/>
          <w:sz w:val="16"/>
        </w:rPr>
        <w:t>Chart 9</w:t>
      </w:r>
    </w:p>
    <w:p w14:paraId="6C197AF9" w14:textId="5724FABA" w:rsidR="00CF5426" w:rsidRPr="00ED6276" w:rsidRDefault="00CF5426" w:rsidP="004D1D27">
      <w:pPr>
        <w:spacing w:after="0" w:line="360" w:lineRule="auto"/>
        <w:rPr>
          <w:rFonts w:ascii="Arial" w:hAnsi="Arial" w:cs="Arial"/>
        </w:rPr>
      </w:pPr>
    </w:p>
    <w:tbl>
      <w:tblPr>
        <w:tblStyle w:val="GridTable4-Accent5"/>
        <w:tblW w:w="0" w:type="auto"/>
        <w:tblLook w:val="04A0" w:firstRow="1" w:lastRow="0" w:firstColumn="1" w:lastColumn="0" w:noHBand="0" w:noVBand="1"/>
      </w:tblPr>
      <w:tblGrid>
        <w:gridCol w:w="1696"/>
        <w:gridCol w:w="6946"/>
      </w:tblGrid>
      <w:tr w:rsidR="00CF5426" w:rsidRPr="00ED6276" w14:paraId="58AB7338" w14:textId="77777777" w:rsidTr="00CF54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6722616" w14:textId="080C2C52" w:rsidR="00CF5426" w:rsidRPr="00ED6276" w:rsidRDefault="00CF5426" w:rsidP="004D1D27">
            <w:pPr>
              <w:spacing w:line="360" w:lineRule="auto"/>
              <w:rPr>
                <w:rFonts w:ascii="Arial" w:hAnsi="Arial" w:cs="Arial"/>
              </w:rPr>
            </w:pPr>
            <w:r w:rsidRPr="00ED6276">
              <w:rPr>
                <w:rFonts w:ascii="Arial" w:hAnsi="Arial" w:cs="Arial"/>
              </w:rPr>
              <w:t>Respondent</w:t>
            </w:r>
          </w:p>
        </w:tc>
        <w:tc>
          <w:tcPr>
            <w:tcW w:w="6946" w:type="dxa"/>
          </w:tcPr>
          <w:p w14:paraId="742C0AE9" w14:textId="67F0596E" w:rsidR="00CF5426" w:rsidRPr="00ED6276" w:rsidRDefault="00CF5426" w:rsidP="004D1D2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Number of children supported during professional career</w:t>
            </w:r>
          </w:p>
        </w:tc>
      </w:tr>
      <w:tr w:rsidR="00CF5426" w:rsidRPr="00ED6276" w14:paraId="60BEC862" w14:textId="77777777" w:rsidTr="00CF5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4701ECF" w14:textId="0AA3D1B1" w:rsidR="00CF5426" w:rsidRPr="00ED6276" w:rsidRDefault="00CF5426" w:rsidP="004D1D27">
            <w:pPr>
              <w:spacing w:line="360" w:lineRule="auto"/>
              <w:rPr>
                <w:rFonts w:ascii="Arial" w:hAnsi="Arial" w:cs="Arial"/>
              </w:rPr>
            </w:pPr>
            <w:r w:rsidRPr="00ED6276">
              <w:rPr>
                <w:rFonts w:ascii="Arial" w:hAnsi="Arial" w:cs="Arial"/>
              </w:rPr>
              <w:t>1</w:t>
            </w:r>
          </w:p>
        </w:tc>
        <w:tc>
          <w:tcPr>
            <w:tcW w:w="6946" w:type="dxa"/>
          </w:tcPr>
          <w:p w14:paraId="1C5AC185" w14:textId="48A21317" w:rsidR="00CF5426" w:rsidRPr="00ED6276" w:rsidRDefault="00CF5426" w:rsidP="004D1D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15-20</w:t>
            </w:r>
          </w:p>
        </w:tc>
      </w:tr>
      <w:tr w:rsidR="00CF5426" w:rsidRPr="00ED6276" w14:paraId="2A6EA785" w14:textId="77777777" w:rsidTr="00CF5426">
        <w:tc>
          <w:tcPr>
            <w:cnfStyle w:val="001000000000" w:firstRow="0" w:lastRow="0" w:firstColumn="1" w:lastColumn="0" w:oddVBand="0" w:evenVBand="0" w:oddHBand="0" w:evenHBand="0" w:firstRowFirstColumn="0" w:firstRowLastColumn="0" w:lastRowFirstColumn="0" w:lastRowLastColumn="0"/>
            <w:tcW w:w="1696" w:type="dxa"/>
          </w:tcPr>
          <w:p w14:paraId="121A32DE" w14:textId="49B02906" w:rsidR="00CF5426" w:rsidRPr="00ED6276" w:rsidRDefault="00CF5426" w:rsidP="004D1D27">
            <w:pPr>
              <w:spacing w:line="360" w:lineRule="auto"/>
              <w:rPr>
                <w:rFonts w:ascii="Arial" w:hAnsi="Arial" w:cs="Arial"/>
              </w:rPr>
            </w:pPr>
            <w:r w:rsidRPr="00ED6276">
              <w:rPr>
                <w:rFonts w:ascii="Arial" w:hAnsi="Arial" w:cs="Arial"/>
              </w:rPr>
              <w:t>2</w:t>
            </w:r>
          </w:p>
        </w:tc>
        <w:tc>
          <w:tcPr>
            <w:tcW w:w="6946" w:type="dxa"/>
          </w:tcPr>
          <w:p w14:paraId="121E2B45" w14:textId="71E32019" w:rsidR="00CF5426" w:rsidRPr="00ED6276" w:rsidRDefault="00CF5426" w:rsidP="004D1D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6276">
              <w:rPr>
                <w:rFonts w:ascii="Arial" w:hAnsi="Arial" w:cs="Arial"/>
              </w:rPr>
              <w:t>High % of pupils in school are LAC.  The school also has the most referrals to early help than any other school in LA</w:t>
            </w:r>
          </w:p>
        </w:tc>
      </w:tr>
      <w:tr w:rsidR="00CF5426" w:rsidRPr="00ED6276" w14:paraId="074FADFE" w14:textId="77777777" w:rsidTr="00CF5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21D6EA8" w14:textId="0622AE17" w:rsidR="00CF5426" w:rsidRPr="00ED6276" w:rsidRDefault="00CF5426" w:rsidP="004D1D27">
            <w:pPr>
              <w:spacing w:line="360" w:lineRule="auto"/>
              <w:rPr>
                <w:rFonts w:ascii="Arial" w:hAnsi="Arial" w:cs="Arial"/>
              </w:rPr>
            </w:pPr>
            <w:r w:rsidRPr="00ED6276">
              <w:rPr>
                <w:rFonts w:ascii="Arial" w:hAnsi="Arial" w:cs="Arial"/>
              </w:rPr>
              <w:t>6</w:t>
            </w:r>
          </w:p>
        </w:tc>
        <w:tc>
          <w:tcPr>
            <w:tcW w:w="6946" w:type="dxa"/>
          </w:tcPr>
          <w:p w14:paraId="6E2B1EF6" w14:textId="656D116C" w:rsidR="00CF5426" w:rsidRPr="00ED6276" w:rsidRDefault="00CF5426" w:rsidP="004D1D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6276">
              <w:rPr>
                <w:rFonts w:ascii="Arial" w:hAnsi="Arial" w:cs="Arial"/>
              </w:rPr>
              <w:t>28</w:t>
            </w:r>
          </w:p>
        </w:tc>
      </w:tr>
    </w:tbl>
    <w:p w14:paraId="0C5AEF4B" w14:textId="7D8543E9" w:rsidR="00CF5426" w:rsidRPr="00ED6276" w:rsidRDefault="00A016FB" w:rsidP="004D1D27">
      <w:pPr>
        <w:spacing w:after="0" w:line="360" w:lineRule="auto"/>
        <w:rPr>
          <w:rFonts w:ascii="Arial" w:hAnsi="Arial" w:cs="Arial"/>
          <w:sz w:val="16"/>
        </w:rPr>
      </w:pPr>
      <w:r w:rsidRPr="00ED6276">
        <w:rPr>
          <w:rFonts w:ascii="Arial" w:hAnsi="Arial" w:cs="Arial"/>
          <w:sz w:val="16"/>
        </w:rPr>
        <w:t xml:space="preserve">Table </w:t>
      </w:r>
      <w:r w:rsidR="00727D8A" w:rsidRPr="00ED6276">
        <w:rPr>
          <w:rFonts w:ascii="Arial" w:hAnsi="Arial" w:cs="Arial"/>
          <w:sz w:val="16"/>
        </w:rPr>
        <w:t>5</w:t>
      </w:r>
    </w:p>
    <w:p w14:paraId="545AD358" w14:textId="77777777" w:rsidR="004D1D27" w:rsidRPr="00ED6276" w:rsidRDefault="004D1D27" w:rsidP="004D1D27">
      <w:pPr>
        <w:spacing w:after="0" w:line="360" w:lineRule="auto"/>
        <w:rPr>
          <w:rFonts w:ascii="Arial" w:hAnsi="Arial" w:cs="Arial"/>
        </w:rPr>
      </w:pPr>
    </w:p>
    <w:p w14:paraId="35FBD724" w14:textId="69611666" w:rsidR="008E719A" w:rsidRPr="00ED6276" w:rsidRDefault="00D44555" w:rsidP="00223E5A">
      <w:pPr>
        <w:spacing w:after="0" w:line="360" w:lineRule="auto"/>
        <w:rPr>
          <w:rFonts w:ascii="Arial" w:hAnsi="Arial" w:cs="Arial"/>
        </w:rPr>
      </w:pPr>
      <w:r w:rsidRPr="00ED6276">
        <w:rPr>
          <w:rFonts w:ascii="Arial" w:hAnsi="Arial" w:cs="Arial"/>
        </w:rPr>
        <w:t>The purpose of our research was to</w:t>
      </w:r>
      <w:r w:rsidR="00CF5426" w:rsidRPr="00ED6276">
        <w:rPr>
          <w:rFonts w:ascii="Arial" w:hAnsi="Arial" w:cs="Arial"/>
        </w:rPr>
        <w:t xml:space="preserve"> gain a better understanding of the </w:t>
      </w:r>
      <w:r w:rsidR="00F16A86" w:rsidRPr="00ED6276">
        <w:rPr>
          <w:rFonts w:ascii="Arial" w:hAnsi="Arial" w:cs="Arial"/>
        </w:rPr>
        <w:t>way LAC are supported in schools, how funding is used to provide programmes to improve children’s attainment and the level of impact these programmes have</w:t>
      </w:r>
      <w:r w:rsidRPr="00ED6276">
        <w:rPr>
          <w:rFonts w:ascii="Arial" w:hAnsi="Arial" w:cs="Arial"/>
        </w:rPr>
        <w:t xml:space="preserve"> as well as how being a LAC is a barrier to learning</w:t>
      </w:r>
      <w:r w:rsidR="00F16A86" w:rsidRPr="00ED6276">
        <w:rPr>
          <w:rFonts w:ascii="Arial" w:hAnsi="Arial" w:cs="Arial"/>
        </w:rPr>
        <w:t>.  However, a</w:t>
      </w:r>
      <w:r w:rsidR="00340138" w:rsidRPr="00ED6276">
        <w:rPr>
          <w:rFonts w:ascii="Arial" w:hAnsi="Arial" w:cs="Arial"/>
        </w:rPr>
        <w:t>lthough some of our que</w:t>
      </w:r>
      <w:r w:rsidRPr="00ED6276">
        <w:rPr>
          <w:rFonts w:ascii="Arial" w:hAnsi="Arial" w:cs="Arial"/>
        </w:rPr>
        <w:t>ries</w:t>
      </w:r>
      <w:r w:rsidR="00340138" w:rsidRPr="00ED6276">
        <w:rPr>
          <w:rFonts w:ascii="Arial" w:hAnsi="Arial" w:cs="Arial"/>
        </w:rPr>
        <w:t xml:space="preserve"> have been answered, </w:t>
      </w:r>
      <w:r w:rsidR="00F16A86" w:rsidRPr="00ED6276">
        <w:rPr>
          <w:rFonts w:ascii="Arial" w:hAnsi="Arial" w:cs="Arial"/>
        </w:rPr>
        <w:t xml:space="preserve">in hindsight, the lack of follow through in some of our questions has left us wishing we were able to rewrite the questionnaire and delve deeper into areas that were only touched upon.  Furthermore, when the questionnaires were sent out to schools, we estimated that between the 12 schools there was the opportunity to reach up to 500 staff members and while we did not expect to receive responses from </w:t>
      </w:r>
      <w:r w:rsidRPr="00ED6276">
        <w:rPr>
          <w:rFonts w:ascii="Arial" w:hAnsi="Arial" w:cs="Arial"/>
        </w:rPr>
        <w:t>all of them</w:t>
      </w:r>
      <w:r w:rsidR="00F16A86" w:rsidRPr="00ED6276">
        <w:rPr>
          <w:rFonts w:ascii="Arial" w:hAnsi="Arial" w:cs="Arial"/>
        </w:rPr>
        <w:t xml:space="preserve">, </w:t>
      </w:r>
      <w:r w:rsidRPr="00ED6276">
        <w:rPr>
          <w:rFonts w:ascii="Arial" w:hAnsi="Arial" w:cs="Arial"/>
        </w:rPr>
        <w:t xml:space="preserve">we </w:t>
      </w:r>
      <w:r w:rsidR="00F16A86" w:rsidRPr="00ED6276">
        <w:rPr>
          <w:rFonts w:ascii="Arial" w:hAnsi="Arial" w:cs="Arial"/>
        </w:rPr>
        <w:t xml:space="preserve">hoped for </w:t>
      </w:r>
      <w:r w:rsidRPr="00ED6276">
        <w:rPr>
          <w:rFonts w:ascii="Arial" w:hAnsi="Arial" w:cs="Arial"/>
        </w:rPr>
        <w:t>at least 20.</w:t>
      </w:r>
      <w:r w:rsidR="00F16A86" w:rsidRPr="00ED6276">
        <w:rPr>
          <w:rFonts w:ascii="Arial" w:hAnsi="Arial" w:cs="Arial"/>
        </w:rPr>
        <w:t xml:space="preserve">  Unfortunately, we only received 6 responses and when schools were contacted to remind them of the deadline</w:t>
      </w:r>
      <w:r w:rsidR="007C1498" w:rsidRPr="00ED6276">
        <w:rPr>
          <w:rFonts w:ascii="Arial" w:hAnsi="Arial" w:cs="Arial"/>
        </w:rPr>
        <w:t xml:space="preserve"> to respond</w:t>
      </w:r>
      <w:r w:rsidR="00F16A86" w:rsidRPr="00ED6276">
        <w:rPr>
          <w:rFonts w:ascii="Arial" w:hAnsi="Arial" w:cs="Arial"/>
        </w:rPr>
        <w:t>, many informed us that they had not seen the original email due to the large amount of communication they received daily</w:t>
      </w:r>
      <w:r w:rsidR="007C1498" w:rsidRPr="00ED6276">
        <w:rPr>
          <w:rFonts w:ascii="Arial" w:hAnsi="Arial" w:cs="Arial"/>
        </w:rPr>
        <w:t xml:space="preserve"> which</w:t>
      </w:r>
      <w:r w:rsidR="00F16A86" w:rsidRPr="00ED6276">
        <w:rPr>
          <w:rFonts w:ascii="Arial" w:hAnsi="Arial" w:cs="Arial"/>
        </w:rPr>
        <w:t xml:space="preserve"> was extremely disappointing</w:t>
      </w:r>
      <w:r w:rsidR="007C1498" w:rsidRPr="00ED6276">
        <w:rPr>
          <w:rFonts w:ascii="Arial" w:hAnsi="Arial" w:cs="Arial"/>
        </w:rPr>
        <w:t>.</w:t>
      </w:r>
      <w:r w:rsidR="00F16A86" w:rsidRPr="00ED6276">
        <w:rPr>
          <w:rFonts w:ascii="Arial" w:hAnsi="Arial" w:cs="Arial"/>
        </w:rPr>
        <w:t xml:space="preserve"> As </w:t>
      </w:r>
      <w:r w:rsidR="00F16A86" w:rsidRPr="00ED6276">
        <w:rPr>
          <w:rFonts w:ascii="Arial" w:hAnsi="Arial" w:cs="Arial"/>
        </w:rPr>
        <w:lastRenderedPageBreak/>
        <w:t>the emails were sent to the school admin email address, they got lost in the system and if we were to carry out further research, we would make sure to use a named contact within the school instead</w:t>
      </w:r>
      <w:r w:rsidR="000A76CE" w:rsidRPr="00ED6276">
        <w:rPr>
          <w:rFonts w:ascii="Arial" w:hAnsi="Arial" w:cs="Arial"/>
        </w:rPr>
        <w:t xml:space="preserve"> as they would be more likely to access the email due to personal school emails receiving less mail than the main school. </w:t>
      </w:r>
      <w:r w:rsidR="00767B45" w:rsidRPr="00ED6276">
        <w:rPr>
          <w:rFonts w:ascii="Arial" w:hAnsi="Arial" w:cs="Arial"/>
        </w:rPr>
        <w:t>In this respect, an interview, despite the negatives mentioned previously, would have been more beneficial as it would have allowed follow up questions to be asked when points of interest occurred instead of leaving us to speculate.</w:t>
      </w:r>
      <w:r w:rsidR="007C1498" w:rsidRPr="00ED6276">
        <w:rPr>
          <w:rFonts w:ascii="Arial" w:hAnsi="Arial" w:cs="Arial"/>
        </w:rPr>
        <w:t xml:space="preserve">  </w:t>
      </w:r>
      <w:r w:rsidR="00F97BF5" w:rsidRPr="00ED6276">
        <w:rPr>
          <w:rFonts w:ascii="Arial" w:hAnsi="Arial" w:cs="Arial"/>
        </w:rPr>
        <w:t>The low number of responses does mean that the data is limited, and the analysis may not be truly reflective of what is happening in many schools</w:t>
      </w:r>
      <w:r w:rsidR="006B7DC3" w:rsidRPr="00ED6276">
        <w:rPr>
          <w:rFonts w:ascii="Arial" w:hAnsi="Arial" w:cs="Arial"/>
        </w:rPr>
        <w:t xml:space="preserve">.  This </w:t>
      </w:r>
      <w:r w:rsidR="00F97BF5" w:rsidRPr="00ED6276">
        <w:rPr>
          <w:rFonts w:ascii="Arial" w:hAnsi="Arial" w:cs="Arial"/>
        </w:rPr>
        <w:t xml:space="preserve">may be why the data shows a limited improvement to attainment compared to </w:t>
      </w:r>
      <w:proofErr w:type="spellStart"/>
      <w:r w:rsidR="00F97BF5" w:rsidRPr="00ED6276">
        <w:rPr>
          <w:rFonts w:ascii="Arial" w:hAnsi="Arial" w:cs="Arial"/>
        </w:rPr>
        <w:t>StatsWales</w:t>
      </w:r>
      <w:proofErr w:type="spellEnd"/>
      <w:r w:rsidR="00F97BF5" w:rsidRPr="00ED6276">
        <w:rPr>
          <w:rFonts w:ascii="Arial" w:hAnsi="Arial" w:cs="Arial"/>
        </w:rPr>
        <w:t xml:space="preserve"> (201</w:t>
      </w:r>
      <w:r w:rsidR="00767B45" w:rsidRPr="00ED6276">
        <w:rPr>
          <w:rFonts w:ascii="Arial" w:hAnsi="Arial" w:cs="Arial"/>
        </w:rPr>
        <w:t>9b</w:t>
      </w:r>
      <w:r w:rsidR="00F97BF5" w:rsidRPr="00ED6276">
        <w:rPr>
          <w:rFonts w:ascii="Arial" w:hAnsi="Arial" w:cs="Arial"/>
        </w:rPr>
        <w:t>) who show an 8% increase in children achieving the core subject indicator in KS2</w:t>
      </w:r>
      <w:r w:rsidR="00767B45" w:rsidRPr="00ED6276">
        <w:rPr>
          <w:rFonts w:ascii="Arial" w:hAnsi="Arial" w:cs="Arial"/>
        </w:rPr>
        <w:t xml:space="preserve"> in the past four years</w:t>
      </w:r>
      <w:r w:rsidR="00F97BF5" w:rsidRPr="00ED6276">
        <w:rPr>
          <w:rFonts w:ascii="Arial" w:hAnsi="Arial" w:cs="Arial"/>
        </w:rPr>
        <w:t>.</w:t>
      </w:r>
      <w:r w:rsidR="00767B45" w:rsidRPr="00ED6276">
        <w:rPr>
          <w:rFonts w:ascii="Arial" w:hAnsi="Arial" w:cs="Arial"/>
        </w:rPr>
        <w:t xml:space="preserve">  </w:t>
      </w:r>
    </w:p>
    <w:p w14:paraId="4CA54682" w14:textId="7B8EC1F0" w:rsidR="007C1498" w:rsidRPr="00ED6276" w:rsidRDefault="007C1498" w:rsidP="00223E5A">
      <w:pPr>
        <w:spacing w:after="0" w:line="360" w:lineRule="auto"/>
        <w:rPr>
          <w:rFonts w:ascii="Arial" w:hAnsi="Arial" w:cs="Arial"/>
        </w:rPr>
      </w:pPr>
    </w:p>
    <w:p w14:paraId="190B4462" w14:textId="527F2F95" w:rsidR="00A016FB" w:rsidRPr="00ED6276" w:rsidRDefault="007C1498" w:rsidP="00223E5A">
      <w:pPr>
        <w:spacing w:after="0" w:line="360" w:lineRule="auto"/>
        <w:rPr>
          <w:rFonts w:ascii="Arial" w:hAnsi="Arial" w:cs="Arial"/>
        </w:rPr>
      </w:pPr>
      <w:r w:rsidRPr="00ED6276">
        <w:rPr>
          <w:rFonts w:ascii="Arial" w:hAnsi="Arial" w:cs="Arial"/>
        </w:rPr>
        <w:t xml:space="preserve">Although the </w:t>
      </w:r>
      <w:r w:rsidR="00FD47A8">
        <w:rPr>
          <w:rFonts w:ascii="Arial" w:hAnsi="Arial" w:cs="Arial"/>
        </w:rPr>
        <w:t>anticipated</w:t>
      </w:r>
      <w:r w:rsidRPr="00ED6276">
        <w:rPr>
          <w:rFonts w:ascii="Arial" w:hAnsi="Arial" w:cs="Arial"/>
        </w:rPr>
        <w:t xml:space="preserve"> impact on attainment could not be observed through the data collected, the impact of interventions on LACs emotional health was clear</w:t>
      </w:r>
      <w:r w:rsidR="00ED6276" w:rsidRPr="00ED6276">
        <w:rPr>
          <w:rFonts w:ascii="Arial" w:hAnsi="Arial" w:cs="Arial"/>
        </w:rPr>
        <w:t xml:space="preserve"> and not something that we had expected to find</w:t>
      </w:r>
      <w:r w:rsidRPr="00ED6276">
        <w:rPr>
          <w:rFonts w:ascii="Arial" w:hAnsi="Arial" w:cs="Arial"/>
        </w:rPr>
        <w:t>.  It is likely that if this continues, then attainment will be impacted because if unhappy or anxious children will perform poorly, then conversely, happy and emotionally stable children will perform better (Supporting Achievement and Safeguarding Team, 2016b),  What remains clear though is that this is not an issue that will be resolved quickly, but it is hopeful that the new curriculum and ALN code</w:t>
      </w:r>
      <w:r w:rsidR="00FD47A8">
        <w:rPr>
          <w:rFonts w:ascii="Arial" w:hAnsi="Arial" w:cs="Arial"/>
        </w:rPr>
        <w:t xml:space="preserve"> alongside a commitment from the Welsh Government to continue funding the PDG until 2020 (</w:t>
      </w:r>
      <w:proofErr w:type="spellStart"/>
      <w:r w:rsidR="00FD47A8">
        <w:rPr>
          <w:rFonts w:ascii="Arial" w:hAnsi="Arial" w:cs="Arial"/>
        </w:rPr>
        <w:t>Dauncey</w:t>
      </w:r>
      <w:proofErr w:type="spellEnd"/>
      <w:r w:rsidR="00FD47A8">
        <w:rPr>
          <w:rFonts w:ascii="Arial" w:hAnsi="Arial" w:cs="Arial"/>
        </w:rPr>
        <w:t>, 2018a),</w:t>
      </w:r>
      <w:r w:rsidRPr="00ED6276">
        <w:rPr>
          <w:rFonts w:ascii="Arial" w:hAnsi="Arial" w:cs="Arial"/>
        </w:rPr>
        <w:t xml:space="preserve"> will provide opportunities to continue providing support and guidance for all children, especially those with ALN</w:t>
      </w:r>
      <w:r w:rsidR="00FD47A8">
        <w:rPr>
          <w:rFonts w:ascii="Arial" w:hAnsi="Arial" w:cs="Arial"/>
        </w:rPr>
        <w:t>.</w:t>
      </w:r>
    </w:p>
    <w:p w14:paraId="403C1856" w14:textId="77777777" w:rsidR="00A016FB" w:rsidRPr="00ED6276" w:rsidRDefault="00A016FB" w:rsidP="00223E5A">
      <w:pPr>
        <w:spacing w:after="0" w:line="360" w:lineRule="auto"/>
        <w:rPr>
          <w:rFonts w:ascii="Arial" w:hAnsi="Arial" w:cs="Arial"/>
          <w:b/>
          <w:u w:val="single"/>
        </w:rPr>
      </w:pPr>
    </w:p>
    <w:p w14:paraId="7B194FE4" w14:textId="6E819D2D" w:rsidR="00A016FB" w:rsidRPr="005442D5" w:rsidRDefault="005442D5" w:rsidP="00223E5A">
      <w:pPr>
        <w:spacing w:after="0" w:line="360" w:lineRule="auto"/>
        <w:rPr>
          <w:rFonts w:ascii="Arial" w:hAnsi="Arial" w:cs="Arial"/>
          <w:i/>
        </w:rPr>
      </w:pPr>
      <w:r>
        <w:rPr>
          <w:rFonts w:ascii="Arial" w:hAnsi="Arial" w:cs="Arial"/>
          <w:i/>
        </w:rPr>
        <w:t>Word count: 4230 word (including quotes)</w:t>
      </w:r>
    </w:p>
    <w:p w14:paraId="42CD4A57" w14:textId="77777777" w:rsidR="00A016FB" w:rsidRPr="00ED6276" w:rsidRDefault="00A016FB" w:rsidP="00223E5A">
      <w:pPr>
        <w:spacing w:after="0" w:line="360" w:lineRule="auto"/>
        <w:rPr>
          <w:rFonts w:ascii="Arial" w:hAnsi="Arial" w:cs="Arial"/>
          <w:b/>
          <w:u w:val="single"/>
        </w:rPr>
      </w:pPr>
    </w:p>
    <w:p w14:paraId="04339626" w14:textId="77777777" w:rsidR="00A016FB" w:rsidRPr="00ED6276" w:rsidRDefault="00A016FB" w:rsidP="00223E5A">
      <w:pPr>
        <w:spacing w:after="0" w:line="360" w:lineRule="auto"/>
        <w:rPr>
          <w:rFonts w:ascii="Arial" w:hAnsi="Arial" w:cs="Arial"/>
          <w:b/>
          <w:u w:val="single"/>
        </w:rPr>
      </w:pPr>
    </w:p>
    <w:p w14:paraId="7A2DD9DD" w14:textId="77777777" w:rsidR="00A016FB" w:rsidRPr="00ED6276" w:rsidRDefault="00A016FB" w:rsidP="00223E5A">
      <w:pPr>
        <w:spacing w:after="0" w:line="360" w:lineRule="auto"/>
        <w:rPr>
          <w:rFonts w:ascii="Arial" w:hAnsi="Arial" w:cs="Arial"/>
          <w:b/>
          <w:u w:val="single"/>
        </w:rPr>
      </w:pPr>
    </w:p>
    <w:p w14:paraId="0301634B" w14:textId="77777777" w:rsidR="00A016FB" w:rsidRPr="00ED6276" w:rsidRDefault="00A016FB" w:rsidP="00223E5A">
      <w:pPr>
        <w:spacing w:after="0" w:line="360" w:lineRule="auto"/>
        <w:rPr>
          <w:rFonts w:ascii="Arial" w:hAnsi="Arial" w:cs="Arial"/>
          <w:b/>
          <w:u w:val="single"/>
        </w:rPr>
      </w:pPr>
    </w:p>
    <w:p w14:paraId="41438363" w14:textId="77777777" w:rsidR="00A016FB" w:rsidRPr="00ED6276" w:rsidRDefault="00A016FB" w:rsidP="00223E5A">
      <w:pPr>
        <w:spacing w:after="0" w:line="360" w:lineRule="auto"/>
        <w:rPr>
          <w:rFonts w:ascii="Arial" w:hAnsi="Arial" w:cs="Arial"/>
          <w:b/>
          <w:u w:val="single"/>
        </w:rPr>
      </w:pPr>
    </w:p>
    <w:p w14:paraId="643A8F81" w14:textId="77777777" w:rsidR="00A016FB" w:rsidRPr="00ED6276" w:rsidRDefault="00A016FB" w:rsidP="00223E5A">
      <w:pPr>
        <w:spacing w:after="0" w:line="360" w:lineRule="auto"/>
        <w:rPr>
          <w:rFonts w:ascii="Arial" w:hAnsi="Arial" w:cs="Arial"/>
          <w:b/>
          <w:u w:val="single"/>
        </w:rPr>
      </w:pPr>
    </w:p>
    <w:p w14:paraId="5E41E525" w14:textId="77777777" w:rsidR="00A016FB" w:rsidRPr="00ED6276" w:rsidRDefault="00A016FB" w:rsidP="00223E5A">
      <w:pPr>
        <w:spacing w:after="0" w:line="360" w:lineRule="auto"/>
        <w:rPr>
          <w:rFonts w:ascii="Arial" w:hAnsi="Arial" w:cs="Arial"/>
          <w:b/>
          <w:u w:val="single"/>
        </w:rPr>
      </w:pPr>
    </w:p>
    <w:p w14:paraId="2E7B1ADD" w14:textId="77777777" w:rsidR="00A016FB" w:rsidRPr="00ED6276" w:rsidRDefault="00A016FB" w:rsidP="00223E5A">
      <w:pPr>
        <w:spacing w:after="0" w:line="360" w:lineRule="auto"/>
        <w:rPr>
          <w:rFonts w:ascii="Arial" w:hAnsi="Arial" w:cs="Arial"/>
          <w:b/>
          <w:u w:val="single"/>
        </w:rPr>
      </w:pPr>
    </w:p>
    <w:p w14:paraId="138DE963" w14:textId="77777777" w:rsidR="00A016FB" w:rsidRPr="00ED6276" w:rsidRDefault="00A016FB" w:rsidP="00223E5A">
      <w:pPr>
        <w:spacing w:after="0" w:line="360" w:lineRule="auto"/>
        <w:rPr>
          <w:rFonts w:ascii="Arial" w:hAnsi="Arial" w:cs="Arial"/>
          <w:b/>
          <w:u w:val="single"/>
        </w:rPr>
      </w:pPr>
    </w:p>
    <w:p w14:paraId="0301DE6A" w14:textId="77777777" w:rsidR="00A016FB" w:rsidRPr="00ED6276" w:rsidRDefault="00A016FB" w:rsidP="00223E5A">
      <w:pPr>
        <w:spacing w:after="0" w:line="360" w:lineRule="auto"/>
        <w:rPr>
          <w:rFonts w:ascii="Arial" w:hAnsi="Arial" w:cs="Arial"/>
          <w:b/>
          <w:u w:val="single"/>
        </w:rPr>
      </w:pPr>
    </w:p>
    <w:p w14:paraId="10DF51EF" w14:textId="77777777" w:rsidR="00A016FB" w:rsidRPr="00ED6276" w:rsidRDefault="00A016FB" w:rsidP="00223E5A">
      <w:pPr>
        <w:spacing w:after="0" w:line="360" w:lineRule="auto"/>
        <w:rPr>
          <w:rFonts w:ascii="Arial" w:hAnsi="Arial" w:cs="Arial"/>
          <w:b/>
          <w:u w:val="single"/>
        </w:rPr>
      </w:pPr>
    </w:p>
    <w:p w14:paraId="3C516A32" w14:textId="77777777" w:rsidR="00A016FB" w:rsidRPr="00ED6276" w:rsidRDefault="00A016FB" w:rsidP="00223E5A">
      <w:pPr>
        <w:spacing w:after="0" w:line="360" w:lineRule="auto"/>
        <w:rPr>
          <w:rFonts w:ascii="Arial" w:hAnsi="Arial" w:cs="Arial"/>
          <w:b/>
          <w:u w:val="single"/>
        </w:rPr>
      </w:pPr>
    </w:p>
    <w:p w14:paraId="1C0E247E" w14:textId="77777777" w:rsidR="001B537C" w:rsidRDefault="001B537C" w:rsidP="00223E5A">
      <w:pPr>
        <w:spacing w:after="0" w:line="360" w:lineRule="auto"/>
        <w:rPr>
          <w:rFonts w:ascii="Arial" w:hAnsi="Arial" w:cs="Arial"/>
          <w:b/>
          <w:u w:val="single"/>
        </w:rPr>
      </w:pPr>
    </w:p>
    <w:p w14:paraId="60C8CF0A" w14:textId="36D171F9" w:rsidR="008E719A" w:rsidRPr="00ED6276" w:rsidRDefault="008E719A" w:rsidP="00223E5A">
      <w:pPr>
        <w:spacing w:after="0" w:line="360" w:lineRule="auto"/>
        <w:rPr>
          <w:rFonts w:ascii="Arial" w:hAnsi="Arial" w:cs="Arial"/>
        </w:rPr>
      </w:pPr>
      <w:bookmarkStart w:id="0" w:name="_GoBack"/>
      <w:bookmarkEnd w:id="0"/>
      <w:r w:rsidRPr="00ED6276">
        <w:rPr>
          <w:rFonts w:ascii="Arial" w:hAnsi="Arial" w:cs="Arial"/>
          <w:b/>
          <w:u w:val="single"/>
        </w:rPr>
        <w:lastRenderedPageBreak/>
        <w:t>REFERENCES</w:t>
      </w:r>
    </w:p>
    <w:p w14:paraId="4A33D504" w14:textId="77777777" w:rsidR="00FE34DB" w:rsidRPr="00ED6276" w:rsidRDefault="00FE34DB" w:rsidP="00223E5A">
      <w:pPr>
        <w:spacing w:after="0" w:line="360" w:lineRule="auto"/>
        <w:rPr>
          <w:rFonts w:ascii="Arial" w:hAnsi="Arial" w:cs="Arial"/>
        </w:rPr>
      </w:pPr>
      <w:r w:rsidRPr="00ED6276">
        <w:rPr>
          <w:rFonts w:ascii="Arial" w:hAnsi="Arial" w:cs="Arial"/>
          <w:i/>
        </w:rPr>
        <w:t>Additional Learning Needs and Education Tribunal (Wales) Act 2018</w:t>
      </w:r>
      <w:r w:rsidRPr="00ED6276">
        <w:rPr>
          <w:rFonts w:ascii="Arial" w:hAnsi="Arial" w:cs="Arial"/>
        </w:rPr>
        <w:t xml:space="preserve"> (2018 </w:t>
      </w:r>
      <w:proofErr w:type="spellStart"/>
      <w:r w:rsidRPr="00ED6276">
        <w:rPr>
          <w:rFonts w:ascii="Arial" w:hAnsi="Arial" w:cs="Arial"/>
        </w:rPr>
        <w:t>anaw</w:t>
      </w:r>
      <w:proofErr w:type="spellEnd"/>
      <w:r w:rsidRPr="00ED6276">
        <w:rPr>
          <w:rFonts w:ascii="Arial" w:hAnsi="Arial" w:cs="Arial"/>
        </w:rPr>
        <w:t xml:space="preserve"> 2).</w:t>
      </w:r>
    </w:p>
    <w:p w14:paraId="4164BD63" w14:textId="261D3981" w:rsidR="00FE34DB" w:rsidRPr="00ED6276" w:rsidRDefault="00FE34DB" w:rsidP="00FE34DB">
      <w:pPr>
        <w:spacing w:after="0" w:line="360" w:lineRule="auto"/>
        <w:ind w:left="720"/>
        <w:rPr>
          <w:rFonts w:ascii="Arial" w:hAnsi="Arial" w:cs="Arial"/>
        </w:rPr>
      </w:pPr>
      <w:r w:rsidRPr="00ED6276">
        <w:rPr>
          <w:rFonts w:ascii="Arial" w:hAnsi="Arial" w:cs="Arial"/>
        </w:rPr>
        <w:t xml:space="preserve">Available at: </w:t>
      </w:r>
      <w:hyperlink r:id="rId13" w:history="1">
        <w:r w:rsidRPr="00ED6276">
          <w:rPr>
            <w:rStyle w:val="Hyperlink"/>
            <w:rFonts w:ascii="Arial" w:hAnsi="Arial" w:cs="Arial"/>
          </w:rPr>
          <w:t>http://www.legislation.gov.uk/anaw/2018/2/enacted</w:t>
        </w:r>
      </w:hyperlink>
      <w:r w:rsidRPr="00ED6276">
        <w:rPr>
          <w:rFonts w:ascii="Arial" w:hAnsi="Arial" w:cs="Arial"/>
        </w:rPr>
        <w:t xml:space="preserve"> [Accessed: 20</w:t>
      </w:r>
      <w:r w:rsidRPr="00ED6276">
        <w:rPr>
          <w:rFonts w:ascii="Arial" w:hAnsi="Arial" w:cs="Arial"/>
          <w:vertAlign w:val="superscript"/>
        </w:rPr>
        <w:t>th</w:t>
      </w:r>
      <w:r w:rsidRPr="00ED6276">
        <w:rPr>
          <w:rFonts w:ascii="Arial" w:hAnsi="Arial" w:cs="Arial"/>
        </w:rPr>
        <w:t xml:space="preserve"> April 2019].</w:t>
      </w:r>
    </w:p>
    <w:p w14:paraId="2967A8A2" w14:textId="6C8B91C9" w:rsidR="008E719A" w:rsidRPr="00ED6276" w:rsidRDefault="008E719A" w:rsidP="00223E5A">
      <w:pPr>
        <w:spacing w:after="0" w:line="360" w:lineRule="auto"/>
        <w:rPr>
          <w:rFonts w:ascii="Arial" w:hAnsi="Arial" w:cs="Arial"/>
          <w:i/>
        </w:rPr>
      </w:pPr>
      <w:r w:rsidRPr="00ED6276">
        <w:rPr>
          <w:rFonts w:ascii="Arial" w:hAnsi="Arial" w:cs="Arial"/>
        </w:rPr>
        <w:t>Additional Learning Needs Transformation Team. (2018</w:t>
      </w:r>
      <w:r w:rsidR="0054470E" w:rsidRPr="00ED6276">
        <w:rPr>
          <w:rFonts w:ascii="Arial" w:hAnsi="Arial" w:cs="Arial"/>
        </w:rPr>
        <w:t>a</w:t>
      </w:r>
      <w:r w:rsidRPr="00ED6276">
        <w:rPr>
          <w:rFonts w:ascii="Arial" w:hAnsi="Arial" w:cs="Arial"/>
        </w:rPr>
        <w:t xml:space="preserve">) </w:t>
      </w:r>
      <w:r w:rsidRPr="00ED6276">
        <w:rPr>
          <w:rFonts w:ascii="Arial" w:hAnsi="Arial" w:cs="Arial"/>
          <w:i/>
        </w:rPr>
        <w:t>Draft Additional Learning Needs</w:t>
      </w:r>
    </w:p>
    <w:p w14:paraId="475ABFD5" w14:textId="7A9B767C" w:rsidR="008E719A" w:rsidRPr="00ED6276" w:rsidRDefault="008E719A" w:rsidP="00223E5A">
      <w:pPr>
        <w:spacing w:after="0" w:line="360" w:lineRule="auto"/>
        <w:ind w:firstLine="720"/>
        <w:rPr>
          <w:rFonts w:ascii="Arial" w:hAnsi="Arial" w:cs="Arial"/>
        </w:rPr>
      </w:pPr>
      <w:r w:rsidRPr="00ED6276">
        <w:rPr>
          <w:rFonts w:ascii="Arial" w:hAnsi="Arial" w:cs="Arial"/>
          <w:i/>
        </w:rPr>
        <w:t>Code</w:t>
      </w:r>
      <w:r w:rsidRPr="00ED6276">
        <w:rPr>
          <w:rFonts w:ascii="Arial" w:hAnsi="Arial" w:cs="Arial"/>
        </w:rPr>
        <w:t>. Cardiff: Welsh Government.</w:t>
      </w:r>
    </w:p>
    <w:p w14:paraId="447858F5" w14:textId="77777777" w:rsidR="0054470E" w:rsidRPr="00ED6276" w:rsidRDefault="0054470E" w:rsidP="00223E5A">
      <w:pPr>
        <w:spacing w:after="0" w:line="360" w:lineRule="auto"/>
        <w:rPr>
          <w:rFonts w:ascii="Arial" w:hAnsi="Arial" w:cs="Arial"/>
          <w:i/>
        </w:rPr>
      </w:pPr>
      <w:r w:rsidRPr="00ED6276">
        <w:rPr>
          <w:rFonts w:ascii="Arial" w:hAnsi="Arial" w:cs="Arial"/>
        </w:rPr>
        <w:t xml:space="preserve">Additional Learning Needs Transformation Team (2018b) </w:t>
      </w:r>
      <w:r w:rsidRPr="00ED6276">
        <w:rPr>
          <w:rFonts w:ascii="Arial" w:hAnsi="Arial" w:cs="Arial"/>
          <w:i/>
        </w:rPr>
        <w:t>Draft Additional Learning Needs</w:t>
      </w:r>
    </w:p>
    <w:p w14:paraId="3385024C" w14:textId="4243F770" w:rsidR="0054470E" w:rsidRPr="00ED6276" w:rsidRDefault="0054470E" w:rsidP="0054470E">
      <w:pPr>
        <w:spacing w:after="0" w:line="360" w:lineRule="auto"/>
        <w:ind w:firstLine="720"/>
        <w:rPr>
          <w:rFonts w:ascii="Arial" w:hAnsi="Arial" w:cs="Arial"/>
        </w:rPr>
      </w:pPr>
      <w:r w:rsidRPr="00ED6276">
        <w:rPr>
          <w:rFonts w:ascii="Arial" w:hAnsi="Arial" w:cs="Arial"/>
          <w:i/>
        </w:rPr>
        <w:t>Code for Wales</w:t>
      </w:r>
      <w:r w:rsidRPr="00ED6276">
        <w:rPr>
          <w:rFonts w:ascii="Arial" w:hAnsi="Arial" w:cs="Arial"/>
        </w:rPr>
        <w:t>. Cardiff: Welsh Government.</w:t>
      </w:r>
    </w:p>
    <w:p w14:paraId="502D2B7C" w14:textId="103A9C25" w:rsidR="00DC7609" w:rsidRPr="00ED6276" w:rsidRDefault="00D740ED" w:rsidP="00223E5A">
      <w:pPr>
        <w:spacing w:after="0" w:line="360" w:lineRule="auto"/>
        <w:rPr>
          <w:rFonts w:ascii="Arial" w:hAnsi="Arial" w:cs="Arial"/>
        </w:rPr>
      </w:pPr>
      <w:r w:rsidRPr="00ED6276">
        <w:rPr>
          <w:rFonts w:ascii="Arial" w:hAnsi="Arial" w:cs="Arial"/>
        </w:rPr>
        <w:t xml:space="preserve">BBC News (2014) </w:t>
      </w:r>
      <w:r w:rsidR="00DC7609" w:rsidRPr="00ED6276">
        <w:rPr>
          <w:rFonts w:ascii="Arial" w:hAnsi="Arial" w:cs="Arial"/>
          <w:i/>
        </w:rPr>
        <w:t>Children’s Commissioner for Wales search begins</w:t>
      </w:r>
      <w:r w:rsidR="00DC7609" w:rsidRPr="00ED6276">
        <w:rPr>
          <w:rFonts w:ascii="Arial" w:hAnsi="Arial" w:cs="Arial"/>
        </w:rPr>
        <w:t>. Available at:</w:t>
      </w:r>
    </w:p>
    <w:p w14:paraId="6E5C4797" w14:textId="24DECDF5" w:rsidR="00D740ED" w:rsidRPr="00ED6276" w:rsidRDefault="005442D5" w:rsidP="00DC7609">
      <w:pPr>
        <w:spacing w:after="0" w:line="360" w:lineRule="auto"/>
        <w:ind w:firstLine="720"/>
        <w:rPr>
          <w:rFonts w:ascii="Arial" w:hAnsi="Arial" w:cs="Arial"/>
        </w:rPr>
      </w:pPr>
      <w:hyperlink r:id="rId14" w:history="1">
        <w:r w:rsidR="00DC7609" w:rsidRPr="00ED6276">
          <w:rPr>
            <w:rStyle w:val="Hyperlink"/>
            <w:rFonts w:ascii="Arial" w:hAnsi="Arial" w:cs="Arial"/>
          </w:rPr>
          <w:t>https://www.bbc.co.uk/news/uk-wales-27179276</w:t>
        </w:r>
      </w:hyperlink>
      <w:r w:rsidR="00DC7609" w:rsidRPr="00ED6276">
        <w:rPr>
          <w:rFonts w:ascii="Arial" w:hAnsi="Arial" w:cs="Arial"/>
        </w:rPr>
        <w:t xml:space="preserve"> [Accessed: 19</w:t>
      </w:r>
      <w:r w:rsidR="00DC7609" w:rsidRPr="00ED6276">
        <w:rPr>
          <w:rFonts w:ascii="Arial" w:hAnsi="Arial" w:cs="Arial"/>
          <w:vertAlign w:val="superscript"/>
        </w:rPr>
        <w:t>th</w:t>
      </w:r>
      <w:r w:rsidR="00DC7609" w:rsidRPr="00ED6276">
        <w:rPr>
          <w:rFonts w:ascii="Arial" w:hAnsi="Arial" w:cs="Arial"/>
        </w:rPr>
        <w:t xml:space="preserve"> April 2019]. </w:t>
      </w:r>
    </w:p>
    <w:p w14:paraId="31FD3471" w14:textId="77777777" w:rsidR="00DE70D8" w:rsidRPr="00ED6276" w:rsidRDefault="00DE70D8" w:rsidP="00223E5A">
      <w:pPr>
        <w:spacing w:after="0" w:line="360" w:lineRule="auto"/>
        <w:rPr>
          <w:rFonts w:ascii="Arial" w:hAnsi="Arial" w:cs="Arial"/>
          <w:i/>
        </w:rPr>
      </w:pPr>
      <w:r w:rsidRPr="00ED6276">
        <w:rPr>
          <w:rFonts w:ascii="Arial" w:hAnsi="Arial" w:cs="Arial"/>
        </w:rPr>
        <w:t xml:space="preserve">Bergin, C. and Bergin, D. (2009) ‘Attachment in the Classroom’, </w:t>
      </w:r>
      <w:r w:rsidRPr="00ED6276">
        <w:rPr>
          <w:rFonts w:ascii="Arial" w:hAnsi="Arial" w:cs="Arial"/>
          <w:i/>
        </w:rPr>
        <w:t>Educational Psychology</w:t>
      </w:r>
    </w:p>
    <w:p w14:paraId="4BD27FB7" w14:textId="43447F65" w:rsidR="00DE70D8" w:rsidRPr="00ED6276" w:rsidRDefault="00DE70D8" w:rsidP="00DE70D8">
      <w:pPr>
        <w:spacing w:after="0" w:line="360" w:lineRule="auto"/>
        <w:ind w:left="720"/>
        <w:rPr>
          <w:rFonts w:ascii="Arial" w:hAnsi="Arial" w:cs="Arial"/>
        </w:rPr>
      </w:pPr>
      <w:r w:rsidRPr="00ED6276">
        <w:rPr>
          <w:rFonts w:ascii="Arial" w:hAnsi="Arial" w:cs="Arial"/>
          <w:i/>
        </w:rPr>
        <w:t>Review</w:t>
      </w:r>
      <w:r w:rsidRPr="00ED6276">
        <w:rPr>
          <w:rFonts w:ascii="Arial" w:hAnsi="Arial" w:cs="Arial"/>
        </w:rPr>
        <w:t xml:space="preserve">, 21(2), pp. 141-171. Available at: </w:t>
      </w:r>
      <w:hyperlink r:id="rId15" w:history="1">
        <w:r w:rsidR="00736982" w:rsidRPr="00ED6276">
          <w:rPr>
            <w:rStyle w:val="Hyperlink"/>
            <w:rFonts w:ascii="Arial" w:hAnsi="Arial" w:cs="Arial"/>
          </w:rPr>
          <w:t>https://web-a-ebscohost-com.ezproxy.uwtsd.ac.uk/ehost/pdfviewer/pdfviewer?vid=1&amp;sid=99ad8a77-8a36-459d-95c7-6cd651bf84be%40sdc-v-sessmgr01</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44F9106B" w14:textId="1F2E3C78" w:rsidR="00C33ED8" w:rsidRPr="00ED6276" w:rsidRDefault="00C33ED8" w:rsidP="00223E5A">
      <w:pPr>
        <w:spacing w:after="0" w:line="360" w:lineRule="auto"/>
        <w:rPr>
          <w:rFonts w:ascii="Arial" w:hAnsi="Arial" w:cs="Arial"/>
          <w:i/>
        </w:rPr>
      </w:pPr>
      <w:r w:rsidRPr="00ED6276">
        <w:rPr>
          <w:rFonts w:ascii="Arial" w:hAnsi="Arial" w:cs="Arial"/>
        </w:rPr>
        <w:t xml:space="preserve">British Educational Research Association (2018) </w:t>
      </w:r>
      <w:r w:rsidRPr="00ED6276">
        <w:rPr>
          <w:rFonts w:ascii="Arial" w:hAnsi="Arial" w:cs="Arial"/>
          <w:i/>
        </w:rPr>
        <w:t>Ethical Guidelines for Educational</w:t>
      </w:r>
    </w:p>
    <w:p w14:paraId="6126A406" w14:textId="55107C28" w:rsidR="00C33ED8" w:rsidRPr="00ED6276" w:rsidRDefault="00C33ED8" w:rsidP="00C33ED8">
      <w:pPr>
        <w:spacing w:after="0" w:line="360" w:lineRule="auto"/>
        <w:ind w:left="720"/>
        <w:rPr>
          <w:rFonts w:ascii="Arial" w:hAnsi="Arial" w:cs="Arial"/>
        </w:rPr>
      </w:pPr>
      <w:r w:rsidRPr="00ED6276">
        <w:rPr>
          <w:rFonts w:ascii="Arial" w:hAnsi="Arial" w:cs="Arial"/>
          <w:i/>
        </w:rPr>
        <w:t>Research</w:t>
      </w:r>
      <w:r w:rsidRPr="00ED6276">
        <w:rPr>
          <w:rFonts w:ascii="Arial" w:hAnsi="Arial" w:cs="Arial"/>
        </w:rPr>
        <w:t xml:space="preserve">. </w:t>
      </w:r>
      <w:r w:rsidR="00351355" w:rsidRPr="00ED6276">
        <w:rPr>
          <w:rFonts w:ascii="Arial" w:hAnsi="Arial" w:cs="Arial"/>
        </w:rPr>
        <w:t>7</w:t>
      </w:r>
      <w:r w:rsidR="00351355" w:rsidRPr="00ED6276">
        <w:rPr>
          <w:rFonts w:ascii="Arial" w:hAnsi="Arial" w:cs="Arial"/>
          <w:vertAlign w:val="superscript"/>
        </w:rPr>
        <w:t>th</w:t>
      </w:r>
      <w:r w:rsidR="00351355" w:rsidRPr="00ED6276">
        <w:rPr>
          <w:rFonts w:ascii="Arial" w:hAnsi="Arial" w:cs="Arial"/>
        </w:rPr>
        <w:t xml:space="preserve"> edn. </w:t>
      </w:r>
      <w:r w:rsidRPr="00ED6276">
        <w:rPr>
          <w:rFonts w:ascii="Arial" w:hAnsi="Arial" w:cs="Arial"/>
        </w:rPr>
        <w:t xml:space="preserve">Available at: </w:t>
      </w:r>
      <w:hyperlink r:id="rId16" w:history="1">
        <w:r w:rsidRPr="00ED6276">
          <w:rPr>
            <w:rStyle w:val="Hyperlink"/>
            <w:rFonts w:ascii="Arial" w:hAnsi="Arial" w:cs="Arial"/>
          </w:rPr>
          <w:t>https://www.bera.ac.uk/wp-content/uploads/2018/06/BERA-Ethical-Guidelines-for-Educational-Research_4thEdn_2018.pdf?noredirect=1</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242FDB40" w14:textId="546805BC" w:rsidR="000219B4" w:rsidRPr="00ED6276" w:rsidRDefault="000219B4" w:rsidP="00223E5A">
      <w:pPr>
        <w:spacing w:after="0" w:line="360" w:lineRule="auto"/>
        <w:rPr>
          <w:rFonts w:ascii="Arial" w:hAnsi="Arial" w:cs="Arial"/>
          <w:i/>
        </w:rPr>
      </w:pPr>
      <w:r w:rsidRPr="00ED6276">
        <w:rPr>
          <w:rFonts w:ascii="Arial" w:hAnsi="Arial" w:cs="Arial"/>
        </w:rPr>
        <w:t xml:space="preserve">Children’s Commissioner for Wales (2017) </w:t>
      </w:r>
      <w:r w:rsidRPr="00ED6276">
        <w:rPr>
          <w:rFonts w:ascii="Arial" w:hAnsi="Arial" w:cs="Arial"/>
          <w:i/>
        </w:rPr>
        <w:t>The Right Way: A Children’s Rights Approach for</w:t>
      </w:r>
    </w:p>
    <w:p w14:paraId="7270BCC8" w14:textId="71CEC386" w:rsidR="000219B4" w:rsidRPr="00ED6276" w:rsidRDefault="000219B4" w:rsidP="000219B4">
      <w:pPr>
        <w:spacing w:after="0" w:line="360" w:lineRule="auto"/>
        <w:ind w:firstLine="720"/>
        <w:rPr>
          <w:rFonts w:ascii="Arial" w:hAnsi="Arial" w:cs="Arial"/>
        </w:rPr>
      </w:pPr>
      <w:r w:rsidRPr="00ED6276">
        <w:rPr>
          <w:rFonts w:ascii="Arial" w:hAnsi="Arial" w:cs="Arial"/>
          <w:i/>
        </w:rPr>
        <w:t>Education in Wales</w:t>
      </w:r>
      <w:r w:rsidRPr="00ED6276">
        <w:rPr>
          <w:rFonts w:ascii="Arial" w:hAnsi="Arial" w:cs="Arial"/>
        </w:rPr>
        <w:t>. Swansea: Children’s Commissioner for Wales.</w:t>
      </w:r>
    </w:p>
    <w:p w14:paraId="1FCCA2F7" w14:textId="52E72007" w:rsidR="00CF7AD4" w:rsidRPr="00ED6276" w:rsidRDefault="00CF7AD4" w:rsidP="00223E5A">
      <w:pPr>
        <w:spacing w:after="0" w:line="360" w:lineRule="auto"/>
        <w:rPr>
          <w:rFonts w:ascii="Arial" w:hAnsi="Arial" w:cs="Arial"/>
          <w:i/>
        </w:rPr>
      </w:pPr>
      <w:r w:rsidRPr="00ED6276">
        <w:rPr>
          <w:rFonts w:ascii="Arial" w:hAnsi="Arial" w:cs="Arial"/>
        </w:rPr>
        <w:t xml:space="preserve">Children’s Commissioner </w:t>
      </w:r>
      <w:r w:rsidR="000219B4" w:rsidRPr="00ED6276">
        <w:rPr>
          <w:rFonts w:ascii="Arial" w:hAnsi="Arial" w:cs="Arial"/>
        </w:rPr>
        <w:t xml:space="preserve">for </w:t>
      </w:r>
      <w:r w:rsidRPr="00ED6276">
        <w:rPr>
          <w:rFonts w:ascii="Arial" w:hAnsi="Arial" w:cs="Arial"/>
        </w:rPr>
        <w:t>Wales (2019)</w:t>
      </w:r>
      <w:r w:rsidRPr="00ED6276">
        <w:rPr>
          <w:rFonts w:ascii="Arial" w:hAnsi="Arial" w:cs="Arial"/>
          <w:i/>
        </w:rPr>
        <w:t xml:space="preserve"> Children’s Rights Approach to Education in</w:t>
      </w:r>
    </w:p>
    <w:p w14:paraId="5F796A26" w14:textId="09DE3E0C" w:rsidR="00CF7AD4" w:rsidRPr="00ED6276" w:rsidRDefault="00CF7AD4" w:rsidP="00CF7AD4">
      <w:pPr>
        <w:spacing w:after="0" w:line="360" w:lineRule="auto"/>
        <w:ind w:left="720"/>
        <w:rPr>
          <w:rFonts w:ascii="Arial" w:hAnsi="Arial" w:cs="Arial"/>
        </w:rPr>
      </w:pPr>
      <w:r w:rsidRPr="00ED6276">
        <w:rPr>
          <w:rFonts w:ascii="Arial" w:hAnsi="Arial" w:cs="Arial"/>
          <w:i/>
        </w:rPr>
        <w:t>Wales</w:t>
      </w:r>
      <w:r w:rsidRPr="00ED6276">
        <w:rPr>
          <w:rFonts w:ascii="Arial" w:hAnsi="Arial" w:cs="Arial"/>
        </w:rPr>
        <w:t xml:space="preserve">. Available at: </w:t>
      </w:r>
      <w:hyperlink r:id="rId17" w:history="1">
        <w:r w:rsidRPr="00ED6276">
          <w:rPr>
            <w:rStyle w:val="Hyperlink"/>
            <w:rFonts w:ascii="Arial" w:hAnsi="Arial" w:cs="Arial"/>
          </w:rPr>
          <w:t>https://www.childcomwales.org.uk/resources/childrens-rights-approach/childrens-rights-approach-education-wales/</w:t>
        </w:r>
      </w:hyperlink>
      <w:r w:rsidRPr="00ED6276">
        <w:rPr>
          <w:rFonts w:ascii="Arial" w:hAnsi="Arial" w:cs="Arial"/>
        </w:rPr>
        <w:t xml:space="preserve"> [Accessed: 19</w:t>
      </w:r>
      <w:r w:rsidRPr="00ED6276">
        <w:rPr>
          <w:rFonts w:ascii="Arial" w:hAnsi="Arial" w:cs="Arial"/>
          <w:vertAlign w:val="superscript"/>
        </w:rPr>
        <w:t>th</w:t>
      </w:r>
      <w:r w:rsidRPr="00ED6276">
        <w:rPr>
          <w:rFonts w:ascii="Arial" w:hAnsi="Arial" w:cs="Arial"/>
        </w:rPr>
        <w:t xml:space="preserve"> April 2019].</w:t>
      </w:r>
    </w:p>
    <w:p w14:paraId="09799B6C" w14:textId="77777777" w:rsidR="00AD6DAF" w:rsidRPr="00ED6276" w:rsidRDefault="00AD6DAF" w:rsidP="00223E5A">
      <w:pPr>
        <w:spacing w:after="0" w:line="360" w:lineRule="auto"/>
        <w:rPr>
          <w:rFonts w:ascii="Arial" w:hAnsi="Arial" w:cs="Arial"/>
          <w:i/>
        </w:rPr>
      </w:pPr>
      <w:r w:rsidRPr="00ED6276">
        <w:rPr>
          <w:rFonts w:ascii="Arial" w:hAnsi="Arial" w:cs="Arial"/>
        </w:rPr>
        <w:t xml:space="preserve">Children, Young People and Education Committee (2018) </w:t>
      </w:r>
      <w:r w:rsidRPr="00ED6276">
        <w:rPr>
          <w:rFonts w:ascii="Arial" w:hAnsi="Arial" w:cs="Arial"/>
          <w:i/>
        </w:rPr>
        <w:t>Mind over matter: A report on the</w:t>
      </w:r>
    </w:p>
    <w:p w14:paraId="1034AA8E" w14:textId="1C35981E" w:rsidR="00AD6DAF" w:rsidRPr="00ED6276" w:rsidRDefault="00AD6DAF" w:rsidP="00AD6DAF">
      <w:pPr>
        <w:spacing w:after="0" w:line="360" w:lineRule="auto"/>
        <w:ind w:left="720"/>
        <w:rPr>
          <w:rFonts w:ascii="Arial" w:hAnsi="Arial" w:cs="Arial"/>
        </w:rPr>
      </w:pPr>
      <w:r w:rsidRPr="00ED6276">
        <w:rPr>
          <w:rFonts w:ascii="Arial" w:hAnsi="Arial" w:cs="Arial"/>
          <w:i/>
        </w:rPr>
        <w:t>step change needed in emotional and mental health support for children and young people in Wales</w:t>
      </w:r>
      <w:r w:rsidRPr="00ED6276">
        <w:rPr>
          <w:rFonts w:ascii="Arial" w:hAnsi="Arial" w:cs="Arial"/>
        </w:rPr>
        <w:t>. Cardiff Bay: National Assembly for Wales.</w:t>
      </w:r>
    </w:p>
    <w:p w14:paraId="21B48396" w14:textId="0C14ACC5" w:rsidR="00C8190C" w:rsidRPr="00ED6276" w:rsidRDefault="00C8190C" w:rsidP="00223E5A">
      <w:pPr>
        <w:spacing w:after="0" w:line="360" w:lineRule="auto"/>
        <w:rPr>
          <w:rFonts w:ascii="Arial" w:hAnsi="Arial" w:cs="Arial"/>
        </w:rPr>
      </w:pPr>
      <w:r w:rsidRPr="00ED6276">
        <w:rPr>
          <w:rFonts w:ascii="Arial" w:hAnsi="Arial" w:cs="Arial"/>
        </w:rPr>
        <w:t xml:space="preserve">Cohen, L. and Manion, L. and Morrison, K. (2011) </w:t>
      </w:r>
      <w:r w:rsidRPr="00ED6276">
        <w:rPr>
          <w:rFonts w:ascii="Arial" w:hAnsi="Arial" w:cs="Arial"/>
          <w:i/>
        </w:rPr>
        <w:t>Research Methods in Education</w:t>
      </w:r>
      <w:r w:rsidRPr="00ED6276">
        <w:rPr>
          <w:rFonts w:ascii="Arial" w:hAnsi="Arial" w:cs="Arial"/>
        </w:rPr>
        <w:t>. 7</w:t>
      </w:r>
      <w:r w:rsidRPr="00ED6276">
        <w:rPr>
          <w:rFonts w:ascii="Arial" w:hAnsi="Arial" w:cs="Arial"/>
          <w:vertAlign w:val="superscript"/>
        </w:rPr>
        <w:t>th</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w:t>
      </w:r>
      <w:r w:rsidRPr="00ED6276">
        <w:rPr>
          <w:rFonts w:ascii="Arial" w:hAnsi="Arial" w:cs="Arial"/>
        </w:rPr>
        <w:tab/>
        <w:t>Oxon: Routledge.</w:t>
      </w:r>
    </w:p>
    <w:p w14:paraId="46889D82" w14:textId="33198065" w:rsidR="002D3724" w:rsidRPr="00ED6276" w:rsidRDefault="002D3724" w:rsidP="002D3724">
      <w:pPr>
        <w:spacing w:after="0" w:line="360" w:lineRule="auto"/>
        <w:rPr>
          <w:rFonts w:ascii="Arial" w:hAnsi="Arial" w:cs="Arial"/>
          <w:i/>
        </w:rPr>
      </w:pPr>
      <w:proofErr w:type="spellStart"/>
      <w:r w:rsidRPr="00ED6276">
        <w:rPr>
          <w:rFonts w:ascii="Arial" w:hAnsi="Arial" w:cs="Arial"/>
        </w:rPr>
        <w:t>Dauncey</w:t>
      </w:r>
      <w:proofErr w:type="spellEnd"/>
      <w:r w:rsidRPr="00ED6276">
        <w:rPr>
          <w:rFonts w:ascii="Arial" w:hAnsi="Arial" w:cs="Arial"/>
        </w:rPr>
        <w:t>, M. (2018</w:t>
      </w:r>
      <w:r w:rsidR="00786FFA">
        <w:rPr>
          <w:rFonts w:ascii="Arial" w:hAnsi="Arial" w:cs="Arial"/>
        </w:rPr>
        <w:t>a</w:t>
      </w:r>
      <w:r w:rsidRPr="00ED6276">
        <w:rPr>
          <w:rFonts w:ascii="Arial" w:hAnsi="Arial" w:cs="Arial"/>
        </w:rPr>
        <w:t xml:space="preserve">) ‘Next steps for the Pupil Development Grant’, </w:t>
      </w:r>
      <w:r w:rsidRPr="00ED6276">
        <w:rPr>
          <w:rFonts w:ascii="Arial" w:hAnsi="Arial" w:cs="Arial"/>
          <w:i/>
        </w:rPr>
        <w:t xml:space="preserve">In Brief by </w:t>
      </w:r>
      <w:proofErr w:type="spellStart"/>
      <w:r w:rsidRPr="00ED6276">
        <w:rPr>
          <w:rFonts w:ascii="Arial" w:hAnsi="Arial" w:cs="Arial"/>
          <w:i/>
        </w:rPr>
        <w:t>Senedd</w:t>
      </w:r>
      <w:proofErr w:type="spellEnd"/>
    </w:p>
    <w:p w14:paraId="020F60C4" w14:textId="77777777" w:rsidR="002D3724" w:rsidRPr="00ED6276" w:rsidRDefault="002D3724" w:rsidP="002D3724">
      <w:pPr>
        <w:spacing w:after="0" w:line="360" w:lineRule="auto"/>
        <w:ind w:left="720"/>
        <w:rPr>
          <w:rFonts w:ascii="Arial" w:hAnsi="Arial" w:cs="Arial"/>
        </w:rPr>
      </w:pPr>
      <w:r w:rsidRPr="00ED6276">
        <w:rPr>
          <w:rFonts w:ascii="Arial" w:hAnsi="Arial" w:cs="Arial"/>
          <w:i/>
        </w:rPr>
        <w:t>Research</w:t>
      </w:r>
      <w:r w:rsidRPr="00ED6276">
        <w:rPr>
          <w:rFonts w:ascii="Arial" w:hAnsi="Arial" w:cs="Arial"/>
        </w:rPr>
        <w:t>, 11</w:t>
      </w:r>
      <w:r w:rsidRPr="00ED6276">
        <w:rPr>
          <w:rFonts w:ascii="Arial" w:hAnsi="Arial" w:cs="Arial"/>
          <w:vertAlign w:val="superscript"/>
        </w:rPr>
        <w:t>th</w:t>
      </w:r>
      <w:r w:rsidRPr="00ED6276">
        <w:rPr>
          <w:rFonts w:ascii="Arial" w:hAnsi="Arial" w:cs="Arial"/>
        </w:rPr>
        <w:t xml:space="preserve"> April. Available at: </w:t>
      </w:r>
      <w:hyperlink r:id="rId18" w:history="1">
        <w:r w:rsidRPr="00ED6276">
          <w:rPr>
            <w:rStyle w:val="Hyperlink"/>
            <w:rFonts w:ascii="Arial" w:hAnsi="Arial" w:cs="Arial"/>
          </w:rPr>
          <w:t>https://seneddresearch.blog/2018/04/11/next-steps-for-the-pupil-development-grant/</w:t>
        </w:r>
      </w:hyperlink>
      <w:r w:rsidRPr="00ED6276">
        <w:rPr>
          <w:rFonts w:ascii="Arial" w:hAnsi="Arial" w:cs="Arial"/>
        </w:rPr>
        <w:t xml:space="preserve"> [Accessed: 17</w:t>
      </w:r>
      <w:r w:rsidRPr="00ED6276">
        <w:rPr>
          <w:rFonts w:ascii="Arial" w:hAnsi="Arial" w:cs="Arial"/>
          <w:vertAlign w:val="superscript"/>
        </w:rPr>
        <w:t>th</w:t>
      </w:r>
      <w:r w:rsidRPr="00ED6276">
        <w:rPr>
          <w:rFonts w:ascii="Arial" w:hAnsi="Arial" w:cs="Arial"/>
        </w:rPr>
        <w:t xml:space="preserve"> April 2019].</w:t>
      </w:r>
    </w:p>
    <w:p w14:paraId="0732112D" w14:textId="77777777" w:rsidR="00FD47A8" w:rsidRDefault="00FD47A8" w:rsidP="00223E5A">
      <w:pPr>
        <w:spacing w:after="0" w:line="360" w:lineRule="auto"/>
        <w:rPr>
          <w:rFonts w:ascii="Arial" w:hAnsi="Arial" w:cs="Arial"/>
        </w:rPr>
      </w:pPr>
      <w:proofErr w:type="spellStart"/>
      <w:r>
        <w:rPr>
          <w:rFonts w:ascii="Arial" w:hAnsi="Arial" w:cs="Arial"/>
        </w:rPr>
        <w:t>Dauncey</w:t>
      </w:r>
      <w:proofErr w:type="spellEnd"/>
      <w:r>
        <w:rPr>
          <w:rFonts w:ascii="Arial" w:hAnsi="Arial" w:cs="Arial"/>
        </w:rPr>
        <w:t xml:space="preserve">, M. (2018b) ‘On the money’? How does the Welsh Government target </w:t>
      </w:r>
      <w:proofErr w:type="gramStart"/>
      <w:r>
        <w:rPr>
          <w:rFonts w:ascii="Arial" w:hAnsi="Arial" w:cs="Arial"/>
        </w:rPr>
        <w:t>additional</w:t>
      </w:r>
      <w:proofErr w:type="gramEnd"/>
    </w:p>
    <w:p w14:paraId="6D52CEF6" w14:textId="446F919D" w:rsidR="00FD47A8" w:rsidRPr="00FD47A8" w:rsidRDefault="00FD47A8" w:rsidP="00FD47A8">
      <w:pPr>
        <w:spacing w:after="0" w:line="360" w:lineRule="auto"/>
        <w:ind w:left="720"/>
        <w:rPr>
          <w:rFonts w:ascii="Arial" w:hAnsi="Arial" w:cs="Arial"/>
        </w:rPr>
      </w:pPr>
      <w:r>
        <w:rPr>
          <w:rFonts w:ascii="Arial" w:hAnsi="Arial" w:cs="Arial"/>
        </w:rPr>
        <w:t xml:space="preserve">funding and support at disadvantaged pupils and underperforming schools?’, </w:t>
      </w:r>
      <w:r>
        <w:rPr>
          <w:rFonts w:ascii="Arial" w:hAnsi="Arial" w:cs="Arial"/>
          <w:i/>
        </w:rPr>
        <w:t xml:space="preserve">In Brief by </w:t>
      </w:r>
      <w:proofErr w:type="spellStart"/>
      <w:r>
        <w:rPr>
          <w:rFonts w:ascii="Arial" w:hAnsi="Arial" w:cs="Arial"/>
          <w:i/>
        </w:rPr>
        <w:t>Senedd</w:t>
      </w:r>
      <w:proofErr w:type="spellEnd"/>
      <w:r>
        <w:rPr>
          <w:rFonts w:ascii="Arial" w:hAnsi="Arial" w:cs="Arial"/>
          <w:i/>
        </w:rPr>
        <w:t xml:space="preserve"> Research</w:t>
      </w:r>
      <w:r>
        <w:rPr>
          <w:rFonts w:ascii="Arial" w:hAnsi="Arial" w:cs="Arial"/>
        </w:rPr>
        <w:t>, 1</w:t>
      </w:r>
      <w:r w:rsidRPr="00FD47A8">
        <w:rPr>
          <w:rFonts w:ascii="Arial" w:hAnsi="Arial" w:cs="Arial"/>
          <w:vertAlign w:val="superscript"/>
        </w:rPr>
        <w:t>st</w:t>
      </w:r>
      <w:r>
        <w:rPr>
          <w:rFonts w:ascii="Arial" w:hAnsi="Arial" w:cs="Arial"/>
        </w:rPr>
        <w:t xml:space="preserve"> </w:t>
      </w:r>
      <w:proofErr w:type="spellStart"/>
      <w:r>
        <w:rPr>
          <w:rFonts w:ascii="Arial" w:hAnsi="Arial" w:cs="Arial"/>
        </w:rPr>
        <w:t>Novembr</w:t>
      </w:r>
      <w:proofErr w:type="spellEnd"/>
      <w:r>
        <w:rPr>
          <w:rFonts w:ascii="Arial" w:hAnsi="Arial" w:cs="Arial"/>
        </w:rPr>
        <w:t xml:space="preserve">. Available at: </w:t>
      </w:r>
      <w:hyperlink r:id="rId19" w:history="1">
        <w:r w:rsidRPr="00FD47A8">
          <w:rPr>
            <w:rStyle w:val="Hyperlink"/>
            <w:rFonts w:ascii="Arial" w:hAnsi="Arial" w:cs="Arial"/>
          </w:rPr>
          <w:t>https://seneddresearch.blog/2018/11/01/on-the-money-how-does-the-welsh-government-target-additional-funding-and-support-at-disadvantaged-pupils-and-underperforming-schools/</w:t>
        </w:r>
      </w:hyperlink>
      <w:r w:rsidRPr="00FD47A8">
        <w:rPr>
          <w:rFonts w:ascii="Arial" w:hAnsi="Arial" w:cs="Arial"/>
        </w:rPr>
        <w:t xml:space="preserve"> [Accessed: 28</w:t>
      </w:r>
      <w:r w:rsidRPr="00FD47A8">
        <w:rPr>
          <w:rFonts w:ascii="Arial" w:hAnsi="Arial" w:cs="Arial"/>
          <w:vertAlign w:val="superscript"/>
        </w:rPr>
        <w:t>th</w:t>
      </w:r>
      <w:r w:rsidRPr="00FD47A8">
        <w:rPr>
          <w:rFonts w:ascii="Arial" w:hAnsi="Arial" w:cs="Arial"/>
        </w:rPr>
        <w:t xml:space="preserve"> April 2019].</w:t>
      </w:r>
    </w:p>
    <w:p w14:paraId="66BBA89D" w14:textId="74514862" w:rsidR="001A3C41" w:rsidRPr="00ED6276" w:rsidRDefault="001A3C41" w:rsidP="00223E5A">
      <w:pPr>
        <w:spacing w:after="0" w:line="360" w:lineRule="auto"/>
        <w:rPr>
          <w:rFonts w:ascii="Arial" w:hAnsi="Arial" w:cs="Arial"/>
        </w:rPr>
      </w:pPr>
      <w:r w:rsidRPr="00ED6276">
        <w:rPr>
          <w:rFonts w:ascii="Arial" w:hAnsi="Arial" w:cs="Arial"/>
        </w:rPr>
        <w:lastRenderedPageBreak/>
        <w:t xml:space="preserve">DCELLS (2010) </w:t>
      </w:r>
      <w:r w:rsidRPr="00ED6276">
        <w:rPr>
          <w:rFonts w:ascii="Arial" w:hAnsi="Arial" w:cs="Arial"/>
          <w:i/>
        </w:rPr>
        <w:t>Nurture groups: A handbook for schools</w:t>
      </w:r>
      <w:r w:rsidRPr="00ED6276">
        <w:rPr>
          <w:rFonts w:ascii="Arial" w:hAnsi="Arial" w:cs="Arial"/>
        </w:rPr>
        <w:t>. Cardiff: Welsh Government.</w:t>
      </w:r>
    </w:p>
    <w:p w14:paraId="466AA4E9" w14:textId="6EAC656B" w:rsidR="00FD3DDB" w:rsidRPr="00ED6276" w:rsidRDefault="00FD3DDB" w:rsidP="00223E5A">
      <w:pPr>
        <w:spacing w:after="0" w:line="360" w:lineRule="auto"/>
        <w:rPr>
          <w:rFonts w:ascii="Arial" w:hAnsi="Arial" w:cs="Arial"/>
          <w:i/>
        </w:rPr>
      </w:pPr>
      <w:r w:rsidRPr="00ED6276">
        <w:rPr>
          <w:rFonts w:ascii="Arial" w:hAnsi="Arial" w:cs="Arial"/>
        </w:rPr>
        <w:t xml:space="preserve">Department for Education and Skills (2004) </w:t>
      </w:r>
      <w:r w:rsidRPr="00ED6276">
        <w:rPr>
          <w:rFonts w:ascii="Arial" w:hAnsi="Arial" w:cs="Arial"/>
          <w:i/>
        </w:rPr>
        <w:t>Removing Barriers to Achievement: The</w:t>
      </w:r>
    </w:p>
    <w:p w14:paraId="4219C5F2" w14:textId="77FD2B14" w:rsidR="00FD3DDB" w:rsidRPr="00ED6276" w:rsidRDefault="00FD3DDB" w:rsidP="00FD3DDB">
      <w:pPr>
        <w:spacing w:after="0" w:line="360" w:lineRule="auto"/>
        <w:ind w:firstLine="720"/>
        <w:rPr>
          <w:rFonts w:ascii="Arial" w:hAnsi="Arial" w:cs="Arial"/>
        </w:rPr>
      </w:pPr>
      <w:r w:rsidRPr="00ED6276">
        <w:rPr>
          <w:rFonts w:ascii="Arial" w:hAnsi="Arial" w:cs="Arial"/>
          <w:i/>
        </w:rPr>
        <w:t>Government’s Strategy for SEN</w:t>
      </w:r>
      <w:r w:rsidRPr="00ED6276">
        <w:rPr>
          <w:rFonts w:ascii="Arial" w:hAnsi="Arial" w:cs="Arial"/>
        </w:rPr>
        <w:t>. Nottingham: DfES Publications.</w:t>
      </w:r>
    </w:p>
    <w:p w14:paraId="237D5956" w14:textId="39927185" w:rsidR="00DE61DB" w:rsidRPr="00ED6276" w:rsidRDefault="00DE61DB" w:rsidP="00223E5A">
      <w:pPr>
        <w:spacing w:after="0" w:line="360" w:lineRule="auto"/>
        <w:rPr>
          <w:rFonts w:ascii="Arial" w:hAnsi="Arial" w:cs="Arial"/>
        </w:rPr>
      </w:pPr>
      <w:r w:rsidRPr="00ED6276">
        <w:rPr>
          <w:rFonts w:ascii="Arial" w:hAnsi="Arial" w:cs="Arial"/>
        </w:rPr>
        <w:t xml:space="preserve">Department for Education, Lifelong Learning and Skills (2006) </w:t>
      </w:r>
      <w:r w:rsidRPr="00ED6276">
        <w:rPr>
          <w:rFonts w:ascii="Arial" w:hAnsi="Arial" w:cs="Arial"/>
          <w:i/>
        </w:rPr>
        <w:t>Inclusion and Pupil Support</w:t>
      </w:r>
      <w:r w:rsidRPr="00ED6276">
        <w:rPr>
          <w:rFonts w:ascii="Arial" w:hAnsi="Arial" w:cs="Arial"/>
        </w:rPr>
        <w:t>.</w:t>
      </w:r>
    </w:p>
    <w:p w14:paraId="01812534" w14:textId="6D9FB8B1" w:rsidR="00DE61DB" w:rsidRPr="00ED6276" w:rsidRDefault="00DE61DB" w:rsidP="00DE61DB">
      <w:pPr>
        <w:spacing w:after="0" w:line="360" w:lineRule="auto"/>
        <w:ind w:firstLine="720"/>
        <w:rPr>
          <w:rFonts w:ascii="Arial" w:hAnsi="Arial" w:cs="Arial"/>
        </w:rPr>
      </w:pPr>
      <w:r w:rsidRPr="00ED6276">
        <w:rPr>
          <w:rFonts w:ascii="Arial" w:hAnsi="Arial" w:cs="Arial"/>
        </w:rPr>
        <w:t>Cardiff: Welsh Government.</w:t>
      </w:r>
    </w:p>
    <w:p w14:paraId="1CB08807" w14:textId="4D49F115" w:rsidR="00AD6DAF" w:rsidRPr="00ED6276" w:rsidRDefault="00AD6DAF" w:rsidP="00223E5A">
      <w:pPr>
        <w:spacing w:after="0" w:line="360" w:lineRule="auto"/>
        <w:rPr>
          <w:rFonts w:ascii="Arial" w:hAnsi="Arial" w:cs="Arial"/>
        </w:rPr>
      </w:pPr>
      <w:r w:rsidRPr="00ED6276">
        <w:rPr>
          <w:rFonts w:ascii="Arial" w:hAnsi="Arial" w:cs="Arial"/>
        </w:rPr>
        <w:t xml:space="preserve">Donaldson, G. (2015) </w:t>
      </w:r>
      <w:r w:rsidRPr="00ED6276">
        <w:rPr>
          <w:rFonts w:ascii="Arial" w:hAnsi="Arial" w:cs="Arial"/>
          <w:i/>
        </w:rPr>
        <w:t>Successful Futures</w:t>
      </w:r>
      <w:r w:rsidRPr="00ED6276">
        <w:rPr>
          <w:rFonts w:ascii="Arial" w:hAnsi="Arial" w:cs="Arial"/>
        </w:rPr>
        <w:t>. Cardiff: Welsh Government.</w:t>
      </w:r>
    </w:p>
    <w:p w14:paraId="019AD532" w14:textId="77777777" w:rsidR="000213EA" w:rsidRPr="00ED6276" w:rsidRDefault="000213EA" w:rsidP="00223E5A">
      <w:pPr>
        <w:spacing w:after="0" w:line="360" w:lineRule="auto"/>
        <w:rPr>
          <w:rFonts w:ascii="Arial" w:hAnsi="Arial" w:cs="Arial"/>
          <w:i/>
        </w:rPr>
      </w:pPr>
      <w:r w:rsidRPr="00ED6276">
        <w:rPr>
          <w:rFonts w:ascii="Arial" w:hAnsi="Arial" w:cs="Arial"/>
        </w:rPr>
        <w:t xml:space="preserve">Education Scotland (2018) </w:t>
      </w:r>
      <w:r w:rsidRPr="00ED6276">
        <w:rPr>
          <w:rFonts w:ascii="Arial" w:hAnsi="Arial" w:cs="Arial"/>
          <w:i/>
        </w:rPr>
        <w:t>Nurture, Adverse Childhood Experiences and Trauma informed</w:t>
      </w:r>
    </w:p>
    <w:p w14:paraId="7191B91C" w14:textId="1FB7E989" w:rsidR="000213EA" w:rsidRPr="00ED6276" w:rsidRDefault="000213EA" w:rsidP="000213EA">
      <w:pPr>
        <w:spacing w:after="0" w:line="360" w:lineRule="auto"/>
        <w:ind w:left="720"/>
        <w:rPr>
          <w:rFonts w:ascii="Arial" w:hAnsi="Arial" w:cs="Arial"/>
        </w:rPr>
      </w:pPr>
      <w:r w:rsidRPr="00ED6276">
        <w:rPr>
          <w:rFonts w:ascii="Arial" w:hAnsi="Arial" w:cs="Arial"/>
          <w:i/>
        </w:rPr>
        <w:t>practice: Making the links between these approaches</w:t>
      </w:r>
      <w:r w:rsidRPr="00ED6276">
        <w:rPr>
          <w:rFonts w:ascii="Arial" w:hAnsi="Arial" w:cs="Arial"/>
        </w:rPr>
        <w:t xml:space="preserve">. Available at: </w:t>
      </w:r>
      <w:hyperlink r:id="rId20" w:history="1">
        <w:r w:rsidRPr="00ED6276">
          <w:rPr>
            <w:rStyle w:val="Hyperlink"/>
            <w:rFonts w:ascii="Arial" w:hAnsi="Arial" w:cs="Arial"/>
          </w:rPr>
          <w:t>https://education.gov.scot/improvement/self-evaluation/inc83-nurture-adverse-childhood-experiences-and-trauma-informed-practice</w:t>
        </w:r>
      </w:hyperlink>
      <w:r w:rsidRPr="00ED6276">
        <w:rPr>
          <w:rFonts w:ascii="Arial" w:hAnsi="Arial" w:cs="Arial"/>
        </w:rPr>
        <w:t xml:space="preserve"> [Accessed 25th April 2019].</w:t>
      </w:r>
    </w:p>
    <w:p w14:paraId="069650BE" w14:textId="1637B119" w:rsidR="00BE388C" w:rsidRPr="00ED6276" w:rsidRDefault="00714B81" w:rsidP="00223E5A">
      <w:pPr>
        <w:spacing w:after="0" w:line="360" w:lineRule="auto"/>
        <w:rPr>
          <w:rFonts w:ascii="Arial" w:hAnsi="Arial" w:cs="Arial"/>
        </w:rPr>
      </w:pPr>
      <w:r w:rsidRPr="00ED6276">
        <w:rPr>
          <w:rFonts w:ascii="Arial" w:hAnsi="Arial" w:cs="Arial"/>
        </w:rPr>
        <w:t xml:space="preserve">ELSA Network (2017) </w:t>
      </w:r>
      <w:r w:rsidRPr="00ED6276">
        <w:rPr>
          <w:rFonts w:ascii="Arial" w:hAnsi="Arial" w:cs="Arial"/>
          <w:i/>
        </w:rPr>
        <w:t>About ELSA</w:t>
      </w:r>
      <w:r w:rsidRPr="00ED6276">
        <w:rPr>
          <w:rFonts w:ascii="Arial" w:hAnsi="Arial" w:cs="Arial"/>
        </w:rPr>
        <w:t>. Available at</w:t>
      </w:r>
      <w:r w:rsidR="00BE388C" w:rsidRPr="00ED6276">
        <w:rPr>
          <w:rFonts w:ascii="Arial" w:hAnsi="Arial" w:cs="Arial"/>
        </w:rPr>
        <w:t xml:space="preserve">: </w:t>
      </w:r>
      <w:hyperlink r:id="rId21" w:history="1">
        <w:r w:rsidR="00BE388C" w:rsidRPr="00ED6276">
          <w:rPr>
            <w:rStyle w:val="Hyperlink"/>
            <w:rFonts w:ascii="Arial" w:hAnsi="Arial" w:cs="Arial"/>
          </w:rPr>
          <w:t>https://www.elsanetwork.org/about/</w:t>
        </w:r>
      </w:hyperlink>
    </w:p>
    <w:p w14:paraId="614B3DBE" w14:textId="66167513" w:rsidR="00714B81" w:rsidRPr="00ED6276" w:rsidRDefault="00BE388C" w:rsidP="00BE388C">
      <w:pPr>
        <w:spacing w:after="0" w:line="360" w:lineRule="auto"/>
        <w:ind w:firstLine="720"/>
        <w:rPr>
          <w:rFonts w:ascii="Arial" w:hAnsi="Arial" w:cs="Arial"/>
        </w:rPr>
      </w:pPr>
      <w:r w:rsidRPr="00ED6276">
        <w:rPr>
          <w:rFonts w:ascii="Arial" w:hAnsi="Arial" w:cs="Arial"/>
        </w:rPr>
        <w:t>[Accessed: 24</w:t>
      </w:r>
      <w:r w:rsidRPr="00ED6276">
        <w:rPr>
          <w:rFonts w:ascii="Arial" w:hAnsi="Arial" w:cs="Arial"/>
          <w:vertAlign w:val="superscript"/>
        </w:rPr>
        <w:t>th</w:t>
      </w:r>
      <w:r w:rsidRPr="00ED6276">
        <w:rPr>
          <w:rFonts w:ascii="Arial" w:hAnsi="Arial" w:cs="Arial"/>
        </w:rPr>
        <w:t xml:space="preserve"> April 2019].</w:t>
      </w:r>
    </w:p>
    <w:p w14:paraId="5D2C502E" w14:textId="77777777" w:rsidR="00924CBC" w:rsidRPr="00ED6276" w:rsidRDefault="00924CBC" w:rsidP="00223E5A">
      <w:pPr>
        <w:spacing w:after="0" w:line="360" w:lineRule="auto"/>
        <w:rPr>
          <w:rFonts w:ascii="Arial" w:hAnsi="Arial" w:cs="Arial"/>
        </w:rPr>
      </w:pPr>
      <w:r w:rsidRPr="00ED6276">
        <w:rPr>
          <w:rFonts w:ascii="Arial" w:hAnsi="Arial" w:cs="Arial"/>
        </w:rPr>
        <w:t xml:space="preserve">ERW (2019) </w:t>
      </w:r>
      <w:r w:rsidRPr="00ED6276">
        <w:rPr>
          <w:rFonts w:ascii="Arial" w:hAnsi="Arial" w:cs="Arial"/>
          <w:i/>
        </w:rPr>
        <w:t>Support for Learning: LAC</w:t>
      </w:r>
      <w:r w:rsidRPr="00ED6276">
        <w:rPr>
          <w:rFonts w:ascii="Arial" w:hAnsi="Arial" w:cs="Arial"/>
        </w:rPr>
        <w:t>. Available at:</w:t>
      </w:r>
    </w:p>
    <w:p w14:paraId="7DCF3F67" w14:textId="65986A81" w:rsidR="00924CBC" w:rsidRPr="00ED6276" w:rsidRDefault="005442D5" w:rsidP="00924CBC">
      <w:pPr>
        <w:spacing w:after="0" w:line="360" w:lineRule="auto"/>
        <w:ind w:firstLine="720"/>
        <w:rPr>
          <w:rFonts w:ascii="Arial" w:hAnsi="Arial" w:cs="Arial"/>
        </w:rPr>
      </w:pPr>
      <w:hyperlink r:id="rId22" w:history="1">
        <w:r w:rsidR="00924CBC" w:rsidRPr="00ED6276">
          <w:rPr>
            <w:rStyle w:val="Hyperlink"/>
            <w:rFonts w:ascii="Arial" w:hAnsi="Arial" w:cs="Arial"/>
          </w:rPr>
          <w:t>https://www.erw.wales/schools/support-for-learning/lac/</w:t>
        </w:r>
      </w:hyperlink>
      <w:r w:rsidR="00924CBC" w:rsidRPr="00ED6276">
        <w:rPr>
          <w:rFonts w:ascii="Arial" w:hAnsi="Arial" w:cs="Arial"/>
        </w:rPr>
        <w:t xml:space="preserve"> [Accessed: 25</w:t>
      </w:r>
      <w:r w:rsidR="00924CBC" w:rsidRPr="00ED6276">
        <w:rPr>
          <w:rFonts w:ascii="Arial" w:hAnsi="Arial" w:cs="Arial"/>
          <w:vertAlign w:val="superscript"/>
        </w:rPr>
        <w:t>th</w:t>
      </w:r>
      <w:r w:rsidR="00924CBC" w:rsidRPr="00ED6276">
        <w:rPr>
          <w:rFonts w:ascii="Arial" w:hAnsi="Arial" w:cs="Arial"/>
        </w:rPr>
        <w:t xml:space="preserve"> April 2019]</w:t>
      </w:r>
    </w:p>
    <w:p w14:paraId="249E4E88" w14:textId="06D6E9AD" w:rsidR="007C6CCA" w:rsidRPr="00ED6276" w:rsidRDefault="007C6CCA" w:rsidP="00223E5A">
      <w:pPr>
        <w:spacing w:after="0" w:line="360" w:lineRule="auto"/>
        <w:rPr>
          <w:rFonts w:ascii="Arial" w:hAnsi="Arial" w:cs="Arial"/>
          <w:i/>
        </w:rPr>
      </w:pPr>
      <w:r w:rsidRPr="00ED6276">
        <w:rPr>
          <w:rFonts w:ascii="Arial" w:hAnsi="Arial" w:cs="Arial"/>
        </w:rPr>
        <w:t xml:space="preserve">Estyn (2011) </w:t>
      </w:r>
      <w:r w:rsidRPr="00ED6276">
        <w:rPr>
          <w:rFonts w:ascii="Arial" w:hAnsi="Arial" w:cs="Arial"/>
          <w:i/>
        </w:rPr>
        <w:t>Tackling poverty and disadvantage in schools: working with the community and</w:t>
      </w:r>
    </w:p>
    <w:p w14:paraId="5197F5BB" w14:textId="7B55C61D" w:rsidR="007C6CCA" w:rsidRPr="00ED6276" w:rsidRDefault="007C6CCA" w:rsidP="007C6CCA">
      <w:pPr>
        <w:spacing w:after="0" w:line="360" w:lineRule="auto"/>
        <w:ind w:firstLine="720"/>
        <w:rPr>
          <w:rFonts w:ascii="Arial" w:hAnsi="Arial" w:cs="Arial"/>
        </w:rPr>
      </w:pPr>
      <w:r w:rsidRPr="00ED6276">
        <w:rPr>
          <w:rFonts w:ascii="Arial" w:hAnsi="Arial" w:cs="Arial"/>
          <w:i/>
        </w:rPr>
        <w:t>other services</w:t>
      </w:r>
      <w:r w:rsidRPr="00ED6276">
        <w:rPr>
          <w:rFonts w:ascii="Arial" w:hAnsi="Arial" w:cs="Arial"/>
        </w:rPr>
        <w:t>. Cardiff: Estyn.</w:t>
      </w:r>
    </w:p>
    <w:p w14:paraId="15C01AFF" w14:textId="2E1E0AFA" w:rsidR="00125AEB" w:rsidRPr="00ED6276" w:rsidRDefault="00AE0539" w:rsidP="00223E5A">
      <w:pPr>
        <w:spacing w:after="0" w:line="360" w:lineRule="auto"/>
        <w:rPr>
          <w:rFonts w:ascii="Arial" w:hAnsi="Arial" w:cs="Arial"/>
          <w:i/>
        </w:rPr>
      </w:pPr>
      <w:r w:rsidRPr="00ED6276">
        <w:rPr>
          <w:rFonts w:ascii="Arial" w:hAnsi="Arial" w:cs="Arial"/>
        </w:rPr>
        <w:t xml:space="preserve">Estyn (2016) </w:t>
      </w:r>
      <w:r w:rsidRPr="00ED6276">
        <w:rPr>
          <w:rFonts w:ascii="Arial" w:hAnsi="Arial" w:cs="Arial"/>
          <w:i/>
        </w:rPr>
        <w:t>Raising the attainment, achievement and aspiration of children who are looked</w:t>
      </w:r>
    </w:p>
    <w:p w14:paraId="2FC78247" w14:textId="65C82996" w:rsidR="00AE0539" w:rsidRPr="00ED6276" w:rsidRDefault="00AE0539" w:rsidP="00125AEB">
      <w:pPr>
        <w:spacing w:after="0" w:line="360" w:lineRule="auto"/>
        <w:ind w:firstLine="720"/>
        <w:rPr>
          <w:rFonts w:ascii="Arial" w:hAnsi="Arial" w:cs="Arial"/>
        </w:rPr>
      </w:pPr>
      <w:r w:rsidRPr="00ED6276">
        <w:rPr>
          <w:rFonts w:ascii="Arial" w:hAnsi="Arial" w:cs="Arial"/>
          <w:i/>
        </w:rPr>
        <w:t>after – a best practice report</w:t>
      </w:r>
      <w:r w:rsidRPr="00ED6276">
        <w:rPr>
          <w:rFonts w:ascii="Arial" w:hAnsi="Arial" w:cs="Arial"/>
        </w:rPr>
        <w:t>. Cardiff: Estyn</w:t>
      </w:r>
      <w:r w:rsidR="00C93626" w:rsidRPr="00ED6276">
        <w:rPr>
          <w:rFonts w:ascii="Arial" w:hAnsi="Arial" w:cs="Arial"/>
        </w:rPr>
        <w:t>.</w:t>
      </w:r>
    </w:p>
    <w:p w14:paraId="7A5D1A37" w14:textId="77777777" w:rsidR="00C33ED8" w:rsidRPr="00ED6276" w:rsidRDefault="00C93626" w:rsidP="00223E5A">
      <w:pPr>
        <w:spacing w:after="0" w:line="360" w:lineRule="auto"/>
        <w:rPr>
          <w:rFonts w:ascii="Arial" w:hAnsi="Arial" w:cs="Arial"/>
        </w:rPr>
      </w:pPr>
      <w:r w:rsidRPr="00ED6276">
        <w:rPr>
          <w:rFonts w:ascii="Arial" w:hAnsi="Arial" w:cs="Arial"/>
        </w:rPr>
        <w:t xml:space="preserve">European Commission (n.d.) </w:t>
      </w:r>
      <w:r w:rsidRPr="00ED6276">
        <w:rPr>
          <w:rFonts w:ascii="Arial" w:hAnsi="Arial" w:cs="Arial"/>
          <w:i/>
        </w:rPr>
        <w:t>What data can we process and under which conditions?</w:t>
      </w:r>
    </w:p>
    <w:p w14:paraId="28EB7516" w14:textId="3C0631AC" w:rsidR="00C93626" w:rsidRPr="00ED6276" w:rsidRDefault="00C33ED8" w:rsidP="00C33ED8">
      <w:pPr>
        <w:spacing w:after="0" w:line="360" w:lineRule="auto"/>
        <w:ind w:left="720"/>
        <w:rPr>
          <w:rFonts w:ascii="Arial" w:hAnsi="Arial" w:cs="Arial"/>
        </w:rPr>
      </w:pPr>
      <w:r w:rsidRPr="00ED6276">
        <w:rPr>
          <w:rFonts w:ascii="Arial" w:hAnsi="Arial" w:cs="Arial"/>
        </w:rPr>
        <w:t xml:space="preserve">Available at: </w:t>
      </w:r>
      <w:hyperlink r:id="rId23" w:history="1">
        <w:r w:rsidRPr="00ED6276">
          <w:rPr>
            <w:rStyle w:val="Hyperlink"/>
            <w:rFonts w:ascii="Arial" w:hAnsi="Arial" w:cs="Arial"/>
          </w:rPr>
          <w:t>https://ec.europa.eu/info/law/law-topic/data-protection/reform/rules-business-and-organisations/principles-gdpr/what-data-can-we-process-and-under-which-conditions_en</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496F1365" w14:textId="36AD142B" w:rsidR="00074FCA" w:rsidRPr="00ED6276" w:rsidRDefault="00074FCA" w:rsidP="00223E5A">
      <w:pPr>
        <w:spacing w:after="0" w:line="360" w:lineRule="auto"/>
        <w:rPr>
          <w:rFonts w:ascii="Arial" w:hAnsi="Arial" w:cs="Arial"/>
        </w:rPr>
      </w:pPr>
      <w:r w:rsidRPr="00ED6276">
        <w:rPr>
          <w:rFonts w:ascii="Arial" w:hAnsi="Arial" w:cs="Arial"/>
        </w:rPr>
        <w:t xml:space="preserve">Frederickson, N, and Cline, T. (2003) </w:t>
      </w:r>
      <w:r w:rsidRPr="00ED6276">
        <w:rPr>
          <w:rFonts w:ascii="Arial" w:hAnsi="Arial" w:cs="Arial"/>
          <w:i/>
        </w:rPr>
        <w:t>Special Educational Needs, Inclusion and Diversity.</w:t>
      </w:r>
    </w:p>
    <w:p w14:paraId="4B9D958B" w14:textId="31C0B867" w:rsidR="00074FCA" w:rsidRPr="00ED6276" w:rsidRDefault="00074FCA" w:rsidP="00074FCA">
      <w:pPr>
        <w:spacing w:after="0" w:line="360" w:lineRule="auto"/>
        <w:ind w:firstLine="720"/>
        <w:rPr>
          <w:rFonts w:ascii="Arial" w:hAnsi="Arial" w:cs="Arial"/>
        </w:rPr>
      </w:pPr>
      <w:r w:rsidRPr="00ED6276">
        <w:rPr>
          <w:rFonts w:ascii="Arial" w:hAnsi="Arial" w:cs="Arial"/>
        </w:rPr>
        <w:t>Maidenhead: Open University Press.</w:t>
      </w:r>
    </w:p>
    <w:p w14:paraId="00884A8F" w14:textId="77777777" w:rsidR="003C675C" w:rsidRPr="00ED6276" w:rsidRDefault="003C675C" w:rsidP="00223E5A">
      <w:pPr>
        <w:spacing w:after="0" w:line="360" w:lineRule="auto"/>
        <w:rPr>
          <w:rFonts w:ascii="Arial" w:hAnsi="Arial" w:cs="Arial"/>
        </w:rPr>
      </w:pPr>
      <w:r w:rsidRPr="00ED6276">
        <w:rPr>
          <w:rFonts w:ascii="Arial" w:hAnsi="Arial" w:cs="Arial"/>
        </w:rPr>
        <w:t>Geddes, H. (2018) ‘Attachment and learning – the links between early experiences and</w:t>
      </w:r>
    </w:p>
    <w:p w14:paraId="625EB5D9" w14:textId="5E3A602B" w:rsidR="003C675C" w:rsidRPr="00ED6276" w:rsidRDefault="003C675C" w:rsidP="003C675C">
      <w:pPr>
        <w:spacing w:after="0" w:line="360" w:lineRule="auto"/>
        <w:ind w:left="720"/>
        <w:rPr>
          <w:rFonts w:ascii="Arial" w:hAnsi="Arial" w:cs="Arial"/>
        </w:rPr>
      </w:pPr>
      <w:r w:rsidRPr="00ED6276">
        <w:rPr>
          <w:rFonts w:ascii="Arial" w:hAnsi="Arial" w:cs="Arial"/>
        </w:rPr>
        <w:t xml:space="preserve">responses in the classroom’, </w:t>
      </w:r>
      <w:r w:rsidRPr="00ED6276">
        <w:rPr>
          <w:rFonts w:ascii="Arial" w:hAnsi="Arial" w:cs="Arial"/>
          <w:i/>
        </w:rPr>
        <w:t>International Journal of Nurture in Education</w:t>
      </w:r>
      <w:r w:rsidRPr="00ED6276">
        <w:rPr>
          <w:rFonts w:ascii="Arial" w:hAnsi="Arial" w:cs="Arial"/>
        </w:rPr>
        <w:t xml:space="preserve">, 4(1), pp. 15-21. Available at: </w:t>
      </w:r>
      <w:hyperlink r:id="rId24" w:history="1">
        <w:r w:rsidRPr="00ED6276">
          <w:rPr>
            <w:rStyle w:val="Hyperlink"/>
            <w:rFonts w:ascii="Arial" w:hAnsi="Arial" w:cs="Arial"/>
          </w:rPr>
          <w:t>https://www.nurtureuk.org/sites/default/files/geddes_2018.pdf</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39D5B90D" w14:textId="6CADCB57" w:rsidR="00714B81" w:rsidRPr="00ED6276" w:rsidRDefault="00714B81" w:rsidP="00223E5A">
      <w:pPr>
        <w:spacing w:after="0" w:line="360" w:lineRule="auto"/>
        <w:rPr>
          <w:rFonts w:ascii="Arial" w:hAnsi="Arial" w:cs="Arial"/>
        </w:rPr>
      </w:pPr>
      <w:r w:rsidRPr="00ED6276">
        <w:rPr>
          <w:rFonts w:ascii="Arial" w:hAnsi="Arial" w:cs="Arial"/>
        </w:rPr>
        <w:t>Hills, R. (2016) ‘An evaluation of the emotional literacy support assistant (ELSA) project form</w:t>
      </w:r>
    </w:p>
    <w:p w14:paraId="586DCA21" w14:textId="2713B364" w:rsidR="00714B81" w:rsidRPr="00ED6276" w:rsidRDefault="00714B81" w:rsidP="00714B81">
      <w:pPr>
        <w:spacing w:after="0" w:line="360" w:lineRule="auto"/>
        <w:ind w:left="720"/>
        <w:rPr>
          <w:rFonts w:ascii="Arial" w:hAnsi="Arial" w:cs="Arial"/>
        </w:rPr>
      </w:pPr>
      <w:r w:rsidRPr="00ED6276">
        <w:rPr>
          <w:rFonts w:ascii="Arial" w:hAnsi="Arial" w:cs="Arial"/>
        </w:rPr>
        <w:t xml:space="preserve">the perspectives of primary school children’, </w:t>
      </w:r>
      <w:r w:rsidRPr="00ED6276">
        <w:rPr>
          <w:rFonts w:ascii="Arial" w:hAnsi="Arial" w:cs="Arial"/>
          <w:i/>
        </w:rPr>
        <w:t>Educational and Child Psychology</w:t>
      </w:r>
      <w:r w:rsidRPr="00ED6276">
        <w:rPr>
          <w:rFonts w:ascii="Arial" w:hAnsi="Arial" w:cs="Arial"/>
        </w:rPr>
        <w:t xml:space="preserve">, 33(4), pp. 50-65. Available at: </w:t>
      </w:r>
      <w:hyperlink r:id="rId25" w:history="1">
        <w:r w:rsidRPr="00ED6276">
          <w:rPr>
            <w:rStyle w:val="Hyperlink"/>
            <w:rFonts w:ascii="Arial" w:hAnsi="Arial" w:cs="Arial"/>
          </w:rPr>
          <w:t>https://web-b-ebscohost-com.ezproxy.uwtsd.ac.uk/ehost/pdfviewer/pdfviewer?vid=2&amp;sid=f70077a2-60bc-4930-8eb1-e4e957ec2b1b%40pdc-v-sessmgr01</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5FC5A7AD" w14:textId="77777777" w:rsidR="004D1D27" w:rsidRPr="00ED6276" w:rsidRDefault="004D1D27" w:rsidP="00223E5A">
      <w:pPr>
        <w:spacing w:after="0" w:line="360" w:lineRule="auto"/>
        <w:rPr>
          <w:rFonts w:ascii="Arial" w:hAnsi="Arial" w:cs="Arial"/>
        </w:rPr>
      </w:pPr>
      <w:r w:rsidRPr="00ED6276">
        <w:rPr>
          <w:rFonts w:ascii="Arial" w:hAnsi="Arial" w:cs="Arial"/>
        </w:rPr>
        <w:t xml:space="preserve">Hub4Leaders (n.d.) </w:t>
      </w:r>
      <w:r w:rsidRPr="00ED6276">
        <w:rPr>
          <w:rFonts w:ascii="Arial" w:hAnsi="Arial" w:cs="Arial"/>
          <w:i/>
        </w:rPr>
        <w:t>Designated Teacher for Looked-After and Previously LAC</w:t>
      </w:r>
      <w:r w:rsidRPr="00ED6276">
        <w:rPr>
          <w:rFonts w:ascii="Arial" w:hAnsi="Arial" w:cs="Arial"/>
        </w:rPr>
        <w:t>. Available at:</w:t>
      </w:r>
    </w:p>
    <w:p w14:paraId="61CB398B" w14:textId="586828D7" w:rsidR="004D1D27" w:rsidRPr="00ED6276" w:rsidRDefault="005442D5" w:rsidP="004D1D27">
      <w:pPr>
        <w:spacing w:after="0" w:line="360" w:lineRule="auto"/>
        <w:ind w:left="720"/>
        <w:rPr>
          <w:rFonts w:ascii="Arial" w:hAnsi="Arial" w:cs="Arial"/>
        </w:rPr>
      </w:pPr>
      <w:hyperlink r:id="rId26" w:history="1">
        <w:r w:rsidR="004D1D27" w:rsidRPr="00ED6276">
          <w:rPr>
            <w:rStyle w:val="Hyperlink"/>
            <w:rFonts w:ascii="Arial" w:hAnsi="Arial" w:cs="Arial"/>
          </w:rPr>
          <w:t>https://hub4leaders.co.uk/learning-hub/resources/looked-after-children/looked-after-children/</w:t>
        </w:r>
      </w:hyperlink>
      <w:r w:rsidR="004D1D27" w:rsidRPr="00ED6276">
        <w:rPr>
          <w:rFonts w:ascii="Arial" w:hAnsi="Arial" w:cs="Arial"/>
        </w:rPr>
        <w:t xml:space="preserve"> [Accessed: 26</w:t>
      </w:r>
      <w:r w:rsidR="004D1D27" w:rsidRPr="00ED6276">
        <w:rPr>
          <w:rFonts w:ascii="Arial" w:hAnsi="Arial" w:cs="Arial"/>
          <w:vertAlign w:val="superscript"/>
        </w:rPr>
        <w:t>th</w:t>
      </w:r>
      <w:r w:rsidR="004D1D27" w:rsidRPr="00ED6276">
        <w:rPr>
          <w:rFonts w:ascii="Arial" w:hAnsi="Arial" w:cs="Arial"/>
        </w:rPr>
        <w:t xml:space="preserve"> April 2019].</w:t>
      </w:r>
    </w:p>
    <w:p w14:paraId="485A139C" w14:textId="6B2ABE16" w:rsidR="00AE0648" w:rsidRPr="00ED6276" w:rsidRDefault="00AE0648" w:rsidP="00223E5A">
      <w:pPr>
        <w:spacing w:after="0" w:line="360" w:lineRule="auto"/>
        <w:rPr>
          <w:rFonts w:ascii="Arial" w:hAnsi="Arial" w:cs="Arial"/>
        </w:rPr>
      </w:pPr>
      <w:proofErr w:type="spellStart"/>
      <w:r w:rsidRPr="00ED6276">
        <w:rPr>
          <w:rFonts w:ascii="Arial" w:hAnsi="Arial" w:cs="Arial"/>
        </w:rPr>
        <w:t>Hwb</w:t>
      </w:r>
      <w:proofErr w:type="spellEnd"/>
      <w:r w:rsidRPr="00ED6276">
        <w:rPr>
          <w:rFonts w:ascii="Arial" w:hAnsi="Arial" w:cs="Arial"/>
        </w:rPr>
        <w:t xml:space="preserve"> (2019) </w:t>
      </w:r>
      <w:r w:rsidRPr="00ED6276">
        <w:rPr>
          <w:rFonts w:ascii="Arial" w:hAnsi="Arial" w:cs="Arial"/>
          <w:i/>
        </w:rPr>
        <w:t xml:space="preserve">What is </w:t>
      </w:r>
      <w:proofErr w:type="spellStart"/>
      <w:r w:rsidRPr="00ED6276">
        <w:rPr>
          <w:rFonts w:ascii="Arial" w:hAnsi="Arial" w:cs="Arial"/>
          <w:i/>
        </w:rPr>
        <w:t>Hwb</w:t>
      </w:r>
      <w:proofErr w:type="spellEnd"/>
      <w:r w:rsidRPr="00ED6276">
        <w:rPr>
          <w:rFonts w:ascii="Arial" w:hAnsi="Arial" w:cs="Arial"/>
          <w:i/>
        </w:rPr>
        <w:t>?</w:t>
      </w:r>
      <w:r w:rsidRPr="00ED6276">
        <w:rPr>
          <w:rFonts w:ascii="Arial" w:hAnsi="Arial" w:cs="Arial"/>
        </w:rPr>
        <w:t xml:space="preserve"> Available at: </w:t>
      </w:r>
      <w:hyperlink r:id="rId27" w:history="1">
        <w:r w:rsidRPr="00ED6276">
          <w:rPr>
            <w:rStyle w:val="Hyperlink"/>
            <w:rFonts w:ascii="Arial" w:hAnsi="Arial" w:cs="Arial"/>
          </w:rPr>
          <w:t>https://hwb.gov.wales/what-is-hwb</w:t>
        </w:r>
      </w:hyperlink>
      <w:r w:rsidRPr="00ED6276">
        <w:rPr>
          <w:rFonts w:ascii="Arial" w:hAnsi="Arial" w:cs="Arial"/>
        </w:rPr>
        <w:t xml:space="preserve"> [Accessed: 21</w:t>
      </w:r>
      <w:r w:rsidRPr="00ED6276">
        <w:rPr>
          <w:rFonts w:ascii="Arial" w:hAnsi="Arial" w:cs="Arial"/>
          <w:vertAlign w:val="superscript"/>
        </w:rPr>
        <w:t>st</w:t>
      </w:r>
    </w:p>
    <w:p w14:paraId="3FE3A7FD" w14:textId="52560065" w:rsidR="00AE0648" w:rsidRPr="00ED6276" w:rsidRDefault="00AE0648" w:rsidP="00AE0648">
      <w:pPr>
        <w:spacing w:after="0" w:line="360" w:lineRule="auto"/>
        <w:ind w:firstLine="720"/>
        <w:rPr>
          <w:rFonts w:ascii="Arial" w:hAnsi="Arial" w:cs="Arial"/>
        </w:rPr>
      </w:pPr>
      <w:r w:rsidRPr="00ED6276">
        <w:rPr>
          <w:rFonts w:ascii="Arial" w:hAnsi="Arial" w:cs="Arial"/>
        </w:rPr>
        <w:lastRenderedPageBreak/>
        <w:t>April 2019].</w:t>
      </w:r>
    </w:p>
    <w:p w14:paraId="49965862" w14:textId="77777777" w:rsidR="002B0821" w:rsidRPr="00ED6276" w:rsidRDefault="002B0821" w:rsidP="00223E5A">
      <w:pPr>
        <w:spacing w:after="0" w:line="360" w:lineRule="auto"/>
        <w:rPr>
          <w:rFonts w:ascii="Arial" w:hAnsi="Arial" w:cs="Arial"/>
        </w:rPr>
      </w:pPr>
      <w:r w:rsidRPr="00ED6276">
        <w:rPr>
          <w:rFonts w:ascii="Arial" w:hAnsi="Arial" w:cs="Arial"/>
        </w:rPr>
        <w:t xml:space="preserve">Kumar, R. (2011) </w:t>
      </w:r>
      <w:r w:rsidRPr="00ED6276">
        <w:rPr>
          <w:rFonts w:ascii="Arial" w:hAnsi="Arial" w:cs="Arial"/>
          <w:i/>
        </w:rPr>
        <w:t>Research Methodology: A step-by-step guide for beginners</w:t>
      </w:r>
      <w:r w:rsidRPr="00ED6276">
        <w:rPr>
          <w:rFonts w:ascii="Arial" w:hAnsi="Arial" w:cs="Arial"/>
        </w:rPr>
        <w:t>. 3</w:t>
      </w:r>
      <w:r w:rsidRPr="00ED6276">
        <w:rPr>
          <w:rFonts w:ascii="Arial" w:hAnsi="Arial" w:cs="Arial"/>
          <w:vertAlign w:val="superscript"/>
        </w:rPr>
        <w:t>rd</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w:t>
      </w:r>
    </w:p>
    <w:p w14:paraId="778AC6BE" w14:textId="44CA3FF7" w:rsidR="002B0821" w:rsidRPr="00ED6276" w:rsidRDefault="00351355" w:rsidP="00351355">
      <w:pPr>
        <w:spacing w:after="0" w:line="360" w:lineRule="auto"/>
        <w:ind w:left="720"/>
        <w:rPr>
          <w:rFonts w:ascii="Arial" w:hAnsi="Arial" w:cs="Arial"/>
        </w:rPr>
      </w:pPr>
      <w:r w:rsidRPr="00ED6276">
        <w:rPr>
          <w:rFonts w:ascii="Arial" w:hAnsi="Arial" w:cs="Arial"/>
        </w:rPr>
        <w:t xml:space="preserve">Available at: </w:t>
      </w:r>
      <w:hyperlink r:id="rId28" w:history="1">
        <w:r w:rsidR="000A3935" w:rsidRPr="00ED6276">
          <w:rPr>
            <w:rStyle w:val="Hyperlink"/>
            <w:rFonts w:ascii="Arial" w:hAnsi="Arial" w:cs="Arial"/>
          </w:rPr>
          <w:t>http://www.sociology.kpi.ua/wp-content/uploads/2014/06/Ranjit_Kumar-Research_Methodology_A_Step-by-Step_G.pdf</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w:t>
      </w:r>
    </w:p>
    <w:p w14:paraId="0300B6DC" w14:textId="29C14BEF" w:rsidR="000219B4" w:rsidRPr="00ED6276" w:rsidRDefault="000219B4" w:rsidP="00223E5A">
      <w:pPr>
        <w:spacing w:after="0" w:line="360" w:lineRule="auto"/>
        <w:rPr>
          <w:rFonts w:ascii="Arial" w:hAnsi="Arial" w:cs="Arial"/>
        </w:rPr>
      </w:pPr>
      <w:r w:rsidRPr="00ED6276">
        <w:rPr>
          <w:rFonts w:ascii="Arial" w:hAnsi="Arial" w:cs="Arial"/>
        </w:rPr>
        <w:t xml:space="preserve">OECD (2014) </w:t>
      </w:r>
      <w:r w:rsidRPr="00ED6276">
        <w:rPr>
          <w:rFonts w:ascii="Arial" w:hAnsi="Arial" w:cs="Arial"/>
          <w:i/>
        </w:rPr>
        <w:t>Improving Schools in Wales</w:t>
      </w:r>
      <w:r w:rsidRPr="00ED6276">
        <w:rPr>
          <w:rFonts w:ascii="Arial" w:hAnsi="Arial" w:cs="Arial"/>
        </w:rPr>
        <w:t>. Paris: OECD.</w:t>
      </w:r>
    </w:p>
    <w:p w14:paraId="347580F5" w14:textId="77777777" w:rsidR="00617101" w:rsidRPr="00ED6276" w:rsidRDefault="00617101" w:rsidP="00223E5A">
      <w:pPr>
        <w:spacing w:after="0" w:line="360" w:lineRule="auto"/>
        <w:rPr>
          <w:rFonts w:ascii="Arial" w:hAnsi="Arial" w:cs="Arial"/>
        </w:rPr>
      </w:pPr>
      <w:r w:rsidRPr="00ED6276">
        <w:rPr>
          <w:rFonts w:ascii="Arial" w:hAnsi="Arial" w:cs="Arial"/>
        </w:rPr>
        <w:t xml:space="preserve">Public Health Wales (2018) </w:t>
      </w:r>
      <w:r w:rsidRPr="00ED6276">
        <w:rPr>
          <w:rFonts w:ascii="Arial" w:hAnsi="Arial" w:cs="Arial"/>
          <w:i/>
        </w:rPr>
        <w:t>Cymru Well Wales: Adverse Childhood Experiences (ACEs)</w:t>
      </w:r>
      <w:r w:rsidRPr="00ED6276">
        <w:rPr>
          <w:rFonts w:ascii="Arial" w:hAnsi="Arial" w:cs="Arial"/>
        </w:rPr>
        <w:t>.</w:t>
      </w:r>
    </w:p>
    <w:p w14:paraId="59532C3A" w14:textId="4A4E2F32" w:rsidR="00617101" w:rsidRPr="00ED6276" w:rsidRDefault="00617101" w:rsidP="00617101">
      <w:pPr>
        <w:spacing w:after="0" w:line="360" w:lineRule="auto"/>
        <w:ind w:left="720"/>
        <w:rPr>
          <w:rFonts w:ascii="Arial" w:hAnsi="Arial" w:cs="Arial"/>
        </w:rPr>
      </w:pPr>
      <w:r w:rsidRPr="00ED6276">
        <w:rPr>
          <w:rFonts w:ascii="Arial" w:hAnsi="Arial" w:cs="Arial"/>
        </w:rPr>
        <w:t xml:space="preserve">Available at: </w:t>
      </w:r>
      <w:hyperlink r:id="rId29" w:history="1">
        <w:r w:rsidRPr="00ED6276">
          <w:rPr>
            <w:rStyle w:val="Hyperlink"/>
            <w:rFonts w:ascii="Arial" w:hAnsi="Arial" w:cs="Arial"/>
          </w:rPr>
          <w:t>http://www.wales.nhs.uk/sitesplus/888/page/88524</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6EB902FB" w14:textId="0A7D6DF3" w:rsidR="00477FDF" w:rsidRPr="00ED6276" w:rsidRDefault="00477FDF" w:rsidP="001117B0">
      <w:pPr>
        <w:spacing w:after="0" w:line="360" w:lineRule="auto"/>
        <w:rPr>
          <w:rFonts w:ascii="Arial" w:hAnsi="Arial" w:cs="Arial"/>
        </w:rPr>
      </w:pPr>
      <w:r w:rsidRPr="00ED6276">
        <w:rPr>
          <w:rFonts w:ascii="Arial" w:hAnsi="Arial" w:cs="Arial"/>
        </w:rPr>
        <w:t xml:space="preserve">Pupil Well-being Branch (2016) </w:t>
      </w:r>
      <w:r w:rsidRPr="00ED6276">
        <w:rPr>
          <w:rFonts w:ascii="Arial" w:hAnsi="Arial" w:cs="Arial"/>
          <w:i/>
        </w:rPr>
        <w:t>Inclusion and Pupil Support</w:t>
      </w:r>
      <w:r w:rsidRPr="00ED6276">
        <w:rPr>
          <w:rFonts w:ascii="Arial" w:hAnsi="Arial" w:cs="Arial"/>
        </w:rPr>
        <w:t>. Cardiff: Welsh Government.</w:t>
      </w:r>
    </w:p>
    <w:p w14:paraId="74182F08" w14:textId="54D79D43" w:rsidR="001117B0" w:rsidRPr="00ED6276" w:rsidRDefault="001117B0" w:rsidP="001117B0">
      <w:pPr>
        <w:spacing w:after="0" w:line="360" w:lineRule="auto"/>
        <w:rPr>
          <w:rFonts w:ascii="Arial" w:hAnsi="Arial" w:cs="Arial"/>
        </w:rPr>
      </w:pPr>
      <w:r w:rsidRPr="00ED6276">
        <w:rPr>
          <w:rFonts w:ascii="Arial" w:hAnsi="Arial" w:cs="Arial"/>
        </w:rPr>
        <w:t>Reckless, M. (2018) ‘Item 2.8</w:t>
      </w:r>
      <w:r w:rsidR="002C44AF" w:rsidRPr="00ED6276">
        <w:rPr>
          <w:rFonts w:ascii="Arial" w:hAnsi="Arial" w:cs="Arial"/>
        </w:rPr>
        <w:t>4</w:t>
      </w:r>
      <w:r w:rsidRPr="00ED6276">
        <w:rPr>
          <w:rFonts w:ascii="Arial" w:hAnsi="Arial" w:cs="Arial"/>
        </w:rPr>
        <w:t>: Inquiry into Targeted Funding to Improve Educational</w:t>
      </w:r>
    </w:p>
    <w:p w14:paraId="5ED14D86" w14:textId="7549B501" w:rsidR="001117B0" w:rsidRPr="00ED6276" w:rsidRDefault="001117B0" w:rsidP="001117B0">
      <w:pPr>
        <w:spacing w:after="0" w:line="360" w:lineRule="auto"/>
        <w:ind w:left="720"/>
        <w:rPr>
          <w:rFonts w:ascii="Arial" w:hAnsi="Arial" w:cs="Arial"/>
        </w:rPr>
      </w:pPr>
      <w:r w:rsidRPr="00ED6276">
        <w:rPr>
          <w:rFonts w:ascii="Arial" w:hAnsi="Arial" w:cs="Arial"/>
        </w:rPr>
        <w:t xml:space="preserve">Outcomes: Evidence Session 9’. </w:t>
      </w:r>
      <w:r w:rsidRPr="00ED6276">
        <w:rPr>
          <w:rFonts w:ascii="Arial" w:hAnsi="Arial" w:cs="Arial"/>
          <w:i/>
        </w:rPr>
        <w:t>Minutes of Children, Young People and Education Committee meeting 22</w:t>
      </w:r>
      <w:r w:rsidRPr="00ED6276">
        <w:rPr>
          <w:rFonts w:ascii="Arial" w:hAnsi="Arial" w:cs="Arial"/>
          <w:i/>
          <w:vertAlign w:val="superscript"/>
        </w:rPr>
        <w:t>nd</w:t>
      </w:r>
      <w:r w:rsidRPr="00ED6276">
        <w:rPr>
          <w:rFonts w:ascii="Arial" w:hAnsi="Arial" w:cs="Arial"/>
          <w:i/>
        </w:rPr>
        <w:t xml:space="preserve"> March 2018</w:t>
      </w:r>
      <w:r w:rsidRPr="00ED6276">
        <w:rPr>
          <w:rFonts w:ascii="Arial" w:hAnsi="Arial" w:cs="Arial"/>
        </w:rPr>
        <w:t xml:space="preserve">, National Assemble for Wales, Cardiff. Available at: </w:t>
      </w:r>
      <w:hyperlink r:id="rId30" w:anchor="A42258" w:history="1">
        <w:r w:rsidRPr="00ED6276">
          <w:rPr>
            <w:rStyle w:val="Hyperlink"/>
            <w:rFonts w:ascii="Arial" w:hAnsi="Arial" w:cs="Arial"/>
          </w:rPr>
          <w:t>http://record.assembly.wales/Committee/4537#A42258</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5679008D" w14:textId="77777777" w:rsidR="00F12162" w:rsidRPr="00ED6276" w:rsidRDefault="00F12162" w:rsidP="00223E5A">
      <w:pPr>
        <w:spacing w:after="0" w:line="360" w:lineRule="auto"/>
        <w:rPr>
          <w:rFonts w:ascii="Arial" w:hAnsi="Arial" w:cs="Arial"/>
        </w:rPr>
      </w:pPr>
      <w:proofErr w:type="spellStart"/>
      <w:r w:rsidRPr="00ED6276">
        <w:rPr>
          <w:rFonts w:ascii="Arial" w:hAnsi="Arial" w:cs="Arial"/>
        </w:rPr>
        <w:t>Rosato</w:t>
      </w:r>
      <w:proofErr w:type="spellEnd"/>
      <w:r w:rsidRPr="00ED6276">
        <w:rPr>
          <w:rFonts w:ascii="Arial" w:hAnsi="Arial" w:cs="Arial"/>
        </w:rPr>
        <w:t xml:space="preserve">, E. (2019) ‘Number of children in care at record high in NI’, </w:t>
      </w:r>
      <w:r w:rsidRPr="00ED6276">
        <w:rPr>
          <w:rFonts w:ascii="Arial" w:hAnsi="Arial" w:cs="Arial"/>
          <w:i/>
        </w:rPr>
        <w:t>BBC News</w:t>
      </w:r>
      <w:r w:rsidRPr="00ED6276">
        <w:rPr>
          <w:rFonts w:ascii="Arial" w:hAnsi="Arial" w:cs="Arial"/>
        </w:rPr>
        <w:t>, 14</w:t>
      </w:r>
      <w:r w:rsidRPr="00ED6276">
        <w:rPr>
          <w:rFonts w:ascii="Arial" w:hAnsi="Arial" w:cs="Arial"/>
          <w:vertAlign w:val="superscript"/>
        </w:rPr>
        <w:t>th</w:t>
      </w:r>
    </w:p>
    <w:p w14:paraId="30403D9E" w14:textId="1C49CE38" w:rsidR="00F12162" w:rsidRPr="00ED6276" w:rsidRDefault="00F12162" w:rsidP="00F12162">
      <w:pPr>
        <w:spacing w:after="0" w:line="360" w:lineRule="auto"/>
        <w:ind w:left="720"/>
        <w:rPr>
          <w:rFonts w:ascii="Arial" w:hAnsi="Arial" w:cs="Arial"/>
        </w:rPr>
      </w:pPr>
      <w:r w:rsidRPr="00ED6276">
        <w:rPr>
          <w:rFonts w:ascii="Arial" w:hAnsi="Arial" w:cs="Arial"/>
        </w:rPr>
        <w:t xml:space="preserve">February. Available at: </w:t>
      </w:r>
      <w:hyperlink r:id="rId31" w:history="1">
        <w:r w:rsidRPr="00ED6276">
          <w:rPr>
            <w:rStyle w:val="Hyperlink"/>
            <w:rFonts w:ascii="Arial" w:hAnsi="Arial" w:cs="Arial"/>
          </w:rPr>
          <w:t>https://www.bbc.co.uk/news/uk-northern-ireland-47234047</w:t>
        </w:r>
      </w:hyperlink>
      <w:r w:rsidRPr="00ED6276">
        <w:rPr>
          <w:rFonts w:ascii="Arial" w:hAnsi="Arial" w:cs="Arial"/>
        </w:rPr>
        <w:t xml:space="preserve"> [Accessed: 26</w:t>
      </w:r>
      <w:r w:rsidRPr="00ED6276">
        <w:rPr>
          <w:rFonts w:ascii="Arial" w:hAnsi="Arial" w:cs="Arial"/>
          <w:vertAlign w:val="superscript"/>
        </w:rPr>
        <w:t>th</w:t>
      </w:r>
      <w:r w:rsidRPr="00ED6276">
        <w:rPr>
          <w:rFonts w:ascii="Arial" w:hAnsi="Arial" w:cs="Arial"/>
        </w:rPr>
        <w:t xml:space="preserve"> April 2019].</w:t>
      </w:r>
    </w:p>
    <w:p w14:paraId="2AE6B0B3" w14:textId="77777777" w:rsidR="003A324F" w:rsidRPr="00ED6276" w:rsidRDefault="003A324F" w:rsidP="00223E5A">
      <w:pPr>
        <w:spacing w:after="0" w:line="360" w:lineRule="auto"/>
        <w:rPr>
          <w:rFonts w:ascii="Arial" w:hAnsi="Arial" w:cs="Arial"/>
          <w:i/>
        </w:rPr>
      </w:pPr>
      <w:r w:rsidRPr="00ED6276">
        <w:rPr>
          <w:rFonts w:ascii="Arial" w:hAnsi="Arial" w:cs="Arial"/>
        </w:rPr>
        <w:t xml:space="preserve">Safeguarding Policy Development and Delivery Committee (2018) </w:t>
      </w:r>
      <w:r w:rsidRPr="00ED6276">
        <w:rPr>
          <w:rFonts w:ascii="Arial" w:hAnsi="Arial" w:cs="Arial"/>
          <w:i/>
        </w:rPr>
        <w:t>Education Support for</w:t>
      </w:r>
    </w:p>
    <w:p w14:paraId="634600EE" w14:textId="4DF5C3D1" w:rsidR="003A324F" w:rsidRPr="00ED6276" w:rsidRDefault="003A324F" w:rsidP="003A324F">
      <w:pPr>
        <w:spacing w:after="0" w:line="360" w:lineRule="auto"/>
        <w:ind w:left="720"/>
        <w:rPr>
          <w:rFonts w:ascii="Arial" w:hAnsi="Arial" w:cs="Arial"/>
        </w:rPr>
      </w:pPr>
      <w:r w:rsidRPr="00ED6276">
        <w:rPr>
          <w:rFonts w:ascii="Arial" w:hAnsi="Arial" w:cs="Arial"/>
          <w:i/>
        </w:rPr>
        <w:t>Looked After Children</w:t>
      </w:r>
      <w:r w:rsidRPr="00ED6276">
        <w:rPr>
          <w:rFonts w:ascii="Arial" w:hAnsi="Arial" w:cs="Arial"/>
        </w:rPr>
        <w:t xml:space="preserve">. Available at: </w:t>
      </w:r>
      <w:hyperlink r:id="rId32" w:history="1">
        <w:r w:rsidRPr="00ED6276">
          <w:rPr>
            <w:rStyle w:val="Hyperlink"/>
            <w:rFonts w:ascii="Arial" w:hAnsi="Arial" w:cs="Arial"/>
          </w:rPr>
          <w:t>https://democracy.swansea.gov.uk/documents/s42190/LAC%20Paper%20for%20CS%20Jan%202018.pdf?LLL=0</w:t>
        </w:r>
      </w:hyperlink>
      <w:r w:rsidRPr="00ED6276">
        <w:rPr>
          <w:rFonts w:ascii="Arial" w:hAnsi="Arial" w:cs="Arial"/>
        </w:rPr>
        <w:t xml:space="preserve"> [Accessed: 27</w:t>
      </w:r>
      <w:r w:rsidRPr="00ED6276">
        <w:rPr>
          <w:rFonts w:ascii="Arial" w:hAnsi="Arial" w:cs="Arial"/>
          <w:vertAlign w:val="superscript"/>
        </w:rPr>
        <w:t>th</w:t>
      </w:r>
      <w:r w:rsidRPr="00ED6276">
        <w:rPr>
          <w:rFonts w:ascii="Arial" w:hAnsi="Arial" w:cs="Arial"/>
        </w:rPr>
        <w:t xml:space="preserve"> April 2019].</w:t>
      </w:r>
    </w:p>
    <w:p w14:paraId="60A880F5" w14:textId="79355043" w:rsidR="008F717D" w:rsidRPr="00ED6276" w:rsidRDefault="008F717D" w:rsidP="00223E5A">
      <w:pPr>
        <w:spacing w:after="0" w:line="360" w:lineRule="auto"/>
        <w:rPr>
          <w:rFonts w:ascii="Arial" w:hAnsi="Arial" w:cs="Arial"/>
          <w:i/>
        </w:rPr>
      </w:pPr>
      <w:r w:rsidRPr="00ED6276">
        <w:rPr>
          <w:rFonts w:ascii="Arial" w:hAnsi="Arial" w:cs="Arial"/>
        </w:rPr>
        <w:t xml:space="preserve">Samaritans (2018) </w:t>
      </w:r>
      <w:r w:rsidRPr="00ED6276">
        <w:rPr>
          <w:rFonts w:ascii="Arial" w:hAnsi="Arial" w:cs="Arial"/>
          <w:i/>
        </w:rPr>
        <w:t>Welsh Government’s progress in developing the new Curriculum for</w:t>
      </w:r>
    </w:p>
    <w:p w14:paraId="2032E175" w14:textId="0C64B33C" w:rsidR="008F717D" w:rsidRPr="00ED6276" w:rsidRDefault="008F717D" w:rsidP="008F717D">
      <w:pPr>
        <w:spacing w:after="0" w:line="360" w:lineRule="auto"/>
        <w:ind w:left="720"/>
        <w:rPr>
          <w:rFonts w:ascii="Arial" w:hAnsi="Arial" w:cs="Arial"/>
        </w:rPr>
      </w:pPr>
      <w:r w:rsidRPr="00ED6276">
        <w:rPr>
          <w:rFonts w:ascii="Arial" w:hAnsi="Arial" w:cs="Arial"/>
          <w:i/>
        </w:rPr>
        <w:t>Wales</w:t>
      </w:r>
      <w:r w:rsidRPr="00ED6276">
        <w:rPr>
          <w:rFonts w:ascii="Arial" w:hAnsi="Arial" w:cs="Arial"/>
        </w:rPr>
        <w:t xml:space="preserve">. Available at: </w:t>
      </w:r>
      <w:hyperlink r:id="rId33" w:history="1">
        <w:r w:rsidR="003C675C" w:rsidRPr="00ED6276">
          <w:rPr>
            <w:rStyle w:val="Hyperlink"/>
            <w:rFonts w:ascii="Arial" w:hAnsi="Arial" w:cs="Arial"/>
          </w:rPr>
          <w:t>https://www.samaritans.org/wales/news/welsh-governments-progress-developing-new-curriculum-wales/</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3B087CE4" w14:textId="2996FB49" w:rsidR="00617101" w:rsidRPr="00ED6276" w:rsidRDefault="00617101" w:rsidP="00223E5A">
      <w:pPr>
        <w:spacing w:after="0" w:line="360" w:lineRule="auto"/>
        <w:rPr>
          <w:rFonts w:ascii="Arial" w:hAnsi="Arial" w:cs="Arial"/>
        </w:rPr>
      </w:pPr>
      <w:proofErr w:type="spellStart"/>
      <w:r w:rsidRPr="00ED6276">
        <w:rPr>
          <w:rFonts w:ascii="Arial" w:hAnsi="Arial" w:cs="Arial"/>
        </w:rPr>
        <w:t>Simkiss</w:t>
      </w:r>
      <w:proofErr w:type="spellEnd"/>
      <w:r w:rsidRPr="00ED6276">
        <w:rPr>
          <w:rFonts w:ascii="Arial" w:hAnsi="Arial" w:cs="Arial"/>
        </w:rPr>
        <w:t>, D. (2019) ‘The needs of looked after children from an adverse childhood experience</w:t>
      </w:r>
    </w:p>
    <w:p w14:paraId="26BD75CF" w14:textId="2E3DF47D" w:rsidR="00617101" w:rsidRPr="00ED6276" w:rsidRDefault="00617101" w:rsidP="00617101">
      <w:pPr>
        <w:spacing w:after="0" w:line="360" w:lineRule="auto"/>
        <w:ind w:left="720"/>
        <w:rPr>
          <w:rFonts w:ascii="Arial" w:hAnsi="Arial" w:cs="Arial"/>
        </w:rPr>
      </w:pPr>
      <w:r w:rsidRPr="00ED6276">
        <w:rPr>
          <w:rFonts w:ascii="Arial" w:hAnsi="Arial" w:cs="Arial"/>
        </w:rPr>
        <w:t xml:space="preserve">perspective’, </w:t>
      </w:r>
      <w:r w:rsidRPr="00ED6276">
        <w:rPr>
          <w:rFonts w:ascii="Arial" w:hAnsi="Arial" w:cs="Arial"/>
          <w:i/>
        </w:rPr>
        <w:t>Paediatrics and Child Health</w:t>
      </w:r>
      <w:r w:rsidRPr="00ED6276">
        <w:rPr>
          <w:rFonts w:ascii="Arial" w:hAnsi="Arial" w:cs="Arial"/>
        </w:rPr>
        <w:t xml:space="preserve">, 29(1), pp. 25-33. Available at: </w:t>
      </w:r>
      <w:hyperlink r:id="rId34" w:history="1">
        <w:r w:rsidRPr="00ED6276">
          <w:rPr>
            <w:rStyle w:val="Hyperlink"/>
            <w:rFonts w:ascii="Arial" w:hAnsi="Arial" w:cs="Arial"/>
          </w:rPr>
          <w:t>https://www.paediatricsandchildhealthjournal.co.uk/article/S1751-7222(18)30235-X/pdf</w:t>
        </w:r>
      </w:hyperlink>
      <w:r w:rsidRPr="00ED6276">
        <w:rPr>
          <w:rFonts w:ascii="Arial" w:hAnsi="Arial" w:cs="Arial"/>
        </w:rPr>
        <w:t xml:space="preserve"> [Accessed: 24</w:t>
      </w:r>
      <w:r w:rsidRPr="00ED6276">
        <w:rPr>
          <w:rFonts w:ascii="Arial" w:hAnsi="Arial" w:cs="Arial"/>
          <w:vertAlign w:val="superscript"/>
        </w:rPr>
        <w:t>th</w:t>
      </w:r>
      <w:r w:rsidRPr="00ED6276">
        <w:rPr>
          <w:rFonts w:ascii="Arial" w:hAnsi="Arial" w:cs="Arial"/>
        </w:rPr>
        <w:t xml:space="preserve"> April 2019].</w:t>
      </w:r>
    </w:p>
    <w:p w14:paraId="5A5DBEAB" w14:textId="648A3FC6" w:rsidR="00125AEB" w:rsidRPr="00ED6276" w:rsidRDefault="00125AEB" w:rsidP="00223E5A">
      <w:pPr>
        <w:spacing w:after="0" w:line="360" w:lineRule="auto"/>
        <w:rPr>
          <w:rFonts w:ascii="Arial" w:hAnsi="Arial" w:cs="Arial"/>
        </w:rPr>
      </w:pPr>
      <w:r w:rsidRPr="00ED6276">
        <w:rPr>
          <w:rFonts w:ascii="Arial" w:hAnsi="Arial" w:cs="Arial"/>
        </w:rPr>
        <w:t xml:space="preserve">Spooner, W. (2011) </w:t>
      </w:r>
      <w:r w:rsidRPr="00ED6276">
        <w:rPr>
          <w:rFonts w:ascii="Arial" w:hAnsi="Arial" w:cs="Arial"/>
          <w:i/>
        </w:rPr>
        <w:t>The SEN Handbook for Trainee Teachers, NQTs and Teaching</w:t>
      </w:r>
      <w:r w:rsidRPr="00ED6276">
        <w:rPr>
          <w:rFonts w:ascii="Arial" w:hAnsi="Arial" w:cs="Arial"/>
          <w:i/>
        </w:rPr>
        <w:tab/>
        <w:t>Assistants</w:t>
      </w:r>
      <w:r w:rsidRPr="00ED6276">
        <w:rPr>
          <w:rFonts w:ascii="Arial" w:hAnsi="Arial" w:cs="Arial"/>
        </w:rPr>
        <w:t>. 2</w:t>
      </w:r>
      <w:r w:rsidRPr="00ED6276">
        <w:rPr>
          <w:rFonts w:ascii="Arial" w:hAnsi="Arial" w:cs="Arial"/>
          <w:vertAlign w:val="superscript"/>
        </w:rPr>
        <w:t>nd</w:t>
      </w:r>
      <w:r w:rsidRPr="00ED6276">
        <w:rPr>
          <w:rFonts w:ascii="Arial" w:hAnsi="Arial" w:cs="Arial"/>
        </w:rPr>
        <w:t xml:space="preserve"> </w:t>
      </w:r>
      <w:proofErr w:type="spellStart"/>
      <w:r w:rsidRPr="00ED6276">
        <w:rPr>
          <w:rFonts w:ascii="Arial" w:hAnsi="Arial" w:cs="Arial"/>
        </w:rPr>
        <w:t>edn</w:t>
      </w:r>
      <w:proofErr w:type="spellEnd"/>
      <w:r w:rsidRPr="00ED6276">
        <w:rPr>
          <w:rFonts w:ascii="Arial" w:hAnsi="Arial" w:cs="Arial"/>
        </w:rPr>
        <w:t>. Oxon: Routledge.</w:t>
      </w:r>
    </w:p>
    <w:p w14:paraId="14008672" w14:textId="77777777" w:rsidR="00FB6686" w:rsidRPr="00ED6276" w:rsidRDefault="00FB6686" w:rsidP="00FB6686">
      <w:pPr>
        <w:spacing w:after="0" w:line="360" w:lineRule="auto"/>
        <w:rPr>
          <w:rFonts w:ascii="Arial" w:hAnsi="Arial" w:cs="Arial"/>
          <w:i/>
        </w:rPr>
      </w:pPr>
      <w:proofErr w:type="spellStart"/>
      <w:r w:rsidRPr="00ED6276">
        <w:rPr>
          <w:rFonts w:ascii="Arial" w:hAnsi="Arial" w:cs="Arial"/>
        </w:rPr>
        <w:t>StatsWales</w:t>
      </w:r>
      <w:proofErr w:type="spellEnd"/>
      <w:r w:rsidRPr="00ED6276">
        <w:rPr>
          <w:rFonts w:ascii="Arial" w:hAnsi="Arial" w:cs="Arial"/>
        </w:rPr>
        <w:t xml:space="preserve"> (2019a) </w:t>
      </w:r>
      <w:r w:rsidRPr="00ED6276">
        <w:rPr>
          <w:rFonts w:ascii="Arial" w:hAnsi="Arial" w:cs="Arial"/>
          <w:i/>
        </w:rPr>
        <w:t>Children receiving care and support by local authority and looked after</w:t>
      </w:r>
    </w:p>
    <w:p w14:paraId="7AC62856" w14:textId="1C46000E" w:rsidR="00FB6686" w:rsidRPr="00ED6276" w:rsidRDefault="00FB6686" w:rsidP="00FB6686">
      <w:pPr>
        <w:spacing w:after="0" w:line="360" w:lineRule="auto"/>
        <w:ind w:left="720"/>
        <w:rPr>
          <w:rFonts w:ascii="Arial" w:hAnsi="Arial" w:cs="Arial"/>
        </w:rPr>
      </w:pPr>
      <w:r w:rsidRPr="00ED6276">
        <w:rPr>
          <w:rFonts w:ascii="Arial" w:hAnsi="Arial" w:cs="Arial"/>
          <w:i/>
        </w:rPr>
        <w:t>status</w:t>
      </w:r>
      <w:r w:rsidRPr="00ED6276">
        <w:rPr>
          <w:rFonts w:ascii="Arial" w:hAnsi="Arial" w:cs="Arial"/>
        </w:rPr>
        <w:t xml:space="preserve">. Available at: </w:t>
      </w:r>
      <w:hyperlink r:id="rId35" w:history="1">
        <w:r w:rsidRPr="00ED6276">
          <w:rPr>
            <w:rStyle w:val="Hyperlink"/>
            <w:rFonts w:ascii="Arial" w:hAnsi="Arial" w:cs="Arial"/>
          </w:rPr>
          <w:t>https://statswales.gov.wales/Catalogue/Health-and-Social-Care/Social-Services/Childrens-Services/children-receiving-care-and-support/childrenreceivingcareandsupport-by-localauthority-lookedafterstatus</w:t>
        </w:r>
      </w:hyperlink>
      <w:r w:rsidRPr="00ED6276">
        <w:rPr>
          <w:rFonts w:ascii="Arial" w:hAnsi="Arial" w:cs="Arial"/>
        </w:rPr>
        <w:t xml:space="preserve"> [Accessed: 27</w:t>
      </w:r>
      <w:r w:rsidRPr="00ED6276">
        <w:rPr>
          <w:rFonts w:ascii="Arial" w:hAnsi="Arial" w:cs="Arial"/>
          <w:vertAlign w:val="superscript"/>
        </w:rPr>
        <w:t>th</w:t>
      </w:r>
      <w:r w:rsidRPr="00ED6276">
        <w:rPr>
          <w:rFonts w:ascii="Arial" w:hAnsi="Arial" w:cs="Arial"/>
        </w:rPr>
        <w:t xml:space="preserve"> April 2019].</w:t>
      </w:r>
    </w:p>
    <w:p w14:paraId="457027CF" w14:textId="43284404" w:rsidR="00FB6686" w:rsidRPr="00ED6276" w:rsidRDefault="00223E5A" w:rsidP="00FB6686">
      <w:pPr>
        <w:spacing w:after="0" w:line="360" w:lineRule="auto"/>
        <w:rPr>
          <w:rFonts w:ascii="Arial" w:hAnsi="Arial" w:cs="Arial"/>
          <w:i/>
        </w:rPr>
      </w:pPr>
      <w:proofErr w:type="spellStart"/>
      <w:r w:rsidRPr="00ED6276">
        <w:rPr>
          <w:rFonts w:ascii="Arial" w:hAnsi="Arial" w:cs="Arial"/>
        </w:rPr>
        <w:t>StatsWales</w:t>
      </w:r>
      <w:proofErr w:type="spellEnd"/>
      <w:r w:rsidRPr="00ED6276">
        <w:rPr>
          <w:rFonts w:ascii="Arial" w:hAnsi="Arial" w:cs="Arial"/>
        </w:rPr>
        <w:t xml:space="preserve"> (2019</w:t>
      </w:r>
      <w:r w:rsidR="00813337" w:rsidRPr="00ED6276">
        <w:rPr>
          <w:rFonts w:ascii="Arial" w:hAnsi="Arial" w:cs="Arial"/>
        </w:rPr>
        <w:t>b</w:t>
      </w:r>
      <w:r w:rsidRPr="00ED6276">
        <w:rPr>
          <w:rFonts w:ascii="Arial" w:hAnsi="Arial" w:cs="Arial"/>
        </w:rPr>
        <w:t xml:space="preserve">) </w:t>
      </w:r>
      <w:r w:rsidRPr="00ED6276">
        <w:rPr>
          <w:rFonts w:ascii="Arial" w:hAnsi="Arial" w:cs="Arial"/>
          <w:i/>
        </w:rPr>
        <w:t>Wales Children Receiving Care and Support Census, 2018</w:t>
      </w:r>
    </w:p>
    <w:p w14:paraId="383594D5" w14:textId="5A9938E3" w:rsidR="00223E5A" w:rsidRPr="00ED6276" w:rsidRDefault="00223E5A" w:rsidP="00FB6686">
      <w:pPr>
        <w:spacing w:after="0" w:line="360" w:lineRule="auto"/>
        <w:ind w:left="720"/>
        <w:rPr>
          <w:rFonts w:ascii="Arial" w:hAnsi="Arial" w:cs="Arial"/>
          <w:i/>
        </w:rPr>
      </w:pPr>
      <w:r w:rsidRPr="00ED6276">
        <w:rPr>
          <w:rFonts w:ascii="Arial" w:hAnsi="Arial" w:cs="Arial"/>
          <w:i/>
        </w:rPr>
        <w:lastRenderedPageBreak/>
        <w:t>(Experimental</w:t>
      </w:r>
      <w:r w:rsidR="00FB6686" w:rsidRPr="00ED6276">
        <w:rPr>
          <w:rFonts w:ascii="Arial" w:hAnsi="Arial" w:cs="Arial"/>
          <w:i/>
        </w:rPr>
        <w:t xml:space="preserve"> </w:t>
      </w:r>
      <w:r w:rsidRPr="00ED6276">
        <w:rPr>
          <w:rFonts w:ascii="Arial" w:hAnsi="Arial" w:cs="Arial"/>
          <w:i/>
        </w:rPr>
        <w:t>Statistics)</w:t>
      </w:r>
      <w:r w:rsidRPr="00ED6276">
        <w:rPr>
          <w:rFonts w:ascii="Arial" w:hAnsi="Arial" w:cs="Arial"/>
        </w:rPr>
        <w:t xml:space="preserve">. Available at: </w:t>
      </w:r>
      <w:hyperlink r:id="rId36" w:history="1">
        <w:r w:rsidR="00FB6686" w:rsidRPr="00ED6276">
          <w:rPr>
            <w:rStyle w:val="Hyperlink"/>
            <w:rFonts w:ascii="Arial" w:hAnsi="Arial" w:cs="Arial"/>
          </w:rPr>
          <w:t>https://gweddill.gov.wales/docs/statistics/2019/190227-wales-children-receiving-care-support-census-2018-en.pdf</w:t>
        </w:r>
      </w:hyperlink>
      <w:r w:rsidRPr="00ED6276">
        <w:rPr>
          <w:rFonts w:ascii="Arial" w:hAnsi="Arial" w:cs="Arial"/>
        </w:rPr>
        <w:t xml:space="preserve"> [Accessed: 17</w:t>
      </w:r>
      <w:r w:rsidRPr="00ED6276">
        <w:rPr>
          <w:rFonts w:ascii="Arial" w:hAnsi="Arial" w:cs="Arial"/>
          <w:vertAlign w:val="superscript"/>
        </w:rPr>
        <w:t>th</w:t>
      </w:r>
      <w:r w:rsidRPr="00ED6276">
        <w:rPr>
          <w:rFonts w:ascii="Arial" w:hAnsi="Arial" w:cs="Arial"/>
        </w:rPr>
        <w:t xml:space="preserve"> April 2019].</w:t>
      </w:r>
    </w:p>
    <w:p w14:paraId="6B4EE116" w14:textId="77777777" w:rsidR="00CD566E" w:rsidRPr="00ED6276" w:rsidRDefault="00CD566E" w:rsidP="00223E5A">
      <w:pPr>
        <w:spacing w:after="0" w:line="360" w:lineRule="auto"/>
        <w:rPr>
          <w:rFonts w:ascii="Arial" w:hAnsi="Arial" w:cs="Arial"/>
          <w:i/>
        </w:rPr>
      </w:pPr>
      <w:r w:rsidRPr="00ED6276">
        <w:rPr>
          <w:rFonts w:ascii="Arial" w:hAnsi="Arial" w:cs="Arial"/>
        </w:rPr>
        <w:t xml:space="preserve">Supporting Achievement and Safeguarding Team (2016a) </w:t>
      </w:r>
      <w:r w:rsidRPr="00ED6276">
        <w:rPr>
          <w:rFonts w:ascii="Arial" w:hAnsi="Arial" w:cs="Arial"/>
          <w:i/>
        </w:rPr>
        <w:t>Pupil Deprivation Grant to support</w:t>
      </w:r>
    </w:p>
    <w:p w14:paraId="54E6EE68" w14:textId="1CFB2F36" w:rsidR="00CD566E" w:rsidRPr="00ED6276" w:rsidRDefault="00CD566E" w:rsidP="00CD566E">
      <w:pPr>
        <w:spacing w:after="0" w:line="360" w:lineRule="auto"/>
        <w:ind w:left="720"/>
        <w:rPr>
          <w:rFonts w:ascii="Arial" w:hAnsi="Arial" w:cs="Arial"/>
        </w:rPr>
      </w:pPr>
      <w:r w:rsidRPr="00ED6276">
        <w:rPr>
          <w:rFonts w:ascii="Arial" w:hAnsi="Arial" w:cs="Arial"/>
          <w:i/>
        </w:rPr>
        <w:t>the educational attainment of looked after children frequently asked questions.</w:t>
      </w:r>
      <w:r w:rsidRPr="00ED6276">
        <w:rPr>
          <w:rFonts w:ascii="Arial" w:hAnsi="Arial" w:cs="Arial"/>
        </w:rPr>
        <w:t xml:space="preserve"> Cardiff: Welsh Government.</w:t>
      </w:r>
    </w:p>
    <w:p w14:paraId="76345F93" w14:textId="68B723D7" w:rsidR="00D92C07" w:rsidRPr="00ED6276" w:rsidRDefault="00D92C07" w:rsidP="00223E5A">
      <w:pPr>
        <w:spacing w:after="0" w:line="360" w:lineRule="auto"/>
        <w:rPr>
          <w:rFonts w:ascii="Arial" w:hAnsi="Arial" w:cs="Arial"/>
          <w:i/>
        </w:rPr>
      </w:pPr>
      <w:r w:rsidRPr="00ED6276">
        <w:rPr>
          <w:rFonts w:ascii="Arial" w:hAnsi="Arial" w:cs="Arial"/>
        </w:rPr>
        <w:t>Supporting Achievement and Safeguarding Team (2016</w:t>
      </w:r>
      <w:r w:rsidR="00924CBC" w:rsidRPr="00ED6276">
        <w:rPr>
          <w:rFonts w:ascii="Arial" w:hAnsi="Arial" w:cs="Arial"/>
        </w:rPr>
        <w:t>b</w:t>
      </w:r>
      <w:r w:rsidRPr="00ED6276">
        <w:rPr>
          <w:rFonts w:ascii="Arial" w:hAnsi="Arial" w:cs="Arial"/>
        </w:rPr>
        <w:t xml:space="preserve">) </w:t>
      </w:r>
      <w:r w:rsidRPr="00ED6276">
        <w:rPr>
          <w:rFonts w:ascii="Arial" w:hAnsi="Arial" w:cs="Arial"/>
          <w:i/>
        </w:rPr>
        <w:t>Raising the ambitions and</w:t>
      </w:r>
    </w:p>
    <w:p w14:paraId="02B00E52" w14:textId="41D96425" w:rsidR="00D92C07" w:rsidRPr="00ED6276" w:rsidRDefault="00D92C07" w:rsidP="00223E5A">
      <w:pPr>
        <w:spacing w:after="0" w:line="360" w:lineRule="auto"/>
        <w:ind w:left="720"/>
        <w:rPr>
          <w:rFonts w:ascii="Arial" w:hAnsi="Arial" w:cs="Arial"/>
        </w:rPr>
      </w:pPr>
      <w:r w:rsidRPr="00ED6276">
        <w:rPr>
          <w:rFonts w:ascii="Arial" w:hAnsi="Arial" w:cs="Arial"/>
          <w:i/>
        </w:rPr>
        <w:t>educational attainment of children who are looked after in Wales</w:t>
      </w:r>
      <w:r w:rsidRPr="00ED6276">
        <w:rPr>
          <w:rFonts w:ascii="Arial" w:hAnsi="Arial" w:cs="Arial"/>
        </w:rPr>
        <w:t>. Cardiff: Welsh Government.</w:t>
      </w:r>
    </w:p>
    <w:p w14:paraId="3A4A8542" w14:textId="77777777" w:rsidR="00924CBC" w:rsidRPr="00ED6276" w:rsidRDefault="00C37665" w:rsidP="00736982">
      <w:pPr>
        <w:spacing w:after="0" w:line="360" w:lineRule="auto"/>
        <w:rPr>
          <w:rFonts w:ascii="Arial" w:hAnsi="Arial" w:cs="Arial"/>
        </w:rPr>
      </w:pPr>
      <w:r w:rsidRPr="00ED6276">
        <w:rPr>
          <w:rFonts w:ascii="Arial" w:hAnsi="Arial" w:cs="Arial"/>
        </w:rPr>
        <w:t>Swansea Virtual School (</w:t>
      </w:r>
      <w:proofErr w:type="spellStart"/>
      <w:r w:rsidRPr="00ED6276">
        <w:rPr>
          <w:rFonts w:ascii="Arial" w:hAnsi="Arial" w:cs="Arial"/>
        </w:rPr>
        <w:t>n.d</w:t>
      </w:r>
      <w:proofErr w:type="spellEnd"/>
      <w:r w:rsidRPr="00ED6276">
        <w:rPr>
          <w:rFonts w:ascii="Arial" w:hAnsi="Arial" w:cs="Arial"/>
        </w:rPr>
        <w:t>)</w:t>
      </w:r>
      <w:r w:rsidR="00924CBC" w:rsidRPr="00ED6276">
        <w:rPr>
          <w:rFonts w:ascii="Arial" w:hAnsi="Arial" w:cs="Arial"/>
        </w:rPr>
        <w:t xml:space="preserve"> </w:t>
      </w:r>
      <w:r w:rsidR="00924CBC" w:rsidRPr="00ED6276">
        <w:rPr>
          <w:rFonts w:ascii="Arial" w:hAnsi="Arial" w:cs="Arial"/>
          <w:i/>
        </w:rPr>
        <w:t>About Us</w:t>
      </w:r>
      <w:r w:rsidR="00924CBC" w:rsidRPr="00ED6276">
        <w:rPr>
          <w:rFonts w:ascii="Arial" w:hAnsi="Arial" w:cs="Arial"/>
        </w:rPr>
        <w:t xml:space="preserve">. Available at: </w:t>
      </w:r>
      <w:hyperlink r:id="rId37" w:history="1">
        <w:r w:rsidR="00924CBC" w:rsidRPr="00ED6276">
          <w:rPr>
            <w:rStyle w:val="Hyperlink"/>
            <w:rFonts w:ascii="Arial" w:hAnsi="Arial" w:cs="Arial"/>
          </w:rPr>
          <w:t>https://lac.swansea.education/about/</w:t>
        </w:r>
      </w:hyperlink>
    </w:p>
    <w:p w14:paraId="4DABFE4D" w14:textId="38589B4C" w:rsidR="00C37665" w:rsidRPr="00ED6276" w:rsidRDefault="00924CBC" w:rsidP="00924CBC">
      <w:pPr>
        <w:spacing w:after="0" w:line="360" w:lineRule="auto"/>
        <w:ind w:firstLine="720"/>
        <w:rPr>
          <w:rFonts w:ascii="Arial" w:hAnsi="Arial" w:cs="Arial"/>
        </w:rPr>
      </w:pPr>
      <w:r w:rsidRPr="00ED6276">
        <w:rPr>
          <w:rFonts w:ascii="Arial" w:hAnsi="Arial" w:cs="Arial"/>
        </w:rPr>
        <w:t>[Accessed: 25</w:t>
      </w:r>
      <w:r w:rsidRPr="00ED6276">
        <w:rPr>
          <w:rFonts w:ascii="Arial" w:hAnsi="Arial" w:cs="Arial"/>
          <w:vertAlign w:val="superscript"/>
        </w:rPr>
        <w:t>th</w:t>
      </w:r>
      <w:r w:rsidRPr="00ED6276">
        <w:rPr>
          <w:rFonts w:ascii="Arial" w:hAnsi="Arial" w:cs="Arial"/>
        </w:rPr>
        <w:t xml:space="preserve"> April 2019].</w:t>
      </w:r>
    </w:p>
    <w:p w14:paraId="041CF76C" w14:textId="141D9363" w:rsidR="003A0567" w:rsidRPr="00ED6276" w:rsidRDefault="003A0567" w:rsidP="00736982">
      <w:pPr>
        <w:spacing w:after="0" w:line="360" w:lineRule="auto"/>
        <w:rPr>
          <w:rFonts w:ascii="Arial" w:hAnsi="Arial" w:cs="Arial"/>
        </w:rPr>
      </w:pPr>
      <w:proofErr w:type="spellStart"/>
      <w:r w:rsidRPr="00ED6276">
        <w:rPr>
          <w:rFonts w:ascii="Arial" w:hAnsi="Arial" w:cs="Arial"/>
        </w:rPr>
        <w:t>Teachwire</w:t>
      </w:r>
      <w:proofErr w:type="spellEnd"/>
      <w:r w:rsidRPr="00ED6276">
        <w:rPr>
          <w:rFonts w:ascii="Arial" w:hAnsi="Arial" w:cs="Arial"/>
        </w:rPr>
        <w:t xml:space="preserve"> (2019) </w:t>
      </w:r>
      <w:r w:rsidRPr="00ED6276">
        <w:rPr>
          <w:rFonts w:ascii="Arial" w:hAnsi="Arial" w:cs="Arial"/>
          <w:i/>
        </w:rPr>
        <w:t>The Thrive Approach and its Impact in the Classroom</w:t>
      </w:r>
      <w:r w:rsidRPr="00ED6276">
        <w:rPr>
          <w:rFonts w:ascii="Arial" w:hAnsi="Arial" w:cs="Arial"/>
        </w:rPr>
        <w:t>. Available at:</w:t>
      </w:r>
    </w:p>
    <w:p w14:paraId="4F83DA91" w14:textId="21D4E87F" w:rsidR="003A0567" w:rsidRPr="00ED6276" w:rsidRDefault="005442D5" w:rsidP="003A0567">
      <w:pPr>
        <w:spacing w:after="0" w:line="360" w:lineRule="auto"/>
        <w:ind w:left="720"/>
        <w:rPr>
          <w:rFonts w:ascii="Arial" w:hAnsi="Arial" w:cs="Arial"/>
        </w:rPr>
      </w:pPr>
      <w:hyperlink r:id="rId38" w:history="1">
        <w:r w:rsidR="000843B5" w:rsidRPr="00ED6276">
          <w:rPr>
            <w:rStyle w:val="Hyperlink"/>
            <w:rFonts w:ascii="Arial" w:hAnsi="Arial" w:cs="Arial"/>
          </w:rPr>
          <w:t>https://www.teachwire.net/products/the-thrive-approach-and-its-impact-in-the-classroom</w:t>
        </w:r>
      </w:hyperlink>
      <w:r w:rsidR="003A0567" w:rsidRPr="00ED6276">
        <w:rPr>
          <w:rFonts w:ascii="Arial" w:hAnsi="Arial" w:cs="Arial"/>
        </w:rPr>
        <w:t xml:space="preserve"> [Accessed: 25</w:t>
      </w:r>
      <w:r w:rsidR="003A0567" w:rsidRPr="00ED6276">
        <w:rPr>
          <w:rFonts w:ascii="Arial" w:hAnsi="Arial" w:cs="Arial"/>
          <w:vertAlign w:val="superscript"/>
        </w:rPr>
        <w:t>th</w:t>
      </w:r>
      <w:r w:rsidR="003A0567" w:rsidRPr="00ED6276">
        <w:rPr>
          <w:rFonts w:ascii="Arial" w:hAnsi="Arial" w:cs="Arial"/>
        </w:rPr>
        <w:t xml:space="preserve"> April 2019].</w:t>
      </w:r>
    </w:p>
    <w:p w14:paraId="26CEB713" w14:textId="659CE82C" w:rsidR="00736982" w:rsidRPr="00ED6276" w:rsidRDefault="00736982" w:rsidP="00736982">
      <w:pPr>
        <w:spacing w:after="0" w:line="360" w:lineRule="auto"/>
        <w:rPr>
          <w:rFonts w:ascii="Arial" w:hAnsi="Arial" w:cs="Arial"/>
        </w:rPr>
      </w:pPr>
      <w:r w:rsidRPr="00ED6276">
        <w:rPr>
          <w:rFonts w:ascii="Arial" w:hAnsi="Arial" w:cs="Arial"/>
        </w:rPr>
        <w:t xml:space="preserve">Thrive (n.d.) </w:t>
      </w:r>
      <w:r w:rsidRPr="00ED6276">
        <w:rPr>
          <w:rFonts w:ascii="Arial" w:hAnsi="Arial" w:cs="Arial"/>
          <w:i/>
        </w:rPr>
        <w:t>Attachment Theory</w:t>
      </w:r>
      <w:r w:rsidRPr="00ED6276">
        <w:rPr>
          <w:rFonts w:ascii="Arial" w:hAnsi="Arial" w:cs="Arial"/>
        </w:rPr>
        <w:t xml:space="preserve">. Available at: </w:t>
      </w:r>
      <w:r w:rsidRPr="00ED6276">
        <w:rPr>
          <w:rFonts w:ascii="Arial" w:hAnsi="Arial" w:cs="Arial"/>
        </w:rPr>
        <w:fldChar w:fldCharType="begin"/>
      </w:r>
      <w:r w:rsidRPr="00ED6276">
        <w:rPr>
          <w:rFonts w:ascii="Arial" w:hAnsi="Arial" w:cs="Arial"/>
        </w:rPr>
        <w:instrText xml:space="preserve"> HYPERLINK "https://www.thriveapproach.com/the-thrive-</w:instrText>
      </w:r>
    </w:p>
    <w:p w14:paraId="6352251F" w14:textId="77777777" w:rsidR="00736982" w:rsidRPr="00ED6276" w:rsidRDefault="00736982" w:rsidP="00736982">
      <w:pPr>
        <w:spacing w:after="0" w:line="360" w:lineRule="auto"/>
        <w:rPr>
          <w:rStyle w:val="Hyperlink"/>
          <w:rFonts w:ascii="Arial" w:hAnsi="Arial" w:cs="Arial"/>
        </w:rPr>
      </w:pPr>
      <w:r w:rsidRPr="00ED6276">
        <w:rPr>
          <w:rFonts w:ascii="Arial" w:hAnsi="Arial" w:cs="Arial"/>
        </w:rPr>
        <w:instrText xml:space="preserve">approach/" </w:instrText>
      </w:r>
      <w:r w:rsidRPr="00ED6276">
        <w:rPr>
          <w:rFonts w:ascii="Arial" w:hAnsi="Arial" w:cs="Arial"/>
        </w:rPr>
        <w:fldChar w:fldCharType="separate"/>
      </w:r>
      <w:r w:rsidRPr="00ED6276">
        <w:rPr>
          <w:rStyle w:val="Hyperlink"/>
          <w:rFonts w:ascii="Arial" w:hAnsi="Arial" w:cs="Arial"/>
        </w:rPr>
        <w:t>https://www.thriveapproach.com/the-thrive-</w:t>
      </w:r>
    </w:p>
    <w:p w14:paraId="4AD6A968" w14:textId="61671291" w:rsidR="00736982" w:rsidRPr="00ED6276" w:rsidRDefault="00736982" w:rsidP="00736982">
      <w:pPr>
        <w:spacing w:after="0" w:line="360" w:lineRule="auto"/>
        <w:ind w:firstLine="720"/>
        <w:rPr>
          <w:rFonts w:ascii="Arial" w:hAnsi="Arial" w:cs="Arial"/>
        </w:rPr>
      </w:pPr>
      <w:r w:rsidRPr="00ED6276">
        <w:rPr>
          <w:rStyle w:val="Hyperlink"/>
          <w:rFonts w:ascii="Arial" w:hAnsi="Arial" w:cs="Arial"/>
        </w:rPr>
        <w:t>approach/</w:t>
      </w:r>
      <w:r w:rsidRPr="00ED6276">
        <w:rPr>
          <w:rFonts w:ascii="Arial" w:hAnsi="Arial" w:cs="Arial"/>
        </w:rPr>
        <w:fldChar w:fldCharType="end"/>
      </w:r>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014886B5" w14:textId="2E88A2B4" w:rsidR="00F425AB" w:rsidRPr="00ED6276" w:rsidRDefault="00F425AB" w:rsidP="00F425AB">
      <w:pPr>
        <w:spacing w:after="0" w:line="360" w:lineRule="auto"/>
        <w:rPr>
          <w:rFonts w:ascii="Arial" w:hAnsi="Arial" w:cs="Arial"/>
        </w:rPr>
      </w:pPr>
      <w:r w:rsidRPr="00ED6276">
        <w:rPr>
          <w:rFonts w:ascii="Arial" w:hAnsi="Arial" w:cs="Arial"/>
        </w:rPr>
        <w:t xml:space="preserve">University of Leicester (n.d.) </w:t>
      </w:r>
      <w:r w:rsidRPr="00ED6276">
        <w:rPr>
          <w:rFonts w:ascii="Arial" w:hAnsi="Arial" w:cs="Arial"/>
          <w:i/>
        </w:rPr>
        <w:t>The advantages and disadvantages of questionnaires</w:t>
      </w:r>
      <w:r w:rsidRPr="00ED6276">
        <w:rPr>
          <w:rFonts w:ascii="Arial" w:hAnsi="Arial" w:cs="Arial"/>
        </w:rPr>
        <w:t>.</w:t>
      </w:r>
    </w:p>
    <w:p w14:paraId="4BE3A713" w14:textId="6B10DF04" w:rsidR="00F425AB" w:rsidRPr="00ED6276" w:rsidRDefault="00F425AB" w:rsidP="00F425AB">
      <w:pPr>
        <w:spacing w:after="0" w:line="360" w:lineRule="auto"/>
        <w:ind w:left="720"/>
        <w:rPr>
          <w:rFonts w:ascii="Arial" w:hAnsi="Arial" w:cs="Arial"/>
        </w:rPr>
      </w:pPr>
      <w:r w:rsidRPr="00ED6276">
        <w:rPr>
          <w:rFonts w:ascii="Arial" w:hAnsi="Arial" w:cs="Arial"/>
        </w:rPr>
        <w:t xml:space="preserve">Available at: </w:t>
      </w:r>
      <w:hyperlink r:id="rId39" w:history="1">
        <w:r w:rsidRPr="00ED6276">
          <w:rPr>
            <w:rStyle w:val="Hyperlink"/>
            <w:rFonts w:ascii="Arial" w:hAnsi="Arial" w:cs="Arial"/>
          </w:rPr>
          <w:t>https://www.le.ac.uk/oerresources/lill/fdmvco/module9/page_51.htm</w:t>
        </w:r>
      </w:hyperlink>
      <w:r w:rsidRPr="00ED6276">
        <w:rPr>
          <w:rFonts w:ascii="Arial" w:hAnsi="Arial" w:cs="Arial"/>
        </w:rPr>
        <w:t xml:space="preserve"> [Accessed: 21</w:t>
      </w:r>
      <w:r w:rsidRPr="00ED6276">
        <w:rPr>
          <w:rFonts w:ascii="Arial" w:hAnsi="Arial" w:cs="Arial"/>
          <w:vertAlign w:val="superscript"/>
        </w:rPr>
        <w:t>st</w:t>
      </w:r>
      <w:r w:rsidRPr="00ED6276">
        <w:rPr>
          <w:rFonts w:ascii="Arial" w:hAnsi="Arial" w:cs="Arial"/>
        </w:rPr>
        <w:t xml:space="preserve"> April 2019]. </w:t>
      </w:r>
    </w:p>
    <w:p w14:paraId="317FA1D8" w14:textId="0CEC076B" w:rsidR="007216FB" w:rsidRPr="00ED6276" w:rsidRDefault="007216FB" w:rsidP="000843B5">
      <w:pPr>
        <w:spacing w:after="0" w:line="360" w:lineRule="auto"/>
        <w:rPr>
          <w:rFonts w:ascii="Arial" w:hAnsi="Arial" w:cs="Arial"/>
        </w:rPr>
      </w:pPr>
      <w:r w:rsidRPr="00ED6276">
        <w:rPr>
          <w:rFonts w:ascii="Arial" w:hAnsi="Arial" w:cs="Arial"/>
        </w:rPr>
        <w:t xml:space="preserve">Welsh Government (2015) </w:t>
      </w:r>
      <w:r w:rsidRPr="00ED6276">
        <w:rPr>
          <w:rFonts w:ascii="Arial" w:hAnsi="Arial" w:cs="Arial"/>
          <w:i/>
        </w:rPr>
        <w:t>What can the PDG be used to support?</w:t>
      </w:r>
      <w:r w:rsidRPr="00ED6276">
        <w:rPr>
          <w:rFonts w:ascii="Arial" w:hAnsi="Arial" w:cs="Arial"/>
        </w:rPr>
        <w:t xml:space="preserve"> Available at:</w:t>
      </w:r>
    </w:p>
    <w:p w14:paraId="2B740966" w14:textId="7B15BB86" w:rsidR="007216FB" w:rsidRPr="00ED6276" w:rsidRDefault="005442D5" w:rsidP="007216FB">
      <w:pPr>
        <w:spacing w:after="0" w:line="360" w:lineRule="auto"/>
        <w:ind w:left="720"/>
        <w:rPr>
          <w:rFonts w:ascii="Arial" w:hAnsi="Arial" w:cs="Arial"/>
        </w:rPr>
      </w:pPr>
      <w:hyperlink r:id="rId40" w:history="1">
        <w:r w:rsidR="007216FB" w:rsidRPr="00ED6276">
          <w:rPr>
            <w:rStyle w:val="Hyperlink"/>
            <w:rFonts w:ascii="Arial" w:hAnsi="Arial" w:cs="Arial"/>
          </w:rPr>
          <w:t>https://gov.wales/what-can-pupil-development-grant-be-used</w:t>
        </w:r>
      </w:hyperlink>
      <w:r w:rsidR="007216FB" w:rsidRPr="00ED6276">
        <w:rPr>
          <w:rFonts w:ascii="Arial" w:hAnsi="Arial" w:cs="Arial"/>
        </w:rPr>
        <w:t xml:space="preserve"> [Accessed: 25</w:t>
      </w:r>
      <w:r w:rsidR="007216FB" w:rsidRPr="00ED6276">
        <w:rPr>
          <w:rFonts w:ascii="Arial" w:hAnsi="Arial" w:cs="Arial"/>
          <w:vertAlign w:val="superscript"/>
        </w:rPr>
        <w:t>th</w:t>
      </w:r>
      <w:r w:rsidR="007216FB" w:rsidRPr="00ED6276">
        <w:rPr>
          <w:rFonts w:ascii="Arial" w:hAnsi="Arial" w:cs="Arial"/>
        </w:rPr>
        <w:t xml:space="preserve"> April 2019].</w:t>
      </w:r>
    </w:p>
    <w:p w14:paraId="75749832" w14:textId="77777777" w:rsidR="007216FB" w:rsidRPr="00ED6276" w:rsidRDefault="007216FB" w:rsidP="000843B5">
      <w:pPr>
        <w:spacing w:after="0" w:line="360" w:lineRule="auto"/>
        <w:rPr>
          <w:rFonts w:ascii="Arial" w:hAnsi="Arial" w:cs="Arial"/>
          <w:i/>
        </w:rPr>
      </w:pPr>
      <w:r w:rsidRPr="00ED6276">
        <w:rPr>
          <w:rFonts w:ascii="Arial" w:hAnsi="Arial" w:cs="Arial"/>
        </w:rPr>
        <w:t xml:space="preserve">Welsh Government (2017) </w:t>
      </w:r>
      <w:r w:rsidRPr="00ED6276">
        <w:rPr>
          <w:rFonts w:ascii="Arial" w:hAnsi="Arial" w:cs="Arial"/>
          <w:i/>
        </w:rPr>
        <w:t>2018-19 Looked After Children Pupil Development Grant</w:t>
      </w:r>
    </w:p>
    <w:p w14:paraId="4458485A" w14:textId="62D8BAD3" w:rsidR="007216FB" w:rsidRPr="00ED6276" w:rsidRDefault="007216FB" w:rsidP="007216FB">
      <w:pPr>
        <w:spacing w:after="0" w:line="360" w:lineRule="auto"/>
        <w:ind w:left="720"/>
        <w:rPr>
          <w:rFonts w:ascii="Arial" w:hAnsi="Arial" w:cs="Arial"/>
        </w:rPr>
      </w:pPr>
      <w:r w:rsidRPr="00ED6276">
        <w:rPr>
          <w:rFonts w:ascii="Arial" w:hAnsi="Arial" w:cs="Arial"/>
          <w:i/>
        </w:rPr>
        <w:t>allocations by consortium</w:t>
      </w:r>
      <w:r w:rsidRPr="00ED6276">
        <w:rPr>
          <w:rFonts w:ascii="Arial" w:hAnsi="Arial" w:cs="Arial"/>
        </w:rPr>
        <w:t xml:space="preserve">. Available at: </w:t>
      </w:r>
      <w:hyperlink r:id="rId41" w:history="1">
        <w:r w:rsidRPr="00ED6276">
          <w:rPr>
            <w:rStyle w:val="Hyperlink"/>
            <w:rFonts w:ascii="Arial" w:hAnsi="Arial" w:cs="Arial"/>
          </w:rPr>
          <w:t>https://gov.wales/pupil-development-grant-allocations-looked-after-children</w:t>
        </w:r>
      </w:hyperlink>
      <w:r w:rsidRPr="00ED6276">
        <w:rPr>
          <w:rFonts w:ascii="Arial" w:hAnsi="Arial" w:cs="Arial"/>
        </w:rPr>
        <w:t xml:space="preserve"> [Accessed: 25</w:t>
      </w:r>
      <w:r w:rsidRPr="00ED6276">
        <w:rPr>
          <w:rFonts w:ascii="Arial" w:hAnsi="Arial" w:cs="Arial"/>
          <w:vertAlign w:val="superscript"/>
        </w:rPr>
        <w:t>th</w:t>
      </w:r>
      <w:r w:rsidRPr="00ED6276">
        <w:rPr>
          <w:rFonts w:ascii="Arial" w:hAnsi="Arial" w:cs="Arial"/>
        </w:rPr>
        <w:t xml:space="preserve"> April 2019].</w:t>
      </w:r>
    </w:p>
    <w:p w14:paraId="672705F2" w14:textId="37C2B9A2" w:rsidR="000843B5" w:rsidRPr="00ED6276" w:rsidRDefault="00027959" w:rsidP="000843B5">
      <w:pPr>
        <w:spacing w:after="0" w:line="360" w:lineRule="auto"/>
        <w:rPr>
          <w:rFonts w:ascii="Arial" w:hAnsi="Arial" w:cs="Arial"/>
        </w:rPr>
      </w:pPr>
      <w:r w:rsidRPr="00ED6276">
        <w:rPr>
          <w:rFonts w:ascii="Arial" w:hAnsi="Arial" w:cs="Arial"/>
        </w:rPr>
        <w:t xml:space="preserve">Williams, K. (2018) </w:t>
      </w:r>
      <w:r w:rsidR="000843B5" w:rsidRPr="00ED6276">
        <w:rPr>
          <w:rFonts w:ascii="Arial" w:hAnsi="Arial" w:cs="Arial"/>
        </w:rPr>
        <w:t>‘Item 2.51: Enquiry into the Emotional and Mental Health of Children and</w:t>
      </w:r>
    </w:p>
    <w:p w14:paraId="188196AD" w14:textId="3D830A18" w:rsidR="00223E5A" w:rsidRPr="00ED6276" w:rsidRDefault="000843B5" w:rsidP="000843B5">
      <w:pPr>
        <w:spacing w:after="0" w:line="360" w:lineRule="auto"/>
        <w:ind w:left="720"/>
        <w:rPr>
          <w:rFonts w:ascii="Arial" w:hAnsi="Arial" w:cs="Arial"/>
        </w:rPr>
      </w:pPr>
      <w:r w:rsidRPr="00ED6276">
        <w:rPr>
          <w:rFonts w:ascii="Arial" w:hAnsi="Arial" w:cs="Arial"/>
        </w:rPr>
        <w:t xml:space="preserve">Young People: Evidence Session 21’. </w:t>
      </w:r>
      <w:r w:rsidRPr="00ED6276">
        <w:rPr>
          <w:rFonts w:ascii="Arial" w:hAnsi="Arial" w:cs="Arial"/>
          <w:i/>
        </w:rPr>
        <w:t>Minutes of Children, Young People and Education Committee meeting 15 February 2018,</w:t>
      </w:r>
      <w:r w:rsidRPr="00ED6276">
        <w:rPr>
          <w:rFonts w:ascii="Arial" w:hAnsi="Arial" w:cs="Arial"/>
        </w:rPr>
        <w:t xml:space="preserve"> National Assembly for Wales, Cardiff.  </w:t>
      </w:r>
      <w:r w:rsidR="00027959" w:rsidRPr="00ED6276">
        <w:rPr>
          <w:rFonts w:ascii="Arial" w:hAnsi="Arial" w:cs="Arial"/>
        </w:rPr>
        <w:t xml:space="preserve">Available at: </w:t>
      </w:r>
      <w:hyperlink r:id="rId42" w:history="1">
        <w:r w:rsidR="00027959" w:rsidRPr="00ED6276">
          <w:rPr>
            <w:rStyle w:val="Hyperlink"/>
            <w:rFonts w:ascii="Arial" w:hAnsi="Arial" w:cs="Arial"/>
          </w:rPr>
          <w:t>http://record.assembly.wales/Committee/4533</w:t>
        </w:r>
      </w:hyperlink>
      <w:r w:rsidR="00027959" w:rsidRPr="00ED6276">
        <w:rPr>
          <w:rFonts w:ascii="Arial" w:hAnsi="Arial" w:cs="Arial"/>
        </w:rPr>
        <w:t xml:space="preserve"> [Accessed: 24</w:t>
      </w:r>
      <w:r w:rsidR="00027959" w:rsidRPr="00ED6276">
        <w:rPr>
          <w:rFonts w:ascii="Arial" w:hAnsi="Arial" w:cs="Arial"/>
          <w:vertAlign w:val="superscript"/>
        </w:rPr>
        <w:t>th</w:t>
      </w:r>
      <w:r w:rsidR="00027959" w:rsidRPr="00ED6276">
        <w:rPr>
          <w:rFonts w:ascii="Arial" w:hAnsi="Arial" w:cs="Arial"/>
        </w:rPr>
        <w:t xml:space="preserve"> April 2019].</w:t>
      </w:r>
    </w:p>
    <w:p w14:paraId="52668F58" w14:textId="77777777" w:rsidR="001117B0" w:rsidRPr="00ED6276" w:rsidRDefault="001117B0">
      <w:pPr>
        <w:spacing w:after="0" w:line="360" w:lineRule="auto"/>
        <w:ind w:left="720"/>
        <w:rPr>
          <w:rFonts w:ascii="Arial" w:hAnsi="Arial" w:cs="Arial"/>
        </w:rPr>
      </w:pPr>
    </w:p>
    <w:sectPr w:rsidR="001117B0" w:rsidRPr="00ED6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0DC"/>
    <w:rsid w:val="00012232"/>
    <w:rsid w:val="000213EA"/>
    <w:rsid w:val="000219B4"/>
    <w:rsid w:val="00027959"/>
    <w:rsid w:val="00030F3C"/>
    <w:rsid w:val="00074FCA"/>
    <w:rsid w:val="000843B5"/>
    <w:rsid w:val="000A3935"/>
    <w:rsid w:val="000A46AC"/>
    <w:rsid w:val="000A6E1C"/>
    <w:rsid w:val="000A76CE"/>
    <w:rsid w:val="000E35B4"/>
    <w:rsid w:val="001117B0"/>
    <w:rsid w:val="00125AEB"/>
    <w:rsid w:val="001559BD"/>
    <w:rsid w:val="00183C5C"/>
    <w:rsid w:val="001A3C41"/>
    <w:rsid w:val="001A436A"/>
    <w:rsid w:val="001B537C"/>
    <w:rsid w:val="001C7F5F"/>
    <w:rsid w:val="00207EC2"/>
    <w:rsid w:val="00223E5A"/>
    <w:rsid w:val="00267D78"/>
    <w:rsid w:val="00293B0E"/>
    <w:rsid w:val="002A0490"/>
    <w:rsid w:val="002A2FFD"/>
    <w:rsid w:val="002B0821"/>
    <w:rsid w:val="002C44AF"/>
    <w:rsid w:val="002D3724"/>
    <w:rsid w:val="00340138"/>
    <w:rsid w:val="00351355"/>
    <w:rsid w:val="00377D7F"/>
    <w:rsid w:val="00393B5D"/>
    <w:rsid w:val="003A0567"/>
    <w:rsid w:val="003A324F"/>
    <w:rsid w:val="003C1D0F"/>
    <w:rsid w:val="003C675C"/>
    <w:rsid w:val="003F1440"/>
    <w:rsid w:val="003F2A53"/>
    <w:rsid w:val="00403065"/>
    <w:rsid w:val="00471ACB"/>
    <w:rsid w:val="00477FDF"/>
    <w:rsid w:val="00484A1E"/>
    <w:rsid w:val="00484C50"/>
    <w:rsid w:val="004B50B2"/>
    <w:rsid w:val="004C3600"/>
    <w:rsid w:val="004D1D27"/>
    <w:rsid w:val="00500BE2"/>
    <w:rsid w:val="005442D5"/>
    <w:rsid w:val="0054470E"/>
    <w:rsid w:val="00570169"/>
    <w:rsid w:val="00597579"/>
    <w:rsid w:val="005E1B24"/>
    <w:rsid w:val="005F3D3E"/>
    <w:rsid w:val="0060560C"/>
    <w:rsid w:val="00617101"/>
    <w:rsid w:val="00630468"/>
    <w:rsid w:val="00643556"/>
    <w:rsid w:val="006868EB"/>
    <w:rsid w:val="00691691"/>
    <w:rsid w:val="006B7DC3"/>
    <w:rsid w:val="006C2413"/>
    <w:rsid w:val="006D3C11"/>
    <w:rsid w:val="00714B81"/>
    <w:rsid w:val="007216FB"/>
    <w:rsid w:val="00727D8A"/>
    <w:rsid w:val="00736982"/>
    <w:rsid w:val="00740778"/>
    <w:rsid w:val="00740D85"/>
    <w:rsid w:val="00747C54"/>
    <w:rsid w:val="00752CF3"/>
    <w:rsid w:val="0076190E"/>
    <w:rsid w:val="00767B45"/>
    <w:rsid w:val="00786FFA"/>
    <w:rsid w:val="007C1498"/>
    <w:rsid w:val="007C6CCA"/>
    <w:rsid w:val="007D71DF"/>
    <w:rsid w:val="007E15E8"/>
    <w:rsid w:val="007F16AA"/>
    <w:rsid w:val="00813337"/>
    <w:rsid w:val="00831EA2"/>
    <w:rsid w:val="00860A05"/>
    <w:rsid w:val="0086637C"/>
    <w:rsid w:val="00871AAF"/>
    <w:rsid w:val="00892CA2"/>
    <w:rsid w:val="008B1366"/>
    <w:rsid w:val="008D16BB"/>
    <w:rsid w:val="008E719A"/>
    <w:rsid w:val="008F717D"/>
    <w:rsid w:val="00924CBC"/>
    <w:rsid w:val="009263F4"/>
    <w:rsid w:val="009556C5"/>
    <w:rsid w:val="00961711"/>
    <w:rsid w:val="0096607D"/>
    <w:rsid w:val="0097106B"/>
    <w:rsid w:val="00984243"/>
    <w:rsid w:val="009C4167"/>
    <w:rsid w:val="009E6A0A"/>
    <w:rsid w:val="009F3DAE"/>
    <w:rsid w:val="00A016FB"/>
    <w:rsid w:val="00A02DE8"/>
    <w:rsid w:val="00A15165"/>
    <w:rsid w:val="00A469FA"/>
    <w:rsid w:val="00A5686F"/>
    <w:rsid w:val="00A60E9B"/>
    <w:rsid w:val="00A7647E"/>
    <w:rsid w:val="00A770F3"/>
    <w:rsid w:val="00AD6DAF"/>
    <w:rsid w:val="00AD7C45"/>
    <w:rsid w:val="00AE0539"/>
    <w:rsid w:val="00AE0648"/>
    <w:rsid w:val="00B36F9C"/>
    <w:rsid w:val="00B55269"/>
    <w:rsid w:val="00BC0E60"/>
    <w:rsid w:val="00BE388C"/>
    <w:rsid w:val="00BE55D0"/>
    <w:rsid w:val="00C15331"/>
    <w:rsid w:val="00C33ED8"/>
    <w:rsid w:val="00C37665"/>
    <w:rsid w:val="00C37D16"/>
    <w:rsid w:val="00C47751"/>
    <w:rsid w:val="00C8190C"/>
    <w:rsid w:val="00C93626"/>
    <w:rsid w:val="00CB03A3"/>
    <w:rsid w:val="00CC1CCE"/>
    <w:rsid w:val="00CD0DEC"/>
    <w:rsid w:val="00CD566E"/>
    <w:rsid w:val="00CD705E"/>
    <w:rsid w:val="00CF5426"/>
    <w:rsid w:val="00CF7AD4"/>
    <w:rsid w:val="00D00288"/>
    <w:rsid w:val="00D00591"/>
    <w:rsid w:val="00D30559"/>
    <w:rsid w:val="00D44555"/>
    <w:rsid w:val="00D471F3"/>
    <w:rsid w:val="00D70814"/>
    <w:rsid w:val="00D740ED"/>
    <w:rsid w:val="00D92C07"/>
    <w:rsid w:val="00DA79A9"/>
    <w:rsid w:val="00DB554B"/>
    <w:rsid w:val="00DC3360"/>
    <w:rsid w:val="00DC7609"/>
    <w:rsid w:val="00DE61DB"/>
    <w:rsid w:val="00DE70D8"/>
    <w:rsid w:val="00DF2EB2"/>
    <w:rsid w:val="00DF6F07"/>
    <w:rsid w:val="00E00B76"/>
    <w:rsid w:val="00E04135"/>
    <w:rsid w:val="00E1431E"/>
    <w:rsid w:val="00E17BEA"/>
    <w:rsid w:val="00EA00DC"/>
    <w:rsid w:val="00ED6276"/>
    <w:rsid w:val="00F055C9"/>
    <w:rsid w:val="00F12162"/>
    <w:rsid w:val="00F16A86"/>
    <w:rsid w:val="00F363D6"/>
    <w:rsid w:val="00F40034"/>
    <w:rsid w:val="00F413ED"/>
    <w:rsid w:val="00F425AB"/>
    <w:rsid w:val="00F97BF5"/>
    <w:rsid w:val="00FA2949"/>
    <w:rsid w:val="00FB6686"/>
    <w:rsid w:val="00FD2330"/>
    <w:rsid w:val="00FD3DDB"/>
    <w:rsid w:val="00FD47A8"/>
    <w:rsid w:val="00FE34DB"/>
    <w:rsid w:val="00FF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CBA62"/>
  <w15:chartTrackingRefBased/>
  <w15:docId w15:val="{FF5A8131-3E59-4297-A7C1-2FA2AB05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165"/>
    <w:rPr>
      <w:color w:val="0000FF"/>
      <w:u w:val="single"/>
    </w:rPr>
  </w:style>
  <w:style w:type="character" w:styleId="UnresolvedMention">
    <w:name w:val="Unresolved Mention"/>
    <w:basedOn w:val="DefaultParagraphFont"/>
    <w:uiPriority w:val="99"/>
    <w:semiHidden/>
    <w:unhideWhenUsed/>
    <w:rsid w:val="001559BD"/>
    <w:rPr>
      <w:color w:val="605E5C"/>
      <w:shd w:val="clear" w:color="auto" w:fill="E1DFDD"/>
    </w:rPr>
  </w:style>
  <w:style w:type="paragraph" w:styleId="BalloonText">
    <w:name w:val="Balloon Text"/>
    <w:basedOn w:val="Normal"/>
    <w:link w:val="BalloonTextChar"/>
    <w:uiPriority w:val="99"/>
    <w:semiHidden/>
    <w:unhideWhenUsed/>
    <w:rsid w:val="00403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065"/>
    <w:rPr>
      <w:rFonts w:ascii="Segoe UI" w:hAnsi="Segoe UI" w:cs="Segoe UI"/>
      <w:sz w:val="18"/>
      <w:szCs w:val="18"/>
    </w:rPr>
  </w:style>
  <w:style w:type="character" w:styleId="FollowedHyperlink">
    <w:name w:val="FollowedHyperlink"/>
    <w:basedOn w:val="DefaultParagraphFont"/>
    <w:uiPriority w:val="99"/>
    <w:semiHidden/>
    <w:unhideWhenUsed/>
    <w:rsid w:val="00736982"/>
    <w:rPr>
      <w:color w:val="954F72" w:themeColor="followedHyperlink"/>
      <w:u w:val="single"/>
    </w:rPr>
  </w:style>
  <w:style w:type="table" w:styleId="TableGrid">
    <w:name w:val="Table Grid"/>
    <w:basedOn w:val="TableNormal"/>
    <w:uiPriority w:val="39"/>
    <w:rsid w:val="002C4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3055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FD233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5.xml"/><Relationship Id="rId13" Type="http://schemas.openxmlformats.org/officeDocument/2006/relationships/hyperlink" Target="http://www.legislation.gov.uk/anaw/2018/2/enacted" TargetMode="External"/><Relationship Id="rId18" Type="http://schemas.openxmlformats.org/officeDocument/2006/relationships/hyperlink" Target="https://seneddresearch.blog/2018/04/11/next-steps-for-the-pupil-development-grant/" TargetMode="External"/><Relationship Id="rId26" Type="http://schemas.openxmlformats.org/officeDocument/2006/relationships/hyperlink" Target="https://hub4leaders.co.uk/learning-hub/resources/looked-after-children/looked-after-children/" TargetMode="External"/><Relationship Id="rId39" Type="http://schemas.openxmlformats.org/officeDocument/2006/relationships/hyperlink" Target="https://www.le.ac.uk/oerresources/lill/fdmvco/module9/page_51.htm" TargetMode="External"/><Relationship Id="rId3" Type="http://schemas.openxmlformats.org/officeDocument/2006/relationships/webSettings" Target="webSettings.xml"/><Relationship Id="rId21" Type="http://schemas.openxmlformats.org/officeDocument/2006/relationships/hyperlink" Target="https://www.elsanetwork.org/about/" TargetMode="External"/><Relationship Id="rId34" Type="http://schemas.openxmlformats.org/officeDocument/2006/relationships/hyperlink" Target="https://www.paediatricsandchildhealthjournal.co.uk/article/S1751-7222(18)30235-X/pdf" TargetMode="External"/><Relationship Id="rId42" Type="http://schemas.openxmlformats.org/officeDocument/2006/relationships/hyperlink" Target="http://record.assembly.wales/Committee/4533" TargetMode="External"/><Relationship Id="rId7" Type="http://schemas.openxmlformats.org/officeDocument/2006/relationships/chart" Target="charts/chart4.xml"/><Relationship Id="rId12" Type="http://schemas.openxmlformats.org/officeDocument/2006/relationships/chart" Target="charts/chart9.xml"/><Relationship Id="rId17" Type="http://schemas.openxmlformats.org/officeDocument/2006/relationships/hyperlink" Target="https://www.childcomwales.org.uk/resources/childrens-rights-approach/childrens-rights-approach-education-wales/" TargetMode="External"/><Relationship Id="rId25" Type="http://schemas.openxmlformats.org/officeDocument/2006/relationships/hyperlink" Target="https://web-b-ebscohost-com.ezproxy.uwtsd.ac.uk/ehost/pdfviewer/pdfviewer?vid=2&amp;sid=f70077a2-60bc-4930-8eb1-e4e957ec2b1b%40pdc-v-sessmgr01" TargetMode="External"/><Relationship Id="rId33" Type="http://schemas.openxmlformats.org/officeDocument/2006/relationships/hyperlink" Target="https://www.samaritans.org/wales/news/welsh-governments-progress-developing-new-curriculum-wales/" TargetMode="External"/><Relationship Id="rId38" Type="http://schemas.openxmlformats.org/officeDocument/2006/relationships/hyperlink" Target="https://www.teachwire.net/products/the-thrive-approach-and-its-impact-in-the-classroom" TargetMode="External"/><Relationship Id="rId2" Type="http://schemas.openxmlformats.org/officeDocument/2006/relationships/settings" Target="settings.xml"/><Relationship Id="rId16" Type="http://schemas.openxmlformats.org/officeDocument/2006/relationships/hyperlink" Target="https://www.bera.ac.uk/wp-content/uploads/2018/06/BERA-Ethical-Guidelines-for-Educational-Research_4thEdn_2018.pdf?noredirect=1" TargetMode="External"/><Relationship Id="rId20" Type="http://schemas.openxmlformats.org/officeDocument/2006/relationships/hyperlink" Target="https://education.gov.scot/improvement/self-evaluation/inc83-nurture-adverse-childhood-experiences-and-trauma-informed-practice" TargetMode="External"/><Relationship Id="rId29" Type="http://schemas.openxmlformats.org/officeDocument/2006/relationships/hyperlink" Target="http://www.wales.nhs.uk/sitesplus/888/page/88524" TargetMode="External"/><Relationship Id="rId41" Type="http://schemas.openxmlformats.org/officeDocument/2006/relationships/hyperlink" Target="https://gov.wales/pupil-development-grant-allocations-looked-after-children" TargetMode="Externa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chart" Target="charts/chart8.xml"/><Relationship Id="rId24" Type="http://schemas.openxmlformats.org/officeDocument/2006/relationships/hyperlink" Target="https://www.nurtureuk.org/sites/default/files/geddes_2018.pdf" TargetMode="External"/><Relationship Id="rId32" Type="http://schemas.openxmlformats.org/officeDocument/2006/relationships/hyperlink" Target="https://democracy.swansea.gov.uk/documents/s42190/LAC%20Paper%20for%20CS%20Jan%202018.pdf?LLL=0" TargetMode="External"/><Relationship Id="rId37" Type="http://schemas.openxmlformats.org/officeDocument/2006/relationships/hyperlink" Target="https://lac.swansea.education/about/" TargetMode="External"/><Relationship Id="rId40" Type="http://schemas.openxmlformats.org/officeDocument/2006/relationships/hyperlink" Target="https://gov.wales/what-can-pupil-development-grant-be-used" TargetMode="External"/><Relationship Id="rId5" Type="http://schemas.openxmlformats.org/officeDocument/2006/relationships/chart" Target="charts/chart2.xml"/><Relationship Id="rId15" Type="http://schemas.openxmlformats.org/officeDocument/2006/relationships/hyperlink" Target="https://web-a-ebscohost-com.ezproxy.uwtsd.ac.uk/ehost/pdfviewer/pdfviewer?vid=1&amp;sid=99ad8a77-8a36-459d-95c7-6cd651bf84be%40sdc-v-sessmgr01" TargetMode="External"/><Relationship Id="rId23" Type="http://schemas.openxmlformats.org/officeDocument/2006/relationships/hyperlink" Target="https://ec.europa.eu/info/law/law-topic/data-protection/reform/rules-business-and-organisations/principles-gdpr/what-data-can-we-process-and-under-which-conditions_en" TargetMode="External"/><Relationship Id="rId28" Type="http://schemas.openxmlformats.org/officeDocument/2006/relationships/hyperlink" Target="http://www.sociology.kpi.ua/wp-content/uploads/2014/06/Ranjit_Kumar-Research_Methodology_A_Step-by-Step_G.pdf" TargetMode="External"/><Relationship Id="rId36" Type="http://schemas.openxmlformats.org/officeDocument/2006/relationships/hyperlink" Target="https://gweddill.gov.wales/docs/statistics/2019/190227-wales-children-receiving-care-support-census-2018-en.pdf" TargetMode="External"/><Relationship Id="rId10" Type="http://schemas.openxmlformats.org/officeDocument/2006/relationships/chart" Target="charts/chart7.xml"/><Relationship Id="rId19" Type="http://schemas.openxmlformats.org/officeDocument/2006/relationships/hyperlink" Target="https://seneddresearch.blog/2018/11/01/on-the-money-how-does-the-welsh-government-target-additional-funding-and-support-at-disadvantaged-pupils-and-underperforming-schools/" TargetMode="External"/><Relationship Id="rId31" Type="http://schemas.openxmlformats.org/officeDocument/2006/relationships/hyperlink" Target="https://www.bbc.co.uk/news/uk-northern-ireland-47234047" TargetMode="External"/><Relationship Id="rId44"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chart" Target="charts/chart6.xml"/><Relationship Id="rId14" Type="http://schemas.openxmlformats.org/officeDocument/2006/relationships/hyperlink" Target="https://www.bbc.co.uk/news/uk-wales-27179276" TargetMode="External"/><Relationship Id="rId22" Type="http://schemas.openxmlformats.org/officeDocument/2006/relationships/hyperlink" Target="https://www.erw.wales/schools/support-for-learning/lac/" TargetMode="External"/><Relationship Id="rId27" Type="http://schemas.openxmlformats.org/officeDocument/2006/relationships/hyperlink" Target="https://hwb.gov.wales/what-is-hwb" TargetMode="External"/><Relationship Id="rId30" Type="http://schemas.openxmlformats.org/officeDocument/2006/relationships/hyperlink" Target="http://record.assembly.wales/Committee/4537" TargetMode="External"/><Relationship Id="rId35" Type="http://schemas.openxmlformats.org/officeDocument/2006/relationships/hyperlink" Target="https://statswales.gov.wales/Catalogue/Health-and-Social-Care/Social-Services/Childrens-Services/children-receiving-care-and-support/childrenreceivingcareandsupport-by-localauthority-lookedafterstatus"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1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4.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25.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laire\Documents\1.%20uni\2018-2019\The%20Rights%20of%20the%20Child%20Inclusion%20and%20Diversity\Assignment\analysis\question%203.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Percentage of responses from each local authority</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solidFill>
                <a:srgbClr val="00B050"/>
              </a:solidFill>
              <a:ln w="19050">
                <a:solidFill>
                  <a:schemeClr val="lt1"/>
                </a:solidFill>
              </a:ln>
              <a:effectLst/>
            </c:spPr>
            <c:extLst>
              <c:ext xmlns:c16="http://schemas.microsoft.com/office/drawing/2014/chart" uri="{C3380CC4-5D6E-409C-BE32-E72D297353CC}">
                <c16:uniqueId val="{00000001-C452-4A98-BEF9-A48617EB623E}"/>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C452-4A98-BEF9-A48617EB623E}"/>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C452-4A98-BEF9-A48617EB623E}"/>
              </c:ext>
            </c:extLst>
          </c:dPt>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Swansea</c:v>
                </c:pt>
                <c:pt idx="1">
                  <c:v>Bridgend</c:v>
                </c:pt>
                <c:pt idx="2">
                  <c:v>Port Talbot</c:v>
                </c:pt>
              </c:strCache>
            </c:strRef>
          </c:cat>
          <c:val>
            <c:numRef>
              <c:f>Sheet1!$B$2:$B$4</c:f>
              <c:numCache>
                <c:formatCode>General</c:formatCode>
                <c:ptCount val="3"/>
                <c:pt idx="0">
                  <c:v>2</c:v>
                </c:pt>
                <c:pt idx="1">
                  <c:v>1</c:v>
                </c:pt>
                <c:pt idx="2">
                  <c:v>3</c:v>
                </c:pt>
              </c:numCache>
            </c:numRef>
          </c:val>
          <c:extLst>
            <c:ext xmlns:c16="http://schemas.microsoft.com/office/drawing/2014/chart" uri="{C3380CC4-5D6E-409C-BE32-E72D297353CC}">
              <c16:uniqueId val="{00000006-C452-4A98-BEF9-A48617EB623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200" b="0"/>
              <a:t>Job roles</a:t>
            </a:r>
            <a:r>
              <a:rPr lang="en-GB" sz="1200" b="0" baseline="0"/>
              <a:t> of respondents</a:t>
            </a:r>
            <a:endParaRPr lang="en-GB" sz="1200" b="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Sheet1!$A$2:$A$8</c:f>
              <c:strCache>
                <c:ptCount val="7"/>
                <c:pt idx="0">
                  <c:v>Teacher</c:v>
                </c:pt>
                <c:pt idx="1">
                  <c:v>LSO / TA</c:v>
                </c:pt>
                <c:pt idx="2">
                  <c:v>Intervention Support</c:v>
                </c:pt>
                <c:pt idx="3">
                  <c:v>SLT</c:v>
                </c:pt>
                <c:pt idx="4">
                  <c:v>SENCO</c:v>
                </c:pt>
                <c:pt idx="5">
                  <c:v>Headteacher</c:v>
                </c:pt>
                <c:pt idx="6">
                  <c:v>Other</c:v>
                </c:pt>
              </c:strCache>
            </c:strRef>
          </c:cat>
          <c:val>
            <c:numRef>
              <c:f>Sheet1!$B$2:$B$8</c:f>
              <c:numCache>
                <c:formatCode>General</c:formatCode>
                <c:ptCount val="7"/>
                <c:pt idx="0">
                  <c:v>4</c:v>
                </c:pt>
                <c:pt idx="1">
                  <c:v>0</c:v>
                </c:pt>
                <c:pt idx="2">
                  <c:v>0</c:v>
                </c:pt>
                <c:pt idx="3">
                  <c:v>2</c:v>
                </c:pt>
                <c:pt idx="4">
                  <c:v>1</c:v>
                </c:pt>
                <c:pt idx="5">
                  <c:v>0</c:v>
                </c:pt>
                <c:pt idx="6">
                  <c:v>1</c:v>
                </c:pt>
              </c:numCache>
            </c:numRef>
          </c:val>
          <c:extLst>
            <c:ext xmlns:c16="http://schemas.microsoft.com/office/drawing/2014/chart" uri="{C3380CC4-5D6E-409C-BE32-E72D297353CC}">
              <c16:uniqueId val="{00000000-A05D-4B54-8CAB-8F438759D2D2}"/>
            </c:ext>
          </c:extLst>
        </c:ser>
        <c:dLbls>
          <c:showLegendKey val="0"/>
          <c:showVal val="0"/>
          <c:showCatName val="0"/>
          <c:showSerName val="0"/>
          <c:showPercent val="0"/>
          <c:showBubbleSize val="0"/>
        </c:dLbls>
        <c:gapWidth val="182"/>
        <c:axId val="419942376"/>
        <c:axId val="419945656"/>
      </c:barChart>
      <c:catAx>
        <c:axId val="419942376"/>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Job role</a:t>
                </a:r>
              </a:p>
            </c:rich>
          </c:tx>
          <c:layout>
            <c:manualLayout>
              <c:xMode val="edge"/>
              <c:yMode val="edge"/>
              <c:x val="1.9917484706217101E-2"/>
              <c:y val="0.4066452173365414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9945656"/>
        <c:crosses val="autoZero"/>
        <c:auto val="1"/>
        <c:lblAlgn val="ctr"/>
        <c:lblOffset val="100"/>
        <c:noMultiLvlLbl val="0"/>
      </c:catAx>
      <c:valAx>
        <c:axId val="419945656"/>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a:t>
                </a:r>
                <a:r>
                  <a:rPr lang="en-GB" sz="900" b="1" baseline="0"/>
                  <a:t> schools</a:t>
                </a:r>
                <a:endParaRPr lang="en-GB" sz="900" b="1"/>
              </a:p>
            </c:rich>
          </c:tx>
          <c:layout>
            <c:manualLayout>
              <c:xMode val="edge"/>
              <c:yMode val="edge"/>
              <c:x val="0.38870909382165897"/>
              <c:y val="0.8948716096444190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9942376"/>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LAC intervention providers</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Sheet1!$A$2:$A$5</c:f>
              <c:strCache>
                <c:ptCount val="4"/>
                <c:pt idx="0">
                  <c:v>LSA/LSO/TA</c:v>
                </c:pt>
                <c:pt idx="1">
                  <c:v>Teacher</c:v>
                </c:pt>
                <c:pt idx="2">
                  <c:v>Specialist intervention trained adult</c:v>
                </c:pt>
                <c:pt idx="3">
                  <c:v>Other</c:v>
                </c:pt>
              </c:strCache>
            </c:strRef>
          </c:cat>
          <c:val>
            <c:numRef>
              <c:f>Sheet1!$B$2:$B$5</c:f>
              <c:numCache>
                <c:formatCode>General</c:formatCode>
                <c:ptCount val="4"/>
                <c:pt idx="0">
                  <c:v>6</c:v>
                </c:pt>
                <c:pt idx="1">
                  <c:v>2</c:v>
                </c:pt>
                <c:pt idx="2">
                  <c:v>3</c:v>
                </c:pt>
                <c:pt idx="3">
                  <c:v>2</c:v>
                </c:pt>
              </c:numCache>
            </c:numRef>
          </c:val>
          <c:extLst>
            <c:ext xmlns:c16="http://schemas.microsoft.com/office/drawing/2014/chart" uri="{C3380CC4-5D6E-409C-BE32-E72D297353CC}">
              <c16:uniqueId val="{00000000-499D-4617-B739-AF235F4A61AB}"/>
            </c:ext>
          </c:extLst>
        </c:ser>
        <c:dLbls>
          <c:showLegendKey val="0"/>
          <c:showVal val="0"/>
          <c:showCatName val="0"/>
          <c:showSerName val="0"/>
          <c:showPercent val="0"/>
          <c:showBubbleSize val="0"/>
        </c:dLbls>
        <c:gapWidth val="219"/>
        <c:overlap val="-27"/>
        <c:axId val="339108176"/>
        <c:axId val="339104568"/>
      </c:barChart>
      <c:catAx>
        <c:axId val="339108176"/>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Intervention provider</a:t>
                </a:r>
              </a:p>
            </c:rich>
          </c:tx>
          <c:layout>
            <c:manualLayout>
              <c:xMode val="edge"/>
              <c:yMode val="edge"/>
              <c:x val="0.3948737970253719"/>
              <c:y val="0.87868037328667248"/>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339104568"/>
        <c:crosses val="autoZero"/>
        <c:auto val="1"/>
        <c:lblAlgn val="ctr"/>
        <c:lblOffset val="100"/>
        <c:noMultiLvlLbl val="0"/>
      </c:catAx>
      <c:valAx>
        <c:axId val="339104568"/>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1.7351069982648931E-2"/>
              <c:y val="0.2744853734761104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339108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Training received to support LAC</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Sheet1!$A$2:$A$6</c:f>
              <c:strCache>
                <c:ptCount val="5"/>
                <c:pt idx="0">
                  <c:v>Vulnerable learners</c:v>
                </c:pt>
                <c:pt idx="1">
                  <c:v>Impact of experiences on behaviour and attitude to learning</c:v>
                </c:pt>
                <c:pt idx="2">
                  <c:v>Child protection</c:v>
                </c:pt>
                <c:pt idx="3">
                  <c:v>ACEs</c:v>
                </c:pt>
                <c:pt idx="4">
                  <c:v>Other</c:v>
                </c:pt>
              </c:strCache>
            </c:strRef>
          </c:cat>
          <c:val>
            <c:numRef>
              <c:f>Sheet1!$C$2:$C$6</c:f>
              <c:numCache>
                <c:formatCode>General</c:formatCode>
                <c:ptCount val="5"/>
                <c:pt idx="0">
                  <c:v>1</c:v>
                </c:pt>
                <c:pt idx="1">
                  <c:v>3</c:v>
                </c:pt>
                <c:pt idx="2">
                  <c:v>6</c:v>
                </c:pt>
                <c:pt idx="3">
                  <c:v>4</c:v>
                </c:pt>
                <c:pt idx="4">
                  <c:v>2</c:v>
                </c:pt>
              </c:numCache>
            </c:numRef>
          </c:val>
          <c:extLst>
            <c:ext xmlns:c16="http://schemas.microsoft.com/office/drawing/2014/chart" uri="{C3380CC4-5D6E-409C-BE32-E72D297353CC}">
              <c16:uniqueId val="{00000000-B0A7-48AC-8563-D740BCE81506}"/>
            </c:ext>
          </c:extLst>
        </c:ser>
        <c:dLbls>
          <c:showLegendKey val="0"/>
          <c:showVal val="0"/>
          <c:showCatName val="0"/>
          <c:showSerName val="0"/>
          <c:showPercent val="0"/>
          <c:showBubbleSize val="0"/>
        </c:dLbls>
        <c:gapWidth val="182"/>
        <c:axId val="416797840"/>
        <c:axId val="416794888"/>
      </c:barChart>
      <c:catAx>
        <c:axId val="416797840"/>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Training received</a:t>
                </a:r>
              </a:p>
            </c:rich>
          </c:tx>
          <c:layout>
            <c:manualLayout>
              <c:xMode val="edge"/>
              <c:yMode val="edge"/>
              <c:x val="1.7351069982648931E-2"/>
              <c:y val="0.33756046286824398"/>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6794888"/>
        <c:crosses val="autoZero"/>
        <c:auto val="1"/>
        <c:lblAlgn val="ctr"/>
        <c:lblOffset val="100"/>
        <c:noMultiLvlLbl val="0"/>
      </c:catAx>
      <c:valAx>
        <c:axId val="416794888"/>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0.39089615316304083"/>
              <c:y val="0.89346822707948137"/>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16797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Interventions provided</a:t>
            </a:r>
            <a:r>
              <a:rPr lang="en-US" sz="1200" baseline="0"/>
              <a:t> for LAC</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Sheet1!$A$2:$A$7</c:f>
              <c:strCache>
                <c:ptCount val="6"/>
                <c:pt idx="0">
                  <c:v>Lexia</c:v>
                </c:pt>
                <c:pt idx="1">
                  <c:v>Toe by Toe</c:v>
                </c:pt>
                <c:pt idx="2">
                  <c:v>Catch up numeracy</c:v>
                </c:pt>
                <c:pt idx="3">
                  <c:v>Nurture</c:v>
                </c:pt>
                <c:pt idx="4">
                  <c:v>ELSA</c:v>
                </c:pt>
                <c:pt idx="5">
                  <c:v>Other</c:v>
                </c:pt>
              </c:strCache>
            </c:strRef>
          </c:cat>
          <c:val>
            <c:numRef>
              <c:f>Sheet1!$C$2:$C$7</c:f>
              <c:numCache>
                <c:formatCode>General</c:formatCode>
                <c:ptCount val="6"/>
                <c:pt idx="0">
                  <c:v>1</c:v>
                </c:pt>
                <c:pt idx="1">
                  <c:v>2</c:v>
                </c:pt>
                <c:pt idx="2">
                  <c:v>2</c:v>
                </c:pt>
                <c:pt idx="3">
                  <c:v>4</c:v>
                </c:pt>
                <c:pt idx="4">
                  <c:v>6</c:v>
                </c:pt>
                <c:pt idx="5">
                  <c:v>3</c:v>
                </c:pt>
              </c:numCache>
            </c:numRef>
          </c:val>
          <c:extLst>
            <c:ext xmlns:c16="http://schemas.microsoft.com/office/drawing/2014/chart" uri="{C3380CC4-5D6E-409C-BE32-E72D297353CC}">
              <c16:uniqueId val="{00000000-CC6E-4D7A-AD8B-2E83A9146775}"/>
            </c:ext>
          </c:extLst>
        </c:ser>
        <c:dLbls>
          <c:showLegendKey val="0"/>
          <c:showVal val="0"/>
          <c:showCatName val="0"/>
          <c:showSerName val="0"/>
          <c:showPercent val="0"/>
          <c:showBubbleSize val="0"/>
        </c:dLbls>
        <c:gapWidth val="219"/>
        <c:overlap val="-27"/>
        <c:axId val="523753792"/>
        <c:axId val="256600896"/>
      </c:barChart>
      <c:catAx>
        <c:axId val="523753792"/>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Interventions</a:t>
                </a:r>
              </a:p>
            </c:rich>
          </c:tx>
          <c:layout>
            <c:manualLayout>
              <c:xMode val="edge"/>
              <c:yMode val="edge"/>
              <c:x val="0.41033732119517441"/>
              <c:y val="0.8974996156531950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56600896"/>
        <c:crosses val="autoZero"/>
        <c:auto val="1"/>
        <c:lblAlgn val="ctr"/>
        <c:lblOffset val="100"/>
        <c:noMultiLvlLbl val="0"/>
      </c:catAx>
      <c:valAx>
        <c:axId val="256600896"/>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1.7351069982648931E-2"/>
              <c:y val="0.3006714029637833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3753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Areas affected by LAC interventions</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Sheet1!$B$2</c:f>
              <c:strCache>
                <c:ptCount val="1"/>
                <c:pt idx="0">
                  <c:v>Never</c:v>
                </c:pt>
              </c:strCache>
            </c:strRef>
          </c:tx>
          <c:spPr>
            <a:solidFill>
              <a:srgbClr val="00B050"/>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Sheet1!$B$3:$B$7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0-11FE-41B3-86BE-A117B0476E1B}"/>
            </c:ext>
          </c:extLst>
        </c:ser>
        <c:ser>
          <c:idx val="1"/>
          <c:order val="1"/>
          <c:tx>
            <c:strRef>
              <c:f>Sheet1!$C$2</c:f>
              <c:strCache>
                <c:ptCount val="1"/>
                <c:pt idx="0">
                  <c:v>Sometimes</c:v>
                </c:pt>
              </c:strCache>
            </c:strRef>
          </c:tx>
          <c:spPr>
            <a:solidFill>
              <a:schemeClr val="accent1"/>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Sheet1!$C$3:$C$7</c:f>
              <c:numCache>
                <c:formatCode>General</c:formatCode>
                <c:ptCount val="5"/>
                <c:pt idx="0">
                  <c:v>4</c:v>
                </c:pt>
                <c:pt idx="1">
                  <c:v>3</c:v>
                </c:pt>
                <c:pt idx="2">
                  <c:v>2</c:v>
                </c:pt>
                <c:pt idx="3">
                  <c:v>2</c:v>
                </c:pt>
                <c:pt idx="4">
                  <c:v>2</c:v>
                </c:pt>
              </c:numCache>
            </c:numRef>
          </c:val>
          <c:extLst>
            <c:ext xmlns:c16="http://schemas.microsoft.com/office/drawing/2014/chart" uri="{C3380CC4-5D6E-409C-BE32-E72D297353CC}">
              <c16:uniqueId val="{00000001-11FE-41B3-86BE-A117B0476E1B}"/>
            </c:ext>
          </c:extLst>
        </c:ser>
        <c:ser>
          <c:idx val="2"/>
          <c:order val="2"/>
          <c:tx>
            <c:strRef>
              <c:f>Sheet1!$D$2</c:f>
              <c:strCache>
                <c:ptCount val="1"/>
                <c:pt idx="0">
                  <c:v>Often </c:v>
                </c:pt>
              </c:strCache>
            </c:strRef>
          </c:tx>
          <c:spPr>
            <a:solidFill>
              <a:schemeClr val="accent4"/>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Sheet1!$D$3:$D$7</c:f>
              <c:numCache>
                <c:formatCode>General</c:formatCode>
                <c:ptCount val="5"/>
                <c:pt idx="0">
                  <c:v>1</c:v>
                </c:pt>
                <c:pt idx="1">
                  <c:v>2</c:v>
                </c:pt>
                <c:pt idx="2">
                  <c:v>3</c:v>
                </c:pt>
                <c:pt idx="3">
                  <c:v>3</c:v>
                </c:pt>
                <c:pt idx="4">
                  <c:v>3</c:v>
                </c:pt>
              </c:numCache>
            </c:numRef>
          </c:val>
          <c:extLst>
            <c:ext xmlns:c16="http://schemas.microsoft.com/office/drawing/2014/chart" uri="{C3380CC4-5D6E-409C-BE32-E72D297353CC}">
              <c16:uniqueId val="{00000002-11FE-41B3-86BE-A117B0476E1B}"/>
            </c:ext>
          </c:extLst>
        </c:ser>
        <c:ser>
          <c:idx val="3"/>
          <c:order val="3"/>
          <c:tx>
            <c:strRef>
              <c:f>Sheet1!$E$2</c:f>
              <c:strCache>
                <c:ptCount val="1"/>
                <c:pt idx="0">
                  <c:v>Always</c:v>
                </c:pt>
              </c:strCache>
            </c:strRef>
          </c:tx>
          <c:spPr>
            <a:solidFill>
              <a:srgbClr val="FF0000"/>
            </a:solidFill>
            <a:ln>
              <a:noFill/>
            </a:ln>
            <a:effectLst/>
          </c:spPr>
          <c:invertIfNegative val="0"/>
          <c:cat>
            <c:strRef>
              <c:f>Sheet1!$A$3:$A$7</c:f>
              <c:strCache>
                <c:ptCount val="5"/>
                <c:pt idx="0">
                  <c:v>Academic attainment</c:v>
                </c:pt>
                <c:pt idx="1">
                  <c:v>Behaviour</c:v>
                </c:pt>
                <c:pt idx="2">
                  <c:v>Emotional</c:v>
                </c:pt>
                <c:pt idx="3">
                  <c:v>Relationship with peers</c:v>
                </c:pt>
                <c:pt idx="4">
                  <c:v>Relationship with staff</c:v>
                </c:pt>
              </c:strCache>
            </c:strRef>
          </c:cat>
          <c:val>
            <c:numRef>
              <c:f>Sheet1!$E$3:$E$7</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3-11FE-41B3-86BE-A117B0476E1B}"/>
            </c:ext>
          </c:extLst>
        </c:ser>
        <c:dLbls>
          <c:showLegendKey val="0"/>
          <c:showVal val="0"/>
          <c:showCatName val="0"/>
          <c:showSerName val="0"/>
          <c:showPercent val="0"/>
          <c:showBubbleSize val="0"/>
        </c:dLbls>
        <c:gapWidth val="219"/>
        <c:overlap val="-27"/>
        <c:axId val="256743672"/>
        <c:axId val="527863712"/>
      </c:barChart>
      <c:catAx>
        <c:axId val="256743672"/>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Areas</a:t>
                </a:r>
              </a:p>
            </c:rich>
          </c:tx>
          <c:layout>
            <c:manualLayout>
              <c:xMode val="edge"/>
              <c:yMode val="edge"/>
              <c:x val="0.44586466165413535"/>
              <c:y val="0.81265999080269913"/>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7863712"/>
        <c:crosses val="autoZero"/>
        <c:auto val="1"/>
        <c:lblAlgn val="ctr"/>
        <c:lblOffset val="100"/>
        <c:noMultiLvlLbl val="0"/>
      </c:catAx>
      <c:valAx>
        <c:axId val="527863712"/>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2.0242914979757085E-2"/>
              <c:y val="0.19837902264600715"/>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5674367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Programmes</a:t>
            </a:r>
            <a:r>
              <a:rPr lang="en-US" sz="1200" baseline="0"/>
              <a:t> funded by the LAC PDG</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Sheet1!$A$2:$A$7</c:f>
              <c:strCache>
                <c:ptCount val="6"/>
                <c:pt idx="0">
                  <c:v>Interventions</c:v>
                </c:pt>
                <c:pt idx="1">
                  <c:v>After school clubs</c:v>
                </c:pt>
                <c:pt idx="2">
                  <c:v>Breakfast clubs</c:v>
                </c:pt>
                <c:pt idx="3">
                  <c:v>Additional staff</c:v>
                </c:pt>
                <c:pt idx="4">
                  <c:v>Resources</c:v>
                </c:pt>
                <c:pt idx="5">
                  <c:v>Other</c:v>
                </c:pt>
              </c:strCache>
            </c:strRef>
          </c:cat>
          <c:val>
            <c:numRef>
              <c:f>Sheet1!$B$2:$B$7</c:f>
              <c:numCache>
                <c:formatCode>General</c:formatCode>
                <c:ptCount val="6"/>
                <c:pt idx="0">
                  <c:v>5</c:v>
                </c:pt>
                <c:pt idx="1">
                  <c:v>1</c:v>
                </c:pt>
                <c:pt idx="2">
                  <c:v>3</c:v>
                </c:pt>
                <c:pt idx="3">
                  <c:v>4</c:v>
                </c:pt>
                <c:pt idx="4">
                  <c:v>0</c:v>
                </c:pt>
                <c:pt idx="5">
                  <c:v>1</c:v>
                </c:pt>
              </c:numCache>
            </c:numRef>
          </c:val>
          <c:extLst>
            <c:ext xmlns:c16="http://schemas.microsoft.com/office/drawing/2014/chart" uri="{C3380CC4-5D6E-409C-BE32-E72D297353CC}">
              <c16:uniqueId val="{00000000-A9F7-47A1-96FE-3D7F4D6076D2}"/>
            </c:ext>
          </c:extLst>
        </c:ser>
        <c:dLbls>
          <c:showLegendKey val="0"/>
          <c:showVal val="0"/>
          <c:showCatName val="0"/>
          <c:showSerName val="0"/>
          <c:showPercent val="0"/>
          <c:showBubbleSize val="0"/>
        </c:dLbls>
        <c:gapWidth val="219"/>
        <c:overlap val="-27"/>
        <c:axId val="524673080"/>
        <c:axId val="524673408"/>
      </c:barChart>
      <c:catAx>
        <c:axId val="524673080"/>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Programmes</a:t>
                </a:r>
              </a:p>
            </c:rich>
          </c:tx>
          <c:layout>
            <c:manualLayout>
              <c:xMode val="edge"/>
              <c:yMode val="edge"/>
              <c:x val="0.41510749921442014"/>
              <c:y val="0.90251837113924527"/>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4673408"/>
        <c:crosses val="autoZero"/>
        <c:auto val="1"/>
        <c:lblAlgn val="ctr"/>
        <c:lblOffset val="100"/>
        <c:noMultiLvlLbl val="0"/>
      </c:catAx>
      <c:valAx>
        <c:axId val="524673408"/>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900" b="1"/>
                  <a:t>Number of schools</a:t>
                </a:r>
              </a:p>
            </c:rich>
          </c:tx>
          <c:layout>
            <c:manualLayout>
              <c:xMode val="edge"/>
              <c:yMode val="edge"/>
              <c:x val="1.7351069982648931E-2"/>
              <c:y val="0.3006714029637833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24673080"/>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Areas affected by LAC PDG</a:t>
            </a:r>
            <a:r>
              <a:rPr lang="en-US" sz="1200" baseline="0"/>
              <a:t> programmes</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Sheet1!$B$2</c:f>
              <c:strCache>
                <c:ptCount val="1"/>
                <c:pt idx="0">
                  <c:v>Never</c:v>
                </c:pt>
              </c:strCache>
            </c:strRef>
          </c:tx>
          <c:spPr>
            <a:solidFill>
              <a:schemeClr val="accent1"/>
            </a:solidFill>
            <a:ln>
              <a:noFill/>
            </a:ln>
            <a:effectLst/>
          </c:spPr>
          <c:invertIfNegative val="0"/>
          <c:cat>
            <c:strRef>
              <c:f>Sheet1!$A$3:$A$5</c:f>
              <c:strCache>
                <c:ptCount val="3"/>
                <c:pt idx="0">
                  <c:v>Behaviour</c:v>
                </c:pt>
                <c:pt idx="1">
                  <c:v>Academic attainment</c:v>
                </c:pt>
                <c:pt idx="2">
                  <c:v>Attendance</c:v>
                </c:pt>
              </c:strCache>
            </c:strRef>
          </c:cat>
          <c:val>
            <c:numRef>
              <c:f>Sheet1!$B$3:$B$5</c:f>
              <c:numCache>
                <c:formatCode>General</c:formatCode>
                <c:ptCount val="3"/>
                <c:pt idx="0">
                  <c:v>0</c:v>
                </c:pt>
                <c:pt idx="1">
                  <c:v>0</c:v>
                </c:pt>
                <c:pt idx="2">
                  <c:v>0</c:v>
                </c:pt>
              </c:numCache>
            </c:numRef>
          </c:val>
          <c:extLst>
            <c:ext xmlns:c16="http://schemas.microsoft.com/office/drawing/2014/chart" uri="{C3380CC4-5D6E-409C-BE32-E72D297353CC}">
              <c16:uniqueId val="{00000000-9730-4F6C-9D00-D363C691C2DE}"/>
            </c:ext>
          </c:extLst>
        </c:ser>
        <c:ser>
          <c:idx val="1"/>
          <c:order val="1"/>
          <c:tx>
            <c:strRef>
              <c:f>Sheet1!$C$2</c:f>
              <c:strCache>
                <c:ptCount val="1"/>
                <c:pt idx="0">
                  <c:v>Rarely</c:v>
                </c:pt>
              </c:strCache>
            </c:strRef>
          </c:tx>
          <c:spPr>
            <a:solidFill>
              <a:srgbClr val="FF0000"/>
            </a:solidFill>
            <a:ln>
              <a:noFill/>
            </a:ln>
            <a:effectLst/>
          </c:spPr>
          <c:invertIfNegative val="0"/>
          <c:cat>
            <c:strRef>
              <c:f>Sheet1!$A$3:$A$5</c:f>
              <c:strCache>
                <c:ptCount val="3"/>
                <c:pt idx="0">
                  <c:v>Behaviour</c:v>
                </c:pt>
                <c:pt idx="1">
                  <c:v>Academic attainment</c:v>
                </c:pt>
                <c:pt idx="2">
                  <c:v>Attendance</c:v>
                </c:pt>
              </c:strCache>
            </c:strRef>
          </c:cat>
          <c:val>
            <c:numRef>
              <c:f>Sheet1!$C$3:$C$5</c:f>
              <c:numCache>
                <c:formatCode>General</c:formatCode>
                <c:ptCount val="3"/>
                <c:pt idx="0">
                  <c:v>1</c:v>
                </c:pt>
                <c:pt idx="1">
                  <c:v>1</c:v>
                </c:pt>
                <c:pt idx="2">
                  <c:v>1</c:v>
                </c:pt>
              </c:numCache>
            </c:numRef>
          </c:val>
          <c:extLst>
            <c:ext xmlns:c16="http://schemas.microsoft.com/office/drawing/2014/chart" uri="{C3380CC4-5D6E-409C-BE32-E72D297353CC}">
              <c16:uniqueId val="{00000001-9730-4F6C-9D00-D363C691C2DE}"/>
            </c:ext>
          </c:extLst>
        </c:ser>
        <c:ser>
          <c:idx val="2"/>
          <c:order val="2"/>
          <c:tx>
            <c:strRef>
              <c:f>Sheet1!$D$2</c:f>
              <c:strCache>
                <c:ptCount val="1"/>
                <c:pt idx="0">
                  <c:v>Occasionally</c:v>
                </c:pt>
              </c:strCache>
            </c:strRef>
          </c:tx>
          <c:spPr>
            <a:solidFill>
              <a:schemeClr val="accent3"/>
            </a:solidFill>
            <a:ln>
              <a:noFill/>
            </a:ln>
            <a:effectLst/>
          </c:spPr>
          <c:invertIfNegative val="0"/>
          <c:cat>
            <c:strRef>
              <c:f>Sheet1!$A$3:$A$5</c:f>
              <c:strCache>
                <c:ptCount val="3"/>
                <c:pt idx="0">
                  <c:v>Behaviour</c:v>
                </c:pt>
                <c:pt idx="1">
                  <c:v>Academic attainment</c:v>
                </c:pt>
                <c:pt idx="2">
                  <c:v>Attendance</c:v>
                </c:pt>
              </c:strCache>
            </c:strRef>
          </c:cat>
          <c:val>
            <c:numRef>
              <c:f>Sheet1!$D$3:$D$5</c:f>
              <c:numCache>
                <c:formatCode>General</c:formatCode>
                <c:ptCount val="3"/>
                <c:pt idx="0">
                  <c:v>2</c:v>
                </c:pt>
                <c:pt idx="1">
                  <c:v>3</c:v>
                </c:pt>
                <c:pt idx="2">
                  <c:v>3</c:v>
                </c:pt>
              </c:numCache>
            </c:numRef>
          </c:val>
          <c:extLst>
            <c:ext xmlns:c16="http://schemas.microsoft.com/office/drawing/2014/chart" uri="{C3380CC4-5D6E-409C-BE32-E72D297353CC}">
              <c16:uniqueId val="{00000002-9730-4F6C-9D00-D363C691C2DE}"/>
            </c:ext>
          </c:extLst>
        </c:ser>
        <c:ser>
          <c:idx val="3"/>
          <c:order val="3"/>
          <c:tx>
            <c:strRef>
              <c:f>Sheet1!$E$2</c:f>
              <c:strCache>
                <c:ptCount val="1"/>
                <c:pt idx="0">
                  <c:v>Frequently</c:v>
                </c:pt>
              </c:strCache>
            </c:strRef>
          </c:tx>
          <c:spPr>
            <a:solidFill>
              <a:schemeClr val="accent4"/>
            </a:solidFill>
            <a:ln>
              <a:noFill/>
            </a:ln>
            <a:effectLst/>
          </c:spPr>
          <c:invertIfNegative val="0"/>
          <c:cat>
            <c:strRef>
              <c:f>Sheet1!$A$3:$A$5</c:f>
              <c:strCache>
                <c:ptCount val="3"/>
                <c:pt idx="0">
                  <c:v>Behaviour</c:v>
                </c:pt>
                <c:pt idx="1">
                  <c:v>Academic attainment</c:v>
                </c:pt>
                <c:pt idx="2">
                  <c:v>Attendance</c:v>
                </c:pt>
              </c:strCache>
            </c:strRef>
          </c:cat>
          <c:val>
            <c:numRef>
              <c:f>Sheet1!$E$3:$E$5</c:f>
              <c:numCache>
                <c:formatCode>General</c:formatCode>
                <c:ptCount val="3"/>
                <c:pt idx="0">
                  <c:v>1</c:v>
                </c:pt>
                <c:pt idx="1">
                  <c:v>1</c:v>
                </c:pt>
                <c:pt idx="2">
                  <c:v>0</c:v>
                </c:pt>
              </c:numCache>
            </c:numRef>
          </c:val>
          <c:extLst>
            <c:ext xmlns:c16="http://schemas.microsoft.com/office/drawing/2014/chart" uri="{C3380CC4-5D6E-409C-BE32-E72D297353CC}">
              <c16:uniqueId val="{00000003-9730-4F6C-9D00-D363C691C2DE}"/>
            </c:ext>
          </c:extLst>
        </c:ser>
        <c:ser>
          <c:idx val="4"/>
          <c:order val="4"/>
          <c:tx>
            <c:strRef>
              <c:f>Sheet1!$F$2</c:f>
              <c:strCache>
                <c:ptCount val="1"/>
                <c:pt idx="0">
                  <c:v>Very frequently</c:v>
                </c:pt>
              </c:strCache>
            </c:strRef>
          </c:tx>
          <c:spPr>
            <a:solidFill>
              <a:srgbClr val="00B050"/>
            </a:solidFill>
            <a:ln>
              <a:noFill/>
            </a:ln>
            <a:effectLst/>
          </c:spPr>
          <c:invertIfNegative val="0"/>
          <c:cat>
            <c:strRef>
              <c:f>Sheet1!$A$3:$A$5</c:f>
              <c:strCache>
                <c:ptCount val="3"/>
                <c:pt idx="0">
                  <c:v>Behaviour</c:v>
                </c:pt>
                <c:pt idx="1">
                  <c:v>Academic attainment</c:v>
                </c:pt>
                <c:pt idx="2">
                  <c:v>Attendance</c:v>
                </c:pt>
              </c:strCache>
            </c:strRef>
          </c:cat>
          <c:val>
            <c:numRef>
              <c:f>Sheet1!$F$3:$F$5</c:f>
              <c:numCache>
                <c:formatCode>General</c:formatCode>
                <c:ptCount val="3"/>
                <c:pt idx="0">
                  <c:v>2</c:v>
                </c:pt>
                <c:pt idx="1">
                  <c:v>1</c:v>
                </c:pt>
                <c:pt idx="2">
                  <c:v>2</c:v>
                </c:pt>
              </c:numCache>
            </c:numRef>
          </c:val>
          <c:extLst>
            <c:ext xmlns:c16="http://schemas.microsoft.com/office/drawing/2014/chart" uri="{C3380CC4-5D6E-409C-BE32-E72D297353CC}">
              <c16:uniqueId val="{00000004-9730-4F6C-9D00-D363C691C2DE}"/>
            </c:ext>
          </c:extLst>
        </c:ser>
        <c:dLbls>
          <c:showLegendKey val="0"/>
          <c:showVal val="0"/>
          <c:showCatName val="0"/>
          <c:showSerName val="0"/>
          <c:showPercent val="0"/>
          <c:showBubbleSize val="0"/>
        </c:dLbls>
        <c:gapWidth val="182"/>
        <c:axId val="430305512"/>
        <c:axId val="430306824"/>
      </c:barChart>
      <c:catAx>
        <c:axId val="430305512"/>
        <c:scaling>
          <c:orientation val="minMax"/>
        </c:scaling>
        <c:delete val="0"/>
        <c:axPos val="l"/>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Areas</a:t>
                </a:r>
              </a:p>
            </c:rich>
          </c:tx>
          <c:layout>
            <c:manualLayout>
              <c:xMode val="edge"/>
              <c:yMode val="edge"/>
              <c:x val="1.8988264118807014E-2"/>
              <c:y val="0.37169758900619349"/>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30306824"/>
        <c:crosses val="autoZero"/>
        <c:auto val="1"/>
        <c:lblAlgn val="ctr"/>
        <c:lblOffset val="100"/>
        <c:noMultiLvlLbl val="0"/>
      </c:catAx>
      <c:valAx>
        <c:axId val="430306824"/>
        <c:scaling>
          <c:orientation val="minMax"/>
          <c:max val="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0.39010488061461945"/>
              <c:y val="0.83485336170328106"/>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30305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Number of LAC children supported during respondent's</a:t>
            </a:r>
            <a:r>
              <a:rPr lang="en-US" sz="1200" baseline="0"/>
              <a:t> professional career</a:t>
            </a:r>
            <a:endParaRPr lang="en-US" sz="1200"/>
          </a:p>
        </c:rich>
      </c:tx>
      <c:layout>
        <c:manualLayout>
          <c:xMode val="edge"/>
          <c:yMode val="edge"/>
          <c:x val="0.15027777777777779"/>
          <c:y val="3.2407407407407406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Sheet1!$A$2:$A$5</c:f>
              <c:strCache>
                <c:ptCount val="4"/>
                <c:pt idx="0">
                  <c:v>0</c:v>
                </c:pt>
                <c:pt idx="1">
                  <c:v>1-5</c:v>
                </c:pt>
                <c:pt idx="2">
                  <c:v>6-10</c:v>
                </c:pt>
                <c:pt idx="3">
                  <c:v>More than 10</c:v>
                </c:pt>
              </c:strCache>
            </c:strRef>
          </c:cat>
          <c:val>
            <c:numRef>
              <c:f>Sheet1!$B$2:$B$5</c:f>
              <c:numCache>
                <c:formatCode>General</c:formatCode>
                <c:ptCount val="4"/>
                <c:pt idx="0">
                  <c:v>0</c:v>
                </c:pt>
                <c:pt idx="1">
                  <c:v>2</c:v>
                </c:pt>
                <c:pt idx="2">
                  <c:v>1</c:v>
                </c:pt>
                <c:pt idx="3">
                  <c:v>3</c:v>
                </c:pt>
              </c:numCache>
            </c:numRef>
          </c:val>
          <c:extLst>
            <c:ext xmlns:c16="http://schemas.microsoft.com/office/drawing/2014/chart" uri="{C3380CC4-5D6E-409C-BE32-E72D297353CC}">
              <c16:uniqueId val="{00000000-CECB-498D-863C-659F14B582A1}"/>
            </c:ext>
          </c:extLst>
        </c:ser>
        <c:dLbls>
          <c:showLegendKey val="0"/>
          <c:showVal val="0"/>
          <c:showCatName val="0"/>
          <c:showSerName val="0"/>
          <c:showPercent val="0"/>
          <c:showBubbleSize val="0"/>
        </c:dLbls>
        <c:gapWidth val="219"/>
        <c:overlap val="-27"/>
        <c:axId val="552812816"/>
        <c:axId val="552809864"/>
      </c:barChart>
      <c:catAx>
        <c:axId val="552812816"/>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LAC children </a:t>
                </a:r>
              </a:p>
            </c:rich>
          </c:tx>
          <c:layout>
            <c:manualLayout>
              <c:xMode val="edge"/>
              <c:yMode val="edge"/>
              <c:x val="0.34537977321079988"/>
              <c:y val="0.8929832102334051"/>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52809864"/>
        <c:crosses val="autoZero"/>
        <c:auto val="1"/>
        <c:lblAlgn val="ctr"/>
        <c:lblOffset val="100"/>
        <c:noMultiLvlLbl val="0"/>
      </c:catAx>
      <c:valAx>
        <c:axId val="552809864"/>
        <c:scaling>
          <c:orientation val="minMax"/>
          <c:max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900" b="1"/>
                  <a:t>Number of schools</a:t>
                </a:r>
              </a:p>
            </c:rich>
          </c:tx>
          <c:layout>
            <c:manualLayout>
              <c:xMode val="edge"/>
              <c:yMode val="edge"/>
              <c:x val="1.8570102135561744E-2"/>
              <c:y val="0.3675962197216409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52812816"/>
        <c:crosses val="autoZero"/>
        <c:crossBetween val="between"/>
        <c:majorUnit val="1"/>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18</Pages>
  <Words>6032</Words>
  <Characters>34389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4</cp:revision>
  <cp:lastPrinted>2019-04-28T16:34:00Z</cp:lastPrinted>
  <dcterms:created xsi:type="dcterms:W3CDTF">2019-04-28T16:33:00Z</dcterms:created>
  <dcterms:modified xsi:type="dcterms:W3CDTF">2019-04-28T21:43:00Z</dcterms:modified>
</cp:coreProperties>
</file>