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8EE059" w14:textId="4327FE37" w:rsidR="00ED75D4" w:rsidRDefault="007905EF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         </w:t>
      </w:r>
      <w:r w:rsidRPr="007905EF">
        <w:rPr>
          <w:rFonts w:ascii="Arial" w:hAnsi="Arial" w:cs="Arial"/>
          <w:b/>
          <w:bCs/>
        </w:rPr>
        <w:t>University of Wales Trinity Saint David</w:t>
      </w:r>
    </w:p>
    <w:p w14:paraId="53E76D15" w14:textId="77777777" w:rsidR="007905EF" w:rsidRDefault="007905EF">
      <w:pPr>
        <w:rPr>
          <w:rFonts w:ascii="Arial" w:hAnsi="Arial" w:cs="Arial"/>
          <w:b/>
          <w:bCs/>
        </w:rPr>
      </w:pPr>
    </w:p>
    <w:p w14:paraId="62E9D7BE" w14:textId="77777777" w:rsidR="007905EF" w:rsidRDefault="007905EF">
      <w:pPr>
        <w:rPr>
          <w:rFonts w:ascii="Arial" w:hAnsi="Arial" w:cs="Arial"/>
          <w:b/>
          <w:bCs/>
        </w:rPr>
      </w:pPr>
    </w:p>
    <w:p w14:paraId="52B9FD0F" w14:textId="77777777" w:rsidR="007905EF" w:rsidRDefault="007905EF">
      <w:pPr>
        <w:rPr>
          <w:rFonts w:ascii="Arial" w:hAnsi="Arial" w:cs="Arial"/>
          <w:b/>
          <w:bCs/>
        </w:rPr>
      </w:pPr>
    </w:p>
    <w:p w14:paraId="34B5DB92" w14:textId="77777777" w:rsidR="007905EF" w:rsidRDefault="007905EF">
      <w:pPr>
        <w:rPr>
          <w:rFonts w:ascii="Arial" w:hAnsi="Arial" w:cs="Arial"/>
          <w:b/>
          <w:bCs/>
        </w:rPr>
      </w:pPr>
    </w:p>
    <w:p w14:paraId="29F401FF" w14:textId="608F4BB8" w:rsidR="007905EF" w:rsidRDefault="00FF78B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Name: Jamilla Robinson</w:t>
      </w:r>
    </w:p>
    <w:p w14:paraId="09D8DD93" w14:textId="77777777" w:rsidR="00FF78B8" w:rsidRDefault="00FF78B8">
      <w:pPr>
        <w:rPr>
          <w:rFonts w:ascii="Arial" w:hAnsi="Arial" w:cs="Arial"/>
          <w:b/>
          <w:bCs/>
        </w:rPr>
      </w:pPr>
    </w:p>
    <w:p w14:paraId="5A7D01E3" w14:textId="77777777" w:rsidR="00FF78B8" w:rsidRDefault="00FF78B8">
      <w:pPr>
        <w:rPr>
          <w:rFonts w:ascii="Arial" w:hAnsi="Arial" w:cs="Arial"/>
          <w:b/>
          <w:bCs/>
        </w:rPr>
      </w:pPr>
    </w:p>
    <w:p w14:paraId="089F06DA" w14:textId="5E91E859" w:rsidR="00FF78B8" w:rsidRDefault="00FF78B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Student ID: </w:t>
      </w:r>
      <w:r w:rsidR="00BC4D39">
        <w:rPr>
          <w:rFonts w:ascii="Arial" w:hAnsi="Arial" w:cs="Arial"/>
          <w:b/>
          <w:bCs/>
        </w:rPr>
        <w:t>20300</w:t>
      </w:r>
      <w:r w:rsidR="002B31F1">
        <w:rPr>
          <w:rFonts w:ascii="Arial" w:hAnsi="Arial" w:cs="Arial"/>
          <w:b/>
          <w:bCs/>
        </w:rPr>
        <w:t>82</w:t>
      </w:r>
    </w:p>
    <w:p w14:paraId="2E907F94" w14:textId="77777777" w:rsidR="00A32DCD" w:rsidRDefault="00A32DCD">
      <w:pPr>
        <w:rPr>
          <w:rFonts w:ascii="Arial" w:hAnsi="Arial" w:cs="Arial"/>
          <w:b/>
          <w:bCs/>
        </w:rPr>
      </w:pPr>
    </w:p>
    <w:p w14:paraId="5F876AAE" w14:textId="77777777" w:rsidR="00665886" w:rsidRDefault="00665886">
      <w:pPr>
        <w:rPr>
          <w:rFonts w:ascii="Arial" w:hAnsi="Arial" w:cs="Arial"/>
          <w:b/>
          <w:bCs/>
        </w:rPr>
      </w:pPr>
    </w:p>
    <w:p w14:paraId="256C6D05" w14:textId="1D765429" w:rsidR="00A32DCD" w:rsidRDefault="00A32DC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Module: Psychology for Health and Social Care</w:t>
      </w:r>
    </w:p>
    <w:p w14:paraId="37DA828D" w14:textId="77777777" w:rsidR="00A32DCD" w:rsidRDefault="00A32DCD">
      <w:pPr>
        <w:rPr>
          <w:rFonts w:ascii="Arial" w:hAnsi="Arial" w:cs="Arial"/>
          <w:b/>
          <w:bCs/>
        </w:rPr>
      </w:pPr>
    </w:p>
    <w:p w14:paraId="2D69EA85" w14:textId="77777777" w:rsidR="00A32DCD" w:rsidRDefault="00A32DCD">
      <w:pPr>
        <w:rPr>
          <w:rFonts w:ascii="Arial" w:hAnsi="Arial" w:cs="Arial"/>
          <w:b/>
          <w:bCs/>
        </w:rPr>
      </w:pPr>
    </w:p>
    <w:p w14:paraId="400F9AD0" w14:textId="05175885" w:rsidR="00A32DCD" w:rsidRDefault="00A32DC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</w:t>
      </w:r>
      <w:r w:rsidR="00551BF4">
        <w:rPr>
          <w:rFonts w:ascii="Arial" w:hAnsi="Arial" w:cs="Arial"/>
          <w:b/>
          <w:bCs/>
        </w:rPr>
        <w:t xml:space="preserve"> Code: BMHP4003</w:t>
      </w:r>
      <w:r w:rsidR="00392961">
        <w:rPr>
          <w:rFonts w:ascii="Arial" w:hAnsi="Arial" w:cs="Arial"/>
          <w:b/>
          <w:bCs/>
        </w:rPr>
        <w:t xml:space="preserve">                                                                                                                                                                            </w:t>
      </w:r>
    </w:p>
    <w:p w14:paraId="66F0754C" w14:textId="77777777" w:rsidR="00551BF4" w:rsidRDefault="00551BF4">
      <w:pPr>
        <w:rPr>
          <w:rFonts w:ascii="Arial" w:hAnsi="Arial" w:cs="Arial"/>
          <w:b/>
          <w:bCs/>
        </w:rPr>
      </w:pPr>
    </w:p>
    <w:p w14:paraId="3565770E" w14:textId="77777777" w:rsidR="00551BF4" w:rsidRDefault="00551BF4">
      <w:pPr>
        <w:rPr>
          <w:rFonts w:ascii="Arial" w:hAnsi="Arial" w:cs="Arial"/>
          <w:b/>
          <w:bCs/>
        </w:rPr>
      </w:pPr>
    </w:p>
    <w:p w14:paraId="450A1A8A" w14:textId="250AEA49" w:rsidR="00551BF4" w:rsidRDefault="0039296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Task </w:t>
      </w:r>
      <w:r w:rsidR="000925FB">
        <w:rPr>
          <w:rFonts w:ascii="Arial" w:hAnsi="Arial" w:cs="Arial"/>
          <w:b/>
          <w:bCs/>
        </w:rPr>
        <w:t>Two: Annotated Bibliography</w:t>
      </w:r>
    </w:p>
    <w:p w14:paraId="7F2EC6C6" w14:textId="77777777" w:rsidR="00551BF4" w:rsidRDefault="00551BF4">
      <w:pPr>
        <w:rPr>
          <w:rFonts w:ascii="Arial" w:hAnsi="Arial" w:cs="Arial"/>
          <w:b/>
          <w:bCs/>
        </w:rPr>
      </w:pPr>
    </w:p>
    <w:p w14:paraId="14313EA7" w14:textId="77777777" w:rsidR="00665886" w:rsidRDefault="00665886">
      <w:pPr>
        <w:rPr>
          <w:rFonts w:ascii="Arial" w:hAnsi="Arial" w:cs="Arial"/>
          <w:b/>
          <w:bCs/>
        </w:rPr>
      </w:pPr>
    </w:p>
    <w:p w14:paraId="075FCDCD" w14:textId="77777777" w:rsidR="00665886" w:rsidRDefault="00665886">
      <w:pPr>
        <w:rPr>
          <w:rFonts w:ascii="Arial" w:hAnsi="Arial" w:cs="Arial"/>
          <w:b/>
          <w:bCs/>
        </w:rPr>
      </w:pPr>
    </w:p>
    <w:p w14:paraId="6286FA2A" w14:textId="77777777" w:rsidR="00665886" w:rsidRDefault="00665886">
      <w:pPr>
        <w:rPr>
          <w:rFonts w:ascii="Arial" w:hAnsi="Arial" w:cs="Arial"/>
          <w:b/>
          <w:bCs/>
        </w:rPr>
      </w:pPr>
    </w:p>
    <w:p w14:paraId="53C9D7CA" w14:textId="77777777" w:rsidR="00665886" w:rsidRDefault="00665886">
      <w:pPr>
        <w:rPr>
          <w:rFonts w:ascii="Arial" w:hAnsi="Arial" w:cs="Arial"/>
          <w:b/>
          <w:bCs/>
        </w:rPr>
      </w:pPr>
    </w:p>
    <w:p w14:paraId="6CEDBCED" w14:textId="7D45DF8E" w:rsidR="00551BF4" w:rsidRDefault="00551BF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Lecturer: Rebecca </w:t>
      </w:r>
      <w:r w:rsidR="00665886">
        <w:rPr>
          <w:rFonts w:ascii="Arial" w:hAnsi="Arial" w:cs="Arial"/>
          <w:b/>
          <w:bCs/>
        </w:rPr>
        <w:t>Kavanagh</w:t>
      </w:r>
    </w:p>
    <w:p w14:paraId="0C589751" w14:textId="77777777" w:rsidR="009268BB" w:rsidRDefault="009268BB">
      <w:pPr>
        <w:rPr>
          <w:rFonts w:ascii="Arial" w:hAnsi="Arial" w:cs="Arial"/>
          <w:b/>
          <w:bCs/>
        </w:rPr>
      </w:pPr>
    </w:p>
    <w:p w14:paraId="665E8CF0" w14:textId="77777777" w:rsidR="009268BB" w:rsidRDefault="009268BB">
      <w:pPr>
        <w:rPr>
          <w:rFonts w:ascii="Arial" w:hAnsi="Arial" w:cs="Arial"/>
          <w:b/>
          <w:bCs/>
        </w:rPr>
      </w:pPr>
    </w:p>
    <w:p w14:paraId="621915A5" w14:textId="77777777" w:rsidR="009268BB" w:rsidRDefault="009268BB">
      <w:pPr>
        <w:rPr>
          <w:rFonts w:ascii="Arial" w:hAnsi="Arial" w:cs="Arial"/>
          <w:b/>
          <w:bCs/>
        </w:rPr>
      </w:pPr>
    </w:p>
    <w:p w14:paraId="43DAEB8A" w14:textId="77777777" w:rsidR="009268BB" w:rsidRDefault="009268BB">
      <w:pPr>
        <w:rPr>
          <w:rFonts w:ascii="Arial" w:hAnsi="Arial" w:cs="Arial"/>
          <w:b/>
          <w:bCs/>
        </w:rPr>
      </w:pPr>
    </w:p>
    <w:p w14:paraId="2C55A9EC" w14:textId="77777777" w:rsidR="009268BB" w:rsidRDefault="009268BB">
      <w:pPr>
        <w:rPr>
          <w:rFonts w:ascii="Arial" w:hAnsi="Arial" w:cs="Arial"/>
          <w:b/>
          <w:bCs/>
        </w:rPr>
      </w:pPr>
    </w:p>
    <w:p w14:paraId="46E05032" w14:textId="77777777" w:rsidR="009268BB" w:rsidRDefault="009268BB">
      <w:pPr>
        <w:rPr>
          <w:rFonts w:ascii="Arial" w:hAnsi="Arial" w:cs="Arial"/>
          <w:b/>
          <w:bCs/>
        </w:rPr>
      </w:pPr>
    </w:p>
    <w:p w14:paraId="68FD3108" w14:textId="77777777" w:rsidR="009268BB" w:rsidRDefault="009268BB">
      <w:pPr>
        <w:rPr>
          <w:rFonts w:ascii="Arial" w:hAnsi="Arial" w:cs="Arial"/>
          <w:b/>
          <w:bCs/>
        </w:rPr>
      </w:pPr>
    </w:p>
    <w:p w14:paraId="212B5273" w14:textId="098D34EB" w:rsidR="00A21FF1" w:rsidRDefault="00A21FF1">
      <w:pPr>
        <w:rPr>
          <w:rFonts w:ascii="Arial" w:hAnsi="Arial" w:cs="Arial"/>
          <w:b/>
          <w:bCs/>
        </w:rPr>
      </w:pPr>
    </w:p>
    <w:p w14:paraId="06D1C5A7" w14:textId="0D807656" w:rsidR="00246568" w:rsidRDefault="00206197" w:rsidP="003E0F65">
      <w:pPr>
        <w:spacing w:line="360" w:lineRule="auto"/>
        <w:rPr>
          <w:rFonts w:ascii="Arial" w:hAnsi="Arial" w:cs="Arial"/>
          <w:b/>
          <w:bCs/>
        </w:rPr>
      </w:pPr>
      <w:r w:rsidRPr="00C25227">
        <w:rPr>
          <w:rFonts w:ascii="Arial" w:hAnsi="Arial" w:cs="Arial"/>
          <w:b/>
          <w:bCs/>
        </w:rPr>
        <w:lastRenderedPageBreak/>
        <w:t>Annotated Biblio</w:t>
      </w:r>
      <w:r w:rsidR="00CA2C64">
        <w:rPr>
          <w:rFonts w:ascii="Arial" w:hAnsi="Arial" w:cs="Arial"/>
          <w:b/>
          <w:bCs/>
        </w:rPr>
        <w:t>graphy</w:t>
      </w:r>
    </w:p>
    <w:p w14:paraId="37734F1E" w14:textId="77777777" w:rsidR="003B4302" w:rsidRDefault="003B4302" w:rsidP="003E0F65">
      <w:pPr>
        <w:spacing w:line="360" w:lineRule="auto"/>
        <w:rPr>
          <w:rFonts w:ascii="Arial" w:hAnsi="Arial" w:cs="Arial"/>
          <w:b/>
          <w:bCs/>
        </w:rPr>
      </w:pPr>
    </w:p>
    <w:p w14:paraId="2D470213" w14:textId="029D129C" w:rsidR="00C25227" w:rsidRPr="00EF193A" w:rsidRDefault="00047138" w:rsidP="003E0F65">
      <w:pPr>
        <w:spacing w:line="360" w:lineRule="auto"/>
        <w:rPr>
          <w:rFonts w:ascii="Arial" w:hAnsi="Arial" w:cs="Arial"/>
          <w:b/>
          <w:bCs/>
        </w:rPr>
      </w:pPr>
      <w:r w:rsidRPr="00EF193A">
        <w:rPr>
          <w:rFonts w:ascii="Arial" w:hAnsi="Arial" w:cs="Arial"/>
          <w:b/>
          <w:bCs/>
        </w:rPr>
        <w:t>D</w:t>
      </w:r>
      <w:r w:rsidR="00115017" w:rsidRPr="00EF193A">
        <w:rPr>
          <w:rFonts w:ascii="Arial" w:hAnsi="Arial" w:cs="Arial"/>
          <w:b/>
          <w:bCs/>
        </w:rPr>
        <w:t xml:space="preserve">. </w:t>
      </w:r>
      <w:r w:rsidR="00463B13" w:rsidRPr="00EF193A">
        <w:rPr>
          <w:rFonts w:ascii="Arial" w:hAnsi="Arial" w:cs="Arial"/>
          <w:b/>
          <w:bCs/>
        </w:rPr>
        <w:t>R. Boyd, H.</w:t>
      </w:r>
      <w:r w:rsidR="007F403F" w:rsidRPr="00EF193A">
        <w:rPr>
          <w:rFonts w:ascii="Arial" w:hAnsi="Arial" w:cs="Arial"/>
          <w:b/>
          <w:bCs/>
        </w:rPr>
        <w:t xml:space="preserve"> L. Bee (2019), </w:t>
      </w:r>
      <w:r w:rsidR="007F403F" w:rsidRPr="00EF193A">
        <w:rPr>
          <w:rFonts w:ascii="Arial" w:hAnsi="Arial" w:cs="Arial"/>
          <w:b/>
          <w:bCs/>
          <w:i/>
          <w:iCs/>
        </w:rPr>
        <w:t>Lifespan Development</w:t>
      </w:r>
      <w:r w:rsidR="00A468B8" w:rsidRPr="00EF193A">
        <w:rPr>
          <w:rFonts w:ascii="Arial" w:hAnsi="Arial" w:cs="Arial"/>
          <w:b/>
          <w:bCs/>
        </w:rPr>
        <w:t>, Sixth Global Edition, Pearson, p26-28.</w:t>
      </w:r>
    </w:p>
    <w:p w14:paraId="4532D8ED" w14:textId="7D9ADFFE" w:rsidR="00A468B8" w:rsidRDefault="00A468B8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Date Accessed</w:t>
      </w:r>
      <w:r w:rsidR="00961D8D">
        <w:rPr>
          <w:rFonts w:ascii="Arial" w:hAnsi="Arial" w:cs="Arial"/>
        </w:rPr>
        <w:t xml:space="preserve"> 2</w:t>
      </w:r>
      <w:r w:rsidR="00D612CA">
        <w:rPr>
          <w:rFonts w:ascii="Arial" w:hAnsi="Arial" w:cs="Arial"/>
        </w:rPr>
        <w:t>2</w:t>
      </w:r>
      <w:r w:rsidR="00961D8D">
        <w:rPr>
          <w:rFonts w:ascii="Arial" w:hAnsi="Arial" w:cs="Arial"/>
        </w:rPr>
        <w:t>-06-2022</w:t>
      </w:r>
    </w:p>
    <w:p w14:paraId="6335E69E" w14:textId="0EFE8263" w:rsidR="00FB775D" w:rsidRDefault="00FB775D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29614B">
        <w:rPr>
          <w:rFonts w:ascii="Arial" w:hAnsi="Arial" w:cs="Arial"/>
        </w:rPr>
        <w:t xml:space="preserve">used this source to try to help myself have a better understanding of </w:t>
      </w:r>
      <w:r w:rsidR="0051441A">
        <w:rPr>
          <w:rFonts w:ascii="Arial" w:hAnsi="Arial" w:cs="Arial"/>
        </w:rPr>
        <w:t>Erikson’s theory of development</w:t>
      </w:r>
      <w:r w:rsidR="006B5A6F">
        <w:rPr>
          <w:rFonts w:ascii="Arial" w:hAnsi="Arial" w:cs="Arial"/>
        </w:rPr>
        <w:t xml:space="preserve">. I feel that it gave me the opener that I need to start </w:t>
      </w:r>
      <w:r w:rsidR="00151FE0">
        <w:rPr>
          <w:rFonts w:ascii="Arial" w:hAnsi="Arial" w:cs="Arial"/>
        </w:rPr>
        <w:t>my presentation,</w:t>
      </w:r>
      <w:r w:rsidR="008C4B19">
        <w:rPr>
          <w:rFonts w:ascii="Arial" w:hAnsi="Arial" w:cs="Arial"/>
        </w:rPr>
        <w:t xml:space="preserve"> th</w:t>
      </w:r>
      <w:r w:rsidR="00FF6DFF">
        <w:rPr>
          <w:rFonts w:ascii="Arial" w:hAnsi="Arial" w:cs="Arial"/>
        </w:rPr>
        <w:t>e book stated that Erikson</w:t>
      </w:r>
      <w:r w:rsidR="001B06E5">
        <w:rPr>
          <w:rFonts w:ascii="Arial" w:hAnsi="Arial" w:cs="Arial"/>
        </w:rPr>
        <w:t xml:space="preserve">’s theory referred to the stages as psychosocial </w:t>
      </w:r>
      <w:r w:rsidR="00E66036">
        <w:rPr>
          <w:rFonts w:ascii="Arial" w:hAnsi="Arial" w:cs="Arial"/>
        </w:rPr>
        <w:t>rather than psychosexual</w:t>
      </w:r>
      <w:r w:rsidR="008252E6">
        <w:rPr>
          <w:rFonts w:ascii="Arial" w:hAnsi="Arial" w:cs="Arial"/>
        </w:rPr>
        <w:t xml:space="preserve">, and that development continues throughout </w:t>
      </w:r>
      <w:r w:rsidR="00ED231A">
        <w:rPr>
          <w:rFonts w:ascii="Arial" w:hAnsi="Arial" w:cs="Arial"/>
        </w:rPr>
        <w:t xml:space="preserve">the entire lifespan. Which is something that </w:t>
      </w:r>
      <w:r w:rsidR="00FE4D86">
        <w:rPr>
          <w:rFonts w:ascii="Arial" w:hAnsi="Arial" w:cs="Arial"/>
        </w:rPr>
        <w:t>piqued</w:t>
      </w:r>
      <w:r w:rsidR="00ED231A">
        <w:rPr>
          <w:rFonts w:ascii="Arial" w:hAnsi="Arial" w:cs="Arial"/>
        </w:rPr>
        <w:t xml:space="preserve"> my interest to know more about the </w:t>
      </w:r>
      <w:r w:rsidR="00493F5A">
        <w:rPr>
          <w:rFonts w:ascii="Arial" w:hAnsi="Arial" w:cs="Arial"/>
        </w:rPr>
        <w:t>eight stages of his theory.</w:t>
      </w:r>
    </w:p>
    <w:p w14:paraId="35482BF4" w14:textId="0719E58E" w:rsidR="00FE4D86" w:rsidRDefault="00FE4D86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source is credible </w:t>
      </w:r>
      <w:r w:rsidR="00EE2F10">
        <w:rPr>
          <w:rFonts w:ascii="Arial" w:hAnsi="Arial" w:cs="Arial"/>
        </w:rPr>
        <w:t xml:space="preserve">because it </w:t>
      </w:r>
      <w:r w:rsidR="00297163">
        <w:rPr>
          <w:rFonts w:ascii="Arial" w:hAnsi="Arial" w:cs="Arial"/>
        </w:rPr>
        <w:t xml:space="preserve">as it is published by a </w:t>
      </w:r>
      <w:r w:rsidR="00080B37">
        <w:rPr>
          <w:rFonts w:ascii="Arial" w:hAnsi="Arial" w:cs="Arial"/>
        </w:rPr>
        <w:t>well-known</w:t>
      </w:r>
      <w:r w:rsidR="00297163">
        <w:rPr>
          <w:rFonts w:ascii="Arial" w:hAnsi="Arial" w:cs="Arial"/>
        </w:rPr>
        <w:t xml:space="preserve"> </w:t>
      </w:r>
      <w:r w:rsidR="00645868">
        <w:rPr>
          <w:rFonts w:ascii="Arial" w:hAnsi="Arial" w:cs="Arial"/>
        </w:rPr>
        <w:t>publishing company.</w:t>
      </w:r>
    </w:p>
    <w:p w14:paraId="0C9C642C" w14:textId="77777777" w:rsidR="00080B37" w:rsidRDefault="00080B37" w:rsidP="003E0F65">
      <w:pPr>
        <w:spacing w:line="360" w:lineRule="auto"/>
        <w:rPr>
          <w:rFonts w:ascii="Arial" w:hAnsi="Arial" w:cs="Arial"/>
        </w:rPr>
      </w:pPr>
    </w:p>
    <w:p w14:paraId="45FE2DC1" w14:textId="005C5371" w:rsidR="00080B37" w:rsidRDefault="00080B37" w:rsidP="003E0F65">
      <w:pPr>
        <w:spacing w:line="360" w:lineRule="auto"/>
        <w:rPr>
          <w:rFonts w:ascii="Arial" w:hAnsi="Arial" w:cs="Arial"/>
        </w:rPr>
      </w:pPr>
      <w:r w:rsidRPr="00EF193A">
        <w:rPr>
          <w:rFonts w:ascii="Arial" w:hAnsi="Arial" w:cs="Arial"/>
          <w:b/>
          <w:bCs/>
        </w:rPr>
        <w:t>Dr S</w:t>
      </w:r>
      <w:r w:rsidR="002C4722" w:rsidRPr="00EF193A">
        <w:rPr>
          <w:rFonts w:ascii="Arial" w:hAnsi="Arial" w:cs="Arial"/>
          <w:b/>
          <w:bCs/>
        </w:rPr>
        <w:t>. McLeod, (2018</w:t>
      </w:r>
      <w:r w:rsidR="00B52A85" w:rsidRPr="00EF193A">
        <w:rPr>
          <w:rFonts w:ascii="Arial" w:hAnsi="Arial" w:cs="Arial"/>
          <w:b/>
          <w:bCs/>
        </w:rPr>
        <w:t xml:space="preserve">), </w:t>
      </w:r>
      <w:r w:rsidR="0011332A" w:rsidRPr="00EF193A">
        <w:rPr>
          <w:rFonts w:ascii="Arial" w:hAnsi="Arial" w:cs="Arial"/>
          <w:b/>
          <w:bCs/>
          <w:i/>
          <w:iCs/>
        </w:rPr>
        <w:t xml:space="preserve">Erikson’s Stages of Psychosocial Development </w:t>
      </w:r>
      <w:r w:rsidR="00B52A85" w:rsidRPr="00EF193A">
        <w:rPr>
          <w:rFonts w:ascii="Arial" w:hAnsi="Arial" w:cs="Arial"/>
          <w:b/>
          <w:bCs/>
        </w:rPr>
        <w:t>Erik</w:t>
      </w:r>
      <w:r w:rsidR="0011332A" w:rsidRPr="00EF193A">
        <w:rPr>
          <w:rFonts w:ascii="Arial" w:hAnsi="Arial" w:cs="Arial"/>
          <w:b/>
          <w:bCs/>
        </w:rPr>
        <w:t>, Simply Psychology</w:t>
      </w:r>
      <w:r w:rsidR="0011332A">
        <w:rPr>
          <w:rFonts w:ascii="Arial" w:hAnsi="Arial" w:cs="Arial"/>
        </w:rPr>
        <w:t>.</w:t>
      </w:r>
    </w:p>
    <w:p w14:paraId="61B86834" w14:textId="63E597D0" w:rsidR="004B31E9" w:rsidRDefault="004B31E9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Date Accessed 2</w:t>
      </w:r>
      <w:r w:rsidR="00D612CA">
        <w:rPr>
          <w:rFonts w:ascii="Arial" w:hAnsi="Arial" w:cs="Arial"/>
        </w:rPr>
        <w:t>3</w:t>
      </w:r>
      <w:r>
        <w:rPr>
          <w:rFonts w:ascii="Arial" w:hAnsi="Arial" w:cs="Arial"/>
        </w:rPr>
        <w:t>-06</w:t>
      </w:r>
      <w:r w:rsidR="00D612CA">
        <w:rPr>
          <w:rFonts w:ascii="Arial" w:hAnsi="Arial" w:cs="Arial"/>
        </w:rPr>
        <w:t>-2022</w:t>
      </w:r>
      <w:r w:rsidR="002253CC">
        <w:rPr>
          <w:rFonts w:ascii="Arial" w:hAnsi="Arial" w:cs="Arial"/>
        </w:rPr>
        <w:t xml:space="preserve"> on Google Scholar</w:t>
      </w:r>
    </w:p>
    <w:p w14:paraId="1C6877A7" w14:textId="3A6DC51A" w:rsidR="002253CC" w:rsidRDefault="006513AD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Using this </w:t>
      </w:r>
      <w:r w:rsidR="00E33873">
        <w:rPr>
          <w:rFonts w:ascii="Arial" w:hAnsi="Arial" w:cs="Arial"/>
        </w:rPr>
        <w:t>source,</w:t>
      </w:r>
      <w:r>
        <w:rPr>
          <w:rFonts w:ascii="Arial" w:hAnsi="Arial" w:cs="Arial"/>
        </w:rPr>
        <w:t xml:space="preserve"> I was able to </w:t>
      </w:r>
      <w:r w:rsidR="00255A45">
        <w:rPr>
          <w:rFonts w:ascii="Arial" w:hAnsi="Arial" w:cs="Arial"/>
        </w:rPr>
        <w:t xml:space="preserve">get a lot of information on Erikson’s stages of development, which was very helpful when I was putting together </w:t>
      </w:r>
      <w:r w:rsidR="00953A8B">
        <w:rPr>
          <w:rFonts w:ascii="Arial" w:hAnsi="Arial" w:cs="Arial"/>
        </w:rPr>
        <w:t>my power points for my presentation</w:t>
      </w:r>
      <w:r w:rsidR="00CF7E1E">
        <w:rPr>
          <w:rFonts w:ascii="Arial" w:hAnsi="Arial" w:cs="Arial"/>
        </w:rPr>
        <w:t>.</w:t>
      </w:r>
      <w:r w:rsidR="00E33873">
        <w:rPr>
          <w:rFonts w:ascii="Arial" w:hAnsi="Arial" w:cs="Arial"/>
        </w:rPr>
        <w:t xml:space="preserve"> I was able to get a better understanding </w:t>
      </w:r>
      <w:r w:rsidR="0070035C">
        <w:rPr>
          <w:rFonts w:ascii="Arial" w:hAnsi="Arial" w:cs="Arial"/>
        </w:rPr>
        <w:t>of each of th</w:t>
      </w:r>
      <w:r w:rsidR="00294428">
        <w:rPr>
          <w:rFonts w:ascii="Arial" w:hAnsi="Arial" w:cs="Arial"/>
        </w:rPr>
        <w:t>e st</w:t>
      </w:r>
      <w:r w:rsidR="0070035C">
        <w:rPr>
          <w:rFonts w:ascii="Arial" w:hAnsi="Arial" w:cs="Arial"/>
        </w:rPr>
        <w:t>ages, which</w:t>
      </w:r>
      <w:r w:rsidR="00294428">
        <w:rPr>
          <w:rFonts w:ascii="Arial" w:hAnsi="Arial" w:cs="Arial"/>
        </w:rPr>
        <w:t xml:space="preserve"> t</w:t>
      </w:r>
      <w:r w:rsidR="009E7A22">
        <w:rPr>
          <w:rFonts w:ascii="Arial" w:hAnsi="Arial" w:cs="Arial"/>
        </w:rPr>
        <w:t>hen</w:t>
      </w:r>
      <w:r w:rsidR="0070035C">
        <w:rPr>
          <w:rFonts w:ascii="Arial" w:hAnsi="Arial" w:cs="Arial"/>
        </w:rPr>
        <w:t xml:space="preserve"> had me thinking of how </w:t>
      </w:r>
      <w:r w:rsidR="002E582D">
        <w:rPr>
          <w:rFonts w:ascii="Arial" w:hAnsi="Arial" w:cs="Arial"/>
        </w:rPr>
        <w:t>my own life cycle fits into his stages of dev</w:t>
      </w:r>
      <w:r w:rsidR="002346AA">
        <w:rPr>
          <w:rFonts w:ascii="Arial" w:hAnsi="Arial" w:cs="Arial"/>
        </w:rPr>
        <w:t>elop</w:t>
      </w:r>
      <w:r w:rsidR="009E7A22">
        <w:rPr>
          <w:rFonts w:ascii="Arial" w:hAnsi="Arial" w:cs="Arial"/>
        </w:rPr>
        <w:t>ment, and that of the people around me, for example my children</w:t>
      </w:r>
      <w:r w:rsidR="0064424E">
        <w:rPr>
          <w:rFonts w:ascii="Arial" w:hAnsi="Arial" w:cs="Arial"/>
        </w:rPr>
        <w:t>, who are all at different st</w:t>
      </w:r>
      <w:r w:rsidR="00206294">
        <w:rPr>
          <w:rFonts w:ascii="Arial" w:hAnsi="Arial" w:cs="Arial"/>
        </w:rPr>
        <w:t>ages according to Erikson’s theory.</w:t>
      </w:r>
    </w:p>
    <w:p w14:paraId="24824E3A" w14:textId="31F75980" w:rsidR="00CC73C9" w:rsidRDefault="00CC73C9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One of the things that s</w:t>
      </w:r>
      <w:r w:rsidR="00F4472E">
        <w:rPr>
          <w:rFonts w:ascii="Arial" w:hAnsi="Arial" w:cs="Arial"/>
        </w:rPr>
        <w:t>tood out for me while doing my reading, was that Erikson (</w:t>
      </w:r>
      <w:r w:rsidR="00B57AC6">
        <w:rPr>
          <w:rFonts w:ascii="Arial" w:hAnsi="Arial" w:cs="Arial"/>
        </w:rPr>
        <w:t>1964) acknowledged that his the</w:t>
      </w:r>
      <w:r w:rsidR="002D4C36">
        <w:rPr>
          <w:rFonts w:ascii="Arial" w:hAnsi="Arial" w:cs="Arial"/>
        </w:rPr>
        <w:t xml:space="preserve">ory was more a descriptive overview, and that </w:t>
      </w:r>
      <w:r w:rsidR="00BE10AB">
        <w:rPr>
          <w:rFonts w:ascii="Arial" w:hAnsi="Arial" w:cs="Arial"/>
        </w:rPr>
        <w:t>it</w:t>
      </w:r>
      <w:r w:rsidR="00AD486F">
        <w:rPr>
          <w:rFonts w:ascii="Arial" w:hAnsi="Arial" w:cs="Arial"/>
        </w:rPr>
        <w:t xml:space="preserve"> did</w:t>
      </w:r>
      <w:r w:rsidR="00BE10AB">
        <w:rPr>
          <w:rFonts w:ascii="Arial" w:hAnsi="Arial" w:cs="Arial"/>
        </w:rPr>
        <w:t xml:space="preserve"> not explain the how or why </w:t>
      </w:r>
      <w:r w:rsidR="00AD486F">
        <w:rPr>
          <w:rFonts w:ascii="Arial" w:hAnsi="Arial" w:cs="Arial"/>
        </w:rPr>
        <w:t>as to how this development occurs</w:t>
      </w:r>
      <w:r w:rsidR="00BB5F10">
        <w:rPr>
          <w:rFonts w:ascii="Arial" w:hAnsi="Arial" w:cs="Arial"/>
        </w:rPr>
        <w:t>.</w:t>
      </w:r>
    </w:p>
    <w:p w14:paraId="1D8A6128" w14:textId="77777777" w:rsidR="00EF193A" w:rsidRDefault="00CA39C5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using this </w:t>
      </w:r>
      <w:r w:rsidR="00226C39">
        <w:rPr>
          <w:rFonts w:ascii="Arial" w:hAnsi="Arial" w:cs="Arial"/>
        </w:rPr>
        <w:t>source,</w:t>
      </w:r>
      <w:r>
        <w:rPr>
          <w:rFonts w:ascii="Arial" w:hAnsi="Arial" w:cs="Arial"/>
        </w:rPr>
        <w:t xml:space="preserve"> I was able to choose which of the stages that I wanted to focus on when doing my presentation</w:t>
      </w:r>
      <w:r w:rsidR="006D7CAE">
        <w:rPr>
          <w:rFonts w:ascii="Arial" w:hAnsi="Arial" w:cs="Arial"/>
        </w:rPr>
        <w:t xml:space="preserve">, which was stage </w:t>
      </w:r>
      <w:r w:rsidR="003944D8">
        <w:rPr>
          <w:rFonts w:ascii="Arial" w:hAnsi="Arial" w:cs="Arial"/>
        </w:rPr>
        <w:t>six</w:t>
      </w:r>
      <w:r w:rsidR="00DA7FCD">
        <w:rPr>
          <w:rFonts w:ascii="Arial" w:hAnsi="Arial" w:cs="Arial"/>
        </w:rPr>
        <w:t>.</w:t>
      </w:r>
    </w:p>
    <w:p w14:paraId="75FC7610" w14:textId="3BCF5F5E" w:rsidR="00035C08" w:rsidRDefault="00DA7FCD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72BF5B4" w14:textId="0D41A468" w:rsidR="00035C08" w:rsidRDefault="00135C32" w:rsidP="003E0F65">
      <w:pPr>
        <w:spacing w:line="360" w:lineRule="auto"/>
        <w:rPr>
          <w:rFonts w:ascii="Arial" w:hAnsi="Arial" w:cs="Arial"/>
        </w:rPr>
      </w:pPr>
      <w:r w:rsidRPr="000A3794">
        <w:rPr>
          <w:rFonts w:ascii="Arial" w:hAnsi="Arial" w:cs="Arial"/>
          <w:b/>
          <w:bCs/>
        </w:rPr>
        <w:t>F.M.</w:t>
      </w:r>
      <w:r w:rsidR="002E688E" w:rsidRPr="000A3794">
        <w:rPr>
          <w:rFonts w:ascii="Arial" w:hAnsi="Arial" w:cs="Arial"/>
          <w:b/>
          <w:bCs/>
        </w:rPr>
        <w:t xml:space="preserve"> </w:t>
      </w:r>
      <w:proofErr w:type="spellStart"/>
      <w:r w:rsidRPr="000A3794">
        <w:rPr>
          <w:rFonts w:ascii="Arial" w:hAnsi="Arial" w:cs="Arial"/>
          <w:b/>
          <w:bCs/>
        </w:rPr>
        <w:t>Guglie</w:t>
      </w:r>
      <w:r w:rsidR="002E688E" w:rsidRPr="000A3794">
        <w:rPr>
          <w:rFonts w:ascii="Arial" w:hAnsi="Arial" w:cs="Arial"/>
          <w:b/>
          <w:bCs/>
        </w:rPr>
        <w:t>lmi</w:t>
      </w:r>
      <w:proofErr w:type="spellEnd"/>
      <w:r w:rsidR="002E688E" w:rsidRPr="000A3794">
        <w:rPr>
          <w:rFonts w:ascii="Arial" w:hAnsi="Arial" w:cs="Arial"/>
          <w:b/>
          <w:bCs/>
        </w:rPr>
        <w:t xml:space="preserve"> ,(</w:t>
      </w:r>
      <w:r w:rsidR="006919DE" w:rsidRPr="000A3794">
        <w:rPr>
          <w:rFonts w:ascii="Arial" w:hAnsi="Arial" w:cs="Arial"/>
          <w:b/>
          <w:bCs/>
        </w:rPr>
        <w:t xml:space="preserve">2017), </w:t>
      </w:r>
      <w:r w:rsidR="006919DE" w:rsidRPr="000A3794">
        <w:rPr>
          <w:rFonts w:ascii="Arial" w:hAnsi="Arial" w:cs="Arial"/>
          <w:b/>
          <w:bCs/>
          <w:i/>
          <w:iCs/>
        </w:rPr>
        <w:t>Intimacy and Communication</w:t>
      </w:r>
      <w:r w:rsidR="00B85228" w:rsidRPr="000A3794">
        <w:rPr>
          <w:rFonts w:ascii="Arial" w:hAnsi="Arial" w:cs="Arial"/>
          <w:b/>
          <w:bCs/>
          <w:i/>
          <w:iCs/>
        </w:rPr>
        <w:t xml:space="preserve"> in Emerging Adulthood</w:t>
      </w:r>
      <w:r w:rsidR="003106E1" w:rsidRPr="000A3794">
        <w:rPr>
          <w:rFonts w:ascii="Arial" w:hAnsi="Arial" w:cs="Arial"/>
          <w:b/>
          <w:bCs/>
          <w:i/>
          <w:iCs/>
        </w:rPr>
        <w:t xml:space="preserve">, </w:t>
      </w:r>
      <w:r w:rsidR="00FF7FED" w:rsidRPr="000A3794">
        <w:rPr>
          <w:rFonts w:ascii="Arial" w:hAnsi="Arial" w:cs="Arial"/>
          <w:b/>
          <w:bCs/>
        </w:rPr>
        <w:t xml:space="preserve">A thesis submitted </w:t>
      </w:r>
      <w:r w:rsidR="00E877C9" w:rsidRPr="000A3794">
        <w:rPr>
          <w:rFonts w:ascii="Arial" w:hAnsi="Arial" w:cs="Arial"/>
          <w:b/>
          <w:bCs/>
        </w:rPr>
        <w:t xml:space="preserve">in partial fulfilment of the requirement </w:t>
      </w:r>
      <w:r w:rsidR="00A66689" w:rsidRPr="000A3794">
        <w:rPr>
          <w:rFonts w:ascii="Arial" w:hAnsi="Arial" w:cs="Arial"/>
          <w:b/>
          <w:bCs/>
        </w:rPr>
        <w:t>for the Master of Arts in Psychology</w:t>
      </w:r>
      <w:r w:rsidR="00A66689">
        <w:rPr>
          <w:rFonts w:ascii="Arial" w:hAnsi="Arial" w:cs="Arial"/>
        </w:rPr>
        <w:t>.</w:t>
      </w:r>
    </w:p>
    <w:p w14:paraId="0FC5A67E" w14:textId="3DCF0588" w:rsidR="00A66689" w:rsidRDefault="0091358B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Dated Accessed 24-06-2022 on Google Sch</w:t>
      </w:r>
      <w:r w:rsidR="00CD6C9F">
        <w:rPr>
          <w:rFonts w:ascii="Arial" w:hAnsi="Arial" w:cs="Arial"/>
        </w:rPr>
        <w:t>olar</w:t>
      </w:r>
    </w:p>
    <w:p w14:paraId="2A1F136B" w14:textId="74E32E25" w:rsidR="0070517A" w:rsidRDefault="00CD6C9F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Using information from this source enabled me to further </w:t>
      </w:r>
      <w:r w:rsidR="00FD0D60">
        <w:rPr>
          <w:rFonts w:ascii="Arial" w:hAnsi="Arial" w:cs="Arial"/>
        </w:rPr>
        <w:t>investigate</w:t>
      </w:r>
      <w:r w:rsidR="000B5A98">
        <w:rPr>
          <w:rFonts w:ascii="Arial" w:hAnsi="Arial" w:cs="Arial"/>
        </w:rPr>
        <w:t xml:space="preserve"> </w:t>
      </w:r>
      <w:r w:rsidR="006A3F8A">
        <w:rPr>
          <w:rFonts w:ascii="Arial" w:hAnsi="Arial" w:cs="Arial"/>
        </w:rPr>
        <w:t xml:space="preserve">the stages of development where </w:t>
      </w:r>
      <w:r w:rsidR="008B5580">
        <w:rPr>
          <w:rFonts w:ascii="Arial" w:hAnsi="Arial" w:cs="Arial"/>
        </w:rPr>
        <w:t>individuals</w:t>
      </w:r>
      <w:r w:rsidR="002E1ADB">
        <w:rPr>
          <w:rFonts w:ascii="Arial" w:hAnsi="Arial" w:cs="Arial"/>
        </w:rPr>
        <w:t xml:space="preserve"> </w:t>
      </w:r>
      <w:r w:rsidR="00D3596F">
        <w:rPr>
          <w:rFonts w:ascii="Arial" w:hAnsi="Arial" w:cs="Arial"/>
        </w:rPr>
        <w:t>are</w:t>
      </w:r>
      <w:r w:rsidR="002E1ADB">
        <w:rPr>
          <w:rFonts w:ascii="Arial" w:hAnsi="Arial" w:cs="Arial"/>
        </w:rPr>
        <w:t xml:space="preserve"> between adolescence </w:t>
      </w:r>
      <w:r w:rsidR="00D1424D">
        <w:rPr>
          <w:rFonts w:ascii="Arial" w:hAnsi="Arial" w:cs="Arial"/>
        </w:rPr>
        <w:t>and adulthood</w:t>
      </w:r>
      <w:r w:rsidR="00A07C21">
        <w:rPr>
          <w:rFonts w:ascii="Arial" w:hAnsi="Arial" w:cs="Arial"/>
        </w:rPr>
        <w:t xml:space="preserve">. </w:t>
      </w:r>
      <w:r w:rsidR="00EF275A">
        <w:rPr>
          <w:rFonts w:ascii="Arial" w:hAnsi="Arial" w:cs="Arial"/>
        </w:rPr>
        <w:t xml:space="preserve">Arnett (2002) </w:t>
      </w:r>
      <w:r w:rsidR="004F57F7">
        <w:rPr>
          <w:rFonts w:ascii="Arial" w:hAnsi="Arial" w:cs="Arial"/>
        </w:rPr>
        <w:t xml:space="preserve">suggests that emerging adulthood is from the ages </w:t>
      </w:r>
      <w:r w:rsidR="00281F36">
        <w:rPr>
          <w:rFonts w:ascii="Arial" w:hAnsi="Arial" w:cs="Arial"/>
        </w:rPr>
        <w:t>of eighteen to twenty-five</w:t>
      </w:r>
      <w:r w:rsidR="00203499">
        <w:rPr>
          <w:rFonts w:ascii="Arial" w:hAnsi="Arial" w:cs="Arial"/>
        </w:rPr>
        <w:t xml:space="preserve">. </w:t>
      </w:r>
      <w:r w:rsidR="00C130A3">
        <w:rPr>
          <w:rFonts w:ascii="Arial" w:hAnsi="Arial" w:cs="Arial"/>
        </w:rPr>
        <w:t>However,</w:t>
      </w:r>
      <w:r w:rsidR="00203499">
        <w:rPr>
          <w:rFonts w:ascii="Arial" w:hAnsi="Arial" w:cs="Arial"/>
        </w:rPr>
        <w:t xml:space="preserve"> Erikson</w:t>
      </w:r>
      <w:r w:rsidR="00D2708F">
        <w:rPr>
          <w:rFonts w:ascii="Arial" w:hAnsi="Arial" w:cs="Arial"/>
        </w:rPr>
        <w:t xml:space="preserve">’s stage six the ages are eighteen to thirty-five </w:t>
      </w:r>
      <w:r w:rsidR="005A68B7">
        <w:rPr>
          <w:rFonts w:ascii="Arial" w:hAnsi="Arial" w:cs="Arial"/>
        </w:rPr>
        <w:t>(approximately)</w:t>
      </w:r>
      <w:r w:rsidR="0067567F">
        <w:rPr>
          <w:rFonts w:ascii="Arial" w:hAnsi="Arial" w:cs="Arial"/>
        </w:rPr>
        <w:t xml:space="preserve">. </w:t>
      </w:r>
      <w:r w:rsidR="00C130A3">
        <w:rPr>
          <w:rFonts w:ascii="Arial" w:hAnsi="Arial" w:cs="Arial"/>
        </w:rPr>
        <w:t xml:space="preserve">By </w:t>
      </w:r>
      <w:r w:rsidR="002A7CD3">
        <w:rPr>
          <w:rFonts w:ascii="Arial" w:hAnsi="Arial" w:cs="Arial"/>
        </w:rPr>
        <w:t xml:space="preserve">using this </w:t>
      </w:r>
      <w:r w:rsidR="00376C90">
        <w:rPr>
          <w:rFonts w:ascii="Arial" w:hAnsi="Arial" w:cs="Arial"/>
        </w:rPr>
        <w:t>source,</w:t>
      </w:r>
      <w:r w:rsidR="002A7CD3">
        <w:rPr>
          <w:rFonts w:ascii="Arial" w:hAnsi="Arial" w:cs="Arial"/>
        </w:rPr>
        <w:t xml:space="preserve"> I was able to </w:t>
      </w:r>
      <w:r w:rsidR="00AA1E3C">
        <w:rPr>
          <w:rFonts w:ascii="Arial" w:hAnsi="Arial" w:cs="Arial"/>
        </w:rPr>
        <w:t>identify</w:t>
      </w:r>
      <w:r w:rsidR="002A7CD3">
        <w:rPr>
          <w:rFonts w:ascii="Arial" w:hAnsi="Arial" w:cs="Arial"/>
        </w:rPr>
        <w:t xml:space="preserve"> </w:t>
      </w:r>
      <w:r w:rsidR="00376C90">
        <w:rPr>
          <w:rFonts w:ascii="Arial" w:hAnsi="Arial" w:cs="Arial"/>
        </w:rPr>
        <w:t xml:space="preserve">that if I am only to follow Erikson’s stage of development </w:t>
      </w:r>
      <w:r w:rsidR="00E94A68">
        <w:rPr>
          <w:rFonts w:ascii="Arial" w:hAnsi="Arial" w:cs="Arial"/>
        </w:rPr>
        <w:t xml:space="preserve">then I had to take into consideration that </w:t>
      </w:r>
      <w:r w:rsidR="00466006">
        <w:rPr>
          <w:rFonts w:ascii="Arial" w:hAnsi="Arial" w:cs="Arial"/>
        </w:rPr>
        <w:t>stage five and six are very much intwined</w:t>
      </w:r>
      <w:r w:rsidR="00AA1E3C">
        <w:rPr>
          <w:rFonts w:ascii="Arial" w:hAnsi="Arial" w:cs="Arial"/>
        </w:rPr>
        <w:t xml:space="preserve">. I found this source to have a </w:t>
      </w:r>
      <w:r w:rsidR="00DA3311">
        <w:rPr>
          <w:rFonts w:ascii="Arial" w:hAnsi="Arial" w:cs="Arial"/>
        </w:rPr>
        <w:t>lot of information</w:t>
      </w:r>
      <w:r w:rsidR="002246BC">
        <w:rPr>
          <w:rFonts w:ascii="Arial" w:hAnsi="Arial" w:cs="Arial"/>
        </w:rPr>
        <w:t xml:space="preserve"> </w:t>
      </w:r>
      <w:r w:rsidR="0070517A">
        <w:rPr>
          <w:rFonts w:ascii="Arial" w:hAnsi="Arial" w:cs="Arial"/>
        </w:rPr>
        <w:t xml:space="preserve">about communication and how important it is, but also how differently male and females </w:t>
      </w:r>
      <w:r w:rsidR="00DE1B05">
        <w:rPr>
          <w:rFonts w:ascii="Arial" w:hAnsi="Arial" w:cs="Arial"/>
        </w:rPr>
        <w:t>think, when it comes to communication</w:t>
      </w:r>
      <w:r w:rsidR="00621226">
        <w:rPr>
          <w:rFonts w:ascii="Arial" w:hAnsi="Arial" w:cs="Arial"/>
        </w:rPr>
        <w:t xml:space="preserve">. </w:t>
      </w:r>
    </w:p>
    <w:p w14:paraId="00F63E6B" w14:textId="77777777" w:rsidR="00DA3311" w:rsidRDefault="00DA3311" w:rsidP="003E0F65">
      <w:pPr>
        <w:spacing w:line="360" w:lineRule="auto"/>
        <w:rPr>
          <w:rFonts w:ascii="Arial" w:hAnsi="Arial" w:cs="Arial"/>
        </w:rPr>
      </w:pPr>
    </w:p>
    <w:p w14:paraId="32F2466E" w14:textId="6CAC7130" w:rsidR="00376C90" w:rsidRPr="000A3794" w:rsidRDefault="009F4607" w:rsidP="003E0F65">
      <w:pPr>
        <w:spacing w:line="360" w:lineRule="auto"/>
        <w:rPr>
          <w:rFonts w:ascii="Arial" w:hAnsi="Arial" w:cs="Arial"/>
          <w:b/>
          <w:bCs/>
        </w:rPr>
      </w:pPr>
      <w:r w:rsidRPr="000A3794">
        <w:rPr>
          <w:rFonts w:ascii="Arial" w:hAnsi="Arial" w:cs="Arial"/>
          <w:b/>
          <w:bCs/>
        </w:rPr>
        <w:t xml:space="preserve">J.W. </w:t>
      </w:r>
      <w:proofErr w:type="spellStart"/>
      <w:r w:rsidRPr="000A3794">
        <w:rPr>
          <w:rFonts w:ascii="Arial" w:hAnsi="Arial" w:cs="Arial"/>
          <w:b/>
          <w:bCs/>
        </w:rPr>
        <w:t>Pemebaker</w:t>
      </w:r>
      <w:proofErr w:type="spellEnd"/>
      <w:r w:rsidRPr="000A3794">
        <w:rPr>
          <w:rFonts w:ascii="Arial" w:hAnsi="Arial" w:cs="Arial"/>
          <w:b/>
          <w:bCs/>
        </w:rPr>
        <w:t>, (</w:t>
      </w:r>
      <w:r w:rsidR="003431A3" w:rsidRPr="000A3794">
        <w:rPr>
          <w:rFonts w:ascii="Arial" w:hAnsi="Arial" w:cs="Arial"/>
          <w:b/>
          <w:bCs/>
        </w:rPr>
        <w:t xml:space="preserve">1997), </w:t>
      </w:r>
      <w:r w:rsidR="00C37F56" w:rsidRPr="000A3794">
        <w:rPr>
          <w:rFonts w:ascii="Arial" w:hAnsi="Arial" w:cs="Arial"/>
          <w:b/>
          <w:bCs/>
          <w:i/>
          <w:iCs/>
        </w:rPr>
        <w:t xml:space="preserve">Writing about </w:t>
      </w:r>
      <w:r w:rsidR="0055519B" w:rsidRPr="000A3794">
        <w:rPr>
          <w:rFonts w:ascii="Arial" w:hAnsi="Arial" w:cs="Arial"/>
          <w:b/>
          <w:bCs/>
          <w:i/>
          <w:iCs/>
        </w:rPr>
        <w:t>emotional experiences as a therapeutic process</w:t>
      </w:r>
      <w:r w:rsidR="0055519B" w:rsidRPr="000A3794">
        <w:rPr>
          <w:rFonts w:ascii="Arial" w:hAnsi="Arial" w:cs="Arial"/>
          <w:b/>
          <w:bCs/>
        </w:rPr>
        <w:t xml:space="preserve">, </w:t>
      </w:r>
      <w:r w:rsidR="00F72802" w:rsidRPr="000A3794">
        <w:rPr>
          <w:rFonts w:ascii="Arial" w:hAnsi="Arial" w:cs="Arial"/>
          <w:b/>
          <w:bCs/>
        </w:rPr>
        <w:t>Psychological Science, 18 (3), p</w:t>
      </w:r>
      <w:r w:rsidR="0075053C" w:rsidRPr="000A3794">
        <w:rPr>
          <w:rFonts w:ascii="Arial" w:hAnsi="Arial" w:cs="Arial"/>
          <w:b/>
          <w:bCs/>
        </w:rPr>
        <w:t>62-166.</w:t>
      </w:r>
    </w:p>
    <w:p w14:paraId="73A32B1F" w14:textId="1EF1F5AD" w:rsidR="004C6BF2" w:rsidRDefault="0075053C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Dated Accessed 23-06-2022</w:t>
      </w:r>
      <w:r w:rsidR="002B5BD0">
        <w:rPr>
          <w:rFonts w:ascii="Arial" w:hAnsi="Arial" w:cs="Arial"/>
        </w:rPr>
        <w:t xml:space="preserve"> Google Scholar</w:t>
      </w:r>
    </w:p>
    <w:p w14:paraId="41C4659B" w14:textId="5D483798" w:rsidR="000C2198" w:rsidRDefault="00A21C7F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source was the first thing that came onto the feed, when I typed in </w:t>
      </w:r>
      <w:r w:rsidR="00CF34F1">
        <w:rPr>
          <w:rFonts w:ascii="Arial" w:hAnsi="Arial" w:cs="Arial"/>
        </w:rPr>
        <w:t>‘writing therapy’. I was not sure that I would be able to find anything that would get my point across when it came to my presentation, but this was my starting block.</w:t>
      </w:r>
    </w:p>
    <w:p w14:paraId="1A88E727" w14:textId="5386EB4B" w:rsidR="00484112" w:rsidRDefault="00484112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did not really get much information from this source, but the little that I did get helped me</w:t>
      </w:r>
      <w:r w:rsidR="007C0C23">
        <w:rPr>
          <w:rFonts w:ascii="Arial" w:hAnsi="Arial" w:cs="Arial"/>
        </w:rPr>
        <w:t>.</w:t>
      </w:r>
    </w:p>
    <w:p w14:paraId="36A18BC4" w14:textId="77777777" w:rsidR="003C770D" w:rsidRDefault="007C0C23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found this source to be credible as </w:t>
      </w:r>
      <w:r w:rsidR="005451B8">
        <w:rPr>
          <w:rFonts w:ascii="Arial" w:hAnsi="Arial" w:cs="Arial"/>
        </w:rPr>
        <w:t xml:space="preserve">it is </w:t>
      </w:r>
      <w:r w:rsidR="00FC67F7">
        <w:rPr>
          <w:rFonts w:ascii="Arial" w:hAnsi="Arial" w:cs="Arial"/>
        </w:rPr>
        <w:t xml:space="preserve">from google scholar and it had been cited </w:t>
      </w:r>
      <w:r w:rsidR="003C770D">
        <w:rPr>
          <w:rFonts w:ascii="Arial" w:hAnsi="Arial" w:cs="Arial"/>
        </w:rPr>
        <w:t>a lot.</w:t>
      </w:r>
    </w:p>
    <w:p w14:paraId="7613711C" w14:textId="77777777" w:rsidR="003C5674" w:rsidRDefault="003C5674" w:rsidP="003E0F65">
      <w:pPr>
        <w:spacing w:line="360" w:lineRule="auto"/>
        <w:rPr>
          <w:rFonts w:ascii="Arial" w:hAnsi="Arial" w:cs="Arial"/>
        </w:rPr>
      </w:pPr>
    </w:p>
    <w:p w14:paraId="629C7E9A" w14:textId="77777777" w:rsidR="00803C8A" w:rsidRPr="000A3794" w:rsidRDefault="003C5674" w:rsidP="003E0F65">
      <w:pPr>
        <w:spacing w:line="360" w:lineRule="auto"/>
        <w:rPr>
          <w:rFonts w:ascii="Arial" w:hAnsi="Arial" w:cs="Arial"/>
          <w:b/>
          <w:bCs/>
        </w:rPr>
      </w:pPr>
      <w:r w:rsidRPr="000A3794">
        <w:rPr>
          <w:rFonts w:ascii="Arial" w:hAnsi="Arial" w:cs="Arial"/>
          <w:b/>
          <w:bCs/>
        </w:rPr>
        <w:t>R.A. Gr</w:t>
      </w:r>
      <w:r w:rsidR="00365BB0" w:rsidRPr="000A3794">
        <w:rPr>
          <w:rFonts w:ascii="Arial" w:hAnsi="Arial" w:cs="Arial"/>
          <w:b/>
          <w:bCs/>
        </w:rPr>
        <w:t xml:space="preserve">iggs, S.L. Jackson, (2020), </w:t>
      </w:r>
      <w:r w:rsidR="00365BB0" w:rsidRPr="000A3794">
        <w:rPr>
          <w:rFonts w:ascii="Arial" w:hAnsi="Arial" w:cs="Arial"/>
          <w:b/>
          <w:bCs/>
          <w:i/>
          <w:iCs/>
        </w:rPr>
        <w:t>Psychol</w:t>
      </w:r>
      <w:r w:rsidR="00CF0B35" w:rsidRPr="000A3794">
        <w:rPr>
          <w:rFonts w:ascii="Arial" w:hAnsi="Arial" w:cs="Arial"/>
          <w:b/>
          <w:bCs/>
          <w:i/>
          <w:iCs/>
        </w:rPr>
        <w:t>ogy, A concise Introduction</w:t>
      </w:r>
      <w:r w:rsidR="00CF0B35" w:rsidRPr="000A3794">
        <w:rPr>
          <w:rFonts w:ascii="Arial" w:hAnsi="Arial" w:cs="Arial"/>
          <w:b/>
          <w:bCs/>
        </w:rPr>
        <w:t>, Sixth Edition</w:t>
      </w:r>
      <w:r w:rsidR="00803C8A" w:rsidRPr="000A3794">
        <w:rPr>
          <w:rFonts w:ascii="Arial" w:hAnsi="Arial" w:cs="Arial"/>
          <w:b/>
          <w:bCs/>
        </w:rPr>
        <w:t>, p319-321.</w:t>
      </w:r>
    </w:p>
    <w:p w14:paraId="4BAC5D6E" w14:textId="43C79A62" w:rsidR="00B7743D" w:rsidRDefault="00803C8A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Date Accessed </w:t>
      </w:r>
      <w:r w:rsidR="00D27396">
        <w:rPr>
          <w:rFonts w:ascii="Arial" w:hAnsi="Arial" w:cs="Arial"/>
        </w:rPr>
        <w:t>23-06-2022</w:t>
      </w:r>
    </w:p>
    <w:p w14:paraId="4910B3F8" w14:textId="77777777" w:rsidR="008564AB" w:rsidRDefault="00FA2CAA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used this book to help me understand more of Erikson’s </w:t>
      </w:r>
      <w:r w:rsidR="00BF13E3">
        <w:rPr>
          <w:rFonts w:ascii="Arial" w:hAnsi="Arial" w:cs="Arial"/>
        </w:rPr>
        <w:t xml:space="preserve">psychosocial theory, while reading </w:t>
      </w:r>
      <w:r w:rsidR="00061499">
        <w:rPr>
          <w:rFonts w:ascii="Arial" w:hAnsi="Arial" w:cs="Arial"/>
        </w:rPr>
        <w:t>I discovered that Erikson’s psychosocial theory</w:t>
      </w:r>
      <w:r w:rsidR="00D27013">
        <w:rPr>
          <w:rFonts w:ascii="Arial" w:hAnsi="Arial" w:cs="Arial"/>
        </w:rPr>
        <w:t xml:space="preserve"> covers the entire lifespan</w:t>
      </w:r>
      <w:r w:rsidR="008D3F25">
        <w:rPr>
          <w:rFonts w:ascii="Arial" w:hAnsi="Arial" w:cs="Arial"/>
        </w:rPr>
        <w:t>.</w:t>
      </w:r>
      <w:r w:rsidR="00CF5D6B">
        <w:rPr>
          <w:rFonts w:ascii="Arial" w:hAnsi="Arial" w:cs="Arial"/>
        </w:rPr>
        <w:t xml:space="preserve"> I also saw that there were similarities between </w:t>
      </w:r>
      <w:r w:rsidR="002A4FC6">
        <w:rPr>
          <w:rFonts w:ascii="Arial" w:hAnsi="Arial" w:cs="Arial"/>
        </w:rPr>
        <w:t xml:space="preserve">Erikson and Vygotsky, as both </w:t>
      </w:r>
      <w:r w:rsidR="007B0C7D">
        <w:rPr>
          <w:rFonts w:ascii="Arial" w:hAnsi="Arial" w:cs="Arial"/>
        </w:rPr>
        <w:t xml:space="preserve">stated society and culture </w:t>
      </w:r>
      <w:r w:rsidR="00613B0C">
        <w:rPr>
          <w:rFonts w:ascii="Arial" w:hAnsi="Arial" w:cs="Arial"/>
        </w:rPr>
        <w:t xml:space="preserve">has an impact on development. There </w:t>
      </w:r>
      <w:r w:rsidR="00CE54E5">
        <w:rPr>
          <w:rFonts w:ascii="Arial" w:hAnsi="Arial" w:cs="Arial"/>
        </w:rPr>
        <w:t>theories</w:t>
      </w:r>
      <w:r w:rsidR="007612AF">
        <w:rPr>
          <w:rFonts w:ascii="Arial" w:hAnsi="Arial" w:cs="Arial"/>
        </w:rPr>
        <w:t xml:space="preserve"> differ however because Erikson’s theory </w:t>
      </w:r>
      <w:r w:rsidR="00326992">
        <w:rPr>
          <w:rFonts w:ascii="Arial" w:hAnsi="Arial" w:cs="Arial"/>
        </w:rPr>
        <w:t xml:space="preserve">considered both social and personality </w:t>
      </w:r>
      <w:r w:rsidR="00B93C23">
        <w:rPr>
          <w:rFonts w:ascii="Arial" w:hAnsi="Arial" w:cs="Arial"/>
        </w:rPr>
        <w:t>development.</w:t>
      </w:r>
      <w:r w:rsidR="00CE54E5">
        <w:rPr>
          <w:rFonts w:ascii="Arial" w:hAnsi="Arial" w:cs="Arial"/>
        </w:rPr>
        <w:t xml:space="preserve"> The fact that </w:t>
      </w:r>
      <w:r w:rsidR="00214CBB">
        <w:rPr>
          <w:rFonts w:ascii="Arial" w:hAnsi="Arial" w:cs="Arial"/>
        </w:rPr>
        <w:t>because of Erikson’s inclusion of the t</w:t>
      </w:r>
      <w:r w:rsidR="00111763">
        <w:rPr>
          <w:rFonts w:ascii="Arial" w:hAnsi="Arial" w:cs="Arial"/>
        </w:rPr>
        <w:t xml:space="preserve">hree stages of adulthood has made </w:t>
      </w:r>
      <w:r w:rsidR="00FB437A">
        <w:rPr>
          <w:rFonts w:ascii="Arial" w:hAnsi="Arial" w:cs="Arial"/>
        </w:rPr>
        <w:t>there be an increase of research into all parts of the lifespan</w:t>
      </w:r>
      <w:r w:rsidR="002716C5">
        <w:rPr>
          <w:rFonts w:ascii="Arial" w:hAnsi="Arial" w:cs="Arial"/>
        </w:rPr>
        <w:t xml:space="preserve">, and not just childhood and </w:t>
      </w:r>
      <w:r w:rsidR="00DE5BFD">
        <w:rPr>
          <w:rFonts w:ascii="Arial" w:hAnsi="Arial" w:cs="Arial"/>
        </w:rPr>
        <w:t>adolescence, is probably one of the reasons I like his theory</w:t>
      </w:r>
      <w:r w:rsidR="007A5457">
        <w:rPr>
          <w:rFonts w:ascii="Arial" w:hAnsi="Arial" w:cs="Arial"/>
        </w:rPr>
        <w:t xml:space="preserve"> so much. Because life goes on after your reach adoles</w:t>
      </w:r>
      <w:r w:rsidR="008564AB">
        <w:rPr>
          <w:rFonts w:ascii="Arial" w:hAnsi="Arial" w:cs="Arial"/>
        </w:rPr>
        <w:t>cence.</w:t>
      </w:r>
    </w:p>
    <w:p w14:paraId="2984301B" w14:textId="77777777" w:rsidR="009C32A1" w:rsidRDefault="008564AB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found this source to be </w:t>
      </w:r>
      <w:r w:rsidR="009617FA">
        <w:rPr>
          <w:rFonts w:ascii="Arial" w:hAnsi="Arial" w:cs="Arial"/>
        </w:rPr>
        <w:t xml:space="preserve">credible as the third </w:t>
      </w:r>
      <w:r w:rsidR="00EF18D0">
        <w:rPr>
          <w:rFonts w:ascii="Arial" w:hAnsi="Arial" w:cs="Arial"/>
        </w:rPr>
        <w:t>edition was listed on the module reading list form the university</w:t>
      </w:r>
    </w:p>
    <w:p w14:paraId="70054F8E" w14:textId="11CCE8E0" w:rsidR="009C32A1" w:rsidRDefault="00730B94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A4B2B3A" w14:textId="178FDCEF" w:rsidR="003378E6" w:rsidRDefault="003378E6" w:rsidP="003E0F65">
      <w:pPr>
        <w:spacing w:line="360" w:lineRule="auto"/>
        <w:rPr>
          <w:rFonts w:ascii="Arial" w:hAnsi="Arial" w:cs="Arial"/>
        </w:rPr>
      </w:pPr>
    </w:p>
    <w:p w14:paraId="72DC3B36" w14:textId="77777777" w:rsidR="00FA1CCB" w:rsidRPr="004E1DFE" w:rsidRDefault="003378E6" w:rsidP="003E0F65">
      <w:pPr>
        <w:spacing w:line="360" w:lineRule="auto"/>
        <w:rPr>
          <w:rFonts w:ascii="Arial" w:hAnsi="Arial" w:cs="Arial"/>
          <w:b/>
          <w:bCs/>
        </w:rPr>
      </w:pPr>
      <w:r w:rsidRPr="004E1DFE">
        <w:rPr>
          <w:rFonts w:ascii="Arial" w:hAnsi="Arial" w:cs="Arial"/>
          <w:b/>
          <w:bCs/>
        </w:rPr>
        <w:t>Respite Care, (2022)</w:t>
      </w:r>
      <w:r w:rsidR="00730B94" w:rsidRPr="004E1DFE">
        <w:rPr>
          <w:rFonts w:ascii="Arial" w:hAnsi="Arial" w:cs="Arial"/>
          <w:b/>
          <w:bCs/>
        </w:rPr>
        <w:t xml:space="preserve"> </w:t>
      </w:r>
      <w:r w:rsidR="00730B94" w:rsidRPr="004E1DFE">
        <w:rPr>
          <w:rFonts w:ascii="Arial" w:hAnsi="Arial" w:cs="Arial"/>
          <w:b/>
          <w:bCs/>
          <w:i/>
          <w:iCs/>
        </w:rPr>
        <w:t>The Essential Guide</w:t>
      </w:r>
      <w:r w:rsidR="00CD34CC" w:rsidRPr="004E1DFE">
        <w:rPr>
          <w:rFonts w:ascii="Arial" w:hAnsi="Arial" w:cs="Arial"/>
          <w:b/>
          <w:bCs/>
        </w:rPr>
        <w:t>, Available at the Care Work Charity.org.uk</w:t>
      </w:r>
    </w:p>
    <w:p w14:paraId="16DD134A" w14:textId="77777777" w:rsidR="008D41CF" w:rsidRDefault="004008DC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Date Accessed </w:t>
      </w:r>
      <w:r w:rsidR="008D41CF">
        <w:rPr>
          <w:rFonts w:ascii="Arial" w:hAnsi="Arial" w:cs="Arial"/>
        </w:rPr>
        <w:t>23-06-2022</w:t>
      </w:r>
    </w:p>
    <w:p w14:paraId="52BD6370" w14:textId="77777777" w:rsidR="008D41CF" w:rsidRDefault="008D41CF" w:rsidP="003E0F65">
      <w:pPr>
        <w:spacing w:line="360" w:lineRule="auto"/>
        <w:rPr>
          <w:rFonts w:ascii="Arial" w:hAnsi="Arial" w:cs="Arial"/>
        </w:rPr>
      </w:pPr>
    </w:p>
    <w:p w14:paraId="75C02047" w14:textId="77777777" w:rsidR="001C7F1F" w:rsidRDefault="008D41CF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used this source to find more information about Respi</w:t>
      </w:r>
      <w:r w:rsidR="00737919">
        <w:rPr>
          <w:rFonts w:ascii="Arial" w:hAnsi="Arial" w:cs="Arial"/>
        </w:rPr>
        <w:t>te Care</w:t>
      </w:r>
      <w:r w:rsidR="002B4852">
        <w:rPr>
          <w:rFonts w:ascii="Arial" w:hAnsi="Arial" w:cs="Arial"/>
        </w:rPr>
        <w:t xml:space="preserve">, so that I </w:t>
      </w:r>
      <w:r w:rsidR="001C7F1F">
        <w:rPr>
          <w:rFonts w:ascii="Arial" w:hAnsi="Arial" w:cs="Arial"/>
        </w:rPr>
        <w:t>could have</w:t>
      </w:r>
      <w:r w:rsidR="004B662A">
        <w:rPr>
          <w:rFonts w:ascii="Arial" w:hAnsi="Arial" w:cs="Arial"/>
        </w:rPr>
        <w:t xml:space="preserve"> a better understanding of who used respit</w:t>
      </w:r>
      <w:r w:rsidR="001C7F1F">
        <w:rPr>
          <w:rFonts w:ascii="Arial" w:hAnsi="Arial" w:cs="Arial"/>
        </w:rPr>
        <w:t>e care. Its was basically what I already knew and had looked at before.</w:t>
      </w:r>
    </w:p>
    <w:p w14:paraId="11D05228" w14:textId="0E83ACA9" w:rsidR="00A83AAF" w:rsidRDefault="001C7F1F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 </w:t>
      </w:r>
      <w:r w:rsidR="004B5F37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whole I would say that </w:t>
      </w:r>
      <w:r w:rsidR="004B5F37">
        <w:rPr>
          <w:rFonts w:ascii="Arial" w:hAnsi="Arial" w:cs="Arial"/>
        </w:rPr>
        <w:t>yes,</w:t>
      </w:r>
      <w:r>
        <w:rPr>
          <w:rFonts w:ascii="Arial" w:hAnsi="Arial" w:cs="Arial"/>
        </w:rPr>
        <w:t xml:space="preserve"> the source was helpful as it </w:t>
      </w:r>
      <w:r w:rsidR="00182582">
        <w:rPr>
          <w:rFonts w:ascii="Arial" w:hAnsi="Arial" w:cs="Arial"/>
        </w:rPr>
        <w:t xml:space="preserve">showed me what I already knew, so it confirmed that for me. It did not give me any additional </w:t>
      </w:r>
      <w:r w:rsidR="00A83AAF">
        <w:rPr>
          <w:rFonts w:ascii="Arial" w:hAnsi="Arial" w:cs="Arial"/>
        </w:rPr>
        <w:t>information but</w:t>
      </w:r>
      <w:r w:rsidR="00182582">
        <w:rPr>
          <w:rFonts w:ascii="Arial" w:hAnsi="Arial" w:cs="Arial"/>
        </w:rPr>
        <w:t xml:space="preserve"> was from </w:t>
      </w:r>
      <w:r w:rsidR="00674325">
        <w:rPr>
          <w:rFonts w:ascii="Arial" w:hAnsi="Arial" w:cs="Arial"/>
        </w:rPr>
        <w:t>a credible source.</w:t>
      </w:r>
    </w:p>
    <w:p w14:paraId="68FF5223" w14:textId="77777777" w:rsidR="00A83AAF" w:rsidRDefault="00A83AAF" w:rsidP="003E0F65">
      <w:pPr>
        <w:spacing w:line="360" w:lineRule="auto"/>
        <w:rPr>
          <w:rFonts w:ascii="Arial" w:hAnsi="Arial" w:cs="Arial"/>
        </w:rPr>
      </w:pPr>
    </w:p>
    <w:p w14:paraId="43F4B1D2" w14:textId="24FD55F0" w:rsidR="00A83AAF" w:rsidRDefault="003B5D57" w:rsidP="003E0F65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4E1DFE">
        <w:rPr>
          <w:rFonts w:ascii="Arial" w:hAnsi="Arial" w:cs="Arial"/>
          <w:b/>
          <w:bCs/>
        </w:rPr>
        <w:t>S.Mugerwa</w:t>
      </w:r>
      <w:proofErr w:type="spellEnd"/>
      <w:r w:rsidR="00491BFE" w:rsidRPr="004E1DFE">
        <w:rPr>
          <w:rFonts w:ascii="Arial" w:hAnsi="Arial" w:cs="Arial"/>
          <w:b/>
          <w:bCs/>
        </w:rPr>
        <w:t>, and J,D. Holden (2012)</w:t>
      </w:r>
      <w:r w:rsidR="00917D39" w:rsidRPr="004E1DFE">
        <w:rPr>
          <w:rFonts w:ascii="Arial" w:hAnsi="Arial" w:cs="Arial"/>
          <w:b/>
          <w:bCs/>
        </w:rPr>
        <w:t xml:space="preserve">, </w:t>
      </w:r>
      <w:r w:rsidR="0083504A" w:rsidRPr="004E1DFE">
        <w:rPr>
          <w:rFonts w:ascii="Arial" w:hAnsi="Arial" w:cs="Arial"/>
          <w:b/>
          <w:bCs/>
          <w:i/>
          <w:iCs/>
        </w:rPr>
        <w:t>Writing Therapy</w:t>
      </w:r>
      <w:r w:rsidR="00662647" w:rsidRPr="004E1DFE">
        <w:rPr>
          <w:rFonts w:ascii="Arial" w:hAnsi="Arial" w:cs="Arial"/>
          <w:b/>
          <w:bCs/>
          <w:i/>
          <w:iCs/>
        </w:rPr>
        <w:t xml:space="preserve">, A new tool for general </w:t>
      </w:r>
      <w:r w:rsidR="00DA3768" w:rsidRPr="004E1DFE">
        <w:rPr>
          <w:rFonts w:ascii="Arial" w:hAnsi="Arial" w:cs="Arial"/>
          <w:b/>
          <w:bCs/>
          <w:i/>
          <w:iCs/>
        </w:rPr>
        <w:t>practise?</w:t>
      </w:r>
      <w:r w:rsidR="00DA3768" w:rsidRPr="004E1DFE">
        <w:rPr>
          <w:rFonts w:ascii="Arial" w:hAnsi="Arial" w:cs="Arial"/>
          <w:b/>
          <w:bCs/>
        </w:rPr>
        <w:t xml:space="preserve"> British </w:t>
      </w:r>
      <w:r w:rsidR="00332EDF" w:rsidRPr="004E1DFE">
        <w:rPr>
          <w:rFonts w:ascii="Arial" w:hAnsi="Arial" w:cs="Arial"/>
          <w:b/>
          <w:bCs/>
        </w:rPr>
        <w:t>Journal of General Practise, 62</w:t>
      </w:r>
      <w:r w:rsidR="00D15EE3" w:rsidRPr="004E1DFE">
        <w:rPr>
          <w:rFonts w:ascii="Arial" w:hAnsi="Arial" w:cs="Arial"/>
          <w:b/>
          <w:bCs/>
        </w:rPr>
        <w:t>, (605), p661-663.</w:t>
      </w:r>
    </w:p>
    <w:p w14:paraId="4E68B76C" w14:textId="1A6419E2" w:rsidR="000A3794" w:rsidRPr="000A3794" w:rsidRDefault="000A3794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Date Accessed 24-06-2022</w:t>
      </w:r>
    </w:p>
    <w:p w14:paraId="3373A206" w14:textId="39466AD6" w:rsidR="00D15EE3" w:rsidRDefault="00D15EE3" w:rsidP="003E0F65">
      <w:pPr>
        <w:spacing w:line="360" w:lineRule="auto"/>
        <w:rPr>
          <w:rFonts w:ascii="Arial" w:hAnsi="Arial" w:cs="Arial"/>
        </w:rPr>
      </w:pPr>
    </w:p>
    <w:p w14:paraId="2D38F797" w14:textId="105DD637" w:rsidR="00A83AAF" w:rsidRDefault="0013498A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used this source to find the correct terms </w:t>
      </w:r>
      <w:r w:rsidR="00292CC9">
        <w:rPr>
          <w:rFonts w:ascii="Arial" w:hAnsi="Arial" w:cs="Arial"/>
        </w:rPr>
        <w:t>to use, when talking about my practi</w:t>
      </w:r>
      <w:r w:rsidR="003E61D4">
        <w:rPr>
          <w:rFonts w:ascii="Arial" w:hAnsi="Arial" w:cs="Arial"/>
        </w:rPr>
        <w:t xml:space="preserve">cal in my presentation. </w:t>
      </w:r>
      <w:r w:rsidR="008331EE">
        <w:rPr>
          <w:rFonts w:ascii="Arial" w:hAnsi="Arial" w:cs="Arial"/>
        </w:rPr>
        <w:t xml:space="preserve">In my presentation I spoke about writing therapy and the </w:t>
      </w:r>
      <w:r w:rsidR="008259F3">
        <w:rPr>
          <w:rFonts w:ascii="Arial" w:hAnsi="Arial" w:cs="Arial"/>
        </w:rPr>
        <w:t xml:space="preserve">benefits. I choose this as I have life experience of using this </w:t>
      </w:r>
      <w:r w:rsidR="005F1D16">
        <w:rPr>
          <w:rFonts w:ascii="Arial" w:hAnsi="Arial" w:cs="Arial"/>
        </w:rPr>
        <w:t xml:space="preserve">kind of therapy, however I did not use the term writing therapy or </w:t>
      </w:r>
      <w:r w:rsidR="006F5D7B">
        <w:rPr>
          <w:rFonts w:ascii="Arial" w:hAnsi="Arial" w:cs="Arial"/>
        </w:rPr>
        <w:t>expressive disclosure</w:t>
      </w:r>
      <w:r w:rsidR="009D7ED9">
        <w:rPr>
          <w:rFonts w:ascii="Arial" w:hAnsi="Arial" w:cs="Arial"/>
        </w:rPr>
        <w:t>.</w:t>
      </w:r>
      <w:r w:rsidR="006F5D7B">
        <w:rPr>
          <w:rFonts w:ascii="Arial" w:hAnsi="Arial" w:cs="Arial"/>
        </w:rPr>
        <w:t xml:space="preserve"> I called it keeping a diary</w:t>
      </w:r>
      <w:r w:rsidR="009D7ED9">
        <w:rPr>
          <w:rFonts w:ascii="Arial" w:hAnsi="Arial" w:cs="Arial"/>
        </w:rPr>
        <w:t xml:space="preserve">, which essentially it can </w:t>
      </w:r>
      <w:r w:rsidR="0057523A">
        <w:rPr>
          <w:rFonts w:ascii="Arial" w:hAnsi="Arial" w:cs="Arial"/>
        </w:rPr>
        <w:t>be. I used this ‘new tool’ as stated in the title while</w:t>
      </w:r>
      <w:r w:rsidR="00D02806">
        <w:rPr>
          <w:rFonts w:ascii="Arial" w:hAnsi="Arial" w:cs="Arial"/>
        </w:rPr>
        <w:t xml:space="preserve"> giving support to an individual </w:t>
      </w:r>
      <w:r w:rsidR="00C76E5F">
        <w:rPr>
          <w:rFonts w:ascii="Arial" w:hAnsi="Arial" w:cs="Arial"/>
        </w:rPr>
        <w:t>who had Mental Health Issues</w:t>
      </w:r>
      <w:r w:rsidR="000043EC">
        <w:rPr>
          <w:rFonts w:ascii="Arial" w:hAnsi="Arial" w:cs="Arial"/>
        </w:rPr>
        <w:t xml:space="preserve">. I stated in my presentation that this could be used as </w:t>
      </w:r>
      <w:r w:rsidR="00AF76EF">
        <w:rPr>
          <w:rFonts w:ascii="Arial" w:hAnsi="Arial" w:cs="Arial"/>
        </w:rPr>
        <w:t xml:space="preserve">way for </w:t>
      </w:r>
      <w:r w:rsidR="0085552F">
        <w:rPr>
          <w:rFonts w:ascii="Arial" w:hAnsi="Arial" w:cs="Arial"/>
        </w:rPr>
        <w:t xml:space="preserve">individuals/ service users to share their feelings, </w:t>
      </w:r>
      <w:r w:rsidR="0057523A">
        <w:rPr>
          <w:rFonts w:ascii="Arial" w:hAnsi="Arial" w:cs="Arial"/>
        </w:rPr>
        <w:t>thoughts,</w:t>
      </w:r>
      <w:r w:rsidR="0085552F">
        <w:rPr>
          <w:rFonts w:ascii="Arial" w:hAnsi="Arial" w:cs="Arial"/>
        </w:rPr>
        <w:t xml:space="preserve"> and emotions</w:t>
      </w:r>
      <w:r w:rsidR="00D81D62">
        <w:rPr>
          <w:rFonts w:ascii="Arial" w:hAnsi="Arial" w:cs="Arial"/>
        </w:rPr>
        <w:t xml:space="preserve">, it could be something that they could look back on </w:t>
      </w:r>
      <w:r w:rsidR="0057523A">
        <w:rPr>
          <w:rFonts w:ascii="Arial" w:hAnsi="Arial" w:cs="Arial"/>
        </w:rPr>
        <w:t>if</w:t>
      </w:r>
      <w:r w:rsidR="00D81D62">
        <w:rPr>
          <w:rFonts w:ascii="Arial" w:hAnsi="Arial" w:cs="Arial"/>
        </w:rPr>
        <w:t xml:space="preserve"> they were ready to</w:t>
      </w:r>
      <w:r w:rsidR="0057523A">
        <w:rPr>
          <w:rFonts w:ascii="Arial" w:hAnsi="Arial" w:cs="Arial"/>
        </w:rPr>
        <w:t xml:space="preserve"> in the future</w:t>
      </w:r>
      <w:r w:rsidR="00B65C2C">
        <w:rPr>
          <w:rFonts w:ascii="Arial" w:hAnsi="Arial" w:cs="Arial"/>
        </w:rPr>
        <w:t xml:space="preserve">, and a way to make changes and set goal for themselves for the </w:t>
      </w:r>
      <w:r w:rsidR="00E65A6B">
        <w:rPr>
          <w:rFonts w:ascii="Arial" w:hAnsi="Arial" w:cs="Arial"/>
        </w:rPr>
        <w:t xml:space="preserve">future. </w:t>
      </w:r>
      <w:r w:rsidR="00357438">
        <w:rPr>
          <w:rFonts w:ascii="Arial" w:hAnsi="Arial" w:cs="Arial"/>
        </w:rPr>
        <w:t>However,</w:t>
      </w:r>
      <w:r w:rsidR="00E65A6B">
        <w:rPr>
          <w:rFonts w:ascii="Arial" w:hAnsi="Arial" w:cs="Arial"/>
        </w:rPr>
        <w:t xml:space="preserve"> in my experience of using this tool</w:t>
      </w:r>
      <w:r w:rsidR="00796E5D">
        <w:rPr>
          <w:rFonts w:ascii="Arial" w:hAnsi="Arial" w:cs="Arial"/>
        </w:rPr>
        <w:t xml:space="preserve"> that is not always the case, sometimes individuals/service users </w:t>
      </w:r>
      <w:r w:rsidR="00CA15B1">
        <w:rPr>
          <w:rFonts w:ascii="Arial" w:hAnsi="Arial" w:cs="Arial"/>
        </w:rPr>
        <w:t>choose not to look back on what they have written, which is their choice</w:t>
      </w:r>
      <w:r w:rsidR="00357438">
        <w:rPr>
          <w:rFonts w:ascii="Arial" w:hAnsi="Arial" w:cs="Arial"/>
        </w:rPr>
        <w:t>.</w:t>
      </w:r>
    </w:p>
    <w:p w14:paraId="5BC5A3A9" w14:textId="7204C7C0" w:rsidR="00357438" w:rsidRDefault="00AE7426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While gathering information from this source I came across </w:t>
      </w:r>
      <w:r w:rsidR="006132C0">
        <w:rPr>
          <w:rFonts w:ascii="Arial" w:hAnsi="Arial" w:cs="Arial"/>
        </w:rPr>
        <w:t>a Chinese Proverb, which spoke volumes to me. “</w:t>
      </w:r>
      <w:r w:rsidR="00E52950">
        <w:rPr>
          <w:rFonts w:ascii="Arial" w:hAnsi="Arial" w:cs="Arial"/>
        </w:rPr>
        <w:t xml:space="preserve">I hear and I forget, I </w:t>
      </w:r>
      <w:r w:rsidR="009B0860">
        <w:rPr>
          <w:rFonts w:ascii="Arial" w:hAnsi="Arial" w:cs="Arial"/>
        </w:rPr>
        <w:t xml:space="preserve">see </w:t>
      </w:r>
      <w:r w:rsidR="00E52950">
        <w:rPr>
          <w:rFonts w:ascii="Arial" w:hAnsi="Arial" w:cs="Arial"/>
        </w:rPr>
        <w:t>and I remember, I write and I understand</w:t>
      </w:r>
      <w:r w:rsidR="000B2CAA">
        <w:rPr>
          <w:rFonts w:ascii="Arial" w:hAnsi="Arial" w:cs="Arial"/>
        </w:rPr>
        <w:t>”.</w:t>
      </w:r>
    </w:p>
    <w:p w14:paraId="1A5C55BB" w14:textId="77777777" w:rsidR="00DA49B3" w:rsidRDefault="00DA49B3" w:rsidP="003E0F65">
      <w:pPr>
        <w:spacing w:line="360" w:lineRule="auto"/>
        <w:rPr>
          <w:rFonts w:ascii="Arial" w:hAnsi="Arial" w:cs="Arial"/>
        </w:rPr>
      </w:pPr>
    </w:p>
    <w:p w14:paraId="4DA8D3CA" w14:textId="04976307" w:rsidR="00DA49B3" w:rsidRPr="004E1DFE" w:rsidRDefault="002126D1" w:rsidP="003E0F65">
      <w:pPr>
        <w:spacing w:line="360" w:lineRule="auto"/>
        <w:rPr>
          <w:rFonts w:ascii="Arial" w:hAnsi="Arial" w:cs="Arial"/>
          <w:b/>
          <w:bCs/>
        </w:rPr>
      </w:pPr>
      <w:hyperlink r:id="rId5" w:history="1">
        <w:r w:rsidRPr="004E1DFE">
          <w:rPr>
            <w:rStyle w:val="Hyperlink"/>
            <w:rFonts w:ascii="Arial" w:hAnsi="Arial" w:cs="Arial"/>
            <w:b/>
            <w:bCs/>
          </w:rPr>
          <w:t>www.Gov/health</w:t>
        </w:r>
      </w:hyperlink>
      <w:r w:rsidRPr="004E1DFE">
        <w:rPr>
          <w:rFonts w:ascii="Arial" w:hAnsi="Arial" w:cs="Arial"/>
          <w:b/>
          <w:bCs/>
        </w:rPr>
        <w:t>, 2022</w:t>
      </w:r>
      <w:r w:rsidR="00AA2398" w:rsidRPr="004E1DFE">
        <w:rPr>
          <w:rFonts w:ascii="Arial" w:hAnsi="Arial" w:cs="Arial"/>
          <w:b/>
          <w:bCs/>
        </w:rPr>
        <w:t>/What is Respite Care</w:t>
      </w:r>
    </w:p>
    <w:p w14:paraId="356ECD44" w14:textId="0F0A6C1B" w:rsidR="00AA2398" w:rsidRDefault="00AA2398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Dated Accessed 23-06-2022</w:t>
      </w:r>
    </w:p>
    <w:p w14:paraId="55645C6C" w14:textId="1B8149D0" w:rsidR="00DA49B3" w:rsidRDefault="00EB0A0C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 used this source to find information about respite care, it gave me </w:t>
      </w:r>
      <w:r w:rsidR="00CE2600">
        <w:rPr>
          <w:rFonts w:ascii="Arial" w:hAnsi="Arial" w:cs="Arial"/>
        </w:rPr>
        <w:t xml:space="preserve">information about what respite care is and for how long </w:t>
      </w:r>
      <w:r w:rsidR="008E65CB">
        <w:rPr>
          <w:rFonts w:ascii="Arial" w:hAnsi="Arial" w:cs="Arial"/>
        </w:rPr>
        <w:t>respite can be arranged</w:t>
      </w:r>
      <w:r w:rsidR="001B033C">
        <w:rPr>
          <w:rFonts w:ascii="Arial" w:hAnsi="Arial" w:cs="Arial"/>
        </w:rPr>
        <w:t xml:space="preserve">, the site also gave me information as to where </w:t>
      </w:r>
      <w:r w:rsidR="00192816">
        <w:rPr>
          <w:rFonts w:ascii="Arial" w:hAnsi="Arial" w:cs="Arial"/>
        </w:rPr>
        <w:t>respite can be provided, for example at home or in a healthcare fa</w:t>
      </w:r>
      <w:r w:rsidR="009C3AE6">
        <w:rPr>
          <w:rFonts w:ascii="Arial" w:hAnsi="Arial" w:cs="Arial"/>
        </w:rPr>
        <w:t>cility.</w:t>
      </w:r>
    </w:p>
    <w:p w14:paraId="7F5D26DA" w14:textId="318F0EA6" w:rsidR="009C3AE6" w:rsidRDefault="009C3AE6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source was credible as it was f</w:t>
      </w:r>
      <w:r w:rsidR="00B16FB2">
        <w:rPr>
          <w:rFonts w:ascii="Arial" w:hAnsi="Arial" w:cs="Arial"/>
        </w:rPr>
        <w:t>rom</w:t>
      </w:r>
      <w:r>
        <w:rPr>
          <w:rFonts w:ascii="Arial" w:hAnsi="Arial" w:cs="Arial"/>
        </w:rPr>
        <w:t xml:space="preserve"> the government website.</w:t>
      </w:r>
    </w:p>
    <w:p w14:paraId="0DEBF195" w14:textId="77777777" w:rsidR="00DA49B3" w:rsidRDefault="00DA49B3" w:rsidP="003E0F65">
      <w:pPr>
        <w:spacing w:line="360" w:lineRule="auto"/>
        <w:rPr>
          <w:rFonts w:ascii="Arial" w:hAnsi="Arial" w:cs="Arial"/>
        </w:rPr>
      </w:pPr>
    </w:p>
    <w:p w14:paraId="30F6E198" w14:textId="77777777" w:rsidR="00DA49B3" w:rsidRDefault="00DA49B3" w:rsidP="003E0F65">
      <w:pPr>
        <w:spacing w:line="360" w:lineRule="auto"/>
        <w:rPr>
          <w:rFonts w:ascii="Arial" w:hAnsi="Arial" w:cs="Arial"/>
        </w:rPr>
      </w:pPr>
    </w:p>
    <w:p w14:paraId="4668BB3A" w14:textId="77777777" w:rsidR="009B0860" w:rsidRDefault="009B0860" w:rsidP="003E0F65">
      <w:pPr>
        <w:spacing w:line="360" w:lineRule="auto"/>
        <w:rPr>
          <w:rFonts w:ascii="Arial" w:hAnsi="Arial" w:cs="Arial"/>
        </w:rPr>
      </w:pPr>
    </w:p>
    <w:p w14:paraId="5F2FFE3E" w14:textId="77777777" w:rsidR="009B0860" w:rsidRDefault="009B0860" w:rsidP="003E0F65">
      <w:pPr>
        <w:spacing w:line="360" w:lineRule="auto"/>
        <w:rPr>
          <w:rFonts w:ascii="Arial" w:hAnsi="Arial" w:cs="Arial"/>
        </w:rPr>
      </w:pPr>
    </w:p>
    <w:p w14:paraId="6C4D0794" w14:textId="77777777" w:rsidR="009B0860" w:rsidRDefault="009B0860" w:rsidP="003E0F65">
      <w:pPr>
        <w:spacing w:line="360" w:lineRule="auto"/>
        <w:rPr>
          <w:rFonts w:ascii="Arial" w:hAnsi="Arial" w:cs="Arial"/>
        </w:rPr>
      </w:pPr>
    </w:p>
    <w:p w14:paraId="03493F38" w14:textId="77777777" w:rsidR="0071561E" w:rsidRDefault="0071561E" w:rsidP="003E0F65">
      <w:pPr>
        <w:spacing w:line="360" w:lineRule="auto"/>
        <w:rPr>
          <w:rFonts w:ascii="Arial" w:hAnsi="Arial" w:cs="Arial"/>
        </w:rPr>
      </w:pPr>
    </w:p>
    <w:p w14:paraId="035EA113" w14:textId="77777777" w:rsidR="00357438" w:rsidRDefault="00357438" w:rsidP="003E0F65">
      <w:pPr>
        <w:spacing w:line="360" w:lineRule="auto"/>
        <w:rPr>
          <w:rFonts w:ascii="Arial" w:hAnsi="Arial" w:cs="Arial"/>
        </w:rPr>
      </w:pPr>
    </w:p>
    <w:p w14:paraId="78E90AD4" w14:textId="7FEC745C" w:rsidR="00D61359" w:rsidRDefault="00730B94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4300D41" w14:textId="77777777" w:rsidR="00DF58CE" w:rsidRDefault="00DF58CE" w:rsidP="003E0F65">
      <w:pPr>
        <w:spacing w:line="360" w:lineRule="auto"/>
        <w:rPr>
          <w:rFonts w:ascii="Arial" w:hAnsi="Arial" w:cs="Arial"/>
        </w:rPr>
      </w:pPr>
    </w:p>
    <w:p w14:paraId="26773CA1" w14:textId="77777777" w:rsidR="00DF58CE" w:rsidRDefault="00DF58CE" w:rsidP="003E0F65">
      <w:pPr>
        <w:spacing w:line="360" w:lineRule="auto"/>
        <w:rPr>
          <w:rFonts w:ascii="Arial" w:hAnsi="Arial" w:cs="Arial"/>
        </w:rPr>
      </w:pPr>
    </w:p>
    <w:p w14:paraId="5B4E5B70" w14:textId="77777777" w:rsidR="00DF58CE" w:rsidRDefault="00DF58CE" w:rsidP="003E0F65">
      <w:pPr>
        <w:spacing w:line="360" w:lineRule="auto"/>
        <w:rPr>
          <w:rFonts w:ascii="Arial" w:hAnsi="Arial" w:cs="Arial"/>
        </w:rPr>
      </w:pPr>
    </w:p>
    <w:p w14:paraId="4C9957B4" w14:textId="77777777" w:rsidR="00DF58CE" w:rsidRDefault="00DF58CE" w:rsidP="003E0F65">
      <w:pPr>
        <w:spacing w:line="360" w:lineRule="auto"/>
        <w:rPr>
          <w:rFonts w:ascii="Arial" w:hAnsi="Arial" w:cs="Arial"/>
        </w:rPr>
      </w:pPr>
    </w:p>
    <w:p w14:paraId="10F760D6" w14:textId="77777777" w:rsidR="00D61359" w:rsidRDefault="00D61359" w:rsidP="003E0F65">
      <w:pPr>
        <w:spacing w:line="360" w:lineRule="auto"/>
        <w:rPr>
          <w:rFonts w:ascii="Arial" w:hAnsi="Arial" w:cs="Arial"/>
        </w:rPr>
      </w:pPr>
    </w:p>
    <w:p w14:paraId="33B4B7F0" w14:textId="1F51675F" w:rsidR="00EC0B72" w:rsidRDefault="00DE5BFD" w:rsidP="003E0F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061499">
        <w:rPr>
          <w:rFonts w:ascii="Arial" w:hAnsi="Arial" w:cs="Arial"/>
        </w:rPr>
        <w:t xml:space="preserve"> </w:t>
      </w:r>
    </w:p>
    <w:p w14:paraId="4A3E2D7B" w14:textId="77777777" w:rsidR="00226C39" w:rsidRDefault="00226C39" w:rsidP="003E0F65">
      <w:pPr>
        <w:spacing w:line="360" w:lineRule="auto"/>
        <w:rPr>
          <w:rFonts w:ascii="Arial" w:hAnsi="Arial" w:cs="Arial"/>
        </w:rPr>
      </w:pPr>
    </w:p>
    <w:p w14:paraId="2E34C3C7" w14:textId="77777777" w:rsidR="00080B37" w:rsidRDefault="00080B37" w:rsidP="003E0F65">
      <w:pPr>
        <w:spacing w:line="360" w:lineRule="auto"/>
        <w:rPr>
          <w:rFonts w:ascii="Arial" w:hAnsi="Arial" w:cs="Arial"/>
        </w:rPr>
      </w:pPr>
    </w:p>
    <w:p w14:paraId="2006D211" w14:textId="77777777" w:rsidR="00FE4D86" w:rsidRDefault="00FE4D86" w:rsidP="003E0F65">
      <w:pPr>
        <w:spacing w:line="360" w:lineRule="auto"/>
        <w:rPr>
          <w:rFonts w:ascii="Arial" w:hAnsi="Arial" w:cs="Arial"/>
        </w:rPr>
      </w:pPr>
    </w:p>
    <w:p w14:paraId="08773301" w14:textId="77777777" w:rsidR="008B61B7" w:rsidRPr="00A83735" w:rsidRDefault="008B61B7" w:rsidP="003E0F65">
      <w:pPr>
        <w:spacing w:line="360" w:lineRule="auto"/>
        <w:rPr>
          <w:rFonts w:ascii="Arial" w:hAnsi="Arial" w:cs="Arial"/>
        </w:rPr>
      </w:pPr>
    </w:p>
    <w:sectPr w:rsidR="008B61B7" w:rsidRPr="00A837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DA2"/>
    <w:rsid w:val="000043EC"/>
    <w:rsid w:val="00035C08"/>
    <w:rsid w:val="00047138"/>
    <w:rsid w:val="00056B7F"/>
    <w:rsid w:val="00061499"/>
    <w:rsid w:val="00080B37"/>
    <w:rsid w:val="000925FB"/>
    <w:rsid w:val="000A3794"/>
    <w:rsid w:val="000B2CAA"/>
    <w:rsid w:val="000B5A98"/>
    <w:rsid w:val="000C2198"/>
    <w:rsid w:val="00111763"/>
    <w:rsid w:val="0011332A"/>
    <w:rsid w:val="00115017"/>
    <w:rsid w:val="0013498A"/>
    <w:rsid w:val="00135C32"/>
    <w:rsid w:val="00151FE0"/>
    <w:rsid w:val="00166D8E"/>
    <w:rsid w:val="00182582"/>
    <w:rsid w:val="00192816"/>
    <w:rsid w:val="001B033C"/>
    <w:rsid w:val="001B06E5"/>
    <w:rsid w:val="001C7F1F"/>
    <w:rsid w:val="001E2C4B"/>
    <w:rsid w:val="00203499"/>
    <w:rsid w:val="00206197"/>
    <w:rsid w:val="00206294"/>
    <w:rsid w:val="002126D1"/>
    <w:rsid w:val="00214CBB"/>
    <w:rsid w:val="002246BC"/>
    <w:rsid w:val="002253CC"/>
    <w:rsid w:val="00226C39"/>
    <w:rsid w:val="002346AA"/>
    <w:rsid w:val="00246568"/>
    <w:rsid w:val="00255A45"/>
    <w:rsid w:val="002716C5"/>
    <w:rsid w:val="00274DA2"/>
    <w:rsid w:val="00281F36"/>
    <w:rsid w:val="00292CC9"/>
    <w:rsid w:val="00294428"/>
    <w:rsid w:val="0029614B"/>
    <w:rsid w:val="00297163"/>
    <w:rsid w:val="002A4FC6"/>
    <w:rsid w:val="002A7CD3"/>
    <w:rsid w:val="002B31F1"/>
    <w:rsid w:val="002B4852"/>
    <w:rsid w:val="002B5BD0"/>
    <w:rsid w:val="002C4722"/>
    <w:rsid w:val="002D4C36"/>
    <w:rsid w:val="002D4E70"/>
    <w:rsid w:val="002E1ADB"/>
    <w:rsid w:val="002E582D"/>
    <w:rsid w:val="002E688E"/>
    <w:rsid w:val="003106E1"/>
    <w:rsid w:val="00326992"/>
    <w:rsid w:val="00332EDF"/>
    <w:rsid w:val="003378E6"/>
    <w:rsid w:val="003431A3"/>
    <w:rsid w:val="003529D9"/>
    <w:rsid w:val="00357438"/>
    <w:rsid w:val="00365BB0"/>
    <w:rsid w:val="0036769F"/>
    <w:rsid w:val="00376C90"/>
    <w:rsid w:val="00386232"/>
    <w:rsid w:val="00392040"/>
    <w:rsid w:val="00392961"/>
    <w:rsid w:val="003944D8"/>
    <w:rsid w:val="003B4302"/>
    <w:rsid w:val="003B5D57"/>
    <w:rsid w:val="003C5674"/>
    <w:rsid w:val="003C770D"/>
    <w:rsid w:val="003E0F65"/>
    <w:rsid w:val="003E4459"/>
    <w:rsid w:val="003E61D4"/>
    <w:rsid w:val="004008DC"/>
    <w:rsid w:val="004123CE"/>
    <w:rsid w:val="004453C6"/>
    <w:rsid w:val="00463B13"/>
    <w:rsid w:val="00466006"/>
    <w:rsid w:val="00484112"/>
    <w:rsid w:val="00491BFE"/>
    <w:rsid w:val="00493F5A"/>
    <w:rsid w:val="004B31E9"/>
    <w:rsid w:val="004B5F37"/>
    <w:rsid w:val="004B662A"/>
    <w:rsid w:val="004C6BF2"/>
    <w:rsid w:val="004E1DFE"/>
    <w:rsid w:val="004F57F7"/>
    <w:rsid w:val="0051441A"/>
    <w:rsid w:val="005451B8"/>
    <w:rsid w:val="00551BF4"/>
    <w:rsid w:val="0055519B"/>
    <w:rsid w:val="0057523A"/>
    <w:rsid w:val="00575EB0"/>
    <w:rsid w:val="005A68B7"/>
    <w:rsid w:val="005F1D16"/>
    <w:rsid w:val="006132C0"/>
    <w:rsid w:val="00613B0C"/>
    <w:rsid w:val="00621226"/>
    <w:rsid w:val="0064424E"/>
    <w:rsid w:val="00645868"/>
    <w:rsid w:val="006513AD"/>
    <w:rsid w:val="00662647"/>
    <w:rsid w:val="00665886"/>
    <w:rsid w:val="00674325"/>
    <w:rsid w:val="0067567F"/>
    <w:rsid w:val="006919DE"/>
    <w:rsid w:val="006A3F8A"/>
    <w:rsid w:val="006B5A6F"/>
    <w:rsid w:val="006D7CAE"/>
    <w:rsid w:val="006F5D7B"/>
    <w:rsid w:val="0070035C"/>
    <w:rsid w:val="00702E0B"/>
    <w:rsid w:val="0070517A"/>
    <w:rsid w:val="0071561E"/>
    <w:rsid w:val="00730B94"/>
    <w:rsid w:val="00737919"/>
    <w:rsid w:val="00747FFE"/>
    <w:rsid w:val="0075053C"/>
    <w:rsid w:val="007612AF"/>
    <w:rsid w:val="0078076D"/>
    <w:rsid w:val="007905EF"/>
    <w:rsid w:val="00796E5D"/>
    <w:rsid w:val="007A5457"/>
    <w:rsid w:val="007B0C7D"/>
    <w:rsid w:val="007B2F89"/>
    <w:rsid w:val="007C0C23"/>
    <w:rsid w:val="007F403F"/>
    <w:rsid w:val="007F55DC"/>
    <w:rsid w:val="00803C8A"/>
    <w:rsid w:val="008252E6"/>
    <w:rsid w:val="008259F3"/>
    <w:rsid w:val="008331EE"/>
    <w:rsid w:val="0083504A"/>
    <w:rsid w:val="008404DA"/>
    <w:rsid w:val="0085552F"/>
    <w:rsid w:val="008564AB"/>
    <w:rsid w:val="008B5580"/>
    <w:rsid w:val="008B61B7"/>
    <w:rsid w:val="008C4B19"/>
    <w:rsid w:val="008D3F25"/>
    <w:rsid w:val="008D41CF"/>
    <w:rsid w:val="008E65CB"/>
    <w:rsid w:val="0091358B"/>
    <w:rsid w:val="00917D39"/>
    <w:rsid w:val="009268BB"/>
    <w:rsid w:val="00953A8B"/>
    <w:rsid w:val="009617FA"/>
    <w:rsid w:val="00961D8D"/>
    <w:rsid w:val="009B0860"/>
    <w:rsid w:val="009C32A1"/>
    <w:rsid w:val="009C3AE6"/>
    <w:rsid w:val="009D7ED9"/>
    <w:rsid w:val="009E7A22"/>
    <w:rsid w:val="009F4607"/>
    <w:rsid w:val="00A07C21"/>
    <w:rsid w:val="00A21C7F"/>
    <w:rsid w:val="00A21FF1"/>
    <w:rsid w:val="00A26540"/>
    <w:rsid w:val="00A32DCD"/>
    <w:rsid w:val="00A468B8"/>
    <w:rsid w:val="00A601A7"/>
    <w:rsid w:val="00A66689"/>
    <w:rsid w:val="00A83735"/>
    <w:rsid w:val="00A83AAF"/>
    <w:rsid w:val="00AA1E3C"/>
    <w:rsid w:val="00AA2398"/>
    <w:rsid w:val="00AD486F"/>
    <w:rsid w:val="00AE7426"/>
    <w:rsid w:val="00AF76EF"/>
    <w:rsid w:val="00B012BC"/>
    <w:rsid w:val="00B16FB2"/>
    <w:rsid w:val="00B52A85"/>
    <w:rsid w:val="00B57AC6"/>
    <w:rsid w:val="00B65C2C"/>
    <w:rsid w:val="00B7743D"/>
    <w:rsid w:val="00B81FF7"/>
    <w:rsid w:val="00B85228"/>
    <w:rsid w:val="00B93C23"/>
    <w:rsid w:val="00BB5F10"/>
    <w:rsid w:val="00BC4D39"/>
    <w:rsid w:val="00BE10AB"/>
    <w:rsid w:val="00BF13E3"/>
    <w:rsid w:val="00C130A3"/>
    <w:rsid w:val="00C25227"/>
    <w:rsid w:val="00C36D11"/>
    <w:rsid w:val="00C37F56"/>
    <w:rsid w:val="00C76E5F"/>
    <w:rsid w:val="00CA15B1"/>
    <w:rsid w:val="00CA2C64"/>
    <w:rsid w:val="00CA39C5"/>
    <w:rsid w:val="00CC73C9"/>
    <w:rsid w:val="00CD34CC"/>
    <w:rsid w:val="00CD6C9F"/>
    <w:rsid w:val="00CE2600"/>
    <w:rsid w:val="00CE54E5"/>
    <w:rsid w:val="00CF0B35"/>
    <w:rsid w:val="00CF34F1"/>
    <w:rsid w:val="00CF5D6B"/>
    <w:rsid w:val="00CF7E1E"/>
    <w:rsid w:val="00D02806"/>
    <w:rsid w:val="00D1424D"/>
    <w:rsid w:val="00D1539E"/>
    <w:rsid w:val="00D15EE3"/>
    <w:rsid w:val="00D27013"/>
    <w:rsid w:val="00D2708F"/>
    <w:rsid w:val="00D27396"/>
    <w:rsid w:val="00D3596F"/>
    <w:rsid w:val="00D37482"/>
    <w:rsid w:val="00D612CA"/>
    <w:rsid w:val="00D61359"/>
    <w:rsid w:val="00D65E94"/>
    <w:rsid w:val="00D81D62"/>
    <w:rsid w:val="00DA3311"/>
    <w:rsid w:val="00DA3768"/>
    <w:rsid w:val="00DA49B3"/>
    <w:rsid w:val="00DA7FCD"/>
    <w:rsid w:val="00DD1C0E"/>
    <w:rsid w:val="00DE1B05"/>
    <w:rsid w:val="00DE5BFD"/>
    <w:rsid w:val="00DF58CE"/>
    <w:rsid w:val="00E06946"/>
    <w:rsid w:val="00E33873"/>
    <w:rsid w:val="00E52950"/>
    <w:rsid w:val="00E65A6B"/>
    <w:rsid w:val="00E66036"/>
    <w:rsid w:val="00E877C9"/>
    <w:rsid w:val="00E92BB0"/>
    <w:rsid w:val="00E94A68"/>
    <w:rsid w:val="00EB0A0C"/>
    <w:rsid w:val="00EB4048"/>
    <w:rsid w:val="00EC0B72"/>
    <w:rsid w:val="00EC51D3"/>
    <w:rsid w:val="00ED231A"/>
    <w:rsid w:val="00ED75D4"/>
    <w:rsid w:val="00EE2F10"/>
    <w:rsid w:val="00EF18D0"/>
    <w:rsid w:val="00EF193A"/>
    <w:rsid w:val="00EF275A"/>
    <w:rsid w:val="00F04E1F"/>
    <w:rsid w:val="00F153BF"/>
    <w:rsid w:val="00F32A60"/>
    <w:rsid w:val="00F4472E"/>
    <w:rsid w:val="00F53B98"/>
    <w:rsid w:val="00F72802"/>
    <w:rsid w:val="00F840C3"/>
    <w:rsid w:val="00FA1CCB"/>
    <w:rsid w:val="00FA2CAA"/>
    <w:rsid w:val="00FB437A"/>
    <w:rsid w:val="00FB775D"/>
    <w:rsid w:val="00FC67F7"/>
    <w:rsid w:val="00FD0D60"/>
    <w:rsid w:val="00FE4D86"/>
    <w:rsid w:val="00FF6DFF"/>
    <w:rsid w:val="00FF78B8"/>
    <w:rsid w:val="00FF7F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612159"/>
  <w15:chartTrackingRefBased/>
  <w15:docId w15:val="{A35FB286-0E35-4781-8C46-FCEA9EE044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32A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2A6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://www.Gov/health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E5C162D-A89E-419D-B4B2-39481DEB89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622</TotalTime>
  <Pages>5</Pages>
  <Words>1018</Words>
  <Characters>5803</Characters>
  <Application>Microsoft Office Word</Application>
  <DocSecurity>0</DocSecurity>
  <Lines>48</Lines>
  <Paragraphs>13</Paragraphs>
  <ScaleCrop>false</ScaleCrop>
  <Company/>
  <LinksUpToDate>false</LinksUpToDate>
  <CharactersWithSpaces>6808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Jamilla Robinson</dc:creator>
  <cp:keywords/>
  <dc:description/>
  <cp:lastModifiedBy>Jamilla Robinson</cp:lastModifiedBy>
  <cp:revision>255</cp:revision>
  <dcterms:created xsi:type="dcterms:W3CDTF">2022-06-30T10:48:00Z</dcterms:created>
  <dcterms:modified xsi:type="dcterms:W3CDTF">2022-07-01T21:40:00Z</dcterms:modified>
</cp:coreProperties>
</file>