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BC1" w:rsidRPr="00B60DC5" w:rsidRDefault="003E52EC" w:rsidP="003802BF">
      <w:pPr>
        <w:jc w:val="center"/>
        <w:rPr>
          <w:rStyle w:val="fontstyle01"/>
          <w:sz w:val="24"/>
          <w:szCs w:val="24"/>
        </w:rPr>
      </w:pPr>
      <w:r w:rsidRPr="00B60DC5">
        <w:rPr>
          <w:rStyle w:val="fontstyle01"/>
          <w:sz w:val="24"/>
          <w:szCs w:val="24"/>
        </w:rPr>
        <w:t>MODULE CODE: BMSK4001</w:t>
      </w:r>
      <w:r w:rsidRPr="00B60DC5">
        <w:rPr>
          <w:b/>
          <w:bCs/>
          <w:color w:val="000000"/>
          <w:szCs w:val="24"/>
        </w:rPr>
        <w:br/>
      </w:r>
      <w:r w:rsidR="00482E6B">
        <w:rPr>
          <w:rStyle w:val="fontstyle01"/>
          <w:sz w:val="24"/>
          <w:szCs w:val="24"/>
        </w:rPr>
        <w:t xml:space="preserve">Module Title: </w:t>
      </w:r>
      <w:r w:rsidRPr="00B60DC5">
        <w:rPr>
          <w:rStyle w:val="fontstyle01"/>
          <w:sz w:val="24"/>
          <w:szCs w:val="24"/>
        </w:rPr>
        <w:t>ACADEMIC AND EMPLOYABILITY SKILLS</w:t>
      </w:r>
    </w:p>
    <w:p w:rsidR="003E52EC" w:rsidRPr="00B60DC5" w:rsidRDefault="003E52EC" w:rsidP="00B60DC5">
      <w:pPr>
        <w:rPr>
          <w:szCs w:val="24"/>
        </w:rPr>
      </w:pPr>
    </w:p>
    <w:p w:rsidR="00AC69D1" w:rsidRPr="00B60DC5" w:rsidRDefault="00AC69D1" w:rsidP="00B60DC5">
      <w:pPr>
        <w:rPr>
          <w:szCs w:val="24"/>
        </w:rPr>
      </w:pPr>
    </w:p>
    <w:p w:rsidR="00AC69D1" w:rsidRPr="00B60DC5" w:rsidRDefault="00AC69D1" w:rsidP="00B60DC5">
      <w:pPr>
        <w:rPr>
          <w:szCs w:val="24"/>
        </w:rPr>
      </w:pPr>
    </w:p>
    <w:p w:rsidR="00AC69D1" w:rsidRPr="00B60DC5" w:rsidRDefault="00AC69D1" w:rsidP="00B60DC5">
      <w:pPr>
        <w:rPr>
          <w:rStyle w:val="fontstyle01"/>
          <w:sz w:val="24"/>
          <w:szCs w:val="24"/>
        </w:rPr>
      </w:pPr>
      <w:r w:rsidRPr="00B60DC5">
        <w:rPr>
          <w:rStyle w:val="fontstyle01"/>
          <w:sz w:val="24"/>
          <w:szCs w:val="24"/>
        </w:rPr>
        <w:t>Name:</w:t>
      </w:r>
      <w:r w:rsidR="003904B6">
        <w:rPr>
          <w:rStyle w:val="fontstyle01"/>
          <w:sz w:val="24"/>
          <w:szCs w:val="24"/>
        </w:rPr>
        <w:t xml:space="preserve"> Md Kawsar Mazid</w:t>
      </w:r>
    </w:p>
    <w:p w:rsidR="00AC69D1" w:rsidRPr="00B60DC5" w:rsidRDefault="00AC69D1" w:rsidP="00B60DC5">
      <w:pPr>
        <w:rPr>
          <w:rStyle w:val="fontstyle01"/>
          <w:sz w:val="24"/>
          <w:szCs w:val="24"/>
        </w:rPr>
      </w:pPr>
      <w:r w:rsidRPr="00B60DC5">
        <w:rPr>
          <w:rStyle w:val="fontstyle01"/>
          <w:sz w:val="24"/>
          <w:szCs w:val="24"/>
        </w:rPr>
        <w:t>Student Number:</w:t>
      </w:r>
      <w:r w:rsidR="003904B6">
        <w:rPr>
          <w:rStyle w:val="fontstyle01"/>
          <w:sz w:val="24"/>
          <w:szCs w:val="24"/>
        </w:rPr>
        <w:t>1708619</w:t>
      </w:r>
    </w:p>
    <w:p w:rsidR="007E6442" w:rsidRDefault="00AC69D1" w:rsidP="00B60DC5">
      <w:pPr>
        <w:rPr>
          <w:rStyle w:val="fontstyle01"/>
          <w:sz w:val="24"/>
          <w:szCs w:val="24"/>
        </w:rPr>
      </w:pPr>
      <w:r w:rsidRPr="00B60DC5">
        <w:rPr>
          <w:rStyle w:val="fontstyle01"/>
          <w:sz w:val="24"/>
          <w:szCs w:val="24"/>
        </w:rPr>
        <w:t>Module Lecturer’s Name:</w:t>
      </w:r>
      <w:r w:rsidR="003904B6">
        <w:rPr>
          <w:rStyle w:val="fontstyle01"/>
          <w:sz w:val="24"/>
          <w:szCs w:val="24"/>
        </w:rPr>
        <w:t>PA:Peter Allen</w:t>
      </w:r>
    </w:p>
    <w:p w:rsidR="007E6442" w:rsidRDefault="007E6442">
      <w:pPr>
        <w:spacing w:line="276" w:lineRule="auto"/>
        <w:jc w:val="left"/>
        <w:rPr>
          <w:rStyle w:val="fontstyle01"/>
          <w:sz w:val="24"/>
          <w:szCs w:val="24"/>
        </w:rPr>
      </w:pPr>
      <w:r>
        <w:rPr>
          <w:rStyle w:val="fontstyle01"/>
          <w:sz w:val="24"/>
          <w:szCs w:val="24"/>
        </w:rPr>
        <w:br w:type="page"/>
      </w:r>
    </w:p>
    <w:sdt>
      <w:sdtPr>
        <w:rPr>
          <w:rFonts w:ascii="Times New Roman" w:eastAsiaTheme="minorHAnsi" w:hAnsi="Times New Roman" w:cstheme="minorBidi"/>
          <w:b/>
          <w:bCs/>
          <w:color w:val="auto"/>
          <w:sz w:val="24"/>
          <w:szCs w:val="22"/>
        </w:rPr>
        <w:id w:val="-515690815"/>
        <w:docPartObj>
          <w:docPartGallery w:val="Table of Contents"/>
          <w:docPartUnique/>
        </w:docPartObj>
      </w:sdtPr>
      <w:sdtEndPr>
        <w:rPr>
          <w:noProof/>
        </w:rPr>
      </w:sdtEndPr>
      <w:sdtContent>
        <w:p w:rsidR="007E6442" w:rsidRPr="00CD7788" w:rsidRDefault="007E6442">
          <w:pPr>
            <w:pStyle w:val="TOCHeading"/>
            <w:rPr>
              <w:rFonts w:ascii="Times New Roman" w:hAnsi="Times New Roman" w:cs="Times New Roman"/>
              <w:b/>
              <w:color w:val="000000" w:themeColor="text1"/>
            </w:rPr>
          </w:pPr>
          <w:r w:rsidRPr="00CD7788">
            <w:rPr>
              <w:rFonts w:ascii="Times New Roman" w:hAnsi="Times New Roman" w:cs="Times New Roman"/>
              <w:b/>
              <w:color w:val="000000" w:themeColor="text1"/>
            </w:rPr>
            <w:t>Table of Contents</w:t>
          </w:r>
        </w:p>
        <w:p w:rsidR="00521032" w:rsidRDefault="00333AEC">
          <w:pPr>
            <w:pStyle w:val="TOC1"/>
            <w:tabs>
              <w:tab w:val="right" w:leader="dot" w:pos="9350"/>
            </w:tabs>
            <w:rPr>
              <w:rFonts w:asciiTheme="minorHAnsi" w:eastAsiaTheme="minorEastAsia" w:hAnsiTheme="minorHAnsi"/>
              <w:noProof/>
              <w:sz w:val="22"/>
            </w:rPr>
          </w:pPr>
          <w:r w:rsidRPr="00333AEC">
            <w:fldChar w:fldCharType="begin"/>
          </w:r>
          <w:r w:rsidR="007E6442">
            <w:instrText xml:space="preserve"> TOC \o "1-3" \h \z \u </w:instrText>
          </w:r>
          <w:r w:rsidRPr="00333AEC">
            <w:fldChar w:fldCharType="separate"/>
          </w:r>
          <w:hyperlink w:anchor="_Toc501703681" w:history="1">
            <w:r w:rsidR="00521032" w:rsidRPr="00001294">
              <w:rPr>
                <w:rStyle w:val="Hyperlink"/>
                <w:noProof/>
              </w:rPr>
              <w:t>Introduction:</w:t>
            </w:r>
            <w:r w:rsidR="00521032">
              <w:rPr>
                <w:noProof/>
                <w:webHidden/>
              </w:rPr>
              <w:tab/>
            </w:r>
            <w:r>
              <w:rPr>
                <w:noProof/>
                <w:webHidden/>
              </w:rPr>
              <w:fldChar w:fldCharType="begin"/>
            </w:r>
            <w:r w:rsidR="00521032">
              <w:rPr>
                <w:noProof/>
                <w:webHidden/>
              </w:rPr>
              <w:instrText xml:space="preserve"> PAGEREF _Toc501703681 \h </w:instrText>
            </w:r>
            <w:r>
              <w:rPr>
                <w:noProof/>
                <w:webHidden/>
              </w:rPr>
            </w:r>
            <w:r>
              <w:rPr>
                <w:noProof/>
                <w:webHidden/>
              </w:rPr>
              <w:fldChar w:fldCharType="separate"/>
            </w:r>
            <w:r w:rsidR="00521032">
              <w:rPr>
                <w:noProof/>
                <w:webHidden/>
              </w:rPr>
              <w:t>3</w:t>
            </w:r>
            <w:r>
              <w:rPr>
                <w:noProof/>
                <w:webHidden/>
              </w:rPr>
              <w:fldChar w:fldCharType="end"/>
            </w:r>
          </w:hyperlink>
        </w:p>
        <w:p w:rsidR="00521032" w:rsidRDefault="00333AEC">
          <w:pPr>
            <w:pStyle w:val="TOC1"/>
            <w:tabs>
              <w:tab w:val="right" w:leader="dot" w:pos="9350"/>
            </w:tabs>
            <w:rPr>
              <w:rFonts w:asciiTheme="minorHAnsi" w:eastAsiaTheme="minorEastAsia" w:hAnsiTheme="minorHAnsi"/>
              <w:noProof/>
              <w:sz w:val="22"/>
            </w:rPr>
          </w:pPr>
          <w:hyperlink w:anchor="_Toc501703682" w:history="1">
            <w:r w:rsidR="00521032" w:rsidRPr="00001294">
              <w:rPr>
                <w:rStyle w:val="Hyperlink"/>
                <w:noProof/>
              </w:rPr>
              <w:t>Task 1:</w:t>
            </w:r>
            <w:r w:rsidR="00521032">
              <w:rPr>
                <w:noProof/>
                <w:webHidden/>
              </w:rPr>
              <w:tab/>
            </w:r>
            <w:r>
              <w:rPr>
                <w:noProof/>
                <w:webHidden/>
              </w:rPr>
              <w:fldChar w:fldCharType="begin"/>
            </w:r>
            <w:r w:rsidR="00521032">
              <w:rPr>
                <w:noProof/>
                <w:webHidden/>
              </w:rPr>
              <w:instrText xml:space="preserve"> PAGEREF _Toc501703682 \h </w:instrText>
            </w:r>
            <w:r>
              <w:rPr>
                <w:noProof/>
                <w:webHidden/>
              </w:rPr>
            </w:r>
            <w:r>
              <w:rPr>
                <w:noProof/>
                <w:webHidden/>
              </w:rPr>
              <w:fldChar w:fldCharType="separate"/>
            </w:r>
            <w:r w:rsidR="00521032">
              <w:rPr>
                <w:noProof/>
                <w:webHidden/>
              </w:rPr>
              <w:t>3</w:t>
            </w:r>
            <w:r>
              <w:rPr>
                <w:noProof/>
                <w:webHidden/>
              </w:rPr>
              <w:fldChar w:fldCharType="end"/>
            </w:r>
          </w:hyperlink>
        </w:p>
        <w:p w:rsidR="00521032" w:rsidRDefault="00333AEC">
          <w:pPr>
            <w:pStyle w:val="TOC2"/>
            <w:tabs>
              <w:tab w:val="right" w:leader="dot" w:pos="9350"/>
            </w:tabs>
            <w:rPr>
              <w:rFonts w:asciiTheme="minorHAnsi" w:eastAsiaTheme="minorEastAsia" w:hAnsiTheme="minorHAnsi"/>
              <w:noProof/>
              <w:sz w:val="22"/>
            </w:rPr>
          </w:pPr>
          <w:hyperlink w:anchor="_Toc501703683" w:history="1">
            <w:r w:rsidR="00521032" w:rsidRPr="00001294">
              <w:rPr>
                <w:rStyle w:val="Hyperlink"/>
                <w:noProof/>
              </w:rPr>
              <w:t>Employability Skills:</w:t>
            </w:r>
            <w:r w:rsidR="00521032">
              <w:rPr>
                <w:noProof/>
                <w:webHidden/>
              </w:rPr>
              <w:tab/>
            </w:r>
            <w:r>
              <w:rPr>
                <w:noProof/>
                <w:webHidden/>
              </w:rPr>
              <w:fldChar w:fldCharType="begin"/>
            </w:r>
            <w:r w:rsidR="00521032">
              <w:rPr>
                <w:noProof/>
                <w:webHidden/>
              </w:rPr>
              <w:instrText xml:space="preserve"> PAGEREF _Toc501703683 \h </w:instrText>
            </w:r>
            <w:r>
              <w:rPr>
                <w:noProof/>
                <w:webHidden/>
              </w:rPr>
            </w:r>
            <w:r>
              <w:rPr>
                <w:noProof/>
                <w:webHidden/>
              </w:rPr>
              <w:fldChar w:fldCharType="separate"/>
            </w:r>
            <w:r w:rsidR="00521032">
              <w:rPr>
                <w:noProof/>
                <w:webHidden/>
              </w:rPr>
              <w:t>3</w:t>
            </w:r>
            <w:r>
              <w:rPr>
                <w:noProof/>
                <w:webHidden/>
              </w:rPr>
              <w:fldChar w:fldCharType="end"/>
            </w:r>
          </w:hyperlink>
        </w:p>
        <w:p w:rsidR="00521032" w:rsidRDefault="00333AEC">
          <w:pPr>
            <w:pStyle w:val="TOC2"/>
            <w:tabs>
              <w:tab w:val="right" w:leader="dot" w:pos="9350"/>
            </w:tabs>
            <w:rPr>
              <w:rFonts w:asciiTheme="minorHAnsi" w:eastAsiaTheme="minorEastAsia" w:hAnsiTheme="minorHAnsi"/>
              <w:noProof/>
              <w:sz w:val="22"/>
            </w:rPr>
          </w:pPr>
          <w:hyperlink w:anchor="_Toc501703684" w:history="1">
            <w:r w:rsidR="00521032" w:rsidRPr="00001294">
              <w:rPr>
                <w:rStyle w:val="Hyperlink"/>
                <w:noProof/>
              </w:rPr>
              <w:t>Employability Skills Which I have</w:t>
            </w:r>
            <w:r w:rsidR="00521032">
              <w:rPr>
                <w:noProof/>
                <w:webHidden/>
              </w:rPr>
              <w:tab/>
            </w:r>
            <w:r>
              <w:rPr>
                <w:noProof/>
                <w:webHidden/>
              </w:rPr>
              <w:fldChar w:fldCharType="begin"/>
            </w:r>
            <w:r w:rsidR="00521032">
              <w:rPr>
                <w:noProof/>
                <w:webHidden/>
              </w:rPr>
              <w:instrText xml:space="preserve"> PAGEREF _Toc501703684 \h </w:instrText>
            </w:r>
            <w:r>
              <w:rPr>
                <w:noProof/>
                <w:webHidden/>
              </w:rPr>
            </w:r>
            <w:r>
              <w:rPr>
                <w:noProof/>
                <w:webHidden/>
              </w:rPr>
              <w:fldChar w:fldCharType="separate"/>
            </w:r>
            <w:r w:rsidR="00521032">
              <w:rPr>
                <w:noProof/>
                <w:webHidden/>
              </w:rPr>
              <w:t>3</w:t>
            </w:r>
            <w:r>
              <w:rPr>
                <w:noProof/>
                <w:webHidden/>
              </w:rPr>
              <w:fldChar w:fldCharType="end"/>
            </w:r>
          </w:hyperlink>
        </w:p>
        <w:p w:rsidR="00521032" w:rsidRDefault="00333AEC">
          <w:pPr>
            <w:pStyle w:val="TOC2"/>
            <w:tabs>
              <w:tab w:val="right" w:leader="dot" w:pos="9350"/>
            </w:tabs>
            <w:rPr>
              <w:rFonts w:asciiTheme="minorHAnsi" w:eastAsiaTheme="minorEastAsia" w:hAnsiTheme="minorHAnsi"/>
              <w:noProof/>
              <w:sz w:val="22"/>
            </w:rPr>
          </w:pPr>
          <w:hyperlink w:anchor="_Toc501703685" w:history="1">
            <w:r w:rsidR="00521032" w:rsidRPr="00001294">
              <w:rPr>
                <w:rStyle w:val="Hyperlink"/>
                <w:noProof/>
              </w:rPr>
              <w:t>Employability Skills Which I Need to Develop</w:t>
            </w:r>
            <w:r w:rsidR="00521032">
              <w:rPr>
                <w:noProof/>
                <w:webHidden/>
              </w:rPr>
              <w:tab/>
            </w:r>
            <w:r>
              <w:rPr>
                <w:noProof/>
                <w:webHidden/>
              </w:rPr>
              <w:fldChar w:fldCharType="begin"/>
            </w:r>
            <w:r w:rsidR="00521032">
              <w:rPr>
                <w:noProof/>
                <w:webHidden/>
              </w:rPr>
              <w:instrText xml:space="preserve"> PAGEREF _Toc501703685 \h </w:instrText>
            </w:r>
            <w:r>
              <w:rPr>
                <w:noProof/>
                <w:webHidden/>
              </w:rPr>
            </w:r>
            <w:r>
              <w:rPr>
                <w:noProof/>
                <w:webHidden/>
              </w:rPr>
              <w:fldChar w:fldCharType="separate"/>
            </w:r>
            <w:r w:rsidR="00521032">
              <w:rPr>
                <w:noProof/>
                <w:webHidden/>
              </w:rPr>
              <w:t>5</w:t>
            </w:r>
            <w:r>
              <w:rPr>
                <w:noProof/>
                <w:webHidden/>
              </w:rPr>
              <w:fldChar w:fldCharType="end"/>
            </w:r>
          </w:hyperlink>
        </w:p>
        <w:p w:rsidR="00521032" w:rsidRDefault="00333AEC">
          <w:pPr>
            <w:pStyle w:val="TOC2"/>
            <w:tabs>
              <w:tab w:val="right" w:leader="dot" w:pos="9350"/>
            </w:tabs>
            <w:rPr>
              <w:rFonts w:asciiTheme="minorHAnsi" w:eastAsiaTheme="minorEastAsia" w:hAnsiTheme="minorHAnsi"/>
              <w:noProof/>
              <w:sz w:val="22"/>
            </w:rPr>
          </w:pPr>
          <w:hyperlink w:anchor="_Toc501703686" w:history="1">
            <w:r w:rsidR="00521032" w:rsidRPr="00001294">
              <w:rPr>
                <w:rStyle w:val="Hyperlink"/>
                <w:noProof/>
              </w:rPr>
              <w:t>Evaluation of Own Effectiveness Against Defined Objectives</w:t>
            </w:r>
            <w:r w:rsidR="00521032">
              <w:rPr>
                <w:noProof/>
                <w:webHidden/>
              </w:rPr>
              <w:tab/>
            </w:r>
            <w:r>
              <w:rPr>
                <w:noProof/>
                <w:webHidden/>
              </w:rPr>
              <w:fldChar w:fldCharType="begin"/>
            </w:r>
            <w:r w:rsidR="00521032">
              <w:rPr>
                <w:noProof/>
                <w:webHidden/>
              </w:rPr>
              <w:instrText xml:space="preserve"> PAGEREF _Toc501703686 \h </w:instrText>
            </w:r>
            <w:r>
              <w:rPr>
                <w:noProof/>
                <w:webHidden/>
              </w:rPr>
            </w:r>
            <w:r>
              <w:rPr>
                <w:noProof/>
                <w:webHidden/>
              </w:rPr>
              <w:fldChar w:fldCharType="separate"/>
            </w:r>
            <w:r w:rsidR="00521032">
              <w:rPr>
                <w:noProof/>
                <w:webHidden/>
              </w:rPr>
              <w:t>7</w:t>
            </w:r>
            <w:r>
              <w:rPr>
                <w:noProof/>
                <w:webHidden/>
              </w:rPr>
              <w:fldChar w:fldCharType="end"/>
            </w:r>
          </w:hyperlink>
        </w:p>
        <w:p w:rsidR="00521032" w:rsidRDefault="00333AEC">
          <w:pPr>
            <w:pStyle w:val="TOC1"/>
            <w:tabs>
              <w:tab w:val="right" w:leader="dot" w:pos="9350"/>
            </w:tabs>
            <w:rPr>
              <w:rFonts w:asciiTheme="minorHAnsi" w:eastAsiaTheme="minorEastAsia" w:hAnsiTheme="minorHAnsi"/>
              <w:noProof/>
              <w:sz w:val="22"/>
            </w:rPr>
          </w:pPr>
          <w:hyperlink w:anchor="_Toc501703687" w:history="1">
            <w:r w:rsidR="00521032" w:rsidRPr="00001294">
              <w:rPr>
                <w:rStyle w:val="Hyperlink"/>
                <w:noProof/>
              </w:rPr>
              <w:t>Conclusion:</w:t>
            </w:r>
            <w:r w:rsidR="00521032">
              <w:rPr>
                <w:noProof/>
                <w:webHidden/>
              </w:rPr>
              <w:tab/>
            </w:r>
            <w:r>
              <w:rPr>
                <w:noProof/>
                <w:webHidden/>
              </w:rPr>
              <w:fldChar w:fldCharType="begin"/>
            </w:r>
            <w:r w:rsidR="00521032">
              <w:rPr>
                <w:noProof/>
                <w:webHidden/>
              </w:rPr>
              <w:instrText xml:space="preserve"> PAGEREF _Toc501703687 \h </w:instrText>
            </w:r>
            <w:r>
              <w:rPr>
                <w:noProof/>
                <w:webHidden/>
              </w:rPr>
            </w:r>
            <w:r>
              <w:rPr>
                <w:noProof/>
                <w:webHidden/>
              </w:rPr>
              <w:fldChar w:fldCharType="separate"/>
            </w:r>
            <w:r w:rsidR="00521032">
              <w:rPr>
                <w:noProof/>
                <w:webHidden/>
              </w:rPr>
              <w:t>8</w:t>
            </w:r>
            <w:r>
              <w:rPr>
                <w:noProof/>
                <w:webHidden/>
              </w:rPr>
              <w:fldChar w:fldCharType="end"/>
            </w:r>
          </w:hyperlink>
        </w:p>
        <w:p w:rsidR="00521032" w:rsidRDefault="00333AEC">
          <w:pPr>
            <w:pStyle w:val="TOC1"/>
            <w:tabs>
              <w:tab w:val="right" w:leader="dot" w:pos="9350"/>
            </w:tabs>
            <w:rPr>
              <w:rFonts w:asciiTheme="minorHAnsi" w:eastAsiaTheme="minorEastAsia" w:hAnsiTheme="minorHAnsi"/>
              <w:noProof/>
              <w:sz w:val="22"/>
            </w:rPr>
          </w:pPr>
          <w:hyperlink w:anchor="_Toc501703688" w:history="1">
            <w:r w:rsidR="00521032" w:rsidRPr="00001294">
              <w:rPr>
                <w:rStyle w:val="Hyperlink"/>
                <w:rFonts w:eastAsia="Times New Roman"/>
                <w:noProof/>
              </w:rPr>
              <w:t>References</w:t>
            </w:r>
            <w:r w:rsidR="00521032">
              <w:rPr>
                <w:noProof/>
                <w:webHidden/>
              </w:rPr>
              <w:tab/>
            </w:r>
            <w:r>
              <w:rPr>
                <w:noProof/>
                <w:webHidden/>
              </w:rPr>
              <w:fldChar w:fldCharType="begin"/>
            </w:r>
            <w:r w:rsidR="00521032">
              <w:rPr>
                <w:noProof/>
                <w:webHidden/>
              </w:rPr>
              <w:instrText xml:space="preserve"> PAGEREF _Toc501703688 \h </w:instrText>
            </w:r>
            <w:r>
              <w:rPr>
                <w:noProof/>
                <w:webHidden/>
              </w:rPr>
            </w:r>
            <w:r>
              <w:rPr>
                <w:noProof/>
                <w:webHidden/>
              </w:rPr>
              <w:fldChar w:fldCharType="separate"/>
            </w:r>
            <w:r w:rsidR="00521032">
              <w:rPr>
                <w:noProof/>
                <w:webHidden/>
              </w:rPr>
              <w:t>10</w:t>
            </w:r>
            <w:r>
              <w:rPr>
                <w:noProof/>
                <w:webHidden/>
              </w:rPr>
              <w:fldChar w:fldCharType="end"/>
            </w:r>
          </w:hyperlink>
        </w:p>
        <w:p w:rsidR="007E6442" w:rsidRDefault="00333AEC">
          <w:r>
            <w:rPr>
              <w:b/>
              <w:bCs/>
              <w:noProof/>
            </w:rPr>
            <w:fldChar w:fldCharType="end"/>
          </w:r>
        </w:p>
      </w:sdtContent>
    </w:sdt>
    <w:p w:rsidR="00AC69D1" w:rsidRPr="007E6442" w:rsidRDefault="00AC69D1" w:rsidP="00B60DC5">
      <w:pPr>
        <w:rPr>
          <w:rStyle w:val="fontstyle01"/>
          <w:b w:val="0"/>
          <w:sz w:val="24"/>
          <w:szCs w:val="24"/>
        </w:rPr>
      </w:pPr>
    </w:p>
    <w:p w:rsidR="00EA7D71" w:rsidRPr="00B60DC5" w:rsidRDefault="00EA7D71" w:rsidP="00B60DC5">
      <w:pPr>
        <w:rPr>
          <w:szCs w:val="24"/>
        </w:rPr>
      </w:pPr>
      <w:r w:rsidRPr="00B60DC5">
        <w:rPr>
          <w:szCs w:val="24"/>
        </w:rPr>
        <w:br w:type="page"/>
      </w:r>
    </w:p>
    <w:p w:rsidR="005F72F9" w:rsidRDefault="005F72F9" w:rsidP="005F72F9">
      <w:pPr>
        <w:pStyle w:val="Heading1"/>
      </w:pPr>
      <w:bookmarkStart w:id="0" w:name="_Toc501703681"/>
      <w:r>
        <w:lastRenderedPageBreak/>
        <w:t>Introduction:</w:t>
      </w:r>
      <w:bookmarkEnd w:id="0"/>
    </w:p>
    <w:p w:rsidR="005F72F9" w:rsidRPr="00B60DC5" w:rsidRDefault="005F72F9" w:rsidP="00B60DC5">
      <w:pPr>
        <w:rPr>
          <w:szCs w:val="24"/>
        </w:rPr>
      </w:pPr>
      <w:r w:rsidRPr="00B60DC5">
        <w:rPr>
          <w:szCs w:val="24"/>
        </w:rPr>
        <w:t xml:space="preserve">To get involved in anything, some set of skills are necessary to have. This is also true in the context of employment. Employability skills are the necessary skills or features someone needs to </w:t>
      </w:r>
      <w:r w:rsidRPr="002E01D5">
        <w:rPr>
          <w:noProof/>
          <w:szCs w:val="24"/>
        </w:rPr>
        <w:t>have</w:t>
      </w:r>
      <w:r w:rsidR="002E01D5">
        <w:rPr>
          <w:noProof/>
          <w:szCs w:val="24"/>
        </w:rPr>
        <w:t xml:space="preserve"> to</w:t>
      </w:r>
      <w:r w:rsidRPr="00B60DC5">
        <w:rPr>
          <w:szCs w:val="24"/>
        </w:rPr>
        <w:t xml:space="preserve"> get employed. These are </w:t>
      </w:r>
      <w:r w:rsidRPr="002E01D5">
        <w:rPr>
          <w:noProof/>
          <w:szCs w:val="24"/>
        </w:rPr>
        <w:t>must</w:t>
      </w:r>
      <w:r w:rsidR="002E01D5">
        <w:rPr>
          <w:noProof/>
          <w:szCs w:val="24"/>
        </w:rPr>
        <w:t>-</w:t>
      </w:r>
      <w:r w:rsidRPr="002E01D5">
        <w:rPr>
          <w:noProof/>
          <w:szCs w:val="24"/>
        </w:rPr>
        <w:t>have</w:t>
      </w:r>
      <w:r w:rsidRPr="00B60DC5">
        <w:rPr>
          <w:szCs w:val="24"/>
        </w:rPr>
        <w:t xml:space="preserve"> traits to be employable.  These skills are also called foundation skills or general skills. These skills contain both soft skills and hard skills. And, these skills are very wide in range. So, someone must analyze the skills he owns and the skills they need to acquire to get employed</w:t>
      </w:r>
      <w:r w:rsidR="001B31F2">
        <w:rPr>
          <w:rStyle w:val="selectable"/>
        </w:rPr>
        <w:t>(Dowling, Festing and Engle, 2017)</w:t>
      </w:r>
      <w:r w:rsidRPr="00B60DC5">
        <w:rPr>
          <w:szCs w:val="24"/>
        </w:rPr>
        <w:t xml:space="preserve">. In this report, an analysis has been made on the employable skills which I already have and also on the skills I must contain in me from the perspective of employers. </w:t>
      </w:r>
    </w:p>
    <w:p w:rsidR="00AC69D1" w:rsidRDefault="00E070B0" w:rsidP="008243E3">
      <w:pPr>
        <w:pStyle w:val="Heading1"/>
      </w:pPr>
      <w:bookmarkStart w:id="1" w:name="_Toc501703682"/>
      <w:r>
        <w:t>Task 1:</w:t>
      </w:r>
      <w:bookmarkEnd w:id="1"/>
    </w:p>
    <w:p w:rsidR="00B23B12" w:rsidRDefault="00B23B12" w:rsidP="00DF0C32">
      <w:pPr>
        <w:pStyle w:val="Heading2"/>
      </w:pPr>
      <w:bookmarkStart w:id="2" w:name="_Toc501703683"/>
      <w:r>
        <w:t>Employability Skills:</w:t>
      </w:r>
      <w:bookmarkEnd w:id="2"/>
    </w:p>
    <w:p w:rsidR="00B23B12" w:rsidRPr="00B23B12" w:rsidRDefault="00B23B12" w:rsidP="00B23B12">
      <w:r>
        <w:t xml:space="preserve">Employability skills are the necessary traits a person must contain to become qualified for a certain job or task. The employability skills may include skillsets, concepts, knowledge etc. </w:t>
      </w:r>
      <w:r w:rsidR="00B72D4A">
        <w:t xml:space="preserve">These skills are necessary since the employing organizations employ people after judging them based on the criteria of the employability skills. </w:t>
      </w:r>
      <w:r w:rsidR="00571B31">
        <w:t>So, having the most valued employability skills may increase someone’s chance of getting hired and grow in</w:t>
      </w:r>
      <w:r w:rsidR="002E01D5">
        <w:t xml:space="preserve"> a</w:t>
      </w:r>
      <w:r w:rsidR="00571B31" w:rsidRPr="002E01D5">
        <w:rPr>
          <w:noProof/>
        </w:rPr>
        <w:t>career</w:t>
      </w:r>
      <w:r w:rsidR="00571B31">
        <w:rPr>
          <w:rStyle w:val="selectable"/>
        </w:rPr>
        <w:t>(Dacre Pool and Sewell, 2007)</w:t>
      </w:r>
      <w:r w:rsidR="00571B31">
        <w:t>.</w:t>
      </w:r>
    </w:p>
    <w:p w:rsidR="00176A9C" w:rsidRPr="003551AD" w:rsidRDefault="00176A9C" w:rsidP="003551AD">
      <w:pPr>
        <w:pStyle w:val="Heading2"/>
      </w:pPr>
      <w:bookmarkStart w:id="3" w:name="_Toc501703684"/>
      <w:r w:rsidRPr="003551AD">
        <w:t xml:space="preserve">Employability Skills </w:t>
      </w:r>
      <w:r w:rsidR="000E6B5E">
        <w:t xml:space="preserve">Which </w:t>
      </w:r>
      <w:r w:rsidRPr="003551AD">
        <w:t>I have</w:t>
      </w:r>
      <w:bookmarkEnd w:id="3"/>
    </w:p>
    <w:p w:rsidR="00176A9C" w:rsidRDefault="00176A9C" w:rsidP="00CD7788">
      <w:pPr>
        <w:spacing w:after="0"/>
      </w:pPr>
      <w:r>
        <w:t xml:space="preserve">Since I have been pursuing my study, I have gained some employability skills with the passage of time. </w:t>
      </w:r>
      <w:r w:rsidR="006141E7">
        <w:t xml:space="preserve">Those skills are described below. </w:t>
      </w:r>
    </w:p>
    <w:p w:rsidR="002A699E" w:rsidRDefault="00876496" w:rsidP="00CD7788">
      <w:pPr>
        <w:spacing w:after="0"/>
        <w:rPr>
          <w:szCs w:val="24"/>
        </w:rPr>
      </w:pPr>
      <w:r w:rsidRPr="00B60DC5">
        <w:rPr>
          <w:szCs w:val="24"/>
        </w:rPr>
        <w:t xml:space="preserve">The foremost skill in this category is </w:t>
      </w:r>
      <w:r w:rsidRPr="00B60DC5">
        <w:rPr>
          <w:b/>
          <w:szCs w:val="24"/>
        </w:rPr>
        <w:t xml:space="preserve">communication </w:t>
      </w:r>
      <w:r w:rsidRPr="00B60DC5">
        <w:rPr>
          <w:szCs w:val="24"/>
        </w:rPr>
        <w:t xml:space="preserve">skill. This denotes the ability </w:t>
      </w:r>
      <w:r w:rsidR="002E01D5">
        <w:rPr>
          <w:noProof/>
          <w:szCs w:val="24"/>
        </w:rPr>
        <w:t>to exchange</w:t>
      </w:r>
      <w:r w:rsidRPr="00B60DC5">
        <w:rPr>
          <w:szCs w:val="24"/>
        </w:rPr>
        <w:t xml:space="preserve"> ideas in an effective way. This skill is vital since miscommunication at any level can harm the whole operation of the work. For example, if a manager cannot deliver his objective effectively, his workers will remain in confusion and will become inefficient</w:t>
      </w:r>
      <w:r w:rsidR="00E2380C">
        <w:t>(Foot, Hook and Jenkins, 2016)</w:t>
      </w:r>
      <w:r w:rsidRPr="00B60DC5">
        <w:rPr>
          <w:szCs w:val="24"/>
        </w:rPr>
        <w:t>.</w:t>
      </w:r>
      <w:r w:rsidR="002C1436">
        <w:rPr>
          <w:szCs w:val="24"/>
        </w:rPr>
        <w:t xml:space="preserve">Communication skills can be further </w:t>
      </w:r>
      <w:r w:rsidR="00A67AD8">
        <w:rPr>
          <w:szCs w:val="24"/>
        </w:rPr>
        <w:t>divided</w:t>
      </w:r>
      <w:r w:rsidR="002C1436">
        <w:rPr>
          <w:szCs w:val="24"/>
        </w:rPr>
        <w:t xml:space="preserve"> into two categories</w:t>
      </w:r>
      <w:r w:rsidR="00A67AD8">
        <w:rPr>
          <w:szCs w:val="24"/>
        </w:rPr>
        <w:t xml:space="preserve"> – </w:t>
      </w:r>
      <w:r w:rsidR="00A67AD8" w:rsidRPr="00954055">
        <w:rPr>
          <w:b/>
          <w:szCs w:val="24"/>
        </w:rPr>
        <w:t>oral and written</w:t>
      </w:r>
      <w:r w:rsidR="00A67AD8">
        <w:rPr>
          <w:szCs w:val="24"/>
        </w:rPr>
        <w:t xml:space="preserve"> communications</w:t>
      </w:r>
      <w:r w:rsidR="002C1436">
        <w:rPr>
          <w:szCs w:val="24"/>
        </w:rPr>
        <w:t>.</w:t>
      </w:r>
    </w:p>
    <w:p w:rsidR="00E2380C" w:rsidRDefault="008D0F0B" w:rsidP="00CD7788">
      <w:pPr>
        <w:spacing w:after="0"/>
      </w:pPr>
      <w:r>
        <w:rPr>
          <w:szCs w:val="24"/>
        </w:rPr>
        <w:t xml:space="preserve">The help of communication skills </w:t>
      </w:r>
      <w:r w:rsidR="0088665A">
        <w:rPr>
          <w:szCs w:val="24"/>
        </w:rPr>
        <w:t>starts</w:t>
      </w:r>
      <w:r>
        <w:rPr>
          <w:szCs w:val="24"/>
        </w:rPr>
        <w:t xml:space="preserve"> at the very beginning of job application. </w:t>
      </w:r>
      <w:r w:rsidR="0088665A">
        <w:rPr>
          <w:szCs w:val="24"/>
        </w:rPr>
        <w:t xml:space="preserve">Necessary job application skills like </w:t>
      </w:r>
      <w:r w:rsidR="000D41E5" w:rsidRPr="006E6001">
        <w:rPr>
          <w:b/>
        </w:rPr>
        <w:t xml:space="preserve">writing cover letters, writing curriculum vitae, facing </w:t>
      </w:r>
      <w:r w:rsidR="000D41E5" w:rsidRPr="0088665A">
        <w:t xml:space="preserve">interview </w:t>
      </w:r>
      <w:r w:rsidR="0088665A" w:rsidRPr="0088665A">
        <w:t>etc. also fall into the category of communication skills.</w:t>
      </w:r>
      <w:r w:rsidR="00E2380C">
        <w:t>Further</w:t>
      </w:r>
      <w:r w:rsidR="003E49E1">
        <w:t xml:space="preserve">, to be successful in the job life, </w:t>
      </w:r>
      <w:r w:rsidR="003E49E1">
        <w:lastRenderedPageBreak/>
        <w:t>communication skills play</w:t>
      </w:r>
      <w:r w:rsidR="002E01D5">
        <w:t xml:space="preserve"> a</w:t>
      </w:r>
      <w:r w:rsidR="003E49E1" w:rsidRPr="002E01D5">
        <w:rPr>
          <w:noProof/>
        </w:rPr>
        <w:t>vital role</w:t>
      </w:r>
      <w:r w:rsidR="003E49E1">
        <w:t>.</w:t>
      </w:r>
      <w:r w:rsidR="00E2380C">
        <w:t xml:space="preserve"> I write </w:t>
      </w:r>
      <w:r w:rsidR="00E2380C" w:rsidRPr="00337284">
        <w:rPr>
          <w:b/>
        </w:rPr>
        <w:t>reports, assignments, notes</w:t>
      </w:r>
      <w:r w:rsidR="00E2380C">
        <w:t xml:space="preserve"> etc. in my university to improve my written communication skills. And, to make my oral communication better, I go to </w:t>
      </w:r>
      <w:r w:rsidR="00E2380C" w:rsidRPr="00337284">
        <w:rPr>
          <w:b/>
        </w:rPr>
        <w:t>speech clubs, give presentations</w:t>
      </w:r>
      <w:r w:rsidR="00E2380C">
        <w:t xml:space="preserve"> and talk to as </w:t>
      </w:r>
      <w:r w:rsidR="00E2380C" w:rsidRPr="002E01D5">
        <w:rPr>
          <w:noProof/>
        </w:rPr>
        <w:t>m</w:t>
      </w:r>
      <w:r w:rsidR="002E01D5">
        <w:rPr>
          <w:noProof/>
        </w:rPr>
        <w:t>any</w:t>
      </w:r>
      <w:r w:rsidR="00E2380C">
        <w:t xml:space="preserve"> people as I can. </w:t>
      </w:r>
    </w:p>
    <w:p w:rsidR="005255E4" w:rsidRDefault="005255E4" w:rsidP="005255E4">
      <w:pPr>
        <w:jc w:val="center"/>
        <w:rPr>
          <w:b/>
        </w:rPr>
      </w:pPr>
      <w:r>
        <w:rPr>
          <w:b/>
          <w:noProof/>
          <w:lang w:val="en-GB" w:eastAsia="en-GB"/>
        </w:rPr>
        <w:drawing>
          <wp:inline distT="0" distB="0" distL="0" distR="0">
            <wp:extent cx="3714750" cy="25146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255E4" w:rsidRPr="00CD7788" w:rsidRDefault="005255E4" w:rsidP="00CD7788">
      <w:pPr>
        <w:spacing w:after="0"/>
        <w:jc w:val="center"/>
        <w:rPr>
          <w:b/>
          <w:i/>
        </w:rPr>
      </w:pPr>
      <w:r w:rsidRPr="00CD7788">
        <w:rPr>
          <w:b/>
          <w:i/>
        </w:rPr>
        <w:t>Figure 1: Main Branches of Communication Skill</w:t>
      </w:r>
    </w:p>
    <w:p w:rsidR="005255E4" w:rsidRPr="00CD7788" w:rsidRDefault="005255E4" w:rsidP="00CD7788">
      <w:pPr>
        <w:spacing w:after="0"/>
        <w:jc w:val="center"/>
        <w:rPr>
          <w:b/>
          <w:i/>
        </w:rPr>
      </w:pPr>
      <w:r w:rsidRPr="00CD7788">
        <w:rPr>
          <w:b/>
          <w:i/>
        </w:rPr>
        <w:t>Source: (Price and Price, 2011)</w:t>
      </w:r>
    </w:p>
    <w:p w:rsidR="000D41E5" w:rsidRPr="000D41E5" w:rsidRDefault="00FC29B9" w:rsidP="00CD7788">
      <w:pPr>
        <w:spacing w:after="0"/>
      </w:pPr>
      <w:r w:rsidRPr="00880A14">
        <w:rPr>
          <w:b/>
        </w:rPr>
        <w:t>Networking skill</w:t>
      </w:r>
      <w:r>
        <w:t xml:space="preserve"> also help</w:t>
      </w:r>
      <w:r w:rsidR="00E2380C">
        <w:t>s</w:t>
      </w:r>
      <w:r>
        <w:t xml:space="preserve"> a lot in being employed. </w:t>
      </w:r>
      <w:r w:rsidR="002E01D5">
        <w:rPr>
          <w:noProof/>
        </w:rPr>
        <w:t>The n</w:t>
      </w:r>
      <w:r w:rsidRPr="002E01D5">
        <w:rPr>
          <w:noProof/>
        </w:rPr>
        <w:t>etwork</w:t>
      </w:r>
      <w:r>
        <w:t xml:space="preserve"> works as the connecting cable between job providers and job hunters. According to a survey done on 46000 individuals by Right Management, 46 of the individuals agreed that networking was effective in getting the jobs (Right Management, 2017). </w:t>
      </w:r>
      <w:r w:rsidR="00880A14">
        <w:t xml:space="preserve">I am involved with many </w:t>
      </w:r>
      <w:r w:rsidR="00880A14" w:rsidRPr="00337284">
        <w:rPr>
          <w:b/>
        </w:rPr>
        <w:t>club and co-curricular activities</w:t>
      </w:r>
      <w:r w:rsidR="00880A14">
        <w:t xml:space="preserve"> in my university. This is helping me flourish in </w:t>
      </w:r>
      <w:r w:rsidR="008C3B0E">
        <w:t xml:space="preserve">being a good networker. </w:t>
      </w:r>
    </w:p>
    <w:p w:rsidR="004C2DDA" w:rsidRPr="00B60DC5" w:rsidRDefault="007C2D89" w:rsidP="00CD7788">
      <w:pPr>
        <w:spacing w:after="0"/>
        <w:rPr>
          <w:szCs w:val="24"/>
        </w:rPr>
      </w:pPr>
      <w:r w:rsidRPr="00B60DC5">
        <w:rPr>
          <w:szCs w:val="24"/>
        </w:rPr>
        <w:t xml:space="preserve">In workplaces, people work together to </w:t>
      </w:r>
      <w:r w:rsidR="003B3726" w:rsidRPr="00B60DC5">
        <w:rPr>
          <w:szCs w:val="24"/>
        </w:rPr>
        <w:t>achieve organizational goals</w:t>
      </w:r>
      <w:r w:rsidR="00DD395A">
        <w:rPr>
          <w:rStyle w:val="selectable"/>
        </w:rPr>
        <w:t>(Wall, 2015)</w:t>
      </w:r>
      <w:r w:rsidR="003B3726" w:rsidRPr="00B60DC5">
        <w:rPr>
          <w:szCs w:val="24"/>
        </w:rPr>
        <w:t xml:space="preserve">. So, </w:t>
      </w:r>
      <w:r w:rsidR="003B3726" w:rsidRPr="00B60DC5">
        <w:rPr>
          <w:b/>
          <w:szCs w:val="24"/>
        </w:rPr>
        <w:t>team-working</w:t>
      </w:r>
      <w:r w:rsidR="003B3726" w:rsidRPr="00B60DC5">
        <w:rPr>
          <w:szCs w:val="24"/>
        </w:rPr>
        <w:t xml:space="preserve"> is another important employability skill.</w:t>
      </w:r>
      <w:r w:rsidR="00A64EE2">
        <w:rPr>
          <w:szCs w:val="24"/>
        </w:rPr>
        <w:t xml:space="preserve"> An organization may fail in a bad way if the team members of the organization cannot work together to achieve a single goal </w:t>
      </w:r>
      <w:r w:rsidR="00A64EE2">
        <w:rPr>
          <w:rStyle w:val="selectable"/>
        </w:rPr>
        <w:t>(DeCenzo, Robbins and Verhulst, 2013)</w:t>
      </w:r>
      <w:r w:rsidR="00A64EE2" w:rsidRPr="00B60DC5">
        <w:rPr>
          <w:szCs w:val="24"/>
        </w:rPr>
        <w:t>.</w:t>
      </w:r>
      <w:r w:rsidR="00FC682C" w:rsidRPr="00B60DC5">
        <w:rPr>
          <w:szCs w:val="24"/>
        </w:rPr>
        <w:t xml:space="preserve">By working in various clubs, I have been pretty good at teamwork. </w:t>
      </w:r>
      <w:r w:rsidR="00B70D3E">
        <w:rPr>
          <w:szCs w:val="24"/>
        </w:rPr>
        <w:t xml:space="preserve"> There, I </w:t>
      </w:r>
      <w:r w:rsidR="00B70D3E" w:rsidRPr="00337284">
        <w:rPr>
          <w:b/>
          <w:szCs w:val="24"/>
        </w:rPr>
        <w:t>collaborate</w:t>
      </w:r>
      <w:r w:rsidR="00B70D3E">
        <w:rPr>
          <w:szCs w:val="24"/>
        </w:rPr>
        <w:t xml:space="preserve"> with others </w:t>
      </w:r>
      <w:r w:rsidR="002E01D5">
        <w:rPr>
          <w:noProof/>
          <w:szCs w:val="24"/>
        </w:rPr>
        <w:t>o</w:t>
      </w:r>
      <w:r w:rsidR="00B70D3E" w:rsidRPr="002E01D5">
        <w:rPr>
          <w:noProof/>
          <w:szCs w:val="24"/>
        </w:rPr>
        <w:t>n</w:t>
      </w:r>
      <w:r w:rsidR="00B70D3E">
        <w:rPr>
          <w:szCs w:val="24"/>
        </w:rPr>
        <w:t xml:space="preserve"> various tasks or projects which help me a lot in increasing my technological skills. </w:t>
      </w:r>
    </w:p>
    <w:p w:rsidR="00ED097E" w:rsidRPr="00B60DC5" w:rsidRDefault="00084243" w:rsidP="00CD7788">
      <w:pPr>
        <w:spacing w:after="0"/>
        <w:rPr>
          <w:szCs w:val="24"/>
        </w:rPr>
      </w:pPr>
      <w:r>
        <w:rPr>
          <w:szCs w:val="24"/>
        </w:rPr>
        <w:t>I</w:t>
      </w:r>
      <w:r w:rsidR="00247C70" w:rsidRPr="00B60DC5">
        <w:rPr>
          <w:szCs w:val="24"/>
        </w:rPr>
        <w:t xml:space="preserve">n any organization, the employees have to analyze many things to find out the important insights about many things. </w:t>
      </w:r>
      <w:r w:rsidR="002E3D0D" w:rsidRPr="00B60DC5">
        <w:rPr>
          <w:szCs w:val="24"/>
        </w:rPr>
        <w:t xml:space="preserve">This is why, they employees must have </w:t>
      </w:r>
      <w:r w:rsidR="002E3D0D" w:rsidRPr="00B60DC5">
        <w:rPr>
          <w:b/>
          <w:szCs w:val="24"/>
        </w:rPr>
        <w:t>analytical skills</w:t>
      </w:r>
      <w:r w:rsidR="002E3D0D" w:rsidRPr="00B60DC5">
        <w:rPr>
          <w:szCs w:val="24"/>
        </w:rPr>
        <w:t xml:space="preserve"> so that they can get better at identifying problems better</w:t>
      </w:r>
      <w:r w:rsidR="00324150">
        <w:rPr>
          <w:rStyle w:val="selectable"/>
        </w:rPr>
        <w:t>(Greenhaus, Callanan and Godshalk, 2010)</w:t>
      </w:r>
      <w:r w:rsidR="002E3D0D" w:rsidRPr="00B60DC5">
        <w:rPr>
          <w:szCs w:val="24"/>
        </w:rPr>
        <w:t xml:space="preserve">. This skill is also </w:t>
      </w:r>
      <w:r w:rsidR="002E3D0D" w:rsidRPr="002E01D5">
        <w:rPr>
          <w:noProof/>
          <w:szCs w:val="24"/>
        </w:rPr>
        <w:t>p</w:t>
      </w:r>
      <w:r w:rsidR="002E01D5">
        <w:rPr>
          <w:noProof/>
          <w:szCs w:val="24"/>
        </w:rPr>
        <w:t>rere</w:t>
      </w:r>
      <w:r w:rsidR="002E3D0D" w:rsidRPr="002E01D5">
        <w:rPr>
          <w:noProof/>
          <w:szCs w:val="24"/>
        </w:rPr>
        <w:t>quisite</w:t>
      </w:r>
      <w:r w:rsidR="002E3D0D" w:rsidRPr="00B60DC5">
        <w:rPr>
          <w:szCs w:val="24"/>
        </w:rPr>
        <w:t xml:space="preserve"> to </w:t>
      </w:r>
      <w:r w:rsidR="002E3D0D" w:rsidRPr="002E01D5">
        <w:rPr>
          <w:noProof/>
          <w:szCs w:val="24"/>
        </w:rPr>
        <w:t>problem</w:t>
      </w:r>
      <w:r w:rsidR="002E01D5">
        <w:rPr>
          <w:noProof/>
          <w:szCs w:val="24"/>
        </w:rPr>
        <w:t>-</w:t>
      </w:r>
      <w:r w:rsidR="002E3D0D" w:rsidRPr="002E01D5">
        <w:rPr>
          <w:noProof/>
          <w:szCs w:val="24"/>
        </w:rPr>
        <w:t>solving</w:t>
      </w:r>
      <w:r w:rsidR="002E3D0D" w:rsidRPr="00B60DC5">
        <w:rPr>
          <w:szCs w:val="24"/>
        </w:rPr>
        <w:t xml:space="preserve"> skills. </w:t>
      </w:r>
      <w:r w:rsidR="00672113">
        <w:rPr>
          <w:szCs w:val="24"/>
        </w:rPr>
        <w:t xml:space="preserve">In my courses, I face many case studies which push me to use my analytical skills. Also, in club activities, I make </w:t>
      </w:r>
      <w:r w:rsidR="00672113" w:rsidRPr="00337284">
        <w:rPr>
          <w:b/>
          <w:szCs w:val="24"/>
        </w:rPr>
        <w:t>budgets and generate ideas</w:t>
      </w:r>
      <w:r w:rsidR="00672113">
        <w:rPr>
          <w:szCs w:val="24"/>
        </w:rPr>
        <w:t xml:space="preserve">, </w:t>
      </w:r>
      <w:r w:rsidR="00672113">
        <w:rPr>
          <w:szCs w:val="24"/>
        </w:rPr>
        <w:lastRenderedPageBreak/>
        <w:t xml:space="preserve">which again make me use my analytical ability. This is why I think my analytical skill is growing steadily. </w:t>
      </w:r>
    </w:p>
    <w:p w:rsidR="005A015B" w:rsidRDefault="00D50875" w:rsidP="00205527">
      <w:pPr>
        <w:spacing w:after="0"/>
        <w:rPr>
          <w:szCs w:val="24"/>
        </w:rPr>
      </w:pPr>
      <w:r w:rsidRPr="00B60DC5">
        <w:rPr>
          <w:szCs w:val="24"/>
        </w:rPr>
        <w:t xml:space="preserve">Again, it is said </w:t>
      </w:r>
      <w:r w:rsidRPr="002E01D5">
        <w:rPr>
          <w:noProof/>
          <w:szCs w:val="24"/>
        </w:rPr>
        <w:t>that</w:t>
      </w:r>
      <w:r w:rsidRPr="00B60DC5">
        <w:rPr>
          <w:szCs w:val="24"/>
        </w:rPr>
        <w:t>” If you fail to plan, you plan to fail”. In</w:t>
      </w:r>
      <w:r w:rsidR="002E01D5">
        <w:rPr>
          <w:szCs w:val="24"/>
        </w:rPr>
        <w:t xml:space="preserve"> the</w:t>
      </w:r>
      <w:r w:rsidRPr="002E01D5">
        <w:rPr>
          <w:noProof/>
          <w:szCs w:val="24"/>
        </w:rPr>
        <w:t>workplace</w:t>
      </w:r>
      <w:r w:rsidRPr="00B60DC5">
        <w:rPr>
          <w:szCs w:val="24"/>
        </w:rPr>
        <w:t xml:space="preserve">, a variety of planning is done every day. This is why, applicants with proper </w:t>
      </w:r>
      <w:r w:rsidRPr="00B60DC5">
        <w:rPr>
          <w:b/>
          <w:szCs w:val="24"/>
        </w:rPr>
        <w:t>planning</w:t>
      </w:r>
      <w:r w:rsidRPr="00B60DC5">
        <w:rPr>
          <w:szCs w:val="24"/>
        </w:rPr>
        <w:t xml:space="preserve"> skills are highly valued by the employers</w:t>
      </w:r>
      <w:r w:rsidR="006C0555">
        <w:rPr>
          <w:rStyle w:val="selectable"/>
        </w:rPr>
        <w:t>(Bachy, Harache and Coquerel, 2010)</w:t>
      </w:r>
      <w:r w:rsidRPr="00B60DC5">
        <w:rPr>
          <w:szCs w:val="24"/>
        </w:rPr>
        <w:t xml:space="preserve">. </w:t>
      </w:r>
      <w:r w:rsidR="00415DD8">
        <w:rPr>
          <w:szCs w:val="24"/>
        </w:rPr>
        <w:t xml:space="preserve">In my clubs and other associations, I create plans for </w:t>
      </w:r>
      <w:r w:rsidR="00415DD8" w:rsidRPr="00337284">
        <w:rPr>
          <w:b/>
          <w:szCs w:val="24"/>
        </w:rPr>
        <w:t>events, meetings, banquet</w:t>
      </w:r>
      <w:r w:rsidR="00415DD8">
        <w:rPr>
          <w:szCs w:val="24"/>
        </w:rPr>
        <w:t xml:space="preserve"> etc. Thus, I am having practical insight </w:t>
      </w:r>
      <w:r w:rsidR="00415DD8" w:rsidRPr="002E01D5">
        <w:rPr>
          <w:noProof/>
          <w:szCs w:val="24"/>
        </w:rPr>
        <w:t>in</w:t>
      </w:r>
      <w:r w:rsidR="002E01D5">
        <w:rPr>
          <w:noProof/>
          <w:szCs w:val="24"/>
        </w:rPr>
        <w:t>to</w:t>
      </w:r>
      <w:r w:rsidR="00415DD8">
        <w:rPr>
          <w:szCs w:val="24"/>
        </w:rPr>
        <w:t xml:space="preserve"> planning and I have become pretty confident in planning. </w:t>
      </w:r>
      <w:r w:rsidR="006F0638" w:rsidRPr="00B60DC5">
        <w:rPr>
          <w:b/>
          <w:szCs w:val="24"/>
        </w:rPr>
        <w:t>Negotiation</w:t>
      </w:r>
      <w:r w:rsidR="006F0638" w:rsidRPr="00B60DC5">
        <w:rPr>
          <w:szCs w:val="24"/>
        </w:rPr>
        <w:t xml:space="preserve"> skill is also important because the employees of any organization </w:t>
      </w:r>
      <w:r w:rsidR="006F0638" w:rsidRPr="002E01D5">
        <w:rPr>
          <w:noProof/>
          <w:szCs w:val="24"/>
        </w:rPr>
        <w:t>ha</w:t>
      </w:r>
      <w:r w:rsidR="002E01D5">
        <w:rPr>
          <w:noProof/>
          <w:szCs w:val="24"/>
        </w:rPr>
        <w:t>ve</w:t>
      </w:r>
      <w:r w:rsidR="006F0638" w:rsidRPr="00B60DC5">
        <w:rPr>
          <w:szCs w:val="24"/>
        </w:rPr>
        <w:t xml:space="preserve"> to confront various parties </w:t>
      </w:r>
      <w:r w:rsidR="000B0D6C" w:rsidRPr="00B60DC5">
        <w:rPr>
          <w:szCs w:val="24"/>
        </w:rPr>
        <w:t>every day</w:t>
      </w:r>
      <w:r w:rsidR="006F0638" w:rsidRPr="00B60DC5">
        <w:rPr>
          <w:szCs w:val="24"/>
        </w:rPr>
        <w:t xml:space="preserve">. And, this skill </w:t>
      </w:r>
      <w:r w:rsidR="000B0D6C" w:rsidRPr="00B60DC5">
        <w:rPr>
          <w:szCs w:val="24"/>
        </w:rPr>
        <w:t>helps</w:t>
      </w:r>
      <w:r w:rsidR="006F0638" w:rsidRPr="00B60DC5">
        <w:rPr>
          <w:szCs w:val="24"/>
        </w:rPr>
        <w:t xml:space="preserve"> them to win the bargain. </w:t>
      </w:r>
      <w:r w:rsidR="00D51534" w:rsidRPr="00B60DC5">
        <w:rPr>
          <w:szCs w:val="24"/>
        </w:rPr>
        <w:t xml:space="preserve">By working for many clubs, I am getting better at negotiation steadily. </w:t>
      </w:r>
      <w:r w:rsidR="00415DD8">
        <w:rPr>
          <w:szCs w:val="24"/>
        </w:rPr>
        <w:t>In my daily life, I negotiate with many people like</w:t>
      </w:r>
      <w:r w:rsidR="002E01D5">
        <w:rPr>
          <w:szCs w:val="24"/>
        </w:rPr>
        <w:t xml:space="preserve"> a</w:t>
      </w:r>
      <w:r w:rsidR="00415DD8" w:rsidRPr="002E01D5">
        <w:rPr>
          <w:b/>
          <w:noProof/>
          <w:szCs w:val="24"/>
        </w:rPr>
        <w:t>shopkeeper</w:t>
      </w:r>
      <w:r w:rsidR="00415DD8" w:rsidRPr="00337284">
        <w:rPr>
          <w:b/>
          <w:szCs w:val="24"/>
        </w:rPr>
        <w:t>, taxi driver</w:t>
      </w:r>
      <w:r w:rsidR="00415DD8">
        <w:rPr>
          <w:szCs w:val="24"/>
        </w:rPr>
        <w:t xml:space="preserve"> etc. In college, I have to negotiate with my group mates while </w:t>
      </w:r>
      <w:r w:rsidR="00415DD8" w:rsidRPr="00337284">
        <w:rPr>
          <w:b/>
          <w:szCs w:val="24"/>
        </w:rPr>
        <w:t>dividing tasks.</w:t>
      </w:r>
      <w:r w:rsidR="00415DD8">
        <w:rPr>
          <w:szCs w:val="24"/>
        </w:rPr>
        <w:t xml:space="preserve"> Again, while arranging events for my clubs, I have to negotiate with </w:t>
      </w:r>
      <w:r w:rsidR="00415DD8" w:rsidRPr="00337284">
        <w:rPr>
          <w:b/>
          <w:szCs w:val="24"/>
        </w:rPr>
        <w:t>various other parties</w:t>
      </w:r>
      <w:r w:rsidR="00415DD8">
        <w:rPr>
          <w:szCs w:val="24"/>
        </w:rPr>
        <w:t xml:space="preserve">. </w:t>
      </w:r>
      <w:r w:rsidR="00205527">
        <w:rPr>
          <w:szCs w:val="24"/>
        </w:rPr>
        <w:t>Thus,</w:t>
      </w:r>
      <w:r w:rsidR="00415DD8">
        <w:rPr>
          <w:szCs w:val="24"/>
        </w:rPr>
        <w:t xml:space="preserve"> I </w:t>
      </w:r>
      <w:r w:rsidR="00337284">
        <w:rPr>
          <w:szCs w:val="24"/>
        </w:rPr>
        <w:t>have</w:t>
      </w:r>
      <w:r w:rsidR="00415DD8">
        <w:rPr>
          <w:szCs w:val="24"/>
        </w:rPr>
        <w:t xml:space="preserve"> developed a pretty good negotiation skill. </w:t>
      </w:r>
    </w:p>
    <w:p w:rsidR="00867FC6" w:rsidRPr="003551AD" w:rsidRDefault="00D36541" w:rsidP="00205527">
      <w:pPr>
        <w:pStyle w:val="Heading2"/>
      </w:pPr>
      <w:bookmarkStart w:id="4" w:name="_Toc501703685"/>
      <w:r w:rsidRPr="003551AD">
        <w:t xml:space="preserve">Employability </w:t>
      </w:r>
      <w:r w:rsidR="00867FC6" w:rsidRPr="003551AD">
        <w:t>Skills</w:t>
      </w:r>
      <w:r w:rsidRPr="003551AD">
        <w:t xml:space="preserve"> Which</w:t>
      </w:r>
      <w:r w:rsidR="00867FC6" w:rsidRPr="003551AD">
        <w:t xml:space="preserve"> I Need to </w:t>
      </w:r>
      <w:r w:rsidR="003551AD">
        <w:t>Develop</w:t>
      </w:r>
      <w:bookmarkEnd w:id="4"/>
    </w:p>
    <w:p w:rsidR="00415DD8" w:rsidRDefault="00694249" w:rsidP="00415DD8">
      <w:r>
        <w:t>There are few important employability skills which I currently do not have. But, these skills are necessary to develop to get preferred by the job providers. I have identified those skills and have plans for improving them.</w:t>
      </w:r>
    </w:p>
    <w:tbl>
      <w:tblPr>
        <w:tblStyle w:val="TableGrid"/>
        <w:tblW w:w="0" w:type="auto"/>
        <w:tblLook w:val="04A0"/>
      </w:tblPr>
      <w:tblGrid>
        <w:gridCol w:w="3192"/>
        <w:gridCol w:w="3192"/>
        <w:gridCol w:w="3192"/>
      </w:tblGrid>
      <w:tr w:rsidR="00874189" w:rsidTr="00F575A3">
        <w:tc>
          <w:tcPr>
            <w:tcW w:w="3192" w:type="dxa"/>
          </w:tcPr>
          <w:p w:rsidR="00874189" w:rsidRPr="002B789C" w:rsidRDefault="00874189" w:rsidP="00F575A3">
            <w:pPr>
              <w:jc w:val="center"/>
              <w:rPr>
                <w:rFonts w:eastAsia="Times New Roman"/>
                <w:b/>
                <w:szCs w:val="26"/>
              </w:rPr>
            </w:pPr>
            <w:r>
              <w:rPr>
                <w:rFonts w:eastAsia="Times New Roman"/>
                <w:b/>
                <w:szCs w:val="26"/>
              </w:rPr>
              <w:t>Skills Needed to Be Developed</w:t>
            </w:r>
          </w:p>
        </w:tc>
        <w:tc>
          <w:tcPr>
            <w:tcW w:w="3192" w:type="dxa"/>
          </w:tcPr>
          <w:p w:rsidR="00874189" w:rsidRPr="002B789C" w:rsidRDefault="00874189" w:rsidP="00F575A3">
            <w:pPr>
              <w:jc w:val="center"/>
              <w:rPr>
                <w:rFonts w:eastAsia="Times New Roman"/>
                <w:b/>
                <w:szCs w:val="26"/>
              </w:rPr>
            </w:pPr>
            <w:r>
              <w:rPr>
                <w:rFonts w:eastAsia="Times New Roman"/>
                <w:b/>
                <w:szCs w:val="26"/>
              </w:rPr>
              <w:t>Necessary Actions</w:t>
            </w:r>
          </w:p>
        </w:tc>
        <w:tc>
          <w:tcPr>
            <w:tcW w:w="3192" w:type="dxa"/>
          </w:tcPr>
          <w:p w:rsidR="00874189" w:rsidRPr="002B789C" w:rsidRDefault="00874189" w:rsidP="00F575A3">
            <w:pPr>
              <w:jc w:val="center"/>
              <w:rPr>
                <w:rFonts w:eastAsia="Times New Roman"/>
                <w:b/>
                <w:szCs w:val="26"/>
              </w:rPr>
            </w:pPr>
            <w:r>
              <w:rPr>
                <w:rFonts w:eastAsia="Times New Roman"/>
                <w:b/>
                <w:szCs w:val="26"/>
              </w:rPr>
              <w:t>Probable Timescale</w:t>
            </w:r>
          </w:p>
        </w:tc>
      </w:tr>
      <w:tr w:rsidR="00874189" w:rsidTr="00F575A3">
        <w:tc>
          <w:tcPr>
            <w:tcW w:w="3192" w:type="dxa"/>
          </w:tcPr>
          <w:p w:rsidR="00874189" w:rsidRPr="00EE54BA" w:rsidRDefault="00874189" w:rsidP="00F575A3">
            <w:pPr>
              <w:spacing w:line="276" w:lineRule="auto"/>
              <w:jc w:val="center"/>
              <w:rPr>
                <w:rFonts w:eastAsia="Times New Roman"/>
              </w:rPr>
            </w:pPr>
            <w:r>
              <w:rPr>
                <w:rFonts w:eastAsia="Times New Roman"/>
              </w:rPr>
              <w:t>Problem Solving</w:t>
            </w:r>
          </w:p>
        </w:tc>
        <w:tc>
          <w:tcPr>
            <w:tcW w:w="3192" w:type="dxa"/>
          </w:tcPr>
          <w:p w:rsidR="00874189" w:rsidRDefault="00874189" w:rsidP="00874189">
            <w:pPr>
              <w:pStyle w:val="ListParagraph"/>
              <w:numPr>
                <w:ilvl w:val="0"/>
                <w:numId w:val="1"/>
              </w:numPr>
              <w:spacing w:line="276" w:lineRule="auto"/>
              <w:ind w:left="228" w:hanging="270"/>
            </w:pPr>
            <w:r>
              <w:t>Studying problems and solutions</w:t>
            </w:r>
          </w:p>
          <w:p w:rsidR="00874189" w:rsidRDefault="00874189" w:rsidP="00874189">
            <w:pPr>
              <w:pStyle w:val="ListParagraph"/>
              <w:numPr>
                <w:ilvl w:val="0"/>
                <w:numId w:val="1"/>
              </w:numPr>
              <w:spacing w:line="276" w:lineRule="auto"/>
              <w:ind w:left="228" w:hanging="270"/>
            </w:pPr>
            <w:r>
              <w:t>Practice critical thinking</w:t>
            </w:r>
          </w:p>
          <w:p w:rsidR="00874189" w:rsidRPr="00D04E49" w:rsidRDefault="00874189" w:rsidP="00874189">
            <w:pPr>
              <w:pStyle w:val="ListParagraph"/>
              <w:numPr>
                <w:ilvl w:val="0"/>
                <w:numId w:val="1"/>
              </w:numPr>
              <w:spacing w:line="276" w:lineRule="auto"/>
              <w:ind w:left="228" w:hanging="270"/>
            </w:pPr>
            <w:r>
              <w:t xml:space="preserve">Doing </w:t>
            </w:r>
            <w:r w:rsidR="00805E17">
              <w:t>brainstorming</w:t>
            </w:r>
          </w:p>
        </w:tc>
        <w:tc>
          <w:tcPr>
            <w:tcW w:w="3192" w:type="dxa"/>
          </w:tcPr>
          <w:p w:rsidR="00874189" w:rsidRPr="00D04E49" w:rsidRDefault="00805E17" w:rsidP="00F575A3">
            <w:pPr>
              <w:spacing w:line="276" w:lineRule="auto"/>
              <w:rPr>
                <w:rFonts w:eastAsia="Times New Roman"/>
              </w:rPr>
            </w:pPr>
            <w:r>
              <w:rPr>
                <w:rFonts w:eastAsia="Times New Roman"/>
              </w:rPr>
              <w:t>Two Months</w:t>
            </w:r>
          </w:p>
        </w:tc>
      </w:tr>
      <w:tr w:rsidR="00874189" w:rsidTr="00F575A3">
        <w:tc>
          <w:tcPr>
            <w:tcW w:w="3192" w:type="dxa"/>
          </w:tcPr>
          <w:p w:rsidR="00874189" w:rsidRPr="00EE54BA" w:rsidRDefault="00805E17" w:rsidP="00F575A3">
            <w:pPr>
              <w:spacing w:line="276" w:lineRule="auto"/>
              <w:jc w:val="center"/>
              <w:rPr>
                <w:rFonts w:eastAsia="Times New Roman"/>
              </w:rPr>
            </w:pPr>
            <w:r>
              <w:rPr>
                <w:rFonts w:eastAsia="Times New Roman"/>
              </w:rPr>
              <w:t>Time Management</w:t>
            </w:r>
          </w:p>
        </w:tc>
        <w:tc>
          <w:tcPr>
            <w:tcW w:w="3192" w:type="dxa"/>
          </w:tcPr>
          <w:p w:rsidR="00874189" w:rsidRDefault="00805E17" w:rsidP="00874189">
            <w:pPr>
              <w:pStyle w:val="ListParagraph"/>
              <w:numPr>
                <w:ilvl w:val="0"/>
                <w:numId w:val="2"/>
              </w:numPr>
              <w:spacing w:line="276" w:lineRule="auto"/>
              <w:ind w:left="228" w:hanging="270"/>
            </w:pPr>
            <w:r>
              <w:t>Keeping Journal</w:t>
            </w:r>
          </w:p>
          <w:p w:rsidR="00805E17" w:rsidRDefault="00805E17" w:rsidP="00874189">
            <w:pPr>
              <w:pStyle w:val="ListParagraph"/>
              <w:numPr>
                <w:ilvl w:val="0"/>
                <w:numId w:val="2"/>
              </w:numPr>
              <w:spacing w:line="276" w:lineRule="auto"/>
              <w:ind w:left="228" w:hanging="270"/>
            </w:pPr>
            <w:r>
              <w:t>Making Priority List</w:t>
            </w:r>
          </w:p>
          <w:p w:rsidR="00874189" w:rsidRPr="00D04E49" w:rsidRDefault="00805E17" w:rsidP="00443659">
            <w:pPr>
              <w:pStyle w:val="ListParagraph"/>
              <w:numPr>
                <w:ilvl w:val="0"/>
                <w:numId w:val="2"/>
              </w:numPr>
              <w:spacing w:line="276" w:lineRule="auto"/>
              <w:ind w:left="228" w:hanging="270"/>
            </w:pPr>
            <w:r>
              <w:t>Identifying most important tasks</w:t>
            </w:r>
          </w:p>
          <w:p w:rsidR="00874189" w:rsidRPr="00805E17" w:rsidRDefault="00805E17" w:rsidP="00805E17">
            <w:pPr>
              <w:pStyle w:val="ListParagraph"/>
              <w:numPr>
                <w:ilvl w:val="0"/>
                <w:numId w:val="2"/>
              </w:numPr>
              <w:spacing w:line="276" w:lineRule="auto"/>
              <w:ind w:left="228" w:hanging="270"/>
            </w:pPr>
            <w:r>
              <w:t>Delegate tasks</w:t>
            </w:r>
          </w:p>
        </w:tc>
        <w:tc>
          <w:tcPr>
            <w:tcW w:w="3192" w:type="dxa"/>
          </w:tcPr>
          <w:p w:rsidR="00874189" w:rsidRPr="00D04E49" w:rsidRDefault="00805E17" w:rsidP="00F575A3">
            <w:pPr>
              <w:spacing w:line="276" w:lineRule="auto"/>
              <w:rPr>
                <w:rFonts w:eastAsia="Times New Roman"/>
              </w:rPr>
            </w:pPr>
            <w:r>
              <w:rPr>
                <w:rFonts w:eastAsia="Times New Roman"/>
              </w:rPr>
              <w:t xml:space="preserve">Four Months </w:t>
            </w:r>
          </w:p>
        </w:tc>
      </w:tr>
      <w:tr w:rsidR="00874189" w:rsidTr="00F575A3">
        <w:tc>
          <w:tcPr>
            <w:tcW w:w="3192" w:type="dxa"/>
          </w:tcPr>
          <w:p w:rsidR="00874189" w:rsidRPr="00EE54BA" w:rsidRDefault="00805E17" w:rsidP="00F575A3">
            <w:pPr>
              <w:spacing w:line="276" w:lineRule="auto"/>
              <w:jc w:val="center"/>
              <w:rPr>
                <w:rFonts w:eastAsia="Times New Roman"/>
              </w:rPr>
            </w:pPr>
            <w:r>
              <w:rPr>
                <w:rFonts w:eastAsia="Times New Roman"/>
              </w:rPr>
              <w:t>Decision Making</w:t>
            </w:r>
          </w:p>
        </w:tc>
        <w:tc>
          <w:tcPr>
            <w:tcW w:w="3192" w:type="dxa"/>
          </w:tcPr>
          <w:p w:rsidR="00874189" w:rsidRDefault="00805E17" w:rsidP="00874189">
            <w:pPr>
              <w:pStyle w:val="ListParagraph"/>
              <w:numPr>
                <w:ilvl w:val="0"/>
                <w:numId w:val="3"/>
              </w:numPr>
              <w:spacing w:line="276" w:lineRule="auto"/>
              <w:ind w:left="228" w:hanging="270"/>
            </w:pPr>
            <w:r>
              <w:t xml:space="preserve">Participating in decision making </w:t>
            </w:r>
          </w:p>
          <w:p w:rsidR="00805E17" w:rsidRDefault="00805E17" w:rsidP="00874189">
            <w:pPr>
              <w:pStyle w:val="ListParagraph"/>
              <w:numPr>
                <w:ilvl w:val="0"/>
                <w:numId w:val="3"/>
              </w:numPr>
              <w:spacing w:line="276" w:lineRule="auto"/>
              <w:ind w:left="228" w:hanging="270"/>
            </w:pPr>
            <w:r>
              <w:t xml:space="preserve">Evaluate the </w:t>
            </w:r>
            <w:r w:rsidR="0027546A">
              <w:t>decision-making</w:t>
            </w:r>
            <w:r>
              <w:t xml:space="preserve"> process</w:t>
            </w:r>
          </w:p>
          <w:p w:rsidR="00874189" w:rsidRPr="00D04E49" w:rsidRDefault="00805E17" w:rsidP="00805E17">
            <w:pPr>
              <w:pStyle w:val="ListParagraph"/>
              <w:numPr>
                <w:ilvl w:val="0"/>
                <w:numId w:val="3"/>
              </w:numPr>
              <w:spacing w:line="276" w:lineRule="auto"/>
              <w:ind w:left="228" w:hanging="270"/>
            </w:pPr>
            <w:r>
              <w:t>Learning through trial and error</w:t>
            </w:r>
          </w:p>
        </w:tc>
        <w:tc>
          <w:tcPr>
            <w:tcW w:w="3192" w:type="dxa"/>
          </w:tcPr>
          <w:p w:rsidR="00874189" w:rsidRPr="00D04E49" w:rsidRDefault="00805E17" w:rsidP="00F575A3">
            <w:pPr>
              <w:spacing w:line="276" w:lineRule="auto"/>
              <w:rPr>
                <w:rFonts w:eastAsia="Times New Roman"/>
              </w:rPr>
            </w:pPr>
            <w:r>
              <w:rPr>
                <w:rFonts w:eastAsia="Times New Roman"/>
              </w:rPr>
              <w:t>Five Months</w:t>
            </w:r>
          </w:p>
        </w:tc>
      </w:tr>
      <w:tr w:rsidR="00874189" w:rsidTr="00F575A3">
        <w:tc>
          <w:tcPr>
            <w:tcW w:w="3192" w:type="dxa"/>
          </w:tcPr>
          <w:p w:rsidR="00874189" w:rsidRPr="00EE54BA" w:rsidRDefault="00991FB4" w:rsidP="00F575A3">
            <w:pPr>
              <w:spacing w:line="276" w:lineRule="auto"/>
              <w:jc w:val="center"/>
              <w:rPr>
                <w:rFonts w:eastAsia="Times New Roman"/>
              </w:rPr>
            </w:pPr>
            <w:r>
              <w:rPr>
                <w:rFonts w:eastAsia="Times New Roman"/>
              </w:rPr>
              <w:t>Digital Literacy</w:t>
            </w:r>
          </w:p>
        </w:tc>
        <w:tc>
          <w:tcPr>
            <w:tcW w:w="3192" w:type="dxa"/>
          </w:tcPr>
          <w:p w:rsidR="00874189" w:rsidRDefault="00030D57" w:rsidP="00874189">
            <w:pPr>
              <w:pStyle w:val="ListParagraph"/>
              <w:numPr>
                <w:ilvl w:val="0"/>
                <w:numId w:val="4"/>
              </w:numPr>
              <w:spacing w:line="276" w:lineRule="auto"/>
              <w:ind w:left="228" w:hanging="270"/>
            </w:pPr>
            <w:r>
              <w:t xml:space="preserve">Attending </w:t>
            </w:r>
            <w:r w:rsidR="008B7FFA">
              <w:t>c</w:t>
            </w:r>
            <w:r>
              <w:t>ourses</w:t>
            </w:r>
          </w:p>
          <w:p w:rsidR="00030D57" w:rsidRDefault="008B7FFA" w:rsidP="00874189">
            <w:pPr>
              <w:pStyle w:val="ListParagraph"/>
              <w:numPr>
                <w:ilvl w:val="0"/>
                <w:numId w:val="4"/>
              </w:numPr>
              <w:spacing w:line="276" w:lineRule="auto"/>
              <w:ind w:left="228" w:hanging="270"/>
            </w:pPr>
            <w:r>
              <w:t>Taking help from peers</w:t>
            </w:r>
          </w:p>
          <w:p w:rsidR="008B7FFA" w:rsidRPr="00D04E49" w:rsidRDefault="008B7FFA" w:rsidP="00874189">
            <w:pPr>
              <w:pStyle w:val="ListParagraph"/>
              <w:numPr>
                <w:ilvl w:val="0"/>
                <w:numId w:val="4"/>
              </w:numPr>
              <w:spacing w:line="276" w:lineRule="auto"/>
              <w:ind w:left="228" w:hanging="270"/>
            </w:pPr>
            <w:r>
              <w:lastRenderedPageBreak/>
              <w:t>Searching online.</w:t>
            </w:r>
          </w:p>
          <w:p w:rsidR="00874189" w:rsidRPr="00D04E49" w:rsidRDefault="00874189" w:rsidP="00C15B52">
            <w:pPr>
              <w:pStyle w:val="ListParagraph"/>
              <w:spacing w:line="276" w:lineRule="auto"/>
              <w:ind w:left="228"/>
            </w:pPr>
          </w:p>
        </w:tc>
        <w:tc>
          <w:tcPr>
            <w:tcW w:w="3192" w:type="dxa"/>
          </w:tcPr>
          <w:p w:rsidR="00874189" w:rsidRPr="00D04E49" w:rsidRDefault="008B7FFA" w:rsidP="00F575A3">
            <w:pPr>
              <w:spacing w:line="276" w:lineRule="auto"/>
              <w:rPr>
                <w:rFonts w:eastAsia="Times New Roman"/>
              </w:rPr>
            </w:pPr>
            <w:r>
              <w:rPr>
                <w:rFonts w:eastAsia="Times New Roman"/>
              </w:rPr>
              <w:lastRenderedPageBreak/>
              <w:t>Three to five months</w:t>
            </w:r>
          </w:p>
        </w:tc>
      </w:tr>
    </w:tbl>
    <w:p w:rsidR="00694249" w:rsidRPr="0027546A" w:rsidRDefault="00B67045" w:rsidP="00B67045">
      <w:pPr>
        <w:jc w:val="center"/>
        <w:rPr>
          <w:b/>
          <w:i/>
        </w:rPr>
      </w:pPr>
      <w:r w:rsidRPr="0027546A">
        <w:rPr>
          <w:b/>
          <w:i/>
        </w:rPr>
        <w:lastRenderedPageBreak/>
        <w:t xml:space="preserve">Table 1: </w:t>
      </w:r>
      <w:r w:rsidR="00F440BD" w:rsidRPr="0027546A">
        <w:rPr>
          <w:b/>
          <w:i/>
        </w:rPr>
        <w:t>Employability Skills Which Are Needed to Be Developed</w:t>
      </w:r>
    </w:p>
    <w:p w:rsidR="00867FC6" w:rsidRDefault="00B4656F" w:rsidP="0027546A">
      <w:pPr>
        <w:spacing w:after="0"/>
        <w:rPr>
          <w:szCs w:val="24"/>
        </w:rPr>
      </w:pPr>
      <w:r w:rsidRPr="00B60DC5">
        <w:rPr>
          <w:szCs w:val="24"/>
        </w:rPr>
        <w:t xml:space="preserve">In organizations, the workers have to solve an array of problems every day. And, these problems can be both known and unknown. This is </w:t>
      </w:r>
      <w:r w:rsidRPr="002E01D5">
        <w:rPr>
          <w:noProof/>
          <w:szCs w:val="24"/>
        </w:rPr>
        <w:t>why</w:t>
      </w:r>
      <w:r w:rsidRPr="00B60DC5">
        <w:rPr>
          <w:szCs w:val="24"/>
        </w:rPr>
        <w:t xml:space="preserve"> businesses look for people with agile </w:t>
      </w:r>
      <w:r w:rsidR="0027546A" w:rsidRPr="00B60DC5">
        <w:rPr>
          <w:b/>
          <w:szCs w:val="24"/>
        </w:rPr>
        <w:t>problem-solving</w:t>
      </w:r>
      <w:r w:rsidRPr="00B60DC5">
        <w:rPr>
          <w:szCs w:val="24"/>
        </w:rPr>
        <w:t xml:space="preserve"> skills. This skill is specifically mentioned in many job advertisements now a day</w:t>
      </w:r>
      <w:r>
        <w:rPr>
          <w:rStyle w:val="selectable"/>
        </w:rPr>
        <w:t>(Scarborough, 2014)</w:t>
      </w:r>
      <w:r w:rsidRPr="00B60DC5">
        <w:rPr>
          <w:szCs w:val="24"/>
        </w:rPr>
        <w:t xml:space="preserve">. Since I do not have much practical experience, I think I have some lack </w:t>
      </w:r>
      <w:r w:rsidR="002E01D5">
        <w:rPr>
          <w:noProof/>
          <w:szCs w:val="24"/>
        </w:rPr>
        <w:t>of</w:t>
      </w:r>
      <w:r w:rsidRPr="00B60DC5">
        <w:rPr>
          <w:szCs w:val="24"/>
        </w:rPr>
        <w:t xml:space="preserve"> this skill and need to work for this.</w:t>
      </w:r>
      <w:r w:rsidR="00F440BD">
        <w:rPr>
          <w:szCs w:val="24"/>
        </w:rPr>
        <w:t xml:space="preserve"> To solve this issue, I will study as much </w:t>
      </w:r>
      <w:r w:rsidR="00F440BD" w:rsidRPr="00337284">
        <w:rPr>
          <w:b/>
          <w:szCs w:val="24"/>
        </w:rPr>
        <w:t>case study</w:t>
      </w:r>
      <w:r w:rsidR="00F440BD">
        <w:rPr>
          <w:szCs w:val="24"/>
        </w:rPr>
        <w:t xml:space="preserve"> on various </w:t>
      </w:r>
      <w:r w:rsidR="0027546A">
        <w:rPr>
          <w:szCs w:val="24"/>
        </w:rPr>
        <w:t>problem-solving</w:t>
      </w:r>
      <w:r w:rsidR="00F440BD">
        <w:rPr>
          <w:szCs w:val="24"/>
        </w:rPr>
        <w:t xml:space="preserve"> issues as I can. </w:t>
      </w:r>
      <w:r w:rsidR="00461C1F">
        <w:rPr>
          <w:szCs w:val="24"/>
        </w:rPr>
        <w:t xml:space="preserve">Also, I will </w:t>
      </w:r>
      <w:r w:rsidR="00461C1F" w:rsidRPr="00C246DE">
        <w:rPr>
          <w:b/>
          <w:szCs w:val="24"/>
        </w:rPr>
        <w:t>practice</w:t>
      </w:r>
      <w:r w:rsidR="00461C1F">
        <w:rPr>
          <w:szCs w:val="24"/>
        </w:rPr>
        <w:t xml:space="preserve"> critical thinking in my everyday life whenever I can so that it becomes an integral part of my thinking </w:t>
      </w:r>
      <w:r w:rsidR="009631A1">
        <w:rPr>
          <w:szCs w:val="24"/>
        </w:rPr>
        <w:t>process</w:t>
      </w:r>
      <w:r w:rsidR="00461C1F">
        <w:rPr>
          <w:szCs w:val="24"/>
        </w:rPr>
        <w:t xml:space="preserve">. </w:t>
      </w:r>
      <w:r w:rsidR="00C61BDB">
        <w:rPr>
          <w:szCs w:val="24"/>
        </w:rPr>
        <w:t xml:space="preserve">Then, I will do as much </w:t>
      </w:r>
      <w:r w:rsidR="00C61BDB" w:rsidRPr="00C246DE">
        <w:rPr>
          <w:b/>
          <w:szCs w:val="24"/>
        </w:rPr>
        <w:t>brainstorming</w:t>
      </w:r>
      <w:r w:rsidR="00C61BDB">
        <w:rPr>
          <w:szCs w:val="24"/>
        </w:rPr>
        <w:t xml:space="preserve"> as I can to find out the real solution. I wish to be adept </w:t>
      </w:r>
      <w:r w:rsidR="002E01D5">
        <w:rPr>
          <w:noProof/>
          <w:szCs w:val="24"/>
        </w:rPr>
        <w:t>at</w:t>
      </w:r>
      <w:r w:rsidR="00C61BDB">
        <w:rPr>
          <w:szCs w:val="24"/>
        </w:rPr>
        <w:t xml:space="preserve"> this skill within two months.</w:t>
      </w:r>
    </w:p>
    <w:p w:rsidR="00B4656F" w:rsidRDefault="00B4656F" w:rsidP="0027546A">
      <w:pPr>
        <w:spacing w:after="0"/>
        <w:rPr>
          <w:szCs w:val="24"/>
        </w:rPr>
      </w:pPr>
      <w:r w:rsidRPr="00B60DC5">
        <w:rPr>
          <w:szCs w:val="24"/>
        </w:rPr>
        <w:t xml:space="preserve">Organizations run for specific goals which need to be achieved within certain frames of time. Lagging can seriously affect the overall performance of the organization. So, </w:t>
      </w:r>
      <w:r w:rsidRPr="00B60DC5">
        <w:rPr>
          <w:b/>
          <w:szCs w:val="24"/>
        </w:rPr>
        <w:t>time management</w:t>
      </w:r>
      <w:r w:rsidRPr="00B60DC5">
        <w:rPr>
          <w:szCs w:val="24"/>
        </w:rPr>
        <w:t xml:space="preserve"> is another very important skill for employability. I feel that I am a bit flakey in time management. So, I should try to improve it.</w:t>
      </w:r>
      <w:r w:rsidR="00F5207E">
        <w:rPr>
          <w:szCs w:val="24"/>
        </w:rPr>
        <w:t xml:space="preserve">I have decided to take some </w:t>
      </w:r>
      <w:r w:rsidR="00E45D20">
        <w:rPr>
          <w:szCs w:val="24"/>
        </w:rPr>
        <w:t xml:space="preserve">measures to solve the problem. </w:t>
      </w:r>
      <w:r w:rsidR="003E7B23">
        <w:rPr>
          <w:szCs w:val="24"/>
        </w:rPr>
        <w:t xml:space="preserve">First, I will keep a </w:t>
      </w:r>
      <w:r w:rsidR="003E7B23" w:rsidRPr="00C12D1B">
        <w:rPr>
          <w:b/>
          <w:szCs w:val="24"/>
        </w:rPr>
        <w:t>journal</w:t>
      </w:r>
      <w:r w:rsidR="003E7B23">
        <w:rPr>
          <w:szCs w:val="24"/>
        </w:rPr>
        <w:t xml:space="preserve"> to track my daily activities. Then, I will analyze and prioritize my task list. Also, I will try to identify the most important tasks and do them first. </w:t>
      </w:r>
      <w:r w:rsidR="00EA26E2">
        <w:rPr>
          <w:szCs w:val="24"/>
        </w:rPr>
        <w:t xml:space="preserve">I will try to </w:t>
      </w:r>
      <w:r w:rsidR="00EA26E2" w:rsidRPr="005D1376">
        <w:rPr>
          <w:b/>
          <w:szCs w:val="24"/>
        </w:rPr>
        <w:t>delegate</w:t>
      </w:r>
      <w:r w:rsidR="00EA26E2" w:rsidRPr="002E01D5">
        <w:rPr>
          <w:noProof/>
          <w:szCs w:val="24"/>
        </w:rPr>
        <w:t>time</w:t>
      </w:r>
      <w:r w:rsidR="002E01D5">
        <w:rPr>
          <w:noProof/>
          <w:szCs w:val="24"/>
        </w:rPr>
        <w:t>-</w:t>
      </w:r>
      <w:r w:rsidR="00356249" w:rsidRPr="002E01D5">
        <w:rPr>
          <w:noProof/>
          <w:szCs w:val="24"/>
        </w:rPr>
        <w:t>consuming</w:t>
      </w:r>
      <w:r w:rsidR="00356249">
        <w:rPr>
          <w:szCs w:val="24"/>
        </w:rPr>
        <w:t xml:space="preserve"> tasks to others too. Within four months, I want to stop wasting time. </w:t>
      </w:r>
    </w:p>
    <w:p w:rsidR="00E0021D" w:rsidRDefault="00E0021D" w:rsidP="0027546A">
      <w:pPr>
        <w:spacing w:after="0"/>
        <w:rPr>
          <w:szCs w:val="24"/>
        </w:rPr>
      </w:pPr>
      <w:r w:rsidRPr="00B60DC5">
        <w:rPr>
          <w:szCs w:val="24"/>
        </w:rPr>
        <w:t xml:space="preserve">There are </w:t>
      </w:r>
      <w:r w:rsidR="0027546A" w:rsidRPr="00B60DC5">
        <w:rPr>
          <w:szCs w:val="24"/>
        </w:rPr>
        <w:t>thousands of</w:t>
      </w:r>
      <w:r w:rsidRPr="00B60DC5">
        <w:rPr>
          <w:szCs w:val="24"/>
        </w:rPr>
        <w:t xml:space="preserve"> decisions made in an organization. However, if a decision is taken in wrong way, it can affect the whole organization. For example, by removing only one olive per meal, American Airlines saved around $40,000 in 1987</w:t>
      </w:r>
      <w:r>
        <w:rPr>
          <w:rStyle w:val="selectable"/>
        </w:rPr>
        <w:t>(Forbes, 2017)</w:t>
      </w:r>
      <w:r w:rsidRPr="00B60DC5">
        <w:rPr>
          <w:szCs w:val="24"/>
        </w:rPr>
        <w:t xml:space="preserve">. So, </w:t>
      </w:r>
      <w:r w:rsidRPr="00B60DC5">
        <w:rPr>
          <w:b/>
          <w:szCs w:val="24"/>
        </w:rPr>
        <w:t>decision making</w:t>
      </w:r>
      <w:r w:rsidRPr="00B60DC5">
        <w:rPr>
          <w:szCs w:val="24"/>
        </w:rPr>
        <w:t xml:space="preserve"> skill is a very lucrative one to the employers. </w:t>
      </w:r>
      <w:r w:rsidR="009E4BD7">
        <w:rPr>
          <w:szCs w:val="24"/>
        </w:rPr>
        <w:t xml:space="preserve">I need to improve this skill too. </w:t>
      </w:r>
      <w:r w:rsidR="00070B03">
        <w:rPr>
          <w:szCs w:val="24"/>
        </w:rPr>
        <w:t xml:space="preserve">First, I will try to </w:t>
      </w:r>
      <w:r w:rsidR="00070B03" w:rsidRPr="005D1376">
        <w:rPr>
          <w:b/>
          <w:szCs w:val="24"/>
        </w:rPr>
        <w:t>participate</w:t>
      </w:r>
      <w:r w:rsidR="00070B03">
        <w:rPr>
          <w:szCs w:val="24"/>
        </w:rPr>
        <w:t xml:space="preserve"> in as many </w:t>
      </w:r>
      <w:r w:rsidR="0027546A">
        <w:rPr>
          <w:szCs w:val="24"/>
        </w:rPr>
        <w:t>decision-making</w:t>
      </w:r>
      <w:r w:rsidR="00070B03" w:rsidRPr="002E01D5">
        <w:rPr>
          <w:noProof/>
          <w:szCs w:val="24"/>
        </w:rPr>
        <w:t>proces</w:t>
      </w:r>
      <w:r w:rsidR="002E01D5">
        <w:rPr>
          <w:noProof/>
          <w:szCs w:val="24"/>
        </w:rPr>
        <w:t>se</w:t>
      </w:r>
      <w:r w:rsidR="00070B03" w:rsidRPr="002E01D5">
        <w:rPr>
          <w:noProof/>
          <w:szCs w:val="24"/>
        </w:rPr>
        <w:t>s</w:t>
      </w:r>
      <w:r w:rsidR="00070B03">
        <w:rPr>
          <w:szCs w:val="24"/>
        </w:rPr>
        <w:t xml:space="preserve"> as I can. Then, I will analyze how the decision making was done so that I can assimilate the process. </w:t>
      </w:r>
      <w:r w:rsidR="00C658D2">
        <w:rPr>
          <w:szCs w:val="24"/>
        </w:rPr>
        <w:t xml:space="preserve">Then, I will take some </w:t>
      </w:r>
      <w:r w:rsidR="00C658D2" w:rsidRPr="00B70AC0">
        <w:rPr>
          <w:b/>
          <w:szCs w:val="24"/>
        </w:rPr>
        <w:t>personal decisions</w:t>
      </w:r>
      <w:r w:rsidR="00C658D2">
        <w:rPr>
          <w:szCs w:val="24"/>
        </w:rPr>
        <w:t xml:space="preserve"> and try to learn from the outcome what went wrong and what did well. </w:t>
      </w:r>
      <w:r w:rsidR="00B01BE0">
        <w:rPr>
          <w:szCs w:val="24"/>
        </w:rPr>
        <w:t xml:space="preserve">Within five </w:t>
      </w:r>
      <w:r w:rsidR="001F67A7">
        <w:rPr>
          <w:szCs w:val="24"/>
        </w:rPr>
        <w:t>months</w:t>
      </w:r>
      <w:r w:rsidR="00B01BE0">
        <w:rPr>
          <w:szCs w:val="24"/>
        </w:rPr>
        <w:t xml:space="preserve">, I want to be a good decision maker. </w:t>
      </w:r>
    </w:p>
    <w:p w:rsidR="004533D8" w:rsidRDefault="00E0021D" w:rsidP="0027546A">
      <w:pPr>
        <w:spacing w:after="0"/>
        <w:rPr>
          <w:szCs w:val="24"/>
        </w:rPr>
      </w:pPr>
      <w:r w:rsidRPr="00B60DC5">
        <w:rPr>
          <w:szCs w:val="24"/>
        </w:rPr>
        <w:t xml:space="preserve">This is the era of digitalization. Everything is getting digitized in a very rapid away. This is </w:t>
      </w:r>
      <w:r w:rsidRPr="002E01D5">
        <w:rPr>
          <w:noProof/>
          <w:szCs w:val="24"/>
        </w:rPr>
        <w:t>why</w:t>
      </w:r>
      <w:r w:rsidRPr="00B60DC5">
        <w:rPr>
          <w:szCs w:val="24"/>
        </w:rPr>
        <w:t xml:space="preserve"> the employees must be adept </w:t>
      </w:r>
      <w:r w:rsidR="002E01D5">
        <w:rPr>
          <w:noProof/>
          <w:szCs w:val="24"/>
        </w:rPr>
        <w:t>at</w:t>
      </w:r>
      <w:r w:rsidRPr="00B60DC5">
        <w:rPr>
          <w:szCs w:val="24"/>
        </w:rPr>
        <w:t xml:space="preserve"> running in line with the change. So, </w:t>
      </w:r>
      <w:r w:rsidRPr="00B60DC5">
        <w:rPr>
          <w:b/>
          <w:szCs w:val="24"/>
        </w:rPr>
        <w:t>digital literacy</w:t>
      </w:r>
      <w:r w:rsidRPr="00B60DC5">
        <w:rPr>
          <w:szCs w:val="24"/>
        </w:rPr>
        <w:t xml:space="preserve"> has been a </w:t>
      </w:r>
      <w:r w:rsidRPr="002E01D5">
        <w:rPr>
          <w:noProof/>
          <w:szCs w:val="24"/>
        </w:rPr>
        <w:t>must</w:t>
      </w:r>
      <w:r w:rsidR="002E01D5">
        <w:rPr>
          <w:noProof/>
          <w:szCs w:val="24"/>
        </w:rPr>
        <w:t>-</w:t>
      </w:r>
      <w:r w:rsidRPr="002E01D5">
        <w:rPr>
          <w:noProof/>
          <w:szCs w:val="24"/>
        </w:rPr>
        <w:t>haveskill</w:t>
      </w:r>
      <w:r w:rsidRPr="00B60DC5">
        <w:rPr>
          <w:szCs w:val="24"/>
        </w:rPr>
        <w:t xml:space="preserve"> for employability. Even, many experienced employees are being laid off because </w:t>
      </w:r>
      <w:r w:rsidRPr="00B60DC5">
        <w:rPr>
          <w:szCs w:val="24"/>
        </w:rPr>
        <w:lastRenderedPageBreak/>
        <w:t xml:space="preserve">of the lack of such literacy. </w:t>
      </w:r>
      <w:r w:rsidR="00CD0B7E">
        <w:rPr>
          <w:szCs w:val="24"/>
        </w:rPr>
        <w:t xml:space="preserve">To improve this skill, I will find and join some good </w:t>
      </w:r>
      <w:r w:rsidR="00CD0B7E" w:rsidRPr="0034426E">
        <w:rPr>
          <w:b/>
          <w:szCs w:val="24"/>
        </w:rPr>
        <w:t>courses</w:t>
      </w:r>
      <w:r w:rsidR="00CD0B7E">
        <w:rPr>
          <w:szCs w:val="24"/>
        </w:rPr>
        <w:t xml:space="preserve"> which can help me effectively become literate in term of digital aspects. </w:t>
      </w:r>
      <w:r w:rsidR="001F67A7">
        <w:rPr>
          <w:szCs w:val="24"/>
        </w:rPr>
        <w:t xml:space="preserve">Also, I will take help from my </w:t>
      </w:r>
      <w:r w:rsidR="00841163" w:rsidRPr="000C18E1">
        <w:rPr>
          <w:b/>
          <w:szCs w:val="24"/>
        </w:rPr>
        <w:t xml:space="preserve">friends </w:t>
      </w:r>
      <w:r w:rsidR="00841163" w:rsidRPr="000C18E1">
        <w:rPr>
          <w:szCs w:val="24"/>
        </w:rPr>
        <w:t>or</w:t>
      </w:r>
      <w:r w:rsidR="001F67A7" w:rsidRPr="000C18E1">
        <w:rPr>
          <w:b/>
          <w:szCs w:val="24"/>
        </w:rPr>
        <w:t>peers</w:t>
      </w:r>
      <w:r w:rsidR="001F67A7">
        <w:rPr>
          <w:szCs w:val="24"/>
        </w:rPr>
        <w:t xml:space="preserve">. </w:t>
      </w:r>
      <w:r w:rsidR="0047157B">
        <w:rPr>
          <w:szCs w:val="24"/>
        </w:rPr>
        <w:t xml:space="preserve">And, when necessary, I will </w:t>
      </w:r>
      <w:r w:rsidR="0047157B" w:rsidRPr="00184770">
        <w:rPr>
          <w:b/>
          <w:szCs w:val="24"/>
        </w:rPr>
        <w:t>search</w:t>
      </w:r>
      <w:r w:rsidR="0047157B">
        <w:rPr>
          <w:szCs w:val="24"/>
        </w:rPr>
        <w:t xml:space="preserve"> things online</w:t>
      </w:r>
      <w:r w:rsidR="00184770">
        <w:rPr>
          <w:szCs w:val="24"/>
        </w:rPr>
        <w:t xml:space="preserve"> to get </w:t>
      </w:r>
      <w:r w:rsidR="004533D8">
        <w:rPr>
          <w:szCs w:val="24"/>
        </w:rPr>
        <w:t>help.</w:t>
      </w:r>
    </w:p>
    <w:p w:rsidR="004533D8" w:rsidRPr="003551AD" w:rsidRDefault="004533D8" w:rsidP="0027546A">
      <w:pPr>
        <w:pStyle w:val="Heading2"/>
      </w:pPr>
      <w:bookmarkStart w:id="5" w:name="_Toc501448881"/>
      <w:bookmarkStart w:id="6" w:name="_Toc501703686"/>
      <w:r w:rsidRPr="003551AD">
        <w:t xml:space="preserve">Evaluation </w:t>
      </w:r>
      <w:r w:rsidR="000E6B5E" w:rsidRPr="003551AD">
        <w:t>of Own Effectiveness Against Defined Objectives</w:t>
      </w:r>
      <w:bookmarkEnd w:id="5"/>
      <w:bookmarkEnd w:id="6"/>
    </w:p>
    <w:p w:rsidR="00AA1829" w:rsidRDefault="004533D8" w:rsidP="004533D8">
      <w:pPr>
        <w:spacing w:after="0"/>
        <w:rPr>
          <w:rFonts w:eastAsiaTheme="minorEastAsia"/>
        </w:rPr>
      </w:pPr>
      <w:r>
        <w:rPr>
          <w:rFonts w:eastAsiaTheme="minorEastAsia"/>
        </w:rPr>
        <w:t xml:space="preserve">An employer always tries to find the best employee for his organization so that the employee can help the business in achieving the organizational goal. </w:t>
      </w:r>
      <w:r w:rsidR="00AA1829">
        <w:rPr>
          <w:rFonts w:eastAsiaTheme="minorEastAsia"/>
        </w:rPr>
        <w:t xml:space="preserve">So, an employee must know whether he has the skills inside him. A way to do so is doing self-evaluation from the perspective of an employer. </w:t>
      </w:r>
    </w:p>
    <w:p w:rsidR="004533D8" w:rsidRDefault="00AA1829" w:rsidP="004533D8">
      <w:pPr>
        <w:spacing w:after="0"/>
        <w:rPr>
          <w:rFonts w:eastAsiaTheme="minorEastAsia"/>
        </w:rPr>
      </w:pPr>
      <w:r>
        <w:rPr>
          <w:rFonts w:eastAsiaTheme="minorEastAsia"/>
        </w:rPr>
        <w:t xml:space="preserve">A good way to do so is Personal SWOT Analysis. It shows the internal factors – the strengths and weaknesses - an employee has. It also denotes the external factors – the opportunities and threats which an employee can face. My personal SWOT analysis is given below. </w:t>
      </w:r>
    </w:p>
    <w:p w:rsidR="00AA1829" w:rsidRPr="004533D8" w:rsidRDefault="00AA1829" w:rsidP="004533D8">
      <w:pPr>
        <w:spacing w:after="0"/>
        <w:rPr>
          <w:rFonts w:eastAsiaTheme="minorEastAsia"/>
        </w:rPr>
      </w:pPr>
    </w:p>
    <w:p w:rsidR="004533D8" w:rsidRPr="004533D8" w:rsidRDefault="004533D8" w:rsidP="004533D8">
      <w:pPr>
        <w:keepNext/>
        <w:shd w:val="clear" w:color="auto" w:fill="FFFFFF"/>
        <w:spacing w:after="150"/>
        <w:jc w:val="center"/>
        <w:rPr>
          <w:rFonts w:eastAsia="Times New Roman" w:cs="Times New Roman"/>
          <w:szCs w:val="24"/>
        </w:rPr>
      </w:pPr>
      <w:r w:rsidRPr="004533D8">
        <w:rPr>
          <w:rFonts w:eastAsia="Times New Roman" w:cs="Times New Roman"/>
          <w:noProof/>
          <w:sz w:val="28"/>
          <w:szCs w:val="24"/>
          <w:lang w:val="en-GB" w:eastAsia="en-GB"/>
        </w:rPr>
        <w:drawing>
          <wp:inline distT="0" distB="0" distL="0" distR="0">
            <wp:extent cx="6248400" cy="3305175"/>
            <wp:effectExtent l="0" t="0" r="0" b="0"/>
            <wp:docPr id="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533D8" w:rsidRPr="0027546A" w:rsidRDefault="004533D8" w:rsidP="004533D8">
      <w:pPr>
        <w:spacing w:after="0" w:line="240" w:lineRule="auto"/>
        <w:ind w:left="720"/>
        <w:jc w:val="center"/>
        <w:rPr>
          <w:rFonts w:eastAsia="Times New Roman"/>
          <w:b/>
          <w:i/>
        </w:rPr>
      </w:pPr>
      <w:bookmarkStart w:id="7" w:name="_Toc497853610"/>
      <w:r w:rsidRPr="0027546A">
        <w:rPr>
          <w:rFonts w:eastAsia="Times New Roman"/>
          <w:b/>
          <w:i/>
        </w:rPr>
        <w:t>Figure</w:t>
      </w:r>
      <w:r w:rsidR="001456DC" w:rsidRPr="0027546A">
        <w:rPr>
          <w:rFonts w:eastAsia="Times New Roman"/>
          <w:b/>
          <w:i/>
        </w:rPr>
        <w:t xml:space="preserve"> 2</w:t>
      </w:r>
      <w:r w:rsidRPr="0027546A">
        <w:rPr>
          <w:rFonts w:eastAsia="Times New Roman"/>
          <w:b/>
          <w:i/>
        </w:rPr>
        <w:t>: Personal SWOT</w:t>
      </w:r>
      <w:bookmarkEnd w:id="7"/>
    </w:p>
    <w:p w:rsidR="00447EE5" w:rsidRPr="0027546A" w:rsidRDefault="004533D8" w:rsidP="0027546A">
      <w:pPr>
        <w:spacing w:after="0"/>
        <w:jc w:val="center"/>
        <w:rPr>
          <w:rFonts w:eastAsiaTheme="minorEastAsia"/>
          <w:b/>
          <w:i/>
        </w:rPr>
      </w:pPr>
      <w:r w:rsidRPr="0027546A">
        <w:rPr>
          <w:rFonts w:eastAsiaTheme="minorEastAsia"/>
          <w:b/>
          <w:i/>
        </w:rPr>
        <w:t>Source:</w:t>
      </w:r>
      <w:r w:rsidR="004D5FD7" w:rsidRPr="0027546A">
        <w:rPr>
          <w:rStyle w:val="selectable"/>
          <w:b/>
          <w:i/>
        </w:rPr>
        <w:t>(Robbins, Judge and Campbell, 2017)</w:t>
      </w:r>
      <w:r w:rsidRPr="0027546A">
        <w:rPr>
          <w:rFonts w:eastAsiaTheme="minorEastAsia"/>
          <w:b/>
          <w:i/>
        </w:rPr>
        <w:t>.</w:t>
      </w:r>
    </w:p>
    <w:p w:rsidR="004533D8" w:rsidRDefault="00447EE5" w:rsidP="007D48F8">
      <w:pPr>
        <w:shd w:val="clear" w:color="auto" w:fill="FFFFFF"/>
        <w:spacing w:after="0"/>
        <w:rPr>
          <w:rFonts w:eastAsia="Times New Roman" w:cs="Times New Roman"/>
          <w:color w:val="000000" w:themeColor="text1"/>
          <w:szCs w:val="24"/>
        </w:rPr>
      </w:pPr>
      <w:r>
        <w:rPr>
          <w:rFonts w:eastAsia="Times New Roman" w:cs="Times New Roman"/>
          <w:color w:val="000000" w:themeColor="text1"/>
          <w:szCs w:val="24"/>
        </w:rPr>
        <w:t xml:space="preserve">In the figure above, </w:t>
      </w:r>
      <w:r w:rsidR="007D48F8">
        <w:rPr>
          <w:rFonts w:eastAsia="Times New Roman" w:cs="Times New Roman"/>
          <w:color w:val="000000" w:themeColor="text1"/>
          <w:szCs w:val="24"/>
        </w:rPr>
        <w:t>I have</w:t>
      </w:r>
      <w:r>
        <w:rPr>
          <w:rFonts w:eastAsia="Times New Roman" w:cs="Times New Roman"/>
          <w:color w:val="000000" w:themeColor="text1"/>
          <w:szCs w:val="24"/>
        </w:rPr>
        <w:t xml:space="preserve"> done a personal SWOT analysis based on the guideline of the mentioned source.</w:t>
      </w:r>
    </w:p>
    <w:p w:rsidR="00FC79EC" w:rsidRPr="0027546A" w:rsidRDefault="00510E98" w:rsidP="00DF6171">
      <w:pPr>
        <w:shd w:val="clear" w:color="auto" w:fill="FFFFFF"/>
        <w:spacing w:after="0"/>
        <w:rPr>
          <w:rFonts w:eastAsia="Times New Roman" w:cs="Times New Roman"/>
          <w:color w:val="000000" w:themeColor="text1"/>
          <w:szCs w:val="24"/>
        </w:rPr>
      </w:pPr>
      <w:r>
        <w:rPr>
          <w:rFonts w:eastAsia="Times New Roman" w:cs="Times New Roman"/>
          <w:color w:val="000000" w:themeColor="text1"/>
          <w:szCs w:val="24"/>
        </w:rPr>
        <w:t xml:space="preserve">Strengths denote the internal power a person has within him. </w:t>
      </w:r>
      <w:r w:rsidR="00DF6171">
        <w:rPr>
          <w:rFonts w:eastAsia="Times New Roman" w:cs="Times New Roman"/>
          <w:color w:val="000000" w:themeColor="text1"/>
          <w:szCs w:val="24"/>
        </w:rPr>
        <w:t xml:space="preserve">The new graduates have varied </w:t>
      </w:r>
      <w:r w:rsidR="00DF6171" w:rsidRPr="00DF6171">
        <w:rPr>
          <w:rFonts w:eastAsia="Times New Roman" w:cs="Times New Roman"/>
          <w:b/>
          <w:color w:val="000000" w:themeColor="text1"/>
          <w:szCs w:val="24"/>
        </w:rPr>
        <w:t>strengths</w:t>
      </w:r>
      <w:r w:rsidR="00DF6171">
        <w:rPr>
          <w:rFonts w:eastAsia="Times New Roman" w:cs="Times New Roman"/>
          <w:color w:val="000000" w:themeColor="text1"/>
          <w:szCs w:val="24"/>
        </w:rPr>
        <w:t xml:space="preserve"> today. They are better at communication skills today. Advancement in</w:t>
      </w:r>
      <w:r w:rsidR="002E01D5">
        <w:rPr>
          <w:rFonts w:eastAsia="Times New Roman" w:cs="Times New Roman"/>
          <w:color w:val="000000" w:themeColor="text1"/>
          <w:szCs w:val="24"/>
        </w:rPr>
        <w:t xml:space="preserve"> the</w:t>
      </w:r>
      <w:r w:rsidR="00DF6171" w:rsidRPr="002E01D5">
        <w:rPr>
          <w:rFonts w:eastAsia="Times New Roman" w:cs="Times New Roman"/>
          <w:noProof/>
          <w:color w:val="000000" w:themeColor="text1"/>
          <w:szCs w:val="24"/>
        </w:rPr>
        <w:t xml:space="preserve">academic </w:t>
      </w:r>
      <w:r w:rsidR="00DF6171" w:rsidRPr="002E01D5">
        <w:rPr>
          <w:rFonts w:eastAsia="Times New Roman" w:cs="Times New Roman"/>
          <w:noProof/>
          <w:color w:val="000000" w:themeColor="text1"/>
          <w:szCs w:val="24"/>
        </w:rPr>
        <w:lastRenderedPageBreak/>
        <w:t>curriculum</w:t>
      </w:r>
      <w:r w:rsidR="00DF6171">
        <w:rPr>
          <w:rFonts w:eastAsia="Times New Roman" w:cs="Times New Roman"/>
          <w:color w:val="000000" w:themeColor="text1"/>
          <w:szCs w:val="24"/>
        </w:rPr>
        <w:t xml:space="preserve"> and the availability of learning materials have made the communication skills better. Also, they are better team players now </w:t>
      </w:r>
      <w:r w:rsidR="00FC79EC">
        <w:rPr>
          <w:rFonts w:eastAsia="Times New Roman" w:cs="Times New Roman"/>
          <w:color w:val="000000" w:themeColor="text1"/>
          <w:szCs w:val="24"/>
        </w:rPr>
        <w:t>a day</w:t>
      </w:r>
      <w:r w:rsidR="00DF6171">
        <w:rPr>
          <w:rFonts w:eastAsia="Times New Roman" w:cs="Times New Roman"/>
          <w:color w:val="000000" w:themeColor="text1"/>
          <w:szCs w:val="24"/>
        </w:rPr>
        <w:t xml:space="preserve">. </w:t>
      </w:r>
      <w:r w:rsidR="00FC79EC">
        <w:rPr>
          <w:rFonts w:eastAsia="Times New Roman" w:cs="Times New Roman"/>
          <w:color w:val="000000" w:themeColor="text1"/>
          <w:szCs w:val="24"/>
        </w:rPr>
        <w:t xml:space="preserve">Technology </w:t>
      </w:r>
      <w:r>
        <w:rPr>
          <w:rFonts w:eastAsia="Times New Roman" w:cs="Times New Roman"/>
          <w:color w:val="000000" w:themeColor="text1"/>
          <w:szCs w:val="24"/>
        </w:rPr>
        <w:t>has</w:t>
      </w:r>
      <w:r w:rsidR="00FC79EC">
        <w:rPr>
          <w:rFonts w:eastAsia="Times New Roman" w:cs="Times New Roman"/>
          <w:color w:val="000000" w:themeColor="text1"/>
          <w:szCs w:val="24"/>
        </w:rPr>
        <w:t xml:space="preserve"> facilitated the collaboration among people which has fueled this increase in teamwork. Also, in universities,</w:t>
      </w:r>
      <w:r w:rsidR="002E01D5">
        <w:rPr>
          <w:rFonts w:eastAsia="Times New Roman" w:cs="Times New Roman"/>
          <w:color w:val="000000" w:themeColor="text1"/>
          <w:szCs w:val="24"/>
        </w:rPr>
        <w:t xml:space="preserve"> a</w:t>
      </w:r>
      <w:r w:rsidR="00FC79EC" w:rsidRPr="002E01D5">
        <w:rPr>
          <w:rFonts w:eastAsia="Times New Roman" w:cs="Times New Roman"/>
          <w:noProof/>
          <w:color w:val="000000" w:themeColor="text1"/>
          <w:szCs w:val="24"/>
        </w:rPr>
        <w:t>lot</w:t>
      </w:r>
      <w:r w:rsidR="00FC79EC">
        <w:rPr>
          <w:rFonts w:eastAsia="Times New Roman" w:cs="Times New Roman"/>
          <w:color w:val="000000" w:themeColor="text1"/>
          <w:szCs w:val="24"/>
        </w:rPr>
        <w:t xml:space="preserve"> of team tasks are being provided in recent times. Analytical power is also another strength for new graduates as the fresh brains can have more analytical energy. Businesses are increasing rapidly now a day. So, the employees are also having better negotiation skills since they are communicating with various parties.  </w:t>
      </w:r>
      <w:r w:rsidR="006A6036">
        <w:rPr>
          <w:rFonts w:eastAsia="Times New Roman" w:cs="Times New Roman"/>
          <w:color w:val="000000" w:themeColor="text1"/>
          <w:szCs w:val="24"/>
        </w:rPr>
        <w:t xml:space="preserve">Proper planning skill is also another plus for the employees. </w:t>
      </w:r>
    </w:p>
    <w:p w:rsidR="000B5D07" w:rsidRDefault="00510E98" w:rsidP="004533D8">
      <w:pPr>
        <w:spacing w:after="0"/>
        <w:rPr>
          <w:rFonts w:eastAsiaTheme="minorEastAsia"/>
        </w:rPr>
      </w:pPr>
      <w:r w:rsidRPr="003C3AB9">
        <w:rPr>
          <w:rFonts w:eastAsiaTheme="minorEastAsia"/>
          <w:b/>
        </w:rPr>
        <w:t>Weakness</w:t>
      </w:r>
      <w:r w:rsidRPr="002E01D5">
        <w:rPr>
          <w:rFonts w:eastAsiaTheme="minorEastAsia"/>
          <w:noProof/>
        </w:rPr>
        <w:t>refer</w:t>
      </w:r>
      <w:r w:rsidR="002E01D5">
        <w:rPr>
          <w:rFonts w:eastAsiaTheme="minorEastAsia"/>
          <w:noProof/>
        </w:rPr>
        <w:t>s</w:t>
      </w:r>
      <w:r>
        <w:rPr>
          <w:rFonts w:eastAsiaTheme="minorEastAsia"/>
        </w:rPr>
        <w:t xml:space="preserve"> to the personal shortcomings of a person. </w:t>
      </w:r>
      <w:r w:rsidR="002A09C3">
        <w:rPr>
          <w:rFonts w:eastAsiaTheme="minorEastAsia"/>
        </w:rPr>
        <w:t xml:space="preserve">The most severe weakness of any new graduate is the lack of </w:t>
      </w:r>
      <w:r w:rsidR="002A09C3" w:rsidRPr="002E01D5">
        <w:rPr>
          <w:rFonts w:eastAsiaTheme="minorEastAsia"/>
          <w:noProof/>
        </w:rPr>
        <w:t>hands</w:t>
      </w:r>
      <w:r w:rsidR="002E01D5">
        <w:rPr>
          <w:rFonts w:eastAsiaTheme="minorEastAsia"/>
          <w:noProof/>
        </w:rPr>
        <w:t>-</w:t>
      </w:r>
      <w:r w:rsidR="002A09C3" w:rsidRPr="002E01D5">
        <w:rPr>
          <w:rFonts w:eastAsiaTheme="minorEastAsia"/>
          <w:noProof/>
        </w:rPr>
        <w:t>on</w:t>
      </w:r>
      <w:r w:rsidR="002A09C3">
        <w:rPr>
          <w:rFonts w:eastAsiaTheme="minorEastAsia"/>
        </w:rPr>
        <w:t xml:space="preserve"> experience in the job. So, because of the lack of experience, many good candidates are overlooked. Also, the new graduates may not have proper skills in leading people since till now they have been on their own. So, this may stop them </w:t>
      </w:r>
      <w:r w:rsidR="002A09C3" w:rsidRPr="002E01D5">
        <w:rPr>
          <w:rFonts w:eastAsiaTheme="minorEastAsia"/>
          <w:noProof/>
        </w:rPr>
        <w:t>f</w:t>
      </w:r>
      <w:r w:rsidR="002E01D5">
        <w:rPr>
          <w:rFonts w:eastAsiaTheme="minorEastAsia"/>
          <w:noProof/>
        </w:rPr>
        <w:t>rom</w:t>
      </w:r>
      <w:r w:rsidR="002A09C3">
        <w:rPr>
          <w:rFonts w:eastAsiaTheme="minorEastAsia"/>
        </w:rPr>
        <w:t xml:space="preserve"> getting a leadership position soon.</w:t>
      </w:r>
      <w:r w:rsidR="003C3AB9">
        <w:rPr>
          <w:rFonts w:eastAsiaTheme="minorEastAsia"/>
        </w:rPr>
        <w:t xml:space="preserve"> Again, many freshers do not have the proper self-management skills and thus they get overwhelmed after entering into a job. </w:t>
      </w:r>
      <w:r w:rsidR="006A6036">
        <w:rPr>
          <w:rFonts w:eastAsiaTheme="minorEastAsia"/>
        </w:rPr>
        <w:t>Another weakness is the lack of interpersonal skills for the fresh graduates. So, the graduates should keep sharp eyes to reduce these weaknesses</w:t>
      </w:r>
      <w:r w:rsidR="000B5D07">
        <w:rPr>
          <w:rFonts w:eastAsiaTheme="minorEastAsia"/>
        </w:rPr>
        <w:t>.</w:t>
      </w:r>
    </w:p>
    <w:p w:rsidR="00916878" w:rsidRDefault="000B5D07" w:rsidP="004533D8">
      <w:pPr>
        <w:spacing w:after="0"/>
        <w:rPr>
          <w:rFonts w:eastAsiaTheme="minorEastAsia"/>
        </w:rPr>
      </w:pPr>
      <w:r>
        <w:rPr>
          <w:rFonts w:eastAsiaTheme="minorEastAsia"/>
        </w:rPr>
        <w:t>The</w:t>
      </w:r>
      <w:r w:rsidR="00231B86">
        <w:rPr>
          <w:rFonts w:eastAsiaTheme="minorEastAsia"/>
        </w:rPr>
        <w:t xml:space="preserve"> new graduates can have a great range of </w:t>
      </w:r>
      <w:r w:rsidR="00231B86" w:rsidRPr="00916878">
        <w:rPr>
          <w:rFonts w:eastAsiaTheme="minorEastAsia"/>
          <w:b/>
        </w:rPr>
        <w:t>opportunities</w:t>
      </w:r>
      <w:r w:rsidR="00231B86">
        <w:rPr>
          <w:rFonts w:eastAsiaTheme="minorEastAsia"/>
        </w:rPr>
        <w:t xml:space="preserve">. </w:t>
      </w:r>
      <w:r w:rsidR="00916878">
        <w:rPr>
          <w:rFonts w:eastAsiaTheme="minorEastAsia"/>
        </w:rPr>
        <w:t>They can have new role models whom they can follow to grow in their career</w:t>
      </w:r>
      <w:r w:rsidR="00971388">
        <w:rPr>
          <w:rStyle w:val="selectable"/>
        </w:rPr>
        <w:t>(King and Lawley, 2016)</w:t>
      </w:r>
      <w:r w:rsidR="00916878">
        <w:rPr>
          <w:rFonts w:eastAsiaTheme="minorEastAsia"/>
        </w:rPr>
        <w:t xml:space="preserve">. Also, they can have new learning opportunity which may bring them new employability skills and make them more competitive.  </w:t>
      </w:r>
    </w:p>
    <w:p w:rsidR="00971388" w:rsidRDefault="00310FBD" w:rsidP="004533D8">
      <w:pPr>
        <w:spacing w:after="0"/>
        <w:rPr>
          <w:rFonts w:eastAsiaTheme="minorEastAsia"/>
        </w:rPr>
      </w:pPr>
      <w:r>
        <w:rPr>
          <w:rFonts w:eastAsiaTheme="minorEastAsia"/>
        </w:rPr>
        <w:t xml:space="preserve">The new graduates may have some </w:t>
      </w:r>
      <w:r w:rsidRPr="00971388">
        <w:rPr>
          <w:rFonts w:eastAsiaTheme="minorEastAsia"/>
          <w:b/>
        </w:rPr>
        <w:t>threats</w:t>
      </w:r>
      <w:r>
        <w:rPr>
          <w:rFonts w:eastAsiaTheme="minorEastAsia"/>
        </w:rPr>
        <w:t xml:space="preserve"> ahead too. Their job opportunity can be grabbed by </w:t>
      </w:r>
      <w:r w:rsidRPr="002E01D5">
        <w:rPr>
          <w:rFonts w:eastAsiaTheme="minorEastAsia"/>
          <w:noProof/>
        </w:rPr>
        <w:t>laid</w:t>
      </w:r>
      <w:r w:rsidR="002E01D5">
        <w:rPr>
          <w:rFonts w:eastAsiaTheme="minorEastAsia"/>
          <w:noProof/>
        </w:rPr>
        <w:t>-</w:t>
      </w:r>
      <w:r w:rsidRPr="002E01D5">
        <w:rPr>
          <w:rFonts w:eastAsiaTheme="minorEastAsia"/>
          <w:noProof/>
        </w:rPr>
        <w:t>off</w:t>
      </w:r>
      <w:r>
        <w:rPr>
          <w:rFonts w:eastAsiaTheme="minorEastAsia"/>
        </w:rPr>
        <w:t xml:space="preserve"> experienced people. Also, many employers have negative attitudes </w:t>
      </w:r>
      <w:r w:rsidRPr="002E01D5">
        <w:rPr>
          <w:rFonts w:eastAsiaTheme="minorEastAsia"/>
          <w:noProof/>
        </w:rPr>
        <w:t>to</w:t>
      </w:r>
      <w:r w:rsidR="002E01D5">
        <w:rPr>
          <w:rFonts w:eastAsiaTheme="minorEastAsia"/>
          <w:noProof/>
        </w:rPr>
        <w:t>ward</w:t>
      </w:r>
      <w:r>
        <w:rPr>
          <w:rFonts w:eastAsiaTheme="minorEastAsia"/>
        </w:rPr>
        <w:t xml:space="preserve"> the fresh graduates. Also, fresh graduates are often the first when it comes to lay off. </w:t>
      </w:r>
    </w:p>
    <w:p w:rsidR="004533D8" w:rsidRPr="0027546A" w:rsidRDefault="00971388" w:rsidP="0027546A">
      <w:pPr>
        <w:spacing w:after="0"/>
        <w:rPr>
          <w:rFonts w:eastAsiaTheme="minorEastAsia"/>
        </w:rPr>
      </w:pPr>
      <w:r>
        <w:rPr>
          <w:rFonts w:eastAsiaTheme="minorEastAsia"/>
        </w:rPr>
        <w:t xml:space="preserve">Anyone can be successful if he can supply what is being demanded. This is also true for the employees. If the employees can understand the need </w:t>
      </w:r>
      <w:r w:rsidR="002E01D5">
        <w:rPr>
          <w:rFonts w:eastAsiaTheme="minorEastAsia"/>
          <w:noProof/>
        </w:rPr>
        <w:t>for</w:t>
      </w:r>
      <w:r>
        <w:rPr>
          <w:rFonts w:eastAsiaTheme="minorEastAsia"/>
        </w:rPr>
        <w:t xml:space="preserve"> the employers and built themselves according to that, they can be easily employed. So, one should evaluate himself to check which skills they have and which they need to add to their list. My personal SWOT analysis has helped me a lot in finding out where I should put more efforts and what skills I should leverage.</w:t>
      </w:r>
    </w:p>
    <w:p w:rsidR="0030794C" w:rsidRDefault="0099520B" w:rsidP="0099520B">
      <w:pPr>
        <w:pStyle w:val="Heading1"/>
      </w:pPr>
      <w:bookmarkStart w:id="8" w:name="_Toc501703687"/>
      <w:r>
        <w:t>Conclusion:</w:t>
      </w:r>
      <w:bookmarkEnd w:id="8"/>
    </w:p>
    <w:p w:rsidR="007E6442" w:rsidRDefault="0099520B" w:rsidP="00B60DC5">
      <w:pPr>
        <w:rPr>
          <w:szCs w:val="24"/>
        </w:rPr>
      </w:pPr>
      <w:r>
        <w:rPr>
          <w:szCs w:val="24"/>
        </w:rPr>
        <w:t xml:space="preserve">Everybody tries to do something in their life. For many, the dream is to lodge him or her in a better organization. However, the organizations often require a person to have a certain </w:t>
      </w:r>
      <w:r w:rsidRPr="002E01D5">
        <w:rPr>
          <w:noProof/>
          <w:szCs w:val="24"/>
        </w:rPr>
        <w:t>skillset</w:t>
      </w:r>
      <w:r>
        <w:rPr>
          <w:szCs w:val="24"/>
        </w:rPr>
        <w:t xml:space="preserve"> to </w:t>
      </w:r>
      <w:r>
        <w:rPr>
          <w:szCs w:val="24"/>
        </w:rPr>
        <w:lastRenderedPageBreak/>
        <w:t xml:space="preserve">employ him. </w:t>
      </w:r>
      <w:r w:rsidR="00771880">
        <w:rPr>
          <w:szCs w:val="24"/>
        </w:rPr>
        <w:t>This report has identified and discussed the necessary employability skills to go ahead in</w:t>
      </w:r>
      <w:r w:rsidR="002E01D5">
        <w:rPr>
          <w:szCs w:val="24"/>
        </w:rPr>
        <w:t xml:space="preserve"> a</w:t>
      </w:r>
      <w:r w:rsidR="00771880" w:rsidRPr="002E01D5">
        <w:rPr>
          <w:noProof/>
          <w:szCs w:val="24"/>
        </w:rPr>
        <w:t>career race</w:t>
      </w:r>
      <w:r w:rsidR="00771880">
        <w:rPr>
          <w:szCs w:val="24"/>
        </w:rPr>
        <w:t>.</w:t>
      </w:r>
      <w:r>
        <w:rPr>
          <w:szCs w:val="24"/>
        </w:rPr>
        <w:t xml:space="preserve"> Through this, the most important employability skills have been put under</w:t>
      </w:r>
      <w:r w:rsidR="002E01D5">
        <w:rPr>
          <w:szCs w:val="24"/>
        </w:rPr>
        <w:t xml:space="preserve"> the</w:t>
      </w:r>
      <w:bookmarkStart w:id="9" w:name="_GoBack"/>
      <w:bookmarkEnd w:id="9"/>
      <w:r w:rsidRPr="002E01D5">
        <w:rPr>
          <w:noProof/>
          <w:szCs w:val="24"/>
        </w:rPr>
        <w:t>microscope</w:t>
      </w:r>
      <w:r>
        <w:rPr>
          <w:szCs w:val="24"/>
        </w:rPr>
        <w:t xml:space="preserve">. And, the skillset of mine and my fields of </w:t>
      </w:r>
      <w:r w:rsidR="00EE1A79">
        <w:rPr>
          <w:szCs w:val="24"/>
        </w:rPr>
        <w:t>improvements</w:t>
      </w:r>
      <w:r>
        <w:rPr>
          <w:szCs w:val="24"/>
        </w:rPr>
        <w:t xml:space="preserve"> to be done have also been identified in the report. </w:t>
      </w:r>
      <w:r w:rsidR="00771880">
        <w:rPr>
          <w:szCs w:val="24"/>
        </w:rPr>
        <w:t xml:space="preserve">A personal SWOT analysis has also been done to identify my career prospect. </w:t>
      </w:r>
      <w:r w:rsidR="00EE1A79">
        <w:rPr>
          <w:szCs w:val="24"/>
        </w:rPr>
        <w:t xml:space="preserve">It can be said that assimilating these skills can help anyone seek an employment easily and also help him to grow the career. </w:t>
      </w:r>
    </w:p>
    <w:p w:rsidR="007E6442" w:rsidRPr="007E6442" w:rsidRDefault="007E6442" w:rsidP="007E6442">
      <w:pPr>
        <w:pStyle w:val="Heading1"/>
        <w:rPr>
          <w:rFonts w:eastAsia="Times New Roman"/>
        </w:rPr>
      </w:pPr>
      <w:r>
        <w:rPr>
          <w:szCs w:val="24"/>
        </w:rPr>
        <w:br w:type="page"/>
      </w:r>
      <w:bookmarkStart w:id="10" w:name="_Toc501703688"/>
      <w:r w:rsidRPr="007E6442">
        <w:rPr>
          <w:rFonts w:eastAsia="Times New Roman"/>
        </w:rPr>
        <w:lastRenderedPageBreak/>
        <w:t>References</w:t>
      </w:r>
      <w:bookmarkEnd w:id="10"/>
    </w:p>
    <w:p w:rsidR="0027546A" w:rsidRPr="0027546A" w:rsidRDefault="0027546A" w:rsidP="0027546A">
      <w:pPr>
        <w:spacing w:after="0"/>
      </w:pPr>
      <w:r w:rsidRPr="0027546A">
        <w:t>Bachy, B., Harache, C. and Coquerel, J. (2010). </w:t>
      </w:r>
      <w:r w:rsidRPr="0027546A">
        <w:rPr>
          <w:iCs/>
        </w:rPr>
        <w:t>Management</w:t>
      </w:r>
      <w:r w:rsidRPr="0027546A">
        <w:t>. Paris: Dunod.</w:t>
      </w:r>
    </w:p>
    <w:p w:rsidR="0027546A" w:rsidRPr="0027546A" w:rsidRDefault="0027546A" w:rsidP="0027546A">
      <w:pPr>
        <w:spacing w:after="0"/>
      </w:pPr>
      <w:r w:rsidRPr="0027546A">
        <w:t>Dacre Pool, L. and Sewell, P. (2007). The key to employability: developing a practical model of graduate employability. </w:t>
      </w:r>
      <w:r w:rsidRPr="0027546A">
        <w:rPr>
          <w:iCs/>
        </w:rPr>
        <w:t>Education + Training</w:t>
      </w:r>
      <w:r w:rsidRPr="0027546A">
        <w:t>, 49(4), pp.277-289.</w:t>
      </w:r>
    </w:p>
    <w:p w:rsidR="0027546A" w:rsidRPr="0027546A" w:rsidRDefault="0027546A" w:rsidP="0027546A">
      <w:pPr>
        <w:spacing w:after="0"/>
      </w:pPr>
      <w:r w:rsidRPr="0027546A">
        <w:t>DeCenzo, D., Robbins, S. and Verhulst, S. (2013). </w:t>
      </w:r>
      <w:r w:rsidRPr="0027546A">
        <w:rPr>
          <w:iCs/>
        </w:rPr>
        <w:t>Human resource management</w:t>
      </w:r>
      <w:r w:rsidRPr="0027546A">
        <w:t>. Hoboken, NJ: Wiley.</w:t>
      </w:r>
    </w:p>
    <w:p w:rsidR="0027546A" w:rsidRPr="0027546A" w:rsidRDefault="0027546A" w:rsidP="0027546A">
      <w:pPr>
        <w:spacing w:after="0"/>
      </w:pPr>
      <w:r w:rsidRPr="0027546A">
        <w:t>Dowling, P., Festing, M. and Engle, A. (2017). </w:t>
      </w:r>
      <w:r w:rsidRPr="0027546A">
        <w:rPr>
          <w:iCs/>
        </w:rPr>
        <w:t>International human resource management</w:t>
      </w:r>
      <w:r w:rsidRPr="0027546A">
        <w:t>. Andover, Hampshire: CENGAGE Learning.</w:t>
      </w:r>
    </w:p>
    <w:p w:rsidR="0027546A" w:rsidRPr="0027546A" w:rsidRDefault="0027546A" w:rsidP="0027546A">
      <w:pPr>
        <w:spacing w:after="0"/>
      </w:pPr>
      <w:r w:rsidRPr="0027546A">
        <w:t>Fish, A. and Wood, J. (2011). A CHALLENGE TO CAREER MANAGEMENT PRACTICE. </w:t>
      </w:r>
      <w:r w:rsidRPr="0027546A">
        <w:rPr>
          <w:iCs/>
        </w:rPr>
        <w:t>International Journal of Career Management</w:t>
      </w:r>
      <w:r w:rsidRPr="0027546A">
        <w:t>, 12(2).</w:t>
      </w:r>
    </w:p>
    <w:p w:rsidR="0027546A" w:rsidRPr="0027546A" w:rsidRDefault="0027546A" w:rsidP="0027546A">
      <w:pPr>
        <w:spacing w:after="0"/>
      </w:pPr>
      <w:r w:rsidRPr="0027546A">
        <w:t>Foot, M., Hook, C. and Jenkins, A. (2016). </w:t>
      </w:r>
      <w:r w:rsidRPr="0027546A">
        <w:rPr>
          <w:iCs/>
        </w:rPr>
        <w:t>Introducing human resource management</w:t>
      </w:r>
      <w:r w:rsidRPr="0027546A">
        <w:t>. Harlow, England [u.a.]: Pearson.</w:t>
      </w:r>
    </w:p>
    <w:p w:rsidR="0027546A" w:rsidRPr="0027546A" w:rsidRDefault="0027546A" w:rsidP="0027546A">
      <w:pPr>
        <w:spacing w:after="0"/>
      </w:pPr>
      <w:r w:rsidRPr="0027546A">
        <w:t>Forbes. (2017). </w:t>
      </w:r>
      <w:r w:rsidRPr="0027546A">
        <w:rPr>
          <w:iCs/>
        </w:rPr>
        <w:t>Forbes Welcome</w:t>
      </w:r>
      <w:r w:rsidRPr="0027546A">
        <w:t>. [online] Available at: https://www.forbes.com/sites/moiravetter/2015/06/04/the-40000-olive-how-entrepreneurs-can-spend-time-saving-money/#7bb1b8eb5fbb [Accessed 18 Dec. 2017].</w:t>
      </w:r>
    </w:p>
    <w:p w:rsidR="0027546A" w:rsidRPr="0027546A" w:rsidRDefault="0027546A" w:rsidP="0027546A">
      <w:pPr>
        <w:spacing w:after="0"/>
      </w:pPr>
      <w:r w:rsidRPr="0027546A">
        <w:t>Greenhaus, J., Callanan, G. and Godshalk, V. (2010). </w:t>
      </w:r>
      <w:r w:rsidRPr="0027546A">
        <w:rPr>
          <w:iCs/>
        </w:rPr>
        <w:t>Career management</w:t>
      </w:r>
      <w:r w:rsidRPr="0027546A">
        <w:t>. Thousand Oaks, Calif: Sage.</w:t>
      </w:r>
    </w:p>
    <w:p w:rsidR="0027546A" w:rsidRPr="0027546A" w:rsidRDefault="0027546A" w:rsidP="0027546A">
      <w:pPr>
        <w:spacing w:after="0"/>
      </w:pPr>
      <w:r w:rsidRPr="0027546A">
        <w:t>King, D. and Lawley, S. (2016). </w:t>
      </w:r>
      <w:r w:rsidRPr="0027546A">
        <w:rPr>
          <w:iCs/>
        </w:rPr>
        <w:t>Organizational behaviour</w:t>
      </w:r>
      <w:r w:rsidRPr="0027546A">
        <w:t>. Oxford: Oxford University Press.</w:t>
      </w:r>
    </w:p>
    <w:p w:rsidR="0027546A" w:rsidRPr="0027546A" w:rsidRDefault="0027546A" w:rsidP="0027546A">
      <w:pPr>
        <w:spacing w:after="0"/>
      </w:pPr>
      <w:r w:rsidRPr="0027546A">
        <w:t xml:space="preserve">Lavy, I. (2013). Soft Skills – An Important Key </w:t>
      </w:r>
      <w:r w:rsidR="002E01D5">
        <w:rPr>
          <w:noProof/>
        </w:rPr>
        <w:t>to</w:t>
      </w:r>
      <w:r w:rsidRPr="0027546A">
        <w:t xml:space="preserve"> Employability in the "Shift to a </w:t>
      </w:r>
      <w:r w:rsidRPr="002E01D5">
        <w:rPr>
          <w:noProof/>
        </w:rPr>
        <w:t>Service</w:t>
      </w:r>
      <w:r w:rsidR="002E01D5">
        <w:rPr>
          <w:noProof/>
        </w:rPr>
        <w:t>-</w:t>
      </w:r>
      <w:r w:rsidRPr="002E01D5">
        <w:rPr>
          <w:noProof/>
        </w:rPr>
        <w:t>Driven</w:t>
      </w:r>
      <w:r w:rsidRPr="0027546A">
        <w:t xml:space="preserve"> Economy" Era. </w:t>
      </w:r>
      <w:r w:rsidRPr="0027546A">
        <w:rPr>
          <w:iCs/>
        </w:rPr>
        <w:t>International Journal of e-Education, e-Business, e-Management and e-Learning</w:t>
      </w:r>
      <w:r w:rsidRPr="0027546A">
        <w:t>.</w:t>
      </w:r>
    </w:p>
    <w:p w:rsidR="0027546A" w:rsidRPr="0027546A" w:rsidRDefault="0027546A" w:rsidP="0027546A">
      <w:pPr>
        <w:spacing w:after="0"/>
      </w:pPr>
      <w:r w:rsidRPr="0027546A">
        <w:t>Ons.gov.uk. (2017). </w:t>
      </w:r>
      <w:r w:rsidRPr="0027546A">
        <w:rPr>
          <w:iCs/>
        </w:rPr>
        <w:t>Graduates in the UK Labour Market - Office for National Statistics</w:t>
      </w:r>
      <w:r w:rsidRPr="0027546A">
        <w:t>. [online] Available at: https://www.ons.gov.uk/employmentandlabourmarket/peopleinwork/employmentandemployeetypes/articles/graduatesintheuklabourmarket/2013-11-19 [Accessed 17 Dec. 2017].</w:t>
      </w:r>
    </w:p>
    <w:p w:rsidR="0027546A" w:rsidRPr="0027546A" w:rsidRDefault="0027546A" w:rsidP="0027546A">
      <w:pPr>
        <w:spacing w:after="0"/>
      </w:pPr>
      <w:r w:rsidRPr="0027546A">
        <w:t>Price, A. and Price, A. (2011). </w:t>
      </w:r>
      <w:r w:rsidRPr="0027546A">
        <w:rPr>
          <w:iCs/>
        </w:rPr>
        <w:t>Human resource management</w:t>
      </w:r>
      <w:r w:rsidRPr="0027546A">
        <w:t>. Andover: Cengage Learning.</w:t>
      </w:r>
    </w:p>
    <w:p w:rsidR="0027546A" w:rsidRPr="0027546A" w:rsidRDefault="0027546A" w:rsidP="0027546A">
      <w:pPr>
        <w:spacing w:after="0"/>
      </w:pPr>
      <w:r w:rsidRPr="0027546A">
        <w:t>Right Management. (2017). </w:t>
      </w:r>
      <w:r w:rsidRPr="0027546A">
        <w:rPr>
          <w:iCs/>
        </w:rPr>
        <w:t>About | Talent and Career Management | Right Management</w:t>
      </w:r>
      <w:r w:rsidRPr="0027546A">
        <w:t>. [online] Available at: http://www.right.com/wps/wcm/connect/right-us-en/home/about [Accessed 17 Dec. 2017].</w:t>
      </w:r>
    </w:p>
    <w:p w:rsidR="0027546A" w:rsidRPr="0027546A" w:rsidRDefault="0027546A" w:rsidP="0027546A">
      <w:pPr>
        <w:spacing w:after="0"/>
      </w:pPr>
      <w:r w:rsidRPr="0027546A">
        <w:t>Robbins, S., Judge, T. and Campbell, T. (2017). </w:t>
      </w:r>
      <w:r w:rsidRPr="0027546A">
        <w:rPr>
          <w:iCs/>
        </w:rPr>
        <w:t>Organizational behaviour</w:t>
      </w:r>
      <w:r w:rsidRPr="0027546A">
        <w:t>. Harlow: Pearson Education Ltd.</w:t>
      </w:r>
    </w:p>
    <w:p w:rsidR="0027546A" w:rsidRPr="0027546A" w:rsidRDefault="0027546A" w:rsidP="0027546A">
      <w:pPr>
        <w:spacing w:after="0"/>
      </w:pPr>
      <w:r w:rsidRPr="0027546A">
        <w:lastRenderedPageBreak/>
        <w:t>Scarborough, N. (2014). </w:t>
      </w:r>
      <w:r w:rsidRPr="0027546A">
        <w:rPr>
          <w:iCs/>
        </w:rPr>
        <w:t>Effective small business management</w:t>
      </w:r>
      <w:r w:rsidRPr="0027546A">
        <w:t>. Pearson.</w:t>
      </w:r>
    </w:p>
    <w:p w:rsidR="0027546A" w:rsidRPr="0027546A" w:rsidRDefault="0027546A" w:rsidP="0027546A">
      <w:pPr>
        <w:spacing w:after="0"/>
      </w:pPr>
      <w:r w:rsidRPr="0027546A">
        <w:t>Thacker, R. (2012). Introduction to special issue on Human Resource Management certification. </w:t>
      </w:r>
      <w:r w:rsidRPr="0027546A">
        <w:rPr>
          <w:iCs/>
        </w:rPr>
        <w:t>Human Resource Management Review</w:t>
      </w:r>
      <w:r w:rsidRPr="0027546A">
        <w:t>, 22(4), p.245.</w:t>
      </w:r>
    </w:p>
    <w:p w:rsidR="0027546A" w:rsidRPr="0027546A" w:rsidRDefault="0027546A" w:rsidP="0027546A">
      <w:pPr>
        <w:spacing w:after="0"/>
      </w:pPr>
      <w:r w:rsidRPr="0027546A">
        <w:t>Wall, S. (2015). </w:t>
      </w:r>
      <w:r w:rsidRPr="0027546A">
        <w:rPr>
          <w:iCs/>
        </w:rPr>
        <w:t>International Business</w:t>
      </w:r>
      <w:r w:rsidRPr="0027546A">
        <w:t>. Pearson Education Limited.</w:t>
      </w:r>
    </w:p>
    <w:p w:rsidR="007E6442" w:rsidRDefault="007E6442" w:rsidP="007E6442">
      <w:pPr>
        <w:rPr>
          <w:szCs w:val="24"/>
        </w:rPr>
      </w:pPr>
    </w:p>
    <w:sectPr w:rsidR="007E6442" w:rsidSect="007E6442">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45F" w:rsidRDefault="006F345F" w:rsidP="007E6442">
      <w:pPr>
        <w:spacing w:after="0" w:line="240" w:lineRule="auto"/>
      </w:pPr>
      <w:r>
        <w:separator/>
      </w:r>
    </w:p>
  </w:endnote>
  <w:endnote w:type="continuationSeparator" w:id="1">
    <w:p w:rsidR="006F345F" w:rsidRDefault="006F345F" w:rsidP="007E64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7302690"/>
      <w:docPartObj>
        <w:docPartGallery w:val="Page Numbers (Bottom of Page)"/>
        <w:docPartUnique/>
      </w:docPartObj>
    </w:sdtPr>
    <w:sdtEndPr>
      <w:rPr>
        <w:noProof/>
      </w:rPr>
    </w:sdtEndPr>
    <w:sdtContent>
      <w:p w:rsidR="007E6442" w:rsidRDefault="00333AEC">
        <w:pPr>
          <w:pStyle w:val="Footer"/>
          <w:jc w:val="right"/>
        </w:pPr>
        <w:r>
          <w:fldChar w:fldCharType="begin"/>
        </w:r>
        <w:r w:rsidR="007E6442">
          <w:instrText xml:space="preserve"> PAGE   \* MERGEFORMAT </w:instrText>
        </w:r>
        <w:r>
          <w:fldChar w:fldCharType="separate"/>
        </w:r>
        <w:r w:rsidR="001C1166">
          <w:rPr>
            <w:noProof/>
          </w:rPr>
          <w:t>2</w:t>
        </w:r>
        <w:r>
          <w:rPr>
            <w:noProof/>
          </w:rPr>
          <w:fldChar w:fldCharType="end"/>
        </w:r>
      </w:p>
    </w:sdtContent>
  </w:sdt>
  <w:p w:rsidR="007E6442" w:rsidRDefault="007E64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45F" w:rsidRDefault="006F345F" w:rsidP="007E6442">
      <w:pPr>
        <w:spacing w:after="0" w:line="240" w:lineRule="auto"/>
      </w:pPr>
      <w:r>
        <w:separator/>
      </w:r>
    </w:p>
  </w:footnote>
  <w:footnote w:type="continuationSeparator" w:id="1">
    <w:p w:rsidR="006F345F" w:rsidRDefault="006F345F" w:rsidP="007E64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91F5D"/>
    <w:multiLevelType w:val="hybridMultilevel"/>
    <w:tmpl w:val="2D2C437A"/>
    <w:lvl w:ilvl="0" w:tplc="4AFC271A">
      <w:start w:val="1"/>
      <w:numFmt w:val="decimal"/>
      <w:lvlText w:val="%1."/>
      <w:lvlJc w:val="left"/>
      <w:pPr>
        <w:ind w:left="720" w:hanging="360"/>
      </w:pPr>
      <w:rPr>
        <w:rFonts w:hint="default"/>
        <w:b/>
      </w:rPr>
    </w:lvl>
    <w:lvl w:ilvl="1" w:tplc="58D07970" w:tentative="1">
      <w:start w:val="1"/>
      <w:numFmt w:val="lowerLetter"/>
      <w:lvlText w:val="%2."/>
      <w:lvlJc w:val="left"/>
      <w:pPr>
        <w:ind w:left="1440" w:hanging="360"/>
      </w:pPr>
    </w:lvl>
    <w:lvl w:ilvl="2" w:tplc="1BC24E7C" w:tentative="1">
      <w:start w:val="1"/>
      <w:numFmt w:val="lowerRoman"/>
      <w:lvlText w:val="%3."/>
      <w:lvlJc w:val="right"/>
      <w:pPr>
        <w:ind w:left="2160" w:hanging="180"/>
      </w:pPr>
    </w:lvl>
    <w:lvl w:ilvl="3" w:tplc="68ECAE8A" w:tentative="1">
      <w:start w:val="1"/>
      <w:numFmt w:val="decimal"/>
      <w:lvlText w:val="%4."/>
      <w:lvlJc w:val="left"/>
      <w:pPr>
        <w:ind w:left="2880" w:hanging="360"/>
      </w:pPr>
    </w:lvl>
    <w:lvl w:ilvl="4" w:tplc="8FDEA3D8" w:tentative="1">
      <w:start w:val="1"/>
      <w:numFmt w:val="lowerLetter"/>
      <w:lvlText w:val="%5."/>
      <w:lvlJc w:val="left"/>
      <w:pPr>
        <w:ind w:left="3600" w:hanging="360"/>
      </w:pPr>
    </w:lvl>
    <w:lvl w:ilvl="5" w:tplc="31F26530" w:tentative="1">
      <w:start w:val="1"/>
      <w:numFmt w:val="lowerRoman"/>
      <w:lvlText w:val="%6."/>
      <w:lvlJc w:val="right"/>
      <w:pPr>
        <w:ind w:left="4320" w:hanging="180"/>
      </w:pPr>
    </w:lvl>
    <w:lvl w:ilvl="6" w:tplc="3E3E3454" w:tentative="1">
      <w:start w:val="1"/>
      <w:numFmt w:val="decimal"/>
      <w:lvlText w:val="%7."/>
      <w:lvlJc w:val="left"/>
      <w:pPr>
        <w:ind w:left="5040" w:hanging="360"/>
      </w:pPr>
    </w:lvl>
    <w:lvl w:ilvl="7" w:tplc="E4E020EE" w:tentative="1">
      <w:start w:val="1"/>
      <w:numFmt w:val="lowerLetter"/>
      <w:lvlText w:val="%8."/>
      <w:lvlJc w:val="left"/>
      <w:pPr>
        <w:ind w:left="5760" w:hanging="360"/>
      </w:pPr>
    </w:lvl>
    <w:lvl w:ilvl="8" w:tplc="C7C0C81C" w:tentative="1">
      <w:start w:val="1"/>
      <w:numFmt w:val="lowerRoman"/>
      <w:lvlText w:val="%9."/>
      <w:lvlJc w:val="right"/>
      <w:pPr>
        <w:ind w:left="6480" w:hanging="180"/>
      </w:pPr>
    </w:lvl>
  </w:abstractNum>
  <w:abstractNum w:abstractNumId="1">
    <w:nsid w:val="58393DBC"/>
    <w:multiLevelType w:val="hybridMultilevel"/>
    <w:tmpl w:val="0A745DB6"/>
    <w:lvl w:ilvl="0" w:tplc="D86AF14A">
      <w:start w:val="1"/>
      <w:numFmt w:val="decimal"/>
      <w:lvlText w:val="%1."/>
      <w:lvlJc w:val="left"/>
      <w:pPr>
        <w:ind w:left="720" w:hanging="360"/>
      </w:pPr>
      <w:rPr>
        <w:rFonts w:hint="default"/>
        <w:b/>
      </w:rPr>
    </w:lvl>
    <w:lvl w:ilvl="1" w:tplc="52EA6D38" w:tentative="1">
      <w:start w:val="1"/>
      <w:numFmt w:val="lowerLetter"/>
      <w:lvlText w:val="%2."/>
      <w:lvlJc w:val="left"/>
      <w:pPr>
        <w:ind w:left="1440" w:hanging="360"/>
      </w:pPr>
    </w:lvl>
    <w:lvl w:ilvl="2" w:tplc="7562BE84" w:tentative="1">
      <w:start w:val="1"/>
      <w:numFmt w:val="lowerRoman"/>
      <w:lvlText w:val="%3."/>
      <w:lvlJc w:val="right"/>
      <w:pPr>
        <w:ind w:left="2160" w:hanging="180"/>
      </w:pPr>
    </w:lvl>
    <w:lvl w:ilvl="3" w:tplc="6C88392C" w:tentative="1">
      <w:start w:val="1"/>
      <w:numFmt w:val="decimal"/>
      <w:lvlText w:val="%4."/>
      <w:lvlJc w:val="left"/>
      <w:pPr>
        <w:ind w:left="2880" w:hanging="360"/>
      </w:pPr>
    </w:lvl>
    <w:lvl w:ilvl="4" w:tplc="A6CA3762" w:tentative="1">
      <w:start w:val="1"/>
      <w:numFmt w:val="lowerLetter"/>
      <w:lvlText w:val="%5."/>
      <w:lvlJc w:val="left"/>
      <w:pPr>
        <w:ind w:left="3600" w:hanging="360"/>
      </w:pPr>
    </w:lvl>
    <w:lvl w:ilvl="5" w:tplc="2AE2ABF8" w:tentative="1">
      <w:start w:val="1"/>
      <w:numFmt w:val="lowerRoman"/>
      <w:lvlText w:val="%6."/>
      <w:lvlJc w:val="right"/>
      <w:pPr>
        <w:ind w:left="4320" w:hanging="180"/>
      </w:pPr>
    </w:lvl>
    <w:lvl w:ilvl="6" w:tplc="B76C2330" w:tentative="1">
      <w:start w:val="1"/>
      <w:numFmt w:val="decimal"/>
      <w:lvlText w:val="%7."/>
      <w:lvlJc w:val="left"/>
      <w:pPr>
        <w:ind w:left="5040" w:hanging="360"/>
      </w:pPr>
    </w:lvl>
    <w:lvl w:ilvl="7" w:tplc="316206DC" w:tentative="1">
      <w:start w:val="1"/>
      <w:numFmt w:val="lowerLetter"/>
      <w:lvlText w:val="%8."/>
      <w:lvlJc w:val="left"/>
      <w:pPr>
        <w:ind w:left="5760" w:hanging="360"/>
      </w:pPr>
    </w:lvl>
    <w:lvl w:ilvl="8" w:tplc="81EA8AD2" w:tentative="1">
      <w:start w:val="1"/>
      <w:numFmt w:val="lowerRoman"/>
      <w:lvlText w:val="%9."/>
      <w:lvlJc w:val="right"/>
      <w:pPr>
        <w:ind w:left="6480" w:hanging="180"/>
      </w:pPr>
    </w:lvl>
  </w:abstractNum>
  <w:abstractNum w:abstractNumId="2">
    <w:nsid w:val="778616D3"/>
    <w:multiLevelType w:val="hybridMultilevel"/>
    <w:tmpl w:val="9314D994"/>
    <w:lvl w:ilvl="0" w:tplc="6B10CEF4">
      <w:start w:val="1"/>
      <w:numFmt w:val="decimal"/>
      <w:lvlText w:val="%1."/>
      <w:lvlJc w:val="left"/>
      <w:pPr>
        <w:ind w:left="720" w:hanging="360"/>
      </w:pPr>
      <w:rPr>
        <w:rFonts w:hint="default"/>
      </w:rPr>
    </w:lvl>
    <w:lvl w:ilvl="1" w:tplc="2436B106" w:tentative="1">
      <w:start w:val="1"/>
      <w:numFmt w:val="lowerLetter"/>
      <w:lvlText w:val="%2."/>
      <w:lvlJc w:val="left"/>
      <w:pPr>
        <w:ind w:left="1440" w:hanging="360"/>
      </w:pPr>
    </w:lvl>
    <w:lvl w:ilvl="2" w:tplc="9E98DCEA" w:tentative="1">
      <w:start w:val="1"/>
      <w:numFmt w:val="lowerRoman"/>
      <w:lvlText w:val="%3."/>
      <w:lvlJc w:val="right"/>
      <w:pPr>
        <w:ind w:left="2160" w:hanging="180"/>
      </w:pPr>
    </w:lvl>
    <w:lvl w:ilvl="3" w:tplc="84761D60" w:tentative="1">
      <w:start w:val="1"/>
      <w:numFmt w:val="decimal"/>
      <w:lvlText w:val="%4."/>
      <w:lvlJc w:val="left"/>
      <w:pPr>
        <w:ind w:left="2880" w:hanging="360"/>
      </w:pPr>
    </w:lvl>
    <w:lvl w:ilvl="4" w:tplc="417488D6" w:tentative="1">
      <w:start w:val="1"/>
      <w:numFmt w:val="lowerLetter"/>
      <w:lvlText w:val="%5."/>
      <w:lvlJc w:val="left"/>
      <w:pPr>
        <w:ind w:left="3600" w:hanging="360"/>
      </w:pPr>
    </w:lvl>
    <w:lvl w:ilvl="5" w:tplc="15469BF8" w:tentative="1">
      <w:start w:val="1"/>
      <w:numFmt w:val="lowerRoman"/>
      <w:lvlText w:val="%6."/>
      <w:lvlJc w:val="right"/>
      <w:pPr>
        <w:ind w:left="4320" w:hanging="180"/>
      </w:pPr>
    </w:lvl>
    <w:lvl w:ilvl="6" w:tplc="EB4EA60E" w:tentative="1">
      <w:start w:val="1"/>
      <w:numFmt w:val="decimal"/>
      <w:lvlText w:val="%7."/>
      <w:lvlJc w:val="left"/>
      <w:pPr>
        <w:ind w:left="5040" w:hanging="360"/>
      </w:pPr>
    </w:lvl>
    <w:lvl w:ilvl="7" w:tplc="D736C2C2" w:tentative="1">
      <w:start w:val="1"/>
      <w:numFmt w:val="lowerLetter"/>
      <w:lvlText w:val="%8."/>
      <w:lvlJc w:val="left"/>
      <w:pPr>
        <w:ind w:left="5760" w:hanging="360"/>
      </w:pPr>
    </w:lvl>
    <w:lvl w:ilvl="8" w:tplc="2BB05D7E" w:tentative="1">
      <w:start w:val="1"/>
      <w:numFmt w:val="lowerRoman"/>
      <w:lvlText w:val="%9."/>
      <w:lvlJc w:val="right"/>
      <w:pPr>
        <w:ind w:left="6480" w:hanging="180"/>
      </w:pPr>
    </w:lvl>
  </w:abstractNum>
  <w:abstractNum w:abstractNumId="3">
    <w:nsid w:val="7A363ACB"/>
    <w:multiLevelType w:val="hybridMultilevel"/>
    <w:tmpl w:val="435694E4"/>
    <w:lvl w:ilvl="0" w:tplc="F46ED900">
      <w:start w:val="1"/>
      <w:numFmt w:val="decimal"/>
      <w:lvlText w:val="%1."/>
      <w:lvlJc w:val="left"/>
      <w:pPr>
        <w:ind w:left="720" w:hanging="360"/>
      </w:pPr>
      <w:rPr>
        <w:rFonts w:hint="default"/>
      </w:rPr>
    </w:lvl>
    <w:lvl w:ilvl="1" w:tplc="8656038A" w:tentative="1">
      <w:start w:val="1"/>
      <w:numFmt w:val="lowerLetter"/>
      <w:lvlText w:val="%2."/>
      <w:lvlJc w:val="left"/>
      <w:pPr>
        <w:ind w:left="1440" w:hanging="360"/>
      </w:pPr>
    </w:lvl>
    <w:lvl w:ilvl="2" w:tplc="40F466AC" w:tentative="1">
      <w:start w:val="1"/>
      <w:numFmt w:val="lowerRoman"/>
      <w:lvlText w:val="%3."/>
      <w:lvlJc w:val="right"/>
      <w:pPr>
        <w:ind w:left="2160" w:hanging="180"/>
      </w:pPr>
    </w:lvl>
    <w:lvl w:ilvl="3" w:tplc="6E227B72" w:tentative="1">
      <w:start w:val="1"/>
      <w:numFmt w:val="decimal"/>
      <w:lvlText w:val="%4."/>
      <w:lvlJc w:val="left"/>
      <w:pPr>
        <w:ind w:left="2880" w:hanging="360"/>
      </w:pPr>
    </w:lvl>
    <w:lvl w:ilvl="4" w:tplc="338CEBA6" w:tentative="1">
      <w:start w:val="1"/>
      <w:numFmt w:val="lowerLetter"/>
      <w:lvlText w:val="%5."/>
      <w:lvlJc w:val="left"/>
      <w:pPr>
        <w:ind w:left="3600" w:hanging="360"/>
      </w:pPr>
    </w:lvl>
    <w:lvl w:ilvl="5" w:tplc="E36E8EEC" w:tentative="1">
      <w:start w:val="1"/>
      <w:numFmt w:val="lowerRoman"/>
      <w:lvlText w:val="%6."/>
      <w:lvlJc w:val="right"/>
      <w:pPr>
        <w:ind w:left="4320" w:hanging="180"/>
      </w:pPr>
    </w:lvl>
    <w:lvl w:ilvl="6" w:tplc="5A2499DA" w:tentative="1">
      <w:start w:val="1"/>
      <w:numFmt w:val="decimal"/>
      <w:lvlText w:val="%7."/>
      <w:lvlJc w:val="left"/>
      <w:pPr>
        <w:ind w:left="5040" w:hanging="360"/>
      </w:pPr>
    </w:lvl>
    <w:lvl w:ilvl="7" w:tplc="EDE4D092" w:tentative="1">
      <w:start w:val="1"/>
      <w:numFmt w:val="lowerLetter"/>
      <w:lvlText w:val="%8."/>
      <w:lvlJc w:val="left"/>
      <w:pPr>
        <w:ind w:left="5760" w:hanging="360"/>
      </w:pPr>
    </w:lvl>
    <w:lvl w:ilvl="8" w:tplc="10D070C4"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tTC2NDK2MDO1NDA3NjFT0lEKTi0uzszPAykwrAUA4knzziwAAAA="/>
  </w:docVars>
  <w:rsids>
    <w:rsidRoot w:val="004C584C"/>
    <w:rsid w:val="00030D57"/>
    <w:rsid w:val="00031F70"/>
    <w:rsid w:val="000520EC"/>
    <w:rsid w:val="00070B03"/>
    <w:rsid w:val="000716A7"/>
    <w:rsid w:val="00084243"/>
    <w:rsid w:val="000919CD"/>
    <w:rsid w:val="000B0D6C"/>
    <w:rsid w:val="000B5943"/>
    <w:rsid w:val="000B5D07"/>
    <w:rsid w:val="000C18E1"/>
    <w:rsid w:val="000C54FA"/>
    <w:rsid w:val="000D23E1"/>
    <w:rsid w:val="000D41E5"/>
    <w:rsid w:val="000D4AEB"/>
    <w:rsid w:val="000E3F5D"/>
    <w:rsid w:val="000E6B5E"/>
    <w:rsid w:val="000F199A"/>
    <w:rsid w:val="00123C09"/>
    <w:rsid w:val="00141DF5"/>
    <w:rsid w:val="001456DC"/>
    <w:rsid w:val="00151111"/>
    <w:rsid w:val="00176A9C"/>
    <w:rsid w:val="00184770"/>
    <w:rsid w:val="00191E85"/>
    <w:rsid w:val="001A28D3"/>
    <w:rsid w:val="001B31F2"/>
    <w:rsid w:val="001C1166"/>
    <w:rsid w:val="001D37C3"/>
    <w:rsid w:val="001F1330"/>
    <w:rsid w:val="001F13D4"/>
    <w:rsid w:val="001F67A7"/>
    <w:rsid w:val="00205527"/>
    <w:rsid w:val="00231B86"/>
    <w:rsid w:val="0023615A"/>
    <w:rsid w:val="00247C70"/>
    <w:rsid w:val="00257A63"/>
    <w:rsid w:val="00275381"/>
    <w:rsid w:val="0027546A"/>
    <w:rsid w:val="002A09C3"/>
    <w:rsid w:val="002A3BA1"/>
    <w:rsid w:val="002A699E"/>
    <w:rsid w:val="002C1436"/>
    <w:rsid w:val="002E01D5"/>
    <w:rsid w:val="002E3D0D"/>
    <w:rsid w:val="002E3D39"/>
    <w:rsid w:val="002E6E11"/>
    <w:rsid w:val="002F635B"/>
    <w:rsid w:val="0030794C"/>
    <w:rsid w:val="00310FBD"/>
    <w:rsid w:val="00312551"/>
    <w:rsid w:val="00314EB6"/>
    <w:rsid w:val="003163D9"/>
    <w:rsid w:val="00324150"/>
    <w:rsid w:val="00333AEC"/>
    <w:rsid w:val="00337284"/>
    <w:rsid w:val="0034426E"/>
    <w:rsid w:val="003551AD"/>
    <w:rsid w:val="00356249"/>
    <w:rsid w:val="00372E4D"/>
    <w:rsid w:val="00372EFE"/>
    <w:rsid w:val="0037421E"/>
    <w:rsid w:val="003802BF"/>
    <w:rsid w:val="00390375"/>
    <w:rsid w:val="003904B6"/>
    <w:rsid w:val="003A46E2"/>
    <w:rsid w:val="003A5329"/>
    <w:rsid w:val="003B3726"/>
    <w:rsid w:val="003C3AB9"/>
    <w:rsid w:val="003E0D7E"/>
    <w:rsid w:val="003E49E1"/>
    <w:rsid w:val="003E4A01"/>
    <w:rsid w:val="003E52EC"/>
    <w:rsid w:val="003E7B23"/>
    <w:rsid w:val="004138C1"/>
    <w:rsid w:val="00415DD8"/>
    <w:rsid w:val="00447EE5"/>
    <w:rsid w:val="004533D8"/>
    <w:rsid w:val="00461C1F"/>
    <w:rsid w:val="004675C4"/>
    <w:rsid w:val="0047157B"/>
    <w:rsid w:val="00482E6B"/>
    <w:rsid w:val="00487977"/>
    <w:rsid w:val="004C2DDA"/>
    <w:rsid w:val="004C584C"/>
    <w:rsid w:val="004D0BD0"/>
    <w:rsid w:val="004D0EA7"/>
    <w:rsid w:val="004D5FD7"/>
    <w:rsid w:val="00501C3C"/>
    <w:rsid w:val="00510E98"/>
    <w:rsid w:val="00521032"/>
    <w:rsid w:val="005255E4"/>
    <w:rsid w:val="00571B31"/>
    <w:rsid w:val="00582418"/>
    <w:rsid w:val="00584E3E"/>
    <w:rsid w:val="0059094E"/>
    <w:rsid w:val="0059432E"/>
    <w:rsid w:val="005A015B"/>
    <w:rsid w:val="005A7310"/>
    <w:rsid w:val="005C2AFA"/>
    <w:rsid w:val="005D0F68"/>
    <w:rsid w:val="005D1376"/>
    <w:rsid w:val="005E2814"/>
    <w:rsid w:val="005F72F9"/>
    <w:rsid w:val="00613421"/>
    <w:rsid w:val="006141E7"/>
    <w:rsid w:val="00626732"/>
    <w:rsid w:val="0062684B"/>
    <w:rsid w:val="00627BF2"/>
    <w:rsid w:val="00672113"/>
    <w:rsid w:val="00694249"/>
    <w:rsid w:val="00694E1B"/>
    <w:rsid w:val="006A6036"/>
    <w:rsid w:val="006A7272"/>
    <w:rsid w:val="006C0555"/>
    <w:rsid w:val="006E0D72"/>
    <w:rsid w:val="006E6001"/>
    <w:rsid w:val="006E62B7"/>
    <w:rsid w:val="006F0638"/>
    <w:rsid w:val="006F345F"/>
    <w:rsid w:val="00707530"/>
    <w:rsid w:val="0070794F"/>
    <w:rsid w:val="007239B9"/>
    <w:rsid w:val="007569ED"/>
    <w:rsid w:val="00771880"/>
    <w:rsid w:val="007755BE"/>
    <w:rsid w:val="0079198E"/>
    <w:rsid w:val="007B5696"/>
    <w:rsid w:val="007C2D89"/>
    <w:rsid w:val="007D48F8"/>
    <w:rsid w:val="007E6442"/>
    <w:rsid w:val="007F0F7A"/>
    <w:rsid w:val="007F42E9"/>
    <w:rsid w:val="00805E17"/>
    <w:rsid w:val="00822002"/>
    <w:rsid w:val="008243E3"/>
    <w:rsid w:val="00835A6E"/>
    <w:rsid w:val="00841163"/>
    <w:rsid w:val="00861739"/>
    <w:rsid w:val="00861FD7"/>
    <w:rsid w:val="00867FC6"/>
    <w:rsid w:val="00871DDA"/>
    <w:rsid w:val="00874189"/>
    <w:rsid w:val="00876496"/>
    <w:rsid w:val="00880A14"/>
    <w:rsid w:val="0088665A"/>
    <w:rsid w:val="008A336E"/>
    <w:rsid w:val="008B478D"/>
    <w:rsid w:val="008B7FFA"/>
    <w:rsid w:val="008C0D76"/>
    <w:rsid w:val="008C3B0E"/>
    <w:rsid w:val="008C3BEE"/>
    <w:rsid w:val="008D0F0B"/>
    <w:rsid w:val="008D2CF5"/>
    <w:rsid w:val="00910D86"/>
    <w:rsid w:val="00916878"/>
    <w:rsid w:val="00920342"/>
    <w:rsid w:val="00940403"/>
    <w:rsid w:val="009466DD"/>
    <w:rsid w:val="0095030E"/>
    <w:rsid w:val="00954055"/>
    <w:rsid w:val="009631A1"/>
    <w:rsid w:val="00963265"/>
    <w:rsid w:val="00971388"/>
    <w:rsid w:val="00991FB4"/>
    <w:rsid w:val="0099520B"/>
    <w:rsid w:val="009B2AC4"/>
    <w:rsid w:val="009D3C2F"/>
    <w:rsid w:val="009E4BD7"/>
    <w:rsid w:val="009F18ED"/>
    <w:rsid w:val="00A11E16"/>
    <w:rsid w:val="00A457E7"/>
    <w:rsid w:val="00A56552"/>
    <w:rsid w:val="00A6265C"/>
    <w:rsid w:val="00A64EE2"/>
    <w:rsid w:val="00A6602F"/>
    <w:rsid w:val="00A67AD8"/>
    <w:rsid w:val="00A95A61"/>
    <w:rsid w:val="00AA1829"/>
    <w:rsid w:val="00AA24C2"/>
    <w:rsid w:val="00AA3F1B"/>
    <w:rsid w:val="00AC21B7"/>
    <w:rsid w:val="00AC2344"/>
    <w:rsid w:val="00AC69D1"/>
    <w:rsid w:val="00AE1333"/>
    <w:rsid w:val="00AE266A"/>
    <w:rsid w:val="00B01BE0"/>
    <w:rsid w:val="00B075E2"/>
    <w:rsid w:val="00B1148C"/>
    <w:rsid w:val="00B23B12"/>
    <w:rsid w:val="00B30C4C"/>
    <w:rsid w:val="00B4656F"/>
    <w:rsid w:val="00B60DC5"/>
    <w:rsid w:val="00B67045"/>
    <w:rsid w:val="00B70AC0"/>
    <w:rsid w:val="00B70D3E"/>
    <w:rsid w:val="00B72D4A"/>
    <w:rsid w:val="00B8546F"/>
    <w:rsid w:val="00BA048E"/>
    <w:rsid w:val="00BE0B04"/>
    <w:rsid w:val="00C12D1B"/>
    <w:rsid w:val="00C15B52"/>
    <w:rsid w:val="00C202C1"/>
    <w:rsid w:val="00C20E13"/>
    <w:rsid w:val="00C24342"/>
    <w:rsid w:val="00C246DE"/>
    <w:rsid w:val="00C50079"/>
    <w:rsid w:val="00C61BDB"/>
    <w:rsid w:val="00C658D2"/>
    <w:rsid w:val="00CC686B"/>
    <w:rsid w:val="00CD0B7E"/>
    <w:rsid w:val="00CD658E"/>
    <w:rsid w:val="00CD7788"/>
    <w:rsid w:val="00D36541"/>
    <w:rsid w:val="00D50875"/>
    <w:rsid w:val="00D51534"/>
    <w:rsid w:val="00D5634E"/>
    <w:rsid w:val="00D97BBF"/>
    <w:rsid w:val="00DB3E54"/>
    <w:rsid w:val="00DB70F7"/>
    <w:rsid w:val="00DC1AF4"/>
    <w:rsid w:val="00DD05A4"/>
    <w:rsid w:val="00DD136D"/>
    <w:rsid w:val="00DD395A"/>
    <w:rsid w:val="00DF0C32"/>
    <w:rsid w:val="00DF6171"/>
    <w:rsid w:val="00E0021D"/>
    <w:rsid w:val="00E070B0"/>
    <w:rsid w:val="00E13575"/>
    <w:rsid w:val="00E17BC1"/>
    <w:rsid w:val="00E2380C"/>
    <w:rsid w:val="00E45D20"/>
    <w:rsid w:val="00E5252A"/>
    <w:rsid w:val="00E57708"/>
    <w:rsid w:val="00E91F09"/>
    <w:rsid w:val="00E96E3E"/>
    <w:rsid w:val="00EA26E2"/>
    <w:rsid w:val="00EA2927"/>
    <w:rsid w:val="00EA6E4B"/>
    <w:rsid w:val="00EA7D71"/>
    <w:rsid w:val="00EB396B"/>
    <w:rsid w:val="00EB56AF"/>
    <w:rsid w:val="00EB7D4A"/>
    <w:rsid w:val="00ED097E"/>
    <w:rsid w:val="00EE1A79"/>
    <w:rsid w:val="00EF5ABE"/>
    <w:rsid w:val="00F440BD"/>
    <w:rsid w:val="00F5207E"/>
    <w:rsid w:val="00F76FC3"/>
    <w:rsid w:val="00F776F1"/>
    <w:rsid w:val="00FC29B9"/>
    <w:rsid w:val="00FC682C"/>
    <w:rsid w:val="00FC79E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44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F72F9"/>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F0C32"/>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3E52EC"/>
    <w:rPr>
      <w:rFonts w:ascii="Times New Roman" w:hAnsi="Times New Roman" w:cs="Times New Roman" w:hint="default"/>
      <w:b/>
      <w:bCs/>
      <w:i w:val="0"/>
      <w:iCs w:val="0"/>
      <w:color w:val="000000"/>
      <w:sz w:val="28"/>
      <w:szCs w:val="28"/>
    </w:rPr>
  </w:style>
  <w:style w:type="character" w:customStyle="1" w:styleId="Heading1Char">
    <w:name w:val="Heading 1 Char"/>
    <w:basedOn w:val="DefaultParagraphFont"/>
    <w:link w:val="Heading1"/>
    <w:uiPriority w:val="9"/>
    <w:rsid w:val="005F72F9"/>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DF0C32"/>
    <w:rPr>
      <w:rFonts w:ascii="Times New Roman" w:eastAsiaTheme="majorEastAsia" w:hAnsi="Times New Roman" w:cstheme="majorBidi"/>
      <w:b/>
      <w:color w:val="000000" w:themeColor="text1"/>
      <w:sz w:val="28"/>
      <w:szCs w:val="26"/>
    </w:rPr>
  </w:style>
  <w:style w:type="character" w:customStyle="1" w:styleId="selectable">
    <w:name w:val="selectable"/>
    <w:basedOn w:val="DefaultParagraphFont"/>
    <w:rsid w:val="001B31F2"/>
  </w:style>
  <w:style w:type="paragraph" w:styleId="Header">
    <w:name w:val="header"/>
    <w:basedOn w:val="Normal"/>
    <w:link w:val="HeaderChar"/>
    <w:uiPriority w:val="99"/>
    <w:unhideWhenUsed/>
    <w:rsid w:val="007E64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442"/>
    <w:rPr>
      <w:rFonts w:ascii="Times New Roman" w:hAnsi="Times New Roman"/>
      <w:sz w:val="24"/>
    </w:rPr>
  </w:style>
  <w:style w:type="paragraph" w:styleId="Footer">
    <w:name w:val="footer"/>
    <w:basedOn w:val="Normal"/>
    <w:link w:val="FooterChar"/>
    <w:uiPriority w:val="99"/>
    <w:unhideWhenUsed/>
    <w:rsid w:val="007E64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442"/>
    <w:rPr>
      <w:rFonts w:ascii="Times New Roman" w:hAnsi="Times New Roman"/>
      <w:sz w:val="24"/>
    </w:rPr>
  </w:style>
  <w:style w:type="paragraph" w:styleId="TOCHeading">
    <w:name w:val="TOC Heading"/>
    <w:basedOn w:val="Heading1"/>
    <w:next w:val="Normal"/>
    <w:uiPriority w:val="39"/>
    <w:unhideWhenUsed/>
    <w:qFormat/>
    <w:rsid w:val="007E6442"/>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7E6442"/>
    <w:pPr>
      <w:spacing w:after="100"/>
    </w:pPr>
  </w:style>
  <w:style w:type="paragraph" w:styleId="TOC2">
    <w:name w:val="toc 2"/>
    <w:basedOn w:val="Normal"/>
    <w:next w:val="Normal"/>
    <w:autoRedefine/>
    <w:uiPriority w:val="39"/>
    <w:unhideWhenUsed/>
    <w:rsid w:val="007E6442"/>
    <w:pPr>
      <w:spacing w:after="100"/>
      <w:ind w:left="240"/>
    </w:pPr>
  </w:style>
  <w:style w:type="character" w:styleId="Hyperlink">
    <w:name w:val="Hyperlink"/>
    <w:basedOn w:val="DefaultParagraphFont"/>
    <w:uiPriority w:val="99"/>
    <w:unhideWhenUsed/>
    <w:rsid w:val="007E6442"/>
    <w:rPr>
      <w:color w:val="0000FF" w:themeColor="hyperlink"/>
      <w:u w:val="single"/>
    </w:rPr>
  </w:style>
  <w:style w:type="paragraph" w:styleId="ListParagraph">
    <w:name w:val="List Paragraph"/>
    <w:basedOn w:val="Normal"/>
    <w:uiPriority w:val="34"/>
    <w:qFormat/>
    <w:rsid w:val="00874189"/>
    <w:pPr>
      <w:spacing w:after="0" w:line="240" w:lineRule="auto"/>
      <w:ind w:left="720"/>
      <w:contextualSpacing/>
      <w:jc w:val="left"/>
    </w:pPr>
    <w:rPr>
      <w:rFonts w:eastAsia="Times New Roman" w:cs="Times New Roman"/>
      <w:szCs w:val="24"/>
    </w:rPr>
  </w:style>
  <w:style w:type="table" w:styleId="TableGrid">
    <w:name w:val="Table Grid"/>
    <w:basedOn w:val="TableNormal"/>
    <w:uiPriority w:val="59"/>
    <w:rsid w:val="00874189"/>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9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04B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995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QuickStyle" Target="diagrams/quickStyle1.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5C6845-1C6E-4C75-95F2-E211CD41DE8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US"/>
        </a:p>
      </dgm:t>
    </dgm:pt>
    <dgm:pt modelId="{FB93BE3D-B024-433A-902B-D5ADA83E321F}">
      <dgm:prSet phldrT="[Text]" custT="1"/>
      <dgm:spPr/>
      <dgm:t>
        <a:bodyPr/>
        <a:lstStyle/>
        <a:p>
          <a:pPr algn="ctr"/>
          <a:r>
            <a:rPr lang="en-US" sz="1400"/>
            <a:t>Communication Skills</a:t>
          </a:r>
        </a:p>
      </dgm:t>
    </dgm:pt>
    <dgm:pt modelId="{2812BEC3-2818-4794-AF94-155809D07DEB}" type="parTrans" cxnId="{9DD37EBD-6556-495C-B1DE-4B2F8818962F}">
      <dgm:prSet/>
      <dgm:spPr/>
      <dgm:t>
        <a:bodyPr/>
        <a:lstStyle/>
        <a:p>
          <a:pPr algn="ctr"/>
          <a:endParaRPr lang="en-US" sz="1400"/>
        </a:p>
      </dgm:t>
    </dgm:pt>
    <dgm:pt modelId="{7FE927C7-7741-43BA-A71B-1C7F90764DF8}" type="sibTrans" cxnId="{9DD37EBD-6556-495C-B1DE-4B2F8818962F}">
      <dgm:prSet/>
      <dgm:spPr/>
      <dgm:t>
        <a:bodyPr/>
        <a:lstStyle/>
        <a:p>
          <a:pPr algn="ctr"/>
          <a:endParaRPr lang="en-US" sz="1400"/>
        </a:p>
      </dgm:t>
    </dgm:pt>
    <dgm:pt modelId="{4E294344-A822-492E-B864-2DC6396145DE}">
      <dgm:prSet phldrT="[Text]" custT="1"/>
      <dgm:spPr/>
      <dgm:t>
        <a:bodyPr/>
        <a:lstStyle/>
        <a:p>
          <a:pPr algn="ctr"/>
          <a:r>
            <a:rPr lang="en-US" sz="1400"/>
            <a:t>Oral Communication</a:t>
          </a:r>
        </a:p>
      </dgm:t>
    </dgm:pt>
    <dgm:pt modelId="{64448A47-01AD-4B82-ADF8-2B97E9742163}" type="parTrans" cxnId="{C52683A6-0F26-4CAA-98C9-103083AA5E66}">
      <dgm:prSet/>
      <dgm:spPr/>
      <dgm:t>
        <a:bodyPr/>
        <a:lstStyle/>
        <a:p>
          <a:pPr algn="ctr"/>
          <a:endParaRPr lang="en-US" sz="1400"/>
        </a:p>
      </dgm:t>
    </dgm:pt>
    <dgm:pt modelId="{92373F53-76C5-4424-B048-ECD0A336C321}" type="sibTrans" cxnId="{C52683A6-0F26-4CAA-98C9-103083AA5E66}">
      <dgm:prSet/>
      <dgm:spPr/>
      <dgm:t>
        <a:bodyPr/>
        <a:lstStyle/>
        <a:p>
          <a:pPr algn="ctr"/>
          <a:endParaRPr lang="en-US" sz="1400"/>
        </a:p>
      </dgm:t>
    </dgm:pt>
    <dgm:pt modelId="{1C2A91E8-3788-4C31-991F-F0AFDC4F9C8E}">
      <dgm:prSet phldrT="[Text]" custT="1"/>
      <dgm:spPr/>
      <dgm:t>
        <a:bodyPr/>
        <a:lstStyle/>
        <a:p>
          <a:pPr algn="ctr"/>
          <a:r>
            <a:rPr lang="en-US" sz="1400"/>
            <a:t>Written Communication</a:t>
          </a:r>
        </a:p>
      </dgm:t>
    </dgm:pt>
    <dgm:pt modelId="{E3CB27A4-92E1-49A8-9DFC-4C6B28C5772F}" type="parTrans" cxnId="{7912459E-2AAB-49BE-88D4-9597FDD32BCF}">
      <dgm:prSet/>
      <dgm:spPr/>
      <dgm:t>
        <a:bodyPr/>
        <a:lstStyle/>
        <a:p>
          <a:pPr algn="ctr"/>
          <a:endParaRPr lang="en-US" sz="1400"/>
        </a:p>
      </dgm:t>
    </dgm:pt>
    <dgm:pt modelId="{EF6C7217-D806-4DBC-88F7-7E21299BFE03}" type="sibTrans" cxnId="{7912459E-2AAB-49BE-88D4-9597FDD32BCF}">
      <dgm:prSet/>
      <dgm:spPr/>
      <dgm:t>
        <a:bodyPr/>
        <a:lstStyle/>
        <a:p>
          <a:pPr algn="ctr"/>
          <a:endParaRPr lang="en-US" sz="1400"/>
        </a:p>
      </dgm:t>
    </dgm:pt>
    <dgm:pt modelId="{56AE3763-44CE-4BDC-AD77-4304E9D3A3C0}" type="pres">
      <dgm:prSet presAssocID="{E45C6845-1C6E-4C75-95F2-E211CD41DE8D}" presName="Name0" presStyleCnt="0">
        <dgm:presLayoutVars>
          <dgm:orgChart val="1"/>
          <dgm:chPref val="1"/>
          <dgm:dir/>
          <dgm:animOne val="branch"/>
          <dgm:animLvl val="lvl"/>
          <dgm:resizeHandles/>
        </dgm:presLayoutVars>
      </dgm:prSet>
      <dgm:spPr/>
      <dgm:t>
        <a:bodyPr/>
        <a:lstStyle/>
        <a:p>
          <a:endParaRPr lang="en-GB"/>
        </a:p>
      </dgm:t>
    </dgm:pt>
    <dgm:pt modelId="{22C87F9F-776F-4E2F-AF2D-EFB8B909ED8F}" type="pres">
      <dgm:prSet presAssocID="{FB93BE3D-B024-433A-902B-D5ADA83E321F}" presName="hierRoot1" presStyleCnt="0">
        <dgm:presLayoutVars>
          <dgm:hierBranch val="init"/>
        </dgm:presLayoutVars>
      </dgm:prSet>
      <dgm:spPr/>
    </dgm:pt>
    <dgm:pt modelId="{A1217AA9-9A54-44FE-8EE9-F20E6BF0EAE8}" type="pres">
      <dgm:prSet presAssocID="{FB93BE3D-B024-433A-902B-D5ADA83E321F}" presName="rootComposite1" presStyleCnt="0"/>
      <dgm:spPr/>
    </dgm:pt>
    <dgm:pt modelId="{59D09AB7-DC1E-46F4-8B7D-7B7AF03D608F}" type="pres">
      <dgm:prSet presAssocID="{FB93BE3D-B024-433A-902B-D5ADA83E321F}" presName="rootText1" presStyleLbl="alignAcc1" presStyleIdx="0" presStyleCnt="0">
        <dgm:presLayoutVars>
          <dgm:chPref val="3"/>
        </dgm:presLayoutVars>
      </dgm:prSet>
      <dgm:spPr/>
      <dgm:t>
        <a:bodyPr/>
        <a:lstStyle/>
        <a:p>
          <a:endParaRPr lang="en-GB"/>
        </a:p>
      </dgm:t>
    </dgm:pt>
    <dgm:pt modelId="{4EF3918F-B208-4CB1-8796-BCEEBEB8412E}" type="pres">
      <dgm:prSet presAssocID="{FB93BE3D-B024-433A-902B-D5ADA83E321F}" presName="topArc1" presStyleLbl="parChTrans1D1" presStyleIdx="0" presStyleCnt="6"/>
      <dgm:spPr/>
    </dgm:pt>
    <dgm:pt modelId="{5B253F7D-5AEF-45A4-AE68-297BD0374B1F}" type="pres">
      <dgm:prSet presAssocID="{FB93BE3D-B024-433A-902B-D5ADA83E321F}" presName="bottomArc1" presStyleLbl="parChTrans1D1" presStyleIdx="1" presStyleCnt="6"/>
      <dgm:spPr/>
    </dgm:pt>
    <dgm:pt modelId="{3088B273-C622-4365-A1B5-91FE573AEBCF}" type="pres">
      <dgm:prSet presAssocID="{FB93BE3D-B024-433A-902B-D5ADA83E321F}" presName="topConnNode1" presStyleLbl="node1" presStyleIdx="0" presStyleCnt="0"/>
      <dgm:spPr/>
      <dgm:t>
        <a:bodyPr/>
        <a:lstStyle/>
        <a:p>
          <a:endParaRPr lang="en-GB"/>
        </a:p>
      </dgm:t>
    </dgm:pt>
    <dgm:pt modelId="{C93E296F-E817-4F87-8425-7B7EF26C563F}" type="pres">
      <dgm:prSet presAssocID="{FB93BE3D-B024-433A-902B-D5ADA83E321F}" presName="hierChild2" presStyleCnt="0"/>
      <dgm:spPr/>
    </dgm:pt>
    <dgm:pt modelId="{F9EA3B5C-2CA2-4E45-9E1F-7367DE402DFA}" type="pres">
      <dgm:prSet presAssocID="{64448A47-01AD-4B82-ADF8-2B97E9742163}" presName="Name28" presStyleLbl="parChTrans1D2" presStyleIdx="0" presStyleCnt="2"/>
      <dgm:spPr/>
      <dgm:t>
        <a:bodyPr/>
        <a:lstStyle/>
        <a:p>
          <a:endParaRPr lang="en-GB"/>
        </a:p>
      </dgm:t>
    </dgm:pt>
    <dgm:pt modelId="{BF01B4F8-D5EB-4A8F-99EC-F84D9EC78B0C}" type="pres">
      <dgm:prSet presAssocID="{4E294344-A822-492E-B864-2DC6396145DE}" presName="hierRoot2" presStyleCnt="0">
        <dgm:presLayoutVars>
          <dgm:hierBranch val="init"/>
        </dgm:presLayoutVars>
      </dgm:prSet>
      <dgm:spPr/>
    </dgm:pt>
    <dgm:pt modelId="{A70EE0AE-66C9-41B6-B62E-D3062D84BEA0}" type="pres">
      <dgm:prSet presAssocID="{4E294344-A822-492E-B864-2DC6396145DE}" presName="rootComposite2" presStyleCnt="0"/>
      <dgm:spPr/>
    </dgm:pt>
    <dgm:pt modelId="{952B05EE-22EC-4AF3-91DB-65E3C82B8A12}" type="pres">
      <dgm:prSet presAssocID="{4E294344-A822-492E-B864-2DC6396145DE}" presName="rootText2" presStyleLbl="alignAcc1" presStyleIdx="0" presStyleCnt="0">
        <dgm:presLayoutVars>
          <dgm:chPref val="3"/>
        </dgm:presLayoutVars>
      </dgm:prSet>
      <dgm:spPr/>
      <dgm:t>
        <a:bodyPr/>
        <a:lstStyle/>
        <a:p>
          <a:endParaRPr lang="en-GB"/>
        </a:p>
      </dgm:t>
    </dgm:pt>
    <dgm:pt modelId="{F0FA0BA9-E740-4978-931E-C20CF4647636}" type="pres">
      <dgm:prSet presAssocID="{4E294344-A822-492E-B864-2DC6396145DE}" presName="topArc2" presStyleLbl="parChTrans1D1" presStyleIdx="2" presStyleCnt="6"/>
      <dgm:spPr/>
    </dgm:pt>
    <dgm:pt modelId="{9AB30886-96E2-4587-A4E7-B52EEDB45F7E}" type="pres">
      <dgm:prSet presAssocID="{4E294344-A822-492E-B864-2DC6396145DE}" presName="bottomArc2" presStyleLbl="parChTrans1D1" presStyleIdx="3" presStyleCnt="6"/>
      <dgm:spPr/>
    </dgm:pt>
    <dgm:pt modelId="{33C3A32D-CCF8-4246-8038-4863E3796D02}" type="pres">
      <dgm:prSet presAssocID="{4E294344-A822-492E-B864-2DC6396145DE}" presName="topConnNode2" presStyleLbl="node2" presStyleIdx="0" presStyleCnt="0"/>
      <dgm:spPr/>
      <dgm:t>
        <a:bodyPr/>
        <a:lstStyle/>
        <a:p>
          <a:endParaRPr lang="en-GB"/>
        </a:p>
      </dgm:t>
    </dgm:pt>
    <dgm:pt modelId="{680D43B1-308A-49F5-AF7E-DA10CECB5AB3}" type="pres">
      <dgm:prSet presAssocID="{4E294344-A822-492E-B864-2DC6396145DE}" presName="hierChild4" presStyleCnt="0"/>
      <dgm:spPr/>
    </dgm:pt>
    <dgm:pt modelId="{C850A593-0B21-4888-9C6D-EBFB26DC2A5A}" type="pres">
      <dgm:prSet presAssocID="{4E294344-A822-492E-B864-2DC6396145DE}" presName="hierChild5" presStyleCnt="0"/>
      <dgm:spPr/>
    </dgm:pt>
    <dgm:pt modelId="{998DBFF0-5418-4291-AEF4-8D38C64EB839}" type="pres">
      <dgm:prSet presAssocID="{E3CB27A4-92E1-49A8-9DFC-4C6B28C5772F}" presName="Name28" presStyleLbl="parChTrans1D2" presStyleIdx="1" presStyleCnt="2"/>
      <dgm:spPr/>
      <dgm:t>
        <a:bodyPr/>
        <a:lstStyle/>
        <a:p>
          <a:endParaRPr lang="en-GB"/>
        </a:p>
      </dgm:t>
    </dgm:pt>
    <dgm:pt modelId="{B8F64A48-6BDE-475A-BD76-BB4033F1BC3E}" type="pres">
      <dgm:prSet presAssocID="{1C2A91E8-3788-4C31-991F-F0AFDC4F9C8E}" presName="hierRoot2" presStyleCnt="0">
        <dgm:presLayoutVars>
          <dgm:hierBranch val="init"/>
        </dgm:presLayoutVars>
      </dgm:prSet>
      <dgm:spPr/>
    </dgm:pt>
    <dgm:pt modelId="{2C8BEC0E-B2F5-42E9-8320-0DA4317D74F9}" type="pres">
      <dgm:prSet presAssocID="{1C2A91E8-3788-4C31-991F-F0AFDC4F9C8E}" presName="rootComposite2" presStyleCnt="0"/>
      <dgm:spPr/>
    </dgm:pt>
    <dgm:pt modelId="{0C03A32A-E4FE-489E-A5E1-F94AA2251100}" type="pres">
      <dgm:prSet presAssocID="{1C2A91E8-3788-4C31-991F-F0AFDC4F9C8E}" presName="rootText2" presStyleLbl="alignAcc1" presStyleIdx="0" presStyleCnt="0">
        <dgm:presLayoutVars>
          <dgm:chPref val="3"/>
        </dgm:presLayoutVars>
      </dgm:prSet>
      <dgm:spPr/>
      <dgm:t>
        <a:bodyPr/>
        <a:lstStyle/>
        <a:p>
          <a:endParaRPr lang="en-GB"/>
        </a:p>
      </dgm:t>
    </dgm:pt>
    <dgm:pt modelId="{44FB9DDC-EACD-43A9-ABF9-E5B555ECDBB0}" type="pres">
      <dgm:prSet presAssocID="{1C2A91E8-3788-4C31-991F-F0AFDC4F9C8E}" presName="topArc2" presStyleLbl="parChTrans1D1" presStyleIdx="4" presStyleCnt="6"/>
      <dgm:spPr/>
    </dgm:pt>
    <dgm:pt modelId="{EA60F4D0-24F7-4577-B499-3F0C1A965F7D}" type="pres">
      <dgm:prSet presAssocID="{1C2A91E8-3788-4C31-991F-F0AFDC4F9C8E}" presName="bottomArc2" presStyleLbl="parChTrans1D1" presStyleIdx="5" presStyleCnt="6"/>
      <dgm:spPr/>
    </dgm:pt>
    <dgm:pt modelId="{02087899-858C-4034-B95E-D9AB74C4C583}" type="pres">
      <dgm:prSet presAssocID="{1C2A91E8-3788-4C31-991F-F0AFDC4F9C8E}" presName="topConnNode2" presStyleLbl="node2" presStyleIdx="0" presStyleCnt="0"/>
      <dgm:spPr/>
      <dgm:t>
        <a:bodyPr/>
        <a:lstStyle/>
        <a:p>
          <a:endParaRPr lang="en-GB"/>
        </a:p>
      </dgm:t>
    </dgm:pt>
    <dgm:pt modelId="{AAEEFBAC-22F9-40E2-B387-7C8BB63A4CDD}" type="pres">
      <dgm:prSet presAssocID="{1C2A91E8-3788-4C31-991F-F0AFDC4F9C8E}" presName="hierChild4" presStyleCnt="0"/>
      <dgm:spPr/>
    </dgm:pt>
    <dgm:pt modelId="{849FB230-1A60-43AE-B664-E758954D2015}" type="pres">
      <dgm:prSet presAssocID="{1C2A91E8-3788-4C31-991F-F0AFDC4F9C8E}" presName="hierChild5" presStyleCnt="0"/>
      <dgm:spPr/>
    </dgm:pt>
    <dgm:pt modelId="{F4B5BE84-9724-4AEF-8A8A-9D0B321ED6E5}" type="pres">
      <dgm:prSet presAssocID="{FB93BE3D-B024-433A-902B-D5ADA83E321F}" presName="hierChild3" presStyleCnt="0"/>
      <dgm:spPr/>
    </dgm:pt>
  </dgm:ptLst>
  <dgm:cxnLst>
    <dgm:cxn modelId="{7423A3E6-8153-46BC-AB46-09229E351761}" type="presOf" srcId="{E45C6845-1C6E-4C75-95F2-E211CD41DE8D}" destId="{56AE3763-44CE-4BDC-AD77-4304E9D3A3C0}" srcOrd="0" destOrd="0" presId="urn:microsoft.com/office/officeart/2008/layout/HalfCircleOrganizationChart"/>
    <dgm:cxn modelId="{DF56E164-95C2-4846-895E-EEDFF0952517}" type="presOf" srcId="{FB93BE3D-B024-433A-902B-D5ADA83E321F}" destId="{59D09AB7-DC1E-46F4-8B7D-7B7AF03D608F}" srcOrd="0" destOrd="0" presId="urn:microsoft.com/office/officeart/2008/layout/HalfCircleOrganizationChart"/>
    <dgm:cxn modelId="{9DD37EBD-6556-495C-B1DE-4B2F8818962F}" srcId="{E45C6845-1C6E-4C75-95F2-E211CD41DE8D}" destId="{FB93BE3D-B024-433A-902B-D5ADA83E321F}" srcOrd="0" destOrd="0" parTransId="{2812BEC3-2818-4794-AF94-155809D07DEB}" sibTransId="{7FE927C7-7741-43BA-A71B-1C7F90764DF8}"/>
    <dgm:cxn modelId="{8259118A-7A73-4A9A-A9C3-9B45B7B9802E}" type="presOf" srcId="{4E294344-A822-492E-B864-2DC6396145DE}" destId="{33C3A32D-CCF8-4246-8038-4863E3796D02}" srcOrd="1" destOrd="0" presId="urn:microsoft.com/office/officeart/2008/layout/HalfCircleOrganizationChart"/>
    <dgm:cxn modelId="{A03BE799-6850-4EEB-8A29-F0E44CC994C9}" type="presOf" srcId="{FB93BE3D-B024-433A-902B-D5ADA83E321F}" destId="{3088B273-C622-4365-A1B5-91FE573AEBCF}" srcOrd="1" destOrd="0" presId="urn:microsoft.com/office/officeart/2008/layout/HalfCircleOrganizationChart"/>
    <dgm:cxn modelId="{C52683A6-0F26-4CAA-98C9-103083AA5E66}" srcId="{FB93BE3D-B024-433A-902B-D5ADA83E321F}" destId="{4E294344-A822-492E-B864-2DC6396145DE}" srcOrd="0" destOrd="0" parTransId="{64448A47-01AD-4B82-ADF8-2B97E9742163}" sibTransId="{92373F53-76C5-4424-B048-ECD0A336C321}"/>
    <dgm:cxn modelId="{F2EA7FB7-7392-4ECF-A3BB-C10A32F8B99F}" type="presOf" srcId="{1C2A91E8-3788-4C31-991F-F0AFDC4F9C8E}" destId="{0C03A32A-E4FE-489E-A5E1-F94AA2251100}" srcOrd="0" destOrd="0" presId="urn:microsoft.com/office/officeart/2008/layout/HalfCircleOrganizationChart"/>
    <dgm:cxn modelId="{7DF6F0DB-8663-48AE-A2A9-330F66E25F22}" type="presOf" srcId="{4E294344-A822-492E-B864-2DC6396145DE}" destId="{952B05EE-22EC-4AF3-91DB-65E3C82B8A12}" srcOrd="0" destOrd="0" presId="urn:microsoft.com/office/officeart/2008/layout/HalfCircleOrganizationChart"/>
    <dgm:cxn modelId="{F1BD6556-E92E-4FF4-87D6-AEBD3774C35D}" type="presOf" srcId="{E3CB27A4-92E1-49A8-9DFC-4C6B28C5772F}" destId="{998DBFF0-5418-4291-AEF4-8D38C64EB839}" srcOrd="0" destOrd="0" presId="urn:microsoft.com/office/officeart/2008/layout/HalfCircleOrganizationChart"/>
    <dgm:cxn modelId="{7912459E-2AAB-49BE-88D4-9597FDD32BCF}" srcId="{FB93BE3D-B024-433A-902B-D5ADA83E321F}" destId="{1C2A91E8-3788-4C31-991F-F0AFDC4F9C8E}" srcOrd="1" destOrd="0" parTransId="{E3CB27A4-92E1-49A8-9DFC-4C6B28C5772F}" sibTransId="{EF6C7217-D806-4DBC-88F7-7E21299BFE03}"/>
    <dgm:cxn modelId="{5B184E72-85E1-4E49-A682-FC2678D4ED2A}" type="presOf" srcId="{64448A47-01AD-4B82-ADF8-2B97E9742163}" destId="{F9EA3B5C-2CA2-4E45-9E1F-7367DE402DFA}" srcOrd="0" destOrd="0" presId="urn:microsoft.com/office/officeart/2008/layout/HalfCircleOrganizationChart"/>
    <dgm:cxn modelId="{4D35D4C7-1C04-4047-A368-8CCA09981298}" type="presOf" srcId="{1C2A91E8-3788-4C31-991F-F0AFDC4F9C8E}" destId="{02087899-858C-4034-B95E-D9AB74C4C583}" srcOrd="1" destOrd="0" presId="urn:microsoft.com/office/officeart/2008/layout/HalfCircleOrganizationChart"/>
    <dgm:cxn modelId="{ACAA769C-F9CB-4920-BC64-F97F6E1FDF50}" type="presParOf" srcId="{56AE3763-44CE-4BDC-AD77-4304E9D3A3C0}" destId="{22C87F9F-776F-4E2F-AF2D-EFB8B909ED8F}" srcOrd="0" destOrd="0" presId="urn:microsoft.com/office/officeart/2008/layout/HalfCircleOrganizationChart"/>
    <dgm:cxn modelId="{02AFE498-5C2C-41B1-8ECB-3F8B1C7E9D4C}" type="presParOf" srcId="{22C87F9F-776F-4E2F-AF2D-EFB8B909ED8F}" destId="{A1217AA9-9A54-44FE-8EE9-F20E6BF0EAE8}" srcOrd="0" destOrd="0" presId="urn:microsoft.com/office/officeart/2008/layout/HalfCircleOrganizationChart"/>
    <dgm:cxn modelId="{CB89FC10-AF5D-4D60-AC61-E777E4287828}" type="presParOf" srcId="{A1217AA9-9A54-44FE-8EE9-F20E6BF0EAE8}" destId="{59D09AB7-DC1E-46F4-8B7D-7B7AF03D608F}" srcOrd="0" destOrd="0" presId="urn:microsoft.com/office/officeart/2008/layout/HalfCircleOrganizationChart"/>
    <dgm:cxn modelId="{D3D6089D-DE5F-479A-827A-C6DBC9168364}" type="presParOf" srcId="{A1217AA9-9A54-44FE-8EE9-F20E6BF0EAE8}" destId="{4EF3918F-B208-4CB1-8796-BCEEBEB8412E}" srcOrd="1" destOrd="0" presId="urn:microsoft.com/office/officeart/2008/layout/HalfCircleOrganizationChart"/>
    <dgm:cxn modelId="{C1FA652D-D4E5-483C-B4FC-739A7969F5F1}" type="presParOf" srcId="{A1217AA9-9A54-44FE-8EE9-F20E6BF0EAE8}" destId="{5B253F7D-5AEF-45A4-AE68-297BD0374B1F}" srcOrd="2" destOrd="0" presId="urn:microsoft.com/office/officeart/2008/layout/HalfCircleOrganizationChart"/>
    <dgm:cxn modelId="{66413002-7E3E-4602-85A1-3B8DBABD4525}" type="presParOf" srcId="{A1217AA9-9A54-44FE-8EE9-F20E6BF0EAE8}" destId="{3088B273-C622-4365-A1B5-91FE573AEBCF}" srcOrd="3" destOrd="0" presId="urn:microsoft.com/office/officeart/2008/layout/HalfCircleOrganizationChart"/>
    <dgm:cxn modelId="{14A22E63-BDAA-4670-9C00-CECF9AE4B963}" type="presParOf" srcId="{22C87F9F-776F-4E2F-AF2D-EFB8B909ED8F}" destId="{C93E296F-E817-4F87-8425-7B7EF26C563F}" srcOrd="1" destOrd="0" presId="urn:microsoft.com/office/officeart/2008/layout/HalfCircleOrganizationChart"/>
    <dgm:cxn modelId="{56BD9D2C-FA15-4F37-9434-8AB93232642D}" type="presParOf" srcId="{C93E296F-E817-4F87-8425-7B7EF26C563F}" destId="{F9EA3B5C-2CA2-4E45-9E1F-7367DE402DFA}" srcOrd="0" destOrd="0" presId="urn:microsoft.com/office/officeart/2008/layout/HalfCircleOrganizationChart"/>
    <dgm:cxn modelId="{21F7FF2F-3FD1-4BA7-BD6A-A8F4D0A2DDC6}" type="presParOf" srcId="{C93E296F-E817-4F87-8425-7B7EF26C563F}" destId="{BF01B4F8-D5EB-4A8F-99EC-F84D9EC78B0C}" srcOrd="1" destOrd="0" presId="urn:microsoft.com/office/officeart/2008/layout/HalfCircleOrganizationChart"/>
    <dgm:cxn modelId="{355BA1A0-167B-4C5F-93E7-7DA543B7F579}" type="presParOf" srcId="{BF01B4F8-D5EB-4A8F-99EC-F84D9EC78B0C}" destId="{A70EE0AE-66C9-41B6-B62E-D3062D84BEA0}" srcOrd="0" destOrd="0" presId="urn:microsoft.com/office/officeart/2008/layout/HalfCircleOrganizationChart"/>
    <dgm:cxn modelId="{72143D42-5B3F-48EE-BBEB-890D9EC3D49E}" type="presParOf" srcId="{A70EE0AE-66C9-41B6-B62E-D3062D84BEA0}" destId="{952B05EE-22EC-4AF3-91DB-65E3C82B8A12}" srcOrd="0" destOrd="0" presId="urn:microsoft.com/office/officeart/2008/layout/HalfCircleOrganizationChart"/>
    <dgm:cxn modelId="{5C5CA8CE-24BD-4051-8E20-1C3628037D25}" type="presParOf" srcId="{A70EE0AE-66C9-41B6-B62E-D3062D84BEA0}" destId="{F0FA0BA9-E740-4978-931E-C20CF4647636}" srcOrd="1" destOrd="0" presId="urn:microsoft.com/office/officeart/2008/layout/HalfCircleOrganizationChart"/>
    <dgm:cxn modelId="{0C6B7185-0C7C-4CA4-ACB0-9F1E4AA8EB13}" type="presParOf" srcId="{A70EE0AE-66C9-41B6-B62E-D3062D84BEA0}" destId="{9AB30886-96E2-4587-A4E7-B52EEDB45F7E}" srcOrd="2" destOrd="0" presId="urn:microsoft.com/office/officeart/2008/layout/HalfCircleOrganizationChart"/>
    <dgm:cxn modelId="{013B773F-E19A-4968-A22B-DABAB1067B27}" type="presParOf" srcId="{A70EE0AE-66C9-41B6-B62E-D3062D84BEA0}" destId="{33C3A32D-CCF8-4246-8038-4863E3796D02}" srcOrd="3" destOrd="0" presId="urn:microsoft.com/office/officeart/2008/layout/HalfCircleOrganizationChart"/>
    <dgm:cxn modelId="{F25AE0A1-C9D6-4BDF-BCE8-8F0FB1D55D5A}" type="presParOf" srcId="{BF01B4F8-D5EB-4A8F-99EC-F84D9EC78B0C}" destId="{680D43B1-308A-49F5-AF7E-DA10CECB5AB3}" srcOrd="1" destOrd="0" presId="urn:microsoft.com/office/officeart/2008/layout/HalfCircleOrganizationChart"/>
    <dgm:cxn modelId="{CF516169-9BFB-4F0D-92CF-5C81052989BF}" type="presParOf" srcId="{BF01B4F8-D5EB-4A8F-99EC-F84D9EC78B0C}" destId="{C850A593-0B21-4888-9C6D-EBFB26DC2A5A}" srcOrd="2" destOrd="0" presId="urn:microsoft.com/office/officeart/2008/layout/HalfCircleOrganizationChart"/>
    <dgm:cxn modelId="{EE44ABE8-3D5C-48CF-B0A1-266874C79F16}" type="presParOf" srcId="{C93E296F-E817-4F87-8425-7B7EF26C563F}" destId="{998DBFF0-5418-4291-AEF4-8D38C64EB839}" srcOrd="2" destOrd="0" presId="urn:microsoft.com/office/officeart/2008/layout/HalfCircleOrganizationChart"/>
    <dgm:cxn modelId="{36CE6BB1-0EB7-421F-B445-1764F80E8522}" type="presParOf" srcId="{C93E296F-E817-4F87-8425-7B7EF26C563F}" destId="{B8F64A48-6BDE-475A-BD76-BB4033F1BC3E}" srcOrd="3" destOrd="0" presId="urn:microsoft.com/office/officeart/2008/layout/HalfCircleOrganizationChart"/>
    <dgm:cxn modelId="{1FB6C90F-B0C2-473A-A4F6-1134371A64F6}" type="presParOf" srcId="{B8F64A48-6BDE-475A-BD76-BB4033F1BC3E}" destId="{2C8BEC0E-B2F5-42E9-8320-0DA4317D74F9}" srcOrd="0" destOrd="0" presId="urn:microsoft.com/office/officeart/2008/layout/HalfCircleOrganizationChart"/>
    <dgm:cxn modelId="{8102030C-7956-44C2-B0DD-C56BD97BF176}" type="presParOf" srcId="{2C8BEC0E-B2F5-42E9-8320-0DA4317D74F9}" destId="{0C03A32A-E4FE-489E-A5E1-F94AA2251100}" srcOrd="0" destOrd="0" presId="urn:microsoft.com/office/officeart/2008/layout/HalfCircleOrganizationChart"/>
    <dgm:cxn modelId="{C0C0228B-02E9-4E60-88DE-B66229252EDD}" type="presParOf" srcId="{2C8BEC0E-B2F5-42E9-8320-0DA4317D74F9}" destId="{44FB9DDC-EACD-43A9-ABF9-E5B555ECDBB0}" srcOrd="1" destOrd="0" presId="urn:microsoft.com/office/officeart/2008/layout/HalfCircleOrganizationChart"/>
    <dgm:cxn modelId="{B585C5CF-970D-4531-A314-61BEFDFBD2AC}" type="presParOf" srcId="{2C8BEC0E-B2F5-42E9-8320-0DA4317D74F9}" destId="{EA60F4D0-24F7-4577-B499-3F0C1A965F7D}" srcOrd="2" destOrd="0" presId="urn:microsoft.com/office/officeart/2008/layout/HalfCircleOrganizationChart"/>
    <dgm:cxn modelId="{0A8AA543-4B48-4149-8CCC-B5202F1F89B2}" type="presParOf" srcId="{2C8BEC0E-B2F5-42E9-8320-0DA4317D74F9}" destId="{02087899-858C-4034-B95E-D9AB74C4C583}" srcOrd="3" destOrd="0" presId="urn:microsoft.com/office/officeart/2008/layout/HalfCircleOrganizationChart"/>
    <dgm:cxn modelId="{78AF1ABC-DFF8-49A6-8FDC-9B0CBEA014EF}" type="presParOf" srcId="{B8F64A48-6BDE-475A-BD76-BB4033F1BC3E}" destId="{AAEEFBAC-22F9-40E2-B387-7C8BB63A4CDD}" srcOrd="1" destOrd="0" presId="urn:microsoft.com/office/officeart/2008/layout/HalfCircleOrganizationChart"/>
    <dgm:cxn modelId="{314C461E-22A5-47B9-B12B-E530EB93747B}" type="presParOf" srcId="{B8F64A48-6BDE-475A-BD76-BB4033F1BC3E}" destId="{849FB230-1A60-43AE-B664-E758954D2015}" srcOrd="2" destOrd="0" presId="urn:microsoft.com/office/officeart/2008/layout/HalfCircleOrganizationChart"/>
    <dgm:cxn modelId="{2E46A0AE-353A-49B8-B0A8-9D84B9995513}" type="presParOf" srcId="{22C87F9F-776F-4E2F-AF2D-EFB8B909ED8F}" destId="{F4B5BE84-9724-4AEF-8A8A-9D0B321ED6E5}" srcOrd="2" destOrd="0" presId="urn:microsoft.com/office/officeart/2008/layout/HalfCircleOrganizationChart"/>
  </dgm:cxnLst>
  <dgm:bg/>
  <dgm:whole/>
</dgm:dataModel>
</file>

<file path=word/diagrams/data2.xml><?xml version="1.0" encoding="utf-8"?>
<dgm:dataModel xmlns:dgm="http://schemas.openxmlformats.org/drawingml/2006/diagram" xmlns:a="http://schemas.openxmlformats.org/drawingml/2006/main">
  <dgm:ptLst>
    <dgm:pt modelId="{31DC3EAF-174F-41D8-AAC2-6113BEDE7A16}" type="doc">
      <dgm:prSet loTypeId="urn:microsoft.com/office/officeart/2005/8/layout/matrix2" loCatId="matrix" qsTypeId="urn:microsoft.com/office/officeart/2005/8/quickstyle/simple1" qsCatId="simple" csTypeId="urn:microsoft.com/office/officeart/2005/8/colors/colorful1#1" csCatId="colorful" phldr="1"/>
      <dgm:spPr/>
      <dgm:t>
        <a:bodyPr/>
        <a:lstStyle/>
        <a:p>
          <a:endParaRPr lang="en-US"/>
        </a:p>
      </dgm:t>
    </dgm:pt>
    <dgm:pt modelId="{A94F98D7-A4C1-487F-8691-8258C0ECE1D7}">
      <dgm:prSet phldrT="[Text]" custT="1"/>
      <dgm:spPr>
        <a:xfrm>
          <a:off x="70504" y="267916"/>
          <a:ext cx="2018645" cy="998349"/>
        </a:xfrm>
      </dgm:spPr>
      <dgm:t>
        <a:bodyPr/>
        <a:lstStyle/>
        <a:p>
          <a:pPr algn="ctr"/>
          <a:r>
            <a:rPr lang="en-US" sz="1050" b="1">
              <a:latin typeface="Times New Roman" pitchFamily="18" charset="0"/>
              <a:ea typeface="+mn-ea"/>
              <a:cs typeface="Times New Roman" pitchFamily="18" charset="0"/>
            </a:rPr>
            <a:t>Strengths:</a:t>
          </a:r>
        </a:p>
      </dgm:t>
    </dgm:pt>
    <dgm:pt modelId="{EA9D9868-F0FC-4F9A-B6B5-EC680747EEC4}" type="parTrans" cxnId="{80B618FD-69A0-4F31-8D15-1B33265450E6}">
      <dgm:prSet/>
      <dgm:spPr/>
      <dgm:t>
        <a:bodyPr/>
        <a:lstStyle/>
        <a:p>
          <a:endParaRPr lang="en-US" sz="1050"/>
        </a:p>
      </dgm:t>
    </dgm:pt>
    <dgm:pt modelId="{253D4BF6-58C2-456B-9578-17A21A5B9918}" type="sibTrans" cxnId="{80B618FD-69A0-4F31-8D15-1B33265450E6}">
      <dgm:prSet/>
      <dgm:spPr/>
      <dgm:t>
        <a:bodyPr/>
        <a:lstStyle/>
        <a:p>
          <a:endParaRPr lang="en-US" sz="1050"/>
        </a:p>
      </dgm:t>
    </dgm:pt>
    <dgm:pt modelId="{7E0E2A25-B2AD-49BD-8763-E34A67C8DBAB}">
      <dgm:prSet custT="1"/>
      <dgm:spPr>
        <a:xfrm>
          <a:off x="70504" y="267916"/>
          <a:ext cx="2018645" cy="998349"/>
        </a:xfrm>
      </dgm:spPr>
      <dgm:t>
        <a:bodyPr/>
        <a:lstStyle/>
        <a:p>
          <a:pPr algn="l"/>
          <a:r>
            <a:rPr lang="en-US" sz="1050" b="1">
              <a:latin typeface="Times New Roman" pitchFamily="18" charset="0"/>
              <a:ea typeface="+mn-ea"/>
              <a:cs typeface="Times New Roman" pitchFamily="18" charset="0"/>
            </a:rPr>
            <a:t>Communication Skills</a:t>
          </a:r>
        </a:p>
      </dgm:t>
    </dgm:pt>
    <dgm:pt modelId="{AB1B202C-1057-4F6A-ACE1-50B3BEC7B9C3}" type="parTrans" cxnId="{264CE39A-8461-4AAA-A3F9-7E62F75D5E6E}">
      <dgm:prSet/>
      <dgm:spPr/>
      <dgm:t>
        <a:bodyPr/>
        <a:lstStyle/>
        <a:p>
          <a:endParaRPr lang="en-US" sz="1050"/>
        </a:p>
      </dgm:t>
    </dgm:pt>
    <dgm:pt modelId="{EFAAEE69-C54C-4614-BE9F-FF3FE936DB00}" type="sibTrans" cxnId="{264CE39A-8461-4AAA-A3F9-7E62F75D5E6E}">
      <dgm:prSet/>
      <dgm:spPr/>
      <dgm:t>
        <a:bodyPr/>
        <a:lstStyle/>
        <a:p>
          <a:endParaRPr lang="en-US" sz="1050"/>
        </a:p>
      </dgm:t>
    </dgm:pt>
    <dgm:pt modelId="{39D27F17-FD84-41FF-9742-8F76F1E9C736}">
      <dgm:prSet custT="1"/>
      <dgm:spPr>
        <a:xfrm>
          <a:off x="2277158" y="232775"/>
          <a:ext cx="2018645" cy="983147"/>
        </a:xfrm>
      </dgm:spPr>
      <dgm:t>
        <a:bodyPr/>
        <a:lstStyle/>
        <a:p>
          <a:pPr algn="ctr"/>
          <a:r>
            <a:rPr lang="en-US" sz="1050" b="1">
              <a:latin typeface="Times New Roman" pitchFamily="18" charset="0"/>
              <a:ea typeface="+mn-ea"/>
              <a:cs typeface="Times New Roman" pitchFamily="18" charset="0"/>
            </a:rPr>
            <a:t>Weakness:</a:t>
          </a:r>
        </a:p>
      </dgm:t>
    </dgm:pt>
    <dgm:pt modelId="{695F868A-61E2-4987-9E57-39D66A6402B7}" type="parTrans" cxnId="{6D0342CB-519E-4A1A-8236-EED74251422D}">
      <dgm:prSet/>
      <dgm:spPr/>
      <dgm:t>
        <a:bodyPr/>
        <a:lstStyle/>
        <a:p>
          <a:endParaRPr lang="en-US" sz="1050"/>
        </a:p>
      </dgm:t>
    </dgm:pt>
    <dgm:pt modelId="{1200BB04-383B-4198-8974-DB1F3551B04F}" type="sibTrans" cxnId="{6D0342CB-519E-4A1A-8236-EED74251422D}">
      <dgm:prSet/>
      <dgm:spPr/>
      <dgm:t>
        <a:bodyPr/>
        <a:lstStyle/>
        <a:p>
          <a:endParaRPr lang="en-US" sz="1050"/>
        </a:p>
      </dgm:t>
    </dgm:pt>
    <dgm:pt modelId="{A864A55F-DEC2-40C7-83BD-B20829CD6104}">
      <dgm:prSet custT="1"/>
      <dgm:spPr>
        <a:xfrm>
          <a:off x="2277158" y="232775"/>
          <a:ext cx="2018645" cy="983147"/>
        </a:xfrm>
      </dgm:spPr>
      <dgm:t>
        <a:bodyPr/>
        <a:lstStyle/>
        <a:p>
          <a:pPr algn="l"/>
          <a:r>
            <a:rPr lang="en-US" sz="1050" b="1">
              <a:latin typeface="Times New Roman" pitchFamily="18" charset="0"/>
              <a:ea typeface="+mn-ea"/>
              <a:cs typeface="Times New Roman" pitchFamily="18" charset="0"/>
            </a:rPr>
            <a:t>Lack of Problem Solving Skills</a:t>
          </a:r>
        </a:p>
      </dgm:t>
    </dgm:pt>
    <dgm:pt modelId="{F1002476-FE3E-4173-A486-AA4A62331E5A}" type="parTrans" cxnId="{9702BD59-7961-46CD-B289-3C90900D6709}">
      <dgm:prSet/>
      <dgm:spPr/>
      <dgm:t>
        <a:bodyPr/>
        <a:lstStyle/>
        <a:p>
          <a:endParaRPr lang="en-US" sz="1050"/>
        </a:p>
      </dgm:t>
    </dgm:pt>
    <dgm:pt modelId="{1C306AA0-5041-47C8-A22B-5B280E078E61}" type="sibTrans" cxnId="{9702BD59-7961-46CD-B289-3C90900D6709}">
      <dgm:prSet/>
      <dgm:spPr/>
      <dgm:t>
        <a:bodyPr/>
        <a:lstStyle/>
        <a:p>
          <a:endParaRPr lang="en-US" sz="1050"/>
        </a:p>
      </dgm:t>
    </dgm:pt>
    <dgm:pt modelId="{DDCE68A2-DE25-4D76-A8E3-27174B1218C3}">
      <dgm:prSet custT="1"/>
      <dgm:spPr>
        <a:xfrm>
          <a:off x="70504" y="1542691"/>
          <a:ext cx="2018645" cy="998349"/>
        </a:xfrm>
      </dgm:spPr>
      <dgm:t>
        <a:bodyPr/>
        <a:lstStyle/>
        <a:p>
          <a:pPr algn="ctr"/>
          <a:r>
            <a:rPr lang="en-US" sz="1050" b="1">
              <a:latin typeface="Times New Roman" pitchFamily="18" charset="0"/>
              <a:ea typeface="+mn-ea"/>
              <a:cs typeface="Times New Roman" pitchFamily="18" charset="0"/>
            </a:rPr>
            <a:t>Opportunity:</a:t>
          </a:r>
        </a:p>
      </dgm:t>
    </dgm:pt>
    <dgm:pt modelId="{70640FE6-2943-4FE6-BDD3-023155E5EAA7}" type="parTrans" cxnId="{E0954C97-BEA1-4A21-8FB2-820AB2CD2927}">
      <dgm:prSet/>
      <dgm:spPr/>
      <dgm:t>
        <a:bodyPr/>
        <a:lstStyle/>
        <a:p>
          <a:endParaRPr lang="en-US" sz="1050"/>
        </a:p>
      </dgm:t>
    </dgm:pt>
    <dgm:pt modelId="{DFC45B14-DCCB-4645-BDED-2EBFEC2B54EF}" type="sibTrans" cxnId="{E0954C97-BEA1-4A21-8FB2-820AB2CD2927}">
      <dgm:prSet/>
      <dgm:spPr/>
      <dgm:t>
        <a:bodyPr/>
        <a:lstStyle/>
        <a:p>
          <a:endParaRPr lang="en-US" sz="1050"/>
        </a:p>
      </dgm:t>
    </dgm:pt>
    <dgm:pt modelId="{242E12BD-6785-47E9-A7E8-4D4215F49AE9}">
      <dgm:prSet custT="1"/>
      <dgm:spPr>
        <a:xfrm>
          <a:off x="70504" y="1542691"/>
          <a:ext cx="2018645" cy="998349"/>
        </a:xfrm>
      </dgm:spPr>
      <dgm:t>
        <a:bodyPr/>
        <a:lstStyle/>
        <a:p>
          <a:pPr algn="l"/>
          <a:r>
            <a:rPr lang="en-US" sz="1050" b="1">
              <a:latin typeface="Times New Roman" pitchFamily="18" charset="0"/>
              <a:ea typeface="+mn-ea"/>
              <a:cs typeface="Times New Roman" pitchFamily="18" charset="0"/>
            </a:rPr>
            <a:t>Learning New Skills</a:t>
          </a:r>
        </a:p>
      </dgm:t>
    </dgm:pt>
    <dgm:pt modelId="{152719EC-E571-43A9-8D29-FF6DE9E6D693}" type="parTrans" cxnId="{627480B8-8101-4224-9729-C221ADD5B788}">
      <dgm:prSet/>
      <dgm:spPr/>
      <dgm:t>
        <a:bodyPr/>
        <a:lstStyle/>
        <a:p>
          <a:endParaRPr lang="en-US" sz="1050"/>
        </a:p>
      </dgm:t>
    </dgm:pt>
    <dgm:pt modelId="{1DD35EE4-1D7F-4922-BB34-70BE3120DB03}" type="sibTrans" cxnId="{627480B8-8101-4224-9729-C221ADD5B788}">
      <dgm:prSet/>
      <dgm:spPr/>
      <dgm:t>
        <a:bodyPr/>
        <a:lstStyle/>
        <a:p>
          <a:endParaRPr lang="en-US" sz="1050"/>
        </a:p>
      </dgm:t>
    </dgm:pt>
    <dgm:pt modelId="{6BEFC40B-CF77-4AFC-AF10-3E904432BE01}">
      <dgm:prSet custT="1"/>
      <dgm:spPr>
        <a:xfrm>
          <a:off x="2277158" y="1557893"/>
          <a:ext cx="2018645" cy="983147"/>
        </a:xfrm>
      </dgm:spPr>
      <dgm:t>
        <a:bodyPr/>
        <a:lstStyle/>
        <a:p>
          <a:pPr algn="ctr"/>
          <a:r>
            <a:rPr lang="en-US" sz="1050" b="1">
              <a:latin typeface="Times New Roman" pitchFamily="18" charset="0"/>
              <a:ea typeface="+mn-ea"/>
              <a:cs typeface="Times New Roman" pitchFamily="18" charset="0"/>
            </a:rPr>
            <a:t>Threat:</a:t>
          </a:r>
        </a:p>
      </dgm:t>
    </dgm:pt>
    <dgm:pt modelId="{F3635562-0598-490B-8473-BF958497DF5D}" type="parTrans" cxnId="{7A15D1DA-E48B-4D7E-A7EE-534257773E28}">
      <dgm:prSet/>
      <dgm:spPr/>
      <dgm:t>
        <a:bodyPr/>
        <a:lstStyle/>
        <a:p>
          <a:endParaRPr lang="en-US" sz="1050"/>
        </a:p>
      </dgm:t>
    </dgm:pt>
    <dgm:pt modelId="{1F719986-E4AE-4A99-9E8B-8B8063EA608E}" type="sibTrans" cxnId="{7A15D1DA-E48B-4D7E-A7EE-534257773E28}">
      <dgm:prSet/>
      <dgm:spPr/>
      <dgm:t>
        <a:bodyPr/>
        <a:lstStyle/>
        <a:p>
          <a:endParaRPr lang="en-US" sz="1050"/>
        </a:p>
      </dgm:t>
    </dgm:pt>
    <dgm:pt modelId="{B4D4CC08-EB5A-44F7-B70A-C762C9861D55}">
      <dgm:prSet custT="1"/>
      <dgm:spPr>
        <a:xfrm>
          <a:off x="2277158" y="1557893"/>
          <a:ext cx="2018645" cy="983147"/>
        </a:xfrm>
      </dgm:spPr>
      <dgm:t>
        <a:bodyPr/>
        <a:lstStyle/>
        <a:p>
          <a:pPr algn="l"/>
          <a:r>
            <a:rPr lang="en-US" sz="1050" b="1">
              <a:latin typeface="Times New Roman" pitchFamily="18" charset="0"/>
              <a:ea typeface="+mn-ea"/>
              <a:cs typeface="Times New Roman" pitchFamily="18" charset="0"/>
            </a:rPr>
            <a:t>Minimal Job Opportunities</a:t>
          </a:r>
        </a:p>
      </dgm:t>
    </dgm:pt>
    <dgm:pt modelId="{4B6B96CB-8FE4-4F63-B65B-91B2BB23BFE7}" type="parTrans" cxnId="{7EB60348-A2E9-489C-AB53-531B63378C0C}">
      <dgm:prSet/>
      <dgm:spPr/>
      <dgm:t>
        <a:bodyPr/>
        <a:lstStyle/>
        <a:p>
          <a:endParaRPr lang="en-US" sz="1050"/>
        </a:p>
      </dgm:t>
    </dgm:pt>
    <dgm:pt modelId="{EDBE5E83-7848-41EA-B1AD-489245A75773}" type="sibTrans" cxnId="{7EB60348-A2E9-489C-AB53-531B63378C0C}">
      <dgm:prSet/>
      <dgm:spPr/>
      <dgm:t>
        <a:bodyPr/>
        <a:lstStyle/>
        <a:p>
          <a:endParaRPr lang="en-US" sz="1050"/>
        </a:p>
      </dgm:t>
    </dgm:pt>
    <dgm:pt modelId="{699A38AE-38F4-472A-828F-0650DD677B6D}">
      <dgm:prSet custT="1"/>
      <dgm:spPr>
        <a:xfrm>
          <a:off x="70504" y="267916"/>
          <a:ext cx="2018645" cy="998349"/>
        </a:xfrm>
      </dgm:spPr>
      <dgm:t>
        <a:bodyPr/>
        <a:lstStyle/>
        <a:p>
          <a:pPr algn="l"/>
          <a:r>
            <a:rPr lang="en-US" sz="1050" b="1">
              <a:latin typeface="Times New Roman" pitchFamily="18" charset="0"/>
              <a:ea typeface="+mn-ea"/>
              <a:cs typeface="Times New Roman" pitchFamily="18" charset="0"/>
            </a:rPr>
            <a:t>Networking Skill</a:t>
          </a:r>
        </a:p>
      </dgm:t>
    </dgm:pt>
    <dgm:pt modelId="{2B73931C-ED52-4FCD-B572-69F4B97F839E}" type="parTrans" cxnId="{6944BED5-6C1C-42BC-9274-9BF1F114350E}">
      <dgm:prSet/>
      <dgm:spPr/>
      <dgm:t>
        <a:bodyPr/>
        <a:lstStyle/>
        <a:p>
          <a:endParaRPr lang="en-US" sz="1050"/>
        </a:p>
      </dgm:t>
    </dgm:pt>
    <dgm:pt modelId="{7157A45B-282C-478B-9656-B51E7FAD6037}" type="sibTrans" cxnId="{6944BED5-6C1C-42BC-9274-9BF1F114350E}">
      <dgm:prSet/>
      <dgm:spPr/>
      <dgm:t>
        <a:bodyPr/>
        <a:lstStyle/>
        <a:p>
          <a:endParaRPr lang="en-US" sz="1050"/>
        </a:p>
      </dgm:t>
    </dgm:pt>
    <dgm:pt modelId="{58B0CB61-4C05-4345-97F5-354E1ECE3C47}">
      <dgm:prSet custT="1"/>
      <dgm:spPr>
        <a:xfrm>
          <a:off x="70504" y="267916"/>
          <a:ext cx="2018645" cy="998349"/>
        </a:xfrm>
      </dgm:spPr>
      <dgm:t>
        <a:bodyPr/>
        <a:lstStyle/>
        <a:p>
          <a:pPr algn="l"/>
          <a:r>
            <a:rPr lang="en-US" sz="1050" b="1">
              <a:latin typeface="Times New Roman" pitchFamily="18" charset="0"/>
              <a:ea typeface="+mn-ea"/>
              <a:cs typeface="Times New Roman" pitchFamily="18" charset="0"/>
            </a:rPr>
            <a:t>Teamwork</a:t>
          </a:r>
        </a:p>
      </dgm:t>
    </dgm:pt>
    <dgm:pt modelId="{0786852F-6783-4AD6-95D4-70E3C354FB44}" type="parTrans" cxnId="{BE8FC44D-FF48-4274-8AA0-426FCC6DE332}">
      <dgm:prSet/>
      <dgm:spPr/>
      <dgm:t>
        <a:bodyPr/>
        <a:lstStyle/>
        <a:p>
          <a:endParaRPr lang="en-US" sz="1050"/>
        </a:p>
      </dgm:t>
    </dgm:pt>
    <dgm:pt modelId="{F45E009A-BC46-4907-BF7B-9E375373F14B}" type="sibTrans" cxnId="{BE8FC44D-FF48-4274-8AA0-426FCC6DE332}">
      <dgm:prSet/>
      <dgm:spPr/>
      <dgm:t>
        <a:bodyPr/>
        <a:lstStyle/>
        <a:p>
          <a:endParaRPr lang="en-US" sz="1050"/>
        </a:p>
      </dgm:t>
    </dgm:pt>
    <dgm:pt modelId="{15F328E7-0669-43CC-B28A-AEEB5A6D8811}">
      <dgm:prSet custT="1"/>
      <dgm:spPr>
        <a:xfrm>
          <a:off x="70504" y="267916"/>
          <a:ext cx="2018645" cy="998349"/>
        </a:xfrm>
      </dgm:spPr>
      <dgm:t>
        <a:bodyPr/>
        <a:lstStyle/>
        <a:p>
          <a:pPr algn="l"/>
          <a:r>
            <a:rPr lang="en-US" sz="1050" b="1">
              <a:latin typeface="Times New Roman" pitchFamily="18" charset="0"/>
              <a:ea typeface="+mn-ea"/>
              <a:cs typeface="Times New Roman" pitchFamily="18" charset="0"/>
            </a:rPr>
            <a:t>Analytical Skills</a:t>
          </a:r>
        </a:p>
      </dgm:t>
    </dgm:pt>
    <dgm:pt modelId="{BD3BA47B-6BCB-4AFF-89D5-FB906F99ECAA}" type="parTrans" cxnId="{48710F92-64E6-4B5F-9C9A-B62F92041E61}">
      <dgm:prSet/>
      <dgm:spPr/>
      <dgm:t>
        <a:bodyPr/>
        <a:lstStyle/>
        <a:p>
          <a:endParaRPr lang="en-US" sz="1050"/>
        </a:p>
      </dgm:t>
    </dgm:pt>
    <dgm:pt modelId="{DD6D87F2-FF46-4F99-8CAB-28293A395256}" type="sibTrans" cxnId="{48710F92-64E6-4B5F-9C9A-B62F92041E61}">
      <dgm:prSet/>
      <dgm:spPr/>
      <dgm:t>
        <a:bodyPr/>
        <a:lstStyle/>
        <a:p>
          <a:endParaRPr lang="en-US" sz="1050"/>
        </a:p>
      </dgm:t>
    </dgm:pt>
    <dgm:pt modelId="{756F9001-628B-44E7-8327-55E101DC9122}">
      <dgm:prSet custT="1"/>
      <dgm:spPr>
        <a:xfrm>
          <a:off x="70504" y="267916"/>
          <a:ext cx="2018645" cy="998349"/>
        </a:xfrm>
      </dgm:spPr>
      <dgm:t>
        <a:bodyPr/>
        <a:lstStyle/>
        <a:p>
          <a:pPr algn="l"/>
          <a:r>
            <a:rPr lang="en-US" sz="1050" b="1">
              <a:latin typeface="Times New Roman" pitchFamily="18" charset="0"/>
              <a:ea typeface="+mn-ea"/>
              <a:cs typeface="Times New Roman" pitchFamily="18" charset="0"/>
            </a:rPr>
            <a:t>Planning Skills</a:t>
          </a:r>
        </a:p>
      </dgm:t>
    </dgm:pt>
    <dgm:pt modelId="{A4542D5D-511C-453B-AB8E-80AE2A8340F0}" type="parTrans" cxnId="{10174D61-6663-4613-83EC-7FC969D5C071}">
      <dgm:prSet/>
      <dgm:spPr/>
      <dgm:t>
        <a:bodyPr/>
        <a:lstStyle/>
        <a:p>
          <a:endParaRPr lang="en-US" sz="1050"/>
        </a:p>
      </dgm:t>
    </dgm:pt>
    <dgm:pt modelId="{0106017A-AC0C-411B-80EB-80152E2531DD}" type="sibTrans" cxnId="{10174D61-6663-4613-83EC-7FC969D5C071}">
      <dgm:prSet/>
      <dgm:spPr/>
      <dgm:t>
        <a:bodyPr/>
        <a:lstStyle/>
        <a:p>
          <a:endParaRPr lang="en-US" sz="1050"/>
        </a:p>
      </dgm:t>
    </dgm:pt>
    <dgm:pt modelId="{551868AD-F436-4832-8DFF-E19D64651FB3}">
      <dgm:prSet custT="1"/>
      <dgm:spPr>
        <a:xfrm>
          <a:off x="70504" y="267916"/>
          <a:ext cx="2018645" cy="998349"/>
        </a:xfrm>
      </dgm:spPr>
      <dgm:t>
        <a:bodyPr/>
        <a:lstStyle/>
        <a:p>
          <a:pPr algn="l"/>
          <a:r>
            <a:rPr lang="en-US" sz="1050" b="1">
              <a:latin typeface="Times New Roman" pitchFamily="18" charset="0"/>
              <a:ea typeface="+mn-ea"/>
              <a:cs typeface="Times New Roman" pitchFamily="18" charset="0"/>
            </a:rPr>
            <a:t>Negotiation Skils</a:t>
          </a:r>
        </a:p>
      </dgm:t>
    </dgm:pt>
    <dgm:pt modelId="{55CBE829-4DDE-4AB9-B112-0F84E7F7CB89}" type="parTrans" cxnId="{75F11429-B3E2-4196-BBC9-4D8845E8713A}">
      <dgm:prSet/>
      <dgm:spPr/>
      <dgm:t>
        <a:bodyPr/>
        <a:lstStyle/>
        <a:p>
          <a:endParaRPr lang="en-US" sz="1050"/>
        </a:p>
      </dgm:t>
    </dgm:pt>
    <dgm:pt modelId="{488AC457-39E7-4FBE-AB85-E9F45189C602}" type="sibTrans" cxnId="{75F11429-B3E2-4196-BBC9-4D8845E8713A}">
      <dgm:prSet/>
      <dgm:spPr/>
      <dgm:t>
        <a:bodyPr/>
        <a:lstStyle/>
        <a:p>
          <a:endParaRPr lang="en-US" sz="1050"/>
        </a:p>
      </dgm:t>
    </dgm:pt>
    <dgm:pt modelId="{998ACD32-60CF-47BE-ADD9-62E649F96FCC}">
      <dgm:prSet custT="1"/>
      <dgm:spPr>
        <a:xfrm>
          <a:off x="2277158" y="232775"/>
          <a:ext cx="2018645" cy="983147"/>
        </a:xfrm>
      </dgm:spPr>
      <dgm:t>
        <a:bodyPr/>
        <a:lstStyle/>
        <a:p>
          <a:pPr algn="l"/>
          <a:r>
            <a:rPr lang="en-US" sz="1050" b="1">
              <a:latin typeface="Times New Roman" pitchFamily="18" charset="0"/>
              <a:ea typeface="+mn-ea"/>
              <a:cs typeface="Times New Roman" pitchFamily="18" charset="0"/>
            </a:rPr>
            <a:t>Lack of Time Management Skills</a:t>
          </a:r>
        </a:p>
      </dgm:t>
    </dgm:pt>
    <dgm:pt modelId="{C5D66B13-2652-4A7B-BEBF-E76ECA5F8E12}" type="parTrans" cxnId="{6A3FD922-3091-45A6-A3EC-26D2A97D7617}">
      <dgm:prSet/>
      <dgm:spPr/>
      <dgm:t>
        <a:bodyPr/>
        <a:lstStyle/>
        <a:p>
          <a:endParaRPr lang="en-US" sz="1050"/>
        </a:p>
      </dgm:t>
    </dgm:pt>
    <dgm:pt modelId="{8E07C40B-4FEB-47D9-827D-CC34A85EFD93}" type="sibTrans" cxnId="{6A3FD922-3091-45A6-A3EC-26D2A97D7617}">
      <dgm:prSet/>
      <dgm:spPr/>
      <dgm:t>
        <a:bodyPr/>
        <a:lstStyle/>
        <a:p>
          <a:endParaRPr lang="en-US" sz="1050"/>
        </a:p>
      </dgm:t>
    </dgm:pt>
    <dgm:pt modelId="{5562EDB8-DA77-4D64-B7AD-337425B2199B}">
      <dgm:prSet custT="1"/>
      <dgm:spPr>
        <a:xfrm>
          <a:off x="2277158" y="232775"/>
          <a:ext cx="2018645" cy="983147"/>
        </a:xfrm>
      </dgm:spPr>
      <dgm:t>
        <a:bodyPr/>
        <a:lstStyle/>
        <a:p>
          <a:pPr algn="l"/>
          <a:r>
            <a:rPr lang="en-US" sz="1050" b="1">
              <a:latin typeface="Times New Roman" pitchFamily="18" charset="0"/>
              <a:ea typeface="+mn-ea"/>
              <a:cs typeface="Times New Roman" pitchFamily="18" charset="0"/>
            </a:rPr>
            <a:t>Lack of Decision Making Skills</a:t>
          </a:r>
        </a:p>
      </dgm:t>
    </dgm:pt>
    <dgm:pt modelId="{88D79CD9-A880-412A-80E4-AA747B97221B}" type="parTrans" cxnId="{9E0FEEA8-53CC-42B1-865B-15EEC3EF6ACE}">
      <dgm:prSet/>
      <dgm:spPr/>
      <dgm:t>
        <a:bodyPr/>
        <a:lstStyle/>
        <a:p>
          <a:endParaRPr lang="en-US" sz="1050"/>
        </a:p>
      </dgm:t>
    </dgm:pt>
    <dgm:pt modelId="{A38FB4B6-9280-4154-BCF4-8B6CF007E139}" type="sibTrans" cxnId="{9E0FEEA8-53CC-42B1-865B-15EEC3EF6ACE}">
      <dgm:prSet/>
      <dgm:spPr/>
      <dgm:t>
        <a:bodyPr/>
        <a:lstStyle/>
        <a:p>
          <a:endParaRPr lang="en-US" sz="1050"/>
        </a:p>
      </dgm:t>
    </dgm:pt>
    <dgm:pt modelId="{6A858392-DB34-4CD8-BBF6-6D369BFB23A6}">
      <dgm:prSet custT="1"/>
      <dgm:spPr>
        <a:xfrm>
          <a:off x="2277158" y="232775"/>
          <a:ext cx="2018645" cy="983147"/>
        </a:xfrm>
      </dgm:spPr>
      <dgm:t>
        <a:bodyPr/>
        <a:lstStyle/>
        <a:p>
          <a:pPr algn="l"/>
          <a:r>
            <a:rPr lang="en-US" sz="1050" b="1">
              <a:latin typeface="Times New Roman" pitchFamily="18" charset="0"/>
              <a:ea typeface="+mn-ea"/>
              <a:cs typeface="Times New Roman" pitchFamily="18" charset="0"/>
            </a:rPr>
            <a:t>Lak of Digital Literacy</a:t>
          </a:r>
        </a:p>
      </dgm:t>
    </dgm:pt>
    <dgm:pt modelId="{DD668613-2266-4235-902D-8C69B2E48E87}" type="parTrans" cxnId="{95315F17-5627-47B7-BAC8-0856D0832B8E}">
      <dgm:prSet/>
      <dgm:spPr/>
      <dgm:t>
        <a:bodyPr/>
        <a:lstStyle/>
        <a:p>
          <a:endParaRPr lang="en-US" sz="1050"/>
        </a:p>
      </dgm:t>
    </dgm:pt>
    <dgm:pt modelId="{CD8AB602-EF3C-4007-B3E6-FDF629D4C767}" type="sibTrans" cxnId="{95315F17-5627-47B7-BAC8-0856D0832B8E}">
      <dgm:prSet/>
      <dgm:spPr/>
      <dgm:t>
        <a:bodyPr/>
        <a:lstStyle/>
        <a:p>
          <a:endParaRPr lang="en-US" sz="1050"/>
        </a:p>
      </dgm:t>
    </dgm:pt>
    <dgm:pt modelId="{86184753-7228-4A32-9A14-BACB065CA2D1}">
      <dgm:prSet custT="1"/>
      <dgm:spPr>
        <a:xfrm>
          <a:off x="70504" y="1542691"/>
          <a:ext cx="2018645" cy="998349"/>
        </a:xfrm>
      </dgm:spPr>
      <dgm:t>
        <a:bodyPr/>
        <a:lstStyle/>
        <a:p>
          <a:pPr algn="l"/>
          <a:r>
            <a:rPr lang="en-US" sz="1050" b="1">
              <a:latin typeface="Times New Roman" pitchFamily="18" charset="0"/>
              <a:ea typeface="+mn-ea"/>
              <a:cs typeface="Times New Roman" pitchFamily="18" charset="0"/>
            </a:rPr>
            <a:t>Getting Employed</a:t>
          </a:r>
        </a:p>
      </dgm:t>
    </dgm:pt>
    <dgm:pt modelId="{4D4EA33F-E197-4D98-8F0F-307BC45C76B1}" type="parTrans" cxnId="{CF9EDF21-2317-4DD6-92F8-B4D3A4F6D03C}">
      <dgm:prSet/>
      <dgm:spPr/>
      <dgm:t>
        <a:bodyPr/>
        <a:lstStyle/>
        <a:p>
          <a:endParaRPr lang="en-US" sz="1050"/>
        </a:p>
      </dgm:t>
    </dgm:pt>
    <dgm:pt modelId="{4A297E7A-C550-4C3C-814F-21D38EB27540}" type="sibTrans" cxnId="{CF9EDF21-2317-4DD6-92F8-B4D3A4F6D03C}">
      <dgm:prSet/>
      <dgm:spPr/>
      <dgm:t>
        <a:bodyPr/>
        <a:lstStyle/>
        <a:p>
          <a:endParaRPr lang="en-US" sz="1050"/>
        </a:p>
      </dgm:t>
    </dgm:pt>
    <dgm:pt modelId="{9514DB6C-2977-438C-9029-9723935FE41C}">
      <dgm:prSet custT="1"/>
      <dgm:spPr>
        <a:xfrm>
          <a:off x="70504" y="1542691"/>
          <a:ext cx="2018645" cy="998349"/>
        </a:xfrm>
      </dgm:spPr>
      <dgm:t>
        <a:bodyPr/>
        <a:lstStyle/>
        <a:p>
          <a:pPr algn="l"/>
          <a:r>
            <a:rPr lang="en-US" sz="1050" b="1">
              <a:latin typeface="Times New Roman" pitchFamily="18" charset="0"/>
              <a:ea typeface="+mn-ea"/>
              <a:cs typeface="Times New Roman" pitchFamily="18" charset="0"/>
            </a:rPr>
            <a:t>Carrer Advantage</a:t>
          </a:r>
        </a:p>
      </dgm:t>
    </dgm:pt>
    <dgm:pt modelId="{FA1A789F-2C70-443D-9731-40B157D451CD}" type="parTrans" cxnId="{66C4CF46-888E-47AD-AE1A-7B410E7BF5E9}">
      <dgm:prSet/>
      <dgm:spPr/>
      <dgm:t>
        <a:bodyPr/>
        <a:lstStyle/>
        <a:p>
          <a:endParaRPr lang="en-US" sz="1050"/>
        </a:p>
      </dgm:t>
    </dgm:pt>
    <dgm:pt modelId="{86E32F71-A643-42B4-9D41-8C5AB6EE427D}" type="sibTrans" cxnId="{66C4CF46-888E-47AD-AE1A-7B410E7BF5E9}">
      <dgm:prSet/>
      <dgm:spPr/>
      <dgm:t>
        <a:bodyPr/>
        <a:lstStyle/>
        <a:p>
          <a:endParaRPr lang="en-US" sz="1050"/>
        </a:p>
      </dgm:t>
    </dgm:pt>
    <dgm:pt modelId="{F0FB80C8-B937-430B-8D2A-22FAC8B804E3}">
      <dgm:prSet custT="1"/>
      <dgm:spPr>
        <a:xfrm>
          <a:off x="2277158" y="1557893"/>
          <a:ext cx="2018645" cy="983147"/>
        </a:xfrm>
      </dgm:spPr>
      <dgm:t>
        <a:bodyPr/>
        <a:lstStyle/>
        <a:p>
          <a:pPr algn="l"/>
          <a:r>
            <a:rPr lang="en-US" sz="1050" b="1">
              <a:latin typeface="Times New Roman" pitchFamily="18" charset="0"/>
              <a:ea typeface="+mn-ea"/>
              <a:cs typeface="Times New Roman" pitchFamily="18" charset="0"/>
            </a:rPr>
            <a:t>Layoff</a:t>
          </a:r>
        </a:p>
      </dgm:t>
    </dgm:pt>
    <dgm:pt modelId="{16F7E574-32E9-4AD0-A251-8B478896E94E}" type="parTrans" cxnId="{9C0A9FBC-E41B-4FDA-809B-1C809DA4A98A}">
      <dgm:prSet/>
      <dgm:spPr/>
      <dgm:t>
        <a:bodyPr/>
        <a:lstStyle/>
        <a:p>
          <a:endParaRPr lang="en-US" sz="1050"/>
        </a:p>
      </dgm:t>
    </dgm:pt>
    <dgm:pt modelId="{B3C5A236-B554-44D3-AD2F-0EF8B7030517}" type="sibTrans" cxnId="{9C0A9FBC-E41B-4FDA-809B-1C809DA4A98A}">
      <dgm:prSet/>
      <dgm:spPr/>
      <dgm:t>
        <a:bodyPr/>
        <a:lstStyle/>
        <a:p>
          <a:endParaRPr lang="en-US" sz="1050"/>
        </a:p>
      </dgm:t>
    </dgm:pt>
    <dgm:pt modelId="{525E49CB-2EFE-4428-9088-C35692AC6128}" type="pres">
      <dgm:prSet presAssocID="{31DC3EAF-174F-41D8-AAC2-6113BEDE7A16}" presName="matrix" presStyleCnt="0">
        <dgm:presLayoutVars>
          <dgm:chMax val="1"/>
          <dgm:dir/>
          <dgm:resizeHandles val="exact"/>
        </dgm:presLayoutVars>
      </dgm:prSet>
      <dgm:spPr/>
      <dgm:t>
        <a:bodyPr/>
        <a:lstStyle/>
        <a:p>
          <a:endParaRPr lang="en-GB"/>
        </a:p>
      </dgm:t>
    </dgm:pt>
    <dgm:pt modelId="{00C23053-E004-4D5F-A35E-F9DAB09AE5D1}" type="pres">
      <dgm:prSet presAssocID="{31DC3EAF-174F-41D8-AAC2-6113BEDE7A16}" presName="axisShape" presStyleLbl="bgShp" presStyleIdx="0" presStyleCnt="1"/>
      <dgm:spPr>
        <a:xfrm>
          <a:off x="781049" y="0"/>
          <a:ext cx="2819400" cy="2819400"/>
        </a:xfrm>
        <a:prstGeom prst="quadArrow">
          <a:avLst>
            <a:gd name="adj1" fmla="val 2000"/>
            <a:gd name="adj2" fmla="val 4000"/>
            <a:gd name="adj3" fmla="val 5000"/>
          </a:avLst>
        </a:prstGeom>
      </dgm:spPr>
    </dgm:pt>
    <dgm:pt modelId="{EE49D697-DA42-40BE-ABAA-DD34C3C3FE10}" type="pres">
      <dgm:prSet presAssocID="{31DC3EAF-174F-41D8-AAC2-6113BEDE7A16}" presName="rect1" presStyleLbl="node1" presStyleIdx="0" presStyleCnt="4" custScaleX="178996" custScaleY="88525" custLinFactNeighborX="-39757" custLinFactNeighborY="1769">
        <dgm:presLayoutVars>
          <dgm:chMax val="0"/>
          <dgm:chPref val="0"/>
          <dgm:bulletEnabled val="1"/>
        </dgm:presLayoutVars>
      </dgm:prSet>
      <dgm:spPr/>
      <dgm:t>
        <a:bodyPr/>
        <a:lstStyle/>
        <a:p>
          <a:endParaRPr lang="en-GB"/>
        </a:p>
      </dgm:t>
    </dgm:pt>
    <dgm:pt modelId="{BB322F38-62CA-42F8-ACFA-8551DFFC82C8}" type="pres">
      <dgm:prSet presAssocID="{31DC3EAF-174F-41D8-AAC2-6113BEDE7A16}" presName="rect2" presStyleLbl="node1" presStyleIdx="1" presStyleCnt="4" custScaleX="178996" custScaleY="87177" custLinFactNeighborX="38410" custLinFactNeighborY="-2021">
        <dgm:presLayoutVars>
          <dgm:chMax val="0"/>
          <dgm:chPref val="0"/>
          <dgm:bulletEnabled val="1"/>
        </dgm:presLayoutVars>
      </dgm:prSet>
      <dgm:spPr/>
      <dgm:t>
        <a:bodyPr/>
        <a:lstStyle/>
        <a:p>
          <a:endParaRPr lang="en-GB"/>
        </a:p>
      </dgm:t>
    </dgm:pt>
    <dgm:pt modelId="{53E95559-BD64-4CBF-8E92-4A02A9695FCE}" type="pres">
      <dgm:prSet presAssocID="{31DC3EAF-174F-41D8-AAC2-6113BEDE7A16}" presName="rect3" presStyleLbl="node1" presStyleIdx="2" presStyleCnt="4" custScaleX="178996" custScaleY="88525" custLinFactNeighborX="-39757" custLinFactNeighborY="-2695">
        <dgm:presLayoutVars>
          <dgm:chMax val="0"/>
          <dgm:chPref val="0"/>
          <dgm:bulletEnabled val="1"/>
        </dgm:presLayoutVars>
      </dgm:prSet>
      <dgm:spPr/>
      <dgm:t>
        <a:bodyPr/>
        <a:lstStyle/>
        <a:p>
          <a:endParaRPr lang="en-GB"/>
        </a:p>
      </dgm:t>
    </dgm:pt>
    <dgm:pt modelId="{42A34322-F3A1-4C06-9B2E-4C45F3198A8F}" type="pres">
      <dgm:prSet presAssocID="{31DC3EAF-174F-41D8-AAC2-6113BEDE7A16}" presName="rect4" presStyleLbl="node1" presStyleIdx="3" presStyleCnt="4" custScaleX="178996" custScaleY="87177" custLinFactNeighborX="38410" custLinFactNeighborY="-2021">
        <dgm:presLayoutVars>
          <dgm:chMax val="0"/>
          <dgm:chPref val="0"/>
          <dgm:bulletEnabled val="1"/>
        </dgm:presLayoutVars>
      </dgm:prSet>
      <dgm:spPr/>
      <dgm:t>
        <a:bodyPr/>
        <a:lstStyle/>
        <a:p>
          <a:endParaRPr lang="en-GB"/>
        </a:p>
      </dgm:t>
    </dgm:pt>
  </dgm:ptLst>
  <dgm:cxnLst>
    <dgm:cxn modelId="{562EC764-E9D6-4797-8480-8B3522CEE7F9}" type="presOf" srcId="{551868AD-F436-4832-8DFF-E19D64651FB3}" destId="{EE49D697-DA42-40BE-ABAA-DD34C3C3FE10}" srcOrd="0" destOrd="6" presId="urn:microsoft.com/office/officeart/2005/8/layout/matrix2"/>
    <dgm:cxn modelId="{7F92B383-689D-4ED5-83E2-07A0F9520A0C}" type="presOf" srcId="{7E0E2A25-B2AD-49BD-8763-E34A67C8DBAB}" destId="{EE49D697-DA42-40BE-ABAA-DD34C3C3FE10}" srcOrd="0" destOrd="1" presId="urn:microsoft.com/office/officeart/2005/8/layout/matrix2"/>
    <dgm:cxn modelId="{DA401A3E-128E-4CB0-8C6A-50B085FFEAC2}" type="presOf" srcId="{B4D4CC08-EB5A-44F7-B70A-C762C9861D55}" destId="{42A34322-F3A1-4C06-9B2E-4C45F3198A8F}" srcOrd="0" destOrd="1" presId="urn:microsoft.com/office/officeart/2005/8/layout/matrix2"/>
    <dgm:cxn modelId="{627480B8-8101-4224-9729-C221ADD5B788}" srcId="{DDCE68A2-DE25-4D76-A8E3-27174B1218C3}" destId="{242E12BD-6785-47E9-A7E8-4D4215F49AE9}" srcOrd="0" destOrd="0" parTransId="{152719EC-E571-43A9-8D29-FF6DE9E6D693}" sibTransId="{1DD35EE4-1D7F-4922-BB34-70BE3120DB03}"/>
    <dgm:cxn modelId="{6A14D1DE-A9B6-4677-8CDA-8228FD3BF2DE}" type="presOf" srcId="{9514DB6C-2977-438C-9029-9723935FE41C}" destId="{53E95559-BD64-4CBF-8E92-4A02A9695FCE}" srcOrd="0" destOrd="3" presId="urn:microsoft.com/office/officeart/2005/8/layout/matrix2"/>
    <dgm:cxn modelId="{CF9EDF21-2317-4DD6-92F8-B4D3A4F6D03C}" srcId="{DDCE68A2-DE25-4D76-A8E3-27174B1218C3}" destId="{86184753-7228-4A32-9A14-BACB065CA2D1}" srcOrd="1" destOrd="0" parTransId="{4D4EA33F-E197-4D98-8F0F-307BC45C76B1}" sibTransId="{4A297E7A-C550-4C3C-814F-21D38EB27540}"/>
    <dgm:cxn modelId="{6A3FD922-3091-45A6-A3EC-26D2A97D7617}" srcId="{39D27F17-FD84-41FF-9742-8F76F1E9C736}" destId="{998ACD32-60CF-47BE-ADD9-62E649F96FCC}" srcOrd="1" destOrd="0" parTransId="{C5D66B13-2652-4A7B-BEBF-E76ECA5F8E12}" sibTransId="{8E07C40B-4FEB-47D9-827D-CC34A85EFD93}"/>
    <dgm:cxn modelId="{99CC1CA8-6CB3-4D70-8338-F7B41BBA3504}" type="presOf" srcId="{756F9001-628B-44E7-8327-55E101DC9122}" destId="{EE49D697-DA42-40BE-ABAA-DD34C3C3FE10}" srcOrd="0" destOrd="5" presId="urn:microsoft.com/office/officeart/2005/8/layout/matrix2"/>
    <dgm:cxn modelId="{10174D61-6663-4613-83EC-7FC969D5C071}" srcId="{A94F98D7-A4C1-487F-8691-8258C0ECE1D7}" destId="{756F9001-628B-44E7-8327-55E101DC9122}" srcOrd="4" destOrd="0" parTransId="{A4542D5D-511C-453B-AB8E-80AE2A8340F0}" sibTransId="{0106017A-AC0C-411B-80EB-80152E2531DD}"/>
    <dgm:cxn modelId="{95315F17-5627-47B7-BAC8-0856D0832B8E}" srcId="{39D27F17-FD84-41FF-9742-8F76F1E9C736}" destId="{6A858392-DB34-4CD8-BBF6-6D369BFB23A6}" srcOrd="3" destOrd="0" parTransId="{DD668613-2266-4235-902D-8C69B2E48E87}" sibTransId="{CD8AB602-EF3C-4007-B3E6-FDF629D4C767}"/>
    <dgm:cxn modelId="{80B618FD-69A0-4F31-8D15-1B33265450E6}" srcId="{31DC3EAF-174F-41D8-AAC2-6113BEDE7A16}" destId="{A94F98D7-A4C1-487F-8691-8258C0ECE1D7}" srcOrd="0" destOrd="0" parTransId="{EA9D9868-F0FC-4F9A-B6B5-EC680747EEC4}" sibTransId="{253D4BF6-58C2-456B-9578-17A21A5B9918}"/>
    <dgm:cxn modelId="{7A15D1DA-E48B-4D7E-A7EE-534257773E28}" srcId="{31DC3EAF-174F-41D8-AAC2-6113BEDE7A16}" destId="{6BEFC40B-CF77-4AFC-AF10-3E904432BE01}" srcOrd="3" destOrd="0" parTransId="{F3635562-0598-490B-8473-BF958497DF5D}" sibTransId="{1F719986-E4AE-4A99-9E8B-8B8063EA608E}"/>
    <dgm:cxn modelId="{6944BED5-6C1C-42BC-9274-9BF1F114350E}" srcId="{A94F98D7-A4C1-487F-8691-8258C0ECE1D7}" destId="{699A38AE-38F4-472A-828F-0650DD677B6D}" srcOrd="1" destOrd="0" parTransId="{2B73931C-ED52-4FCD-B572-69F4B97F839E}" sibTransId="{7157A45B-282C-478B-9656-B51E7FAD6037}"/>
    <dgm:cxn modelId="{264CE39A-8461-4AAA-A3F9-7E62F75D5E6E}" srcId="{A94F98D7-A4C1-487F-8691-8258C0ECE1D7}" destId="{7E0E2A25-B2AD-49BD-8763-E34A67C8DBAB}" srcOrd="0" destOrd="0" parTransId="{AB1B202C-1057-4F6A-ACE1-50B3BEC7B9C3}" sibTransId="{EFAAEE69-C54C-4614-BE9F-FF3FE936DB00}"/>
    <dgm:cxn modelId="{E0954C97-BEA1-4A21-8FB2-820AB2CD2927}" srcId="{31DC3EAF-174F-41D8-AAC2-6113BEDE7A16}" destId="{DDCE68A2-DE25-4D76-A8E3-27174B1218C3}" srcOrd="2" destOrd="0" parTransId="{70640FE6-2943-4FE6-BDD3-023155E5EAA7}" sibTransId="{DFC45B14-DCCB-4645-BDED-2EBFEC2B54EF}"/>
    <dgm:cxn modelId="{48710F92-64E6-4B5F-9C9A-B62F92041E61}" srcId="{A94F98D7-A4C1-487F-8691-8258C0ECE1D7}" destId="{15F328E7-0669-43CC-B28A-AEEB5A6D8811}" srcOrd="3" destOrd="0" parTransId="{BD3BA47B-6BCB-4AFF-89D5-FB906F99ECAA}" sibTransId="{DD6D87F2-FF46-4F99-8CAB-28293A395256}"/>
    <dgm:cxn modelId="{6A30C512-FB55-415F-8D7E-4EC629BA7B02}" type="presOf" srcId="{86184753-7228-4A32-9A14-BACB065CA2D1}" destId="{53E95559-BD64-4CBF-8E92-4A02A9695FCE}" srcOrd="0" destOrd="2" presId="urn:microsoft.com/office/officeart/2005/8/layout/matrix2"/>
    <dgm:cxn modelId="{9C0A9FBC-E41B-4FDA-809B-1C809DA4A98A}" srcId="{6BEFC40B-CF77-4AFC-AF10-3E904432BE01}" destId="{F0FB80C8-B937-430B-8D2A-22FAC8B804E3}" srcOrd="1" destOrd="0" parTransId="{16F7E574-32E9-4AD0-A251-8B478896E94E}" sibTransId="{B3C5A236-B554-44D3-AD2F-0EF8B7030517}"/>
    <dgm:cxn modelId="{54ABEDAE-53DA-42E8-B12E-B7A5166DDCCD}" type="presOf" srcId="{15F328E7-0669-43CC-B28A-AEEB5A6D8811}" destId="{EE49D697-DA42-40BE-ABAA-DD34C3C3FE10}" srcOrd="0" destOrd="4" presId="urn:microsoft.com/office/officeart/2005/8/layout/matrix2"/>
    <dgm:cxn modelId="{5F22D340-FFB2-4575-A24E-668EE4EB9174}" type="presOf" srcId="{699A38AE-38F4-472A-828F-0650DD677B6D}" destId="{EE49D697-DA42-40BE-ABAA-DD34C3C3FE10}" srcOrd="0" destOrd="2" presId="urn:microsoft.com/office/officeart/2005/8/layout/matrix2"/>
    <dgm:cxn modelId="{A8021756-0FB6-413D-A67F-2F39DB430C5F}" type="presOf" srcId="{6A858392-DB34-4CD8-BBF6-6D369BFB23A6}" destId="{BB322F38-62CA-42F8-ACFA-8551DFFC82C8}" srcOrd="0" destOrd="4" presId="urn:microsoft.com/office/officeart/2005/8/layout/matrix2"/>
    <dgm:cxn modelId="{AC411912-539B-4CBD-8502-F9D4644CA568}" type="presOf" srcId="{A864A55F-DEC2-40C7-83BD-B20829CD6104}" destId="{BB322F38-62CA-42F8-ACFA-8551DFFC82C8}" srcOrd="0" destOrd="1" presId="urn:microsoft.com/office/officeart/2005/8/layout/matrix2"/>
    <dgm:cxn modelId="{DECE1EB7-9781-46FF-A3A3-46F1D92F3D2A}" type="presOf" srcId="{39D27F17-FD84-41FF-9742-8F76F1E9C736}" destId="{BB322F38-62CA-42F8-ACFA-8551DFFC82C8}" srcOrd="0" destOrd="0" presId="urn:microsoft.com/office/officeart/2005/8/layout/matrix2"/>
    <dgm:cxn modelId="{66C4CF46-888E-47AD-AE1A-7B410E7BF5E9}" srcId="{DDCE68A2-DE25-4D76-A8E3-27174B1218C3}" destId="{9514DB6C-2977-438C-9029-9723935FE41C}" srcOrd="2" destOrd="0" parTransId="{FA1A789F-2C70-443D-9731-40B157D451CD}" sibTransId="{86E32F71-A643-42B4-9D41-8C5AB6EE427D}"/>
    <dgm:cxn modelId="{5B731C97-05CE-473D-99A2-54C11DE27DDE}" type="presOf" srcId="{DDCE68A2-DE25-4D76-A8E3-27174B1218C3}" destId="{53E95559-BD64-4CBF-8E92-4A02A9695FCE}" srcOrd="0" destOrd="0" presId="urn:microsoft.com/office/officeart/2005/8/layout/matrix2"/>
    <dgm:cxn modelId="{9702BD59-7961-46CD-B289-3C90900D6709}" srcId="{39D27F17-FD84-41FF-9742-8F76F1E9C736}" destId="{A864A55F-DEC2-40C7-83BD-B20829CD6104}" srcOrd="0" destOrd="0" parTransId="{F1002476-FE3E-4173-A486-AA4A62331E5A}" sibTransId="{1C306AA0-5041-47C8-A22B-5B280E078E61}"/>
    <dgm:cxn modelId="{4610AB68-26C0-40BC-BD85-FCA0A12A39B4}" type="presOf" srcId="{F0FB80C8-B937-430B-8D2A-22FAC8B804E3}" destId="{42A34322-F3A1-4C06-9B2E-4C45F3198A8F}" srcOrd="0" destOrd="2" presId="urn:microsoft.com/office/officeart/2005/8/layout/matrix2"/>
    <dgm:cxn modelId="{75F11429-B3E2-4196-BBC9-4D8845E8713A}" srcId="{A94F98D7-A4C1-487F-8691-8258C0ECE1D7}" destId="{551868AD-F436-4832-8DFF-E19D64651FB3}" srcOrd="5" destOrd="0" parTransId="{55CBE829-4DDE-4AB9-B112-0F84E7F7CB89}" sibTransId="{488AC457-39E7-4FBE-AB85-E9F45189C602}"/>
    <dgm:cxn modelId="{35257E6A-7B97-4B19-8089-895BFD4B5731}" type="presOf" srcId="{5562EDB8-DA77-4D64-B7AD-337425B2199B}" destId="{BB322F38-62CA-42F8-ACFA-8551DFFC82C8}" srcOrd="0" destOrd="3" presId="urn:microsoft.com/office/officeart/2005/8/layout/matrix2"/>
    <dgm:cxn modelId="{7939F859-0DFD-41B3-8695-BB1B0A2B05F7}" type="presOf" srcId="{31DC3EAF-174F-41D8-AAC2-6113BEDE7A16}" destId="{525E49CB-2EFE-4428-9088-C35692AC6128}" srcOrd="0" destOrd="0" presId="urn:microsoft.com/office/officeart/2005/8/layout/matrix2"/>
    <dgm:cxn modelId="{64C7F0EA-D7F0-42C9-8B75-118330E87A21}" type="presOf" srcId="{A94F98D7-A4C1-487F-8691-8258C0ECE1D7}" destId="{EE49D697-DA42-40BE-ABAA-DD34C3C3FE10}" srcOrd="0" destOrd="0" presId="urn:microsoft.com/office/officeart/2005/8/layout/matrix2"/>
    <dgm:cxn modelId="{6D0342CB-519E-4A1A-8236-EED74251422D}" srcId="{31DC3EAF-174F-41D8-AAC2-6113BEDE7A16}" destId="{39D27F17-FD84-41FF-9742-8F76F1E9C736}" srcOrd="1" destOrd="0" parTransId="{695F868A-61E2-4987-9E57-39D66A6402B7}" sibTransId="{1200BB04-383B-4198-8974-DB1F3551B04F}"/>
    <dgm:cxn modelId="{05FCD494-3A4C-402C-95FC-6ACDED052386}" type="presOf" srcId="{242E12BD-6785-47E9-A7E8-4D4215F49AE9}" destId="{53E95559-BD64-4CBF-8E92-4A02A9695FCE}" srcOrd="0" destOrd="1" presId="urn:microsoft.com/office/officeart/2005/8/layout/matrix2"/>
    <dgm:cxn modelId="{6BF1478D-5410-4979-B87E-7BD152D066E0}" type="presOf" srcId="{998ACD32-60CF-47BE-ADD9-62E649F96FCC}" destId="{BB322F38-62CA-42F8-ACFA-8551DFFC82C8}" srcOrd="0" destOrd="2" presId="urn:microsoft.com/office/officeart/2005/8/layout/matrix2"/>
    <dgm:cxn modelId="{7EB60348-A2E9-489C-AB53-531B63378C0C}" srcId="{6BEFC40B-CF77-4AFC-AF10-3E904432BE01}" destId="{B4D4CC08-EB5A-44F7-B70A-C762C9861D55}" srcOrd="0" destOrd="0" parTransId="{4B6B96CB-8FE4-4F63-B65B-91B2BB23BFE7}" sibTransId="{EDBE5E83-7848-41EA-B1AD-489245A75773}"/>
    <dgm:cxn modelId="{5C190194-F6FD-4CA8-A3A5-285B50ACFCC1}" type="presOf" srcId="{6BEFC40B-CF77-4AFC-AF10-3E904432BE01}" destId="{42A34322-F3A1-4C06-9B2E-4C45F3198A8F}" srcOrd="0" destOrd="0" presId="urn:microsoft.com/office/officeart/2005/8/layout/matrix2"/>
    <dgm:cxn modelId="{9E0FEEA8-53CC-42B1-865B-15EEC3EF6ACE}" srcId="{39D27F17-FD84-41FF-9742-8F76F1E9C736}" destId="{5562EDB8-DA77-4D64-B7AD-337425B2199B}" srcOrd="2" destOrd="0" parTransId="{88D79CD9-A880-412A-80E4-AA747B97221B}" sibTransId="{A38FB4B6-9280-4154-BCF4-8B6CF007E139}"/>
    <dgm:cxn modelId="{BE8FC44D-FF48-4274-8AA0-426FCC6DE332}" srcId="{A94F98D7-A4C1-487F-8691-8258C0ECE1D7}" destId="{58B0CB61-4C05-4345-97F5-354E1ECE3C47}" srcOrd="2" destOrd="0" parTransId="{0786852F-6783-4AD6-95D4-70E3C354FB44}" sibTransId="{F45E009A-BC46-4907-BF7B-9E375373F14B}"/>
    <dgm:cxn modelId="{ED33E5B0-230A-4B6A-9F04-18DE20C3DAA8}" type="presOf" srcId="{58B0CB61-4C05-4345-97F5-354E1ECE3C47}" destId="{EE49D697-DA42-40BE-ABAA-DD34C3C3FE10}" srcOrd="0" destOrd="3" presId="urn:microsoft.com/office/officeart/2005/8/layout/matrix2"/>
    <dgm:cxn modelId="{44883201-E0B6-43E8-AB63-70C4E2A77A28}" type="presParOf" srcId="{525E49CB-2EFE-4428-9088-C35692AC6128}" destId="{00C23053-E004-4D5F-A35E-F9DAB09AE5D1}" srcOrd="0" destOrd="0" presId="urn:microsoft.com/office/officeart/2005/8/layout/matrix2"/>
    <dgm:cxn modelId="{151FDB03-DD4A-46E9-BAEA-A407D46D6032}" type="presParOf" srcId="{525E49CB-2EFE-4428-9088-C35692AC6128}" destId="{EE49D697-DA42-40BE-ABAA-DD34C3C3FE10}" srcOrd="1" destOrd="0" presId="urn:microsoft.com/office/officeart/2005/8/layout/matrix2"/>
    <dgm:cxn modelId="{00B2C631-F0B8-41FA-9EC8-8D18D9822B04}" type="presParOf" srcId="{525E49CB-2EFE-4428-9088-C35692AC6128}" destId="{BB322F38-62CA-42F8-ACFA-8551DFFC82C8}" srcOrd="2" destOrd="0" presId="urn:microsoft.com/office/officeart/2005/8/layout/matrix2"/>
    <dgm:cxn modelId="{1A6FB7D1-6FC8-4652-A16F-9B5305F7D16C}" type="presParOf" srcId="{525E49CB-2EFE-4428-9088-C35692AC6128}" destId="{53E95559-BD64-4CBF-8E92-4A02A9695FCE}" srcOrd="3" destOrd="0" presId="urn:microsoft.com/office/officeart/2005/8/layout/matrix2"/>
    <dgm:cxn modelId="{B190FD31-9B07-4FE8-A1C7-13ACF4EADD33}" type="presParOf" srcId="{525E49CB-2EFE-4428-9088-C35692AC6128}" destId="{42A34322-F3A1-4C06-9B2E-4C45F3198A8F}" srcOrd="4" destOrd="0" presId="urn:microsoft.com/office/officeart/2005/8/layout/matrix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8DBFF0-5418-4291-AEF4-8D38C64EB839}">
      <dsp:nvSpPr>
        <dsp:cNvPr id="0" name=""/>
        <dsp:cNvSpPr/>
      </dsp:nvSpPr>
      <dsp:spPr>
        <a:xfrm>
          <a:off x="1857375" y="1080892"/>
          <a:ext cx="1016443" cy="352815"/>
        </a:xfrm>
        <a:custGeom>
          <a:avLst/>
          <a:gdLst/>
          <a:ahLst/>
          <a:cxnLst/>
          <a:rect l="0" t="0" r="0" b="0"/>
          <a:pathLst>
            <a:path>
              <a:moveTo>
                <a:pt x="0" y="0"/>
              </a:moveTo>
              <a:lnTo>
                <a:pt x="0" y="176407"/>
              </a:lnTo>
              <a:lnTo>
                <a:pt x="1016443" y="176407"/>
              </a:lnTo>
              <a:lnTo>
                <a:pt x="1016443" y="3528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EA3B5C-2CA2-4E45-9E1F-7367DE402DFA}">
      <dsp:nvSpPr>
        <dsp:cNvPr id="0" name=""/>
        <dsp:cNvSpPr/>
      </dsp:nvSpPr>
      <dsp:spPr>
        <a:xfrm>
          <a:off x="840931" y="1080892"/>
          <a:ext cx="1016443" cy="352815"/>
        </a:xfrm>
        <a:custGeom>
          <a:avLst/>
          <a:gdLst/>
          <a:ahLst/>
          <a:cxnLst/>
          <a:rect l="0" t="0" r="0" b="0"/>
          <a:pathLst>
            <a:path>
              <a:moveTo>
                <a:pt x="1016443" y="0"/>
              </a:moveTo>
              <a:lnTo>
                <a:pt x="1016443" y="176407"/>
              </a:lnTo>
              <a:lnTo>
                <a:pt x="0" y="176407"/>
              </a:lnTo>
              <a:lnTo>
                <a:pt x="0" y="3528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F3918F-B208-4CB1-8796-BCEEBEB8412E}">
      <dsp:nvSpPr>
        <dsp:cNvPr id="0" name=""/>
        <dsp:cNvSpPr/>
      </dsp:nvSpPr>
      <dsp:spPr>
        <a:xfrm>
          <a:off x="1437357" y="240856"/>
          <a:ext cx="840035" cy="840035"/>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253F7D-5AEF-45A4-AE68-297BD0374B1F}">
      <dsp:nvSpPr>
        <dsp:cNvPr id="0" name=""/>
        <dsp:cNvSpPr/>
      </dsp:nvSpPr>
      <dsp:spPr>
        <a:xfrm>
          <a:off x="1437357" y="240856"/>
          <a:ext cx="840035" cy="840035"/>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09AB7-DC1E-46F4-8B7D-7B7AF03D608F}">
      <dsp:nvSpPr>
        <dsp:cNvPr id="0" name=""/>
        <dsp:cNvSpPr/>
      </dsp:nvSpPr>
      <dsp:spPr>
        <a:xfrm>
          <a:off x="1017339" y="392062"/>
          <a:ext cx="1680071" cy="53762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Communication Skills</a:t>
          </a:r>
        </a:p>
      </dsp:txBody>
      <dsp:txXfrm>
        <a:off x="1017339" y="392062"/>
        <a:ext cx="1680071" cy="537622"/>
      </dsp:txXfrm>
    </dsp:sp>
    <dsp:sp modelId="{F0FA0BA9-E740-4978-931E-C20CF4647636}">
      <dsp:nvSpPr>
        <dsp:cNvPr id="0" name=""/>
        <dsp:cNvSpPr/>
      </dsp:nvSpPr>
      <dsp:spPr>
        <a:xfrm>
          <a:off x="420913" y="1433707"/>
          <a:ext cx="840035" cy="840035"/>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B30886-96E2-4587-A4E7-B52EEDB45F7E}">
      <dsp:nvSpPr>
        <dsp:cNvPr id="0" name=""/>
        <dsp:cNvSpPr/>
      </dsp:nvSpPr>
      <dsp:spPr>
        <a:xfrm>
          <a:off x="420913" y="1433707"/>
          <a:ext cx="840035" cy="840035"/>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2B05EE-22EC-4AF3-91DB-65E3C82B8A12}">
      <dsp:nvSpPr>
        <dsp:cNvPr id="0" name=""/>
        <dsp:cNvSpPr/>
      </dsp:nvSpPr>
      <dsp:spPr>
        <a:xfrm>
          <a:off x="895" y="1584914"/>
          <a:ext cx="1680071" cy="53762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Oral Communication</a:t>
          </a:r>
        </a:p>
      </dsp:txBody>
      <dsp:txXfrm>
        <a:off x="895" y="1584914"/>
        <a:ext cx="1680071" cy="537622"/>
      </dsp:txXfrm>
    </dsp:sp>
    <dsp:sp modelId="{44FB9DDC-EACD-43A9-ABF9-E5B555ECDBB0}">
      <dsp:nvSpPr>
        <dsp:cNvPr id="0" name=""/>
        <dsp:cNvSpPr/>
      </dsp:nvSpPr>
      <dsp:spPr>
        <a:xfrm>
          <a:off x="2453800" y="1433707"/>
          <a:ext cx="840035" cy="840035"/>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60F4D0-24F7-4577-B499-3F0C1A965F7D}">
      <dsp:nvSpPr>
        <dsp:cNvPr id="0" name=""/>
        <dsp:cNvSpPr/>
      </dsp:nvSpPr>
      <dsp:spPr>
        <a:xfrm>
          <a:off x="2453800" y="1433707"/>
          <a:ext cx="840035" cy="840035"/>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03A32A-E4FE-489E-A5E1-F94AA2251100}">
      <dsp:nvSpPr>
        <dsp:cNvPr id="0" name=""/>
        <dsp:cNvSpPr/>
      </dsp:nvSpPr>
      <dsp:spPr>
        <a:xfrm>
          <a:off x="2033782" y="1584914"/>
          <a:ext cx="1680071" cy="53762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Written Communication</a:t>
          </a:r>
        </a:p>
      </dsp:txBody>
      <dsp:txXfrm>
        <a:off x="2033782" y="1584914"/>
        <a:ext cx="1680071" cy="5376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C23053-E004-4D5F-A35E-F9DAB09AE5D1}">
      <dsp:nvSpPr>
        <dsp:cNvPr id="0" name=""/>
        <dsp:cNvSpPr/>
      </dsp:nvSpPr>
      <dsp:spPr>
        <a:xfrm>
          <a:off x="1471612" y="0"/>
          <a:ext cx="3305175" cy="3305175"/>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E49D697-DA42-40BE-ABAA-DD34C3C3FE10}">
      <dsp:nvSpPr>
        <dsp:cNvPr id="0" name=""/>
        <dsp:cNvSpPr/>
      </dsp:nvSpPr>
      <dsp:spPr>
        <a:xfrm>
          <a:off x="638642" y="314077"/>
          <a:ext cx="2366452" cy="1170362"/>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ea typeface="+mn-ea"/>
              <a:cs typeface="Times New Roman" pitchFamily="18" charset="0"/>
            </a:rPr>
            <a:t>Strengths: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Communication Skills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Networking Skill</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Teamwork</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Analytical Skills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Planning Skills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Negotiation Skils</a:t>
          </a:r>
        </a:p>
      </dsp:txBody>
      <dsp:txXfrm>
        <a:off x="695774" y="371209"/>
        <a:ext cx="2252188" cy="1056098"/>
      </dsp:txXfrm>
    </dsp:sp>
    <dsp:sp modelId="{BB322F38-62CA-42F8-ACFA-8551DFFC82C8}">
      <dsp:nvSpPr>
        <dsp:cNvPr id="0" name=""/>
        <dsp:cNvSpPr/>
      </dsp:nvSpPr>
      <dsp:spPr>
        <a:xfrm>
          <a:off x="3225497" y="272881"/>
          <a:ext cx="2366452" cy="115254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ea typeface="+mn-ea"/>
              <a:cs typeface="Times New Roman" pitchFamily="18" charset="0"/>
            </a:rPr>
            <a:t>Weakness: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Lack of Problem Solving Skills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Lack of Time Management Skills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Lack of Decision Making Skills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Lak of Digital Literacy</a:t>
          </a:r>
        </a:p>
      </dsp:txBody>
      <dsp:txXfrm>
        <a:off x="3281759" y="329143"/>
        <a:ext cx="2253928" cy="1040016"/>
      </dsp:txXfrm>
    </dsp:sp>
    <dsp:sp modelId="{53E95559-BD64-4CBF-8E92-4A02A9695FCE}">
      <dsp:nvSpPr>
        <dsp:cNvPr id="0" name=""/>
        <dsp:cNvSpPr/>
      </dsp:nvSpPr>
      <dsp:spPr>
        <a:xfrm>
          <a:off x="638642" y="1808492"/>
          <a:ext cx="2366452" cy="1170362"/>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ea typeface="+mn-ea"/>
              <a:cs typeface="Times New Roman" pitchFamily="18" charset="0"/>
            </a:rPr>
            <a:t>Opportunity:</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Learning New Skills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Getting Employed</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Carrer Advantage</a:t>
          </a:r>
        </a:p>
      </dsp:txBody>
      <dsp:txXfrm>
        <a:off x="695774" y="1865624"/>
        <a:ext cx="2252188" cy="1056098"/>
      </dsp:txXfrm>
    </dsp:sp>
    <dsp:sp modelId="{42A34322-F3A1-4C06-9B2E-4C45F3198A8F}">
      <dsp:nvSpPr>
        <dsp:cNvPr id="0" name=""/>
        <dsp:cNvSpPr/>
      </dsp:nvSpPr>
      <dsp:spPr>
        <a:xfrm>
          <a:off x="3225497" y="1826314"/>
          <a:ext cx="2366452" cy="115254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ea typeface="+mn-ea"/>
              <a:cs typeface="Times New Roman" pitchFamily="18" charset="0"/>
            </a:rPr>
            <a:t>Threat:</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Minimal Job Opportunities</a:t>
          </a:r>
        </a:p>
        <a:p>
          <a:pPr marL="57150" lvl="1" indent="-57150" algn="l" defTabSz="466725">
            <a:lnSpc>
              <a:spcPct val="90000"/>
            </a:lnSpc>
            <a:spcBef>
              <a:spcPct val="0"/>
            </a:spcBef>
            <a:spcAft>
              <a:spcPct val="15000"/>
            </a:spcAft>
            <a:buChar char="•"/>
          </a:pPr>
          <a:r>
            <a:rPr lang="en-US" sz="1050" b="1" kern="1200">
              <a:latin typeface="Times New Roman" pitchFamily="18" charset="0"/>
              <a:ea typeface="+mn-ea"/>
              <a:cs typeface="Times New Roman" pitchFamily="18" charset="0"/>
            </a:rPr>
            <a:t>Layoff</a:t>
          </a:r>
        </a:p>
      </dsp:txBody>
      <dsp:txXfrm>
        <a:off x="3281759" y="1882576"/>
        <a:ext cx="2253928" cy="1040016"/>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E3949-3F81-42A5-9C87-EA8F86ECC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2354</Words>
  <Characters>13423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2</dc:creator>
  <cp:lastModifiedBy>pc 2</cp:lastModifiedBy>
  <cp:revision>2</cp:revision>
  <dcterms:created xsi:type="dcterms:W3CDTF">2018-01-06T13:31:00Z</dcterms:created>
  <dcterms:modified xsi:type="dcterms:W3CDTF">2018-01-06T13:31:00Z</dcterms:modified>
</cp:coreProperties>
</file>