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459BA883" w:rsidR="009E517F" w:rsidRPr="0081246A" w:rsidRDefault="009E517F" w:rsidP="009E517F">
      <w:pPr>
        <w:pStyle w:val="ListParagraph"/>
        <w:numPr>
          <w:ilvl w:val="0"/>
          <w:numId w:val="1"/>
        </w:numPr>
        <w:rPr>
          <w:rFonts w:ascii="Arial" w:hAnsi="Arial" w:cs="Arial"/>
        </w:rPr>
      </w:pPr>
      <w:r w:rsidRPr="0081246A">
        <w:rPr>
          <w:rFonts w:ascii="Arial" w:hAnsi="Arial" w:cs="Arial"/>
        </w:rPr>
        <w:t>Students should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77777777" w:rsidR="00F82F15" w:rsidRPr="0081246A" w:rsidRDefault="00F82F15" w:rsidP="00F82F15">
            <w:pPr>
              <w:rPr>
                <w:rFonts w:ascii="Arial" w:hAnsi="Arial" w:cs="Arial"/>
              </w:rPr>
            </w:pPr>
          </w:p>
          <w:p w14:paraId="2086A0C3" w14:textId="316E435C" w:rsidR="00F82F15" w:rsidRPr="0081246A" w:rsidRDefault="001B57B9" w:rsidP="00F82F15">
            <w:pPr>
              <w:rPr>
                <w:rFonts w:ascii="Arial" w:hAnsi="Arial" w:cs="Arial"/>
              </w:rPr>
            </w:pPr>
            <w:r>
              <w:rPr>
                <w:rFonts w:ascii="Arial" w:hAnsi="Arial" w:cs="Arial"/>
              </w:rPr>
              <w:t>Daniel Davies</w:t>
            </w: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29C49B17" w:rsidR="00F82F15" w:rsidRPr="0081246A" w:rsidRDefault="001B57B9" w:rsidP="00F82F15">
            <w:pPr>
              <w:rPr>
                <w:rFonts w:ascii="Arial" w:hAnsi="Arial" w:cs="Arial"/>
              </w:rPr>
            </w:pPr>
            <w:r>
              <w:rPr>
                <w:rFonts w:ascii="Arial" w:hAnsi="Arial" w:cs="Arial"/>
              </w:rPr>
              <w:t>1801063</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18C47191" w:rsidR="009E517F" w:rsidRPr="0081246A" w:rsidRDefault="00111EF0" w:rsidP="009E517F">
            <w:pPr>
              <w:rPr>
                <w:rFonts w:ascii="Arial" w:hAnsi="Arial" w:cs="Arial"/>
              </w:rPr>
            </w:pPr>
            <w:r w:rsidRPr="0081246A">
              <w:rPr>
                <w:rFonts w:ascii="Arial" w:hAnsi="Arial" w:cs="Arial"/>
              </w:rPr>
              <w:t>Write your answer here:</w:t>
            </w:r>
          </w:p>
          <w:p w14:paraId="4CDB2053" w14:textId="77777777" w:rsidR="0025201A" w:rsidRDefault="0025201A" w:rsidP="009E517F">
            <w:pPr>
              <w:rPr>
                <w:rFonts w:ascii="Arial" w:hAnsi="Arial" w:cs="Arial"/>
                <w:b/>
                <w:bCs/>
              </w:rPr>
            </w:pPr>
          </w:p>
          <w:p w14:paraId="5426EC58" w14:textId="4B55323F" w:rsidR="00111EF0" w:rsidRDefault="00855AFB" w:rsidP="009E517F">
            <w:pPr>
              <w:rPr>
                <w:rFonts w:ascii="Arial" w:hAnsi="Arial" w:cs="Arial"/>
                <w:b/>
                <w:bCs/>
              </w:rPr>
            </w:pPr>
            <w:bookmarkStart w:id="0" w:name="_GoBack"/>
            <w:bookmarkEnd w:id="0"/>
            <w:r>
              <w:rPr>
                <w:rFonts w:ascii="Arial" w:hAnsi="Arial" w:cs="Arial"/>
                <w:b/>
                <w:bCs/>
              </w:rPr>
              <w:t xml:space="preserve">During the pandemic, government spending increased to cover the costs associated with the pandemic such as business grants and the furlough scheme. The pandemic took full effect in the UK around March 2020, just after the Chancellor had announced the new budget. Some consideration would have been made for the pandemic, but whether the Chancellor predicted the full cost of the pandemic it is hard to say. The process would start with a UK Spending Review followed by the Pre-Budget Report which reflects the challenges of the time such as the pandemic. The Spending Review allows the government to plan its finances in the medium term and focuses on fiscal policy, monetary policy and </w:t>
            </w:r>
            <w:r w:rsidR="00414FB3">
              <w:rPr>
                <w:rFonts w:ascii="Arial" w:hAnsi="Arial" w:cs="Arial"/>
                <w:b/>
                <w:bCs/>
              </w:rPr>
              <w:t xml:space="preserve">also involves setting out 3 year plans for department expenditures. </w:t>
            </w:r>
            <w:r w:rsidR="00566F93">
              <w:rPr>
                <w:rFonts w:ascii="Arial" w:hAnsi="Arial" w:cs="Arial"/>
                <w:b/>
                <w:bCs/>
              </w:rPr>
              <w:t xml:space="preserve">This can be difficult because it is hard to forecast 3 years in advance and doesn’t take into account unexpected events like the pandemic. During this time, it is up to departments to outline priorities and improvements that can be made using these resources.  </w:t>
            </w:r>
          </w:p>
          <w:p w14:paraId="41CBC93B" w14:textId="77777777" w:rsidR="00014266" w:rsidRDefault="00014266" w:rsidP="009E517F">
            <w:pPr>
              <w:rPr>
                <w:rFonts w:ascii="Arial" w:hAnsi="Arial" w:cs="Arial"/>
                <w:b/>
                <w:bCs/>
              </w:rPr>
            </w:pPr>
          </w:p>
          <w:p w14:paraId="1E75745A" w14:textId="20BEB041" w:rsidR="00566F93" w:rsidRDefault="00566F93" w:rsidP="009E517F">
            <w:pPr>
              <w:rPr>
                <w:rFonts w:ascii="Arial" w:hAnsi="Arial" w:cs="Arial"/>
                <w:b/>
                <w:bCs/>
              </w:rPr>
            </w:pPr>
            <w:r>
              <w:rPr>
                <w:rFonts w:ascii="Arial" w:hAnsi="Arial" w:cs="Arial"/>
                <w:b/>
                <w:bCs/>
              </w:rPr>
              <w:t xml:space="preserve">The government helped ease pressure on businesses and individuals through the use of grants and the furlough scheme which was paid for through government borrowing. As tax and National Insurance contributions fell, the government had to borrow even more money to make sure that the schemes were funded and people were able to survive during lockdowns. There was also huge investment in the NHS during the pandemic, included procuring PPE and ventilators which were mostly gained through contracts given to private companies. There was also the costs incurred with field hospitals set up in stadiums and other venues in order to cope with the pressure of the pandemic. </w:t>
            </w:r>
          </w:p>
          <w:p w14:paraId="03B13F08" w14:textId="77777777" w:rsidR="00014266" w:rsidRDefault="00014266" w:rsidP="009E517F">
            <w:pPr>
              <w:rPr>
                <w:rFonts w:ascii="Arial" w:hAnsi="Arial" w:cs="Arial"/>
                <w:b/>
                <w:bCs/>
              </w:rPr>
            </w:pPr>
          </w:p>
          <w:p w14:paraId="4E7C7C96" w14:textId="05EC8051" w:rsidR="00566F93" w:rsidRPr="0081246A" w:rsidRDefault="00566F93" w:rsidP="009E517F">
            <w:pPr>
              <w:rPr>
                <w:rFonts w:ascii="Arial" w:hAnsi="Arial" w:cs="Arial"/>
                <w:b/>
                <w:bCs/>
              </w:rPr>
            </w:pPr>
            <w:r>
              <w:rPr>
                <w:rFonts w:ascii="Arial" w:hAnsi="Arial" w:cs="Arial"/>
                <w:b/>
                <w:bCs/>
              </w:rPr>
              <w:lastRenderedPageBreak/>
              <w:t xml:space="preserve">During this period, the national deficit increased and so did the national debt in order to support people, businesses and public services. </w:t>
            </w:r>
            <w:r w:rsidR="008E44CA">
              <w:rPr>
                <w:rFonts w:ascii="Arial" w:hAnsi="Arial" w:cs="Arial"/>
                <w:b/>
                <w:bCs/>
              </w:rPr>
              <w:t xml:space="preserve">The chancellor announced his new budget during March 2021 which followed the budget cycle. </w:t>
            </w:r>
            <w:r w:rsidR="00D057E4">
              <w:rPr>
                <w:rFonts w:ascii="Arial" w:hAnsi="Arial" w:cs="Arial"/>
                <w:b/>
                <w:bCs/>
              </w:rPr>
              <w:t xml:space="preserve">This took into account the previous year of spending due to the pandemic and allowed for a better prediction following the roll out of vaccines. He announced extensions to the furlough scheme which will carry on throughout the year and will be funded through further government spending as well as an increase in tax for some which will help with tax contributions. The full impact of the pandemic is not clear just yet and may not be for some time, but some suggest that there will be higher taxes to follow in order to help with repaying the debt incurred during the pandemic. </w:t>
            </w:r>
          </w:p>
          <w:p w14:paraId="3FB4D1D0" w14:textId="77777777" w:rsidR="0081246A" w:rsidRPr="0081246A" w:rsidRDefault="0081246A" w:rsidP="009E517F">
            <w:pPr>
              <w:rPr>
                <w:rFonts w:ascii="Arial" w:hAnsi="Arial" w:cs="Arial"/>
                <w:b/>
                <w:bCs/>
              </w:rPr>
            </w:pP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027B88BA" w:rsidR="009E517F" w:rsidRPr="0081246A" w:rsidRDefault="00111EF0" w:rsidP="00111EF0">
            <w:pPr>
              <w:rPr>
                <w:rFonts w:ascii="Arial" w:hAnsi="Arial" w:cs="Arial"/>
                <w:b/>
                <w:bCs/>
              </w:rPr>
            </w:pPr>
            <w:r w:rsidRPr="0081246A">
              <w:rPr>
                <w:rFonts w:ascii="Arial" w:hAnsi="Arial" w:cs="Arial"/>
                <w:b/>
                <w:bCs/>
              </w:rPr>
              <w:lastRenderedPageBreak/>
              <w:t>Question 2</w:t>
            </w:r>
          </w:p>
          <w:p w14:paraId="7F81C170"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Gendros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43491AA1" w:rsidR="00023755" w:rsidRPr="0081246A" w:rsidRDefault="00D96AEA" w:rsidP="00023755">
            <w:pPr>
              <w:rPr>
                <w:rFonts w:ascii="Arial" w:hAnsi="Arial" w:cs="Arial"/>
                <w:b/>
                <w:bCs/>
              </w:rPr>
            </w:pPr>
            <w:r>
              <w:rPr>
                <w:rFonts w:ascii="Arial" w:hAnsi="Arial" w:cs="Arial"/>
                <w:b/>
                <w:bCs/>
              </w:rPr>
              <w:t xml:space="preserve"> </w:t>
            </w:r>
          </w:p>
        </w:tc>
      </w:tr>
      <w:tr w:rsidR="00111EF0" w:rsidRPr="0081246A" w14:paraId="6874F5AB" w14:textId="77777777" w:rsidTr="009E517F">
        <w:tc>
          <w:tcPr>
            <w:tcW w:w="9016" w:type="dxa"/>
          </w:tcPr>
          <w:p w14:paraId="429A8F8B" w14:textId="77777777" w:rsidR="0081246A" w:rsidRPr="0081246A" w:rsidRDefault="0081246A" w:rsidP="0081246A">
            <w:pPr>
              <w:rPr>
                <w:rFonts w:ascii="Arial" w:hAnsi="Arial" w:cs="Arial"/>
              </w:rPr>
            </w:pPr>
            <w:r w:rsidRPr="0081246A">
              <w:rPr>
                <w:rFonts w:ascii="Arial" w:hAnsi="Arial" w:cs="Arial"/>
              </w:rPr>
              <w:t>Write your answer here:</w:t>
            </w:r>
          </w:p>
          <w:p w14:paraId="2CED884C" w14:textId="77777777" w:rsidR="00111EF0" w:rsidRPr="0081246A" w:rsidRDefault="00111EF0" w:rsidP="00111EF0">
            <w:pPr>
              <w:rPr>
                <w:rFonts w:ascii="Arial" w:hAnsi="Arial" w:cs="Arial"/>
              </w:rPr>
            </w:pPr>
          </w:p>
          <w:p w14:paraId="246C097F" w14:textId="77777777" w:rsidR="00715516" w:rsidRDefault="00715516" w:rsidP="00715516">
            <w:pPr>
              <w:rPr>
                <w:rFonts w:ascii="Arial" w:hAnsi="Arial" w:cs="Arial"/>
                <w:b/>
                <w:bCs/>
              </w:rPr>
            </w:pPr>
            <w:r>
              <w:rPr>
                <w:rFonts w:ascii="Arial" w:hAnsi="Arial" w:cs="Arial"/>
                <w:b/>
                <w:bCs/>
              </w:rPr>
              <w:t xml:space="preserve">The councils in Wales are funded through a combination of government grants, council tax and business rates. This is important when it comes to reinvesting in the community and funding public services. The leader of the council is responsible for agreeing priorities for the area, this can include things like investment in projects or a boost in funding towards education. As leader of the council, they are responsible for delivering on promises made to the local community they must be held accountable if they fail to deliver. They ultimately have the power and control of the council, and with that role comes a lot of responsibility such as making decisions and taking action when required. The success of the council and projects depend on the leader’s actions. </w:t>
            </w:r>
          </w:p>
          <w:p w14:paraId="41F3C688" w14:textId="77777777" w:rsidR="00014266" w:rsidRDefault="00014266" w:rsidP="00715516">
            <w:pPr>
              <w:rPr>
                <w:rFonts w:ascii="Arial" w:hAnsi="Arial" w:cs="Arial"/>
                <w:b/>
                <w:bCs/>
              </w:rPr>
            </w:pPr>
          </w:p>
          <w:p w14:paraId="0E7EAD43" w14:textId="0F2CEF35" w:rsidR="00111EF0" w:rsidRPr="0081246A" w:rsidRDefault="00715516" w:rsidP="00715516">
            <w:pPr>
              <w:rPr>
                <w:rFonts w:ascii="Arial" w:hAnsi="Arial" w:cs="Arial"/>
              </w:rPr>
            </w:pPr>
            <w:r>
              <w:rPr>
                <w:rFonts w:ascii="Arial" w:hAnsi="Arial" w:cs="Arial"/>
                <w:b/>
                <w:bCs/>
              </w:rPr>
              <w:t xml:space="preserve">Key considerations for delivering public services are things like planning, so what is the aim and how it’s going to be delivered. It’s also vital to consider the funding of public services. This is where the Chief Financial Officer (CFO) is important because they make sure that all finances are in order and advise on financial matter which could be risky. </w:t>
            </w:r>
            <w:r w:rsidR="008C67EB">
              <w:rPr>
                <w:rFonts w:ascii="Arial" w:hAnsi="Arial" w:cs="Arial"/>
                <w:b/>
                <w:bCs/>
              </w:rPr>
              <w:t xml:space="preserve">They have delegated responsibility for financial management. </w:t>
            </w:r>
            <w:r>
              <w:rPr>
                <w:rFonts w:ascii="Arial" w:hAnsi="Arial" w:cs="Arial"/>
                <w:b/>
                <w:bCs/>
              </w:rPr>
              <w:t xml:space="preserve">They are the link to the local community and hold the council to account when required. The CFO has to have the best interests of the community in mind when contributing to discussions about financing to ensure that taxpayers are getting the best value for money. As they are also responsible for ensuring the council’s finances are managed correctly, this allows the council to have an open and transparent approach. Accountability and transparency is vital when it comes to public services and local authorities because they are ultimately there to represents the community they serve and carry out roles which serve the community’s best interest. Things like social media can help with this process as it allows people to have a voice on a public platform and draw attention to any corruption or mismanagement of resources. All of this ensures that the council act in the best interest of the community and allow for public services to be delivered in an effective, efficient way. This can also be achieved through performance management, which supports employees and makes sure they work in line with the </w:t>
            </w:r>
            <w:r>
              <w:rPr>
                <w:rFonts w:ascii="Arial" w:hAnsi="Arial" w:cs="Arial"/>
                <w:b/>
                <w:bCs/>
              </w:rPr>
              <w:lastRenderedPageBreak/>
              <w:t>needs of the organisation which in this case, is the local council and the delivery of public services. This involves setting objectives and managing staff to achieve these objectives in an effective and efficient manner.</w:t>
            </w: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lastRenderedPageBreak/>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50E88F1E"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63B98E4" w:rsidR="00111EF0" w:rsidRPr="0081246A" w:rsidRDefault="00111EF0" w:rsidP="009E517F">
            <w:pPr>
              <w:rPr>
                <w:rFonts w:ascii="Arial" w:hAnsi="Arial" w:cs="Arial"/>
                <w:b/>
                <w:bCs/>
              </w:rPr>
            </w:pPr>
          </w:p>
        </w:tc>
      </w:tr>
      <w:tr w:rsidR="009E517F" w:rsidRPr="0081246A" w14:paraId="7B6B825D" w14:textId="77777777" w:rsidTr="009E517F">
        <w:tc>
          <w:tcPr>
            <w:tcW w:w="9016" w:type="dxa"/>
          </w:tcPr>
          <w:p w14:paraId="0F9C8BC9" w14:textId="5FF7DA4F" w:rsidR="0081246A" w:rsidRPr="0081246A" w:rsidRDefault="0081246A" w:rsidP="0081246A">
            <w:pPr>
              <w:rPr>
                <w:rFonts w:ascii="Arial" w:hAnsi="Arial" w:cs="Arial"/>
              </w:rPr>
            </w:pPr>
            <w:r w:rsidRPr="0081246A">
              <w:rPr>
                <w:rFonts w:ascii="Arial" w:hAnsi="Arial" w:cs="Arial"/>
              </w:rPr>
              <w:t>Write your answer here:</w:t>
            </w:r>
          </w:p>
          <w:p w14:paraId="249D00FC" w14:textId="04C752A3" w:rsidR="00111EF0" w:rsidRPr="0081246A" w:rsidRDefault="00111EF0" w:rsidP="00111EF0">
            <w:pPr>
              <w:rPr>
                <w:rFonts w:ascii="Arial" w:hAnsi="Arial" w:cs="Arial"/>
              </w:rPr>
            </w:pPr>
          </w:p>
          <w:p w14:paraId="6DB9D76E" w14:textId="35764F36" w:rsidR="0081246A" w:rsidRPr="00014266" w:rsidRDefault="00715516" w:rsidP="00111EF0">
            <w:pPr>
              <w:rPr>
                <w:rFonts w:ascii="Arial" w:hAnsi="Arial" w:cs="Arial"/>
                <w:b/>
              </w:rPr>
            </w:pPr>
            <w:r w:rsidRPr="00014266">
              <w:rPr>
                <w:rFonts w:ascii="Arial" w:hAnsi="Arial" w:cs="Arial"/>
                <w:b/>
              </w:rPr>
              <w:t xml:space="preserve">Responsibility is seen as the act of being responsible or having control or authority over something or someone. This can be having responsibility over a child or being responsible for the delivery of public services. The idea of responsibility is to make sure that the person can be held accountable to their actions when things go wrong. The person must be able to make rational decisions without supervision and must be the cause of some action. It can be summarised by saying that responsibility is the liability of the person to be called to account for their actions and results and that the responsible person has a duty or obligation to carry out their role. A key idea behind this is accountability. This can be seen in a real world context in the form of local councils who have the responsibility of delivering public services to the community </w:t>
            </w:r>
            <w:r w:rsidR="008F23D7" w:rsidRPr="00014266">
              <w:rPr>
                <w:rFonts w:ascii="Arial" w:hAnsi="Arial" w:cs="Arial"/>
                <w:b/>
              </w:rPr>
              <w:t xml:space="preserve">and making sure that they are run efficiently and effectively. Responsibility can be delegated as seen by the Chief Financial Officer in councils who has responsibility for financial management of the council. Henri Fayol </w:t>
            </w:r>
            <w:r w:rsidR="00D20049" w:rsidRPr="00014266">
              <w:rPr>
                <w:rFonts w:ascii="Arial" w:hAnsi="Arial" w:cs="Arial"/>
                <w:b/>
              </w:rPr>
              <w:t>believed</w:t>
            </w:r>
            <w:r w:rsidR="008F23D7" w:rsidRPr="00014266">
              <w:rPr>
                <w:rFonts w:ascii="Arial" w:hAnsi="Arial" w:cs="Arial"/>
                <w:b/>
              </w:rPr>
              <w:t xml:space="preserve"> in his Principles of Management that roles which have authority, have responsibility. He also </w:t>
            </w:r>
            <w:r w:rsidR="00D20049" w:rsidRPr="00014266">
              <w:rPr>
                <w:rFonts w:ascii="Arial" w:hAnsi="Arial" w:cs="Arial"/>
                <w:b/>
              </w:rPr>
              <w:t>believed</w:t>
            </w:r>
            <w:r w:rsidR="008F23D7" w:rsidRPr="00014266">
              <w:rPr>
                <w:rFonts w:ascii="Arial" w:hAnsi="Arial" w:cs="Arial"/>
                <w:b/>
              </w:rPr>
              <w:t xml:space="preserve"> that there should be one line manager which holds authority over the workers which is also view held by FW Taylor. FW T</w:t>
            </w:r>
            <w:r w:rsidR="00D20049" w:rsidRPr="00014266">
              <w:rPr>
                <w:rFonts w:ascii="Arial" w:hAnsi="Arial" w:cs="Arial"/>
                <w:b/>
              </w:rPr>
              <w:t>aylor argued</w:t>
            </w:r>
            <w:r w:rsidR="008F23D7" w:rsidRPr="00014266">
              <w:rPr>
                <w:rFonts w:ascii="Arial" w:hAnsi="Arial" w:cs="Arial"/>
                <w:b/>
              </w:rPr>
              <w:t xml:space="preserve"> that the management should organise efficiently in order to remove all responsibility from the workers apart from their performance. He </w:t>
            </w:r>
            <w:r w:rsidR="00D20049" w:rsidRPr="00014266">
              <w:rPr>
                <w:rFonts w:ascii="Arial" w:hAnsi="Arial" w:cs="Arial"/>
                <w:b/>
              </w:rPr>
              <w:t>believed</w:t>
            </w:r>
            <w:r w:rsidR="008F23D7" w:rsidRPr="00014266">
              <w:rPr>
                <w:rFonts w:ascii="Arial" w:hAnsi="Arial" w:cs="Arial"/>
                <w:b/>
              </w:rPr>
              <w:t xml:space="preserve"> that workers have a natural instinct to take it easy and that managers have a responsibility for organising these workers to get the best out of them. This involved the application of scientific principles in a management context.</w:t>
            </w:r>
          </w:p>
          <w:p w14:paraId="6E722268" w14:textId="77777777" w:rsidR="008F23D7" w:rsidRPr="00014266" w:rsidRDefault="008F23D7" w:rsidP="00111EF0">
            <w:pPr>
              <w:rPr>
                <w:rFonts w:ascii="Arial" w:hAnsi="Arial" w:cs="Arial"/>
                <w:b/>
              </w:rPr>
            </w:pPr>
          </w:p>
          <w:p w14:paraId="0883C9AA" w14:textId="5F902E4D" w:rsidR="008F23D7" w:rsidRPr="00014266" w:rsidRDefault="008F23D7" w:rsidP="00111EF0">
            <w:pPr>
              <w:rPr>
                <w:rFonts w:ascii="Arial" w:hAnsi="Arial" w:cs="Arial"/>
                <w:b/>
              </w:rPr>
            </w:pPr>
            <w:r w:rsidRPr="00014266">
              <w:rPr>
                <w:rFonts w:ascii="Arial" w:hAnsi="Arial" w:cs="Arial"/>
                <w:b/>
              </w:rPr>
              <w:t xml:space="preserve">Authority is known as the power or right to control, judge or prohibit the actions of others. Authority can be commanded by a position of power, such as leader of a council and involves setting the scope and direction for decision making in an organisation. Authority can be best represented by a triangle of power, which shows the leader at the top having the ultimate authority, followed by the next member who has less authority. This defines each person’s role and the relationship between the so that the responsibility and authority is clear to everyone. Authority can also be delegated to other people. </w:t>
            </w:r>
            <w:r w:rsidR="00D20049" w:rsidRPr="00014266">
              <w:rPr>
                <w:rFonts w:ascii="Arial" w:hAnsi="Arial" w:cs="Arial"/>
                <w:b/>
              </w:rPr>
              <w:t xml:space="preserve">Henri Fayol argued that there should be a unity of command, with one line manager otherwise authority is undermined and stability is threatened. This is in contrast to Mary Parker Follett who believed that there should be more of a democracy, and that organisations are too complex to be led from the top alone. She argues that it is better to have ‘power with’ each other, rather than one person having ‘power against’ the rest. Max Weber believed that bureaucracy had replaced other forms of authority, such as the charismatic style or he more traditional style. </w:t>
            </w:r>
          </w:p>
          <w:p w14:paraId="394D27AD" w14:textId="77777777" w:rsidR="00D20049" w:rsidRPr="00014266" w:rsidRDefault="00D20049" w:rsidP="00111EF0">
            <w:pPr>
              <w:rPr>
                <w:rFonts w:ascii="Arial" w:hAnsi="Arial" w:cs="Arial"/>
                <w:b/>
              </w:rPr>
            </w:pPr>
          </w:p>
          <w:p w14:paraId="427EE6F6" w14:textId="1B4466D4" w:rsidR="00D20049" w:rsidRPr="00014266" w:rsidRDefault="00D20049" w:rsidP="00111EF0">
            <w:pPr>
              <w:rPr>
                <w:rFonts w:ascii="Arial" w:hAnsi="Arial" w:cs="Arial"/>
                <w:b/>
              </w:rPr>
            </w:pPr>
            <w:r w:rsidRPr="00014266">
              <w:rPr>
                <w:rFonts w:ascii="Arial" w:hAnsi="Arial" w:cs="Arial"/>
                <w:b/>
              </w:rPr>
              <w:t xml:space="preserve">Delegation is the act of giving powers to another as a representative who then has the power and authority to act on behalf of the person. The person must have the authority to delegate in the first place. The employee then has the discretion to make decisions within a certain, well defined sphere of influence on behalf of the </w:t>
            </w:r>
            <w:r w:rsidRPr="00014266">
              <w:rPr>
                <w:rFonts w:ascii="Arial" w:hAnsi="Arial" w:cs="Arial"/>
                <w:b/>
              </w:rPr>
              <w:lastRenderedPageBreak/>
              <w:t xml:space="preserve">manger. Authority should be delegated to others from the most senior management position, through to lower level managers and finally staff. </w:t>
            </w:r>
            <w:r w:rsidR="00AB47FD" w:rsidRPr="00014266">
              <w:rPr>
                <w:rFonts w:ascii="Arial" w:hAnsi="Arial" w:cs="Arial"/>
                <w:b/>
              </w:rPr>
              <w:t xml:space="preserve">This is key in a political setting as it allows </w:t>
            </w:r>
            <w:r w:rsidR="00AF2A76" w:rsidRPr="00014266">
              <w:rPr>
                <w:rFonts w:ascii="Arial" w:hAnsi="Arial" w:cs="Arial"/>
                <w:b/>
              </w:rPr>
              <w:t xml:space="preserve">staff to carry out the aims of a council or department and help deliver strategies. </w:t>
            </w:r>
          </w:p>
          <w:p w14:paraId="15305CF9" w14:textId="3A4C8527" w:rsidR="00111EF0" w:rsidRPr="0081246A" w:rsidRDefault="00111EF0" w:rsidP="00111EF0">
            <w:pPr>
              <w:rPr>
                <w:rFonts w:ascii="Arial" w:hAnsi="Arial" w:cs="Arial"/>
              </w:rPr>
            </w:pP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lastRenderedPageBreak/>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9E517F">
        <w:tc>
          <w:tcPr>
            <w:tcW w:w="9016" w:type="dxa"/>
          </w:tcPr>
          <w:p w14:paraId="76BAA87C" w14:textId="3B2B6776" w:rsidR="0081246A" w:rsidRPr="0081246A" w:rsidRDefault="0081246A" w:rsidP="0081246A">
            <w:pPr>
              <w:rPr>
                <w:rFonts w:ascii="Arial" w:hAnsi="Arial" w:cs="Arial"/>
              </w:rPr>
            </w:pPr>
            <w:r w:rsidRPr="0081246A">
              <w:rPr>
                <w:rFonts w:ascii="Arial" w:hAnsi="Arial" w:cs="Arial"/>
              </w:rPr>
              <w:t>Write your answer here:</w:t>
            </w:r>
          </w:p>
          <w:p w14:paraId="02A584A0" w14:textId="77777777" w:rsidR="0081246A" w:rsidRPr="0081246A" w:rsidRDefault="0081246A" w:rsidP="00111EF0">
            <w:pPr>
              <w:rPr>
                <w:rFonts w:ascii="Arial" w:hAnsi="Arial" w:cs="Arial"/>
                <w:b/>
                <w:bCs/>
              </w:rPr>
            </w:pPr>
          </w:p>
          <w:p w14:paraId="297C7A6B" w14:textId="6D3DCE43" w:rsidR="0081246A" w:rsidRDefault="00C43AA8" w:rsidP="00111EF0">
            <w:pPr>
              <w:rPr>
                <w:rFonts w:ascii="Arial" w:hAnsi="Arial" w:cs="Arial"/>
                <w:b/>
                <w:bCs/>
              </w:rPr>
            </w:pPr>
            <w:r>
              <w:rPr>
                <w:rFonts w:ascii="Arial" w:hAnsi="Arial" w:cs="Arial"/>
                <w:b/>
                <w:bCs/>
              </w:rPr>
              <w:t xml:space="preserve">Mark Blyth does not agree with austerity. He believes that austerity is a tool used by the rich to manipulate the system into keeping them richer and keeping the poorer members of society poor. He describes it as a cynical ploy to maintain dominance over the weaker members of society. </w:t>
            </w:r>
          </w:p>
          <w:p w14:paraId="771ED932" w14:textId="77777777" w:rsidR="00C43AA8" w:rsidRDefault="00C43AA8" w:rsidP="00111EF0">
            <w:pPr>
              <w:rPr>
                <w:rFonts w:ascii="Arial" w:hAnsi="Arial" w:cs="Arial"/>
                <w:b/>
                <w:bCs/>
              </w:rPr>
            </w:pPr>
          </w:p>
          <w:p w14:paraId="309CCFAC" w14:textId="21CB0259" w:rsidR="00C43AA8" w:rsidRDefault="00C43AA8" w:rsidP="00111EF0">
            <w:pPr>
              <w:rPr>
                <w:rFonts w:ascii="Arial" w:hAnsi="Arial" w:cs="Arial"/>
                <w:b/>
                <w:bCs/>
              </w:rPr>
            </w:pPr>
            <w:r>
              <w:rPr>
                <w:rFonts w:ascii="Arial" w:hAnsi="Arial" w:cs="Arial"/>
                <w:b/>
                <w:bCs/>
              </w:rPr>
              <w:t>Austerity was first enacted in 2010 following the election of the coalition government. Their policies involved cutting public spending and low value programs in order to reduce the deficit. Austerity can be defined as difficult economic conditions created by government measures to reduce public expenditure. This had a detrimental effect on those who used these programs, which were typically the poorer members of the communities and allowed the rich to maintain their wealth. Austerity is an emotive topic due to the long term damage it has caused. Public services such as the police were cut and they lost 20,000 officers over the space of 10 years whilst being expected to carry out the same role and take on additional roles. Austerity ended in2019 following an announcement from the prime minister Boris J</w:t>
            </w:r>
            <w:r w:rsidR="00EB42D0">
              <w:rPr>
                <w:rFonts w:ascii="Arial" w:hAnsi="Arial" w:cs="Arial"/>
                <w:b/>
                <w:bCs/>
              </w:rPr>
              <w:t xml:space="preserve">ohnson. It is unclear whether it will be applied again following the pandemic due to record levels of spending and an increasing deficit. </w:t>
            </w:r>
          </w:p>
          <w:p w14:paraId="0425DA11" w14:textId="77777777" w:rsidR="00EB42D0" w:rsidRDefault="00EB42D0" w:rsidP="00111EF0">
            <w:pPr>
              <w:rPr>
                <w:rFonts w:ascii="Arial" w:hAnsi="Arial" w:cs="Arial"/>
                <w:b/>
                <w:bCs/>
              </w:rPr>
            </w:pPr>
          </w:p>
          <w:p w14:paraId="0B2CF6EF" w14:textId="417DE3F4" w:rsidR="00EB42D0" w:rsidRDefault="00EB42D0" w:rsidP="00111EF0">
            <w:pPr>
              <w:rPr>
                <w:rFonts w:ascii="Arial" w:hAnsi="Arial" w:cs="Arial"/>
                <w:b/>
                <w:bCs/>
              </w:rPr>
            </w:pPr>
            <w:r>
              <w:rPr>
                <w:rFonts w:ascii="Arial" w:hAnsi="Arial" w:cs="Arial"/>
                <w:b/>
                <w:bCs/>
              </w:rPr>
              <w:t xml:space="preserve">Some economic theorists would not agree with the concept of austerity. One of these is Adam Smith. Although he lived during the period before the industrial revolution, a lot of his ideas can be applied today.  He argued that there is a duty for the rich to help others and use their vanity in order to persuade them to help fund projects and help the public. He focused on the idea of a making workers feel valued and happy, which is also a belief held by Karl Marx. Smith wanted to better educate consumers in order to make better choices, so that the system could be improved. This again is similar to Marx, who did not agree with the capitalistic society. He argued that capitalists were gaining wealth at the expense of those living in poverty and that workers were merely a number who would get lost in the system. Whilst the efficiency increases, it is not a humanistic approach as workers feel alienated and dehumanised.  He argued that capitalism forces everyone to put economic interests at the heart of their lives which oppresses the working class. This can be applied to the policies of austerity and backs up Blyth’s views that austerity is a tool to keep the rich, rich. </w:t>
            </w:r>
            <w:r w:rsidR="00AA22C7">
              <w:rPr>
                <w:rFonts w:ascii="Arial" w:hAnsi="Arial" w:cs="Arial"/>
                <w:b/>
                <w:bCs/>
              </w:rPr>
              <w:t xml:space="preserve">Marx wanted workers to focus on living a better life and being human rather than being a slave to the system and their oppressors. </w:t>
            </w:r>
          </w:p>
          <w:p w14:paraId="159EE049" w14:textId="77777777" w:rsidR="00AA22C7" w:rsidRDefault="00AA22C7" w:rsidP="00111EF0">
            <w:pPr>
              <w:rPr>
                <w:rFonts w:ascii="Arial" w:hAnsi="Arial" w:cs="Arial"/>
                <w:b/>
                <w:bCs/>
              </w:rPr>
            </w:pPr>
          </w:p>
          <w:p w14:paraId="0B0EFF6E" w14:textId="6B74AF9A" w:rsidR="00AA22C7" w:rsidRPr="0081246A" w:rsidRDefault="00AA22C7" w:rsidP="00111EF0">
            <w:pPr>
              <w:rPr>
                <w:rFonts w:ascii="Arial" w:hAnsi="Arial" w:cs="Arial"/>
                <w:b/>
                <w:bCs/>
              </w:rPr>
            </w:pPr>
            <w:r>
              <w:rPr>
                <w:rFonts w:ascii="Arial" w:hAnsi="Arial" w:cs="Arial"/>
                <w:b/>
                <w:bCs/>
              </w:rPr>
              <w:t xml:space="preserve">JM Keynes would disagree with the concept of austerity. He argued that it is up to the government to stimulate the economy to avoid human tragedy. </w:t>
            </w:r>
            <w:r w:rsidR="00EC146B">
              <w:rPr>
                <w:rFonts w:ascii="Arial" w:hAnsi="Arial" w:cs="Arial"/>
                <w:b/>
                <w:bCs/>
              </w:rPr>
              <w:t xml:space="preserve">Keynes believed that the government had the power to improve the nation’s quality of life. Keynes firmly believed in the multiplier effect, which is that by the government spending money it helps create jobs which can boost the economy and increase tax revenue. This is supported by Stephanie Kelton who believes that spending money does not </w:t>
            </w:r>
            <w:r w:rsidR="00EC146B">
              <w:rPr>
                <w:rFonts w:ascii="Arial" w:hAnsi="Arial" w:cs="Arial"/>
                <w:b/>
                <w:bCs/>
              </w:rPr>
              <w:lastRenderedPageBreak/>
              <w:t xml:space="preserve">burden future generations, but stimulates the economy and creates jobs. This is in contrast to austerity policies, which focus on cutting services to save money rather than spending. Kelton argues that wealth should be shared with those who have the least and are the most vulnerable and this can be done through government supporting schemes which help them the most. </w:t>
            </w:r>
            <w:r w:rsidR="006356C7">
              <w:rPr>
                <w:rFonts w:ascii="Arial" w:hAnsi="Arial" w:cs="Arial"/>
                <w:b/>
                <w:bCs/>
              </w:rPr>
              <w:t xml:space="preserve">She believes that deficits caused by spending are not harmful, but rather they help stimulate business and support people as taxes and government borrowing should do. </w:t>
            </w: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C9A23" w14:textId="77777777" w:rsidR="00DB0502" w:rsidRDefault="00DB0502" w:rsidP="00857872">
      <w:pPr>
        <w:spacing w:after="0" w:line="240" w:lineRule="auto"/>
      </w:pPr>
      <w:r>
        <w:separator/>
      </w:r>
    </w:p>
  </w:endnote>
  <w:endnote w:type="continuationSeparator" w:id="0">
    <w:p w14:paraId="7D2496EE" w14:textId="77777777" w:rsidR="00DB0502" w:rsidRDefault="00DB0502"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163056" w14:textId="77777777" w:rsidR="00DB0502" w:rsidRDefault="00DB0502" w:rsidP="00857872">
      <w:pPr>
        <w:spacing w:after="0" w:line="240" w:lineRule="auto"/>
      </w:pPr>
      <w:r>
        <w:separator/>
      </w:r>
    </w:p>
  </w:footnote>
  <w:footnote w:type="continuationSeparator" w:id="0">
    <w:p w14:paraId="12446E6C" w14:textId="77777777" w:rsidR="00DB0502" w:rsidRDefault="00DB0502" w:rsidP="008578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sidR="0025201A">
          <w:rPr>
            <w:noProof/>
          </w:rPr>
          <w:t>1</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915"/>
    <w:rsid w:val="00014266"/>
    <w:rsid w:val="0001453D"/>
    <w:rsid w:val="00023755"/>
    <w:rsid w:val="0010015B"/>
    <w:rsid w:val="00111EF0"/>
    <w:rsid w:val="001B57B9"/>
    <w:rsid w:val="001E383A"/>
    <w:rsid w:val="0025201A"/>
    <w:rsid w:val="00340BC8"/>
    <w:rsid w:val="00414FB3"/>
    <w:rsid w:val="00566F93"/>
    <w:rsid w:val="005740B6"/>
    <w:rsid w:val="005A0E0F"/>
    <w:rsid w:val="0062473A"/>
    <w:rsid w:val="00634D72"/>
    <w:rsid w:val="006356C7"/>
    <w:rsid w:val="006E1E9A"/>
    <w:rsid w:val="00715516"/>
    <w:rsid w:val="0081246A"/>
    <w:rsid w:val="00855AFB"/>
    <w:rsid w:val="00857872"/>
    <w:rsid w:val="008C67EB"/>
    <w:rsid w:val="008E44CA"/>
    <w:rsid w:val="008F23D7"/>
    <w:rsid w:val="0097226F"/>
    <w:rsid w:val="009E517F"/>
    <w:rsid w:val="00A04D8D"/>
    <w:rsid w:val="00A8767B"/>
    <w:rsid w:val="00AA22C7"/>
    <w:rsid w:val="00AB47FD"/>
    <w:rsid w:val="00AF2A76"/>
    <w:rsid w:val="00C43AA8"/>
    <w:rsid w:val="00D057E4"/>
    <w:rsid w:val="00D20049"/>
    <w:rsid w:val="00D96AEA"/>
    <w:rsid w:val="00DB0502"/>
    <w:rsid w:val="00EB42D0"/>
    <w:rsid w:val="00EC146B"/>
    <w:rsid w:val="00F82F15"/>
    <w:rsid w:val="00FB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5</Pages>
  <Words>2128</Words>
  <Characters>12134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Dan Davies</cp:lastModifiedBy>
  <cp:revision>18</cp:revision>
  <dcterms:created xsi:type="dcterms:W3CDTF">2021-05-04T13:29:00Z</dcterms:created>
  <dcterms:modified xsi:type="dcterms:W3CDTF">2021-05-10T10:49:00Z</dcterms:modified>
</cp:coreProperties>
</file>