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7A06E1" w14:textId="77777777" w:rsidR="003B4D99" w:rsidRDefault="003B4D99">
      <w:pPr>
        <w:rPr>
          <w:b/>
          <w:sz w:val="28"/>
          <w:szCs w:val="28"/>
        </w:rPr>
      </w:pPr>
      <w:r>
        <w:rPr>
          <w:noProof/>
          <w:lang w:val="en-US"/>
        </w:rPr>
        <w:drawing>
          <wp:inline distT="0" distB="0" distL="0" distR="0" wp14:anchorId="20D0370E" wp14:editId="6EDCDFD6">
            <wp:extent cx="2332234" cy="914400"/>
            <wp:effectExtent l="0" t="0" r="5080"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32234" cy="914400"/>
                    </a:xfrm>
                    <a:prstGeom prst="rect">
                      <a:avLst/>
                    </a:prstGeom>
                    <a:noFill/>
                    <a:ln>
                      <a:noFill/>
                    </a:ln>
                  </pic:spPr>
                </pic:pic>
              </a:graphicData>
            </a:graphic>
          </wp:inline>
        </w:drawing>
      </w:r>
    </w:p>
    <w:p w14:paraId="3D66BD1B" w14:textId="77777777" w:rsidR="003B4D99" w:rsidRDefault="003B4D99">
      <w:pPr>
        <w:rPr>
          <w:b/>
          <w:sz w:val="28"/>
          <w:szCs w:val="28"/>
        </w:rPr>
      </w:pPr>
    </w:p>
    <w:p w14:paraId="297186B5" w14:textId="77777777" w:rsidR="003B4D99" w:rsidRDefault="003B4D99">
      <w:pPr>
        <w:rPr>
          <w:b/>
          <w:sz w:val="28"/>
          <w:szCs w:val="28"/>
        </w:rPr>
      </w:pPr>
    </w:p>
    <w:p w14:paraId="034995B0" w14:textId="58D7D328" w:rsidR="00131E6C" w:rsidRPr="003B4D99" w:rsidRDefault="001B383B">
      <w:pPr>
        <w:rPr>
          <w:b/>
          <w:sz w:val="28"/>
          <w:szCs w:val="28"/>
        </w:rPr>
      </w:pPr>
      <w:r>
        <w:rPr>
          <w:b/>
          <w:sz w:val="28"/>
          <w:szCs w:val="28"/>
        </w:rPr>
        <w:t>Planned</w:t>
      </w:r>
      <w:r w:rsidR="000E7BA7">
        <w:rPr>
          <w:b/>
          <w:sz w:val="28"/>
          <w:szCs w:val="28"/>
        </w:rPr>
        <w:t xml:space="preserve"> Schedule 2016/2017</w:t>
      </w:r>
      <w:r w:rsidR="003629A1" w:rsidRPr="003B4D99">
        <w:rPr>
          <w:b/>
          <w:sz w:val="28"/>
          <w:szCs w:val="28"/>
        </w:rPr>
        <w:t xml:space="preserve"> (Semester 2)</w:t>
      </w:r>
      <w:r>
        <w:rPr>
          <w:b/>
          <w:sz w:val="28"/>
          <w:szCs w:val="28"/>
        </w:rPr>
        <w:t>*</w:t>
      </w:r>
    </w:p>
    <w:p w14:paraId="390042CD" w14:textId="77777777" w:rsidR="003629A1" w:rsidRPr="003B4D99" w:rsidRDefault="003629A1">
      <w:pPr>
        <w:rPr>
          <w:b/>
          <w:sz w:val="28"/>
          <w:szCs w:val="28"/>
        </w:rPr>
      </w:pPr>
    </w:p>
    <w:p w14:paraId="5A0F7F5A" w14:textId="77777777" w:rsidR="003629A1" w:rsidRPr="003B4D99" w:rsidRDefault="003B4D99">
      <w:pPr>
        <w:rPr>
          <w:b/>
          <w:sz w:val="28"/>
          <w:szCs w:val="28"/>
        </w:rPr>
      </w:pPr>
      <w:r w:rsidRPr="003B4D99">
        <w:rPr>
          <w:b/>
          <w:sz w:val="28"/>
          <w:szCs w:val="28"/>
        </w:rPr>
        <w:t xml:space="preserve">SBUS5106 - </w:t>
      </w:r>
      <w:r w:rsidR="003629A1" w:rsidRPr="003B4D99">
        <w:rPr>
          <w:b/>
          <w:sz w:val="28"/>
          <w:szCs w:val="28"/>
        </w:rPr>
        <w:t>Digital Marketing</w:t>
      </w:r>
    </w:p>
    <w:p w14:paraId="1F95781D" w14:textId="77777777" w:rsidR="003629A1" w:rsidRDefault="003629A1"/>
    <w:p w14:paraId="442DB0E6" w14:textId="77777777" w:rsidR="003629A1" w:rsidRDefault="003629A1"/>
    <w:p w14:paraId="27E84285" w14:textId="77777777" w:rsidR="00423E86" w:rsidRDefault="00423E86"/>
    <w:tbl>
      <w:tblPr>
        <w:tblW w:w="8510" w:type="dxa"/>
        <w:tblInd w:w="-3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18"/>
        <w:gridCol w:w="3692"/>
      </w:tblGrid>
      <w:tr w:rsidR="002F67E9" w:rsidRPr="00EA3C0A" w14:paraId="72399D3E" w14:textId="77777777" w:rsidTr="002F67E9">
        <w:trPr>
          <w:trHeight w:val="659"/>
        </w:trPr>
        <w:tc>
          <w:tcPr>
            <w:tcW w:w="4255" w:type="dxa"/>
            <w:shd w:val="clear" w:color="auto" w:fill="auto"/>
          </w:tcPr>
          <w:p w14:paraId="5CF2AA88" w14:textId="63C0556B" w:rsidR="002F67E9" w:rsidRDefault="002F67E9" w:rsidP="00423E86">
            <w:pPr>
              <w:spacing w:before="40" w:after="40"/>
              <w:rPr>
                <w:rFonts w:ascii="Cambria" w:hAnsi="Cambria" w:cs="Arial"/>
                <w:b/>
              </w:rPr>
            </w:pPr>
            <w:r>
              <w:rPr>
                <w:rFonts w:ascii="Cambria" w:hAnsi="Cambria" w:cs="Arial"/>
                <w:b/>
              </w:rPr>
              <w:t>Lecture</w:t>
            </w:r>
            <w:r w:rsidR="00677B7D">
              <w:rPr>
                <w:rFonts w:ascii="Cambria" w:hAnsi="Cambria" w:cs="Arial"/>
                <w:b/>
              </w:rPr>
              <w:t>/Exercise</w:t>
            </w:r>
            <w:r w:rsidR="00473F3A">
              <w:rPr>
                <w:rFonts w:ascii="Cambria" w:hAnsi="Cambria" w:cs="Arial"/>
                <w:b/>
              </w:rPr>
              <w:t>/Discussion</w:t>
            </w:r>
            <w:r w:rsidR="005275C4">
              <w:rPr>
                <w:rFonts w:ascii="Cambria" w:hAnsi="Cambria" w:cs="Arial"/>
                <w:b/>
              </w:rPr>
              <w:t>/Technology of the Marketer</w:t>
            </w:r>
          </w:p>
          <w:p w14:paraId="1C5C3672" w14:textId="77777777" w:rsidR="00677B7D" w:rsidRDefault="00677B7D" w:rsidP="00423E86">
            <w:pPr>
              <w:spacing w:before="40" w:after="40"/>
              <w:rPr>
                <w:rFonts w:ascii="Cambria" w:hAnsi="Cambria" w:cs="Arial"/>
                <w:b/>
              </w:rPr>
            </w:pPr>
          </w:p>
          <w:p w14:paraId="350A971B" w14:textId="508E6347" w:rsidR="002F67E9" w:rsidRDefault="002F67E9" w:rsidP="00423E86">
            <w:pPr>
              <w:spacing w:before="40" w:after="40"/>
              <w:rPr>
                <w:rFonts w:ascii="Cambria" w:hAnsi="Cambria" w:cs="Arial"/>
                <w:b/>
              </w:rPr>
            </w:pPr>
            <w:r>
              <w:rPr>
                <w:rFonts w:ascii="Cambria" w:hAnsi="Cambria" w:cs="Arial"/>
                <w:b/>
              </w:rPr>
              <w:t>(Thursday 9am-11am)</w:t>
            </w:r>
          </w:p>
          <w:p w14:paraId="7253BD6C" w14:textId="77777777" w:rsidR="002F67E9" w:rsidRPr="003629A1" w:rsidRDefault="002F67E9" w:rsidP="00423E86">
            <w:pPr>
              <w:spacing w:before="40" w:after="40"/>
              <w:rPr>
                <w:rFonts w:ascii="Cambria" w:hAnsi="Cambria" w:cs="Arial"/>
                <w:b/>
              </w:rPr>
            </w:pPr>
          </w:p>
        </w:tc>
        <w:tc>
          <w:tcPr>
            <w:tcW w:w="4255" w:type="dxa"/>
            <w:shd w:val="clear" w:color="auto" w:fill="auto"/>
          </w:tcPr>
          <w:p w14:paraId="1196D78A" w14:textId="3976CC50" w:rsidR="002F67E9" w:rsidRDefault="00677B7D" w:rsidP="00423E86">
            <w:pPr>
              <w:spacing w:before="40" w:after="40"/>
              <w:rPr>
                <w:rFonts w:ascii="Cambria" w:hAnsi="Cambria" w:cs="Arial"/>
                <w:b/>
              </w:rPr>
            </w:pPr>
            <w:r>
              <w:rPr>
                <w:rFonts w:ascii="Cambria" w:hAnsi="Cambria" w:cs="Arial"/>
                <w:b/>
              </w:rPr>
              <w:t>Group planning sessions</w:t>
            </w:r>
            <w:r w:rsidR="00473F3A">
              <w:rPr>
                <w:rFonts w:ascii="Cambria" w:hAnsi="Cambria" w:cs="Arial"/>
                <w:b/>
              </w:rPr>
              <w:t xml:space="preserve"> and presentations</w:t>
            </w:r>
          </w:p>
          <w:p w14:paraId="62D793FC" w14:textId="77777777" w:rsidR="002F67E9" w:rsidRDefault="002F67E9" w:rsidP="00423E86">
            <w:pPr>
              <w:spacing w:before="40" w:after="40"/>
              <w:rPr>
                <w:rFonts w:ascii="Cambria" w:hAnsi="Cambria" w:cs="Arial"/>
                <w:b/>
              </w:rPr>
            </w:pPr>
          </w:p>
          <w:p w14:paraId="03551600" w14:textId="10BA973F" w:rsidR="002F67E9" w:rsidRPr="00EA3C0A" w:rsidRDefault="002F67E9" w:rsidP="002F67E9">
            <w:pPr>
              <w:spacing w:before="40" w:after="40"/>
              <w:rPr>
                <w:rFonts w:ascii="Cambria" w:hAnsi="Cambria" w:cs="Arial"/>
                <w:b/>
              </w:rPr>
            </w:pPr>
            <w:r>
              <w:rPr>
                <w:rFonts w:ascii="Cambria" w:hAnsi="Cambria" w:cs="Arial"/>
                <w:b/>
              </w:rPr>
              <w:t>(Thursday 2pm-4pm)</w:t>
            </w:r>
          </w:p>
        </w:tc>
      </w:tr>
      <w:tr w:rsidR="002F67E9" w:rsidRPr="00EA3C0A" w14:paraId="49AAF11B" w14:textId="77777777" w:rsidTr="002F67E9">
        <w:trPr>
          <w:trHeight w:val="659"/>
        </w:trPr>
        <w:tc>
          <w:tcPr>
            <w:tcW w:w="4255" w:type="dxa"/>
            <w:shd w:val="clear" w:color="auto" w:fill="auto"/>
          </w:tcPr>
          <w:p w14:paraId="1AEA6044" w14:textId="77777777" w:rsidR="002F67E9" w:rsidRDefault="002F67E9" w:rsidP="00423E86">
            <w:pPr>
              <w:spacing w:before="40" w:after="40"/>
              <w:rPr>
                <w:rFonts w:ascii="Cambria" w:hAnsi="Cambria" w:cs="Arial"/>
              </w:rPr>
            </w:pPr>
            <w:r w:rsidRPr="005275C4">
              <w:rPr>
                <w:rFonts w:ascii="Cambria" w:hAnsi="Cambria" w:cs="Arial"/>
                <w:b/>
              </w:rPr>
              <w:t xml:space="preserve">Introduction to module </w:t>
            </w:r>
            <w:r w:rsidRPr="00EA3C0A">
              <w:rPr>
                <w:rFonts w:ascii="Cambria" w:hAnsi="Cambria" w:cs="Arial"/>
              </w:rPr>
              <w:t xml:space="preserve">| resources | assessment </w:t>
            </w:r>
            <w:r>
              <w:rPr>
                <w:rFonts w:ascii="Cambria" w:hAnsi="Cambria" w:cs="Arial"/>
              </w:rPr>
              <w:t>s</w:t>
            </w:r>
            <w:r w:rsidRPr="00EA3C0A">
              <w:rPr>
                <w:rFonts w:ascii="Cambria" w:hAnsi="Cambria" w:cs="Arial"/>
              </w:rPr>
              <w:t>|</w:t>
            </w:r>
            <w:r>
              <w:rPr>
                <w:rFonts w:ascii="Cambria" w:hAnsi="Cambria" w:cs="Arial"/>
              </w:rPr>
              <w:t xml:space="preserve"> teaching and learning approach.</w:t>
            </w:r>
          </w:p>
          <w:p w14:paraId="2C7BC468" w14:textId="77777777" w:rsidR="002F67E9" w:rsidRDefault="002F67E9" w:rsidP="00423E86">
            <w:pPr>
              <w:spacing w:before="40" w:after="40"/>
              <w:rPr>
                <w:rFonts w:ascii="Cambria" w:hAnsi="Cambria" w:cs="Arial"/>
              </w:rPr>
            </w:pPr>
          </w:p>
          <w:p w14:paraId="232A89FF" w14:textId="77777777" w:rsidR="002F67E9" w:rsidRPr="00EA3C0A" w:rsidRDefault="002F67E9" w:rsidP="00423E86">
            <w:pPr>
              <w:spacing w:before="40" w:after="40"/>
              <w:rPr>
                <w:rFonts w:ascii="Cambria" w:hAnsi="Cambria" w:cs="Arial"/>
              </w:rPr>
            </w:pPr>
            <w:r>
              <w:rPr>
                <w:rFonts w:ascii="Cambria" w:hAnsi="Cambria" w:cs="Arial"/>
              </w:rPr>
              <w:t>Introduction to digital marketing</w:t>
            </w:r>
          </w:p>
        </w:tc>
        <w:tc>
          <w:tcPr>
            <w:tcW w:w="4255" w:type="dxa"/>
            <w:shd w:val="clear" w:color="auto" w:fill="auto"/>
          </w:tcPr>
          <w:p w14:paraId="31FCC8AA" w14:textId="0B8EFB83" w:rsidR="002F67E9" w:rsidRPr="00EA3C0A" w:rsidRDefault="00677B7D" w:rsidP="00473F3A">
            <w:pPr>
              <w:spacing w:before="40" w:after="40"/>
              <w:rPr>
                <w:rFonts w:ascii="Cambria" w:hAnsi="Cambria" w:cs="Arial"/>
              </w:rPr>
            </w:pPr>
            <w:r>
              <w:rPr>
                <w:rFonts w:ascii="Cambria" w:hAnsi="Cambria" w:cs="Arial"/>
              </w:rPr>
              <w:t>The Product</w:t>
            </w:r>
            <w:proofErr w:type="gramStart"/>
            <w:r w:rsidR="00CE2037">
              <w:rPr>
                <w:rFonts w:ascii="Cambria" w:hAnsi="Cambria" w:cs="Arial"/>
              </w:rPr>
              <w:t>!</w:t>
            </w:r>
            <w:r w:rsidR="005275C4">
              <w:rPr>
                <w:rFonts w:ascii="Cambria" w:hAnsi="Cambria" w:cs="Arial"/>
              </w:rPr>
              <w:t>:</w:t>
            </w:r>
            <w:proofErr w:type="gramEnd"/>
            <w:r w:rsidR="005275C4">
              <w:rPr>
                <w:rFonts w:ascii="Cambria" w:hAnsi="Cambria" w:cs="Arial"/>
              </w:rPr>
              <w:t xml:space="preserve"> The job at hand</w:t>
            </w:r>
            <w:r w:rsidR="00CE2037">
              <w:rPr>
                <w:rFonts w:ascii="Cambria" w:hAnsi="Cambria" w:cs="Arial"/>
              </w:rPr>
              <w:t xml:space="preserve">. What can we say about what we are trying to engage our customers </w:t>
            </w:r>
            <w:proofErr w:type="gramStart"/>
            <w:r w:rsidR="00CE2037">
              <w:rPr>
                <w:rFonts w:ascii="Cambria" w:hAnsi="Cambria" w:cs="Arial"/>
              </w:rPr>
              <w:t>with.</w:t>
            </w:r>
            <w:proofErr w:type="gramEnd"/>
          </w:p>
        </w:tc>
      </w:tr>
      <w:tr w:rsidR="002F67E9" w:rsidRPr="00EA3C0A" w14:paraId="1D15D491" w14:textId="77777777" w:rsidTr="002F67E9">
        <w:trPr>
          <w:trHeight w:val="490"/>
        </w:trPr>
        <w:tc>
          <w:tcPr>
            <w:tcW w:w="4255" w:type="dxa"/>
            <w:shd w:val="clear" w:color="auto" w:fill="auto"/>
          </w:tcPr>
          <w:p w14:paraId="4E79244F" w14:textId="3DD1FE58" w:rsidR="002F67E9" w:rsidRDefault="00473F3A" w:rsidP="00423E86">
            <w:pPr>
              <w:spacing w:before="40" w:after="40"/>
              <w:rPr>
                <w:rFonts w:ascii="Cambria" w:hAnsi="Cambria" w:cs="Arial"/>
              </w:rPr>
            </w:pPr>
            <w:r w:rsidRPr="005275C4">
              <w:rPr>
                <w:rFonts w:ascii="Cambria" w:hAnsi="Cambria" w:cs="Arial"/>
                <w:b/>
              </w:rPr>
              <w:t>The digital marketing landscape</w:t>
            </w:r>
            <w:r w:rsidR="002F67E9">
              <w:rPr>
                <w:rFonts w:ascii="Cambria" w:hAnsi="Cambria" w:cs="Arial"/>
              </w:rPr>
              <w:t xml:space="preserve"> – Business models and channels</w:t>
            </w:r>
          </w:p>
          <w:p w14:paraId="1872D134" w14:textId="77777777" w:rsidR="002F67E9" w:rsidRDefault="002F67E9" w:rsidP="00423E86">
            <w:pPr>
              <w:spacing w:before="40" w:after="40"/>
              <w:rPr>
                <w:rFonts w:ascii="Cambria" w:hAnsi="Cambria" w:cs="Arial"/>
              </w:rPr>
            </w:pPr>
            <w:r>
              <w:rPr>
                <w:rFonts w:ascii="Cambria" w:hAnsi="Cambria" w:cs="Arial"/>
              </w:rPr>
              <w:t>Customer profiles, journeys, choices and behaviour.</w:t>
            </w:r>
          </w:p>
          <w:p w14:paraId="07D07DF4" w14:textId="77777777" w:rsidR="002F67E9" w:rsidRPr="00EA3C0A" w:rsidRDefault="002F67E9" w:rsidP="00423E86">
            <w:pPr>
              <w:spacing w:before="40" w:after="40"/>
              <w:rPr>
                <w:rFonts w:ascii="Cambria" w:hAnsi="Cambria" w:cs="Arial"/>
              </w:rPr>
            </w:pPr>
            <w:r>
              <w:rPr>
                <w:rFonts w:ascii="Cambria" w:hAnsi="Cambria" w:cs="Arial"/>
              </w:rPr>
              <w:t>Competition and suppliers</w:t>
            </w:r>
          </w:p>
        </w:tc>
        <w:tc>
          <w:tcPr>
            <w:tcW w:w="4255" w:type="dxa"/>
            <w:shd w:val="clear" w:color="auto" w:fill="auto"/>
          </w:tcPr>
          <w:p w14:paraId="647CA6BF" w14:textId="28F8BD9E" w:rsidR="002F67E9" w:rsidRPr="00EA3C0A" w:rsidRDefault="00677B7D" w:rsidP="00423E86">
            <w:pPr>
              <w:spacing w:before="40" w:after="40"/>
              <w:rPr>
                <w:rFonts w:ascii="Cambria" w:hAnsi="Cambria" w:cs="Arial"/>
              </w:rPr>
            </w:pPr>
            <w:r>
              <w:rPr>
                <w:rFonts w:ascii="Cambria" w:hAnsi="Cambria" w:cs="Arial"/>
              </w:rPr>
              <w:t>Creating a persona</w:t>
            </w:r>
            <w:r w:rsidR="005275C4">
              <w:rPr>
                <w:rFonts w:ascii="Cambria" w:hAnsi="Cambria" w:cs="Arial"/>
              </w:rPr>
              <w:t>: Our new friend</w:t>
            </w:r>
            <w:r w:rsidR="00CE2037">
              <w:rPr>
                <w:rFonts w:ascii="Cambria" w:hAnsi="Cambria" w:cs="Arial"/>
              </w:rPr>
              <w:t>(s)</w:t>
            </w:r>
            <w:bookmarkStart w:id="0" w:name="_GoBack"/>
            <w:bookmarkEnd w:id="0"/>
          </w:p>
        </w:tc>
      </w:tr>
      <w:tr w:rsidR="002F67E9" w:rsidRPr="00EA3C0A" w14:paraId="325A0ABB" w14:textId="77777777" w:rsidTr="002F67E9">
        <w:trPr>
          <w:trHeight w:val="490"/>
        </w:trPr>
        <w:tc>
          <w:tcPr>
            <w:tcW w:w="4255" w:type="dxa"/>
            <w:shd w:val="clear" w:color="auto" w:fill="auto"/>
          </w:tcPr>
          <w:p w14:paraId="61490DF9" w14:textId="3C175521" w:rsidR="002F67E9" w:rsidRPr="005275C4" w:rsidRDefault="00473F3A" w:rsidP="00423E86">
            <w:pPr>
              <w:spacing w:before="40" w:after="40"/>
              <w:rPr>
                <w:rFonts w:ascii="Cambria" w:hAnsi="Cambria" w:cs="Arial"/>
                <w:b/>
              </w:rPr>
            </w:pPr>
            <w:r w:rsidRPr="005275C4">
              <w:rPr>
                <w:rFonts w:ascii="Cambria" w:hAnsi="Cambria" w:cs="Arial"/>
                <w:b/>
              </w:rPr>
              <w:t>Digital disruption</w:t>
            </w:r>
            <w:r>
              <w:rPr>
                <w:rFonts w:ascii="Cambria" w:hAnsi="Cambria" w:cs="Arial"/>
              </w:rPr>
              <w:t xml:space="preserve">, </w:t>
            </w:r>
            <w:r w:rsidR="002F67E9" w:rsidRPr="005275C4">
              <w:rPr>
                <w:rFonts w:ascii="Cambria" w:hAnsi="Cambria" w:cs="Arial"/>
                <w:b/>
              </w:rPr>
              <w:t>Search and Display Engine Marketing</w:t>
            </w:r>
          </w:p>
          <w:p w14:paraId="4AA9EB3D" w14:textId="77777777" w:rsidR="002F67E9" w:rsidRDefault="002F67E9" w:rsidP="00423E86">
            <w:pPr>
              <w:spacing w:before="40" w:after="40"/>
              <w:rPr>
                <w:rFonts w:ascii="Cambria" w:hAnsi="Cambria" w:cs="Arial"/>
              </w:rPr>
            </w:pPr>
          </w:p>
          <w:p w14:paraId="333F6BF4" w14:textId="7D3AC8C7" w:rsidR="002F67E9" w:rsidRPr="00EA3C0A" w:rsidRDefault="002F67E9" w:rsidP="00423E86">
            <w:pPr>
              <w:spacing w:before="40" w:after="40"/>
              <w:rPr>
                <w:rFonts w:ascii="Cambria" w:hAnsi="Cambria" w:cs="Arial"/>
              </w:rPr>
            </w:pPr>
          </w:p>
        </w:tc>
        <w:tc>
          <w:tcPr>
            <w:tcW w:w="4255" w:type="dxa"/>
            <w:shd w:val="clear" w:color="auto" w:fill="auto"/>
          </w:tcPr>
          <w:p w14:paraId="231D33D4" w14:textId="45695427" w:rsidR="002F67E9" w:rsidRPr="00EA3C0A" w:rsidRDefault="00473F3A" w:rsidP="00423E86">
            <w:pPr>
              <w:spacing w:before="40" w:after="40"/>
              <w:rPr>
                <w:rFonts w:ascii="Cambria" w:hAnsi="Cambria" w:cs="Arial"/>
              </w:rPr>
            </w:pPr>
            <w:r>
              <w:rPr>
                <w:rFonts w:ascii="Cambria" w:hAnsi="Cambria" w:cs="Arial"/>
              </w:rPr>
              <w:t>Digital media strengths</w:t>
            </w:r>
            <w:r w:rsidR="005275C4">
              <w:rPr>
                <w:rFonts w:ascii="Cambria" w:hAnsi="Cambria" w:cs="Arial"/>
              </w:rPr>
              <w:t>: Success cases that transfer</w:t>
            </w:r>
          </w:p>
        </w:tc>
      </w:tr>
      <w:tr w:rsidR="002F67E9" w:rsidRPr="00EA3C0A" w14:paraId="5E33A4EE" w14:textId="77777777" w:rsidTr="002F67E9">
        <w:trPr>
          <w:trHeight w:val="514"/>
        </w:trPr>
        <w:tc>
          <w:tcPr>
            <w:tcW w:w="4255" w:type="dxa"/>
            <w:shd w:val="clear" w:color="auto" w:fill="auto"/>
          </w:tcPr>
          <w:p w14:paraId="4A4F41A7" w14:textId="77777777" w:rsidR="002F67E9" w:rsidRDefault="002F67E9" w:rsidP="00423E86">
            <w:pPr>
              <w:spacing w:before="40" w:after="40"/>
              <w:rPr>
                <w:rFonts w:ascii="Cambria" w:hAnsi="Cambria" w:cs="Arial"/>
              </w:rPr>
            </w:pPr>
            <w:r>
              <w:rPr>
                <w:rFonts w:ascii="Cambria" w:hAnsi="Cambria" w:cs="Arial"/>
              </w:rPr>
              <w:t xml:space="preserve">Introduction to </w:t>
            </w:r>
            <w:r w:rsidRPr="005275C4">
              <w:rPr>
                <w:rFonts w:ascii="Cambria" w:hAnsi="Cambria" w:cs="Arial"/>
                <w:b/>
              </w:rPr>
              <w:t>Social Media Marketing</w:t>
            </w:r>
          </w:p>
          <w:p w14:paraId="2EE3913D" w14:textId="28DFAB99" w:rsidR="005275C4" w:rsidRDefault="005275C4" w:rsidP="00473F3A">
            <w:pPr>
              <w:spacing w:before="40" w:after="40"/>
              <w:rPr>
                <w:rFonts w:ascii="Cambria" w:hAnsi="Cambria" w:cs="Arial"/>
              </w:rPr>
            </w:pPr>
            <w:r>
              <w:rPr>
                <w:rFonts w:ascii="Cambria" w:hAnsi="Cambria" w:cs="Arial"/>
              </w:rPr>
              <w:t xml:space="preserve">The </w:t>
            </w:r>
            <w:r w:rsidRPr="005275C4">
              <w:rPr>
                <w:rFonts w:ascii="Cambria" w:hAnsi="Cambria" w:cs="Arial"/>
                <w:b/>
              </w:rPr>
              <w:t>personal conversation model</w:t>
            </w:r>
          </w:p>
          <w:p w14:paraId="06F99492" w14:textId="27C6CC6C" w:rsidR="00473F3A" w:rsidRPr="005275C4" w:rsidRDefault="00473F3A" w:rsidP="00473F3A">
            <w:pPr>
              <w:spacing w:before="40" w:after="40"/>
              <w:rPr>
                <w:rFonts w:ascii="Cambria" w:hAnsi="Cambria" w:cs="Arial"/>
                <w:b/>
              </w:rPr>
            </w:pPr>
            <w:r>
              <w:rPr>
                <w:rFonts w:ascii="Cambria" w:hAnsi="Cambria" w:cs="Arial"/>
              </w:rPr>
              <w:t>Mobile and video (YouTube) marketing</w:t>
            </w:r>
            <w:r w:rsidR="005275C4">
              <w:rPr>
                <w:rFonts w:ascii="Cambria" w:hAnsi="Cambria" w:cs="Arial"/>
              </w:rPr>
              <w:t xml:space="preserve">: </w:t>
            </w:r>
            <w:r w:rsidR="005275C4" w:rsidRPr="005275C4">
              <w:rPr>
                <w:rFonts w:ascii="Cambria" w:hAnsi="Cambria" w:cs="Arial"/>
                <w:b/>
              </w:rPr>
              <w:t>This is who we are</w:t>
            </w:r>
          </w:p>
          <w:p w14:paraId="7C440F00" w14:textId="2202E5D0" w:rsidR="002F67E9" w:rsidRPr="00EA3C0A" w:rsidRDefault="002F67E9" w:rsidP="00423E86">
            <w:pPr>
              <w:spacing w:before="40" w:after="40"/>
              <w:rPr>
                <w:rFonts w:ascii="Cambria" w:hAnsi="Cambria" w:cs="Arial"/>
              </w:rPr>
            </w:pPr>
          </w:p>
        </w:tc>
        <w:tc>
          <w:tcPr>
            <w:tcW w:w="4255" w:type="dxa"/>
            <w:shd w:val="clear" w:color="auto" w:fill="auto"/>
          </w:tcPr>
          <w:p w14:paraId="5A007274" w14:textId="74CE29DE" w:rsidR="002F67E9" w:rsidRPr="00EA3C0A" w:rsidRDefault="00473F3A" w:rsidP="00FD7B15">
            <w:pPr>
              <w:spacing w:before="40" w:after="40"/>
              <w:rPr>
                <w:rFonts w:ascii="Cambria" w:hAnsi="Cambria" w:cs="Arial"/>
              </w:rPr>
            </w:pPr>
            <w:r>
              <w:rPr>
                <w:rFonts w:ascii="Cambria" w:hAnsi="Cambria" w:cs="Arial"/>
              </w:rPr>
              <w:t>The customer journey</w:t>
            </w:r>
            <w:r w:rsidR="005275C4">
              <w:rPr>
                <w:rFonts w:ascii="Cambria" w:hAnsi="Cambria" w:cs="Arial"/>
              </w:rPr>
              <w:t>: In an ideal world</w:t>
            </w:r>
          </w:p>
        </w:tc>
      </w:tr>
      <w:tr w:rsidR="002F67E9" w:rsidRPr="002F67E9" w14:paraId="26A8B4FC" w14:textId="77777777" w:rsidTr="002F67E9">
        <w:trPr>
          <w:trHeight w:val="490"/>
        </w:trPr>
        <w:tc>
          <w:tcPr>
            <w:tcW w:w="8510" w:type="dxa"/>
            <w:gridSpan w:val="2"/>
            <w:shd w:val="clear" w:color="auto" w:fill="auto"/>
          </w:tcPr>
          <w:p w14:paraId="26A86EA0" w14:textId="3FA0113E" w:rsidR="002F67E9" w:rsidRPr="002F67E9" w:rsidRDefault="002F67E9" w:rsidP="00423E86">
            <w:pPr>
              <w:spacing w:before="40" w:after="40"/>
              <w:rPr>
                <w:rFonts w:ascii="Cambria" w:hAnsi="Cambria" w:cs="Arial"/>
                <w:b/>
              </w:rPr>
            </w:pPr>
            <w:r w:rsidRPr="002F67E9">
              <w:rPr>
                <w:rFonts w:ascii="Cambria" w:hAnsi="Cambria" w:cs="Arial"/>
                <w:b/>
              </w:rPr>
              <w:t xml:space="preserve">Assignment 1 Completion Week (Submit Assignment to </w:t>
            </w:r>
            <w:proofErr w:type="spellStart"/>
            <w:r w:rsidRPr="002F67E9">
              <w:rPr>
                <w:rFonts w:ascii="Cambria" w:hAnsi="Cambria" w:cs="Arial"/>
                <w:b/>
              </w:rPr>
              <w:t>Turnitin</w:t>
            </w:r>
            <w:proofErr w:type="spellEnd"/>
            <w:r w:rsidRPr="002F67E9">
              <w:rPr>
                <w:rFonts w:ascii="Cambria" w:hAnsi="Cambria" w:cs="Arial"/>
                <w:b/>
              </w:rPr>
              <w:t xml:space="preserve"> on the 20</w:t>
            </w:r>
            <w:r w:rsidRPr="002F67E9">
              <w:rPr>
                <w:rFonts w:ascii="Cambria" w:hAnsi="Cambria" w:cs="Arial"/>
                <w:b/>
                <w:vertAlign w:val="superscript"/>
              </w:rPr>
              <w:t>th</w:t>
            </w:r>
            <w:r w:rsidRPr="002F67E9">
              <w:rPr>
                <w:rFonts w:ascii="Cambria" w:hAnsi="Cambria" w:cs="Arial"/>
                <w:b/>
              </w:rPr>
              <w:t xml:space="preserve"> March, 2016</w:t>
            </w:r>
          </w:p>
        </w:tc>
      </w:tr>
      <w:tr w:rsidR="002F67E9" w:rsidRPr="00EA3C0A" w14:paraId="18A76C1E" w14:textId="77777777" w:rsidTr="002F67E9">
        <w:trPr>
          <w:trHeight w:val="490"/>
        </w:trPr>
        <w:tc>
          <w:tcPr>
            <w:tcW w:w="4255" w:type="dxa"/>
            <w:shd w:val="clear" w:color="auto" w:fill="auto"/>
          </w:tcPr>
          <w:p w14:paraId="0FF5CC9D" w14:textId="77777777" w:rsidR="002F67E9" w:rsidRDefault="002F67E9" w:rsidP="002F67E9">
            <w:pPr>
              <w:spacing w:before="40" w:after="40"/>
              <w:rPr>
                <w:rFonts w:ascii="Cambria" w:hAnsi="Cambria" w:cs="Arial"/>
              </w:rPr>
            </w:pPr>
            <w:r w:rsidRPr="00F536AD">
              <w:rPr>
                <w:rFonts w:ascii="Cambria" w:hAnsi="Cambria" w:cs="Arial"/>
              </w:rPr>
              <w:t xml:space="preserve">The digital </w:t>
            </w:r>
            <w:r w:rsidRPr="005275C4">
              <w:rPr>
                <w:rFonts w:ascii="Cambria" w:hAnsi="Cambria" w:cs="Arial"/>
                <w:b/>
              </w:rPr>
              <w:t>marketing mix</w:t>
            </w:r>
            <w:r w:rsidRPr="00F536AD">
              <w:rPr>
                <w:rFonts w:ascii="Cambria" w:hAnsi="Cambria" w:cs="Arial"/>
              </w:rPr>
              <w:t xml:space="preserve"> – Product, price, place and promotion</w:t>
            </w:r>
            <w:r>
              <w:rPr>
                <w:rFonts w:ascii="Cambria" w:hAnsi="Cambria" w:cs="Arial"/>
              </w:rPr>
              <w:t>.</w:t>
            </w:r>
          </w:p>
          <w:p w14:paraId="63B74A98" w14:textId="109D1BC9" w:rsidR="002F67E9" w:rsidRPr="00F536AD" w:rsidRDefault="002F67E9" w:rsidP="002F67E9">
            <w:pPr>
              <w:spacing w:before="40" w:after="40"/>
              <w:rPr>
                <w:rFonts w:ascii="Cambria" w:hAnsi="Cambria" w:cs="Arial"/>
              </w:rPr>
            </w:pPr>
          </w:p>
        </w:tc>
        <w:tc>
          <w:tcPr>
            <w:tcW w:w="4255" w:type="dxa"/>
            <w:shd w:val="clear" w:color="auto" w:fill="auto"/>
          </w:tcPr>
          <w:p w14:paraId="09B5A5D4" w14:textId="332D04AA" w:rsidR="002F67E9" w:rsidRPr="00EA3C0A" w:rsidRDefault="00473F3A" w:rsidP="002F67E9">
            <w:pPr>
              <w:spacing w:before="40" w:after="40"/>
              <w:rPr>
                <w:rFonts w:ascii="Cambria" w:hAnsi="Cambria" w:cs="Arial"/>
              </w:rPr>
            </w:pPr>
            <w:r>
              <w:rPr>
                <w:rFonts w:ascii="Cambria" w:hAnsi="Cambria" w:cs="Arial"/>
              </w:rPr>
              <w:t>The 4 month plan</w:t>
            </w:r>
            <w:r w:rsidR="005275C4">
              <w:rPr>
                <w:rFonts w:ascii="Cambria" w:hAnsi="Cambria" w:cs="Arial"/>
              </w:rPr>
              <w:t xml:space="preserve"> – Reaching for the stars</w:t>
            </w:r>
          </w:p>
        </w:tc>
      </w:tr>
      <w:tr w:rsidR="002F67E9" w:rsidRPr="00EA3C0A" w14:paraId="3BD80308" w14:textId="77777777" w:rsidTr="002F67E9">
        <w:trPr>
          <w:trHeight w:val="490"/>
        </w:trPr>
        <w:tc>
          <w:tcPr>
            <w:tcW w:w="4255" w:type="dxa"/>
            <w:tcBorders>
              <w:bottom w:val="single" w:sz="4" w:space="0" w:color="auto"/>
            </w:tcBorders>
            <w:shd w:val="clear" w:color="auto" w:fill="auto"/>
          </w:tcPr>
          <w:p w14:paraId="32BBA96C" w14:textId="51290CF9" w:rsidR="002F67E9" w:rsidRPr="00EA3C0A" w:rsidRDefault="005275C4" w:rsidP="00423E86">
            <w:pPr>
              <w:spacing w:before="40" w:after="40"/>
              <w:rPr>
                <w:rFonts w:ascii="Cambria" w:hAnsi="Cambria" w:cs="Arial"/>
              </w:rPr>
            </w:pPr>
            <w:r w:rsidRPr="005275C4">
              <w:rPr>
                <w:rFonts w:ascii="Cambria" w:hAnsi="Cambria" w:cs="Arial"/>
                <w:b/>
              </w:rPr>
              <w:t>Digital Analytics:</w:t>
            </w:r>
            <w:r>
              <w:rPr>
                <w:rFonts w:ascii="Cambria" w:hAnsi="Cambria" w:cs="Arial"/>
              </w:rPr>
              <w:t xml:space="preserve"> Campaign planning – Technology and techniques for measuring </w:t>
            </w:r>
            <w:r>
              <w:rPr>
                <w:rFonts w:ascii="Cambria" w:hAnsi="Cambria" w:cs="Arial"/>
              </w:rPr>
              <w:lastRenderedPageBreak/>
              <w:t>campaigns, measures, integration.</w:t>
            </w:r>
          </w:p>
        </w:tc>
        <w:tc>
          <w:tcPr>
            <w:tcW w:w="4255" w:type="dxa"/>
            <w:tcBorders>
              <w:bottom w:val="single" w:sz="4" w:space="0" w:color="auto"/>
            </w:tcBorders>
            <w:shd w:val="clear" w:color="auto" w:fill="auto"/>
          </w:tcPr>
          <w:p w14:paraId="645F6CA6" w14:textId="0B7ACF1E" w:rsidR="002F67E9" w:rsidRPr="00EA3C0A" w:rsidRDefault="005275C4" w:rsidP="00423E86">
            <w:pPr>
              <w:spacing w:before="40" w:after="40"/>
              <w:rPr>
                <w:rFonts w:ascii="Cambria" w:hAnsi="Cambria" w:cs="Arial"/>
              </w:rPr>
            </w:pPr>
            <w:r>
              <w:rPr>
                <w:rFonts w:ascii="Cambria" w:hAnsi="Cambria" w:cs="Arial"/>
              </w:rPr>
              <w:lastRenderedPageBreak/>
              <w:t>The search campaign</w:t>
            </w:r>
          </w:p>
        </w:tc>
      </w:tr>
      <w:tr w:rsidR="00473F3A" w:rsidRPr="00EA3C0A" w14:paraId="48953CA1" w14:textId="77777777" w:rsidTr="002F67E9">
        <w:trPr>
          <w:trHeight w:val="514"/>
        </w:trPr>
        <w:tc>
          <w:tcPr>
            <w:tcW w:w="4255" w:type="dxa"/>
          </w:tcPr>
          <w:p w14:paraId="6E977890" w14:textId="7BA056A6" w:rsidR="00473F3A" w:rsidRDefault="005275C4" w:rsidP="001B5421">
            <w:pPr>
              <w:spacing w:before="40" w:after="40"/>
              <w:rPr>
                <w:rFonts w:ascii="Cambria" w:hAnsi="Cambria" w:cs="Arial"/>
              </w:rPr>
            </w:pPr>
            <w:r w:rsidRPr="00F536AD">
              <w:rPr>
                <w:rFonts w:ascii="Cambria" w:hAnsi="Cambria" w:cs="Arial"/>
              </w:rPr>
              <w:lastRenderedPageBreak/>
              <w:t>Legal, social, po</w:t>
            </w:r>
            <w:r>
              <w:rPr>
                <w:rFonts w:ascii="Cambria" w:hAnsi="Cambria" w:cs="Arial"/>
              </w:rPr>
              <w:t xml:space="preserve">litical, ethical and </w:t>
            </w:r>
            <w:r w:rsidRPr="005275C4">
              <w:rPr>
                <w:rFonts w:ascii="Cambria" w:hAnsi="Cambria" w:cs="Arial"/>
                <w:b/>
              </w:rPr>
              <w:t>sustainability issues</w:t>
            </w:r>
            <w:r>
              <w:rPr>
                <w:rFonts w:ascii="Cambria" w:hAnsi="Cambria" w:cs="Arial"/>
              </w:rPr>
              <w:t>.</w:t>
            </w:r>
          </w:p>
        </w:tc>
        <w:tc>
          <w:tcPr>
            <w:tcW w:w="4255" w:type="dxa"/>
          </w:tcPr>
          <w:p w14:paraId="43F9288B" w14:textId="146E0D73" w:rsidR="00473F3A" w:rsidRDefault="005275C4" w:rsidP="001B5421">
            <w:pPr>
              <w:spacing w:before="40" w:after="40"/>
              <w:rPr>
                <w:rFonts w:ascii="Cambria" w:hAnsi="Cambria" w:cs="Arial"/>
              </w:rPr>
            </w:pPr>
            <w:r>
              <w:rPr>
                <w:rFonts w:ascii="Cambria" w:hAnsi="Cambria" w:cs="Arial"/>
              </w:rPr>
              <w:t>Responsible Management</w:t>
            </w:r>
          </w:p>
        </w:tc>
      </w:tr>
      <w:tr w:rsidR="002F67E9" w:rsidRPr="00EA3C0A" w14:paraId="34D32EEC" w14:textId="77777777" w:rsidTr="002F67E9">
        <w:trPr>
          <w:trHeight w:val="514"/>
        </w:trPr>
        <w:tc>
          <w:tcPr>
            <w:tcW w:w="4255" w:type="dxa"/>
          </w:tcPr>
          <w:p w14:paraId="46C5C8E1" w14:textId="77777777" w:rsidR="002F67E9" w:rsidRDefault="002F67E9" w:rsidP="001B5421">
            <w:pPr>
              <w:spacing w:before="40" w:after="40"/>
              <w:rPr>
                <w:rFonts w:ascii="Cambria" w:hAnsi="Cambria" w:cs="Arial"/>
              </w:rPr>
            </w:pPr>
            <w:r>
              <w:rPr>
                <w:rFonts w:ascii="Cambria" w:hAnsi="Cambria" w:cs="Arial"/>
              </w:rPr>
              <w:t>Limitations</w:t>
            </w:r>
          </w:p>
          <w:p w14:paraId="7B5B9D74" w14:textId="4E29CBDD" w:rsidR="002F67E9" w:rsidRDefault="002F67E9" w:rsidP="001B5421">
            <w:pPr>
              <w:spacing w:before="40" w:after="40"/>
              <w:rPr>
                <w:rFonts w:ascii="Cambria" w:hAnsi="Cambria" w:cs="Arial"/>
              </w:rPr>
            </w:pPr>
            <w:r>
              <w:rPr>
                <w:rFonts w:ascii="Cambria" w:hAnsi="Cambria" w:cs="Arial"/>
              </w:rPr>
              <w:t>Risk management and control</w:t>
            </w:r>
          </w:p>
          <w:p w14:paraId="0B123C6E" w14:textId="08B7ECDC" w:rsidR="002F67E9" w:rsidRPr="00EA3C0A" w:rsidRDefault="002F67E9" w:rsidP="001B5421">
            <w:pPr>
              <w:spacing w:before="40" w:after="40"/>
              <w:rPr>
                <w:rFonts w:ascii="Cambria" w:hAnsi="Cambria" w:cs="Arial"/>
              </w:rPr>
            </w:pPr>
            <w:r>
              <w:rPr>
                <w:rFonts w:ascii="Cambria" w:hAnsi="Cambria" w:cs="Arial"/>
              </w:rPr>
              <w:t>Digital marketing futures</w:t>
            </w:r>
          </w:p>
        </w:tc>
        <w:tc>
          <w:tcPr>
            <w:tcW w:w="4255" w:type="dxa"/>
          </w:tcPr>
          <w:p w14:paraId="55A4F837" w14:textId="5D06A8D0" w:rsidR="002F67E9" w:rsidRPr="00EA3C0A" w:rsidRDefault="002F67E9" w:rsidP="001B5421">
            <w:pPr>
              <w:spacing w:before="40" w:after="40"/>
              <w:rPr>
                <w:rFonts w:ascii="Cambria" w:hAnsi="Cambria" w:cs="Arial"/>
              </w:rPr>
            </w:pPr>
          </w:p>
        </w:tc>
      </w:tr>
      <w:tr w:rsidR="002F67E9" w:rsidRPr="00EA3C0A" w14:paraId="762B7844" w14:textId="77777777" w:rsidTr="002F67E9">
        <w:trPr>
          <w:trHeight w:val="514"/>
        </w:trPr>
        <w:tc>
          <w:tcPr>
            <w:tcW w:w="8510" w:type="dxa"/>
            <w:gridSpan w:val="2"/>
          </w:tcPr>
          <w:p w14:paraId="56542C11" w14:textId="73D40269" w:rsidR="002F67E9" w:rsidRPr="00EA3C0A" w:rsidRDefault="002F67E9" w:rsidP="00E35F16">
            <w:pPr>
              <w:spacing w:before="40" w:after="40"/>
              <w:rPr>
                <w:rFonts w:ascii="Cambria" w:hAnsi="Cambria" w:cs="Arial"/>
              </w:rPr>
            </w:pPr>
            <w:r>
              <w:rPr>
                <w:rFonts w:ascii="Cambria" w:hAnsi="Cambria" w:cs="Arial"/>
              </w:rPr>
              <w:t xml:space="preserve">Assignment 2 Completion Week (Submit Assignment to </w:t>
            </w:r>
            <w:proofErr w:type="spellStart"/>
            <w:r>
              <w:rPr>
                <w:rFonts w:ascii="Cambria" w:hAnsi="Cambria" w:cs="Arial"/>
              </w:rPr>
              <w:t>Turnitin</w:t>
            </w:r>
            <w:proofErr w:type="spellEnd"/>
            <w:r>
              <w:rPr>
                <w:rFonts w:ascii="Cambria" w:hAnsi="Cambria" w:cs="Arial"/>
              </w:rPr>
              <w:t xml:space="preserve"> on the 1</w:t>
            </w:r>
            <w:r>
              <w:rPr>
                <w:rFonts w:ascii="Cambria" w:hAnsi="Cambria" w:cs="Arial"/>
                <w:vertAlign w:val="superscript"/>
              </w:rPr>
              <w:t>st</w:t>
            </w:r>
            <w:r>
              <w:rPr>
                <w:rFonts w:ascii="Cambria" w:hAnsi="Cambria" w:cs="Arial"/>
              </w:rPr>
              <w:t xml:space="preserve"> May, 2016</w:t>
            </w:r>
          </w:p>
        </w:tc>
      </w:tr>
    </w:tbl>
    <w:p w14:paraId="7CB1BEB6" w14:textId="77777777" w:rsidR="00423E86" w:rsidRDefault="00423E86"/>
    <w:p w14:paraId="54542715" w14:textId="77777777" w:rsidR="000E7BA7" w:rsidRDefault="000E7BA7">
      <w:pPr>
        <w:rPr>
          <w:b/>
        </w:rPr>
      </w:pPr>
    </w:p>
    <w:p w14:paraId="1B85EB9D" w14:textId="77777777" w:rsidR="000E7BA7" w:rsidRDefault="000E7BA7">
      <w:pPr>
        <w:rPr>
          <w:b/>
        </w:rPr>
      </w:pPr>
    </w:p>
    <w:p w14:paraId="57A34A9C" w14:textId="2E47CA8D" w:rsidR="00AB2BB1" w:rsidRDefault="00AB2BB1">
      <w:r w:rsidRPr="00AB2BB1">
        <w:t xml:space="preserve">Learning on the </w:t>
      </w:r>
      <w:r>
        <w:t xml:space="preserve">Digital Marketing module is focussed on a practical project based approach to experience the </w:t>
      </w:r>
      <w:r w:rsidR="00FA1063">
        <w:t xml:space="preserve">development of a digital </w:t>
      </w:r>
      <w:r>
        <w:t>Marketing Plan</w:t>
      </w:r>
      <w:r w:rsidR="00FA1063">
        <w:t>.  In the first session of the day we will start with a lecture and then either some exercises, discussions or a digital marketing technology focus</w:t>
      </w:r>
    </w:p>
    <w:p w14:paraId="4D866E05" w14:textId="77777777" w:rsidR="00AB2BB1" w:rsidRDefault="00AB2BB1"/>
    <w:p w14:paraId="1329493C" w14:textId="46163E31" w:rsidR="00FA1063" w:rsidRDefault="00FA1063" w:rsidP="00FA1063">
      <w:pPr>
        <w:rPr>
          <w:b/>
        </w:rPr>
      </w:pPr>
      <w:r>
        <w:rPr>
          <w:b/>
        </w:rPr>
        <w:t>Mornings (D1):</w:t>
      </w:r>
    </w:p>
    <w:p w14:paraId="2E7223EE" w14:textId="77777777" w:rsidR="00AB2BB1" w:rsidRDefault="00AB2BB1">
      <w:pPr>
        <w:rPr>
          <w:b/>
        </w:rPr>
      </w:pPr>
    </w:p>
    <w:p w14:paraId="49EE4F9E" w14:textId="77777777" w:rsidR="003629A1" w:rsidRDefault="003629A1">
      <w:r w:rsidRPr="003629A1">
        <w:rPr>
          <w:b/>
        </w:rPr>
        <w:t>Lectures</w:t>
      </w:r>
      <w:r>
        <w:t xml:space="preserve"> – Presented by your tutor</w:t>
      </w:r>
    </w:p>
    <w:p w14:paraId="567131D8" w14:textId="77777777" w:rsidR="003629A1" w:rsidRDefault="003629A1"/>
    <w:p w14:paraId="4F921651" w14:textId="4178DA1B" w:rsidR="003629A1" w:rsidRDefault="000E7BA7">
      <w:r>
        <w:rPr>
          <w:b/>
        </w:rPr>
        <w:t>Exercises</w:t>
      </w:r>
      <w:r w:rsidR="003629A1">
        <w:t xml:space="preserve"> – Full group student centred activity</w:t>
      </w:r>
      <w:r w:rsidR="001B383B">
        <w:t xml:space="preserve"> often directed by student presentations.</w:t>
      </w:r>
    </w:p>
    <w:p w14:paraId="326EFC04" w14:textId="77777777" w:rsidR="003629A1" w:rsidRDefault="003629A1"/>
    <w:p w14:paraId="07BF7E30" w14:textId="7AD1FD90" w:rsidR="00AB2BB1" w:rsidRDefault="00AB2BB1">
      <w:r w:rsidRPr="00FA1063">
        <w:rPr>
          <w:b/>
        </w:rPr>
        <w:t>Discussion</w:t>
      </w:r>
      <w:r>
        <w:t xml:space="preserve"> – Lecturer driven set of discussions in groups with feedback</w:t>
      </w:r>
    </w:p>
    <w:p w14:paraId="58589E2D" w14:textId="77777777" w:rsidR="00AB2BB1" w:rsidRDefault="00AB2BB1"/>
    <w:p w14:paraId="05752F31" w14:textId="1332471C" w:rsidR="00AB2BB1" w:rsidRDefault="00AB2BB1">
      <w:r w:rsidRPr="00FA1063">
        <w:rPr>
          <w:b/>
        </w:rPr>
        <w:t>Technology of the Marketer</w:t>
      </w:r>
      <w:r>
        <w:t xml:space="preserve"> – Focus on tools </w:t>
      </w:r>
      <w:r w:rsidR="00FA1063">
        <w:t xml:space="preserve">that can </w:t>
      </w:r>
      <w:proofErr w:type="gramStart"/>
      <w:r>
        <w:t>used</w:t>
      </w:r>
      <w:proofErr w:type="gramEnd"/>
      <w:r>
        <w:t xml:space="preserve"> by marketers</w:t>
      </w:r>
    </w:p>
    <w:p w14:paraId="5730D746" w14:textId="77777777" w:rsidR="00AB2BB1" w:rsidRDefault="00AB2BB1">
      <w:pPr>
        <w:rPr>
          <w:b/>
        </w:rPr>
      </w:pPr>
    </w:p>
    <w:p w14:paraId="0ADEC661" w14:textId="77777777" w:rsidR="00FA1063" w:rsidRDefault="00FA1063">
      <w:pPr>
        <w:rPr>
          <w:b/>
        </w:rPr>
      </w:pPr>
    </w:p>
    <w:p w14:paraId="26D8D540" w14:textId="223C6930" w:rsidR="00FA1063" w:rsidRDefault="00FA1063">
      <w:pPr>
        <w:rPr>
          <w:b/>
        </w:rPr>
      </w:pPr>
      <w:r>
        <w:rPr>
          <w:b/>
        </w:rPr>
        <w:t>Afternoons (TL</w:t>
      </w:r>
      <w:r w:rsidR="0026681E">
        <w:rPr>
          <w:b/>
        </w:rPr>
        <w:t>04)</w:t>
      </w:r>
    </w:p>
    <w:p w14:paraId="1F6D3C79" w14:textId="77777777" w:rsidR="00FA1063" w:rsidRDefault="00FA1063">
      <w:pPr>
        <w:rPr>
          <w:b/>
        </w:rPr>
      </w:pPr>
    </w:p>
    <w:p w14:paraId="47AB0516" w14:textId="619E4AC9" w:rsidR="0026681E" w:rsidRPr="0026681E" w:rsidRDefault="0026681E">
      <w:r w:rsidRPr="0026681E">
        <w:t>The second sessions are student group led and ‘planning’ focussed. Every week you’ll get into your groups and work on your digital Marketing Plan. At the start of each session you will be given a task that helps directly with your assessment requirements and builds on what you did last week. You will be working in your groups and will largely self-direct your activity.</w:t>
      </w:r>
      <w:r>
        <w:t xml:space="preserve">  Your tutor will be there to help you along.</w:t>
      </w:r>
    </w:p>
    <w:p w14:paraId="06EEF304" w14:textId="77777777" w:rsidR="0026681E" w:rsidRDefault="0026681E">
      <w:pPr>
        <w:rPr>
          <w:b/>
        </w:rPr>
      </w:pPr>
    </w:p>
    <w:p w14:paraId="130835A6" w14:textId="2372537C" w:rsidR="0026681E" w:rsidRDefault="0026681E" w:rsidP="0026681E">
      <w:r w:rsidRPr="003629A1">
        <w:rPr>
          <w:b/>
        </w:rPr>
        <w:t xml:space="preserve">Group </w:t>
      </w:r>
      <w:r>
        <w:rPr>
          <w:b/>
        </w:rPr>
        <w:t>Planning Sessions</w:t>
      </w:r>
      <w:r>
        <w:t xml:space="preserve"> – We don’t have access to computers in this room, but you will have mobile phones, laptops or tablets that you may have to do some searching.</w:t>
      </w:r>
      <w:r>
        <w:t xml:space="preserve">  It is recommended that you bring with you some paper A3 and A4 and pens etc., each week, as these are likely to be creative design and planning activities.</w:t>
      </w:r>
    </w:p>
    <w:p w14:paraId="78F52C2B" w14:textId="77777777" w:rsidR="003629A1" w:rsidRDefault="003629A1"/>
    <w:p w14:paraId="73F98FF7" w14:textId="348616C0" w:rsidR="0026681E" w:rsidRDefault="0026681E">
      <w:r w:rsidRPr="0026681E">
        <w:rPr>
          <w:b/>
        </w:rPr>
        <w:t>Presentations</w:t>
      </w:r>
      <w:r>
        <w:t>: On some weeks you may be asked to present how your Marketing plan is getting on, but only informally.</w:t>
      </w:r>
    </w:p>
    <w:p w14:paraId="75FED20B" w14:textId="77777777" w:rsidR="001B383B" w:rsidRDefault="001B383B"/>
    <w:p w14:paraId="4BCCE0EA" w14:textId="00DB1D4E" w:rsidR="001B383B" w:rsidRDefault="001B383B">
      <w:r>
        <w:t>* The schedule is indicative and may change to enhance the learning opportunities.</w:t>
      </w:r>
    </w:p>
    <w:sectPr w:rsidR="001B383B" w:rsidSect="00FA33B2">
      <w:pgSz w:w="11900" w:h="1682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A325FA2"/>
    <w:multiLevelType w:val="hybridMultilevel"/>
    <w:tmpl w:val="24D45C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3E86"/>
    <w:rsid w:val="00031711"/>
    <w:rsid w:val="000709BA"/>
    <w:rsid w:val="000E7BA7"/>
    <w:rsid w:val="00131E6C"/>
    <w:rsid w:val="00154879"/>
    <w:rsid w:val="001873B0"/>
    <w:rsid w:val="001B383B"/>
    <w:rsid w:val="001B5421"/>
    <w:rsid w:val="00241664"/>
    <w:rsid w:val="002458CE"/>
    <w:rsid w:val="0026681E"/>
    <w:rsid w:val="002F67E9"/>
    <w:rsid w:val="003222DC"/>
    <w:rsid w:val="003629A1"/>
    <w:rsid w:val="003B4D99"/>
    <w:rsid w:val="00423E86"/>
    <w:rsid w:val="00473F3A"/>
    <w:rsid w:val="004E32D9"/>
    <w:rsid w:val="005275C4"/>
    <w:rsid w:val="006726CD"/>
    <w:rsid w:val="00677B7D"/>
    <w:rsid w:val="00A004D0"/>
    <w:rsid w:val="00AB2BB1"/>
    <w:rsid w:val="00CE2037"/>
    <w:rsid w:val="00E35F16"/>
    <w:rsid w:val="00F536AD"/>
    <w:rsid w:val="00FA1063"/>
    <w:rsid w:val="00FA33B2"/>
    <w:rsid w:val="00FD7B15"/>
    <w:rsid w:val="00FF7BE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61091A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3E8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B4D99"/>
    <w:rPr>
      <w:rFonts w:ascii="Lucida Grande" w:hAnsi="Lucida Grande"/>
      <w:sz w:val="18"/>
      <w:szCs w:val="18"/>
    </w:rPr>
  </w:style>
  <w:style w:type="character" w:customStyle="1" w:styleId="BalloonTextChar">
    <w:name w:val="Balloon Text Char"/>
    <w:basedOn w:val="DefaultParagraphFont"/>
    <w:link w:val="BalloonText"/>
    <w:uiPriority w:val="99"/>
    <w:semiHidden/>
    <w:rsid w:val="003B4D99"/>
    <w:rPr>
      <w:rFonts w:ascii="Lucida Grande" w:eastAsia="Times New Roman" w:hAnsi="Lucida Grande" w:cs="Times New Roman"/>
      <w:sz w:val="18"/>
      <w:szCs w:val="18"/>
    </w:rPr>
  </w:style>
  <w:style w:type="paragraph" w:styleId="ListParagraph">
    <w:name w:val="List Paragraph"/>
    <w:basedOn w:val="Normal"/>
    <w:uiPriority w:val="34"/>
    <w:qFormat/>
    <w:rsid w:val="00F536AD"/>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3E8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B4D99"/>
    <w:rPr>
      <w:rFonts w:ascii="Lucida Grande" w:hAnsi="Lucida Grande"/>
      <w:sz w:val="18"/>
      <w:szCs w:val="18"/>
    </w:rPr>
  </w:style>
  <w:style w:type="character" w:customStyle="1" w:styleId="BalloonTextChar">
    <w:name w:val="Balloon Text Char"/>
    <w:basedOn w:val="DefaultParagraphFont"/>
    <w:link w:val="BalloonText"/>
    <w:uiPriority w:val="99"/>
    <w:semiHidden/>
    <w:rsid w:val="003B4D99"/>
    <w:rPr>
      <w:rFonts w:ascii="Lucida Grande" w:eastAsia="Times New Roman" w:hAnsi="Lucida Grande" w:cs="Times New Roman"/>
      <w:sz w:val="18"/>
      <w:szCs w:val="18"/>
    </w:rPr>
  </w:style>
  <w:style w:type="paragraph" w:styleId="ListParagraph">
    <w:name w:val="List Paragraph"/>
    <w:basedOn w:val="Normal"/>
    <w:uiPriority w:val="34"/>
    <w:qFormat/>
    <w:rsid w:val="00F536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TotalTime>
  <Pages>2</Pages>
  <Words>449</Words>
  <Characters>2565</Characters>
  <Application>Microsoft Macintosh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 Bell</dc:creator>
  <cp:lastModifiedBy>Alex Bell</cp:lastModifiedBy>
  <cp:revision>5</cp:revision>
  <dcterms:created xsi:type="dcterms:W3CDTF">2017-02-01T16:43:00Z</dcterms:created>
  <dcterms:modified xsi:type="dcterms:W3CDTF">2017-02-01T17:06:00Z</dcterms:modified>
</cp:coreProperties>
</file>