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56CB90CC">
        <w:tc>
          <w:tcPr>
            <w:tcW w:w="3438" w:type="dxa"/>
            <w:shd w:val="clear" w:color="auto" w:fill="D9D9D9" w:themeFill="background1" w:themeFillShade="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5F2B83FC" w:rsidR="00C5669E" w:rsidRPr="00C5669E" w:rsidRDefault="00503167" w:rsidP="00CC661B">
            <w:pPr>
              <w:spacing w:before="120" w:after="120" w:line="360" w:lineRule="auto"/>
              <w:rPr>
                <w:rFonts w:ascii="Tahoma" w:hAnsi="Tahoma" w:cs="Tahoma"/>
                <w:sz w:val="28"/>
                <w:szCs w:val="28"/>
              </w:rPr>
            </w:pPr>
            <w:r>
              <w:rPr>
                <w:rFonts w:ascii="Tahoma" w:hAnsi="Tahoma" w:cs="Tahoma"/>
                <w:sz w:val="28"/>
                <w:szCs w:val="28"/>
              </w:rPr>
              <w:t>Christopher Griffiths</w:t>
            </w:r>
          </w:p>
        </w:tc>
      </w:tr>
      <w:tr w:rsidR="00C5669E" w:rsidRPr="00C5669E" w14:paraId="426FD845" w14:textId="77777777" w:rsidTr="56CB90CC">
        <w:tc>
          <w:tcPr>
            <w:tcW w:w="3438" w:type="dxa"/>
            <w:shd w:val="clear" w:color="auto" w:fill="D9D9D9" w:themeFill="background1" w:themeFillShade="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0F506F5" w:rsidR="00C5669E" w:rsidRPr="00C5669E" w:rsidRDefault="1A5F86E6" w:rsidP="00CC661B">
            <w:pPr>
              <w:spacing w:before="120" w:after="120" w:line="360" w:lineRule="auto"/>
              <w:rPr>
                <w:rFonts w:ascii="Tahoma" w:hAnsi="Tahoma" w:cs="Tahoma"/>
                <w:sz w:val="28"/>
                <w:szCs w:val="28"/>
              </w:rPr>
            </w:pPr>
            <w:r w:rsidRPr="56CB90CC">
              <w:rPr>
                <w:rFonts w:ascii="Tahoma" w:hAnsi="Tahoma" w:cs="Tahoma"/>
                <w:sz w:val="28"/>
                <w:szCs w:val="28"/>
              </w:rPr>
              <w:t>1</w:t>
            </w:r>
            <w:r w:rsidR="00503167">
              <w:rPr>
                <w:rFonts w:ascii="Tahoma" w:hAnsi="Tahoma" w:cs="Tahoma"/>
                <w:sz w:val="28"/>
                <w:szCs w:val="28"/>
              </w:rPr>
              <w:t>403999</w:t>
            </w:r>
          </w:p>
        </w:tc>
      </w:tr>
      <w:tr w:rsidR="00C5669E" w:rsidRPr="00C5669E" w14:paraId="3AF3AE5C" w14:textId="77777777" w:rsidTr="56CB90CC">
        <w:tc>
          <w:tcPr>
            <w:tcW w:w="3438" w:type="dxa"/>
            <w:shd w:val="clear" w:color="auto" w:fill="D9D9D9" w:themeFill="background1" w:themeFillShade="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56CB90CC">
        <w:trPr>
          <w:trHeight w:val="413"/>
        </w:trPr>
        <w:tc>
          <w:tcPr>
            <w:tcW w:w="3438" w:type="dxa"/>
            <w:shd w:val="clear" w:color="auto" w:fill="D9D9D9" w:themeFill="background1" w:themeFillShade="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C73731">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C73731">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C73731">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C73731">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C73731">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C73731">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C73731">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C73731">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C73731">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C73731">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35A77B33" w:rsidR="003B5137" w:rsidRPr="003B5137" w:rsidRDefault="00C85BBB" w:rsidP="003B5137">
      <w:r>
        <w:t>The Shannon and Weaver Model of communication.</w:t>
      </w:r>
    </w:p>
    <w:p w14:paraId="204402D0" w14:textId="75F14F9F" w:rsidR="003B5137" w:rsidRDefault="00503167">
      <w:pPr>
        <w:rPr>
          <w:b/>
          <w:sz w:val="48"/>
          <w:szCs w:val="48"/>
        </w:rPr>
      </w:pPr>
      <w:r>
        <w:rPr>
          <w:noProof/>
        </w:rPr>
        <w:drawing>
          <wp:inline distT="0" distB="0" distL="0" distR="0" wp14:anchorId="45887ECC" wp14:editId="269CD5F5">
            <wp:extent cx="5924550" cy="2393950"/>
            <wp:effectExtent l="0" t="0" r="0" b="6350"/>
            <wp:docPr id="3" name="Picture 3" descr="Image result for shannon 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hannon weaver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24550" cy="2393950"/>
                    </a:xfrm>
                    <a:prstGeom prst="rect">
                      <a:avLst/>
                    </a:prstGeom>
                    <a:noFill/>
                    <a:ln>
                      <a:noFill/>
                    </a:ln>
                  </pic:spPr>
                </pic:pic>
              </a:graphicData>
            </a:graphic>
          </wp:inline>
        </w:drawing>
      </w:r>
    </w:p>
    <w:p w14:paraId="0332AE6D" w14:textId="615C1801" w:rsidR="00E23F4C" w:rsidRDefault="009B295A">
      <w:pPr>
        <w:rPr>
          <w:rFonts w:ascii="Arial" w:hAnsi="Arial" w:cs="Arial"/>
        </w:rPr>
      </w:pPr>
      <w:r w:rsidRPr="009B295A">
        <w:rPr>
          <w:rFonts w:ascii="Arial" w:hAnsi="Arial" w:cs="Arial"/>
        </w:rPr>
        <w:t>(Shannon and Weaver, 194</w:t>
      </w:r>
      <w:r w:rsidR="00396292">
        <w:rPr>
          <w:rFonts w:ascii="Arial" w:hAnsi="Arial" w:cs="Arial"/>
        </w:rPr>
        <w:t>0</w:t>
      </w:r>
    </w:p>
    <w:p w14:paraId="542E61BB" w14:textId="77777777" w:rsidR="004D194F" w:rsidRDefault="004D194F" w:rsidP="00436E31">
      <w:pPr>
        <w:rPr>
          <w:sz w:val="24"/>
          <w:szCs w:val="24"/>
        </w:rPr>
      </w:pPr>
    </w:p>
    <w:p w14:paraId="76E2D1CA" w14:textId="63C505CA" w:rsidR="004D194F" w:rsidRDefault="004D194F" w:rsidP="00436E31">
      <w:pPr>
        <w:rPr>
          <w:sz w:val="24"/>
          <w:szCs w:val="24"/>
        </w:rPr>
      </w:pPr>
    </w:p>
    <w:p w14:paraId="187BFA1D" w14:textId="0299CF7C" w:rsidR="00832F8B" w:rsidRDefault="00832F8B" w:rsidP="00436E31">
      <w:pPr>
        <w:rPr>
          <w:sz w:val="24"/>
          <w:szCs w:val="24"/>
        </w:rPr>
      </w:pPr>
    </w:p>
    <w:p w14:paraId="61B968F0" w14:textId="10441B3B" w:rsidR="00832F8B" w:rsidRDefault="00832F8B" w:rsidP="00436E31">
      <w:pPr>
        <w:rPr>
          <w:sz w:val="24"/>
          <w:szCs w:val="24"/>
        </w:rPr>
      </w:pPr>
    </w:p>
    <w:p w14:paraId="1FD56A19" w14:textId="7304B0F2" w:rsidR="00832F8B" w:rsidRDefault="00832F8B" w:rsidP="00436E31">
      <w:pPr>
        <w:rPr>
          <w:sz w:val="24"/>
          <w:szCs w:val="24"/>
        </w:rPr>
      </w:pPr>
    </w:p>
    <w:p w14:paraId="16052CA0" w14:textId="562FC5CD" w:rsidR="00832F8B" w:rsidRDefault="00832F8B" w:rsidP="00436E31">
      <w:pPr>
        <w:rPr>
          <w:sz w:val="24"/>
          <w:szCs w:val="24"/>
        </w:rPr>
      </w:pPr>
    </w:p>
    <w:p w14:paraId="01C41C7F" w14:textId="496800B7" w:rsidR="00832F8B" w:rsidRDefault="00832F8B"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11049F70" w14:textId="77777777" w:rsidR="007F6A10" w:rsidRDefault="007F6A10" w:rsidP="00764706">
      <w:pPr>
        <w:pStyle w:val="Heading1"/>
      </w:pPr>
      <w:bookmarkStart w:id="3" w:name="_Toc9181646"/>
    </w:p>
    <w:p w14:paraId="7B57FC55" w14:textId="00607F69" w:rsidR="005E285C" w:rsidRDefault="00F7654E" w:rsidP="00764706">
      <w:pPr>
        <w:pStyle w:val="Heading1"/>
      </w:pPr>
      <w:r>
        <w:t>2.0</w:t>
      </w:r>
      <w:bookmarkEnd w:id="3"/>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4" w:name="_Toc9181647"/>
      <w:r>
        <w:t>Assessing Own Communication Skills</w:t>
      </w:r>
      <w:bookmarkEnd w:id="4"/>
      <w:r>
        <w:t xml:space="preserve"> </w:t>
      </w:r>
    </w:p>
    <w:p w14:paraId="0F102600" w14:textId="0DAE016A" w:rsidR="00C00631" w:rsidRDefault="00C00631" w:rsidP="00003524">
      <w:pPr>
        <w:jc w:val="both"/>
        <w:rPr>
          <w:rFonts w:cstheme="minorHAnsi"/>
          <w:b/>
          <w:sz w:val="24"/>
          <w:szCs w:val="24"/>
        </w:rPr>
      </w:pPr>
    </w:p>
    <w:p w14:paraId="4339F1AB" w14:textId="08A47262" w:rsidR="00396292" w:rsidRPr="00331E42" w:rsidRDefault="00C85BBB" w:rsidP="00396292">
      <w:pPr>
        <w:rPr>
          <w:rFonts w:ascii="Arial" w:hAnsi="Arial" w:cs="Arial"/>
          <w:sz w:val="24"/>
          <w:szCs w:val="24"/>
        </w:rPr>
      </w:pPr>
      <w:r>
        <w:rPr>
          <w:rFonts w:ascii="Arial" w:hAnsi="Arial" w:cs="Arial"/>
          <w:sz w:val="24"/>
          <w:szCs w:val="24"/>
        </w:rPr>
        <w:t>When sending</w:t>
      </w:r>
      <w:r w:rsidR="00396292" w:rsidRPr="00331E42">
        <w:rPr>
          <w:rFonts w:ascii="Arial" w:hAnsi="Arial" w:cs="Arial"/>
          <w:sz w:val="24"/>
          <w:szCs w:val="24"/>
        </w:rPr>
        <w:t xml:space="preserve"> </w:t>
      </w:r>
      <w:r w:rsidRPr="00331E42">
        <w:rPr>
          <w:rFonts w:ascii="Arial" w:hAnsi="Arial" w:cs="Arial"/>
          <w:sz w:val="24"/>
          <w:szCs w:val="24"/>
        </w:rPr>
        <w:t>information,</w:t>
      </w:r>
      <w:r w:rsidR="00396292" w:rsidRPr="00331E42">
        <w:rPr>
          <w:rFonts w:ascii="Arial" w:hAnsi="Arial" w:cs="Arial"/>
          <w:sz w:val="24"/>
          <w:szCs w:val="24"/>
        </w:rPr>
        <w:t xml:space="preserve"> </w:t>
      </w:r>
      <w:r>
        <w:rPr>
          <w:rFonts w:ascii="Arial" w:hAnsi="Arial" w:cs="Arial"/>
          <w:sz w:val="24"/>
          <w:szCs w:val="24"/>
        </w:rPr>
        <w:t xml:space="preserve">it is very important that </w:t>
      </w:r>
      <w:r w:rsidR="00396292" w:rsidRPr="00331E42">
        <w:rPr>
          <w:rFonts w:ascii="Arial" w:hAnsi="Arial" w:cs="Arial"/>
          <w:sz w:val="24"/>
          <w:szCs w:val="24"/>
        </w:rPr>
        <w:t>t</w:t>
      </w:r>
      <w:r>
        <w:rPr>
          <w:rFonts w:ascii="Arial" w:hAnsi="Arial" w:cs="Arial"/>
          <w:sz w:val="24"/>
          <w:szCs w:val="24"/>
        </w:rPr>
        <w:t>he information is clear and concise so that when sent to the receiver it is correct</w:t>
      </w:r>
      <w:r w:rsidR="00396292" w:rsidRPr="00331E42">
        <w:rPr>
          <w:rFonts w:ascii="Arial" w:hAnsi="Arial" w:cs="Arial"/>
          <w:sz w:val="24"/>
          <w:szCs w:val="24"/>
        </w:rPr>
        <w:t>.</w:t>
      </w:r>
      <w:r>
        <w:rPr>
          <w:rFonts w:ascii="Arial" w:hAnsi="Arial" w:cs="Arial"/>
          <w:sz w:val="24"/>
          <w:szCs w:val="24"/>
        </w:rPr>
        <w:t xml:space="preserve"> If the </w:t>
      </w:r>
      <w:r w:rsidR="00396292" w:rsidRPr="00331E42">
        <w:rPr>
          <w:rFonts w:ascii="Arial" w:hAnsi="Arial" w:cs="Arial"/>
          <w:sz w:val="24"/>
          <w:szCs w:val="24"/>
        </w:rPr>
        <w:t xml:space="preserve">Communication </w:t>
      </w:r>
      <w:r>
        <w:rPr>
          <w:rFonts w:ascii="Arial" w:hAnsi="Arial" w:cs="Arial"/>
          <w:sz w:val="24"/>
          <w:szCs w:val="24"/>
        </w:rPr>
        <w:t xml:space="preserve">is </w:t>
      </w:r>
      <w:r w:rsidRPr="00331E42">
        <w:rPr>
          <w:rFonts w:ascii="Arial" w:hAnsi="Arial" w:cs="Arial"/>
          <w:sz w:val="24"/>
          <w:szCs w:val="24"/>
        </w:rPr>
        <w:t>misunderstood,</w:t>
      </w:r>
      <w:r w:rsidR="00396292" w:rsidRPr="00331E42">
        <w:rPr>
          <w:rFonts w:ascii="Arial" w:hAnsi="Arial" w:cs="Arial"/>
          <w:sz w:val="24"/>
          <w:szCs w:val="24"/>
        </w:rPr>
        <w:t xml:space="preserve"> i</w:t>
      </w:r>
      <w:r>
        <w:rPr>
          <w:rFonts w:ascii="Arial" w:hAnsi="Arial" w:cs="Arial"/>
          <w:sz w:val="24"/>
          <w:szCs w:val="24"/>
        </w:rPr>
        <w:t>t can be misconstrued, and this is where miscommunication becomes a problem</w:t>
      </w:r>
      <w:r w:rsidR="00396292" w:rsidRPr="00331E42">
        <w:rPr>
          <w:rFonts w:ascii="Arial" w:hAnsi="Arial" w:cs="Arial"/>
          <w:sz w:val="24"/>
          <w:szCs w:val="24"/>
        </w:rPr>
        <w:t>. The ability to explain</w:t>
      </w:r>
      <w:r>
        <w:rPr>
          <w:rFonts w:ascii="Arial" w:hAnsi="Arial" w:cs="Arial"/>
          <w:sz w:val="24"/>
          <w:szCs w:val="24"/>
        </w:rPr>
        <w:t xml:space="preserve"> clearly</w:t>
      </w:r>
      <w:r w:rsidR="00396292" w:rsidRPr="00331E42">
        <w:rPr>
          <w:rFonts w:ascii="Arial" w:hAnsi="Arial" w:cs="Arial"/>
          <w:sz w:val="24"/>
          <w:szCs w:val="24"/>
        </w:rPr>
        <w:t xml:space="preserve"> to </w:t>
      </w:r>
      <w:r>
        <w:rPr>
          <w:rFonts w:ascii="Arial" w:hAnsi="Arial" w:cs="Arial"/>
          <w:sz w:val="24"/>
          <w:szCs w:val="24"/>
        </w:rPr>
        <w:t>whoever is receiving</w:t>
      </w:r>
      <w:r w:rsidR="00396292" w:rsidRPr="00331E42">
        <w:rPr>
          <w:rFonts w:ascii="Arial" w:hAnsi="Arial" w:cs="Arial"/>
          <w:sz w:val="24"/>
          <w:szCs w:val="24"/>
        </w:rPr>
        <w:t xml:space="preserve"> is </w:t>
      </w:r>
      <w:r>
        <w:rPr>
          <w:rFonts w:ascii="Arial" w:hAnsi="Arial" w:cs="Arial"/>
          <w:sz w:val="24"/>
          <w:szCs w:val="24"/>
        </w:rPr>
        <w:t>extremely</w:t>
      </w:r>
      <w:r w:rsidR="00396292" w:rsidRPr="00331E42">
        <w:rPr>
          <w:rFonts w:ascii="Arial" w:hAnsi="Arial" w:cs="Arial"/>
          <w:sz w:val="24"/>
          <w:szCs w:val="24"/>
        </w:rPr>
        <w:t xml:space="preserve"> important</w:t>
      </w:r>
      <w:r>
        <w:rPr>
          <w:rFonts w:ascii="Arial" w:hAnsi="Arial" w:cs="Arial"/>
          <w:sz w:val="24"/>
          <w:szCs w:val="24"/>
        </w:rPr>
        <w:t xml:space="preserve"> as further down the line it can get blurred or important information can get lost or mixed up</w:t>
      </w:r>
      <w:r w:rsidR="00396292" w:rsidRPr="00331E42">
        <w:rPr>
          <w:rFonts w:ascii="Arial" w:hAnsi="Arial" w:cs="Arial"/>
          <w:sz w:val="24"/>
          <w:szCs w:val="24"/>
        </w:rPr>
        <w:t xml:space="preserve">. The </w:t>
      </w:r>
      <w:r>
        <w:rPr>
          <w:rFonts w:ascii="Arial" w:hAnsi="Arial" w:cs="Arial"/>
          <w:sz w:val="24"/>
          <w:szCs w:val="24"/>
        </w:rPr>
        <w:t xml:space="preserve">Shannon and Weaver Model </w:t>
      </w:r>
      <w:r w:rsidR="00396292" w:rsidRPr="00331E42">
        <w:rPr>
          <w:rFonts w:ascii="Arial" w:hAnsi="Arial" w:cs="Arial"/>
          <w:sz w:val="24"/>
          <w:szCs w:val="24"/>
        </w:rPr>
        <w:t xml:space="preserve">is a six-step process that processes your message. It </w:t>
      </w:r>
      <w:r>
        <w:rPr>
          <w:rFonts w:ascii="Arial" w:hAnsi="Arial" w:cs="Arial"/>
          <w:sz w:val="24"/>
          <w:szCs w:val="24"/>
        </w:rPr>
        <w:t>highlights the</w:t>
      </w:r>
      <w:r w:rsidR="00396292" w:rsidRPr="00331E42">
        <w:rPr>
          <w:rFonts w:ascii="Arial" w:hAnsi="Arial" w:cs="Arial"/>
          <w:sz w:val="24"/>
          <w:szCs w:val="24"/>
        </w:rPr>
        <w:t xml:space="preserve"> importan</w:t>
      </w:r>
      <w:r>
        <w:rPr>
          <w:rFonts w:ascii="Arial" w:hAnsi="Arial" w:cs="Arial"/>
          <w:sz w:val="24"/>
          <w:szCs w:val="24"/>
        </w:rPr>
        <w:t xml:space="preserve">ce </w:t>
      </w:r>
      <w:r w:rsidR="00396292" w:rsidRPr="00331E42">
        <w:rPr>
          <w:rFonts w:ascii="Arial" w:hAnsi="Arial" w:cs="Arial"/>
          <w:sz w:val="24"/>
          <w:szCs w:val="24"/>
        </w:rPr>
        <w:t>for the message to be clear, precise, and easy to comprehend</w:t>
      </w:r>
      <w:r>
        <w:rPr>
          <w:rFonts w:ascii="Arial" w:hAnsi="Arial" w:cs="Arial"/>
          <w:sz w:val="24"/>
          <w:szCs w:val="24"/>
        </w:rPr>
        <w:t xml:space="preserve"> when sent to the receiver.</w:t>
      </w:r>
      <w:r w:rsidR="00396292" w:rsidRPr="00331E42">
        <w:rPr>
          <w:rFonts w:ascii="Arial" w:hAnsi="Arial" w:cs="Arial"/>
          <w:sz w:val="24"/>
          <w:szCs w:val="24"/>
        </w:rPr>
        <w:t xml:space="preserve"> </w:t>
      </w:r>
    </w:p>
    <w:p w14:paraId="20F9029E" w14:textId="73B1CC0F" w:rsidR="00396292" w:rsidRPr="00331E42" w:rsidRDefault="00396292" w:rsidP="00396292">
      <w:pPr>
        <w:rPr>
          <w:rFonts w:ascii="Arial" w:hAnsi="Arial" w:cs="Arial"/>
          <w:sz w:val="24"/>
          <w:szCs w:val="24"/>
        </w:rPr>
      </w:pPr>
      <w:r w:rsidRPr="00331E42">
        <w:rPr>
          <w:rFonts w:ascii="Arial" w:hAnsi="Arial" w:cs="Arial"/>
          <w:sz w:val="24"/>
          <w:szCs w:val="24"/>
        </w:rPr>
        <w:t>The (Shannon and Weaver) 1940</w:t>
      </w:r>
      <w:r w:rsidR="006A1F40">
        <w:rPr>
          <w:rFonts w:ascii="Arial" w:hAnsi="Arial" w:cs="Arial"/>
          <w:sz w:val="24"/>
          <w:szCs w:val="24"/>
        </w:rPr>
        <w:t xml:space="preserve"> Model</w:t>
      </w:r>
      <w:r w:rsidRPr="00331E42">
        <w:rPr>
          <w:rFonts w:ascii="Arial" w:hAnsi="Arial" w:cs="Arial"/>
          <w:sz w:val="24"/>
          <w:szCs w:val="24"/>
        </w:rPr>
        <w:t xml:space="preserve"> is </w:t>
      </w:r>
      <w:r w:rsidR="006A1F40">
        <w:rPr>
          <w:rFonts w:ascii="Arial" w:hAnsi="Arial" w:cs="Arial"/>
          <w:sz w:val="24"/>
          <w:szCs w:val="24"/>
        </w:rPr>
        <w:t>a simple easy to use and explanatory</w:t>
      </w:r>
      <w:r w:rsidRPr="00331E42">
        <w:rPr>
          <w:rFonts w:ascii="Arial" w:hAnsi="Arial" w:cs="Arial"/>
          <w:sz w:val="24"/>
          <w:szCs w:val="24"/>
        </w:rPr>
        <w:t xml:space="preserve"> table to ensure the </w:t>
      </w:r>
      <w:r w:rsidR="006A1F40">
        <w:rPr>
          <w:rFonts w:ascii="Arial" w:hAnsi="Arial" w:cs="Arial"/>
          <w:sz w:val="24"/>
          <w:szCs w:val="24"/>
        </w:rPr>
        <w:t>information</w:t>
      </w:r>
      <w:r w:rsidRPr="00331E42">
        <w:rPr>
          <w:rFonts w:ascii="Arial" w:hAnsi="Arial" w:cs="Arial"/>
          <w:sz w:val="24"/>
          <w:szCs w:val="24"/>
        </w:rPr>
        <w:t xml:space="preserve"> you send</w:t>
      </w:r>
      <w:r w:rsidR="006A1F40">
        <w:rPr>
          <w:rFonts w:ascii="Arial" w:hAnsi="Arial" w:cs="Arial"/>
          <w:sz w:val="24"/>
          <w:szCs w:val="24"/>
        </w:rPr>
        <w:t>ing</w:t>
      </w:r>
      <w:r w:rsidRPr="00331E42">
        <w:rPr>
          <w:rFonts w:ascii="Arial" w:hAnsi="Arial" w:cs="Arial"/>
          <w:sz w:val="24"/>
          <w:szCs w:val="24"/>
        </w:rPr>
        <w:t xml:space="preserve"> is </w:t>
      </w:r>
      <w:r w:rsidR="006A1F40">
        <w:rPr>
          <w:rFonts w:ascii="Arial" w:hAnsi="Arial" w:cs="Arial"/>
          <w:sz w:val="24"/>
          <w:szCs w:val="24"/>
        </w:rPr>
        <w:t xml:space="preserve">correct to the best of your knowledge and </w:t>
      </w:r>
      <w:r w:rsidRPr="00331E42">
        <w:rPr>
          <w:rFonts w:ascii="Arial" w:hAnsi="Arial" w:cs="Arial"/>
          <w:sz w:val="24"/>
          <w:szCs w:val="24"/>
        </w:rPr>
        <w:t xml:space="preserve">that you </w:t>
      </w:r>
      <w:r w:rsidR="006A1F40">
        <w:rPr>
          <w:rFonts w:ascii="Arial" w:hAnsi="Arial" w:cs="Arial"/>
          <w:sz w:val="24"/>
          <w:szCs w:val="24"/>
        </w:rPr>
        <w:t>have checked and sent the information to the best of your ability</w:t>
      </w:r>
      <w:r w:rsidRPr="00331E42">
        <w:rPr>
          <w:rFonts w:ascii="Arial" w:hAnsi="Arial" w:cs="Arial"/>
          <w:sz w:val="24"/>
          <w:szCs w:val="24"/>
        </w:rPr>
        <w:t>. It is important that th</w:t>
      </w:r>
      <w:r w:rsidR="006A1F40">
        <w:rPr>
          <w:rFonts w:ascii="Arial" w:hAnsi="Arial" w:cs="Arial"/>
          <w:sz w:val="24"/>
          <w:szCs w:val="24"/>
        </w:rPr>
        <w:t>e</w:t>
      </w:r>
      <w:r w:rsidRPr="00331E42">
        <w:rPr>
          <w:rFonts w:ascii="Arial" w:hAnsi="Arial" w:cs="Arial"/>
          <w:sz w:val="24"/>
          <w:szCs w:val="24"/>
        </w:rPr>
        <w:t xml:space="preserve"> message you send first time </w:t>
      </w:r>
      <w:r w:rsidR="006A1F40">
        <w:rPr>
          <w:rFonts w:ascii="Arial" w:hAnsi="Arial" w:cs="Arial"/>
          <w:sz w:val="24"/>
          <w:szCs w:val="24"/>
        </w:rPr>
        <w:t xml:space="preserve">is </w:t>
      </w:r>
      <w:r w:rsidRPr="00331E42">
        <w:rPr>
          <w:rFonts w:ascii="Arial" w:hAnsi="Arial" w:cs="Arial"/>
          <w:sz w:val="24"/>
          <w:szCs w:val="24"/>
        </w:rPr>
        <w:t xml:space="preserve">correct to the receiver. By using this </w:t>
      </w:r>
      <w:r w:rsidR="006A1F40">
        <w:rPr>
          <w:rFonts w:ascii="Arial" w:hAnsi="Arial" w:cs="Arial"/>
          <w:sz w:val="24"/>
          <w:szCs w:val="24"/>
        </w:rPr>
        <w:t>model</w:t>
      </w:r>
      <w:r w:rsidRPr="00331E42">
        <w:rPr>
          <w:rFonts w:ascii="Arial" w:hAnsi="Arial" w:cs="Arial"/>
          <w:sz w:val="24"/>
          <w:szCs w:val="24"/>
        </w:rPr>
        <w:t xml:space="preserve">, it elaborates the feedback as to improve on your communication for </w:t>
      </w:r>
      <w:r w:rsidR="006A1F40">
        <w:rPr>
          <w:rFonts w:ascii="Arial" w:hAnsi="Arial" w:cs="Arial"/>
          <w:sz w:val="24"/>
          <w:szCs w:val="24"/>
        </w:rPr>
        <w:t xml:space="preserve">the </w:t>
      </w:r>
      <w:r w:rsidRPr="00331E42">
        <w:rPr>
          <w:rFonts w:ascii="Arial" w:hAnsi="Arial" w:cs="Arial"/>
          <w:sz w:val="24"/>
          <w:szCs w:val="24"/>
        </w:rPr>
        <w:t>future</w:t>
      </w:r>
      <w:r w:rsidR="006A1F40">
        <w:rPr>
          <w:rFonts w:ascii="Arial" w:hAnsi="Arial" w:cs="Arial"/>
          <w:sz w:val="24"/>
          <w:szCs w:val="24"/>
        </w:rPr>
        <w:t>.</w:t>
      </w:r>
      <w:r w:rsidRPr="00331E42">
        <w:rPr>
          <w:rFonts w:ascii="Arial" w:hAnsi="Arial" w:cs="Arial"/>
          <w:sz w:val="24"/>
          <w:szCs w:val="24"/>
        </w:rPr>
        <w:t xml:space="preserve"> This table </w:t>
      </w:r>
      <w:r w:rsidR="006A1F40">
        <w:rPr>
          <w:rFonts w:ascii="Arial" w:hAnsi="Arial" w:cs="Arial"/>
          <w:sz w:val="24"/>
          <w:szCs w:val="24"/>
        </w:rPr>
        <w:t xml:space="preserve">can prove </w:t>
      </w:r>
      <w:r w:rsidRPr="00331E42">
        <w:rPr>
          <w:rFonts w:ascii="Arial" w:hAnsi="Arial" w:cs="Arial"/>
          <w:sz w:val="24"/>
          <w:szCs w:val="24"/>
        </w:rPr>
        <w:t xml:space="preserve">valuable for future self-development in </w:t>
      </w:r>
      <w:r w:rsidR="006A1F40">
        <w:rPr>
          <w:rFonts w:ascii="Arial" w:hAnsi="Arial" w:cs="Arial"/>
          <w:sz w:val="24"/>
          <w:szCs w:val="24"/>
        </w:rPr>
        <w:t>the correct manor of communication thus eliminating mistakes from the sender.</w:t>
      </w:r>
    </w:p>
    <w:p w14:paraId="30800C02" w14:textId="568287EC" w:rsidR="00396292" w:rsidRPr="00331E42" w:rsidRDefault="006A1F40" w:rsidP="00396292">
      <w:pPr>
        <w:rPr>
          <w:rFonts w:ascii="Arial" w:hAnsi="Arial" w:cs="Arial"/>
          <w:sz w:val="24"/>
          <w:szCs w:val="24"/>
        </w:rPr>
      </w:pPr>
      <w:r>
        <w:rPr>
          <w:rFonts w:ascii="Arial" w:hAnsi="Arial" w:cs="Arial"/>
          <w:sz w:val="24"/>
          <w:szCs w:val="24"/>
        </w:rPr>
        <w:t xml:space="preserve">When </w:t>
      </w:r>
      <w:r w:rsidR="00635A94">
        <w:rPr>
          <w:rFonts w:ascii="Arial" w:hAnsi="Arial" w:cs="Arial"/>
          <w:sz w:val="24"/>
          <w:szCs w:val="24"/>
        </w:rPr>
        <w:t>m</w:t>
      </w:r>
      <w:r w:rsidR="00635A94" w:rsidRPr="00331E42">
        <w:rPr>
          <w:rFonts w:ascii="Arial" w:hAnsi="Arial" w:cs="Arial"/>
          <w:sz w:val="24"/>
          <w:szCs w:val="24"/>
        </w:rPr>
        <w:t>anag</w:t>
      </w:r>
      <w:r w:rsidR="00635A94">
        <w:rPr>
          <w:rFonts w:ascii="Arial" w:hAnsi="Arial" w:cs="Arial"/>
          <w:sz w:val="24"/>
          <w:szCs w:val="24"/>
        </w:rPr>
        <w:t>ement</w:t>
      </w:r>
      <w:r w:rsidR="00635A94" w:rsidRPr="00331E42">
        <w:rPr>
          <w:rFonts w:ascii="Arial" w:hAnsi="Arial" w:cs="Arial"/>
          <w:sz w:val="24"/>
          <w:szCs w:val="24"/>
        </w:rPr>
        <w:t xml:space="preserve"> communicate</w:t>
      </w:r>
      <w:r w:rsidR="00C02BBB" w:rsidRPr="00331E42">
        <w:rPr>
          <w:rFonts w:ascii="Arial" w:hAnsi="Arial" w:cs="Arial"/>
          <w:sz w:val="24"/>
          <w:szCs w:val="24"/>
        </w:rPr>
        <w:t xml:space="preserve"> in a negative way by </w:t>
      </w:r>
      <w:r w:rsidR="00635A94">
        <w:rPr>
          <w:rFonts w:ascii="Arial" w:hAnsi="Arial" w:cs="Arial"/>
          <w:sz w:val="24"/>
          <w:szCs w:val="24"/>
        </w:rPr>
        <w:t>inefficiently telling staff</w:t>
      </w:r>
      <w:r w:rsidR="00C02BBB" w:rsidRPr="00331E42">
        <w:rPr>
          <w:rFonts w:ascii="Arial" w:hAnsi="Arial" w:cs="Arial"/>
          <w:sz w:val="24"/>
          <w:szCs w:val="24"/>
        </w:rPr>
        <w:t xml:space="preserve"> what to do without leaving </w:t>
      </w:r>
      <w:r w:rsidR="00635A94">
        <w:rPr>
          <w:rFonts w:ascii="Arial" w:hAnsi="Arial" w:cs="Arial"/>
          <w:sz w:val="24"/>
          <w:szCs w:val="24"/>
        </w:rPr>
        <w:t>allowing</w:t>
      </w:r>
      <w:r w:rsidR="00C02BBB" w:rsidRPr="00331E42">
        <w:rPr>
          <w:rFonts w:ascii="Arial" w:hAnsi="Arial" w:cs="Arial"/>
          <w:sz w:val="24"/>
          <w:szCs w:val="24"/>
        </w:rPr>
        <w:t xml:space="preserve"> the employee to able to ask questions if they are not totally confident in what they have been asked to do. This has a negative effect to the</w:t>
      </w:r>
      <w:r w:rsidR="00635A94">
        <w:rPr>
          <w:rFonts w:ascii="Arial" w:hAnsi="Arial" w:cs="Arial"/>
          <w:sz w:val="24"/>
          <w:szCs w:val="24"/>
        </w:rPr>
        <w:t xml:space="preserve"> staff member</w:t>
      </w:r>
      <w:r w:rsidR="00C02BBB" w:rsidRPr="00331E42">
        <w:rPr>
          <w:rFonts w:ascii="Arial" w:hAnsi="Arial" w:cs="Arial"/>
          <w:sz w:val="24"/>
          <w:szCs w:val="24"/>
        </w:rPr>
        <w:t xml:space="preserve"> as they want to complete the task to their best ability but cannot complete the task </w:t>
      </w:r>
      <w:r w:rsidR="00635A94">
        <w:rPr>
          <w:rFonts w:ascii="Arial" w:hAnsi="Arial" w:cs="Arial"/>
          <w:sz w:val="24"/>
          <w:szCs w:val="24"/>
        </w:rPr>
        <w:t xml:space="preserve">due to bad communication </w:t>
      </w:r>
      <w:r w:rsidR="00C02BBB" w:rsidRPr="00331E42">
        <w:rPr>
          <w:rFonts w:ascii="Arial" w:hAnsi="Arial" w:cs="Arial"/>
          <w:sz w:val="24"/>
          <w:szCs w:val="24"/>
        </w:rPr>
        <w:t>as they fear they will look foolish to approach the manager to question further because the body language and tone of voice by the manager isn’t  approachable. This</w:t>
      </w:r>
      <w:r w:rsidR="00635A94">
        <w:rPr>
          <w:rFonts w:ascii="Arial" w:hAnsi="Arial" w:cs="Arial"/>
          <w:sz w:val="24"/>
          <w:szCs w:val="24"/>
        </w:rPr>
        <w:t xml:space="preserve"> can cause all sorts of problems for </w:t>
      </w:r>
      <w:r w:rsidR="00635A94" w:rsidRPr="00331E42">
        <w:rPr>
          <w:rFonts w:ascii="Arial" w:hAnsi="Arial" w:cs="Arial"/>
          <w:sz w:val="24"/>
          <w:szCs w:val="24"/>
        </w:rPr>
        <w:t>employee</w:t>
      </w:r>
      <w:r w:rsidR="00C02BBB" w:rsidRPr="00331E42">
        <w:rPr>
          <w:rFonts w:ascii="Arial" w:hAnsi="Arial" w:cs="Arial"/>
          <w:sz w:val="24"/>
          <w:szCs w:val="24"/>
        </w:rPr>
        <w:t xml:space="preserve"> </w:t>
      </w:r>
      <w:r w:rsidR="00635A94">
        <w:rPr>
          <w:rFonts w:ascii="Arial" w:hAnsi="Arial" w:cs="Arial"/>
          <w:sz w:val="24"/>
          <w:szCs w:val="24"/>
        </w:rPr>
        <w:t xml:space="preserve">and make them very </w:t>
      </w:r>
      <w:r w:rsidR="00C02BBB" w:rsidRPr="00331E42">
        <w:rPr>
          <w:rFonts w:ascii="Arial" w:hAnsi="Arial" w:cs="Arial"/>
          <w:sz w:val="24"/>
          <w:szCs w:val="24"/>
        </w:rPr>
        <w:t>anxious when meeting a manager who doesn’t understand emotional intelligence. The manager can be aggressive or</w:t>
      </w:r>
      <w:r w:rsidR="00635A94">
        <w:rPr>
          <w:rFonts w:ascii="Arial" w:hAnsi="Arial" w:cs="Arial"/>
          <w:sz w:val="24"/>
          <w:szCs w:val="24"/>
        </w:rPr>
        <w:t xml:space="preserve"> have a </w:t>
      </w:r>
      <w:r w:rsidR="00635A94" w:rsidRPr="00331E42">
        <w:rPr>
          <w:rFonts w:ascii="Arial" w:hAnsi="Arial" w:cs="Arial"/>
          <w:sz w:val="24"/>
          <w:szCs w:val="24"/>
        </w:rPr>
        <w:t>body</w:t>
      </w:r>
      <w:r w:rsidR="00C02BBB" w:rsidRPr="00331E42">
        <w:rPr>
          <w:rFonts w:ascii="Arial" w:hAnsi="Arial" w:cs="Arial"/>
          <w:sz w:val="24"/>
          <w:szCs w:val="24"/>
        </w:rPr>
        <w:t xml:space="preserve"> language that they ar</w:t>
      </w:r>
      <w:r w:rsidR="00635A94">
        <w:rPr>
          <w:rFonts w:ascii="Arial" w:hAnsi="Arial" w:cs="Arial"/>
          <w:sz w:val="24"/>
          <w:szCs w:val="24"/>
        </w:rPr>
        <w:t>e</w:t>
      </w:r>
      <w:r w:rsidR="00C02BBB" w:rsidRPr="00331E42">
        <w:rPr>
          <w:rFonts w:ascii="Arial" w:hAnsi="Arial" w:cs="Arial"/>
          <w:sz w:val="24"/>
          <w:szCs w:val="24"/>
        </w:rPr>
        <w:t xml:space="preserve"> too important to h</w:t>
      </w:r>
      <w:r w:rsidR="00635A94">
        <w:rPr>
          <w:rFonts w:ascii="Arial" w:hAnsi="Arial" w:cs="Arial"/>
          <w:sz w:val="24"/>
          <w:szCs w:val="24"/>
        </w:rPr>
        <w:t>ave to</w:t>
      </w:r>
      <w:r w:rsidR="00C02BBB" w:rsidRPr="00331E42">
        <w:rPr>
          <w:rFonts w:ascii="Arial" w:hAnsi="Arial" w:cs="Arial"/>
          <w:sz w:val="24"/>
          <w:szCs w:val="24"/>
        </w:rPr>
        <w:t xml:space="preserve"> explain</w:t>
      </w:r>
      <w:r w:rsidR="00635A94">
        <w:rPr>
          <w:rFonts w:ascii="Arial" w:hAnsi="Arial" w:cs="Arial"/>
          <w:sz w:val="24"/>
          <w:szCs w:val="24"/>
        </w:rPr>
        <w:t xml:space="preserve"> the task in hand correctly</w:t>
      </w:r>
      <w:r w:rsidR="00C02BBB" w:rsidRPr="00331E42">
        <w:rPr>
          <w:rFonts w:ascii="Arial" w:hAnsi="Arial" w:cs="Arial"/>
          <w:sz w:val="24"/>
          <w:szCs w:val="24"/>
        </w:rPr>
        <w:t>.</w:t>
      </w:r>
    </w:p>
    <w:p w14:paraId="436BA8ED" w14:textId="02F3DB0E" w:rsidR="00C02BBB" w:rsidRPr="00331E42" w:rsidRDefault="00635A94" w:rsidP="00396292">
      <w:pPr>
        <w:rPr>
          <w:rFonts w:ascii="Arial" w:hAnsi="Arial" w:cs="Arial"/>
          <w:sz w:val="24"/>
          <w:szCs w:val="24"/>
        </w:rPr>
      </w:pPr>
      <w:r>
        <w:rPr>
          <w:rFonts w:ascii="Arial" w:hAnsi="Arial" w:cs="Arial"/>
          <w:sz w:val="24"/>
          <w:szCs w:val="24"/>
        </w:rPr>
        <w:t>The Domino</w:t>
      </w:r>
      <w:r w:rsidR="00C02BBB" w:rsidRPr="00331E42">
        <w:rPr>
          <w:rFonts w:ascii="Arial" w:hAnsi="Arial" w:cs="Arial"/>
          <w:sz w:val="24"/>
          <w:szCs w:val="24"/>
        </w:rPr>
        <w:t xml:space="preserve"> effect</w:t>
      </w:r>
      <w:r>
        <w:rPr>
          <w:rFonts w:ascii="Arial" w:hAnsi="Arial" w:cs="Arial"/>
          <w:sz w:val="24"/>
          <w:szCs w:val="24"/>
        </w:rPr>
        <w:t xml:space="preserve"> that can be cause by bad communication can be profound</w:t>
      </w:r>
      <w:r w:rsidR="00C02BBB" w:rsidRPr="00331E42">
        <w:rPr>
          <w:rFonts w:ascii="Arial" w:hAnsi="Arial" w:cs="Arial"/>
          <w:sz w:val="24"/>
          <w:szCs w:val="24"/>
        </w:rPr>
        <w:t xml:space="preserve">. It </w:t>
      </w:r>
      <w:r>
        <w:rPr>
          <w:rFonts w:ascii="Arial" w:hAnsi="Arial" w:cs="Arial"/>
          <w:sz w:val="24"/>
          <w:szCs w:val="24"/>
        </w:rPr>
        <w:t xml:space="preserve">can </w:t>
      </w:r>
      <w:r w:rsidR="00C02BBB" w:rsidRPr="00331E42">
        <w:rPr>
          <w:rFonts w:ascii="Arial" w:hAnsi="Arial" w:cs="Arial"/>
          <w:sz w:val="24"/>
          <w:szCs w:val="24"/>
        </w:rPr>
        <w:t xml:space="preserve">produce a </w:t>
      </w:r>
      <w:r>
        <w:rPr>
          <w:rFonts w:ascii="Arial" w:hAnsi="Arial" w:cs="Arial"/>
          <w:sz w:val="24"/>
          <w:szCs w:val="24"/>
        </w:rPr>
        <w:t>bad working atmosphere.</w:t>
      </w:r>
      <w:r w:rsidR="00C02BBB" w:rsidRPr="00331E42">
        <w:rPr>
          <w:rFonts w:ascii="Arial" w:hAnsi="Arial" w:cs="Arial"/>
          <w:sz w:val="24"/>
          <w:szCs w:val="24"/>
        </w:rPr>
        <w:t xml:space="preserve"> Emails</w:t>
      </w:r>
      <w:r w:rsidR="005D777D">
        <w:rPr>
          <w:rFonts w:ascii="Arial" w:hAnsi="Arial" w:cs="Arial"/>
          <w:sz w:val="24"/>
          <w:szCs w:val="24"/>
        </w:rPr>
        <w:t>/faxes</w:t>
      </w:r>
      <w:r w:rsidR="00C02BBB" w:rsidRPr="00331E42">
        <w:rPr>
          <w:rFonts w:ascii="Arial" w:hAnsi="Arial" w:cs="Arial"/>
          <w:sz w:val="24"/>
          <w:szCs w:val="24"/>
        </w:rPr>
        <w:t xml:space="preserve"> can also be ambiguous unless there is enough information that is accurately written and in the correct context. An email can come across a</w:t>
      </w:r>
      <w:r w:rsidR="005D777D">
        <w:rPr>
          <w:rFonts w:ascii="Arial" w:hAnsi="Arial" w:cs="Arial"/>
          <w:sz w:val="24"/>
          <w:szCs w:val="24"/>
        </w:rPr>
        <w:t>s blunt or aggressive and hard</w:t>
      </w:r>
      <w:r w:rsidR="00C02BBB" w:rsidRPr="00331E42">
        <w:rPr>
          <w:rFonts w:ascii="Arial" w:hAnsi="Arial" w:cs="Arial"/>
          <w:sz w:val="24"/>
          <w:szCs w:val="24"/>
        </w:rPr>
        <w:t xml:space="preserve"> to understand it in the correct manner. </w:t>
      </w:r>
      <w:r w:rsidR="008D24FC" w:rsidRPr="00331E42">
        <w:rPr>
          <w:rFonts w:ascii="Arial" w:hAnsi="Arial" w:cs="Arial"/>
          <w:sz w:val="24"/>
          <w:szCs w:val="24"/>
        </w:rPr>
        <w:t xml:space="preserve">A simple thank you or ending the email with ‘kind regards can change the interpretation of the whole email. </w:t>
      </w:r>
    </w:p>
    <w:p w14:paraId="6993E034" w14:textId="4612A271" w:rsidR="008D24FC" w:rsidRPr="00331E42" w:rsidRDefault="005D777D" w:rsidP="00396292">
      <w:pPr>
        <w:rPr>
          <w:rFonts w:ascii="Arial" w:hAnsi="Arial" w:cs="Arial"/>
          <w:sz w:val="24"/>
          <w:szCs w:val="24"/>
        </w:rPr>
      </w:pPr>
      <w:r>
        <w:rPr>
          <w:rFonts w:ascii="Arial" w:hAnsi="Arial" w:cs="Arial"/>
          <w:sz w:val="24"/>
          <w:szCs w:val="24"/>
        </w:rPr>
        <w:t>The importance to</w:t>
      </w:r>
      <w:r w:rsidR="008D24FC" w:rsidRPr="00331E42">
        <w:rPr>
          <w:rFonts w:ascii="Arial" w:hAnsi="Arial" w:cs="Arial"/>
          <w:sz w:val="24"/>
          <w:szCs w:val="24"/>
        </w:rPr>
        <w:t xml:space="preserve"> communicate</w:t>
      </w:r>
      <w:r>
        <w:rPr>
          <w:rFonts w:ascii="Arial" w:hAnsi="Arial" w:cs="Arial"/>
          <w:sz w:val="24"/>
          <w:szCs w:val="24"/>
        </w:rPr>
        <w:t xml:space="preserve"> clearly</w:t>
      </w:r>
      <w:r w:rsidR="008D24FC" w:rsidRPr="00331E42">
        <w:rPr>
          <w:rFonts w:ascii="Arial" w:hAnsi="Arial" w:cs="Arial"/>
          <w:sz w:val="24"/>
          <w:szCs w:val="24"/>
        </w:rPr>
        <w:t xml:space="preserve"> is important </w:t>
      </w:r>
      <w:r>
        <w:rPr>
          <w:rFonts w:ascii="Arial" w:hAnsi="Arial" w:cs="Arial"/>
          <w:sz w:val="24"/>
          <w:szCs w:val="24"/>
        </w:rPr>
        <w:t xml:space="preserve">so </w:t>
      </w:r>
      <w:r w:rsidR="008D24FC" w:rsidRPr="00331E42">
        <w:rPr>
          <w:rFonts w:ascii="Arial" w:hAnsi="Arial" w:cs="Arial"/>
          <w:sz w:val="24"/>
          <w:szCs w:val="24"/>
        </w:rPr>
        <w:t xml:space="preserve">that the receiver has received it in the </w:t>
      </w:r>
      <w:r>
        <w:rPr>
          <w:rFonts w:ascii="Arial" w:hAnsi="Arial" w:cs="Arial"/>
          <w:sz w:val="24"/>
          <w:szCs w:val="24"/>
        </w:rPr>
        <w:t>correct manor</w:t>
      </w:r>
      <w:r w:rsidR="008D24FC" w:rsidRPr="00331E42">
        <w:rPr>
          <w:rFonts w:ascii="Arial" w:hAnsi="Arial" w:cs="Arial"/>
          <w:sz w:val="24"/>
          <w:szCs w:val="24"/>
        </w:rPr>
        <w:t xml:space="preserve"> you wanted to be interpreted. The receiver needs to be able to </w:t>
      </w:r>
      <w:r>
        <w:rPr>
          <w:rFonts w:ascii="Arial" w:hAnsi="Arial" w:cs="Arial"/>
          <w:sz w:val="24"/>
          <w:szCs w:val="24"/>
        </w:rPr>
        <w:t xml:space="preserve">return the </w:t>
      </w:r>
      <w:r w:rsidR="008D24FC" w:rsidRPr="00331E42">
        <w:rPr>
          <w:rFonts w:ascii="Arial" w:hAnsi="Arial" w:cs="Arial"/>
          <w:sz w:val="24"/>
          <w:szCs w:val="24"/>
        </w:rPr>
        <w:t>communic</w:t>
      </w:r>
      <w:r>
        <w:rPr>
          <w:rFonts w:ascii="Arial" w:hAnsi="Arial" w:cs="Arial"/>
          <w:sz w:val="24"/>
          <w:szCs w:val="24"/>
        </w:rPr>
        <w:t>ation</w:t>
      </w:r>
      <w:r w:rsidR="008D24FC" w:rsidRPr="00331E42">
        <w:rPr>
          <w:rFonts w:ascii="Arial" w:hAnsi="Arial" w:cs="Arial"/>
          <w:sz w:val="24"/>
          <w:szCs w:val="24"/>
        </w:rPr>
        <w:t xml:space="preserve"> back as not to have cross wires in one way or another. </w:t>
      </w:r>
    </w:p>
    <w:p w14:paraId="354CAB42" w14:textId="7E250B5A" w:rsidR="008D24FC" w:rsidRPr="00331E42" w:rsidRDefault="008D24FC" w:rsidP="00396292">
      <w:pPr>
        <w:rPr>
          <w:rFonts w:ascii="Arial" w:hAnsi="Arial" w:cs="Arial"/>
          <w:sz w:val="24"/>
          <w:szCs w:val="24"/>
        </w:rPr>
      </w:pPr>
      <w:r w:rsidRPr="00331E42">
        <w:rPr>
          <w:rFonts w:ascii="Arial" w:hAnsi="Arial" w:cs="Arial"/>
          <w:sz w:val="24"/>
          <w:szCs w:val="24"/>
        </w:rPr>
        <w:t xml:space="preserve"> Whilst giving a presentation it was assessed and evaluated where it was noted that the presenter could have been clearer when speaking, that the voice sounded angry or too loud. It is important to sound interesting whilst speaking and changing a tone of voice can keep the listeners interested. Speaking calmly and softly and giving not giving open ended questions help engage with the receiver. Communication must be a two-way system. </w:t>
      </w:r>
      <w:r w:rsidR="00A421B6" w:rsidRPr="00331E42">
        <w:rPr>
          <w:rFonts w:ascii="Arial" w:hAnsi="Arial" w:cs="Arial"/>
          <w:sz w:val="24"/>
          <w:szCs w:val="24"/>
        </w:rPr>
        <w:t xml:space="preserve">Asking prompting questions is a way of communicating with another to ask if something isn’t understood to give clarification. If giving negative feed back it is also important that it is given in a respectful way and respect other peoples feelings. </w:t>
      </w:r>
    </w:p>
    <w:p w14:paraId="2219DE99" w14:textId="77777777" w:rsidR="006E3611" w:rsidRDefault="005D777D" w:rsidP="006E3611">
      <w:pPr>
        <w:rPr>
          <w:rFonts w:ascii="Arial" w:hAnsi="Arial" w:cs="Arial"/>
          <w:sz w:val="24"/>
          <w:szCs w:val="24"/>
        </w:rPr>
      </w:pPr>
      <w:r>
        <w:rPr>
          <w:rFonts w:ascii="Arial" w:hAnsi="Arial" w:cs="Arial"/>
          <w:sz w:val="24"/>
          <w:szCs w:val="24"/>
        </w:rPr>
        <w:t xml:space="preserve">When doing </w:t>
      </w:r>
      <w:r w:rsidR="00A421B6" w:rsidRPr="00331E42">
        <w:rPr>
          <w:rFonts w:ascii="Arial" w:hAnsi="Arial" w:cs="Arial"/>
          <w:sz w:val="24"/>
          <w:szCs w:val="24"/>
        </w:rPr>
        <w:t>one to one</w:t>
      </w:r>
      <w:r>
        <w:rPr>
          <w:rFonts w:ascii="Arial" w:hAnsi="Arial" w:cs="Arial"/>
          <w:sz w:val="24"/>
          <w:szCs w:val="24"/>
        </w:rPr>
        <w:t xml:space="preserve"> with employees</w:t>
      </w:r>
      <w:r w:rsidR="00A421B6" w:rsidRPr="00331E42">
        <w:rPr>
          <w:rFonts w:ascii="Arial" w:hAnsi="Arial" w:cs="Arial"/>
          <w:sz w:val="24"/>
          <w:szCs w:val="24"/>
        </w:rPr>
        <w:t xml:space="preserve"> it can be unpleasant time if the manager ignores them whilst reading emails for ten minutes and not engaging in eye contact. This can make an employee very restless and lack confidence. Sitting in a room in silence whilst their manager carries on their tasks automatically gives them a feeling of inferiority. Unless both employee and the manager communicate correctly then neither of them are giving themselves justice. An organisation will not have a good reputation if managers and employees have a good understand of one another and can discuss what needs to be done to one another. </w:t>
      </w:r>
    </w:p>
    <w:p w14:paraId="24DCC102" w14:textId="4C8EECA9" w:rsidR="006E3611" w:rsidRPr="00331E42" w:rsidRDefault="006E3611" w:rsidP="006E3611">
      <w:pPr>
        <w:rPr>
          <w:rFonts w:ascii="Arial" w:hAnsi="Arial" w:cs="Arial"/>
          <w:sz w:val="24"/>
          <w:szCs w:val="24"/>
        </w:rPr>
      </w:pPr>
      <w:r w:rsidRPr="00331E42">
        <w:rPr>
          <w:rFonts w:ascii="Arial" w:hAnsi="Arial" w:cs="Arial"/>
          <w:sz w:val="24"/>
          <w:szCs w:val="24"/>
        </w:rPr>
        <w:t xml:space="preserve">When someone is speaking sometimes the author feels they over talk the person. This can be really irritating for the person who is trying to express what they are saying. Listening is equally important in communication. There are different types of listening, active listening, which is eye contact, doesn’t talk over and will ask questions to engage. The detached listener which the author explained previously in the essay about the manager who didn’t give eye contact and was bored in listening to their employee in the one to one. </w:t>
      </w:r>
    </w:p>
    <w:p w14:paraId="41DACA98" w14:textId="557D46D5" w:rsidR="007F6A10" w:rsidRPr="00331E42" w:rsidRDefault="001120E4" w:rsidP="00396292">
      <w:pPr>
        <w:rPr>
          <w:rFonts w:ascii="Arial" w:hAnsi="Arial" w:cs="Arial"/>
          <w:sz w:val="24"/>
          <w:szCs w:val="24"/>
        </w:rPr>
      </w:pPr>
      <w:r w:rsidRPr="00331E42">
        <w:rPr>
          <w:rFonts w:ascii="Arial" w:hAnsi="Arial" w:cs="Arial"/>
          <w:sz w:val="24"/>
          <w:szCs w:val="24"/>
        </w:rPr>
        <w:t xml:space="preserve">Having better listening skills and communication skills would help these future settings. In group </w:t>
      </w:r>
      <w:r w:rsidR="005D777D" w:rsidRPr="00331E42">
        <w:rPr>
          <w:rFonts w:ascii="Arial" w:hAnsi="Arial" w:cs="Arial"/>
          <w:sz w:val="24"/>
          <w:szCs w:val="24"/>
        </w:rPr>
        <w:t>s</w:t>
      </w:r>
      <w:r w:rsidR="005D777D">
        <w:rPr>
          <w:rFonts w:ascii="Arial" w:hAnsi="Arial" w:cs="Arial"/>
          <w:sz w:val="24"/>
          <w:szCs w:val="24"/>
        </w:rPr>
        <w:t>ce</w:t>
      </w:r>
      <w:r w:rsidR="005D777D" w:rsidRPr="00331E42">
        <w:rPr>
          <w:rFonts w:ascii="Arial" w:hAnsi="Arial" w:cs="Arial"/>
          <w:sz w:val="24"/>
          <w:szCs w:val="24"/>
        </w:rPr>
        <w:t>narios</w:t>
      </w:r>
      <w:r w:rsidRPr="00331E42">
        <w:rPr>
          <w:rFonts w:ascii="Arial" w:hAnsi="Arial" w:cs="Arial"/>
          <w:sz w:val="24"/>
          <w:szCs w:val="24"/>
        </w:rPr>
        <w:t xml:space="preserve"> it can be overwhelming as almost always when entering a room with a group of people there is a cluster of people together who take the centre stage in the room with the leader who is overly confident with too much to say. Automatically a person who is feeling out of their comfort zone will take a back step in the situation by silently observing. Whilst being spoken to will feel that they lack confidence, or they will say something that will sound stupid. The way to over come this is to speak clearly, breath and to participate in community gatherings as to gain confidence. </w:t>
      </w:r>
    </w:p>
    <w:p w14:paraId="344F76EC" w14:textId="759B430F" w:rsidR="007F6A10" w:rsidRPr="00331E42" w:rsidRDefault="007F6A10" w:rsidP="00396292">
      <w:pPr>
        <w:rPr>
          <w:rFonts w:ascii="Arial" w:hAnsi="Arial" w:cs="Arial"/>
          <w:sz w:val="24"/>
          <w:szCs w:val="24"/>
        </w:rPr>
      </w:pPr>
      <w:r w:rsidRPr="00331E42">
        <w:rPr>
          <w:rFonts w:ascii="Arial" w:hAnsi="Arial" w:cs="Arial"/>
          <w:sz w:val="24"/>
          <w:szCs w:val="24"/>
        </w:rPr>
        <w:t>Many examples in team meetings we have one member of the group who is easily identified as a detached listener who lacks eye contact and is bored. There are some students who fakes attention who’s a passive listener and is laid back in class. We all in different ways have different ways of communicating, listening and learning.</w:t>
      </w:r>
    </w:p>
    <w:p w14:paraId="4E885E4A" w14:textId="77777777" w:rsidR="006E3611" w:rsidRPr="00331E42" w:rsidRDefault="006E3611" w:rsidP="006E3611">
      <w:pPr>
        <w:rPr>
          <w:rFonts w:ascii="Arial" w:hAnsi="Arial" w:cs="Arial"/>
          <w:sz w:val="24"/>
          <w:szCs w:val="24"/>
        </w:rPr>
      </w:pPr>
      <w:r w:rsidRPr="00331E42">
        <w:rPr>
          <w:rFonts w:ascii="Arial" w:hAnsi="Arial" w:cs="Arial"/>
          <w:sz w:val="24"/>
          <w:szCs w:val="24"/>
        </w:rPr>
        <w:t xml:space="preserve">One section of the quiz says that the author doesn’t have good listening skills which was partly true but would argue it as she is a silent learner and that is her learning style by which she listens and reflects. </w:t>
      </w:r>
    </w:p>
    <w:p w14:paraId="4487D90B" w14:textId="6096100D" w:rsidR="006E3611" w:rsidRDefault="006E3611" w:rsidP="006E3611">
      <w:pPr>
        <w:rPr>
          <w:rFonts w:ascii="Arial" w:hAnsi="Arial" w:cs="Arial"/>
          <w:sz w:val="24"/>
          <w:szCs w:val="24"/>
        </w:rPr>
      </w:pPr>
      <w:r w:rsidRPr="00331E42">
        <w:rPr>
          <w:rFonts w:ascii="Arial" w:hAnsi="Arial" w:cs="Arial"/>
          <w:sz w:val="24"/>
          <w:szCs w:val="24"/>
        </w:rPr>
        <w:t>Clarity and good communication is saying something that is just enough. Having a happy medium of saying not too much or too little in as few words as possible.</w:t>
      </w:r>
    </w:p>
    <w:p w14:paraId="16C1EC13" w14:textId="77777777" w:rsidR="006E3611" w:rsidRDefault="006E3611" w:rsidP="00396292">
      <w:pPr>
        <w:rPr>
          <w:rFonts w:ascii="Arial" w:hAnsi="Arial" w:cs="Arial"/>
          <w:sz w:val="24"/>
          <w:szCs w:val="24"/>
        </w:rPr>
      </w:pPr>
    </w:p>
    <w:p w14:paraId="5B32CC7B" w14:textId="77777777" w:rsidR="006E3611" w:rsidRDefault="006E3611" w:rsidP="00396292">
      <w:pPr>
        <w:rPr>
          <w:rFonts w:ascii="Arial" w:hAnsi="Arial" w:cs="Arial"/>
          <w:sz w:val="24"/>
          <w:szCs w:val="24"/>
        </w:rPr>
      </w:pPr>
    </w:p>
    <w:p w14:paraId="69503E7D" w14:textId="77777777" w:rsidR="006E3611" w:rsidRDefault="006E3611" w:rsidP="00396292">
      <w:pPr>
        <w:rPr>
          <w:rFonts w:ascii="Arial" w:hAnsi="Arial" w:cs="Arial"/>
          <w:sz w:val="24"/>
          <w:szCs w:val="24"/>
        </w:rPr>
      </w:pPr>
    </w:p>
    <w:p w14:paraId="6068917B" w14:textId="46DB6220" w:rsidR="007F6A10" w:rsidRPr="00331E42" w:rsidRDefault="007F6A10" w:rsidP="00396292">
      <w:pPr>
        <w:rPr>
          <w:rFonts w:ascii="Arial" w:hAnsi="Arial" w:cs="Arial"/>
          <w:sz w:val="24"/>
          <w:szCs w:val="24"/>
        </w:rPr>
      </w:pPr>
      <w:r w:rsidRPr="00331E42">
        <w:rPr>
          <w:rFonts w:ascii="Arial" w:hAnsi="Arial" w:cs="Arial"/>
          <w:sz w:val="24"/>
          <w:szCs w:val="24"/>
        </w:rPr>
        <w:t xml:space="preserve">The author feels that after many quizzes undertaken that he has very good emotional intelligence and has an easy way of identifying people’s moods, body language and has great empathy. Understands the needs of areas to improve such as confidence building, public speaking and giving presentations. These can be overcome by having public speaking lessons, practicing reading in front of other family members or friends. Having constructive feed back is a way of learning to develop new skills to gain more confidence and the ability to do it once do it right. </w:t>
      </w:r>
    </w:p>
    <w:p w14:paraId="41548350" w14:textId="623E6B81" w:rsidR="003C7CF3" w:rsidRPr="00331E42" w:rsidRDefault="003C7CF3" w:rsidP="00003524">
      <w:pPr>
        <w:jc w:val="both"/>
        <w:rPr>
          <w:rFonts w:cstheme="minorHAnsi"/>
          <w:b/>
          <w:sz w:val="24"/>
          <w:szCs w:val="24"/>
        </w:rPr>
      </w:pPr>
    </w:p>
    <w:p w14:paraId="2F246615" w14:textId="226D0394" w:rsidR="004C7B28" w:rsidRPr="00331E42" w:rsidRDefault="004C7B28" w:rsidP="00003524">
      <w:pPr>
        <w:jc w:val="both"/>
        <w:rPr>
          <w:rFonts w:cstheme="minorHAnsi"/>
          <w:b/>
          <w:sz w:val="24"/>
          <w:szCs w:val="24"/>
        </w:rPr>
      </w:pPr>
    </w:p>
    <w:p w14:paraId="4B2F1756" w14:textId="689F1E86" w:rsidR="004C7B28" w:rsidRPr="00331E42" w:rsidRDefault="004C7B28" w:rsidP="00003524">
      <w:pPr>
        <w:jc w:val="both"/>
        <w:rPr>
          <w:rFonts w:cstheme="minorHAnsi"/>
          <w:b/>
          <w:sz w:val="24"/>
          <w:szCs w:val="24"/>
        </w:rPr>
      </w:pPr>
    </w:p>
    <w:p w14:paraId="3B62E42E" w14:textId="5BD888F5" w:rsidR="004C7B28" w:rsidRPr="00331E42" w:rsidRDefault="004C7B28" w:rsidP="00003524">
      <w:pPr>
        <w:jc w:val="both"/>
        <w:rPr>
          <w:rFonts w:cstheme="minorHAnsi"/>
          <w:b/>
          <w:sz w:val="24"/>
          <w:szCs w:val="24"/>
        </w:rPr>
      </w:pPr>
    </w:p>
    <w:p w14:paraId="1D0B0D73" w14:textId="4C0FC493" w:rsidR="004C7B28" w:rsidRPr="00331E42"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5E330958" w:rsidR="004C7B28" w:rsidRPr="0052104E" w:rsidRDefault="0052104E" w:rsidP="0052104E">
      <w:pPr>
        <w:pStyle w:val="Heading2"/>
      </w:pPr>
      <w:bookmarkStart w:id="5" w:name="_Toc9181648"/>
      <w:r>
        <w:t>Gap Analysis</w:t>
      </w:r>
      <w:bookmarkEnd w:id="5"/>
      <w:r w:rsidR="009040C3">
        <w:t xml:space="preserve"> Chris Griffiths 1403999</w:t>
      </w:r>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07A6697" w14:textId="3D7AC9BA" w:rsidR="004C7B28" w:rsidRPr="00900C61" w:rsidRDefault="00900C61" w:rsidP="00CC661B">
            <w:pPr>
              <w:widowControl w:val="0"/>
              <w:autoSpaceDE w:val="0"/>
              <w:autoSpaceDN w:val="0"/>
              <w:adjustRightInd w:val="0"/>
              <w:spacing w:before="18" w:after="0" w:line="280" w:lineRule="exact"/>
              <w:rPr>
                <w:rFonts w:ascii="Times New Roman" w:hAnsi="Times New Roman"/>
                <w:sz w:val="24"/>
                <w:szCs w:val="24"/>
              </w:rPr>
            </w:pPr>
            <w:r w:rsidRPr="00900C61">
              <w:rPr>
                <w:rFonts w:ascii="Times New Roman" w:hAnsi="Times New Roman"/>
                <w:sz w:val="24"/>
                <w:szCs w:val="24"/>
              </w:rPr>
              <w:t xml:space="preserve">Presentations </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05D9C029"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68C5A152"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7C1BC8A5" w14:textId="1C74B6F3" w:rsidR="00900C61"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Good at reading </w:t>
            </w:r>
          </w:p>
          <w:p w14:paraId="54CAEC99" w14:textId="55FB0672"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p>
        </w:tc>
        <w:tc>
          <w:tcPr>
            <w:tcW w:w="1868" w:type="dxa"/>
            <w:tcBorders>
              <w:top w:val="single" w:sz="4" w:space="0" w:color="000000"/>
              <w:left w:val="single" w:sz="4" w:space="0" w:color="000000"/>
              <w:bottom w:val="single" w:sz="4" w:space="0" w:color="000000"/>
              <w:right w:val="single" w:sz="4" w:space="0" w:color="000000"/>
            </w:tcBorders>
          </w:tcPr>
          <w:p w14:paraId="16B41A39"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7E39AE1" w14:textId="61BE489E"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speaking Infront of others </w:t>
            </w:r>
            <w:r w:rsidR="006E3611">
              <w:rPr>
                <w:rFonts w:ascii="Times New Roman" w:hAnsi="Times New Roman"/>
                <w:szCs w:val="24"/>
              </w:rPr>
              <w:t>more clearly</w:t>
            </w:r>
          </w:p>
        </w:tc>
        <w:tc>
          <w:tcPr>
            <w:tcW w:w="1913" w:type="dxa"/>
            <w:tcBorders>
              <w:top w:val="single" w:sz="4" w:space="0" w:color="000000"/>
              <w:left w:val="single" w:sz="4" w:space="0" w:color="000000"/>
              <w:bottom w:val="single" w:sz="4" w:space="0" w:color="000000"/>
              <w:right w:val="single" w:sz="4" w:space="0" w:color="000000"/>
            </w:tcBorders>
          </w:tcPr>
          <w:p w14:paraId="5DB4BF85" w14:textId="77777777" w:rsidR="00900C61" w:rsidRDefault="00900C61" w:rsidP="00CC661B">
            <w:pPr>
              <w:widowControl w:val="0"/>
              <w:autoSpaceDE w:val="0"/>
              <w:autoSpaceDN w:val="0"/>
              <w:adjustRightInd w:val="0"/>
              <w:spacing w:after="0" w:line="240" w:lineRule="auto"/>
              <w:rPr>
                <w:rFonts w:ascii="Times New Roman" w:hAnsi="Times New Roman"/>
                <w:szCs w:val="24"/>
              </w:rPr>
            </w:pPr>
          </w:p>
          <w:p w14:paraId="41B94F6D" w14:textId="1AC7A4FB" w:rsidR="00900C61" w:rsidRPr="00B24059" w:rsidRDefault="006E361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Read through before speaking more thoroughly</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985C18E" w14:textId="77777777" w:rsidR="004C7B28" w:rsidRDefault="004C7B28" w:rsidP="004C7B28">
            <w:pPr>
              <w:widowControl w:val="0"/>
              <w:autoSpaceDE w:val="0"/>
              <w:autoSpaceDN w:val="0"/>
              <w:adjustRightInd w:val="0"/>
              <w:spacing w:after="0" w:line="240" w:lineRule="auto"/>
              <w:rPr>
                <w:rFonts w:ascii="Times New Roman" w:hAnsi="Times New Roman"/>
                <w:szCs w:val="24"/>
              </w:rPr>
            </w:pPr>
          </w:p>
          <w:p w14:paraId="0104E420" w14:textId="31B89CC8" w:rsidR="00900C61" w:rsidRPr="00900C61" w:rsidRDefault="00900C61" w:rsidP="004C7B28">
            <w:pPr>
              <w:widowControl w:val="0"/>
              <w:autoSpaceDE w:val="0"/>
              <w:autoSpaceDN w:val="0"/>
              <w:adjustRightInd w:val="0"/>
              <w:spacing w:after="0" w:line="240" w:lineRule="auto"/>
              <w:rPr>
                <w:rFonts w:ascii="Times New Roman" w:hAnsi="Times New Roman"/>
                <w:sz w:val="24"/>
                <w:szCs w:val="24"/>
              </w:rPr>
            </w:pPr>
            <w:r w:rsidRPr="00900C61">
              <w:rPr>
                <w:rFonts w:ascii="Times New Roman" w:hAnsi="Times New Roman"/>
                <w:sz w:val="24"/>
                <w:szCs w:val="24"/>
              </w:rPr>
              <w:t>Chair meetings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B3E1F3D"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33B054C0" w14:textId="23C45D52"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Can read through agenda</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D466592"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EB01B47" w14:textId="3AE2CB49" w:rsidR="00900C61" w:rsidRPr="00B24059" w:rsidRDefault="006E361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Sounds too aggressive when speaking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006AE02"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15132363" w14:textId="08BC133C" w:rsidR="00900C61" w:rsidRPr="00B24059" w:rsidRDefault="006E361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Stay more calmer before speaking and don’t let the anxiousness get the better</w:t>
            </w:r>
            <w:r w:rsidR="00900C61">
              <w:rPr>
                <w:rFonts w:ascii="Times New Roman" w:hAnsi="Times New Roman"/>
                <w:szCs w:val="24"/>
              </w:rPr>
              <w:t xml:space="preserve">. </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65179F44" w14:textId="77777777" w:rsidR="004C7B28" w:rsidRDefault="004C7B28" w:rsidP="00900C61">
            <w:pPr>
              <w:widowControl w:val="0"/>
              <w:autoSpaceDE w:val="0"/>
              <w:autoSpaceDN w:val="0"/>
              <w:adjustRightInd w:val="0"/>
              <w:spacing w:after="0" w:line="200" w:lineRule="exact"/>
              <w:rPr>
                <w:rFonts w:ascii="Times New Roman" w:hAnsi="Times New Roman"/>
                <w:sz w:val="20"/>
                <w:szCs w:val="20"/>
              </w:rPr>
            </w:pPr>
          </w:p>
          <w:p w14:paraId="56029D42" w14:textId="7290CE85" w:rsidR="00900C61" w:rsidRPr="00900C61" w:rsidRDefault="00900C61" w:rsidP="00900C61">
            <w:pPr>
              <w:widowControl w:val="0"/>
              <w:autoSpaceDE w:val="0"/>
              <w:autoSpaceDN w:val="0"/>
              <w:adjustRightInd w:val="0"/>
              <w:spacing w:after="0" w:line="200" w:lineRule="exact"/>
              <w:rPr>
                <w:rFonts w:ascii="Times New Roman" w:hAnsi="Times New Roman"/>
                <w:sz w:val="24"/>
                <w:szCs w:val="24"/>
              </w:rPr>
            </w:pPr>
            <w:r w:rsidRPr="00900C61">
              <w:rPr>
                <w:rFonts w:ascii="Times New Roman" w:hAnsi="Times New Roman"/>
                <w:sz w:val="24"/>
                <w:szCs w:val="24"/>
              </w:rPr>
              <w:t xml:space="preserve">Public Speaking </w:t>
            </w:r>
          </w:p>
        </w:tc>
        <w:tc>
          <w:tcPr>
            <w:tcW w:w="2084" w:type="dxa"/>
            <w:tcBorders>
              <w:top w:val="single" w:sz="4" w:space="0" w:color="000000"/>
              <w:left w:val="single" w:sz="4" w:space="0" w:color="000000"/>
              <w:bottom w:val="single" w:sz="4" w:space="0" w:color="000000"/>
              <w:right w:val="single" w:sz="4" w:space="0" w:color="000000"/>
            </w:tcBorders>
          </w:tcPr>
          <w:p w14:paraId="3D57D324" w14:textId="285453D7" w:rsidR="00900C61" w:rsidRPr="00B24059" w:rsidRDefault="006E361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enjoy public speaking</w:t>
            </w:r>
          </w:p>
        </w:tc>
        <w:tc>
          <w:tcPr>
            <w:tcW w:w="1868" w:type="dxa"/>
            <w:tcBorders>
              <w:top w:val="single" w:sz="4" w:space="0" w:color="000000"/>
              <w:left w:val="single" w:sz="4" w:space="0" w:color="000000"/>
              <w:bottom w:val="single" w:sz="4" w:space="0" w:color="000000"/>
              <w:right w:val="single" w:sz="4" w:space="0" w:color="000000"/>
            </w:tcBorders>
          </w:tcPr>
          <w:p w14:paraId="6D4BEC49" w14:textId="058A926E" w:rsidR="004C7B28" w:rsidRPr="00B24059" w:rsidRDefault="006E361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Fine </w:t>
            </w:r>
            <w:r w:rsidR="00900C61">
              <w:rPr>
                <w:rFonts w:ascii="Times New Roman" w:hAnsi="Times New Roman"/>
                <w:szCs w:val="24"/>
              </w:rPr>
              <w:t>speaking in front of others in large groups</w:t>
            </w:r>
            <w:r>
              <w:rPr>
                <w:rFonts w:ascii="Times New Roman" w:hAnsi="Times New Roman"/>
                <w:szCs w:val="24"/>
              </w:rPr>
              <w:t xml:space="preserve"> but have an aggressive manor when speaking.</w:t>
            </w:r>
          </w:p>
        </w:tc>
        <w:tc>
          <w:tcPr>
            <w:tcW w:w="1913" w:type="dxa"/>
            <w:tcBorders>
              <w:top w:val="single" w:sz="4" w:space="0" w:color="000000"/>
              <w:left w:val="single" w:sz="4" w:space="0" w:color="000000"/>
              <w:bottom w:val="single" w:sz="4" w:space="0" w:color="000000"/>
              <w:right w:val="single" w:sz="4" w:space="0" w:color="000000"/>
            </w:tcBorders>
          </w:tcPr>
          <w:p w14:paraId="2A7F7AC4" w14:textId="79D10B64" w:rsidR="004C7B28"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Breathing exercises. </w:t>
            </w:r>
          </w:p>
          <w:p w14:paraId="14B48F0E" w14:textId="474F81CE" w:rsidR="00900C61" w:rsidRPr="00B24059" w:rsidRDefault="006E361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Stay calm and just be more human.</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6527A670" w:rsidR="0052104E" w:rsidRDefault="00001A6F" w:rsidP="00CC661B">
            <w:r>
              <w:t>Presentations</w:t>
            </w:r>
          </w:p>
        </w:tc>
        <w:tc>
          <w:tcPr>
            <w:tcW w:w="1990" w:type="dxa"/>
          </w:tcPr>
          <w:p w14:paraId="6634F988" w14:textId="69687E25" w:rsidR="0052104E" w:rsidRDefault="00001A6F" w:rsidP="00CC661B">
            <w:pPr>
              <w:cnfStyle w:val="000000000000" w:firstRow="0" w:lastRow="0" w:firstColumn="0" w:lastColumn="0" w:oddVBand="0" w:evenVBand="0" w:oddHBand="0" w:evenHBand="0" w:firstRowFirstColumn="0" w:firstRowLastColumn="0" w:lastRowFirstColumn="0" w:lastRowLastColumn="0"/>
            </w:pPr>
            <w:r>
              <w:t>Learn how to take notes, Microsoft power points and speak confidently</w:t>
            </w:r>
          </w:p>
          <w:p w14:paraId="67D71D8E" w14:textId="6F7E955D" w:rsidR="00001A6F" w:rsidRDefault="00001A6F" w:rsidP="00CC661B">
            <w:pPr>
              <w:cnfStyle w:val="000000000000" w:firstRow="0" w:lastRow="0" w:firstColumn="0" w:lastColumn="0" w:oddVBand="0" w:evenVBand="0" w:oddHBand="0" w:evenHBand="0" w:firstRowFirstColumn="0" w:firstRowLastColumn="0" w:lastRowFirstColumn="0" w:lastRowLastColumn="0"/>
            </w:pPr>
          </w:p>
        </w:tc>
        <w:tc>
          <w:tcPr>
            <w:tcW w:w="2268" w:type="dxa"/>
          </w:tcPr>
          <w:p w14:paraId="4295CC71" w14:textId="78356C73" w:rsidR="0052104E" w:rsidRDefault="00001A6F" w:rsidP="00CC661B">
            <w:pPr>
              <w:cnfStyle w:val="000000000000" w:firstRow="0" w:lastRow="0" w:firstColumn="0" w:lastColumn="0" w:oddVBand="0" w:evenVBand="0" w:oddHBand="0" w:evenHBand="0" w:firstRowFirstColumn="0" w:firstRowLastColumn="0" w:lastRowFirstColumn="0" w:lastRowLastColumn="0"/>
            </w:pPr>
            <w:r>
              <w:t>Complete assignment ILM4 presentation communications teams</w:t>
            </w:r>
          </w:p>
        </w:tc>
        <w:tc>
          <w:tcPr>
            <w:tcW w:w="1696" w:type="dxa"/>
          </w:tcPr>
          <w:p w14:paraId="07D0EE8F" w14:textId="19815BE2" w:rsidR="0052104E" w:rsidRDefault="00001A6F" w:rsidP="00CC661B">
            <w:pPr>
              <w:cnfStyle w:val="000000000000" w:firstRow="0" w:lastRow="0" w:firstColumn="0" w:lastColumn="0" w:oddVBand="0" w:evenVBand="0" w:oddHBand="0" w:evenHBand="0" w:firstRowFirstColumn="0" w:firstRowLastColumn="0" w:lastRowFirstColumn="0" w:lastRowLastColumn="0"/>
            </w:pPr>
            <w:r>
              <w:t>May 18</w:t>
            </w:r>
            <w:r w:rsidRPr="00001A6F">
              <w:rPr>
                <w:vertAlign w:val="superscript"/>
              </w:rPr>
              <w:t>th</w:t>
            </w:r>
            <w:r>
              <w:t xml:space="preserve"> 2020</w:t>
            </w:r>
          </w:p>
        </w:tc>
        <w:tc>
          <w:tcPr>
            <w:tcW w:w="1843" w:type="dxa"/>
          </w:tcPr>
          <w:p w14:paraId="6BCC657F" w14:textId="77777777" w:rsidR="0052104E" w:rsidRDefault="00001A6F" w:rsidP="00CC661B">
            <w:pPr>
              <w:cnfStyle w:val="000000000000" w:firstRow="0" w:lastRow="0" w:firstColumn="0" w:lastColumn="0" w:oddVBand="0" w:evenVBand="0" w:oddHBand="0" w:evenHBand="0" w:firstRowFirstColumn="0" w:firstRowLastColumn="0" w:lastRowFirstColumn="0" w:lastRowLastColumn="0"/>
            </w:pPr>
            <w:r>
              <w:t>Tutor</w:t>
            </w:r>
          </w:p>
          <w:p w14:paraId="488203F7" w14:textId="77777777" w:rsidR="00001A6F" w:rsidRDefault="00001A6F" w:rsidP="00CC661B">
            <w:pPr>
              <w:cnfStyle w:val="000000000000" w:firstRow="0" w:lastRow="0" w:firstColumn="0" w:lastColumn="0" w:oddVBand="0" w:evenVBand="0" w:oddHBand="0" w:evenHBand="0" w:firstRowFirstColumn="0" w:firstRowLastColumn="0" w:lastRowFirstColumn="0" w:lastRowLastColumn="0"/>
            </w:pPr>
            <w:r>
              <w:t>Notes</w:t>
            </w:r>
          </w:p>
          <w:p w14:paraId="7C702CCD" w14:textId="77777777" w:rsidR="00001A6F" w:rsidRDefault="00001A6F" w:rsidP="00CC661B">
            <w:pPr>
              <w:cnfStyle w:val="000000000000" w:firstRow="0" w:lastRow="0" w:firstColumn="0" w:lastColumn="0" w:oddVBand="0" w:evenVBand="0" w:oddHBand="0" w:evenHBand="0" w:firstRowFirstColumn="0" w:firstRowLastColumn="0" w:lastRowFirstColumn="0" w:lastRowLastColumn="0"/>
            </w:pPr>
            <w:r>
              <w:t xml:space="preserve">Listen to iPod given by my tutor </w:t>
            </w:r>
          </w:p>
          <w:p w14:paraId="755C9FD0" w14:textId="52A1DD2C" w:rsidR="00001A6F" w:rsidRDefault="00001A6F" w:rsidP="00CC661B">
            <w:pPr>
              <w:cnfStyle w:val="000000000000" w:firstRow="0" w:lastRow="0" w:firstColumn="0" w:lastColumn="0" w:oddVBand="0" w:evenVBand="0" w:oddHBand="0" w:evenHBand="0" w:firstRowFirstColumn="0" w:firstRowLastColumn="0" w:lastRowFirstColumn="0" w:lastRowLastColumn="0"/>
            </w:pPr>
            <w:r>
              <w:t xml:space="preserve">Read articles explaining how to give a good presentation </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096A486" w:rsidR="0052104E" w:rsidRDefault="00001A6F" w:rsidP="00CC661B">
            <w:r>
              <w:t>Public Speaking</w:t>
            </w:r>
          </w:p>
        </w:tc>
        <w:tc>
          <w:tcPr>
            <w:tcW w:w="1990" w:type="dxa"/>
            <w:shd w:val="clear" w:color="auto" w:fill="E7E6E6" w:themeFill="background2"/>
          </w:tcPr>
          <w:p w14:paraId="583AE2F8" w14:textId="77777777" w:rsidR="0052104E" w:rsidRDefault="00001A6F" w:rsidP="00CC661B">
            <w:pPr>
              <w:cnfStyle w:val="000000100000" w:firstRow="0" w:lastRow="0" w:firstColumn="0" w:lastColumn="0" w:oddVBand="0" w:evenVBand="0" w:oddHBand="1" w:evenHBand="0" w:firstRowFirstColumn="0" w:firstRowLastColumn="0" w:lastRowFirstColumn="0" w:lastRowLastColumn="0"/>
            </w:pPr>
            <w:r>
              <w:t>Confidence</w:t>
            </w:r>
          </w:p>
          <w:p w14:paraId="32C0FA0A" w14:textId="77777777" w:rsidR="00001A6F" w:rsidRDefault="00001A6F" w:rsidP="00CC661B">
            <w:pPr>
              <w:cnfStyle w:val="000000100000" w:firstRow="0" w:lastRow="0" w:firstColumn="0" w:lastColumn="0" w:oddVBand="0" w:evenVBand="0" w:oddHBand="1" w:evenHBand="0" w:firstRowFirstColumn="0" w:firstRowLastColumn="0" w:lastRowFirstColumn="0" w:lastRowLastColumn="0"/>
            </w:pPr>
            <w:r>
              <w:t>Good tone of voice</w:t>
            </w:r>
          </w:p>
          <w:p w14:paraId="0CF63E55" w14:textId="77777777" w:rsidR="00001A6F" w:rsidRDefault="00001A6F" w:rsidP="00CC661B">
            <w:pPr>
              <w:cnfStyle w:val="000000100000" w:firstRow="0" w:lastRow="0" w:firstColumn="0" w:lastColumn="0" w:oddVBand="0" w:evenVBand="0" w:oddHBand="1" w:evenHBand="0" w:firstRowFirstColumn="0" w:firstRowLastColumn="0" w:lastRowFirstColumn="0" w:lastRowLastColumn="0"/>
            </w:pPr>
            <w:r>
              <w:t>Engaging</w:t>
            </w:r>
          </w:p>
          <w:p w14:paraId="53892F41" w14:textId="36CDB71A" w:rsidR="00001A6F" w:rsidRDefault="00001A6F" w:rsidP="00CC661B">
            <w:pPr>
              <w:cnfStyle w:val="000000100000" w:firstRow="0" w:lastRow="0" w:firstColumn="0" w:lastColumn="0" w:oddVBand="0" w:evenVBand="0" w:oddHBand="1" w:evenHBand="0" w:firstRowFirstColumn="0" w:firstRowLastColumn="0" w:lastRowFirstColumn="0" w:lastRowLastColumn="0"/>
            </w:pPr>
          </w:p>
        </w:tc>
        <w:tc>
          <w:tcPr>
            <w:tcW w:w="2268" w:type="dxa"/>
            <w:shd w:val="clear" w:color="auto" w:fill="E7E6E6" w:themeFill="background2"/>
          </w:tcPr>
          <w:p w14:paraId="637EE2F7" w14:textId="77777777" w:rsidR="0052104E" w:rsidRDefault="00C97259" w:rsidP="00CC661B">
            <w:pPr>
              <w:cnfStyle w:val="000000100000" w:firstRow="0" w:lastRow="0" w:firstColumn="0" w:lastColumn="0" w:oddVBand="0" w:evenVBand="0" w:oddHBand="1" w:evenHBand="0" w:firstRowFirstColumn="0" w:firstRowLastColumn="0" w:lastRowFirstColumn="0" w:lastRowLastColumn="0"/>
            </w:pPr>
            <w:r>
              <w:t xml:space="preserve">Feed back and evaluation </w:t>
            </w:r>
          </w:p>
          <w:p w14:paraId="50E6B6AA" w14:textId="6A5A1D5A" w:rsidR="00C97259" w:rsidRDefault="00C97259" w:rsidP="00CC661B">
            <w:pPr>
              <w:cnfStyle w:val="000000100000" w:firstRow="0" w:lastRow="0" w:firstColumn="0" w:lastColumn="0" w:oddVBand="0" w:evenVBand="0" w:oddHBand="1" w:evenHBand="0" w:firstRowFirstColumn="0" w:firstRowLastColumn="0" w:lastRowFirstColumn="0" w:lastRowLastColumn="0"/>
            </w:pPr>
            <w:r>
              <w:t>Questionnaires</w:t>
            </w:r>
          </w:p>
        </w:tc>
        <w:tc>
          <w:tcPr>
            <w:tcW w:w="1696" w:type="dxa"/>
            <w:shd w:val="clear" w:color="auto" w:fill="E7E6E6" w:themeFill="background2"/>
          </w:tcPr>
          <w:p w14:paraId="3DFA80BC" w14:textId="734B9AC8" w:rsidR="0052104E" w:rsidRDefault="00C97259" w:rsidP="00CC661B">
            <w:pPr>
              <w:cnfStyle w:val="000000100000" w:firstRow="0" w:lastRow="0" w:firstColumn="0" w:lastColumn="0" w:oddVBand="0" w:evenVBand="0" w:oddHBand="1" w:evenHBand="0" w:firstRowFirstColumn="0" w:firstRowLastColumn="0" w:lastRowFirstColumn="0" w:lastRowLastColumn="0"/>
            </w:pPr>
            <w:r>
              <w:t>December 2020</w:t>
            </w:r>
          </w:p>
        </w:tc>
        <w:tc>
          <w:tcPr>
            <w:tcW w:w="1843" w:type="dxa"/>
            <w:shd w:val="clear" w:color="auto" w:fill="E7E6E6" w:themeFill="background2"/>
          </w:tcPr>
          <w:p w14:paraId="7908F0AD" w14:textId="64843D0D" w:rsidR="0052104E" w:rsidRDefault="00C97259" w:rsidP="00CC661B">
            <w:pPr>
              <w:cnfStyle w:val="000000100000" w:firstRow="0" w:lastRow="0" w:firstColumn="0" w:lastColumn="0" w:oddVBand="0" w:evenVBand="0" w:oddHBand="1" w:evenHBand="0" w:firstRowFirstColumn="0" w:firstRowLastColumn="0" w:lastRowFirstColumn="0" w:lastRowLastColumn="0"/>
            </w:pPr>
            <w:r>
              <w:t>Elocution lessons</w:t>
            </w:r>
          </w:p>
          <w:p w14:paraId="53C199BA" w14:textId="4026FEDA" w:rsidR="00C97259" w:rsidRDefault="00C97259" w:rsidP="00CC661B">
            <w:pPr>
              <w:cnfStyle w:val="000000100000" w:firstRow="0" w:lastRow="0" w:firstColumn="0" w:lastColumn="0" w:oddVBand="0" w:evenVBand="0" w:oddHBand="1" w:evenHBand="0" w:firstRowFirstColumn="0" w:firstRowLastColumn="0" w:lastRowFirstColumn="0" w:lastRowLastColumn="0"/>
            </w:pPr>
            <w:r>
              <w:t>Confidence building coach</w:t>
            </w:r>
          </w:p>
          <w:p w14:paraId="330BD6F3" w14:textId="063DD601" w:rsidR="00C97259" w:rsidRDefault="00C97259" w:rsidP="00CC661B">
            <w:pPr>
              <w:cnfStyle w:val="000000100000" w:firstRow="0" w:lastRow="0" w:firstColumn="0" w:lastColumn="0" w:oddVBand="0" w:evenVBand="0" w:oddHBand="1" w:evenHBand="0" w:firstRowFirstColumn="0" w:firstRowLastColumn="0" w:lastRowFirstColumn="0" w:lastRowLastColumn="0"/>
            </w:pPr>
            <w:r>
              <w:t xml:space="preserve">Online videos </w:t>
            </w:r>
          </w:p>
          <w:p w14:paraId="0D479751" w14:textId="660594DE" w:rsidR="00C97259" w:rsidRDefault="00C97259" w:rsidP="00CC661B">
            <w:pPr>
              <w:cnfStyle w:val="000000100000" w:firstRow="0" w:lastRow="0" w:firstColumn="0" w:lastColumn="0" w:oddVBand="0" w:evenVBand="0" w:oddHBand="1" w:evenHBand="0" w:firstRowFirstColumn="0" w:firstRowLastColumn="0" w:lastRowFirstColumn="0" w:lastRowLastColumn="0"/>
            </w:pPr>
            <w:r>
              <w:t>Reading books on public speaking</w:t>
            </w:r>
          </w:p>
          <w:p w14:paraId="4E297221" w14:textId="23356DCA" w:rsidR="00C97259" w:rsidRDefault="00C97259" w:rsidP="00CC661B">
            <w:pPr>
              <w:cnfStyle w:val="000000100000" w:firstRow="0" w:lastRow="0" w:firstColumn="0" w:lastColumn="0" w:oddVBand="0" w:evenVBand="0" w:oddHBand="1" w:evenHBand="0" w:firstRowFirstColumn="0" w:firstRowLastColumn="0" w:lastRowFirstColumn="0" w:lastRowLastColumn="0"/>
            </w:pP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16EF537" w:rsidR="0052104E" w:rsidRDefault="00C97259" w:rsidP="00CC661B">
            <w:r>
              <w:t>Chair Meetings</w:t>
            </w:r>
          </w:p>
        </w:tc>
        <w:tc>
          <w:tcPr>
            <w:tcW w:w="1990" w:type="dxa"/>
          </w:tcPr>
          <w:p w14:paraId="67EE2150" w14:textId="77777777" w:rsidR="0052104E" w:rsidRDefault="00C97259" w:rsidP="00CC661B">
            <w:pPr>
              <w:cnfStyle w:val="000000000000" w:firstRow="0" w:lastRow="0" w:firstColumn="0" w:lastColumn="0" w:oddVBand="0" w:evenVBand="0" w:oddHBand="0" w:evenHBand="0" w:firstRowFirstColumn="0" w:firstRowLastColumn="0" w:lastRowFirstColumn="0" w:lastRowLastColumn="0"/>
            </w:pPr>
            <w:r>
              <w:t>Learn how to read an agenda</w:t>
            </w:r>
          </w:p>
          <w:p w14:paraId="05EC8A1D" w14:textId="77777777" w:rsidR="00C97259" w:rsidRDefault="00C97259" w:rsidP="00CC661B">
            <w:pPr>
              <w:cnfStyle w:val="000000000000" w:firstRow="0" w:lastRow="0" w:firstColumn="0" w:lastColumn="0" w:oddVBand="0" w:evenVBand="0" w:oddHBand="0" w:evenHBand="0" w:firstRowFirstColumn="0" w:firstRowLastColumn="0" w:lastRowFirstColumn="0" w:lastRowLastColumn="0"/>
            </w:pPr>
            <w:r>
              <w:t>Reading with confidence</w:t>
            </w:r>
          </w:p>
          <w:p w14:paraId="10098C26" w14:textId="4540F5B2" w:rsidR="00C97259" w:rsidRDefault="00C97259" w:rsidP="00CC661B">
            <w:pPr>
              <w:cnfStyle w:val="000000000000" w:firstRow="0" w:lastRow="0" w:firstColumn="0" w:lastColumn="0" w:oddVBand="0" w:evenVBand="0" w:oddHBand="0" w:evenHBand="0" w:firstRowFirstColumn="0" w:firstRowLastColumn="0" w:lastRowFirstColumn="0" w:lastRowLastColumn="0"/>
            </w:pPr>
            <w:r>
              <w:t xml:space="preserve">Knowing when to stop someone from over talking someone in a meeting firmly but politely. </w:t>
            </w:r>
          </w:p>
        </w:tc>
        <w:tc>
          <w:tcPr>
            <w:tcW w:w="2268" w:type="dxa"/>
          </w:tcPr>
          <w:p w14:paraId="595246C0" w14:textId="100CAA9E" w:rsidR="0052104E" w:rsidRDefault="00C97259" w:rsidP="00CC661B">
            <w:pPr>
              <w:cnfStyle w:val="000000000000" w:firstRow="0" w:lastRow="0" w:firstColumn="0" w:lastColumn="0" w:oddVBand="0" w:evenVBand="0" w:oddHBand="0" w:evenHBand="0" w:firstRowFirstColumn="0" w:firstRowLastColumn="0" w:lastRowFirstColumn="0" w:lastRowLastColumn="0"/>
            </w:pPr>
            <w:r>
              <w:t xml:space="preserve">Confidently accepting positions in committees that offer me to become their chair. </w:t>
            </w:r>
          </w:p>
        </w:tc>
        <w:tc>
          <w:tcPr>
            <w:tcW w:w="1696" w:type="dxa"/>
          </w:tcPr>
          <w:p w14:paraId="44710F63" w14:textId="2B4B2FDE" w:rsidR="0052104E" w:rsidRDefault="00C97259" w:rsidP="00CC661B">
            <w:pPr>
              <w:cnfStyle w:val="000000000000" w:firstRow="0" w:lastRow="0" w:firstColumn="0" w:lastColumn="0" w:oddVBand="0" w:evenVBand="0" w:oddHBand="0" w:evenHBand="0" w:firstRowFirstColumn="0" w:firstRowLastColumn="0" w:lastRowFirstColumn="0" w:lastRowLastColumn="0"/>
            </w:pPr>
            <w:r>
              <w:t>May 2021</w:t>
            </w:r>
          </w:p>
        </w:tc>
        <w:tc>
          <w:tcPr>
            <w:tcW w:w="1843" w:type="dxa"/>
          </w:tcPr>
          <w:p w14:paraId="2813801B" w14:textId="77777777" w:rsidR="0052104E" w:rsidRDefault="00C97259" w:rsidP="00CC661B">
            <w:pPr>
              <w:cnfStyle w:val="000000000000" w:firstRow="0" w:lastRow="0" w:firstColumn="0" w:lastColumn="0" w:oddVBand="0" w:evenVBand="0" w:oddHBand="0" w:evenHBand="0" w:firstRowFirstColumn="0" w:firstRowLastColumn="0" w:lastRowFirstColumn="0" w:lastRowLastColumn="0"/>
            </w:pPr>
            <w:r>
              <w:t xml:space="preserve">Learn and listen how other Chair of the committee reads the agenda. Ask the chair to explain how to chair the meeting. </w:t>
            </w:r>
          </w:p>
          <w:p w14:paraId="1A6A21E3" w14:textId="77777777" w:rsidR="00C97259" w:rsidRDefault="00C97259" w:rsidP="00CC661B">
            <w:pPr>
              <w:cnfStyle w:val="000000000000" w:firstRow="0" w:lastRow="0" w:firstColumn="0" w:lastColumn="0" w:oddVBand="0" w:evenVBand="0" w:oddHBand="0" w:evenHBand="0" w:firstRowFirstColumn="0" w:firstRowLastColumn="0" w:lastRowFirstColumn="0" w:lastRowLastColumn="0"/>
            </w:pPr>
            <w:r>
              <w:t>Google articles how to chair meetings.</w:t>
            </w:r>
          </w:p>
          <w:p w14:paraId="4068286C" w14:textId="755E4C4C" w:rsidR="00C97259" w:rsidRDefault="00C97259" w:rsidP="00CC661B">
            <w:pPr>
              <w:cnfStyle w:val="000000000000" w:firstRow="0" w:lastRow="0" w:firstColumn="0" w:lastColumn="0" w:oddVBand="0" w:evenVBand="0" w:oddHBand="0" w:evenHBand="0" w:firstRowFirstColumn="0" w:firstRowLastColumn="0" w:lastRowFirstColumn="0" w:lastRowLastColumn="0"/>
            </w:pPr>
            <w:r>
              <w:t xml:space="preserve">Watch on U tube how to chair a meeting. </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6C39D88E"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1"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w:t>
      </w:r>
      <w:r w:rsidR="00800EDF">
        <w:rPr>
          <w:rFonts w:cstheme="minorHAnsi"/>
          <w:sz w:val="20"/>
          <w:szCs w:val="20"/>
        </w:rPr>
        <w:t>7</w:t>
      </w:r>
      <w:r w:rsidRPr="002A3294">
        <w:rPr>
          <w:rFonts w:cstheme="minorHAnsi"/>
          <w:sz w:val="20"/>
          <w:szCs w:val="20"/>
        </w:rPr>
        <w:t>.05.19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2"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w:t>
      </w:r>
      <w:r w:rsidR="00800EDF">
        <w:rPr>
          <w:rFonts w:cstheme="minorHAnsi"/>
          <w:sz w:val="20"/>
          <w:szCs w:val="20"/>
        </w:rPr>
        <w:t>7</w:t>
      </w:r>
      <w:r w:rsidR="00C0127D" w:rsidRPr="002A3294">
        <w:rPr>
          <w:rFonts w:cstheme="minorHAnsi"/>
          <w:sz w:val="20"/>
          <w:szCs w:val="20"/>
        </w:rPr>
        <w:t>.05.19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1DF21D85" w14:textId="69A6A718" w:rsidR="006E3611" w:rsidRPr="009040C3" w:rsidRDefault="002A3294" w:rsidP="009040C3">
      <w:pPr>
        <w:spacing w:line="240" w:lineRule="auto"/>
        <w:rPr>
          <w:rStyle w:val="Hyperlink"/>
          <w:rFonts w:cstheme="minorHAnsi"/>
          <w:color w:val="auto"/>
          <w:sz w:val="20"/>
          <w:szCs w:val="20"/>
          <w:u w:val="none"/>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3"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sidR="001074EF" w:rsidRPr="002A3294">
        <w:rPr>
          <w:rFonts w:cstheme="minorHAnsi"/>
          <w:sz w:val="20"/>
          <w:szCs w:val="20"/>
        </w:rPr>
        <w:t xml:space="preserve">) </w:t>
      </w:r>
      <w:hyperlink r:id="rId14" w:history="1"/>
    </w:p>
    <w:p w14:paraId="4FF37AA8" w14:textId="253C861F" w:rsidR="001074EF" w:rsidRPr="002A3294" w:rsidRDefault="001074EF" w:rsidP="001074EF">
      <w:pPr>
        <w:spacing w:line="240" w:lineRule="auto"/>
        <w:rPr>
          <w:rFonts w:cstheme="minorHAnsi"/>
          <w:sz w:val="20"/>
          <w:szCs w:val="20"/>
        </w:rPr>
      </w:pPr>
      <w:r w:rsidRPr="002A3294">
        <w:rPr>
          <w:rFonts w:cstheme="minorHAnsi"/>
          <w:sz w:val="20"/>
          <w:szCs w:val="20"/>
        </w:rPr>
        <w:t xml:space="preserve">  Accessed: </w:t>
      </w:r>
      <w:r>
        <w:rPr>
          <w:rFonts w:cstheme="minorHAnsi"/>
          <w:sz w:val="20"/>
          <w:szCs w:val="20"/>
        </w:rPr>
        <w:t>17</w:t>
      </w:r>
      <w:r w:rsidRPr="002A3294">
        <w:rPr>
          <w:rFonts w:cstheme="minorHAnsi"/>
          <w:sz w:val="20"/>
          <w:szCs w:val="20"/>
        </w:rPr>
        <w:t>.05.19</w:t>
      </w:r>
      <w:r w:rsidRPr="002A3294">
        <w:rPr>
          <w:rFonts w:cstheme="minorHAnsi"/>
          <w:sz w:val="20"/>
          <w:szCs w:val="20"/>
        </w:rPr>
        <w:br/>
      </w:r>
    </w:p>
    <w:p w14:paraId="6AD027D1" w14:textId="77777777" w:rsidR="00B52164" w:rsidRDefault="00B52164" w:rsidP="00C00631"/>
    <w:p w14:paraId="2B863FC1" w14:textId="3B5E980B" w:rsidR="002E5068" w:rsidRDefault="009040C3" w:rsidP="00C00631">
      <w:pPr>
        <w:rPr>
          <w:noProof/>
          <w:sz w:val="24"/>
          <w:szCs w:val="24"/>
        </w:rPr>
      </w:pPr>
      <w:r>
        <w:rPr>
          <w:noProof/>
        </w:rPr>
        <w:drawing>
          <wp:inline distT="0" distB="0" distL="0" distR="0" wp14:anchorId="36FBBAFC" wp14:editId="56F2B3C7">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3691B52" w14:textId="29FDC847" w:rsidR="008635D4" w:rsidRDefault="009040C3" w:rsidP="00C00631">
      <w:pPr>
        <w:rPr>
          <w:noProof/>
          <w:sz w:val="24"/>
          <w:szCs w:val="24"/>
        </w:rPr>
      </w:pPr>
      <w:r>
        <w:rPr>
          <w:noProof/>
        </w:rPr>
        <w:drawing>
          <wp:inline distT="0" distB="0" distL="0" distR="0" wp14:anchorId="07F9233D" wp14:editId="42082A18">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E5F27B9" w14:textId="37E7B215" w:rsidR="00B52164" w:rsidRDefault="00B52164" w:rsidP="00C00631">
      <w:pPr>
        <w:rPr>
          <w:noProof/>
          <w:sz w:val="24"/>
          <w:szCs w:val="24"/>
        </w:rPr>
      </w:pPr>
    </w:p>
    <w:p w14:paraId="216D1E8B" w14:textId="4EA7B2D5" w:rsidR="008635D4" w:rsidRDefault="008635D4" w:rsidP="00C00631">
      <w:pPr>
        <w:rPr>
          <w:sz w:val="24"/>
          <w:szCs w:val="24"/>
        </w:rPr>
      </w:pPr>
    </w:p>
    <w:p w14:paraId="5B666CD1" w14:textId="1284821A"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8" w:name="_Toc9181653"/>
      <w:r>
        <w:t>Mind Tools Communication Quiz</w:t>
      </w:r>
      <w:bookmarkEnd w:id="8"/>
    </w:p>
    <w:p w14:paraId="7BDF899A" w14:textId="49AED613" w:rsidR="00BD4916" w:rsidRDefault="00BD4916" w:rsidP="00BD4916"/>
    <w:p w14:paraId="53577DEE" w14:textId="496A1BC8" w:rsidR="00BD4916" w:rsidRPr="00BD4916" w:rsidRDefault="00C73731" w:rsidP="00BD4916">
      <w:hyperlink r:id="rId17" w:history="1">
        <w:r w:rsidR="001074EF" w:rsidRPr="002A3294">
          <w:rPr>
            <w:rStyle w:val="Hyperlink"/>
            <w:rFonts w:cstheme="minorHAnsi"/>
            <w:sz w:val="20"/>
            <w:szCs w:val="20"/>
          </w:rPr>
          <w:t>https://www.mindtools.com/pages/article/newCS_99.htm</w:t>
        </w:r>
      </w:hyperlink>
      <w:r w:rsidR="001074EF" w:rsidRPr="002A3294">
        <w:rPr>
          <w:rStyle w:val="Hyperlink"/>
          <w:rFonts w:cstheme="minorHAnsi"/>
          <w:sz w:val="20"/>
          <w:szCs w:val="20"/>
        </w:rPr>
        <w:t xml:space="preserve">  </w:t>
      </w:r>
    </w:p>
    <w:p w14:paraId="09D660E2" w14:textId="1EC0E16A" w:rsidR="00BD4916" w:rsidRPr="00F970CE" w:rsidRDefault="001074EF" w:rsidP="00C00631">
      <w:pPr>
        <w:rPr>
          <w:sz w:val="24"/>
          <w:szCs w:val="24"/>
        </w:rPr>
      </w:pPr>
      <w:r w:rsidRPr="001074EF">
        <w:rPr>
          <w:noProof/>
          <w:sz w:val="24"/>
          <w:szCs w:val="24"/>
        </w:rPr>
        <w:drawing>
          <wp:inline distT="0" distB="0" distL="0" distR="0" wp14:anchorId="689463D7" wp14:editId="7FACBC74">
            <wp:extent cx="5731510" cy="327279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72790"/>
                    </a:xfrm>
                    <a:prstGeom prst="rect">
                      <a:avLst/>
                    </a:prstGeom>
                  </pic:spPr>
                </pic:pic>
              </a:graphicData>
            </a:graphic>
          </wp:inline>
        </w:drawing>
      </w: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4E0B1C"/>
    <w:multiLevelType w:val="multilevel"/>
    <w:tmpl w:val="A27E6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1A6F"/>
    <w:rsid w:val="00003524"/>
    <w:rsid w:val="000547F4"/>
    <w:rsid w:val="000624AC"/>
    <w:rsid w:val="00073440"/>
    <w:rsid w:val="001074EF"/>
    <w:rsid w:val="001120E4"/>
    <w:rsid w:val="0017039F"/>
    <w:rsid w:val="001E1C66"/>
    <w:rsid w:val="001E3208"/>
    <w:rsid w:val="00220F6A"/>
    <w:rsid w:val="002356DB"/>
    <w:rsid w:val="00294109"/>
    <w:rsid w:val="00296780"/>
    <w:rsid w:val="002A3294"/>
    <w:rsid w:val="002E5068"/>
    <w:rsid w:val="00331E42"/>
    <w:rsid w:val="0035082C"/>
    <w:rsid w:val="00377741"/>
    <w:rsid w:val="00396292"/>
    <w:rsid w:val="003A3CD0"/>
    <w:rsid w:val="003B5137"/>
    <w:rsid w:val="003C7CF3"/>
    <w:rsid w:val="003E784B"/>
    <w:rsid w:val="00436E31"/>
    <w:rsid w:val="00456B23"/>
    <w:rsid w:val="00496ADD"/>
    <w:rsid w:val="004C7B28"/>
    <w:rsid w:val="004D194F"/>
    <w:rsid w:val="00503167"/>
    <w:rsid w:val="0052104E"/>
    <w:rsid w:val="005566DA"/>
    <w:rsid w:val="005D777D"/>
    <w:rsid w:val="005E285C"/>
    <w:rsid w:val="00623A05"/>
    <w:rsid w:val="00635A94"/>
    <w:rsid w:val="006A0A61"/>
    <w:rsid w:val="006A1F40"/>
    <w:rsid w:val="006B3786"/>
    <w:rsid w:val="006E3611"/>
    <w:rsid w:val="006E4BFE"/>
    <w:rsid w:val="00764706"/>
    <w:rsid w:val="00764D41"/>
    <w:rsid w:val="0077107D"/>
    <w:rsid w:val="007A5588"/>
    <w:rsid w:val="007F6A10"/>
    <w:rsid w:val="00800EDF"/>
    <w:rsid w:val="00832F8B"/>
    <w:rsid w:val="008635D4"/>
    <w:rsid w:val="00874EBD"/>
    <w:rsid w:val="008D24FC"/>
    <w:rsid w:val="008E1C9D"/>
    <w:rsid w:val="008F682E"/>
    <w:rsid w:val="00900C61"/>
    <w:rsid w:val="009040C3"/>
    <w:rsid w:val="00936399"/>
    <w:rsid w:val="00973DFD"/>
    <w:rsid w:val="009B295A"/>
    <w:rsid w:val="00A421B6"/>
    <w:rsid w:val="00A835A4"/>
    <w:rsid w:val="00A91DDD"/>
    <w:rsid w:val="00B25F25"/>
    <w:rsid w:val="00B52164"/>
    <w:rsid w:val="00B82B40"/>
    <w:rsid w:val="00BD4916"/>
    <w:rsid w:val="00C00631"/>
    <w:rsid w:val="00C0127D"/>
    <w:rsid w:val="00C02BBB"/>
    <w:rsid w:val="00C17169"/>
    <w:rsid w:val="00C5669E"/>
    <w:rsid w:val="00C72FE6"/>
    <w:rsid w:val="00C73731"/>
    <w:rsid w:val="00C85BBB"/>
    <w:rsid w:val="00C97259"/>
    <w:rsid w:val="00CB3C00"/>
    <w:rsid w:val="00DC4659"/>
    <w:rsid w:val="00E23F4C"/>
    <w:rsid w:val="00E57EF5"/>
    <w:rsid w:val="00F04A31"/>
    <w:rsid w:val="00F3116E"/>
    <w:rsid w:val="00F7654E"/>
    <w:rsid w:val="00F970CE"/>
    <w:rsid w:val="00FA6F3C"/>
    <w:rsid w:val="0A89C655"/>
    <w:rsid w:val="1A5F86E6"/>
    <w:rsid w:val="56CB90CC"/>
    <w:rsid w:val="616D2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9040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749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killsyouneed.com/ls/index.php/343479" TargetMode="External"/><Relationship Id="rId18"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ndtools.com/pages/article/newCS_99.htm" TargetMode="External"/><Relationship Id="rId17" Type="http://schemas.openxmlformats.org/officeDocument/2006/relationships/hyperlink" Target="https://www.mindtools.com/pages/article/newCS_99.htm"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manyana-education.blogspot.com/2010/10/communication-cycle.html" TargetMode="Externa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skillsyouneed.com/ls/index.php/3434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1" ma:contentTypeDescription="Create a new document." ma:contentTypeScope="" ma:versionID="ef2f9c81609503c5f93be39bc9c59488">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5e23ec4d1ac196a9806be5b0b112d76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E01CE8-0C74-4476-8521-6AC340982F69}">
  <ds:schemaRefs>
    <ds:schemaRef ds:uri="http://schemas.microsoft.com/office/2006/metadata/properties"/>
    <ds:schemaRef ds:uri="http://schemas.microsoft.com/office/2006/documentManagement/types"/>
    <ds:schemaRef ds:uri="http://www.w3.org/XML/1998/namespace"/>
    <ds:schemaRef ds:uri="http://purl.org/dc/terms/"/>
    <ds:schemaRef ds:uri="8ee9550b-f5f4-4dde-bce5-39f4ba45c2f1"/>
    <ds:schemaRef ds:uri="http://purl.org/dc/elements/1.1/"/>
    <ds:schemaRef ds:uri="http://schemas.openxmlformats.org/package/2006/metadata/core-properties"/>
    <ds:schemaRef ds:uri="http://purl.org/dc/dcmitype/"/>
    <ds:schemaRef ds:uri="http://schemas.microsoft.com/office/infopath/2007/PartnerControls"/>
    <ds:schemaRef ds:uri="92c24619-d6d5-42cf-b618-23d930ad9f20"/>
  </ds:schemaRefs>
</ds:datastoreItem>
</file>

<file path=customXml/itemProps2.xml><?xml version="1.0" encoding="utf-8"?>
<ds:datastoreItem xmlns:ds="http://schemas.openxmlformats.org/officeDocument/2006/customXml" ds:itemID="{620E285A-1A4D-4F43-A7E8-02EF2E33F2BB}">
  <ds:schemaRefs>
    <ds:schemaRef ds:uri="http://schemas.microsoft.com/sharepoint/v3/contenttype/forms"/>
  </ds:schemaRefs>
</ds:datastoreItem>
</file>

<file path=customXml/itemProps3.xml><?xml version="1.0" encoding="utf-8"?>
<ds:datastoreItem xmlns:ds="http://schemas.openxmlformats.org/officeDocument/2006/customXml" ds:itemID="{57164213-E0E5-4706-9CE6-17BE7449D265}">
  <ds:schemaRefs>
    <ds:schemaRef ds:uri="http://schemas.openxmlformats.org/officeDocument/2006/bibliography"/>
  </ds:schemaRefs>
</ds:datastoreItem>
</file>

<file path=customXml/itemProps4.xml><?xml version="1.0" encoding="utf-8"?>
<ds:datastoreItem xmlns:ds="http://schemas.openxmlformats.org/officeDocument/2006/customXml" ds:itemID="{13531825-047D-491D-8A72-10140E20DA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1688</Words>
  <Characters>9624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Julia Ault</cp:lastModifiedBy>
  <cp:revision>2</cp:revision>
  <dcterms:created xsi:type="dcterms:W3CDTF">2020-06-11T12:30:00Z</dcterms:created>
  <dcterms:modified xsi:type="dcterms:W3CDTF">2020-06-11T12:30:00Z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