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4B14" w:rsidRPr="002C4B14" w:rsidRDefault="00883414" w:rsidP="002C4B14">
      <w:pPr>
        <w:rPr>
          <w:rFonts w:ascii="Times New Roman" w:eastAsia="Times New Roman" w:hAnsi="Times New Roman" w:cs="Times New Roman"/>
          <w:sz w:val="24"/>
          <w:szCs w:val="24"/>
          <w:lang w:eastAsia="en-GB"/>
        </w:rPr>
      </w:pPr>
      <w:r>
        <w:rPr>
          <w:b/>
          <w:sz w:val="36"/>
          <w:szCs w:val="36"/>
          <w:u w:val="single"/>
        </w:rPr>
        <w:t xml:space="preserve"> </w:t>
      </w:r>
    </w:p>
    <w:p w:rsidR="002C4B14" w:rsidRPr="002C4B14" w:rsidRDefault="002C4B14" w:rsidP="002C4B14">
      <w:pPr>
        <w:spacing w:after="0" w:line="240" w:lineRule="auto"/>
        <w:jc w:val="right"/>
        <w:rPr>
          <w:rFonts w:ascii="&amp;quot" w:eastAsia="Times New Roman" w:hAnsi="&amp;quot" w:cs="Times New Roman"/>
          <w:b/>
          <w:bCs/>
          <w:color w:val="0865A8"/>
          <w:sz w:val="35"/>
          <w:szCs w:val="35"/>
          <w:lang w:eastAsia="en-GB"/>
        </w:rPr>
      </w:pPr>
      <w:r w:rsidRPr="002C4B14">
        <w:rPr>
          <w:rFonts w:ascii="&amp;quot" w:eastAsia="Times New Roman" w:hAnsi="&amp;quot" w:cs="Times New Roman"/>
          <w:b/>
          <w:bCs/>
          <w:noProof/>
          <w:color w:val="0000FF"/>
          <w:sz w:val="35"/>
          <w:szCs w:val="35"/>
          <w:lang w:eastAsia="en-GB"/>
        </w:rPr>
        <mc:AlternateContent>
          <mc:Choice Requires="wps">
            <w:drawing>
              <wp:inline distT="0" distB="0" distL="0" distR="0">
                <wp:extent cx="304800" cy="304800"/>
                <wp:effectExtent l="0" t="0" r="0" b="0"/>
                <wp:docPr id="2" name="Rectangle 2" descr="https://docmanager.pnld.co.uk/images/3.0/smalldocument.png">
                  <a:hlinkClick xmlns:a="http://schemas.openxmlformats.org/drawingml/2006/main" r:id="rId7" tooltip="&quot;Collaps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D4D882C" id="Rectangle 2" o:spid="_x0000_s1026" alt="https://docmanager.pnld.co.uk/images/3.0/smalldocument.png" href="https://docmanager.pnld.co.uk/content/D2693.htm" title="&quot;Collaps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" o:button="t" filled="f" stroked="f">
                <v:fill o:detectmouseclick="t"/>
                <o:lock v:ext="edit" aspectratio="t"/>
                <w10:anchorlock/>
              </v:rect>
            </w:pict>
          </mc:Fallback>
        </mc:AlternateContent>
      </w:r>
    </w:p>
    <w:p w:rsidR="002C4B14" w:rsidRPr="002C4B14" w:rsidRDefault="002C4B14" w:rsidP="002C4B14">
      <w:pPr>
        <w:spacing w:after="0" w:line="240" w:lineRule="auto"/>
        <w:rPr>
          <w:rFonts w:eastAsia="Times New Roman" w:cstheme="minorHAnsi"/>
          <w:sz w:val="36"/>
          <w:szCs w:val="36"/>
          <w:u w:val="single"/>
          <w:lang w:eastAsia="en-GB"/>
        </w:rPr>
      </w:pPr>
      <w:r w:rsidRPr="002C4B14">
        <w:rPr>
          <w:rFonts w:eastAsia="Times New Roman" w:cstheme="minorHAnsi"/>
          <w:b/>
          <w:bCs/>
          <w:sz w:val="36"/>
          <w:szCs w:val="36"/>
          <w:u w:val="single"/>
          <w:lang w:eastAsia="en-GB"/>
        </w:rPr>
        <w:t>Cons</w:t>
      </w:r>
      <w:r w:rsidR="00CD7322">
        <w:rPr>
          <w:rFonts w:eastAsia="Times New Roman" w:cstheme="minorHAnsi"/>
          <w:b/>
          <w:bCs/>
          <w:sz w:val="36"/>
          <w:szCs w:val="36"/>
          <w:u w:val="single"/>
          <w:lang w:eastAsia="en-GB"/>
        </w:rPr>
        <w:t xml:space="preserve">truction and Use Regulations – Tyres condition and Maintenance </w:t>
      </w:r>
      <w:r w:rsidR="00B80C2E">
        <w:rPr>
          <w:rFonts w:eastAsia="Times New Roman" w:cstheme="minorHAnsi"/>
          <w:b/>
          <w:bCs/>
          <w:sz w:val="36"/>
          <w:szCs w:val="36"/>
          <w:u w:val="single"/>
          <w:lang w:eastAsia="en-GB"/>
        </w:rPr>
        <w:t xml:space="preserve">regulation </w:t>
      </w:r>
      <w:r w:rsidR="00CD7322">
        <w:rPr>
          <w:rFonts w:eastAsia="Times New Roman" w:cstheme="minorHAnsi"/>
          <w:b/>
          <w:bCs/>
          <w:sz w:val="36"/>
          <w:szCs w:val="36"/>
          <w:u w:val="single"/>
          <w:lang w:eastAsia="en-GB"/>
        </w:rPr>
        <w:t>27</w:t>
      </w:r>
    </w:p>
    <w:p w:rsidR="002C4B14" w:rsidRPr="002C4B14" w:rsidRDefault="002C4B14" w:rsidP="002C4B14">
      <w:pPr>
        <w:spacing w:after="0" w:line="240" w:lineRule="auto"/>
        <w:jc w:val="right"/>
        <w:rPr>
          <w:rFonts w:ascii="&amp;quot" w:eastAsia="Times New Roman" w:hAnsi="&amp;quot" w:cs="Times New Roman"/>
          <w:b/>
          <w:bCs/>
          <w:color w:val="0865A8"/>
          <w:sz w:val="35"/>
          <w:szCs w:val="35"/>
          <w:lang w:eastAsia="en-GB"/>
        </w:rPr>
      </w:pPr>
      <w:r w:rsidRPr="002C4B14">
        <w:rPr>
          <w:rFonts w:ascii="&amp;quot" w:eastAsia="Times New Roman" w:hAnsi="&amp;quot" w:cs="Times New Roman"/>
          <w:b/>
          <w:bCs/>
          <w:noProof/>
          <w:color w:val="0000FF"/>
          <w:sz w:val="35"/>
          <w:szCs w:val="35"/>
          <w:lang w:eastAsia="en-GB"/>
        </w:rPr>
        <mc:AlternateContent>
          <mc:Choice Requires="wps">
            <w:drawing>
              <wp:inline distT="0" distB="0" distL="0" distR="0">
                <wp:extent cx="304800" cy="304800"/>
                <wp:effectExtent l="0" t="0" r="0" b="0"/>
                <wp:docPr id="3" name="Rectangle 3" descr="https://docmanager.pnld.co.uk/images/3.0/smalldocument.png">
                  <a:hlinkClick xmlns:a="http://schemas.openxmlformats.org/drawingml/2006/main" r:id="rId7" tooltip="&quot;Collapse&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B78EC31" id="Rectangle 3" o:spid="_x0000_s1026" alt="https://docmanager.pnld.co.uk/images/3.0/smalldocument.png" href="https://docmanager.pnld.co.uk/content/D2693.htm" title="&quot;Collapse&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" o:button="t" filled="f" stroked="f">
                <v:fill o:detectmouseclick="t"/>
                <o:lock v:ext="edit" aspectratio="t"/>
                <w10:anchorlock/>
              </v:rect>
            </w:pict>
          </mc:Fallback>
        </mc:AlternateContent>
      </w:r>
    </w:p>
    <w:p w:rsidR="00420348" w:rsidRDefault="00673E1A" w:rsidP="002C4B14">
      <w:pPr>
        <w:jc w:val="center"/>
        <w:rPr>
          <w:b/>
          <w:sz w:val="36"/>
          <w:szCs w:val="36"/>
          <w:u w:val="single"/>
        </w:rPr>
      </w:pPr>
      <w:r>
        <w:rPr>
          <w:b/>
          <w:sz w:val="36"/>
          <w:szCs w:val="36"/>
          <w:u w:val="single"/>
        </w:rPr>
        <w:t xml:space="preserve"> </w:t>
      </w:r>
      <w:r w:rsidR="00CD7322">
        <w:rPr>
          <w:b/>
          <w:sz w:val="36"/>
          <w:szCs w:val="36"/>
          <w:u w:val="single"/>
        </w:rPr>
        <w:t>(Scenario 7</w:t>
      </w:r>
      <w:r w:rsidR="006A20EC">
        <w:rPr>
          <w:b/>
          <w:sz w:val="36"/>
          <w:szCs w:val="36"/>
          <w:u w:val="single"/>
        </w:rPr>
        <w:t xml:space="preserve"> – KINGSWAY SHOPPING CENTRE</w:t>
      </w:r>
      <w:r w:rsidR="00F82992">
        <w:rPr>
          <w:b/>
          <w:sz w:val="36"/>
          <w:szCs w:val="36"/>
          <w:u w:val="single"/>
        </w:rPr>
        <w:t xml:space="preserve"> CAR PARK</w:t>
      </w:r>
      <w:r w:rsidR="00420348">
        <w:rPr>
          <w:b/>
          <w:sz w:val="36"/>
          <w:szCs w:val="36"/>
          <w:u w:val="single"/>
        </w:rPr>
        <w:t>)</w:t>
      </w:r>
    </w:p>
    <w:p w:rsidR="00420348" w:rsidRDefault="00420348" w:rsidP="00420348">
      <w:pPr>
        <w:jc w:val="both"/>
        <w:rPr>
          <w:b/>
          <w:sz w:val="36"/>
          <w:szCs w:val="36"/>
          <w:u w:val="single"/>
        </w:rPr>
      </w:pPr>
    </w:p>
    <w:p w:rsidR="00420348" w:rsidRDefault="00420348" w:rsidP="00420348">
      <w:pPr>
        <w:jc w:val="both"/>
        <w:rPr>
          <w:b/>
          <w:sz w:val="28"/>
          <w:szCs w:val="28"/>
          <w:u w:val="single"/>
        </w:rPr>
      </w:pPr>
      <w:r w:rsidRPr="005E0D77">
        <w:rPr>
          <w:b/>
          <w:sz w:val="28"/>
          <w:szCs w:val="28"/>
          <w:u w:val="single"/>
        </w:rPr>
        <w:t>SCENARIO REQUIREMENTS</w:t>
      </w:r>
    </w:p>
    <w:p w:rsidR="00420348" w:rsidRDefault="00420348" w:rsidP="00420348">
      <w:pPr>
        <w:jc w:val="both"/>
        <w:rPr>
          <w:b/>
          <w:sz w:val="28"/>
          <w:szCs w:val="28"/>
          <w:u w:val="single"/>
        </w:rPr>
      </w:pPr>
    </w:p>
    <w:p w:rsidR="00420348" w:rsidRDefault="003E55F7" w:rsidP="00420348">
      <w:pPr>
        <w:pStyle w:val="ListParagraph"/>
        <w:numPr>
          <w:ilvl w:val="0"/>
          <w:numId w:val="1"/>
        </w:numPr>
        <w:jc w:val="both"/>
      </w:pPr>
      <w:r>
        <w:t>One</w:t>
      </w:r>
      <w:r w:rsidR="00420348">
        <w:t xml:space="preserve"> role ac</w:t>
      </w:r>
      <w:r w:rsidR="00BD738A">
        <w:t>tors, appropriately dressed – (</w:t>
      </w:r>
      <w:r w:rsidR="00420348">
        <w:t>as instructed by course trainers)</w:t>
      </w:r>
      <w:r w:rsidR="00F82992">
        <w:t>.</w:t>
      </w:r>
      <w:r>
        <w:t xml:space="preserve"> One will play the driver</w:t>
      </w:r>
      <w:r w:rsidR="00BD738A">
        <w:t>.</w:t>
      </w:r>
    </w:p>
    <w:p w:rsidR="00420348" w:rsidRDefault="003E55F7" w:rsidP="00420348">
      <w:pPr>
        <w:pStyle w:val="ListParagraph"/>
        <w:numPr>
          <w:ilvl w:val="0"/>
          <w:numId w:val="1"/>
        </w:numPr>
        <w:jc w:val="both"/>
      </w:pPr>
      <w:r>
        <w:t>One</w:t>
      </w:r>
      <w:r w:rsidR="002C4B14">
        <w:t xml:space="preserve"> officer</w:t>
      </w:r>
      <w:r w:rsidR="00420348">
        <w:t xml:space="preserve"> appropriately dressed – ( as instructed by course trainers)</w:t>
      </w:r>
    </w:p>
    <w:p w:rsidR="00420348" w:rsidRDefault="00420348" w:rsidP="00420348">
      <w:pPr>
        <w:pStyle w:val="ListParagraph"/>
        <w:numPr>
          <w:ilvl w:val="0"/>
          <w:numId w:val="1"/>
        </w:numPr>
        <w:jc w:val="both"/>
      </w:pPr>
      <w:r>
        <w:t>Control room operator.</w:t>
      </w:r>
    </w:p>
    <w:p w:rsidR="00420348" w:rsidRDefault="00420348" w:rsidP="00420348">
      <w:pPr>
        <w:pStyle w:val="ListParagraph"/>
        <w:numPr>
          <w:ilvl w:val="0"/>
          <w:numId w:val="1"/>
        </w:numPr>
        <w:jc w:val="both"/>
      </w:pPr>
      <w:r>
        <w:t>Assessor to be in full possession of relevant definition regarding the offence being assessed as well as the relevant assessment criteria sheet that must be completed by the assessor during the observations.</w:t>
      </w:r>
    </w:p>
    <w:p w:rsidR="00F82992" w:rsidRDefault="003E55F7" w:rsidP="001A1765">
      <w:pPr>
        <w:pStyle w:val="ListParagraph"/>
        <w:numPr>
          <w:ilvl w:val="0"/>
          <w:numId w:val="1"/>
        </w:numPr>
        <w:jc w:val="both"/>
      </w:pPr>
      <w:r>
        <w:t xml:space="preserve">One vehicle </w:t>
      </w:r>
      <w:r w:rsidR="00F82992">
        <w:t>to be used.</w:t>
      </w:r>
    </w:p>
    <w:p w:rsidR="0095158B" w:rsidRDefault="0095158B" w:rsidP="001A1765">
      <w:pPr>
        <w:pStyle w:val="ListParagraph"/>
        <w:numPr>
          <w:ilvl w:val="0"/>
          <w:numId w:val="1"/>
        </w:numPr>
        <w:jc w:val="both"/>
      </w:pPr>
      <w:r>
        <w:t>Traffic Offence Report (TOR) ticket book.</w:t>
      </w:r>
    </w:p>
    <w:p w:rsidR="002C4B14" w:rsidRDefault="00CD7322" w:rsidP="001A1765">
      <w:pPr>
        <w:pStyle w:val="ListParagraph"/>
        <w:numPr>
          <w:ilvl w:val="0"/>
          <w:numId w:val="1"/>
        </w:numPr>
        <w:jc w:val="both"/>
      </w:pPr>
      <w:r>
        <w:t>Tyre with the ply or cord exposed</w:t>
      </w:r>
      <w:r w:rsidR="002C4B14">
        <w:t>.</w:t>
      </w:r>
    </w:p>
    <w:p w:rsidR="00420348" w:rsidRDefault="00420348" w:rsidP="00420348">
      <w:pPr>
        <w:pStyle w:val="ListParagraph"/>
        <w:jc w:val="both"/>
      </w:pPr>
    </w:p>
    <w:p w:rsidR="00420348" w:rsidRDefault="00420348" w:rsidP="00420348">
      <w:pPr>
        <w:jc w:val="both"/>
      </w:pPr>
    </w:p>
    <w:p w:rsidR="00420348" w:rsidRPr="005E0D77" w:rsidRDefault="00420348" w:rsidP="00420348">
      <w:pPr>
        <w:jc w:val="both"/>
        <w:rPr>
          <w:b/>
          <w:sz w:val="28"/>
          <w:szCs w:val="28"/>
          <w:u w:val="single"/>
        </w:rPr>
      </w:pPr>
      <w:r w:rsidRPr="005E0D77">
        <w:rPr>
          <w:b/>
          <w:sz w:val="28"/>
          <w:szCs w:val="28"/>
          <w:u w:val="single"/>
        </w:rPr>
        <w:t>SAFETY REMINDER</w:t>
      </w:r>
    </w:p>
    <w:p w:rsidR="00420348" w:rsidRDefault="00420348" w:rsidP="00420348">
      <w:pPr>
        <w:pStyle w:val="ListParagraph"/>
        <w:jc w:val="both"/>
        <w:rPr>
          <w:b/>
          <w:sz w:val="28"/>
          <w:szCs w:val="28"/>
          <w:u w:val="single"/>
        </w:rPr>
      </w:pPr>
      <w:bookmarkStart w:id="0" w:name="_GoBack"/>
      <w:bookmarkEnd w:id="0"/>
    </w:p>
    <w:p w:rsidR="00420348" w:rsidRPr="00D3351A" w:rsidRDefault="00420348" w:rsidP="00420348">
      <w:pPr>
        <w:pStyle w:val="ListParagraph"/>
        <w:numPr>
          <w:ilvl w:val="0"/>
          <w:numId w:val="1"/>
        </w:numPr>
        <w:jc w:val="both"/>
        <w:rPr>
          <w:b/>
          <w:sz w:val="24"/>
          <w:szCs w:val="24"/>
          <w:u w:val="single"/>
        </w:rPr>
      </w:pPr>
      <w:r>
        <w:rPr>
          <w:sz w:val="24"/>
          <w:szCs w:val="24"/>
        </w:rPr>
        <w:t>Safe working environment, risk assessment to be completed of the venue.</w:t>
      </w:r>
    </w:p>
    <w:p w:rsidR="00420348" w:rsidRPr="00D3351A" w:rsidRDefault="00420348" w:rsidP="00420348">
      <w:pPr>
        <w:pStyle w:val="ListParagraph"/>
        <w:numPr>
          <w:ilvl w:val="0"/>
          <w:numId w:val="1"/>
        </w:numPr>
        <w:jc w:val="both"/>
        <w:rPr>
          <w:b/>
          <w:sz w:val="24"/>
          <w:szCs w:val="24"/>
          <w:u w:val="single"/>
        </w:rPr>
      </w:pPr>
      <w:r>
        <w:rPr>
          <w:sz w:val="24"/>
          <w:szCs w:val="24"/>
        </w:rPr>
        <w:t>Assessor to have given full briefing to Role actor/s and Officers/s being assessed prior to the role play.</w:t>
      </w:r>
    </w:p>
    <w:p w:rsidR="00420348" w:rsidRPr="00D3351A" w:rsidRDefault="00420348" w:rsidP="00420348">
      <w:pPr>
        <w:pStyle w:val="ListParagraph"/>
        <w:numPr>
          <w:ilvl w:val="0"/>
          <w:numId w:val="1"/>
        </w:numPr>
        <w:jc w:val="both"/>
        <w:rPr>
          <w:b/>
          <w:sz w:val="24"/>
          <w:szCs w:val="24"/>
          <w:u w:val="single"/>
        </w:rPr>
      </w:pPr>
      <w:r>
        <w:rPr>
          <w:sz w:val="24"/>
          <w:szCs w:val="24"/>
        </w:rPr>
        <w:t>If officer is to detain / arrest role actor then this will be done by the office taking hold of the role actors arm and informing them that they are being detained / arrested.</w:t>
      </w:r>
    </w:p>
    <w:p w:rsidR="00420348" w:rsidRPr="00D3351A" w:rsidRDefault="00420348" w:rsidP="00420348">
      <w:pPr>
        <w:pStyle w:val="ListParagraph"/>
        <w:numPr>
          <w:ilvl w:val="0"/>
          <w:numId w:val="1"/>
        </w:numPr>
        <w:jc w:val="both"/>
        <w:rPr>
          <w:b/>
          <w:sz w:val="24"/>
          <w:szCs w:val="24"/>
          <w:u w:val="single"/>
        </w:rPr>
      </w:pPr>
      <w:r>
        <w:rPr>
          <w:sz w:val="24"/>
          <w:szCs w:val="24"/>
        </w:rPr>
        <w:t>No handcuffs are to be used, if the officer wishes to use handcuffs then they should inform the subject that they are handcuffed. Subject should place hands to the rear when informed.</w:t>
      </w:r>
    </w:p>
    <w:p w:rsidR="00420348" w:rsidRPr="00F82992" w:rsidRDefault="00420348" w:rsidP="00420348">
      <w:pPr>
        <w:pStyle w:val="ListParagraph"/>
        <w:numPr>
          <w:ilvl w:val="0"/>
          <w:numId w:val="1"/>
        </w:numPr>
        <w:jc w:val="both"/>
        <w:rPr>
          <w:b/>
          <w:sz w:val="24"/>
          <w:szCs w:val="24"/>
          <w:u w:val="single"/>
        </w:rPr>
      </w:pPr>
      <w:r>
        <w:rPr>
          <w:sz w:val="24"/>
          <w:szCs w:val="24"/>
        </w:rPr>
        <w:t>No actual UDT strikes are to be used.</w:t>
      </w:r>
    </w:p>
    <w:p w:rsidR="00F82992" w:rsidRPr="00D07F28" w:rsidRDefault="00F82992" w:rsidP="00420348">
      <w:pPr>
        <w:pStyle w:val="ListParagraph"/>
        <w:numPr>
          <w:ilvl w:val="0"/>
          <w:numId w:val="1"/>
        </w:numPr>
        <w:jc w:val="both"/>
        <w:rPr>
          <w:b/>
          <w:sz w:val="24"/>
          <w:szCs w:val="24"/>
          <w:u w:val="single"/>
        </w:rPr>
      </w:pPr>
      <w:r>
        <w:rPr>
          <w:sz w:val="24"/>
          <w:szCs w:val="24"/>
        </w:rPr>
        <w:t xml:space="preserve">Vehicles </w:t>
      </w:r>
      <w:r w:rsidRPr="00F82992">
        <w:rPr>
          <w:b/>
          <w:color w:val="FF0000"/>
          <w:sz w:val="24"/>
          <w:szCs w:val="24"/>
        </w:rPr>
        <w:t>NOT</w:t>
      </w:r>
      <w:r>
        <w:rPr>
          <w:sz w:val="24"/>
          <w:szCs w:val="24"/>
        </w:rPr>
        <w:t xml:space="preserve"> to be switched on.</w:t>
      </w:r>
    </w:p>
    <w:p w:rsidR="00D07F28" w:rsidRPr="00D3351A" w:rsidRDefault="00D07F28" w:rsidP="00420348">
      <w:pPr>
        <w:pStyle w:val="ListParagraph"/>
        <w:numPr>
          <w:ilvl w:val="0"/>
          <w:numId w:val="1"/>
        </w:numPr>
        <w:jc w:val="both"/>
        <w:rPr>
          <w:b/>
          <w:sz w:val="24"/>
          <w:szCs w:val="24"/>
          <w:u w:val="single"/>
        </w:rPr>
      </w:pPr>
      <w:r>
        <w:rPr>
          <w:sz w:val="24"/>
          <w:szCs w:val="24"/>
        </w:rPr>
        <w:t>Students to be mindful of same gender searches.</w:t>
      </w:r>
    </w:p>
    <w:p w:rsidR="00420348" w:rsidRPr="00D3351A" w:rsidRDefault="00420348" w:rsidP="00420348">
      <w:pPr>
        <w:pStyle w:val="ListParagraph"/>
        <w:numPr>
          <w:ilvl w:val="0"/>
          <w:numId w:val="1"/>
        </w:numPr>
        <w:jc w:val="both"/>
        <w:rPr>
          <w:b/>
          <w:sz w:val="24"/>
          <w:szCs w:val="24"/>
          <w:u w:val="single"/>
        </w:rPr>
      </w:pPr>
      <w:r>
        <w:rPr>
          <w:sz w:val="24"/>
          <w:szCs w:val="24"/>
        </w:rPr>
        <w:lastRenderedPageBreak/>
        <w:t xml:space="preserve">If there are any safety issues identified then the identifying officer should immediately call </w:t>
      </w:r>
      <w:r w:rsidRPr="007276B7">
        <w:rPr>
          <w:b/>
          <w:color w:val="FF0000"/>
          <w:sz w:val="24"/>
          <w:szCs w:val="24"/>
        </w:rPr>
        <w:t>“CHECKMATE</w:t>
      </w:r>
      <w:r w:rsidRPr="006D6A86">
        <w:rPr>
          <w:color w:val="FF0000"/>
          <w:sz w:val="24"/>
          <w:szCs w:val="24"/>
        </w:rPr>
        <w:t xml:space="preserve">” </w:t>
      </w:r>
      <w:r>
        <w:rPr>
          <w:sz w:val="24"/>
          <w:szCs w:val="24"/>
        </w:rPr>
        <w:t>to the role play and report their findings to the Assessor.</w:t>
      </w:r>
    </w:p>
    <w:p w:rsidR="00420348" w:rsidRDefault="00420348" w:rsidP="00420348">
      <w:pPr>
        <w:pStyle w:val="ListParagraph"/>
        <w:jc w:val="both"/>
        <w:rPr>
          <w:sz w:val="24"/>
          <w:szCs w:val="24"/>
        </w:rPr>
      </w:pPr>
      <w:r>
        <w:rPr>
          <w:sz w:val="24"/>
          <w:szCs w:val="24"/>
        </w:rPr>
        <w:t xml:space="preserve">If there are no safety issues the role play will run its course and the assessor will call </w:t>
      </w:r>
      <w:r w:rsidRPr="006D6A86">
        <w:rPr>
          <w:color w:val="FF0000"/>
          <w:sz w:val="24"/>
          <w:szCs w:val="24"/>
        </w:rPr>
        <w:t>“</w:t>
      </w:r>
      <w:r w:rsidRPr="007276B7">
        <w:rPr>
          <w:b/>
          <w:color w:val="FF0000"/>
          <w:sz w:val="24"/>
          <w:szCs w:val="24"/>
        </w:rPr>
        <w:t>END EX</w:t>
      </w:r>
      <w:r w:rsidRPr="006D6A86">
        <w:rPr>
          <w:color w:val="FF0000"/>
          <w:sz w:val="24"/>
          <w:szCs w:val="24"/>
        </w:rPr>
        <w:t xml:space="preserve">” </w:t>
      </w:r>
      <w:r>
        <w:rPr>
          <w:sz w:val="24"/>
          <w:szCs w:val="24"/>
        </w:rPr>
        <w:t>once they are happy the role play has concluded.</w:t>
      </w:r>
    </w:p>
    <w:p w:rsidR="00F82992" w:rsidRDefault="00F82992" w:rsidP="00420348">
      <w:pPr>
        <w:pStyle w:val="ListParagraph"/>
        <w:jc w:val="both"/>
        <w:rPr>
          <w:sz w:val="24"/>
          <w:szCs w:val="24"/>
        </w:rPr>
      </w:pPr>
    </w:p>
    <w:p w:rsidR="00F82992" w:rsidRDefault="00F82992" w:rsidP="00420348">
      <w:pPr>
        <w:pStyle w:val="ListParagraph"/>
        <w:jc w:val="both"/>
        <w:rPr>
          <w:sz w:val="24"/>
          <w:szCs w:val="24"/>
        </w:rPr>
      </w:pPr>
    </w:p>
    <w:p w:rsidR="00420348" w:rsidRDefault="00420348" w:rsidP="00420348">
      <w:pPr>
        <w:rPr>
          <w:b/>
          <w:sz w:val="24"/>
          <w:szCs w:val="24"/>
        </w:rPr>
      </w:pPr>
    </w:p>
    <w:p w:rsidR="00D07F28" w:rsidRDefault="00D07F28" w:rsidP="00420348">
      <w:pPr>
        <w:rPr>
          <w:b/>
          <w:sz w:val="24"/>
          <w:szCs w:val="24"/>
        </w:rPr>
      </w:pPr>
    </w:p>
    <w:p w:rsidR="00D07F28" w:rsidRDefault="00D07F28" w:rsidP="00420348">
      <w:pPr>
        <w:rPr>
          <w:b/>
          <w:sz w:val="24"/>
          <w:szCs w:val="24"/>
        </w:rPr>
      </w:pPr>
    </w:p>
    <w:p w:rsidR="00420348" w:rsidRPr="00D07F28" w:rsidRDefault="00420348" w:rsidP="00420348">
      <w:pPr>
        <w:rPr>
          <w:b/>
          <w:sz w:val="28"/>
          <w:szCs w:val="24"/>
          <w:u w:val="single"/>
        </w:rPr>
      </w:pPr>
      <w:r w:rsidRPr="00D07F28">
        <w:rPr>
          <w:b/>
          <w:sz w:val="28"/>
          <w:szCs w:val="24"/>
          <w:u w:val="single"/>
        </w:rPr>
        <w:t>TRAINER BRIEFING TO STUDENT(S)</w:t>
      </w:r>
    </w:p>
    <w:p w:rsidR="001A1765" w:rsidRDefault="00640DC1" w:rsidP="00361F2D">
      <w:pPr>
        <w:jc w:val="both"/>
        <w:rPr>
          <w:sz w:val="24"/>
          <w:szCs w:val="24"/>
        </w:rPr>
      </w:pPr>
      <w:r>
        <w:rPr>
          <w:sz w:val="24"/>
          <w:szCs w:val="24"/>
        </w:rPr>
        <w:t>You are mobile patrol near the KINGSWAY SHOPPING CENTRE CAR PARK (which is open to the public, free of charge 24 hours a day).</w:t>
      </w:r>
      <w:r w:rsidR="00CD7322">
        <w:rPr>
          <w:sz w:val="24"/>
          <w:szCs w:val="24"/>
        </w:rPr>
        <w:t xml:space="preserve"> You have caused a car to pull in to the car park as you need to speak to the driver, regarding his manner of driving.</w:t>
      </w:r>
    </w:p>
    <w:p w:rsidR="00B05EBD" w:rsidRDefault="002D46BE" w:rsidP="00361F2D">
      <w:pPr>
        <w:jc w:val="both"/>
        <w:rPr>
          <w:sz w:val="24"/>
          <w:szCs w:val="24"/>
        </w:rPr>
      </w:pPr>
      <w:r>
        <w:rPr>
          <w:sz w:val="24"/>
          <w:szCs w:val="24"/>
        </w:rPr>
        <w:t>You speak with the driver (</w:t>
      </w:r>
      <w:r w:rsidRPr="002D46BE">
        <w:rPr>
          <w:b/>
          <w:sz w:val="24"/>
          <w:szCs w:val="24"/>
        </w:rPr>
        <w:t>details are the role players own</w:t>
      </w:r>
      <w:r>
        <w:rPr>
          <w:sz w:val="24"/>
          <w:szCs w:val="24"/>
        </w:rPr>
        <w:t>), and you obtain the details and pass to the Force Control Room operator to carry out a PNC check and a Driving licence check and insurance check.</w:t>
      </w:r>
    </w:p>
    <w:p w:rsidR="00640DC1" w:rsidRDefault="006C023D" w:rsidP="00361F2D">
      <w:pPr>
        <w:jc w:val="both"/>
        <w:rPr>
          <w:sz w:val="24"/>
          <w:szCs w:val="24"/>
        </w:rPr>
      </w:pPr>
      <w:r>
        <w:rPr>
          <w:sz w:val="24"/>
          <w:szCs w:val="24"/>
        </w:rPr>
        <w:t>The driver’s documents are all in order.</w:t>
      </w:r>
    </w:p>
    <w:p w:rsidR="006C023D" w:rsidRDefault="006C023D" w:rsidP="00361F2D">
      <w:pPr>
        <w:jc w:val="both"/>
        <w:rPr>
          <w:sz w:val="24"/>
          <w:szCs w:val="24"/>
        </w:rPr>
      </w:pPr>
      <w:r>
        <w:rPr>
          <w:sz w:val="24"/>
          <w:szCs w:val="24"/>
        </w:rPr>
        <w:t>You speak</w:t>
      </w:r>
      <w:r w:rsidR="002D46BE">
        <w:rPr>
          <w:sz w:val="24"/>
          <w:szCs w:val="24"/>
        </w:rPr>
        <w:t xml:space="preserve"> with the driver of the vehicle and check the condition of the vehicle, whilst walking around the vehicle you notice that the front offside and nearside tyres have the ply exposed.</w:t>
      </w:r>
    </w:p>
    <w:p w:rsidR="002D46BE" w:rsidRDefault="002D46BE" w:rsidP="00361F2D">
      <w:pPr>
        <w:jc w:val="both"/>
        <w:rPr>
          <w:sz w:val="24"/>
          <w:szCs w:val="24"/>
        </w:rPr>
      </w:pPr>
      <w:r>
        <w:rPr>
          <w:sz w:val="24"/>
          <w:szCs w:val="24"/>
        </w:rPr>
        <w:t>You deal with the incident appropriately.</w:t>
      </w:r>
    </w:p>
    <w:p w:rsidR="00E858EE" w:rsidRDefault="00E858EE" w:rsidP="00361F2D">
      <w:pPr>
        <w:jc w:val="both"/>
        <w:rPr>
          <w:sz w:val="24"/>
          <w:szCs w:val="24"/>
        </w:rPr>
      </w:pPr>
      <w:r>
        <w:rPr>
          <w:sz w:val="24"/>
          <w:szCs w:val="24"/>
        </w:rPr>
        <w:t>The time and day are current to the scenario.</w:t>
      </w:r>
    </w:p>
    <w:p w:rsidR="00BD1C22" w:rsidRDefault="00BD1C22">
      <w:pPr>
        <w:rPr>
          <w:sz w:val="24"/>
          <w:szCs w:val="24"/>
        </w:rPr>
      </w:pPr>
    </w:p>
    <w:p w:rsidR="00BD1C22" w:rsidRPr="009A4318" w:rsidRDefault="00BD1C22" w:rsidP="00BD1C22">
      <w:pPr>
        <w:jc w:val="both"/>
        <w:rPr>
          <w:b/>
          <w:sz w:val="24"/>
          <w:szCs w:val="24"/>
          <w:u w:val="single"/>
        </w:rPr>
      </w:pPr>
      <w:r w:rsidRPr="009A4318">
        <w:rPr>
          <w:b/>
          <w:sz w:val="24"/>
          <w:szCs w:val="24"/>
          <w:u w:val="single"/>
        </w:rPr>
        <w:t>The following details can be passed on to the student if they ask for further information-</w:t>
      </w:r>
    </w:p>
    <w:p w:rsidR="00BD1C22" w:rsidRDefault="00BD1C22" w:rsidP="00BD1C22">
      <w:pPr>
        <w:pStyle w:val="ListParagraph"/>
        <w:jc w:val="both"/>
        <w:rPr>
          <w:b/>
          <w:sz w:val="24"/>
          <w:szCs w:val="24"/>
          <w:u w:val="single"/>
        </w:rPr>
      </w:pPr>
    </w:p>
    <w:p w:rsidR="00E858EE" w:rsidRPr="00AA08FF" w:rsidRDefault="002D46BE" w:rsidP="00AA08FF">
      <w:pPr>
        <w:pStyle w:val="ListParagraph"/>
        <w:numPr>
          <w:ilvl w:val="0"/>
          <w:numId w:val="1"/>
        </w:numPr>
        <w:jc w:val="both"/>
        <w:rPr>
          <w:b/>
          <w:sz w:val="24"/>
          <w:szCs w:val="24"/>
          <w:u w:val="single"/>
        </w:rPr>
      </w:pPr>
      <w:r>
        <w:rPr>
          <w:sz w:val="24"/>
          <w:szCs w:val="24"/>
        </w:rPr>
        <w:t>PNC shows that the driver</w:t>
      </w:r>
      <w:r w:rsidR="00E858EE">
        <w:rPr>
          <w:sz w:val="24"/>
          <w:szCs w:val="24"/>
        </w:rPr>
        <w:t xml:space="preserve"> </w:t>
      </w:r>
      <w:r w:rsidR="001F20F5">
        <w:rPr>
          <w:sz w:val="24"/>
          <w:szCs w:val="24"/>
        </w:rPr>
        <w:t>has no previous convictions</w:t>
      </w:r>
      <w:r w:rsidR="00AA08FF">
        <w:rPr>
          <w:sz w:val="24"/>
          <w:szCs w:val="24"/>
        </w:rPr>
        <w:t xml:space="preserve">. </w:t>
      </w:r>
      <w:r w:rsidR="006C023D">
        <w:rPr>
          <w:sz w:val="24"/>
          <w:szCs w:val="24"/>
        </w:rPr>
        <w:t>The driver’s documents are all in order.</w:t>
      </w:r>
    </w:p>
    <w:p w:rsidR="00BD1C22" w:rsidRPr="00E858EE" w:rsidRDefault="00E858EE" w:rsidP="00A5390D">
      <w:pPr>
        <w:pStyle w:val="ListParagraph"/>
        <w:numPr>
          <w:ilvl w:val="0"/>
          <w:numId w:val="1"/>
        </w:numPr>
        <w:jc w:val="both"/>
        <w:rPr>
          <w:b/>
          <w:sz w:val="24"/>
          <w:szCs w:val="24"/>
          <w:u w:val="single"/>
        </w:rPr>
      </w:pPr>
      <w:r>
        <w:rPr>
          <w:sz w:val="24"/>
          <w:szCs w:val="24"/>
        </w:rPr>
        <w:t xml:space="preserve">There is another </w:t>
      </w:r>
      <w:r w:rsidR="007C0CD1">
        <w:rPr>
          <w:sz w:val="24"/>
          <w:szCs w:val="24"/>
        </w:rPr>
        <w:t>officer in close proximity</w:t>
      </w:r>
      <w:r w:rsidR="00BD1C22" w:rsidRPr="00E858EE">
        <w:rPr>
          <w:sz w:val="24"/>
          <w:szCs w:val="24"/>
        </w:rPr>
        <w:t>.</w:t>
      </w:r>
    </w:p>
    <w:p w:rsidR="00BD1C22" w:rsidRPr="007C0CD1" w:rsidRDefault="00BD1C22" w:rsidP="00BD1C22">
      <w:pPr>
        <w:pStyle w:val="ListParagraph"/>
        <w:numPr>
          <w:ilvl w:val="0"/>
          <w:numId w:val="2"/>
        </w:numPr>
        <w:jc w:val="both"/>
        <w:rPr>
          <w:b/>
          <w:sz w:val="24"/>
          <w:szCs w:val="24"/>
        </w:rPr>
      </w:pPr>
      <w:r>
        <w:rPr>
          <w:sz w:val="24"/>
          <w:szCs w:val="24"/>
        </w:rPr>
        <w:t>If you require any radio checks and have a radio available, use your radio to gather any further information required, the course trainer will designate someone to act as the controller.</w:t>
      </w:r>
    </w:p>
    <w:p w:rsidR="007C0CD1" w:rsidRPr="00C70287" w:rsidRDefault="007C0CD1" w:rsidP="00BD1C22">
      <w:pPr>
        <w:pStyle w:val="ListParagraph"/>
        <w:numPr>
          <w:ilvl w:val="0"/>
          <w:numId w:val="2"/>
        </w:numPr>
        <w:jc w:val="both"/>
        <w:rPr>
          <w:b/>
          <w:sz w:val="24"/>
          <w:szCs w:val="24"/>
        </w:rPr>
      </w:pPr>
      <w:r>
        <w:rPr>
          <w:sz w:val="24"/>
          <w:szCs w:val="24"/>
        </w:rPr>
        <w:t>There is transport (theoretically)</w:t>
      </w:r>
      <w:r w:rsidR="00B77BD1">
        <w:rPr>
          <w:sz w:val="24"/>
          <w:szCs w:val="24"/>
        </w:rPr>
        <w:t>.</w:t>
      </w:r>
    </w:p>
    <w:p w:rsidR="00BD1C22" w:rsidRPr="00C70287" w:rsidRDefault="00BD1C22" w:rsidP="00BD1C22">
      <w:pPr>
        <w:pStyle w:val="ListParagraph"/>
        <w:numPr>
          <w:ilvl w:val="0"/>
          <w:numId w:val="2"/>
        </w:numPr>
        <w:jc w:val="both"/>
        <w:rPr>
          <w:b/>
          <w:sz w:val="24"/>
          <w:szCs w:val="24"/>
        </w:rPr>
      </w:pPr>
      <w:r>
        <w:rPr>
          <w:sz w:val="24"/>
          <w:szCs w:val="24"/>
        </w:rPr>
        <w:t>Deal with the incident as you see fit.</w:t>
      </w:r>
    </w:p>
    <w:p w:rsidR="00BD1C22" w:rsidRPr="00857649" w:rsidRDefault="00BD1C22" w:rsidP="00857649">
      <w:pPr>
        <w:pStyle w:val="ListParagraph"/>
        <w:numPr>
          <w:ilvl w:val="0"/>
          <w:numId w:val="2"/>
        </w:numPr>
        <w:jc w:val="both"/>
        <w:rPr>
          <w:b/>
          <w:sz w:val="24"/>
          <w:szCs w:val="24"/>
        </w:rPr>
      </w:pPr>
      <w:r>
        <w:rPr>
          <w:sz w:val="24"/>
          <w:szCs w:val="24"/>
        </w:rPr>
        <w:t>Consider the following-</w:t>
      </w:r>
    </w:p>
    <w:p w:rsidR="00BD1C22" w:rsidRPr="00C70287" w:rsidRDefault="00BD1C22" w:rsidP="00BD1C22">
      <w:pPr>
        <w:pStyle w:val="ListParagraph"/>
        <w:numPr>
          <w:ilvl w:val="0"/>
          <w:numId w:val="3"/>
        </w:numPr>
        <w:jc w:val="both"/>
        <w:rPr>
          <w:b/>
          <w:sz w:val="24"/>
          <w:szCs w:val="24"/>
        </w:rPr>
      </w:pPr>
      <w:r>
        <w:rPr>
          <w:sz w:val="24"/>
          <w:szCs w:val="24"/>
        </w:rPr>
        <w:t>Officer Safety</w:t>
      </w:r>
    </w:p>
    <w:p w:rsidR="00BD1C22" w:rsidRPr="00C70287" w:rsidRDefault="00BD1C22" w:rsidP="00BD1C22">
      <w:pPr>
        <w:pStyle w:val="ListParagraph"/>
        <w:numPr>
          <w:ilvl w:val="0"/>
          <w:numId w:val="3"/>
        </w:numPr>
        <w:jc w:val="both"/>
        <w:rPr>
          <w:b/>
          <w:sz w:val="24"/>
          <w:szCs w:val="24"/>
        </w:rPr>
      </w:pPr>
      <w:r>
        <w:rPr>
          <w:sz w:val="24"/>
          <w:szCs w:val="24"/>
        </w:rPr>
        <w:lastRenderedPageBreak/>
        <w:t>Communication Skills</w:t>
      </w:r>
      <w:r w:rsidR="00857649">
        <w:rPr>
          <w:sz w:val="24"/>
          <w:szCs w:val="24"/>
        </w:rPr>
        <w:t>/ ambulance requirement</w:t>
      </w:r>
    </w:p>
    <w:p w:rsidR="00BD1C22" w:rsidRPr="0026489F" w:rsidRDefault="00BD1C22" w:rsidP="00BD1C22">
      <w:pPr>
        <w:pStyle w:val="ListParagraph"/>
        <w:numPr>
          <w:ilvl w:val="0"/>
          <w:numId w:val="3"/>
        </w:numPr>
        <w:jc w:val="both"/>
        <w:rPr>
          <w:b/>
          <w:sz w:val="24"/>
          <w:szCs w:val="24"/>
        </w:rPr>
      </w:pPr>
      <w:r w:rsidRPr="0026489F">
        <w:rPr>
          <w:sz w:val="24"/>
          <w:szCs w:val="24"/>
        </w:rPr>
        <w:t>Relevant Offences</w:t>
      </w:r>
    </w:p>
    <w:p w:rsidR="00AA08FF" w:rsidRPr="0095158B" w:rsidRDefault="0095158B" w:rsidP="0095158B">
      <w:pPr>
        <w:pStyle w:val="ListParagraph"/>
        <w:numPr>
          <w:ilvl w:val="0"/>
          <w:numId w:val="3"/>
        </w:numPr>
        <w:jc w:val="both"/>
        <w:rPr>
          <w:b/>
          <w:sz w:val="24"/>
          <w:szCs w:val="24"/>
        </w:rPr>
      </w:pPr>
      <w:r>
        <w:rPr>
          <w:sz w:val="24"/>
          <w:szCs w:val="24"/>
        </w:rPr>
        <w:t>Legislation and the National Decision Module (NDM).</w:t>
      </w:r>
    </w:p>
    <w:p w:rsidR="00BD1C22" w:rsidRDefault="00BD1C22" w:rsidP="00BD1C22">
      <w:pPr>
        <w:jc w:val="both"/>
        <w:rPr>
          <w:b/>
          <w:sz w:val="24"/>
          <w:szCs w:val="24"/>
        </w:rPr>
      </w:pPr>
    </w:p>
    <w:p w:rsidR="000C3B7D" w:rsidRDefault="000C3B7D" w:rsidP="00BD1C22">
      <w:pPr>
        <w:jc w:val="both"/>
        <w:rPr>
          <w:b/>
          <w:sz w:val="28"/>
          <w:szCs w:val="28"/>
          <w:u w:val="single"/>
        </w:rPr>
      </w:pPr>
    </w:p>
    <w:p w:rsidR="000C3B7D" w:rsidRDefault="000C3B7D" w:rsidP="00BD1C22">
      <w:pPr>
        <w:jc w:val="both"/>
        <w:rPr>
          <w:b/>
          <w:sz w:val="28"/>
          <w:szCs w:val="28"/>
          <w:u w:val="single"/>
        </w:rPr>
      </w:pPr>
    </w:p>
    <w:p w:rsidR="000C3B7D" w:rsidRDefault="000C3B7D" w:rsidP="00BD1C22">
      <w:pPr>
        <w:jc w:val="both"/>
        <w:rPr>
          <w:b/>
          <w:sz w:val="28"/>
          <w:szCs w:val="28"/>
          <w:u w:val="single"/>
        </w:rPr>
      </w:pPr>
    </w:p>
    <w:p w:rsidR="00BD1C22" w:rsidRDefault="001F20F5" w:rsidP="00BD1C22">
      <w:pPr>
        <w:jc w:val="both"/>
        <w:rPr>
          <w:b/>
          <w:sz w:val="28"/>
          <w:szCs w:val="28"/>
          <w:u w:val="single"/>
        </w:rPr>
      </w:pPr>
      <w:r>
        <w:rPr>
          <w:b/>
          <w:sz w:val="28"/>
          <w:szCs w:val="28"/>
          <w:u w:val="single"/>
        </w:rPr>
        <w:t>TRAINER BRIEFING TO ROLE ACTOR</w:t>
      </w:r>
    </w:p>
    <w:p w:rsidR="00BD1C22" w:rsidRDefault="00BD1C22" w:rsidP="00BD1C22">
      <w:pPr>
        <w:jc w:val="both"/>
        <w:rPr>
          <w:b/>
          <w:sz w:val="28"/>
          <w:szCs w:val="28"/>
          <w:u w:val="single"/>
        </w:rPr>
      </w:pPr>
    </w:p>
    <w:p w:rsidR="00BD1C22" w:rsidRPr="005824E7" w:rsidRDefault="00BD1C22" w:rsidP="00BD1C22">
      <w:pPr>
        <w:jc w:val="both"/>
        <w:rPr>
          <w:b/>
          <w:sz w:val="28"/>
          <w:szCs w:val="28"/>
          <w:u w:val="single"/>
        </w:rPr>
      </w:pPr>
      <w:r w:rsidRPr="005824E7">
        <w:rPr>
          <w:b/>
          <w:sz w:val="28"/>
          <w:szCs w:val="28"/>
          <w:u w:val="single"/>
        </w:rPr>
        <w:t>Male</w:t>
      </w:r>
      <w:r w:rsidR="001F20F5">
        <w:rPr>
          <w:b/>
          <w:sz w:val="28"/>
          <w:szCs w:val="28"/>
          <w:u w:val="single"/>
        </w:rPr>
        <w:t>/female Role Actor driver</w:t>
      </w:r>
      <w:r w:rsidR="00B77BD1" w:rsidRPr="005824E7">
        <w:rPr>
          <w:b/>
          <w:sz w:val="28"/>
          <w:szCs w:val="28"/>
          <w:u w:val="single"/>
        </w:rPr>
        <w:t>.</w:t>
      </w:r>
    </w:p>
    <w:p w:rsidR="006C023D" w:rsidRDefault="009679DD" w:rsidP="001F20F5">
      <w:pPr>
        <w:jc w:val="both"/>
        <w:rPr>
          <w:sz w:val="24"/>
          <w:szCs w:val="24"/>
        </w:rPr>
      </w:pPr>
      <w:r>
        <w:rPr>
          <w:sz w:val="24"/>
          <w:szCs w:val="24"/>
        </w:rPr>
        <w:t>When the p</w:t>
      </w:r>
      <w:r w:rsidR="006C023D">
        <w:rPr>
          <w:sz w:val="24"/>
          <w:szCs w:val="24"/>
        </w:rPr>
        <w:t>olice officer speaks to you,</w:t>
      </w:r>
      <w:r w:rsidR="002D46BE">
        <w:rPr>
          <w:sz w:val="24"/>
          <w:szCs w:val="24"/>
        </w:rPr>
        <w:t xml:space="preserve"> they will ask you your details</w:t>
      </w:r>
      <w:r w:rsidR="006C023D">
        <w:rPr>
          <w:sz w:val="24"/>
          <w:szCs w:val="24"/>
        </w:rPr>
        <w:t xml:space="preserve">. </w:t>
      </w:r>
      <w:r w:rsidR="007D5697">
        <w:rPr>
          <w:sz w:val="24"/>
          <w:szCs w:val="24"/>
        </w:rPr>
        <w:t>You will ask the police officer,</w:t>
      </w:r>
      <w:r w:rsidR="002D46BE">
        <w:rPr>
          <w:sz w:val="24"/>
          <w:szCs w:val="24"/>
        </w:rPr>
        <w:t xml:space="preserve"> why you have stopped me. The police officer will explain that your manner of driving was erratic. You will apologise and state that you dropped your coffee.</w:t>
      </w:r>
    </w:p>
    <w:p w:rsidR="006C023D" w:rsidRDefault="002D46BE" w:rsidP="001F20F5">
      <w:pPr>
        <w:jc w:val="both"/>
        <w:rPr>
          <w:sz w:val="24"/>
          <w:szCs w:val="24"/>
        </w:rPr>
      </w:pPr>
      <w:r>
        <w:rPr>
          <w:sz w:val="24"/>
          <w:szCs w:val="24"/>
        </w:rPr>
        <w:t>The police officer will check your vehicle and notice that you have the two front tyres of your car with the ply exposed.</w:t>
      </w:r>
      <w:r w:rsidR="00AB2DA1">
        <w:rPr>
          <w:sz w:val="24"/>
          <w:szCs w:val="24"/>
        </w:rPr>
        <w:t xml:space="preserve"> You will apologise to the police officer and state that you will get them changed.</w:t>
      </w:r>
    </w:p>
    <w:p w:rsidR="00AB2DA1" w:rsidRDefault="00AB2DA1" w:rsidP="001F20F5">
      <w:pPr>
        <w:jc w:val="both"/>
        <w:rPr>
          <w:sz w:val="24"/>
          <w:szCs w:val="24"/>
        </w:rPr>
      </w:pPr>
      <w:r>
        <w:rPr>
          <w:sz w:val="24"/>
          <w:szCs w:val="24"/>
        </w:rPr>
        <w:t>When the police officer reports you for the offence, you will become agitated and ask why.</w:t>
      </w:r>
    </w:p>
    <w:p w:rsidR="009679DD" w:rsidRDefault="00857649" w:rsidP="001F20F5">
      <w:pPr>
        <w:jc w:val="both"/>
        <w:rPr>
          <w:sz w:val="24"/>
          <w:szCs w:val="24"/>
        </w:rPr>
      </w:pPr>
      <w:r>
        <w:rPr>
          <w:sz w:val="24"/>
          <w:szCs w:val="24"/>
        </w:rPr>
        <w:t xml:space="preserve">You have </w:t>
      </w:r>
      <w:r w:rsidR="001F20F5">
        <w:rPr>
          <w:sz w:val="24"/>
          <w:szCs w:val="24"/>
        </w:rPr>
        <w:t>no previous convictions</w:t>
      </w:r>
      <w:r>
        <w:rPr>
          <w:sz w:val="24"/>
          <w:szCs w:val="24"/>
        </w:rPr>
        <w:t xml:space="preserve">. </w:t>
      </w:r>
      <w:r w:rsidR="009679DD">
        <w:rPr>
          <w:sz w:val="24"/>
          <w:szCs w:val="24"/>
        </w:rPr>
        <w:t>You have all your driving documents in place</w:t>
      </w:r>
      <w:r w:rsidR="006C023D">
        <w:rPr>
          <w:sz w:val="24"/>
          <w:szCs w:val="24"/>
        </w:rPr>
        <w:t>.</w:t>
      </w:r>
      <w:r w:rsidR="009679DD">
        <w:rPr>
          <w:sz w:val="24"/>
          <w:szCs w:val="24"/>
        </w:rPr>
        <w:t xml:space="preserve"> </w:t>
      </w:r>
    </w:p>
    <w:p w:rsidR="001F7FE6" w:rsidRPr="00B77BD1" w:rsidRDefault="00AB2DA1" w:rsidP="00BD1C22">
      <w:pPr>
        <w:jc w:val="both"/>
        <w:rPr>
          <w:sz w:val="24"/>
          <w:szCs w:val="24"/>
        </w:rPr>
      </w:pPr>
      <w:r>
        <w:rPr>
          <w:sz w:val="24"/>
          <w:szCs w:val="24"/>
        </w:rPr>
        <w:t>Eventually you apologise and accept the Traffic Offence Report.</w:t>
      </w:r>
    </w:p>
    <w:p w:rsidR="009679DD" w:rsidRDefault="009679DD" w:rsidP="00A30027">
      <w:pPr>
        <w:rPr>
          <w:b/>
          <w:sz w:val="28"/>
          <w:szCs w:val="24"/>
          <w:u w:val="single"/>
        </w:rPr>
      </w:pPr>
    </w:p>
    <w:p w:rsidR="009679DD" w:rsidRDefault="009679DD" w:rsidP="00A30027">
      <w:pPr>
        <w:rPr>
          <w:b/>
          <w:sz w:val="28"/>
          <w:szCs w:val="24"/>
          <w:u w:val="single"/>
        </w:rPr>
      </w:pPr>
    </w:p>
    <w:p w:rsidR="00A30027" w:rsidRPr="00315217" w:rsidRDefault="00A30027" w:rsidP="00A30027">
      <w:pPr>
        <w:rPr>
          <w:b/>
          <w:sz w:val="28"/>
          <w:szCs w:val="24"/>
          <w:u w:val="single"/>
        </w:rPr>
      </w:pPr>
      <w:r w:rsidRPr="00315217">
        <w:rPr>
          <w:b/>
          <w:sz w:val="28"/>
          <w:szCs w:val="24"/>
          <w:u w:val="single"/>
        </w:rPr>
        <w:t>Overall outcome of the scenario</w:t>
      </w:r>
    </w:p>
    <w:p w:rsidR="006C023D" w:rsidRPr="007D5697" w:rsidRDefault="001F7FE6" w:rsidP="007D5697">
      <w:pPr>
        <w:pStyle w:val="ListParagraph"/>
        <w:numPr>
          <w:ilvl w:val="0"/>
          <w:numId w:val="4"/>
        </w:numPr>
        <w:jc w:val="both"/>
        <w:rPr>
          <w:b/>
          <w:sz w:val="24"/>
          <w:szCs w:val="24"/>
          <w:u w:val="single"/>
        </w:rPr>
      </w:pPr>
      <w:r>
        <w:rPr>
          <w:sz w:val="24"/>
          <w:szCs w:val="24"/>
        </w:rPr>
        <w:t>The driver of the offendi</w:t>
      </w:r>
      <w:r w:rsidR="0095158B">
        <w:rPr>
          <w:sz w:val="24"/>
          <w:szCs w:val="24"/>
        </w:rPr>
        <w:t>ng vehicle should be issued with a Traffic Offence Report for</w:t>
      </w:r>
      <w:r w:rsidR="007D5697">
        <w:rPr>
          <w:sz w:val="24"/>
          <w:szCs w:val="24"/>
        </w:rPr>
        <w:t xml:space="preserve"> the ply exposed on both front tyres</w:t>
      </w:r>
      <w:r w:rsidR="0095158B">
        <w:rPr>
          <w:sz w:val="24"/>
          <w:szCs w:val="24"/>
        </w:rPr>
        <w:t>, using the correct legislation.</w:t>
      </w:r>
    </w:p>
    <w:p w:rsidR="007276B7" w:rsidRPr="007276B7" w:rsidRDefault="007276B7" w:rsidP="00361F2D">
      <w:pPr>
        <w:pStyle w:val="ListParagraph"/>
        <w:numPr>
          <w:ilvl w:val="0"/>
          <w:numId w:val="4"/>
        </w:numPr>
        <w:jc w:val="both"/>
        <w:rPr>
          <w:b/>
          <w:sz w:val="24"/>
          <w:szCs w:val="24"/>
          <w:u w:val="single"/>
        </w:rPr>
      </w:pPr>
      <w:r>
        <w:rPr>
          <w:sz w:val="24"/>
          <w:szCs w:val="24"/>
        </w:rPr>
        <w:t>NDM should be followed.</w:t>
      </w:r>
    </w:p>
    <w:p w:rsidR="009679DD" w:rsidRPr="0095158B" w:rsidRDefault="007276B7" w:rsidP="00C0296F">
      <w:pPr>
        <w:pStyle w:val="ListParagraph"/>
        <w:numPr>
          <w:ilvl w:val="0"/>
          <w:numId w:val="4"/>
        </w:numPr>
        <w:jc w:val="both"/>
        <w:rPr>
          <w:b/>
          <w:sz w:val="24"/>
          <w:szCs w:val="24"/>
          <w:u w:val="single"/>
        </w:rPr>
      </w:pPr>
      <w:r>
        <w:rPr>
          <w:sz w:val="24"/>
          <w:szCs w:val="24"/>
        </w:rPr>
        <w:t>Police personal procedures, radio procedures and recording of the incident in the EPNB should be carried out in line with force policy.</w:t>
      </w:r>
    </w:p>
    <w:p w:rsidR="009679DD" w:rsidRDefault="009679DD" w:rsidP="00C0296F">
      <w:pPr>
        <w:jc w:val="both"/>
        <w:rPr>
          <w:b/>
          <w:sz w:val="28"/>
          <w:szCs w:val="28"/>
          <w:u w:val="single"/>
        </w:rPr>
      </w:pPr>
    </w:p>
    <w:p w:rsidR="009679DD" w:rsidRDefault="009679DD" w:rsidP="00C0296F">
      <w:pPr>
        <w:jc w:val="both"/>
        <w:rPr>
          <w:b/>
          <w:sz w:val="28"/>
          <w:szCs w:val="28"/>
          <w:u w:val="single"/>
        </w:rPr>
      </w:pPr>
    </w:p>
    <w:p w:rsidR="009679DD" w:rsidRDefault="009679DD" w:rsidP="00C0296F">
      <w:pPr>
        <w:jc w:val="both"/>
        <w:rPr>
          <w:b/>
          <w:sz w:val="28"/>
          <w:szCs w:val="28"/>
          <w:u w:val="single"/>
        </w:rPr>
      </w:pPr>
    </w:p>
    <w:p w:rsidR="007D5697" w:rsidRDefault="007D5697" w:rsidP="00C0296F">
      <w:pPr>
        <w:jc w:val="both"/>
        <w:rPr>
          <w:b/>
          <w:sz w:val="28"/>
          <w:szCs w:val="28"/>
          <w:u w:val="single"/>
        </w:rPr>
      </w:pPr>
    </w:p>
    <w:p w:rsidR="008B5A97" w:rsidRPr="00C0296F" w:rsidRDefault="007D5697" w:rsidP="00C0296F">
      <w:pPr>
        <w:jc w:val="both"/>
        <w:rPr>
          <w:sz w:val="24"/>
          <w:szCs w:val="24"/>
        </w:rPr>
      </w:pPr>
      <w:r>
        <w:rPr>
          <w:b/>
          <w:sz w:val="28"/>
          <w:szCs w:val="28"/>
          <w:u w:val="single"/>
        </w:rPr>
        <w:t>Scenario 7</w:t>
      </w:r>
      <w:r w:rsidR="009679DD">
        <w:rPr>
          <w:b/>
          <w:sz w:val="28"/>
          <w:szCs w:val="28"/>
          <w:u w:val="single"/>
        </w:rPr>
        <w:t xml:space="preserve"> </w:t>
      </w:r>
      <w:r>
        <w:rPr>
          <w:b/>
          <w:sz w:val="28"/>
          <w:szCs w:val="28"/>
          <w:u w:val="single"/>
        </w:rPr>
        <w:t>Driving with the ply exposed on both tyres</w:t>
      </w:r>
    </w:p>
    <w:p w:rsidR="008B5A97" w:rsidRDefault="008B5A97" w:rsidP="008B5A97">
      <w:pPr>
        <w:jc w:val="center"/>
        <w:rPr>
          <w:b/>
          <w:sz w:val="28"/>
          <w:szCs w:val="28"/>
          <w:u w:val="single"/>
        </w:rPr>
      </w:pPr>
    </w:p>
    <w:p w:rsidR="000373CC" w:rsidRDefault="008B5A97" w:rsidP="008B5A97">
      <w:pPr>
        <w:rPr>
          <w:b/>
          <w:sz w:val="28"/>
          <w:szCs w:val="28"/>
          <w:u w:val="single"/>
        </w:rPr>
      </w:pPr>
      <w:r>
        <w:rPr>
          <w:b/>
          <w:sz w:val="28"/>
          <w:szCs w:val="28"/>
          <w:u w:val="single"/>
        </w:rPr>
        <w:t>Role Actors Script</w:t>
      </w:r>
      <w:r w:rsidR="00112114">
        <w:rPr>
          <w:b/>
          <w:sz w:val="28"/>
          <w:szCs w:val="28"/>
          <w:u w:val="single"/>
        </w:rPr>
        <w:t xml:space="preserve"> for </w:t>
      </w:r>
      <w:r w:rsidR="009679DD">
        <w:rPr>
          <w:b/>
          <w:sz w:val="28"/>
          <w:szCs w:val="28"/>
          <w:u w:val="single"/>
        </w:rPr>
        <w:t xml:space="preserve">the </w:t>
      </w:r>
      <w:r w:rsidR="00D06E57">
        <w:rPr>
          <w:b/>
          <w:sz w:val="28"/>
          <w:szCs w:val="28"/>
          <w:u w:val="single"/>
        </w:rPr>
        <w:t>driver</w:t>
      </w:r>
    </w:p>
    <w:p w:rsidR="007D5697" w:rsidRDefault="007D5697" w:rsidP="007D5697">
      <w:pPr>
        <w:jc w:val="both"/>
        <w:rPr>
          <w:sz w:val="24"/>
          <w:szCs w:val="24"/>
        </w:rPr>
      </w:pPr>
      <w:r>
        <w:rPr>
          <w:sz w:val="24"/>
          <w:szCs w:val="24"/>
        </w:rPr>
        <w:t xml:space="preserve">When the police officer speaks to you, they will ask you your details. </w:t>
      </w:r>
    </w:p>
    <w:p w:rsidR="00446755" w:rsidRDefault="00446755" w:rsidP="007D5697">
      <w:pPr>
        <w:jc w:val="both"/>
        <w:rPr>
          <w:sz w:val="24"/>
          <w:szCs w:val="24"/>
        </w:rPr>
      </w:pPr>
      <w:r>
        <w:rPr>
          <w:sz w:val="24"/>
          <w:szCs w:val="24"/>
        </w:rPr>
        <w:t>You will provide the police officer with your own details.</w:t>
      </w:r>
    </w:p>
    <w:p w:rsidR="007D5697" w:rsidRDefault="007D5697" w:rsidP="007D5697">
      <w:pPr>
        <w:jc w:val="both"/>
        <w:rPr>
          <w:sz w:val="24"/>
          <w:szCs w:val="24"/>
        </w:rPr>
      </w:pPr>
      <w:r>
        <w:rPr>
          <w:sz w:val="24"/>
          <w:szCs w:val="24"/>
        </w:rPr>
        <w:t>You will say to the officer;</w:t>
      </w:r>
    </w:p>
    <w:p w:rsidR="00446755" w:rsidRDefault="00446755" w:rsidP="007D5697">
      <w:pPr>
        <w:jc w:val="both"/>
        <w:rPr>
          <w:sz w:val="24"/>
          <w:szCs w:val="24"/>
        </w:rPr>
      </w:pPr>
    </w:p>
    <w:p w:rsidR="007D5697" w:rsidRDefault="007D5697" w:rsidP="007D5697">
      <w:pPr>
        <w:jc w:val="both"/>
        <w:rPr>
          <w:sz w:val="24"/>
          <w:szCs w:val="24"/>
        </w:rPr>
      </w:pPr>
      <w:r>
        <w:rPr>
          <w:sz w:val="24"/>
          <w:szCs w:val="24"/>
        </w:rPr>
        <w:t>“</w:t>
      </w:r>
      <w:r w:rsidRPr="007D5697">
        <w:rPr>
          <w:b/>
          <w:sz w:val="24"/>
          <w:szCs w:val="24"/>
        </w:rPr>
        <w:t>WHY HAVE YOU STOPPED ME</w:t>
      </w:r>
      <w:r>
        <w:rPr>
          <w:sz w:val="24"/>
          <w:szCs w:val="24"/>
        </w:rPr>
        <w:t>?”</w:t>
      </w:r>
    </w:p>
    <w:p w:rsidR="00446755" w:rsidRDefault="00446755" w:rsidP="007D5697">
      <w:pPr>
        <w:jc w:val="both"/>
        <w:rPr>
          <w:sz w:val="24"/>
          <w:szCs w:val="24"/>
        </w:rPr>
      </w:pPr>
    </w:p>
    <w:p w:rsidR="00446755" w:rsidRDefault="007D5697" w:rsidP="007D5697">
      <w:pPr>
        <w:jc w:val="both"/>
        <w:rPr>
          <w:sz w:val="24"/>
          <w:szCs w:val="24"/>
        </w:rPr>
      </w:pPr>
      <w:r>
        <w:rPr>
          <w:sz w:val="24"/>
          <w:szCs w:val="24"/>
        </w:rPr>
        <w:t xml:space="preserve">The police officer will explain that your manner of driving was erratic. </w:t>
      </w:r>
    </w:p>
    <w:p w:rsidR="007D5697" w:rsidRDefault="00446755" w:rsidP="007D5697">
      <w:pPr>
        <w:jc w:val="both"/>
        <w:rPr>
          <w:sz w:val="24"/>
          <w:szCs w:val="24"/>
        </w:rPr>
      </w:pPr>
      <w:r>
        <w:rPr>
          <w:sz w:val="24"/>
          <w:szCs w:val="24"/>
        </w:rPr>
        <w:t>You will say;</w:t>
      </w:r>
    </w:p>
    <w:p w:rsidR="00446755" w:rsidRDefault="00446755" w:rsidP="007D5697">
      <w:pPr>
        <w:jc w:val="both"/>
        <w:rPr>
          <w:sz w:val="24"/>
          <w:szCs w:val="24"/>
        </w:rPr>
      </w:pPr>
    </w:p>
    <w:p w:rsidR="00446755" w:rsidRDefault="00446755" w:rsidP="007D5697">
      <w:pPr>
        <w:jc w:val="both"/>
        <w:rPr>
          <w:sz w:val="24"/>
          <w:szCs w:val="24"/>
        </w:rPr>
      </w:pPr>
      <w:r>
        <w:rPr>
          <w:sz w:val="24"/>
          <w:szCs w:val="24"/>
        </w:rPr>
        <w:t>“</w:t>
      </w:r>
      <w:r w:rsidRPr="00446755">
        <w:rPr>
          <w:b/>
          <w:sz w:val="24"/>
          <w:szCs w:val="24"/>
        </w:rPr>
        <w:t>I AM SORRY I DROPPED MY COFFEE</w:t>
      </w:r>
      <w:r>
        <w:rPr>
          <w:sz w:val="24"/>
          <w:szCs w:val="24"/>
        </w:rPr>
        <w:t>”</w:t>
      </w:r>
    </w:p>
    <w:p w:rsidR="00446755" w:rsidRDefault="00446755" w:rsidP="007D5697">
      <w:pPr>
        <w:jc w:val="both"/>
        <w:rPr>
          <w:sz w:val="24"/>
          <w:szCs w:val="24"/>
        </w:rPr>
      </w:pPr>
    </w:p>
    <w:p w:rsidR="00446755" w:rsidRDefault="007D5697" w:rsidP="007D5697">
      <w:pPr>
        <w:jc w:val="both"/>
        <w:rPr>
          <w:sz w:val="24"/>
          <w:szCs w:val="24"/>
        </w:rPr>
      </w:pPr>
      <w:r>
        <w:rPr>
          <w:sz w:val="24"/>
          <w:szCs w:val="24"/>
        </w:rPr>
        <w:t xml:space="preserve">The police officer will check your vehicle and notice that you have the two front tyres of your car with the ply exposed. </w:t>
      </w:r>
    </w:p>
    <w:p w:rsidR="00446755" w:rsidRDefault="007D5697" w:rsidP="007D5697">
      <w:pPr>
        <w:jc w:val="both"/>
        <w:rPr>
          <w:sz w:val="24"/>
          <w:szCs w:val="24"/>
        </w:rPr>
      </w:pPr>
      <w:r>
        <w:rPr>
          <w:sz w:val="24"/>
          <w:szCs w:val="24"/>
        </w:rPr>
        <w:t xml:space="preserve">You will </w:t>
      </w:r>
      <w:r w:rsidR="00446755">
        <w:rPr>
          <w:sz w:val="24"/>
          <w:szCs w:val="24"/>
        </w:rPr>
        <w:t>say;</w:t>
      </w:r>
    </w:p>
    <w:p w:rsidR="00446755" w:rsidRDefault="00446755" w:rsidP="007D5697">
      <w:pPr>
        <w:jc w:val="both"/>
        <w:rPr>
          <w:sz w:val="24"/>
          <w:szCs w:val="24"/>
        </w:rPr>
      </w:pPr>
      <w:r>
        <w:rPr>
          <w:sz w:val="24"/>
          <w:szCs w:val="24"/>
        </w:rPr>
        <w:t>“I AM SORRY OFFICER I WILL GET THEM CHANGED”</w:t>
      </w:r>
    </w:p>
    <w:p w:rsidR="00446755" w:rsidRDefault="00446755" w:rsidP="007D5697">
      <w:pPr>
        <w:jc w:val="both"/>
        <w:rPr>
          <w:sz w:val="24"/>
          <w:szCs w:val="24"/>
        </w:rPr>
      </w:pPr>
      <w:r>
        <w:rPr>
          <w:sz w:val="24"/>
          <w:szCs w:val="24"/>
        </w:rPr>
        <w:t>T</w:t>
      </w:r>
      <w:r w:rsidR="007D5697">
        <w:rPr>
          <w:sz w:val="24"/>
          <w:szCs w:val="24"/>
        </w:rPr>
        <w:t>he police offi</w:t>
      </w:r>
      <w:r>
        <w:rPr>
          <w:sz w:val="24"/>
          <w:szCs w:val="24"/>
        </w:rPr>
        <w:t>cer reports you for the offence by explaining the TOR process;</w:t>
      </w:r>
    </w:p>
    <w:p w:rsidR="00446755" w:rsidRDefault="00446755" w:rsidP="007D5697">
      <w:pPr>
        <w:jc w:val="both"/>
        <w:rPr>
          <w:sz w:val="24"/>
          <w:szCs w:val="24"/>
        </w:rPr>
      </w:pPr>
      <w:r>
        <w:rPr>
          <w:sz w:val="24"/>
          <w:szCs w:val="24"/>
        </w:rPr>
        <w:t xml:space="preserve"> Y</w:t>
      </w:r>
      <w:r w:rsidR="007D5697">
        <w:rPr>
          <w:sz w:val="24"/>
          <w:szCs w:val="24"/>
        </w:rPr>
        <w:t xml:space="preserve">ou </w:t>
      </w:r>
      <w:r>
        <w:rPr>
          <w:sz w:val="24"/>
          <w:szCs w:val="24"/>
        </w:rPr>
        <w:t>will become agitated and say;</w:t>
      </w:r>
    </w:p>
    <w:p w:rsidR="00446755" w:rsidRDefault="00446755" w:rsidP="007D5697">
      <w:pPr>
        <w:jc w:val="both"/>
        <w:rPr>
          <w:sz w:val="24"/>
          <w:szCs w:val="24"/>
        </w:rPr>
      </w:pPr>
      <w:r>
        <w:rPr>
          <w:sz w:val="24"/>
          <w:szCs w:val="24"/>
        </w:rPr>
        <w:t>“WHY I’LL GET THEM CHANGED, HAVEN’T YOU GOT ANYTHING BETTER TO DO?”</w:t>
      </w:r>
    </w:p>
    <w:p w:rsidR="007D5697" w:rsidRDefault="007D5697" w:rsidP="007D5697">
      <w:pPr>
        <w:jc w:val="both"/>
        <w:rPr>
          <w:sz w:val="24"/>
          <w:szCs w:val="24"/>
        </w:rPr>
      </w:pPr>
      <w:r>
        <w:rPr>
          <w:sz w:val="24"/>
          <w:szCs w:val="24"/>
        </w:rPr>
        <w:t xml:space="preserve">You have no previous convictions. You have all your driving documents in place. </w:t>
      </w:r>
    </w:p>
    <w:p w:rsidR="007D5697" w:rsidRPr="00B77BD1" w:rsidRDefault="007D5697" w:rsidP="007D5697">
      <w:pPr>
        <w:jc w:val="both"/>
        <w:rPr>
          <w:sz w:val="24"/>
          <w:szCs w:val="24"/>
        </w:rPr>
      </w:pPr>
      <w:r>
        <w:rPr>
          <w:sz w:val="24"/>
          <w:szCs w:val="24"/>
        </w:rPr>
        <w:t>Eventually you apologise and accept the Traffic Offence Report.</w:t>
      </w:r>
    </w:p>
    <w:p w:rsidR="00446755" w:rsidRDefault="00673E1A" w:rsidP="00446755">
      <w:pPr>
        <w:jc w:val="both"/>
        <w:rPr>
          <w:sz w:val="24"/>
          <w:szCs w:val="24"/>
        </w:rPr>
      </w:pPr>
      <w:r>
        <w:rPr>
          <w:sz w:val="24"/>
          <w:szCs w:val="24"/>
        </w:rPr>
        <w:t xml:space="preserve">The police officer will explain that they are going to report you for the offence of driving </w:t>
      </w:r>
      <w:r w:rsidR="000373CC">
        <w:rPr>
          <w:sz w:val="24"/>
          <w:szCs w:val="24"/>
        </w:rPr>
        <w:t xml:space="preserve">on a </w:t>
      </w:r>
      <w:r w:rsidR="00446755">
        <w:rPr>
          <w:sz w:val="24"/>
          <w:szCs w:val="24"/>
        </w:rPr>
        <w:t>road with two tyres with the ply exposed</w:t>
      </w:r>
      <w:r w:rsidR="000373CC">
        <w:rPr>
          <w:sz w:val="24"/>
          <w:szCs w:val="24"/>
        </w:rPr>
        <w:t xml:space="preserve">. </w:t>
      </w:r>
      <w:r>
        <w:rPr>
          <w:sz w:val="24"/>
          <w:szCs w:val="24"/>
        </w:rPr>
        <w:t xml:space="preserve">The police officer will then explain that they will be </w:t>
      </w:r>
      <w:r w:rsidR="0095158B">
        <w:rPr>
          <w:sz w:val="24"/>
          <w:szCs w:val="24"/>
        </w:rPr>
        <w:t xml:space="preserve">issuing you with a </w:t>
      </w:r>
      <w:r w:rsidR="000373CC">
        <w:rPr>
          <w:sz w:val="24"/>
          <w:szCs w:val="24"/>
        </w:rPr>
        <w:t>Traffic Offence Report (TOR).</w:t>
      </w:r>
      <w:r w:rsidR="00883414">
        <w:rPr>
          <w:sz w:val="24"/>
          <w:szCs w:val="24"/>
        </w:rPr>
        <w:t>The role actor will provide their own details.</w:t>
      </w:r>
    </w:p>
    <w:p w:rsidR="0089475A" w:rsidRPr="00446755" w:rsidRDefault="0089475A" w:rsidP="00446755">
      <w:pPr>
        <w:jc w:val="both"/>
        <w:rPr>
          <w:sz w:val="24"/>
          <w:szCs w:val="24"/>
        </w:rPr>
      </w:pPr>
      <w:r w:rsidRPr="00E80709">
        <w:rPr>
          <w:color w:val="FF0000"/>
          <w:sz w:val="24"/>
          <w:szCs w:val="24"/>
        </w:rPr>
        <w:t>Please follow the above script to ensure fairness to all candidates.</w:t>
      </w:r>
    </w:p>
    <w:p w:rsidR="00F70180" w:rsidRDefault="00F70180" w:rsidP="00112114">
      <w:pPr>
        <w:rPr>
          <w:color w:val="FF0000"/>
          <w:sz w:val="24"/>
          <w:szCs w:val="24"/>
        </w:rPr>
      </w:pPr>
    </w:p>
    <w:p w:rsidR="00F70180" w:rsidRDefault="00F70180" w:rsidP="00112114">
      <w:pPr>
        <w:rPr>
          <w:color w:val="FF0000"/>
          <w:sz w:val="24"/>
          <w:szCs w:val="24"/>
        </w:rPr>
      </w:pPr>
    </w:p>
    <w:p w:rsidR="00F70180" w:rsidRPr="002C4B14" w:rsidRDefault="00F70180" w:rsidP="00F70180">
      <w:pPr>
        <w:spacing w:after="0" w:line="240" w:lineRule="auto"/>
        <w:rPr>
          <w:rFonts w:eastAsia="Times New Roman" w:cstheme="minorHAnsi"/>
          <w:sz w:val="36"/>
          <w:szCs w:val="36"/>
          <w:u w:val="single"/>
          <w:lang w:eastAsia="en-GB"/>
        </w:rPr>
      </w:pPr>
      <w:r w:rsidRPr="002C4B14">
        <w:rPr>
          <w:rFonts w:eastAsia="Times New Roman" w:cstheme="minorHAnsi"/>
          <w:b/>
          <w:bCs/>
          <w:sz w:val="36"/>
          <w:szCs w:val="36"/>
          <w:u w:val="single"/>
          <w:lang w:eastAsia="en-GB"/>
        </w:rPr>
        <w:t>Cons</w:t>
      </w:r>
      <w:r>
        <w:rPr>
          <w:rFonts w:eastAsia="Times New Roman" w:cstheme="minorHAnsi"/>
          <w:b/>
          <w:bCs/>
          <w:sz w:val="36"/>
          <w:szCs w:val="36"/>
          <w:u w:val="single"/>
          <w:lang w:eastAsia="en-GB"/>
        </w:rPr>
        <w:t xml:space="preserve">truction and Use Regulations </w:t>
      </w:r>
      <w:r w:rsidR="00B80C2E">
        <w:rPr>
          <w:rFonts w:eastAsia="Times New Roman" w:cstheme="minorHAnsi"/>
          <w:b/>
          <w:bCs/>
          <w:sz w:val="36"/>
          <w:szCs w:val="36"/>
          <w:u w:val="single"/>
          <w:lang w:eastAsia="en-GB"/>
        </w:rPr>
        <w:t>–</w:t>
      </w:r>
      <w:r>
        <w:rPr>
          <w:rFonts w:eastAsia="Times New Roman" w:cstheme="minorHAnsi"/>
          <w:b/>
          <w:bCs/>
          <w:sz w:val="36"/>
          <w:szCs w:val="36"/>
          <w:u w:val="single"/>
          <w:lang w:eastAsia="en-GB"/>
        </w:rPr>
        <w:t xml:space="preserve"> </w:t>
      </w:r>
      <w:r w:rsidR="00B80C2E">
        <w:rPr>
          <w:rFonts w:eastAsia="Times New Roman" w:cstheme="minorHAnsi"/>
          <w:b/>
          <w:bCs/>
          <w:sz w:val="36"/>
          <w:szCs w:val="36"/>
          <w:u w:val="single"/>
          <w:lang w:eastAsia="en-GB"/>
        </w:rPr>
        <w:t>Tyre condition and maintenance regulation 27</w:t>
      </w:r>
    </w:p>
    <w:p w:rsidR="00F70180" w:rsidRPr="00112114" w:rsidRDefault="00F70180" w:rsidP="00112114">
      <w:pPr>
        <w:rPr>
          <w:sz w:val="24"/>
          <w:szCs w:val="24"/>
        </w:rPr>
      </w:pPr>
    </w:p>
    <w:p w:rsidR="007E31DE" w:rsidRDefault="007E31DE" w:rsidP="007E31DE">
      <w:pPr>
        <w:rPr>
          <w:sz w:val="24"/>
          <w:szCs w:val="24"/>
          <w:u w:val="single"/>
        </w:rPr>
      </w:pPr>
    </w:p>
    <w:p w:rsidR="00B80C2E" w:rsidRPr="00B80C2E" w:rsidRDefault="00B80C2E" w:rsidP="00B80C2E">
      <w:pPr>
        <w:rPr>
          <w:rFonts w:ascii="Arial" w:hAnsi="Arial" w:cs="Arial"/>
          <w:b/>
          <w:color w:val="FF0000"/>
        </w:rPr>
      </w:pPr>
      <w:r w:rsidRPr="00B80C2E">
        <w:rPr>
          <w:rFonts w:ascii="Arial" w:hAnsi="Arial" w:cs="Arial"/>
          <w:b/>
          <w:color w:val="000000"/>
          <w:shd w:val="clear" w:color="auto" w:fill="FFFFFF"/>
        </w:rPr>
        <w:t xml:space="preserve">Regulation 27 of the Road Vehicles (Construction and Use) Regulations 1986 provides for the condition and maintenance of tyres with regard to </w:t>
      </w:r>
      <w:hyperlink r:id="rId8" w:history="1">
        <w:r w:rsidRPr="00B80C2E">
          <w:rPr>
            <w:rStyle w:val="Hyperlink"/>
            <w:rFonts w:ascii="Arial" w:hAnsi="Arial" w:cs="Arial"/>
            <w:b/>
            <w:color w:val="FF0000"/>
          </w:rPr>
          <w:t>motor vehicles</w:t>
        </w:r>
      </w:hyperlink>
      <w:r w:rsidRPr="00B80C2E">
        <w:rPr>
          <w:rFonts w:ascii="Arial" w:hAnsi="Arial" w:cs="Arial"/>
          <w:b/>
          <w:color w:val="000000"/>
          <w:shd w:val="clear" w:color="auto" w:fill="FFFFFF"/>
        </w:rPr>
        <w:t xml:space="preserve"> and </w:t>
      </w:r>
      <w:hyperlink r:id="rId9" w:history="1">
        <w:r w:rsidRPr="00B80C2E">
          <w:rPr>
            <w:rStyle w:val="Hyperlink"/>
            <w:rFonts w:ascii="Arial" w:hAnsi="Arial" w:cs="Arial"/>
            <w:b/>
            <w:color w:val="FF0000"/>
          </w:rPr>
          <w:t>trailers.</w:t>
        </w:r>
      </w:hyperlink>
    </w:p>
    <w:p w:rsidR="00B80C2E" w:rsidRPr="00B80C2E" w:rsidRDefault="00B80C2E" w:rsidP="00B80C2E">
      <w:pPr>
        <w:pStyle w:val="NormalWeb"/>
        <w:spacing w:after="0"/>
        <w:rPr>
          <w:rFonts w:ascii="Arial" w:hAnsi="Arial" w:cs="Arial"/>
          <w:color w:val="FF0000"/>
        </w:rPr>
      </w:pPr>
      <w:r w:rsidRPr="00B80C2E">
        <w:rPr>
          <w:rFonts w:ascii="Arial" w:hAnsi="Arial" w:cs="Arial"/>
          <w:color w:val="000000"/>
        </w:rPr>
        <w:t xml:space="preserve">27(1) Unless provided for in paragraphs (2), (3) and (4) below, a </w:t>
      </w:r>
      <w:hyperlink r:id="rId10" w:history="1">
        <w:r w:rsidRPr="00B80C2E">
          <w:rPr>
            <w:rStyle w:val="Hyperlink"/>
            <w:rFonts w:ascii="Arial" w:hAnsi="Arial" w:cs="Arial"/>
            <w:color w:val="FF0000"/>
          </w:rPr>
          <w:t>wheeled</w:t>
        </w:r>
      </w:hyperlink>
      <w:r w:rsidRPr="00B80C2E">
        <w:rPr>
          <w:rFonts w:ascii="Arial" w:hAnsi="Arial" w:cs="Arial"/>
          <w:color w:val="000000"/>
        </w:rPr>
        <w:t xml:space="preserve"> motor vehicle or trailer a </w:t>
      </w:r>
      <w:hyperlink r:id="rId11" w:history="1">
        <w:r w:rsidRPr="00B80C2E">
          <w:rPr>
            <w:rStyle w:val="Hyperlink"/>
            <w:rFonts w:ascii="Arial" w:hAnsi="Arial" w:cs="Arial"/>
            <w:color w:val="FF0000"/>
          </w:rPr>
          <w:t>wheel</w:t>
        </w:r>
      </w:hyperlink>
      <w:r w:rsidRPr="00B80C2E">
        <w:rPr>
          <w:rFonts w:ascii="Arial" w:hAnsi="Arial" w:cs="Arial"/>
          <w:color w:val="000000"/>
        </w:rPr>
        <w:t xml:space="preserve"> of which is fitted with a </w:t>
      </w:r>
      <w:hyperlink r:id="rId12" w:history="1">
        <w:r w:rsidRPr="00B80C2E">
          <w:rPr>
            <w:rStyle w:val="Hyperlink"/>
            <w:rFonts w:ascii="Arial" w:hAnsi="Arial" w:cs="Arial"/>
            <w:color w:val="FF0000"/>
          </w:rPr>
          <w:t>pneumatic</w:t>
        </w:r>
      </w:hyperlink>
      <w:r w:rsidRPr="00B80C2E">
        <w:rPr>
          <w:rFonts w:ascii="Arial" w:hAnsi="Arial" w:cs="Arial"/>
          <w:color w:val="FF0000"/>
        </w:rPr>
        <w:t> </w:t>
      </w:r>
      <w:hyperlink r:id="rId13" w:history="1">
        <w:r w:rsidRPr="00B80C2E">
          <w:rPr>
            <w:rStyle w:val="Hyperlink"/>
            <w:rFonts w:ascii="Arial" w:hAnsi="Arial" w:cs="Arial"/>
            <w:color w:val="FF0000"/>
          </w:rPr>
          <w:t>tyre</w:t>
        </w:r>
      </w:hyperlink>
      <w:r w:rsidRPr="00B80C2E">
        <w:rPr>
          <w:rFonts w:ascii="Arial" w:hAnsi="Arial" w:cs="Arial"/>
          <w:color w:val="FF0000"/>
        </w:rPr>
        <w:t xml:space="preserve"> shall not be used on a road, if -</w:t>
      </w:r>
    </w:p>
    <w:p w:rsidR="00B80C2E" w:rsidRPr="00B80C2E" w:rsidRDefault="00B80C2E" w:rsidP="00B80C2E">
      <w:pPr>
        <w:pStyle w:val="NormalWeb"/>
        <w:spacing w:after="0"/>
        <w:rPr>
          <w:rFonts w:ascii="Arial" w:hAnsi="Arial" w:cs="Arial"/>
          <w:color w:val="000000"/>
        </w:rPr>
      </w:pPr>
      <w:r w:rsidRPr="00B80C2E">
        <w:rPr>
          <w:rFonts w:ascii="Arial" w:hAnsi="Arial" w:cs="Arial"/>
          <w:color w:val="000000"/>
        </w:rPr>
        <w:t xml:space="preserve">(a) the tyre is unsuitable having regard to the use to which the motor vehicle or trailer is being put or to the types of tyres fitted to its other wheels; </w:t>
      </w:r>
      <w:r w:rsidRPr="00B80C2E">
        <w:rPr>
          <w:rStyle w:val="Emphasis"/>
          <w:rFonts w:ascii="Arial" w:hAnsi="Arial" w:cs="Arial"/>
          <w:color w:val="000000"/>
        </w:rPr>
        <w:t>(SEE ALSO PARAGRAPH (3) BELOW)</w:t>
      </w:r>
      <w:r w:rsidRPr="00B80C2E">
        <w:rPr>
          <w:rFonts w:ascii="Arial" w:hAnsi="Arial" w:cs="Arial"/>
          <w:color w:val="000000"/>
        </w:rPr>
        <w:br/>
        <w:t>(b) the tyre is not so inflated as to make it fit for the use to which the motor vehicle or trailer is being put;</w:t>
      </w:r>
      <w:r w:rsidRPr="00B80C2E">
        <w:rPr>
          <w:rFonts w:ascii="Arial" w:hAnsi="Arial" w:cs="Arial"/>
          <w:color w:val="000000"/>
        </w:rPr>
        <w:br/>
        <w:t>(c) the tyre has a cut in excess of 25 mm or 10 percent of the section width of the tyre, whichever is the greater, measured in any direction on the outside of the tyre and deep enough to reach the ply or cord</w:t>
      </w:r>
      <w:r w:rsidRPr="00B80C2E">
        <w:rPr>
          <w:rStyle w:val="Emphasis"/>
          <w:rFonts w:ascii="Arial" w:hAnsi="Arial" w:cs="Arial"/>
          <w:color w:val="000000"/>
        </w:rPr>
        <w:t>;(SEE ALSO PARAGRAPH (2) BELOW)</w:t>
      </w:r>
      <w:r w:rsidRPr="00B80C2E">
        <w:rPr>
          <w:rFonts w:ascii="Arial" w:hAnsi="Arial" w:cs="Arial"/>
          <w:i/>
          <w:iCs/>
          <w:color w:val="000000"/>
        </w:rPr>
        <w:br/>
      </w:r>
      <w:r w:rsidRPr="00B80C2E">
        <w:rPr>
          <w:rFonts w:ascii="Arial" w:hAnsi="Arial" w:cs="Arial"/>
          <w:color w:val="000000"/>
        </w:rPr>
        <w:t xml:space="preserve">(d) the tyre has any lump, bulge or tear caused by separation or partial failure of its structure; </w:t>
      </w:r>
      <w:r w:rsidRPr="00B80C2E">
        <w:rPr>
          <w:rStyle w:val="Emphasis"/>
          <w:rFonts w:ascii="Arial" w:hAnsi="Arial" w:cs="Arial"/>
          <w:color w:val="000000"/>
        </w:rPr>
        <w:t>(SEE ALSO PARAGRAPH (2)</w:t>
      </w:r>
      <w:r w:rsidRPr="00B80C2E">
        <w:rPr>
          <w:rFonts w:ascii="Arial" w:hAnsi="Arial" w:cs="Arial"/>
          <w:color w:val="000000"/>
        </w:rPr>
        <w:t xml:space="preserve"> BELOW)</w:t>
      </w:r>
      <w:r w:rsidRPr="00B80C2E">
        <w:rPr>
          <w:rFonts w:ascii="Arial" w:hAnsi="Arial" w:cs="Arial"/>
          <w:color w:val="000000"/>
        </w:rPr>
        <w:br/>
        <w:t xml:space="preserve">(e) the tyre has any of the ply or cord exposed; </w:t>
      </w:r>
      <w:r w:rsidRPr="00B80C2E">
        <w:rPr>
          <w:rStyle w:val="Emphasis"/>
          <w:rFonts w:ascii="Arial" w:hAnsi="Arial" w:cs="Arial"/>
          <w:color w:val="000000"/>
        </w:rPr>
        <w:t xml:space="preserve">(SEE ALSO PARAGRAPH (2) BELOW) </w:t>
      </w:r>
      <w:r w:rsidRPr="00B80C2E">
        <w:rPr>
          <w:rFonts w:ascii="Arial" w:hAnsi="Arial" w:cs="Arial"/>
          <w:i/>
          <w:iCs/>
          <w:color w:val="000000"/>
        </w:rPr>
        <w:br/>
      </w:r>
      <w:r w:rsidRPr="00B80C2E">
        <w:rPr>
          <w:rFonts w:ascii="Arial" w:hAnsi="Arial" w:cs="Arial"/>
          <w:color w:val="000000"/>
        </w:rPr>
        <w:t xml:space="preserve">(f) the base of any </w:t>
      </w:r>
      <w:hyperlink r:id="rId14" w:history="1">
        <w:r w:rsidRPr="00B80C2E">
          <w:rPr>
            <w:rStyle w:val="Hyperlink"/>
            <w:rFonts w:ascii="Arial" w:hAnsi="Arial" w:cs="Arial"/>
            <w:color w:val="FF0000"/>
          </w:rPr>
          <w:t>groove</w:t>
        </w:r>
      </w:hyperlink>
      <w:r w:rsidRPr="00B80C2E">
        <w:rPr>
          <w:rFonts w:ascii="Arial" w:hAnsi="Arial" w:cs="Arial"/>
          <w:color w:val="000000"/>
        </w:rPr>
        <w:t xml:space="preserve"> which showed in the </w:t>
      </w:r>
      <w:hyperlink r:id="rId15" w:history="1">
        <w:r w:rsidRPr="00B80C2E">
          <w:rPr>
            <w:rStyle w:val="Hyperlink"/>
            <w:rFonts w:ascii="Arial" w:hAnsi="Arial" w:cs="Arial"/>
            <w:color w:val="FF0000"/>
          </w:rPr>
          <w:t>original tread pattern</w:t>
        </w:r>
      </w:hyperlink>
      <w:r w:rsidRPr="00B80C2E">
        <w:rPr>
          <w:rFonts w:ascii="Arial" w:hAnsi="Arial" w:cs="Arial"/>
          <w:color w:val="000000"/>
        </w:rPr>
        <w:t xml:space="preserve"> of the tyre is not clearly visible;</w:t>
      </w:r>
      <w:r w:rsidRPr="00B80C2E">
        <w:rPr>
          <w:rFonts w:ascii="Arial" w:hAnsi="Arial" w:cs="Arial"/>
          <w:color w:val="000000"/>
        </w:rPr>
        <w:br/>
        <w:t>(g) either</w:t>
      </w:r>
    </w:p>
    <w:p w:rsidR="00B80C2E" w:rsidRPr="00B80C2E" w:rsidRDefault="00B80C2E" w:rsidP="00B80C2E">
      <w:pPr>
        <w:pStyle w:val="NormalWeb"/>
        <w:spacing w:after="0"/>
        <w:rPr>
          <w:rFonts w:ascii="Arial" w:hAnsi="Arial" w:cs="Arial"/>
          <w:color w:val="000000"/>
        </w:rPr>
      </w:pPr>
      <w:r w:rsidRPr="00B80C2E">
        <w:rPr>
          <w:rFonts w:ascii="Arial" w:hAnsi="Arial" w:cs="Arial"/>
          <w:color w:val="000000"/>
        </w:rPr>
        <w:t xml:space="preserve">(i) the grooves of the </w:t>
      </w:r>
      <w:hyperlink r:id="rId16" w:history="1">
        <w:r w:rsidRPr="00B80C2E">
          <w:rPr>
            <w:rStyle w:val="Hyperlink"/>
            <w:rFonts w:ascii="Arial" w:hAnsi="Arial" w:cs="Arial"/>
            <w:color w:val="FF0000"/>
          </w:rPr>
          <w:t>tread pattern</w:t>
        </w:r>
      </w:hyperlink>
      <w:r w:rsidRPr="00B80C2E">
        <w:rPr>
          <w:rFonts w:ascii="Arial" w:hAnsi="Arial" w:cs="Arial"/>
          <w:color w:val="000000"/>
        </w:rPr>
        <w:t xml:space="preserve"> of the tyre do not have a depth of at least 1 mm throughout a continuous band measuring at least three-quarters of the </w:t>
      </w:r>
      <w:hyperlink r:id="rId17" w:history="1">
        <w:r w:rsidRPr="00B80C2E">
          <w:rPr>
            <w:rStyle w:val="Hyperlink"/>
            <w:rFonts w:ascii="Arial" w:hAnsi="Arial" w:cs="Arial"/>
            <w:color w:val="FF0000"/>
          </w:rPr>
          <w:t>breadth of the tread</w:t>
        </w:r>
      </w:hyperlink>
      <w:r w:rsidRPr="00B80C2E">
        <w:rPr>
          <w:rFonts w:ascii="Arial" w:hAnsi="Arial" w:cs="Arial"/>
          <w:color w:val="FF0000"/>
        </w:rPr>
        <w:t xml:space="preserve"> </w:t>
      </w:r>
      <w:r w:rsidRPr="00B80C2E">
        <w:rPr>
          <w:rFonts w:ascii="Arial" w:hAnsi="Arial" w:cs="Arial"/>
          <w:color w:val="000000"/>
        </w:rPr>
        <w:t>and round the entire outer circumference of the tyre; or</w:t>
      </w:r>
      <w:r w:rsidRPr="00B80C2E">
        <w:rPr>
          <w:rFonts w:ascii="Arial" w:hAnsi="Arial" w:cs="Arial"/>
          <w:color w:val="000000"/>
        </w:rPr>
        <w:br/>
        <w:t xml:space="preserve">(ii) if the grooves of the original tread pattern of the tyre did not extend beyond three-quarters of the breadth of the tread, any groove which showed in the original tread pattern does not have a depth of at least 1 mm </w:t>
      </w:r>
      <w:r w:rsidRPr="00B80C2E">
        <w:rPr>
          <w:rStyle w:val="Emphasis"/>
          <w:rFonts w:ascii="Arial" w:hAnsi="Arial" w:cs="Arial"/>
          <w:color w:val="000000"/>
        </w:rPr>
        <w:t>( BUT 1.6mm IN MANY INSTANCES - SEE PARAGRAPHS (4)(c), (d), (e) AND (f) BELOW)</w:t>
      </w:r>
      <w:r w:rsidRPr="00B80C2E">
        <w:rPr>
          <w:rFonts w:ascii="Arial" w:hAnsi="Arial" w:cs="Arial"/>
          <w:color w:val="000000"/>
        </w:rPr>
        <w:t>; or</w:t>
      </w:r>
    </w:p>
    <w:p w:rsidR="00B80C2E" w:rsidRPr="00B80C2E" w:rsidRDefault="00B80C2E" w:rsidP="00B80C2E">
      <w:pPr>
        <w:pStyle w:val="NormalWeb"/>
        <w:rPr>
          <w:rFonts w:ascii="Arial" w:hAnsi="Arial" w:cs="Arial"/>
          <w:color w:val="000000"/>
        </w:rPr>
      </w:pPr>
      <w:r w:rsidRPr="00B80C2E">
        <w:rPr>
          <w:rFonts w:ascii="Arial" w:hAnsi="Arial" w:cs="Arial"/>
          <w:color w:val="000000"/>
        </w:rPr>
        <w:t>(h) the tyre is not maintained in such condition as to be fit for the use to which the vehicle or trailer is being put or has a defect which might in any way cause damage to the surface of the road or damage to persons on or in the vehicle or to other persons using the road.</w:t>
      </w:r>
    </w:p>
    <w:p w:rsidR="00B80C2E" w:rsidRPr="00B80C2E" w:rsidRDefault="00B80C2E" w:rsidP="00B80C2E">
      <w:pPr>
        <w:pStyle w:val="NormalWeb"/>
        <w:spacing w:after="0"/>
        <w:rPr>
          <w:rFonts w:ascii="Arial" w:hAnsi="Arial" w:cs="Arial"/>
          <w:color w:val="000000"/>
        </w:rPr>
      </w:pPr>
      <w:r w:rsidRPr="00B80C2E">
        <w:rPr>
          <w:rFonts w:ascii="Arial" w:hAnsi="Arial" w:cs="Arial"/>
          <w:color w:val="000000"/>
        </w:rPr>
        <w:lastRenderedPageBreak/>
        <w:t>27(2) Paragraph (1) above does not prohibit the use on a road of a motor vehicle or trailer by reason only of the fact that a wheel of the vehicle or trailer is fitted with a tyre which is deflated and which has any of the defects described in sub-paragraph (c), (d) or (e) of that paragraph, if the tyre and the wheel to which it is fitted are so constructed as to make the tyre in that condition fit for the use to which the motor vehicle or trailer is being put and the outer sides of the wall of the tyre are marked enabling the tyre to be identified as having been constructed to comply with the requirements of this paragraph.</w:t>
      </w:r>
      <w:r w:rsidRPr="00B80C2E">
        <w:rPr>
          <w:rFonts w:ascii="Arial" w:hAnsi="Arial" w:cs="Arial"/>
          <w:color w:val="000000"/>
        </w:rPr>
        <w:br/>
      </w:r>
      <w:r w:rsidRPr="00B80C2E">
        <w:rPr>
          <w:rFonts w:ascii="Arial" w:hAnsi="Arial" w:cs="Arial"/>
          <w:color w:val="000000"/>
        </w:rPr>
        <w:br/>
        <w:t xml:space="preserve">27(3) Paragraph (1)(a) does not prohibit the use on a road of a </w:t>
      </w:r>
      <w:hyperlink r:id="rId18" w:history="1">
        <w:r w:rsidRPr="00B80C2E">
          <w:rPr>
            <w:rStyle w:val="Hyperlink"/>
            <w:rFonts w:ascii="Arial" w:hAnsi="Arial" w:cs="Arial"/>
            <w:color w:val="FF0000"/>
          </w:rPr>
          <w:t>passenger vehicle</w:t>
        </w:r>
      </w:hyperlink>
      <w:r w:rsidRPr="00B80C2E">
        <w:rPr>
          <w:rFonts w:ascii="Arial" w:hAnsi="Arial" w:cs="Arial"/>
          <w:color w:val="FF0000"/>
        </w:rPr>
        <w:t xml:space="preserve"> </w:t>
      </w:r>
      <w:r w:rsidRPr="00B80C2E">
        <w:rPr>
          <w:rFonts w:ascii="Arial" w:hAnsi="Arial" w:cs="Arial"/>
          <w:color w:val="000000"/>
        </w:rPr>
        <w:t xml:space="preserve">(not being a </w:t>
      </w:r>
      <w:hyperlink r:id="rId19" w:history="1">
        <w:r w:rsidRPr="00B80C2E">
          <w:rPr>
            <w:rStyle w:val="Hyperlink"/>
            <w:rFonts w:ascii="Arial" w:hAnsi="Arial" w:cs="Arial"/>
            <w:color w:val="FF0000"/>
          </w:rPr>
          <w:t>bus</w:t>
        </w:r>
      </w:hyperlink>
      <w:r w:rsidRPr="00B80C2E">
        <w:rPr>
          <w:rFonts w:ascii="Arial" w:hAnsi="Arial" w:cs="Arial"/>
          <w:color w:val="000000"/>
        </w:rPr>
        <w:t xml:space="preserve">) by reason only of the fact that a wheel of the vehicle is fitted with a </w:t>
      </w:r>
      <w:hyperlink r:id="rId20" w:history="1">
        <w:r w:rsidRPr="00B80C2E">
          <w:rPr>
            <w:rStyle w:val="Hyperlink"/>
            <w:rFonts w:ascii="Arial" w:hAnsi="Arial" w:cs="Arial"/>
            <w:color w:val="FF0000"/>
          </w:rPr>
          <w:t>temporary use spare tyre,</w:t>
        </w:r>
      </w:hyperlink>
      <w:r w:rsidRPr="00B80C2E">
        <w:rPr>
          <w:rFonts w:ascii="Arial" w:hAnsi="Arial" w:cs="Arial"/>
          <w:color w:val="000000"/>
        </w:rPr>
        <w:t xml:space="preserve"> unless the vehicle is driven at a speed exceeding 50 mph.</w:t>
      </w:r>
      <w:r w:rsidRPr="00B80C2E">
        <w:rPr>
          <w:rFonts w:ascii="Arial" w:hAnsi="Arial" w:cs="Arial"/>
          <w:color w:val="000000"/>
        </w:rPr>
        <w:br/>
      </w:r>
      <w:r w:rsidRPr="00B80C2E">
        <w:rPr>
          <w:rFonts w:ascii="Arial" w:hAnsi="Arial" w:cs="Arial"/>
          <w:color w:val="000000"/>
        </w:rPr>
        <w:br/>
        <w:t>27(4)</w:t>
      </w:r>
    </w:p>
    <w:p w:rsidR="00B80C2E" w:rsidRPr="00B80C2E" w:rsidRDefault="00B80C2E" w:rsidP="00B80C2E">
      <w:pPr>
        <w:pStyle w:val="NormalWeb"/>
        <w:rPr>
          <w:rFonts w:ascii="Arial" w:hAnsi="Arial" w:cs="Arial"/>
          <w:color w:val="000000"/>
        </w:rPr>
      </w:pPr>
      <w:r w:rsidRPr="00B80C2E">
        <w:rPr>
          <w:rFonts w:ascii="Arial" w:hAnsi="Arial" w:cs="Arial"/>
          <w:color w:val="000000"/>
        </w:rPr>
        <w:t>(a) Paragraph (1)(a) to (g) does not apply to -</w:t>
      </w:r>
    </w:p>
    <w:p w:rsidR="00B80C2E" w:rsidRPr="00B80C2E" w:rsidRDefault="00B80C2E" w:rsidP="00B80C2E">
      <w:pPr>
        <w:pStyle w:val="NormalWeb"/>
        <w:spacing w:after="0"/>
        <w:rPr>
          <w:rFonts w:ascii="Arial" w:hAnsi="Arial" w:cs="Arial"/>
          <w:color w:val="000000"/>
        </w:rPr>
      </w:pPr>
      <w:r w:rsidRPr="00B80C2E">
        <w:rPr>
          <w:rFonts w:ascii="Arial" w:hAnsi="Arial" w:cs="Arial"/>
          <w:color w:val="000000"/>
        </w:rPr>
        <w:t xml:space="preserve">(i) an </w:t>
      </w:r>
      <w:hyperlink r:id="rId21" w:history="1">
        <w:r w:rsidRPr="00B80C2E">
          <w:rPr>
            <w:rStyle w:val="Hyperlink"/>
            <w:rFonts w:ascii="Arial" w:hAnsi="Arial" w:cs="Arial"/>
            <w:color w:val="FF0000"/>
          </w:rPr>
          <w:t>agricultural motor vehicle</w:t>
        </w:r>
      </w:hyperlink>
      <w:r w:rsidRPr="00B80C2E">
        <w:rPr>
          <w:rFonts w:ascii="Arial" w:hAnsi="Arial" w:cs="Arial"/>
          <w:color w:val="000000"/>
        </w:rPr>
        <w:t>, not being a category T tractor, that is not driven at more than 20 mph;</w:t>
      </w:r>
      <w:r w:rsidRPr="00B80C2E">
        <w:rPr>
          <w:rFonts w:ascii="Arial" w:hAnsi="Arial" w:cs="Arial"/>
          <w:color w:val="000000"/>
        </w:rPr>
        <w:br/>
        <w:t xml:space="preserve">(ii) an </w:t>
      </w:r>
      <w:hyperlink r:id="rId22" w:history="1">
        <w:r w:rsidRPr="00B80C2E">
          <w:rPr>
            <w:rStyle w:val="Hyperlink"/>
            <w:rFonts w:ascii="Arial" w:hAnsi="Arial" w:cs="Arial"/>
            <w:color w:val="FF0000"/>
          </w:rPr>
          <w:t>agricultural trailer ;</w:t>
        </w:r>
      </w:hyperlink>
      <w:r w:rsidRPr="00B80C2E">
        <w:rPr>
          <w:rFonts w:ascii="Arial" w:hAnsi="Arial" w:cs="Arial"/>
          <w:color w:val="000000"/>
        </w:rPr>
        <w:br/>
        <w:t xml:space="preserve">(iii) an </w:t>
      </w:r>
      <w:hyperlink r:id="rId23" w:history="1">
        <w:r w:rsidRPr="00B80C2E">
          <w:rPr>
            <w:rStyle w:val="Hyperlink"/>
            <w:rFonts w:ascii="Arial" w:hAnsi="Arial" w:cs="Arial"/>
            <w:color w:val="FF0000"/>
          </w:rPr>
          <w:t>agricultural trailed appliance;</w:t>
        </w:r>
      </w:hyperlink>
      <w:r w:rsidRPr="00B80C2E">
        <w:rPr>
          <w:rFonts w:ascii="Arial" w:hAnsi="Arial" w:cs="Arial"/>
          <w:color w:val="000000"/>
        </w:rPr>
        <w:br/>
        <w:t>(iv) a broken down vehicle or a vehicle proceeding to a place where it is to be broken up, being drawn, in either case, by a motor vehicle at a speed not exceeding 20 mph; or</w:t>
      </w:r>
      <w:r w:rsidRPr="00B80C2E">
        <w:rPr>
          <w:rFonts w:ascii="Arial" w:hAnsi="Arial" w:cs="Arial"/>
          <w:color w:val="000000"/>
        </w:rPr>
        <w:br/>
        <w:t xml:space="preserve">(v) a </w:t>
      </w:r>
      <w:hyperlink r:id="rId24" w:history="1">
        <w:r w:rsidRPr="00B80C2E">
          <w:rPr>
            <w:rStyle w:val="Hyperlink"/>
            <w:rFonts w:ascii="Arial" w:hAnsi="Arial" w:cs="Arial"/>
            <w:color w:val="FF0000"/>
          </w:rPr>
          <w:t>category T tractor</w:t>
        </w:r>
      </w:hyperlink>
      <w:r w:rsidRPr="00B80C2E">
        <w:rPr>
          <w:rFonts w:ascii="Arial" w:hAnsi="Arial" w:cs="Arial"/>
          <w:color w:val="000000"/>
        </w:rPr>
        <w:t xml:space="preserve"> that is not driven at more than 40 km/h.</w:t>
      </w:r>
    </w:p>
    <w:p w:rsidR="00B80C2E" w:rsidRPr="00B80C2E" w:rsidRDefault="00B80C2E" w:rsidP="00B80C2E">
      <w:pPr>
        <w:pStyle w:val="NormalWeb"/>
        <w:rPr>
          <w:rFonts w:ascii="Arial" w:hAnsi="Arial" w:cs="Arial"/>
          <w:color w:val="000000"/>
        </w:rPr>
      </w:pPr>
      <w:r w:rsidRPr="00B80C2E">
        <w:rPr>
          <w:rFonts w:ascii="Arial" w:hAnsi="Arial" w:cs="Arial"/>
          <w:color w:val="000000"/>
        </w:rPr>
        <w:t>(b) Paragraph (1)</w:t>
      </w:r>
      <w:r>
        <w:rPr>
          <w:rFonts w:ascii="Arial" w:hAnsi="Arial" w:cs="Arial"/>
          <w:color w:val="000000"/>
        </w:rPr>
        <w:t xml:space="preserve"> </w:t>
      </w:r>
      <w:r w:rsidRPr="00B80C2E">
        <w:rPr>
          <w:rFonts w:ascii="Arial" w:hAnsi="Arial" w:cs="Arial"/>
          <w:color w:val="000000"/>
        </w:rPr>
        <w:t>(f) and (g) does not apply to:</w:t>
      </w:r>
    </w:p>
    <w:p w:rsidR="00B80C2E" w:rsidRPr="00B80C2E" w:rsidRDefault="00B80C2E" w:rsidP="00B80C2E">
      <w:pPr>
        <w:pStyle w:val="NormalWeb"/>
        <w:spacing w:after="0"/>
        <w:rPr>
          <w:rFonts w:ascii="Arial" w:hAnsi="Arial" w:cs="Arial"/>
          <w:color w:val="000000"/>
        </w:rPr>
      </w:pPr>
      <w:r w:rsidRPr="00B80C2E">
        <w:rPr>
          <w:rFonts w:ascii="Arial" w:hAnsi="Arial" w:cs="Arial"/>
          <w:color w:val="000000"/>
        </w:rPr>
        <w:t xml:space="preserve">(i) a three-wheeled </w:t>
      </w:r>
      <w:hyperlink r:id="rId25" w:history="1">
        <w:r w:rsidRPr="00B80C2E">
          <w:rPr>
            <w:rStyle w:val="Hyperlink"/>
            <w:rFonts w:ascii="Arial" w:hAnsi="Arial" w:cs="Arial"/>
            <w:color w:val="FF0000"/>
          </w:rPr>
          <w:t>motor cycle</w:t>
        </w:r>
      </w:hyperlink>
      <w:r w:rsidRPr="00B80C2E">
        <w:rPr>
          <w:rFonts w:ascii="Arial" w:hAnsi="Arial" w:cs="Arial"/>
          <w:color w:val="000000"/>
        </w:rPr>
        <w:t xml:space="preserve"> the </w:t>
      </w:r>
      <w:hyperlink r:id="rId26" w:history="1">
        <w:r w:rsidRPr="00B80C2E">
          <w:rPr>
            <w:rStyle w:val="Hyperlink"/>
            <w:rFonts w:ascii="Arial" w:hAnsi="Arial" w:cs="Arial"/>
            <w:color w:val="FF0000"/>
          </w:rPr>
          <w:t>unladen weight</w:t>
        </w:r>
        <w:r w:rsidRPr="00B80C2E">
          <w:rPr>
            <w:rStyle w:val="Hyperlink"/>
            <w:rFonts w:ascii="Arial" w:hAnsi="Arial" w:cs="Arial"/>
          </w:rPr>
          <w:t xml:space="preserve"> </w:t>
        </w:r>
      </w:hyperlink>
      <w:r w:rsidRPr="00B80C2E">
        <w:rPr>
          <w:rFonts w:ascii="Arial" w:hAnsi="Arial" w:cs="Arial"/>
          <w:color w:val="000000"/>
        </w:rPr>
        <w:t xml:space="preserve">of which does not exceed 102 kg and which has a </w:t>
      </w:r>
      <w:hyperlink r:id="rId27" w:history="1">
        <w:r w:rsidRPr="00B80C2E">
          <w:rPr>
            <w:rStyle w:val="Hyperlink"/>
            <w:rFonts w:ascii="Arial" w:hAnsi="Arial" w:cs="Arial"/>
            <w:color w:val="FF0000"/>
          </w:rPr>
          <w:t>maximum speed</w:t>
        </w:r>
      </w:hyperlink>
      <w:r w:rsidRPr="00B80C2E">
        <w:rPr>
          <w:rFonts w:ascii="Arial" w:hAnsi="Arial" w:cs="Arial"/>
          <w:color w:val="000000"/>
        </w:rPr>
        <w:t xml:space="preserve"> of 12 mph; or</w:t>
      </w:r>
      <w:r w:rsidRPr="00B80C2E">
        <w:rPr>
          <w:rFonts w:ascii="Arial" w:hAnsi="Arial" w:cs="Arial"/>
          <w:color w:val="000000"/>
        </w:rPr>
        <w:br/>
        <w:t xml:space="preserve">(ii) a </w:t>
      </w:r>
      <w:hyperlink r:id="rId28" w:history="1">
        <w:r w:rsidRPr="006D4BAF">
          <w:rPr>
            <w:rStyle w:val="Hyperlink"/>
            <w:rFonts w:ascii="Arial" w:hAnsi="Arial" w:cs="Arial"/>
            <w:color w:val="FF0000"/>
          </w:rPr>
          <w:t>pedestrian-controlled</w:t>
        </w:r>
      </w:hyperlink>
      <w:r w:rsidRPr="006D4BAF">
        <w:rPr>
          <w:rFonts w:ascii="Arial" w:hAnsi="Arial" w:cs="Arial"/>
          <w:color w:val="FF0000"/>
        </w:rPr>
        <w:t> </w:t>
      </w:r>
      <w:hyperlink r:id="rId29" w:history="1">
        <w:r w:rsidRPr="006D4BAF">
          <w:rPr>
            <w:rStyle w:val="Hyperlink"/>
            <w:rFonts w:ascii="Arial" w:hAnsi="Arial" w:cs="Arial"/>
            <w:color w:val="FF0000"/>
          </w:rPr>
          <w:t>works truck.</w:t>
        </w:r>
      </w:hyperlink>
    </w:p>
    <w:p w:rsidR="00B80C2E" w:rsidRPr="00B80C2E" w:rsidRDefault="00B80C2E" w:rsidP="00B80C2E">
      <w:pPr>
        <w:pStyle w:val="NormalWeb"/>
        <w:rPr>
          <w:rFonts w:ascii="Arial" w:hAnsi="Arial" w:cs="Arial"/>
          <w:color w:val="000000"/>
        </w:rPr>
      </w:pPr>
      <w:r w:rsidRPr="00B80C2E">
        <w:rPr>
          <w:rFonts w:ascii="Arial" w:hAnsi="Arial" w:cs="Arial"/>
          <w:color w:val="000000"/>
        </w:rPr>
        <w:t>(c) Paragraph (1)(g) does not apply to a motorcycle with an engine capacity which does not exceed 50 cc.</w:t>
      </w:r>
      <w:r w:rsidRPr="00B80C2E">
        <w:rPr>
          <w:rFonts w:ascii="Arial" w:hAnsi="Arial" w:cs="Arial"/>
          <w:color w:val="000000"/>
        </w:rPr>
        <w:br/>
        <w:t>(d) Paragraph 1(f) and (g) does not apply to the vehicles specified in sub-paragraph (e) below, but such vehicles shall comply with the requirements specified in sub- paragraph (f) below.</w:t>
      </w:r>
      <w:r w:rsidRPr="00B80C2E">
        <w:rPr>
          <w:rFonts w:ascii="Arial" w:hAnsi="Arial" w:cs="Arial"/>
          <w:color w:val="000000"/>
        </w:rPr>
        <w:br/>
        <w:t>(e) The vehicles referred to in sub-paragraph (d) above are:</w:t>
      </w:r>
    </w:p>
    <w:p w:rsidR="00B80C2E" w:rsidRPr="00B80C2E" w:rsidRDefault="00B80C2E" w:rsidP="00B80C2E">
      <w:pPr>
        <w:pStyle w:val="NormalWeb"/>
        <w:spacing w:after="0"/>
        <w:rPr>
          <w:rFonts w:ascii="Arial" w:hAnsi="Arial" w:cs="Arial"/>
          <w:color w:val="000000"/>
        </w:rPr>
      </w:pPr>
      <w:r w:rsidRPr="00B80C2E">
        <w:rPr>
          <w:rFonts w:ascii="Arial" w:hAnsi="Arial" w:cs="Arial"/>
          <w:color w:val="000000"/>
        </w:rPr>
        <w:t>(i) passenger vehicles other than motor cycles constructed or adapted to carry no more than 8 seated passengers in addition to the driver;</w:t>
      </w:r>
      <w:r w:rsidRPr="00B80C2E">
        <w:rPr>
          <w:rFonts w:ascii="Arial" w:hAnsi="Arial" w:cs="Arial"/>
          <w:color w:val="000000"/>
        </w:rPr>
        <w:br/>
        <w:t xml:space="preserve">(ii) </w:t>
      </w:r>
      <w:hyperlink r:id="rId30" w:history="1">
        <w:r w:rsidRPr="006D4BAF">
          <w:rPr>
            <w:rStyle w:val="Hyperlink"/>
            <w:rFonts w:ascii="Arial" w:hAnsi="Arial" w:cs="Arial"/>
            <w:color w:val="FF0000"/>
          </w:rPr>
          <w:t>goods vehicles</w:t>
        </w:r>
      </w:hyperlink>
      <w:r w:rsidRPr="00B80C2E">
        <w:rPr>
          <w:rFonts w:ascii="Arial" w:hAnsi="Arial" w:cs="Arial"/>
          <w:color w:val="000000"/>
        </w:rPr>
        <w:t xml:space="preserve"> with a </w:t>
      </w:r>
      <w:hyperlink r:id="rId31" w:history="1">
        <w:r w:rsidRPr="006D4BAF">
          <w:rPr>
            <w:rStyle w:val="Hyperlink"/>
            <w:rFonts w:ascii="Arial" w:hAnsi="Arial" w:cs="Arial"/>
            <w:color w:val="FF0000"/>
          </w:rPr>
          <w:t xml:space="preserve">maximum gross weight </w:t>
        </w:r>
      </w:hyperlink>
      <w:r w:rsidRPr="00B80C2E">
        <w:rPr>
          <w:rFonts w:ascii="Arial" w:hAnsi="Arial" w:cs="Arial"/>
          <w:color w:val="000000"/>
        </w:rPr>
        <w:t>which does not exceed 3500kg; and</w:t>
      </w:r>
      <w:r w:rsidRPr="00B80C2E">
        <w:rPr>
          <w:rFonts w:ascii="Arial" w:hAnsi="Arial" w:cs="Arial"/>
          <w:color w:val="000000"/>
        </w:rPr>
        <w:br/>
        <w:t>(iii) light trailers not falling within (ii)above;</w:t>
      </w:r>
    </w:p>
    <w:p w:rsidR="00B80C2E" w:rsidRPr="00B80C2E" w:rsidRDefault="00B80C2E" w:rsidP="00B80C2E">
      <w:pPr>
        <w:pStyle w:val="NormalWeb"/>
        <w:rPr>
          <w:rFonts w:ascii="Arial" w:hAnsi="Arial" w:cs="Arial"/>
          <w:color w:val="000000"/>
        </w:rPr>
      </w:pPr>
      <w:r w:rsidRPr="00B80C2E">
        <w:rPr>
          <w:rFonts w:ascii="Arial" w:hAnsi="Arial" w:cs="Arial"/>
          <w:color w:val="000000"/>
        </w:rPr>
        <w:t xml:space="preserve">first used on or after 3 January 1993. </w:t>
      </w:r>
    </w:p>
    <w:p w:rsidR="00B80C2E" w:rsidRPr="00B80C2E" w:rsidRDefault="00B80C2E" w:rsidP="00B80C2E">
      <w:pPr>
        <w:pStyle w:val="NormalWeb"/>
        <w:spacing w:after="0"/>
        <w:rPr>
          <w:rFonts w:ascii="Arial" w:hAnsi="Arial" w:cs="Arial"/>
          <w:color w:val="000000"/>
        </w:rPr>
      </w:pPr>
      <w:r w:rsidRPr="00B80C2E">
        <w:rPr>
          <w:rStyle w:val="Strong"/>
          <w:rFonts w:ascii="Arial" w:hAnsi="Arial" w:cs="Arial"/>
          <w:color w:val="000000"/>
        </w:rPr>
        <w:lastRenderedPageBreak/>
        <w:t>Note:</w:t>
      </w:r>
      <w:r w:rsidRPr="00B80C2E">
        <w:rPr>
          <w:rFonts w:ascii="Arial" w:hAnsi="Arial" w:cs="Arial"/>
          <w:color w:val="000000"/>
        </w:rPr>
        <w:br/>
      </w:r>
      <w:r w:rsidRPr="00B80C2E">
        <w:rPr>
          <w:rStyle w:val="Emphasis"/>
          <w:rFonts w:ascii="Arial" w:hAnsi="Arial" w:cs="Arial"/>
          <w:color w:val="000000"/>
        </w:rPr>
        <w:t>In this regulation, in relation to a trailer, first used shall be construed as a reference to the date which is 6 months after the</w:t>
      </w:r>
      <w:r>
        <w:rPr>
          <w:rStyle w:val="Emphasis"/>
          <w:rFonts w:ascii="Arial" w:hAnsi="Arial" w:cs="Arial"/>
          <w:color w:val="000000"/>
        </w:rPr>
        <w:t xml:space="preserve"> </w:t>
      </w:r>
      <w:hyperlink r:id="rId32" w:history="1">
        <w:r w:rsidRPr="006D4BAF">
          <w:rPr>
            <w:rStyle w:val="Emphasis"/>
            <w:rFonts w:ascii="Arial" w:hAnsi="Arial" w:cs="Arial"/>
            <w:color w:val="FF0000"/>
            <w:u w:val="single"/>
          </w:rPr>
          <w:t>date of manufacture</w:t>
        </w:r>
      </w:hyperlink>
      <w:r w:rsidRPr="00B80C2E">
        <w:rPr>
          <w:rStyle w:val="Emphasis"/>
          <w:rFonts w:ascii="Arial" w:hAnsi="Arial" w:cs="Arial"/>
          <w:color w:val="000000"/>
        </w:rPr>
        <w:t xml:space="preserve"> of the trailer. See the </w:t>
      </w:r>
      <w:hyperlink r:id="rId33" w:history="1">
        <w:r w:rsidRPr="006D4BAF">
          <w:rPr>
            <w:rStyle w:val="Emphasis"/>
            <w:rFonts w:ascii="Arial" w:hAnsi="Arial" w:cs="Arial"/>
            <w:color w:val="FF0000"/>
            <w:u w:val="single"/>
          </w:rPr>
          <w:t>general definition of first used</w:t>
        </w:r>
        <w:r w:rsidRPr="006D4BAF">
          <w:rPr>
            <w:rStyle w:val="Hyperlink"/>
            <w:rFonts w:ascii="Arial" w:hAnsi="Arial" w:cs="Arial"/>
            <w:color w:val="FF0000"/>
          </w:rPr>
          <w:t>.</w:t>
        </w:r>
      </w:hyperlink>
    </w:p>
    <w:p w:rsidR="00B80C2E" w:rsidRPr="00B80C2E" w:rsidRDefault="00B80C2E" w:rsidP="00B80C2E">
      <w:pPr>
        <w:pStyle w:val="NormalWeb"/>
        <w:rPr>
          <w:rFonts w:ascii="Arial" w:hAnsi="Arial" w:cs="Arial"/>
          <w:color w:val="000000"/>
        </w:rPr>
      </w:pPr>
      <w:r w:rsidRPr="00B80C2E">
        <w:rPr>
          <w:rFonts w:ascii="Arial" w:hAnsi="Arial" w:cs="Arial"/>
          <w:color w:val="000000"/>
        </w:rPr>
        <w:t>(f) The requirements referred to in sub-paragraph (d) above are that the grooves of the tread pattern of every tyre fitted to the wheels of a vehicle mentioned in sub-paragraph (e) above shall be of a depth of at least 1.6 mm throughout the continuous band comprising the central three-quarters of the breadth of tread and round the entire outer circumference of the tyre.</w:t>
      </w:r>
    </w:p>
    <w:p w:rsidR="00B80C2E" w:rsidRPr="00B80C2E" w:rsidRDefault="00B80C2E" w:rsidP="00B80C2E">
      <w:pPr>
        <w:pStyle w:val="NormalWeb"/>
        <w:rPr>
          <w:rFonts w:ascii="Arial" w:hAnsi="Arial" w:cs="Arial"/>
          <w:color w:val="000000"/>
        </w:rPr>
      </w:pPr>
      <w:r w:rsidRPr="00B80C2E">
        <w:rPr>
          <w:rFonts w:ascii="Arial" w:hAnsi="Arial" w:cs="Arial"/>
          <w:color w:val="000000"/>
        </w:rPr>
        <w:t>27(5) A recut pneumatic tyre shall not be fitted to any wheel of a motor vehicle or trailer if</w:t>
      </w:r>
    </w:p>
    <w:p w:rsidR="00B80C2E" w:rsidRPr="00B80C2E" w:rsidRDefault="00B80C2E" w:rsidP="00B80C2E">
      <w:pPr>
        <w:pStyle w:val="NormalWeb"/>
        <w:rPr>
          <w:rFonts w:ascii="Arial" w:hAnsi="Arial" w:cs="Arial"/>
          <w:color w:val="000000"/>
        </w:rPr>
      </w:pPr>
      <w:r w:rsidRPr="00B80C2E">
        <w:rPr>
          <w:rFonts w:ascii="Arial" w:hAnsi="Arial" w:cs="Arial"/>
          <w:color w:val="000000"/>
        </w:rPr>
        <w:t>(a) its ply or cord has been cut or exposed by the re- cutting process; or</w:t>
      </w:r>
      <w:r w:rsidRPr="00B80C2E">
        <w:rPr>
          <w:rFonts w:ascii="Arial" w:hAnsi="Arial" w:cs="Arial"/>
          <w:color w:val="000000"/>
        </w:rPr>
        <w:br/>
        <w:t>(b) it has been wholly or partially re-cut in a pattern other than the manufacturer's re-cut tread pattern.</w:t>
      </w:r>
    </w:p>
    <w:p w:rsidR="007E31DE" w:rsidRDefault="007E31DE" w:rsidP="007E31DE">
      <w:pPr>
        <w:rPr>
          <w:sz w:val="24"/>
          <w:szCs w:val="24"/>
          <w:u w:val="single"/>
        </w:rPr>
      </w:pPr>
    </w:p>
    <w:p w:rsidR="007E31DE" w:rsidRDefault="007E31DE" w:rsidP="007E31DE">
      <w:pPr>
        <w:rPr>
          <w:sz w:val="24"/>
          <w:szCs w:val="24"/>
          <w:u w:val="single"/>
        </w:rPr>
      </w:pPr>
    </w:p>
    <w:p w:rsidR="00341767" w:rsidRDefault="00341767" w:rsidP="00341767">
      <w:pPr>
        <w:rPr>
          <w:b/>
          <w:bCs/>
          <w:sz w:val="24"/>
          <w:szCs w:val="24"/>
        </w:rPr>
      </w:pPr>
    </w:p>
    <w:p w:rsidR="00BE09C3" w:rsidRPr="00341767" w:rsidRDefault="00BE09C3" w:rsidP="007E31DE">
      <w:pPr>
        <w:rPr>
          <w:sz w:val="24"/>
          <w:szCs w:val="24"/>
        </w:rPr>
      </w:pPr>
    </w:p>
    <w:p w:rsidR="007E31DE" w:rsidRDefault="007E31DE" w:rsidP="007E31DE">
      <w:pPr>
        <w:rPr>
          <w:sz w:val="24"/>
          <w:szCs w:val="24"/>
          <w:u w:val="single"/>
        </w:rPr>
      </w:pPr>
    </w:p>
    <w:p w:rsidR="007E31DE" w:rsidRDefault="007E31DE" w:rsidP="007E31DE">
      <w:pPr>
        <w:rPr>
          <w:sz w:val="24"/>
          <w:szCs w:val="24"/>
          <w:u w:val="single"/>
        </w:rPr>
      </w:pPr>
    </w:p>
    <w:p w:rsidR="007E31DE" w:rsidRDefault="007E31DE" w:rsidP="007E31DE">
      <w:pPr>
        <w:rPr>
          <w:sz w:val="24"/>
          <w:szCs w:val="24"/>
          <w:u w:val="single"/>
        </w:rPr>
      </w:pPr>
    </w:p>
    <w:p w:rsidR="00C9663B" w:rsidRDefault="00C9663B" w:rsidP="00C9663B">
      <w:pPr>
        <w:rPr>
          <w:sz w:val="24"/>
          <w:szCs w:val="24"/>
          <w:u w:val="single"/>
        </w:rPr>
      </w:pPr>
    </w:p>
    <w:p w:rsidR="007E31DE" w:rsidRDefault="007E31DE" w:rsidP="007E31DE">
      <w:pPr>
        <w:jc w:val="center"/>
        <w:rPr>
          <w:b/>
          <w:sz w:val="24"/>
          <w:szCs w:val="24"/>
          <w:u w:val="single"/>
        </w:rPr>
      </w:pPr>
    </w:p>
    <w:p w:rsidR="007E31DE" w:rsidRDefault="007E31DE" w:rsidP="007E31DE">
      <w:pPr>
        <w:jc w:val="center"/>
        <w:rPr>
          <w:b/>
          <w:sz w:val="24"/>
          <w:szCs w:val="24"/>
          <w:u w:val="single"/>
        </w:rPr>
      </w:pPr>
    </w:p>
    <w:p w:rsidR="007E31DE" w:rsidRDefault="007E31DE" w:rsidP="007E31DE">
      <w:pPr>
        <w:jc w:val="center"/>
        <w:rPr>
          <w:b/>
          <w:sz w:val="24"/>
          <w:szCs w:val="24"/>
          <w:u w:val="single"/>
        </w:rPr>
      </w:pPr>
    </w:p>
    <w:p w:rsidR="007E31DE" w:rsidRDefault="007E31DE" w:rsidP="007E31DE">
      <w:pPr>
        <w:jc w:val="center"/>
        <w:rPr>
          <w:b/>
          <w:sz w:val="24"/>
          <w:szCs w:val="24"/>
          <w:u w:val="single"/>
        </w:rPr>
      </w:pPr>
    </w:p>
    <w:p w:rsidR="007E31DE" w:rsidRPr="00AE0DDF" w:rsidRDefault="007E31DE" w:rsidP="007E31DE">
      <w:pPr>
        <w:jc w:val="center"/>
        <w:rPr>
          <w:b/>
          <w:sz w:val="24"/>
          <w:szCs w:val="24"/>
          <w:u w:val="single"/>
        </w:rPr>
      </w:pPr>
    </w:p>
    <w:p w:rsidR="007E31DE" w:rsidRPr="007E31DE" w:rsidRDefault="007E31DE" w:rsidP="007E31DE">
      <w:pPr>
        <w:rPr>
          <w:sz w:val="24"/>
          <w:szCs w:val="24"/>
          <w:u w:val="single"/>
        </w:rPr>
      </w:pPr>
    </w:p>
    <w:p w:rsidR="00A30027" w:rsidRPr="00A30027" w:rsidRDefault="00A30027" w:rsidP="00BD1C22">
      <w:pPr>
        <w:jc w:val="both"/>
        <w:rPr>
          <w:sz w:val="28"/>
          <w:szCs w:val="28"/>
        </w:rPr>
      </w:pPr>
    </w:p>
    <w:p w:rsidR="00A30027" w:rsidRPr="00A30027" w:rsidRDefault="00A30027" w:rsidP="00BD1C22">
      <w:pPr>
        <w:jc w:val="both"/>
        <w:rPr>
          <w:sz w:val="28"/>
          <w:szCs w:val="28"/>
        </w:rPr>
      </w:pPr>
    </w:p>
    <w:p w:rsidR="00BD1C22" w:rsidRDefault="00BD1C22" w:rsidP="00BD1C22">
      <w:pPr>
        <w:jc w:val="both"/>
        <w:rPr>
          <w:sz w:val="28"/>
          <w:szCs w:val="28"/>
        </w:rPr>
      </w:pPr>
    </w:p>
    <w:p w:rsidR="00BD1C22" w:rsidRDefault="00BD1C22" w:rsidP="00BD1C22">
      <w:pPr>
        <w:jc w:val="both"/>
        <w:rPr>
          <w:sz w:val="28"/>
          <w:szCs w:val="28"/>
        </w:rPr>
      </w:pPr>
    </w:p>
    <w:p w:rsidR="00BD1C22" w:rsidRPr="00BD1C22" w:rsidRDefault="00BD1C22" w:rsidP="00BD1C22">
      <w:pPr>
        <w:jc w:val="both"/>
        <w:rPr>
          <w:sz w:val="28"/>
          <w:szCs w:val="28"/>
        </w:rPr>
      </w:pPr>
    </w:p>
    <w:p w:rsidR="00BD1C22" w:rsidRPr="00420348" w:rsidRDefault="00BD1C22">
      <w:pPr>
        <w:rPr>
          <w:sz w:val="24"/>
          <w:szCs w:val="24"/>
        </w:rPr>
      </w:pPr>
    </w:p>
    <w:sectPr w:rsidR="00BD1C22" w:rsidRPr="00420348">
      <w:headerReference w:type="default"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2DA1" w:rsidRDefault="00AB2DA1" w:rsidP="00FB3AED">
      <w:pPr>
        <w:spacing w:after="0" w:line="240" w:lineRule="auto"/>
      </w:pPr>
      <w:r>
        <w:separator/>
      </w:r>
    </w:p>
  </w:endnote>
  <w:endnote w:type="continuationSeparator" w:id="0">
    <w:p w:rsidR="00AB2DA1" w:rsidRDefault="00AB2DA1" w:rsidP="00FB3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mp;quot">
    <w:altName w:val="Times New Roman"/>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3C62" w:rsidRDefault="00073C62">
    <w:pPr>
      <w:pStyle w:val="Footer"/>
    </w:pPr>
    <w:r>
      <w:rPr>
        <w:noProof/>
        <w:lang w:eastAsia="en-GB"/>
      </w:rPr>
      <mc:AlternateContent>
        <mc:Choice Requires="wpg">
          <w:drawing>
            <wp:anchor distT="0" distB="0" distL="114300" distR="114300" simplePos="0" relativeHeight="251659264" behindDoc="0" locked="0" layoutInCell="1" allowOverlap="1">
              <wp:simplePos x="0" y="0"/>
              <wp:positionH relativeFrom="page">
                <wp:align>left</wp:align>
              </wp:positionH>
              <wp:positionV relativeFrom="bottomMargin">
                <wp:align>center</wp:align>
              </wp:positionV>
              <wp:extent cx="5943600" cy="274320"/>
              <wp:effectExtent l="0" t="0" r="0" b="0"/>
              <wp:wrapNone/>
              <wp:docPr id="155" name="Group 155"/>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73C62" w:rsidRDefault="00073C62">
                            <w:pPr>
                              <w:pStyle w:val="Footer"/>
                              <w:rPr>
                                <w:caps/>
                                <w:color w:val="808080" w:themeColor="background1" w:themeShade="80"/>
                                <w:sz w:val="20"/>
                                <w:szCs w:val="20"/>
                              </w:rPr>
                            </w:pPr>
                            <w:sdt>
                              <w:sdtPr>
                                <w:rPr>
                                  <w:color w:val="808080" w:themeColor="background1" w:themeShade="80"/>
                                  <w:sz w:val="20"/>
                                  <w:szCs w:val="2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Content>
                                <w:r>
                                  <w:rPr>
                                    <w:color w:val="808080" w:themeColor="background1" w:themeShade="80"/>
                                    <w:sz w:val="20"/>
                                    <w:szCs w:val="20"/>
                                  </w:rPr>
                                  <w:t>Richard Brown</w:t>
                                </w:r>
                              </w:sdtContent>
                            </w:sdt>
                            <w:r>
                              <w:rPr>
                                <w:caps/>
                                <w:color w:val="808080" w:themeColor="background1" w:themeShade="80"/>
                                <w:sz w:val="20"/>
                                <w:szCs w:val="20"/>
                              </w:rPr>
                              <w:t> |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Content>
                                <w:r>
                                  <w:rPr>
                                    <w:caps/>
                                    <w:color w:val="808080" w:themeColor="background1" w:themeShade="80"/>
                                    <w:sz w:val="20"/>
                                    <w:szCs w:val="20"/>
                                  </w:rPr>
                                  <w:t>Gwent Police</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id="Group 155" o:spid="_x0000_s1026" style="position:absolute;margin-left:0;margin-top:0;width:468pt;height:21.6pt;z-index:251659264;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">
              <v:rect id="Rectangle 156" o:spid="_x0000_s1027"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57" o:spid="_x0000_s1028" type="#_x0000_t202" style="position:absolute;left:2286;width:53530;height:2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rsidR="00073C62" w:rsidRDefault="00073C62">
                      <w:pPr>
                        <w:pStyle w:val="Footer"/>
                        <w:rPr>
                          <w:caps/>
                          <w:color w:val="808080" w:themeColor="background1" w:themeShade="80"/>
                          <w:sz w:val="20"/>
                          <w:szCs w:val="20"/>
                        </w:rPr>
                      </w:pPr>
                      <w:sdt>
                        <w:sdtPr>
                          <w:rPr>
                            <w:color w:val="808080" w:themeColor="background1" w:themeShade="80"/>
                            <w:sz w:val="20"/>
                            <w:szCs w:val="2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Content>
                          <w:r>
                            <w:rPr>
                              <w:color w:val="808080" w:themeColor="background1" w:themeShade="80"/>
                              <w:sz w:val="20"/>
                              <w:szCs w:val="20"/>
                            </w:rPr>
                            <w:t>Richard Brown</w:t>
                          </w:r>
                        </w:sdtContent>
                      </w:sdt>
                      <w:r>
                        <w:rPr>
                          <w:caps/>
                          <w:color w:val="808080" w:themeColor="background1" w:themeShade="80"/>
                          <w:sz w:val="20"/>
                          <w:szCs w:val="20"/>
                        </w:rPr>
                        <w:t> |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Content>
                          <w:r>
                            <w:rPr>
                              <w:caps/>
                              <w:color w:val="808080" w:themeColor="background1" w:themeShade="80"/>
                              <w:sz w:val="20"/>
                              <w:szCs w:val="20"/>
                            </w:rPr>
                            <w:t>Gwent Police</w:t>
                          </w:r>
                        </w:sdtContent>
                      </w:sdt>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2DA1" w:rsidRDefault="00AB2DA1" w:rsidP="00FB3AED">
      <w:pPr>
        <w:spacing w:after="0" w:line="240" w:lineRule="auto"/>
      </w:pPr>
      <w:r>
        <w:separator/>
      </w:r>
    </w:p>
  </w:footnote>
  <w:footnote w:type="continuationSeparator" w:id="0">
    <w:p w:rsidR="00AB2DA1" w:rsidRDefault="00AB2DA1" w:rsidP="00FB3A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2DA1" w:rsidRDefault="00AB2DA1">
    <w:pPr>
      <w:pStyle w:val="Header"/>
    </w:pPr>
    <w:r>
      <w:rPr>
        <w:noProof/>
        <w:lang w:eastAsia="en-GB"/>
      </w:rPr>
      <w:drawing>
        <wp:inline distT="0" distB="0" distL="0" distR="0" wp14:anchorId="592FDD28" wp14:editId="0418F882">
          <wp:extent cx="5731510" cy="9353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93535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F67FE"/>
    <w:multiLevelType w:val="hybridMultilevel"/>
    <w:tmpl w:val="0BE6BD00"/>
    <w:lvl w:ilvl="0" w:tplc="7BB0945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8A45FC"/>
    <w:multiLevelType w:val="hybridMultilevel"/>
    <w:tmpl w:val="A0EE7D3E"/>
    <w:lvl w:ilvl="0" w:tplc="C6AE8D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C0521DF"/>
    <w:multiLevelType w:val="hybridMultilevel"/>
    <w:tmpl w:val="26B8BF24"/>
    <w:lvl w:ilvl="0" w:tplc="CC00913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80048C2"/>
    <w:multiLevelType w:val="hybridMultilevel"/>
    <w:tmpl w:val="3418C71C"/>
    <w:lvl w:ilvl="0" w:tplc="4D10E82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
  </w:num>
  <w:num w:numId="3">
    <w:abstractNumId w:val="7"/>
  </w:num>
  <w:num w:numId="4">
    <w:abstractNumId w:val="3"/>
  </w:num>
  <w:num w:numId="5">
    <w:abstractNumId w:val="0"/>
  </w:num>
  <w:num w:numId="6">
    <w:abstractNumId w:val="2"/>
  </w:num>
  <w:num w:numId="7">
    <w:abstractNumId w:val="8"/>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348"/>
    <w:rsid w:val="000373CC"/>
    <w:rsid w:val="00070AE2"/>
    <w:rsid w:val="00073C62"/>
    <w:rsid w:val="000B3C4C"/>
    <w:rsid w:val="000C3B7D"/>
    <w:rsid w:val="00106EBD"/>
    <w:rsid w:val="00112114"/>
    <w:rsid w:val="00135735"/>
    <w:rsid w:val="00153AD4"/>
    <w:rsid w:val="00162625"/>
    <w:rsid w:val="00175C8D"/>
    <w:rsid w:val="001A1765"/>
    <w:rsid w:val="001F20F5"/>
    <w:rsid w:val="001F7FE6"/>
    <w:rsid w:val="00292F35"/>
    <w:rsid w:val="002C4B14"/>
    <w:rsid w:val="002D46BE"/>
    <w:rsid w:val="00315217"/>
    <w:rsid w:val="00331A18"/>
    <w:rsid w:val="00341767"/>
    <w:rsid w:val="00361F2D"/>
    <w:rsid w:val="003B6C37"/>
    <w:rsid w:val="003C4D1C"/>
    <w:rsid w:val="003E55F7"/>
    <w:rsid w:val="00420348"/>
    <w:rsid w:val="00446755"/>
    <w:rsid w:val="00466F02"/>
    <w:rsid w:val="004B38CA"/>
    <w:rsid w:val="004C18A5"/>
    <w:rsid w:val="004D74F3"/>
    <w:rsid w:val="004F3D20"/>
    <w:rsid w:val="00533058"/>
    <w:rsid w:val="005824E7"/>
    <w:rsid w:val="00640DC1"/>
    <w:rsid w:val="00673E1A"/>
    <w:rsid w:val="00697638"/>
    <w:rsid w:val="006A20EC"/>
    <w:rsid w:val="006C023D"/>
    <w:rsid w:val="006D4BAF"/>
    <w:rsid w:val="007276B7"/>
    <w:rsid w:val="007940A3"/>
    <w:rsid w:val="007C0CD1"/>
    <w:rsid w:val="007D5697"/>
    <w:rsid w:val="007E31DE"/>
    <w:rsid w:val="008144AB"/>
    <w:rsid w:val="00847DD8"/>
    <w:rsid w:val="00857649"/>
    <w:rsid w:val="00883414"/>
    <w:rsid w:val="0089475A"/>
    <w:rsid w:val="008B5A97"/>
    <w:rsid w:val="008F3FFF"/>
    <w:rsid w:val="00926D5D"/>
    <w:rsid w:val="0095158B"/>
    <w:rsid w:val="00963977"/>
    <w:rsid w:val="009679DD"/>
    <w:rsid w:val="00993363"/>
    <w:rsid w:val="00A30027"/>
    <w:rsid w:val="00A45185"/>
    <w:rsid w:val="00A51F43"/>
    <w:rsid w:val="00A5390D"/>
    <w:rsid w:val="00A76E43"/>
    <w:rsid w:val="00AA08FF"/>
    <w:rsid w:val="00AB2DA1"/>
    <w:rsid w:val="00B05EBD"/>
    <w:rsid w:val="00B1747C"/>
    <w:rsid w:val="00B260D0"/>
    <w:rsid w:val="00B77BD1"/>
    <w:rsid w:val="00B80C2E"/>
    <w:rsid w:val="00B81748"/>
    <w:rsid w:val="00BD1C22"/>
    <w:rsid w:val="00BD738A"/>
    <w:rsid w:val="00BE09C3"/>
    <w:rsid w:val="00BF3415"/>
    <w:rsid w:val="00C0296F"/>
    <w:rsid w:val="00C9663B"/>
    <w:rsid w:val="00CD7322"/>
    <w:rsid w:val="00D06E57"/>
    <w:rsid w:val="00D07F28"/>
    <w:rsid w:val="00D23791"/>
    <w:rsid w:val="00D52949"/>
    <w:rsid w:val="00D73990"/>
    <w:rsid w:val="00D90B81"/>
    <w:rsid w:val="00DA41CF"/>
    <w:rsid w:val="00DA7F46"/>
    <w:rsid w:val="00E21FEB"/>
    <w:rsid w:val="00E858EE"/>
    <w:rsid w:val="00EC48BB"/>
    <w:rsid w:val="00EC7072"/>
    <w:rsid w:val="00F559B8"/>
    <w:rsid w:val="00F70180"/>
    <w:rsid w:val="00F82992"/>
    <w:rsid w:val="00FB3A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31C335"/>
  <w15:chartTrackingRefBased/>
  <w15:docId w15:val="{81B6CD2A-7692-4F22-896B-D1E7ED861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03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0348"/>
    <w:pPr>
      <w:ind w:left="720"/>
      <w:contextualSpacing/>
    </w:pPr>
  </w:style>
  <w:style w:type="character" w:styleId="Hyperlink">
    <w:name w:val="Hyperlink"/>
    <w:basedOn w:val="DefaultParagraphFont"/>
    <w:uiPriority w:val="99"/>
    <w:unhideWhenUsed/>
    <w:rsid w:val="00341767"/>
    <w:rPr>
      <w:color w:val="0563C1" w:themeColor="hyperlink"/>
      <w:u w:val="single"/>
    </w:rPr>
  </w:style>
  <w:style w:type="paragraph" w:customStyle="1" w:styleId="first">
    <w:name w:val="first"/>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oose">
    <w:name w:val="loose"/>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B3A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AED"/>
  </w:style>
  <w:style w:type="paragraph" w:styleId="Footer">
    <w:name w:val="footer"/>
    <w:basedOn w:val="Normal"/>
    <w:link w:val="FooterChar"/>
    <w:uiPriority w:val="99"/>
    <w:unhideWhenUsed/>
    <w:rsid w:val="00FB3A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AED"/>
  </w:style>
  <w:style w:type="character" w:styleId="Emphasis">
    <w:name w:val="Emphasis"/>
    <w:basedOn w:val="DefaultParagraphFont"/>
    <w:uiPriority w:val="20"/>
    <w:qFormat/>
    <w:rsid w:val="00847DD8"/>
    <w:rPr>
      <w:i/>
      <w:iCs/>
    </w:rPr>
  </w:style>
  <w:style w:type="paragraph" w:customStyle="1" w:styleId="last">
    <w:name w:val="last"/>
    <w:basedOn w:val="Normal"/>
    <w:rsid w:val="00847D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47DD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20897">
      <w:bodyDiv w:val="1"/>
      <w:marLeft w:val="0"/>
      <w:marRight w:val="0"/>
      <w:marTop w:val="0"/>
      <w:marBottom w:val="0"/>
      <w:divBdr>
        <w:top w:val="none" w:sz="0" w:space="0" w:color="auto"/>
        <w:left w:val="none" w:sz="0" w:space="0" w:color="auto"/>
        <w:bottom w:val="none" w:sz="0" w:space="0" w:color="auto"/>
        <w:right w:val="none" w:sz="0" w:space="0" w:color="auto"/>
      </w:divBdr>
    </w:div>
    <w:div w:id="282928459">
      <w:bodyDiv w:val="1"/>
      <w:marLeft w:val="0"/>
      <w:marRight w:val="0"/>
      <w:marTop w:val="0"/>
      <w:marBottom w:val="0"/>
      <w:divBdr>
        <w:top w:val="none" w:sz="0" w:space="0" w:color="auto"/>
        <w:left w:val="none" w:sz="0" w:space="0" w:color="auto"/>
        <w:bottom w:val="none" w:sz="0" w:space="0" w:color="auto"/>
        <w:right w:val="none" w:sz="0" w:space="0" w:color="auto"/>
      </w:divBdr>
    </w:div>
    <w:div w:id="487524564">
      <w:bodyDiv w:val="1"/>
      <w:marLeft w:val="0"/>
      <w:marRight w:val="0"/>
      <w:marTop w:val="0"/>
      <w:marBottom w:val="0"/>
      <w:divBdr>
        <w:top w:val="none" w:sz="0" w:space="0" w:color="auto"/>
        <w:left w:val="none" w:sz="0" w:space="0" w:color="auto"/>
        <w:bottom w:val="none" w:sz="0" w:space="0" w:color="auto"/>
        <w:right w:val="none" w:sz="0" w:space="0" w:color="auto"/>
      </w:divBdr>
      <w:divsChild>
        <w:div w:id="1340694916">
          <w:blockQuote w:val="1"/>
          <w:marLeft w:val="720"/>
          <w:marRight w:val="720"/>
          <w:marTop w:val="100"/>
          <w:marBottom w:val="100"/>
          <w:divBdr>
            <w:top w:val="none" w:sz="0" w:space="0" w:color="auto"/>
            <w:left w:val="none" w:sz="0" w:space="0" w:color="auto"/>
            <w:bottom w:val="none" w:sz="0" w:space="0" w:color="auto"/>
            <w:right w:val="none" w:sz="0" w:space="0" w:color="auto"/>
          </w:divBdr>
        </w:div>
        <w:div w:id="740785612">
          <w:blockQuote w:val="1"/>
          <w:marLeft w:val="720"/>
          <w:marRight w:val="720"/>
          <w:marTop w:val="100"/>
          <w:marBottom w:val="100"/>
          <w:divBdr>
            <w:top w:val="none" w:sz="0" w:space="0" w:color="auto"/>
            <w:left w:val="none" w:sz="0" w:space="0" w:color="auto"/>
            <w:bottom w:val="none" w:sz="0" w:space="0" w:color="auto"/>
            <w:right w:val="none" w:sz="0" w:space="0" w:color="auto"/>
          </w:divBdr>
        </w:div>
        <w:div w:id="845749038">
          <w:blockQuote w:val="1"/>
          <w:marLeft w:val="720"/>
          <w:marRight w:val="720"/>
          <w:marTop w:val="100"/>
          <w:marBottom w:val="100"/>
          <w:divBdr>
            <w:top w:val="none" w:sz="0" w:space="0" w:color="auto"/>
            <w:left w:val="none" w:sz="0" w:space="0" w:color="auto"/>
            <w:bottom w:val="none" w:sz="0" w:space="0" w:color="auto"/>
            <w:right w:val="none" w:sz="0" w:space="0" w:color="auto"/>
          </w:divBdr>
        </w:div>
        <w:div w:id="948584335">
          <w:blockQuote w:val="1"/>
          <w:marLeft w:val="720"/>
          <w:marRight w:val="720"/>
          <w:marTop w:val="100"/>
          <w:marBottom w:val="100"/>
          <w:divBdr>
            <w:top w:val="none" w:sz="0" w:space="0" w:color="auto"/>
            <w:left w:val="none" w:sz="0" w:space="0" w:color="auto"/>
            <w:bottom w:val="none" w:sz="0" w:space="0" w:color="auto"/>
            <w:right w:val="none" w:sz="0" w:space="0" w:color="auto"/>
          </w:divBdr>
        </w:div>
        <w:div w:id="7980334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3871004">
              <w:marLeft w:val="0"/>
              <w:marRight w:val="0"/>
              <w:marTop w:val="0"/>
              <w:marBottom w:val="0"/>
              <w:divBdr>
                <w:top w:val="none" w:sz="0" w:space="0" w:color="auto"/>
                <w:left w:val="none" w:sz="0" w:space="0" w:color="auto"/>
                <w:bottom w:val="none" w:sz="0" w:space="0" w:color="auto"/>
                <w:right w:val="none" w:sz="0" w:space="0" w:color="auto"/>
              </w:divBdr>
              <w:divsChild>
                <w:div w:id="663123858">
                  <w:marLeft w:val="0"/>
                  <w:marRight w:val="0"/>
                  <w:marTop w:val="0"/>
                  <w:marBottom w:val="0"/>
                  <w:divBdr>
                    <w:top w:val="none" w:sz="0" w:space="0" w:color="auto"/>
                    <w:left w:val="none" w:sz="0" w:space="0" w:color="auto"/>
                    <w:bottom w:val="none" w:sz="0" w:space="0" w:color="auto"/>
                    <w:right w:val="none" w:sz="0" w:space="0" w:color="auto"/>
                  </w:divBdr>
                  <w:divsChild>
                    <w:div w:id="1527867269">
                      <w:marLeft w:val="0"/>
                      <w:marRight w:val="0"/>
                      <w:marTop w:val="0"/>
                      <w:marBottom w:val="0"/>
                      <w:divBdr>
                        <w:top w:val="none" w:sz="0" w:space="0" w:color="auto"/>
                        <w:left w:val="none" w:sz="0" w:space="0" w:color="auto"/>
                        <w:bottom w:val="none" w:sz="0" w:space="0" w:color="auto"/>
                        <w:right w:val="none" w:sz="0" w:space="0" w:color="auto"/>
                      </w:divBdr>
                    </w:div>
                    <w:div w:id="2093699355">
                      <w:marLeft w:val="0"/>
                      <w:marRight w:val="0"/>
                      <w:marTop w:val="0"/>
                      <w:marBottom w:val="0"/>
                      <w:divBdr>
                        <w:top w:val="none" w:sz="0" w:space="0" w:color="auto"/>
                        <w:left w:val="none" w:sz="0" w:space="0" w:color="auto"/>
                        <w:bottom w:val="none" w:sz="0" w:space="0" w:color="auto"/>
                        <w:right w:val="none" w:sz="0" w:space="0" w:color="auto"/>
                      </w:divBdr>
                      <w:divsChild>
                        <w:div w:id="1126237678">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072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6738586">
          <w:blockQuote w:val="1"/>
          <w:marLeft w:val="720"/>
          <w:marRight w:val="720"/>
          <w:marTop w:val="100"/>
          <w:marBottom w:val="100"/>
          <w:divBdr>
            <w:top w:val="none" w:sz="0" w:space="0" w:color="auto"/>
            <w:left w:val="none" w:sz="0" w:space="0" w:color="auto"/>
            <w:bottom w:val="none" w:sz="0" w:space="0" w:color="auto"/>
            <w:right w:val="none" w:sz="0" w:space="0" w:color="auto"/>
          </w:divBdr>
        </w:div>
        <w:div w:id="141762830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24632925">
              <w:blockQuote w:val="1"/>
              <w:marLeft w:val="720"/>
              <w:marRight w:val="720"/>
              <w:marTop w:val="100"/>
              <w:marBottom w:val="100"/>
              <w:divBdr>
                <w:top w:val="none" w:sz="0" w:space="0" w:color="auto"/>
                <w:left w:val="none" w:sz="0" w:space="0" w:color="auto"/>
                <w:bottom w:val="none" w:sz="0" w:space="0" w:color="auto"/>
                <w:right w:val="none" w:sz="0" w:space="0" w:color="auto"/>
              </w:divBdr>
            </w:div>
            <w:div w:id="17055994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852962613">
      <w:bodyDiv w:val="1"/>
      <w:marLeft w:val="0"/>
      <w:marRight w:val="0"/>
      <w:marTop w:val="0"/>
      <w:marBottom w:val="0"/>
      <w:divBdr>
        <w:top w:val="none" w:sz="0" w:space="0" w:color="auto"/>
        <w:left w:val="none" w:sz="0" w:space="0" w:color="auto"/>
        <w:bottom w:val="none" w:sz="0" w:space="0" w:color="auto"/>
        <w:right w:val="none" w:sz="0" w:space="0" w:color="auto"/>
      </w:divBdr>
    </w:div>
    <w:div w:id="1036353112">
      <w:bodyDiv w:val="1"/>
      <w:marLeft w:val="0"/>
      <w:marRight w:val="0"/>
      <w:marTop w:val="0"/>
      <w:marBottom w:val="0"/>
      <w:divBdr>
        <w:top w:val="none" w:sz="0" w:space="0" w:color="auto"/>
        <w:left w:val="none" w:sz="0" w:space="0" w:color="auto"/>
        <w:bottom w:val="none" w:sz="0" w:space="0" w:color="auto"/>
        <w:right w:val="none" w:sz="0" w:space="0" w:color="auto"/>
      </w:divBdr>
      <w:divsChild>
        <w:div w:id="19823399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94128628">
      <w:bodyDiv w:val="1"/>
      <w:marLeft w:val="0"/>
      <w:marRight w:val="0"/>
      <w:marTop w:val="0"/>
      <w:marBottom w:val="0"/>
      <w:divBdr>
        <w:top w:val="none" w:sz="0" w:space="0" w:color="auto"/>
        <w:left w:val="none" w:sz="0" w:space="0" w:color="auto"/>
        <w:bottom w:val="none" w:sz="0" w:space="0" w:color="auto"/>
        <w:right w:val="none" w:sz="0" w:space="0" w:color="auto"/>
      </w:divBdr>
    </w:div>
    <w:div w:id="1104424990">
      <w:bodyDiv w:val="1"/>
      <w:marLeft w:val="0"/>
      <w:marRight w:val="0"/>
      <w:marTop w:val="0"/>
      <w:marBottom w:val="0"/>
      <w:divBdr>
        <w:top w:val="none" w:sz="0" w:space="0" w:color="auto"/>
        <w:left w:val="none" w:sz="0" w:space="0" w:color="auto"/>
        <w:bottom w:val="none" w:sz="0" w:space="0" w:color="auto"/>
        <w:right w:val="none" w:sz="0" w:space="0" w:color="auto"/>
      </w:divBdr>
    </w:div>
    <w:div w:id="1305040193">
      <w:bodyDiv w:val="1"/>
      <w:marLeft w:val="0"/>
      <w:marRight w:val="0"/>
      <w:marTop w:val="0"/>
      <w:marBottom w:val="0"/>
      <w:divBdr>
        <w:top w:val="none" w:sz="0" w:space="0" w:color="auto"/>
        <w:left w:val="none" w:sz="0" w:space="0" w:color="auto"/>
        <w:bottom w:val="none" w:sz="0" w:space="0" w:color="auto"/>
        <w:right w:val="none" w:sz="0" w:space="0" w:color="auto"/>
      </w:divBdr>
    </w:div>
    <w:div w:id="1424379405">
      <w:bodyDiv w:val="1"/>
      <w:marLeft w:val="0"/>
      <w:marRight w:val="0"/>
      <w:marTop w:val="0"/>
      <w:marBottom w:val="0"/>
      <w:divBdr>
        <w:top w:val="none" w:sz="0" w:space="0" w:color="auto"/>
        <w:left w:val="none" w:sz="0" w:space="0" w:color="auto"/>
        <w:bottom w:val="none" w:sz="0" w:space="0" w:color="auto"/>
        <w:right w:val="none" w:sz="0" w:space="0" w:color="auto"/>
      </w:divBdr>
      <w:divsChild>
        <w:div w:id="307832128">
          <w:blockQuote w:val="1"/>
          <w:marLeft w:val="720"/>
          <w:marRight w:val="0"/>
          <w:marTop w:val="100"/>
          <w:marBottom w:val="100"/>
          <w:divBdr>
            <w:top w:val="none" w:sz="0" w:space="0" w:color="auto"/>
            <w:left w:val="none" w:sz="0" w:space="0" w:color="auto"/>
            <w:bottom w:val="none" w:sz="0" w:space="0" w:color="auto"/>
            <w:right w:val="none" w:sz="0" w:space="0" w:color="auto"/>
          </w:divBdr>
        </w:div>
        <w:div w:id="7534772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1117927">
      <w:bodyDiv w:val="1"/>
      <w:marLeft w:val="0"/>
      <w:marRight w:val="0"/>
      <w:marTop w:val="0"/>
      <w:marBottom w:val="0"/>
      <w:divBdr>
        <w:top w:val="none" w:sz="0" w:space="0" w:color="auto"/>
        <w:left w:val="none" w:sz="0" w:space="0" w:color="auto"/>
        <w:bottom w:val="none" w:sz="0" w:space="0" w:color="auto"/>
        <w:right w:val="none" w:sz="0" w:space="0" w:color="auto"/>
      </w:divBdr>
      <w:divsChild>
        <w:div w:id="133537678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660606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51608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9241298">
              <w:blockQuote w:val="1"/>
              <w:marLeft w:val="720"/>
              <w:marRight w:val="720"/>
              <w:marTop w:val="100"/>
              <w:marBottom w:val="100"/>
              <w:divBdr>
                <w:top w:val="none" w:sz="0" w:space="0" w:color="auto"/>
                <w:left w:val="none" w:sz="0" w:space="0" w:color="auto"/>
                <w:bottom w:val="none" w:sz="0" w:space="0" w:color="auto"/>
                <w:right w:val="none" w:sz="0" w:space="0" w:color="auto"/>
              </w:divBdr>
            </w:div>
            <w:div w:id="713700935">
              <w:blockQuote w:val="1"/>
              <w:marLeft w:val="720"/>
              <w:marRight w:val="720"/>
              <w:marTop w:val="100"/>
              <w:marBottom w:val="100"/>
              <w:divBdr>
                <w:top w:val="none" w:sz="0" w:space="0" w:color="auto"/>
                <w:left w:val="none" w:sz="0" w:space="0" w:color="auto"/>
                <w:bottom w:val="none" w:sz="0" w:space="0" w:color="auto"/>
                <w:right w:val="none" w:sz="0" w:space="0" w:color="auto"/>
              </w:divBdr>
            </w:div>
            <w:div w:id="16034917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5215738">
          <w:blockQuote w:val="1"/>
          <w:marLeft w:val="720"/>
          <w:marRight w:val="720"/>
          <w:marTop w:val="100"/>
          <w:marBottom w:val="100"/>
          <w:divBdr>
            <w:top w:val="none" w:sz="0" w:space="0" w:color="auto"/>
            <w:left w:val="none" w:sz="0" w:space="0" w:color="auto"/>
            <w:bottom w:val="none" w:sz="0" w:space="0" w:color="auto"/>
            <w:right w:val="none" w:sz="0" w:space="0" w:color="auto"/>
          </w:divBdr>
        </w:div>
        <w:div w:id="18833970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manager.pnld.co.uk/content/D2510.htm" TargetMode="External"/><Relationship Id="rId13" Type="http://schemas.openxmlformats.org/officeDocument/2006/relationships/hyperlink" Target="https://docmanager.pnld.co.uk/content/D2508.HTM" TargetMode="External"/><Relationship Id="rId18" Type="http://schemas.openxmlformats.org/officeDocument/2006/relationships/hyperlink" Target="https://docmanager.pnld.co.uk/content/D2506.htm" TargetMode="External"/><Relationship Id="rId26" Type="http://schemas.openxmlformats.org/officeDocument/2006/relationships/hyperlink" Target="https://docmanager.pnld.co.uk/content/D2511.htm" TargetMode="External"/><Relationship Id="rId3" Type="http://schemas.openxmlformats.org/officeDocument/2006/relationships/settings" Target="settings.xml"/><Relationship Id="rId21" Type="http://schemas.openxmlformats.org/officeDocument/2006/relationships/hyperlink" Target="https://docmanager.pnld.co.uk/content/D2505.htm" TargetMode="External"/><Relationship Id="rId34" Type="http://schemas.openxmlformats.org/officeDocument/2006/relationships/header" Target="header1.xml"/><Relationship Id="rId7" Type="http://schemas.openxmlformats.org/officeDocument/2006/relationships/hyperlink" Target="https://docmanager.pnld.co.uk/content/D2693.htm" TargetMode="External"/><Relationship Id="rId12" Type="http://schemas.openxmlformats.org/officeDocument/2006/relationships/hyperlink" Target="https://docmanager.pnld.co.uk/content/D2556.htm" TargetMode="External"/><Relationship Id="rId17" Type="http://schemas.openxmlformats.org/officeDocument/2006/relationships/hyperlink" Target="https://docmanager.pnld.co.uk/content/D2556.htm" TargetMode="External"/><Relationship Id="rId25" Type="http://schemas.openxmlformats.org/officeDocument/2006/relationships/hyperlink" Target="https://docmanager.pnld.co.uk/content/D2510.htm" TargetMode="External"/><Relationship Id="rId33" Type="http://schemas.openxmlformats.org/officeDocument/2006/relationships/hyperlink" Target="https://docmanager.pnld.co.uk/content/D2509.htm" TargetMode="External"/><Relationship Id="rId2" Type="http://schemas.openxmlformats.org/officeDocument/2006/relationships/styles" Target="styles.xml"/><Relationship Id="rId16" Type="http://schemas.openxmlformats.org/officeDocument/2006/relationships/hyperlink" Target="https://docmanager.pnld.co.uk/content/D2556.htm" TargetMode="External"/><Relationship Id="rId20" Type="http://schemas.openxmlformats.org/officeDocument/2006/relationships/hyperlink" Target="https://docmanager.pnld.co.uk/content/D2508.htm" TargetMode="External"/><Relationship Id="rId29" Type="http://schemas.openxmlformats.org/officeDocument/2006/relationships/hyperlink" Target="https://docmanager.pnld.co.uk/content/D2507.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manager.pnld.co.uk/content/D2508.htm" TargetMode="External"/><Relationship Id="rId24" Type="http://schemas.openxmlformats.org/officeDocument/2006/relationships/hyperlink" Target="https://docmanager.pnld.co.uk/content/D2510.htm" TargetMode="External"/><Relationship Id="rId32" Type="http://schemas.openxmlformats.org/officeDocument/2006/relationships/hyperlink" Target="https://docmanager.pnld.co.uk/content/D2507.htm"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cmanager.pnld.co.uk/content/D2556.htm" TargetMode="External"/><Relationship Id="rId23" Type="http://schemas.openxmlformats.org/officeDocument/2006/relationships/hyperlink" Target="https://docmanager.pnld.co.uk/content/D2505.htm" TargetMode="External"/><Relationship Id="rId28" Type="http://schemas.openxmlformats.org/officeDocument/2006/relationships/hyperlink" Target="https://docmanager.pnld.co.uk/content/D2510.htm" TargetMode="External"/><Relationship Id="rId36" Type="http://schemas.openxmlformats.org/officeDocument/2006/relationships/fontTable" Target="fontTable.xml"/><Relationship Id="rId10" Type="http://schemas.openxmlformats.org/officeDocument/2006/relationships/hyperlink" Target="https://docmanager.pnld.co.uk/content/D2509.htm" TargetMode="External"/><Relationship Id="rId19" Type="http://schemas.openxmlformats.org/officeDocument/2006/relationships/hyperlink" Target="https://docmanager.pnld.co.uk/content/D2506.htm" TargetMode="External"/><Relationship Id="rId31" Type="http://schemas.openxmlformats.org/officeDocument/2006/relationships/hyperlink" Target="https://docmanager.pnld.co.uk/content/D2511.htm" TargetMode="External"/><Relationship Id="rId4" Type="http://schemas.openxmlformats.org/officeDocument/2006/relationships/webSettings" Target="webSettings.xml"/><Relationship Id="rId9" Type="http://schemas.openxmlformats.org/officeDocument/2006/relationships/hyperlink" Target="https://docmanager.pnld.co.uk/content/D723.htm" TargetMode="External"/><Relationship Id="rId14" Type="http://schemas.openxmlformats.org/officeDocument/2006/relationships/hyperlink" Target="https://docmanager.pnld.co.uk/content/d2556.htm" TargetMode="External"/><Relationship Id="rId22" Type="http://schemas.openxmlformats.org/officeDocument/2006/relationships/hyperlink" Target="https://docmanager.pnld.co.uk/content/D2505.htm" TargetMode="External"/><Relationship Id="rId27" Type="http://schemas.openxmlformats.org/officeDocument/2006/relationships/hyperlink" Target="https://docmanager.pnld.co.uk/content/D2509.htm" TargetMode="External"/><Relationship Id="rId30" Type="http://schemas.openxmlformats.org/officeDocument/2006/relationships/hyperlink" Target="https://docmanager.pnld.co.uk/content/D2507.htm" TargetMode="External"/><Relationship Id="rId35"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1854</Words>
  <Characters>10571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12401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Brown</dc:creator>
  <cp:keywords/>
  <dc:description/>
  <cp:lastModifiedBy>Brown Richard</cp:lastModifiedBy>
  <cp:revision>3</cp:revision>
  <dcterms:created xsi:type="dcterms:W3CDTF">2019-01-03T14:56:00Z</dcterms:created>
  <dcterms:modified xsi:type="dcterms:W3CDTF">2019-01-14T08:38:00Z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ies>
</file>