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569F9" w14:textId="2DE238B4" w:rsidR="00317394" w:rsidRDefault="11D821FF" w:rsidP="32EA37BC">
      <w:pPr>
        <w:rPr>
          <w:rFonts w:ascii="Calibri" w:eastAsia="Calibri" w:hAnsi="Calibri" w:cs="Calibri"/>
          <w:color w:val="000000" w:themeColor="text1"/>
          <w:sz w:val="28"/>
          <w:szCs w:val="28"/>
        </w:rPr>
      </w:pPr>
      <w:r w:rsidRPr="32EA37BC">
        <w:rPr>
          <w:rFonts w:ascii="Calibri" w:eastAsia="Calibri" w:hAnsi="Calibri" w:cs="Calibri"/>
          <w:b/>
          <w:bCs/>
          <w:color w:val="000000" w:themeColor="text1"/>
          <w:sz w:val="28"/>
          <w:szCs w:val="28"/>
          <w:u w:val="single"/>
        </w:rPr>
        <w:t>Academic Writing</w:t>
      </w:r>
    </w:p>
    <w:p w14:paraId="408D8F92" w14:textId="3EFC91C4" w:rsidR="00317394" w:rsidRDefault="11D821FF" w:rsidP="32EA37BC">
      <w:pPr>
        <w:rPr>
          <w:rFonts w:ascii="Calibri" w:eastAsia="Calibri" w:hAnsi="Calibri" w:cs="Calibri"/>
          <w:color w:val="000000" w:themeColor="text1"/>
        </w:rPr>
      </w:pPr>
      <w:r w:rsidRPr="32EA37BC">
        <w:rPr>
          <w:rFonts w:ascii="Calibri" w:eastAsia="Calibri" w:hAnsi="Calibri" w:cs="Calibri"/>
          <w:color w:val="000000" w:themeColor="text1"/>
        </w:rPr>
        <w:t xml:space="preserve"> </w:t>
      </w:r>
    </w:p>
    <w:p w14:paraId="28A6153A" w14:textId="2C0578DE" w:rsidR="00F638D3" w:rsidRDefault="11D821FF" w:rsidP="7E826FEC">
      <w:pPr>
        <w:rPr>
          <w:rFonts w:ascii="Calibri" w:eastAsia="Calibri" w:hAnsi="Calibri" w:cs="Calibri"/>
          <w:color w:val="000000" w:themeColor="text1"/>
        </w:rPr>
      </w:pPr>
      <w:r w:rsidRPr="7E826FEC">
        <w:rPr>
          <w:rFonts w:ascii="Calibri" w:eastAsia="Calibri" w:hAnsi="Calibri" w:cs="Calibri"/>
          <w:color w:val="000000" w:themeColor="text1"/>
        </w:rPr>
        <w:t xml:space="preserve">Name: </w:t>
      </w:r>
      <w:proofErr w:type="spellStart"/>
      <w:r w:rsidRPr="7E826FEC">
        <w:rPr>
          <w:rFonts w:ascii="Calibri" w:eastAsia="Calibri" w:hAnsi="Calibri" w:cs="Calibri"/>
          <w:color w:val="000000" w:themeColor="text1"/>
        </w:rPr>
        <w:t>Ionut</w:t>
      </w:r>
      <w:proofErr w:type="spellEnd"/>
      <w:r w:rsidRPr="7E826FEC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7E826FEC">
        <w:rPr>
          <w:rFonts w:ascii="Calibri" w:eastAsia="Calibri" w:hAnsi="Calibri" w:cs="Calibri"/>
          <w:color w:val="000000" w:themeColor="text1"/>
        </w:rPr>
        <w:t>Bargau</w:t>
      </w:r>
      <w:proofErr w:type="spellEnd"/>
    </w:p>
    <w:p w14:paraId="5F9C1161" w14:textId="548219F8" w:rsidR="00F638D3" w:rsidRDefault="11D821FF" w:rsidP="7E826FEC">
      <w:pPr>
        <w:rPr>
          <w:rFonts w:ascii="Calibri" w:eastAsia="Calibri" w:hAnsi="Calibri" w:cs="Calibri"/>
          <w:color w:val="000000" w:themeColor="text1"/>
        </w:rPr>
      </w:pPr>
      <w:r w:rsidRPr="7E826FEC">
        <w:rPr>
          <w:rFonts w:ascii="Calibri" w:eastAsia="Calibri" w:hAnsi="Calibri" w:cs="Calibri"/>
          <w:color w:val="000000" w:themeColor="text1"/>
        </w:rPr>
        <w:t>Student ID: 2221698</w:t>
      </w:r>
    </w:p>
    <w:p w14:paraId="7795DD8E" w14:textId="4C3666B8" w:rsidR="00F638D3" w:rsidRDefault="00F638D3" w:rsidP="7E826FEC">
      <w:pPr>
        <w:rPr>
          <w:rFonts w:ascii="Calibri" w:eastAsia="Calibri" w:hAnsi="Calibri" w:cs="Calibri"/>
          <w:color w:val="000000" w:themeColor="text1"/>
        </w:rPr>
      </w:pPr>
    </w:p>
    <w:p w14:paraId="2A0CE3C2" w14:textId="5724680B" w:rsidR="00317394" w:rsidRDefault="11D821FF" w:rsidP="32EA37BC">
      <w:pPr>
        <w:rPr>
          <w:rFonts w:ascii="Calibri" w:eastAsia="Calibri" w:hAnsi="Calibri" w:cs="Calibri"/>
          <w:color w:val="000000" w:themeColor="text1"/>
        </w:rPr>
      </w:pPr>
      <w:r w:rsidRPr="32EA37BC">
        <w:rPr>
          <w:rFonts w:ascii="Calibri" w:eastAsia="Calibri" w:hAnsi="Calibri" w:cs="Calibri"/>
          <w:color w:val="000000" w:themeColor="text1"/>
        </w:rPr>
        <w:t xml:space="preserve">Academic writing is a form of writing that is used in academic settings, such as universities, colleges, and research institutions. It is characterized by its use of formal language, its adherence to a specific structure, and its focus on presenting evidence-based arguments (Hu &amp; </w:t>
      </w:r>
      <w:proofErr w:type="spellStart"/>
      <w:r w:rsidRPr="32EA37BC">
        <w:rPr>
          <w:rFonts w:ascii="Calibri" w:eastAsia="Calibri" w:hAnsi="Calibri" w:cs="Calibri"/>
          <w:color w:val="000000" w:themeColor="text1"/>
        </w:rPr>
        <w:t>Kuh</w:t>
      </w:r>
      <w:proofErr w:type="spellEnd"/>
      <w:r w:rsidRPr="32EA37BC">
        <w:rPr>
          <w:rFonts w:ascii="Calibri" w:eastAsia="Calibri" w:hAnsi="Calibri" w:cs="Calibri"/>
          <w:color w:val="000000" w:themeColor="text1"/>
        </w:rPr>
        <w:t>, 2001). Academic writing is an important aspect of higher education, as it helps students develop the skills, they need to communicate their ideas effectively and persuasively.</w:t>
      </w:r>
    </w:p>
    <w:p w14:paraId="694F83BD" w14:textId="47C55C5A" w:rsidR="00317394" w:rsidRDefault="11D821FF" w:rsidP="32EA37BC">
      <w:pPr>
        <w:rPr>
          <w:rFonts w:ascii="Calibri" w:eastAsia="Calibri" w:hAnsi="Calibri" w:cs="Calibri"/>
          <w:color w:val="000000" w:themeColor="text1"/>
        </w:rPr>
      </w:pPr>
      <w:r w:rsidRPr="32EA37BC">
        <w:rPr>
          <w:rFonts w:ascii="Calibri" w:eastAsia="Calibri" w:hAnsi="Calibri" w:cs="Calibri"/>
          <w:color w:val="000000" w:themeColor="text1"/>
        </w:rPr>
        <w:t xml:space="preserve"> A study by the National Survey of Student Engagement (NSSE) (Hu &amp; </w:t>
      </w:r>
      <w:proofErr w:type="spellStart"/>
      <w:r w:rsidRPr="32EA37BC">
        <w:rPr>
          <w:rFonts w:ascii="Calibri" w:eastAsia="Calibri" w:hAnsi="Calibri" w:cs="Calibri"/>
          <w:color w:val="000000" w:themeColor="text1"/>
        </w:rPr>
        <w:t>Kuh</w:t>
      </w:r>
      <w:proofErr w:type="spellEnd"/>
      <w:r w:rsidRPr="32EA37BC">
        <w:rPr>
          <w:rFonts w:ascii="Calibri" w:eastAsia="Calibri" w:hAnsi="Calibri" w:cs="Calibri"/>
          <w:color w:val="000000" w:themeColor="text1"/>
        </w:rPr>
        <w:t>, 2001) found that effective writing is a critical aspect of student success in higher education. The study found that students who engaged in regular writing practices, such as drafting papers for classes and keeping a journal, were more likely to perform better academically and to be more satisfied with their college experience. The National Writing Project (NWP) (Yancey, 2009) also found that writing is a valuable tool for learning and that students who write regularly are better equipped to process and retain information. The study also found that writing helps students develop critical thinking skills.</w:t>
      </w:r>
    </w:p>
    <w:p w14:paraId="2CAB0F86" w14:textId="4BB4C9AD" w:rsidR="00317394" w:rsidRDefault="11D821FF" w:rsidP="32EA37BC">
      <w:pPr>
        <w:rPr>
          <w:rFonts w:ascii="Calibri" w:eastAsia="Calibri" w:hAnsi="Calibri" w:cs="Calibri"/>
          <w:color w:val="000000" w:themeColor="text1"/>
        </w:rPr>
      </w:pPr>
      <w:r w:rsidRPr="32EA37BC">
        <w:rPr>
          <w:rFonts w:ascii="Calibri" w:eastAsia="Calibri" w:hAnsi="Calibri" w:cs="Calibri"/>
          <w:color w:val="000000" w:themeColor="text1"/>
        </w:rPr>
        <w:t xml:space="preserve"> A meta-analysis by the American Psychological Association (APA) (Silva, 1990) found that writing can have a positive impact on students' mental health and well-being. The study found that writing about stressful or traumatic experiences can help individuals process their emotions and reduce symptoms of anxiety and depression. Writing can also improve overall well-being by providing a sense of personal growth and increased self-awareness. Overall, the benefits of academic writing are numerous and far-reaching.</w:t>
      </w:r>
    </w:p>
    <w:p w14:paraId="3E74CB15" w14:textId="16C32DB1" w:rsidR="00317394" w:rsidRDefault="11D821FF" w:rsidP="32EA37BC">
      <w:pPr>
        <w:rPr>
          <w:rFonts w:ascii="Calibri" w:eastAsia="Calibri" w:hAnsi="Calibri" w:cs="Calibri"/>
          <w:color w:val="000000" w:themeColor="text1"/>
        </w:rPr>
      </w:pPr>
      <w:r w:rsidRPr="32EA37BC">
        <w:rPr>
          <w:rFonts w:ascii="Calibri" w:eastAsia="Calibri" w:hAnsi="Calibri" w:cs="Calibri"/>
          <w:color w:val="000000" w:themeColor="text1"/>
        </w:rPr>
        <w:t>Additionally, academic writing helps students develop essential transferable skills such as organization, clarity, and critical thinking. It allows students to synthesize information from various sources and present it in a coherent manner. Furthermore, the process of writing helps students clarify their thoughts and refine their arguments, leading to better understanding and retention of the material.</w:t>
      </w:r>
    </w:p>
    <w:p w14:paraId="26DAFD07" w14:textId="68654F41" w:rsidR="00317394" w:rsidRDefault="00317394" w:rsidP="32EA37BC">
      <w:pPr>
        <w:rPr>
          <w:rFonts w:ascii="Calibri" w:eastAsia="Calibri" w:hAnsi="Calibri" w:cs="Calibri"/>
          <w:color w:val="000000" w:themeColor="text1"/>
        </w:rPr>
      </w:pPr>
    </w:p>
    <w:p w14:paraId="5E5787A5" w14:textId="71D3378E" w:rsidR="00317394" w:rsidRDefault="00317394" w:rsidP="32EA37BC"/>
    <w:sectPr w:rsidR="00317394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60"/>
  <w:proofState w:spelling="clean" w:grammar="clean"/>
  <w:revisionView w:inkAnnotation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0E16280"/>
    <w:rsid w:val="00317394"/>
    <w:rsid w:val="00AA504D"/>
    <w:rsid w:val="00F638D3"/>
    <w:rsid w:val="00FC5622"/>
    <w:rsid w:val="11D821FF"/>
    <w:rsid w:val="32EA37BC"/>
    <w:rsid w:val="60E16280"/>
    <w:rsid w:val="7E826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E16280"/>
  <w15:chartTrackingRefBased/>
  <w15:docId w15:val="{1CB6825C-F890-4EC2-A56B-2951C505E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1817</Characters>
  <Application>Microsoft Office Word</Application>
  <DocSecurity>0</DocSecurity>
  <Lines>15</Lines>
  <Paragraphs>4</Paragraphs>
  <ScaleCrop>false</ScaleCrop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Mucenic (2108840)</dc:creator>
  <cp:keywords/>
  <dc:description/>
  <cp:lastModifiedBy>Alina Georgiana Mucenic</cp:lastModifiedBy>
  <cp:revision>2</cp:revision>
  <dcterms:created xsi:type="dcterms:W3CDTF">2023-03-09T09:12:00Z</dcterms:created>
  <dcterms:modified xsi:type="dcterms:W3CDTF">2023-03-09T09:12:00Z</dcterms:modified>
</cp:coreProperties>
</file>