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40861596"/>
        <w:docPartObj>
          <w:docPartGallery w:val="Cover Pages"/>
          <w:docPartUnique/>
        </w:docPartObj>
      </w:sdtPr>
      <w:sdtEndPr>
        <w:rPr>
          <w:sz w:val="48"/>
          <w:szCs w:val="48"/>
        </w:rPr>
      </w:sdtEndPr>
      <w:sdtContent>
        <w:p w14:paraId="2A9323D4" w14:textId="48FD8063" w:rsidR="00ED69C9" w:rsidRDefault="00ED69C9">
          <w:r>
            <w:rPr>
              <w:noProof/>
            </w:rPr>
            <mc:AlternateContent>
              <mc:Choice Requires="wpg">
                <w:drawing>
                  <wp:anchor distT="0" distB="0" distL="114300" distR="114300" simplePos="0" relativeHeight="251704320" behindDoc="1" locked="0" layoutInCell="1" allowOverlap="1" wp14:anchorId="69D244B2" wp14:editId="765841F2">
                    <wp:simplePos x="0" y="0"/>
                    <wp:positionH relativeFrom="page">
                      <wp:align>center</wp:align>
                    </wp:positionH>
                    <wp:positionV relativeFrom="page">
                      <wp:align>center</wp:align>
                    </wp:positionV>
                    <wp:extent cx="6852920" cy="9142730"/>
                    <wp:effectExtent l="0" t="0" r="18415" b="11874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ln/>
                            </wps:spPr>
                            <wps:style>
                              <a:lnRef idx="1">
                                <a:schemeClr val="accent2"/>
                              </a:lnRef>
                              <a:fillRef idx="2">
                                <a:schemeClr val="accent2"/>
                              </a:fillRef>
                              <a:effectRef idx="1">
                                <a:schemeClr val="accent2"/>
                              </a:effectRef>
                              <a:fontRef idx="minor">
                                <a:schemeClr val="dk1"/>
                              </a:fontRef>
                            </wps:style>
                            <wps:txbx>
                              <w:txbxContent>
                                <w:sdt>
                                  <w:sdtPr>
                                    <w:rPr>
                                      <w:color w:val="002060"/>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B79E975" w14:textId="19A3382B" w:rsidR="00ED69C9" w:rsidRPr="00ED69C9" w:rsidRDefault="00ED69C9">
                                      <w:pPr>
                                        <w:pStyle w:val="NoSpacing"/>
                                        <w:rPr>
                                          <w:color w:val="002060"/>
                                          <w:sz w:val="36"/>
                                          <w:szCs w:val="36"/>
                                        </w:rPr>
                                      </w:pPr>
                                      <w:r w:rsidRPr="00ED69C9">
                                        <w:rPr>
                                          <w:color w:val="002060"/>
                                          <w:sz w:val="36"/>
                                          <w:szCs w:val="36"/>
                                        </w:rPr>
                                        <w:t xml:space="preserve">Mumtaz Goolam, </w:t>
                                      </w:r>
                                      <w:r>
                                        <w:rPr>
                                          <w:color w:val="002060"/>
                                          <w:sz w:val="36"/>
                                          <w:szCs w:val="36"/>
                                        </w:rPr>
                                        <w:t>P</w:t>
                                      </w:r>
                                      <w:r w:rsidRPr="00ED69C9">
                                        <w:rPr>
                                          <w:color w:val="002060"/>
                                          <w:sz w:val="36"/>
                                          <w:szCs w:val="36"/>
                                        </w:rPr>
                                        <w:t xml:space="preserve">art </w:t>
                                      </w:r>
                                      <w:r>
                                        <w:rPr>
                                          <w:color w:val="002060"/>
                                          <w:sz w:val="36"/>
                                          <w:szCs w:val="36"/>
                                        </w:rPr>
                                        <w:t>O</w:t>
                                      </w:r>
                                      <w:r w:rsidRPr="00ED69C9">
                                        <w:rPr>
                                          <w:color w:val="002060"/>
                                          <w:sz w:val="36"/>
                                          <w:szCs w:val="36"/>
                                        </w:rPr>
                                        <w:t>ne</w:t>
                                      </w:r>
                                    </w:p>
                                  </w:sdtContent>
                                </w:sdt>
                                <w:p w14:paraId="3EFE1A2F" w14:textId="7936F5C4" w:rsidR="00ED69C9" w:rsidRPr="00ED69C9" w:rsidRDefault="00ED69C9">
                                  <w:pPr>
                                    <w:pStyle w:val="NoSpacing"/>
                                    <w:rPr>
                                      <w:caps/>
                                      <w:color w:val="002060"/>
                                      <w:sz w:val="24"/>
                                      <w:szCs w:val="24"/>
                                    </w:rPr>
                                  </w:pPr>
                                  <w:sdt>
                                    <w:sdtPr>
                                      <w:rPr>
                                        <w:caps/>
                                        <w:color w:val="002060"/>
                                        <w:sz w:val="24"/>
                                        <w:szCs w:val="24"/>
                                      </w:rPr>
                                      <w:alias w:val="Company"/>
                                      <w:tag w:val=""/>
                                      <w:id w:val="922067218"/>
                                      <w:dataBinding w:prefixMappings="xmlns:ns0='http://schemas.openxmlformats.org/officeDocument/2006/extended-properties' " w:xpath="/ns0:Properties[1]/ns0:Company[1]" w:storeItemID="{6668398D-A668-4E3E-A5EB-62B293D839F1}"/>
                                      <w:text/>
                                    </w:sdtPr>
                                    <w:sdtContent>
                                      <w:r w:rsidRPr="00ED69C9">
                                        <w:rPr>
                                          <w:caps/>
                                          <w:color w:val="002060"/>
                                          <w:sz w:val="24"/>
                                          <w:szCs w:val="24"/>
                                        </w:rPr>
                                        <w:t>Gzala Saddique</w:t>
                                      </w:r>
                                    </w:sdtContent>
                                  </w:sdt>
                                  <w:r w:rsidRPr="00ED69C9">
                                    <w:rPr>
                                      <w:caps/>
                                      <w:color w:val="002060"/>
                                      <w:sz w:val="24"/>
                                      <w:szCs w:val="24"/>
                                    </w:rPr>
                                    <w:t xml:space="preserve"> | </w:t>
                                  </w:r>
                                  <w:sdt>
                                    <w:sdtPr>
                                      <w:rPr>
                                        <w:caps/>
                                        <w:color w:val="002060"/>
                                        <w:sz w:val="24"/>
                                        <w:szCs w:val="24"/>
                                      </w:rPr>
                                      <w:alias w:val="Address"/>
                                      <w:tag w:val=""/>
                                      <w:id w:val="2113163453"/>
                                      <w:dataBinding w:prefixMappings="xmlns:ns0='http://schemas.microsoft.com/office/2006/coverPageProps' " w:xpath="/ns0:CoverPageProperties[1]/ns0:CompanyAddress[1]" w:storeItemID="{55AF091B-3C7A-41E3-B477-F2FDAA23CFDA}"/>
                                      <w:text/>
                                    </w:sdtPr>
                                    <w:sdtContent>
                                      <w:r w:rsidRPr="00ED69C9">
                                        <w:rPr>
                                          <w:caps/>
                                          <w:color w:val="002060"/>
                                          <w:sz w:val="24"/>
                                          <w:szCs w:val="24"/>
                                        </w:rPr>
                                        <w:t>1808935</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FE835C"/>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53F6527" w14:textId="6D8DEA06" w:rsidR="00ED69C9" w:rsidRPr="00ED69C9" w:rsidRDefault="00ED69C9">
                                      <w:pPr>
                                        <w:pStyle w:val="NoSpacing"/>
                                        <w:pBdr>
                                          <w:bottom w:val="single" w:sz="6" w:space="4" w:color="7F7F7F" w:themeColor="text1" w:themeTint="80"/>
                                        </w:pBdr>
                                        <w:rPr>
                                          <w:rFonts w:asciiTheme="majorHAnsi" w:eastAsiaTheme="majorEastAsia" w:hAnsiTheme="majorHAnsi" w:cstheme="majorBidi"/>
                                          <w:color w:val="FE835C"/>
                                          <w:sz w:val="108"/>
                                          <w:szCs w:val="108"/>
                                        </w:rPr>
                                      </w:pPr>
                                      <w:r w:rsidRPr="00ED69C9">
                                        <w:rPr>
                                          <w:rFonts w:asciiTheme="majorHAnsi" w:eastAsiaTheme="majorEastAsia" w:hAnsiTheme="majorHAnsi" w:cstheme="majorBidi"/>
                                          <w:color w:val="FE835C"/>
                                          <w:sz w:val="108"/>
                                          <w:szCs w:val="108"/>
                                        </w:rPr>
                                        <w:t>Introduction to Physiology</w:t>
                                      </w:r>
                                    </w:p>
                                  </w:sdtContent>
                                </w:sdt>
                                <w:sdt>
                                  <w:sdtPr>
                                    <w:rPr>
                                      <w:caps/>
                                      <w:color w:val="0070C0"/>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C18481B" w14:textId="7A2161D2" w:rsidR="00ED69C9" w:rsidRPr="00ED69C9" w:rsidRDefault="00ED69C9">
                                      <w:pPr>
                                        <w:pStyle w:val="NoSpacing"/>
                                        <w:spacing w:before="240"/>
                                        <w:rPr>
                                          <w:caps/>
                                          <w:color w:val="0070C0"/>
                                          <w:sz w:val="36"/>
                                          <w:szCs w:val="36"/>
                                        </w:rPr>
                                      </w:pPr>
                                      <w:r w:rsidRPr="00ED69C9">
                                        <w:rPr>
                                          <w:caps/>
                                          <w:color w:val="0070C0"/>
                                          <w:sz w:val="36"/>
                                          <w:szCs w:val="36"/>
                                        </w:rPr>
                                        <w:t>Module code: BMHP 5003_Birm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D244B2" id="Group 119" o:spid="_x0000_s1026" style="position:absolute;margin-left:0;margin-top:0;width:539.6pt;height:719.9pt;z-index:-25161216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" fillcolor="#f3a875 [2165]" strokecolor="#ed7d31 [3205]" strokeweight=".5pt">
                      <v:fill color2="#f09558 [2613]" rotate="t" colors="0 #f7bda4;.5 #f5b195;1 #f8a581" focus="100%" type="gradient">
                        <o:fill v:ext="view" type="gradientUnscaled"/>
                      </v:fill>
                      <v:textbox inset="36pt,14.4pt,36pt,36pt">
                        <w:txbxContent>
                          <w:sdt>
                            <w:sdtPr>
                              <w:rPr>
                                <w:color w:val="002060"/>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B79E975" w14:textId="19A3382B" w:rsidR="00ED69C9" w:rsidRPr="00ED69C9" w:rsidRDefault="00ED69C9">
                                <w:pPr>
                                  <w:pStyle w:val="NoSpacing"/>
                                  <w:rPr>
                                    <w:color w:val="002060"/>
                                    <w:sz w:val="36"/>
                                    <w:szCs w:val="36"/>
                                  </w:rPr>
                                </w:pPr>
                                <w:r w:rsidRPr="00ED69C9">
                                  <w:rPr>
                                    <w:color w:val="002060"/>
                                    <w:sz w:val="36"/>
                                    <w:szCs w:val="36"/>
                                  </w:rPr>
                                  <w:t xml:space="preserve">Mumtaz Goolam, </w:t>
                                </w:r>
                                <w:r>
                                  <w:rPr>
                                    <w:color w:val="002060"/>
                                    <w:sz w:val="36"/>
                                    <w:szCs w:val="36"/>
                                  </w:rPr>
                                  <w:t>P</w:t>
                                </w:r>
                                <w:r w:rsidRPr="00ED69C9">
                                  <w:rPr>
                                    <w:color w:val="002060"/>
                                    <w:sz w:val="36"/>
                                    <w:szCs w:val="36"/>
                                  </w:rPr>
                                  <w:t xml:space="preserve">art </w:t>
                                </w:r>
                                <w:r>
                                  <w:rPr>
                                    <w:color w:val="002060"/>
                                    <w:sz w:val="36"/>
                                    <w:szCs w:val="36"/>
                                  </w:rPr>
                                  <w:t>O</w:t>
                                </w:r>
                                <w:r w:rsidRPr="00ED69C9">
                                  <w:rPr>
                                    <w:color w:val="002060"/>
                                    <w:sz w:val="36"/>
                                    <w:szCs w:val="36"/>
                                  </w:rPr>
                                  <w:t>ne</w:t>
                                </w:r>
                              </w:p>
                            </w:sdtContent>
                          </w:sdt>
                          <w:p w14:paraId="3EFE1A2F" w14:textId="7936F5C4" w:rsidR="00ED69C9" w:rsidRPr="00ED69C9" w:rsidRDefault="00ED69C9">
                            <w:pPr>
                              <w:pStyle w:val="NoSpacing"/>
                              <w:rPr>
                                <w:caps/>
                                <w:color w:val="002060"/>
                                <w:sz w:val="24"/>
                                <w:szCs w:val="24"/>
                              </w:rPr>
                            </w:pPr>
                            <w:sdt>
                              <w:sdtPr>
                                <w:rPr>
                                  <w:caps/>
                                  <w:color w:val="002060"/>
                                  <w:sz w:val="24"/>
                                  <w:szCs w:val="24"/>
                                </w:rPr>
                                <w:alias w:val="Company"/>
                                <w:tag w:val=""/>
                                <w:id w:val="922067218"/>
                                <w:dataBinding w:prefixMappings="xmlns:ns0='http://schemas.openxmlformats.org/officeDocument/2006/extended-properties' " w:xpath="/ns0:Properties[1]/ns0:Company[1]" w:storeItemID="{6668398D-A668-4E3E-A5EB-62B293D839F1}"/>
                                <w:text/>
                              </w:sdtPr>
                              <w:sdtContent>
                                <w:r w:rsidRPr="00ED69C9">
                                  <w:rPr>
                                    <w:caps/>
                                    <w:color w:val="002060"/>
                                    <w:sz w:val="24"/>
                                    <w:szCs w:val="24"/>
                                  </w:rPr>
                                  <w:t>Gzala Saddique</w:t>
                                </w:r>
                              </w:sdtContent>
                            </w:sdt>
                            <w:r w:rsidRPr="00ED69C9">
                              <w:rPr>
                                <w:caps/>
                                <w:color w:val="002060"/>
                                <w:sz w:val="24"/>
                                <w:szCs w:val="24"/>
                              </w:rPr>
                              <w:t xml:space="preserve"> | </w:t>
                            </w:r>
                            <w:sdt>
                              <w:sdtPr>
                                <w:rPr>
                                  <w:caps/>
                                  <w:color w:val="002060"/>
                                  <w:sz w:val="24"/>
                                  <w:szCs w:val="24"/>
                                </w:rPr>
                                <w:alias w:val="Address"/>
                                <w:tag w:val=""/>
                                <w:id w:val="2113163453"/>
                                <w:dataBinding w:prefixMappings="xmlns:ns0='http://schemas.microsoft.com/office/2006/coverPageProps' " w:xpath="/ns0:CoverPageProperties[1]/ns0:CompanyAddress[1]" w:storeItemID="{55AF091B-3C7A-41E3-B477-F2FDAA23CFDA}"/>
                                <w:text/>
                              </w:sdtPr>
                              <w:sdtContent>
                                <w:r w:rsidRPr="00ED69C9">
                                  <w:rPr>
                                    <w:caps/>
                                    <w:color w:val="002060"/>
                                    <w:sz w:val="24"/>
                                    <w:szCs w:val="24"/>
                                  </w:rPr>
                                  <w:t>1808935</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FE835C"/>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53F6527" w14:textId="6D8DEA06" w:rsidR="00ED69C9" w:rsidRPr="00ED69C9" w:rsidRDefault="00ED69C9">
                                <w:pPr>
                                  <w:pStyle w:val="NoSpacing"/>
                                  <w:pBdr>
                                    <w:bottom w:val="single" w:sz="6" w:space="4" w:color="7F7F7F" w:themeColor="text1" w:themeTint="80"/>
                                  </w:pBdr>
                                  <w:rPr>
                                    <w:rFonts w:asciiTheme="majorHAnsi" w:eastAsiaTheme="majorEastAsia" w:hAnsiTheme="majorHAnsi" w:cstheme="majorBidi"/>
                                    <w:color w:val="FE835C"/>
                                    <w:sz w:val="108"/>
                                    <w:szCs w:val="108"/>
                                  </w:rPr>
                                </w:pPr>
                                <w:r w:rsidRPr="00ED69C9">
                                  <w:rPr>
                                    <w:rFonts w:asciiTheme="majorHAnsi" w:eastAsiaTheme="majorEastAsia" w:hAnsiTheme="majorHAnsi" w:cstheme="majorBidi"/>
                                    <w:color w:val="FE835C"/>
                                    <w:sz w:val="108"/>
                                    <w:szCs w:val="108"/>
                                  </w:rPr>
                                  <w:t>Introduction to Physiology</w:t>
                                </w:r>
                              </w:p>
                            </w:sdtContent>
                          </w:sdt>
                          <w:sdt>
                            <w:sdtPr>
                              <w:rPr>
                                <w:caps/>
                                <w:color w:val="0070C0"/>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C18481B" w14:textId="7A2161D2" w:rsidR="00ED69C9" w:rsidRPr="00ED69C9" w:rsidRDefault="00ED69C9">
                                <w:pPr>
                                  <w:pStyle w:val="NoSpacing"/>
                                  <w:spacing w:before="240"/>
                                  <w:rPr>
                                    <w:caps/>
                                    <w:color w:val="0070C0"/>
                                    <w:sz w:val="36"/>
                                    <w:szCs w:val="36"/>
                                  </w:rPr>
                                </w:pPr>
                                <w:r w:rsidRPr="00ED69C9">
                                  <w:rPr>
                                    <w:caps/>
                                    <w:color w:val="0070C0"/>
                                    <w:sz w:val="36"/>
                                    <w:szCs w:val="36"/>
                                  </w:rPr>
                                  <w:t>Module code: BMHP 5003_Birm</w:t>
                                </w:r>
                              </w:p>
                            </w:sdtContent>
                          </w:sdt>
                        </w:txbxContent>
                      </v:textbox>
                    </v:shape>
                    <w10:wrap anchorx="page" anchory="page"/>
                  </v:group>
                </w:pict>
              </mc:Fallback>
            </mc:AlternateContent>
          </w:r>
        </w:p>
        <w:p w14:paraId="1E9B4B47" w14:textId="77777777" w:rsidR="00405C3B" w:rsidRDefault="00ED69C9">
          <w:pPr>
            <w:rPr>
              <w:sz w:val="48"/>
              <w:szCs w:val="48"/>
            </w:rPr>
          </w:pPr>
          <w:r>
            <w:rPr>
              <w:sz w:val="48"/>
              <w:szCs w:val="48"/>
            </w:rPr>
            <w:br w:type="page"/>
          </w:r>
        </w:p>
      </w:sdtContent>
    </w:sdt>
    <w:p w14:paraId="2C53B4E4" w14:textId="7578964D" w:rsidR="00D52A3F" w:rsidRPr="00D52A3F" w:rsidRDefault="00016379">
      <w:pPr>
        <w:rPr>
          <w:sz w:val="48"/>
          <w:szCs w:val="48"/>
        </w:rPr>
      </w:pPr>
      <w:r>
        <w:rPr>
          <w:noProof/>
        </w:rPr>
        <w:lastRenderedPageBreak/>
        <mc:AlternateContent>
          <mc:Choice Requires="wps">
            <w:drawing>
              <wp:anchor distT="45720" distB="45720" distL="114300" distR="114300" simplePos="0" relativeHeight="251689984" behindDoc="0" locked="0" layoutInCell="1" allowOverlap="1" wp14:anchorId="6C8031DC" wp14:editId="51368EB8">
                <wp:simplePos x="0" y="0"/>
                <wp:positionH relativeFrom="column">
                  <wp:posOffset>5805170</wp:posOffset>
                </wp:positionH>
                <wp:positionV relativeFrom="paragraph">
                  <wp:posOffset>829310</wp:posOffset>
                </wp:positionV>
                <wp:extent cx="3635375" cy="1445895"/>
                <wp:effectExtent l="0" t="0" r="22225" b="2095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5375" cy="1445895"/>
                        </a:xfrm>
                        <a:prstGeom prst="rect">
                          <a:avLst/>
                        </a:prstGeom>
                        <a:solidFill>
                          <a:srgbClr val="FFFFFF"/>
                        </a:solidFill>
                        <a:ln w="9525">
                          <a:solidFill>
                            <a:srgbClr val="000000"/>
                          </a:solidFill>
                          <a:miter lim="800000"/>
                          <a:headEnd/>
                          <a:tailEnd/>
                        </a:ln>
                      </wps:spPr>
                      <wps:txbx>
                        <w:txbxContent>
                          <w:p w14:paraId="0537017F" w14:textId="6DD4E6A9" w:rsidR="00697A90" w:rsidRDefault="00697A90">
                            <w:pPr>
                              <w:rPr>
                                <w:sz w:val="16"/>
                                <w:szCs w:val="16"/>
                                <w:u w:val="single"/>
                              </w:rPr>
                            </w:pPr>
                            <w:r w:rsidRPr="00697A90">
                              <w:rPr>
                                <w:sz w:val="16"/>
                                <w:szCs w:val="16"/>
                                <w:u w:val="single"/>
                              </w:rPr>
                              <w:t>Puberty in the female</w:t>
                            </w:r>
                          </w:p>
                          <w:p w14:paraId="3ADC25EF" w14:textId="66CD6638" w:rsidR="00697A90" w:rsidRPr="00697A90" w:rsidRDefault="00697A90" w:rsidP="004B2820">
                            <w:pPr>
                              <w:spacing w:after="0"/>
                              <w:rPr>
                                <w:sz w:val="16"/>
                                <w:szCs w:val="16"/>
                              </w:rPr>
                            </w:pPr>
                            <w:r>
                              <w:rPr>
                                <w:sz w:val="16"/>
                                <w:szCs w:val="16"/>
                              </w:rPr>
                              <w:t>Puberty is when the reproductive organs in a female reach maturity. This typically happens between the ages of 12 and 14</w:t>
                            </w:r>
                            <w:r w:rsidR="00336ECB">
                              <w:rPr>
                                <w:sz w:val="16"/>
                                <w:szCs w:val="16"/>
                              </w:rPr>
                              <w:t>, but can occur at different ages, up to the age of 18. There are many physical and psychological changes that happen to a woman once she reaches puberty: ‘the uterus, the uterine tubes and the ovaries</w:t>
                            </w:r>
                            <w:r w:rsidR="004B2820">
                              <w:rPr>
                                <w:sz w:val="16"/>
                                <w:szCs w:val="16"/>
                              </w:rPr>
                              <w:t xml:space="preserve"> reach maturity, the menstrual cycle and ovulation begin (menarche), the breasts develop and enlarge, pubic and axillary hair begins to grow, increase in heigh and widening of the pelvis, increased fat deposited in the subcutaneous tissue, especially at the hips and breasts’ (Waugh, A. Grant, A. 2014).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8031DC" id="Text Box 2" o:spid="_x0000_s1030" type="#_x0000_t202" style="position:absolute;margin-left:457.1pt;margin-top:65.3pt;width:286.25pt;height:113.8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">
                <v:textbox>
                  <w:txbxContent>
                    <w:p w14:paraId="0537017F" w14:textId="6DD4E6A9" w:rsidR="00697A90" w:rsidRDefault="00697A90">
                      <w:pPr>
                        <w:rPr>
                          <w:sz w:val="16"/>
                          <w:szCs w:val="16"/>
                          <w:u w:val="single"/>
                        </w:rPr>
                      </w:pPr>
                      <w:r w:rsidRPr="00697A90">
                        <w:rPr>
                          <w:sz w:val="16"/>
                          <w:szCs w:val="16"/>
                          <w:u w:val="single"/>
                        </w:rPr>
                        <w:t>Puberty in the female</w:t>
                      </w:r>
                    </w:p>
                    <w:p w14:paraId="3ADC25EF" w14:textId="66CD6638" w:rsidR="00697A90" w:rsidRPr="00697A90" w:rsidRDefault="00697A90" w:rsidP="004B2820">
                      <w:pPr>
                        <w:spacing w:after="0"/>
                        <w:rPr>
                          <w:sz w:val="16"/>
                          <w:szCs w:val="16"/>
                        </w:rPr>
                      </w:pPr>
                      <w:r>
                        <w:rPr>
                          <w:sz w:val="16"/>
                          <w:szCs w:val="16"/>
                        </w:rPr>
                        <w:t>Puberty is when the reproductive organs in a female reach maturity. This typically happens between the ages of 12 and 14</w:t>
                      </w:r>
                      <w:r w:rsidR="00336ECB">
                        <w:rPr>
                          <w:sz w:val="16"/>
                          <w:szCs w:val="16"/>
                        </w:rPr>
                        <w:t>, but can occur at different ages, up to the age of 18. There are many physical and psychological changes that happen to a woman once she reaches puberty: ‘the uterus, the uterine tubes and the ovaries</w:t>
                      </w:r>
                      <w:r w:rsidR="004B2820">
                        <w:rPr>
                          <w:sz w:val="16"/>
                          <w:szCs w:val="16"/>
                        </w:rPr>
                        <w:t xml:space="preserve"> reach maturity, the menstrual cycle and ovulation begin (menarche), the breasts develop and enlarge, pubic and axillary hair begins to grow, increase in heigh and widening of the pelvis, increased fat deposited in the subcutaneous tissue, especially at the hips and breasts’ (Waugh, A. Grant, A. 2014). </w:t>
                      </w:r>
                    </w:p>
                  </w:txbxContent>
                </v:textbox>
                <w10:wrap type="square"/>
              </v:shape>
            </w:pict>
          </mc:Fallback>
        </mc:AlternateContent>
      </w:r>
      <w:r w:rsidR="00405C3B">
        <w:rPr>
          <w:noProof/>
        </w:rPr>
        <mc:AlternateContent>
          <mc:Choice Requires="wps">
            <w:drawing>
              <wp:anchor distT="45720" distB="45720" distL="114300" distR="114300" simplePos="0" relativeHeight="251687936" behindDoc="0" locked="0" layoutInCell="1" allowOverlap="1" wp14:anchorId="4001CFB6" wp14:editId="1AE14AA1">
                <wp:simplePos x="0" y="0"/>
                <wp:positionH relativeFrom="column">
                  <wp:posOffset>1860550</wp:posOffset>
                </wp:positionH>
                <wp:positionV relativeFrom="paragraph">
                  <wp:posOffset>1786255</wp:posOffset>
                </wp:positionV>
                <wp:extent cx="3795395" cy="2009140"/>
                <wp:effectExtent l="0" t="0" r="14605" b="1016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5395" cy="2009140"/>
                        </a:xfrm>
                        <a:prstGeom prst="rect">
                          <a:avLst/>
                        </a:prstGeom>
                        <a:solidFill>
                          <a:srgbClr val="FFFFFF"/>
                        </a:solidFill>
                        <a:ln w="9525">
                          <a:solidFill>
                            <a:srgbClr val="000000"/>
                          </a:solidFill>
                          <a:miter lim="800000"/>
                          <a:headEnd/>
                          <a:tailEnd/>
                        </a:ln>
                      </wps:spPr>
                      <wps:txbx>
                        <w:txbxContent>
                          <w:p w14:paraId="1777048A" w14:textId="7377C20A" w:rsidR="00660EBD" w:rsidRPr="003A5775" w:rsidRDefault="00660EBD">
                            <w:pPr>
                              <w:rPr>
                                <w:sz w:val="16"/>
                                <w:szCs w:val="16"/>
                                <w:u w:val="single"/>
                              </w:rPr>
                            </w:pPr>
                            <w:r w:rsidRPr="003A5775">
                              <w:rPr>
                                <w:sz w:val="16"/>
                                <w:szCs w:val="16"/>
                                <w:u w:val="single"/>
                              </w:rPr>
                              <w:t>Ectopic Pregnancies</w:t>
                            </w:r>
                          </w:p>
                          <w:p w14:paraId="545BDF4F" w14:textId="4E41B7EB" w:rsidR="00660EBD" w:rsidRPr="003A5775" w:rsidRDefault="003A5775">
                            <w:pPr>
                              <w:rPr>
                                <w:sz w:val="16"/>
                                <w:szCs w:val="16"/>
                              </w:rPr>
                            </w:pPr>
                            <w:r w:rsidRPr="003A5775">
                              <w:rPr>
                                <w:sz w:val="16"/>
                                <w:szCs w:val="16"/>
                              </w:rPr>
                              <w:t xml:space="preserve">A fertilised egg will usually implant itself in the uterus lining, however, on the rare occasion it can be implanted inside the Fallopian tubes – which causes an ectopic pregnancy. Ectopic pregnancies are sometimes life threatening for the mother, so they need to be terminated. Also, a majority of the time, the Fallopian tube is removed. </w:t>
                            </w:r>
                          </w:p>
                          <w:p w14:paraId="4A398371" w14:textId="3694C198" w:rsidR="003A5775" w:rsidRDefault="003A5775">
                            <w:pPr>
                              <w:rPr>
                                <w:sz w:val="16"/>
                                <w:szCs w:val="16"/>
                              </w:rPr>
                            </w:pPr>
                            <w:r w:rsidRPr="003A5775">
                              <w:rPr>
                                <w:sz w:val="16"/>
                                <w:szCs w:val="16"/>
                              </w:rPr>
                              <w:t xml:space="preserve">‘The first sign of an ectopic pregnancy is severe abdominal pain, with some spotting pf blood form the vagina. Ectopic pregnancy is a medical emergency – a woman with these symptoms needs medical attention immediately’ </w:t>
                            </w:r>
                            <w:r w:rsidRPr="003A5775">
                              <w:rPr>
                                <w:sz w:val="16"/>
                                <w:szCs w:val="16"/>
                              </w:rPr>
                              <w:t>(Cotterill, P. et al. 2009)</w:t>
                            </w:r>
                            <w:r w:rsidRPr="003A5775">
                              <w:rPr>
                                <w:sz w:val="16"/>
                                <w:szCs w:val="16"/>
                              </w:rPr>
                              <w:t xml:space="preserve">. </w:t>
                            </w:r>
                          </w:p>
                          <w:p w14:paraId="03D3B5F8" w14:textId="606E403E" w:rsidR="00763005" w:rsidRPr="003A5775" w:rsidRDefault="00763005">
                            <w:pPr>
                              <w:rPr>
                                <w:sz w:val="16"/>
                                <w:szCs w:val="16"/>
                              </w:rPr>
                            </w:pPr>
                            <w:r>
                              <w:rPr>
                                <w:sz w:val="16"/>
                                <w:szCs w:val="16"/>
                              </w:rPr>
                              <w:t xml:space="preserve">Unfortunately, it is unlikely that a woman will be able to conceive after having an ectopic pregnancy, especially if the Fallopian tube was removed after the ectopic pregnancy happened, as the egg is unable to travel to the uterus, and the sperm cannot reach the egg to fertilise it.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01CFB6" id="_x0000_s1031" type="#_x0000_t202" style="position:absolute;margin-left:146.5pt;margin-top:140.65pt;width:298.85pt;height:158.2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">
                <v:textbox>
                  <w:txbxContent>
                    <w:p w14:paraId="1777048A" w14:textId="7377C20A" w:rsidR="00660EBD" w:rsidRPr="003A5775" w:rsidRDefault="00660EBD">
                      <w:pPr>
                        <w:rPr>
                          <w:sz w:val="16"/>
                          <w:szCs w:val="16"/>
                          <w:u w:val="single"/>
                        </w:rPr>
                      </w:pPr>
                      <w:r w:rsidRPr="003A5775">
                        <w:rPr>
                          <w:sz w:val="16"/>
                          <w:szCs w:val="16"/>
                          <w:u w:val="single"/>
                        </w:rPr>
                        <w:t>Ectopic Pregnancies</w:t>
                      </w:r>
                    </w:p>
                    <w:p w14:paraId="545BDF4F" w14:textId="4E41B7EB" w:rsidR="00660EBD" w:rsidRPr="003A5775" w:rsidRDefault="003A5775">
                      <w:pPr>
                        <w:rPr>
                          <w:sz w:val="16"/>
                          <w:szCs w:val="16"/>
                        </w:rPr>
                      </w:pPr>
                      <w:r w:rsidRPr="003A5775">
                        <w:rPr>
                          <w:sz w:val="16"/>
                          <w:szCs w:val="16"/>
                        </w:rPr>
                        <w:t xml:space="preserve">A fertilised egg will usually implant itself in the uterus lining, however, on the rare occasion it can be implanted inside the Fallopian tubes – which causes an ectopic pregnancy. Ectopic pregnancies are sometimes life threatening for the mother, so they need to be terminated. Also, a majority of the time, the Fallopian tube is removed. </w:t>
                      </w:r>
                    </w:p>
                    <w:p w14:paraId="4A398371" w14:textId="3694C198" w:rsidR="003A5775" w:rsidRDefault="003A5775">
                      <w:pPr>
                        <w:rPr>
                          <w:sz w:val="16"/>
                          <w:szCs w:val="16"/>
                        </w:rPr>
                      </w:pPr>
                      <w:r w:rsidRPr="003A5775">
                        <w:rPr>
                          <w:sz w:val="16"/>
                          <w:szCs w:val="16"/>
                        </w:rPr>
                        <w:t xml:space="preserve">‘The first sign of an ectopic pregnancy is severe abdominal pain, with some spotting pf blood form the vagina. Ectopic pregnancy is a medical emergency – a woman with these symptoms needs medical attention immediately’ </w:t>
                      </w:r>
                      <w:r w:rsidRPr="003A5775">
                        <w:rPr>
                          <w:sz w:val="16"/>
                          <w:szCs w:val="16"/>
                        </w:rPr>
                        <w:t>(Cotterill, P. et al. 2009)</w:t>
                      </w:r>
                      <w:r w:rsidRPr="003A5775">
                        <w:rPr>
                          <w:sz w:val="16"/>
                          <w:szCs w:val="16"/>
                        </w:rPr>
                        <w:t xml:space="preserve">. </w:t>
                      </w:r>
                    </w:p>
                    <w:p w14:paraId="03D3B5F8" w14:textId="606E403E" w:rsidR="00763005" w:rsidRPr="003A5775" w:rsidRDefault="00763005">
                      <w:pPr>
                        <w:rPr>
                          <w:sz w:val="16"/>
                          <w:szCs w:val="16"/>
                        </w:rPr>
                      </w:pPr>
                      <w:r>
                        <w:rPr>
                          <w:sz w:val="16"/>
                          <w:szCs w:val="16"/>
                        </w:rPr>
                        <w:t xml:space="preserve">Unfortunately, it is unlikely that a woman will be able to conceive after having an ectopic pregnancy, especially if the Fallopian tube was removed after the ectopic pregnancy happened, as the egg is unable to travel to the uterus, and the sperm cannot reach the egg to fertilise it. </w:t>
                      </w:r>
                    </w:p>
                  </w:txbxContent>
                </v:textbox>
                <w10:wrap type="square"/>
              </v:shape>
            </w:pict>
          </mc:Fallback>
        </mc:AlternateContent>
      </w:r>
      <w:r w:rsidR="00405C3B">
        <w:rPr>
          <w:noProof/>
        </w:rPr>
        <mc:AlternateContent>
          <mc:Choice Requires="wps">
            <w:drawing>
              <wp:anchor distT="45720" distB="45720" distL="114300" distR="114300" simplePos="0" relativeHeight="251692032" behindDoc="0" locked="0" layoutInCell="1" allowOverlap="1" wp14:anchorId="7874FBED" wp14:editId="282191AE">
                <wp:simplePos x="0" y="0"/>
                <wp:positionH relativeFrom="column">
                  <wp:posOffset>5795808</wp:posOffset>
                </wp:positionH>
                <wp:positionV relativeFrom="paragraph">
                  <wp:posOffset>2451986</wp:posOffset>
                </wp:positionV>
                <wp:extent cx="3609975" cy="146685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9975" cy="1466850"/>
                        </a:xfrm>
                        <a:prstGeom prst="rect">
                          <a:avLst/>
                        </a:prstGeom>
                        <a:solidFill>
                          <a:srgbClr val="FFFFFF"/>
                        </a:solidFill>
                        <a:ln w="9525">
                          <a:solidFill>
                            <a:srgbClr val="000000"/>
                          </a:solidFill>
                          <a:miter lim="800000"/>
                          <a:headEnd/>
                          <a:tailEnd/>
                        </a:ln>
                      </wps:spPr>
                      <wps:txbx>
                        <w:txbxContent>
                          <w:p w14:paraId="7A8180F9" w14:textId="3FC42167" w:rsidR="009502ED" w:rsidRDefault="009502ED">
                            <w:pPr>
                              <w:rPr>
                                <w:sz w:val="16"/>
                                <w:szCs w:val="16"/>
                                <w:u w:val="single"/>
                              </w:rPr>
                            </w:pPr>
                            <w:r w:rsidRPr="009502ED">
                              <w:rPr>
                                <w:sz w:val="16"/>
                                <w:szCs w:val="16"/>
                                <w:u w:val="single"/>
                              </w:rPr>
                              <w:t>Ageing and reproduction in the female</w:t>
                            </w:r>
                          </w:p>
                          <w:p w14:paraId="624239D1" w14:textId="71A4EF8D" w:rsidR="009502ED" w:rsidRPr="009502ED" w:rsidRDefault="009502ED">
                            <w:pPr>
                              <w:rPr>
                                <w:sz w:val="16"/>
                                <w:szCs w:val="16"/>
                              </w:rPr>
                            </w:pPr>
                            <w:r>
                              <w:rPr>
                                <w:sz w:val="16"/>
                                <w:szCs w:val="16"/>
                              </w:rPr>
                              <w:t xml:space="preserve">There comes a point in a female’s life where her supply of eggs in the ovaries run out, which disrupts her reproductive system. </w:t>
                            </w:r>
                            <w:r w:rsidR="007573EE">
                              <w:rPr>
                                <w:sz w:val="16"/>
                                <w:szCs w:val="16"/>
                              </w:rPr>
                              <w:t>This stage is called menopause, and usually happens between the ages of 45 and 55. Due to the amount of eggs decreasing, the levels of the hormone oestrogen fall. ‘A</w:t>
                            </w:r>
                            <w:r w:rsidR="007573EE" w:rsidRPr="007573EE">
                              <w:rPr>
                                <w:sz w:val="16"/>
                                <w:szCs w:val="16"/>
                              </w:rPr>
                              <w:t>lthough oestrogen levels begin to fall, there is a rapid and sustained rise in gonadotrophin secretion, as the anterior pituitary and hypothalamus attempt to maintain activity in the failing ovaries</w:t>
                            </w:r>
                            <w:r w:rsidR="007573EE">
                              <w:rPr>
                                <w:sz w:val="16"/>
                                <w:szCs w:val="16"/>
                              </w:rPr>
                              <w:t xml:space="preserve">’ </w:t>
                            </w:r>
                            <w:r w:rsidR="007573EE">
                              <w:rPr>
                                <w:sz w:val="16"/>
                                <w:szCs w:val="16"/>
                              </w:rPr>
                              <w:t>(Waugh, A. Grant, A. 2014).</w:t>
                            </w:r>
                            <w:r w:rsidR="007573EE">
                              <w:rPr>
                                <w:sz w:val="16"/>
                                <w:szCs w:val="16"/>
                              </w:rPr>
                              <w:t xml:space="preserve"> Moreover, the female reproductive organs will shrink in size, including the breasts.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74FBED" id="_x0000_s1032" type="#_x0000_t202" style="position:absolute;margin-left:456.35pt;margin-top:193.05pt;width:284.25pt;height:115.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">
                <v:textbox>
                  <w:txbxContent>
                    <w:p w14:paraId="7A8180F9" w14:textId="3FC42167" w:rsidR="009502ED" w:rsidRDefault="009502ED">
                      <w:pPr>
                        <w:rPr>
                          <w:sz w:val="16"/>
                          <w:szCs w:val="16"/>
                          <w:u w:val="single"/>
                        </w:rPr>
                      </w:pPr>
                      <w:r w:rsidRPr="009502ED">
                        <w:rPr>
                          <w:sz w:val="16"/>
                          <w:szCs w:val="16"/>
                          <w:u w:val="single"/>
                        </w:rPr>
                        <w:t>Ageing and reproduction in the female</w:t>
                      </w:r>
                    </w:p>
                    <w:p w14:paraId="624239D1" w14:textId="71A4EF8D" w:rsidR="009502ED" w:rsidRPr="009502ED" w:rsidRDefault="009502ED">
                      <w:pPr>
                        <w:rPr>
                          <w:sz w:val="16"/>
                          <w:szCs w:val="16"/>
                        </w:rPr>
                      </w:pPr>
                      <w:r>
                        <w:rPr>
                          <w:sz w:val="16"/>
                          <w:szCs w:val="16"/>
                        </w:rPr>
                        <w:t xml:space="preserve">There comes a point in a female’s life where her supply of eggs in the ovaries run out, which disrupts her reproductive system. </w:t>
                      </w:r>
                      <w:r w:rsidR="007573EE">
                        <w:rPr>
                          <w:sz w:val="16"/>
                          <w:szCs w:val="16"/>
                        </w:rPr>
                        <w:t>This stage is called menopause, and usually happens between the ages of 45 and 55. Due to the amount of eggs decreasing, the levels of the hormone oestrogen fall. ‘A</w:t>
                      </w:r>
                      <w:r w:rsidR="007573EE" w:rsidRPr="007573EE">
                        <w:rPr>
                          <w:sz w:val="16"/>
                          <w:szCs w:val="16"/>
                        </w:rPr>
                        <w:t>lthough oestrogen levels begin to fall, there is a rapid and sustained rise in gonadotrophin secretion, as the anterior pituitary and hypothalamus attempt to maintain activity in the failing ovaries</w:t>
                      </w:r>
                      <w:r w:rsidR="007573EE">
                        <w:rPr>
                          <w:sz w:val="16"/>
                          <w:szCs w:val="16"/>
                        </w:rPr>
                        <w:t xml:space="preserve">’ </w:t>
                      </w:r>
                      <w:r w:rsidR="007573EE">
                        <w:rPr>
                          <w:sz w:val="16"/>
                          <w:szCs w:val="16"/>
                        </w:rPr>
                        <w:t>(Waugh, A. Grant, A. 2014).</w:t>
                      </w:r>
                      <w:r w:rsidR="007573EE">
                        <w:rPr>
                          <w:sz w:val="16"/>
                          <w:szCs w:val="16"/>
                        </w:rPr>
                        <w:t xml:space="preserve"> Moreover, the female reproductive organs will shrink in size, including the breasts. </w:t>
                      </w:r>
                    </w:p>
                  </w:txbxContent>
                </v:textbox>
                <w10:wrap type="square"/>
              </v:shape>
            </w:pict>
          </mc:Fallback>
        </mc:AlternateContent>
      </w:r>
      <w:r w:rsidR="00405C3B">
        <w:rPr>
          <w:noProof/>
        </w:rPr>
        <mc:AlternateContent>
          <mc:Choice Requires="wps">
            <w:drawing>
              <wp:anchor distT="45720" distB="45720" distL="114300" distR="114300" simplePos="0" relativeHeight="251678720" behindDoc="1" locked="0" layoutInCell="1" allowOverlap="1" wp14:anchorId="1FFF4B9B" wp14:editId="4049748A">
                <wp:simplePos x="0" y="0"/>
                <wp:positionH relativeFrom="column">
                  <wp:posOffset>-883107</wp:posOffset>
                </wp:positionH>
                <wp:positionV relativeFrom="paragraph">
                  <wp:posOffset>1739383</wp:posOffset>
                </wp:positionV>
                <wp:extent cx="2625725" cy="1637030"/>
                <wp:effectExtent l="0" t="0" r="22225" b="20320"/>
                <wp:wrapTight wrapText="bothSides">
                  <wp:wrapPolygon edited="0">
                    <wp:start x="0" y="0"/>
                    <wp:lineTo x="0" y="21617"/>
                    <wp:lineTo x="21626" y="21617"/>
                    <wp:lineTo x="21626" y="0"/>
                    <wp:lineTo x="0" y="0"/>
                  </wp:wrapPolygon>
                </wp:wrapTight>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5725" cy="1637030"/>
                        </a:xfrm>
                        <a:prstGeom prst="rect">
                          <a:avLst/>
                        </a:prstGeom>
                        <a:solidFill>
                          <a:srgbClr val="FFFFFF"/>
                        </a:solidFill>
                        <a:ln w="9525">
                          <a:solidFill>
                            <a:srgbClr val="000000"/>
                          </a:solidFill>
                          <a:miter lim="800000"/>
                          <a:headEnd/>
                          <a:tailEnd/>
                        </a:ln>
                      </wps:spPr>
                      <wps:txbx>
                        <w:txbxContent>
                          <w:p w14:paraId="1704E9B4" w14:textId="1467712D" w:rsidR="001B069E" w:rsidRPr="003A5775" w:rsidRDefault="001B069E">
                            <w:pPr>
                              <w:rPr>
                                <w:sz w:val="16"/>
                                <w:szCs w:val="16"/>
                                <w:u w:val="single"/>
                              </w:rPr>
                            </w:pPr>
                            <w:r w:rsidRPr="003A5775">
                              <w:rPr>
                                <w:sz w:val="16"/>
                                <w:szCs w:val="16"/>
                                <w:u w:val="single"/>
                              </w:rPr>
                              <w:t>Conception</w:t>
                            </w:r>
                          </w:p>
                          <w:p w14:paraId="5F6D74C8" w14:textId="4C1DF3F0" w:rsidR="001B069E" w:rsidRPr="003A5775" w:rsidRDefault="001B069E">
                            <w:pPr>
                              <w:rPr>
                                <w:sz w:val="16"/>
                                <w:szCs w:val="16"/>
                              </w:rPr>
                            </w:pPr>
                            <w:r w:rsidRPr="003A5775">
                              <w:rPr>
                                <w:sz w:val="16"/>
                                <w:szCs w:val="16"/>
                              </w:rPr>
                              <w:t>‘Conception means the fertilisation of an egg by sperm’ (Cotterill, P. et al. 2009). Once sperm has been deposited into the vagina, it travels through the cervix and up into the Fallopian tubes. Once it has reached the egg, it gets though the egg membrane, where the nucleus of the sperm fuses with the nucleus of the egg</w:t>
                            </w:r>
                            <w:r w:rsidR="006D6F93" w:rsidRPr="003A5775">
                              <w:rPr>
                                <w:sz w:val="16"/>
                                <w:szCs w:val="16"/>
                              </w:rPr>
                              <w:t xml:space="preserve"> (fertilisation). This then divides and becomes a ball of cells. ‘After about seven days, the ball of cells reaches the uterus, and implants itself into the lining (Cotterill, P. et al. 2009).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FF4B9B" id="_x0000_s1033" type="#_x0000_t202" style="position:absolute;margin-left:-69.55pt;margin-top:136.95pt;width:206.75pt;height:128.9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">
                <v:textbox>
                  <w:txbxContent>
                    <w:p w14:paraId="1704E9B4" w14:textId="1467712D" w:rsidR="001B069E" w:rsidRPr="003A5775" w:rsidRDefault="001B069E">
                      <w:pPr>
                        <w:rPr>
                          <w:sz w:val="16"/>
                          <w:szCs w:val="16"/>
                          <w:u w:val="single"/>
                        </w:rPr>
                      </w:pPr>
                      <w:r w:rsidRPr="003A5775">
                        <w:rPr>
                          <w:sz w:val="16"/>
                          <w:szCs w:val="16"/>
                          <w:u w:val="single"/>
                        </w:rPr>
                        <w:t>Conception</w:t>
                      </w:r>
                    </w:p>
                    <w:p w14:paraId="5F6D74C8" w14:textId="4C1DF3F0" w:rsidR="001B069E" w:rsidRPr="003A5775" w:rsidRDefault="001B069E">
                      <w:pPr>
                        <w:rPr>
                          <w:sz w:val="16"/>
                          <w:szCs w:val="16"/>
                        </w:rPr>
                      </w:pPr>
                      <w:r w:rsidRPr="003A5775">
                        <w:rPr>
                          <w:sz w:val="16"/>
                          <w:szCs w:val="16"/>
                        </w:rPr>
                        <w:t>‘Conception means the fertilisation of an egg by sperm’ (Cotterill, P. et al. 2009). Once sperm has been deposited into the vagina, it travels through the cervix and up into the Fallopian tubes. Once it has reached the egg, it gets though the egg membrane, where the nucleus of the sperm fuses with the nucleus of the egg</w:t>
                      </w:r>
                      <w:r w:rsidR="006D6F93" w:rsidRPr="003A5775">
                        <w:rPr>
                          <w:sz w:val="16"/>
                          <w:szCs w:val="16"/>
                        </w:rPr>
                        <w:t xml:space="preserve"> (fertilisation). This then divides and becomes a ball of cells. ‘After about seven days, the ball of cells reaches the uterus, and implants itself into the lining (Cotterill, P. et al. 2009). </w:t>
                      </w:r>
                    </w:p>
                  </w:txbxContent>
                </v:textbox>
                <w10:wrap type="tight"/>
              </v:shape>
            </w:pict>
          </mc:Fallback>
        </mc:AlternateContent>
      </w:r>
      <w:r w:rsidR="00405C3B">
        <w:rPr>
          <w:noProof/>
        </w:rPr>
        <mc:AlternateContent>
          <mc:Choice Requires="wps">
            <w:drawing>
              <wp:anchor distT="45720" distB="45720" distL="114300" distR="114300" simplePos="0" relativeHeight="251672576" behindDoc="0" locked="0" layoutInCell="1" allowOverlap="1" wp14:anchorId="230B808D" wp14:editId="30988B3B">
                <wp:simplePos x="0" y="0"/>
                <wp:positionH relativeFrom="margin">
                  <wp:posOffset>-526873</wp:posOffset>
                </wp:positionH>
                <wp:positionV relativeFrom="paragraph">
                  <wp:posOffset>1312013</wp:posOffset>
                </wp:positionV>
                <wp:extent cx="1895475" cy="257175"/>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257175"/>
                        </a:xfrm>
                        <a:prstGeom prst="rect">
                          <a:avLst/>
                        </a:prstGeom>
                        <a:noFill/>
                        <a:ln w="9525">
                          <a:noFill/>
                          <a:miter lim="800000"/>
                          <a:headEnd/>
                          <a:tailEnd/>
                        </a:ln>
                      </wps:spPr>
                      <wps:txbx>
                        <w:txbxContent>
                          <w:p w14:paraId="3DAF65F7" w14:textId="0CBCC4DC" w:rsidR="00D47642" w:rsidRPr="00D47642" w:rsidRDefault="00D47642" w:rsidP="00D47642">
                            <w:pPr>
                              <w:rPr>
                                <w:sz w:val="20"/>
                                <w:szCs w:val="20"/>
                              </w:rPr>
                            </w:pPr>
                            <w:r>
                              <w:rPr>
                                <w:sz w:val="20"/>
                                <w:szCs w:val="20"/>
                              </w:rPr>
                              <w:t>Source: 123RF.com (2005-2020)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0B808D" id="_x0000_s1034" type="#_x0000_t202" style="position:absolute;margin-left:-41.5pt;margin-top:103.3pt;width:149.25pt;height:20.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" filled="f" stroked="f">
                <v:textbox>
                  <w:txbxContent>
                    <w:p w14:paraId="3DAF65F7" w14:textId="0CBCC4DC" w:rsidR="00D47642" w:rsidRPr="00D47642" w:rsidRDefault="00D47642" w:rsidP="00D47642">
                      <w:pPr>
                        <w:rPr>
                          <w:sz w:val="20"/>
                          <w:szCs w:val="20"/>
                        </w:rPr>
                      </w:pPr>
                      <w:r>
                        <w:rPr>
                          <w:sz w:val="20"/>
                          <w:szCs w:val="20"/>
                        </w:rPr>
                        <w:t>Source: 123RF.com (2005-2020)</w:t>
                      </w:r>
                    </w:p>
                  </w:txbxContent>
                </v:textbox>
                <w10:wrap type="square" anchorx="margin"/>
              </v:shape>
            </w:pict>
          </mc:Fallback>
        </mc:AlternateContent>
      </w:r>
      <w:r w:rsidR="00405C3B">
        <w:rPr>
          <w:noProof/>
        </w:rPr>
        <mc:AlternateContent>
          <mc:Choice Requires="wps">
            <w:drawing>
              <wp:anchor distT="45720" distB="45720" distL="114300" distR="114300" simplePos="0" relativeHeight="251668480" behindDoc="0" locked="0" layoutInCell="1" allowOverlap="1" wp14:anchorId="1D5E411D" wp14:editId="617785FC">
                <wp:simplePos x="0" y="0"/>
                <wp:positionH relativeFrom="column">
                  <wp:posOffset>1243522</wp:posOffset>
                </wp:positionH>
                <wp:positionV relativeFrom="paragraph">
                  <wp:posOffset>567483</wp:posOffset>
                </wp:positionV>
                <wp:extent cx="276225" cy="34290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342900"/>
                        </a:xfrm>
                        <a:prstGeom prst="rect">
                          <a:avLst/>
                        </a:prstGeom>
                        <a:noFill/>
                        <a:ln w="9525">
                          <a:noFill/>
                          <a:miter lim="800000"/>
                          <a:headEnd/>
                          <a:tailEnd/>
                        </a:ln>
                      </wps:spPr>
                      <wps:txbx>
                        <w:txbxContent>
                          <w:p w14:paraId="0B9A6597" w14:textId="0EB83AD8" w:rsidR="00D47642" w:rsidRPr="00335EFD" w:rsidRDefault="00D47642" w:rsidP="00D47642">
                            <w:pPr>
                              <w:rPr>
                                <w:color w:val="00B0F0"/>
                                <w:sz w:val="32"/>
                                <w:szCs w:val="32"/>
                              </w:rPr>
                            </w:pPr>
                            <w:r w:rsidRPr="00335EFD">
                              <w:rPr>
                                <w:color w:val="00B0F0"/>
                                <w:sz w:val="32"/>
                                <w:szCs w:val="32"/>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5E411D" id="_x0000_s1035" type="#_x0000_t202" style="position:absolute;margin-left:97.9pt;margin-top:44.7pt;width:21.75pt;height:27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" filled="f" stroked="f">
                <v:textbox>
                  <w:txbxContent>
                    <w:p w14:paraId="0B9A6597" w14:textId="0EB83AD8" w:rsidR="00D47642" w:rsidRPr="00335EFD" w:rsidRDefault="00D47642" w:rsidP="00D47642">
                      <w:pPr>
                        <w:rPr>
                          <w:color w:val="00B0F0"/>
                          <w:sz w:val="32"/>
                          <w:szCs w:val="32"/>
                        </w:rPr>
                      </w:pPr>
                      <w:r w:rsidRPr="00335EFD">
                        <w:rPr>
                          <w:color w:val="00B0F0"/>
                          <w:sz w:val="32"/>
                          <w:szCs w:val="32"/>
                        </w:rPr>
                        <w:t>5</w:t>
                      </w:r>
                    </w:p>
                  </w:txbxContent>
                </v:textbox>
                <w10:wrap type="square"/>
              </v:shape>
            </w:pict>
          </mc:Fallback>
        </mc:AlternateContent>
      </w:r>
      <w:r w:rsidR="00405C3B">
        <w:rPr>
          <w:noProof/>
        </w:rPr>
        <mc:AlternateContent>
          <mc:Choice Requires="wps">
            <w:drawing>
              <wp:anchor distT="45720" distB="45720" distL="114300" distR="114300" simplePos="0" relativeHeight="251666432" behindDoc="0" locked="0" layoutInCell="1" allowOverlap="1" wp14:anchorId="7E1F92AD" wp14:editId="58C62B22">
                <wp:simplePos x="0" y="0"/>
                <wp:positionH relativeFrom="column">
                  <wp:posOffset>841699</wp:posOffset>
                </wp:positionH>
                <wp:positionV relativeFrom="paragraph">
                  <wp:posOffset>849896</wp:posOffset>
                </wp:positionV>
                <wp:extent cx="276225" cy="35242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352425"/>
                        </a:xfrm>
                        <a:prstGeom prst="rect">
                          <a:avLst/>
                        </a:prstGeom>
                        <a:noFill/>
                        <a:ln w="9525">
                          <a:noFill/>
                          <a:miter lim="800000"/>
                          <a:headEnd/>
                          <a:tailEnd/>
                        </a:ln>
                      </wps:spPr>
                      <wps:txbx>
                        <w:txbxContent>
                          <w:p w14:paraId="3A50834A" w14:textId="2DAEE355" w:rsidR="00D52A3F" w:rsidRPr="00335EFD" w:rsidRDefault="00D52A3F" w:rsidP="00D52A3F">
                            <w:pPr>
                              <w:rPr>
                                <w:color w:val="00B0F0"/>
                                <w:sz w:val="32"/>
                                <w:szCs w:val="32"/>
                              </w:rPr>
                            </w:pPr>
                            <w:r w:rsidRPr="00335EFD">
                              <w:rPr>
                                <w:color w:val="00B0F0"/>
                                <w:sz w:val="32"/>
                                <w:szCs w:val="32"/>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1F92AD" id="_x0000_s1036" type="#_x0000_t202" style="position:absolute;margin-left:66.3pt;margin-top:66.9pt;width:21.75pt;height:27.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" filled="f" stroked="f">
                <v:textbox>
                  <w:txbxContent>
                    <w:p w14:paraId="3A50834A" w14:textId="2DAEE355" w:rsidR="00D52A3F" w:rsidRPr="00335EFD" w:rsidRDefault="00D52A3F" w:rsidP="00D52A3F">
                      <w:pPr>
                        <w:rPr>
                          <w:color w:val="00B0F0"/>
                          <w:sz w:val="32"/>
                          <w:szCs w:val="32"/>
                        </w:rPr>
                      </w:pPr>
                      <w:r w:rsidRPr="00335EFD">
                        <w:rPr>
                          <w:color w:val="00B0F0"/>
                          <w:sz w:val="32"/>
                          <w:szCs w:val="32"/>
                        </w:rPr>
                        <w:t>4</w:t>
                      </w:r>
                    </w:p>
                  </w:txbxContent>
                </v:textbox>
                <w10:wrap type="square"/>
              </v:shape>
            </w:pict>
          </mc:Fallback>
        </mc:AlternateContent>
      </w:r>
      <w:r w:rsidR="00405C3B">
        <w:rPr>
          <w:noProof/>
        </w:rPr>
        <mc:AlternateContent>
          <mc:Choice Requires="wps">
            <w:drawing>
              <wp:anchor distT="45720" distB="45720" distL="114300" distR="114300" simplePos="0" relativeHeight="251664384" behindDoc="0" locked="0" layoutInCell="1" allowOverlap="1" wp14:anchorId="2916EA04" wp14:editId="034C9243">
                <wp:simplePos x="0" y="0"/>
                <wp:positionH relativeFrom="leftMargin">
                  <wp:align>right</wp:align>
                </wp:positionH>
                <wp:positionV relativeFrom="paragraph">
                  <wp:posOffset>1001188</wp:posOffset>
                </wp:positionV>
                <wp:extent cx="285750" cy="352425"/>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352425"/>
                        </a:xfrm>
                        <a:prstGeom prst="rect">
                          <a:avLst/>
                        </a:prstGeom>
                        <a:noFill/>
                        <a:ln w="9525">
                          <a:noFill/>
                          <a:miter lim="800000"/>
                          <a:headEnd/>
                          <a:tailEnd/>
                        </a:ln>
                      </wps:spPr>
                      <wps:txbx>
                        <w:txbxContent>
                          <w:p w14:paraId="6D63AF3E" w14:textId="354165D2" w:rsidR="00D52A3F" w:rsidRPr="00335EFD" w:rsidRDefault="00D52A3F" w:rsidP="00D52A3F">
                            <w:pPr>
                              <w:rPr>
                                <w:color w:val="00B0F0"/>
                                <w:sz w:val="32"/>
                                <w:szCs w:val="32"/>
                              </w:rPr>
                            </w:pPr>
                            <w:r w:rsidRPr="00335EFD">
                              <w:rPr>
                                <w:color w:val="00B0F0"/>
                                <w:sz w:val="32"/>
                                <w:szCs w:val="32"/>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6EA04" id="_x0000_s1037" type="#_x0000_t202" style="position:absolute;margin-left:-28.7pt;margin-top:78.85pt;width:22.5pt;height:27.75pt;z-index:251664384;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" filled="f" stroked="f">
                <v:textbox>
                  <w:txbxContent>
                    <w:p w14:paraId="6D63AF3E" w14:textId="354165D2" w:rsidR="00D52A3F" w:rsidRPr="00335EFD" w:rsidRDefault="00D52A3F" w:rsidP="00D52A3F">
                      <w:pPr>
                        <w:rPr>
                          <w:color w:val="00B0F0"/>
                          <w:sz w:val="32"/>
                          <w:szCs w:val="32"/>
                        </w:rPr>
                      </w:pPr>
                      <w:r w:rsidRPr="00335EFD">
                        <w:rPr>
                          <w:color w:val="00B0F0"/>
                          <w:sz w:val="32"/>
                          <w:szCs w:val="32"/>
                        </w:rPr>
                        <w:t>3</w:t>
                      </w:r>
                    </w:p>
                  </w:txbxContent>
                </v:textbox>
                <w10:wrap type="square" anchorx="margin"/>
              </v:shape>
            </w:pict>
          </mc:Fallback>
        </mc:AlternateContent>
      </w:r>
      <w:r w:rsidR="00405C3B">
        <w:rPr>
          <w:noProof/>
        </w:rPr>
        <mc:AlternateContent>
          <mc:Choice Requires="wps">
            <w:drawing>
              <wp:anchor distT="45720" distB="45720" distL="114300" distR="114300" simplePos="0" relativeHeight="251662336" behindDoc="0" locked="0" layoutInCell="1" allowOverlap="1" wp14:anchorId="65433BC0" wp14:editId="5F6F259E">
                <wp:simplePos x="0" y="0"/>
                <wp:positionH relativeFrom="margin">
                  <wp:posOffset>-633552</wp:posOffset>
                </wp:positionH>
                <wp:positionV relativeFrom="paragraph">
                  <wp:posOffset>585736</wp:posOffset>
                </wp:positionV>
                <wp:extent cx="285750" cy="35242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352425"/>
                        </a:xfrm>
                        <a:prstGeom prst="rect">
                          <a:avLst/>
                        </a:prstGeom>
                        <a:noFill/>
                        <a:ln w="9525">
                          <a:noFill/>
                          <a:miter lim="800000"/>
                          <a:headEnd/>
                          <a:tailEnd/>
                        </a:ln>
                      </wps:spPr>
                      <wps:txbx>
                        <w:txbxContent>
                          <w:p w14:paraId="77EEE9CE" w14:textId="5AE26861" w:rsidR="00D52A3F" w:rsidRPr="00335EFD" w:rsidRDefault="00D52A3F" w:rsidP="00D52A3F">
                            <w:pPr>
                              <w:rPr>
                                <w:color w:val="00B0F0"/>
                                <w:sz w:val="32"/>
                                <w:szCs w:val="32"/>
                              </w:rPr>
                            </w:pPr>
                            <w:r w:rsidRPr="00335EFD">
                              <w:rPr>
                                <w:color w:val="00B0F0"/>
                                <w:sz w:val="32"/>
                                <w:szCs w:val="32"/>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433BC0" id="_x0000_s1038" type="#_x0000_t202" style="position:absolute;margin-left:-49.9pt;margin-top:46.1pt;width:22.5pt;height:27.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" filled="f" stroked="f">
                <v:textbox>
                  <w:txbxContent>
                    <w:p w14:paraId="77EEE9CE" w14:textId="5AE26861" w:rsidR="00D52A3F" w:rsidRPr="00335EFD" w:rsidRDefault="00D52A3F" w:rsidP="00D52A3F">
                      <w:pPr>
                        <w:rPr>
                          <w:color w:val="00B0F0"/>
                          <w:sz w:val="32"/>
                          <w:szCs w:val="32"/>
                        </w:rPr>
                      </w:pPr>
                      <w:r w:rsidRPr="00335EFD">
                        <w:rPr>
                          <w:color w:val="00B0F0"/>
                          <w:sz w:val="32"/>
                          <w:szCs w:val="32"/>
                        </w:rPr>
                        <w:t>2</w:t>
                      </w:r>
                    </w:p>
                  </w:txbxContent>
                </v:textbox>
                <w10:wrap type="square" anchorx="margin"/>
              </v:shape>
            </w:pict>
          </mc:Fallback>
        </mc:AlternateContent>
      </w:r>
      <w:r w:rsidR="00405C3B">
        <w:rPr>
          <w:noProof/>
        </w:rPr>
        <mc:AlternateContent>
          <mc:Choice Requires="wps">
            <w:drawing>
              <wp:anchor distT="0" distB="0" distL="114300" distR="114300" simplePos="0" relativeHeight="251700224" behindDoc="0" locked="0" layoutInCell="1" allowOverlap="1" wp14:anchorId="5BA27EFE" wp14:editId="7395D8DC">
                <wp:simplePos x="0" y="0"/>
                <wp:positionH relativeFrom="column">
                  <wp:posOffset>-754380</wp:posOffset>
                </wp:positionH>
                <wp:positionV relativeFrom="paragraph">
                  <wp:posOffset>-767715</wp:posOffset>
                </wp:positionV>
                <wp:extent cx="276225" cy="361315"/>
                <wp:effectExtent l="0" t="0" r="28575" b="19685"/>
                <wp:wrapNone/>
                <wp:docPr id="19" name="Text Box 19"/>
                <wp:cNvGraphicFramePr/>
                <a:graphic xmlns:a="http://schemas.openxmlformats.org/drawingml/2006/main">
                  <a:graphicData uri="http://schemas.microsoft.com/office/word/2010/wordprocessingShape">
                    <wps:wsp>
                      <wps:cNvSpPr txBox="1"/>
                      <wps:spPr>
                        <a:xfrm>
                          <a:off x="0" y="0"/>
                          <a:ext cx="276225" cy="361315"/>
                        </a:xfrm>
                        <a:prstGeom prst="rect">
                          <a:avLst/>
                        </a:prstGeom>
                        <a:solidFill>
                          <a:schemeClr val="lt1"/>
                        </a:solidFill>
                        <a:ln w="6350">
                          <a:solidFill>
                            <a:prstClr val="black"/>
                          </a:solidFill>
                        </a:ln>
                      </wps:spPr>
                      <wps:txbx>
                        <w:txbxContent>
                          <w:p w14:paraId="4B898834" w14:textId="43026ED5" w:rsidR="008917A2" w:rsidRPr="008917A2" w:rsidRDefault="008917A2">
                            <w:pPr>
                              <w:rPr>
                                <w:b/>
                                <w:bCs/>
                                <w:color w:val="FF0000"/>
                                <w:sz w:val="32"/>
                                <w:szCs w:val="32"/>
                              </w:rPr>
                            </w:pPr>
                            <w:r w:rsidRPr="008917A2">
                              <w:rPr>
                                <w:b/>
                                <w:bCs/>
                                <w:color w:val="FF0000"/>
                                <w:sz w:val="32"/>
                                <w:szCs w:val="32"/>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A27EFE" id="Text Box 19" o:spid="_x0000_s1039" type="#_x0000_t202" style="position:absolute;margin-left:-59.4pt;margin-top:-60.45pt;width:21.75pt;height:28.4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" fillcolor="white [3201]" strokeweight=".5pt">
                <v:textbox>
                  <w:txbxContent>
                    <w:p w14:paraId="4B898834" w14:textId="43026ED5" w:rsidR="008917A2" w:rsidRPr="008917A2" w:rsidRDefault="008917A2">
                      <w:pPr>
                        <w:rPr>
                          <w:b/>
                          <w:bCs/>
                          <w:color w:val="FF0000"/>
                          <w:sz w:val="32"/>
                          <w:szCs w:val="32"/>
                        </w:rPr>
                      </w:pPr>
                      <w:r w:rsidRPr="008917A2">
                        <w:rPr>
                          <w:b/>
                          <w:bCs/>
                          <w:color w:val="FF0000"/>
                          <w:sz w:val="32"/>
                          <w:szCs w:val="32"/>
                        </w:rPr>
                        <w:t>1</w:t>
                      </w:r>
                    </w:p>
                  </w:txbxContent>
                </v:textbox>
              </v:shape>
            </w:pict>
          </mc:Fallback>
        </mc:AlternateContent>
      </w:r>
      <w:r w:rsidR="00405C3B">
        <w:rPr>
          <w:noProof/>
        </w:rPr>
        <mc:AlternateContent>
          <mc:Choice Requires="wps">
            <w:drawing>
              <wp:anchor distT="45720" distB="45720" distL="114300" distR="114300" simplePos="0" relativeHeight="251670528" behindDoc="0" locked="0" layoutInCell="1" allowOverlap="1" wp14:anchorId="0DA8F6E2" wp14:editId="27B319CD">
                <wp:simplePos x="0" y="0"/>
                <wp:positionH relativeFrom="column">
                  <wp:posOffset>347832</wp:posOffset>
                </wp:positionH>
                <wp:positionV relativeFrom="paragraph">
                  <wp:posOffset>4460</wp:posOffset>
                </wp:positionV>
                <wp:extent cx="285750" cy="35242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352425"/>
                        </a:xfrm>
                        <a:prstGeom prst="rect">
                          <a:avLst/>
                        </a:prstGeom>
                        <a:noFill/>
                        <a:ln w="9525">
                          <a:noFill/>
                          <a:miter lim="800000"/>
                          <a:headEnd/>
                          <a:tailEnd/>
                        </a:ln>
                      </wps:spPr>
                      <wps:txbx>
                        <w:txbxContent>
                          <w:p w14:paraId="7C8AED2C" w14:textId="1BF64967" w:rsidR="00D47642" w:rsidRPr="00335EFD" w:rsidRDefault="00D47642" w:rsidP="00D47642">
                            <w:pPr>
                              <w:rPr>
                                <w:color w:val="00B0F0"/>
                                <w:sz w:val="32"/>
                                <w:szCs w:val="32"/>
                              </w:rPr>
                            </w:pPr>
                            <w:r w:rsidRPr="00335EFD">
                              <w:rPr>
                                <w:color w:val="00B0F0"/>
                                <w:sz w:val="32"/>
                                <w:szCs w:val="32"/>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A8F6E2" id="_x0000_s1040" type="#_x0000_t202" style="position:absolute;margin-left:27.4pt;margin-top:.35pt;width:22.5pt;height:27.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" filled="f" stroked="f">
                <v:textbox>
                  <w:txbxContent>
                    <w:p w14:paraId="7C8AED2C" w14:textId="1BF64967" w:rsidR="00D47642" w:rsidRPr="00335EFD" w:rsidRDefault="00D47642" w:rsidP="00D47642">
                      <w:pPr>
                        <w:rPr>
                          <w:color w:val="00B0F0"/>
                          <w:sz w:val="32"/>
                          <w:szCs w:val="32"/>
                        </w:rPr>
                      </w:pPr>
                      <w:r w:rsidRPr="00335EFD">
                        <w:rPr>
                          <w:color w:val="00B0F0"/>
                          <w:sz w:val="32"/>
                          <w:szCs w:val="32"/>
                        </w:rPr>
                        <w:t>6</w:t>
                      </w:r>
                    </w:p>
                  </w:txbxContent>
                </v:textbox>
                <w10:wrap type="square"/>
              </v:shape>
            </w:pict>
          </mc:Fallback>
        </mc:AlternateContent>
      </w:r>
    </w:p>
    <w:p w14:paraId="5182D2E2" w14:textId="4BD19510" w:rsidR="00A47C31" w:rsidRDefault="00405C3B">
      <w:r>
        <w:rPr>
          <w:noProof/>
        </w:rPr>
        <mc:AlternateContent>
          <mc:Choice Requires="wps">
            <w:drawing>
              <wp:anchor distT="0" distB="0" distL="114300" distR="114300" simplePos="0" relativeHeight="251701248" behindDoc="0" locked="0" layoutInCell="1" allowOverlap="1" wp14:anchorId="6B982CA2" wp14:editId="50C3D224">
                <wp:simplePos x="0" y="0"/>
                <wp:positionH relativeFrom="column">
                  <wp:posOffset>-680410</wp:posOffset>
                </wp:positionH>
                <wp:positionV relativeFrom="paragraph">
                  <wp:posOffset>1892418</wp:posOffset>
                </wp:positionV>
                <wp:extent cx="297712" cy="372139"/>
                <wp:effectExtent l="0" t="0" r="26670" b="27940"/>
                <wp:wrapNone/>
                <wp:docPr id="20" name="Text Box 20"/>
                <wp:cNvGraphicFramePr/>
                <a:graphic xmlns:a="http://schemas.openxmlformats.org/drawingml/2006/main">
                  <a:graphicData uri="http://schemas.microsoft.com/office/word/2010/wordprocessingShape">
                    <wps:wsp>
                      <wps:cNvSpPr txBox="1"/>
                      <wps:spPr>
                        <a:xfrm>
                          <a:off x="0" y="0"/>
                          <a:ext cx="297712" cy="372139"/>
                        </a:xfrm>
                        <a:prstGeom prst="rect">
                          <a:avLst/>
                        </a:prstGeom>
                        <a:solidFill>
                          <a:schemeClr val="lt1"/>
                        </a:solidFill>
                        <a:ln w="6350">
                          <a:solidFill>
                            <a:prstClr val="black"/>
                          </a:solidFill>
                        </a:ln>
                      </wps:spPr>
                      <wps:txbx>
                        <w:txbxContent>
                          <w:p w14:paraId="17FE1FE7" w14:textId="2A70AD4C" w:rsidR="008917A2" w:rsidRPr="008917A2" w:rsidRDefault="008917A2">
                            <w:pPr>
                              <w:rPr>
                                <w:b/>
                                <w:bCs/>
                                <w:color w:val="FF0000"/>
                                <w:sz w:val="32"/>
                                <w:szCs w:val="32"/>
                              </w:rPr>
                            </w:pPr>
                            <w:r w:rsidRPr="008917A2">
                              <w:rPr>
                                <w:b/>
                                <w:bCs/>
                                <w:color w:val="FF0000"/>
                                <w:sz w:val="32"/>
                                <w:szCs w:val="32"/>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82CA2" id="Text Box 20" o:spid="_x0000_s1041" type="#_x0000_t202" style="position:absolute;margin-left:-53.6pt;margin-top:149pt;width:23.45pt;height:29.3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" fillcolor="white [3201]" strokeweight=".5pt">
                <v:textbox>
                  <w:txbxContent>
                    <w:p w14:paraId="17FE1FE7" w14:textId="2A70AD4C" w:rsidR="008917A2" w:rsidRPr="008917A2" w:rsidRDefault="008917A2">
                      <w:pPr>
                        <w:rPr>
                          <w:b/>
                          <w:bCs/>
                          <w:color w:val="FF0000"/>
                          <w:sz w:val="32"/>
                          <w:szCs w:val="32"/>
                        </w:rPr>
                      </w:pPr>
                      <w:r w:rsidRPr="008917A2">
                        <w:rPr>
                          <w:b/>
                          <w:bCs/>
                          <w:color w:val="FF0000"/>
                          <w:sz w:val="32"/>
                          <w:szCs w:val="32"/>
                        </w:rPr>
                        <w:t>2</w:t>
                      </w:r>
                    </w:p>
                  </w:txbxContent>
                </v:textbox>
              </v:shape>
            </w:pict>
          </mc:Fallback>
        </mc:AlternateContent>
      </w:r>
      <w:r>
        <w:rPr>
          <w:noProof/>
        </w:rPr>
        <w:drawing>
          <wp:anchor distT="0" distB="0" distL="114300" distR="114300" simplePos="0" relativeHeight="251680768" behindDoc="1" locked="0" layoutInCell="1" allowOverlap="1" wp14:anchorId="314883ED" wp14:editId="77ED4BCC">
            <wp:simplePos x="0" y="0"/>
            <wp:positionH relativeFrom="column">
              <wp:posOffset>-647434</wp:posOffset>
            </wp:positionH>
            <wp:positionV relativeFrom="paragraph">
              <wp:posOffset>1841619</wp:posOffset>
            </wp:positionV>
            <wp:extent cx="2827655" cy="2778760"/>
            <wp:effectExtent l="0" t="0" r="0" b="2540"/>
            <wp:wrapNone/>
            <wp:docPr id="11" name="Picture 11" descr="This Diet Tailored To Your Menstrual Cycle Could Help You Lose Weight |  Prev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Diet Tailored To Your Menstrual Cycle Could Help You Lose Weight |  Prevention"/>
                    <pic:cNvPicPr>
                      <a:picLocks noChangeAspect="1" noChangeArrowheads="1"/>
                    </pic:cNvPicPr>
                  </pic:nvPicPr>
                  <pic:blipFill rotWithShape="1">
                    <a:blip r:embed="rId8" cstate="print">
                      <a:alphaModFix/>
                      <a:extLst>
                        <a:ext uri="{BEBA8EAE-BF5A-486C-A8C5-ECC9F3942E4B}">
                          <a14:imgProps xmlns:a14="http://schemas.microsoft.com/office/drawing/2010/main">
                            <a14:imgLayer r:embed="rId9">
                              <a14:imgEffect>
                                <a14:saturation sat="200000"/>
                              </a14:imgEffect>
                            </a14:imgLayer>
                          </a14:imgProps>
                        </a:ext>
                        <a:ext uri="{28A0092B-C50C-407E-A947-70E740481C1C}">
                          <a14:useLocalDpi xmlns:a14="http://schemas.microsoft.com/office/drawing/2010/main" val="0"/>
                        </a:ext>
                      </a:extLst>
                    </a:blip>
                    <a:srcRect l="20246" t="3327" r="21114" b="4467"/>
                    <a:stretch/>
                  </pic:blipFill>
                  <pic:spPr bwMode="auto">
                    <a:xfrm>
                      <a:off x="0" y="0"/>
                      <a:ext cx="2827655" cy="2778760"/>
                    </a:xfrm>
                    <a:prstGeom prst="ellipse">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5FDF">
        <w:rPr>
          <w:noProof/>
        </w:rPr>
        <mc:AlternateContent>
          <mc:Choice Requires="wps">
            <w:drawing>
              <wp:anchor distT="45720" distB="45720" distL="114300" distR="114300" simplePos="0" relativeHeight="251676672" behindDoc="0" locked="0" layoutInCell="1" allowOverlap="1" wp14:anchorId="6BEBF082" wp14:editId="195FF53E">
                <wp:simplePos x="0" y="0"/>
                <wp:positionH relativeFrom="margin">
                  <wp:posOffset>5815965</wp:posOffset>
                </wp:positionH>
                <wp:positionV relativeFrom="margin">
                  <wp:posOffset>-659765</wp:posOffset>
                </wp:positionV>
                <wp:extent cx="3625215" cy="1339215"/>
                <wp:effectExtent l="0" t="0" r="13335" b="1333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5215" cy="1339215"/>
                        </a:xfrm>
                        <a:prstGeom prst="rect">
                          <a:avLst/>
                        </a:prstGeom>
                        <a:solidFill>
                          <a:srgbClr val="FFFFFF"/>
                        </a:solidFill>
                        <a:ln w="9525">
                          <a:solidFill>
                            <a:srgbClr val="000000"/>
                          </a:solidFill>
                          <a:miter lim="800000"/>
                          <a:headEnd/>
                          <a:tailEnd/>
                        </a:ln>
                      </wps:spPr>
                      <wps:txbx>
                        <w:txbxContent>
                          <w:p w14:paraId="07249849" w14:textId="083FA26F" w:rsidR="008E2062" w:rsidRPr="003A5775" w:rsidRDefault="008E2062" w:rsidP="008E2062">
                            <w:pPr>
                              <w:rPr>
                                <w:sz w:val="16"/>
                                <w:szCs w:val="16"/>
                              </w:rPr>
                            </w:pPr>
                            <w:r w:rsidRPr="003A5775">
                              <w:rPr>
                                <w:sz w:val="16"/>
                                <w:szCs w:val="16"/>
                              </w:rPr>
                              <w:t>A female’s menstrual cycle prepares the uterus for an egg. ‘The length of the menstrual cycle varies from woman to woman, but the average is to have periods every 28 days’ (NHS, 2019). Hormones control the menstrual cycle.</w:t>
                            </w:r>
                            <w:r w:rsidR="00513602" w:rsidRPr="003A5775">
                              <w:rPr>
                                <w:sz w:val="16"/>
                                <w:szCs w:val="16"/>
                              </w:rPr>
                              <w:t xml:space="preserve"> ‘In each cycle, rising level of the hormone oestrogen cause the ovary to develop and release an egg (ovulation). The womb lining also starts to thicken. In the second half of the cycle, the hormone progesterone helps the womb to prepare for implantation of a developing embryo (NHS, 2019). The egg that has been released then travels down the fallopian tubes. If the egg is not fertilised, the endometrium breaks down again and the woman has a period – the cycle repeats. </w:t>
                            </w:r>
                          </w:p>
                          <w:p w14:paraId="6C44DE5A" w14:textId="249319AB" w:rsidR="008E2062" w:rsidRDefault="008E206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EBF082" id="_x0000_s1042" type="#_x0000_t202" style="position:absolute;margin-left:457.95pt;margin-top:-51.95pt;width:285.45pt;height:105.4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">
                <v:textbox>
                  <w:txbxContent>
                    <w:p w14:paraId="07249849" w14:textId="083FA26F" w:rsidR="008E2062" w:rsidRPr="003A5775" w:rsidRDefault="008E2062" w:rsidP="008E2062">
                      <w:pPr>
                        <w:rPr>
                          <w:sz w:val="16"/>
                          <w:szCs w:val="16"/>
                        </w:rPr>
                      </w:pPr>
                      <w:r w:rsidRPr="003A5775">
                        <w:rPr>
                          <w:sz w:val="16"/>
                          <w:szCs w:val="16"/>
                        </w:rPr>
                        <w:t>A female’s menstrual cycle prepares the uterus for an egg. ‘The length of the menstrual cycle varies from woman to woman, but the average is to have periods every 28 days’ (NHS, 2019). Hormones control the menstrual cycle.</w:t>
                      </w:r>
                      <w:r w:rsidR="00513602" w:rsidRPr="003A5775">
                        <w:rPr>
                          <w:sz w:val="16"/>
                          <w:szCs w:val="16"/>
                        </w:rPr>
                        <w:t xml:space="preserve"> ‘In each cycle, rising level of the hormone oestrogen cause the ovary to develop and release an egg (ovulation). The womb lining also starts to thicken. In the second half of the cycle, the hormone progesterone helps the womb to prepare for implantation of a developing embryo (NHS, 2019). The egg that has been released then travels down the fallopian tubes. If the egg is not fertilised, the endometrium breaks down again and the woman has a period – the cycle repeats. </w:t>
                      </w:r>
                    </w:p>
                    <w:p w14:paraId="6C44DE5A" w14:textId="249319AB" w:rsidR="008E2062" w:rsidRDefault="008E2062"/>
                  </w:txbxContent>
                </v:textbox>
                <w10:wrap type="square" anchorx="margin" anchory="margin"/>
              </v:shape>
            </w:pict>
          </mc:Fallback>
        </mc:AlternateContent>
      </w:r>
      <w:r w:rsidR="00D35FDF">
        <w:rPr>
          <w:noProof/>
        </w:rPr>
        <mc:AlternateContent>
          <mc:Choice Requires="wps">
            <w:drawing>
              <wp:anchor distT="45720" distB="45720" distL="114300" distR="114300" simplePos="0" relativeHeight="251674624" behindDoc="0" locked="0" layoutInCell="1" allowOverlap="1" wp14:anchorId="4F007A87" wp14:editId="68DB3475">
                <wp:simplePos x="0" y="0"/>
                <wp:positionH relativeFrom="margin">
                  <wp:posOffset>1838960</wp:posOffset>
                </wp:positionH>
                <wp:positionV relativeFrom="margin">
                  <wp:posOffset>-638175</wp:posOffset>
                </wp:positionV>
                <wp:extent cx="3795395" cy="2232660"/>
                <wp:effectExtent l="0" t="0" r="14605" b="1524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5395" cy="2232660"/>
                        </a:xfrm>
                        <a:prstGeom prst="rect">
                          <a:avLst/>
                        </a:prstGeom>
                        <a:noFill/>
                        <a:ln w="9525">
                          <a:solidFill>
                            <a:schemeClr val="tx1"/>
                          </a:solidFill>
                          <a:miter lim="800000"/>
                          <a:headEnd/>
                          <a:tailEnd/>
                        </a:ln>
                      </wps:spPr>
                      <wps:txbx>
                        <w:txbxContent>
                          <w:p w14:paraId="33D86FA5" w14:textId="22D6A39F" w:rsidR="004878F9" w:rsidRPr="003A5775" w:rsidRDefault="004878F9" w:rsidP="004878F9">
                            <w:pPr>
                              <w:rPr>
                                <w:sz w:val="16"/>
                                <w:szCs w:val="16"/>
                              </w:rPr>
                            </w:pPr>
                            <w:r w:rsidRPr="00335EFD">
                              <w:rPr>
                                <w:color w:val="00B0F0"/>
                                <w:sz w:val="16"/>
                                <w:szCs w:val="16"/>
                              </w:rPr>
                              <w:t>1</w:t>
                            </w:r>
                            <w:r w:rsidRPr="003A5775">
                              <w:rPr>
                                <w:sz w:val="16"/>
                                <w:szCs w:val="16"/>
                              </w:rPr>
                              <w:t xml:space="preserve"> </w:t>
                            </w:r>
                            <w:r w:rsidR="00AC1FBB" w:rsidRPr="003A5775">
                              <w:rPr>
                                <w:sz w:val="16"/>
                                <w:szCs w:val="16"/>
                              </w:rPr>
                              <w:t>–</w:t>
                            </w:r>
                            <w:r w:rsidRPr="003A5775">
                              <w:rPr>
                                <w:sz w:val="16"/>
                                <w:szCs w:val="16"/>
                              </w:rPr>
                              <w:t xml:space="preserve"> </w:t>
                            </w:r>
                            <w:r w:rsidR="00F12581" w:rsidRPr="003A5775">
                              <w:rPr>
                                <w:sz w:val="16"/>
                                <w:szCs w:val="16"/>
                              </w:rPr>
                              <w:t xml:space="preserve">Carries </w:t>
                            </w:r>
                            <w:r w:rsidR="00AC1FBB" w:rsidRPr="003A5775">
                              <w:rPr>
                                <w:sz w:val="16"/>
                                <w:szCs w:val="16"/>
                              </w:rPr>
                              <w:t>the egg towards the uterus. Fertilisation takes place in the Fallopian tube</w:t>
                            </w:r>
                            <w:r w:rsidR="00F12581" w:rsidRPr="003A5775">
                              <w:rPr>
                                <w:sz w:val="16"/>
                                <w:szCs w:val="16"/>
                              </w:rPr>
                              <w:t xml:space="preserve"> (they’re also called oviducts).</w:t>
                            </w:r>
                          </w:p>
                          <w:p w14:paraId="4B40D0E8" w14:textId="0F2C572F" w:rsidR="004878F9" w:rsidRPr="003A5775" w:rsidRDefault="004878F9" w:rsidP="004878F9">
                            <w:pPr>
                              <w:rPr>
                                <w:sz w:val="16"/>
                                <w:szCs w:val="16"/>
                              </w:rPr>
                            </w:pPr>
                            <w:r w:rsidRPr="00335EFD">
                              <w:rPr>
                                <w:color w:val="00B0F0"/>
                                <w:sz w:val="16"/>
                                <w:szCs w:val="16"/>
                              </w:rPr>
                              <w:t>2</w:t>
                            </w:r>
                            <w:r w:rsidRPr="003A5775">
                              <w:rPr>
                                <w:sz w:val="16"/>
                                <w:szCs w:val="16"/>
                              </w:rPr>
                              <w:t xml:space="preserve"> </w:t>
                            </w:r>
                            <w:r w:rsidR="00AC1FBB" w:rsidRPr="003A5775">
                              <w:rPr>
                                <w:sz w:val="16"/>
                                <w:szCs w:val="16"/>
                              </w:rPr>
                              <w:t>– Th</w:t>
                            </w:r>
                            <w:r w:rsidR="00F12581" w:rsidRPr="003A5775">
                              <w:rPr>
                                <w:sz w:val="16"/>
                                <w:szCs w:val="16"/>
                              </w:rPr>
                              <w:t>e lining of the uterus. It’s spongy and contains lots of blood vessels. It breaks down and comes away each month if a fertilised egg doesn’t get implanted in it.</w:t>
                            </w:r>
                          </w:p>
                          <w:p w14:paraId="47C4E892" w14:textId="4AC9BABC" w:rsidR="004878F9" w:rsidRPr="003A5775" w:rsidRDefault="004878F9" w:rsidP="004878F9">
                            <w:pPr>
                              <w:rPr>
                                <w:sz w:val="16"/>
                                <w:szCs w:val="16"/>
                              </w:rPr>
                            </w:pPr>
                            <w:r w:rsidRPr="00335EFD">
                              <w:rPr>
                                <w:color w:val="00B0F0"/>
                                <w:sz w:val="16"/>
                                <w:szCs w:val="16"/>
                              </w:rPr>
                              <w:t xml:space="preserve">3 </w:t>
                            </w:r>
                            <w:r w:rsidR="00F12581" w:rsidRPr="003A5775">
                              <w:rPr>
                                <w:sz w:val="16"/>
                                <w:szCs w:val="16"/>
                              </w:rPr>
                              <w:t>– Babies are born through the vagina.</w:t>
                            </w:r>
                          </w:p>
                          <w:p w14:paraId="75D2E346" w14:textId="3AA346D6" w:rsidR="004878F9" w:rsidRPr="003A5775" w:rsidRDefault="004878F9" w:rsidP="004878F9">
                            <w:pPr>
                              <w:rPr>
                                <w:sz w:val="16"/>
                                <w:szCs w:val="16"/>
                              </w:rPr>
                            </w:pPr>
                            <w:r w:rsidRPr="00335EFD">
                              <w:rPr>
                                <w:color w:val="00B0F0"/>
                                <w:sz w:val="16"/>
                                <w:szCs w:val="16"/>
                              </w:rPr>
                              <w:t>4</w:t>
                            </w:r>
                            <w:r w:rsidRPr="003A5775">
                              <w:rPr>
                                <w:sz w:val="16"/>
                                <w:szCs w:val="16"/>
                              </w:rPr>
                              <w:t xml:space="preserve"> </w:t>
                            </w:r>
                            <w:r w:rsidR="00F12581" w:rsidRPr="003A5775">
                              <w:rPr>
                                <w:sz w:val="16"/>
                                <w:szCs w:val="16"/>
                              </w:rPr>
                              <w:t>– The neck of the uterus at the top of the vagina. It</w:t>
                            </w:r>
                            <w:r w:rsidR="008E2062" w:rsidRPr="003A5775">
                              <w:rPr>
                                <w:sz w:val="16"/>
                                <w:szCs w:val="16"/>
                              </w:rPr>
                              <w:t>’</w:t>
                            </w:r>
                            <w:r w:rsidR="00F12581" w:rsidRPr="003A5775">
                              <w:rPr>
                                <w:sz w:val="16"/>
                                <w:szCs w:val="16"/>
                              </w:rPr>
                              <w:t xml:space="preserve">s usually very narrow, but stretches out to fit the baby through it during childbirth. </w:t>
                            </w:r>
                          </w:p>
                          <w:p w14:paraId="3FC53CDC" w14:textId="34ABACCD" w:rsidR="004878F9" w:rsidRPr="003A5775" w:rsidRDefault="004878F9" w:rsidP="004878F9">
                            <w:pPr>
                              <w:rPr>
                                <w:sz w:val="16"/>
                                <w:szCs w:val="16"/>
                              </w:rPr>
                            </w:pPr>
                            <w:r w:rsidRPr="00335EFD">
                              <w:rPr>
                                <w:color w:val="00B0F0"/>
                                <w:sz w:val="16"/>
                                <w:szCs w:val="16"/>
                              </w:rPr>
                              <w:t xml:space="preserve">5 </w:t>
                            </w:r>
                            <w:r w:rsidR="008E2062" w:rsidRPr="003A5775">
                              <w:rPr>
                                <w:sz w:val="16"/>
                                <w:szCs w:val="16"/>
                              </w:rPr>
                              <w:t>– The ovaries produce eggs (also called ova). One egg is released each month.</w:t>
                            </w:r>
                          </w:p>
                          <w:p w14:paraId="1A5ED669" w14:textId="7DA248BA" w:rsidR="004878F9" w:rsidRPr="003A5775" w:rsidRDefault="004878F9" w:rsidP="004878F9">
                            <w:pPr>
                              <w:rPr>
                                <w:sz w:val="16"/>
                                <w:szCs w:val="16"/>
                              </w:rPr>
                            </w:pPr>
                            <w:r w:rsidRPr="00335EFD">
                              <w:rPr>
                                <w:color w:val="00B0F0"/>
                                <w:sz w:val="16"/>
                                <w:szCs w:val="16"/>
                              </w:rPr>
                              <w:t>6</w:t>
                            </w:r>
                            <w:r w:rsidRPr="003A5775">
                              <w:rPr>
                                <w:sz w:val="16"/>
                                <w:szCs w:val="16"/>
                              </w:rPr>
                              <w:t xml:space="preserve"> </w:t>
                            </w:r>
                            <w:r w:rsidR="00F12581" w:rsidRPr="003A5775">
                              <w:rPr>
                                <w:sz w:val="16"/>
                                <w:szCs w:val="16"/>
                              </w:rPr>
                              <w:t>–</w:t>
                            </w:r>
                            <w:r w:rsidR="008E2062" w:rsidRPr="003A5775">
                              <w:rPr>
                                <w:sz w:val="16"/>
                                <w:szCs w:val="16"/>
                              </w:rPr>
                              <w:t xml:space="preserve"> Also called the womb. The uterus is pear shaped and very muscular. It grows during pregnancy to fit the baby, and during childbirth it contracts to push the baby out. </w:t>
                            </w:r>
                          </w:p>
                          <w:p w14:paraId="55CD0466" w14:textId="4CF9F979" w:rsidR="001B069E" w:rsidRPr="003A5775" w:rsidRDefault="001B069E" w:rsidP="004878F9">
                            <w:pPr>
                              <w:rPr>
                                <w:sz w:val="16"/>
                                <w:szCs w:val="16"/>
                              </w:rPr>
                            </w:pPr>
                            <w:r w:rsidRPr="003A5775">
                              <w:rPr>
                                <w:sz w:val="16"/>
                                <w:szCs w:val="16"/>
                              </w:rPr>
                              <w:t>(Cotterill, P. et al. 2009)</w:t>
                            </w:r>
                          </w:p>
                          <w:p w14:paraId="1304003A" w14:textId="2996901B" w:rsidR="00F12581" w:rsidRPr="00F12581" w:rsidRDefault="00F12581" w:rsidP="004878F9">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007A87" id="_x0000_s1043" type="#_x0000_t202" style="position:absolute;margin-left:144.8pt;margin-top:-50.25pt;width:298.85pt;height:175.8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" filled="f" strokecolor="black [3213]">
                <v:textbox>
                  <w:txbxContent>
                    <w:p w14:paraId="33D86FA5" w14:textId="22D6A39F" w:rsidR="004878F9" w:rsidRPr="003A5775" w:rsidRDefault="004878F9" w:rsidP="004878F9">
                      <w:pPr>
                        <w:rPr>
                          <w:sz w:val="16"/>
                          <w:szCs w:val="16"/>
                        </w:rPr>
                      </w:pPr>
                      <w:r w:rsidRPr="00335EFD">
                        <w:rPr>
                          <w:color w:val="00B0F0"/>
                          <w:sz w:val="16"/>
                          <w:szCs w:val="16"/>
                        </w:rPr>
                        <w:t>1</w:t>
                      </w:r>
                      <w:r w:rsidRPr="003A5775">
                        <w:rPr>
                          <w:sz w:val="16"/>
                          <w:szCs w:val="16"/>
                        </w:rPr>
                        <w:t xml:space="preserve"> </w:t>
                      </w:r>
                      <w:r w:rsidR="00AC1FBB" w:rsidRPr="003A5775">
                        <w:rPr>
                          <w:sz w:val="16"/>
                          <w:szCs w:val="16"/>
                        </w:rPr>
                        <w:t>–</w:t>
                      </w:r>
                      <w:r w:rsidRPr="003A5775">
                        <w:rPr>
                          <w:sz w:val="16"/>
                          <w:szCs w:val="16"/>
                        </w:rPr>
                        <w:t xml:space="preserve"> </w:t>
                      </w:r>
                      <w:r w:rsidR="00F12581" w:rsidRPr="003A5775">
                        <w:rPr>
                          <w:sz w:val="16"/>
                          <w:szCs w:val="16"/>
                        </w:rPr>
                        <w:t xml:space="preserve">Carries </w:t>
                      </w:r>
                      <w:r w:rsidR="00AC1FBB" w:rsidRPr="003A5775">
                        <w:rPr>
                          <w:sz w:val="16"/>
                          <w:szCs w:val="16"/>
                        </w:rPr>
                        <w:t>the egg towards the uterus. Fertilisation takes place in the Fallopian tube</w:t>
                      </w:r>
                      <w:r w:rsidR="00F12581" w:rsidRPr="003A5775">
                        <w:rPr>
                          <w:sz w:val="16"/>
                          <w:szCs w:val="16"/>
                        </w:rPr>
                        <w:t xml:space="preserve"> (they’re also called oviducts).</w:t>
                      </w:r>
                    </w:p>
                    <w:p w14:paraId="4B40D0E8" w14:textId="0F2C572F" w:rsidR="004878F9" w:rsidRPr="003A5775" w:rsidRDefault="004878F9" w:rsidP="004878F9">
                      <w:pPr>
                        <w:rPr>
                          <w:sz w:val="16"/>
                          <w:szCs w:val="16"/>
                        </w:rPr>
                      </w:pPr>
                      <w:r w:rsidRPr="00335EFD">
                        <w:rPr>
                          <w:color w:val="00B0F0"/>
                          <w:sz w:val="16"/>
                          <w:szCs w:val="16"/>
                        </w:rPr>
                        <w:t>2</w:t>
                      </w:r>
                      <w:r w:rsidRPr="003A5775">
                        <w:rPr>
                          <w:sz w:val="16"/>
                          <w:szCs w:val="16"/>
                        </w:rPr>
                        <w:t xml:space="preserve"> </w:t>
                      </w:r>
                      <w:r w:rsidR="00AC1FBB" w:rsidRPr="003A5775">
                        <w:rPr>
                          <w:sz w:val="16"/>
                          <w:szCs w:val="16"/>
                        </w:rPr>
                        <w:t>– Th</w:t>
                      </w:r>
                      <w:r w:rsidR="00F12581" w:rsidRPr="003A5775">
                        <w:rPr>
                          <w:sz w:val="16"/>
                          <w:szCs w:val="16"/>
                        </w:rPr>
                        <w:t>e lining of the uterus. It’s spongy and contains lots of blood vessels. It breaks down and comes away each month if a fertilised egg doesn’t get implanted in it.</w:t>
                      </w:r>
                    </w:p>
                    <w:p w14:paraId="47C4E892" w14:textId="4AC9BABC" w:rsidR="004878F9" w:rsidRPr="003A5775" w:rsidRDefault="004878F9" w:rsidP="004878F9">
                      <w:pPr>
                        <w:rPr>
                          <w:sz w:val="16"/>
                          <w:szCs w:val="16"/>
                        </w:rPr>
                      </w:pPr>
                      <w:r w:rsidRPr="00335EFD">
                        <w:rPr>
                          <w:color w:val="00B0F0"/>
                          <w:sz w:val="16"/>
                          <w:szCs w:val="16"/>
                        </w:rPr>
                        <w:t xml:space="preserve">3 </w:t>
                      </w:r>
                      <w:r w:rsidR="00F12581" w:rsidRPr="003A5775">
                        <w:rPr>
                          <w:sz w:val="16"/>
                          <w:szCs w:val="16"/>
                        </w:rPr>
                        <w:t>– Babies are born through the vagina.</w:t>
                      </w:r>
                    </w:p>
                    <w:p w14:paraId="75D2E346" w14:textId="3AA346D6" w:rsidR="004878F9" w:rsidRPr="003A5775" w:rsidRDefault="004878F9" w:rsidP="004878F9">
                      <w:pPr>
                        <w:rPr>
                          <w:sz w:val="16"/>
                          <w:szCs w:val="16"/>
                        </w:rPr>
                      </w:pPr>
                      <w:r w:rsidRPr="00335EFD">
                        <w:rPr>
                          <w:color w:val="00B0F0"/>
                          <w:sz w:val="16"/>
                          <w:szCs w:val="16"/>
                        </w:rPr>
                        <w:t>4</w:t>
                      </w:r>
                      <w:r w:rsidRPr="003A5775">
                        <w:rPr>
                          <w:sz w:val="16"/>
                          <w:szCs w:val="16"/>
                        </w:rPr>
                        <w:t xml:space="preserve"> </w:t>
                      </w:r>
                      <w:r w:rsidR="00F12581" w:rsidRPr="003A5775">
                        <w:rPr>
                          <w:sz w:val="16"/>
                          <w:szCs w:val="16"/>
                        </w:rPr>
                        <w:t>– The neck of the uterus at the top of the vagina. It</w:t>
                      </w:r>
                      <w:r w:rsidR="008E2062" w:rsidRPr="003A5775">
                        <w:rPr>
                          <w:sz w:val="16"/>
                          <w:szCs w:val="16"/>
                        </w:rPr>
                        <w:t>’</w:t>
                      </w:r>
                      <w:r w:rsidR="00F12581" w:rsidRPr="003A5775">
                        <w:rPr>
                          <w:sz w:val="16"/>
                          <w:szCs w:val="16"/>
                        </w:rPr>
                        <w:t xml:space="preserve">s usually very narrow, but stretches out to fit the baby through it during childbirth. </w:t>
                      </w:r>
                    </w:p>
                    <w:p w14:paraId="3FC53CDC" w14:textId="34ABACCD" w:rsidR="004878F9" w:rsidRPr="003A5775" w:rsidRDefault="004878F9" w:rsidP="004878F9">
                      <w:pPr>
                        <w:rPr>
                          <w:sz w:val="16"/>
                          <w:szCs w:val="16"/>
                        </w:rPr>
                      </w:pPr>
                      <w:r w:rsidRPr="00335EFD">
                        <w:rPr>
                          <w:color w:val="00B0F0"/>
                          <w:sz w:val="16"/>
                          <w:szCs w:val="16"/>
                        </w:rPr>
                        <w:t xml:space="preserve">5 </w:t>
                      </w:r>
                      <w:r w:rsidR="008E2062" w:rsidRPr="003A5775">
                        <w:rPr>
                          <w:sz w:val="16"/>
                          <w:szCs w:val="16"/>
                        </w:rPr>
                        <w:t>– The ovaries produce eggs (also called ova). One egg is released each month.</w:t>
                      </w:r>
                    </w:p>
                    <w:p w14:paraId="1A5ED669" w14:textId="7DA248BA" w:rsidR="004878F9" w:rsidRPr="003A5775" w:rsidRDefault="004878F9" w:rsidP="004878F9">
                      <w:pPr>
                        <w:rPr>
                          <w:sz w:val="16"/>
                          <w:szCs w:val="16"/>
                        </w:rPr>
                      </w:pPr>
                      <w:r w:rsidRPr="00335EFD">
                        <w:rPr>
                          <w:color w:val="00B0F0"/>
                          <w:sz w:val="16"/>
                          <w:szCs w:val="16"/>
                        </w:rPr>
                        <w:t>6</w:t>
                      </w:r>
                      <w:r w:rsidRPr="003A5775">
                        <w:rPr>
                          <w:sz w:val="16"/>
                          <w:szCs w:val="16"/>
                        </w:rPr>
                        <w:t xml:space="preserve"> </w:t>
                      </w:r>
                      <w:r w:rsidR="00F12581" w:rsidRPr="003A5775">
                        <w:rPr>
                          <w:sz w:val="16"/>
                          <w:szCs w:val="16"/>
                        </w:rPr>
                        <w:t>–</w:t>
                      </w:r>
                      <w:r w:rsidR="008E2062" w:rsidRPr="003A5775">
                        <w:rPr>
                          <w:sz w:val="16"/>
                          <w:szCs w:val="16"/>
                        </w:rPr>
                        <w:t xml:space="preserve"> Also called the womb. The uterus is pear shaped and very muscular. It grows during pregnancy to fit the baby, and during childbirth it contracts to push the baby out. </w:t>
                      </w:r>
                    </w:p>
                    <w:p w14:paraId="55CD0466" w14:textId="4CF9F979" w:rsidR="001B069E" w:rsidRPr="003A5775" w:rsidRDefault="001B069E" w:rsidP="004878F9">
                      <w:pPr>
                        <w:rPr>
                          <w:sz w:val="16"/>
                          <w:szCs w:val="16"/>
                        </w:rPr>
                      </w:pPr>
                      <w:r w:rsidRPr="003A5775">
                        <w:rPr>
                          <w:sz w:val="16"/>
                          <w:szCs w:val="16"/>
                        </w:rPr>
                        <w:t>(Cotterill, P. et al. 2009)</w:t>
                      </w:r>
                    </w:p>
                    <w:p w14:paraId="1304003A" w14:textId="2996901B" w:rsidR="00F12581" w:rsidRPr="00F12581" w:rsidRDefault="00F12581" w:rsidP="004878F9">
                      <w:pPr>
                        <w:rPr>
                          <w:sz w:val="20"/>
                          <w:szCs w:val="20"/>
                        </w:rPr>
                      </w:pPr>
                    </w:p>
                  </w:txbxContent>
                </v:textbox>
                <w10:wrap type="square" anchorx="margin" anchory="margin"/>
              </v:shape>
            </w:pict>
          </mc:Fallback>
        </mc:AlternateContent>
      </w:r>
      <w:r w:rsidR="00D35FDF">
        <w:rPr>
          <w:noProof/>
        </w:rPr>
        <mc:AlternateContent>
          <mc:Choice Requires="wps">
            <w:drawing>
              <wp:anchor distT="45720" distB="45720" distL="114300" distR="114300" simplePos="0" relativeHeight="251660288" behindDoc="0" locked="0" layoutInCell="1" allowOverlap="1" wp14:anchorId="03DA1B86" wp14:editId="1E7407FE">
                <wp:simplePos x="0" y="0"/>
                <wp:positionH relativeFrom="margin">
                  <wp:posOffset>35412</wp:posOffset>
                </wp:positionH>
                <wp:positionV relativeFrom="margin">
                  <wp:posOffset>-682064</wp:posOffset>
                </wp:positionV>
                <wp:extent cx="285750" cy="3524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352425"/>
                        </a:xfrm>
                        <a:prstGeom prst="rect">
                          <a:avLst/>
                        </a:prstGeom>
                        <a:noFill/>
                        <a:ln w="9525">
                          <a:noFill/>
                          <a:miter lim="800000"/>
                          <a:headEnd/>
                          <a:tailEnd/>
                        </a:ln>
                      </wps:spPr>
                      <wps:txbx>
                        <w:txbxContent>
                          <w:p w14:paraId="07117FD8" w14:textId="3CD90C79" w:rsidR="00D52A3F" w:rsidRPr="00335EFD" w:rsidRDefault="00D52A3F">
                            <w:pPr>
                              <w:rPr>
                                <w:color w:val="00B0F0"/>
                                <w:sz w:val="32"/>
                                <w:szCs w:val="32"/>
                              </w:rPr>
                            </w:pPr>
                            <w:r w:rsidRPr="00335EFD">
                              <w:rPr>
                                <w:color w:val="00B0F0"/>
                                <w:sz w:val="32"/>
                                <w:szCs w:val="32"/>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DA1B86" id="_x0000_s1044" type="#_x0000_t202" style="position:absolute;margin-left:2.8pt;margin-top:-53.7pt;width:22.5pt;height:27.7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" filled="f" stroked="f">
                <v:textbox>
                  <w:txbxContent>
                    <w:p w14:paraId="07117FD8" w14:textId="3CD90C79" w:rsidR="00D52A3F" w:rsidRPr="00335EFD" w:rsidRDefault="00D52A3F">
                      <w:pPr>
                        <w:rPr>
                          <w:color w:val="00B0F0"/>
                          <w:sz w:val="32"/>
                          <w:szCs w:val="32"/>
                        </w:rPr>
                      </w:pPr>
                      <w:r w:rsidRPr="00335EFD">
                        <w:rPr>
                          <w:color w:val="00B0F0"/>
                          <w:sz w:val="32"/>
                          <w:szCs w:val="32"/>
                        </w:rPr>
                        <w:t>1</w:t>
                      </w:r>
                    </w:p>
                  </w:txbxContent>
                </v:textbox>
                <w10:wrap type="square" anchorx="margin" anchory="margin"/>
              </v:shape>
            </w:pict>
          </mc:Fallback>
        </mc:AlternateContent>
      </w:r>
      <w:r w:rsidR="00D35FDF" w:rsidRPr="00D52A3F">
        <w:rPr>
          <w:noProof/>
        </w:rPr>
        <w:drawing>
          <wp:anchor distT="0" distB="0" distL="114300" distR="114300" simplePos="0" relativeHeight="251658240" behindDoc="1" locked="0" layoutInCell="1" allowOverlap="1" wp14:anchorId="0B184718" wp14:editId="3C9A6287">
            <wp:simplePos x="0" y="0"/>
            <wp:positionH relativeFrom="margin">
              <wp:posOffset>-637953</wp:posOffset>
            </wp:positionH>
            <wp:positionV relativeFrom="margin">
              <wp:posOffset>-680484</wp:posOffset>
            </wp:positionV>
            <wp:extent cx="2299970" cy="190627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8098" t="13096" r="7113" b="16631"/>
                    <a:stretch/>
                  </pic:blipFill>
                  <pic:spPr bwMode="auto">
                    <a:xfrm>
                      <a:off x="0" y="0"/>
                      <a:ext cx="2299970" cy="1906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E05250" w14:textId="102CA1E6" w:rsidR="00F12581" w:rsidRPr="00F12581" w:rsidRDefault="00F12581" w:rsidP="00F12581"/>
    <w:p w14:paraId="0E5D085C" w14:textId="1B4BAC01" w:rsidR="00F12581" w:rsidRDefault="00405C3B" w:rsidP="00F12581">
      <w:r w:rsidRPr="0076466C">
        <w:rPr>
          <w:noProof/>
          <w:u w:val="single"/>
        </w:rPr>
        <mc:AlternateContent>
          <mc:Choice Requires="wps">
            <w:drawing>
              <wp:anchor distT="45720" distB="45720" distL="114300" distR="114300" simplePos="0" relativeHeight="251694080" behindDoc="0" locked="0" layoutInCell="1" allowOverlap="1" wp14:anchorId="5DC33263" wp14:editId="7E9DD298">
                <wp:simplePos x="0" y="0"/>
                <wp:positionH relativeFrom="margin">
                  <wp:posOffset>2369820</wp:posOffset>
                </wp:positionH>
                <wp:positionV relativeFrom="margin">
                  <wp:posOffset>4017010</wp:posOffset>
                </wp:positionV>
                <wp:extent cx="3008630" cy="1796415"/>
                <wp:effectExtent l="0" t="0" r="20320" b="1333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8630" cy="1796415"/>
                        </a:xfrm>
                        <a:prstGeom prst="rect">
                          <a:avLst/>
                        </a:prstGeom>
                        <a:solidFill>
                          <a:srgbClr val="FFFFFF"/>
                        </a:solidFill>
                        <a:ln w="9525">
                          <a:solidFill>
                            <a:srgbClr val="000000"/>
                          </a:solidFill>
                          <a:miter lim="800000"/>
                          <a:headEnd/>
                          <a:tailEnd/>
                        </a:ln>
                      </wps:spPr>
                      <wps:txbx>
                        <w:txbxContent>
                          <w:p w14:paraId="53D88FCE" w14:textId="59089FBB" w:rsidR="0076466C" w:rsidRPr="0076466C" w:rsidRDefault="0076466C">
                            <w:pPr>
                              <w:rPr>
                                <w:sz w:val="16"/>
                                <w:szCs w:val="16"/>
                                <w:u w:val="single"/>
                              </w:rPr>
                            </w:pPr>
                            <w:r w:rsidRPr="0076466C">
                              <w:rPr>
                                <w:sz w:val="16"/>
                                <w:szCs w:val="16"/>
                                <w:u w:val="single"/>
                              </w:rPr>
                              <w:t>Pelvic inflammatory disease (PID)</w:t>
                            </w:r>
                          </w:p>
                          <w:p w14:paraId="3AE4B38F" w14:textId="1570C2AE" w:rsidR="0076466C" w:rsidRPr="0076466C" w:rsidRDefault="0076466C">
                            <w:pPr>
                              <w:rPr>
                                <w:sz w:val="16"/>
                                <w:szCs w:val="16"/>
                              </w:rPr>
                            </w:pPr>
                            <w:r>
                              <w:rPr>
                                <w:sz w:val="16"/>
                                <w:szCs w:val="16"/>
                              </w:rPr>
                              <w:t>This is a disease which usually happens because of sexually transmitted infections. Typically, it will start in the vagina, then might spread upwards, towards the cervix, uterus, uterine tubes and ovaries. It can also spread upwards when there is an infection in the vagina before childbirth, a miscarriage, or surgical procedure. Some complicates of pelvic inflammatory disease are: ‘</w:t>
                            </w:r>
                            <w:r w:rsidRPr="0076466C">
                              <w:rPr>
                                <w:sz w:val="16"/>
                                <w:szCs w:val="16"/>
                              </w:rPr>
                              <w:t>infertility due to obstruction of uterine tubes</w:t>
                            </w:r>
                            <w:r>
                              <w:rPr>
                                <w:sz w:val="16"/>
                                <w:szCs w:val="16"/>
                              </w:rPr>
                              <w:t xml:space="preserve">, </w:t>
                            </w:r>
                            <w:r w:rsidRPr="0076466C">
                              <w:rPr>
                                <w:sz w:val="16"/>
                                <w:szCs w:val="16"/>
                              </w:rPr>
                              <w:t>peritonitis</w:t>
                            </w:r>
                            <w:r>
                              <w:rPr>
                                <w:sz w:val="16"/>
                                <w:szCs w:val="16"/>
                              </w:rPr>
                              <w:t xml:space="preserve">, </w:t>
                            </w:r>
                            <w:r w:rsidRPr="0076466C">
                              <w:rPr>
                                <w:sz w:val="16"/>
                                <w:szCs w:val="16"/>
                              </w:rPr>
                              <w:t xml:space="preserve">intestinal obstruction due to adhesions between the bowel and the uterus and/or uterine tubes </w:t>
                            </w:r>
                            <w:r>
                              <w:rPr>
                                <w:sz w:val="16"/>
                                <w:szCs w:val="16"/>
                              </w:rPr>
                              <w:t xml:space="preserve">, </w:t>
                            </w:r>
                            <w:r w:rsidRPr="0076466C">
                              <w:rPr>
                                <w:sz w:val="16"/>
                                <w:szCs w:val="16"/>
                              </w:rPr>
                              <w:t>bacteraemia, which may lead to meningitis, endocarditis or suppurative arthritis</w:t>
                            </w:r>
                            <w:r>
                              <w:rPr>
                                <w:sz w:val="16"/>
                                <w:szCs w:val="16"/>
                              </w:rPr>
                              <w:t xml:space="preserve">’ </w:t>
                            </w:r>
                            <w:r>
                              <w:rPr>
                                <w:sz w:val="16"/>
                                <w:szCs w:val="16"/>
                              </w:rPr>
                              <w:t>(Waugh, A. Grant, A.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33263" id="_x0000_s1045" type="#_x0000_t202" style="position:absolute;margin-left:186.6pt;margin-top:316.3pt;width:236.9pt;height:141.4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">
                <v:textbox>
                  <w:txbxContent>
                    <w:p w14:paraId="53D88FCE" w14:textId="59089FBB" w:rsidR="0076466C" w:rsidRPr="0076466C" w:rsidRDefault="0076466C">
                      <w:pPr>
                        <w:rPr>
                          <w:sz w:val="16"/>
                          <w:szCs w:val="16"/>
                          <w:u w:val="single"/>
                        </w:rPr>
                      </w:pPr>
                      <w:r w:rsidRPr="0076466C">
                        <w:rPr>
                          <w:sz w:val="16"/>
                          <w:szCs w:val="16"/>
                          <w:u w:val="single"/>
                        </w:rPr>
                        <w:t>Pelvic inflammatory disease (PID)</w:t>
                      </w:r>
                    </w:p>
                    <w:p w14:paraId="3AE4B38F" w14:textId="1570C2AE" w:rsidR="0076466C" w:rsidRPr="0076466C" w:rsidRDefault="0076466C">
                      <w:pPr>
                        <w:rPr>
                          <w:sz w:val="16"/>
                          <w:szCs w:val="16"/>
                        </w:rPr>
                      </w:pPr>
                      <w:r>
                        <w:rPr>
                          <w:sz w:val="16"/>
                          <w:szCs w:val="16"/>
                        </w:rPr>
                        <w:t>This is a disease which usually happens because of sexually transmitted infections. Typically, it will start in the vagina, then might spread upwards, towards the cervix, uterus, uterine tubes and ovaries. It can also spread upwards when there is an infection in the vagina before childbirth, a miscarriage, or surgical procedure. Some complicates of pelvic inflammatory disease are: ‘</w:t>
                      </w:r>
                      <w:r w:rsidRPr="0076466C">
                        <w:rPr>
                          <w:sz w:val="16"/>
                          <w:szCs w:val="16"/>
                        </w:rPr>
                        <w:t>infertility due to obstruction of uterine tubes</w:t>
                      </w:r>
                      <w:r>
                        <w:rPr>
                          <w:sz w:val="16"/>
                          <w:szCs w:val="16"/>
                        </w:rPr>
                        <w:t xml:space="preserve">, </w:t>
                      </w:r>
                      <w:r w:rsidRPr="0076466C">
                        <w:rPr>
                          <w:sz w:val="16"/>
                          <w:szCs w:val="16"/>
                        </w:rPr>
                        <w:t>peritonitis</w:t>
                      </w:r>
                      <w:r>
                        <w:rPr>
                          <w:sz w:val="16"/>
                          <w:szCs w:val="16"/>
                        </w:rPr>
                        <w:t xml:space="preserve">, </w:t>
                      </w:r>
                      <w:r w:rsidRPr="0076466C">
                        <w:rPr>
                          <w:sz w:val="16"/>
                          <w:szCs w:val="16"/>
                        </w:rPr>
                        <w:t xml:space="preserve">intestinal obstruction due to adhesions between the bowel and the uterus and/or uterine tubes </w:t>
                      </w:r>
                      <w:r>
                        <w:rPr>
                          <w:sz w:val="16"/>
                          <w:szCs w:val="16"/>
                        </w:rPr>
                        <w:t xml:space="preserve">, </w:t>
                      </w:r>
                      <w:r w:rsidRPr="0076466C">
                        <w:rPr>
                          <w:sz w:val="16"/>
                          <w:szCs w:val="16"/>
                        </w:rPr>
                        <w:t>bacteraemia, which may lead to meningitis, endocarditis or suppurative arthritis</w:t>
                      </w:r>
                      <w:r>
                        <w:rPr>
                          <w:sz w:val="16"/>
                          <w:szCs w:val="16"/>
                        </w:rPr>
                        <w:t xml:space="preserve">’ </w:t>
                      </w:r>
                      <w:r>
                        <w:rPr>
                          <w:sz w:val="16"/>
                          <w:szCs w:val="16"/>
                        </w:rPr>
                        <w:t>(Waugh, A. Grant, A. 2014).</w:t>
                      </w:r>
                    </w:p>
                  </w:txbxContent>
                </v:textbox>
                <w10:wrap type="square" anchorx="margin" anchory="margin"/>
              </v:shape>
            </w:pict>
          </mc:Fallback>
        </mc:AlternateContent>
      </w:r>
      <w:r>
        <w:rPr>
          <w:noProof/>
        </w:rPr>
        <mc:AlternateContent>
          <mc:Choice Requires="wps">
            <w:drawing>
              <wp:anchor distT="0" distB="0" distL="114300" distR="114300" simplePos="0" relativeHeight="251702272" behindDoc="0" locked="0" layoutInCell="1" allowOverlap="1" wp14:anchorId="7A724230" wp14:editId="4CDDE81B">
                <wp:simplePos x="0" y="0"/>
                <wp:positionH relativeFrom="column">
                  <wp:posOffset>5622128</wp:posOffset>
                </wp:positionH>
                <wp:positionV relativeFrom="paragraph">
                  <wp:posOffset>122112</wp:posOffset>
                </wp:positionV>
                <wp:extent cx="287020" cy="371800"/>
                <wp:effectExtent l="0" t="0" r="17780" b="28575"/>
                <wp:wrapNone/>
                <wp:docPr id="21" name="Text Box 21"/>
                <wp:cNvGraphicFramePr/>
                <a:graphic xmlns:a="http://schemas.openxmlformats.org/drawingml/2006/main">
                  <a:graphicData uri="http://schemas.microsoft.com/office/word/2010/wordprocessingShape">
                    <wps:wsp>
                      <wps:cNvSpPr txBox="1"/>
                      <wps:spPr>
                        <a:xfrm>
                          <a:off x="0" y="0"/>
                          <a:ext cx="287020" cy="371800"/>
                        </a:xfrm>
                        <a:prstGeom prst="rect">
                          <a:avLst/>
                        </a:prstGeom>
                        <a:solidFill>
                          <a:schemeClr val="lt1"/>
                        </a:solidFill>
                        <a:ln w="6350">
                          <a:solidFill>
                            <a:prstClr val="black"/>
                          </a:solidFill>
                        </a:ln>
                      </wps:spPr>
                      <wps:txbx>
                        <w:txbxContent>
                          <w:p w14:paraId="34B42AE4" w14:textId="189ADBC3" w:rsidR="008917A2" w:rsidRPr="008917A2" w:rsidRDefault="008917A2">
                            <w:pPr>
                              <w:rPr>
                                <w:b/>
                                <w:bCs/>
                                <w:color w:val="FF0000"/>
                                <w:sz w:val="32"/>
                                <w:szCs w:val="32"/>
                              </w:rPr>
                            </w:pPr>
                            <w:r w:rsidRPr="008917A2">
                              <w:rPr>
                                <w:b/>
                                <w:bCs/>
                                <w:color w:val="FF0000"/>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24230" id="Text Box 21" o:spid="_x0000_s1046" type="#_x0000_t202" style="position:absolute;margin-left:442.7pt;margin-top:9.6pt;width:22.6pt;height:29.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" fillcolor="white [3201]" strokeweight=".5pt">
                <v:textbox>
                  <w:txbxContent>
                    <w:p w14:paraId="34B42AE4" w14:textId="189ADBC3" w:rsidR="008917A2" w:rsidRPr="008917A2" w:rsidRDefault="008917A2">
                      <w:pPr>
                        <w:rPr>
                          <w:b/>
                          <w:bCs/>
                          <w:color w:val="FF0000"/>
                          <w:sz w:val="32"/>
                          <w:szCs w:val="32"/>
                        </w:rPr>
                      </w:pPr>
                      <w:r w:rsidRPr="008917A2">
                        <w:rPr>
                          <w:b/>
                          <w:bCs/>
                          <w:color w:val="FF0000"/>
                          <w:sz w:val="32"/>
                          <w:szCs w:val="32"/>
                        </w:rPr>
                        <w:t>3</w:t>
                      </w:r>
                    </w:p>
                  </w:txbxContent>
                </v:textbox>
              </v:shape>
            </w:pict>
          </mc:Fallback>
        </mc:AlternateContent>
      </w:r>
      <w:r w:rsidR="00763005" w:rsidRPr="00D35FDF">
        <w:drawing>
          <wp:anchor distT="0" distB="0" distL="114300" distR="114300" simplePos="0" relativeHeight="251697152" behindDoc="1" locked="0" layoutInCell="1" allowOverlap="1" wp14:anchorId="4D4543A5" wp14:editId="5FE44B56">
            <wp:simplePos x="0" y="0"/>
            <wp:positionH relativeFrom="margin">
              <wp:posOffset>5996305</wp:posOffset>
            </wp:positionH>
            <wp:positionV relativeFrom="margin">
              <wp:posOffset>4189095</wp:posOffset>
            </wp:positionV>
            <wp:extent cx="3429000" cy="206629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219" t="2941" r="446" b="1782"/>
                    <a:stretch/>
                  </pic:blipFill>
                  <pic:spPr bwMode="auto">
                    <a:xfrm>
                      <a:off x="0" y="0"/>
                      <a:ext cx="3429000" cy="2066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18327E" w14:textId="375A8F8B" w:rsidR="00F12581" w:rsidRPr="009D218D" w:rsidRDefault="00F12581" w:rsidP="00F12581">
      <w:pPr>
        <w:rPr>
          <w:rFonts w:ascii="Arial" w:hAnsi="Arial" w:cs="Arial"/>
          <w:sz w:val="16"/>
          <w:szCs w:val="16"/>
          <w:u w:val="single"/>
        </w:rPr>
      </w:pPr>
    </w:p>
    <w:p w14:paraId="5ADE4489" w14:textId="01AA9C7D" w:rsidR="009D218D" w:rsidRPr="009D218D" w:rsidRDefault="009D218D" w:rsidP="00F12581">
      <w:pPr>
        <w:rPr>
          <w:rFonts w:ascii="Arial" w:hAnsi="Arial" w:cs="Arial"/>
          <w:sz w:val="16"/>
          <w:szCs w:val="16"/>
        </w:rPr>
      </w:pPr>
    </w:p>
    <w:p w14:paraId="49CD8C73" w14:textId="349F9064" w:rsidR="008100CC" w:rsidRDefault="008100CC" w:rsidP="009502ED"/>
    <w:p w14:paraId="14B120F8" w14:textId="65512D65" w:rsidR="00F12581" w:rsidRDefault="00F12581" w:rsidP="009502ED"/>
    <w:p w14:paraId="713EA0E0" w14:textId="77777777" w:rsidR="00405C3B" w:rsidRDefault="00763005" w:rsidP="00F12581">
      <w:pPr>
        <w:rPr>
          <w:u w:val="single"/>
        </w:rPr>
      </w:pPr>
      <w:r w:rsidRPr="00D35FDF">
        <w:rPr>
          <w:noProof/>
          <w:u w:val="single"/>
        </w:rPr>
        <mc:AlternateContent>
          <mc:Choice Requires="wps">
            <w:drawing>
              <wp:anchor distT="45720" distB="45720" distL="114300" distR="114300" simplePos="0" relativeHeight="251699200" behindDoc="1" locked="0" layoutInCell="1" allowOverlap="1" wp14:anchorId="3F1DC583" wp14:editId="65DD3EDD">
                <wp:simplePos x="0" y="0"/>
                <wp:positionH relativeFrom="margin">
                  <wp:posOffset>6334272</wp:posOffset>
                </wp:positionH>
                <wp:positionV relativeFrom="margin">
                  <wp:posOffset>6315119</wp:posOffset>
                </wp:positionV>
                <wp:extent cx="2168525" cy="254635"/>
                <wp:effectExtent l="0" t="0" r="3175"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8525" cy="254635"/>
                        </a:xfrm>
                        <a:prstGeom prst="rect">
                          <a:avLst/>
                        </a:prstGeom>
                        <a:solidFill>
                          <a:srgbClr val="FFFFFF"/>
                        </a:solidFill>
                        <a:ln w="9525">
                          <a:noFill/>
                          <a:miter lim="800000"/>
                          <a:headEnd/>
                          <a:tailEnd/>
                        </a:ln>
                      </wps:spPr>
                      <wps:txbx>
                        <w:txbxContent>
                          <w:p w14:paraId="48A45C1A" w14:textId="70635874" w:rsidR="00D35FDF" w:rsidRPr="00D35FDF" w:rsidRDefault="00D35FDF">
                            <w:pPr>
                              <w:rPr>
                                <w:sz w:val="20"/>
                                <w:szCs w:val="20"/>
                              </w:rPr>
                            </w:pPr>
                            <w:r w:rsidRPr="00D35FDF">
                              <w:rPr>
                                <w:sz w:val="20"/>
                                <w:szCs w:val="20"/>
                              </w:rPr>
                              <w:t>Source: Women’s Health Advice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1DC583" id="_x0000_s1047" type="#_x0000_t202" style="position:absolute;margin-left:498.75pt;margin-top:497.25pt;width:170.75pt;height:20.05pt;z-index:-251617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" stroked="f">
                <v:textbox>
                  <w:txbxContent>
                    <w:p w14:paraId="48A45C1A" w14:textId="70635874" w:rsidR="00D35FDF" w:rsidRPr="00D35FDF" w:rsidRDefault="00D35FDF">
                      <w:pPr>
                        <w:rPr>
                          <w:sz w:val="20"/>
                          <w:szCs w:val="20"/>
                        </w:rPr>
                      </w:pPr>
                      <w:r w:rsidRPr="00D35FDF">
                        <w:rPr>
                          <w:sz w:val="20"/>
                          <w:szCs w:val="20"/>
                        </w:rPr>
                        <w:t>Source: Women’s Health Advice (N.D)</w:t>
                      </w:r>
                    </w:p>
                  </w:txbxContent>
                </v:textbox>
                <w10:wrap type="square" anchorx="margin" anchory="margin"/>
              </v:shape>
            </w:pict>
          </mc:Fallback>
        </mc:AlternateContent>
      </w:r>
      <w:r w:rsidR="00D35FDF">
        <w:rPr>
          <w:noProof/>
        </w:rPr>
        <mc:AlternateContent>
          <mc:Choice Requires="wps">
            <w:drawing>
              <wp:anchor distT="45720" distB="45720" distL="114300" distR="114300" simplePos="0" relativeHeight="251696128" behindDoc="0" locked="0" layoutInCell="1" allowOverlap="1" wp14:anchorId="63A8108D" wp14:editId="0A267F38">
                <wp:simplePos x="0" y="0"/>
                <wp:positionH relativeFrom="margin">
                  <wp:align>left</wp:align>
                </wp:positionH>
                <wp:positionV relativeFrom="page">
                  <wp:align>bottom</wp:align>
                </wp:positionV>
                <wp:extent cx="1594485" cy="297180"/>
                <wp:effectExtent l="0" t="0" r="5715" b="762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4485" cy="297180"/>
                        </a:xfrm>
                        <a:prstGeom prst="rect">
                          <a:avLst/>
                        </a:prstGeom>
                        <a:solidFill>
                          <a:srgbClr val="FFFFFF"/>
                        </a:solidFill>
                        <a:ln w="9525">
                          <a:noFill/>
                          <a:miter lim="800000"/>
                          <a:headEnd/>
                          <a:tailEnd/>
                        </a:ln>
                      </wps:spPr>
                      <wps:txbx>
                        <w:txbxContent>
                          <w:p w14:paraId="6D91FC54" w14:textId="561317B2" w:rsidR="008100CC" w:rsidRPr="008100CC" w:rsidRDefault="008100CC">
                            <w:pPr>
                              <w:rPr>
                                <w:sz w:val="20"/>
                                <w:szCs w:val="20"/>
                              </w:rPr>
                            </w:pPr>
                            <w:r w:rsidRPr="008100CC">
                              <w:rPr>
                                <w:sz w:val="20"/>
                                <w:szCs w:val="20"/>
                              </w:rPr>
                              <w:t>Source: Prevention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A8108D" id="_x0000_s1048" type="#_x0000_t202" style="position:absolute;margin-left:0;margin-top:0;width:125.55pt;height:23.4pt;z-index:251696128;visibility:visible;mso-wrap-style:square;mso-width-percent:0;mso-height-percent:0;mso-wrap-distance-left:9pt;mso-wrap-distance-top:3.6pt;mso-wrap-distance-right:9pt;mso-wrap-distance-bottom:3.6pt;mso-position-horizontal:left;mso-position-horizontal-relative:margin;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" stroked="f">
                <v:textbox>
                  <w:txbxContent>
                    <w:p w14:paraId="6D91FC54" w14:textId="561317B2" w:rsidR="008100CC" w:rsidRPr="008100CC" w:rsidRDefault="008100CC">
                      <w:pPr>
                        <w:rPr>
                          <w:sz w:val="20"/>
                          <w:szCs w:val="20"/>
                        </w:rPr>
                      </w:pPr>
                      <w:r w:rsidRPr="008100CC">
                        <w:rPr>
                          <w:sz w:val="20"/>
                          <w:szCs w:val="20"/>
                        </w:rPr>
                        <w:t>Source: Prevention (2020)</w:t>
                      </w:r>
                    </w:p>
                  </w:txbxContent>
                </v:textbox>
                <w10:wrap type="square" anchorx="margin" anchory="page"/>
              </v:shape>
            </w:pict>
          </mc:Fallback>
        </mc:AlternateContent>
      </w:r>
    </w:p>
    <w:p w14:paraId="037A7B1E" w14:textId="3C06F054" w:rsidR="008100CC" w:rsidRPr="008100CC" w:rsidRDefault="008100CC" w:rsidP="00F12581">
      <w:pPr>
        <w:rPr>
          <w:u w:val="single"/>
        </w:rPr>
      </w:pPr>
      <w:r w:rsidRPr="008100CC">
        <w:rPr>
          <w:u w:val="single"/>
        </w:rPr>
        <w:lastRenderedPageBreak/>
        <w:t xml:space="preserve">References </w:t>
      </w:r>
    </w:p>
    <w:p w14:paraId="367CB33B" w14:textId="3BFDD63E" w:rsidR="00F12581" w:rsidRDefault="00F12581" w:rsidP="00F12581">
      <w:r w:rsidRPr="008100CC">
        <w:t>Cotterill, P. et al. (2009)</w:t>
      </w:r>
      <w:r w:rsidRPr="008100CC">
        <w:rPr>
          <w:i/>
          <w:iCs/>
        </w:rPr>
        <w:t xml:space="preserve"> GCSE Child Development. </w:t>
      </w:r>
      <w:r w:rsidRPr="008100CC">
        <w:t>Newcastle Upon Tyne: Coordination Group Publications Ltd.</w:t>
      </w:r>
    </w:p>
    <w:p w14:paraId="1410DFF8" w14:textId="16423A4E" w:rsidR="00875FAA" w:rsidRPr="008100CC" w:rsidRDefault="008917A2" w:rsidP="00F12581">
      <w:r>
        <w:t xml:space="preserve">NHS (2019). Available at </w:t>
      </w:r>
      <w:hyperlink r:id="rId12" w:history="1">
        <w:r w:rsidRPr="001D1F39">
          <w:rPr>
            <w:rStyle w:val="Hyperlink"/>
          </w:rPr>
          <w:t>https://www.nhs.uk/conditions/periods/fertility-in-the-menstrual-cycle/</w:t>
        </w:r>
      </w:hyperlink>
      <w:r>
        <w:t xml:space="preserve">. Accessed on 06/11/2020. </w:t>
      </w:r>
    </w:p>
    <w:p w14:paraId="0F6A0F0D" w14:textId="33D26638" w:rsidR="004B2820" w:rsidRPr="008100CC" w:rsidRDefault="004B2820" w:rsidP="00F12581">
      <w:r w:rsidRPr="008100CC">
        <w:t xml:space="preserve">Waugh, A. Grant, A (2014) </w:t>
      </w:r>
      <w:r w:rsidRPr="008100CC">
        <w:rPr>
          <w:i/>
          <w:iCs/>
        </w:rPr>
        <w:t xml:space="preserve">Anatomy and Physiology in Health and Illness. </w:t>
      </w:r>
      <w:r w:rsidRPr="008100CC">
        <w:t xml:space="preserve">Amsterdam: </w:t>
      </w:r>
      <w:r w:rsidR="00DF501F" w:rsidRPr="008100CC">
        <w:t>Elsevier Ltd.</w:t>
      </w:r>
    </w:p>
    <w:p w14:paraId="7A646F14" w14:textId="16EBCFC9" w:rsidR="002215C2" w:rsidRPr="008917A2" w:rsidRDefault="008917A2" w:rsidP="00F12581">
      <w:pPr>
        <w:tabs>
          <w:tab w:val="left" w:pos="2265"/>
        </w:tabs>
      </w:pPr>
      <w:r>
        <w:rPr>
          <w:color w:val="FF0000"/>
        </w:rPr>
        <w:t xml:space="preserve">1 – </w:t>
      </w:r>
      <w:r>
        <w:t xml:space="preserve">123RF.com (2005-2020). Available at </w:t>
      </w:r>
      <w:hyperlink r:id="rId13" w:history="1">
        <w:r w:rsidRPr="001D1F39">
          <w:rPr>
            <w:rStyle w:val="Hyperlink"/>
          </w:rPr>
          <w:t>https://www.123rf.com/photo_92235012_stock-vector-hand-drawn-female-reproductive-system-anatomy-chart-uterus-and-cervix-ovaries-and-fallopian-tubes-in.html</w:t>
        </w:r>
      </w:hyperlink>
      <w:r>
        <w:t>. Accessed on 01/11/2020.</w:t>
      </w:r>
    </w:p>
    <w:p w14:paraId="31FD6A1B" w14:textId="29597B30" w:rsidR="008917A2" w:rsidRPr="008917A2" w:rsidRDefault="008917A2" w:rsidP="00F12581">
      <w:pPr>
        <w:tabs>
          <w:tab w:val="left" w:pos="2265"/>
        </w:tabs>
      </w:pPr>
      <w:r>
        <w:rPr>
          <w:color w:val="FF0000"/>
        </w:rPr>
        <w:t xml:space="preserve">2 – </w:t>
      </w:r>
      <w:r>
        <w:t xml:space="preserve">Prevention (2020). Available at </w:t>
      </w:r>
      <w:hyperlink r:id="rId14" w:history="1">
        <w:r w:rsidRPr="001D1F39">
          <w:rPr>
            <w:rStyle w:val="Hyperlink"/>
          </w:rPr>
          <w:t>https://www.prevention.com/weight-loss/a20435927/this-diet-tailored-to-your-menstrual-cycle-could-help-you-lose-weight/</w:t>
        </w:r>
      </w:hyperlink>
      <w:r>
        <w:t>. Accessed on 06/11/2020.</w:t>
      </w:r>
    </w:p>
    <w:p w14:paraId="0AF3B60C" w14:textId="4B0C4177" w:rsidR="008917A2" w:rsidRPr="008917A2" w:rsidRDefault="008917A2" w:rsidP="00F12581">
      <w:pPr>
        <w:tabs>
          <w:tab w:val="left" w:pos="2265"/>
        </w:tabs>
      </w:pPr>
      <w:r>
        <w:rPr>
          <w:color w:val="FF0000"/>
        </w:rPr>
        <w:t xml:space="preserve">3 – </w:t>
      </w:r>
      <w:r>
        <w:t xml:space="preserve">Women’s Health Advice (N.D). Available at </w:t>
      </w:r>
      <w:hyperlink r:id="rId15" w:history="1">
        <w:r w:rsidRPr="001D1F39">
          <w:rPr>
            <w:rStyle w:val="Hyperlink"/>
          </w:rPr>
          <w:t>http://www.womens-health-advice.com/estrogen.html</w:t>
        </w:r>
      </w:hyperlink>
      <w:r>
        <w:t xml:space="preserve">. Accessed on 06/11/2020. </w:t>
      </w:r>
    </w:p>
    <w:p w14:paraId="66446C6B" w14:textId="77777777" w:rsidR="008917A2" w:rsidRPr="008917A2" w:rsidRDefault="008917A2" w:rsidP="00F12581">
      <w:pPr>
        <w:tabs>
          <w:tab w:val="left" w:pos="2265"/>
        </w:tabs>
        <w:rPr>
          <w:color w:val="FF0000"/>
        </w:rPr>
      </w:pPr>
    </w:p>
    <w:sectPr w:rsidR="008917A2" w:rsidRPr="008917A2" w:rsidSect="00ED69C9">
      <w:pgSz w:w="16838" w:h="11906" w:orient="landscape"/>
      <w:pgMar w:top="1440" w:right="1440" w:bottom="1440" w:left="1440" w:header="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7C2E9B" w14:textId="77777777" w:rsidR="004E7266" w:rsidRDefault="004E7266" w:rsidP="00D52A3F">
      <w:pPr>
        <w:spacing w:after="0" w:line="240" w:lineRule="auto"/>
      </w:pPr>
      <w:r>
        <w:separator/>
      </w:r>
    </w:p>
  </w:endnote>
  <w:endnote w:type="continuationSeparator" w:id="0">
    <w:p w14:paraId="159EF0DC" w14:textId="77777777" w:rsidR="004E7266" w:rsidRDefault="004E7266" w:rsidP="00D52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E3644B" w14:textId="77777777" w:rsidR="004E7266" w:rsidRDefault="004E7266" w:rsidP="00D52A3F">
      <w:pPr>
        <w:spacing w:after="0" w:line="240" w:lineRule="auto"/>
      </w:pPr>
      <w:r>
        <w:separator/>
      </w:r>
    </w:p>
  </w:footnote>
  <w:footnote w:type="continuationSeparator" w:id="0">
    <w:p w14:paraId="515FDB54" w14:textId="77777777" w:rsidR="004E7266" w:rsidRDefault="004E7266" w:rsidP="00D52A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A3F"/>
    <w:rsid w:val="00016379"/>
    <w:rsid w:val="000C0580"/>
    <w:rsid w:val="000C4C6A"/>
    <w:rsid w:val="00172103"/>
    <w:rsid w:val="001B069E"/>
    <w:rsid w:val="0021770A"/>
    <w:rsid w:val="002215C2"/>
    <w:rsid w:val="00335EFD"/>
    <w:rsid w:val="00336ECB"/>
    <w:rsid w:val="00337FD2"/>
    <w:rsid w:val="003A5775"/>
    <w:rsid w:val="00405C3B"/>
    <w:rsid w:val="00414371"/>
    <w:rsid w:val="004878F9"/>
    <w:rsid w:val="004B2820"/>
    <w:rsid w:val="004E7266"/>
    <w:rsid w:val="00513602"/>
    <w:rsid w:val="00660EBD"/>
    <w:rsid w:val="00666A25"/>
    <w:rsid w:val="00697A90"/>
    <w:rsid w:val="006D6F93"/>
    <w:rsid w:val="007573EE"/>
    <w:rsid w:val="00763005"/>
    <w:rsid w:val="0076466C"/>
    <w:rsid w:val="008100CC"/>
    <w:rsid w:val="00870267"/>
    <w:rsid w:val="00875FAA"/>
    <w:rsid w:val="008917A2"/>
    <w:rsid w:val="008E2062"/>
    <w:rsid w:val="009502ED"/>
    <w:rsid w:val="00957C56"/>
    <w:rsid w:val="009671DB"/>
    <w:rsid w:val="009C76F5"/>
    <w:rsid w:val="009D218D"/>
    <w:rsid w:val="00AB3EB3"/>
    <w:rsid w:val="00AC1FBB"/>
    <w:rsid w:val="00B335C6"/>
    <w:rsid w:val="00BB4E88"/>
    <w:rsid w:val="00D35FDF"/>
    <w:rsid w:val="00D47642"/>
    <w:rsid w:val="00D52A3F"/>
    <w:rsid w:val="00DF501F"/>
    <w:rsid w:val="00E848EF"/>
    <w:rsid w:val="00EC3F4B"/>
    <w:rsid w:val="00ED69C9"/>
    <w:rsid w:val="00F12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2EFB5"/>
  <w15:chartTrackingRefBased/>
  <w15:docId w15:val="{A66AED84-19C1-4E40-879B-D10F2C2A1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2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A3F"/>
  </w:style>
  <w:style w:type="paragraph" w:styleId="Footer">
    <w:name w:val="footer"/>
    <w:basedOn w:val="Normal"/>
    <w:link w:val="FooterChar"/>
    <w:uiPriority w:val="99"/>
    <w:unhideWhenUsed/>
    <w:rsid w:val="00D52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A3F"/>
  </w:style>
  <w:style w:type="paragraph" w:styleId="NormalWeb">
    <w:name w:val="Normal (Web)"/>
    <w:basedOn w:val="Normal"/>
    <w:uiPriority w:val="99"/>
    <w:semiHidden/>
    <w:unhideWhenUsed/>
    <w:rsid w:val="005136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8702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0267"/>
    <w:rPr>
      <w:rFonts w:eastAsiaTheme="minorEastAsia"/>
      <w:lang w:val="en-US"/>
    </w:rPr>
  </w:style>
  <w:style w:type="character" w:styleId="Hyperlink">
    <w:name w:val="Hyperlink"/>
    <w:basedOn w:val="DefaultParagraphFont"/>
    <w:uiPriority w:val="99"/>
    <w:unhideWhenUsed/>
    <w:rsid w:val="008917A2"/>
    <w:rPr>
      <w:color w:val="0563C1" w:themeColor="hyperlink"/>
      <w:u w:val="single"/>
    </w:rPr>
  </w:style>
  <w:style w:type="character" w:styleId="UnresolvedMention">
    <w:name w:val="Unresolved Mention"/>
    <w:basedOn w:val="DefaultParagraphFont"/>
    <w:uiPriority w:val="99"/>
    <w:semiHidden/>
    <w:unhideWhenUsed/>
    <w:rsid w:val="008917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7447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123rf.com/photo_92235012_stock-vector-hand-drawn-female-reproductive-system-anatomy-chart-uterus-and-cervix-ovaries-and-fallopian-tubes-i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periods/fertility-in-the-menstrual-cycl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womens-health-advice.com/estrogen.html" TargetMode="Externa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prevention.com/weight-loss/a20435927/this-diet-tailored-to-your-menstrual-cycle-could-help-you-lose-we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1808935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F631C1-40C7-41A5-9E51-EEC8C0AF3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13675</TotalTime>
  <Pages>3</Pages>
  <Words>203</Words>
  <Characters>1163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Gzala Saddique</Company>
  <LinksUpToDate>false</LinksUpToDate>
  <CharactersWithSpaces>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Module code: BMHP 5003_Birm</dc:subject>
  <dc:creator>Mumtaz Goolam, Part One</dc:creator>
  <cp:keywords/>
  <dc:description/>
  <cp:lastModifiedBy>gzala saddique</cp:lastModifiedBy>
  <cp:revision>22</cp:revision>
  <dcterms:created xsi:type="dcterms:W3CDTF">2020-10-25T15:04:00Z</dcterms:created>
  <dcterms:modified xsi:type="dcterms:W3CDTF">2020-11-06T13:17:00Z</dcterms:modified>
</cp:coreProperties>
</file>