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46763512"/>
        <w:docPartObj>
          <w:docPartGallery w:val="Cover Pages"/>
          <w:docPartUnique/>
        </w:docPartObj>
      </w:sdtPr>
      <w:sdtContent>
        <w:p w14:paraId="4B1EA751" w14:textId="048DC2F9" w:rsidR="00546B90" w:rsidRPr="001E5F98" w:rsidRDefault="00546B90" w:rsidP="00086497">
          <w:pPr>
            <w:pStyle w:val="NoSpacing"/>
            <w:rPr>
              <w:rFonts w:ascii="Arial" w:hAnsi="Arial" w:cs="Arial"/>
            </w:rPr>
          </w:pPr>
          <w:r w:rsidRPr="00182201">
            <w:rPr>
              <w:rFonts w:ascii="Segoe UI" w:hAnsi="Segoe UI" w:cs="Segoe UI"/>
              <w:noProof/>
            </w:rPr>
            <mc:AlternateContent>
              <mc:Choice Requires="wpg">
                <w:drawing>
                  <wp:anchor distT="0" distB="0" distL="114300" distR="114300" simplePos="0" relativeHeight="251659264" behindDoc="1" locked="0" layoutInCell="1" allowOverlap="1" wp14:anchorId="7205AEDB" wp14:editId="36E1977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A66976" w14:textId="3529E419" w:rsidR="00546B90" w:rsidRPr="001E5F98" w:rsidRDefault="00000000">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EF6D19" w:rsidRPr="001E5F98">
                                        <w:rPr>
                                          <w:rFonts w:ascii="Arial" w:hAnsi="Arial" w:cs="Arial"/>
                                          <w:color w:val="FFFFFF" w:themeColor="background1"/>
                                          <w:sz w:val="48"/>
                                          <w:szCs w:val="48"/>
                                        </w:rPr>
                                        <w:t>BM</w:t>
                                      </w:r>
                                      <w:r w:rsidR="00A70398" w:rsidRPr="001E5F98">
                                        <w:rPr>
                                          <w:rFonts w:ascii="Arial" w:hAnsi="Arial" w:cs="Arial"/>
                                          <w:color w:val="FFFFFF" w:themeColor="background1"/>
                                          <w:sz w:val="48"/>
                                          <w:szCs w:val="48"/>
                                        </w:rPr>
                                        <w:t>PF702</w:t>
                                      </w:r>
                                    </w:sdtContent>
                                  </w:sdt>
                                  <w:r w:rsidR="00086497">
                                    <w:rPr>
                                      <w:rFonts w:ascii="Arial" w:hAnsi="Arial" w:cs="Arial"/>
                                      <w:color w:val="FFFFFF" w:themeColor="background1"/>
                                      <w:sz w:val="48"/>
                                      <w:szCs w:val="48"/>
                                    </w:rPr>
                                    <w:t>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05AEDB"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CA66976" w14:textId="3529E419" w:rsidR="00546B90" w:rsidRPr="001E5F98" w:rsidRDefault="00000000">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EF6D19" w:rsidRPr="001E5F98">
                                  <w:rPr>
                                    <w:rFonts w:ascii="Arial" w:hAnsi="Arial" w:cs="Arial"/>
                                    <w:color w:val="FFFFFF" w:themeColor="background1"/>
                                    <w:sz w:val="48"/>
                                    <w:szCs w:val="48"/>
                                  </w:rPr>
                                  <w:t>BM</w:t>
                                </w:r>
                                <w:r w:rsidR="00A70398" w:rsidRPr="001E5F98">
                                  <w:rPr>
                                    <w:rFonts w:ascii="Arial" w:hAnsi="Arial" w:cs="Arial"/>
                                    <w:color w:val="FFFFFF" w:themeColor="background1"/>
                                    <w:sz w:val="48"/>
                                    <w:szCs w:val="48"/>
                                  </w:rPr>
                                  <w:t>PF702</w:t>
                                </w:r>
                              </w:sdtContent>
                            </w:sdt>
                            <w:r w:rsidR="00086497">
                              <w:rPr>
                                <w:rFonts w:ascii="Arial" w:hAnsi="Arial" w:cs="Arial"/>
                                <w:color w:val="FFFFFF" w:themeColor="background1"/>
                                <w:sz w:val="48"/>
                                <w:szCs w:val="48"/>
                              </w:rPr>
                              <w:t>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82201">
            <w:rPr>
              <w:rFonts w:ascii="Segoe UI" w:hAnsi="Segoe UI" w:cs="Segoe UI"/>
              <w:noProof/>
            </w:rPr>
            <mc:AlternateContent>
              <mc:Choice Requires="wps">
                <w:drawing>
                  <wp:anchor distT="0" distB="0" distL="114300" distR="114300" simplePos="0" relativeHeight="251661312" behindDoc="0" locked="0" layoutInCell="1" allowOverlap="1" wp14:anchorId="507044CB" wp14:editId="7D5180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28B760" w14:textId="2ACE94DD" w:rsidR="00546B90" w:rsidRDefault="00000000">
                                <w:pPr>
                                  <w:pStyle w:val="NoSpacing"/>
                                  <w:rPr>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46B90" w:rsidRPr="001E5F98">
                                      <w:rPr>
                                        <w:rFonts w:ascii="Arial" w:hAnsi="Arial" w:cs="Arial"/>
                                        <w:color w:val="4472C4" w:themeColor="accent1"/>
                                        <w:sz w:val="26"/>
                                        <w:szCs w:val="26"/>
                                      </w:rPr>
                                      <w:t>Alice Walls</w:t>
                                    </w:r>
                                    <w:r w:rsidR="00DE3ACF" w:rsidRPr="001E5F98">
                                      <w:rPr>
                                        <w:rFonts w:ascii="Arial" w:hAnsi="Arial" w:cs="Arial"/>
                                        <w:color w:val="4472C4" w:themeColor="accent1"/>
                                        <w:sz w:val="26"/>
                                        <w:szCs w:val="26"/>
                                      </w:rPr>
                                      <w:t xml:space="preserve">, </w:t>
                                    </w:r>
                                    <w:r w:rsidR="00546B90" w:rsidRPr="001E5F98">
                                      <w:rPr>
                                        <w:rFonts w:ascii="Arial" w:hAnsi="Arial" w:cs="Arial"/>
                                        <w:color w:val="4472C4" w:themeColor="accent1"/>
                                        <w:sz w:val="26"/>
                                        <w:szCs w:val="26"/>
                                      </w:rPr>
                                      <w:t>Welsh Ambulance Services NHS Trust - Senior Paramedic</w:t>
                                    </w:r>
                                  </w:sdtContent>
                                </w:sdt>
                              </w:p>
                              <w:p w14:paraId="600FB0BE" w14:textId="05F0D4FB" w:rsidR="00546B90" w:rsidRPr="00BD178D" w:rsidRDefault="00000000">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1E5F98" w:rsidRPr="00BD178D">
                                      <w:rPr>
                                        <w:rFonts w:ascii="Arial" w:hAnsi="Arial" w:cs="Arial"/>
                                        <w:caps/>
                                        <w:color w:val="4472C4" w:themeColor="accent1"/>
                                        <w:sz w:val="24"/>
                                        <w:szCs w:val="24"/>
                                      </w:rPr>
                                      <w:t>Student N</w:t>
                                    </w:r>
                                    <w:r w:rsidR="00BD178D">
                                      <w:rPr>
                                        <w:rFonts w:ascii="Arial" w:hAnsi="Arial" w:cs="Arial"/>
                                        <w:caps/>
                                        <w:color w:val="4472C4" w:themeColor="accent1"/>
                                        <w:sz w:val="24"/>
                                        <w:szCs w:val="24"/>
                                      </w:rPr>
                                      <w:t>umber:</w:t>
                                    </w:r>
                                    <w:r w:rsidR="001E5F98" w:rsidRPr="00BD178D">
                                      <w:rPr>
                                        <w:rFonts w:ascii="Arial" w:hAnsi="Arial" w:cs="Arial"/>
                                        <w:caps/>
                                        <w:color w:val="4472C4" w:themeColor="accent1"/>
                                        <w:sz w:val="24"/>
                                        <w:szCs w:val="24"/>
                                      </w:rPr>
                                      <w:t xml:space="preserve"> </w:t>
                                    </w:r>
                                    <w:r w:rsidR="00DE3ACF" w:rsidRPr="00BD178D">
                                      <w:rPr>
                                        <w:rFonts w:ascii="Arial" w:hAnsi="Arial" w:cs="Arial"/>
                                        <w:caps/>
                                        <w:color w:val="4472C4" w:themeColor="accent1"/>
                                        <w:sz w:val="24"/>
                                        <w:szCs w:val="24"/>
                                      </w:rPr>
                                      <w:t>2242</w:t>
                                    </w:r>
                                    <w:r w:rsidR="00EF6D19" w:rsidRPr="00BD178D">
                                      <w:rPr>
                                        <w:rFonts w:ascii="Arial" w:hAnsi="Arial" w:cs="Arial"/>
                                        <w:caps/>
                                        <w:color w:val="4472C4" w:themeColor="accent1"/>
                                        <w:sz w:val="24"/>
                                        <w:szCs w:val="24"/>
                                      </w:rPr>
                                      <w:t>575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07044CB"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728B760" w14:textId="2ACE94DD" w:rsidR="00546B90" w:rsidRDefault="00000000">
                          <w:pPr>
                            <w:pStyle w:val="NoSpacing"/>
                            <w:rPr>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46B90" w:rsidRPr="001E5F98">
                                <w:rPr>
                                  <w:rFonts w:ascii="Arial" w:hAnsi="Arial" w:cs="Arial"/>
                                  <w:color w:val="4472C4" w:themeColor="accent1"/>
                                  <w:sz w:val="26"/>
                                  <w:szCs w:val="26"/>
                                </w:rPr>
                                <w:t>Alice Walls</w:t>
                              </w:r>
                              <w:r w:rsidR="00DE3ACF" w:rsidRPr="001E5F98">
                                <w:rPr>
                                  <w:rFonts w:ascii="Arial" w:hAnsi="Arial" w:cs="Arial"/>
                                  <w:color w:val="4472C4" w:themeColor="accent1"/>
                                  <w:sz w:val="26"/>
                                  <w:szCs w:val="26"/>
                                </w:rPr>
                                <w:t xml:space="preserve">, </w:t>
                              </w:r>
                              <w:r w:rsidR="00546B90" w:rsidRPr="001E5F98">
                                <w:rPr>
                                  <w:rFonts w:ascii="Arial" w:hAnsi="Arial" w:cs="Arial"/>
                                  <w:color w:val="4472C4" w:themeColor="accent1"/>
                                  <w:sz w:val="26"/>
                                  <w:szCs w:val="26"/>
                                </w:rPr>
                                <w:t>Welsh Ambulance Services NHS Trust - Senior Paramedic</w:t>
                              </w:r>
                            </w:sdtContent>
                          </w:sdt>
                        </w:p>
                        <w:p w14:paraId="600FB0BE" w14:textId="05F0D4FB" w:rsidR="00546B90" w:rsidRPr="00BD178D" w:rsidRDefault="00000000">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1E5F98" w:rsidRPr="00BD178D">
                                <w:rPr>
                                  <w:rFonts w:ascii="Arial" w:hAnsi="Arial" w:cs="Arial"/>
                                  <w:caps/>
                                  <w:color w:val="4472C4" w:themeColor="accent1"/>
                                  <w:sz w:val="24"/>
                                  <w:szCs w:val="24"/>
                                </w:rPr>
                                <w:t>Student N</w:t>
                              </w:r>
                              <w:r w:rsidR="00BD178D">
                                <w:rPr>
                                  <w:rFonts w:ascii="Arial" w:hAnsi="Arial" w:cs="Arial"/>
                                  <w:caps/>
                                  <w:color w:val="4472C4" w:themeColor="accent1"/>
                                  <w:sz w:val="24"/>
                                  <w:szCs w:val="24"/>
                                </w:rPr>
                                <w:t>umber:</w:t>
                              </w:r>
                              <w:r w:rsidR="001E5F98" w:rsidRPr="00BD178D">
                                <w:rPr>
                                  <w:rFonts w:ascii="Arial" w:hAnsi="Arial" w:cs="Arial"/>
                                  <w:caps/>
                                  <w:color w:val="4472C4" w:themeColor="accent1"/>
                                  <w:sz w:val="24"/>
                                  <w:szCs w:val="24"/>
                                </w:rPr>
                                <w:t xml:space="preserve"> </w:t>
                              </w:r>
                              <w:r w:rsidR="00DE3ACF" w:rsidRPr="00BD178D">
                                <w:rPr>
                                  <w:rFonts w:ascii="Arial" w:hAnsi="Arial" w:cs="Arial"/>
                                  <w:caps/>
                                  <w:color w:val="4472C4" w:themeColor="accent1"/>
                                  <w:sz w:val="24"/>
                                  <w:szCs w:val="24"/>
                                </w:rPr>
                                <w:t>2242</w:t>
                              </w:r>
                              <w:r w:rsidR="00EF6D19" w:rsidRPr="00BD178D">
                                <w:rPr>
                                  <w:rFonts w:ascii="Arial" w:hAnsi="Arial" w:cs="Arial"/>
                                  <w:caps/>
                                  <w:color w:val="4472C4" w:themeColor="accent1"/>
                                  <w:sz w:val="24"/>
                                  <w:szCs w:val="24"/>
                                </w:rPr>
                                <w:t>575</w:t>
                              </w:r>
                            </w:sdtContent>
                          </w:sdt>
                        </w:p>
                      </w:txbxContent>
                    </v:textbox>
                    <w10:wrap anchorx="page" anchory="page"/>
                  </v:shape>
                </w:pict>
              </mc:Fallback>
            </mc:AlternateContent>
          </w:r>
        </w:p>
        <w:p w14:paraId="01AFB459" w14:textId="290661D9" w:rsidR="00546B90" w:rsidRDefault="00A70398">
          <w:r>
            <w:rPr>
              <w:noProof/>
            </w:rPr>
            <mc:AlternateContent>
              <mc:Choice Requires="wps">
                <w:drawing>
                  <wp:anchor distT="0" distB="0" distL="114300" distR="114300" simplePos="0" relativeHeight="251660288" behindDoc="0" locked="0" layoutInCell="1" allowOverlap="1" wp14:anchorId="2BFCE678" wp14:editId="7F97BB8C">
                    <wp:simplePos x="0" y="0"/>
                    <wp:positionH relativeFrom="page">
                      <wp:posOffset>3143250</wp:posOffset>
                    </wp:positionH>
                    <wp:positionV relativeFrom="page">
                      <wp:posOffset>1361440</wp:posOffset>
                    </wp:positionV>
                    <wp:extent cx="4038600" cy="1419225"/>
                    <wp:effectExtent l="0" t="0" r="0" b="9525"/>
                    <wp:wrapNone/>
                    <wp:docPr id="1" name="Text Box 3"/>
                    <wp:cNvGraphicFramePr/>
                    <a:graphic xmlns:a="http://schemas.openxmlformats.org/drawingml/2006/main">
                      <a:graphicData uri="http://schemas.microsoft.com/office/word/2010/wordprocessingShape">
                        <wps:wsp>
                          <wps:cNvSpPr txBox="1"/>
                          <wps:spPr>
                            <a:xfrm>
                              <a:off x="0" y="0"/>
                              <a:ext cx="4038600" cy="1419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C652E" w14:textId="561C6253" w:rsidR="00546B90" w:rsidRDefault="00000000" w:rsidP="00546B90">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70398">
                                      <w:rPr>
                                        <w:rFonts w:ascii="Segoe UI" w:eastAsia="Times New Roman" w:hAnsi="Segoe UI" w:cs="Segoe UI"/>
                                        <w:color w:val="373A3C"/>
                                        <w:sz w:val="23"/>
                                        <w:szCs w:val="23"/>
                                        <w:lang w:val="en-GB" w:eastAsia="en-GB"/>
                                      </w:rPr>
                                      <w:t xml:space="preserve">     </w:t>
                                    </w:r>
                                  </w:sdtContent>
                                </w:sdt>
                              </w:p>
                              <w:p w14:paraId="71C26EB9" w14:textId="518A5523" w:rsidR="00546B90" w:rsidRPr="00A70398" w:rsidRDefault="00000000">
                                <w:pPr>
                                  <w:spacing w:before="120"/>
                                  <w:rPr>
                                    <w:color w:val="404040" w:themeColor="text1" w:themeTint="BF"/>
                                    <w:sz w:val="36"/>
                                    <w:szCs w:val="36"/>
                                  </w:rPr>
                                </w:pPr>
                                <w:sdt>
                                  <w:sdtPr>
                                    <w:rPr>
                                      <w:rFonts w:ascii="Arial" w:eastAsia="Times New Roman" w:hAnsi="Arial" w:cs="Arial"/>
                                      <w:color w:val="373A3C"/>
                                      <w:kern w:val="0"/>
                                      <w:sz w:val="36"/>
                                      <w:szCs w:val="36"/>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37CBE">
                                      <w:rPr>
                                        <w:rFonts w:ascii="Arial" w:eastAsia="Times New Roman" w:hAnsi="Arial" w:cs="Arial"/>
                                        <w:color w:val="373A3C"/>
                                        <w:kern w:val="0"/>
                                        <w:sz w:val="36"/>
                                        <w:szCs w:val="36"/>
                                        <w:lang w:eastAsia="en-GB"/>
                                        <w14:ligatures w14:val="none"/>
                                      </w:rPr>
                                      <w:t>Leadership and Change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BFCE678" id="Text Box 3" o:spid="_x0000_s1056" type="#_x0000_t202" style="position:absolute;margin-left:247.5pt;margin-top:107.2pt;width:318pt;height:111.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" filled="f" stroked="f" strokeweight=".5pt">
                    <v:textbox inset="0,0,0,0">
                      <w:txbxContent>
                        <w:p w14:paraId="54FC652E" w14:textId="561C6253" w:rsidR="00546B90" w:rsidRDefault="00000000" w:rsidP="00546B90">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70398">
                                <w:rPr>
                                  <w:rFonts w:ascii="Segoe UI" w:eastAsia="Times New Roman" w:hAnsi="Segoe UI" w:cs="Segoe UI"/>
                                  <w:color w:val="373A3C"/>
                                  <w:sz w:val="23"/>
                                  <w:szCs w:val="23"/>
                                  <w:lang w:val="en-GB" w:eastAsia="en-GB"/>
                                </w:rPr>
                                <w:t xml:space="preserve">     </w:t>
                              </w:r>
                            </w:sdtContent>
                          </w:sdt>
                        </w:p>
                        <w:p w14:paraId="71C26EB9" w14:textId="518A5523" w:rsidR="00546B90" w:rsidRPr="00A70398" w:rsidRDefault="00000000">
                          <w:pPr>
                            <w:spacing w:before="120"/>
                            <w:rPr>
                              <w:color w:val="404040" w:themeColor="text1" w:themeTint="BF"/>
                              <w:sz w:val="36"/>
                              <w:szCs w:val="36"/>
                            </w:rPr>
                          </w:pPr>
                          <w:sdt>
                            <w:sdtPr>
                              <w:rPr>
                                <w:rFonts w:ascii="Arial" w:eastAsia="Times New Roman" w:hAnsi="Arial" w:cs="Arial"/>
                                <w:color w:val="373A3C"/>
                                <w:kern w:val="0"/>
                                <w:sz w:val="36"/>
                                <w:szCs w:val="36"/>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37CBE">
                                <w:rPr>
                                  <w:rFonts w:ascii="Arial" w:eastAsia="Times New Roman" w:hAnsi="Arial" w:cs="Arial"/>
                                  <w:color w:val="373A3C"/>
                                  <w:kern w:val="0"/>
                                  <w:sz w:val="36"/>
                                  <w:szCs w:val="36"/>
                                  <w:lang w:eastAsia="en-GB"/>
                                  <w14:ligatures w14:val="none"/>
                                </w:rPr>
                                <w:t>Leadership and Change</w:t>
                              </w:r>
                            </w:sdtContent>
                          </w:sdt>
                        </w:p>
                      </w:txbxContent>
                    </v:textbox>
                    <w10:wrap anchorx="page" anchory="page"/>
                  </v:shape>
                </w:pict>
              </mc:Fallback>
            </mc:AlternateContent>
          </w:r>
          <w:r w:rsidR="00546B90">
            <w:br w:type="page"/>
          </w:r>
        </w:p>
      </w:sdtContent>
    </w:sdt>
    <w:p w14:paraId="095A7C41" w14:textId="6336C2DE" w:rsidR="004B2448" w:rsidRDefault="00A01B68" w:rsidP="009C503C">
      <w:pPr>
        <w:pStyle w:val="paragraph"/>
        <w:spacing w:before="0" w:beforeAutospacing="0" w:after="0" w:afterAutospacing="0" w:line="360" w:lineRule="auto"/>
        <w:jc w:val="both"/>
        <w:textAlignment w:val="baseline"/>
        <w:rPr>
          <w:rStyle w:val="eop"/>
          <w:rFonts w:ascii="Arial" w:hAnsi="Arial" w:cs="Arial"/>
        </w:rPr>
      </w:pPr>
      <w:r w:rsidRPr="00083041">
        <w:rPr>
          <w:rStyle w:val="eop"/>
          <w:rFonts w:ascii="Arial" w:hAnsi="Arial" w:cs="Arial"/>
        </w:rPr>
        <w:lastRenderedPageBreak/>
        <w:t>I have been a Senior Paramedic</w:t>
      </w:r>
      <w:r w:rsidR="00C177D9">
        <w:rPr>
          <w:rStyle w:val="eop"/>
          <w:rFonts w:ascii="Arial" w:hAnsi="Arial" w:cs="Arial"/>
        </w:rPr>
        <w:t xml:space="preserve"> (SP) </w:t>
      </w:r>
      <w:r w:rsidRPr="00083041">
        <w:rPr>
          <w:rStyle w:val="eop"/>
          <w:rFonts w:ascii="Arial" w:hAnsi="Arial" w:cs="Arial"/>
        </w:rPr>
        <w:t xml:space="preserve">within the Welsh Ambulance Service Trust (WAST) for </w:t>
      </w:r>
      <w:r w:rsidR="00AA4B43" w:rsidRPr="00083041">
        <w:rPr>
          <w:rStyle w:val="eop"/>
          <w:rFonts w:ascii="Arial" w:hAnsi="Arial" w:cs="Arial"/>
        </w:rPr>
        <w:t xml:space="preserve">two years and </w:t>
      </w:r>
      <w:r w:rsidR="00665310" w:rsidRPr="00083041">
        <w:rPr>
          <w:rStyle w:val="eop"/>
          <w:rFonts w:ascii="Arial" w:hAnsi="Arial" w:cs="Arial"/>
        </w:rPr>
        <w:t>before</w:t>
      </w:r>
      <w:r w:rsidR="00AA4B43" w:rsidRPr="00083041">
        <w:rPr>
          <w:rStyle w:val="eop"/>
          <w:rFonts w:ascii="Arial" w:hAnsi="Arial" w:cs="Arial"/>
        </w:rPr>
        <w:t xml:space="preserve"> that, a Clinical Team Leader that re-rolled into a Duty Operations Man</w:t>
      </w:r>
      <w:r w:rsidR="00F84CDC" w:rsidRPr="00083041">
        <w:rPr>
          <w:rStyle w:val="eop"/>
          <w:rFonts w:ascii="Arial" w:hAnsi="Arial" w:cs="Arial"/>
        </w:rPr>
        <w:t>a</w:t>
      </w:r>
      <w:r w:rsidR="00AA4B43" w:rsidRPr="00083041">
        <w:rPr>
          <w:rStyle w:val="eop"/>
          <w:rFonts w:ascii="Arial" w:hAnsi="Arial" w:cs="Arial"/>
        </w:rPr>
        <w:t xml:space="preserve">ger Position. </w:t>
      </w:r>
      <w:r w:rsidR="006D60B6">
        <w:rPr>
          <w:rStyle w:val="eop"/>
          <w:rFonts w:ascii="Arial" w:hAnsi="Arial" w:cs="Arial"/>
        </w:rPr>
        <w:t xml:space="preserve">I previously worked in </w:t>
      </w:r>
      <w:r w:rsidR="008A1016">
        <w:rPr>
          <w:rStyle w:val="eop"/>
          <w:rFonts w:ascii="Arial" w:hAnsi="Arial" w:cs="Arial"/>
        </w:rPr>
        <w:t>North</w:t>
      </w:r>
      <w:r w:rsidR="00DC67EF">
        <w:rPr>
          <w:rStyle w:val="eop"/>
          <w:rFonts w:ascii="Arial" w:hAnsi="Arial" w:cs="Arial"/>
        </w:rPr>
        <w:t>-W</w:t>
      </w:r>
      <w:r w:rsidR="008A1016">
        <w:rPr>
          <w:rStyle w:val="eop"/>
          <w:rFonts w:ascii="Arial" w:hAnsi="Arial" w:cs="Arial"/>
        </w:rPr>
        <w:t>est</w:t>
      </w:r>
      <w:r w:rsidR="006D60B6">
        <w:rPr>
          <w:rStyle w:val="eop"/>
          <w:rFonts w:ascii="Arial" w:hAnsi="Arial" w:cs="Arial"/>
        </w:rPr>
        <w:t xml:space="preserve"> Ambulance Service for </w:t>
      </w:r>
      <w:r w:rsidR="008A1016">
        <w:rPr>
          <w:rStyle w:val="eop"/>
          <w:rFonts w:ascii="Arial" w:hAnsi="Arial" w:cs="Arial"/>
        </w:rPr>
        <w:t xml:space="preserve">two and a half years and have been with WAST for nine years in total. </w:t>
      </w:r>
      <w:r w:rsidR="00AA4B43" w:rsidRPr="00083041">
        <w:rPr>
          <w:rStyle w:val="eop"/>
          <w:rFonts w:ascii="Arial" w:hAnsi="Arial" w:cs="Arial"/>
        </w:rPr>
        <w:t xml:space="preserve">Throughout my management </w:t>
      </w:r>
      <w:r w:rsidR="00C177D9">
        <w:rPr>
          <w:rStyle w:val="eop"/>
          <w:rFonts w:ascii="Arial" w:hAnsi="Arial" w:cs="Arial"/>
        </w:rPr>
        <w:t xml:space="preserve">and leadership </w:t>
      </w:r>
      <w:r w:rsidR="00AA4B43" w:rsidRPr="00083041">
        <w:rPr>
          <w:rStyle w:val="eop"/>
          <w:rFonts w:ascii="Arial" w:hAnsi="Arial" w:cs="Arial"/>
        </w:rPr>
        <w:t>experience</w:t>
      </w:r>
      <w:r w:rsidR="00A469FD">
        <w:rPr>
          <w:rStyle w:val="eop"/>
          <w:rFonts w:ascii="Arial" w:hAnsi="Arial" w:cs="Arial"/>
        </w:rPr>
        <w:t>,</w:t>
      </w:r>
      <w:r w:rsidR="00AA4B43" w:rsidRPr="00083041">
        <w:rPr>
          <w:rStyle w:val="eop"/>
          <w:rFonts w:ascii="Arial" w:hAnsi="Arial" w:cs="Arial"/>
        </w:rPr>
        <w:t xml:space="preserve"> I have </w:t>
      </w:r>
      <w:r w:rsidR="00F9593B" w:rsidRPr="00083041">
        <w:rPr>
          <w:rStyle w:val="eop"/>
          <w:rFonts w:ascii="Arial" w:hAnsi="Arial" w:cs="Arial"/>
        </w:rPr>
        <w:t xml:space="preserve">been encouraged to </w:t>
      </w:r>
      <w:r w:rsidR="00A533D7" w:rsidRPr="00083041">
        <w:rPr>
          <w:rStyle w:val="eop"/>
          <w:rFonts w:ascii="Arial" w:hAnsi="Arial" w:cs="Arial"/>
        </w:rPr>
        <w:t>give ideas</w:t>
      </w:r>
      <w:r w:rsidR="0004127B" w:rsidRPr="00083041">
        <w:rPr>
          <w:rStyle w:val="eop"/>
          <w:rFonts w:ascii="Arial" w:hAnsi="Arial" w:cs="Arial"/>
        </w:rPr>
        <w:t>, e</w:t>
      </w:r>
      <w:r w:rsidR="00F84CDC" w:rsidRPr="00083041">
        <w:rPr>
          <w:rStyle w:val="eop"/>
          <w:rFonts w:ascii="Arial" w:hAnsi="Arial" w:cs="Arial"/>
        </w:rPr>
        <w:t>mbrace</w:t>
      </w:r>
      <w:r w:rsidR="00666F80" w:rsidRPr="00083041">
        <w:rPr>
          <w:rStyle w:val="eop"/>
          <w:rFonts w:ascii="Arial" w:hAnsi="Arial" w:cs="Arial"/>
        </w:rPr>
        <w:t>,</w:t>
      </w:r>
      <w:r w:rsidR="0004127B" w:rsidRPr="00083041">
        <w:rPr>
          <w:rStyle w:val="eop"/>
          <w:rFonts w:ascii="Arial" w:hAnsi="Arial" w:cs="Arial"/>
        </w:rPr>
        <w:t xml:space="preserve"> and support change within the organisation. My </w:t>
      </w:r>
      <w:r w:rsidR="00A469FD">
        <w:rPr>
          <w:rStyle w:val="eop"/>
          <w:rFonts w:ascii="Arial" w:hAnsi="Arial" w:cs="Arial"/>
        </w:rPr>
        <w:t>SP</w:t>
      </w:r>
      <w:r w:rsidR="0004127B" w:rsidRPr="00083041">
        <w:rPr>
          <w:rStyle w:val="eop"/>
          <w:rFonts w:ascii="Arial" w:hAnsi="Arial" w:cs="Arial"/>
        </w:rPr>
        <w:t xml:space="preserve"> r</w:t>
      </w:r>
      <w:r w:rsidR="004E6C6C" w:rsidRPr="00083041">
        <w:rPr>
          <w:rStyle w:val="eop"/>
          <w:rFonts w:ascii="Arial" w:hAnsi="Arial" w:cs="Arial"/>
        </w:rPr>
        <w:t xml:space="preserve">ole sits within the clinical </w:t>
      </w:r>
      <w:r w:rsidR="00793598" w:rsidRPr="00083041">
        <w:rPr>
          <w:rStyle w:val="eop"/>
          <w:rFonts w:ascii="Arial" w:hAnsi="Arial" w:cs="Arial"/>
        </w:rPr>
        <w:t>d</w:t>
      </w:r>
      <w:r w:rsidR="005936F5" w:rsidRPr="00083041">
        <w:rPr>
          <w:rStyle w:val="eop"/>
          <w:rFonts w:ascii="Arial" w:hAnsi="Arial" w:cs="Arial"/>
        </w:rPr>
        <w:t>irectorate</w:t>
      </w:r>
      <w:r w:rsidR="004E6C6C" w:rsidRPr="00083041">
        <w:rPr>
          <w:rStyle w:val="eop"/>
          <w:rFonts w:ascii="Arial" w:hAnsi="Arial" w:cs="Arial"/>
        </w:rPr>
        <w:t xml:space="preserve"> of the </w:t>
      </w:r>
      <w:r w:rsidR="00070CB2" w:rsidRPr="00083041">
        <w:rPr>
          <w:rStyle w:val="eop"/>
          <w:rFonts w:ascii="Arial" w:hAnsi="Arial" w:cs="Arial"/>
        </w:rPr>
        <w:t>organisation</w:t>
      </w:r>
      <w:r w:rsidR="00070CB2">
        <w:rPr>
          <w:rStyle w:val="eop"/>
          <w:rFonts w:ascii="Arial" w:hAnsi="Arial" w:cs="Arial"/>
        </w:rPr>
        <w:t xml:space="preserve"> and</w:t>
      </w:r>
      <w:r w:rsidR="00A469FD">
        <w:rPr>
          <w:rStyle w:val="eop"/>
          <w:rFonts w:ascii="Arial" w:hAnsi="Arial" w:cs="Arial"/>
        </w:rPr>
        <w:t xml:space="preserve"> is relatively </w:t>
      </w:r>
      <w:r w:rsidR="005936F5" w:rsidRPr="00083041">
        <w:rPr>
          <w:rStyle w:val="eop"/>
          <w:rFonts w:ascii="Arial" w:hAnsi="Arial" w:cs="Arial"/>
        </w:rPr>
        <w:t>still with its infancy</w:t>
      </w:r>
      <w:r w:rsidR="00052F74">
        <w:rPr>
          <w:rStyle w:val="eop"/>
          <w:rFonts w:ascii="Arial" w:hAnsi="Arial" w:cs="Arial"/>
        </w:rPr>
        <w:t xml:space="preserve">. It was </w:t>
      </w:r>
      <w:r w:rsidR="00366CCD" w:rsidRPr="00083041">
        <w:rPr>
          <w:rStyle w:val="eop"/>
          <w:rFonts w:ascii="Arial" w:hAnsi="Arial" w:cs="Arial"/>
        </w:rPr>
        <w:t>formed to support staff in their clinical journey</w:t>
      </w:r>
      <w:r w:rsidR="001760B0" w:rsidRPr="00083041">
        <w:rPr>
          <w:rStyle w:val="eop"/>
          <w:rFonts w:ascii="Arial" w:hAnsi="Arial" w:cs="Arial"/>
        </w:rPr>
        <w:t xml:space="preserve"> </w:t>
      </w:r>
      <w:r w:rsidR="005936F5" w:rsidRPr="00083041">
        <w:rPr>
          <w:rStyle w:val="eop"/>
          <w:rFonts w:ascii="Arial" w:hAnsi="Arial" w:cs="Arial"/>
        </w:rPr>
        <w:t>by providing</w:t>
      </w:r>
      <w:r w:rsidR="001760B0" w:rsidRPr="00083041">
        <w:rPr>
          <w:rStyle w:val="eop"/>
          <w:rFonts w:ascii="Arial" w:hAnsi="Arial" w:cs="Arial"/>
        </w:rPr>
        <w:t xml:space="preserve"> supportive </w:t>
      </w:r>
      <w:r w:rsidR="000B3A99" w:rsidRPr="00083041">
        <w:rPr>
          <w:rStyle w:val="eop"/>
          <w:rFonts w:ascii="Arial" w:hAnsi="Arial" w:cs="Arial"/>
        </w:rPr>
        <w:t xml:space="preserve">clinical supervision, </w:t>
      </w:r>
      <w:r w:rsidR="001760B0" w:rsidRPr="00083041">
        <w:rPr>
          <w:rStyle w:val="eop"/>
          <w:rFonts w:ascii="Arial" w:hAnsi="Arial" w:cs="Arial"/>
        </w:rPr>
        <w:t>feedback, training</w:t>
      </w:r>
      <w:r w:rsidR="00793598" w:rsidRPr="00083041">
        <w:rPr>
          <w:rStyle w:val="eop"/>
          <w:rFonts w:ascii="Arial" w:hAnsi="Arial" w:cs="Arial"/>
        </w:rPr>
        <w:t>,</w:t>
      </w:r>
      <w:r w:rsidR="001760B0" w:rsidRPr="00083041">
        <w:rPr>
          <w:rStyle w:val="eop"/>
          <w:rFonts w:ascii="Arial" w:hAnsi="Arial" w:cs="Arial"/>
        </w:rPr>
        <w:t xml:space="preserve"> and</w:t>
      </w:r>
      <w:r w:rsidR="000B3A99" w:rsidRPr="00083041">
        <w:rPr>
          <w:rStyle w:val="eop"/>
          <w:rFonts w:ascii="Arial" w:hAnsi="Arial" w:cs="Arial"/>
        </w:rPr>
        <w:t xml:space="preserve"> governance. </w:t>
      </w:r>
      <w:r w:rsidR="00036B01" w:rsidRPr="00083041">
        <w:rPr>
          <w:rStyle w:val="eop"/>
          <w:rFonts w:ascii="Arial" w:hAnsi="Arial" w:cs="Arial"/>
        </w:rPr>
        <w:t>I</w:t>
      </w:r>
      <w:r w:rsidR="00495192" w:rsidRPr="00083041">
        <w:rPr>
          <w:rStyle w:val="eop"/>
          <w:rFonts w:ascii="Arial" w:hAnsi="Arial" w:cs="Arial"/>
        </w:rPr>
        <w:t xml:space="preserve"> </w:t>
      </w:r>
      <w:r w:rsidR="00036B01" w:rsidRPr="00083041">
        <w:rPr>
          <w:rStyle w:val="eop"/>
          <w:rFonts w:ascii="Arial" w:hAnsi="Arial" w:cs="Arial"/>
        </w:rPr>
        <w:t>work across my locality</w:t>
      </w:r>
      <w:r w:rsidR="00495192" w:rsidRPr="00083041">
        <w:rPr>
          <w:rStyle w:val="eop"/>
          <w:rFonts w:ascii="Arial" w:hAnsi="Arial" w:cs="Arial"/>
        </w:rPr>
        <w:t xml:space="preserve"> in six different stations</w:t>
      </w:r>
      <w:r w:rsidR="00BD6826" w:rsidRPr="00083041">
        <w:rPr>
          <w:rStyle w:val="eop"/>
          <w:rFonts w:ascii="Arial" w:hAnsi="Arial" w:cs="Arial"/>
        </w:rPr>
        <w:t xml:space="preserve">, alongside staff with </w:t>
      </w:r>
      <w:r w:rsidR="00495192" w:rsidRPr="00083041">
        <w:rPr>
          <w:rStyle w:val="eop"/>
          <w:rFonts w:ascii="Arial" w:hAnsi="Arial" w:cs="Arial"/>
        </w:rPr>
        <w:t xml:space="preserve">a </w:t>
      </w:r>
      <w:r w:rsidR="00BD6826" w:rsidRPr="00083041">
        <w:rPr>
          <w:rStyle w:val="eop"/>
          <w:rFonts w:ascii="Arial" w:hAnsi="Arial" w:cs="Arial"/>
        </w:rPr>
        <w:t xml:space="preserve">vast </w:t>
      </w:r>
      <w:r w:rsidR="00495192" w:rsidRPr="00083041">
        <w:rPr>
          <w:rStyle w:val="eop"/>
          <w:rFonts w:ascii="Arial" w:hAnsi="Arial" w:cs="Arial"/>
        </w:rPr>
        <w:t xml:space="preserve">spectrum of experience and </w:t>
      </w:r>
      <w:r w:rsidR="00BD6826" w:rsidRPr="00083041">
        <w:rPr>
          <w:rStyle w:val="eop"/>
          <w:rFonts w:ascii="Arial" w:hAnsi="Arial" w:cs="Arial"/>
        </w:rPr>
        <w:t xml:space="preserve">clinical </w:t>
      </w:r>
      <w:r w:rsidR="00495192" w:rsidRPr="00083041">
        <w:rPr>
          <w:rStyle w:val="eop"/>
          <w:rFonts w:ascii="Arial" w:hAnsi="Arial" w:cs="Arial"/>
        </w:rPr>
        <w:t>grades</w:t>
      </w:r>
      <w:r w:rsidR="00BD6826" w:rsidRPr="00083041">
        <w:rPr>
          <w:rStyle w:val="eop"/>
          <w:rFonts w:ascii="Arial" w:hAnsi="Arial" w:cs="Arial"/>
        </w:rPr>
        <w:t xml:space="preserve">. I </w:t>
      </w:r>
      <w:r w:rsidR="00305106" w:rsidRPr="00083041">
        <w:rPr>
          <w:rStyle w:val="eop"/>
          <w:rFonts w:ascii="Arial" w:hAnsi="Arial" w:cs="Arial"/>
        </w:rPr>
        <w:t>attend multiple hospitals with</w:t>
      </w:r>
      <w:r w:rsidR="00BD6826" w:rsidRPr="00083041">
        <w:rPr>
          <w:rStyle w:val="eop"/>
          <w:rFonts w:ascii="Arial" w:hAnsi="Arial" w:cs="Arial"/>
        </w:rPr>
        <w:t>in South Wales</w:t>
      </w:r>
      <w:r w:rsidR="00305106" w:rsidRPr="00083041">
        <w:rPr>
          <w:rStyle w:val="eop"/>
          <w:rFonts w:ascii="Arial" w:hAnsi="Arial" w:cs="Arial"/>
        </w:rPr>
        <w:t xml:space="preserve"> a</w:t>
      </w:r>
      <w:r w:rsidR="00AB6B91" w:rsidRPr="00083041">
        <w:rPr>
          <w:rStyle w:val="eop"/>
          <w:rFonts w:ascii="Arial" w:hAnsi="Arial" w:cs="Arial"/>
        </w:rPr>
        <w:t>nd manage a</w:t>
      </w:r>
      <w:r w:rsidR="00305106" w:rsidRPr="00083041">
        <w:rPr>
          <w:rStyle w:val="eop"/>
          <w:rFonts w:ascii="Arial" w:hAnsi="Arial" w:cs="Arial"/>
        </w:rPr>
        <w:t xml:space="preserve"> variety of patient conditions</w:t>
      </w:r>
      <w:r w:rsidR="00495192" w:rsidRPr="00083041">
        <w:rPr>
          <w:rStyle w:val="eop"/>
          <w:rFonts w:ascii="Arial" w:hAnsi="Arial" w:cs="Arial"/>
        </w:rPr>
        <w:t xml:space="preserve">. </w:t>
      </w:r>
      <w:r w:rsidR="004B2448">
        <w:rPr>
          <w:rStyle w:val="eop"/>
          <w:rFonts w:ascii="Arial" w:hAnsi="Arial" w:cs="Arial"/>
        </w:rPr>
        <w:t xml:space="preserve">Thus, </w:t>
      </w:r>
      <w:r w:rsidR="00A245D8" w:rsidRPr="00083041">
        <w:rPr>
          <w:rStyle w:val="eop"/>
          <w:rFonts w:ascii="Arial" w:hAnsi="Arial" w:cs="Arial"/>
        </w:rPr>
        <w:t>giv</w:t>
      </w:r>
      <w:r w:rsidR="004B2448">
        <w:rPr>
          <w:rStyle w:val="eop"/>
          <w:rFonts w:ascii="Arial" w:hAnsi="Arial" w:cs="Arial"/>
        </w:rPr>
        <w:t>ing</w:t>
      </w:r>
      <w:r w:rsidR="00253D24" w:rsidRPr="00083041">
        <w:rPr>
          <w:rStyle w:val="eop"/>
          <w:rFonts w:ascii="Arial" w:hAnsi="Arial" w:cs="Arial"/>
        </w:rPr>
        <w:t xml:space="preserve"> me </w:t>
      </w:r>
      <w:r w:rsidR="004B2448">
        <w:rPr>
          <w:rStyle w:val="eop"/>
          <w:rFonts w:ascii="Arial" w:hAnsi="Arial" w:cs="Arial"/>
        </w:rPr>
        <w:t xml:space="preserve">first hand </w:t>
      </w:r>
      <w:r w:rsidR="00253D24" w:rsidRPr="00083041">
        <w:rPr>
          <w:rStyle w:val="eop"/>
          <w:rFonts w:ascii="Arial" w:hAnsi="Arial" w:cs="Arial"/>
        </w:rPr>
        <w:t xml:space="preserve">insight into common </w:t>
      </w:r>
      <w:r w:rsidR="001E186A" w:rsidRPr="00083041">
        <w:rPr>
          <w:rStyle w:val="eop"/>
          <w:rFonts w:ascii="Arial" w:hAnsi="Arial" w:cs="Arial"/>
        </w:rPr>
        <w:t>issues</w:t>
      </w:r>
      <w:r w:rsidR="007A14C3">
        <w:rPr>
          <w:rStyle w:val="eop"/>
          <w:rFonts w:ascii="Arial" w:hAnsi="Arial" w:cs="Arial"/>
        </w:rPr>
        <w:t xml:space="preserve"> that occur</w:t>
      </w:r>
      <w:r w:rsidR="001E186A" w:rsidRPr="00083041">
        <w:rPr>
          <w:rStyle w:val="eop"/>
          <w:rFonts w:ascii="Arial" w:hAnsi="Arial" w:cs="Arial"/>
        </w:rPr>
        <w:t>, such as</w:t>
      </w:r>
      <w:r w:rsidR="00A245D8" w:rsidRPr="00083041">
        <w:rPr>
          <w:rStyle w:val="eop"/>
          <w:rFonts w:ascii="Arial" w:hAnsi="Arial" w:cs="Arial"/>
        </w:rPr>
        <w:t xml:space="preserve"> the</w:t>
      </w:r>
      <w:r w:rsidR="001E186A" w:rsidRPr="00083041">
        <w:rPr>
          <w:rStyle w:val="eop"/>
          <w:rFonts w:ascii="Arial" w:hAnsi="Arial" w:cs="Arial"/>
        </w:rPr>
        <w:t xml:space="preserve"> </w:t>
      </w:r>
      <w:r w:rsidR="00253D24" w:rsidRPr="00083041">
        <w:rPr>
          <w:rStyle w:val="eop"/>
          <w:rFonts w:ascii="Arial" w:hAnsi="Arial" w:cs="Arial"/>
        </w:rPr>
        <w:t>barriers in the execution of the role</w:t>
      </w:r>
      <w:r w:rsidR="00DC0C00" w:rsidRPr="00083041">
        <w:rPr>
          <w:rStyle w:val="eop"/>
          <w:rFonts w:ascii="Arial" w:hAnsi="Arial" w:cs="Arial"/>
        </w:rPr>
        <w:t>,</w:t>
      </w:r>
      <w:r w:rsidR="00253D24" w:rsidRPr="00083041">
        <w:rPr>
          <w:rStyle w:val="eop"/>
          <w:rFonts w:ascii="Arial" w:hAnsi="Arial" w:cs="Arial"/>
        </w:rPr>
        <w:t xml:space="preserve"> and compliance of policies and procedures.</w:t>
      </w:r>
      <w:r w:rsidR="00630953" w:rsidRPr="00083041">
        <w:rPr>
          <w:rStyle w:val="eop"/>
          <w:rFonts w:ascii="Arial" w:hAnsi="Arial" w:cs="Arial"/>
        </w:rPr>
        <w:t xml:space="preserve"> </w:t>
      </w:r>
    </w:p>
    <w:p w14:paraId="6EE2A08E" w14:textId="77777777" w:rsidR="004B2448" w:rsidRDefault="004B2448" w:rsidP="009C503C">
      <w:pPr>
        <w:pStyle w:val="paragraph"/>
        <w:spacing w:before="0" w:beforeAutospacing="0" w:after="0" w:afterAutospacing="0" w:line="360" w:lineRule="auto"/>
        <w:jc w:val="both"/>
        <w:textAlignment w:val="baseline"/>
        <w:rPr>
          <w:rStyle w:val="eop"/>
          <w:rFonts w:ascii="Arial" w:hAnsi="Arial" w:cs="Arial"/>
        </w:rPr>
      </w:pPr>
    </w:p>
    <w:p w14:paraId="41491278" w14:textId="6A2DF5E4" w:rsidR="004206E4" w:rsidRPr="00083041" w:rsidRDefault="005936F5" w:rsidP="009C503C">
      <w:pPr>
        <w:pStyle w:val="paragraph"/>
        <w:spacing w:before="0" w:beforeAutospacing="0" w:after="0" w:afterAutospacing="0" w:line="360" w:lineRule="auto"/>
        <w:jc w:val="both"/>
        <w:textAlignment w:val="baseline"/>
        <w:rPr>
          <w:rStyle w:val="eop"/>
          <w:rFonts w:ascii="Arial" w:hAnsi="Arial" w:cs="Arial"/>
        </w:rPr>
      </w:pPr>
      <w:r w:rsidRPr="00083041">
        <w:rPr>
          <w:rStyle w:val="eop"/>
          <w:rFonts w:ascii="Arial" w:hAnsi="Arial" w:cs="Arial"/>
        </w:rPr>
        <w:t xml:space="preserve">Throughout this essay I will research the current organisational culture of WAST, it’s influence on change initiatives and explore the barriers faced by leaders and organisation when implementing change. </w:t>
      </w:r>
      <w:r w:rsidR="00630953" w:rsidRPr="00083041">
        <w:rPr>
          <w:rStyle w:val="eop"/>
          <w:rFonts w:ascii="Arial" w:hAnsi="Arial" w:cs="Arial"/>
        </w:rPr>
        <w:t>From this</w:t>
      </w:r>
      <w:r w:rsidR="004B2448">
        <w:rPr>
          <w:rStyle w:val="eop"/>
          <w:rFonts w:ascii="Arial" w:hAnsi="Arial" w:cs="Arial"/>
        </w:rPr>
        <w:t>,</w:t>
      </w:r>
      <w:r w:rsidR="00630953" w:rsidRPr="00083041">
        <w:rPr>
          <w:rStyle w:val="eop"/>
          <w:rFonts w:ascii="Arial" w:hAnsi="Arial" w:cs="Arial"/>
        </w:rPr>
        <w:t xml:space="preserve"> I will be looking at introducing </w:t>
      </w:r>
      <w:r w:rsidR="001B58A2">
        <w:rPr>
          <w:rStyle w:val="eop"/>
          <w:rFonts w:ascii="Arial" w:hAnsi="Arial" w:cs="Arial"/>
        </w:rPr>
        <w:t>a</w:t>
      </w:r>
      <w:r w:rsidR="00630953" w:rsidRPr="00083041">
        <w:rPr>
          <w:rStyle w:val="eop"/>
          <w:rFonts w:ascii="Arial" w:hAnsi="Arial" w:cs="Arial"/>
        </w:rPr>
        <w:t xml:space="preserve"> change proposal, </w:t>
      </w:r>
      <w:r w:rsidRPr="00083041">
        <w:rPr>
          <w:rStyle w:val="eop"/>
          <w:rFonts w:ascii="Arial" w:hAnsi="Arial" w:cs="Arial"/>
        </w:rPr>
        <w:t>where I have conducted a literature review and analysis to base my future change pro</w:t>
      </w:r>
      <w:r w:rsidR="001B58A2">
        <w:rPr>
          <w:rStyle w:val="eop"/>
          <w:rFonts w:ascii="Arial" w:hAnsi="Arial" w:cs="Arial"/>
        </w:rPr>
        <w:t>ject</w:t>
      </w:r>
      <w:r w:rsidRPr="00083041">
        <w:rPr>
          <w:rStyle w:val="eop"/>
          <w:rFonts w:ascii="Arial" w:hAnsi="Arial" w:cs="Arial"/>
        </w:rPr>
        <w:t xml:space="preserve"> on. </w:t>
      </w:r>
    </w:p>
    <w:p w14:paraId="058B6659" w14:textId="4B4B0B06" w:rsidR="000E7A11" w:rsidRPr="00083041" w:rsidRDefault="00195CF4" w:rsidP="009C503C">
      <w:pPr>
        <w:pStyle w:val="paragraph"/>
        <w:tabs>
          <w:tab w:val="left" w:pos="3240"/>
        </w:tabs>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ab/>
      </w:r>
    </w:p>
    <w:p w14:paraId="10CEEA9E" w14:textId="3F7B9BF2" w:rsidR="0011221B" w:rsidRPr="00083041" w:rsidRDefault="001D1978" w:rsidP="009C503C">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C</w:t>
      </w:r>
      <w:r w:rsidR="00556814" w:rsidRPr="00083041">
        <w:rPr>
          <w:rFonts w:ascii="Arial" w:hAnsi="Arial" w:cs="Arial"/>
        </w:rPr>
        <w:t xml:space="preserve">ulture </w:t>
      </w:r>
      <w:r w:rsidR="00A25441" w:rsidRPr="00083041">
        <w:rPr>
          <w:rFonts w:ascii="Arial" w:hAnsi="Arial" w:cs="Arial"/>
        </w:rPr>
        <w:t xml:space="preserve">is an important aspect of </w:t>
      </w:r>
      <w:r w:rsidR="00595816" w:rsidRPr="00083041">
        <w:rPr>
          <w:rFonts w:ascii="Arial" w:hAnsi="Arial" w:cs="Arial"/>
        </w:rPr>
        <w:t xml:space="preserve">any </w:t>
      </w:r>
      <w:r w:rsidRPr="00083041">
        <w:rPr>
          <w:rFonts w:ascii="Arial" w:hAnsi="Arial" w:cs="Arial"/>
        </w:rPr>
        <w:t>organisation</w:t>
      </w:r>
      <w:r w:rsidR="00595816" w:rsidRPr="00083041">
        <w:rPr>
          <w:rFonts w:ascii="Arial" w:hAnsi="Arial" w:cs="Arial"/>
        </w:rPr>
        <w:t xml:space="preserve"> and </w:t>
      </w:r>
      <w:r w:rsidR="001B58A2">
        <w:rPr>
          <w:rFonts w:ascii="Arial" w:hAnsi="Arial" w:cs="Arial"/>
        </w:rPr>
        <w:t>holds</w:t>
      </w:r>
      <w:r w:rsidRPr="00083041">
        <w:rPr>
          <w:rFonts w:ascii="Arial" w:hAnsi="Arial" w:cs="Arial"/>
        </w:rPr>
        <w:t xml:space="preserve"> </w:t>
      </w:r>
      <w:r w:rsidR="00595816" w:rsidRPr="00083041">
        <w:rPr>
          <w:rFonts w:ascii="Arial" w:hAnsi="Arial" w:cs="Arial"/>
        </w:rPr>
        <w:t>huge influence</w:t>
      </w:r>
      <w:r w:rsidR="002A0274" w:rsidRPr="00083041">
        <w:rPr>
          <w:rFonts w:ascii="Arial" w:hAnsi="Arial" w:cs="Arial"/>
        </w:rPr>
        <w:t>, as</w:t>
      </w:r>
      <w:r w:rsidR="00AB1621" w:rsidRPr="00083041">
        <w:rPr>
          <w:rFonts w:ascii="Arial" w:hAnsi="Arial" w:cs="Arial"/>
        </w:rPr>
        <w:t xml:space="preserve"> every </w:t>
      </w:r>
      <w:r w:rsidR="004108FB" w:rsidRPr="00083041">
        <w:rPr>
          <w:rFonts w:ascii="Arial" w:hAnsi="Arial" w:cs="Arial"/>
        </w:rPr>
        <w:t>organisation</w:t>
      </w:r>
      <w:r w:rsidR="00AB1621" w:rsidRPr="00083041">
        <w:rPr>
          <w:rFonts w:ascii="Arial" w:hAnsi="Arial" w:cs="Arial"/>
        </w:rPr>
        <w:t xml:space="preserve"> is </w:t>
      </w:r>
      <w:r w:rsidR="004108FB" w:rsidRPr="00083041">
        <w:rPr>
          <w:rFonts w:ascii="Arial" w:hAnsi="Arial" w:cs="Arial"/>
        </w:rPr>
        <w:t>dominated by human relationships and interactions</w:t>
      </w:r>
      <w:r w:rsidR="007521A0" w:rsidRPr="00083041">
        <w:rPr>
          <w:rFonts w:ascii="Arial" w:hAnsi="Arial" w:cs="Arial"/>
        </w:rPr>
        <w:t xml:space="preserve"> </w:t>
      </w:r>
      <w:r w:rsidR="001D6893" w:rsidRPr="00083041">
        <w:rPr>
          <w:rFonts w:ascii="Arial" w:hAnsi="Arial" w:cs="Arial"/>
        </w:rPr>
        <w:t>(CIPD</w:t>
      </w:r>
      <w:r w:rsidR="008206FD">
        <w:rPr>
          <w:rFonts w:ascii="Arial" w:hAnsi="Arial" w:cs="Arial"/>
        </w:rPr>
        <w:t>,</w:t>
      </w:r>
      <w:r w:rsidR="001D6893" w:rsidRPr="00083041">
        <w:rPr>
          <w:rFonts w:ascii="Arial" w:hAnsi="Arial" w:cs="Arial"/>
        </w:rPr>
        <w:t xml:space="preserve"> 2023)</w:t>
      </w:r>
      <w:r w:rsidR="004A163D" w:rsidRPr="00083041">
        <w:rPr>
          <w:rFonts w:ascii="Arial" w:hAnsi="Arial" w:cs="Arial"/>
        </w:rPr>
        <w:t>.</w:t>
      </w:r>
      <w:r w:rsidR="00795717" w:rsidRPr="00083041">
        <w:rPr>
          <w:rFonts w:ascii="Arial" w:hAnsi="Arial" w:cs="Arial"/>
        </w:rPr>
        <w:t xml:space="preserve"> It</w:t>
      </w:r>
      <w:r w:rsidR="003D257B">
        <w:rPr>
          <w:rFonts w:ascii="Arial" w:hAnsi="Arial" w:cs="Arial"/>
        </w:rPr>
        <w:t xml:space="preserve"> can </w:t>
      </w:r>
      <w:r w:rsidR="00694969">
        <w:rPr>
          <w:rFonts w:ascii="Arial" w:hAnsi="Arial" w:cs="Arial"/>
        </w:rPr>
        <w:t>inc</w:t>
      </w:r>
      <w:r w:rsidR="003D257B">
        <w:rPr>
          <w:rFonts w:ascii="Arial" w:hAnsi="Arial" w:cs="Arial"/>
        </w:rPr>
        <w:t>l</w:t>
      </w:r>
      <w:r w:rsidR="00694969">
        <w:rPr>
          <w:rFonts w:ascii="Arial" w:hAnsi="Arial" w:cs="Arial"/>
        </w:rPr>
        <w:t>ude</w:t>
      </w:r>
      <w:r w:rsidR="003D257B">
        <w:rPr>
          <w:rFonts w:ascii="Arial" w:hAnsi="Arial" w:cs="Arial"/>
        </w:rPr>
        <w:t>:</w:t>
      </w:r>
      <w:r w:rsidR="00556814" w:rsidRPr="00083041">
        <w:rPr>
          <w:rFonts w:ascii="Arial" w:hAnsi="Arial" w:cs="Arial"/>
        </w:rPr>
        <w:t xml:space="preserve"> the physical </w:t>
      </w:r>
      <w:r w:rsidR="0036006A" w:rsidRPr="00083041">
        <w:rPr>
          <w:rFonts w:ascii="Arial" w:hAnsi="Arial" w:cs="Arial"/>
        </w:rPr>
        <w:t>aspect</w:t>
      </w:r>
      <w:r w:rsidR="008A09EA" w:rsidRPr="00083041">
        <w:rPr>
          <w:rFonts w:ascii="Arial" w:hAnsi="Arial" w:cs="Arial"/>
        </w:rPr>
        <w:t xml:space="preserve"> of </w:t>
      </w:r>
      <w:r w:rsidR="002D489B" w:rsidRPr="00083041">
        <w:rPr>
          <w:rFonts w:ascii="Arial" w:hAnsi="Arial" w:cs="Arial"/>
        </w:rPr>
        <w:t>staff confi</w:t>
      </w:r>
      <w:r w:rsidR="00486A5D" w:rsidRPr="00083041">
        <w:rPr>
          <w:rFonts w:ascii="Arial" w:hAnsi="Arial" w:cs="Arial"/>
        </w:rPr>
        <w:t>guration</w:t>
      </w:r>
      <w:r w:rsidR="00693111" w:rsidRPr="00083041">
        <w:rPr>
          <w:rFonts w:ascii="Arial" w:hAnsi="Arial" w:cs="Arial"/>
        </w:rPr>
        <w:t xml:space="preserve">, </w:t>
      </w:r>
      <w:r w:rsidR="0013569D">
        <w:rPr>
          <w:rFonts w:ascii="Arial" w:hAnsi="Arial" w:cs="Arial"/>
        </w:rPr>
        <w:t>accepted behaviour</w:t>
      </w:r>
      <w:r w:rsidR="00A0127A">
        <w:rPr>
          <w:rFonts w:ascii="Arial" w:hAnsi="Arial" w:cs="Arial"/>
        </w:rPr>
        <w:t xml:space="preserve">, communication styles, unconscious </w:t>
      </w:r>
      <w:r w:rsidR="001B46F0">
        <w:rPr>
          <w:rFonts w:ascii="Arial" w:hAnsi="Arial" w:cs="Arial"/>
        </w:rPr>
        <w:t>assumptions,</w:t>
      </w:r>
      <w:r w:rsidR="00694969">
        <w:rPr>
          <w:rFonts w:ascii="Arial" w:hAnsi="Arial" w:cs="Arial"/>
        </w:rPr>
        <w:t xml:space="preserve"> and </w:t>
      </w:r>
      <w:r w:rsidR="00272955" w:rsidRPr="00083041">
        <w:rPr>
          <w:rFonts w:ascii="Arial" w:hAnsi="Arial" w:cs="Arial"/>
        </w:rPr>
        <w:t>shared ways of thinking</w:t>
      </w:r>
      <w:r w:rsidR="0080399D">
        <w:rPr>
          <w:rFonts w:ascii="Arial" w:hAnsi="Arial" w:cs="Arial"/>
        </w:rPr>
        <w:t>,</w:t>
      </w:r>
      <w:r w:rsidR="0013569D">
        <w:rPr>
          <w:rFonts w:ascii="Arial" w:hAnsi="Arial" w:cs="Arial"/>
        </w:rPr>
        <w:t xml:space="preserve"> </w:t>
      </w:r>
      <w:r w:rsidR="00610EDF">
        <w:rPr>
          <w:rFonts w:ascii="Arial" w:hAnsi="Arial" w:cs="Arial"/>
        </w:rPr>
        <w:t xml:space="preserve">encompassing </w:t>
      </w:r>
      <w:r w:rsidR="00693111" w:rsidRPr="00083041">
        <w:rPr>
          <w:rFonts w:ascii="Arial" w:hAnsi="Arial" w:cs="Arial"/>
        </w:rPr>
        <w:t>values and beliefs</w:t>
      </w:r>
      <w:r w:rsidR="003D257B">
        <w:rPr>
          <w:rFonts w:ascii="Arial" w:hAnsi="Arial" w:cs="Arial"/>
        </w:rPr>
        <w:t xml:space="preserve"> held </w:t>
      </w:r>
      <w:r w:rsidR="00A6466A">
        <w:rPr>
          <w:rFonts w:ascii="Arial" w:hAnsi="Arial" w:cs="Arial"/>
        </w:rPr>
        <w:t>by individuals and organisations.</w:t>
      </w:r>
      <w:r w:rsidR="00852E5E">
        <w:rPr>
          <w:rFonts w:ascii="Arial" w:hAnsi="Arial" w:cs="Arial"/>
        </w:rPr>
        <w:t xml:space="preserve"> </w:t>
      </w:r>
      <w:r w:rsidR="00120B4B" w:rsidRPr="00083041">
        <w:rPr>
          <w:rFonts w:ascii="Arial" w:hAnsi="Arial" w:cs="Arial"/>
        </w:rPr>
        <w:t>This</w:t>
      </w:r>
      <w:r w:rsidR="002D489B" w:rsidRPr="00083041">
        <w:rPr>
          <w:rFonts w:ascii="Arial" w:hAnsi="Arial" w:cs="Arial"/>
        </w:rPr>
        <w:t xml:space="preserve"> </w:t>
      </w:r>
      <w:r w:rsidR="00777043" w:rsidRPr="00083041">
        <w:rPr>
          <w:rFonts w:ascii="Arial" w:hAnsi="Arial" w:cs="Arial"/>
        </w:rPr>
        <w:t>combin</w:t>
      </w:r>
      <w:r w:rsidR="00120B4B" w:rsidRPr="00083041">
        <w:rPr>
          <w:rFonts w:ascii="Arial" w:hAnsi="Arial" w:cs="Arial"/>
        </w:rPr>
        <w:t>es</w:t>
      </w:r>
      <w:r w:rsidR="00777043" w:rsidRPr="00083041">
        <w:rPr>
          <w:rFonts w:ascii="Arial" w:hAnsi="Arial" w:cs="Arial"/>
        </w:rPr>
        <w:t xml:space="preserve"> </w:t>
      </w:r>
      <w:r w:rsidR="000A2231" w:rsidRPr="00083041">
        <w:rPr>
          <w:rFonts w:ascii="Arial" w:hAnsi="Arial" w:cs="Arial"/>
        </w:rPr>
        <w:t>to create a shared organisational life</w:t>
      </w:r>
      <w:r w:rsidR="00C53CCC" w:rsidRPr="00083041">
        <w:rPr>
          <w:rFonts w:ascii="Arial" w:hAnsi="Arial" w:cs="Arial"/>
        </w:rPr>
        <w:t xml:space="preserve"> that </w:t>
      </w:r>
      <w:r w:rsidR="00852E5E">
        <w:rPr>
          <w:rFonts w:ascii="Arial" w:hAnsi="Arial" w:cs="Arial"/>
        </w:rPr>
        <w:t xml:space="preserve">generates </w:t>
      </w:r>
      <w:r w:rsidR="00355DB6" w:rsidRPr="00083041">
        <w:rPr>
          <w:rFonts w:ascii="Arial" w:hAnsi="Arial" w:cs="Arial"/>
        </w:rPr>
        <w:t xml:space="preserve">an </w:t>
      </w:r>
      <w:r w:rsidR="00C53CCC" w:rsidRPr="00083041">
        <w:rPr>
          <w:rFonts w:ascii="Arial" w:hAnsi="Arial" w:cs="Arial"/>
        </w:rPr>
        <w:t xml:space="preserve">effect </w:t>
      </w:r>
      <w:r w:rsidR="00355DB6" w:rsidRPr="00083041">
        <w:rPr>
          <w:rFonts w:ascii="Arial" w:hAnsi="Arial" w:cs="Arial"/>
        </w:rPr>
        <w:t>on organisational outcomes</w:t>
      </w:r>
      <w:r w:rsidR="00852E5E">
        <w:rPr>
          <w:rFonts w:ascii="Arial" w:hAnsi="Arial" w:cs="Arial"/>
        </w:rPr>
        <w:t>. I</w:t>
      </w:r>
      <w:r w:rsidR="004A163D" w:rsidRPr="00083041">
        <w:rPr>
          <w:rFonts w:ascii="Arial" w:hAnsi="Arial" w:cs="Arial"/>
        </w:rPr>
        <w:t>n essence</w:t>
      </w:r>
      <w:r w:rsidR="00852E5E">
        <w:rPr>
          <w:rFonts w:ascii="Arial" w:hAnsi="Arial" w:cs="Arial"/>
        </w:rPr>
        <w:t xml:space="preserve">, Schein </w:t>
      </w:r>
      <w:r w:rsidR="00E20973">
        <w:rPr>
          <w:rFonts w:ascii="Arial" w:hAnsi="Arial" w:cs="Arial"/>
        </w:rPr>
        <w:t xml:space="preserve">(1985) </w:t>
      </w:r>
      <w:r w:rsidR="004A163D" w:rsidRPr="00083041">
        <w:rPr>
          <w:rFonts w:ascii="Arial" w:hAnsi="Arial" w:cs="Arial"/>
        </w:rPr>
        <w:t>su</w:t>
      </w:r>
      <w:r w:rsidR="00E20973">
        <w:rPr>
          <w:rFonts w:ascii="Arial" w:hAnsi="Arial" w:cs="Arial"/>
        </w:rPr>
        <w:t xml:space="preserve">rmised it </w:t>
      </w:r>
      <w:r w:rsidR="004A163D" w:rsidRPr="00083041">
        <w:rPr>
          <w:rFonts w:ascii="Arial" w:hAnsi="Arial" w:cs="Arial"/>
        </w:rPr>
        <w:t>as ‘the way things are done around here’</w:t>
      </w:r>
      <w:r w:rsidR="0011221B" w:rsidRPr="00083041">
        <w:rPr>
          <w:rFonts w:ascii="Arial" w:hAnsi="Arial" w:cs="Arial"/>
        </w:rPr>
        <w:t>.</w:t>
      </w:r>
      <w:r w:rsidR="002F2E57" w:rsidRPr="00083041">
        <w:rPr>
          <w:rFonts w:ascii="Arial" w:hAnsi="Arial" w:cs="Arial"/>
        </w:rPr>
        <w:t xml:space="preserve"> </w:t>
      </w:r>
    </w:p>
    <w:p w14:paraId="6B9A5D7D" w14:textId="77777777" w:rsidR="0011221B" w:rsidRPr="00083041" w:rsidRDefault="0011221B" w:rsidP="009C503C">
      <w:pPr>
        <w:pStyle w:val="paragraph"/>
        <w:spacing w:before="0" w:beforeAutospacing="0" w:after="0" w:afterAutospacing="0" w:line="360" w:lineRule="auto"/>
        <w:jc w:val="both"/>
        <w:textAlignment w:val="baseline"/>
        <w:rPr>
          <w:rFonts w:ascii="Arial" w:hAnsi="Arial" w:cs="Arial"/>
        </w:rPr>
      </w:pPr>
    </w:p>
    <w:p w14:paraId="67B9487A" w14:textId="4E9319CB" w:rsidR="00EE3876" w:rsidRPr="00083041" w:rsidRDefault="0011221B" w:rsidP="009C503C">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M</w:t>
      </w:r>
      <w:r w:rsidR="004347D4" w:rsidRPr="00083041">
        <w:rPr>
          <w:rFonts w:ascii="Arial" w:hAnsi="Arial" w:cs="Arial"/>
        </w:rPr>
        <w:t xml:space="preserve">odern </w:t>
      </w:r>
      <w:r w:rsidR="0080399D">
        <w:rPr>
          <w:rFonts w:ascii="Arial" w:hAnsi="Arial" w:cs="Arial"/>
        </w:rPr>
        <w:t>H</w:t>
      </w:r>
      <w:r w:rsidR="004347D4" w:rsidRPr="00083041">
        <w:rPr>
          <w:rFonts w:ascii="Arial" w:hAnsi="Arial" w:cs="Arial"/>
        </w:rPr>
        <w:t xml:space="preserve">ealth </w:t>
      </w:r>
      <w:r w:rsidR="0080399D">
        <w:rPr>
          <w:rFonts w:ascii="Arial" w:hAnsi="Arial" w:cs="Arial"/>
        </w:rPr>
        <w:t>P</w:t>
      </w:r>
      <w:r w:rsidR="004347D4" w:rsidRPr="00083041">
        <w:rPr>
          <w:rFonts w:ascii="Arial" w:hAnsi="Arial" w:cs="Arial"/>
        </w:rPr>
        <w:t>olicy cit</w:t>
      </w:r>
      <w:r w:rsidRPr="00083041">
        <w:rPr>
          <w:rFonts w:ascii="Arial" w:hAnsi="Arial" w:cs="Arial"/>
        </w:rPr>
        <w:t>es</w:t>
      </w:r>
      <w:r w:rsidR="004347D4" w:rsidRPr="00083041">
        <w:rPr>
          <w:rFonts w:ascii="Arial" w:hAnsi="Arial" w:cs="Arial"/>
        </w:rPr>
        <w:t xml:space="preserve"> th</w:t>
      </w:r>
      <w:r w:rsidR="003A177F" w:rsidRPr="00083041">
        <w:rPr>
          <w:rFonts w:ascii="Arial" w:hAnsi="Arial" w:cs="Arial"/>
        </w:rPr>
        <w:t xml:space="preserve">e need for cultural change to </w:t>
      </w:r>
      <w:r w:rsidR="00FA4F40" w:rsidRPr="00083041">
        <w:rPr>
          <w:rFonts w:ascii="Arial" w:hAnsi="Arial" w:cs="Arial"/>
        </w:rPr>
        <w:t xml:space="preserve">achieve performance improvement and quality healthcare </w:t>
      </w:r>
      <w:r w:rsidR="00B118C0" w:rsidRPr="00083041">
        <w:rPr>
          <w:rFonts w:ascii="Arial" w:hAnsi="Arial" w:cs="Arial"/>
        </w:rPr>
        <w:t>(Mannion, Davie</w:t>
      </w:r>
      <w:r w:rsidR="0080399D">
        <w:rPr>
          <w:rFonts w:ascii="Arial" w:hAnsi="Arial" w:cs="Arial"/>
        </w:rPr>
        <w:t xml:space="preserve">s and </w:t>
      </w:r>
      <w:r w:rsidR="00B118C0" w:rsidRPr="00083041">
        <w:rPr>
          <w:rFonts w:ascii="Arial" w:hAnsi="Arial" w:cs="Arial"/>
        </w:rPr>
        <w:t>Marshall</w:t>
      </w:r>
      <w:r w:rsidR="0080399D">
        <w:rPr>
          <w:rFonts w:ascii="Arial" w:hAnsi="Arial" w:cs="Arial"/>
        </w:rPr>
        <w:t>,</w:t>
      </w:r>
      <w:r w:rsidR="00B118C0" w:rsidRPr="00083041">
        <w:rPr>
          <w:rFonts w:ascii="Arial" w:hAnsi="Arial" w:cs="Arial"/>
        </w:rPr>
        <w:t xml:space="preserve"> 2005)</w:t>
      </w:r>
      <w:r w:rsidR="00254585" w:rsidRPr="00083041">
        <w:rPr>
          <w:rFonts w:ascii="Arial" w:hAnsi="Arial" w:cs="Arial"/>
        </w:rPr>
        <w:t>. However,</w:t>
      </w:r>
      <w:r w:rsidR="00703739" w:rsidRPr="00083041">
        <w:rPr>
          <w:rFonts w:ascii="Arial" w:hAnsi="Arial" w:cs="Arial"/>
        </w:rPr>
        <w:t xml:space="preserve"> </w:t>
      </w:r>
      <w:r w:rsidR="00A55E66" w:rsidRPr="00083041">
        <w:rPr>
          <w:rFonts w:ascii="Arial" w:hAnsi="Arial" w:cs="Arial"/>
        </w:rPr>
        <w:t xml:space="preserve">Mannion and Davies (2018) </w:t>
      </w:r>
      <w:r w:rsidR="00CB5E27">
        <w:rPr>
          <w:rFonts w:ascii="Arial" w:hAnsi="Arial" w:cs="Arial"/>
        </w:rPr>
        <w:t xml:space="preserve">go on to </w:t>
      </w:r>
      <w:r w:rsidR="009A784F" w:rsidRPr="00083041">
        <w:rPr>
          <w:rFonts w:ascii="Arial" w:hAnsi="Arial" w:cs="Arial"/>
        </w:rPr>
        <w:t xml:space="preserve">explain that </w:t>
      </w:r>
      <w:r w:rsidR="00ED199B" w:rsidRPr="00083041">
        <w:rPr>
          <w:rFonts w:ascii="Arial" w:hAnsi="Arial" w:cs="Arial"/>
        </w:rPr>
        <w:t xml:space="preserve">cultural dynamics will never be fully understood </w:t>
      </w:r>
      <w:r w:rsidR="007C56D9" w:rsidRPr="00083041">
        <w:rPr>
          <w:rFonts w:ascii="Arial" w:hAnsi="Arial" w:cs="Arial"/>
        </w:rPr>
        <w:t xml:space="preserve">or </w:t>
      </w:r>
      <w:r w:rsidR="00120B4B" w:rsidRPr="00083041">
        <w:rPr>
          <w:rFonts w:ascii="Arial" w:hAnsi="Arial" w:cs="Arial"/>
        </w:rPr>
        <w:t>manageable but</w:t>
      </w:r>
      <w:r w:rsidR="00FA3A39" w:rsidRPr="00083041">
        <w:rPr>
          <w:rFonts w:ascii="Arial" w:hAnsi="Arial" w:cs="Arial"/>
        </w:rPr>
        <w:t xml:space="preserve"> </w:t>
      </w:r>
      <w:r w:rsidR="00CB5E27">
        <w:rPr>
          <w:rFonts w:ascii="Arial" w:hAnsi="Arial" w:cs="Arial"/>
        </w:rPr>
        <w:t xml:space="preserve">still </w:t>
      </w:r>
      <w:r w:rsidR="00FA3A39" w:rsidRPr="00083041">
        <w:rPr>
          <w:rFonts w:ascii="Arial" w:hAnsi="Arial" w:cs="Arial"/>
        </w:rPr>
        <w:t xml:space="preserve">must be </w:t>
      </w:r>
      <w:r w:rsidR="00910D6C" w:rsidRPr="00083041">
        <w:rPr>
          <w:rFonts w:ascii="Arial" w:hAnsi="Arial" w:cs="Arial"/>
        </w:rPr>
        <w:t xml:space="preserve">identified as </w:t>
      </w:r>
      <w:r w:rsidR="009149E6" w:rsidRPr="00083041">
        <w:rPr>
          <w:rFonts w:ascii="Arial" w:hAnsi="Arial" w:cs="Arial"/>
        </w:rPr>
        <w:t xml:space="preserve">a key </w:t>
      </w:r>
      <w:r w:rsidR="00F00A00" w:rsidRPr="00083041">
        <w:rPr>
          <w:rFonts w:ascii="Arial" w:hAnsi="Arial" w:cs="Arial"/>
        </w:rPr>
        <w:t>influence</w:t>
      </w:r>
      <w:r w:rsidR="008A287B">
        <w:rPr>
          <w:rFonts w:ascii="Arial" w:hAnsi="Arial" w:cs="Arial"/>
        </w:rPr>
        <w:t>. They</w:t>
      </w:r>
      <w:r w:rsidR="001078F4">
        <w:rPr>
          <w:rFonts w:ascii="Arial" w:hAnsi="Arial" w:cs="Arial"/>
        </w:rPr>
        <w:t xml:space="preserve"> recommend </w:t>
      </w:r>
      <w:proofErr w:type="gramStart"/>
      <w:r w:rsidR="0060088C">
        <w:rPr>
          <w:rFonts w:ascii="Arial" w:hAnsi="Arial" w:cs="Arial"/>
        </w:rPr>
        <w:t>to focus</w:t>
      </w:r>
      <w:proofErr w:type="gramEnd"/>
      <w:r w:rsidR="0060088C">
        <w:rPr>
          <w:rFonts w:ascii="Arial" w:hAnsi="Arial" w:cs="Arial"/>
        </w:rPr>
        <w:t xml:space="preserve"> on improvement change, </w:t>
      </w:r>
      <w:r w:rsidR="008A287B">
        <w:rPr>
          <w:rFonts w:ascii="Arial" w:hAnsi="Arial" w:cs="Arial"/>
        </w:rPr>
        <w:t>the</w:t>
      </w:r>
      <w:r w:rsidR="00E313FB">
        <w:rPr>
          <w:rFonts w:ascii="Arial" w:hAnsi="Arial" w:cs="Arial"/>
        </w:rPr>
        <w:t xml:space="preserve">re is a requirement </w:t>
      </w:r>
      <w:r w:rsidR="008A287B">
        <w:rPr>
          <w:rFonts w:ascii="Arial" w:hAnsi="Arial" w:cs="Arial"/>
        </w:rPr>
        <w:t>to</w:t>
      </w:r>
      <w:r w:rsidR="0060088C">
        <w:rPr>
          <w:rFonts w:ascii="Arial" w:hAnsi="Arial" w:cs="Arial"/>
        </w:rPr>
        <w:t xml:space="preserve"> </w:t>
      </w:r>
      <w:r w:rsidR="00FA3A39" w:rsidRPr="00083041">
        <w:rPr>
          <w:rFonts w:ascii="Arial" w:hAnsi="Arial" w:cs="Arial"/>
        </w:rPr>
        <w:t>examin</w:t>
      </w:r>
      <w:r w:rsidR="0060088C">
        <w:rPr>
          <w:rFonts w:ascii="Arial" w:hAnsi="Arial" w:cs="Arial"/>
        </w:rPr>
        <w:t>e</w:t>
      </w:r>
      <w:r w:rsidR="00184268" w:rsidRPr="00083041">
        <w:rPr>
          <w:rFonts w:ascii="Arial" w:hAnsi="Arial" w:cs="Arial"/>
        </w:rPr>
        <w:t xml:space="preserve"> one’s </w:t>
      </w:r>
      <w:r w:rsidR="00184268" w:rsidRPr="00083041">
        <w:rPr>
          <w:rFonts w:ascii="Arial" w:hAnsi="Arial" w:cs="Arial"/>
        </w:rPr>
        <w:lastRenderedPageBreak/>
        <w:t>organisational culture</w:t>
      </w:r>
      <w:r w:rsidR="00FA3A39" w:rsidRPr="00083041">
        <w:rPr>
          <w:rFonts w:ascii="Arial" w:hAnsi="Arial" w:cs="Arial"/>
        </w:rPr>
        <w:t xml:space="preserve"> and </w:t>
      </w:r>
      <w:r w:rsidR="00F04985">
        <w:rPr>
          <w:rFonts w:ascii="Arial" w:hAnsi="Arial" w:cs="Arial"/>
        </w:rPr>
        <w:t xml:space="preserve">conduct </w:t>
      </w:r>
      <w:r w:rsidR="00FA3A39" w:rsidRPr="00083041">
        <w:rPr>
          <w:rFonts w:ascii="Arial" w:hAnsi="Arial" w:cs="Arial"/>
        </w:rPr>
        <w:t xml:space="preserve">purposeful </w:t>
      </w:r>
      <w:r w:rsidR="009B1F58" w:rsidRPr="00083041">
        <w:rPr>
          <w:rFonts w:ascii="Arial" w:hAnsi="Arial" w:cs="Arial"/>
        </w:rPr>
        <w:t>management</w:t>
      </w:r>
      <w:r w:rsidR="008A287B">
        <w:rPr>
          <w:rFonts w:ascii="Arial" w:hAnsi="Arial" w:cs="Arial"/>
        </w:rPr>
        <w:t xml:space="preserve">. </w:t>
      </w:r>
      <w:r w:rsidR="00EE3876" w:rsidRPr="00083041">
        <w:rPr>
          <w:rFonts w:ascii="Arial" w:hAnsi="Arial" w:cs="Arial"/>
        </w:rPr>
        <w:t>A systematic review found correlation between positive organisational culture and beneficial patient outcomes</w:t>
      </w:r>
      <w:r w:rsidR="006F4BF8">
        <w:rPr>
          <w:rFonts w:ascii="Arial" w:hAnsi="Arial" w:cs="Arial"/>
        </w:rPr>
        <w:t>,</w:t>
      </w:r>
      <w:r w:rsidR="00EE3876" w:rsidRPr="00083041">
        <w:rPr>
          <w:rFonts w:ascii="Arial" w:hAnsi="Arial" w:cs="Arial"/>
        </w:rPr>
        <w:t xml:space="preserve"> which includes the reduction </w:t>
      </w:r>
      <w:r w:rsidR="00D87882">
        <w:rPr>
          <w:rFonts w:ascii="Arial" w:hAnsi="Arial" w:cs="Arial"/>
        </w:rPr>
        <w:t xml:space="preserve">in </w:t>
      </w:r>
      <w:r w:rsidR="00EE3876" w:rsidRPr="00083041">
        <w:rPr>
          <w:rFonts w:ascii="Arial" w:hAnsi="Arial" w:cs="Arial"/>
        </w:rPr>
        <w:t>mortality rates (Braithwaite,</w:t>
      </w:r>
      <w:r w:rsidR="006F4BF8">
        <w:rPr>
          <w:rFonts w:ascii="Arial" w:hAnsi="Arial" w:cs="Arial"/>
        </w:rPr>
        <w:t xml:space="preserve"> </w:t>
      </w:r>
      <w:r w:rsidR="00D87882" w:rsidRPr="00083041">
        <w:rPr>
          <w:rFonts w:ascii="Arial" w:hAnsi="Arial" w:cs="Arial"/>
        </w:rPr>
        <w:t>Herkes,</w:t>
      </w:r>
      <w:r w:rsidR="006F4BF8">
        <w:rPr>
          <w:rFonts w:ascii="Arial" w:hAnsi="Arial" w:cs="Arial"/>
        </w:rPr>
        <w:t xml:space="preserve"> and </w:t>
      </w:r>
      <w:r w:rsidR="00EE3876" w:rsidRPr="00083041">
        <w:rPr>
          <w:rFonts w:ascii="Arial" w:hAnsi="Arial" w:cs="Arial"/>
        </w:rPr>
        <w:t>Ludlow</w:t>
      </w:r>
      <w:r w:rsidR="006F4BF8">
        <w:rPr>
          <w:rFonts w:ascii="Arial" w:hAnsi="Arial" w:cs="Arial"/>
        </w:rPr>
        <w:t xml:space="preserve"> </w:t>
      </w:r>
      <w:r w:rsidR="00EE3876" w:rsidRPr="00083041">
        <w:rPr>
          <w:rFonts w:ascii="Arial" w:hAnsi="Arial" w:cs="Arial"/>
          <w:i/>
          <w:iCs/>
        </w:rPr>
        <w:t>et al</w:t>
      </w:r>
      <w:r w:rsidR="006F4BF8">
        <w:rPr>
          <w:rFonts w:ascii="Arial" w:hAnsi="Arial" w:cs="Arial"/>
          <w:i/>
          <w:iCs/>
        </w:rPr>
        <w:t>,</w:t>
      </w:r>
      <w:r w:rsidR="00EE3876" w:rsidRPr="00083041">
        <w:rPr>
          <w:rFonts w:ascii="Arial" w:hAnsi="Arial" w:cs="Arial"/>
          <w:i/>
          <w:iCs/>
        </w:rPr>
        <w:t xml:space="preserve"> </w:t>
      </w:r>
      <w:r w:rsidR="00EE3876" w:rsidRPr="00083041">
        <w:rPr>
          <w:rFonts w:ascii="Arial" w:hAnsi="Arial" w:cs="Arial"/>
        </w:rPr>
        <w:t xml:space="preserve">2017). </w:t>
      </w:r>
    </w:p>
    <w:p w14:paraId="2C95DA42" w14:textId="4A1E6D86" w:rsidR="00556814" w:rsidRPr="00083041" w:rsidRDefault="00556814" w:rsidP="009C503C">
      <w:pPr>
        <w:pStyle w:val="paragraph"/>
        <w:spacing w:before="0" w:beforeAutospacing="0" w:after="0" w:afterAutospacing="0" w:line="360" w:lineRule="auto"/>
        <w:jc w:val="both"/>
        <w:textAlignment w:val="baseline"/>
        <w:rPr>
          <w:rFonts w:ascii="Arial" w:hAnsi="Arial" w:cs="Arial"/>
        </w:rPr>
      </w:pPr>
    </w:p>
    <w:p w14:paraId="7C80C1AF" w14:textId="708933C7" w:rsidR="00FD69B8" w:rsidRPr="00083041" w:rsidRDefault="009F03FF" w:rsidP="009C503C">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The current</w:t>
      </w:r>
      <w:r w:rsidR="00FB44FD">
        <w:rPr>
          <w:rFonts w:ascii="Arial" w:hAnsi="Arial" w:cs="Arial"/>
        </w:rPr>
        <w:t xml:space="preserve"> </w:t>
      </w:r>
      <w:r w:rsidRPr="00083041">
        <w:rPr>
          <w:rFonts w:ascii="Arial" w:hAnsi="Arial" w:cs="Arial"/>
        </w:rPr>
        <w:t xml:space="preserve">cultural issues within UK Ambulance Services were identified in an independent report from NHS England in February 2023. They </w:t>
      </w:r>
      <w:r w:rsidR="009C5D85" w:rsidRPr="00083041">
        <w:rPr>
          <w:rFonts w:ascii="Arial" w:hAnsi="Arial" w:cs="Arial"/>
        </w:rPr>
        <w:t>stated</w:t>
      </w:r>
      <w:r w:rsidRPr="00083041">
        <w:rPr>
          <w:rFonts w:ascii="Arial" w:hAnsi="Arial" w:cs="Arial"/>
        </w:rPr>
        <w:t xml:space="preserve"> that Ambulance Services are currently facing significant challenges related to workplace culture</w:t>
      </w:r>
      <w:r w:rsidR="00D03CB3" w:rsidRPr="00083041">
        <w:rPr>
          <w:rFonts w:ascii="Arial" w:hAnsi="Arial" w:cs="Arial"/>
        </w:rPr>
        <w:t xml:space="preserve"> </w:t>
      </w:r>
      <w:r w:rsidR="00F34761" w:rsidRPr="00083041">
        <w:rPr>
          <w:rFonts w:ascii="Arial" w:hAnsi="Arial" w:cs="Arial"/>
        </w:rPr>
        <w:t xml:space="preserve">due to </w:t>
      </w:r>
      <w:r w:rsidR="00D03CB3" w:rsidRPr="00083041">
        <w:rPr>
          <w:rFonts w:ascii="Arial" w:hAnsi="Arial" w:cs="Arial"/>
        </w:rPr>
        <w:t xml:space="preserve">the </w:t>
      </w:r>
      <w:r w:rsidR="00F34761" w:rsidRPr="00083041">
        <w:rPr>
          <w:rFonts w:ascii="Arial" w:hAnsi="Arial" w:cs="Arial"/>
        </w:rPr>
        <w:t>ongoing pressures</w:t>
      </w:r>
      <w:r w:rsidR="00FB44FD">
        <w:rPr>
          <w:rFonts w:ascii="Arial" w:hAnsi="Arial" w:cs="Arial"/>
        </w:rPr>
        <w:t xml:space="preserve"> placed on </w:t>
      </w:r>
      <w:r w:rsidR="00076CF7">
        <w:rPr>
          <w:rFonts w:ascii="Arial" w:hAnsi="Arial" w:cs="Arial"/>
        </w:rPr>
        <w:t xml:space="preserve">their </w:t>
      </w:r>
      <w:r w:rsidR="00FB44FD">
        <w:rPr>
          <w:rFonts w:ascii="Arial" w:hAnsi="Arial" w:cs="Arial"/>
        </w:rPr>
        <w:t>services</w:t>
      </w:r>
      <w:r w:rsidR="00F34761" w:rsidRPr="00083041">
        <w:rPr>
          <w:rFonts w:ascii="Arial" w:hAnsi="Arial" w:cs="Arial"/>
        </w:rPr>
        <w:t xml:space="preserve">. </w:t>
      </w:r>
      <w:r w:rsidR="003A1385" w:rsidRPr="00083041">
        <w:rPr>
          <w:rFonts w:ascii="Arial" w:hAnsi="Arial" w:cs="Arial"/>
        </w:rPr>
        <w:t>T</w:t>
      </w:r>
      <w:r w:rsidR="00134C11">
        <w:rPr>
          <w:rFonts w:ascii="Arial" w:hAnsi="Arial" w:cs="Arial"/>
        </w:rPr>
        <w:t xml:space="preserve">hey </w:t>
      </w:r>
      <w:r w:rsidR="005122B3">
        <w:rPr>
          <w:rFonts w:ascii="Arial" w:hAnsi="Arial" w:cs="Arial"/>
        </w:rPr>
        <w:t xml:space="preserve">address that </w:t>
      </w:r>
      <w:r w:rsidR="00134C11">
        <w:rPr>
          <w:rFonts w:ascii="Arial" w:hAnsi="Arial" w:cs="Arial"/>
        </w:rPr>
        <w:t>t</w:t>
      </w:r>
      <w:r w:rsidR="00F34761" w:rsidRPr="00083041">
        <w:rPr>
          <w:rFonts w:ascii="Arial" w:hAnsi="Arial" w:cs="Arial"/>
        </w:rPr>
        <w:t xml:space="preserve">argets </w:t>
      </w:r>
      <w:r w:rsidR="003A1385" w:rsidRPr="00083041">
        <w:rPr>
          <w:rFonts w:ascii="Arial" w:hAnsi="Arial" w:cs="Arial"/>
        </w:rPr>
        <w:t xml:space="preserve">are </w:t>
      </w:r>
      <w:r w:rsidR="00025BC0" w:rsidRPr="00083041">
        <w:rPr>
          <w:rFonts w:ascii="Arial" w:hAnsi="Arial" w:cs="Arial"/>
        </w:rPr>
        <w:t>prioritised over staff wellbeing</w:t>
      </w:r>
      <w:r w:rsidR="00DE5916">
        <w:rPr>
          <w:rFonts w:ascii="Arial" w:hAnsi="Arial" w:cs="Arial"/>
        </w:rPr>
        <w:t xml:space="preserve"> which</w:t>
      </w:r>
      <w:r w:rsidR="00D06BDE">
        <w:rPr>
          <w:rFonts w:ascii="Arial" w:hAnsi="Arial" w:cs="Arial"/>
        </w:rPr>
        <w:t xml:space="preserve"> has led</w:t>
      </w:r>
      <w:r w:rsidR="000A5924">
        <w:rPr>
          <w:rFonts w:ascii="Arial" w:hAnsi="Arial" w:cs="Arial"/>
        </w:rPr>
        <w:t xml:space="preserve"> </w:t>
      </w:r>
      <w:r w:rsidR="003118BA">
        <w:rPr>
          <w:rFonts w:ascii="Arial" w:hAnsi="Arial" w:cs="Arial"/>
        </w:rPr>
        <w:t xml:space="preserve">staff </w:t>
      </w:r>
      <w:r w:rsidR="00450D33">
        <w:rPr>
          <w:rFonts w:ascii="Arial" w:hAnsi="Arial" w:cs="Arial"/>
        </w:rPr>
        <w:t xml:space="preserve">to report they </w:t>
      </w:r>
      <w:r w:rsidR="003118BA">
        <w:rPr>
          <w:rFonts w:ascii="Arial" w:hAnsi="Arial" w:cs="Arial"/>
        </w:rPr>
        <w:t xml:space="preserve">feel </w:t>
      </w:r>
      <w:r w:rsidR="00E53EAF">
        <w:rPr>
          <w:rFonts w:ascii="Arial" w:hAnsi="Arial" w:cs="Arial"/>
        </w:rPr>
        <w:t>intimidated by management</w:t>
      </w:r>
      <w:r w:rsidR="00450D33">
        <w:rPr>
          <w:rFonts w:ascii="Arial" w:hAnsi="Arial" w:cs="Arial"/>
        </w:rPr>
        <w:t xml:space="preserve">. </w:t>
      </w:r>
      <w:r w:rsidR="00076CF7">
        <w:rPr>
          <w:rFonts w:ascii="Arial" w:hAnsi="Arial" w:cs="Arial"/>
        </w:rPr>
        <w:t>Consequently</w:t>
      </w:r>
      <w:r w:rsidR="00450D33">
        <w:rPr>
          <w:rFonts w:ascii="Arial" w:hAnsi="Arial" w:cs="Arial"/>
        </w:rPr>
        <w:t xml:space="preserve">, it has </w:t>
      </w:r>
      <w:r w:rsidR="00F829B7">
        <w:rPr>
          <w:rFonts w:ascii="Arial" w:hAnsi="Arial" w:cs="Arial"/>
        </w:rPr>
        <w:t xml:space="preserve">caused </w:t>
      </w:r>
      <w:r w:rsidR="00450D33">
        <w:rPr>
          <w:rFonts w:ascii="Arial" w:hAnsi="Arial" w:cs="Arial"/>
        </w:rPr>
        <w:t xml:space="preserve">a substantially </w:t>
      </w:r>
      <w:r w:rsidR="00887D64" w:rsidRPr="00083041">
        <w:rPr>
          <w:rFonts w:ascii="Arial" w:hAnsi="Arial" w:cs="Arial"/>
        </w:rPr>
        <w:t>negativ</w:t>
      </w:r>
      <w:r w:rsidR="0000472F">
        <w:rPr>
          <w:rFonts w:ascii="Arial" w:hAnsi="Arial" w:cs="Arial"/>
        </w:rPr>
        <w:t>e</w:t>
      </w:r>
      <w:r w:rsidR="00887D64" w:rsidRPr="00083041">
        <w:rPr>
          <w:rFonts w:ascii="Arial" w:hAnsi="Arial" w:cs="Arial"/>
        </w:rPr>
        <w:t xml:space="preserve"> </w:t>
      </w:r>
      <w:r w:rsidR="00DF36E1">
        <w:rPr>
          <w:rFonts w:ascii="Arial" w:hAnsi="Arial" w:cs="Arial"/>
        </w:rPr>
        <w:t>effect</w:t>
      </w:r>
      <w:r w:rsidR="00887D64" w:rsidRPr="00083041">
        <w:rPr>
          <w:rFonts w:ascii="Arial" w:hAnsi="Arial" w:cs="Arial"/>
        </w:rPr>
        <w:t xml:space="preserve"> on morale</w:t>
      </w:r>
      <w:r w:rsidR="005E4BD2" w:rsidRPr="00083041">
        <w:rPr>
          <w:rFonts w:ascii="Arial" w:hAnsi="Arial" w:cs="Arial"/>
        </w:rPr>
        <w:t xml:space="preserve"> </w:t>
      </w:r>
      <w:r w:rsidR="00887D64" w:rsidRPr="00083041">
        <w:rPr>
          <w:rFonts w:ascii="Arial" w:hAnsi="Arial" w:cs="Arial"/>
        </w:rPr>
        <w:t xml:space="preserve">and wellbeing </w:t>
      </w:r>
      <w:r w:rsidR="005E4BD2" w:rsidRPr="00083041">
        <w:rPr>
          <w:rFonts w:ascii="Arial" w:hAnsi="Arial" w:cs="Arial"/>
        </w:rPr>
        <w:t>(National Guardian</w:t>
      </w:r>
      <w:r w:rsidR="00F829B7">
        <w:rPr>
          <w:rFonts w:ascii="Arial" w:hAnsi="Arial" w:cs="Arial"/>
        </w:rPr>
        <w:t>,</w:t>
      </w:r>
      <w:r w:rsidR="005E4BD2" w:rsidRPr="00083041">
        <w:rPr>
          <w:rFonts w:ascii="Arial" w:hAnsi="Arial" w:cs="Arial"/>
        </w:rPr>
        <w:t xml:space="preserve"> 2023)</w:t>
      </w:r>
      <w:r w:rsidR="009B08B9">
        <w:rPr>
          <w:rFonts w:ascii="Arial" w:hAnsi="Arial" w:cs="Arial"/>
        </w:rPr>
        <w:t xml:space="preserve"> with </w:t>
      </w:r>
      <w:r w:rsidR="00787C90" w:rsidRPr="00083041">
        <w:rPr>
          <w:rFonts w:ascii="Arial" w:hAnsi="Arial" w:cs="Arial"/>
        </w:rPr>
        <w:t xml:space="preserve">NHS Resolution </w:t>
      </w:r>
      <w:r w:rsidR="009B08B9">
        <w:rPr>
          <w:rFonts w:ascii="Arial" w:hAnsi="Arial" w:cs="Arial"/>
        </w:rPr>
        <w:t>identifying</w:t>
      </w:r>
      <w:r w:rsidR="000242FB">
        <w:rPr>
          <w:rFonts w:ascii="Arial" w:hAnsi="Arial" w:cs="Arial"/>
        </w:rPr>
        <w:t xml:space="preserve"> </w:t>
      </w:r>
      <w:r w:rsidR="00560E7A" w:rsidRPr="00083041">
        <w:rPr>
          <w:rFonts w:ascii="Arial" w:hAnsi="Arial" w:cs="Arial"/>
        </w:rPr>
        <w:t xml:space="preserve">that </w:t>
      </w:r>
      <w:r w:rsidR="00F242C6" w:rsidRPr="00083041">
        <w:rPr>
          <w:rFonts w:ascii="Arial" w:hAnsi="Arial" w:cs="Arial"/>
        </w:rPr>
        <w:t xml:space="preserve">there is a clear link between workforce culture and </w:t>
      </w:r>
      <w:r w:rsidR="000242FB">
        <w:rPr>
          <w:rFonts w:ascii="Arial" w:hAnsi="Arial" w:cs="Arial"/>
        </w:rPr>
        <w:t xml:space="preserve">levels of </w:t>
      </w:r>
      <w:r w:rsidR="00F242C6" w:rsidRPr="00083041">
        <w:rPr>
          <w:rFonts w:ascii="Arial" w:hAnsi="Arial" w:cs="Arial"/>
        </w:rPr>
        <w:t>patient safety (</w:t>
      </w:r>
      <w:proofErr w:type="spellStart"/>
      <w:r w:rsidR="00F242C6" w:rsidRPr="00083041">
        <w:rPr>
          <w:rFonts w:ascii="Arial" w:hAnsi="Arial" w:cs="Arial"/>
        </w:rPr>
        <w:t>Assame</w:t>
      </w:r>
      <w:proofErr w:type="spellEnd"/>
      <w:r w:rsidR="00F242C6" w:rsidRPr="00083041">
        <w:rPr>
          <w:rFonts w:ascii="Arial" w:hAnsi="Arial" w:cs="Arial"/>
        </w:rPr>
        <w:t>, Chaffer,</w:t>
      </w:r>
      <w:r w:rsidR="006C4E9E">
        <w:rPr>
          <w:rFonts w:ascii="Arial" w:hAnsi="Arial" w:cs="Arial"/>
        </w:rPr>
        <w:t xml:space="preserve"> </w:t>
      </w:r>
      <w:r w:rsidR="00F242C6" w:rsidRPr="00083041">
        <w:rPr>
          <w:rFonts w:ascii="Arial" w:hAnsi="Arial" w:cs="Arial"/>
        </w:rPr>
        <w:t xml:space="preserve">and Kline </w:t>
      </w:r>
      <w:r w:rsidR="00F242C6" w:rsidRPr="00083041">
        <w:rPr>
          <w:rFonts w:ascii="Arial" w:hAnsi="Arial" w:cs="Arial"/>
          <w:i/>
          <w:iCs/>
        </w:rPr>
        <w:t>et al</w:t>
      </w:r>
      <w:r w:rsidR="006C4E9E">
        <w:rPr>
          <w:rFonts w:ascii="Arial" w:hAnsi="Arial" w:cs="Arial"/>
          <w:i/>
          <w:iCs/>
        </w:rPr>
        <w:t>,</w:t>
      </w:r>
      <w:r w:rsidR="00F242C6" w:rsidRPr="00083041">
        <w:rPr>
          <w:rFonts w:ascii="Arial" w:hAnsi="Arial" w:cs="Arial"/>
        </w:rPr>
        <w:t xml:space="preserve"> 2023)</w:t>
      </w:r>
      <w:r w:rsidR="00E66B33" w:rsidRPr="00083041">
        <w:rPr>
          <w:rFonts w:ascii="Arial" w:hAnsi="Arial" w:cs="Arial"/>
        </w:rPr>
        <w:t xml:space="preserve">. </w:t>
      </w:r>
    </w:p>
    <w:p w14:paraId="0E0A28BE" w14:textId="77777777" w:rsidR="009F03FF" w:rsidRPr="00083041" w:rsidRDefault="009F03FF" w:rsidP="009C503C">
      <w:pPr>
        <w:pStyle w:val="paragraph"/>
        <w:spacing w:before="0" w:beforeAutospacing="0" w:after="0" w:afterAutospacing="0" w:line="360" w:lineRule="auto"/>
        <w:jc w:val="both"/>
        <w:textAlignment w:val="baseline"/>
        <w:rPr>
          <w:rFonts w:ascii="Arial" w:hAnsi="Arial" w:cs="Arial"/>
        </w:rPr>
      </w:pPr>
    </w:p>
    <w:p w14:paraId="6EF47158" w14:textId="79318831" w:rsidR="00F34761" w:rsidRPr="00083041" w:rsidRDefault="002E45DB" w:rsidP="009C503C">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The CEO of W</w:t>
      </w:r>
      <w:r w:rsidR="00556F2F">
        <w:rPr>
          <w:rFonts w:ascii="Arial" w:hAnsi="Arial" w:cs="Arial"/>
        </w:rPr>
        <w:t>AST</w:t>
      </w:r>
      <w:r w:rsidRPr="00083041">
        <w:rPr>
          <w:rFonts w:ascii="Arial" w:hAnsi="Arial" w:cs="Arial"/>
        </w:rPr>
        <w:t xml:space="preserve">, Mr Jason Killens, in an official notice to all staff in February 2024, </w:t>
      </w:r>
      <w:r w:rsidR="00C216F3" w:rsidRPr="00083041">
        <w:rPr>
          <w:rFonts w:ascii="Arial" w:hAnsi="Arial" w:cs="Arial"/>
        </w:rPr>
        <w:t xml:space="preserve">responded by </w:t>
      </w:r>
      <w:r w:rsidRPr="00083041">
        <w:rPr>
          <w:rFonts w:ascii="Arial" w:hAnsi="Arial" w:cs="Arial"/>
        </w:rPr>
        <w:t>recognis</w:t>
      </w:r>
      <w:r w:rsidR="00C216F3" w:rsidRPr="00083041">
        <w:rPr>
          <w:rFonts w:ascii="Arial" w:hAnsi="Arial" w:cs="Arial"/>
        </w:rPr>
        <w:t>ing</w:t>
      </w:r>
      <w:r w:rsidRPr="00083041">
        <w:rPr>
          <w:rFonts w:ascii="Arial" w:hAnsi="Arial" w:cs="Arial"/>
        </w:rPr>
        <w:t xml:space="preserve"> that despite the review being conducted in England, the themes that emerged are wholly relevant within our organisation in Wales. Mr Killens highlighted the Trust’s intention to learn and continue to commit to building a better culture and believes the recommendations align with WAST’s </w:t>
      </w:r>
      <w:r w:rsidR="0032572B">
        <w:rPr>
          <w:rFonts w:ascii="Arial" w:hAnsi="Arial" w:cs="Arial"/>
        </w:rPr>
        <w:t>‘</w:t>
      </w:r>
      <w:r w:rsidRPr="00083041">
        <w:rPr>
          <w:rFonts w:ascii="Arial" w:hAnsi="Arial" w:cs="Arial"/>
        </w:rPr>
        <w:t>2023-2026 People and Cultural Plan</w:t>
      </w:r>
      <w:r w:rsidR="0032572B">
        <w:rPr>
          <w:rFonts w:ascii="Arial" w:hAnsi="Arial" w:cs="Arial"/>
        </w:rPr>
        <w:t>’</w:t>
      </w:r>
      <w:r w:rsidR="00C216F3" w:rsidRPr="00083041">
        <w:rPr>
          <w:rFonts w:ascii="Arial" w:hAnsi="Arial" w:cs="Arial"/>
        </w:rPr>
        <w:t xml:space="preserve"> and reassures staff they have the freedom to speak up safely (W</w:t>
      </w:r>
      <w:r w:rsidR="00D74F06">
        <w:rPr>
          <w:rFonts w:ascii="Arial" w:hAnsi="Arial" w:cs="Arial"/>
        </w:rPr>
        <w:t>AST,</w:t>
      </w:r>
      <w:r w:rsidR="00C216F3" w:rsidRPr="00083041">
        <w:rPr>
          <w:rFonts w:ascii="Arial" w:hAnsi="Arial" w:cs="Arial"/>
        </w:rPr>
        <w:t xml:space="preserve"> 2024)</w:t>
      </w:r>
      <w:r w:rsidRPr="00083041">
        <w:rPr>
          <w:rFonts w:ascii="Arial" w:hAnsi="Arial" w:cs="Arial"/>
        </w:rPr>
        <w:t xml:space="preserve">.   </w:t>
      </w:r>
    </w:p>
    <w:p w14:paraId="63AD9C18" w14:textId="77777777" w:rsidR="00C216F3" w:rsidRPr="00083041" w:rsidRDefault="00C216F3" w:rsidP="009C503C">
      <w:pPr>
        <w:pStyle w:val="paragraph"/>
        <w:spacing w:before="0" w:beforeAutospacing="0" w:after="0" w:afterAutospacing="0" w:line="360" w:lineRule="auto"/>
        <w:jc w:val="both"/>
        <w:textAlignment w:val="baseline"/>
        <w:rPr>
          <w:rFonts w:ascii="Arial" w:hAnsi="Arial" w:cs="Arial"/>
        </w:rPr>
      </w:pPr>
    </w:p>
    <w:p w14:paraId="504DAA10" w14:textId="7B340D6C" w:rsidR="00C16B55" w:rsidRPr="00083041" w:rsidRDefault="009F03FF" w:rsidP="009C503C">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I will now examine theories and models of organisational culture</w:t>
      </w:r>
      <w:r w:rsidR="00DF395A">
        <w:rPr>
          <w:rFonts w:ascii="Arial" w:hAnsi="Arial" w:cs="Arial"/>
        </w:rPr>
        <w:t xml:space="preserve">, </w:t>
      </w:r>
      <w:r w:rsidRPr="00083041">
        <w:rPr>
          <w:rFonts w:ascii="Arial" w:hAnsi="Arial" w:cs="Arial"/>
        </w:rPr>
        <w:t xml:space="preserve">the influence </w:t>
      </w:r>
      <w:r w:rsidR="0038075F">
        <w:rPr>
          <w:rFonts w:ascii="Arial" w:hAnsi="Arial" w:cs="Arial"/>
        </w:rPr>
        <w:t xml:space="preserve">they have on </w:t>
      </w:r>
      <w:r w:rsidRPr="00083041">
        <w:rPr>
          <w:rFonts w:ascii="Arial" w:hAnsi="Arial" w:cs="Arial"/>
        </w:rPr>
        <w:t>change initiatives</w:t>
      </w:r>
      <w:r w:rsidR="000208E2">
        <w:rPr>
          <w:rFonts w:ascii="Arial" w:hAnsi="Arial" w:cs="Arial"/>
        </w:rPr>
        <w:t xml:space="preserve">, and examine how they relate to </w:t>
      </w:r>
      <w:r w:rsidR="00673E5F" w:rsidRPr="00083041">
        <w:rPr>
          <w:rFonts w:ascii="Arial" w:hAnsi="Arial" w:cs="Arial"/>
        </w:rPr>
        <w:t xml:space="preserve">WAST </w:t>
      </w:r>
      <w:r w:rsidR="00641154">
        <w:rPr>
          <w:rFonts w:ascii="Arial" w:hAnsi="Arial" w:cs="Arial"/>
        </w:rPr>
        <w:t>within</w:t>
      </w:r>
      <w:r w:rsidR="000208E2">
        <w:rPr>
          <w:rFonts w:ascii="Arial" w:hAnsi="Arial" w:cs="Arial"/>
        </w:rPr>
        <w:t xml:space="preserve"> </w:t>
      </w:r>
      <w:r w:rsidR="00673E5F" w:rsidRPr="00083041">
        <w:rPr>
          <w:rFonts w:ascii="Arial" w:hAnsi="Arial" w:cs="Arial"/>
        </w:rPr>
        <w:t xml:space="preserve">the </w:t>
      </w:r>
      <w:r w:rsidR="000208E2">
        <w:rPr>
          <w:rFonts w:ascii="Arial" w:hAnsi="Arial" w:cs="Arial"/>
        </w:rPr>
        <w:t xml:space="preserve">current </w:t>
      </w:r>
      <w:r w:rsidRPr="00083041">
        <w:rPr>
          <w:rFonts w:ascii="Arial" w:hAnsi="Arial" w:cs="Arial"/>
        </w:rPr>
        <w:t>context</w:t>
      </w:r>
      <w:r w:rsidR="00673E5F" w:rsidRPr="00083041">
        <w:rPr>
          <w:rFonts w:ascii="Arial" w:hAnsi="Arial" w:cs="Arial"/>
        </w:rPr>
        <w:t xml:space="preserve"> </w:t>
      </w:r>
      <w:r w:rsidRPr="00083041">
        <w:rPr>
          <w:rFonts w:ascii="Arial" w:hAnsi="Arial" w:cs="Arial"/>
        </w:rPr>
        <w:t>identified</w:t>
      </w:r>
      <w:r w:rsidR="00C16B55" w:rsidRPr="00083041">
        <w:rPr>
          <w:rFonts w:ascii="Arial" w:hAnsi="Arial" w:cs="Arial"/>
        </w:rPr>
        <w:t xml:space="preserve">. </w:t>
      </w:r>
    </w:p>
    <w:p w14:paraId="6F0458A0" w14:textId="77777777" w:rsidR="00C16B55" w:rsidRPr="00083041" w:rsidRDefault="00C16B55" w:rsidP="009C503C">
      <w:pPr>
        <w:pStyle w:val="paragraph"/>
        <w:spacing w:before="0" w:beforeAutospacing="0" w:after="0" w:afterAutospacing="0" w:line="360" w:lineRule="auto"/>
        <w:jc w:val="both"/>
        <w:textAlignment w:val="baseline"/>
        <w:rPr>
          <w:rFonts w:ascii="Arial" w:hAnsi="Arial" w:cs="Arial"/>
        </w:rPr>
      </w:pPr>
    </w:p>
    <w:p w14:paraId="583DD13E" w14:textId="01207B6F" w:rsidR="009F03FF" w:rsidRPr="00083041" w:rsidRDefault="009A5141" w:rsidP="009C503C">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 xml:space="preserve">Handy’s </w:t>
      </w:r>
      <w:r>
        <w:rPr>
          <w:rFonts w:ascii="Arial" w:hAnsi="Arial" w:cs="Arial"/>
        </w:rPr>
        <w:t>M</w:t>
      </w:r>
      <w:r w:rsidRPr="00083041">
        <w:rPr>
          <w:rFonts w:ascii="Arial" w:hAnsi="Arial" w:cs="Arial"/>
        </w:rPr>
        <w:t>odel of organisational culture</w:t>
      </w:r>
      <w:r w:rsidR="00E20A03" w:rsidRPr="00083041">
        <w:rPr>
          <w:rFonts w:ascii="Arial" w:hAnsi="Arial" w:cs="Arial"/>
        </w:rPr>
        <w:t xml:space="preserve"> was developed in 1976 </w:t>
      </w:r>
      <w:r w:rsidR="00ED1136" w:rsidRPr="00083041">
        <w:rPr>
          <w:rFonts w:ascii="Arial" w:hAnsi="Arial" w:cs="Arial"/>
        </w:rPr>
        <w:t xml:space="preserve">by </w:t>
      </w:r>
      <w:r w:rsidR="002E6CEE" w:rsidRPr="00083041">
        <w:rPr>
          <w:rFonts w:ascii="Arial" w:hAnsi="Arial" w:cs="Arial"/>
        </w:rPr>
        <w:t>Charles Handy</w:t>
      </w:r>
      <w:r w:rsidR="00D81FCF" w:rsidRPr="00083041">
        <w:rPr>
          <w:rFonts w:ascii="Arial" w:hAnsi="Arial" w:cs="Arial"/>
        </w:rPr>
        <w:t>,</w:t>
      </w:r>
      <w:r w:rsidR="002E6CEE" w:rsidRPr="00083041">
        <w:rPr>
          <w:rFonts w:ascii="Arial" w:hAnsi="Arial" w:cs="Arial"/>
        </w:rPr>
        <w:t xml:space="preserve"> a</w:t>
      </w:r>
      <w:r w:rsidR="00ED1136" w:rsidRPr="00083041">
        <w:rPr>
          <w:rFonts w:ascii="Arial" w:hAnsi="Arial" w:cs="Arial"/>
        </w:rPr>
        <w:t xml:space="preserve"> philosopher</w:t>
      </w:r>
      <w:r w:rsidR="00912A9F" w:rsidRPr="00083041">
        <w:rPr>
          <w:rFonts w:ascii="Arial" w:hAnsi="Arial" w:cs="Arial"/>
        </w:rPr>
        <w:t xml:space="preserve"> </w:t>
      </w:r>
      <w:r w:rsidR="006A548D" w:rsidRPr="00083041">
        <w:rPr>
          <w:rFonts w:ascii="Arial" w:hAnsi="Arial" w:cs="Arial"/>
        </w:rPr>
        <w:t>specialising</w:t>
      </w:r>
      <w:r w:rsidR="00912A9F" w:rsidRPr="00083041">
        <w:rPr>
          <w:rFonts w:ascii="Arial" w:hAnsi="Arial" w:cs="Arial"/>
        </w:rPr>
        <w:t xml:space="preserve"> in organisational culture and </w:t>
      </w:r>
      <w:r w:rsidR="00120CBE" w:rsidRPr="00083041">
        <w:rPr>
          <w:rFonts w:ascii="Arial" w:hAnsi="Arial" w:cs="Arial"/>
        </w:rPr>
        <w:t>Professor o</w:t>
      </w:r>
      <w:r w:rsidR="00661E35" w:rsidRPr="00083041">
        <w:rPr>
          <w:rFonts w:ascii="Arial" w:hAnsi="Arial" w:cs="Arial"/>
        </w:rPr>
        <w:t>f</w:t>
      </w:r>
      <w:r w:rsidR="00120CBE" w:rsidRPr="00083041">
        <w:rPr>
          <w:rFonts w:ascii="Arial" w:hAnsi="Arial" w:cs="Arial"/>
        </w:rPr>
        <w:t xml:space="preserve"> Occupational psychology, Roger Harrison. They </w:t>
      </w:r>
      <w:r w:rsidR="00352688" w:rsidRPr="00083041">
        <w:rPr>
          <w:rFonts w:ascii="Arial" w:hAnsi="Arial" w:cs="Arial"/>
        </w:rPr>
        <w:t xml:space="preserve">identified four different management styles </w:t>
      </w:r>
      <w:r w:rsidR="001411D8" w:rsidRPr="00083041">
        <w:rPr>
          <w:rFonts w:ascii="Arial" w:hAnsi="Arial" w:cs="Arial"/>
        </w:rPr>
        <w:t>aligned with Greek God’s</w:t>
      </w:r>
      <w:r w:rsidR="00041BF6">
        <w:rPr>
          <w:rFonts w:ascii="Arial" w:hAnsi="Arial" w:cs="Arial"/>
        </w:rPr>
        <w:t>,</w:t>
      </w:r>
      <w:r w:rsidR="001411D8" w:rsidRPr="00083041">
        <w:rPr>
          <w:rFonts w:ascii="Arial" w:hAnsi="Arial" w:cs="Arial"/>
        </w:rPr>
        <w:t xml:space="preserve"> </w:t>
      </w:r>
      <w:r w:rsidR="00352688" w:rsidRPr="00083041">
        <w:rPr>
          <w:rFonts w:ascii="Arial" w:hAnsi="Arial" w:cs="Arial"/>
        </w:rPr>
        <w:t xml:space="preserve">which led to </w:t>
      </w:r>
      <w:r w:rsidR="00F55A95">
        <w:rPr>
          <w:rFonts w:ascii="Arial" w:hAnsi="Arial" w:cs="Arial"/>
        </w:rPr>
        <w:t xml:space="preserve">the </w:t>
      </w:r>
      <w:r w:rsidR="002E6CEE" w:rsidRPr="00083041">
        <w:rPr>
          <w:rFonts w:ascii="Arial" w:hAnsi="Arial" w:cs="Arial"/>
        </w:rPr>
        <w:t>categori</w:t>
      </w:r>
      <w:r w:rsidR="00F55A95">
        <w:rPr>
          <w:rFonts w:ascii="Arial" w:hAnsi="Arial" w:cs="Arial"/>
        </w:rPr>
        <w:t>sation of</w:t>
      </w:r>
      <w:r w:rsidR="002E6CEE" w:rsidRPr="00083041">
        <w:rPr>
          <w:rFonts w:ascii="Arial" w:hAnsi="Arial" w:cs="Arial"/>
        </w:rPr>
        <w:t xml:space="preserve"> four unique </w:t>
      </w:r>
      <w:r w:rsidR="00352688" w:rsidRPr="00083041">
        <w:rPr>
          <w:rFonts w:ascii="Arial" w:hAnsi="Arial" w:cs="Arial"/>
        </w:rPr>
        <w:t>cultures</w:t>
      </w:r>
      <w:r w:rsidR="001411D8" w:rsidRPr="00083041">
        <w:rPr>
          <w:rFonts w:ascii="Arial" w:hAnsi="Arial" w:cs="Arial"/>
        </w:rPr>
        <w:t xml:space="preserve"> that arose from </w:t>
      </w:r>
      <w:r w:rsidR="000D0B1D" w:rsidRPr="00083041">
        <w:rPr>
          <w:rFonts w:ascii="Arial" w:hAnsi="Arial" w:cs="Arial"/>
        </w:rPr>
        <w:t xml:space="preserve">the </w:t>
      </w:r>
      <w:r w:rsidR="009470BE">
        <w:rPr>
          <w:rFonts w:ascii="Arial" w:hAnsi="Arial" w:cs="Arial"/>
        </w:rPr>
        <w:t xml:space="preserve">respective </w:t>
      </w:r>
      <w:r w:rsidR="000D0B1D" w:rsidRPr="00083041">
        <w:rPr>
          <w:rFonts w:ascii="Arial" w:hAnsi="Arial" w:cs="Arial"/>
        </w:rPr>
        <w:t>management styles used</w:t>
      </w:r>
      <w:r w:rsidR="00E72F88" w:rsidRPr="00083041">
        <w:rPr>
          <w:rFonts w:ascii="Arial" w:hAnsi="Arial" w:cs="Arial"/>
        </w:rPr>
        <w:t xml:space="preserve"> (</w:t>
      </w:r>
      <w:r w:rsidR="00E72F88" w:rsidRPr="00083041">
        <w:rPr>
          <w:rFonts w:ascii="Arial" w:hAnsi="Arial" w:cs="Arial"/>
          <w:spacing w:val="8"/>
        </w:rPr>
        <w:t>Handy</w:t>
      </w:r>
      <w:r w:rsidR="00BA2E97">
        <w:rPr>
          <w:rFonts w:ascii="Arial" w:hAnsi="Arial" w:cs="Arial"/>
          <w:spacing w:val="8"/>
        </w:rPr>
        <w:t>,</w:t>
      </w:r>
      <w:r w:rsidR="00E72F88" w:rsidRPr="00083041">
        <w:rPr>
          <w:rFonts w:ascii="Arial" w:hAnsi="Arial" w:cs="Arial"/>
          <w:spacing w:val="8"/>
        </w:rPr>
        <w:t xml:space="preserve"> 1978)</w:t>
      </w:r>
      <w:r w:rsidR="00072419" w:rsidRPr="00083041">
        <w:rPr>
          <w:rFonts w:ascii="Arial" w:hAnsi="Arial" w:cs="Arial"/>
          <w:spacing w:val="8"/>
        </w:rPr>
        <w:t xml:space="preserve">. </w:t>
      </w:r>
    </w:p>
    <w:p w14:paraId="331A78E4" w14:textId="77777777" w:rsidR="00DC7C32" w:rsidRDefault="00DC7C32" w:rsidP="00083041">
      <w:pPr>
        <w:pStyle w:val="paragraph"/>
        <w:spacing w:before="0" w:beforeAutospacing="0" w:after="0" w:afterAutospacing="0"/>
        <w:jc w:val="both"/>
        <w:textAlignment w:val="baseline"/>
        <w:rPr>
          <w:rFonts w:ascii="Arial" w:hAnsi="Arial" w:cs="Arial"/>
        </w:rPr>
      </w:pPr>
    </w:p>
    <w:p w14:paraId="35872E6A" w14:textId="77777777" w:rsidR="002526DD" w:rsidRDefault="002526DD" w:rsidP="00083041">
      <w:pPr>
        <w:pStyle w:val="paragraph"/>
        <w:spacing w:before="0" w:beforeAutospacing="0" w:after="0" w:afterAutospacing="0"/>
        <w:jc w:val="both"/>
        <w:textAlignment w:val="baseline"/>
        <w:rPr>
          <w:rFonts w:ascii="Arial" w:hAnsi="Arial" w:cs="Arial"/>
        </w:rPr>
      </w:pPr>
    </w:p>
    <w:tbl>
      <w:tblPr>
        <w:tblStyle w:val="TableGrid0"/>
        <w:tblW w:w="0" w:type="auto"/>
        <w:tblLook w:val="04A0" w:firstRow="1" w:lastRow="0" w:firstColumn="1" w:lastColumn="0" w:noHBand="0" w:noVBand="1"/>
      </w:tblPr>
      <w:tblGrid>
        <w:gridCol w:w="1185"/>
        <w:gridCol w:w="1988"/>
        <w:gridCol w:w="1328"/>
        <w:gridCol w:w="4515"/>
      </w:tblGrid>
      <w:tr w:rsidR="00083041" w:rsidRPr="00083041" w14:paraId="14CFCAEB" w14:textId="77777777" w:rsidTr="00AD6F12">
        <w:tc>
          <w:tcPr>
            <w:tcW w:w="1185" w:type="dxa"/>
          </w:tcPr>
          <w:p w14:paraId="71073B6F" w14:textId="14EAC419" w:rsidR="003D734C" w:rsidRPr="00083041" w:rsidRDefault="003D734C" w:rsidP="00083041">
            <w:pPr>
              <w:pStyle w:val="paragraph"/>
              <w:spacing w:before="0" w:beforeAutospacing="0" w:after="0" w:afterAutospacing="0"/>
              <w:jc w:val="both"/>
              <w:textAlignment w:val="baseline"/>
              <w:rPr>
                <w:rFonts w:ascii="Arial" w:hAnsi="Arial" w:cs="Arial"/>
                <w:b/>
                <w:bCs/>
              </w:rPr>
            </w:pPr>
            <w:r w:rsidRPr="00083041">
              <w:rPr>
                <w:rFonts w:ascii="Arial" w:hAnsi="Arial" w:cs="Arial"/>
                <w:b/>
                <w:bCs/>
              </w:rPr>
              <w:lastRenderedPageBreak/>
              <w:t>Greek God</w:t>
            </w:r>
          </w:p>
        </w:tc>
        <w:tc>
          <w:tcPr>
            <w:tcW w:w="1988" w:type="dxa"/>
          </w:tcPr>
          <w:p w14:paraId="3D7FF61A" w14:textId="0664CF7D" w:rsidR="003D734C" w:rsidRPr="00083041" w:rsidRDefault="003D734C" w:rsidP="00083041">
            <w:pPr>
              <w:pStyle w:val="paragraph"/>
              <w:spacing w:before="0" w:beforeAutospacing="0" w:after="0" w:afterAutospacing="0"/>
              <w:jc w:val="both"/>
              <w:textAlignment w:val="baseline"/>
              <w:rPr>
                <w:rFonts w:ascii="Arial" w:hAnsi="Arial" w:cs="Arial"/>
                <w:b/>
                <w:bCs/>
              </w:rPr>
            </w:pPr>
            <w:r w:rsidRPr="00083041">
              <w:rPr>
                <w:rFonts w:ascii="Arial" w:hAnsi="Arial" w:cs="Arial"/>
                <w:b/>
                <w:bCs/>
              </w:rPr>
              <w:t>Management Style</w:t>
            </w:r>
          </w:p>
        </w:tc>
        <w:tc>
          <w:tcPr>
            <w:tcW w:w="1328" w:type="dxa"/>
          </w:tcPr>
          <w:p w14:paraId="7111291F" w14:textId="4CC1FDF4" w:rsidR="003D734C" w:rsidRPr="00083041" w:rsidRDefault="008D2E67" w:rsidP="00083041">
            <w:pPr>
              <w:pStyle w:val="paragraph"/>
              <w:spacing w:before="0" w:beforeAutospacing="0" w:after="0" w:afterAutospacing="0"/>
              <w:jc w:val="both"/>
              <w:textAlignment w:val="baseline"/>
              <w:rPr>
                <w:rFonts w:ascii="Arial" w:hAnsi="Arial" w:cs="Arial"/>
                <w:b/>
                <w:bCs/>
              </w:rPr>
            </w:pPr>
            <w:r w:rsidRPr="00083041">
              <w:rPr>
                <w:rFonts w:ascii="Arial" w:hAnsi="Arial" w:cs="Arial"/>
                <w:b/>
                <w:bCs/>
              </w:rPr>
              <w:t>Culture</w:t>
            </w:r>
          </w:p>
        </w:tc>
        <w:tc>
          <w:tcPr>
            <w:tcW w:w="4515" w:type="dxa"/>
          </w:tcPr>
          <w:p w14:paraId="3A6376C2" w14:textId="1D826510" w:rsidR="003D734C" w:rsidRPr="00083041" w:rsidRDefault="008D2E67" w:rsidP="00083041">
            <w:pPr>
              <w:pStyle w:val="paragraph"/>
              <w:spacing w:before="0" w:beforeAutospacing="0" w:after="0" w:afterAutospacing="0"/>
              <w:jc w:val="both"/>
              <w:textAlignment w:val="baseline"/>
              <w:rPr>
                <w:rFonts w:ascii="Arial" w:hAnsi="Arial" w:cs="Arial"/>
                <w:b/>
                <w:bCs/>
              </w:rPr>
            </w:pPr>
            <w:r w:rsidRPr="00083041">
              <w:rPr>
                <w:rFonts w:ascii="Arial" w:hAnsi="Arial" w:cs="Arial"/>
                <w:b/>
                <w:bCs/>
              </w:rPr>
              <w:t>Description</w:t>
            </w:r>
          </w:p>
        </w:tc>
      </w:tr>
      <w:tr w:rsidR="00083041" w:rsidRPr="00083041" w14:paraId="15004D8B" w14:textId="77777777" w:rsidTr="00AD6F12">
        <w:tc>
          <w:tcPr>
            <w:tcW w:w="1185" w:type="dxa"/>
          </w:tcPr>
          <w:p w14:paraId="02A85611" w14:textId="50BE35B1" w:rsidR="003D734C" w:rsidRPr="00083041" w:rsidRDefault="004C4F34" w:rsidP="00083041">
            <w:pPr>
              <w:pStyle w:val="paragraph"/>
              <w:spacing w:before="0" w:beforeAutospacing="0" w:after="0" w:afterAutospacing="0"/>
              <w:jc w:val="both"/>
              <w:textAlignment w:val="baseline"/>
              <w:rPr>
                <w:rFonts w:ascii="Arial" w:hAnsi="Arial" w:cs="Arial"/>
                <w:sz w:val="20"/>
                <w:szCs w:val="20"/>
              </w:rPr>
            </w:pPr>
            <w:r w:rsidRPr="00083041">
              <w:rPr>
                <w:rFonts w:ascii="Arial" w:hAnsi="Arial" w:cs="Arial"/>
                <w:sz w:val="20"/>
                <w:szCs w:val="20"/>
              </w:rPr>
              <w:t>Zeus</w:t>
            </w:r>
          </w:p>
        </w:tc>
        <w:tc>
          <w:tcPr>
            <w:tcW w:w="1988" w:type="dxa"/>
          </w:tcPr>
          <w:p w14:paraId="0EFA829A" w14:textId="0C12CDB8" w:rsidR="003D734C" w:rsidRPr="00083041" w:rsidRDefault="00763115"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Autocratic, Strong, Dy</w:t>
            </w:r>
            <w:r w:rsidR="00286EF1" w:rsidRPr="00083041">
              <w:rPr>
                <w:rFonts w:ascii="Arial" w:hAnsi="Arial" w:cs="Arial"/>
                <w:sz w:val="20"/>
                <w:szCs w:val="20"/>
              </w:rPr>
              <w:t xml:space="preserve">namic, </w:t>
            </w:r>
            <w:r w:rsidR="004D3445" w:rsidRPr="00083041">
              <w:rPr>
                <w:rFonts w:ascii="Arial" w:hAnsi="Arial" w:cs="Arial"/>
                <w:sz w:val="20"/>
                <w:szCs w:val="20"/>
              </w:rPr>
              <w:t>Leader m</w:t>
            </w:r>
            <w:r w:rsidR="00286EF1" w:rsidRPr="00083041">
              <w:rPr>
                <w:rFonts w:ascii="Arial" w:hAnsi="Arial" w:cs="Arial"/>
                <w:sz w:val="20"/>
                <w:szCs w:val="20"/>
              </w:rPr>
              <w:t xml:space="preserve">ost powerful </w:t>
            </w:r>
          </w:p>
        </w:tc>
        <w:tc>
          <w:tcPr>
            <w:tcW w:w="1328" w:type="dxa"/>
          </w:tcPr>
          <w:p w14:paraId="753442D0" w14:textId="77777777" w:rsidR="0016546D" w:rsidRPr="00083041" w:rsidRDefault="004C4F34"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Power</w:t>
            </w:r>
            <w:r w:rsidR="0016546D" w:rsidRPr="00083041">
              <w:rPr>
                <w:rFonts w:ascii="Arial" w:hAnsi="Arial" w:cs="Arial"/>
                <w:sz w:val="20"/>
                <w:szCs w:val="20"/>
              </w:rPr>
              <w:t>/</w:t>
            </w:r>
          </w:p>
          <w:p w14:paraId="3B70F8CF" w14:textId="561EC339" w:rsidR="003D734C" w:rsidRPr="00083041" w:rsidRDefault="004C4F34"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Club</w:t>
            </w:r>
          </w:p>
        </w:tc>
        <w:tc>
          <w:tcPr>
            <w:tcW w:w="4515" w:type="dxa"/>
          </w:tcPr>
          <w:p w14:paraId="7805E3C7" w14:textId="39272034" w:rsidR="003D734C" w:rsidRPr="00083041" w:rsidRDefault="00B5351E"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Charismatic character as its core</w:t>
            </w:r>
            <w:r w:rsidR="00F44C1C" w:rsidRPr="00083041">
              <w:rPr>
                <w:rFonts w:ascii="Arial" w:hAnsi="Arial" w:cs="Arial"/>
                <w:sz w:val="20"/>
                <w:szCs w:val="20"/>
              </w:rPr>
              <w:t>. D</w:t>
            </w:r>
            <w:r w:rsidR="00EB4D4C" w:rsidRPr="00083041">
              <w:rPr>
                <w:rFonts w:ascii="Arial" w:hAnsi="Arial" w:cs="Arial"/>
                <w:sz w:val="20"/>
                <w:szCs w:val="20"/>
              </w:rPr>
              <w:t xml:space="preserve">ecisions being made fast based </w:t>
            </w:r>
            <w:r w:rsidR="00F44C1C" w:rsidRPr="00083041">
              <w:rPr>
                <w:rFonts w:ascii="Arial" w:hAnsi="Arial" w:cs="Arial"/>
                <w:sz w:val="20"/>
                <w:szCs w:val="20"/>
              </w:rPr>
              <w:t>from</w:t>
            </w:r>
            <w:r w:rsidR="00EB4D4C" w:rsidRPr="00083041">
              <w:rPr>
                <w:rFonts w:ascii="Arial" w:hAnsi="Arial" w:cs="Arial"/>
                <w:sz w:val="20"/>
                <w:szCs w:val="20"/>
              </w:rPr>
              <w:t xml:space="preserve"> CEO’s vision</w:t>
            </w:r>
            <w:r w:rsidR="009C1EC8" w:rsidRPr="00083041">
              <w:rPr>
                <w:rFonts w:ascii="Arial" w:hAnsi="Arial" w:cs="Arial"/>
                <w:sz w:val="20"/>
                <w:szCs w:val="20"/>
              </w:rPr>
              <w:t>. Needs like minded individuals and trust to succeed</w:t>
            </w:r>
            <w:r w:rsidR="00F44C1C" w:rsidRPr="00083041">
              <w:rPr>
                <w:rFonts w:ascii="Arial" w:hAnsi="Arial" w:cs="Arial"/>
                <w:sz w:val="20"/>
                <w:szCs w:val="20"/>
              </w:rPr>
              <w:t xml:space="preserve"> and </w:t>
            </w:r>
            <w:r w:rsidR="00475B4A" w:rsidRPr="00083041">
              <w:rPr>
                <w:rFonts w:ascii="Arial" w:hAnsi="Arial" w:cs="Arial"/>
                <w:sz w:val="20"/>
                <w:szCs w:val="20"/>
              </w:rPr>
              <w:t xml:space="preserve">relationships </w:t>
            </w:r>
            <w:r w:rsidR="00D94D60" w:rsidRPr="00083041">
              <w:rPr>
                <w:rFonts w:ascii="Arial" w:hAnsi="Arial" w:cs="Arial"/>
                <w:sz w:val="20"/>
                <w:szCs w:val="20"/>
              </w:rPr>
              <w:t xml:space="preserve">often are prioritised </w:t>
            </w:r>
            <w:r w:rsidR="00AF0BA3" w:rsidRPr="00083041">
              <w:rPr>
                <w:rFonts w:ascii="Arial" w:hAnsi="Arial" w:cs="Arial"/>
                <w:sz w:val="20"/>
                <w:szCs w:val="20"/>
              </w:rPr>
              <w:t xml:space="preserve">over </w:t>
            </w:r>
            <w:r w:rsidR="00161224" w:rsidRPr="00083041">
              <w:rPr>
                <w:rFonts w:ascii="Arial" w:hAnsi="Arial" w:cs="Arial"/>
                <w:sz w:val="20"/>
                <w:szCs w:val="20"/>
              </w:rPr>
              <w:t>challenging ideas or ways of working</w:t>
            </w:r>
            <w:r w:rsidR="00176D5E" w:rsidRPr="00083041">
              <w:rPr>
                <w:rFonts w:ascii="Arial" w:hAnsi="Arial" w:cs="Arial"/>
                <w:sz w:val="20"/>
                <w:szCs w:val="20"/>
              </w:rPr>
              <w:t>. Judged on results not the process of getting them</w:t>
            </w:r>
            <w:r w:rsidR="009115F2" w:rsidRPr="00083041">
              <w:rPr>
                <w:rFonts w:ascii="Arial" w:hAnsi="Arial" w:cs="Arial"/>
                <w:sz w:val="20"/>
                <w:szCs w:val="20"/>
              </w:rPr>
              <w:t>. Staff usually motivated by financial rewards</w:t>
            </w:r>
            <w:r w:rsidR="000B781F" w:rsidRPr="00083041">
              <w:rPr>
                <w:rFonts w:ascii="Arial" w:hAnsi="Arial" w:cs="Arial"/>
                <w:sz w:val="20"/>
                <w:szCs w:val="20"/>
              </w:rPr>
              <w:t xml:space="preserve"> </w:t>
            </w:r>
            <w:r w:rsidR="00F44C1C" w:rsidRPr="00083041">
              <w:rPr>
                <w:rFonts w:ascii="Arial" w:hAnsi="Arial" w:cs="Arial"/>
                <w:sz w:val="20"/>
                <w:szCs w:val="20"/>
              </w:rPr>
              <w:t>which</w:t>
            </w:r>
            <w:r w:rsidR="000B781F" w:rsidRPr="00083041">
              <w:rPr>
                <w:rFonts w:ascii="Arial" w:hAnsi="Arial" w:cs="Arial"/>
                <w:sz w:val="20"/>
                <w:szCs w:val="20"/>
              </w:rPr>
              <w:t xml:space="preserve"> usually involves </w:t>
            </w:r>
            <w:r w:rsidR="00F44C1C" w:rsidRPr="00083041">
              <w:rPr>
                <w:rFonts w:ascii="Arial" w:hAnsi="Arial" w:cs="Arial"/>
                <w:sz w:val="20"/>
                <w:szCs w:val="20"/>
              </w:rPr>
              <w:t>high-risk</w:t>
            </w:r>
            <w:r w:rsidR="007B76D6">
              <w:rPr>
                <w:rFonts w:ascii="Arial" w:hAnsi="Arial" w:cs="Arial"/>
                <w:sz w:val="20"/>
                <w:szCs w:val="20"/>
              </w:rPr>
              <w:t>,</w:t>
            </w:r>
            <w:r w:rsidR="00F44C1C" w:rsidRPr="00083041">
              <w:rPr>
                <w:rFonts w:ascii="Arial" w:hAnsi="Arial" w:cs="Arial"/>
                <w:sz w:val="20"/>
                <w:szCs w:val="20"/>
              </w:rPr>
              <w:t xml:space="preserve"> short-term</w:t>
            </w:r>
            <w:r w:rsidR="000B781F" w:rsidRPr="00083041">
              <w:rPr>
                <w:rFonts w:ascii="Arial" w:hAnsi="Arial" w:cs="Arial"/>
                <w:sz w:val="20"/>
                <w:szCs w:val="20"/>
              </w:rPr>
              <w:t xml:space="preserve"> decision making.</w:t>
            </w:r>
          </w:p>
        </w:tc>
      </w:tr>
      <w:tr w:rsidR="00083041" w:rsidRPr="00083041" w14:paraId="041E37E6" w14:textId="77777777" w:rsidTr="00AD6F12">
        <w:tc>
          <w:tcPr>
            <w:tcW w:w="1185" w:type="dxa"/>
          </w:tcPr>
          <w:p w14:paraId="47AB97E6" w14:textId="02827CCA" w:rsidR="003D734C" w:rsidRPr="00083041" w:rsidRDefault="004C4F34" w:rsidP="00083041">
            <w:pPr>
              <w:pStyle w:val="paragraph"/>
              <w:spacing w:before="0" w:beforeAutospacing="0" w:after="0" w:afterAutospacing="0"/>
              <w:jc w:val="both"/>
              <w:textAlignment w:val="baseline"/>
              <w:rPr>
                <w:rFonts w:ascii="Arial" w:hAnsi="Arial" w:cs="Arial"/>
                <w:sz w:val="20"/>
                <w:szCs w:val="20"/>
              </w:rPr>
            </w:pPr>
            <w:r w:rsidRPr="00083041">
              <w:rPr>
                <w:rFonts w:ascii="Arial" w:hAnsi="Arial" w:cs="Arial"/>
                <w:sz w:val="20"/>
                <w:szCs w:val="20"/>
              </w:rPr>
              <w:t>Apollo</w:t>
            </w:r>
          </w:p>
        </w:tc>
        <w:tc>
          <w:tcPr>
            <w:tcW w:w="1988" w:type="dxa"/>
          </w:tcPr>
          <w:p w14:paraId="1CEF3A8F" w14:textId="1D751A73" w:rsidR="003D734C" w:rsidRPr="00083041" w:rsidRDefault="00EE4C4A"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 xml:space="preserve">Bureaucratic, </w:t>
            </w:r>
            <w:r w:rsidR="00673E5F" w:rsidRPr="00083041">
              <w:rPr>
                <w:rFonts w:ascii="Arial" w:hAnsi="Arial" w:cs="Arial"/>
                <w:sz w:val="20"/>
                <w:szCs w:val="20"/>
              </w:rPr>
              <w:t xml:space="preserve">Transactional, </w:t>
            </w:r>
            <w:proofErr w:type="gramStart"/>
            <w:r w:rsidR="00E85758" w:rsidRPr="00083041">
              <w:rPr>
                <w:rFonts w:ascii="Arial" w:hAnsi="Arial" w:cs="Arial"/>
                <w:sz w:val="20"/>
                <w:szCs w:val="20"/>
              </w:rPr>
              <w:t>Embraces</w:t>
            </w:r>
            <w:proofErr w:type="gramEnd"/>
            <w:r w:rsidR="00E85758" w:rsidRPr="00083041">
              <w:rPr>
                <w:rFonts w:ascii="Arial" w:hAnsi="Arial" w:cs="Arial"/>
                <w:sz w:val="20"/>
                <w:szCs w:val="20"/>
              </w:rPr>
              <w:t xml:space="preserve"> </w:t>
            </w:r>
            <w:r w:rsidR="003856DD">
              <w:rPr>
                <w:rFonts w:ascii="Arial" w:hAnsi="Arial" w:cs="Arial"/>
                <w:sz w:val="20"/>
                <w:szCs w:val="20"/>
              </w:rPr>
              <w:t>o</w:t>
            </w:r>
            <w:r w:rsidR="00E85758" w:rsidRPr="00083041">
              <w:rPr>
                <w:rFonts w:ascii="Arial" w:hAnsi="Arial" w:cs="Arial"/>
                <w:sz w:val="20"/>
                <w:szCs w:val="20"/>
              </w:rPr>
              <w:t xml:space="preserve">rder and </w:t>
            </w:r>
            <w:r w:rsidR="003856DD">
              <w:rPr>
                <w:rFonts w:ascii="Arial" w:hAnsi="Arial" w:cs="Arial"/>
                <w:sz w:val="20"/>
                <w:szCs w:val="20"/>
              </w:rPr>
              <w:t>r</w:t>
            </w:r>
            <w:r w:rsidR="00E85758" w:rsidRPr="00083041">
              <w:rPr>
                <w:rFonts w:ascii="Arial" w:hAnsi="Arial" w:cs="Arial"/>
                <w:sz w:val="20"/>
                <w:szCs w:val="20"/>
              </w:rPr>
              <w:t xml:space="preserve">ules, </w:t>
            </w:r>
            <w:r w:rsidR="004D3445" w:rsidRPr="00083041">
              <w:rPr>
                <w:rFonts w:ascii="Arial" w:hAnsi="Arial" w:cs="Arial"/>
                <w:sz w:val="20"/>
                <w:szCs w:val="20"/>
              </w:rPr>
              <w:t>Staff d</w:t>
            </w:r>
            <w:r w:rsidR="00E85758" w:rsidRPr="00083041">
              <w:rPr>
                <w:rFonts w:ascii="Arial" w:hAnsi="Arial" w:cs="Arial"/>
                <w:sz w:val="20"/>
                <w:szCs w:val="20"/>
              </w:rPr>
              <w:t>efine</w:t>
            </w:r>
            <w:r w:rsidRPr="00083041">
              <w:rPr>
                <w:rFonts w:ascii="Arial" w:hAnsi="Arial" w:cs="Arial"/>
                <w:sz w:val="20"/>
                <w:szCs w:val="20"/>
              </w:rPr>
              <w:t>d</w:t>
            </w:r>
            <w:r w:rsidR="00E85758" w:rsidRPr="00083041">
              <w:rPr>
                <w:rFonts w:ascii="Arial" w:hAnsi="Arial" w:cs="Arial"/>
                <w:sz w:val="20"/>
                <w:szCs w:val="20"/>
              </w:rPr>
              <w:t xml:space="preserve"> by role </w:t>
            </w:r>
            <w:r w:rsidR="00067FA7" w:rsidRPr="00083041">
              <w:rPr>
                <w:rFonts w:ascii="Arial" w:hAnsi="Arial" w:cs="Arial"/>
                <w:sz w:val="20"/>
                <w:szCs w:val="20"/>
              </w:rPr>
              <w:t>not personality</w:t>
            </w:r>
          </w:p>
        </w:tc>
        <w:tc>
          <w:tcPr>
            <w:tcW w:w="1328" w:type="dxa"/>
          </w:tcPr>
          <w:p w14:paraId="20A637EC" w14:textId="74DA8481" w:rsidR="003D734C" w:rsidRPr="00083041" w:rsidRDefault="004C4F34"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Role</w:t>
            </w:r>
          </w:p>
        </w:tc>
        <w:tc>
          <w:tcPr>
            <w:tcW w:w="4515" w:type="dxa"/>
          </w:tcPr>
          <w:p w14:paraId="23BC2683" w14:textId="61C902A0" w:rsidR="003D734C" w:rsidRPr="00083041" w:rsidRDefault="00F02F2F"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 xml:space="preserve">Usually present in large, </w:t>
            </w:r>
            <w:r w:rsidR="00FE2461" w:rsidRPr="00083041">
              <w:rPr>
                <w:rFonts w:ascii="Arial" w:hAnsi="Arial" w:cs="Arial"/>
                <w:sz w:val="20"/>
                <w:szCs w:val="20"/>
              </w:rPr>
              <w:t>hierarchical</w:t>
            </w:r>
            <w:r w:rsidRPr="00083041">
              <w:rPr>
                <w:rFonts w:ascii="Arial" w:hAnsi="Arial" w:cs="Arial"/>
                <w:sz w:val="20"/>
                <w:szCs w:val="20"/>
              </w:rPr>
              <w:t xml:space="preserve"> organisations</w:t>
            </w:r>
            <w:r w:rsidR="001711AE" w:rsidRPr="00083041">
              <w:rPr>
                <w:rFonts w:ascii="Arial" w:hAnsi="Arial" w:cs="Arial"/>
                <w:sz w:val="20"/>
                <w:szCs w:val="20"/>
              </w:rPr>
              <w:t xml:space="preserve">. </w:t>
            </w:r>
            <w:r w:rsidR="00D9219E" w:rsidRPr="00083041">
              <w:rPr>
                <w:rFonts w:ascii="Arial" w:hAnsi="Arial" w:cs="Arial"/>
                <w:sz w:val="20"/>
                <w:szCs w:val="20"/>
              </w:rPr>
              <w:t xml:space="preserve">Power and influence </w:t>
            </w:r>
            <w:r w:rsidR="00A7398F" w:rsidRPr="00083041">
              <w:rPr>
                <w:rFonts w:ascii="Arial" w:hAnsi="Arial" w:cs="Arial"/>
                <w:sz w:val="20"/>
                <w:szCs w:val="20"/>
              </w:rPr>
              <w:t>are</w:t>
            </w:r>
            <w:r w:rsidR="00D9219E" w:rsidRPr="00083041">
              <w:rPr>
                <w:rFonts w:ascii="Arial" w:hAnsi="Arial" w:cs="Arial"/>
                <w:sz w:val="20"/>
                <w:szCs w:val="20"/>
              </w:rPr>
              <w:t xml:space="preserve"> achieved from position</w:t>
            </w:r>
            <w:r w:rsidR="00A7398F" w:rsidRPr="00083041">
              <w:rPr>
                <w:rFonts w:ascii="Arial" w:hAnsi="Arial" w:cs="Arial"/>
                <w:sz w:val="20"/>
                <w:szCs w:val="20"/>
              </w:rPr>
              <w:t xml:space="preserve"> held</w:t>
            </w:r>
            <w:r w:rsidR="000B781F" w:rsidRPr="00083041">
              <w:rPr>
                <w:rFonts w:ascii="Arial" w:hAnsi="Arial" w:cs="Arial"/>
                <w:sz w:val="20"/>
                <w:szCs w:val="20"/>
              </w:rPr>
              <w:t xml:space="preserve">. </w:t>
            </w:r>
            <w:r w:rsidR="001711AE" w:rsidRPr="00083041">
              <w:rPr>
                <w:rFonts w:ascii="Arial" w:hAnsi="Arial" w:cs="Arial"/>
                <w:sz w:val="20"/>
                <w:szCs w:val="20"/>
              </w:rPr>
              <w:t xml:space="preserve">Approach to work is </w:t>
            </w:r>
            <w:r w:rsidR="00AC08CB" w:rsidRPr="00083041">
              <w:rPr>
                <w:rFonts w:ascii="Arial" w:hAnsi="Arial" w:cs="Arial"/>
                <w:sz w:val="20"/>
                <w:szCs w:val="20"/>
              </w:rPr>
              <w:t>based on role</w:t>
            </w:r>
            <w:r w:rsidR="00E13791">
              <w:rPr>
                <w:rFonts w:ascii="Arial" w:hAnsi="Arial" w:cs="Arial"/>
                <w:sz w:val="20"/>
                <w:szCs w:val="20"/>
              </w:rPr>
              <w:t>s to complete task</w:t>
            </w:r>
            <w:r w:rsidR="00AC08CB" w:rsidRPr="00083041">
              <w:rPr>
                <w:rFonts w:ascii="Arial" w:hAnsi="Arial" w:cs="Arial"/>
                <w:sz w:val="20"/>
                <w:szCs w:val="20"/>
              </w:rPr>
              <w:t xml:space="preserve">. </w:t>
            </w:r>
            <w:r w:rsidR="00FE2461" w:rsidRPr="00083041">
              <w:rPr>
                <w:rFonts w:ascii="Arial" w:hAnsi="Arial" w:cs="Arial"/>
                <w:sz w:val="20"/>
                <w:szCs w:val="20"/>
              </w:rPr>
              <w:t>Efficiency</w:t>
            </w:r>
            <w:r w:rsidR="00AC08CB" w:rsidRPr="00083041">
              <w:rPr>
                <w:rFonts w:ascii="Arial" w:hAnsi="Arial" w:cs="Arial"/>
                <w:sz w:val="20"/>
                <w:szCs w:val="20"/>
              </w:rPr>
              <w:t xml:space="preserve"> </w:t>
            </w:r>
            <w:r w:rsidR="00840E7B" w:rsidRPr="00083041">
              <w:rPr>
                <w:rFonts w:ascii="Arial" w:hAnsi="Arial" w:cs="Arial"/>
                <w:sz w:val="20"/>
                <w:szCs w:val="20"/>
              </w:rPr>
              <w:t xml:space="preserve">and stability </w:t>
            </w:r>
            <w:r w:rsidR="00A7398F" w:rsidRPr="00083041">
              <w:rPr>
                <w:rFonts w:ascii="Arial" w:hAnsi="Arial" w:cs="Arial"/>
                <w:sz w:val="20"/>
                <w:szCs w:val="20"/>
              </w:rPr>
              <w:t>are</w:t>
            </w:r>
            <w:r w:rsidR="00AC08CB" w:rsidRPr="00083041">
              <w:rPr>
                <w:rFonts w:ascii="Arial" w:hAnsi="Arial" w:cs="Arial"/>
                <w:sz w:val="20"/>
                <w:szCs w:val="20"/>
              </w:rPr>
              <w:t xml:space="preserve"> prioritised </w:t>
            </w:r>
            <w:r w:rsidR="00840E7B" w:rsidRPr="00083041">
              <w:rPr>
                <w:rFonts w:ascii="Arial" w:hAnsi="Arial" w:cs="Arial"/>
                <w:sz w:val="20"/>
                <w:szCs w:val="20"/>
              </w:rPr>
              <w:t>over individual needs</w:t>
            </w:r>
            <w:r w:rsidR="00FB01E4" w:rsidRPr="00083041">
              <w:rPr>
                <w:rFonts w:ascii="Arial" w:hAnsi="Arial" w:cs="Arial"/>
                <w:sz w:val="20"/>
                <w:szCs w:val="20"/>
              </w:rPr>
              <w:t xml:space="preserve"> and creativity</w:t>
            </w:r>
            <w:r w:rsidR="00840E7B" w:rsidRPr="00083041">
              <w:rPr>
                <w:rFonts w:ascii="Arial" w:hAnsi="Arial" w:cs="Arial"/>
                <w:sz w:val="20"/>
                <w:szCs w:val="20"/>
              </w:rPr>
              <w:t xml:space="preserve">. </w:t>
            </w:r>
            <w:r w:rsidR="00463F34" w:rsidRPr="00083041">
              <w:rPr>
                <w:rFonts w:ascii="Arial" w:hAnsi="Arial" w:cs="Arial"/>
                <w:sz w:val="20"/>
                <w:szCs w:val="20"/>
              </w:rPr>
              <w:t xml:space="preserve">Useful in organisations where staff need to follow rules, </w:t>
            </w:r>
            <w:r w:rsidR="00A7398F" w:rsidRPr="00083041">
              <w:rPr>
                <w:rFonts w:ascii="Arial" w:hAnsi="Arial" w:cs="Arial"/>
                <w:sz w:val="20"/>
                <w:szCs w:val="20"/>
              </w:rPr>
              <w:t>policies,</w:t>
            </w:r>
            <w:r w:rsidR="00463F34" w:rsidRPr="00083041">
              <w:rPr>
                <w:rFonts w:ascii="Arial" w:hAnsi="Arial" w:cs="Arial"/>
                <w:sz w:val="20"/>
                <w:szCs w:val="20"/>
              </w:rPr>
              <w:t xml:space="preserve"> or procedures. </w:t>
            </w:r>
            <w:r w:rsidR="00FB01E4" w:rsidRPr="00083041">
              <w:rPr>
                <w:rFonts w:ascii="Arial" w:hAnsi="Arial" w:cs="Arial"/>
                <w:sz w:val="20"/>
                <w:szCs w:val="20"/>
              </w:rPr>
              <w:t>Decision making is usually slow and low risk.</w:t>
            </w:r>
          </w:p>
        </w:tc>
      </w:tr>
      <w:tr w:rsidR="00083041" w:rsidRPr="00083041" w14:paraId="149D8FBD" w14:textId="77777777" w:rsidTr="00AD6F12">
        <w:tc>
          <w:tcPr>
            <w:tcW w:w="1185" w:type="dxa"/>
          </w:tcPr>
          <w:p w14:paraId="165330E6" w14:textId="177C5A4C" w:rsidR="003D734C" w:rsidRPr="00083041" w:rsidRDefault="004C4F34" w:rsidP="00083041">
            <w:pPr>
              <w:pStyle w:val="paragraph"/>
              <w:spacing w:before="0" w:beforeAutospacing="0" w:after="0" w:afterAutospacing="0"/>
              <w:jc w:val="both"/>
              <w:textAlignment w:val="baseline"/>
              <w:rPr>
                <w:rFonts w:ascii="Arial" w:hAnsi="Arial" w:cs="Arial"/>
                <w:sz w:val="20"/>
                <w:szCs w:val="20"/>
              </w:rPr>
            </w:pPr>
            <w:r w:rsidRPr="00083041">
              <w:rPr>
                <w:rFonts w:ascii="Arial" w:hAnsi="Arial" w:cs="Arial"/>
                <w:sz w:val="20"/>
                <w:szCs w:val="20"/>
              </w:rPr>
              <w:t>Athena</w:t>
            </w:r>
          </w:p>
        </w:tc>
        <w:tc>
          <w:tcPr>
            <w:tcW w:w="1988" w:type="dxa"/>
          </w:tcPr>
          <w:p w14:paraId="10879FD4" w14:textId="7AED7F67" w:rsidR="003D734C" w:rsidRPr="00083041" w:rsidRDefault="00E7745E"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Transformational</w:t>
            </w:r>
            <w:r w:rsidR="00BC5D03">
              <w:rPr>
                <w:rFonts w:ascii="Arial" w:hAnsi="Arial" w:cs="Arial"/>
                <w:sz w:val="20"/>
                <w:szCs w:val="20"/>
              </w:rPr>
              <w:t>,</w:t>
            </w:r>
            <w:r w:rsidR="00942120" w:rsidRPr="00083041">
              <w:rPr>
                <w:rFonts w:ascii="Arial" w:hAnsi="Arial" w:cs="Arial"/>
                <w:sz w:val="20"/>
                <w:szCs w:val="20"/>
              </w:rPr>
              <w:t xml:space="preserve"> </w:t>
            </w:r>
            <w:r w:rsidR="006403D7" w:rsidRPr="00083041">
              <w:rPr>
                <w:rFonts w:ascii="Arial" w:hAnsi="Arial" w:cs="Arial"/>
                <w:sz w:val="20"/>
                <w:szCs w:val="20"/>
              </w:rPr>
              <w:t xml:space="preserve">Intelligent, </w:t>
            </w:r>
            <w:r w:rsidR="004D3445" w:rsidRPr="00083041">
              <w:rPr>
                <w:rFonts w:ascii="Arial" w:hAnsi="Arial" w:cs="Arial"/>
                <w:sz w:val="20"/>
                <w:szCs w:val="20"/>
              </w:rPr>
              <w:t>W</w:t>
            </w:r>
            <w:r w:rsidR="006403D7" w:rsidRPr="00083041">
              <w:rPr>
                <w:rFonts w:ascii="Arial" w:hAnsi="Arial" w:cs="Arial"/>
                <w:sz w:val="20"/>
                <w:szCs w:val="20"/>
              </w:rPr>
              <w:t xml:space="preserve">ise, </w:t>
            </w:r>
            <w:r w:rsidR="004D3445" w:rsidRPr="00083041">
              <w:rPr>
                <w:rFonts w:ascii="Arial" w:hAnsi="Arial" w:cs="Arial"/>
                <w:sz w:val="20"/>
                <w:szCs w:val="20"/>
              </w:rPr>
              <w:t>F</w:t>
            </w:r>
            <w:r w:rsidR="00141CE7" w:rsidRPr="00083041">
              <w:rPr>
                <w:rFonts w:ascii="Arial" w:hAnsi="Arial" w:cs="Arial"/>
                <w:sz w:val="20"/>
                <w:szCs w:val="20"/>
              </w:rPr>
              <w:t xml:space="preserve">lexible, </w:t>
            </w:r>
            <w:proofErr w:type="gramStart"/>
            <w:r w:rsidR="00BC5D03">
              <w:rPr>
                <w:rFonts w:ascii="Arial" w:hAnsi="Arial" w:cs="Arial"/>
                <w:sz w:val="20"/>
                <w:szCs w:val="20"/>
              </w:rPr>
              <w:t>E</w:t>
            </w:r>
            <w:r w:rsidR="00A7398F" w:rsidRPr="00083041">
              <w:rPr>
                <w:rFonts w:ascii="Arial" w:hAnsi="Arial" w:cs="Arial"/>
                <w:sz w:val="20"/>
                <w:szCs w:val="20"/>
              </w:rPr>
              <w:t>mpower</w:t>
            </w:r>
            <w:proofErr w:type="gramEnd"/>
            <w:r w:rsidR="00141CE7" w:rsidRPr="00083041">
              <w:rPr>
                <w:rFonts w:ascii="Arial" w:hAnsi="Arial" w:cs="Arial"/>
                <w:sz w:val="20"/>
                <w:szCs w:val="20"/>
              </w:rPr>
              <w:t xml:space="preserve"> staff rather than use power</w:t>
            </w:r>
            <w:r w:rsidR="00FD4B3C">
              <w:rPr>
                <w:rFonts w:ascii="Arial" w:hAnsi="Arial" w:cs="Arial"/>
                <w:sz w:val="20"/>
                <w:szCs w:val="20"/>
              </w:rPr>
              <w:t xml:space="preserve"> role </w:t>
            </w:r>
            <w:r w:rsidR="00141CE7" w:rsidRPr="00083041">
              <w:rPr>
                <w:rFonts w:ascii="Arial" w:hAnsi="Arial" w:cs="Arial"/>
                <w:sz w:val="20"/>
                <w:szCs w:val="20"/>
              </w:rPr>
              <w:t>to achieve task</w:t>
            </w:r>
          </w:p>
        </w:tc>
        <w:tc>
          <w:tcPr>
            <w:tcW w:w="1328" w:type="dxa"/>
          </w:tcPr>
          <w:p w14:paraId="3E0B4B4D" w14:textId="31F577F7" w:rsidR="003D734C" w:rsidRPr="00083041" w:rsidRDefault="004C4F34"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Task</w:t>
            </w:r>
          </w:p>
        </w:tc>
        <w:tc>
          <w:tcPr>
            <w:tcW w:w="4515" w:type="dxa"/>
          </w:tcPr>
          <w:p w14:paraId="5254A728" w14:textId="5095AFE8" w:rsidR="003D734C" w:rsidRPr="00083041" w:rsidRDefault="00C55D31"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The task takes p</w:t>
            </w:r>
            <w:r w:rsidR="007A7E62" w:rsidRPr="00083041">
              <w:rPr>
                <w:rFonts w:ascii="Arial" w:hAnsi="Arial" w:cs="Arial"/>
                <w:sz w:val="20"/>
                <w:szCs w:val="20"/>
              </w:rPr>
              <w:t>recedence over individual objectives</w:t>
            </w:r>
            <w:r w:rsidR="001B165E" w:rsidRPr="00083041">
              <w:rPr>
                <w:rFonts w:ascii="Arial" w:hAnsi="Arial" w:cs="Arial"/>
                <w:sz w:val="20"/>
                <w:szCs w:val="20"/>
              </w:rPr>
              <w:t xml:space="preserve">. </w:t>
            </w:r>
            <w:r w:rsidR="00C62C5A" w:rsidRPr="00083041">
              <w:rPr>
                <w:rFonts w:ascii="Arial" w:hAnsi="Arial" w:cs="Arial"/>
                <w:sz w:val="20"/>
                <w:szCs w:val="20"/>
              </w:rPr>
              <w:t xml:space="preserve">Staff are judged </w:t>
            </w:r>
            <w:r w:rsidR="009C0A06" w:rsidRPr="00083041">
              <w:rPr>
                <w:rFonts w:ascii="Arial" w:hAnsi="Arial" w:cs="Arial"/>
                <w:sz w:val="20"/>
                <w:szCs w:val="20"/>
              </w:rPr>
              <w:t>on results and performance</w:t>
            </w:r>
            <w:r w:rsidR="005C521D" w:rsidRPr="00083041">
              <w:rPr>
                <w:rFonts w:ascii="Arial" w:hAnsi="Arial" w:cs="Arial"/>
                <w:sz w:val="20"/>
                <w:szCs w:val="20"/>
              </w:rPr>
              <w:t xml:space="preserve"> which creates a team spirit</w:t>
            </w:r>
            <w:r w:rsidR="009C0A06" w:rsidRPr="00083041">
              <w:rPr>
                <w:rFonts w:ascii="Arial" w:hAnsi="Arial" w:cs="Arial"/>
                <w:sz w:val="20"/>
                <w:szCs w:val="20"/>
              </w:rPr>
              <w:t xml:space="preserve">. Creativity, </w:t>
            </w:r>
            <w:r w:rsidR="005C521D" w:rsidRPr="00083041">
              <w:rPr>
                <w:rFonts w:ascii="Arial" w:hAnsi="Arial" w:cs="Arial"/>
                <w:sz w:val="20"/>
                <w:szCs w:val="20"/>
              </w:rPr>
              <w:t>talent,</w:t>
            </w:r>
            <w:r w:rsidR="009C0A06" w:rsidRPr="00083041">
              <w:rPr>
                <w:rFonts w:ascii="Arial" w:hAnsi="Arial" w:cs="Arial"/>
                <w:sz w:val="20"/>
                <w:szCs w:val="20"/>
              </w:rPr>
              <w:t xml:space="preserve"> and problem solving are </w:t>
            </w:r>
            <w:r w:rsidR="00DE58BA" w:rsidRPr="00083041">
              <w:rPr>
                <w:rFonts w:ascii="Arial" w:hAnsi="Arial" w:cs="Arial"/>
                <w:sz w:val="20"/>
                <w:szCs w:val="20"/>
              </w:rPr>
              <w:t>valued</w:t>
            </w:r>
            <w:r w:rsidR="003B5F5B" w:rsidRPr="00083041">
              <w:rPr>
                <w:rFonts w:ascii="Arial" w:hAnsi="Arial" w:cs="Arial"/>
                <w:sz w:val="20"/>
                <w:szCs w:val="20"/>
              </w:rPr>
              <w:t xml:space="preserve">. </w:t>
            </w:r>
            <w:r w:rsidR="00DE58BA" w:rsidRPr="00083041">
              <w:rPr>
                <w:rFonts w:ascii="Arial" w:hAnsi="Arial" w:cs="Arial"/>
                <w:sz w:val="20"/>
                <w:szCs w:val="20"/>
              </w:rPr>
              <w:t>Staff tend to be</w:t>
            </w:r>
            <w:r w:rsidR="00281570" w:rsidRPr="00083041">
              <w:rPr>
                <w:rFonts w:ascii="Arial" w:hAnsi="Arial" w:cs="Arial"/>
                <w:sz w:val="20"/>
                <w:szCs w:val="20"/>
              </w:rPr>
              <w:t xml:space="preserve"> motivated to </w:t>
            </w:r>
            <w:r w:rsidR="00DE58BA" w:rsidRPr="00083041">
              <w:rPr>
                <w:rFonts w:ascii="Arial" w:hAnsi="Arial" w:cs="Arial"/>
                <w:sz w:val="20"/>
                <w:szCs w:val="20"/>
              </w:rPr>
              <w:t xml:space="preserve">invest in the growth of the organisation. </w:t>
            </w:r>
          </w:p>
        </w:tc>
      </w:tr>
      <w:tr w:rsidR="00083041" w:rsidRPr="00083041" w14:paraId="0FB04B4D" w14:textId="77777777" w:rsidTr="00AD6F12">
        <w:tc>
          <w:tcPr>
            <w:tcW w:w="1185" w:type="dxa"/>
          </w:tcPr>
          <w:p w14:paraId="7B9FEFD7" w14:textId="6F99B768" w:rsidR="003D734C" w:rsidRPr="00083041" w:rsidRDefault="004C4F34" w:rsidP="00083041">
            <w:pPr>
              <w:pStyle w:val="paragraph"/>
              <w:spacing w:before="0" w:beforeAutospacing="0" w:after="0" w:afterAutospacing="0"/>
              <w:jc w:val="both"/>
              <w:textAlignment w:val="baseline"/>
              <w:rPr>
                <w:rFonts w:ascii="Arial" w:hAnsi="Arial" w:cs="Arial"/>
                <w:sz w:val="20"/>
                <w:szCs w:val="20"/>
              </w:rPr>
            </w:pPr>
            <w:r w:rsidRPr="00083041">
              <w:rPr>
                <w:rFonts w:ascii="Arial" w:hAnsi="Arial" w:cs="Arial"/>
                <w:sz w:val="20"/>
                <w:szCs w:val="20"/>
              </w:rPr>
              <w:t>Dionysus</w:t>
            </w:r>
          </w:p>
        </w:tc>
        <w:tc>
          <w:tcPr>
            <w:tcW w:w="1988" w:type="dxa"/>
          </w:tcPr>
          <w:p w14:paraId="41C1156C" w14:textId="65C7A137" w:rsidR="003D734C" w:rsidRPr="00083041" w:rsidRDefault="003754C5"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 xml:space="preserve">Laissez faire approach, </w:t>
            </w:r>
            <w:r w:rsidR="001B165E" w:rsidRPr="00083041">
              <w:rPr>
                <w:rFonts w:ascii="Arial" w:hAnsi="Arial" w:cs="Arial"/>
                <w:sz w:val="20"/>
                <w:szCs w:val="20"/>
              </w:rPr>
              <w:t>no</w:t>
            </w:r>
            <w:r w:rsidR="00E460D1" w:rsidRPr="00083041">
              <w:rPr>
                <w:rFonts w:ascii="Arial" w:hAnsi="Arial" w:cs="Arial"/>
                <w:sz w:val="20"/>
                <w:szCs w:val="20"/>
              </w:rPr>
              <w:t xml:space="preserve"> clear leader, </w:t>
            </w:r>
            <w:r w:rsidR="00976A45" w:rsidRPr="00083041">
              <w:rPr>
                <w:rFonts w:ascii="Arial" w:hAnsi="Arial" w:cs="Arial"/>
                <w:sz w:val="20"/>
                <w:szCs w:val="20"/>
              </w:rPr>
              <w:t xml:space="preserve">Minimal allegiance to </w:t>
            </w:r>
            <w:r w:rsidR="00E460D1" w:rsidRPr="00083041">
              <w:rPr>
                <w:rFonts w:ascii="Arial" w:hAnsi="Arial" w:cs="Arial"/>
                <w:sz w:val="20"/>
                <w:szCs w:val="20"/>
              </w:rPr>
              <w:t xml:space="preserve">a </w:t>
            </w:r>
            <w:r w:rsidR="00976A45" w:rsidRPr="00083041">
              <w:rPr>
                <w:rFonts w:ascii="Arial" w:hAnsi="Arial" w:cs="Arial"/>
                <w:sz w:val="20"/>
                <w:szCs w:val="20"/>
              </w:rPr>
              <w:t>leader or organisation,</w:t>
            </w:r>
            <w:r w:rsidR="00F70241" w:rsidRPr="00083041">
              <w:rPr>
                <w:rFonts w:ascii="Arial" w:hAnsi="Arial" w:cs="Arial"/>
                <w:sz w:val="20"/>
                <w:szCs w:val="20"/>
              </w:rPr>
              <w:t xml:space="preserve"> </w:t>
            </w:r>
            <w:r w:rsidR="00755B40" w:rsidRPr="00083041">
              <w:rPr>
                <w:rFonts w:ascii="Arial" w:hAnsi="Arial" w:cs="Arial"/>
                <w:sz w:val="20"/>
                <w:szCs w:val="20"/>
              </w:rPr>
              <w:t>O</w:t>
            </w:r>
            <w:r w:rsidR="00F70241" w:rsidRPr="00083041">
              <w:rPr>
                <w:rFonts w:ascii="Arial" w:hAnsi="Arial" w:cs="Arial"/>
                <w:sz w:val="20"/>
                <w:szCs w:val="20"/>
              </w:rPr>
              <w:t>rganisation exists to serve the indiv</w:t>
            </w:r>
            <w:r w:rsidR="0016546D" w:rsidRPr="00083041">
              <w:rPr>
                <w:rFonts w:ascii="Arial" w:hAnsi="Arial" w:cs="Arial"/>
                <w:sz w:val="20"/>
                <w:szCs w:val="20"/>
              </w:rPr>
              <w:t xml:space="preserve">iduals </w:t>
            </w:r>
            <w:r w:rsidR="00976A45" w:rsidRPr="00083041">
              <w:rPr>
                <w:rFonts w:ascii="Arial" w:hAnsi="Arial" w:cs="Arial"/>
                <w:sz w:val="20"/>
                <w:szCs w:val="20"/>
              </w:rPr>
              <w:t xml:space="preserve"> </w:t>
            </w:r>
          </w:p>
        </w:tc>
        <w:tc>
          <w:tcPr>
            <w:tcW w:w="1328" w:type="dxa"/>
          </w:tcPr>
          <w:p w14:paraId="2F7FD518" w14:textId="77777777" w:rsidR="0016546D" w:rsidRPr="00083041" w:rsidRDefault="004C4F34"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Person/</w:t>
            </w:r>
          </w:p>
          <w:p w14:paraId="275FB610" w14:textId="4336FC74" w:rsidR="003D734C" w:rsidRPr="00083041" w:rsidRDefault="004C4F34"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E</w:t>
            </w:r>
            <w:r w:rsidR="006E5F53" w:rsidRPr="00083041">
              <w:rPr>
                <w:rFonts w:ascii="Arial" w:hAnsi="Arial" w:cs="Arial"/>
                <w:sz w:val="20"/>
                <w:szCs w:val="20"/>
              </w:rPr>
              <w:t>xistentialist</w:t>
            </w:r>
          </w:p>
        </w:tc>
        <w:tc>
          <w:tcPr>
            <w:tcW w:w="4515" w:type="dxa"/>
          </w:tcPr>
          <w:p w14:paraId="1DD857E2" w14:textId="32A68912" w:rsidR="003D734C" w:rsidRPr="00083041" w:rsidRDefault="00A41EC2" w:rsidP="003856DD">
            <w:pPr>
              <w:pStyle w:val="paragraph"/>
              <w:spacing w:before="0" w:beforeAutospacing="0" w:after="0" w:afterAutospacing="0"/>
              <w:textAlignment w:val="baseline"/>
              <w:rPr>
                <w:rFonts w:ascii="Arial" w:hAnsi="Arial" w:cs="Arial"/>
                <w:sz w:val="20"/>
                <w:szCs w:val="20"/>
              </w:rPr>
            </w:pPr>
            <w:r w:rsidRPr="00083041">
              <w:rPr>
                <w:rFonts w:ascii="Arial" w:hAnsi="Arial" w:cs="Arial"/>
                <w:sz w:val="20"/>
                <w:szCs w:val="20"/>
              </w:rPr>
              <w:t xml:space="preserve">Staff are not </w:t>
            </w:r>
            <w:r w:rsidR="00954104" w:rsidRPr="00083041">
              <w:rPr>
                <w:rFonts w:ascii="Arial" w:hAnsi="Arial" w:cs="Arial"/>
                <w:sz w:val="20"/>
                <w:szCs w:val="20"/>
              </w:rPr>
              <w:t xml:space="preserve">considered subordinates. The organisation is there to help its staff achieve a higher purpose </w:t>
            </w:r>
            <w:r w:rsidR="00C41B97" w:rsidRPr="00083041">
              <w:rPr>
                <w:rFonts w:ascii="Arial" w:hAnsi="Arial" w:cs="Arial"/>
                <w:sz w:val="20"/>
                <w:szCs w:val="20"/>
              </w:rPr>
              <w:t xml:space="preserve">through personal freedom and </w:t>
            </w:r>
            <w:r w:rsidR="00FE2461" w:rsidRPr="00083041">
              <w:rPr>
                <w:rFonts w:ascii="Arial" w:hAnsi="Arial" w:cs="Arial"/>
                <w:sz w:val="20"/>
                <w:szCs w:val="20"/>
              </w:rPr>
              <w:t>flexibility</w:t>
            </w:r>
            <w:r w:rsidR="00C41B97" w:rsidRPr="00083041">
              <w:rPr>
                <w:rFonts w:ascii="Arial" w:hAnsi="Arial" w:cs="Arial"/>
                <w:sz w:val="20"/>
                <w:szCs w:val="20"/>
              </w:rPr>
              <w:t xml:space="preserve">, </w:t>
            </w:r>
            <w:r w:rsidR="003F3002" w:rsidRPr="00083041">
              <w:rPr>
                <w:rFonts w:ascii="Arial" w:hAnsi="Arial" w:cs="Arial"/>
                <w:sz w:val="20"/>
                <w:szCs w:val="20"/>
              </w:rPr>
              <w:t xml:space="preserve">rather </w:t>
            </w:r>
            <w:r w:rsidR="00954104" w:rsidRPr="00083041">
              <w:rPr>
                <w:rFonts w:ascii="Arial" w:hAnsi="Arial" w:cs="Arial"/>
                <w:sz w:val="20"/>
                <w:szCs w:val="20"/>
              </w:rPr>
              <w:t xml:space="preserve">than be led by </w:t>
            </w:r>
            <w:r w:rsidR="00C41B97" w:rsidRPr="00083041">
              <w:rPr>
                <w:rFonts w:ascii="Arial" w:hAnsi="Arial" w:cs="Arial"/>
                <w:sz w:val="20"/>
                <w:szCs w:val="20"/>
              </w:rPr>
              <w:t>organisation</w:t>
            </w:r>
            <w:r w:rsidR="003F3002" w:rsidRPr="00083041">
              <w:rPr>
                <w:rFonts w:ascii="Arial" w:hAnsi="Arial" w:cs="Arial"/>
                <w:sz w:val="20"/>
                <w:szCs w:val="20"/>
              </w:rPr>
              <w:t>s</w:t>
            </w:r>
            <w:r w:rsidR="00C41B97" w:rsidRPr="00083041">
              <w:rPr>
                <w:rFonts w:ascii="Arial" w:hAnsi="Arial" w:cs="Arial"/>
                <w:sz w:val="20"/>
                <w:szCs w:val="20"/>
              </w:rPr>
              <w:t xml:space="preserve"> or </w:t>
            </w:r>
            <w:r w:rsidR="003F3002" w:rsidRPr="00083041">
              <w:rPr>
                <w:rFonts w:ascii="Arial" w:hAnsi="Arial" w:cs="Arial"/>
                <w:sz w:val="20"/>
                <w:szCs w:val="20"/>
              </w:rPr>
              <w:t>leader’s</w:t>
            </w:r>
            <w:r w:rsidR="00C41B97" w:rsidRPr="00083041">
              <w:rPr>
                <w:rFonts w:ascii="Arial" w:hAnsi="Arial" w:cs="Arial"/>
                <w:sz w:val="20"/>
                <w:szCs w:val="20"/>
              </w:rPr>
              <w:t xml:space="preserve"> </w:t>
            </w:r>
            <w:r w:rsidR="00350EFF" w:rsidRPr="00083041">
              <w:rPr>
                <w:rFonts w:ascii="Arial" w:hAnsi="Arial" w:cs="Arial"/>
                <w:sz w:val="20"/>
                <w:szCs w:val="20"/>
              </w:rPr>
              <w:t>objectives or goal</w:t>
            </w:r>
            <w:r w:rsidR="00C41B97" w:rsidRPr="00083041">
              <w:rPr>
                <w:rFonts w:ascii="Arial" w:hAnsi="Arial" w:cs="Arial"/>
                <w:sz w:val="20"/>
                <w:szCs w:val="20"/>
              </w:rPr>
              <w:t>s</w:t>
            </w:r>
            <w:r w:rsidR="00350EFF" w:rsidRPr="00083041">
              <w:rPr>
                <w:rFonts w:ascii="Arial" w:hAnsi="Arial" w:cs="Arial"/>
                <w:sz w:val="20"/>
                <w:szCs w:val="20"/>
              </w:rPr>
              <w:t xml:space="preserve">. Seen in companies where </w:t>
            </w:r>
            <w:r w:rsidR="00D56814" w:rsidRPr="00083041">
              <w:rPr>
                <w:rFonts w:ascii="Arial" w:hAnsi="Arial" w:cs="Arial"/>
                <w:sz w:val="20"/>
                <w:szCs w:val="20"/>
              </w:rPr>
              <w:t xml:space="preserve">they depend on talents or skills of expert </w:t>
            </w:r>
            <w:r w:rsidR="00FE2461" w:rsidRPr="00083041">
              <w:rPr>
                <w:rFonts w:ascii="Arial" w:hAnsi="Arial" w:cs="Arial"/>
                <w:sz w:val="20"/>
                <w:szCs w:val="20"/>
              </w:rPr>
              <w:t>professionals</w:t>
            </w:r>
            <w:r w:rsidR="00D56814" w:rsidRPr="00083041">
              <w:rPr>
                <w:rFonts w:ascii="Arial" w:hAnsi="Arial" w:cs="Arial"/>
                <w:sz w:val="20"/>
                <w:szCs w:val="20"/>
              </w:rPr>
              <w:t xml:space="preserve">. </w:t>
            </w:r>
            <w:r w:rsidR="00B87C2D" w:rsidRPr="00083041">
              <w:rPr>
                <w:rFonts w:ascii="Arial" w:hAnsi="Arial" w:cs="Arial"/>
                <w:sz w:val="20"/>
                <w:szCs w:val="20"/>
              </w:rPr>
              <w:t xml:space="preserve">Everyone has a right to contribute </w:t>
            </w:r>
            <w:r w:rsidR="001C74B0" w:rsidRPr="00083041">
              <w:rPr>
                <w:rFonts w:ascii="Arial" w:hAnsi="Arial" w:cs="Arial"/>
                <w:sz w:val="20"/>
                <w:szCs w:val="20"/>
              </w:rPr>
              <w:t xml:space="preserve">to decision making. </w:t>
            </w:r>
            <w:r w:rsidR="0065179A" w:rsidRPr="00083041">
              <w:rPr>
                <w:rFonts w:ascii="Arial" w:hAnsi="Arial" w:cs="Arial"/>
                <w:sz w:val="20"/>
                <w:szCs w:val="20"/>
              </w:rPr>
              <w:t xml:space="preserve">No emphasis on </w:t>
            </w:r>
            <w:r w:rsidR="003F3002" w:rsidRPr="00083041">
              <w:rPr>
                <w:rFonts w:ascii="Arial" w:hAnsi="Arial" w:cs="Arial"/>
                <w:sz w:val="20"/>
                <w:szCs w:val="20"/>
              </w:rPr>
              <w:t>teamwork</w:t>
            </w:r>
            <w:r w:rsidR="0065179A" w:rsidRPr="00083041">
              <w:rPr>
                <w:rFonts w:ascii="Arial" w:hAnsi="Arial" w:cs="Arial"/>
                <w:sz w:val="20"/>
                <w:szCs w:val="20"/>
              </w:rPr>
              <w:t xml:space="preserve"> which can cause conflict. </w:t>
            </w:r>
          </w:p>
        </w:tc>
      </w:tr>
    </w:tbl>
    <w:p w14:paraId="44B6FCBA" w14:textId="650EC6B8" w:rsidR="00520A2E" w:rsidRPr="00083041" w:rsidRDefault="0057201F" w:rsidP="009137F7">
      <w:pPr>
        <w:pStyle w:val="NormalWeb"/>
        <w:spacing w:line="360" w:lineRule="auto"/>
        <w:ind w:left="567" w:hanging="567"/>
        <w:jc w:val="both"/>
        <w:rPr>
          <w:rFonts w:ascii="Arial" w:hAnsi="Arial" w:cs="Arial"/>
        </w:rPr>
      </w:pPr>
      <w:r>
        <w:rPr>
          <w:rFonts w:ascii="Arial" w:hAnsi="Arial" w:cs="Arial"/>
        </w:rPr>
        <w:t>(</w:t>
      </w:r>
      <w:r w:rsidR="004D272B" w:rsidRPr="00083041">
        <w:rPr>
          <w:rFonts w:ascii="Arial" w:hAnsi="Arial" w:cs="Arial"/>
        </w:rPr>
        <w:t>Handy,</w:t>
      </w:r>
      <w:r>
        <w:rPr>
          <w:rFonts w:ascii="Arial" w:hAnsi="Arial" w:cs="Arial"/>
        </w:rPr>
        <w:t xml:space="preserve"> </w:t>
      </w:r>
      <w:r w:rsidR="004D272B" w:rsidRPr="00083041">
        <w:rPr>
          <w:rFonts w:ascii="Arial" w:hAnsi="Arial" w:cs="Arial"/>
        </w:rPr>
        <w:t>2009),</w:t>
      </w:r>
      <w:r>
        <w:rPr>
          <w:rFonts w:ascii="Arial" w:hAnsi="Arial" w:cs="Arial"/>
        </w:rPr>
        <w:t xml:space="preserve"> (</w:t>
      </w:r>
      <w:r w:rsidR="00065D95" w:rsidRPr="00083041">
        <w:rPr>
          <w:rFonts w:ascii="Arial" w:hAnsi="Arial" w:cs="Arial"/>
        </w:rPr>
        <w:t>Mind Tools Content Team</w:t>
      </w:r>
      <w:r>
        <w:rPr>
          <w:rFonts w:ascii="Arial" w:hAnsi="Arial" w:cs="Arial"/>
        </w:rPr>
        <w:t>,</w:t>
      </w:r>
      <w:r w:rsidR="00065D95" w:rsidRPr="00083041">
        <w:rPr>
          <w:rFonts w:ascii="Arial" w:hAnsi="Arial" w:cs="Arial"/>
        </w:rPr>
        <w:t xml:space="preserve"> no date)</w:t>
      </w:r>
      <w:r w:rsidR="00520A2E" w:rsidRPr="00083041">
        <w:rPr>
          <w:rFonts w:ascii="Arial" w:hAnsi="Arial" w:cs="Arial"/>
        </w:rPr>
        <w:t xml:space="preserve">, </w:t>
      </w:r>
      <w:r>
        <w:rPr>
          <w:rFonts w:ascii="Arial" w:hAnsi="Arial" w:cs="Arial"/>
        </w:rPr>
        <w:t>(</w:t>
      </w:r>
      <w:r w:rsidR="004D272B" w:rsidRPr="00083041">
        <w:rPr>
          <w:rFonts w:ascii="Arial" w:hAnsi="Arial" w:cs="Arial"/>
        </w:rPr>
        <w:t>Personnel Today</w:t>
      </w:r>
      <w:r>
        <w:rPr>
          <w:rFonts w:ascii="Arial" w:hAnsi="Arial" w:cs="Arial"/>
        </w:rPr>
        <w:t>,</w:t>
      </w:r>
      <w:r w:rsidR="004D272B" w:rsidRPr="00083041">
        <w:rPr>
          <w:rFonts w:ascii="Arial" w:hAnsi="Arial" w:cs="Arial"/>
        </w:rPr>
        <w:t xml:space="preserve"> 2023)</w:t>
      </w:r>
      <w:r w:rsidR="00520A2E" w:rsidRPr="00083041">
        <w:rPr>
          <w:rFonts w:ascii="Arial" w:hAnsi="Arial" w:cs="Arial"/>
        </w:rPr>
        <w:t xml:space="preserve">. </w:t>
      </w:r>
    </w:p>
    <w:p w14:paraId="6988EDAC" w14:textId="6915408A" w:rsidR="0008343C" w:rsidRPr="00083041" w:rsidRDefault="006F7EDF" w:rsidP="009137F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 xml:space="preserve">Handy </w:t>
      </w:r>
      <w:r w:rsidR="002C114C" w:rsidRPr="00083041">
        <w:rPr>
          <w:rFonts w:ascii="Arial" w:hAnsi="Arial" w:cs="Arial"/>
        </w:rPr>
        <w:t xml:space="preserve">(1993) </w:t>
      </w:r>
      <w:r w:rsidRPr="00083041">
        <w:rPr>
          <w:rFonts w:ascii="Arial" w:hAnsi="Arial" w:cs="Arial"/>
        </w:rPr>
        <w:t xml:space="preserve">recognised limitations </w:t>
      </w:r>
      <w:r w:rsidR="004E4521">
        <w:rPr>
          <w:rFonts w:ascii="Arial" w:hAnsi="Arial" w:cs="Arial"/>
        </w:rPr>
        <w:t>in</w:t>
      </w:r>
      <w:r w:rsidRPr="00083041">
        <w:rPr>
          <w:rFonts w:ascii="Arial" w:hAnsi="Arial" w:cs="Arial"/>
        </w:rPr>
        <w:t xml:space="preserve"> his own model, arguing that </w:t>
      </w:r>
      <w:r w:rsidR="004559C5" w:rsidRPr="00083041">
        <w:rPr>
          <w:rFonts w:ascii="Arial" w:hAnsi="Arial" w:cs="Arial"/>
        </w:rPr>
        <w:t>s</w:t>
      </w:r>
      <w:r w:rsidR="00425D58">
        <w:rPr>
          <w:rFonts w:ascii="Arial" w:hAnsi="Arial" w:cs="Arial"/>
        </w:rPr>
        <w:t xml:space="preserve">taff </w:t>
      </w:r>
      <w:r w:rsidR="004559C5" w:rsidRPr="00083041">
        <w:rPr>
          <w:rFonts w:ascii="Arial" w:hAnsi="Arial" w:cs="Arial"/>
        </w:rPr>
        <w:t xml:space="preserve">can often be inflexible </w:t>
      </w:r>
      <w:r w:rsidR="005A5DDB" w:rsidRPr="00083041">
        <w:rPr>
          <w:rFonts w:ascii="Arial" w:hAnsi="Arial" w:cs="Arial"/>
        </w:rPr>
        <w:t xml:space="preserve">in understanding culture and </w:t>
      </w:r>
      <w:r w:rsidR="00087842" w:rsidRPr="00083041">
        <w:rPr>
          <w:rFonts w:ascii="Arial" w:hAnsi="Arial" w:cs="Arial"/>
        </w:rPr>
        <w:t xml:space="preserve">may hold the </w:t>
      </w:r>
      <w:r w:rsidR="005A5DDB" w:rsidRPr="00083041">
        <w:rPr>
          <w:rFonts w:ascii="Arial" w:hAnsi="Arial" w:cs="Arial"/>
        </w:rPr>
        <w:t>belie</w:t>
      </w:r>
      <w:r w:rsidR="00087842" w:rsidRPr="00083041">
        <w:rPr>
          <w:rFonts w:ascii="Arial" w:hAnsi="Arial" w:cs="Arial"/>
        </w:rPr>
        <w:t>f</w:t>
      </w:r>
      <w:r w:rsidR="005A5DDB" w:rsidRPr="00083041">
        <w:rPr>
          <w:rFonts w:ascii="Arial" w:hAnsi="Arial" w:cs="Arial"/>
        </w:rPr>
        <w:t xml:space="preserve"> that </w:t>
      </w:r>
      <w:r w:rsidR="00FB07A7" w:rsidRPr="00083041">
        <w:rPr>
          <w:rFonts w:ascii="Arial" w:hAnsi="Arial" w:cs="Arial"/>
        </w:rPr>
        <w:t>what works in one organisation, will work in another</w:t>
      </w:r>
      <w:r w:rsidR="001F3EC2" w:rsidRPr="00083041">
        <w:rPr>
          <w:rFonts w:ascii="Arial" w:hAnsi="Arial" w:cs="Arial"/>
        </w:rPr>
        <w:t xml:space="preserve">. </w:t>
      </w:r>
      <w:r w:rsidR="00131321" w:rsidRPr="00083041">
        <w:rPr>
          <w:rFonts w:ascii="Arial" w:hAnsi="Arial" w:cs="Arial"/>
        </w:rPr>
        <w:t>Furthermore</w:t>
      </w:r>
      <w:r w:rsidR="00DC71B4" w:rsidRPr="00083041">
        <w:rPr>
          <w:rFonts w:ascii="Arial" w:hAnsi="Arial" w:cs="Arial"/>
        </w:rPr>
        <w:t>,</w:t>
      </w:r>
      <w:r w:rsidR="00131321" w:rsidRPr="00083041">
        <w:rPr>
          <w:rFonts w:ascii="Arial" w:hAnsi="Arial" w:cs="Arial"/>
        </w:rPr>
        <w:t xml:space="preserve"> he </w:t>
      </w:r>
      <w:r w:rsidR="00087842" w:rsidRPr="00083041">
        <w:rPr>
          <w:rFonts w:ascii="Arial" w:hAnsi="Arial" w:cs="Arial"/>
        </w:rPr>
        <w:t xml:space="preserve">highlighted </w:t>
      </w:r>
      <w:r w:rsidR="007A5684" w:rsidRPr="00083041">
        <w:rPr>
          <w:rFonts w:ascii="Arial" w:hAnsi="Arial" w:cs="Arial"/>
        </w:rPr>
        <w:t xml:space="preserve">the </w:t>
      </w:r>
      <w:r w:rsidR="00DC71B4" w:rsidRPr="00083041">
        <w:rPr>
          <w:rFonts w:ascii="Arial" w:hAnsi="Arial" w:cs="Arial"/>
        </w:rPr>
        <w:t xml:space="preserve">challenges and </w:t>
      </w:r>
      <w:r w:rsidR="007A5684" w:rsidRPr="00083041">
        <w:rPr>
          <w:rFonts w:ascii="Arial" w:hAnsi="Arial" w:cs="Arial"/>
        </w:rPr>
        <w:t>responsibilit</w:t>
      </w:r>
      <w:r w:rsidR="00DC71B4" w:rsidRPr="00083041">
        <w:rPr>
          <w:rFonts w:ascii="Arial" w:hAnsi="Arial" w:cs="Arial"/>
        </w:rPr>
        <w:t>ies</w:t>
      </w:r>
      <w:r w:rsidR="007A5684" w:rsidRPr="00083041">
        <w:rPr>
          <w:rFonts w:ascii="Arial" w:hAnsi="Arial" w:cs="Arial"/>
        </w:rPr>
        <w:t xml:space="preserve"> of the executives to </w:t>
      </w:r>
      <w:r w:rsidR="00E037D2" w:rsidRPr="00083041">
        <w:rPr>
          <w:rFonts w:ascii="Arial" w:hAnsi="Arial" w:cs="Arial"/>
        </w:rPr>
        <w:t>distinguish</w:t>
      </w:r>
      <w:r w:rsidR="00E73AC0" w:rsidRPr="00083041">
        <w:rPr>
          <w:rFonts w:ascii="Arial" w:hAnsi="Arial" w:cs="Arial"/>
        </w:rPr>
        <w:t>, manage and combine all four cultures within an organisation.</w:t>
      </w:r>
      <w:r w:rsidR="0008343C" w:rsidRPr="00083041">
        <w:rPr>
          <w:rFonts w:ascii="Arial" w:hAnsi="Arial" w:cs="Arial"/>
        </w:rPr>
        <w:t xml:space="preserve"> </w:t>
      </w:r>
      <w:r w:rsidR="00037286" w:rsidRPr="00083041">
        <w:rPr>
          <w:rFonts w:ascii="Arial" w:hAnsi="Arial" w:cs="Arial"/>
        </w:rPr>
        <w:t>However</w:t>
      </w:r>
      <w:r w:rsidR="00BC4162" w:rsidRPr="00083041">
        <w:rPr>
          <w:rFonts w:ascii="Arial" w:hAnsi="Arial" w:cs="Arial"/>
        </w:rPr>
        <w:t>,</w:t>
      </w:r>
      <w:r w:rsidR="00DC71B4" w:rsidRPr="00083041">
        <w:rPr>
          <w:rFonts w:ascii="Arial" w:hAnsi="Arial" w:cs="Arial"/>
        </w:rPr>
        <w:t xml:space="preserve"> </w:t>
      </w:r>
      <w:proofErr w:type="spellStart"/>
      <w:r w:rsidR="00DC71B4" w:rsidRPr="00083041">
        <w:rPr>
          <w:rFonts w:ascii="Arial" w:hAnsi="Arial" w:cs="Arial"/>
        </w:rPr>
        <w:t>Cacciattolo</w:t>
      </w:r>
      <w:proofErr w:type="spellEnd"/>
      <w:r w:rsidR="00DC71B4" w:rsidRPr="00083041">
        <w:rPr>
          <w:rFonts w:ascii="Arial" w:hAnsi="Arial" w:cs="Arial"/>
        </w:rPr>
        <w:t xml:space="preserve"> </w:t>
      </w:r>
      <w:r w:rsidR="00BC4162" w:rsidRPr="00083041">
        <w:rPr>
          <w:rFonts w:ascii="Arial" w:hAnsi="Arial" w:cs="Arial"/>
        </w:rPr>
        <w:t>(</w:t>
      </w:r>
      <w:r w:rsidR="00DC71B4" w:rsidRPr="00083041">
        <w:rPr>
          <w:rFonts w:ascii="Arial" w:hAnsi="Arial" w:cs="Arial"/>
        </w:rPr>
        <w:t xml:space="preserve">2014) </w:t>
      </w:r>
      <w:r w:rsidR="007D4377">
        <w:rPr>
          <w:rFonts w:ascii="Arial" w:hAnsi="Arial" w:cs="Arial"/>
        </w:rPr>
        <w:t>states</w:t>
      </w:r>
      <w:r w:rsidR="00DC71B4" w:rsidRPr="00083041">
        <w:rPr>
          <w:rFonts w:ascii="Arial" w:hAnsi="Arial" w:cs="Arial"/>
        </w:rPr>
        <w:t xml:space="preserve"> </w:t>
      </w:r>
      <w:r w:rsidR="006B2AA1">
        <w:rPr>
          <w:rFonts w:ascii="Arial" w:hAnsi="Arial" w:cs="Arial"/>
        </w:rPr>
        <w:t>there is a benefit to classif</w:t>
      </w:r>
      <w:r w:rsidR="007D4377">
        <w:rPr>
          <w:rFonts w:ascii="Arial" w:hAnsi="Arial" w:cs="Arial"/>
        </w:rPr>
        <w:t xml:space="preserve">ying </w:t>
      </w:r>
      <w:r w:rsidR="0008343C" w:rsidRPr="00083041">
        <w:rPr>
          <w:rFonts w:ascii="Arial" w:hAnsi="Arial" w:cs="Arial"/>
        </w:rPr>
        <w:t xml:space="preserve">culture, </w:t>
      </w:r>
      <w:r w:rsidR="007D4377">
        <w:rPr>
          <w:rFonts w:ascii="Arial" w:hAnsi="Arial" w:cs="Arial"/>
        </w:rPr>
        <w:t xml:space="preserve">as it </w:t>
      </w:r>
      <w:r w:rsidR="0008343C" w:rsidRPr="00083041">
        <w:rPr>
          <w:rFonts w:ascii="Arial" w:hAnsi="Arial" w:cs="Arial"/>
        </w:rPr>
        <w:t>can lead to further understanding</w:t>
      </w:r>
      <w:r w:rsidR="00B40792">
        <w:rPr>
          <w:rFonts w:ascii="Arial" w:hAnsi="Arial" w:cs="Arial"/>
        </w:rPr>
        <w:t xml:space="preserve"> and </w:t>
      </w:r>
      <w:r w:rsidR="005A4F6A" w:rsidRPr="00083041">
        <w:rPr>
          <w:rFonts w:ascii="Arial" w:hAnsi="Arial" w:cs="Arial"/>
        </w:rPr>
        <w:t>the</w:t>
      </w:r>
      <w:r w:rsidR="0069661F" w:rsidRPr="00083041">
        <w:rPr>
          <w:rFonts w:ascii="Arial" w:hAnsi="Arial" w:cs="Arial"/>
        </w:rPr>
        <w:t xml:space="preserve">refore the ability to </w:t>
      </w:r>
      <w:r w:rsidR="00B40792" w:rsidRPr="00083041">
        <w:rPr>
          <w:rFonts w:ascii="Arial" w:hAnsi="Arial" w:cs="Arial"/>
        </w:rPr>
        <w:t>identify</w:t>
      </w:r>
      <w:r w:rsidR="005A4F6A" w:rsidRPr="00083041">
        <w:rPr>
          <w:rFonts w:ascii="Arial" w:hAnsi="Arial" w:cs="Arial"/>
        </w:rPr>
        <w:t xml:space="preserve"> d</w:t>
      </w:r>
      <w:r w:rsidR="00DC7462">
        <w:rPr>
          <w:rFonts w:ascii="Arial" w:hAnsi="Arial" w:cs="Arial"/>
        </w:rPr>
        <w:t>ysfunctional</w:t>
      </w:r>
      <w:r w:rsidR="00CE38AB">
        <w:rPr>
          <w:rFonts w:ascii="Arial" w:hAnsi="Arial" w:cs="Arial"/>
        </w:rPr>
        <w:t>ity</w:t>
      </w:r>
      <w:r w:rsidR="00B40792">
        <w:rPr>
          <w:rFonts w:ascii="Arial" w:hAnsi="Arial" w:cs="Arial"/>
        </w:rPr>
        <w:t xml:space="preserve"> </w:t>
      </w:r>
      <w:r w:rsidR="0069661F" w:rsidRPr="00083041">
        <w:rPr>
          <w:rFonts w:ascii="Arial" w:hAnsi="Arial" w:cs="Arial"/>
        </w:rPr>
        <w:t>so improvements can be made</w:t>
      </w:r>
      <w:r w:rsidR="00BC4162" w:rsidRPr="00083041">
        <w:rPr>
          <w:rFonts w:ascii="Arial" w:hAnsi="Arial" w:cs="Arial"/>
        </w:rPr>
        <w:t>.</w:t>
      </w:r>
      <w:r w:rsidR="00843862" w:rsidRPr="00083041">
        <w:rPr>
          <w:rFonts w:ascii="Arial" w:hAnsi="Arial" w:cs="Arial"/>
        </w:rPr>
        <w:t xml:space="preserve"> </w:t>
      </w:r>
    </w:p>
    <w:p w14:paraId="488EBCAA" w14:textId="77777777" w:rsidR="006F7EDF" w:rsidRPr="00083041" w:rsidRDefault="006F7EDF" w:rsidP="009137F7">
      <w:pPr>
        <w:pStyle w:val="paragraph"/>
        <w:spacing w:before="0" w:beforeAutospacing="0" w:after="0" w:afterAutospacing="0" w:line="360" w:lineRule="auto"/>
        <w:jc w:val="both"/>
        <w:textAlignment w:val="baseline"/>
        <w:rPr>
          <w:rFonts w:ascii="Arial" w:hAnsi="Arial" w:cs="Arial"/>
        </w:rPr>
      </w:pPr>
    </w:p>
    <w:p w14:paraId="2FBACB7A" w14:textId="2E7B3864" w:rsidR="005E3E2D" w:rsidRPr="00083041" w:rsidRDefault="00793598" w:rsidP="009137F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 xml:space="preserve">From analysing </w:t>
      </w:r>
      <w:r w:rsidR="003D6E89" w:rsidRPr="00083041">
        <w:rPr>
          <w:rFonts w:ascii="Arial" w:hAnsi="Arial" w:cs="Arial"/>
        </w:rPr>
        <w:t xml:space="preserve">Handy’s </w:t>
      </w:r>
      <w:r w:rsidR="00495560">
        <w:rPr>
          <w:rFonts w:ascii="Arial" w:hAnsi="Arial" w:cs="Arial"/>
        </w:rPr>
        <w:t>M</w:t>
      </w:r>
      <w:r w:rsidR="003D6E89" w:rsidRPr="00083041">
        <w:rPr>
          <w:rFonts w:ascii="Arial" w:hAnsi="Arial" w:cs="Arial"/>
        </w:rPr>
        <w:t>odel</w:t>
      </w:r>
      <w:r w:rsidR="00CD613A" w:rsidRPr="00083041">
        <w:rPr>
          <w:rFonts w:ascii="Arial" w:hAnsi="Arial" w:cs="Arial"/>
        </w:rPr>
        <w:t xml:space="preserve">, </w:t>
      </w:r>
      <w:r w:rsidR="00C020AF" w:rsidRPr="00083041">
        <w:rPr>
          <w:rFonts w:ascii="Arial" w:hAnsi="Arial" w:cs="Arial"/>
        </w:rPr>
        <w:t xml:space="preserve">I believe </w:t>
      </w:r>
      <w:r w:rsidR="00CD613A" w:rsidRPr="00083041">
        <w:rPr>
          <w:rFonts w:ascii="Arial" w:hAnsi="Arial" w:cs="Arial"/>
        </w:rPr>
        <w:t>WAST a</w:t>
      </w:r>
      <w:r w:rsidR="00325D9A" w:rsidRPr="00083041">
        <w:rPr>
          <w:rFonts w:ascii="Arial" w:hAnsi="Arial" w:cs="Arial"/>
        </w:rPr>
        <w:t>lign</w:t>
      </w:r>
      <w:r w:rsidR="00C020AF" w:rsidRPr="00083041">
        <w:rPr>
          <w:rFonts w:ascii="Arial" w:hAnsi="Arial" w:cs="Arial"/>
        </w:rPr>
        <w:t>s</w:t>
      </w:r>
      <w:r w:rsidR="00325D9A" w:rsidRPr="00083041">
        <w:rPr>
          <w:rFonts w:ascii="Arial" w:hAnsi="Arial" w:cs="Arial"/>
        </w:rPr>
        <w:t xml:space="preserve"> with ‘Role Culture’. This is </w:t>
      </w:r>
      <w:r w:rsidR="00817274" w:rsidRPr="00083041">
        <w:rPr>
          <w:rFonts w:ascii="Arial" w:hAnsi="Arial" w:cs="Arial"/>
        </w:rPr>
        <w:t xml:space="preserve">due to the </w:t>
      </w:r>
      <w:r w:rsidR="009806AD" w:rsidRPr="00083041">
        <w:rPr>
          <w:rFonts w:ascii="Arial" w:hAnsi="Arial" w:cs="Arial"/>
        </w:rPr>
        <w:t>hierarchical</w:t>
      </w:r>
      <w:r w:rsidR="00817274" w:rsidRPr="00083041">
        <w:rPr>
          <w:rFonts w:ascii="Arial" w:hAnsi="Arial" w:cs="Arial"/>
        </w:rPr>
        <w:t xml:space="preserve"> structure</w:t>
      </w:r>
      <w:r w:rsidR="009A5141">
        <w:rPr>
          <w:rFonts w:ascii="Arial" w:hAnsi="Arial" w:cs="Arial"/>
        </w:rPr>
        <w:t xml:space="preserve"> </w:t>
      </w:r>
      <w:r w:rsidR="004A6523">
        <w:rPr>
          <w:rFonts w:ascii="Arial" w:hAnsi="Arial" w:cs="Arial"/>
        </w:rPr>
        <w:t>and the support</w:t>
      </w:r>
      <w:r w:rsidR="00DC5450">
        <w:rPr>
          <w:rFonts w:ascii="Arial" w:hAnsi="Arial" w:cs="Arial"/>
        </w:rPr>
        <w:t>ing</w:t>
      </w:r>
      <w:r w:rsidR="004A6523">
        <w:rPr>
          <w:rFonts w:ascii="Arial" w:hAnsi="Arial" w:cs="Arial"/>
        </w:rPr>
        <w:t xml:space="preserve"> </w:t>
      </w:r>
      <w:r w:rsidR="00000A0F">
        <w:rPr>
          <w:rFonts w:ascii="Arial" w:hAnsi="Arial" w:cs="Arial"/>
        </w:rPr>
        <w:t xml:space="preserve">description from the </w:t>
      </w:r>
      <w:r w:rsidR="00000A0F" w:rsidRPr="00083041">
        <w:rPr>
          <w:rFonts w:ascii="Arial" w:hAnsi="Arial" w:cs="Arial"/>
        </w:rPr>
        <w:t>Commission</w:t>
      </w:r>
      <w:r w:rsidR="00265D36" w:rsidRPr="00083041">
        <w:rPr>
          <w:rFonts w:ascii="Arial" w:hAnsi="Arial" w:cs="Arial"/>
        </w:rPr>
        <w:t xml:space="preserve"> for Health Improvement</w:t>
      </w:r>
      <w:r w:rsidR="00724B7B" w:rsidRPr="00083041">
        <w:rPr>
          <w:rFonts w:ascii="Arial" w:hAnsi="Arial" w:cs="Arial"/>
        </w:rPr>
        <w:t xml:space="preserve"> (2003)</w:t>
      </w:r>
      <w:r w:rsidR="00265D36" w:rsidRPr="00083041">
        <w:rPr>
          <w:rFonts w:ascii="Arial" w:hAnsi="Arial" w:cs="Arial"/>
        </w:rPr>
        <w:t xml:space="preserve"> </w:t>
      </w:r>
      <w:r w:rsidR="00DC5450">
        <w:rPr>
          <w:rFonts w:ascii="Arial" w:hAnsi="Arial" w:cs="Arial"/>
        </w:rPr>
        <w:t xml:space="preserve">of </w:t>
      </w:r>
      <w:r w:rsidR="00265D36" w:rsidRPr="00083041">
        <w:rPr>
          <w:rFonts w:ascii="Arial" w:hAnsi="Arial" w:cs="Arial"/>
        </w:rPr>
        <w:t xml:space="preserve">UK Ambulance Services as </w:t>
      </w:r>
      <w:r w:rsidR="00724B7B" w:rsidRPr="00083041">
        <w:rPr>
          <w:rFonts w:ascii="Arial" w:hAnsi="Arial" w:cs="Arial"/>
        </w:rPr>
        <w:t xml:space="preserve">having a </w:t>
      </w:r>
      <w:r w:rsidR="001305BA" w:rsidRPr="00083041">
        <w:rPr>
          <w:rFonts w:ascii="Arial" w:hAnsi="Arial" w:cs="Arial"/>
        </w:rPr>
        <w:t>command-and-</w:t>
      </w:r>
      <w:r w:rsidR="001305BA" w:rsidRPr="00083041">
        <w:rPr>
          <w:rFonts w:ascii="Arial" w:hAnsi="Arial" w:cs="Arial"/>
        </w:rPr>
        <w:lastRenderedPageBreak/>
        <w:t>control</w:t>
      </w:r>
      <w:r w:rsidR="00724B7B" w:rsidRPr="00083041">
        <w:rPr>
          <w:rFonts w:ascii="Arial" w:hAnsi="Arial" w:cs="Arial"/>
        </w:rPr>
        <w:t xml:space="preserve"> culture.</w:t>
      </w:r>
      <w:r w:rsidR="00EE60F9" w:rsidRPr="00083041">
        <w:rPr>
          <w:rFonts w:ascii="Arial" w:hAnsi="Arial" w:cs="Arial"/>
        </w:rPr>
        <w:t xml:space="preserve"> </w:t>
      </w:r>
      <w:r w:rsidR="00CF68A3" w:rsidRPr="00083041">
        <w:rPr>
          <w:rFonts w:ascii="Arial" w:hAnsi="Arial" w:cs="Arial"/>
        </w:rPr>
        <w:t>Role Culture is usually seen within public agencies such as the NHS</w:t>
      </w:r>
      <w:r w:rsidR="00CF68A3">
        <w:rPr>
          <w:rFonts w:ascii="Arial" w:hAnsi="Arial" w:cs="Arial"/>
        </w:rPr>
        <w:t>,</w:t>
      </w:r>
      <w:r w:rsidR="00CF68A3" w:rsidRPr="00083041">
        <w:rPr>
          <w:rFonts w:ascii="Arial" w:hAnsi="Arial" w:cs="Arial"/>
        </w:rPr>
        <w:t xml:space="preserve"> where there are clear procedures and rules to ensure fair decisions.</w:t>
      </w:r>
      <w:r w:rsidR="00CF68A3">
        <w:rPr>
          <w:rFonts w:ascii="Arial" w:hAnsi="Arial" w:cs="Arial"/>
        </w:rPr>
        <w:t xml:space="preserve"> WAST</w:t>
      </w:r>
      <w:r w:rsidR="00286ADE">
        <w:rPr>
          <w:rFonts w:ascii="Arial" w:hAnsi="Arial" w:cs="Arial"/>
        </w:rPr>
        <w:t xml:space="preserve"> also requires </w:t>
      </w:r>
      <w:r w:rsidRPr="00083041">
        <w:rPr>
          <w:rFonts w:ascii="Arial" w:hAnsi="Arial" w:cs="Arial"/>
        </w:rPr>
        <w:t>stability</w:t>
      </w:r>
      <w:r w:rsidR="004C579C" w:rsidRPr="00083041">
        <w:rPr>
          <w:rFonts w:ascii="Arial" w:hAnsi="Arial" w:cs="Arial"/>
        </w:rPr>
        <w:t xml:space="preserve"> </w:t>
      </w:r>
      <w:r w:rsidR="00897EFF" w:rsidRPr="00083041">
        <w:rPr>
          <w:rFonts w:ascii="Arial" w:hAnsi="Arial" w:cs="Arial"/>
        </w:rPr>
        <w:t xml:space="preserve">for </w:t>
      </w:r>
      <w:r w:rsidR="00286ADE">
        <w:rPr>
          <w:rFonts w:ascii="Arial" w:hAnsi="Arial" w:cs="Arial"/>
        </w:rPr>
        <w:t xml:space="preserve">the organisation </w:t>
      </w:r>
      <w:r w:rsidR="006A0DF0" w:rsidRPr="00083041">
        <w:rPr>
          <w:rFonts w:ascii="Arial" w:hAnsi="Arial" w:cs="Arial"/>
        </w:rPr>
        <w:t xml:space="preserve">to function, </w:t>
      </w:r>
      <w:r w:rsidR="00286ADE">
        <w:rPr>
          <w:rFonts w:ascii="Arial" w:hAnsi="Arial" w:cs="Arial"/>
        </w:rPr>
        <w:t xml:space="preserve">for example </w:t>
      </w:r>
      <w:r w:rsidR="00897EFF" w:rsidRPr="00083041">
        <w:rPr>
          <w:rFonts w:ascii="Arial" w:hAnsi="Arial" w:cs="Arial"/>
        </w:rPr>
        <w:t xml:space="preserve">in funding, </w:t>
      </w:r>
      <w:r w:rsidR="00FC682E" w:rsidRPr="00083041">
        <w:rPr>
          <w:rFonts w:ascii="Arial" w:hAnsi="Arial" w:cs="Arial"/>
        </w:rPr>
        <w:t>employees,</w:t>
      </w:r>
      <w:r w:rsidR="00897EFF" w:rsidRPr="00083041">
        <w:rPr>
          <w:rFonts w:ascii="Arial" w:hAnsi="Arial" w:cs="Arial"/>
        </w:rPr>
        <w:t xml:space="preserve"> and resources</w:t>
      </w:r>
      <w:r w:rsidR="00283060" w:rsidRPr="00083041">
        <w:rPr>
          <w:rFonts w:ascii="Arial" w:hAnsi="Arial" w:cs="Arial"/>
        </w:rPr>
        <w:t xml:space="preserve"> </w:t>
      </w:r>
      <w:r w:rsidRPr="00083041">
        <w:rPr>
          <w:rFonts w:ascii="Arial" w:hAnsi="Arial" w:cs="Arial"/>
        </w:rPr>
        <w:t xml:space="preserve">to </w:t>
      </w:r>
      <w:r w:rsidR="00D13E67" w:rsidRPr="00083041">
        <w:rPr>
          <w:rFonts w:ascii="Arial" w:hAnsi="Arial" w:cs="Arial"/>
        </w:rPr>
        <w:t xml:space="preserve">meet performance targets set out by UK and Welsh </w:t>
      </w:r>
      <w:r w:rsidR="007F6F43" w:rsidRPr="00083041">
        <w:rPr>
          <w:rFonts w:ascii="Arial" w:hAnsi="Arial" w:cs="Arial"/>
        </w:rPr>
        <w:t>G</w:t>
      </w:r>
      <w:r w:rsidR="00D13E67" w:rsidRPr="00083041">
        <w:rPr>
          <w:rFonts w:ascii="Arial" w:hAnsi="Arial" w:cs="Arial"/>
        </w:rPr>
        <w:t>overnment</w:t>
      </w:r>
      <w:r w:rsidR="007A58E8" w:rsidRPr="00083041">
        <w:rPr>
          <w:rFonts w:ascii="Arial" w:hAnsi="Arial" w:cs="Arial"/>
        </w:rPr>
        <w:t xml:space="preserve">. </w:t>
      </w:r>
      <w:r w:rsidR="00FA2827" w:rsidRPr="00083041">
        <w:rPr>
          <w:rFonts w:ascii="Arial" w:hAnsi="Arial" w:cs="Arial"/>
        </w:rPr>
        <w:t>Despite</w:t>
      </w:r>
      <w:r w:rsidR="00F3195E" w:rsidRPr="00083041">
        <w:rPr>
          <w:rFonts w:ascii="Arial" w:hAnsi="Arial" w:cs="Arial"/>
        </w:rPr>
        <w:t xml:space="preserve"> </w:t>
      </w:r>
      <w:r w:rsidR="00101836" w:rsidRPr="00083041">
        <w:rPr>
          <w:rFonts w:ascii="Arial" w:hAnsi="Arial" w:cs="Arial"/>
        </w:rPr>
        <w:t xml:space="preserve">being </w:t>
      </w:r>
      <w:r w:rsidR="00952CBB" w:rsidRPr="00083041">
        <w:rPr>
          <w:rFonts w:ascii="Arial" w:hAnsi="Arial" w:cs="Arial"/>
        </w:rPr>
        <w:t>logical</w:t>
      </w:r>
      <w:r w:rsidR="00521A32" w:rsidRPr="00083041">
        <w:rPr>
          <w:rFonts w:ascii="Arial" w:hAnsi="Arial" w:cs="Arial"/>
        </w:rPr>
        <w:t xml:space="preserve"> and </w:t>
      </w:r>
      <w:r w:rsidR="00101836" w:rsidRPr="00083041">
        <w:rPr>
          <w:rFonts w:ascii="Arial" w:hAnsi="Arial" w:cs="Arial"/>
        </w:rPr>
        <w:t>efficient</w:t>
      </w:r>
      <w:r w:rsidR="00521A32" w:rsidRPr="00083041">
        <w:rPr>
          <w:rFonts w:ascii="Arial" w:hAnsi="Arial" w:cs="Arial"/>
        </w:rPr>
        <w:t>,</w:t>
      </w:r>
      <w:r w:rsidR="00826376" w:rsidRPr="00826376">
        <w:rPr>
          <w:rFonts w:ascii="Arial" w:hAnsi="Arial" w:cs="Arial"/>
        </w:rPr>
        <w:t xml:space="preserve"> </w:t>
      </w:r>
      <w:r w:rsidR="00826376" w:rsidRPr="00083041">
        <w:rPr>
          <w:rFonts w:ascii="Arial" w:hAnsi="Arial" w:cs="Arial"/>
        </w:rPr>
        <w:t xml:space="preserve">Fraser and Matthews </w:t>
      </w:r>
      <w:r w:rsidR="00826376">
        <w:rPr>
          <w:rFonts w:ascii="Arial" w:hAnsi="Arial" w:cs="Arial"/>
        </w:rPr>
        <w:t>(</w:t>
      </w:r>
      <w:r w:rsidR="00826376" w:rsidRPr="00083041">
        <w:rPr>
          <w:rFonts w:ascii="Arial" w:hAnsi="Arial" w:cs="Arial"/>
        </w:rPr>
        <w:t>2008)</w:t>
      </w:r>
      <w:r w:rsidR="00826376">
        <w:rPr>
          <w:rFonts w:ascii="Arial" w:hAnsi="Arial" w:cs="Arial"/>
        </w:rPr>
        <w:t xml:space="preserve"> </w:t>
      </w:r>
      <w:r w:rsidR="00F90089">
        <w:rPr>
          <w:rFonts w:ascii="Arial" w:hAnsi="Arial" w:cs="Arial"/>
        </w:rPr>
        <w:t>point out,</w:t>
      </w:r>
      <w:r w:rsidR="00320B5C">
        <w:rPr>
          <w:rFonts w:ascii="Arial" w:hAnsi="Arial" w:cs="Arial"/>
        </w:rPr>
        <w:t xml:space="preserve"> </w:t>
      </w:r>
      <w:r w:rsidR="00F90089">
        <w:rPr>
          <w:rFonts w:ascii="Arial" w:hAnsi="Arial" w:cs="Arial"/>
        </w:rPr>
        <w:t xml:space="preserve">this </w:t>
      </w:r>
      <w:r w:rsidR="00AA1745" w:rsidRPr="00083041">
        <w:rPr>
          <w:rFonts w:ascii="Arial" w:hAnsi="Arial" w:cs="Arial"/>
        </w:rPr>
        <w:t xml:space="preserve">can </w:t>
      </w:r>
      <w:r w:rsidR="00802609" w:rsidRPr="00083041">
        <w:rPr>
          <w:rFonts w:ascii="Arial" w:hAnsi="Arial" w:cs="Arial"/>
        </w:rPr>
        <w:t>caus</w:t>
      </w:r>
      <w:r w:rsidR="00AA1745" w:rsidRPr="00083041">
        <w:rPr>
          <w:rFonts w:ascii="Arial" w:hAnsi="Arial" w:cs="Arial"/>
        </w:rPr>
        <w:t>e</w:t>
      </w:r>
      <w:r w:rsidR="00802609" w:rsidRPr="00083041">
        <w:rPr>
          <w:rFonts w:ascii="Arial" w:hAnsi="Arial" w:cs="Arial"/>
        </w:rPr>
        <w:t xml:space="preserve"> </w:t>
      </w:r>
      <w:r w:rsidR="006429F0" w:rsidRPr="00083041">
        <w:rPr>
          <w:rFonts w:ascii="Arial" w:hAnsi="Arial" w:cs="Arial"/>
        </w:rPr>
        <w:t>inflexibility</w:t>
      </w:r>
      <w:r w:rsidR="003B56C9" w:rsidRPr="00083041">
        <w:rPr>
          <w:rFonts w:ascii="Arial" w:hAnsi="Arial" w:cs="Arial"/>
        </w:rPr>
        <w:t xml:space="preserve"> </w:t>
      </w:r>
      <w:r w:rsidR="00AA1745" w:rsidRPr="00083041">
        <w:rPr>
          <w:rFonts w:ascii="Arial" w:hAnsi="Arial" w:cs="Arial"/>
        </w:rPr>
        <w:t xml:space="preserve">if there is a </w:t>
      </w:r>
      <w:r w:rsidR="003B56C9" w:rsidRPr="00083041">
        <w:rPr>
          <w:rFonts w:ascii="Arial" w:hAnsi="Arial" w:cs="Arial"/>
        </w:rPr>
        <w:t xml:space="preserve">lack of </w:t>
      </w:r>
      <w:r w:rsidR="00313D9B" w:rsidRPr="00083041">
        <w:rPr>
          <w:rFonts w:ascii="Arial" w:hAnsi="Arial" w:cs="Arial"/>
        </w:rPr>
        <w:t>discretion to rules</w:t>
      </w:r>
      <w:r w:rsidR="00C216D2" w:rsidRPr="00083041">
        <w:rPr>
          <w:rFonts w:ascii="Arial" w:hAnsi="Arial" w:cs="Arial"/>
        </w:rPr>
        <w:t xml:space="preserve"> and regulations</w:t>
      </w:r>
      <w:r w:rsidR="00320B5C">
        <w:rPr>
          <w:rFonts w:ascii="Arial" w:hAnsi="Arial" w:cs="Arial"/>
        </w:rPr>
        <w:t>,</w:t>
      </w:r>
      <w:r w:rsidR="00FA2827" w:rsidRPr="00083041">
        <w:rPr>
          <w:rFonts w:ascii="Arial" w:hAnsi="Arial" w:cs="Arial"/>
        </w:rPr>
        <w:t xml:space="preserve"> leaving staff little autonomy</w:t>
      </w:r>
      <w:r w:rsidR="00AA1745" w:rsidRPr="00083041">
        <w:rPr>
          <w:rFonts w:ascii="Arial" w:hAnsi="Arial" w:cs="Arial"/>
        </w:rPr>
        <w:t xml:space="preserve">. </w:t>
      </w:r>
      <w:r w:rsidR="00FA2827" w:rsidRPr="00083041">
        <w:rPr>
          <w:rFonts w:ascii="Arial" w:hAnsi="Arial" w:cs="Arial"/>
        </w:rPr>
        <w:t>Consequently,</w:t>
      </w:r>
      <w:r w:rsidR="005C0512" w:rsidRPr="00083041">
        <w:rPr>
          <w:rFonts w:ascii="Arial" w:hAnsi="Arial" w:cs="Arial"/>
        </w:rPr>
        <w:t xml:space="preserve"> this can </w:t>
      </w:r>
      <w:r w:rsidR="00FA2827" w:rsidRPr="00083041">
        <w:rPr>
          <w:rFonts w:ascii="Arial" w:hAnsi="Arial" w:cs="Arial"/>
        </w:rPr>
        <w:t>lead to</w:t>
      </w:r>
      <w:r w:rsidR="00313D9B" w:rsidRPr="00083041">
        <w:rPr>
          <w:rFonts w:ascii="Arial" w:hAnsi="Arial" w:cs="Arial"/>
        </w:rPr>
        <w:t xml:space="preserve"> a</w:t>
      </w:r>
      <w:r w:rsidR="005C0512" w:rsidRPr="00083041">
        <w:rPr>
          <w:rFonts w:ascii="Arial" w:hAnsi="Arial" w:cs="Arial"/>
        </w:rPr>
        <w:t xml:space="preserve">n </w:t>
      </w:r>
      <w:r w:rsidR="00FA2827" w:rsidRPr="00083041">
        <w:rPr>
          <w:rFonts w:ascii="Arial" w:hAnsi="Arial" w:cs="Arial"/>
        </w:rPr>
        <w:t>undynamic, un</w:t>
      </w:r>
      <w:r w:rsidR="006429F0" w:rsidRPr="00083041">
        <w:rPr>
          <w:rFonts w:ascii="Arial" w:hAnsi="Arial" w:cs="Arial"/>
        </w:rPr>
        <w:t>adapt</w:t>
      </w:r>
      <w:r w:rsidR="00FA2827" w:rsidRPr="00083041">
        <w:rPr>
          <w:rFonts w:ascii="Arial" w:hAnsi="Arial" w:cs="Arial"/>
        </w:rPr>
        <w:t>able</w:t>
      </w:r>
      <w:r w:rsidR="00313D9B" w:rsidRPr="00083041">
        <w:rPr>
          <w:rFonts w:ascii="Arial" w:hAnsi="Arial" w:cs="Arial"/>
        </w:rPr>
        <w:t xml:space="preserve"> organisation</w:t>
      </w:r>
      <w:r w:rsidR="003E0F75">
        <w:rPr>
          <w:rFonts w:ascii="Arial" w:hAnsi="Arial" w:cs="Arial"/>
        </w:rPr>
        <w:t>.</w:t>
      </w:r>
      <w:r w:rsidR="00E4002F" w:rsidRPr="00083041">
        <w:rPr>
          <w:rFonts w:ascii="Arial" w:hAnsi="Arial" w:cs="Arial"/>
        </w:rPr>
        <w:t xml:space="preserve"> </w:t>
      </w:r>
      <w:r w:rsidR="00FA2827" w:rsidRPr="00083041">
        <w:rPr>
          <w:rFonts w:ascii="Arial" w:hAnsi="Arial" w:cs="Arial"/>
        </w:rPr>
        <w:t xml:space="preserve">which creates a </w:t>
      </w:r>
      <w:r w:rsidR="00E4002F" w:rsidRPr="00083041">
        <w:rPr>
          <w:rFonts w:ascii="Arial" w:hAnsi="Arial" w:cs="Arial"/>
        </w:rPr>
        <w:t xml:space="preserve">barrier for </w:t>
      </w:r>
      <w:r w:rsidR="005631A8" w:rsidRPr="00083041">
        <w:rPr>
          <w:rFonts w:ascii="Arial" w:hAnsi="Arial" w:cs="Arial"/>
        </w:rPr>
        <w:t xml:space="preserve">the delivery of a </w:t>
      </w:r>
      <w:r w:rsidR="00E4002F" w:rsidRPr="00083041">
        <w:rPr>
          <w:rFonts w:ascii="Arial" w:hAnsi="Arial" w:cs="Arial"/>
        </w:rPr>
        <w:t>fair and prompt service</w:t>
      </w:r>
      <w:r w:rsidR="00605D88">
        <w:rPr>
          <w:rFonts w:ascii="Arial" w:hAnsi="Arial" w:cs="Arial"/>
        </w:rPr>
        <w:t xml:space="preserve">. </w:t>
      </w:r>
      <w:r w:rsidR="0038635E" w:rsidRPr="00083041">
        <w:rPr>
          <w:rFonts w:ascii="Arial" w:hAnsi="Arial" w:cs="Arial"/>
        </w:rPr>
        <w:t xml:space="preserve"> </w:t>
      </w:r>
    </w:p>
    <w:p w14:paraId="6839531F" w14:textId="77777777" w:rsidR="005E3E2D" w:rsidRPr="00083041" w:rsidRDefault="005E3E2D" w:rsidP="009137F7">
      <w:pPr>
        <w:pStyle w:val="paragraph"/>
        <w:spacing w:before="0" w:beforeAutospacing="0" w:after="0" w:afterAutospacing="0" w:line="360" w:lineRule="auto"/>
        <w:jc w:val="both"/>
        <w:textAlignment w:val="baseline"/>
        <w:rPr>
          <w:rFonts w:ascii="Arial" w:hAnsi="Arial" w:cs="Arial"/>
        </w:rPr>
      </w:pPr>
    </w:p>
    <w:p w14:paraId="60F195F9" w14:textId="6E98CBF6" w:rsidR="00D13E67" w:rsidRPr="00083041" w:rsidRDefault="00CC08B8" w:rsidP="009137F7">
      <w:pPr>
        <w:pStyle w:val="paragraph"/>
        <w:spacing w:before="0" w:beforeAutospacing="0" w:after="0" w:afterAutospacing="0" w:line="360" w:lineRule="auto"/>
        <w:jc w:val="both"/>
        <w:textAlignment w:val="baseline"/>
        <w:rPr>
          <w:rFonts w:ascii="Arial" w:hAnsi="Arial" w:cs="Arial"/>
        </w:rPr>
      </w:pPr>
      <w:r>
        <w:rPr>
          <w:rFonts w:ascii="Arial" w:hAnsi="Arial" w:cs="Arial"/>
        </w:rPr>
        <w:t>Nevertheless</w:t>
      </w:r>
      <w:r w:rsidR="009F2B2E" w:rsidRPr="00083041">
        <w:rPr>
          <w:rFonts w:ascii="Arial" w:hAnsi="Arial" w:cs="Arial"/>
        </w:rPr>
        <w:t xml:space="preserve">, </w:t>
      </w:r>
      <w:r w:rsidR="00E97FD9" w:rsidRPr="00083041">
        <w:rPr>
          <w:rFonts w:ascii="Arial" w:hAnsi="Arial" w:cs="Arial"/>
        </w:rPr>
        <w:t xml:space="preserve">there is a </w:t>
      </w:r>
      <w:r w:rsidR="005929AF" w:rsidRPr="00083041">
        <w:rPr>
          <w:rFonts w:ascii="Arial" w:hAnsi="Arial" w:cs="Arial"/>
        </w:rPr>
        <w:t xml:space="preserve">variety of different </w:t>
      </w:r>
      <w:r w:rsidR="00555504" w:rsidRPr="00083041">
        <w:rPr>
          <w:rFonts w:ascii="Arial" w:hAnsi="Arial" w:cs="Arial"/>
        </w:rPr>
        <w:t>working environments</w:t>
      </w:r>
      <w:r w:rsidR="00EC530D" w:rsidRPr="00083041">
        <w:rPr>
          <w:rFonts w:ascii="Arial" w:hAnsi="Arial" w:cs="Arial"/>
        </w:rPr>
        <w:t xml:space="preserve">, departments, </w:t>
      </w:r>
      <w:r w:rsidR="007675A2" w:rsidRPr="00083041">
        <w:rPr>
          <w:rFonts w:ascii="Arial" w:hAnsi="Arial" w:cs="Arial"/>
        </w:rPr>
        <w:t>specialities,</w:t>
      </w:r>
      <w:r w:rsidR="00555504" w:rsidRPr="00083041">
        <w:rPr>
          <w:rFonts w:ascii="Arial" w:hAnsi="Arial" w:cs="Arial"/>
        </w:rPr>
        <w:t xml:space="preserve"> and professionals within </w:t>
      </w:r>
      <w:r w:rsidR="000F4FEA" w:rsidRPr="00083041">
        <w:rPr>
          <w:rFonts w:ascii="Arial" w:hAnsi="Arial" w:cs="Arial"/>
        </w:rPr>
        <w:t>WAST</w:t>
      </w:r>
      <w:r w:rsidR="001B20B6">
        <w:rPr>
          <w:rFonts w:ascii="Arial" w:hAnsi="Arial" w:cs="Arial"/>
        </w:rPr>
        <w:t xml:space="preserve">, which could be </w:t>
      </w:r>
      <w:r w:rsidR="000152E6">
        <w:rPr>
          <w:rFonts w:ascii="Arial" w:hAnsi="Arial" w:cs="Arial"/>
        </w:rPr>
        <w:t xml:space="preserve">described </w:t>
      </w:r>
      <w:r w:rsidR="00E26FD1" w:rsidRPr="00083041">
        <w:rPr>
          <w:rFonts w:ascii="Arial" w:hAnsi="Arial" w:cs="Arial"/>
        </w:rPr>
        <w:t xml:space="preserve">as </w:t>
      </w:r>
      <w:r w:rsidR="002A1933" w:rsidRPr="00083041">
        <w:rPr>
          <w:rFonts w:ascii="Arial" w:hAnsi="Arial" w:cs="Arial"/>
        </w:rPr>
        <w:t>p</w:t>
      </w:r>
      <w:r w:rsidR="00E26FD1" w:rsidRPr="00083041">
        <w:rPr>
          <w:rFonts w:ascii="Arial" w:hAnsi="Arial" w:cs="Arial"/>
        </w:rPr>
        <w:t>illars</w:t>
      </w:r>
      <w:r w:rsidR="00A6615A" w:rsidRPr="00083041">
        <w:rPr>
          <w:rFonts w:ascii="Arial" w:hAnsi="Arial" w:cs="Arial"/>
        </w:rPr>
        <w:t xml:space="preserve"> </w:t>
      </w:r>
      <w:r w:rsidR="0010535F" w:rsidRPr="00083041">
        <w:rPr>
          <w:rFonts w:ascii="Arial" w:hAnsi="Arial" w:cs="Arial"/>
        </w:rPr>
        <w:t>by</w:t>
      </w:r>
      <w:r w:rsidR="00A6615A" w:rsidRPr="00083041">
        <w:rPr>
          <w:rFonts w:ascii="Arial" w:hAnsi="Arial" w:cs="Arial"/>
        </w:rPr>
        <w:t xml:space="preserve"> </w:t>
      </w:r>
      <w:r w:rsidR="00E26FD1" w:rsidRPr="00083041">
        <w:rPr>
          <w:rFonts w:ascii="Arial" w:hAnsi="Arial" w:cs="Arial"/>
        </w:rPr>
        <w:t>Handy</w:t>
      </w:r>
      <w:r w:rsidR="00A6615A" w:rsidRPr="00083041">
        <w:rPr>
          <w:rFonts w:ascii="Arial" w:hAnsi="Arial" w:cs="Arial"/>
        </w:rPr>
        <w:t xml:space="preserve"> (</w:t>
      </w:r>
      <w:r w:rsidR="00E26FD1" w:rsidRPr="00083041">
        <w:rPr>
          <w:rFonts w:ascii="Arial" w:hAnsi="Arial" w:cs="Arial"/>
        </w:rPr>
        <w:t>1976b)</w:t>
      </w:r>
      <w:r w:rsidR="002A1933" w:rsidRPr="00083041">
        <w:rPr>
          <w:rFonts w:ascii="Arial" w:hAnsi="Arial" w:cs="Arial"/>
        </w:rPr>
        <w:t>. C</w:t>
      </w:r>
      <w:r w:rsidR="00B25B46" w:rsidRPr="00083041">
        <w:rPr>
          <w:rFonts w:ascii="Arial" w:hAnsi="Arial" w:cs="Arial"/>
        </w:rPr>
        <w:t>ontrolled by a top tier structure of senior managers</w:t>
      </w:r>
      <w:r w:rsidR="00AB1F06" w:rsidRPr="00083041">
        <w:rPr>
          <w:rFonts w:ascii="Arial" w:hAnsi="Arial" w:cs="Arial"/>
        </w:rPr>
        <w:t xml:space="preserve">, </w:t>
      </w:r>
      <w:r w:rsidR="00E70994" w:rsidRPr="00083041">
        <w:rPr>
          <w:rFonts w:ascii="Arial" w:hAnsi="Arial" w:cs="Arial"/>
        </w:rPr>
        <w:t xml:space="preserve">these departments are </w:t>
      </w:r>
      <w:r w:rsidR="00E934FD" w:rsidRPr="00083041">
        <w:rPr>
          <w:rFonts w:ascii="Arial" w:hAnsi="Arial" w:cs="Arial"/>
        </w:rPr>
        <w:t xml:space="preserve">where </w:t>
      </w:r>
      <w:r w:rsidR="00793598" w:rsidRPr="00083041">
        <w:rPr>
          <w:rFonts w:ascii="Arial" w:hAnsi="Arial" w:cs="Arial"/>
        </w:rPr>
        <w:t xml:space="preserve">separate </w:t>
      </w:r>
      <w:r w:rsidR="00141BFF" w:rsidRPr="00083041">
        <w:rPr>
          <w:rFonts w:ascii="Arial" w:hAnsi="Arial" w:cs="Arial"/>
        </w:rPr>
        <w:t>sub</w:t>
      </w:r>
      <w:r w:rsidR="00793598" w:rsidRPr="00083041">
        <w:rPr>
          <w:rFonts w:ascii="Arial" w:hAnsi="Arial" w:cs="Arial"/>
        </w:rPr>
        <w:t>-</w:t>
      </w:r>
      <w:r w:rsidR="00141BFF" w:rsidRPr="00083041">
        <w:rPr>
          <w:rFonts w:ascii="Arial" w:hAnsi="Arial" w:cs="Arial"/>
        </w:rPr>
        <w:t xml:space="preserve">cultures </w:t>
      </w:r>
      <w:r w:rsidR="00E934FD" w:rsidRPr="00083041">
        <w:rPr>
          <w:rFonts w:ascii="Arial" w:hAnsi="Arial" w:cs="Arial"/>
        </w:rPr>
        <w:t>can be identified</w:t>
      </w:r>
      <w:r w:rsidR="00BF396A" w:rsidRPr="00083041">
        <w:rPr>
          <w:rFonts w:ascii="Arial" w:hAnsi="Arial" w:cs="Arial"/>
        </w:rPr>
        <w:t xml:space="preserve">. </w:t>
      </w:r>
      <w:r w:rsidR="007675A2" w:rsidRPr="00083041">
        <w:rPr>
          <w:rFonts w:ascii="Arial" w:hAnsi="Arial" w:cs="Arial"/>
        </w:rPr>
        <w:t xml:space="preserve">This was also </w:t>
      </w:r>
      <w:r w:rsidR="00AF5EF4" w:rsidRPr="00083041">
        <w:rPr>
          <w:rFonts w:ascii="Arial" w:hAnsi="Arial" w:cs="Arial"/>
        </w:rPr>
        <w:t>o</w:t>
      </w:r>
      <w:r w:rsidR="00BF396A" w:rsidRPr="00083041">
        <w:rPr>
          <w:rFonts w:ascii="Arial" w:hAnsi="Arial" w:cs="Arial"/>
        </w:rPr>
        <w:t>bserved in</w:t>
      </w:r>
      <w:r w:rsidR="00325D9A" w:rsidRPr="00083041">
        <w:rPr>
          <w:rFonts w:ascii="Arial" w:hAnsi="Arial" w:cs="Arial"/>
        </w:rPr>
        <w:t xml:space="preserve"> Wankhade’s qualitative study of UK Ambulance Service’s culture in 2012, </w:t>
      </w:r>
      <w:r w:rsidR="005631A8" w:rsidRPr="00083041">
        <w:rPr>
          <w:rFonts w:ascii="Arial" w:hAnsi="Arial" w:cs="Arial"/>
        </w:rPr>
        <w:t xml:space="preserve">where </w:t>
      </w:r>
      <w:r w:rsidR="00AB1F06" w:rsidRPr="00083041">
        <w:rPr>
          <w:rFonts w:ascii="Arial" w:hAnsi="Arial" w:cs="Arial"/>
        </w:rPr>
        <w:t xml:space="preserve">he reports that </w:t>
      </w:r>
      <w:r w:rsidR="00325D9A" w:rsidRPr="00083041">
        <w:rPr>
          <w:rFonts w:ascii="Arial" w:hAnsi="Arial" w:cs="Arial"/>
        </w:rPr>
        <w:t>responders talked of being in their own tribes</w:t>
      </w:r>
      <w:r w:rsidR="001B20B6">
        <w:rPr>
          <w:rFonts w:ascii="Arial" w:hAnsi="Arial" w:cs="Arial"/>
        </w:rPr>
        <w:t>, where</w:t>
      </w:r>
      <w:r w:rsidR="00561BF7">
        <w:rPr>
          <w:rFonts w:ascii="Arial" w:hAnsi="Arial" w:cs="Arial"/>
        </w:rPr>
        <w:t xml:space="preserve"> individuals</w:t>
      </w:r>
      <w:r w:rsidR="00325D9A" w:rsidRPr="00083041">
        <w:rPr>
          <w:rFonts w:ascii="Arial" w:hAnsi="Arial" w:cs="Arial"/>
        </w:rPr>
        <w:t xml:space="preserve"> held specific beliefs on what performance was. </w:t>
      </w:r>
    </w:p>
    <w:p w14:paraId="14AF1817" w14:textId="77777777" w:rsidR="00D13E67" w:rsidRPr="00083041" w:rsidRDefault="00D13E67" w:rsidP="009137F7">
      <w:pPr>
        <w:pStyle w:val="paragraph"/>
        <w:spacing w:before="0" w:beforeAutospacing="0" w:after="0" w:afterAutospacing="0" w:line="360" w:lineRule="auto"/>
        <w:jc w:val="both"/>
        <w:textAlignment w:val="baseline"/>
        <w:rPr>
          <w:rFonts w:ascii="Arial" w:hAnsi="Arial" w:cs="Arial"/>
        </w:rPr>
      </w:pPr>
    </w:p>
    <w:p w14:paraId="5D0C8506" w14:textId="52295043" w:rsidR="009B4267" w:rsidRDefault="00727E8E" w:rsidP="009137F7">
      <w:pPr>
        <w:pStyle w:val="paragraph"/>
        <w:spacing w:before="0" w:beforeAutospacing="0" w:after="0" w:afterAutospacing="0" w:line="360" w:lineRule="auto"/>
        <w:jc w:val="both"/>
        <w:textAlignment w:val="baseline"/>
        <w:rPr>
          <w:rFonts w:ascii="Arial" w:hAnsi="Arial" w:cs="Arial"/>
        </w:rPr>
      </w:pPr>
      <w:r>
        <w:rPr>
          <w:rFonts w:ascii="Arial" w:hAnsi="Arial" w:cs="Arial"/>
        </w:rPr>
        <w:t>W</w:t>
      </w:r>
      <w:r w:rsidR="00C85792" w:rsidRPr="00083041">
        <w:rPr>
          <w:rFonts w:ascii="Arial" w:hAnsi="Arial" w:cs="Arial"/>
        </w:rPr>
        <w:t>ithin my own w</w:t>
      </w:r>
      <w:r w:rsidR="00793598" w:rsidRPr="00083041">
        <w:rPr>
          <w:rFonts w:ascii="Arial" w:hAnsi="Arial" w:cs="Arial"/>
        </w:rPr>
        <w:t xml:space="preserve">orkplace </w:t>
      </w:r>
      <w:r w:rsidR="00664C8D" w:rsidRPr="00083041">
        <w:rPr>
          <w:rFonts w:ascii="Arial" w:hAnsi="Arial" w:cs="Arial"/>
        </w:rPr>
        <w:t>sphere</w:t>
      </w:r>
      <w:r w:rsidR="00793598" w:rsidRPr="00083041">
        <w:rPr>
          <w:rFonts w:ascii="Arial" w:hAnsi="Arial" w:cs="Arial"/>
        </w:rPr>
        <w:t xml:space="preserve">, I feel that ‘Task’ is the dominating culture. This is due </w:t>
      </w:r>
      <w:r w:rsidR="002C2ABB" w:rsidRPr="00083041">
        <w:rPr>
          <w:rFonts w:ascii="Arial" w:hAnsi="Arial" w:cs="Arial"/>
        </w:rPr>
        <w:t>to S</w:t>
      </w:r>
      <w:r>
        <w:rPr>
          <w:rFonts w:ascii="Arial" w:hAnsi="Arial" w:cs="Arial"/>
        </w:rPr>
        <w:t>P’</w:t>
      </w:r>
      <w:r w:rsidR="002C2ABB" w:rsidRPr="00083041">
        <w:rPr>
          <w:rFonts w:ascii="Arial" w:hAnsi="Arial" w:cs="Arial"/>
        </w:rPr>
        <w:t>s being given a task to achieve, and the creativity and flexibility to achieve it. We are very independent in our work, and as individuals strive to empower others to</w:t>
      </w:r>
      <w:r w:rsidR="007F6F43" w:rsidRPr="00083041">
        <w:rPr>
          <w:rFonts w:ascii="Arial" w:hAnsi="Arial" w:cs="Arial"/>
        </w:rPr>
        <w:t xml:space="preserve"> create </w:t>
      </w:r>
      <w:r w:rsidR="002C2ABB" w:rsidRPr="00083041">
        <w:rPr>
          <w:rFonts w:ascii="Arial" w:hAnsi="Arial" w:cs="Arial"/>
        </w:rPr>
        <w:t>wider organisation</w:t>
      </w:r>
      <w:r w:rsidR="007F6F43" w:rsidRPr="00083041">
        <w:rPr>
          <w:rFonts w:ascii="Arial" w:hAnsi="Arial" w:cs="Arial"/>
        </w:rPr>
        <w:t>al</w:t>
      </w:r>
      <w:r w:rsidR="002C2ABB" w:rsidRPr="00083041">
        <w:rPr>
          <w:rFonts w:ascii="Arial" w:hAnsi="Arial" w:cs="Arial"/>
        </w:rPr>
        <w:t xml:space="preserve"> progress.</w:t>
      </w:r>
      <w:r w:rsidR="00930FCB" w:rsidRPr="00083041">
        <w:rPr>
          <w:rFonts w:ascii="Arial" w:hAnsi="Arial" w:cs="Arial"/>
        </w:rPr>
        <w:t xml:space="preserve"> </w:t>
      </w:r>
      <w:r w:rsidR="00B36212" w:rsidRPr="00083041">
        <w:rPr>
          <w:rFonts w:ascii="Arial" w:hAnsi="Arial" w:cs="Arial"/>
        </w:rPr>
        <w:t xml:space="preserve">In Handy’s (1976b) opinion, </w:t>
      </w:r>
      <w:r w:rsidR="001F6D2E" w:rsidRPr="00083041">
        <w:rPr>
          <w:rFonts w:ascii="Arial" w:hAnsi="Arial" w:cs="Arial"/>
        </w:rPr>
        <w:t>this is the preferred culture for managers to work in</w:t>
      </w:r>
      <w:r w:rsidR="00AD3696">
        <w:rPr>
          <w:rFonts w:ascii="Arial" w:hAnsi="Arial" w:cs="Arial"/>
        </w:rPr>
        <w:t>,</w:t>
      </w:r>
      <w:r w:rsidR="001F6D2E" w:rsidRPr="00083041">
        <w:rPr>
          <w:rFonts w:ascii="Arial" w:hAnsi="Arial" w:cs="Arial"/>
        </w:rPr>
        <w:t xml:space="preserve"> </w:t>
      </w:r>
      <w:r w:rsidR="00EF1E2F" w:rsidRPr="00083041">
        <w:rPr>
          <w:rFonts w:ascii="Arial" w:hAnsi="Arial" w:cs="Arial"/>
        </w:rPr>
        <w:t xml:space="preserve">as it </w:t>
      </w:r>
      <w:r w:rsidR="0039527E" w:rsidRPr="00083041">
        <w:rPr>
          <w:rFonts w:ascii="Arial" w:hAnsi="Arial" w:cs="Arial"/>
        </w:rPr>
        <w:t>embraces the ideologies of change</w:t>
      </w:r>
      <w:r w:rsidR="009F6DBE" w:rsidRPr="00083041">
        <w:rPr>
          <w:rFonts w:ascii="Arial" w:hAnsi="Arial" w:cs="Arial"/>
        </w:rPr>
        <w:t xml:space="preserve"> culture</w:t>
      </w:r>
      <w:r w:rsidR="00222471" w:rsidRPr="00083041">
        <w:rPr>
          <w:rFonts w:ascii="Arial" w:hAnsi="Arial" w:cs="Arial"/>
        </w:rPr>
        <w:t xml:space="preserve"> and </w:t>
      </w:r>
      <w:r w:rsidR="0039527E" w:rsidRPr="00083041">
        <w:rPr>
          <w:rFonts w:ascii="Arial" w:hAnsi="Arial" w:cs="Arial"/>
        </w:rPr>
        <w:t>individual freedom</w:t>
      </w:r>
      <w:r w:rsidR="00222471" w:rsidRPr="00083041">
        <w:rPr>
          <w:rFonts w:ascii="Arial" w:hAnsi="Arial" w:cs="Arial"/>
        </w:rPr>
        <w:t xml:space="preserve"> to act and adapt. </w:t>
      </w:r>
      <w:r w:rsidR="0039527E" w:rsidRPr="00083041">
        <w:rPr>
          <w:rFonts w:ascii="Arial" w:hAnsi="Arial" w:cs="Arial"/>
        </w:rPr>
        <w:t xml:space="preserve"> </w:t>
      </w:r>
    </w:p>
    <w:p w14:paraId="593A6BD3" w14:textId="77777777" w:rsidR="009B3021" w:rsidRDefault="009B3021" w:rsidP="00170A77">
      <w:pPr>
        <w:pStyle w:val="paragraph"/>
        <w:spacing w:before="0" w:beforeAutospacing="0" w:after="0" w:afterAutospacing="0" w:line="360" w:lineRule="auto"/>
        <w:jc w:val="both"/>
        <w:textAlignment w:val="baseline"/>
        <w:rPr>
          <w:rFonts w:ascii="Arial" w:hAnsi="Arial" w:cs="Arial"/>
        </w:rPr>
      </w:pPr>
    </w:p>
    <w:p w14:paraId="1BE28CB2" w14:textId="034EACB7" w:rsidR="009B3021" w:rsidRPr="00083041" w:rsidRDefault="009B3021" w:rsidP="00170A77">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An example of </w:t>
      </w:r>
      <w:r w:rsidR="001D06CE">
        <w:rPr>
          <w:rFonts w:ascii="Arial" w:hAnsi="Arial" w:cs="Arial"/>
        </w:rPr>
        <w:t xml:space="preserve">where WAST have developed an opportunity </w:t>
      </w:r>
      <w:r w:rsidR="000A6820">
        <w:rPr>
          <w:rFonts w:ascii="Arial" w:hAnsi="Arial" w:cs="Arial"/>
        </w:rPr>
        <w:t xml:space="preserve">for staff </w:t>
      </w:r>
      <w:r w:rsidR="001D06CE">
        <w:rPr>
          <w:rFonts w:ascii="Arial" w:hAnsi="Arial" w:cs="Arial"/>
        </w:rPr>
        <w:t xml:space="preserve">to </w:t>
      </w:r>
      <w:r w:rsidR="004161AF">
        <w:rPr>
          <w:rFonts w:ascii="Arial" w:hAnsi="Arial" w:cs="Arial"/>
        </w:rPr>
        <w:t>join a Task subculture, is with the implementation of the</w:t>
      </w:r>
      <w:r w:rsidR="00132099">
        <w:rPr>
          <w:rFonts w:ascii="Arial" w:hAnsi="Arial" w:cs="Arial"/>
        </w:rPr>
        <w:t xml:space="preserve"> ‘WAST Improvement and </w:t>
      </w:r>
      <w:r w:rsidR="00956BC6">
        <w:rPr>
          <w:rFonts w:ascii="Arial" w:hAnsi="Arial" w:cs="Arial"/>
        </w:rPr>
        <w:t>Innovation Network</w:t>
      </w:r>
      <w:r w:rsidR="004161AF">
        <w:rPr>
          <w:rFonts w:ascii="Arial" w:hAnsi="Arial" w:cs="Arial"/>
        </w:rPr>
        <w:t xml:space="preserve"> </w:t>
      </w:r>
      <w:r w:rsidR="00956BC6">
        <w:rPr>
          <w:rFonts w:ascii="Arial" w:hAnsi="Arial" w:cs="Arial"/>
        </w:rPr>
        <w:t>(</w:t>
      </w:r>
      <w:r w:rsidR="004161AF">
        <w:rPr>
          <w:rFonts w:ascii="Arial" w:hAnsi="Arial" w:cs="Arial"/>
        </w:rPr>
        <w:t>WiiN</w:t>
      </w:r>
      <w:r w:rsidR="00956BC6">
        <w:rPr>
          <w:rFonts w:ascii="Arial" w:hAnsi="Arial" w:cs="Arial"/>
        </w:rPr>
        <w:t>)</w:t>
      </w:r>
      <w:r w:rsidR="000A6820">
        <w:rPr>
          <w:rFonts w:ascii="Arial" w:hAnsi="Arial" w:cs="Arial"/>
        </w:rPr>
        <w:t xml:space="preserve"> p</w:t>
      </w:r>
      <w:r w:rsidR="00956BC6">
        <w:rPr>
          <w:rFonts w:ascii="Arial" w:hAnsi="Arial" w:cs="Arial"/>
        </w:rPr>
        <w:t>ortal</w:t>
      </w:r>
      <w:r w:rsidR="000A6820">
        <w:rPr>
          <w:rFonts w:ascii="Arial" w:hAnsi="Arial" w:cs="Arial"/>
        </w:rPr>
        <w:t xml:space="preserve">. </w:t>
      </w:r>
      <w:r w:rsidR="007E4B98">
        <w:rPr>
          <w:rFonts w:ascii="Arial" w:hAnsi="Arial" w:cs="Arial"/>
        </w:rPr>
        <w:t>Where staff are encouraged</w:t>
      </w:r>
      <w:r w:rsidR="00E643DD">
        <w:rPr>
          <w:rFonts w:ascii="Arial" w:hAnsi="Arial" w:cs="Arial"/>
        </w:rPr>
        <w:t xml:space="preserve"> to</w:t>
      </w:r>
      <w:r w:rsidR="007E4B98">
        <w:rPr>
          <w:rFonts w:ascii="Arial" w:hAnsi="Arial" w:cs="Arial"/>
        </w:rPr>
        <w:t xml:space="preserve"> </w:t>
      </w:r>
      <w:r w:rsidR="00E643DD">
        <w:rPr>
          <w:rFonts w:ascii="Arial" w:hAnsi="Arial" w:cs="Arial"/>
        </w:rPr>
        <w:t>share</w:t>
      </w:r>
      <w:r w:rsidR="007E4B98">
        <w:rPr>
          <w:rFonts w:ascii="Arial" w:hAnsi="Arial" w:cs="Arial"/>
        </w:rPr>
        <w:t xml:space="preserve"> local and regional initiatives</w:t>
      </w:r>
      <w:r w:rsidR="00E643DD">
        <w:rPr>
          <w:rFonts w:ascii="Arial" w:hAnsi="Arial" w:cs="Arial"/>
        </w:rPr>
        <w:t xml:space="preserve"> and innovations </w:t>
      </w:r>
      <w:r w:rsidR="00B438B7">
        <w:rPr>
          <w:rFonts w:ascii="Arial" w:hAnsi="Arial" w:cs="Arial"/>
        </w:rPr>
        <w:t>to the strategic improvement team</w:t>
      </w:r>
      <w:r w:rsidR="0050758B">
        <w:rPr>
          <w:rFonts w:ascii="Arial" w:hAnsi="Arial" w:cs="Arial"/>
        </w:rPr>
        <w:t xml:space="preserve">. </w:t>
      </w:r>
      <w:r w:rsidR="00C174F4">
        <w:rPr>
          <w:rFonts w:ascii="Arial" w:hAnsi="Arial" w:cs="Arial"/>
        </w:rPr>
        <w:t xml:space="preserve">If the idea </w:t>
      </w:r>
      <w:r w:rsidR="003E1632">
        <w:rPr>
          <w:rFonts w:ascii="Arial" w:hAnsi="Arial" w:cs="Arial"/>
        </w:rPr>
        <w:t xml:space="preserve">has the potential to transform and deliver the objectives outlined within the </w:t>
      </w:r>
      <w:r w:rsidR="000C7927">
        <w:rPr>
          <w:rFonts w:ascii="Arial" w:hAnsi="Arial" w:cs="Arial"/>
        </w:rPr>
        <w:t>Integrated Medium-Term Plan</w:t>
      </w:r>
      <w:r w:rsidR="00B35544">
        <w:rPr>
          <w:rFonts w:ascii="Arial" w:hAnsi="Arial" w:cs="Arial"/>
        </w:rPr>
        <w:t xml:space="preserve"> (IMTP)</w:t>
      </w:r>
      <w:r w:rsidR="000C7927">
        <w:rPr>
          <w:rFonts w:ascii="Arial" w:hAnsi="Arial" w:cs="Arial"/>
        </w:rPr>
        <w:t>, then an individual’s project has the potential to be scaled up to the whole organisation</w:t>
      </w:r>
      <w:r w:rsidR="00B35544">
        <w:rPr>
          <w:rFonts w:ascii="Arial" w:hAnsi="Arial" w:cs="Arial"/>
        </w:rPr>
        <w:t xml:space="preserve"> (WAST</w:t>
      </w:r>
      <w:r w:rsidR="00870199">
        <w:rPr>
          <w:rFonts w:ascii="Arial" w:hAnsi="Arial" w:cs="Arial"/>
        </w:rPr>
        <w:t>,</w:t>
      </w:r>
      <w:r w:rsidR="00B35544">
        <w:rPr>
          <w:rFonts w:ascii="Arial" w:hAnsi="Arial" w:cs="Arial"/>
        </w:rPr>
        <w:t xml:space="preserve"> 2023)</w:t>
      </w:r>
      <w:r w:rsidR="00760C2E">
        <w:rPr>
          <w:rFonts w:ascii="Arial" w:hAnsi="Arial" w:cs="Arial"/>
        </w:rPr>
        <w:t xml:space="preserve">. </w:t>
      </w:r>
    </w:p>
    <w:p w14:paraId="7BBDDC49" w14:textId="0E55C228" w:rsidR="003A75B1" w:rsidRPr="00083041" w:rsidRDefault="0022336B"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Despite SP’s being in a good culture to influence and promote change, we need to be mindful of the overarching culture of WAST and the subcultures that staff align to when promoting and influencing change within.</w:t>
      </w:r>
      <w:r w:rsidR="0000154B">
        <w:rPr>
          <w:rFonts w:ascii="Arial" w:hAnsi="Arial" w:cs="Arial"/>
        </w:rPr>
        <w:t xml:space="preserve"> Previously </w:t>
      </w:r>
      <w:r w:rsidR="000872C0" w:rsidRPr="00083041">
        <w:rPr>
          <w:rFonts w:ascii="Arial" w:hAnsi="Arial" w:cs="Arial"/>
        </w:rPr>
        <w:t xml:space="preserve">I have experienced </w:t>
      </w:r>
      <w:r w:rsidR="003917A9" w:rsidRPr="00083041">
        <w:rPr>
          <w:rFonts w:ascii="Arial" w:hAnsi="Arial" w:cs="Arial"/>
        </w:rPr>
        <w:t>challenges</w:t>
      </w:r>
      <w:r w:rsidR="000872C0" w:rsidRPr="00083041">
        <w:rPr>
          <w:rFonts w:ascii="Arial" w:hAnsi="Arial" w:cs="Arial"/>
        </w:rPr>
        <w:t xml:space="preserve"> </w:t>
      </w:r>
      <w:r w:rsidR="000872C0" w:rsidRPr="00083041">
        <w:rPr>
          <w:rFonts w:ascii="Arial" w:hAnsi="Arial" w:cs="Arial"/>
        </w:rPr>
        <w:lastRenderedPageBreak/>
        <w:t xml:space="preserve">due to culture that I will share through anecdotal evidence. </w:t>
      </w:r>
      <w:r w:rsidR="00930FCB" w:rsidRPr="00083041">
        <w:rPr>
          <w:rFonts w:ascii="Arial" w:hAnsi="Arial" w:cs="Arial"/>
        </w:rPr>
        <w:t xml:space="preserve">When I </w:t>
      </w:r>
      <w:r w:rsidR="002C2ABB" w:rsidRPr="00083041">
        <w:rPr>
          <w:rFonts w:ascii="Arial" w:hAnsi="Arial" w:cs="Arial"/>
        </w:rPr>
        <w:t>first t</w:t>
      </w:r>
      <w:r w:rsidR="00930FCB" w:rsidRPr="00083041">
        <w:rPr>
          <w:rFonts w:ascii="Arial" w:hAnsi="Arial" w:cs="Arial"/>
        </w:rPr>
        <w:t>ook</w:t>
      </w:r>
      <w:r w:rsidR="002C2ABB" w:rsidRPr="00083041">
        <w:rPr>
          <w:rFonts w:ascii="Arial" w:hAnsi="Arial" w:cs="Arial"/>
        </w:rPr>
        <w:t xml:space="preserve"> on the role, </w:t>
      </w:r>
      <w:r w:rsidR="00930FCB" w:rsidRPr="00083041">
        <w:rPr>
          <w:rFonts w:ascii="Arial" w:hAnsi="Arial" w:cs="Arial"/>
        </w:rPr>
        <w:t>it was</w:t>
      </w:r>
      <w:r w:rsidR="00093E3D" w:rsidRPr="00083041">
        <w:rPr>
          <w:rFonts w:ascii="Arial" w:hAnsi="Arial" w:cs="Arial"/>
        </w:rPr>
        <w:t xml:space="preserve"> </w:t>
      </w:r>
      <w:r w:rsidR="003347E7">
        <w:rPr>
          <w:rFonts w:ascii="Arial" w:hAnsi="Arial" w:cs="Arial"/>
        </w:rPr>
        <w:t xml:space="preserve">only </w:t>
      </w:r>
      <w:r w:rsidR="00093E3D" w:rsidRPr="00083041">
        <w:rPr>
          <w:rFonts w:ascii="Arial" w:hAnsi="Arial" w:cs="Arial"/>
        </w:rPr>
        <w:t xml:space="preserve">a </w:t>
      </w:r>
      <w:r w:rsidR="00930FCB" w:rsidRPr="00083041">
        <w:rPr>
          <w:rFonts w:ascii="Arial" w:hAnsi="Arial" w:cs="Arial"/>
        </w:rPr>
        <w:t xml:space="preserve">year into its </w:t>
      </w:r>
      <w:r w:rsidR="00666E2C" w:rsidRPr="00083041">
        <w:rPr>
          <w:rFonts w:ascii="Arial" w:hAnsi="Arial" w:cs="Arial"/>
        </w:rPr>
        <w:t>implementation</w:t>
      </w:r>
      <w:r w:rsidR="003347E7">
        <w:rPr>
          <w:rFonts w:ascii="Arial" w:hAnsi="Arial" w:cs="Arial"/>
        </w:rPr>
        <w:t xml:space="preserve"> WAST wide</w:t>
      </w:r>
      <w:r w:rsidR="002C2ABB" w:rsidRPr="00083041">
        <w:rPr>
          <w:rFonts w:ascii="Arial" w:hAnsi="Arial" w:cs="Arial"/>
        </w:rPr>
        <w:t xml:space="preserve">. </w:t>
      </w:r>
      <w:r w:rsidR="00930FCB" w:rsidRPr="00083041">
        <w:rPr>
          <w:rFonts w:ascii="Arial" w:hAnsi="Arial" w:cs="Arial"/>
        </w:rPr>
        <w:t>I found s</w:t>
      </w:r>
      <w:r w:rsidR="002C2ABB" w:rsidRPr="00083041">
        <w:rPr>
          <w:rFonts w:ascii="Arial" w:hAnsi="Arial" w:cs="Arial"/>
        </w:rPr>
        <w:t xml:space="preserve">taff </w:t>
      </w:r>
      <w:r w:rsidR="00930FCB" w:rsidRPr="00083041">
        <w:rPr>
          <w:rFonts w:ascii="Arial" w:hAnsi="Arial" w:cs="Arial"/>
        </w:rPr>
        <w:t xml:space="preserve">to be </w:t>
      </w:r>
      <w:r w:rsidR="002C2ABB" w:rsidRPr="00083041">
        <w:rPr>
          <w:rFonts w:ascii="Arial" w:hAnsi="Arial" w:cs="Arial"/>
        </w:rPr>
        <w:t xml:space="preserve">defensive, </w:t>
      </w:r>
      <w:r w:rsidR="00673E5F" w:rsidRPr="00083041">
        <w:rPr>
          <w:rFonts w:ascii="Arial" w:hAnsi="Arial" w:cs="Arial"/>
        </w:rPr>
        <w:t>reluctant,</w:t>
      </w:r>
      <w:r w:rsidR="002C2ABB" w:rsidRPr="00083041">
        <w:rPr>
          <w:rFonts w:ascii="Arial" w:hAnsi="Arial" w:cs="Arial"/>
        </w:rPr>
        <w:t xml:space="preserve"> and fearful of the process, seeing the SP as the </w:t>
      </w:r>
      <w:r w:rsidR="00673E5F" w:rsidRPr="00083041">
        <w:rPr>
          <w:rFonts w:ascii="Arial" w:hAnsi="Arial" w:cs="Arial"/>
        </w:rPr>
        <w:t>transactional</w:t>
      </w:r>
      <w:r w:rsidR="002C2ABB" w:rsidRPr="00083041">
        <w:rPr>
          <w:rFonts w:ascii="Arial" w:hAnsi="Arial" w:cs="Arial"/>
        </w:rPr>
        <w:t xml:space="preserve"> leader to </w:t>
      </w:r>
      <w:r w:rsidR="00930FCB" w:rsidRPr="00083041">
        <w:rPr>
          <w:rFonts w:ascii="Arial" w:hAnsi="Arial" w:cs="Arial"/>
        </w:rPr>
        <w:t xml:space="preserve">be looking for fault, </w:t>
      </w:r>
      <w:r w:rsidR="002C2ABB" w:rsidRPr="00083041">
        <w:rPr>
          <w:rFonts w:ascii="Arial" w:hAnsi="Arial" w:cs="Arial"/>
        </w:rPr>
        <w:t>enforce policies and procedure</w:t>
      </w:r>
      <w:r w:rsidR="00673E5F" w:rsidRPr="00083041">
        <w:rPr>
          <w:rFonts w:ascii="Arial" w:hAnsi="Arial" w:cs="Arial"/>
        </w:rPr>
        <w:t>,</w:t>
      </w:r>
      <w:r w:rsidR="002C2ABB" w:rsidRPr="00083041">
        <w:rPr>
          <w:rFonts w:ascii="Arial" w:hAnsi="Arial" w:cs="Arial"/>
        </w:rPr>
        <w:t xml:space="preserve"> which historically they have been used to</w:t>
      </w:r>
      <w:r w:rsidR="00673E5F" w:rsidRPr="00083041">
        <w:rPr>
          <w:rFonts w:ascii="Arial" w:hAnsi="Arial" w:cs="Arial"/>
        </w:rPr>
        <w:t xml:space="preserve"> within the </w:t>
      </w:r>
      <w:r w:rsidR="00E87255" w:rsidRPr="00083041">
        <w:rPr>
          <w:rFonts w:ascii="Arial" w:hAnsi="Arial" w:cs="Arial"/>
        </w:rPr>
        <w:t>‘</w:t>
      </w:r>
      <w:r w:rsidR="00673E5F" w:rsidRPr="00083041">
        <w:rPr>
          <w:rFonts w:ascii="Arial" w:hAnsi="Arial" w:cs="Arial"/>
        </w:rPr>
        <w:t>Role Culture</w:t>
      </w:r>
      <w:r w:rsidR="00E87255" w:rsidRPr="00083041">
        <w:rPr>
          <w:rFonts w:ascii="Arial" w:hAnsi="Arial" w:cs="Arial"/>
        </w:rPr>
        <w:t>’</w:t>
      </w:r>
      <w:r w:rsidR="002C2ABB" w:rsidRPr="00083041">
        <w:rPr>
          <w:rFonts w:ascii="Arial" w:hAnsi="Arial" w:cs="Arial"/>
        </w:rPr>
        <w:t xml:space="preserve">. </w:t>
      </w:r>
    </w:p>
    <w:p w14:paraId="7C78E8B0" w14:textId="77777777" w:rsidR="000872C0" w:rsidRPr="00083041" w:rsidRDefault="000872C0" w:rsidP="00170A77">
      <w:pPr>
        <w:pStyle w:val="paragraph"/>
        <w:spacing w:before="0" w:beforeAutospacing="0" w:after="0" w:afterAutospacing="0" w:line="360" w:lineRule="auto"/>
        <w:jc w:val="both"/>
        <w:textAlignment w:val="baseline"/>
        <w:rPr>
          <w:rFonts w:ascii="Arial" w:hAnsi="Arial" w:cs="Arial"/>
        </w:rPr>
      </w:pPr>
    </w:p>
    <w:p w14:paraId="5246B746" w14:textId="21A518C0" w:rsidR="00ED214E" w:rsidRPr="00083041" w:rsidRDefault="004468EB"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 xml:space="preserve">Within the </w:t>
      </w:r>
      <w:r w:rsidR="00CF1FB6" w:rsidRPr="00083041">
        <w:rPr>
          <w:rFonts w:ascii="Arial" w:hAnsi="Arial" w:cs="Arial"/>
        </w:rPr>
        <w:t>modern-day</w:t>
      </w:r>
      <w:r w:rsidRPr="00083041">
        <w:rPr>
          <w:rFonts w:ascii="Arial" w:hAnsi="Arial" w:cs="Arial"/>
        </w:rPr>
        <w:t xml:space="preserve"> healthcare sector, change has become a </w:t>
      </w:r>
      <w:r w:rsidR="0029455B" w:rsidRPr="00083041">
        <w:rPr>
          <w:rFonts w:ascii="Arial" w:hAnsi="Arial" w:cs="Arial"/>
        </w:rPr>
        <w:t>concept experienced by most</w:t>
      </w:r>
      <w:r w:rsidR="00122FAD" w:rsidRPr="00083041">
        <w:rPr>
          <w:rFonts w:ascii="Arial" w:hAnsi="Arial" w:cs="Arial"/>
        </w:rPr>
        <w:t xml:space="preserve"> NHS workers</w:t>
      </w:r>
      <w:r w:rsidR="00550545" w:rsidRPr="00083041">
        <w:rPr>
          <w:rFonts w:ascii="Arial" w:hAnsi="Arial" w:cs="Arial"/>
        </w:rPr>
        <w:t xml:space="preserve">. </w:t>
      </w:r>
      <w:proofErr w:type="spellStart"/>
      <w:r w:rsidR="00677FA1" w:rsidRPr="00083041">
        <w:rPr>
          <w:rFonts w:ascii="Arial" w:hAnsi="Arial" w:cs="Arial"/>
        </w:rPr>
        <w:t>Reichers</w:t>
      </w:r>
      <w:proofErr w:type="spellEnd"/>
      <w:r w:rsidR="00677FA1" w:rsidRPr="00083041">
        <w:rPr>
          <w:rFonts w:ascii="Arial" w:hAnsi="Arial" w:cs="Arial"/>
        </w:rPr>
        <w:t xml:space="preserve">, Wanous, and Austin </w:t>
      </w:r>
      <w:r w:rsidR="00A22E9D" w:rsidRPr="00083041">
        <w:rPr>
          <w:rFonts w:ascii="Arial" w:hAnsi="Arial" w:cs="Arial"/>
        </w:rPr>
        <w:t>(1997) acknowledge employee cynicism when faced with change efforts</w:t>
      </w:r>
      <w:r w:rsidR="00B964F4" w:rsidRPr="00083041">
        <w:rPr>
          <w:rFonts w:ascii="Arial" w:hAnsi="Arial" w:cs="Arial"/>
        </w:rPr>
        <w:t xml:space="preserve"> which often leads </w:t>
      </w:r>
      <w:r w:rsidR="0059271F" w:rsidRPr="00083041">
        <w:rPr>
          <w:rFonts w:ascii="Arial" w:hAnsi="Arial" w:cs="Arial"/>
        </w:rPr>
        <w:t xml:space="preserve">staff </w:t>
      </w:r>
      <w:r w:rsidR="00124137" w:rsidRPr="00083041">
        <w:rPr>
          <w:rFonts w:ascii="Arial" w:hAnsi="Arial" w:cs="Arial"/>
        </w:rPr>
        <w:t>fee</w:t>
      </w:r>
      <w:r w:rsidR="00124137">
        <w:rPr>
          <w:rFonts w:ascii="Arial" w:hAnsi="Arial" w:cs="Arial"/>
        </w:rPr>
        <w:t>lin</w:t>
      </w:r>
      <w:r w:rsidR="00124137" w:rsidRPr="00083041">
        <w:rPr>
          <w:rFonts w:ascii="Arial" w:hAnsi="Arial" w:cs="Arial"/>
        </w:rPr>
        <w:t>g</w:t>
      </w:r>
      <w:r w:rsidR="00122FAD" w:rsidRPr="00083041">
        <w:rPr>
          <w:rFonts w:ascii="Arial" w:hAnsi="Arial" w:cs="Arial"/>
        </w:rPr>
        <w:t xml:space="preserve"> de-motivated</w:t>
      </w:r>
      <w:r w:rsidR="0014799B" w:rsidRPr="00083041">
        <w:rPr>
          <w:rFonts w:ascii="Arial" w:hAnsi="Arial" w:cs="Arial"/>
        </w:rPr>
        <w:t xml:space="preserve">, </w:t>
      </w:r>
      <w:r w:rsidR="00952F6A" w:rsidRPr="00083041">
        <w:rPr>
          <w:rFonts w:ascii="Arial" w:hAnsi="Arial" w:cs="Arial"/>
        </w:rPr>
        <w:t>resentful,</w:t>
      </w:r>
      <w:r w:rsidR="0014799B" w:rsidRPr="00083041">
        <w:rPr>
          <w:rFonts w:ascii="Arial" w:hAnsi="Arial" w:cs="Arial"/>
        </w:rPr>
        <w:t xml:space="preserve"> </w:t>
      </w:r>
      <w:r w:rsidR="001B5402" w:rsidRPr="00083041">
        <w:rPr>
          <w:rFonts w:ascii="Arial" w:hAnsi="Arial" w:cs="Arial"/>
        </w:rPr>
        <w:t>and</w:t>
      </w:r>
      <w:r w:rsidR="00B63C4E" w:rsidRPr="00083041">
        <w:rPr>
          <w:rFonts w:ascii="Arial" w:hAnsi="Arial" w:cs="Arial"/>
        </w:rPr>
        <w:t xml:space="preserve"> </w:t>
      </w:r>
      <w:r w:rsidR="001B5402" w:rsidRPr="00083041">
        <w:rPr>
          <w:rFonts w:ascii="Arial" w:hAnsi="Arial" w:cs="Arial"/>
        </w:rPr>
        <w:t>let down</w:t>
      </w:r>
      <w:r w:rsidR="00952F6A" w:rsidRPr="00083041">
        <w:rPr>
          <w:rFonts w:ascii="Arial" w:hAnsi="Arial" w:cs="Arial"/>
        </w:rPr>
        <w:t xml:space="preserve"> (Bamford and Daniel</w:t>
      </w:r>
      <w:r w:rsidR="00C87E28">
        <w:rPr>
          <w:rFonts w:ascii="Arial" w:hAnsi="Arial" w:cs="Arial"/>
        </w:rPr>
        <w:t>,</w:t>
      </w:r>
      <w:r w:rsidR="00952F6A" w:rsidRPr="00083041">
        <w:rPr>
          <w:rFonts w:ascii="Arial" w:hAnsi="Arial" w:cs="Arial"/>
        </w:rPr>
        <w:t xml:space="preserve"> 2005).</w:t>
      </w:r>
      <w:r w:rsidR="00857F6D" w:rsidRPr="00083041">
        <w:rPr>
          <w:rFonts w:ascii="Arial" w:hAnsi="Arial" w:cs="Arial"/>
        </w:rPr>
        <w:t xml:space="preserve"> </w:t>
      </w:r>
      <w:r w:rsidR="003A6881" w:rsidRPr="00083041">
        <w:rPr>
          <w:rFonts w:ascii="Arial" w:hAnsi="Arial" w:cs="Arial"/>
        </w:rPr>
        <w:t xml:space="preserve">Schein (1996) </w:t>
      </w:r>
      <w:r w:rsidR="00AB3127">
        <w:rPr>
          <w:rFonts w:ascii="Arial" w:hAnsi="Arial" w:cs="Arial"/>
        </w:rPr>
        <w:t xml:space="preserve">identifies that </w:t>
      </w:r>
      <w:r w:rsidR="003A6881" w:rsidRPr="00083041">
        <w:rPr>
          <w:rFonts w:ascii="Arial" w:hAnsi="Arial" w:cs="Arial"/>
        </w:rPr>
        <w:t xml:space="preserve">poor communication between subcultures can have a detrimental impact and can create a cultural scenario of ‘us versus’ them. </w:t>
      </w:r>
      <w:r w:rsidR="009E65B4">
        <w:rPr>
          <w:rFonts w:ascii="Arial" w:hAnsi="Arial" w:cs="Arial"/>
        </w:rPr>
        <w:t>B</w:t>
      </w:r>
      <w:r w:rsidR="003A6881" w:rsidRPr="00083041">
        <w:rPr>
          <w:rFonts w:ascii="Arial" w:hAnsi="Arial" w:cs="Arial"/>
        </w:rPr>
        <w:t xml:space="preserve">y focusing on improving this, it can grow mutual understanding and learning. </w:t>
      </w:r>
    </w:p>
    <w:p w14:paraId="4144B0EE" w14:textId="77777777" w:rsidR="00ED214E" w:rsidRPr="00083041" w:rsidRDefault="00ED214E" w:rsidP="00170A77">
      <w:pPr>
        <w:pStyle w:val="paragraph"/>
        <w:spacing w:before="0" w:beforeAutospacing="0" w:after="0" w:afterAutospacing="0" w:line="360" w:lineRule="auto"/>
        <w:jc w:val="both"/>
        <w:textAlignment w:val="baseline"/>
        <w:rPr>
          <w:rFonts w:ascii="Arial" w:hAnsi="Arial" w:cs="Arial"/>
        </w:rPr>
      </w:pPr>
    </w:p>
    <w:p w14:paraId="7C77B7E9" w14:textId="2CC87876" w:rsidR="00B63EF5" w:rsidRPr="00083041" w:rsidRDefault="004C4CFA"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 xml:space="preserve">In many organisations, </w:t>
      </w:r>
      <w:r w:rsidR="0059271F" w:rsidRPr="00083041">
        <w:rPr>
          <w:rFonts w:ascii="Arial" w:hAnsi="Arial" w:cs="Arial"/>
        </w:rPr>
        <w:t>projects fail most commonly</w:t>
      </w:r>
      <w:r w:rsidR="003B1BBC">
        <w:rPr>
          <w:rFonts w:ascii="Arial" w:hAnsi="Arial" w:cs="Arial"/>
        </w:rPr>
        <w:t xml:space="preserve"> due</w:t>
      </w:r>
      <w:r w:rsidR="0059271F" w:rsidRPr="00083041">
        <w:rPr>
          <w:rFonts w:ascii="Arial" w:hAnsi="Arial" w:cs="Arial"/>
        </w:rPr>
        <w:t xml:space="preserve"> </w:t>
      </w:r>
      <w:r w:rsidR="00B128AF" w:rsidRPr="00083041">
        <w:rPr>
          <w:rFonts w:ascii="Arial" w:hAnsi="Arial" w:cs="Arial"/>
        </w:rPr>
        <w:t>to human issues rather than technical issues</w:t>
      </w:r>
      <w:r w:rsidR="003B1BBC">
        <w:rPr>
          <w:rFonts w:ascii="Arial" w:hAnsi="Arial" w:cs="Arial"/>
        </w:rPr>
        <w:t xml:space="preserve">. </w:t>
      </w:r>
      <w:r w:rsidR="00857F6D" w:rsidRPr="00083041">
        <w:rPr>
          <w:rFonts w:ascii="Arial" w:hAnsi="Arial" w:cs="Arial"/>
        </w:rPr>
        <w:t xml:space="preserve">Burns (2004) </w:t>
      </w:r>
      <w:r w:rsidR="00AE55C8" w:rsidRPr="00083041">
        <w:rPr>
          <w:rFonts w:ascii="Arial" w:hAnsi="Arial" w:cs="Arial"/>
        </w:rPr>
        <w:t>connect</w:t>
      </w:r>
      <w:r w:rsidR="003B1BBC">
        <w:rPr>
          <w:rFonts w:ascii="Arial" w:hAnsi="Arial" w:cs="Arial"/>
        </w:rPr>
        <w:t>ed</w:t>
      </w:r>
      <w:r w:rsidR="00AE55C8" w:rsidRPr="00083041">
        <w:rPr>
          <w:rFonts w:ascii="Arial" w:hAnsi="Arial" w:cs="Arial"/>
        </w:rPr>
        <w:t xml:space="preserve"> the idea </w:t>
      </w:r>
      <w:r w:rsidR="00CF6B5D">
        <w:rPr>
          <w:rFonts w:ascii="Arial" w:hAnsi="Arial" w:cs="Arial"/>
        </w:rPr>
        <w:t xml:space="preserve">that </w:t>
      </w:r>
      <w:r w:rsidR="00AC55F2" w:rsidRPr="00083041">
        <w:rPr>
          <w:rFonts w:ascii="Arial" w:hAnsi="Arial" w:cs="Arial"/>
        </w:rPr>
        <w:t xml:space="preserve">similar </w:t>
      </w:r>
      <w:r w:rsidR="008037A3" w:rsidRPr="00083041">
        <w:rPr>
          <w:rFonts w:ascii="Arial" w:hAnsi="Arial" w:cs="Arial"/>
        </w:rPr>
        <w:t xml:space="preserve">behavioural </w:t>
      </w:r>
      <w:r w:rsidR="00AC55F2" w:rsidRPr="00083041">
        <w:rPr>
          <w:rFonts w:ascii="Arial" w:hAnsi="Arial" w:cs="Arial"/>
        </w:rPr>
        <w:t xml:space="preserve">responses </w:t>
      </w:r>
      <w:r w:rsidR="00CF6B5D">
        <w:rPr>
          <w:rFonts w:ascii="Arial" w:hAnsi="Arial" w:cs="Arial"/>
        </w:rPr>
        <w:t xml:space="preserve">are </w:t>
      </w:r>
      <w:r w:rsidR="00AC55F2" w:rsidRPr="00083041">
        <w:rPr>
          <w:rFonts w:ascii="Arial" w:hAnsi="Arial" w:cs="Arial"/>
        </w:rPr>
        <w:t xml:space="preserve">seen in </w:t>
      </w:r>
      <w:r w:rsidR="00D74E04" w:rsidRPr="00083041">
        <w:rPr>
          <w:rFonts w:ascii="Arial" w:hAnsi="Arial" w:cs="Arial"/>
        </w:rPr>
        <w:t>bereavement</w:t>
      </w:r>
      <w:r w:rsidR="00AC55F2" w:rsidRPr="00083041">
        <w:rPr>
          <w:rFonts w:ascii="Arial" w:hAnsi="Arial" w:cs="Arial"/>
        </w:rPr>
        <w:t xml:space="preserve"> </w:t>
      </w:r>
      <w:r w:rsidR="001A4D87" w:rsidRPr="00083041">
        <w:rPr>
          <w:rFonts w:ascii="Arial" w:hAnsi="Arial" w:cs="Arial"/>
        </w:rPr>
        <w:t>a</w:t>
      </w:r>
      <w:r w:rsidR="00CF6B5D">
        <w:rPr>
          <w:rFonts w:ascii="Arial" w:hAnsi="Arial" w:cs="Arial"/>
        </w:rPr>
        <w:t>s they are</w:t>
      </w:r>
      <w:r w:rsidR="001A4D87" w:rsidRPr="00083041">
        <w:rPr>
          <w:rFonts w:ascii="Arial" w:hAnsi="Arial" w:cs="Arial"/>
        </w:rPr>
        <w:t xml:space="preserve"> in</w:t>
      </w:r>
      <w:r w:rsidR="00D74E04" w:rsidRPr="00083041">
        <w:rPr>
          <w:rFonts w:ascii="Arial" w:hAnsi="Arial" w:cs="Arial"/>
        </w:rPr>
        <w:t xml:space="preserve"> organisational change</w:t>
      </w:r>
      <w:r w:rsidR="006D78BC">
        <w:rPr>
          <w:rFonts w:ascii="Arial" w:hAnsi="Arial" w:cs="Arial"/>
        </w:rPr>
        <w:t>,</w:t>
      </w:r>
      <w:r w:rsidR="003917D2">
        <w:rPr>
          <w:rFonts w:ascii="Arial" w:hAnsi="Arial" w:cs="Arial"/>
        </w:rPr>
        <w:t xml:space="preserve"> which has led to</w:t>
      </w:r>
      <w:r w:rsidR="006D78BC">
        <w:rPr>
          <w:rFonts w:ascii="Arial" w:hAnsi="Arial" w:cs="Arial"/>
        </w:rPr>
        <w:t xml:space="preserve"> the</w:t>
      </w:r>
      <w:r w:rsidR="003917D2">
        <w:rPr>
          <w:rFonts w:ascii="Arial" w:hAnsi="Arial" w:cs="Arial"/>
        </w:rPr>
        <w:t xml:space="preserve"> examination of the Kubler-Ross curve</w:t>
      </w:r>
      <w:r w:rsidR="006D78BC">
        <w:rPr>
          <w:rFonts w:ascii="Arial" w:hAnsi="Arial" w:cs="Arial"/>
        </w:rPr>
        <w:t xml:space="preserve"> and the impact on </w:t>
      </w:r>
      <w:r w:rsidR="00442917">
        <w:rPr>
          <w:rFonts w:ascii="Arial" w:hAnsi="Arial" w:cs="Arial"/>
        </w:rPr>
        <w:t xml:space="preserve">the organisation when </w:t>
      </w:r>
      <w:r w:rsidR="006D78BC">
        <w:rPr>
          <w:rFonts w:ascii="Arial" w:hAnsi="Arial" w:cs="Arial"/>
        </w:rPr>
        <w:t>implementing change</w:t>
      </w:r>
      <w:r w:rsidR="003917D2">
        <w:rPr>
          <w:rFonts w:ascii="Arial" w:hAnsi="Arial" w:cs="Arial"/>
        </w:rPr>
        <w:t xml:space="preserve">. </w:t>
      </w:r>
      <w:r w:rsidR="00B63EF5" w:rsidRPr="00083041">
        <w:rPr>
          <w:rFonts w:ascii="Arial" w:hAnsi="Arial" w:cs="Arial"/>
        </w:rPr>
        <w:t xml:space="preserve"> </w:t>
      </w:r>
    </w:p>
    <w:p w14:paraId="5CB59ABE" w14:textId="19EC6A85" w:rsidR="00B63EF5" w:rsidRPr="00083041" w:rsidRDefault="00B63EF5" w:rsidP="00170A77">
      <w:pPr>
        <w:pStyle w:val="paragraph"/>
        <w:spacing w:before="0" w:beforeAutospacing="0" w:after="0" w:afterAutospacing="0" w:line="360" w:lineRule="auto"/>
        <w:jc w:val="both"/>
        <w:textAlignment w:val="baseline"/>
        <w:rPr>
          <w:rFonts w:ascii="Arial" w:hAnsi="Arial" w:cs="Arial"/>
        </w:rPr>
      </w:pPr>
    </w:p>
    <w:p w14:paraId="2ADC18D7" w14:textId="04F14F84" w:rsidR="00590E1B" w:rsidRDefault="00897890"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 xml:space="preserve">The Kubler-Ross curve has long been associated </w:t>
      </w:r>
      <w:r w:rsidR="00236414" w:rsidRPr="00083041">
        <w:rPr>
          <w:rFonts w:ascii="Arial" w:hAnsi="Arial" w:cs="Arial"/>
        </w:rPr>
        <w:t xml:space="preserve">with change management in </w:t>
      </w:r>
      <w:r w:rsidR="004B3292" w:rsidRPr="00083041">
        <w:rPr>
          <w:rFonts w:ascii="Arial" w:hAnsi="Arial" w:cs="Arial"/>
        </w:rPr>
        <w:t>organisations</w:t>
      </w:r>
      <w:r w:rsidR="00236414" w:rsidRPr="00083041">
        <w:rPr>
          <w:rFonts w:ascii="Arial" w:hAnsi="Arial" w:cs="Arial"/>
        </w:rPr>
        <w:t xml:space="preserve">, as a pragmatic way </w:t>
      </w:r>
      <w:r w:rsidR="004044F7" w:rsidRPr="00083041">
        <w:rPr>
          <w:rFonts w:ascii="Arial" w:hAnsi="Arial" w:cs="Arial"/>
        </w:rPr>
        <w:t>for</w:t>
      </w:r>
      <w:r w:rsidR="00236414" w:rsidRPr="00083041">
        <w:rPr>
          <w:rFonts w:ascii="Arial" w:hAnsi="Arial" w:cs="Arial"/>
        </w:rPr>
        <w:t xml:space="preserve"> </w:t>
      </w:r>
      <w:r w:rsidR="004044F7" w:rsidRPr="00083041">
        <w:rPr>
          <w:rFonts w:ascii="Arial" w:hAnsi="Arial" w:cs="Arial"/>
        </w:rPr>
        <w:t>managers to understand the emotional impact the change may have on their staff</w:t>
      </w:r>
      <w:r w:rsidR="0073559B" w:rsidRPr="00083041">
        <w:rPr>
          <w:rFonts w:ascii="Arial" w:hAnsi="Arial" w:cs="Arial"/>
        </w:rPr>
        <w:t xml:space="preserve"> to </w:t>
      </w:r>
      <w:r w:rsidR="00442917">
        <w:rPr>
          <w:rFonts w:ascii="Arial" w:hAnsi="Arial" w:cs="Arial"/>
        </w:rPr>
        <w:t xml:space="preserve">help </w:t>
      </w:r>
      <w:r w:rsidR="006F62F7" w:rsidRPr="00083041">
        <w:rPr>
          <w:rFonts w:ascii="Arial" w:hAnsi="Arial" w:cs="Arial"/>
        </w:rPr>
        <w:t xml:space="preserve">foresee </w:t>
      </w:r>
      <w:r w:rsidR="0073559B" w:rsidRPr="00083041">
        <w:rPr>
          <w:rFonts w:ascii="Arial" w:hAnsi="Arial" w:cs="Arial"/>
        </w:rPr>
        <w:t xml:space="preserve">and prepare for </w:t>
      </w:r>
      <w:r w:rsidR="00F81456" w:rsidRPr="00083041">
        <w:rPr>
          <w:rFonts w:ascii="Arial" w:hAnsi="Arial" w:cs="Arial"/>
        </w:rPr>
        <w:t>challenges</w:t>
      </w:r>
      <w:r w:rsidR="006F62F7" w:rsidRPr="00083041">
        <w:rPr>
          <w:rFonts w:ascii="Arial" w:hAnsi="Arial" w:cs="Arial"/>
        </w:rPr>
        <w:t xml:space="preserve">. </w:t>
      </w:r>
      <w:r w:rsidR="0085779A" w:rsidRPr="00083041">
        <w:rPr>
          <w:rFonts w:ascii="Arial" w:hAnsi="Arial" w:cs="Arial"/>
        </w:rPr>
        <w:t xml:space="preserve">Initially </w:t>
      </w:r>
      <w:r w:rsidR="00C643C7" w:rsidRPr="00083041">
        <w:rPr>
          <w:rFonts w:ascii="Arial" w:hAnsi="Arial" w:cs="Arial"/>
        </w:rPr>
        <w:t xml:space="preserve">it was </w:t>
      </w:r>
      <w:r w:rsidR="0085779A" w:rsidRPr="00083041">
        <w:rPr>
          <w:rFonts w:ascii="Arial" w:hAnsi="Arial" w:cs="Arial"/>
        </w:rPr>
        <w:t xml:space="preserve">created </w:t>
      </w:r>
      <w:r w:rsidR="00AD38E1" w:rsidRPr="00083041">
        <w:rPr>
          <w:rFonts w:ascii="Arial" w:hAnsi="Arial" w:cs="Arial"/>
        </w:rPr>
        <w:t>to map out the journey for a patient who received a terminal ill</w:t>
      </w:r>
      <w:r w:rsidR="0018716F" w:rsidRPr="00083041">
        <w:rPr>
          <w:rFonts w:ascii="Arial" w:hAnsi="Arial" w:cs="Arial"/>
        </w:rPr>
        <w:t>ness</w:t>
      </w:r>
      <w:r w:rsidR="00AD38E1" w:rsidRPr="00083041">
        <w:rPr>
          <w:rFonts w:ascii="Arial" w:hAnsi="Arial" w:cs="Arial"/>
        </w:rPr>
        <w:t xml:space="preserve"> diagnosis or for a loss of a loved on. </w:t>
      </w:r>
      <w:r w:rsidR="008400AA" w:rsidRPr="00083041">
        <w:rPr>
          <w:rFonts w:ascii="Arial" w:hAnsi="Arial" w:cs="Arial"/>
        </w:rPr>
        <w:t>The five stages</w:t>
      </w:r>
      <w:r w:rsidR="00324603" w:rsidRPr="00083041">
        <w:rPr>
          <w:rFonts w:ascii="Arial" w:hAnsi="Arial" w:cs="Arial"/>
        </w:rPr>
        <w:t xml:space="preserve"> </w:t>
      </w:r>
      <w:r w:rsidR="003E3ABF">
        <w:rPr>
          <w:rFonts w:ascii="Arial" w:hAnsi="Arial" w:cs="Arial"/>
        </w:rPr>
        <w:t>include:</w:t>
      </w:r>
      <w:r w:rsidR="00324603" w:rsidRPr="00083041">
        <w:rPr>
          <w:rFonts w:ascii="Arial" w:hAnsi="Arial" w:cs="Arial"/>
        </w:rPr>
        <w:t xml:space="preserve"> Denial, Anger, Bargaining, Depression, Acceptance </w:t>
      </w:r>
      <w:r w:rsidR="008265A5" w:rsidRPr="00083041">
        <w:rPr>
          <w:rFonts w:ascii="Arial" w:hAnsi="Arial" w:cs="Arial"/>
        </w:rPr>
        <w:t xml:space="preserve">and the sixth later added, Adapted Behaviour. </w:t>
      </w:r>
      <w:r w:rsidR="005E1F7D" w:rsidRPr="00083041">
        <w:rPr>
          <w:rFonts w:ascii="Arial" w:hAnsi="Arial" w:cs="Arial"/>
        </w:rPr>
        <w:t xml:space="preserve">There has been a shared agreement amongst </w:t>
      </w:r>
      <w:r w:rsidR="009E4B73" w:rsidRPr="00083041">
        <w:rPr>
          <w:rFonts w:ascii="Arial" w:hAnsi="Arial" w:cs="Arial"/>
        </w:rPr>
        <w:t xml:space="preserve">organisational </w:t>
      </w:r>
      <w:r w:rsidR="005E1F7D" w:rsidRPr="00083041">
        <w:rPr>
          <w:rFonts w:ascii="Arial" w:hAnsi="Arial" w:cs="Arial"/>
        </w:rPr>
        <w:t xml:space="preserve">change </w:t>
      </w:r>
      <w:r w:rsidR="009E4B73" w:rsidRPr="00083041">
        <w:rPr>
          <w:rFonts w:ascii="Arial" w:hAnsi="Arial" w:cs="Arial"/>
        </w:rPr>
        <w:t>consultants</w:t>
      </w:r>
      <w:r w:rsidR="00AA1CBA" w:rsidRPr="00083041">
        <w:rPr>
          <w:rFonts w:ascii="Arial" w:hAnsi="Arial" w:cs="Arial"/>
        </w:rPr>
        <w:t xml:space="preserve"> that people react similarly</w:t>
      </w:r>
      <w:r w:rsidR="00410F32" w:rsidRPr="00083041">
        <w:rPr>
          <w:rFonts w:ascii="Arial" w:hAnsi="Arial" w:cs="Arial"/>
        </w:rPr>
        <w:t xml:space="preserve"> </w:t>
      </w:r>
      <w:r w:rsidR="00FD0F7B">
        <w:rPr>
          <w:rFonts w:ascii="Arial" w:hAnsi="Arial" w:cs="Arial"/>
        </w:rPr>
        <w:t>during t</w:t>
      </w:r>
      <w:r w:rsidR="00590E1B">
        <w:rPr>
          <w:rFonts w:ascii="Arial" w:hAnsi="Arial" w:cs="Arial"/>
        </w:rPr>
        <w:t xml:space="preserve">he change management process </w:t>
      </w:r>
      <w:r w:rsidR="00410F32" w:rsidRPr="00083041">
        <w:rPr>
          <w:rFonts w:ascii="Arial" w:hAnsi="Arial" w:cs="Arial"/>
        </w:rPr>
        <w:t>(Hall</w:t>
      </w:r>
      <w:r w:rsidR="00590E1B">
        <w:rPr>
          <w:rFonts w:ascii="Arial" w:hAnsi="Arial" w:cs="Arial"/>
        </w:rPr>
        <w:t>,</w:t>
      </w:r>
      <w:r w:rsidR="00410F32" w:rsidRPr="00083041">
        <w:rPr>
          <w:rFonts w:ascii="Arial" w:hAnsi="Arial" w:cs="Arial"/>
        </w:rPr>
        <w:t xml:space="preserve"> 2015)</w:t>
      </w:r>
      <w:r w:rsidR="002D6468" w:rsidRPr="00083041">
        <w:rPr>
          <w:rFonts w:ascii="Arial" w:hAnsi="Arial" w:cs="Arial"/>
        </w:rPr>
        <w:t xml:space="preserve">. </w:t>
      </w:r>
    </w:p>
    <w:p w14:paraId="37DC57BE" w14:textId="77777777" w:rsidR="00590E1B" w:rsidRDefault="00590E1B" w:rsidP="00170A77">
      <w:pPr>
        <w:pStyle w:val="paragraph"/>
        <w:spacing w:before="0" w:beforeAutospacing="0" w:after="0" w:afterAutospacing="0" w:line="360" w:lineRule="auto"/>
        <w:jc w:val="both"/>
        <w:textAlignment w:val="baseline"/>
        <w:rPr>
          <w:rFonts w:ascii="Arial" w:hAnsi="Arial" w:cs="Arial"/>
        </w:rPr>
      </w:pPr>
    </w:p>
    <w:p w14:paraId="4D730A61" w14:textId="0580CFC4" w:rsidR="00897890" w:rsidRPr="00083041" w:rsidRDefault="005B5A92" w:rsidP="00170A77">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Yet, </w:t>
      </w:r>
      <w:r w:rsidR="00707269" w:rsidRPr="00083041">
        <w:rPr>
          <w:rFonts w:ascii="Arial" w:hAnsi="Arial" w:cs="Arial"/>
        </w:rPr>
        <w:t>NHS</w:t>
      </w:r>
      <w:r w:rsidR="001F4C77" w:rsidRPr="00083041">
        <w:rPr>
          <w:rFonts w:ascii="Arial" w:hAnsi="Arial" w:cs="Arial"/>
        </w:rPr>
        <w:t xml:space="preserve"> managers are still considered to </w:t>
      </w:r>
      <w:r w:rsidR="00901B01" w:rsidRPr="00083041">
        <w:rPr>
          <w:rFonts w:ascii="Arial" w:hAnsi="Arial" w:cs="Arial"/>
        </w:rPr>
        <w:t xml:space="preserve">manage change poorly, </w:t>
      </w:r>
      <w:r w:rsidR="00197031" w:rsidRPr="00083041">
        <w:rPr>
          <w:rFonts w:ascii="Arial" w:hAnsi="Arial" w:cs="Arial"/>
        </w:rPr>
        <w:t xml:space="preserve">with </w:t>
      </w:r>
      <w:r w:rsidR="008D4421" w:rsidRPr="00083041">
        <w:rPr>
          <w:rFonts w:ascii="Arial" w:hAnsi="Arial" w:cs="Arial"/>
        </w:rPr>
        <w:t>Pascoe (20</w:t>
      </w:r>
      <w:r w:rsidR="00000041" w:rsidRPr="00083041">
        <w:rPr>
          <w:rFonts w:ascii="Arial" w:hAnsi="Arial" w:cs="Arial"/>
        </w:rPr>
        <w:t>1</w:t>
      </w:r>
      <w:r w:rsidR="008D4421" w:rsidRPr="00083041">
        <w:rPr>
          <w:rFonts w:ascii="Arial" w:hAnsi="Arial" w:cs="Arial"/>
        </w:rPr>
        <w:t>7) argu</w:t>
      </w:r>
      <w:r w:rsidR="00197031" w:rsidRPr="00083041">
        <w:rPr>
          <w:rFonts w:ascii="Arial" w:hAnsi="Arial" w:cs="Arial"/>
        </w:rPr>
        <w:t xml:space="preserve">ing </w:t>
      </w:r>
      <w:r w:rsidR="00144F11" w:rsidRPr="00083041">
        <w:rPr>
          <w:rFonts w:ascii="Arial" w:hAnsi="Arial" w:cs="Arial"/>
        </w:rPr>
        <w:t xml:space="preserve">that models such as these could be the reason why. </w:t>
      </w:r>
      <w:r w:rsidR="007A75F1" w:rsidRPr="00083041">
        <w:rPr>
          <w:rFonts w:ascii="Arial" w:hAnsi="Arial" w:cs="Arial"/>
        </w:rPr>
        <w:t xml:space="preserve">Pascoe states due to the context in which this model </w:t>
      </w:r>
      <w:r w:rsidR="00000041" w:rsidRPr="00083041">
        <w:rPr>
          <w:rFonts w:ascii="Arial" w:hAnsi="Arial" w:cs="Arial"/>
        </w:rPr>
        <w:t>was</w:t>
      </w:r>
      <w:r w:rsidR="007A75F1" w:rsidRPr="00083041">
        <w:rPr>
          <w:rFonts w:ascii="Arial" w:hAnsi="Arial" w:cs="Arial"/>
        </w:rPr>
        <w:t xml:space="preserve"> derived, it can cause </w:t>
      </w:r>
      <w:r w:rsidR="00197031" w:rsidRPr="00083041">
        <w:rPr>
          <w:rFonts w:ascii="Arial" w:hAnsi="Arial" w:cs="Arial"/>
        </w:rPr>
        <w:t>unnecessary</w:t>
      </w:r>
      <w:r w:rsidR="007A75F1" w:rsidRPr="00083041">
        <w:rPr>
          <w:rFonts w:ascii="Arial" w:hAnsi="Arial" w:cs="Arial"/>
        </w:rPr>
        <w:t xml:space="preserve"> negative </w:t>
      </w:r>
      <w:r w:rsidR="00197031" w:rsidRPr="00083041">
        <w:rPr>
          <w:rFonts w:ascii="Arial" w:hAnsi="Arial" w:cs="Arial"/>
        </w:rPr>
        <w:t>connotations</w:t>
      </w:r>
      <w:r w:rsidR="00832F70">
        <w:rPr>
          <w:rFonts w:ascii="Arial" w:hAnsi="Arial" w:cs="Arial"/>
        </w:rPr>
        <w:t>,</w:t>
      </w:r>
      <w:r w:rsidR="00307493" w:rsidRPr="00083041">
        <w:rPr>
          <w:rFonts w:ascii="Arial" w:hAnsi="Arial" w:cs="Arial"/>
        </w:rPr>
        <w:t xml:space="preserve"> which lead to inaccurate assumptions</w:t>
      </w:r>
      <w:r w:rsidR="00832F70">
        <w:rPr>
          <w:rFonts w:ascii="Arial" w:hAnsi="Arial" w:cs="Arial"/>
        </w:rPr>
        <w:t>.</w:t>
      </w:r>
      <w:r w:rsidR="00563FE2">
        <w:rPr>
          <w:rFonts w:ascii="Arial" w:hAnsi="Arial" w:cs="Arial"/>
        </w:rPr>
        <w:t xml:space="preserve"> </w:t>
      </w:r>
      <w:r w:rsidR="00832F70">
        <w:rPr>
          <w:rFonts w:ascii="Arial" w:hAnsi="Arial" w:cs="Arial"/>
        </w:rPr>
        <w:t>T</w:t>
      </w:r>
      <w:r w:rsidR="003A65D0" w:rsidRPr="00083041">
        <w:rPr>
          <w:rFonts w:ascii="Arial" w:hAnsi="Arial" w:cs="Arial"/>
        </w:rPr>
        <w:t xml:space="preserve">he overarching one being that all change will lead to initial resistance. </w:t>
      </w:r>
      <w:r w:rsidR="00064D62" w:rsidRPr="00083041">
        <w:rPr>
          <w:rFonts w:ascii="Arial" w:hAnsi="Arial" w:cs="Arial"/>
        </w:rPr>
        <w:t>Pascoe</w:t>
      </w:r>
      <w:r w:rsidR="00D70C82" w:rsidRPr="00083041">
        <w:rPr>
          <w:rFonts w:ascii="Arial" w:hAnsi="Arial" w:cs="Arial"/>
        </w:rPr>
        <w:t xml:space="preserve"> continues </w:t>
      </w:r>
      <w:r w:rsidR="000C32A8" w:rsidRPr="00083041">
        <w:rPr>
          <w:rFonts w:ascii="Arial" w:hAnsi="Arial" w:cs="Arial"/>
        </w:rPr>
        <w:t xml:space="preserve">to say that </w:t>
      </w:r>
      <w:r w:rsidR="00E66176" w:rsidRPr="00083041">
        <w:rPr>
          <w:rFonts w:ascii="Arial" w:hAnsi="Arial" w:cs="Arial"/>
        </w:rPr>
        <w:t xml:space="preserve">by not </w:t>
      </w:r>
      <w:r w:rsidR="00E66176" w:rsidRPr="00083041">
        <w:rPr>
          <w:rFonts w:ascii="Arial" w:hAnsi="Arial" w:cs="Arial"/>
        </w:rPr>
        <w:lastRenderedPageBreak/>
        <w:t>acknowledging that some staff may be</w:t>
      </w:r>
      <w:r w:rsidR="0000712B" w:rsidRPr="00083041">
        <w:rPr>
          <w:rFonts w:ascii="Arial" w:hAnsi="Arial" w:cs="Arial"/>
        </w:rPr>
        <w:t xml:space="preserve"> welcoming of the change, it </w:t>
      </w:r>
      <w:r w:rsidR="001D5E5B" w:rsidRPr="00083041">
        <w:rPr>
          <w:rFonts w:ascii="Arial" w:hAnsi="Arial" w:cs="Arial"/>
        </w:rPr>
        <w:t xml:space="preserve">can </w:t>
      </w:r>
      <w:r w:rsidR="006017E8" w:rsidRPr="00083041">
        <w:rPr>
          <w:rFonts w:ascii="Arial" w:hAnsi="Arial" w:cs="Arial"/>
        </w:rPr>
        <w:t>create blind spot</w:t>
      </w:r>
      <w:r w:rsidR="00197031" w:rsidRPr="00083041">
        <w:rPr>
          <w:rFonts w:ascii="Arial" w:hAnsi="Arial" w:cs="Arial"/>
        </w:rPr>
        <w:t>s</w:t>
      </w:r>
      <w:r>
        <w:rPr>
          <w:rFonts w:ascii="Arial" w:hAnsi="Arial" w:cs="Arial"/>
        </w:rPr>
        <w:t>,</w:t>
      </w:r>
      <w:r w:rsidR="006017E8" w:rsidRPr="00083041">
        <w:rPr>
          <w:rFonts w:ascii="Arial" w:hAnsi="Arial" w:cs="Arial"/>
        </w:rPr>
        <w:t xml:space="preserve"> leading </w:t>
      </w:r>
      <w:r w:rsidR="00197031" w:rsidRPr="00083041">
        <w:rPr>
          <w:rFonts w:ascii="Arial" w:hAnsi="Arial" w:cs="Arial"/>
        </w:rPr>
        <w:t xml:space="preserve">managers </w:t>
      </w:r>
      <w:r w:rsidR="006017E8" w:rsidRPr="00083041">
        <w:rPr>
          <w:rFonts w:ascii="Arial" w:hAnsi="Arial" w:cs="Arial"/>
        </w:rPr>
        <w:t>to fail to recruit early adopters</w:t>
      </w:r>
      <w:r w:rsidR="00622DAE" w:rsidRPr="00083041">
        <w:rPr>
          <w:rFonts w:ascii="Arial" w:hAnsi="Arial" w:cs="Arial"/>
        </w:rPr>
        <w:t>/change agents</w:t>
      </w:r>
      <w:r>
        <w:rPr>
          <w:rFonts w:ascii="Arial" w:hAnsi="Arial" w:cs="Arial"/>
        </w:rPr>
        <w:t xml:space="preserve">. Thus, resulting in staff </w:t>
      </w:r>
      <w:r w:rsidR="00C7281A">
        <w:rPr>
          <w:rFonts w:ascii="Arial" w:hAnsi="Arial" w:cs="Arial"/>
        </w:rPr>
        <w:t>being</w:t>
      </w:r>
      <w:r>
        <w:rPr>
          <w:rFonts w:ascii="Arial" w:hAnsi="Arial" w:cs="Arial"/>
        </w:rPr>
        <w:t xml:space="preserve"> </w:t>
      </w:r>
      <w:r w:rsidR="00197031" w:rsidRPr="00083041">
        <w:rPr>
          <w:rFonts w:ascii="Arial" w:hAnsi="Arial" w:cs="Arial"/>
        </w:rPr>
        <w:t>alienat</w:t>
      </w:r>
      <w:r>
        <w:rPr>
          <w:rFonts w:ascii="Arial" w:hAnsi="Arial" w:cs="Arial"/>
        </w:rPr>
        <w:t>ed</w:t>
      </w:r>
      <w:r w:rsidR="00622DAE" w:rsidRPr="00083041">
        <w:rPr>
          <w:rFonts w:ascii="Arial" w:hAnsi="Arial" w:cs="Arial"/>
        </w:rPr>
        <w:t xml:space="preserve"> </w:t>
      </w:r>
      <w:r w:rsidR="00197031" w:rsidRPr="00083041">
        <w:rPr>
          <w:rFonts w:ascii="Arial" w:hAnsi="Arial" w:cs="Arial"/>
        </w:rPr>
        <w:t xml:space="preserve">and </w:t>
      </w:r>
      <w:r w:rsidR="00C7281A">
        <w:rPr>
          <w:rFonts w:ascii="Arial" w:hAnsi="Arial" w:cs="Arial"/>
        </w:rPr>
        <w:t xml:space="preserve">feeling angered </w:t>
      </w:r>
      <w:r w:rsidR="00622DAE" w:rsidRPr="00083041">
        <w:rPr>
          <w:rFonts w:ascii="Arial" w:hAnsi="Arial" w:cs="Arial"/>
        </w:rPr>
        <w:t>rather than</w:t>
      </w:r>
      <w:r>
        <w:rPr>
          <w:rFonts w:ascii="Arial" w:hAnsi="Arial" w:cs="Arial"/>
        </w:rPr>
        <w:t xml:space="preserve"> </w:t>
      </w:r>
      <w:r w:rsidR="00622DAE" w:rsidRPr="00083041">
        <w:rPr>
          <w:rFonts w:ascii="Arial" w:hAnsi="Arial" w:cs="Arial"/>
        </w:rPr>
        <w:t>engage</w:t>
      </w:r>
      <w:r>
        <w:rPr>
          <w:rFonts w:ascii="Arial" w:hAnsi="Arial" w:cs="Arial"/>
        </w:rPr>
        <w:t>d</w:t>
      </w:r>
      <w:r w:rsidR="00622DAE" w:rsidRPr="00083041">
        <w:rPr>
          <w:rFonts w:ascii="Arial" w:hAnsi="Arial" w:cs="Arial"/>
        </w:rPr>
        <w:t xml:space="preserve">. </w:t>
      </w:r>
    </w:p>
    <w:p w14:paraId="76862208" w14:textId="77777777" w:rsidR="008265A5" w:rsidRPr="00083041" w:rsidRDefault="008265A5" w:rsidP="00170A77">
      <w:pPr>
        <w:pStyle w:val="paragraph"/>
        <w:spacing w:before="0" w:beforeAutospacing="0" w:after="0" w:afterAutospacing="0" w:line="360" w:lineRule="auto"/>
        <w:jc w:val="both"/>
        <w:textAlignment w:val="baseline"/>
        <w:rPr>
          <w:rFonts w:ascii="Arial" w:hAnsi="Arial" w:cs="Arial"/>
        </w:rPr>
      </w:pPr>
    </w:p>
    <w:p w14:paraId="2E31AC7B" w14:textId="2C05DDF8" w:rsidR="000C7BC6" w:rsidRPr="00083041" w:rsidRDefault="00E87255"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A phenomenon known as ‘</w:t>
      </w:r>
      <w:r w:rsidR="002125D2">
        <w:rPr>
          <w:rFonts w:ascii="Arial" w:hAnsi="Arial" w:cs="Arial"/>
        </w:rPr>
        <w:t>C</w:t>
      </w:r>
      <w:r w:rsidRPr="00083041">
        <w:rPr>
          <w:rFonts w:ascii="Arial" w:hAnsi="Arial" w:cs="Arial"/>
        </w:rPr>
        <w:t xml:space="preserve">ulture of </w:t>
      </w:r>
      <w:r w:rsidR="002125D2">
        <w:rPr>
          <w:rFonts w:ascii="Arial" w:hAnsi="Arial" w:cs="Arial"/>
        </w:rPr>
        <w:t>E</w:t>
      </w:r>
      <w:r w:rsidRPr="00083041">
        <w:rPr>
          <w:rFonts w:ascii="Arial" w:hAnsi="Arial" w:cs="Arial"/>
        </w:rPr>
        <w:t>ntrapment’ may also help to explain the barriers in the past and future challenges to change initiatives within organisation</w:t>
      </w:r>
      <w:r w:rsidR="00807A47">
        <w:rPr>
          <w:rFonts w:ascii="Arial" w:hAnsi="Arial" w:cs="Arial"/>
        </w:rPr>
        <w:t>s</w:t>
      </w:r>
      <w:r w:rsidRPr="00083041">
        <w:rPr>
          <w:rFonts w:ascii="Arial" w:hAnsi="Arial" w:cs="Arial"/>
        </w:rPr>
        <w:t xml:space="preserve">. </w:t>
      </w:r>
      <w:r w:rsidR="006D37B7" w:rsidRPr="00083041">
        <w:rPr>
          <w:rFonts w:ascii="Arial" w:hAnsi="Arial" w:cs="Arial"/>
        </w:rPr>
        <w:t xml:space="preserve">It was observed by Weick and Sutcliffe’s (2003) analysis of the Bristol Royal Infirmary enquiry, where there had been high levels of paediatric deaths in comparison to the rest of the UK. They explain that culture </w:t>
      </w:r>
      <w:proofErr w:type="gramStart"/>
      <w:r w:rsidR="006D37B7" w:rsidRPr="00083041">
        <w:rPr>
          <w:rFonts w:ascii="Arial" w:hAnsi="Arial" w:cs="Arial"/>
        </w:rPr>
        <w:t>has the ability to</w:t>
      </w:r>
      <w:proofErr w:type="gramEnd"/>
      <w:r w:rsidR="006D37B7" w:rsidRPr="00083041">
        <w:rPr>
          <w:rFonts w:ascii="Arial" w:hAnsi="Arial" w:cs="Arial"/>
        </w:rPr>
        <w:t xml:space="preserve"> entrap hospitals into actions </w:t>
      </w:r>
      <w:r w:rsidR="00C020AF" w:rsidRPr="00083041">
        <w:rPr>
          <w:rFonts w:ascii="Arial" w:hAnsi="Arial" w:cs="Arial"/>
        </w:rPr>
        <w:t>that they cannot disengage from</w:t>
      </w:r>
      <w:r w:rsidR="009E0258">
        <w:rPr>
          <w:rFonts w:ascii="Arial" w:hAnsi="Arial" w:cs="Arial"/>
        </w:rPr>
        <w:t>,</w:t>
      </w:r>
      <w:r w:rsidR="00C020AF" w:rsidRPr="00083041">
        <w:rPr>
          <w:rFonts w:ascii="Arial" w:hAnsi="Arial" w:cs="Arial"/>
        </w:rPr>
        <w:t xml:space="preserve"> which can </w:t>
      </w:r>
      <w:r w:rsidR="00807A47">
        <w:rPr>
          <w:rFonts w:ascii="Arial" w:hAnsi="Arial" w:cs="Arial"/>
        </w:rPr>
        <w:t xml:space="preserve">subsequently </w:t>
      </w:r>
      <w:r w:rsidR="00C020AF" w:rsidRPr="00083041">
        <w:rPr>
          <w:rFonts w:ascii="Arial" w:hAnsi="Arial" w:cs="Arial"/>
        </w:rPr>
        <w:t>lead to repeated cycles of poor performance.</w:t>
      </w:r>
      <w:r w:rsidR="006D37B7" w:rsidRPr="00083041">
        <w:rPr>
          <w:rFonts w:ascii="Arial" w:hAnsi="Arial" w:cs="Arial"/>
        </w:rPr>
        <w:t xml:space="preserve"> Wankhade (2012) </w:t>
      </w:r>
      <w:r w:rsidR="00C020AF" w:rsidRPr="00083041">
        <w:rPr>
          <w:rFonts w:ascii="Arial" w:hAnsi="Arial" w:cs="Arial"/>
        </w:rPr>
        <w:t>drew the comparison into Ambulance Service</w:t>
      </w:r>
      <w:r w:rsidR="00807A47">
        <w:rPr>
          <w:rFonts w:ascii="Arial" w:hAnsi="Arial" w:cs="Arial"/>
        </w:rPr>
        <w:t>’s</w:t>
      </w:r>
      <w:r w:rsidR="00C020AF" w:rsidRPr="00083041">
        <w:rPr>
          <w:rFonts w:ascii="Arial" w:hAnsi="Arial" w:cs="Arial"/>
        </w:rPr>
        <w:t xml:space="preserve">, as </w:t>
      </w:r>
      <w:r w:rsidRPr="00083041">
        <w:rPr>
          <w:rFonts w:ascii="Arial" w:hAnsi="Arial" w:cs="Arial"/>
        </w:rPr>
        <w:t xml:space="preserve">growing demand </w:t>
      </w:r>
      <w:r w:rsidR="00C020AF" w:rsidRPr="00083041">
        <w:rPr>
          <w:rFonts w:ascii="Arial" w:hAnsi="Arial" w:cs="Arial"/>
        </w:rPr>
        <w:t>on services</w:t>
      </w:r>
      <w:r w:rsidR="00421651">
        <w:rPr>
          <w:rFonts w:ascii="Arial" w:hAnsi="Arial" w:cs="Arial"/>
        </w:rPr>
        <w:t xml:space="preserve"> </w:t>
      </w:r>
      <w:r w:rsidR="009024E0">
        <w:rPr>
          <w:rFonts w:ascii="Arial" w:hAnsi="Arial" w:cs="Arial"/>
        </w:rPr>
        <w:t xml:space="preserve">causes </w:t>
      </w:r>
      <w:r w:rsidR="00A968A9">
        <w:rPr>
          <w:rFonts w:ascii="Arial" w:hAnsi="Arial" w:cs="Arial"/>
        </w:rPr>
        <w:t>staff to be faced with ever-growing</w:t>
      </w:r>
      <w:r w:rsidR="009024E0">
        <w:rPr>
          <w:rFonts w:ascii="Arial" w:hAnsi="Arial" w:cs="Arial"/>
        </w:rPr>
        <w:t xml:space="preserve"> pressures</w:t>
      </w:r>
      <w:r w:rsidR="00681AC6">
        <w:rPr>
          <w:rFonts w:ascii="Arial" w:hAnsi="Arial" w:cs="Arial"/>
        </w:rPr>
        <w:t>. T</w:t>
      </w:r>
      <w:r w:rsidR="00717215">
        <w:rPr>
          <w:rFonts w:ascii="Arial" w:hAnsi="Arial" w:cs="Arial"/>
        </w:rPr>
        <w:t>his</w:t>
      </w:r>
      <w:r w:rsidR="00A968A9">
        <w:rPr>
          <w:rFonts w:ascii="Arial" w:hAnsi="Arial" w:cs="Arial"/>
        </w:rPr>
        <w:t xml:space="preserve"> can lead to s</w:t>
      </w:r>
      <w:r w:rsidRPr="00083041">
        <w:rPr>
          <w:rFonts w:ascii="Arial" w:hAnsi="Arial" w:cs="Arial"/>
        </w:rPr>
        <w:t>ubculture groups</w:t>
      </w:r>
      <w:r w:rsidR="00397AA7">
        <w:rPr>
          <w:rFonts w:ascii="Arial" w:hAnsi="Arial" w:cs="Arial"/>
        </w:rPr>
        <w:t xml:space="preserve"> </w:t>
      </w:r>
      <w:r w:rsidRPr="00083041">
        <w:rPr>
          <w:rFonts w:ascii="Arial" w:hAnsi="Arial" w:cs="Arial"/>
        </w:rPr>
        <w:t>get</w:t>
      </w:r>
      <w:r w:rsidR="00A968A9">
        <w:rPr>
          <w:rFonts w:ascii="Arial" w:hAnsi="Arial" w:cs="Arial"/>
        </w:rPr>
        <w:t>ting</w:t>
      </w:r>
      <w:r w:rsidRPr="00083041">
        <w:rPr>
          <w:rFonts w:ascii="Arial" w:hAnsi="Arial" w:cs="Arial"/>
        </w:rPr>
        <w:t xml:space="preserve"> </w:t>
      </w:r>
      <w:r w:rsidRPr="00083041">
        <w:rPr>
          <w:rFonts w:ascii="Arial" w:hAnsi="Arial" w:cs="Arial"/>
          <w:i/>
          <w:iCs/>
        </w:rPr>
        <w:t>‘locked into lines of action’</w:t>
      </w:r>
      <w:r w:rsidRPr="00083041">
        <w:rPr>
          <w:rFonts w:ascii="Arial" w:hAnsi="Arial" w:cs="Arial"/>
        </w:rPr>
        <w:t xml:space="preserve"> </w:t>
      </w:r>
      <w:r w:rsidR="00333FE0">
        <w:rPr>
          <w:rFonts w:ascii="Arial" w:hAnsi="Arial" w:cs="Arial"/>
        </w:rPr>
        <w:t>which</w:t>
      </w:r>
      <w:r w:rsidR="00F24677">
        <w:rPr>
          <w:rFonts w:ascii="Arial" w:hAnsi="Arial" w:cs="Arial"/>
        </w:rPr>
        <w:t xml:space="preserve"> </w:t>
      </w:r>
      <w:r w:rsidR="00681AC6">
        <w:rPr>
          <w:rFonts w:ascii="Arial" w:hAnsi="Arial" w:cs="Arial"/>
        </w:rPr>
        <w:t xml:space="preserve">then </w:t>
      </w:r>
      <w:r w:rsidR="00F24677">
        <w:rPr>
          <w:rFonts w:ascii="Arial" w:hAnsi="Arial" w:cs="Arial"/>
        </w:rPr>
        <w:t xml:space="preserve">continues to justify </w:t>
      </w:r>
      <w:r w:rsidR="00681AC6">
        <w:rPr>
          <w:rFonts w:ascii="Arial" w:hAnsi="Arial" w:cs="Arial"/>
        </w:rPr>
        <w:t>said</w:t>
      </w:r>
      <w:r w:rsidR="00F24677">
        <w:rPr>
          <w:rFonts w:ascii="Arial" w:hAnsi="Arial" w:cs="Arial"/>
        </w:rPr>
        <w:t xml:space="preserve"> actions </w:t>
      </w:r>
      <w:r w:rsidR="00B44895" w:rsidRPr="00083041">
        <w:rPr>
          <w:rFonts w:ascii="Arial" w:hAnsi="Arial" w:cs="Arial"/>
        </w:rPr>
        <w:t>(p73).</w:t>
      </w:r>
      <w:r w:rsidR="00C020AF" w:rsidRPr="00083041">
        <w:rPr>
          <w:rFonts w:ascii="Arial" w:hAnsi="Arial" w:cs="Arial"/>
        </w:rPr>
        <w:t xml:space="preserve"> </w:t>
      </w:r>
      <w:r w:rsidR="008C7EBC" w:rsidRPr="00083041">
        <w:rPr>
          <w:rFonts w:ascii="Arial" w:hAnsi="Arial" w:cs="Arial"/>
        </w:rPr>
        <w:t>Here, I</w:t>
      </w:r>
      <w:r w:rsidR="00B44895" w:rsidRPr="00083041">
        <w:rPr>
          <w:rFonts w:ascii="Arial" w:hAnsi="Arial" w:cs="Arial"/>
        </w:rPr>
        <w:t xml:space="preserve"> </w:t>
      </w:r>
      <w:r w:rsidR="00C755F2" w:rsidRPr="00083041">
        <w:rPr>
          <w:rFonts w:ascii="Arial" w:hAnsi="Arial" w:cs="Arial"/>
        </w:rPr>
        <w:t>re-emphasise</w:t>
      </w:r>
      <w:r w:rsidR="00C020AF" w:rsidRPr="00083041">
        <w:rPr>
          <w:rFonts w:ascii="Arial" w:hAnsi="Arial" w:cs="Arial"/>
        </w:rPr>
        <w:t xml:space="preserve"> </w:t>
      </w:r>
      <w:r w:rsidR="00B44895" w:rsidRPr="00083041">
        <w:rPr>
          <w:rFonts w:ascii="Arial" w:hAnsi="Arial" w:cs="Arial"/>
        </w:rPr>
        <w:t xml:space="preserve">Schein’s (1985) </w:t>
      </w:r>
      <w:r w:rsidR="00EC1C6E" w:rsidRPr="00083041">
        <w:rPr>
          <w:rFonts w:ascii="Arial" w:hAnsi="Arial" w:cs="Arial"/>
        </w:rPr>
        <w:t>observation</w:t>
      </w:r>
      <w:r w:rsidR="00B44895" w:rsidRPr="00083041">
        <w:rPr>
          <w:rFonts w:ascii="Arial" w:hAnsi="Arial" w:cs="Arial"/>
        </w:rPr>
        <w:t xml:space="preserve"> of how culture can be perceived as ‘the way things are done around here’</w:t>
      </w:r>
      <w:r w:rsidR="00C020AF" w:rsidRPr="00083041">
        <w:rPr>
          <w:rFonts w:ascii="Arial" w:hAnsi="Arial" w:cs="Arial"/>
        </w:rPr>
        <w:t xml:space="preserve"> </w:t>
      </w:r>
      <w:r w:rsidR="00C755F2" w:rsidRPr="00083041">
        <w:rPr>
          <w:rFonts w:ascii="Arial" w:hAnsi="Arial" w:cs="Arial"/>
        </w:rPr>
        <w:t xml:space="preserve">which </w:t>
      </w:r>
      <w:r w:rsidR="00991DCE" w:rsidRPr="00083041">
        <w:rPr>
          <w:rFonts w:ascii="Arial" w:hAnsi="Arial" w:cs="Arial"/>
        </w:rPr>
        <w:t xml:space="preserve">leads me to </w:t>
      </w:r>
      <w:r w:rsidR="00BB211E" w:rsidRPr="00083041">
        <w:rPr>
          <w:rFonts w:ascii="Arial" w:hAnsi="Arial" w:cs="Arial"/>
        </w:rPr>
        <w:t xml:space="preserve">drawer the conclusion </w:t>
      </w:r>
      <w:r w:rsidR="00EA7C11" w:rsidRPr="00083041">
        <w:rPr>
          <w:rFonts w:ascii="Arial" w:hAnsi="Arial" w:cs="Arial"/>
        </w:rPr>
        <w:t>of</w:t>
      </w:r>
      <w:r w:rsidR="00C020AF" w:rsidRPr="00083041">
        <w:rPr>
          <w:rFonts w:ascii="Arial" w:hAnsi="Arial" w:cs="Arial"/>
        </w:rPr>
        <w:t xml:space="preserve"> </w:t>
      </w:r>
      <w:r w:rsidR="00943708" w:rsidRPr="00083041">
        <w:rPr>
          <w:rFonts w:ascii="Arial" w:hAnsi="Arial" w:cs="Arial"/>
        </w:rPr>
        <w:t xml:space="preserve">why there is a relationship </w:t>
      </w:r>
      <w:r w:rsidR="00EC1C6E" w:rsidRPr="00083041">
        <w:rPr>
          <w:rFonts w:ascii="Arial" w:hAnsi="Arial" w:cs="Arial"/>
        </w:rPr>
        <w:t xml:space="preserve">between </w:t>
      </w:r>
      <w:r w:rsidR="00C020AF" w:rsidRPr="00083041">
        <w:rPr>
          <w:rFonts w:ascii="Arial" w:hAnsi="Arial" w:cs="Arial"/>
        </w:rPr>
        <w:t xml:space="preserve">poor culture and </w:t>
      </w:r>
      <w:r w:rsidR="00943708" w:rsidRPr="00083041">
        <w:rPr>
          <w:rFonts w:ascii="Arial" w:hAnsi="Arial" w:cs="Arial"/>
        </w:rPr>
        <w:t xml:space="preserve">risk to </w:t>
      </w:r>
      <w:r w:rsidR="00C020AF" w:rsidRPr="00083041">
        <w:rPr>
          <w:rFonts w:ascii="Arial" w:hAnsi="Arial" w:cs="Arial"/>
        </w:rPr>
        <w:t>patient safety.</w:t>
      </w:r>
      <w:r w:rsidR="00570B0E">
        <w:rPr>
          <w:rFonts w:ascii="Arial" w:hAnsi="Arial" w:cs="Arial"/>
        </w:rPr>
        <w:t xml:space="preserve"> </w:t>
      </w:r>
      <w:r w:rsidR="00E745BE" w:rsidRPr="00083041">
        <w:rPr>
          <w:rFonts w:ascii="Arial" w:hAnsi="Arial" w:cs="Arial"/>
        </w:rPr>
        <w:t>Wankhade (2012)</w:t>
      </w:r>
      <w:r w:rsidR="00505495" w:rsidRPr="00083041">
        <w:rPr>
          <w:rFonts w:ascii="Arial" w:hAnsi="Arial" w:cs="Arial"/>
        </w:rPr>
        <w:t xml:space="preserve"> </w:t>
      </w:r>
      <w:r w:rsidR="008C7EBC" w:rsidRPr="00083041">
        <w:rPr>
          <w:rFonts w:ascii="Arial" w:hAnsi="Arial" w:cs="Arial"/>
        </w:rPr>
        <w:t xml:space="preserve">similarly </w:t>
      </w:r>
      <w:r w:rsidR="00C07EDC" w:rsidRPr="00083041">
        <w:rPr>
          <w:rFonts w:ascii="Arial" w:hAnsi="Arial" w:cs="Arial"/>
        </w:rPr>
        <w:t>surmis</w:t>
      </w:r>
      <w:r w:rsidR="00570B0E">
        <w:rPr>
          <w:rFonts w:ascii="Arial" w:hAnsi="Arial" w:cs="Arial"/>
        </w:rPr>
        <w:t>ed</w:t>
      </w:r>
      <w:r w:rsidR="007F62AC" w:rsidRPr="00083041">
        <w:rPr>
          <w:rFonts w:ascii="Arial" w:hAnsi="Arial" w:cs="Arial"/>
        </w:rPr>
        <w:t xml:space="preserve"> </w:t>
      </w:r>
      <w:r w:rsidR="00C80BF2" w:rsidRPr="00083041">
        <w:rPr>
          <w:rFonts w:ascii="Arial" w:hAnsi="Arial" w:cs="Arial"/>
        </w:rPr>
        <w:t>from his review</w:t>
      </w:r>
      <w:r w:rsidR="008C7EBC" w:rsidRPr="00083041">
        <w:rPr>
          <w:rFonts w:ascii="Arial" w:hAnsi="Arial" w:cs="Arial"/>
        </w:rPr>
        <w:t>,</w:t>
      </w:r>
      <w:r w:rsidR="00C80BF2" w:rsidRPr="00083041">
        <w:rPr>
          <w:rFonts w:ascii="Arial" w:hAnsi="Arial" w:cs="Arial"/>
        </w:rPr>
        <w:t xml:space="preserve"> </w:t>
      </w:r>
      <w:r w:rsidR="006B2DAC" w:rsidRPr="00083041">
        <w:rPr>
          <w:rFonts w:ascii="Arial" w:hAnsi="Arial" w:cs="Arial"/>
        </w:rPr>
        <w:t xml:space="preserve">there are implications on patient safety </w:t>
      </w:r>
      <w:r w:rsidR="00505495" w:rsidRPr="00083041">
        <w:rPr>
          <w:rFonts w:ascii="Arial" w:hAnsi="Arial" w:cs="Arial"/>
        </w:rPr>
        <w:t xml:space="preserve">in the Ambulance Service </w:t>
      </w:r>
      <w:r w:rsidR="001F4E89" w:rsidRPr="00083041">
        <w:rPr>
          <w:rFonts w:ascii="Arial" w:hAnsi="Arial" w:cs="Arial"/>
        </w:rPr>
        <w:t>when faced with the unpredictable</w:t>
      </w:r>
      <w:r w:rsidR="008C7EBC" w:rsidRPr="00083041">
        <w:rPr>
          <w:rFonts w:ascii="Arial" w:hAnsi="Arial" w:cs="Arial"/>
        </w:rPr>
        <w:t>,</w:t>
      </w:r>
      <w:r w:rsidR="001F4E89" w:rsidRPr="00083041">
        <w:rPr>
          <w:rFonts w:ascii="Arial" w:hAnsi="Arial" w:cs="Arial"/>
        </w:rPr>
        <w:t xml:space="preserve"> </w:t>
      </w:r>
      <w:r w:rsidR="00F27E7B" w:rsidRPr="00083041">
        <w:rPr>
          <w:rFonts w:ascii="Arial" w:hAnsi="Arial" w:cs="Arial"/>
        </w:rPr>
        <w:t xml:space="preserve">due to </w:t>
      </w:r>
      <w:r w:rsidR="001D793E" w:rsidRPr="00083041">
        <w:rPr>
          <w:rFonts w:ascii="Arial" w:hAnsi="Arial" w:cs="Arial"/>
        </w:rPr>
        <w:t xml:space="preserve">unwritten </w:t>
      </w:r>
      <w:r w:rsidR="00F27E7B" w:rsidRPr="00083041">
        <w:rPr>
          <w:rFonts w:ascii="Arial" w:hAnsi="Arial" w:cs="Arial"/>
        </w:rPr>
        <w:t>rules and hierarchy</w:t>
      </w:r>
      <w:r w:rsidR="00505495" w:rsidRPr="00083041">
        <w:rPr>
          <w:rFonts w:ascii="Arial" w:hAnsi="Arial" w:cs="Arial"/>
        </w:rPr>
        <w:t xml:space="preserve">. </w:t>
      </w:r>
      <w:r w:rsidR="00F27E7B" w:rsidRPr="00083041">
        <w:rPr>
          <w:rFonts w:ascii="Arial" w:hAnsi="Arial" w:cs="Arial"/>
        </w:rPr>
        <w:t xml:space="preserve"> </w:t>
      </w:r>
    </w:p>
    <w:p w14:paraId="4BC26FF9" w14:textId="77777777" w:rsidR="00C020AF" w:rsidRPr="00083041" w:rsidRDefault="00C020AF" w:rsidP="00170A77">
      <w:pPr>
        <w:pStyle w:val="paragraph"/>
        <w:spacing w:before="0" w:beforeAutospacing="0" w:after="0" w:afterAutospacing="0" w:line="360" w:lineRule="auto"/>
        <w:jc w:val="both"/>
        <w:textAlignment w:val="baseline"/>
        <w:rPr>
          <w:rFonts w:ascii="Arial" w:hAnsi="Arial" w:cs="Arial"/>
        </w:rPr>
      </w:pPr>
    </w:p>
    <w:p w14:paraId="03446086" w14:textId="7ED91E4F" w:rsidR="00ED214E" w:rsidRPr="00083041" w:rsidRDefault="00ED214E"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 xml:space="preserve">Encouragingly, we have seen the workforce now embrace the SP role and process, acknowledging the </w:t>
      </w:r>
      <w:r w:rsidR="007F11BD" w:rsidRPr="00083041">
        <w:rPr>
          <w:rFonts w:ascii="Arial" w:hAnsi="Arial" w:cs="Arial"/>
        </w:rPr>
        <w:t>positive impact it has on practice</w:t>
      </w:r>
      <w:r w:rsidR="00D220A2" w:rsidRPr="00083041">
        <w:rPr>
          <w:rFonts w:ascii="Arial" w:hAnsi="Arial" w:cs="Arial"/>
        </w:rPr>
        <w:t xml:space="preserve">. Providing a </w:t>
      </w:r>
      <w:r w:rsidRPr="00083041">
        <w:rPr>
          <w:rFonts w:ascii="Arial" w:hAnsi="Arial" w:cs="Arial"/>
        </w:rPr>
        <w:t xml:space="preserve">supportive </w:t>
      </w:r>
      <w:r w:rsidR="00D220A2" w:rsidRPr="00083041">
        <w:rPr>
          <w:rFonts w:ascii="Arial" w:hAnsi="Arial" w:cs="Arial"/>
        </w:rPr>
        <w:t>environment</w:t>
      </w:r>
      <w:r w:rsidR="00811035" w:rsidRPr="00083041">
        <w:rPr>
          <w:rFonts w:ascii="Arial" w:hAnsi="Arial" w:cs="Arial"/>
        </w:rPr>
        <w:t xml:space="preserve"> and</w:t>
      </w:r>
      <w:r w:rsidRPr="00083041">
        <w:rPr>
          <w:rFonts w:ascii="Arial" w:hAnsi="Arial" w:cs="Arial"/>
        </w:rPr>
        <w:t xml:space="preserve"> individually questioning the status quo, </w:t>
      </w:r>
      <w:r w:rsidR="00811035" w:rsidRPr="00083041">
        <w:rPr>
          <w:rFonts w:ascii="Arial" w:hAnsi="Arial" w:cs="Arial"/>
        </w:rPr>
        <w:t xml:space="preserve">we </w:t>
      </w:r>
      <w:r w:rsidR="00795A46">
        <w:rPr>
          <w:rFonts w:ascii="Arial" w:hAnsi="Arial" w:cs="Arial"/>
        </w:rPr>
        <w:t xml:space="preserve">as SP’s </w:t>
      </w:r>
      <w:r w:rsidRPr="00083041">
        <w:rPr>
          <w:rFonts w:ascii="Arial" w:hAnsi="Arial" w:cs="Arial"/>
        </w:rPr>
        <w:t>utilis</w:t>
      </w:r>
      <w:r w:rsidR="00811035" w:rsidRPr="00083041">
        <w:rPr>
          <w:rFonts w:ascii="Arial" w:hAnsi="Arial" w:cs="Arial"/>
        </w:rPr>
        <w:t>e</w:t>
      </w:r>
      <w:r w:rsidRPr="00083041">
        <w:rPr>
          <w:rFonts w:ascii="Arial" w:hAnsi="Arial" w:cs="Arial"/>
        </w:rPr>
        <w:t xml:space="preserve"> a transformational leadership approach to recognising individuals needs rather than focusing on the collective performance outcomes. This has empowered staff to ask questions and given them the freedom and confidence to speak up when they don’t understand or feel things could have</w:t>
      </w:r>
      <w:r w:rsidR="00D73555">
        <w:rPr>
          <w:rFonts w:ascii="Arial" w:hAnsi="Arial" w:cs="Arial"/>
        </w:rPr>
        <w:t xml:space="preserve"> gone</w:t>
      </w:r>
      <w:r w:rsidRPr="00083041">
        <w:rPr>
          <w:rFonts w:ascii="Arial" w:hAnsi="Arial" w:cs="Arial"/>
        </w:rPr>
        <w:t xml:space="preserve"> better. The key strengths that I believe </w:t>
      </w:r>
      <w:r w:rsidR="00D107E4">
        <w:rPr>
          <w:rFonts w:ascii="Arial" w:hAnsi="Arial" w:cs="Arial"/>
        </w:rPr>
        <w:t xml:space="preserve">the SP team hold </w:t>
      </w:r>
      <w:r w:rsidR="002969B2">
        <w:rPr>
          <w:rFonts w:ascii="Arial" w:hAnsi="Arial" w:cs="Arial"/>
        </w:rPr>
        <w:t>are</w:t>
      </w:r>
      <w:r w:rsidR="00BB7B19">
        <w:rPr>
          <w:rFonts w:ascii="Arial" w:hAnsi="Arial" w:cs="Arial"/>
        </w:rPr>
        <w:t xml:space="preserve"> </w:t>
      </w:r>
      <w:r w:rsidRPr="00083041">
        <w:rPr>
          <w:rFonts w:ascii="Arial" w:hAnsi="Arial" w:cs="Arial"/>
        </w:rPr>
        <w:t xml:space="preserve">mutual trust with our staff, a better </w:t>
      </w:r>
      <w:r w:rsidR="00DF5BA1">
        <w:rPr>
          <w:rFonts w:ascii="Arial" w:hAnsi="Arial" w:cs="Arial"/>
        </w:rPr>
        <w:t xml:space="preserve">understanding and effect </w:t>
      </w:r>
      <w:r w:rsidRPr="00083041">
        <w:rPr>
          <w:rFonts w:ascii="Arial" w:hAnsi="Arial" w:cs="Arial"/>
        </w:rPr>
        <w:t xml:space="preserve">of culture and the importance of </w:t>
      </w:r>
      <w:r w:rsidR="002969B2">
        <w:rPr>
          <w:rFonts w:ascii="Arial" w:hAnsi="Arial" w:cs="Arial"/>
        </w:rPr>
        <w:t xml:space="preserve">open and honest </w:t>
      </w:r>
      <w:r w:rsidRPr="00083041">
        <w:rPr>
          <w:rFonts w:ascii="Arial" w:hAnsi="Arial" w:cs="Arial"/>
        </w:rPr>
        <w:t xml:space="preserve">communication. This will continue to lead us in the journey of influential change. </w:t>
      </w:r>
    </w:p>
    <w:p w14:paraId="3BA66EC3" w14:textId="77777777" w:rsidR="00BB0E4E" w:rsidRPr="00083041" w:rsidRDefault="00BB0E4E" w:rsidP="00170A77">
      <w:pPr>
        <w:pStyle w:val="paragraph"/>
        <w:spacing w:before="0" w:beforeAutospacing="0" w:after="0" w:afterAutospacing="0" w:line="360" w:lineRule="auto"/>
        <w:jc w:val="both"/>
        <w:textAlignment w:val="baseline"/>
        <w:rPr>
          <w:rFonts w:ascii="Arial" w:hAnsi="Arial" w:cs="Arial"/>
        </w:rPr>
      </w:pPr>
    </w:p>
    <w:p w14:paraId="2A6D8FE3" w14:textId="28427DDA" w:rsidR="00D529A0" w:rsidRPr="00083041" w:rsidRDefault="00F87FA6"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 xml:space="preserve">Through reflection and analysis of change initiatives, this has led to </w:t>
      </w:r>
      <w:r w:rsidR="008F4FD2" w:rsidRPr="00083041">
        <w:rPr>
          <w:rFonts w:ascii="Arial" w:hAnsi="Arial" w:cs="Arial"/>
        </w:rPr>
        <w:t xml:space="preserve">the discovery of </w:t>
      </w:r>
      <w:r w:rsidR="00203856" w:rsidRPr="00083041">
        <w:rPr>
          <w:rFonts w:ascii="Arial" w:hAnsi="Arial" w:cs="Arial"/>
        </w:rPr>
        <w:t>Nudge Theory</w:t>
      </w:r>
      <w:r w:rsidR="00E12D81">
        <w:rPr>
          <w:rFonts w:ascii="Arial" w:hAnsi="Arial" w:cs="Arial"/>
        </w:rPr>
        <w:t xml:space="preserve">. I acknowledge this theory </w:t>
      </w:r>
      <w:r w:rsidR="002A04E4" w:rsidRPr="00083041">
        <w:rPr>
          <w:rFonts w:ascii="Arial" w:hAnsi="Arial" w:cs="Arial"/>
        </w:rPr>
        <w:t xml:space="preserve">may have been subconsciously applied </w:t>
      </w:r>
      <w:r w:rsidR="00785F6D" w:rsidRPr="00083041">
        <w:rPr>
          <w:rFonts w:ascii="Arial" w:hAnsi="Arial" w:cs="Arial"/>
        </w:rPr>
        <w:t>an</w:t>
      </w:r>
      <w:r w:rsidR="00206663" w:rsidRPr="00083041">
        <w:rPr>
          <w:rFonts w:ascii="Arial" w:hAnsi="Arial" w:cs="Arial"/>
        </w:rPr>
        <w:t xml:space="preserve">d </w:t>
      </w:r>
      <w:r w:rsidR="00206663" w:rsidRPr="00083041">
        <w:rPr>
          <w:rFonts w:ascii="Arial" w:hAnsi="Arial" w:cs="Arial"/>
        </w:rPr>
        <w:lastRenderedPageBreak/>
        <w:t xml:space="preserve">led to </w:t>
      </w:r>
      <w:r w:rsidR="003E59F4" w:rsidRPr="00083041">
        <w:rPr>
          <w:rFonts w:ascii="Arial" w:hAnsi="Arial" w:cs="Arial"/>
        </w:rPr>
        <w:t xml:space="preserve">why we have seen success </w:t>
      </w:r>
      <w:r w:rsidR="00D61077" w:rsidRPr="00083041">
        <w:rPr>
          <w:rFonts w:ascii="Arial" w:hAnsi="Arial" w:cs="Arial"/>
        </w:rPr>
        <w:t xml:space="preserve">from the implementation of the SP role, especially in relation </w:t>
      </w:r>
      <w:r w:rsidR="00D529A0" w:rsidRPr="00083041">
        <w:rPr>
          <w:rFonts w:ascii="Arial" w:hAnsi="Arial" w:cs="Arial"/>
        </w:rPr>
        <w:t xml:space="preserve">to </w:t>
      </w:r>
      <w:r w:rsidR="00206663" w:rsidRPr="00083041">
        <w:rPr>
          <w:rFonts w:ascii="Arial" w:hAnsi="Arial" w:cs="Arial"/>
        </w:rPr>
        <w:t xml:space="preserve">improved clinical governance. </w:t>
      </w:r>
    </w:p>
    <w:p w14:paraId="5191E731" w14:textId="77777777" w:rsidR="00D529A0" w:rsidRPr="00083041" w:rsidRDefault="00D529A0" w:rsidP="00170A77">
      <w:pPr>
        <w:pStyle w:val="paragraph"/>
        <w:spacing w:before="0" w:beforeAutospacing="0" w:after="0" w:afterAutospacing="0" w:line="360" w:lineRule="auto"/>
        <w:jc w:val="both"/>
        <w:textAlignment w:val="baseline"/>
        <w:rPr>
          <w:rFonts w:ascii="Arial" w:hAnsi="Arial" w:cs="Arial"/>
        </w:rPr>
      </w:pPr>
    </w:p>
    <w:p w14:paraId="03FF62AA" w14:textId="0E32470B" w:rsidR="00D529A0" w:rsidRPr="00083041" w:rsidRDefault="00D529A0" w:rsidP="00170A77">
      <w:pPr>
        <w:pStyle w:val="NormalWeb"/>
        <w:spacing w:before="0" w:beforeAutospacing="0" w:after="240" w:afterAutospacing="0" w:line="360" w:lineRule="auto"/>
        <w:jc w:val="both"/>
        <w:rPr>
          <w:rFonts w:ascii="Arial" w:hAnsi="Arial" w:cs="Arial"/>
        </w:rPr>
      </w:pPr>
      <w:r w:rsidRPr="00083041">
        <w:rPr>
          <w:rFonts w:ascii="Arial" w:hAnsi="Arial" w:cs="Arial"/>
          <w:shd w:val="clear" w:color="auto" w:fill="FFFFFF"/>
        </w:rPr>
        <w:t>Nudge as a term is characterised by altering people’s behaviour without the removal of choice. It is not mandatory and a</w:t>
      </w:r>
      <w:r w:rsidR="00082CCF" w:rsidRPr="00083041">
        <w:rPr>
          <w:rFonts w:ascii="Arial" w:hAnsi="Arial" w:cs="Arial"/>
          <w:shd w:val="clear" w:color="auto" w:fill="FFFFFF"/>
        </w:rPr>
        <w:t xml:space="preserve">n </w:t>
      </w:r>
      <w:r w:rsidRPr="00083041">
        <w:rPr>
          <w:rFonts w:ascii="Arial" w:hAnsi="Arial" w:cs="Arial"/>
          <w:shd w:val="clear" w:color="auto" w:fill="FFFFFF"/>
        </w:rPr>
        <w:t xml:space="preserve">example from Thaler and </w:t>
      </w:r>
      <w:proofErr w:type="spellStart"/>
      <w:r w:rsidRPr="00083041">
        <w:rPr>
          <w:rFonts w:ascii="Arial" w:hAnsi="Arial" w:cs="Arial"/>
          <w:shd w:val="clear" w:color="auto" w:fill="FFFFFF"/>
        </w:rPr>
        <w:t>Sustein</w:t>
      </w:r>
      <w:proofErr w:type="spellEnd"/>
      <w:r w:rsidRPr="00083041">
        <w:rPr>
          <w:rFonts w:ascii="Arial" w:hAnsi="Arial" w:cs="Arial"/>
          <w:shd w:val="clear" w:color="auto" w:fill="FFFFFF"/>
        </w:rPr>
        <w:t xml:space="preserve"> (2009) is putting fruit at eye level, hoping that people choose fruit over unhealthy alternatives, rather than just </w:t>
      </w:r>
      <w:r w:rsidR="004410F3" w:rsidRPr="00083041">
        <w:rPr>
          <w:rFonts w:ascii="Arial" w:hAnsi="Arial" w:cs="Arial"/>
          <w:shd w:val="clear" w:color="auto" w:fill="FFFFFF"/>
        </w:rPr>
        <w:t xml:space="preserve">implanting a total </w:t>
      </w:r>
      <w:r w:rsidRPr="00083041">
        <w:rPr>
          <w:rFonts w:ascii="Arial" w:hAnsi="Arial" w:cs="Arial"/>
          <w:shd w:val="clear" w:color="auto" w:fill="FFFFFF"/>
        </w:rPr>
        <w:t>ban</w:t>
      </w:r>
      <w:r w:rsidR="004410F3" w:rsidRPr="00083041">
        <w:rPr>
          <w:rFonts w:ascii="Arial" w:hAnsi="Arial" w:cs="Arial"/>
          <w:shd w:val="clear" w:color="auto" w:fill="FFFFFF"/>
        </w:rPr>
        <w:t xml:space="preserve"> on</w:t>
      </w:r>
      <w:r w:rsidRPr="00083041">
        <w:rPr>
          <w:rFonts w:ascii="Arial" w:hAnsi="Arial" w:cs="Arial"/>
          <w:shd w:val="clear" w:color="auto" w:fill="FFFFFF"/>
        </w:rPr>
        <w:t xml:space="preserve"> junk food. Nudges can be delivered in the form of providing relevant information which can see a successful change in </w:t>
      </w:r>
      <w:r w:rsidR="009137F7" w:rsidRPr="00083041">
        <w:rPr>
          <w:rFonts w:ascii="Arial" w:hAnsi="Arial" w:cs="Arial"/>
          <w:shd w:val="clear" w:color="auto" w:fill="FFFFFF"/>
        </w:rPr>
        <w:t>behaviour</w:t>
      </w:r>
      <w:r w:rsidR="009137F7">
        <w:rPr>
          <w:rFonts w:ascii="Arial" w:hAnsi="Arial" w:cs="Arial"/>
          <w:shd w:val="clear" w:color="auto" w:fill="FFFFFF"/>
        </w:rPr>
        <w:t xml:space="preserve"> and</w:t>
      </w:r>
      <w:r w:rsidRPr="00083041">
        <w:rPr>
          <w:rFonts w:ascii="Arial" w:hAnsi="Arial" w:cs="Arial"/>
          <w:shd w:val="clear" w:color="auto" w:fill="FFFFFF"/>
        </w:rPr>
        <w:t xml:space="preserve"> is a strategy to seek sustainable change outcomes (</w:t>
      </w:r>
      <w:r w:rsidRPr="00083041">
        <w:rPr>
          <w:rFonts w:ascii="Arial" w:hAnsi="Arial" w:cs="Arial"/>
        </w:rPr>
        <w:t>Kosters and Van der Heijden</w:t>
      </w:r>
      <w:r w:rsidR="00B1103C">
        <w:rPr>
          <w:rFonts w:ascii="Arial" w:hAnsi="Arial" w:cs="Arial"/>
        </w:rPr>
        <w:t xml:space="preserve">, </w:t>
      </w:r>
      <w:r w:rsidRPr="00083041">
        <w:rPr>
          <w:rFonts w:ascii="Arial" w:hAnsi="Arial" w:cs="Arial"/>
        </w:rPr>
        <w:t>2015)</w:t>
      </w:r>
      <w:r w:rsidRPr="00083041">
        <w:rPr>
          <w:rFonts w:ascii="Arial" w:hAnsi="Arial" w:cs="Arial"/>
          <w:shd w:val="clear" w:color="auto" w:fill="FFFFFF"/>
        </w:rPr>
        <w:t xml:space="preserve">.  </w:t>
      </w:r>
    </w:p>
    <w:p w14:paraId="638B766E" w14:textId="73E31949" w:rsidR="00D427E9" w:rsidRPr="00083041" w:rsidRDefault="00F67B9E"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An example of this in practice</w:t>
      </w:r>
      <w:r w:rsidR="00B1103C">
        <w:rPr>
          <w:rFonts w:ascii="Arial" w:hAnsi="Arial" w:cs="Arial"/>
        </w:rPr>
        <w:t xml:space="preserve">, is the implementation </w:t>
      </w:r>
      <w:r w:rsidR="00A97065" w:rsidRPr="00083041">
        <w:rPr>
          <w:rFonts w:ascii="Arial" w:hAnsi="Arial" w:cs="Arial"/>
        </w:rPr>
        <w:t>of the new electronic patient communication record (EPCR)</w:t>
      </w:r>
      <w:r w:rsidR="003B39F1" w:rsidRPr="00083041">
        <w:rPr>
          <w:rFonts w:ascii="Arial" w:hAnsi="Arial" w:cs="Arial"/>
        </w:rPr>
        <w:t>. A</w:t>
      </w:r>
      <w:r w:rsidR="003331CF" w:rsidRPr="00083041">
        <w:rPr>
          <w:rFonts w:ascii="Arial" w:hAnsi="Arial" w:cs="Arial"/>
        </w:rPr>
        <w:t>s a distinctly new way of doing things, the system was put in place</w:t>
      </w:r>
      <w:r w:rsidR="00262B95" w:rsidRPr="00083041">
        <w:rPr>
          <w:rFonts w:ascii="Arial" w:hAnsi="Arial" w:cs="Arial"/>
        </w:rPr>
        <w:t xml:space="preserve"> to ensure more robust governance</w:t>
      </w:r>
      <w:r w:rsidR="00871F73" w:rsidRPr="00083041">
        <w:rPr>
          <w:rFonts w:ascii="Arial" w:hAnsi="Arial" w:cs="Arial"/>
        </w:rPr>
        <w:t xml:space="preserve"> and </w:t>
      </w:r>
      <w:r w:rsidR="003E3B74" w:rsidRPr="00083041">
        <w:rPr>
          <w:rFonts w:ascii="Arial" w:hAnsi="Arial" w:cs="Arial"/>
        </w:rPr>
        <w:t>efficient audit capability</w:t>
      </w:r>
      <w:r w:rsidR="00675763" w:rsidRPr="00083041">
        <w:rPr>
          <w:rFonts w:ascii="Arial" w:hAnsi="Arial" w:cs="Arial"/>
        </w:rPr>
        <w:t xml:space="preserve">. The EPCR was </w:t>
      </w:r>
      <w:r w:rsidR="00A73C94" w:rsidRPr="00083041">
        <w:rPr>
          <w:rFonts w:ascii="Arial" w:hAnsi="Arial" w:cs="Arial"/>
        </w:rPr>
        <w:t xml:space="preserve">more detailed </w:t>
      </w:r>
      <w:r w:rsidR="0073477A" w:rsidRPr="00083041">
        <w:rPr>
          <w:rFonts w:ascii="Arial" w:hAnsi="Arial" w:cs="Arial"/>
        </w:rPr>
        <w:t>in comparison</w:t>
      </w:r>
      <w:r w:rsidR="00A73C94" w:rsidRPr="00083041">
        <w:rPr>
          <w:rFonts w:ascii="Arial" w:hAnsi="Arial" w:cs="Arial"/>
        </w:rPr>
        <w:t xml:space="preserve"> </w:t>
      </w:r>
      <w:r w:rsidR="0073477A" w:rsidRPr="00083041">
        <w:rPr>
          <w:rFonts w:ascii="Arial" w:hAnsi="Arial" w:cs="Arial"/>
        </w:rPr>
        <w:t xml:space="preserve">to the </w:t>
      </w:r>
      <w:r w:rsidR="00A73C94" w:rsidRPr="00083041">
        <w:rPr>
          <w:rFonts w:ascii="Arial" w:hAnsi="Arial" w:cs="Arial"/>
        </w:rPr>
        <w:t xml:space="preserve">written version and </w:t>
      </w:r>
      <w:r w:rsidR="00BC6738" w:rsidRPr="00083041">
        <w:rPr>
          <w:rFonts w:ascii="Arial" w:hAnsi="Arial" w:cs="Arial"/>
        </w:rPr>
        <w:t>gave far more options to the user</w:t>
      </w:r>
      <w:r w:rsidR="003E3B74" w:rsidRPr="00083041">
        <w:rPr>
          <w:rFonts w:ascii="Arial" w:hAnsi="Arial" w:cs="Arial"/>
        </w:rPr>
        <w:t xml:space="preserve">. </w:t>
      </w:r>
      <w:r w:rsidR="00DB5069" w:rsidRPr="00083041">
        <w:rPr>
          <w:rFonts w:ascii="Arial" w:hAnsi="Arial" w:cs="Arial"/>
        </w:rPr>
        <w:t xml:space="preserve">Staff were initially overwhelmed with the complexities and </w:t>
      </w:r>
      <w:r w:rsidR="004D706E" w:rsidRPr="00083041">
        <w:rPr>
          <w:rFonts w:ascii="Arial" w:hAnsi="Arial" w:cs="Arial"/>
        </w:rPr>
        <w:t xml:space="preserve">inadvertently we found different practice across the locality. As an SP team, we </w:t>
      </w:r>
      <w:r w:rsidR="00755607" w:rsidRPr="00083041">
        <w:rPr>
          <w:rFonts w:ascii="Arial" w:hAnsi="Arial" w:cs="Arial"/>
        </w:rPr>
        <w:t>collaborated to see what we agreed was the most efficient way of completing them,</w:t>
      </w:r>
      <w:r w:rsidR="008D4474">
        <w:rPr>
          <w:rFonts w:ascii="Arial" w:hAnsi="Arial" w:cs="Arial"/>
        </w:rPr>
        <w:t xml:space="preserve"> </w:t>
      </w:r>
      <w:r w:rsidR="00755607" w:rsidRPr="00083041">
        <w:rPr>
          <w:rFonts w:ascii="Arial" w:hAnsi="Arial" w:cs="Arial"/>
        </w:rPr>
        <w:t xml:space="preserve">whilst still </w:t>
      </w:r>
      <w:r w:rsidR="00E90B0E" w:rsidRPr="00083041">
        <w:rPr>
          <w:rFonts w:ascii="Arial" w:hAnsi="Arial" w:cs="Arial"/>
        </w:rPr>
        <w:t>encompassing</w:t>
      </w:r>
      <w:r w:rsidR="00262B95" w:rsidRPr="00083041">
        <w:rPr>
          <w:rFonts w:ascii="Arial" w:hAnsi="Arial" w:cs="Arial"/>
        </w:rPr>
        <w:t xml:space="preserve"> </w:t>
      </w:r>
      <w:r w:rsidR="00E90B0E" w:rsidRPr="00083041">
        <w:rPr>
          <w:rFonts w:ascii="Arial" w:hAnsi="Arial" w:cs="Arial"/>
        </w:rPr>
        <w:t xml:space="preserve">the </w:t>
      </w:r>
      <w:r w:rsidR="00B4302E" w:rsidRPr="00083041">
        <w:rPr>
          <w:rFonts w:ascii="Arial" w:hAnsi="Arial" w:cs="Arial"/>
        </w:rPr>
        <w:t>key performance indicators</w:t>
      </w:r>
      <w:r w:rsidR="00E90B0E" w:rsidRPr="00083041">
        <w:rPr>
          <w:rFonts w:ascii="Arial" w:hAnsi="Arial" w:cs="Arial"/>
        </w:rPr>
        <w:t xml:space="preserve"> </w:t>
      </w:r>
      <w:r w:rsidR="0001061F" w:rsidRPr="00083041">
        <w:rPr>
          <w:rFonts w:ascii="Arial" w:hAnsi="Arial" w:cs="Arial"/>
        </w:rPr>
        <w:t xml:space="preserve">required </w:t>
      </w:r>
      <w:r w:rsidR="00E90B0E" w:rsidRPr="00083041">
        <w:rPr>
          <w:rFonts w:ascii="Arial" w:hAnsi="Arial" w:cs="Arial"/>
        </w:rPr>
        <w:t>by WAST.</w:t>
      </w:r>
      <w:r w:rsidR="00034887" w:rsidRPr="00083041">
        <w:rPr>
          <w:rFonts w:ascii="Arial" w:hAnsi="Arial" w:cs="Arial"/>
        </w:rPr>
        <w:t xml:space="preserve"> During</w:t>
      </w:r>
      <w:r w:rsidR="00AF6C91" w:rsidRPr="00083041">
        <w:rPr>
          <w:rFonts w:ascii="Arial" w:hAnsi="Arial" w:cs="Arial"/>
        </w:rPr>
        <w:t xml:space="preserve"> </w:t>
      </w:r>
      <w:r w:rsidR="00034887" w:rsidRPr="00083041">
        <w:rPr>
          <w:rFonts w:ascii="Arial" w:hAnsi="Arial" w:cs="Arial"/>
        </w:rPr>
        <w:t xml:space="preserve">supervised ride out’s we would complete </w:t>
      </w:r>
      <w:r w:rsidR="00E451DB" w:rsidRPr="00083041">
        <w:rPr>
          <w:rFonts w:ascii="Arial" w:hAnsi="Arial" w:cs="Arial"/>
        </w:rPr>
        <w:t xml:space="preserve">EPCR reviews and </w:t>
      </w:r>
      <w:r w:rsidR="008E2D97" w:rsidRPr="00083041">
        <w:rPr>
          <w:rFonts w:ascii="Arial" w:hAnsi="Arial" w:cs="Arial"/>
        </w:rPr>
        <w:t>give a</w:t>
      </w:r>
      <w:r w:rsidR="00E451DB" w:rsidRPr="00083041">
        <w:rPr>
          <w:rFonts w:ascii="Arial" w:hAnsi="Arial" w:cs="Arial"/>
        </w:rPr>
        <w:t>lternative options</w:t>
      </w:r>
      <w:r w:rsidR="008D4474">
        <w:rPr>
          <w:rFonts w:ascii="Arial" w:hAnsi="Arial" w:cs="Arial"/>
        </w:rPr>
        <w:t xml:space="preserve">, promoting </w:t>
      </w:r>
      <w:r w:rsidR="00876A6B" w:rsidRPr="00083041">
        <w:rPr>
          <w:rFonts w:ascii="Arial" w:hAnsi="Arial" w:cs="Arial"/>
        </w:rPr>
        <w:t>time efficiency and ease for the user</w:t>
      </w:r>
      <w:r w:rsidR="00EA5EF8" w:rsidRPr="00083041">
        <w:rPr>
          <w:rFonts w:ascii="Arial" w:hAnsi="Arial" w:cs="Arial"/>
        </w:rPr>
        <w:t xml:space="preserve">, </w:t>
      </w:r>
      <w:r w:rsidR="00A23F3E">
        <w:rPr>
          <w:rFonts w:ascii="Arial" w:hAnsi="Arial" w:cs="Arial"/>
        </w:rPr>
        <w:t xml:space="preserve">and </w:t>
      </w:r>
      <w:r w:rsidR="00EA5EF8" w:rsidRPr="00083041">
        <w:rPr>
          <w:rFonts w:ascii="Arial" w:hAnsi="Arial" w:cs="Arial"/>
        </w:rPr>
        <w:t>reminding staff the s</w:t>
      </w:r>
      <w:r w:rsidR="00703011" w:rsidRPr="00083041">
        <w:rPr>
          <w:rFonts w:ascii="Arial" w:hAnsi="Arial" w:cs="Arial"/>
        </w:rPr>
        <w:t>ystem is there to support</w:t>
      </w:r>
      <w:r w:rsidR="00EA5EF8" w:rsidRPr="00083041">
        <w:rPr>
          <w:rFonts w:ascii="Arial" w:hAnsi="Arial" w:cs="Arial"/>
        </w:rPr>
        <w:t xml:space="preserve">, </w:t>
      </w:r>
      <w:r w:rsidR="00703011" w:rsidRPr="00083041">
        <w:rPr>
          <w:rFonts w:ascii="Arial" w:hAnsi="Arial" w:cs="Arial"/>
        </w:rPr>
        <w:t>not dictate</w:t>
      </w:r>
      <w:r w:rsidR="00A23F3E">
        <w:rPr>
          <w:rFonts w:ascii="Arial" w:hAnsi="Arial" w:cs="Arial"/>
        </w:rPr>
        <w:t>.</w:t>
      </w:r>
      <w:r w:rsidR="00703011" w:rsidRPr="00083041">
        <w:rPr>
          <w:rFonts w:ascii="Arial" w:hAnsi="Arial" w:cs="Arial"/>
        </w:rPr>
        <w:t xml:space="preserve"> I found that by </w:t>
      </w:r>
      <w:r w:rsidR="00B331FC" w:rsidRPr="00083041">
        <w:rPr>
          <w:rFonts w:ascii="Arial" w:hAnsi="Arial" w:cs="Arial"/>
        </w:rPr>
        <w:t xml:space="preserve">giving </w:t>
      </w:r>
      <w:r w:rsidR="00703011" w:rsidRPr="00083041">
        <w:rPr>
          <w:rFonts w:ascii="Arial" w:hAnsi="Arial" w:cs="Arial"/>
        </w:rPr>
        <w:t>alternative approaches</w:t>
      </w:r>
      <w:r w:rsidR="00B331FC" w:rsidRPr="00083041">
        <w:rPr>
          <w:rFonts w:ascii="Arial" w:hAnsi="Arial" w:cs="Arial"/>
        </w:rPr>
        <w:t xml:space="preserve"> and showing the benefits, we now have a more </w:t>
      </w:r>
      <w:r w:rsidR="00192197" w:rsidRPr="00083041">
        <w:rPr>
          <w:rFonts w:ascii="Arial" w:hAnsi="Arial" w:cs="Arial"/>
        </w:rPr>
        <w:t>standardised</w:t>
      </w:r>
      <w:r w:rsidR="00B331FC" w:rsidRPr="00083041">
        <w:rPr>
          <w:rFonts w:ascii="Arial" w:hAnsi="Arial" w:cs="Arial"/>
        </w:rPr>
        <w:t xml:space="preserve"> approach</w:t>
      </w:r>
      <w:r w:rsidR="00192197" w:rsidRPr="00083041">
        <w:rPr>
          <w:rFonts w:ascii="Arial" w:hAnsi="Arial" w:cs="Arial"/>
        </w:rPr>
        <w:t xml:space="preserve">, </w:t>
      </w:r>
      <w:r w:rsidR="00A23F3E">
        <w:rPr>
          <w:rFonts w:ascii="Arial" w:hAnsi="Arial" w:cs="Arial"/>
        </w:rPr>
        <w:t xml:space="preserve">and </w:t>
      </w:r>
      <w:r w:rsidR="00192197" w:rsidRPr="00083041">
        <w:rPr>
          <w:rFonts w:ascii="Arial" w:hAnsi="Arial" w:cs="Arial"/>
        </w:rPr>
        <w:t>most importantly</w:t>
      </w:r>
      <w:r w:rsidR="00A23F3E">
        <w:rPr>
          <w:rFonts w:ascii="Arial" w:hAnsi="Arial" w:cs="Arial"/>
        </w:rPr>
        <w:t xml:space="preserve"> </w:t>
      </w:r>
      <w:r w:rsidR="00192197" w:rsidRPr="00083041">
        <w:rPr>
          <w:rFonts w:ascii="Arial" w:hAnsi="Arial" w:cs="Arial"/>
        </w:rPr>
        <w:t xml:space="preserve">gain better </w:t>
      </w:r>
      <w:r w:rsidR="009C4640" w:rsidRPr="00083041">
        <w:rPr>
          <w:rFonts w:ascii="Arial" w:hAnsi="Arial" w:cs="Arial"/>
        </w:rPr>
        <w:t xml:space="preserve">records more consistently. </w:t>
      </w:r>
    </w:p>
    <w:p w14:paraId="47CEE853" w14:textId="77777777" w:rsidR="00D427E9" w:rsidRPr="00083041" w:rsidRDefault="00D427E9" w:rsidP="00170A77">
      <w:pPr>
        <w:pStyle w:val="paragraph"/>
        <w:spacing w:before="0" w:beforeAutospacing="0" w:after="0" w:afterAutospacing="0" w:line="360" w:lineRule="auto"/>
        <w:jc w:val="both"/>
        <w:textAlignment w:val="baseline"/>
        <w:rPr>
          <w:rFonts w:ascii="Arial" w:hAnsi="Arial" w:cs="Arial"/>
        </w:rPr>
      </w:pPr>
    </w:p>
    <w:p w14:paraId="586D595D" w14:textId="586BD49D" w:rsidR="0069627D" w:rsidRPr="00083041" w:rsidRDefault="009757C7"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shd w:val="clear" w:color="auto" w:fill="FFFFFF"/>
        </w:rPr>
        <w:t xml:space="preserve">An </w:t>
      </w:r>
      <w:r w:rsidR="003C1C01" w:rsidRPr="00083041">
        <w:rPr>
          <w:rFonts w:ascii="Arial" w:hAnsi="Arial" w:cs="Arial"/>
          <w:shd w:val="clear" w:color="auto" w:fill="FFFFFF"/>
        </w:rPr>
        <w:t xml:space="preserve">ethical </w:t>
      </w:r>
      <w:r w:rsidR="00BE18D8" w:rsidRPr="00083041">
        <w:rPr>
          <w:rFonts w:ascii="Arial" w:hAnsi="Arial" w:cs="Arial"/>
          <w:shd w:val="clear" w:color="auto" w:fill="FFFFFF"/>
        </w:rPr>
        <w:t xml:space="preserve">critique of Nudge </w:t>
      </w:r>
      <w:r w:rsidR="003A6333">
        <w:rPr>
          <w:rFonts w:ascii="Arial" w:hAnsi="Arial" w:cs="Arial"/>
          <w:shd w:val="clear" w:color="auto" w:fill="FFFFFF"/>
        </w:rPr>
        <w:t>T</w:t>
      </w:r>
      <w:r w:rsidR="00BE18D8" w:rsidRPr="00083041">
        <w:rPr>
          <w:rFonts w:ascii="Arial" w:hAnsi="Arial" w:cs="Arial"/>
          <w:shd w:val="clear" w:color="auto" w:fill="FFFFFF"/>
        </w:rPr>
        <w:t xml:space="preserve">heory is </w:t>
      </w:r>
      <w:r w:rsidR="008F46BE" w:rsidRPr="00083041">
        <w:rPr>
          <w:rFonts w:ascii="Arial" w:hAnsi="Arial" w:cs="Arial"/>
          <w:shd w:val="clear" w:color="auto" w:fill="FFFFFF"/>
        </w:rPr>
        <w:t xml:space="preserve">the </w:t>
      </w:r>
      <w:r w:rsidR="00D35F08" w:rsidRPr="00083041">
        <w:rPr>
          <w:rFonts w:ascii="Arial" w:hAnsi="Arial" w:cs="Arial"/>
          <w:shd w:val="clear" w:color="auto" w:fill="FFFFFF"/>
        </w:rPr>
        <w:t>premise of manipulation</w:t>
      </w:r>
      <w:r w:rsidR="001C1964" w:rsidRPr="00083041">
        <w:rPr>
          <w:rFonts w:ascii="Arial" w:hAnsi="Arial" w:cs="Arial"/>
          <w:shd w:val="clear" w:color="auto" w:fill="FFFFFF"/>
        </w:rPr>
        <w:t xml:space="preserve"> (Bovens, 2009)</w:t>
      </w:r>
      <w:r w:rsidR="00D35F08" w:rsidRPr="00083041">
        <w:rPr>
          <w:rFonts w:ascii="Arial" w:hAnsi="Arial" w:cs="Arial"/>
          <w:shd w:val="clear" w:color="auto" w:fill="FFFFFF"/>
        </w:rPr>
        <w:t xml:space="preserve">, given </w:t>
      </w:r>
      <w:r w:rsidR="00BE18D8" w:rsidRPr="00083041">
        <w:rPr>
          <w:rFonts w:ascii="Arial" w:hAnsi="Arial" w:cs="Arial"/>
          <w:shd w:val="clear" w:color="auto" w:fill="FFFFFF"/>
        </w:rPr>
        <w:t xml:space="preserve">the ‘right choice’ is </w:t>
      </w:r>
      <w:r w:rsidR="00C30C18" w:rsidRPr="00083041">
        <w:rPr>
          <w:rFonts w:ascii="Arial" w:hAnsi="Arial" w:cs="Arial"/>
          <w:shd w:val="clear" w:color="auto" w:fill="FFFFFF"/>
        </w:rPr>
        <w:t>orchestrated</w:t>
      </w:r>
      <w:r w:rsidR="00BE18D8" w:rsidRPr="00083041">
        <w:rPr>
          <w:rFonts w:ascii="Arial" w:hAnsi="Arial" w:cs="Arial"/>
          <w:shd w:val="clear" w:color="auto" w:fill="FFFFFF"/>
        </w:rPr>
        <w:t xml:space="preserve"> by the choice’s architect</w:t>
      </w:r>
      <w:r w:rsidR="0029362D" w:rsidRPr="00083041">
        <w:rPr>
          <w:rFonts w:ascii="Arial" w:hAnsi="Arial" w:cs="Arial"/>
          <w:shd w:val="clear" w:color="auto" w:fill="FFFFFF"/>
        </w:rPr>
        <w:t>,</w:t>
      </w:r>
      <w:r w:rsidR="00BE18D8" w:rsidRPr="00083041">
        <w:rPr>
          <w:rFonts w:ascii="Arial" w:hAnsi="Arial" w:cs="Arial"/>
          <w:shd w:val="clear" w:color="auto" w:fill="FFFFFF"/>
        </w:rPr>
        <w:t xml:space="preserve"> which is subject to personal motivations and bias (</w:t>
      </w:r>
      <w:r w:rsidR="00BE18D8" w:rsidRPr="00083041">
        <w:rPr>
          <w:rFonts w:ascii="Arial" w:eastAsiaTheme="minorEastAsia" w:hAnsi="Arial" w:cs="Arial"/>
          <w:shd w:val="clear" w:color="auto" w:fill="FFFFFF"/>
        </w:rPr>
        <w:t>Baldwin</w:t>
      </w:r>
      <w:r w:rsidR="00F26AA4" w:rsidRPr="00083041">
        <w:rPr>
          <w:rFonts w:ascii="Arial" w:eastAsiaTheme="minorEastAsia" w:hAnsi="Arial" w:cs="Arial"/>
          <w:shd w:val="clear" w:color="auto" w:fill="FFFFFF"/>
        </w:rPr>
        <w:t>, Cave and Lodge,</w:t>
      </w:r>
      <w:r w:rsidR="00BE18D8" w:rsidRPr="00083041">
        <w:rPr>
          <w:rFonts w:ascii="Arial" w:eastAsiaTheme="minorEastAsia" w:hAnsi="Arial" w:cs="Arial"/>
          <w:shd w:val="clear" w:color="auto" w:fill="FFFFFF"/>
        </w:rPr>
        <w:t xml:space="preserve"> 2011</w:t>
      </w:r>
      <w:r w:rsidR="00BE18D8" w:rsidRPr="00083041">
        <w:rPr>
          <w:rFonts w:ascii="Arial" w:hAnsi="Arial" w:cs="Arial"/>
          <w:shd w:val="clear" w:color="auto" w:fill="FFFFFF"/>
        </w:rPr>
        <w:t xml:space="preserve">). </w:t>
      </w:r>
      <w:r w:rsidR="00BE18D8" w:rsidRPr="00083041">
        <w:rPr>
          <w:rFonts w:ascii="Arial" w:hAnsi="Arial" w:cs="Arial"/>
        </w:rPr>
        <w:t>Kosters and Van der Heijden (2015) also argues that it lacks a solid</w:t>
      </w:r>
      <w:r w:rsidR="00F5474F" w:rsidRPr="00083041">
        <w:rPr>
          <w:rFonts w:ascii="Arial" w:hAnsi="Arial" w:cs="Arial"/>
        </w:rPr>
        <w:t>, transparent</w:t>
      </w:r>
      <w:r w:rsidR="00BE18D8" w:rsidRPr="00083041">
        <w:rPr>
          <w:rFonts w:ascii="Arial" w:hAnsi="Arial" w:cs="Arial"/>
        </w:rPr>
        <w:t xml:space="preserve"> framework with the ability to evaluate</w:t>
      </w:r>
      <w:r w:rsidR="00F5474F" w:rsidRPr="00083041">
        <w:rPr>
          <w:rFonts w:ascii="Arial" w:hAnsi="Arial" w:cs="Arial"/>
        </w:rPr>
        <w:t xml:space="preserve">. This </w:t>
      </w:r>
      <w:r w:rsidR="00BE18D8" w:rsidRPr="00083041">
        <w:rPr>
          <w:rFonts w:ascii="Arial" w:hAnsi="Arial" w:cs="Arial"/>
        </w:rPr>
        <w:t xml:space="preserve">leads to difficulties in assessing whether it performs well in comparison to other interventions. </w:t>
      </w:r>
      <w:r w:rsidR="008C6E70" w:rsidRPr="00083041">
        <w:rPr>
          <w:rFonts w:ascii="Arial" w:hAnsi="Arial" w:cs="Arial"/>
        </w:rPr>
        <w:t xml:space="preserve">However, Ebert and </w:t>
      </w:r>
      <w:proofErr w:type="spellStart"/>
      <w:r w:rsidR="008C6E70" w:rsidRPr="00083041">
        <w:rPr>
          <w:rFonts w:ascii="Arial" w:hAnsi="Arial" w:cs="Arial"/>
        </w:rPr>
        <w:t>Freibichler</w:t>
      </w:r>
      <w:proofErr w:type="spellEnd"/>
      <w:r w:rsidR="008C6E70" w:rsidRPr="00083041">
        <w:rPr>
          <w:rFonts w:ascii="Arial" w:hAnsi="Arial" w:cs="Arial"/>
        </w:rPr>
        <w:t xml:space="preserve"> (2017) </w:t>
      </w:r>
      <w:r w:rsidR="00D92A23" w:rsidRPr="00083041">
        <w:rPr>
          <w:rFonts w:ascii="Arial" w:hAnsi="Arial" w:cs="Arial"/>
        </w:rPr>
        <w:t xml:space="preserve">illustrate that nudges are an integral part </w:t>
      </w:r>
      <w:r w:rsidR="009F436D" w:rsidRPr="00083041">
        <w:rPr>
          <w:rFonts w:ascii="Arial" w:hAnsi="Arial" w:cs="Arial"/>
        </w:rPr>
        <w:t xml:space="preserve">of increasing knowledge and productivity </w:t>
      </w:r>
      <w:r w:rsidR="00A86AE7" w:rsidRPr="00083041">
        <w:rPr>
          <w:rFonts w:ascii="Arial" w:hAnsi="Arial" w:cs="Arial"/>
        </w:rPr>
        <w:t xml:space="preserve">by condensing meeting time and </w:t>
      </w:r>
      <w:r w:rsidR="00853C6B" w:rsidRPr="00083041">
        <w:rPr>
          <w:rFonts w:ascii="Arial" w:hAnsi="Arial" w:cs="Arial"/>
        </w:rPr>
        <w:t xml:space="preserve">creating focus. </w:t>
      </w:r>
      <w:r w:rsidR="00972C1D" w:rsidRPr="00083041">
        <w:rPr>
          <w:rFonts w:ascii="Arial" w:hAnsi="Arial" w:cs="Arial"/>
        </w:rPr>
        <w:t>Despite opposing views, f</w:t>
      </w:r>
      <w:r w:rsidR="0069627D" w:rsidRPr="00083041">
        <w:rPr>
          <w:rFonts w:ascii="Arial" w:hAnsi="Arial" w:cs="Arial"/>
        </w:rPr>
        <w:t xml:space="preserve">rom </w:t>
      </w:r>
      <w:r w:rsidR="00A549A9" w:rsidRPr="00083041">
        <w:rPr>
          <w:rFonts w:ascii="Arial" w:hAnsi="Arial" w:cs="Arial"/>
        </w:rPr>
        <w:t xml:space="preserve">my </w:t>
      </w:r>
      <w:r w:rsidR="0069627D" w:rsidRPr="00083041">
        <w:rPr>
          <w:rFonts w:ascii="Arial" w:hAnsi="Arial" w:cs="Arial"/>
        </w:rPr>
        <w:t xml:space="preserve">experience, </w:t>
      </w:r>
      <w:r w:rsidR="00A25932">
        <w:rPr>
          <w:rFonts w:ascii="Arial" w:hAnsi="Arial" w:cs="Arial"/>
        </w:rPr>
        <w:t>N</w:t>
      </w:r>
      <w:r w:rsidR="00C84189" w:rsidRPr="00083041">
        <w:rPr>
          <w:rFonts w:ascii="Arial" w:hAnsi="Arial" w:cs="Arial"/>
        </w:rPr>
        <w:t xml:space="preserve">udge </w:t>
      </w:r>
      <w:r w:rsidR="00A25932">
        <w:rPr>
          <w:rFonts w:ascii="Arial" w:hAnsi="Arial" w:cs="Arial"/>
        </w:rPr>
        <w:t>T</w:t>
      </w:r>
      <w:r w:rsidR="00C84189" w:rsidRPr="00083041">
        <w:rPr>
          <w:rFonts w:ascii="Arial" w:hAnsi="Arial" w:cs="Arial"/>
        </w:rPr>
        <w:t>heory has been effective in my role, as it has reduced time</w:t>
      </w:r>
      <w:r w:rsidR="00C23CA5" w:rsidRPr="00083041">
        <w:rPr>
          <w:rFonts w:ascii="Arial" w:hAnsi="Arial" w:cs="Arial"/>
        </w:rPr>
        <w:t xml:space="preserve"> at the point of change </w:t>
      </w:r>
      <w:r w:rsidR="00440440" w:rsidRPr="00083041">
        <w:rPr>
          <w:rFonts w:ascii="Arial" w:hAnsi="Arial" w:cs="Arial"/>
        </w:rPr>
        <w:t>and</w:t>
      </w:r>
      <w:r w:rsidR="00C23CA5" w:rsidRPr="00083041">
        <w:rPr>
          <w:rFonts w:ascii="Arial" w:hAnsi="Arial" w:cs="Arial"/>
        </w:rPr>
        <w:t xml:space="preserve"> </w:t>
      </w:r>
      <w:r w:rsidR="00EF3358" w:rsidRPr="00083041">
        <w:rPr>
          <w:rFonts w:ascii="Arial" w:hAnsi="Arial" w:cs="Arial"/>
        </w:rPr>
        <w:t>time in the future a</w:t>
      </w:r>
      <w:r w:rsidR="00C23CA5" w:rsidRPr="00083041">
        <w:rPr>
          <w:rFonts w:ascii="Arial" w:hAnsi="Arial" w:cs="Arial"/>
        </w:rPr>
        <w:t xml:space="preserve">s </w:t>
      </w:r>
      <w:r w:rsidR="00A25932">
        <w:rPr>
          <w:rFonts w:ascii="Arial" w:hAnsi="Arial" w:cs="Arial"/>
        </w:rPr>
        <w:t xml:space="preserve">it has </w:t>
      </w:r>
      <w:r w:rsidR="00E71756">
        <w:rPr>
          <w:rFonts w:ascii="Arial" w:hAnsi="Arial" w:cs="Arial"/>
        </w:rPr>
        <w:t xml:space="preserve">been </w:t>
      </w:r>
      <w:r w:rsidR="00C23CA5" w:rsidRPr="00083041">
        <w:rPr>
          <w:rFonts w:ascii="Arial" w:hAnsi="Arial" w:cs="Arial"/>
        </w:rPr>
        <w:t>sustainable</w:t>
      </w:r>
      <w:r w:rsidR="00EF3358" w:rsidRPr="00083041">
        <w:rPr>
          <w:rFonts w:ascii="Arial" w:hAnsi="Arial" w:cs="Arial"/>
        </w:rPr>
        <w:t xml:space="preserve">. </w:t>
      </w:r>
    </w:p>
    <w:p w14:paraId="2EC1927C" w14:textId="77777777" w:rsidR="00F26AA4" w:rsidRPr="00083041" w:rsidRDefault="00F26AA4" w:rsidP="00170A77">
      <w:pPr>
        <w:pStyle w:val="paragraph"/>
        <w:spacing w:before="0" w:beforeAutospacing="0" w:after="0" w:afterAutospacing="0" w:line="360" w:lineRule="auto"/>
        <w:jc w:val="both"/>
        <w:textAlignment w:val="baseline"/>
        <w:rPr>
          <w:rFonts w:ascii="Arial" w:hAnsi="Arial" w:cs="Arial"/>
        </w:rPr>
      </w:pPr>
    </w:p>
    <w:p w14:paraId="2F165AC5" w14:textId="77777777" w:rsidR="00887D15" w:rsidRPr="00083041" w:rsidRDefault="00841974"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With the </w:t>
      </w:r>
      <w:r w:rsidR="00397284" w:rsidRPr="00083041">
        <w:rPr>
          <w:rStyle w:val="normaltextrun"/>
          <w:rFonts w:ascii="Arial" w:hAnsi="Arial" w:cs="Arial"/>
        </w:rPr>
        <w:t>modern-day</w:t>
      </w:r>
      <w:r w:rsidRPr="00083041">
        <w:rPr>
          <w:rStyle w:val="normaltextrun"/>
          <w:rFonts w:ascii="Arial" w:hAnsi="Arial" w:cs="Arial"/>
        </w:rPr>
        <w:t xml:space="preserve"> culture of WAST explored</w:t>
      </w:r>
      <w:r w:rsidR="00824FB9" w:rsidRPr="00083041">
        <w:rPr>
          <w:rStyle w:val="normaltextrun"/>
          <w:rFonts w:ascii="Arial" w:hAnsi="Arial" w:cs="Arial"/>
        </w:rPr>
        <w:t xml:space="preserve"> and </w:t>
      </w:r>
      <w:r w:rsidR="00051D27" w:rsidRPr="00083041">
        <w:rPr>
          <w:rStyle w:val="normaltextrun"/>
          <w:rFonts w:ascii="Arial" w:hAnsi="Arial" w:cs="Arial"/>
        </w:rPr>
        <w:t>the impact it has on change initiatives</w:t>
      </w:r>
      <w:r w:rsidRPr="00083041">
        <w:rPr>
          <w:rStyle w:val="normaltextrun"/>
          <w:rFonts w:ascii="Arial" w:hAnsi="Arial" w:cs="Arial"/>
        </w:rPr>
        <w:t xml:space="preserve">, I will now </w:t>
      </w:r>
      <w:r w:rsidR="00271D46" w:rsidRPr="00083041">
        <w:rPr>
          <w:rStyle w:val="normaltextrun"/>
          <w:rFonts w:ascii="Arial" w:hAnsi="Arial" w:cs="Arial"/>
        </w:rPr>
        <w:t xml:space="preserve">examine the </w:t>
      </w:r>
      <w:r w:rsidR="006746D9" w:rsidRPr="00083041">
        <w:rPr>
          <w:rStyle w:val="normaltextrun"/>
          <w:rFonts w:ascii="Arial" w:hAnsi="Arial" w:cs="Arial"/>
        </w:rPr>
        <w:t xml:space="preserve">common </w:t>
      </w:r>
      <w:r w:rsidR="00C161F6" w:rsidRPr="00083041">
        <w:rPr>
          <w:rStyle w:val="normaltextrun"/>
          <w:rFonts w:ascii="Arial" w:hAnsi="Arial" w:cs="Arial"/>
        </w:rPr>
        <w:t xml:space="preserve">challenges </w:t>
      </w:r>
      <w:r w:rsidR="00887D15" w:rsidRPr="00083041">
        <w:rPr>
          <w:rStyle w:val="normaltextrun"/>
          <w:rFonts w:ascii="Arial" w:hAnsi="Arial" w:cs="Arial"/>
        </w:rPr>
        <w:t xml:space="preserve">and complexities </w:t>
      </w:r>
      <w:r w:rsidR="00C161F6" w:rsidRPr="00083041">
        <w:rPr>
          <w:rStyle w:val="normaltextrun"/>
          <w:rFonts w:ascii="Arial" w:hAnsi="Arial" w:cs="Arial"/>
        </w:rPr>
        <w:t xml:space="preserve">faced by </w:t>
      </w:r>
      <w:r w:rsidR="00743B3A" w:rsidRPr="00083041">
        <w:rPr>
          <w:rStyle w:val="normaltextrun"/>
          <w:rFonts w:ascii="Arial" w:hAnsi="Arial" w:cs="Arial"/>
        </w:rPr>
        <w:t xml:space="preserve">organisations and </w:t>
      </w:r>
      <w:r w:rsidR="00C161F6" w:rsidRPr="00083041">
        <w:rPr>
          <w:rStyle w:val="normaltextrun"/>
          <w:rFonts w:ascii="Arial" w:hAnsi="Arial" w:cs="Arial"/>
        </w:rPr>
        <w:t>leader</w:t>
      </w:r>
      <w:r w:rsidR="00271D46" w:rsidRPr="00083041">
        <w:rPr>
          <w:rStyle w:val="normaltextrun"/>
          <w:rFonts w:ascii="Arial" w:hAnsi="Arial" w:cs="Arial"/>
        </w:rPr>
        <w:t>s</w:t>
      </w:r>
      <w:r w:rsidR="00C161F6" w:rsidRPr="00083041">
        <w:rPr>
          <w:rStyle w:val="normaltextrun"/>
          <w:rFonts w:ascii="Arial" w:hAnsi="Arial" w:cs="Arial"/>
        </w:rPr>
        <w:t xml:space="preserve"> when implementing organisational change</w:t>
      </w:r>
      <w:r w:rsidR="00271D46" w:rsidRPr="00083041">
        <w:rPr>
          <w:rStyle w:val="normaltextrun"/>
          <w:rFonts w:ascii="Arial" w:hAnsi="Arial" w:cs="Arial"/>
        </w:rPr>
        <w:t>.</w:t>
      </w:r>
      <w:r w:rsidR="002D1A3B" w:rsidRPr="00083041">
        <w:rPr>
          <w:rStyle w:val="normaltextrun"/>
          <w:rFonts w:ascii="Arial" w:hAnsi="Arial" w:cs="Arial"/>
        </w:rPr>
        <w:t xml:space="preserve"> </w:t>
      </w:r>
    </w:p>
    <w:p w14:paraId="60B6AA2E" w14:textId="77777777" w:rsidR="00887D15" w:rsidRPr="00083041" w:rsidRDefault="00887D15" w:rsidP="00170A77">
      <w:pPr>
        <w:pStyle w:val="paragraph"/>
        <w:spacing w:before="0" w:beforeAutospacing="0" w:after="0" w:afterAutospacing="0" w:line="360" w:lineRule="auto"/>
        <w:jc w:val="both"/>
        <w:textAlignment w:val="baseline"/>
        <w:rPr>
          <w:rStyle w:val="normaltextrun"/>
          <w:rFonts w:ascii="Arial" w:hAnsi="Arial" w:cs="Arial"/>
        </w:rPr>
      </w:pPr>
    </w:p>
    <w:p w14:paraId="1853E4D7" w14:textId="7E9E94AA" w:rsidR="003D7C8F" w:rsidRPr="00083041" w:rsidRDefault="007163CF" w:rsidP="00170A77">
      <w:pPr>
        <w:pStyle w:val="paragraph"/>
        <w:spacing w:before="0" w:beforeAutospacing="0" w:after="0" w:afterAutospacing="0" w:line="360" w:lineRule="auto"/>
        <w:jc w:val="both"/>
        <w:textAlignment w:val="baseline"/>
        <w:rPr>
          <w:rFonts w:ascii="Arial" w:hAnsi="Arial" w:cs="Arial"/>
        </w:rPr>
      </w:pPr>
      <w:r w:rsidRPr="00083041">
        <w:rPr>
          <w:rStyle w:val="normaltextrun"/>
          <w:rFonts w:ascii="Arial" w:hAnsi="Arial" w:cs="Arial"/>
        </w:rPr>
        <w:t xml:space="preserve">Schein (1987) </w:t>
      </w:r>
      <w:r w:rsidR="00C14924" w:rsidRPr="00083041">
        <w:rPr>
          <w:rStyle w:val="normaltextrun"/>
          <w:rFonts w:ascii="Arial" w:hAnsi="Arial" w:cs="Arial"/>
        </w:rPr>
        <w:t xml:space="preserve">identified that </w:t>
      </w:r>
      <w:r w:rsidR="006C7430" w:rsidRPr="00083041">
        <w:rPr>
          <w:rStyle w:val="normaltextrun"/>
          <w:rFonts w:ascii="Arial" w:hAnsi="Arial" w:cs="Arial"/>
        </w:rPr>
        <w:t xml:space="preserve">the reason </w:t>
      </w:r>
      <w:r w:rsidR="00B3147C" w:rsidRPr="00083041">
        <w:rPr>
          <w:rStyle w:val="normaltextrun"/>
          <w:rFonts w:ascii="Arial" w:hAnsi="Arial" w:cs="Arial"/>
        </w:rPr>
        <w:t xml:space="preserve">why organisational change has resistance or fails </w:t>
      </w:r>
      <w:r w:rsidR="00DC2A34" w:rsidRPr="00083041">
        <w:rPr>
          <w:rStyle w:val="normaltextrun"/>
          <w:rFonts w:ascii="Arial" w:hAnsi="Arial" w:cs="Arial"/>
        </w:rPr>
        <w:t xml:space="preserve">is because leaders move </w:t>
      </w:r>
      <w:r w:rsidR="004E13A5" w:rsidRPr="00083041">
        <w:rPr>
          <w:rStyle w:val="normaltextrun"/>
          <w:rFonts w:ascii="Arial" w:hAnsi="Arial" w:cs="Arial"/>
        </w:rPr>
        <w:t xml:space="preserve">directly into </w:t>
      </w:r>
      <w:r w:rsidR="00B51035">
        <w:rPr>
          <w:rStyle w:val="normaltextrun"/>
          <w:rFonts w:ascii="Arial" w:hAnsi="Arial" w:cs="Arial"/>
        </w:rPr>
        <w:t xml:space="preserve">the </w:t>
      </w:r>
      <w:r w:rsidR="004E13A5" w:rsidRPr="00083041">
        <w:rPr>
          <w:rStyle w:val="normaltextrun"/>
          <w:rFonts w:ascii="Arial" w:hAnsi="Arial" w:cs="Arial"/>
        </w:rPr>
        <w:t xml:space="preserve">implementation </w:t>
      </w:r>
      <w:r w:rsidR="00B51035">
        <w:rPr>
          <w:rStyle w:val="normaltextrun"/>
          <w:rFonts w:ascii="Arial" w:hAnsi="Arial" w:cs="Arial"/>
        </w:rPr>
        <w:t xml:space="preserve">phase, </w:t>
      </w:r>
      <w:r w:rsidR="004E13A5" w:rsidRPr="00083041">
        <w:rPr>
          <w:rStyle w:val="normaltextrun"/>
          <w:rFonts w:ascii="Arial" w:hAnsi="Arial" w:cs="Arial"/>
        </w:rPr>
        <w:t xml:space="preserve">before the group is </w:t>
      </w:r>
      <w:r w:rsidR="00D62123" w:rsidRPr="00083041">
        <w:rPr>
          <w:rStyle w:val="normaltextrun"/>
          <w:rFonts w:ascii="Arial" w:hAnsi="Arial" w:cs="Arial"/>
        </w:rPr>
        <w:t xml:space="preserve">psychologically </w:t>
      </w:r>
      <w:r w:rsidR="004E13A5" w:rsidRPr="00083041">
        <w:rPr>
          <w:rStyle w:val="normaltextrun"/>
          <w:rFonts w:ascii="Arial" w:hAnsi="Arial" w:cs="Arial"/>
        </w:rPr>
        <w:t>ready</w:t>
      </w:r>
      <w:r w:rsidR="009B1473" w:rsidRPr="00083041">
        <w:rPr>
          <w:rStyle w:val="normaltextrun"/>
          <w:rFonts w:ascii="Arial" w:hAnsi="Arial" w:cs="Arial"/>
        </w:rPr>
        <w:t xml:space="preserve">. </w:t>
      </w:r>
      <w:r w:rsidR="00EF0E3A" w:rsidRPr="00083041">
        <w:rPr>
          <w:rStyle w:val="normaltextrun"/>
          <w:rFonts w:ascii="Arial" w:hAnsi="Arial" w:cs="Arial"/>
        </w:rPr>
        <w:t xml:space="preserve">In </w:t>
      </w:r>
      <w:r w:rsidR="00F41735" w:rsidRPr="00083041">
        <w:rPr>
          <w:rStyle w:val="normaltextrun"/>
          <w:rFonts w:ascii="Arial" w:hAnsi="Arial" w:cs="Arial"/>
        </w:rPr>
        <w:t>‘</w:t>
      </w:r>
      <w:r w:rsidR="00190B96" w:rsidRPr="00083041">
        <w:rPr>
          <w:rStyle w:val="normaltextrun"/>
          <w:rFonts w:ascii="Arial" w:hAnsi="Arial" w:cs="Arial"/>
        </w:rPr>
        <w:t>Lewin</w:t>
      </w:r>
      <w:r w:rsidR="008141EA" w:rsidRPr="00083041">
        <w:rPr>
          <w:rStyle w:val="normaltextrun"/>
          <w:rFonts w:ascii="Arial" w:hAnsi="Arial" w:cs="Arial"/>
        </w:rPr>
        <w:t xml:space="preserve">’s Three </w:t>
      </w:r>
      <w:r w:rsidR="00F41735" w:rsidRPr="00083041">
        <w:rPr>
          <w:rStyle w:val="normaltextrun"/>
          <w:rFonts w:ascii="Arial" w:hAnsi="Arial" w:cs="Arial"/>
        </w:rPr>
        <w:t>S</w:t>
      </w:r>
      <w:r w:rsidR="008141EA" w:rsidRPr="00083041">
        <w:rPr>
          <w:rStyle w:val="normaltextrun"/>
          <w:rFonts w:ascii="Arial" w:hAnsi="Arial" w:cs="Arial"/>
        </w:rPr>
        <w:t xml:space="preserve">tep </w:t>
      </w:r>
      <w:r w:rsidR="00F41735" w:rsidRPr="00083041">
        <w:rPr>
          <w:rStyle w:val="normaltextrun"/>
          <w:rFonts w:ascii="Arial" w:hAnsi="Arial" w:cs="Arial"/>
        </w:rPr>
        <w:t>M</w:t>
      </w:r>
      <w:r w:rsidR="008141EA" w:rsidRPr="00083041">
        <w:rPr>
          <w:rStyle w:val="normaltextrun"/>
          <w:rFonts w:ascii="Arial" w:hAnsi="Arial" w:cs="Arial"/>
        </w:rPr>
        <w:t>odel</w:t>
      </w:r>
      <w:r w:rsidR="00F41735" w:rsidRPr="00083041">
        <w:rPr>
          <w:rStyle w:val="normaltextrun"/>
          <w:rFonts w:ascii="Arial" w:hAnsi="Arial" w:cs="Arial"/>
        </w:rPr>
        <w:t>’ (Burnes, 2019)</w:t>
      </w:r>
      <w:r w:rsidR="00EF0E3A" w:rsidRPr="00083041">
        <w:rPr>
          <w:rStyle w:val="normaltextrun"/>
          <w:rFonts w:ascii="Arial" w:hAnsi="Arial" w:cs="Arial"/>
        </w:rPr>
        <w:t xml:space="preserve">, </w:t>
      </w:r>
      <w:r w:rsidR="001C13B4" w:rsidRPr="00083041">
        <w:rPr>
          <w:rStyle w:val="normaltextrun"/>
          <w:rFonts w:ascii="Arial" w:hAnsi="Arial" w:cs="Arial"/>
        </w:rPr>
        <w:t xml:space="preserve">the </w:t>
      </w:r>
      <w:r w:rsidR="00304941" w:rsidRPr="00083041">
        <w:rPr>
          <w:rStyle w:val="normaltextrun"/>
          <w:rFonts w:ascii="Arial" w:hAnsi="Arial" w:cs="Arial"/>
        </w:rPr>
        <w:t xml:space="preserve">first stage </w:t>
      </w:r>
      <w:r w:rsidR="001C13B4" w:rsidRPr="00083041">
        <w:rPr>
          <w:rStyle w:val="normaltextrun"/>
          <w:rFonts w:ascii="Arial" w:hAnsi="Arial" w:cs="Arial"/>
        </w:rPr>
        <w:t>is described as</w:t>
      </w:r>
      <w:r w:rsidR="00304941" w:rsidRPr="00083041">
        <w:rPr>
          <w:rStyle w:val="normaltextrun"/>
          <w:rFonts w:ascii="Arial" w:hAnsi="Arial" w:cs="Arial"/>
        </w:rPr>
        <w:t xml:space="preserve"> </w:t>
      </w:r>
      <w:r w:rsidR="00B51035">
        <w:rPr>
          <w:rStyle w:val="normaltextrun"/>
          <w:rFonts w:ascii="Arial" w:hAnsi="Arial" w:cs="Arial"/>
        </w:rPr>
        <w:t>‘</w:t>
      </w:r>
      <w:r w:rsidR="007C748B" w:rsidRPr="00083041">
        <w:rPr>
          <w:rStyle w:val="normaltextrun"/>
          <w:rFonts w:ascii="Arial" w:hAnsi="Arial" w:cs="Arial"/>
        </w:rPr>
        <w:t>unfree</w:t>
      </w:r>
      <w:r w:rsidR="00414BE8" w:rsidRPr="00083041">
        <w:rPr>
          <w:rStyle w:val="normaltextrun"/>
          <w:rFonts w:ascii="Arial" w:hAnsi="Arial" w:cs="Arial"/>
        </w:rPr>
        <w:t>z</w:t>
      </w:r>
      <w:r w:rsidR="007C748B" w:rsidRPr="00083041">
        <w:rPr>
          <w:rStyle w:val="normaltextrun"/>
          <w:rFonts w:ascii="Arial" w:hAnsi="Arial" w:cs="Arial"/>
        </w:rPr>
        <w:t xml:space="preserve">ing - </w:t>
      </w:r>
      <w:r w:rsidR="00EF0E3A" w:rsidRPr="00083041">
        <w:rPr>
          <w:rStyle w:val="normaltextrun"/>
          <w:rFonts w:ascii="Arial" w:hAnsi="Arial" w:cs="Arial"/>
        </w:rPr>
        <w:t xml:space="preserve">the need to </w:t>
      </w:r>
      <w:r w:rsidR="009B1473" w:rsidRPr="00083041">
        <w:rPr>
          <w:rStyle w:val="normaltextrun"/>
          <w:rFonts w:ascii="Arial" w:hAnsi="Arial" w:cs="Arial"/>
        </w:rPr>
        <w:t>create readiness to change</w:t>
      </w:r>
      <w:r w:rsidR="00B51035">
        <w:rPr>
          <w:rStyle w:val="normaltextrun"/>
          <w:rFonts w:ascii="Arial" w:hAnsi="Arial" w:cs="Arial"/>
        </w:rPr>
        <w:t>’</w:t>
      </w:r>
      <w:r w:rsidR="007C748B" w:rsidRPr="00083041">
        <w:rPr>
          <w:rStyle w:val="normaltextrun"/>
          <w:rFonts w:ascii="Arial" w:hAnsi="Arial" w:cs="Arial"/>
        </w:rPr>
        <w:t xml:space="preserve">. </w:t>
      </w:r>
      <w:r w:rsidR="003D7C8F" w:rsidRPr="00083041">
        <w:rPr>
          <w:rFonts w:ascii="Arial" w:hAnsi="Arial" w:cs="Arial"/>
        </w:rPr>
        <w:t xml:space="preserve">Weiner, Amick, and Lee </w:t>
      </w:r>
      <w:r w:rsidR="00A37231" w:rsidRPr="00083041">
        <w:rPr>
          <w:rFonts w:ascii="Arial" w:hAnsi="Arial" w:cs="Arial"/>
        </w:rPr>
        <w:t>(2008)</w:t>
      </w:r>
      <w:r w:rsidR="005D0091" w:rsidRPr="00083041">
        <w:rPr>
          <w:rFonts w:ascii="Arial" w:hAnsi="Arial" w:cs="Arial"/>
        </w:rPr>
        <w:t xml:space="preserve"> describe o</w:t>
      </w:r>
      <w:r w:rsidR="003D7C8F" w:rsidRPr="00083041">
        <w:rPr>
          <w:rFonts w:ascii="Arial" w:hAnsi="Arial" w:cs="Arial"/>
        </w:rPr>
        <w:t>rgani</w:t>
      </w:r>
      <w:r w:rsidR="005D0091" w:rsidRPr="00083041">
        <w:rPr>
          <w:rFonts w:ascii="Arial" w:hAnsi="Arial" w:cs="Arial"/>
        </w:rPr>
        <w:t>s</w:t>
      </w:r>
      <w:r w:rsidR="003D7C8F" w:rsidRPr="00083041">
        <w:rPr>
          <w:rFonts w:ascii="Arial" w:hAnsi="Arial" w:cs="Arial"/>
        </w:rPr>
        <w:t xml:space="preserve">ational </w:t>
      </w:r>
      <w:r w:rsidR="005D0091" w:rsidRPr="00083041">
        <w:rPr>
          <w:rFonts w:ascii="Arial" w:hAnsi="Arial" w:cs="Arial"/>
        </w:rPr>
        <w:t>r</w:t>
      </w:r>
      <w:r w:rsidR="003D7C8F" w:rsidRPr="00083041">
        <w:rPr>
          <w:rFonts w:ascii="Arial" w:hAnsi="Arial" w:cs="Arial"/>
        </w:rPr>
        <w:t>eadiness f</w:t>
      </w:r>
      <w:r w:rsidR="00FA0227" w:rsidRPr="00083041">
        <w:rPr>
          <w:rFonts w:ascii="Arial" w:hAnsi="Arial" w:cs="Arial"/>
        </w:rPr>
        <w:t>or change</w:t>
      </w:r>
      <w:r w:rsidR="003D7C8F" w:rsidRPr="00083041">
        <w:rPr>
          <w:rFonts w:ascii="Arial" w:hAnsi="Arial" w:cs="Arial"/>
        </w:rPr>
        <w:t xml:space="preserve"> as the extent to which members are psychologically and </w:t>
      </w:r>
      <w:r w:rsidR="00FA0227" w:rsidRPr="00083041">
        <w:rPr>
          <w:rFonts w:ascii="Arial" w:hAnsi="Arial" w:cs="Arial"/>
        </w:rPr>
        <w:t>behaviourally</w:t>
      </w:r>
      <w:r w:rsidR="003D7C8F" w:rsidRPr="00083041">
        <w:rPr>
          <w:rFonts w:ascii="Arial" w:hAnsi="Arial" w:cs="Arial"/>
        </w:rPr>
        <w:t xml:space="preserve"> prepared to implement organi</w:t>
      </w:r>
      <w:r w:rsidR="00FA0227" w:rsidRPr="00083041">
        <w:rPr>
          <w:rFonts w:ascii="Arial" w:hAnsi="Arial" w:cs="Arial"/>
        </w:rPr>
        <w:t>s</w:t>
      </w:r>
      <w:r w:rsidR="003D7C8F" w:rsidRPr="00083041">
        <w:rPr>
          <w:rFonts w:ascii="Arial" w:hAnsi="Arial" w:cs="Arial"/>
        </w:rPr>
        <w:t>ational</w:t>
      </w:r>
      <w:r w:rsidR="00FA0227" w:rsidRPr="00083041">
        <w:rPr>
          <w:rFonts w:ascii="Arial" w:hAnsi="Arial" w:cs="Arial"/>
        </w:rPr>
        <w:t xml:space="preserve"> change</w:t>
      </w:r>
      <w:r w:rsidR="00C21B15" w:rsidRPr="00083041">
        <w:rPr>
          <w:rFonts w:ascii="Arial" w:hAnsi="Arial" w:cs="Arial"/>
        </w:rPr>
        <w:t xml:space="preserve">. </w:t>
      </w:r>
      <w:r w:rsidR="003B6459" w:rsidRPr="00083041">
        <w:rPr>
          <w:rFonts w:ascii="Arial" w:hAnsi="Arial" w:cs="Arial"/>
        </w:rPr>
        <w:t xml:space="preserve">Where Lewin </w:t>
      </w:r>
      <w:r w:rsidR="00987B52" w:rsidRPr="00083041">
        <w:rPr>
          <w:rFonts w:ascii="Arial" w:hAnsi="Arial" w:cs="Arial"/>
        </w:rPr>
        <w:t>recognise</w:t>
      </w:r>
      <w:r w:rsidR="00B71C40" w:rsidRPr="00083041">
        <w:rPr>
          <w:rFonts w:ascii="Arial" w:hAnsi="Arial" w:cs="Arial"/>
        </w:rPr>
        <w:t>d</w:t>
      </w:r>
      <w:r w:rsidR="00987B52" w:rsidRPr="00083041">
        <w:rPr>
          <w:rFonts w:ascii="Arial" w:hAnsi="Arial" w:cs="Arial"/>
        </w:rPr>
        <w:t xml:space="preserve"> </w:t>
      </w:r>
      <w:r w:rsidR="00B71C40" w:rsidRPr="00083041">
        <w:rPr>
          <w:rFonts w:ascii="Arial" w:hAnsi="Arial" w:cs="Arial"/>
        </w:rPr>
        <w:t xml:space="preserve">that </w:t>
      </w:r>
      <w:r w:rsidR="00987B52" w:rsidRPr="00083041">
        <w:rPr>
          <w:rFonts w:ascii="Arial" w:hAnsi="Arial" w:cs="Arial"/>
        </w:rPr>
        <w:t xml:space="preserve">attention may </w:t>
      </w:r>
      <w:r w:rsidR="00B71C40" w:rsidRPr="00083041">
        <w:rPr>
          <w:rFonts w:ascii="Arial" w:hAnsi="Arial" w:cs="Arial"/>
        </w:rPr>
        <w:t>need</w:t>
      </w:r>
      <w:r w:rsidR="00EC5AB3" w:rsidRPr="00083041">
        <w:rPr>
          <w:rFonts w:ascii="Arial" w:hAnsi="Arial" w:cs="Arial"/>
        </w:rPr>
        <w:t xml:space="preserve"> to be given </w:t>
      </w:r>
      <w:r w:rsidR="003F1454">
        <w:rPr>
          <w:rFonts w:ascii="Arial" w:hAnsi="Arial" w:cs="Arial"/>
        </w:rPr>
        <w:t xml:space="preserve">to </w:t>
      </w:r>
      <w:r w:rsidR="00E315A1" w:rsidRPr="00083041">
        <w:rPr>
          <w:rFonts w:ascii="Arial" w:hAnsi="Arial" w:cs="Arial"/>
        </w:rPr>
        <w:t>encourage replacing old behaviours and attitudes</w:t>
      </w:r>
      <w:r w:rsidR="00CA0AD6" w:rsidRPr="00083041">
        <w:rPr>
          <w:rFonts w:ascii="Arial" w:hAnsi="Arial" w:cs="Arial"/>
        </w:rPr>
        <w:t xml:space="preserve"> (Burnes, 2019)</w:t>
      </w:r>
      <w:r w:rsidR="00E315A1" w:rsidRPr="00083041">
        <w:rPr>
          <w:rFonts w:ascii="Arial" w:hAnsi="Arial" w:cs="Arial"/>
        </w:rPr>
        <w:t xml:space="preserve">. </w:t>
      </w:r>
    </w:p>
    <w:p w14:paraId="3600C365" w14:textId="1041C396" w:rsidR="00C21B15" w:rsidRPr="00083041" w:rsidRDefault="00C21B15" w:rsidP="00170A77">
      <w:pPr>
        <w:pStyle w:val="paragraph"/>
        <w:spacing w:before="0" w:beforeAutospacing="0" w:after="0" w:afterAutospacing="0" w:line="360" w:lineRule="auto"/>
        <w:jc w:val="both"/>
        <w:textAlignment w:val="baseline"/>
        <w:rPr>
          <w:rFonts w:ascii="Arial" w:hAnsi="Arial" w:cs="Arial"/>
        </w:rPr>
      </w:pPr>
    </w:p>
    <w:p w14:paraId="37CB9833" w14:textId="0A918C2F" w:rsidR="00C330E9" w:rsidRPr="00083041" w:rsidRDefault="008579A7"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By looking at the </w:t>
      </w:r>
      <w:r w:rsidR="00056C08" w:rsidRPr="00083041">
        <w:rPr>
          <w:rStyle w:val="normaltextrun"/>
          <w:rFonts w:ascii="Arial" w:hAnsi="Arial" w:cs="Arial"/>
        </w:rPr>
        <w:t>psychological</w:t>
      </w:r>
      <w:r w:rsidRPr="00083041">
        <w:rPr>
          <w:rStyle w:val="normaltextrun"/>
          <w:rFonts w:ascii="Arial" w:hAnsi="Arial" w:cs="Arial"/>
        </w:rPr>
        <w:t xml:space="preserve"> and behavioural </w:t>
      </w:r>
      <w:r w:rsidR="007F2678" w:rsidRPr="00083041">
        <w:rPr>
          <w:rStyle w:val="normaltextrun"/>
          <w:rFonts w:ascii="Arial" w:hAnsi="Arial" w:cs="Arial"/>
        </w:rPr>
        <w:t>preparedness of the organisation, w</w:t>
      </w:r>
      <w:r w:rsidR="001A5C45" w:rsidRPr="00083041">
        <w:rPr>
          <w:rStyle w:val="normaltextrun"/>
          <w:rFonts w:ascii="Arial" w:hAnsi="Arial" w:cs="Arial"/>
        </w:rPr>
        <w:t>e can examine values a</w:t>
      </w:r>
      <w:r w:rsidR="00B77597" w:rsidRPr="00083041">
        <w:rPr>
          <w:rStyle w:val="normaltextrun"/>
          <w:rFonts w:ascii="Arial" w:hAnsi="Arial" w:cs="Arial"/>
        </w:rPr>
        <w:t xml:space="preserve">s an integral starting point. </w:t>
      </w:r>
      <w:r w:rsidR="00063081" w:rsidRPr="00083041">
        <w:rPr>
          <w:rStyle w:val="normaltextrun"/>
          <w:rFonts w:ascii="Arial" w:hAnsi="Arial" w:cs="Arial"/>
        </w:rPr>
        <w:t xml:space="preserve">According to </w:t>
      </w:r>
      <w:r w:rsidR="00063081" w:rsidRPr="00083041">
        <w:rPr>
          <w:rFonts w:ascii="Arial" w:hAnsi="Arial" w:cs="Arial"/>
        </w:rPr>
        <w:t xml:space="preserve">Sullivan, Sullivan, and </w:t>
      </w:r>
      <w:proofErr w:type="spellStart"/>
      <w:r w:rsidR="00063081" w:rsidRPr="00083041">
        <w:rPr>
          <w:rFonts w:ascii="Arial" w:hAnsi="Arial" w:cs="Arial"/>
        </w:rPr>
        <w:t>Buffton</w:t>
      </w:r>
      <w:proofErr w:type="spellEnd"/>
      <w:r w:rsidR="00063081" w:rsidRPr="00083041">
        <w:rPr>
          <w:rFonts w:ascii="Arial" w:hAnsi="Arial" w:cs="Arial"/>
        </w:rPr>
        <w:t xml:space="preserve"> (2001), </w:t>
      </w:r>
      <w:r w:rsidR="00063081" w:rsidRPr="00083041">
        <w:rPr>
          <w:rStyle w:val="normaltextrun"/>
          <w:rFonts w:ascii="Arial" w:hAnsi="Arial" w:cs="Arial"/>
        </w:rPr>
        <w:t>v</w:t>
      </w:r>
      <w:r w:rsidR="00255DA1" w:rsidRPr="00083041">
        <w:rPr>
          <w:rStyle w:val="normaltextrun"/>
          <w:rFonts w:ascii="Arial" w:hAnsi="Arial" w:cs="Arial"/>
        </w:rPr>
        <w:t>alues</w:t>
      </w:r>
      <w:r w:rsidR="00B77597" w:rsidRPr="00083041">
        <w:rPr>
          <w:rStyle w:val="normaltextrun"/>
          <w:rFonts w:ascii="Arial" w:hAnsi="Arial" w:cs="Arial"/>
        </w:rPr>
        <w:t xml:space="preserve"> in all individuals drive behaviour</w:t>
      </w:r>
      <w:r w:rsidR="00C12F9B">
        <w:rPr>
          <w:rStyle w:val="normaltextrun"/>
          <w:rFonts w:ascii="Arial" w:hAnsi="Arial" w:cs="Arial"/>
        </w:rPr>
        <w:t xml:space="preserve">. These </w:t>
      </w:r>
      <w:r w:rsidR="00AA02AA" w:rsidRPr="00083041">
        <w:rPr>
          <w:rStyle w:val="normaltextrun"/>
          <w:rFonts w:ascii="Arial" w:hAnsi="Arial" w:cs="Arial"/>
        </w:rPr>
        <w:t xml:space="preserve">can be classed as a set of principles </w:t>
      </w:r>
      <w:r w:rsidR="00B07D23" w:rsidRPr="00083041">
        <w:rPr>
          <w:rStyle w:val="normaltextrun"/>
          <w:rFonts w:ascii="Arial" w:hAnsi="Arial" w:cs="Arial"/>
        </w:rPr>
        <w:t xml:space="preserve">that are essential and </w:t>
      </w:r>
      <w:r w:rsidR="00F52CD0" w:rsidRPr="00083041">
        <w:rPr>
          <w:rStyle w:val="normaltextrun"/>
          <w:rFonts w:ascii="Arial" w:hAnsi="Arial" w:cs="Arial"/>
        </w:rPr>
        <w:t>enduring</w:t>
      </w:r>
      <w:r w:rsidR="00F52CD0">
        <w:rPr>
          <w:rStyle w:val="normaltextrun"/>
          <w:rFonts w:ascii="Arial" w:hAnsi="Arial" w:cs="Arial"/>
        </w:rPr>
        <w:t xml:space="preserve"> and</w:t>
      </w:r>
      <w:r w:rsidR="00063081" w:rsidRPr="00083041">
        <w:rPr>
          <w:rStyle w:val="normaltextrun"/>
          <w:rFonts w:ascii="Arial" w:hAnsi="Arial" w:cs="Arial"/>
        </w:rPr>
        <w:t xml:space="preserve"> </w:t>
      </w:r>
      <w:r w:rsidR="00C12F9B">
        <w:rPr>
          <w:rStyle w:val="normaltextrun"/>
          <w:rFonts w:ascii="Arial" w:hAnsi="Arial" w:cs="Arial"/>
        </w:rPr>
        <w:t xml:space="preserve">hold </w:t>
      </w:r>
      <w:r w:rsidR="00255DA1" w:rsidRPr="00083041">
        <w:rPr>
          <w:rStyle w:val="normaltextrun"/>
          <w:rFonts w:ascii="Arial" w:hAnsi="Arial" w:cs="Arial"/>
        </w:rPr>
        <w:t xml:space="preserve">significant </w:t>
      </w:r>
      <w:r w:rsidR="008E39F2" w:rsidRPr="00083041">
        <w:rPr>
          <w:rStyle w:val="normaltextrun"/>
          <w:rFonts w:ascii="Arial" w:hAnsi="Arial" w:cs="Arial"/>
        </w:rPr>
        <w:t xml:space="preserve">power </w:t>
      </w:r>
      <w:r w:rsidR="00C12F9B">
        <w:rPr>
          <w:rStyle w:val="normaltextrun"/>
          <w:rFonts w:ascii="Arial" w:hAnsi="Arial" w:cs="Arial"/>
        </w:rPr>
        <w:t xml:space="preserve">due to being attributed to </w:t>
      </w:r>
      <w:r w:rsidR="00022E5C" w:rsidRPr="00083041">
        <w:rPr>
          <w:rStyle w:val="normaltextrun"/>
          <w:rFonts w:ascii="Arial" w:hAnsi="Arial" w:cs="Arial"/>
        </w:rPr>
        <w:t xml:space="preserve">emotions. </w:t>
      </w:r>
      <w:r w:rsidR="006B3B6A" w:rsidRPr="00083041">
        <w:rPr>
          <w:rStyle w:val="normaltextrun"/>
          <w:rFonts w:ascii="Arial" w:hAnsi="Arial" w:cs="Arial"/>
        </w:rPr>
        <w:t xml:space="preserve">By </w:t>
      </w:r>
      <w:r w:rsidR="00255DA1" w:rsidRPr="00083041">
        <w:rPr>
          <w:rStyle w:val="normaltextrun"/>
          <w:rFonts w:ascii="Arial" w:hAnsi="Arial" w:cs="Arial"/>
        </w:rPr>
        <w:t>clarifying</w:t>
      </w:r>
      <w:r w:rsidR="00457181" w:rsidRPr="00083041">
        <w:rPr>
          <w:rStyle w:val="normaltextrun"/>
          <w:rFonts w:ascii="Arial" w:hAnsi="Arial" w:cs="Arial"/>
        </w:rPr>
        <w:t xml:space="preserve"> </w:t>
      </w:r>
      <w:r w:rsidR="00792FA5" w:rsidRPr="00083041">
        <w:rPr>
          <w:rStyle w:val="normaltextrun"/>
          <w:rFonts w:ascii="Arial" w:hAnsi="Arial" w:cs="Arial"/>
        </w:rPr>
        <w:t xml:space="preserve">organisational and </w:t>
      </w:r>
      <w:r w:rsidR="00E44A1D" w:rsidRPr="00083041">
        <w:rPr>
          <w:rStyle w:val="normaltextrun"/>
          <w:rFonts w:ascii="Arial" w:hAnsi="Arial" w:cs="Arial"/>
        </w:rPr>
        <w:t>individual</w:t>
      </w:r>
      <w:r w:rsidR="00792FA5" w:rsidRPr="00083041">
        <w:rPr>
          <w:rStyle w:val="normaltextrun"/>
          <w:rFonts w:ascii="Arial" w:hAnsi="Arial" w:cs="Arial"/>
        </w:rPr>
        <w:t xml:space="preserve"> </w:t>
      </w:r>
      <w:r w:rsidR="006B3B6A" w:rsidRPr="00083041">
        <w:rPr>
          <w:rStyle w:val="normaltextrun"/>
          <w:rFonts w:ascii="Arial" w:hAnsi="Arial" w:cs="Arial"/>
        </w:rPr>
        <w:t>values,</w:t>
      </w:r>
      <w:r w:rsidR="00A05093" w:rsidRPr="00083041">
        <w:rPr>
          <w:rStyle w:val="normaltextrun"/>
          <w:rFonts w:ascii="Arial" w:hAnsi="Arial" w:cs="Arial"/>
        </w:rPr>
        <w:t xml:space="preserve"> it creates a committed and meaningful work environment </w:t>
      </w:r>
      <w:r w:rsidR="00634DC8" w:rsidRPr="00083041">
        <w:rPr>
          <w:rStyle w:val="normaltextrun"/>
          <w:rFonts w:ascii="Arial" w:hAnsi="Arial" w:cs="Arial"/>
        </w:rPr>
        <w:t xml:space="preserve">that </w:t>
      </w:r>
      <w:r w:rsidR="00E44A1D" w:rsidRPr="00083041">
        <w:rPr>
          <w:rStyle w:val="normaltextrun"/>
          <w:rFonts w:ascii="Arial" w:hAnsi="Arial" w:cs="Arial"/>
        </w:rPr>
        <w:t>can</w:t>
      </w:r>
      <w:r w:rsidR="00634DC8" w:rsidRPr="00083041">
        <w:rPr>
          <w:rStyle w:val="normaltextrun"/>
          <w:rFonts w:ascii="Arial" w:hAnsi="Arial" w:cs="Arial"/>
        </w:rPr>
        <w:t xml:space="preserve"> function well through periods of change. </w:t>
      </w:r>
      <w:r w:rsidR="00E44A1D" w:rsidRPr="00083041">
        <w:rPr>
          <w:rStyle w:val="normaltextrun"/>
          <w:rFonts w:ascii="Arial" w:hAnsi="Arial" w:cs="Arial"/>
        </w:rPr>
        <w:t>A</w:t>
      </w:r>
      <w:r w:rsidR="0067095B" w:rsidRPr="00083041">
        <w:rPr>
          <w:rStyle w:val="normaltextrun"/>
          <w:rFonts w:ascii="Arial" w:hAnsi="Arial" w:cs="Arial"/>
        </w:rPr>
        <w:t>s a result</w:t>
      </w:r>
      <w:r w:rsidR="00E44A1D" w:rsidRPr="00083041">
        <w:rPr>
          <w:rStyle w:val="normaltextrun"/>
          <w:rFonts w:ascii="Arial" w:hAnsi="Arial" w:cs="Arial"/>
        </w:rPr>
        <w:t xml:space="preserve">, </w:t>
      </w:r>
      <w:r w:rsidR="0067095B" w:rsidRPr="00083041">
        <w:rPr>
          <w:rStyle w:val="normaltextrun"/>
          <w:rFonts w:ascii="Arial" w:hAnsi="Arial" w:cs="Arial"/>
        </w:rPr>
        <w:t xml:space="preserve">staff </w:t>
      </w:r>
      <w:r w:rsidR="00A017BE" w:rsidRPr="00083041">
        <w:rPr>
          <w:rStyle w:val="normaltextrun"/>
          <w:rFonts w:ascii="Arial" w:hAnsi="Arial" w:cs="Arial"/>
        </w:rPr>
        <w:t xml:space="preserve">function in line with the organisations </w:t>
      </w:r>
      <w:r w:rsidR="00E11F1F" w:rsidRPr="00083041">
        <w:rPr>
          <w:rStyle w:val="normaltextrun"/>
          <w:rFonts w:ascii="Arial" w:hAnsi="Arial" w:cs="Arial"/>
        </w:rPr>
        <w:t xml:space="preserve">vision, </w:t>
      </w:r>
      <w:r w:rsidR="00B842FB" w:rsidRPr="00083041">
        <w:rPr>
          <w:rStyle w:val="normaltextrun"/>
          <w:rFonts w:ascii="Arial" w:hAnsi="Arial" w:cs="Arial"/>
        </w:rPr>
        <w:t xml:space="preserve">with </w:t>
      </w:r>
      <w:r w:rsidR="00CB27E9" w:rsidRPr="00083041">
        <w:rPr>
          <w:rStyle w:val="normaltextrun"/>
          <w:rFonts w:ascii="Arial" w:hAnsi="Arial" w:cs="Arial"/>
        </w:rPr>
        <w:t>values act</w:t>
      </w:r>
      <w:r w:rsidR="00B842FB" w:rsidRPr="00083041">
        <w:rPr>
          <w:rStyle w:val="normaltextrun"/>
          <w:rFonts w:ascii="Arial" w:hAnsi="Arial" w:cs="Arial"/>
        </w:rPr>
        <w:t>ing</w:t>
      </w:r>
      <w:r w:rsidR="00CB27E9" w:rsidRPr="00083041">
        <w:rPr>
          <w:rStyle w:val="normaltextrun"/>
          <w:rFonts w:ascii="Arial" w:hAnsi="Arial" w:cs="Arial"/>
        </w:rPr>
        <w:t xml:space="preserve"> as moral compass </w:t>
      </w:r>
      <w:r w:rsidR="00B842FB" w:rsidRPr="00083041">
        <w:rPr>
          <w:rStyle w:val="normaltextrun"/>
          <w:rFonts w:ascii="Arial" w:hAnsi="Arial" w:cs="Arial"/>
        </w:rPr>
        <w:t xml:space="preserve">to guide </w:t>
      </w:r>
      <w:r w:rsidR="00CB27E9" w:rsidRPr="00083041">
        <w:rPr>
          <w:rStyle w:val="normaltextrun"/>
          <w:rFonts w:ascii="Arial" w:hAnsi="Arial" w:cs="Arial"/>
        </w:rPr>
        <w:t xml:space="preserve">routine </w:t>
      </w:r>
      <w:r w:rsidR="00F83D1C" w:rsidRPr="00083041">
        <w:rPr>
          <w:rStyle w:val="normaltextrun"/>
          <w:rFonts w:ascii="Arial" w:hAnsi="Arial" w:cs="Arial"/>
        </w:rPr>
        <w:t>or challenging decisions</w:t>
      </w:r>
      <w:r w:rsidR="00A35379" w:rsidRPr="00083041">
        <w:rPr>
          <w:rStyle w:val="normaltextrun"/>
          <w:rFonts w:ascii="Arial" w:hAnsi="Arial" w:cs="Arial"/>
        </w:rPr>
        <w:t>, r</w:t>
      </w:r>
      <w:r w:rsidR="00F83D1C" w:rsidRPr="00083041">
        <w:rPr>
          <w:rStyle w:val="normaltextrun"/>
          <w:rFonts w:ascii="Arial" w:hAnsi="Arial" w:cs="Arial"/>
        </w:rPr>
        <w:t xml:space="preserve">ather than </w:t>
      </w:r>
      <w:r w:rsidR="0000302F" w:rsidRPr="00083041">
        <w:rPr>
          <w:rStyle w:val="normaltextrun"/>
          <w:rFonts w:ascii="Arial" w:hAnsi="Arial" w:cs="Arial"/>
        </w:rPr>
        <w:t xml:space="preserve">organisations needing to provide strict procedures and control. </w:t>
      </w:r>
      <w:r w:rsidR="000153BC" w:rsidRPr="00083041">
        <w:rPr>
          <w:rStyle w:val="normaltextrun"/>
          <w:rFonts w:ascii="Arial" w:hAnsi="Arial" w:cs="Arial"/>
        </w:rPr>
        <w:t xml:space="preserve">They continue to say, that </w:t>
      </w:r>
      <w:r w:rsidR="00335FF7" w:rsidRPr="00083041">
        <w:rPr>
          <w:rStyle w:val="normaltextrun"/>
          <w:rFonts w:ascii="Arial" w:hAnsi="Arial" w:cs="Arial"/>
        </w:rPr>
        <w:t>value-based</w:t>
      </w:r>
      <w:r w:rsidR="002971AD" w:rsidRPr="00083041">
        <w:rPr>
          <w:rStyle w:val="normaltextrun"/>
          <w:rFonts w:ascii="Arial" w:hAnsi="Arial" w:cs="Arial"/>
        </w:rPr>
        <w:t xml:space="preserve"> organisations do</w:t>
      </w:r>
      <w:r w:rsidR="00505CEF" w:rsidRPr="00083041">
        <w:rPr>
          <w:rStyle w:val="normaltextrun"/>
          <w:rFonts w:ascii="Arial" w:hAnsi="Arial" w:cs="Arial"/>
        </w:rPr>
        <w:t>n’t</w:t>
      </w:r>
      <w:r w:rsidR="005F5FFF" w:rsidRPr="00083041">
        <w:rPr>
          <w:rStyle w:val="normaltextrun"/>
          <w:rFonts w:ascii="Arial" w:hAnsi="Arial" w:cs="Arial"/>
        </w:rPr>
        <w:t xml:space="preserve"> come without </w:t>
      </w:r>
      <w:r w:rsidR="00D42596" w:rsidRPr="00083041">
        <w:rPr>
          <w:rStyle w:val="normaltextrun"/>
          <w:rFonts w:ascii="Arial" w:hAnsi="Arial" w:cs="Arial"/>
        </w:rPr>
        <w:t>their issues</w:t>
      </w:r>
      <w:r w:rsidR="00F505A6" w:rsidRPr="00083041">
        <w:rPr>
          <w:rStyle w:val="normaltextrun"/>
          <w:rFonts w:ascii="Arial" w:hAnsi="Arial" w:cs="Arial"/>
        </w:rPr>
        <w:t xml:space="preserve">. Conflict may occur when </w:t>
      </w:r>
      <w:r w:rsidR="00335FF7" w:rsidRPr="00083041">
        <w:rPr>
          <w:rStyle w:val="normaltextrun"/>
          <w:rFonts w:ascii="Arial" w:hAnsi="Arial" w:cs="Arial"/>
        </w:rPr>
        <w:t xml:space="preserve">individual’s </w:t>
      </w:r>
      <w:r w:rsidR="0094070C" w:rsidRPr="00083041">
        <w:rPr>
          <w:rStyle w:val="normaltextrun"/>
          <w:rFonts w:ascii="Arial" w:hAnsi="Arial" w:cs="Arial"/>
        </w:rPr>
        <w:t>values do not align with the</w:t>
      </w:r>
      <w:r w:rsidR="00835968" w:rsidRPr="00083041">
        <w:rPr>
          <w:rStyle w:val="normaltextrun"/>
          <w:rFonts w:ascii="Arial" w:hAnsi="Arial" w:cs="Arial"/>
        </w:rPr>
        <w:t xml:space="preserve"> organisations</w:t>
      </w:r>
      <w:r w:rsidR="0094070C" w:rsidRPr="00083041">
        <w:rPr>
          <w:rStyle w:val="normaltextrun"/>
          <w:rFonts w:ascii="Arial" w:hAnsi="Arial" w:cs="Arial"/>
        </w:rPr>
        <w:t xml:space="preserve">, which could result in </w:t>
      </w:r>
      <w:r w:rsidR="001701ED" w:rsidRPr="00083041">
        <w:rPr>
          <w:rStyle w:val="normaltextrun"/>
          <w:rFonts w:ascii="Arial" w:hAnsi="Arial" w:cs="Arial"/>
        </w:rPr>
        <w:t xml:space="preserve">disruption and impede future progress. </w:t>
      </w:r>
      <w:r w:rsidR="00160223" w:rsidRPr="00083041">
        <w:rPr>
          <w:rStyle w:val="normaltextrun"/>
          <w:rFonts w:ascii="Arial" w:hAnsi="Arial" w:cs="Arial"/>
        </w:rPr>
        <w:t xml:space="preserve">Additionally, </w:t>
      </w:r>
      <w:r w:rsidR="00335FF7" w:rsidRPr="00083041">
        <w:rPr>
          <w:rStyle w:val="normaltextrun"/>
          <w:rFonts w:ascii="Arial" w:hAnsi="Arial" w:cs="Arial"/>
        </w:rPr>
        <w:t>disparities</w:t>
      </w:r>
      <w:r w:rsidR="005A5F2E" w:rsidRPr="00083041">
        <w:rPr>
          <w:rStyle w:val="normaltextrun"/>
          <w:rFonts w:ascii="Arial" w:hAnsi="Arial" w:cs="Arial"/>
        </w:rPr>
        <w:t xml:space="preserve"> may occur if management </w:t>
      </w:r>
      <w:r w:rsidR="001C6D89" w:rsidRPr="00083041">
        <w:rPr>
          <w:rStyle w:val="normaltextrun"/>
          <w:rFonts w:ascii="Arial" w:hAnsi="Arial" w:cs="Arial"/>
        </w:rPr>
        <w:t xml:space="preserve">are not seen to adhering to the values </w:t>
      </w:r>
      <w:r w:rsidR="00D169FF" w:rsidRPr="00083041">
        <w:rPr>
          <w:rStyle w:val="normaltextrun"/>
          <w:rFonts w:ascii="Arial" w:hAnsi="Arial" w:cs="Arial"/>
        </w:rPr>
        <w:t xml:space="preserve">which could cause </w:t>
      </w:r>
      <w:r w:rsidR="008F52FE" w:rsidRPr="00083041">
        <w:rPr>
          <w:rStyle w:val="normaltextrun"/>
          <w:rFonts w:ascii="Arial" w:hAnsi="Arial" w:cs="Arial"/>
        </w:rPr>
        <w:t>contention and an</w:t>
      </w:r>
      <w:r w:rsidR="00335FF7" w:rsidRPr="00083041">
        <w:rPr>
          <w:rStyle w:val="normaltextrun"/>
          <w:rFonts w:ascii="Arial" w:hAnsi="Arial" w:cs="Arial"/>
        </w:rPr>
        <w:t>imosity.</w:t>
      </w:r>
      <w:r w:rsidR="00E35893" w:rsidRPr="00083041">
        <w:rPr>
          <w:rStyle w:val="normaltextrun"/>
          <w:rFonts w:ascii="Arial" w:hAnsi="Arial" w:cs="Arial"/>
        </w:rPr>
        <w:t xml:space="preserve"> </w:t>
      </w:r>
      <w:r w:rsidR="008C7EBC" w:rsidRPr="00083041">
        <w:rPr>
          <w:rStyle w:val="normaltextrun"/>
          <w:rFonts w:ascii="Arial" w:hAnsi="Arial" w:cs="Arial"/>
        </w:rPr>
        <w:t>However</w:t>
      </w:r>
      <w:r w:rsidR="00E35893" w:rsidRPr="00083041">
        <w:rPr>
          <w:rStyle w:val="normaltextrun"/>
          <w:rFonts w:ascii="Arial" w:hAnsi="Arial" w:cs="Arial"/>
        </w:rPr>
        <w:t xml:space="preserve">, </w:t>
      </w:r>
      <w:proofErr w:type="spellStart"/>
      <w:r w:rsidR="00E35893" w:rsidRPr="00083041">
        <w:rPr>
          <w:rStyle w:val="normaltextrun"/>
          <w:rFonts w:ascii="Arial" w:hAnsi="Arial" w:cs="Arial"/>
        </w:rPr>
        <w:t>Armenakis</w:t>
      </w:r>
      <w:proofErr w:type="spellEnd"/>
      <w:r w:rsidR="00E35893" w:rsidRPr="00083041">
        <w:rPr>
          <w:rStyle w:val="normaltextrun"/>
          <w:rFonts w:ascii="Arial" w:hAnsi="Arial" w:cs="Arial"/>
        </w:rPr>
        <w:t xml:space="preserve"> and </w:t>
      </w:r>
      <w:r w:rsidR="00BD41AA" w:rsidRPr="00083041">
        <w:rPr>
          <w:rStyle w:val="normaltextrun"/>
          <w:rFonts w:ascii="Arial" w:hAnsi="Arial" w:cs="Arial"/>
        </w:rPr>
        <w:t xml:space="preserve">Harris (2009) recognise that limitations in the preparedness of </w:t>
      </w:r>
      <w:r w:rsidR="00637200" w:rsidRPr="00083041">
        <w:rPr>
          <w:rStyle w:val="normaltextrun"/>
          <w:rFonts w:ascii="Arial" w:hAnsi="Arial" w:cs="Arial"/>
        </w:rPr>
        <w:t xml:space="preserve">change readiness </w:t>
      </w:r>
      <w:r w:rsidR="008C7EBC" w:rsidRPr="00083041">
        <w:rPr>
          <w:rStyle w:val="normaltextrun"/>
          <w:rFonts w:ascii="Arial" w:hAnsi="Arial" w:cs="Arial"/>
        </w:rPr>
        <w:t xml:space="preserve">in </w:t>
      </w:r>
      <w:r w:rsidR="00C53BCE" w:rsidRPr="00083041">
        <w:rPr>
          <w:rStyle w:val="normaltextrun"/>
          <w:rFonts w:ascii="Arial" w:hAnsi="Arial" w:cs="Arial"/>
        </w:rPr>
        <w:t>organisations</w:t>
      </w:r>
      <w:r w:rsidR="008C7EBC" w:rsidRPr="00083041">
        <w:rPr>
          <w:rStyle w:val="normaltextrun"/>
          <w:rFonts w:ascii="Arial" w:hAnsi="Arial" w:cs="Arial"/>
        </w:rPr>
        <w:t xml:space="preserve"> </w:t>
      </w:r>
      <w:r w:rsidR="00637200" w:rsidRPr="00083041">
        <w:rPr>
          <w:rStyle w:val="normaltextrun"/>
          <w:rFonts w:ascii="Arial" w:hAnsi="Arial" w:cs="Arial"/>
        </w:rPr>
        <w:t xml:space="preserve">exist, and </w:t>
      </w:r>
      <w:r w:rsidR="00872915" w:rsidRPr="00083041">
        <w:rPr>
          <w:rStyle w:val="normaltextrun"/>
          <w:rFonts w:ascii="Arial" w:hAnsi="Arial" w:cs="Arial"/>
        </w:rPr>
        <w:t xml:space="preserve">state that the journey must </w:t>
      </w:r>
      <w:r w:rsidR="008C7EBC" w:rsidRPr="00083041">
        <w:rPr>
          <w:rStyle w:val="normaltextrun"/>
          <w:rFonts w:ascii="Arial" w:hAnsi="Arial" w:cs="Arial"/>
        </w:rPr>
        <w:t xml:space="preserve">sometimes just </w:t>
      </w:r>
      <w:r w:rsidR="00872915" w:rsidRPr="00083041">
        <w:rPr>
          <w:rStyle w:val="normaltextrun"/>
          <w:rFonts w:ascii="Arial" w:hAnsi="Arial" w:cs="Arial"/>
        </w:rPr>
        <w:t>continu</w:t>
      </w:r>
      <w:r w:rsidR="007F15D8" w:rsidRPr="00083041">
        <w:rPr>
          <w:rStyle w:val="normaltextrun"/>
          <w:rFonts w:ascii="Arial" w:hAnsi="Arial" w:cs="Arial"/>
        </w:rPr>
        <w:t xml:space="preserve">e. </w:t>
      </w:r>
      <w:r w:rsidR="00F505A6" w:rsidRPr="00083041">
        <w:rPr>
          <w:rStyle w:val="normaltextrun"/>
          <w:rFonts w:ascii="Arial" w:hAnsi="Arial" w:cs="Arial"/>
        </w:rPr>
        <w:t xml:space="preserve"> </w:t>
      </w:r>
      <w:r w:rsidR="00505CEF" w:rsidRPr="00083041">
        <w:rPr>
          <w:rStyle w:val="normaltextrun"/>
          <w:rFonts w:ascii="Arial" w:hAnsi="Arial" w:cs="Arial"/>
        </w:rPr>
        <w:t xml:space="preserve"> </w:t>
      </w:r>
      <w:r w:rsidR="005F5FFF" w:rsidRPr="00083041">
        <w:rPr>
          <w:rStyle w:val="normaltextrun"/>
          <w:rFonts w:ascii="Arial" w:hAnsi="Arial" w:cs="Arial"/>
        </w:rPr>
        <w:t xml:space="preserve"> </w:t>
      </w:r>
    </w:p>
    <w:p w14:paraId="6EA4C9AF" w14:textId="77777777" w:rsidR="006179E2" w:rsidRPr="00083041" w:rsidRDefault="006179E2" w:rsidP="00170A77">
      <w:pPr>
        <w:pStyle w:val="paragraph"/>
        <w:spacing w:before="0" w:beforeAutospacing="0" w:after="0" w:afterAutospacing="0" w:line="360" w:lineRule="auto"/>
        <w:jc w:val="both"/>
        <w:textAlignment w:val="baseline"/>
        <w:rPr>
          <w:rStyle w:val="normaltextrun"/>
          <w:rFonts w:ascii="Arial" w:hAnsi="Arial" w:cs="Arial"/>
        </w:rPr>
      </w:pPr>
    </w:p>
    <w:p w14:paraId="07E407F9" w14:textId="689F320D" w:rsidR="000D65BB" w:rsidRPr="00083041" w:rsidRDefault="009F158B"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When </w:t>
      </w:r>
      <w:r w:rsidR="00036B3A" w:rsidRPr="00083041">
        <w:rPr>
          <w:rStyle w:val="normaltextrun"/>
          <w:rFonts w:ascii="Arial" w:hAnsi="Arial" w:cs="Arial"/>
        </w:rPr>
        <w:t>l</w:t>
      </w:r>
      <w:r w:rsidR="007C5A93" w:rsidRPr="00083041">
        <w:rPr>
          <w:rStyle w:val="normaltextrun"/>
          <w:rFonts w:ascii="Arial" w:hAnsi="Arial" w:cs="Arial"/>
        </w:rPr>
        <w:t xml:space="preserve">eading change, it is important </w:t>
      </w:r>
      <w:r w:rsidR="002B77C4" w:rsidRPr="00083041">
        <w:rPr>
          <w:rStyle w:val="normaltextrun"/>
          <w:rFonts w:ascii="Arial" w:hAnsi="Arial" w:cs="Arial"/>
        </w:rPr>
        <w:t xml:space="preserve">to not underestimate or </w:t>
      </w:r>
      <w:r w:rsidR="007629F6" w:rsidRPr="00083041">
        <w:rPr>
          <w:rStyle w:val="normaltextrun"/>
          <w:rFonts w:ascii="Arial" w:hAnsi="Arial" w:cs="Arial"/>
        </w:rPr>
        <w:t xml:space="preserve">misconstrue the requirements </w:t>
      </w:r>
      <w:r w:rsidR="00036B3A" w:rsidRPr="00083041">
        <w:rPr>
          <w:rStyle w:val="normaltextrun"/>
          <w:rFonts w:ascii="Arial" w:hAnsi="Arial" w:cs="Arial"/>
        </w:rPr>
        <w:t>that are needed to support the change</w:t>
      </w:r>
      <w:r w:rsidR="000D65BB" w:rsidRPr="00083041">
        <w:rPr>
          <w:rStyle w:val="normaltextrun"/>
          <w:rFonts w:ascii="Arial" w:hAnsi="Arial" w:cs="Arial"/>
        </w:rPr>
        <w:t xml:space="preserve"> (</w:t>
      </w:r>
      <w:r w:rsidR="000D65BB" w:rsidRPr="00083041">
        <w:rPr>
          <w:rFonts w:ascii="Arial" w:hAnsi="Arial" w:cs="Arial"/>
        </w:rPr>
        <w:t>Woodward and Hendry, 2004)</w:t>
      </w:r>
      <w:r w:rsidR="00036B3A" w:rsidRPr="00083041">
        <w:rPr>
          <w:rStyle w:val="normaltextrun"/>
          <w:rFonts w:ascii="Arial" w:hAnsi="Arial" w:cs="Arial"/>
        </w:rPr>
        <w:t>.</w:t>
      </w:r>
      <w:r w:rsidR="007C5A93" w:rsidRPr="00083041">
        <w:rPr>
          <w:rStyle w:val="normaltextrun"/>
          <w:rFonts w:ascii="Arial" w:hAnsi="Arial" w:cs="Arial"/>
        </w:rPr>
        <w:t xml:space="preserve"> </w:t>
      </w:r>
      <w:r w:rsidR="001065E2" w:rsidRPr="00083041">
        <w:rPr>
          <w:rStyle w:val="normaltextrun"/>
          <w:rFonts w:ascii="Arial" w:hAnsi="Arial" w:cs="Arial"/>
        </w:rPr>
        <w:t>Ma</w:t>
      </w:r>
      <w:r w:rsidR="000B50B8" w:rsidRPr="00083041">
        <w:rPr>
          <w:rStyle w:val="normaltextrun"/>
          <w:rFonts w:ascii="Arial" w:hAnsi="Arial" w:cs="Arial"/>
        </w:rPr>
        <w:t>rro</w:t>
      </w:r>
      <w:r w:rsidR="001E6A50" w:rsidRPr="00083041">
        <w:rPr>
          <w:rStyle w:val="normaltextrun"/>
          <w:rFonts w:ascii="Arial" w:hAnsi="Arial" w:cs="Arial"/>
        </w:rPr>
        <w:t xml:space="preserve">w, </w:t>
      </w:r>
      <w:r w:rsidR="001E6A50" w:rsidRPr="00083041">
        <w:rPr>
          <w:rFonts w:ascii="Arial" w:hAnsi="Arial" w:cs="Arial"/>
        </w:rPr>
        <w:t xml:space="preserve">Bowers, and Seashore (1967) </w:t>
      </w:r>
      <w:r w:rsidR="00FB6412" w:rsidRPr="00083041">
        <w:rPr>
          <w:rStyle w:val="normaltextrun"/>
          <w:rFonts w:ascii="Arial" w:hAnsi="Arial" w:cs="Arial"/>
        </w:rPr>
        <w:t xml:space="preserve">state that </w:t>
      </w:r>
      <w:r w:rsidR="005C1F9F" w:rsidRPr="00083041">
        <w:rPr>
          <w:rStyle w:val="normaltextrun"/>
          <w:rFonts w:ascii="Arial" w:hAnsi="Arial" w:cs="Arial"/>
        </w:rPr>
        <w:t xml:space="preserve">the most </w:t>
      </w:r>
      <w:r w:rsidR="001D5933" w:rsidRPr="00083041">
        <w:rPr>
          <w:rStyle w:val="normaltextrun"/>
          <w:rFonts w:ascii="Arial" w:hAnsi="Arial" w:cs="Arial"/>
        </w:rPr>
        <w:t>success</w:t>
      </w:r>
      <w:r w:rsidR="005C1F9F" w:rsidRPr="00083041">
        <w:rPr>
          <w:rStyle w:val="normaltextrun"/>
          <w:rFonts w:ascii="Arial" w:hAnsi="Arial" w:cs="Arial"/>
        </w:rPr>
        <w:t xml:space="preserve"> was seen</w:t>
      </w:r>
      <w:r w:rsidR="003F056B" w:rsidRPr="00083041">
        <w:rPr>
          <w:rStyle w:val="normaltextrun"/>
          <w:rFonts w:ascii="Arial" w:hAnsi="Arial" w:cs="Arial"/>
        </w:rPr>
        <w:t xml:space="preserve"> wh</w:t>
      </w:r>
      <w:r w:rsidR="008D0E74" w:rsidRPr="00083041">
        <w:rPr>
          <w:rStyle w:val="normaltextrun"/>
          <w:rFonts w:ascii="Arial" w:hAnsi="Arial" w:cs="Arial"/>
        </w:rPr>
        <w:t xml:space="preserve">en </w:t>
      </w:r>
      <w:r w:rsidR="00604E90" w:rsidRPr="00083041">
        <w:rPr>
          <w:rStyle w:val="normaltextrun"/>
          <w:rFonts w:ascii="Arial" w:hAnsi="Arial" w:cs="Arial"/>
        </w:rPr>
        <w:t xml:space="preserve">all </w:t>
      </w:r>
      <w:r w:rsidR="00604E90" w:rsidRPr="00083041">
        <w:rPr>
          <w:rStyle w:val="normaltextrun"/>
          <w:rFonts w:ascii="Arial" w:hAnsi="Arial" w:cs="Arial"/>
        </w:rPr>
        <w:lastRenderedPageBreak/>
        <w:t>stakeholders</w:t>
      </w:r>
      <w:r w:rsidR="008D0E74" w:rsidRPr="00083041">
        <w:rPr>
          <w:rStyle w:val="normaltextrun"/>
          <w:rFonts w:ascii="Arial" w:hAnsi="Arial" w:cs="Arial"/>
        </w:rPr>
        <w:t xml:space="preserve"> were approached and involved</w:t>
      </w:r>
      <w:r w:rsidR="0057013A" w:rsidRPr="00083041">
        <w:rPr>
          <w:rStyle w:val="normaltextrun"/>
          <w:rFonts w:ascii="Arial" w:hAnsi="Arial" w:cs="Arial"/>
        </w:rPr>
        <w:t xml:space="preserve">. </w:t>
      </w:r>
      <w:r w:rsidR="002F4A19" w:rsidRPr="00083041">
        <w:rPr>
          <w:rStyle w:val="normaltextrun"/>
          <w:rFonts w:ascii="Arial" w:hAnsi="Arial" w:cs="Arial"/>
        </w:rPr>
        <w:t xml:space="preserve">Pettigrew (2012) recommends </w:t>
      </w:r>
      <w:r w:rsidR="004770AF" w:rsidRPr="00083041">
        <w:rPr>
          <w:rStyle w:val="normaltextrun"/>
          <w:rFonts w:ascii="Arial" w:hAnsi="Arial" w:cs="Arial"/>
        </w:rPr>
        <w:t xml:space="preserve">that teams involved in change </w:t>
      </w:r>
      <w:r w:rsidR="0097278A" w:rsidRPr="00083041">
        <w:rPr>
          <w:rStyle w:val="normaltextrun"/>
          <w:rFonts w:ascii="Arial" w:hAnsi="Arial" w:cs="Arial"/>
        </w:rPr>
        <w:t xml:space="preserve">must not remain isolated and actively engage stakeholders </w:t>
      </w:r>
      <w:r w:rsidR="00B8476F" w:rsidRPr="00083041">
        <w:rPr>
          <w:rStyle w:val="normaltextrun"/>
          <w:rFonts w:ascii="Arial" w:hAnsi="Arial" w:cs="Arial"/>
        </w:rPr>
        <w:t>to</w:t>
      </w:r>
      <w:r w:rsidR="0097278A" w:rsidRPr="00083041">
        <w:rPr>
          <w:rStyle w:val="normaltextrun"/>
          <w:rFonts w:ascii="Arial" w:hAnsi="Arial" w:cs="Arial"/>
        </w:rPr>
        <w:t xml:space="preserve"> </w:t>
      </w:r>
      <w:r w:rsidR="00352347" w:rsidRPr="00083041">
        <w:rPr>
          <w:rStyle w:val="normaltextrun"/>
          <w:rFonts w:ascii="Arial" w:hAnsi="Arial" w:cs="Arial"/>
        </w:rPr>
        <w:t xml:space="preserve">legitimise </w:t>
      </w:r>
      <w:r w:rsidR="00477BF5" w:rsidRPr="00083041">
        <w:rPr>
          <w:rStyle w:val="normaltextrun"/>
          <w:rFonts w:ascii="Arial" w:hAnsi="Arial" w:cs="Arial"/>
        </w:rPr>
        <w:t xml:space="preserve">the idea into the minds of those </w:t>
      </w:r>
      <w:r w:rsidR="006650FB" w:rsidRPr="00083041">
        <w:rPr>
          <w:rStyle w:val="normaltextrun"/>
          <w:rFonts w:ascii="Arial" w:hAnsi="Arial" w:cs="Arial"/>
        </w:rPr>
        <w:t xml:space="preserve">who can influence their adoption. </w:t>
      </w:r>
      <w:r w:rsidR="00A328A0" w:rsidRPr="00083041">
        <w:rPr>
          <w:rStyle w:val="normaltextrun"/>
          <w:rFonts w:ascii="Arial" w:hAnsi="Arial" w:cs="Arial"/>
        </w:rPr>
        <w:t>As show</w:t>
      </w:r>
      <w:r w:rsidR="00457095" w:rsidRPr="00083041">
        <w:rPr>
          <w:rStyle w:val="normaltextrun"/>
          <w:rFonts w:ascii="Arial" w:hAnsi="Arial" w:cs="Arial"/>
        </w:rPr>
        <w:t>n</w:t>
      </w:r>
      <w:r w:rsidR="00A328A0" w:rsidRPr="00083041">
        <w:rPr>
          <w:rStyle w:val="normaltextrun"/>
          <w:rFonts w:ascii="Arial" w:hAnsi="Arial" w:cs="Arial"/>
        </w:rPr>
        <w:t>, having the support of stakeholders is fundamental</w:t>
      </w:r>
      <w:r w:rsidR="00457095" w:rsidRPr="00083041">
        <w:rPr>
          <w:rStyle w:val="normaltextrun"/>
          <w:rFonts w:ascii="Arial" w:hAnsi="Arial" w:cs="Arial"/>
        </w:rPr>
        <w:t xml:space="preserve">, however can be difficult to achieve. </w:t>
      </w:r>
      <w:r w:rsidR="004D0AF3" w:rsidRPr="00083041">
        <w:rPr>
          <w:rFonts w:ascii="Arial" w:hAnsi="Arial" w:cs="Arial"/>
        </w:rPr>
        <w:t xml:space="preserve">Bridwell-Mitchell and </w:t>
      </w:r>
      <w:proofErr w:type="spellStart"/>
      <w:r w:rsidR="004D0AF3" w:rsidRPr="00083041">
        <w:rPr>
          <w:rFonts w:ascii="Arial" w:hAnsi="Arial" w:cs="Arial"/>
        </w:rPr>
        <w:t>Mezias</w:t>
      </w:r>
      <w:proofErr w:type="spellEnd"/>
      <w:r w:rsidR="004D0AF3" w:rsidRPr="00083041">
        <w:rPr>
          <w:rFonts w:ascii="Arial" w:hAnsi="Arial" w:cs="Arial"/>
        </w:rPr>
        <w:t xml:space="preserve"> </w:t>
      </w:r>
      <w:r w:rsidR="00B911F5" w:rsidRPr="00083041">
        <w:rPr>
          <w:rFonts w:ascii="Arial" w:hAnsi="Arial" w:cs="Arial"/>
        </w:rPr>
        <w:t>(</w:t>
      </w:r>
      <w:r w:rsidR="004D0AF3" w:rsidRPr="00083041">
        <w:rPr>
          <w:rFonts w:ascii="Arial" w:hAnsi="Arial" w:cs="Arial"/>
        </w:rPr>
        <w:t>2012)</w:t>
      </w:r>
      <w:r w:rsidR="00B911F5" w:rsidRPr="00083041">
        <w:rPr>
          <w:rFonts w:ascii="Arial" w:hAnsi="Arial" w:cs="Arial"/>
        </w:rPr>
        <w:t xml:space="preserve"> </w:t>
      </w:r>
      <w:r w:rsidR="00B911F5" w:rsidRPr="00083041">
        <w:rPr>
          <w:rStyle w:val="normaltextrun"/>
          <w:rFonts w:ascii="Arial" w:hAnsi="Arial" w:cs="Arial"/>
        </w:rPr>
        <w:t>e</w:t>
      </w:r>
      <w:r w:rsidR="00F520FC" w:rsidRPr="00083041">
        <w:rPr>
          <w:rStyle w:val="normaltextrun"/>
          <w:rFonts w:ascii="Arial" w:hAnsi="Arial" w:cs="Arial"/>
        </w:rPr>
        <w:t>xplains one reason in the case of internal stakeholders</w:t>
      </w:r>
      <w:r w:rsidR="006D7FFA" w:rsidRPr="00083041">
        <w:rPr>
          <w:rStyle w:val="normaltextrun"/>
          <w:rFonts w:ascii="Arial" w:hAnsi="Arial" w:cs="Arial"/>
        </w:rPr>
        <w:t>, is th</w:t>
      </w:r>
      <w:r w:rsidR="008F197C" w:rsidRPr="00083041">
        <w:rPr>
          <w:rStyle w:val="normaltextrun"/>
          <w:rFonts w:ascii="Arial" w:hAnsi="Arial" w:cs="Arial"/>
        </w:rPr>
        <w:t xml:space="preserve">at they may see little legitimacy in new </w:t>
      </w:r>
      <w:r w:rsidR="00E338E9" w:rsidRPr="00083041">
        <w:rPr>
          <w:rStyle w:val="normaltextrun"/>
          <w:rFonts w:ascii="Arial" w:hAnsi="Arial" w:cs="Arial"/>
        </w:rPr>
        <w:t xml:space="preserve">change endeavours. This usually occurs where there is </w:t>
      </w:r>
      <w:r w:rsidR="00AE5AC4" w:rsidRPr="00083041">
        <w:rPr>
          <w:rStyle w:val="normaltextrun"/>
          <w:rFonts w:ascii="Arial" w:hAnsi="Arial" w:cs="Arial"/>
        </w:rPr>
        <w:t xml:space="preserve">a </w:t>
      </w:r>
      <w:r w:rsidR="006D7FFA" w:rsidRPr="00083041">
        <w:rPr>
          <w:rStyle w:val="normaltextrun"/>
          <w:rFonts w:ascii="Arial" w:hAnsi="Arial" w:cs="Arial"/>
        </w:rPr>
        <w:t xml:space="preserve">disparity </w:t>
      </w:r>
      <w:r w:rsidR="00AE5AC4" w:rsidRPr="00083041">
        <w:rPr>
          <w:rStyle w:val="normaltextrun"/>
          <w:rFonts w:ascii="Arial" w:hAnsi="Arial" w:cs="Arial"/>
        </w:rPr>
        <w:t xml:space="preserve">between how the employee and the manager </w:t>
      </w:r>
      <w:r w:rsidR="00F03D5E" w:rsidRPr="00083041">
        <w:rPr>
          <w:rStyle w:val="normaltextrun"/>
          <w:rFonts w:ascii="Arial" w:hAnsi="Arial" w:cs="Arial"/>
        </w:rPr>
        <w:t xml:space="preserve">identifies the </w:t>
      </w:r>
      <w:r w:rsidR="003C079B" w:rsidRPr="00083041">
        <w:rPr>
          <w:rStyle w:val="normaltextrun"/>
          <w:rFonts w:ascii="Arial" w:hAnsi="Arial" w:cs="Arial"/>
        </w:rPr>
        <w:t xml:space="preserve">future </w:t>
      </w:r>
      <w:r w:rsidR="00F03D5E" w:rsidRPr="00083041">
        <w:rPr>
          <w:rStyle w:val="normaltextrun"/>
          <w:rFonts w:ascii="Arial" w:hAnsi="Arial" w:cs="Arial"/>
        </w:rPr>
        <w:t xml:space="preserve">vision </w:t>
      </w:r>
      <w:r w:rsidR="003C079B" w:rsidRPr="00083041">
        <w:rPr>
          <w:rStyle w:val="normaltextrun"/>
          <w:rFonts w:ascii="Arial" w:hAnsi="Arial" w:cs="Arial"/>
        </w:rPr>
        <w:t>for the organisation</w:t>
      </w:r>
      <w:r w:rsidR="00DE7D86" w:rsidRPr="00083041">
        <w:rPr>
          <w:rStyle w:val="normaltextrun"/>
          <w:rFonts w:ascii="Arial" w:hAnsi="Arial" w:cs="Arial"/>
        </w:rPr>
        <w:t xml:space="preserve">. </w:t>
      </w:r>
      <w:r w:rsidR="000A03C9" w:rsidRPr="00083041">
        <w:rPr>
          <w:rStyle w:val="normaltextrun"/>
          <w:rFonts w:ascii="Arial" w:hAnsi="Arial" w:cs="Arial"/>
        </w:rPr>
        <w:t>Hsu and Hannan</w:t>
      </w:r>
      <w:r w:rsidR="000A2967" w:rsidRPr="00083041">
        <w:rPr>
          <w:rStyle w:val="normaltextrun"/>
          <w:rFonts w:ascii="Arial" w:hAnsi="Arial" w:cs="Arial"/>
        </w:rPr>
        <w:t xml:space="preserve"> (2005) also argue that key stakeholders </w:t>
      </w:r>
      <w:r w:rsidR="005D66AD" w:rsidRPr="00083041">
        <w:rPr>
          <w:rStyle w:val="normaltextrun"/>
          <w:rFonts w:ascii="Arial" w:hAnsi="Arial" w:cs="Arial"/>
        </w:rPr>
        <w:t xml:space="preserve">will not </w:t>
      </w:r>
      <w:r w:rsidR="00454BBA" w:rsidRPr="00083041">
        <w:rPr>
          <w:rStyle w:val="normaltextrun"/>
          <w:rFonts w:ascii="Arial" w:hAnsi="Arial" w:cs="Arial"/>
        </w:rPr>
        <w:t xml:space="preserve">advocate or sanction any future </w:t>
      </w:r>
      <w:r w:rsidR="00AD259D" w:rsidRPr="00083041">
        <w:rPr>
          <w:rStyle w:val="normaltextrun"/>
          <w:rFonts w:ascii="Arial" w:hAnsi="Arial" w:cs="Arial"/>
        </w:rPr>
        <w:t xml:space="preserve">changes if they don’t fit existing organisational change </w:t>
      </w:r>
      <w:r w:rsidR="001D7D2D" w:rsidRPr="00083041">
        <w:rPr>
          <w:rStyle w:val="normaltextrun"/>
          <w:rFonts w:ascii="Arial" w:hAnsi="Arial" w:cs="Arial"/>
        </w:rPr>
        <w:t xml:space="preserve">initiatives or </w:t>
      </w:r>
      <w:r w:rsidR="00C31468">
        <w:rPr>
          <w:rStyle w:val="normaltextrun"/>
          <w:rFonts w:ascii="Arial" w:hAnsi="Arial" w:cs="Arial"/>
        </w:rPr>
        <w:t xml:space="preserve">the </w:t>
      </w:r>
      <w:r w:rsidR="001D7D2D" w:rsidRPr="00083041">
        <w:rPr>
          <w:rStyle w:val="normaltextrun"/>
          <w:rFonts w:ascii="Arial" w:hAnsi="Arial" w:cs="Arial"/>
        </w:rPr>
        <w:t xml:space="preserve">future image </w:t>
      </w:r>
      <w:r w:rsidR="006C30D3" w:rsidRPr="00083041">
        <w:rPr>
          <w:rStyle w:val="normaltextrun"/>
          <w:rFonts w:ascii="Arial" w:hAnsi="Arial" w:cs="Arial"/>
        </w:rPr>
        <w:t>they want to portray</w:t>
      </w:r>
      <w:r w:rsidR="001D7D2D" w:rsidRPr="00083041">
        <w:rPr>
          <w:rStyle w:val="normaltextrun"/>
          <w:rFonts w:ascii="Arial" w:hAnsi="Arial" w:cs="Arial"/>
        </w:rPr>
        <w:t xml:space="preserve">. </w:t>
      </w:r>
    </w:p>
    <w:p w14:paraId="0CCF3C92" w14:textId="77777777" w:rsidR="00B8476F" w:rsidRPr="00083041" w:rsidRDefault="00B8476F" w:rsidP="00170A77">
      <w:pPr>
        <w:pStyle w:val="paragraph"/>
        <w:spacing w:before="0" w:beforeAutospacing="0" w:after="0" w:afterAutospacing="0" w:line="360" w:lineRule="auto"/>
        <w:jc w:val="both"/>
        <w:textAlignment w:val="baseline"/>
        <w:rPr>
          <w:rFonts w:ascii="Open Sans" w:hAnsi="Open Sans" w:cs="Open Sans"/>
          <w:sz w:val="26"/>
          <w:szCs w:val="26"/>
        </w:rPr>
      </w:pPr>
    </w:p>
    <w:p w14:paraId="6AD6DE77" w14:textId="7520D0FB" w:rsidR="00EC7295" w:rsidRPr="00083041" w:rsidRDefault="0019737F" w:rsidP="00170A77">
      <w:pPr>
        <w:pStyle w:val="paragraph"/>
        <w:spacing w:before="0" w:beforeAutospacing="0" w:after="0" w:afterAutospacing="0" w:line="360" w:lineRule="auto"/>
        <w:jc w:val="both"/>
        <w:textAlignment w:val="baseline"/>
        <w:rPr>
          <w:rFonts w:ascii="Arial" w:hAnsi="Arial" w:cs="Arial"/>
        </w:rPr>
      </w:pPr>
      <w:r w:rsidRPr="00083041">
        <w:rPr>
          <w:rStyle w:val="normaltextrun"/>
          <w:rFonts w:ascii="Arial" w:hAnsi="Arial" w:cs="Arial"/>
        </w:rPr>
        <w:t>I have identified through my own experience and through research of change management</w:t>
      </w:r>
      <w:r w:rsidR="00487536">
        <w:rPr>
          <w:rStyle w:val="normaltextrun"/>
          <w:rFonts w:ascii="Arial" w:hAnsi="Arial" w:cs="Arial"/>
        </w:rPr>
        <w:t>,</w:t>
      </w:r>
      <w:r w:rsidRPr="00083041">
        <w:rPr>
          <w:rStyle w:val="normaltextrun"/>
          <w:rFonts w:ascii="Arial" w:hAnsi="Arial" w:cs="Arial"/>
        </w:rPr>
        <w:t xml:space="preserve"> that change </w:t>
      </w:r>
      <w:r w:rsidR="00487536">
        <w:rPr>
          <w:rStyle w:val="normaltextrun"/>
          <w:rFonts w:ascii="Arial" w:hAnsi="Arial" w:cs="Arial"/>
        </w:rPr>
        <w:t xml:space="preserve">can </w:t>
      </w:r>
      <w:r w:rsidRPr="00083041">
        <w:rPr>
          <w:rStyle w:val="normaltextrun"/>
          <w:rFonts w:ascii="Arial" w:hAnsi="Arial" w:cs="Arial"/>
        </w:rPr>
        <w:t xml:space="preserve">elicit negativity and resistance, with </w:t>
      </w:r>
      <w:r w:rsidR="00004259" w:rsidRPr="00083041">
        <w:rPr>
          <w:rStyle w:val="normaltextrun"/>
          <w:rFonts w:ascii="Arial" w:hAnsi="Arial" w:cs="Arial"/>
        </w:rPr>
        <w:t xml:space="preserve">most </w:t>
      </w:r>
      <w:r w:rsidR="00FD1652" w:rsidRPr="00083041">
        <w:rPr>
          <w:rStyle w:val="normaltextrun"/>
          <w:rFonts w:ascii="Arial" w:hAnsi="Arial" w:cs="Arial"/>
        </w:rPr>
        <w:t xml:space="preserve">models encompassing this into their </w:t>
      </w:r>
      <w:r w:rsidRPr="00083041">
        <w:rPr>
          <w:rStyle w:val="normaltextrun"/>
          <w:rFonts w:ascii="Arial" w:hAnsi="Arial" w:cs="Arial"/>
        </w:rPr>
        <w:t>design to foresee and expect negative reactions (</w:t>
      </w:r>
      <w:r w:rsidRPr="00083041">
        <w:rPr>
          <w:rFonts w:ascii="Arial" w:hAnsi="Arial" w:cs="Arial"/>
        </w:rPr>
        <w:t xml:space="preserve">Rosenbaum, More, and </w:t>
      </w:r>
      <w:proofErr w:type="spellStart"/>
      <w:r w:rsidRPr="00083041">
        <w:rPr>
          <w:rFonts w:ascii="Arial" w:hAnsi="Arial" w:cs="Arial"/>
        </w:rPr>
        <w:t>Steane</w:t>
      </w:r>
      <w:proofErr w:type="spellEnd"/>
      <w:r w:rsidRPr="00083041">
        <w:rPr>
          <w:rFonts w:ascii="Arial" w:hAnsi="Arial" w:cs="Arial"/>
        </w:rPr>
        <w:t>, 2018).</w:t>
      </w:r>
      <w:r w:rsidRPr="00083041">
        <w:rPr>
          <w:rStyle w:val="normaltextrun"/>
          <w:rFonts w:ascii="Arial" w:hAnsi="Arial" w:cs="Arial"/>
        </w:rPr>
        <w:t xml:space="preserve"> </w:t>
      </w:r>
      <w:r w:rsidR="00132249" w:rsidRPr="00083041">
        <w:rPr>
          <w:rFonts w:ascii="Arial" w:hAnsi="Arial" w:cs="Arial"/>
        </w:rPr>
        <w:t>Implicit and explicit communication is integral in organisational change and is seen as a strategic process and necessary tool to convey ideas and control change (McClellan, 2011).</w:t>
      </w:r>
      <w:r w:rsidR="00B90875" w:rsidRPr="00083041">
        <w:rPr>
          <w:rFonts w:ascii="Arial" w:hAnsi="Arial" w:cs="Arial"/>
        </w:rPr>
        <w:t xml:space="preserve"> </w:t>
      </w:r>
      <w:r w:rsidR="001533A3" w:rsidRPr="00083041">
        <w:rPr>
          <w:rFonts w:ascii="Arial" w:hAnsi="Arial" w:cs="Arial"/>
        </w:rPr>
        <w:t xml:space="preserve">With </w:t>
      </w:r>
      <w:r w:rsidR="00EC4E3C" w:rsidRPr="00083041">
        <w:rPr>
          <w:rFonts w:ascii="Arial" w:hAnsi="Arial" w:cs="Arial"/>
        </w:rPr>
        <w:t xml:space="preserve">Christensen (2014) </w:t>
      </w:r>
      <w:r w:rsidR="00017A17" w:rsidRPr="00083041">
        <w:rPr>
          <w:rFonts w:ascii="Arial" w:hAnsi="Arial" w:cs="Arial"/>
        </w:rPr>
        <w:t xml:space="preserve">recognising that its importance </w:t>
      </w:r>
      <w:r w:rsidR="00CE4181" w:rsidRPr="00083041">
        <w:rPr>
          <w:rFonts w:ascii="Arial" w:hAnsi="Arial" w:cs="Arial"/>
        </w:rPr>
        <w:t xml:space="preserve">can easily be forgotten </w:t>
      </w:r>
      <w:r w:rsidR="005A30CF" w:rsidRPr="00083041">
        <w:rPr>
          <w:rFonts w:ascii="Arial" w:hAnsi="Arial" w:cs="Arial"/>
        </w:rPr>
        <w:t xml:space="preserve">and difficult to </w:t>
      </w:r>
      <w:r w:rsidR="002A2544" w:rsidRPr="00083041">
        <w:rPr>
          <w:rFonts w:ascii="Arial" w:hAnsi="Arial" w:cs="Arial"/>
        </w:rPr>
        <w:t xml:space="preserve">sustain, </w:t>
      </w:r>
      <w:r w:rsidR="00CE4181" w:rsidRPr="00083041">
        <w:rPr>
          <w:rFonts w:ascii="Arial" w:hAnsi="Arial" w:cs="Arial"/>
        </w:rPr>
        <w:t xml:space="preserve">due to other </w:t>
      </w:r>
      <w:r w:rsidR="005A30CF" w:rsidRPr="00083041">
        <w:rPr>
          <w:rFonts w:ascii="Arial" w:hAnsi="Arial" w:cs="Arial"/>
        </w:rPr>
        <w:t>priorities</w:t>
      </w:r>
      <w:r w:rsidR="00CE4181" w:rsidRPr="00083041">
        <w:rPr>
          <w:rFonts w:ascii="Arial" w:hAnsi="Arial" w:cs="Arial"/>
        </w:rPr>
        <w:t xml:space="preserve"> </w:t>
      </w:r>
      <w:r w:rsidR="00D952AB" w:rsidRPr="00083041">
        <w:rPr>
          <w:rFonts w:ascii="Arial" w:hAnsi="Arial" w:cs="Arial"/>
        </w:rPr>
        <w:t>within t</w:t>
      </w:r>
      <w:r w:rsidR="005A30CF" w:rsidRPr="00083041">
        <w:rPr>
          <w:rFonts w:ascii="Arial" w:hAnsi="Arial" w:cs="Arial"/>
        </w:rPr>
        <w:t>he change process, such as financial, technical</w:t>
      </w:r>
      <w:r w:rsidR="002A2544" w:rsidRPr="00083041">
        <w:rPr>
          <w:rFonts w:ascii="Arial" w:hAnsi="Arial" w:cs="Arial"/>
        </w:rPr>
        <w:t>,</w:t>
      </w:r>
      <w:r w:rsidR="005A30CF" w:rsidRPr="00083041">
        <w:rPr>
          <w:rFonts w:ascii="Arial" w:hAnsi="Arial" w:cs="Arial"/>
        </w:rPr>
        <w:t xml:space="preserve"> and operational demands. </w:t>
      </w:r>
    </w:p>
    <w:p w14:paraId="277526D2" w14:textId="77777777" w:rsidR="00EC7295" w:rsidRPr="00083041" w:rsidRDefault="00EC7295" w:rsidP="00170A77">
      <w:pPr>
        <w:pStyle w:val="paragraph"/>
        <w:spacing w:before="0" w:beforeAutospacing="0" w:after="0" w:afterAutospacing="0" w:line="360" w:lineRule="auto"/>
        <w:jc w:val="both"/>
        <w:textAlignment w:val="baseline"/>
        <w:rPr>
          <w:rFonts w:ascii="Arial" w:hAnsi="Arial" w:cs="Arial"/>
        </w:rPr>
      </w:pPr>
    </w:p>
    <w:p w14:paraId="43A0970C" w14:textId="221961A5" w:rsidR="00557D8A" w:rsidRDefault="00016B89"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Fonts w:ascii="Arial" w:hAnsi="Arial" w:cs="Arial"/>
        </w:rPr>
        <w:t xml:space="preserve">Bridwell-Mitchell and </w:t>
      </w:r>
      <w:proofErr w:type="spellStart"/>
      <w:r w:rsidRPr="00083041">
        <w:rPr>
          <w:rFonts w:ascii="Arial" w:hAnsi="Arial" w:cs="Arial"/>
        </w:rPr>
        <w:t>Mezias</w:t>
      </w:r>
      <w:proofErr w:type="spellEnd"/>
      <w:r w:rsidRPr="00083041">
        <w:rPr>
          <w:rFonts w:ascii="Arial" w:hAnsi="Arial" w:cs="Arial"/>
        </w:rPr>
        <w:t xml:space="preserve"> (2012) </w:t>
      </w:r>
      <w:r w:rsidR="00EE7076" w:rsidRPr="00083041">
        <w:rPr>
          <w:rFonts w:ascii="Arial" w:hAnsi="Arial" w:cs="Arial"/>
        </w:rPr>
        <w:t xml:space="preserve">argues that to transform </w:t>
      </w:r>
      <w:r w:rsidR="006A3E4C" w:rsidRPr="00083041">
        <w:rPr>
          <w:rFonts w:ascii="Arial" w:hAnsi="Arial" w:cs="Arial"/>
        </w:rPr>
        <w:t>the view of internal stakeholders</w:t>
      </w:r>
      <w:r w:rsidR="00DE44B4" w:rsidRPr="00083041">
        <w:rPr>
          <w:rFonts w:ascii="Arial" w:hAnsi="Arial" w:cs="Arial"/>
        </w:rPr>
        <w:t xml:space="preserve"> and gain cognitive legitimacy</w:t>
      </w:r>
      <w:r w:rsidR="006A3E4C" w:rsidRPr="00083041">
        <w:rPr>
          <w:rFonts w:ascii="Arial" w:hAnsi="Arial" w:cs="Arial"/>
        </w:rPr>
        <w:t xml:space="preserve">, </w:t>
      </w:r>
      <w:r w:rsidR="006F7CF9" w:rsidRPr="00083041">
        <w:rPr>
          <w:rFonts w:ascii="Arial" w:hAnsi="Arial" w:cs="Arial"/>
        </w:rPr>
        <w:t>will depend on the use of communication strategies deployed by the change</w:t>
      </w:r>
      <w:r w:rsidR="00B15626" w:rsidRPr="00083041">
        <w:rPr>
          <w:rFonts w:ascii="Arial" w:hAnsi="Arial" w:cs="Arial"/>
        </w:rPr>
        <w:t xml:space="preserve"> agent. </w:t>
      </w:r>
      <w:r w:rsidR="00D40C5C" w:rsidRPr="00083041">
        <w:rPr>
          <w:rFonts w:ascii="Arial" w:hAnsi="Arial" w:cs="Arial"/>
        </w:rPr>
        <w:t xml:space="preserve">With the general view </w:t>
      </w:r>
      <w:r w:rsidR="005D4D24" w:rsidRPr="00083041">
        <w:rPr>
          <w:rFonts w:ascii="Arial" w:hAnsi="Arial" w:cs="Arial"/>
        </w:rPr>
        <w:t xml:space="preserve">given that communication is important, </w:t>
      </w:r>
      <w:proofErr w:type="spellStart"/>
      <w:r w:rsidR="005D4D24" w:rsidRPr="00083041">
        <w:rPr>
          <w:rFonts w:ascii="Arial" w:hAnsi="Arial" w:cs="Arial"/>
        </w:rPr>
        <w:t>Armenakis</w:t>
      </w:r>
      <w:proofErr w:type="spellEnd"/>
      <w:r w:rsidR="005D4D24" w:rsidRPr="00083041">
        <w:rPr>
          <w:rFonts w:ascii="Arial" w:hAnsi="Arial" w:cs="Arial"/>
        </w:rPr>
        <w:t xml:space="preserve"> and Harris (200</w:t>
      </w:r>
      <w:r w:rsidR="001B3AD2" w:rsidRPr="00083041">
        <w:rPr>
          <w:rFonts w:ascii="Arial" w:hAnsi="Arial" w:cs="Arial"/>
        </w:rPr>
        <w:t>9</w:t>
      </w:r>
      <w:r w:rsidR="005D4D24" w:rsidRPr="00083041">
        <w:rPr>
          <w:rFonts w:ascii="Arial" w:hAnsi="Arial" w:cs="Arial"/>
        </w:rPr>
        <w:t xml:space="preserve">) </w:t>
      </w:r>
      <w:r w:rsidR="00BB327C" w:rsidRPr="00083041">
        <w:rPr>
          <w:rFonts w:ascii="Arial" w:hAnsi="Arial" w:cs="Arial"/>
        </w:rPr>
        <w:t xml:space="preserve">conclude that the strategies usually implemented, fail to </w:t>
      </w:r>
      <w:r w:rsidR="0063124F" w:rsidRPr="00083041">
        <w:rPr>
          <w:rFonts w:ascii="Arial" w:hAnsi="Arial" w:cs="Arial"/>
        </w:rPr>
        <w:t>achieve in provid</w:t>
      </w:r>
      <w:r w:rsidR="0023386B" w:rsidRPr="00083041">
        <w:rPr>
          <w:rFonts w:ascii="Arial" w:hAnsi="Arial" w:cs="Arial"/>
        </w:rPr>
        <w:t xml:space="preserve">ing </w:t>
      </w:r>
      <w:r w:rsidR="008E1124" w:rsidRPr="00083041">
        <w:rPr>
          <w:rFonts w:ascii="Arial" w:hAnsi="Arial" w:cs="Arial"/>
        </w:rPr>
        <w:t>sufficiently</w:t>
      </w:r>
      <w:r w:rsidR="006617A8" w:rsidRPr="00083041">
        <w:rPr>
          <w:rFonts w:ascii="Arial" w:hAnsi="Arial" w:cs="Arial"/>
        </w:rPr>
        <w:t>,</w:t>
      </w:r>
      <w:r w:rsidR="008E1124" w:rsidRPr="00083041">
        <w:rPr>
          <w:rFonts w:ascii="Arial" w:hAnsi="Arial" w:cs="Arial"/>
        </w:rPr>
        <w:t xml:space="preserve"> </w:t>
      </w:r>
      <w:r w:rsidR="00713040" w:rsidRPr="00083041">
        <w:rPr>
          <w:rFonts w:ascii="Arial" w:hAnsi="Arial" w:cs="Arial"/>
        </w:rPr>
        <w:t xml:space="preserve">adequate </w:t>
      </w:r>
      <w:r w:rsidR="0063124F" w:rsidRPr="00083041">
        <w:rPr>
          <w:rFonts w:ascii="Arial" w:hAnsi="Arial" w:cs="Arial"/>
        </w:rPr>
        <w:t>information</w:t>
      </w:r>
      <w:r w:rsidR="00774184" w:rsidRPr="00083041">
        <w:rPr>
          <w:rFonts w:ascii="Arial" w:hAnsi="Arial" w:cs="Arial"/>
        </w:rPr>
        <w:t xml:space="preserve"> which can lead to uncertainty for the employees. </w:t>
      </w:r>
      <w:r w:rsidR="00266DD5" w:rsidRPr="00083041">
        <w:rPr>
          <w:rStyle w:val="normaltextrun"/>
          <w:rFonts w:ascii="Arial" w:hAnsi="Arial" w:cs="Arial"/>
        </w:rPr>
        <w:t>To overcome this, I will explore the research on communication strategy</w:t>
      </w:r>
      <w:r w:rsidR="00266DD5">
        <w:rPr>
          <w:rStyle w:val="normaltextrun"/>
          <w:rFonts w:ascii="Arial" w:hAnsi="Arial" w:cs="Arial"/>
        </w:rPr>
        <w:t>.</w:t>
      </w:r>
    </w:p>
    <w:p w14:paraId="6C5B83C4" w14:textId="77777777" w:rsidR="00266DD5" w:rsidRPr="00083041" w:rsidRDefault="00266DD5" w:rsidP="00170A77">
      <w:pPr>
        <w:pStyle w:val="paragraph"/>
        <w:spacing w:before="0" w:beforeAutospacing="0" w:after="0" w:afterAutospacing="0" w:line="360" w:lineRule="auto"/>
        <w:jc w:val="both"/>
        <w:textAlignment w:val="baseline"/>
        <w:rPr>
          <w:rFonts w:ascii="Arial" w:hAnsi="Arial" w:cs="Arial"/>
        </w:rPr>
      </w:pPr>
    </w:p>
    <w:p w14:paraId="186A93FF" w14:textId="26816CD4" w:rsidR="006617A8" w:rsidRPr="00083041" w:rsidRDefault="008528D3" w:rsidP="00170A77">
      <w:pPr>
        <w:pStyle w:val="paragraph"/>
        <w:spacing w:before="0" w:beforeAutospacing="0" w:after="0" w:afterAutospacing="0" w:line="360" w:lineRule="auto"/>
        <w:jc w:val="both"/>
        <w:textAlignment w:val="baseline"/>
        <w:rPr>
          <w:rFonts w:ascii="Arial" w:hAnsi="Arial" w:cs="Arial"/>
        </w:rPr>
      </w:pPr>
      <w:r w:rsidRPr="00083041">
        <w:rPr>
          <w:rStyle w:val="normaltextrun"/>
          <w:rFonts w:ascii="Arial" w:hAnsi="Arial" w:cs="Arial"/>
        </w:rPr>
        <w:t xml:space="preserve">Oliver </w:t>
      </w:r>
      <w:r w:rsidR="005E14FE" w:rsidRPr="00083041">
        <w:rPr>
          <w:rStyle w:val="normaltextrun"/>
          <w:rFonts w:ascii="Arial" w:hAnsi="Arial" w:cs="Arial"/>
        </w:rPr>
        <w:t>(1997)</w:t>
      </w:r>
      <w:r w:rsidRPr="00083041">
        <w:rPr>
          <w:rStyle w:val="normaltextrun"/>
          <w:rFonts w:ascii="Arial" w:hAnsi="Arial" w:cs="Arial"/>
        </w:rPr>
        <w:t xml:space="preserve"> </w:t>
      </w:r>
      <w:r w:rsidR="00563BCA" w:rsidRPr="00083041">
        <w:rPr>
          <w:rStyle w:val="normaltextrun"/>
          <w:rFonts w:ascii="Arial" w:hAnsi="Arial" w:cs="Arial"/>
        </w:rPr>
        <w:t>acknowledged</w:t>
      </w:r>
      <w:r w:rsidR="00F92011" w:rsidRPr="00083041">
        <w:rPr>
          <w:rStyle w:val="normaltextrun"/>
          <w:rFonts w:ascii="Arial" w:hAnsi="Arial" w:cs="Arial"/>
        </w:rPr>
        <w:t xml:space="preserve"> that </w:t>
      </w:r>
      <w:r w:rsidR="00CB1970" w:rsidRPr="00083041">
        <w:rPr>
          <w:rStyle w:val="normaltextrun"/>
          <w:rFonts w:ascii="Arial" w:hAnsi="Arial" w:cs="Arial"/>
        </w:rPr>
        <w:t>organisations</w:t>
      </w:r>
      <w:r w:rsidR="00F92011" w:rsidRPr="00083041">
        <w:rPr>
          <w:rStyle w:val="normaltextrun"/>
          <w:rFonts w:ascii="Arial" w:hAnsi="Arial" w:cs="Arial"/>
        </w:rPr>
        <w:t xml:space="preserve"> </w:t>
      </w:r>
      <w:r w:rsidR="00237E34" w:rsidRPr="00083041">
        <w:rPr>
          <w:rStyle w:val="normaltextrun"/>
          <w:rFonts w:ascii="Arial" w:hAnsi="Arial" w:cs="Arial"/>
        </w:rPr>
        <w:t xml:space="preserve">that </w:t>
      </w:r>
      <w:r w:rsidR="00237E34" w:rsidRPr="00083041">
        <w:rPr>
          <w:rStyle w:val="normaltextrun"/>
          <w:rFonts w:ascii="Arial" w:hAnsi="Arial" w:cs="Arial"/>
          <w:i/>
          <w:iCs/>
        </w:rPr>
        <w:t xml:space="preserve">‘cannot control their </w:t>
      </w:r>
      <w:r w:rsidR="00CB1970" w:rsidRPr="00083041">
        <w:rPr>
          <w:rStyle w:val="normaltextrun"/>
          <w:rFonts w:ascii="Arial" w:hAnsi="Arial" w:cs="Arial"/>
          <w:i/>
          <w:iCs/>
        </w:rPr>
        <w:t>employee’s</w:t>
      </w:r>
      <w:r w:rsidR="00237E34" w:rsidRPr="00083041">
        <w:rPr>
          <w:rStyle w:val="normaltextrun"/>
          <w:rFonts w:ascii="Arial" w:hAnsi="Arial" w:cs="Arial"/>
          <w:i/>
          <w:iCs/>
        </w:rPr>
        <w:t xml:space="preserve"> hearts</w:t>
      </w:r>
      <w:r w:rsidR="00FB1313" w:rsidRPr="00083041">
        <w:rPr>
          <w:rStyle w:val="normaltextrun"/>
          <w:rFonts w:ascii="Arial" w:hAnsi="Arial" w:cs="Arial"/>
          <w:i/>
          <w:iCs/>
        </w:rPr>
        <w:t>, can at least attempt to influence their souls’</w:t>
      </w:r>
      <w:r w:rsidR="00FB1313" w:rsidRPr="00083041">
        <w:rPr>
          <w:rStyle w:val="normaltextrun"/>
          <w:rFonts w:ascii="Arial" w:hAnsi="Arial" w:cs="Arial"/>
        </w:rPr>
        <w:t xml:space="preserve"> </w:t>
      </w:r>
      <w:r w:rsidR="00005EE8" w:rsidRPr="00083041">
        <w:rPr>
          <w:rStyle w:val="normaltextrun"/>
          <w:rFonts w:ascii="Arial" w:hAnsi="Arial" w:cs="Arial"/>
        </w:rPr>
        <w:t>(p.103</w:t>
      </w:r>
      <w:proofErr w:type="gramStart"/>
      <w:r w:rsidR="00005EE8" w:rsidRPr="00083041">
        <w:rPr>
          <w:rStyle w:val="normaltextrun"/>
          <w:rFonts w:ascii="Arial" w:hAnsi="Arial" w:cs="Arial"/>
        </w:rPr>
        <w:t>)</w:t>
      </w:r>
      <w:proofErr w:type="gramEnd"/>
      <w:r w:rsidR="00005EE8" w:rsidRPr="00083041">
        <w:rPr>
          <w:rStyle w:val="normaltextrun"/>
          <w:rFonts w:ascii="Arial" w:hAnsi="Arial" w:cs="Arial"/>
        </w:rPr>
        <w:t xml:space="preserve"> </w:t>
      </w:r>
      <w:r w:rsidR="00FB1313" w:rsidRPr="00083041">
        <w:rPr>
          <w:rStyle w:val="normaltextrun"/>
          <w:rFonts w:ascii="Arial" w:hAnsi="Arial" w:cs="Arial"/>
        </w:rPr>
        <w:t>and recommend</w:t>
      </w:r>
      <w:r w:rsidR="007E38DD" w:rsidRPr="00083041">
        <w:rPr>
          <w:rStyle w:val="normaltextrun"/>
          <w:rFonts w:ascii="Arial" w:hAnsi="Arial" w:cs="Arial"/>
        </w:rPr>
        <w:t>s</w:t>
      </w:r>
      <w:r w:rsidR="00FB1313" w:rsidRPr="00083041">
        <w:rPr>
          <w:rStyle w:val="normaltextrun"/>
          <w:rFonts w:ascii="Arial" w:hAnsi="Arial" w:cs="Arial"/>
        </w:rPr>
        <w:t xml:space="preserve"> </w:t>
      </w:r>
      <w:r w:rsidR="00710AA1" w:rsidRPr="00083041">
        <w:rPr>
          <w:rStyle w:val="normaltextrun"/>
          <w:rFonts w:ascii="Arial" w:hAnsi="Arial" w:cs="Arial"/>
        </w:rPr>
        <w:t>lobbying through mission statements, codes of ethics and values</w:t>
      </w:r>
      <w:r w:rsidR="006D7297" w:rsidRPr="00083041">
        <w:rPr>
          <w:rStyle w:val="normaltextrun"/>
          <w:rFonts w:ascii="Arial" w:hAnsi="Arial" w:cs="Arial"/>
        </w:rPr>
        <w:t xml:space="preserve">. This will </w:t>
      </w:r>
      <w:r w:rsidR="00EA07D5" w:rsidRPr="00083041">
        <w:rPr>
          <w:rStyle w:val="normaltextrun"/>
          <w:rFonts w:ascii="Arial" w:hAnsi="Arial" w:cs="Arial"/>
        </w:rPr>
        <w:t xml:space="preserve">continue </w:t>
      </w:r>
      <w:r w:rsidR="00B70469" w:rsidRPr="00083041">
        <w:rPr>
          <w:rStyle w:val="normaltextrun"/>
          <w:rFonts w:ascii="Arial" w:hAnsi="Arial" w:cs="Arial"/>
        </w:rPr>
        <w:t xml:space="preserve">to trigger </w:t>
      </w:r>
      <w:r w:rsidR="00B70469" w:rsidRPr="00083041">
        <w:rPr>
          <w:rStyle w:val="normaltextrun"/>
          <w:rFonts w:ascii="Arial" w:hAnsi="Arial" w:cs="Arial"/>
        </w:rPr>
        <w:lastRenderedPageBreak/>
        <w:t>positive staff buy in</w:t>
      </w:r>
      <w:r w:rsidR="005D3937" w:rsidRPr="00083041">
        <w:rPr>
          <w:rStyle w:val="normaltextrun"/>
          <w:rFonts w:ascii="Arial" w:hAnsi="Arial" w:cs="Arial"/>
        </w:rPr>
        <w:t xml:space="preserve"> </w:t>
      </w:r>
      <w:r w:rsidR="006D7297" w:rsidRPr="00083041">
        <w:rPr>
          <w:rStyle w:val="normaltextrun"/>
          <w:rFonts w:ascii="Arial" w:hAnsi="Arial" w:cs="Arial"/>
        </w:rPr>
        <w:t>and reminds us that</w:t>
      </w:r>
      <w:r w:rsidR="00EA07D5" w:rsidRPr="00083041">
        <w:rPr>
          <w:rStyle w:val="normaltextrun"/>
          <w:rFonts w:ascii="Arial" w:hAnsi="Arial" w:cs="Arial"/>
        </w:rPr>
        <w:t xml:space="preserve"> it is essential to communicate</w:t>
      </w:r>
      <w:r w:rsidR="00B70469" w:rsidRPr="00083041">
        <w:rPr>
          <w:rStyle w:val="normaltextrun"/>
          <w:rFonts w:ascii="Arial" w:hAnsi="Arial" w:cs="Arial"/>
        </w:rPr>
        <w:t xml:space="preserve"> upwards as well as downwards.</w:t>
      </w:r>
      <w:r w:rsidR="006910B4" w:rsidRPr="00083041">
        <w:rPr>
          <w:rStyle w:val="normaltextrun"/>
          <w:rFonts w:ascii="Arial" w:hAnsi="Arial" w:cs="Arial"/>
        </w:rPr>
        <w:t xml:space="preserve"> </w:t>
      </w:r>
      <w:r w:rsidR="00530B6E" w:rsidRPr="00083041">
        <w:rPr>
          <w:rFonts w:ascii="Arial" w:hAnsi="Arial" w:cs="Arial"/>
        </w:rPr>
        <w:t>Mei, Lee, and Al-</w:t>
      </w:r>
      <w:proofErr w:type="spellStart"/>
      <w:r w:rsidR="00530B6E" w:rsidRPr="00083041">
        <w:rPr>
          <w:rFonts w:ascii="Arial" w:hAnsi="Arial" w:cs="Arial"/>
        </w:rPr>
        <w:t>Hawamdeh</w:t>
      </w:r>
      <w:proofErr w:type="spellEnd"/>
      <w:r w:rsidR="006910B4" w:rsidRPr="00083041">
        <w:rPr>
          <w:rFonts w:ascii="Arial" w:hAnsi="Arial" w:cs="Arial"/>
        </w:rPr>
        <w:t xml:space="preserve"> </w:t>
      </w:r>
      <w:r w:rsidR="00FC5B27" w:rsidRPr="00083041">
        <w:rPr>
          <w:rFonts w:ascii="Arial" w:hAnsi="Arial" w:cs="Arial"/>
        </w:rPr>
        <w:t>(</w:t>
      </w:r>
      <w:r w:rsidR="00530B6E" w:rsidRPr="00083041">
        <w:rPr>
          <w:rFonts w:ascii="Arial" w:hAnsi="Arial" w:cs="Arial"/>
        </w:rPr>
        <w:t>2004)</w:t>
      </w:r>
      <w:r w:rsidR="004D65C0" w:rsidRPr="00083041">
        <w:rPr>
          <w:rFonts w:ascii="Arial" w:hAnsi="Arial" w:cs="Arial"/>
        </w:rPr>
        <w:t xml:space="preserve"> state there are three components that are vital when delivering a communication</w:t>
      </w:r>
      <w:r w:rsidR="004A011C" w:rsidRPr="00083041">
        <w:rPr>
          <w:rFonts w:ascii="Arial" w:hAnsi="Arial" w:cs="Arial"/>
        </w:rPr>
        <w:t xml:space="preserve"> strategy</w:t>
      </w:r>
      <w:r w:rsidR="004D65C0" w:rsidRPr="00083041">
        <w:rPr>
          <w:rFonts w:ascii="Arial" w:hAnsi="Arial" w:cs="Arial"/>
        </w:rPr>
        <w:t xml:space="preserve">; </w:t>
      </w:r>
      <w:r w:rsidR="004A011C" w:rsidRPr="00083041">
        <w:rPr>
          <w:rFonts w:ascii="Arial" w:hAnsi="Arial" w:cs="Arial"/>
        </w:rPr>
        <w:t xml:space="preserve">The Stakeholder, </w:t>
      </w:r>
      <w:r w:rsidR="000B412E" w:rsidRPr="00083041">
        <w:rPr>
          <w:rFonts w:ascii="Arial" w:hAnsi="Arial" w:cs="Arial"/>
        </w:rPr>
        <w:t>t</w:t>
      </w:r>
      <w:r w:rsidR="004A011C" w:rsidRPr="00083041">
        <w:rPr>
          <w:rFonts w:ascii="Arial" w:hAnsi="Arial" w:cs="Arial"/>
        </w:rPr>
        <w:t>he message of change and the communication vehicles that are used to deliver the message</w:t>
      </w:r>
      <w:r w:rsidR="0020403B" w:rsidRPr="00083041">
        <w:rPr>
          <w:rFonts w:ascii="Arial" w:hAnsi="Arial" w:cs="Arial"/>
        </w:rPr>
        <w:t xml:space="preserve"> (p15)</w:t>
      </w:r>
      <w:r w:rsidR="004A011C" w:rsidRPr="00083041">
        <w:rPr>
          <w:rFonts w:ascii="Arial" w:hAnsi="Arial" w:cs="Arial"/>
        </w:rPr>
        <w:t xml:space="preserve">. </w:t>
      </w:r>
      <w:r w:rsidR="008A4498" w:rsidRPr="00083041">
        <w:rPr>
          <w:rFonts w:ascii="Arial" w:hAnsi="Arial" w:cs="Arial"/>
        </w:rPr>
        <w:t>Focusing on the stakeholder</w:t>
      </w:r>
      <w:r w:rsidR="00D10637" w:rsidRPr="00083041">
        <w:rPr>
          <w:rFonts w:ascii="Arial" w:hAnsi="Arial" w:cs="Arial"/>
        </w:rPr>
        <w:t xml:space="preserve">, they recommend </w:t>
      </w:r>
      <w:r w:rsidR="00882CEA" w:rsidRPr="00083041">
        <w:rPr>
          <w:rFonts w:ascii="Arial" w:hAnsi="Arial" w:cs="Arial"/>
        </w:rPr>
        <w:t>rallying</w:t>
      </w:r>
      <w:r w:rsidR="00316781" w:rsidRPr="00083041">
        <w:rPr>
          <w:rFonts w:ascii="Arial" w:hAnsi="Arial" w:cs="Arial"/>
        </w:rPr>
        <w:t xml:space="preserve"> as much support </w:t>
      </w:r>
      <w:r w:rsidR="00882CEA" w:rsidRPr="00083041">
        <w:rPr>
          <w:rFonts w:ascii="Arial" w:hAnsi="Arial" w:cs="Arial"/>
        </w:rPr>
        <w:t xml:space="preserve">by </w:t>
      </w:r>
      <w:r w:rsidR="0098220A" w:rsidRPr="00083041">
        <w:rPr>
          <w:rFonts w:ascii="Arial" w:hAnsi="Arial" w:cs="Arial"/>
        </w:rPr>
        <w:t xml:space="preserve">involving staff to </w:t>
      </w:r>
      <w:r w:rsidR="0055739E" w:rsidRPr="00083041">
        <w:rPr>
          <w:rFonts w:ascii="Arial" w:hAnsi="Arial" w:cs="Arial"/>
        </w:rPr>
        <w:t>creat</w:t>
      </w:r>
      <w:r w:rsidR="0098220A" w:rsidRPr="00083041">
        <w:rPr>
          <w:rFonts w:ascii="Arial" w:hAnsi="Arial" w:cs="Arial"/>
        </w:rPr>
        <w:t>e a sense of</w:t>
      </w:r>
      <w:r w:rsidR="0055739E" w:rsidRPr="00083041">
        <w:rPr>
          <w:rFonts w:ascii="Arial" w:hAnsi="Arial" w:cs="Arial"/>
        </w:rPr>
        <w:t xml:space="preserve"> ownership</w:t>
      </w:r>
      <w:r w:rsidR="0098220A" w:rsidRPr="00083041">
        <w:rPr>
          <w:rFonts w:ascii="Arial" w:hAnsi="Arial" w:cs="Arial"/>
        </w:rPr>
        <w:t xml:space="preserve">. Also to </w:t>
      </w:r>
      <w:r w:rsidR="00F75EC7" w:rsidRPr="00083041">
        <w:rPr>
          <w:rFonts w:ascii="Arial" w:hAnsi="Arial" w:cs="Arial"/>
        </w:rPr>
        <w:t xml:space="preserve">maintain </w:t>
      </w:r>
      <w:r w:rsidR="0098220A" w:rsidRPr="00083041">
        <w:rPr>
          <w:rFonts w:ascii="Arial" w:hAnsi="Arial" w:cs="Arial"/>
        </w:rPr>
        <w:t>the momentum</w:t>
      </w:r>
      <w:r w:rsidR="00F75EC7" w:rsidRPr="00083041">
        <w:rPr>
          <w:rFonts w:ascii="Arial" w:hAnsi="Arial" w:cs="Arial"/>
        </w:rPr>
        <w:t xml:space="preserve"> of enthusiasm through timely communication</w:t>
      </w:r>
      <w:r w:rsidR="00902BBA">
        <w:rPr>
          <w:rFonts w:ascii="Arial" w:hAnsi="Arial" w:cs="Arial"/>
        </w:rPr>
        <w:t>,</w:t>
      </w:r>
      <w:r w:rsidR="00915D9C" w:rsidRPr="00083041">
        <w:rPr>
          <w:rFonts w:ascii="Arial" w:hAnsi="Arial" w:cs="Arial"/>
        </w:rPr>
        <w:t xml:space="preserve"> which in turn </w:t>
      </w:r>
      <w:r w:rsidR="00806FD3" w:rsidRPr="00083041">
        <w:rPr>
          <w:rFonts w:ascii="Arial" w:hAnsi="Arial" w:cs="Arial"/>
        </w:rPr>
        <w:t xml:space="preserve">reduces fears </w:t>
      </w:r>
      <w:r w:rsidR="007966FC" w:rsidRPr="00083041">
        <w:rPr>
          <w:rFonts w:ascii="Arial" w:hAnsi="Arial" w:cs="Arial"/>
        </w:rPr>
        <w:t xml:space="preserve">and future resistance to change. </w:t>
      </w:r>
      <w:r w:rsidR="000B412E" w:rsidRPr="00083041">
        <w:rPr>
          <w:rFonts w:ascii="Arial" w:hAnsi="Arial" w:cs="Arial"/>
        </w:rPr>
        <w:t xml:space="preserve">Despite </w:t>
      </w:r>
      <w:r w:rsidR="00742564" w:rsidRPr="00083041">
        <w:rPr>
          <w:rFonts w:ascii="Arial" w:hAnsi="Arial" w:cs="Arial"/>
        </w:rPr>
        <w:t xml:space="preserve">communication not </w:t>
      </w:r>
      <w:r w:rsidR="00B34623" w:rsidRPr="00083041">
        <w:rPr>
          <w:rFonts w:ascii="Arial" w:hAnsi="Arial" w:cs="Arial"/>
        </w:rPr>
        <w:t>hav</w:t>
      </w:r>
      <w:r w:rsidR="000B412E" w:rsidRPr="00083041">
        <w:rPr>
          <w:rFonts w:ascii="Arial" w:hAnsi="Arial" w:cs="Arial"/>
        </w:rPr>
        <w:t>ing</w:t>
      </w:r>
      <w:r w:rsidR="00B34623" w:rsidRPr="00083041">
        <w:rPr>
          <w:rFonts w:ascii="Arial" w:hAnsi="Arial" w:cs="Arial"/>
        </w:rPr>
        <w:t xml:space="preserve"> the ability to </w:t>
      </w:r>
      <w:r w:rsidR="00742564" w:rsidRPr="00083041">
        <w:rPr>
          <w:rFonts w:ascii="Arial" w:hAnsi="Arial" w:cs="Arial"/>
        </w:rPr>
        <w:t xml:space="preserve">change people directly, it </w:t>
      </w:r>
      <w:r w:rsidR="00A41534" w:rsidRPr="00083041">
        <w:rPr>
          <w:rFonts w:ascii="Arial" w:hAnsi="Arial" w:cs="Arial"/>
        </w:rPr>
        <w:t xml:space="preserve">has the potential to </w:t>
      </w:r>
      <w:r w:rsidR="00742564" w:rsidRPr="00083041">
        <w:rPr>
          <w:rFonts w:ascii="Arial" w:hAnsi="Arial" w:cs="Arial"/>
        </w:rPr>
        <w:t xml:space="preserve">remove </w:t>
      </w:r>
      <w:r w:rsidR="00A41534" w:rsidRPr="00083041">
        <w:rPr>
          <w:rFonts w:ascii="Arial" w:hAnsi="Arial" w:cs="Arial"/>
        </w:rPr>
        <w:t>obstacles</w:t>
      </w:r>
      <w:r w:rsidR="00742564" w:rsidRPr="00083041">
        <w:rPr>
          <w:rFonts w:ascii="Arial" w:hAnsi="Arial" w:cs="Arial"/>
        </w:rPr>
        <w:t xml:space="preserve"> to change</w:t>
      </w:r>
      <w:r w:rsidR="00B62E38" w:rsidRPr="00083041">
        <w:rPr>
          <w:rFonts w:ascii="Arial" w:hAnsi="Arial" w:cs="Arial"/>
        </w:rPr>
        <w:t xml:space="preserve"> (Quirke, 1995).</w:t>
      </w:r>
      <w:r w:rsidR="00742564" w:rsidRPr="00083041">
        <w:rPr>
          <w:rFonts w:ascii="Arial" w:hAnsi="Arial" w:cs="Arial"/>
        </w:rPr>
        <w:t xml:space="preserve"> </w:t>
      </w:r>
    </w:p>
    <w:p w14:paraId="448EBFF3" w14:textId="77777777" w:rsidR="008F1FD6" w:rsidRPr="00083041" w:rsidRDefault="008F1FD6" w:rsidP="00170A77">
      <w:pPr>
        <w:pStyle w:val="paragraph"/>
        <w:spacing w:before="0" w:beforeAutospacing="0" w:after="0" w:afterAutospacing="0" w:line="360" w:lineRule="auto"/>
        <w:jc w:val="both"/>
        <w:textAlignment w:val="baseline"/>
        <w:rPr>
          <w:rFonts w:ascii="Arial" w:hAnsi="Arial" w:cs="Arial"/>
        </w:rPr>
      </w:pPr>
    </w:p>
    <w:p w14:paraId="16CFB662" w14:textId="1E58073C" w:rsidR="00E85B3F" w:rsidRPr="00083041" w:rsidRDefault="008F1FD6"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Fonts w:ascii="Arial" w:hAnsi="Arial" w:cs="Arial"/>
        </w:rPr>
        <w:t xml:space="preserve">External factors </w:t>
      </w:r>
      <w:r w:rsidR="007D66B7" w:rsidRPr="00083041">
        <w:rPr>
          <w:rFonts w:ascii="Arial" w:hAnsi="Arial" w:cs="Arial"/>
        </w:rPr>
        <w:t xml:space="preserve">may </w:t>
      </w:r>
      <w:r w:rsidR="00B36B28">
        <w:rPr>
          <w:rFonts w:ascii="Arial" w:hAnsi="Arial" w:cs="Arial"/>
        </w:rPr>
        <w:t xml:space="preserve">also </w:t>
      </w:r>
      <w:r w:rsidR="007D66B7" w:rsidRPr="00083041">
        <w:rPr>
          <w:rFonts w:ascii="Arial" w:hAnsi="Arial" w:cs="Arial"/>
        </w:rPr>
        <w:t xml:space="preserve">influence the change management process, and I have conducted a PESTLE analysis to determine what they are. </w:t>
      </w:r>
      <w:r w:rsidR="008963A7" w:rsidRPr="00083041">
        <w:rPr>
          <w:rFonts w:ascii="Arial" w:hAnsi="Arial" w:cs="Arial"/>
        </w:rPr>
        <w:t xml:space="preserve">A PESTLE analysis </w:t>
      </w:r>
      <w:r w:rsidR="00F8304F" w:rsidRPr="00083041">
        <w:rPr>
          <w:rFonts w:ascii="Arial" w:hAnsi="Arial" w:cs="Arial"/>
        </w:rPr>
        <w:t xml:space="preserve">is a popular tool used </w:t>
      </w:r>
      <w:r w:rsidR="00E67276" w:rsidRPr="00083041">
        <w:rPr>
          <w:rFonts w:ascii="Arial" w:hAnsi="Arial" w:cs="Arial"/>
        </w:rPr>
        <w:t xml:space="preserve">when launching new projects and </w:t>
      </w:r>
      <w:r w:rsidR="008963A7" w:rsidRPr="00083041">
        <w:rPr>
          <w:rFonts w:ascii="Arial" w:hAnsi="Arial" w:cs="Arial"/>
        </w:rPr>
        <w:t xml:space="preserve">helps to identify </w:t>
      </w:r>
      <w:r w:rsidR="00C061A1" w:rsidRPr="00083041">
        <w:rPr>
          <w:rFonts w:ascii="Arial" w:hAnsi="Arial" w:cs="Arial"/>
        </w:rPr>
        <w:t>macroeconomic changes</w:t>
      </w:r>
      <w:r w:rsidR="00E67276" w:rsidRPr="00083041">
        <w:rPr>
          <w:rFonts w:ascii="Arial" w:hAnsi="Arial" w:cs="Arial"/>
        </w:rPr>
        <w:t xml:space="preserve">. These </w:t>
      </w:r>
      <w:r w:rsidR="00C061A1" w:rsidRPr="00083041">
        <w:rPr>
          <w:rFonts w:ascii="Arial" w:hAnsi="Arial" w:cs="Arial"/>
        </w:rPr>
        <w:t xml:space="preserve">are unavoidable </w:t>
      </w:r>
      <w:r w:rsidR="00515AF5" w:rsidRPr="00083041">
        <w:rPr>
          <w:rFonts w:ascii="Arial" w:hAnsi="Arial" w:cs="Arial"/>
        </w:rPr>
        <w:t>as they can have a significant impact on the process of change management</w:t>
      </w:r>
      <w:r w:rsidR="00D95EF5" w:rsidRPr="00083041">
        <w:rPr>
          <w:rFonts w:ascii="Arial" w:hAnsi="Arial" w:cs="Arial"/>
        </w:rPr>
        <w:t xml:space="preserve">, either providing an opportunity or creating a threat. </w:t>
      </w:r>
      <w:r w:rsidR="00855C5F" w:rsidRPr="00083041">
        <w:rPr>
          <w:rFonts w:ascii="Arial" w:hAnsi="Arial" w:cs="Arial"/>
        </w:rPr>
        <w:t xml:space="preserve">The user must </w:t>
      </w:r>
      <w:r w:rsidR="001721C1" w:rsidRPr="00083041">
        <w:rPr>
          <w:rFonts w:ascii="Arial" w:hAnsi="Arial" w:cs="Arial"/>
        </w:rPr>
        <w:t xml:space="preserve">distinguish between one’s that will </w:t>
      </w:r>
      <w:r w:rsidR="006C5B6C" w:rsidRPr="00083041">
        <w:rPr>
          <w:rFonts w:ascii="Arial" w:hAnsi="Arial" w:cs="Arial"/>
        </w:rPr>
        <w:t>create a tangible influence</w:t>
      </w:r>
      <w:r w:rsidR="002C2E89" w:rsidRPr="00083041">
        <w:rPr>
          <w:rFonts w:ascii="Arial" w:hAnsi="Arial" w:cs="Arial"/>
        </w:rPr>
        <w:t xml:space="preserve"> and analyse</w:t>
      </w:r>
      <w:r w:rsidR="00E53CC4" w:rsidRPr="00083041">
        <w:rPr>
          <w:rFonts w:ascii="Arial" w:hAnsi="Arial" w:cs="Arial"/>
        </w:rPr>
        <w:t xml:space="preserve"> what the impact may be</w:t>
      </w:r>
      <w:r w:rsidR="002F6BC5" w:rsidRPr="00083041">
        <w:rPr>
          <w:rFonts w:ascii="Arial" w:hAnsi="Arial" w:cs="Arial"/>
        </w:rPr>
        <w:t xml:space="preserve"> (Del Marmol</w:t>
      </w:r>
      <w:r w:rsidR="00345C54">
        <w:rPr>
          <w:rFonts w:ascii="Arial" w:hAnsi="Arial" w:cs="Arial"/>
        </w:rPr>
        <w:t>,</w:t>
      </w:r>
      <w:r w:rsidR="002F6BC5" w:rsidRPr="00083041">
        <w:rPr>
          <w:rFonts w:ascii="Arial" w:hAnsi="Arial" w:cs="Arial"/>
        </w:rPr>
        <w:t xml:space="preserve"> 2021)</w:t>
      </w:r>
      <w:r w:rsidR="00E53CC4" w:rsidRPr="00083041">
        <w:rPr>
          <w:rFonts w:ascii="Arial" w:hAnsi="Arial" w:cs="Arial"/>
        </w:rPr>
        <w:t xml:space="preserve">. </w:t>
      </w:r>
      <w:r w:rsidR="008F7BD6" w:rsidRPr="00083041">
        <w:rPr>
          <w:rFonts w:ascii="Arial" w:hAnsi="Arial" w:cs="Arial"/>
        </w:rPr>
        <w:t xml:space="preserve">However, </w:t>
      </w:r>
      <w:r w:rsidR="008F7BD6" w:rsidRPr="00083041">
        <w:rPr>
          <w:rStyle w:val="normaltextrun"/>
          <w:rFonts w:ascii="Arial" w:hAnsi="Arial" w:cs="Arial"/>
        </w:rPr>
        <w:t xml:space="preserve">Burns (1996) points out, that organisations aren’t required to change their plans to fit in with external influences and reminds us that organisations can apply some choice in what variables they want to manage. </w:t>
      </w:r>
    </w:p>
    <w:p w14:paraId="24E52C8B" w14:textId="77777777" w:rsidR="00657598" w:rsidRPr="00083041" w:rsidRDefault="00657598" w:rsidP="00083041">
      <w:pPr>
        <w:pStyle w:val="paragraph"/>
        <w:spacing w:before="0" w:beforeAutospacing="0" w:after="0" w:afterAutospacing="0"/>
        <w:jc w:val="both"/>
        <w:textAlignment w:val="baseline"/>
        <w:rPr>
          <w:rStyle w:val="normaltextrun"/>
          <w:rFonts w:ascii="Arial" w:hAnsi="Arial" w:cs="Arial"/>
        </w:rPr>
      </w:pPr>
    </w:p>
    <w:tbl>
      <w:tblPr>
        <w:tblStyle w:val="TableGrid0"/>
        <w:tblpPr w:leftFromText="180" w:rightFromText="180" w:vertAnchor="text" w:horzAnchor="margin" w:tblpY="73"/>
        <w:tblW w:w="8630" w:type="dxa"/>
        <w:tblLayout w:type="fixed"/>
        <w:tblLook w:val="04A0" w:firstRow="1" w:lastRow="0" w:firstColumn="1" w:lastColumn="0" w:noHBand="0" w:noVBand="1"/>
      </w:tblPr>
      <w:tblGrid>
        <w:gridCol w:w="1257"/>
        <w:gridCol w:w="1416"/>
        <w:gridCol w:w="1594"/>
        <w:gridCol w:w="1481"/>
        <w:gridCol w:w="1335"/>
        <w:gridCol w:w="1547"/>
      </w:tblGrid>
      <w:tr w:rsidR="00083041" w:rsidRPr="00083041" w14:paraId="6FBF01D7" w14:textId="77777777" w:rsidTr="00CC2549">
        <w:trPr>
          <w:trHeight w:val="39"/>
        </w:trPr>
        <w:tc>
          <w:tcPr>
            <w:tcW w:w="1257" w:type="dxa"/>
            <w:shd w:val="clear" w:color="auto" w:fill="FBE4D5" w:themeFill="accent2" w:themeFillTint="33"/>
          </w:tcPr>
          <w:p w14:paraId="7A61483F" w14:textId="77777777" w:rsidR="00266F18" w:rsidRPr="00083041" w:rsidRDefault="00266F18" w:rsidP="00083041">
            <w:pPr>
              <w:jc w:val="both"/>
              <w:rPr>
                <w:rFonts w:ascii="Arial" w:hAnsi="Arial" w:cs="Arial"/>
                <w:b/>
                <w:bCs/>
                <w:sz w:val="18"/>
                <w:szCs w:val="18"/>
              </w:rPr>
            </w:pPr>
          </w:p>
          <w:p w14:paraId="011DA379" w14:textId="77777777" w:rsidR="00266F18" w:rsidRPr="00083041" w:rsidRDefault="00266F18" w:rsidP="00083041">
            <w:pPr>
              <w:jc w:val="both"/>
              <w:rPr>
                <w:rFonts w:ascii="Arial" w:hAnsi="Arial" w:cs="Arial"/>
                <w:b/>
                <w:bCs/>
                <w:sz w:val="18"/>
                <w:szCs w:val="18"/>
              </w:rPr>
            </w:pPr>
            <w:r w:rsidRPr="00083041">
              <w:rPr>
                <w:rFonts w:ascii="Arial" w:hAnsi="Arial" w:cs="Arial"/>
                <w:b/>
                <w:bCs/>
                <w:sz w:val="18"/>
                <w:szCs w:val="18"/>
              </w:rPr>
              <w:t>Political</w:t>
            </w:r>
          </w:p>
          <w:p w14:paraId="6914F727" w14:textId="77777777" w:rsidR="00266F18" w:rsidRPr="00083041" w:rsidRDefault="00266F18" w:rsidP="00083041">
            <w:pPr>
              <w:jc w:val="both"/>
              <w:rPr>
                <w:rFonts w:ascii="Arial" w:hAnsi="Arial" w:cs="Arial"/>
                <w:b/>
                <w:bCs/>
                <w:sz w:val="18"/>
                <w:szCs w:val="18"/>
              </w:rPr>
            </w:pPr>
          </w:p>
        </w:tc>
        <w:tc>
          <w:tcPr>
            <w:tcW w:w="1416" w:type="dxa"/>
            <w:shd w:val="clear" w:color="auto" w:fill="FFF2CC" w:themeFill="accent4" w:themeFillTint="33"/>
          </w:tcPr>
          <w:p w14:paraId="645A74B9" w14:textId="77777777" w:rsidR="00266F18" w:rsidRPr="00083041" w:rsidRDefault="00266F18" w:rsidP="00083041">
            <w:pPr>
              <w:jc w:val="both"/>
              <w:rPr>
                <w:rFonts w:ascii="Arial" w:hAnsi="Arial" w:cs="Arial"/>
                <w:b/>
                <w:bCs/>
                <w:sz w:val="18"/>
                <w:szCs w:val="18"/>
              </w:rPr>
            </w:pPr>
          </w:p>
          <w:p w14:paraId="7D3CD58A" w14:textId="77777777" w:rsidR="00266F18" w:rsidRPr="00083041" w:rsidRDefault="00266F18" w:rsidP="00083041">
            <w:pPr>
              <w:jc w:val="both"/>
              <w:rPr>
                <w:rFonts w:ascii="Arial" w:hAnsi="Arial" w:cs="Arial"/>
                <w:b/>
                <w:bCs/>
                <w:sz w:val="18"/>
                <w:szCs w:val="18"/>
              </w:rPr>
            </w:pPr>
            <w:r w:rsidRPr="00083041">
              <w:rPr>
                <w:rFonts w:ascii="Arial" w:hAnsi="Arial" w:cs="Arial"/>
                <w:b/>
                <w:bCs/>
                <w:sz w:val="18"/>
                <w:szCs w:val="18"/>
              </w:rPr>
              <w:t>Economical</w:t>
            </w:r>
          </w:p>
        </w:tc>
        <w:tc>
          <w:tcPr>
            <w:tcW w:w="1594" w:type="dxa"/>
            <w:shd w:val="clear" w:color="auto" w:fill="D9E2F3" w:themeFill="accent1" w:themeFillTint="33"/>
          </w:tcPr>
          <w:p w14:paraId="21D90466" w14:textId="77777777" w:rsidR="00266F18" w:rsidRPr="00083041" w:rsidRDefault="00266F18" w:rsidP="00083041">
            <w:pPr>
              <w:jc w:val="both"/>
              <w:rPr>
                <w:rFonts w:ascii="Arial" w:hAnsi="Arial" w:cs="Arial"/>
                <w:b/>
                <w:bCs/>
                <w:sz w:val="18"/>
                <w:szCs w:val="18"/>
              </w:rPr>
            </w:pPr>
          </w:p>
          <w:p w14:paraId="1D8A7ADF" w14:textId="77777777" w:rsidR="00266F18" w:rsidRPr="00083041" w:rsidRDefault="00266F18" w:rsidP="00083041">
            <w:pPr>
              <w:jc w:val="both"/>
              <w:rPr>
                <w:rFonts w:ascii="Arial" w:hAnsi="Arial" w:cs="Arial"/>
                <w:b/>
                <w:bCs/>
                <w:sz w:val="18"/>
                <w:szCs w:val="18"/>
              </w:rPr>
            </w:pPr>
            <w:r w:rsidRPr="00083041">
              <w:rPr>
                <w:rFonts w:ascii="Arial" w:hAnsi="Arial" w:cs="Arial"/>
                <w:b/>
                <w:bCs/>
                <w:sz w:val="18"/>
                <w:szCs w:val="18"/>
              </w:rPr>
              <w:t>Socio-Cultural</w:t>
            </w:r>
          </w:p>
        </w:tc>
        <w:tc>
          <w:tcPr>
            <w:tcW w:w="1481" w:type="dxa"/>
            <w:shd w:val="clear" w:color="auto" w:fill="F2F2F2" w:themeFill="background1" w:themeFillShade="F2"/>
          </w:tcPr>
          <w:p w14:paraId="6498913B" w14:textId="77777777" w:rsidR="00266F18" w:rsidRPr="00083041" w:rsidRDefault="00266F18" w:rsidP="00083041">
            <w:pPr>
              <w:jc w:val="both"/>
              <w:rPr>
                <w:rFonts w:ascii="Arial" w:hAnsi="Arial" w:cs="Arial"/>
                <w:b/>
                <w:bCs/>
                <w:sz w:val="18"/>
                <w:szCs w:val="18"/>
              </w:rPr>
            </w:pPr>
          </w:p>
          <w:p w14:paraId="4C086491" w14:textId="77777777" w:rsidR="00266F18" w:rsidRPr="00083041" w:rsidRDefault="00266F18" w:rsidP="00083041">
            <w:pPr>
              <w:jc w:val="both"/>
              <w:rPr>
                <w:rFonts w:ascii="Arial" w:hAnsi="Arial" w:cs="Arial"/>
                <w:b/>
                <w:bCs/>
                <w:sz w:val="18"/>
                <w:szCs w:val="18"/>
              </w:rPr>
            </w:pPr>
            <w:r w:rsidRPr="00083041">
              <w:rPr>
                <w:rFonts w:ascii="Arial" w:hAnsi="Arial" w:cs="Arial"/>
                <w:b/>
                <w:bCs/>
                <w:sz w:val="18"/>
                <w:szCs w:val="18"/>
              </w:rPr>
              <w:t>Technological</w:t>
            </w:r>
          </w:p>
        </w:tc>
        <w:tc>
          <w:tcPr>
            <w:tcW w:w="1335" w:type="dxa"/>
            <w:shd w:val="clear" w:color="auto" w:fill="FDFFE5"/>
          </w:tcPr>
          <w:p w14:paraId="7906EA3C" w14:textId="77777777" w:rsidR="00266F18" w:rsidRPr="00083041" w:rsidRDefault="00266F18" w:rsidP="00083041">
            <w:pPr>
              <w:jc w:val="both"/>
              <w:rPr>
                <w:rFonts w:ascii="Arial" w:hAnsi="Arial" w:cs="Arial"/>
                <w:b/>
                <w:bCs/>
                <w:sz w:val="18"/>
                <w:szCs w:val="18"/>
              </w:rPr>
            </w:pPr>
          </w:p>
          <w:p w14:paraId="1954FEA7" w14:textId="77777777" w:rsidR="00266F18" w:rsidRPr="00083041" w:rsidRDefault="00266F18" w:rsidP="00083041">
            <w:pPr>
              <w:jc w:val="both"/>
              <w:rPr>
                <w:rFonts w:ascii="Arial" w:hAnsi="Arial" w:cs="Arial"/>
                <w:b/>
                <w:bCs/>
                <w:sz w:val="18"/>
                <w:szCs w:val="18"/>
              </w:rPr>
            </w:pPr>
            <w:r w:rsidRPr="00083041">
              <w:rPr>
                <w:rFonts w:ascii="Arial" w:hAnsi="Arial" w:cs="Arial"/>
                <w:b/>
                <w:bCs/>
                <w:sz w:val="18"/>
                <w:szCs w:val="18"/>
              </w:rPr>
              <w:t>Legal</w:t>
            </w:r>
          </w:p>
        </w:tc>
        <w:tc>
          <w:tcPr>
            <w:tcW w:w="1547" w:type="dxa"/>
            <w:shd w:val="clear" w:color="auto" w:fill="E2EFD9" w:themeFill="accent6" w:themeFillTint="33"/>
          </w:tcPr>
          <w:p w14:paraId="6CBA1412" w14:textId="77777777" w:rsidR="00266F18" w:rsidRPr="00083041" w:rsidRDefault="00266F18" w:rsidP="00083041">
            <w:pPr>
              <w:jc w:val="both"/>
              <w:rPr>
                <w:rFonts w:ascii="Arial" w:hAnsi="Arial" w:cs="Arial"/>
                <w:b/>
                <w:bCs/>
                <w:sz w:val="18"/>
                <w:szCs w:val="18"/>
              </w:rPr>
            </w:pPr>
          </w:p>
          <w:p w14:paraId="39A0FAB7" w14:textId="77777777" w:rsidR="00266F18" w:rsidRPr="00083041" w:rsidRDefault="00266F18" w:rsidP="00083041">
            <w:pPr>
              <w:jc w:val="both"/>
              <w:rPr>
                <w:rFonts w:ascii="Arial" w:hAnsi="Arial" w:cs="Arial"/>
                <w:b/>
                <w:bCs/>
                <w:sz w:val="18"/>
                <w:szCs w:val="18"/>
              </w:rPr>
            </w:pPr>
            <w:r w:rsidRPr="00083041">
              <w:rPr>
                <w:rFonts w:ascii="Arial" w:hAnsi="Arial" w:cs="Arial"/>
                <w:b/>
                <w:bCs/>
                <w:sz w:val="18"/>
                <w:szCs w:val="18"/>
              </w:rPr>
              <w:t>Environmental</w:t>
            </w:r>
          </w:p>
        </w:tc>
      </w:tr>
      <w:tr w:rsidR="00083041" w:rsidRPr="00083041" w14:paraId="2F4DE902" w14:textId="77777777" w:rsidTr="00CC2549">
        <w:trPr>
          <w:trHeight w:val="167"/>
        </w:trPr>
        <w:tc>
          <w:tcPr>
            <w:tcW w:w="1257" w:type="dxa"/>
          </w:tcPr>
          <w:p w14:paraId="0DB67A43" w14:textId="77777777" w:rsidR="00266F18" w:rsidRPr="00083041" w:rsidRDefault="00266F18" w:rsidP="00B35544">
            <w:pPr>
              <w:rPr>
                <w:rFonts w:ascii="Arial" w:hAnsi="Arial" w:cs="Arial"/>
                <w:sz w:val="16"/>
                <w:szCs w:val="16"/>
              </w:rPr>
            </w:pPr>
          </w:p>
          <w:p w14:paraId="2C7D1836" w14:textId="2F876CCA" w:rsidR="00266F18" w:rsidRPr="00083041" w:rsidRDefault="005F2778" w:rsidP="00B35544">
            <w:pPr>
              <w:rPr>
                <w:rFonts w:ascii="Arial" w:hAnsi="Arial" w:cs="Arial"/>
                <w:sz w:val="16"/>
                <w:szCs w:val="16"/>
              </w:rPr>
            </w:pPr>
            <w:r w:rsidRPr="00083041">
              <w:rPr>
                <w:rFonts w:ascii="Arial" w:hAnsi="Arial" w:cs="Arial"/>
                <w:sz w:val="16"/>
                <w:szCs w:val="16"/>
              </w:rPr>
              <w:t xml:space="preserve">UK </w:t>
            </w:r>
            <w:r w:rsidR="002A72C2" w:rsidRPr="00083041">
              <w:rPr>
                <w:rFonts w:ascii="Arial" w:hAnsi="Arial" w:cs="Arial"/>
                <w:sz w:val="16"/>
                <w:szCs w:val="16"/>
              </w:rPr>
              <w:t xml:space="preserve">Governance/ </w:t>
            </w:r>
            <w:r w:rsidRPr="00083041">
              <w:rPr>
                <w:rFonts w:ascii="Arial" w:hAnsi="Arial" w:cs="Arial"/>
                <w:sz w:val="16"/>
                <w:szCs w:val="16"/>
              </w:rPr>
              <w:t>Targets</w:t>
            </w:r>
          </w:p>
          <w:p w14:paraId="5616881D" w14:textId="77777777" w:rsidR="00266F18" w:rsidRPr="00083041" w:rsidRDefault="00266F18" w:rsidP="00B35544">
            <w:pPr>
              <w:rPr>
                <w:rFonts w:ascii="Arial" w:hAnsi="Arial" w:cs="Arial"/>
                <w:sz w:val="16"/>
                <w:szCs w:val="16"/>
              </w:rPr>
            </w:pPr>
          </w:p>
          <w:p w14:paraId="397098BA" w14:textId="5CCC0F2E" w:rsidR="00266F18" w:rsidRPr="00083041" w:rsidRDefault="00266F18" w:rsidP="00B35544">
            <w:pPr>
              <w:rPr>
                <w:rFonts w:ascii="Arial" w:hAnsi="Arial" w:cs="Arial"/>
                <w:sz w:val="16"/>
                <w:szCs w:val="16"/>
              </w:rPr>
            </w:pPr>
            <w:r w:rsidRPr="00083041">
              <w:rPr>
                <w:rFonts w:ascii="Arial" w:hAnsi="Arial" w:cs="Arial"/>
                <w:sz w:val="16"/>
                <w:szCs w:val="16"/>
              </w:rPr>
              <w:t xml:space="preserve">WAG </w:t>
            </w:r>
            <w:r w:rsidR="002A72C2" w:rsidRPr="00083041">
              <w:rPr>
                <w:rFonts w:ascii="Arial" w:hAnsi="Arial" w:cs="Arial"/>
                <w:sz w:val="16"/>
                <w:szCs w:val="16"/>
              </w:rPr>
              <w:t xml:space="preserve">Governance/ </w:t>
            </w:r>
            <w:r w:rsidRPr="00083041">
              <w:rPr>
                <w:rFonts w:ascii="Arial" w:hAnsi="Arial" w:cs="Arial"/>
                <w:sz w:val="16"/>
                <w:szCs w:val="16"/>
              </w:rPr>
              <w:t>Targets</w:t>
            </w:r>
          </w:p>
          <w:p w14:paraId="2F9FE965" w14:textId="77777777" w:rsidR="00266F18" w:rsidRPr="00083041" w:rsidRDefault="00266F18" w:rsidP="00B35544">
            <w:pPr>
              <w:rPr>
                <w:rFonts w:ascii="Arial" w:hAnsi="Arial" w:cs="Arial"/>
                <w:sz w:val="16"/>
                <w:szCs w:val="16"/>
              </w:rPr>
            </w:pPr>
          </w:p>
          <w:p w14:paraId="4DCA25AC" w14:textId="77777777" w:rsidR="006C6E7F" w:rsidRPr="00083041" w:rsidRDefault="006C6E7F" w:rsidP="00B35544">
            <w:pPr>
              <w:rPr>
                <w:rFonts w:ascii="Arial" w:hAnsi="Arial" w:cs="Arial"/>
                <w:sz w:val="16"/>
                <w:szCs w:val="16"/>
              </w:rPr>
            </w:pPr>
            <w:r w:rsidRPr="00083041">
              <w:rPr>
                <w:rFonts w:ascii="Arial" w:hAnsi="Arial" w:cs="Arial"/>
                <w:sz w:val="16"/>
                <w:szCs w:val="16"/>
              </w:rPr>
              <w:t>AACE</w:t>
            </w:r>
          </w:p>
          <w:p w14:paraId="2375C5F6" w14:textId="77777777" w:rsidR="006C6E7F" w:rsidRPr="00083041" w:rsidRDefault="006C6E7F" w:rsidP="00B35544">
            <w:pPr>
              <w:rPr>
                <w:rFonts w:ascii="Arial" w:hAnsi="Arial" w:cs="Arial"/>
                <w:sz w:val="16"/>
                <w:szCs w:val="16"/>
              </w:rPr>
            </w:pPr>
          </w:p>
          <w:p w14:paraId="07D36C49" w14:textId="5494BA75" w:rsidR="00EA4DC7" w:rsidRPr="00083041" w:rsidRDefault="00EA4DC7" w:rsidP="00B35544">
            <w:pPr>
              <w:rPr>
                <w:rFonts w:ascii="Arial" w:hAnsi="Arial" w:cs="Arial"/>
                <w:sz w:val="16"/>
                <w:szCs w:val="16"/>
              </w:rPr>
            </w:pPr>
            <w:r w:rsidRPr="00083041">
              <w:rPr>
                <w:rFonts w:ascii="Arial" w:hAnsi="Arial" w:cs="Arial"/>
                <w:sz w:val="16"/>
                <w:szCs w:val="16"/>
              </w:rPr>
              <w:t>EASC</w:t>
            </w:r>
          </w:p>
          <w:p w14:paraId="77985006" w14:textId="77777777" w:rsidR="00EA4DC7" w:rsidRPr="00083041" w:rsidRDefault="00EA4DC7" w:rsidP="00B35544">
            <w:pPr>
              <w:rPr>
                <w:rFonts w:ascii="Arial" w:hAnsi="Arial" w:cs="Arial"/>
                <w:sz w:val="16"/>
                <w:szCs w:val="16"/>
              </w:rPr>
            </w:pPr>
          </w:p>
          <w:p w14:paraId="1405E259" w14:textId="78BDAA9F" w:rsidR="00D65872" w:rsidRPr="00083041" w:rsidRDefault="00D65872" w:rsidP="00B35544">
            <w:pPr>
              <w:rPr>
                <w:rFonts w:ascii="Arial" w:hAnsi="Arial" w:cs="Arial"/>
                <w:sz w:val="16"/>
                <w:szCs w:val="16"/>
              </w:rPr>
            </w:pPr>
            <w:r w:rsidRPr="00083041">
              <w:rPr>
                <w:rFonts w:ascii="Arial" w:hAnsi="Arial" w:cs="Arial"/>
                <w:sz w:val="16"/>
                <w:szCs w:val="16"/>
              </w:rPr>
              <w:t>CQC</w:t>
            </w:r>
          </w:p>
          <w:p w14:paraId="02244EB5" w14:textId="77777777" w:rsidR="00D65872" w:rsidRPr="00083041" w:rsidRDefault="00D65872" w:rsidP="00B35544">
            <w:pPr>
              <w:rPr>
                <w:rFonts w:ascii="Arial" w:hAnsi="Arial" w:cs="Arial"/>
                <w:sz w:val="16"/>
                <w:szCs w:val="16"/>
              </w:rPr>
            </w:pPr>
          </w:p>
          <w:p w14:paraId="7B73CA85" w14:textId="40C935DE" w:rsidR="00362A3F" w:rsidRPr="00083041" w:rsidRDefault="00362A3F" w:rsidP="00B35544">
            <w:pPr>
              <w:rPr>
                <w:rFonts w:ascii="Arial" w:hAnsi="Arial" w:cs="Arial"/>
                <w:sz w:val="16"/>
                <w:szCs w:val="16"/>
              </w:rPr>
            </w:pPr>
            <w:r w:rsidRPr="00083041">
              <w:rPr>
                <w:rFonts w:ascii="Arial" w:hAnsi="Arial" w:cs="Arial"/>
                <w:sz w:val="16"/>
                <w:szCs w:val="16"/>
              </w:rPr>
              <w:t>Ending CEO</w:t>
            </w:r>
            <w:r w:rsidR="00CD262B" w:rsidRPr="00083041">
              <w:rPr>
                <w:rFonts w:ascii="Arial" w:hAnsi="Arial" w:cs="Arial"/>
                <w:sz w:val="16"/>
                <w:szCs w:val="16"/>
              </w:rPr>
              <w:t xml:space="preserve"> cycle</w:t>
            </w:r>
            <w:r w:rsidRPr="00083041">
              <w:rPr>
                <w:rFonts w:ascii="Arial" w:hAnsi="Arial" w:cs="Arial"/>
                <w:sz w:val="16"/>
                <w:szCs w:val="16"/>
              </w:rPr>
              <w:t xml:space="preserve"> </w:t>
            </w:r>
          </w:p>
          <w:p w14:paraId="765A93F5" w14:textId="77777777" w:rsidR="00362A3F" w:rsidRPr="00083041" w:rsidRDefault="00362A3F" w:rsidP="00B35544">
            <w:pPr>
              <w:rPr>
                <w:rFonts w:ascii="Arial" w:hAnsi="Arial" w:cs="Arial"/>
                <w:sz w:val="16"/>
                <w:szCs w:val="16"/>
              </w:rPr>
            </w:pPr>
          </w:p>
          <w:p w14:paraId="24C988A8" w14:textId="77777777" w:rsidR="00266F18" w:rsidRPr="00083041" w:rsidRDefault="00266F18" w:rsidP="00B35544">
            <w:pPr>
              <w:rPr>
                <w:rFonts w:ascii="Arial" w:hAnsi="Arial" w:cs="Arial"/>
                <w:sz w:val="16"/>
                <w:szCs w:val="16"/>
              </w:rPr>
            </w:pPr>
            <w:r w:rsidRPr="00083041">
              <w:rPr>
                <w:rFonts w:ascii="Arial" w:hAnsi="Arial" w:cs="Arial"/>
                <w:sz w:val="16"/>
                <w:szCs w:val="16"/>
              </w:rPr>
              <w:t>Benchmarking</w:t>
            </w:r>
          </w:p>
          <w:p w14:paraId="628C5B03" w14:textId="77777777" w:rsidR="00266F18" w:rsidRPr="00083041" w:rsidRDefault="00266F18" w:rsidP="00B35544">
            <w:pPr>
              <w:rPr>
                <w:rFonts w:ascii="Arial" w:hAnsi="Arial" w:cs="Arial"/>
                <w:sz w:val="16"/>
                <w:szCs w:val="16"/>
              </w:rPr>
            </w:pPr>
          </w:p>
          <w:p w14:paraId="3D8C74F5" w14:textId="77777777" w:rsidR="00266F18" w:rsidRPr="00083041" w:rsidRDefault="00266F18" w:rsidP="00B35544">
            <w:pPr>
              <w:rPr>
                <w:rFonts w:ascii="Arial" w:hAnsi="Arial" w:cs="Arial"/>
                <w:sz w:val="16"/>
                <w:szCs w:val="16"/>
              </w:rPr>
            </w:pPr>
            <w:r w:rsidRPr="00083041">
              <w:rPr>
                <w:rFonts w:ascii="Arial" w:hAnsi="Arial" w:cs="Arial"/>
                <w:sz w:val="16"/>
                <w:szCs w:val="16"/>
              </w:rPr>
              <w:t>Unions</w:t>
            </w:r>
          </w:p>
          <w:p w14:paraId="506F9FF0" w14:textId="77777777" w:rsidR="00266F18" w:rsidRPr="00083041" w:rsidRDefault="00266F18" w:rsidP="00B35544">
            <w:pPr>
              <w:rPr>
                <w:rFonts w:ascii="Arial" w:hAnsi="Arial" w:cs="Arial"/>
                <w:sz w:val="16"/>
                <w:szCs w:val="16"/>
              </w:rPr>
            </w:pPr>
          </w:p>
          <w:p w14:paraId="65579838" w14:textId="77777777" w:rsidR="00266F18" w:rsidRPr="00083041" w:rsidRDefault="00266F18" w:rsidP="00B35544">
            <w:pPr>
              <w:rPr>
                <w:rFonts w:ascii="Arial" w:hAnsi="Arial" w:cs="Arial"/>
                <w:sz w:val="16"/>
                <w:szCs w:val="16"/>
              </w:rPr>
            </w:pPr>
            <w:r w:rsidRPr="00083041">
              <w:rPr>
                <w:rFonts w:ascii="Arial" w:hAnsi="Arial" w:cs="Arial"/>
                <w:sz w:val="16"/>
                <w:szCs w:val="16"/>
              </w:rPr>
              <w:lastRenderedPageBreak/>
              <w:t>Change of Party within Government</w:t>
            </w:r>
          </w:p>
          <w:p w14:paraId="6C779AF8" w14:textId="77777777" w:rsidR="00266F18" w:rsidRPr="00083041" w:rsidRDefault="00266F18" w:rsidP="00B35544">
            <w:pPr>
              <w:rPr>
                <w:rFonts w:ascii="Arial" w:hAnsi="Arial" w:cs="Arial"/>
                <w:sz w:val="16"/>
                <w:szCs w:val="16"/>
              </w:rPr>
            </w:pPr>
          </w:p>
          <w:p w14:paraId="43811B3F" w14:textId="77777777" w:rsidR="00266F18" w:rsidRPr="00083041" w:rsidRDefault="00266F18" w:rsidP="00B35544">
            <w:pPr>
              <w:rPr>
                <w:rFonts w:ascii="Arial" w:hAnsi="Arial" w:cs="Arial"/>
                <w:sz w:val="16"/>
                <w:szCs w:val="16"/>
              </w:rPr>
            </w:pPr>
            <w:r w:rsidRPr="00083041">
              <w:rPr>
                <w:rFonts w:ascii="Arial" w:hAnsi="Arial" w:cs="Arial"/>
                <w:sz w:val="16"/>
                <w:szCs w:val="16"/>
              </w:rPr>
              <w:t>Political Agenda and Focus</w:t>
            </w:r>
          </w:p>
          <w:p w14:paraId="4AFF232B" w14:textId="77777777" w:rsidR="00266F18" w:rsidRPr="00083041" w:rsidRDefault="00266F18" w:rsidP="00B35544">
            <w:pPr>
              <w:rPr>
                <w:rFonts w:ascii="Arial" w:hAnsi="Arial" w:cs="Arial"/>
                <w:sz w:val="16"/>
                <w:szCs w:val="16"/>
              </w:rPr>
            </w:pPr>
          </w:p>
          <w:p w14:paraId="38F4F5F3" w14:textId="77777777" w:rsidR="00266F18" w:rsidRPr="00083041" w:rsidRDefault="00266F18" w:rsidP="00B35544">
            <w:pPr>
              <w:rPr>
                <w:rFonts w:ascii="Arial" w:hAnsi="Arial" w:cs="Arial"/>
                <w:sz w:val="16"/>
                <w:szCs w:val="16"/>
              </w:rPr>
            </w:pPr>
            <w:r w:rsidRPr="00083041">
              <w:rPr>
                <w:rFonts w:ascii="Arial" w:hAnsi="Arial" w:cs="Arial"/>
                <w:sz w:val="16"/>
                <w:szCs w:val="16"/>
              </w:rPr>
              <w:t>Terrorist Threat</w:t>
            </w:r>
          </w:p>
          <w:p w14:paraId="251F85C9" w14:textId="7C275844" w:rsidR="00266F18" w:rsidRPr="00083041" w:rsidRDefault="00266F18" w:rsidP="00B35544">
            <w:pPr>
              <w:rPr>
                <w:rFonts w:ascii="Arial" w:hAnsi="Arial" w:cs="Arial"/>
                <w:sz w:val="16"/>
                <w:szCs w:val="16"/>
              </w:rPr>
            </w:pPr>
          </w:p>
          <w:p w14:paraId="455C260B" w14:textId="77777777" w:rsidR="00266F18" w:rsidRPr="00083041" w:rsidRDefault="00266F18" w:rsidP="00B35544">
            <w:pPr>
              <w:rPr>
                <w:rFonts w:ascii="Arial" w:hAnsi="Arial" w:cs="Arial"/>
                <w:sz w:val="16"/>
                <w:szCs w:val="16"/>
              </w:rPr>
            </w:pPr>
          </w:p>
          <w:p w14:paraId="7B2C4C68" w14:textId="77777777" w:rsidR="00266F18" w:rsidRPr="00083041" w:rsidRDefault="00266F18" w:rsidP="00B35544">
            <w:pPr>
              <w:rPr>
                <w:rFonts w:ascii="Arial" w:hAnsi="Arial" w:cs="Arial"/>
                <w:sz w:val="16"/>
                <w:szCs w:val="16"/>
              </w:rPr>
            </w:pPr>
            <w:r w:rsidRPr="00083041">
              <w:rPr>
                <w:rFonts w:ascii="Arial" w:hAnsi="Arial" w:cs="Arial"/>
                <w:sz w:val="16"/>
                <w:szCs w:val="16"/>
              </w:rPr>
              <w:t>International – Oil prices, War, Asylum Seekers</w:t>
            </w:r>
          </w:p>
          <w:p w14:paraId="6D7C3EDE" w14:textId="77777777" w:rsidR="00266F18" w:rsidRPr="00083041" w:rsidRDefault="00266F18" w:rsidP="00B35544">
            <w:pPr>
              <w:rPr>
                <w:rFonts w:ascii="Arial" w:hAnsi="Arial" w:cs="Arial"/>
                <w:sz w:val="16"/>
                <w:szCs w:val="16"/>
              </w:rPr>
            </w:pPr>
          </w:p>
          <w:p w14:paraId="7F493585" w14:textId="77777777" w:rsidR="00266F18" w:rsidRPr="00083041" w:rsidRDefault="00266F18" w:rsidP="00B35544">
            <w:pPr>
              <w:rPr>
                <w:rFonts w:ascii="Arial" w:hAnsi="Arial" w:cs="Arial"/>
                <w:sz w:val="16"/>
                <w:szCs w:val="16"/>
              </w:rPr>
            </w:pPr>
            <w:r w:rsidRPr="00083041">
              <w:rPr>
                <w:rFonts w:ascii="Arial" w:hAnsi="Arial" w:cs="Arial"/>
                <w:sz w:val="16"/>
                <w:szCs w:val="16"/>
              </w:rPr>
              <w:t>Media view</w:t>
            </w:r>
          </w:p>
          <w:p w14:paraId="5E82F008" w14:textId="77777777" w:rsidR="002E3BA3" w:rsidRPr="00083041" w:rsidRDefault="002E3BA3" w:rsidP="00B35544">
            <w:pPr>
              <w:rPr>
                <w:rFonts w:ascii="Arial" w:hAnsi="Arial" w:cs="Arial"/>
                <w:sz w:val="16"/>
                <w:szCs w:val="16"/>
              </w:rPr>
            </w:pPr>
          </w:p>
          <w:p w14:paraId="45BBBB2C" w14:textId="77777777" w:rsidR="00152FA5" w:rsidRPr="00083041" w:rsidRDefault="00152FA5" w:rsidP="00B35544">
            <w:pPr>
              <w:rPr>
                <w:rFonts w:ascii="Arial" w:hAnsi="Arial" w:cs="Arial"/>
                <w:sz w:val="16"/>
                <w:szCs w:val="16"/>
              </w:rPr>
            </w:pPr>
            <w:r w:rsidRPr="00083041">
              <w:rPr>
                <w:rFonts w:ascii="Arial" w:hAnsi="Arial" w:cs="Arial"/>
                <w:sz w:val="16"/>
                <w:szCs w:val="16"/>
              </w:rPr>
              <w:t>Internal/</w:t>
            </w:r>
          </w:p>
          <w:p w14:paraId="5284CC0C" w14:textId="07D19F9F" w:rsidR="002E3BA3" w:rsidRPr="00083041" w:rsidRDefault="00152FA5" w:rsidP="00B35544">
            <w:pPr>
              <w:rPr>
                <w:rFonts w:ascii="Arial" w:hAnsi="Arial" w:cs="Arial"/>
                <w:sz w:val="16"/>
                <w:szCs w:val="16"/>
              </w:rPr>
            </w:pPr>
            <w:r w:rsidRPr="00083041">
              <w:rPr>
                <w:rFonts w:ascii="Arial" w:hAnsi="Arial" w:cs="Arial"/>
                <w:sz w:val="16"/>
                <w:szCs w:val="16"/>
              </w:rPr>
              <w:t xml:space="preserve">External </w:t>
            </w:r>
            <w:r w:rsidR="002E3BA3" w:rsidRPr="00083041">
              <w:rPr>
                <w:rFonts w:ascii="Arial" w:hAnsi="Arial" w:cs="Arial"/>
                <w:sz w:val="16"/>
                <w:szCs w:val="16"/>
              </w:rPr>
              <w:t>Stakeholders</w:t>
            </w:r>
            <w:r w:rsidR="005D693B" w:rsidRPr="00083041">
              <w:rPr>
                <w:rFonts w:ascii="Arial" w:hAnsi="Arial" w:cs="Arial"/>
                <w:sz w:val="16"/>
                <w:szCs w:val="16"/>
              </w:rPr>
              <w:t xml:space="preserve"> needs and expectations</w:t>
            </w:r>
          </w:p>
        </w:tc>
        <w:tc>
          <w:tcPr>
            <w:tcW w:w="1416" w:type="dxa"/>
          </w:tcPr>
          <w:p w14:paraId="4B94DCDF" w14:textId="77777777" w:rsidR="00266F18" w:rsidRPr="00083041" w:rsidRDefault="00266F18" w:rsidP="00B35544">
            <w:pPr>
              <w:rPr>
                <w:rFonts w:ascii="Arial" w:hAnsi="Arial" w:cs="Arial"/>
                <w:sz w:val="16"/>
                <w:szCs w:val="16"/>
              </w:rPr>
            </w:pPr>
          </w:p>
          <w:p w14:paraId="28EA4229" w14:textId="443CDADA" w:rsidR="00266F18" w:rsidRPr="00083041" w:rsidRDefault="00266F18" w:rsidP="00B35544">
            <w:pPr>
              <w:rPr>
                <w:rFonts w:ascii="Arial" w:hAnsi="Arial" w:cs="Arial"/>
                <w:sz w:val="16"/>
                <w:szCs w:val="16"/>
              </w:rPr>
            </w:pPr>
            <w:r w:rsidRPr="00083041">
              <w:rPr>
                <w:rFonts w:ascii="Arial" w:hAnsi="Arial" w:cs="Arial"/>
                <w:sz w:val="16"/>
                <w:szCs w:val="16"/>
              </w:rPr>
              <w:t>Funding</w:t>
            </w:r>
            <w:r w:rsidR="00EF0F03" w:rsidRPr="00083041">
              <w:rPr>
                <w:rFonts w:ascii="Arial" w:hAnsi="Arial" w:cs="Arial"/>
                <w:sz w:val="16"/>
                <w:szCs w:val="16"/>
              </w:rPr>
              <w:t xml:space="preserve"> Cuts</w:t>
            </w:r>
          </w:p>
          <w:p w14:paraId="3DF8EEFE" w14:textId="77777777" w:rsidR="00266F18" w:rsidRPr="00083041" w:rsidRDefault="00266F18" w:rsidP="00B35544">
            <w:pPr>
              <w:rPr>
                <w:rFonts w:ascii="Arial" w:hAnsi="Arial" w:cs="Arial"/>
                <w:sz w:val="16"/>
                <w:szCs w:val="16"/>
              </w:rPr>
            </w:pPr>
          </w:p>
          <w:p w14:paraId="11F566C9" w14:textId="77777777" w:rsidR="00266F18" w:rsidRPr="00083041" w:rsidRDefault="00266F18" w:rsidP="00B35544">
            <w:pPr>
              <w:rPr>
                <w:rFonts w:ascii="Arial" w:hAnsi="Arial" w:cs="Arial"/>
                <w:sz w:val="16"/>
                <w:szCs w:val="16"/>
              </w:rPr>
            </w:pPr>
            <w:r w:rsidRPr="00083041">
              <w:rPr>
                <w:rFonts w:ascii="Arial" w:hAnsi="Arial" w:cs="Arial"/>
                <w:sz w:val="16"/>
                <w:szCs w:val="16"/>
              </w:rPr>
              <w:t>Budgets</w:t>
            </w:r>
          </w:p>
          <w:p w14:paraId="18149945" w14:textId="77777777" w:rsidR="00D65872" w:rsidRPr="00083041" w:rsidRDefault="00D65872" w:rsidP="00B35544">
            <w:pPr>
              <w:rPr>
                <w:rFonts w:ascii="Arial" w:hAnsi="Arial" w:cs="Arial"/>
                <w:sz w:val="16"/>
                <w:szCs w:val="16"/>
              </w:rPr>
            </w:pPr>
          </w:p>
          <w:p w14:paraId="259B60F3" w14:textId="1EAC3BE5" w:rsidR="00D65872" w:rsidRPr="00083041" w:rsidRDefault="00D65872" w:rsidP="00B35544">
            <w:pPr>
              <w:rPr>
                <w:rFonts w:ascii="Arial" w:hAnsi="Arial" w:cs="Arial"/>
                <w:sz w:val="16"/>
                <w:szCs w:val="16"/>
              </w:rPr>
            </w:pPr>
            <w:r w:rsidRPr="00083041">
              <w:rPr>
                <w:rFonts w:ascii="Arial" w:hAnsi="Arial" w:cs="Arial"/>
                <w:sz w:val="16"/>
                <w:szCs w:val="16"/>
              </w:rPr>
              <w:t>Grants</w:t>
            </w:r>
          </w:p>
          <w:p w14:paraId="0E74DEB3" w14:textId="77777777" w:rsidR="00266F18" w:rsidRPr="00083041" w:rsidRDefault="00266F18" w:rsidP="00B35544">
            <w:pPr>
              <w:rPr>
                <w:rFonts w:ascii="Arial" w:hAnsi="Arial" w:cs="Arial"/>
                <w:sz w:val="16"/>
                <w:szCs w:val="16"/>
              </w:rPr>
            </w:pPr>
          </w:p>
          <w:p w14:paraId="34903CEA" w14:textId="77777777" w:rsidR="00266F18" w:rsidRPr="00083041" w:rsidRDefault="00266F18" w:rsidP="00B35544">
            <w:pPr>
              <w:rPr>
                <w:rFonts w:ascii="Arial" w:hAnsi="Arial" w:cs="Arial"/>
                <w:sz w:val="16"/>
                <w:szCs w:val="16"/>
              </w:rPr>
            </w:pPr>
            <w:r w:rsidRPr="00083041">
              <w:rPr>
                <w:rFonts w:ascii="Arial" w:hAnsi="Arial" w:cs="Arial"/>
                <w:sz w:val="16"/>
                <w:szCs w:val="16"/>
              </w:rPr>
              <w:t>Estates</w:t>
            </w:r>
          </w:p>
          <w:p w14:paraId="1C7DA637" w14:textId="77777777" w:rsidR="00266F18" w:rsidRPr="00083041" w:rsidRDefault="00266F18" w:rsidP="00B35544">
            <w:pPr>
              <w:rPr>
                <w:rFonts w:ascii="Arial" w:hAnsi="Arial" w:cs="Arial"/>
                <w:sz w:val="16"/>
                <w:szCs w:val="16"/>
              </w:rPr>
            </w:pPr>
          </w:p>
          <w:p w14:paraId="1B5E5137" w14:textId="77777777" w:rsidR="00266F18" w:rsidRPr="00083041" w:rsidRDefault="00266F18" w:rsidP="00B35544">
            <w:pPr>
              <w:rPr>
                <w:rFonts w:ascii="Arial" w:hAnsi="Arial" w:cs="Arial"/>
                <w:sz w:val="16"/>
                <w:szCs w:val="16"/>
              </w:rPr>
            </w:pPr>
            <w:r w:rsidRPr="00083041">
              <w:rPr>
                <w:rFonts w:ascii="Arial" w:hAnsi="Arial" w:cs="Arial"/>
                <w:sz w:val="16"/>
                <w:szCs w:val="16"/>
              </w:rPr>
              <w:t>Equipment</w:t>
            </w:r>
          </w:p>
          <w:p w14:paraId="0C5E7E87" w14:textId="77777777" w:rsidR="00266F18" w:rsidRPr="00083041" w:rsidRDefault="00266F18" w:rsidP="00B35544">
            <w:pPr>
              <w:rPr>
                <w:rFonts w:ascii="Arial" w:hAnsi="Arial" w:cs="Arial"/>
                <w:sz w:val="16"/>
                <w:szCs w:val="16"/>
              </w:rPr>
            </w:pPr>
          </w:p>
          <w:p w14:paraId="2028C8D4" w14:textId="77777777" w:rsidR="00266F18" w:rsidRPr="00083041" w:rsidRDefault="00266F18" w:rsidP="00B35544">
            <w:pPr>
              <w:rPr>
                <w:rFonts w:ascii="Arial" w:hAnsi="Arial" w:cs="Arial"/>
                <w:sz w:val="16"/>
                <w:szCs w:val="16"/>
              </w:rPr>
            </w:pPr>
            <w:r w:rsidRPr="00083041">
              <w:rPr>
                <w:rFonts w:ascii="Arial" w:hAnsi="Arial" w:cs="Arial"/>
                <w:sz w:val="16"/>
                <w:szCs w:val="16"/>
              </w:rPr>
              <w:t>Fleet</w:t>
            </w:r>
          </w:p>
          <w:p w14:paraId="57AD20F1" w14:textId="77777777" w:rsidR="00266F18" w:rsidRPr="00083041" w:rsidRDefault="00266F18" w:rsidP="00B35544">
            <w:pPr>
              <w:rPr>
                <w:rFonts w:ascii="Arial" w:hAnsi="Arial" w:cs="Arial"/>
                <w:sz w:val="16"/>
                <w:szCs w:val="16"/>
              </w:rPr>
            </w:pPr>
          </w:p>
          <w:p w14:paraId="27D592AC" w14:textId="77777777" w:rsidR="00266F18" w:rsidRPr="00083041" w:rsidRDefault="00266F18" w:rsidP="00B35544">
            <w:pPr>
              <w:rPr>
                <w:rFonts w:ascii="Arial" w:hAnsi="Arial" w:cs="Arial"/>
                <w:sz w:val="16"/>
                <w:szCs w:val="16"/>
              </w:rPr>
            </w:pPr>
            <w:r w:rsidRPr="00083041">
              <w:rPr>
                <w:rFonts w:ascii="Arial" w:hAnsi="Arial" w:cs="Arial"/>
                <w:sz w:val="16"/>
                <w:szCs w:val="16"/>
              </w:rPr>
              <w:t>Wages</w:t>
            </w:r>
          </w:p>
          <w:p w14:paraId="47689126" w14:textId="77777777" w:rsidR="00266F18" w:rsidRPr="00083041" w:rsidRDefault="00266F18" w:rsidP="00B35544">
            <w:pPr>
              <w:rPr>
                <w:rFonts w:ascii="Arial" w:hAnsi="Arial" w:cs="Arial"/>
                <w:sz w:val="16"/>
                <w:szCs w:val="16"/>
              </w:rPr>
            </w:pPr>
          </w:p>
          <w:p w14:paraId="11952F48" w14:textId="05DC5D9E" w:rsidR="00266F18" w:rsidRPr="00083041" w:rsidRDefault="00266F18" w:rsidP="00B35544">
            <w:pPr>
              <w:rPr>
                <w:rFonts w:ascii="Arial" w:hAnsi="Arial" w:cs="Arial"/>
                <w:sz w:val="16"/>
                <w:szCs w:val="16"/>
              </w:rPr>
            </w:pPr>
            <w:r w:rsidRPr="00083041">
              <w:rPr>
                <w:rFonts w:ascii="Arial" w:hAnsi="Arial" w:cs="Arial"/>
                <w:sz w:val="16"/>
                <w:szCs w:val="16"/>
              </w:rPr>
              <w:t xml:space="preserve">Sickness Absence </w:t>
            </w:r>
            <w:r w:rsidR="00486DAE" w:rsidRPr="00083041">
              <w:rPr>
                <w:rFonts w:ascii="Arial" w:hAnsi="Arial" w:cs="Arial"/>
                <w:sz w:val="16"/>
                <w:szCs w:val="16"/>
              </w:rPr>
              <w:t>impact</w:t>
            </w:r>
          </w:p>
          <w:p w14:paraId="234393C8" w14:textId="77777777" w:rsidR="00266F18" w:rsidRPr="00083041" w:rsidRDefault="00266F18" w:rsidP="00B35544">
            <w:pPr>
              <w:rPr>
                <w:rFonts w:ascii="Arial" w:hAnsi="Arial" w:cs="Arial"/>
                <w:sz w:val="16"/>
                <w:szCs w:val="16"/>
              </w:rPr>
            </w:pPr>
          </w:p>
          <w:p w14:paraId="72892317" w14:textId="77777777" w:rsidR="00266F18" w:rsidRPr="00083041" w:rsidRDefault="00266F18" w:rsidP="00B35544">
            <w:pPr>
              <w:rPr>
                <w:rFonts w:ascii="Arial" w:hAnsi="Arial" w:cs="Arial"/>
                <w:sz w:val="16"/>
                <w:szCs w:val="16"/>
              </w:rPr>
            </w:pPr>
            <w:r w:rsidRPr="00083041">
              <w:rPr>
                <w:rFonts w:ascii="Arial" w:hAnsi="Arial" w:cs="Arial"/>
                <w:sz w:val="16"/>
                <w:szCs w:val="16"/>
              </w:rPr>
              <w:t>Litigation</w:t>
            </w:r>
          </w:p>
          <w:p w14:paraId="1214157B" w14:textId="77777777" w:rsidR="00266F18" w:rsidRPr="00083041" w:rsidRDefault="00266F18" w:rsidP="00B35544">
            <w:pPr>
              <w:rPr>
                <w:rFonts w:ascii="Arial" w:hAnsi="Arial" w:cs="Arial"/>
                <w:sz w:val="16"/>
                <w:szCs w:val="16"/>
              </w:rPr>
            </w:pPr>
          </w:p>
          <w:p w14:paraId="2788C75B" w14:textId="03211C53" w:rsidR="00266F18" w:rsidRPr="00083041" w:rsidRDefault="00266F18" w:rsidP="00B35544">
            <w:pPr>
              <w:rPr>
                <w:rFonts w:ascii="Arial" w:hAnsi="Arial" w:cs="Arial"/>
                <w:sz w:val="16"/>
                <w:szCs w:val="16"/>
              </w:rPr>
            </w:pPr>
            <w:r w:rsidRPr="00083041">
              <w:rPr>
                <w:rFonts w:ascii="Arial" w:hAnsi="Arial" w:cs="Arial"/>
                <w:sz w:val="16"/>
                <w:szCs w:val="16"/>
              </w:rPr>
              <w:t xml:space="preserve">Interest </w:t>
            </w:r>
            <w:r w:rsidR="00362A3F" w:rsidRPr="00083041">
              <w:rPr>
                <w:rFonts w:ascii="Arial" w:hAnsi="Arial" w:cs="Arial"/>
                <w:sz w:val="16"/>
                <w:szCs w:val="16"/>
              </w:rPr>
              <w:t xml:space="preserve">and Inflation </w:t>
            </w:r>
            <w:r w:rsidRPr="00083041">
              <w:rPr>
                <w:rFonts w:ascii="Arial" w:hAnsi="Arial" w:cs="Arial"/>
                <w:sz w:val="16"/>
                <w:szCs w:val="16"/>
              </w:rPr>
              <w:t>Rates</w:t>
            </w:r>
          </w:p>
          <w:p w14:paraId="4554C653" w14:textId="77777777" w:rsidR="00266F18" w:rsidRPr="00083041" w:rsidRDefault="00266F18" w:rsidP="00B35544">
            <w:pPr>
              <w:rPr>
                <w:rFonts w:ascii="Arial" w:hAnsi="Arial" w:cs="Arial"/>
                <w:sz w:val="16"/>
                <w:szCs w:val="16"/>
              </w:rPr>
            </w:pPr>
          </w:p>
          <w:p w14:paraId="604936F1" w14:textId="77777777" w:rsidR="00266F18" w:rsidRPr="00083041" w:rsidRDefault="00266F18" w:rsidP="00B35544">
            <w:pPr>
              <w:rPr>
                <w:rFonts w:ascii="Arial" w:hAnsi="Arial" w:cs="Arial"/>
                <w:sz w:val="16"/>
                <w:szCs w:val="16"/>
              </w:rPr>
            </w:pPr>
            <w:r w:rsidRPr="00083041">
              <w:rPr>
                <w:rFonts w:ascii="Arial" w:hAnsi="Arial" w:cs="Arial"/>
                <w:sz w:val="16"/>
                <w:szCs w:val="16"/>
              </w:rPr>
              <w:lastRenderedPageBreak/>
              <w:t xml:space="preserve">Savings </w:t>
            </w:r>
          </w:p>
          <w:p w14:paraId="73CD9EC1" w14:textId="77777777" w:rsidR="00266F18" w:rsidRPr="00083041" w:rsidRDefault="00266F18" w:rsidP="00B35544">
            <w:pPr>
              <w:rPr>
                <w:rFonts w:ascii="Arial" w:hAnsi="Arial" w:cs="Arial"/>
                <w:sz w:val="16"/>
                <w:szCs w:val="16"/>
              </w:rPr>
            </w:pPr>
          </w:p>
          <w:p w14:paraId="0BCEE27D" w14:textId="77777777" w:rsidR="00266F18" w:rsidRPr="00083041" w:rsidRDefault="00266F18" w:rsidP="00B35544">
            <w:pPr>
              <w:rPr>
                <w:rFonts w:ascii="Arial" w:hAnsi="Arial" w:cs="Arial"/>
                <w:sz w:val="16"/>
                <w:szCs w:val="16"/>
              </w:rPr>
            </w:pPr>
            <w:r w:rsidRPr="00083041">
              <w:rPr>
                <w:rFonts w:ascii="Arial" w:hAnsi="Arial" w:cs="Arial"/>
                <w:sz w:val="16"/>
                <w:szCs w:val="16"/>
              </w:rPr>
              <w:t xml:space="preserve">Impact of Pandemic </w:t>
            </w:r>
          </w:p>
          <w:p w14:paraId="42596591" w14:textId="77777777" w:rsidR="00486DAE" w:rsidRPr="00083041" w:rsidRDefault="00486DAE" w:rsidP="00B35544">
            <w:pPr>
              <w:rPr>
                <w:rFonts w:ascii="Arial" w:hAnsi="Arial" w:cs="Arial"/>
                <w:sz w:val="16"/>
                <w:szCs w:val="16"/>
              </w:rPr>
            </w:pPr>
          </w:p>
          <w:p w14:paraId="32503ED6" w14:textId="2990D92A" w:rsidR="00486DAE" w:rsidRPr="00083041" w:rsidRDefault="00C46E28" w:rsidP="00B35544">
            <w:pPr>
              <w:rPr>
                <w:rFonts w:ascii="Arial" w:hAnsi="Arial" w:cs="Arial"/>
                <w:sz w:val="16"/>
                <w:szCs w:val="16"/>
              </w:rPr>
            </w:pPr>
            <w:r w:rsidRPr="00083041">
              <w:rPr>
                <w:rFonts w:ascii="Arial" w:hAnsi="Arial" w:cs="Arial"/>
                <w:sz w:val="16"/>
                <w:szCs w:val="16"/>
              </w:rPr>
              <w:t>Financial Crisis</w:t>
            </w:r>
          </w:p>
        </w:tc>
        <w:tc>
          <w:tcPr>
            <w:tcW w:w="1594" w:type="dxa"/>
          </w:tcPr>
          <w:p w14:paraId="4B8760CC" w14:textId="77777777" w:rsidR="00266F18" w:rsidRPr="00083041" w:rsidRDefault="00266F18" w:rsidP="00B35544">
            <w:pPr>
              <w:rPr>
                <w:rFonts w:ascii="Arial" w:hAnsi="Arial" w:cs="Arial"/>
                <w:sz w:val="16"/>
                <w:szCs w:val="16"/>
              </w:rPr>
            </w:pPr>
          </w:p>
          <w:p w14:paraId="23994FC6" w14:textId="77777777" w:rsidR="00266F18" w:rsidRPr="00083041" w:rsidRDefault="00266F18" w:rsidP="00B35544">
            <w:pPr>
              <w:rPr>
                <w:rFonts w:ascii="Arial" w:hAnsi="Arial" w:cs="Arial"/>
                <w:sz w:val="16"/>
                <w:szCs w:val="16"/>
              </w:rPr>
            </w:pPr>
            <w:r w:rsidRPr="00083041">
              <w:rPr>
                <w:rFonts w:ascii="Arial" w:hAnsi="Arial" w:cs="Arial"/>
                <w:sz w:val="16"/>
                <w:szCs w:val="16"/>
              </w:rPr>
              <w:t>Ageing Population</w:t>
            </w:r>
          </w:p>
          <w:p w14:paraId="4B96145A" w14:textId="77777777" w:rsidR="00266F18" w:rsidRPr="00083041" w:rsidRDefault="00266F18" w:rsidP="00B35544">
            <w:pPr>
              <w:rPr>
                <w:rFonts w:ascii="Arial" w:hAnsi="Arial" w:cs="Arial"/>
                <w:sz w:val="16"/>
                <w:szCs w:val="16"/>
              </w:rPr>
            </w:pPr>
          </w:p>
          <w:p w14:paraId="5797AE17" w14:textId="77777777" w:rsidR="00266F18" w:rsidRPr="00083041" w:rsidRDefault="00266F18" w:rsidP="00B35544">
            <w:pPr>
              <w:rPr>
                <w:rFonts w:ascii="Arial" w:hAnsi="Arial" w:cs="Arial"/>
                <w:sz w:val="16"/>
                <w:szCs w:val="16"/>
              </w:rPr>
            </w:pPr>
            <w:r w:rsidRPr="00083041">
              <w:rPr>
                <w:rFonts w:ascii="Arial" w:hAnsi="Arial" w:cs="Arial"/>
                <w:sz w:val="16"/>
                <w:szCs w:val="16"/>
              </w:rPr>
              <w:t xml:space="preserve">Chronic diseases </w:t>
            </w:r>
          </w:p>
          <w:p w14:paraId="70FE89AF" w14:textId="77777777" w:rsidR="00266F18" w:rsidRPr="00083041" w:rsidRDefault="00266F18" w:rsidP="00B35544">
            <w:pPr>
              <w:rPr>
                <w:rFonts w:ascii="Arial" w:hAnsi="Arial" w:cs="Arial"/>
                <w:sz w:val="16"/>
                <w:szCs w:val="16"/>
              </w:rPr>
            </w:pPr>
          </w:p>
          <w:p w14:paraId="6FF4FCE7" w14:textId="77777777" w:rsidR="00266F18" w:rsidRPr="00083041" w:rsidRDefault="00266F18" w:rsidP="00B35544">
            <w:pPr>
              <w:rPr>
                <w:rFonts w:ascii="Arial" w:hAnsi="Arial" w:cs="Arial"/>
                <w:sz w:val="16"/>
                <w:szCs w:val="16"/>
              </w:rPr>
            </w:pPr>
            <w:r w:rsidRPr="00083041">
              <w:rPr>
                <w:rFonts w:ascii="Arial" w:hAnsi="Arial" w:cs="Arial"/>
                <w:sz w:val="16"/>
                <w:szCs w:val="16"/>
              </w:rPr>
              <w:t>Increase in Retirement Age</w:t>
            </w:r>
          </w:p>
          <w:p w14:paraId="24970D5A" w14:textId="77777777" w:rsidR="00266F18" w:rsidRPr="00083041" w:rsidRDefault="00266F18" w:rsidP="00B35544">
            <w:pPr>
              <w:rPr>
                <w:rFonts w:ascii="Arial" w:hAnsi="Arial" w:cs="Arial"/>
                <w:sz w:val="16"/>
                <w:szCs w:val="16"/>
              </w:rPr>
            </w:pPr>
          </w:p>
          <w:p w14:paraId="51E7EAAB" w14:textId="77777777" w:rsidR="00266F18" w:rsidRPr="00083041" w:rsidRDefault="00266F18" w:rsidP="00B35544">
            <w:pPr>
              <w:rPr>
                <w:rFonts w:ascii="Arial" w:hAnsi="Arial" w:cs="Arial"/>
                <w:sz w:val="16"/>
                <w:szCs w:val="16"/>
              </w:rPr>
            </w:pPr>
            <w:r w:rsidRPr="00083041">
              <w:rPr>
                <w:rFonts w:ascii="Arial" w:hAnsi="Arial" w:cs="Arial"/>
                <w:sz w:val="16"/>
                <w:szCs w:val="16"/>
              </w:rPr>
              <w:t>Tourism</w:t>
            </w:r>
          </w:p>
          <w:p w14:paraId="49228C12" w14:textId="77777777" w:rsidR="00266F18" w:rsidRPr="00083041" w:rsidRDefault="00266F18" w:rsidP="00B35544">
            <w:pPr>
              <w:rPr>
                <w:rFonts w:ascii="Arial" w:hAnsi="Arial" w:cs="Arial"/>
                <w:sz w:val="16"/>
                <w:szCs w:val="16"/>
              </w:rPr>
            </w:pPr>
          </w:p>
          <w:p w14:paraId="4D64623C" w14:textId="77777777" w:rsidR="00266F18" w:rsidRPr="00083041" w:rsidRDefault="00266F18" w:rsidP="00B35544">
            <w:pPr>
              <w:rPr>
                <w:rFonts w:ascii="Arial" w:hAnsi="Arial" w:cs="Arial"/>
                <w:sz w:val="16"/>
                <w:szCs w:val="16"/>
              </w:rPr>
            </w:pPr>
            <w:r w:rsidRPr="00083041">
              <w:rPr>
                <w:rFonts w:ascii="Arial" w:hAnsi="Arial" w:cs="Arial"/>
                <w:sz w:val="16"/>
                <w:szCs w:val="16"/>
              </w:rPr>
              <w:t>Population Growth</w:t>
            </w:r>
          </w:p>
          <w:p w14:paraId="1F196D84" w14:textId="77777777" w:rsidR="00266F18" w:rsidRPr="00083041" w:rsidRDefault="00266F18" w:rsidP="00B35544">
            <w:pPr>
              <w:rPr>
                <w:rFonts w:ascii="Arial" w:hAnsi="Arial" w:cs="Arial"/>
                <w:sz w:val="16"/>
                <w:szCs w:val="16"/>
              </w:rPr>
            </w:pPr>
          </w:p>
          <w:p w14:paraId="2D8B3300" w14:textId="77777777" w:rsidR="00266F18" w:rsidRPr="00083041" w:rsidRDefault="00266F18" w:rsidP="00B35544">
            <w:pPr>
              <w:rPr>
                <w:rFonts w:ascii="Arial" w:hAnsi="Arial" w:cs="Arial"/>
                <w:sz w:val="16"/>
                <w:szCs w:val="16"/>
              </w:rPr>
            </w:pPr>
            <w:r w:rsidRPr="00083041">
              <w:rPr>
                <w:rFonts w:ascii="Arial" w:hAnsi="Arial" w:cs="Arial"/>
                <w:sz w:val="16"/>
                <w:szCs w:val="16"/>
              </w:rPr>
              <w:t>Organisational Image</w:t>
            </w:r>
          </w:p>
          <w:p w14:paraId="50305CDE" w14:textId="77777777" w:rsidR="00266F18" w:rsidRPr="00083041" w:rsidRDefault="00266F18" w:rsidP="00B35544">
            <w:pPr>
              <w:rPr>
                <w:rFonts w:ascii="Arial" w:hAnsi="Arial" w:cs="Arial"/>
                <w:sz w:val="16"/>
                <w:szCs w:val="16"/>
              </w:rPr>
            </w:pPr>
          </w:p>
          <w:p w14:paraId="6A6790A1" w14:textId="77777777" w:rsidR="00266F18" w:rsidRPr="00083041" w:rsidRDefault="00266F18" w:rsidP="00B35544">
            <w:pPr>
              <w:rPr>
                <w:rFonts w:ascii="Arial" w:hAnsi="Arial" w:cs="Arial"/>
                <w:sz w:val="16"/>
                <w:szCs w:val="16"/>
              </w:rPr>
            </w:pPr>
            <w:r w:rsidRPr="00083041">
              <w:rPr>
                <w:rFonts w:ascii="Arial" w:hAnsi="Arial" w:cs="Arial"/>
                <w:sz w:val="16"/>
                <w:szCs w:val="16"/>
              </w:rPr>
              <w:t>Health Education</w:t>
            </w:r>
          </w:p>
          <w:p w14:paraId="2224647B" w14:textId="77777777" w:rsidR="00266F18" w:rsidRPr="00083041" w:rsidRDefault="00266F18" w:rsidP="00B35544">
            <w:pPr>
              <w:rPr>
                <w:rFonts w:ascii="Arial" w:hAnsi="Arial" w:cs="Arial"/>
                <w:sz w:val="16"/>
                <w:szCs w:val="16"/>
              </w:rPr>
            </w:pPr>
          </w:p>
          <w:p w14:paraId="692F7D0D" w14:textId="5E3A372C" w:rsidR="00266F18" w:rsidRPr="00083041" w:rsidRDefault="00EA546C" w:rsidP="00B35544">
            <w:pPr>
              <w:rPr>
                <w:rFonts w:ascii="Arial" w:hAnsi="Arial" w:cs="Arial"/>
                <w:sz w:val="16"/>
                <w:szCs w:val="16"/>
              </w:rPr>
            </w:pPr>
            <w:r w:rsidRPr="00083041">
              <w:rPr>
                <w:rFonts w:ascii="Arial" w:hAnsi="Arial" w:cs="Arial"/>
                <w:sz w:val="16"/>
                <w:szCs w:val="16"/>
              </w:rPr>
              <w:t>Ambulance Culture</w:t>
            </w:r>
          </w:p>
          <w:p w14:paraId="5DDD48AB" w14:textId="77777777" w:rsidR="00266F18" w:rsidRPr="00083041" w:rsidRDefault="00266F18" w:rsidP="00B35544">
            <w:pPr>
              <w:rPr>
                <w:rFonts w:ascii="Arial" w:hAnsi="Arial" w:cs="Arial"/>
                <w:sz w:val="16"/>
                <w:szCs w:val="16"/>
              </w:rPr>
            </w:pPr>
          </w:p>
          <w:p w14:paraId="0D39A602" w14:textId="5B52BDE4" w:rsidR="00266F18" w:rsidRPr="00083041" w:rsidRDefault="00266F18" w:rsidP="00B35544">
            <w:pPr>
              <w:rPr>
                <w:rFonts w:ascii="Arial" w:hAnsi="Arial" w:cs="Arial"/>
                <w:sz w:val="16"/>
                <w:szCs w:val="16"/>
              </w:rPr>
            </w:pPr>
            <w:r w:rsidRPr="00083041">
              <w:rPr>
                <w:rFonts w:ascii="Arial" w:hAnsi="Arial" w:cs="Arial"/>
                <w:sz w:val="16"/>
                <w:szCs w:val="16"/>
              </w:rPr>
              <w:t xml:space="preserve">Increase in ‘999’ </w:t>
            </w:r>
            <w:proofErr w:type="gramStart"/>
            <w:r w:rsidR="00817733" w:rsidRPr="00083041">
              <w:rPr>
                <w:rFonts w:ascii="Arial" w:hAnsi="Arial" w:cs="Arial"/>
                <w:sz w:val="16"/>
                <w:szCs w:val="16"/>
              </w:rPr>
              <w:t>Calls</w:t>
            </w:r>
            <w:proofErr w:type="gramEnd"/>
          </w:p>
          <w:p w14:paraId="77A2650D" w14:textId="77777777" w:rsidR="00266F18" w:rsidRPr="00083041" w:rsidRDefault="00266F18" w:rsidP="00B35544">
            <w:pPr>
              <w:rPr>
                <w:rFonts w:ascii="Arial" w:hAnsi="Arial" w:cs="Arial"/>
                <w:sz w:val="16"/>
                <w:szCs w:val="16"/>
              </w:rPr>
            </w:pPr>
          </w:p>
          <w:p w14:paraId="2C0BAB1F" w14:textId="77777777" w:rsidR="00266F18" w:rsidRPr="00083041" w:rsidRDefault="00266F18" w:rsidP="00B35544">
            <w:pPr>
              <w:rPr>
                <w:rFonts w:ascii="Arial" w:hAnsi="Arial" w:cs="Arial"/>
                <w:sz w:val="16"/>
                <w:szCs w:val="16"/>
              </w:rPr>
            </w:pPr>
            <w:r w:rsidRPr="00083041">
              <w:rPr>
                <w:rFonts w:ascii="Arial" w:hAnsi="Arial" w:cs="Arial"/>
                <w:sz w:val="16"/>
                <w:szCs w:val="16"/>
              </w:rPr>
              <w:lastRenderedPageBreak/>
              <w:t>Cultural and Diversity</w:t>
            </w:r>
          </w:p>
          <w:p w14:paraId="56B0806E" w14:textId="77777777" w:rsidR="00266F18" w:rsidRPr="00083041" w:rsidRDefault="00266F18" w:rsidP="00B35544">
            <w:pPr>
              <w:rPr>
                <w:rFonts w:ascii="Arial" w:hAnsi="Arial" w:cs="Arial"/>
                <w:sz w:val="16"/>
                <w:szCs w:val="16"/>
              </w:rPr>
            </w:pPr>
          </w:p>
          <w:p w14:paraId="4C3BD054" w14:textId="77777777" w:rsidR="00266F18" w:rsidRPr="00083041" w:rsidRDefault="00266F18" w:rsidP="00B35544">
            <w:pPr>
              <w:rPr>
                <w:rFonts w:ascii="Arial" w:hAnsi="Arial" w:cs="Arial"/>
                <w:sz w:val="16"/>
                <w:szCs w:val="16"/>
              </w:rPr>
            </w:pPr>
            <w:r w:rsidRPr="00083041">
              <w:rPr>
                <w:rFonts w:ascii="Arial" w:hAnsi="Arial" w:cs="Arial"/>
                <w:sz w:val="16"/>
                <w:szCs w:val="16"/>
              </w:rPr>
              <w:t>Lifestyle Attitudes (Obesity, Alcohol/Drug Misuse)</w:t>
            </w:r>
          </w:p>
          <w:p w14:paraId="2DB41496" w14:textId="77777777" w:rsidR="00266F18" w:rsidRPr="00083041" w:rsidRDefault="00266F18" w:rsidP="00B35544">
            <w:pPr>
              <w:rPr>
                <w:rFonts w:ascii="Arial" w:hAnsi="Arial" w:cs="Arial"/>
                <w:sz w:val="16"/>
                <w:szCs w:val="16"/>
              </w:rPr>
            </w:pPr>
          </w:p>
          <w:p w14:paraId="1E853FA4" w14:textId="77777777" w:rsidR="00266F18" w:rsidRPr="00083041" w:rsidRDefault="00833392" w:rsidP="00B35544">
            <w:pPr>
              <w:rPr>
                <w:rFonts w:ascii="Arial" w:hAnsi="Arial" w:cs="Arial"/>
                <w:sz w:val="16"/>
                <w:szCs w:val="16"/>
              </w:rPr>
            </w:pPr>
            <w:r w:rsidRPr="00083041">
              <w:rPr>
                <w:rFonts w:ascii="Arial" w:hAnsi="Arial" w:cs="Arial"/>
                <w:sz w:val="16"/>
                <w:szCs w:val="16"/>
              </w:rPr>
              <w:t xml:space="preserve">Planned operations back </w:t>
            </w:r>
            <w:proofErr w:type="gramStart"/>
            <w:r w:rsidRPr="00083041">
              <w:rPr>
                <w:rFonts w:ascii="Arial" w:hAnsi="Arial" w:cs="Arial"/>
                <w:sz w:val="16"/>
                <w:szCs w:val="16"/>
              </w:rPr>
              <w:t>log</w:t>
            </w:r>
            <w:proofErr w:type="gramEnd"/>
          </w:p>
          <w:p w14:paraId="708691CF" w14:textId="7D3012FF" w:rsidR="00703747" w:rsidRPr="00083041" w:rsidRDefault="00703747" w:rsidP="00B35544">
            <w:pPr>
              <w:rPr>
                <w:rFonts w:ascii="Arial" w:hAnsi="Arial" w:cs="Arial"/>
                <w:sz w:val="16"/>
                <w:szCs w:val="16"/>
              </w:rPr>
            </w:pPr>
          </w:p>
        </w:tc>
        <w:tc>
          <w:tcPr>
            <w:tcW w:w="1481" w:type="dxa"/>
          </w:tcPr>
          <w:p w14:paraId="7594B1CD" w14:textId="77777777" w:rsidR="00266F18" w:rsidRPr="00083041" w:rsidRDefault="00266F18" w:rsidP="00B35544">
            <w:pPr>
              <w:rPr>
                <w:rFonts w:ascii="Arial" w:hAnsi="Arial" w:cs="Arial"/>
                <w:sz w:val="16"/>
                <w:szCs w:val="16"/>
              </w:rPr>
            </w:pPr>
          </w:p>
          <w:p w14:paraId="6475EC33" w14:textId="77777777" w:rsidR="00266F18" w:rsidRPr="00083041" w:rsidRDefault="00266F18" w:rsidP="00B35544">
            <w:pPr>
              <w:rPr>
                <w:rFonts w:ascii="Arial" w:hAnsi="Arial" w:cs="Arial"/>
                <w:sz w:val="16"/>
                <w:szCs w:val="16"/>
              </w:rPr>
            </w:pPr>
            <w:r w:rsidRPr="00083041">
              <w:rPr>
                <w:rFonts w:ascii="Arial" w:hAnsi="Arial" w:cs="Arial"/>
                <w:sz w:val="16"/>
                <w:szCs w:val="16"/>
              </w:rPr>
              <w:t>Cyber Terrorism</w:t>
            </w:r>
          </w:p>
          <w:p w14:paraId="1AF33B91" w14:textId="77777777" w:rsidR="00266F18" w:rsidRPr="00083041" w:rsidRDefault="00266F18" w:rsidP="00B35544">
            <w:pPr>
              <w:rPr>
                <w:rFonts w:ascii="Arial" w:hAnsi="Arial" w:cs="Arial"/>
                <w:sz w:val="16"/>
                <w:szCs w:val="16"/>
              </w:rPr>
            </w:pPr>
          </w:p>
          <w:p w14:paraId="4E58FD63" w14:textId="77777777" w:rsidR="00817733" w:rsidRPr="00083041" w:rsidRDefault="00266F18" w:rsidP="00B35544">
            <w:pPr>
              <w:rPr>
                <w:rFonts w:ascii="Arial" w:hAnsi="Arial" w:cs="Arial"/>
                <w:sz w:val="16"/>
                <w:szCs w:val="16"/>
              </w:rPr>
            </w:pPr>
            <w:r w:rsidRPr="00083041">
              <w:rPr>
                <w:rFonts w:ascii="Arial" w:hAnsi="Arial" w:cs="Arial"/>
                <w:sz w:val="16"/>
                <w:szCs w:val="16"/>
              </w:rPr>
              <w:t>IT Infrastructure</w:t>
            </w:r>
            <w:r w:rsidR="00817733" w:rsidRPr="00083041">
              <w:rPr>
                <w:rFonts w:ascii="Arial" w:hAnsi="Arial" w:cs="Arial"/>
                <w:sz w:val="16"/>
                <w:szCs w:val="16"/>
              </w:rPr>
              <w:t xml:space="preserve"> – Software/</w:t>
            </w:r>
          </w:p>
          <w:p w14:paraId="0040F7C1" w14:textId="46FD8C5E" w:rsidR="00266F18" w:rsidRPr="00083041" w:rsidRDefault="00817733" w:rsidP="00B35544">
            <w:pPr>
              <w:rPr>
                <w:rFonts w:ascii="Arial" w:hAnsi="Arial" w:cs="Arial"/>
                <w:sz w:val="16"/>
                <w:szCs w:val="16"/>
              </w:rPr>
            </w:pPr>
            <w:r w:rsidRPr="00083041">
              <w:rPr>
                <w:rFonts w:ascii="Arial" w:hAnsi="Arial" w:cs="Arial"/>
                <w:sz w:val="16"/>
                <w:szCs w:val="16"/>
              </w:rPr>
              <w:t>Hardware</w:t>
            </w:r>
          </w:p>
          <w:p w14:paraId="576D64EE" w14:textId="77777777" w:rsidR="00266F18" w:rsidRPr="00083041" w:rsidRDefault="00266F18" w:rsidP="00B35544">
            <w:pPr>
              <w:rPr>
                <w:rFonts w:ascii="Arial" w:hAnsi="Arial" w:cs="Arial"/>
                <w:sz w:val="16"/>
                <w:szCs w:val="16"/>
              </w:rPr>
            </w:pPr>
          </w:p>
          <w:p w14:paraId="1AC5D2AF" w14:textId="77777777" w:rsidR="00266F18" w:rsidRPr="00083041" w:rsidRDefault="00266F18" w:rsidP="00B35544">
            <w:pPr>
              <w:rPr>
                <w:rFonts w:ascii="Arial" w:hAnsi="Arial" w:cs="Arial"/>
                <w:sz w:val="16"/>
                <w:szCs w:val="16"/>
              </w:rPr>
            </w:pPr>
            <w:r w:rsidRPr="00083041">
              <w:rPr>
                <w:rFonts w:ascii="Arial" w:hAnsi="Arial" w:cs="Arial"/>
                <w:sz w:val="16"/>
                <w:szCs w:val="16"/>
              </w:rPr>
              <w:t>Personal IT Skills</w:t>
            </w:r>
          </w:p>
          <w:p w14:paraId="32304BBB" w14:textId="77777777" w:rsidR="00266F18" w:rsidRPr="00083041" w:rsidRDefault="00266F18" w:rsidP="00B35544">
            <w:pPr>
              <w:rPr>
                <w:rFonts w:ascii="Arial" w:hAnsi="Arial" w:cs="Arial"/>
                <w:sz w:val="16"/>
                <w:szCs w:val="16"/>
              </w:rPr>
            </w:pPr>
          </w:p>
          <w:p w14:paraId="01D61BB4" w14:textId="77777777" w:rsidR="00266F18" w:rsidRPr="00083041" w:rsidRDefault="00266F18" w:rsidP="00B35544">
            <w:pPr>
              <w:rPr>
                <w:rFonts w:ascii="Arial" w:hAnsi="Arial" w:cs="Arial"/>
                <w:sz w:val="16"/>
                <w:szCs w:val="16"/>
              </w:rPr>
            </w:pPr>
            <w:r w:rsidRPr="00083041">
              <w:rPr>
                <w:rFonts w:ascii="Arial" w:hAnsi="Arial" w:cs="Arial"/>
                <w:sz w:val="16"/>
                <w:szCs w:val="16"/>
              </w:rPr>
              <w:t>Training</w:t>
            </w:r>
          </w:p>
          <w:p w14:paraId="0DF188E8" w14:textId="77777777" w:rsidR="00266F18" w:rsidRPr="00083041" w:rsidRDefault="00266F18" w:rsidP="00B35544">
            <w:pPr>
              <w:rPr>
                <w:rFonts w:ascii="Arial" w:hAnsi="Arial" w:cs="Arial"/>
                <w:sz w:val="16"/>
                <w:szCs w:val="16"/>
              </w:rPr>
            </w:pPr>
          </w:p>
          <w:p w14:paraId="061DEED3" w14:textId="77777777" w:rsidR="00266F18" w:rsidRPr="00083041" w:rsidRDefault="00266F18" w:rsidP="00B35544">
            <w:pPr>
              <w:rPr>
                <w:rFonts w:ascii="Arial" w:hAnsi="Arial" w:cs="Arial"/>
                <w:sz w:val="16"/>
                <w:szCs w:val="16"/>
              </w:rPr>
            </w:pPr>
            <w:r w:rsidRPr="00083041">
              <w:rPr>
                <w:rFonts w:ascii="Arial" w:hAnsi="Arial" w:cs="Arial"/>
                <w:sz w:val="16"/>
                <w:szCs w:val="16"/>
              </w:rPr>
              <w:t>Technological Advancements</w:t>
            </w:r>
          </w:p>
          <w:p w14:paraId="455FC428" w14:textId="77777777" w:rsidR="00266F18" w:rsidRPr="00083041" w:rsidRDefault="00266F18" w:rsidP="00B35544">
            <w:pPr>
              <w:rPr>
                <w:rFonts w:ascii="Arial" w:hAnsi="Arial" w:cs="Arial"/>
                <w:sz w:val="16"/>
                <w:szCs w:val="16"/>
              </w:rPr>
            </w:pPr>
          </w:p>
          <w:p w14:paraId="05F51285" w14:textId="77777777" w:rsidR="00266F18" w:rsidRPr="00083041" w:rsidRDefault="00266F18" w:rsidP="00B35544">
            <w:pPr>
              <w:rPr>
                <w:rFonts w:ascii="Arial" w:hAnsi="Arial" w:cs="Arial"/>
                <w:sz w:val="16"/>
                <w:szCs w:val="16"/>
              </w:rPr>
            </w:pPr>
            <w:r w:rsidRPr="00083041">
              <w:rPr>
                <w:rFonts w:ascii="Arial" w:hAnsi="Arial" w:cs="Arial"/>
                <w:sz w:val="16"/>
                <w:szCs w:val="16"/>
              </w:rPr>
              <w:t>Airwaves (Radios)</w:t>
            </w:r>
          </w:p>
          <w:p w14:paraId="25D41F95" w14:textId="77777777" w:rsidR="00266F18" w:rsidRPr="00083041" w:rsidRDefault="00266F18" w:rsidP="00B35544">
            <w:pPr>
              <w:rPr>
                <w:rFonts w:ascii="Arial" w:hAnsi="Arial" w:cs="Arial"/>
                <w:sz w:val="16"/>
                <w:szCs w:val="16"/>
              </w:rPr>
            </w:pPr>
          </w:p>
          <w:p w14:paraId="55CC517F" w14:textId="77777777" w:rsidR="00266F18" w:rsidRPr="00083041" w:rsidRDefault="00266F18" w:rsidP="00B35544">
            <w:pPr>
              <w:rPr>
                <w:rFonts w:ascii="Arial" w:hAnsi="Arial" w:cs="Arial"/>
                <w:sz w:val="16"/>
                <w:szCs w:val="16"/>
              </w:rPr>
            </w:pPr>
            <w:r w:rsidRPr="00083041">
              <w:rPr>
                <w:rFonts w:ascii="Arial" w:hAnsi="Arial" w:cs="Arial"/>
                <w:sz w:val="16"/>
                <w:szCs w:val="16"/>
              </w:rPr>
              <w:t>Accessibility</w:t>
            </w:r>
          </w:p>
          <w:p w14:paraId="1A5F6216" w14:textId="77777777" w:rsidR="00266F18" w:rsidRPr="00083041" w:rsidRDefault="00266F18" w:rsidP="00B35544">
            <w:pPr>
              <w:rPr>
                <w:rFonts w:ascii="Arial" w:hAnsi="Arial" w:cs="Arial"/>
                <w:sz w:val="16"/>
                <w:szCs w:val="16"/>
              </w:rPr>
            </w:pPr>
          </w:p>
          <w:p w14:paraId="7D3624ED" w14:textId="77777777" w:rsidR="00266F18" w:rsidRPr="00083041" w:rsidRDefault="00761F5F" w:rsidP="00B35544">
            <w:pPr>
              <w:rPr>
                <w:rFonts w:ascii="Arial" w:hAnsi="Arial" w:cs="Arial"/>
                <w:sz w:val="16"/>
                <w:szCs w:val="16"/>
              </w:rPr>
            </w:pPr>
            <w:r w:rsidRPr="00083041">
              <w:rPr>
                <w:rFonts w:ascii="Arial" w:hAnsi="Arial" w:cs="Arial"/>
                <w:sz w:val="16"/>
                <w:szCs w:val="16"/>
              </w:rPr>
              <w:t>C</w:t>
            </w:r>
            <w:r w:rsidR="00266F18" w:rsidRPr="00083041">
              <w:rPr>
                <w:rFonts w:ascii="Arial" w:hAnsi="Arial" w:cs="Arial"/>
                <w:sz w:val="16"/>
                <w:szCs w:val="16"/>
              </w:rPr>
              <w:t xml:space="preserve">ost of </w:t>
            </w:r>
            <w:r w:rsidRPr="00083041">
              <w:rPr>
                <w:rFonts w:ascii="Arial" w:hAnsi="Arial" w:cs="Arial"/>
                <w:sz w:val="16"/>
                <w:szCs w:val="16"/>
              </w:rPr>
              <w:t xml:space="preserve">maintaining/ </w:t>
            </w:r>
            <w:r w:rsidR="00266F18" w:rsidRPr="00083041">
              <w:rPr>
                <w:rFonts w:ascii="Arial" w:hAnsi="Arial" w:cs="Arial"/>
                <w:sz w:val="16"/>
                <w:szCs w:val="16"/>
              </w:rPr>
              <w:t>replacing technology</w:t>
            </w:r>
          </w:p>
          <w:p w14:paraId="54638856" w14:textId="77777777" w:rsidR="009C76D4" w:rsidRPr="00083041" w:rsidRDefault="009C76D4" w:rsidP="00B35544">
            <w:pPr>
              <w:rPr>
                <w:rFonts w:ascii="Arial" w:hAnsi="Arial" w:cs="Arial"/>
                <w:sz w:val="16"/>
                <w:szCs w:val="16"/>
              </w:rPr>
            </w:pPr>
          </w:p>
          <w:p w14:paraId="1A2D9DF1" w14:textId="77777777" w:rsidR="009C76D4" w:rsidRPr="00083041" w:rsidRDefault="009C76D4" w:rsidP="00B35544">
            <w:pPr>
              <w:rPr>
                <w:rFonts w:ascii="Arial" w:hAnsi="Arial" w:cs="Arial"/>
                <w:sz w:val="16"/>
                <w:szCs w:val="16"/>
              </w:rPr>
            </w:pPr>
            <w:r w:rsidRPr="00083041">
              <w:rPr>
                <w:rFonts w:ascii="Arial" w:hAnsi="Arial" w:cs="Arial"/>
                <w:sz w:val="16"/>
                <w:szCs w:val="16"/>
              </w:rPr>
              <w:t>Communications Methods</w:t>
            </w:r>
          </w:p>
          <w:p w14:paraId="179D5AD3" w14:textId="77777777" w:rsidR="00B309D7" w:rsidRPr="00083041" w:rsidRDefault="00B309D7" w:rsidP="00B35544">
            <w:pPr>
              <w:rPr>
                <w:rFonts w:ascii="Arial" w:hAnsi="Arial" w:cs="Arial"/>
                <w:sz w:val="16"/>
                <w:szCs w:val="16"/>
              </w:rPr>
            </w:pPr>
          </w:p>
          <w:p w14:paraId="58429D83" w14:textId="7CFD4BEF" w:rsidR="00B309D7" w:rsidRPr="00083041" w:rsidRDefault="00B309D7" w:rsidP="00B35544">
            <w:pPr>
              <w:rPr>
                <w:rFonts w:ascii="Arial" w:hAnsi="Arial" w:cs="Arial"/>
                <w:sz w:val="16"/>
                <w:szCs w:val="16"/>
              </w:rPr>
            </w:pPr>
            <w:r w:rsidRPr="00083041">
              <w:rPr>
                <w:rFonts w:ascii="Arial" w:hAnsi="Arial" w:cs="Arial"/>
                <w:sz w:val="16"/>
                <w:szCs w:val="16"/>
              </w:rPr>
              <w:t>Energy Costs</w:t>
            </w:r>
          </w:p>
        </w:tc>
        <w:tc>
          <w:tcPr>
            <w:tcW w:w="1335" w:type="dxa"/>
          </w:tcPr>
          <w:p w14:paraId="0EA19B49" w14:textId="77777777" w:rsidR="00266F18" w:rsidRPr="00083041" w:rsidRDefault="00266F18" w:rsidP="00B35544">
            <w:pPr>
              <w:rPr>
                <w:rFonts w:ascii="Arial" w:hAnsi="Arial" w:cs="Arial"/>
                <w:sz w:val="16"/>
                <w:szCs w:val="16"/>
              </w:rPr>
            </w:pPr>
          </w:p>
          <w:p w14:paraId="68CEFA30" w14:textId="77777777" w:rsidR="00266F18" w:rsidRPr="00083041" w:rsidRDefault="00266F18" w:rsidP="00B35544">
            <w:pPr>
              <w:rPr>
                <w:rFonts w:ascii="Arial" w:hAnsi="Arial" w:cs="Arial"/>
                <w:sz w:val="16"/>
                <w:szCs w:val="16"/>
              </w:rPr>
            </w:pPr>
            <w:r w:rsidRPr="00083041">
              <w:rPr>
                <w:rFonts w:ascii="Arial" w:hAnsi="Arial" w:cs="Arial"/>
                <w:sz w:val="16"/>
                <w:szCs w:val="16"/>
              </w:rPr>
              <w:t>Legislation Laws (Employment, Disability, Equality, Environmental, H&amp;S etc)</w:t>
            </w:r>
          </w:p>
          <w:p w14:paraId="6760E5E4" w14:textId="77777777" w:rsidR="00266F18" w:rsidRPr="00083041" w:rsidRDefault="00266F18" w:rsidP="00B35544">
            <w:pPr>
              <w:rPr>
                <w:rFonts w:ascii="Arial" w:hAnsi="Arial" w:cs="Arial"/>
                <w:sz w:val="16"/>
                <w:szCs w:val="16"/>
              </w:rPr>
            </w:pPr>
          </w:p>
          <w:p w14:paraId="0B604F99" w14:textId="77777777" w:rsidR="00266F18" w:rsidRPr="00083041" w:rsidRDefault="00266F18" w:rsidP="00B35544">
            <w:pPr>
              <w:rPr>
                <w:rFonts w:ascii="Arial" w:hAnsi="Arial" w:cs="Arial"/>
                <w:sz w:val="16"/>
                <w:szCs w:val="16"/>
              </w:rPr>
            </w:pPr>
            <w:r w:rsidRPr="00083041">
              <w:rPr>
                <w:rFonts w:ascii="Arial" w:hAnsi="Arial" w:cs="Arial"/>
                <w:sz w:val="16"/>
                <w:szCs w:val="16"/>
              </w:rPr>
              <w:t>Increase Culture of Litigation</w:t>
            </w:r>
          </w:p>
          <w:p w14:paraId="08DA460D" w14:textId="77777777" w:rsidR="00266F18" w:rsidRPr="00083041" w:rsidRDefault="00266F18" w:rsidP="00B35544">
            <w:pPr>
              <w:rPr>
                <w:rFonts w:ascii="Arial" w:hAnsi="Arial" w:cs="Arial"/>
                <w:sz w:val="16"/>
                <w:szCs w:val="16"/>
              </w:rPr>
            </w:pPr>
          </w:p>
          <w:p w14:paraId="38BE0D4E" w14:textId="77777777" w:rsidR="00266F18" w:rsidRPr="00083041" w:rsidRDefault="00266F18" w:rsidP="00B35544">
            <w:pPr>
              <w:rPr>
                <w:rFonts w:ascii="Arial" w:hAnsi="Arial" w:cs="Arial"/>
                <w:sz w:val="16"/>
                <w:szCs w:val="16"/>
              </w:rPr>
            </w:pPr>
            <w:r w:rsidRPr="00083041">
              <w:rPr>
                <w:rFonts w:ascii="Arial" w:hAnsi="Arial" w:cs="Arial"/>
                <w:sz w:val="16"/>
                <w:szCs w:val="16"/>
              </w:rPr>
              <w:t>Trust Commissioners</w:t>
            </w:r>
          </w:p>
          <w:p w14:paraId="6E114618" w14:textId="77777777" w:rsidR="00266F18" w:rsidRPr="00083041" w:rsidRDefault="00266F18" w:rsidP="00B35544">
            <w:pPr>
              <w:rPr>
                <w:rFonts w:ascii="Arial" w:hAnsi="Arial" w:cs="Arial"/>
                <w:sz w:val="16"/>
                <w:szCs w:val="16"/>
              </w:rPr>
            </w:pPr>
          </w:p>
          <w:p w14:paraId="27BB01FA" w14:textId="77777777" w:rsidR="00266F18" w:rsidRPr="00083041" w:rsidRDefault="00266F18" w:rsidP="00B35544">
            <w:pPr>
              <w:rPr>
                <w:rFonts w:ascii="Arial" w:hAnsi="Arial" w:cs="Arial"/>
                <w:sz w:val="16"/>
                <w:szCs w:val="16"/>
              </w:rPr>
            </w:pPr>
            <w:r w:rsidRPr="00083041">
              <w:rPr>
                <w:rFonts w:ascii="Arial" w:hAnsi="Arial" w:cs="Arial"/>
                <w:sz w:val="16"/>
                <w:szCs w:val="16"/>
              </w:rPr>
              <w:t>Fleet Compliance</w:t>
            </w:r>
          </w:p>
          <w:p w14:paraId="4C47A604" w14:textId="77777777" w:rsidR="00266F18" w:rsidRPr="00083041" w:rsidRDefault="00266F18" w:rsidP="00B35544">
            <w:pPr>
              <w:rPr>
                <w:rFonts w:ascii="Arial" w:hAnsi="Arial" w:cs="Arial"/>
                <w:sz w:val="16"/>
                <w:szCs w:val="16"/>
              </w:rPr>
            </w:pPr>
          </w:p>
          <w:p w14:paraId="73B8CB41" w14:textId="77777777" w:rsidR="00266F18" w:rsidRPr="00083041" w:rsidRDefault="00266F18" w:rsidP="00B35544">
            <w:pPr>
              <w:rPr>
                <w:rFonts w:ascii="Arial" w:hAnsi="Arial" w:cs="Arial"/>
                <w:sz w:val="16"/>
                <w:szCs w:val="16"/>
              </w:rPr>
            </w:pPr>
            <w:r w:rsidRPr="00083041">
              <w:rPr>
                <w:rFonts w:ascii="Arial" w:hAnsi="Arial" w:cs="Arial"/>
                <w:sz w:val="16"/>
                <w:szCs w:val="16"/>
              </w:rPr>
              <w:t>Regulatory Bodies (HCPC)</w:t>
            </w:r>
          </w:p>
          <w:p w14:paraId="135A7AB8" w14:textId="77777777" w:rsidR="00266F18" w:rsidRPr="00083041" w:rsidRDefault="00266F18" w:rsidP="00B35544">
            <w:pPr>
              <w:rPr>
                <w:rFonts w:ascii="Arial" w:hAnsi="Arial" w:cs="Arial"/>
                <w:sz w:val="16"/>
                <w:szCs w:val="16"/>
              </w:rPr>
            </w:pPr>
          </w:p>
          <w:p w14:paraId="1122B34C" w14:textId="77777777" w:rsidR="00266F18" w:rsidRPr="00083041" w:rsidRDefault="00266F18" w:rsidP="00B35544">
            <w:pPr>
              <w:rPr>
                <w:rFonts w:ascii="Arial" w:hAnsi="Arial" w:cs="Arial"/>
                <w:sz w:val="16"/>
                <w:szCs w:val="16"/>
              </w:rPr>
            </w:pPr>
            <w:r w:rsidRPr="00083041">
              <w:rPr>
                <w:rFonts w:ascii="Arial" w:hAnsi="Arial" w:cs="Arial"/>
                <w:sz w:val="16"/>
                <w:szCs w:val="16"/>
              </w:rPr>
              <w:lastRenderedPageBreak/>
              <w:t>Coroner Requests</w:t>
            </w:r>
          </w:p>
          <w:p w14:paraId="7B4524E6" w14:textId="77777777" w:rsidR="00266F18" w:rsidRPr="00083041" w:rsidRDefault="00266F18" w:rsidP="00B35544">
            <w:pPr>
              <w:rPr>
                <w:rFonts w:ascii="Arial" w:hAnsi="Arial" w:cs="Arial"/>
                <w:sz w:val="16"/>
                <w:szCs w:val="16"/>
              </w:rPr>
            </w:pPr>
          </w:p>
          <w:p w14:paraId="26A597E6" w14:textId="77777777" w:rsidR="00266F18" w:rsidRPr="00083041" w:rsidRDefault="00266F18" w:rsidP="00B35544">
            <w:pPr>
              <w:rPr>
                <w:rFonts w:ascii="Arial" w:hAnsi="Arial" w:cs="Arial"/>
                <w:sz w:val="16"/>
                <w:szCs w:val="16"/>
              </w:rPr>
            </w:pPr>
            <w:r w:rsidRPr="00083041">
              <w:rPr>
                <w:rFonts w:ascii="Arial" w:hAnsi="Arial" w:cs="Arial"/>
                <w:sz w:val="16"/>
                <w:szCs w:val="16"/>
              </w:rPr>
              <w:t xml:space="preserve">Equal Opportunities </w:t>
            </w:r>
          </w:p>
          <w:p w14:paraId="39C10E46" w14:textId="77777777" w:rsidR="00266F18" w:rsidRPr="00083041" w:rsidRDefault="00266F18" w:rsidP="00B35544">
            <w:pPr>
              <w:rPr>
                <w:rFonts w:ascii="Arial" w:hAnsi="Arial" w:cs="Arial"/>
                <w:sz w:val="16"/>
                <w:szCs w:val="16"/>
              </w:rPr>
            </w:pPr>
          </w:p>
          <w:p w14:paraId="3E4D645A" w14:textId="77777777" w:rsidR="00266F18" w:rsidRPr="00083041" w:rsidRDefault="00266F18" w:rsidP="00B35544">
            <w:pPr>
              <w:rPr>
                <w:rFonts w:ascii="Arial" w:hAnsi="Arial" w:cs="Arial"/>
                <w:sz w:val="16"/>
                <w:szCs w:val="16"/>
              </w:rPr>
            </w:pPr>
            <w:r w:rsidRPr="00083041">
              <w:rPr>
                <w:rFonts w:ascii="Arial" w:hAnsi="Arial" w:cs="Arial"/>
                <w:sz w:val="16"/>
                <w:szCs w:val="16"/>
              </w:rPr>
              <w:t>Ombudsman</w:t>
            </w:r>
          </w:p>
          <w:p w14:paraId="3A0FB121" w14:textId="77777777" w:rsidR="00266F18" w:rsidRPr="00083041" w:rsidRDefault="00266F18" w:rsidP="00B35544">
            <w:pPr>
              <w:rPr>
                <w:rFonts w:ascii="Arial" w:hAnsi="Arial" w:cs="Arial"/>
                <w:sz w:val="16"/>
                <w:szCs w:val="16"/>
              </w:rPr>
            </w:pPr>
          </w:p>
          <w:p w14:paraId="070B1011" w14:textId="77777777" w:rsidR="00266F18" w:rsidRPr="00083041" w:rsidRDefault="00266F18" w:rsidP="00B35544">
            <w:pPr>
              <w:rPr>
                <w:rFonts w:ascii="Arial" w:hAnsi="Arial" w:cs="Arial"/>
                <w:sz w:val="16"/>
                <w:szCs w:val="16"/>
              </w:rPr>
            </w:pPr>
            <w:r w:rsidRPr="00083041">
              <w:rPr>
                <w:rFonts w:ascii="Arial" w:hAnsi="Arial" w:cs="Arial"/>
                <w:sz w:val="16"/>
                <w:szCs w:val="16"/>
              </w:rPr>
              <w:t>Coroner</w:t>
            </w:r>
          </w:p>
        </w:tc>
        <w:tc>
          <w:tcPr>
            <w:tcW w:w="1547" w:type="dxa"/>
          </w:tcPr>
          <w:p w14:paraId="4E73FDD1" w14:textId="77777777" w:rsidR="00266F18" w:rsidRPr="00083041" w:rsidRDefault="00266F18" w:rsidP="00B35544">
            <w:pPr>
              <w:rPr>
                <w:rFonts w:ascii="Arial" w:hAnsi="Arial" w:cs="Arial"/>
                <w:sz w:val="16"/>
                <w:szCs w:val="16"/>
              </w:rPr>
            </w:pPr>
          </w:p>
          <w:p w14:paraId="52DD2A1E" w14:textId="77777777" w:rsidR="00266F18" w:rsidRPr="00083041" w:rsidRDefault="00266F18" w:rsidP="00B35544">
            <w:pPr>
              <w:rPr>
                <w:rFonts w:ascii="Arial" w:hAnsi="Arial" w:cs="Arial"/>
                <w:sz w:val="16"/>
                <w:szCs w:val="16"/>
              </w:rPr>
            </w:pPr>
            <w:r w:rsidRPr="00083041">
              <w:rPr>
                <w:rFonts w:ascii="Arial" w:hAnsi="Arial" w:cs="Arial"/>
                <w:sz w:val="16"/>
                <w:szCs w:val="16"/>
              </w:rPr>
              <w:t>Seasonal Pressures</w:t>
            </w:r>
          </w:p>
          <w:p w14:paraId="09A5B005" w14:textId="77777777" w:rsidR="00266F18" w:rsidRPr="00083041" w:rsidRDefault="00266F18" w:rsidP="00B35544">
            <w:pPr>
              <w:rPr>
                <w:rFonts w:ascii="Arial" w:hAnsi="Arial" w:cs="Arial"/>
                <w:sz w:val="16"/>
                <w:szCs w:val="16"/>
              </w:rPr>
            </w:pPr>
          </w:p>
          <w:p w14:paraId="345E719B" w14:textId="77777777" w:rsidR="00266F18" w:rsidRPr="00083041" w:rsidRDefault="00266F18" w:rsidP="00B35544">
            <w:pPr>
              <w:rPr>
                <w:rFonts w:ascii="Arial" w:hAnsi="Arial" w:cs="Arial"/>
                <w:sz w:val="16"/>
                <w:szCs w:val="16"/>
              </w:rPr>
            </w:pPr>
            <w:r w:rsidRPr="00083041">
              <w:rPr>
                <w:rFonts w:ascii="Arial" w:hAnsi="Arial" w:cs="Arial"/>
                <w:sz w:val="16"/>
                <w:szCs w:val="16"/>
              </w:rPr>
              <w:t>Geographical Environment (and accessibility)</w:t>
            </w:r>
          </w:p>
          <w:p w14:paraId="26390D38" w14:textId="77777777" w:rsidR="00266F18" w:rsidRPr="00083041" w:rsidRDefault="00266F18" w:rsidP="00B35544">
            <w:pPr>
              <w:rPr>
                <w:rFonts w:ascii="Arial" w:hAnsi="Arial" w:cs="Arial"/>
                <w:sz w:val="16"/>
                <w:szCs w:val="16"/>
              </w:rPr>
            </w:pPr>
          </w:p>
          <w:p w14:paraId="75BCE2E0" w14:textId="77777777" w:rsidR="00266F18" w:rsidRPr="00083041" w:rsidRDefault="00266F18" w:rsidP="00B35544">
            <w:pPr>
              <w:rPr>
                <w:rFonts w:ascii="Arial" w:hAnsi="Arial" w:cs="Arial"/>
                <w:sz w:val="16"/>
                <w:szCs w:val="16"/>
              </w:rPr>
            </w:pPr>
            <w:r w:rsidRPr="00083041">
              <w:rPr>
                <w:rFonts w:ascii="Arial" w:hAnsi="Arial" w:cs="Arial"/>
                <w:sz w:val="16"/>
                <w:szCs w:val="16"/>
              </w:rPr>
              <w:t>Carbon Footprint</w:t>
            </w:r>
          </w:p>
          <w:p w14:paraId="6A589ACB" w14:textId="77777777" w:rsidR="00266F18" w:rsidRPr="00083041" w:rsidRDefault="00266F18" w:rsidP="00B35544">
            <w:pPr>
              <w:rPr>
                <w:rFonts w:ascii="Arial" w:hAnsi="Arial" w:cs="Arial"/>
                <w:sz w:val="16"/>
                <w:szCs w:val="16"/>
              </w:rPr>
            </w:pPr>
          </w:p>
          <w:p w14:paraId="64373B7B" w14:textId="77777777" w:rsidR="00266F18" w:rsidRPr="00083041" w:rsidRDefault="00266F18" w:rsidP="00B35544">
            <w:pPr>
              <w:rPr>
                <w:rFonts w:ascii="Arial" w:hAnsi="Arial" w:cs="Arial"/>
                <w:sz w:val="16"/>
                <w:szCs w:val="16"/>
              </w:rPr>
            </w:pPr>
            <w:r w:rsidRPr="00083041">
              <w:rPr>
                <w:rFonts w:ascii="Arial" w:hAnsi="Arial" w:cs="Arial"/>
                <w:sz w:val="16"/>
                <w:szCs w:val="16"/>
              </w:rPr>
              <w:t>Initiatives – Hybrid Vehicles/Solar Panels</w:t>
            </w:r>
          </w:p>
          <w:p w14:paraId="35F1C071" w14:textId="77777777" w:rsidR="00266F18" w:rsidRPr="00083041" w:rsidRDefault="00266F18" w:rsidP="00B35544">
            <w:pPr>
              <w:rPr>
                <w:rFonts w:ascii="Arial" w:hAnsi="Arial" w:cs="Arial"/>
                <w:sz w:val="16"/>
                <w:szCs w:val="16"/>
              </w:rPr>
            </w:pPr>
          </w:p>
          <w:p w14:paraId="167071F7" w14:textId="77777777" w:rsidR="00266F18" w:rsidRPr="00083041" w:rsidRDefault="00266F18" w:rsidP="00B35544">
            <w:pPr>
              <w:rPr>
                <w:rFonts w:ascii="Arial" w:hAnsi="Arial" w:cs="Arial"/>
                <w:sz w:val="16"/>
                <w:szCs w:val="16"/>
              </w:rPr>
            </w:pPr>
            <w:r w:rsidRPr="00083041">
              <w:rPr>
                <w:rFonts w:ascii="Arial" w:hAnsi="Arial" w:cs="Arial"/>
                <w:sz w:val="16"/>
                <w:szCs w:val="16"/>
              </w:rPr>
              <w:t>Government Targets (CO2 Targets)</w:t>
            </w:r>
          </w:p>
          <w:p w14:paraId="72D0CC12" w14:textId="77777777" w:rsidR="00266F18" w:rsidRPr="00083041" w:rsidRDefault="00266F18" w:rsidP="00B35544">
            <w:pPr>
              <w:rPr>
                <w:rFonts w:ascii="Arial" w:hAnsi="Arial" w:cs="Arial"/>
                <w:sz w:val="16"/>
                <w:szCs w:val="16"/>
              </w:rPr>
            </w:pPr>
          </w:p>
          <w:p w14:paraId="4F31C959" w14:textId="77777777" w:rsidR="00266F18" w:rsidRPr="00083041" w:rsidRDefault="00266F18" w:rsidP="00B35544">
            <w:pPr>
              <w:rPr>
                <w:rFonts w:ascii="Arial" w:hAnsi="Arial" w:cs="Arial"/>
                <w:sz w:val="16"/>
                <w:szCs w:val="16"/>
              </w:rPr>
            </w:pPr>
            <w:r w:rsidRPr="00083041">
              <w:rPr>
                <w:rFonts w:ascii="Arial" w:hAnsi="Arial" w:cs="Arial"/>
                <w:sz w:val="16"/>
                <w:szCs w:val="16"/>
              </w:rPr>
              <w:t>Epidemics (D&amp;V, Flu, Covid-19)</w:t>
            </w:r>
          </w:p>
          <w:p w14:paraId="44062A15" w14:textId="77777777" w:rsidR="00266F18" w:rsidRPr="00083041" w:rsidRDefault="00266F18" w:rsidP="00B35544">
            <w:pPr>
              <w:rPr>
                <w:rFonts w:ascii="Arial" w:hAnsi="Arial" w:cs="Arial"/>
                <w:sz w:val="16"/>
                <w:szCs w:val="16"/>
              </w:rPr>
            </w:pPr>
          </w:p>
          <w:p w14:paraId="3B893DCC" w14:textId="77777777" w:rsidR="00266F18" w:rsidRPr="00083041" w:rsidRDefault="00266F18" w:rsidP="00B35544">
            <w:pPr>
              <w:rPr>
                <w:rFonts w:ascii="Arial" w:hAnsi="Arial" w:cs="Arial"/>
                <w:sz w:val="16"/>
                <w:szCs w:val="16"/>
              </w:rPr>
            </w:pPr>
            <w:r w:rsidRPr="00083041">
              <w:rPr>
                <w:rFonts w:ascii="Arial" w:hAnsi="Arial" w:cs="Arial"/>
                <w:sz w:val="16"/>
                <w:szCs w:val="16"/>
              </w:rPr>
              <w:t xml:space="preserve">Waste Management </w:t>
            </w:r>
            <w:r w:rsidRPr="00083041">
              <w:rPr>
                <w:rFonts w:ascii="Arial" w:hAnsi="Arial" w:cs="Arial"/>
                <w:sz w:val="16"/>
                <w:szCs w:val="16"/>
              </w:rPr>
              <w:lastRenderedPageBreak/>
              <w:t>(Clinical and Recycling)</w:t>
            </w:r>
          </w:p>
          <w:p w14:paraId="1B14909B" w14:textId="77777777" w:rsidR="00266F18" w:rsidRPr="00083041" w:rsidRDefault="00266F18" w:rsidP="00B35544">
            <w:pPr>
              <w:rPr>
                <w:rFonts w:ascii="Arial" w:hAnsi="Arial" w:cs="Arial"/>
                <w:sz w:val="16"/>
                <w:szCs w:val="16"/>
              </w:rPr>
            </w:pPr>
          </w:p>
          <w:p w14:paraId="26CAF6B5" w14:textId="77777777" w:rsidR="00266F18" w:rsidRPr="00083041" w:rsidRDefault="00266F18" w:rsidP="00B35544">
            <w:pPr>
              <w:rPr>
                <w:rFonts w:ascii="Arial" w:hAnsi="Arial" w:cs="Arial"/>
                <w:sz w:val="16"/>
                <w:szCs w:val="16"/>
              </w:rPr>
            </w:pPr>
            <w:r w:rsidRPr="00083041">
              <w:rPr>
                <w:rFonts w:ascii="Arial" w:hAnsi="Arial" w:cs="Arial"/>
                <w:sz w:val="16"/>
                <w:szCs w:val="16"/>
              </w:rPr>
              <w:t>Stakeholder Values</w:t>
            </w:r>
          </w:p>
          <w:p w14:paraId="3970CF40" w14:textId="77777777" w:rsidR="00703747" w:rsidRPr="00083041" w:rsidRDefault="00703747" w:rsidP="00B35544">
            <w:pPr>
              <w:rPr>
                <w:rFonts w:ascii="Arial" w:hAnsi="Arial" w:cs="Arial"/>
                <w:sz w:val="16"/>
                <w:szCs w:val="16"/>
              </w:rPr>
            </w:pPr>
          </w:p>
          <w:p w14:paraId="7EFC4772" w14:textId="7C352451" w:rsidR="00703747" w:rsidRPr="00083041" w:rsidRDefault="00703747" w:rsidP="00B35544">
            <w:pPr>
              <w:rPr>
                <w:rFonts w:ascii="Arial" w:hAnsi="Arial" w:cs="Arial"/>
                <w:sz w:val="16"/>
                <w:szCs w:val="16"/>
              </w:rPr>
            </w:pPr>
            <w:r w:rsidRPr="00083041">
              <w:rPr>
                <w:rFonts w:ascii="Arial" w:hAnsi="Arial" w:cs="Arial"/>
                <w:sz w:val="16"/>
                <w:szCs w:val="16"/>
              </w:rPr>
              <w:t>Climate Change</w:t>
            </w:r>
          </w:p>
        </w:tc>
      </w:tr>
    </w:tbl>
    <w:p w14:paraId="7AF8DF6C" w14:textId="77777777" w:rsidR="00F766E4" w:rsidRPr="00083041" w:rsidRDefault="00F766E4" w:rsidP="00083041">
      <w:pPr>
        <w:pStyle w:val="paragraph"/>
        <w:spacing w:before="0" w:beforeAutospacing="0" w:after="0" w:afterAutospacing="0"/>
        <w:jc w:val="both"/>
        <w:textAlignment w:val="baseline"/>
        <w:rPr>
          <w:rStyle w:val="normaltextrun"/>
          <w:rFonts w:ascii="Arial" w:hAnsi="Arial" w:cs="Arial"/>
          <w:sz w:val="21"/>
          <w:szCs w:val="21"/>
        </w:rPr>
      </w:pPr>
    </w:p>
    <w:p w14:paraId="3EAAC77C" w14:textId="77777777" w:rsidR="009C503C" w:rsidRDefault="009C503C" w:rsidP="00170A77">
      <w:pPr>
        <w:pStyle w:val="paragraph"/>
        <w:spacing w:before="0" w:beforeAutospacing="0" w:after="0" w:afterAutospacing="0" w:line="360" w:lineRule="auto"/>
        <w:jc w:val="both"/>
        <w:textAlignment w:val="baseline"/>
        <w:rPr>
          <w:rStyle w:val="normaltextrun"/>
          <w:rFonts w:ascii="Arial" w:hAnsi="Arial" w:cs="Arial"/>
        </w:rPr>
      </w:pPr>
    </w:p>
    <w:p w14:paraId="227DC7E5" w14:textId="66C8C141" w:rsidR="00E5456C" w:rsidRPr="00083041" w:rsidRDefault="003A61E3"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I have previously </w:t>
      </w:r>
      <w:r w:rsidR="0039593A" w:rsidRPr="00083041">
        <w:rPr>
          <w:rStyle w:val="normaltextrun"/>
          <w:rFonts w:ascii="Arial" w:hAnsi="Arial" w:cs="Arial"/>
        </w:rPr>
        <w:t xml:space="preserve">highlighted </w:t>
      </w:r>
      <w:r w:rsidR="00CC28F6" w:rsidRPr="00083041">
        <w:rPr>
          <w:rStyle w:val="normaltextrun"/>
          <w:rFonts w:ascii="Arial" w:hAnsi="Arial" w:cs="Arial"/>
        </w:rPr>
        <w:t xml:space="preserve">Ambulance Culture, in Socio-Cultural as a potential threat on change initiatives, and now I will discuss </w:t>
      </w:r>
      <w:r w:rsidR="00222D89" w:rsidRPr="00083041">
        <w:rPr>
          <w:rStyle w:val="normaltextrun"/>
          <w:rFonts w:ascii="Arial" w:hAnsi="Arial" w:cs="Arial"/>
        </w:rPr>
        <w:t xml:space="preserve">EASC – Emergency Ambulance Service Committee and the potential influence </w:t>
      </w:r>
      <w:r w:rsidR="00DE2EA8" w:rsidRPr="00083041">
        <w:rPr>
          <w:rStyle w:val="normaltextrun"/>
          <w:rFonts w:ascii="Arial" w:hAnsi="Arial" w:cs="Arial"/>
        </w:rPr>
        <w:t xml:space="preserve">they may have on a </w:t>
      </w:r>
      <w:r w:rsidR="008F7BD6" w:rsidRPr="00083041">
        <w:rPr>
          <w:rStyle w:val="normaltextrun"/>
          <w:rFonts w:ascii="Arial" w:hAnsi="Arial" w:cs="Arial"/>
        </w:rPr>
        <w:t xml:space="preserve">future </w:t>
      </w:r>
      <w:r w:rsidR="00DE2EA8" w:rsidRPr="00083041">
        <w:rPr>
          <w:rStyle w:val="normaltextrun"/>
          <w:rFonts w:ascii="Arial" w:hAnsi="Arial" w:cs="Arial"/>
        </w:rPr>
        <w:t xml:space="preserve">change </w:t>
      </w:r>
      <w:r w:rsidR="00375863" w:rsidRPr="00083041">
        <w:rPr>
          <w:rStyle w:val="normaltextrun"/>
          <w:rFonts w:ascii="Arial" w:hAnsi="Arial" w:cs="Arial"/>
        </w:rPr>
        <w:t>initiative</w:t>
      </w:r>
      <w:r w:rsidR="00F3010C">
        <w:rPr>
          <w:rStyle w:val="normaltextrun"/>
          <w:rFonts w:ascii="Arial" w:hAnsi="Arial" w:cs="Arial"/>
        </w:rPr>
        <w:t xml:space="preserve"> within WAST</w:t>
      </w:r>
      <w:r w:rsidR="00DE2EA8" w:rsidRPr="00083041">
        <w:rPr>
          <w:rStyle w:val="normaltextrun"/>
          <w:rFonts w:ascii="Arial" w:hAnsi="Arial" w:cs="Arial"/>
        </w:rPr>
        <w:t xml:space="preserve">. </w:t>
      </w:r>
    </w:p>
    <w:p w14:paraId="5D67420A" w14:textId="77777777" w:rsidR="00DE2EA8" w:rsidRPr="00083041" w:rsidRDefault="00DE2EA8" w:rsidP="00170A77">
      <w:pPr>
        <w:pStyle w:val="paragraph"/>
        <w:spacing w:before="0" w:beforeAutospacing="0" w:after="0" w:afterAutospacing="0" w:line="360" w:lineRule="auto"/>
        <w:jc w:val="both"/>
        <w:textAlignment w:val="baseline"/>
        <w:rPr>
          <w:rStyle w:val="normaltextrun"/>
          <w:rFonts w:ascii="Arial" w:hAnsi="Arial" w:cs="Arial"/>
        </w:rPr>
      </w:pPr>
    </w:p>
    <w:p w14:paraId="7A3E78C2" w14:textId="7C489AED" w:rsidR="00534DA0" w:rsidRPr="00083041" w:rsidRDefault="00D455D1"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In 2014, </w:t>
      </w:r>
      <w:r w:rsidR="008D6440" w:rsidRPr="00083041">
        <w:rPr>
          <w:rStyle w:val="normaltextrun"/>
          <w:rFonts w:ascii="Arial" w:hAnsi="Arial" w:cs="Arial"/>
        </w:rPr>
        <w:t xml:space="preserve">EASC, </w:t>
      </w:r>
      <w:r w:rsidRPr="00083041">
        <w:rPr>
          <w:rStyle w:val="normaltextrun"/>
          <w:rFonts w:ascii="Arial" w:hAnsi="Arial" w:cs="Arial"/>
        </w:rPr>
        <w:t xml:space="preserve">a joint committee of all </w:t>
      </w:r>
      <w:r w:rsidR="00735EF2" w:rsidRPr="00083041">
        <w:rPr>
          <w:rStyle w:val="normaltextrun"/>
          <w:rFonts w:ascii="Arial" w:hAnsi="Arial" w:cs="Arial"/>
        </w:rPr>
        <w:t>seven</w:t>
      </w:r>
      <w:r w:rsidR="00293D1E" w:rsidRPr="00083041">
        <w:rPr>
          <w:rStyle w:val="normaltextrun"/>
          <w:rFonts w:ascii="Arial" w:hAnsi="Arial" w:cs="Arial"/>
        </w:rPr>
        <w:t xml:space="preserve"> Local </w:t>
      </w:r>
      <w:r w:rsidRPr="00083041">
        <w:rPr>
          <w:rStyle w:val="normaltextrun"/>
          <w:rFonts w:ascii="Arial" w:hAnsi="Arial" w:cs="Arial"/>
        </w:rPr>
        <w:t xml:space="preserve">Health Boards </w:t>
      </w:r>
      <w:r w:rsidR="00293D1E" w:rsidRPr="00083041">
        <w:rPr>
          <w:rStyle w:val="normaltextrun"/>
          <w:rFonts w:ascii="Arial" w:hAnsi="Arial" w:cs="Arial"/>
        </w:rPr>
        <w:t xml:space="preserve">(LHBs) </w:t>
      </w:r>
      <w:r w:rsidRPr="00083041">
        <w:rPr>
          <w:rStyle w:val="normaltextrun"/>
          <w:rFonts w:ascii="Arial" w:hAnsi="Arial" w:cs="Arial"/>
        </w:rPr>
        <w:t>that make up Wales</w:t>
      </w:r>
      <w:r w:rsidR="00661B31" w:rsidRPr="00083041">
        <w:rPr>
          <w:rStyle w:val="normaltextrun"/>
          <w:rFonts w:ascii="Arial" w:hAnsi="Arial" w:cs="Arial"/>
        </w:rPr>
        <w:t xml:space="preserve"> was created </w:t>
      </w:r>
      <w:r w:rsidR="00744C50" w:rsidRPr="00083041">
        <w:rPr>
          <w:rStyle w:val="normaltextrun"/>
          <w:rFonts w:ascii="Arial" w:hAnsi="Arial" w:cs="Arial"/>
        </w:rPr>
        <w:t xml:space="preserve">to </w:t>
      </w:r>
      <w:r w:rsidR="00D85F6C" w:rsidRPr="00083041">
        <w:rPr>
          <w:rStyle w:val="normaltextrun"/>
          <w:rFonts w:ascii="Arial" w:hAnsi="Arial" w:cs="Arial"/>
        </w:rPr>
        <w:t xml:space="preserve">make collective decisions around delivering </w:t>
      </w:r>
      <w:r w:rsidR="00031249" w:rsidRPr="00083041">
        <w:rPr>
          <w:rStyle w:val="normaltextrun"/>
          <w:rFonts w:ascii="Arial" w:hAnsi="Arial" w:cs="Arial"/>
        </w:rPr>
        <w:t xml:space="preserve">Ambulance Service Functions. </w:t>
      </w:r>
      <w:r w:rsidR="00D04E83" w:rsidRPr="00083041">
        <w:rPr>
          <w:rStyle w:val="normaltextrun"/>
          <w:rFonts w:ascii="Arial" w:hAnsi="Arial" w:cs="Arial"/>
        </w:rPr>
        <w:t>Unlike the rest of the UK</w:t>
      </w:r>
      <w:r w:rsidR="00992C31" w:rsidRPr="00083041">
        <w:rPr>
          <w:rStyle w:val="normaltextrun"/>
          <w:rFonts w:ascii="Arial" w:hAnsi="Arial" w:cs="Arial"/>
        </w:rPr>
        <w:t xml:space="preserve"> where Ambulance Services predominantly receiv</w:t>
      </w:r>
      <w:r w:rsidR="00D15228" w:rsidRPr="00083041">
        <w:rPr>
          <w:rStyle w:val="normaltextrun"/>
          <w:rFonts w:ascii="Arial" w:hAnsi="Arial" w:cs="Arial"/>
        </w:rPr>
        <w:t>e</w:t>
      </w:r>
      <w:r w:rsidR="00992C31" w:rsidRPr="00083041">
        <w:rPr>
          <w:rStyle w:val="normaltextrun"/>
          <w:rFonts w:ascii="Arial" w:hAnsi="Arial" w:cs="Arial"/>
        </w:rPr>
        <w:t xml:space="preserve"> funding directly from the NHS</w:t>
      </w:r>
      <w:r w:rsidR="00D04E83" w:rsidRPr="00083041">
        <w:rPr>
          <w:rStyle w:val="normaltextrun"/>
          <w:rFonts w:ascii="Arial" w:hAnsi="Arial" w:cs="Arial"/>
        </w:rPr>
        <w:t xml:space="preserve">, </w:t>
      </w:r>
      <w:r w:rsidR="003D7F50" w:rsidRPr="00083041">
        <w:rPr>
          <w:rStyle w:val="normaltextrun"/>
          <w:rFonts w:ascii="Arial" w:hAnsi="Arial" w:cs="Arial"/>
        </w:rPr>
        <w:t xml:space="preserve">LHBs commission the Ambulance Services </w:t>
      </w:r>
      <w:r w:rsidR="00B7317C" w:rsidRPr="00083041">
        <w:rPr>
          <w:rStyle w:val="normaltextrun"/>
          <w:rFonts w:ascii="Arial" w:hAnsi="Arial" w:cs="Arial"/>
        </w:rPr>
        <w:t>in Wales</w:t>
      </w:r>
      <w:r w:rsidR="00D766DF" w:rsidRPr="00083041">
        <w:rPr>
          <w:rStyle w:val="normaltextrun"/>
          <w:rFonts w:ascii="Arial" w:hAnsi="Arial" w:cs="Arial"/>
        </w:rPr>
        <w:t xml:space="preserve">. </w:t>
      </w:r>
      <w:r w:rsidR="001A662B" w:rsidRPr="00083041">
        <w:rPr>
          <w:rStyle w:val="normaltextrun"/>
          <w:rFonts w:ascii="Arial" w:hAnsi="Arial" w:cs="Arial"/>
        </w:rPr>
        <w:t>LHBs</w:t>
      </w:r>
      <w:r w:rsidR="00A55759" w:rsidRPr="00083041">
        <w:rPr>
          <w:rStyle w:val="normaltextrun"/>
          <w:rFonts w:ascii="Arial" w:hAnsi="Arial" w:cs="Arial"/>
        </w:rPr>
        <w:t xml:space="preserve"> recognised </w:t>
      </w:r>
      <w:r w:rsidR="001A662B" w:rsidRPr="00083041">
        <w:rPr>
          <w:rStyle w:val="normaltextrun"/>
          <w:rFonts w:ascii="Arial" w:hAnsi="Arial" w:cs="Arial"/>
        </w:rPr>
        <w:t xml:space="preserve">by creating a committee </w:t>
      </w:r>
      <w:r w:rsidR="00A55759" w:rsidRPr="00083041">
        <w:rPr>
          <w:rStyle w:val="normaltextrun"/>
          <w:rFonts w:ascii="Arial" w:hAnsi="Arial" w:cs="Arial"/>
        </w:rPr>
        <w:t>it was the most efficient and effective way to plan services</w:t>
      </w:r>
      <w:r w:rsidR="00DA4BFC" w:rsidRPr="00083041">
        <w:rPr>
          <w:rStyle w:val="normaltextrun"/>
          <w:rFonts w:ascii="Arial" w:hAnsi="Arial" w:cs="Arial"/>
        </w:rPr>
        <w:t>, reduce duplication and ensure consistency</w:t>
      </w:r>
      <w:r w:rsidR="001A662B" w:rsidRPr="00083041">
        <w:rPr>
          <w:rStyle w:val="normaltextrun"/>
          <w:rFonts w:ascii="Arial" w:hAnsi="Arial" w:cs="Arial"/>
        </w:rPr>
        <w:t>.</w:t>
      </w:r>
      <w:r w:rsidR="00DA4BFC" w:rsidRPr="00083041">
        <w:rPr>
          <w:rStyle w:val="normaltextrun"/>
          <w:rFonts w:ascii="Arial" w:hAnsi="Arial" w:cs="Arial"/>
        </w:rPr>
        <w:t xml:space="preserve"> </w:t>
      </w:r>
      <w:r w:rsidR="00C710ED" w:rsidRPr="00083041">
        <w:rPr>
          <w:rStyle w:val="normaltextrun"/>
          <w:rFonts w:ascii="Arial" w:hAnsi="Arial" w:cs="Arial"/>
        </w:rPr>
        <w:t>They directly commission Emergency Medical Service</w:t>
      </w:r>
      <w:r w:rsidR="00CB3E9F" w:rsidRPr="00083041">
        <w:rPr>
          <w:rStyle w:val="normaltextrun"/>
          <w:rFonts w:ascii="Arial" w:hAnsi="Arial" w:cs="Arial"/>
        </w:rPr>
        <w:t xml:space="preserve">’s (Emergency Ambulance’s) </w:t>
      </w:r>
      <w:r w:rsidR="00254D35" w:rsidRPr="00083041">
        <w:rPr>
          <w:rStyle w:val="normaltextrun"/>
          <w:rFonts w:ascii="Arial" w:hAnsi="Arial" w:cs="Arial"/>
        </w:rPr>
        <w:t>to respond to emergency calls via 999.</w:t>
      </w:r>
      <w:r w:rsidR="001A7529" w:rsidRPr="00083041">
        <w:rPr>
          <w:rStyle w:val="normaltextrun"/>
          <w:rFonts w:ascii="Arial" w:hAnsi="Arial" w:cs="Arial"/>
        </w:rPr>
        <w:t xml:space="preserve"> </w:t>
      </w:r>
    </w:p>
    <w:p w14:paraId="5AC81B0F" w14:textId="77777777" w:rsidR="00534DA0" w:rsidRPr="00083041" w:rsidRDefault="00534DA0" w:rsidP="00170A77">
      <w:pPr>
        <w:pStyle w:val="paragraph"/>
        <w:spacing w:before="0" w:beforeAutospacing="0" w:after="0" w:afterAutospacing="0" w:line="360" w:lineRule="auto"/>
        <w:jc w:val="both"/>
        <w:textAlignment w:val="baseline"/>
        <w:rPr>
          <w:rStyle w:val="normaltextrun"/>
          <w:rFonts w:ascii="Arial" w:hAnsi="Arial" w:cs="Arial"/>
        </w:rPr>
      </w:pPr>
    </w:p>
    <w:p w14:paraId="2F91D02D" w14:textId="54D6A3EA" w:rsidR="003A58B3" w:rsidRPr="00083041" w:rsidRDefault="00AD1F4B" w:rsidP="00170A77">
      <w:pPr>
        <w:pStyle w:val="paragraph"/>
        <w:spacing w:before="0" w:beforeAutospacing="0" w:after="0" w:afterAutospacing="0" w:line="360" w:lineRule="auto"/>
        <w:jc w:val="both"/>
        <w:textAlignment w:val="baseline"/>
        <w:rPr>
          <w:rFonts w:ascii="Arial" w:hAnsi="Arial" w:cs="Arial"/>
        </w:rPr>
      </w:pPr>
      <w:r w:rsidRPr="00083041">
        <w:rPr>
          <w:rStyle w:val="normaltextrun"/>
          <w:rFonts w:ascii="Arial" w:hAnsi="Arial" w:cs="Arial"/>
        </w:rPr>
        <w:t>In their latest governance statement</w:t>
      </w:r>
      <w:r w:rsidR="00621951" w:rsidRPr="00083041">
        <w:rPr>
          <w:rStyle w:val="normaltextrun"/>
          <w:rFonts w:ascii="Arial" w:hAnsi="Arial" w:cs="Arial"/>
        </w:rPr>
        <w:t xml:space="preserve">, they are committed to </w:t>
      </w:r>
      <w:r w:rsidR="00621951" w:rsidRPr="00083041">
        <w:rPr>
          <w:rStyle w:val="normaltextrun"/>
          <w:rFonts w:ascii="Arial" w:hAnsi="Arial" w:cs="Arial"/>
          <w:i/>
          <w:iCs/>
        </w:rPr>
        <w:t>‘</w:t>
      </w:r>
      <w:r w:rsidR="008426A4" w:rsidRPr="00083041">
        <w:rPr>
          <w:rFonts w:ascii="Arial" w:hAnsi="Arial" w:cs="Arial"/>
          <w:i/>
          <w:iCs/>
        </w:rPr>
        <w:t>Identify and evaluate existing, new and emerging ways of working and commission the best quality emergency ambulance service</w:t>
      </w:r>
      <w:r w:rsidR="00621951" w:rsidRPr="00083041">
        <w:rPr>
          <w:rFonts w:ascii="Arial" w:hAnsi="Arial" w:cs="Arial"/>
          <w:i/>
          <w:iCs/>
        </w:rPr>
        <w:t>’</w:t>
      </w:r>
      <w:r w:rsidR="00804728" w:rsidRPr="00083041">
        <w:rPr>
          <w:rFonts w:ascii="Arial" w:hAnsi="Arial" w:cs="Arial"/>
        </w:rPr>
        <w:t xml:space="preserve"> (</w:t>
      </w:r>
      <w:r w:rsidR="001A7529" w:rsidRPr="00083041">
        <w:rPr>
          <w:rFonts w:ascii="Arial" w:hAnsi="Arial" w:cs="Arial"/>
        </w:rPr>
        <w:t xml:space="preserve">Harrhy, 2023 </w:t>
      </w:r>
      <w:r w:rsidR="00804728" w:rsidRPr="00083041">
        <w:rPr>
          <w:rFonts w:ascii="Arial" w:hAnsi="Arial" w:cs="Arial"/>
        </w:rPr>
        <w:t>p13)</w:t>
      </w:r>
      <w:r w:rsidR="00F114A7" w:rsidRPr="00083041">
        <w:rPr>
          <w:rFonts w:ascii="Arial" w:hAnsi="Arial" w:cs="Arial"/>
        </w:rPr>
        <w:t xml:space="preserve">. </w:t>
      </w:r>
      <w:r w:rsidR="006F7210" w:rsidRPr="00083041">
        <w:rPr>
          <w:rFonts w:ascii="Arial" w:hAnsi="Arial" w:cs="Arial"/>
        </w:rPr>
        <w:t xml:space="preserve">They also </w:t>
      </w:r>
      <w:r w:rsidR="00D900AB" w:rsidRPr="00083041">
        <w:rPr>
          <w:rFonts w:ascii="Arial" w:hAnsi="Arial" w:cs="Arial"/>
        </w:rPr>
        <w:t xml:space="preserve">commissioned </w:t>
      </w:r>
      <w:r w:rsidR="000466DD" w:rsidRPr="00083041">
        <w:rPr>
          <w:rFonts w:ascii="Arial" w:hAnsi="Arial" w:cs="Arial"/>
        </w:rPr>
        <w:t xml:space="preserve">a review </w:t>
      </w:r>
      <w:r w:rsidR="00A40612" w:rsidRPr="00083041">
        <w:rPr>
          <w:rFonts w:ascii="Arial" w:hAnsi="Arial" w:cs="Arial"/>
        </w:rPr>
        <w:t xml:space="preserve">that was published </w:t>
      </w:r>
      <w:r w:rsidR="0087020F" w:rsidRPr="00083041">
        <w:rPr>
          <w:rFonts w:ascii="Arial" w:hAnsi="Arial" w:cs="Arial"/>
        </w:rPr>
        <w:t>in 2018</w:t>
      </w:r>
      <w:r w:rsidR="00A40612" w:rsidRPr="00083041">
        <w:rPr>
          <w:rFonts w:ascii="Arial" w:hAnsi="Arial" w:cs="Arial"/>
        </w:rPr>
        <w:t xml:space="preserve"> (Mills and Whitehead)</w:t>
      </w:r>
      <w:r w:rsidR="0087020F" w:rsidRPr="00083041">
        <w:rPr>
          <w:rFonts w:ascii="Arial" w:hAnsi="Arial" w:cs="Arial"/>
        </w:rPr>
        <w:t>, on the service’s response to Amber triaged patients</w:t>
      </w:r>
      <w:r w:rsidR="00E170B7" w:rsidRPr="00083041">
        <w:rPr>
          <w:rFonts w:ascii="Arial" w:hAnsi="Arial" w:cs="Arial"/>
        </w:rPr>
        <w:t xml:space="preserve">, </w:t>
      </w:r>
      <w:r w:rsidR="006F7210" w:rsidRPr="00083041">
        <w:rPr>
          <w:rFonts w:ascii="Arial" w:hAnsi="Arial" w:cs="Arial"/>
        </w:rPr>
        <w:t xml:space="preserve">where </w:t>
      </w:r>
      <w:r w:rsidR="00E170B7" w:rsidRPr="00083041">
        <w:rPr>
          <w:rFonts w:ascii="Arial" w:hAnsi="Arial" w:cs="Arial"/>
        </w:rPr>
        <w:t xml:space="preserve">they identified </w:t>
      </w:r>
      <w:r w:rsidR="006F7210" w:rsidRPr="00083041">
        <w:rPr>
          <w:rFonts w:ascii="Arial" w:hAnsi="Arial" w:cs="Arial"/>
        </w:rPr>
        <w:t>several</w:t>
      </w:r>
      <w:r w:rsidR="00E170B7" w:rsidRPr="00083041">
        <w:rPr>
          <w:rFonts w:ascii="Arial" w:hAnsi="Arial" w:cs="Arial"/>
        </w:rPr>
        <w:t xml:space="preserve"> recommendations that they believed should be incorporated into future commissioning plans </w:t>
      </w:r>
      <w:r w:rsidR="006B6CD3" w:rsidRPr="00083041">
        <w:rPr>
          <w:rFonts w:ascii="Arial" w:hAnsi="Arial" w:cs="Arial"/>
        </w:rPr>
        <w:t xml:space="preserve">to develop and improve Ambulance Service delivery in Wales. The main finding that </w:t>
      </w:r>
      <w:r w:rsidR="0056563A" w:rsidRPr="00083041">
        <w:rPr>
          <w:rFonts w:ascii="Arial" w:hAnsi="Arial" w:cs="Arial"/>
        </w:rPr>
        <w:t xml:space="preserve">will contribute to my </w:t>
      </w:r>
      <w:r w:rsidR="0056563A" w:rsidRPr="00083041">
        <w:rPr>
          <w:rFonts w:ascii="Arial" w:hAnsi="Arial" w:cs="Arial"/>
        </w:rPr>
        <w:lastRenderedPageBreak/>
        <w:t xml:space="preserve">change </w:t>
      </w:r>
      <w:r w:rsidR="00155BBD" w:rsidRPr="00083041">
        <w:rPr>
          <w:rFonts w:ascii="Arial" w:hAnsi="Arial" w:cs="Arial"/>
        </w:rPr>
        <w:t xml:space="preserve">proposal is </w:t>
      </w:r>
      <w:r w:rsidR="00155BBD" w:rsidRPr="00083041">
        <w:rPr>
          <w:rFonts w:ascii="Arial" w:hAnsi="Arial" w:cs="Arial"/>
          <w:i/>
          <w:iCs/>
        </w:rPr>
        <w:t>‘Measures of quality and response time should continue to be published although they need to reflect the patient’s whole episode of care’</w:t>
      </w:r>
      <w:r w:rsidR="004A683E">
        <w:rPr>
          <w:rFonts w:ascii="Arial" w:hAnsi="Arial" w:cs="Arial"/>
          <w:i/>
          <w:iCs/>
        </w:rPr>
        <w:t xml:space="preserve"> </w:t>
      </w:r>
      <w:r w:rsidR="00A40612" w:rsidRPr="00083041">
        <w:rPr>
          <w:rFonts w:ascii="Arial" w:hAnsi="Arial" w:cs="Arial"/>
        </w:rPr>
        <w:t>(</w:t>
      </w:r>
      <w:r w:rsidR="00557A70" w:rsidRPr="00083041">
        <w:rPr>
          <w:rFonts w:ascii="Arial" w:hAnsi="Arial" w:cs="Arial"/>
        </w:rPr>
        <w:t>p8</w:t>
      </w:r>
      <w:r w:rsidR="00A40612" w:rsidRPr="00083041">
        <w:rPr>
          <w:rFonts w:ascii="Arial" w:hAnsi="Arial" w:cs="Arial"/>
        </w:rPr>
        <w:t>)</w:t>
      </w:r>
      <w:r w:rsidR="00155BBD" w:rsidRPr="00083041">
        <w:rPr>
          <w:rFonts w:ascii="Arial" w:hAnsi="Arial" w:cs="Arial"/>
        </w:rPr>
        <w:t>.</w:t>
      </w:r>
      <w:r w:rsidR="006B6CD3" w:rsidRPr="00083041">
        <w:rPr>
          <w:rFonts w:ascii="Arial" w:hAnsi="Arial" w:cs="Arial"/>
        </w:rPr>
        <w:t xml:space="preserve"> </w:t>
      </w:r>
    </w:p>
    <w:p w14:paraId="077B85E2" w14:textId="77777777" w:rsidR="003A58B3" w:rsidRPr="00083041" w:rsidRDefault="003A58B3" w:rsidP="00170A77">
      <w:pPr>
        <w:pStyle w:val="paragraph"/>
        <w:spacing w:before="0" w:beforeAutospacing="0" w:after="0" w:afterAutospacing="0" w:line="360" w:lineRule="auto"/>
        <w:jc w:val="both"/>
        <w:textAlignment w:val="baseline"/>
        <w:rPr>
          <w:rFonts w:ascii="Arial" w:hAnsi="Arial" w:cs="Arial"/>
        </w:rPr>
      </w:pPr>
    </w:p>
    <w:p w14:paraId="3C1004A7" w14:textId="1C230E9E" w:rsidR="0087020F" w:rsidRPr="00083041" w:rsidRDefault="003A58B3"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rPr>
        <w:t>From the evaluation of this</w:t>
      </w:r>
      <w:r w:rsidR="00AA7A83" w:rsidRPr="00083041">
        <w:rPr>
          <w:rFonts w:ascii="Arial" w:hAnsi="Arial" w:cs="Arial"/>
        </w:rPr>
        <w:t xml:space="preserve"> </w:t>
      </w:r>
      <w:r w:rsidR="00652022" w:rsidRPr="00083041">
        <w:rPr>
          <w:rFonts w:ascii="Arial" w:hAnsi="Arial" w:cs="Arial"/>
        </w:rPr>
        <w:t>political</w:t>
      </w:r>
      <w:r w:rsidR="00AA7A83" w:rsidRPr="00083041">
        <w:rPr>
          <w:rFonts w:ascii="Arial" w:hAnsi="Arial" w:cs="Arial"/>
        </w:rPr>
        <w:t xml:space="preserve"> influence </w:t>
      </w:r>
      <w:r w:rsidR="004A683E" w:rsidRPr="00083041">
        <w:rPr>
          <w:rFonts w:ascii="Arial" w:hAnsi="Arial" w:cs="Arial"/>
        </w:rPr>
        <w:t>and</w:t>
      </w:r>
      <w:r w:rsidR="003F095D">
        <w:rPr>
          <w:rFonts w:ascii="Arial" w:hAnsi="Arial" w:cs="Arial"/>
        </w:rPr>
        <w:t xml:space="preserve"> </w:t>
      </w:r>
      <w:r w:rsidRPr="00083041">
        <w:rPr>
          <w:rFonts w:ascii="Arial" w:hAnsi="Arial" w:cs="Arial"/>
        </w:rPr>
        <w:t xml:space="preserve">external stakeholder, </w:t>
      </w:r>
      <w:r w:rsidR="00A445C7" w:rsidRPr="00083041">
        <w:rPr>
          <w:rFonts w:ascii="Arial" w:hAnsi="Arial" w:cs="Arial"/>
        </w:rPr>
        <w:t>I</w:t>
      </w:r>
      <w:r w:rsidR="00D0686E" w:rsidRPr="00083041">
        <w:rPr>
          <w:rFonts w:ascii="Arial" w:hAnsi="Arial" w:cs="Arial"/>
        </w:rPr>
        <w:t xml:space="preserve"> have assumed ‘buy in’</w:t>
      </w:r>
      <w:r w:rsidR="004A683E">
        <w:rPr>
          <w:rFonts w:ascii="Arial" w:hAnsi="Arial" w:cs="Arial"/>
        </w:rPr>
        <w:t xml:space="preserve">, </w:t>
      </w:r>
      <w:r w:rsidR="00652022" w:rsidRPr="00083041">
        <w:rPr>
          <w:rFonts w:ascii="Arial" w:hAnsi="Arial" w:cs="Arial"/>
        </w:rPr>
        <w:t>based on EASC’s future vision for the organisation</w:t>
      </w:r>
      <w:r w:rsidR="004A683E">
        <w:rPr>
          <w:rFonts w:ascii="Arial" w:hAnsi="Arial" w:cs="Arial"/>
        </w:rPr>
        <w:t>. This sh</w:t>
      </w:r>
      <w:r w:rsidR="00A445C7" w:rsidRPr="00083041">
        <w:rPr>
          <w:rFonts w:ascii="Arial" w:hAnsi="Arial" w:cs="Arial"/>
        </w:rPr>
        <w:t>ould</w:t>
      </w:r>
      <w:r w:rsidR="004A683E">
        <w:rPr>
          <w:rFonts w:ascii="Arial" w:hAnsi="Arial" w:cs="Arial"/>
        </w:rPr>
        <w:t xml:space="preserve"> </w:t>
      </w:r>
      <w:r w:rsidR="00A445C7" w:rsidRPr="00083041">
        <w:rPr>
          <w:rFonts w:ascii="Arial" w:hAnsi="Arial" w:cs="Arial"/>
        </w:rPr>
        <w:t xml:space="preserve">eliminate </w:t>
      </w:r>
      <w:r w:rsidR="00652022" w:rsidRPr="00083041">
        <w:rPr>
          <w:rFonts w:ascii="Arial" w:hAnsi="Arial" w:cs="Arial"/>
        </w:rPr>
        <w:t xml:space="preserve">the </w:t>
      </w:r>
      <w:r w:rsidR="00551F74" w:rsidRPr="00083041">
        <w:rPr>
          <w:rFonts w:ascii="Arial" w:hAnsi="Arial" w:cs="Arial"/>
        </w:rPr>
        <w:t xml:space="preserve">potential of </w:t>
      </w:r>
      <w:r w:rsidR="003B1656" w:rsidRPr="00083041">
        <w:rPr>
          <w:rFonts w:ascii="Arial" w:hAnsi="Arial" w:cs="Arial"/>
        </w:rPr>
        <w:t xml:space="preserve">my change proposal not being advocated as </w:t>
      </w:r>
      <w:r w:rsidR="004D46A7" w:rsidRPr="00083041">
        <w:rPr>
          <w:rFonts w:ascii="Arial" w:hAnsi="Arial" w:cs="Arial"/>
        </w:rPr>
        <w:t xml:space="preserve">Hsu and Hannan (2005) </w:t>
      </w:r>
      <w:r w:rsidR="00AA7A83" w:rsidRPr="00083041">
        <w:rPr>
          <w:rFonts w:ascii="Arial" w:hAnsi="Arial" w:cs="Arial"/>
        </w:rPr>
        <w:t xml:space="preserve">previously </w:t>
      </w:r>
      <w:r w:rsidR="004D46A7" w:rsidRPr="00083041">
        <w:rPr>
          <w:rFonts w:ascii="Arial" w:hAnsi="Arial" w:cs="Arial"/>
        </w:rPr>
        <w:t>warned</w:t>
      </w:r>
      <w:r w:rsidR="00652022" w:rsidRPr="00083041">
        <w:rPr>
          <w:rFonts w:ascii="Arial" w:hAnsi="Arial" w:cs="Arial"/>
        </w:rPr>
        <w:t xml:space="preserve">. </w:t>
      </w:r>
    </w:p>
    <w:p w14:paraId="6FD2600D" w14:textId="77777777" w:rsidR="00652022" w:rsidRPr="00083041" w:rsidRDefault="00652022" w:rsidP="00170A77">
      <w:pPr>
        <w:pStyle w:val="paragraph"/>
        <w:spacing w:before="0" w:beforeAutospacing="0" w:after="0" w:afterAutospacing="0" w:line="360" w:lineRule="auto"/>
        <w:jc w:val="both"/>
        <w:textAlignment w:val="baseline"/>
        <w:rPr>
          <w:rFonts w:ascii="Arial" w:hAnsi="Arial" w:cs="Arial"/>
        </w:rPr>
      </w:pPr>
    </w:p>
    <w:p w14:paraId="2CF92CD4" w14:textId="751EEC26" w:rsidR="004740C4" w:rsidRPr="00083041" w:rsidRDefault="003D6726"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As discussed within my introduction, I </w:t>
      </w:r>
      <w:r w:rsidR="000E3946" w:rsidRPr="00083041">
        <w:rPr>
          <w:rStyle w:val="normaltextrun"/>
          <w:rFonts w:ascii="Arial" w:hAnsi="Arial" w:cs="Arial"/>
        </w:rPr>
        <w:t xml:space="preserve">have regular exposure to </w:t>
      </w:r>
      <w:r w:rsidR="00B87C6A">
        <w:rPr>
          <w:rStyle w:val="normaltextrun"/>
          <w:rFonts w:ascii="Arial" w:hAnsi="Arial" w:cs="Arial"/>
        </w:rPr>
        <w:t xml:space="preserve">staff being </w:t>
      </w:r>
      <w:r w:rsidR="000E3946" w:rsidRPr="00083041">
        <w:rPr>
          <w:rStyle w:val="normaltextrun"/>
          <w:rFonts w:ascii="Arial" w:hAnsi="Arial" w:cs="Arial"/>
        </w:rPr>
        <w:t>non</w:t>
      </w:r>
      <w:r w:rsidR="00FC0DB1" w:rsidRPr="00083041">
        <w:rPr>
          <w:rStyle w:val="normaltextrun"/>
          <w:rFonts w:ascii="Arial" w:hAnsi="Arial" w:cs="Arial"/>
        </w:rPr>
        <w:t>-</w:t>
      </w:r>
      <w:r w:rsidR="000E3946" w:rsidRPr="00083041">
        <w:rPr>
          <w:rStyle w:val="normaltextrun"/>
          <w:rFonts w:ascii="Arial" w:hAnsi="Arial" w:cs="Arial"/>
        </w:rPr>
        <w:t>complian</w:t>
      </w:r>
      <w:r w:rsidR="00B87C6A">
        <w:rPr>
          <w:rStyle w:val="normaltextrun"/>
          <w:rFonts w:ascii="Arial" w:hAnsi="Arial" w:cs="Arial"/>
        </w:rPr>
        <w:t>t</w:t>
      </w:r>
      <w:r w:rsidR="000E3946" w:rsidRPr="00083041">
        <w:rPr>
          <w:rStyle w:val="normaltextrun"/>
          <w:rFonts w:ascii="Arial" w:hAnsi="Arial" w:cs="Arial"/>
        </w:rPr>
        <w:t xml:space="preserve"> with policies and </w:t>
      </w:r>
      <w:proofErr w:type="gramStart"/>
      <w:r w:rsidR="00270422" w:rsidRPr="00083041">
        <w:rPr>
          <w:rStyle w:val="normaltextrun"/>
          <w:rFonts w:ascii="Arial" w:hAnsi="Arial" w:cs="Arial"/>
        </w:rPr>
        <w:t>guidance</w:t>
      </w:r>
      <w:r w:rsidR="006F1C29">
        <w:rPr>
          <w:rStyle w:val="normaltextrun"/>
          <w:rFonts w:ascii="Arial" w:hAnsi="Arial" w:cs="Arial"/>
        </w:rPr>
        <w:t>,</w:t>
      </w:r>
      <w:r w:rsidR="00270422" w:rsidRPr="00083041">
        <w:rPr>
          <w:rStyle w:val="normaltextrun"/>
          <w:rFonts w:ascii="Arial" w:hAnsi="Arial" w:cs="Arial"/>
        </w:rPr>
        <w:t xml:space="preserve"> and</w:t>
      </w:r>
      <w:proofErr w:type="gramEnd"/>
      <w:r w:rsidR="00270422" w:rsidRPr="00083041">
        <w:rPr>
          <w:rStyle w:val="normaltextrun"/>
          <w:rFonts w:ascii="Arial" w:hAnsi="Arial" w:cs="Arial"/>
        </w:rPr>
        <w:t xml:space="preserve"> </w:t>
      </w:r>
      <w:r w:rsidR="006F1C29">
        <w:rPr>
          <w:rStyle w:val="normaltextrun"/>
          <w:rFonts w:ascii="Arial" w:hAnsi="Arial" w:cs="Arial"/>
        </w:rPr>
        <w:t xml:space="preserve">have directly </w:t>
      </w:r>
      <w:r w:rsidR="002757A3" w:rsidRPr="00083041">
        <w:rPr>
          <w:rStyle w:val="normaltextrun"/>
          <w:rFonts w:ascii="Arial" w:hAnsi="Arial" w:cs="Arial"/>
        </w:rPr>
        <w:t>observe</w:t>
      </w:r>
      <w:r w:rsidR="006F1C29">
        <w:rPr>
          <w:rStyle w:val="normaltextrun"/>
          <w:rFonts w:ascii="Arial" w:hAnsi="Arial" w:cs="Arial"/>
        </w:rPr>
        <w:t>d</w:t>
      </w:r>
      <w:r w:rsidR="002757A3" w:rsidRPr="00083041">
        <w:rPr>
          <w:rStyle w:val="normaltextrun"/>
          <w:rFonts w:ascii="Arial" w:hAnsi="Arial" w:cs="Arial"/>
        </w:rPr>
        <w:t xml:space="preserve"> </w:t>
      </w:r>
      <w:r w:rsidR="00270422" w:rsidRPr="00083041">
        <w:rPr>
          <w:rStyle w:val="normaltextrun"/>
          <w:rFonts w:ascii="Arial" w:hAnsi="Arial" w:cs="Arial"/>
        </w:rPr>
        <w:t xml:space="preserve">the barriers that effect </w:t>
      </w:r>
      <w:r w:rsidR="00712710" w:rsidRPr="00083041">
        <w:rPr>
          <w:rStyle w:val="normaltextrun"/>
          <w:rFonts w:ascii="Arial" w:hAnsi="Arial" w:cs="Arial"/>
        </w:rPr>
        <w:t>the implementation of them</w:t>
      </w:r>
      <w:r w:rsidR="000E3946" w:rsidRPr="00083041">
        <w:rPr>
          <w:rStyle w:val="normaltextrun"/>
          <w:rFonts w:ascii="Arial" w:hAnsi="Arial" w:cs="Arial"/>
        </w:rPr>
        <w:t xml:space="preserve">. </w:t>
      </w:r>
      <w:r w:rsidR="001D45F9" w:rsidRPr="00083041">
        <w:rPr>
          <w:rStyle w:val="normaltextrun"/>
          <w:rFonts w:ascii="Arial" w:hAnsi="Arial" w:cs="Arial"/>
        </w:rPr>
        <w:t xml:space="preserve">Policies and guidance </w:t>
      </w:r>
      <w:r w:rsidR="000E3946" w:rsidRPr="00083041">
        <w:rPr>
          <w:rStyle w:val="normaltextrun"/>
          <w:rFonts w:ascii="Arial" w:hAnsi="Arial" w:cs="Arial"/>
        </w:rPr>
        <w:t>based on evidence</w:t>
      </w:r>
      <w:r w:rsidR="00FC0DB1" w:rsidRPr="00083041">
        <w:rPr>
          <w:rStyle w:val="normaltextrun"/>
          <w:rFonts w:ascii="Arial" w:hAnsi="Arial" w:cs="Arial"/>
        </w:rPr>
        <w:t>-</w:t>
      </w:r>
      <w:r w:rsidR="000E3946" w:rsidRPr="00083041">
        <w:rPr>
          <w:rStyle w:val="normaltextrun"/>
          <w:rFonts w:ascii="Arial" w:hAnsi="Arial" w:cs="Arial"/>
        </w:rPr>
        <w:t xml:space="preserve">based practice </w:t>
      </w:r>
      <w:r w:rsidR="00BA5A0B" w:rsidRPr="00083041">
        <w:rPr>
          <w:rStyle w:val="normaltextrun"/>
          <w:rFonts w:ascii="Arial" w:hAnsi="Arial" w:cs="Arial"/>
        </w:rPr>
        <w:t xml:space="preserve">within the </w:t>
      </w:r>
      <w:r w:rsidR="007749FF" w:rsidRPr="00083041">
        <w:rPr>
          <w:rStyle w:val="normaltextrun"/>
          <w:rFonts w:ascii="Arial" w:hAnsi="Arial" w:cs="Arial"/>
        </w:rPr>
        <w:t>UK Ambulance Service’s clinical guidelines</w:t>
      </w:r>
      <w:r w:rsidR="005424AD" w:rsidRPr="00083041">
        <w:rPr>
          <w:rStyle w:val="normaltextrun"/>
          <w:rFonts w:ascii="Arial" w:hAnsi="Arial" w:cs="Arial"/>
        </w:rPr>
        <w:t xml:space="preserve"> </w:t>
      </w:r>
      <w:r w:rsidR="005F4D73" w:rsidRPr="00083041">
        <w:rPr>
          <w:rStyle w:val="normaltextrun"/>
          <w:rFonts w:ascii="Arial" w:hAnsi="Arial" w:cs="Arial"/>
        </w:rPr>
        <w:t xml:space="preserve">are written by the </w:t>
      </w:r>
      <w:r w:rsidR="00042B47" w:rsidRPr="00083041">
        <w:rPr>
          <w:rFonts w:ascii="Arial" w:hAnsi="Arial" w:cs="Arial"/>
          <w:shd w:val="clear" w:color="auto" w:fill="FFFFFF"/>
        </w:rPr>
        <w:t>Joint Royal Colleges Ambulance Liaison Committee &amp; Association of Ambulance Chief Executives (JRCALC 2013), and</w:t>
      </w:r>
      <w:r w:rsidR="007749FF" w:rsidRPr="00083041">
        <w:rPr>
          <w:rStyle w:val="normaltextrun"/>
          <w:rFonts w:ascii="Arial" w:hAnsi="Arial" w:cs="Arial"/>
        </w:rPr>
        <w:t xml:space="preserve"> </w:t>
      </w:r>
      <w:r w:rsidR="00AA14F0" w:rsidRPr="00083041">
        <w:rPr>
          <w:rStyle w:val="normaltextrun"/>
          <w:rFonts w:ascii="Arial" w:hAnsi="Arial" w:cs="Arial"/>
        </w:rPr>
        <w:t xml:space="preserve">directly </w:t>
      </w:r>
      <w:r w:rsidR="005424AD" w:rsidRPr="00083041">
        <w:rPr>
          <w:rStyle w:val="normaltextrun"/>
          <w:rFonts w:ascii="Arial" w:hAnsi="Arial" w:cs="Arial"/>
        </w:rPr>
        <w:t>influence</w:t>
      </w:r>
      <w:r w:rsidR="000E0DB9" w:rsidRPr="00083041">
        <w:rPr>
          <w:rStyle w:val="normaltextrun"/>
          <w:rFonts w:ascii="Arial" w:hAnsi="Arial" w:cs="Arial"/>
        </w:rPr>
        <w:t xml:space="preserve"> and guide the </w:t>
      </w:r>
      <w:r w:rsidR="00E25095" w:rsidRPr="00083041">
        <w:rPr>
          <w:rStyle w:val="normaltextrun"/>
          <w:rFonts w:ascii="Arial" w:hAnsi="Arial" w:cs="Arial"/>
        </w:rPr>
        <w:t>clinician’s</w:t>
      </w:r>
      <w:r w:rsidR="000E0DB9" w:rsidRPr="00083041">
        <w:rPr>
          <w:rStyle w:val="normaltextrun"/>
          <w:rFonts w:ascii="Arial" w:hAnsi="Arial" w:cs="Arial"/>
        </w:rPr>
        <w:t xml:space="preserve"> </w:t>
      </w:r>
      <w:r w:rsidR="00AA14F0" w:rsidRPr="00083041">
        <w:rPr>
          <w:rStyle w:val="normaltextrun"/>
          <w:rFonts w:ascii="Arial" w:hAnsi="Arial" w:cs="Arial"/>
        </w:rPr>
        <w:t xml:space="preserve">patient </w:t>
      </w:r>
      <w:r w:rsidR="000E0DB9" w:rsidRPr="00083041">
        <w:rPr>
          <w:rStyle w:val="normaltextrun"/>
          <w:rFonts w:ascii="Arial" w:hAnsi="Arial" w:cs="Arial"/>
        </w:rPr>
        <w:t xml:space="preserve">assessment, </w:t>
      </w:r>
      <w:r w:rsidR="006F1C29" w:rsidRPr="00083041">
        <w:rPr>
          <w:rStyle w:val="normaltextrun"/>
          <w:rFonts w:ascii="Arial" w:hAnsi="Arial" w:cs="Arial"/>
        </w:rPr>
        <w:t>treatment,</w:t>
      </w:r>
      <w:r w:rsidR="000E0DB9" w:rsidRPr="00083041">
        <w:rPr>
          <w:rStyle w:val="normaltextrun"/>
          <w:rFonts w:ascii="Arial" w:hAnsi="Arial" w:cs="Arial"/>
        </w:rPr>
        <w:t xml:space="preserve"> and disposition decisions.</w:t>
      </w:r>
      <w:r w:rsidR="00E25095" w:rsidRPr="00083041">
        <w:rPr>
          <w:rStyle w:val="normaltextrun"/>
          <w:rFonts w:ascii="Arial" w:hAnsi="Arial" w:cs="Arial"/>
        </w:rPr>
        <w:t xml:space="preserve"> </w:t>
      </w:r>
      <w:r w:rsidR="008E3D86" w:rsidRPr="00083041">
        <w:rPr>
          <w:rStyle w:val="normaltextrun"/>
          <w:rFonts w:ascii="Arial" w:hAnsi="Arial" w:cs="Arial"/>
        </w:rPr>
        <w:t>To look at a potential change proposal</w:t>
      </w:r>
      <w:r w:rsidR="00B3509C" w:rsidRPr="00083041">
        <w:rPr>
          <w:rStyle w:val="normaltextrun"/>
          <w:rFonts w:ascii="Arial" w:hAnsi="Arial" w:cs="Arial"/>
        </w:rPr>
        <w:t xml:space="preserve">, I will be focusing </w:t>
      </w:r>
      <w:r w:rsidR="008E3D86" w:rsidRPr="00083041">
        <w:rPr>
          <w:rStyle w:val="normaltextrun"/>
          <w:rFonts w:ascii="Arial" w:hAnsi="Arial" w:cs="Arial"/>
        </w:rPr>
        <w:t xml:space="preserve">my research </w:t>
      </w:r>
      <w:r w:rsidR="00B3509C" w:rsidRPr="00083041">
        <w:rPr>
          <w:rStyle w:val="normaltextrun"/>
          <w:rFonts w:ascii="Arial" w:hAnsi="Arial" w:cs="Arial"/>
        </w:rPr>
        <w:t xml:space="preserve">on the </w:t>
      </w:r>
      <w:r w:rsidR="00DC58C0" w:rsidRPr="00083041">
        <w:rPr>
          <w:rStyle w:val="normaltextrun"/>
          <w:rFonts w:ascii="Arial" w:hAnsi="Arial" w:cs="Arial"/>
        </w:rPr>
        <w:t xml:space="preserve">low compliance of pre-alerting </w:t>
      </w:r>
      <w:r w:rsidR="00600D92" w:rsidRPr="00083041">
        <w:rPr>
          <w:rStyle w:val="normaltextrun"/>
          <w:rFonts w:ascii="Arial" w:hAnsi="Arial" w:cs="Arial"/>
        </w:rPr>
        <w:t xml:space="preserve">lower acuity </w:t>
      </w:r>
      <w:r w:rsidR="00DC58C0" w:rsidRPr="00083041">
        <w:rPr>
          <w:rStyle w:val="normaltextrun"/>
          <w:rFonts w:ascii="Arial" w:hAnsi="Arial" w:cs="Arial"/>
        </w:rPr>
        <w:t>patients to hospital</w:t>
      </w:r>
      <w:r w:rsidR="000F5925">
        <w:rPr>
          <w:rStyle w:val="normaltextrun"/>
          <w:rFonts w:ascii="Arial" w:hAnsi="Arial" w:cs="Arial"/>
        </w:rPr>
        <w:t xml:space="preserve">, </w:t>
      </w:r>
      <w:r w:rsidR="00600D92" w:rsidRPr="00083041">
        <w:rPr>
          <w:rStyle w:val="normaltextrun"/>
          <w:rFonts w:ascii="Arial" w:hAnsi="Arial" w:cs="Arial"/>
        </w:rPr>
        <w:t>and the</w:t>
      </w:r>
      <w:r w:rsidR="00285C05" w:rsidRPr="00083041">
        <w:rPr>
          <w:rStyle w:val="normaltextrun"/>
          <w:rFonts w:ascii="Arial" w:hAnsi="Arial" w:cs="Arial"/>
        </w:rPr>
        <w:t xml:space="preserve"> inappropriate </w:t>
      </w:r>
      <w:r w:rsidR="00C36F0B" w:rsidRPr="00083041">
        <w:rPr>
          <w:rStyle w:val="normaltextrun"/>
          <w:rFonts w:ascii="Arial" w:hAnsi="Arial" w:cs="Arial"/>
        </w:rPr>
        <w:t>response</w:t>
      </w:r>
      <w:r w:rsidR="00B226F7" w:rsidRPr="00083041">
        <w:rPr>
          <w:rStyle w:val="normaltextrun"/>
          <w:rFonts w:ascii="Arial" w:hAnsi="Arial" w:cs="Arial"/>
        </w:rPr>
        <w:t xml:space="preserve"> or delay</w:t>
      </w:r>
      <w:r w:rsidR="00C36F0B" w:rsidRPr="00083041">
        <w:rPr>
          <w:rStyle w:val="normaltextrun"/>
          <w:rFonts w:ascii="Arial" w:hAnsi="Arial" w:cs="Arial"/>
        </w:rPr>
        <w:t xml:space="preserve"> on arrival </w:t>
      </w:r>
      <w:r w:rsidR="00CB7DF2" w:rsidRPr="00083041">
        <w:rPr>
          <w:rStyle w:val="normaltextrun"/>
          <w:rFonts w:ascii="Arial" w:hAnsi="Arial" w:cs="Arial"/>
        </w:rPr>
        <w:t>experienced at the receiving hospital</w:t>
      </w:r>
      <w:r w:rsidR="00DC58C0" w:rsidRPr="00083041">
        <w:rPr>
          <w:rStyle w:val="normaltextrun"/>
          <w:rFonts w:ascii="Arial" w:hAnsi="Arial" w:cs="Arial"/>
        </w:rPr>
        <w:t xml:space="preserve">. </w:t>
      </w:r>
    </w:p>
    <w:p w14:paraId="3235FDE5" w14:textId="77777777" w:rsidR="004740C4" w:rsidRPr="00083041" w:rsidRDefault="004740C4" w:rsidP="00170A77">
      <w:pPr>
        <w:pStyle w:val="paragraph"/>
        <w:spacing w:before="0" w:beforeAutospacing="0" w:after="0" w:afterAutospacing="0" w:line="360" w:lineRule="auto"/>
        <w:jc w:val="both"/>
        <w:textAlignment w:val="baseline"/>
        <w:rPr>
          <w:rStyle w:val="normaltextrun"/>
          <w:rFonts w:ascii="Arial" w:hAnsi="Arial" w:cs="Arial"/>
        </w:rPr>
      </w:pPr>
    </w:p>
    <w:p w14:paraId="6D4BE4BC" w14:textId="1942C432" w:rsidR="00FC0DB1" w:rsidRPr="00083041" w:rsidRDefault="00DC58C0"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A pre-alert is conducted when a patient </w:t>
      </w:r>
      <w:r w:rsidR="00C97A7B">
        <w:rPr>
          <w:rStyle w:val="normaltextrun"/>
          <w:rFonts w:ascii="Arial" w:hAnsi="Arial" w:cs="Arial"/>
        </w:rPr>
        <w:t>needs</w:t>
      </w:r>
      <w:r w:rsidRPr="00083041">
        <w:rPr>
          <w:rStyle w:val="normaltextrun"/>
          <w:rFonts w:ascii="Arial" w:hAnsi="Arial" w:cs="Arial"/>
        </w:rPr>
        <w:t xml:space="preserve"> </w:t>
      </w:r>
      <w:r w:rsidR="00A54ACE" w:rsidRPr="00083041">
        <w:rPr>
          <w:rStyle w:val="normaltextrun"/>
          <w:rFonts w:ascii="Arial" w:hAnsi="Arial" w:cs="Arial"/>
        </w:rPr>
        <w:t xml:space="preserve">urgent transport to </w:t>
      </w:r>
      <w:r w:rsidR="00E32885" w:rsidRPr="00083041">
        <w:rPr>
          <w:rStyle w:val="normaltextrun"/>
          <w:rFonts w:ascii="Arial" w:hAnsi="Arial" w:cs="Arial"/>
        </w:rPr>
        <w:t>hospital</w:t>
      </w:r>
      <w:r w:rsidR="00E32885">
        <w:rPr>
          <w:rStyle w:val="normaltextrun"/>
          <w:rFonts w:ascii="Arial" w:hAnsi="Arial" w:cs="Arial"/>
        </w:rPr>
        <w:t xml:space="preserve"> and</w:t>
      </w:r>
      <w:r w:rsidR="007A53A9">
        <w:rPr>
          <w:rStyle w:val="normaltextrun"/>
          <w:rFonts w:ascii="Arial" w:hAnsi="Arial" w:cs="Arial"/>
        </w:rPr>
        <w:t xml:space="preserve"> may require; </w:t>
      </w:r>
      <w:r w:rsidR="00A54ACE" w:rsidRPr="00083041">
        <w:rPr>
          <w:rStyle w:val="normaltextrun"/>
          <w:rFonts w:ascii="Arial" w:hAnsi="Arial" w:cs="Arial"/>
        </w:rPr>
        <w:t xml:space="preserve">further emergency treatment above the scope of Ambulance Staff, </w:t>
      </w:r>
      <w:r w:rsidR="00566380" w:rsidRPr="00083041">
        <w:rPr>
          <w:rStyle w:val="normaltextrun"/>
          <w:rFonts w:ascii="Arial" w:hAnsi="Arial" w:cs="Arial"/>
        </w:rPr>
        <w:t xml:space="preserve">a speciality Doctor or Team </w:t>
      </w:r>
      <w:r w:rsidR="00D0245F" w:rsidRPr="00083041">
        <w:rPr>
          <w:rStyle w:val="normaltextrun"/>
          <w:rFonts w:ascii="Arial" w:hAnsi="Arial" w:cs="Arial"/>
        </w:rPr>
        <w:t xml:space="preserve">required </w:t>
      </w:r>
      <w:r w:rsidR="00716BC5" w:rsidRPr="00083041">
        <w:rPr>
          <w:rStyle w:val="normaltextrun"/>
          <w:rFonts w:ascii="Arial" w:hAnsi="Arial" w:cs="Arial"/>
        </w:rPr>
        <w:t>for further assessment and emergency management</w:t>
      </w:r>
      <w:r w:rsidR="002D2FA3" w:rsidRPr="00083041">
        <w:rPr>
          <w:rStyle w:val="normaltextrun"/>
          <w:rFonts w:ascii="Arial" w:hAnsi="Arial" w:cs="Arial"/>
        </w:rPr>
        <w:t xml:space="preserve"> </w:t>
      </w:r>
      <w:r w:rsidR="008D7ABE" w:rsidRPr="00083041">
        <w:rPr>
          <w:rStyle w:val="normaltextrun"/>
          <w:rFonts w:ascii="Arial" w:hAnsi="Arial" w:cs="Arial"/>
        </w:rPr>
        <w:t xml:space="preserve">or </w:t>
      </w:r>
      <w:r w:rsidR="004542B8">
        <w:rPr>
          <w:rStyle w:val="normaltextrun"/>
          <w:rFonts w:ascii="Arial" w:hAnsi="Arial" w:cs="Arial"/>
        </w:rPr>
        <w:t xml:space="preserve">a </w:t>
      </w:r>
      <w:r w:rsidR="00711F65" w:rsidRPr="00083041">
        <w:rPr>
          <w:rStyle w:val="normaltextrun"/>
          <w:rFonts w:ascii="Arial" w:hAnsi="Arial" w:cs="Arial"/>
        </w:rPr>
        <w:t>care pathway</w:t>
      </w:r>
      <w:r w:rsidR="00A8334B" w:rsidRPr="00083041">
        <w:rPr>
          <w:rStyle w:val="normaltextrun"/>
          <w:rFonts w:ascii="Arial" w:hAnsi="Arial" w:cs="Arial"/>
        </w:rPr>
        <w:t xml:space="preserve"> which involves urgent tests</w:t>
      </w:r>
      <w:r w:rsidR="00D0245F" w:rsidRPr="00083041">
        <w:rPr>
          <w:rStyle w:val="normaltextrun"/>
          <w:rFonts w:ascii="Arial" w:hAnsi="Arial" w:cs="Arial"/>
        </w:rPr>
        <w:t xml:space="preserve"> that lead onto </w:t>
      </w:r>
      <w:r w:rsidR="00CD4C20" w:rsidRPr="00083041">
        <w:rPr>
          <w:rStyle w:val="normaltextrun"/>
          <w:rFonts w:ascii="Arial" w:hAnsi="Arial" w:cs="Arial"/>
        </w:rPr>
        <w:t>specific treatment or onward transfer to a specialist unit</w:t>
      </w:r>
      <w:r w:rsidR="000966BF" w:rsidRPr="00083041">
        <w:rPr>
          <w:rStyle w:val="normaltextrun"/>
          <w:rFonts w:ascii="Arial" w:hAnsi="Arial" w:cs="Arial"/>
        </w:rPr>
        <w:t xml:space="preserve">. </w:t>
      </w:r>
      <w:r w:rsidR="00CD4C20" w:rsidRPr="00083041">
        <w:rPr>
          <w:rStyle w:val="normaltextrun"/>
          <w:rFonts w:ascii="Arial" w:hAnsi="Arial" w:cs="Arial"/>
        </w:rPr>
        <w:t>These patient c</w:t>
      </w:r>
      <w:r w:rsidR="000966BF" w:rsidRPr="00083041">
        <w:rPr>
          <w:rStyle w:val="normaltextrun"/>
          <w:rFonts w:ascii="Arial" w:hAnsi="Arial" w:cs="Arial"/>
        </w:rPr>
        <w:t>are pathways</w:t>
      </w:r>
      <w:r w:rsidR="00E32885">
        <w:rPr>
          <w:rStyle w:val="normaltextrun"/>
          <w:rFonts w:ascii="Arial" w:hAnsi="Arial" w:cs="Arial"/>
        </w:rPr>
        <w:t xml:space="preserve"> can </w:t>
      </w:r>
      <w:r w:rsidR="00E32885" w:rsidRPr="00083041">
        <w:rPr>
          <w:rStyle w:val="normaltextrun"/>
          <w:rFonts w:ascii="Arial" w:hAnsi="Arial" w:cs="Arial"/>
        </w:rPr>
        <w:t>include</w:t>
      </w:r>
      <w:r w:rsidR="000966BF" w:rsidRPr="00083041">
        <w:rPr>
          <w:rStyle w:val="normaltextrun"/>
          <w:rFonts w:ascii="Arial" w:hAnsi="Arial" w:cs="Arial"/>
        </w:rPr>
        <w:t xml:space="preserve"> patients who are experiencing </w:t>
      </w:r>
      <w:r w:rsidR="00634DCE" w:rsidRPr="00083041">
        <w:rPr>
          <w:rStyle w:val="normaltextrun"/>
          <w:rFonts w:ascii="Arial" w:hAnsi="Arial" w:cs="Arial"/>
        </w:rPr>
        <w:t xml:space="preserve">‘Acute </w:t>
      </w:r>
      <w:r w:rsidR="00570783" w:rsidRPr="00083041">
        <w:rPr>
          <w:rStyle w:val="normaltextrun"/>
          <w:rFonts w:ascii="Arial" w:hAnsi="Arial" w:cs="Arial"/>
        </w:rPr>
        <w:t>C</w:t>
      </w:r>
      <w:r w:rsidR="00634DCE" w:rsidRPr="00083041">
        <w:rPr>
          <w:rStyle w:val="normaltextrun"/>
          <w:rFonts w:ascii="Arial" w:hAnsi="Arial" w:cs="Arial"/>
        </w:rPr>
        <w:t xml:space="preserve">oronary Syndrome’ which </w:t>
      </w:r>
      <w:r w:rsidR="007461EC" w:rsidRPr="00083041">
        <w:rPr>
          <w:rStyle w:val="normaltextrun"/>
          <w:rFonts w:ascii="Arial" w:hAnsi="Arial" w:cs="Arial"/>
        </w:rPr>
        <w:t>is</w:t>
      </w:r>
      <w:r w:rsidR="00634DCE" w:rsidRPr="00083041">
        <w:rPr>
          <w:rStyle w:val="normaltextrun"/>
          <w:rFonts w:ascii="Arial" w:hAnsi="Arial" w:cs="Arial"/>
        </w:rPr>
        <w:t xml:space="preserve"> </w:t>
      </w:r>
      <w:r w:rsidR="007461EC" w:rsidRPr="00083041">
        <w:rPr>
          <w:rStyle w:val="normaltextrun"/>
          <w:rFonts w:ascii="Arial" w:hAnsi="Arial" w:cs="Arial"/>
        </w:rPr>
        <w:t>c</w:t>
      </w:r>
      <w:r w:rsidR="00634DCE" w:rsidRPr="00083041">
        <w:rPr>
          <w:rStyle w:val="normaltextrun"/>
          <w:rFonts w:ascii="Arial" w:hAnsi="Arial" w:cs="Arial"/>
        </w:rPr>
        <w:t xml:space="preserve">hest pain of a </w:t>
      </w:r>
      <w:r w:rsidR="007461EC" w:rsidRPr="00083041">
        <w:rPr>
          <w:rStyle w:val="normaltextrun"/>
          <w:rFonts w:ascii="Arial" w:hAnsi="Arial" w:cs="Arial"/>
        </w:rPr>
        <w:t>c</w:t>
      </w:r>
      <w:r w:rsidR="00634DCE" w:rsidRPr="00083041">
        <w:rPr>
          <w:rStyle w:val="normaltextrun"/>
          <w:rFonts w:ascii="Arial" w:hAnsi="Arial" w:cs="Arial"/>
        </w:rPr>
        <w:t>ardiac nature</w:t>
      </w:r>
      <w:r w:rsidR="00E65FF8" w:rsidRPr="00083041">
        <w:rPr>
          <w:rStyle w:val="normaltextrun"/>
          <w:rFonts w:ascii="Arial" w:hAnsi="Arial" w:cs="Arial"/>
        </w:rPr>
        <w:t xml:space="preserve">. </w:t>
      </w:r>
      <w:r w:rsidR="00DE3EC1" w:rsidRPr="00083041">
        <w:rPr>
          <w:rStyle w:val="normaltextrun"/>
          <w:rFonts w:ascii="Arial" w:hAnsi="Arial" w:cs="Arial"/>
        </w:rPr>
        <w:t xml:space="preserve">Also, </w:t>
      </w:r>
      <w:r w:rsidR="00380DED" w:rsidRPr="00083041">
        <w:rPr>
          <w:rStyle w:val="normaltextrun"/>
          <w:rFonts w:ascii="Arial" w:hAnsi="Arial" w:cs="Arial"/>
        </w:rPr>
        <w:t xml:space="preserve">developing </w:t>
      </w:r>
      <w:r w:rsidR="00DE3EC1" w:rsidRPr="00083041">
        <w:rPr>
          <w:rStyle w:val="normaltextrun"/>
          <w:rFonts w:ascii="Arial" w:hAnsi="Arial" w:cs="Arial"/>
        </w:rPr>
        <w:t>s</w:t>
      </w:r>
      <w:r w:rsidR="007461EC" w:rsidRPr="00083041">
        <w:rPr>
          <w:rStyle w:val="normaltextrun"/>
          <w:rFonts w:ascii="Arial" w:hAnsi="Arial" w:cs="Arial"/>
        </w:rPr>
        <w:t>ep</w:t>
      </w:r>
      <w:r w:rsidR="00E65FF8" w:rsidRPr="00083041">
        <w:rPr>
          <w:rStyle w:val="normaltextrun"/>
          <w:rFonts w:ascii="Arial" w:hAnsi="Arial" w:cs="Arial"/>
        </w:rPr>
        <w:t>tic</w:t>
      </w:r>
      <w:r w:rsidR="007461EC" w:rsidRPr="00083041">
        <w:rPr>
          <w:rStyle w:val="normaltextrun"/>
          <w:rFonts w:ascii="Arial" w:hAnsi="Arial" w:cs="Arial"/>
        </w:rPr>
        <w:t xml:space="preserve"> patient</w:t>
      </w:r>
      <w:r w:rsidR="003F60C4" w:rsidRPr="00083041">
        <w:rPr>
          <w:rStyle w:val="normaltextrun"/>
          <w:rFonts w:ascii="Arial" w:hAnsi="Arial" w:cs="Arial"/>
        </w:rPr>
        <w:t>s</w:t>
      </w:r>
      <w:r w:rsidR="007461EC" w:rsidRPr="00083041">
        <w:rPr>
          <w:rStyle w:val="normaltextrun"/>
          <w:rFonts w:ascii="Arial" w:hAnsi="Arial" w:cs="Arial"/>
        </w:rPr>
        <w:t xml:space="preserve">, </w:t>
      </w:r>
      <w:r w:rsidR="003F60C4" w:rsidRPr="00083041">
        <w:rPr>
          <w:rStyle w:val="normaltextrun"/>
          <w:rFonts w:ascii="Arial" w:hAnsi="Arial" w:cs="Arial"/>
        </w:rPr>
        <w:t xml:space="preserve">which are </w:t>
      </w:r>
      <w:r w:rsidR="007461EC" w:rsidRPr="00083041">
        <w:rPr>
          <w:rStyle w:val="normaltextrun"/>
          <w:rFonts w:ascii="Arial" w:hAnsi="Arial" w:cs="Arial"/>
        </w:rPr>
        <w:t>p</w:t>
      </w:r>
      <w:r w:rsidR="002C1B1D" w:rsidRPr="00083041">
        <w:rPr>
          <w:rStyle w:val="normaltextrun"/>
          <w:rFonts w:ascii="Arial" w:hAnsi="Arial" w:cs="Arial"/>
        </w:rPr>
        <w:t xml:space="preserve">atients </w:t>
      </w:r>
      <w:r w:rsidR="007461EC" w:rsidRPr="00083041">
        <w:rPr>
          <w:rStyle w:val="normaltextrun"/>
          <w:rFonts w:ascii="Arial" w:hAnsi="Arial" w:cs="Arial"/>
        </w:rPr>
        <w:t>experiencing</w:t>
      </w:r>
      <w:r w:rsidR="002C1B1D" w:rsidRPr="00083041">
        <w:rPr>
          <w:rStyle w:val="normaltextrun"/>
          <w:rFonts w:ascii="Arial" w:hAnsi="Arial" w:cs="Arial"/>
        </w:rPr>
        <w:t xml:space="preserve"> severe infections </w:t>
      </w:r>
      <w:r w:rsidR="003452F0" w:rsidRPr="00083041">
        <w:rPr>
          <w:rStyle w:val="normaltextrun"/>
          <w:rFonts w:ascii="Arial" w:hAnsi="Arial" w:cs="Arial"/>
        </w:rPr>
        <w:t xml:space="preserve">that </w:t>
      </w:r>
      <w:r w:rsidR="00E41348" w:rsidRPr="00083041">
        <w:rPr>
          <w:rStyle w:val="normaltextrun"/>
          <w:rFonts w:ascii="Arial" w:hAnsi="Arial" w:cs="Arial"/>
        </w:rPr>
        <w:t xml:space="preserve">has the potential to </w:t>
      </w:r>
      <w:r w:rsidR="00B27C53" w:rsidRPr="00083041">
        <w:rPr>
          <w:rStyle w:val="normaltextrun"/>
          <w:rFonts w:ascii="Arial" w:hAnsi="Arial" w:cs="Arial"/>
        </w:rPr>
        <w:t xml:space="preserve">become systemic leading to </w:t>
      </w:r>
      <w:r w:rsidR="00162628">
        <w:rPr>
          <w:rStyle w:val="normaltextrun"/>
          <w:rFonts w:ascii="Arial" w:hAnsi="Arial" w:cs="Arial"/>
        </w:rPr>
        <w:t xml:space="preserve">vital </w:t>
      </w:r>
      <w:r w:rsidR="00E41348" w:rsidRPr="00083041">
        <w:rPr>
          <w:rStyle w:val="normaltextrun"/>
          <w:rFonts w:ascii="Arial" w:hAnsi="Arial" w:cs="Arial"/>
        </w:rPr>
        <w:t>organs</w:t>
      </w:r>
      <w:r w:rsidR="00162628">
        <w:rPr>
          <w:rStyle w:val="normaltextrun"/>
          <w:rFonts w:ascii="Arial" w:hAnsi="Arial" w:cs="Arial"/>
        </w:rPr>
        <w:t xml:space="preserve"> being damaged</w:t>
      </w:r>
      <w:r w:rsidR="00AB16E3" w:rsidRPr="00083041">
        <w:rPr>
          <w:rStyle w:val="normaltextrun"/>
          <w:rFonts w:ascii="Arial" w:hAnsi="Arial" w:cs="Arial"/>
        </w:rPr>
        <w:t xml:space="preserve"> (JRCALC</w:t>
      </w:r>
      <w:r w:rsidR="00C9142D" w:rsidRPr="00083041">
        <w:rPr>
          <w:rStyle w:val="normaltextrun"/>
          <w:rFonts w:ascii="Arial" w:hAnsi="Arial" w:cs="Arial"/>
        </w:rPr>
        <w:t>, 2023)</w:t>
      </w:r>
      <w:r w:rsidR="00E41348" w:rsidRPr="00083041">
        <w:rPr>
          <w:rStyle w:val="normaltextrun"/>
          <w:rFonts w:ascii="Arial" w:hAnsi="Arial" w:cs="Arial"/>
        </w:rPr>
        <w:t xml:space="preserve">.  </w:t>
      </w:r>
      <w:r w:rsidR="007461EC" w:rsidRPr="00083041">
        <w:rPr>
          <w:rStyle w:val="normaltextrun"/>
          <w:rFonts w:ascii="Arial" w:hAnsi="Arial" w:cs="Arial"/>
        </w:rPr>
        <w:t xml:space="preserve"> </w:t>
      </w:r>
      <w:r w:rsidR="00634DCE" w:rsidRPr="00083041">
        <w:rPr>
          <w:rStyle w:val="normaltextrun"/>
          <w:rFonts w:ascii="Arial" w:hAnsi="Arial" w:cs="Arial"/>
        </w:rPr>
        <w:t xml:space="preserve"> </w:t>
      </w:r>
    </w:p>
    <w:p w14:paraId="52FC064B" w14:textId="77777777" w:rsidR="00E81BFB" w:rsidRPr="00083041" w:rsidRDefault="00E81BFB" w:rsidP="00170A77">
      <w:pPr>
        <w:pStyle w:val="paragraph"/>
        <w:spacing w:before="0" w:beforeAutospacing="0" w:after="0" w:afterAutospacing="0" w:line="360" w:lineRule="auto"/>
        <w:jc w:val="both"/>
        <w:textAlignment w:val="baseline"/>
        <w:rPr>
          <w:rStyle w:val="normaltextrun"/>
          <w:rFonts w:ascii="Arial" w:hAnsi="Arial" w:cs="Arial"/>
        </w:rPr>
      </w:pPr>
    </w:p>
    <w:p w14:paraId="1A0885DC" w14:textId="19C701FD" w:rsidR="002142D7" w:rsidRPr="00083041" w:rsidRDefault="00D01146" w:rsidP="00170A77">
      <w:pPr>
        <w:pStyle w:val="paragraph"/>
        <w:spacing w:before="0" w:beforeAutospacing="0" w:after="0" w:afterAutospacing="0" w:line="360" w:lineRule="auto"/>
        <w:jc w:val="both"/>
        <w:textAlignment w:val="baseline"/>
        <w:rPr>
          <w:rStyle w:val="normaltextrun"/>
          <w:rFonts w:ascii="Arial" w:hAnsi="Arial" w:cs="Arial"/>
          <w:i/>
          <w:iCs/>
        </w:rPr>
      </w:pPr>
      <w:r w:rsidRPr="00083041">
        <w:rPr>
          <w:rFonts w:ascii="Arial" w:hAnsi="Arial" w:cs="Arial"/>
          <w:i/>
          <w:iCs/>
          <w:shd w:val="clear" w:color="auto" w:fill="FFFFFF"/>
        </w:rPr>
        <w:t>‘</w:t>
      </w:r>
      <w:r w:rsidR="002142D7" w:rsidRPr="00083041">
        <w:rPr>
          <w:rFonts w:ascii="Arial" w:hAnsi="Arial" w:cs="Arial"/>
          <w:i/>
          <w:iCs/>
          <w:shd w:val="clear" w:color="auto" w:fill="FFFFFF"/>
        </w:rPr>
        <w:t>Evidence suggests that pre-alerts lead to improved patient outcomes for certain conditions where patient pathways indicate the need for a specific and timely response e.g. initiation of treatment, preparation of trauma team personnel</w:t>
      </w:r>
      <w:r w:rsidR="00F56CA1" w:rsidRPr="00083041">
        <w:rPr>
          <w:rFonts w:ascii="Arial" w:hAnsi="Arial" w:cs="Arial"/>
          <w:i/>
          <w:iCs/>
          <w:shd w:val="clear" w:color="auto" w:fill="FFFFFF"/>
        </w:rPr>
        <w:t xml:space="preserve"> (</w:t>
      </w:r>
      <w:r w:rsidR="00DE7840" w:rsidRPr="00083041">
        <w:rPr>
          <w:rStyle w:val="nlm-surname"/>
          <w:rFonts w:ascii="Arial" w:hAnsi="Arial" w:cs="Arial"/>
          <w:i/>
          <w:iCs/>
          <w:bdr w:val="none" w:sz="0" w:space="0" w:color="auto" w:frame="1"/>
          <w:shd w:val="clear" w:color="auto" w:fill="FFFFFF"/>
        </w:rPr>
        <w:t>Long</w:t>
      </w:r>
      <w:r w:rsidR="003F3F62" w:rsidRPr="00083041">
        <w:rPr>
          <w:rStyle w:val="nlm-surname"/>
          <w:rFonts w:ascii="Arial" w:hAnsi="Arial" w:cs="Arial"/>
          <w:i/>
          <w:iCs/>
          <w:bdr w:val="none" w:sz="0" w:space="0" w:color="auto" w:frame="1"/>
          <w:shd w:val="clear" w:color="auto" w:fill="FFFFFF"/>
        </w:rPr>
        <w:t xml:space="preserve">, </w:t>
      </w:r>
      <w:r w:rsidR="00DE7840" w:rsidRPr="00083041">
        <w:rPr>
          <w:rStyle w:val="nlm-surname"/>
          <w:rFonts w:ascii="Arial" w:hAnsi="Arial" w:cs="Arial"/>
          <w:i/>
          <w:iCs/>
          <w:bdr w:val="none" w:sz="0" w:space="0" w:color="auto" w:frame="1"/>
          <w:shd w:val="clear" w:color="auto" w:fill="FFFFFF"/>
        </w:rPr>
        <w:t>Sampson</w:t>
      </w:r>
      <w:r w:rsidR="00DE7840" w:rsidRPr="00083041">
        <w:rPr>
          <w:rFonts w:ascii="Arial" w:hAnsi="Arial" w:cs="Arial"/>
          <w:i/>
          <w:iCs/>
          <w:shd w:val="clear" w:color="auto" w:fill="FFFFFF"/>
        </w:rPr>
        <w:t>,</w:t>
      </w:r>
      <w:r w:rsidR="003F3F62" w:rsidRPr="00083041">
        <w:rPr>
          <w:rFonts w:ascii="Arial" w:hAnsi="Arial" w:cs="Arial"/>
          <w:i/>
          <w:iCs/>
          <w:shd w:val="clear" w:color="auto" w:fill="FFFFFF"/>
        </w:rPr>
        <w:t xml:space="preserve"> </w:t>
      </w:r>
      <w:r w:rsidR="00DE7840" w:rsidRPr="00083041">
        <w:rPr>
          <w:rStyle w:val="nlm-surname"/>
          <w:rFonts w:ascii="Arial" w:hAnsi="Arial" w:cs="Arial"/>
          <w:i/>
          <w:iCs/>
          <w:bdr w:val="none" w:sz="0" w:space="0" w:color="auto" w:frame="1"/>
          <w:shd w:val="clear" w:color="auto" w:fill="FFFFFF"/>
        </w:rPr>
        <w:t>Coster</w:t>
      </w:r>
      <w:r w:rsidR="003F3F62" w:rsidRPr="00083041">
        <w:rPr>
          <w:rFonts w:ascii="Arial" w:hAnsi="Arial" w:cs="Arial"/>
          <w:i/>
          <w:iCs/>
          <w:shd w:val="clear" w:color="auto" w:fill="FFFFFF"/>
        </w:rPr>
        <w:t xml:space="preserve"> et al</w:t>
      </w:r>
      <w:r w:rsidR="00652BA4">
        <w:rPr>
          <w:rFonts w:ascii="Arial" w:hAnsi="Arial" w:cs="Arial"/>
          <w:i/>
          <w:iCs/>
          <w:shd w:val="clear" w:color="auto" w:fill="FFFFFF"/>
        </w:rPr>
        <w:t>,</w:t>
      </w:r>
      <w:r w:rsidR="003F3F62" w:rsidRPr="00083041">
        <w:rPr>
          <w:rFonts w:ascii="Arial" w:hAnsi="Arial" w:cs="Arial"/>
          <w:i/>
          <w:iCs/>
          <w:shd w:val="clear" w:color="auto" w:fill="FFFFFF"/>
        </w:rPr>
        <w:t xml:space="preserve"> 2023</w:t>
      </w:r>
      <w:r w:rsidR="00652BA4">
        <w:rPr>
          <w:rFonts w:ascii="Arial" w:hAnsi="Arial" w:cs="Arial"/>
          <w:i/>
          <w:iCs/>
          <w:shd w:val="clear" w:color="auto" w:fill="FFFFFF"/>
        </w:rPr>
        <w:t>,</w:t>
      </w:r>
      <w:r w:rsidR="00735EF2" w:rsidRPr="00083041">
        <w:rPr>
          <w:rFonts w:ascii="Arial" w:hAnsi="Arial" w:cs="Arial"/>
          <w:i/>
          <w:iCs/>
          <w:shd w:val="clear" w:color="auto" w:fill="FFFFFF"/>
        </w:rPr>
        <w:t xml:space="preserve"> p3</w:t>
      </w:r>
      <w:r w:rsidR="003F3F62" w:rsidRPr="00083041">
        <w:rPr>
          <w:rFonts w:ascii="Arial" w:hAnsi="Arial" w:cs="Arial"/>
          <w:i/>
          <w:iCs/>
          <w:shd w:val="clear" w:color="auto" w:fill="FFFFFF"/>
        </w:rPr>
        <w:t>).</w:t>
      </w:r>
      <w:r w:rsidR="00DE7840" w:rsidRPr="00083041">
        <w:rPr>
          <w:rFonts w:ascii="Gill Sans MT" w:hAnsi="Gill Sans MT"/>
          <w:i/>
          <w:iCs/>
          <w:sz w:val="22"/>
          <w:szCs w:val="22"/>
          <w:shd w:val="clear" w:color="auto" w:fill="FFFFFF"/>
        </w:rPr>
        <w:t> </w:t>
      </w:r>
    </w:p>
    <w:p w14:paraId="06752A66" w14:textId="77777777" w:rsidR="002E11CD" w:rsidRPr="00083041" w:rsidRDefault="002E11CD" w:rsidP="00170A77">
      <w:pPr>
        <w:pStyle w:val="paragraph"/>
        <w:spacing w:before="0" w:beforeAutospacing="0" w:after="0" w:afterAutospacing="0" w:line="360" w:lineRule="auto"/>
        <w:jc w:val="both"/>
        <w:textAlignment w:val="baseline"/>
        <w:rPr>
          <w:rStyle w:val="normaltextrun"/>
          <w:rFonts w:ascii="Arial" w:hAnsi="Arial" w:cs="Arial"/>
        </w:rPr>
      </w:pPr>
    </w:p>
    <w:p w14:paraId="2E1AE88C" w14:textId="18AF9426" w:rsidR="00F71F9F" w:rsidRPr="00083041" w:rsidRDefault="00885B4C"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lastRenderedPageBreak/>
        <w:t>Studies</w:t>
      </w:r>
      <w:r w:rsidR="00F77DCD" w:rsidRPr="00083041">
        <w:rPr>
          <w:rStyle w:val="normaltextrun"/>
          <w:rFonts w:ascii="Arial" w:hAnsi="Arial" w:cs="Arial"/>
        </w:rPr>
        <w:t xml:space="preserve"> indicate that </w:t>
      </w:r>
      <w:r w:rsidR="001E30E7" w:rsidRPr="00083041">
        <w:rPr>
          <w:rStyle w:val="normaltextrun"/>
          <w:rFonts w:ascii="Arial" w:hAnsi="Arial" w:cs="Arial"/>
        </w:rPr>
        <w:t xml:space="preserve">Ambulance </w:t>
      </w:r>
      <w:r w:rsidR="00734353" w:rsidRPr="00083041">
        <w:rPr>
          <w:rStyle w:val="normaltextrun"/>
          <w:rFonts w:ascii="Arial" w:hAnsi="Arial" w:cs="Arial"/>
        </w:rPr>
        <w:t>s</w:t>
      </w:r>
      <w:r w:rsidR="001E30E7" w:rsidRPr="00083041">
        <w:rPr>
          <w:rStyle w:val="normaltextrun"/>
          <w:rFonts w:ascii="Arial" w:hAnsi="Arial" w:cs="Arial"/>
        </w:rPr>
        <w:t>taff base their pre-alert judgements</w:t>
      </w:r>
      <w:r w:rsidR="00C36771" w:rsidRPr="00083041">
        <w:rPr>
          <w:rStyle w:val="normaltextrun"/>
          <w:rFonts w:ascii="Arial" w:hAnsi="Arial" w:cs="Arial"/>
        </w:rPr>
        <w:t xml:space="preserve"> not on formal guidelines but</w:t>
      </w:r>
      <w:r w:rsidR="001E30E7" w:rsidRPr="00083041">
        <w:rPr>
          <w:rStyle w:val="normaltextrun"/>
          <w:rFonts w:ascii="Arial" w:hAnsi="Arial" w:cs="Arial"/>
        </w:rPr>
        <w:t xml:space="preserve"> on their own knowledge</w:t>
      </w:r>
      <w:r w:rsidR="00100712" w:rsidRPr="00083041">
        <w:rPr>
          <w:rStyle w:val="normaltextrun"/>
          <w:rFonts w:ascii="Arial" w:hAnsi="Arial" w:cs="Arial"/>
        </w:rPr>
        <w:t xml:space="preserve">, </w:t>
      </w:r>
      <w:r w:rsidR="005B420A" w:rsidRPr="00083041">
        <w:rPr>
          <w:rStyle w:val="normaltextrun"/>
          <w:rFonts w:ascii="Arial" w:hAnsi="Arial" w:cs="Arial"/>
        </w:rPr>
        <w:t>subjective experience</w:t>
      </w:r>
      <w:r w:rsidR="001B7DD5" w:rsidRPr="00083041">
        <w:rPr>
          <w:rStyle w:val="normaltextrun"/>
          <w:rFonts w:ascii="Arial" w:hAnsi="Arial" w:cs="Arial"/>
        </w:rPr>
        <w:t xml:space="preserve"> or </w:t>
      </w:r>
      <w:r w:rsidR="00EE49A9" w:rsidRPr="00083041">
        <w:rPr>
          <w:rStyle w:val="normaltextrun"/>
          <w:rFonts w:ascii="Arial" w:hAnsi="Arial" w:cs="Arial"/>
        </w:rPr>
        <w:t xml:space="preserve">due to </w:t>
      </w:r>
      <w:r w:rsidR="001B7DD5" w:rsidRPr="00083041">
        <w:rPr>
          <w:rStyle w:val="normaltextrun"/>
          <w:rFonts w:ascii="Arial" w:hAnsi="Arial" w:cs="Arial"/>
        </w:rPr>
        <w:t>fear of blame</w:t>
      </w:r>
      <w:r w:rsidR="00952A82" w:rsidRPr="00083041">
        <w:rPr>
          <w:rStyle w:val="normaltextrun"/>
          <w:rFonts w:ascii="Arial" w:hAnsi="Arial" w:cs="Arial"/>
        </w:rPr>
        <w:t xml:space="preserve"> </w:t>
      </w:r>
      <w:r w:rsidR="00B201A4" w:rsidRPr="00083041">
        <w:rPr>
          <w:rStyle w:val="normaltextrun"/>
          <w:rFonts w:ascii="Arial" w:hAnsi="Arial" w:cs="Arial"/>
        </w:rPr>
        <w:t>(O’Hara, Johnson, Shewan et al</w:t>
      </w:r>
      <w:r w:rsidR="002937B4">
        <w:rPr>
          <w:rStyle w:val="normaltextrun"/>
          <w:rFonts w:ascii="Arial" w:hAnsi="Arial" w:cs="Arial"/>
        </w:rPr>
        <w:t>,</w:t>
      </w:r>
      <w:r w:rsidR="00B201A4" w:rsidRPr="00083041">
        <w:rPr>
          <w:rStyle w:val="normaltextrun"/>
          <w:rFonts w:ascii="Arial" w:hAnsi="Arial" w:cs="Arial"/>
        </w:rPr>
        <w:t xml:space="preserve"> 2014)</w:t>
      </w:r>
      <w:r w:rsidR="00154608" w:rsidRPr="00083041">
        <w:rPr>
          <w:rStyle w:val="normaltextrun"/>
          <w:rFonts w:ascii="Arial" w:hAnsi="Arial" w:cs="Arial"/>
        </w:rPr>
        <w:t xml:space="preserve">. </w:t>
      </w:r>
      <w:r w:rsidR="002937B4">
        <w:rPr>
          <w:rStyle w:val="normaltextrun"/>
          <w:rFonts w:ascii="Arial" w:hAnsi="Arial" w:cs="Arial"/>
        </w:rPr>
        <w:t>R</w:t>
      </w:r>
      <w:r w:rsidR="00962A8B" w:rsidRPr="00083041">
        <w:rPr>
          <w:rStyle w:val="normaltextrun"/>
          <w:rFonts w:ascii="Arial" w:hAnsi="Arial" w:cs="Arial"/>
        </w:rPr>
        <w:t>esearch</w:t>
      </w:r>
      <w:r w:rsidR="00154608" w:rsidRPr="00083041">
        <w:rPr>
          <w:rStyle w:val="normaltextrun"/>
          <w:rFonts w:ascii="Arial" w:hAnsi="Arial" w:cs="Arial"/>
        </w:rPr>
        <w:t xml:space="preserve"> </w:t>
      </w:r>
      <w:r w:rsidR="00AA6199" w:rsidRPr="00083041">
        <w:rPr>
          <w:rStyle w:val="normaltextrun"/>
          <w:rFonts w:ascii="Arial" w:hAnsi="Arial" w:cs="Arial"/>
        </w:rPr>
        <w:t>show</w:t>
      </w:r>
      <w:r w:rsidR="002937B4">
        <w:rPr>
          <w:rStyle w:val="normaltextrun"/>
          <w:rFonts w:ascii="Arial" w:hAnsi="Arial" w:cs="Arial"/>
        </w:rPr>
        <w:t>s</w:t>
      </w:r>
      <w:r w:rsidR="00AA6199" w:rsidRPr="00083041">
        <w:rPr>
          <w:rStyle w:val="normaltextrun"/>
          <w:rFonts w:ascii="Arial" w:hAnsi="Arial" w:cs="Arial"/>
        </w:rPr>
        <w:t xml:space="preserve"> </w:t>
      </w:r>
      <w:r w:rsidR="00B938F9" w:rsidRPr="00083041">
        <w:rPr>
          <w:rStyle w:val="normaltextrun"/>
          <w:rFonts w:ascii="Arial" w:hAnsi="Arial" w:cs="Arial"/>
        </w:rPr>
        <w:t xml:space="preserve">50% </w:t>
      </w:r>
      <w:r w:rsidR="00E21B0D" w:rsidRPr="00083041">
        <w:rPr>
          <w:rStyle w:val="normaltextrun"/>
          <w:rFonts w:ascii="Arial" w:hAnsi="Arial" w:cs="Arial"/>
        </w:rPr>
        <w:t xml:space="preserve">of patients </w:t>
      </w:r>
      <w:r w:rsidR="00AA6199" w:rsidRPr="00083041">
        <w:rPr>
          <w:rStyle w:val="normaltextrun"/>
          <w:rFonts w:ascii="Arial" w:hAnsi="Arial" w:cs="Arial"/>
        </w:rPr>
        <w:t xml:space="preserve">are </w:t>
      </w:r>
      <w:r w:rsidR="00E21B0D" w:rsidRPr="00083041">
        <w:rPr>
          <w:rStyle w:val="normaltextrun"/>
          <w:rFonts w:ascii="Arial" w:hAnsi="Arial" w:cs="Arial"/>
        </w:rPr>
        <w:t xml:space="preserve">being under-alerted, with </w:t>
      </w:r>
      <w:r w:rsidR="00FA5A1F" w:rsidRPr="00083041">
        <w:rPr>
          <w:rStyle w:val="normaltextrun"/>
          <w:rFonts w:ascii="Arial" w:hAnsi="Arial" w:cs="Arial"/>
        </w:rPr>
        <w:t xml:space="preserve">a resounding number of those patients presenting </w:t>
      </w:r>
      <w:r w:rsidR="00154608" w:rsidRPr="00083041">
        <w:rPr>
          <w:rStyle w:val="normaltextrun"/>
          <w:rFonts w:ascii="Arial" w:hAnsi="Arial" w:cs="Arial"/>
        </w:rPr>
        <w:t>with chest pain</w:t>
      </w:r>
      <w:r w:rsidR="002A2DD2" w:rsidRPr="00083041">
        <w:rPr>
          <w:rStyle w:val="normaltextrun"/>
          <w:rFonts w:ascii="Arial" w:hAnsi="Arial" w:cs="Arial"/>
        </w:rPr>
        <w:t xml:space="preserve"> (</w:t>
      </w:r>
      <w:r w:rsidR="009C6F40" w:rsidRPr="00083041">
        <w:rPr>
          <w:rFonts w:ascii="Arial" w:hAnsi="Arial" w:cs="Arial"/>
          <w:shd w:val="clear" w:color="auto" w:fill="FFFFFF"/>
        </w:rPr>
        <w:t>Brown and Warwick</w:t>
      </w:r>
      <w:r w:rsidR="00566DE4" w:rsidRPr="00083041">
        <w:rPr>
          <w:rFonts w:ascii="Arial" w:hAnsi="Arial" w:cs="Arial"/>
          <w:shd w:val="clear" w:color="auto" w:fill="FFFFFF"/>
        </w:rPr>
        <w:t xml:space="preserve"> 2001</w:t>
      </w:r>
      <w:r w:rsidR="00935B71" w:rsidRPr="00083041">
        <w:rPr>
          <w:rFonts w:ascii="Arial" w:hAnsi="Arial" w:cs="Arial"/>
          <w:shd w:val="clear" w:color="auto" w:fill="FFFFFF"/>
        </w:rPr>
        <w:t xml:space="preserve">; Crystal and </w:t>
      </w:r>
      <w:proofErr w:type="spellStart"/>
      <w:r w:rsidR="00935B71" w:rsidRPr="00083041">
        <w:rPr>
          <w:rFonts w:ascii="Arial" w:hAnsi="Arial" w:cs="Arial"/>
          <w:shd w:val="clear" w:color="auto" w:fill="FFFFFF"/>
        </w:rPr>
        <w:t>Bleetman</w:t>
      </w:r>
      <w:proofErr w:type="spellEnd"/>
      <w:r w:rsidR="00566DE4" w:rsidRPr="00083041">
        <w:rPr>
          <w:rFonts w:ascii="Arial" w:hAnsi="Arial" w:cs="Arial"/>
          <w:shd w:val="clear" w:color="auto" w:fill="FFFFFF"/>
        </w:rPr>
        <w:t xml:space="preserve"> </w:t>
      </w:r>
      <w:r w:rsidR="0033701A" w:rsidRPr="00083041">
        <w:rPr>
          <w:rFonts w:ascii="Arial" w:hAnsi="Arial" w:cs="Arial"/>
          <w:shd w:val="clear" w:color="auto" w:fill="FFFFFF"/>
        </w:rPr>
        <w:t>2004</w:t>
      </w:r>
      <w:r w:rsidR="00566DE4" w:rsidRPr="00083041">
        <w:rPr>
          <w:rFonts w:ascii="Arial" w:hAnsi="Arial" w:cs="Arial"/>
          <w:shd w:val="clear" w:color="auto" w:fill="FFFFFF"/>
        </w:rPr>
        <w:t xml:space="preserve">; Brown and </w:t>
      </w:r>
      <w:proofErr w:type="spellStart"/>
      <w:r w:rsidR="00566DE4" w:rsidRPr="00083041">
        <w:rPr>
          <w:rFonts w:ascii="Arial" w:hAnsi="Arial" w:cs="Arial"/>
          <w:shd w:val="clear" w:color="auto" w:fill="FFFFFF"/>
        </w:rPr>
        <w:t>Bleetman</w:t>
      </w:r>
      <w:proofErr w:type="spellEnd"/>
      <w:r w:rsidR="0033701A" w:rsidRPr="00083041">
        <w:rPr>
          <w:rFonts w:ascii="Arial" w:hAnsi="Arial" w:cs="Arial"/>
          <w:shd w:val="clear" w:color="auto" w:fill="FFFFFF"/>
        </w:rPr>
        <w:t xml:space="preserve"> 2006)</w:t>
      </w:r>
      <w:r w:rsidR="00154608" w:rsidRPr="00083041">
        <w:rPr>
          <w:rStyle w:val="normaltextrun"/>
          <w:rFonts w:ascii="Arial" w:hAnsi="Arial" w:cs="Arial"/>
        </w:rPr>
        <w:t xml:space="preserve">. </w:t>
      </w:r>
    </w:p>
    <w:p w14:paraId="22FE9FF6" w14:textId="77777777" w:rsidR="00F71F9F" w:rsidRPr="00083041" w:rsidRDefault="00F71F9F" w:rsidP="00170A77">
      <w:pPr>
        <w:pStyle w:val="paragraph"/>
        <w:spacing w:before="0" w:beforeAutospacing="0" w:after="0" w:afterAutospacing="0" w:line="360" w:lineRule="auto"/>
        <w:jc w:val="both"/>
        <w:textAlignment w:val="baseline"/>
        <w:rPr>
          <w:rStyle w:val="normaltextrun"/>
          <w:rFonts w:ascii="Arial" w:hAnsi="Arial" w:cs="Arial"/>
        </w:rPr>
      </w:pPr>
    </w:p>
    <w:p w14:paraId="01F06D63" w14:textId="665FB7DD" w:rsidR="002E11CD" w:rsidRPr="00083041" w:rsidRDefault="00E96D86"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Booth &amp; Block in 2012 conducted a </w:t>
      </w:r>
      <w:r w:rsidR="00962A8B" w:rsidRPr="00083041">
        <w:rPr>
          <w:rStyle w:val="normaltextrun"/>
          <w:rFonts w:ascii="Arial" w:hAnsi="Arial" w:cs="Arial"/>
        </w:rPr>
        <w:t xml:space="preserve">further </w:t>
      </w:r>
      <w:r w:rsidRPr="00083041">
        <w:rPr>
          <w:rStyle w:val="normaltextrun"/>
          <w:rFonts w:ascii="Arial" w:hAnsi="Arial" w:cs="Arial"/>
        </w:rPr>
        <w:t xml:space="preserve">study </w:t>
      </w:r>
      <w:r w:rsidR="00116459">
        <w:rPr>
          <w:rStyle w:val="normaltextrun"/>
          <w:rFonts w:ascii="Arial" w:hAnsi="Arial" w:cs="Arial"/>
        </w:rPr>
        <w:t>that</w:t>
      </w:r>
      <w:r w:rsidRPr="00083041">
        <w:rPr>
          <w:rStyle w:val="normaltextrun"/>
          <w:rFonts w:ascii="Arial" w:hAnsi="Arial" w:cs="Arial"/>
        </w:rPr>
        <w:t xml:space="preserve"> </w:t>
      </w:r>
      <w:r w:rsidR="00AD5D22" w:rsidRPr="00083041">
        <w:rPr>
          <w:rStyle w:val="normaltextrun"/>
          <w:rFonts w:ascii="Arial" w:hAnsi="Arial" w:cs="Arial"/>
        </w:rPr>
        <w:t xml:space="preserve">found a </w:t>
      </w:r>
      <w:r w:rsidR="007F64F6" w:rsidRPr="00083041">
        <w:rPr>
          <w:rStyle w:val="normaltextrun"/>
          <w:rFonts w:ascii="Arial" w:hAnsi="Arial" w:cs="Arial"/>
        </w:rPr>
        <w:t>lesser 28% of patient’s being under-alerted</w:t>
      </w:r>
      <w:r w:rsidR="008244A7">
        <w:rPr>
          <w:rStyle w:val="normaltextrun"/>
          <w:rFonts w:ascii="Arial" w:hAnsi="Arial" w:cs="Arial"/>
        </w:rPr>
        <w:t>. H</w:t>
      </w:r>
      <w:r w:rsidR="009427A8" w:rsidRPr="00083041">
        <w:rPr>
          <w:rStyle w:val="normaltextrun"/>
          <w:rFonts w:ascii="Arial" w:hAnsi="Arial" w:cs="Arial"/>
        </w:rPr>
        <w:t>owever</w:t>
      </w:r>
      <w:r w:rsidR="008244A7">
        <w:rPr>
          <w:rStyle w:val="normaltextrun"/>
          <w:rFonts w:ascii="Arial" w:hAnsi="Arial" w:cs="Arial"/>
        </w:rPr>
        <w:t>,</w:t>
      </w:r>
      <w:r w:rsidR="009427A8" w:rsidRPr="00083041">
        <w:rPr>
          <w:rStyle w:val="normaltextrun"/>
          <w:rFonts w:ascii="Arial" w:hAnsi="Arial" w:cs="Arial"/>
        </w:rPr>
        <w:t xml:space="preserve"> a resounding similarity was found in that of these 28% patients, 48% </w:t>
      </w:r>
      <w:r w:rsidR="004964C1" w:rsidRPr="00083041">
        <w:rPr>
          <w:rStyle w:val="normaltextrun"/>
          <w:rFonts w:ascii="Arial" w:hAnsi="Arial" w:cs="Arial"/>
        </w:rPr>
        <w:t>presented as medical with the presence of chest pain.</w:t>
      </w:r>
      <w:r w:rsidR="00A03FF5" w:rsidRPr="00083041">
        <w:rPr>
          <w:rStyle w:val="normaltextrun"/>
          <w:rFonts w:ascii="Arial" w:hAnsi="Arial" w:cs="Arial"/>
        </w:rPr>
        <w:t xml:space="preserve"> With the introduction of a </w:t>
      </w:r>
      <w:r w:rsidR="006D1B38" w:rsidRPr="00083041">
        <w:rPr>
          <w:rStyle w:val="normaltextrun"/>
          <w:rFonts w:ascii="Arial" w:hAnsi="Arial" w:cs="Arial"/>
        </w:rPr>
        <w:t xml:space="preserve">triage guidance tool, Booth &amp; Block </w:t>
      </w:r>
      <w:r w:rsidR="009315A3" w:rsidRPr="00083041">
        <w:rPr>
          <w:rStyle w:val="normaltextrun"/>
          <w:rFonts w:ascii="Arial" w:hAnsi="Arial" w:cs="Arial"/>
        </w:rPr>
        <w:t xml:space="preserve">were able to see an improvement </w:t>
      </w:r>
      <w:r w:rsidR="00122F69" w:rsidRPr="00083041">
        <w:rPr>
          <w:rStyle w:val="normaltextrun"/>
          <w:rFonts w:ascii="Arial" w:hAnsi="Arial" w:cs="Arial"/>
        </w:rPr>
        <w:t xml:space="preserve">of a rate of 1% of patients </w:t>
      </w:r>
      <w:r w:rsidR="00D66765" w:rsidRPr="00083041">
        <w:rPr>
          <w:rStyle w:val="normaltextrun"/>
          <w:rFonts w:ascii="Arial" w:hAnsi="Arial" w:cs="Arial"/>
        </w:rPr>
        <w:t xml:space="preserve">being </w:t>
      </w:r>
      <w:r w:rsidR="00122F69" w:rsidRPr="00083041">
        <w:rPr>
          <w:rStyle w:val="normaltextrun"/>
          <w:rFonts w:ascii="Arial" w:hAnsi="Arial" w:cs="Arial"/>
        </w:rPr>
        <w:t xml:space="preserve">under </w:t>
      </w:r>
      <w:r w:rsidR="003A3B60" w:rsidRPr="00083041">
        <w:rPr>
          <w:rStyle w:val="normaltextrun"/>
          <w:rFonts w:ascii="Arial" w:hAnsi="Arial" w:cs="Arial"/>
        </w:rPr>
        <w:t>alerted</w:t>
      </w:r>
      <w:r w:rsidR="00122F69" w:rsidRPr="00083041">
        <w:rPr>
          <w:rStyle w:val="normaltextrun"/>
          <w:rFonts w:ascii="Arial" w:hAnsi="Arial" w:cs="Arial"/>
        </w:rPr>
        <w:t xml:space="preserve">. </w:t>
      </w:r>
      <w:r w:rsidR="00BE3057" w:rsidRPr="00083041">
        <w:rPr>
          <w:rStyle w:val="normaltextrun"/>
          <w:rFonts w:ascii="Arial" w:hAnsi="Arial" w:cs="Arial"/>
        </w:rPr>
        <w:t xml:space="preserve">They concluded that a pre-alert guidance tool </w:t>
      </w:r>
      <w:r w:rsidR="008F60A5" w:rsidRPr="00083041">
        <w:rPr>
          <w:rStyle w:val="normaltextrun"/>
          <w:rFonts w:ascii="Arial" w:hAnsi="Arial" w:cs="Arial"/>
        </w:rPr>
        <w:t>complements the clinician</w:t>
      </w:r>
      <w:r w:rsidR="003C38B6" w:rsidRPr="00083041">
        <w:rPr>
          <w:rStyle w:val="normaltextrun"/>
          <w:rFonts w:ascii="Arial" w:hAnsi="Arial" w:cs="Arial"/>
        </w:rPr>
        <w:t>’</w:t>
      </w:r>
      <w:r w:rsidR="008F60A5" w:rsidRPr="00083041">
        <w:rPr>
          <w:rStyle w:val="normaltextrun"/>
          <w:rFonts w:ascii="Arial" w:hAnsi="Arial" w:cs="Arial"/>
        </w:rPr>
        <w:t xml:space="preserve">s decision making and </w:t>
      </w:r>
      <w:r w:rsidR="00AC466D" w:rsidRPr="00083041">
        <w:rPr>
          <w:rStyle w:val="normaltextrun"/>
          <w:rFonts w:ascii="Arial" w:hAnsi="Arial" w:cs="Arial"/>
        </w:rPr>
        <w:t xml:space="preserve">provides </w:t>
      </w:r>
      <w:r w:rsidR="00051C2B" w:rsidRPr="00083041">
        <w:rPr>
          <w:rStyle w:val="normaltextrun"/>
          <w:rFonts w:ascii="Arial" w:hAnsi="Arial" w:cs="Arial"/>
        </w:rPr>
        <w:t xml:space="preserve">better </w:t>
      </w:r>
      <w:r w:rsidR="00B36787" w:rsidRPr="00083041">
        <w:rPr>
          <w:rStyle w:val="normaltextrun"/>
          <w:rFonts w:ascii="Arial" w:hAnsi="Arial" w:cs="Arial"/>
        </w:rPr>
        <w:t>accuracy of acuity</w:t>
      </w:r>
      <w:r w:rsidR="003A69AF">
        <w:rPr>
          <w:rStyle w:val="normaltextrun"/>
          <w:rFonts w:ascii="Arial" w:hAnsi="Arial" w:cs="Arial"/>
        </w:rPr>
        <w:t>. I</w:t>
      </w:r>
      <w:r w:rsidR="00E824E4" w:rsidRPr="00083041">
        <w:rPr>
          <w:rStyle w:val="normaltextrun"/>
          <w:rFonts w:ascii="Arial" w:hAnsi="Arial" w:cs="Arial"/>
        </w:rPr>
        <w:t>n turn</w:t>
      </w:r>
      <w:r w:rsidR="003A69AF">
        <w:rPr>
          <w:rStyle w:val="normaltextrun"/>
          <w:rFonts w:ascii="Arial" w:hAnsi="Arial" w:cs="Arial"/>
        </w:rPr>
        <w:t xml:space="preserve">, this </w:t>
      </w:r>
      <w:r w:rsidR="00E824E4" w:rsidRPr="00083041">
        <w:rPr>
          <w:rStyle w:val="normaltextrun"/>
          <w:rFonts w:ascii="Arial" w:hAnsi="Arial" w:cs="Arial"/>
        </w:rPr>
        <w:t xml:space="preserve">has a positive </w:t>
      </w:r>
      <w:r w:rsidR="00C41EE9" w:rsidRPr="00083041">
        <w:rPr>
          <w:rStyle w:val="normaltextrun"/>
          <w:rFonts w:ascii="Arial" w:hAnsi="Arial" w:cs="Arial"/>
        </w:rPr>
        <w:t xml:space="preserve">influence over the emergency departments triage and resources. </w:t>
      </w:r>
      <w:r w:rsidR="00B36787" w:rsidRPr="00083041">
        <w:rPr>
          <w:rStyle w:val="normaltextrun"/>
          <w:rFonts w:ascii="Arial" w:hAnsi="Arial" w:cs="Arial"/>
        </w:rPr>
        <w:t xml:space="preserve">They </w:t>
      </w:r>
      <w:r w:rsidR="008A41ED">
        <w:rPr>
          <w:rStyle w:val="normaltextrun"/>
          <w:rFonts w:ascii="Arial" w:hAnsi="Arial" w:cs="Arial"/>
        </w:rPr>
        <w:t xml:space="preserve">continue to </w:t>
      </w:r>
      <w:r w:rsidR="00B36787" w:rsidRPr="00083041">
        <w:rPr>
          <w:rStyle w:val="normaltextrun"/>
          <w:rFonts w:ascii="Arial" w:hAnsi="Arial" w:cs="Arial"/>
        </w:rPr>
        <w:t>recommend</w:t>
      </w:r>
      <w:r w:rsidR="008A41ED">
        <w:rPr>
          <w:rStyle w:val="normaltextrun"/>
          <w:rFonts w:ascii="Arial" w:hAnsi="Arial" w:cs="Arial"/>
        </w:rPr>
        <w:t xml:space="preserve"> </w:t>
      </w:r>
      <w:r w:rsidR="004910E7">
        <w:rPr>
          <w:rStyle w:val="normaltextrun"/>
          <w:rFonts w:ascii="Arial" w:hAnsi="Arial" w:cs="Arial"/>
        </w:rPr>
        <w:t>that further audits need to be conducted to prove the guidance tool’s v</w:t>
      </w:r>
      <w:r w:rsidR="00316583" w:rsidRPr="00083041">
        <w:rPr>
          <w:rStyle w:val="normaltextrun"/>
          <w:rFonts w:ascii="Arial" w:hAnsi="Arial" w:cs="Arial"/>
        </w:rPr>
        <w:t xml:space="preserve">alidity. </w:t>
      </w:r>
      <w:r w:rsidR="00051C2B" w:rsidRPr="00083041">
        <w:rPr>
          <w:rStyle w:val="normaltextrun"/>
          <w:rFonts w:ascii="Arial" w:hAnsi="Arial" w:cs="Arial"/>
        </w:rPr>
        <w:t xml:space="preserve"> </w:t>
      </w:r>
      <w:r w:rsidR="00122F69" w:rsidRPr="00083041">
        <w:rPr>
          <w:rStyle w:val="normaltextrun"/>
          <w:rFonts w:ascii="Arial" w:hAnsi="Arial" w:cs="Arial"/>
        </w:rPr>
        <w:t xml:space="preserve"> </w:t>
      </w:r>
      <w:r w:rsidR="004964C1" w:rsidRPr="00083041">
        <w:rPr>
          <w:rStyle w:val="normaltextrun"/>
          <w:rFonts w:ascii="Arial" w:hAnsi="Arial" w:cs="Arial"/>
        </w:rPr>
        <w:t xml:space="preserve"> </w:t>
      </w:r>
      <w:r w:rsidR="005B420A" w:rsidRPr="00083041">
        <w:rPr>
          <w:rStyle w:val="normaltextrun"/>
          <w:rFonts w:ascii="Arial" w:hAnsi="Arial" w:cs="Arial"/>
        </w:rPr>
        <w:t xml:space="preserve"> </w:t>
      </w:r>
    </w:p>
    <w:p w14:paraId="4C343D64" w14:textId="77777777" w:rsidR="00485F93" w:rsidRPr="00083041" w:rsidRDefault="00485F93" w:rsidP="00170A77">
      <w:pPr>
        <w:pStyle w:val="paragraph"/>
        <w:spacing w:before="0" w:beforeAutospacing="0" w:after="0" w:afterAutospacing="0" w:line="360" w:lineRule="auto"/>
        <w:jc w:val="both"/>
        <w:textAlignment w:val="baseline"/>
        <w:rPr>
          <w:rStyle w:val="normaltextrun"/>
          <w:rFonts w:ascii="Arial" w:hAnsi="Arial" w:cs="Arial"/>
        </w:rPr>
      </w:pPr>
    </w:p>
    <w:p w14:paraId="7F76C0FD" w14:textId="343BE51A" w:rsidR="00485F93" w:rsidRPr="00083041" w:rsidRDefault="00485F93"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Currently within </w:t>
      </w:r>
      <w:r w:rsidR="00DC032B">
        <w:rPr>
          <w:rStyle w:val="normaltextrun"/>
          <w:rFonts w:ascii="Arial" w:hAnsi="Arial" w:cs="Arial"/>
        </w:rPr>
        <w:t>WAST</w:t>
      </w:r>
      <w:r w:rsidRPr="00083041">
        <w:rPr>
          <w:rStyle w:val="normaltextrun"/>
          <w:rFonts w:ascii="Arial" w:hAnsi="Arial" w:cs="Arial"/>
        </w:rPr>
        <w:t xml:space="preserve">, </w:t>
      </w:r>
      <w:r w:rsidR="008B0E5F" w:rsidRPr="00083041">
        <w:rPr>
          <w:rStyle w:val="normaltextrun"/>
          <w:rFonts w:ascii="Arial" w:hAnsi="Arial" w:cs="Arial"/>
        </w:rPr>
        <w:t xml:space="preserve">we </w:t>
      </w:r>
      <w:r w:rsidR="00AE3BEA" w:rsidRPr="00083041">
        <w:rPr>
          <w:rStyle w:val="normaltextrun"/>
          <w:rFonts w:ascii="Arial" w:hAnsi="Arial" w:cs="Arial"/>
        </w:rPr>
        <w:t>uti</w:t>
      </w:r>
      <w:r w:rsidR="00030A8A" w:rsidRPr="00083041">
        <w:rPr>
          <w:rStyle w:val="normaltextrun"/>
          <w:rFonts w:ascii="Arial" w:hAnsi="Arial" w:cs="Arial"/>
        </w:rPr>
        <w:t xml:space="preserve">lise the </w:t>
      </w:r>
      <w:r w:rsidR="00DB0F73" w:rsidRPr="00083041">
        <w:rPr>
          <w:rStyle w:val="normaltextrun"/>
          <w:rFonts w:ascii="Arial" w:hAnsi="Arial" w:cs="Arial"/>
        </w:rPr>
        <w:t xml:space="preserve">JRCALC </w:t>
      </w:r>
      <w:r w:rsidR="00030A8A" w:rsidRPr="00083041">
        <w:rPr>
          <w:rStyle w:val="normaltextrun"/>
          <w:rFonts w:ascii="Arial" w:hAnsi="Arial" w:cs="Arial"/>
        </w:rPr>
        <w:t xml:space="preserve">2023 </w:t>
      </w:r>
      <w:r w:rsidRPr="00083041">
        <w:rPr>
          <w:rStyle w:val="normaltextrun"/>
          <w:rFonts w:ascii="Arial" w:hAnsi="Arial" w:cs="Arial"/>
        </w:rPr>
        <w:t>gui</w:t>
      </w:r>
      <w:r w:rsidR="0023702C" w:rsidRPr="00083041">
        <w:rPr>
          <w:rStyle w:val="normaltextrun"/>
          <w:rFonts w:ascii="Arial" w:hAnsi="Arial" w:cs="Arial"/>
        </w:rPr>
        <w:t>delines</w:t>
      </w:r>
      <w:r w:rsidR="00030A8A" w:rsidRPr="00083041">
        <w:rPr>
          <w:rStyle w:val="normaltextrun"/>
          <w:rFonts w:ascii="Arial" w:hAnsi="Arial" w:cs="Arial"/>
        </w:rPr>
        <w:t xml:space="preserve"> to a</w:t>
      </w:r>
      <w:r w:rsidR="0023702C" w:rsidRPr="00083041">
        <w:rPr>
          <w:rStyle w:val="normaltextrun"/>
          <w:rFonts w:ascii="Arial" w:hAnsi="Arial" w:cs="Arial"/>
        </w:rPr>
        <w:t>dvis</w:t>
      </w:r>
      <w:r w:rsidR="00DB0F73" w:rsidRPr="00083041">
        <w:rPr>
          <w:rStyle w:val="normaltextrun"/>
          <w:rFonts w:ascii="Arial" w:hAnsi="Arial" w:cs="Arial"/>
        </w:rPr>
        <w:t>e</w:t>
      </w:r>
      <w:r w:rsidR="0023702C" w:rsidRPr="00083041">
        <w:rPr>
          <w:rStyle w:val="normaltextrun"/>
          <w:rFonts w:ascii="Arial" w:hAnsi="Arial" w:cs="Arial"/>
        </w:rPr>
        <w:t xml:space="preserve"> </w:t>
      </w:r>
      <w:r w:rsidR="00030A8A" w:rsidRPr="00083041">
        <w:rPr>
          <w:rStyle w:val="normaltextrun"/>
          <w:rFonts w:ascii="Arial" w:hAnsi="Arial" w:cs="Arial"/>
        </w:rPr>
        <w:t xml:space="preserve">us on </w:t>
      </w:r>
      <w:r w:rsidR="0083660B" w:rsidRPr="00083041">
        <w:rPr>
          <w:rStyle w:val="normaltextrun"/>
          <w:rFonts w:ascii="Arial" w:hAnsi="Arial" w:cs="Arial"/>
        </w:rPr>
        <w:t xml:space="preserve">a wide spectrum of conditions </w:t>
      </w:r>
      <w:r w:rsidR="00686C60" w:rsidRPr="00083041">
        <w:rPr>
          <w:rStyle w:val="normaltextrun"/>
          <w:rFonts w:ascii="Arial" w:hAnsi="Arial" w:cs="Arial"/>
        </w:rPr>
        <w:t xml:space="preserve">and levels </w:t>
      </w:r>
      <w:r w:rsidR="00F61619">
        <w:rPr>
          <w:rStyle w:val="normaltextrun"/>
          <w:rFonts w:ascii="Arial" w:hAnsi="Arial" w:cs="Arial"/>
        </w:rPr>
        <w:t xml:space="preserve">of acuity </w:t>
      </w:r>
      <w:r w:rsidR="00686C60" w:rsidRPr="00083041">
        <w:rPr>
          <w:rStyle w:val="normaltextrun"/>
          <w:rFonts w:ascii="Arial" w:hAnsi="Arial" w:cs="Arial"/>
        </w:rPr>
        <w:t xml:space="preserve">to be </w:t>
      </w:r>
      <w:r w:rsidR="00C515B0" w:rsidRPr="00083041">
        <w:rPr>
          <w:rStyle w:val="normaltextrun"/>
          <w:rFonts w:ascii="Arial" w:hAnsi="Arial" w:cs="Arial"/>
        </w:rPr>
        <w:t>pre-alerted</w:t>
      </w:r>
      <w:r w:rsidR="008B0E5F" w:rsidRPr="00083041">
        <w:rPr>
          <w:rStyle w:val="normaltextrun"/>
          <w:rFonts w:ascii="Arial" w:hAnsi="Arial" w:cs="Arial"/>
        </w:rPr>
        <w:t xml:space="preserve">. </w:t>
      </w:r>
      <w:r w:rsidR="00264185" w:rsidRPr="00083041">
        <w:rPr>
          <w:rStyle w:val="normaltextrun"/>
          <w:rFonts w:ascii="Arial" w:hAnsi="Arial" w:cs="Arial"/>
        </w:rPr>
        <w:t>Ranging f</w:t>
      </w:r>
      <w:r w:rsidR="00C515B0" w:rsidRPr="00083041">
        <w:rPr>
          <w:rStyle w:val="normaltextrun"/>
          <w:rFonts w:ascii="Arial" w:hAnsi="Arial" w:cs="Arial"/>
        </w:rPr>
        <w:t xml:space="preserve">rom </w:t>
      </w:r>
      <w:r w:rsidR="0023702C" w:rsidRPr="00083041">
        <w:rPr>
          <w:rStyle w:val="normaltextrun"/>
          <w:rFonts w:ascii="Arial" w:hAnsi="Arial" w:cs="Arial"/>
        </w:rPr>
        <w:t xml:space="preserve">cardiac </w:t>
      </w:r>
      <w:r w:rsidR="00264185" w:rsidRPr="00083041">
        <w:rPr>
          <w:rStyle w:val="normaltextrun"/>
          <w:rFonts w:ascii="Arial" w:hAnsi="Arial" w:cs="Arial"/>
        </w:rPr>
        <w:t xml:space="preserve">related </w:t>
      </w:r>
      <w:r w:rsidR="0023702C" w:rsidRPr="00083041">
        <w:rPr>
          <w:rStyle w:val="normaltextrun"/>
          <w:rFonts w:ascii="Arial" w:hAnsi="Arial" w:cs="Arial"/>
        </w:rPr>
        <w:t>chest pain</w:t>
      </w:r>
      <w:r w:rsidR="00264185" w:rsidRPr="00083041">
        <w:rPr>
          <w:rStyle w:val="normaltextrun"/>
          <w:rFonts w:ascii="Arial" w:hAnsi="Arial" w:cs="Arial"/>
        </w:rPr>
        <w:t xml:space="preserve">, </w:t>
      </w:r>
      <w:r w:rsidR="00F61619">
        <w:rPr>
          <w:rStyle w:val="normaltextrun"/>
          <w:rFonts w:ascii="Arial" w:hAnsi="Arial" w:cs="Arial"/>
        </w:rPr>
        <w:t>s</w:t>
      </w:r>
      <w:r w:rsidR="00264185" w:rsidRPr="00083041">
        <w:rPr>
          <w:rStyle w:val="normaltextrun"/>
          <w:rFonts w:ascii="Arial" w:hAnsi="Arial" w:cs="Arial"/>
        </w:rPr>
        <w:t>epsis</w:t>
      </w:r>
      <w:r w:rsidR="003D4552">
        <w:rPr>
          <w:rStyle w:val="normaltextrun"/>
          <w:rFonts w:ascii="Arial" w:hAnsi="Arial" w:cs="Arial"/>
        </w:rPr>
        <w:t xml:space="preserve">, </w:t>
      </w:r>
      <w:r w:rsidR="00757D9B">
        <w:rPr>
          <w:rStyle w:val="normaltextrun"/>
          <w:rFonts w:ascii="Arial" w:hAnsi="Arial" w:cs="Arial"/>
        </w:rPr>
        <w:t>strokes,</w:t>
      </w:r>
      <w:r w:rsidR="002218C4">
        <w:rPr>
          <w:rStyle w:val="normaltextrun"/>
          <w:rFonts w:ascii="Arial" w:hAnsi="Arial" w:cs="Arial"/>
        </w:rPr>
        <w:t xml:space="preserve"> and </w:t>
      </w:r>
      <w:r w:rsidR="0083660B" w:rsidRPr="00083041">
        <w:rPr>
          <w:rStyle w:val="normaltextrun"/>
          <w:rFonts w:ascii="Arial" w:hAnsi="Arial" w:cs="Arial"/>
        </w:rPr>
        <w:t>active cardiac arrest</w:t>
      </w:r>
      <w:r w:rsidR="00227E59" w:rsidRPr="00083041">
        <w:rPr>
          <w:rStyle w:val="normaltextrun"/>
          <w:rFonts w:ascii="Arial" w:hAnsi="Arial" w:cs="Arial"/>
        </w:rPr>
        <w:t>s</w:t>
      </w:r>
      <w:r w:rsidR="00725C7F" w:rsidRPr="00083041">
        <w:rPr>
          <w:rStyle w:val="normaltextrun"/>
          <w:rFonts w:ascii="Arial" w:hAnsi="Arial" w:cs="Arial"/>
        </w:rPr>
        <w:t>, with no</w:t>
      </w:r>
      <w:r w:rsidR="003D4552">
        <w:rPr>
          <w:rStyle w:val="normaltextrun"/>
          <w:rFonts w:ascii="Arial" w:hAnsi="Arial" w:cs="Arial"/>
        </w:rPr>
        <w:t xml:space="preserve"> official guidance tool available </w:t>
      </w:r>
      <w:r w:rsidR="0003683F">
        <w:rPr>
          <w:rStyle w:val="normaltextrun"/>
          <w:rFonts w:ascii="Arial" w:hAnsi="Arial" w:cs="Arial"/>
        </w:rPr>
        <w:t>or</w:t>
      </w:r>
      <w:r w:rsidR="00725C7F" w:rsidRPr="00083041">
        <w:rPr>
          <w:rStyle w:val="normaltextrun"/>
          <w:rFonts w:ascii="Arial" w:hAnsi="Arial" w:cs="Arial"/>
        </w:rPr>
        <w:t xml:space="preserve"> proceeding level of triage</w:t>
      </w:r>
      <w:r w:rsidR="0003683F">
        <w:rPr>
          <w:rStyle w:val="normaltextrun"/>
          <w:rFonts w:ascii="Arial" w:hAnsi="Arial" w:cs="Arial"/>
        </w:rPr>
        <w:t>/</w:t>
      </w:r>
      <w:r w:rsidR="00725C7F" w:rsidRPr="00083041">
        <w:rPr>
          <w:rStyle w:val="normaltextrun"/>
          <w:rFonts w:ascii="Arial" w:hAnsi="Arial" w:cs="Arial"/>
        </w:rPr>
        <w:t>concern given by the clinician</w:t>
      </w:r>
      <w:r w:rsidR="004132E6" w:rsidRPr="00083041">
        <w:rPr>
          <w:rStyle w:val="normaltextrun"/>
          <w:rFonts w:ascii="Arial" w:hAnsi="Arial" w:cs="Arial"/>
        </w:rPr>
        <w:t xml:space="preserve"> within </w:t>
      </w:r>
      <w:r w:rsidR="00593F7E" w:rsidRPr="00083041">
        <w:rPr>
          <w:rStyle w:val="normaltextrun"/>
          <w:rFonts w:ascii="Arial" w:hAnsi="Arial" w:cs="Arial"/>
        </w:rPr>
        <w:t>current</w:t>
      </w:r>
      <w:r w:rsidR="004132E6" w:rsidRPr="00083041">
        <w:rPr>
          <w:rStyle w:val="normaltextrun"/>
          <w:rFonts w:ascii="Arial" w:hAnsi="Arial" w:cs="Arial"/>
        </w:rPr>
        <w:t xml:space="preserve"> handover proforma</w:t>
      </w:r>
      <w:r w:rsidR="00354190" w:rsidRPr="00083041">
        <w:rPr>
          <w:rStyle w:val="normaltextrun"/>
          <w:rFonts w:ascii="Arial" w:hAnsi="Arial" w:cs="Arial"/>
        </w:rPr>
        <w:t>s</w:t>
      </w:r>
      <w:r w:rsidR="0003683F">
        <w:rPr>
          <w:rStyle w:val="normaltextrun"/>
          <w:rFonts w:ascii="Arial" w:hAnsi="Arial" w:cs="Arial"/>
        </w:rPr>
        <w:t xml:space="preserve"> available</w:t>
      </w:r>
      <w:r w:rsidR="00725C7F" w:rsidRPr="00083041">
        <w:rPr>
          <w:rStyle w:val="normaltextrun"/>
          <w:rFonts w:ascii="Arial" w:hAnsi="Arial" w:cs="Arial"/>
        </w:rPr>
        <w:t>.</w:t>
      </w:r>
      <w:r w:rsidR="00227E59" w:rsidRPr="00083041">
        <w:rPr>
          <w:rStyle w:val="normaltextrun"/>
          <w:rFonts w:ascii="Arial" w:hAnsi="Arial" w:cs="Arial"/>
        </w:rPr>
        <w:t xml:space="preserve"> </w:t>
      </w:r>
      <w:r w:rsidR="0083660B" w:rsidRPr="00083041">
        <w:rPr>
          <w:rStyle w:val="normaltextrun"/>
          <w:rFonts w:ascii="Arial" w:hAnsi="Arial" w:cs="Arial"/>
        </w:rPr>
        <w:t xml:space="preserve"> </w:t>
      </w:r>
    </w:p>
    <w:p w14:paraId="050E5162" w14:textId="77777777" w:rsidR="001100AB" w:rsidRPr="00083041" w:rsidRDefault="001100AB" w:rsidP="00170A77">
      <w:pPr>
        <w:pStyle w:val="paragraph"/>
        <w:spacing w:before="0" w:beforeAutospacing="0" w:after="0" w:afterAutospacing="0" w:line="360" w:lineRule="auto"/>
        <w:jc w:val="both"/>
        <w:textAlignment w:val="baseline"/>
        <w:rPr>
          <w:rStyle w:val="normaltextrun"/>
          <w:rFonts w:ascii="Arial" w:hAnsi="Arial" w:cs="Arial"/>
        </w:rPr>
      </w:pPr>
    </w:p>
    <w:p w14:paraId="7E381B81" w14:textId="3FE4AF03" w:rsidR="001100AB" w:rsidRPr="00083041" w:rsidRDefault="00A50021" w:rsidP="00170A77">
      <w:pPr>
        <w:shd w:val="clear" w:color="auto" w:fill="FFFFFF"/>
        <w:spacing w:after="0" w:line="360" w:lineRule="auto"/>
        <w:jc w:val="both"/>
        <w:rPr>
          <w:rStyle w:val="normaltextrun"/>
          <w:rFonts w:ascii="Arial" w:hAnsi="Arial" w:cs="Arial"/>
          <w:sz w:val="24"/>
          <w:szCs w:val="24"/>
        </w:rPr>
      </w:pPr>
      <w:r>
        <w:rPr>
          <w:rStyle w:val="normaltextrun"/>
          <w:rFonts w:ascii="Arial" w:hAnsi="Arial" w:cs="Arial"/>
          <w:sz w:val="24"/>
          <w:szCs w:val="24"/>
        </w:rPr>
        <w:t>Continuing, f</w:t>
      </w:r>
      <w:r w:rsidR="00EE24EB">
        <w:rPr>
          <w:rStyle w:val="normaltextrun"/>
          <w:rFonts w:ascii="Arial" w:hAnsi="Arial" w:cs="Arial"/>
          <w:sz w:val="24"/>
          <w:szCs w:val="24"/>
        </w:rPr>
        <w:t xml:space="preserve">urther evaluation </w:t>
      </w:r>
      <w:r w:rsidR="00B54EE0" w:rsidRPr="00083041">
        <w:rPr>
          <w:rStyle w:val="normaltextrun"/>
          <w:rFonts w:ascii="Arial" w:hAnsi="Arial" w:cs="Arial"/>
          <w:sz w:val="24"/>
          <w:szCs w:val="24"/>
        </w:rPr>
        <w:t xml:space="preserve">is </w:t>
      </w:r>
      <w:r>
        <w:rPr>
          <w:rStyle w:val="normaltextrun"/>
          <w:rFonts w:ascii="Arial" w:hAnsi="Arial" w:cs="Arial"/>
          <w:sz w:val="24"/>
          <w:szCs w:val="24"/>
        </w:rPr>
        <w:t>required on the sometimes</w:t>
      </w:r>
      <w:r w:rsidRPr="00083041">
        <w:rPr>
          <w:rStyle w:val="normaltextrun"/>
          <w:rFonts w:ascii="Arial" w:hAnsi="Arial" w:cs="Arial"/>
          <w:sz w:val="24"/>
          <w:szCs w:val="24"/>
        </w:rPr>
        <w:t>-inappropriate</w:t>
      </w:r>
      <w:r w:rsidR="004A763F" w:rsidRPr="00083041">
        <w:rPr>
          <w:rStyle w:val="normaltextrun"/>
          <w:rFonts w:ascii="Arial" w:hAnsi="Arial" w:cs="Arial"/>
          <w:sz w:val="24"/>
          <w:szCs w:val="24"/>
        </w:rPr>
        <w:t xml:space="preserve"> response from the receiving </w:t>
      </w:r>
      <w:r w:rsidR="00B0620D" w:rsidRPr="00083041">
        <w:rPr>
          <w:rStyle w:val="normaltextrun"/>
          <w:rFonts w:ascii="Arial" w:hAnsi="Arial" w:cs="Arial"/>
          <w:sz w:val="24"/>
          <w:szCs w:val="24"/>
        </w:rPr>
        <w:t>E</w:t>
      </w:r>
      <w:r w:rsidR="004A763F" w:rsidRPr="00083041">
        <w:rPr>
          <w:rStyle w:val="normaltextrun"/>
          <w:rFonts w:ascii="Arial" w:hAnsi="Arial" w:cs="Arial"/>
          <w:sz w:val="24"/>
          <w:szCs w:val="24"/>
        </w:rPr>
        <w:t xml:space="preserve">mergency </w:t>
      </w:r>
      <w:r w:rsidR="00B0620D" w:rsidRPr="00083041">
        <w:rPr>
          <w:rStyle w:val="normaltextrun"/>
          <w:rFonts w:ascii="Arial" w:hAnsi="Arial" w:cs="Arial"/>
          <w:sz w:val="24"/>
          <w:szCs w:val="24"/>
        </w:rPr>
        <w:t>D</w:t>
      </w:r>
      <w:r w:rsidR="004A763F" w:rsidRPr="00083041">
        <w:rPr>
          <w:rStyle w:val="normaltextrun"/>
          <w:rFonts w:ascii="Arial" w:hAnsi="Arial" w:cs="Arial"/>
          <w:sz w:val="24"/>
          <w:szCs w:val="24"/>
        </w:rPr>
        <w:t>epartment</w:t>
      </w:r>
      <w:r w:rsidR="00B0620D" w:rsidRPr="00083041">
        <w:rPr>
          <w:rStyle w:val="normaltextrun"/>
          <w:rFonts w:ascii="Arial" w:hAnsi="Arial" w:cs="Arial"/>
          <w:sz w:val="24"/>
          <w:szCs w:val="24"/>
        </w:rPr>
        <w:t xml:space="preserve"> (ED)</w:t>
      </w:r>
      <w:r w:rsidR="004A763F" w:rsidRPr="00083041">
        <w:rPr>
          <w:rStyle w:val="normaltextrun"/>
          <w:rFonts w:ascii="Arial" w:hAnsi="Arial" w:cs="Arial"/>
          <w:sz w:val="24"/>
          <w:szCs w:val="24"/>
        </w:rPr>
        <w:t xml:space="preserve">. </w:t>
      </w:r>
      <w:r w:rsidR="00B0620D" w:rsidRPr="00083041">
        <w:rPr>
          <w:rStyle w:val="normaltextrun"/>
          <w:rFonts w:ascii="Arial" w:hAnsi="Arial" w:cs="Arial"/>
          <w:sz w:val="24"/>
          <w:szCs w:val="24"/>
        </w:rPr>
        <w:t xml:space="preserve">Due to the </w:t>
      </w:r>
      <w:r w:rsidR="00FB38EA" w:rsidRPr="00083041">
        <w:rPr>
          <w:rStyle w:val="normaltextrun"/>
          <w:rFonts w:ascii="Arial" w:hAnsi="Arial" w:cs="Arial"/>
          <w:sz w:val="24"/>
          <w:szCs w:val="24"/>
        </w:rPr>
        <w:t xml:space="preserve">lack of </w:t>
      </w:r>
      <w:r w:rsidR="009D3D41" w:rsidRPr="00083041">
        <w:rPr>
          <w:rStyle w:val="normaltextrun"/>
          <w:rFonts w:ascii="Arial" w:hAnsi="Arial" w:cs="Arial"/>
          <w:sz w:val="24"/>
          <w:szCs w:val="24"/>
        </w:rPr>
        <w:t>u</w:t>
      </w:r>
      <w:r w:rsidR="00FB38EA" w:rsidRPr="00083041">
        <w:rPr>
          <w:rStyle w:val="normaltextrun"/>
          <w:rFonts w:ascii="Arial" w:hAnsi="Arial" w:cs="Arial"/>
          <w:sz w:val="24"/>
          <w:szCs w:val="24"/>
        </w:rPr>
        <w:t xml:space="preserve">nderstanding </w:t>
      </w:r>
      <w:r w:rsidR="0045223D" w:rsidRPr="00083041">
        <w:rPr>
          <w:rStyle w:val="normaltextrun"/>
          <w:rFonts w:ascii="Arial" w:hAnsi="Arial" w:cs="Arial"/>
          <w:sz w:val="24"/>
          <w:szCs w:val="24"/>
        </w:rPr>
        <w:t>by ED’s</w:t>
      </w:r>
      <w:r w:rsidR="009D3D41" w:rsidRPr="00083041">
        <w:rPr>
          <w:rStyle w:val="normaltextrun"/>
          <w:rFonts w:ascii="Arial" w:hAnsi="Arial" w:cs="Arial"/>
          <w:sz w:val="24"/>
          <w:szCs w:val="24"/>
        </w:rPr>
        <w:t xml:space="preserve"> of pre-hospital guidance and the v</w:t>
      </w:r>
      <w:r w:rsidR="00122283" w:rsidRPr="00083041">
        <w:rPr>
          <w:rStyle w:val="normaltextrun"/>
          <w:rFonts w:ascii="Arial" w:hAnsi="Arial" w:cs="Arial"/>
          <w:sz w:val="24"/>
          <w:szCs w:val="24"/>
        </w:rPr>
        <w:t>ariation in practice by Ambulance clinicians</w:t>
      </w:r>
      <w:r w:rsidR="00BA73B9" w:rsidRPr="00083041">
        <w:rPr>
          <w:rStyle w:val="normaltextrun"/>
          <w:rFonts w:ascii="Arial" w:hAnsi="Arial" w:cs="Arial"/>
          <w:sz w:val="24"/>
          <w:szCs w:val="24"/>
        </w:rPr>
        <w:t xml:space="preserve"> </w:t>
      </w:r>
      <w:r w:rsidR="002A29AD" w:rsidRPr="00083041">
        <w:rPr>
          <w:rStyle w:val="normaltextrun"/>
          <w:rFonts w:ascii="Arial" w:hAnsi="Arial" w:cs="Arial"/>
          <w:sz w:val="24"/>
          <w:szCs w:val="24"/>
        </w:rPr>
        <w:t>(</w:t>
      </w:r>
      <w:r w:rsidR="008058A5" w:rsidRPr="00083041">
        <w:rPr>
          <w:rFonts w:ascii="Arial" w:eastAsia="Times New Roman" w:hAnsi="Arial" w:cs="Arial"/>
          <w:kern w:val="0"/>
          <w:sz w:val="24"/>
          <w:szCs w:val="24"/>
          <w:lang w:eastAsia="en-GB"/>
          <w14:ligatures w14:val="none"/>
        </w:rPr>
        <w:t>Sampson, </w:t>
      </w:r>
      <w:proofErr w:type="spellStart"/>
      <w:r w:rsidR="008058A5" w:rsidRPr="00083041">
        <w:rPr>
          <w:rFonts w:ascii="Arial" w:eastAsia="Times New Roman" w:hAnsi="Arial" w:cs="Arial"/>
          <w:kern w:val="0"/>
          <w:sz w:val="24"/>
          <w:szCs w:val="24"/>
          <w:lang w:eastAsia="en-GB"/>
          <w14:ligatures w14:val="none"/>
        </w:rPr>
        <w:t>Pilbery</w:t>
      </w:r>
      <w:proofErr w:type="spellEnd"/>
      <w:r w:rsidR="008058A5" w:rsidRPr="00083041">
        <w:rPr>
          <w:rFonts w:ascii="Arial" w:eastAsia="Times New Roman" w:hAnsi="Arial" w:cs="Arial"/>
          <w:kern w:val="0"/>
          <w:sz w:val="24"/>
          <w:szCs w:val="24"/>
          <w:lang w:eastAsia="en-GB"/>
          <w14:ligatures w14:val="none"/>
        </w:rPr>
        <w:t>, Herbert et al</w:t>
      </w:r>
      <w:r>
        <w:rPr>
          <w:rFonts w:ascii="Arial" w:eastAsia="Times New Roman" w:hAnsi="Arial" w:cs="Arial"/>
          <w:kern w:val="0"/>
          <w:sz w:val="24"/>
          <w:szCs w:val="24"/>
          <w:lang w:eastAsia="en-GB"/>
          <w14:ligatures w14:val="none"/>
        </w:rPr>
        <w:t>,</w:t>
      </w:r>
      <w:r w:rsidR="002A29AD" w:rsidRPr="00083041">
        <w:rPr>
          <w:rFonts w:ascii="Arial" w:eastAsia="Times New Roman" w:hAnsi="Arial" w:cs="Arial"/>
          <w:kern w:val="0"/>
          <w:sz w:val="24"/>
          <w:szCs w:val="24"/>
          <w:lang w:eastAsia="en-GB"/>
          <w14:ligatures w14:val="none"/>
        </w:rPr>
        <w:t xml:space="preserve"> 2023),</w:t>
      </w:r>
      <w:r w:rsidR="002A29AD" w:rsidRPr="00083041">
        <w:rPr>
          <w:rFonts w:ascii="Arial" w:eastAsia="Times New Roman" w:hAnsi="Arial" w:cs="Arial"/>
          <w:i/>
          <w:iCs/>
          <w:kern w:val="0"/>
          <w:sz w:val="24"/>
          <w:szCs w:val="24"/>
          <w:lang w:eastAsia="en-GB"/>
          <w14:ligatures w14:val="none"/>
        </w:rPr>
        <w:t xml:space="preserve"> </w:t>
      </w:r>
      <w:r>
        <w:rPr>
          <w:rStyle w:val="normaltextrun"/>
          <w:rFonts w:ascii="Arial" w:hAnsi="Arial" w:cs="Arial"/>
          <w:sz w:val="24"/>
          <w:szCs w:val="24"/>
        </w:rPr>
        <w:t>c</w:t>
      </w:r>
      <w:r w:rsidR="004645FD" w:rsidRPr="00083041">
        <w:rPr>
          <w:rStyle w:val="normaltextrun"/>
          <w:rFonts w:ascii="Arial" w:hAnsi="Arial" w:cs="Arial"/>
          <w:sz w:val="24"/>
          <w:szCs w:val="24"/>
        </w:rPr>
        <w:t xml:space="preserve">rews may </w:t>
      </w:r>
      <w:r w:rsidR="00B0620D" w:rsidRPr="00083041">
        <w:rPr>
          <w:rStyle w:val="normaltextrun"/>
          <w:rFonts w:ascii="Arial" w:hAnsi="Arial" w:cs="Arial"/>
          <w:sz w:val="24"/>
          <w:szCs w:val="24"/>
        </w:rPr>
        <w:t xml:space="preserve">often </w:t>
      </w:r>
      <w:r w:rsidR="004645FD" w:rsidRPr="00083041">
        <w:rPr>
          <w:rStyle w:val="normaltextrun"/>
          <w:rFonts w:ascii="Arial" w:hAnsi="Arial" w:cs="Arial"/>
          <w:sz w:val="24"/>
          <w:szCs w:val="24"/>
        </w:rPr>
        <w:t>be questioned as to why they have pre-alerted in the first place</w:t>
      </w:r>
      <w:r w:rsidR="00F96A7A">
        <w:rPr>
          <w:rStyle w:val="normaltextrun"/>
          <w:rFonts w:ascii="Arial" w:hAnsi="Arial" w:cs="Arial"/>
          <w:sz w:val="24"/>
          <w:szCs w:val="24"/>
        </w:rPr>
        <w:t>,</w:t>
      </w:r>
      <w:r w:rsidR="004645FD" w:rsidRPr="00083041">
        <w:rPr>
          <w:rStyle w:val="normaltextrun"/>
          <w:rFonts w:ascii="Arial" w:hAnsi="Arial" w:cs="Arial"/>
          <w:sz w:val="24"/>
          <w:szCs w:val="24"/>
        </w:rPr>
        <w:t xml:space="preserve"> as </w:t>
      </w:r>
      <w:r w:rsidR="0033286E">
        <w:rPr>
          <w:rStyle w:val="normaltextrun"/>
          <w:rFonts w:ascii="Arial" w:hAnsi="Arial" w:cs="Arial"/>
          <w:sz w:val="24"/>
          <w:szCs w:val="24"/>
        </w:rPr>
        <w:t>the</w:t>
      </w:r>
      <w:r w:rsidR="00F96A7A">
        <w:rPr>
          <w:rStyle w:val="normaltextrun"/>
          <w:rFonts w:ascii="Arial" w:hAnsi="Arial" w:cs="Arial"/>
          <w:sz w:val="24"/>
          <w:szCs w:val="24"/>
        </w:rPr>
        <w:t xml:space="preserve"> ED</w:t>
      </w:r>
      <w:r w:rsidR="0033286E">
        <w:rPr>
          <w:rStyle w:val="normaltextrun"/>
          <w:rFonts w:ascii="Arial" w:hAnsi="Arial" w:cs="Arial"/>
          <w:sz w:val="24"/>
          <w:szCs w:val="24"/>
        </w:rPr>
        <w:t xml:space="preserve"> </w:t>
      </w:r>
      <w:r w:rsidR="00F96A7A">
        <w:rPr>
          <w:rStyle w:val="normaltextrun"/>
          <w:rFonts w:ascii="Arial" w:hAnsi="Arial" w:cs="Arial"/>
          <w:sz w:val="24"/>
          <w:szCs w:val="24"/>
        </w:rPr>
        <w:t xml:space="preserve">team may </w:t>
      </w:r>
      <w:r w:rsidR="004645FD" w:rsidRPr="00083041">
        <w:rPr>
          <w:rStyle w:val="normaltextrun"/>
          <w:rFonts w:ascii="Arial" w:hAnsi="Arial" w:cs="Arial"/>
          <w:sz w:val="24"/>
          <w:szCs w:val="24"/>
        </w:rPr>
        <w:t xml:space="preserve">deem </w:t>
      </w:r>
      <w:r w:rsidR="0033286E">
        <w:rPr>
          <w:rStyle w:val="normaltextrun"/>
          <w:rFonts w:ascii="Arial" w:hAnsi="Arial" w:cs="Arial"/>
          <w:sz w:val="24"/>
          <w:szCs w:val="24"/>
        </w:rPr>
        <w:t xml:space="preserve">it not </w:t>
      </w:r>
      <w:r w:rsidR="00D6134E" w:rsidRPr="00083041">
        <w:rPr>
          <w:rStyle w:val="normaltextrun"/>
          <w:rFonts w:ascii="Arial" w:hAnsi="Arial" w:cs="Arial"/>
          <w:sz w:val="24"/>
          <w:szCs w:val="24"/>
        </w:rPr>
        <w:t>‘critical’ enough</w:t>
      </w:r>
      <w:r w:rsidR="0045223D" w:rsidRPr="00083041">
        <w:rPr>
          <w:rStyle w:val="normaltextrun"/>
          <w:rFonts w:ascii="Arial" w:hAnsi="Arial" w:cs="Arial"/>
          <w:sz w:val="24"/>
          <w:szCs w:val="24"/>
        </w:rPr>
        <w:t xml:space="preserve">. </w:t>
      </w:r>
      <w:r w:rsidR="00AC5BE8">
        <w:rPr>
          <w:rStyle w:val="normaltextrun"/>
          <w:rFonts w:ascii="Arial" w:hAnsi="Arial" w:cs="Arial"/>
          <w:sz w:val="24"/>
          <w:szCs w:val="24"/>
        </w:rPr>
        <w:t xml:space="preserve">From experience, </w:t>
      </w:r>
      <w:r w:rsidR="00BD0989" w:rsidRPr="00083041">
        <w:rPr>
          <w:rStyle w:val="normaltextrun"/>
          <w:rFonts w:ascii="Arial" w:hAnsi="Arial" w:cs="Arial"/>
          <w:sz w:val="24"/>
          <w:szCs w:val="24"/>
        </w:rPr>
        <w:t xml:space="preserve">there </w:t>
      </w:r>
      <w:r w:rsidR="00F86849">
        <w:rPr>
          <w:rStyle w:val="normaltextrun"/>
          <w:rFonts w:ascii="Arial" w:hAnsi="Arial" w:cs="Arial"/>
          <w:sz w:val="24"/>
          <w:szCs w:val="24"/>
        </w:rPr>
        <w:t xml:space="preserve">can also be a </w:t>
      </w:r>
      <w:r w:rsidR="00D6134E" w:rsidRPr="00083041">
        <w:rPr>
          <w:rStyle w:val="normaltextrun"/>
          <w:rFonts w:ascii="Arial" w:hAnsi="Arial" w:cs="Arial"/>
          <w:sz w:val="24"/>
          <w:szCs w:val="24"/>
        </w:rPr>
        <w:t xml:space="preserve">delay in the </w:t>
      </w:r>
      <w:r w:rsidR="0019664A" w:rsidRPr="00083041">
        <w:rPr>
          <w:rStyle w:val="normaltextrun"/>
          <w:rFonts w:ascii="Arial" w:hAnsi="Arial" w:cs="Arial"/>
          <w:sz w:val="24"/>
          <w:szCs w:val="24"/>
        </w:rPr>
        <w:t>appropriate team being called before the patient</w:t>
      </w:r>
      <w:r w:rsidR="00D401DD" w:rsidRPr="00083041">
        <w:rPr>
          <w:rStyle w:val="normaltextrun"/>
          <w:rFonts w:ascii="Arial" w:hAnsi="Arial" w:cs="Arial"/>
          <w:sz w:val="24"/>
          <w:szCs w:val="24"/>
        </w:rPr>
        <w:t>’s</w:t>
      </w:r>
      <w:r w:rsidR="0019664A" w:rsidRPr="00083041">
        <w:rPr>
          <w:rStyle w:val="normaltextrun"/>
          <w:rFonts w:ascii="Arial" w:hAnsi="Arial" w:cs="Arial"/>
          <w:sz w:val="24"/>
          <w:szCs w:val="24"/>
        </w:rPr>
        <w:t xml:space="preserve"> arriv</w:t>
      </w:r>
      <w:r w:rsidR="00B47B9E" w:rsidRPr="00083041">
        <w:rPr>
          <w:rStyle w:val="normaltextrun"/>
          <w:rFonts w:ascii="Arial" w:hAnsi="Arial" w:cs="Arial"/>
          <w:sz w:val="24"/>
          <w:szCs w:val="24"/>
        </w:rPr>
        <w:t>al</w:t>
      </w:r>
      <w:r w:rsidR="001E68BF">
        <w:rPr>
          <w:rStyle w:val="normaltextrun"/>
          <w:rFonts w:ascii="Arial" w:hAnsi="Arial" w:cs="Arial"/>
          <w:sz w:val="24"/>
          <w:szCs w:val="24"/>
        </w:rPr>
        <w:t xml:space="preserve">. This is usually due to </w:t>
      </w:r>
      <w:r w:rsidR="00F70879" w:rsidRPr="00083041">
        <w:rPr>
          <w:rStyle w:val="normaltextrun"/>
          <w:rFonts w:ascii="Arial" w:hAnsi="Arial" w:cs="Arial"/>
          <w:sz w:val="24"/>
          <w:szCs w:val="24"/>
        </w:rPr>
        <w:t xml:space="preserve">the </w:t>
      </w:r>
      <w:r w:rsidR="00F86849">
        <w:rPr>
          <w:rStyle w:val="normaltextrun"/>
          <w:rFonts w:ascii="Arial" w:hAnsi="Arial" w:cs="Arial"/>
          <w:sz w:val="24"/>
          <w:szCs w:val="24"/>
        </w:rPr>
        <w:t>‘</w:t>
      </w:r>
      <w:r w:rsidR="00F70879" w:rsidRPr="00083041">
        <w:rPr>
          <w:rStyle w:val="normaltextrun"/>
          <w:rFonts w:ascii="Arial" w:hAnsi="Arial" w:cs="Arial"/>
          <w:sz w:val="24"/>
          <w:szCs w:val="24"/>
        </w:rPr>
        <w:t xml:space="preserve">Nurse in </w:t>
      </w:r>
      <w:r w:rsidR="00F86849">
        <w:rPr>
          <w:rStyle w:val="normaltextrun"/>
          <w:rFonts w:ascii="Arial" w:hAnsi="Arial" w:cs="Arial"/>
          <w:sz w:val="24"/>
          <w:szCs w:val="24"/>
        </w:rPr>
        <w:t>C</w:t>
      </w:r>
      <w:r w:rsidR="00F70879" w:rsidRPr="00083041">
        <w:rPr>
          <w:rStyle w:val="normaltextrun"/>
          <w:rFonts w:ascii="Arial" w:hAnsi="Arial" w:cs="Arial"/>
          <w:sz w:val="24"/>
          <w:szCs w:val="24"/>
        </w:rPr>
        <w:t>harge</w:t>
      </w:r>
      <w:r w:rsidR="00F86849">
        <w:rPr>
          <w:rStyle w:val="normaltextrun"/>
          <w:rFonts w:ascii="Arial" w:hAnsi="Arial" w:cs="Arial"/>
          <w:sz w:val="24"/>
          <w:szCs w:val="24"/>
        </w:rPr>
        <w:t>’</w:t>
      </w:r>
      <w:r w:rsidR="00F70879" w:rsidRPr="00083041">
        <w:rPr>
          <w:rStyle w:val="normaltextrun"/>
          <w:rFonts w:ascii="Arial" w:hAnsi="Arial" w:cs="Arial"/>
          <w:sz w:val="24"/>
          <w:szCs w:val="24"/>
        </w:rPr>
        <w:t xml:space="preserve"> want</w:t>
      </w:r>
      <w:r w:rsidR="001E68BF">
        <w:rPr>
          <w:rStyle w:val="normaltextrun"/>
          <w:rFonts w:ascii="Arial" w:hAnsi="Arial" w:cs="Arial"/>
          <w:sz w:val="24"/>
          <w:szCs w:val="24"/>
        </w:rPr>
        <w:t xml:space="preserve">ing to make their </w:t>
      </w:r>
      <w:r w:rsidR="00A821EC">
        <w:rPr>
          <w:rStyle w:val="normaltextrun"/>
          <w:rFonts w:ascii="Arial" w:hAnsi="Arial" w:cs="Arial"/>
          <w:sz w:val="24"/>
          <w:szCs w:val="24"/>
        </w:rPr>
        <w:t xml:space="preserve">own </w:t>
      </w:r>
      <w:r w:rsidR="00BD0989" w:rsidRPr="00083041">
        <w:rPr>
          <w:rStyle w:val="normaltextrun"/>
          <w:rFonts w:ascii="Arial" w:hAnsi="Arial" w:cs="Arial"/>
          <w:sz w:val="24"/>
          <w:szCs w:val="24"/>
        </w:rPr>
        <w:t xml:space="preserve">face to face </w:t>
      </w:r>
      <w:r w:rsidR="00AE3FA0" w:rsidRPr="00083041">
        <w:rPr>
          <w:rStyle w:val="normaltextrun"/>
          <w:rFonts w:ascii="Arial" w:hAnsi="Arial" w:cs="Arial"/>
          <w:sz w:val="24"/>
          <w:szCs w:val="24"/>
        </w:rPr>
        <w:t>assess</w:t>
      </w:r>
      <w:r w:rsidR="00BD0989" w:rsidRPr="00083041">
        <w:rPr>
          <w:rStyle w:val="normaltextrun"/>
          <w:rFonts w:ascii="Arial" w:hAnsi="Arial" w:cs="Arial"/>
          <w:sz w:val="24"/>
          <w:szCs w:val="24"/>
        </w:rPr>
        <w:t>ment</w:t>
      </w:r>
      <w:r w:rsidR="00A821EC">
        <w:rPr>
          <w:rStyle w:val="normaltextrun"/>
          <w:rFonts w:ascii="Arial" w:hAnsi="Arial" w:cs="Arial"/>
          <w:sz w:val="24"/>
          <w:szCs w:val="24"/>
        </w:rPr>
        <w:t xml:space="preserve">, </w:t>
      </w:r>
      <w:r w:rsidR="00FC4F06" w:rsidRPr="00083041">
        <w:rPr>
          <w:rStyle w:val="normaltextrun"/>
          <w:rFonts w:ascii="Arial" w:hAnsi="Arial" w:cs="Arial"/>
          <w:sz w:val="24"/>
          <w:szCs w:val="24"/>
        </w:rPr>
        <w:t xml:space="preserve">to </w:t>
      </w:r>
      <w:r w:rsidR="00A821EC">
        <w:rPr>
          <w:rStyle w:val="normaltextrun"/>
          <w:rFonts w:ascii="Arial" w:hAnsi="Arial" w:cs="Arial"/>
          <w:sz w:val="24"/>
          <w:szCs w:val="24"/>
        </w:rPr>
        <w:t>prevent r</w:t>
      </w:r>
      <w:r w:rsidR="00FC4F06" w:rsidRPr="00083041">
        <w:rPr>
          <w:rStyle w:val="normaltextrun"/>
          <w:rFonts w:ascii="Arial" w:hAnsi="Arial" w:cs="Arial"/>
          <w:sz w:val="24"/>
          <w:szCs w:val="24"/>
        </w:rPr>
        <w:t xml:space="preserve">esources </w:t>
      </w:r>
      <w:r w:rsidR="00E01C37">
        <w:rPr>
          <w:rStyle w:val="normaltextrun"/>
          <w:rFonts w:ascii="Arial" w:hAnsi="Arial" w:cs="Arial"/>
          <w:sz w:val="24"/>
          <w:szCs w:val="24"/>
        </w:rPr>
        <w:t xml:space="preserve">from being </w:t>
      </w:r>
      <w:r w:rsidR="00D401DD" w:rsidRPr="00083041">
        <w:rPr>
          <w:rStyle w:val="normaltextrun"/>
          <w:rFonts w:ascii="Arial" w:hAnsi="Arial" w:cs="Arial"/>
          <w:sz w:val="24"/>
          <w:szCs w:val="24"/>
        </w:rPr>
        <w:t xml:space="preserve">diverted </w:t>
      </w:r>
      <w:r w:rsidR="00E01C37">
        <w:rPr>
          <w:rStyle w:val="normaltextrun"/>
          <w:rFonts w:ascii="Arial" w:hAnsi="Arial" w:cs="Arial"/>
          <w:sz w:val="24"/>
          <w:szCs w:val="24"/>
        </w:rPr>
        <w:t xml:space="preserve">away </w:t>
      </w:r>
      <w:r w:rsidR="00D401DD" w:rsidRPr="00083041">
        <w:rPr>
          <w:rStyle w:val="normaltextrun"/>
          <w:rFonts w:ascii="Arial" w:hAnsi="Arial" w:cs="Arial"/>
          <w:sz w:val="24"/>
          <w:szCs w:val="24"/>
        </w:rPr>
        <w:t>from other important work</w:t>
      </w:r>
      <w:r w:rsidR="003F4F94" w:rsidRPr="00083041">
        <w:rPr>
          <w:rStyle w:val="normaltextrun"/>
          <w:rFonts w:ascii="Arial" w:hAnsi="Arial" w:cs="Arial"/>
          <w:sz w:val="24"/>
          <w:szCs w:val="24"/>
        </w:rPr>
        <w:t>. T</w:t>
      </w:r>
      <w:r w:rsidR="00B6323C">
        <w:rPr>
          <w:rStyle w:val="normaltextrun"/>
          <w:rFonts w:ascii="Arial" w:hAnsi="Arial" w:cs="Arial"/>
          <w:sz w:val="24"/>
          <w:szCs w:val="24"/>
        </w:rPr>
        <w:t>hese situations</w:t>
      </w:r>
      <w:r w:rsidR="003F4F94" w:rsidRPr="00083041">
        <w:rPr>
          <w:rStyle w:val="normaltextrun"/>
          <w:rFonts w:ascii="Arial" w:hAnsi="Arial" w:cs="Arial"/>
          <w:sz w:val="24"/>
          <w:szCs w:val="24"/>
        </w:rPr>
        <w:t xml:space="preserve"> </w:t>
      </w:r>
      <w:r w:rsidR="00B47B9E" w:rsidRPr="00083041">
        <w:rPr>
          <w:rStyle w:val="normaltextrun"/>
          <w:rFonts w:ascii="Arial" w:hAnsi="Arial" w:cs="Arial"/>
          <w:sz w:val="24"/>
          <w:szCs w:val="24"/>
        </w:rPr>
        <w:t xml:space="preserve">ultimately </w:t>
      </w:r>
      <w:r w:rsidR="003F4F94" w:rsidRPr="00083041">
        <w:rPr>
          <w:rStyle w:val="normaltextrun"/>
          <w:rFonts w:ascii="Arial" w:hAnsi="Arial" w:cs="Arial"/>
          <w:sz w:val="24"/>
          <w:szCs w:val="24"/>
        </w:rPr>
        <w:t>ha</w:t>
      </w:r>
      <w:r w:rsidR="00B6323C">
        <w:rPr>
          <w:rStyle w:val="normaltextrun"/>
          <w:rFonts w:ascii="Arial" w:hAnsi="Arial" w:cs="Arial"/>
          <w:sz w:val="24"/>
          <w:szCs w:val="24"/>
        </w:rPr>
        <w:t>ve</w:t>
      </w:r>
      <w:r w:rsidR="003F4F94" w:rsidRPr="00083041">
        <w:rPr>
          <w:rStyle w:val="normaltextrun"/>
          <w:rFonts w:ascii="Arial" w:hAnsi="Arial" w:cs="Arial"/>
          <w:sz w:val="24"/>
          <w:szCs w:val="24"/>
        </w:rPr>
        <w:t xml:space="preserve"> the </w:t>
      </w:r>
      <w:r w:rsidR="00B47B9E" w:rsidRPr="00083041">
        <w:rPr>
          <w:rStyle w:val="normaltextrun"/>
          <w:rFonts w:ascii="Arial" w:hAnsi="Arial" w:cs="Arial"/>
          <w:sz w:val="24"/>
          <w:szCs w:val="24"/>
        </w:rPr>
        <w:t xml:space="preserve">potential </w:t>
      </w:r>
      <w:r w:rsidR="003F4F94" w:rsidRPr="00083041">
        <w:rPr>
          <w:rStyle w:val="normaltextrun"/>
          <w:rFonts w:ascii="Arial" w:hAnsi="Arial" w:cs="Arial"/>
          <w:sz w:val="24"/>
          <w:szCs w:val="24"/>
        </w:rPr>
        <w:t xml:space="preserve">to </w:t>
      </w:r>
      <w:r w:rsidR="00B47B9E" w:rsidRPr="00083041">
        <w:rPr>
          <w:rStyle w:val="normaltextrun"/>
          <w:rFonts w:ascii="Arial" w:hAnsi="Arial" w:cs="Arial"/>
          <w:sz w:val="24"/>
          <w:szCs w:val="24"/>
        </w:rPr>
        <w:t>delay time critical interventions and treatment</w:t>
      </w:r>
      <w:r w:rsidR="00B6323C">
        <w:rPr>
          <w:rStyle w:val="normaltextrun"/>
          <w:rFonts w:ascii="Arial" w:hAnsi="Arial" w:cs="Arial"/>
          <w:sz w:val="24"/>
          <w:szCs w:val="24"/>
        </w:rPr>
        <w:t xml:space="preserve"> and therefore put the </w:t>
      </w:r>
      <w:r w:rsidR="00A37F00">
        <w:rPr>
          <w:rStyle w:val="normaltextrun"/>
          <w:rFonts w:ascii="Arial" w:hAnsi="Arial" w:cs="Arial"/>
          <w:sz w:val="24"/>
          <w:szCs w:val="24"/>
        </w:rPr>
        <w:t>patient’s</w:t>
      </w:r>
      <w:r w:rsidR="00B6323C">
        <w:rPr>
          <w:rStyle w:val="normaltextrun"/>
          <w:rFonts w:ascii="Arial" w:hAnsi="Arial" w:cs="Arial"/>
          <w:sz w:val="24"/>
          <w:szCs w:val="24"/>
        </w:rPr>
        <w:t xml:space="preserve"> safety at risk</w:t>
      </w:r>
      <w:r w:rsidR="00A37F00">
        <w:rPr>
          <w:rStyle w:val="normaltextrun"/>
          <w:rFonts w:ascii="Arial" w:hAnsi="Arial" w:cs="Arial"/>
          <w:sz w:val="24"/>
          <w:szCs w:val="24"/>
        </w:rPr>
        <w:t>.</w:t>
      </w:r>
      <w:r w:rsidR="00B47B9E" w:rsidRPr="00083041">
        <w:rPr>
          <w:rStyle w:val="normaltextrun"/>
          <w:rFonts w:ascii="Arial" w:hAnsi="Arial" w:cs="Arial"/>
          <w:sz w:val="24"/>
          <w:szCs w:val="24"/>
        </w:rPr>
        <w:t xml:space="preserve"> </w:t>
      </w:r>
    </w:p>
    <w:p w14:paraId="411F3EB9" w14:textId="77777777" w:rsidR="00E647C6" w:rsidRPr="00083041" w:rsidRDefault="00E647C6" w:rsidP="00170A77">
      <w:pPr>
        <w:pStyle w:val="paragraph"/>
        <w:spacing w:before="0" w:beforeAutospacing="0" w:after="0" w:afterAutospacing="0" w:line="360" w:lineRule="auto"/>
        <w:jc w:val="both"/>
        <w:textAlignment w:val="baseline"/>
        <w:rPr>
          <w:rStyle w:val="normaltextrun"/>
          <w:rFonts w:ascii="Arial" w:hAnsi="Arial" w:cs="Arial"/>
        </w:rPr>
      </w:pPr>
    </w:p>
    <w:p w14:paraId="7C249A1A" w14:textId="346011BF" w:rsidR="00DC7212" w:rsidRPr="00083041" w:rsidRDefault="00DC7212" w:rsidP="00170A77">
      <w:pPr>
        <w:pStyle w:val="paragraph"/>
        <w:spacing w:before="0" w:beforeAutospacing="0" w:after="0" w:afterAutospacing="0" w:line="360" w:lineRule="auto"/>
        <w:jc w:val="both"/>
        <w:textAlignment w:val="baseline"/>
        <w:rPr>
          <w:rFonts w:ascii="Arial" w:hAnsi="Arial" w:cs="Arial"/>
          <w:shd w:val="clear" w:color="auto" w:fill="FFFFFF"/>
        </w:rPr>
      </w:pPr>
      <w:r w:rsidRPr="00083041">
        <w:rPr>
          <w:rFonts w:ascii="Arial" w:hAnsi="Arial" w:cs="Arial"/>
          <w:shd w:val="clear" w:color="auto" w:fill="FFFFFF"/>
        </w:rPr>
        <w:lastRenderedPageBreak/>
        <w:t xml:space="preserve">During the literature review, further evidence was found in barriers </w:t>
      </w:r>
      <w:r w:rsidR="00A37F00">
        <w:rPr>
          <w:rFonts w:ascii="Arial" w:hAnsi="Arial" w:cs="Arial"/>
          <w:shd w:val="clear" w:color="auto" w:fill="FFFFFF"/>
        </w:rPr>
        <w:t xml:space="preserve">faced </w:t>
      </w:r>
      <w:r w:rsidR="00AE4ADD">
        <w:rPr>
          <w:rFonts w:ascii="Arial" w:hAnsi="Arial" w:cs="Arial"/>
          <w:shd w:val="clear" w:color="auto" w:fill="FFFFFF"/>
        </w:rPr>
        <w:t xml:space="preserve">by Ambulance staff when </w:t>
      </w:r>
      <w:r w:rsidRPr="00083041">
        <w:rPr>
          <w:rFonts w:ascii="Arial" w:hAnsi="Arial" w:cs="Arial"/>
          <w:shd w:val="clear" w:color="auto" w:fill="FFFFFF"/>
        </w:rPr>
        <w:t>conducting pre-alerts. It is suggested that the reality in practice for receiving pre-alert phone calls at hospital is whoever is nearest to the phone, with frequent variation in response to information due to limited or no training</w:t>
      </w:r>
      <w:r w:rsidR="00E21D12" w:rsidRPr="00083041">
        <w:rPr>
          <w:rFonts w:ascii="Arial" w:hAnsi="Arial" w:cs="Arial"/>
          <w:shd w:val="clear" w:color="auto" w:fill="FFFFFF"/>
        </w:rPr>
        <w:t xml:space="preserve">. The </w:t>
      </w:r>
      <w:r w:rsidR="003C38B6" w:rsidRPr="00083041">
        <w:rPr>
          <w:rFonts w:ascii="Arial" w:hAnsi="Arial" w:cs="Arial"/>
          <w:shd w:val="clear" w:color="auto" w:fill="FFFFFF"/>
        </w:rPr>
        <w:t>actionable</w:t>
      </w:r>
      <w:r w:rsidR="00E21D12" w:rsidRPr="00083041">
        <w:rPr>
          <w:rFonts w:ascii="Arial" w:hAnsi="Arial" w:cs="Arial"/>
          <w:shd w:val="clear" w:color="auto" w:fill="FFFFFF"/>
        </w:rPr>
        <w:t xml:space="preserve"> response by the ED can be</w:t>
      </w:r>
      <w:r w:rsidRPr="00083041">
        <w:rPr>
          <w:rFonts w:ascii="Arial" w:hAnsi="Arial" w:cs="Arial"/>
          <w:shd w:val="clear" w:color="auto" w:fill="FFFFFF"/>
        </w:rPr>
        <w:t xml:space="preserve"> </w:t>
      </w:r>
      <w:r w:rsidR="003C38B6" w:rsidRPr="00083041">
        <w:rPr>
          <w:rFonts w:ascii="Arial" w:hAnsi="Arial" w:cs="Arial"/>
          <w:shd w:val="clear" w:color="auto" w:fill="FFFFFF"/>
        </w:rPr>
        <w:t xml:space="preserve">based </w:t>
      </w:r>
      <w:r w:rsidRPr="00083041">
        <w:rPr>
          <w:rFonts w:ascii="Arial" w:hAnsi="Arial" w:cs="Arial"/>
          <w:shd w:val="clear" w:color="auto" w:fill="FFFFFF"/>
        </w:rPr>
        <w:t xml:space="preserve">on the </w:t>
      </w:r>
      <w:r w:rsidR="003C38B6" w:rsidRPr="00083041">
        <w:rPr>
          <w:rFonts w:ascii="Arial" w:hAnsi="Arial" w:cs="Arial"/>
          <w:shd w:val="clear" w:color="auto" w:fill="FFFFFF"/>
        </w:rPr>
        <w:t xml:space="preserve">receiving </w:t>
      </w:r>
      <w:r w:rsidRPr="00083041">
        <w:rPr>
          <w:rFonts w:ascii="Arial" w:hAnsi="Arial" w:cs="Arial"/>
          <w:shd w:val="clear" w:color="auto" w:fill="FFFFFF"/>
        </w:rPr>
        <w:t xml:space="preserve">clinicians experience, </w:t>
      </w:r>
      <w:r w:rsidR="003C38B6" w:rsidRPr="00083041">
        <w:rPr>
          <w:rFonts w:ascii="Arial" w:hAnsi="Arial" w:cs="Arial"/>
          <w:shd w:val="clear" w:color="auto" w:fill="FFFFFF"/>
        </w:rPr>
        <w:t xml:space="preserve">trust </w:t>
      </w:r>
      <w:r w:rsidR="00F46D65">
        <w:rPr>
          <w:rFonts w:ascii="Arial" w:hAnsi="Arial" w:cs="Arial"/>
          <w:shd w:val="clear" w:color="auto" w:fill="FFFFFF"/>
        </w:rPr>
        <w:t xml:space="preserve">and rapport </w:t>
      </w:r>
      <w:r w:rsidRPr="00083041">
        <w:rPr>
          <w:rFonts w:ascii="Arial" w:hAnsi="Arial" w:cs="Arial"/>
          <w:shd w:val="clear" w:color="auto" w:fill="FFFFFF"/>
        </w:rPr>
        <w:t xml:space="preserve">with </w:t>
      </w:r>
      <w:r w:rsidR="003C38B6" w:rsidRPr="00083041">
        <w:rPr>
          <w:rFonts w:ascii="Arial" w:hAnsi="Arial" w:cs="Arial"/>
          <w:shd w:val="clear" w:color="auto" w:fill="FFFFFF"/>
        </w:rPr>
        <w:t xml:space="preserve">the </w:t>
      </w:r>
      <w:r w:rsidRPr="00083041">
        <w:rPr>
          <w:rFonts w:ascii="Arial" w:hAnsi="Arial" w:cs="Arial"/>
          <w:shd w:val="clear" w:color="auto" w:fill="FFFFFF"/>
        </w:rPr>
        <w:t xml:space="preserve">Ambulance </w:t>
      </w:r>
      <w:r w:rsidR="003C38B6" w:rsidRPr="00083041">
        <w:rPr>
          <w:rFonts w:ascii="Arial" w:hAnsi="Arial" w:cs="Arial"/>
          <w:shd w:val="clear" w:color="auto" w:fill="FFFFFF"/>
        </w:rPr>
        <w:t>crew</w:t>
      </w:r>
      <w:r w:rsidRPr="00083041">
        <w:rPr>
          <w:rFonts w:ascii="Arial" w:hAnsi="Arial" w:cs="Arial"/>
          <w:shd w:val="clear" w:color="auto" w:fill="FFFFFF"/>
        </w:rPr>
        <w:t xml:space="preserve"> and </w:t>
      </w:r>
      <w:r w:rsidR="003C38B6" w:rsidRPr="00083041">
        <w:rPr>
          <w:rFonts w:ascii="Arial" w:hAnsi="Arial" w:cs="Arial"/>
          <w:shd w:val="clear" w:color="auto" w:fill="FFFFFF"/>
        </w:rPr>
        <w:t xml:space="preserve">their own </w:t>
      </w:r>
      <w:r w:rsidR="00F46D65">
        <w:rPr>
          <w:rFonts w:ascii="Arial" w:hAnsi="Arial" w:cs="Arial"/>
          <w:shd w:val="clear" w:color="auto" w:fill="FFFFFF"/>
        </w:rPr>
        <w:t xml:space="preserve">individual </w:t>
      </w:r>
      <w:r w:rsidRPr="00083041">
        <w:rPr>
          <w:rFonts w:ascii="Arial" w:hAnsi="Arial" w:cs="Arial"/>
          <w:shd w:val="clear" w:color="auto" w:fill="FFFFFF"/>
        </w:rPr>
        <w:t>attitude to risk</w:t>
      </w:r>
      <w:r w:rsidR="003C38B6" w:rsidRPr="00083041">
        <w:rPr>
          <w:rFonts w:ascii="Arial" w:hAnsi="Arial" w:cs="Arial"/>
          <w:shd w:val="clear" w:color="auto" w:fill="FFFFFF"/>
        </w:rPr>
        <w:t xml:space="preserve"> (</w:t>
      </w:r>
      <w:r w:rsidR="003C38B6" w:rsidRPr="00083041">
        <w:rPr>
          <w:rStyle w:val="nlm-surname"/>
          <w:rFonts w:ascii="Arial" w:hAnsi="Arial" w:cs="Arial"/>
          <w:bdr w:val="none" w:sz="0" w:space="0" w:color="auto" w:frame="1"/>
          <w:shd w:val="clear" w:color="auto" w:fill="FFFFFF"/>
        </w:rPr>
        <w:t>Long, Sampson</w:t>
      </w:r>
      <w:r w:rsidR="003C38B6" w:rsidRPr="00083041">
        <w:rPr>
          <w:rFonts w:ascii="Arial" w:hAnsi="Arial" w:cs="Arial"/>
          <w:shd w:val="clear" w:color="auto" w:fill="FFFFFF"/>
        </w:rPr>
        <w:t xml:space="preserve">, </w:t>
      </w:r>
      <w:r w:rsidR="003C38B6" w:rsidRPr="00083041">
        <w:rPr>
          <w:rStyle w:val="nlm-surname"/>
          <w:rFonts w:ascii="Arial" w:hAnsi="Arial" w:cs="Arial"/>
          <w:bdr w:val="none" w:sz="0" w:space="0" w:color="auto" w:frame="1"/>
          <w:shd w:val="clear" w:color="auto" w:fill="FFFFFF"/>
        </w:rPr>
        <w:t>Coster</w:t>
      </w:r>
      <w:r w:rsidR="003C38B6" w:rsidRPr="00083041">
        <w:rPr>
          <w:rFonts w:ascii="Arial" w:hAnsi="Arial" w:cs="Arial"/>
          <w:shd w:val="clear" w:color="auto" w:fill="FFFFFF"/>
        </w:rPr>
        <w:t xml:space="preserve"> et al</w:t>
      </w:r>
      <w:r w:rsidR="00F46D65">
        <w:rPr>
          <w:rFonts w:ascii="Arial" w:hAnsi="Arial" w:cs="Arial"/>
          <w:shd w:val="clear" w:color="auto" w:fill="FFFFFF"/>
        </w:rPr>
        <w:t>,</w:t>
      </w:r>
      <w:r w:rsidR="003C38B6" w:rsidRPr="00083041">
        <w:rPr>
          <w:rFonts w:ascii="Arial" w:hAnsi="Arial" w:cs="Arial"/>
          <w:shd w:val="clear" w:color="auto" w:fill="FFFFFF"/>
        </w:rPr>
        <w:t xml:space="preserve"> 2023)</w:t>
      </w:r>
    </w:p>
    <w:p w14:paraId="772FB44B" w14:textId="77777777" w:rsidR="00DC7212" w:rsidRPr="00083041" w:rsidRDefault="00DC7212" w:rsidP="00170A77">
      <w:pPr>
        <w:pStyle w:val="paragraph"/>
        <w:spacing w:before="0" w:beforeAutospacing="0" w:after="0" w:afterAutospacing="0" w:line="360" w:lineRule="auto"/>
        <w:jc w:val="both"/>
        <w:textAlignment w:val="baseline"/>
        <w:rPr>
          <w:rStyle w:val="normaltextrun"/>
          <w:rFonts w:ascii="Arial" w:hAnsi="Arial" w:cs="Arial"/>
        </w:rPr>
      </w:pPr>
    </w:p>
    <w:p w14:paraId="4656F2B7" w14:textId="50D067F5" w:rsidR="00DC7212" w:rsidRPr="00083041" w:rsidRDefault="009240C1" w:rsidP="00170A77">
      <w:pPr>
        <w:pStyle w:val="paragraph"/>
        <w:spacing w:before="0" w:beforeAutospacing="0" w:after="0" w:afterAutospacing="0" w:line="360" w:lineRule="auto"/>
        <w:jc w:val="both"/>
        <w:textAlignment w:val="baseline"/>
        <w:rPr>
          <w:rFonts w:ascii="Arial" w:hAnsi="Arial" w:cs="Arial"/>
          <w:shd w:val="clear" w:color="auto" w:fill="FFFFFF"/>
        </w:rPr>
      </w:pPr>
      <w:r w:rsidRPr="00083041">
        <w:rPr>
          <w:rStyle w:val="normaltextrun"/>
          <w:rFonts w:ascii="Arial" w:hAnsi="Arial" w:cs="Arial"/>
        </w:rPr>
        <w:t xml:space="preserve">It is recognised </w:t>
      </w:r>
      <w:r w:rsidR="001B067A" w:rsidRPr="00083041">
        <w:rPr>
          <w:rStyle w:val="normaltextrun"/>
          <w:rFonts w:ascii="Arial" w:hAnsi="Arial" w:cs="Arial"/>
        </w:rPr>
        <w:t>that wit</w:t>
      </w:r>
      <w:r w:rsidR="004D480C">
        <w:rPr>
          <w:rStyle w:val="normaltextrun"/>
          <w:rFonts w:ascii="Arial" w:hAnsi="Arial" w:cs="Arial"/>
        </w:rPr>
        <w:t>h</w:t>
      </w:r>
      <w:r w:rsidR="00B20DBF">
        <w:rPr>
          <w:rStyle w:val="normaltextrun"/>
          <w:rFonts w:ascii="Arial" w:hAnsi="Arial" w:cs="Arial"/>
        </w:rPr>
        <w:t xml:space="preserve"> current </w:t>
      </w:r>
      <w:r w:rsidR="001B067A" w:rsidRPr="00083041">
        <w:rPr>
          <w:rStyle w:val="normaltextrun"/>
          <w:rFonts w:ascii="Arial" w:hAnsi="Arial" w:cs="Arial"/>
        </w:rPr>
        <w:t xml:space="preserve">demands </w:t>
      </w:r>
      <w:r w:rsidR="00B20DBF">
        <w:rPr>
          <w:rStyle w:val="normaltextrun"/>
          <w:rFonts w:ascii="Arial" w:hAnsi="Arial" w:cs="Arial"/>
        </w:rPr>
        <w:t xml:space="preserve">increasing </w:t>
      </w:r>
      <w:r w:rsidR="00F140F0">
        <w:rPr>
          <w:rStyle w:val="normaltextrun"/>
          <w:rFonts w:ascii="Arial" w:hAnsi="Arial" w:cs="Arial"/>
        </w:rPr>
        <w:t xml:space="preserve">on </w:t>
      </w:r>
      <w:r w:rsidR="001B067A" w:rsidRPr="00083041">
        <w:rPr>
          <w:rStyle w:val="normaltextrun"/>
          <w:rFonts w:ascii="Arial" w:hAnsi="Arial" w:cs="Arial"/>
        </w:rPr>
        <w:t>ED</w:t>
      </w:r>
      <w:r w:rsidR="004D480C">
        <w:rPr>
          <w:rStyle w:val="normaltextrun"/>
          <w:rFonts w:ascii="Arial" w:hAnsi="Arial" w:cs="Arial"/>
        </w:rPr>
        <w:t>’s</w:t>
      </w:r>
      <w:r w:rsidR="001B067A" w:rsidRPr="00083041">
        <w:rPr>
          <w:rStyle w:val="normaltextrun"/>
          <w:rFonts w:ascii="Arial" w:hAnsi="Arial" w:cs="Arial"/>
        </w:rPr>
        <w:t xml:space="preserve"> and </w:t>
      </w:r>
      <w:r w:rsidR="0035767F">
        <w:rPr>
          <w:rStyle w:val="normaltextrun"/>
          <w:rFonts w:ascii="Arial" w:hAnsi="Arial" w:cs="Arial"/>
        </w:rPr>
        <w:t>growing</w:t>
      </w:r>
      <w:r w:rsidR="001B067A" w:rsidRPr="00083041">
        <w:rPr>
          <w:rStyle w:val="normaltextrun"/>
          <w:rFonts w:ascii="Arial" w:hAnsi="Arial" w:cs="Arial"/>
        </w:rPr>
        <w:t xml:space="preserve"> Ambulance delays </w:t>
      </w:r>
      <w:r w:rsidR="00B42620" w:rsidRPr="00083041">
        <w:rPr>
          <w:rStyle w:val="normaltextrun"/>
          <w:rFonts w:ascii="Arial" w:hAnsi="Arial" w:cs="Arial"/>
        </w:rPr>
        <w:t xml:space="preserve">that pre-alerts are key </w:t>
      </w:r>
      <w:r w:rsidR="004D480C">
        <w:rPr>
          <w:rStyle w:val="normaltextrun"/>
          <w:rFonts w:ascii="Arial" w:hAnsi="Arial" w:cs="Arial"/>
        </w:rPr>
        <w:t xml:space="preserve">to </w:t>
      </w:r>
      <w:r w:rsidR="00B42620" w:rsidRPr="00083041">
        <w:rPr>
          <w:rStyle w:val="normaltextrun"/>
          <w:rFonts w:ascii="Arial" w:hAnsi="Arial" w:cs="Arial"/>
        </w:rPr>
        <w:t>ensur</w:t>
      </w:r>
      <w:r w:rsidR="004D480C">
        <w:rPr>
          <w:rStyle w:val="normaltextrun"/>
          <w:rFonts w:ascii="Arial" w:hAnsi="Arial" w:cs="Arial"/>
        </w:rPr>
        <w:t>e</w:t>
      </w:r>
      <w:r w:rsidR="00B42620" w:rsidRPr="00083041">
        <w:rPr>
          <w:rStyle w:val="normaltextrun"/>
          <w:rFonts w:ascii="Arial" w:hAnsi="Arial" w:cs="Arial"/>
        </w:rPr>
        <w:t xml:space="preserve"> critically unwell patients </w:t>
      </w:r>
      <w:r w:rsidR="00E20763" w:rsidRPr="00083041">
        <w:rPr>
          <w:rStyle w:val="normaltextrun"/>
          <w:rFonts w:ascii="Arial" w:hAnsi="Arial" w:cs="Arial"/>
        </w:rPr>
        <w:t>can</w:t>
      </w:r>
      <w:r w:rsidR="00B42620" w:rsidRPr="00083041">
        <w:rPr>
          <w:rStyle w:val="normaltextrun"/>
          <w:rFonts w:ascii="Arial" w:hAnsi="Arial" w:cs="Arial"/>
        </w:rPr>
        <w:t xml:space="preserve"> </w:t>
      </w:r>
      <w:r w:rsidR="00F56FF6" w:rsidRPr="00083041">
        <w:rPr>
          <w:rStyle w:val="normaltextrun"/>
          <w:rFonts w:ascii="Arial" w:hAnsi="Arial" w:cs="Arial"/>
        </w:rPr>
        <w:t>bypass</w:t>
      </w:r>
      <w:r w:rsidR="007A4C83" w:rsidRPr="00083041">
        <w:rPr>
          <w:rStyle w:val="normaltextrun"/>
          <w:rFonts w:ascii="Arial" w:hAnsi="Arial" w:cs="Arial"/>
        </w:rPr>
        <w:t xml:space="preserve"> the que</w:t>
      </w:r>
      <w:r w:rsidR="00F56FF6" w:rsidRPr="00083041">
        <w:rPr>
          <w:rStyle w:val="normaltextrun"/>
          <w:rFonts w:ascii="Arial" w:hAnsi="Arial" w:cs="Arial"/>
        </w:rPr>
        <w:t xml:space="preserve"> </w:t>
      </w:r>
      <w:r w:rsidR="00C103EE" w:rsidRPr="00083041">
        <w:rPr>
          <w:rStyle w:val="normaltextrun"/>
          <w:rFonts w:ascii="Arial" w:hAnsi="Arial" w:cs="Arial"/>
        </w:rPr>
        <w:t>(</w:t>
      </w:r>
      <w:r w:rsidR="00F56FF6" w:rsidRPr="00083041">
        <w:rPr>
          <w:rStyle w:val="normaltextrun"/>
          <w:rFonts w:ascii="Arial" w:hAnsi="Arial" w:cs="Arial"/>
        </w:rPr>
        <w:t>Haworth</w:t>
      </w:r>
      <w:r w:rsidR="00A8439A" w:rsidRPr="00083041">
        <w:rPr>
          <w:rStyle w:val="normaltextrun"/>
          <w:rFonts w:ascii="Arial" w:hAnsi="Arial" w:cs="Arial"/>
        </w:rPr>
        <w:t xml:space="preserve"> </w:t>
      </w:r>
      <w:r w:rsidR="00B304B9">
        <w:rPr>
          <w:rStyle w:val="normaltextrun"/>
          <w:rFonts w:ascii="Arial" w:hAnsi="Arial" w:cs="Arial"/>
        </w:rPr>
        <w:t>and</w:t>
      </w:r>
      <w:r w:rsidR="00A8439A" w:rsidRPr="00083041">
        <w:rPr>
          <w:rStyle w:val="normaltextrun"/>
          <w:rFonts w:ascii="Arial" w:hAnsi="Arial" w:cs="Arial"/>
        </w:rPr>
        <w:t xml:space="preserve"> McClelland</w:t>
      </w:r>
      <w:r w:rsidR="00B304B9">
        <w:rPr>
          <w:rStyle w:val="normaltextrun"/>
          <w:rFonts w:ascii="Arial" w:hAnsi="Arial" w:cs="Arial"/>
        </w:rPr>
        <w:t>,</w:t>
      </w:r>
      <w:r w:rsidR="00A8439A" w:rsidRPr="00083041">
        <w:rPr>
          <w:rStyle w:val="normaltextrun"/>
          <w:rFonts w:ascii="Arial" w:hAnsi="Arial" w:cs="Arial"/>
        </w:rPr>
        <w:t xml:space="preserve"> 2019)</w:t>
      </w:r>
      <w:r w:rsidR="006E37F1" w:rsidRPr="00083041">
        <w:rPr>
          <w:rStyle w:val="normaltextrun"/>
          <w:rFonts w:ascii="Arial" w:hAnsi="Arial" w:cs="Arial"/>
        </w:rPr>
        <w:t>.</w:t>
      </w:r>
      <w:r w:rsidR="007A4C83" w:rsidRPr="00083041">
        <w:rPr>
          <w:rStyle w:val="normaltextrun"/>
          <w:rFonts w:ascii="Arial" w:hAnsi="Arial" w:cs="Arial"/>
        </w:rPr>
        <w:t xml:space="preserve"> </w:t>
      </w:r>
      <w:r w:rsidR="006E37F1" w:rsidRPr="00083041">
        <w:rPr>
          <w:rStyle w:val="normaltextrun"/>
          <w:rFonts w:ascii="Arial" w:hAnsi="Arial" w:cs="Arial"/>
        </w:rPr>
        <w:t>H</w:t>
      </w:r>
      <w:r w:rsidR="007A4C83" w:rsidRPr="00083041">
        <w:rPr>
          <w:rStyle w:val="normaltextrun"/>
          <w:rFonts w:ascii="Arial" w:hAnsi="Arial" w:cs="Arial"/>
        </w:rPr>
        <w:t>owever</w:t>
      </w:r>
      <w:r w:rsidR="004773BB" w:rsidRPr="00083041">
        <w:rPr>
          <w:rStyle w:val="normaltextrun"/>
          <w:rFonts w:ascii="Arial" w:hAnsi="Arial" w:cs="Arial"/>
        </w:rPr>
        <w:t>,</w:t>
      </w:r>
      <w:r w:rsidR="007A4C83" w:rsidRPr="00083041">
        <w:rPr>
          <w:rStyle w:val="normaltextrun"/>
          <w:rFonts w:ascii="Arial" w:hAnsi="Arial" w:cs="Arial"/>
        </w:rPr>
        <w:t xml:space="preserve"> </w:t>
      </w:r>
      <w:r w:rsidR="006E37F1" w:rsidRPr="00083041">
        <w:rPr>
          <w:rStyle w:val="normaltextrun"/>
          <w:rFonts w:ascii="Arial" w:hAnsi="Arial" w:cs="Arial"/>
        </w:rPr>
        <w:t xml:space="preserve">as the </w:t>
      </w:r>
      <w:r w:rsidR="00D844F5" w:rsidRPr="00083041">
        <w:rPr>
          <w:rStyle w:val="normaltextrun"/>
          <w:rFonts w:ascii="Arial" w:hAnsi="Arial" w:cs="Arial"/>
        </w:rPr>
        <w:t>Royal College of Emergency Medicine</w:t>
      </w:r>
      <w:r w:rsidR="00235718">
        <w:rPr>
          <w:rStyle w:val="normaltextrun"/>
          <w:rFonts w:ascii="Arial" w:hAnsi="Arial" w:cs="Arial"/>
        </w:rPr>
        <w:t xml:space="preserve"> (RCEM)</w:t>
      </w:r>
      <w:r w:rsidR="00D844F5" w:rsidRPr="00083041">
        <w:rPr>
          <w:rStyle w:val="normaltextrun"/>
          <w:rFonts w:ascii="Arial" w:hAnsi="Arial" w:cs="Arial"/>
        </w:rPr>
        <w:t xml:space="preserve"> </w:t>
      </w:r>
      <w:r w:rsidR="00FF1FBC">
        <w:rPr>
          <w:rStyle w:val="normaltextrun"/>
          <w:rFonts w:ascii="Arial" w:hAnsi="Arial" w:cs="Arial"/>
        </w:rPr>
        <w:t>recognise</w:t>
      </w:r>
      <w:r w:rsidR="00235718">
        <w:rPr>
          <w:rStyle w:val="normaltextrun"/>
          <w:rFonts w:ascii="Arial" w:hAnsi="Arial" w:cs="Arial"/>
        </w:rPr>
        <w:t xml:space="preserve">, </w:t>
      </w:r>
      <w:r w:rsidR="007D3A75" w:rsidRPr="00083041">
        <w:rPr>
          <w:rStyle w:val="normaltextrun"/>
          <w:rFonts w:ascii="Arial" w:hAnsi="Arial" w:cs="Arial"/>
          <w:i/>
          <w:iCs/>
        </w:rPr>
        <w:t>‘</w:t>
      </w:r>
      <w:r w:rsidR="007A104F" w:rsidRPr="00083041">
        <w:rPr>
          <w:rFonts w:ascii="Arial" w:hAnsi="Arial" w:cs="Arial"/>
          <w:i/>
          <w:iCs/>
        </w:rPr>
        <w:t>Pre-alerts providing information that do not lead to a specific response add to information overload for ED teams, and “pre-alert fatigue”</w:t>
      </w:r>
      <w:r w:rsidR="004773BB" w:rsidRPr="00083041">
        <w:rPr>
          <w:rFonts w:ascii="Arial" w:hAnsi="Arial" w:cs="Arial"/>
          <w:i/>
          <w:iCs/>
        </w:rPr>
        <w:t>,</w:t>
      </w:r>
      <w:r w:rsidR="00CD065A" w:rsidRPr="00083041">
        <w:rPr>
          <w:rFonts w:ascii="Arial" w:hAnsi="Arial" w:cs="Arial"/>
        </w:rPr>
        <w:t xml:space="preserve"> </w:t>
      </w:r>
      <w:r w:rsidR="00D844F5" w:rsidRPr="00083041">
        <w:rPr>
          <w:rFonts w:ascii="Arial" w:hAnsi="Arial" w:cs="Arial"/>
        </w:rPr>
        <w:t>(</w:t>
      </w:r>
      <w:r w:rsidR="00CD065A" w:rsidRPr="00083041">
        <w:rPr>
          <w:rFonts w:ascii="Arial" w:hAnsi="Arial" w:cs="Arial"/>
        </w:rPr>
        <w:t>2020</w:t>
      </w:r>
      <w:r w:rsidR="004926E3">
        <w:rPr>
          <w:rFonts w:ascii="Arial" w:hAnsi="Arial" w:cs="Arial"/>
        </w:rPr>
        <w:t>,</w:t>
      </w:r>
      <w:r w:rsidR="006565A6" w:rsidRPr="00083041">
        <w:rPr>
          <w:rFonts w:ascii="Arial" w:hAnsi="Arial" w:cs="Arial"/>
        </w:rPr>
        <w:t xml:space="preserve"> p1</w:t>
      </w:r>
      <w:r w:rsidR="00CD065A" w:rsidRPr="00083041">
        <w:rPr>
          <w:rFonts w:ascii="Arial" w:hAnsi="Arial" w:cs="Arial"/>
        </w:rPr>
        <w:t>)</w:t>
      </w:r>
      <w:r w:rsidR="007D3A75" w:rsidRPr="00083041">
        <w:rPr>
          <w:rFonts w:ascii="Arial" w:hAnsi="Arial" w:cs="Arial"/>
        </w:rPr>
        <w:t>.</w:t>
      </w:r>
      <w:r w:rsidR="00D70B7A" w:rsidRPr="00083041">
        <w:rPr>
          <w:rFonts w:ascii="Arial" w:hAnsi="Arial" w:cs="Arial"/>
        </w:rPr>
        <w:t xml:space="preserve"> </w:t>
      </w:r>
      <w:r w:rsidR="00555AB4" w:rsidRPr="00083041">
        <w:rPr>
          <w:rStyle w:val="nlm-surname"/>
          <w:rFonts w:ascii="Arial" w:hAnsi="Arial" w:cs="Arial"/>
          <w:bdr w:val="none" w:sz="0" w:space="0" w:color="auto" w:frame="1"/>
          <w:shd w:val="clear" w:color="auto" w:fill="FFFFFF"/>
        </w:rPr>
        <w:t>Long, Sampson</w:t>
      </w:r>
      <w:r w:rsidR="00555AB4" w:rsidRPr="00083041">
        <w:rPr>
          <w:rFonts w:ascii="Arial" w:hAnsi="Arial" w:cs="Arial"/>
          <w:shd w:val="clear" w:color="auto" w:fill="FFFFFF"/>
        </w:rPr>
        <w:t xml:space="preserve">, </w:t>
      </w:r>
      <w:r w:rsidR="00555AB4" w:rsidRPr="00083041">
        <w:rPr>
          <w:rStyle w:val="nlm-surname"/>
          <w:rFonts w:ascii="Arial" w:hAnsi="Arial" w:cs="Arial"/>
          <w:bdr w:val="none" w:sz="0" w:space="0" w:color="auto" w:frame="1"/>
          <w:shd w:val="clear" w:color="auto" w:fill="FFFFFF"/>
        </w:rPr>
        <w:t>Coster</w:t>
      </w:r>
      <w:r w:rsidR="00555AB4" w:rsidRPr="00083041">
        <w:rPr>
          <w:rFonts w:ascii="Arial" w:hAnsi="Arial" w:cs="Arial"/>
          <w:shd w:val="clear" w:color="auto" w:fill="FFFFFF"/>
        </w:rPr>
        <w:t xml:space="preserve"> et al (2023) go on to discuss that in particular</w:t>
      </w:r>
      <w:r w:rsidR="00BC3343" w:rsidRPr="00083041">
        <w:rPr>
          <w:rFonts w:ascii="Arial" w:hAnsi="Arial" w:cs="Arial"/>
          <w:shd w:val="clear" w:color="auto" w:fill="FFFFFF"/>
        </w:rPr>
        <w:t xml:space="preserve">ly related to </w:t>
      </w:r>
      <w:r w:rsidR="00555AB4" w:rsidRPr="00083041">
        <w:rPr>
          <w:rFonts w:ascii="Arial" w:hAnsi="Arial" w:cs="Arial"/>
          <w:shd w:val="clear" w:color="auto" w:fill="FFFFFF"/>
        </w:rPr>
        <w:t>Sepsis</w:t>
      </w:r>
      <w:r w:rsidR="00931E42" w:rsidRPr="00083041">
        <w:rPr>
          <w:rFonts w:ascii="Arial" w:hAnsi="Arial" w:cs="Arial"/>
          <w:shd w:val="clear" w:color="auto" w:fill="FFFFFF"/>
        </w:rPr>
        <w:t xml:space="preserve">, where Ambulance </w:t>
      </w:r>
      <w:r w:rsidR="00112A01" w:rsidRPr="00083041">
        <w:rPr>
          <w:rFonts w:ascii="Arial" w:hAnsi="Arial" w:cs="Arial"/>
          <w:shd w:val="clear" w:color="auto" w:fill="FFFFFF"/>
        </w:rPr>
        <w:t>guidelines require</w:t>
      </w:r>
      <w:r w:rsidR="00BC3343" w:rsidRPr="00083041">
        <w:rPr>
          <w:rFonts w:ascii="Arial" w:hAnsi="Arial" w:cs="Arial"/>
          <w:shd w:val="clear" w:color="auto" w:fill="FFFFFF"/>
        </w:rPr>
        <w:t xml:space="preserve"> a </w:t>
      </w:r>
      <w:r w:rsidR="00B33E41" w:rsidRPr="00083041">
        <w:rPr>
          <w:rFonts w:ascii="Arial" w:hAnsi="Arial" w:cs="Arial"/>
          <w:shd w:val="clear" w:color="auto" w:fill="FFFFFF"/>
        </w:rPr>
        <w:t xml:space="preserve">pre-alert, they </w:t>
      </w:r>
      <w:r w:rsidR="00315ADC" w:rsidRPr="00083041">
        <w:rPr>
          <w:rFonts w:ascii="Arial" w:hAnsi="Arial" w:cs="Arial"/>
          <w:shd w:val="clear" w:color="auto" w:fill="FFFFFF"/>
        </w:rPr>
        <w:t xml:space="preserve">found </w:t>
      </w:r>
      <w:r w:rsidR="004926E3">
        <w:rPr>
          <w:rFonts w:ascii="Arial" w:hAnsi="Arial" w:cs="Arial"/>
          <w:shd w:val="clear" w:color="auto" w:fill="FFFFFF"/>
        </w:rPr>
        <w:t>ED’s</w:t>
      </w:r>
      <w:r w:rsidR="00315ADC" w:rsidRPr="00083041">
        <w:rPr>
          <w:rFonts w:ascii="Arial" w:hAnsi="Arial" w:cs="Arial"/>
          <w:shd w:val="clear" w:color="auto" w:fill="FFFFFF"/>
        </w:rPr>
        <w:t xml:space="preserve"> are frequently alerted of such conditions that are manageable outside of a </w:t>
      </w:r>
      <w:r w:rsidR="000503C3" w:rsidRPr="00083041">
        <w:rPr>
          <w:rFonts w:ascii="Arial" w:hAnsi="Arial" w:cs="Arial"/>
          <w:shd w:val="clear" w:color="auto" w:fill="FFFFFF"/>
        </w:rPr>
        <w:t xml:space="preserve">resuscitation room </w:t>
      </w:r>
      <w:r w:rsidR="00B5693B" w:rsidRPr="00083041">
        <w:rPr>
          <w:rFonts w:ascii="Arial" w:hAnsi="Arial" w:cs="Arial"/>
          <w:shd w:val="clear" w:color="auto" w:fill="FFFFFF"/>
        </w:rPr>
        <w:t xml:space="preserve">and lead to the </w:t>
      </w:r>
      <w:r w:rsidR="007A2088" w:rsidRPr="00083041">
        <w:rPr>
          <w:rFonts w:ascii="Arial" w:hAnsi="Arial" w:cs="Arial"/>
          <w:shd w:val="clear" w:color="auto" w:fill="FFFFFF"/>
        </w:rPr>
        <w:t>aforementioned</w:t>
      </w:r>
      <w:r w:rsidR="00B5693B" w:rsidRPr="00083041">
        <w:rPr>
          <w:rFonts w:ascii="Arial" w:hAnsi="Arial" w:cs="Arial"/>
          <w:shd w:val="clear" w:color="auto" w:fill="FFFFFF"/>
        </w:rPr>
        <w:t xml:space="preserve"> ‘pre-alert fatigue’. </w:t>
      </w:r>
      <w:r w:rsidR="00DC7212" w:rsidRPr="00083041">
        <w:rPr>
          <w:rFonts w:ascii="Arial" w:hAnsi="Arial" w:cs="Arial"/>
          <w:shd w:val="clear" w:color="auto" w:fill="FFFFFF"/>
        </w:rPr>
        <w:t>Despite the frustration from ED staff in what they define as inappropriate pre-alerts, Long</w:t>
      </w:r>
      <w:r w:rsidR="006773C5" w:rsidRPr="00083041">
        <w:rPr>
          <w:rFonts w:ascii="Arial" w:hAnsi="Arial" w:cs="Arial"/>
          <w:shd w:val="clear" w:color="auto" w:fill="FFFFFF"/>
        </w:rPr>
        <w:t>,</w:t>
      </w:r>
      <w:r w:rsidR="00DC7212" w:rsidRPr="00083041">
        <w:rPr>
          <w:rFonts w:ascii="Arial" w:hAnsi="Arial" w:cs="Arial"/>
          <w:shd w:val="clear" w:color="auto" w:fill="FFFFFF"/>
        </w:rPr>
        <w:t xml:space="preserve"> </w:t>
      </w:r>
      <w:r w:rsidR="006773C5" w:rsidRPr="00083041">
        <w:rPr>
          <w:rStyle w:val="nlm-surname"/>
          <w:rFonts w:ascii="Arial" w:hAnsi="Arial" w:cs="Arial"/>
          <w:bdr w:val="none" w:sz="0" w:space="0" w:color="auto" w:frame="1"/>
          <w:shd w:val="clear" w:color="auto" w:fill="FFFFFF"/>
        </w:rPr>
        <w:t>Sampson</w:t>
      </w:r>
      <w:r w:rsidR="006773C5" w:rsidRPr="00083041">
        <w:rPr>
          <w:rFonts w:ascii="Arial" w:hAnsi="Arial" w:cs="Arial"/>
          <w:shd w:val="clear" w:color="auto" w:fill="FFFFFF"/>
        </w:rPr>
        <w:t xml:space="preserve">, </w:t>
      </w:r>
      <w:r w:rsidR="006773C5" w:rsidRPr="00083041">
        <w:rPr>
          <w:rStyle w:val="nlm-surname"/>
          <w:rFonts w:ascii="Arial" w:hAnsi="Arial" w:cs="Arial"/>
          <w:bdr w:val="none" w:sz="0" w:space="0" w:color="auto" w:frame="1"/>
          <w:shd w:val="clear" w:color="auto" w:fill="FFFFFF"/>
        </w:rPr>
        <w:t>Coster</w:t>
      </w:r>
      <w:r w:rsidR="006773C5" w:rsidRPr="00083041">
        <w:rPr>
          <w:rFonts w:ascii="Arial" w:hAnsi="Arial" w:cs="Arial"/>
          <w:shd w:val="clear" w:color="auto" w:fill="FFFFFF"/>
        </w:rPr>
        <w:t xml:space="preserve"> et al (2023)</w:t>
      </w:r>
      <w:r w:rsidR="00DC7212" w:rsidRPr="00083041">
        <w:rPr>
          <w:rFonts w:ascii="Arial" w:hAnsi="Arial" w:cs="Arial"/>
          <w:shd w:val="clear" w:color="auto" w:fill="FFFFFF"/>
        </w:rPr>
        <w:t xml:space="preserve"> concludes that overall pre-alert calls were seen as being beneficial</w:t>
      </w:r>
      <w:r w:rsidR="00B20DBF">
        <w:rPr>
          <w:rFonts w:ascii="Arial" w:hAnsi="Arial" w:cs="Arial"/>
          <w:shd w:val="clear" w:color="auto" w:fill="FFFFFF"/>
        </w:rPr>
        <w:t xml:space="preserve"> by ED staff</w:t>
      </w:r>
      <w:r w:rsidR="00DC7212" w:rsidRPr="00083041">
        <w:rPr>
          <w:rFonts w:ascii="Arial" w:hAnsi="Arial" w:cs="Arial"/>
          <w:shd w:val="clear" w:color="auto" w:fill="FFFFFF"/>
        </w:rPr>
        <w:t>.</w:t>
      </w:r>
    </w:p>
    <w:p w14:paraId="0F35B3D8" w14:textId="77777777" w:rsidR="00B340F9" w:rsidRPr="00083041" w:rsidRDefault="00B340F9" w:rsidP="00170A77">
      <w:pPr>
        <w:pStyle w:val="paragraph"/>
        <w:spacing w:before="0" w:beforeAutospacing="0" w:after="0" w:afterAutospacing="0" w:line="360" w:lineRule="auto"/>
        <w:jc w:val="both"/>
        <w:textAlignment w:val="baseline"/>
        <w:rPr>
          <w:rFonts w:ascii="Arial" w:hAnsi="Arial" w:cs="Arial"/>
          <w:shd w:val="clear" w:color="auto" w:fill="FFFFFF"/>
        </w:rPr>
      </w:pPr>
    </w:p>
    <w:p w14:paraId="5F5F016C" w14:textId="7FE00EE6" w:rsidR="005D6ADC" w:rsidRPr="00083041" w:rsidRDefault="001E0EE0" w:rsidP="00170A77">
      <w:pPr>
        <w:pStyle w:val="paragraph"/>
        <w:spacing w:before="0" w:beforeAutospacing="0" w:after="0" w:afterAutospacing="0" w:line="360" w:lineRule="auto"/>
        <w:jc w:val="both"/>
        <w:textAlignment w:val="baseline"/>
        <w:rPr>
          <w:rFonts w:ascii="Arial" w:hAnsi="Arial" w:cs="Arial"/>
          <w:shd w:val="clear" w:color="auto" w:fill="FFFFFF"/>
        </w:rPr>
      </w:pPr>
      <w:r w:rsidRPr="00083041">
        <w:rPr>
          <w:rFonts w:ascii="Arial" w:hAnsi="Arial" w:cs="Arial"/>
          <w:shd w:val="clear" w:color="auto" w:fill="FFFFFF"/>
        </w:rPr>
        <w:t>A study was conducted pan UK</w:t>
      </w:r>
      <w:r w:rsidR="00173EB7">
        <w:rPr>
          <w:rFonts w:ascii="Arial" w:hAnsi="Arial" w:cs="Arial"/>
          <w:shd w:val="clear" w:color="auto" w:fill="FFFFFF"/>
        </w:rPr>
        <w:t>,</w:t>
      </w:r>
      <w:r w:rsidRPr="00083041">
        <w:rPr>
          <w:rFonts w:ascii="Arial" w:hAnsi="Arial" w:cs="Arial"/>
          <w:shd w:val="clear" w:color="auto" w:fill="FFFFFF"/>
        </w:rPr>
        <w:t xml:space="preserve"> </w:t>
      </w:r>
      <w:r w:rsidR="00195C8E" w:rsidRPr="00083041">
        <w:rPr>
          <w:rFonts w:ascii="Arial" w:hAnsi="Arial" w:cs="Arial"/>
          <w:shd w:val="clear" w:color="auto" w:fill="FFFFFF"/>
        </w:rPr>
        <w:t>w</w:t>
      </w:r>
      <w:r w:rsidR="00AF3622" w:rsidRPr="00083041">
        <w:rPr>
          <w:rFonts w:ascii="Arial" w:hAnsi="Arial" w:cs="Arial"/>
          <w:shd w:val="clear" w:color="auto" w:fill="FFFFFF"/>
        </w:rPr>
        <w:t>ith</w:t>
      </w:r>
      <w:r w:rsidR="00490345" w:rsidRPr="00083041">
        <w:rPr>
          <w:rFonts w:ascii="Arial" w:hAnsi="Arial" w:cs="Arial"/>
          <w:shd w:val="clear" w:color="auto" w:fill="FFFFFF"/>
        </w:rPr>
        <w:t xml:space="preserve"> fifteen</w:t>
      </w:r>
      <w:r w:rsidR="00195C8E" w:rsidRPr="00083041">
        <w:rPr>
          <w:rFonts w:ascii="Arial" w:hAnsi="Arial" w:cs="Arial"/>
          <w:shd w:val="clear" w:color="auto" w:fill="FFFFFF"/>
        </w:rPr>
        <w:t xml:space="preserve"> </w:t>
      </w:r>
      <w:r w:rsidR="00AF3622" w:rsidRPr="00083041">
        <w:rPr>
          <w:rFonts w:ascii="Arial" w:hAnsi="Arial" w:cs="Arial"/>
          <w:shd w:val="clear" w:color="auto" w:fill="FFFFFF"/>
        </w:rPr>
        <w:t>out of</w:t>
      </w:r>
      <w:r w:rsidR="00490345" w:rsidRPr="00083041">
        <w:rPr>
          <w:rFonts w:ascii="Arial" w:hAnsi="Arial" w:cs="Arial"/>
          <w:shd w:val="clear" w:color="auto" w:fill="FFFFFF"/>
        </w:rPr>
        <w:t xml:space="preserve"> </w:t>
      </w:r>
      <w:r w:rsidR="00A90CA4" w:rsidRPr="00083041">
        <w:rPr>
          <w:rFonts w:ascii="Arial" w:hAnsi="Arial" w:cs="Arial"/>
          <w:shd w:val="clear" w:color="auto" w:fill="FFFFFF"/>
        </w:rPr>
        <w:t>nineteen</w:t>
      </w:r>
      <w:r w:rsidR="00AF3622" w:rsidRPr="00083041">
        <w:rPr>
          <w:rFonts w:ascii="Arial" w:hAnsi="Arial" w:cs="Arial"/>
          <w:shd w:val="clear" w:color="auto" w:fill="FFFFFF"/>
        </w:rPr>
        <w:t xml:space="preserve"> </w:t>
      </w:r>
      <w:r w:rsidR="00173EB7">
        <w:rPr>
          <w:rFonts w:ascii="Arial" w:hAnsi="Arial" w:cs="Arial"/>
          <w:shd w:val="clear" w:color="auto" w:fill="FFFFFF"/>
        </w:rPr>
        <w:t>Ambulance S</w:t>
      </w:r>
      <w:r w:rsidR="00195C8E" w:rsidRPr="00083041">
        <w:rPr>
          <w:rFonts w:ascii="Arial" w:hAnsi="Arial" w:cs="Arial"/>
          <w:shd w:val="clear" w:color="auto" w:fill="FFFFFF"/>
        </w:rPr>
        <w:t>ervices</w:t>
      </w:r>
      <w:r w:rsidR="00AF3622" w:rsidRPr="00083041">
        <w:rPr>
          <w:rFonts w:ascii="Arial" w:hAnsi="Arial" w:cs="Arial"/>
          <w:shd w:val="clear" w:color="auto" w:fill="FFFFFF"/>
        </w:rPr>
        <w:t xml:space="preserve"> respond</w:t>
      </w:r>
      <w:r w:rsidR="00D20E2C" w:rsidRPr="00083041">
        <w:rPr>
          <w:rFonts w:ascii="Arial" w:hAnsi="Arial" w:cs="Arial"/>
          <w:shd w:val="clear" w:color="auto" w:fill="FFFFFF"/>
        </w:rPr>
        <w:t>ing</w:t>
      </w:r>
      <w:r w:rsidR="00AF3622" w:rsidRPr="00083041">
        <w:rPr>
          <w:rFonts w:ascii="Arial" w:hAnsi="Arial" w:cs="Arial"/>
          <w:shd w:val="clear" w:color="auto" w:fill="FFFFFF"/>
        </w:rPr>
        <w:t xml:space="preserve">. </w:t>
      </w:r>
      <w:r w:rsidR="001D5712" w:rsidRPr="00083041">
        <w:rPr>
          <w:rFonts w:ascii="Arial" w:hAnsi="Arial" w:cs="Arial"/>
          <w:shd w:val="clear" w:color="auto" w:fill="FFFFFF"/>
        </w:rPr>
        <w:t xml:space="preserve">According to the research, </w:t>
      </w:r>
      <w:r w:rsidR="00AF3622" w:rsidRPr="00083041">
        <w:rPr>
          <w:rFonts w:ascii="Arial" w:hAnsi="Arial" w:cs="Arial"/>
          <w:shd w:val="clear" w:color="auto" w:fill="FFFFFF"/>
        </w:rPr>
        <w:t>f</w:t>
      </w:r>
      <w:r w:rsidR="00945E8F" w:rsidRPr="00083041">
        <w:rPr>
          <w:rFonts w:ascii="Arial" w:hAnsi="Arial" w:cs="Arial"/>
          <w:shd w:val="clear" w:color="auto" w:fill="FFFFFF"/>
        </w:rPr>
        <w:t xml:space="preserve">ive </w:t>
      </w:r>
      <w:r w:rsidR="001D5712" w:rsidRPr="00083041">
        <w:rPr>
          <w:rFonts w:ascii="Arial" w:hAnsi="Arial" w:cs="Arial"/>
          <w:shd w:val="clear" w:color="auto" w:fill="FFFFFF"/>
        </w:rPr>
        <w:t xml:space="preserve">services </w:t>
      </w:r>
      <w:r w:rsidR="00945E8F" w:rsidRPr="00083041">
        <w:rPr>
          <w:rFonts w:ascii="Arial" w:hAnsi="Arial" w:cs="Arial"/>
          <w:shd w:val="clear" w:color="auto" w:fill="FFFFFF"/>
        </w:rPr>
        <w:t xml:space="preserve">had no specific guidance and the remaining ten </w:t>
      </w:r>
      <w:r w:rsidR="00F3529E" w:rsidRPr="00083041">
        <w:rPr>
          <w:rFonts w:ascii="Arial" w:hAnsi="Arial" w:cs="Arial"/>
          <w:shd w:val="clear" w:color="auto" w:fill="FFFFFF"/>
        </w:rPr>
        <w:t xml:space="preserve">varying in their </w:t>
      </w:r>
      <w:r w:rsidR="00DA6402" w:rsidRPr="00083041">
        <w:rPr>
          <w:rFonts w:ascii="Arial" w:hAnsi="Arial" w:cs="Arial"/>
          <w:shd w:val="clear" w:color="auto" w:fill="FFFFFF"/>
        </w:rPr>
        <w:t>definition</w:t>
      </w:r>
      <w:r w:rsidR="00173EB7">
        <w:rPr>
          <w:rFonts w:ascii="Arial" w:hAnsi="Arial" w:cs="Arial"/>
          <w:shd w:val="clear" w:color="auto" w:fill="FFFFFF"/>
        </w:rPr>
        <w:t>s. W</w:t>
      </w:r>
      <w:r w:rsidR="00847DD0" w:rsidRPr="00083041">
        <w:rPr>
          <w:rFonts w:ascii="Arial" w:hAnsi="Arial" w:cs="Arial"/>
          <w:shd w:val="clear" w:color="auto" w:fill="FFFFFF"/>
        </w:rPr>
        <w:t xml:space="preserve">ith a range </w:t>
      </w:r>
      <w:r w:rsidR="00173EB7">
        <w:rPr>
          <w:rFonts w:ascii="Arial" w:hAnsi="Arial" w:cs="Arial"/>
          <w:shd w:val="clear" w:color="auto" w:fill="FFFFFF"/>
        </w:rPr>
        <w:t xml:space="preserve">found </w:t>
      </w:r>
      <w:r w:rsidR="009E5B7E" w:rsidRPr="00083041">
        <w:rPr>
          <w:rFonts w:ascii="Arial" w:hAnsi="Arial" w:cs="Arial"/>
          <w:shd w:val="clear" w:color="auto" w:fill="FFFFFF"/>
        </w:rPr>
        <w:t xml:space="preserve">of </w:t>
      </w:r>
      <w:r w:rsidR="00847DD0" w:rsidRPr="00083041">
        <w:rPr>
          <w:rFonts w:ascii="Arial" w:hAnsi="Arial" w:cs="Arial"/>
          <w:shd w:val="clear" w:color="auto" w:fill="FFFFFF"/>
        </w:rPr>
        <w:t xml:space="preserve">between </w:t>
      </w:r>
      <w:r w:rsidR="009E5B7E" w:rsidRPr="00083041">
        <w:rPr>
          <w:rFonts w:ascii="Arial" w:hAnsi="Arial" w:cs="Arial"/>
          <w:shd w:val="clear" w:color="auto" w:fill="FFFFFF"/>
        </w:rPr>
        <w:t xml:space="preserve">four to </w:t>
      </w:r>
      <w:r w:rsidR="0056161D" w:rsidRPr="00083041">
        <w:rPr>
          <w:rFonts w:ascii="Arial" w:hAnsi="Arial" w:cs="Arial"/>
          <w:shd w:val="clear" w:color="auto" w:fill="FFFFFF"/>
        </w:rPr>
        <w:t>thirty-five</w:t>
      </w:r>
      <w:r w:rsidR="00847DD0" w:rsidRPr="00083041">
        <w:rPr>
          <w:rFonts w:ascii="Arial" w:hAnsi="Arial" w:cs="Arial"/>
          <w:shd w:val="clear" w:color="auto" w:fill="FFFFFF"/>
        </w:rPr>
        <w:t xml:space="preserve"> different conditions, </w:t>
      </w:r>
      <w:r w:rsidR="00173EB7">
        <w:rPr>
          <w:rFonts w:ascii="Arial" w:hAnsi="Arial" w:cs="Arial"/>
          <w:shd w:val="clear" w:color="auto" w:fill="FFFFFF"/>
        </w:rPr>
        <w:t xml:space="preserve">these </w:t>
      </w:r>
      <w:r w:rsidR="00847DD0" w:rsidRPr="00083041">
        <w:rPr>
          <w:rFonts w:ascii="Arial" w:hAnsi="Arial" w:cs="Arial"/>
          <w:shd w:val="clear" w:color="auto" w:fill="FFFFFF"/>
        </w:rPr>
        <w:t xml:space="preserve">subsequently </w:t>
      </w:r>
      <w:r w:rsidR="0056161D" w:rsidRPr="00083041">
        <w:rPr>
          <w:rFonts w:ascii="Arial" w:hAnsi="Arial" w:cs="Arial"/>
          <w:shd w:val="clear" w:color="auto" w:fill="FFFFFF"/>
        </w:rPr>
        <w:t>d</w:t>
      </w:r>
      <w:r w:rsidR="00173EB7">
        <w:rPr>
          <w:rFonts w:ascii="Arial" w:hAnsi="Arial" w:cs="Arial"/>
          <w:shd w:val="clear" w:color="auto" w:fill="FFFFFF"/>
        </w:rPr>
        <w:t>idn</w:t>
      </w:r>
      <w:r w:rsidR="0056161D" w:rsidRPr="00083041">
        <w:rPr>
          <w:rFonts w:ascii="Arial" w:hAnsi="Arial" w:cs="Arial"/>
          <w:shd w:val="clear" w:color="auto" w:fill="FFFFFF"/>
        </w:rPr>
        <w:t xml:space="preserve">’t </w:t>
      </w:r>
      <w:r w:rsidR="00AC150F" w:rsidRPr="00083041">
        <w:rPr>
          <w:rFonts w:ascii="Arial" w:hAnsi="Arial" w:cs="Arial"/>
          <w:shd w:val="clear" w:color="auto" w:fill="FFFFFF"/>
        </w:rPr>
        <w:t xml:space="preserve">align with the </w:t>
      </w:r>
      <w:r w:rsidR="00AB4803" w:rsidRPr="00083041">
        <w:rPr>
          <w:rFonts w:ascii="Arial" w:hAnsi="Arial" w:cs="Arial"/>
          <w:shd w:val="clear" w:color="auto" w:fill="FFFFFF"/>
        </w:rPr>
        <w:t>RCEM/</w:t>
      </w:r>
      <w:r w:rsidR="00AC150F" w:rsidRPr="00083041">
        <w:rPr>
          <w:rFonts w:ascii="Arial" w:hAnsi="Arial" w:cs="Arial"/>
          <w:shd w:val="clear" w:color="auto" w:fill="FFFFFF"/>
        </w:rPr>
        <w:t xml:space="preserve">AACE </w:t>
      </w:r>
      <w:r w:rsidR="0087428A" w:rsidRPr="00083041">
        <w:rPr>
          <w:rFonts w:ascii="Arial" w:hAnsi="Arial" w:cs="Arial"/>
          <w:shd w:val="clear" w:color="auto" w:fill="FFFFFF"/>
        </w:rPr>
        <w:t>pre</w:t>
      </w:r>
      <w:r w:rsidR="00AB4803" w:rsidRPr="00083041">
        <w:rPr>
          <w:rFonts w:ascii="Arial" w:hAnsi="Arial" w:cs="Arial"/>
          <w:shd w:val="clear" w:color="auto" w:fill="FFFFFF"/>
        </w:rPr>
        <w:t>-</w:t>
      </w:r>
      <w:r w:rsidR="0087428A" w:rsidRPr="00083041">
        <w:rPr>
          <w:rFonts w:ascii="Arial" w:hAnsi="Arial" w:cs="Arial"/>
          <w:shd w:val="clear" w:color="auto" w:fill="FFFFFF"/>
        </w:rPr>
        <w:t>alert guidance produced in 2020</w:t>
      </w:r>
      <w:r w:rsidR="00AB4803" w:rsidRPr="00083041">
        <w:rPr>
          <w:rFonts w:ascii="Arial" w:hAnsi="Arial" w:cs="Arial"/>
          <w:shd w:val="clear" w:color="auto" w:fill="FFFFFF"/>
        </w:rPr>
        <w:t xml:space="preserve">. </w:t>
      </w:r>
      <w:r w:rsidR="00A96C92" w:rsidRPr="00083041">
        <w:rPr>
          <w:rFonts w:ascii="Arial" w:hAnsi="Arial" w:cs="Arial"/>
          <w:shd w:val="clear" w:color="auto" w:fill="FFFFFF"/>
        </w:rPr>
        <w:t>Despite there being clear practices for pre-alerting, such as in cardiac arrest</w:t>
      </w:r>
      <w:r w:rsidR="0041135E" w:rsidRPr="00083041">
        <w:rPr>
          <w:rFonts w:ascii="Arial" w:hAnsi="Arial" w:cs="Arial"/>
          <w:shd w:val="clear" w:color="auto" w:fill="FFFFFF"/>
        </w:rPr>
        <w:t>, often the decision to pre-alert is more complex</w:t>
      </w:r>
      <w:r w:rsidR="00DA65EE">
        <w:rPr>
          <w:rFonts w:ascii="Arial" w:hAnsi="Arial" w:cs="Arial"/>
          <w:shd w:val="clear" w:color="auto" w:fill="FFFFFF"/>
        </w:rPr>
        <w:t>. T</w:t>
      </w:r>
      <w:r w:rsidR="0049534D" w:rsidRPr="00083041">
        <w:rPr>
          <w:rFonts w:ascii="Arial" w:hAnsi="Arial" w:cs="Arial"/>
          <w:shd w:val="clear" w:color="auto" w:fill="FFFFFF"/>
        </w:rPr>
        <w:t>he study conclud</w:t>
      </w:r>
      <w:r w:rsidR="00DA65EE">
        <w:rPr>
          <w:rFonts w:ascii="Arial" w:hAnsi="Arial" w:cs="Arial"/>
          <w:shd w:val="clear" w:color="auto" w:fill="FFFFFF"/>
        </w:rPr>
        <w:t>ed</w:t>
      </w:r>
      <w:r w:rsidR="0049534D" w:rsidRPr="00083041">
        <w:rPr>
          <w:rFonts w:ascii="Arial" w:hAnsi="Arial" w:cs="Arial"/>
          <w:shd w:val="clear" w:color="auto" w:fill="FFFFFF"/>
        </w:rPr>
        <w:t xml:space="preserve"> that Ambulance Service’s </w:t>
      </w:r>
      <w:r w:rsidR="0022115E" w:rsidRPr="00083041">
        <w:rPr>
          <w:rFonts w:ascii="Arial" w:hAnsi="Arial" w:cs="Arial"/>
          <w:shd w:val="clear" w:color="auto" w:fill="FFFFFF"/>
        </w:rPr>
        <w:t xml:space="preserve">should have clear policy’s that adhere </w:t>
      </w:r>
      <w:r w:rsidR="000F0943" w:rsidRPr="00083041">
        <w:rPr>
          <w:rFonts w:ascii="Arial" w:hAnsi="Arial" w:cs="Arial"/>
          <w:shd w:val="clear" w:color="auto" w:fill="FFFFFF"/>
        </w:rPr>
        <w:t>to national guidelines</w:t>
      </w:r>
      <w:r w:rsidR="00ED60C3">
        <w:rPr>
          <w:rFonts w:ascii="Arial" w:hAnsi="Arial" w:cs="Arial"/>
          <w:shd w:val="clear" w:color="auto" w:fill="FFFFFF"/>
        </w:rPr>
        <w:t xml:space="preserve"> and </w:t>
      </w:r>
      <w:r w:rsidR="000F0943" w:rsidRPr="00083041">
        <w:rPr>
          <w:rFonts w:ascii="Arial" w:hAnsi="Arial" w:cs="Arial"/>
          <w:shd w:val="clear" w:color="auto" w:fill="FFFFFF"/>
        </w:rPr>
        <w:t xml:space="preserve">a supporting reference tool for </w:t>
      </w:r>
      <w:r w:rsidR="00DB3AE2" w:rsidRPr="00083041">
        <w:rPr>
          <w:rFonts w:ascii="Arial" w:hAnsi="Arial" w:cs="Arial"/>
          <w:shd w:val="clear" w:color="auto" w:fill="FFFFFF"/>
        </w:rPr>
        <w:t xml:space="preserve">use by Ambulance </w:t>
      </w:r>
      <w:r w:rsidR="00ED60C3">
        <w:rPr>
          <w:rFonts w:ascii="Arial" w:hAnsi="Arial" w:cs="Arial"/>
          <w:shd w:val="clear" w:color="auto" w:fill="FFFFFF"/>
        </w:rPr>
        <w:t>clinicians</w:t>
      </w:r>
      <w:r w:rsidR="00D0300C" w:rsidRPr="00083041">
        <w:rPr>
          <w:rFonts w:ascii="Arial" w:hAnsi="Arial" w:cs="Arial"/>
          <w:shd w:val="clear" w:color="auto" w:fill="FFFFFF"/>
        </w:rPr>
        <w:t xml:space="preserve"> </w:t>
      </w:r>
      <w:r w:rsidR="00D0300C" w:rsidRPr="00083041">
        <w:rPr>
          <w:rStyle w:val="normaltextrun"/>
          <w:rFonts w:ascii="Arial" w:hAnsi="Arial" w:cs="Arial"/>
        </w:rPr>
        <w:t>(</w:t>
      </w:r>
      <w:r w:rsidR="00D0300C" w:rsidRPr="00083041">
        <w:rPr>
          <w:rFonts w:ascii="Arial" w:hAnsi="Arial" w:cs="Arial"/>
        </w:rPr>
        <w:t>Sampson, </w:t>
      </w:r>
      <w:proofErr w:type="spellStart"/>
      <w:r w:rsidR="00D0300C" w:rsidRPr="00083041">
        <w:rPr>
          <w:rFonts w:ascii="Arial" w:hAnsi="Arial" w:cs="Arial"/>
        </w:rPr>
        <w:t>Pilbery</w:t>
      </w:r>
      <w:proofErr w:type="spellEnd"/>
      <w:r w:rsidR="00D0300C" w:rsidRPr="00083041">
        <w:rPr>
          <w:rFonts w:ascii="Arial" w:hAnsi="Arial" w:cs="Arial"/>
        </w:rPr>
        <w:t>, Herbert et al</w:t>
      </w:r>
      <w:r w:rsidR="00ED60C3">
        <w:rPr>
          <w:rFonts w:ascii="Arial" w:hAnsi="Arial" w:cs="Arial"/>
        </w:rPr>
        <w:t>,</w:t>
      </w:r>
      <w:r w:rsidR="00D0300C" w:rsidRPr="00083041">
        <w:rPr>
          <w:rFonts w:ascii="Arial" w:hAnsi="Arial" w:cs="Arial"/>
        </w:rPr>
        <w:t xml:space="preserve"> 2023)</w:t>
      </w:r>
      <w:r w:rsidR="00DB3AE2" w:rsidRPr="00083041">
        <w:rPr>
          <w:rFonts w:ascii="Arial" w:hAnsi="Arial" w:cs="Arial"/>
          <w:shd w:val="clear" w:color="auto" w:fill="FFFFFF"/>
        </w:rPr>
        <w:t xml:space="preserve">. </w:t>
      </w:r>
      <w:r w:rsidR="000F0943" w:rsidRPr="00083041">
        <w:rPr>
          <w:rFonts w:ascii="Arial" w:hAnsi="Arial" w:cs="Arial"/>
          <w:shd w:val="clear" w:color="auto" w:fill="FFFFFF"/>
        </w:rPr>
        <w:t xml:space="preserve"> </w:t>
      </w:r>
      <w:r w:rsidR="00847DD0" w:rsidRPr="00083041">
        <w:rPr>
          <w:rFonts w:ascii="Arial" w:hAnsi="Arial" w:cs="Arial"/>
          <w:shd w:val="clear" w:color="auto" w:fill="FFFFFF"/>
        </w:rPr>
        <w:t xml:space="preserve"> </w:t>
      </w:r>
    </w:p>
    <w:p w14:paraId="09496CF0" w14:textId="77777777" w:rsidR="005D6ADC" w:rsidRPr="00083041" w:rsidRDefault="005D6ADC" w:rsidP="00170A77">
      <w:pPr>
        <w:pStyle w:val="paragraph"/>
        <w:spacing w:before="0" w:beforeAutospacing="0" w:after="0" w:afterAutospacing="0" w:line="360" w:lineRule="auto"/>
        <w:jc w:val="both"/>
        <w:textAlignment w:val="baseline"/>
        <w:rPr>
          <w:rFonts w:ascii="Arial" w:hAnsi="Arial" w:cs="Arial"/>
          <w:shd w:val="clear" w:color="auto" w:fill="FFFFFF"/>
        </w:rPr>
      </w:pPr>
    </w:p>
    <w:p w14:paraId="53990859" w14:textId="477BC04A" w:rsidR="00B5294E" w:rsidRPr="00083041" w:rsidRDefault="00FB5FCF"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From the information </w:t>
      </w:r>
      <w:r w:rsidR="007702C8" w:rsidRPr="00083041">
        <w:rPr>
          <w:rStyle w:val="normaltextrun"/>
          <w:rFonts w:ascii="Arial" w:hAnsi="Arial" w:cs="Arial"/>
        </w:rPr>
        <w:t>found in</w:t>
      </w:r>
      <w:r w:rsidR="006063EF" w:rsidRPr="00083041">
        <w:rPr>
          <w:rStyle w:val="normaltextrun"/>
          <w:rFonts w:ascii="Arial" w:hAnsi="Arial" w:cs="Arial"/>
        </w:rPr>
        <w:t xml:space="preserve"> the literature review, I will conduct a ‘5 Whys?’ root cause analysis. </w:t>
      </w:r>
      <w:r w:rsidR="00F81D5B" w:rsidRPr="00083041">
        <w:rPr>
          <w:rStyle w:val="normaltextrun"/>
          <w:rFonts w:ascii="Arial" w:hAnsi="Arial" w:cs="Arial"/>
        </w:rPr>
        <w:t xml:space="preserve">This not only helps to identify the root cause of the problem but </w:t>
      </w:r>
      <w:r w:rsidR="00E108BE" w:rsidRPr="00083041">
        <w:rPr>
          <w:rStyle w:val="normaltextrun"/>
          <w:rFonts w:ascii="Arial" w:hAnsi="Arial" w:cs="Arial"/>
        </w:rPr>
        <w:t xml:space="preserve">helps </w:t>
      </w:r>
      <w:r w:rsidR="00E108BE" w:rsidRPr="00083041">
        <w:rPr>
          <w:rStyle w:val="normaltextrun"/>
          <w:rFonts w:ascii="Arial" w:hAnsi="Arial" w:cs="Arial"/>
        </w:rPr>
        <w:lastRenderedPageBreak/>
        <w:t xml:space="preserve">determine the relationships between </w:t>
      </w:r>
      <w:r w:rsidR="00647391" w:rsidRPr="00083041">
        <w:rPr>
          <w:rStyle w:val="normaltextrun"/>
          <w:rFonts w:ascii="Arial" w:hAnsi="Arial" w:cs="Arial"/>
        </w:rPr>
        <w:t xml:space="preserve">the </w:t>
      </w:r>
      <w:r w:rsidR="008D2E25" w:rsidRPr="00083041">
        <w:rPr>
          <w:rStyle w:val="normaltextrun"/>
          <w:rFonts w:ascii="Arial" w:hAnsi="Arial" w:cs="Arial"/>
        </w:rPr>
        <w:t xml:space="preserve">different </w:t>
      </w:r>
      <w:r w:rsidR="00E108BE" w:rsidRPr="00083041">
        <w:rPr>
          <w:rStyle w:val="normaltextrun"/>
          <w:rFonts w:ascii="Arial" w:hAnsi="Arial" w:cs="Arial"/>
        </w:rPr>
        <w:t>cause</w:t>
      </w:r>
      <w:r w:rsidR="008D2E25" w:rsidRPr="00083041">
        <w:rPr>
          <w:rStyle w:val="normaltextrun"/>
          <w:rFonts w:ascii="Arial" w:hAnsi="Arial" w:cs="Arial"/>
        </w:rPr>
        <w:t>s</w:t>
      </w:r>
      <w:r w:rsidR="00647391" w:rsidRPr="00083041">
        <w:rPr>
          <w:rStyle w:val="normaltextrun"/>
          <w:rFonts w:ascii="Arial" w:hAnsi="Arial" w:cs="Arial"/>
        </w:rPr>
        <w:t>. I</w:t>
      </w:r>
      <w:r w:rsidR="00974C20" w:rsidRPr="00083041">
        <w:rPr>
          <w:rStyle w:val="normaltextrun"/>
          <w:rFonts w:ascii="Arial" w:hAnsi="Arial" w:cs="Arial"/>
        </w:rPr>
        <w:t xml:space="preserve">t is also a useful and easy analysis when there isn’t </w:t>
      </w:r>
      <w:r w:rsidR="000205ED" w:rsidRPr="00083041">
        <w:rPr>
          <w:rStyle w:val="normaltextrun"/>
          <w:rFonts w:ascii="Arial" w:hAnsi="Arial" w:cs="Arial"/>
        </w:rPr>
        <w:t>statistical data available</w:t>
      </w:r>
      <w:r w:rsidR="00975119" w:rsidRPr="00083041">
        <w:rPr>
          <w:rStyle w:val="normaltextrun"/>
          <w:rFonts w:ascii="Arial" w:hAnsi="Arial" w:cs="Arial"/>
        </w:rPr>
        <w:t xml:space="preserve"> (</w:t>
      </w:r>
      <w:proofErr w:type="spellStart"/>
      <w:r w:rsidR="00975119" w:rsidRPr="00083041">
        <w:rPr>
          <w:rFonts w:ascii="Arial" w:hAnsi="Arial" w:cs="Arial"/>
        </w:rPr>
        <w:t>iSixSigma</w:t>
      </w:r>
      <w:proofErr w:type="spellEnd"/>
      <w:r w:rsidR="00975119" w:rsidRPr="00083041">
        <w:rPr>
          <w:rFonts w:ascii="Arial" w:hAnsi="Arial" w:cs="Arial"/>
        </w:rPr>
        <w:t>-Editorial</w:t>
      </w:r>
      <w:r w:rsidR="00DA65EE">
        <w:rPr>
          <w:rFonts w:ascii="Arial" w:hAnsi="Arial" w:cs="Arial"/>
        </w:rPr>
        <w:t>,</w:t>
      </w:r>
      <w:r w:rsidR="00975119" w:rsidRPr="00083041">
        <w:rPr>
          <w:rFonts w:ascii="Arial" w:hAnsi="Arial" w:cs="Arial"/>
        </w:rPr>
        <w:t xml:space="preserve"> 2023)</w:t>
      </w:r>
      <w:r w:rsidR="000205ED" w:rsidRPr="00083041">
        <w:rPr>
          <w:rStyle w:val="normaltextrun"/>
          <w:rFonts w:ascii="Arial" w:hAnsi="Arial" w:cs="Arial"/>
        </w:rPr>
        <w:t xml:space="preserve">. </w:t>
      </w:r>
    </w:p>
    <w:p w14:paraId="192E1309" w14:textId="77777777" w:rsidR="00C9142D" w:rsidRPr="00083041" w:rsidRDefault="00C9142D" w:rsidP="00170A77">
      <w:pPr>
        <w:pStyle w:val="paragraph"/>
        <w:spacing w:before="0" w:beforeAutospacing="0" w:after="0" w:afterAutospacing="0" w:line="360" w:lineRule="auto"/>
        <w:jc w:val="both"/>
        <w:textAlignment w:val="baseline"/>
        <w:rPr>
          <w:rStyle w:val="normaltextrun"/>
          <w:rFonts w:ascii="Arial" w:hAnsi="Arial" w:cs="Arial"/>
        </w:rPr>
      </w:pPr>
    </w:p>
    <w:p w14:paraId="13E7F9D8" w14:textId="11F7342B" w:rsidR="00EC6EF7" w:rsidRPr="00083041" w:rsidRDefault="00EC6EF7" w:rsidP="00170A77">
      <w:pPr>
        <w:pStyle w:val="paragraph"/>
        <w:spacing w:before="0" w:beforeAutospacing="0" w:after="0" w:afterAutospacing="0" w:line="360" w:lineRule="auto"/>
        <w:jc w:val="both"/>
        <w:textAlignment w:val="baseline"/>
        <w:rPr>
          <w:rFonts w:ascii="Arial" w:hAnsi="Arial" w:cs="Arial"/>
        </w:rPr>
      </w:pPr>
      <w:r w:rsidRPr="00083041">
        <w:rPr>
          <w:rFonts w:ascii="Arial" w:hAnsi="Arial" w:cs="Arial"/>
          <w:b/>
          <w:bCs/>
          <w:shd w:val="clear" w:color="auto" w:fill="FFFFFF"/>
        </w:rPr>
        <w:t>Why</w:t>
      </w:r>
      <w:r w:rsidRPr="00083041">
        <w:rPr>
          <w:rFonts w:ascii="Arial" w:hAnsi="Arial" w:cs="Arial"/>
          <w:shd w:val="clear" w:color="auto" w:fill="FFFFFF"/>
        </w:rPr>
        <w:t xml:space="preserve"> – Why is there variation in compliance of conducting pre-alert calls from pre-hospital staff in WAST</w:t>
      </w:r>
      <w:r w:rsidR="00E33AA7" w:rsidRPr="00083041">
        <w:rPr>
          <w:rFonts w:ascii="Arial" w:hAnsi="Arial" w:cs="Arial"/>
          <w:shd w:val="clear" w:color="auto" w:fill="FFFFFF"/>
        </w:rPr>
        <w:t>.</w:t>
      </w:r>
    </w:p>
    <w:p w14:paraId="5523A5A9" w14:textId="59E05CC5" w:rsidR="00EC6EF7" w:rsidRPr="00083041" w:rsidRDefault="00EC6EF7" w:rsidP="00170A77">
      <w:pPr>
        <w:pStyle w:val="paragraph"/>
        <w:spacing w:before="0" w:beforeAutospacing="0" w:after="0" w:afterAutospacing="0" w:line="360" w:lineRule="auto"/>
        <w:jc w:val="both"/>
        <w:textAlignment w:val="baseline"/>
        <w:rPr>
          <w:rFonts w:ascii="Arial" w:hAnsi="Arial" w:cs="Arial"/>
          <w:shd w:val="clear" w:color="auto" w:fill="FFFFFF"/>
        </w:rPr>
      </w:pPr>
      <w:r w:rsidRPr="00083041">
        <w:rPr>
          <w:rFonts w:ascii="Arial" w:hAnsi="Arial" w:cs="Arial"/>
          <w:b/>
          <w:bCs/>
          <w:shd w:val="clear" w:color="auto" w:fill="FFFFFF"/>
        </w:rPr>
        <w:t>Why</w:t>
      </w:r>
      <w:r w:rsidRPr="00083041">
        <w:rPr>
          <w:rFonts w:ascii="Arial" w:hAnsi="Arial" w:cs="Arial"/>
          <w:shd w:val="clear" w:color="auto" w:fill="FFFFFF"/>
        </w:rPr>
        <w:t xml:space="preserve"> – No </w:t>
      </w:r>
      <w:r w:rsidR="00E108BE" w:rsidRPr="00083041">
        <w:rPr>
          <w:rFonts w:ascii="Arial" w:hAnsi="Arial" w:cs="Arial"/>
          <w:shd w:val="clear" w:color="auto" w:fill="FFFFFF"/>
        </w:rPr>
        <w:t xml:space="preserve">clear, available, </w:t>
      </w:r>
      <w:r w:rsidR="00223688" w:rsidRPr="00083041">
        <w:rPr>
          <w:rFonts w:ascii="Arial" w:hAnsi="Arial" w:cs="Arial"/>
          <w:shd w:val="clear" w:color="auto" w:fill="FFFFFF"/>
        </w:rPr>
        <w:t xml:space="preserve">evidence based, modern </w:t>
      </w:r>
      <w:r w:rsidRPr="00083041">
        <w:rPr>
          <w:rFonts w:ascii="Arial" w:hAnsi="Arial" w:cs="Arial"/>
          <w:shd w:val="clear" w:color="auto" w:fill="FFFFFF"/>
        </w:rPr>
        <w:t xml:space="preserve">standard guidance provided </w:t>
      </w:r>
      <w:r w:rsidR="00E108BE" w:rsidRPr="00083041">
        <w:rPr>
          <w:rFonts w:ascii="Arial" w:hAnsi="Arial" w:cs="Arial"/>
          <w:shd w:val="clear" w:color="auto" w:fill="FFFFFF"/>
        </w:rPr>
        <w:t>by WAST to support staff decision making</w:t>
      </w:r>
      <w:r w:rsidR="00E33AA7" w:rsidRPr="00083041">
        <w:rPr>
          <w:rFonts w:ascii="Arial" w:hAnsi="Arial" w:cs="Arial"/>
          <w:shd w:val="clear" w:color="auto" w:fill="FFFFFF"/>
        </w:rPr>
        <w:t>.</w:t>
      </w:r>
      <w:r w:rsidR="00E108BE" w:rsidRPr="00083041">
        <w:rPr>
          <w:rFonts w:ascii="Arial" w:hAnsi="Arial" w:cs="Arial"/>
          <w:shd w:val="clear" w:color="auto" w:fill="FFFFFF"/>
        </w:rPr>
        <w:t xml:space="preserve"> </w:t>
      </w:r>
    </w:p>
    <w:p w14:paraId="6C803C3F" w14:textId="0F53E5C9" w:rsidR="00223688" w:rsidRPr="00083041" w:rsidRDefault="00EC6EF7" w:rsidP="00170A77">
      <w:pPr>
        <w:pStyle w:val="paragraph"/>
        <w:spacing w:before="0" w:beforeAutospacing="0" w:after="0" w:afterAutospacing="0" w:line="360" w:lineRule="auto"/>
        <w:jc w:val="both"/>
        <w:textAlignment w:val="baseline"/>
        <w:rPr>
          <w:rFonts w:ascii="Arial" w:hAnsi="Arial" w:cs="Arial"/>
          <w:shd w:val="clear" w:color="auto" w:fill="FFFFFF"/>
        </w:rPr>
      </w:pPr>
      <w:r w:rsidRPr="00083041">
        <w:rPr>
          <w:rFonts w:ascii="Arial" w:hAnsi="Arial" w:cs="Arial"/>
          <w:b/>
          <w:bCs/>
          <w:shd w:val="clear" w:color="auto" w:fill="FFFFFF"/>
        </w:rPr>
        <w:t>Why</w:t>
      </w:r>
      <w:r w:rsidRPr="00083041">
        <w:rPr>
          <w:rFonts w:ascii="Arial" w:hAnsi="Arial" w:cs="Arial"/>
          <w:shd w:val="clear" w:color="auto" w:fill="FFFFFF"/>
        </w:rPr>
        <w:t xml:space="preserve"> – Current non-standardised approach across the UK</w:t>
      </w:r>
      <w:r w:rsidR="00E33AA7" w:rsidRPr="00083041">
        <w:rPr>
          <w:rFonts w:ascii="Arial" w:hAnsi="Arial" w:cs="Arial"/>
          <w:shd w:val="clear" w:color="auto" w:fill="FFFFFF"/>
        </w:rPr>
        <w:t>.</w:t>
      </w:r>
    </w:p>
    <w:p w14:paraId="7E09D10E" w14:textId="4EA941F6" w:rsidR="00EC6EF7" w:rsidRPr="00083041" w:rsidRDefault="00223688" w:rsidP="00170A77">
      <w:pPr>
        <w:pStyle w:val="paragraph"/>
        <w:spacing w:before="0" w:beforeAutospacing="0" w:after="0" w:afterAutospacing="0" w:line="360" w:lineRule="auto"/>
        <w:jc w:val="both"/>
        <w:textAlignment w:val="baseline"/>
        <w:rPr>
          <w:rFonts w:ascii="Arial" w:hAnsi="Arial" w:cs="Arial"/>
          <w:shd w:val="clear" w:color="auto" w:fill="FFFFFF"/>
        </w:rPr>
      </w:pPr>
      <w:r w:rsidRPr="00083041">
        <w:rPr>
          <w:rFonts w:ascii="Arial" w:hAnsi="Arial" w:cs="Arial"/>
          <w:b/>
          <w:bCs/>
          <w:shd w:val="clear" w:color="auto" w:fill="FFFFFF"/>
        </w:rPr>
        <w:t>Why</w:t>
      </w:r>
      <w:r w:rsidRPr="00083041">
        <w:rPr>
          <w:rFonts w:ascii="Arial" w:hAnsi="Arial" w:cs="Arial"/>
          <w:shd w:val="clear" w:color="auto" w:fill="FFFFFF"/>
        </w:rPr>
        <w:t xml:space="preserve"> – </w:t>
      </w:r>
      <w:r w:rsidR="00EC6EF7" w:rsidRPr="00083041">
        <w:rPr>
          <w:rFonts w:ascii="Arial" w:hAnsi="Arial" w:cs="Arial"/>
          <w:shd w:val="clear" w:color="auto" w:fill="FFFFFF"/>
        </w:rPr>
        <w:t>Disc</w:t>
      </w:r>
      <w:r w:rsidR="007854C9">
        <w:rPr>
          <w:rFonts w:ascii="Arial" w:hAnsi="Arial" w:cs="Arial"/>
          <w:shd w:val="clear" w:color="auto" w:fill="FFFFFF"/>
        </w:rPr>
        <w:t>onnect</w:t>
      </w:r>
      <w:r w:rsidRPr="00083041">
        <w:rPr>
          <w:rFonts w:ascii="Arial" w:hAnsi="Arial" w:cs="Arial"/>
          <w:shd w:val="clear" w:color="auto" w:fill="FFFFFF"/>
        </w:rPr>
        <w:t xml:space="preserve"> in expectations </w:t>
      </w:r>
      <w:r w:rsidR="00EC6EF7" w:rsidRPr="00083041">
        <w:rPr>
          <w:rFonts w:ascii="Arial" w:hAnsi="Arial" w:cs="Arial"/>
          <w:shd w:val="clear" w:color="auto" w:fill="FFFFFF"/>
        </w:rPr>
        <w:t xml:space="preserve">between hospital </w:t>
      </w:r>
      <w:r w:rsidRPr="00083041">
        <w:rPr>
          <w:rFonts w:ascii="Arial" w:hAnsi="Arial" w:cs="Arial"/>
          <w:shd w:val="clear" w:color="auto" w:fill="FFFFFF"/>
        </w:rPr>
        <w:t>and pre-hospital</w:t>
      </w:r>
      <w:r w:rsidR="00064968">
        <w:rPr>
          <w:rFonts w:ascii="Arial" w:hAnsi="Arial" w:cs="Arial"/>
          <w:shd w:val="clear" w:color="auto" w:fill="FFFFFF"/>
        </w:rPr>
        <w:t xml:space="preserve"> staff</w:t>
      </w:r>
      <w:r w:rsidR="00E33AA7" w:rsidRPr="00083041">
        <w:rPr>
          <w:rFonts w:ascii="Arial" w:hAnsi="Arial" w:cs="Arial"/>
          <w:shd w:val="clear" w:color="auto" w:fill="FFFFFF"/>
        </w:rPr>
        <w:t>.</w:t>
      </w:r>
      <w:r w:rsidRPr="00083041">
        <w:rPr>
          <w:rFonts w:ascii="Arial" w:hAnsi="Arial" w:cs="Arial"/>
          <w:shd w:val="clear" w:color="auto" w:fill="FFFFFF"/>
        </w:rPr>
        <w:t xml:space="preserve"> </w:t>
      </w:r>
    </w:p>
    <w:p w14:paraId="45666897" w14:textId="2734A30C" w:rsidR="00223688" w:rsidRPr="00083041" w:rsidRDefault="00223688" w:rsidP="00170A77">
      <w:pPr>
        <w:pStyle w:val="paragraph"/>
        <w:spacing w:before="0" w:beforeAutospacing="0" w:after="0" w:afterAutospacing="0" w:line="360" w:lineRule="auto"/>
        <w:jc w:val="both"/>
        <w:textAlignment w:val="baseline"/>
        <w:rPr>
          <w:rFonts w:ascii="Arial" w:hAnsi="Arial" w:cs="Arial"/>
          <w:shd w:val="clear" w:color="auto" w:fill="FFFFFF"/>
        </w:rPr>
      </w:pPr>
      <w:r w:rsidRPr="00083041">
        <w:rPr>
          <w:rFonts w:ascii="Arial" w:hAnsi="Arial" w:cs="Arial"/>
          <w:b/>
          <w:bCs/>
          <w:shd w:val="clear" w:color="auto" w:fill="FFFFFF"/>
        </w:rPr>
        <w:t>Why</w:t>
      </w:r>
      <w:r w:rsidRPr="00083041">
        <w:rPr>
          <w:rFonts w:ascii="Arial" w:hAnsi="Arial" w:cs="Arial"/>
          <w:shd w:val="clear" w:color="auto" w:fill="FFFFFF"/>
        </w:rPr>
        <w:t xml:space="preserve"> – No formal implementation of guidance from RCEM/AACE by WAST</w:t>
      </w:r>
      <w:r w:rsidR="00E33AA7" w:rsidRPr="00083041">
        <w:rPr>
          <w:rFonts w:ascii="Arial" w:hAnsi="Arial" w:cs="Arial"/>
          <w:shd w:val="clear" w:color="auto" w:fill="FFFFFF"/>
        </w:rPr>
        <w:t>.</w:t>
      </w:r>
    </w:p>
    <w:p w14:paraId="25BA4BDD" w14:textId="77777777" w:rsidR="00664C8D" w:rsidRPr="00083041" w:rsidRDefault="00664C8D" w:rsidP="00170A77">
      <w:pPr>
        <w:pStyle w:val="paragraph"/>
        <w:spacing w:before="0" w:beforeAutospacing="0" w:after="0" w:afterAutospacing="0" w:line="360" w:lineRule="auto"/>
        <w:jc w:val="both"/>
        <w:textAlignment w:val="baseline"/>
        <w:rPr>
          <w:rFonts w:ascii="Arial" w:hAnsi="Arial" w:cs="Arial"/>
          <w:shd w:val="clear" w:color="auto" w:fill="FFFFFF"/>
        </w:rPr>
      </w:pPr>
    </w:p>
    <w:p w14:paraId="3310C11C" w14:textId="4E545C86" w:rsidR="005936F5" w:rsidRPr="00083041" w:rsidRDefault="00223688" w:rsidP="00170A77">
      <w:pPr>
        <w:pStyle w:val="paragraph"/>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From the literature review and 5 Why’s tool, </w:t>
      </w:r>
      <w:r w:rsidR="005936F5" w:rsidRPr="00083041">
        <w:rPr>
          <w:rStyle w:val="normaltextrun"/>
          <w:rFonts w:ascii="Arial" w:hAnsi="Arial" w:cs="Arial"/>
        </w:rPr>
        <w:t>I a</w:t>
      </w:r>
      <w:r w:rsidR="00064968">
        <w:rPr>
          <w:rStyle w:val="normaltextrun"/>
          <w:rFonts w:ascii="Arial" w:hAnsi="Arial" w:cs="Arial"/>
        </w:rPr>
        <w:t>i</w:t>
      </w:r>
      <w:r w:rsidR="005936F5" w:rsidRPr="00083041">
        <w:rPr>
          <w:rStyle w:val="normaltextrun"/>
          <w:rFonts w:ascii="Arial" w:hAnsi="Arial" w:cs="Arial"/>
        </w:rPr>
        <w:t>m to achieve the following objectives:</w:t>
      </w:r>
    </w:p>
    <w:p w14:paraId="535F2AE7" w14:textId="77777777" w:rsidR="005936F5" w:rsidRPr="00083041" w:rsidRDefault="005936F5" w:rsidP="00170A77">
      <w:pPr>
        <w:pStyle w:val="paragraph"/>
        <w:spacing w:before="0" w:beforeAutospacing="0" w:after="0" w:afterAutospacing="0" w:line="360" w:lineRule="auto"/>
        <w:jc w:val="both"/>
        <w:textAlignment w:val="baseline"/>
        <w:rPr>
          <w:rStyle w:val="normaltextrun"/>
          <w:rFonts w:ascii="Arial" w:hAnsi="Arial" w:cs="Arial"/>
        </w:rPr>
      </w:pPr>
    </w:p>
    <w:p w14:paraId="7ABC7DD0" w14:textId="5936444E" w:rsidR="005936F5" w:rsidRPr="00083041" w:rsidRDefault="005936F5" w:rsidP="00170A77">
      <w:pPr>
        <w:pStyle w:val="paragraph"/>
        <w:numPr>
          <w:ilvl w:val="0"/>
          <w:numId w:val="32"/>
        </w:numPr>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Identify a standardised process in pre-alert </w:t>
      </w:r>
      <w:r w:rsidR="00064968">
        <w:rPr>
          <w:rStyle w:val="normaltextrun"/>
          <w:rFonts w:ascii="Arial" w:hAnsi="Arial" w:cs="Arial"/>
        </w:rPr>
        <w:t>supported by</w:t>
      </w:r>
      <w:r w:rsidRPr="00083041">
        <w:rPr>
          <w:rStyle w:val="normaltextrun"/>
          <w:rFonts w:ascii="Arial" w:hAnsi="Arial" w:cs="Arial"/>
        </w:rPr>
        <w:t xml:space="preserve"> National Guidance.</w:t>
      </w:r>
    </w:p>
    <w:p w14:paraId="2C3391EB" w14:textId="15E044B2" w:rsidR="005936F5" w:rsidRPr="00083041" w:rsidRDefault="005936F5" w:rsidP="00170A77">
      <w:pPr>
        <w:pStyle w:val="paragraph"/>
        <w:numPr>
          <w:ilvl w:val="0"/>
          <w:numId w:val="32"/>
        </w:numPr>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Give Ambulance </w:t>
      </w:r>
      <w:r w:rsidR="00602B0A">
        <w:rPr>
          <w:rStyle w:val="normaltextrun"/>
          <w:rFonts w:ascii="Arial" w:hAnsi="Arial" w:cs="Arial"/>
        </w:rPr>
        <w:t>clinicians</w:t>
      </w:r>
      <w:r w:rsidRPr="00083041">
        <w:rPr>
          <w:rStyle w:val="normaltextrun"/>
          <w:rFonts w:ascii="Arial" w:hAnsi="Arial" w:cs="Arial"/>
        </w:rPr>
        <w:t xml:space="preserve"> clearer guidance on pre-alerting patients.</w:t>
      </w:r>
    </w:p>
    <w:p w14:paraId="5171B9DD" w14:textId="06E052EE" w:rsidR="005936F5" w:rsidRPr="00083041" w:rsidRDefault="005936F5" w:rsidP="00170A77">
      <w:pPr>
        <w:pStyle w:val="paragraph"/>
        <w:numPr>
          <w:ilvl w:val="0"/>
          <w:numId w:val="32"/>
        </w:numPr>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Standardise patient experience</w:t>
      </w:r>
      <w:r w:rsidR="00C8322C">
        <w:rPr>
          <w:rStyle w:val="normaltextrun"/>
          <w:rFonts w:ascii="Arial" w:hAnsi="Arial" w:cs="Arial"/>
        </w:rPr>
        <w:t xml:space="preserve"> and care and increase patient safety</w:t>
      </w:r>
      <w:r w:rsidRPr="00083041">
        <w:rPr>
          <w:rStyle w:val="normaltextrun"/>
          <w:rFonts w:ascii="Arial" w:hAnsi="Arial" w:cs="Arial"/>
        </w:rPr>
        <w:t>.</w:t>
      </w:r>
    </w:p>
    <w:p w14:paraId="12F436CB" w14:textId="2E4A7A95" w:rsidR="005936F5" w:rsidRPr="00083041" w:rsidRDefault="005936F5" w:rsidP="00170A77">
      <w:pPr>
        <w:pStyle w:val="paragraph"/>
        <w:numPr>
          <w:ilvl w:val="0"/>
          <w:numId w:val="32"/>
        </w:numPr>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 xml:space="preserve">Reduce </w:t>
      </w:r>
      <w:r w:rsidR="00901C76">
        <w:rPr>
          <w:rStyle w:val="normaltextrun"/>
          <w:rFonts w:ascii="Arial" w:hAnsi="Arial" w:cs="Arial"/>
        </w:rPr>
        <w:t xml:space="preserve">hospital </w:t>
      </w:r>
      <w:r w:rsidRPr="00083041">
        <w:rPr>
          <w:rStyle w:val="normaltextrun"/>
          <w:rFonts w:ascii="Arial" w:hAnsi="Arial" w:cs="Arial"/>
        </w:rPr>
        <w:t>delays when receiving high acuity patients.</w:t>
      </w:r>
    </w:p>
    <w:p w14:paraId="3DE6C59D" w14:textId="77777777" w:rsidR="005936F5" w:rsidRPr="00083041" w:rsidRDefault="005936F5" w:rsidP="00170A77">
      <w:pPr>
        <w:pStyle w:val="paragraph"/>
        <w:numPr>
          <w:ilvl w:val="0"/>
          <w:numId w:val="32"/>
        </w:numPr>
        <w:spacing w:before="0" w:beforeAutospacing="0" w:after="0" w:afterAutospacing="0" w:line="360" w:lineRule="auto"/>
        <w:jc w:val="both"/>
        <w:textAlignment w:val="baseline"/>
        <w:rPr>
          <w:rStyle w:val="normaltextrun"/>
          <w:rFonts w:ascii="Arial" w:hAnsi="Arial" w:cs="Arial"/>
        </w:rPr>
      </w:pPr>
      <w:r w:rsidRPr="00083041">
        <w:rPr>
          <w:rStyle w:val="normaltextrun"/>
          <w:rFonts w:ascii="Arial" w:hAnsi="Arial" w:cs="Arial"/>
        </w:rPr>
        <w:t>Reduce ‘pre-alert fatigue’ experienced in ED by triaging incoming pre-alerts.</w:t>
      </w:r>
    </w:p>
    <w:p w14:paraId="5937F6E5" w14:textId="77777777" w:rsidR="005936F5" w:rsidRPr="00083041" w:rsidRDefault="005936F5" w:rsidP="00170A77">
      <w:pPr>
        <w:pStyle w:val="paragraph"/>
        <w:spacing w:before="0" w:beforeAutospacing="0" w:after="0" w:afterAutospacing="0" w:line="360" w:lineRule="auto"/>
        <w:jc w:val="both"/>
        <w:textAlignment w:val="baseline"/>
        <w:rPr>
          <w:rStyle w:val="normaltextrun"/>
          <w:rFonts w:ascii="Arial" w:hAnsi="Arial" w:cs="Arial"/>
          <w:sz w:val="21"/>
          <w:szCs w:val="21"/>
        </w:rPr>
      </w:pPr>
    </w:p>
    <w:p w14:paraId="3F93B13B" w14:textId="04FDC81C" w:rsidR="005936F5" w:rsidRPr="00083041" w:rsidRDefault="005936F5" w:rsidP="00170A77">
      <w:pPr>
        <w:pStyle w:val="paragraph"/>
        <w:spacing w:before="0" w:beforeAutospacing="0" w:after="0" w:afterAutospacing="0" w:line="360" w:lineRule="auto"/>
        <w:jc w:val="both"/>
        <w:textAlignment w:val="baseline"/>
        <w:rPr>
          <w:rStyle w:val="normaltextrun"/>
          <w:rFonts w:ascii="Arial" w:hAnsi="Arial" w:cs="Arial"/>
          <w:shd w:val="clear" w:color="auto" w:fill="FFFFFF"/>
        </w:rPr>
      </w:pPr>
      <w:r w:rsidRPr="00083041">
        <w:rPr>
          <w:rStyle w:val="normaltextrun"/>
          <w:rFonts w:ascii="Arial" w:hAnsi="Arial" w:cs="Arial"/>
        </w:rPr>
        <w:t>I conclude my change proposal will be:</w:t>
      </w:r>
    </w:p>
    <w:p w14:paraId="520A1752" w14:textId="77777777" w:rsidR="005D6ADC" w:rsidRPr="00083041" w:rsidRDefault="005D6ADC" w:rsidP="00170A77">
      <w:pPr>
        <w:pStyle w:val="paragraph"/>
        <w:spacing w:before="0" w:beforeAutospacing="0" w:after="0" w:afterAutospacing="0" w:line="360" w:lineRule="auto"/>
        <w:jc w:val="both"/>
        <w:textAlignment w:val="baseline"/>
        <w:rPr>
          <w:rStyle w:val="normaltextrun"/>
          <w:rFonts w:ascii="Arial" w:hAnsi="Arial" w:cs="Arial"/>
        </w:rPr>
      </w:pPr>
    </w:p>
    <w:p w14:paraId="682D8F43" w14:textId="02840D42" w:rsidR="005D6ADC" w:rsidRPr="00083041" w:rsidRDefault="004B38B3" w:rsidP="00170A77">
      <w:pPr>
        <w:pStyle w:val="paragraph"/>
        <w:spacing w:before="0" w:beforeAutospacing="0" w:after="0" w:afterAutospacing="0" w:line="360" w:lineRule="auto"/>
        <w:jc w:val="both"/>
        <w:textAlignment w:val="baseline"/>
        <w:rPr>
          <w:rStyle w:val="normaltextrun"/>
          <w:rFonts w:ascii="Arial" w:hAnsi="Arial" w:cs="Arial"/>
          <w:b/>
          <w:bCs/>
        </w:rPr>
      </w:pPr>
      <w:r w:rsidRPr="00083041">
        <w:rPr>
          <w:rStyle w:val="normaltextrun"/>
          <w:rFonts w:ascii="Arial" w:hAnsi="Arial" w:cs="Arial"/>
          <w:b/>
          <w:bCs/>
        </w:rPr>
        <w:t>‘</w:t>
      </w:r>
      <w:r w:rsidR="005D6ADC" w:rsidRPr="00083041">
        <w:rPr>
          <w:rStyle w:val="normaltextrun"/>
          <w:rFonts w:ascii="Arial" w:hAnsi="Arial" w:cs="Arial"/>
          <w:b/>
          <w:bCs/>
        </w:rPr>
        <w:t xml:space="preserve">Create and </w:t>
      </w:r>
      <w:r w:rsidRPr="00083041">
        <w:rPr>
          <w:rStyle w:val="normaltextrun"/>
          <w:rFonts w:ascii="Arial" w:hAnsi="Arial" w:cs="Arial"/>
          <w:b/>
          <w:bCs/>
        </w:rPr>
        <w:t>I</w:t>
      </w:r>
      <w:r w:rsidR="005D6ADC" w:rsidRPr="00083041">
        <w:rPr>
          <w:rStyle w:val="normaltextrun"/>
          <w:rFonts w:ascii="Arial" w:hAnsi="Arial" w:cs="Arial"/>
          <w:b/>
          <w:bCs/>
        </w:rPr>
        <w:t xml:space="preserve">ntroduce a Pre-Alert Triage Tool </w:t>
      </w:r>
      <w:r w:rsidR="00901C76">
        <w:rPr>
          <w:rStyle w:val="normaltextrun"/>
          <w:rFonts w:ascii="Arial" w:hAnsi="Arial" w:cs="Arial"/>
          <w:b/>
          <w:bCs/>
        </w:rPr>
        <w:t xml:space="preserve">pan WAST, </w:t>
      </w:r>
      <w:r w:rsidR="005D6ADC" w:rsidRPr="00083041">
        <w:rPr>
          <w:rStyle w:val="normaltextrun"/>
          <w:rFonts w:ascii="Arial" w:hAnsi="Arial" w:cs="Arial"/>
          <w:b/>
          <w:bCs/>
        </w:rPr>
        <w:t xml:space="preserve">in line with National </w:t>
      </w:r>
      <w:r w:rsidR="00083B28" w:rsidRPr="00083041">
        <w:rPr>
          <w:rStyle w:val="normaltextrun"/>
          <w:rFonts w:ascii="Arial" w:hAnsi="Arial" w:cs="Arial"/>
          <w:b/>
          <w:bCs/>
        </w:rPr>
        <w:t>Guidance’.</w:t>
      </w:r>
      <w:r w:rsidR="005D6ADC" w:rsidRPr="00083041">
        <w:rPr>
          <w:rStyle w:val="normaltextrun"/>
          <w:rFonts w:ascii="Arial" w:hAnsi="Arial" w:cs="Arial"/>
          <w:b/>
          <w:bCs/>
        </w:rPr>
        <w:t xml:space="preserve"> </w:t>
      </w:r>
    </w:p>
    <w:p w14:paraId="5219F1E1" w14:textId="46D556EC" w:rsidR="00077C8B" w:rsidRPr="00083041" w:rsidRDefault="00077C8B" w:rsidP="00170A77">
      <w:pPr>
        <w:pStyle w:val="paragraph"/>
        <w:spacing w:before="0" w:beforeAutospacing="0" w:after="0" w:afterAutospacing="0" w:line="360" w:lineRule="auto"/>
        <w:jc w:val="both"/>
        <w:textAlignment w:val="baseline"/>
        <w:rPr>
          <w:rFonts w:ascii="Arial" w:hAnsi="Arial" w:cs="Arial"/>
        </w:rPr>
      </w:pPr>
      <w:r w:rsidRPr="00083041">
        <w:rPr>
          <w:rStyle w:val="eop"/>
          <w:rFonts w:ascii="Arial" w:hAnsi="Arial" w:cs="Arial"/>
        </w:rPr>
        <w:t> </w:t>
      </w:r>
    </w:p>
    <w:p w14:paraId="16A044E5" w14:textId="77777777" w:rsidR="00857B0D" w:rsidRDefault="006F13C3" w:rsidP="00170A77">
      <w:pPr>
        <w:pStyle w:val="paragraph"/>
        <w:spacing w:before="0" w:beforeAutospacing="0" w:after="0" w:afterAutospacing="0" w:line="360" w:lineRule="auto"/>
        <w:ind w:right="810"/>
        <w:jc w:val="both"/>
        <w:textAlignment w:val="baseline"/>
        <w:rPr>
          <w:rStyle w:val="eop"/>
          <w:rFonts w:ascii="Arial" w:hAnsi="Arial" w:cs="Arial"/>
        </w:rPr>
      </w:pPr>
      <w:r w:rsidRPr="00083041">
        <w:rPr>
          <w:rStyle w:val="eop"/>
          <w:rFonts w:ascii="Arial" w:hAnsi="Arial" w:cs="Arial"/>
        </w:rPr>
        <w:t xml:space="preserve">A survey </w:t>
      </w:r>
      <w:r w:rsidR="00296C91" w:rsidRPr="00083041">
        <w:rPr>
          <w:rStyle w:val="eop"/>
          <w:rFonts w:ascii="Arial" w:hAnsi="Arial" w:cs="Arial"/>
        </w:rPr>
        <w:t xml:space="preserve">completed by McKinsey and Company </w:t>
      </w:r>
      <w:r w:rsidR="006D0C6E" w:rsidRPr="00083041">
        <w:rPr>
          <w:rStyle w:val="eop"/>
          <w:rFonts w:ascii="Arial" w:hAnsi="Arial" w:cs="Arial"/>
        </w:rPr>
        <w:t xml:space="preserve">in 2008, </w:t>
      </w:r>
      <w:r w:rsidR="00677A7F" w:rsidRPr="00083041">
        <w:rPr>
          <w:rStyle w:val="eop"/>
          <w:rFonts w:ascii="Arial" w:hAnsi="Arial" w:cs="Arial"/>
        </w:rPr>
        <w:t>concluded</w:t>
      </w:r>
      <w:r w:rsidR="006D0C6E" w:rsidRPr="00083041">
        <w:rPr>
          <w:rStyle w:val="eop"/>
          <w:rFonts w:ascii="Arial" w:hAnsi="Arial" w:cs="Arial"/>
        </w:rPr>
        <w:t xml:space="preserve"> for an organisation to survive</w:t>
      </w:r>
      <w:r w:rsidR="00677A7F" w:rsidRPr="00083041">
        <w:rPr>
          <w:rStyle w:val="eop"/>
          <w:rFonts w:ascii="Arial" w:hAnsi="Arial" w:cs="Arial"/>
        </w:rPr>
        <w:t xml:space="preserve">, it </w:t>
      </w:r>
      <w:r w:rsidR="0034225B" w:rsidRPr="00083041">
        <w:rPr>
          <w:rStyle w:val="eop"/>
          <w:rFonts w:ascii="Arial" w:hAnsi="Arial" w:cs="Arial"/>
        </w:rPr>
        <w:t>needs</w:t>
      </w:r>
      <w:r w:rsidR="00677A7F" w:rsidRPr="00083041">
        <w:rPr>
          <w:rStyle w:val="eop"/>
          <w:rFonts w:ascii="Arial" w:hAnsi="Arial" w:cs="Arial"/>
        </w:rPr>
        <w:t xml:space="preserve"> to </w:t>
      </w:r>
      <w:r w:rsidR="0021030D" w:rsidRPr="00083041">
        <w:rPr>
          <w:rStyle w:val="eop"/>
          <w:rFonts w:ascii="Arial" w:hAnsi="Arial" w:cs="Arial"/>
        </w:rPr>
        <w:t>innovate</w:t>
      </w:r>
      <w:r w:rsidR="00677A7F" w:rsidRPr="00083041">
        <w:rPr>
          <w:rStyle w:val="eop"/>
          <w:rFonts w:ascii="Arial" w:hAnsi="Arial" w:cs="Arial"/>
        </w:rPr>
        <w:t xml:space="preserve"> con</w:t>
      </w:r>
      <w:r w:rsidR="00745C3C" w:rsidRPr="00083041">
        <w:rPr>
          <w:rStyle w:val="eop"/>
          <w:rFonts w:ascii="Arial" w:hAnsi="Arial" w:cs="Arial"/>
        </w:rPr>
        <w:t>tinually</w:t>
      </w:r>
      <w:r w:rsidR="00677A7F" w:rsidRPr="00083041">
        <w:rPr>
          <w:rStyle w:val="eop"/>
          <w:rFonts w:ascii="Arial" w:hAnsi="Arial" w:cs="Arial"/>
        </w:rPr>
        <w:t>.</w:t>
      </w:r>
      <w:r w:rsidR="003122ED" w:rsidRPr="00083041">
        <w:rPr>
          <w:rStyle w:val="eop"/>
          <w:rFonts w:ascii="Arial" w:hAnsi="Arial" w:cs="Arial"/>
        </w:rPr>
        <w:t xml:space="preserve"> The</w:t>
      </w:r>
      <w:r w:rsidR="000B00AD">
        <w:rPr>
          <w:rStyle w:val="eop"/>
          <w:rFonts w:ascii="Arial" w:hAnsi="Arial" w:cs="Arial"/>
        </w:rPr>
        <w:t>y</w:t>
      </w:r>
      <w:r w:rsidR="003122ED" w:rsidRPr="00083041">
        <w:rPr>
          <w:rStyle w:val="eop"/>
          <w:rFonts w:ascii="Arial" w:hAnsi="Arial" w:cs="Arial"/>
        </w:rPr>
        <w:t xml:space="preserve"> acknowledged the view that </w:t>
      </w:r>
      <w:r w:rsidR="00716090" w:rsidRPr="00083041">
        <w:rPr>
          <w:rStyle w:val="eop"/>
          <w:rFonts w:ascii="Arial" w:hAnsi="Arial" w:cs="Arial"/>
        </w:rPr>
        <w:t xml:space="preserve">there is no singular solution </w:t>
      </w:r>
      <w:r w:rsidR="0066405D" w:rsidRPr="00083041">
        <w:rPr>
          <w:rStyle w:val="eop"/>
          <w:rFonts w:ascii="Arial" w:hAnsi="Arial" w:cs="Arial"/>
        </w:rPr>
        <w:t>in delivering strategies of change</w:t>
      </w:r>
      <w:r w:rsidR="0034225B" w:rsidRPr="00083041">
        <w:rPr>
          <w:rStyle w:val="eop"/>
          <w:rFonts w:ascii="Arial" w:hAnsi="Arial" w:cs="Arial"/>
        </w:rPr>
        <w:t>,</w:t>
      </w:r>
      <w:r w:rsidR="0066405D" w:rsidRPr="00083041">
        <w:rPr>
          <w:rStyle w:val="eop"/>
          <w:rFonts w:ascii="Arial" w:hAnsi="Arial" w:cs="Arial"/>
        </w:rPr>
        <w:t xml:space="preserve"> </w:t>
      </w:r>
      <w:r w:rsidR="00D670AB" w:rsidRPr="00083041">
        <w:rPr>
          <w:rStyle w:val="eop"/>
          <w:rFonts w:ascii="Arial" w:hAnsi="Arial" w:cs="Arial"/>
        </w:rPr>
        <w:t xml:space="preserve">but the </w:t>
      </w:r>
      <w:r w:rsidR="0024111D" w:rsidRPr="00083041">
        <w:rPr>
          <w:rStyle w:val="eop"/>
          <w:rFonts w:ascii="Arial" w:hAnsi="Arial" w:cs="Arial"/>
        </w:rPr>
        <w:t>model processes are important</w:t>
      </w:r>
      <w:r w:rsidR="006D15EB">
        <w:rPr>
          <w:rStyle w:val="eop"/>
          <w:rFonts w:ascii="Arial" w:hAnsi="Arial" w:cs="Arial"/>
        </w:rPr>
        <w:t xml:space="preserve"> to consider</w:t>
      </w:r>
      <w:r w:rsidR="0034225B" w:rsidRPr="00083041">
        <w:rPr>
          <w:rStyle w:val="eop"/>
          <w:rFonts w:ascii="Arial" w:hAnsi="Arial" w:cs="Arial"/>
        </w:rPr>
        <w:t>. However,</w:t>
      </w:r>
      <w:r w:rsidR="0024111D" w:rsidRPr="00083041">
        <w:rPr>
          <w:rStyle w:val="eop"/>
          <w:rFonts w:ascii="Arial" w:hAnsi="Arial" w:cs="Arial"/>
        </w:rPr>
        <w:t xml:space="preserve"> they </w:t>
      </w:r>
      <w:r w:rsidR="0034225B" w:rsidRPr="00083041">
        <w:rPr>
          <w:rStyle w:val="eop"/>
          <w:rFonts w:ascii="Arial" w:hAnsi="Arial" w:cs="Arial"/>
        </w:rPr>
        <w:t>discovered that</w:t>
      </w:r>
      <w:r w:rsidR="0024111D" w:rsidRPr="00083041">
        <w:rPr>
          <w:rStyle w:val="eop"/>
          <w:rFonts w:ascii="Arial" w:hAnsi="Arial" w:cs="Arial"/>
        </w:rPr>
        <w:t xml:space="preserve"> senior executives </w:t>
      </w:r>
      <w:r w:rsidR="00434AED" w:rsidRPr="00083041">
        <w:rPr>
          <w:rStyle w:val="eop"/>
          <w:rFonts w:ascii="Arial" w:hAnsi="Arial" w:cs="Arial"/>
        </w:rPr>
        <w:t xml:space="preserve">believed almost unanimously that people and culture are the most important drivers of successful </w:t>
      </w:r>
      <w:r w:rsidR="008A4881" w:rsidRPr="00083041">
        <w:rPr>
          <w:rStyle w:val="eop"/>
          <w:rFonts w:ascii="Arial" w:hAnsi="Arial" w:cs="Arial"/>
        </w:rPr>
        <w:t>change in an organisation</w:t>
      </w:r>
      <w:r w:rsidR="00745C3C" w:rsidRPr="00083041">
        <w:rPr>
          <w:rStyle w:val="eop"/>
          <w:rFonts w:ascii="Arial" w:hAnsi="Arial" w:cs="Arial"/>
        </w:rPr>
        <w:t xml:space="preserve"> </w:t>
      </w:r>
      <w:r w:rsidR="00B51B2E" w:rsidRPr="00083041">
        <w:rPr>
          <w:rStyle w:val="eop"/>
          <w:rFonts w:ascii="Arial" w:hAnsi="Arial" w:cs="Arial"/>
        </w:rPr>
        <w:t>(</w:t>
      </w:r>
      <w:r w:rsidR="00745C3C" w:rsidRPr="00083041">
        <w:rPr>
          <w:rFonts w:ascii="Arial" w:hAnsi="Arial" w:cs="Arial"/>
          <w:shd w:val="clear" w:color="auto" w:fill="FFFFFF"/>
        </w:rPr>
        <w:t>Barsh, Capozzi and Davidson, 2008</w:t>
      </w:r>
      <w:r w:rsidR="00B51B2E" w:rsidRPr="00083041">
        <w:rPr>
          <w:rStyle w:val="eop"/>
          <w:rFonts w:ascii="Arial" w:hAnsi="Arial" w:cs="Arial"/>
        </w:rPr>
        <w:t>)</w:t>
      </w:r>
      <w:r w:rsidR="008A4881" w:rsidRPr="00083041">
        <w:rPr>
          <w:rStyle w:val="eop"/>
          <w:rFonts w:ascii="Arial" w:hAnsi="Arial" w:cs="Arial"/>
        </w:rPr>
        <w:t xml:space="preserve">. </w:t>
      </w:r>
    </w:p>
    <w:p w14:paraId="497A372B" w14:textId="77777777" w:rsidR="00857B0D" w:rsidRDefault="00857B0D" w:rsidP="00170A77">
      <w:pPr>
        <w:pStyle w:val="paragraph"/>
        <w:spacing w:before="0" w:beforeAutospacing="0" w:after="0" w:afterAutospacing="0" w:line="360" w:lineRule="auto"/>
        <w:ind w:right="810"/>
        <w:jc w:val="both"/>
        <w:textAlignment w:val="baseline"/>
        <w:rPr>
          <w:rStyle w:val="eop"/>
          <w:rFonts w:ascii="Arial" w:hAnsi="Arial" w:cs="Arial"/>
        </w:rPr>
      </w:pPr>
    </w:p>
    <w:p w14:paraId="392D6B2A" w14:textId="4DCA4215" w:rsidR="003767D9" w:rsidRPr="003767D9" w:rsidRDefault="003767D9" w:rsidP="00170A77">
      <w:pPr>
        <w:pStyle w:val="paragraph"/>
        <w:spacing w:before="0" w:beforeAutospacing="0" w:after="0" w:afterAutospacing="0" w:line="360" w:lineRule="auto"/>
        <w:ind w:right="810"/>
        <w:jc w:val="both"/>
        <w:textAlignment w:val="baseline"/>
        <w:rPr>
          <w:rStyle w:val="eop"/>
          <w:rFonts w:ascii="Segoe UI" w:hAnsi="Segoe UI" w:cs="Segoe UI"/>
        </w:rPr>
      </w:pPr>
      <w:r>
        <w:rPr>
          <w:rFonts w:ascii="Arial" w:hAnsi="Arial" w:cs="Arial"/>
        </w:rPr>
        <w:lastRenderedPageBreak/>
        <w:t xml:space="preserve">Now </w:t>
      </w:r>
      <w:r w:rsidR="00A74A1C">
        <w:rPr>
          <w:rFonts w:ascii="Arial" w:hAnsi="Arial" w:cs="Arial"/>
        </w:rPr>
        <w:t xml:space="preserve">I have </w:t>
      </w:r>
      <w:r w:rsidR="00857B0D">
        <w:rPr>
          <w:rFonts w:ascii="Arial" w:hAnsi="Arial" w:cs="Arial"/>
        </w:rPr>
        <w:t xml:space="preserve">examined the </w:t>
      </w:r>
      <w:r w:rsidR="00BD3F03">
        <w:rPr>
          <w:rFonts w:ascii="Arial" w:hAnsi="Arial" w:cs="Arial"/>
        </w:rPr>
        <w:t xml:space="preserve">current </w:t>
      </w:r>
      <w:r w:rsidR="00355C84">
        <w:rPr>
          <w:rStyle w:val="eop"/>
          <w:rFonts w:ascii="Arial" w:hAnsi="Arial" w:cs="Arial"/>
        </w:rPr>
        <w:t xml:space="preserve">cultures within the Ambulance Service, </w:t>
      </w:r>
      <w:r w:rsidR="00BD3F03">
        <w:rPr>
          <w:rStyle w:val="eop"/>
          <w:rFonts w:ascii="Arial" w:hAnsi="Arial" w:cs="Arial"/>
        </w:rPr>
        <w:t xml:space="preserve">I accept </w:t>
      </w:r>
      <w:r w:rsidRPr="00083041">
        <w:rPr>
          <w:rStyle w:val="eop"/>
          <w:rFonts w:ascii="Arial" w:hAnsi="Arial" w:cs="Arial"/>
        </w:rPr>
        <w:t xml:space="preserve">we may not be able to move </w:t>
      </w:r>
      <w:r w:rsidR="001339BE">
        <w:rPr>
          <w:rStyle w:val="eop"/>
          <w:rFonts w:ascii="Arial" w:hAnsi="Arial" w:cs="Arial"/>
        </w:rPr>
        <w:t xml:space="preserve">away from ‘Role’ culture as </w:t>
      </w:r>
      <w:r w:rsidR="003F0EC1">
        <w:rPr>
          <w:rStyle w:val="eop"/>
          <w:rFonts w:ascii="Arial" w:hAnsi="Arial" w:cs="Arial"/>
        </w:rPr>
        <w:t xml:space="preserve">it is likely </w:t>
      </w:r>
      <w:r w:rsidR="003379BD">
        <w:rPr>
          <w:rStyle w:val="eop"/>
          <w:rFonts w:ascii="Arial" w:hAnsi="Arial" w:cs="Arial"/>
        </w:rPr>
        <w:t>WAST will continue to be</w:t>
      </w:r>
      <w:r w:rsidR="001339BE">
        <w:rPr>
          <w:rStyle w:val="eop"/>
          <w:rFonts w:ascii="Arial" w:hAnsi="Arial" w:cs="Arial"/>
        </w:rPr>
        <w:t xml:space="preserve"> </w:t>
      </w:r>
      <w:r w:rsidRPr="00083041">
        <w:rPr>
          <w:rStyle w:val="eop"/>
          <w:rFonts w:ascii="Arial" w:hAnsi="Arial" w:cs="Arial"/>
        </w:rPr>
        <w:t>a target led organisation with a consistent need to deliver</w:t>
      </w:r>
      <w:r w:rsidR="0075066A">
        <w:rPr>
          <w:rStyle w:val="eop"/>
          <w:rFonts w:ascii="Arial" w:hAnsi="Arial" w:cs="Arial"/>
        </w:rPr>
        <w:t>.</w:t>
      </w:r>
      <w:r w:rsidRPr="00083041">
        <w:rPr>
          <w:rStyle w:val="eop"/>
          <w:rFonts w:ascii="Arial" w:hAnsi="Arial" w:cs="Arial"/>
        </w:rPr>
        <w:t xml:space="preserve"> However, we may see more of the future workforce </w:t>
      </w:r>
      <w:r w:rsidR="00857B0D">
        <w:rPr>
          <w:rStyle w:val="eop"/>
          <w:rFonts w:ascii="Arial" w:hAnsi="Arial" w:cs="Arial"/>
        </w:rPr>
        <w:t xml:space="preserve">align with </w:t>
      </w:r>
      <w:r w:rsidRPr="00083041">
        <w:rPr>
          <w:rStyle w:val="eop"/>
          <w:rFonts w:ascii="Arial" w:hAnsi="Arial" w:cs="Arial"/>
        </w:rPr>
        <w:t xml:space="preserve">Task </w:t>
      </w:r>
      <w:r w:rsidR="00857B0D">
        <w:rPr>
          <w:rStyle w:val="eop"/>
          <w:rFonts w:ascii="Arial" w:hAnsi="Arial" w:cs="Arial"/>
        </w:rPr>
        <w:t>culture</w:t>
      </w:r>
      <w:r w:rsidRPr="00083041">
        <w:rPr>
          <w:rStyle w:val="eop"/>
          <w:rFonts w:ascii="Arial" w:hAnsi="Arial" w:cs="Arial"/>
        </w:rPr>
        <w:t xml:space="preserve"> if WAST continues to support and deliver projects like ‘WiiN’</w:t>
      </w:r>
      <w:r w:rsidR="0075066A">
        <w:rPr>
          <w:rStyle w:val="eop"/>
          <w:rFonts w:ascii="Arial" w:hAnsi="Arial" w:cs="Arial"/>
        </w:rPr>
        <w:t>.</w:t>
      </w:r>
      <w:r w:rsidR="00857B0D">
        <w:rPr>
          <w:rStyle w:val="eop"/>
          <w:rFonts w:ascii="Arial" w:hAnsi="Arial" w:cs="Arial"/>
        </w:rPr>
        <w:t xml:space="preserve"> </w:t>
      </w:r>
      <w:r w:rsidR="00F9524D">
        <w:rPr>
          <w:rStyle w:val="eop"/>
          <w:rFonts w:ascii="Arial" w:hAnsi="Arial" w:cs="Arial"/>
        </w:rPr>
        <w:t xml:space="preserve">In turn, this </w:t>
      </w:r>
      <w:r w:rsidRPr="00083041">
        <w:rPr>
          <w:rStyle w:val="eop"/>
          <w:rFonts w:ascii="Arial" w:hAnsi="Arial" w:cs="Arial"/>
        </w:rPr>
        <w:t xml:space="preserve">may </w:t>
      </w:r>
      <w:r w:rsidR="008D694B">
        <w:rPr>
          <w:rStyle w:val="eop"/>
          <w:rFonts w:ascii="Arial" w:hAnsi="Arial" w:cs="Arial"/>
        </w:rPr>
        <w:t>contribute t</w:t>
      </w:r>
      <w:r w:rsidRPr="00083041">
        <w:rPr>
          <w:rStyle w:val="eop"/>
          <w:rFonts w:ascii="Arial" w:hAnsi="Arial" w:cs="Arial"/>
        </w:rPr>
        <w:t>o improved morale</w:t>
      </w:r>
      <w:r w:rsidR="008D694B">
        <w:rPr>
          <w:rStyle w:val="eop"/>
          <w:rFonts w:ascii="Arial" w:hAnsi="Arial" w:cs="Arial"/>
        </w:rPr>
        <w:t>, and see staff embrace change as normal practice</w:t>
      </w:r>
      <w:r w:rsidR="00F9524D">
        <w:rPr>
          <w:rStyle w:val="eop"/>
          <w:rFonts w:ascii="Arial" w:hAnsi="Arial" w:cs="Arial"/>
        </w:rPr>
        <w:t xml:space="preserve"> if they are given ownership</w:t>
      </w:r>
      <w:r w:rsidRPr="00083041">
        <w:rPr>
          <w:rStyle w:val="eop"/>
          <w:rFonts w:ascii="Arial" w:hAnsi="Arial" w:cs="Arial"/>
        </w:rPr>
        <w:t>.</w:t>
      </w:r>
    </w:p>
    <w:p w14:paraId="01E23EAA" w14:textId="1E74F6FD" w:rsidR="006F13C3" w:rsidRPr="00083041" w:rsidRDefault="006F13C3" w:rsidP="00170A77">
      <w:pPr>
        <w:pStyle w:val="paragraph"/>
        <w:spacing w:before="0" w:beforeAutospacing="0" w:after="0" w:afterAutospacing="0" w:line="360" w:lineRule="auto"/>
        <w:ind w:right="810"/>
        <w:jc w:val="both"/>
        <w:textAlignment w:val="baseline"/>
        <w:rPr>
          <w:rStyle w:val="eop"/>
          <w:rFonts w:ascii="Arial" w:hAnsi="Arial" w:cs="Arial"/>
        </w:rPr>
      </w:pPr>
    </w:p>
    <w:p w14:paraId="6DD327C0" w14:textId="71562779" w:rsidR="00871685" w:rsidRPr="00083041" w:rsidRDefault="00C96688" w:rsidP="00170A77">
      <w:pPr>
        <w:pStyle w:val="paragraph"/>
        <w:spacing w:before="0" w:beforeAutospacing="0" w:after="0" w:afterAutospacing="0" w:line="360" w:lineRule="auto"/>
        <w:ind w:right="810"/>
        <w:jc w:val="both"/>
        <w:textAlignment w:val="baseline"/>
        <w:rPr>
          <w:rStyle w:val="eop"/>
          <w:rFonts w:ascii="Arial" w:hAnsi="Arial" w:cs="Arial"/>
        </w:rPr>
      </w:pPr>
      <w:r w:rsidRPr="00083041">
        <w:rPr>
          <w:rStyle w:val="eop"/>
          <w:rFonts w:ascii="Arial" w:hAnsi="Arial" w:cs="Arial"/>
        </w:rPr>
        <w:t xml:space="preserve">From the research I have conducted </w:t>
      </w:r>
      <w:r w:rsidR="003B406C" w:rsidRPr="00083041">
        <w:rPr>
          <w:rStyle w:val="eop"/>
          <w:rFonts w:ascii="Arial" w:hAnsi="Arial" w:cs="Arial"/>
        </w:rPr>
        <w:t xml:space="preserve">there is a </w:t>
      </w:r>
      <w:r w:rsidR="000B2D08" w:rsidRPr="00083041">
        <w:rPr>
          <w:rStyle w:val="eop"/>
          <w:rFonts w:ascii="Arial" w:hAnsi="Arial" w:cs="Arial"/>
        </w:rPr>
        <w:t xml:space="preserve">clear need for future alignment of Ambulance Service policies and </w:t>
      </w:r>
      <w:r w:rsidR="00D7282E" w:rsidRPr="00083041">
        <w:rPr>
          <w:rStyle w:val="eop"/>
          <w:rFonts w:ascii="Arial" w:hAnsi="Arial" w:cs="Arial"/>
        </w:rPr>
        <w:t xml:space="preserve">pre-alert thresholds </w:t>
      </w:r>
      <w:r w:rsidR="002752AF">
        <w:rPr>
          <w:rStyle w:val="eop"/>
          <w:rFonts w:ascii="Arial" w:hAnsi="Arial" w:cs="Arial"/>
        </w:rPr>
        <w:t xml:space="preserve">in conjunction </w:t>
      </w:r>
      <w:r w:rsidR="00D7282E" w:rsidRPr="00083041">
        <w:rPr>
          <w:rStyle w:val="eop"/>
          <w:rFonts w:ascii="Arial" w:hAnsi="Arial" w:cs="Arial"/>
        </w:rPr>
        <w:t>wit</w:t>
      </w:r>
      <w:r w:rsidR="002752AF">
        <w:rPr>
          <w:rStyle w:val="eop"/>
          <w:rFonts w:ascii="Arial" w:hAnsi="Arial" w:cs="Arial"/>
        </w:rPr>
        <w:t xml:space="preserve">h </w:t>
      </w:r>
      <w:r w:rsidR="00D7282E" w:rsidRPr="00083041">
        <w:rPr>
          <w:rStyle w:val="eop"/>
          <w:rFonts w:ascii="Arial" w:hAnsi="Arial" w:cs="Arial"/>
        </w:rPr>
        <w:t>E</w:t>
      </w:r>
      <w:r w:rsidR="00540A49">
        <w:rPr>
          <w:rStyle w:val="eop"/>
          <w:rFonts w:ascii="Arial" w:hAnsi="Arial" w:cs="Arial"/>
        </w:rPr>
        <w:t>D’s</w:t>
      </w:r>
      <w:r w:rsidR="009B6C24" w:rsidRPr="00083041">
        <w:rPr>
          <w:rStyle w:val="eop"/>
          <w:rFonts w:ascii="Arial" w:hAnsi="Arial" w:cs="Arial"/>
        </w:rPr>
        <w:t>. This will lead to c</w:t>
      </w:r>
      <w:r w:rsidR="00A01E80" w:rsidRPr="00083041">
        <w:rPr>
          <w:rStyle w:val="eop"/>
          <w:rFonts w:ascii="Arial" w:hAnsi="Arial" w:cs="Arial"/>
        </w:rPr>
        <w:t>linicians</w:t>
      </w:r>
      <w:r w:rsidR="00540A49">
        <w:rPr>
          <w:rStyle w:val="eop"/>
          <w:rFonts w:ascii="Arial" w:hAnsi="Arial" w:cs="Arial"/>
        </w:rPr>
        <w:t xml:space="preserve"> </w:t>
      </w:r>
      <w:r w:rsidR="00A01E80" w:rsidRPr="00083041">
        <w:rPr>
          <w:rStyle w:val="eop"/>
          <w:rFonts w:ascii="Arial" w:hAnsi="Arial" w:cs="Arial"/>
        </w:rPr>
        <w:t>hav</w:t>
      </w:r>
      <w:r w:rsidR="00540A49">
        <w:rPr>
          <w:rStyle w:val="eop"/>
          <w:rFonts w:ascii="Arial" w:hAnsi="Arial" w:cs="Arial"/>
        </w:rPr>
        <w:t xml:space="preserve">ing </w:t>
      </w:r>
      <w:r w:rsidR="00D4795A">
        <w:rPr>
          <w:rStyle w:val="eop"/>
          <w:rFonts w:ascii="Arial" w:hAnsi="Arial" w:cs="Arial"/>
        </w:rPr>
        <w:t>clear</w:t>
      </w:r>
      <w:r w:rsidR="00A01E80" w:rsidRPr="00083041">
        <w:rPr>
          <w:rStyle w:val="eop"/>
          <w:rFonts w:ascii="Arial" w:hAnsi="Arial" w:cs="Arial"/>
        </w:rPr>
        <w:t xml:space="preserve"> guidance </w:t>
      </w:r>
      <w:r w:rsidR="00D4795A">
        <w:rPr>
          <w:rStyle w:val="eop"/>
          <w:rFonts w:ascii="Arial" w:hAnsi="Arial" w:cs="Arial"/>
        </w:rPr>
        <w:t>for</w:t>
      </w:r>
      <w:r w:rsidR="00A01E80" w:rsidRPr="00083041">
        <w:rPr>
          <w:rStyle w:val="eop"/>
          <w:rFonts w:ascii="Arial" w:hAnsi="Arial" w:cs="Arial"/>
        </w:rPr>
        <w:t xml:space="preserve"> </w:t>
      </w:r>
      <w:r w:rsidR="002752AF">
        <w:rPr>
          <w:rStyle w:val="eop"/>
          <w:rFonts w:ascii="Arial" w:hAnsi="Arial" w:cs="Arial"/>
        </w:rPr>
        <w:t>complex patients, p</w:t>
      </w:r>
      <w:r w:rsidR="00A01E80" w:rsidRPr="00083041">
        <w:rPr>
          <w:rStyle w:val="eop"/>
          <w:rFonts w:ascii="Arial" w:hAnsi="Arial" w:cs="Arial"/>
        </w:rPr>
        <w:t>rovide a fair and consistent approach</w:t>
      </w:r>
      <w:r w:rsidR="002752AF">
        <w:rPr>
          <w:rStyle w:val="eop"/>
          <w:rFonts w:ascii="Arial" w:hAnsi="Arial" w:cs="Arial"/>
        </w:rPr>
        <w:t xml:space="preserve">, </w:t>
      </w:r>
      <w:r w:rsidR="00CC4555" w:rsidRPr="00083041">
        <w:rPr>
          <w:rStyle w:val="eop"/>
          <w:rFonts w:ascii="Arial" w:hAnsi="Arial" w:cs="Arial"/>
        </w:rPr>
        <w:t>reduce</w:t>
      </w:r>
      <w:r w:rsidR="00E23C8D" w:rsidRPr="00083041">
        <w:rPr>
          <w:rStyle w:val="eop"/>
          <w:rFonts w:ascii="Arial" w:hAnsi="Arial" w:cs="Arial"/>
        </w:rPr>
        <w:t xml:space="preserve"> </w:t>
      </w:r>
      <w:r w:rsidR="00D4795A" w:rsidRPr="00083041">
        <w:rPr>
          <w:rStyle w:val="eop"/>
          <w:rFonts w:ascii="Arial" w:hAnsi="Arial" w:cs="Arial"/>
        </w:rPr>
        <w:t>misunderstanding,</w:t>
      </w:r>
      <w:r w:rsidR="00E23C8D" w:rsidRPr="00083041">
        <w:rPr>
          <w:rStyle w:val="eop"/>
          <w:rFonts w:ascii="Arial" w:hAnsi="Arial" w:cs="Arial"/>
        </w:rPr>
        <w:t xml:space="preserve"> and tension </w:t>
      </w:r>
      <w:r w:rsidR="008C44A7" w:rsidRPr="00083041">
        <w:rPr>
          <w:rStyle w:val="eop"/>
          <w:rFonts w:ascii="Arial" w:hAnsi="Arial" w:cs="Arial"/>
        </w:rPr>
        <w:t xml:space="preserve">with </w:t>
      </w:r>
      <w:r w:rsidR="002752AF">
        <w:rPr>
          <w:rStyle w:val="eop"/>
          <w:rFonts w:ascii="Arial" w:hAnsi="Arial" w:cs="Arial"/>
        </w:rPr>
        <w:t>ED staff and</w:t>
      </w:r>
      <w:r w:rsidR="00D4795A">
        <w:rPr>
          <w:rStyle w:val="eop"/>
          <w:rFonts w:ascii="Arial" w:hAnsi="Arial" w:cs="Arial"/>
        </w:rPr>
        <w:t xml:space="preserve"> ultimately</w:t>
      </w:r>
      <w:r w:rsidR="002752AF">
        <w:rPr>
          <w:rStyle w:val="eop"/>
          <w:rFonts w:ascii="Arial" w:hAnsi="Arial" w:cs="Arial"/>
        </w:rPr>
        <w:t xml:space="preserve"> increase patient safety. </w:t>
      </w:r>
      <w:r w:rsidR="00CC4555" w:rsidRPr="00083041">
        <w:rPr>
          <w:rStyle w:val="eop"/>
          <w:rFonts w:ascii="Arial" w:hAnsi="Arial" w:cs="Arial"/>
        </w:rPr>
        <w:t xml:space="preserve"> </w:t>
      </w:r>
      <w:r w:rsidR="008C44A7" w:rsidRPr="00083041">
        <w:rPr>
          <w:rStyle w:val="eop"/>
          <w:rFonts w:ascii="Arial" w:hAnsi="Arial" w:cs="Arial"/>
        </w:rPr>
        <w:t xml:space="preserve"> </w:t>
      </w:r>
      <w:r w:rsidR="00D7282E" w:rsidRPr="00083041">
        <w:rPr>
          <w:rStyle w:val="eop"/>
          <w:rFonts w:ascii="Arial" w:hAnsi="Arial" w:cs="Arial"/>
        </w:rPr>
        <w:t xml:space="preserve"> </w:t>
      </w:r>
    </w:p>
    <w:p w14:paraId="3929D245" w14:textId="77777777" w:rsidR="00C96688" w:rsidRPr="00083041" w:rsidRDefault="00C96688" w:rsidP="00170A77">
      <w:pPr>
        <w:pStyle w:val="paragraph"/>
        <w:spacing w:before="0" w:beforeAutospacing="0" w:after="0" w:afterAutospacing="0" w:line="360" w:lineRule="auto"/>
        <w:ind w:right="810"/>
        <w:jc w:val="both"/>
        <w:textAlignment w:val="baseline"/>
        <w:rPr>
          <w:rStyle w:val="eop"/>
          <w:rFonts w:ascii="Arial" w:hAnsi="Arial" w:cs="Arial"/>
        </w:rPr>
      </w:pPr>
    </w:p>
    <w:p w14:paraId="50406E9F" w14:textId="31CBDF72" w:rsidR="00C96688" w:rsidRPr="00083041" w:rsidRDefault="00CA604E" w:rsidP="00170A77">
      <w:pPr>
        <w:pStyle w:val="paragraph"/>
        <w:spacing w:before="0" w:beforeAutospacing="0" w:after="0" w:afterAutospacing="0" w:line="360" w:lineRule="auto"/>
        <w:ind w:right="810"/>
        <w:jc w:val="both"/>
        <w:textAlignment w:val="baseline"/>
        <w:rPr>
          <w:rStyle w:val="eop"/>
          <w:rFonts w:ascii="Arial" w:hAnsi="Arial" w:cs="Arial"/>
        </w:rPr>
      </w:pPr>
      <w:r w:rsidRPr="00083041">
        <w:rPr>
          <w:rStyle w:val="eop"/>
          <w:rFonts w:ascii="Arial" w:hAnsi="Arial" w:cs="Arial"/>
        </w:rPr>
        <w:t>My intent is not to remove autonomy from our knowledgeable and experienced clinicians</w:t>
      </w:r>
      <w:r w:rsidR="002D32AC">
        <w:rPr>
          <w:rStyle w:val="eop"/>
          <w:rFonts w:ascii="Arial" w:hAnsi="Arial" w:cs="Arial"/>
        </w:rPr>
        <w:t xml:space="preserve"> and further compound ‘Role’ culture</w:t>
      </w:r>
      <w:r w:rsidRPr="00083041">
        <w:rPr>
          <w:rStyle w:val="eop"/>
          <w:rFonts w:ascii="Arial" w:hAnsi="Arial" w:cs="Arial"/>
        </w:rPr>
        <w:t xml:space="preserve">, </w:t>
      </w:r>
      <w:r w:rsidR="002D32AC">
        <w:rPr>
          <w:rStyle w:val="eop"/>
          <w:rFonts w:ascii="Arial" w:hAnsi="Arial" w:cs="Arial"/>
        </w:rPr>
        <w:t xml:space="preserve">but as </w:t>
      </w:r>
      <w:proofErr w:type="spellStart"/>
      <w:r w:rsidR="00D808A2" w:rsidRPr="00083041">
        <w:rPr>
          <w:rStyle w:val="eop"/>
          <w:rFonts w:ascii="Arial" w:hAnsi="Arial" w:cs="Arial"/>
        </w:rPr>
        <w:t>Murgea</w:t>
      </w:r>
      <w:proofErr w:type="spellEnd"/>
      <w:r w:rsidR="00D808A2" w:rsidRPr="00083041">
        <w:rPr>
          <w:rStyle w:val="eop"/>
          <w:rFonts w:ascii="Arial" w:hAnsi="Arial" w:cs="Arial"/>
        </w:rPr>
        <w:t xml:space="preserve"> (2022) </w:t>
      </w:r>
      <w:r w:rsidR="00F96678" w:rsidRPr="00083041">
        <w:rPr>
          <w:rStyle w:val="eop"/>
          <w:rFonts w:ascii="Arial" w:hAnsi="Arial" w:cs="Arial"/>
        </w:rPr>
        <w:t xml:space="preserve">points out, the human ability to process, understand and </w:t>
      </w:r>
      <w:r w:rsidR="00056700" w:rsidRPr="00083041">
        <w:rPr>
          <w:rStyle w:val="eop"/>
          <w:rFonts w:ascii="Arial" w:hAnsi="Arial" w:cs="Arial"/>
        </w:rPr>
        <w:t>make clear judgements are constrained by many factors. These include</w:t>
      </w:r>
      <w:r w:rsidR="00B64F2F" w:rsidRPr="00083041">
        <w:rPr>
          <w:rStyle w:val="eop"/>
          <w:rFonts w:ascii="Arial" w:hAnsi="Arial" w:cs="Arial"/>
        </w:rPr>
        <w:t xml:space="preserve"> and are not limited to; emotions, </w:t>
      </w:r>
      <w:r w:rsidR="00CE6CF1" w:rsidRPr="00083041">
        <w:rPr>
          <w:rStyle w:val="eop"/>
          <w:rFonts w:ascii="Arial" w:hAnsi="Arial" w:cs="Arial"/>
        </w:rPr>
        <w:t xml:space="preserve">hunches, peer pressure, risk </w:t>
      </w:r>
      <w:r w:rsidR="00E71478" w:rsidRPr="00083041">
        <w:rPr>
          <w:rStyle w:val="eop"/>
          <w:rFonts w:ascii="Arial" w:hAnsi="Arial" w:cs="Arial"/>
        </w:rPr>
        <w:t>aversion</w:t>
      </w:r>
      <w:r w:rsidR="00302D38" w:rsidRPr="00083041">
        <w:rPr>
          <w:rStyle w:val="eop"/>
          <w:rFonts w:ascii="Arial" w:hAnsi="Arial" w:cs="Arial"/>
        </w:rPr>
        <w:t xml:space="preserve">, ignorance, stress, </w:t>
      </w:r>
      <w:r w:rsidR="00FD2780" w:rsidRPr="00083041">
        <w:rPr>
          <w:rStyle w:val="eop"/>
          <w:rFonts w:ascii="Arial" w:hAnsi="Arial" w:cs="Arial"/>
        </w:rPr>
        <w:t xml:space="preserve">habit, </w:t>
      </w:r>
      <w:r w:rsidR="00C15E13" w:rsidRPr="00083041">
        <w:rPr>
          <w:rStyle w:val="eop"/>
          <w:rFonts w:ascii="Arial" w:hAnsi="Arial" w:cs="Arial"/>
        </w:rPr>
        <w:t xml:space="preserve">apathy, </w:t>
      </w:r>
      <w:r w:rsidR="00EC6E3A" w:rsidRPr="00083041">
        <w:rPr>
          <w:rStyle w:val="eop"/>
          <w:rFonts w:ascii="Arial" w:hAnsi="Arial" w:cs="Arial"/>
        </w:rPr>
        <w:t>optimism,</w:t>
      </w:r>
      <w:r w:rsidR="00EC7F15" w:rsidRPr="00083041">
        <w:rPr>
          <w:rStyle w:val="eop"/>
          <w:rFonts w:ascii="Arial" w:hAnsi="Arial" w:cs="Arial"/>
        </w:rPr>
        <w:t xml:space="preserve"> and fear</w:t>
      </w:r>
      <w:r w:rsidR="00116DAF" w:rsidRPr="00083041">
        <w:rPr>
          <w:rStyle w:val="eop"/>
          <w:rFonts w:ascii="Arial" w:hAnsi="Arial" w:cs="Arial"/>
        </w:rPr>
        <w:t>, which has the p</w:t>
      </w:r>
      <w:r w:rsidR="00822221" w:rsidRPr="00083041">
        <w:rPr>
          <w:rStyle w:val="eop"/>
          <w:rFonts w:ascii="Arial" w:hAnsi="Arial" w:cs="Arial"/>
        </w:rPr>
        <w:t xml:space="preserve">otential </w:t>
      </w:r>
      <w:r w:rsidR="00116DAF" w:rsidRPr="00083041">
        <w:rPr>
          <w:rStyle w:val="eop"/>
          <w:rFonts w:ascii="Arial" w:hAnsi="Arial" w:cs="Arial"/>
        </w:rPr>
        <w:t xml:space="preserve">to </w:t>
      </w:r>
      <w:r w:rsidR="00822221" w:rsidRPr="00083041">
        <w:rPr>
          <w:rStyle w:val="eop"/>
          <w:rFonts w:ascii="Arial" w:hAnsi="Arial" w:cs="Arial"/>
        </w:rPr>
        <w:t xml:space="preserve">lead to irrational, </w:t>
      </w:r>
      <w:r w:rsidR="00AF3C51" w:rsidRPr="00083041">
        <w:rPr>
          <w:rStyle w:val="eop"/>
          <w:rFonts w:ascii="Arial" w:hAnsi="Arial" w:cs="Arial"/>
        </w:rPr>
        <w:t xml:space="preserve">or illogical decisions </w:t>
      </w:r>
      <w:r w:rsidR="003B02A3" w:rsidRPr="00083041">
        <w:rPr>
          <w:rStyle w:val="eop"/>
          <w:rFonts w:ascii="Arial" w:hAnsi="Arial" w:cs="Arial"/>
        </w:rPr>
        <w:t>(</w:t>
      </w:r>
      <w:proofErr w:type="spellStart"/>
      <w:r w:rsidR="008A37DC" w:rsidRPr="00083041">
        <w:rPr>
          <w:rFonts w:ascii="Arial" w:hAnsi="Arial" w:cs="Arial"/>
        </w:rPr>
        <w:t>Murgea</w:t>
      </w:r>
      <w:proofErr w:type="spellEnd"/>
      <w:r w:rsidR="003B02A3" w:rsidRPr="00083041">
        <w:rPr>
          <w:rFonts w:ascii="Arial" w:hAnsi="Arial" w:cs="Arial"/>
        </w:rPr>
        <w:t xml:space="preserve">, </w:t>
      </w:r>
      <w:r w:rsidR="008A37DC" w:rsidRPr="00083041">
        <w:rPr>
          <w:rFonts w:ascii="Arial" w:hAnsi="Arial" w:cs="Arial"/>
        </w:rPr>
        <w:t>2022)</w:t>
      </w:r>
      <w:r w:rsidR="006A1F36" w:rsidRPr="00083041">
        <w:rPr>
          <w:rFonts w:ascii="Arial" w:hAnsi="Arial" w:cs="Arial"/>
        </w:rPr>
        <w:t xml:space="preserve">. As </w:t>
      </w:r>
      <w:r w:rsidR="006A1F36" w:rsidRPr="00083041">
        <w:rPr>
          <w:rStyle w:val="eop"/>
          <w:rFonts w:ascii="Arial" w:hAnsi="Arial" w:cs="Arial"/>
        </w:rPr>
        <w:t>th</w:t>
      </w:r>
      <w:r w:rsidR="00296066" w:rsidRPr="00083041">
        <w:rPr>
          <w:rStyle w:val="eop"/>
          <w:rFonts w:ascii="Arial" w:hAnsi="Arial" w:cs="Arial"/>
        </w:rPr>
        <w:t>is is likely to</w:t>
      </w:r>
      <w:r w:rsidR="006A1F36" w:rsidRPr="00083041">
        <w:rPr>
          <w:rStyle w:val="eop"/>
          <w:rFonts w:ascii="Arial" w:hAnsi="Arial" w:cs="Arial"/>
        </w:rPr>
        <w:t xml:space="preserve"> occur within the pre-hospital</w:t>
      </w:r>
      <w:r w:rsidR="00EC6E3A">
        <w:rPr>
          <w:rStyle w:val="eop"/>
          <w:rFonts w:ascii="Arial" w:hAnsi="Arial" w:cs="Arial"/>
        </w:rPr>
        <w:t xml:space="preserve"> environment</w:t>
      </w:r>
      <w:r w:rsidR="00296066" w:rsidRPr="00083041">
        <w:rPr>
          <w:rStyle w:val="eop"/>
          <w:rFonts w:ascii="Arial" w:hAnsi="Arial" w:cs="Arial"/>
        </w:rPr>
        <w:t xml:space="preserve">, </w:t>
      </w:r>
      <w:r w:rsidR="00AF3C51" w:rsidRPr="00083041">
        <w:rPr>
          <w:rStyle w:val="eop"/>
          <w:rFonts w:ascii="Arial" w:hAnsi="Arial" w:cs="Arial"/>
        </w:rPr>
        <w:t xml:space="preserve">my </w:t>
      </w:r>
      <w:r w:rsidR="00B86F3E">
        <w:rPr>
          <w:rStyle w:val="eop"/>
          <w:rFonts w:ascii="Arial" w:hAnsi="Arial" w:cs="Arial"/>
        </w:rPr>
        <w:t xml:space="preserve">change proposal </w:t>
      </w:r>
      <w:r w:rsidR="003B02A3" w:rsidRPr="00083041">
        <w:rPr>
          <w:rStyle w:val="eop"/>
          <w:rFonts w:ascii="Arial" w:hAnsi="Arial" w:cs="Arial"/>
        </w:rPr>
        <w:t xml:space="preserve">aims to </w:t>
      </w:r>
      <w:r w:rsidR="00AF3C51" w:rsidRPr="00083041">
        <w:rPr>
          <w:rStyle w:val="eop"/>
          <w:rFonts w:ascii="Arial" w:hAnsi="Arial" w:cs="Arial"/>
        </w:rPr>
        <w:t xml:space="preserve">support </w:t>
      </w:r>
      <w:r w:rsidR="005E51AF" w:rsidRPr="00083041">
        <w:rPr>
          <w:rStyle w:val="eop"/>
          <w:rFonts w:ascii="Arial" w:hAnsi="Arial" w:cs="Arial"/>
        </w:rPr>
        <w:t>this</w:t>
      </w:r>
      <w:r w:rsidR="00AF3C51" w:rsidRPr="00083041">
        <w:rPr>
          <w:rStyle w:val="eop"/>
          <w:rFonts w:ascii="Arial" w:hAnsi="Arial" w:cs="Arial"/>
        </w:rPr>
        <w:t xml:space="preserve">.  </w:t>
      </w:r>
      <w:r w:rsidR="00C15E13" w:rsidRPr="00083041">
        <w:rPr>
          <w:rStyle w:val="eop"/>
          <w:rFonts w:ascii="Arial" w:hAnsi="Arial" w:cs="Arial"/>
        </w:rPr>
        <w:t xml:space="preserve"> </w:t>
      </w:r>
    </w:p>
    <w:p w14:paraId="6AAEF3D0" w14:textId="3EE6132B" w:rsidR="005438FE" w:rsidRPr="00083041" w:rsidRDefault="005438FE" w:rsidP="00170A77">
      <w:pPr>
        <w:pStyle w:val="paragraph"/>
        <w:spacing w:before="0" w:beforeAutospacing="0" w:after="0" w:afterAutospacing="0" w:line="360" w:lineRule="auto"/>
        <w:ind w:right="810"/>
        <w:jc w:val="both"/>
        <w:textAlignment w:val="baseline"/>
      </w:pPr>
    </w:p>
    <w:p w14:paraId="22B0CF0C" w14:textId="010DEF58" w:rsidR="0072232F" w:rsidRPr="00083041" w:rsidRDefault="004B3531" w:rsidP="00170A77">
      <w:pPr>
        <w:pStyle w:val="paragraph"/>
        <w:spacing w:before="0" w:beforeAutospacing="0" w:after="0" w:afterAutospacing="0" w:line="360" w:lineRule="auto"/>
        <w:ind w:right="810"/>
        <w:jc w:val="both"/>
        <w:textAlignment w:val="baseline"/>
        <w:rPr>
          <w:rFonts w:ascii="Arial" w:hAnsi="Arial" w:cs="Arial"/>
        </w:rPr>
      </w:pPr>
      <w:r w:rsidRPr="00083041">
        <w:rPr>
          <w:rFonts w:ascii="Arial" w:hAnsi="Arial" w:cs="Arial"/>
        </w:rPr>
        <w:t xml:space="preserve">To deliver this </w:t>
      </w:r>
      <w:r w:rsidR="007F41C6" w:rsidRPr="00083041">
        <w:rPr>
          <w:rFonts w:ascii="Arial" w:hAnsi="Arial" w:cs="Arial"/>
        </w:rPr>
        <w:t xml:space="preserve">in the most optimal way, </w:t>
      </w:r>
      <w:r w:rsidR="00282231" w:rsidRPr="00083041">
        <w:rPr>
          <w:rFonts w:ascii="Arial" w:hAnsi="Arial" w:cs="Arial"/>
        </w:rPr>
        <w:t xml:space="preserve">I acknowledge that it will require a complex </w:t>
      </w:r>
      <w:r w:rsidR="00BA1513" w:rsidRPr="00083041">
        <w:rPr>
          <w:rFonts w:ascii="Arial" w:hAnsi="Arial" w:cs="Arial"/>
        </w:rPr>
        <w:t>process w</w:t>
      </w:r>
      <w:r w:rsidR="00886A38" w:rsidRPr="00083041">
        <w:rPr>
          <w:rFonts w:ascii="Arial" w:hAnsi="Arial" w:cs="Arial"/>
        </w:rPr>
        <w:t xml:space="preserve">ith </w:t>
      </w:r>
      <w:r w:rsidR="009D043B" w:rsidRPr="00083041">
        <w:rPr>
          <w:rFonts w:ascii="Arial" w:hAnsi="Arial" w:cs="Arial"/>
        </w:rPr>
        <w:t>f</w:t>
      </w:r>
      <w:r w:rsidR="00BA1513" w:rsidRPr="00083041">
        <w:rPr>
          <w:rFonts w:ascii="Arial" w:hAnsi="Arial" w:cs="Arial"/>
        </w:rPr>
        <w:t xml:space="preserve">ocus </w:t>
      </w:r>
      <w:r w:rsidR="00D9047B" w:rsidRPr="00083041">
        <w:rPr>
          <w:rFonts w:ascii="Arial" w:hAnsi="Arial" w:cs="Arial"/>
        </w:rPr>
        <w:t xml:space="preserve">on </w:t>
      </w:r>
      <w:r w:rsidR="00C86C22">
        <w:rPr>
          <w:rFonts w:ascii="Arial" w:hAnsi="Arial" w:cs="Arial"/>
        </w:rPr>
        <w:t xml:space="preserve">communication with </w:t>
      </w:r>
      <w:r w:rsidR="00D9047B" w:rsidRPr="00083041">
        <w:rPr>
          <w:rFonts w:ascii="Arial" w:hAnsi="Arial" w:cs="Arial"/>
        </w:rPr>
        <w:t xml:space="preserve">internal and external stakeholders concerned, </w:t>
      </w:r>
      <w:r w:rsidR="004F489E">
        <w:rPr>
          <w:rFonts w:ascii="Arial" w:hAnsi="Arial" w:cs="Arial"/>
        </w:rPr>
        <w:t xml:space="preserve">and </w:t>
      </w:r>
      <w:r w:rsidR="0065698E">
        <w:rPr>
          <w:rFonts w:ascii="Arial" w:hAnsi="Arial" w:cs="Arial"/>
        </w:rPr>
        <w:t xml:space="preserve">a further examination and understanding of the </w:t>
      </w:r>
      <w:r w:rsidR="004F489E">
        <w:rPr>
          <w:rFonts w:ascii="Arial" w:hAnsi="Arial" w:cs="Arial"/>
        </w:rPr>
        <w:t>culture they</w:t>
      </w:r>
      <w:r w:rsidR="0065698E">
        <w:rPr>
          <w:rFonts w:ascii="Arial" w:hAnsi="Arial" w:cs="Arial"/>
        </w:rPr>
        <w:t xml:space="preserve"> may have</w:t>
      </w:r>
      <w:r w:rsidR="009D043B" w:rsidRPr="00083041">
        <w:rPr>
          <w:rFonts w:ascii="Arial" w:hAnsi="Arial" w:cs="Arial"/>
        </w:rPr>
        <w:t xml:space="preserve">. </w:t>
      </w:r>
      <w:r w:rsidR="0072232F" w:rsidRPr="00083041">
        <w:rPr>
          <w:rFonts w:ascii="Arial" w:hAnsi="Arial" w:cs="Arial"/>
        </w:rPr>
        <w:t>As it’s been discovered, culture is not ‘homogenous’ (Williamson, Dobson, Walters</w:t>
      </w:r>
      <w:r w:rsidR="0058649E">
        <w:rPr>
          <w:rFonts w:ascii="Arial" w:hAnsi="Arial" w:cs="Arial"/>
        </w:rPr>
        <w:t>,</w:t>
      </w:r>
      <w:r w:rsidR="0072232F" w:rsidRPr="00083041">
        <w:rPr>
          <w:rFonts w:ascii="Arial" w:hAnsi="Arial" w:cs="Arial"/>
        </w:rPr>
        <w:t xml:space="preserve"> 1993 p23), with Handy illustrating </w:t>
      </w:r>
      <w:r w:rsidR="0058649E">
        <w:rPr>
          <w:rFonts w:ascii="Arial" w:hAnsi="Arial" w:cs="Arial"/>
        </w:rPr>
        <w:t xml:space="preserve">in his model, </w:t>
      </w:r>
      <w:r w:rsidR="0072232F" w:rsidRPr="00083041">
        <w:rPr>
          <w:rFonts w:ascii="Arial" w:hAnsi="Arial" w:cs="Arial"/>
        </w:rPr>
        <w:t xml:space="preserve">just one example of how it could be perceived. However, as Schein reminds us, to define, measure, study or change </w:t>
      </w:r>
      <w:r w:rsidR="00D6308A">
        <w:rPr>
          <w:rFonts w:ascii="Arial" w:hAnsi="Arial" w:cs="Arial"/>
        </w:rPr>
        <w:t xml:space="preserve">culture </w:t>
      </w:r>
      <w:r w:rsidR="0072232F" w:rsidRPr="00083041">
        <w:rPr>
          <w:rFonts w:ascii="Arial" w:hAnsi="Arial" w:cs="Arial"/>
        </w:rPr>
        <w:t>is nearly impossible.</w:t>
      </w:r>
    </w:p>
    <w:p w14:paraId="51575AB8" w14:textId="77777777" w:rsidR="0072232F" w:rsidRPr="00083041" w:rsidRDefault="0072232F" w:rsidP="00170A77">
      <w:pPr>
        <w:pStyle w:val="paragraph"/>
        <w:spacing w:before="0" w:beforeAutospacing="0" w:after="0" w:afterAutospacing="0" w:line="360" w:lineRule="auto"/>
        <w:ind w:right="810"/>
        <w:jc w:val="both"/>
        <w:textAlignment w:val="baseline"/>
        <w:rPr>
          <w:rFonts w:ascii="Arial" w:hAnsi="Arial" w:cs="Arial"/>
        </w:rPr>
      </w:pPr>
    </w:p>
    <w:p w14:paraId="3CDB9BA5" w14:textId="1C4EA82C" w:rsidR="00FA0441" w:rsidRPr="00083041" w:rsidRDefault="00BE3FF3" w:rsidP="00170A77">
      <w:pPr>
        <w:pStyle w:val="paragraph"/>
        <w:spacing w:before="0" w:beforeAutospacing="0" w:after="0" w:afterAutospacing="0" w:line="360" w:lineRule="auto"/>
        <w:ind w:right="810"/>
        <w:jc w:val="both"/>
        <w:textAlignment w:val="baseline"/>
        <w:rPr>
          <w:rFonts w:ascii="Arial" w:hAnsi="Arial" w:cs="Arial"/>
        </w:rPr>
      </w:pPr>
      <w:r w:rsidRPr="00083041">
        <w:rPr>
          <w:rFonts w:ascii="Arial" w:hAnsi="Arial" w:cs="Arial"/>
        </w:rPr>
        <w:t xml:space="preserve">Having analysed models and theories </w:t>
      </w:r>
      <w:r w:rsidR="0079452D" w:rsidRPr="00083041">
        <w:rPr>
          <w:rFonts w:ascii="Arial" w:hAnsi="Arial" w:cs="Arial"/>
        </w:rPr>
        <w:t xml:space="preserve">within the context of my anecdotal experiences, this has </w:t>
      </w:r>
      <w:r w:rsidR="003C688E" w:rsidRPr="00083041">
        <w:rPr>
          <w:rFonts w:ascii="Arial" w:hAnsi="Arial" w:cs="Arial"/>
        </w:rPr>
        <w:t xml:space="preserve">guided me to understand the </w:t>
      </w:r>
      <w:r w:rsidR="00FE692E" w:rsidRPr="00083041">
        <w:rPr>
          <w:rFonts w:ascii="Arial" w:hAnsi="Arial" w:cs="Arial"/>
        </w:rPr>
        <w:t xml:space="preserve">potential </w:t>
      </w:r>
      <w:r w:rsidR="00A569A6" w:rsidRPr="00083041">
        <w:rPr>
          <w:rFonts w:ascii="Arial" w:hAnsi="Arial" w:cs="Arial"/>
        </w:rPr>
        <w:t xml:space="preserve">benefits of using them, but my focused conclusion from research is that communication </w:t>
      </w:r>
      <w:r w:rsidR="009A7D04" w:rsidRPr="00083041">
        <w:rPr>
          <w:rFonts w:ascii="Arial" w:hAnsi="Arial" w:cs="Arial"/>
        </w:rPr>
        <w:t xml:space="preserve">and </w:t>
      </w:r>
      <w:r w:rsidR="009A7D04" w:rsidRPr="00083041">
        <w:rPr>
          <w:rFonts w:ascii="Arial" w:hAnsi="Arial" w:cs="Arial"/>
        </w:rPr>
        <w:lastRenderedPageBreak/>
        <w:t xml:space="preserve">culture will potentially have the greatest influence over the success of any </w:t>
      </w:r>
      <w:r w:rsidR="00422607">
        <w:rPr>
          <w:rFonts w:ascii="Arial" w:hAnsi="Arial" w:cs="Arial"/>
        </w:rPr>
        <w:t>future change management</w:t>
      </w:r>
      <w:r w:rsidR="009A7D04" w:rsidRPr="00083041">
        <w:rPr>
          <w:rFonts w:ascii="Arial" w:hAnsi="Arial" w:cs="Arial"/>
        </w:rPr>
        <w:t xml:space="preserve">. </w:t>
      </w:r>
    </w:p>
    <w:p w14:paraId="19BB6D20" w14:textId="77777777" w:rsidR="00FA0441" w:rsidRPr="00083041" w:rsidRDefault="00FA0441" w:rsidP="00170A77">
      <w:pPr>
        <w:pStyle w:val="paragraph"/>
        <w:spacing w:before="0" w:beforeAutospacing="0" w:after="0" w:afterAutospacing="0" w:line="360" w:lineRule="auto"/>
        <w:ind w:right="810"/>
        <w:jc w:val="both"/>
        <w:textAlignment w:val="baseline"/>
        <w:rPr>
          <w:rFonts w:ascii="Arial" w:hAnsi="Arial" w:cs="Arial"/>
        </w:rPr>
      </w:pPr>
    </w:p>
    <w:p w14:paraId="63D6355F" w14:textId="61962A19" w:rsidR="004B3531" w:rsidRDefault="0058609E" w:rsidP="00170A77">
      <w:pPr>
        <w:pStyle w:val="paragraph"/>
        <w:spacing w:before="0" w:beforeAutospacing="0" w:after="0" w:afterAutospacing="0" w:line="360" w:lineRule="auto"/>
        <w:ind w:right="810"/>
        <w:jc w:val="both"/>
        <w:textAlignment w:val="baseline"/>
        <w:rPr>
          <w:rFonts w:ascii="Arial" w:hAnsi="Arial" w:cs="Arial"/>
        </w:rPr>
      </w:pPr>
      <w:r w:rsidRPr="00083041">
        <w:rPr>
          <w:rFonts w:ascii="Arial" w:hAnsi="Arial" w:cs="Arial"/>
        </w:rPr>
        <w:t xml:space="preserve">In conclusion, by </w:t>
      </w:r>
      <w:r w:rsidR="00CE51F7" w:rsidRPr="00083041">
        <w:rPr>
          <w:rFonts w:ascii="Arial" w:hAnsi="Arial" w:cs="Arial"/>
        </w:rPr>
        <w:t xml:space="preserve">utilising the knowledge I </w:t>
      </w:r>
      <w:r w:rsidR="0061139F" w:rsidRPr="00083041">
        <w:rPr>
          <w:rFonts w:ascii="Arial" w:hAnsi="Arial" w:cs="Arial"/>
        </w:rPr>
        <w:t xml:space="preserve">gained from completing this research, </w:t>
      </w:r>
      <w:r w:rsidR="00CE51F7" w:rsidRPr="00083041">
        <w:rPr>
          <w:rFonts w:ascii="Arial" w:hAnsi="Arial" w:cs="Arial"/>
        </w:rPr>
        <w:t xml:space="preserve">I </w:t>
      </w:r>
      <w:r w:rsidR="007E2EDD">
        <w:rPr>
          <w:rFonts w:ascii="Arial" w:hAnsi="Arial" w:cs="Arial"/>
        </w:rPr>
        <w:t xml:space="preserve">will </w:t>
      </w:r>
      <w:r w:rsidR="007E2EDD" w:rsidRPr="00083041">
        <w:rPr>
          <w:rFonts w:ascii="Arial" w:hAnsi="Arial" w:cs="Arial"/>
        </w:rPr>
        <w:t>examin</w:t>
      </w:r>
      <w:r w:rsidR="007E2EDD">
        <w:rPr>
          <w:rFonts w:ascii="Arial" w:hAnsi="Arial" w:cs="Arial"/>
        </w:rPr>
        <w:t>e</w:t>
      </w:r>
      <w:r w:rsidR="007E2EDD" w:rsidRPr="00083041">
        <w:rPr>
          <w:rFonts w:ascii="Arial" w:hAnsi="Arial" w:cs="Arial"/>
        </w:rPr>
        <w:t xml:space="preserve"> and structur</w:t>
      </w:r>
      <w:r w:rsidR="007E2EDD">
        <w:rPr>
          <w:rFonts w:ascii="Arial" w:hAnsi="Arial" w:cs="Arial"/>
        </w:rPr>
        <w:t>e</w:t>
      </w:r>
      <w:r w:rsidR="007E2EDD" w:rsidRPr="00083041">
        <w:rPr>
          <w:rFonts w:ascii="Arial" w:hAnsi="Arial" w:cs="Arial"/>
        </w:rPr>
        <w:t xml:space="preserve"> my change proposal </w:t>
      </w:r>
      <w:r w:rsidR="00FE3AD2">
        <w:rPr>
          <w:rFonts w:ascii="Arial" w:hAnsi="Arial" w:cs="Arial"/>
        </w:rPr>
        <w:t xml:space="preserve">in conjunction with WAST’s </w:t>
      </w:r>
      <w:r w:rsidR="00074960">
        <w:rPr>
          <w:rFonts w:ascii="Arial" w:hAnsi="Arial" w:cs="Arial"/>
        </w:rPr>
        <w:t>IMTP and</w:t>
      </w:r>
      <w:r w:rsidR="00C060A6">
        <w:rPr>
          <w:rFonts w:ascii="Arial" w:hAnsi="Arial" w:cs="Arial"/>
        </w:rPr>
        <w:t xml:space="preserve"> </w:t>
      </w:r>
      <w:r w:rsidR="00F25200" w:rsidRPr="00083041">
        <w:rPr>
          <w:rFonts w:ascii="Arial" w:hAnsi="Arial" w:cs="Arial"/>
        </w:rPr>
        <w:t xml:space="preserve">create a clear </w:t>
      </w:r>
      <w:r w:rsidR="006A644F" w:rsidRPr="00083041">
        <w:rPr>
          <w:rFonts w:ascii="Arial" w:hAnsi="Arial" w:cs="Arial"/>
        </w:rPr>
        <w:t>vision</w:t>
      </w:r>
      <w:r w:rsidR="0004268D">
        <w:rPr>
          <w:rFonts w:ascii="Arial" w:hAnsi="Arial" w:cs="Arial"/>
        </w:rPr>
        <w:t xml:space="preserve"> to </w:t>
      </w:r>
      <w:r w:rsidR="00FE3AD2">
        <w:rPr>
          <w:rFonts w:ascii="Arial" w:hAnsi="Arial" w:cs="Arial"/>
        </w:rPr>
        <w:t xml:space="preserve">deliver </w:t>
      </w:r>
      <w:r w:rsidR="00500342" w:rsidRPr="00083041">
        <w:rPr>
          <w:rFonts w:ascii="Arial" w:hAnsi="Arial" w:cs="Arial"/>
        </w:rPr>
        <w:t xml:space="preserve">the organisations strategic objectives </w:t>
      </w:r>
      <w:r w:rsidR="00FA0CF4">
        <w:rPr>
          <w:rFonts w:ascii="Arial" w:hAnsi="Arial" w:cs="Arial"/>
        </w:rPr>
        <w:t xml:space="preserve">by </w:t>
      </w:r>
      <w:r w:rsidR="00500342" w:rsidRPr="00083041">
        <w:rPr>
          <w:rFonts w:ascii="Arial" w:hAnsi="Arial" w:cs="Arial"/>
        </w:rPr>
        <w:t>shap</w:t>
      </w:r>
      <w:r w:rsidR="00FA0CF4">
        <w:rPr>
          <w:rFonts w:ascii="Arial" w:hAnsi="Arial" w:cs="Arial"/>
        </w:rPr>
        <w:t>ing</w:t>
      </w:r>
      <w:r w:rsidR="00500342" w:rsidRPr="00083041">
        <w:rPr>
          <w:rFonts w:ascii="Arial" w:hAnsi="Arial" w:cs="Arial"/>
        </w:rPr>
        <w:t xml:space="preserve"> the future delivery of services</w:t>
      </w:r>
      <w:r w:rsidR="00EE341E" w:rsidRPr="00083041">
        <w:rPr>
          <w:rFonts w:ascii="Arial" w:hAnsi="Arial" w:cs="Arial"/>
        </w:rPr>
        <w:t xml:space="preserve">. </w:t>
      </w:r>
      <w:r w:rsidR="00670CD2">
        <w:rPr>
          <w:rFonts w:ascii="Arial" w:hAnsi="Arial" w:cs="Arial"/>
        </w:rPr>
        <w:t xml:space="preserve">In conjunction, </w:t>
      </w:r>
      <w:r w:rsidR="00725AEF">
        <w:rPr>
          <w:rFonts w:ascii="Arial" w:hAnsi="Arial" w:cs="Arial"/>
        </w:rPr>
        <w:t xml:space="preserve">I will utilise </w:t>
      </w:r>
      <w:r w:rsidR="00F2481A" w:rsidRPr="00083041">
        <w:rPr>
          <w:rFonts w:ascii="Arial" w:hAnsi="Arial" w:cs="Arial"/>
        </w:rPr>
        <w:t xml:space="preserve">WAST </w:t>
      </w:r>
      <w:r w:rsidR="00F159DF" w:rsidRPr="00083041">
        <w:rPr>
          <w:rFonts w:ascii="Arial" w:hAnsi="Arial" w:cs="Arial"/>
        </w:rPr>
        <w:t>behaviours</w:t>
      </w:r>
      <w:r w:rsidR="00E20E8F" w:rsidRPr="00083041">
        <w:rPr>
          <w:rFonts w:ascii="Arial" w:hAnsi="Arial" w:cs="Arial"/>
        </w:rPr>
        <w:t xml:space="preserve"> </w:t>
      </w:r>
      <w:r w:rsidR="00F2481A" w:rsidRPr="00083041">
        <w:rPr>
          <w:rFonts w:ascii="Arial" w:hAnsi="Arial" w:cs="Arial"/>
        </w:rPr>
        <w:t>as</w:t>
      </w:r>
      <w:r w:rsidR="00E20E8F" w:rsidRPr="00083041">
        <w:rPr>
          <w:rFonts w:ascii="Arial" w:hAnsi="Arial" w:cs="Arial"/>
        </w:rPr>
        <w:t xml:space="preserve"> </w:t>
      </w:r>
      <w:r w:rsidR="00725AEF">
        <w:rPr>
          <w:rFonts w:ascii="Arial" w:hAnsi="Arial" w:cs="Arial"/>
        </w:rPr>
        <w:t xml:space="preserve">the </w:t>
      </w:r>
      <w:r w:rsidR="00F2481A" w:rsidRPr="00083041">
        <w:rPr>
          <w:rFonts w:ascii="Arial" w:hAnsi="Arial" w:cs="Arial"/>
        </w:rPr>
        <w:t xml:space="preserve">shared </w:t>
      </w:r>
      <w:r w:rsidR="00E20E8F" w:rsidRPr="00083041">
        <w:rPr>
          <w:rFonts w:ascii="Arial" w:hAnsi="Arial" w:cs="Arial"/>
        </w:rPr>
        <w:t>values</w:t>
      </w:r>
      <w:r w:rsidR="00725AEF">
        <w:rPr>
          <w:rFonts w:ascii="Arial" w:hAnsi="Arial" w:cs="Arial"/>
        </w:rPr>
        <w:t xml:space="preserve"> to engage </w:t>
      </w:r>
      <w:r w:rsidR="00F25200" w:rsidRPr="00083041">
        <w:rPr>
          <w:rFonts w:ascii="Arial" w:hAnsi="Arial" w:cs="Arial"/>
        </w:rPr>
        <w:t xml:space="preserve">my stakeholders to create buy in and </w:t>
      </w:r>
      <w:r w:rsidR="006A644F" w:rsidRPr="00083041">
        <w:rPr>
          <w:rFonts w:ascii="Arial" w:hAnsi="Arial" w:cs="Arial"/>
        </w:rPr>
        <w:t>recruit</w:t>
      </w:r>
      <w:r w:rsidR="00F25200" w:rsidRPr="00083041">
        <w:rPr>
          <w:rFonts w:ascii="Arial" w:hAnsi="Arial" w:cs="Arial"/>
        </w:rPr>
        <w:t xml:space="preserve"> </w:t>
      </w:r>
      <w:r w:rsidR="006A644F" w:rsidRPr="00083041">
        <w:rPr>
          <w:rFonts w:ascii="Arial" w:hAnsi="Arial" w:cs="Arial"/>
        </w:rPr>
        <w:t>allies</w:t>
      </w:r>
      <w:r w:rsidR="00511A24" w:rsidRPr="00083041">
        <w:rPr>
          <w:rFonts w:ascii="Arial" w:hAnsi="Arial" w:cs="Arial"/>
        </w:rPr>
        <w:t xml:space="preserve"> to </w:t>
      </w:r>
      <w:r w:rsidR="007D31C1" w:rsidRPr="00083041">
        <w:rPr>
          <w:rFonts w:ascii="Arial" w:hAnsi="Arial" w:cs="Arial"/>
        </w:rPr>
        <w:t xml:space="preserve">help </w:t>
      </w:r>
      <w:r w:rsidR="00511A24" w:rsidRPr="00083041">
        <w:rPr>
          <w:rFonts w:ascii="Arial" w:hAnsi="Arial" w:cs="Arial"/>
        </w:rPr>
        <w:t>push the project forward</w:t>
      </w:r>
      <w:r w:rsidR="00BD0EF2">
        <w:rPr>
          <w:rFonts w:ascii="Arial" w:hAnsi="Arial" w:cs="Arial"/>
        </w:rPr>
        <w:t>.</w:t>
      </w:r>
      <w:r w:rsidR="00511A24" w:rsidRPr="00083041">
        <w:rPr>
          <w:rFonts w:ascii="Arial" w:hAnsi="Arial" w:cs="Arial"/>
        </w:rPr>
        <w:t xml:space="preserve"> </w:t>
      </w:r>
      <w:r w:rsidR="00F25200" w:rsidRPr="00083041">
        <w:rPr>
          <w:rFonts w:ascii="Arial" w:hAnsi="Arial" w:cs="Arial"/>
        </w:rPr>
        <w:t xml:space="preserve"> </w:t>
      </w:r>
      <w:r w:rsidR="00961BB6" w:rsidRPr="00083041">
        <w:rPr>
          <w:rFonts w:ascii="Arial" w:hAnsi="Arial" w:cs="Arial"/>
        </w:rPr>
        <w:t xml:space="preserve"> </w:t>
      </w:r>
    </w:p>
    <w:p w14:paraId="0ABCD127" w14:textId="77777777" w:rsidR="003767D9" w:rsidRDefault="003767D9" w:rsidP="00083041">
      <w:pPr>
        <w:pStyle w:val="paragraph"/>
        <w:spacing w:before="0" w:beforeAutospacing="0" w:after="0" w:afterAutospacing="0"/>
        <w:ind w:right="810"/>
        <w:jc w:val="both"/>
        <w:textAlignment w:val="baseline"/>
        <w:rPr>
          <w:rFonts w:ascii="Arial" w:hAnsi="Arial" w:cs="Arial"/>
        </w:rPr>
      </w:pPr>
    </w:p>
    <w:p w14:paraId="29FF2208" w14:textId="26E6630B" w:rsidR="00083041" w:rsidRDefault="00083041" w:rsidP="00083041">
      <w:pPr>
        <w:pStyle w:val="paragraph"/>
        <w:spacing w:before="0" w:beforeAutospacing="0" w:after="0" w:afterAutospacing="0"/>
        <w:jc w:val="both"/>
        <w:textAlignment w:val="baseline"/>
        <w:rPr>
          <w:rStyle w:val="eop"/>
          <w:rFonts w:ascii="Arial" w:hAnsi="Arial" w:cs="Arial"/>
        </w:rPr>
      </w:pPr>
    </w:p>
    <w:p w14:paraId="41FC09FD"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205085B0"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55109F92"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50536157"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49379380"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69D0DA5C"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56729F86"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7CA72C23"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430D2EC7"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7E86C542"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282E121A"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65F5559E"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7EF3393B"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72AC962C"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36053827"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400E8A6E"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4C2B3734"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42050989"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2E29CD05"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7F2EA8C6"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72A226AB"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42D533A1"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622BDFA0"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4A18DAF6"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07F49CC0"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5CF7C0FD"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2F30B323"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2AC2E923"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6C19F2E2"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028A1336"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2515DE8A"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523984A8"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226481CF"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6E981050"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30A8AA24" w14:textId="77777777" w:rsidR="00BD7F9B" w:rsidRDefault="00BD7F9B" w:rsidP="00083041">
      <w:pPr>
        <w:pStyle w:val="paragraph"/>
        <w:spacing w:before="0" w:beforeAutospacing="0" w:after="0" w:afterAutospacing="0"/>
        <w:jc w:val="both"/>
        <w:textAlignment w:val="baseline"/>
        <w:rPr>
          <w:rStyle w:val="eop"/>
          <w:rFonts w:ascii="Arial" w:hAnsi="Arial" w:cs="Arial"/>
        </w:rPr>
      </w:pPr>
    </w:p>
    <w:p w14:paraId="56AE07DD" w14:textId="7363AFAA" w:rsidR="00991F06" w:rsidRDefault="0067481D" w:rsidP="00377E03">
      <w:pPr>
        <w:spacing w:line="360" w:lineRule="auto"/>
        <w:rPr>
          <w:rFonts w:ascii="Arial" w:hAnsi="Arial" w:cs="Arial"/>
          <w:b/>
          <w:bCs/>
        </w:rPr>
      </w:pPr>
      <w:r w:rsidRPr="00377E03">
        <w:rPr>
          <w:rFonts w:ascii="Arial" w:hAnsi="Arial" w:cs="Arial"/>
          <w:b/>
          <w:bCs/>
        </w:rPr>
        <w:lastRenderedPageBreak/>
        <w:t>Bibliography</w:t>
      </w:r>
    </w:p>
    <w:p w14:paraId="5DB65896" w14:textId="2D1CEB66" w:rsidR="00BB3DC7" w:rsidRPr="00C76584" w:rsidRDefault="00AD6F12" w:rsidP="001D55CE">
      <w:pPr>
        <w:spacing w:line="240" w:lineRule="auto"/>
        <w:ind w:left="567" w:hanging="567"/>
        <w:rPr>
          <w:rFonts w:ascii="Arial" w:hAnsi="Arial" w:cs="Arial"/>
          <w:b/>
          <w:bCs/>
          <w:sz w:val="24"/>
          <w:szCs w:val="24"/>
        </w:rPr>
      </w:pPr>
      <w:proofErr w:type="spellStart"/>
      <w:r w:rsidRPr="00C76584">
        <w:rPr>
          <w:rFonts w:ascii="Arial" w:hAnsi="Arial" w:cs="Arial"/>
          <w:sz w:val="24"/>
          <w:szCs w:val="24"/>
        </w:rPr>
        <w:t>Armenakis</w:t>
      </w:r>
      <w:proofErr w:type="spellEnd"/>
      <w:r w:rsidRPr="00C76584">
        <w:rPr>
          <w:rFonts w:ascii="Arial" w:hAnsi="Arial" w:cs="Arial"/>
          <w:sz w:val="24"/>
          <w:szCs w:val="24"/>
        </w:rPr>
        <w:t>,</w:t>
      </w:r>
      <w:r w:rsidR="00BB3DC7" w:rsidRPr="00C76584">
        <w:rPr>
          <w:rFonts w:ascii="Arial" w:hAnsi="Arial" w:cs="Arial"/>
          <w:sz w:val="24"/>
          <w:szCs w:val="24"/>
        </w:rPr>
        <w:t xml:space="preserve"> A. A. and Harris, S. G. </w:t>
      </w:r>
      <w:r w:rsidR="00604D77" w:rsidRPr="00C76584">
        <w:rPr>
          <w:rFonts w:ascii="Arial" w:hAnsi="Arial" w:cs="Arial"/>
          <w:sz w:val="24"/>
          <w:szCs w:val="24"/>
        </w:rPr>
        <w:t>(</w:t>
      </w:r>
      <w:r w:rsidR="00BB3DC7" w:rsidRPr="00C76584">
        <w:rPr>
          <w:rFonts w:ascii="Arial" w:hAnsi="Arial" w:cs="Arial"/>
          <w:sz w:val="24"/>
          <w:szCs w:val="24"/>
        </w:rPr>
        <w:t>2009</w:t>
      </w:r>
      <w:r w:rsidR="00604D77" w:rsidRPr="00C76584">
        <w:rPr>
          <w:rFonts w:ascii="Arial" w:hAnsi="Arial" w:cs="Arial"/>
          <w:sz w:val="24"/>
          <w:szCs w:val="24"/>
        </w:rPr>
        <w:t>)</w:t>
      </w:r>
      <w:r w:rsidR="00BB3DC7" w:rsidRPr="00C76584">
        <w:rPr>
          <w:rFonts w:ascii="Arial" w:hAnsi="Arial" w:cs="Arial"/>
          <w:sz w:val="24"/>
          <w:szCs w:val="24"/>
        </w:rPr>
        <w:t xml:space="preserve"> Reflections: Our journey in organizational change and research. </w:t>
      </w:r>
      <w:r w:rsidR="00BB3DC7" w:rsidRPr="00C76584">
        <w:rPr>
          <w:rStyle w:val="citationsource-journal"/>
          <w:rFonts w:ascii="Arial" w:hAnsi="Arial" w:cs="Arial"/>
          <w:i/>
          <w:iCs/>
          <w:sz w:val="24"/>
          <w:szCs w:val="24"/>
        </w:rPr>
        <w:t>Journal of Change Management</w:t>
      </w:r>
      <w:r w:rsidR="00BB3DC7" w:rsidRPr="00C76584">
        <w:rPr>
          <w:rFonts w:ascii="Arial" w:hAnsi="Arial" w:cs="Arial"/>
          <w:sz w:val="24"/>
          <w:szCs w:val="24"/>
        </w:rPr>
        <w:t>,</w:t>
      </w:r>
      <w:r w:rsidR="00604D77" w:rsidRPr="00C76584">
        <w:rPr>
          <w:rFonts w:ascii="Arial" w:hAnsi="Arial" w:cs="Arial"/>
          <w:sz w:val="24"/>
          <w:szCs w:val="24"/>
        </w:rPr>
        <w:t xml:space="preserve"> </w:t>
      </w:r>
      <w:r w:rsidR="00BB3DC7" w:rsidRPr="00C76584">
        <w:rPr>
          <w:rFonts w:ascii="Arial" w:hAnsi="Arial" w:cs="Arial"/>
          <w:sz w:val="24"/>
          <w:szCs w:val="24"/>
        </w:rPr>
        <w:t>9</w:t>
      </w:r>
      <w:r w:rsidR="00F003B8" w:rsidRPr="00C76584">
        <w:rPr>
          <w:rFonts w:ascii="Arial" w:hAnsi="Arial" w:cs="Arial"/>
          <w:sz w:val="24"/>
          <w:szCs w:val="24"/>
        </w:rPr>
        <w:t xml:space="preserve">, pp. </w:t>
      </w:r>
      <w:r w:rsidR="00BB3DC7" w:rsidRPr="00C76584">
        <w:rPr>
          <w:rFonts w:ascii="Arial" w:hAnsi="Arial" w:cs="Arial"/>
          <w:sz w:val="24"/>
          <w:szCs w:val="24"/>
        </w:rPr>
        <w:t>127</w:t>
      </w:r>
      <w:r w:rsidR="00F003B8" w:rsidRPr="00C76584">
        <w:rPr>
          <w:rFonts w:ascii="Arial" w:hAnsi="Arial" w:cs="Arial"/>
          <w:sz w:val="24"/>
          <w:szCs w:val="24"/>
        </w:rPr>
        <w:t>-</w:t>
      </w:r>
      <w:r w:rsidR="00BB3DC7" w:rsidRPr="00C76584">
        <w:rPr>
          <w:rFonts w:ascii="Arial" w:hAnsi="Arial" w:cs="Arial"/>
          <w:sz w:val="24"/>
          <w:szCs w:val="24"/>
        </w:rPr>
        <w:t>142. doi:10.1080/14697010902879079)</w:t>
      </w:r>
    </w:p>
    <w:p w14:paraId="7E523DAF" w14:textId="409E7AE1" w:rsidR="00111883" w:rsidRPr="00C76584" w:rsidRDefault="00111883" w:rsidP="00111883">
      <w:pPr>
        <w:pStyle w:val="NormalWeb"/>
        <w:ind w:left="567" w:hanging="567"/>
        <w:rPr>
          <w:rFonts w:ascii="Arial" w:hAnsi="Arial" w:cs="Arial"/>
        </w:rPr>
      </w:pPr>
      <w:proofErr w:type="spellStart"/>
      <w:r w:rsidRPr="00C76584">
        <w:rPr>
          <w:rFonts w:ascii="Arial" w:hAnsi="Arial" w:cs="Arial"/>
        </w:rPr>
        <w:t>Assame</w:t>
      </w:r>
      <w:proofErr w:type="spellEnd"/>
      <w:r w:rsidRPr="00C76584">
        <w:rPr>
          <w:rFonts w:ascii="Arial" w:hAnsi="Arial" w:cs="Arial"/>
        </w:rPr>
        <w:t xml:space="preserve">, N., Chaffer, D. and Kline, R. et al (2023) </w:t>
      </w:r>
      <w:r w:rsidRPr="00C76584">
        <w:rPr>
          <w:rFonts w:ascii="Arial" w:hAnsi="Arial" w:cs="Arial"/>
          <w:i/>
          <w:iCs/>
        </w:rPr>
        <w:t>Being fair 2</w:t>
      </w:r>
      <w:r w:rsidRPr="00C76584">
        <w:rPr>
          <w:rFonts w:ascii="Arial" w:hAnsi="Arial" w:cs="Arial"/>
        </w:rPr>
        <w:t xml:space="preserve">, NHS </w:t>
      </w:r>
      <w:r w:rsidR="00EF1821" w:rsidRPr="00C76584">
        <w:rPr>
          <w:rFonts w:ascii="Arial" w:hAnsi="Arial" w:cs="Arial"/>
        </w:rPr>
        <w:t>Resolution</w:t>
      </w:r>
      <w:r w:rsidR="00EF1821" w:rsidRPr="00C76584">
        <w:rPr>
          <w:rFonts w:ascii="Arial" w:hAnsi="Arial" w:cs="Arial"/>
          <w:i/>
          <w:iCs/>
        </w:rPr>
        <w:t>.</w:t>
      </w:r>
      <w:r w:rsidRPr="00C76584">
        <w:rPr>
          <w:rFonts w:ascii="Arial" w:hAnsi="Arial" w:cs="Arial"/>
        </w:rPr>
        <w:t xml:space="preserve"> Available at: https://resolution.nhs.uk/wp-content/uploads/2023/03/Being-fair-2-final-1.pdf (Accessed: 09 March 2024). </w:t>
      </w:r>
    </w:p>
    <w:p w14:paraId="29351C39" w14:textId="1C8D58C3" w:rsidR="003E6673" w:rsidRPr="00C76584" w:rsidRDefault="003E6673" w:rsidP="00111883">
      <w:pPr>
        <w:pStyle w:val="NormalWeb"/>
        <w:ind w:left="567" w:hanging="567"/>
        <w:rPr>
          <w:rFonts w:ascii="Arial" w:hAnsi="Arial" w:cs="Arial"/>
        </w:rPr>
      </w:pPr>
      <w:r w:rsidRPr="00C76584">
        <w:rPr>
          <w:rFonts w:ascii="Arial" w:hAnsi="Arial" w:cs="Arial"/>
          <w:shd w:val="clear" w:color="auto" w:fill="FFFFFF"/>
        </w:rPr>
        <w:t>Baldwin R, Cave M, Lodge M (2011) </w:t>
      </w:r>
      <w:r w:rsidRPr="00C76584">
        <w:rPr>
          <w:rStyle w:val="Emphasis"/>
          <w:rFonts w:ascii="Arial" w:eastAsiaTheme="minorEastAsia" w:hAnsi="Arial" w:cs="Arial"/>
          <w:shd w:val="clear" w:color="auto" w:fill="FFFFFF"/>
        </w:rPr>
        <w:t>Understanding Regulation: Theory, Strategy and Practice</w:t>
      </w:r>
      <w:r w:rsidRPr="00C76584">
        <w:rPr>
          <w:rFonts w:ascii="Arial" w:hAnsi="Arial" w:cs="Arial"/>
          <w:shd w:val="clear" w:color="auto" w:fill="FFFFFF"/>
        </w:rPr>
        <w:t xml:space="preserve">, 2nd </w:t>
      </w:r>
      <w:proofErr w:type="spellStart"/>
      <w:r w:rsidRPr="00C76584">
        <w:rPr>
          <w:rFonts w:ascii="Arial" w:hAnsi="Arial" w:cs="Arial"/>
          <w:shd w:val="clear" w:color="auto" w:fill="FFFFFF"/>
        </w:rPr>
        <w:t>edn</w:t>
      </w:r>
      <w:proofErr w:type="spellEnd"/>
      <w:r w:rsidRPr="00C76584">
        <w:rPr>
          <w:rFonts w:ascii="Arial" w:hAnsi="Arial" w:cs="Arial"/>
          <w:shd w:val="clear" w:color="auto" w:fill="FFFFFF"/>
        </w:rPr>
        <w:t>. Oxford: Oxford University Press.</w:t>
      </w:r>
    </w:p>
    <w:p w14:paraId="4569D955" w14:textId="6895861E" w:rsidR="00952F6A" w:rsidRPr="00C76584" w:rsidRDefault="00952F6A" w:rsidP="00952F6A">
      <w:pPr>
        <w:pStyle w:val="NormalWeb"/>
        <w:ind w:left="567" w:hanging="567"/>
        <w:rPr>
          <w:rFonts w:ascii="Arial" w:hAnsi="Arial" w:cs="Arial"/>
        </w:rPr>
      </w:pPr>
      <w:r w:rsidRPr="00C76584">
        <w:rPr>
          <w:rFonts w:ascii="Arial" w:hAnsi="Arial" w:cs="Arial"/>
        </w:rPr>
        <w:t xml:space="preserve">Bamford, D. and Daniel, S. (2005) ‘A </w:t>
      </w:r>
      <w:r w:rsidR="00C76584">
        <w:rPr>
          <w:rFonts w:ascii="Arial" w:hAnsi="Arial" w:cs="Arial"/>
        </w:rPr>
        <w:t>C</w:t>
      </w:r>
      <w:r w:rsidRPr="00C76584">
        <w:rPr>
          <w:rFonts w:ascii="Arial" w:hAnsi="Arial" w:cs="Arial"/>
        </w:rPr>
        <w:t xml:space="preserve">ase </w:t>
      </w:r>
      <w:r w:rsidR="00C76584">
        <w:rPr>
          <w:rFonts w:ascii="Arial" w:hAnsi="Arial" w:cs="Arial"/>
        </w:rPr>
        <w:t>S</w:t>
      </w:r>
      <w:r w:rsidRPr="00C76584">
        <w:rPr>
          <w:rFonts w:ascii="Arial" w:hAnsi="Arial" w:cs="Arial"/>
        </w:rPr>
        <w:t xml:space="preserve">tudy of Change Management Effectiveness within the NHS’, </w:t>
      </w:r>
      <w:r w:rsidRPr="00C76584">
        <w:rPr>
          <w:rFonts w:ascii="Arial" w:hAnsi="Arial" w:cs="Arial"/>
          <w:i/>
          <w:iCs/>
        </w:rPr>
        <w:t>Journal of Change Management</w:t>
      </w:r>
      <w:r w:rsidRPr="00C76584">
        <w:rPr>
          <w:rFonts w:ascii="Arial" w:hAnsi="Arial" w:cs="Arial"/>
        </w:rPr>
        <w:t xml:space="preserve">, 5(4), pp. 391–406. doi:10.1080/14697010500287360. </w:t>
      </w:r>
    </w:p>
    <w:p w14:paraId="3C9C69BB" w14:textId="162772EF" w:rsidR="00FA196A" w:rsidRPr="00C76584" w:rsidRDefault="00FA196A" w:rsidP="001D55CE">
      <w:pPr>
        <w:pStyle w:val="paragraph"/>
        <w:spacing w:before="0" w:beforeAutospacing="0" w:after="0" w:afterAutospacing="0"/>
        <w:ind w:left="567" w:right="811" w:hanging="567"/>
        <w:textAlignment w:val="baseline"/>
        <w:rPr>
          <w:rStyle w:val="eop"/>
          <w:rFonts w:ascii="Arial" w:hAnsi="Arial" w:cs="Arial"/>
        </w:rPr>
      </w:pPr>
      <w:r w:rsidRPr="00C76584">
        <w:rPr>
          <w:rFonts w:ascii="Arial" w:hAnsi="Arial" w:cs="Arial"/>
          <w:shd w:val="clear" w:color="auto" w:fill="FFFFFF"/>
        </w:rPr>
        <w:t>Barsh, J., Capozzi, M.M. and Davidson, J.</w:t>
      </w:r>
      <w:r w:rsidR="005B5F54">
        <w:rPr>
          <w:rFonts w:ascii="Arial" w:hAnsi="Arial" w:cs="Arial"/>
          <w:shd w:val="clear" w:color="auto" w:fill="FFFFFF"/>
        </w:rPr>
        <w:t xml:space="preserve"> </w:t>
      </w:r>
      <w:r w:rsidRPr="00C76584">
        <w:rPr>
          <w:rFonts w:ascii="Arial" w:hAnsi="Arial" w:cs="Arial"/>
          <w:shd w:val="clear" w:color="auto" w:fill="FFFFFF"/>
        </w:rPr>
        <w:t>(2008) Leadership and Innovation. </w:t>
      </w:r>
      <w:r w:rsidRPr="00C76584">
        <w:rPr>
          <w:rFonts w:ascii="Arial" w:hAnsi="Arial" w:cs="Arial"/>
          <w:i/>
          <w:iCs/>
          <w:shd w:val="clear" w:color="auto" w:fill="FFFFFF"/>
        </w:rPr>
        <w:t>McKinsey Quarterly</w:t>
      </w:r>
      <w:r w:rsidRPr="005A6223">
        <w:rPr>
          <w:rFonts w:ascii="Arial" w:hAnsi="Arial" w:cs="Arial"/>
          <w:shd w:val="clear" w:color="auto" w:fill="FFFFFF"/>
        </w:rPr>
        <w:t>, 1</w:t>
      </w:r>
      <w:r w:rsidRPr="00C76584">
        <w:rPr>
          <w:rFonts w:ascii="Arial" w:hAnsi="Arial" w:cs="Arial"/>
          <w:shd w:val="clear" w:color="auto" w:fill="FFFFFF"/>
        </w:rPr>
        <w:t xml:space="preserve">, </w:t>
      </w:r>
      <w:r w:rsidR="005A6223">
        <w:rPr>
          <w:rFonts w:ascii="Arial" w:hAnsi="Arial" w:cs="Arial"/>
          <w:shd w:val="clear" w:color="auto" w:fill="FFFFFF"/>
        </w:rPr>
        <w:t>p</w:t>
      </w:r>
      <w:r w:rsidRPr="00C76584">
        <w:rPr>
          <w:rFonts w:ascii="Arial" w:hAnsi="Arial" w:cs="Arial"/>
          <w:shd w:val="clear" w:color="auto" w:fill="FFFFFF"/>
        </w:rPr>
        <w:t>p.37-47.</w:t>
      </w:r>
    </w:p>
    <w:p w14:paraId="5ECA4812" w14:textId="156B185A" w:rsidR="00912FD9" w:rsidRPr="00C76584" w:rsidRDefault="00912FD9" w:rsidP="00912FD9">
      <w:pPr>
        <w:pStyle w:val="NormalWeb"/>
        <w:ind w:left="567" w:hanging="567"/>
        <w:rPr>
          <w:rFonts w:ascii="Arial" w:hAnsi="Arial" w:cs="Arial"/>
        </w:rPr>
      </w:pPr>
      <w:r w:rsidRPr="00C76584">
        <w:rPr>
          <w:rFonts w:ascii="Arial" w:hAnsi="Arial" w:cs="Arial"/>
        </w:rPr>
        <w:t xml:space="preserve">Booth, S.M. and Bloch, M. (2012) ‘An evaluation of a new prehospital pre-alert guidance tool’, </w:t>
      </w:r>
      <w:r w:rsidRPr="00C76584">
        <w:rPr>
          <w:rFonts w:ascii="Arial" w:hAnsi="Arial" w:cs="Arial"/>
          <w:i/>
          <w:iCs/>
        </w:rPr>
        <w:t>Emergency Medicine Journal</w:t>
      </w:r>
      <w:r w:rsidRPr="00C76584">
        <w:rPr>
          <w:rFonts w:ascii="Arial" w:hAnsi="Arial" w:cs="Arial"/>
        </w:rPr>
        <w:t xml:space="preserve">, 30(10), pp. 820–823. doi:10.1136/emermed-2012-201545. </w:t>
      </w:r>
    </w:p>
    <w:p w14:paraId="12AFBFD6" w14:textId="0270E6BC" w:rsidR="00681F1F" w:rsidRPr="00C76584" w:rsidRDefault="00681F1F" w:rsidP="00912FD9">
      <w:pPr>
        <w:pStyle w:val="NormalWeb"/>
        <w:ind w:left="567" w:hanging="567"/>
        <w:rPr>
          <w:rFonts w:ascii="Arial" w:hAnsi="Arial" w:cs="Arial"/>
        </w:rPr>
      </w:pPr>
      <w:r w:rsidRPr="00C76584">
        <w:rPr>
          <w:rFonts w:ascii="Arial" w:hAnsi="Arial" w:cs="Arial"/>
        </w:rPr>
        <w:t xml:space="preserve">Bovens, L., 2009. </w:t>
      </w:r>
      <w:r w:rsidRPr="00C76584">
        <w:rPr>
          <w:rFonts w:ascii="Arial" w:hAnsi="Arial" w:cs="Arial"/>
          <w:i/>
          <w:iCs/>
        </w:rPr>
        <w:t>The ethics of nudge</w:t>
      </w:r>
      <w:r w:rsidRPr="00C76584">
        <w:rPr>
          <w:rFonts w:ascii="Arial" w:hAnsi="Arial" w:cs="Arial"/>
        </w:rPr>
        <w:t xml:space="preserve">. In: </w:t>
      </w:r>
      <w:proofErr w:type="spellStart"/>
      <w:r w:rsidRPr="00C76584">
        <w:rPr>
          <w:rFonts w:ascii="Arial" w:hAnsi="Arial" w:cs="Arial"/>
        </w:rPr>
        <w:t>Grüne</w:t>
      </w:r>
      <w:proofErr w:type="spellEnd"/>
      <w:r w:rsidRPr="00C76584">
        <w:rPr>
          <w:rFonts w:ascii="Arial" w:hAnsi="Arial" w:cs="Arial"/>
        </w:rPr>
        <w:t>-Yanoff, T., Hansson, S.O. eds. 2009. Preference change. Theory and Decision Library. Dordrecht: Springer, 42, p</w:t>
      </w:r>
      <w:r w:rsidR="005A6223">
        <w:rPr>
          <w:rFonts w:ascii="Arial" w:hAnsi="Arial" w:cs="Arial"/>
        </w:rPr>
        <w:t>p</w:t>
      </w:r>
      <w:r w:rsidRPr="00C76584">
        <w:rPr>
          <w:rFonts w:ascii="Arial" w:hAnsi="Arial" w:cs="Arial"/>
        </w:rPr>
        <w:t>.207-219. https://doi.org/10.1007/978- 90-481-2593-7_10</w:t>
      </w:r>
    </w:p>
    <w:p w14:paraId="16F16EC1" w14:textId="56DE5381" w:rsidR="00F014EA" w:rsidRPr="00C76584" w:rsidRDefault="00F014EA" w:rsidP="00F014EA">
      <w:pPr>
        <w:pStyle w:val="NormalWeb"/>
        <w:ind w:left="567" w:hanging="567"/>
        <w:rPr>
          <w:rFonts w:ascii="Arial" w:hAnsi="Arial" w:cs="Arial"/>
        </w:rPr>
      </w:pPr>
      <w:r w:rsidRPr="00C76584">
        <w:rPr>
          <w:rFonts w:ascii="Arial" w:hAnsi="Arial" w:cs="Arial"/>
        </w:rPr>
        <w:t>Braithwaite, J.</w:t>
      </w:r>
      <w:r w:rsidR="00227828" w:rsidRPr="00C76584">
        <w:rPr>
          <w:rFonts w:ascii="Arial" w:hAnsi="Arial" w:cs="Arial"/>
        </w:rPr>
        <w:t>, Herkes J, Ludlow K</w:t>
      </w:r>
      <w:r w:rsidR="00227828" w:rsidRPr="00C76584">
        <w:rPr>
          <w:rFonts w:ascii="Arial" w:hAnsi="Arial" w:cs="Arial"/>
          <w:i/>
          <w:iCs/>
        </w:rPr>
        <w:t xml:space="preserve"> </w:t>
      </w:r>
      <w:r w:rsidRPr="00C76584">
        <w:rPr>
          <w:rFonts w:ascii="Arial" w:hAnsi="Arial" w:cs="Arial"/>
          <w:i/>
          <w:iCs/>
        </w:rPr>
        <w:t>et al.</w:t>
      </w:r>
      <w:r w:rsidRPr="00C76584">
        <w:rPr>
          <w:rFonts w:ascii="Arial" w:hAnsi="Arial" w:cs="Arial"/>
        </w:rPr>
        <w:t xml:space="preserve"> (2017) ‘Association between organisational and workplace cultures, and patient outcomes: Systematic review’, </w:t>
      </w:r>
      <w:r w:rsidRPr="00C76584">
        <w:rPr>
          <w:rFonts w:ascii="Arial" w:hAnsi="Arial" w:cs="Arial"/>
          <w:i/>
          <w:iCs/>
        </w:rPr>
        <w:t>BMJ Open</w:t>
      </w:r>
      <w:r w:rsidRPr="00C76584">
        <w:rPr>
          <w:rFonts w:ascii="Arial" w:hAnsi="Arial" w:cs="Arial"/>
        </w:rPr>
        <w:t xml:space="preserve">, 7(11). doi:10.1136/bmjopen-2017-017708. </w:t>
      </w:r>
    </w:p>
    <w:p w14:paraId="28F6C317" w14:textId="51CFE637" w:rsidR="00C73BBE" w:rsidRPr="00C76584" w:rsidRDefault="00C73BBE"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Bridwell-Mitchell, E.N. and </w:t>
      </w:r>
      <w:proofErr w:type="spellStart"/>
      <w:r w:rsidRPr="00C76584">
        <w:rPr>
          <w:rFonts w:ascii="Arial" w:hAnsi="Arial" w:cs="Arial"/>
        </w:rPr>
        <w:t>Mezias</w:t>
      </w:r>
      <w:proofErr w:type="spellEnd"/>
      <w:r w:rsidRPr="00C76584">
        <w:rPr>
          <w:rFonts w:ascii="Arial" w:hAnsi="Arial" w:cs="Arial"/>
        </w:rPr>
        <w:t xml:space="preserve">, S.J. (2012). The Quest for Cognitive Legitimacy: Organizational Identity Crafting and Internal Stakeholder Support. </w:t>
      </w:r>
      <w:r w:rsidRPr="00C76584">
        <w:rPr>
          <w:rFonts w:ascii="Arial" w:hAnsi="Arial" w:cs="Arial"/>
          <w:i/>
          <w:iCs/>
        </w:rPr>
        <w:t>Journal of Change Management</w:t>
      </w:r>
      <w:r w:rsidRPr="00C76584">
        <w:rPr>
          <w:rFonts w:ascii="Arial" w:hAnsi="Arial" w:cs="Arial"/>
        </w:rPr>
        <w:t>, 12(2), pp.189–207.</w:t>
      </w:r>
      <w:r w:rsidR="00BD50C1">
        <w:rPr>
          <w:rFonts w:ascii="Arial" w:hAnsi="Arial" w:cs="Arial"/>
        </w:rPr>
        <w:t xml:space="preserve"> </w:t>
      </w:r>
      <w:proofErr w:type="spellStart"/>
      <w:proofErr w:type="gramStart"/>
      <w:r w:rsidRPr="00C76584">
        <w:rPr>
          <w:rFonts w:ascii="Arial" w:hAnsi="Arial" w:cs="Arial"/>
        </w:rPr>
        <w:t>doi:https</w:t>
      </w:r>
      <w:proofErr w:type="spellEnd"/>
      <w:r w:rsidRPr="00C76584">
        <w:rPr>
          <w:rFonts w:ascii="Arial" w:hAnsi="Arial" w:cs="Arial"/>
        </w:rPr>
        <w:t>://doi.org/10.1080/14697017.2011.645053</w:t>
      </w:r>
      <w:proofErr w:type="gramEnd"/>
      <w:r w:rsidRPr="00C76584">
        <w:rPr>
          <w:rFonts w:ascii="Arial" w:hAnsi="Arial" w:cs="Arial"/>
        </w:rPr>
        <w:t>.</w:t>
      </w:r>
    </w:p>
    <w:p w14:paraId="19F008A9" w14:textId="77777777" w:rsidR="007D54B0" w:rsidRPr="00C76584" w:rsidRDefault="007D54B0" w:rsidP="007D54B0">
      <w:pPr>
        <w:pStyle w:val="NormalWeb"/>
        <w:ind w:left="567" w:hanging="567"/>
        <w:rPr>
          <w:rFonts w:ascii="Arial" w:hAnsi="Arial" w:cs="Arial"/>
        </w:rPr>
      </w:pPr>
      <w:r w:rsidRPr="00C76584">
        <w:rPr>
          <w:rFonts w:ascii="Arial" w:hAnsi="Arial" w:cs="Arial"/>
        </w:rPr>
        <w:t xml:space="preserve">Brown, R. and Warwick, J. (2001) ‘Blue calls--time for a change?’, </w:t>
      </w:r>
      <w:r w:rsidRPr="00C76584">
        <w:rPr>
          <w:rFonts w:ascii="Arial" w:hAnsi="Arial" w:cs="Arial"/>
          <w:i/>
          <w:iCs/>
        </w:rPr>
        <w:t>Emergency Medicine Journal</w:t>
      </w:r>
      <w:r w:rsidRPr="00C76584">
        <w:rPr>
          <w:rFonts w:ascii="Arial" w:hAnsi="Arial" w:cs="Arial"/>
        </w:rPr>
        <w:t xml:space="preserve">, 18(4), pp. 289–292. doi:10.1136/emj.18.4.289. </w:t>
      </w:r>
    </w:p>
    <w:p w14:paraId="0B6418D9" w14:textId="77777777" w:rsidR="003D0FB0" w:rsidRPr="00C76584" w:rsidRDefault="003D0FB0" w:rsidP="003D0FB0">
      <w:pPr>
        <w:pStyle w:val="NormalWeb"/>
        <w:ind w:left="567" w:hanging="567"/>
        <w:rPr>
          <w:rFonts w:ascii="Arial" w:hAnsi="Arial" w:cs="Arial"/>
        </w:rPr>
      </w:pPr>
      <w:r w:rsidRPr="00C76584">
        <w:rPr>
          <w:rFonts w:ascii="Arial" w:hAnsi="Arial" w:cs="Arial"/>
        </w:rPr>
        <w:t xml:space="preserve">Brown, E. and </w:t>
      </w:r>
      <w:proofErr w:type="spellStart"/>
      <w:r w:rsidRPr="00C76584">
        <w:rPr>
          <w:rFonts w:ascii="Arial" w:hAnsi="Arial" w:cs="Arial"/>
        </w:rPr>
        <w:t>Bleetman</w:t>
      </w:r>
      <w:proofErr w:type="spellEnd"/>
      <w:r w:rsidRPr="00C76584">
        <w:rPr>
          <w:rFonts w:ascii="Arial" w:hAnsi="Arial" w:cs="Arial"/>
        </w:rPr>
        <w:t xml:space="preserve">, A. (2006) ‘Ambulance alerting to hospital: The need for clearer guidance’, </w:t>
      </w:r>
      <w:r w:rsidRPr="00C76584">
        <w:rPr>
          <w:rFonts w:ascii="Arial" w:hAnsi="Arial" w:cs="Arial"/>
          <w:i/>
          <w:iCs/>
        </w:rPr>
        <w:t>Emergency Medicine Journal</w:t>
      </w:r>
      <w:r w:rsidRPr="00C76584">
        <w:rPr>
          <w:rFonts w:ascii="Arial" w:hAnsi="Arial" w:cs="Arial"/>
        </w:rPr>
        <w:t xml:space="preserve">, 23(10), pp. 811–814. doi:10.1136/emj.2005.030858. </w:t>
      </w:r>
    </w:p>
    <w:p w14:paraId="65F5871B" w14:textId="77777777" w:rsidR="00307F39" w:rsidRPr="00C76584" w:rsidRDefault="00307F39" w:rsidP="001D55CE">
      <w:pPr>
        <w:pStyle w:val="paragraph"/>
        <w:spacing w:before="0" w:beforeAutospacing="0" w:after="0" w:afterAutospacing="0"/>
        <w:ind w:left="567" w:hanging="567"/>
        <w:textAlignment w:val="baseline"/>
        <w:rPr>
          <w:rStyle w:val="normaltextrun"/>
          <w:rFonts w:ascii="Arial" w:hAnsi="Arial" w:cs="Arial"/>
        </w:rPr>
      </w:pPr>
      <w:r w:rsidRPr="00C76584">
        <w:rPr>
          <w:rFonts w:ascii="Arial" w:hAnsi="Arial" w:cs="Arial"/>
        </w:rPr>
        <w:t>Burnes, B. (1996) No such thing as … a “one best way” to manage organizational change, </w:t>
      </w:r>
      <w:r w:rsidRPr="00C76584">
        <w:rPr>
          <w:rStyle w:val="citationsource-journal"/>
          <w:rFonts w:ascii="Arial" w:eastAsiaTheme="minorEastAsia" w:hAnsi="Arial" w:cs="Arial"/>
          <w:i/>
          <w:iCs/>
        </w:rPr>
        <w:t>Management Decision</w:t>
      </w:r>
      <w:r w:rsidRPr="00C76584">
        <w:rPr>
          <w:rFonts w:ascii="Arial" w:hAnsi="Arial" w:cs="Arial"/>
        </w:rPr>
        <w:t>. 34(10). pp.11–18.</w:t>
      </w:r>
    </w:p>
    <w:p w14:paraId="2D35E92F" w14:textId="579E8FB9" w:rsidR="00762A52" w:rsidRPr="00C76584" w:rsidRDefault="00762A52" w:rsidP="00762A52">
      <w:pPr>
        <w:pStyle w:val="NormalWeb"/>
        <w:ind w:left="567" w:hanging="567"/>
        <w:rPr>
          <w:rFonts w:ascii="Arial" w:hAnsi="Arial" w:cs="Arial"/>
        </w:rPr>
      </w:pPr>
      <w:r w:rsidRPr="00C76584">
        <w:rPr>
          <w:rFonts w:ascii="Arial" w:hAnsi="Arial" w:cs="Arial"/>
        </w:rPr>
        <w:t xml:space="preserve">Burnes, B. (2004) </w:t>
      </w:r>
      <w:r w:rsidRPr="00C76584">
        <w:rPr>
          <w:rFonts w:ascii="Arial" w:hAnsi="Arial" w:cs="Arial"/>
          <w:i/>
          <w:iCs/>
        </w:rPr>
        <w:t>Managing change: A Strategic Approach to Organisational Dynamics</w:t>
      </w:r>
      <w:r w:rsidRPr="00C76584">
        <w:rPr>
          <w:rFonts w:ascii="Arial" w:hAnsi="Arial" w:cs="Arial"/>
        </w:rPr>
        <w:t xml:space="preserve">. </w:t>
      </w:r>
      <w:r w:rsidR="005D74C4" w:rsidRPr="00C76584">
        <w:rPr>
          <w:rFonts w:ascii="Arial" w:hAnsi="Arial" w:cs="Arial"/>
        </w:rPr>
        <w:t xml:space="preserve">London: </w:t>
      </w:r>
      <w:r w:rsidRPr="00C76584">
        <w:rPr>
          <w:rFonts w:ascii="Arial" w:hAnsi="Arial" w:cs="Arial"/>
        </w:rPr>
        <w:t xml:space="preserve">Harlow Prentice Hall. </w:t>
      </w:r>
    </w:p>
    <w:p w14:paraId="6B8BEE71" w14:textId="77777777" w:rsidR="000261D5" w:rsidRPr="00C76584" w:rsidRDefault="000261D5" w:rsidP="000261D5">
      <w:pPr>
        <w:pStyle w:val="NormalWeb"/>
        <w:ind w:left="567" w:hanging="567"/>
        <w:rPr>
          <w:rFonts w:ascii="Arial" w:hAnsi="Arial" w:cs="Arial"/>
        </w:rPr>
      </w:pPr>
      <w:r w:rsidRPr="00C76584">
        <w:rPr>
          <w:rFonts w:ascii="Arial" w:hAnsi="Arial" w:cs="Arial"/>
        </w:rPr>
        <w:lastRenderedPageBreak/>
        <w:t xml:space="preserve">Burnes, B. (2019) ‘The origins of </w:t>
      </w:r>
      <w:proofErr w:type="spellStart"/>
      <w:r w:rsidRPr="00C76584">
        <w:rPr>
          <w:rFonts w:ascii="Arial" w:hAnsi="Arial" w:cs="Arial"/>
        </w:rPr>
        <w:t>lewin’s</w:t>
      </w:r>
      <w:proofErr w:type="spellEnd"/>
      <w:r w:rsidRPr="00C76584">
        <w:rPr>
          <w:rFonts w:ascii="Arial" w:hAnsi="Arial" w:cs="Arial"/>
        </w:rPr>
        <w:t xml:space="preserve"> three-step model of change’, </w:t>
      </w:r>
      <w:r w:rsidRPr="00C76584">
        <w:rPr>
          <w:rFonts w:ascii="Arial" w:hAnsi="Arial" w:cs="Arial"/>
          <w:i/>
          <w:iCs/>
        </w:rPr>
        <w:t xml:space="preserve">The Journal of Applied </w:t>
      </w:r>
      <w:proofErr w:type="spellStart"/>
      <w:r w:rsidRPr="00C76584">
        <w:rPr>
          <w:rFonts w:ascii="Arial" w:hAnsi="Arial" w:cs="Arial"/>
          <w:i/>
          <w:iCs/>
        </w:rPr>
        <w:t>Behavioral</w:t>
      </w:r>
      <w:proofErr w:type="spellEnd"/>
      <w:r w:rsidRPr="00C76584">
        <w:rPr>
          <w:rFonts w:ascii="Arial" w:hAnsi="Arial" w:cs="Arial"/>
          <w:i/>
          <w:iCs/>
        </w:rPr>
        <w:t xml:space="preserve"> Science</w:t>
      </w:r>
      <w:r w:rsidRPr="00C76584">
        <w:rPr>
          <w:rFonts w:ascii="Arial" w:hAnsi="Arial" w:cs="Arial"/>
        </w:rPr>
        <w:t xml:space="preserve">, 56(1), pp. 32–59. doi:10.1177/0021886319892685. </w:t>
      </w:r>
    </w:p>
    <w:p w14:paraId="28BEDB26" w14:textId="0046ADBE" w:rsidR="00FF2921" w:rsidRPr="00C76584" w:rsidRDefault="00FF2921" w:rsidP="00FF2921">
      <w:pPr>
        <w:pStyle w:val="NormalWeb"/>
        <w:ind w:left="567" w:hanging="567"/>
        <w:rPr>
          <w:rFonts w:ascii="Arial" w:hAnsi="Arial" w:cs="Arial"/>
        </w:rPr>
      </w:pPr>
      <w:proofErr w:type="spellStart"/>
      <w:r w:rsidRPr="00C76584">
        <w:rPr>
          <w:rFonts w:ascii="Arial" w:hAnsi="Arial" w:cs="Arial"/>
        </w:rPr>
        <w:t>Cacciattolo</w:t>
      </w:r>
      <w:proofErr w:type="spellEnd"/>
      <w:r w:rsidRPr="00C76584">
        <w:rPr>
          <w:rFonts w:ascii="Arial" w:hAnsi="Arial" w:cs="Arial"/>
        </w:rPr>
        <w:t>, K. (2014) ‘Understanding Organi</w:t>
      </w:r>
      <w:r w:rsidR="00843862" w:rsidRPr="00C76584">
        <w:rPr>
          <w:rFonts w:ascii="Arial" w:hAnsi="Arial" w:cs="Arial"/>
        </w:rPr>
        <w:t>sational Cultures</w:t>
      </w:r>
      <w:r w:rsidRPr="00C76584">
        <w:rPr>
          <w:rFonts w:ascii="Arial" w:hAnsi="Arial" w:cs="Arial"/>
        </w:rPr>
        <w:t xml:space="preserve">’, </w:t>
      </w:r>
      <w:r w:rsidRPr="00C76584">
        <w:rPr>
          <w:rFonts w:ascii="Arial" w:hAnsi="Arial" w:cs="Arial"/>
          <w:i/>
          <w:iCs/>
        </w:rPr>
        <w:t>European Scientific Journal</w:t>
      </w:r>
      <w:r w:rsidRPr="00C76584">
        <w:rPr>
          <w:rFonts w:ascii="Arial" w:hAnsi="Arial" w:cs="Arial"/>
        </w:rPr>
        <w:t xml:space="preserve">, 2. </w:t>
      </w:r>
    </w:p>
    <w:p w14:paraId="30C8D899" w14:textId="77777777" w:rsidR="00EC4E3C" w:rsidRPr="00C76584" w:rsidRDefault="00EC4E3C"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Christensen, M. (2014). Communication as a Strategic Tool in Change Processes. </w:t>
      </w:r>
      <w:r w:rsidRPr="00C76584">
        <w:rPr>
          <w:rFonts w:ascii="Arial" w:hAnsi="Arial" w:cs="Arial"/>
          <w:i/>
          <w:iCs/>
        </w:rPr>
        <w:t>International Journal of Business Communication</w:t>
      </w:r>
      <w:r w:rsidRPr="00C76584">
        <w:rPr>
          <w:rFonts w:ascii="Arial" w:hAnsi="Arial" w:cs="Arial"/>
        </w:rPr>
        <w:t xml:space="preserve">, 51(4), pp.359–385. </w:t>
      </w:r>
      <w:proofErr w:type="spellStart"/>
      <w:proofErr w:type="gramStart"/>
      <w:r w:rsidRPr="00C76584">
        <w:rPr>
          <w:rFonts w:ascii="Arial" w:hAnsi="Arial" w:cs="Arial"/>
        </w:rPr>
        <w:t>doi:https</w:t>
      </w:r>
      <w:proofErr w:type="spellEnd"/>
      <w:r w:rsidRPr="00C76584">
        <w:rPr>
          <w:rFonts w:ascii="Arial" w:hAnsi="Arial" w:cs="Arial"/>
        </w:rPr>
        <w:t>://doi.org/10.1177/2329488414525442</w:t>
      </w:r>
      <w:proofErr w:type="gramEnd"/>
      <w:r w:rsidRPr="00C76584">
        <w:rPr>
          <w:rFonts w:ascii="Arial" w:hAnsi="Arial" w:cs="Arial"/>
        </w:rPr>
        <w:t>.</w:t>
      </w:r>
    </w:p>
    <w:p w14:paraId="41C1E41E" w14:textId="15586154" w:rsidR="002E6552" w:rsidRPr="00C76584" w:rsidRDefault="00F12AC1" w:rsidP="002E6552">
      <w:pPr>
        <w:pStyle w:val="NormalWeb"/>
        <w:ind w:left="567" w:hanging="567"/>
        <w:rPr>
          <w:rFonts w:ascii="Arial" w:hAnsi="Arial" w:cs="Arial"/>
        </w:rPr>
      </w:pPr>
      <w:r w:rsidRPr="00C76584">
        <w:rPr>
          <w:rFonts w:ascii="Arial" w:hAnsi="Arial" w:cs="Arial"/>
        </w:rPr>
        <w:t xml:space="preserve">CIPD (2023) </w:t>
      </w:r>
      <w:r w:rsidR="002E6552" w:rsidRPr="00C76584">
        <w:rPr>
          <w:rFonts w:ascii="Arial" w:hAnsi="Arial" w:cs="Arial"/>
          <w:i/>
          <w:iCs/>
        </w:rPr>
        <w:t>Organisational Climate and Culture: Factsheets</w:t>
      </w:r>
      <w:r w:rsidR="002E6552" w:rsidRPr="00C76584">
        <w:rPr>
          <w:rFonts w:ascii="Arial" w:hAnsi="Arial" w:cs="Arial"/>
        </w:rPr>
        <w:t xml:space="preserve"> </w:t>
      </w:r>
      <w:r w:rsidR="002E6552" w:rsidRPr="00C76584">
        <w:rPr>
          <w:rFonts w:ascii="Arial" w:hAnsi="Arial" w:cs="Arial"/>
          <w:i/>
          <w:iCs/>
        </w:rPr>
        <w:t>CIPD</w:t>
      </w:r>
      <w:r w:rsidR="002E6552" w:rsidRPr="00C76584">
        <w:rPr>
          <w:rFonts w:ascii="Arial" w:hAnsi="Arial" w:cs="Arial"/>
        </w:rPr>
        <w:t xml:space="preserve">. Available at: https://www.cipd.org/uk/knowledge/factsheets/organisation-culture-change-factsheet/ (Accessed: 08 February 2024). </w:t>
      </w:r>
    </w:p>
    <w:p w14:paraId="2CC1EB26" w14:textId="5C2A25D6" w:rsidR="00FC1099" w:rsidRPr="00C76584" w:rsidRDefault="00FC1099" w:rsidP="002E6552">
      <w:pPr>
        <w:pStyle w:val="NormalWeb"/>
        <w:ind w:left="567" w:hanging="567"/>
        <w:rPr>
          <w:rFonts w:ascii="Arial" w:hAnsi="Arial" w:cs="Arial"/>
        </w:rPr>
      </w:pPr>
      <w:r w:rsidRPr="00C76584">
        <w:rPr>
          <w:rFonts w:ascii="Arial" w:hAnsi="Arial" w:cs="Arial"/>
        </w:rPr>
        <w:t xml:space="preserve">Commission for Health Improvement </w:t>
      </w:r>
      <w:r w:rsidR="003B46A2" w:rsidRPr="00C76584">
        <w:rPr>
          <w:rFonts w:ascii="Arial" w:hAnsi="Arial" w:cs="Arial"/>
        </w:rPr>
        <w:t>(</w:t>
      </w:r>
      <w:r w:rsidRPr="00C76584">
        <w:rPr>
          <w:rFonts w:ascii="Arial" w:hAnsi="Arial" w:cs="Arial"/>
        </w:rPr>
        <w:t>2003</w:t>
      </w:r>
      <w:r w:rsidR="003B46A2" w:rsidRPr="00C76584">
        <w:rPr>
          <w:rFonts w:ascii="Arial" w:hAnsi="Arial" w:cs="Arial"/>
        </w:rPr>
        <w:t>)</w:t>
      </w:r>
      <w:r w:rsidRPr="00C76584">
        <w:rPr>
          <w:rFonts w:ascii="Arial" w:hAnsi="Arial" w:cs="Arial"/>
        </w:rPr>
        <w:t> </w:t>
      </w:r>
      <w:r w:rsidRPr="00C76584">
        <w:rPr>
          <w:rStyle w:val="citationsource-book"/>
          <w:rFonts w:ascii="Arial" w:eastAsiaTheme="minorEastAsia" w:hAnsi="Arial" w:cs="Arial"/>
          <w:i/>
          <w:iCs/>
        </w:rPr>
        <w:t>What CHI Has Found in Ambulance Trusts</w:t>
      </w:r>
      <w:r w:rsidRPr="00C76584">
        <w:rPr>
          <w:rFonts w:ascii="Arial" w:hAnsi="Arial" w:cs="Arial"/>
        </w:rPr>
        <w:t>, London: Department of Health</w:t>
      </w:r>
      <w:r w:rsidR="003B46A2" w:rsidRPr="00C76584">
        <w:rPr>
          <w:rFonts w:ascii="Arial" w:hAnsi="Arial" w:cs="Arial"/>
        </w:rPr>
        <w:t>.</w:t>
      </w:r>
    </w:p>
    <w:p w14:paraId="370C5CAB" w14:textId="34C4D2E9" w:rsidR="008D7B46" w:rsidRPr="00C76584" w:rsidRDefault="008D7B46" w:rsidP="008D7B46">
      <w:pPr>
        <w:pStyle w:val="NormalWeb"/>
        <w:ind w:left="567" w:hanging="567"/>
        <w:rPr>
          <w:rFonts w:ascii="Arial" w:hAnsi="Arial" w:cs="Arial"/>
        </w:rPr>
      </w:pPr>
      <w:r w:rsidRPr="00C76584">
        <w:rPr>
          <w:rFonts w:ascii="Arial" w:hAnsi="Arial" w:cs="Arial"/>
        </w:rPr>
        <w:t xml:space="preserve">Crystal, R. and </w:t>
      </w:r>
      <w:proofErr w:type="spellStart"/>
      <w:r w:rsidRPr="00C76584">
        <w:rPr>
          <w:rFonts w:ascii="Arial" w:hAnsi="Arial" w:cs="Arial"/>
        </w:rPr>
        <w:t>Bleetman</w:t>
      </w:r>
      <w:proofErr w:type="spellEnd"/>
      <w:r w:rsidRPr="00C76584">
        <w:rPr>
          <w:rFonts w:ascii="Arial" w:hAnsi="Arial" w:cs="Arial"/>
        </w:rPr>
        <w:t xml:space="preserve">, A. (2004) ‘Ambulance alerting of paediatric emergencies to a General Hospital’, </w:t>
      </w:r>
      <w:r w:rsidRPr="00C76584">
        <w:rPr>
          <w:rFonts w:ascii="Arial" w:hAnsi="Arial" w:cs="Arial"/>
          <w:i/>
          <w:iCs/>
        </w:rPr>
        <w:t>Resuscitation</w:t>
      </w:r>
      <w:r w:rsidRPr="00C76584">
        <w:rPr>
          <w:rFonts w:ascii="Arial" w:hAnsi="Arial" w:cs="Arial"/>
        </w:rPr>
        <w:t xml:space="preserve">, 63(3), pp. 321–325. </w:t>
      </w:r>
      <w:proofErr w:type="gramStart"/>
      <w:r w:rsidRPr="00C76584">
        <w:rPr>
          <w:rFonts w:ascii="Arial" w:hAnsi="Arial" w:cs="Arial"/>
        </w:rPr>
        <w:t>doi:10.1016/j.resuscitation</w:t>
      </w:r>
      <w:proofErr w:type="gramEnd"/>
      <w:r w:rsidRPr="00C76584">
        <w:rPr>
          <w:rFonts w:ascii="Arial" w:hAnsi="Arial" w:cs="Arial"/>
        </w:rPr>
        <w:t xml:space="preserve">.2004.06.001. </w:t>
      </w:r>
    </w:p>
    <w:p w14:paraId="772CBD66" w14:textId="57FA6CB1" w:rsidR="00B0739A" w:rsidRPr="00C76584" w:rsidRDefault="00B0739A"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Del Marmol, T. (2021) </w:t>
      </w:r>
      <w:r w:rsidRPr="00C76584">
        <w:rPr>
          <w:rFonts w:ascii="Arial" w:hAnsi="Arial" w:cs="Arial"/>
          <w:i/>
          <w:iCs/>
        </w:rPr>
        <w:t>PESTLE Analysis [ePub] [electronic</w:t>
      </w:r>
      <w:r w:rsidR="005514D8">
        <w:rPr>
          <w:rFonts w:ascii="Arial" w:hAnsi="Arial" w:cs="Arial"/>
          <w:i/>
          <w:iCs/>
        </w:rPr>
        <w:t xml:space="preserve"> </w:t>
      </w:r>
      <w:r w:rsidRPr="00C76584">
        <w:rPr>
          <w:rFonts w:ascii="Arial" w:hAnsi="Arial" w:cs="Arial"/>
          <w:i/>
          <w:iCs/>
        </w:rPr>
        <w:t>resource]: Prepare the best strategies in advance.</w:t>
      </w:r>
      <w:r w:rsidRPr="00C76584">
        <w:rPr>
          <w:rFonts w:ascii="Arial" w:hAnsi="Arial" w:cs="Arial"/>
        </w:rPr>
        <w:t xml:space="preserve"> 50Minutes.com.</w:t>
      </w:r>
    </w:p>
    <w:p w14:paraId="14A329F3" w14:textId="54CF1719" w:rsidR="0015651C" w:rsidRPr="00C76584" w:rsidRDefault="00F21964" w:rsidP="00991F29">
      <w:pPr>
        <w:pStyle w:val="NormalWeb"/>
        <w:ind w:left="567" w:hanging="567"/>
        <w:rPr>
          <w:rFonts w:ascii="Arial" w:hAnsi="Arial" w:cs="Arial"/>
        </w:rPr>
      </w:pPr>
      <w:r w:rsidRPr="00C76584">
        <w:rPr>
          <w:rFonts w:ascii="Arial" w:hAnsi="Arial" w:cs="Arial"/>
        </w:rPr>
        <w:t xml:space="preserve">Ebert, P. and </w:t>
      </w:r>
      <w:proofErr w:type="spellStart"/>
      <w:r w:rsidRPr="00C76584">
        <w:rPr>
          <w:rFonts w:ascii="Arial" w:hAnsi="Arial" w:cs="Arial"/>
        </w:rPr>
        <w:t>Freibichler</w:t>
      </w:r>
      <w:proofErr w:type="spellEnd"/>
      <w:r w:rsidRPr="00C76584">
        <w:rPr>
          <w:rFonts w:ascii="Arial" w:hAnsi="Arial" w:cs="Arial"/>
        </w:rPr>
        <w:t>, W. (20</w:t>
      </w:r>
      <w:r w:rsidR="000E74F1">
        <w:rPr>
          <w:rFonts w:ascii="Arial" w:hAnsi="Arial" w:cs="Arial"/>
        </w:rPr>
        <w:t>0</w:t>
      </w:r>
      <w:r w:rsidRPr="00C76584">
        <w:rPr>
          <w:rFonts w:ascii="Arial" w:hAnsi="Arial" w:cs="Arial"/>
        </w:rPr>
        <w:t xml:space="preserve">7) Nudge Management: Applying behavioural science to </w:t>
      </w:r>
      <w:r w:rsidR="001C43EE" w:rsidRPr="00C76584">
        <w:rPr>
          <w:rFonts w:ascii="Arial" w:hAnsi="Arial" w:cs="Arial"/>
        </w:rPr>
        <w:t>increase knowledge worker productivity.</w:t>
      </w:r>
      <w:r w:rsidR="001C43EE" w:rsidRPr="00C76584">
        <w:rPr>
          <w:rFonts w:ascii="Arial" w:hAnsi="Arial" w:cs="Arial"/>
          <w:i/>
          <w:iCs/>
        </w:rPr>
        <w:t xml:space="preserve"> Journal of Organization Design, </w:t>
      </w:r>
      <w:r w:rsidR="00991F29" w:rsidRPr="00C76584">
        <w:rPr>
          <w:rFonts w:ascii="Arial" w:hAnsi="Arial" w:cs="Arial"/>
        </w:rPr>
        <w:t>6(4)</w:t>
      </w:r>
      <w:r w:rsidR="001C43EE" w:rsidRPr="00C76584">
        <w:rPr>
          <w:rFonts w:ascii="Arial" w:hAnsi="Arial" w:cs="Arial"/>
        </w:rPr>
        <w:t>.</w:t>
      </w:r>
    </w:p>
    <w:p w14:paraId="79942488" w14:textId="625A3F29" w:rsidR="002339E3" w:rsidRPr="00C76584" w:rsidRDefault="002339E3"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Fraser, S. and Matthews, S. (2008). </w:t>
      </w:r>
      <w:r w:rsidRPr="00C76584">
        <w:rPr>
          <w:rFonts w:ascii="Arial" w:hAnsi="Arial" w:cs="Arial"/>
          <w:i/>
          <w:iCs/>
        </w:rPr>
        <w:t>The critical practitioner in social work and health care</w:t>
      </w:r>
      <w:r w:rsidRPr="00C76584">
        <w:rPr>
          <w:rFonts w:ascii="Arial" w:hAnsi="Arial" w:cs="Arial"/>
        </w:rPr>
        <w:t>. Milton Keynes, U.K: Open University.</w:t>
      </w:r>
    </w:p>
    <w:p w14:paraId="04CADFE5" w14:textId="77777777" w:rsidR="00410F32" w:rsidRPr="00C76584" w:rsidRDefault="00410F32" w:rsidP="00410F32">
      <w:pPr>
        <w:pStyle w:val="NormalWeb"/>
        <w:ind w:left="567" w:hanging="567"/>
        <w:rPr>
          <w:rFonts w:ascii="Arial" w:hAnsi="Arial" w:cs="Arial"/>
        </w:rPr>
      </w:pPr>
      <w:r w:rsidRPr="00C76584">
        <w:rPr>
          <w:rFonts w:ascii="Arial" w:hAnsi="Arial" w:cs="Arial"/>
        </w:rPr>
        <w:t xml:space="preserve">Hall, L. (2015) </w:t>
      </w:r>
      <w:r w:rsidRPr="00C76584">
        <w:rPr>
          <w:rFonts w:ascii="Arial" w:hAnsi="Arial" w:cs="Arial"/>
          <w:i/>
          <w:iCs/>
        </w:rPr>
        <w:t>Coaching in times of crisis and transformation: How to help individuals and organizations flourish</w:t>
      </w:r>
      <w:r w:rsidRPr="00C76584">
        <w:rPr>
          <w:rFonts w:ascii="Arial" w:hAnsi="Arial" w:cs="Arial"/>
        </w:rPr>
        <w:t xml:space="preserve">. London: Kogan Page. </w:t>
      </w:r>
    </w:p>
    <w:p w14:paraId="54F5A5FB" w14:textId="0C1AB5EA" w:rsidR="002C114C" w:rsidRPr="00C76584" w:rsidRDefault="002C114C" w:rsidP="002C114C">
      <w:pPr>
        <w:pStyle w:val="NormalWeb"/>
        <w:ind w:left="567" w:hanging="567"/>
        <w:rPr>
          <w:rFonts w:ascii="Arial" w:hAnsi="Arial" w:cs="Arial"/>
        </w:rPr>
      </w:pPr>
      <w:r w:rsidRPr="00C76584">
        <w:rPr>
          <w:rFonts w:ascii="Arial" w:hAnsi="Arial" w:cs="Arial"/>
        </w:rPr>
        <w:t xml:space="preserve">Handy, C. (1993) </w:t>
      </w:r>
      <w:r w:rsidRPr="00C76584">
        <w:rPr>
          <w:rFonts w:ascii="Arial" w:hAnsi="Arial" w:cs="Arial"/>
          <w:i/>
          <w:iCs/>
        </w:rPr>
        <w:t>Understanding Organizations</w:t>
      </w:r>
      <w:r w:rsidRPr="00C76584">
        <w:rPr>
          <w:rFonts w:ascii="Arial" w:hAnsi="Arial" w:cs="Arial"/>
        </w:rPr>
        <w:t xml:space="preserve">. 4th </w:t>
      </w:r>
      <w:proofErr w:type="spellStart"/>
      <w:r w:rsidRPr="00C76584">
        <w:rPr>
          <w:rFonts w:ascii="Arial" w:hAnsi="Arial" w:cs="Arial"/>
        </w:rPr>
        <w:t>edn</w:t>
      </w:r>
      <w:proofErr w:type="spellEnd"/>
      <w:r w:rsidRPr="00C76584">
        <w:rPr>
          <w:rFonts w:ascii="Arial" w:hAnsi="Arial" w:cs="Arial"/>
        </w:rPr>
        <w:t xml:space="preserve">. London: Penguin Books Ltd. </w:t>
      </w:r>
    </w:p>
    <w:p w14:paraId="0E753A25" w14:textId="576B3B36" w:rsidR="004D272B" w:rsidRPr="00C76584" w:rsidRDefault="004D272B" w:rsidP="004D272B">
      <w:pPr>
        <w:pStyle w:val="NormalWeb"/>
        <w:ind w:left="567" w:hanging="567"/>
        <w:rPr>
          <w:rFonts w:ascii="Arial" w:hAnsi="Arial" w:cs="Arial"/>
        </w:rPr>
      </w:pPr>
      <w:r w:rsidRPr="00C76584">
        <w:rPr>
          <w:rFonts w:ascii="Arial" w:hAnsi="Arial" w:cs="Arial"/>
        </w:rPr>
        <w:t>Handy, C.B. (1976</w:t>
      </w:r>
      <w:r w:rsidR="00B828A7" w:rsidRPr="00C76584">
        <w:rPr>
          <w:rFonts w:ascii="Arial" w:hAnsi="Arial" w:cs="Arial"/>
        </w:rPr>
        <w:t>a</w:t>
      </w:r>
      <w:r w:rsidRPr="00C76584">
        <w:rPr>
          <w:rFonts w:ascii="Arial" w:hAnsi="Arial" w:cs="Arial"/>
        </w:rPr>
        <w:t xml:space="preserve">) </w:t>
      </w:r>
      <w:r w:rsidRPr="00C76584">
        <w:rPr>
          <w:rFonts w:ascii="Arial" w:hAnsi="Arial" w:cs="Arial"/>
          <w:i/>
          <w:iCs/>
        </w:rPr>
        <w:t>The gods of management: The changing work of organisations</w:t>
      </w:r>
      <w:r w:rsidRPr="00C76584">
        <w:rPr>
          <w:rFonts w:ascii="Arial" w:hAnsi="Arial" w:cs="Arial"/>
        </w:rPr>
        <w:t xml:space="preserve">. London: Souvenir. </w:t>
      </w:r>
    </w:p>
    <w:p w14:paraId="69920E8F" w14:textId="5B54CAFA" w:rsidR="00B53D43" w:rsidRPr="00C76584" w:rsidRDefault="00B53D43"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Handy, C.B. (1976b) So You Want to Change Your Organisation? Then First Identify its Culture. </w:t>
      </w:r>
      <w:r w:rsidRPr="00C76584">
        <w:rPr>
          <w:rFonts w:ascii="Arial" w:hAnsi="Arial" w:cs="Arial"/>
          <w:i/>
          <w:iCs/>
        </w:rPr>
        <w:t>Management Education and Development</w:t>
      </w:r>
      <w:r w:rsidRPr="00C76584">
        <w:rPr>
          <w:rFonts w:ascii="Arial" w:hAnsi="Arial" w:cs="Arial"/>
        </w:rPr>
        <w:t xml:space="preserve">, 7(2), pp.67–84. </w:t>
      </w:r>
      <w:proofErr w:type="spellStart"/>
      <w:proofErr w:type="gramStart"/>
      <w:r w:rsidRPr="00C76584">
        <w:rPr>
          <w:rFonts w:ascii="Arial" w:hAnsi="Arial" w:cs="Arial"/>
        </w:rPr>
        <w:t>doi:https</w:t>
      </w:r>
      <w:proofErr w:type="spellEnd"/>
      <w:r w:rsidRPr="00C76584">
        <w:rPr>
          <w:rFonts w:ascii="Arial" w:hAnsi="Arial" w:cs="Arial"/>
        </w:rPr>
        <w:t>://doi.org/10.1177/135050767600700202</w:t>
      </w:r>
      <w:proofErr w:type="gramEnd"/>
      <w:r w:rsidRPr="00C76584">
        <w:rPr>
          <w:rFonts w:ascii="Arial" w:hAnsi="Arial" w:cs="Arial"/>
        </w:rPr>
        <w:t>.</w:t>
      </w:r>
    </w:p>
    <w:p w14:paraId="7F5843D1" w14:textId="70E6C2BD" w:rsidR="00520A2E" w:rsidRPr="00C76584" w:rsidRDefault="00520A2E" w:rsidP="00520A2E">
      <w:pPr>
        <w:pStyle w:val="NormalWeb"/>
        <w:ind w:left="567" w:hanging="567"/>
        <w:rPr>
          <w:rFonts w:ascii="Arial" w:hAnsi="Arial" w:cs="Arial"/>
        </w:rPr>
      </w:pPr>
      <w:r w:rsidRPr="00C76584">
        <w:rPr>
          <w:rFonts w:ascii="Arial" w:hAnsi="Arial" w:cs="Arial"/>
        </w:rPr>
        <w:t xml:space="preserve">Handy, C.B. (2009) </w:t>
      </w:r>
      <w:r w:rsidRPr="00C76584">
        <w:rPr>
          <w:rFonts w:ascii="Arial" w:hAnsi="Arial" w:cs="Arial"/>
          <w:i/>
          <w:iCs/>
        </w:rPr>
        <w:t xml:space="preserve">The </w:t>
      </w:r>
      <w:r w:rsidR="00EF28BB">
        <w:rPr>
          <w:rFonts w:ascii="Arial" w:hAnsi="Arial" w:cs="Arial"/>
          <w:i/>
          <w:iCs/>
        </w:rPr>
        <w:t>G</w:t>
      </w:r>
      <w:r w:rsidRPr="00C76584">
        <w:rPr>
          <w:rFonts w:ascii="Arial" w:hAnsi="Arial" w:cs="Arial"/>
          <w:i/>
          <w:iCs/>
        </w:rPr>
        <w:t xml:space="preserve">ods of </w:t>
      </w:r>
      <w:r w:rsidR="00EF28BB">
        <w:rPr>
          <w:rFonts w:ascii="Arial" w:hAnsi="Arial" w:cs="Arial"/>
          <w:i/>
          <w:iCs/>
        </w:rPr>
        <w:t>M</w:t>
      </w:r>
      <w:r w:rsidRPr="00C76584">
        <w:rPr>
          <w:rFonts w:ascii="Arial" w:hAnsi="Arial" w:cs="Arial"/>
          <w:i/>
          <w:iCs/>
        </w:rPr>
        <w:t>anagement: The changing work of organisations</w:t>
      </w:r>
      <w:r w:rsidRPr="00C76584">
        <w:rPr>
          <w:rFonts w:ascii="Arial" w:hAnsi="Arial" w:cs="Arial"/>
        </w:rPr>
        <w:t xml:space="preserve">. London: Souvenir. </w:t>
      </w:r>
    </w:p>
    <w:p w14:paraId="690859B6" w14:textId="77777777" w:rsidR="00D068EA" w:rsidRPr="00C76584" w:rsidRDefault="00D068EA"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Harrhy, S. (2023). </w:t>
      </w:r>
      <w:r w:rsidRPr="00C76584">
        <w:rPr>
          <w:rFonts w:ascii="Arial" w:hAnsi="Arial" w:cs="Arial"/>
          <w:i/>
          <w:iCs/>
        </w:rPr>
        <w:t>Emergency Ambulance Services Committee Annual Governance Statement 2022-2023</w:t>
      </w:r>
      <w:r w:rsidRPr="00C76584">
        <w:rPr>
          <w:rFonts w:ascii="Arial" w:hAnsi="Arial" w:cs="Arial"/>
        </w:rPr>
        <w:t xml:space="preserve">. [online] Emergency Ambulance Services Committee. </w:t>
      </w:r>
      <w:r w:rsidRPr="00C76584">
        <w:rPr>
          <w:rFonts w:ascii="Arial" w:hAnsi="Arial" w:cs="Arial"/>
        </w:rPr>
        <w:lastRenderedPageBreak/>
        <w:t>Available at: https://easc.nhs.wales/the-committee/governance/ (Accessed 13 Mar. 2024).</w:t>
      </w:r>
    </w:p>
    <w:p w14:paraId="2A34E7AD" w14:textId="77777777" w:rsidR="003B7512" w:rsidRPr="00C76584" w:rsidRDefault="003B7512" w:rsidP="003B7512">
      <w:pPr>
        <w:pStyle w:val="NormalWeb"/>
        <w:ind w:left="567" w:hanging="567"/>
        <w:rPr>
          <w:rFonts w:ascii="Arial" w:hAnsi="Arial" w:cs="Arial"/>
        </w:rPr>
      </w:pPr>
      <w:r w:rsidRPr="00C76584">
        <w:rPr>
          <w:rFonts w:ascii="Arial" w:hAnsi="Arial" w:cs="Arial"/>
        </w:rPr>
        <w:t xml:space="preserve">Haworth, D. and McClelland, G. (2019) ‘Call to hospital times for suspected stroke patients in the </w:t>
      </w:r>
      <w:proofErr w:type="gramStart"/>
      <w:r w:rsidRPr="00C76584">
        <w:rPr>
          <w:rFonts w:ascii="Arial" w:hAnsi="Arial" w:cs="Arial"/>
        </w:rPr>
        <w:t>North East</w:t>
      </w:r>
      <w:proofErr w:type="gramEnd"/>
      <w:r w:rsidRPr="00C76584">
        <w:rPr>
          <w:rFonts w:ascii="Arial" w:hAnsi="Arial" w:cs="Arial"/>
        </w:rPr>
        <w:t xml:space="preserve"> of England: A service evaluation’, </w:t>
      </w:r>
      <w:r w:rsidRPr="00C76584">
        <w:rPr>
          <w:rFonts w:ascii="Arial" w:hAnsi="Arial" w:cs="Arial"/>
          <w:i/>
          <w:iCs/>
        </w:rPr>
        <w:t>British Paramedic Journal</w:t>
      </w:r>
      <w:r w:rsidRPr="00C76584">
        <w:rPr>
          <w:rFonts w:ascii="Arial" w:hAnsi="Arial" w:cs="Arial"/>
        </w:rPr>
        <w:t xml:space="preserve">, 4(2), pp. 31–36. doi:10.29045/14784726.2019.09.4.2.31. </w:t>
      </w:r>
    </w:p>
    <w:p w14:paraId="4D6401B6" w14:textId="5C6324FE" w:rsidR="007B6230" w:rsidRPr="00C76584" w:rsidRDefault="007B6230" w:rsidP="003B7512">
      <w:pPr>
        <w:pStyle w:val="NormalWeb"/>
        <w:ind w:left="567" w:hanging="567"/>
        <w:rPr>
          <w:rFonts w:ascii="Arial" w:hAnsi="Arial" w:cs="Arial"/>
        </w:rPr>
      </w:pPr>
      <w:r w:rsidRPr="00C76584">
        <w:rPr>
          <w:rFonts w:ascii="Arial" w:hAnsi="Arial" w:cs="Arial"/>
        </w:rPr>
        <w:t xml:space="preserve">Hsu, G. and Hannan, M. T. </w:t>
      </w:r>
      <w:r w:rsidR="000E2748" w:rsidRPr="00C76584">
        <w:rPr>
          <w:rFonts w:ascii="Arial" w:hAnsi="Arial" w:cs="Arial"/>
        </w:rPr>
        <w:t>(</w:t>
      </w:r>
      <w:r w:rsidRPr="00C76584">
        <w:rPr>
          <w:rFonts w:ascii="Arial" w:hAnsi="Arial" w:cs="Arial"/>
        </w:rPr>
        <w:t>2005</w:t>
      </w:r>
      <w:r w:rsidR="000E2748" w:rsidRPr="00C76584">
        <w:rPr>
          <w:rFonts w:ascii="Arial" w:hAnsi="Arial" w:cs="Arial"/>
        </w:rPr>
        <w:t>)</w:t>
      </w:r>
      <w:r w:rsidRPr="00C76584">
        <w:rPr>
          <w:rFonts w:ascii="Arial" w:hAnsi="Arial" w:cs="Arial"/>
        </w:rPr>
        <w:t xml:space="preserve"> Identities, genres, and organizational forms. </w:t>
      </w:r>
      <w:r w:rsidRPr="00C76584">
        <w:rPr>
          <w:rStyle w:val="citationsource-journal"/>
          <w:rFonts w:ascii="Arial" w:eastAsiaTheme="minorEastAsia" w:hAnsi="Arial" w:cs="Arial"/>
          <w:i/>
          <w:iCs/>
        </w:rPr>
        <w:t>Organization Science</w:t>
      </w:r>
      <w:r w:rsidRPr="00C76584">
        <w:rPr>
          <w:rFonts w:ascii="Arial" w:hAnsi="Arial" w:cs="Arial"/>
        </w:rPr>
        <w:t>,</w:t>
      </w:r>
      <w:r w:rsidR="000E2748" w:rsidRPr="00C76584">
        <w:rPr>
          <w:rFonts w:ascii="Arial" w:hAnsi="Arial" w:cs="Arial"/>
        </w:rPr>
        <w:t xml:space="preserve"> </w:t>
      </w:r>
      <w:r w:rsidRPr="00C76584">
        <w:rPr>
          <w:rFonts w:ascii="Arial" w:hAnsi="Arial" w:cs="Arial"/>
        </w:rPr>
        <w:t>16(5)</w:t>
      </w:r>
      <w:r w:rsidR="000E2748" w:rsidRPr="00C76584">
        <w:rPr>
          <w:rFonts w:ascii="Arial" w:hAnsi="Arial" w:cs="Arial"/>
        </w:rPr>
        <w:t>, pp.</w:t>
      </w:r>
      <w:r w:rsidRPr="00C76584">
        <w:rPr>
          <w:rFonts w:ascii="Arial" w:hAnsi="Arial" w:cs="Arial"/>
        </w:rPr>
        <w:t>474</w:t>
      </w:r>
      <w:r w:rsidR="000E2748" w:rsidRPr="00C76584">
        <w:rPr>
          <w:rFonts w:ascii="Arial" w:hAnsi="Arial" w:cs="Arial"/>
        </w:rPr>
        <w:t>-</w:t>
      </w:r>
      <w:r w:rsidRPr="00C76584">
        <w:rPr>
          <w:rFonts w:ascii="Arial" w:hAnsi="Arial" w:cs="Arial"/>
        </w:rPr>
        <w:t>490</w:t>
      </w:r>
      <w:r w:rsidR="000E2748" w:rsidRPr="00C76584">
        <w:rPr>
          <w:rFonts w:ascii="Arial" w:hAnsi="Arial" w:cs="Arial"/>
        </w:rPr>
        <w:t>.</w:t>
      </w:r>
    </w:p>
    <w:p w14:paraId="2CFD6FB4" w14:textId="77777777" w:rsidR="00287E72" w:rsidRPr="00C76584" w:rsidRDefault="00287E72"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iSixSigma-Editorial (2023). </w:t>
      </w:r>
      <w:r w:rsidRPr="00C76584">
        <w:rPr>
          <w:rFonts w:ascii="Arial" w:hAnsi="Arial" w:cs="Arial"/>
          <w:i/>
          <w:iCs/>
        </w:rPr>
        <w:t>Determine the Root Cause: 5 Whys</w:t>
      </w:r>
      <w:r w:rsidRPr="00C76584">
        <w:rPr>
          <w:rFonts w:ascii="Arial" w:hAnsi="Arial" w:cs="Arial"/>
        </w:rPr>
        <w:t>. [online] isixsigma.com. Available at: https://www.isixsigma.com/cause-effect/determine-root-cause-5-whys/ (Accessed 12 Mar. 2024).</w:t>
      </w:r>
    </w:p>
    <w:p w14:paraId="31CF2368" w14:textId="33EB9C7E" w:rsidR="003F22CF" w:rsidRPr="00C76584" w:rsidRDefault="003F22CF" w:rsidP="00C82A43">
      <w:pPr>
        <w:pStyle w:val="NormalWeb"/>
        <w:ind w:left="567" w:hanging="567"/>
        <w:rPr>
          <w:rFonts w:ascii="Arial" w:hAnsi="Arial" w:cs="Arial"/>
          <w:shd w:val="clear" w:color="auto" w:fill="FFFFFF"/>
        </w:rPr>
      </w:pPr>
      <w:r w:rsidRPr="00C76584">
        <w:rPr>
          <w:rFonts w:ascii="Arial" w:hAnsi="Arial" w:cs="Arial"/>
          <w:shd w:val="clear" w:color="auto" w:fill="FFFFFF"/>
        </w:rPr>
        <w:t>Joint Royal Colleges Ambulance Liaison Committee &amp; Association of Ambulance Chief Executives. (2023). </w:t>
      </w:r>
      <w:r w:rsidRPr="00C76584">
        <w:rPr>
          <w:rStyle w:val="Emphasis"/>
          <w:rFonts w:ascii="Arial" w:eastAsiaTheme="minorEastAsia" w:hAnsi="Arial" w:cs="Arial"/>
          <w:shd w:val="clear" w:color="auto" w:fill="FFFFFF"/>
        </w:rPr>
        <w:t>JRCALC Plus</w:t>
      </w:r>
      <w:r w:rsidRPr="00C76584">
        <w:rPr>
          <w:rFonts w:ascii="Arial" w:hAnsi="Arial" w:cs="Arial"/>
          <w:shd w:val="clear" w:color="auto" w:fill="FFFFFF"/>
        </w:rPr>
        <w:t> (Version 2.4) [Mobile app]. </w:t>
      </w:r>
      <w:r w:rsidR="001A4255" w:rsidRPr="00C76584">
        <w:rPr>
          <w:rFonts w:ascii="Arial" w:hAnsi="Arial" w:cs="Arial"/>
          <w:shd w:val="clear" w:color="auto" w:fill="FFFFFF"/>
        </w:rPr>
        <w:t>https://www.classprofessional.co.uk/digital-products/apps/jrcalc-plus-app/</w:t>
      </w:r>
    </w:p>
    <w:p w14:paraId="3D634B69" w14:textId="77777777" w:rsidR="001A4255" w:rsidRPr="00C76584" w:rsidRDefault="001A4255"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Kosters, M. and Van der Heijden, J. (2015). From Mechanism to Virtue: Evaluating Nudge Theory. </w:t>
      </w:r>
      <w:r w:rsidRPr="00C76584">
        <w:rPr>
          <w:rFonts w:ascii="Arial" w:hAnsi="Arial" w:cs="Arial"/>
          <w:i/>
          <w:iCs/>
        </w:rPr>
        <w:t>Evaluation</w:t>
      </w:r>
      <w:r w:rsidRPr="00C76584">
        <w:rPr>
          <w:rFonts w:ascii="Arial" w:hAnsi="Arial" w:cs="Arial"/>
        </w:rPr>
        <w:t xml:space="preserve">, 21(3), pp.276–291. </w:t>
      </w:r>
      <w:proofErr w:type="spellStart"/>
      <w:proofErr w:type="gramStart"/>
      <w:r w:rsidRPr="00C76584">
        <w:rPr>
          <w:rFonts w:ascii="Arial" w:hAnsi="Arial" w:cs="Arial"/>
        </w:rPr>
        <w:t>doi:https</w:t>
      </w:r>
      <w:proofErr w:type="spellEnd"/>
      <w:r w:rsidRPr="00C76584">
        <w:rPr>
          <w:rFonts w:ascii="Arial" w:hAnsi="Arial" w:cs="Arial"/>
        </w:rPr>
        <w:t>://doi.org/10.1177/1356389015590218</w:t>
      </w:r>
      <w:proofErr w:type="gramEnd"/>
      <w:r w:rsidRPr="00C76584">
        <w:rPr>
          <w:rFonts w:ascii="Arial" w:hAnsi="Arial" w:cs="Arial"/>
        </w:rPr>
        <w:t>.</w:t>
      </w:r>
    </w:p>
    <w:p w14:paraId="74EBC521" w14:textId="7D09CDD4" w:rsidR="00082A26" w:rsidRPr="00C76584" w:rsidRDefault="00C82A43" w:rsidP="00C82A43">
      <w:pPr>
        <w:pStyle w:val="NormalWeb"/>
        <w:ind w:left="567" w:hanging="567"/>
        <w:rPr>
          <w:rFonts w:ascii="Arial" w:hAnsi="Arial" w:cs="Arial"/>
        </w:rPr>
      </w:pPr>
      <w:r w:rsidRPr="00C76584">
        <w:rPr>
          <w:rFonts w:ascii="Arial" w:hAnsi="Arial" w:cs="Arial"/>
        </w:rPr>
        <w:t>Long, J.</w:t>
      </w:r>
      <w:r w:rsidR="00E36558">
        <w:rPr>
          <w:rFonts w:ascii="Arial" w:hAnsi="Arial" w:cs="Arial"/>
        </w:rPr>
        <w:t xml:space="preserve">, Sampson, F, C., Coster, J., </w:t>
      </w:r>
      <w:proofErr w:type="spellStart"/>
      <w:r w:rsidR="00E36558">
        <w:rPr>
          <w:rFonts w:ascii="Arial" w:hAnsi="Arial" w:cs="Arial"/>
        </w:rPr>
        <w:t>O’hara</w:t>
      </w:r>
      <w:proofErr w:type="spellEnd"/>
      <w:r w:rsidR="005726FF">
        <w:rPr>
          <w:rFonts w:ascii="Arial" w:hAnsi="Arial" w:cs="Arial"/>
        </w:rPr>
        <w:t xml:space="preserve">, R., Bell, F, B. </w:t>
      </w:r>
      <w:r w:rsidR="001271A4">
        <w:rPr>
          <w:rFonts w:ascii="Arial" w:hAnsi="Arial" w:cs="Arial"/>
        </w:rPr>
        <w:t xml:space="preserve">Goodacre, S. </w:t>
      </w:r>
      <w:r w:rsidRPr="00C76584">
        <w:rPr>
          <w:rFonts w:ascii="Arial" w:hAnsi="Arial" w:cs="Arial"/>
        </w:rPr>
        <w:t xml:space="preserve">(2023) How do emergency departments respond to ambulance pre-alert calls? A qualitative exploration of the management of pre-alert in six UK emergency departments [Preprint]. </w:t>
      </w:r>
      <w:r w:rsidR="000F42B6" w:rsidRPr="00C76584">
        <w:rPr>
          <w:rFonts w:ascii="Arial" w:hAnsi="Arial" w:cs="Arial"/>
          <w:i/>
          <w:iCs/>
        </w:rPr>
        <w:t>MedRXIV</w:t>
      </w:r>
      <w:r w:rsidR="000F42B6" w:rsidRPr="00C76584">
        <w:rPr>
          <w:rFonts w:ascii="Arial" w:hAnsi="Arial" w:cs="Arial"/>
        </w:rPr>
        <w:t xml:space="preserve">. </w:t>
      </w:r>
      <w:r w:rsidRPr="00C76584">
        <w:rPr>
          <w:rFonts w:ascii="Arial" w:hAnsi="Arial" w:cs="Arial"/>
        </w:rPr>
        <w:t>Available at: https://www.medrxiv.org/content/10.1101/2023.12.21.23300123v1.full-text (Accessed: 07 February 2024).</w:t>
      </w:r>
    </w:p>
    <w:p w14:paraId="5F3B828E" w14:textId="77777777" w:rsidR="00A55E66" w:rsidRPr="00C76584" w:rsidRDefault="00A55E66" w:rsidP="00A55E66">
      <w:pPr>
        <w:pStyle w:val="NormalWeb"/>
        <w:ind w:left="567" w:hanging="567"/>
        <w:rPr>
          <w:rFonts w:ascii="Arial" w:hAnsi="Arial" w:cs="Arial"/>
        </w:rPr>
      </w:pPr>
      <w:r w:rsidRPr="00C76584">
        <w:rPr>
          <w:rFonts w:ascii="Arial" w:hAnsi="Arial" w:cs="Arial"/>
        </w:rPr>
        <w:t xml:space="preserve">Mannion, R. and Davies, H. (2018) ‘Understanding organisational culture for Healthcare Quality Improvement’, </w:t>
      </w:r>
      <w:r w:rsidRPr="00C76584">
        <w:rPr>
          <w:rFonts w:ascii="Arial" w:hAnsi="Arial" w:cs="Arial"/>
          <w:i/>
          <w:iCs/>
        </w:rPr>
        <w:t>BMJ</w:t>
      </w:r>
      <w:r w:rsidRPr="00C76584">
        <w:rPr>
          <w:rFonts w:ascii="Arial" w:hAnsi="Arial" w:cs="Arial"/>
        </w:rPr>
        <w:t>, 363. doi:10.1136/</w:t>
      </w:r>
      <w:proofErr w:type="gramStart"/>
      <w:r w:rsidRPr="00C76584">
        <w:rPr>
          <w:rFonts w:ascii="Arial" w:hAnsi="Arial" w:cs="Arial"/>
        </w:rPr>
        <w:t>bmj.k</w:t>
      </w:r>
      <w:proofErr w:type="gramEnd"/>
      <w:r w:rsidRPr="00C76584">
        <w:rPr>
          <w:rFonts w:ascii="Arial" w:hAnsi="Arial" w:cs="Arial"/>
        </w:rPr>
        <w:t xml:space="preserve">4907. </w:t>
      </w:r>
    </w:p>
    <w:p w14:paraId="666E332E" w14:textId="5DF09089" w:rsidR="007D1558" w:rsidRPr="00C76584" w:rsidRDefault="007D1558" w:rsidP="007D1558">
      <w:pPr>
        <w:pStyle w:val="NormalWeb"/>
        <w:ind w:left="567" w:hanging="567"/>
        <w:rPr>
          <w:rFonts w:ascii="Arial" w:hAnsi="Arial" w:cs="Arial"/>
        </w:rPr>
      </w:pPr>
      <w:r w:rsidRPr="00C76584">
        <w:rPr>
          <w:rFonts w:ascii="Arial" w:hAnsi="Arial" w:cs="Arial"/>
        </w:rPr>
        <w:t xml:space="preserve">Mannion, R., </w:t>
      </w:r>
      <w:r w:rsidR="00544381" w:rsidRPr="00C76584">
        <w:rPr>
          <w:rFonts w:ascii="Arial" w:hAnsi="Arial" w:cs="Arial"/>
        </w:rPr>
        <w:t xml:space="preserve">Davies, H., </w:t>
      </w:r>
      <w:r w:rsidRPr="00C76584">
        <w:rPr>
          <w:rFonts w:ascii="Arial" w:hAnsi="Arial" w:cs="Arial"/>
        </w:rPr>
        <w:t xml:space="preserve">and Marshall, M. (2005) </w:t>
      </w:r>
      <w:r w:rsidRPr="00C76584">
        <w:rPr>
          <w:rFonts w:ascii="Arial" w:hAnsi="Arial" w:cs="Arial"/>
          <w:i/>
          <w:iCs/>
        </w:rPr>
        <w:t xml:space="preserve">Cultures for </w:t>
      </w:r>
      <w:r w:rsidR="000D247F">
        <w:rPr>
          <w:rFonts w:ascii="Arial" w:hAnsi="Arial" w:cs="Arial"/>
          <w:i/>
          <w:iCs/>
        </w:rPr>
        <w:t>P</w:t>
      </w:r>
      <w:r w:rsidRPr="00C76584">
        <w:rPr>
          <w:rFonts w:ascii="Arial" w:hAnsi="Arial" w:cs="Arial"/>
          <w:i/>
          <w:iCs/>
        </w:rPr>
        <w:t>erformance in Health Care</w:t>
      </w:r>
      <w:r w:rsidRPr="00C76584">
        <w:rPr>
          <w:rFonts w:ascii="Arial" w:hAnsi="Arial" w:cs="Arial"/>
        </w:rPr>
        <w:t xml:space="preserve">. Maidenhead, Berkshire, England: Open University Press. </w:t>
      </w:r>
    </w:p>
    <w:p w14:paraId="2B8EA8FC" w14:textId="773E90A3" w:rsidR="00E4557F" w:rsidRPr="00C76584" w:rsidRDefault="00E4557F" w:rsidP="007D1558">
      <w:pPr>
        <w:pStyle w:val="NormalWeb"/>
        <w:ind w:left="567" w:hanging="567"/>
        <w:rPr>
          <w:rFonts w:ascii="Arial" w:hAnsi="Arial" w:cs="Arial"/>
        </w:rPr>
      </w:pPr>
      <w:r w:rsidRPr="00C76584">
        <w:rPr>
          <w:rFonts w:ascii="Arial" w:hAnsi="Arial" w:cs="Arial"/>
        </w:rPr>
        <w:t xml:space="preserve">Marrow AJ, Bowers </w:t>
      </w:r>
      <w:proofErr w:type="gramStart"/>
      <w:r w:rsidRPr="00C76584">
        <w:rPr>
          <w:rFonts w:ascii="Arial" w:hAnsi="Arial" w:cs="Arial"/>
        </w:rPr>
        <w:t>DG</w:t>
      </w:r>
      <w:proofErr w:type="gramEnd"/>
      <w:r w:rsidRPr="00C76584">
        <w:rPr>
          <w:rFonts w:ascii="Arial" w:hAnsi="Arial" w:cs="Arial"/>
        </w:rPr>
        <w:t xml:space="preserve"> and Seashore SE (1967) Management by Participation. New York: Harper &amp; Row</w:t>
      </w:r>
      <w:r w:rsidR="001E6A50" w:rsidRPr="00C76584">
        <w:rPr>
          <w:rFonts w:ascii="Arial" w:hAnsi="Arial" w:cs="Arial"/>
        </w:rPr>
        <w:t xml:space="preserve">. </w:t>
      </w:r>
    </w:p>
    <w:p w14:paraId="48C1C4DD" w14:textId="77777777" w:rsidR="00C95386" w:rsidRPr="00C76584" w:rsidRDefault="00C95386" w:rsidP="001D55CE">
      <w:pPr>
        <w:pStyle w:val="NormalWeb"/>
        <w:spacing w:before="0" w:beforeAutospacing="0" w:after="240" w:afterAutospacing="0" w:line="276" w:lineRule="auto"/>
        <w:ind w:left="567" w:hanging="567"/>
        <w:rPr>
          <w:rFonts w:ascii="Arial" w:hAnsi="Arial" w:cs="Arial"/>
        </w:rPr>
      </w:pPr>
      <w:r w:rsidRPr="00C76584">
        <w:rPr>
          <w:rFonts w:ascii="Arial" w:hAnsi="Arial" w:cs="Arial"/>
        </w:rPr>
        <w:t xml:space="preserve">McClellan, J.G. (2011). Reconsidering Communication and the Discursive Politics of Organizational Change. </w:t>
      </w:r>
      <w:r w:rsidRPr="00C76584">
        <w:rPr>
          <w:rFonts w:ascii="Arial" w:hAnsi="Arial" w:cs="Arial"/>
          <w:i/>
          <w:iCs/>
        </w:rPr>
        <w:t>Journal of Change Management</w:t>
      </w:r>
      <w:r w:rsidRPr="00C76584">
        <w:rPr>
          <w:rFonts w:ascii="Arial" w:hAnsi="Arial" w:cs="Arial"/>
        </w:rPr>
        <w:t xml:space="preserve">, 11(4), pp.465–480. </w:t>
      </w:r>
      <w:proofErr w:type="spellStart"/>
      <w:proofErr w:type="gramStart"/>
      <w:r w:rsidRPr="00C76584">
        <w:rPr>
          <w:rFonts w:ascii="Arial" w:hAnsi="Arial" w:cs="Arial"/>
        </w:rPr>
        <w:t>doi:https</w:t>
      </w:r>
      <w:proofErr w:type="spellEnd"/>
      <w:r w:rsidRPr="00C76584">
        <w:rPr>
          <w:rFonts w:ascii="Arial" w:hAnsi="Arial" w:cs="Arial"/>
        </w:rPr>
        <w:t>://doi.org/10.1080/14697017.2011.630508</w:t>
      </w:r>
      <w:proofErr w:type="gramEnd"/>
      <w:r w:rsidRPr="00C76584">
        <w:rPr>
          <w:rFonts w:ascii="Arial" w:hAnsi="Arial" w:cs="Arial"/>
        </w:rPr>
        <w:t>.</w:t>
      </w:r>
    </w:p>
    <w:p w14:paraId="79CE7C01" w14:textId="77777777" w:rsidR="00530B6E" w:rsidRPr="00C76584" w:rsidRDefault="00530B6E" w:rsidP="001D55CE">
      <w:pPr>
        <w:pStyle w:val="NormalWeb"/>
        <w:spacing w:before="0" w:beforeAutospacing="0" w:after="240" w:afterAutospacing="0"/>
        <w:ind w:left="567" w:hanging="567"/>
        <w:rPr>
          <w:rFonts w:ascii="Arial" w:hAnsi="Arial" w:cs="Arial"/>
        </w:rPr>
      </w:pPr>
      <w:r w:rsidRPr="00C76584">
        <w:rPr>
          <w:rFonts w:ascii="Arial" w:hAnsi="Arial" w:cs="Arial"/>
        </w:rPr>
        <w:t>Mei, Y.M., Lee, S.T. and Al-</w:t>
      </w:r>
      <w:proofErr w:type="spellStart"/>
      <w:r w:rsidRPr="00C76584">
        <w:rPr>
          <w:rFonts w:ascii="Arial" w:hAnsi="Arial" w:cs="Arial"/>
        </w:rPr>
        <w:t>Hawamdeh</w:t>
      </w:r>
      <w:proofErr w:type="spellEnd"/>
      <w:r w:rsidRPr="00C76584">
        <w:rPr>
          <w:rFonts w:ascii="Arial" w:hAnsi="Arial" w:cs="Arial"/>
        </w:rPr>
        <w:t xml:space="preserve">, S. (2004). Formulating a Communication Strategy for Effective Knowledge Sharing. </w:t>
      </w:r>
      <w:r w:rsidRPr="00C76584">
        <w:rPr>
          <w:rFonts w:ascii="Arial" w:hAnsi="Arial" w:cs="Arial"/>
          <w:i/>
          <w:iCs/>
        </w:rPr>
        <w:t>Journal of Information Science</w:t>
      </w:r>
      <w:r w:rsidRPr="00C76584">
        <w:rPr>
          <w:rFonts w:ascii="Arial" w:hAnsi="Arial" w:cs="Arial"/>
        </w:rPr>
        <w:t xml:space="preserve">, 30(1), pp.12–22. </w:t>
      </w:r>
      <w:proofErr w:type="spellStart"/>
      <w:proofErr w:type="gramStart"/>
      <w:r w:rsidRPr="00C76584">
        <w:rPr>
          <w:rFonts w:ascii="Arial" w:hAnsi="Arial" w:cs="Arial"/>
        </w:rPr>
        <w:t>doi:https</w:t>
      </w:r>
      <w:proofErr w:type="spellEnd"/>
      <w:r w:rsidRPr="00C76584">
        <w:rPr>
          <w:rFonts w:ascii="Arial" w:hAnsi="Arial" w:cs="Arial"/>
        </w:rPr>
        <w:t>://doi.org/10.1177/0165551504041674</w:t>
      </w:r>
      <w:proofErr w:type="gramEnd"/>
      <w:r w:rsidRPr="00C76584">
        <w:rPr>
          <w:rFonts w:ascii="Arial" w:hAnsi="Arial" w:cs="Arial"/>
        </w:rPr>
        <w:t>.</w:t>
      </w:r>
    </w:p>
    <w:p w14:paraId="2BC39875" w14:textId="1F179AD1" w:rsidR="00B30C6F" w:rsidRPr="00C76584" w:rsidRDefault="00B30C6F"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Mills, S. and Whitehead, R. (2018). </w:t>
      </w:r>
      <w:r w:rsidRPr="00C76584">
        <w:rPr>
          <w:rFonts w:ascii="Arial" w:hAnsi="Arial" w:cs="Arial"/>
          <w:i/>
          <w:iCs/>
        </w:rPr>
        <w:t>Amber Review</w:t>
      </w:r>
      <w:r w:rsidRPr="00C76584">
        <w:rPr>
          <w:rFonts w:ascii="Arial" w:hAnsi="Arial" w:cs="Arial"/>
        </w:rPr>
        <w:t xml:space="preserve">. [online] EASC. Available at: https://easc.nhs.wales/publications/amber-review/ </w:t>
      </w:r>
      <w:r w:rsidR="008A37DC" w:rsidRPr="00C76584">
        <w:rPr>
          <w:rFonts w:ascii="Arial" w:hAnsi="Arial" w:cs="Arial"/>
        </w:rPr>
        <w:t>(</w:t>
      </w:r>
      <w:r w:rsidRPr="00C76584">
        <w:rPr>
          <w:rFonts w:ascii="Arial" w:hAnsi="Arial" w:cs="Arial"/>
        </w:rPr>
        <w:t>Accessed 13 Mar. 2024</w:t>
      </w:r>
      <w:r w:rsidR="008A37DC" w:rsidRPr="00C76584">
        <w:rPr>
          <w:rFonts w:ascii="Arial" w:hAnsi="Arial" w:cs="Arial"/>
        </w:rPr>
        <w:t>)</w:t>
      </w:r>
      <w:r w:rsidRPr="00C76584">
        <w:rPr>
          <w:rFonts w:ascii="Arial" w:hAnsi="Arial" w:cs="Arial"/>
        </w:rPr>
        <w:t>.</w:t>
      </w:r>
    </w:p>
    <w:p w14:paraId="40E7295D" w14:textId="77777777" w:rsidR="00520A2E" w:rsidRPr="00C76584" w:rsidRDefault="00520A2E" w:rsidP="00520A2E">
      <w:pPr>
        <w:pStyle w:val="NormalWeb"/>
        <w:ind w:left="567" w:hanging="567"/>
        <w:rPr>
          <w:rFonts w:ascii="Arial" w:hAnsi="Arial" w:cs="Arial"/>
        </w:rPr>
      </w:pPr>
      <w:r w:rsidRPr="00C76584">
        <w:rPr>
          <w:rFonts w:ascii="Arial" w:hAnsi="Arial" w:cs="Arial"/>
        </w:rPr>
        <w:lastRenderedPageBreak/>
        <w:t xml:space="preserve">Mind Tools Content Team (no date) </w:t>
      </w:r>
      <w:r w:rsidRPr="00C76584">
        <w:rPr>
          <w:rFonts w:ascii="Arial" w:hAnsi="Arial" w:cs="Arial"/>
          <w:i/>
          <w:iCs/>
        </w:rPr>
        <w:t>Handy’s Four Types of Culture</w:t>
      </w:r>
      <w:r w:rsidRPr="00C76584">
        <w:rPr>
          <w:rFonts w:ascii="Arial" w:hAnsi="Arial" w:cs="Arial"/>
        </w:rPr>
        <w:t xml:space="preserve">, </w:t>
      </w:r>
      <w:r w:rsidRPr="00C76584">
        <w:rPr>
          <w:rFonts w:ascii="Arial" w:hAnsi="Arial" w:cs="Arial"/>
          <w:i/>
          <w:iCs/>
        </w:rPr>
        <w:t>MindTools</w:t>
      </w:r>
      <w:r w:rsidRPr="00C76584">
        <w:rPr>
          <w:rFonts w:ascii="Arial" w:hAnsi="Arial" w:cs="Arial"/>
        </w:rPr>
        <w:t xml:space="preserve">. Available at: https://www.mindtools.com/ass7geb/handys-four-types-of-culture (Accessed: 09 March 2024). </w:t>
      </w:r>
    </w:p>
    <w:p w14:paraId="02BD42A4" w14:textId="03540986" w:rsidR="008A37DC" w:rsidRPr="00C76584" w:rsidRDefault="008A37DC" w:rsidP="001D55CE">
      <w:pPr>
        <w:pStyle w:val="NormalWeb"/>
        <w:spacing w:before="0" w:beforeAutospacing="0" w:after="240" w:afterAutospacing="0"/>
        <w:ind w:left="567" w:hanging="567"/>
        <w:rPr>
          <w:rFonts w:ascii="Arial" w:hAnsi="Arial" w:cs="Arial"/>
        </w:rPr>
      </w:pPr>
      <w:proofErr w:type="spellStart"/>
      <w:r w:rsidRPr="00C76584">
        <w:rPr>
          <w:rFonts w:ascii="Arial" w:hAnsi="Arial" w:cs="Arial"/>
        </w:rPr>
        <w:t>Murgea</w:t>
      </w:r>
      <w:proofErr w:type="spellEnd"/>
      <w:r w:rsidRPr="00C76584">
        <w:rPr>
          <w:rFonts w:ascii="Arial" w:hAnsi="Arial" w:cs="Arial"/>
        </w:rPr>
        <w:t xml:space="preserve">, A. (2022) ‘To Nudge or Not to Nudge’: Public Policies and People’s Resistance to Change. </w:t>
      </w:r>
      <w:r w:rsidRPr="00C76584">
        <w:rPr>
          <w:rFonts w:ascii="Arial" w:hAnsi="Arial" w:cs="Arial"/>
          <w:i/>
          <w:iCs/>
        </w:rPr>
        <w:t>‘Ovidius’ University Annals, Economic Sciences Series</w:t>
      </w:r>
      <w:r w:rsidRPr="00C76584">
        <w:rPr>
          <w:rFonts w:ascii="Arial" w:hAnsi="Arial" w:cs="Arial"/>
        </w:rPr>
        <w:t>, [online] 22(2), pp.395–403. Available at: https://stec.univ-ovidius.ro/html/anale/RO/2022-issue2/Section%203/25.pdf (Accessed 14 Mar. 2024).</w:t>
      </w:r>
    </w:p>
    <w:p w14:paraId="1ED3679B" w14:textId="09376836" w:rsidR="009F03FF" w:rsidRPr="00C76584" w:rsidRDefault="009F03FF" w:rsidP="007D1558">
      <w:pPr>
        <w:pStyle w:val="NormalWeb"/>
        <w:ind w:left="567" w:hanging="567"/>
        <w:rPr>
          <w:rFonts w:ascii="Arial" w:hAnsi="Arial" w:cs="Arial"/>
        </w:rPr>
      </w:pPr>
      <w:r w:rsidRPr="00C76584">
        <w:rPr>
          <w:rFonts w:ascii="Arial" w:hAnsi="Arial" w:cs="Arial"/>
        </w:rPr>
        <w:t xml:space="preserve">National Guardian (2023) Listening to workers - A speak up review of Ambulance. Available at: </w:t>
      </w:r>
      <w:r w:rsidR="00D03CB3" w:rsidRPr="00C76584">
        <w:rPr>
          <w:rFonts w:ascii="Arial" w:hAnsi="Arial" w:cs="Arial"/>
        </w:rPr>
        <w:t xml:space="preserve">https://nationalguardian.org.uk/wp-content/uploads/2023/02/Listening-to-Workers-Speak-Up-Review-of-Ambulance-Trusts.pdf </w:t>
      </w:r>
      <w:r w:rsidRPr="00C76584">
        <w:rPr>
          <w:rFonts w:ascii="Arial" w:hAnsi="Arial" w:cs="Arial"/>
        </w:rPr>
        <w:t>(Accessed: 26 February 2024).</w:t>
      </w:r>
    </w:p>
    <w:p w14:paraId="655379D9" w14:textId="7067779C" w:rsidR="00082A26" w:rsidRPr="00C76584" w:rsidRDefault="00082A26" w:rsidP="00082A26">
      <w:pPr>
        <w:pStyle w:val="NormalWeb"/>
        <w:ind w:left="567" w:hanging="567"/>
        <w:rPr>
          <w:rFonts w:ascii="Arial" w:hAnsi="Arial" w:cs="Arial"/>
        </w:rPr>
      </w:pPr>
      <w:r w:rsidRPr="00C76584">
        <w:rPr>
          <w:rFonts w:ascii="Arial" w:hAnsi="Arial" w:cs="Arial"/>
        </w:rPr>
        <w:t xml:space="preserve">O’Hara, R. </w:t>
      </w:r>
      <w:r w:rsidR="005A33DC" w:rsidRPr="00083041">
        <w:rPr>
          <w:rStyle w:val="normaltextrun"/>
          <w:rFonts w:ascii="Arial" w:hAnsi="Arial" w:cs="Arial"/>
        </w:rPr>
        <w:t>Johnson,</w:t>
      </w:r>
      <w:r w:rsidR="0027459B">
        <w:rPr>
          <w:rStyle w:val="normaltextrun"/>
          <w:rFonts w:ascii="Arial" w:hAnsi="Arial" w:cs="Arial"/>
        </w:rPr>
        <w:t xml:space="preserve"> M.,</w:t>
      </w:r>
      <w:r w:rsidR="005A33DC" w:rsidRPr="00083041">
        <w:rPr>
          <w:rStyle w:val="normaltextrun"/>
          <w:rFonts w:ascii="Arial" w:hAnsi="Arial" w:cs="Arial"/>
        </w:rPr>
        <w:t xml:space="preserve"> Shewan</w:t>
      </w:r>
      <w:r w:rsidR="0027459B">
        <w:rPr>
          <w:rStyle w:val="normaltextrun"/>
          <w:rFonts w:ascii="Arial" w:hAnsi="Arial" w:cs="Arial"/>
        </w:rPr>
        <w:t>, J.,</w:t>
      </w:r>
      <w:r w:rsidR="005A33DC" w:rsidRPr="00083041">
        <w:rPr>
          <w:rStyle w:val="normaltextrun"/>
          <w:rFonts w:ascii="Arial" w:hAnsi="Arial" w:cs="Arial"/>
        </w:rPr>
        <w:t xml:space="preserve"> </w:t>
      </w:r>
      <w:r w:rsidRPr="00C76584">
        <w:rPr>
          <w:rFonts w:ascii="Arial" w:hAnsi="Arial" w:cs="Arial"/>
          <w:i/>
          <w:iCs/>
        </w:rPr>
        <w:t>et al.</w:t>
      </w:r>
      <w:r w:rsidRPr="00C76584">
        <w:rPr>
          <w:rFonts w:ascii="Arial" w:hAnsi="Arial" w:cs="Arial"/>
        </w:rPr>
        <w:t xml:space="preserve"> (2014) ‘A qualitative study of systemic influences on Paramedic Decision making: Care transitions and patient safety’, </w:t>
      </w:r>
      <w:r w:rsidRPr="00C76584">
        <w:rPr>
          <w:rFonts w:ascii="Arial" w:hAnsi="Arial" w:cs="Arial"/>
          <w:i/>
          <w:iCs/>
        </w:rPr>
        <w:t>Journal of Health Services Research &amp; Policy</w:t>
      </w:r>
      <w:r w:rsidRPr="00C76584">
        <w:rPr>
          <w:rFonts w:ascii="Arial" w:hAnsi="Arial" w:cs="Arial"/>
        </w:rPr>
        <w:t xml:space="preserve">, 20(1), pp. 45–53. doi:10.1177/1355819614558472. </w:t>
      </w:r>
    </w:p>
    <w:p w14:paraId="06BD2D0E" w14:textId="28BCB10A" w:rsidR="00613984" w:rsidRPr="00C76584" w:rsidRDefault="00613984"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Oliver, S. (1997). </w:t>
      </w:r>
      <w:r w:rsidRPr="00C76584">
        <w:rPr>
          <w:rFonts w:ascii="Arial" w:hAnsi="Arial" w:cs="Arial"/>
          <w:i/>
          <w:iCs/>
        </w:rPr>
        <w:t xml:space="preserve">Corporate Communication: </w:t>
      </w:r>
      <w:r w:rsidR="005E14FE" w:rsidRPr="00C76584">
        <w:rPr>
          <w:rFonts w:ascii="Arial" w:hAnsi="Arial" w:cs="Arial"/>
          <w:i/>
          <w:iCs/>
        </w:rPr>
        <w:t>P</w:t>
      </w:r>
      <w:r w:rsidRPr="00C76584">
        <w:rPr>
          <w:rFonts w:ascii="Arial" w:hAnsi="Arial" w:cs="Arial"/>
          <w:i/>
          <w:iCs/>
        </w:rPr>
        <w:t>rinciples, Techniques and Strategies</w:t>
      </w:r>
      <w:r w:rsidRPr="00C76584">
        <w:rPr>
          <w:rFonts w:ascii="Arial" w:hAnsi="Arial" w:cs="Arial"/>
        </w:rPr>
        <w:t>. London: Kogan Page.</w:t>
      </w:r>
    </w:p>
    <w:p w14:paraId="10592B3F" w14:textId="2EABDCE8" w:rsidR="008D4421" w:rsidRPr="00C76584" w:rsidRDefault="008D4421" w:rsidP="008D4421">
      <w:pPr>
        <w:pStyle w:val="NormalWeb"/>
        <w:ind w:left="567" w:hanging="567"/>
        <w:rPr>
          <w:rFonts w:ascii="Arial" w:hAnsi="Arial" w:cs="Arial"/>
        </w:rPr>
      </w:pPr>
      <w:r w:rsidRPr="00C76584">
        <w:rPr>
          <w:rFonts w:ascii="Arial" w:hAnsi="Arial" w:cs="Arial"/>
        </w:rPr>
        <w:t xml:space="preserve">Pascoe, P. (2017) </w:t>
      </w:r>
      <w:r w:rsidRPr="00C76584">
        <w:rPr>
          <w:rFonts w:ascii="Arial" w:hAnsi="Arial" w:cs="Arial"/>
          <w:i/>
          <w:iCs/>
        </w:rPr>
        <w:t>To improve change management, the NHS needs to discard outdated models</w:t>
      </w:r>
      <w:r w:rsidR="00292AF7">
        <w:rPr>
          <w:rFonts w:ascii="Arial" w:hAnsi="Arial" w:cs="Arial"/>
        </w:rPr>
        <w:t>.</w:t>
      </w:r>
      <w:r w:rsidRPr="00292AF7">
        <w:rPr>
          <w:rFonts w:ascii="Arial" w:hAnsi="Arial" w:cs="Arial"/>
        </w:rPr>
        <w:t xml:space="preserve"> LSE</w:t>
      </w:r>
      <w:r w:rsidRPr="00C76584">
        <w:rPr>
          <w:rFonts w:ascii="Arial" w:hAnsi="Arial" w:cs="Arial"/>
        </w:rPr>
        <w:t xml:space="preserve">. Available at: http://eprints.lse.ac.uk/80217/1/blogs.lse.ac.uk-To improve change management the NHS needs to discard outdated models.pdf (Accessed: 11 March 2024). </w:t>
      </w:r>
    </w:p>
    <w:p w14:paraId="06F458FB" w14:textId="1CA43E59" w:rsidR="00520A2E" w:rsidRPr="00C76584" w:rsidRDefault="00520A2E" w:rsidP="00520A2E">
      <w:pPr>
        <w:pStyle w:val="NormalWeb"/>
        <w:ind w:left="567" w:hanging="567"/>
        <w:rPr>
          <w:rFonts w:ascii="Arial" w:hAnsi="Arial" w:cs="Arial"/>
        </w:rPr>
      </w:pPr>
      <w:r w:rsidRPr="00C76584">
        <w:rPr>
          <w:rFonts w:ascii="Arial" w:hAnsi="Arial" w:cs="Arial"/>
        </w:rPr>
        <w:t xml:space="preserve">Personnel Today (2023) </w:t>
      </w:r>
      <w:r w:rsidRPr="00C76584">
        <w:rPr>
          <w:rFonts w:ascii="Arial" w:hAnsi="Arial" w:cs="Arial"/>
          <w:i/>
          <w:iCs/>
        </w:rPr>
        <w:t>What are the models of organisational culture</w:t>
      </w:r>
      <w:r w:rsidR="0092437C">
        <w:rPr>
          <w:rFonts w:ascii="Arial" w:hAnsi="Arial" w:cs="Arial"/>
          <w:i/>
          <w:iCs/>
        </w:rPr>
        <w:t>?</w:t>
      </w:r>
      <w:r w:rsidRPr="009B2022">
        <w:rPr>
          <w:rFonts w:ascii="Arial" w:hAnsi="Arial" w:cs="Arial"/>
        </w:rPr>
        <w:t xml:space="preserve"> Personnel Today</w:t>
      </w:r>
      <w:r w:rsidRPr="00C76584">
        <w:rPr>
          <w:rFonts w:ascii="Arial" w:hAnsi="Arial" w:cs="Arial"/>
        </w:rPr>
        <w:t xml:space="preserve">. Available at: https://www.personneltoday.com/hr/what-are-the-organisational-culture-models/ (Accessed: 09 March 2024). </w:t>
      </w:r>
    </w:p>
    <w:p w14:paraId="02C2EE4E" w14:textId="77777777" w:rsidR="00B8476F" w:rsidRPr="00C76584" w:rsidRDefault="00B8476F" w:rsidP="001D55CE">
      <w:pPr>
        <w:pStyle w:val="paragraph"/>
        <w:spacing w:before="0" w:beforeAutospacing="0" w:after="0" w:afterAutospacing="0"/>
        <w:ind w:left="567" w:hanging="567"/>
        <w:textAlignment w:val="baseline"/>
        <w:rPr>
          <w:rFonts w:ascii="Arial" w:hAnsi="Arial" w:cs="Arial"/>
        </w:rPr>
      </w:pPr>
      <w:r w:rsidRPr="00C76584">
        <w:rPr>
          <w:rFonts w:ascii="Arial" w:hAnsi="Arial" w:cs="Arial"/>
        </w:rPr>
        <w:t>Pettigrew, A. M. (2012). Context and action in the transformation of the firm: A reprise. </w:t>
      </w:r>
      <w:r w:rsidRPr="00C76584">
        <w:rPr>
          <w:rStyle w:val="citationsource-journal"/>
          <w:rFonts w:ascii="Arial" w:eastAsiaTheme="minorEastAsia" w:hAnsi="Arial" w:cs="Arial"/>
          <w:i/>
          <w:iCs/>
        </w:rPr>
        <w:t>Journal of Management Studies</w:t>
      </w:r>
      <w:r w:rsidRPr="00C76584">
        <w:rPr>
          <w:rFonts w:ascii="Arial" w:hAnsi="Arial" w:cs="Arial"/>
        </w:rPr>
        <w:t>, </w:t>
      </w:r>
      <w:hyperlink r:id="rId8" w:tgtFrame="_blank" w:history="1">
        <w:r w:rsidRPr="00C76584">
          <w:rPr>
            <w:rStyle w:val="Hyperlink"/>
            <w:rFonts w:ascii="Arial" w:hAnsi="Arial" w:cs="Arial"/>
            <w:i/>
            <w:iCs/>
            <w:color w:val="auto"/>
          </w:rPr>
          <w:t>49</w:t>
        </w:r>
      </w:hyperlink>
      <w:r w:rsidRPr="00C76584">
        <w:rPr>
          <w:rFonts w:ascii="Arial" w:hAnsi="Arial" w:cs="Arial"/>
        </w:rPr>
        <w:t>(</w:t>
      </w:r>
      <w:hyperlink r:id="rId9" w:tgtFrame="_blank" w:history="1">
        <w:r w:rsidRPr="00C76584">
          <w:rPr>
            <w:rStyle w:val="Hyperlink"/>
            <w:rFonts w:ascii="Arial" w:hAnsi="Arial" w:cs="Arial"/>
            <w:color w:val="auto"/>
          </w:rPr>
          <w:t>7</w:t>
        </w:r>
      </w:hyperlink>
      <w:r w:rsidRPr="00C76584">
        <w:rPr>
          <w:rFonts w:ascii="Arial" w:hAnsi="Arial" w:cs="Arial"/>
        </w:rPr>
        <w:t xml:space="preserve">), 1304–1328. </w:t>
      </w:r>
      <w:proofErr w:type="spellStart"/>
      <w:r w:rsidRPr="00C76584">
        <w:rPr>
          <w:rFonts w:ascii="Arial" w:hAnsi="Arial" w:cs="Arial"/>
        </w:rPr>
        <w:t>doi</w:t>
      </w:r>
      <w:proofErr w:type="spellEnd"/>
      <w:r w:rsidRPr="00C76584">
        <w:rPr>
          <w:rFonts w:ascii="Arial" w:hAnsi="Arial" w:cs="Arial"/>
        </w:rPr>
        <w:t>: 10.1111/j.1467-6486.</w:t>
      </w:r>
      <w:proofErr w:type="gramStart"/>
      <w:r w:rsidRPr="00C76584">
        <w:rPr>
          <w:rFonts w:ascii="Arial" w:hAnsi="Arial" w:cs="Arial"/>
        </w:rPr>
        <w:t>2012.01054.x</w:t>
      </w:r>
      <w:proofErr w:type="gramEnd"/>
    </w:p>
    <w:p w14:paraId="794FF20E" w14:textId="77777777" w:rsidR="006E6418" w:rsidRPr="00C76584" w:rsidRDefault="006E6418" w:rsidP="00B8476F">
      <w:pPr>
        <w:pStyle w:val="paragraph"/>
        <w:spacing w:before="0" w:beforeAutospacing="0" w:after="0" w:afterAutospacing="0"/>
        <w:textAlignment w:val="baseline"/>
        <w:rPr>
          <w:rFonts w:ascii="Arial" w:hAnsi="Arial" w:cs="Arial"/>
        </w:rPr>
      </w:pPr>
    </w:p>
    <w:p w14:paraId="3E03F771" w14:textId="77777777" w:rsidR="006E6418" w:rsidRPr="00C76584" w:rsidRDefault="006E6418" w:rsidP="006E6418">
      <w:pPr>
        <w:pStyle w:val="NormalWeb"/>
        <w:spacing w:before="0" w:beforeAutospacing="0" w:after="240" w:afterAutospacing="0" w:line="360" w:lineRule="auto"/>
        <w:rPr>
          <w:rFonts w:ascii="Arial" w:hAnsi="Arial" w:cs="Arial"/>
        </w:rPr>
      </w:pPr>
      <w:r w:rsidRPr="00C76584">
        <w:rPr>
          <w:rFonts w:ascii="Arial" w:hAnsi="Arial" w:cs="Arial"/>
        </w:rPr>
        <w:t xml:space="preserve">Quirke, B. (1995). </w:t>
      </w:r>
      <w:r w:rsidRPr="00C76584">
        <w:rPr>
          <w:rFonts w:ascii="Arial" w:hAnsi="Arial" w:cs="Arial"/>
          <w:i/>
          <w:iCs/>
        </w:rPr>
        <w:t>Communicating Change</w:t>
      </w:r>
      <w:r w:rsidRPr="00C76584">
        <w:rPr>
          <w:rFonts w:ascii="Arial" w:hAnsi="Arial" w:cs="Arial"/>
        </w:rPr>
        <w:t>. New York: McGraw-Hill Companies.</w:t>
      </w:r>
    </w:p>
    <w:p w14:paraId="4066B409" w14:textId="0B7DF676" w:rsidR="005D1239" w:rsidRPr="00C76584" w:rsidRDefault="005D1239" w:rsidP="005D1239">
      <w:pPr>
        <w:pStyle w:val="NormalWeb"/>
        <w:ind w:left="567" w:hanging="567"/>
        <w:rPr>
          <w:rFonts w:ascii="Arial" w:hAnsi="Arial" w:cs="Arial"/>
        </w:rPr>
      </w:pPr>
      <w:r w:rsidRPr="00C76584">
        <w:rPr>
          <w:rFonts w:ascii="Arial" w:hAnsi="Arial" w:cs="Arial"/>
        </w:rPr>
        <w:t>RCEM</w:t>
      </w:r>
      <w:r w:rsidR="00934A84" w:rsidRPr="00C76584">
        <w:rPr>
          <w:rFonts w:ascii="Arial" w:hAnsi="Arial" w:cs="Arial"/>
        </w:rPr>
        <w:t xml:space="preserve"> (2020)</w:t>
      </w:r>
      <w:r w:rsidRPr="00C76584">
        <w:rPr>
          <w:rFonts w:ascii="Arial" w:hAnsi="Arial" w:cs="Arial"/>
        </w:rPr>
        <w:t xml:space="preserve">. A </w:t>
      </w:r>
      <w:r w:rsidR="00B82441" w:rsidRPr="00C76584">
        <w:rPr>
          <w:rFonts w:ascii="Arial" w:hAnsi="Arial" w:cs="Arial"/>
        </w:rPr>
        <w:t>P</w:t>
      </w:r>
      <w:r w:rsidRPr="00C76584">
        <w:rPr>
          <w:rFonts w:ascii="Arial" w:hAnsi="Arial" w:cs="Arial"/>
        </w:rPr>
        <w:t xml:space="preserve">osition </w:t>
      </w:r>
      <w:r w:rsidR="00B82441" w:rsidRPr="00C76584">
        <w:rPr>
          <w:rFonts w:ascii="Arial" w:hAnsi="Arial" w:cs="Arial"/>
        </w:rPr>
        <w:t>S</w:t>
      </w:r>
      <w:r w:rsidRPr="00C76584">
        <w:rPr>
          <w:rFonts w:ascii="Arial" w:hAnsi="Arial" w:cs="Arial"/>
        </w:rPr>
        <w:t>tatement:</w:t>
      </w:r>
      <w:r w:rsidRPr="00C76584">
        <w:rPr>
          <w:rFonts w:ascii="Arial" w:hAnsi="Arial" w:cs="Arial"/>
          <w:i/>
          <w:iCs/>
        </w:rPr>
        <w:t xml:space="preserve"> </w:t>
      </w:r>
      <w:r w:rsidRPr="00C76584">
        <w:rPr>
          <w:rFonts w:ascii="Arial" w:hAnsi="Arial" w:cs="Arial"/>
        </w:rPr>
        <w:t xml:space="preserve">UK NHS Ambulance Services pre-alert guideline for the </w:t>
      </w:r>
      <w:r w:rsidR="00B82441" w:rsidRPr="00C76584">
        <w:rPr>
          <w:rFonts w:ascii="Arial" w:hAnsi="Arial" w:cs="Arial"/>
        </w:rPr>
        <w:t>deteriorating adult patient</w:t>
      </w:r>
      <w:r w:rsidR="00B638EE" w:rsidRPr="00C76584">
        <w:rPr>
          <w:rFonts w:ascii="Arial" w:hAnsi="Arial" w:cs="Arial"/>
        </w:rPr>
        <w:t>.</w:t>
      </w:r>
      <w:r w:rsidRPr="00C76584">
        <w:rPr>
          <w:rFonts w:ascii="Arial" w:hAnsi="Arial" w:cs="Arial"/>
        </w:rPr>
        <w:t xml:space="preserve"> </w:t>
      </w:r>
      <w:r w:rsidR="006F6F2F" w:rsidRPr="00C76584">
        <w:rPr>
          <w:rFonts w:ascii="Arial" w:hAnsi="Arial" w:cs="Arial"/>
          <w:i/>
          <w:iCs/>
        </w:rPr>
        <w:t xml:space="preserve">Association of Ambulance Chief Executives </w:t>
      </w:r>
      <w:r w:rsidR="00727A63" w:rsidRPr="00C76584">
        <w:rPr>
          <w:rFonts w:ascii="Arial" w:hAnsi="Arial" w:cs="Arial"/>
          <w:i/>
          <w:iCs/>
        </w:rPr>
        <w:t xml:space="preserve">and </w:t>
      </w:r>
      <w:r w:rsidRPr="00C76584">
        <w:rPr>
          <w:rFonts w:ascii="Arial" w:hAnsi="Arial" w:cs="Arial"/>
          <w:i/>
          <w:iCs/>
        </w:rPr>
        <w:t>Royal College of Emergency Medicine.</w:t>
      </w:r>
      <w:r w:rsidRPr="00C76584">
        <w:rPr>
          <w:rFonts w:ascii="Arial" w:hAnsi="Arial" w:cs="Arial"/>
        </w:rPr>
        <w:t xml:space="preserve"> Available at: https://rcem.ac.uk/wp-content/uploads/2021/10/NHS_Ambulance_Services_pre_alert_criteria_guideline.pdf (Accessed: 07 February 2024). </w:t>
      </w:r>
    </w:p>
    <w:p w14:paraId="4884D05F" w14:textId="5234F1F2" w:rsidR="00677FA1" w:rsidRPr="00C76584" w:rsidRDefault="00677FA1" w:rsidP="00677FA1">
      <w:pPr>
        <w:pStyle w:val="NormalWeb"/>
        <w:ind w:left="567" w:hanging="567"/>
        <w:rPr>
          <w:rFonts w:ascii="Arial" w:hAnsi="Arial" w:cs="Arial"/>
        </w:rPr>
      </w:pPr>
      <w:proofErr w:type="spellStart"/>
      <w:r w:rsidRPr="00C76584">
        <w:rPr>
          <w:rFonts w:ascii="Arial" w:hAnsi="Arial" w:cs="Arial"/>
        </w:rPr>
        <w:t>Reichers</w:t>
      </w:r>
      <w:proofErr w:type="spellEnd"/>
      <w:r w:rsidRPr="00C76584">
        <w:rPr>
          <w:rFonts w:ascii="Arial" w:hAnsi="Arial" w:cs="Arial"/>
        </w:rPr>
        <w:t xml:space="preserve">, A.E., Wanous, J.P. and Austin, J.T. (1997) ‘Understanding and managing cynicism about organizational change’, </w:t>
      </w:r>
      <w:r w:rsidRPr="00C76584">
        <w:rPr>
          <w:rFonts w:ascii="Arial" w:hAnsi="Arial" w:cs="Arial"/>
          <w:i/>
          <w:iCs/>
        </w:rPr>
        <w:t>Academy of Management Perspectives</w:t>
      </w:r>
      <w:r w:rsidRPr="00C76584">
        <w:rPr>
          <w:rFonts w:ascii="Arial" w:hAnsi="Arial" w:cs="Arial"/>
        </w:rPr>
        <w:t xml:space="preserve">, 11(1), pp. 48–59. doi:10.5465/ame.1997.9707100659. </w:t>
      </w:r>
    </w:p>
    <w:p w14:paraId="1C193F71" w14:textId="042402B0" w:rsidR="001A03C1" w:rsidRPr="00C76584" w:rsidRDefault="001A03C1" w:rsidP="00677FA1">
      <w:pPr>
        <w:pStyle w:val="NormalWeb"/>
        <w:ind w:left="567" w:hanging="567"/>
        <w:rPr>
          <w:rFonts w:ascii="Arial" w:hAnsi="Arial" w:cs="Arial"/>
        </w:rPr>
      </w:pPr>
      <w:r w:rsidRPr="00C76584">
        <w:rPr>
          <w:rFonts w:ascii="Arial" w:hAnsi="Arial" w:cs="Arial"/>
        </w:rPr>
        <w:lastRenderedPageBreak/>
        <w:t xml:space="preserve">Rosenbaum, D., More, E., &amp; </w:t>
      </w:r>
      <w:proofErr w:type="spellStart"/>
      <w:r w:rsidRPr="00C76584">
        <w:rPr>
          <w:rFonts w:ascii="Arial" w:hAnsi="Arial" w:cs="Arial"/>
        </w:rPr>
        <w:t>Steane</w:t>
      </w:r>
      <w:proofErr w:type="spellEnd"/>
      <w:r w:rsidRPr="00C76584">
        <w:rPr>
          <w:rFonts w:ascii="Arial" w:hAnsi="Arial" w:cs="Arial"/>
        </w:rPr>
        <w:t xml:space="preserve">, P. (2018). Planned organisational change management: Forward to the past? An exploratory literature </w:t>
      </w:r>
      <w:proofErr w:type="gramStart"/>
      <w:r w:rsidRPr="00C76584">
        <w:rPr>
          <w:rFonts w:ascii="Arial" w:hAnsi="Arial" w:cs="Arial"/>
        </w:rPr>
        <w:t>review</w:t>
      </w:r>
      <w:proofErr w:type="gramEnd"/>
      <w:r w:rsidRPr="00C76584">
        <w:rPr>
          <w:rFonts w:ascii="Arial" w:hAnsi="Arial" w:cs="Arial"/>
        </w:rPr>
        <w:t>. </w:t>
      </w:r>
      <w:r w:rsidRPr="00C76584">
        <w:rPr>
          <w:rStyle w:val="citationsource-journal"/>
          <w:rFonts w:ascii="Arial" w:eastAsiaTheme="minorEastAsia" w:hAnsi="Arial" w:cs="Arial"/>
          <w:i/>
          <w:iCs/>
        </w:rPr>
        <w:t>Journal of Organizational Change Management</w:t>
      </w:r>
      <w:r w:rsidRPr="00C76584">
        <w:rPr>
          <w:rFonts w:ascii="Arial" w:hAnsi="Arial" w:cs="Arial"/>
        </w:rPr>
        <w:t>, </w:t>
      </w:r>
      <w:hyperlink r:id="rId10" w:tgtFrame="_blank" w:history="1">
        <w:r w:rsidRPr="00C76584">
          <w:rPr>
            <w:rStyle w:val="Hyperlink"/>
            <w:rFonts w:ascii="Arial" w:hAnsi="Arial" w:cs="Arial"/>
            <w:i/>
            <w:iCs/>
            <w:color w:val="auto"/>
          </w:rPr>
          <w:t>31</w:t>
        </w:r>
      </w:hyperlink>
      <w:r w:rsidRPr="00C76584">
        <w:rPr>
          <w:rFonts w:ascii="Arial" w:hAnsi="Arial" w:cs="Arial"/>
        </w:rPr>
        <w:t>(</w:t>
      </w:r>
      <w:hyperlink r:id="rId11" w:tgtFrame="_blank" w:history="1">
        <w:r w:rsidRPr="00C76584">
          <w:rPr>
            <w:rStyle w:val="Hyperlink"/>
            <w:rFonts w:ascii="Arial" w:hAnsi="Arial" w:cs="Arial"/>
            <w:color w:val="auto"/>
          </w:rPr>
          <w:t>2</w:t>
        </w:r>
      </w:hyperlink>
      <w:r w:rsidRPr="00C76584">
        <w:rPr>
          <w:rFonts w:ascii="Arial" w:hAnsi="Arial" w:cs="Arial"/>
        </w:rPr>
        <w:t>), 286–303. https://doi.org/10.1108/JOCM-06-2015-0089</w:t>
      </w:r>
    </w:p>
    <w:p w14:paraId="42A37C6B" w14:textId="220C52F3" w:rsidR="004E3709" w:rsidRPr="00C76584" w:rsidRDefault="004E3709" w:rsidP="004E3709">
      <w:pPr>
        <w:pStyle w:val="NormalWeb"/>
        <w:ind w:left="567" w:hanging="567"/>
        <w:rPr>
          <w:rFonts w:ascii="Arial" w:hAnsi="Arial" w:cs="Arial"/>
        </w:rPr>
      </w:pPr>
      <w:r w:rsidRPr="00C76584">
        <w:rPr>
          <w:rFonts w:ascii="Arial" w:hAnsi="Arial" w:cs="Arial"/>
        </w:rPr>
        <w:t>Sampson, F.</w:t>
      </w:r>
      <w:r w:rsidR="001D6D3C" w:rsidRPr="00C76584">
        <w:rPr>
          <w:rFonts w:ascii="Arial" w:hAnsi="Arial" w:cs="Arial"/>
        </w:rPr>
        <w:t>,</w:t>
      </w:r>
      <w:r w:rsidRPr="00C76584">
        <w:rPr>
          <w:rFonts w:ascii="Arial" w:hAnsi="Arial" w:cs="Arial"/>
        </w:rPr>
        <w:t xml:space="preserve"> </w:t>
      </w:r>
      <w:proofErr w:type="spellStart"/>
      <w:r w:rsidR="00D05421" w:rsidRPr="00C76584">
        <w:rPr>
          <w:rFonts w:ascii="Arial" w:hAnsi="Arial" w:cs="Arial"/>
        </w:rPr>
        <w:t>Pilbery</w:t>
      </w:r>
      <w:proofErr w:type="spellEnd"/>
      <w:r w:rsidR="00D05421" w:rsidRPr="00C76584">
        <w:rPr>
          <w:rFonts w:ascii="Arial" w:hAnsi="Arial" w:cs="Arial"/>
        </w:rPr>
        <w:t>, R</w:t>
      </w:r>
      <w:r w:rsidR="001D6D3C" w:rsidRPr="00C76584">
        <w:rPr>
          <w:rFonts w:ascii="Arial" w:hAnsi="Arial" w:cs="Arial"/>
        </w:rPr>
        <w:t>., Herbert</w:t>
      </w:r>
      <w:r w:rsidR="003D5EF1" w:rsidRPr="00C76584">
        <w:rPr>
          <w:rFonts w:ascii="Arial" w:hAnsi="Arial" w:cs="Arial"/>
        </w:rPr>
        <w:t>,</w:t>
      </w:r>
      <w:r w:rsidR="001D6D3C" w:rsidRPr="00C76584">
        <w:rPr>
          <w:rFonts w:ascii="Arial" w:hAnsi="Arial" w:cs="Arial"/>
        </w:rPr>
        <w:t xml:space="preserve"> E</w:t>
      </w:r>
      <w:r w:rsidR="003D5EF1" w:rsidRPr="00C76584">
        <w:rPr>
          <w:rFonts w:ascii="Arial" w:hAnsi="Arial" w:cs="Arial"/>
        </w:rPr>
        <w:t xml:space="preserve">. </w:t>
      </w:r>
      <w:r w:rsidRPr="00C76584">
        <w:rPr>
          <w:rFonts w:ascii="Arial" w:hAnsi="Arial" w:cs="Arial"/>
          <w:i/>
          <w:iCs/>
        </w:rPr>
        <w:t>et al.</w:t>
      </w:r>
      <w:r w:rsidRPr="00C76584">
        <w:rPr>
          <w:rFonts w:ascii="Arial" w:hAnsi="Arial" w:cs="Arial"/>
        </w:rPr>
        <w:t xml:space="preserve"> (2023) ‘PP33 </w:t>
      </w:r>
      <w:r w:rsidR="003D5EF1" w:rsidRPr="00C76584">
        <w:rPr>
          <w:rFonts w:ascii="Arial" w:hAnsi="Arial" w:cs="Arial"/>
        </w:rPr>
        <w:t>W</w:t>
      </w:r>
      <w:r w:rsidRPr="00C76584">
        <w:rPr>
          <w:rFonts w:ascii="Arial" w:hAnsi="Arial" w:cs="Arial"/>
        </w:rPr>
        <w:t xml:space="preserve">hich </w:t>
      </w:r>
      <w:r w:rsidR="003D5EF1" w:rsidRPr="00C76584">
        <w:rPr>
          <w:rFonts w:ascii="Arial" w:hAnsi="Arial" w:cs="Arial"/>
        </w:rPr>
        <w:t>P</w:t>
      </w:r>
      <w:r w:rsidRPr="00C76584">
        <w:rPr>
          <w:rFonts w:ascii="Arial" w:hAnsi="Arial" w:cs="Arial"/>
        </w:rPr>
        <w:t xml:space="preserve">atients </w:t>
      </w:r>
      <w:r w:rsidR="003D5EF1" w:rsidRPr="00C76584">
        <w:rPr>
          <w:rFonts w:ascii="Arial" w:hAnsi="Arial" w:cs="Arial"/>
        </w:rPr>
        <w:t>R</w:t>
      </w:r>
      <w:r w:rsidRPr="00C76584">
        <w:rPr>
          <w:rFonts w:ascii="Arial" w:hAnsi="Arial" w:cs="Arial"/>
        </w:rPr>
        <w:t>eceive a pre</w:t>
      </w:r>
      <w:r w:rsidR="00472A6F">
        <w:rPr>
          <w:rFonts w:ascii="Arial" w:hAnsi="Arial" w:cs="Arial"/>
        </w:rPr>
        <w:t xml:space="preserve"> </w:t>
      </w:r>
      <w:r w:rsidRPr="00C76584">
        <w:rPr>
          <w:rFonts w:ascii="Arial" w:hAnsi="Arial" w:cs="Arial"/>
        </w:rPr>
        <w:t xml:space="preserve">alert? </w:t>
      </w:r>
      <w:r w:rsidR="003D5EF1" w:rsidRPr="00C76584">
        <w:rPr>
          <w:rFonts w:ascii="Arial" w:hAnsi="Arial" w:cs="Arial"/>
        </w:rPr>
        <w:t>A</w:t>
      </w:r>
      <w:r w:rsidRPr="00C76584">
        <w:rPr>
          <w:rFonts w:ascii="Arial" w:hAnsi="Arial" w:cs="Arial"/>
        </w:rPr>
        <w:t xml:space="preserve">nalysis of linked data in three ambulance services’, </w:t>
      </w:r>
      <w:r w:rsidRPr="00C76584">
        <w:rPr>
          <w:rFonts w:ascii="Arial" w:hAnsi="Arial" w:cs="Arial"/>
          <w:i/>
          <w:iCs/>
        </w:rPr>
        <w:t>Emergency Medicine Journal</w:t>
      </w:r>
      <w:r w:rsidRPr="00C76584">
        <w:rPr>
          <w:rFonts w:ascii="Arial" w:hAnsi="Arial" w:cs="Arial"/>
        </w:rPr>
        <w:t xml:space="preserve">, 40(A14). doi:10.1136/emermed-2023-999.32. </w:t>
      </w:r>
    </w:p>
    <w:p w14:paraId="184FEF1C" w14:textId="77777777" w:rsidR="00DC54F1" w:rsidRPr="00C76584" w:rsidRDefault="00DC54F1" w:rsidP="00DC54F1">
      <w:pPr>
        <w:pStyle w:val="NormalWeb"/>
        <w:ind w:left="567" w:hanging="567"/>
        <w:rPr>
          <w:rFonts w:ascii="Arial" w:hAnsi="Arial" w:cs="Arial"/>
        </w:rPr>
      </w:pPr>
      <w:r w:rsidRPr="00C76584">
        <w:rPr>
          <w:rFonts w:ascii="Arial" w:hAnsi="Arial" w:cs="Arial"/>
        </w:rPr>
        <w:t xml:space="preserve">Schein, E.H. (1985) </w:t>
      </w:r>
      <w:r w:rsidRPr="00C76584">
        <w:rPr>
          <w:rFonts w:ascii="Arial" w:hAnsi="Arial" w:cs="Arial"/>
          <w:i/>
          <w:iCs/>
        </w:rPr>
        <w:t>Organizational culture and leadership</w:t>
      </w:r>
      <w:r w:rsidRPr="00C76584">
        <w:rPr>
          <w:rFonts w:ascii="Arial" w:hAnsi="Arial" w:cs="Arial"/>
        </w:rPr>
        <w:t xml:space="preserve">. San Francisco: Jossey-Bass. </w:t>
      </w:r>
    </w:p>
    <w:p w14:paraId="432EC70A" w14:textId="7CBFF650" w:rsidR="00E661BF" w:rsidRPr="00C76584" w:rsidRDefault="00E661BF" w:rsidP="00DC54F1">
      <w:pPr>
        <w:pStyle w:val="NormalWeb"/>
        <w:ind w:left="567" w:hanging="567"/>
        <w:rPr>
          <w:rFonts w:ascii="Arial" w:hAnsi="Arial" w:cs="Arial"/>
        </w:rPr>
      </w:pPr>
      <w:r w:rsidRPr="00C76584">
        <w:rPr>
          <w:rStyle w:val="author"/>
          <w:rFonts w:ascii="Arial" w:eastAsiaTheme="minorEastAsia" w:hAnsi="Arial" w:cs="Arial"/>
          <w:shd w:val="clear" w:color="auto" w:fill="FFFFFF"/>
        </w:rPr>
        <w:t>Schein, E. H.</w:t>
      </w:r>
      <w:r w:rsidRPr="00C76584">
        <w:rPr>
          <w:rFonts w:ascii="Arial" w:hAnsi="Arial" w:cs="Arial"/>
          <w:shd w:val="clear" w:color="auto" w:fill="FFFFFF"/>
        </w:rPr>
        <w:t> (</w:t>
      </w:r>
      <w:r w:rsidRPr="00C76584">
        <w:rPr>
          <w:rStyle w:val="pubyear"/>
          <w:rFonts w:ascii="Arial" w:hAnsi="Arial" w:cs="Arial"/>
          <w:shd w:val="clear" w:color="auto" w:fill="FFFFFF"/>
        </w:rPr>
        <w:t>1987</w:t>
      </w:r>
      <w:r w:rsidRPr="00C76584">
        <w:rPr>
          <w:rFonts w:ascii="Arial" w:hAnsi="Arial" w:cs="Arial"/>
          <w:shd w:val="clear" w:color="auto" w:fill="FFFFFF"/>
        </w:rPr>
        <w:t>). </w:t>
      </w:r>
      <w:r w:rsidRPr="00C76584">
        <w:rPr>
          <w:rStyle w:val="booktitle"/>
          <w:rFonts w:ascii="Arial" w:hAnsi="Arial" w:cs="Arial"/>
          <w:i/>
          <w:iCs/>
          <w:shd w:val="clear" w:color="auto" w:fill="FFFFFF"/>
        </w:rPr>
        <w:t>Process Consultation: Lessons for Managers and Consultants</w:t>
      </w:r>
      <w:r w:rsidRPr="00C76584">
        <w:rPr>
          <w:rFonts w:ascii="Arial" w:hAnsi="Arial" w:cs="Arial"/>
          <w:shd w:val="clear" w:color="auto" w:fill="FFFFFF"/>
        </w:rPr>
        <w:t>. Reading, MA: Addison-Wesley.</w:t>
      </w:r>
    </w:p>
    <w:p w14:paraId="56015781" w14:textId="3E4C5BFE" w:rsidR="00BB0E4E" w:rsidRPr="00C76584" w:rsidRDefault="00BB0E4E" w:rsidP="00BB0E4E">
      <w:pPr>
        <w:pStyle w:val="NormalWeb"/>
        <w:ind w:left="567" w:hanging="567"/>
        <w:rPr>
          <w:rFonts w:ascii="Arial" w:hAnsi="Arial" w:cs="Arial"/>
        </w:rPr>
      </w:pPr>
      <w:r w:rsidRPr="00C76584">
        <w:rPr>
          <w:rFonts w:ascii="Arial" w:hAnsi="Arial" w:cs="Arial"/>
        </w:rPr>
        <w:t xml:space="preserve">Schein, E.H. (1996) </w:t>
      </w:r>
      <w:r w:rsidRPr="00C76584">
        <w:rPr>
          <w:rFonts w:ascii="Arial" w:hAnsi="Arial" w:cs="Arial"/>
          <w:i/>
          <w:iCs/>
        </w:rPr>
        <w:t>Three cultures of management: The key to organizational learning</w:t>
      </w:r>
      <w:r w:rsidR="0042278E">
        <w:rPr>
          <w:rFonts w:ascii="Arial" w:hAnsi="Arial" w:cs="Arial"/>
        </w:rPr>
        <w:t>.</w:t>
      </w:r>
      <w:r w:rsidRPr="00C76584">
        <w:rPr>
          <w:rFonts w:ascii="Arial" w:hAnsi="Arial" w:cs="Arial"/>
        </w:rPr>
        <w:t xml:space="preserve"> </w:t>
      </w:r>
      <w:r w:rsidRPr="0042278E">
        <w:rPr>
          <w:rFonts w:ascii="Arial" w:hAnsi="Arial" w:cs="Arial"/>
        </w:rPr>
        <w:t>MIT Sloan Management Review</w:t>
      </w:r>
      <w:r w:rsidRPr="00C76584">
        <w:rPr>
          <w:rFonts w:ascii="Arial" w:hAnsi="Arial" w:cs="Arial"/>
        </w:rPr>
        <w:t xml:space="preserve">. Available at: https://sloanreview.mit.edu/article/three-cultures-of-management-the-key-to-organizational-learning/#:~:text=The%20learning%20problems%20that%20I,arise%20in%20the%20%E2%80%9Cline%20units%E2%80%9D (Accessed: 11 March 2024). </w:t>
      </w:r>
    </w:p>
    <w:p w14:paraId="1A4A31D0" w14:textId="0BD62777" w:rsidR="006E3F04" w:rsidRPr="00C76584" w:rsidRDefault="006E3F04"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Sullivan, W., Sullivan, R. and </w:t>
      </w:r>
      <w:proofErr w:type="spellStart"/>
      <w:r w:rsidRPr="00C76584">
        <w:rPr>
          <w:rFonts w:ascii="Arial" w:hAnsi="Arial" w:cs="Arial"/>
        </w:rPr>
        <w:t>Buffton</w:t>
      </w:r>
      <w:proofErr w:type="spellEnd"/>
      <w:r w:rsidRPr="00C76584">
        <w:rPr>
          <w:rFonts w:ascii="Arial" w:hAnsi="Arial" w:cs="Arial"/>
        </w:rPr>
        <w:t xml:space="preserve">, B. (2001). Aligning Individual and Organisational Values to Support Change. </w:t>
      </w:r>
      <w:r w:rsidRPr="00C76584">
        <w:rPr>
          <w:rFonts w:ascii="Arial" w:hAnsi="Arial" w:cs="Arial"/>
          <w:i/>
          <w:iCs/>
        </w:rPr>
        <w:t>Journal of Change Management</w:t>
      </w:r>
      <w:r w:rsidRPr="00C76584">
        <w:rPr>
          <w:rFonts w:ascii="Arial" w:hAnsi="Arial" w:cs="Arial"/>
        </w:rPr>
        <w:t xml:space="preserve">, 2(3), pp.247–254. </w:t>
      </w:r>
      <w:proofErr w:type="spellStart"/>
      <w:proofErr w:type="gramStart"/>
      <w:r w:rsidRPr="00C76584">
        <w:rPr>
          <w:rFonts w:ascii="Arial" w:hAnsi="Arial" w:cs="Arial"/>
        </w:rPr>
        <w:t>doi:https</w:t>
      </w:r>
      <w:proofErr w:type="spellEnd"/>
      <w:r w:rsidRPr="00C76584">
        <w:rPr>
          <w:rFonts w:ascii="Arial" w:hAnsi="Arial" w:cs="Arial"/>
        </w:rPr>
        <w:t>://doi.org/10.1080/738552750</w:t>
      </w:r>
      <w:proofErr w:type="gramEnd"/>
      <w:r w:rsidRPr="00C76584">
        <w:rPr>
          <w:rFonts w:ascii="Arial" w:hAnsi="Arial" w:cs="Arial"/>
        </w:rPr>
        <w:t>.</w:t>
      </w:r>
    </w:p>
    <w:p w14:paraId="60ECAA9B" w14:textId="07DB033D" w:rsidR="001578D9" w:rsidRPr="00C76584" w:rsidRDefault="001578D9" w:rsidP="00EE45BC">
      <w:pPr>
        <w:pStyle w:val="NormalWeb"/>
        <w:spacing w:before="0" w:beforeAutospacing="0" w:after="240" w:afterAutospacing="0"/>
        <w:rPr>
          <w:rFonts w:ascii="Arial" w:hAnsi="Arial" w:cs="Arial"/>
        </w:rPr>
      </w:pPr>
      <w:r w:rsidRPr="00C76584">
        <w:rPr>
          <w:rFonts w:ascii="Arial" w:hAnsi="Arial" w:cs="Arial"/>
          <w:shd w:val="clear" w:color="auto" w:fill="FFFFFF"/>
        </w:rPr>
        <w:t>Thaler R, Sunstein C (2009) </w:t>
      </w:r>
      <w:r w:rsidRPr="00C76584">
        <w:rPr>
          <w:rStyle w:val="Emphasis"/>
          <w:rFonts w:ascii="Arial" w:eastAsiaTheme="minorEastAsia" w:hAnsi="Arial" w:cs="Arial"/>
          <w:shd w:val="clear" w:color="auto" w:fill="FFFFFF"/>
        </w:rPr>
        <w:t>Nudge</w:t>
      </w:r>
      <w:r w:rsidRPr="00C76584">
        <w:rPr>
          <w:rFonts w:ascii="Arial" w:hAnsi="Arial" w:cs="Arial"/>
          <w:shd w:val="clear" w:color="auto" w:fill="FFFFFF"/>
        </w:rPr>
        <w:t> (revised edition). London: Penguin.</w:t>
      </w:r>
    </w:p>
    <w:p w14:paraId="51A2E2D7" w14:textId="06BF3444" w:rsidR="00D13E67" w:rsidRPr="00C76584" w:rsidRDefault="00D13E67" w:rsidP="00D13E67">
      <w:pPr>
        <w:pStyle w:val="NormalWeb"/>
        <w:ind w:left="567" w:hanging="567"/>
        <w:rPr>
          <w:rFonts w:ascii="Arial" w:hAnsi="Arial" w:cs="Arial"/>
        </w:rPr>
      </w:pPr>
      <w:r w:rsidRPr="00C76584">
        <w:rPr>
          <w:rFonts w:ascii="Arial" w:hAnsi="Arial" w:cs="Arial"/>
        </w:rPr>
        <w:t xml:space="preserve">Wankhade, P. (2012) ‘Different cultures of management and their relationships with organizational performance: Evidence from the UK Ambulance Service’, </w:t>
      </w:r>
      <w:r w:rsidRPr="00C76584">
        <w:rPr>
          <w:rFonts w:ascii="Arial" w:hAnsi="Arial" w:cs="Arial"/>
          <w:i/>
          <w:iCs/>
        </w:rPr>
        <w:t>Public Money &amp; Management</w:t>
      </w:r>
      <w:r w:rsidRPr="00C76584">
        <w:rPr>
          <w:rFonts w:ascii="Arial" w:hAnsi="Arial" w:cs="Arial"/>
        </w:rPr>
        <w:t xml:space="preserve">, 32(5), pp. 381–388. doi:10.1080/09540962.2012.676312. </w:t>
      </w:r>
    </w:p>
    <w:p w14:paraId="4C8345EF" w14:textId="77777777" w:rsidR="00AA161D" w:rsidRPr="00C76584" w:rsidRDefault="00AA161D" w:rsidP="00AA161D">
      <w:pPr>
        <w:pStyle w:val="NormalWeb"/>
        <w:ind w:left="567" w:hanging="567"/>
        <w:rPr>
          <w:rFonts w:ascii="Arial" w:hAnsi="Arial" w:cs="Arial"/>
        </w:rPr>
      </w:pPr>
      <w:r w:rsidRPr="00C76584">
        <w:rPr>
          <w:rFonts w:ascii="Arial" w:hAnsi="Arial" w:cs="Arial"/>
        </w:rPr>
        <w:t xml:space="preserve">Weick, K.E. and Sutcliffe, K.M. (2003) ‘Hospitals as cultures of entrapment: A re-analysis of the Bristol Royal Infirmary’, </w:t>
      </w:r>
      <w:r w:rsidRPr="00C76584">
        <w:rPr>
          <w:rFonts w:ascii="Arial" w:hAnsi="Arial" w:cs="Arial"/>
          <w:i/>
          <w:iCs/>
        </w:rPr>
        <w:t>California Management Review</w:t>
      </w:r>
      <w:r w:rsidRPr="00C76584">
        <w:rPr>
          <w:rFonts w:ascii="Arial" w:hAnsi="Arial" w:cs="Arial"/>
        </w:rPr>
        <w:t xml:space="preserve">, 45(2), pp. 73–84. doi:10.2307/41166166. </w:t>
      </w:r>
    </w:p>
    <w:p w14:paraId="26864901" w14:textId="3CDDBA27" w:rsidR="002A76C9" w:rsidRPr="00C76584" w:rsidRDefault="002A76C9" w:rsidP="00AA161D">
      <w:pPr>
        <w:pStyle w:val="NormalWeb"/>
        <w:ind w:left="567" w:hanging="567"/>
        <w:rPr>
          <w:rFonts w:ascii="Arial" w:hAnsi="Arial" w:cs="Arial"/>
        </w:rPr>
      </w:pPr>
      <w:r w:rsidRPr="00C76584">
        <w:rPr>
          <w:rFonts w:ascii="Arial" w:hAnsi="Arial" w:cs="Arial"/>
        </w:rPr>
        <w:t>Weiner, B. J., Amick, H., &amp; Lee, S. Y. (2008). Conceptualization and measurement of organizational readiness for change: A review of the literature in health services research and other fields. </w:t>
      </w:r>
      <w:r w:rsidRPr="00C76584">
        <w:rPr>
          <w:rStyle w:val="citationsource-journal"/>
          <w:rFonts w:ascii="Arial" w:eastAsiaTheme="minorEastAsia" w:hAnsi="Arial" w:cs="Arial"/>
          <w:i/>
          <w:iCs/>
        </w:rPr>
        <w:t>Medical Care Research and Review</w:t>
      </w:r>
      <w:r w:rsidRPr="00C76584">
        <w:rPr>
          <w:rFonts w:ascii="Arial" w:hAnsi="Arial" w:cs="Arial"/>
        </w:rPr>
        <w:t>, </w:t>
      </w:r>
      <w:hyperlink r:id="rId12" w:tgtFrame="_blank" w:history="1">
        <w:r w:rsidRPr="00C76584">
          <w:rPr>
            <w:rStyle w:val="Hyperlink"/>
            <w:rFonts w:ascii="Arial" w:hAnsi="Arial" w:cs="Arial"/>
            <w:color w:val="auto"/>
            <w:u w:val="none"/>
          </w:rPr>
          <w:t>65</w:t>
        </w:r>
      </w:hyperlink>
      <w:r w:rsidRPr="00C76584">
        <w:rPr>
          <w:rFonts w:ascii="Arial" w:hAnsi="Arial" w:cs="Arial"/>
        </w:rPr>
        <w:t>(</w:t>
      </w:r>
      <w:hyperlink r:id="rId13" w:tgtFrame="_blank" w:history="1">
        <w:r w:rsidRPr="00C76584">
          <w:rPr>
            <w:rStyle w:val="Hyperlink"/>
            <w:rFonts w:ascii="Arial" w:hAnsi="Arial" w:cs="Arial"/>
            <w:color w:val="auto"/>
            <w:u w:val="none"/>
          </w:rPr>
          <w:t>4</w:t>
        </w:r>
      </w:hyperlink>
      <w:r w:rsidRPr="00C76584">
        <w:rPr>
          <w:rFonts w:ascii="Arial" w:hAnsi="Arial" w:cs="Arial"/>
        </w:rPr>
        <w:t xml:space="preserve">), </w:t>
      </w:r>
      <w:r w:rsidR="00064C21" w:rsidRPr="00C76584">
        <w:rPr>
          <w:rFonts w:ascii="Arial" w:hAnsi="Arial" w:cs="Arial"/>
        </w:rPr>
        <w:t xml:space="preserve">pp. </w:t>
      </w:r>
      <w:r w:rsidRPr="00C76584">
        <w:rPr>
          <w:rFonts w:ascii="Arial" w:hAnsi="Arial" w:cs="Arial"/>
        </w:rPr>
        <w:t>379–436. doi:10.1177/1077558708317802</w:t>
      </w:r>
    </w:p>
    <w:p w14:paraId="35FBBD6B" w14:textId="77777777" w:rsidR="007B2EDE" w:rsidRPr="00C76584" w:rsidRDefault="007B2EDE" w:rsidP="001D55CE">
      <w:pPr>
        <w:pStyle w:val="NormalWeb"/>
        <w:spacing w:before="0" w:beforeAutospacing="0" w:after="240" w:afterAutospacing="0"/>
        <w:ind w:left="567" w:hanging="567"/>
        <w:rPr>
          <w:rFonts w:ascii="Arial" w:hAnsi="Arial" w:cs="Arial"/>
        </w:rPr>
      </w:pPr>
      <w:r w:rsidRPr="00C76584">
        <w:rPr>
          <w:rFonts w:ascii="Arial" w:hAnsi="Arial" w:cs="Arial"/>
        </w:rPr>
        <w:t xml:space="preserve">WAST (2023). </w:t>
      </w:r>
      <w:r w:rsidRPr="00C76584">
        <w:rPr>
          <w:rFonts w:ascii="Arial" w:hAnsi="Arial" w:cs="Arial"/>
          <w:i/>
          <w:iCs/>
        </w:rPr>
        <w:t>Integrated Medium-Term Plan</w:t>
      </w:r>
      <w:r w:rsidRPr="00C76584">
        <w:rPr>
          <w:rFonts w:ascii="Arial" w:hAnsi="Arial" w:cs="Arial"/>
        </w:rPr>
        <w:t>. [online] Available at: https://ambulance.nhs.wales/files/publications/strategies-and-plans/integrated-medium-term-plan-2023-2026/ [Accessed 14 Mar. 2024].</w:t>
      </w:r>
    </w:p>
    <w:p w14:paraId="022D3522" w14:textId="31B4BCA0" w:rsidR="00DE3EC1" w:rsidRPr="00C76584" w:rsidRDefault="00DE7BCD" w:rsidP="001D55CE">
      <w:pPr>
        <w:spacing w:line="240" w:lineRule="auto"/>
        <w:ind w:left="567" w:hanging="567"/>
        <w:rPr>
          <w:rFonts w:ascii="Arial" w:hAnsi="Arial" w:cs="Arial"/>
          <w:sz w:val="24"/>
          <w:szCs w:val="24"/>
        </w:rPr>
      </w:pPr>
      <w:r w:rsidRPr="00C76584">
        <w:rPr>
          <w:rFonts w:ascii="Arial" w:hAnsi="Arial" w:cs="Arial"/>
          <w:sz w:val="24"/>
          <w:szCs w:val="24"/>
        </w:rPr>
        <w:t>WAST</w:t>
      </w:r>
      <w:r w:rsidR="00C216F3" w:rsidRPr="00C76584">
        <w:rPr>
          <w:rFonts w:ascii="Arial" w:hAnsi="Arial" w:cs="Arial"/>
          <w:sz w:val="24"/>
          <w:szCs w:val="24"/>
        </w:rPr>
        <w:t xml:space="preserve"> (2024) </w:t>
      </w:r>
      <w:r w:rsidR="00C216F3" w:rsidRPr="00C76584">
        <w:rPr>
          <w:rFonts w:ascii="Arial" w:hAnsi="Arial" w:cs="Arial"/>
          <w:i/>
          <w:iCs/>
          <w:sz w:val="24"/>
          <w:szCs w:val="24"/>
        </w:rPr>
        <w:t xml:space="preserve">CEO’s Notice - National Ambulance Culture Review, </w:t>
      </w:r>
      <w:r w:rsidR="00C216F3" w:rsidRPr="00C76584">
        <w:rPr>
          <w:rFonts w:ascii="Arial" w:hAnsi="Arial" w:cs="Arial"/>
          <w:sz w:val="24"/>
          <w:szCs w:val="24"/>
        </w:rPr>
        <w:t>Ref 2024-003 (Internal Document not available for publication)</w:t>
      </w:r>
    </w:p>
    <w:p w14:paraId="400D7877" w14:textId="71416156" w:rsidR="007A3E33" w:rsidRPr="00C76584" w:rsidRDefault="007A3E33" w:rsidP="006D293B">
      <w:pPr>
        <w:pStyle w:val="paragraph"/>
        <w:spacing w:before="240" w:beforeAutospacing="0" w:after="0" w:afterAutospacing="0"/>
        <w:ind w:left="567" w:right="811" w:hanging="567"/>
        <w:textAlignment w:val="baseline"/>
        <w:rPr>
          <w:rFonts w:ascii="Arial" w:hAnsi="Arial" w:cs="Arial"/>
        </w:rPr>
      </w:pPr>
      <w:r w:rsidRPr="00C76584">
        <w:rPr>
          <w:rFonts w:ascii="Arial" w:hAnsi="Arial" w:cs="Arial"/>
        </w:rPr>
        <w:lastRenderedPageBreak/>
        <w:t>Williamson, A. Dobson, P., Walters, M. (1993) Changing Culture: New organisational approaches.</w:t>
      </w:r>
      <w:r w:rsidR="007C3103">
        <w:rPr>
          <w:rFonts w:ascii="Arial" w:hAnsi="Arial" w:cs="Arial"/>
        </w:rPr>
        <w:t xml:space="preserve"> 2nd</w:t>
      </w:r>
      <w:r w:rsidRPr="00C76584">
        <w:rPr>
          <w:rFonts w:ascii="Arial" w:hAnsi="Arial" w:cs="Arial"/>
        </w:rPr>
        <w:t xml:space="preserve"> </w:t>
      </w:r>
      <w:proofErr w:type="spellStart"/>
      <w:r w:rsidR="007C3103">
        <w:rPr>
          <w:rFonts w:ascii="Arial" w:hAnsi="Arial" w:cs="Arial"/>
        </w:rPr>
        <w:t>edn</w:t>
      </w:r>
      <w:proofErr w:type="spellEnd"/>
      <w:r w:rsidR="007C3103">
        <w:rPr>
          <w:rFonts w:ascii="Arial" w:hAnsi="Arial" w:cs="Arial"/>
        </w:rPr>
        <w:t xml:space="preserve">. </w:t>
      </w:r>
      <w:r w:rsidRPr="00C76584">
        <w:rPr>
          <w:rFonts w:ascii="Arial" w:hAnsi="Arial" w:cs="Arial"/>
        </w:rPr>
        <w:t>London: Institute of Personnel Management.</w:t>
      </w:r>
    </w:p>
    <w:p w14:paraId="2F5B2649" w14:textId="4F988996" w:rsidR="005178B3" w:rsidRPr="00C76584" w:rsidRDefault="005178B3" w:rsidP="006D293B">
      <w:pPr>
        <w:pStyle w:val="NormalWeb"/>
        <w:spacing w:before="240" w:beforeAutospacing="0" w:after="240" w:afterAutospacing="0"/>
        <w:ind w:left="567" w:hanging="567"/>
        <w:rPr>
          <w:rFonts w:ascii="Arial" w:hAnsi="Arial" w:cs="Arial"/>
        </w:rPr>
      </w:pPr>
      <w:r w:rsidRPr="00C76584">
        <w:rPr>
          <w:rFonts w:ascii="Arial" w:hAnsi="Arial" w:cs="Arial"/>
        </w:rPr>
        <w:t xml:space="preserve">Woodward, S. and </w:t>
      </w:r>
      <w:proofErr w:type="gramStart"/>
      <w:r w:rsidRPr="00C76584">
        <w:rPr>
          <w:rFonts w:ascii="Arial" w:hAnsi="Arial" w:cs="Arial"/>
        </w:rPr>
        <w:t>Hendry ,</w:t>
      </w:r>
      <w:proofErr w:type="gramEnd"/>
      <w:r w:rsidRPr="00C76584">
        <w:rPr>
          <w:rFonts w:ascii="Arial" w:hAnsi="Arial" w:cs="Arial"/>
        </w:rPr>
        <w:t xml:space="preserve"> C. (2004). Leading and Coping with Change. </w:t>
      </w:r>
      <w:r w:rsidRPr="00C76584">
        <w:rPr>
          <w:rFonts w:ascii="Arial" w:hAnsi="Arial" w:cs="Arial"/>
          <w:i/>
          <w:iCs/>
        </w:rPr>
        <w:t>Journal of Change Management</w:t>
      </w:r>
      <w:r w:rsidRPr="00C76584">
        <w:rPr>
          <w:rFonts w:ascii="Arial" w:hAnsi="Arial" w:cs="Arial"/>
        </w:rPr>
        <w:t xml:space="preserve">, 4(2), pp.155–183. </w:t>
      </w:r>
      <w:proofErr w:type="spellStart"/>
      <w:proofErr w:type="gramStart"/>
      <w:r w:rsidRPr="00C76584">
        <w:rPr>
          <w:rFonts w:ascii="Arial" w:hAnsi="Arial" w:cs="Arial"/>
        </w:rPr>
        <w:t>doi:https</w:t>
      </w:r>
      <w:proofErr w:type="spellEnd"/>
      <w:r w:rsidRPr="00C76584">
        <w:rPr>
          <w:rFonts w:ascii="Arial" w:hAnsi="Arial" w:cs="Arial"/>
        </w:rPr>
        <w:t>://doi.org/10.1080/1469701042000221687</w:t>
      </w:r>
      <w:proofErr w:type="gramEnd"/>
      <w:r w:rsidRPr="00C76584">
        <w:rPr>
          <w:rFonts w:ascii="Arial" w:hAnsi="Arial" w:cs="Arial"/>
        </w:rPr>
        <w:t>.</w:t>
      </w:r>
    </w:p>
    <w:p w14:paraId="20CF2605" w14:textId="77777777" w:rsidR="007F725A" w:rsidRPr="00C76584" w:rsidRDefault="007F725A" w:rsidP="006D293B">
      <w:pPr>
        <w:spacing w:before="240" w:line="240" w:lineRule="auto"/>
        <w:rPr>
          <w:rFonts w:ascii="Arial" w:hAnsi="Arial" w:cs="Arial"/>
          <w:sz w:val="24"/>
          <w:szCs w:val="24"/>
        </w:rPr>
      </w:pPr>
    </w:p>
    <w:sectPr w:rsidR="007F725A" w:rsidRPr="00C76584" w:rsidSect="008E1C25">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B74BB" w14:textId="77777777" w:rsidR="008E1C25" w:rsidRDefault="008E1C25" w:rsidP="007527EA">
      <w:pPr>
        <w:spacing w:after="0" w:line="240" w:lineRule="auto"/>
      </w:pPr>
      <w:r>
        <w:separator/>
      </w:r>
    </w:p>
  </w:endnote>
  <w:endnote w:type="continuationSeparator" w:id="0">
    <w:p w14:paraId="60DF036A" w14:textId="77777777" w:rsidR="008E1C25" w:rsidRDefault="008E1C25" w:rsidP="00752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0A294" w14:textId="7F65B71B" w:rsidR="007B24B2" w:rsidRDefault="009B56A5" w:rsidP="000E74F1">
    <w:pPr>
      <w:pStyle w:val="Footer"/>
      <w:jc w:val="right"/>
    </w:pPr>
    <w:r>
      <w:t>Pag</w:t>
    </w:r>
    <w:r w:rsidR="000E74F1">
      <w:t xml:space="preserve">e </w:t>
    </w:r>
    <w:sdt>
      <w:sdtPr>
        <w:id w:val="229055499"/>
        <w:docPartObj>
          <w:docPartGallery w:val="Page Numbers (Bottom of Page)"/>
          <w:docPartUnique/>
        </w:docPartObj>
      </w:sdtPr>
      <w:sdtContent>
        <w:r w:rsidR="007B24B2">
          <w:fldChar w:fldCharType="begin"/>
        </w:r>
        <w:r w:rsidR="007B24B2">
          <w:instrText>PAGE   \* MERGEFORMAT</w:instrText>
        </w:r>
        <w:r w:rsidR="007B24B2">
          <w:fldChar w:fldCharType="separate"/>
        </w:r>
        <w:r w:rsidR="007B24B2">
          <w:t>2</w:t>
        </w:r>
        <w:r w:rsidR="007B24B2">
          <w:fldChar w:fldCharType="end"/>
        </w:r>
      </w:sdtContent>
    </w:sdt>
  </w:p>
  <w:p w14:paraId="61F6E121" w14:textId="77777777" w:rsidR="00D84012" w:rsidRDefault="00D84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19C80" w14:textId="77777777" w:rsidR="008E1C25" w:rsidRDefault="008E1C25" w:rsidP="007527EA">
      <w:pPr>
        <w:spacing w:after="0" w:line="240" w:lineRule="auto"/>
      </w:pPr>
      <w:r>
        <w:separator/>
      </w:r>
    </w:p>
  </w:footnote>
  <w:footnote w:type="continuationSeparator" w:id="0">
    <w:p w14:paraId="5CA017E8" w14:textId="77777777" w:rsidR="008E1C25" w:rsidRDefault="008E1C25" w:rsidP="007527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770"/>
    <w:multiLevelType w:val="multilevel"/>
    <w:tmpl w:val="2CA4F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01574"/>
    <w:multiLevelType w:val="hybridMultilevel"/>
    <w:tmpl w:val="5BF2B04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 w15:restartNumberingAfterBreak="0">
    <w:nsid w:val="01BA6C83"/>
    <w:multiLevelType w:val="multilevel"/>
    <w:tmpl w:val="620842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D732A41"/>
    <w:multiLevelType w:val="multilevel"/>
    <w:tmpl w:val="5E0A4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B244A0"/>
    <w:multiLevelType w:val="multilevel"/>
    <w:tmpl w:val="C6DEE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6F5A25"/>
    <w:multiLevelType w:val="hybridMultilevel"/>
    <w:tmpl w:val="FACE43C4"/>
    <w:lvl w:ilvl="0" w:tplc="404C05A4">
      <w:numFmt w:val="bullet"/>
      <w:lvlText w:val="-"/>
      <w:lvlJc w:val="left"/>
      <w:pPr>
        <w:ind w:left="1540" w:hanging="132"/>
      </w:pPr>
      <w:rPr>
        <w:rFonts w:ascii="Arial" w:eastAsia="Arial" w:hAnsi="Arial" w:cs="Arial" w:hint="default"/>
        <w:b w:val="0"/>
        <w:bCs w:val="0"/>
        <w:i w:val="0"/>
        <w:iCs w:val="0"/>
        <w:w w:val="100"/>
        <w:sz w:val="22"/>
        <w:szCs w:val="22"/>
        <w:lang w:val="en-GB" w:eastAsia="en-US" w:bidi="ar-SA"/>
      </w:rPr>
    </w:lvl>
    <w:lvl w:ilvl="1" w:tplc="BD1EB966">
      <w:numFmt w:val="bullet"/>
      <w:lvlText w:val="•"/>
      <w:lvlJc w:val="left"/>
      <w:pPr>
        <w:ind w:left="2452" w:hanging="132"/>
      </w:pPr>
      <w:rPr>
        <w:rFonts w:hint="default"/>
        <w:lang w:val="en-GB" w:eastAsia="en-US" w:bidi="ar-SA"/>
      </w:rPr>
    </w:lvl>
    <w:lvl w:ilvl="2" w:tplc="0A0842C2">
      <w:numFmt w:val="bullet"/>
      <w:lvlText w:val="•"/>
      <w:lvlJc w:val="left"/>
      <w:pPr>
        <w:ind w:left="3365" w:hanging="132"/>
      </w:pPr>
      <w:rPr>
        <w:rFonts w:hint="default"/>
        <w:lang w:val="en-GB" w:eastAsia="en-US" w:bidi="ar-SA"/>
      </w:rPr>
    </w:lvl>
    <w:lvl w:ilvl="3" w:tplc="5CE891F4">
      <w:numFmt w:val="bullet"/>
      <w:lvlText w:val="•"/>
      <w:lvlJc w:val="left"/>
      <w:pPr>
        <w:ind w:left="4278" w:hanging="132"/>
      </w:pPr>
      <w:rPr>
        <w:rFonts w:hint="default"/>
        <w:lang w:val="en-GB" w:eastAsia="en-US" w:bidi="ar-SA"/>
      </w:rPr>
    </w:lvl>
    <w:lvl w:ilvl="4" w:tplc="B90C91D2">
      <w:numFmt w:val="bullet"/>
      <w:lvlText w:val="•"/>
      <w:lvlJc w:val="left"/>
      <w:pPr>
        <w:ind w:left="5191" w:hanging="132"/>
      </w:pPr>
      <w:rPr>
        <w:rFonts w:hint="default"/>
        <w:lang w:val="en-GB" w:eastAsia="en-US" w:bidi="ar-SA"/>
      </w:rPr>
    </w:lvl>
    <w:lvl w:ilvl="5" w:tplc="A07C33C6">
      <w:numFmt w:val="bullet"/>
      <w:lvlText w:val="•"/>
      <w:lvlJc w:val="left"/>
      <w:pPr>
        <w:ind w:left="6104" w:hanging="132"/>
      </w:pPr>
      <w:rPr>
        <w:rFonts w:hint="default"/>
        <w:lang w:val="en-GB" w:eastAsia="en-US" w:bidi="ar-SA"/>
      </w:rPr>
    </w:lvl>
    <w:lvl w:ilvl="6" w:tplc="9B0228FC">
      <w:numFmt w:val="bullet"/>
      <w:lvlText w:val="•"/>
      <w:lvlJc w:val="left"/>
      <w:pPr>
        <w:ind w:left="7016" w:hanging="132"/>
      </w:pPr>
      <w:rPr>
        <w:rFonts w:hint="default"/>
        <w:lang w:val="en-GB" w:eastAsia="en-US" w:bidi="ar-SA"/>
      </w:rPr>
    </w:lvl>
    <w:lvl w:ilvl="7" w:tplc="AE884C0A">
      <w:numFmt w:val="bullet"/>
      <w:lvlText w:val="•"/>
      <w:lvlJc w:val="left"/>
      <w:pPr>
        <w:ind w:left="7929" w:hanging="132"/>
      </w:pPr>
      <w:rPr>
        <w:rFonts w:hint="default"/>
        <w:lang w:val="en-GB" w:eastAsia="en-US" w:bidi="ar-SA"/>
      </w:rPr>
    </w:lvl>
    <w:lvl w:ilvl="8" w:tplc="8EFA90C8">
      <w:numFmt w:val="bullet"/>
      <w:lvlText w:val="•"/>
      <w:lvlJc w:val="left"/>
      <w:pPr>
        <w:ind w:left="8842" w:hanging="132"/>
      </w:pPr>
      <w:rPr>
        <w:rFonts w:hint="default"/>
        <w:lang w:val="en-GB" w:eastAsia="en-US" w:bidi="ar-SA"/>
      </w:rPr>
    </w:lvl>
  </w:abstractNum>
  <w:abstractNum w:abstractNumId="6" w15:restartNumberingAfterBreak="0">
    <w:nsid w:val="28D53D47"/>
    <w:multiLevelType w:val="hybridMultilevel"/>
    <w:tmpl w:val="0F64AAA4"/>
    <w:lvl w:ilvl="0" w:tplc="E06E5C4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064D66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0FC8B51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D098F25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BB8A3A1C">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9E221FD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D7D6C88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80FCE0B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D0C6EE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7" w15:restartNumberingAfterBreak="0">
    <w:nsid w:val="292D62FA"/>
    <w:multiLevelType w:val="multilevel"/>
    <w:tmpl w:val="BB820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C6C7833"/>
    <w:multiLevelType w:val="hybridMultilevel"/>
    <w:tmpl w:val="591E695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66623F"/>
    <w:multiLevelType w:val="hybridMultilevel"/>
    <w:tmpl w:val="9EFE0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BA6718"/>
    <w:multiLevelType w:val="hybridMultilevel"/>
    <w:tmpl w:val="9E84ADDA"/>
    <w:lvl w:ilvl="0" w:tplc="14461AF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34341844">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3984D40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1BECA6C6">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8B50F97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D228FA1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D69CDA4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66A7FF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4B682C2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1" w15:restartNumberingAfterBreak="0">
    <w:nsid w:val="32331E9B"/>
    <w:multiLevelType w:val="multilevel"/>
    <w:tmpl w:val="97121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2DF62C1"/>
    <w:multiLevelType w:val="hybridMultilevel"/>
    <w:tmpl w:val="A81829DA"/>
    <w:lvl w:ilvl="0" w:tplc="F0DE1FE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C2F0E7D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9A46F0A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EADEEE0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32962A8A">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35C0955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0C07C0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998AEAD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FE2CA35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3" w15:restartNumberingAfterBreak="0">
    <w:nsid w:val="357E5C4D"/>
    <w:multiLevelType w:val="multilevel"/>
    <w:tmpl w:val="77B0F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7C2EB2"/>
    <w:multiLevelType w:val="hybridMultilevel"/>
    <w:tmpl w:val="4968A15A"/>
    <w:lvl w:ilvl="0" w:tplc="7DEC2B24">
      <w:numFmt w:val="bullet"/>
      <w:lvlText w:val="-"/>
      <w:lvlJc w:val="left"/>
      <w:pPr>
        <w:ind w:left="1540" w:hanging="168"/>
      </w:pPr>
      <w:rPr>
        <w:rFonts w:ascii="Arial" w:eastAsia="Arial" w:hAnsi="Arial" w:cs="Arial" w:hint="default"/>
        <w:b w:val="0"/>
        <w:bCs w:val="0"/>
        <w:i w:val="0"/>
        <w:iCs w:val="0"/>
        <w:w w:val="100"/>
        <w:sz w:val="22"/>
        <w:szCs w:val="22"/>
        <w:lang w:val="en-GB" w:eastAsia="en-US" w:bidi="ar-SA"/>
      </w:rPr>
    </w:lvl>
    <w:lvl w:ilvl="1" w:tplc="732E1054">
      <w:numFmt w:val="bullet"/>
      <w:lvlText w:val="o"/>
      <w:lvlJc w:val="left"/>
      <w:pPr>
        <w:ind w:left="2260" w:hanging="360"/>
      </w:pPr>
      <w:rPr>
        <w:rFonts w:ascii="Courier New" w:eastAsia="Courier New" w:hAnsi="Courier New" w:cs="Courier New" w:hint="default"/>
        <w:b w:val="0"/>
        <w:bCs w:val="0"/>
        <w:i w:val="0"/>
        <w:iCs w:val="0"/>
        <w:w w:val="100"/>
        <w:sz w:val="22"/>
        <w:szCs w:val="22"/>
        <w:lang w:val="en-GB" w:eastAsia="en-US" w:bidi="ar-SA"/>
      </w:rPr>
    </w:lvl>
    <w:lvl w:ilvl="2" w:tplc="C91489E2">
      <w:numFmt w:val="bullet"/>
      <w:lvlText w:val="•"/>
      <w:lvlJc w:val="left"/>
      <w:pPr>
        <w:ind w:left="3194" w:hanging="360"/>
      </w:pPr>
      <w:rPr>
        <w:rFonts w:hint="default"/>
        <w:lang w:val="en-GB" w:eastAsia="en-US" w:bidi="ar-SA"/>
      </w:rPr>
    </w:lvl>
    <w:lvl w:ilvl="3" w:tplc="17521720">
      <w:numFmt w:val="bullet"/>
      <w:lvlText w:val="•"/>
      <w:lvlJc w:val="left"/>
      <w:pPr>
        <w:ind w:left="4128" w:hanging="360"/>
      </w:pPr>
      <w:rPr>
        <w:rFonts w:hint="default"/>
        <w:lang w:val="en-GB" w:eastAsia="en-US" w:bidi="ar-SA"/>
      </w:rPr>
    </w:lvl>
    <w:lvl w:ilvl="4" w:tplc="6F72FFC6">
      <w:numFmt w:val="bullet"/>
      <w:lvlText w:val="•"/>
      <w:lvlJc w:val="left"/>
      <w:pPr>
        <w:ind w:left="5062" w:hanging="360"/>
      </w:pPr>
      <w:rPr>
        <w:rFonts w:hint="default"/>
        <w:lang w:val="en-GB" w:eastAsia="en-US" w:bidi="ar-SA"/>
      </w:rPr>
    </w:lvl>
    <w:lvl w:ilvl="5" w:tplc="D6BEC232">
      <w:numFmt w:val="bullet"/>
      <w:lvlText w:val="•"/>
      <w:lvlJc w:val="left"/>
      <w:pPr>
        <w:ind w:left="5996" w:hanging="360"/>
      </w:pPr>
      <w:rPr>
        <w:rFonts w:hint="default"/>
        <w:lang w:val="en-GB" w:eastAsia="en-US" w:bidi="ar-SA"/>
      </w:rPr>
    </w:lvl>
    <w:lvl w:ilvl="6" w:tplc="98D4748C">
      <w:numFmt w:val="bullet"/>
      <w:lvlText w:val="•"/>
      <w:lvlJc w:val="left"/>
      <w:pPr>
        <w:ind w:left="6931" w:hanging="360"/>
      </w:pPr>
      <w:rPr>
        <w:rFonts w:hint="default"/>
        <w:lang w:val="en-GB" w:eastAsia="en-US" w:bidi="ar-SA"/>
      </w:rPr>
    </w:lvl>
    <w:lvl w:ilvl="7" w:tplc="A6A6994C">
      <w:numFmt w:val="bullet"/>
      <w:lvlText w:val="•"/>
      <w:lvlJc w:val="left"/>
      <w:pPr>
        <w:ind w:left="7865" w:hanging="360"/>
      </w:pPr>
      <w:rPr>
        <w:rFonts w:hint="default"/>
        <w:lang w:val="en-GB" w:eastAsia="en-US" w:bidi="ar-SA"/>
      </w:rPr>
    </w:lvl>
    <w:lvl w:ilvl="8" w:tplc="61CC6CCC">
      <w:numFmt w:val="bullet"/>
      <w:lvlText w:val="•"/>
      <w:lvlJc w:val="left"/>
      <w:pPr>
        <w:ind w:left="8799" w:hanging="360"/>
      </w:pPr>
      <w:rPr>
        <w:rFonts w:hint="default"/>
        <w:lang w:val="en-GB" w:eastAsia="en-US" w:bidi="ar-SA"/>
      </w:rPr>
    </w:lvl>
  </w:abstractNum>
  <w:abstractNum w:abstractNumId="15" w15:restartNumberingAfterBreak="0">
    <w:nsid w:val="3BD22658"/>
    <w:multiLevelType w:val="hybridMultilevel"/>
    <w:tmpl w:val="85325178"/>
    <w:lvl w:ilvl="0" w:tplc="DA7C694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3972462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1DE87C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5345CD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F45CFC1A">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15BC4A5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7480F02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984282A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D15C5B0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6" w15:restartNumberingAfterBreak="0">
    <w:nsid w:val="434739F4"/>
    <w:multiLevelType w:val="hybridMultilevel"/>
    <w:tmpl w:val="931C37F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5E7725"/>
    <w:multiLevelType w:val="multilevel"/>
    <w:tmpl w:val="0AB2C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C34562"/>
    <w:multiLevelType w:val="multilevel"/>
    <w:tmpl w:val="FF3E8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E3E7225"/>
    <w:multiLevelType w:val="multilevel"/>
    <w:tmpl w:val="68E8E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B14B19"/>
    <w:multiLevelType w:val="hybridMultilevel"/>
    <w:tmpl w:val="ABDA49F0"/>
    <w:lvl w:ilvl="0" w:tplc="EEFA7A6E">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6C989A3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D588851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670E0E8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7434922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6566801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8F485EF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8D10383C">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398CF5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1" w15:restartNumberingAfterBreak="0">
    <w:nsid w:val="56455814"/>
    <w:multiLevelType w:val="hybridMultilevel"/>
    <w:tmpl w:val="687E2ED4"/>
    <w:lvl w:ilvl="0" w:tplc="F1A8802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BC08A0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BCD4CC2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400453A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B8ECDA86">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E09C83F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04242E8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220A267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FDA322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2" w15:restartNumberingAfterBreak="0">
    <w:nsid w:val="57E06F87"/>
    <w:multiLevelType w:val="hybridMultilevel"/>
    <w:tmpl w:val="9EA81B94"/>
    <w:lvl w:ilvl="0" w:tplc="60343A5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A72E074A">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59C26DE">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6C40693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887C5C3E">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18003CD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62BEB27A">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75440B46">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64EFED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3" w15:restartNumberingAfterBreak="0">
    <w:nsid w:val="5A2225CD"/>
    <w:multiLevelType w:val="multilevel"/>
    <w:tmpl w:val="E4BC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54E385C"/>
    <w:multiLevelType w:val="multilevel"/>
    <w:tmpl w:val="B3CAB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A3701F8"/>
    <w:multiLevelType w:val="hybridMultilevel"/>
    <w:tmpl w:val="6890B4F8"/>
    <w:lvl w:ilvl="0" w:tplc="3A46197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8C3A0C70">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6C8A4CB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5A6C7A6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2B6C4EC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D76E52D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E5CBF0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204ECEF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9594BB5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6" w15:restartNumberingAfterBreak="0">
    <w:nsid w:val="6B892B4F"/>
    <w:multiLevelType w:val="hybridMultilevel"/>
    <w:tmpl w:val="804A3178"/>
    <w:lvl w:ilvl="0" w:tplc="19A4FBD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3D3EC5E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F70663A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92D684AA">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0C326024">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ACEEAC8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A73C222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557000D6">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7842FA1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7" w15:restartNumberingAfterBreak="0">
    <w:nsid w:val="756C0B09"/>
    <w:multiLevelType w:val="hybridMultilevel"/>
    <w:tmpl w:val="31645A90"/>
    <w:lvl w:ilvl="0" w:tplc="DB805C32">
      <w:numFmt w:val="bullet"/>
      <w:lvlText w:val=""/>
      <w:lvlJc w:val="left"/>
      <w:pPr>
        <w:ind w:left="1540" w:hanging="361"/>
      </w:pPr>
      <w:rPr>
        <w:rFonts w:ascii="Symbol" w:eastAsia="Symbol" w:hAnsi="Symbol" w:cs="Symbol" w:hint="default"/>
        <w:w w:val="100"/>
        <w:lang w:val="en-GB" w:eastAsia="en-US" w:bidi="ar-SA"/>
      </w:rPr>
    </w:lvl>
    <w:lvl w:ilvl="1" w:tplc="66EA906E">
      <w:numFmt w:val="bullet"/>
      <w:lvlText w:val=""/>
      <w:lvlJc w:val="left"/>
      <w:pPr>
        <w:ind w:left="1824" w:hanging="361"/>
      </w:pPr>
      <w:rPr>
        <w:rFonts w:ascii="Symbol" w:eastAsia="Symbol" w:hAnsi="Symbol" w:cs="Symbol" w:hint="default"/>
        <w:b w:val="0"/>
        <w:bCs w:val="0"/>
        <w:i w:val="0"/>
        <w:iCs w:val="0"/>
        <w:w w:val="100"/>
        <w:sz w:val="22"/>
        <w:szCs w:val="22"/>
        <w:lang w:val="en-GB" w:eastAsia="en-US" w:bidi="ar-SA"/>
      </w:rPr>
    </w:lvl>
    <w:lvl w:ilvl="2" w:tplc="304E66F0">
      <w:numFmt w:val="bullet"/>
      <w:lvlText w:val="•"/>
      <w:lvlJc w:val="left"/>
      <w:pPr>
        <w:ind w:left="2803" w:hanging="361"/>
      </w:pPr>
      <w:rPr>
        <w:rFonts w:hint="default"/>
        <w:lang w:val="en-GB" w:eastAsia="en-US" w:bidi="ar-SA"/>
      </w:rPr>
    </w:lvl>
    <w:lvl w:ilvl="3" w:tplc="A0F67866">
      <w:numFmt w:val="bullet"/>
      <w:lvlText w:val="•"/>
      <w:lvlJc w:val="left"/>
      <w:pPr>
        <w:ind w:left="3786" w:hanging="361"/>
      </w:pPr>
      <w:rPr>
        <w:rFonts w:hint="default"/>
        <w:lang w:val="en-GB" w:eastAsia="en-US" w:bidi="ar-SA"/>
      </w:rPr>
    </w:lvl>
    <w:lvl w:ilvl="4" w:tplc="60BC98C6">
      <w:numFmt w:val="bullet"/>
      <w:lvlText w:val="•"/>
      <w:lvlJc w:val="left"/>
      <w:pPr>
        <w:ind w:left="4769" w:hanging="361"/>
      </w:pPr>
      <w:rPr>
        <w:rFonts w:hint="default"/>
        <w:lang w:val="en-GB" w:eastAsia="en-US" w:bidi="ar-SA"/>
      </w:rPr>
    </w:lvl>
    <w:lvl w:ilvl="5" w:tplc="666EF312">
      <w:numFmt w:val="bullet"/>
      <w:lvlText w:val="•"/>
      <w:lvlJc w:val="left"/>
      <w:pPr>
        <w:ind w:left="5752" w:hanging="361"/>
      </w:pPr>
      <w:rPr>
        <w:rFonts w:hint="default"/>
        <w:lang w:val="en-GB" w:eastAsia="en-US" w:bidi="ar-SA"/>
      </w:rPr>
    </w:lvl>
    <w:lvl w:ilvl="6" w:tplc="9F6C8460">
      <w:numFmt w:val="bullet"/>
      <w:lvlText w:val="•"/>
      <w:lvlJc w:val="left"/>
      <w:pPr>
        <w:ind w:left="6735" w:hanging="361"/>
      </w:pPr>
      <w:rPr>
        <w:rFonts w:hint="default"/>
        <w:lang w:val="en-GB" w:eastAsia="en-US" w:bidi="ar-SA"/>
      </w:rPr>
    </w:lvl>
    <w:lvl w:ilvl="7" w:tplc="ECFE626C">
      <w:numFmt w:val="bullet"/>
      <w:lvlText w:val="•"/>
      <w:lvlJc w:val="left"/>
      <w:pPr>
        <w:ind w:left="7718" w:hanging="361"/>
      </w:pPr>
      <w:rPr>
        <w:rFonts w:hint="default"/>
        <w:lang w:val="en-GB" w:eastAsia="en-US" w:bidi="ar-SA"/>
      </w:rPr>
    </w:lvl>
    <w:lvl w:ilvl="8" w:tplc="668091BE">
      <w:numFmt w:val="bullet"/>
      <w:lvlText w:val="•"/>
      <w:lvlJc w:val="left"/>
      <w:pPr>
        <w:ind w:left="8701" w:hanging="361"/>
      </w:pPr>
      <w:rPr>
        <w:rFonts w:hint="default"/>
        <w:lang w:val="en-GB" w:eastAsia="en-US" w:bidi="ar-SA"/>
      </w:rPr>
    </w:lvl>
  </w:abstractNum>
  <w:abstractNum w:abstractNumId="28" w15:restartNumberingAfterBreak="0">
    <w:nsid w:val="76F72663"/>
    <w:multiLevelType w:val="hybridMultilevel"/>
    <w:tmpl w:val="C8564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E4021F"/>
    <w:multiLevelType w:val="multilevel"/>
    <w:tmpl w:val="F7A89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A196019"/>
    <w:multiLevelType w:val="multilevel"/>
    <w:tmpl w:val="AF8C2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ADB65DA"/>
    <w:multiLevelType w:val="hybridMultilevel"/>
    <w:tmpl w:val="7268A2F8"/>
    <w:lvl w:ilvl="0" w:tplc="720A657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FFD058F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932ECB1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B07058C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7228C7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4162C86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A2C8846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CDEC617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D6064AA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2" w15:restartNumberingAfterBreak="0">
    <w:nsid w:val="7C9D6234"/>
    <w:multiLevelType w:val="hybridMultilevel"/>
    <w:tmpl w:val="1CD46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FA3674"/>
    <w:multiLevelType w:val="hybridMultilevel"/>
    <w:tmpl w:val="854E65EA"/>
    <w:lvl w:ilvl="0" w:tplc="49A0FEB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1C543210">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FAE84D0C">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1B783868">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5A1A02E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DB1EA92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54C8F75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55340BA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5734B82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num w:numId="1" w16cid:durableId="1866744311">
    <w:abstractNumId w:val="5"/>
  </w:num>
  <w:num w:numId="2" w16cid:durableId="950862525">
    <w:abstractNumId w:val="8"/>
  </w:num>
  <w:num w:numId="3" w16cid:durableId="1103577233">
    <w:abstractNumId w:val="16"/>
  </w:num>
  <w:num w:numId="4" w16cid:durableId="449083464">
    <w:abstractNumId w:val="23"/>
  </w:num>
  <w:num w:numId="5" w16cid:durableId="63838707">
    <w:abstractNumId w:val="18"/>
  </w:num>
  <w:num w:numId="6" w16cid:durableId="498228132">
    <w:abstractNumId w:val="17"/>
  </w:num>
  <w:num w:numId="7" w16cid:durableId="1188182262">
    <w:abstractNumId w:val="0"/>
  </w:num>
  <w:num w:numId="8" w16cid:durableId="1285891212">
    <w:abstractNumId w:val="4"/>
  </w:num>
  <w:num w:numId="9" w16cid:durableId="1975333320">
    <w:abstractNumId w:val="14"/>
  </w:num>
  <w:num w:numId="10" w16cid:durableId="2107996990">
    <w:abstractNumId w:val="27"/>
  </w:num>
  <w:num w:numId="11" w16cid:durableId="1107001088">
    <w:abstractNumId w:val="33"/>
  </w:num>
  <w:num w:numId="12" w16cid:durableId="29039060">
    <w:abstractNumId w:val="12"/>
  </w:num>
  <w:num w:numId="13" w16cid:durableId="389816613">
    <w:abstractNumId w:val="21"/>
  </w:num>
  <w:num w:numId="14" w16cid:durableId="1244602200">
    <w:abstractNumId w:val="31"/>
  </w:num>
  <w:num w:numId="15" w16cid:durableId="933199592">
    <w:abstractNumId w:val="20"/>
  </w:num>
  <w:num w:numId="16" w16cid:durableId="1310790667">
    <w:abstractNumId w:val="25"/>
  </w:num>
  <w:num w:numId="17" w16cid:durableId="801114640">
    <w:abstractNumId w:val="10"/>
  </w:num>
  <w:num w:numId="18" w16cid:durableId="684944821">
    <w:abstractNumId w:val="15"/>
  </w:num>
  <w:num w:numId="19" w16cid:durableId="313411942">
    <w:abstractNumId w:val="26"/>
  </w:num>
  <w:num w:numId="20" w16cid:durableId="160855494">
    <w:abstractNumId w:val="6"/>
  </w:num>
  <w:num w:numId="21" w16cid:durableId="258146376">
    <w:abstractNumId w:val="22"/>
  </w:num>
  <w:num w:numId="22" w16cid:durableId="1711954309">
    <w:abstractNumId w:val="28"/>
  </w:num>
  <w:num w:numId="23" w16cid:durableId="339044209">
    <w:abstractNumId w:val="13"/>
  </w:num>
  <w:num w:numId="24" w16cid:durableId="816806108">
    <w:abstractNumId w:val="7"/>
  </w:num>
  <w:num w:numId="25" w16cid:durableId="1867139379">
    <w:abstractNumId w:val="11"/>
  </w:num>
  <w:num w:numId="26" w16cid:durableId="2105762145">
    <w:abstractNumId w:val="32"/>
  </w:num>
  <w:num w:numId="27" w16cid:durableId="1391420150">
    <w:abstractNumId w:val="29"/>
  </w:num>
  <w:num w:numId="28" w16cid:durableId="1951620792">
    <w:abstractNumId w:val="24"/>
  </w:num>
  <w:num w:numId="29" w16cid:durableId="277950830">
    <w:abstractNumId w:val="2"/>
  </w:num>
  <w:num w:numId="30" w16cid:durableId="2031298562">
    <w:abstractNumId w:val="30"/>
  </w:num>
  <w:num w:numId="31" w16cid:durableId="355888785">
    <w:abstractNumId w:val="1"/>
  </w:num>
  <w:num w:numId="32" w16cid:durableId="295648787">
    <w:abstractNumId w:val="9"/>
  </w:num>
  <w:num w:numId="33" w16cid:durableId="1000472899">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34" w16cid:durableId="19362868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6CE"/>
    <w:rsid w:val="00000041"/>
    <w:rsid w:val="00000A0F"/>
    <w:rsid w:val="00000B3A"/>
    <w:rsid w:val="0000154B"/>
    <w:rsid w:val="0000302F"/>
    <w:rsid w:val="00003E1D"/>
    <w:rsid w:val="00004259"/>
    <w:rsid w:val="0000472F"/>
    <w:rsid w:val="0000559D"/>
    <w:rsid w:val="00005EE8"/>
    <w:rsid w:val="00006180"/>
    <w:rsid w:val="00006B25"/>
    <w:rsid w:val="0000712B"/>
    <w:rsid w:val="00007CBC"/>
    <w:rsid w:val="0001061F"/>
    <w:rsid w:val="000106F2"/>
    <w:rsid w:val="000109E2"/>
    <w:rsid w:val="00010E0E"/>
    <w:rsid w:val="00011386"/>
    <w:rsid w:val="000116AC"/>
    <w:rsid w:val="00011F65"/>
    <w:rsid w:val="00012543"/>
    <w:rsid w:val="00013D98"/>
    <w:rsid w:val="000146BC"/>
    <w:rsid w:val="000152E6"/>
    <w:rsid w:val="0001533F"/>
    <w:rsid w:val="000153BC"/>
    <w:rsid w:val="00015DF7"/>
    <w:rsid w:val="00015F6F"/>
    <w:rsid w:val="00015FC3"/>
    <w:rsid w:val="00016B89"/>
    <w:rsid w:val="000172A1"/>
    <w:rsid w:val="000179CB"/>
    <w:rsid w:val="00017A17"/>
    <w:rsid w:val="00017E71"/>
    <w:rsid w:val="000205ED"/>
    <w:rsid w:val="000208E2"/>
    <w:rsid w:val="00020D81"/>
    <w:rsid w:val="0002121A"/>
    <w:rsid w:val="00021706"/>
    <w:rsid w:val="00022760"/>
    <w:rsid w:val="00022E5C"/>
    <w:rsid w:val="00022EEA"/>
    <w:rsid w:val="000242FB"/>
    <w:rsid w:val="00024C8D"/>
    <w:rsid w:val="00025BC0"/>
    <w:rsid w:val="000261D5"/>
    <w:rsid w:val="00026B33"/>
    <w:rsid w:val="00027F08"/>
    <w:rsid w:val="000305AF"/>
    <w:rsid w:val="00030777"/>
    <w:rsid w:val="00030A8A"/>
    <w:rsid w:val="0003117C"/>
    <w:rsid w:val="00031249"/>
    <w:rsid w:val="0003136A"/>
    <w:rsid w:val="000325AA"/>
    <w:rsid w:val="00034887"/>
    <w:rsid w:val="00035A79"/>
    <w:rsid w:val="00035AD5"/>
    <w:rsid w:val="0003683F"/>
    <w:rsid w:val="00036B01"/>
    <w:rsid w:val="00036B3A"/>
    <w:rsid w:val="00037023"/>
    <w:rsid w:val="00037286"/>
    <w:rsid w:val="00037B8E"/>
    <w:rsid w:val="0004127B"/>
    <w:rsid w:val="00041BF6"/>
    <w:rsid w:val="0004268D"/>
    <w:rsid w:val="00042B47"/>
    <w:rsid w:val="00043752"/>
    <w:rsid w:val="000440E2"/>
    <w:rsid w:val="00044809"/>
    <w:rsid w:val="000455D9"/>
    <w:rsid w:val="000466DD"/>
    <w:rsid w:val="00046890"/>
    <w:rsid w:val="00046DE6"/>
    <w:rsid w:val="00046FBC"/>
    <w:rsid w:val="00047DFB"/>
    <w:rsid w:val="00050230"/>
    <w:rsid w:val="000503C3"/>
    <w:rsid w:val="00050464"/>
    <w:rsid w:val="00051C2B"/>
    <w:rsid w:val="00051D27"/>
    <w:rsid w:val="00052F74"/>
    <w:rsid w:val="0005379C"/>
    <w:rsid w:val="000539DA"/>
    <w:rsid w:val="00053F7E"/>
    <w:rsid w:val="000545DC"/>
    <w:rsid w:val="00055A73"/>
    <w:rsid w:val="00055B78"/>
    <w:rsid w:val="00056700"/>
    <w:rsid w:val="00056A72"/>
    <w:rsid w:val="00056C08"/>
    <w:rsid w:val="00056EE0"/>
    <w:rsid w:val="00057E3B"/>
    <w:rsid w:val="00062019"/>
    <w:rsid w:val="00063081"/>
    <w:rsid w:val="0006388D"/>
    <w:rsid w:val="00064968"/>
    <w:rsid w:val="00064C21"/>
    <w:rsid w:val="00064D62"/>
    <w:rsid w:val="00064DA5"/>
    <w:rsid w:val="00065D95"/>
    <w:rsid w:val="00065F12"/>
    <w:rsid w:val="0006667E"/>
    <w:rsid w:val="000666F8"/>
    <w:rsid w:val="000672A2"/>
    <w:rsid w:val="00067FA7"/>
    <w:rsid w:val="00070B61"/>
    <w:rsid w:val="00070BD3"/>
    <w:rsid w:val="00070CB2"/>
    <w:rsid w:val="00071116"/>
    <w:rsid w:val="00072419"/>
    <w:rsid w:val="00072E9D"/>
    <w:rsid w:val="00074722"/>
    <w:rsid w:val="00074960"/>
    <w:rsid w:val="00074EC7"/>
    <w:rsid w:val="000757AD"/>
    <w:rsid w:val="000761FE"/>
    <w:rsid w:val="00076426"/>
    <w:rsid w:val="00076ADE"/>
    <w:rsid w:val="00076CF7"/>
    <w:rsid w:val="000772EE"/>
    <w:rsid w:val="00077788"/>
    <w:rsid w:val="00077B50"/>
    <w:rsid w:val="00077C8B"/>
    <w:rsid w:val="00080109"/>
    <w:rsid w:val="0008093B"/>
    <w:rsid w:val="00081519"/>
    <w:rsid w:val="00082033"/>
    <w:rsid w:val="00082A26"/>
    <w:rsid w:val="00082CCF"/>
    <w:rsid w:val="00083041"/>
    <w:rsid w:val="0008343C"/>
    <w:rsid w:val="00083B28"/>
    <w:rsid w:val="00083FCD"/>
    <w:rsid w:val="00084657"/>
    <w:rsid w:val="000852EC"/>
    <w:rsid w:val="00086497"/>
    <w:rsid w:val="00086B62"/>
    <w:rsid w:val="000872C0"/>
    <w:rsid w:val="00087842"/>
    <w:rsid w:val="00087B36"/>
    <w:rsid w:val="00087DBD"/>
    <w:rsid w:val="00090E29"/>
    <w:rsid w:val="00092A5D"/>
    <w:rsid w:val="00092A7B"/>
    <w:rsid w:val="00093E0D"/>
    <w:rsid w:val="00093E3D"/>
    <w:rsid w:val="00095C34"/>
    <w:rsid w:val="00095E62"/>
    <w:rsid w:val="000966AA"/>
    <w:rsid w:val="000966BF"/>
    <w:rsid w:val="000968C4"/>
    <w:rsid w:val="000969CA"/>
    <w:rsid w:val="0009717D"/>
    <w:rsid w:val="00097D8F"/>
    <w:rsid w:val="000A03C9"/>
    <w:rsid w:val="000A20FB"/>
    <w:rsid w:val="000A2231"/>
    <w:rsid w:val="000A2385"/>
    <w:rsid w:val="000A2848"/>
    <w:rsid w:val="000A2967"/>
    <w:rsid w:val="000A2A33"/>
    <w:rsid w:val="000A4C30"/>
    <w:rsid w:val="000A5622"/>
    <w:rsid w:val="000A5924"/>
    <w:rsid w:val="000A6820"/>
    <w:rsid w:val="000B00AD"/>
    <w:rsid w:val="000B0BE5"/>
    <w:rsid w:val="000B2B16"/>
    <w:rsid w:val="000B2D08"/>
    <w:rsid w:val="000B3A99"/>
    <w:rsid w:val="000B3D1C"/>
    <w:rsid w:val="000B412E"/>
    <w:rsid w:val="000B4D54"/>
    <w:rsid w:val="000B50B8"/>
    <w:rsid w:val="000B5834"/>
    <w:rsid w:val="000B5DD7"/>
    <w:rsid w:val="000B69E4"/>
    <w:rsid w:val="000B6BC1"/>
    <w:rsid w:val="000B781F"/>
    <w:rsid w:val="000C0F37"/>
    <w:rsid w:val="000C14ED"/>
    <w:rsid w:val="000C32A8"/>
    <w:rsid w:val="000C531A"/>
    <w:rsid w:val="000C67DB"/>
    <w:rsid w:val="000C724E"/>
    <w:rsid w:val="000C7927"/>
    <w:rsid w:val="000C7BC6"/>
    <w:rsid w:val="000D0A91"/>
    <w:rsid w:val="000D0B1D"/>
    <w:rsid w:val="000D0C2F"/>
    <w:rsid w:val="000D0E9C"/>
    <w:rsid w:val="000D17CC"/>
    <w:rsid w:val="000D247F"/>
    <w:rsid w:val="000D26DD"/>
    <w:rsid w:val="000D2B7F"/>
    <w:rsid w:val="000D369F"/>
    <w:rsid w:val="000D3827"/>
    <w:rsid w:val="000D3CBB"/>
    <w:rsid w:val="000D499A"/>
    <w:rsid w:val="000D4D79"/>
    <w:rsid w:val="000D4DB6"/>
    <w:rsid w:val="000D594A"/>
    <w:rsid w:val="000D65BB"/>
    <w:rsid w:val="000D7CD5"/>
    <w:rsid w:val="000D7D7A"/>
    <w:rsid w:val="000D7E7F"/>
    <w:rsid w:val="000E0DB9"/>
    <w:rsid w:val="000E102A"/>
    <w:rsid w:val="000E222A"/>
    <w:rsid w:val="000E2632"/>
    <w:rsid w:val="000E2748"/>
    <w:rsid w:val="000E323F"/>
    <w:rsid w:val="000E3661"/>
    <w:rsid w:val="000E3946"/>
    <w:rsid w:val="000E3EDF"/>
    <w:rsid w:val="000E47B9"/>
    <w:rsid w:val="000E4B4D"/>
    <w:rsid w:val="000E4B53"/>
    <w:rsid w:val="000E4FB5"/>
    <w:rsid w:val="000E545B"/>
    <w:rsid w:val="000E74F1"/>
    <w:rsid w:val="000E7A11"/>
    <w:rsid w:val="000F07DC"/>
    <w:rsid w:val="000F0943"/>
    <w:rsid w:val="000F114C"/>
    <w:rsid w:val="000F1451"/>
    <w:rsid w:val="000F14D9"/>
    <w:rsid w:val="000F1B15"/>
    <w:rsid w:val="000F2469"/>
    <w:rsid w:val="000F2F33"/>
    <w:rsid w:val="000F33B2"/>
    <w:rsid w:val="000F42B6"/>
    <w:rsid w:val="000F4FEA"/>
    <w:rsid w:val="000F5925"/>
    <w:rsid w:val="000F5FE5"/>
    <w:rsid w:val="00100712"/>
    <w:rsid w:val="00100C6B"/>
    <w:rsid w:val="00101836"/>
    <w:rsid w:val="00101850"/>
    <w:rsid w:val="001024D3"/>
    <w:rsid w:val="00102935"/>
    <w:rsid w:val="00104292"/>
    <w:rsid w:val="0010535F"/>
    <w:rsid w:val="00105DCD"/>
    <w:rsid w:val="001065E2"/>
    <w:rsid w:val="0010675D"/>
    <w:rsid w:val="00106AD9"/>
    <w:rsid w:val="00106F37"/>
    <w:rsid w:val="001078F4"/>
    <w:rsid w:val="001100AB"/>
    <w:rsid w:val="001112C6"/>
    <w:rsid w:val="0011142E"/>
    <w:rsid w:val="00111883"/>
    <w:rsid w:val="0011221B"/>
    <w:rsid w:val="00112A01"/>
    <w:rsid w:val="00114200"/>
    <w:rsid w:val="00114427"/>
    <w:rsid w:val="001145F7"/>
    <w:rsid w:val="001147D2"/>
    <w:rsid w:val="00114BA6"/>
    <w:rsid w:val="00114C57"/>
    <w:rsid w:val="0011574D"/>
    <w:rsid w:val="00116459"/>
    <w:rsid w:val="00116948"/>
    <w:rsid w:val="00116DAF"/>
    <w:rsid w:val="001174B2"/>
    <w:rsid w:val="001178F7"/>
    <w:rsid w:val="00120B4B"/>
    <w:rsid w:val="00120CBE"/>
    <w:rsid w:val="00122283"/>
    <w:rsid w:val="00122F69"/>
    <w:rsid w:val="00122FAD"/>
    <w:rsid w:val="00124137"/>
    <w:rsid w:val="00124D96"/>
    <w:rsid w:val="001271A4"/>
    <w:rsid w:val="001305BA"/>
    <w:rsid w:val="00131306"/>
    <w:rsid w:val="00131321"/>
    <w:rsid w:val="00132099"/>
    <w:rsid w:val="00132249"/>
    <w:rsid w:val="00132577"/>
    <w:rsid w:val="0013317F"/>
    <w:rsid w:val="001339BE"/>
    <w:rsid w:val="00134763"/>
    <w:rsid w:val="00134C11"/>
    <w:rsid w:val="0013569D"/>
    <w:rsid w:val="001363E5"/>
    <w:rsid w:val="0014063E"/>
    <w:rsid w:val="001411D8"/>
    <w:rsid w:val="00141BFF"/>
    <w:rsid w:val="00141CE7"/>
    <w:rsid w:val="00141DBF"/>
    <w:rsid w:val="00142019"/>
    <w:rsid w:val="0014303A"/>
    <w:rsid w:val="00144051"/>
    <w:rsid w:val="001444E2"/>
    <w:rsid w:val="00144E91"/>
    <w:rsid w:val="00144F11"/>
    <w:rsid w:val="0014506C"/>
    <w:rsid w:val="00145948"/>
    <w:rsid w:val="00146ACC"/>
    <w:rsid w:val="00146FA2"/>
    <w:rsid w:val="00147119"/>
    <w:rsid w:val="00147145"/>
    <w:rsid w:val="0014799B"/>
    <w:rsid w:val="001500DD"/>
    <w:rsid w:val="00150752"/>
    <w:rsid w:val="00150944"/>
    <w:rsid w:val="00150E9C"/>
    <w:rsid w:val="00151B38"/>
    <w:rsid w:val="00151CE5"/>
    <w:rsid w:val="00152FA5"/>
    <w:rsid w:val="0015321F"/>
    <w:rsid w:val="001533A3"/>
    <w:rsid w:val="001535E1"/>
    <w:rsid w:val="00154511"/>
    <w:rsid w:val="00154608"/>
    <w:rsid w:val="00155BBD"/>
    <w:rsid w:val="00155E3D"/>
    <w:rsid w:val="0015651C"/>
    <w:rsid w:val="001568C7"/>
    <w:rsid w:val="00156E09"/>
    <w:rsid w:val="00157651"/>
    <w:rsid w:val="001578D9"/>
    <w:rsid w:val="00160223"/>
    <w:rsid w:val="00161224"/>
    <w:rsid w:val="00161578"/>
    <w:rsid w:val="00161601"/>
    <w:rsid w:val="0016165B"/>
    <w:rsid w:val="00161B8E"/>
    <w:rsid w:val="00161F2A"/>
    <w:rsid w:val="00162628"/>
    <w:rsid w:val="0016309B"/>
    <w:rsid w:val="00164719"/>
    <w:rsid w:val="0016546D"/>
    <w:rsid w:val="00165FE7"/>
    <w:rsid w:val="001660F0"/>
    <w:rsid w:val="00166B16"/>
    <w:rsid w:val="00166E9F"/>
    <w:rsid w:val="00167C20"/>
    <w:rsid w:val="00167D11"/>
    <w:rsid w:val="00167DB1"/>
    <w:rsid w:val="001701ED"/>
    <w:rsid w:val="0017045A"/>
    <w:rsid w:val="001707E2"/>
    <w:rsid w:val="00170A77"/>
    <w:rsid w:val="001711AE"/>
    <w:rsid w:val="00171BD8"/>
    <w:rsid w:val="001721C1"/>
    <w:rsid w:val="00172510"/>
    <w:rsid w:val="00173EB7"/>
    <w:rsid w:val="0017492C"/>
    <w:rsid w:val="001760B0"/>
    <w:rsid w:val="00176A33"/>
    <w:rsid w:val="00176B29"/>
    <w:rsid w:val="00176D5E"/>
    <w:rsid w:val="001778AD"/>
    <w:rsid w:val="00177D35"/>
    <w:rsid w:val="00180066"/>
    <w:rsid w:val="001801A6"/>
    <w:rsid w:val="00180759"/>
    <w:rsid w:val="00181BCD"/>
    <w:rsid w:val="00182201"/>
    <w:rsid w:val="001823BB"/>
    <w:rsid w:val="00183047"/>
    <w:rsid w:val="00184268"/>
    <w:rsid w:val="00184534"/>
    <w:rsid w:val="001853B2"/>
    <w:rsid w:val="0018716F"/>
    <w:rsid w:val="00187BC0"/>
    <w:rsid w:val="0019019D"/>
    <w:rsid w:val="00190641"/>
    <w:rsid w:val="00190B96"/>
    <w:rsid w:val="00190D83"/>
    <w:rsid w:val="00192197"/>
    <w:rsid w:val="001930D1"/>
    <w:rsid w:val="00195C8E"/>
    <w:rsid w:val="00195CF4"/>
    <w:rsid w:val="0019664A"/>
    <w:rsid w:val="00197031"/>
    <w:rsid w:val="0019737F"/>
    <w:rsid w:val="00197708"/>
    <w:rsid w:val="001A03C1"/>
    <w:rsid w:val="001A1CDC"/>
    <w:rsid w:val="001A1CED"/>
    <w:rsid w:val="001A240D"/>
    <w:rsid w:val="001A28EE"/>
    <w:rsid w:val="001A3763"/>
    <w:rsid w:val="001A3C45"/>
    <w:rsid w:val="001A3E58"/>
    <w:rsid w:val="001A4255"/>
    <w:rsid w:val="001A4D87"/>
    <w:rsid w:val="001A4FCD"/>
    <w:rsid w:val="001A58D3"/>
    <w:rsid w:val="001A5C45"/>
    <w:rsid w:val="001A5EBE"/>
    <w:rsid w:val="001A6350"/>
    <w:rsid w:val="001A662B"/>
    <w:rsid w:val="001A68BF"/>
    <w:rsid w:val="001A721D"/>
    <w:rsid w:val="001A724E"/>
    <w:rsid w:val="001A7529"/>
    <w:rsid w:val="001B067A"/>
    <w:rsid w:val="001B165E"/>
    <w:rsid w:val="001B1AD5"/>
    <w:rsid w:val="001B20B6"/>
    <w:rsid w:val="001B20FE"/>
    <w:rsid w:val="001B23C1"/>
    <w:rsid w:val="001B25FD"/>
    <w:rsid w:val="001B2AB6"/>
    <w:rsid w:val="001B3887"/>
    <w:rsid w:val="001B3AD2"/>
    <w:rsid w:val="001B46F0"/>
    <w:rsid w:val="001B536E"/>
    <w:rsid w:val="001B5402"/>
    <w:rsid w:val="001B58A2"/>
    <w:rsid w:val="001B5A71"/>
    <w:rsid w:val="001B5EB3"/>
    <w:rsid w:val="001B63E6"/>
    <w:rsid w:val="001B6FF2"/>
    <w:rsid w:val="001B7A4F"/>
    <w:rsid w:val="001B7DD5"/>
    <w:rsid w:val="001C0AAE"/>
    <w:rsid w:val="001C13B4"/>
    <w:rsid w:val="001C1964"/>
    <w:rsid w:val="001C30FC"/>
    <w:rsid w:val="001C3CFD"/>
    <w:rsid w:val="001C43EE"/>
    <w:rsid w:val="001C4D2C"/>
    <w:rsid w:val="001C50A6"/>
    <w:rsid w:val="001C5428"/>
    <w:rsid w:val="001C6D89"/>
    <w:rsid w:val="001C74B0"/>
    <w:rsid w:val="001C7F81"/>
    <w:rsid w:val="001D0355"/>
    <w:rsid w:val="001D06CE"/>
    <w:rsid w:val="001D12CE"/>
    <w:rsid w:val="001D1978"/>
    <w:rsid w:val="001D1C4C"/>
    <w:rsid w:val="001D239C"/>
    <w:rsid w:val="001D45F9"/>
    <w:rsid w:val="001D50C5"/>
    <w:rsid w:val="001D55CE"/>
    <w:rsid w:val="001D5712"/>
    <w:rsid w:val="001D5723"/>
    <w:rsid w:val="001D5933"/>
    <w:rsid w:val="001D5E5B"/>
    <w:rsid w:val="001D6893"/>
    <w:rsid w:val="001D6D3C"/>
    <w:rsid w:val="001D793E"/>
    <w:rsid w:val="001D7D2D"/>
    <w:rsid w:val="001E0ED5"/>
    <w:rsid w:val="001E0EE0"/>
    <w:rsid w:val="001E186A"/>
    <w:rsid w:val="001E1E5F"/>
    <w:rsid w:val="001E2444"/>
    <w:rsid w:val="001E30E7"/>
    <w:rsid w:val="001E3676"/>
    <w:rsid w:val="001E3AC6"/>
    <w:rsid w:val="001E4100"/>
    <w:rsid w:val="001E563F"/>
    <w:rsid w:val="001E5A4C"/>
    <w:rsid w:val="001E5BB1"/>
    <w:rsid w:val="001E5F98"/>
    <w:rsid w:val="001E6347"/>
    <w:rsid w:val="001E68BF"/>
    <w:rsid w:val="001E6A0B"/>
    <w:rsid w:val="001E6A50"/>
    <w:rsid w:val="001E6EE8"/>
    <w:rsid w:val="001F0524"/>
    <w:rsid w:val="001F227C"/>
    <w:rsid w:val="001F2DC3"/>
    <w:rsid w:val="001F374C"/>
    <w:rsid w:val="001F3D86"/>
    <w:rsid w:val="001F3EC2"/>
    <w:rsid w:val="001F48AF"/>
    <w:rsid w:val="001F4C77"/>
    <w:rsid w:val="001F4E89"/>
    <w:rsid w:val="001F5A88"/>
    <w:rsid w:val="001F5F75"/>
    <w:rsid w:val="001F6D2E"/>
    <w:rsid w:val="00203856"/>
    <w:rsid w:val="00203A95"/>
    <w:rsid w:val="00203B6A"/>
    <w:rsid w:val="00203BE2"/>
    <w:rsid w:val="0020403B"/>
    <w:rsid w:val="002040A2"/>
    <w:rsid w:val="00204106"/>
    <w:rsid w:val="002043E7"/>
    <w:rsid w:val="00204A6C"/>
    <w:rsid w:val="00204AC4"/>
    <w:rsid w:val="00204E35"/>
    <w:rsid w:val="00204FB4"/>
    <w:rsid w:val="00206663"/>
    <w:rsid w:val="0021030D"/>
    <w:rsid w:val="002103F3"/>
    <w:rsid w:val="00211BF8"/>
    <w:rsid w:val="002125D2"/>
    <w:rsid w:val="00212D53"/>
    <w:rsid w:val="00212E29"/>
    <w:rsid w:val="00213352"/>
    <w:rsid w:val="00213F0A"/>
    <w:rsid w:val="002140E4"/>
    <w:rsid w:val="002142D7"/>
    <w:rsid w:val="00214938"/>
    <w:rsid w:val="00214C12"/>
    <w:rsid w:val="0021508E"/>
    <w:rsid w:val="00215EEE"/>
    <w:rsid w:val="00220EB3"/>
    <w:rsid w:val="0022115E"/>
    <w:rsid w:val="0022169B"/>
    <w:rsid w:val="002218C4"/>
    <w:rsid w:val="00222176"/>
    <w:rsid w:val="00222471"/>
    <w:rsid w:val="00222D89"/>
    <w:rsid w:val="0022320D"/>
    <w:rsid w:val="0022336B"/>
    <w:rsid w:val="00223688"/>
    <w:rsid w:val="00224305"/>
    <w:rsid w:val="002245BF"/>
    <w:rsid w:val="00225B10"/>
    <w:rsid w:val="00225D70"/>
    <w:rsid w:val="00225EB9"/>
    <w:rsid w:val="00226D36"/>
    <w:rsid w:val="002275E0"/>
    <w:rsid w:val="00227828"/>
    <w:rsid w:val="00227E59"/>
    <w:rsid w:val="00230737"/>
    <w:rsid w:val="002307B5"/>
    <w:rsid w:val="00231F19"/>
    <w:rsid w:val="002337C0"/>
    <w:rsid w:val="0023386B"/>
    <w:rsid w:val="002339E3"/>
    <w:rsid w:val="00234B9A"/>
    <w:rsid w:val="00234F94"/>
    <w:rsid w:val="002353DD"/>
    <w:rsid w:val="00235718"/>
    <w:rsid w:val="002357D5"/>
    <w:rsid w:val="002362ED"/>
    <w:rsid w:val="002363A1"/>
    <w:rsid w:val="00236414"/>
    <w:rsid w:val="00236FD8"/>
    <w:rsid w:val="0023702C"/>
    <w:rsid w:val="00237148"/>
    <w:rsid w:val="00237E34"/>
    <w:rsid w:val="0024111D"/>
    <w:rsid w:val="00241F42"/>
    <w:rsid w:val="00243ECC"/>
    <w:rsid w:val="00243F92"/>
    <w:rsid w:val="00244057"/>
    <w:rsid w:val="00245141"/>
    <w:rsid w:val="00245256"/>
    <w:rsid w:val="00246D97"/>
    <w:rsid w:val="0025025F"/>
    <w:rsid w:val="00250F1E"/>
    <w:rsid w:val="0025160A"/>
    <w:rsid w:val="002517C8"/>
    <w:rsid w:val="00251E60"/>
    <w:rsid w:val="002526DD"/>
    <w:rsid w:val="00252F1B"/>
    <w:rsid w:val="002536A2"/>
    <w:rsid w:val="00253D24"/>
    <w:rsid w:val="00254585"/>
    <w:rsid w:val="00254D35"/>
    <w:rsid w:val="00254E60"/>
    <w:rsid w:val="00254F72"/>
    <w:rsid w:val="00255079"/>
    <w:rsid w:val="00255DA1"/>
    <w:rsid w:val="0025722E"/>
    <w:rsid w:val="002575B3"/>
    <w:rsid w:val="002606F9"/>
    <w:rsid w:val="00262601"/>
    <w:rsid w:val="00262B95"/>
    <w:rsid w:val="00263CB2"/>
    <w:rsid w:val="00264185"/>
    <w:rsid w:val="002641AC"/>
    <w:rsid w:val="00264D1F"/>
    <w:rsid w:val="0026521D"/>
    <w:rsid w:val="00265D36"/>
    <w:rsid w:val="00266372"/>
    <w:rsid w:val="00266801"/>
    <w:rsid w:val="00266DB9"/>
    <w:rsid w:val="00266DD5"/>
    <w:rsid w:val="00266F18"/>
    <w:rsid w:val="0026760D"/>
    <w:rsid w:val="00267B2B"/>
    <w:rsid w:val="00267E0C"/>
    <w:rsid w:val="00270422"/>
    <w:rsid w:val="00271040"/>
    <w:rsid w:val="00271D46"/>
    <w:rsid w:val="00272955"/>
    <w:rsid w:val="00273FA4"/>
    <w:rsid w:val="0027459B"/>
    <w:rsid w:val="00274A27"/>
    <w:rsid w:val="002752AF"/>
    <w:rsid w:val="0027552D"/>
    <w:rsid w:val="002757A3"/>
    <w:rsid w:val="00275E17"/>
    <w:rsid w:val="002761BA"/>
    <w:rsid w:val="0027620C"/>
    <w:rsid w:val="002763DD"/>
    <w:rsid w:val="00276DED"/>
    <w:rsid w:val="00276E7C"/>
    <w:rsid w:val="0027784F"/>
    <w:rsid w:val="00280817"/>
    <w:rsid w:val="002812F8"/>
    <w:rsid w:val="00281570"/>
    <w:rsid w:val="00282231"/>
    <w:rsid w:val="00282A60"/>
    <w:rsid w:val="00283060"/>
    <w:rsid w:val="00285C05"/>
    <w:rsid w:val="002864AE"/>
    <w:rsid w:val="00286ADE"/>
    <w:rsid w:val="00286E51"/>
    <w:rsid w:val="00286EF1"/>
    <w:rsid w:val="00287A69"/>
    <w:rsid w:val="00287BF1"/>
    <w:rsid w:val="00287DD0"/>
    <w:rsid w:val="00287E72"/>
    <w:rsid w:val="002908EC"/>
    <w:rsid w:val="00292318"/>
    <w:rsid w:val="00292A7F"/>
    <w:rsid w:val="00292AF7"/>
    <w:rsid w:val="0029303A"/>
    <w:rsid w:val="0029362D"/>
    <w:rsid w:val="002937B4"/>
    <w:rsid w:val="00293D1E"/>
    <w:rsid w:val="0029455B"/>
    <w:rsid w:val="00294AD0"/>
    <w:rsid w:val="00295AFF"/>
    <w:rsid w:val="00296066"/>
    <w:rsid w:val="002969B2"/>
    <w:rsid w:val="00296C91"/>
    <w:rsid w:val="00297198"/>
    <w:rsid w:val="002971AD"/>
    <w:rsid w:val="002A0072"/>
    <w:rsid w:val="002A0274"/>
    <w:rsid w:val="002A0383"/>
    <w:rsid w:val="002A04E4"/>
    <w:rsid w:val="002A110C"/>
    <w:rsid w:val="002A1933"/>
    <w:rsid w:val="002A2544"/>
    <w:rsid w:val="002A29AD"/>
    <w:rsid w:val="002A2DD2"/>
    <w:rsid w:val="002A3E31"/>
    <w:rsid w:val="002A44F7"/>
    <w:rsid w:val="002A4BD9"/>
    <w:rsid w:val="002A5026"/>
    <w:rsid w:val="002A53FB"/>
    <w:rsid w:val="002A61D8"/>
    <w:rsid w:val="002A6E54"/>
    <w:rsid w:val="002A72C2"/>
    <w:rsid w:val="002A73DB"/>
    <w:rsid w:val="002A76C9"/>
    <w:rsid w:val="002A77A5"/>
    <w:rsid w:val="002A7EE2"/>
    <w:rsid w:val="002B04BF"/>
    <w:rsid w:val="002B30AC"/>
    <w:rsid w:val="002B51A1"/>
    <w:rsid w:val="002B77C4"/>
    <w:rsid w:val="002C06E3"/>
    <w:rsid w:val="002C0CCD"/>
    <w:rsid w:val="002C114C"/>
    <w:rsid w:val="002C1507"/>
    <w:rsid w:val="002C176B"/>
    <w:rsid w:val="002C1B1D"/>
    <w:rsid w:val="002C202D"/>
    <w:rsid w:val="002C2835"/>
    <w:rsid w:val="002C2ABB"/>
    <w:rsid w:val="002C2E89"/>
    <w:rsid w:val="002C315A"/>
    <w:rsid w:val="002C64DB"/>
    <w:rsid w:val="002C6C6D"/>
    <w:rsid w:val="002C71FD"/>
    <w:rsid w:val="002C72B6"/>
    <w:rsid w:val="002D116B"/>
    <w:rsid w:val="002D144B"/>
    <w:rsid w:val="002D1940"/>
    <w:rsid w:val="002D1A3B"/>
    <w:rsid w:val="002D1A81"/>
    <w:rsid w:val="002D2944"/>
    <w:rsid w:val="002D2B4A"/>
    <w:rsid w:val="002D2FA3"/>
    <w:rsid w:val="002D32AC"/>
    <w:rsid w:val="002D3922"/>
    <w:rsid w:val="002D489B"/>
    <w:rsid w:val="002D4968"/>
    <w:rsid w:val="002D5240"/>
    <w:rsid w:val="002D5902"/>
    <w:rsid w:val="002D5D99"/>
    <w:rsid w:val="002D5DB9"/>
    <w:rsid w:val="002D5EED"/>
    <w:rsid w:val="002D6231"/>
    <w:rsid w:val="002D6468"/>
    <w:rsid w:val="002D667A"/>
    <w:rsid w:val="002D6CDC"/>
    <w:rsid w:val="002D77A0"/>
    <w:rsid w:val="002E0481"/>
    <w:rsid w:val="002E11CD"/>
    <w:rsid w:val="002E16D8"/>
    <w:rsid w:val="002E320C"/>
    <w:rsid w:val="002E3BA3"/>
    <w:rsid w:val="002E4402"/>
    <w:rsid w:val="002E45DB"/>
    <w:rsid w:val="002E4D5D"/>
    <w:rsid w:val="002E4E60"/>
    <w:rsid w:val="002E4F2E"/>
    <w:rsid w:val="002E520F"/>
    <w:rsid w:val="002E6552"/>
    <w:rsid w:val="002E6B82"/>
    <w:rsid w:val="002E6CEE"/>
    <w:rsid w:val="002E7031"/>
    <w:rsid w:val="002E7B57"/>
    <w:rsid w:val="002F17C5"/>
    <w:rsid w:val="002F1C60"/>
    <w:rsid w:val="002F2E57"/>
    <w:rsid w:val="002F305F"/>
    <w:rsid w:val="002F30E4"/>
    <w:rsid w:val="002F33C1"/>
    <w:rsid w:val="002F3F70"/>
    <w:rsid w:val="002F439D"/>
    <w:rsid w:val="002F4A19"/>
    <w:rsid w:val="002F59B4"/>
    <w:rsid w:val="002F6BC5"/>
    <w:rsid w:val="002F72EF"/>
    <w:rsid w:val="002F7344"/>
    <w:rsid w:val="002F7D8F"/>
    <w:rsid w:val="00300AAF"/>
    <w:rsid w:val="00300E2B"/>
    <w:rsid w:val="003011EC"/>
    <w:rsid w:val="00301353"/>
    <w:rsid w:val="00302D38"/>
    <w:rsid w:val="003031FA"/>
    <w:rsid w:val="00303922"/>
    <w:rsid w:val="00304941"/>
    <w:rsid w:val="00305106"/>
    <w:rsid w:val="00305412"/>
    <w:rsid w:val="00306045"/>
    <w:rsid w:val="00307493"/>
    <w:rsid w:val="00307F39"/>
    <w:rsid w:val="003118BA"/>
    <w:rsid w:val="00311E60"/>
    <w:rsid w:val="003122ED"/>
    <w:rsid w:val="003132C9"/>
    <w:rsid w:val="00313D9B"/>
    <w:rsid w:val="00314566"/>
    <w:rsid w:val="00314AB5"/>
    <w:rsid w:val="00314FEF"/>
    <w:rsid w:val="00315ADC"/>
    <w:rsid w:val="00316583"/>
    <w:rsid w:val="00316781"/>
    <w:rsid w:val="00317C75"/>
    <w:rsid w:val="003207F6"/>
    <w:rsid w:val="00320B5C"/>
    <w:rsid w:val="0032218F"/>
    <w:rsid w:val="00322C2B"/>
    <w:rsid w:val="00323F50"/>
    <w:rsid w:val="00324603"/>
    <w:rsid w:val="00324BA4"/>
    <w:rsid w:val="00324F38"/>
    <w:rsid w:val="00325587"/>
    <w:rsid w:val="0032572B"/>
    <w:rsid w:val="00325CE5"/>
    <w:rsid w:val="00325D9A"/>
    <w:rsid w:val="003263FA"/>
    <w:rsid w:val="00331185"/>
    <w:rsid w:val="0033196F"/>
    <w:rsid w:val="003322DB"/>
    <w:rsid w:val="0033233D"/>
    <w:rsid w:val="0033286E"/>
    <w:rsid w:val="003328B1"/>
    <w:rsid w:val="003331CF"/>
    <w:rsid w:val="0033327D"/>
    <w:rsid w:val="00333FE0"/>
    <w:rsid w:val="003347E7"/>
    <w:rsid w:val="00334FD0"/>
    <w:rsid w:val="00335FF7"/>
    <w:rsid w:val="00336FC8"/>
    <w:rsid w:val="0033701A"/>
    <w:rsid w:val="003370EA"/>
    <w:rsid w:val="003379BD"/>
    <w:rsid w:val="003402CA"/>
    <w:rsid w:val="00340481"/>
    <w:rsid w:val="00340EB0"/>
    <w:rsid w:val="0034225B"/>
    <w:rsid w:val="00342800"/>
    <w:rsid w:val="00342C71"/>
    <w:rsid w:val="00343204"/>
    <w:rsid w:val="00343693"/>
    <w:rsid w:val="003437C0"/>
    <w:rsid w:val="003438D1"/>
    <w:rsid w:val="00344E04"/>
    <w:rsid w:val="003452F0"/>
    <w:rsid w:val="003455F6"/>
    <w:rsid w:val="00345C54"/>
    <w:rsid w:val="00347ABB"/>
    <w:rsid w:val="00350281"/>
    <w:rsid w:val="00350D8E"/>
    <w:rsid w:val="00350EFF"/>
    <w:rsid w:val="00351516"/>
    <w:rsid w:val="00352347"/>
    <w:rsid w:val="00352688"/>
    <w:rsid w:val="00352B0A"/>
    <w:rsid w:val="00354190"/>
    <w:rsid w:val="00354BEB"/>
    <w:rsid w:val="00355C84"/>
    <w:rsid w:val="00355DB6"/>
    <w:rsid w:val="0035629A"/>
    <w:rsid w:val="00356F21"/>
    <w:rsid w:val="0035767F"/>
    <w:rsid w:val="0036006A"/>
    <w:rsid w:val="00360159"/>
    <w:rsid w:val="00360D27"/>
    <w:rsid w:val="00361610"/>
    <w:rsid w:val="003617A0"/>
    <w:rsid w:val="00361CCB"/>
    <w:rsid w:val="003627D5"/>
    <w:rsid w:val="0036298D"/>
    <w:rsid w:val="00362A3F"/>
    <w:rsid w:val="00363671"/>
    <w:rsid w:val="00363FA6"/>
    <w:rsid w:val="0036504E"/>
    <w:rsid w:val="00366CCD"/>
    <w:rsid w:val="00370250"/>
    <w:rsid w:val="00370DFE"/>
    <w:rsid w:val="00371960"/>
    <w:rsid w:val="003737AB"/>
    <w:rsid w:val="00373A38"/>
    <w:rsid w:val="00373D28"/>
    <w:rsid w:val="003746B9"/>
    <w:rsid w:val="003754C5"/>
    <w:rsid w:val="003757B8"/>
    <w:rsid w:val="00375863"/>
    <w:rsid w:val="00375AE9"/>
    <w:rsid w:val="00375ED2"/>
    <w:rsid w:val="003767D9"/>
    <w:rsid w:val="00376CAF"/>
    <w:rsid w:val="00376EA5"/>
    <w:rsid w:val="0037712F"/>
    <w:rsid w:val="00377E03"/>
    <w:rsid w:val="0038075F"/>
    <w:rsid w:val="00380DED"/>
    <w:rsid w:val="00382968"/>
    <w:rsid w:val="00383C8B"/>
    <w:rsid w:val="00383CDF"/>
    <w:rsid w:val="003856DD"/>
    <w:rsid w:val="00385AA2"/>
    <w:rsid w:val="0038635E"/>
    <w:rsid w:val="003878DD"/>
    <w:rsid w:val="00390618"/>
    <w:rsid w:val="003917A9"/>
    <w:rsid w:val="003917D2"/>
    <w:rsid w:val="00392DBB"/>
    <w:rsid w:val="00393E3B"/>
    <w:rsid w:val="0039527E"/>
    <w:rsid w:val="0039593A"/>
    <w:rsid w:val="003963D2"/>
    <w:rsid w:val="003969C0"/>
    <w:rsid w:val="00397284"/>
    <w:rsid w:val="0039735A"/>
    <w:rsid w:val="00397AA7"/>
    <w:rsid w:val="003A0DB9"/>
    <w:rsid w:val="003A1385"/>
    <w:rsid w:val="003A153E"/>
    <w:rsid w:val="003A16E0"/>
    <w:rsid w:val="003A177F"/>
    <w:rsid w:val="003A2127"/>
    <w:rsid w:val="003A2DBB"/>
    <w:rsid w:val="003A330D"/>
    <w:rsid w:val="003A3B60"/>
    <w:rsid w:val="003A44F6"/>
    <w:rsid w:val="003A58B3"/>
    <w:rsid w:val="003A5BF3"/>
    <w:rsid w:val="003A5D2D"/>
    <w:rsid w:val="003A61E3"/>
    <w:rsid w:val="003A6333"/>
    <w:rsid w:val="003A65D0"/>
    <w:rsid w:val="003A6881"/>
    <w:rsid w:val="003A69AF"/>
    <w:rsid w:val="003A6E51"/>
    <w:rsid w:val="003A75B1"/>
    <w:rsid w:val="003B02A3"/>
    <w:rsid w:val="003B0380"/>
    <w:rsid w:val="003B13BF"/>
    <w:rsid w:val="003B1512"/>
    <w:rsid w:val="003B1656"/>
    <w:rsid w:val="003B1BBC"/>
    <w:rsid w:val="003B2958"/>
    <w:rsid w:val="003B2E60"/>
    <w:rsid w:val="003B3009"/>
    <w:rsid w:val="003B39F1"/>
    <w:rsid w:val="003B3AEA"/>
    <w:rsid w:val="003B406C"/>
    <w:rsid w:val="003B46A2"/>
    <w:rsid w:val="003B56C9"/>
    <w:rsid w:val="003B5F5B"/>
    <w:rsid w:val="003B6459"/>
    <w:rsid w:val="003B693A"/>
    <w:rsid w:val="003B7512"/>
    <w:rsid w:val="003C04DE"/>
    <w:rsid w:val="003C079B"/>
    <w:rsid w:val="003C142A"/>
    <w:rsid w:val="003C1838"/>
    <w:rsid w:val="003C1C01"/>
    <w:rsid w:val="003C20E9"/>
    <w:rsid w:val="003C2434"/>
    <w:rsid w:val="003C274F"/>
    <w:rsid w:val="003C36F6"/>
    <w:rsid w:val="003C38B6"/>
    <w:rsid w:val="003C57D8"/>
    <w:rsid w:val="003C63E8"/>
    <w:rsid w:val="003C688E"/>
    <w:rsid w:val="003C7397"/>
    <w:rsid w:val="003D0FB0"/>
    <w:rsid w:val="003D1705"/>
    <w:rsid w:val="003D257B"/>
    <w:rsid w:val="003D2C0D"/>
    <w:rsid w:val="003D333B"/>
    <w:rsid w:val="003D3C57"/>
    <w:rsid w:val="003D4552"/>
    <w:rsid w:val="003D4E94"/>
    <w:rsid w:val="003D5154"/>
    <w:rsid w:val="003D5EF1"/>
    <w:rsid w:val="003D6726"/>
    <w:rsid w:val="003D6E89"/>
    <w:rsid w:val="003D734C"/>
    <w:rsid w:val="003D784C"/>
    <w:rsid w:val="003D7C8F"/>
    <w:rsid w:val="003D7F50"/>
    <w:rsid w:val="003E0590"/>
    <w:rsid w:val="003E0F75"/>
    <w:rsid w:val="003E1632"/>
    <w:rsid w:val="003E2A77"/>
    <w:rsid w:val="003E2AC0"/>
    <w:rsid w:val="003E3ABF"/>
    <w:rsid w:val="003E3B74"/>
    <w:rsid w:val="003E45DC"/>
    <w:rsid w:val="003E48BD"/>
    <w:rsid w:val="003E49BB"/>
    <w:rsid w:val="003E5474"/>
    <w:rsid w:val="003E59F4"/>
    <w:rsid w:val="003E6279"/>
    <w:rsid w:val="003E62B2"/>
    <w:rsid w:val="003E6673"/>
    <w:rsid w:val="003F04B1"/>
    <w:rsid w:val="003F056B"/>
    <w:rsid w:val="003F060E"/>
    <w:rsid w:val="003F095D"/>
    <w:rsid w:val="003F0EC1"/>
    <w:rsid w:val="003F1454"/>
    <w:rsid w:val="003F1FF5"/>
    <w:rsid w:val="003F22CF"/>
    <w:rsid w:val="003F24DD"/>
    <w:rsid w:val="003F3002"/>
    <w:rsid w:val="003F3F62"/>
    <w:rsid w:val="003F4F94"/>
    <w:rsid w:val="003F5C0B"/>
    <w:rsid w:val="003F60C4"/>
    <w:rsid w:val="003F6607"/>
    <w:rsid w:val="003F73A6"/>
    <w:rsid w:val="004019C0"/>
    <w:rsid w:val="00401EE1"/>
    <w:rsid w:val="00402CE3"/>
    <w:rsid w:val="00403CF7"/>
    <w:rsid w:val="0040432E"/>
    <w:rsid w:val="004044F7"/>
    <w:rsid w:val="00404F6B"/>
    <w:rsid w:val="0040547E"/>
    <w:rsid w:val="00405541"/>
    <w:rsid w:val="004060DF"/>
    <w:rsid w:val="00406D8E"/>
    <w:rsid w:val="00407112"/>
    <w:rsid w:val="004108FB"/>
    <w:rsid w:val="00410F32"/>
    <w:rsid w:val="0041135E"/>
    <w:rsid w:val="004128DA"/>
    <w:rsid w:val="004129F9"/>
    <w:rsid w:val="00412D95"/>
    <w:rsid w:val="004132E6"/>
    <w:rsid w:val="00413679"/>
    <w:rsid w:val="00414BE8"/>
    <w:rsid w:val="004157CB"/>
    <w:rsid w:val="00415AA0"/>
    <w:rsid w:val="004161AF"/>
    <w:rsid w:val="004166AE"/>
    <w:rsid w:val="00417EA6"/>
    <w:rsid w:val="004206E4"/>
    <w:rsid w:val="004207C0"/>
    <w:rsid w:val="00420AC8"/>
    <w:rsid w:val="00421069"/>
    <w:rsid w:val="00421651"/>
    <w:rsid w:val="00422607"/>
    <w:rsid w:val="0042278E"/>
    <w:rsid w:val="00424023"/>
    <w:rsid w:val="00424832"/>
    <w:rsid w:val="00424D82"/>
    <w:rsid w:val="00424DF5"/>
    <w:rsid w:val="00425850"/>
    <w:rsid w:val="0042598F"/>
    <w:rsid w:val="00425D58"/>
    <w:rsid w:val="00426583"/>
    <w:rsid w:val="00426ED1"/>
    <w:rsid w:val="0043000D"/>
    <w:rsid w:val="004319A6"/>
    <w:rsid w:val="004347D4"/>
    <w:rsid w:val="00434932"/>
    <w:rsid w:val="00434AED"/>
    <w:rsid w:val="00435946"/>
    <w:rsid w:val="0043594F"/>
    <w:rsid w:val="00435CC0"/>
    <w:rsid w:val="00435F46"/>
    <w:rsid w:val="004369D6"/>
    <w:rsid w:val="00440440"/>
    <w:rsid w:val="004410F3"/>
    <w:rsid w:val="00441EDD"/>
    <w:rsid w:val="004421BF"/>
    <w:rsid w:val="00442917"/>
    <w:rsid w:val="004437BA"/>
    <w:rsid w:val="004441FF"/>
    <w:rsid w:val="00445F9D"/>
    <w:rsid w:val="00445FD8"/>
    <w:rsid w:val="004468EB"/>
    <w:rsid w:val="0044703A"/>
    <w:rsid w:val="004471F6"/>
    <w:rsid w:val="00450D33"/>
    <w:rsid w:val="004517FE"/>
    <w:rsid w:val="0045223D"/>
    <w:rsid w:val="00452E6E"/>
    <w:rsid w:val="00453924"/>
    <w:rsid w:val="00453FF3"/>
    <w:rsid w:val="004542B8"/>
    <w:rsid w:val="00454BBA"/>
    <w:rsid w:val="0045521B"/>
    <w:rsid w:val="004559C5"/>
    <w:rsid w:val="00456026"/>
    <w:rsid w:val="00457095"/>
    <w:rsid w:val="00457181"/>
    <w:rsid w:val="00457B01"/>
    <w:rsid w:val="004607E0"/>
    <w:rsid w:val="00460C99"/>
    <w:rsid w:val="00461358"/>
    <w:rsid w:val="004613BE"/>
    <w:rsid w:val="0046161E"/>
    <w:rsid w:val="0046285D"/>
    <w:rsid w:val="00463F34"/>
    <w:rsid w:val="004640B8"/>
    <w:rsid w:val="004645FD"/>
    <w:rsid w:val="00464D52"/>
    <w:rsid w:val="00466F4A"/>
    <w:rsid w:val="004678D2"/>
    <w:rsid w:val="004702DC"/>
    <w:rsid w:val="004702E4"/>
    <w:rsid w:val="0047033E"/>
    <w:rsid w:val="0047082D"/>
    <w:rsid w:val="00470CA5"/>
    <w:rsid w:val="00470CB3"/>
    <w:rsid w:val="00471575"/>
    <w:rsid w:val="00471949"/>
    <w:rsid w:val="00472A6F"/>
    <w:rsid w:val="0047334A"/>
    <w:rsid w:val="004740C4"/>
    <w:rsid w:val="00474218"/>
    <w:rsid w:val="004754BE"/>
    <w:rsid w:val="00475B4A"/>
    <w:rsid w:val="004770AF"/>
    <w:rsid w:val="004771CC"/>
    <w:rsid w:val="004773BB"/>
    <w:rsid w:val="00477BF5"/>
    <w:rsid w:val="0048046A"/>
    <w:rsid w:val="00482391"/>
    <w:rsid w:val="00482A97"/>
    <w:rsid w:val="00483D9D"/>
    <w:rsid w:val="00485F93"/>
    <w:rsid w:val="0048622A"/>
    <w:rsid w:val="00486A5D"/>
    <w:rsid w:val="00486DAE"/>
    <w:rsid w:val="0048723C"/>
    <w:rsid w:val="00487536"/>
    <w:rsid w:val="00487C50"/>
    <w:rsid w:val="00490076"/>
    <w:rsid w:val="00490345"/>
    <w:rsid w:val="004910E7"/>
    <w:rsid w:val="0049123F"/>
    <w:rsid w:val="00491689"/>
    <w:rsid w:val="004926E3"/>
    <w:rsid w:val="0049340E"/>
    <w:rsid w:val="00493A06"/>
    <w:rsid w:val="00493BF1"/>
    <w:rsid w:val="00494BA9"/>
    <w:rsid w:val="00495192"/>
    <w:rsid w:val="0049534D"/>
    <w:rsid w:val="00495560"/>
    <w:rsid w:val="0049581F"/>
    <w:rsid w:val="004964C1"/>
    <w:rsid w:val="00496A62"/>
    <w:rsid w:val="004974F6"/>
    <w:rsid w:val="004A011C"/>
    <w:rsid w:val="004A074C"/>
    <w:rsid w:val="004A163D"/>
    <w:rsid w:val="004A1649"/>
    <w:rsid w:val="004A192B"/>
    <w:rsid w:val="004A28DA"/>
    <w:rsid w:val="004A3A19"/>
    <w:rsid w:val="004A3A5B"/>
    <w:rsid w:val="004A4897"/>
    <w:rsid w:val="004A60BB"/>
    <w:rsid w:val="004A638D"/>
    <w:rsid w:val="004A6523"/>
    <w:rsid w:val="004A6639"/>
    <w:rsid w:val="004A683E"/>
    <w:rsid w:val="004A6F8C"/>
    <w:rsid w:val="004A763F"/>
    <w:rsid w:val="004A78F8"/>
    <w:rsid w:val="004A7ACF"/>
    <w:rsid w:val="004B06A2"/>
    <w:rsid w:val="004B06EE"/>
    <w:rsid w:val="004B0C4D"/>
    <w:rsid w:val="004B13E3"/>
    <w:rsid w:val="004B1C5A"/>
    <w:rsid w:val="004B2448"/>
    <w:rsid w:val="004B3292"/>
    <w:rsid w:val="004B3531"/>
    <w:rsid w:val="004B38B3"/>
    <w:rsid w:val="004B39D1"/>
    <w:rsid w:val="004B5C00"/>
    <w:rsid w:val="004B6432"/>
    <w:rsid w:val="004B71D6"/>
    <w:rsid w:val="004C2CEF"/>
    <w:rsid w:val="004C43D8"/>
    <w:rsid w:val="004C4484"/>
    <w:rsid w:val="004C44ED"/>
    <w:rsid w:val="004C4CFA"/>
    <w:rsid w:val="004C4F34"/>
    <w:rsid w:val="004C579C"/>
    <w:rsid w:val="004C6285"/>
    <w:rsid w:val="004D0AF3"/>
    <w:rsid w:val="004D1584"/>
    <w:rsid w:val="004D1A0D"/>
    <w:rsid w:val="004D1FA5"/>
    <w:rsid w:val="004D2281"/>
    <w:rsid w:val="004D263E"/>
    <w:rsid w:val="004D272B"/>
    <w:rsid w:val="004D3445"/>
    <w:rsid w:val="004D3460"/>
    <w:rsid w:val="004D3D32"/>
    <w:rsid w:val="004D45DE"/>
    <w:rsid w:val="004D46A7"/>
    <w:rsid w:val="004D46AF"/>
    <w:rsid w:val="004D480C"/>
    <w:rsid w:val="004D4E4C"/>
    <w:rsid w:val="004D58A0"/>
    <w:rsid w:val="004D58E2"/>
    <w:rsid w:val="004D5F81"/>
    <w:rsid w:val="004D65C0"/>
    <w:rsid w:val="004D706E"/>
    <w:rsid w:val="004D79EA"/>
    <w:rsid w:val="004E057E"/>
    <w:rsid w:val="004E13A5"/>
    <w:rsid w:val="004E1938"/>
    <w:rsid w:val="004E1BB0"/>
    <w:rsid w:val="004E280A"/>
    <w:rsid w:val="004E30CA"/>
    <w:rsid w:val="004E3709"/>
    <w:rsid w:val="004E4521"/>
    <w:rsid w:val="004E4904"/>
    <w:rsid w:val="004E6C6C"/>
    <w:rsid w:val="004E6E7A"/>
    <w:rsid w:val="004E77F4"/>
    <w:rsid w:val="004F0F15"/>
    <w:rsid w:val="004F1C95"/>
    <w:rsid w:val="004F489E"/>
    <w:rsid w:val="004F554E"/>
    <w:rsid w:val="004F73F4"/>
    <w:rsid w:val="004F7CED"/>
    <w:rsid w:val="004F7F2A"/>
    <w:rsid w:val="00500342"/>
    <w:rsid w:val="00500DEB"/>
    <w:rsid w:val="00501594"/>
    <w:rsid w:val="00501627"/>
    <w:rsid w:val="00501D9B"/>
    <w:rsid w:val="00502E7D"/>
    <w:rsid w:val="00503DAE"/>
    <w:rsid w:val="005042F3"/>
    <w:rsid w:val="00505495"/>
    <w:rsid w:val="005055E7"/>
    <w:rsid w:val="00505CEF"/>
    <w:rsid w:val="00506F00"/>
    <w:rsid w:val="0050758B"/>
    <w:rsid w:val="00510071"/>
    <w:rsid w:val="00511A24"/>
    <w:rsid w:val="00511C1A"/>
    <w:rsid w:val="005122B3"/>
    <w:rsid w:val="00512797"/>
    <w:rsid w:val="00513630"/>
    <w:rsid w:val="005138B1"/>
    <w:rsid w:val="00514C5C"/>
    <w:rsid w:val="00514CA5"/>
    <w:rsid w:val="00514CD3"/>
    <w:rsid w:val="00515797"/>
    <w:rsid w:val="00515AF5"/>
    <w:rsid w:val="00516476"/>
    <w:rsid w:val="005178B3"/>
    <w:rsid w:val="00520A2E"/>
    <w:rsid w:val="00520B0C"/>
    <w:rsid w:val="005215B4"/>
    <w:rsid w:val="00521A32"/>
    <w:rsid w:val="00521DB4"/>
    <w:rsid w:val="005228F6"/>
    <w:rsid w:val="00522E9E"/>
    <w:rsid w:val="00522EFE"/>
    <w:rsid w:val="0052375F"/>
    <w:rsid w:val="00523B35"/>
    <w:rsid w:val="00524662"/>
    <w:rsid w:val="005247B8"/>
    <w:rsid w:val="005251C3"/>
    <w:rsid w:val="0052523D"/>
    <w:rsid w:val="005258E9"/>
    <w:rsid w:val="00526F49"/>
    <w:rsid w:val="00530239"/>
    <w:rsid w:val="00530B6E"/>
    <w:rsid w:val="00530D5D"/>
    <w:rsid w:val="0053346D"/>
    <w:rsid w:val="00534DA0"/>
    <w:rsid w:val="0053517D"/>
    <w:rsid w:val="00535E8F"/>
    <w:rsid w:val="00536A46"/>
    <w:rsid w:val="00536B5C"/>
    <w:rsid w:val="005372A1"/>
    <w:rsid w:val="00537613"/>
    <w:rsid w:val="0054003E"/>
    <w:rsid w:val="005406A9"/>
    <w:rsid w:val="00540A49"/>
    <w:rsid w:val="005424AD"/>
    <w:rsid w:val="005425C3"/>
    <w:rsid w:val="005438FE"/>
    <w:rsid w:val="00543EEE"/>
    <w:rsid w:val="00544381"/>
    <w:rsid w:val="00544609"/>
    <w:rsid w:val="00546B90"/>
    <w:rsid w:val="005501D6"/>
    <w:rsid w:val="00550545"/>
    <w:rsid w:val="00550CBE"/>
    <w:rsid w:val="005514D8"/>
    <w:rsid w:val="00551630"/>
    <w:rsid w:val="0055197F"/>
    <w:rsid w:val="00551BCF"/>
    <w:rsid w:val="00551F74"/>
    <w:rsid w:val="00552DD2"/>
    <w:rsid w:val="005540A8"/>
    <w:rsid w:val="005554ED"/>
    <w:rsid w:val="00555504"/>
    <w:rsid w:val="00555911"/>
    <w:rsid w:val="00555A94"/>
    <w:rsid w:val="00555AB4"/>
    <w:rsid w:val="005561E6"/>
    <w:rsid w:val="00556814"/>
    <w:rsid w:val="00556992"/>
    <w:rsid w:val="00556BAE"/>
    <w:rsid w:val="00556DBD"/>
    <w:rsid w:val="00556F2F"/>
    <w:rsid w:val="00556F99"/>
    <w:rsid w:val="0055739E"/>
    <w:rsid w:val="00557A70"/>
    <w:rsid w:val="00557D8A"/>
    <w:rsid w:val="005601D5"/>
    <w:rsid w:val="00560D55"/>
    <w:rsid w:val="00560E7A"/>
    <w:rsid w:val="0056161D"/>
    <w:rsid w:val="00561BF7"/>
    <w:rsid w:val="0056236A"/>
    <w:rsid w:val="005628CF"/>
    <w:rsid w:val="005631A8"/>
    <w:rsid w:val="0056394A"/>
    <w:rsid w:val="00563BCA"/>
    <w:rsid w:val="00563FE2"/>
    <w:rsid w:val="005646E2"/>
    <w:rsid w:val="00565175"/>
    <w:rsid w:val="0056563A"/>
    <w:rsid w:val="0056573A"/>
    <w:rsid w:val="00566380"/>
    <w:rsid w:val="0056655D"/>
    <w:rsid w:val="00566B5C"/>
    <w:rsid w:val="00566DE4"/>
    <w:rsid w:val="0056740F"/>
    <w:rsid w:val="0057013A"/>
    <w:rsid w:val="00570369"/>
    <w:rsid w:val="00570578"/>
    <w:rsid w:val="00570783"/>
    <w:rsid w:val="00570B0E"/>
    <w:rsid w:val="0057119F"/>
    <w:rsid w:val="005716BB"/>
    <w:rsid w:val="0057201F"/>
    <w:rsid w:val="00572228"/>
    <w:rsid w:val="005726FF"/>
    <w:rsid w:val="0057275F"/>
    <w:rsid w:val="00572F05"/>
    <w:rsid w:val="00572F24"/>
    <w:rsid w:val="00574841"/>
    <w:rsid w:val="0057493F"/>
    <w:rsid w:val="00574D2B"/>
    <w:rsid w:val="0057506F"/>
    <w:rsid w:val="00575C99"/>
    <w:rsid w:val="00576812"/>
    <w:rsid w:val="00577318"/>
    <w:rsid w:val="00577729"/>
    <w:rsid w:val="0058120A"/>
    <w:rsid w:val="0058154E"/>
    <w:rsid w:val="00582CB8"/>
    <w:rsid w:val="00583853"/>
    <w:rsid w:val="0058468E"/>
    <w:rsid w:val="0058609E"/>
    <w:rsid w:val="0058649E"/>
    <w:rsid w:val="00587B4A"/>
    <w:rsid w:val="005905DF"/>
    <w:rsid w:val="00590D4F"/>
    <w:rsid w:val="00590E1B"/>
    <w:rsid w:val="0059271F"/>
    <w:rsid w:val="005929AF"/>
    <w:rsid w:val="00592A10"/>
    <w:rsid w:val="005936F5"/>
    <w:rsid w:val="00593F7E"/>
    <w:rsid w:val="0059469F"/>
    <w:rsid w:val="00594924"/>
    <w:rsid w:val="00595816"/>
    <w:rsid w:val="005968A1"/>
    <w:rsid w:val="00597568"/>
    <w:rsid w:val="005A01A8"/>
    <w:rsid w:val="005A0C18"/>
    <w:rsid w:val="005A105A"/>
    <w:rsid w:val="005A2781"/>
    <w:rsid w:val="005A30CF"/>
    <w:rsid w:val="005A33DC"/>
    <w:rsid w:val="005A4BBD"/>
    <w:rsid w:val="005A4F6A"/>
    <w:rsid w:val="005A5DDB"/>
    <w:rsid w:val="005A5F2E"/>
    <w:rsid w:val="005A6223"/>
    <w:rsid w:val="005A7A05"/>
    <w:rsid w:val="005A7EBF"/>
    <w:rsid w:val="005B08CA"/>
    <w:rsid w:val="005B1FAD"/>
    <w:rsid w:val="005B30B5"/>
    <w:rsid w:val="005B37AE"/>
    <w:rsid w:val="005B3A86"/>
    <w:rsid w:val="005B3EC9"/>
    <w:rsid w:val="005B420A"/>
    <w:rsid w:val="005B4C6D"/>
    <w:rsid w:val="005B5A92"/>
    <w:rsid w:val="005B5F54"/>
    <w:rsid w:val="005B6424"/>
    <w:rsid w:val="005B69F7"/>
    <w:rsid w:val="005B7710"/>
    <w:rsid w:val="005C0354"/>
    <w:rsid w:val="005C0512"/>
    <w:rsid w:val="005C1956"/>
    <w:rsid w:val="005C1F9F"/>
    <w:rsid w:val="005C22C4"/>
    <w:rsid w:val="005C4F83"/>
    <w:rsid w:val="005C521D"/>
    <w:rsid w:val="005C5D31"/>
    <w:rsid w:val="005C6396"/>
    <w:rsid w:val="005C6B57"/>
    <w:rsid w:val="005C7420"/>
    <w:rsid w:val="005C7BF8"/>
    <w:rsid w:val="005D0091"/>
    <w:rsid w:val="005D1239"/>
    <w:rsid w:val="005D19DC"/>
    <w:rsid w:val="005D3719"/>
    <w:rsid w:val="005D3937"/>
    <w:rsid w:val="005D3F9C"/>
    <w:rsid w:val="005D432A"/>
    <w:rsid w:val="005D4D24"/>
    <w:rsid w:val="005D5C73"/>
    <w:rsid w:val="005D6362"/>
    <w:rsid w:val="005D66AD"/>
    <w:rsid w:val="005D693B"/>
    <w:rsid w:val="005D6ADC"/>
    <w:rsid w:val="005D6EB5"/>
    <w:rsid w:val="005D74C4"/>
    <w:rsid w:val="005D7BCA"/>
    <w:rsid w:val="005E053B"/>
    <w:rsid w:val="005E054C"/>
    <w:rsid w:val="005E0C24"/>
    <w:rsid w:val="005E0F94"/>
    <w:rsid w:val="005E12F8"/>
    <w:rsid w:val="005E149B"/>
    <w:rsid w:val="005E14FE"/>
    <w:rsid w:val="005E1F7D"/>
    <w:rsid w:val="005E272E"/>
    <w:rsid w:val="005E3E2D"/>
    <w:rsid w:val="005E4BA1"/>
    <w:rsid w:val="005E4BD2"/>
    <w:rsid w:val="005E51AF"/>
    <w:rsid w:val="005E5F1C"/>
    <w:rsid w:val="005E76ED"/>
    <w:rsid w:val="005F08D6"/>
    <w:rsid w:val="005F1E3B"/>
    <w:rsid w:val="005F1FF3"/>
    <w:rsid w:val="005F25C5"/>
    <w:rsid w:val="005F2778"/>
    <w:rsid w:val="005F2ED1"/>
    <w:rsid w:val="005F2EDC"/>
    <w:rsid w:val="005F32E2"/>
    <w:rsid w:val="005F4387"/>
    <w:rsid w:val="005F4D73"/>
    <w:rsid w:val="005F5581"/>
    <w:rsid w:val="005F5A5E"/>
    <w:rsid w:val="005F5A9B"/>
    <w:rsid w:val="005F5FFF"/>
    <w:rsid w:val="005F6C3C"/>
    <w:rsid w:val="005F6C90"/>
    <w:rsid w:val="005F6D94"/>
    <w:rsid w:val="005F7511"/>
    <w:rsid w:val="005F7CB2"/>
    <w:rsid w:val="006003AE"/>
    <w:rsid w:val="0060088C"/>
    <w:rsid w:val="00600D92"/>
    <w:rsid w:val="006017E8"/>
    <w:rsid w:val="00602014"/>
    <w:rsid w:val="006022F9"/>
    <w:rsid w:val="00602747"/>
    <w:rsid w:val="00602B0A"/>
    <w:rsid w:val="006043E1"/>
    <w:rsid w:val="0060489D"/>
    <w:rsid w:val="00604D0A"/>
    <w:rsid w:val="00604D77"/>
    <w:rsid w:val="00604E90"/>
    <w:rsid w:val="00605D88"/>
    <w:rsid w:val="006063EF"/>
    <w:rsid w:val="006065DE"/>
    <w:rsid w:val="00606C4F"/>
    <w:rsid w:val="00610EDF"/>
    <w:rsid w:val="0061139F"/>
    <w:rsid w:val="0061161A"/>
    <w:rsid w:val="00611C37"/>
    <w:rsid w:val="00611FDF"/>
    <w:rsid w:val="00613984"/>
    <w:rsid w:val="00614390"/>
    <w:rsid w:val="0061566D"/>
    <w:rsid w:val="00615812"/>
    <w:rsid w:val="00615EDF"/>
    <w:rsid w:val="0061634D"/>
    <w:rsid w:val="006174B1"/>
    <w:rsid w:val="006179E2"/>
    <w:rsid w:val="00621951"/>
    <w:rsid w:val="00621B68"/>
    <w:rsid w:val="006221ED"/>
    <w:rsid w:val="00622DAE"/>
    <w:rsid w:val="00622DEB"/>
    <w:rsid w:val="006237A8"/>
    <w:rsid w:val="00624942"/>
    <w:rsid w:val="006256F8"/>
    <w:rsid w:val="00625873"/>
    <w:rsid w:val="0062623C"/>
    <w:rsid w:val="00626DA8"/>
    <w:rsid w:val="006271B2"/>
    <w:rsid w:val="00630953"/>
    <w:rsid w:val="00630E2E"/>
    <w:rsid w:val="006311B2"/>
    <w:rsid w:val="0063124F"/>
    <w:rsid w:val="0063201B"/>
    <w:rsid w:val="00632130"/>
    <w:rsid w:val="006328E4"/>
    <w:rsid w:val="00632A78"/>
    <w:rsid w:val="006333E7"/>
    <w:rsid w:val="00633A6A"/>
    <w:rsid w:val="00633BDD"/>
    <w:rsid w:val="00634DC8"/>
    <w:rsid w:val="00634DCE"/>
    <w:rsid w:val="00635ED4"/>
    <w:rsid w:val="00635F00"/>
    <w:rsid w:val="00635F7D"/>
    <w:rsid w:val="0063694C"/>
    <w:rsid w:val="00637200"/>
    <w:rsid w:val="00637753"/>
    <w:rsid w:val="00637FCC"/>
    <w:rsid w:val="006403D7"/>
    <w:rsid w:val="00641154"/>
    <w:rsid w:val="0064270C"/>
    <w:rsid w:val="006429F0"/>
    <w:rsid w:val="00644197"/>
    <w:rsid w:val="00644D11"/>
    <w:rsid w:val="006450B8"/>
    <w:rsid w:val="00645E5C"/>
    <w:rsid w:val="00647391"/>
    <w:rsid w:val="00647670"/>
    <w:rsid w:val="0065085F"/>
    <w:rsid w:val="00651528"/>
    <w:rsid w:val="0065179A"/>
    <w:rsid w:val="00651D77"/>
    <w:rsid w:val="00651DFA"/>
    <w:rsid w:val="00652022"/>
    <w:rsid w:val="00652821"/>
    <w:rsid w:val="00652BA4"/>
    <w:rsid w:val="00652FF2"/>
    <w:rsid w:val="00653328"/>
    <w:rsid w:val="00654144"/>
    <w:rsid w:val="00654904"/>
    <w:rsid w:val="00654B32"/>
    <w:rsid w:val="00654B5E"/>
    <w:rsid w:val="00655945"/>
    <w:rsid w:val="006565A6"/>
    <w:rsid w:val="0065698E"/>
    <w:rsid w:val="00657598"/>
    <w:rsid w:val="006576C2"/>
    <w:rsid w:val="00657A32"/>
    <w:rsid w:val="006600A8"/>
    <w:rsid w:val="006617A8"/>
    <w:rsid w:val="00661B31"/>
    <w:rsid w:val="00661E35"/>
    <w:rsid w:val="00662397"/>
    <w:rsid w:val="00662638"/>
    <w:rsid w:val="0066263B"/>
    <w:rsid w:val="00663C84"/>
    <w:rsid w:val="0066405D"/>
    <w:rsid w:val="00664C8D"/>
    <w:rsid w:val="006650FB"/>
    <w:rsid w:val="00665310"/>
    <w:rsid w:val="00666240"/>
    <w:rsid w:val="0066643A"/>
    <w:rsid w:val="00666768"/>
    <w:rsid w:val="00666E2C"/>
    <w:rsid w:val="00666F80"/>
    <w:rsid w:val="0066700A"/>
    <w:rsid w:val="00667366"/>
    <w:rsid w:val="00670632"/>
    <w:rsid w:val="0067095B"/>
    <w:rsid w:val="00670CD2"/>
    <w:rsid w:val="00672A6C"/>
    <w:rsid w:val="0067303C"/>
    <w:rsid w:val="0067379A"/>
    <w:rsid w:val="00673E5F"/>
    <w:rsid w:val="0067428C"/>
    <w:rsid w:val="006746D9"/>
    <w:rsid w:val="0067481D"/>
    <w:rsid w:val="00675303"/>
    <w:rsid w:val="006753D2"/>
    <w:rsid w:val="00675763"/>
    <w:rsid w:val="00675C7A"/>
    <w:rsid w:val="00675DB4"/>
    <w:rsid w:val="006761E3"/>
    <w:rsid w:val="00677072"/>
    <w:rsid w:val="006773C5"/>
    <w:rsid w:val="00677A7F"/>
    <w:rsid w:val="00677FA1"/>
    <w:rsid w:val="006802B5"/>
    <w:rsid w:val="00680467"/>
    <w:rsid w:val="00680A95"/>
    <w:rsid w:val="00681AC6"/>
    <w:rsid w:val="00681E27"/>
    <w:rsid w:val="00681F1F"/>
    <w:rsid w:val="00681F62"/>
    <w:rsid w:val="00682A48"/>
    <w:rsid w:val="0068300C"/>
    <w:rsid w:val="00683A19"/>
    <w:rsid w:val="00684B21"/>
    <w:rsid w:val="00685AB2"/>
    <w:rsid w:val="00685BBC"/>
    <w:rsid w:val="00686C60"/>
    <w:rsid w:val="00686C6F"/>
    <w:rsid w:val="006871B4"/>
    <w:rsid w:val="006879FD"/>
    <w:rsid w:val="00687D0B"/>
    <w:rsid w:val="006904A1"/>
    <w:rsid w:val="0069051C"/>
    <w:rsid w:val="006906CE"/>
    <w:rsid w:val="006910B4"/>
    <w:rsid w:val="00691CF4"/>
    <w:rsid w:val="00693111"/>
    <w:rsid w:val="00694423"/>
    <w:rsid w:val="00694969"/>
    <w:rsid w:val="006956A6"/>
    <w:rsid w:val="00695E3A"/>
    <w:rsid w:val="0069627D"/>
    <w:rsid w:val="0069661F"/>
    <w:rsid w:val="00696759"/>
    <w:rsid w:val="00696845"/>
    <w:rsid w:val="006A0DF0"/>
    <w:rsid w:val="006A101A"/>
    <w:rsid w:val="006A197F"/>
    <w:rsid w:val="006A1F36"/>
    <w:rsid w:val="006A2325"/>
    <w:rsid w:val="006A2CEB"/>
    <w:rsid w:val="006A2FC1"/>
    <w:rsid w:val="006A3E4C"/>
    <w:rsid w:val="006A41F9"/>
    <w:rsid w:val="006A5252"/>
    <w:rsid w:val="006A52C3"/>
    <w:rsid w:val="006A548D"/>
    <w:rsid w:val="006A60CC"/>
    <w:rsid w:val="006A644F"/>
    <w:rsid w:val="006A7998"/>
    <w:rsid w:val="006B0684"/>
    <w:rsid w:val="006B0888"/>
    <w:rsid w:val="006B1A3F"/>
    <w:rsid w:val="006B2691"/>
    <w:rsid w:val="006B2AA1"/>
    <w:rsid w:val="006B2B83"/>
    <w:rsid w:val="006B2DAC"/>
    <w:rsid w:val="006B2FA1"/>
    <w:rsid w:val="006B3B6A"/>
    <w:rsid w:val="006B4C48"/>
    <w:rsid w:val="006B573F"/>
    <w:rsid w:val="006B624D"/>
    <w:rsid w:val="006B6CD3"/>
    <w:rsid w:val="006B735A"/>
    <w:rsid w:val="006B766E"/>
    <w:rsid w:val="006C0BDE"/>
    <w:rsid w:val="006C2166"/>
    <w:rsid w:val="006C2325"/>
    <w:rsid w:val="006C2A17"/>
    <w:rsid w:val="006C30D3"/>
    <w:rsid w:val="006C3902"/>
    <w:rsid w:val="006C3B74"/>
    <w:rsid w:val="006C4A98"/>
    <w:rsid w:val="006C4B95"/>
    <w:rsid w:val="006C4E9E"/>
    <w:rsid w:val="006C5528"/>
    <w:rsid w:val="006C5B6C"/>
    <w:rsid w:val="006C5E55"/>
    <w:rsid w:val="006C6E7F"/>
    <w:rsid w:val="006C7430"/>
    <w:rsid w:val="006C7732"/>
    <w:rsid w:val="006C78D8"/>
    <w:rsid w:val="006D08AE"/>
    <w:rsid w:val="006D0C6E"/>
    <w:rsid w:val="006D15EB"/>
    <w:rsid w:val="006D16A8"/>
    <w:rsid w:val="006D1B38"/>
    <w:rsid w:val="006D293B"/>
    <w:rsid w:val="006D3509"/>
    <w:rsid w:val="006D37B7"/>
    <w:rsid w:val="006D4C4C"/>
    <w:rsid w:val="006D60B6"/>
    <w:rsid w:val="006D7297"/>
    <w:rsid w:val="006D75C7"/>
    <w:rsid w:val="006D78BC"/>
    <w:rsid w:val="006D7FB1"/>
    <w:rsid w:val="006D7FFA"/>
    <w:rsid w:val="006E04A3"/>
    <w:rsid w:val="006E2A1F"/>
    <w:rsid w:val="006E2D20"/>
    <w:rsid w:val="006E304C"/>
    <w:rsid w:val="006E37F1"/>
    <w:rsid w:val="006E3C0B"/>
    <w:rsid w:val="006E3F04"/>
    <w:rsid w:val="006E43DF"/>
    <w:rsid w:val="006E491A"/>
    <w:rsid w:val="006E506E"/>
    <w:rsid w:val="006E5F53"/>
    <w:rsid w:val="006E6418"/>
    <w:rsid w:val="006E6A34"/>
    <w:rsid w:val="006F05E4"/>
    <w:rsid w:val="006F1245"/>
    <w:rsid w:val="006F1282"/>
    <w:rsid w:val="006F13C3"/>
    <w:rsid w:val="006F176C"/>
    <w:rsid w:val="006F1C29"/>
    <w:rsid w:val="006F1F3B"/>
    <w:rsid w:val="006F2086"/>
    <w:rsid w:val="006F38D9"/>
    <w:rsid w:val="006F3E99"/>
    <w:rsid w:val="006F4BF8"/>
    <w:rsid w:val="006F510D"/>
    <w:rsid w:val="006F539C"/>
    <w:rsid w:val="006F5D66"/>
    <w:rsid w:val="006F61AA"/>
    <w:rsid w:val="006F62F7"/>
    <w:rsid w:val="006F6F2F"/>
    <w:rsid w:val="006F7210"/>
    <w:rsid w:val="006F798C"/>
    <w:rsid w:val="006F7CF9"/>
    <w:rsid w:val="006F7EDF"/>
    <w:rsid w:val="00700182"/>
    <w:rsid w:val="00700DE0"/>
    <w:rsid w:val="00703011"/>
    <w:rsid w:val="00703739"/>
    <w:rsid w:val="00703747"/>
    <w:rsid w:val="007046F4"/>
    <w:rsid w:val="00705908"/>
    <w:rsid w:val="00707269"/>
    <w:rsid w:val="0070760B"/>
    <w:rsid w:val="00710AA1"/>
    <w:rsid w:val="00711F65"/>
    <w:rsid w:val="00712109"/>
    <w:rsid w:val="00712710"/>
    <w:rsid w:val="0071278B"/>
    <w:rsid w:val="00713040"/>
    <w:rsid w:val="00714F32"/>
    <w:rsid w:val="00715A03"/>
    <w:rsid w:val="00716090"/>
    <w:rsid w:val="007163CF"/>
    <w:rsid w:val="0071669B"/>
    <w:rsid w:val="00716BC5"/>
    <w:rsid w:val="00717215"/>
    <w:rsid w:val="00720287"/>
    <w:rsid w:val="00720C58"/>
    <w:rsid w:val="007216EA"/>
    <w:rsid w:val="00721720"/>
    <w:rsid w:val="00721C85"/>
    <w:rsid w:val="0072232F"/>
    <w:rsid w:val="00722976"/>
    <w:rsid w:val="00724B7B"/>
    <w:rsid w:val="00725AEF"/>
    <w:rsid w:val="00725C7F"/>
    <w:rsid w:val="00726DDE"/>
    <w:rsid w:val="00727A63"/>
    <w:rsid w:val="00727E8E"/>
    <w:rsid w:val="00730822"/>
    <w:rsid w:val="0073135F"/>
    <w:rsid w:val="00731434"/>
    <w:rsid w:val="007334B1"/>
    <w:rsid w:val="00734353"/>
    <w:rsid w:val="0073477A"/>
    <w:rsid w:val="00735091"/>
    <w:rsid w:val="0073559B"/>
    <w:rsid w:val="00735D1D"/>
    <w:rsid w:val="00735EF2"/>
    <w:rsid w:val="0073649D"/>
    <w:rsid w:val="0073732E"/>
    <w:rsid w:val="00737D7A"/>
    <w:rsid w:val="00740261"/>
    <w:rsid w:val="00740BC7"/>
    <w:rsid w:val="0074116D"/>
    <w:rsid w:val="00741680"/>
    <w:rsid w:val="00742564"/>
    <w:rsid w:val="007429EF"/>
    <w:rsid w:val="00742C0A"/>
    <w:rsid w:val="00742CF3"/>
    <w:rsid w:val="00743B3A"/>
    <w:rsid w:val="00744831"/>
    <w:rsid w:val="00744C50"/>
    <w:rsid w:val="00745746"/>
    <w:rsid w:val="00745C3C"/>
    <w:rsid w:val="00745F7B"/>
    <w:rsid w:val="007461EC"/>
    <w:rsid w:val="00746910"/>
    <w:rsid w:val="0075066A"/>
    <w:rsid w:val="00750707"/>
    <w:rsid w:val="00750FE4"/>
    <w:rsid w:val="00751483"/>
    <w:rsid w:val="007521A0"/>
    <w:rsid w:val="007527EA"/>
    <w:rsid w:val="00753C19"/>
    <w:rsid w:val="0075486E"/>
    <w:rsid w:val="00755607"/>
    <w:rsid w:val="00755B40"/>
    <w:rsid w:val="00755BC1"/>
    <w:rsid w:val="007567E7"/>
    <w:rsid w:val="00757743"/>
    <w:rsid w:val="00757C51"/>
    <w:rsid w:val="00757D9B"/>
    <w:rsid w:val="00760755"/>
    <w:rsid w:val="007607B3"/>
    <w:rsid w:val="00760C2E"/>
    <w:rsid w:val="00761F5F"/>
    <w:rsid w:val="007629F6"/>
    <w:rsid w:val="00762A52"/>
    <w:rsid w:val="00763115"/>
    <w:rsid w:val="00763BB5"/>
    <w:rsid w:val="00765ADD"/>
    <w:rsid w:val="00766E40"/>
    <w:rsid w:val="00766F5F"/>
    <w:rsid w:val="007675A2"/>
    <w:rsid w:val="0077028B"/>
    <w:rsid w:val="007702C8"/>
    <w:rsid w:val="007714F7"/>
    <w:rsid w:val="00772737"/>
    <w:rsid w:val="007734FD"/>
    <w:rsid w:val="00773892"/>
    <w:rsid w:val="00774184"/>
    <w:rsid w:val="0077437F"/>
    <w:rsid w:val="007749FF"/>
    <w:rsid w:val="00775646"/>
    <w:rsid w:val="00775836"/>
    <w:rsid w:val="00775FC7"/>
    <w:rsid w:val="00777043"/>
    <w:rsid w:val="00777664"/>
    <w:rsid w:val="00781DAE"/>
    <w:rsid w:val="0078254C"/>
    <w:rsid w:val="007834FE"/>
    <w:rsid w:val="0078351E"/>
    <w:rsid w:val="00784071"/>
    <w:rsid w:val="007847D7"/>
    <w:rsid w:val="00784D41"/>
    <w:rsid w:val="00784FC4"/>
    <w:rsid w:val="007850C0"/>
    <w:rsid w:val="007854C9"/>
    <w:rsid w:val="00785F6D"/>
    <w:rsid w:val="00786804"/>
    <w:rsid w:val="00786C04"/>
    <w:rsid w:val="00786C5C"/>
    <w:rsid w:val="00787710"/>
    <w:rsid w:val="00787C90"/>
    <w:rsid w:val="00790EC1"/>
    <w:rsid w:val="00792DAE"/>
    <w:rsid w:val="00792FA5"/>
    <w:rsid w:val="00793292"/>
    <w:rsid w:val="00793598"/>
    <w:rsid w:val="007935FC"/>
    <w:rsid w:val="00793ACF"/>
    <w:rsid w:val="00793B42"/>
    <w:rsid w:val="0079452D"/>
    <w:rsid w:val="00795717"/>
    <w:rsid w:val="00795A46"/>
    <w:rsid w:val="007966FC"/>
    <w:rsid w:val="00797110"/>
    <w:rsid w:val="007A04EE"/>
    <w:rsid w:val="007A076A"/>
    <w:rsid w:val="007A0C82"/>
    <w:rsid w:val="007A0E57"/>
    <w:rsid w:val="007A104F"/>
    <w:rsid w:val="007A14C3"/>
    <w:rsid w:val="007A2088"/>
    <w:rsid w:val="007A38F0"/>
    <w:rsid w:val="007A3E33"/>
    <w:rsid w:val="007A4B1C"/>
    <w:rsid w:val="007A4C83"/>
    <w:rsid w:val="007A53A9"/>
    <w:rsid w:val="007A5684"/>
    <w:rsid w:val="007A58E8"/>
    <w:rsid w:val="007A6714"/>
    <w:rsid w:val="007A6894"/>
    <w:rsid w:val="007A6F83"/>
    <w:rsid w:val="007A75F1"/>
    <w:rsid w:val="007A7760"/>
    <w:rsid w:val="007A7E62"/>
    <w:rsid w:val="007B02AF"/>
    <w:rsid w:val="007B033E"/>
    <w:rsid w:val="007B0B3C"/>
    <w:rsid w:val="007B13F4"/>
    <w:rsid w:val="007B19ED"/>
    <w:rsid w:val="007B1D8D"/>
    <w:rsid w:val="007B1E3A"/>
    <w:rsid w:val="007B2193"/>
    <w:rsid w:val="007B24B2"/>
    <w:rsid w:val="007B256A"/>
    <w:rsid w:val="007B25C5"/>
    <w:rsid w:val="007B2EDE"/>
    <w:rsid w:val="007B3054"/>
    <w:rsid w:val="007B31E0"/>
    <w:rsid w:val="007B364C"/>
    <w:rsid w:val="007B4238"/>
    <w:rsid w:val="007B5B27"/>
    <w:rsid w:val="007B6230"/>
    <w:rsid w:val="007B68C2"/>
    <w:rsid w:val="007B76D6"/>
    <w:rsid w:val="007C0201"/>
    <w:rsid w:val="007C09AD"/>
    <w:rsid w:val="007C0A27"/>
    <w:rsid w:val="007C1A3B"/>
    <w:rsid w:val="007C2412"/>
    <w:rsid w:val="007C268E"/>
    <w:rsid w:val="007C2C55"/>
    <w:rsid w:val="007C3103"/>
    <w:rsid w:val="007C33DA"/>
    <w:rsid w:val="007C3911"/>
    <w:rsid w:val="007C3967"/>
    <w:rsid w:val="007C56D9"/>
    <w:rsid w:val="007C5A93"/>
    <w:rsid w:val="007C6390"/>
    <w:rsid w:val="007C68EF"/>
    <w:rsid w:val="007C6F9A"/>
    <w:rsid w:val="007C748B"/>
    <w:rsid w:val="007C7751"/>
    <w:rsid w:val="007D030A"/>
    <w:rsid w:val="007D0AFC"/>
    <w:rsid w:val="007D1558"/>
    <w:rsid w:val="007D1E79"/>
    <w:rsid w:val="007D2037"/>
    <w:rsid w:val="007D31C1"/>
    <w:rsid w:val="007D3A75"/>
    <w:rsid w:val="007D41BD"/>
    <w:rsid w:val="007D4377"/>
    <w:rsid w:val="007D54B0"/>
    <w:rsid w:val="007D66B7"/>
    <w:rsid w:val="007D6871"/>
    <w:rsid w:val="007D754C"/>
    <w:rsid w:val="007D77F1"/>
    <w:rsid w:val="007D7E86"/>
    <w:rsid w:val="007E04FD"/>
    <w:rsid w:val="007E057F"/>
    <w:rsid w:val="007E07D3"/>
    <w:rsid w:val="007E150A"/>
    <w:rsid w:val="007E1D0B"/>
    <w:rsid w:val="007E2EDD"/>
    <w:rsid w:val="007E2EFE"/>
    <w:rsid w:val="007E38DD"/>
    <w:rsid w:val="007E3E55"/>
    <w:rsid w:val="007E4B98"/>
    <w:rsid w:val="007E5709"/>
    <w:rsid w:val="007E7569"/>
    <w:rsid w:val="007F0633"/>
    <w:rsid w:val="007F11BD"/>
    <w:rsid w:val="007F15D8"/>
    <w:rsid w:val="007F2678"/>
    <w:rsid w:val="007F28ED"/>
    <w:rsid w:val="007F3B8E"/>
    <w:rsid w:val="007F41C6"/>
    <w:rsid w:val="007F47F4"/>
    <w:rsid w:val="007F62AC"/>
    <w:rsid w:val="007F64F6"/>
    <w:rsid w:val="007F6F43"/>
    <w:rsid w:val="007F725A"/>
    <w:rsid w:val="0080004C"/>
    <w:rsid w:val="0080028E"/>
    <w:rsid w:val="008004CA"/>
    <w:rsid w:val="00801091"/>
    <w:rsid w:val="008015E6"/>
    <w:rsid w:val="008025C8"/>
    <w:rsid w:val="00802609"/>
    <w:rsid w:val="008037A3"/>
    <w:rsid w:val="0080399D"/>
    <w:rsid w:val="00804728"/>
    <w:rsid w:val="008053F0"/>
    <w:rsid w:val="008058A0"/>
    <w:rsid w:val="008058A5"/>
    <w:rsid w:val="00806FD3"/>
    <w:rsid w:val="00807A47"/>
    <w:rsid w:val="00811035"/>
    <w:rsid w:val="0081112A"/>
    <w:rsid w:val="0081186E"/>
    <w:rsid w:val="008129D0"/>
    <w:rsid w:val="0081311D"/>
    <w:rsid w:val="00813251"/>
    <w:rsid w:val="0081408F"/>
    <w:rsid w:val="008141EA"/>
    <w:rsid w:val="00814546"/>
    <w:rsid w:val="0081511D"/>
    <w:rsid w:val="0081554B"/>
    <w:rsid w:val="0081583B"/>
    <w:rsid w:val="008158B7"/>
    <w:rsid w:val="00816DAF"/>
    <w:rsid w:val="00817274"/>
    <w:rsid w:val="00817733"/>
    <w:rsid w:val="00817A78"/>
    <w:rsid w:val="008205A8"/>
    <w:rsid w:val="008206FD"/>
    <w:rsid w:val="00821523"/>
    <w:rsid w:val="00822221"/>
    <w:rsid w:val="00822660"/>
    <w:rsid w:val="008231B7"/>
    <w:rsid w:val="008237F9"/>
    <w:rsid w:val="008244A7"/>
    <w:rsid w:val="00824FB9"/>
    <w:rsid w:val="00826072"/>
    <w:rsid w:val="00826376"/>
    <w:rsid w:val="008265A5"/>
    <w:rsid w:val="00826888"/>
    <w:rsid w:val="008271D2"/>
    <w:rsid w:val="00827A4D"/>
    <w:rsid w:val="00827B6D"/>
    <w:rsid w:val="00827CB4"/>
    <w:rsid w:val="00827EFC"/>
    <w:rsid w:val="00831139"/>
    <w:rsid w:val="008313D9"/>
    <w:rsid w:val="00831894"/>
    <w:rsid w:val="008319B5"/>
    <w:rsid w:val="00832F70"/>
    <w:rsid w:val="00833392"/>
    <w:rsid w:val="008336D8"/>
    <w:rsid w:val="00833B5D"/>
    <w:rsid w:val="00834650"/>
    <w:rsid w:val="00835645"/>
    <w:rsid w:val="00835968"/>
    <w:rsid w:val="00835AA2"/>
    <w:rsid w:val="00835DFA"/>
    <w:rsid w:val="0083631D"/>
    <w:rsid w:val="0083660B"/>
    <w:rsid w:val="00836E82"/>
    <w:rsid w:val="008400AA"/>
    <w:rsid w:val="00840263"/>
    <w:rsid w:val="0084069B"/>
    <w:rsid w:val="00840C80"/>
    <w:rsid w:val="00840E7B"/>
    <w:rsid w:val="00841974"/>
    <w:rsid w:val="00841C4C"/>
    <w:rsid w:val="008426A4"/>
    <w:rsid w:val="00842716"/>
    <w:rsid w:val="00843561"/>
    <w:rsid w:val="00843862"/>
    <w:rsid w:val="00845816"/>
    <w:rsid w:val="00845C70"/>
    <w:rsid w:val="00846A4B"/>
    <w:rsid w:val="00847DD0"/>
    <w:rsid w:val="008500D3"/>
    <w:rsid w:val="00850971"/>
    <w:rsid w:val="00850B98"/>
    <w:rsid w:val="0085130E"/>
    <w:rsid w:val="008528D3"/>
    <w:rsid w:val="00852E5E"/>
    <w:rsid w:val="00853425"/>
    <w:rsid w:val="008536FF"/>
    <w:rsid w:val="00853C6B"/>
    <w:rsid w:val="00853E29"/>
    <w:rsid w:val="00854936"/>
    <w:rsid w:val="00855C5F"/>
    <w:rsid w:val="008560E8"/>
    <w:rsid w:val="00856331"/>
    <w:rsid w:val="0085688E"/>
    <w:rsid w:val="00856EFB"/>
    <w:rsid w:val="00857614"/>
    <w:rsid w:val="0085779A"/>
    <w:rsid w:val="00857806"/>
    <w:rsid w:val="00857816"/>
    <w:rsid w:val="008579A7"/>
    <w:rsid w:val="00857B0D"/>
    <w:rsid w:val="00857F6D"/>
    <w:rsid w:val="00860855"/>
    <w:rsid w:val="00861F6A"/>
    <w:rsid w:val="0086218E"/>
    <w:rsid w:val="00862482"/>
    <w:rsid w:val="00863564"/>
    <w:rsid w:val="00863AC8"/>
    <w:rsid w:val="00863B20"/>
    <w:rsid w:val="00865A5B"/>
    <w:rsid w:val="008670B8"/>
    <w:rsid w:val="0086772C"/>
    <w:rsid w:val="0086797B"/>
    <w:rsid w:val="00867EB2"/>
    <w:rsid w:val="00870199"/>
    <w:rsid w:val="0087020F"/>
    <w:rsid w:val="008709D1"/>
    <w:rsid w:val="0087153A"/>
    <w:rsid w:val="00871685"/>
    <w:rsid w:val="00871F73"/>
    <w:rsid w:val="00872800"/>
    <w:rsid w:val="00872915"/>
    <w:rsid w:val="00873C1A"/>
    <w:rsid w:val="0087428A"/>
    <w:rsid w:val="00874CBE"/>
    <w:rsid w:val="00875832"/>
    <w:rsid w:val="00875E95"/>
    <w:rsid w:val="00876459"/>
    <w:rsid w:val="008766B5"/>
    <w:rsid w:val="00876A6B"/>
    <w:rsid w:val="00877188"/>
    <w:rsid w:val="00880CFD"/>
    <w:rsid w:val="00881190"/>
    <w:rsid w:val="00881DAD"/>
    <w:rsid w:val="00882CEA"/>
    <w:rsid w:val="00882F97"/>
    <w:rsid w:val="008831AA"/>
    <w:rsid w:val="008834D2"/>
    <w:rsid w:val="008847F4"/>
    <w:rsid w:val="00885A5D"/>
    <w:rsid w:val="00885B4C"/>
    <w:rsid w:val="00885C61"/>
    <w:rsid w:val="00886A38"/>
    <w:rsid w:val="008870F4"/>
    <w:rsid w:val="00887CDA"/>
    <w:rsid w:val="00887D15"/>
    <w:rsid w:val="00887D64"/>
    <w:rsid w:val="0089039E"/>
    <w:rsid w:val="00890ED0"/>
    <w:rsid w:val="00892661"/>
    <w:rsid w:val="00893F8D"/>
    <w:rsid w:val="00894E07"/>
    <w:rsid w:val="008950A9"/>
    <w:rsid w:val="00895C79"/>
    <w:rsid w:val="008963A7"/>
    <w:rsid w:val="008976EC"/>
    <w:rsid w:val="00897890"/>
    <w:rsid w:val="00897E48"/>
    <w:rsid w:val="00897EFF"/>
    <w:rsid w:val="008A09EA"/>
    <w:rsid w:val="008A1016"/>
    <w:rsid w:val="008A25CE"/>
    <w:rsid w:val="008A287B"/>
    <w:rsid w:val="008A37DC"/>
    <w:rsid w:val="008A38DF"/>
    <w:rsid w:val="008A408D"/>
    <w:rsid w:val="008A41ED"/>
    <w:rsid w:val="008A4498"/>
    <w:rsid w:val="008A4881"/>
    <w:rsid w:val="008A5196"/>
    <w:rsid w:val="008A56D9"/>
    <w:rsid w:val="008A65C4"/>
    <w:rsid w:val="008A7069"/>
    <w:rsid w:val="008B0389"/>
    <w:rsid w:val="008B09CA"/>
    <w:rsid w:val="008B0E5F"/>
    <w:rsid w:val="008B21DF"/>
    <w:rsid w:val="008B2B09"/>
    <w:rsid w:val="008B397A"/>
    <w:rsid w:val="008B3D4A"/>
    <w:rsid w:val="008B41F3"/>
    <w:rsid w:val="008B4BF7"/>
    <w:rsid w:val="008B56A2"/>
    <w:rsid w:val="008B5E45"/>
    <w:rsid w:val="008B7185"/>
    <w:rsid w:val="008B7334"/>
    <w:rsid w:val="008B74B4"/>
    <w:rsid w:val="008C1160"/>
    <w:rsid w:val="008C14A7"/>
    <w:rsid w:val="008C24EF"/>
    <w:rsid w:val="008C3A7A"/>
    <w:rsid w:val="008C44A7"/>
    <w:rsid w:val="008C53FF"/>
    <w:rsid w:val="008C5A34"/>
    <w:rsid w:val="008C61C8"/>
    <w:rsid w:val="008C6E70"/>
    <w:rsid w:val="008C73FB"/>
    <w:rsid w:val="008C7EBC"/>
    <w:rsid w:val="008C7F48"/>
    <w:rsid w:val="008D0784"/>
    <w:rsid w:val="008D0A11"/>
    <w:rsid w:val="008D0A66"/>
    <w:rsid w:val="008D0AAA"/>
    <w:rsid w:val="008D0E74"/>
    <w:rsid w:val="008D1658"/>
    <w:rsid w:val="008D1930"/>
    <w:rsid w:val="008D2CDB"/>
    <w:rsid w:val="008D2E25"/>
    <w:rsid w:val="008D2E67"/>
    <w:rsid w:val="008D3444"/>
    <w:rsid w:val="008D4421"/>
    <w:rsid w:val="008D4474"/>
    <w:rsid w:val="008D4B8C"/>
    <w:rsid w:val="008D558C"/>
    <w:rsid w:val="008D6440"/>
    <w:rsid w:val="008D694B"/>
    <w:rsid w:val="008D6D43"/>
    <w:rsid w:val="008D73A4"/>
    <w:rsid w:val="008D7ABE"/>
    <w:rsid w:val="008D7B46"/>
    <w:rsid w:val="008E08EC"/>
    <w:rsid w:val="008E0E53"/>
    <w:rsid w:val="008E1124"/>
    <w:rsid w:val="008E1A57"/>
    <w:rsid w:val="008E1C25"/>
    <w:rsid w:val="008E1EBC"/>
    <w:rsid w:val="008E243A"/>
    <w:rsid w:val="008E2D97"/>
    <w:rsid w:val="008E36F6"/>
    <w:rsid w:val="008E39F2"/>
    <w:rsid w:val="008E3D86"/>
    <w:rsid w:val="008E432D"/>
    <w:rsid w:val="008E585B"/>
    <w:rsid w:val="008E6349"/>
    <w:rsid w:val="008E68A8"/>
    <w:rsid w:val="008F1217"/>
    <w:rsid w:val="008F197C"/>
    <w:rsid w:val="008F1E4F"/>
    <w:rsid w:val="008F1E88"/>
    <w:rsid w:val="008F1FD6"/>
    <w:rsid w:val="008F277E"/>
    <w:rsid w:val="008F2895"/>
    <w:rsid w:val="008F46BE"/>
    <w:rsid w:val="008F4A4C"/>
    <w:rsid w:val="008F4FD2"/>
    <w:rsid w:val="008F52FE"/>
    <w:rsid w:val="008F5FA0"/>
    <w:rsid w:val="008F60A5"/>
    <w:rsid w:val="008F7269"/>
    <w:rsid w:val="008F7BD6"/>
    <w:rsid w:val="008F7D9F"/>
    <w:rsid w:val="0090040C"/>
    <w:rsid w:val="009014C9"/>
    <w:rsid w:val="0090168B"/>
    <w:rsid w:val="009016CC"/>
    <w:rsid w:val="00901B01"/>
    <w:rsid w:val="00901C4B"/>
    <w:rsid w:val="00901C76"/>
    <w:rsid w:val="009024E0"/>
    <w:rsid w:val="00902BBA"/>
    <w:rsid w:val="0090305C"/>
    <w:rsid w:val="009033E2"/>
    <w:rsid w:val="00903A38"/>
    <w:rsid w:val="009061AA"/>
    <w:rsid w:val="00910D16"/>
    <w:rsid w:val="00910D6C"/>
    <w:rsid w:val="009115F2"/>
    <w:rsid w:val="00912A9F"/>
    <w:rsid w:val="00912FD9"/>
    <w:rsid w:val="009135C2"/>
    <w:rsid w:val="009137F7"/>
    <w:rsid w:val="009149E6"/>
    <w:rsid w:val="009150E0"/>
    <w:rsid w:val="00915479"/>
    <w:rsid w:val="009157D4"/>
    <w:rsid w:val="00915992"/>
    <w:rsid w:val="009159B4"/>
    <w:rsid w:val="00915AC3"/>
    <w:rsid w:val="00915D9C"/>
    <w:rsid w:val="00916437"/>
    <w:rsid w:val="00920842"/>
    <w:rsid w:val="00923115"/>
    <w:rsid w:val="009234F7"/>
    <w:rsid w:val="00923D17"/>
    <w:rsid w:val="00923FD5"/>
    <w:rsid w:val="009240C1"/>
    <w:rsid w:val="0092421A"/>
    <w:rsid w:val="0092437C"/>
    <w:rsid w:val="00924482"/>
    <w:rsid w:val="00925A57"/>
    <w:rsid w:val="0092608B"/>
    <w:rsid w:val="00926715"/>
    <w:rsid w:val="00927E95"/>
    <w:rsid w:val="00930251"/>
    <w:rsid w:val="009307C5"/>
    <w:rsid w:val="009309E8"/>
    <w:rsid w:val="00930FCB"/>
    <w:rsid w:val="009315A3"/>
    <w:rsid w:val="00931E42"/>
    <w:rsid w:val="00933856"/>
    <w:rsid w:val="009343C5"/>
    <w:rsid w:val="00934A45"/>
    <w:rsid w:val="00934A84"/>
    <w:rsid w:val="0093538A"/>
    <w:rsid w:val="0093568E"/>
    <w:rsid w:val="00935B71"/>
    <w:rsid w:val="00935DE6"/>
    <w:rsid w:val="00937439"/>
    <w:rsid w:val="00937546"/>
    <w:rsid w:val="009375CB"/>
    <w:rsid w:val="0093792C"/>
    <w:rsid w:val="0094070C"/>
    <w:rsid w:val="00941FF5"/>
    <w:rsid w:val="00942120"/>
    <w:rsid w:val="009427A8"/>
    <w:rsid w:val="0094339E"/>
    <w:rsid w:val="009435A9"/>
    <w:rsid w:val="00943657"/>
    <w:rsid w:val="00943708"/>
    <w:rsid w:val="00943874"/>
    <w:rsid w:val="00943993"/>
    <w:rsid w:val="00944BF2"/>
    <w:rsid w:val="00944CA0"/>
    <w:rsid w:val="00944EFA"/>
    <w:rsid w:val="00945119"/>
    <w:rsid w:val="0094546E"/>
    <w:rsid w:val="009456FD"/>
    <w:rsid w:val="00945E8F"/>
    <w:rsid w:val="00946655"/>
    <w:rsid w:val="00947001"/>
    <w:rsid w:val="009470BE"/>
    <w:rsid w:val="0095068E"/>
    <w:rsid w:val="0095136E"/>
    <w:rsid w:val="00952A82"/>
    <w:rsid w:val="00952CBB"/>
    <w:rsid w:val="00952F6A"/>
    <w:rsid w:val="00954104"/>
    <w:rsid w:val="009543A9"/>
    <w:rsid w:val="009551DD"/>
    <w:rsid w:val="00955403"/>
    <w:rsid w:val="0095592E"/>
    <w:rsid w:val="00956525"/>
    <w:rsid w:val="00956703"/>
    <w:rsid w:val="00956BC6"/>
    <w:rsid w:val="0095778D"/>
    <w:rsid w:val="0096025B"/>
    <w:rsid w:val="00960A56"/>
    <w:rsid w:val="009614B0"/>
    <w:rsid w:val="00961836"/>
    <w:rsid w:val="009618CF"/>
    <w:rsid w:val="00961BB6"/>
    <w:rsid w:val="00962A8B"/>
    <w:rsid w:val="00965D4D"/>
    <w:rsid w:val="00966E51"/>
    <w:rsid w:val="00966EF7"/>
    <w:rsid w:val="009725FE"/>
    <w:rsid w:val="0097278A"/>
    <w:rsid w:val="00972840"/>
    <w:rsid w:val="00972A53"/>
    <w:rsid w:val="00972C1D"/>
    <w:rsid w:val="00972D70"/>
    <w:rsid w:val="00973474"/>
    <w:rsid w:val="00973A6E"/>
    <w:rsid w:val="00973DD2"/>
    <w:rsid w:val="00974C20"/>
    <w:rsid w:val="00975119"/>
    <w:rsid w:val="009757C7"/>
    <w:rsid w:val="0097588B"/>
    <w:rsid w:val="00975A96"/>
    <w:rsid w:val="00975DAB"/>
    <w:rsid w:val="00976A45"/>
    <w:rsid w:val="00976F3D"/>
    <w:rsid w:val="00980608"/>
    <w:rsid w:val="009806AD"/>
    <w:rsid w:val="0098177F"/>
    <w:rsid w:val="0098220A"/>
    <w:rsid w:val="009826CF"/>
    <w:rsid w:val="00982B0B"/>
    <w:rsid w:val="00982D49"/>
    <w:rsid w:val="00984394"/>
    <w:rsid w:val="00984E3C"/>
    <w:rsid w:val="0098501E"/>
    <w:rsid w:val="00986BA5"/>
    <w:rsid w:val="00987B52"/>
    <w:rsid w:val="009909CA"/>
    <w:rsid w:val="00991DCE"/>
    <w:rsid w:val="00991F06"/>
    <w:rsid w:val="00991F29"/>
    <w:rsid w:val="00992C31"/>
    <w:rsid w:val="00992E48"/>
    <w:rsid w:val="00992FFC"/>
    <w:rsid w:val="009935ED"/>
    <w:rsid w:val="00995BE7"/>
    <w:rsid w:val="009A09A0"/>
    <w:rsid w:val="009A1397"/>
    <w:rsid w:val="009A1A29"/>
    <w:rsid w:val="009A27D8"/>
    <w:rsid w:val="009A3196"/>
    <w:rsid w:val="009A3CEC"/>
    <w:rsid w:val="009A4251"/>
    <w:rsid w:val="009A5141"/>
    <w:rsid w:val="009A5752"/>
    <w:rsid w:val="009A784F"/>
    <w:rsid w:val="009A795C"/>
    <w:rsid w:val="009A7D04"/>
    <w:rsid w:val="009B08B9"/>
    <w:rsid w:val="009B1473"/>
    <w:rsid w:val="009B19ED"/>
    <w:rsid w:val="009B1F58"/>
    <w:rsid w:val="009B1F5B"/>
    <w:rsid w:val="009B2022"/>
    <w:rsid w:val="009B3021"/>
    <w:rsid w:val="009B3370"/>
    <w:rsid w:val="009B4267"/>
    <w:rsid w:val="009B4825"/>
    <w:rsid w:val="009B5319"/>
    <w:rsid w:val="009B56A5"/>
    <w:rsid w:val="009B5E11"/>
    <w:rsid w:val="009B6C24"/>
    <w:rsid w:val="009B74FA"/>
    <w:rsid w:val="009C030C"/>
    <w:rsid w:val="009C0653"/>
    <w:rsid w:val="009C0A06"/>
    <w:rsid w:val="009C0D4C"/>
    <w:rsid w:val="009C1CBF"/>
    <w:rsid w:val="009C1EC8"/>
    <w:rsid w:val="009C39FA"/>
    <w:rsid w:val="009C44EF"/>
    <w:rsid w:val="009C4640"/>
    <w:rsid w:val="009C503C"/>
    <w:rsid w:val="009C560B"/>
    <w:rsid w:val="009C5D85"/>
    <w:rsid w:val="009C6F40"/>
    <w:rsid w:val="009C76D4"/>
    <w:rsid w:val="009C7DAF"/>
    <w:rsid w:val="009D043B"/>
    <w:rsid w:val="009D0A03"/>
    <w:rsid w:val="009D0A5E"/>
    <w:rsid w:val="009D15A6"/>
    <w:rsid w:val="009D1748"/>
    <w:rsid w:val="009D2322"/>
    <w:rsid w:val="009D232C"/>
    <w:rsid w:val="009D24B9"/>
    <w:rsid w:val="009D32BF"/>
    <w:rsid w:val="009D3D41"/>
    <w:rsid w:val="009D60B1"/>
    <w:rsid w:val="009D6168"/>
    <w:rsid w:val="009D6565"/>
    <w:rsid w:val="009D6E50"/>
    <w:rsid w:val="009D7BD3"/>
    <w:rsid w:val="009E0258"/>
    <w:rsid w:val="009E1718"/>
    <w:rsid w:val="009E2825"/>
    <w:rsid w:val="009E3251"/>
    <w:rsid w:val="009E3D12"/>
    <w:rsid w:val="009E4B73"/>
    <w:rsid w:val="009E5766"/>
    <w:rsid w:val="009E57B1"/>
    <w:rsid w:val="009E5B7E"/>
    <w:rsid w:val="009E5D98"/>
    <w:rsid w:val="009E65B4"/>
    <w:rsid w:val="009F03FF"/>
    <w:rsid w:val="009F158B"/>
    <w:rsid w:val="009F2B2E"/>
    <w:rsid w:val="009F3630"/>
    <w:rsid w:val="009F3B14"/>
    <w:rsid w:val="009F436D"/>
    <w:rsid w:val="009F5DE7"/>
    <w:rsid w:val="009F6D43"/>
    <w:rsid w:val="009F6DBE"/>
    <w:rsid w:val="009F6F28"/>
    <w:rsid w:val="00A0024F"/>
    <w:rsid w:val="00A004DC"/>
    <w:rsid w:val="00A00DEB"/>
    <w:rsid w:val="00A0127A"/>
    <w:rsid w:val="00A017BE"/>
    <w:rsid w:val="00A019D9"/>
    <w:rsid w:val="00A01B68"/>
    <w:rsid w:val="00A01E80"/>
    <w:rsid w:val="00A025EB"/>
    <w:rsid w:val="00A02674"/>
    <w:rsid w:val="00A03C32"/>
    <w:rsid w:val="00A03FF5"/>
    <w:rsid w:val="00A0407E"/>
    <w:rsid w:val="00A041E1"/>
    <w:rsid w:val="00A045F9"/>
    <w:rsid w:val="00A04974"/>
    <w:rsid w:val="00A04D2C"/>
    <w:rsid w:val="00A05093"/>
    <w:rsid w:val="00A057C3"/>
    <w:rsid w:val="00A05E0E"/>
    <w:rsid w:val="00A06403"/>
    <w:rsid w:val="00A104C3"/>
    <w:rsid w:val="00A11095"/>
    <w:rsid w:val="00A12348"/>
    <w:rsid w:val="00A1302F"/>
    <w:rsid w:val="00A133F7"/>
    <w:rsid w:val="00A13C88"/>
    <w:rsid w:val="00A1412A"/>
    <w:rsid w:val="00A16FEE"/>
    <w:rsid w:val="00A203AB"/>
    <w:rsid w:val="00A21FF2"/>
    <w:rsid w:val="00A228E1"/>
    <w:rsid w:val="00A22C7E"/>
    <w:rsid w:val="00A22E37"/>
    <w:rsid w:val="00A22E9D"/>
    <w:rsid w:val="00A2312A"/>
    <w:rsid w:val="00A232FC"/>
    <w:rsid w:val="00A23387"/>
    <w:rsid w:val="00A23F3E"/>
    <w:rsid w:val="00A24188"/>
    <w:rsid w:val="00A245D8"/>
    <w:rsid w:val="00A25441"/>
    <w:rsid w:val="00A25932"/>
    <w:rsid w:val="00A27A3E"/>
    <w:rsid w:val="00A30C4E"/>
    <w:rsid w:val="00A30E3A"/>
    <w:rsid w:val="00A31723"/>
    <w:rsid w:val="00A322A5"/>
    <w:rsid w:val="00A32857"/>
    <w:rsid w:val="00A328A0"/>
    <w:rsid w:val="00A32B43"/>
    <w:rsid w:val="00A3532F"/>
    <w:rsid w:val="00A35379"/>
    <w:rsid w:val="00A36943"/>
    <w:rsid w:val="00A36E7A"/>
    <w:rsid w:val="00A37231"/>
    <w:rsid w:val="00A37F00"/>
    <w:rsid w:val="00A40612"/>
    <w:rsid w:val="00A4091C"/>
    <w:rsid w:val="00A4094C"/>
    <w:rsid w:val="00A40E5E"/>
    <w:rsid w:val="00A41534"/>
    <w:rsid w:val="00A41EC2"/>
    <w:rsid w:val="00A42FA6"/>
    <w:rsid w:val="00A445C7"/>
    <w:rsid w:val="00A4477A"/>
    <w:rsid w:val="00A4671D"/>
    <w:rsid w:val="00A469FD"/>
    <w:rsid w:val="00A50021"/>
    <w:rsid w:val="00A51B40"/>
    <w:rsid w:val="00A522DA"/>
    <w:rsid w:val="00A52503"/>
    <w:rsid w:val="00A528E6"/>
    <w:rsid w:val="00A52A84"/>
    <w:rsid w:val="00A52B0A"/>
    <w:rsid w:val="00A533D7"/>
    <w:rsid w:val="00A53980"/>
    <w:rsid w:val="00A53CB1"/>
    <w:rsid w:val="00A549A9"/>
    <w:rsid w:val="00A54ACE"/>
    <w:rsid w:val="00A54B30"/>
    <w:rsid w:val="00A55106"/>
    <w:rsid w:val="00A55747"/>
    <w:rsid w:val="00A55759"/>
    <w:rsid w:val="00A55E66"/>
    <w:rsid w:val="00A565A9"/>
    <w:rsid w:val="00A569A6"/>
    <w:rsid w:val="00A60178"/>
    <w:rsid w:val="00A606CB"/>
    <w:rsid w:val="00A61133"/>
    <w:rsid w:val="00A616A6"/>
    <w:rsid w:val="00A623A7"/>
    <w:rsid w:val="00A63536"/>
    <w:rsid w:val="00A63619"/>
    <w:rsid w:val="00A63FC6"/>
    <w:rsid w:val="00A6466A"/>
    <w:rsid w:val="00A64756"/>
    <w:rsid w:val="00A655BB"/>
    <w:rsid w:val="00A65BC0"/>
    <w:rsid w:val="00A65E1B"/>
    <w:rsid w:val="00A6615A"/>
    <w:rsid w:val="00A7006D"/>
    <w:rsid w:val="00A70398"/>
    <w:rsid w:val="00A70B79"/>
    <w:rsid w:val="00A715A5"/>
    <w:rsid w:val="00A715B4"/>
    <w:rsid w:val="00A72C20"/>
    <w:rsid w:val="00A73418"/>
    <w:rsid w:val="00A73960"/>
    <w:rsid w:val="00A7398F"/>
    <w:rsid w:val="00A73C94"/>
    <w:rsid w:val="00A7431B"/>
    <w:rsid w:val="00A74957"/>
    <w:rsid w:val="00A74A1C"/>
    <w:rsid w:val="00A7682D"/>
    <w:rsid w:val="00A7797A"/>
    <w:rsid w:val="00A77A12"/>
    <w:rsid w:val="00A77DFF"/>
    <w:rsid w:val="00A8029B"/>
    <w:rsid w:val="00A80AC3"/>
    <w:rsid w:val="00A80F9F"/>
    <w:rsid w:val="00A81482"/>
    <w:rsid w:val="00A81FC4"/>
    <w:rsid w:val="00A821EC"/>
    <w:rsid w:val="00A8334B"/>
    <w:rsid w:val="00A83936"/>
    <w:rsid w:val="00A8439A"/>
    <w:rsid w:val="00A857B5"/>
    <w:rsid w:val="00A85884"/>
    <w:rsid w:val="00A8658C"/>
    <w:rsid w:val="00A86AE7"/>
    <w:rsid w:val="00A87057"/>
    <w:rsid w:val="00A8742C"/>
    <w:rsid w:val="00A9039F"/>
    <w:rsid w:val="00A90CA4"/>
    <w:rsid w:val="00A90EB0"/>
    <w:rsid w:val="00A91013"/>
    <w:rsid w:val="00A921A5"/>
    <w:rsid w:val="00A93F59"/>
    <w:rsid w:val="00A944E1"/>
    <w:rsid w:val="00A94F2D"/>
    <w:rsid w:val="00A96291"/>
    <w:rsid w:val="00A96483"/>
    <w:rsid w:val="00A968A9"/>
    <w:rsid w:val="00A969BC"/>
    <w:rsid w:val="00A96C92"/>
    <w:rsid w:val="00A97065"/>
    <w:rsid w:val="00AA02AA"/>
    <w:rsid w:val="00AA14F0"/>
    <w:rsid w:val="00AA161D"/>
    <w:rsid w:val="00AA1745"/>
    <w:rsid w:val="00AA1CBA"/>
    <w:rsid w:val="00AA24EE"/>
    <w:rsid w:val="00AA2DF1"/>
    <w:rsid w:val="00AA46B8"/>
    <w:rsid w:val="00AA4A24"/>
    <w:rsid w:val="00AA4B43"/>
    <w:rsid w:val="00AA525D"/>
    <w:rsid w:val="00AA6199"/>
    <w:rsid w:val="00AA697D"/>
    <w:rsid w:val="00AA7A83"/>
    <w:rsid w:val="00AA7BE8"/>
    <w:rsid w:val="00AB0386"/>
    <w:rsid w:val="00AB0DBA"/>
    <w:rsid w:val="00AB1621"/>
    <w:rsid w:val="00AB16A4"/>
    <w:rsid w:val="00AB16E3"/>
    <w:rsid w:val="00AB1EAE"/>
    <w:rsid w:val="00AB1F06"/>
    <w:rsid w:val="00AB23ED"/>
    <w:rsid w:val="00AB3127"/>
    <w:rsid w:val="00AB4803"/>
    <w:rsid w:val="00AB6B91"/>
    <w:rsid w:val="00AB799A"/>
    <w:rsid w:val="00AC03D7"/>
    <w:rsid w:val="00AC075A"/>
    <w:rsid w:val="00AC08CB"/>
    <w:rsid w:val="00AC150F"/>
    <w:rsid w:val="00AC3CA7"/>
    <w:rsid w:val="00AC3CD1"/>
    <w:rsid w:val="00AC466D"/>
    <w:rsid w:val="00AC4A13"/>
    <w:rsid w:val="00AC55F2"/>
    <w:rsid w:val="00AC5BE8"/>
    <w:rsid w:val="00AC6488"/>
    <w:rsid w:val="00AC6754"/>
    <w:rsid w:val="00AC682F"/>
    <w:rsid w:val="00AC6978"/>
    <w:rsid w:val="00AC7871"/>
    <w:rsid w:val="00AD0EAD"/>
    <w:rsid w:val="00AD0FCF"/>
    <w:rsid w:val="00AD1168"/>
    <w:rsid w:val="00AD1AA1"/>
    <w:rsid w:val="00AD1F4B"/>
    <w:rsid w:val="00AD259D"/>
    <w:rsid w:val="00AD3696"/>
    <w:rsid w:val="00AD38E1"/>
    <w:rsid w:val="00AD40F6"/>
    <w:rsid w:val="00AD5D22"/>
    <w:rsid w:val="00AD5E41"/>
    <w:rsid w:val="00AD6F12"/>
    <w:rsid w:val="00AD7C11"/>
    <w:rsid w:val="00AE1BB5"/>
    <w:rsid w:val="00AE1C0E"/>
    <w:rsid w:val="00AE2287"/>
    <w:rsid w:val="00AE2BA6"/>
    <w:rsid w:val="00AE2FE4"/>
    <w:rsid w:val="00AE3AF2"/>
    <w:rsid w:val="00AE3BEA"/>
    <w:rsid w:val="00AE3FA0"/>
    <w:rsid w:val="00AE4ADD"/>
    <w:rsid w:val="00AE4DD7"/>
    <w:rsid w:val="00AE53A2"/>
    <w:rsid w:val="00AE55C8"/>
    <w:rsid w:val="00AE5AC4"/>
    <w:rsid w:val="00AE61C8"/>
    <w:rsid w:val="00AE7297"/>
    <w:rsid w:val="00AE7716"/>
    <w:rsid w:val="00AE790C"/>
    <w:rsid w:val="00AE7BBC"/>
    <w:rsid w:val="00AE7FD6"/>
    <w:rsid w:val="00AF0BA3"/>
    <w:rsid w:val="00AF13E4"/>
    <w:rsid w:val="00AF1745"/>
    <w:rsid w:val="00AF1764"/>
    <w:rsid w:val="00AF34FA"/>
    <w:rsid w:val="00AF3622"/>
    <w:rsid w:val="00AF3C51"/>
    <w:rsid w:val="00AF3C75"/>
    <w:rsid w:val="00AF3C80"/>
    <w:rsid w:val="00AF4B83"/>
    <w:rsid w:val="00AF4C37"/>
    <w:rsid w:val="00AF5D78"/>
    <w:rsid w:val="00AF5EF4"/>
    <w:rsid w:val="00AF669A"/>
    <w:rsid w:val="00AF674F"/>
    <w:rsid w:val="00AF6C91"/>
    <w:rsid w:val="00AF6EC4"/>
    <w:rsid w:val="00AF72B7"/>
    <w:rsid w:val="00AF7E76"/>
    <w:rsid w:val="00B0046A"/>
    <w:rsid w:val="00B0094D"/>
    <w:rsid w:val="00B02D9F"/>
    <w:rsid w:val="00B03BFD"/>
    <w:rsid w:val="00B04525"/>
    <w:rsid w:val="00B04928"/>
    <w:rsid w:val="00B0620D"/>
    <w:rsid w:val="00B0651C"/>
    <w:rsid w:val="00B0739A"/>
    <w:rsid w:val="00B07D23"/>
    <w:rsid w:val="00B1103C"/>
    <w:rsid w:val="00B118C0"/>
    <w:rsid w:val="00B128AF"/>
    <w:rsid w:val="00B12FF3"/>
    <w:rsid w:val="00B135C8"/>
    <w:rsid w:val="00B14219"/>
    <w:rsid w:val="00B143EA"/>
    <w:rsid w:val="00B146F9"/>
    <w:rsid w:val="00B15626"/>
    <w:rsid w:val="00B16CD6"/>
    <w:rsid w:val="00B17C8F"/>
    <w:rsid w:val="00B201A4"/>
    <w:rsid w:val="00B209E6"/>
    <w:rsid w:val="00B20DBF"/>
    <w:rsid w:val="00B2264A"/>
    <w:rsid w:val="00B226F7"/>
    <w:rsid w:val="00B23262"/>
    <w:rsid w:val="00B244F0"/>
    <w:rsid w:val="00B25B46"/>
    <w:rsid w:val="00B275FD"/>
    <w:rsid w:val="00B27AC4"/>
    <w:rsid w:val="00B27C53"/>
    <w:rsid w:val="00B304B9"/>
    <w:rsid w:val="00B309D7"/>
    <w:rsid w:val="00B30C6F"/>
    <w:rsid w:val="00B3147C"/>
    <w:rsid w:val="00B3161D"/>
    <w:rsid w:val="00B33042"/>
    <w:rsid w:val="00B331FC"/>
    <w:rsid w:val="00B3346A"/>
    <w:rsid w:val="00B33A29"/>
    <w:rsid w:val="00B33B40"/>
    <w:rsid w:val="00B33E41"/>
    <w:rsid w:val="00B340F9"/>
    <w:rsid w:val="00B34623"/>
    <w:rsid w:val="00B34624"/>
    <w:rsid w:val="00B3509C"/>
    <w:rsid w:val="00B35544"/>
    <w:rsid w:val="00B35B5C"/>
    <w:rsid w:val="00B35D56"/>
    <w:rsid w:val="00B36212"/>
    <w:rsid w:val="00B36787"/>
    <w:rsid w:val="00B36B28"/>
    <w:rsid w:val="00B377AA"/>
    <w:rsid w:val="00B40221"/>
    <w:rsid w:val="00B402B8"/>
    <w:rsid w:val="00B40792"/>
    <w:rsid w:val="00B41197"/>
    <w:rsid w:val="00B414BA"/>
    <w:rsid w:val="00B41726"/>
    <w:rsid w:val="00B41A02"/>
    <w:rsid w:val="00B41BAB"/>
    <w:rsid w:val="00B41BD1"/>
    <w:rsid w:val="00B41CFC"/>
    <w:rsid w:val="00B4220E"/>
    <w:rsid w:val="00B42620"/>
    <w:rsid w:val="00B4302E"/>
    <w:rsid w:val="00B431A5"/>
    <w:rsid w:val="00B4332A"/>
    <w:rsid w:val="00B438B7"/>
    <w:rsid w:val="00B44895"/>
    <w:rsid w:val="00B47575"/>
    <w:rsid w:val="00B47AA9"/>
    <w:rsid w:val="00B47B9E"/>
    <w:rsid w:val="00B50A1F"/>
    <w:rsid w:val="00B50B85"/>
    <w:rsid w:val="00B50FBA"/>
    <w:rsid w:val="00B51035"/>
    <w:rsid w:val="00B51B2E"/>
    <w:rsid w:val="00B5294E"/>
    <w:rsid w:val="00B52CAD"/>
    <w:rsid w:val="00B5351E"/>
    <w:rsid w:val="00B53D1B"/>
    <w:rsid w:val="00B53D43"/>
    <w:rsid w:val="00B54EE0"/>
    <w:rsid w:val="00B55681"/>
    <w:rsid w:val="00B559D0"/>
    <w:rsid w:val="00B56099"/>
    <w:rsid w:val="00B5693B"/>
    <w:rsid w:val="00B56CE5"/>
    <w:rsid w:val="00B6072D"/>
    <w:rsid w:val="00B62A16"/>
    <w:rsid w:val="00B62E38"/>
    <w:rsid w:val="00B6323C"/>
    <w:rsid w:val="00B638EE"/>
    <w:rsid w:val="00B63C4E"/>
    <w:rsid w:val="00B63EF5"/>
    <w:rsid w:val="00B64DB2"/>
    <w:rsid w:val="00B64F2F"/>
    <w:rsid w:val="00B6642E"/>
    <w:rsid w:val="00B67C6C"/>
    <w:rsid w:val="00B67FA5"/>
    <w:rsid w:val="00B70306"/>
    <w:rsid w:val="00B70469"/>
    <w:rsid w:val="00B707C8"/>
    <w:rsid w:val="00B710D0"/>
    <w:rsid w:val="00B71C40"/>
    <w:rsid w:val="00B71E36"/>
    <w:rsid w:val="00B71FA0"/>
    <w:rsid w:val="00B72B67"/>
    <w:rsid w:val="00B7317C"/>
    <w:rsid w:val="00B7362F"/>
    <w:rsid w:val="00B73840"/>
    <w:rsid w:val="00B7442A"/>
    <w:rsid w:val="00B74E2D"/>
    <w:rsid w:val="00B7561C"/>
    <w:rsid w:val="00B76328"/>
    <w:rsid w:val="00B77597"/>
    <w:rsid w:val="00B81D85"/>
    <w:rsid w:val="00B82441"/>
    <w:rsid w:val="00B828A7"/>
    <w:rsid w:val="00B841CB"/>
    <w:rsid w:val="00B841E0"/>
    <w:rsid w:val="00B842FB"/>
    <w:rsid w:val="00B8476F"/>
    <w:rsid w:val="00B84874"/>
    <w:rsid w:val="00B84E2F"/>
    <w:rsid w:val="00B8556D"/>
    <w:rsid w:val="00B861A0"/>
    <w:rsid w:val="00B863DB"/>
    <w:rsid w:val="00B86525"/>
    <w:rsid w:val="00B86726"/>
    <w:rsid w:val="00B8696A"/>
    <w:rsid w:val="00B86F3E"/>
    <w:rsid w:val="00B877FB"/>
    <w:rsid w:val="00B87C2D"/>
    <w:rsid w:val="00B87C6A"/>
    <w:rsid w:val="00B90875"/>
    <w:rsid w:val="00B908F4"/>
    <w:rsid w:val="00B911F5"/>
    <w:rsid w:val="00B9245E"/>
    <w:rsid w:val="00B924DD"/>
    <w:rsid w:val="00B92C6A"/>
    <w:rsid w:val="00B92CC3"/>
    <w:rsid w:val="00B938F9"/>
    <w:rsid w:val="00B93C6D"/>
    <w:rsid w:val="00B93FF8"/>
    <w:rsid w:val="00B94CE2"/>
    <w:rsid w:val="00B964F4"/>
    <w:rsid w:val="00B97784"/>
    <w:rsid w:val="00BA0516"/>
    <w:rsid w:val="00BA094D"/>
    <w:rsid w:val="00BA0EE2"/>
    <w:rsid w:val="00BA1513"/>
    <w:rsid w:val="00BA1E4A"/>
    <w:rsid w:val="00BA1EE5"/>
    <w:rsid w:val="00BA1FA0"/>
    <w:rsid w:val="00BA295E"/>
    <w:rsid w:val="00BA2E97"/>
    <w:rsid w:val="00BA5A0B"/>
    <w:rsid w:val="00BA73B9"/>
    <w:rsid w:val="00BA7823"/>
    <w:rsid w:val="00BB05FD"/>
    <w:rsid w:val="00BB0696"/>
    <w:rsid w:val="00BB0E4E"/>
    <w:rsid w:val="00BB1213"/>
    <w:rsid w:val="00BB211E"/>
    <w:rsid w:val="00BB327C"/>
    <w:rsid w:val="00BB3752"/>
    <w:rsid w:val="00BB3DC7"/>
    <w:rsid w:val="00BB4110"/>
    <w:rsid w:val="00BB4793"/>
    <w:rsid w:val="00BB5019"/>
    <w:rsid w:val="00BB55F6"/>
    <w:rsid w:val="00BB5C75"/>
    <w:rsid w:val="00BB65A0"/>
    <w:rsid w:val="00BB6A6D"/>
    <w:rsid w:val="00BB7B19"/>
    <w:rsid w:val="00BB7C7E"/>
    <w:rsid w:val="00BB7D5F"/>
    <w:rsid w:val="00BC071E"/>
    <w:rsid w:val="00BC1662"/>
    <w:rsid w:val="00BC169E"/>
    <w:rsid w:val="00BC17F1"/>
    <w:rsid w:val="00BC1D08"/>
    <w:rsid w:val="00BC3343"/>
    <w:rsid w:val="00BC4162"/>
    <w:rsid w:val="00BC507A"/>
    <w:rsid w:val="00BC5D03"/>
    <w:rsid w:val="00BC6738"/>
    <w:rsid w:val="00BC70AF"/>
    <w:rsid w:val="00BC72BB"/>
    <w:rsid w:val="00BD0047"/>
    <w:rsid w:val="00BD06BC"/>
    <w:rsid w:val="00BD0826"/>
    <w:rsid w:val="00BD0989"/>
    <w:rsid w:val="00BD0EF2"/>
    <w:rsid w:val="00BD1350"/>
    <w:rsid w:val="00BD178D"/>
    <w:rsid w:val="00BD1A61"/>
    <w:rsid w:val="00BD1CF5"/>
    <w:rsid w:val="00BD243D"/>
    <w:rsid w:val="00BD389F"/>
    <w:rsid w:val="00BD3F03"/>
    <w:rsid w:val="00BD3F21"/>
    <w:rsid w:val="00BD41AA"/>
    <w:rsid w:val="00BD4237"/>
    <w:rsid w:val="00BD50C1"/>
    <w:rsid w:val="00BD5905"/>
    <w:rsid w:val="00BD5D1C"/>
    <w:rsid w:val="00BD60A5"/>
    <w:rsid w:val="00BD677D"/>
    <w:rsid w:val="00BD6826"/>
    <w:rsid w:val="00BD70DA"/>
    <w:rsid w:val="00BD7F9B"/>
    <w:rsid w:val="00BE18D8"/>
    <w:rsid w:val="00BE23A5"/>
    <w:rsid w:val="00BE28D9"/>
    <w:rsid w:val="00BE3057"/>
    <w:rsid w:val="00BE3476"/>
    <w:rsid w:val="00BE3FF3"/>
    <w:rsid w:val="00BE55C0"/>
    <w:rsid w:val="00BE5BB8"/>
    <w:rsid w:val="00BE687F"/>
    <w:rsid w:val="00BE70C7"/>
    <w:rsid w:val="00BE7100"/>
    <w:rsid w:val="00BE7222"/>
    <w:rsid w:val="00BE7EAD"/>
    <w:rsid w:val="00BF00C1"/>
    <w:rsid w:val="00BF0386"/>
    <w:rsid w:val="00BF0C75"/>
    <w:rsid w:val="00BF367B"/>
    <w:rsid w:val="00BF396A"/>
    <w:rsid w:val="00BF534B"/>
    <w:rsid w:val="00BF555C"/>
    <w:rsid w:val="00BF6C11"/>
    <w:rsid w:val="00BF761A"/>
    <w:rsid w:val="00BF788B"/>
    <w:rsid w:val="00BF7A8D"/>
    <w:rsid w:val="00C00A4A"/>
    <w:rsid w:val="00C01B7A"/>
    <w:rsid w:val="00C01BD7"/>
    <w:rsid w:val="00C01DC3"/>
    <w:rsid w:val="00C020AF"/>
    <w:rsid w:val="00C0374A"/>
    <w:rsid w:val="00C05B4E"/>
    <w:rsid w:val="00C060A6"/>
    <w:rsid w:val="00C061A1"/>
    <w:rsid w:val="00C07EDC"/>
    <w:rsid w:val="00C103EE"/>
    <w:rsid w:val="00C11839"/>
    <w:rsid w:val="00C1192A"/>
    <w:rsid w:val="00C12556"/>
    <w:rsid w:val="00C12F9B"/>
    <w:rsid w:val="00C13469"/>
    <w:rsid w:val="00C13686"/>
    <w:rsid w:val="00C14589"/>
    <w:rsid w:val="00C1464A"/>
    <w:rsid w:val="00C14924"/>
    <w:rsid w:val="00C15E13"/>
    <w:rsid w:val="00C161F6"/>
    <w:rsid w:val="00C16B55"/>
    <w:rsid w:val="00C17353"/>
    <w:rsid w:val="00C174F4"/>
    <w:rsid w:val="00C177D9"/>
    <w:rsid w:val="00C216D2"/>
    <w:rsid w:val="00C216F3"/>
    <w:rsid w:val="00C21B15"/>
    <w:rsid w:val="00C227BC"/>
    <w:rsid w:val="00C23CA5"/>
    <w:rsid w:val="00C2453A"/>
    <w:rsid w:val="00C2490E"/>
    <w:rsid w:val="00C24E74"/>
    <w:rsid w:val="00C26C88"/>
    <w:rsid w:val="00C271AC"/>
    <w:rsid w:val="00C274DA"/>
    <w:rsid w:val="00C277A2"/>
    <w:rsid w:val="00C30C18"/>
    <w:rsid w:val="00C31468"/>
    <w:rsid w:val="00C330E9"/>
    <w:rsid w:val="00C33AE8"/>
    <w:rsid w:val="00C33F61"/>
    <w:rsid w:val="00C342D9"/>
    <w:rsid w:val="00C3471A"/>
    <w:rsid w:val="00C349BF"/>
    <w:rsid w:val="00C34B99"/>
    <w:rsid w:val="00C357BC"/>
    <w:rsid w:val="00C361C6"/>
    <w:rsid w:val="00C36771"/>
    <w:rsid w:val="00C36B25"/>
    <w:rsid w:val="00C36F0B"/>
    <w:rsid w:val="00C40FEA"/>
    <w:rsid w:val="00C41B97"/>
    <w:rsid w:val="00C41EE9"/>
    <w:rsid w:val="00C437E2"/>
    <w:rsid w:val="00C4686F"/>
    <w:rsid w:val="00C46E28"/>
    <w:rsid w:val="00C476B7"/>
    <w:rsid w:val="00C50797"/>
    <w:rsid w:val="00C515B0"/>
    <w:rsid w:val="00C5333C"/>
    <w:rsid w:val="00C53BCE"/>
    <w:rsid w:val="00C53CCC"/>
    <w:rsid w:val="00C558D4"/>
    <w:rsid w:val="00C55BE6"/>
    <w:rsid w:val="00C55D31"/>
    <w:rsid w:val="00C5775A"/>
    <w:rsid w:val="00C57CA0"/>
    <w:rsid w:val="00C606EF"/>
    <w:rsid w:val="00C60F34"/>
    <w:rsid w:val="00C62C5A"/>
    <w:rsid w:val="00C643C7"/>
    <w:rsid w:val="00C65062"/>
    <w:rsid w:val="00C668E1"/>
    <w:rsid w:val="00C67D30"/>
    <w:rsid w:val="00C700E7"/>
    <w:rsid w:val="00C70509"/>
    <w:rsid w:val="00C710ED"/>
    <w:rsid w:val="00C72476"/>
    <w:rsid w:val="00C7281A"/>
    <w:rsid w:val="00C72BBE"/>
    <w:rsid w:val="00C72D1C"/>
    <w:rsid w:val="00C73359"/>
    <w:rsid w:val="00C73BBE"/>
    <w:rsid w:val="00C73C4F"/>
    <w:rsid w:val="00C75122"/>
    <w:rsid w:val="00C75281"/>
    <w:rsid w:val="00C755F2"/>
    <w:rsid w:val="00C75774"/>
    <w:rsid w:val="00C7619D"/>
    <w:rsid w:val="00C76584"/>
    <w:rsid w:val="00C76CF3"/>
    <w:rsid w:val="00C7733B"/>
    <w:rsid w:val="00C77E87"/>
    <w:rsid w:val="00C80BF2"/>
    <w:rsid w:val="00C81432"/>
    <w:rsid w:val="00C81E1B"/>
    <w:rsid w:val="00C81EF1"/>
    <w:rsid w:val="00C823E7"/>
    <w:rsid w:val="00C82656"/>
    <w:rsid w:val="00C82760"/>
    <w:rsid w:val="00C82A43"/>
    <w:rsid w:val="00C8322C"/>
    <w:rsid w:val="00C83538"/>
    <w:rsid w:val="00C83FDB"/>
    <w:rsid w:val="00C84189"/>
    <w:rsid w:val="00C84E06"/>
    <w:rsid w:val="00C853F9"/>
    <w:rsid w:val="00C85792"/>
    <w:rsid w:val="00C85BBF"/>
    <w:rsid w:val="00C85F77"/>
    <w:rsid w:val="00C86AD6"/>
    <w:rsid w:val="00C86C22"/>
    <w:rsid w:val="00C878FC"/>
    <w:rsid w:val="00C87E28"/>
    <w:rsid w:val="00C87FBD"/>
    <w:rsid w:val="00C91256"/>
    <w:rsid w:val="00C91372"/>
    <w:rsid w:val="00C9142D"/>
    <w:rsid w:val="00C915EA"/>
    <w:rsid w:val="00C918AF"/>
    <w:rsid w:val="00C91A2E"/>
    <w:rsid w:val="00C94992"/>
    <w:rsid w:val="00C9502E"/>
    <w:rsid w:val="00C95260"/>
    <w:rsid w:val="00C95386"/>
    <w:rsid w:val="00C95822"/>
    <w:rsid w:val="00C95850"/>
    <w:rsid w:val="00C96688"/>
    <w:rsid w:val="00C96A1F"/>
    <w:rsid w:val="00C973D5"/>
    <w:rsid w:val="00C97A7B"/>
    <w:rsid w:val="00CA0093"/>
    <w:rsid w:val="00CA062C"/>
    <w:rsid w:val="00CA0AD6"/>
    <w:rsid w:val="00CA2A1D"/>
    <w:rsid w:val="00CA2A48"/>
    <w:rsid w:val="00CA2C26"/>
    <w:rsid w:val="00CA31BE"/>
    <w:rsid w:val="00CA3F59"/>
    <w:rsid w:val="00CA439A"/>
    <w:rsid w:val="00CA43F7"/>
    <w:rsid w:val="00CA4821"/>
    <w:rsid w:val="00CA4E35"/>
    <w:rsid w:val="00CA59BF"/>
    <w:rsid w:val="00CA604E"/>
    <w:rsid w:val="00CA70A0"/>
    <w:rsid w:val="00CA7D02"/>
    <w:rsid w:val="00CB0A6C"/>
    <w:rsid w:val="00CB13F3"/>
    <w:rsid w:val="00CB1834"/>
    <w:rsid w:val="00CB1970"/>
    <w:rsid w:val="00CB252D"/>
    <w:rsid w:val="00CB27E9"/>
    <w:rsid w:val="00CB287B"/>
    <w:rsid w:val="00CB28D8"/>
    <w:rsid w:val="00CB3E9F"/>
    <w:rsid w:val="00CB4547"/>
    <w:rsid w:val="00CB48DA"/>
    <w:rsid w:val="00CB49E3"/>
    <w:rsid w:val="00CB49FE"/>
    <w:rsid w:val="00CB4DEF"/>
    <w:rsid w:val="00CB5E27"/>
    <w:rsid w:val="00CB7DF2"/>
    <w:rsid w:val="00CB7F43"/>
    <w:rsid w:val="00CC029C"/>
    <w:rsid w:val="00CC03B7"/>
    <w:rsid w:val="00CC05E1"/>
    <w:rsid w:val="00CC08B8"/>
    <w:rsid w:val="00CC0AFC"/>
    <w:rsid w:val="00CC1199"/>
    <w:rsid w:val="00CC1B28"/>
    <w:rsid w:val="00CC28F6"/>
    <w:rsid w:val="00CC3178"/>
    <w:rsid w:val="00CC4163"/>
    <w:rsid w:val="00CC4555"/>
    <w:rsid w:val="00CC4ACD"/>
    <w:rsid w:val="00CC73C3"/>
    <w:rsid w:val="00CC77F3"/>
    <w:rsid w:val="00CD065A"/>
    <w:rsid w:val="00CD262B"/>
    <w:rsid w:val="00CD3B98"/>
    <w:rsid w:val="00CD4C20"/>
    <w:rsid w:val="00CD5064"/>
    <w:rsid w:val="00CD5F5D"/>
    <w:rsid w:val="00CD613A"/>
    <w:rsid w:val="00CD646F"/>
    <w:rsid w:val="00CD6587"/>
    <w:rsid w:val="00CD6DF5"/>
    <w:rsid w:val="00CD79FE"/>
    <w:rsid w:val="00CD7AF1"/>
    <w:rsid w:val="00CD7CCE"/>
    <w:rsid w:val="00CE2C38"/>
    <w:rsid w:val="00CE3757"/>
    <w:rsid w:val="00CE38AB"/>
    <w:rsid w:val="00CE4181"/>
    <w:rsid w:val="00CE456C"/>
    <w:rsid w:val="00CE5111"/>
    <w:rsid w:val="00CE51F7"/>
    <w:rsid w:val="00CE6CF1"/>
    <w:rsid w:val="00CE7181"/>
    <w:rsid w:val="00CE71F3"/>
    <w:rsid w:val="00CE76F0"/>
    <w:rsid w:val="00CF08D5"/>
    <w:rsid w:val="00CF16AB"/>
    <w:rsid w:val="00CF1E32"/>
    <w:rsid w:val="00CF1FB6"/>
    <w:rsid w:val="00CF3BBA"/>
    <w:rsid w:val="00CF48FB"/>
    <w:rsid w:val="00CF6801"/>
    <w:rsid w:val="00CF68A3"/>
    <w:rsid w:val="00CF6B5D"/>
    <w:rsid w:val="00CF6C80"/>
    <w:rsid w:val="00CF71BC"/>
    <w:rsid w:val="00CF79AB"/>
    <w:rsid w:val="00CF7A4D"/>
    <w:rsid w:val="00CF7B0B"/>
    <w:rsid w:val="00D004EA"/>
    <w:rsid w:val="00D01146"/>
    <w:rsid w:val="00D01B20"/>
    <w:rsid w:val="00D0245F"/>
    <w:rsid w:val="00D0300C"/>
    <w:rsid w:val="00D03048"/>
    <w:rsid w:val="00D03785"/>
    <w:rsid w:val="00D03BA8"/>
    <w:rsid w:val="00D03CB3"/>
    <w:rsid w:val="00D046E7"/>
    <w:rsid w:val="00D04E83"/>
    <w:rsid w:val="00D05017"/>
    <w:rsid w:val="00D05421"/>
    <w:rsid w:val="00D065A9"/>
    <w:rsid w:val="00D065F5"/>
    <w:rsid w:val="00D0686E"/>
    <w:rsid w:val="00D068EA"/>
    <w:rsid w:val="00D06BDE"/>
    <w:rsid w:val="00D078A4"/>
    <w:rsid w:val="00D10637"/>
    <w:rsid w:val="00D107E4"/>
    <w:rsid w:val="00D13E67"/>
    <w:rsid w:val="00D148F9"/>
    <w:rsid w:val="00D15228"/>
    <w:rsid w:val="00D1653E"/>
    <w:rsid w:val="00D16596"/>
    <w:rsid w:val="00D169FF"/>
    <w:rsid w:val="00D172B9"/>
    <w:rsid w:val="00D20417"/>
    <w:rsid w:val="00D2045B"/>
    <w:rsid w:val="00D20E2C"/>
    <w:rsid w:val="00D213CC"/>
    <w:rsid w:val="00D217CC"/>
    <w:rsid w:val="00D21B7E"/>
    <w:rsid w:val="00D21FB7"/>
    <w:rsid w:val="00D220A2"/>
    <w:rsid w:val="00D2252A"/>
    <w:rsid w:val="00D2319C"/>
    <w:rsid w:val="00D23C0A"/>
    <w:rsid w:val="00D24EDD"/>
    <w:rsid w:val="00D25768"/>
    <w:rsid w:val="00D26707"/>
    <w:rsid w:val="00D27CE0"/>
    <w:rsid w:val="00D301D9"/>
    <w:rsid w:val="00D3296B"/>
    <w:rsid w:val="00D33093"/>
    <w:rsid w:val="00D33749"/>
    <w:rsid w:val="00D338C2"/>
    <w:rsid w:val="00D33CF4"/>
    <w:rsid w:val="00D352C1"/>
    <w:rsid w:val="00D35F08"/>
    <w:rsid w:val="00D36003"/>
    <w:rsid w:val="00D37348"/>
    <w:rsid w:val="00D37A21"/>
    <w:rsid w:val="00D37CBE"/>
    <w:rsid w:val="00D401DD"/>
    <w:rsid w:val="00D405A1"/>
    <w:rsid w:val="00D40C5C"/>
    <w:rsid w:val="00D40C80"/>
    <w:rsid w:val="00D41093"/>
    <w:rsid w:val="00D41599"/>
    <w:rsid w:val="00D417C6"/>
    <w:rsid w:val="00D422B3"/>
    <w:rsid w:val="00D42596"/>
    <w:rsid w:val="00D427E9"/>
    <w:rsid w:val="00D429BA"/>
    <w:rsid w:val="00D43218"/>
    <w:rsid w:val="00D4338B"/>
    <w:rsid w:val="00D44A12"/>
    <w:rsid w:val="00D455D1"/>
    <w:rsid w:val="00D46705"/>
    <w:rsid w:val="00D47185"/>
    <w:rsid w:val="00D4777E"/>
    <w:rsid w:val="00D4795A"/>
    <w:rsid w:val="00D47D95"/>
    <w:rsid w:val="00D47EAD"/>
    <w:rsid w:val="00D5036C"/>
    <w:rsid w:val="00D512D6"/>
    <w:rsid w:val="00D529A0"/>
    <w:rsid w:val="00D53B6B"/>
    <w:rsid w:val="00D5435E"/>
    <w:rsid w:val="00D547A0"/>
    <w:rsid w:val="00D54A1F"/>
    <w:rsid w:val="00D559D0"/>
    <w:rsid w:val="00D55F06"/>
    <w:rsid w:val="00D55FC3"/>
    <w:rsid w:val="00D56814"/>
    <w:rsid w:val="00D57489"/>
    <w:rsid w:val="00D578FE"/>
    <w:rsid w:val="00D60073"/>
    <w:rsid w:val="00D6013B"/>
    <w:rsid w:val="00D61077"/>
    <w:rsid w:val="00D6134E"/>
    <w:rsid w:val="00D62123"/>
    <w:rsid w:val="00D6308A"/>
    <w:rsid w:val="00D63D88"/>
    <w:rsid w:val="00D642C0"/>
    <w:rsid w:val="00D64765"/>
    <w:rsid w:val="00D64A58"/>
    <w:rsid w:val="00D65540"/>
    <w:rsid w:val="00D65872"/>
    <w:rsid w:val="00D66354"/>
    <w:rsid w:val="00D6656C"/>
    <w:rsid w:val="00D66765"/>
    <w:rsid w:val="00D670AB"/>
    <w:rsid w:val="00D70B7A"/>
    <w:rsid w:val="00D70C82"/>
    <w:rsid w:val="00D71081"/>
    <w:rsid w:val="00D7124D"/>
    <w:rsid w:val="00D7173D"/>
    <w:rsid w:val="00D7282E"/>
    <w:rsid w:val="00D73555"/>
    <w:rsid w:val="00D74E04"/>
    <w:rsid w:val="00D74E0C"/>
    <w:rsid w:val="00D74F06"/>
    <w:rsid w:val="00D75427"/>
    <w:rsid w:val="00D75791"/>
    <w:rsid w:val="00D76061"/>
    <w:rsid w:val="00D763C0"/>
    <w:rsid w:val="00D764EB"/>
    <w:rsid w:val="00D766DF"/>
    <w:rsid w:val="00D77B21"/>
    <w:rsid w:val="00D808A2"/>
    <w:rsid w:val="00D8122B"/>
    <w:rsid w:val="00D8185E"/>
    <w:rsid w:val="00D81FCF"/>
    <w:rsid w:val="00D82AA5"/>
    <w:rsid w:val="00D84012"/>
    <w:rsid w:val="00D844F5"/>
    <w:rsid w:val="00D85E0D"/>
    <w:rsid w:val="00D85F6C"/>
    <w:rsid w:val="00D8723E"/>
    <w:rsid w:val="00D87882"/>
    <w:rsid w:val="00D87E1E"/>
    <w:rsid w:val="00D900AB"/>
    <w:rsid w:val="00D9047B"/>
    <w:rsid w:val="00D904C3"/>
    <w:rsid w:val="00D90F7B"/>
    <w:rsid w:val="00D917F2"/>
    <w:rsid w:val="00D917F8"/>
    <w:rsid w:val="00D9219E"/>
    <w:rsid w:val="00D92A23"/>
    <w:rsid w:val="00D9325E"/>
    <w:rsid w:val="00D94133"/>
    <w:rsid w:val="00D94A45"/>
    <w:rsid w:val="00D94D60"/>
    <w:rsid w:val="00D952AB"/>
    <w:rsid w:val="00D95C63"/>
    <w:rsid w:val="00D95EF5"/>
    <w:rsid w:val="00D96B20"/>
    <w:rsid w:val="00D97B55"/>
    <w:rsid w:val="00DA140B"/>
    <w:rsid w:val="00DA1506"/>
    <w:rsid w:val="00DA1EAB"/>
    <w:rsid w:val="00DA4825"/>
    <w:rsid w:val="00DA48C8"/>
    <w:rsid w:val="00DA4BFC"/>
    <w:rsid w:val="00DA4C9F"/>
    <w:rsid w:val="00DA5363"/>
    <w:rsid w:val="00DA5A8E"/>
    <w:rsid w:val="00DA6402"/>
    <w:rsid w:val="00DA65EE"/>
    <w:rsid w:val="00DA6CB1"/>
    <w:rsid w:val="00DB0F73"/>
    <w:rsid w:val="00DB142C"/>
    <w:rsid w:val="00DB1A2E"/>
    <w:rsid w:val="00DB21C5"/>
    <w:rsid w:val="00DB3AE2"/>
    <w:rsid w:val="00DB4142"/>
    <w:rsid w:val="00DB5069"/>
    <w:rsid w:val="00DB548C"/>
    <w:rsid w:val="00DB5714"/>
    <w:rsid w:val="00DB7245"/>
    <w:rsid w:val="00DB74A5"/>
    <w:rsid w:val="00DC032B"/>
    <w:rsid w:val="00DC05A0"/>
    <w:rsid w:val="00DC0C00"/>
    <w:rsid w:val="00DC0D19"/>
    <w:rsid w:val="00DC10C7"/>
    <w:rsid w:val="00DC1CDA"/>
    <w:rsid w:val="00DC27D3"/>
    <w:rsid w:val="00DC2A34"/>
    <w:rsid w:val="00DC3AF5"/>
    <w:rsid w:val="00DC3B43"/>
    <w:rsid w:val="00DC5450"/>
    <w:rsid w:val="00DC54F1"/>
    <w:rsid w:val="00DC56F2"/>
    <w:rsid w:val="00DC58C0"/>
    <w:rsid w:val="00DC5EE1"/>
    <w:rsid w:val="00DC679C"/>
    <w:rsid w:val="00DC67EF"/>
    <w:rsid w:val="00DC68CC"/>
    <w:rsid w:val="00DC71B4"/>
    <w:rsid w:val="00DC7212"/>
    <w:rsid w:val="00DC7360"/>
    <w:rsid w:val="00DC7462"/>
    <w:rsid w:val="00DC7768"/>
    <w:rsid w:val="00DC7BAB"/>
    <w:rsid w:val="00DC7C32"/>
    <w:rsid w:val="00DD024E"/>
    <w:rsid w:val="00DD09EF"/>
    <w:rsid w:val="00DD0FD1"/>
    <w:rsid w:val="00DD2C3D"/>
    <w:rsid w:val="00DD2EA0"/>
    <w:rsid w:val="00DD54B5"/>
    <w:rsid w:val="00DD73F2"/>
    <w:rsid w:val="00DD76A4"/>
    <w:rsid w:val="00DD77F4"/>
    <w:rsid w:val="00DD7EAF"/>
    <w:rsid w:val="00DE0A38"/>
    <w:rsid w:val="00DE12B4"/>
    <w:rsid w:val="00DE2EA8"/>
    <w:rsid w:val="00DE3241"/>
    <w:rsid w:val="00DE3ACF"/>
    <w:rsid w:val="00DE3EC1"/>
    <w:rsid w:val="00DE4313"/>
    <w:rsid w:val="00DE44B4"/>
    <w:rsid w:val="00DE4F4B"/>
    <w:rsid w:val="00DE58BA"/>
    <w:rsid w:val="00DE5916"/>
    <w:rsid w:val="00DE5F19"/>
    <w:rsid w:val="00DE6ED1"/>
    <w:rsid w:val="00DE7326"/>
    <w:rsid w:val="00DE7840"/>
    <w:rsid w:val="00DE7BCD"/>
    <w:rsid w:val="00DE7D86"/>
    <w:rsid w:val="00DE7FF7"/>
    <w:rsid w:val="00DF0390"/>
    <w:rsid w:val="00DF0B3F"/>
    <w:rsid w:val="00DF0BE2"/>
    <w:rsid w:val="00DF14A2"/>
    <w:rsid w:val="00DF2327"/>
    <w:rsid w:val="00DF2793"/>
    <w:rsid w:val="00DF2D25"/>
    <w:rsid w:val="00DF336B"/>
    <w:rsid w:val="00DF36E1"/>
    <w:rsid w:val="00DF395A"/>
    <w:rsid w:val="00DF3B7C"/>
    <w:rsid w:val="00DF3DCB"/>
    <w:rsid w:val="00DF42F4"/>
    <w:rsid w:val="00DF4B4F"/>
    <w:rsid w:val="00DF4CC8"/>
    <w:rsid w:val="00DF589E"/>
    <w:rsid w:val="00DF58AD"/>
    <w:rsid w:val="00DF5BA1"/>
    <w:rsid w:val="00DF6445"/>
    <w:rsid w:val="00DF6B2C"/>
    <w:rsid w:val="00DF771C"/>
    <w:rsid w:val="00DF77F4"/>
    <w:rsid w:val="00DF797A"/>
    <w:rsid w:val="00DF7C3E"/>
    <w:rsid w:val="00E01A6C"/>
    <w:rsid w:val="00E01C37"/>
    <w:rsid w:val="00E031C4"/>
    <w:rsid w:val="00E037D2"/>
    <w:rsid w:val="00E039EF"/>
    <w:rsid w:val="00E048D8"/>
    <w:rsid w:val="00E04B5A"/>
    <w:rsid w:val="00E05528"/>
    <w:rsid w:val="00E063BB"/>
    <w:rsid w:val="00E07BF4"/>
    <w:rsid w:val="00E108BE"/>
    <w:rsid w:val="00E11F1F"/>
    <w:rsid w:val="00E123AD"/>
    <w:rsid w:val="00E12D81"/>
    <w:rsid w:val="00E13791"/>
    <w:rsid w:val="00E1491F"/>
    <w:rsid w:val="00E15469"/>
    <w:rsid w:val="00E1555F"/>
    <w:rsid w:val="00E1571C"/>
    <w:rsid w:val="00E15DB0"/>
    <w:rsid w:val="00E1662A"/>
    <w:rsid w:val="00E170B7"/>
    <w:rsid w:val="00E20763"/>
    <w:rsid w:val="00E20973"/>
    <w:rsid w:val="00E20A03"/>
    <w:rsid w:val="00E20E8F"/>
    <w:rsid w:val="00E20FD5"/>
    <w:rsid w:val="00E21B0D"/>
    <w:rsid w:val="00E21D12"/>
    <w:rsid w:val="00E2289B"/>
    <w:rsid w:val="00E23091"/>
    <w:rsid w:val="00E23320"/>
    <w:rsid w:val="00E23C8D"/>
    <w:rsid w:val="00E24180"/>
    <w:rsid w:val="00E24B69"/>
    <w:rsid w:val="00E25095"/>
    <w:rsid w:val="00E25108"/>
    <w:rsid w:val="00E25EEF"/>
    <w:rsid w:val="00E26C43"/>
    <w:rsid w:val="00E26FD1"/>
    <w:rsid w:val="00E27FAD"/>
    <w:rsid w:val="00E313FB"/>
    <w:rsid w:val="00E315A1"/>
    <w:rsid w:val="00E31D39"/>
    <w:rsid w:val="00E32042"/>
    <w:rsid w:val="00E32885"/>
    <w:rsid w:val="00E32C6D"/>
    <w:rsid w:val="00E338E9"/>
    <w:rsid w:val="00E33AA7"/>
    <w:rsid w:val="00E35893"/>
    <w:rsid w:val="00E35EAD"/>
    <w:rsid w:val="00E36558"/>
    <w:rsid w:val="00E379C9"/>
    <w:rsid w:val="00E4002F"/>
    <w:rsid w:val="00E407DC"/>
    <w:rsid w:val="00E40E94"/>
    <w:rsid w:val="00E41348"/>
    <w:rsid w:val="00E42D12"/>
    <w:rsid w:val="00E432DF"/>
    <w:rsid w:val="00E43B48"/>
    <w:rsid w:val="00E44A1D"/>
    <w:rsid w:val="00E451DB"/>
    <w:rsid w:val="00E4557F"/>
    <w:rsid w:val="00E45BDC"/>
    <w:rsid w:val="00E460D1"/>
    <w:rsid w:val="00E46C76"/>
    <w:rsid w:val="00E47742"/>
    <w:rsid w:val="00E47E50"/>
    <w:rsid w:val="00E50C01"/>
    <w:rsid w:val="00E512DA"/>
    <w:rsid w:val="00E5139D"/>
    <w:rsid w:val="00E52150"/>
    <w:rsid w:val="00E52D09"/>
    <w:rsid w:val="00E53C8D"/>
    <w:rsid w:val="00E53CC4"/>
    <w:rsid w:val="00E53EAF"/>
    <w:rsid w:val="00E53F89"/>
    <w:rsid w:val="00E5456C"/>
    <w:rsid w:val="00E54804"/>
    <w:rsid w:val="00E54B71"/>
    <w:rsid w:val="00E551EB"/>
    <w:rsid w:val="00E56849"/>
    <w:rsid w:val="00E56FA8"/>
    <w:rsid w:val="00E62006"/>
    <w:rsid w:val="00E62433"/>
    <w:rsid w:val="00E643DD"/>
    <w:rsid w:val="00E647C6"/>
    <w:rsid w:val="00E6557A"/>
    <w:rsid w:val="00E65FF8"/>
    <w:rsid w:val="00E66176"/>
    <w:rsid w:val="00E661BF"/>
    <w:rsid w:val="00E66B33"/>
    <w:rsid w:val="00E67276"/>
    <w:rsid w:val="00E705C0"/>
    <w:rsid w:val="00E70728"/>
    <w:rsid w:val="00E70994"/>
    <w:rsid w:val="00E70E08"/>
    <w:rsid w:val="00E710AA"/>
    <w:rsid w:val="00E71478"/>
    <w:rsid w:val="00E71756"/>
    <w:rsid w:val="00E72F88"/>
    <w:rsid w:val="00E73924"/>
    <w:rsid w:val="00E7392A"/>
    <w:rsid w:val="00E73AC0"/>
    <w:rsid w:val="00E745BE"/>
    <w:rsid w:val="00E747A6"/>
    <w:rsid w:val="00E75367"/>
    <w:rsid w:val="00E75B8A"/>
    <w:rsid w:val="00E75F5B"/>
    <w:rsid w:val="00E77276"/>
    <w:rsid w:val="00E7745E"/>
    <w:rsid w:val="00E81BFB"/>
    <w:rsid w:val="00E824E4"/>
    <w:rsid w:val="00E83AEB"/>
    <w:rsid w:val="00E841AB"/>
    <w:rsid w:val="00E84A55"/>
    <w:rsid w:val="00E84E6C"/>
    <w:rsid w:val="00E85055"/>
    <w:rsid w:val="00E85758"/>
    <w:rsid w:val="00E85B3F"/>
    <w:rsid w:val="00E85FD1"/>
    <w:rsid w:val="00E8619D"/>
    <w:rsid w:val="00E8641A"/>
    <w:rsid w:val="00E8669B"/>
    <w:rsid w:val="00E86E4A"/>
    <w:rsid w:val="00E8710E"/>
    <w:rsid w:val="00E871F6"/>
    <w:rsid w:val="00E87255"/>
    <w:rsid w:val="00E907EB"/>
    <w:rsid w:val="00E90B0E"/>
    <w:rsid w:val="00E913B6"/>
    <w:rsid w:val="00E91616"/>
    <w:rsid w:val="00E917BD"/>
    <w:rsid w:val="00E92302"/>
    <w:rsid w:val="00E92BC5"/>
    <w:rsid w:val="00E92CDE"/>
    <w:rsid w:val="00E934FD"/>
    <w:rsid w:val="00E939A0"/>
    <w:rsid w:val="00E93FC1"/>
    <w:rsid w:val="00E949A6"/>
    <w:rsid w:val="00E96D86"/>
    <w:rsid w:val="00E97CFD"/>
    <w:rsid w:val="00E97E84"/>
    <w:rsid w:val="00E97FD9"/>
    <w:rsid w:val="00EA00E9"/>
    <w:rsid w:val="00EA07D5"/>
    <w:rsid w:val="00EA1F60"/>
    <w:rsid w:val="00EA2621"/>
    <w:rsid w:val="00EA4DC7"/>
    <w:rsid w:val="00EA546C"/>
    <w:rsid w:val="00EA577E"/>
    <w:rsid w:val="00EA58DC"/>
    <w:rsid w:val="00EA58EC"/>
    <w:rsid w:val="00EA5BFB"/>
    <w:rsid w:val="00EA5EF8"/>
    <w:rsid w:val="00EA64CF"/>
    <w:rsid w:val="00EA72AD"/>
    <w:rsid w:val="00EA791A"/>
    <w:rsid w:val="00EA7C11"/>
    <w:rsid w:val="00EB2001"/>
    <w:rsid w:val="00EB2AAA"/>
    <w:rsid w:val="00EB2C5C"/>
    <w:rsid w:val="00EB30C0"/>
    <w:rsid w:val="00EB45C9"/>
    <w:rsid w:val="00EB4D4C"/>
    <w:rsid w:val="00EB63FB"/>
    <w:rsid w:val="00EB74D1"/>
    <w:rsid w:val="00EC1766"/>
    <w:rsid w:val="00EC1C6E"/>
    <w:rsid w:val="00EC1DC5"/>
    <w:rsid w:val="00EC207B"/>
    <w:rsid w:val="00EC2738"/>
    <w:rsid w:val="00EC368C"/>
    <w:rsid w:val="00EC4E3C"/>
    <w:rsid w:val="00EC530D"/>
    <w:rsid w:val="00EC5A04"/>
    <w:rsid w:val="00EC5AB3"/>
    <w:rsid w:val="00EC5AE3"/>
    <w:rsid w:val="00EC67D7"/>
    <w:rsid w:val="00EC6DCB"/>
    <w:rsid w:val="00EC6E3A"/>
    <w:rsid w:val="00EC6EF7"/>
    <w:rsid w:val="00EC7295"/>
    <w:rsid w:val="00EC7438"/>
    <w:rsid w:val="00EC7F15"/>
    <w:rsid w:val="00ED1136"/>
    <w:rsid w:val="00ED115E"/>
    <w:rsid w:val="00ED199B"/>
    <w:rsid w:val="00ED214E"/>
    <w:rsid w:val="00ED2437"/>
    <w:rsid w:val="00ED2534"/>
    <w:rsid w:val="00ED285B"/>
    <w:rsid w:val="00ED3683"/>
    <w:rsid w:val="00ED36F4"/>
    <w:rsid w:val="00ED4259"/>
    <w:rsid w:val="00ED4FB2"/>
    <w:rsid w:val="00ED5294"/>
    <w:rsid w:val="00ED573E"/>
    <w:rsid w:val="00ED58B4"/>
    <w:rsid w:val="00ED60C3"/>
    <w:rsid w:val="00ED6489"/>
    <w:rsid w:val="00ED6782"/>
    <w:rsid w:val="00EE0F4E"/>
    <w:rsid w:val="00EE22C8"/>
    <w:rsid w:val="00EE23B3"/>
    <w:rsid w:val="00EE249A"/>
    <w:rsid w:val="00EE24EB"/>
    <w:rsid w:val="00EE33C4"/>
    <w:rsid w:val="00EE341E"/>
    <w:rsid w:val="00EE3876"/>
    <w:rsid w:val="00EE3F34"/>
    <w:rsid w:val="00EE45BC"/>
    <w:rsid w:val="00EE49A9"/>
    <w:rsid w:val="00EE4B10"/>
    <w:rsid w:val="00EE4C4A"/>
    <w:rsid w:val="00EE60F9"/>
    <w:rsid w:val="00EE6436"/>
    <w:rsid w:val="00EE7076"/>
    <w:rsid w:val="00EE7C2F"/>
    <w:rsid w:val="00EF0372"/>
    <w:rsid w:val="00EF0E3A"/>
    <w:rsid w:val="00EF0F03"/>
    <w:rsid w:val="00EF1821"/>
    <w:rsid w:val="00EF1E23"/>
    <w:rsid w:val="00EF1E2F"/>
    <w:rsid w:val="00EF2253"/>
    <w:rsid w:val="00EF28BB"/>
    <w:rsid w:val="00EF3358"/>
    <w:rsid w:val="00EF3444"/>
    <w:rsid w:val="00EF51AA"/>
    <w:rsid w:val="00EF6569"/>
    <w:rsid w:val="00EF66FB"/>
    <w:rsid w:val="00EF6D19"/>
    <w:rsid w:val="00EF7152"/>
    <w:rsid w:val="00EF7B1A"/>
    <w:rsid w:val="00F003B8"/>
    <w:rsid w:val="00F009E4"/>
    <w:rsid w:val="00F00A00"/>
    <w:rsid w:val="00F014EA"/>
    <w:rsid w:val="00F01D08"/>
    <w:rsid w:val="00F02F2F"/>
    <w:rsid w:val="00F03D5E"/>
    <w:rsid w:val="00F04261"/>
    <w:rsid w:val="00F04985"/>
    <w:rsid w:val="00F04BDC"/>
    <w:rsid w:val="00F0622D"/>
    <w:rsid w:val="00F06612"/>
    <w:rsid w:val="00F066DB"/>
    <w:rsid w:val="00F06D1C"/>
    <w:rsid w:val="00F072C7"/>
    <w:rsid w:val="00F114A7"/>
    <w:rsid w:val="00F116B6"/>
    <w:rsid w:val="00F12460"/>
    <w:rsid w:val="00F124A9"/>
    <w:rsid w:val="00F127F8"/>
    <w:rsid w:val="00F12AC1"/>
    <w:rsid w:val="00F131B7"/>
    <w:rsid w:val="00F140F0"/>
    <w:rsid w:val="00F147B9"/>
    <w:rsid w:val="00F159DF"/>
    <w:rsid w:val="00F20F56"/>
    <w:rsid w:val="00F2101F"/>
    <w:rsid w:val="00F2125A"/>
    <w:rsid w:val="00F21538"/>
    <w:rsid w:val="00F21964"/>
    <w:rsid w:val="00F224BD"/>
    <w:rsid w:val="00F22996"/>
    <w:rsid w:val="00F23971"/>
    <w:rsid w:val="00F242C6"/>
    <w:rsid w:val="00F24677"/>
    <w:rsid w:val="00F2481A"/>
    <w:rsid w:val="00F2498A"/>
    <w:rsid w:val="00F24AB9"/>
    <w:rsid w:val="00F24B89"/>
    <w:rsid w:val="00F25200"/>
    <w:rsid w:val="00F26AA4"/>
    <w:rsid w:val="00F27936"/>
    <w:rsid w:val="00F27AAE"/>
    <w:rsid w:val="00F27E7B"/>
    <w:rsid w:val="00F3010C"/>
    <w:rsid w:val="00F307F2"/>
    <w:rsid w:val="00F30ACC"/>
    <w:rsid w:val="00F3195E"/>
    <w:rsid w:val="00F32071"/>
    <w:rsid w:val="00F33884"/>
    <w:rsid w:val="00F33B2A"/>
    <w:rsid w:val="00F34761"/>
    <w:rsid w:val="00F34836"/>
    <w:rsid w:val="00F35089"/>
    <w:rsid w:val="00F3529E"/>
    <w:rsid w:val="00F3691D"/>
    <w:rsid w:val="00F36F04"/>
    <w:rsid w:val="00F3700B"/>
    <w:rsid w:val="00F37069"/>
    <w:rsid w:val="00F40857"/>
    <w:rsid w:val="00F40D19"/>
    <w:rsid w:val="00F41374"/>
    <w:rsid w:val="00F41735"/>
    <w:rsid w:val="00F419DB"/>
    <w:rsid w:val="00F436A3"/>
    <w:rsid w:val="00F43B47"/>
    <w:rsid w:val="00F441A8"/>
    <w:rsid w:val="00F4429B"/>
    <w:rsid w:val="00F44C1C"/>
    <w:rsid w:val="00F45B21"/>
    <w:rsid w:val="00F45DD6"/>
    <w:rsid w:val="00F45ECB"/>
    <w:rsid w:val="00F4685E"/>
    <w:rsid w:val="00F46BBB"/>
    <w:rsid w:val="00F46D65"/>
    <w:rsid w:val="00F4727B"/>
    <w:rsid w:val="00F505A6"/>
    <w:rsid w:val="00F520FC"/>
    <w:rsid w:val="00F521E8"/>
    <w:rsid w:val="00F527D6"/>
    <w:rsid w:val="00F52CD0"/>
    <w:rsid w:val="00F5378E"/>
    <w:rsid w:val="00F5474F"/>
    <w:rsid w:val="00F55494"/>
    <w:rsid w:val="00F556B1"/>
    <w:rsid w:val="00F556C5"/>
    <w:rsid w:val="00F55A95"/>
    <w:rsid w:val="00F56038"/>
    <w:rsid w:val="00F56CA1"/>
    <w:rsid w:val="00F56FF6"/>
    <w:rsid w:val="00F57C0A"/>
    <w:rsid w:val="00F600FD"/>
    <w:rsid w:val="00F6033F"/>
    <w:rsid w:val="00F61619"/>
    <w:rsid w:val="00F630BD"/>
    <w:rsid w:val="00F63225"/>
    <w:rsid w:val="00F63C7D"/>
    <w:rsid w:val="00F64A41"/>
    <w:rsid w:val="00F64DBA"/>
    <w:rsid w:val="00F66894"/>
    <w:rsid w:val="00F669F4"/>
    <w:rsid w:val="00F669F9"/>
    <w:rsid w:val="00F67B9E"/>
    <w:rsid w:val="00F70241"/>
    <w:rsid w:val="00F70435"/>
    <w:rsid w:val="00F70879"/>
    <w:rsid w:val="00F713F7"/>
    <w:rsid w:val="00F715A2"/>
    <w:rsid w:val="00F71E0E"/>
    <w:rsid w:val="00F71F9F"/>
    <w:rsid w:val="00F724CC"/>
    <w:rsid w:val="00F74620"/>
    <w:rsid w:val="00F74800"/>
    <w:rsid w:val="00F75779"/>
    <w:rsid w:val="00F75EC7"/>
    <w:rsid w:val="00F766E4"/>
    <w:rsid w:val="00F76834"/>
    <w:rsid w:val="00F76E64"/>
    <w:rsid w:val="00F77D8D"/>
    <w:rsid w:val="00F77DCD"/>
    <w:rsid w:val="00F800A0"/>
    <w:rsid w:val="00F81456"/>
    <w:rsid w:val="00F81D5B"/>
    <w:rsid w:val="00F829B7"/>
    <w:rsid w:val="00F82FCD"/>
    <w:rsid w:val="00F8304F"/>
    <w:rsid w:val="00F83D1C"/>
    <w:rsid w:val="00F83D58"/>
    <w:rsid w:val="00F83FB9"/>
    <w:rsid w:val="00F841B6"/>
    <w:rsid w:val="00F84CDC"/>
    <w:rsid w:val="00F85018"/>
    <w:rsid w:val="00F8530D"/>
    <w:rsid w:val="00F86799"/>
    <w:rsid w:val="00F86849"/>
    <w:rsid w:val="00F8689C"/>
    <w:rsid w:val="00F86DFE"/>
    <w:rsid w:val="00F87FA6"/>
    <w:rsid w:val="00F90089"/>
    <w:rsid w:val="00F90387"/>
    <w:rsid w:val="00F90ECB"/>
    <w:rsid w:val="00F92011"/>
    <w:rsid w:val="00F92B55"/>
    <w:rsid w:val="00F9326A"/>
    <w:rsid w:val="00F93F31"/>
    <w:rsid w:val="00F94093"/>
    <w:rsid w:val="00F94615"/>
    <w:rsid w:val="00F9524D"/>
    <w:rsid w:val="00F9593B"/>
    <w:rsid w:val="00F959E9"/>
    <w:rsid w:val="00F95ED8"/>
    <w:rsid w:val="00F96678"/>
    <w:rsid w:val="00F969C8"/>
    <w:rsid w:val="00F96A7A"/>
    <w:rsid w:val="00F97683"/>
    <w:rsid w:val="00FA0227"/>
    <w:rsid w:val="00FA0441"/>
    <w:rsid w:val="00FA0CF4"/>
    <w:rsid w:val="00FA0EB0"/>
    <w:rsid w:val="00FA196A"/>
    <w:rsid w:val="00FA23EA"/>
    <w:rsid w:val="00FA2827"/>
    <w:rsid w:val="00FA3A39"/>
    <w:rsid w:val="00FA3BF1"/>
    <w:rsid w:val="00FA44FD"/>
    <w:rsid w:val="00FA4F40"/>
    <w:rsid w:val="00FA5A1F"/>
    <w:rsid w:val="00FA7D25"/>
    <w:rsid w:val="00FB01E4"/>
    <w:rsid w:val="00FB07A7"/>
    <w:rsid w:val="00FB1313"/>
    <w:rsid w:val="00FB1A59"/>
    <w:rsid w:val="00FB2A4E"/>
    <w:rsid w:val="00FB38EA"/>
    <w:rsid w:val="00FB42B8"/>
    <w:rsid w:val="00FB44FD"/>
    <w:rsid w:val="00FB4545"/>
    <w:rsid w:val="00FB5FCF"/>
    <w:rsid w:val="00FB6106"/>
    <w:rsid w:val="00FB6412"/>
    <w:rsid w:val="00FB6D5A"/>
    <w:rsid w:val="00FB6DC8"/>
    <w:rsid w:val="00FB7F0F"/>
    <w:rsid w:val="00FC022F"/>
    <w:rsid w:val="00FC0DB1"/>
    <w:rsid w:val="00FC1099"/>
    <w:rsid w:val="00FC20D2"/>
    <w:rsid w:val="00FC29B0"/>
    <w:rsid w:val="00FC360E"/>
    <w:rsid w:val="00FC3D24"/>
    <w:rsid w:val="00FC455F"/>
    <w:rsid w:val="00FC4F06"/>
    <w:rsid w:val="00FC5AFA"/>
    <w:rsid w:val="00FC5B27"/>
    <w:rsid w:val="00FC682E"/>
    <w:rsid w:val="00FC6A43"/>
    <w:rsid w:val="00FC76CC"/>
    <w:rsid w:val="00FC781D"/>
    <w:rsid w:val="00FD0F7B"/>
    <w:rsid w:val="00FD1652"/>
    <w:rsid w:val="00FD2780"/>
    <w:rsid w:val="00FD2E8D"/>
    <w:rsid w:val="00FD2F3A"/>
    <w:rsid w:val="00FD35F4"/>
    <w:rsid w:val="00FD3EC4"/>
    <w:rsid w:val="00FD420B"/>
    <w:rsid w:val="00FD4B3C"/>
    <w:rsid w:val="00FD544E"/>
    <w:rsid w:val="00FD69B8"/>
    <w:rsid w:val="00FD6A0F"/>
    <w:rsid w:val="00FD7969"/>
    <w:rsid w:val="00FD79FE"/>
    <w:rsid w:val="00FD7D43"/>
    <w:rsid w:val="00FE057C"/>
    <w:rsid w:val="00FE0778"/>
    <w:rsid w:val="00FE2461"/>
    <w:rsid w:val="00FE33DF"/>
    <w:rsid w:val="00FE34B0"/>
    <w:rsid w:val="00FE3AD2"/>
    <w:rsid w:val="00FE5569"/>
    <w:rsid w:val="00FE692E"/>
    <w:rsid w:val="00FF0A8A"/>
    <w:rsid w:val="00FF1FBC"/>
    <w:rsid w:val="00FF204B"/>
    <w:rsid w:val="00FF2921"/>
    <w:rsid w:val="00FF2963"/>
    <w:rsid w:val="00FF2CEF"/>
    <w:rsid w:val="00FF3293"/>
    <w:rsid w:val="00FF3CB1"/>
    <w:rsid w:val="00FF3DB1"/>
    <w:rsid w:val="00FF6184"/>
    <w:rsid w:val="00FF6C87"/>
    <w:rsid w:val="00FF72B0"/>
    <w:rsid w:val="00FF7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E4408A"/>
  <w15:chartTrackingRefBased/>
  <w15:docId w15:val="{2E1AE3C9-FA28-48E9-B8FE-C13986B15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930"/>
    <w:pPr>
      <w:keepNext/>
      <w:keepLines/>
      <w:widowControl w:val="0"/>
      <w:autoSpaceDE w:val="0"/>
      <w:autoSpaceDN w:val="0"/>
      <w:spacing w:before="240" w:after="0" w:line="240" w:lineRule="auto"/>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8D1930"/>
    <w:pPr>
      <w:keepNext/>
      <w:keepLines/>
      <w:widowControl w:val="0"/>
      <w:autoSpaceDE w:val="0"/>
      <w:autoSpaceDN w:val="0"/>
      <w:spacing w:before="40" w:after="0" w:line="240" w:lineRule="auto"/>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3">
    <w:name w:val="heading 3"/>
    <w:basedOn w:val="Normal"/>
    <w:link w:val="Heading3Char"/>
    <w:uiPriority w:val="9"/>
    <w:qFormat/>
    <w:rsid w:val="00577318"/>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6B9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6B90"/>
    <w:rPr>
      <w:rFonts w:eastAsiaTheme="minorEastAsia"/>
      <w:kern w:val="0"/>
      <w:lang w:val="en-US"/>
      <w14:ligatures w14:val="none"/>
    </w:rPr>
  </w:style>
  <w:style w:type="paragraph" w:styleId="Header">
    <w:name w:val="header"/>
    <w:basedOn w:val="Normal"/>
    <w:link w:val="HeaderChar"/>
    <w:uiPriority w:val="99"/>
    <w:unhideWhenUsed/>
    <w:rsid w:val="00752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7EA"/>
  </w:style>
  <w:style w:type="paragraph" w:styleId="Footer">
    <w:name w:val="footer"/>
    <w:basedOn w:val="Normal"/>
    <w:link w:val="FooterChar"/>
    <w:uiPriority w:val="99"/>
    <w:unhideWhenUsed/>
    <w:rsid w:val="00752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7EA"/>
  </w:style>
  <w:style w:type="paragraph" w:styleId="BodyText">
    <w:name w:val="Body Text"/>
    <w:basedOn w:val="Normal"/>
    <w:link w:val="BodyTextChar"/>
    <w:uiPriority w:val="1"/>
    <w:qFormat/>
    <w:rsid w:val="00AC682F"/>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AC682F"/>
    <w:rPr>
      <w:rFonts w:ascii="Arial" w:eastAsia="Arial" w:hAnsi="Arial" w:cs="Arial"/>
      <w:kern w:val="0"/>
      <w14:ligatures w14:val="none"/>
    </w:rPr>
  </w:style>
  <w:style w:type="paragraph" w:styleId="ListParagraph">
    <w:name w:val="List Paragraph"/>
    <w:basedOn w:val="Normal"/>
    <w:uiPriority w:val="1"/>
    <w:qFormat/>
    <w:rsid w:val="00445F9D"/>
    <w:pPr>
      <w:widowControl w:val="0"/>
      <w:autoSpaceDE w:val="0"/>
      <w:autoSpaceDN w:val="0"/>
      <w:spacing w:after="0" w:line="268" w:lineRule="exact"/>
      <w:ind w:left="1540" w:hanging="361"/>
    </w:pPr>
    <w:rPr>
      <w:rFonts w:ascii="Arial" w:eastAsia="Arial" w:hAnsi="Arial" w:cs="Arial"/>
      <w:kern w:val="0"/>
      <w14:ligatures w14:val="none"/>
    </w:rPr>
  </w:style>
  <w:style w:type="paragraph" w:styleId="NormalWeb">
    <w:name w:val="Normal (Web)"/>
    <w:basedOn w:val="Normal"/>
    <w:uiPriority w:val="99"/>
    <w:unhideWhenUsed/>
    <w:rsid w:val="00287A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319B5"/>
    <w:rPr>
      <w:color w:val="0000FF"/>
      <w:u w:val="single"/>
    </w:rPr>
  </w:style>
  <w:style w:type="character" w:styleId="Emphasis">
    <w:name w:val="Emphasis"/>
    <w:basedOn w:val="DefaultParagraphFont"/>
    <w:uiPriority w:val="20"/>
    <w:qFormat/>
    <w:rsid w:val="001E4100"/>
    <w:rPr>
      <w:i/>
      <w:iCs/>
    </w:rPr>
  </w:style>
  <w:style w:type="character" w:styleId="FollowedHyperlink">
    <w:name w:val="FollowedHyperlink"/>
    <w:basedOn w:val="DefaultParagraphFont"/>
    <w:uiPriority w:val="99"/>
    <w:semiHidden/>
    <w:unhideWhenUsed/>
    <w:rsid w:val="002D2B4A"/>
    <w:rPr>
      <w:color w:val="954F72" w:themeColor="followedHyperlink"/>
      <w:u w:val="single"/>
    </w:rPr>
  </w:style>
  <w:style w:type="character" w:styleId="UnresolvedMention">
    <w:name w:val="Unresolved Mention"/>
    <w:basedOn w:val="DefaultParagraphFont"/>
    <w:uiPriority w:val="99"/>
    <w:semiHidden/>
    <w:unhideWhenUsed/>
    <w:rsid w:val="00F23971"/>
    <w:rPr>
      <w:color w:val="605E5C"/>
      <w:shd w:val="clear" w:color="auto" w:fill="E1DFDD"/>
    </w:rPr>
  </w:style>
  <w:style w:type="character" w:customStyle="1" w:styleId="citation">
    <w:name w:val="citation"/>
    <w:basedOn w:val="DefaultParagraphFont"/>
    <w:rsid w:val="005716BB"/>
  </w:style>
  <w:style w:type="character" w:customStyle="1" w:styleId="singlehighlightclass">
    <w:name w:val="single_highlight_class"/>
    <w:basedOn w:val="DefaultParagraphFont"/>
    <w:rsid w:val="00AB0386"/>
  </w:style>
  <w:style w:type="character" w:customStyle="1" w:styleId="referencesnote">
    <w:name w:val="references__note"/>
    <w:basedOn w:val="DefaultParagraphFont"/>
    <w:rsid w:val="00B97784"/>
  </w:style>
  <w:style w:type="character" w:customStyle="1" w:styleId="referencesauthors">
    <w:name w:val="references__authors"/>
    <w:basedOn w:val="DefaultParagraphFont"/>
    <w:rsid w:val="00B97784"/>
  </w:style>
  <w:style w:type="character" w:customStyle="1" w:styleId="referencesyear">
    <w:name w:val="references__year"/>
    <w:basedOn w:val="DefaultParagraphFont"/>
    <w:rsid w:val="00B97784"/>
  </w:style>
  <w:style w:type="character" w:customStyle="1" w:styleId="referencesarticle-title">
    <w:name w:val="references__article-title"/>
    <w:basedOn w:val="DefaultParagraphFont"/>
    <w:rsid w:val="00B97784"/>
  </w:style>
  <w:style w:type="character" w:styleId="Strong">
    <w:name w:val="Strong"/>
    <w:basedOn w:val="DefaultParagraphFont"/>
    <w:uiPriority w:val="22"/>
    <w:qFormat/>
    <w:rsid w:val="00B97784"/>
    <w:rPr>
      <w:b/>
      <w:bCs/>
    </w:rPr>
  </w:style>
  <w:style w:type="character" w:customStyle="1" w:styleId="drop-cap">
    <w:name w:val="drop-cap"/>
    <w:basedOn w:val="DefaultParagraphFont"/>
    <w:rsid w:val="00ED285B"/>
  </w:style>
  <w:style w:type="character" w:customStyle="1" w:styleId="Heading3Char">
    <w:name w:val="Heading 3 Char"/>
    <w:basedOn w:val="DefaultParagraphFont"/>
    <w:link w:val="Heading3"/>
    <w:uiPriority w:val="9"/>
    <w:rsid w:val="00577318"/>
    <w:rPr>
      <w:rFonts w:ascii="Times New Roman" w:eastAsia="Times New Roman" w:hAnsi="Times New Roman" w:cs="Times New Roman"/>
      <w:b/>
      <w:bCs/>
      <w:kern w:val="0"/>
      <w:sz w:val="27"/>
      <w:szCs w:val="27"/>
      <w:lang w:eastAsia="en-GB"/>
      <w14:ligatures w14:val="none"/>
    </w:rPr>
  </w:style>
  <w:style w:type="character" w:customStyle="1" w:styleId="ls0">
    <w:name w:val="ls0"/>
    <w:basedOn w:val="DefaultParagraphFont"/>
    <w:rsid w:val="008C14A7"/>
  </w:style>
  <w:style w:type="character" w:customStyle="1" w:styleId="Heading1Char">
    <w:name w:val="Heading 1 Char"/>
    <w:basedOn w:val="DefaultParagraphFont"/>
    <w:link w:val="Heading1"/>
    <w:uiPriority w:val="9"/>
    <w:rsid w:val="008D1930"/>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8D1930"/>
    <w:rPr>
      <w:rFonts w:asciiTheme="majorHAnsi" w:eastAsiaTheme="majorEastAsia" w:hAnsiTheme="majorHAnsi" w:cstheme="majorBidi"/>
      <w:color w:val="2F5496" w:themeColor="accent1" w:themeShade="BF"/>
      <w:kern w:val="0"/>
      <w:sz w:val="26"/>
      <w:szCs w:val="26"/>
      <w14:ligatures w14:val="none"/>
    </w:rPr>
  </w:style>
  <w:style w:type="table" w:styleId="GridTable4-Accent6">
    <w:name w:val="Grid Table 4 Accent 6"/>
    <w:basedOn w:val="TableNormal"/>
    <w:uiPriority w:val="49"/>
    <w:rsid w:val="008D1930"/>
    <w:pPr>
      <w:spacing w:after="0" w:line="240" w:lineRule="auto"/>
    </w:pPr>
    <w:rPr>
      <w:kern w:val="0"/>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8D1930"/>
    <w:pPr>
      <w:spacing w:after="0" w:line="240" w:lineRule="auto"/>
    </w:pPr>
    <w:rPr>
      <w:kern w:val="0"/>
      <w14:ligatures w14:val="none"/>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8D1930"/>
    <w:pPr>
      <w:spacing w:after="0" w:line="240" w:lineRule="auto"/>
    </w:pPr>
    <w:rPr>
      <w:kern w:val="0"/>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8D1930"/>
    <w:pPr>
      <w:spacing w:after="0" w:line="240" w:lineRule="auto"/>
    </w:pPr>
    <w:rPr>
      <w:kern w:val="0"/>
      <w14:ligatures w14:val="none"/>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nlmstring-name">
    <w:name w:val="nlm_string-name"/>
    <w:basedOn w:val="DefaultParagraphFont"/>
    <w:rsid w:val="008D1930"/>
  </w:style>
  <w:style w:type="character" w:customStyle="1" w:styleId="journalname">
    <w:name w:val="journalname"/>
    <w:basedOn w:val="DefaultParagraphFont"/>
    <w:rsid w:val="008D1930"/>
  </w:style>
  <w:style w:type="character" w:customStyle="1" w:styleId="year">
    <w:name w:val="year"/>
    <w:basedOn w:val="DefaultParagraphFont"/>
    <w:rsid w:val="008D1930"/>
  </w:style>
  <w:style w:type="character" w:customStyle="1" w:styleId="volume">
    <w:name w:val="volume"/>
    <w:basedOn w:val="DefaultParagraphFont"/>
    <w:rsid w:val="008D1930"/>
  </w:style>
  <w:style w:type="character" w:customStyle="1" w:styleId="issue">
    <w:name w:val="issue"/>
    <w:basedOn w:val="DefaultParagraphFont"/>
    <w:rsid w:val="008D1930"/>
  </w:style>
  <w:style w:type="character" w:customStyle="1" w:styleId="page">
    <w:name w:val="page"/>
    <w:basedOn w:val="DefaultParagraphFont"/>
    <w:rsid w:val="008D1930"/>
  </w:style>
  <w:style w:type="table" w:customStyle="1" w:styleId="TableGrid">
    <w:name w:val="TableGrid"/>
    <w:rsid w:val="008D1930"/>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bold-text">
    <w:name w:val="bold-text"/>
    <w:basedOn w:val="DefaultParagraphFont"/>
    <w:rsid w:val="008D1930"/>
  </w:style>
  <w:style w:type="character" w:customStyle="1" w:styleId="author">
    <w:name w:val="author"/>
    <w:basedOn w:val="DefaultParagraphFont"/>
    <w:rsid w:val="004B1C5A"/>
  </w:style>
  <w:style w:type="paragraph" w:customStyle="1" w:styleId="paragraph">
    <w:name w:val="paragraph"/>
    <w:basedOn w:val="Normal"/>
    <w:rsid w:val="00077C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77C8B"/>
  </w:style>
  <w:style w:type="character" w:customStyle="1" w:styleId="eop">
    <w:name w:val="eop"/>
    <w:basedOn w:val="DefaultParagraphFont"/>
    <w:rsid w:val="00077C8B"/>
  </w:style>
  <w:style w:type="character" w:customStyle="1" w:styleId="highwire-citation-author">
    <w:name w:val="highwire-citation-author"/>
    <w:basedOn w:val="DefaultParagraphFont"/>
    <w:rsid w:val="00DE7840"/>
  </w:style>
  <w:style w:type="character" w:customStyle="1" w:styleId="Title1">
    <w:name w:val="Title1"/>
    <w:basedOn w:val="DefaultParagraphFont"/>
    <w:rsid w:val="00DE7840"/>
  </w:style>
  <w:style w:type="character" w:customStyle="1" w:styleId="nlm-given-names">
    <w:name w:val="nlm-given-names"/>
    <w:basedOn w:val="DefaultParagraphFont"/>
    <w:rsid w:val="00DE7840"/>
  </w:style>
  <w:style w:type="character" w:customStyle="1" w:styleId="nlm-surname">
    <w:name w:val="nlm-surname"/>
    <w:basedOn w:val="DefaultParagraphFont"/>
    <w:rsid w:val="00DE7840"/>
  </w:style>
  <w:style w:type="character" w:customStyle="1" w:styleId="cit-auth">
    <w:name w:val="cit-auth"/>
    <w:basedOn w:val="DefaultParagraphFont"/>
    <w:rsid w:val="00E42D12"/>
  </w:style>
  <w:style w:type="character" w:customStyle="1" w:styleId="cit-name-surname">
    <w:name w:val="cit-name-surname"/>
    <w:basedOn w:val="DefaultParagraphFont"/>
    <w:rsid w:val="00E42D12"/>
  </w:style>
  <w:style w:type="character" w:customStyle="1" w:styleId="cit-name-given-names">
    <w:name w:val="cit-name-given-names"/>
    <w:basedOn w:val="DefaultParagraphFont"/>
    <w:rsid w:val="00E42D12"/>
  </w:style>
  <w:style w:type="character" w:customStyle="1" w:styleId="cit-pub-date">
    <w:name w:val="cit-pub-date"/>
    <w:basedOn w:val="DefaultParagraphFont"/>
    <w:rsid w:val="00E42D12"/>
  </w:style>
  <w:style w:type="character" w:customStyle="1" w:styleId="highwire-citation-authors">
    <w:name w:val="highwire-citation-authors"/>
    <w:basedOn w:val="DefaultParagraphFont"/>
    <w:rsid w:val="00D05421"/>
  </w:style>
  <w:style w:type="character" w:customStyle="1" w:styleId="citation-et">
    <w:name w:val="citation-et"/>
    <w:basedOn w:val="DefaultParagraphFont"/>
    <w:rsid w:val="00D05421"/>
  </w:style>
  <w:style w:type="character" w:customStyle="1" w:styleId="highwire-cite-metadata-journal">
    <w:name w:val="highwire-cite-metadata-journal"/>
    <w:basedOn w:val="DefaultParagraphFont"/>
    <w:rsid w:val="00D05421"/>
  </w:style>
  <w:style w:type="character" w:customStyle="1" w:styleId="highwire-cite-metadata-year">
    <w:name w:val="highwire-cite-metadata-year"/>
    <w:basedOn w:val="DefaultParagraphFont"/>
    <w:rsid w:val="00D05421"/>
  </w:style>
  <w:style w:type="character" w:customStyle="1" w:styleId="highwire-cite-metadata-volume">
    <w:name w:val="highwire-cite-metadata-volume"/>
    <w:basedOn w:val="DefaultParagraphFont"/>
    <w:rsid w:val="00D05421"/>
  </w:style>
  <w:style w:type="character" w:customStyle="1" w:styleId="highwire-cite-metadata-pages">
    <w:name w:val="highwire-cite-metadata-pages"/>
    <w:basedOn w:val="DefaultParagraphFont"/>
    <w:rsid w:val="00D05421"/>
  </w:style>
  <w:style w:type="table" w:styleId="TableGrid0">
    <w:name w:val="Table Grid"/>
    <w:basedOn w:val="TableNormal"/>
    <w:uiPriority w:val="39"/>
    <w:rsid w:val="003D73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lnk">
    <w:name w:val="ref-lnk"/>
    <w:basedOn w:val="DefaultParagraphFont"/>
    <w:rsid w:val="00D13E67"/>
  </w:style>
  <w:style w:type="character" w:customStyle="1" w:styleId="off-screen">
    <w:name w:val="off-screen"/>
    <w:basedOn w:val="DefaultParagraphFont"/>
    <w:rsid w:val="00D13E67"/>
  </w:style>
  <w:style w:type="character" w:customStyle="1" w:styleId="pubyear">
    <w:name w:val="pubyear"/>
    <w:basedOn w:val="DefaultParagraphFont"/>
    <w:rsid w:val="0015651C"/>
  </w:style>
  <w:style w:type="character" w:customStyle="1" w:styleId="articletitle">
    <w:name w:val="articletitle"/>
    <w:basedOn w:val="DefaultParagraphFont"/>
    <w:rsid w:val="0015651C"/>
  </w:style>
  <w:style w:type="character" w:customStyle="1" w:styleId="vol">
    <w:name w:val="vol"/>
    <w:basedOn w:val="DefaultParagraphFont"/>
    <w:rsid w:val="0015651C"/>
  </w:style>
  <w:style w:type="character" w:customStyle="1" w:styleId="pagefirst">
    <w:name w:val="pagefirst"/>
    <w:basedOn w:val="DefaultParagraphFont"/>
    <w:rsid w:val="0015651C"/>
  </w:style>
  <w:style w:type="character" w:customStyle="1" w:styleId="citationsource-book">
    <w:name w:val="citation_source-book"/>
    <w:basedOn w:val="DefaultParagraphFont"/>
    <w:rsid w:val="00FC1099"/>
  </w:style>
  <w:style w:type="character" w:customStyle="1" w:styleId="booktitle">
    <w:name w:val="booktitle"/>
    <w:basedOn w:val="DefaultParagraphFont"/>
    <w:rsid w:val="00E661BF"/>
  </w:style>
  <w:style w:type="character" w:customStyle="1" w:styleId="citationsource-journal">
    <w:name w:val="citation_source-journal"/>
    <w:basedOn w:val="DefaultParagraphFont"/>
    <w:rsid w:val="002A76C9"/>
  </w:style>
  <w:style w:type="paragraph" w:customStyle="1" w:styleId="dx-doi">
    <w:name w:val="dx-doi"/>
    <w:basedOn w:val="Normal"/>
    <w:rsid w:val="002641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itle2">
    <w:name w:val="Title2"/>
    <w:basedOn w:val="DefaultParagraphFont"/>
    <w:rsid w:val="003771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6183">
      <w:bodyDiv w:val="1"/>
      <w:marLeft w:val="0"/>
      <w:marRight w:val="0"/>
      <w:marTop w:val="0"/>
      <w:marBottom w:val="0"/>
      <w:divBdr>
        <w:top w:val="none" w:sz="0" w:space="0" w:color="auto"/>
        <w:left w:val="none" w:sz="0" w:space="0" w:color="auto"/>
        <w:bottom w:val="none" w:sz="0" w:space="0" w:color="auto"/>
        <w:right w:val="none" w:sz="0" w:space="0" w:color="auto"/>
      </w:divBdr>
    </w:div>
    <w:div w:id="29378319">
      <w:bodyDiv w:val="1"/>
      <w:marLeft w:val="0"/>
      <w:marRight w:val="0"/>
      <w:marTop w:val="0"/>
      <w:marBottom w:val="0"/>
      <w:divBdr>
        <w:top w:val="none" w:sz="0" w:space="0" w:color="auto"/>
        <w:left w:val="none" w:sz="0" w:space="0" w:color="auto"/>
        <w:bottom w:val="none" w:sz="0" w:space="0" w:color="auto"/>
        <w:right w:val="none" w:sz="0" w:space="0" w:color="auto"/>
      </w:divBdr>
      <w:divsChild>
        <w:div w:id="595284974">
          <w:marLeft w:val="0"/>
          <w:marRight w:val="0"/>
          <w:marTop w:val="0"/>
          <w:marBottom w:val="0"/>
          <w:divBdr>
            <w:top w:val="none" w:sz="0" w:space="0" w:color="auto"/>
            <w:left w:val="none" w:sz="0" w:space="0" w:color="auto"/>
            <w:bottom w:val="none" w:sz="0" w:space="0" w:color="auto"/>
            <w:right w:val="none" w:sz="0" w:space="0" w:color="auto"/>
          </w:divBdr>
        </w:div>
      </w:divsChild>
    </w:div>
    <w:div w:id="31007472">
      <w:bodyDiv w:val="1"/>
      <w:marLeft w:val="0"/>
      <w:marRight w:val="0"/>
      <w:marTop w:val="0"/>
      <w:marBottom w:val="0"/>
      <w:divBdr>
        <w:top w:val="none" w:sz="0" w:space="0" w:color="auto"/>
        <w:left w:val="none" w:sz="0" w:space="0" w:color="auto"/>
        <w:bottom w:val="none" w:sz="0" w:space="0" w:color="auto"/>
        <w:right w:val="none" w:sz="0" w:space="0" w:color="auto"/>
      </w:divBdr>
    </w:div>
    <w:div w:id="43142655">
      <w:bodyDiv w:val="1"/>
      <w:marLeft w:val="0"/>
      <w:marRight w:val="0"/>
      <w:marTop w:val="0"/>
      <w:marBottom w:val="0"/>
      <w:divBdr>
        <w:top w:val="none" w:sz="0" w:space="0" w:color="auto"/>
        <w:left w:val="none" w:sz="0" w:space="0" w:color="auto"/>
        <w:bottom w:val="none" w:sz="0" w:space="0" w:color="auto"/>
        <w:right w:val="none" w:sz="0" w:space="0" w:color="auto"/>
      </w:divBdr>
    </w:div>
    <w:div w:id="51390526">
      <w:bodyDiv w:val="1"/>
      <w:marLeft w:val="0"/>
      <w:marRight w:val="0"/>
      <w:marTop w:val="0"/>
      <w:marBottom w:val="0"/>
      <w:divBdr>
        <w:top w:val="none" w:sz="0" w:space="0" w:color="auto"/>
        <w:left w:val="none" w:sz="0" w:space="0" w:color="auto"/>
        <w:bottom w:val="none" w:sz="0" w:space="0" w:color="auto"/>
        <w:right w:val="none" w:sz="0" w:space="0" w:color="auto"/>
      </w:divBdr>
    </w:div>
    <w:div w:id="103305653">
      <w:bodyDiv w:val="1"/>
      <w:marLeft w:val="0"/>
      <w:marRight w:val="0"/>
      <w:marTop w:val="0"/>
      <w:marBottom w:val="0"/>
      <w:divBdr>
        <w:top w:val="none" w:sz="0" w:space="0" w:color="auto"/>
        <w:left w:val="none" w:sz="0" w:space="0" w:color="auto"/>
        <w:bottom w:val="none" w:sz="0" w:space="0" w:color="auto"/>
        <w:right w:val="none" w:sz="0" w:space="0" w:color="auto"/>
      </w:divBdr>
    </w:div>
    <w:div w:id="109280959">
      <w:bodyDiv w:val="1"/>
      <w:marLeft w:val="0"/>
      <w:marRight w:val="0"/>
      <w:marTop w:val="0"/>
      <w:marBottom w:val="0"/>
      <w:divBdr>
        <w:top w:val="none" w:sz="0" w:space="0" w:color="auto"/>
        <w:left w:val="none" w:sz="0" w:space="0" w:color="auto"/>
        <w:bottom w:val="none" w:sz="0" w:space="0" w:color="auto"/>
        <w:right w:val="none" w:sz="0" w:space="0" w:color="auto"/>
      </w:divBdr>
      <w:divsChild>
        <w:div w:id="1338725315">
          <w:marLeft w:val="0"/>
          <w:marRight w:val="0"/>
          <w:marTop w:val="0"/>
          <w:marBottom w:val="0"/>
          <w:divBdr>
            <w:top w:val="none" w:sz="0" w:space="0" w:color="auto"/>
            <w:left w:val="none" w:sz="0" w:space="0" w:color="auto"/>
            <w:bottom w:val="none" w:sz="0" w:space="0" w:color="auto"/>
            <w:right w:val="none" w:sz="0" w:space="0" w:color="auto"/>
          </w:divBdr>
        </w:div>
      </w:divsChild>
    </w:div>
    <w:div w:id="113213083">
      <w:bodyDiv w:val="1"/>
      <w:marLeft w:val="0"/>
      <w:marRight w:val="0"/>
      <w:marTop w:val="0"/>
      <w:marBottom w:val="0"/>
      <w:divBdr>
        <w:top w:val="none" w:sz="0" w:space="0" w:color="auto"/>
        <w:left w:val="none" w:sz="0" w:space="0" w:color="auto"/>
        <w:bottom w:val="none" w:sz="0" w:space="0" w:color="auto"/>
        <w:right w:val="none" w:sz="0" w:space="0" w:color="auto"/>
      </w:divBdr>
    </w:div>
    <w:div w:id="119301074">
      <w:bodyDiv w:val="1"/>
      <w:marLeft w:val="0"/>
      <w:marRight w:val="0"/>
      <w:marTop w:val="0"/>
      <w:marBottom w:val="0"/>
      <w:divBdr>
        <w:top w:val="none" w:sz="0" w:space="0" w:color="auto"/>
        <w:left w:val="none" w:sz="0" w:space="0" w:color="auto"/>
        <w:bottom w:val="none" w:sz="0" w:space="0" w:color="auto"/>
        <w:right w:val="none" w:sz="0" w:space="0" w:color="auto"/>
      </w:divBdr>
    </w:div>
    <w:div w:id="123933924">
      <w:bodyDiv w:val="1"/>
      <w:marLeft w:val="0"/>
      <w:marRight w:val="0"/>
      <w:marTop w:val="0"/>
      <w:marBottom w:val="0"/>
      <w:divBdr>
        <w:top w:val="none" w:sz="0" w:space="0" w:color="auto"/>
        <w:left w:val="none" w:sz="0" w:space="0" w:color="auto"/>
        <w:bottom w:val="none" w:sz="0" w:space="0" w:color="auto"/>
        <w:right w:val="none" w:sz="0" w:space="0" w:color="auto"/>
      </w:divBdr>
    </w:div>
    <w:div w:id="136993599">
      <w:bodyDiv w:val="1"/>
      <w:marLeft w:val="0"/>
      <w:marRight w:val="0"/>
      <w:marTop w:val="0"/>
      <w:marBottom w:val="0"/>
      <w:divBdr>
        <w:top w:val="none" w:sz="0" w:space="0" w:color="auto"/>
        <w:left w:val="none" w:sz="0" w:space="0" w:color="auto"/>
        <w:bottom w:val="none" w:sz="0" w:space="0" w:color="auto"/>
        <w:right w:val="none" w:sz="0" w:space="0" w:color="auto"/>
      </w:divBdr>
    </w:div>
    <w:div w:id="166404144">
      <w:bodyDiv w:val="1"/>
      <w:marLeft w:val="0"/>
      <w:marRight w:val="0"/>
      <w:marTop w:val="0"/>
      <w:marBottom w:val="0"/>
      <w:divBdr>
        <w:top w:val="none" w:sz="0" w:space="0" w:color="auto"/>
        <w:left w:val="none" w:sz="0" w:space="0" w:color="auto"/>
        <w:bottom w:val="none" w:sz="0" w:space="0" w:color="auto"/>
        <w:right w:val="none" w:sz="0" w:space="0" w:color="auto"/>
      </w:divBdr>
    </w:div>
    <w:div w:id="175657790">
      <w:bodyDiv w:val="1"/>
      <w:marLeft w:val="0"/>
      <w:marRight w:val="0"/>
      <w:marTop w:val="0"/>
      <w:marBottom w:val="0"/>
      <w:divBdr>
        <w:top w:val="none" w:sz="0" w:space="0" w:color="auto"/>
        <w:left w:val="none" w:sz="0" w:space="0" w:color="auto"/>
        <w:bottom w:val="none" w:sz="0" w:space="0" w:color="auto"/>
        <w:right w:val="none" w:sz="0" w:space="0" w:color="auto"/>
      </w:divBdr>
    </w:div>
    <w:div w:id="181555653">
      <w:bodyDiv w:val="1"/>
      <w:marLeft w:val="0"/>
      <w:marRight w:val="0"/>
      <w:marTop w:val="0"/>
      <w:marBottom w:val="0"/>
      <w:divBdr>
        <w:top w:val="none" w:sz="0" w:space="0" w:color="auto"/>
        <w:left w:val="none" w:sz="0" w:space="0" w:color="auto"/>
        <w:bottom w:val="none" w:sz="0" w:space="0" w:color="auto"/>
        <w:right w:val="none" w:sz="0" w:space="0" w:color="auto"/>
      </w:divBdr>
      <w:divsChild>
        <w:div w:id="295185021">
          <w:marLeft w:val="0"/>
          <w:marRight w:val="0"/>
          <w:marTop w:val="0"/>
          <w:marBottom w:val="0"/>
          <w:divBdr>
            <w:top w:val="none" w:sz="0" w:space="0" w:color="auto"/>
            <w:left w:val="none" w:sz="0" w:space="0" w:color="auto"/>
            <w:bottom w:val="none" w:sz="0" w:space="0" w:color="auto"/>
            <w:right w:val="none" w:sz="0" w:space="0" w:color="auto"/>
          </w:divBdr>
        </w:div>
      </w:divsChild>
    </w:div>
    <w:div w:id="195432097">
      <w:bodyDiv w:val="1"/>
      <w:marLeft w:val="0"/>
      <w:marRight w:val="0"/>
      <w:marTop w:val="0"/>
      <w:marBottom w:val="0"/>
      <w:divBdr>
        <w:top w:val="none" w:sz="0" w:space="0" w:color="auto"/>
        <w:left w:val="none" w:sz="0" w:space="0" w:color="auto"/>
        <w:bottom w:val="none" w:sz="0" w:space="0" w:color="auto"/>
        <w:right w:val="none" w:sz="0" w:space="0" w:color="auto"/>
      </w:divBdr>
    </w:div>
    <w:div w:id="211040758">
      <w:bodyDiv w:val="1"/>
      <w:marLeft w:val="0"/>
      <w:marRight w:val="0"/>
      <w:marTop w:val="0"/>
      <w:marBottom w:val="0"/>
      <w:divBdr>
        <w:top w:val="none" w:sz="0" w:space="0" w:color="auto"/>
        <w:left w:val="none" w:sz="0" w:space="0" w:color="auto"/>
        <w:bottom w:val="none" w:sz="0" w:space="0" w:color="auto"/>
        <w:right w:val="none" w:sz="0" w:space="0" w:color="auto"/>
      </w:divBdr>
      <w:divsChild>
        <w:div w:id="1666473861">
          <w:marLeft w:val="0"/>
          <w:marRight w:val="0"/>
          <w:marTop w:val="0"/>
          <w:marBottom w:val="0"/>
          <w:divBdr>
            <w:top w:val="none" w:sz="0" w:space="0" w:color="auto"/>
            <w:left w:val="none" w:sz="0" w:space="0" w:color="auto"/>
            <w:bottom w:val="none" w:sz="0" w:space="0" w:color="auto"/>
            <w:right w:val="none" w:sz="0" w:space="0" w:color="auto"/>
          </w:divBdr>
        </w:div>
      </w:divsChild>
    </w:div>
    <w:div w:id="212933128">
      <w:bodyDiv w:val="1"/>
      <w:marLeft w:val="0"/>
      <w:marRight w:val="0"/>
      <w:marTop w:val="0"/>
      <w:marBottom w:val="0"/>
      <w:divBdr>
        <w:top w:val="none" w:sz="0" w:space="0" w:color="auto"/>
        <w:left w:val="none" w:sz="0" w:space="0" w:color="auto"/>
        <w:bottom w:val="none" w:sz="0" w:space="0" w:color="auto"/>
        <w:right w:val="none" w:sz="0" w:space="0" w:color="auto"/>
      </w:divBdr>
    </w:div>
    <w:div w:id="222372772">
      <w:bodyDiv w:val="1"/>
      <w:marLeft w:val="0"/>
      <w:marRight w:val="0"/>
      <w:marTop w:val="0"/>
      <w:marBottom w:val="0"/>
      <w:divBdr>
        <w:top w:val="none" w:sz="0" w:space="0" w:color="auto"/>
        <w:left w:val="none" w:sz="0" w:space="0" w:color="auto"/>
        <w:bottom w:val="none" w:sz="0" w:space="0" w:color="auto"/>
        <w:right w:val="none" w:sz="0" w:space="0" w:color="auto"/>
      </w:divBdr>
    </w:div>
    <w:div w:id="227688231">
      <w:bodyDiv w:val="1"/>
      <w:marLeft w:val="0"/>
      <w:marRight w:val="0"/>
      <w:marTop w:val="0"/>
      <w:marBottom w:val="0"/>
      <w:divBdr>
        <w:top w:val="none" w:sz="0" w:space="0" w:color="auto"/>
        <w:left w:val="none" w:sz="0" w:space="0" w:color="auto"/>
        <w:bottom w:val="none" w:sz="0" w:space="0" w:color="auto"/>
        <w:right w:val="none" w:sz="0" w:space="0" w:color="auto"/>
      </w:divBdr>
    </w:div>
    <w:div w:id="278537191">
      <w:bodyDiv w:val="1"/>
      <w:marLeft w:val="0"/>
      <w:marRight w:val="0"/>
      <w:marTop w:val="0"/>
      <w:marBottom w:val="0"/>
      <w:divBdr>
        <w:top w:val="none" w:sz="0" w:space="0" w:color="auto"/>
        <w:left w:val="none" w:sz="0" w:space="0" w:color="auto"/>
        <w:bottom w:val="none" w:sz="0" w:space="0" w:color="auto"/>
        <w:right w:val="none" w:sz="0" w:space="0" w:color="auto"/>
      </w:divBdr>
    </w:div>
    <w:div w:id="294062177">
      <w:bodyDiv w:val="1"/>
      <w:marLeft w:val="0"/>
      <w:marRight w:val="0"/>
      <w:marTop w:val="0"/>
      <w:marBottom w:val="0"/>
      <w:divBdr>
        <w:top w:val="none" w:sz="0" w:space="0" w:color="auto"/>
        <w:left w:val="none" w:sz="0" w:space="0" w:color="auto"/>
        <w:bottom w:val="none" w:sz="0" w:space="0" w:color="auto"/>
        <w:right w:val="none" w:sz="0" w:space="0" w:color="auto"/>
      </w:divBdr>
    </w:div>
    <w:div w:id="300579388">
      <w:bodyDiv w:val="1"/>
      <w:marLeft w:val="0"/>
      <w:marRight w:val="0"/>
      <w:marTop w:val="0"/>
      <w:marBottom w:val="0"/>
      <w:divBdr>
        <w:top w:val="none" w:sz="0" w:space="0" w:color="auto"/>
        <w:left w:val="none" w:sz="0" w:space="0" w:color="auto"/>
        <w:bottom w:val="none" w:sz="0" w:space="0" w:color="auto"/>
        <w:right w:val="none" w:sz="0" w:space="0" w:color="auto"/>
      </w:divBdr>
    </w:div>
    <w:div w:id="323776665">
      <w:bodyDiv w:val="1"/>
      <w:marLeft w:val="0"/>
      <w:marRight w:val="0"/>
      <w:marTop w:val="0"/>
      <w:marBottom w:val="0"/>
      <w:divBdr>
        <w:top w:val="none" w:sz="0" w:space="0" w:color="auto"/>
        <w:left w:val="none" w:sz="0" w:space="0" w:color="auto"/>
        <w:bottom w:val="none" w:sz="0" w:space="0" w:color="auto"/>
        <w:right w:val="none" w:sz="0" w:space="0" w:color="auto"/>
      </w:divBdr>
    </w:div>
    <w:div w:id="376046568">
      <w:bodyDiv w:val="1"/>
      <w:marLeft w:val="0"/>
      <w:marRight w:val="0"/>
      <w:marTop w:val="0"/>
      <w:marBottom w:val="0"/>
      <w:divBdr>
        <w:top w:val="none" w:sz="0" w:space="0" w:color="auto"/>
        <w:left w:val="none" w:sz="0" w:space="0" w:color="auto"/>
        <w:bottom w:val="none" w:sz="0" w:space="0" w:color="auto"/>
        <w:right w:val="none" w:sz="0" w:space="0" w:color="auto"/>
      </w:divBdr>
    </w:div>
    <w:div w:id="376514469">
      <w:bodyDiv w:val="1"/>
      <w:marLeft w:val="0"/>
      <w:marRight w:val="0"/>
      <w:marTop w:val="0"/>
      <w:marBottom w:val="0"/>
      <w:divBdr>
        <w:top w:val="none" w:sz="0" w:space="0" w:color="auto"/>
        <w:left w:val="none" w:sz="0" w:space="0" w:color="auto"/>
        <w:bottom w:val="none" w:sz="0" w:space="0" w:color="auto"/>
        <w:right w:val="none" w:sz="0" w:space="0" w:color="auto"/>
      </w:divBdr>
    </w:div>
    <w:div w:id="377168181">
      <w:bodyDiv w:val="1"/>
      <w:marLeft w:val="0"/>
      <w:marRight w:val="0"/>
      <w:marTop w:val="0"/>
      <w:marBottom w:val="0"/>
      <w:divBdr>
        <w:top w:val="none" w:sz="0" w:space="0" w:color="auto"/>
        <w:left w:val="none" w:sz="0" w:space="0" w:color="auto"/>
        <w:bottom w:val="none" w:sz="0" w:space="0" w:color="auto"/>
        <w:right w:val="none" w:sz="0" w:space="0" w:color="auto"/>
      </w:divBdr>
    </w:div>
    <w:div w:id="417101067">
      <w:bodyDiv w:val="1"/>
      <w:marLeft w:val="0"/>
      <w:marRight w:val="0"/>
      <w:marTop w:val="0"/>
      <w:marBottom w:val="0"/>
      <w:divBdr>
        <w:top w:val="none" w:sz="0" w:space="0" w:color="auto"/>
        <w:left w:val="none" w:sz="0" w:space="0" w:color="auto"/>
        <w:bottom w:val="none" w:sz="0" w:space="0" w:color="auto"/>
        <w:right w:val="none" w:sz="0" w:space="0" w:color="auto"/>
      </w:divBdr>
    </w:div>
    <w:div w:id="421028144">
      <w:bodyDiv w:val="1"/>
      <w:marLeft w:val="0"/>
      <w:marRight w:val="0"/>
      <w:marTop w:val="0"/>
      <w:marBottom w:val="0"/>
      <w:divBdr>
        <w:top w:val="none" w:sz="0" w:space="0" w:color="auto"/>
        <w:left w:val="none" w:sz="0" w:space="0" w:color="auto"/>
        <w:bottom w:val="none" w:sz="0" w:space="0" w:color="auto"/>
        <w:right w:val="none" w:sz="0" w:space="0" w:color="auto"/>
      </w:divBdr>
    </w:div>
    <w:div w:id="423117190">
      <w:bodyDiv w:val="1"/>
      <w:marLeft w:val="0"/>
      <w:marRight w:val="0"/>
      <w:marTop w:val="0"/>
      <w:marBottom w:val="0"/>
      <w:divBdr>
        <w:top w:val="none" w:sz="0" w:space="0" w:color="auto"/>
        <w:left w:val="none" w:sz="0" w:space="0" w:color="auto"/>
        <w:bottom w:val="none" w:sz="0" w:space="0" w:color="auto"/>
        <w:right w:val="none" w:sz="0" w:space="0" w:color="auto"/>
      </w:divBdr>
    </w:div>
    <w:div w:id="424349090">
      <w:bodyDiv w:val="1"/>
      <w:marLeft w:val="0"/>
      <w:marRight w:val="0"/>
      <w:marTop w:val="0"/>
      <w:marBottom w:val="0"/>
      <w:divBdr>
        <w:top w:val="none" w:sz="0" w:space="0" w:color="auto"/>
        <w:left w:val="none" w:sz="0" w:space="0" w:color="auto"/>
        <w:bottom w:val="none" w:sz="0" w:space="0" w:color="auto"/>
        <w:right w:val="none" w:sz="0" w:space="0" w:color="auto"/>
      </w:divBdr>
    </w:div>
    <w:div w:id="432211485">
      <w:bodyDiv w:val="1"/>
      <w:marLeft w:val="0"/>
      <w:marRight w:val="0"/>
      <w:marTop w:val="0"/>
      <w:marBottom w:val="0"/>
      <w:divBdr>
        <w:top w:val="none" w:sz="0" w:space="0" w:color="auto"/>
        <w:left w:val="none" w:sz="0" w:space="0" w:color="auto"/>
        <w:bottom w:val="none" w:sz="0" w:space="0" w:color="auto"/>
        <w:right w:val="none" w:sz="0" w:space="0" w:color="auto"/>
      </w:divBdr>
      <w:divsChild>
        <w:div w:id="1852838106">
          <w:marLeft w:val="0"/>
          <w:marRight w:val="0"/>
          <w:marTop w:val="0"/>
          <w:marBottom w:val="0"/>
          <w:divBdr>
            <w:top w:val="none" w:sz="0" w:space="0" w:color="auto"/>
            <w:left w:val="none" w:sz="0" w:space="0" w:color="auto"/>
            <w:bottom w:val="none" w:sz="0" w:space="0" w:color="auto"/>
            <w:right w:val="none" w:sz="0" w:space="0" w:color="auto"/>
          </w:divBdr>
        </w:div>
      </w:divsChild>
    </w:div>
    <w:div w:id="452941773">
      <w:bodyDiv w:val="1"/>
      <w:marLeft w:val="0"/>
      <w:marRight w:val="0"/>
      <w:marTop w:val="0"/>
      <w:marBottom w:val="0"/>
      <w:divBdr>
        <w:top w:val="none" w:sz="0" w:space="0" w:color="auto"/>
        <w:left w:val="none" w:sz="0" w:space="0" w:color="auto"/>
        <w:bottom w:val="none" w:sz="0" w:space="0" w:color="auto"/>
        <w:right w:val="none" w:sz="0" w:space="0" w:color="auto"/>
      </w:divBdr>
    </w:div>
    <w:div w:id="460610471">
      <w:bodyDiv w:val="1"/>
      <w:marLeft w:val="0"/>
      <w:marRight w:val="0"/>
      <w:marTop w:val="0"/>
      <w:marBottom w:val="0"/>
      <w:divBdr>
        <w:top w:val="none" w:sz="0" w:space="0" w:color="auto"/>
        <w:left w:val="none" w:sz="0" w:space="0" w:color="auto"/>
        <w:bottom w:val="none" w:sz="0" w:space="0" w:color="auto"/>
        <w:right w:val="none" w:sz="0" w:space="0" w:color="auto"/>
      </w:divBdr>
      <w:divsChild>
        <w:div w:id="1524899464">
          <w:marLeft w:val="0"/>
          <w:marRight w:val="0"/>
          <w:marTop w:val="0"/>
          <w:marBottom w:val="0"/>
          <w:divBdr>
            <w:top w:val="none" w:sz="0" w:space="0" w:color="auto"/>
            <w:left w:val="none" w:sz="0" w:space="0" w:color="auto"/>
            <w:bottom w:val="none" w:sz="0" w:space="0" w:color="auto"/>
            <w:right w:val="none" w:sz="0" w:space="0" w:color="auto"/>
          </w:divBdr>
          <w:divsChild>
            <w:div w:id="579608464">
              <w:marLeft w:val="0"/>
              <w:marRight w:val="0"/>
              <w:marTop w:val="0"/>
              <w:marBottom w:val="0"/>
              <w:divBdr>
                <w:top w:val="none" w:sz="0" w:space="0" w:color="auto"/>
                <w:left w:val="none" w:sz="0" w:space="0" w:color="auto"/>
                <w:bottom w:val="none" w:sz="0" w:space="0" w:color="auto"/>
                <w:right w:val="none" w:sz="0" w:space="0" w:color="auto"/>
              </w:divBdr>
            </w:div>
            <w:div w:id="1190680328">
              <w:marLeft w:val="0"/>
              <w:marRight w:val="0"/>
              <w:marTop w:val="0"/>
              <w:marBottom w:val="0"/>
              <w:divBdr>
                <w:top w:val="none" w:sz="0" w:space="0" w:color="auto"/>
                <w:left w:val="none" w:sz="0" w:space="0" w:color="auto"/>
                <w:bottom w:val="none" w:sz="0" w:space="0" w:color="auto"/>
                <w:right w:val="none" w:sz="0" w:space="0" w:color="auto"/>
              </w:divBdr>
            </w:div>
            <w:div w:id="2039692960">
              <w:marLeft w:val="0"/>
              <w:marRight w:val="0"/>
              <w:marTop w:val="0"/>
              <w:marBottom w:val="0"/>
              <w:divBdr>
                <w:top w:val="none" w:sz="0" w:space="0" w:color="auto"/>
                <w:left w:val="none" w:sz="0" w:space="0" w:color="auto"/>
                <w:bottom w:val="none" w:sz="0" w:space="0" w:color="auto"/>
                <w:right w:val="none" w:sz="0" w:space="0" w:color="auto"/>
              </w:divBdr>
            </w:div>
            <w:div w:id="756024852">
              <w:marLeft w:val="0"/>
              <w:marRight w:val="0"/>
              <w:marTop w:val="0"/>
              <w:marBottom w:val="0"/>
              <w:divBdr>
                <w:top w:val="none" w:sz="0" w:space="0" w:color="auto"/>
                <w:left w:val="none" w:sz="0" w:space="0" w:color="auto"/>
                <w:bottom w:val="none" w:sz="0" w:space="0" w:color="auto"/>
                <w:right w:val="none" w:sz="0" w:space="0" w:color="auto"/>
              </w:divBdr>
            </w:div>
            <w:div w:id="1078819432">
              <w:marLeft w:val="0"/>
              <w:marRight w:val="0"/>
              <w:marTop w:val="0"/>
              <w:marBottom w:val="0"/>
              <w:divBdr>
                <w:top w:val="none" w:sz="0" w:space="0" w:color="auto"/>
                <w:left w:val="none" w:sz="0" w:space="0" w:color="auto"/>
                <w:bottom w:val="none" w:sz="0" w:space="0" w:color="auto"/>
                <w:right w:val="none" w:sz="0" w:space="0" w:color="auto"/>
              </w:divBdr>
            </w:div>
            <w:div w:id="461457827">
              <w:marLeft w:val="0"/>
              <w:marRight w:val="0"/>
              <w:marTop w:val="0"/>
              <w:marBottom w:val="0"/>
              <w:divBdr>
                <w:top w:val="none" w:sz="0" w:space="0" w:color="auto"/>
                <w:left w:val="none" w:sz="0" w:space="0" w:color="auto"/>
                <w:bottom w:val="none" w:sz="0" w:space="0" w:color="auto"/>
                <w:right w:val="none" w:sz="0" w:space="0" w:color="auto"/>
              </w:divBdr>
            </w:div>
            <w:div w:id="58021194">
              <w:marLeft w:val="0"/>
              <w:marRight w:val="0"/>
              <w:marTop w:val="0"/>
              <w:marBottom w:val="0"/>
              <w:divBdr>
                <w:top w:val="none" w:sz="0" w:space="0" w:color="auto"/>
                <w:left w:val="none" w:sz="0" w:space="0" w:color="auto"/>
                <w:bottom w:val="none" w:sz="0" w:space="0" w:color="auto"/>
                <w:right w:val="none" w:sz="0" w:space="0" w:color="auto"/>
              </w:divBdr>
            </w:div>
            <w:div w:id="645361428">
              <w:marLeft w:val="0"/>
              <w:marRight w:val="0"/>
              <w:marTop w:val="0"/>
              <w:marBottom w:val="0"/>
              <w:divBdr>
                <w:top w:val="none" w:sz="0" w:space="0" w:color="auto"/>
                <w:left w:val="none" w:sz="0" w:space="0" w:color="auto"/>
                <w:bottom w:val="none" w:sz="0" w:space="0" w:color="auto"/>
                <w:right w:val="none" w:sz="0" w:space="0" w:color="auto"/>
              </w:divBdr>
            </w:div>
            <w:div w:id="2037198810">
              <w:marLeft w:val="0"/>
              <w:marRight w:val="0"/>
              <w:marTop w:val="0"/>
              <w:marBottom w:val="0"/>
              <w:divBdr>
                <w:top w:val="none" w:sz="0" w:space="0" w:color="auto"/>
                <w:left w:val="none" w:sz="0" w:space="0" w:color="auto"/>
                <w:bottom w:val="none" w:sz="0" w:space="0" w:color="auto"/>
                <w:right w:val="none" w:sz="0" w:space="0" w:color="auto"/>
              </w:divBdr>
            </w:div>
            <w:div w:id="255217262">
              <w:marLeft w:val="0"/>
              <w:marRight w:val="0"/>
              <w:marTop w:val="0"/>
              <w:marBottom w:val="0"/>
              <w:divBdr>
                <w:top w:val="none" w:sz="0" w:space="0" w:color="auto"/>
                <w:left w:val="none" w:sz="0" w:space="0" w:color="auto"/>
                <w:bottom w:val="none" w:sz="0" w:space="0" w:color="auto"/>
                <w:right w:val="none" w:sz="0" w:space="0" w:color="auto"/>
              </w:divBdr>
            </w:div>
            <w:div w:id="398481094">
              <w:marLeft w:val="0"/>
              <w:marRight w:val="0"/>
              <w:marTop w:val="0"/>
              <w:marBottom w:val="0"/>
              <w:divBdr>
                <w:top w:val="none" w:sz="0" w:space="0" w:color="auto"/>
                <w:left w:val="none" w:sz="0" w:space="0" w:color="auto"/>
                <w:bottom w:val="none" w:sz="0" w:space="0" w:color="auto"/>
                <w:right w:val="none" w:sz="0" w:space="0" w:color="auto"/>
              </w:divBdr>
            </w:div>
            <w:div w:id="42949384">
              <w:marLeft w:val="0"/>
              <w:marRight w:val="0"/>
              <w:marTop w:val="0"/>
              <w:marBottom w:val="0"/>
              <w:divBdr>
                <w:top w:val="none" w:sz="0" w:space="0" w:color="auto"/>
                <w:left w:val="none" w:sz="0" w:space="0" w:color="auto"/>
                <w:bottom w:val="none" w:sz="0" w:space="0" w:color="auto"/>
                <w:right w:val="none" w:sz="0" w:space="0" w:color="auto"/>
              </w:divBdr>
            </w:div>
          </w:divsChild>
        </w:div>
        <w:div w:id="1500732795">
          <w:marLeft w:val="0"/>
          <w:marRight w:val="0"/>
          <w:marTop w:val="0"/>
          <w:marBottom w:val="0"/>
          <w:divBdr>
            <w:top w:val="none" w:sz="0" w:space="0" w:color="auto"/>
            <w:left w:val="none" w:sz="0" w:space="0" w:color="auto"/>
            <w:bottom w:val="none" w:sz="0" w:space="0" w:color="auto"/>
            <w:right w:val="none" w:sz="0" w:space="0" w:color="auto"/>
          </w:divBdr>
        </w:div>
        <w:div w:id="1484004032">
          <w:marLeft w:val="0"/>
          <w:marRight w:val="0"/>
          <w:marTop w:val="0"/>
          <w:marBottom w:val="0"/>
          <w:divBdr>
            <w:top w:val="none" w:sz="0" w:space="0" w:color="auto"/>
            <w:left w:val="none" w:sz="0" w:space="0" w:color="auto"/>
            <w:bottom w:val="none" w:sz="0" w:space="0" w:color="auto"/>
            <w:right w:val="none" w:sz="0" w:space="0" w:color="auto"/>
          </w:divBdr>
        </w:div>
        <w:div w:id="1029406561">
          <w:marLeft w:val="0"/>
          <w:marRight w:val="0"/>
          <w:marTop w:val="0"/>
          <w:marBottom w:val="0"/>
          <w:divBdr>
            <w:top w:val="none" w:sz="0" w:space="0" w:color="auto"/>
            <w:left w:val="none" w:sz="0" w:space="0" w:color="auto"/>
            <w:bottom w:val="none" w:sz="0" w:space="0" w:color="auto"/>
            <w:right w:val="none" w:sz="0" w:space="0" w:color="auto"/>
          </w:divBdr>
        </w:div>
        <w:div w:id="1427775518">
          <w:marLeft w:val="0"/>
          <w:marRight w:val="0"/>
          <w:marTop w:val="0"/>
          <w:marBottom w:val="0"/>
          <w:divBdr>
            <w:top w:val="none" w:sz="0" w:space="0" w:color="auto"/>
            <w:left w:val="none" w:sz="0" w:space="0" w:color="auto"/>
            <w:bottom w:val="none" w:sz="0" w:space="0" w:color="auto"/>
            <w:right w:val="none" w:sz="0" w:space="0" w:color="auto"/>
          </w:divBdr>
        </w:div>
        <w:div w:id="683288403">
          <w:marLeft w:val="0"/>
          <w:marRight w:val="0"/>
          <w:marTop w:val="0"/>
          <w:marBottom w:val="0"/>
          <w:divBdr>
            <w:top w:val="none" w:sz="0" w:space="0" w:color="auto"/>
            <w:left w:val="none" w:sz="0" w:space="0" w:color="auto"/>
            <w:bottom w:val="none" w:sz="0" w:space="0" w:color="auto"/>
            <w:right w:val="none" w:sz="0" w:space="0" w:color="auto"/>
          </w:divBdr>
        </w:div>
        <w:div w:id="587542414">
          <w:marLeft w:val="0"/>
          <w:marRight w:val="0"/>
          <w:marTop w:val="0"/>
          <w:marBottom w:val="0"/>
          <w:divBdr>
            <w:top w:val="none" w:sz="0" w:space="0" w:color="auto"/>
            <w:left w:val="none" w:sz="0" w:space="0" w:color="auto"/>
            <w:bottom w:val="none" w:sz="0" w:space="0" w:color="auto"/>
            <w:right w:val="none" w:sz="0" w:space="0" w:color="auto"/>
          </w:divBdr>
        </w:div>
        <w:div w:id="1983345005">
          <w:marLeft w:val="0"/>
          <w:marRight w:val="0"/>
          <w:marTop w:val="0"/>
          <w:marBottom w:val="0"/>
          <w:divBdr>
            <w:top w:val="none" w:sz="0" w:space="0" w:color="auto"/>
            <w:left w:val="none" w:sz="0" w:space="0" w:color="auto"/>
            <w:bottom w:val="none" w:sz="0" w:space="0" w:color="auto"/>
            <w:right w:val="none" w:sz="0" w:space="0" w:color="auto"/>
          </w:divBdr>
        </w:div>
        <w:div w:id="387385255">
          <w:marLeft w:val="0"/>
          <w:marRight w:val="0"/>
          <w:marTop w:val="0"/>
          <w:marBottom w:val="0"/>
          <w:divBdr>
            <w:top w:val="none" w:sz="0" w:space="0" w:color="auto"/>
            <w:left w:val="none" w:sz="0" w:space="0" w:color="auto"/>
            <w:bottom w:val="none" w:sz="0" w:space="0" w:color="auto"/>
            <w:right w:val="none" w:sz="0" w:space="0" w:color="auto"/>
          </w:divBdr>
        </w:div>
      </w:divsChild>
    </w:div>
    <w:div w:id="470096675">
      <w:bodyDiv w:val="1"/>
      <w:marLeft w:val="0"/>
      <w:marRight w:val="0"/>
      <w:marTop w:val="0"/>
      <w:marBottom w:val="0"/>
      <w:divBdr>
        <w:top w:val="none" w:sz="0" w:space="0" w:color="auto"/>
        <w:left w:val="none" w:sz="0" w:space="0" w:color="auto"/>
        <w:bottom w:val="none" w:sz="0" w:space="0" w:color="auto"/>
        <w:right w:val="none" w:sz="0" w:space="0" w:color="auto"/>
      </w:divBdr>
      <w:divsChild>
        <w:div w:id="2011904859">
          <w:marLeft w:val="0"/>
          <w:marRight w:val="0"/>
          <w:marTop w:val="0"/>
          <w:marBottom w:val="0"/>
          <w:divBdr>
            <w:top w:val="none" w:sz="0" w:space="0" w:color="auto"/>
            <w:left w:val="none" w:sz="0" w:space="0" w:color="auto"/>
            <w:bottom w:val="none" w:sz="0" w:space="0" w:color="auto"/>
            <w:right w:val="none" w:sz="0" w:space="0" w:color="auto"/>
          </w:divBdr>
        </w:div>
      </w:divsChild>
    </w:div>
    <w:div w:id="488786707">
      <w:bodyDiv w:val="1"/>
      <w:marLeft w:val="0"/>
      <w:marRight w:val="0"/>
      <w:marTop w:val="0"/>
      <w:marBottom w:val="0"/>
      <w:divBdr>
        <w:top w:val="none" w:sz="0" w:space="0" w:color="auto"/>
        <w:left w:val="none" w:sz="0" w:space="0" w:color="auto"/>
        <w:bottom w:val="none" w:sz="0" w:space="0" w:color="auto"/>
        <w:right w:val="none" w:sz="0" w:space="0" w:color="auto"/>
      </w:divBdr>
    </w:div>
    <w:div w:id="495340741">
      <w:bodyDiv w:val="1"/>
      <w:marLeft w:val="0"/>
      <w:marRight w:val="0"/>
      <w:marTop w:val="0"/>
      <w:marBottom w:val="0"/>
      <w:divBdr>
        <w:top w:val="none" w:sz="0" w:space="0" w:color="auto"/>
        <w:left w:val="none" w:sz="0" w:space="0" w:color="auto"/>
        <w:bottom w:val="none" w:sz="0" w:space="0" w:color="auto"/>
        <w:right w:val="none" w:sz="0" w:space="0" w:color="auto"/>
      </w:divBdr>
      <w:divsChild>
        <w:div w:id="1700157590">
          <w:marLeft w:val="0"/>
          <w:marRight w:val="0"/>
          <w:marTop w:val="0"/>
          <w:marBottom w:val="0"/>
          <w:divBdr>
            <w:top w:val="none" w:sz="0" w:space="0" w:color="auto"/>
            <w:left w:val="none" w:sz="0" w:space="0" w:color="auto"/>
            <w:bottom w:val="none" w:sz="0" w:space="0" w:color="auto"/>
            <w:right w:val="none" w:sz="0" w:space="0" w:color="auto"/>
          </w:divBdr>
        </w:div>
      </w:divsChild>
    </w:div>
    <w:div w:id="511653203">
      <w:bodyDiv w:val="1"/>
      <w:marLeft w:val="0"/>
      <w:marRight w:val="0"/>
      <w:marTop w:val="0"/>
      <w:marBottom w:val="0"/>
      <w:divBdr>
        <w:top w:val="none" w:sz="0" w:space="0" w:color="auto"/>
        <w:left w:val="none" w:sz="0" w:space="0" w:color="auto"/>
        <w:bottom w:val="none" w:sz="0" w:space="0" w:color="auto"/>
        <w:right w:val="none" w:sz="0" w:space="0" w:color="auto"/>
      </w:divBdr>
    </w:div>
    <w:div w:id="555236398">
      <w:bodyDiv w:val="1"/>
      <w:marLeft w:val="0"/>
      <w:marRight w:val="0"/>
      <w:marTop w:val="0"/>
      <w:marBottom w:val="0"/>
      <w:divBdr>
        <w:top w:val="none" w:sz="0" w:space="0" w:color="auto"/>
        <w:left w:val="none" w:sz="0" w:space="0" w:color="auto"/>
        <w:bottom w:val="none" w:sz="0" w:space="0" w:color="auto"/>
        <w:right w:val="none" w:sz="0" w:space="0" w:color="auto"/>
      </w:divBdr>
    </w:div>
    <w:div w:id="578636000">
      <w:bodyDiv w:val="1"/>
      <w:marLeft w:val="0"/>
      <w:marRight w:val="0"/>
      <w:marTop w:val="0"/>
      <w:marBottom w:val="0"/>
      <w:divBdr>
        <w:top w:val="none" w:sz="0" w:space="0" w:color="auto"/>
        <w:left w:val="none" w:sz="0" w:space="0" w:color="auto"/>
        <w:bottom w:val="none" w:sz="0" w:space="0" w:color="auto"/>
        <w:right w:val="none" w:sz="0" w:space="0" w:color="auto"/>
      </w:divBdr>
    </w:div>
    <w:div w:id="585304310">
      <w:bodyDiv w:val="1"/>
      <w:marLeft w:val="0"/>
      <w:marRight w:val="0"/>
      <w:marTop w:val="0"/>
      <w:marBottom w:val="0"/>
      <w:divBdr>
        <w:top w:val="none" w:sz="0" w:space="0" w:color="auto"/>
        <w:left w:val="none" w:sz="0" w:space="0" w:color="auto"/>
        <w:bottom w:val="none" w:sz="0" w:space="0" w:color="auto"/>
        <w:right w:val="none" w:sz="0" w:space="0" w:color="auto"/>
      </w:divBdr>
    </w:div>
    <w:div w:id="621690652">
      <w:bodyDiv w:val="1"/>
      <w:marLeft w:val="0"/>
      <w:marRight w:val="0"/>
      <w:marTop w:val="0"/>
      <w:marBottom w:val="0"/>
      <w:divBdr>
        <w:top w:val="none" w:sz="0" w:space="0" w:color="auto"/>
        <w:left w:val="none" w:sz="0" w:space="0" w:color="auto"/>
        <w:bottom w:val="none" w:sz="0" w:space="0" w:color="auto"/>
        <w:right w:val="none" w:sz="0" w:space="0" w:color="auto"/>
      </w:divBdr>
    </w:div>
    <w:div w:id="626087390">
      <w:bodyDiv w:val="1"/>
      <w:marLeft w:val="0"/>
      <w:marRight w:val="0"/>
      <w:marTop w:val="0"/>
      <w:marBottom w:val="0"/>
      <w:divBdr>
        <w:top w:val="none" w:sz="0" w:space="0" w:color="auto"/>
        <w:left w:val="none" w:sz="0" w:space="0" w:color="auto"/>
        <w:bottom w:val="none" w:sz="0" w:space="0" w:color="auto"/>
        <w:right w:val="none" w:sz="0" w:space="0" w:color="auto"/>
      </w:divBdr>
    </w:div>
    <w:div w:id="692994861">
      <w:bodyDiv w:val="1"/>
      <w:marLeft w:val="0"/>
      <w:marRight w:val="0"/>
      <w:marTop w:val="0"/>
      <w:marBottom w:val="0"/>
      <w:divBdr>
        <w:top w:val="none" w:sz="0" w:space="0" w:color="auto"/>
        <w:left w:val="none" w:sz="0" w:space="0" w:color="auto"/>
        <w:bottom w:val="none" w:sz="0" w:space="0" w:color="auto"/>
        <w:right w:val="none" w:sz="0" w:space="0" w:color="auto"/>
      </w:divBdr>
    </w:div>
    <w:div w:id="730080312">
      <w:bodyDiv w:val="1"/>
      <w:marLeft w:val="0"/>
      <w:marRight w:val="0"/>
      <w:marTop w:val="0"/>
      <w:marBottom w:val="0"/>
      <w:divBdr>
        <w:top w:val="none" w:sz="0" w:space="0" w:color="auto"/>
        <w:left w:val="none" w:sz="0" w:space="0" w:color="auto"/>
        <w:bottom w:val="none" w:sz="0" w:space="0" w:color="auto"/>
        <w:right w:val="none" w:sz="0" w:space="0" w:color="auto"/>
      </w:divBdr>
    </w:div>
    <w:div w:id="742946917">
      <w:bodyDiv w:val="1"/>
      <w:marLeft w:val="0"/>
      <w:marRight w:val="0"/>
      <w:marTop w:val="0"/>
      <w:marBottom w:val="0"/>
      <w:divBdr>
        <w:top w:val="none" w:sz="0" w:space="0" w:color="auto"/>
        <w:left w:val="none" w:sz="0" w:space="0" w:color="auto"/>
        <w:bottom w:val="none" w:sz="0" w:space="0" w:color="auto"/>
        <w:right w:val="none" w:sz="0" w:space="0" w:color="auto"/>
      </w:divBdr>
      <w:divsChild>
        <w:div w:id="1373261834">
          <w:marLeft w:val="0"/>
          <w:marRight w:val="0"/>
          <w:marTop w:val="0"/>
          <w:marBottom w:val="0"/>
          <w:divBdr>
            <w:top w:val="none" w:sz="0" w:space="0" w:color="auto"/>
            <w:left w:val="none" w:sz="0" w:space="0" w:color="auto"/>
            <w:bottom w:val="none" w:sz="0" w:space="0" w:color="auto"/>
            <w:right w:val="none" w:sz="0" w:space="0" w:color="auto"/>
          </w:divBdr>
        </w:div>
      </w:divsChild>
    </w:div>
    <w:div w:id="749616700">
      <w:bodyDiv w:val="1"/>
      <w:marLeft w:val="0"/>
      <w:marRight w:val="0"/>
      <w:marTop w:val="0"/>
      <w:marBottom w:val="0"/>
      <w:divBdr>
        <w:top w:val="none" w:sz="0" w:space="0" w:color="auto"/>
        <w:left w:val="none" w:sz="0" w:space="0" w:color="auto"/>
        <w:bottom w:val="none" w:sz="0" w:space="0" w:color="auto"/>
        <w:right w:val="none" w:sz="0" w:space="0" w:color="auto"/>
      </w:divBdr>
    </w:div>
    <w:div w:id="772357604">
      <w:bodyDiv w:val="1"/>
      <w:marLeft w:val="0"/>
      <w:marRight w:val="0"/>
      <w:marTop w:val="0"/>
      <w:marBottom w:val="0"/>
      <w:divBdr>
        <w:top w:val="none" w:sz="0" w:space="0" w:color="auto"/>
        <w:left w:val="none" w:sz="0" w:space="0" w:color="auto"/>
        <w:bottom w:val="none" w:sz="0" w:space="0" w:color="auto"/>
        <w:right w:val="none" w:sz="0" w:space="0" w:color="auto"/>
      </w:divBdr>
    </w:div>
    <w:div w:id="777141169">
      <w:bodyDiv w:val="1"/>
      <w:marLeft w:val="0"/>
      <w:marRight w:val="0"/>
      <w:marTop w:val="0"/>
      <w:marBottom w:val="0"/>
      <w:divBdr>
        <w:top w:val="none" w:sz="0" w:space="0" w:color="auto"/>
        <w:left w:val="none" w:sz="0" w:space="0" w:color="auto"/>
        <w:bottom w:val="none" w:sz="0" w:space="0" w:color="auto"/>
        <w:right w:val="none" w:sz="0" w:space="0" w:color="auto"/>
      </w:divBdr>
    </w:div>
    <w:div w:id="792555812">
      <w:bodyDiv w:val="1"/>
      <w:marLeft w:val="0"/>
      <w:marRight w:val="0"/>
      <w:marTop w:val="0"/>
      <w:marBottom w:val="0"/>
      <w:divBdr>
        <w:top w:val="none" w:sz="0" w:space="0" w:color="auto"/>
        <w:left w:val="none" w:sz="0" w:space="0" w:color="auto"/>
        <w:bottom w:val="none" w:sz="0" w:space="0" w:color="auto"/>
        <w:right w:val="none" w:sz="0" w:space="0" w:color="auto"/>
      </w:divBdr>
    </w:div>
    <w:div w:id="833449590">
      <w:bodyDiv w:val="1"/>
      <w:marLeft w:val="0"/>
      <w:marRight w:val="0"/>
      <w:marTop w:val="0"/>
      <w:marBottom w:val="0"/>
      <w:divBdr>
        <w:top w:val="none" w:sz="0" w:space="0" w:color="auto"/>
        <w:left w:val="none" w:sz="0" w:space="0" w:color="auto"/>
        <w:bottom w:val="none" w:sz="0" w:space="0" w:color="auto"/>
        <w:right w:val="none" w:sz="0" w:space="0" w:color="auto"/>
      </w:divBdr>
    </w:div>
    <w:div w:id="833910499">
      <w:bodyDiv w:val="1"/>
      <w:marLeft w:val="0"/>
      <w:marRight w:val="0"/>
      <w:marTop w:val="0"/>
      <w:marBottom w:val="0"/>
      <w:divBdr>
        <w:top w:val="none" w:sz="0" w:space="0" w:color="auto"/>
        <w:left w:val="none" w:sz="0" w:space="0" w:color="auto"/>
        <w:bottom w:val="none" w:sz="0" w:space="0" w:color="auto"/>
        <w:right w:val="none" w:sz="0" w:space="0" w:color="auto"/>
      </w:divBdr>
    </w:div>
    <w:div w:id="910970136">
      <w:bodyDiv w:val="1"/>
      <w:marLeft w:val="0"/>
      <w:marRight w:val="0"/>
      <w:marTop w:val="0"/>
      <w:marBottom w:val="0"/>
      <w:divBdr>
        <w:top w:val="none" w:sz="0" w:space="0" w:color="auto"/>
        <w:left w:val="none" w:sz="0" w:space="0" w:color="auto"/>
        <w:bottom w:val="none" w:sz="0" w:space="0" w:color="auto"/>
        <w:right w:val="none" w:sz="0" w:space="0" w:color="auto"/>
      </w:divBdr>
    </w:div>
    <w:div w:id="931161919">
      <w:bodyDiv w:val="1"/>
      <w:marLeft w:val="0"/>
      <w:marRight w:val="0"/>
      <w:marTop w:val="0"/>
      <w:marBottom w:val="0"/>
      <w:divBdr>
        <w:top w:val="none" w:sz="0" w:space="0" w:color="auto"/>
        <w:left w:val="none" w:sz="0" w:space="0" w:color="auto"/>
        <w:bottom w:val="none" w:sz="0" w:space="0" w:color="auto"/>
        <w:right w:val="none" w:sz="0" w:space="0" w:color="auto"/>
      </w:divBdr>
      <w:divsChild>
        <w:div w:id="413627742">
          <w:marLeft w:val="0"/>
          <w:marRight w:val="0"/>
          <w:marTop w:val="0"/>
          <w:marBottom w:val="0"/>
          <w:divBdr>
            <w:top w:val="none" w:sz="0" w:space="0" w:color="auto"/>
            <w:left w:val="none" w:sz="0" w:space="0" w:color="auto"/>
            <w:bottom w:val="none" w:sz="0" w:space="0" w:color="auto"/>
            <w:right w:val="none" w:sz="0" w:space="0" w:color="auto"/>
          </w:divBdr>
        </w:div>
      </w:divsChild>
    </w:div>
    <w:div w:id="948048940">
      <w:bodyDiv w:val="1"/>
      <w:marLeft w:val="0"/>
      <w:marRight w:val="0"/>
      <w:marTop w:val="0"/>
      <w:marBottom w:val="0"/>
      <w:divBdr>
        <w:top w:val="none" w:sz="0" w:space="0" w:color="auto"/>
        <w:left w:val="none" w:sz="0" w:space="0" w:color="auto"/>
        <w:bottom w:val="none" w:sz="0" w:space="0" w:color="auto"/>
        <w:right w:val="none" w:sz="0" w:space="0" w:color="auto"/>
      </w:divBdr>
    </w:div>
    <w:div w:id="954285854">
      <w:bodyDiv w:val="1"/>
      <w:marLeft w:val="0"/>
      <w:marRight w:val="0"/>
      <w:marTop w:val="0"/>
      <w:marBottom w:val="0"/>
      <w:divBdr>
        <w:top w:val="none" w:sz="0" w:space="0" w:color="auto"/>
        <w:left w:val="none" w:sz="0" w:space="0" w:color="auto"/>
        <w:bottom w:val="none" w:sz="0" w:space="0" w:color="auto"/>
        <w:right w:val="none" w:sz="0" w:space="0" w:color="auto"/>
      </w:divBdr>
    </w:div>
    <w:div w:id="1029256264">
      <w:bodyDiv w:val="1"/>
      <w:marLeft w:val="0"/>
      <w:marRight w:val="0"/>
      <w:marTop w:val="0"/>
      <w:marBottom w:val="0"/>
      <w:divBdr>
        <w:top w:val="none" w:sz="0" w:space="0" w:color="auto"/>
        <w:left w:val="none" w:sz="0" w:space="0" w:color="auto"/>
        <w:bottom w:val="none" w:sz="0" w:space="0" w:color="auto"/>
        <w:right w:val="none" w:sz="0" w:space="0" w:color="auto"/>
      </w:divBdr>
    </w:div>
    <w:div w:id="1037974735">
      <w:bodyDiv w:val="1"/>
      <w:marLeft w:val="0"/>
      <w:marRight w:val="0"/>
      <w:marTop w:val="0"/>
      <w:marBottom w:val="0"/>
      <w:divBdr>
        <w:top w:val="none" w:sz="0" w:space="0" w:color="auto"/>
        <w:left w:val="none" w:sz="0" w:space="0" w:color="auto"/>
        <w:bottom w:val="none" w:sz="0" w:space="0" w:color="auto"/>
        <w:right w:val="none" w:sz="0" w:space="0" w:color="auto"/>
      </w:divBdr>
      <w:divsChild>
        <w:div w:id="1590770717">
          <w:marLeft w:val="0"/>
          <w:marRight w:val="0"/>
          <w:marTop w:val="0"/>
          <w:marBottom w:val="0"/>
          <w:divBdr>
            <w:top w:val="none" w:sz="0" w:space="0" w:color="auto"/>
            <w:left w:val="none" w:sz="0" w:space="0" w:color="auto"/>
            <w:bottom w:val="none" w:sz="0" w:space="0" w:color="auto"/>
            <w:right w:val="none" w:sz="0" w:space="0" w:color="auto"/>
          </w:divBdr>
        </w:div>
      </w:divsChild>
    </w:div>
    <w:div w:id="1048649342">
      <w:bodyDiv w:val="1"/>
      <w:marLeft w:val="0"/>
      <w:marRight w:val="0"/>
      <w:marTop w:val="0"/>
      <w:marBottom w:val="0"/>
      <w:divBdr>
        <w:top w:val="none" w:sz="0" w:space="0" w:color="auto"/>
        <w:left w:val="none" w:sz="0" w:space="0" w:color="auto"/>
        <w:bottom w:val="none" w:sz="0" w:space="0" w:color="auto"/>
        <w:right w:val="none" w:sz="0" w:space="0" w:color="auto"/>
      </w:divBdr>
    </w:div>
    <w:div w:id="1049525940">
      <w:bodyDiv w:val="1"/>
      <w:marLeft w:val="0"/>
      <w:marRight w:val="0"/>
      <w:marTop w:val="0"/>
      <w:marBottom w:val="0"/>
      <w:divBdr>
        <w:top w:val="none" w:sz="0" w:space="0" w:color="auto"/>
        <w:left w:val="none" w:sz="0" w:space="0" w:color="auto"/>
        <w:bottom w:val="none" w:sz="0" w:space="0" w:color="auto"/>
        <w:right w:val="none" w:sz="0" w:space="0" w:color="auto"/>
      </w:divBdr>
      <w:divsChild>
        <w:div w:id="1402407314">
          <w:marLeft w:val="0"/>
          <w:marRight w:val="0"/>
          <w:marTop w:val="0"/>
          <w:marBottom w:val="0"/>
          <w:divBdr>
            <w:top w:val="none" w:sz="0" w:space="0" w:color="auto"/>
            <w:left w:val="none" w:sz="0" w:space="0" w:color="auto"/>
            <w:bottom w:val="none" w:sz="0" w:space="0" w:color="auto"/>
            <w:right w:val="none" w:sz="0" w:space="0" w:color="auto"/>
          </w:divBdr>
        </w:div>
      </w:divsChild>
    </w:div>
    <w:div w:id="1052778486">
      <w:bodyDiv w:val="1"/>
      <w:marLeft w:val="0"/>
      <w:marRight w:val="0"/>
      <w:marTop w:val="0"/>
      <w:marBottom w:val="0"/>
      <w:divBdr>
        <w:top w:val="none" w:sz="0" w:space="0" w:color="auto"/>
        <w:left w:val="none" w:sz="0" w:space="0" w:color="auto"/>
        <w:bottom w:val="none" w:sz="0" w:space="0" w:color="auto"/>
        <w:right w:val="none" w:sz="0" w:space="0" w:color="auto"/>
      </w:divBdr>
    </w:div>
    <w:div w:id="1063454808">
      <w:bodyDiv w:val="1"/>
      <w:marLeft w:val="0"/>
      <w:marRight w:val="0"/>
      <w:marTop w:val="0"/>
      <w:marBottom w:val="0"/>
      <w:divBdr>
        <w:top w:val="none" w:sz="0" w:space="0" w:color="auto"/>
        <w:left w:val="none" w:sz="0" w:space="0" w:color="auto"/>
        <w:bottom w:val="none" w:sz="0" w:space="0" w:color="auto"/>
        <w:right w:val="none" w:sz="0" w:space="0" w:color="auto"/>
      </w:divBdr>
    </w:div>
    <w:div w:id="1076590817">
      <w:bodyDiv w:val="1"/>
      <w:marLeft w:val="0"/>
      <w:marRight w:val="0"/>
      <w:marTop w:val="0"/>
      <w:marBottom w:val="0"/>
      <w:divBdr>
        <w:top w:val="none" w:sz="0" w:space="0" w:color="auto"/>
        <w:left w:val="none" w:sz="0" w:space="0" w:color="auto"/>
        <w:bottom w:val="none" w:sz="0" w:space="0" w:color="auto"/>
        <w:right w:val="none" w:sz="0" w:space="0" w:color="auto"/>
      </w:divBdr>
      <w:divsChild>
        <w:div w:id="140272780">
          <w:marLeft w:val="0"/>
          <w:marRight w:val="0"/>
          <w:marTop w:val="0"/>
          <w:marBottom w:val="0"/>
          <w:divBdr>
            <w:top w:val="none" w:sz="0" w:space="0" w:color="auto"/>
            <w:left w:val="none" w:sz="0" w:space="0" w:color="auto"/>
            <w:bottom w:val="none" w:sz="0" w:space="0" w:color="auto"/>
            <w:right w:val="none" w:sz="0" w:space="0" w:color="auto"/>
          </w:divBdr>
        </w:div>
        <w:div w:id="84811846">
          <w:marLeft w:val="0"/>
          <w:marRight w:val="0"/>
          <w:marTop w:val="0"/>
          <w:marBottom w:val="0"/>
          <w:divBdr>
            <w:top w:val="none" w:sz="0" w:space="0" w:color="auto"/>
            <w:left w:val="none" w:sz="0" w:space="0" w:color="auto"/>
            <w:bottom w:val="none" w:sz="0" w:space="0" w:color="auto"/>
            <w:right w:val="none" w:sz="0" w:space="0" w:color="auto"/>
          </w:divBdr>
        </w:div>
      </w:divsChild>
    </w:div>
    <w:div w:id="1099907312">
      <w:bodyDiv w:val="1"/>
      <w:marLeft w:val="0"/>
      <w:marRight w:val="0"/>
      <w:marTop w:val="0"/>
      <w:marBottom w:val="0"/>
      <w:divBdr>
        <w:top w:val="none" w:sz="0" w:space="0" w:color="auto"/>
        <w:left w:val="none" w:sz="0" w:space="0" w:color="auto"/>
        <w:bottom w:val="none" w:sz="0" w:space="0" w:color="auto"/>
        <w:right w:val="none" w:sz="0" w:space="0" w:color="auto"/>
      </w:divBdr>
    </w:div>
    <w:div w:id="1103263630">
      <w:bodyDiv w:val="1"/>
      <w:marLeft w:val="0"/>
      <w:marRight w:val="0"/>
      <w:marTop w:val="0"/>
      <w:marBottom w:val="0"/>
      <w:divBdr>
        <w:top w:val="none" w:sz="0" w:space="0" w:color="auto"/>
        <w:left w:val="none" w:sz="0" w:space="0" w:color="auto"/>
        <w:bottom w:val="none" w:sz="0" w:space="0" w:color="auto"/>
        <w:right w:val="none" w:sz="0" w:space="0" w:color="auto"/>
      </w:divBdr>
      <w:divsChild>
        <w:div w:id="1951543865">
          <w:marLeft w:val="0"/>
          <w:marRight w:val="0"/>
          <w:marTop w:val="0"/>
          <w:marBottom w:val="0"/>
          <w:divBdr>
            <w:top w:val="none" w:sz="0" w:space="0" w:color="auto"/>
            <w:left w:val="none" w:sz="0" w:space="0" w:color="auto"/>
            <w:bottom w:val="none" w:sz="0" w:space="0" w:color="auto"/>
            <w:right w:val="none" w:sz="0" w:space="0" w:color="auto"/>
          </w:divBdr>
        </w:div>
      </w:divsChild>
    </w:div>
    <w:div w:id="1107846496">
      <w:bodyDiv w:val="1"/>
      <w:marLeft w:val="0"/>
      <w:marRight w:val="0"/>
      <w:marTop w:val="0"/>
      <w:marBottom w:val="0"/>
      <w:divBdr>
        <w:top w:val="none" w:sz="0" w:space="0" w:color="auto"/>
        <w:left w:val="none" w:sz="0" w:space="0" w:color="auto"/>
        <w:bottom w:val="none" w:sz="0" w:space="0" w:color="auto"/>
        <w:right w:val="none" w:sz="0" w:space="0" w:color="auto"/>
      </w:divBdr>
    </w:div>
    <w:div w:id="1122655154">
      <w:bodyDiv w:val="1"/>
      <w:marLeft w:val="0"/>
      <w:marRight w:val="0"/>
      <w:marTop w:val="0"/>
      <w:marBottom w:val="0"/>
      <w:divBdr>
        <w:top w:val="none" w:sz="0" w:space="0" w:color="auto"/>
        <w:left w:val="none" w:sz="0" w:space="0" w:color="auto"/>
        <w:bottom w:val="none" w:sz="0" w:space="0" w:color="auto"/>
        <w:right w:val="none" w:sz="0" w:space="0" w:color="auto"/>
      </w:divBdr>
    </w:div>
    <w:div w:id="1128166499">
      <w:bodyDiv w:val="1"/>
      <w:marLeft w:val="0"/>
      <w:marRight w:val="0"/>
      <w:marTop w:val="0"/>
      <w:marBottom w:val="0"/>
      <w:divBdr>
        <w:top w:val="none" w:sz="0" w:space="0" w:color="auto"/>
        <w:left w:val="none" w:sz="0" w:space="0" w:color="auto"/>
        <w:bottom w:val="none" w:sz="0" w:space="0" w:color="auto"/>
        <w:right w:val="none" w:sz="0" w:space="0" w:color="auto"/>
      </w:divBdr>
    </w:div>
    <w:div w:id="1131173720">
      <w:bodyDiv w:val="1"/>
      <w:marLeft w:val="0"/>
      <w:marRight w:val="0"/>
      <w:marTop w:val="0"/>
      <w:marBottom w:val="0"/>
      <w:divBdr>
        <w:top w:val="none" w:sz="0" w:space="0" w:color="auto"/>
        <w:left w:val="none" w:sz="0" w:space="0" w:color="auto"/>
        <w:bottom w:val="none" w:sz="0" w:space="0" w:color="auto"/>
        <w:right w:val="none" w:sz="0" w:space="0" w:color="auto"/>
      </w:divBdr>
    </w:div>
    <w:div w:id="1230380768">
      <w:bodyDiv w:val="1"/>
      <w:marLeft w:val="0"/>
      <w:marRight w:val="0"/>
      <w:marTop w:val="0"/>
      <w:marBottom w:val="0"/>
      <w:divBdr>
        <w:top w:val="none" w:sz="0" w:space="0" w:color="auto"/>
        <w:left w:val="none" w:sz="0" w:space="0" w:color="auto"/>
        <w:bottom w:val="none" w:sz="0" w:space="0" w:color="auto"/>
        <w:right w:val="none" w:sz="0" w:space="0" w:color="auto"/>
      </w:divBdr>
    </w:div>
    <w:div w:id="1257205219">
      <w:bodyDiv w:val="1"/>
      <w:marLeft w:val="0"/>
      <w:marRight w:val="0"/>
      <w:marTop w:val="0"/>
      <w:marBottom w:val="0"/>
      <w:divBdr>
        <w:top w:val="none" w:sz="0" w:space="0" w:color="auto"/>
        <w:left w:val="none" w:sz="0" w:space="0" w:color="auto"/>
        <w:bottom w:val="none" w:sz="0" w:space="0" w:color="auto"/>
        <w:right w:val="none" w:sz="0" w:space="0" w:color="auto"/>
      </w:divBdr>
      <w:divsChild>
        <w:div w:id="381248958">
          <w:marLeft w:val="0"/>
          <w:marRight w:val="0"/>
          <w:marTop w:val="0"/>
          <w:marBottom w:val="0"/>
          <w:divBdr>
            <w:top w:val="none" w:sz="0" w:space="0" w:color="auto"/>
            <w:left w:val="none" w:sz="0" w:space="0" w:color="auto"/>
            <w:bottom w:val="none" w:sz="0" w:space="0" w:color="auto"/>
            <w:right w:val="none" w:sz="0" w:space="0" w:color="auto"/>
          </w:divBdr>
        </w:div>
      </w:divsChild>
    </w:div>
    <w:div w:id="1259096523">
      <w:bodyDiv w:val="1"/>
      <w:marLeft w:val="0"/>
      <w:marRight w:val="0"/>
      <w:marTop w:val="0"/>
      <w:marBottom w:val="0"/>
      <w:divBdr>
        <w:top w:val="none" w:sz="0" w:space="0" w:color="auto"/>
        <w:left w:val="none" w:sz="0" w:space="0" w:color="auto"/>
        <w:bottom w:val="none" w:sz="0" w:space="0" w:color="auto"/>
        <w:right w:val="none" w:sz="0" w:space="0" w:color="auto"/>
      </w:divBdr>
    </w:div>
    <w:div w:id="1269583136">
      <w:bodyDiv w:val="1"/>
      <w:marLeft w:val="0"/>
      <w:marRight w:val="0"/>
      <w:marTop w:val="0"/>
      <w:marBottom w:val="0"/>
      <w:divBdr>
        <w:top w:val="none" w:sz="0" w:space="0" w:color="auto"/>
        <w:left w:val="none" w:sz="0" w:space="0" w:color="auto"/>
        <w:bottom w:val="none" w:sz="0" w:space="0" w:color="auto"/>
        <w:right w:val="none" w:sz="0" w:space="0" w:color="auto"/>
      </w:divBdr>
    </w:div>
    <w:div w:id="1313562576">
      <w:bodyDiv w:val="1"/>
      <w:marLeft w:val="0"/>
      <w:marRight w:val="0"/>
      <w:marTop w:val="0"/>
      <w:marBottom w:val="0"/>
      <w:divBdr>
        <w:top w:val="none" w:sz="0" w:space="0" w:color="auto"/>
        <w:left w:val="none" w:sz="0" w:space="0" w:color="auto"/>
        <w:bottom w:val="none" w:sz="0" w:space="0" w:color="auto"/>
        <w:right w:val="none" w:sz="0" w:space="0" w:color="auto"/>
      </w:divBdr>
    </w:div>
    <w:div w:id="1314871449">
      <w:bodyDiv w:val="1"/>
      <w:marLeft w:val="0"/>
      <w:marRight w:val="0"/>
      <w:marTop w:val="0"/>
      <w:marBottom w:val="0"/>
      <w:divBdr>
        <w:top w:val="none" w:sz="0" w:space="0" w:color="auto"/>
        <w:left w:val="none" w:sz="0" w:space="0" w:color="auto"/>
        <w:bottom w:val="none" w:sz="0" w:space="0" w:color="auto"/>
        <w:right w:val="none" w:sz="0" w:space="0" w:color="auto"/>
      </w:divBdr>
    </w:div>
    <w:div w:id="1322008845">
      <w:bodyDiv w:val="1"/>
      <w:marLeft w:val="0"/>
      <w:marRight w:val="0"/>
      <w:marTop w:val="0"/>
      <w:marBottom w:val="0"/>
      <w:divBdr>
        <w:top w:val="none" w:sz="0" w:space="0" w:color="auto"/>
        <w:left w:val="none" w:sz="0" w:space="0" w:color="auto"/>
        <w:bottom w:val="none" w:sz="0" w:space="0" w:color="auto"/>
        <w:right w:val="none" w:sz="0" w:space="0" w:color="auto"/>
      </w:divBdr>
    </w:div>
    <w:div w:id="1327323729">
      <w:bodyDiv w:val="1"/>
      <w:marLeft w:val="0"/>
      <w:marRight w:val="0"/>
      <w:marTop w:val="0"/>
      <w:marBottom w:val="0"/>
      <w:divBdr>
        <w:top w:val="none" w:sz="0" w:space="0" w:color="auto"/>
        <w:left w:val="none" w:sz="0" w:space="0" w:color="auto"/>
        <w:bottom w:val="none" w:sz="0" w:space="0" w:color="auto"/>
        <w:right w:val="none" w:sz="0" w:space="0" w:color="auto"/>
      </w:divBdr>
    </w:div>
    <w:div w:id="1336884431">
      <w:bodyDiv w:val="1"/>
      <w:marLeft w:val="0"/>
      <w:marRight w:val="0"/>
      <w:marTop w:val="0"/>
      <w:marBottom w:val="0"/>
      <w:divBdr>
        <w:top w:val="none" w:sz="0" w:space="0" w:color="auto"/>
        <w:left w:val="none" w:sz="0" w:space="0" w:color="auto"/>
        <w:bottom w:val="none" w:sz="0" w:space="0" w:color="auto"/>
        <w:right w:val="none" w:sz="0" w:space="0" w:color="auto"/>
      </w:divBdr>
    </w:div>
    <w:div w:id="1340347084">
      <w:bodyDiv w:val="1"/>
      <w:marLeft w:val="0"/>
      <w:marRight w:val="0"/>
      <w:marTop w:val="0"/>
      <w:marBottom w:val="0"/>
      <w:divBdr>
        <w:top w:val="none" w:sz="0" w:space="0" w:color="auto"/>
        <w:left w:val="none" w:sz="0" w:space="0" w:color="auto"/>
        <w:bottom w:val="none" w:sz="0" w:space="0" w:color="auto"/>
        <w:right w:val="none" w:sz="0" w:space="0" w:color="auto"/>
      </w:divBdr>
      <w:divsChild>
        <w:div w:id="1639409573">
          <w:marLeft w:val="0"/>
          <w:marRight w:val="0"/>
          <w:marTop w:val="0"/>
          <w:marBottom w:val="0"/>
          <w:divBdr>
            <w:top w:val="none" w:sz="0" w:space="0" w:color="auto"/>
            <w:left w:val="none" w:sz="0" w:space="0" w:color="auto"/>
            <w:bottom w:val="none" w:sz="0" w:space="0" w:color="auto"/>
            <w:right w:val="none" w:sz="0" w:space="0" w:color="auto"/>
          </w:divBdr>
        </w:div>
      </w:divsChild>
    </w:div>
    <w:div w:id="1346706279">
      <w:bodyDiv w:val="1"/>
      <w:marLeft w:val="0"/>
      <w:marRight w:val="0"/>
      <w:marTop w:val="0"/>
      <w:marBottom w:val="0"/>
      <w:divBdr>
        <w:top w:val="none" w:sz="0" w:space="0" w:color="auto"/>
        <w:left w:val="none" w:sz="0" w:space="0" w:color="auto"/>
        <w:bottom w:val="none" w:sz="0" w:space="0" w:color="auto"/>
        <w:right w:val="none" w:sz="0" w:space="0" w:color="auto"/>
      </w:divBdr>
      <w:divsChild>
        <w:div w:id="663431960">
          <w:marLeft w:val="0"/>
          <w:marRight w:val="0"/>
          <w:marTop w:val="0"/>
          <w:marBottom w:val="0"/>
          <w:divBdr>
            <w:top w:val="none" w:sz="0" w:space="0" w:color="auto"/>
            <w:left w:val="none" w:sz="0" w:space="0" w:color="auto"/>
            <w:bottom w:val="none" w:sz="0" w:space="0" w:color="auto"/>
            <w:right w:val="none" w:sz="0" w:space="0" w:color="auto"/>
          </w:divBdr>
        </w:div>
      </w:divsChild>
    </w:div>
    <w:div w:id="1357655284">
      <w:bodyDiv w:val="1"/>
      <w:marLeft w:val="0"/>
      <w:marRight w:val="0"/>
      <w:marTop w:val="0"/>
      <w:marBottom w:val="0"/>
      <w:divBdr>
        <w:top w:val="none" w:sz="0" w:space="0" w:color="auto"/>
        <w:left w:val="none" w:sz="0" w:space="0" w:color="auto"/>
        <w:bottom w:val="none" w:sz="0" w:space="0" w:color="auto"/>
        <w:right w:val="none" w:sz="0" w:space="0" w:color="auto"/>
      </w:divBdr>
      <w:divsChild>
        <w:div w:id="1785348192">
          <w:marLeft w:val="0"/>
          <w:marRight w:val="0"/>
          <w:marTop w:val="0"/>
          <w:marBottom w:val="0"/>
          <w:divBdr>
            <w:top w:val="none" w:sz="0" w:space="0" w:color="auto"/>
            <w:left w:val="none" w:sz="0" w:space="0" w:color="auto"/>
            <w:bottom w:val="none" w:sz="0" w:space="0" w:color="auto"/>
            <w:right w:val="none" w:sz="0" w:space="0" w:color="auto"/>
          </w:divBdr>
        </w:div>
      </w:divsChild>
    </w:div>
    <w:div w:id="1359814143">
      <w:bodyDiv w:val="1"/>
      <w:marLeft w:val="0"/>
      <w:marRight w:val="0"/>
      <w:marTop w:val="0"/>
      <w:marBottom w:val="0"/>
      <w:divBdr>
        <w:top w:val="none" w:sz="0" w:space="0" w:color="auto"/>
        <w:left w:val="none" w:sz="0" w:space="0" w:color="auto"/>
        <w:bottom w:val="none" w:sz="0" w:space="0" w:color="auto"/>
        <w:right w:val="none" w:sz="0" w:space="0" w:color="auto"/>
      </w:divBdr>
    </w:div>
    <w:div w:id="1363091119">
      <w:bodyDiv w:val="1"/>
      <w:marLeft w:val="0"/>
      <w:marRight w:val="0"/>
      <w:marTop w:val="0"/>
      <w:marBottom w:val="0"/>
      <w:divBdr>
        <w:top w:val="none" w:sz="0" w:space="0" w:color="auto"/>
        <w:left w:val="none" w:sz="0" w:space="0" w:color="auto"/>
        <w:bottom w:val="none" w:sz="0" w:space="0" w:color="auto"/>
        <w:right w:val="none" w:sz="0" w:space="0" w:color="auto"/>
      </w:divBdr>
    </w:div>
    <w:div w:id="1366757471">
      <w:bodyDiv w:val="1"/>
      <w:marLeft w:val="0"/>
      <w:marRight w:val="0"/>
      <w:marTop w:val="0"/>
      <w:marBottom w:val="0"/>
      <w:divBdr>
        <w:top w:val="none" w:sz="0" w:space="0" w:color="auto"/>
        <w:left w:val="none" w:sz="0" w:space="0" w:color="auto"/>
        <w:bottom w:val="none" w:sz="0" w:space="0" w:color="auto"/>
        <w:right w:val="none" w:sz="0" w:space="0" w:color="auto"/>
      </w:divBdr>
    </w:div>
    <w:div w:id="1376388147">
      <w:bodyDiv w:val="1"/>
      <w:marLeft w:val="0"/>
      <w:marRight w:val="0"/>
      <w:marTop w:val="0"/>
      <w:marBottom w:val="0"/>
      <w:divBdr>
        <w:top w:val="none" w:sz="0" w:space="0" w:color="auto"/>
        <w:left w:val="none" w:sz="0" w:space="0" w:color="auto"/>
        <w:bottom w:val="none" w:sz="0" w:space="0" w:color="auto"/>
        <w:right w:val="none" w:sz="0" w:space="0" w:color="auto"/>
      </w:divBdr>
    </w:div>
    <w:div w:id="1388533576">
      <w:bodyDiv w:val="1"/>
      <w:marLeft w:val="0"/>
      <w:marRight w:val="0"/>
      <w:marTop w:val="0"/>
      <w:marBottom w:val="0"/>
      <w:divBdr>
        <w:top w:val="none" w:sz="0" w:space="0" w:color="auto"/>
        <w:left w:val="none" w:sz="0" w:space="0" w:color="auto"/>
        <w:bottom w:val="none" w:sz="0" w:space="0" w:color="auto"/>
        <w:right w:val="none" w:sz="0" w:space="0" w:color="auto"/>
      </w:divBdr>
    </w:div>
    <w:div w:id="1390881801">
      <w:bodyDiv w:val="1"/>
      <w:marLeft w:val="0"/>
      <w:marRight w:val="0"/>
      <w:marTop w:val="0"/>
      <w:marBottom w:val="0"/>
      <w:divBdr>
        <w:top w:val="none" w:sz="0" w:space="0" w:color="auto"/>
        <w:left w:val="none" w:sz="0" w:space="0" w:color="auto"/>
        <w:bottom w:val="none" w:sz="0" w:space="0" w:color="auto"/>
        <w:right w:val="none" w:sz="0" w:space="0" w:color="auto"/>
      </w:divBdr>
      <w:divsChild>
        <w:div w:id="519901180">
          <w:marLeft w:val="0"/>
          <w:marRight w:val="0"/>
          <w:marTop w:val="0"/>
          <w:marBottom w:val="0"/>
          <w:divBdr>
            <w:top w:val="none" w:sz="0" w:space="0" w:color="auto"/>
            <w:left w:val="none" w:sz="0" w:space="0" w:color="auto"/>
            <w:bottom w:val="none" w:sz="0" w:space="0" w:color="auto"/>
            <w:right w:val="none" w:sz="0" w:space="0" w:color="auto"/>
          </w:divBdr>
        </w:div>
      </w:divsChild>
    </w:div>
    <w:div w:id="1398746505">
      <w:bodyDiv w:val="1"/>
      <w:marLeft w:val="0"/>
      <w:marRight w:val="0"/>
      <w:marTop w:val="0"/>
      <w:marBottom w:val="0"/>
      <w:divBdr>
        <w:top w:val="none" w:sz="0" w:space="0" w:color="auto"/>
        <w:left w:val="none" w:sz="0" w:space="0" w:color="auto"/>
        <w:bottom w:val="none" w:sz="0" w:space="0" w:color="auto"/>
        <w:right w:val="none" w:sz="0" w:space="0" w:color="auto"/>
      </w:divBdr>
      <w:divsChild>
        <w:div w:id="1450857306">
          <w:marLeft w:val="0"/>
          <w:marRight w:val="0"/>
          <w:marTop w:val="0"/>
          <w:marBottom w:val="0"/>
          <w:divBdr>
            <w:top w:val="none" w:sz="0" w:space="0" w:color="auto"/>
            <w:left w:val="none" w:sz="0" w:space="0" w:color="auto"/>
            <w:bottom w:val="none" w:sz="0" w:space="0" w:color="auto"/>
            <w:right w:val="none" w:sz="0" w:space="0" w:color="auto"/>
          </w:divBdr>
        </w:div>
      </w:divsChild>
    </w:div>
    <w:div w:id="1412967212">
      <w:bodyDiv w:val="1"/>
      <w:marLeft w:val="0"/>
      <w:marRight w:val="0"/>
      <w:marTop w:val="0"/>
      <w:marBottom w:val="0"/>
      <w:divBdr>
        <w:top w:val="none" w:sz="0" w:space="0" w:color="auto"/>
        <w:left w:val="none" w:sz="0" w:space="0" w:color="auto"/>
        <w:bottom w:val="none" w:sz="0" w:space="0" w:color="auto"/>
        <w:right w:val="none" w:sz="0" w:space="0" w:color="auto"/>
      </w:divBdr>
    </w:div>
    <w:div w:id="1451893072">
      <w:bodyDiv w:val="1"/>
      <w:marLeft w:val="0"/>
      <w:marRight w:val="0"/>
      <w:marTop w:val="0"/>
      <w:marBottom w:val="0"/>
      <w:divBdr>
        <w:top w:val="none" w:sz="0" w:space="0" w:color="auto"/>
        <w:left w:val="none" w:sz="0" w:space="0" w:color="auto"/>
        <w:bottom w:val="none" w:sz="0" w:space="0" w:color="auto"/>
        <w:right w:val="none" w:sz="0" w:space="0" w:color="auto"/>
      </w:divBdr>
    </w:div>
    <w:div w:id="1464425113">
      <w:bodyDiv w:val="1"/>
      <w:marLeft w:val="0"/>
      <w:marRight w:val="0"/>
      <w:marTop w:val="0"/>
      <w:marBottom w:val="0"/>
      <w:divBdr>
        <w:top w:val="none" w:sz="0" w:space="0" w:color="auto"/>
        <w:left w:val="none" w:sz="0" w:space="0" w:color="auto"/>
        <w:bottom w:val="none" w:sz="0" w:space="0" w:color="auto"/>
        <w:right w:val="none" w:sz="0" w:space="0" w:color="auto"/>
      </w:divBdr>
    </w:div>
    <w:div w:id="1477725716">
      <w:bodyDiv w:val="1"/>
      <w:marLeft w:val="0"/>
      <w:marRight w:val="0"/>
      <w:marTop w:val="0"/>
      <w:marBottom w:val="0"/>
      <w:divBdr>
        <w:top w:val="none" w:sz="0" w:space="0" w:color="auto"/>
        <w:left w:val="none" w:sz="0" w:space="0" w:color="auto"/>
        <w:bottom w:val="none" w:sz="0" w:space="0" w:color="auto"/>
        <w:right w:val="none" w:sz="0" w:space="0" w:color="auto"/>
      </w:divBdr>
    </w:div>
    <w:div w:id="1512842258">
      <w:bodyDiv w:val="1"/>
      <w:marLeft w:val="0"/>
      <w:marRight w:val="0"/>
      <w:marTop w:val="0"/>
      <w:marBottom w:val="0"/>
      <w:divBdr>
        <w:top w:val="none" w:sz="0" w:space="0" w:color="auto"/>
        <w:left w:val="none" w:sz="0" w:space="0" w:color="auto"/>
        <w:bottom w:val="none" w:sz="0" w:space="0" w:color="auto"/>
        <w:right w:val="none" w:sz="0" w:space="0" w:color="auto"/>
      </w:divBdr>
    </w:div>
    <w:div w:id="1531795072">
      <w:bodyDiv w:val="1"/>
      <w:marLeft w:val="0"/>
      <w:marRight w:val="0"/>
      <w:marTop w:val="0"/>
      <w:marBottom w:val="0"/>
      <w:divBdr>
        <w:top w:val="none" w:sz="0" w:space="0" w:color="auto"/>
        <w:left w:val="none" w:sz="0" w:space="0" w:color="auto"/>
        <w:bottom w:val="none" w:sz="0" w:space="0" w:color="auto"/>
        <w:right w:val="none" w:sz="0" w:space="0" w:color="auto"/>
      </w:divBdr>
      <w:divsChild>
        <w:div w:id="1946692073">
          <w:marLeft w:val="0"/>
          <w:marRight w:val="0"/>
          <w:marTop w:val="0"/>
          <w:marBottom w:val="0"/>
          <w:divBdr>
            <w:top w:val="none" w:sz="0" w:space="0" w:color="auto"/>
            <w:left w:val="none" w:sz="0" w:space="0" w:color="auto"/>
            <w:bottom w:val="none" w:sz="0" w:space="0" w:color="auto"/>
            <w:right w:val="none" w:sz="0" w:space="0" w:color="auto"/>
          </w:divBdr>
        </w:div>
      </w:divsChild>
    </w:div>
    <w:div w:id="1542013250">
      <w:bodyDiv w:val="1"/>
      <w:marLeft w:val="0"/>
      <w:marRight w:val="0"/>
      <w:marTop w:val="0"/>
      <w:marBottom w:val="0"/>
      <w:divBdr>
        <w:top w:val="none" w:sz="0" w:space="0" w:color="auto"/>
        <w:left w:val="none" w:sz="0" w:space="0" w:color="auto"/>
        <w:bottom w:val="none" w:sz="0" w:space="0" w:color="auto"/>
        <w:right w:val="none" w:sz="0" w:space="0" w:color="auto"/>
      </w:divBdr>
    </w:div>
    <w:div w:id="1550532216">
      <w:bodyDiv w:val="1"/>
      <w:marLeft w:val="0"/>
      <w:marRight w:val="0"/>
      <w:marTop w:val="0"/>
      <w:marBottom w:val="0"/>
      <w:divBdr>
        <w:top w:val="none" w:sz="0" w:space="0" w:color="auto"/>
        <w:left w:val="none" w:sz="0" w:space="0" w:color="auto"/>
        <w:bottom w:val="none" w:sz="0" w:space="0" w:color="auto"/>
        <w:right w:val="none" w:sz="0" w:space="0" w:color="auto"/>
      </w:divBdr>
      <w:divsChild>
        <w:div w:id="1646159374">
          <w:marLeft w:val="0"/>
          <w:marRight w:val="0"/>
          <w:marTop w:val="0"/>
          <w:marBottom w:val="0"/>
          <w:divBdr>
            <w:top w:val="none" w:sz="0" w:space="0" w:color="auto"/>
            <w:left w:val="none" w:sz="0" w:space="0" w:color="auto"/>
            <w:bottom w:val="none" w:sz="0" w:space="0" w:color="auto"/>
            <w:right w:val="none" w:sz="0" w:space="0" w:color="auto"/>
          </w:divBdr>
        </w:div>
      </w:divsChild>
    </w:div>
    <w:div w:id="1571958956">
      <w:bodyDiv w:val="1"/>
      <w:marLeft w:val="0"/>
      <w:marRight w:val="0"/>
      <w:marTop w:val="0"/>
      <w:marBottom w:val="0"/>
      <w:divBdr>
        <w:top w:val="none" w:sz="0" w:space="0" w:color="auto"/>
        <w:left w:val="none" w:sz="0" w:space="0" w:color="auto"/>
        <w:bottom w:val="none" w:sz="0" w:space="0" w:color="auto"/>
        <w:right w:val="none" w:sz="0" w:space="0" w:color="auto"/>
      </w:divBdr>
    </w:div>
    <w:div w:id="1591692543">
      <w:bodyDiv w:val="1"/>
      <w:marLeft w:val="0"/>
      <w:marRight w:val="0"/>
      <w:marTop w:val="0"/>
      <w:marBottom w:val="0"/>
      <w:divBdr>
        <w:top w:val="none" w:sz="0" w:space="0" w:color="auto"/>
        <w:left w:val="none" w:sz="0" w:space="0" w:color="auto"/>
        <w:bottom w:val="none" w:sz="0" w:space="0" w:color="auto"/>
        <w:right w:val="none" w:sz="0" w:space="0" w:color="auto"/>
      </w:divBdr>
      <w:divsChild>
        <w:div w:id="1081291622">
          <w:marLeft w:val="0"/>
          <w:marRight w:val="0"/>
          <w:marTop w:val="0"/>
          <w:marBottom w:val="0"/>
          <w:divBdr>
            <w:top w:val="none" w:sz="0" w:space="0" w:color="auto"/>
            <w:left w:val="none" w:sz="0" w:space="0" w:color="auto"/>
            <w:bottom w:val="none" w:sz="0" w:space="0" w:color="auto"/>
            <w:right w:val="none" w:sz="0" w:space="0" w:color="auto"/>
          </w:divBdr>
        </w:div>
      </w:divsChild>
    </w:div>
    <w:div w:id="1612780519">
      <w:bodyDiv w:val="1"/>
      <w:marLeft w:val="0"/>
      <w:marRight w:val="0"/>
      <w:marTop w:val="0"/>
      <w:marBottom w:val="0"/>
      <w:divBdr>
        <w:top w:val="none" w:sz="0" w:space="0" w:color="auto"/>
        <w:left w:val="none" w:sz="0" w:space="0" w:color="auto"/>
        <w:bottom w:val="none" w:sz="0" w:space="0" w:color="auto"/>
        <w:right w:val="none" w:sz="0" w:space="0" w:color="auto"/>
      </w:divBdr>
    </w:div>
    <w:div w:id="1612975107">
      <w:bodyDiv w:val="1"/>
      <w:marLeft w:val="0"/>
      <w:marRight w:val="0"/>
      <w:marTop w:val="0"/>
      <w:marBottom w:val="0"/>
      <w:divBdr>
        <w:top w:val="none" w:sz="0" w:space="0" w:color="auto"/>
        <w:left w:val="none" w:sz="0" w:space="0" w:color="auto"/>
        <w:bottom w:val="none" w:sz="0" w:space="0" w:color="auto"/>
        <w:right w:val="none" w:sz="0" w:space="0" w:color="auto"/>
      </w:divBdr>
    </w:div>
    <w:div w:id="1641229536">
      <w:bodyDiv w:val="1"/>
      <w:marLeft w:val="0"/>
      <w:marRight w:val="0"/>
      <w:marTop w:val="0"/>
      <w:marBottom w:val="0"/>
      <w:divBdr>
        <w:top w:val="none" w:sz="0" w:space="0" w:color="auto"/>
        <w:left w:val="none" w:sz="0" w:space="0" w:color="auto"/>
        <w:bottom w:val="none" w:sz="0" w:space="0" w:color="auto"/>
        <w:right w:val="none" w:sz="0" w:space="0" w:color="auto"/>
      </w:divBdr>
      <w:divsChild>
        <w:div w:id="2022271503">
          <w:marLeft w:val="0"/>
          <w:marRight w:val="0"/>
          <w:marTop w:val="0"/>
          <w:marBottom w:val="0"/>
          <w:divBdr>
            <w:top w:val="none" w:sz="0" w:space="0" w:color="auto"/>
            <w:left w:val="none" w:sz="0" w:space="0" w:color="auto"/>
            <w:bottom w:val="none" w:sz="0" w:space="0" w:color="auto"/>
            <w:right w:val="none" w:sz="0" w:space="0" w:color="auto"/>
          </w:divBdr>
        </w:div>
      </w:divsChild>
    </w:div>
    <w:div w:id="1680741960">
      <w:bodyDiv w:val="1"/>
      <w:marLeft w:val="0"/>
      <w:marRight w:val="0"/>
      <w:marTop w:val="0"/>
      <w:marBottom w:val="0"/>
      <w:divBdr>
        <w:top w:val="none" w:sz="0" w:space="0" w:color="auto"/>
        <w:left w:val="none" w:sz="0" w:space="0" w:color="auto"/>
        <w:bottom w:val="none" w:sz="0" w:space="0" w:color="auto"/>
        <w:right w:val="none" w:sz="0" w:space="0" w:color="auto"/>
      </w:divBdr>
    </w:div>
    <w:div w:id="1689601905">
      <w:bodyDiv w:val="1"/>
      <w:marLeft w:val="0"/>
      <w:marRight w:val="0"/>
      <w:marTop w:val="0"/>
      <w:marBottom w:val="0"/>
      <w:divBdr>
        <w:top w:val="none" w:sz="0" w:space="0" w:color="auto"/>
        <w:left w:val="none" w:sz="0" w:space="0" w:color="auto"/>
        <w:bottom w:val="none" w:sz="0" w:space="0" w:color="auto"/>
        <w:right w:val="none" w:sz="0" w:space="0" w:color="auto"/>
      </w:divBdr>
    </w:div>
    <w:div w:id="1715108049">
      <w:bodyDiv w:val="1"/>
      <w:marLeft w:val="0"/>
      <w:marRight w:val="0"/>
      <w:marTop w:val="0"/>
      <w:marBottom w:val="0"/>
      <w:divBdr>
        <w:top w:val="none" w:sz="0" w:space="0" w:color="auto"/>
        <w:left w:val="none" w:sz="0" w:space="0" w:color="auto"/>
        <w:bottom w:val="none" w:sz="0" w:space="0" w:color="auto"/>
        <w:right w:val="none" w:sz="0" w:space="0" w:color="auto"/>
      </w:divBdr>
    </w:div>
    <w:div w:id="1723367264">
      <w:bodyDiv w:val="1"/>
      <w:marLeft w:val="0"/>
      <w:marRight w:val="0"/>
      <w:marTop w:val="0"/>
      <w:marBottom w:val="0"/>
      <w:divBdr>
        <w:top w:val="none" w:sz="0" w:space="0" w:color="auto"/>
        <w:left w:val="none" w:sz="0" w:space="0" w:color="auto"/>
        <w:bottom w:val="none" w:sz="0" w:space="0" w:color="auto"/>
        <w:right w:val="none" w:sz="0" w:space="0" w:color="auto"/>
      </w:divBdr>
    </w:div>
    <w:div w:id="1724022305">
      <w:bodyDiv w:val="1"/>
      <w:marLeft w:val="0"/>
      <w:marRight w:val="0"/>
      <w:marTop w:val="0"/>
      <w:marBottom w:val="0"/>
      <w:divBdr>
        <w:top w:val="none" w:sz="0" w:space="0" w:color="auto"/>
        <w:left w:val="none" w:sz="0" w:space="0" w:color="auto"/>
        <w:bottom w:val="none" w:sz="0" w:space="0" w:color="auto"/>
        <w:right w:val="none" w:sz="0" w:space="0" w:color="auto"/>
      </w:divBdr>
      <w:divsChild>
        <w:div w:id="55705616">
          <w:marLeft w:val="0"/>
          <w:marRight w:val="0"/>
          <w:marTop w:val="0"/>
          <w:marBottom w:val="0"/>
          <w:divBdr>
            <w:top w:val="none" w:sz="0" w:space="0" w:color="auto"/>
            <w:left w:val="none" w:sz="0" w:space="0" w:color="auto"/>
            <w:bottom w:val="none" w:sz="0" w:space="0" w:color="auto"/>
            <w:right w:val="none" w:sz="0" w:space="0" w:color="auto"/>
          </w:divBdr>
        </w:div>
      </w:divsChild>
    </w:div>
    <w:div w:id="1780445828">
      <w:bodyDiv w:val="1"/>
      <w:marLeft w:val="0"/>
      <w:marRight w:val="0"/>
      <w:marTop w:val="0"/>
      <w:marBottom w:val="0"/>
      <w:divBdr>
        <w:top w:val="none" w:sz="0" w:space="0" w:color="auto"/>
        <w:left w:val="none" w:sz="0" w:space="0" w:color="auto"/>
        <w:bottom w:val="none" w:sz="0" w:space="0" w:color="auto"/>
        <w:right w:val="none" w:sz="0" w:space="0" w:color="auto"/>
      </w:divBdr>
    </w:div>
    <w:div w:id="1791900164">
      <w:bodyDiv w:val="1"/>
      <w:marLeft w:val="0"/>
      <w:marRight w:val="0"/>
      <w:marTop w:val="0"/>
      <w:marBottom w:val="0"/>
      <w:divBdr>
        <w:top w:val="none" w:sz="0" w:space="0" w:color="auto"/>
        <w:left w:val="none" w:sz="0" w:space="0" w:color="auto"/>
        <w:bottom w:val="none" w:sz="0" w:space="0" w:color="auto"/>
        <w:right w:val="none" w:sz="0" w:space="0" w:color="auto"/>
      </w:divBdr>
    </w:div>
    <w:div w:id="1809861624">
      <w:bodyDiv w:val="1"/>
      <w:marLeft w:val="0"/>
      <w:marRight w:val="0"/>
      <w:marTop w:val="0"/>
      <w:marBottom w:val="0"/>
      <w:divBdr>
        <w:top w:val="none" w:sz="0" w:space="0" w:color="auto"/>
        <w:left w:val="none" w:sz="0" w:space="0" w:color="auto"/>
        <w:bottom w:val="none" w:sz="0" w:space="0" w:color="auto"/>
        <w:right w:val="none" w:sz="0" w:space="0" w:color="auto"/>
      </w:divBdr>
    </w:div>
    <w:div w:id="1824470060">
      <w:bodyDiv w:val="1"/>
      <w:marLeft w:val="0"/>
      <w:marRight w:val="0"/>
      <w:marTop w:val="0"/>
      <w:marBottom w:val="0"/>
      <w:divBdr>
        <w:top w:val="none" w:sz="0" w:space="0" w:color="auto"/>
        <w:left w:val="none" w:sz="0" w:space="0" w:color="auto"/>
        <w:bottom w:val="none" w:sz="0" w:space="0" w:color="auto"/>
        <w:right w:val="none" w:sz="0" w:space="0" w:color="auto"/>
      </w:divBdr>
    </w:div>
    <w:div w:id="1830049019">
      <w:bodyDiv w:val="1"/>
      <w:marLeft w:val="0"/>
      <w:marRight w:val="0"/>
      <w:marTop w:val="0"/>
      <w:marBottom w:val="0"/>
      <w:divBdr>
        <w:top w:val="none" w:sz="0" w:space="0" w:color="auto"/>
        <w:left w:val="none" w:sz="0" w:space="0" w:color="auto"/>
        <w:bottom w:val="none" w:sz="0" w:space="0" w:color="auto"/>
        <w:right w:val="none" w:sz="0" w:space="0" w:color="auto"/>
      </w:divBdr>
    </w:div>
    <w:div w:id="1844928516">
      <w:bodyDiv w:val="1"/>
      <w:marLeft w:val="0"/>
      <w:marRight w:val="0"/>
      <w:marTop w:val="0"/>
      <w:marBottom w:val="0"/>
      <w:divBdr>
        <w:top w:val="none" w:sz="0" w:space="0" w:color="auto"/>
        <w:left w:val="none" w:sz="0" w:space="0" w:color="auto"/>
        <w:bottom w:val="none" w:sz="0" w:space="0" w:color="auto"/>
        <w:right w:val="none" w:sz="0" w:space="0" w:color="auto"/>
      </w:divBdr>
      <w:divsChild>
        <w:div w:id="1880120546">
          <w:marLeft w:val="0"/>
          <w:marRight w:val="0"/>
          <w:marTop w:val="0"/>
          <w:marBottom w:val="0"/>
          <w:divBdr>
            <w:top w:val="none" w:sz="0" w:space="0" w:color="auto"/>
            <w:left w:val="none" w:sz="0" w:space="0" w:color="auto"/>
            <w:bottom w:val="none" w:sz="0" w:space="0" w:color="auto"/>
            <w:right w:val="none" w:sz="0" w:space="0" w:color="auto"/>
          </w:divBdr>
        </w:div>
        <w:div w:id="2128620187">
          <w:marLeft w:val="0"/>
          <w:marRight w:val="0"/>
          <w:marTop w:val="0"/>
          <w:marBottom w:val="0"/>
          <w:divBdr>
            <w:top w:val="none" w:sz="0" w:space="0" w:color="auto"/>
            <w:left w:val="none" w:sz="0" w:space="0" w:color="auto"/>
            <w:bottom w:val="none" w:sz="0" w:space="0" w:color="auto"/>
            <w:right w:val="none" w:sz="0" w:space="0" w:color="auto"/>
          </w:divBdr>
        </w:div>
        <w:div w:id="492374987">
          <w:marLeft w:val="0"/>
          <w:marRight w:val="0"/>
          <w:marTop w:val="0"/>
          <w:marBottom w:val="0"/>
          <w:divBdr>
            <w:top w:val="none" w:sz="0" w:space="0" w:color="auto"/>
            <w:left w:val="none" w:sz="0" w:space="0" w:color="auto"/>
            <w:bottom w:val="none" w:sz="0" w:space="0" w:color="auto"/>
            <w:right w:val="none" w:sz="0" w:space="0" w:color="auto"/>
          </w:divBdr>
        </w:div>
      </w:divsChild>
    </w:div>
    <w:div w:id="1866601584">
      <w:bodyDiv w:val="1"/>
      <w:marLeft w:val="0"/>
      <w:marRight w:val="0"/>
      <w:marTop w:val="0"/>
      <w:marBottom w:val="0"/>
      <w:divBdr>
        <w:top w:val="none" w:sz="0" w:space="0" w:color="auto"/>
        <w:left w:val="none" w:sz="0" w:space="0" w:color="auto"/>
        <w:bottom w:val="none" w:sz="0" w:space="0" w:color="auto"/>
        <w:right w:val="none" w:sz="0" w:space="0" w:color="auto"/>
      </w:divBdr>
    </w:div>
    <w:div w:id="1866825323">
      <w:bodyDiv w:val="1"/>
      <w:marLeft w:val="0"/>
      <w:marRight w:val="0"/>
      <w:marTop w:val="0"/>
      <w:marBottom w:val="0"/>
      <w:divBdr>
        <w:top w:val="none" w:sz="0" w:space="0" w:color="auto"/>
        <w:left w:val="none" w:sz="0" w:space="0" w:color="auto"/>
        <w:bottom w:val="none" w:sz="0" w:space="0" w:color="auto"/>
        <w:right w:val="none" w:sz="0" w:space="0" w:color="auto"/>
      </w:divBdr>
    </w:div>
    <w:div w:id="1892770769">
      <w:bodyDiv w:val="1"/>
      <w:marLeft w:val="0"/>
      <w:marRight w:val="0"/>
      <w:marTop w:val="0"/>
      <w:marBottom w:val="0"/>
      <w:divBdr>
        <w:top w:val="none" w:sz="0" w:space="0" w:color="auto"/>
        <w:left w:val="none" w:sz="0" w:space="0" w:color="auto"/>
        <w:bottom w:val="none" w:sz="0" w:space="0" w:color="auto"/>
        <w:right w:val="none" w:sz="0" w:space="0" w:color="auto"/>
      </w:divBdr>
    </w:div>
    <w:div w:id="1922906494">
      <w:bodyDiv w:val="1"/>
      <w:marLeft w:val="0"/>
      <w:marRight w:val="0"/>
      <w:marTop w:val="0"/>
      <w:marBottom w:val="0"/>
      <w:divBdr>
        <w:top w:val="none" w:sz="0" w:space="0" w:color="auto"/>
        <w:left w:val="none" w:sz="0" w:space="0" w:color="auto"/>
        <w:bottom w:val="none" w:sz="0" w:space="0" w:color="auto"/>
        <w:right w:val="none" w:sz="0" w:space="0" w:color="auto"/>
      </w:divBdr>
    </w:div>
    <w:div w:id="1929658539">
      <w:bodyDiv w:val="1"/>
      <w:marLeft w:val="0"/>
      <w:marRight w:val="0"/>
      <w:marTop w:val="0"/>
      <w:marBottom w:val="0"/>
      <w:divBdr>
        <w:top w:val="none" w:sz="0" w:space="0" w:color="auto"/>
        <w:left w:val="none" w:sz="0" w:space="0" w:color="auto"/>
        <w:bottom w:val="none" w:sz="0" w:space="0" w:color="auto"/>
        <w:right w:val="none" w:sz="0" w:space="0" w:color="auto"/>
      </w:divBdr>
      <w:divsChild>
        <w:div w:id="216282569">
          <w:marLeft w:val="0"/>
          <w:marRight w:val="0"/>
          <w:marTop w:val="0"/>
          <w:marBottom w:val="0"/>
          <w:divBdr>
            <w:top w:val="none" w:sz="0" w:space="0" w:color="auto"/>
            <w:left w:val="none" w:sz="0" w:space="0" w:color="auto"/>
            <w:bottom w:val="none" w:sz="0" w:space="0" w:color="auto"/>
            <w:right w:val="none" w:sz="0" w:space="0" w:color="auto"/>
          </w:divBdr>
        </w:div>
      </w:divsChild>
    </w:div>
    <w:div w:id="1929996360">
      <w:bodyDiv w:val="1"/>
      <w:marLeft w:val="0"/>
      <w:marRight w:val="0"/>
      <w:marTop w:val="0"/>
      <w:marBottom w:val="0"/>
      <w:divBdr>
        <w:top w:val="none" w:sz="0" w:space="0" w:color="auto"/>
        <w:left w:val="none" w:sz="0" w:space="0" w:color="auto"/>
        <w:bottom w:val="none" w:sz="0" w:space="0" w:color="auto"/>
        <w:right w:val="none" w:sz="0" w:space="0" w:color="auto"/>
      </w:divBdr>
    </w:div>
    <w:div w:id="1938752109">
      <w:bodyDiv w:val="1"/>
      <w:marLeft w:val="0"/>
      <w:marRight w:val="0"/>
      <w:marTop w:val="0"/>
      <w:marBottom w:val="0"/>
      <w:divBdr>
        <w:top w:val="none" w:sz="0" w:space="0" w:color="auto"/>
        <w:left w:val="none" w:sz="0" w:space="0" w:color="auto"/>
        <w:bottom w:val="none" w:sz="0" w:space="0" w:color="auto"/>
        <w:right w:val="none" w:sz="0" w:space="0" w:color="auto"/>
      </w:divBdr>
      <w:divsChild>
        <w:div w:id="1548224969">
          <w:marLeft w:val="0"/>
          <w:marRight w:val="0"/>
          <w:marTop w:val="0"/>
          <w:marBottom w:val="0"/>
          <w:divBdr>
            <w:top w:val="none" w:sz="0" w:space="0" w:color="auto"/>
            <w:left w:val="none" w:sz="0" w:space="0" w:color="auto"/>
            <w:bottom w:val="none" w:sz="0" w:space="0" w:color="auto"/>
            <w:right w:val="none" w:sz="0" w:space="0" w:color="auto"/>
          </w:divBdr>
        </w:div>
      </w:divsChild>
    </w:div>
    <w:div w:id="1949965717">
      <w:bodyDiv w:val="1"/>
      <w:marLeft w:val="0"/>
      <w:marRight w:val="0"/>
      <w:marTop w:val="0"/>
      <w:marBottom w:val="0"/>
      <w:divBdr>
        <w:top w:val="none" w:sz="0" w:space="0" w:color="auto"/>
        <w:left w:val="none" w:sz="0" w:space="0" w:color="auto"/>
        <w:bottom w:val="none" w:sz="0" w:space="0" w:color="auto"/>
        <w:right w:val="none" w:sz="0" w:space="0" w:color="auto"/>
      </w:divBdr>
    </w:div>
    <w:div w:id="1953432832">
      <w:bodyDiv w:val="1"/>
      <w:marLeft w:val="0"/>
      <w:marRight w:val="0"/>
      <w:marTop w:val="0"/>
      <w:marBottom w:val="0"/>
      <w:divBdr>
        <w:top w:val="none" w:sz="0" w:space="0" w:color="auto"/>
        <w:left w:val="none" w:sz="0" w:space="0" w:color="auto"/>
        <w:bottom w:val="none" w:sz="0" w:space="0" w:color="auto"/>
        <w:right w:val="none" w:sz="0" w:space="0" w:color="auto"/>
      </w:divBdr>
    </w:div>
    <w:div w:id="1975787751">
      <w:bodyDiv w:val="1"/>
      <w:marLeft w:val="0"/>
      <w:marRight w:val="0"/>
      <w:marTop w:val="0"/>
      <w:marBottom w:val="0"/>
      <w:divBdr>
        <w:top w:val="none" w:sz="0" w:space="0" w:color="auto"/>
        <w:left w:val="none" w:sz="0" w:space="0" w:color="auto"/>
        <w:bottom w:val="none" w:sz="0" w:space="0" w:color="auto"/>
        <w:right w:val="none" w:sz="0" w:space="0" w:color="auto"/>
      </w:divBdr>
      <w:divsChild>
        <w:div w:id="2083987501">
          <w:marLeft w:val="0"/>
          <w:marRight w:val="0"/>
          <w:marTop w:val="0"/>
          <w:marBottom w:val="0"/>
          <w:divBdr>
            <w:top w:val="none" w:sz="0" w:space="0" w:color="auto"/>
            <w:left w:val="none" w:sz="0" w:space="0" w:color="auto"/>
            <w:bottom w:val="none" w:sz="0" w:space="0" w:color="auto"/>
            <w:right w:val="none" w:sz="0" w:space="0" w:color="auto"/>
          </w:divBdr>
        </w:div>
      </w:divsChild>
    </w:div>
    <w:div w:id="1977099941">
      <w:bodyDiv w:val="1"/>
      <w:marLeft w:val="0"/>
      <w:marRight w:val="0"/>
      <w:marTop w:val="0"/>
      <w:marBottom w:val="0"/>
      <w:divBdr>
        <w:top w:val="none" w:sz="0" w:space="0" w:color="auto"/>
        <w:left w:val="none" w:sz="0" w:space="0" w:color="auto"/>
        <w:bottom w:val="none" w:sz="0" w:space="0" w:color="auto"/>
        <w:right w:val="none" w:sz="0" w:space="0" w:color="auto"/>
      </w:divBdr>
      <w:divsChild>
        <w:div w:id="1294364194">
          <w:marLeft w:val="0"/>
          <w:marRight w:val="0"/>
          <w:marTop w:val="0"/>
          <w:marBottom w:val="120"/>
          <w:divBdr>
            <w:top w:val="none" w:sz="0" w:space="0" w:color="auto"/>
            <w:left w:val="none" w:sz="0" w:space="0" w:color="auto"/>
            <w:bottom w:val="none" w:sz="0" w:space="0" w:color="auto"/>
            <w:right w:val="none" w:sz="0" w:space="0" w:color="auto"/>
          </w:divBdr>
        </w:div>
        <w:div w:id="672419778">
          <w:marLeft w:val="0"/>
          <w:marRight w:val="0"/>
          <w:marTop w:val="0"/>
          <w:marBottom w:val="120"/>
          <w:divBdr>
            <w:top w:val="none" w:sz="0" w:space="0" w:color="auto"/>
            <w:left w:val="none" w:sz="0" w:space="0" w:color="auto"/>
            <w:bottom w:val="none" w:sz="0" w:space="0" w:color="auto"/>
            <w:right w:val="none" w:sz="0" w:space="0" w:color="auto"/>
          </w:divBdr>
        </w:div>
      </w:divsChild>
    </w:div>
    <w:div w:id="2013987547">
      <w:bodyDiv w:val="1"/>
      <w:marLeft w:val="0"/>
      <w:marRight w:val="0"/>
      <w:marTop w:val="0"/>
      <w:marBottom w:val="0"/>
      <w:divBdr>
        <w:top w:val="none" w:sz="0" w:space="0" w:color="auto"/>
        <w:left w:val="none" w:sz="0" w:space="0" w:color="auto"/>
        <w:bottom w:val="none" w:sz="0" w:space="0" w:color="auto"/>
        <w:right w:val="none" w:sz="0" w:space="0" w:color="auto"/>
      </w:divBdr>
    </w:div>
    <w:div w:id="2026201256">
      <w:bodyDiv w:val="1"/>
      <w:marLeft w:val="0"/>
      <w:marRight w:val="0"/>
      <w:marTop w:val="0"/>
      <w:marBottom w:val="0"/>
      <w:divBdr>
        <w:top w:val="none" w:sz="0" w:space="0" w:color="auto"/>
        <w:left w:val="none" w:sz="0" w:space="0" w:color="auto"/>
        <w:bottom w:val="none" w:sz="0" w:space="0" w:color="auto"/>
        <w:right w:val="none" w:sz="0" w:space="0" w:color="auto"/>
      </w:divBdr>
    </w:div>
    <w:div w:id="2087799863">
      <w:bodyDiv w:val="1"/>
      <w:marLeft w:val="0"/>
      <w:marRight w:val="0"/>
      <w:marTop w:val="0"/>
      <w:marBottom w:val="0"/>
      <w:divBdr>
        <w:top w:val="none" w:sz="0" w:space="0" w:color="auto"/>
        <w:left w:val="none" w:sz="0" w:space="0" w:color="auto"/>
        <w:bottom w:val="none" w:sz="0" w:space="0" w:color="auto"/>
        <w:right w:val="none" w:sz="0" w:space="0" w:color="auto"/>
      </w:divBdr>
    </w:div>
    <w:div w:id="2119987292">
      <w:bodyDiv w:val="1"/>
      <w:marLeft w:val="0"/>
      <w:marRight w:val="0"/>
      <w:marTop w:val="0"/>
      <w:marBottom w:val="0"/>
      <w:divBdr>
        <w:top w:val="none" w:sz="0" w:space="0" w:color="auto"/>
        <w:left w:val="none" w:sz="0" w:space="0" w:color="auto"/>
        <w:bottom w:val="none" w:sz="0" w:space="0" w:color="auto"/>
        <w:right w:val="none" w:sz="0" w:space="0" w:color="auto"/>
      </w:divBdr>
    </w:div>
    <w:div w:id="2137024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7-6486.2012.01054.x" TargetMode="External"/><Relationship Id="rId13" Type="http://schemas.openxmlformats.org/officeDocument/2006/relationships/hyperlink" Target="https://doi-org.ezproxy.uwtsd.ac.uk/10.1177/107755870831780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ezproxy.uwtsd.ac.uk/10.1177/107755870831780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https:/doi.org/10.1108/JOCM-06-2015-008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https:/doi.org/10.1108/JOCM-06-2015-0089" TargetMode="External"/><Relationship Id="rId4" Type="http://schemas.openxmlformats.org/officeDocument/2006/relationships/settings" Target="settings.xml"/><Relationship Id="rId9" Type="http://schemas.openxmlformats.org/officeDocument/2006/relationships/hyperlink" Target="https://doi.org/10.1111/j.1467-6486.2012.01054.x"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BMPF702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24</Pages>
  <Words>7428</Words>
  <Characters>42343</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Student Number: 2242575</Company>
  <LinksUpToDate>false</LinksUpToDate>
  <CharactersWithSpaces>49672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Leadership and Change</dc:subject>
  <dc:creator>Alice Walls, Welsh Ambulance Services NHS Trust - Senior Paramedic</dc:creator>
  <cp:keywords/>
  <dc:description/>
  <cp:lastModifiedBy>Alice Walls</cp:lastModifiedBy>
  <cp:revision>258</cp:revision>
  <dcterms:created xsi:type="dcterms:W3CDTF">2024-03-15T10:18:00Z</dcterms:created>
  <dcterms:modified xsi:type="dcterms:W3CDTF">2024-03-15T21:55:00Z</dcterms:modified>
</cp:coreProperties>
</file>