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2937500"/>
        <w:docPartObj>
          <w:docPartGallery w:val="Cover Pages"/>
          <w:docPartUnique/>
        </w:docPartObj>
      </w:sdtPr>
      <w:sdtEndPr/>
      <w:sdtContent>
        <w:p w14:paraId="1CA27D22" w14:textId="1D5D763F" w:rsidR="00B817F8" w:rsidRDefault="00B817F8">
          <w:r>
            <w:rPr>
              <w:noProof/>
            </w:rPr>
            <mc:AlternateContent>
              <mc:Choice Requires="wpg">
                <w:drawing>
                  <wp:anchor distT="0" distB="0" distL="114300" distR="114300" simplePos="0" relativeHeight="251663360" behindDoc="0" locked="0" layoutInCell="1" allowOverlap="1" wp14:anchorId="20A73D39" wp14:editId="4AE46C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DEF2AB" id="Group 157"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17DF15" wp14:editId="06D5FA7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D4B63C" w14:textId="400B2FE1" w:rsidR="00B817F8" w:rsidRDefault="00B817F8">
                                    <w:pPr>
                                      <w:pStyle w:val="NoSpacing"/>
                                      <w:jc w:val="right"/>
                                      <w:rPr>
                                        <w:color w:val="595959" w:themeColor="text1" w:themeTint="A6"/>
                                        <w:sz w:val="28"/>
                                        <w:szCs w:val="28"/>
                                      </w:rPr>
                                    </w:pPr>
                                    <w:r>
                                      <w:rPr>
                                        <w:color w:val="595959" w:themeColor="text1" w:themeTint="A6"/>
                                        <w:sz w:val="28"/>
                                        <w:szCs w:val="28"/>
                                      </w:rPr>
                                      <w:t>Olivia Roadnight (2501022)</w:t>
                                    </w:r>
                                  </w:p>
                                </w:sdtContent>
                              </w:sdt>
                              <w:p w14:paraId="535FF9AE" w14:textId="0D3EA992" w:rsidR="00B817F8" w:rsidRDefault="00B817F8" w:rsidP="00D224AC">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17DF15" id="_x0000_t202" coordsize="21600,21600" o:spt="202" path="m,l,21600r21600,l21600,xe">
                    <v:stroke joinstyle="miter"/>
                    <v:path gradientshapeok="t" o:connecttype="rect"/>
                  </v:shapetype>
                  <v:shape id="Text Box 159"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D4B63C" w14:textId="400B2FE1" w:rsidR="00B817F8" w:rsidRDefault="00B817F8">
                              <w:pPr>
                                <w:pStyle w:val="NoSpacing"/>
                                <w:jc w:val="right"/>
                                <w:rPr>
                                  <w:color w:val="595959" w:themeColor="text1" w:themeTint="A6"/>
                                  <w:sz w:val="28"/>
                                  <w:szCs w:val="28"/>
                                </w:rPr>
                              </w:pPr>
                              <w:r>
                                <w:rPr>
                                  <w:color w:val="595959" w:themeColor="text1" w:themeTint="A6"/>
                                  <w:sz w:val="28"/>
                                  <w:szCs w:val="28"/>
                                </w:rPr>
                                <w:t>Olivia Roadnight (2501022)</w:t>
                              </w:r>
                            </w:p>
                          </w:sdtContent>
                        </w:sdt>
                        <w:p w14:paraId="535FF9AE" w14:textId="0D3EA992" w:rsidR="00B817F8" w:rsidRDefault="00B817F8" w:rsidP="00D224AC">
                          <w:pPr>
                            <w:pStyle w:val="NoSpacing"/>
                            <w:jc w:val="center"/>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59F5F51A" wp14:editId="4BC8D2C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FD16F3" w14:textId="7E7D056D" w:rsidR="00B817F8" w:rsidRDefault="00B817F8">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A664ABC" w14:textId="71B5A698" w:rsidR="00B817F8" w:rsidRDefault="000A3B89">
                                    <w:pPr>
                                      <w:pStyle w:val="NoSpacing"/>
                                      <w:jc w:val="right"/>
                                      <w:rPr>
                                        <w:color w:val="595959" w:themeColor="text1" w:themeTint="A6"/>
                                        <w:sz w:val="20"/>
                                        <w:szCs w:val="20"/>
                                      </w:rPr>
                                    </w:pPr>
                                    <w:r>
                                      <w:rPr>
                                        <w:color w:val="595959" w:themeColor="text1" w:themeTint="A6"/>
                                        <w:sz w:val="20"/>
                                        <w:szCs w:val="20"/>
                                      </w:rPr>
                                      <w:t>ACCA4023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9F5F51A" id="Text Box 161"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AFD16F3" w14:textId="7E7D056D" w:rsidR="00B817F8" w:rsidRDefault="00B817F8">
                          <w:pPr>
                            <w:pStyle w:val="NoSpacing"/>
                            <w:jc w:val="right"/>
                            <w:rPr>
                              <w:color w:val="156082"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A664ABC" w14:textId="71B5A698" w:rsidR="00B817F8" w:rsidRDefault="000A3B89">
                              <w:pPr>
                                <w:pStyle w:val="NoSpacing"/>
                                <w:jc w:val="right"/>
                                <w:rPr>
                                  <w:color w:val="595959" w:themeColor="text1" w:themeTint="A6"/>
                                  <w:sz w:val="20"/>
                                  <w:szCs w:val="20"/>
                                </w:rPr>
                              </w:pPr>
                              <w:r>
                                <w:rPr>
                                  <w:color w:val="595959" w:themeColor="text1" w:themeTint="A6"/>
                                  <w:sz w:val="20"/>
                                  <w:szCs w:val="20"/>
                                </w:rPr>
                                <w:t>ACCA4023</w:t>
                              </w:r>
                            </w:p>
                          </w:sdtContent>
                        </w:sdt>
                      </w:txbxContent>
                    </v:textbox>
                    <w10:wrap type="square" anchorx="page" anchory="page"/>
                  </v:shape>
                </w:pict>
              </mc:Fallback>
            </mc:AlternateContent>
          </w:r>
        </w:p>
        <w:p w14:paraId="11D2DA04" w14:textId="258E08E2" w:rsidR="00B817F8" w:rsidRDefault="00506A95">
          <w:r>
            <w:rPr>
              <w:noProof/>
            </w:rPr>
            <mc:AlternateContent>
              <mc:Choice Requires="wps">
                <w:drawing>
                  <wp:anchor distT="0" distB="0" distL="114300" distR="114300" simplePos="0" relativeHeight="251660288" behindDoc="0" locked="0" layoutInCell="1" allowOverlap="1" wp14:anchorId="724B823F" wp14:editId="63060477">
                    <wp:simplePos x="0" y="0"/>
                    <wp:positionH relativeFrom="page">
                      <wp:posOffset>222885</wp:posOffset>
                    </wp:positionH>
                    <wp:positionV relativeFrom="page">
                      <wp:posOffset>3352552</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F22DDB" w14:textId="10F85675" w:rsidR="00B817F8" w:rsidRDefault="00E21974">
                                <w:pPr>
                                  <w:jc w:val="right"/>
                                  <w:rPr>
                                    <w:color w:val="156082" w:themeColor="accent1"/>
                                    <w:sz w:val="64"/>
                                    <w:szCs w:val="64"/>
                                  </w:rPr>
                                </w:pPr>
                                <w:sdt>
                                  <w:sdtPr>
                                    <w:rPr>
                                      <w:rFonts w:asciiTheme="majorHAnsi" w:eastAsiaTheme="majorEastAsia" w:hAnsiTheme="majorHAnsi" w:cstheme="majorBidi"/>
                                      <w:spacing w:val="-10"/>
                                      <w:kern w:val="28"/>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817F8" w:rsidRPr="00B817F8">
                                      <w:rPr>
                                        <w:rFonts w:asciiTheme="majorHAnsi" w:eastAsiaTheme="majorEastAsia" w:hAnsiTheme="majorHAnsi" w:cstheme="majorBidi"/>
                                        <w:spacing w:val="-10"/>
                                        <w:kern w:val="28"/>
                                        <w:sz w:val="56"/>
                                        <w:szCs w:val="56"/>
                                      </w:rPr>
                                      <w:t>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D5FD81" w14:textId="4FD02089" w:rsidR="00B817F8" w:rsidRDefault="00B817F8">
                                    <w:pPr>
                                      <w:jc w:val="right"/>
                                      <w:rPr>
                                        <w:smallCaps/>
                                        <w:color w:val="404040" w:themeColor="text1" w:themeTint="BF"/>
                                        <w:sz w:val="36"/>
                                        <w:szCs w:val="36"/>
                                      </w:rPr>
                                    </w:pPr>
                                    <w:r>
                                      <w:rPr>
                                        <w:color w:val="404040" w:themeColor="text1" w:themeTint="BF"/>
                                        <w:sz w:val="36"/>
                                        <w:szCs w:val="36"/>
                                      </w:rPr>
                                      <w:t xml:space="preserve">Web </w:t>
                                    </w:r>
                                    <w:r w:rsidR="00B114EA">
                                      <w:rPr>
                                        <w:color w:val="404040" w:themeColor="text1" w:themeTint="BF"/>
                                        <w:sz w:val="36"/>
                                        <w:szCs w:val="36"/>
                                      </w:rPr>
                                      <w:t>and Database Concepts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4B823F" id="Text Box 163" o:spid="_x0000_s1028" type="#_x0000_t202" style="position:absolute;margin-left:17.55pt;margin-top:264pt;width:8in;height:286.5pt;z-index:251660288;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" filled="f" stroked="f" strokeweight=".5pt">
                    <v:textbox inset="126pt,0,54pt,0">
                      <w:txbxContent>
                        <w:p w14:paraId="22F22DDB" w14:textId="10F85675" w:rsidR="00B817F8" w:rsidRDefault="007D2AB3">
                          <w:pPr>
                            <w:jc w:val="right"/>
                            <w:rPr>
                              <w:color w:val="156082" w:themeColor="accent1"/>
                              <w:sz w:val="64"/>
                              <w:szCs w:val="64"/>
                            </w:rPr>
                          </w:pPr>
                          <w:sdt>
                            <w:sdtPr>
                              <w:rPr>
                                <w:rFonts w:asciiTheme="majorHAnsi" w:eastAsiaTheme="majorEastAsia" w:hAnsiTheme="majorHAnsi" w:cstheme="majorBidi"/>
                                <w:spacing w:val="-10"/>
                                <w:kern w:val="28"/>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817F8" w:rsidRPr="00B817F8">
                                <w:rPr>
                                  <w:rFonts w:asciiTheme="majorHAnsi" w:eastAsiaTheme="majorEastAsia" w:hAnsiTheme="majorHAnsi" w:cstheme="majorBidi"/>
                                  <w:spacing w:val="-10"/>
                                  <w:kern w:val="28"/>
                                  <w:sz w:val="56"/>
                                  <w:szCs w:val="56"/>
                                </w:rPr>
                                <w:t>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D5FD81" w14:textId="4FD02089" w:rsidR="00B817F8" w:rsidRDefault="00B817F8">
                              <w:pPr>
                                <w:jc w:val="right"/>
                                <w:rPr>
                                  <w:smallCaps/>
                                  <w:color w:val="404040" w:themeColor="text1" w:themeTint="BF"/>
                                  <w:sz w:val="36"/>
                                  <w:szCs w:val="36"/>
                                </w:rPr>
                              </w:pPr>
                              <w:r>
                                <w:rPr>
                                  <w:color w:val="404040" w:themeColor="text1" w:themeTint="BF"/>
                                  <w:sz w:val="36"/>
                                  <w:szCs w:val="36"/>
                                </w:rPr>
                                <w:t xml:space="preserve">Web </w:t>
                              </w:r>
                              <w:r w:rsidR="00B114EA">
                                <w:rPr>
                                  <w:color w:val="404040" w:themeColor="text1" w:themeTint="BF"/>
                                  <w:sz w:val="36"/>
                                  <w:szCs w:val="36"/>
                                </w:rPr>
                                <w:t>and Database Concepts</w:t>
                              </w:r>
                            </w:p>
                          </w:sdtContent>
                        </w:sdt>
                      </w:txbxContent>
                    </v:textbox>
                    <w10:wrap type="square" anchorx="page" anchory="page"/>
                  </v:shape>
                </w:pict>
              </mc:Fallback>
            </mc:AlternateContent>
          </w:r>
          <w:r w:rsidR="00B817F8">
            <w:br w:type="page"/>
          </w:r>
        </w:p>
      </w:sdtContent>
    </w:sdt>
    <w:sdt>
      <w:sdtPr>
        <w:rPr>
          <w:rFonts w:asciiTheme="minorHAnsi" w:eastAsiaTheme="minorHAnsi" w:hAnsiTheme="minorHAnsi" w:cstheme="minorBidi"/>
          <w:color w:val="auto"/>
          <w:kern w:val="2"/>
          <w:sz w:val="22"/>
          <w:szCs w:val="22"/>
          <w:lang w:val="en-GB"/>
          <w14:ligatures w14:val="standardContextual"/>
        </w:rPr>
        <w:id w:val="1846823890"/>
        <w:docPartObj>
          <w:docPartGallery w:val="Table of Contents"/>
          <w:docPartUnique/>
        </w:docPartObj>
      </w:sdtPr>
      <w:sdtEndPr>
        <w:rPr>
          <w:b/>
          <w:bCs/>
          <w:noProof/>
        </w:rPr>
      </w:sdtEndPr>
      <w:sdtContent>
        <w:p w14:paraId="6AA06819" w14:textId="27670A7F" w:rsidR="00D224AC" w:rsidRDefault="00D224AC">
          <w:pPr>
            <w:pStyle w:val="TOCHeading"/>
          </w:pPr>
          <w:r>
            <w:t>Table of Contents</w:t>
          </w:r>
        </w:p>
        <w:p w14:paraId="1E1A8B8B" w14:textId="143EFC43" w:rsidR="00835582" w:rsidRDefault="00D224A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465615" w:history="1">
            <w:r w:rsidR="00835582" w:rsidRPr="00364B18">
              <w:rPr>
                <w:rStyle w:val="Hyperlink"/>
                <w:noProof/>
              </w:rPr>
              <w:t>Task 1: Implementation Guide</w:t>
            </w:r>
            <w:r w:rsidR="00835582">
              <w:rPr>
                <w:noProof/>
                <w:webHidden/>
              </w:rPr>
              <w:tab/>
            </w:r>
            <w:r w:rsidR="00835582">
              <w:rPr>
                <w:noProof/>
                <w:webHidden/>
              </w:rPr>
              <w:fldChar w:fldCharType="begin"/>
            </w:r>
            <w:r w:rsidR="00835582">
              <w:rPr>
                <w:noProof/>
                <w:webHidden/>
              </w:rPr>
              <w:instrText xml:space="preserve"> PAGEREF _Toc219465615 \h </w:instrText>
            </w:r>
            <w:r w:rsidR="00835582">
              <w:rPr>
                <w:noProof/>
                <w:webHidden/>
              </w:rPr>
            </w:r>
            <w:r w:rsidR="00835582">
              <w:rPr>
                <w:noProof/>
                <w:webHidden/>
              </w:rPr>
              <w:fldChar w:fldCharType="separate"/>
            </w:r>
            <w:r w:rsidR="00835582">
              <w:rPr>
                <w:noProof/>
                <w:webHidden/>
              </w:rPr>
              <w:t>1</w:t>
            </w:r>
            <w:r w:rsidR="00835582">
              <w:rPr>
                <w:noProof/>
                <w:webHidden/>
              </w:rPr>
              <w:fldChar w:fldCharType="end"/>
            </w:r>
          </w:hyperlink>
        </w:p>
        <w:p w14:paraId="7B681EA5" w14:textId="3CEB3DDD" w:rsidR="00835582" w:rsidRDefault="00835582">
          <w:pPr>
            <w:pStyle w:val="TOC2"/>
            <w:tabs>
              <w:tab w:val="right" w:leader="dot" w:pos="9016"/>
            </w:tabs>
            <w:rPr>
              <w:rFonts w:eastAsiaTheme="minorEastAsia"/>
              <w:noProof/>
              <w:sz w:val="24"/>
              <w:szCs w:val="24"/>
              <w:lang w:eastAsia="en-GB"/>
            </w:rPr>
          </w:pPr>
          <w:hyperlink w:anchor="_Toc219465616" w:history="1">
            <w:r w:rsidRPr="00364B18">
              <w:rPr>
                <w:rStyle w:val="Hyperlink"/>
                <w:noProof/>
              </w:rPr>
              <w:t>Scenario and Requirement Analysis</w:t>
            </w:r>
            <w:r>
              <w:rPr>
                <w:noProof/>
                <w:webHidden/>
              </w:rPr>
              <w:tab/>
            </w:r>
            <w:r>
              <w:rPr>
                <w:noProof/>
                <w:webHidden/>
              </w:rPr>
              <w:fldChar w:fldCharType="begin"/>
            </w:r>
            <w:r>
              <w:rPr>
                <w:noProof/>
                <w:webHidden/>
              </w:rPr>
              <w:instrText xml:space="preserve"> PAGEREF _Toc219465616 \h </w:instrText>
            </w:r>
            <w:r>
              <w:rPr>
                <w:noProof/>
                <w:webHidden/>
              </w:rPr>
            </w:r>
            <w:r>
              <w:rPr>
                <w:noProof/>
                <w:webHidden/>
              </w:rPr>
              <w:fldChar w:fldCharType="separate"/>
            </w:r>
            <w:r>
              <w:rPr>
                <w:noProof/>
                <w:webHidden/>
              </w:rPr>
              <w:t>1</w:t>
            </w:r>
            <w:r>
              <w:rPr>
                <w:noProof/>
                <w:webHidden/>
              </w:rPr>
              <w:fldChar w:fldCharType="end"/>
            </w:r>
          </w:hyperlink>
        </w:p>
        <w:p w14:paraId="646CA743" w14:textId="51BAF583" w:rsidR="00835582" w:rsidRDefault="00835582">
          <w:pPr>
            <w:pStyle w:val="TOC2"/>
            <w:tabs>
              <w:tab w:val="right" w:leader="dot" w:pos="9016"/>
            </w:tabs>
            <w:rPr>
              <w:rFonts w:eastAsiaTheme="minorEastAsia"/>
              <w:noProof/>
              <w:sz w:val="24"/>
              <w:szCs w:val="24"/>
              <w:lang w:eastAsia="en-GB"/>
            </w:rPr>
          </w:pPr>
          <w:hyperlink w:anchor="_Toc219465617" w:history="1">
            <w:r w:rsidRPr="00364B18">
              <w:rPr>
                <w:rStyle w:val="Hyperlink"/>
                <w:noProof/>
              </w:rPr>
              <w:t>Entity-Relationship Diagram</w:t>
            </w:r>
            <w:r>
              <w:rPr>
                <w:noProof/>
                <w:webHidden/>
              </w:rPr>
              <w:tab/>
            </w:r>
            <w:r>
              <w:rPr>
                <w:noProof/>
                <w:webHidden/>
              </w:rPr>
              <w:fldChar w:fldCharType="begin"/>
            </w:r>
            <w:r>
              <w:rPr>
                <w:noProof/>
                <w:webHidden/>
              </w:rPr>
              <w:instrText xml:space="preserve"> PAGEREF _Toc219465617 \h </w:instrText>
            </w:r>
            <w:r>
              <w:rPr>
                <w:noProof/>
                <w:webHidden/>
              </w:rPr>
            </w:r>
            <w:r>
              <w:rPr>
                <w:noProof/>
                <w:webHidden/>
              </w:rPr>
              <w:fldChar w:fldCharType="separate"/>
            </w:r>
            <w:r>
              <w:rPr>
                <w:noProof/>
                <w:webHidden/>
              </w:rPr>
              <w:t>4</w:t>
            </w:r>
            <w:r>
              <w:rPr>
                <w:noProof/>
                <w:webHidden/>
              </w:rPr>
              <w:fldChar w:fldCharType="end"/>
            </w:r>
          </w:hyperlink>
        </w:p>
        <w:p w14:paraId="375990FA" w14:textId="45EB78BA" w:rsidR="00835582" w:rsidRDefault="00835582">
          <w:pPr>
            <w:pStyle w:val="TOC2"/>
            <w:tabs>
              <w:tab w:val="right" w:leader="dot" w:pos="9016"/>
            </w:tabs>
            <w:rPr>
              <w:rFonts w:eastAsiaTheme="minorEastAsia"/>
              <w:noProof/>
              <w:sz w:val="24"/>
              <w:szCs w:val="24"/>
              <w:lang w:eastAsia="en-GB"/>
            </w:rPr>
          </w:pPr>
          <w:hyperlink w:anchor="_Toc219465618" w:history="1">
            <w:r w:rsidRPr="00364B18">
              <w:rPr>
                <w:rStyle w:val="Hyperlink"/>
                <w:noProof/>
              </w:rPr>
              <w:t>Data Structure Development</w:t>
            </w:r>
            <w:r>
              <w:rPr>
                <w:noProof/>
                <w:webHidden/>
              </w:rPr>
              <w:tab/>
            </w:r>
            <w:r>
              <w:rPr>
                <w:noProof/>
                <w:webHidden/>
              </w:rPr>
              <w:fldChar w:fldCharType="begin"/>
            </w:r>
            <w:r>
              <w:rPr>
                <w:noProof/>
                <w:webHidden/>
              </w:rPr>
              <w:instrText xml:space="preserve"> PAGEREF _Toc219465618 \h </w:instrText>
            </w:r>
            <w:r>
              <w:rPr>
                <w:noProof/>
                <w:webHidden/>
              </w:rPr>
            </w:r>
            <w:r>
              <w:rPr>
                <w:noProof/>
                <w:webHidden/>
              </w:rPr>
              <w:fldChar w:fldCharType="separate"/>
            </w:r>
            <w:r>
              <w:rPr>
                <w:noProof/>
                <w:webHidden/>
              </w:rPr>
              <w:t>4</w:t>
            </w:r>
            <w:r>
              <w:rPr>
                <w:noProof/>
                <w:webHidden/>
              </w:rPr>
              <w:fldChar w:fldCharType="end"/>
            </w:r>
          </w:hyperlink>
        </w:p>
        <w:p w14:paraId="021BA648" w14:textId="4B32CB2B" w:rsidR="00835582" w:rsidRDefault="00835582">
          <w:pPr>
            <w:pStyle w:val="TOC2"/>
            <w:tabs>
              <w:tab w:val="right" w:leader="dot" w:pos="9016"/>
            </w:tabs>
            <w:rPr>
              <w:rFonts w:eastAsiaTheme="minorEastAsia"/>
              <w:noProof/>
              <w:sz w:val="24"/>
              <w:szCs w:val="24"/>
              <w:lang w:eastAsia="en-GB"/>
            </w:rPr>
          </w:pPr>
          <w:hyperlink w:anchor="_Toc219465619" w:history="1">
            <w:r w:rsidRPr="00364B18">
              <w:rPr>
                <w:rStyle w:val="Hyperlink"/>
                <w:noProof/>
              </w:rPr>
              <w:t>Normalisation Compliance</w:t>
            </w:r>
            <w:r>
              <w:rPr>
                <w:noProof/>
                <w:webHidden/>
              </w:rPr>
              <w:tab/>
            </w:r>
            <w:r>
              <w:rPr>
                <w:noProof/>
                <w:webHidden/>
              </w:rPr>
              <w:fldChar w:fldCharType="begin"/>
            </w:r>
            <w:r>
              <w:rPr>
                <w:noProof/>
                <w:webHidden/>
              </w:rPr>
              <w:instrText xml:space="preserve"> PAGEREF _Toc219465619 \h </w:instrText>
            </w:r>
            <w:r>
              <w:rPr>
                <w:noProof/>
                <w:webHidden/>
              </w:rPr>
            </w:r>
            <w:r>
              <w:rPr>
                <w:noProof/>
                <w:webHidden/>
              </w:rPr>
              <w:fldChar w:fldCharType="separate"/>
            </w:r>
            <w:r>
              <w:rPr>
                <w:noProof/>
                <w:webHidden/>
              </w:rPr>
              <w:t>10</w:t>
            </w:r>
            <w:r>
              <w:rPr>
                <w:noProof/>
                <w:webHidden/>
              </w:rPr>
              <w:fldChar w:fldCharType="end"/>
            </w:r>
          </w:hyperlink>
        </w:p>
        <w:p w14:paraId="79C6DB5D" w14:textId="4DF7A30E" w:rsidR="00835582" w:rsidRDefault="00835582">
          <w:pPr>
            <w:pStyle w:val="TOC2"/>
            <w:tabs>
              <w:tab w:val="right" w:leader="dot" w:pos="9016"/>
            </w:tabs>
            <w:rPr>
              <w:rFonts w:eastAsiaTheme="minorEastAsia"/>
              <w:noProof/>
              <w:sz w:val="24"/>
              <w:szCs w:val="24"/>
              <w:lang w:eastAsia="en-GB"/>
            </w:rPr>
          </w:pPr>
          <w:hyperlink w:anchor="_Toc219465620" w:history="1">
            <w:r w:rsidRPr="00364B18">
              <w:rPr>
                <w:rStyle w:val="Hyperlink"/>
                <w:noProof/>
              </w:rPr>
              <w:t>Sample Data Population</w:t>
            </w:r>
            <w:r>
              <w:rPr>
                <w:noProof/>
                <w:webHidden/>
              </w:rPr>
              <w:tab/>
            </w:r>
            <w:r>
              <w:rPr>
                <w:noProof/>
                <w:webHidden/>
              </w:rPr>
              <w:fldChar w:fldCharType="begin"/>
            </w:r>
            <w:r>
              <w:rPr>
                <w:noProof/>
                <w:webHidden/>
              </w:rPr>
              <w:instrText xml:space="preserve"> PAGEREF _Toc219465620 \h </w:instrText>
            </w:r>
            <w:r>
              <w:rPr>
                <w:noProof/>
                <w:webHidden/>
              </w:rPr>
            </w:r>
            <w:r>
              <w:rPr>
                <w:noProof/>
                <w:webHidden/>
              </w:rPr>
              <w:fldChar w:fldCharType="separate"/>
            </w:r>
            <w:r>
              <w:rPr>
                <w:noProof/>
                <w:webHidden/>
              </w:rPr>
              <w:t>10</w:t>
            </w:r>
            <w:r>
              <w:rPr>
                <w:noProof/>
                <w:webHidden/>
              </w:rPr>
              <w:fldChar w:fldCharType="end"/>
            </w:r>
          </w:hyperlink>
        </w:p>
        <w:p w14:paraId="5CDA7C5E" w14:textId="51BD1ED6" w:rsidR="00835582" w:rsidRDefault="00835582">
          <w:pPr>
            <w:pStyle w:val="TOC2"/>
            <w:tabs>
              <w:tab w:val="right" w:leader="dot" w:pos="9016"/>
            </w:tabs>
            <w:rPr>
              <w:rFonts w:eastAsiaTheme="minorEastAsia"/>
              <w:noProof/>
              <w:sz w:val="24"/>
              <w:szCs w:val="24"/>
              <w:lang w:eastAsia="en-GB"/>
            </w:rPr>
          </w:pPr>
          <w:hyperlink w:anchor="_Toc219465621" w:history="1">
            <w:r w:rsidRPr="00364B18">
              <w:rPr>
                <w:rStyle w:val="Hyperlink"/>
                <w:noProof/>
              </w:rPr>
              <w:t>Query Development</w:t>
            </w:r>
            <w:r>
              <w:rPr>
                <w:noProof/>
                <w:webHidden/>
              </w:rPr>
              <w:tab/>
            </w:r>
            <w:r>
              <w:rPr>
                <w:noProof/>
                <w:webHidden/>
              </w:rPr>
              <w:fldChar w:fldCharType="begin"/>
            </w:r>
            <w:r>
              <w:rPr>
                <w:noProof/>
                <w:webHidden/>
              </w:rPr>
              <w:instrText xml:space="preserve"> PAGEREF _Toc219465621 \h </w:instrText>
            </w:r>
            <w:r>
              <w:rPr>
                <w:noProof/>
                <w:webHidden/>
              </w:rPr>
            </w:r>
            <w:r>
              <w:rPr>
                <w:noProof/>
                <w:webHidden/>
              </w:rPr>
              <w:fldChar w:fldCharType="separate"/>
            </w:r>
            <w:r>
              <w:rPr>
                <w:noProof/>
                <w:webHidden/>
              </w:rPr>
              <w:t>11</w:t>
            </w:r>
            <w:r>
              <w:rPr>
                <w:noProof/>
                <w:webHidden/>
              </w:rPr>
              <w:fldChar w:fldCharType="end"/>
            </w:r>
          </w:hyperlink>
        </w:p>
        <w:p w14:paraId="44E1FD30" w14:textId="52BCE107" w:rsidR="00835582" w:rsidRDefault="00835582">
          <w:pPr>
            <w:pStyle w:val="TOC2"/>
            <w:tabs>
              <w:tab w:val="right" w:leader="dot" w:pos="9016"/>
            </w:tabs>
            <w:rPr>
              <w:rFonts w:eastAsiaTheme="minorEastAsia"/>
              <w:noProof/>
              <w:sz w:val="24"/>
              <w:szCs w:val="24"/>
              <w:lang w:eastAsia="en-GB"/>
            </w:rPr>
          </w:pPr>
          <w:hyperlink w:anchor="_Toc219465622" w:history="1">
            <w:r w:rsidRPr="00364B18">
              <w:rPr>
                <w:rStyle w:val="Hyperlink"/>
                <w:noProof/>
              </w:rPr>
              <w:t>Validation and Testing</w:t>
            </w:r>
            <w:r>
              <w:rPr>
                <w:noProof/>
                <w:webHidden/>
              </w:rPr>
              <w:tab/>
            </w:r>
            <w:r>
              <w:rPr>
                <w:noProof/>
                <w:webHidden/>
              </w:rPr>
              <w:fldChar w:fldCharType="begin"/>
            </w:r>
            <w:r>
              <w:rPr>
                <w:noProof/>
                <w:webHidden/>
              </w:rPr>
              <w:instrText xml:space="preserve"> PAGEREF _Toc219465622 \h </w:instrText>
            </w:r>
            <w:r>
              <w:rPr>
                <w:noProof/>
                <w:webHidden/>
              </w:rPr>
            </w:r>
            <w:r>
              <w:rPr>
                <w:noProof/>
                <w:webHidden/>
              </w:rPr>
              <w:fldChar w:fldCharType="separate"/>
            </w:r>
            <w:r>
              <w:rPr>
                <w:noProof/>
                <w:webHidden/>
              </w:rPr>
              <w:t>14</w:t>
            </w:r>
            <w:r>
              <w:rPr>
                <w:noProof/>
                <w:webHidden/>
              </w:rPr>
              <w:fldChar w:fldCharType="end"/>
            </w:r>
          </w:hyperlink>
        </w:p>
        <w:p w14:paraId="2CBAE884" w14:textId="45964535" w:rsidR="00835582" w:rsidRDefault="00835582">
          <w:pPr>
            <w:pStyle w:val="TOC2"/>
            <w:tabs>
              <w:tab w:val="right" w:leader="dot" w:pos="9016"/>
            </w:tabs>
            <w:rPr>
              <w:rFonts w:eastAsiaTheme="minorEastAsia"/>
              <w:noProof/>
              <w:sz w:val="24"/>
              <w:szCs w:val="24"/>
              <w:lang w:eastAsia="en-GB"/>
            </w:rPr>
          </w:pPr>
          <w:hyperlink w:anchor="_Toc219465623" w:history="1">
            <w:r w:rsidRPr="00364B18">
              <w:rPr>
                <w:rStyle w:val="Hyperlink"/>
                <w:noProof/>
              </w:rPr>
              <w:t>Improvements</w:t>
            </w:r>
            <w:r>
              <w:rPr>
                <w:noProof/>
                <w:webHidden/>
              </w:rPr>
              <w:tab/>
            </w:r>
            <w:r>
              <w:rPr>
                <w:noProof/>
                <w:webHidden/>
              </w:rPr>
              <w:fldChar w:fldCharType="begin"/>
            </w:r>
            <w:r>
              <w:rPr>
                <w:noProof/>
                <w:webHidden/>
              </w:rPr>
              <w:instrText xml:space="preserve"> PAGEREF _Toc219465623 \h </w:instrText>
            </w:r>
            <w:r>
              <w:rPr>
                <w:noProof/>
                <w:webHidden/>
              </w:rPr>
            </w:r>
            <w:r>
              <w:rPr>
                <w:noProof/>
                <w:webHidden/>
              </w:rPr>
              <w:fldChar w:fldCharType="separate"/>
            </w:r>
            <w:r>
              <w:rPr>
                <w:noProof/>
                <w:webHidden/>
              </w:rPr>
              <w:t>17</w:t>
            </w:r>
            <w:r>
              <w:rPr>
                <w:noProof/>
                <w:webHidden/>
              </w:rPr>
              <w:fldChar w:fldCharType="end"/>
            </w:r>
          </w:hyperlink>
        </w:p>
        <w:p w14:paraId="1976CDC6" w14:textId="1520A83E" w:rsidR="00835582" w:rsidRDefault="00835582">
          <w:pPr>
            <w:pStyle w:val="TOC2"/>
            <w:tabs>
              <w:tab w:val="right" w:leader="dot" w:pos="9016"/>
            </w:tabs>
            <w:rPr>
              <w:rFonts w:eastAsiaTheme="minorEastAsia"/>
              <w:noProof/>
              <w:sz w:val="24"/>
              <w:szCs w:val="24"/>
              <w:lang w:eastAsia="en-GB"/>
            </w:rPr>
          </w:pPr>
          <w:hyperlink w:anchor="_Toc219465624" w:history="1">
            <w:r w:rsidRPr="00364B18">
              <w:rPr>
                <w:rStyle w:val="Hyperlink"/>
                <w:noProof/>
              </w:rPr>
              <w:t>Conclusion</w:t>
            </w:r>
            <w:r>
              <w:rPr>
                <w:noProof/>
                <w:webHidden/>
              </w:rPr>
              <w:tab/>
            </w:r>
            <w:r>
              <w:rPr>
                <w:noProof/>
                <w:webHidden/>
              </w:rPr>
              <w:fldChar w:fldCharType="begin"/>
            </w:r>
            <w:r>
              <w:rPr>
                <w:noProof/>
                <w:webHidden/>
              </w:rPr>
              <w:instrText xml:space="preserve"> PAGEREF _Toc219465624 \h </w:instrText>
            </w:r>
            <w:r>
              <w:rPr>
                <w:noProof/>
                <w:webHidden/>
              </w:rPr>
            </w:r>
            <w:r>
              <w:rPr>
                <w:noProof/>
                <w:webHidden/>
              </w:rPr>
              <w:fldChar w:fldCharType="separate"/>
            </w:r>
            <w:r>
              <w:rPr>
                <w:noProof/>
                <w:webHidden/>
              </w:rPr>
              <w:t>18</w:t>
            </w:r>
            <w:r>
              <w:rPr>
                <w:noProof/>
                <w:webHidden/>
              </w:rPr>
              <w:fldChar w:fldCharType="end"/>
            </w:r>
          </w:hyperlink>
        </w:p>
        <w:p w14:paraId="7DC0D2C8" w14:textId="3F560C16" w:rsidR="00835582" w:rsidRDefault="00835582">
          <w:pPr>
            <w:pStyle w:val="TOC1"/>
            <w:tabs>
              <w:tab w:val="right" w:leader="dot" w:pos="9016"/>
            </w:tabs>
            <w:rPr>
              <w:rFonts w:eastAsiaTheme="minorEastAsia"/>
              <w:noProof/>
              <w:sz w:val="24"/>
              <w:szCs w:val="24"/>
              <w:lang w:eastAsia="en-GB"/>
            </w:rPr>
          </w:pPr>
          <w:hyperlink w:anchor="_Toc219465625" w:history="1">
            <w:r w:rsidRPr="00364B18">
              <w:rPr>
                <w:rStyle w:val="Hyperlink"/>
                <w:noProof/>
              </w:rPr>
              <w:t>References</w:t>
            </w:r>
            <w:r>
              <w:rPr>
                <w:noProof/>
                <w:webHidden/>
              </w:rPr>
              <w:tab/>
            </w:r>
            <w:r>
              <w:rPr>
                <w:noProof/>
                <w:webHidden/>
              </w:rPr>
              <w:fldChar w:fldCharType="begin"/>
            </w:r>
            <w:r>
              <w:rPr>
                <w:noProof/>
                <w:webHidden/>
              </w:rPr>
              <w:instrText xml:space="preserve"> PAGEREF _Toc219465625 \h </w:instrText>
            </w:r>
            <w:r>
              <w:rPr>
                <w:noProof/>
                <w:webHidden/>
              </w:rPr>
            </w:r>
            <w:r>
              <w:rPr>
                <w:noProof/>
                <w:webHidden/>
              </w:rPr>
              <w:fldChar w:fldCharType="separate"/>
            </w:r>
            <w:r>
              <w:rPr>
                <w:noProof/>
                <w:webHidden/>
              </w:rPr>
              <w:t>18</w:t>
            </w:r>
            <w:r>
              <w:rPr>
                <w:noProof/>
                <w:webHidden/>
              </w:rPr>
              <w:fldChar w:fldCharType="end"/>
            </w:r>
          </w:hyperlink>
        </w:p>
        <w:p w14:paraId="26C678E6" w14:textId="69634926" w:rsidR="00D224AC" w:rsidRDefault="00D224AC">
          <w:r>
            <w:rPr>
              <w:b/>
              <w:bCs/>
              <w:noProof/>
            </w:rPr>
            <w:fldChar w:fldCharType="end"/>
          </w:r>
        </w:p>
      </w:sdtContent>
    </w:sdt>
    <w:p w14:paraId="7AAC2139" w14:textId="77777777" w:rsidR="00D224AC" w:rsidRDefault="00D224AC" w:rsidP="007C7B27">
      <w:pPr>
        <w:pStyle w:val="Subtitle"/>
      </w:pPr>
    </w:p>
    <w:p w14:paraId="1701E4E6" w14:textId="6C28F782" w:rsidR="00D46987" w:rsidRDefault="00D46987" w:rsidP="007C7B27">
      <w:pPr>
        <w:pStyle w:val="Subtitle"/>
      </w:pPr>
      <w:r>
        <w:t>Introduction</w:t>
      </w:r>
    </w:p>
    <w:p w14:paraId="3D8B3D22" w14:textId="4863E7D1" w:rsidR="00D46987" w:rsidRDefault="00F751E5">
      <w:r>
        <w:t>T</w:t>
      </w:r>
      <w:r w:rsidR="00D46987">
        <w:t xml:space="preserve">his report </w:t>
      </w:r>
      <w:r w:rsidR="00BE19B5">
        <w:t>represents</w:t>
      </w:r>
      <w:r>
        <w:t xml:space="preserve"> the design and implementation </w:t>
      </w:r>
      <w:r w:rsidR="00A148EF">
        <w:t>of</w:t>
      </w:r>
      <w:r>
        <w:t xml:space="preserve"> a relational database system for Eco_Riders scheme</w:t>
      </w:r>
      <w:r w:rsidR="00BE19B5">
        <w:t>. I am required to “demonstrate</w:t>
      </w:r>
      <w:r w:rsidR="00D46987" w:rsidRPr="00D46987">
        <w:t xml:space="preserve"> a systematic understanding of the underlying concepts of data and databases, and the methodology of database design.</w:t>
      </w:r>
      <w:r w:rsidR="004B3036">
        <w:t>”</w:t>
      </w:r>
      <w:r w:rsidR="00753380">
        <w:t xml:space="preserve"> </w:t>
      </w:r>
      <w:r w:rsidR="009535D2">
        <w:t xml:space="preserve">To meet </w:t>
      </w:r>
      <w:r w:rsidR="00DB3B6D">
        <w:t>this,</w:t>
      </w:r>
      <w:r w:rsidR="009535D2">
        <w:t xml:space="preserve"> </w:t>
      </w:r>
      <w:r w:rsidR="009C434D">
        <w:t>the report outlines the full development process, including requirements analysis, conceptual modelling, normalisation, implementation, testing and improvements</w:t>
      </w:r>
      <w:r w:rsidR="00D46987" w:rsidRPr="00D46987">
        <w:t>.</w:t>
      </w:r>
      <w:sdt>
        <w:sdtPr>
          <w:id w:val="1929150783"/>
          <w:citation/>
        </w:sdtPr>
        <w:sdtEndPr/>
        <w:sdtContent>
          <w:r w:rsidR="00D46987">
            <w:fldChar w:fldCharType="begin"/>
          </w:r>
          <w:r w:rsidR="00D46987">
            <w:instrText xml:space="preserve">CITATION Moo \l 2057 </w:instrText>
          </w:r>
          <w:r w:rsidR="00D46987">
            <w:fldChar w:fldCharType="separate"/>
          </w:r>
          <w:r w:rsidR="008D6D36">
            <w:rPr>
              <w:noProof/>
            </w:rPr>
            <w:t xml:space="preserve"> </w:t>
          </w:r>
          <w:r w:rsidR="008D6D36" w:rsidRPr="008D6D36">
            <w:rPr>
              <w:noProof/>
            </w:rPr>
            <w:t>[1]</w:t>
          </w:r>
          <w:r w:rsidR="00D46987">
            <w:fldChar w:fldCharType="end"/>
          </w:r>
        </w:sdtContent>
      </w:sdt>
    </w:p>
    <w:p w14:paraId="1311D90F" w14:textId="01F55295" w:rsidR="00D46987" w:rsidRDefault="00D46987" w:rsidP="007C7B27">
      <w:pPr>
        <w:pStyle w:val="Heading1"/>
      </w:pPr>
      <w:bookmarkStart w:id="0" w:name="_Toc219465615"/>
      <w:r>
        <w:t>Task 1: Implementation Guide</w:t>
      </w:r>
      <w:bookmarkEnd w:id="0"/>
    </w:p>
    <w:p w14:paraId="0011AD59" w14:textId="1F97C87C" w:rsidR="00D46987" w:rsidRDefault="00D46987" w:rsidP="007C7B27">
      <w:pPr>
        <w:pStyle w:val="Heading2"/>
      </w:pPr>
      <w:bookmarkStart w:id="1" w:name="_Toc219465616"/>
      <w:r>
        <w:t xml:space="preserve">Scenario </w:t>
      </w:r>
      <w:r w:rsidR="004A203F">
        <w:t xml:space="preserve">and Requirement </w:t>
      </w:r>
      <w:r>
        <w:t>Analysis</w:t>
      </w:r>
      <w:bookmarkEnd w:id="1"/>
    </w:p>
    <w:p w14:paraId="513751A1" w14:textId="659835FD" w:rsidR="00A51195" w:rsidRDefault="007E6988" w:rsidP="007C7B27">
      <w:r>
        <w:t>Eco Rider</w:t>
      </w:r>
      <w:r w:rsidR="005C50A9">
        <w:t xml:space="preserve"> over relies </w:t>
      </w:r>
      <w:r w:rsidR="00977F0A">
        <w:t>on paper form and spreadsheet</w:t>
      </w:r>
      <w:r w:rsidR="00DB3B6D">
        <w:t>s</w:t>
      </w:r>
      <w:r w:rsidR="00977F0A">
        <w:t xml:space="preserve"> </w:t>
      </w:r>
      <w:r w:rsidR="0019129C">
        <w:t>to manage ridder details, rentals and maintenance</w:t>
      </w:r>
      <w:r w:rsidR="008A4B55">
        <w:t xml:space="preserve">, </w:t>
      </w:r>
      <w:r w:rsidR="00DC777C">
        <w:t>causing poor</w:t>
      </w:r>
      <w:r w:rsidR="006A6937">
        <w:t xml:space="preserve"> </w:t>
      </w:r>
      <w:r w:rsidR="006F7AA1">
        <w:t xml:space="preserve">visibility </w:t>
      </w:r>
      <w:r w:rsidR="00DC777C">
        <w:t>of</w:t>
      </w:r>
      <w:r w:rsidR="006F7AA1">
        <w:t xml:space="preserve"> bike’s status</w:t>
      </w:r>
      <w:r w:rsidR="00A148EF">
        <w:t>,’</w:t>
      </w:r>
      <w:r w:rsidR="00DC777C">
        <w:t xml:space="preserve"> unreturned bikes and double bookings</w:t>
      </w:r>
      <w:r w:rsidR="008A4B55">
        <w:t xml:space="preserve"> and inconsistent records. </w:t>
      </w:r>
      <w:r w:rsidR="001C565F">
        <w:t xml:space="preserve">My task is to design a </w:t>
      </w:r>
      <w:r w:rsidR="008A4B55">
        <w:t>structured relational database</w:t>
      </w:r>
      <w:r w:rsidR="00BE24AE">
        <w:t>,</w:t>
      </w:r>
      <w:r w:rsidR="00A42C26">
        <w:t xml:space="preserve"> </w:t>
      </w:r>
      <w:r w:rsidR="00A148EF">
        <w:t>which</w:t>
      </w:r>
      <w:r w:rsidR="00A42C26">
        <w:t xml:space="preserve"> </w:t>
      </w:r>
      <w:r w:rsidR="008A4B55">
        <w:t xml:space="preserve">supports accurate tracking, prevents double booking </w:t>
      </w:r>
      <w:r w:rsidR="00051AB0">
        <w:t>and improves operation efficiency.</w:t>
      </w:r>
    </w:p>
    <w:p w14:paraId="7842BC3A" w14:textId="22C7D580" w:rsidR="00F24F95" w:rsidRDefault="00051AB0" w:rsidP="007C7B27">
      <w:r>
        <w:t xml:space="preserve">To meet these </w:t>
      </w:r>
      <w:r w:rsidR="00A148EF">
        <w:t>needs,</w:t>
      </w:r>
      <w:r>
        <w:t xml:space="preserve"> I</w:t>
      </w:r>
      <w:r w:rsidR="00AA3B28">
        <w:t xml:space="preserve"> identified </w:t>
      </w:r>
      <w:r w:rsidR="00F43316">
        <w:t>the main entitie</w:t>
      </w:r>
      <w:r>
        <w:t>s</w:t>
      </w:r>
      <w:r w:rsidR="00F43316">
        <w:t>:</w:t>
      </w:r>
    </w:p>
    <w:p w14:paraId="4A2CD143" w14:textId="759E8B2B" w:rsidR="00485942" w:rsidRDefault="00485942" w:rsidP="00485942">
      <w:pPr>
        <w:pStyle w:val="ListParagraph"/>
        <w:numPr>
          <w:ilvl w:val="0"/>
          <w:numId w:val="1"/>
        </w:numPr>
      </w:pPr>
      <w:r w:rsidRPr="0010147A">
        <w:t>Register</w:t>
      </w:r>
      <w:r w:rsidR="00BF569D" w:rsidRPr="0010147A">
        <w:t>ed_R</w:t>
      </w:r>
      <w:r w:rsidRPr="0010147A">
        <w:t xml:space="preserve">iders – </w:t>
      </w:r>
      <w:r w:rsidR="0010147A" w:rsidRPr="0010147A">
        <w:t>PK Rider_ID, Rider First N</w:t>
      </w:r>
      <w:r w:rsidRPr="0010147A">
        <w:t xml:space="preserve">ame, </w:t>
      </w:r>
      <w:r w:rsidR="0010147A" w:rsidRPr="0010147A">
        <w:t>Rider Last Name, Phone number, Email</w:t>
      </w:r>
      <w:r w:rsidRPr="0010147A">
        <w:t>, ID number</w:t>
      </w:r>
      <w:r w:rsidR="0010147A" w:rsidRPr="0010147A">
        <w:t xml:space="preserve"> and Registration Date</w:t>
      </w:r>
    </w:p>
    <w:p w14:paraId="7E12D741" w14:textId="0A23456C" w:rsidR="002C31EB" w:rsidRDefault="004369C3" w:rsidP="002C31EB">
      <w:pPr>
        <w:ind w:left="360"/>
      </w:pPr>
      <w:r>
        <w:t xml:space="preserve">Registered_Riders </w:t>
      </w:r>
      <w:r w:rsidR="002C31EB">
        <w:t xml:space="preserve">stores rider details and a unique Rider_ID to prevent duplicate registrations and ensure accurate </w:t>
      </w:r>
      <w:r w:rsidR="00A148EF">
        <w:t>identification.</w:t>
      </w:r>
    </w:p>
    <w:p w14:paraId="0C80FCAD" w14:textId="28A932E9" w:rsidR="009B6A2A" w:rsidRDefault="009B6A2A" w:rsidP="002C31EB">
      <w:pPr>
        <w:ind w:left="360"/>
      </w:pPr>
      <w:r>
        <w:t>Bikes – PK Bikes_ID, Bike Type (Cargo, Folding, Mountain, City), Status (</w:t>
      </w:r>
      <w:r w:rsidR="006B0D10">
        <w:t>Available, In Use, Under Repair), FK Rental_ID, Rental Date</w:t>
      </w:r>
    </w:p>
    <w:p w14:paraId="6ABBF70C" w14:textId="225C7320" w:rsidR="00C15991" w:rsidRPr="0010147A" w:rsidRDefault="002C31EB" w:rsidP="00C15991">
      <w:pPr>
        <w:ind w:left="360"/>
      </w:pPr>
      <w:r>
        <w:t>Bikes</w:t>
      </w:r>
      <w:r w:rsidR="00781CB4">
        <w:t xml:space="preserve"> </w:t>
      </w:r>
      <w:r w:rsidR="005F15E5">
        <w:t>contains</w:t>
      </w:r>
      <w:r w:rsidR="00781CB4">
        <w:t xml:space="preserve"> each bike’s ID, type, status and rental information. This allows staff to track availability, prevent double booking</w:t>
      </w:r>
      <w:r w:rsidR="001A40CE">
        <w:t xml:space="preserve"> and monitor usage trends.</w:t>
      </w:r>
    </w:p>
    <w:p w14:paraId="3464C245" w14:textId="47863CA9" w:rsidR="00485942" w:rsidRDefault="0010147A" w:rsidP="00485942">
      <w:pPr>
        <w:pStyle w:val="ListParagraph"/>
        <w:numPr>
          <w:ilvl w:val="0"/>
          <w:numId w:val="1"/>
        </w:numPr>
      </w:pPr>
      <w:r w:rsidRPr="0010147A">
        <w:lastRenderedPageBreak/>
        <w:t>Record_E-bike</w:t>
      </w:r>
      <w:r w:rsidR="00485942" w:rsidRPr="0010147A">
        <w:t xml:space="preserve"> – </w:t>
      </w:r>
      <w:r w:rsidRPr="0010147A">
        <w:t>PK Record_ID, FK Bike_ID, FK Rider_ID, FK Rental_ID, Location, Cost, R</w:t>
      </w:r>
      <w:r w:rsidR="00485942" w:rsidRPr="0010147A">
        <w:t xml:space="preserve">ental </w:t>
      </w:r>
      <w:r w:rsidRPr="0010147A">
        <w:t>Date,</w:t>
      </w:r>
      <w:r w:rsidR="00485942" w:rsidRPr="0010147A">
        <w:t xml:space="preserve"> </w:t>
      </w:r>
      <w:r w:rsidRPr="0010147A">
        <w:t>R</w:t>
      </w:r>
      <w:r w:rsidR="00485942" w:rsidRPr="0010147A">
        <w:t xml:space="preserve">eturn </w:t>
      </w:r>
      <w:r w:rsidRPr="0010147A">
        <w:t>D</w:t>
      </w:r>
      <w:r w:rsidR="00485942" w:rsidRPr="0010147A">
        <w:t xml:space="preserve">ate, </w:t>
      </w:r>
      <w:r w:rsidRPr="0010147A">
        <w:t>D</w:t>
      </w:r>
      <w:r w:rsidR="00485942" w:rsidRPr="0010147A">
        <w:t>uration</w:t>
      </w:r>
      <w:r w:rsidRPr="0010147A">
        <w:t xml:space="preserve"> of Rental</w:t>
      </w:r>
    </w:p>
    <w:p w14:paraId="1E35C33E" w14:textId="4A96196C" w:rsidR="00C9367C" w:rsidRPr="001A40CE" w:rsidRDefault="00C9367C" w:rsidP="00C9367C">
      <w:r w:rsidRPr="001A40CE">
        <w:t xml:space="preserve">Record_E-bike </w:t>
      </w:r>
      <w:r w:rsidR="001A40CE" w:rsidRPr="001A40CE">
        <w:t>records eac</w:t>
      </w:r>
      <w:r w:rsidR="001A40CE">
        <w:t>h rental transaction, linking riders, bikes and rental points. It supports tracking of costs, locations, rental and return dates.</w:t>
      </w:r>
    </w:p>
    <w:p w14:paraId="187D9D1F" w14:textId="423A3346" w:rsidR="00485942" w:rsidRDefault="00485942" w:rsidP="00485942">
      <w:pPr>
        <w:pStyle w:val="ListParagraph"/>
        <w:numPr>
          <w:ilvl w:val="0"/>
          <w:numId w:val="1"/>
        </w:numPr>
        <w:rPr>
          <w:color w:val="000000" w:themeColor="text1"/>
        </w:rPr>
      </w:pPr>
      <w:r w:rsidRPr="007C3CF9">
        <w:rPr>
          <w:color w:val="000000" w:themeColor="text1"/>
        </w:rPr>
        <w:t xml:space="preserve">Rental </w:t>
      </w:r>
      <w:r w:rsidR="00744243" w:rsidRPr="007C3CF9">
        <w:rPr>
          <w:color w:val="000000" w:themeColor="text1"/>
        </w:rPr>
        <w:t>P</w:t>
      </w:r>
      <w:r w:rsidRPr="007C3CF9">
        <w:rPr>
          <w:color w:val="000000" w:themeColor="text1"/>
        </w:rPr>
        <w:t xml:space="preserve">oints – </w:t>
      </w:r>
      <w:r w:rsidR="00744243" w:rsidRPr="007C3CF9">
        <w:rPr>
          <w:color w:val="000000" w:themeColor="text1"/>
        </w:rPr>
        <w:t>PK Rental_ID, Location (P</w:t>
      </w:r>
      <w:r w:rsidRPr="007C3CF9">
        <w:rPr>
          <w:color w:val="000000" w:themeColor="text1"/>
        </w:rPr>
        <w:t>ark</w:t>
      </w:r>
      <w:r w:rsidR="00B646BD" w:rsidRPr="007C3CF9">
        <w:rPr>
          <w:color w:val="000000" w:themeColor="text1"/>
        </w:rPr>
        <w:t>_</w:t>
      </w:r>
      <w:r w:rsidR="00744243" w:rsidRPr="007C3CF9">
        <w:rPr>
          <w:color w:val="000000" w:themeColor="text1"/>
        </w:rPr>
        <w:t>1, Park</w:t>
      </w:r>
      <w:r w:rsidR="00B646BD" w:rsidRPr="007C3CF9">
        <w:rPr>
          <w:color w:val="000000" w:themeColor="text1"/>
        </w:rPr>
        <w:t>_</w:t>
      </w:r>
      <w:r w:rsidR="00744243" w:rsidRPr="007C3CF9">
        <w:rPr>
          <w:color w:val="000000" w:themeColor="text1"/>
        </w:rPr>
        <w:t>2</w:t>
      </w:r>
      <w:r w:rsidRPr="007C3CF9">
        <w:rPr>
          <w:color w:val="000000" w:themeColor="text1"/>
        </w:rPr>
        <w:t xml:space="preserve">, </w:t>
      </w:r>
      <w:r w:rsidR="00B646BD" w:rsidRPr="007C3CF9">
        <w:rPr>
          <w:color w:val="000000" w:themeColor="text1"/>
        </w:rPr>
        <w:t xml:space="preserve">Parl_3, </w:t>
      </w:r>
      <w:r w:rsidR="00744243" w:rsidRPr="007C3CF9">
        <w:rPr>
          <w:color w:val="000000" w:themeColor="text1"/>
        </w:rPr>
        <w:t>T</w:t>
      </w:r>
      <w:r w:rsidRPr="007C3CF9">
        <w:rPr>
          <w:color w:val="000000" w:themeColor="text1"/>
        </w:rPr>
        <w:t xml:space="preserve">rain </w:t>
      </w:r>
      <w:r w:rsidR="00B646BD" w:rsidRPr="007C3CF9">
        <w:rPr>
          <w:color w:val="000000" w:themeColor="text1"/>
        </w:rPr>
        <w:t>S</w:t>
      </w:r>
      <w:r w:rsidRPr="007C3CF9">
        <w:rPr>
          <w:color w:val="000000" w:themeColor="text1"/>
        </w:rPr>
        <w:t>tation</w:t>
      </w:r>
      <w:r w:rsidR="00B646BD" w:rsidRPr="007C3CF9">
        <w:rPr>
          <w:color w:val="000000" w:themeColor="text1"/>
        </w:rPr>
        <w:t>_1</w:t>
      </w:r>
      <w:r w:rsidRPr="007C3CF9">
        <w:rPr>
          <w:color w:val="000000" w:themeColor="text1"/>
        </w:rPr>
        <w:t>,</w:t>
      </w:r>
      <w:r w:rsidR="00B646BD" w:rsidRPr="007C3CF9">
        <w:rPr>
          <w:color w:val="000000" w:themeColor="text1"/>
        </w:rPr>
        <w:t xml:space="preserve"> Train Station_2, Train Station_3,</w:t>
      </w:r>
      <w:r w:rsidRPr="007C3CF9">
        <w:rPr>
          <w:color w:val="000000" w:themeColor="text1"/>
        </w:rPr>
        <w:t xml:space="preserve"> </w:t>
      </w:r>
      <w:r w:rsidR="00B646BD" w:rsidRPr="007C3CF9">
        <w:rPr>
          <w:color w:val="000000" w:themeColor="text1"/>
        </w:rPr>
        <w:t>U</w:t>
      </w:r>
      <w:r w:rsidRPr="007C3CF9">
        <w:rPr>
          <w:color w:val="000000" w:themeColor="text1"/>
        </w:rPr>
        <w:t xml:space="preserve">niversity </w:t>
      </w:r>
      <w:r w:rsidR="00B646BD" w:rsidRPr="007C3CF9">
        <w:rPr>
          <w:color w:val="000000" w:themeColor="text1"/>
        </w:rPr>
        <w:t>C</w:t>
      </w:r>
      <w:r w:rsidRPr="007C3CF9">
        <w:rPr>
          <w:color w:val="000000" w:themeColor="text1"/>
        </w:rPr>
        <w:t>ampus</w:t>
      </w:r>
      <w:r w:rsidR="00B646BD" w:rsidRPr="007C3CF9">
        <w:rPr>
          <w:color w:val="000000" w:themeColor="text1"/>
        </w:rPr>
        <w:t>_1, University Campus_2, University Campus_3)</w:t>
      </w:r>
      <w:r w:rsidR="00FA0FDB" w:rsidRPr="007C3CF9">
        <w:rPr>
          <w:color w:val="000000" w:themeColor="text1"/>
        </w:rPr>
        <w:t>, Bikes_Returned (Yes/No), Bikes_Available</w:t>
      </w:r>
      <w:r w:rsidR="0094341A" w:rsidRPr="007C3CF9">
        <w:rPr>
          <w:color w:val="000000" w:themeColor="text1"/>
        </w:rPr>
        <w:t xml:space="preserve"> (</w:t>
      </w:r>
      <w:r w:rsidR="008F030E" w:rsidRPr="007C3CF9">
        <w:rPr>
          <w:color w:val="000000" w:themeColor="text1"/>
        </w:rPr>
        <w:t>numbered)</w:t>
      </w:r>
    </w:p>
    <w:p w14:paraId="7FC3CAC9" w14:textId="3EEB2164" w:rsidR="005D1723" w:rsidRPr="005D1723" w:rsidRDefault="005D1723" w:rsidP="005D1723">
      <w:pPr>
        <w:rPr>
          <w:color w:val="000000" w:themeColor="text1"/>
        </w:rPr>
      </w:pPr>
      <w:r>
        <w:rPr>
          <w:color w:val="000000" w:themeColor="text1"/>
        </w:rPr>
        <w:t xml:space="preserve">Rental Points </w:t>
      </w:r>
      <w:r w:rsidR="001A40CE">
        <w:rPr>
          <w:color w:val="000000" w:themeColor="text1"/>
        </w:rPr>
        <w:t>identifies each rental location and tracks whether bikes have been returned, helping staff monitor availability and prevent theft.</w:t>
      </w:r>
    </w:p>
    <w:p w14:paraId="5821EDDB" w14:textId="77777777" w:rsidR="00E13237" w:rsidRDefault="00485942" w:rsidP="00D6764A">
      <w:pPr>
        <w:pStyle w:val="ListParagraph"/>
        <w:numPr>
          <w:ilvl w:val="0"/>
          <w:numId w:val="1"/>
        </w:numPr>
        <w:rPr>
          <w:color w:val="000000" w:themeColor="text1"/>
        </w:rPr>
      </w:pPr>
      <w:r w:rsidRPr="007C3CF9">
        <w:rPr>
          <w:color w:val="000000" w:themeColor="text1"/>
        </w:rPr>
        <w:t>Staff</w:t>
      </w:r>
      <w:r w:rsidR="008F030E" w:rsidRPr="007C3CF9">
        <w:rPr>
          <w:color w:val="000000" w:themeColor="text1"/>
        </w:rPr>
        <w:t xml:space="preserve"> </w:t>
      </w:r>
      <w:r w:rsidRPr="007C3CF9">
        <w:rPr>
          <w:color w:val="000000" w:themeColor="text1"/>
        </w:rPr>
        <w:t xml:space="preserve">– </w:t>
      </w:r>
      <w:r w:rsidR="008F030E" w:rsidRPr="007C3CF9">
        <w:rPr>
          <w:color w:val="000000" w:themeColor="text1"/>
        </w:rPr>
        <w:t>PK Staff</w:t>
      </w:r>
      <w:r w:rsidR="009C4555" w:rsidRPr="007C3CF9">
        <w:rPr>
          <w:color w:val="000000" w:themeColor="text1"/>
        </w:rPr>
        <w:t>, Staff Name, Staff Contact Details</w:t>
      </w:r>
    </w:p>
    <w:p w14:paraId="1D8D57D2" w14:textId="13DED535" w:rsidR="00D6764A" w:rsidRPr="00E13237" w:rsidRDefault="00D6764A" w:rsidP="00E13237">
      <w:pPr>
        <w:rPr>
          <w:color w:val="000000" w:themeColor="text1"/>
        </w:rPr>
      </w:pPr>
      <w:r w:rsidRPr="00E13237">
        <w:rPr>
          <w:color w:val="000000" w:themeColor="text1"/>
        </w:rPr>
        <w:t xml:space="preserve">Staff </w:t>
      </w:r>
      <w:r w:rsidR="00E13237">
        <w:rPr>
          <w:color w:val="000000" w:themeColor="text1"/>
        </w:rPr>
        <w:t>stores staff details to support communication and link maintenance tasks to specific employees.</w:t>
      </w:r>
    </w:p>
    <w:p w14:paraId="2028E926" w14:textId="1778D2D8" w:rsidR="00485942" w:rsidRDefault="00485942" w:rsidP="00485942">
      <w:pPr>
        <w:pStyle w:val="ListParagraph"/>
        <w:numPr>
          <w:ilvl w:val="0"/>
          <w:numId w:val="1"/>
        </w:numPr>
        <w:rPr>
          <w:color w:val="000000" w:themeColor="text1"/>
        </w:rPr>
      </w:pPr>
      <w:r w:rsidRPr="007C3CF9">
        <w:rPr>
          <w:color w:val="000000" w:themeColor="text1"/>
        </w:rPr>
        <w:t>Maintenance</w:t>
      </w:r>
      <w:r w:rsidR="009C4555" w:rsidRPr="007C3CF9">
        <w:rPr>
          <w:color w:val="000000" w:themeColor="text1"/>
        </w:rPr>
        <w:t>_L</w:t>
      </w:r>
      <w:r w:rsidRPr="007C3CF9">
        <w:rPr>
          <w:color w:val="000000" w:themeColor="text1"/>
        </w:rPr>
        <w:t xml:space="preserve">og </w:t>
      </w:r>
      <w:r w:rsidR="009C4555" w:rsidRPr="007C3CF9">
        <w:rPr>
          <w:color w:val="000000" w:themeColor="text1"/>
        </w:rPr>
        <w:t>–</w:t>
      </w:r>
      <w:r w:rsidRPr="007C3CF9">
        <w:rPr>
          <w:color w:val="000000" w:themeColor="text1"/>
        </w:rPr>
        <w:t xml:space="preserve"> </w:t>
      </w:r>
      <w:r w:rsidR="009C4555" w:rsidRPr="007C3CF9">
        <w:rPr>
          <w:color w:val="000000" w:themeColor="text1"/>
        </w:rPr>
        <w:t>PK Maintenance_ID, Maintenance_Types (</w:t>
      </w:r>
      <w:r w:rsidR="007132A5" w:rsidRPr="007C3CF9">
        <w:rPr>
          <w:color w:val="000000" w:themeColor="text1"/>
        </w:rPr>
        <w:t>General, System, Tire), Undergoing Repair</w:t>
      </w:r>
      <w:r w:rsidR="00631734" w:rsidRPr="007C3CF9">
        <w:rPr>
          <w:color w:val="000000" w:themeColor="text1"/>
        </w:rPr>
        <w:t xml:space="preserve"> (yes/no), FK Staff_ID, FK Bike_ID, Parts Replaced (</w:t>
      </w:r>
      <w:r w:rsidR="00F353AA" w:rsidRPr="007C3CF9">
        <w:rPr>
          <w:color w:val="000000" w:themeColor="text1"/>
        </w:rPr>
        <w:t>Brake Pads, Tires, Chain Component, Batteries, None)</w:t>
      </w:r>
    </w:p>
    <w:p w14:paraId="52C34AE3" w14:textId="396F97CE" w:rsidR="00DC51C1" w:rsidRPr="00EF0EF5" w:rsidRDefault="00EF0EF5" w:rsidP="00E13237">
      <w:pPr>
        <w:rPr>
          <w:color w:val="000000" w:themeColor="text1"/>
        </w:rPr>
      </w:pPr>
      <w:r>
        <w:rPr>
          <w:color w:val="000000" w:themeColor="text1"/>
        </w:rPr>
        <w:t xml:space="preserve">Maintenance_Log </w:t>
      </w:r>
      <w:r w:rsidR="00E13237">
        <w:rPr>
          <w:color w:val="000000" w:themeColor="text1"/>
        </w:rPr>
        <w:t xml:space="preserve">records maintenance activities, types of repairs, parts replaced, and which staff member </w:t>
      </w:r>
      <w:r w:rsidR="00A148EF">
        <w:rPr>
          <w:color w:val="000000" w:themeColor="text1"/>
        </w:rPr>
        <w:t>conducted</w:t>
      </w:r>
      <w:r w:rsidR="00E13237">
        <w:rPr>
          <w:color w:val="000000" w:themeColor="text1"/>
        </w:rPr>
        <w:t xml:space="preserve"> the work.</w:t>
      </w:r>
    </w:p>
    <w:p w14:paraId="55B1DFE4" w14:textId="13FFEE10" w:rsidR="00BB1FBB" w:rsidRPr="007704F4" w:rsidRDefault="007C3CF9" w:rsidP="001C269B">
      <w:pPr>
        <w:rPr>
          <w:b/>
          <w:bCs/>
          <w:i/>
          <w:iCs/>
          <w:color w:val="000000" w:themeColor="text1"/>
          <w:u w:val="single"/>
        </w:rPr>
      </w:pPr>
      <w:r w:rsidRPr="007704F4">
        <w:rPr>
          <w:b/>
          <w:bCs/>
          <w:i/>
          <w:iCs/>
          <w:color w:val="000000" w:themeColor="text1"/>
          <w:u w:val="single"/>
        </w:rPr>
        <w:t xml:space="preserve">Relationships </w:t>
      </w:r>
    </w:p>
    <w:p w14:paraId="24DAC8CD" w14:textId="3920EE36" w:rsidR="007C3CF9" w:rsidRPr="007704F4" w:rsidRDefault="00E13237" w:rsidP="007704F4">
      <w:pPr>
        <w:pStyle w:val="ListParagraph"/>
        <w:numPr>
          <w:ilvl w:val="0"/>
          <w:numId w:val="1"/>
        </w:numPr>
        <w:rPr>
          <w:color w:val="000000" w:themeColor="text1"/>
        </w:rPr>
      </w:pPr>
      <w:r>
        <w:rPr>
          <w:color w:val="000000" w:themeColor="text1"/>
        </w:rPr>
        <w:t xml:space="preserve">One staff member can complete many maintenance </w:t>
      </w:r>
      <w:r w:rsidR="00A148EF">
        <w:rPr>
          <w:color w:val="000000" w:themeColor="text1"/>
        </w:rPr>
        <w:t>logs.</w:t>
      </w:r>
    </w:p>
    <w:p w14:paraId="0C6E15B7" w14:textId="72F9CF2E" w:rsidR="00975B25" w:rsidRDefault="00E13237" w:rsidP="007704F4">
      <w:pPr>
        <w:pStyle w:val="ListParagraph"/>
        <w:numPr>
          <w:ilvl w:val="0"/>
          <w:numId w:val="1"/>
        </w:numPr>
        <w:rPr>
          <w:color w:val="000000" w:themeColor="text1"/>
        </w:rPr>
      </w:pPr>
      <w:r>
        <w:rPr>
          <w:color w:val="000000" w:themeColor="text1"/>
        </w:rPr>
        <w:t>One bike can appear in man</w:t>
      </w:r>
      <w:r w:rsidR="00901532">
        <w:rPr>
          <w:color w:val="000000" w:themeColor="text1"/>
        </w:rPr>
        <w:t>y</w:t>
      </w:r>
      <w:r>
        <w:rPr>
          <w:color w:val="000000" w:themeColor="text1"/>
        </w:rPr>
        <w:t xml:space="preserve"> rentals and many mainten</w:t>
      </w:r>
      <w:r w:rsidR="00901532">
        <w:rPr>
          <w:color w:val="000000" w:themeColor="text1"/>
        </w:rPr>
        <w:t xml:space="preserve">ance </w:t>
      </w:r>
      <w:r w:rsidR="00A148EF">
        <w:rPr>
          <w:color w:val="000000" w:themeColor="text1"/>
        </w:rPr>
        <w:t>logs.</w:t>
      </w:r>
    </w:p>
    <w:p w14:paraId="59B08593" w14:textId="3C7EA8C3" w:rsidR="00901532" w:rsidRDefault="00901532" w:rsidP="007704F4">
      <w:pPr>
        <w:pStyle w:val="ListParagraph"/>
        <w:numPr>
          <w:ilvl w:val="0"/>
          <w:numId w:val="1"/>
        </w:numPr>
        <w:rPr>
          <w:color w:val="000000" w:themeColor="text1"/>
        </w:rPr>
      </w:pPr>
      <w:r>
        <w:rPr>
          <w:color w:val="000000" w:themeColor="text1"/>
        </w:rPr>
        <w:t xml:space="preserve">One rider can rent multiple </w:t>
      </w:r>
      <w:r w:rsidR="00A148EF">
        <w:rPr>
          <w:color w:val="000000" w:themeColor="text1"/>
        </w:rPr>
        <w:t>bikes.</w:t>
      </w:r>
    </w:p>
    <w:p w14:paraId="219FA83E" w14:textId="2913D863" w:rsidR="00901532" w:rsidRDefault="00901532" w:rsidP="00901532">
      <w:pPr>
        <w:pStyle w:val="ListParagraph"/>
        <w:numPr>
          <w:ilvl w:val="0"/>
          <w:numId w:val="1"/>
        </w:numPr>
        <w:rPr>
          <w:color w:val="000000" w:themeColor="text1"/>
        </w:rPr>
      </w:pPr>
      <w:r>
        <w:rPr>
          <w:color w:val="000000" w:themeColor="text1"/>
        </w:rPr>
        <w:t xml:space="preserve">Rentals points link to both bikes and rental </w:t>
      </w:r>
      <w:r w:rsidR="00A148EF">
        <w:rPr>
          <w:color w:val="000000" w:themeColor="text1"/>
        </w:rPr>
        <w:t>records.</w:t>
      </w:r>
    </w:p>
    <w:p w14:paraId="2D9E04FC" w14:textId="0C29D91A" w:rsidR="00901532" w:rsidRPr="00901532" w:rsidRDefault="00EC7A97" w:rsidP="00901532">
      <w:pPr>
        <w:rPr>
          <w:color w:val="000000" w:themeColor="text1"/>
        </w:rPr>
      </w:pPr>
      <w:r>
        <w:rPr>
          <w:color w:val="000000" w:themeColor="text1"/>
        </w:rPr>
        <w:t>All of the</w:t>
      </w:r>
      <w:r w:rsidR="00901532">
        <w:rPr>
          <w:color w:val="000000" w:themeColor="text1"/>
        </w:rPr>
        <w:t xml:space="preserve"> entities and relationships ensure the system mee</w:t>
      </w:r>
      <w:r>
        <w:rPr>
          <w:color w:val="000000" w:themeColor="text1"/>
        </w:rPr>
        <w:t>t</w:t>
      </w:r>
      <w:r w:rsidR="00901532">
        <w:rPr>
          <w:color w:val="000000" w:themeColor="text1"/>
        </w:rPr>
        <w:t xml:space="preserve"> </w:t>
      </w:r>
      <w:proofErr w:type="spellStart"/>
      <w:r w:rsidR="00901532">
        <w:rPr>
          <w:color w:val="000000" w:themeColor="text1"/>
        </w:rPr>
        <w:t>Eco_Rider’s</w:t>
      </w:r>
      <w:proofErr w:type="spellEnd"/>
      <w:r w:rsidR="00901532">
        <w:rPr>
          <w:color w:val="000000" w:themeColor="text1"/>
        </w:rPr>
        <w:t xml:space="preserve"> operational needs.</w:t>
      </w:r>
    </w:p>
    <w:p w14:paraId="3D1C38FD" w14:textId="192120C6" w:rsidR="0052504C" w:rsidRDefault="0052504C" w:rsidP="00E31DC3">
      <w:r>
        <w:t xml:space="preserve">I have designed a table </w:t>
      </w:r>
      <w:r w:rsidR="004A445F">
        <w:t>to ensure I comply with all company requirements of the system and the possible constraints that come with it, which I have to enforce</w:t>
      </w:r>
      <w:r w:rsidR="009D66C8">
        <w:t xml:space="preserve"> in order to meet the requirements.</w:t>
      </w:r>
    </w:p>
    <w:tbl>
      <w:tblPr>
        <w:tblStyle w:val="TableGrid"/>
        <w:tblW w:w="0" w:type="auto"/>
        <w:tblLook w:val="04A0" w:firstRow="1" w:lastRow="0" w:firstColumn="1" w:lastColumn="0" w:noHBand="0" w:noVBand="1"/>
      </w:tblPr>
      <w:tblGrid>
        <w:gridCol w:w="2508"/>
        <w:gridCol w:w="2403"/>
        <w:gridCol w:w="2386"/>
        <w:gridCol w:w="1719"/>
      </w:tblGrid>
      <w:tr w:rsidR="00C96122" w14:paraId="3396734C" w14:textId="15EFEF52" w:rsidTr="00C96122">
        <w:tc>
          <w:tcPr>
            <w:tcW w:w="2508" w:type="dxa"/>
          </w:tcPr>
          <w:p w14:paraId="28AF08B5" w14:textId="28C57702" w:rsidR="00C96122" w:rsidRDefault="00C96122" w:rsidP="00E31DC3">
            <w:r>
              <w:t>Requirement</w:t>
            </w:r>
          </w:p>
        </w:tc>
        <w:tc>
          <w:tcPr>
            <w:tcW w:w="2403" w:type="dxa"/>
          </w:tcPr>
          <w:p w14:paraId="5DEDBF46" w14:textId="2EAC1E53" w:rsidR="00C96122" w:rsidRDefault="00C96122" w:rsidP="00E31DC3">
            <w:r>
              <w:t>Design choice and Justification</w:t>
            </w:r>
          </w:p>
        </w:tc>
        <w:tc>
          <w:tcPr>
            <w:tcW w:w="2386" w:type="dxa"/>
          </w:tcPr>
          <w:p w14:paraId="04CFD120" w14:textId="19F467A1" w:rsidR="00C96122" w:rsidRDefault="00C96122" w:rsidP="00E31DC3">
            <w:r>
              <w:t>Considerations</w:t>
            </w:r>
          </w:p>
        </w:tc>
        <w:tc>
          <w:tcPr>
            <w:tcW w:w="1719" w:type="dxa"/>
          </w:tcPr>
          <w:p w14:paraId="30BCCA92" w14:textId="4A8191E7" w:rsidR="00C96122" w:rsidRDefault="00C96122" w:rsidP="00E31DC3">
            <w:r>
              <w:t>Constraints</w:t>
            </w:r>
          </w:p>
        </w:tc>
      </w:tr>
      <w:tr w:rsidR="00C96122" w14:paraId="09BC2966" w14:textId="29F69D85" w:rsidTr="00C96122">
        <w:tc>
          <w:tcPr>
            <w:tcW w:w="2508" w:type="dxa"/>
          </w:tcPr>
          <w:p w14:paraId="5F476574" w14:textId="1C90F708" w:rsidR="00C96122" w:rsidRDefault="00C96122" w:rsidP="00E31DC3">
            <w:r>
              <w:t xml:space="preserve">Registered_Riders table, only one rider per bike </w:t>
            </w:r>
          </w:p>
        </w:tc>
        <w:tc>
          <w:tcPr>
            <w:tcW w:w="2403" w:type="dxa"/>
          </w:tcPr>
          <w:p w14:paraId="510BFFDC" w14:textId="62748324" w:rsidR="00C96122" w:rsidRDefault="00C96122" w:rsidP="00E31DC3">
            <w:r>
              <w:t>One specific rider entity stores key demographic data and a unique primary key (Rider ID) for identification</w:t>
            </w:r>
          </w:p>
        </w:tc>
        <w:tc>
          <w:tcPr>
            <w:tcW w:w="2386" w:type="dxa"/>
          </w:tcPr>
          <w:p w14:paraId="54638A44" w14:textId="79455B19" w:rsidR="00C96122" w:rsidRDefault="00C96122" w:rsidP="00E31DC3">
            <w:r>
              <w:t>I will ensure the system reinforces unique ID numbers (ID_Number), which contains “No Duplicates” in the indexed field to prevent users from attempting to register various times and gain more benefits of the system than they currently have</w:t>
            </w:r>
          </w:p>
        </w:tc>
        <w:tc>
          <w:tcPr>
            <w:tcW w:w="1719" w:type="dxa"/>
          </w:tcPr>
          <w:p w14:paraId="7505C22B" w14:textId="5B4FB5EA" w:rsidR="00C96122" w:rsidRDefault="00CB0D75" w:rsidP="00E31DC3">
            <w:r>
              <w:t>Rider ID = unique therefore set as a primary key with index of Yes (No Duplicates)</w:t>
            </w:r>
          </w:p>
        </w:tc>
      </w:tr>
      <w:tr w:rsidR="00C96122" w14:paraId="4031C959" w14:textId="5B10A8A5" w:rsidTr="00C96122">
        <w:tc>
          <w:tcPr>
            <w:tcW w:w="2508" w:type="dxa"/>
          </w:tcPr>
          <w:p w14:paraId="2DD1E6B4" w14:textId="44206D02" w:rsidR="00C96122" w:rsidRDefault="00C96122" w:rsidP="00E31DC3">
            <w:r>
              <w:lastRenderedPageBreak/>
              <w:t xml:space="preserve">Maintenance_Log must allow managers </w:t>
            </w:r>
            <w:r w:rsidR="00A148EF">
              <w:t>to be</w:t>
            </w:r>
            <w:r>
              <w:t xml:space="preserve"> able to track staff on duty for each repair they perform</w:t>
            </w:r>
          </w:p>
        </w:tc>
        <w:tc>
          <w:tcPr>
            <w:tcW w:w="2403" w:type="dxa"/>
          </w:tcPr>
          <w:p w14:paraId="688C54CA" w14:textId="29BD9BD5" w:rsidR="00C96122" w:rsidRDefault="00C96122" w:rsidP="00E31DC3">
            <w:r>
              <w:t xml:space="preserve">The Maintenance entity tracks staff involvement and e-bike service history </w:t>
            </w:r>
          </w:p>
        </w:tc>
        <w:tc>
          <w:tcPr>
            <w:tcW w:w="2386" w:type="dxa"/>
          </w:tcPr>
          <w:p w14:paraId="6A9DBB92" w14:textId="71F819A2" w:rsidR="00C96122" w:rsidRDefault="00C96122" w:rsidP="00E31DC3">
            <w:r>
              <w:t>Allows managers to track and designate individual staff for training if there are patterns in staff’s repair outcomes and for each staff to take responsibilities for their work</w:t>
            </w:r>
          </w:p>
        </w:tc>
        <w:tc>
          <w:tcPr>
            <w:tcW w:w="1719" w:type="dxa"/>
          </w:tcPr>
          <w:p w14:paraId="29229A35" w14:textId="77777777" w:rsidR="00C96122" w:rsidRDefault="00C96122" w:rsidP="00E31DC3"/>
        </w:tc>
      </w:tr>
      <w:tr w:rsidR="00C96122" w14:paraId="28BADD5F" w14:textId="2E23F240" w:rsidTr="00C96122">
        <w:tc>
          <w:tcPr>
            <w:tcW w:w="2508" w:type="dxa"/>
          </w:tcPr>
          <w:p w14:paraId="51063818" w14:textId="60821EA2" w:rsidR="00C96122" w:rsidRDefault="00C96122" w:rsidP="00E31DC3">
            <w:r>
              <w:t>Rental Points, Bikes_Returned attribute must ensure that no bike is unreturned</w:t>
            </w:r>
          </w:p>
        </w:tc>
        <w:tc>
          <w:tcPr>
            <w:tcW w:w="2403" w:type="dxa"/>
          </w:tcPr>
          <w:p w14:paraId="76A2C59C" w14:textId="2C0A7B87" w:rsidR="00C96122" w:rsidRDefault="00C96122" w:rsidP="00E31DC3">
            <w:r>
              <w:t>Rental Points entity uniquely identifies Bikes_Returned for clear identification of whether bikes were returned, in order to identify theft or return of the e-bike</w:t>
            </w:r>
          </w:p>
        </w:tc>
        <w:tc>
          <w:tcPr>
            <w:tcW w:w="2386" w:type="dxa"/>
          </w:tcPr>
          <w:p w14:paraId="5D83EA28" w14:textId="499F080C" w:rsidR="00C96122" w:rsidRDefault="00C96122" w:rsidP="004A203F">
            <w:r>
              <w:t>No unreturned bikes allowed using the default value property box, meaning that in the unreturned field, users are required to input “Yes” for any record automatically, making it impossible for users to not return bikes</w:t>
            </w:r>
          </w:p>
        </w:tc>
        <w:tc>
          <w:tcPr>
            <w:tcW w:w="1719" w:type="dxa"/>
          </w:tcPr>
          <w:p w14:paraId="34114A3B" w14:textId="2C69ED47" w:rsidR="00C96122" w:rsidRDefault="00D52883" w:rsidP="004A203F">
            <w:r>
              <w:t>Default field set to “Yes”</w:t>
            </w:r>
          </w:p>
        </w:tc>
      </w:tr>
      <w:tr w:rsidR="00C96122" w14:paraId="68ADC2B6" w14:textId="2B907D6E" w:rsidTr="00C96122">
        <w:tc>
          <w:tcPr>
            <w:tcW w:w="2508" w:type="dxa"/>
          </w:tcPr>
          <w:p w14:paraId="7E6AC681" w14:textId="4891B543" w:rsidR="00C96122" w:rsidRDefault="00C96122" w:rsidP="00E31DC3">
            <w:r>
              <w:t xml:space="preserve">Record_E-bike entity will ensure that all bike’s status’ is tracked </w:t>
            </w:r>
          </w:p>
        </w:tc>
        <w:tc>
          <w:tcPr>
            <w:tcW w:w="2403" w:type="dxa"/>
          </w:tcPr>
          <w:p w14:paraId="614E37AD" w14:textId="0C114F6D" w:rsidR="00C96122" w:rsidRDefault="00C96122" w:rsidP="00E31DC3">
            <w:r>
              <w:t>This record entity keeps track of whether or not bikes have been returned or not on the return date attribute</w:t>
            </w:r>
          </w:p>
        </w:tc>
        <w:tc>
          <w:tcPr>
            <w:tcW w:w="2386" w:type="dxa"/>
          </w:tcPr>
          <w:p w14:paraId="0F20B269" w14:textId="6DF56863" w:rsidR="00C96122" w:rsidRDefault="00F84BB1" w:rsidP="004A203F">
            <w:r>
              <w:rPr>
                <w:color w:val="000000" w:themeColor="text1"/>
              </w:rPr>
              <w:t xml:space="preserve">This </w:t>
            </w:r>
            <w:r w:rsidR="00D750FC">
              <w:rPr>
                <w:color w:val="000000" w:themeColor="text1"/>
              </w:rPr>
              <w:t xml:space="preserve">entity ensures data integrity by preventing double-bookings with indexed fields and status checks. Which </w:t>
            </w:r>
            <w:r w:rsidR="00AA5265">
              <w:rPr>
                <w:color w:val="000000" w:themeColor="text1"/>
              </w:rPr>
              <w:t xml:space="preserve">are </w:t>
            </w:r>
            <w:r w:rsidR="00D750FC">
              <w:rPr>
                <w:color w:val="000000" w:themeColor="text1"/>
              </w:rPr>
              <w:t>further</w:t>
            </w:r>
            <w:r w:rsidR="00AA5265">
              <w:rPr>
                <w:color w:val="000000" w:themeColor="text1"/>
              </w:rPr>
              <w:t xml:space="preserve"> enforced through the queries discussed in the Query Development Section.</w:t>
            </w:r>
          </w:p>
          <w:p w14:paraId="10BAC895" w14:textId="77777777" w:rsidR="00C96122" w:rsidRDefault="00C96122" w:rsidP="00540162"/>
        </w:tc>
        <w:tc>
          <w:tcPr>
            <w:tcW w:w="1719" w:type="dxa"/>
          </w:tcPr>
          <w:p w14:paraId="5C5B58F7" w14:textId="158FB34D" w:rsidR="00F14506" w:rsidRDefault="00D52883" w:rsidP="00F14506">
            <w:pPr>
              <w:rPr>
                <w:color w:val="000000" w:themeColor="text1"/>
              </w:rPr>
            </w:pPr>
            <w:r>
              <w:rPr>
                <w:color w:val="000000" w:themeColor="text1"/>
              </w:rPr>
              <w:t xml:space="preserve">Bikes Status </w:t>
            </w:r>
            <w:r w:rsidR="00F14506">
              <w:rPr>
                <w:color w:val="000000" w:themeColor="text1"/>
              </w:rPr>
              <w:t xml:space="preserve">values are restricted to predefined options </w:t>
            </w:r>
            <w:r w:rsidR="005E6C4D">
              <w:rPr>
                <w:color w:val="000000" w:themeColor="text1"/>
              </w:rPr>
              <w:t xml:space="preserve">made through the LookUpWizard, and with availability </w:t>
            </w:r>
            <w:r w:rsidR="00D02A19">
              <w:rPr>
                <w:color w:val="000000" w:themeColor="text1"/>
              </w:rPr>
              <w:t>enforced</w:t>
            </w:r>
            <w:r w:rsidR="005E6C4D">
              <w:rPr>
                <w:color w:val="000000" w:themeColor="text1"/>
              </w:rPr>
              <w:t xml:space="preserve"> through queries as </w:t>
            </w:r>
            <w:r w:rsidR="00D70418">
              <w:rPr>
                <w:color w:val="000000" w:themeColor="text1"/>
              </w:rPr>
              <w:t>discussed</w:t>
            </w:r>
            <w:r w:rsidR="005E6C4D">
              <w:rPr>
                <w:color w:val="000000" w:themeColor="text1"/>
              </w:rPr>
              <w:t xml:space="preserve"> in the Query Development Section</w:t>
            </w:r>
            <w:r w:rsidR="00D70418">
              <w:rPr>
                <w:color w:val="000000" w:themeColor="text1"/>
              </w:rPr>
              <w:t>.</w:t>
            </w:r>
          </w:p>
          <w:p w14:paraId="6128A373" w14:textId="6CD0C1DB" w:rsidR="00AE7E4D" w:rsidRDefault="00AE7E4D" w:rsidP="004A203F">
            <w:pPr>
              <w:rPr>
                <w:color w:val="000000" w:themeColor="text1"/>
              </w:rPr>
            </w:pPr>
          </w:p>
        </w:tc>
      </w:tr>
    </w:tbl>
    <w:p w14:paraId="01015E43" w14:textId="77777777" w:rsidR="00E3188E" w:rsidRPr="00E31DC3" w:rsidRDefault="00E3188E" w:rsidP="00E31DC3"/>
    <w:p w14:paraId="1CC66200" w14:textId="4563DBA8" w:rsidR="00D46987" w:rsidRDefault="00D46987" w:rsidP="007C7B27">
      <w:pPr>
        <w:pStyle w:val="Heading2"/>
      </w:pPr>
      <w:bookmarkStart w:id="2" w:name="_Toc219465617"/>
      <w:r>
        <w:lastRenderedPageBreak/>
        <w:t>Entity-Relationship Diagram</w:t>
      </w:r>
      <w:bookmarkEnd w:id="2"/>
    </w:p>
    <w:p w14:paraId="51EA808D" w14:textId="43B4A3BB" w:rsidR="007D1467" w:rsidRDefault="0091417D">
      <w:r w:rsidRPr="0091417D">
        <w:rPr>
          <w:noProof/>
        </w:rPr>
        <w:drawing>
          <wp:inline distT="0" distB="0" distL="0" distR="0" wp14:anchorId="03FA0505" wp14:editId="299F3A41">
            <wp:extent cx="5477639" cy="5106113"/>
            <wp:effectExtent l="0" t="0" r="8890" b="0"/>
            <wp:docPr id="800692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92869" name=""/>
                    <pic:cNvPicPr/>
                  </pic:nvPicPr>
                  <pic:blipFill>
                    <a:blip r:embed="rId11"/>
                    <a:stretch>
                      <a:fillRect/>
                    </a:stretch>
                  </pic:blipFill>
                  <pic:spPr>
                    <a:xfrm>
                      <a:off x="0" y="0"/>
                      <a:ext cx="5477639" cy="5106113"/>
                    </a:xfrm>
                    <a:prstGeom prst="rect">
                      <a:avLst/>
                    </a:prstGeom>
                  </pic:spPr>
                </pic:pic>
              </a:graphicData>
            </a:graphic>
          </wp:inline>
        </w:drawing>
      </w:r>
    </w:p>
    <w:p w14:paraId="5CFE6D4C" w14:textId="1AFEBAB4" w:rsidR="00E9712A" w:rsidRDefault="00E9712A">
      <w:hyperlink r:id="rId12" w:history="1">
        <w:r w:rsidRPr="00A708C9">
          <w:rPr>
            <w:rStyle w:val="Hyperlink"/>
          </w:rPr>
          <w:t>https://drive.google.com/file/d/14cAHLOSLRzVN5ScKaeG4JA-K96bD4HjV/view?usp=sharing</w:t>
        </w:r>
      </w:hyperlink>
      <w:r>
        <w:t xml:space="preserve"> </w:t>
      </w:r>
    </w:p>
    <w:p w14:paraId="242FFF9D" w14:textId="7AF9FA87" w:rsidR="00A72D2C" w:rsidRPr="00DC788C" w:rsidRDefault="00E21974">
      <w:pPr>
        <w:rPr>
          <w:b/>
          <w:bCs/>
        </w:rPr>
      </w:pPr>
      <w:sdt>
        <w:sdtPr>
          <w:rPr>
            <w:b/>
            <w:bCs/>
          </w:rPr>
          <w:id w:val="1925536206"/>
          <w:citation/>
        </w:sdtPr>
        <w:sdtEndPr/>
        <w:sdtContent>
          <w:r w:rsidR="00AB4FDC">
            <w:rPr>
              <w:b/>
              <w:bCs/>
            </w:rPr>
            <w:fldChar w:fldCharType="begin"/>
          </w:r>
          <w:r w:rsidR="00AB4FDC">
            <w:rPr>
              <w:b/>
              <w:bCs/>
            </w:rPr>
            <w:instrText xml:space="preserve"> CITATION Iva \l 2057 </w:instrText>
          </w:r>
          <w:r w:rsidR="00AB4FDC">
            <w:rPr>
              <w:b/>
              <w:bCs/>
            </w:rPr>
            <w:fldChar w:fldCharType="separate"/>
          </w:r>
          <w:r w:rsidR="008D6D36" w:rsidRPr="008D6D36">
            <w:rPr>
              <w:noProof/>
            </w:rPr>
            <w:t>[2]</w:t>
          </w:r>
          <w:r w:rsidR="00AB4FDC">
            <w:rPr>
              <w:b/>
              <w:bCs/>
            </w:rPr>
            <w:fldChar w:fldCharType="end"/>
          </w:r>
        </w:sdtContent>
      </w:sdt>
    </w:p>
    <w:p w14:paraId="38C41D7B" w14:textId="4FA36ABF" w:rsidR="00D46987" w:rsidRDefault="00D46987" w:rsidP="007C7B27">
      <w:pPr>
        <w:pStyle w:val="Heading2"/>
      </w:pPr>
      <w:bookmarkStart w:id="3" w:name="_Toc219465618"/>
      <w:r>
        <w:t>Data Structure Development</w:t>
      </w:r>
      <w:bookmarkEnd w:id="3"/>
    </w:p>
    <w:p w14:paraId="2DF05E7F" w14:textId="32C85C50" w:rsidR="003548D9" w:rsidRPr="00D42D04" w:rsidRDefault="00D42D04" w:rsidP="00D42D04">
      <w:pPr>
        <w:pStyle w:val="NormalWeb"/>
        <w:spacing w:beforeAutospacing="1" w:afterAutospacing="1" w:line="276" w:lineRule="auto"/>
        <w:ind w:left="360"/>
        <w:rPr>
          <w:rFonts w:asciiTheme="minorHAnsi" w:eastAsiaTheme="minorHAnsi" w:hAnsiTheme="minorHAnsi" w:cstheme="minorBidi"/>
          <w:color w:val="EE0000"/>
          <w:kern w:val="2"/>
          <w:sz w:val="22"/>
          <w:szCs w:val="22"/>
          <w14:ligatures w14:val="standardContextual"/>
        </w:rPr>
      </w:pPr>
      <w:r w:rsidRPr="00D42D04">
        <w:rPr>
          <w:rFonts w:asciiTheme="minorHAnsi" w:eastAsiaTheme="minorHAnsi" w:hAnsiTheme="minorHAnsi" w:cstheme="minorBidi"/>
          <w:kern w:val="2"/>
          <w:sz w:val="22"/>
          <w:szCs w:val="22"/>
          <w14:ligatures w14:val="standardContextual"/>
        </w:rPr>
        <w:t xml:space="preserve">I </w:t>
      </w:r>
      <w:r w:rsidR="004B5AE4">
        <w:rPr>
          <w:rFonts w:asciiTheme="minorHAnsi" w:eastAsiaTheme="minorHAnsi" w:hAnsiTheme="minorHAnsi" w:cstheme="minorBidi"/>
          <w:kern w:val="2"/>
          <w:sz w:val="22"/>
          <w:szCs w:val="22"/>
          <w14:ligatures w14:val="standardContextual"/>
        </w:rPr>
        <w:t>implemented each entity using appropriate data types, primary keys, and foreign keys to maintain data integrity</w:t>
      </w:r>
      <w:r w:rsidR="007515D9">
        <w:rPr>
          <w:rFonts w:asciiTheme="minorHAnsi" w:eastAsiaTheme="minorHAnsi" w:hAnsiTheme="minorHAnsi" w:cstheme="minorBidi"/>
          <w:kern w:val="2"/>
          <w:sz w:val="22"/>
          <w:szCs w:val="22"/>
          <w14:ligatures w14:val="standardContextual"/>
        </w:rPr>
        <w:t>.</w:t>
      </w:r>
      <w:r w:rsidR="001E6E48">
        <w:rPr>
          <w:rFonts w:asciiTheme="minorHAnsi" w:eastAsiaTheme="minorHAnsi" w:hAnsiTheme="minorHAnsi" w:cstheme="minorBidi"/>
          <w:kern w:val="2"/>
          <w:sz w:val="22"/>
          <w:szCs w:val="22"/>
          <w14:ligatures w14:val="standardContextual"/>
        </w:rPr>
        <w:t xml:space="preserve"> Harrington’s </w:t>
      </w:r>
      <w:r w:rsidR="005B785F">
        <w:rPr>
          <w:rFonts w:asciiTheme="minorHAnsi" w:eastAsiaTheme="minorHAnsi" w:hAnsiTheme="minorHAnsi" w:cstheme="minorBidi"/>
          <w:kern w:val="2"/>
          <w:sz w:val="22"/>
          <w:szCs w:val="22"/>
          <w14:ligatures w14:val="standardContextual"/>
        </w:rPr>
        <w:t>theory that</w:t>
      </w:r>
      <w:r w:rsidR="00D42E6B">
        <w:rPr>
          <w:rFonts w:asciiTheme="minorHAnsi" w:eastAsiaTheme="minorHAnsi" w:hAnsiTheme="minorHAnsi" w:cstheme="minorBidi"/>
          <w:kern w:val="2"/>
          <w:sz w:val="22"/>
          <w:szCs w:val="22"/>
          <w14:ligatures w14:val="standardContextual"/>
        </w:rPr>
        <w:t xml:space="preserve"> </w:t>
      </w:r>
      <w:r w:rsidR="000E76D8">
        <w:rPr>
          <w:rFonts w:asciiTheme="minorHAnsi" w:eastAsiaTheme="minorHAnsi" w:hAnsiTheme="minorHAnsi" w:cstheme="minorBidi"/>
          <w:kern w:val="2"/>
          <w:sz w:val="22"/>
          <w:szCs w:val="22"/>
          <w14:ligatures w14:val="standardContextual"/>
        </w:rPr>
        <w:t xml:space="preserve">the </w:t>
      </w:r>
      <w:r w:rsidR="004300A0">
        <w:rPr>
          <w:rFonts w:asciiTheme="minorHAnsi" w:eastAsiaTheme="minorHAnsi" w:hAnsiTheme="minorHAnsi" w:cstheme="minorBidi"/>
          <w:kern w:val="2"/>
          <w:sz w:val="22"/>
          <w:szCs w:val="22"/>
          <w14:ligatures w14:val="standardContextual"/>
        </w:rPr>
        <w:t>physical</w:t>
      </w:r>
      <w:r w:rsidR="000E76D8">
        <w:rPr>
          <w:rFonts w:asciiTheme="minorHAnsi" w:eastAsiaTheme="minorHAnsi" w:hAnsiTheme="minorHAnsi" w:cstheme="minorBidi"/>
          <w:kern w:val="2"/>
          <w:sz w:val="22"/>
          <w:szCs w:val="22"/>
          <w14:ligatures w14:val="standardContextual"/>
        </w:rPr>
        <w:t xml:space="preserve"> implementation of a database must strictly follow </w:t>
      </w:r>
      <w:r w:rsidR="00952A8E">
        <w:rPr>
          <w:rFonts w:asciiTheme="minorHAnsi" w:eastAsiaTheme="minorHAnsi" w:hAnsiTheme="minorHAnsi" w:cstheme="minorBidi"/>
          <w:kern w:val="2"/>
          <w:sz w:val="22"/>
          <w:szCs w:val="22"/>
          <w14:ligatures w14:val="standardContextual"/>
        </w:rPr>
        <w:t>the rules</w:t>
      </w:r>
      <w:r w:rsidR="00A61046">
        <w:rPr>
          <w:rFonts w:asciiTheme="minorHAnsi" w:eastAsiaTheme="minorHAnsi" w:hAnsiTheme="minorHAnsi" w:cstheme="minorBidi"/>
          <w:kern w:val="2"/>
          <w:sz w:val="22"/>
          <w:szCs w:val="22"/>
          <w14:ligatures w14:val="standardContextual"/>
        </w:rPr>
        <w:t xml:space="preserve"> of</w:t>
      </w:r>
      <w:r w:rsidR="00952A8E">
        <w:rPr>
          <w:rFonts w:asciiTheme="minorHAnsi" w:eastAsiaTheme="minorHAnsi" w:hAnsiTheme="minorHAnsi" w:cstheme="minorBidi"/>
          <w:kern w:val="2"/>
          <w:sz w:val="22"/>
          <w:szCs w:val="22"/>
          <w14:ligatures w14:val="standardContextual"/>
        </w:rPr>
        <w:t xml:space="preserve"> </w:t>
      </w:r>
      <w:r w:rsidR="00A61046">
        <w:rPr>
          <w:rFonts w:asciiTheme="minorHAnsi" w:eastAsiaTheme="minorHAnsi" w:hAnsiTheme="minorHAnsi" w:cstheme="minorBidi"/>
          <w:kern w:val="2"/>
          <w:sz w:val="22"/>
          <w:szCs w:val="22"/>
          <w14:ligatures w14:val="standardContextual"/>
        </w:rPr>
        <w:t>the</w:t>
      </w:r>
      <w:r w:rsidR="00D875D6">
        <w:rPr>
          <w:rFonts w:asciiTheme="minorHAnsi" w:eastAsiaTheme="minorHAnsi" w:hAnsiTheme="minorHAnsi" w:cstheme="minorBidi"/>
          <w:kern w:val="2"/>
          <w:sz w:val="22"/>
          <w:szCs w:val="22"/>
          <w14:ligatures w14:val="standardContextual"/>
        </w:rPr>
        <w:t xml:space="preserve"> logical d</w:t>
      </w:r>
      <w:r w:rsidR="004300A0">
        <w:rPr>
          <w:rFonts w:asciiTheme="minorHAnsi" w:eastAsiaTheme="minorHAnsi" w:hAnsiTheme="minorHAnsi" w:cstheme="minorBidi"/>
          <w:kern w:val="2"/>
          <w:sz w:val="22"/>
          <w:szCs w:val="22"/>
          <w14:ligatures w14:val="standardContextual"/>
        </w:rPr>
        <w:t>esign</w:t>
      </w:r>
      <w:r w:rsidR="00A61046">
        <w:rPr>
          <w:rFonts w:asciiTheme="minorHAnsi" w:eastAsiaTheme="minorHAnsi" w:hAnsiTheme="minorHAnsi" w:cstheme="minorBidi"/>
          <w:kern w:val="2"/>
          <w:sz w:val="22"/>
          <w:szCs w:val="22"/>
          <w14:ligatures w14:val="standardContextual"/>
        </w:rPr>
        <w:t xml:space="preserve"> to maintain data integrity</w:t>
      </w:r>
      <w:r w:rsidR="00922BFA">
        <w:rPr>
          <w:rFonts w:asciiTheme="minorHAnsi" w:eastAsiaTheme="minorHAnsi" w:hAnsiTheme="minorHAnsi" w:cstheme="minorBidi"/>
          <w:kern w:val="2"/>
          <w:sz w:val="22"/>
          <w:szCs w:val="22"/>
          <w14:ligatures w14:val="standardContextual"/>
        </w:rPr>
        <w:t xml:space="preserve">. </w:t>
      </w:r>
      <w:sdt>
        <w:sdtPr>
          <w:rPr>
            <w:rFonts w:asciiTheme="minorHAnsi" w:eastAsiaTheme="minorHAnsi" w:hAnsiTheme="minorHAnsi" w:cstheme="minorBidi"/>
            <w:kern w:val="2"/>
            <w:sz w:val="22"/>
            <w:szCs w:val="22"/>
            <w14:ligatures w14:val="standardContextual"/>
          </w:rPr>
          <w:id w:val="1700896073"/>
          <w:citation/>
        </w:sdtPr>
        <w:sdtEndPr/>
        <w:sdtContent>
          <w:r w:rsidR="00922BFA">
            <w:rPr>
              <w:rFonts w:asciiTheme="minorHAnsi" w:eastAsiaTheme="minorHAnsi" w:hAnsiTheme="minorHAnsi" w:cstheme="minorBidi"/>
              <w:kern w:val="2"/>
              <w:sz w:val="22"/>
              <w:szCs w:val="22"/>
              <w14:ligatures w14:val="standardContextual"/>
            </w:rPr>
            <w:fldChar w:fldCharType="begin"/>
          </w:r>
          <w:r w:rsidR="00922BFA">
            <w:rPr>
              <w:rFonts w:asciiTheme="minorHAnsi" w:eastAsiaTheme="minorHAnsi" w:hAnsiTheme="minorHAnsi" w:cstheme="minorBidi"/>
              <w:kern w:val="2"/>
              <w:sz w:val="22"/>
              <w:szCs w:val="22"/>
              <w14:ligatures w14:val="standardContextual"/>
            </w:rPr>
            <w:instrText xml:space="preserve"> CITATION Jan \l 2057 </w:instrText>
          </w:r>
          <w:r w:rsidR="00922BFA">
            <w:rPr>
              <w:rFonts w:asciiTheme="minorHAnsi" w:eastAsiaTheme="minorHAnsi" w:hAnsiTheme="minorHAnsi" w:cstheme="minorBidi"/>
              <w:kern w:val="2"/>
              <w:sz w:val="22"/>
              <w:szCs w:val="22"/>
              <w14:ligatures w14:val="standardContextual"/>
            </w:rPr>
            <w:fldChar w:fldCharType="separate"/>
          </w:r>
          <w:r w:rsidR="008D6D36" w:rsidRPr="008D6D36">
            <w:rPr>
              <w:rFonts w:asciiTheme="minorHAnsi" w:eastAsiaTheme="minorHAnsi" w:hAnsiTheme="minorHAnsi" w:cstheme="minorBidi"/>
              <w:noProof/>
              <w:kern w:val="2"/>
              <w:sz w:val="22"/>
              <w:szCs w:val="22"/>
              <w14:ligatures w14:val="standardContextual"/>
            </w:rPr>
            <w:t>[3]</w:t>
          </w:r>
          <w:r w:rsidR="00922BFA">
            <w:rPr>
              <w:rFonts w:asciiTheme="minorHAnsi" w:eastAsiaTheme="minorHAnsi" w:hAnsiTheme="minorHAnsi" w:cstheme="minorBidi"/>
              <w:kern w:val="2"/>
              <w:sz w:val="22"/>
              <w:szCs w:val="22"/>
              <w14:ligatures w14:val="standardContextual"/>
            </w:rPr>
            <w:fldChar w:fldCharType="end"/>
          </w:r>
        </w:sdtContent>
      </w:sdt>
      <w:r w:rsidR="00B30A30">
        <w:rPr>
          <w:rFonts w:asciiTheme="minorHAnsi" w:eastAsiaTheme="minorHAnsi" w:hAnsiTheme="minorHAnsi" w:cstheme="minorBidi"/>
          <w:kern w:val="2"/>
          <w:sz w:val="22"/>
          <w:szCs w:val="22"/>
          <w14:ligatures w14:val="standardContextual"/>
        </w:rPr>
        <w:t xml:space="preserve"> I also </w:t>
      </w:r>
      <w:r w:rsidR="007515D9">
        <w:rPr>
          <w:rFonts w:asciiTheme="minorHAnsi" w:eastAsiaTheme="minorHAnsi" w:hAnsiTheme="minorHAnsi" w:cstheme="minorBidi"/>
          <w:kern w:val="2"/>
          <w:sz w:val="22"/>
          <w:szCs w:val="22"/>
          <w14:ligatures w14:val="standardContextual"/>
        </w:rPr>
        <w:t>added</w:t>
      </w:r>
      <w:r w:rsidR="00B30A30">
        <w:rPr>
          <w:rFonts w:asciiTheme="minorHAnsi" w:eastAsiaTheme="minorHAnsi" w:hAnsiTheme="minorHAnsi" w:cstheme="minorBidi"/>
          <w:kern w:val="2"/>
          <w:sz w:val="22"/>
          <w:szCs w:val="22"/>
          <w14:ligatures w14:val="standardContextual"/>
        </w:rPr>
        <w:t xml:space="preserve"> default values</w:t>
      </w:r>
      <w:r w:rsidR="001420BE">
        <w:rPr>
          <w:rFonts w:asciiTheme="minorHAnsi" w:eastAsiaTheme="minorHAnsi" w:hAnsiTheme="minorHAnsi" w:cstheme="minorBidi"/>
          <w:kern w:val="2"/>
          <w:sz w:val="22"/>
          <w:szCs w:val="22"/>
          <w14:ligatures w14:val="standardContextual"/>
        </w:rPr>
        <w:t xml:space="preserve"> and </w:t>
      </w:r>
      <w:r w:rsidR="00B30A30">
        <w:rPr>
          <w:rFonts w:asciiTheme="minorHAnsi" w:eastAsiaTheme="minorHAnsi" w:hAnsiTheme="minorHAnsi" w:cstheme="minorBidi"/>
          <w:kern w:val="2"/>
          <w:sz w:val="22"/>
          <w:szCs w:val="22"/>
          <w14:ligatures w14:val="standardContextual"/>
        </w:rPr>
        <w:t>validation</w:t>
      </w:r>
      <w:r w:rsidR="001420BE">
        <w:rPr>
          <w:rFonts w:asciiTheme="minorHAnsi" w:eastAsiaTheme="minorHAnsi" w:hAnsiTheme="minorHAnsi" w:cstheme="minorBidi"/>
          <w:kern w:val="2"/>
          <w:sz w:val="22"/>
          <w:szCs w:val="22"/>
          <w14:ligatures w14:val="standardContextual"/>
        </w:rPr>
        <w:t xml:space="preserve"> rules to support accurate data entry</w:t>
      </w:r>
      <w:r w:rsidR="007515D9">
        <w:rPr>
          <w:rFonts w:asciiTheme="minorHAnsi" w:eastAsiaTheme="minorHAnsi" w:hAnsiTheme="minorHAnsi" w:cstheme="minorBidi"/>
          <w:kern w:val="2"/>
          <w:sz w:val="22"/>
          <w:szCs w:val="22"/>
          <w14:ligatures w14:val="standardContextual"/>
        </w:rPr>
        <w:t xml:space="preserve"> and ensure the system follows the logical design</w:t>
      </w:r>
      <w:r w:rsidR="008A1A4B">
        <w:rPr>
          <w:rFonts w:asciiTheme="minorHAnsi" w:eastAsiaTheme="minorHAnsi" w:hAnsiTheme="minorHAnsi" w:cstheme="minorBidi"/>
          <w:kern w:val="2"/>
          <w:sz w:val="22"/>
          <w:szCs w:val="22"/>
          <w14:ligatures w14:val="standardContextual"/>
        </w:rPr>
        <w:t xml:space="preserve"> and enforces constraints defined in the ERD.</w:t>
      </w:r>
    </w:p>
    <w:p w14:paraId="514412AC" w14:textId="23A7E295" w:rsidR="002B352E" w:rsidRDefault="00215614" w:rsidP="003548D9">
      <w:pPr>
        <w:pStyle w:val="NormalWeb"/>
        <w:spacing w:beforeAutospacing="1" w:afterAutospacing="1" w:line="276" w:lineRule="auto"/>
        <w:rPr>
          <w:rFonts w:asciiTheme="minorHAnsi" w:eastAsiaTheme="minorHAnsi" w:hAnsiTheme="minorHAnsi" w:cstheme="minorBidi"/>
          <w:kern w:val="2"/>
          <w:sz w:val="22"/>
          <w:szCs w:val="22"/>
          <w14:ligatures w14:val="standardContextual"/>
        </w:rPr>
      </w:pPr>
      <w:r w:rsidRPr="00215614">
        <w:rPr>
          <w:rFonts w:asciiTheme="minorHAnsi" w:eastAsiaTheme="minorHAnsi" w:hAnsiTheme="minorHAnsi" w:cstheme="minorBidi"/>
          <w:noProof/>
          <w:kern w:val="2"/>
          <w:sz w:val="22"/>
          <w:szCs w:val="22"/>
          <w14:ligatures w14:val="standardContextual"/>
        </w:rPr>
        <w:lastRenderedPageBreak/>
        <w:drawing>
          <wp:inline distT="0" distB="0" distL="0" distR="0" wp14:anchorId="37136497" wp14:editId="3E0E7AAB">
            <wp:extent cx="5731510" cy="6383020"/>
            <wp:effectExtent l="0" t="0" r="2540" b="0"/>
            <wp:docPr id="1480520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520894" name=""/>
                    <pic:cNvPicPr/>
                  </pic:nvPicPr>
                  <pic:blipFill>
                    <a:blip r:embed="rId13"/>
                    <a:stretch>
                      <a:fillRect/>
                    </a:stretch>
                  </pic:blipFill>
                  <pic:spPr>
                    <a:xfrm>
                      <a:off x="0" y="0"/>
                      <a:ext cx="5731510" cy="6383020"/>
                    </a:xfrm>
                    <a:prstGeom prst="rect">
                      <a:avLst/>
                    </a:prstGeom>
                  </pic:spPr>
                </pic:pic>
              </a:graphicData>
            </a:graphic>
          </wp:inline>
        </w:drawing>
      </w:r>
    </w:p>
    <w:p w14:paraId="21B69F2D" w14:textId="2A5638FF" w:rsidR="002B352E" w:rsidRDefault="003359A7" w:rsidP="003548D9">
      <w:pPr>
        <w:pStyle w:val="NormalWeb"/>
        <w:spacing w:beforeAutospacing="1" w:afterAutospacing="1" w:line="276" w:lineRule="auto"/>
        <w:rPr>
          <w:rFonts w:asciiTheme="minorHAnsi" w:eastAsiaTheme="minorHAnsi" w:hAnsiTheme="minorHAnsi" w:cstheme="minorBidi"/>
          <w:noProof/>
          <w:kern w:val="2"/>
          <w:sz w:val="22"/>
          <w:szCs w:val="22"/>
          <w14:ligatures w14:val="standardContextual"/>
        </w:rPr>
      </w:pPr>
      <w:r w:rsidRPr="007A1436">
        <w:rPr>
          <w:noProof/>
        </w:rPr>
        <w:lastRenderedPageBreak/>
        <w:drawing>
          <wp:inline distT="0" distB="0" distL="0" distR="0" wp14:anchorId="48D5646E" wp14:editId="3D7AA8FA">
            <wp:extent cx="4696480" cy="6668431"/>
            <wp:effectExtent l="0" t="0" r="8890" b="0"/>
            <wp:docPr id="44065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101211" name=""/>
                    <pic:cNvPicPr/>
                  </pic:nvPicPr>
                  <pic:blipFill>
                    <a:blip r:embed="rId14"/>
                    <a:stretch>
                      <a:fillRect/>
                    </a:stretch>
                  </pic:blipFill>
                  <pic:spPr>
                    <a:xfrm>
                      <a:off x="0" y="0"/>
                      <a:ext cx="4696480" cy="6668431"/>
                    </a:xfrm>
                    <a:prstGeom prst="rect">
                      <a:avLst/>
                    </a:prstGeom>
                  </pic:spPr>
                </pic:pic>
              </a:graphicData>
            </a:graphic>
          </wp:inline>
        </w:drawing>
      </w:r>
    </w:p>
    <w:p w14:paraId="39DC9A1C" w14:textId="35FA6284" w:rsidR="003359A7" w:rsidRDefault="00A11B0B" w:rsidP="003548D9">
      <w:pPr>
        <w:pStyle w:val="NormalWeb"/>
        <w:spacing w:beforeAutospacing="1" w:afterAutospacing="1" w:line="276" w:lineRule="auto"/>
        <w:rPr>
          <w:rFonts w:asciiTheme="minorHAnsi" w:eastAsiaTheme="minorHAnsi" w:hAnsiTheme="minorHAnsi" w:cstheme="minorBidi"/>
          <w:noProof/>
          <w:kern w:val="2"/>
          <w:sz w:val="22"/>
          <w:szCs w:val="22"/>
          <w14:ligatures w14:val="standardContextual"/>
        </w:rPr>
      </w:pPr>
      <w:r w:rsidRPr="00A11B0B">
        <w:rPr>
          <w:rFonts w:asciiTheme="minorHAnsi" w:eastAsiaTheme="minorHAnsi" w:hAnsiTheme="minorHAnsi" w:cstheme="minorBidi"/>
          <w:noProof/>
          <w:kern w:val="2"/>
          <w:sz w:val="22"/>
          <w:szCs w:val="22"/>
          <w14:ligatures w14:val="standardContextual"/>
        </w:rPr>
        <w:lastRenderedPageBreak/>
        <w:drawing>
          <wp:inline distT="0" distB="0" distL="0" distR="0" wp14:anchorId="61A22F47" wp14:editId="58BABE90">
            <wp:extent cx="5731510" cy="4801870"/>
            <wp:effectExtent l="0" t="0" r="2540" b="0"/>
            <wp:docPr id="218449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49733" name=""/>
                    <pic:cNvPicPr/>
                  </pic:nvPicPr>
                  <pic:blipFill>
                    <a:blip r:embed="rId15"/>
                    <a:stretch>
                      <a:fillRect/>
                    </a:stretch>
                  </pic:blipFill>
                  <pic:spPr>
                    <a:xfrm>
                      <a:off x="0" y="0"/>
                      <a:ext cx="5731510" cy="4801870"/>
                    </a:xfrm>
                    <a:prstGeom prst="rect">
                      <a:avLst/>
                    </a:prstGeom>
                  </pic:spPr>
                </pic:pic>
              </a:graphicData>
            </a:graphic>
          </wp:inline>
        </w:drawing>
      </w:r>
    </w:p>
    <w:p w14:paraId="75D6F909" w14:textId="4FB00B02" w:rsidR="003359A7" w:rsidRDefault="00AF1002" w:rsidP="003548D9">
      <w:pPr>
        <w:pStyle w:val="NormalWeb"/>
        <w:spacing w:beforeAutospacing="1" w:afterAutospacing="1" w:line="276" w:lineRule="auto"/>
        <w:rPr>
          <w:rFonts w:asciiTheme="minorHAnsi" w:eastAsiaTheme="minorHAnsi" w:hAnsiTheme="minorHAnsi" w:cstheme="minorBidi"/>
          <w:kern w:val="2"/>
          <w:sz w:val="22"/>
          <w:szCs w:val="22"/>
          <w14:ligatures w14:val="standardContextual"/>
        </w:rPr>
      </w:pPr>
      <w:r w:rsidRPr="00AF1002">
        <w:rPr>
          <w:rFonts w:asciiTheme="minorHAnsi" w:eastAsiaTheme="minorHAnsi" w:hAnsiTheme="minorHAnsi" w:cstheme="minorBidi"/>
          <w:noProof/>
          <w:kern w:val="2"/>
          <w:sz w:val="22"/>
          <w:szCs w:val="22"/>
          <w14:ligatures w14:val="standardContextual"/>
        </w:rPr>
        <w:lastRenderedPageBreak/>
        <w:drawing>
          <wp:anchor distT="0" distB="0" distL="114300" distR="114300" simplePos="0" relativeHeight="251664384" behindDoc="0" locked="0" layoutInCell="1" allowOverlap="1" wp14:anchorId="684EC043" wp14:editId="4597912B">
            <wp:simplePos x="0" y="0"/>
            <wp:positionH relativeFrom="margin">
              <wp:align>left</wp:align>
            </wp:positionH>
            <wp:positionV relativeFrom="paragraph">
              <wp:posOffset>2363470</wp:posOffset>
            </wp:positionV>
            <wp:extent cx="4378189" cy="271145"/>
            <wp:effectExtent l="0" t="0" r="3810" b="0"/>
            <wp:wrapNone/>
            <wp:docPr id="84005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52221" name=""/>
                    <pic:cNvPicPr/>
                  </pic:nvPicPr>
                  <pic:blipFill>
                    <a:blip r:embed="rId16">
                      <a:extLst>
                        <a:ext uri="{28A0092B-C50C-407E-A947-70E740481C1C}">
                          <a14:useLocalDpi xmlns:a14="http://schemas.microsoft.com/office/drawing/2010/main" val="0"/>
                        </a:ext>
                      </a:extLst>
                    </a:blip>
                    <a:stretch>
                      <a:fillRect/>
                    </a:stretch>
                  </pic:blipFill>
                  <pic:spPr>
                    <a:xfrm>
                      <a:off x="0" y="0"/>
                      <a:ext cx="4488462" cy="277974"/>
                    </a:xfrm>
                    <a:prstGeom prst="rect">
                      <a:avLst/>
                    </a:prstGeom>
                  </pic:spPr>
                </pic:pic>
              </a:graphicData>
            </a:graphic>
            <wp14:sizeRelH relativeFrom="margin">
              <wp14:pctWidth>0</wp14:pctWidth>
            </wp14:sizeRelH>
            <wp14:sizeRelV relativeFrom="margin">
              <wp14:pctHeight>0</wp14:pctHeight>
            </wp14:sizeRelV>
          </wp:anchor>
        </w:drawing>
      </w:r>
      <w:r w:rsidR="0090774E" w:rsidRPr="0090774E">
        <w:rPr>
          <w:rFonts w:asciiTheme="minorHAnsi" w:eastAsiaTheme="minorHAnsi" w:hAnsiTheme="minorHAnsi" w:cstheme="minorBidi"/>
          <w:noProof/>
          <w:kern w:val="2"/>
          <w:sz w:val="22"/>
          <w:szCs w:val="22"/>
          <w14:ligatures w14:val="standardContextual"/>
        </w:rPr>
        <w:drawing>
          <wp:inline distT="0" distB="0" distL="0" distR="0" wp14:anchorId="2EFDB8B0" wp14:editId="288B2876">
            <wp:extent cx="5731510" cy="5763895"/>
            <wp:effectExtent l="0" t="0" r="2540" b="8255"/>
            <wp:docPr id="297117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117605" name=""/>
                    <pic:cNvPicPr/>
                  </pic:nvPicPr>
                  <pic:blipFill>
                    <a:blip r:embed="rId17"/>
                    <a:stretch>
                      <a:fillRect/>
                    </a:stretch>
                  </pic:blipFill>
                  <pic:spPr>
                    <a:xfrm>
                      <a:off x="0" y="0"/>
                      <a:ext cx="5731510" cy="5763895"/>
                    </a:xfrm>
                    <a:prstGeom prst="rect">
                      <a:avLst/>
                    </a:prstGeom>
                  </pic:spPr>
                </pic:pic>
              </a:graphicData>
            </a:graphic>
          </wp:inline>
        </w:drawing>
      </w:r>
    </w:p>
    <w:p w14:paraId="27D6E2D1" w14:textId="60941457" w:rsidR="003359A7" w:rsidRDefault="00444B8B" w:rsidP="003548D9">
      <w:pPr>
        <w:pStyle w:val="NormalWeb"/>
        <w:spacing w:beforeAutospacing="1" w:afterAutospacing="1" w:line="276" w:lineRule="auto"/>
        <w:rPr>
          <w:rFonts w:asciiTheme="minorHAnsi" w:eastAsiaTheme="minorHAnsi" w:hAnsiTheme="minorHAnsi" w:cstheme="minorBidi"/>
          <w:kern w:val="2"/>
          <w:sz w:val="22"/>
          <w:szCs w:val="22"/>
          <w14:ligatures w14:val="standardContextual"/>
        </w:rPr>
      </w:pPr>
      <w:r w:rsidRPr="00444B8B">
        <w:rPr>
          <w:rFonts w:asciiTheme="minorHAnsi" w:eastAsiaTheme="minorHAnsi" w:hAnsiTheme="minorHAnsi" w:cstheme="minorBidi"/>
          <w:noProof/>
          <w:kern w:val="2"/>
          <w:sz w:val="22"/>
          <w:szCs w:val="22"/>
          <w14:ligatures w14:val="standardContextual"/>
        </w:rPr>
        <w:lastRenderedPageBreak/>
        <w:drawing>
          <wp:inline distT="0" distB="0" distL="0" distR="0" wp14:anchorId="2BDD2D84" wp14:editId="0BE85CF8">
            <wp:extent cx="5731510" cy="4729480"/>
            <wp:effectExtent l="0" t="0" r="2540" b="0"/>
            <wp:docPr id="179438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81684" name=""/>
                    <pic:cNvPicPr/>
                  </pic:nvPicPr>
                  <pic:blipFill>
                    <a:blip r:embed="rId18"/>
                    <a:stretch>
                      <a:fillRect/>
                    </a:stretch>
                  </pic:blipFill>
                  <pic:spPr>
                    <a:xfrm>
                      <a:off x="0" y="0"/>
                      <a:ext cx="5731510" cy="4729480"/>
                    </a:xfrm>
                    <a:prstGeom prst="rect">
                      <a:avLst/>
                    </a:prstGeom>
                  </pic:spPr>
                </pic:pic>
              </a:graphicData>
            </a:graphic>
          </wp:inline>
        </w:drawing>
      </w:r>
    </w:p>
    <w:p w14:paraId="66426415" w14:textId="5659FF61" w:rsidR="00FF69CF" w:rsidRPr="00157929" w:rsidRDefault="00444B8B" w:rsidP="003548D9">
      <w:pPr>
        <w:pStyle w:val="NormalWeb"/>
        <w:spacing w:beforeAutospacing="1" w:afterAutospacing="1" w:line="276" w:lineRule="auto"/>
        <w:rPr>
          <w:rFonts w:asciiTheme="minorHAnsi" w:eastAsiaTheme="minorHAnsi" w:hAnsiTheme="minorHAnsi" w:cstheme="minorBidi"/>
          <w:kern w:val="2"/>
          <w:sz w:val="22"/>
          <w:szCs w:val="22"/>
          <w14:ligatures w14:val="standardContextual"/>
        </w:rPr>
      </w:pPr>
      <w:r w:rsidRPr="00444B8B">
        <w:rPr>
          <w:rFonts w:asciiTheme="minorHAnsi" w:eastAsiaTheme="minorHAnsi" w:hAnsiTheme="minorHAnsi" w:cstheme="minorBidi"/>
          <w:noProof/>
          <w:kern w:val="2"/>
          <w:sz w:val="22"/>
          <w:szCs w:val="22"/>
          <w14:ligatures w14:val="standardContextual"/>
        </w:rPr>
        <w:lastRenderedPageBreak/>
        <w:drawing>
          <wp:inline distT="0" distB="0" distL="0" distR="0" wp14:anchorId="0F8813CD" wp14:editId="1E87B7D9">
            <wp:extent cx="5731510" cy="4842510"/>
            <wp:effectExtent l="0" t="0" r="2540" b="0"/>
            <wp:docPr id="1873866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66206" name=""/>
                    <pic:cNvPicPr/>
                  </pic:nvPicPr>
                  <pic:blipFill>
                    <a:blip r:embed="rId19"/>
                    <a:stretch>
                      <a:fillRect/>
                    </a:stretch>
                  </pic:blipFill>
                  <pic:spPr>
                    <a:xfrm>
                      <a:off x="0" y="0"/>
                      <a:ext cx="5731510" cy="4842510"/>
                    </a:xfrm>
                    <a:prstGeom prst="rect">
                      <a:avLst/>
                    </a:prstGeom>
                  </pic:spPr>
                </pic:pic>
              </a:graphicData>
            </a:graphic>
          </wp:inline>
        </w:drawing>
      </w:r>
    </w:p>
    <w:p w14:paraId="64A6C67D" w14:textId="2E5B6021" w:rsidR="00D46987" w:rsidRDefault="00D46987" w:rsidP="007C7B27">
      <w:pPr>
        <w:pStyle w:val="Heading2"/>
      </w:pPr>
      <w:bookmarkStart w:id="4" w:name="_Toc219465619"/>
      <w:r>
        <w:t>Normalisation Compliance</w:t>
      </w:r>
      <w:bookmarkEnd w:id="4"/>
    </w:p>
    <w:p w14:paraId="1B737DDB" w14:textId="7AB7BE33" w:rsidR="0079361E" w:rsidRPr="0079361E" w:rsidRDefault="0079361E" w:rsidP="0079361E">
      <w:r w:rsidRPr="0079361E">
        <w:br/>
      </w:r>
      <w:r w:rsidR="006F7D1F">
        <w:t>All tables were normalised to Third Normal Form (3NF)</w:t>
      </w:r>
      <w:r w:rsidR="00F66F09">
        <w:t>.</w:t>
      </w:r>
      <w:r w:rsidR="006F7D1F">
        <w:t xml:space="preserve"> Each attribute dep</w:t>
      </w:r>
      <w:r w:rsidR="00C61CB2">
        <w:t>ends on the primary key, and there are no transitive dependencies.</w:t>
      </w:r>
      <w:sdt>
        <w:sdtPr>
          <w:id w:val="-818348141"/>
          <w:citation/>
        </w:sdtPr>
        <w:sdtEndPr/>
        <w:sdtContent>
          <w:r w:rsidR="00580F8F">
            <w:fldChar w:fldCharType="begin"/>
          </w:r>
          <w:r w:rsidR="00580F8F">
            <w:instrText xml:space="preserve"> CITATION Moo3 \l 2057 </w:instrText>
          </w:r>
          <w:r w:rsidR="00580F8F">
            <w:fldChar w:fldCharType="separate"/>
          </w:r>
          <w:r w:rsidR="008D6D36">
            <w:rPr>
              <w:noProof/>
            </w:rPr>
            <w:t xml:space="preserve"> </w:t>
          </w:r>
          <w:r w:rsidR="008D6D36" w:rsidRPr="008D6D36">
            <w:rPr>
              <w:noProof/>
            </w:rPr>
            <w:t>[4]</w:t>
          </w:r>
          <w:r w:rsidR="00580F8F">
            <w:fldChar w:fldCharType="end"/>
          </w:r>
        </w:sdtContent>
      </w:sdt>
      <w:r w:rsidR="005F1ED4">
        <w:t xml:space="preserve"> This </w:t>
      </w:r>
      <w:r w:rsidR="006E2F44">
        <w:t>aligns with</w:t>
      </w:r>
      <w:r w:rsidR="005F1ED4">
        <w:t xml:space="preserve"> the principles </w:t>
      </w:r>
      <w:r w:rsidR="00E67FDA">
        <w:t xml:space="preserve">suggested by Date, that normalisation minimises redundancy, prevents update anomalies and </w:t>
      </w:r>
      <w:r w:rsidR="00D13484">
        <w:t>improves long term maintainability.</w:t>
      </w:r>
      <w:sdt>
        <w:sdtPr>
          <w:id w:val="2077166035"/>
          <w:citation/>
        </w:sdtPr>
        <w:sdtEndPr/>
        <w:sdtContent>
          <w:r w:rsidR="0098516B">
            <w:fldChar w:fldCharType="begin"/>
          </w:r>
          <w:r w:rsidR="0098516B">
            <w:instrText xml:space="preserve"> CITATION Mat \l 2057 </w:instrText>
          </w:r>
          <w:r w:rsidR="0098516B">
            <w:fldChar w:fldCharType="separate"/>
          </w:r>
          <w:r w:rsidR="008D6D36">
            <w:rPr>
              <w:noProof/>
            </w:rPr>
            <w:t xml:space="preserve"> </w:t>
          </w:r>
          <w:r w:rsidR="008D6D36" w:rsidRPr="008D6D36">
            <w:rPr>
              <w:noProof/>
            </w:rPr>
            <w:t>[5]</w:t>
          </w:r>
          <w:r w:rsidR="0098516B">
            <w:fldChar w:fldCharType="end"/>
          </w:r>
        </w:sdtContent>
      </w:sdt>
      <w:r w:rsidR="00D13484">
        <w:t xml:space="preserve"> Therefore, </w:t>
      </w:r>
      <w:r w:rsidR="00C61CB2">
        <w:t>this reduces redundancy</w:t>
      </w:r>
      <w:r w:rsidR="00016CA1">
        <w:t>, prevents update anomalies and ensures the database is efficient and easy to maintain.</w:t>
      </w:r>
      <w:r w:rsidR="006B3612">
        <w:t xml:space="preserve"> A different approach </w:t>
      </w:r>
      <w:r w:rsidR="00DB31E8">
        <w:t>would be to denormalise certain tables for performance</w:t>
      </w:r>
      <w:r w:rsidR="00DB1764">
        <w:t xml:space="preserve">, however, given the small scale of the Eco_Rider system and </w:t>
      </w:r>
      <w:r w:rsidR="00A148EF">
        <w:t>need</w:t>
      </w:r>
      <w:r w:rsidR="00DB1764">
        <w:t xml:space="preserve"> for data accuracy</w:t>
      </w:r>
      <w:r w:rsidR="0096588A">
        <w:t xml:space="preserve"> over speed, 3NF was the most appropriate choice.</w:t>
      </w:r>
    </w:p>
    <w:p w14:paraId="0BBACB5C" w14:textId="54E8B1DC" w:rsidR="00D46987" w:rsidRDefault="00D46987" w:rsidP="007C7B27">
      <w:pPr>
        <w:pStyle w:val="Heading2"/>
      </w:pPr>
      <w:bookmarkStart w:id="5" w:name="_Toc219465620"/>
      <w:r>
        <w:t>Sample Data Population</w:t>
      </w:r>
      <w:bookmarkEnd w:id="5"/>
    </w:p>
    <w:p w14:paraId="13AD7714" w14:textId="648D1DDD" w:rsidR="007C7B27" w:rsidRPr="009D4353" w:rsidRDefault="009D4353" w:rsidP="007C7B27">
      <w:r>
        <w:t>I p</w:t>
      </w:r>
      <w:r w:rsidR="007C7B27" w:rsidRPr="009D4353">
        <w:t>opulate</w:t>
      </w:r>
      <w:r>
        <w:t>d</w:t>
      </w:r>
      <w:r w:rsidR="001C3583">
        <w:t xml:space="preserve"> each table wi</w:t>
      </w:r>
      <w:r w:rsidR="007C7B27" w:rsidRPr="009D4353">
        <w:t xml:space="preserve">th </w:t>
      </w:r>
      <w:r w:rsidR="00B733D8">
        <w:t>realistic</w:t>
      </w:r>
      <w:r w:rsidR="007C7B27" w:rsidRPr="009D4353">
        <w:t xml:space="preserve"> sample data </w:t>
      </w:r>
      <w:r w:rsidR="00E714F0">
        <w:t xml:space="preserve">which </w:t>
      </w:r>
      <w:r w:rsidR="008F1511">
        <w:t>is essential for testing and follows the requirements to “demonstrate practical use with sample data</w:t>
      </w:r>
      <w:r w:rsidR="00A148EF">
        <w:t>.”</w:t>
      </w:r>
      <w:r w:rsidR="00057368">
        <w:t xml:space="preserve"> This data reflect</w:t>
      </w:r>
      <w:r w:rsidR="008D183F">
        <w:t>s</w:t>
      </w:r>
      <w:r w:rsidR="00057368">
        <w:t xml:space="preserve"> real world scenarios, including</w:t>
      </w:r>
      <w:r w:rsidR="007C7B27" w:rsidRPr="009D4353">
        <w:t xml:space="preserve"> a list of riders, bike records, rentals</w:t>
      </w:r>
      <w:r w:rsidR="00057368">
        <w:t xml:space="preserve"> and</w:t>
      </w:r>
      <w:r w:rsidR="007C7B27" w:rsidRPr="009D4353">
        <w:t xml:space="preserve"> maintenance logs</w:t>
      </w:r>
      <w:r w:rsidR="00F912E0">
        <w:t>,</w:t>
      </w:r>
      <w:sdt>
        <w:sdtPr>
          <w:id w:val="-658150402"/>
          <w:citation/>
        </w:sdtPr>
        <w:sdtEndPr/>
        <w:sdtContent>
          <w:r w:rsidR="002A7B41">
            <w:fldChar w:fldCharType="begin"/>
          </w:r>
          <w:r w:rsidR="002A7B41">
            <w:instrText xml:space="preserve"> CITATION Bla \l 2057 </w:instrText>
          </w:r>
          <w:r w:rsidR="002A7B41">
            <w:fldChar w:fldCharType="separate"/>
          </w:r>
          <w:r w:rsidR="008D6D36">
            <w:rPr>
              <w:noProof/>
            </w:rPr>
            <w:t xml:space="preserve"> </w:t>
          </w:r>
          <w:r w:rsidR="008D6D36" w:rsidRPr="008D6D36">
            <w:rPr>
              <w:noProof/>
            </w:rPr>
            <w:t>[6]</w:t>
          </w:r>
          <w:r w:rsidR="002A7B41">
            <w:fldChar w:fldCharType="end"/>
          </w:r>
        </w:sdtContent>
      </w:sdt>
      <w:r w:rsidR="008D183F">
        <w:t xml:space="preserve"> demonstrating </w:t>
      </w:r>
      <w:r w:rsidR="00D61339">
        <w:t>the system’s functionality, supporting meaningful testing.</w:t>
      </w:r>
    </w:p>
    <w:p w14:paraId="65EE16E2" w14:textId="5399AA27" w:rsidR="00FF69CF" w:rsidRDefault="0085588C" w:rsidP="007C7B27">
      <w:pPr>
        <w:rPr>
          <w:color w:val="EE0000"/>
        </w:rPr>
      </w:pPr>
      <w:r w:rsidRPr="0085588C">
        <w:rPr>
          <w:noProof/>
          <w:color w:val="EE0000"/>
        </w:rPr>
        <w:lastRenderedPageBreak/>
        <w:drawing>
          <wp:inline distT="0" distB="0" distL="0" distR="0" wp14:anchorId="49216EE9" wp14:editId="4A252E2B">
            <wp:extent cx="4477674" cy="1172252"/>
            <wp:effectExtent l="0" t="0" r="0" b="8890"/>
            <wp:docPr id="98758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81241" name=""/>
                    <pic:cNvPicPr/>
                  </pic:nvPicPr>
                  <pic:blipFill>
                    <a:blip r:embed="rId20"/>
                    <a:stretch>
                      <a:fillRect/>
                    </a:stretch>
                  </pic:blipFill>
                  <pic:spPr>
                    <a:xfrm>
                      <a:off x="0" y="0"/>
                      <a:ext cx="4496208" cy="1177104"/>
                    </a:xfrm>
                    <a:prstGeom prst="rect">
                      <a:avLst/>
                    </a:prstGeom>
                  </pic:spPr>
                </pic:pic>
              </a:graphicData>
            </a:graphic>
          </wp:inline>
        </w:drawing>
      </w:r>
    </w:p>
    <w:p w14:paraId="4D9ED458" w14:textId="08048EB3" w:rsidR="00FF69CF" w:rsidRDefault="00EA1B17" w:rsidP="007C7B27">
      <w:pPr>
        <w:rPr>
          <w:color w:val="EE0000"/>
        </w:rPr>
      </w:pPr>
      <w:r w:rsidRPr="00EA1B17">
        <w:rPr>
          <w:noProof/>
          <w:color w:val="EE0000"/>
        </w:rPr>
        <w:drawing>
          <wp:inline distT="0" distB="0" distL="0" distR="0" wp14:anchorId="31E3239F" wp14:editId="589FC3F7">
            <wp:extent cx="6780029" cy="1078676"/>
            <wp:effectExtent l="0" t="0" r="1905" b="7620"/>
            <wp:docPr id="1079776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776968" name=""/>
                    <pic:cNvPicPr/>
                  </pic:nvPicPr>
                  <pic:blipFill>
                    <a:blip r:embed="rId21"/>
                    <a:stretch>
                      <a:fillRect/>
                    </a:stretch>
                  </pic:blipFill>
                  <pic:spPr>
                    <a:xfrm>
                      <a:off x="0" y="0"/>
                      <a:ext cx="6799547" cy="1081781"/>
                    </a:xfrm>
                    <a:prstGeom prst="rect">
                      <a:avLst/>
                    </a:prstGeom>
                  </pic:spPr>
                </pic:pic>
              </a:graphicData>
            </a:graphic>
          </wp:inline>
        </w:drawing>
      </w:r>
    </w:p>
    <w:p w14:paraId="745167BF" w14:textId="763348D6" w:rsidR="00FF69CF" w:rsidRDefault="003D4639" w:rsidP="007C7B27">
      <w:pPr>
        <w:rPr>
          <w:color w:val="EE0000"/>
        </w:rPr>
      </w:pPr>
      <w:r w:rsidRPr="003D4639">
        <w:rPr>
          <w:noProof/>
          <w:color w:val="EE0000"/>
        </w:rPr>
        <w:drawing>
          <wp:inline distT="0" distB="0" distL="0" distR="0" wp14:anchorId="287E3C32" wp14:editId="31D7DBE1">
            <wp:extent cx="7149894" cy="1032164"/>
            <wp:effectExtent l="0" t="0" r="0" b="0"/>
            <wp:docPr id="25044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449418" name=""/>
                    <pic:cNvPicPr/>
                  </pic:nvPicPr>
                  <pic:blipFill>
                    <a:blip r:embed="rId22"/>
                    <a:stretch>
                      <a:fillRect/>
                    </a:stretch>
                  </pic:blipFill>
                  <pic:spPr>
                    <a:xfrm>
                      <a:off x="0" y="0"/>
                      <a:ext cx="7162366" cy="1033965"/>
                    </a:xfrm>
                    <a:prstGeom prst="rect">
                      <a:avLst/>
                    </a:prstGeom>
                  </pic:spPr>
                </pic:pic>
              </a:graphicData>
            </a:graphic>
          </wp:inline>
        </w:drawing>
      </w:r>
    </w:p>
    <w:p w14:paraId="7532575E" w14:textId="25F74F86" w:rsidR="00FF69CF" w:rsidRDefault="00B27316" w:rsidP="007C7B27">
      <w:pPr>
        <w:rPr>
          <w:color w:val="EE0000"/>
        </w:rPr>
      </w:pPr>
      <w:r w:rsidRPr="00B27316">
        <w:rPr>
          <w:noProof/>
          <w:color w:val="EE0000"/>
        </w:rPr>
        <w:drawing>
          <wp:inline distT="0" distB="0" distL="0" distR="0" wp14:anchorId="1BB27FE1" wp14:editId="778651E7">
            <wp:extent cx="6801536" cy="969818"/>
            <wp:effectExtent l="0" t="0" r="0" b="1905"/>
            <wp:docPr id="2137869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869629" name=""/>
                    <pic:cNvPicPr/>
                  </pic:nvPicPr>
                  <pic:blipFill>
                    <a:blip r:embed="rId23"/>
                    <a:stretch>
                      <a:fillRect/>
                    </a:stretch>
                  </pic:blipFill>
                  <pic:spPr>
                    <a:xfrm>
                      <a:off x="0" y="0"/>
                      <a:ext cx="6816077" cy="971891"/>
                    </a:xfrm>
                    <a:prstGeom prst="rect">
                      <a:avLst/>
                    </a:prstGeom>
                  </pic:spPr>
                </pic:pic>
              </a:graphicData>
            </a:graphic>
          </wp:inline>
        </w:drawing>
      </w:r>
    </w:p>
    <w:p w14:paraId="41C55098" w14:textId="37B33C63" w:rsidR="00FF69CF" w:rsidRDefault="0086519D" w:rsidP="007C7B27">
      <w:pPr>
        <w:rPr>
          <w:color w:val="EE0000"/>
        </w:rPr>
      </w:pPr>
      <w:r w:rsidRPr="0086519D">
        <w:rPr>
          <w:noProof/>
          <w:color w:val="EE0000"/>
        </w:rPr>
        <w:drawing>
          <wp:inline distT="0" distB="0" distL="0" distR="0" wp14:anchorId="72206852" wp14:editId="00D0742C">
            <wp:extent cx="4948788" cy="1364673"/>
            <wp:effectExtent l="0" t="0" r="4445" b="6985"/>
            <wp:docPr id="1165392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92337" name=""/>
                    <pic:cNvPicPr/>
                  </pic:nvPicPr>
                  <pic:blipFill>
                    <a:blip r:embed="rId24"/>
                    <a:stretch>
                      <a:fillRect/>
                    </a:stretch>
                  </pic:blipFill>
                  <pic:spPr>
                    <a:xfrm>
                      <a:off x="0" y="0"/>
                      <a:ext cx="4982143" cy="1373871"/>
                    </a:xfrm>
                    <a:prstGeom prst="rect">
                      <a:avLst/>
                    </a:prstGeom>
                  </pic:spPr>
                </pic:pic>
              </a:graphicData>
            </a:graphic>
          </wp:inline>
        </w:drawing>
      </w:r>
    </w:p>
    <w:p w14:paraId="65B414AE" w14:textId="17982B0C" w:rsidR="00FF69CF" w:rsidRPr="005605BC" w:rsidRDefault="0086519D" w:rsidP="007C7B27">
      <w:pPr>
        <w:rPr>
          <w:color w:val="EE0000"/>
        </w:rPr>
      </w:pPr>
      <w:r w:rsidRPr="0086519D">
        <w:rPr>
          <w:noProof/>
          <w:color w:val="EE0000"/>
        </w:rPr>
        <w:drawing>
          <wp:inline distT="0" distB="0" distL="0" distR="0" wp14:anchorId="43B8346A" wp14:editId="03F4EE2E">
            <wp:extent cx="5731510" cy="1128395"/>
            <wp:effectExtent l="0" t="0" r="2540" b="0"/>
            <wp:docPr id="708333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333929" name=""/>
                    <pic:cNvPicPr/>
                  </pic:nvPicPr>
                  <pic:blipFill>
                    <a:blip r:embed="rId25"/>
                    <a:stretch>
                      <a:fillRect/>
                    </a:stretch>
                  </pic:blipFill>
                  <pic:spPr>
                    <a:xfrm>
                      <a:off x="0" y="0"/>
                      <a:ext cx="5731510" cy="1128395"/>
                    </a:xfrm>
                    <a:prstGeom prst="rect">
                      <a:avLst/>
                    </a:prstGeom>
                  </pic:spPr>
                </pic:pic>
              </a:graphicData>
            </a:graphic>
          </wp:inline>
        </w:drawing>
      </w:r>
    </w:p>
    <w:p w14:paraId="4C1DF18C" w14:textId="4743A02B" w:rsidR="00D46987" w:rsidRDefault="00D46987" w:rsidP="007C7B27">
      <w:pPr>
        <w:pStyle w:val="Heading2"/>
      </w:pPr>
      <w:bookmarkStart w:id="6" w:name="_Toc219465621"/>
      <w:r>
        <w:t>Query Development</w:t>
      </w:r>
      <w:bookmarkEnd w:id="6"/>
    </w:p>
    <w:p w14:paraId="28593BE8" w14:textId="6226D9A9" w:rsidR="00E31DC3" w:rsidRDefault="00E8491C" w:rsidP="00E31DC3">
      <w:r>
        <w:t xml:space="preserve">I have made </w:t>
      </w:r>
      <w:r w:rsidR="00156634">
        <w:t>the following queries to ensure that</w:t>
      </w:r>
      <w:r>
        <w:t xml:space="preserve"> all</w:t>
      </w:r>
      <w:r w:rsidR="00156634">
        <w:t xml:space="preserve"> </w:t>
      </w:r>
      <w:r w:rsidR="00451F81">
        <w:t>functional requirements are met</w:t>
      </w:r>
      <w:r w:rsidR="00156634">
        <w:t xml:space="preserve">, this includes </w:t>
      </w:r>
      <w:r w:rsidR="00BC0D40">
        <w:t xml:space="preserve">preventing double booking </w:t>
      </w:r>
      <w:r>
        <w:t>by inserting in the “indexed” property box field “Yes (No Duplicates)”, meaning that bike IDs cannot be duplicated for rental</w:t>
      </w:r>
      <w:r w:rsidR="00573F55">
        <w:t>,</w:t>
      </w:r>
      <w:r w:rsidR="00D65A62">
        <w:t xml:space="preserve"> and</w:t>
      </w:r>
      <w:r w:rsidR="00573F55">
        <w:t xml:space="preserve"> to further enforce the no double bookings rule, </w:t>
      </w:r>
      <w:r>
        <w:t>I created a before insert</w:t>
      </w:r>
      <w:r w:rsidR="00156634">
        <w:t xml:space="preserve"> “If” statement</w:t>
      </w:r>
      <w:r>
        <w:t xml:space="preserve"> that adheres to this rule of prevention so that the system must check if a bikes Status says it is “Available” before creating a </w:t>
      </w:r>
      <w:r>
        <w:lastRenderedPageBreak/>
        <w:t>new entry in the Record_E-bike</w:t>
      </w:r>
      <w:r w:rsidR="00573F55">
        <w:t>.</w:t>
      </w:r>
      <w:r>
        <w:t xml:space="preserve"> </w:t>
      </w:r>
      <w:r w:rsidR="0063296D">
        <w:t>Also, validation rules were applied to enforce these constraints, as demonstrated in the Validation and Testing section</w:t>
      </w:r>
      <w:r w:rsidR="001F32AD">
        <w:t>,</w:t>
      </w:r>
      <w:r w:rsidR="00E07D8B">
        <w:t xml:space="preserve"> </w:t>
      </w:r>
      <w:r w:rsidR="002C6E49">
        <w:t>ensuring all developed queries enforce constraints and support with operational reporting.</w:t>
      </w:r>
      <w:r w:rsidR="009E394D">
        <w:t xml:space="preserve"> </w:t>
      </w:r>
      <w:r w:rsidR="00A148EF">
        <w:t>Overall,</w:t>
      </w:r>
      <w:r w:rsidR="009E394D">
        <w:t xml:space="preserve"> these queries directly meet the functional requirements.</w:t>
      </w:r>
    </w:p>
    <w:p w14:paraId="3F54089F" w14:textId="27870B0D" w:rsidR="00F33404" w:rsidRDefault="001658A6" w:rsidP="00E31DC3">
      <w:r w:rsidRPr="001658A6">
        <w:rPr>
          <w:noProof/>
        </w:rPr>
        <w:drawing>
          <wp:inline distT="0" distB="0" distL="0" distR="0" wp14:anchorId="02BFC51F" wp14:editId="1A5FABCD">
            <wp:extent cx="5731510" cy="5237480"/>
            <wp:effectExtent l="0" t="0" r="2540" b="1270"/>
            <wp:docPr id="50878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8716" name=""/>
                    <pic:cNvPicPr/>
                  </pic:nvPicPr>
                  <pic:blipFill>
                    <a:blip r:embed="rId26"/>
                    <a:stretch>
                      <a:fillRect/>
                    </a:stretch>
                  </pic:blipFill>
                  <pic:spPr>
                    <a:xfrm>
                      <a:off x="0" y="0"/>
                      <a:ext cx="5731510" cy="5237480"/>
                    </a:xfrm>
                    <a:prstGeom prst="rect">
                      <a:avLst/>
                    </a:prstGeom>
                  </pic:spPr>
                </pic:pic>
              </a:graphicData>
            </a:graphic>
          </wp:inline>
        </w:drawing>
      </w:r>
    </w:p>
    <w:p w14:paraId="612B6DB8" w14:textId="7EC2C9EF" w:rsidR="00673B53" w:rsidRDefault="00673B53" w:rsidP="00E31DC3">
      <w:r w:rsidRPr="00673B53">
        <w:rPr>
          <w:noProof/>
        </w:rPr>
        <w:lastRenderedPageBreak/>
        <w:drawing>
          <wp:inline distT="0" distB="0" distL="0" distR="0" wp14:anchorId="11C9C6BF" wp14:editId="2349C3F1">
            <wp:extent cx="5731510" cy="4928235"/>
            <wp:effectExtent l="0" t="0" r="2540" b="5715"/>
            <wp:docPr id="1911062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62858" name=""/>
                    <pic:cNvPicPr/>
                  </pic:nvPicPr>
                  <pic:blipFill>
                    <a:blip r:embed="rId27"/>
                    <a:stretch>
                      <a:fillRect/>
                    </a:stretch>
                  </pic:blipFill>
                  <pic:spPr>
                    <a:xfrm>
                      <a:off x="0" y="0"/>
                      <a:ext cx="5731510" cy="4928235"/>
                    </a:xfrm>
                    <a:prstGeom prst="rect">
                      <a:avLst/>
                    </a:prstGeom>
                  </pic:spPr>
                </pic:pic>
              </a:graphicData>
            </a:graphic>
          </wp:inline>
        </w:drawing>
      </w:r>
    </w:p>
    <w:p w14:paraId="0EEC9AE3" w14:textId="70F25A66" w:rsidR="00E31DC3" w:rsidRPr="006A0C20" w:rsidRDefault="003359A7" w:rsidP="006A0C20">
      <w:r w:rsidRPr="003359A7">
        <w:rPr>
          <w:noProof/>
        </w:rPr>
        <w:lastRenderedPageBreak/>
        <w:drawing>
          <wp:inline distT="0" distB="0" distL="0" distR="0" wp14:anchorId="75F5822F" wp14:editId="2DCA5F19">
            <wp:extent cx="5731510" cy="5230495"/>
            <wp:effectExtent l="0" t="0" r="2540" b="8255"/>
            <wp:docPr id="870440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40283" name=""/>
                    <pic:cNvPicPr/>
                  </pic:nvPicPr>
                  <pic:blipFill>
                    <a:blip r:embed="rId28"/>
                    <a:stretch>
                      <a:fillRect/>
                    </a:stretch>
                  </pic:blipFill>
                  <pic:spPr>
                    <a:xfrm>
                      <a:off x="0" y="0"/>
                      <a:ext cx="5731510" cy="5230495"/>
                    </a:xfrm>
                    <a:prstGeom prst="rect">
                      <a:avLst/>
                    </a:prstGeom>
                  </pic:spPr>
                </pic:pic>
              </a:graphicData>
            </a:graphic>
          </wp:inline>
        </w:drawing>
      </w:r>
    </w:p>
    <w:p w14:paraId="11CE64C6" w14:textId="156902CA" w:rsidR="00D46987" w:rsidRDefault="00D46987" w:rsidP="007C7B27">
      <w:pPr>
        <w:pStyle w:val="Heading2"/>
      </w:pPr>
      <w:bookmarkStart w:id="7" w:name="_Toc219465622"/>
      <w:r>
        <w:t>Validation and Testing</w:t>
      </w:r>
      <w:bookmarkEnd w:id="7"/>
    </w:p>
    <w:p w14:paraId="5E630364" w14:textId="66675CDD" w:rsidR="001961A4" w:rsidRPr="00FB69FD" w:rsidRDefault="001961A4" w:rsidP="006A0C20">
      <w:r w:rsidRPr="00FB69FD">
        <w:t xml:space="preserve">I am </w:t>
      </w:r>
      <w:r w:rsidR="00A148EF" w:rsidRPr="00FB69FD">
        <w:t>evaluating</w:t>
      </w:r>
      <w:r w:rsidRPr="00FB69FD">
        <w:t xml:space="preserve"> </w:t>
      </w:r>
      <w:r w:rsidR="00FB69FD" w:rsidRPr="00FB69FD">
        <w:t>the system against the functional requirements to confirm that the system behaves as expected, showing that my design choices were effective.</w:t>
      </w:r>
      <w:r w:rsidR="0043362F">
        <w:t xml:space="preserve"> And the table following expands on the implementation</w:t>
      </w:r>
      <w:r w:rsidR="0016275C">
        <w:t xml:space="preserve"> </w:t>
      </w:r>
      <w:r w:rsidR="005D09E7">
        <w:t>testing</w:t>
      </w:r>
      <w:r w:rsidR="0016275C">
        <w:t xml:space="preserve"> of the functional requirements</w:t>
      </w:r>
      <w:r w:rsidR="005D09E7">
        <w:t>:</w:t>
      </w:r>
    </w:p>
    <w:tbl>
      <w:tblPr>
        <w:tblStyle w:val="TableGrid"/>
        <w:tblW w:w="0" w:type="auto"/>
        <w:tblLayout w:type="fixed"/>
        <w:tblLook w:val="04A0" w:firstRow="1" w:lastRow="0" w:firstColumn="1" w:lastColumn="0" w:noHBand="0" w:noVBand="1"/>
      </w:tblPr>
      <w:tblGrid>
        <w:gridCol w:w="1270"/>
        <w:gridCol w:w="993"/>
        <w:gridCol w:w="5812"/>
        <w:gridCol w:w="705"/>
      </w:tblGrid>
      <w:tr w:rsidR="006D15B4" w14:paraId="4D805BA5" w14:textId="77777777" w:rsidTr="006D15B4">
        <w:tc>
          <w:tcPr>
            <w:tcW w:w="1270" w:type="dxa"/>
          </w:tcPr>
          <w:p w14:paraId="446C4D68" w14:textId="1CDA3D45" w:rsidR="006D15B4" w:rsidRDefault="006D15B4" w:rsidP="006A0C20">
            <w:r>
              <w:t>Functional Requirements</w:t>
            </w:r>
          </w:p>
        </w:tc>
        <w:tc>
          <w:tcPr>
            <w:tcW w:w="993" w:type="dxa"/>
          </w:tcPr>
          <w:p w14:paraId="3B4A86AD" w14:textId="4268A07D" w:rsidR="006D15B4" w:rsidRDefault="006D15B4" w:rsidP="006A0C20">
            <w:r>
              <w:t>Expected Result</w:t>
            </w:r>
          </w:p>
        </w:tc>
        <w:tc>
          <w:tcPr>
            <w:tcW w:w="5812" w:type="dxa"/>
          </w:tcPr>
          <w:p w14:paraId="09E2786F" w14:textId="39944519" w:rsidR="006D15B4" w:rsidRDefault="006D15B4" w:rsidP="006A0C20">
            <w:r>
              <w:t>Testing Process Evidence</w:t>
            </w:r>
          </w:p>
        </w:tc>
        <w:tc>
          <w:tcPr>
            <w:tcW w:w="705" w:type="dxa"/>
          </w:tcPr>
          <w:p w14:paraId="5032F225" w14:textId="6644A6D1" w:rsidR="006D15B4" w:rsidRDefault="006D15B4" w:rsidP="006A0C20">
            <w:r>
              <w:t>Met user requirements (Yes/No?)</w:t>
            </w:r>
          </w:p>
        </w:tc>
      </w:tr>
      <w:tr w:rsidR="006D15B4" w14:paraId="18A5D05E" w14:textId="77777777" w:rsidTr="006D15B4">
        <w:tc>
          <w:tcPr>
            <w:tcW w:w="1270" w:type="dxa"/>
          </w:tcPr>
          <w:p w14:paraId="5048997D" w14:textId="7D45D26C" w:rsidR="006D15B4" w:rsidRDefault="00B40926" w:rsidP="00B40926">
            <w:r>
              <w:t>1.</w:t>
            </w:r>
            <w:r w:rsidR="006D15B4">
              <w:t xml:space="preserve">Registered_Riders table, only one rider per bike </w:t>
            </w:r>
          </w:p>
        </w:tc>
        <w:tc>
          <w:tcPr>
            <w:tcW w:w="993" w:type="dxa"/>
          </w:tcPr>
          <w:p w14:paraId="0D8EBFBE" w14:textId="1DB53F4C" w:rsidR="006D15B4" w:rsidRPr="009A3ED8" w:rsidRDefault="00B716FF" w:rsidP="002E7211">
            <w:pPr>
              <w:rPr>
                <w:noProof/>
              </w:rPr>
            </w:pPr>
            <w:r>
              <w:rPr>
                <w:noProof/>
              </w:rPr>
              <w:t xml:space="preserve">In the Rider ID attribute I will not be able to input </w:t>
            </w:r>
            <w:r>
              <w:rPr>
                <w:noProof/>
              </w:rPr>
              <w:lastRenderedPageBreak/>
              <w:t>duplicate rider IDs</w:t>
            </w:r>
            <w:r w:rsidR="002B3AD6">
              <w:rPr>
                <w:noProof/>
              </w:rPr>
              <w:t xml:space="preserve"> and be able to </w:t>
            </w:r>
            <w:r w:rsidR="009F4188">
              <w:rPr>
                <w:noProof/>
              </w:rPr>
              <w:t>select</w:t>
            </w:r>
            <w:r w:rsidR="002B3AD6">
              <w:rPr>
                <w:noProof/>
              </w:rPr>
              <w:t xml:space="preserve"> </w:t>
            </w:r>
            <w:r w:rsidR="009F4188">
              <w:rPr>
                <w:noProof/>
              </w:rPr>
              <w:t xml:space="preserve">individual riders in the query and find out what bikes they are renting  </w:t>
            </w:r>
          </w:p>
        </w:tc>
        <w:tc>
          <w:tcPr>
            <w:tcW w:w="5812" w:type="dxa"/>
          </w:tcPr>
          <w:p w14:paraId="477EEAFA" w14:textId="25AD44A8" w:rsidR="006D15B4" w:rsidRDefault="006D15B4" w:rsidP="002E7211">
            <w:r w:rsidRPr="009A3ED8">
              <w:rPr>
                <w:noProof/>
              </w:rPr>
              <w:lastRenderedPageBreak/>
              <w:drawing>
                <wp:inline distT="0" distB="0" distL="0" distR="0" wp14:anchorId="61F87BBD" wp14:editId="43549AA5">
                  <wp:extent cx="3817470" cy="1172394"/>
                  <wp:effectExtent l="0" t="0" r="0" b="8890"/>
                  <wp:docPr id="1538815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15588" name=""/>
                          <pic:cNvPicPr/>
                        </pic:nvPicPr>
                        <pic:blipFill>
                          <a:blip r:embed="rId29"/>
                          <a:stretch>
                            <a:fillRect/>
                          </a:stretch>
                        </pic:blipFill>
                        <pic:spPr>
                          <a:xfrm>
                            <a:off x="0" y="0"/>
                            <a:ext cx="3830230" cy="1176313"/>
                          </a:xfrm>
                          <a:prstGeom prst="rect">
                            <a:avLst/>
                          </a:prstGeom>
                        </pic:spPr>
                      </pic:pic>
                    </a:graphicData>
                  </a:graphic>
                </wp:inline>
              </w:drawing>
            </w:r>
          </w:p>
          <w:p w14:paraId="1FBD8615" w14:textId="0B022410" w:rsidR="005F33F6" w:rsidRDefault="005F33F6" w:rsidP="005F33F6">
            <w:r w:rsidRPr="00C2018A">
              <w:rPr>
                <w:noProof/>
              </w:rPr>
              <w:lastRenderedPageBreak/>
              <w:drawing>
                <wp:inline distT="0" distB="0" distL="0" distR="0" wp14:anchorId="366E5952" wp14:editId="6C2E2618">
                  <wp:extent cx="5731510" cy="820420"/>
                  <wp:effectExtent l="0" t="0" r="2540" b="0"/>
                  <wp:docPr id="145294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4310" name=""/>
                          <pic:cNvPicPr/>
                        </pic:nvPicPr>
                        <pic:blipFill>
                          <a:blip r:embed="rId30"/>
                          <a:stretch>
                            <a:fillRect/>
                          </a:stretch>
                        </pic:blipFill>
                        <pic:spPr>
                          <a:xfrm>
                            <a:off x="0" y="0"/>
                            <a:ext cx="5731510" cy="820420"/>
                          </a:xfrm>
                          <a:prstGeom prst="rect">
                            <a:avLst/>
                          </a:prstGeom>
                        </pic:spPr>
                      </pic:pic>
                    </a:graphicData>
                  </a:graphic>
                </wp:inline>
              </w:drawing>
            </w:r>
          </w:p>
          <w:p w14:paraId="0C35345E" w14:textId="44CE9867" w:rsidR="006D15B4" w:rsidRDefault="006D15B4" w:rsidP="002E7211"/>
        </w:tc>
        <w:tc>
          <w:tcPr>
            <w:tcW w:w="705" w:type="dxa"/>
          </w:tcPr>
          <w:p w14:paraId="7026B976" w14:textId="3F5C34A1" w:rsidR="006D15B4" w:rsidRDefault="00B40926" w:rsidP="002E7211">
            <w:r>
              <w:lastRenderedPageBreak/>
              <w:t>Yes</w:t>
            </w:r>
          </w:p>
        </w:tc>
      </w:tr>
      <w:tr w:rsidR="006D15B4" w14:paraId="6A897D58" w14:textId="77777777" w:rsidTr="006D15B4">
        <w:tc>
          <w:tcPr>
            <w:tcW w:w="1270" w:type="dxa"/>
          </w:tcPr>
          <w:p w14:paraId="2C375A3A" w14:textId="6990BE55" w:rsidR="006D15B4" w:rsidRDefault="00B40926" w:rsidP="002E7211">
            <w:r>
              <w:t>2.</w:t>
            </w:r>
            <w:r w:rsidR="006D15B4">
              <w:t xml:space="preserve">Maintenance_Log must allow managers </w:t>
            </w:r>
            <w:r w:rsidR="00A148EF">
              <w:t>to be</w:t>
            </w:r>
            <w:r w:rsidR="006D15B4">
              <w:t xml:space="preserve"> able to track staff on duty for each repair they perform</w:t>
            </w:r>
          </w:p>
        </w:tc>
        <w:tc>
          <w:tcPr>
            <w:tcW w:w="993" w:type="dxa"/>
          </w:tcPr>
          <w:p w14:paraId="25DF2A4D" w14:textId="0211E1A5" w:rsidR="006D15B4" w:rsidRPr="00556931" w:rsidRDefault="00B716FF" w:rsidP="002E7211">
            <w:pPr>
              <w:rPr>
                <w:noProof/>
              </w:rPr>
            </w:pPr>
            <w:r>
              <w:rPr>
                <w:noProof/>
              </w:rPr>
              <w:t xml:space="preserve">Managers will be able to see which maintenance staff member is performing </w:t>
            </w:r>
            <w:r w:rsidR="004578CA">
              <w:rPr>
                <w:noProof/>
              </w:rPr>
              <w:t>a repair(s) or not</w:t>
            </w:r>
          </w:p>
        </w:tc>
        <w:tc>
          <w:tcPr>
            <w:tcW w:w="5812" w:type="dxa"/>
          </w:tcPr>
          <w:p w14:paraId="628D1FC3" w14:textId="1CB5F026" w:rsidR="006D15B4" w:rsidRDefault="006D15B4" w:rsidP="002E7211">
            <w:r w:rsidRPr="00556931">
              <w:rPr>
                <w:noProof/>
              </w:rPr>
              <w:drawing>
                <wp:inline distT="0" distB="0" distL="0" distR="0" wp14:anchorId="51EEB295" wp14:editId="4D45D86B">
                  <wp:extent cx="5731510" cy="969010"/>
                  <wp:effectExtent l="0" t="0" r="2540" b="2540"/>
                  <wp:docPr id="615857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57357" name=""/>
                          <pic:cNvPicPr/>
                        </pic:nvPicPr>
                        <pic:blipFill>
                          <a:blip r:embed="rId31"/>
                          <a:stretch>
                            <a:fillRect/>
                          </a:stretch>
                        </pic:blipFill>
                        <pic:spPr>
                          <a:xfrm>
                            <a:off x="0" y="0"/>
                            <a:ext cx="5731510" cy="969010"/>
                          </a:xfrm>
                          <a:prstGeom prst="rect">
                            <a:avLst/>
                          </a:prstGeom>
                        </pic:spPr>
                      </pic:pic>
                    </a:graphicData>
                  </a:graphic>
                </wp:inline>
              </w:drawing>
            </w:r>
          </w:p>
        </w:tc>
        <w:tc>
          <w:tcPr>
            <w:tcW w:w="705" w:type="dxa"/>
          </w:tcPr>
          <w:p w14:paraId="5B085A9F" w14:textId="38623DFD" w:rsidR="006D15B4" w:rsidRDefault="00B40926" w:rsidP="002E7211">
            <w:r>
              <w:t>Yes</w:t>
            </w:r>
          </w:p>
        </w:tc>
      </w:tr>
      <w:tr w:rsidR="006D15B4" w14:paraId="57A04EEA" w14:textId="77777777" w:rsidTr="006D15B4">
        <w:tc>
          <w:tcPr>
            <w:tcW w:w="1270" w:type="dxa"/>
          </w:tcPr>
          <w:p w14:paraId="379A9547" w14:textId="0EE80013" w:rsidR="006D15B4" w:rsidRDefault="00B40926" w:rsidP="002E7211">
            <w:r>
              <w:t>3.</w:t>
            </w:r>
            <w:r w:rsidR="006D15B4">
              <w:t>Rental Points, Bikes_Returned attribute must ensure that no bike is unreturned</w:t>
            </w:r>
          </w:p>
        </w:tc>
        <w:tc>
          <w:tcPr>
            <w:tcW w:w="993" w:type="dxa"/>
          </w:tcPr>
          <w:p w14:paraId="00850365" w14:textId="733B95BA" w:rsidR="006D15B4" w:rsidRPr="005372A4" w:rsidRDefault="00D50798" w:rsidP="002E7211">
            <w:pPr>
              <w:rPr>
                <w:noProof/>
              </w:rPr>
            </w:pPr>
            <w:r>
              <w:rPr>
                <w:noProof/>
              </w:rPr>
              <w:t>When changing the Bikes_Returned attribute to No, an error message will appear to guide the user to correct their input</w:t>
            </w:r>
            <w:r w:rsidR="001D5D47">
              <w:rPr>
                <w:noProof/>
              </w:rPr>
              <w:t xml:space="preserve">. </w:t>
            </w:r>
          </w:p>
        </w:tc>
        <w:tc>
          <w:tcPr>
            <w:tcW w:w="5812" w:type="dxa"/>
          </w:tcPr>
          <w:p w14:paraId="405D8562" w14:textId="3AA996B4" w:rsidR="006D15B4" w:rsidRDefault="006D15B4" w:rsidP="002E7211">
            <w:r w:rsidRPr="005372A4">
              <w:rPr>
                <w:noProof/>
              </w:rPr>
              <w:drawing>
                <wp:inline distT="0" distB="0" distL="0" distR="0" wp14:anchorId="3DA959C0" wp14:editId="744383D7">
                  <wp:extent cx="3603356" cy="810751"/>
                  <wp:effectExtent l="0" t="0" r="0" b="8890"/>
                  <wp:docPr id="133049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94150" name=""/>
                          <pic:cNvPicPr/>
                        </pic:nvPicPr>
                        <pic:blipFill>
                          <a:blip r:embed="rId32"/>
                          <a:stretch>
                            <a:fillRect/>
                          </a:stretch>
                        </pic:blipFill>
                        <pic:spPr>
                          <a:xfrm>
                            <a:off x="0" y="0"/>
                            <a:ext cx="3726871" cy="838542"/>
                          </a:xfrm>
                          <a:prstGeom prst="rect">
                            <a:avLst/>
                          </a:prstGeom>
                        </pic:spPr>
                      </pic:pic>
                    </a:graphicData>
                  </a:graphic>
                </wp:inline>
              </w:drawing>
            </w:r>
            <w:r w:rsidR="002B3AD6" w:rsidRPr="002B3AD6">
              <w:rPr>
                <w:noProof/>
              </w:rPr>
              <w:drawing>
                <wp:inline distT="0" distB="0" distL="0" distR="0" wp14:anchorId="2B8FDF0E" wp14:editId="17073E6D">
                  <wp:extent cx="3553460" cy="932180"/>
                  <wp:effectExtent l="0" t="0" r="8890" b="1270"/>
                  <wp:docPr id="183002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2330" name=""/>
                          <pic:cNvPicPr/>
                        </pic:nvPicPr>
                        <pic:blipFill>
                          <a:blip r:embed="rId33"/>
                          <a:stretch>
                            <a:fillRect/>
                          </a:stretch>
                        </pic:blipFill>
                        <pic:spPr>
                          <a:xfrm>
                            <a:off x="0" y="0"/>
                            <a:ext cx="3553460" cy="932180"/>
                          </a:xfrm>
                          <a:prstGeom prst="rect">
                            <a:avLst/>
                          </a:prstGeom>
                        </pic:spPr>
                      </pic:pic>
                    </a:graphicData>
                  </a:graphic>
                </wp:inline>
              </w:drawing>
            </w:r>
          </w:p>
        </w:tc>
        <w:tc>
          <w:tcPr>
            <w:tcW w:w="705" w:type="dxa"/>
          </w:tcPr>
          <w:p w14:paraId="5ED2CA1B" w14:textId="4C663061" w:rsidR="006D15B4" w:rsidRDefault="00B40926" w:rsidP="002B3AD6">
            <w:pPr>
              <w:pStyle w:val="ListParagraph"/>
              <w:numPr>
                <w:ilvl w:val="0"/>
                <w:numId w:val="9"/>
              </w:numPr>
            </w:pPr>
            <w:r>
              <w:t>Yes</w:t>
            </w:r>
          </w:p>
        </w:tc>
      </w:tr>
      <w:tr w:rsidR="006D15B4" w14:paraId="01B43218" w14:textId="77777777" w:rsidTr="006D15B4">
        <w:tc>
          <w:tcPr>
            <w:tcW w:w="1270" w:type="dxa"/>
          </w:tcPr>
          <w:p w14:paraId="3C00506F" w14:textId="7DBAE992" w:rsidR="006D15B4" w:rsidRDefault="00B40926" w:rsidP="002E7211">
            <w:r>
              <w:t>4.</w:t>
            </w:r>
            <w:r w:rsidR="006D15B4">
              <w:t xml:space="preserve">Record_E-bike entity will ensure </w:t>
            </w:r>
            <w:r w:rsidR="006D15B4">
              <w:lastRenderedPageBreak/>
              <w:t>that all bike’s status’ is tracked in real time where if bike is Available or In Use, then the user will know</w:t>
            </w:r>
          </w:p>
        </w:tc>
        <w:tc>
          <w:tcPr>
            <w:tcW w:w="993" w:type="dxa"/>
          </w:tcPr>
          <w:p w14:paraId="56C51FDB" w14:textId="20FB3BDF" w:rsidR="006D15B4" w:rsidRPr="00833190" w:rsidRDefault="00555E71" w:rsidP="002E7211">
            <w:r>
              <w:lastRenderedPageBreak/>
              <w:t xml:space="preserve">When a user is to input a form </w:t>
            </w:r>
            <w:r>
              <w:lastRenderedPageBreak/>
              <w:t>to rent a bike, they will be able to track which bikes are available for rental</w:t>
            </w:r>
          </w:p>
        </w:tc>
        <w:tc>
          <w:tcPr>
            <w:tcW w:w="5812" w:type="dxa"/>
          </w:tcPr>
          <w:p w14:paraId="7AEEBF21" w14:textId="512A7F56" w:rsidR="006D15B4" w:rsidRDefault="006D15B4" w:rsidP="002E7211"/>
          <w:p w14:paraId="70A717EC" w14:textId="04FA3FD6" w:rsidR="006D15B4" w:rsidRDefault="006D15B4" w:rsidP="002E7211">
            <w:r w:rsidRPr="0098398D">
              <w:rPr>
                <w:noProof/>
              </w:rPr>
              <w:lastRenderedPageBreak/>
              <w:drawing>
                <wp:inline distT="0" distB="0" distL="0" distR="0" wp14:anchorId="0F6FAFDD" wp14:editId="4ABA70D3">
                  <wp:extent cx="5731510" cy="2785110"/>
                  <wp:effectExtent l="0" t="0" r="2540" b="0"/>
                  <wp:docPr id="373372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72181" name=""/>
                          <pic:cNvPicPr/>
                        </pic:nvPicPr>
                        <pic:blipFill>
                          <a:blip r:embed="rId34"/>
                          <a:stretch>
                            <a:fillRect/>
                          </a:stretch>
                        </pic:blipFill>
                        <pic:spPr>
                          <a:xfrm>
                            <a:off x="0" y="0"/>
                            <a:ext cx="5731510" cy="2785110"/>
                          </a:xfrm>
                          <a:prstGeom prst="rect">
                            <a:avLst/>
                          </a:prstGeom>
                        </pic:spPr>
                      </pic:pic>
                    </a:graphicData>
                  </a:graphic>
                </wp:inline>
              </w:drawing>
            </w:r>
          </w:p>
          <w:p w14:paraId="3C375E3E" w14:textId="4696E0A3" w:rsidR="006D15B4" w:rsidRDefault="006D15B4" w:rsidP="002E7211">
            <w:r w:rsidRPr="00731A0B">
              <w:rPr>
                <w:noProof/>
              </w:rPr>
              <w:drawing>
                <wp:inline distT="0" distB="0" distL="0" distR="0" wp14:anchorId="2534AED9" wp14:editId="7124884E">
                  <wp:extent cx="5731510" cy="1670685"/>
                  <wp:effectExtent l="0" t="0" r="2540" b="5715"/>
                  <wp:docPr id="698125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25511" name=""/>
                          <pic:cNvPicPr/>
                        </pic:nvPicPr>
                        <pic:blipFill>
                          <a:blip r:embed="rId35"/>
                          <a:stretch>
                            <a:fillRect/>
                          </a:stretch>
                        </pic:blipFill>
                        <pic:spPr>
                          <a:xfrm>
                            <a:off x="0" y="0"/>
                            <a:ext cx="5731510" cy="1670685"/>
                          </a:xfrm>
                          <a:prstGeom prst="rect">
                            <a:avLst/>
                          </a:prstGeom>
                        </pic:spPr>
                      </pic:pic>
                    </a:graphicData>
                  </a:graphic>
                </wp:inline>
              </w:drawing>
            </w:r>
          </w:p>
          <w:p w14:paraId="62420409" w14:textId="2193376F" w:rsidR="006D15B4" w:rsidRDefault="006D15B4" w:rsidP="002E7211">
            <w:r w:rsidRPr="00603FAA">
              <w:rPr>
                <w:noProof/>
              </w:rPr>
              <w:drawing>
                <wp:inline distT="0" distB="0" distL="0" distR="0" wp14:anchorId="27C265B5" wp14:editId="67C4960F">
                  <wp:extent cx="5731510" cy="2747010"/>
                  <wp:effectExtent l="0" t="0" r="2540" b="0"/>
                  <wp:docPr id="512421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21222" name=""/>
                          <pic:cNvPicPr/>
                        </pic:nvPicPr>
                        <pic:blipFill>
                          <a:blip r:embed="rId36"/>
                          <a:stretch>
                            <a:fillRect/>
                          </a:stretch>
                        </pic:blipFill>
                        <pic:spPr>
                          <a:xfrm>
                            <a:off x="0" y="0"/>
                            <a:ext cx="5731510" cy="2747010"/>
                          </a:xfrm>
                          <a:prstGeom prst="rect">
                            <a:avLst/>
                          </a:prstGeom>
                        </pic:spPr>
                      </pic:pic>
                    </a:graphicData>
                  </a:graphic>
                </wp:inline>
              </w:drawing>
            </w:r>
          </w:p>
          <w:p w14:paraId="731A7B9A" w14:textId="7ED383B6" w:rsidR="006D15B4" w:rsidRDefault="006D15B4" w:rsidP="002E7211"/>
        </w:tc>
        <w:tc>
          <w:tcPr>
            <w:tcW w:w="705" w:type="dxa"/>
          </w:tcPr>
          <w:p w14:paraId="5A04B582" w14:textId="086DA0E1" w:rsidR="006D15B4" w:rsidRDefault="00B40926" w:rsidP="002E7211">
            <w:r>
              <w:lastRenderedPageBreak/>
              <w:t>Yes</w:t>
            </w:r>
          </w:p>
        </w:tc>
      </w:tr>
    </w:tbl>
    <w:p w14:paraId="7656ACBC" w14:textId="74F4FA5F" w:rsidR="00B967ED" w:rsidRDefault="00B967ED" w:rsidP="006A0C20"/>
    <w:p w14:paraId="05318FAD" w14:textId="77CB8B03" w:rsidR="00B40926" w:rsidRDefault="00675DA9" w:rsidP="006A0C20">
      <w:r>
        <w:t>Continuance</w:t>
      </w:r>
      <w:r w:rsidR="00AD52C9">
        <w:t xml:space="preserve"> in the following table as there were missing fields before:</w:t>
      </w:r>
      <w:r w:rsidR="00D015CF">
        <w:t xml:space="preserve"> </w:t>
      </w:r>
    </w:p>
    <w:tbl>
      <w:tblPr>
        <w:tblStyle w:val="TableGrid"/>
        <w:tblW w:w="3180" w:type="dxa"/>
        <w:tblLook w:val="04A0" w:firstRow="1" w:lastRow="0" w:firstColumn="1" w:lastColumn="0" w:noHBand="0" w:noVBand="1"/>
      </w:tblPr>
      <w:tblGrid>
        <w:gridCol w:w="3180"/>
      </w:tblGrid>
      <w:tr w:rsidR="005D09E7" w14:paraId="267BB3B0" w14:textId="77777777" w:rsidTr="005D09E7">
        <w:tc>
          <w:tcPr>
            <w:tcW w:w="3180" w:type="dxa"/>
          </w:tcPr>
          <w:p w14:paraId="43948727" w14:textId="06B9176B" w:rsidR="005D09E7" w:rsidRDefault="005D09E7" w:rsidP="00321E92">
            <w:r>
              <w:t>What I did</w:t>
            </w:r>
          </w:p>
        </w:tc>
      </w:tr>
      <w:tr w:rsidR="005D09E7" w14:paraId="216B7F5A" w14:textId="77777777" w:rsidTr="005D09E7">
        <w:tc>
          <w:tcPr>
            <w:tcW w:w="3180" w:type="dxa"/>
          </w:tcPr>
          <w:p w14:paraId="72A921D4" w14:textId="7B3BD944" w:rsidR="005D09E7" w:rsidRDefault="005D09E7" w:rsidP="00AD52C9">
            <w:r>
              <w:t xml:space="preserve">I set Rider_ID as a primary key with index of Yes (No Duplicates) in the Riders_Registered entity. I have </w:t>
            </w:r>
            <w:r>
              <w:lastRenderedPageBreak/>
              <w:t>also reinforced this requirement by creating a query to ensure that all rentals are rented to specific riders</w:t>
            </w:r>
          </w:p>
        </w:tc>
      </w:tr>
      <w:tr w:rsidR="005D09E7" w14:paraId="14337115" w14:textId="77777777" w:rsidTr="005D09E7">
        <w:tc>
          <w:tcPr>
            <w:tcW w:w="3180" w:type="dxa"/>
          </w:tcPr>
          <w:p w14:paraId="3401739E" w14:textId="674C86C9" w:rsidR="005D09E7" w:rsidRDefault="005D09E7" w:rsidP="00AD52C9">
            <w:r>
              <w:lastRenderedPageBreak/>
              <w:t>In the design view for the Maintenance_Log entity, I chose the LookUpWizard in the Data Type field to take the data of Staff ID’s from the Staff entity and be able to take those values and look up the staff members in a drop down box in the datasheet view screen. Regardless of update or deletion, the data in the Staff ID attribute in Maintenance_Log will update the data according to Staff entity</w:t>
            </w:r>
          </w:p>
        </w:tc>
      </w:tr>
      <w:tr w:rsidR="005D09E7" w14:paraId="24896F3B" w14:textId="77777777" w:rsidTr="005D09E7">
        <w:tc>
          <w:tcPr>
            <w:tcW w:w="3180" w:type="dxa"/>
          </w:tcPr>
          <w:p w14:paraId="1485E343" w14:textId="3F9D5B2D" w:rsidR="005D09E7" w:rsidRDefault="005D09E7" w:rsidP="00AD52C9">
            <w:r>
              <w:t xml:space="preserve">In Rental Points entity, I set the Default field to “Yes” for the attribute Bikes_Returned so that every bike should be automatically returned. </w:t>
            </w:r>
            <w:r>
              <w:rPr>
                <w:noProof/>
              </w:rPr>
              <w:t>Additionally, I reinforced this requirement by creating a query to show what bikes are in use for staff to easily track each bike unreturned</w:t>
            </w:r>
          </w:p>
        </w:tc>
      </w:tr>
      <w:tr w:rsidR="005D09E7" w14:paraId="68AD7DA3" w14:textId="77777777" w:rsidTr="005D09E7">
        <w:tc>
          <w:tcPr>
            <w:tcW w:w="3180" w:type="dxa"/>
          </w:tcPr>
          <w:p w14:paraId="4A7357F8" w14:textId="5DC47D20" w:rsidR="005D09E7" w:rsidRDefault="005D09E7" w:rsidP="00AD52C9">
            <w:pPr>
              <w:rPr>
                <w:color w:val="000000" w:themeColor="text1"/>
              </w:rPr>
            </w:pPr>
            <w:r>
              <w:rPr>
                <w:color w:val="000000" w:themeColor="text1"/>
              </w:rPr>
              <w:t>Bikes Status will limit to this list in row source “Available,” “In Use,” “Under Repair</w:t>
            </w:r>
          </w:p>
          <w:p w14:paraId="1F57C4C6" w14:textId="732772CE" w:rsidR="005D09E7" w:rsidRDefault="005D09E7" w:rsidP="00AD52C9">
            <w:r>
              <w:rPr>
                <w:color w:val="000000" w:themeColor="text1"/>
              </w:rPr>
              <w:t>For the no double booking requirement, I created a query using the Bikes entity and the attributes Bike_ID and Status with criteria to show only available e-bikes when run</w:t>
            </w:r>
          </w:p>
        </w:tc>
      </w:tr>
    </w:tbl>
    <w:p w14:paraId="4C1F3E1E" w14:textId="1C8E766B" w:rsidR="00321E92" w:rsidRPr="00B967ED" w:rsidRDefault="00321E92" w:rsidP="006A0C20"/>
    <w:p w14:paraId="27C18F1C" w14:textId="27F1200F" w:rsidR="00C7731B" w:rsidRPr="007D2E28" w:rsidRDefault="00002178" w:rsidP="007D2E28">
      <w:pPr>
        <w:pStyle w:val="Heading2"/>
      </w:pPr>
      <w:bookmarkStart w:id="8" w:name="_Toc219465623"/>
      <w:r>
        <w:t>Improvements</w:t>
      </w:r>
      <w:bookmarkEnd w:id="8"/>
    </w:p>
    <w:p w14:paraId="585000D1" w14:textId="526F29B8" w:rsidR="00C7731B" w:rsidRDefault="001717DC" w:rsidP="00C7731B">
      <w:pPr>
        <w:spacing w:after="0" w:line="276" w:lineRule="auto"/>
        <w:rPr>
          <w:rFonts w:ascii="Arial" w:hAnsi="Arial" w:cs="Arial"/>
          <w:color w:val="000000" w:themeColor="text1"/>
        </w:rPr>
      </w:pPr>
      <w:r>
        <w:rPr>
          <w:rFonts w:ascii="Arial" w:hAnsi="Arial" w:cs="Arial"/>
          <w:color w:val="000000" w:themeColor="text1"/>
        </w:rPr>
        <w:t xml:space="preserve">I used the </w:t>
      </w:r>
      <w:r w:rsidR="00D3097C">
        <w:rPr>
          <w:rFonts w:ascii="Arial" w:hAnsi="Arial" w:cs="Arial"/>
          <w:color w:val="000000" w:themeColor="text1"/>
        </w:rPr>
        <w:t xml:space="preserve">requirements of </w:t>
      </w:r>
      <w:r w:rsidR="002A0F78">
        <w:rPr>
          <w:rFonts w:ascii="Arial" w:hAnsi="Arial" w:cs="Arial"/>
          <w:color w:val="000000" w:themeColor="text1"/>
        </w:rPr>
        <w:t>the scenario</w:t>
      </w:r>
      <w:r w:rsidR="00741C8F">
        <w:rPr>
          <w:rFonts w:ascii="Arial" w:hAnsi="Arial" w:cs="Arial"/>
          <w:color w:val="000000" w:themeColor="text1"/>
        </w:rPr>
        <w:t xml:space="preserve"> for</w:t>
      </w:r>
      <w:r w:rsidR="00D3097C">
        <w:rPr>
          <w:rFonts w:ascii="Arial" w:hAnsi="Arial" w:cs="Arial"/>
          <w:color w:val="000000" w:themeColor="text1"/>
        </w:rPr>
        <w:t xml:space="preserve"> </w:t>
      </w:r>
      <w:r>
        <w:rPr>
          <w:rFonts w:ascii="Arial" w:hAnsi="Arial" w:cs="Arial"/>
          <w:color w:val="000000" w:themeColor="text1"/>
        </w:rPr>
        <w:t>t</w:t>
      </w:r>
      <w:r w:rsidR="00C7731B">
        <w:rPr>
          <w:rFonts w:ascii="Arial" w:hAnsi="Arial" w:cs="Arial"/>
          <w:color w:val="000000" w:themeColor="text1"/>
        </w:rPr>
        <w:t xml:space="preserve">he design </w:t>
      </w:r>
      <w:r>
        <w:rPr>
          <w:rFonts w:ascii="Arial" w:hAnsi="Arial" w:cs="Arial"/>
          <w:color w:val="000000" w:themeColor="text1"/>
        </w:rPr>
        <w:t>choices for Eco_Rider</w:t>
      </w:r>
      <w:r w:rsidR="00032FB0">
        <w:rPr>
          <w:rFonts w:ascii="Arial" w:hAnsi="Arial" w:cs="Arial"/>
          <w:color w:val="000000" w:themeColor="text1"/>
        </w:rPr>
        <w:t xml:space="preserve">, my first choice was to identify key entities </w:t>
      </w:r>
      <w:r w:rsidR="00B4345C">
        <w:rPr>
          <w:rFonts w:ascii="Arial" w:hAnsi="Arial" w:cs="Arial"/>
          <w:color w:val="000000" w:themeColor="text1"/>
        </w:rPr>
        <w:t>that rep</w:t>
      </w:r>
      <w:r w:rsidR="007D1E5A">
        <w:rPr>
          <w:rFonts w:ascii="Arial" w:hAnsi="Arial" w:cs="Arial"/>
          <w:color w:val="000000" w:themeColor="text1"/>
        </w:rPr>
        <w:t>resent the main operations of the scheme</w:t>
      </w:r>
      <w:r w:rsidR="00962CAB">
        <w:rPr>
          <w:rFonts w:ascii="Arial" w:hAnsi="Arial" w:cs="Arial"/>
          <w:color w:val="000000" w:themeColor="text1"/>
        </w:rPr>
        <w:t xml:space="preserve"> of its purpose</w:t>
      </w:r>
      <w:r w:rsidR="00E752F2">
        <w:rPr>
          <w:rFonts w:ascii="Arial" w:hAnsi="Arial" w:cs="Arial"/>
          <w:color w:val="000000" w:themeColor="text1"/>
        </w:rPr>
        <w:t xml:space="preserve"> and the activities</w:t>
      </w:r>
      <w:r w:rsidR="006E6798">
        <w:rPr>
          <w:rFonts w:ascii="Arial" w:hAnsi="Arial" w:cs="Arial"/>
          <w:color w:val="000000" w:themeColor="text1"/>
        </w:rPr>
        <w:t xml:space="preserve"> such as bike management,</w:t>
      </w:r>
      <w:r w:rsidR="00822F4A">
        <w:rPr>
          <w:rFonts w:ascii="Arial" w:hAnsi="Arial" w:cs="Arial"/>
          <w:color w:val="000000" w:themeColor="text1"/>
        </w:rPr>
        <w:t xml:space="preserve"> rider registrations, rental transact</w:t>
      </w:r>
      <w:r w:rsidR="000F5084">
        <w:rPr>
          <w:rFonts w:ascii="Arial" w:hAnsi="Arial" w:cs="Arial"/>
          <w:color w:val="000000" w:themeColor="text1"/>
        </w:rPr>
        <w:t>ions and maintenance tracking and</w:t>
      </w:r>
      <w:r w:rsidR="00E752F2">
        <w:rPr>
          <w:rFonts w:ascii="Arial" w:hAnsi="Arial" w:cs="Arial"/>
          <w:color w:val="000000" w:themeColor="text1"/>
        </w:rPr>
        <w:t xml:space="preserve"> the</w:t>
      </w:r>
      <w:r w:rsidR="000F5084">
        <w:rPr>
          <w:rFonts w:ascii="Arial" w:hAnsi="Arial" w:cs="Arial"/>
          <w:color w:val="000000" w:themeColor="text1"/>
        </w:rPr>
        <w:t xml:space="preserve"> </w:t>
      </w:r>
      <w:r w:rsidR="00132539">
        <w:rPr>
          <w:rFonts w:ascii="Arial" w:hAnsi="Arial" w:cs="Arial"/>
          <w:color w:val="000000" w:themeColor="text1"/>
        </w:rPr>
        <w:t>entities</w:t>
      </w:r>
      <w:r w:rsidR="000F5084">
        <w:rPr>
          <w:rFonts w:ascii="Arial" w:hAnsi="Arial" w:cs="Arial"/>
          <w:color w:val="000000" w:themeColor="text1"/>
        </w:rPr>
        <w:t xml:space="preserve"> they will be included under</w:t>
      </w:r>
      <w:r w:rsidR="00132539">
        <w:rPr>
          <w:rFonts w:ascii="Arial" w:hAnsi="Arial" w:cs="Arial"/>
          <w:color w:val="000000" w:themeColor="text1"/>
        </w:rPr>
        <w:t xml:space="preserve">: </w:t>
      </w:r>
      <w:r w:rsidR="007D1E5A">
        <w:rPr>
          <w:rFonts w:ascii="Arial" w:hAnsi="Arial" w:cs="Arial"/>
          <w:color w:val="000000" w:themeColor="text1"/>
        </w:rPr>
        <w:t>Registered_Riders, Bikes, Record_E-bike, Staff, Rental_Points</w:t>
      </w:r>
      <w:r w:rsidR="00B1125D">
        <w:rPr>
          <w:rFonts w:ascii="Arial" w:hAnsi="Arial" w:cs="Arial"/>
          <w:color w:val="000000" w:themeColor="text1"/>
        </w:rPr>
        <w:t xml:space="preserve"> and Maintenance_Log</w:t>
      </w:r>
      <w:r w:rsidR="001A4F7A">
        <w:rPr>
          <w:rFonts w:ascii="Arial" w:hAnsi="Arial" w:cs="Arial"/>
          <w:color w:val="000000" w:themeColor="text1"/>
        </w:rPr>
        <w:t>.</w:t>
      </w:r>
    </w:p>
    <w:p w14:paraId="70B95E8B" w14:textId="77777777" w:rsidR="00CD63D8" w:rsidRDefault="00CD63D8" w:rsidP="00C7731B">
      <w:pPr>
        <w:spacing w:after="0" w:line="276" w:lineRule="auto"/>
        <w:rPr>
          <w:rFonts w:ascii="Arial" w:hAnsi="Arial" w:cs="Arial"/>
          <w:color w:val="000000" w:themeColor="text1"/>
        </w:rPr>
      </w:pPr>
    </w:p>
    <w:p w14:paraId="59C97F7D" w14:textId="05ED2ADB" w:rsidR="001A4F7A" w:rsidRDefault="00BD722C" w:rsidP="00C7731B">
      <w:pPr>
        <w:spacing w:after="0" w:line="276" w:lineRule="auto"/>
        <w:rPr>
          <w:rFonts w:ascii="Arial" w:hAnsi="Arial" w:cs="Arial"/>
          <w:color w:val="000000" w:themeColor="text1"/>
        </w:rPr>
      </w:pPr>
      <w:r>
        <w:rPr>
          <w:rFonts w:ascii="Arial" w:hAnsi="Arial" w:cs="Arial"/>
          <w:color w:val="000000" w:themeColor="text1"/>
        </w:rPr>
        <w:t xml:space="preserve">I made the choice of </w:t>
      </w:r>
      <w:r w:rsidR="00695801">
        <w:rPr>
          <w:rFonts w:ascii="Arial" w:hAnsi="Arial" w:cs="Arial"/>
          <w:color w:val="000000" w:themeColor="text1"/>
        </w:rPr>
        <w:t xml:space="preserve">establishing a clear primary key in every entity, as Eco_Rider required </w:t>
      </w:r>
      <w:r w:rsidR="000900C3">
        <w:rPr>
          <w:rFonts w:ascii="Arial" w:hAnsi="Arial" w:cs="Arial"/>
          <w:color w:val="000000" w:themeColor="text1"/>
        </w:rPr>
        <w:t>that ther</w:t>
      </w:r>
      <w:r w:rsidR="00896B42">
        <w:rPr>
          <w:rFonts w:ascii="Arial" w:hAnsi="Arial" w:cs="Arial"/>
          <w:color w:val="000000" w:themeColor="text1"/>
        </w:rPr>
        <w:t>e be clear identification of</w:t>
      </w:r>
      <w:r w:rsidR="00E000D9">
        <w:rPr>
          <w:rFonts w:ascii="Arial" w:hAnsi="Arial" w:cs="Arial"/>
          <w:color w:val="000000" w:themeColor="text1"/>
        </w:rPr>
        <w:t xml:space="preserve"> </w:t>
      </w:r>
      <w:r w:rsidR="00A148EF">
        <w:rPr>
          <w:rFonts w:ascii="Arial" w:hAnsi="Arial" w:cs="Arial"/>
          <w:color w:val="000000" w:themeColor="text1"/>
        </w:rPr>
        <w:t>each</w:t>
      </w:r>
      <w:r w:rsidR="00896B42">
        <w:rPr>
          <w:rFonts w:ascii="Arial" w:hAnsi="Arial" w:cs="Arial"/>
          <w:color w:val="000000" w:themeColor="text1"/>
        </w:rPr>
        <w:t xml:space="preserve"> rider and </w:t>
      </w:r>
      <w:r w:rsidR="00FE65D2">
        <w:rPr>
          <w:rFonts w:ascii="Arial" w:hAnsi="Arial" w:cs="Arial"/>
          <w:color w:val="000000" w:themeColor="text1"/>
        </w:rPr>
        <w:t xml:space="preserve">bikes to prevent </w:t>
      </w:r>
      <w:r w:rsidR="00BA78B4">
        <w:rPr>
          <w:rFonts w:ascii="Arial" w:hAnsi="Arial" w:cs="Arial"/>
          <w:color w:val="000000" w:themeColor="text1"/>
        </w:rPr>
        <w:t>double bookings</w:t>
      </w:r>
      <w:r w:rsidR="001410CE">
        <w:rPr>
          <w:rFonts w:ascii="Arial" w:hAnsi="Arial" w:cs="Arial"/>
          <w:color w:val="000000" w:themeColor="text1"/>
        </w:rPr>
        <w:t xml:space="preserve">, make </w:t>
      </w:r>
      <w:r w:rsidR="008D774A">
        <w:rPr>
          <w:rFonts w:ascii="Arial" w:hAnsi="Arial" w:cs="Arial"/>
          <w:color w:val="000000" w:themeColor="text1"/>
        </w:rPr>
        <w:t xml:space="preserve">established identities </w:t>
      </w:r>
      <w:r w:rsidR="0018254A">
        <w:rPr>
          <w:rFonts w:ascii="Arial" w:hAnsi="Arial" w:cs="Arial"/>
          <w:color w:val="000000" w:themeColor="text1"/>
        </w:rPr>
        <w:t>and</w:t>
      </w:r>
      <w:r w:rsidR="001410CE">
        <w:rPr>
          <w:rFonts w:ascii="Arial" w:hAnsi="Arial" w:cs="Arial"/>
          <w:color w:val="000000" w:themeColor="text1"/>
        </w:rPr>
        <w:t xml:space="preserve"> able to</w:t>
      </w:r>
      <w:r w:rsidR="0018254A">
        <w:rPr>
          <w:rFonts w:ascii="Arial" w:hAnsi="Arial" w:cs="Arial"/>
          <w:color w:val="000000" w:themeColor="text1"/>
        </w:rPr>
        <w:t xml:space="preserve"> track them individually. </w:t>
      </w:r>
      <w:r w:rsidR="00C165A7">
        <w:rPr>
          <w:rFonts w:ascii="Arial" w:hAnsi="Arial" w:cs="Arial"/>
          <w:color w:val="000000" w:themeColor="text1"/>
        </w:rPr>
        <w:t>Additionally</w:t>
      </w:r>
      <w:r w:rsidR="00607BD1">
        <w:rPr>
          <w:rFonts w:ascii="Arial" w:hAnsi="Arial" w:cs="Arial"/>
          <w:color w:val="000000" w:themeColor="text1"/>
        </w:rPr>
        <w:t xml:space="preserve">, I established </w:t>
      </w:r>
      <w:r w:rsidR="00E84AE8">
        <w:rPr>
          <w:rFonts w:ascii="Arial" w:hAnsi="Arial" w:cs="Arial"/>
          <w:color w:val="000000" w:themeColor="text1"/>
        </w:rPr>
        <w:t xml:space="preserve">more </w:t>
      </w:r>
      <w:r w:rsidR="00E84AE8">
        <w:rPr>
          <w:rFonts w:ascii="Arial" w:hAnsi="Arial" w:cs="Arial"/>
          <w:color w:val="000000" w:themeColor="text1"/>
        </w:rPr>
        <w:lastRenderedPageBreak/>
        <w:t>meaningful relationships by adding foreign keys to some entities</w:t>
      </w:r>
      <w:r w:rsidR="00B15E91">
        <w:rPr>
          <w:rFonts w:ascii="Arial" w:hAnsi="Arial" w:cs="Arial"/>
          <w:color w:val="000000" w:themeColor="text1"/>
        </w:rPr>
        <w:t xml:space="preserve"> which as a result maintained referential integrity</w:t>
      </w:r>
      <w:r w:rsidR="00963DCE">
        <w:rPr>
          <w:rFonts w:ascii="Arial" w:hAnsi="Arial" w:cs="Arial"/>
          <w:color w:val="000000" w:themeColor="text1"/>
        </w:rPr>
        <w:t xml:space="preserve"> and linked data across the database</w:t>
      </w:r>
      <w:r w:rsidR="00A1147D">
        <w:rPr>
          <w:rFonts w:ascii="Arial" w:hAnsi="Arial" w:cs="Arial"/>
          <w:color w:val="000000" w:themeColor="text1"/>
        </w:rPr>
        <w:t xml:space="preserve">. For example, the Bike_ID field connects </w:t>
      </w:r>
      <w:r w:rsidR="00300D0D">
        <w:rPr>
          <w:rFonts w:ascii="Arial" w:hAnsi="Arial" w:cs="Arial"/>
          <w:color w:val="000000" w:themeColor="text1"/>
        </w:rPr>
        <w:t>Bikes entity to both the Record_E-bike and Maintenance_Log entities,</w:t>
      </w:r>
      <w:r w:rsidR="00D50A5A">
        <w:rPr>
          <w:rFonts w:ascii="Arial" w:hAnsi="Arial" w:cs="Arial"/>
          <w:color w:val="000000" w:themeColor="text1"/>
        </w:rPr>
        <w:t xml:space="preserve"> allowing the system to easily track individual bike</w:t>
      </w:r>
      <w:r w:rsidR="00947BE2">
        <w:rPr>
          <w:rFonts w:ascii="Arial" w:hAnsi="Arial" w:cs="Arial"/>
          <w:color w:val="000000" w:themeColor="text1"/>
        </w:rPr>
        <w:t xml:space="preserve">s’ rental histories and maintenance status. </w:t>
      </w:r>
      <w:r w:rsidR="00627C17">
        <w:rPr>
          <w:rFonts w:ascii="Arial" w:hAnsi="Arial" w:cs="Arial"/>
          <w:color w:val="000000" w:themeColor="text1"/>
        </w:rPr>
        <w:t xml:space="preserve">Furthermore, I have normalised all entities to the Third Normal Form to reduce </w:t>
      </w:r>
      <w:r w:rsidR="00524513">
        <w:rPr>
          <w:rFonts w:ascii="Arial" w:hAnsi="Arial" w:cs="Arial"/>
          <w:color w:val="000000" w:themeColor="text1"/>
        </w:rPr>
        <w:t>redundanc</w:t>
      </w:r>
      <w:r w:rsidR="00A80047">
        <w:rPr>
          <w:rFonts w:ascii="Arial" w:hAnsi="Arial" w:cs="Arial"/>
          <w:color w:val="000000" w:themeColor="text1"/>
        </w:rPr>
        <w:t xml:space="preserve">y and </w:t>
      </w:r>
      <w:r w:rsidR="005F3698">
        <w:rPr>
          <w:rFonts w:ascii="Arial" w:hAnsi="Arial" w:cs="Arial"/>
          <w:color w:val="000000" w:themeColor="text1"/>
        </w:rPr>
        <w:t>ensure long term data integrity maintenance.</w:t>
      </w:r>
    </w:p>
    <w:p w14:paraId="5324667C" w14:textId="77777777" w:rsidR="000D38AF" w:rsidRDefault="000D38AF" w:rsidP="00C7731B">
      <w:pPr>
        <w:spacing w:after="0" w:line="276" w:lineRule="auto"/>
        <w:rPr>
          <w:rFonts w:ascii="Arial" w:hAnsi="Arial" w:cs="Arial"/>
          <w:color w:val="000000" w:themeColor="text1"/>
        </w:rPr>
      </w:pPr>
    </w:p>
    <w:p w14:paraId="4DDF9AD2" w14:textId="7486A872" w:rsidR="005F3698" w:rsidRDefault="005F3698" w:rsidP="00C7731B">
      <w:pPr>
        <w:spacing w:after="0" w:line="276" w:lineRule="auto"/>
        <w:rPr>
          <w:rFonts w:ascii="Arial" w:hAnsi="Arial" w:cs="Arial"/>
          <w:color w:val="000000" w:themeColor="text1"/>
        </w:rPr>
      </w:pPr>
      <w:r>
        <w:rPr>
          <w:rFonts w:ascii="Arial" w:hAnsi="Arial" w:cs="Arial"/>
          <w:color w:val="000000" w:themeColor="text1"/>
        </w:rPr>
        <w:t xml:space="preserve">Another requirement was to prevent </w:t>
      </w:r>
      <w:r w:rsidR="007A5978">
        <w:rPr>
          <w:rFonts w:ascii="Arial" w:hAnsi="Arial" w:cs="Arial"/>
          <w:color w:val="000000" w:themeColor="text1"/>
        </w:rPr>
        <w:t xml:space="preserve">any </w:t>
      </w:r>
      <w:r>
        <w:rPr>
          <w:rFonts w:ascii="Arial" w:hAnsi="Arial" w:cs="Arial"/>
          <w:color w:val="000000" w:themeColor="text1"/>
        </w:rPr>
        <w:t>double-booking</w:t>
      </w:r>
      <w:r w:rsidR="00D70418">
        <w:rPr>
          <w:rFonts w:ascii="Arial" w:hAnsi="Arial" w:cs="Arial"/>
          <w:color w:val="000000" w:themeColor="text1"/>
        </w:rPr>
        <w:t>, which is currently enforced through</w:t>
      </w:r>
      <w:r w:rsidR="00CF2F99">
        <w:rPr>
          <w:rFonts w:ascii="Arial" w:hAnsi="Arial" w:cs="Arial"/>
          <w:color w:val="000000" w:themeColor="text1"/>
        </w:rPr>
        <w:t xml:space="preserve"> queries and validations rules previously described. </w:t>
      </w:r>
      <w:r w:rsidR="00054C92">
        <w:rPr>
          <w:rFonts w:ascii="Arial" w:hAnsi="Arial" w:cs="Arial"/>
          <w:color w:val="000000" w:themeColor="text1"/>
        </w:rPr>
        <w:t xml:space="preserve">Ensuring that staff cannot accidentally put a bike out for rent </w:t>
      </w:r>
      <w:r w:rsidR="009531CB">
        <w:rPr>
          <w:rFonts w:ascii="Arial" w:hAnsi="Arial" w:cs="Arial"/>
          <w:color w:val="000000" w:themeColor="text1"/>
        </w:rPr>
        <w:t xml:space="preserve">if it is in use or under repair. Similarly, I used validation rules and default values in the Rental_Points entity </w:t>
      </w:r>
      <w:r w:rsidR="00484EE4">
        <w:rPr>
          <w:rFonts w:ascii="Arial" w:hAnsi="Arial" w:cs="Arial"/>
          <w:color w:val="000000" w:themeColor="text1"/>
        </w:rPr>
        <w:t xml:space="preserve">to ensure that bikes cannot be unreturned, </w:t>
      </w:r>
      <w:r w:rsidR="00CD63D8">
        <w:rPr>
          <w:rFonts w:ascii="Arial" w:hAnsi="Arial" w:cs="Arial"/>
          <w:color w:val="000000" w:themeColor="text1"/>
        </w:rPr>
        <w:t>resulting in accurate tracking reports</w:t>
      </w:r>
      <w:r w:rsidR="00B2648D">
        <w:rPr>
          <w:rFonts w:ascii="Arial" w:hAnsi="Arial" w:cs="Arial"/>
          <w:color w:val="000000" w:themeColor="text1"/>
        </w:rPr>
        <w:t xml:space="preserve"> </w:t>
      </w:r>
      <w:r w:rsidR="00990CF1">
        <w:rPr>
          <w:rFonts w:ascii="Arial" w:hAnsi="Arial" w:cs="Arial"/>
          <w:color w:val="000000" w:themeColor="text1"/>
        </w:rPr>
        <w:t xml:space="preserve">supporting </w:t>
      </w:r>
      <w:r w:rsidR="009144C7">
        <w:rPr>
          <w:rFonts w:ascii="Arial" w:hAnsi="Arial" w:cs="Arial"/>
          <w:color w:val="000000" w:themeColor="text1"/>
        </w:rPr>
        <w:t>the</w:t>
      </w:r>
      <w:r w:rsidR="00990CF1">
        <w:rPr>
          <w:rFonts w:ascii="Arial" w:hAnsi="Arial" w:cs="Arial"/>
          <w:color w:val="000000" w:themeColor="text1"/>
        </w:rPr>
        <w:t xml:space="preserve"> company</w:t>
      </w:r>
      <w:r w:rsidR="009144C7">
        <w:rPr>
          <w:rFonts w:ascii="Arial" w:hAnsi="Arial" w:cs="Arial"/>
          <w:color w:val="000000" w:themeColor="text1"/>
        </w:rPr>
        <w:t>’s</w:t>
      </w:r>
      <w:r w:rsidR="00990CF1">
        <w:rPr>
          <w:rFonts w:ascii="Arial" w:hAnsi="Arial" w:cs="Arial"/>
          <w:color w:val="000000" w:themeColor="text1"/>
        </w:rPr>
        <w:t xml:space="preserve"> </w:t>
      </w:r>
      <w:r w:rsidR="009B18F5">
        <w:rPr>
          <w:rFonts w:ascii="Arial" w:hAnsi="Arial" w:cs="Arial"/>
          <w:color w:val="000000" w:themeColor="text1"/>
        </w:rPr>
        <w:t xml:space="preserve">future </w:t>
      </w:r>
      <w:r w:rsidR="00990CF1">
        <w:rPr>
          <w:rFonts w:ascii="Arial" w:hAnsi="Arial" w:cs="Arial"/>
          <w:color w:val="000000" w:themeColor="text1"/>
        </w:rPr>
        <w:t>decision making.</w:t>
      </w:r>
    </w:p>
    <w:p w14:paraId="03E913C0" w14:textId="41EC7334" w:rsidR="00CD63D8" w:rsidRDefault="00CD63D8" w:rsidP="00C7731B">
      <w:pPr>
        <w:spacing w:after="0" w:line="276" w:lineRule="auto"/>
        <w:rPr>
          <w:rFonts w:ascii="Arial" w:hAnsi="Arial" w:cs="Arial"/>
          <w:color w:val="000000" w:themeColor="text1"/>
        </w:rPr>
      </w:pPr>
    </w:p>
    <w:p w14:paraId="0CA6011E" w14:textId="081F8218" w:rsidR="009E10A0" w:rsidRDefault="008671CD" w:rsidP="00C7731B">
      <w:pPr>
        <w:spacing w:after="0" w:line="276" w:lineRule="auto"/>
        <w:rPr>
          <w:rFonts w:ascii="Arial" w:hAnsi="Arial" w:cs="Arial"/>
          <w:color w:val="000000" w:themeColor="text1"/>
        </w:rPr>
      </w:pPr>
      <w:r>
        <w:rPr>
          <w:rFonts w:ascii="Arial" w:hAnsi="Arial" w:cs="Arial"/>
          <w:color w:val="000000" w:themeColor="text1"/>
        </w:rPr>
        <w:t>During the database creation process, I faced challenges with Access’s validation</w:t>
      </w:r>
      <w:r w:rsidR="00DF6B06">
        <w:rPr>
          <w:rFonts w:ascii="Arial" w:hAnsi="Arial" w:cs="Arial"/>
          <w:color w:val="000000" w:themeColor="text1"/>
        </w:rPr>
        <w:t>, especially when trying to enforce rules</w:t>
      </w:r>
      <w:r w:rsidR="006B22B3">
        <w:rPr>
          <w:rFonts w:ascii="Arial" w:hAnsi="Arial" w:cs="Arial"/>
          <w:color w:val="000000" w:themeColor="text1"/>
        </w:rPr>
        <w:t xml:space="preserve"> </w:t>
      </w:r>
      <w:r w:rsidR="00EE30F6">
        <w:rPr>
          <w:rFonts w:ascii="Arial" w:hAnsi="Arial" w:cs="Arial"/>
          <w:color w:val="000000" w:themeColor="text1"/>
        </w:rPr>
        <w:t>for Record_E-bike entity</w:t>
      </w:r>
      <w:r w:rsidR="00892E72">
        <w:rPr>
          <w:rFonts w:ascii="Arial" w:hAnsi="Arial" w:cs="Arial"/>
          <w:color w:val="000000" w:themeColor="text1"/>
        </w:rPr>
        <w:t xml:space="preserve">’s status to automatically update </w:t>
      </w:r>
      <w:r w:rsidR="00590CF5">
        <w:rPr>
          <w:rFonts w:ascii="Arial" w:hAnsi="Arial" w:cs="Arial"/>
          <w:color w:val="000000" w:themeColor="text1"/>
        </w:rPr>
        <w:t>itself and</w:t>
      </w:r>
      <w:r w:rsidR="00A42548">
        <w:rPr>
          <w:rFonts w:ascii="Arial" w:hAnsi="Arial" w:cs="Arial"/>
          <w:color w:val="000000" w:themeColor="text1"/>
        </w:rPr>
        <w:t xml:space="preserve"> primarily attempted to use a macro for the double booking prevention</w:t>
      </w:r>
      <w:r w:rsidR="009E3CC5">
        <w:rPr>
          <w:rFonts w:ascii="Arial" w:hAnsi="Arial" w:cs="Arial"/>
          <w:color w:val="000000" w:themeColor="text1"/>
        </w:rPr>
        <w:t xml:space="preserve">, but I encountered limitations of knowledge and understanding of the rules. </w:t>
      </w:r>
      <w:r w:rsidR="00590CF5">
        <w:rPr>
          <w:rFonts w:ascii="Arial" w:hAnsi="Arial" w:cs="Arial"/>
          <w:color w:val="000000" w:themeColor="text1"/>
        </w:rPr>
        <w:t>Therefore,</w:t>
      </w:r>
      <w:r w:rsidR="009B18F5">
        <w:rPr>
          <w:rFonts w:ascii="Arial" w:hAnsi="Arial" w:cs="Arial"/>
          <w:color w:val="000000" w:themeColor="text1"/>
        </w:rPr>
        <w:t xml:space="preserve"> it</w:t>
      </w:r>
      <w:r w:rsidR="008B413F">
        <w:rPr>
          <w:rFonts w:ascii="Arial" w:hAnsi="Arial" w:cs="Arial"/>
          <w:color w:val="000000" w:themeColor="text1"/>
        </w:rPr>
        <w:t xml:space="preserve"> made me reapproach the logic </w:t>
      </w:r>
      <w:r w:rsidR="00ED6DFC">
        <w:rPr>
          <w:rFonts w:ascii="Arial" w:hAnsi="Arial" w:cs="Arial"/>
          <w:color w:val="000000" w:themeColor="text1"/>
        </w:rPr>
        <w:t xml:space="preserve">and put it </w:t>
      </w:r>
      <w:r w:rsidR="008B413F">
        <w:rPr>
          <w:rFonts w:ascii="Arial" w:hAnsi="Arial" w:cs="Arial"/>
          <w:color w:val="000000" w:themeColor="text1"/>
        </w:rPr>
        <w:t>into forms and queries</w:t>
      </w:r>
      <w:r w:rsidR="0095047E">
        <w:rPr>
          <w:rFonts w:ascii="Arial" w:hAnsi="Arial" w:cs="Arial"/>
          <w:color w:val="000000" w:themeColor="text1"/>
        </w:rPr>
        <w:t xml:space="preserve"> instead, which as a result produced a more stable and user-friendly system.</w:t>
      </w:r>
    </w:p>
    <w:p w14:paraId="52C56CF2" w14:textId="77777777" w:rsidR="0095047E" w:rsidRDefault="0095047E" w:rsidP="00C7731B">
      <w:pPr>
        <w:spacing w:after="0" w:line="276" w:lineRule="auto"/>
        <w:rPr>
          <w:rFonts w:ascii="Arial" w:hAnsi="Arial" w:cs="Arial"/>
          <w:color w:val="000000" w:themeColor="text1"/>
        </w:rPr>
      </w:pPr>
    </w:p>
    <w:p w14:paraId="527148A6" w14:textId="6F76266D" w:rsidR="00F9184A" w:rsidRDefault="00590CF5" w:rsidP="00C7731B">
      <w:pPr>
        <w:spacing w:after="0" w:line="276" w:lineRule="auto"/>
        <w:rPr>
          <w:rFonts w:ascii="Arial" w:hAnsi="Arial" w:cs="Arial"/>
          <w:color w:val="000000" w:themeColor="text1"/>
        </w:rPr>
      </w:pPr>
      <w:r>
        <w:rPr>
          <w:rFonts w:ascii="Arial" w:hAnsi="Arial" w:cs="Arial"/>
          <w:color w:val="000000" w:themeColor="text1"/>
        </w:rPr>
        <w:t xml:space="preserve">For improvements of the system, I would focus on increasing </w:t>
      </w:r>
      <w:r w:rsidR="0019669A">
        <w:rPr>
          <w:rFonts w:ascii="Arial" w:hAnsi="Arial" w:cs="Arial"/>
          <w:color w:val="000000" w:themeColor="text1"/>
        </w:rPr>
        <w:t xml:space="preserve">automation. Such as, the bikes status automatically updating when a rental or return is entered, reducing </w:t>
      </w:r>
      <w:r w:rsidR="00B611B9">
        <w:rPr>
          <w:rFonts w:ascii="Arial" w:hAnsi="Arial" w:cs="Arial"/>
          <w:color w:val="000000" w:themeColor="text1"/>
        </w:rPr>
        <w:t xml:space="preserve">over </w:t>
      </w:r>
      <w:r w:rsidR="0019669A">
        <w:rPr>
          <w:rFonts w:ascii="Arial" w:hAnsi="Arial" w:cs="Arial"/>
          <w:color w:val="000000" w:themeColor="text1"/>
        </w:rPr>
        <w:t xml:space="preserve">reliance on staff to manually update this information. </w:t>
      </w:r>
      <w:r w:rsidR="001D3563">
        <w:rPr>
          <w:rFonts w:ascii="Arial" w:hAnsi="Arial" w:cs="Arial"/>
          <w:color w:val="000000" w:themeColor="text1"/>
        </w:rPr>
        <w:t>Also,</w:t>
      </w:r>
      <w:r w:rsidR="00A310D0">
        <w:rPr>
          <w:rFonts w:ascii="Arial" w:hAnsi="Arial" w:cs="Arial"/>
          <w:color w:val="000000" w:themeColor="text1"/>
        </w:rPr>
        <w:t xml:space="preserve"> I would </w:t>
      </w:r>
      <w:r w:rsidR="009A58B3">
        <w:rPr>
          <w:rFonts w:ascii="Arial" w:hAnsi="Arial" w:cs="Arial"/>
          <w:color w:val="000000" w:themeColor="text1"/>
        </w:rPr>
        <w:t>expand the reporting features</w:t>
      </w:r>
      <w:r w:rsidR="00A00E03">
        <w:rPr>
          <w:rFonts w:ascii="Arial" w:hAnsi="Arial" w:cs="Arial"/>
          <w:color w:val="000000" w:themeColor="text1"/>
        </w:rPr>
        <w:t xml:space="preserve"> by integrating an AI based tool, to record summaries such as </w:t>
      </w:r>
      <w:r w:rsidR="00F9184A">
        <w:rPr>
          <w:rFonts w:ascii="Arial" w:hAnsi="Arial" w:cs="Arial"/>
          <w:color w:val="000000" w:themeColor="text1"/>
        </w:rPr>
        <w:t>for peak rental locations or times, which would support the scheme for long-term planning</w:t>
      </w:r>
      <w:r w:rsidR="00251658">
        <w:rPr>
          <w:rFonts w:ascii="Arial" w:hAnsi="Arial" w:cs="Arial"/>
          <w:color w:val="000000" w:themeColor="text1"/>
        </w:rPr>
        <w:t xml:space="preserve"> and maintainability of the scheme to make transportation greener</w:t>
      </w:r>
      <w:r w:rsidR="00F9184A">
        <w:rPr>
          <w:rFonts w:ascii="Arial" w:hAnsi="Arial" w:cs="Arial"/>
          <w:color w:val="000000" w:themeColor="text1"/>
        </w:rPr>
        <w:t>.</w:t>
      </w:r>
    </w:p>
    <w:p w14:paraId="5F2A0951" w14:textId="3795C22C" w:rsidR="003D592B" w:rsidRPr="003D592B" w:rsidRDefault="003D592B" w:rsidP="003D592B">
      <w:pPr>
        <w:pStyle w:val="Heading2"/>
      </w:pPr>
      <w:bookmarkStart w:id="9" w:name="_Toc219465624"/>
      <w:r>
        <w:t>Conclusion</w:t>
      </w:r>
      <w:bookmarkEnd w:id="9"/>
    </w:p>
    <w:p w14:paraId="172749E9" w14:textId="2CC3A8C6" w:rsidR="006A0C20" w:rsidRDefault="0049643D" w:rsidP="0049643D">
      <w:pPr>
        <w:spacing w:after="0" w:line="276" w:lineRule="auto"/>
        <w:rPr>
          <w:rFonts w:ascii="Arial" w:hAnsi="Arial" w:cs="Arial"/>
          <w:color w:val="000000" w:themeColor="text1"/>
        </w:rPr>
      </w:pPr>
      <w:r>
        <w:rPr>
          <w:rFonts w:ascii="Arial" w:hAnsi="Arial" w:cs="Arial"/>
          <w:color w:val="000000" w:themeColor="text1"/>
        </w:rPr>
        <w:t xml:space="preserve">Overall, the </w:t>
      </w:r>
      <w:r w:rsidR="00C42612">
        <w:rPr>
          <w:rFonts w:ascii="Arial" w:hAnsi="Arial" w:cs="Arial"/>
          <w:color w:val="000000" w:themeColor="text1"/>
        </w:rPr>
        <w:t>database</w:t>
      </w:r>
      <w:r>
        <w:rPr>
          <w:rFonts w:ascii="Arial" w:hAnsi="Arial" w:cs="Arial"/>
          <w:color w:val="000000" w:themeColor="text1"/>
        </w:rPr>
        <w:t xml:space="preserve"> I built meets the requirements </w:t>
      </w:r>
      <w:r w:rsidR="00C42612">
        <w:rPr>
          <w:rFonts w:ascii="Arial" w:hAnsi="Arial" w:cs="Arial"/>
          <w:color w:val="000000" w:themeColor="text1"/>
        </w:rPr>
        <w:t>outlined</w:t>
      </w:r>
      <w:r w:rsidR="002C767D">
        <w:rPr>
          <w:rFonts w:ascii="Arial" w:hAnsi="Arial" w:cs="Arial"/>
          <w:color w:val="000000" w:themeColor="text1"/>
        </w:rPr>
        <w:t xml:space="preserve"> by applying key relational database de</w:t>
      </w:r>
      <w:r w:rsidR="00DB028A">
        <w:rPr>
          <w:rFonts w:ascii="Arial" w:hAnsi="Arial" w:cs="Arial"/>
          <w:color w:val="000000" w:themeColor="text1"/>
        </w:rPr>
        <w:t>sign</w:t>
      </w:r>
      <w:r w:rsidR="00045DAC">
        <w:rPr>
          <w:rFonts w:ascii="Arial" w:hAnsi="Arial" w:cs="Arial"/>
          <w:color w:val="000000" w:themeColor="text1"/>
        </w:rPr>
        <w:t xml:space="preserve"> concepts</w:t>
      </w:r>
      <w:r w:rsidR="00DB028A">
        <w:rPr>
          <w:rFonts w:ascii="Arial" w:hAnsi="Arial" w:cs="Arial"/>
          <w:color w:val="000000" w:themeColor="text1"/>
        </w:rPr>
        <w:t xml:space="preserve">. The </w:t>
      </w:r>
      <w:r w:rsidR="004C4889">
        <w:rPr>
          <w:rFonts w:ascii="Arial" w:hAnsi="Arial" w:cs="Arial"/>
          <w:color w:val="000000" w:themeColor="text1"/>
        </w:rPr>
        <w:t xml:space="preserve">scenario served as a </w:t>
      </w:r>
      <w:r w:rsidR="008E3A83">
        <w:rPr>
          <w:rFonts w:ascii="Arial" w:hAnsi="Arial" w:cs="Arial"/>
          <w:color w:val="000000" w:themeColor="text1"/>
        </w:rPr>
        <w:t>basis</w:t>
      </w:r>
      <w:r w:rsidR="004C4889">
        <w:rPr>
          <w:rFonts w:ascii="Arial" w:hAnsi="Arial" w:cs="Arial"/>
          <w:color w:val="000000" w:themeColor="text1"/>
        </w:rPr>
        <w:t xml:space="preserve"> for entity identification, which was supported by academic </w:t>
      </w:r>
      <w:r w:rsidR="002E3E17">
        <w:rPr>
          <w:rFonts w:ascii="Arial" w:hAnsi="Arial" w:cs="Arial"/>
          <w:color w:val="000000" w:themeColor="text1"/>
        </w:rPr>
        <w:t>modelling theories. The structured design</w:t>
      </w:r>
      <w:r w:rsidR="00993DBB">
        <w:rPr>
          <w:rFonts w:ascii="Arial" w:hAnsi="Arial" w:cs="Arial"/>
          <w:color w:val="000000" w:themeColor="text1"/>
        </w:rPr>
        <w:t xml:space="preserve"> ensured data </w:t>
      </w:r>
      <w:r w:rsidR="00A148EF">
        <w:rPr>
          <w:rFonts w:ascii="Arial" w:hAnsi="Arial" w:cs="Arial"/>
          <w:color w:val="000000" w:themeColor="text1"/>
        </w:rPr>
        <w:t>integrity</w:t>
      </w:r>
      <w:r w:rsidR="00993DBB">
        <w:rPr>
          <w:rFonts w:ascii="Arial" w:hAnsi="Arial" w:cs="Arial"/>
          <w:color w:val="000000" w:themeColor="text1"/>
        </w:rPr>
        <w:t xml:space="preserve"> </w:t>
      </w:r>
      <w:r w:rsidR="004438D7">
        <w:rPr>
          <w:rFonts w:ascii="Arial" w:hAnsi="Arial" w:cs="Arial"/>
          <w:color w:val="000000" w:themeColor="text1"/>
        </w:rPr>
        <w:t xml:space="preserve">by </w:t>
      </w:r>
      <w:r w:rsidR="00993DBB">
        <w:rPr>
          <w:rFonts w:ascii="Arial" w:hAnsi="Arial" w:cs="Arial"/>
          <w:color w:val="000000" w:themeColor="text1"/>
        </w:rPr>
        <w:t>including primary keys, foreign keys and normalisation to 3NF</w:t>
      </w:r>
      <w:r w:rsidR="0020002B">
        <w:rPr>
          <w:rFonts w:ascii="Arial" w:hAnsi="Arial" w:cs="Arial"/>
          <w:color w:val="000000" w:themeColor="text1"/>
        </w:rPr>
        <w:t xml:space="preserve">. </w:t>
      </w:r>
      <w:r w:rsidR="004438D7">
        <w:rPr>
          <w:rFonts w:ascii="Arial" w:hAnsi="Arial" w:cs="Arial"/>
          <w:color w:val="000000" w:themeColor="text1"/>
        </w:rPr>
        <w:t>Additionally</w:t>
      </w:r>
      <w:r w:rsidR="0020002B">
        <w:rPr>
          <w:rFonts w:ascii="Arial" w:hAnsi="Arial" w:cs="Arial"/>
          <w:color w:val="000000" w:themeColor="text1"/>
        </w:rPr>
        <w:t xml:space="preserve">, the ERD model validated </w:t>
      </w:r>
      <w:r w:rsidR="00976556">
        <w:rPr>
          <w:rFonts w:ascii="Arial" w:hAnsi="Arial" w:cs="Arial"/>
          <w:color w:val="000000" w:themeColor="text1"/>
        </w:rPr>
        <w:t xml:space="preserve">the conceptual model whilst the physical </w:t>
      </w:r>
      <w:r w:rsidR="00766975">
        <w:rPr>
          <w:rFonts w:ascii="Arial" w:hAnsi="Arial" w:cs="Arial"/>
          <w:color w:val="000000" w:themeColor="text1"/>
        </w:rPr>
        <w:t>i</w:t>
      </w:r>
      <w:r w:rsidR="00976556">
        <w:rPr>
          <w:rFonts w:ascii="Arial" w:hAnsi="Arial" w:cs="Arial"/>
          <w:color w:val="000000" w:themeColor="text1"/>
        </w:rPr>
        <w:t>mplementation enforced the logical structure.</w:t>
      </w:r>
      <w:r w:rsidR="00766975">
        <w:rPr>
          <w:rFonts w:ascii="Arial" w:hAnsi="Arial" w:cs="Arial"/>
          <w:color w:val="000000" w:themeColor="text1"/>
        </w:rPr>
        <w:t xml:space="preserve"> Sample data </w:t>
      </w:r>
      <w:r w:rsidR="00C272F7">
        <w:rPr>
          <w:rFonts w:ascii="Arial" w:hAnsi="Arial" w:cs="Arial"/>
          <w:color w:val="000000" w:themeColor="text1"/>
        </w:rPr>
        <w:t>showed practical use, and queries developed support</w:t>
      </w:r>
      <w:r w:rsidR="009256D2">
        <w:rPr>
          <w:rFonts w:ascii="Arial" w:hAnsi="Arial" w:cs="Arial"/>
          <w:color w:val="000000" w:themeColor="text1"/>
        </w:rPr>
        <w:t xml:space="preserve">ed operational reporting and constraint enforcement. The testing </w:t>
      </w:r>
      <w:r w:rsidR="00726826">
        <w:rPr>
          <w:rFonts w:ascii="Arial" w:hAnsi="Arial" w:cs="Arial"/>
          <w:color w:val="000000" w:themeColor="text1"/>
        </w:rPr>
        <w:t>confirmed the system meets all functional requirements</w:t>
      </w:r>
      <w:r w:rsidR="0093331A">
        <w:rPr>
          <w:rFonts w:ascii="Arial" w:hAnsi="Arial" w:cs="Arial"/>
          <w:color w:val="000000" w:themeColor="text1"/>
        </w:rPr>
        <w:t xml:space="preserve"> and the improvements identified provide a clear baseline for future development</w:t>
      </w:r>
      <w:r w:rsidR="00852139">
        <w:rPr>
          <w:rFonts w:ascii="Arial" w:hAnsi="Arial" w:cs="Arial"/>
          <w:color w:val="000000" w:themeColor="text1"/>
        </w:rPr>
        <w:t>. In conclusion, the report</w:t>
      </w:r>
      <w:r>
        <w:rPr>
          <w:rFonts w:ascii="Arial" w:hAnsi="Arial" w:cs="Arial"/>
          <w:color w:val="000000" w:themeColor="text1"/>
        </w:rPr>
        <w:t xml:space="preserve"> demonstrate</w:t>
      </w:r>
      <w:r w:rsidR="00852139">
        <w:rPr>
          <w:rFonts w:ascii="Arial" w:hAnsi="Arial" w:cs="Arial"/>
          <w:color w:val="000000" w:themeColor="text1"/>
        </w:rPr>
        <w:t>s</w:t>
      </w:r>
      <w:r>
        <w:rPr>
          <w:rFonts w:ascii="Arial" w:hAnsi="Arial" w:cs="Arial"/>
          <w:color w:val="000000" w:themeColor="text1"/>
        </w:rPr>
        <w:t xml:space="preserve"> a clear understanding of relational database design</w:t>
      </w:r>
      <w:r w:rsidR="00F90B5D">
        <w:rPr>
          <w:rFonts w:ascii="Arial" w:hAnsi="Arial" w:cs="Arial"/>
          <w:color w:val="000000" w:themeColor="text1"/>
        </w:rPr>
        <w:t xml:space="preserve"> and concepts and their application in real world scenarios.</w:t>
      </w:r>
    </w:p>
    <w:bookmarkStart w:id="10" w:name="_Toc219465625" w:displacedByCustomXml="next"/>
    <w:sdt>
      <w:sdtPr>
        <w:rPr>
          <w:rFonts w:asciiTheme="minorHAnsi" w:eastAsiaTheme="minorHAnsi" w:hAnsiTheme="minorHAnsi" w:cstheme="minorBidi"/>
          <w:color w:val="auto"/>
          <w:sz w:val="22"/>
          <w:szCs w:val="22"/>
        </w:rPr>
        <w:id w:val="1291402595"/>
        <w:docPartObj>
          <w:docPartGallery w:val="Bibliographies"/>
          <w:docPartUnique/>
        </w:docPartObj>
      </w:sdtPr>
      <w:sdtEndPr/>
      <w:sdtContent>
        <w:p w14:paraId="4CB22E6D" w14:textId="11348271" w:rsidR="00750335" w:rsidRDefault="00750335">
          <w:pPr>
            <w:pStyle w:val="Heading1"/>
          </w:pPr>
          <w:r>
            <w:t>References</w:t>
          </w:r>
          <w:bookmarkEnd w:id="10"/>
        </w:p>
        <w:sdt>
          <w:sdtPr>
            <w:id w:val="-573587230"/>
            <w:bibliography/>
          </w:sdtPr>
          <w:sdtEndPr/>
          <w:sdtContent>
            <w:p w14:paraId="4CD6F7E2" w14:textId="77777777" w:rsidR="008D6D36" w:rsidRDefault="007503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1"/>
                <w:gridCol w:w="8805"/>
              </w:tblGrid>
              <w:tr w:rsidR="008D6D36" w14:paraId="5A4D62D6" w14:textId="77777777">
                <w:trPr>
                  <w:divId w:val="2059620693"/>
                  <w:tblCellSpacing w:w="15" w:type="dxa"/>
                </w:trPr>
                <w:tc>
                  <w:tcPr>
                    <w:tcW w:w="50" w:type="pct"/>
                    <w:hideMark/>
                  </w:tcPr>
                  <w:p w14:paraId="48E54423" w14:textId="40E92FAE" w:rsidR="008D6D36" w:rsidRDefault="008D6D36">
                    <w:pPr>
                      <w:pStyle w:val="Bibliography"/>
                      <w:rPr>
                        <w:noProof/>
                        <w:kern w:val="0"/>
                        <w:sz w:val="24"/>
                        <w:szCs w:val="24"/>
                        <w14:ligatures w14:val="none"/>
                      </w:rPr>
                    </w:pPr>
                    <w:r>
                      <w:rPr>
                        <w:noProof/>
                      </w:rPr>
                      <w:t xml:space="preserve">[1] </w:t>
                    </w:r>
                  </w:p>
                </w:tc>
                <w:tc>
                  <w:tcPr>
                    <w:tcW w:w="0" w:type="auto"/>
                    <w:hideMark/>
                  </w:tcPr>
                  <w:p w14:paraId="1E73C4B0" w14:textId="77777777" w:rsidR="008D6D36" w:rsidRDefault="008D6D36">
                    <w:pPr>
                      <w:pStyle w:val="Bibliography"/>
                      <w:rPr>
                        <w:noProof/>
                      </w:rPr>
                    </w:pPr>
                    <w:r>
                      <w:rPr>
                        <w:noProof/>
                      </w:rPr>
                      <w:t>Moodle, “Assignment Brief_ACCA4023,” [Online]. Available: https://moodle.uwtsd.ac.uk/course/view.php?id=13351.</w:t>
                    </w:r>
                  </w:p>
                </w:tc>
              </w:tr>
              <w:tr w:rsidR="008D6D36" w14:paraId="04F31AE3" w14:textId="77777777">
                <w:trPr>
                  <w:divId w:val="2059620693"/>
                  <w:tblCellSpacing w:w="15" w:type="dxa"/>
                </w:trPr>
                <w:tc>
                  <w:tcPr>
                    <w:tcW w:w="50" w:type="pct"/>
                    <w:hideMark/>
                  </w:tcPr>
                  <w:p w14:paraId="65D58FD8" w14:textId="77777777" w:rsidR="008D6D36" w:rsidRDefault="008D6D36">
                    <w:pPr>
                      <w:pStyle w:val="Bibliography"/>
                      <w:rPr>
                        <w:noProof/>
                      </w:rPr>
                    </w:pPr>
                    <w:r>
                      <w:rPr>
                        <w:noProof/>
                      </w:rPr>
                      <w:lastRenderedPageBreak/>
                      <w:t xml:space="preserve">[2] </w:t>
                    </w:r>
                  </w:p>
                </w:tc>
                <w:tc>
                  <w:tcPr>
                    <w:tcW w:w="0" w:type="auto"/>
                    <w:hideMark/>
                  </w:tcPr>
                  <w:p w14:paraId="4CFC4515" w14:textId="77777777" w:rsidR="008D6D36" w:rsidRDefault="008D6D36">
                    <w:pPr>
                      <w:pStyle w:val="Bibliography"/>
                      <w:rPr>
                        <w:noProof/>
                      </w:rPr>
                    </w:pPr>
                    <w:r>
                      <w:rPr>
                        <w:noProof/>
                      </w:rPr>
                      <w:t>Ivan Belcic, Cole Stryker, “What is an entity relationship diagram?,” [Online]. Available: https://www.ibm.com/think/topics/entity-relationship-diagram.</w:t>
                    </w:r>
                  </w:p>
                </w:tc>
              </w:tr>
              <w:tr w:rsidR="008D6D36" w14:paraId="5121DA21" w14:textId="77777777">
                <w:trPr>
                  <w:divId w:val="2059620693"/>
                  <w:tblCellSpacing w:w="15" w:type="dxa"/>
                </w:trPr>
                <w:tc>
                  <w:tcPr>
                    <w:tcW w:w="50" w:type="pct"/>
                    <w:hideMark/>
                  </w:tcPr>
                  <w:p w14:paraId="7D5B2B49" w14:textId="77777777" w:rsidR="008D6D36" w:rsidRDefault="008D6D36">
                    <w:pPr>
                      <w:pStyle w:val="Bibliography"/>
                      <w:rPr>
                        <w:noProof/>
                      </w:rPr>
                    </w:pPr>
                    <w:r>
                      <w:rPr>
                        <w:noProof/>
                      </w:rPr>
                      <w:t xml:space="preserve">[3] </w:t>
                    </w:r>
                  </w:p>
                </w:tc>
                <w:tc>
                  <w:tcPr>
                    <w:tcW w:w="0" w:type="auto"/>
                    <w:hideMark/>
                  </w:tcPr>
                  <w:p w14:paraId="2D9891E5" w14:textId="77777777" w:rsidR="008D6D36" w:rsidRDefault="008D6D36">
                    <w:pPr>
                      <w:pStyle w:val="Bibliography"/>
                      <w:rPr>
                        <w:noProof/>
                      </w:rPr>
                    </w:pPr>
                    <w:r>
                      <w:rPr>
                        <w:noProof/>
                      </w:rPr>
                      <w:t>J. L. Harrington, “Relational Database Design Clearly Explained,” [Online]. Available: https://books.google.co.uk/books/about/Relational_Database_Design_Clearly_Expla.html?id=TwtA-uouTQkC&amp;redir_esc=y#:~:text=Popular%20passages,37%20books%20from%201986%2D2006.</w:t>
                    </w:r>
                  </w:p>
                </w:tc>
              </w:tr>
              <w:tr w:rsidR="008D6D36" w14:paraId="278D7970" w14:textId="77777777">
                <w:trPr>
                  <w:divId w:val="2059620693"/>
                  <w:tblCellSpacing w:w="15" w:type="dxa"/>
                </w:trPr>
                <w:tc>
                  <w:tcPr>
                    <w:tcW w:w="50" w:type="pct"/>
                    <w:hideMark/>
                  </w:tcPr>
                  <w:p w14:paraId="1AB9F8F6" w14:textId="77777777" w:rsidR="008D6D36" w:rsidRDefault="008D6D36">
                    <w:pPr>
                      <w:pStyle w:val="Bibliography"/>
                      <w:rPr>
                        <w:noProof/>
                      </w:rPr>
                    </w:pPr>
                    <w:r>
                      <w:rPr>
                        <w:noProof/>
                      </w:rPr>
                      <w:t xml:space="preserve">[4] </w:t>
                    </w:r>
                  </w:p>
                </w:tc>
                <w:tc>
                  <w:tcPr>
                    <w:tcW w:w="0" w:type="auto"/>
                    <w:hideMark/>
                  </w:tcPr>
                  <w:p w14:paraId="6B90A817" w14:textId="77777777" w:rsidR="008D6D36" w:rsidRDefault="008D6D36">
                    <w:pPr>
                      <w:pStyle w:val="Bibliography"/>
                      <w:rPr>
                        <w:noProof/>
                      </w:rPr>
                    </w:pPr>
                    <w:r>
                      <w:rPr>
                        <w:noProof/>
                      </w:rPr>
                      <w:t>Moodle, “Normalisation,” [Online]. Available: https://moodle.uwtsd.ac.uk/pluginfile.php/1132888/mod_resource/content/0/Functional%20dependency%20and%20Normalization%20.pdf.</w:t>
                    </w:r>
                  </w:p>
                </w:tc>
              </w:tr>
              <w:tr w:rsidR="008D6D36" w14:paraId="2A14A581" w14:textId="77777777">
                <w:trPr>
                  <w:divId w:val="2059620693"/>
                  <w:tblCellSpacing w:w="15" w:type="dxa"/>
                </w:trPr>
                <w:tc>
                  <w:tcPr>
                    <w:tcW w:w="50" w:type="pct"/>
                    <w:hideMark/>
                  </w:tcPr>
                  <w:p w14:paraId="7978738F" w14:textId="77777777" w:rsidR="008D6D36" w:rsidRDefault="008D6D36">
                    <w:pPr>
                      <w:pStyle w:val="Bibliography"/>
                      <w:rPr>
                        <w:noProof/>
                      </w:rPr>
                    </w:pPr>
                    <w:r>
                      <w:rPr>
                        <w:noProof/>
                      </w:rPr>
                      <w:t xml:space="preserve">[5] </w:t>
                    </w:r>
                  </w:p>
                </w:tc>
                <w:tc>
                  <w:tcPr>
                    <w:tcW w:w="0" w:type="auto"/>
                    <w:hideMark/>
                  </w:tcPr>
                  <w:p w14:paraId="1CF625CB" w14:textId="77777777" w:rsidR="008D6D36" w:rsidRDefault="008D6D36">
                    <w:pPr>
                      <w:pStyle w:val="Bibliography"/>
                      <w:rPr>
                        <w:noProof/>
                      </w:rPr>
                    </w:pPr>
                    <w:r>
                      <w:rPr>
                        <w:noProof/>
                      </w:rPr>
                      <w:t>M. Rathbone, “What is Normalization in DBMS (SQL)? A Comprehensive Guide to 1NF, 2NF, and 3NF Examples,” [Online]. Available: https://www.sql-easy.com/learn/what-is-normalization-in-dbms-sql/.</w:t>
                    </w:r>
                  </w:p>
                </w:tc>
              </w:tr>
              <w:tr w:rsidR="008D6D36" w14:paraId="6CE48E5F" w14:textId="77777777">
                <w:trPr>
                  <w:divId w:val="2059620693"/>
                  <w:tblCellSpacing w:w="15" w:type="dxa"/>
                </w:trPr>
                <w:tc>
                  <w:tcPr>
                    <w:tcW w:w="50" w:type="pct"/>
                    <w:hideMark/>
                  </w:tcPr>
                  <w:p w14:paraId="751E07A6" w14:textId="77777777" w:rsidR="008D6D36" w:rsidRDefault="008D6D36">
                    <w:pPr>
                      <w:pStyle w:val="Bibliography"/>
                      <w:rPr>
                        <w:noProof/>
                      </w:rPr>
                    </w:pPr>
                    <w:r>
                      <w:rPr>
                        <w:noProof/>
                      </w:rPr>
                      <w:t xml:space="preserve">[6] </w:t>
                    </w:r>
                  </w:p>
                </w:tc>
                <w:tc>
                  <w:tcPr>
                    <w:tcW w:w="0" w:type="auto"/>
                    <w:hideMark/>
                  </w:tcPr>
                  <w:p w14:paraId="1C185794" w14:textId="77777777" w:rsidR="008D6D36" w:rsidRDefault="008D6D36">
                    <w:pPr>
                      <w:pStyle w:val="Bibliography"/>
                      <w:rPr>
                        <w:noProof/>
                      </w:rPr>
                    </w:pPr>
                    <w:r>
                      <w:rPr>
                        <w:noProof/>
                      </w:rPr>
                      <w:t>Blazemeter, “Synthetic Test Data: What It Is &amp; How to Generate It,” [Online]. Available: https://www.blazemeter.com/blog/synthetic-test-data#:~:text=Sample%20data%20is%20used%20primarily%20to%20ensure,particular%20feature%20(credit%20card%20number%2C%20for%20example)..</w:t>
                    </w:r>
                  </w:p>
                </w:tc>
              </w:tr>
              <w:tr w:rsidR="008D6D36" w14:paraId="64F1E9E1" w14:textId="77777777">
                <w:trPr>
                  <w:divId w:val="2059620693"/>
                  <w:tblCellSpacing w:w="15" w:type="dxa"/>
                </w:trPr>
                <w:tc>
                  <w:tcPr>
                    <w:tcW w:w="50" w:type="pct"/>
                    <w:hideMark/>
                  </w:tcPr>
                  <w:p w14:paraId="1736C8E7" w14:textId="77777777" w:rsidR="008D6D36" w:rsidRDefault="008D6D36">
                    <w:pPr>
                      <w:pStyle w:val="Bibliography"/>
                      <w:rPr>
                        <w:noProof/>
                      </w:rPr>
                    </w:pPr>
                    <w:r>
                      <w:rPr>
                        <w:noProof/>
                      </w:rPr>
                      <w:t xml:space="preserve">[7] </w:t>
                    </w:r>
                  </w:p>
                </w:tc>
                <w:tc>
                  <w:tcPr>
                    <w:tcW w:w="0" w:type="auto"/>
                    <w:hideMark/>
                  </w:tcPr>
                  <w:p w14:paraId="2BC5F918" w14:textId="77777777" w:rsidR="008D6D36" w:rsidRDefault="008D6D36">
                    <w:pPr>
                      <w:pStyle w:val="Bibliography"/>
                      <w:rPr>
                        <w:noProof/>
                      </w:rPr>
                    </w:pPr>
                    <w:r>
                      <w:rPr>
                        <w:noProof/>
                      </w:rPr>
                      <w:t>Moodle, “Assessment Specification - ACCA4023 Databases CW2 2025-26-FT File.docx,” [Online]. Available: https://moodle.uwtsd.ac.uk/course/view.php?id=13351.</w:t>
                    </w:r>
                  </w:p>
                </w:tc>
              </w:tr>
            </w:tbl>
            <w:p w14:paraId="2FA6469D" w14:textId="77777777" w:rsidR="008D6D36" w:rsidRDefault="008D6D36">
              <w:pPr>
                <w:divId w:val="2059620693"/>
                <w:rPr>
                  <w:rFonts w:eastAsia="Times New Roman"/>
                  <w:noProof/>
                </w:rPr>
              </w:pPr>
            </w:p>
            <w:p w14:paraId="6AABE9A1" w14:textId="14475FD7" w:rsidR="00750335" w:rsidRDefault="00750335">
              <w:r>
                <w:rPr>
                  <w:b/>
                  <w:bCs/>
                  <w:noProof/>
                </w:rPr>
                <w:fldChar w:fldCharType="end"/>
              </w:r>
            </w:p>
          </w:sdtContent>
        </w:sdt>
      </w:sdtContent>
    </w:sdt>
    <w:p w14:paraId="5C2B72F4" w14:textId="77777777" w:rsidR="00750335" w:rsidRDefault="00750335"/>
    <w:sectPr w:rsidR="00750335" w:rsidSect="00B817F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05B7C" w14:textId="77777777" w:rsidR="00E21974" w:rsidRDefault="00E21974" w:rsidP="0020729A">
      <w:pPr>
        <w:spacing w:after="0" w:line="240" w:lineRule="auto"/>
      </w:pPr>
      <w:r>
        <w:separator/>
      </w:r>
    </w:p>
  </w:endnote>
  <w:endnote w:type="continuationSeparator" w:id="0">
    <w:p w14:paraId="0755CAFB" w14:textId="77777777" w:rsidR="00E21974" w:rsidRDefault="00E21974" w:rsidP="00207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8EB2B" w14:textId="77777777" w:rsidR="00E21974" w:rsidRDefault="00E21974" w:rsidP="0020729A">
      <w:pPr>
        <w:spacing w:after="0" w:line="240" w:lineRule="auto"/>
      </w:pPr>
      <w:r>
        <w:separator/>
      </w:r>
    </w:p>
  </w:footnote>
  <w:footnote w:type="continuationSeparator" w:id="0">
    <w:p w14:paraId="6D0CD9D1" w14:textId="77777777" w:rsidR="00E21974" w:rsidRDefault="00E21974" w:rsidP="00207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437.3pt;height:114.75pt;visibility:visible;mso-wrap-style:square" o:bullet="t">
        <v:imagedata r:id="rId1" o:title=""/>
      </v:shape>
    </w:pict>
  </w:numPicBullet>
  <w:abstractNum w:abstractNumId="0" w15:restartNumberingAfterBreak="0">
    <w:nsid w:val="11506525"/>
    <w:multiLevelType w:val="hybridMultilevel"/>
    <w:tmpl w:val="56AC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77E03"/>
    <w:multiLevelType w:val="hybridMultilevel"/>
    <w:tmpl w:val="FC748998"/>
    <w:lvl w:ilvl="0" w:tplc="158C1748">
      <w:start w:val="1"/>
      <w:numFmt w:val="bullet"/>
      <w:lvlText w:val=""/>
      <w:lvlPicBulletId w:val="0"/>
      <w:lvlJc w:val="left"/>
      <w:pPr>
        <w:tabs>
          <w:tab w:val="num" w:pos="720"/>
        </w:tabs>
        <w:ind w:left="720" w:hanging="360"/>
      </w:pPr>
      <w:rPr>
        <w:rFonts w:ascii="Symbol" w:hAnsi="Symbol" w:hint="default"/>
      </w:rPr>
    </w:lvl>
    <w:lvl w:ilvl="1" w:tplc="A9EAE2B8" w:tentative="1">
      <w:start w:val="1"/>
      <w:numFmt w:val="bullet"/>
      <w:lvlText w:val=""/>
      <w:lvlJc w:val="left"/>
      <w:pPr>
        <w:tabs>
          <w:tab w:val="num" w:pos="1440"/>
        </w:tabs>
        <w:ind w:left="1440" w:hanging="360"/>
      </w:pPr>
      <w:rPr>
        <w:rFonts w:ascii="Symbol" w:hAnsi="Symbol" w:hint="default"/>
      </w:rPr>
    </w:lvl>
    <w:lvl w:ilvl="2" w:tplc="6E10EA36" w:tentative="1">
      <w:start w:val="1"/>
      <w:numFmt w:val="bullet"/>
      <w:lvlText w:val=""/>
      <w:lvlJc w:val="left"/>
      <w:pPr>
        <w:tabs>
          <w:tab w:val="num" w:pos="2160"/>
        </w:tabs>
        <w:ind w:left="2160" w:hanging="360"/>
      </w:pPr>
      <w:rPr>
        <w:rFonts w:ascii="Symbol" w:hAnsi="Symbol" w:hint="default"/>
      </w:rPr>
    </w:lvl>
    <w:lvl w:ilvl="3" w:tplc="B59CADD2" w:tentative="1">
      <w:start w:val="1"/>
      <w:numFmt w:val="bullet"/>
      <w:lvlText w:val=""/>
      <w:lvlJc w:val="left"/>
      <w:pPr>
        <w:tabs>
          <w:tab w:val="num" w:pos="2880"/>
        </w:tabs>
        <w:ind w:left="2880" w:hanging="360"/>
      </w:pPr>
      <w:rPr>
        <w:rFonts w:ascii="Symbol" w:hAnsi="Symbol" w:hint="default"/>
      </w:rPr>
    </w:lvl>
    <w:lvl w:ilvl="4" w:tplc="CA443B92" w:tentative="1">
      <w:start w:val="1"/>
      <w:numFmt w:val="bullet"/>
      <w:lvlText w:val=""/>
      <w:lvlJc w:val="left"/>
      <w:pPr>
        <w:tabs>
          <w:tab w:val="num" w:pos="3600"/>
        </w:tabs>
        <w:ind w:left="3600" w:hanging="360"/>
      </w:pPr>
      <w:rPr>
        <w:rFonts w:ascii="Symbol" w:hAnsi="Symbol" w:hint="default"/>
      </w:rPr>
    </w:lvl>
    <w:lvl w:ilvl="5" w:tplc="B6F2DC92" w:tentative="1">
      <w:start w:val="1"/>
      <w:numFmt w:val="bullet"/>
      <w:lvlText w:val=""/>
      <w:lvlJc w:val="left"/>
      <w:pPr>
        <w:tabs>
          <w:tab w:val="num" w:pos="4320"/>
        </w:tabs>
        <w:ind w:left="4320" w:hanging="360"/>
      </w:pPr>
      <w:rPr>
        <w:rFonts w:ascii="Symbol" w:hAnsi="Symbol" w:hint="default"/>
      </w:rPr>
    </w:lvl>
    <w:lvl w:ilvl="6" w:tplc="81F062A0" w:tentative="1">
      <w:start w:val="1"/>
      <w:numFmt w:val="bullet"/>
      <w:lvlText w:val=""/>
      <w:lvlJc w:val="left"/>
      <w:pPr>
        <w:tabs>
          <w:tab w:val="num" w:pos="5040"/>
        </w:tabs>
        <w:ind w:left="5040" w:hanging="360"/>
      </w:pPr>
      <w:rPr>
        <w:rFonts w:ascii="Symbol" w:hAnsi="Symbol" w:hint="default"/>
      </w:rPr>
    </w:lvl>
    <w:lvl w:ilvl="7" w:tplc="31947A6C" w:tentative="1">
      <w:start w:val="1"/>
      <w:numFmt w:val="bullet"/>
      <w:lvlText w:val=""/>
      <w:lvlJc w:val="left"/>
      <w:pPr>
        <w:tabs>
          <w:tab w:val="num" w:pos="5760"/>
        </w:tabs>
        <w:ind w:left="5760" w:hanging="360"/>
      </w:pPr>
      <w:rPr>
        <w:rFonts w:ascii="Symbol" w:hAnsi="Symbol" w:hint="default"/>
      </w:rPr>
    </w:lvl>
    <w:lvl w:ilvl="8" w:tplc="FBB2648C"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DE92507"/>
    <w:multiLevelType w:val="hybridMultilevel"/>
    <w:tmpl w:val="887A5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76A53"/>
    <w:multiLevelType w:val="multilevel"/>
    <w:tmpl w:val="B570373C"/>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EC54EC"/>
    <w:multiLevelType w:val="multilevel"/>
    <w:tmpl w:val="B570373C"/>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EA276E"/>
    <w:multiLevelType w:val="hybridMultilevel"/>
    <w:tmpl w:val="79BE0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2D1C91"/>
    <w:multiLevelType w:val="multilevel"/>
    <w:tmpl w:val="2F7AB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FE43C2"/>
    <w:multiLevelType w:val="multilevel"/>
    <w:tmpl w:val="B570373C"/>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1926319">
    <w:abstractNumId w:val="0"/>
  </w:num>
  <w:num w:numId="2" w16cid:durableId="1665476066">
    <w:abstractNumId w:val="4"/>
  </w:num>
  <w:num w:numId="3" w16cid:durableId="1340346670">
    <w:abstractNumId w:val="3"/>
  </w:num>
  <w:num w:numId="4" w16cid:durableId="450981068">
    <w:abstractNumId w:val="7"/>
  </w:num>
  <w:num w:numId="5" w16cid:durableId="322973962">
    <w:abstractNumId w:val="8"/>
  </w:num>
  <w:num w:numId="6" w16cid:durableId="322586924">
    <w:abstractNumId w:val="6"/>
  </w:num>
  <w:num w:numId="7" w16cid:durableId="1478839461">
    <w:abstractNumId w:val="2"/>
  </w:num>
  <w:num w:numId="8" w16cid:durableId="919946592">
    <w:abstractNumId w:val="5"/>
  </w:num>
  <w:num w:numId="9" w16cid:durableId="1866089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987"/>
    <w:rsid w:val="00002178"/>
    <w:rsid w:val="00004B5D"/>
    <w:rsid w:val="0000600C"/>
    <w:rsid w:val="0000743E"/>
    <w:rsid w:val="00013EF0"/>
    <w:rsid w:val="00013F34"/>
    <w:rsid w:val="00016CA1"/>
    <w:rsid w:val="000226ED"/>
    <w:rsid w:val="00026037"/>
    <w:rsid w:val="000263A1"/>
    <w:rsid w:val="000276AE"/>
    <w:rsid w:val="000313E9"/>
    <w:rsid w:val="00032FB0"/>
    <w:rsid w:val="00036FCB"/>
    <w:rsid w:val="000427AA"/>
    <w:rsid w:val="00045DAC"/>
    <w:rsid w:val="00051AB0"/>
    <w:rsid w:val="00054C92"/>
    <w:rsid w:val="00057368"/>
    <w:rsid w:val="00066A47"/>
    <w:rsid w:val="000674A2"/>
    <w:rsid w:val="00067BD9"/>
    <w:rsid w:val="00071E1D"/>
    <w:rsid w:val="00076291"/>
    <w:rsid w:val="00082A50"/>
    <w:rsid w:val="00082DCE"/>
    <w:rsid w:val="000830C8"/>
    <w:rsid w:val="00083C2E"/>
    <w:rsid w:val="00083F76"/>
    <w:rsid w:val="000841DC"/>
    <w:rsid w:val="000900C3"/>
    <w:rsid w:val="00091B0D"/>
    <w:rsid w:val="000A0465"/>
    <w:rsid w:val="000A3B89"/>
    <w:rsid w:val="000A5E7E"/>
    <w:rsid w:val="000B12A0"/>
    <w:rsid w:val="000B2EB4"/>
    <w:rsid w:val="000D38AF"/>
    <w:rsid w:val="000D6A46"/>
    <w:rsid w:val="000E76D8"/>
    <w:rsid w:val="000F4B42"/>
    <w:rsid w:val="000F5084"/>
    <w:rsid w:val="000F6774"/>
    <w:rsid w:val="0010147A"/>
    <w:rsid w:val="0011103E"/>
    <w:rsid w:val="001273DF"/>
    <w:rsid w:val="001315F7"/>
    <w:rsid w:val="00132539"/>
    <w:rsid w:val="00133D70"/>
    <w:rsid w:val="00136CE6"/>
    <w:rsid w:val="001410CE"/>
    <w:rsid w:val="00141360"/>
    <w:rsid w:val="00141AEC"/>
    <w:rsid w:val="001420BE"/>
    <w:rsid w:val="00144786"/>
    <w:rsid w:val="0014597F"/>
    <w:rsid w:val="00155024"/>
    <w:rsid w:val="00156634"/>
    <w:rsid w:val="00157929"/>
    <w:rsid w:val="0016275C"/>
    <w:rsid w:val="001658A6"/>
    <w:rsid w:val="001717DC"/>
    <w:rsid w:val="0018254A"/>
    <w:rsid w:val="0019129C"/>
    <w:rsid w:val="00191975"/>
    <w:rsid w:val="0019383C"/>
    <w:rsid w:val="001961A4"/>
    <w:rsid w:val="0019669A"/>
    <w:rsid w:val="0019741B"/>
    <w:rsid w:val="001A115B"/>
    <w:rsid w:val="001A40CE"/>
    <w:rsid w:val="001A4F7A"/>
    <w:rsid w:val="001A5318"/>
    <w:rsid w:val="001B1703"/>
    <w:rsid w:val="001C0428"/>
    <w:rsid w:val="001C2592"/>
    <w:rsid w:val="001C269B"/>
    <w:rsid w:val="001C3583"/>
    <w:rsid w:val="001C565F"/>
    <w:rsid w:val="001D017A"/>
    <w:rsid w:val="001D3563"/>
    <w:rsid w:val="001D41A0"/>
    <w:rsid w:val="001D5D47"/>
    <w:rsid w:val="001E5145"/>
    <w:rsid w:val="001E6E48"/>
    <w:rsid w:val="001F2504"/>
    <w:rsid w:val="001F32AD"/>
    <w:rsid w:val="0020002B"/>
    <w:rsid w:val="002009BF"/>
    <w:rsid w:val="0020729A"/>
    <w:rsid w:val="00210DDB"/>
    <w:rsid w:val="00215614"/>
    <w:rsid w:val="00217135"/>
    <w:rsid w:val="0022184B"/>
    <w:rsid w:val="00222075"/>
    <w:rsid w:val="00222154"/>
    <w:rsid w:val="0022543F"/>
    <w:rsid w:val="00240147"/>
    <w:rsid w:val="00242586"/>
    <w:rsid w:val="00251658"/>
    <w:rsid w:val="002634AC"/>
    <w:rsid w:val="00287842"/>
    <w:rsid w:val="00291F7E"/>
    <w:rsid w:val="002A0F78"/>
    <w:rsid w:val="002A3511"/>
    <w:rsid w:val="002A7B41"/>
    <w:rsid w:val="002B352E"/>
    <w:rsid w:val="002B3AD6"/>
    <w:rsid w:val="002C31EB"/>
    <w:rsid w:val="002C6E49"/>
    <w:rsid w:val="002C767D"/>
    <w:rsid w:val="002D261F"/>
    <w:rsid w:val="002D3401"/>
    <w:rsid w:val="002D3EA6"/>
    <w:rsid w:val="002D6EFE"/>
    <w:rsid w:val="002E26B7"/>
    <w:rsid w:val="002E3E17"/>
    <w:rsid w:val="002E7211"/>
    <w:rsid w:val="002F257A"/>
    <w:rsid w:val="003008D1"/>
    <w:rsid w:val="00300D0D"/>
    <w:rsid w:val="00306050"/>
    <w:rsid w:val="00320F7D"/>
    <w:rsid w:val="0032173C"/>
    <w:rsid w:val="00321E92"/>
    <w:rsid w:val="00326ACB"/>
    <w:rsid w:val="00334B7F"/>
    <w:rsid w:val="003359A7"/>
    <w:rsid w:val="0034165E"/>
    <w:rsid w:val="00347097"/>
    <w:rsid w:val="003548D9"/>
    <w:rsid w:val="00367F70"/>
    <w:rsid w:val="00374A52"/>
    <w:rsid w:val="00374FBB"/>
    <w:rsid w:val="00383515"/>
    <w:rsid w:val="00387610"/>
    <w:rsid w:val="00393E9D"/>
    <w:rsid w:val="0039498C"/>
    <w:rsid w:val="00395765"/>
    <w:rsid w:val="003A16D0"/>
    <w:rsid w:val="003A5361"/>
    <w:rsid w:val="003B3280"/>
    <w:rsid w:val="003B728E"/>
    <w:rsid w:val="003C19A8"/>
    <w:rsid w:val="003C7A46"/>
    <w:rsid w:val="003C7DF8"/>
    <w:rsid w:val="003D4639"/>
    <w:rsid w:val="003D592B"/>
    <w:rsid w:val="003E5A25"/>
    <w:rsid w:val="003F53F0"/>
    <w:rsid w:val="003F6DC0"/>
    <w:rsid w:val="003F7A40"/>
    <w:rsid w:val="00403CFF"/>
    <w:rsid w:val="00403DE9"/>
    <w:rsid w:val="00405F8D"/>
    <w:rsid w:val="00411F20"/>
    <w:rsid w:val="00415D28"/>
    <w:rsid w:val="00417FB3"/>
    <w:rsid w:val="00422D36"/>
    <w:rsid w:val="004300A0"/>
    <w:rsid w:val="0043362F"/>
    <w:rsid w:val="004369C3"/>
    <w:rsid w:val="00436FD8"/>
    <w:rsid w:val="004438D7"/>
    <w:rsid w:val="00444B8B"/>
    <w:rsid w:val="00451F81"/>
    <w:rsid w:val="00453CC4"/>
    <w:rsid w:val="004578CA"/>
    <w:rsid w:val="00465AA0"/>
    <w:rsid w:val="004716AE"/>
    <w:rsid w:val="004818A1"/>
    <w:rsid w:val="00483771"/>
    <w:rsid w:val="004843E1"/>
    <w:rsid w:val="00484EE4"/>
    <w:rsid w:val="00485942"/>
    <w:rsid w:val="0049643D"/>
    <w:rsid w:val="004A203F"/>
    <w:rsid w:val="004A445F"/>
    <w:rsid w:val="004B3036"/>
    <w:rsid w:val="004B56AF"/>
    <w:rsid w:val="004B5AE4"/>
    <w:rsid w:val="004C4889"/>
    <w:rsid w:val="004D6CF5"/>
    <w:rsid w:val="004F292B"/>
    <w:rsid w:val="004F3353"/>
    <w:rsid w:val="004F4C4E"/>
    <w:rsid w:val="00503112"/>
    <w:rsid w:val="00503AC4"/>
    <w:rsid w:val="0050544D"/>
    <w:rsid w:val="00506A95"/>
    <w:rsid w:val="0050718C"/>
    <w:rsid w:val="00521132"/>
    <w:rsid w:val="00524513"/>
    <w:rsid w:val="0052504C"/>
    <w:rsid w:val="005336D8"/>
    <w:rsid w:val="0053452F"/>
    <w:rsid w:val="00535B30"/>
    <w:rsid w:val="005372A4"/>
    <w:rsid w:val="00540162"/>
    <w:rsid w:val="00543650"/>
    <w:rsid w:val="00545C57"/>
    <w:rsid w:val="00550B16"/>
    <w:rsid w:val="005523C7"/>
    <w:rsid w:val="00555E71"/>
    <w:rsid w:val="00556931"/>
    <w:rsid w:val="005605BC"/>
    <w:rsid w:val="00573F55"/>
    <w:rsid w:val="00575C67"/>
    <w:rsid w:val="00580F8F"/>
    <w:rsid w:val="005831FB"/>
    <w:rsid w:val="00583AC9"/>
    <w:rsid w:val="00587796"/>
    <w:rsid w:val="00590CF5"/>
    <w:rsid w:val="005B5751"/>
    <w:rsid w:val="005B57CF"/>
    <w:rsid w:val="005B785F"/>
    <w:rsid w:val="005C2921"/>
    <w:rsid w:val="005C468F"/>
    <w:rsid w:val="005C50A9"/>
    <w:rsid w:val="005D05D9"/>
    <w:rsid w:val="005D09E7"/>
    <w:rsid w:val="005D1723"/>
    <w:rsid w:val="005D2287"/>
    <w:rsid w:val="005D3040"/>
    <w:rsid w:val="005D32BB"/>
    <w:rsid w:val="005D796E"/>
    <w:rsid w:val="005E6C4D"/>
    <w:rsid w:val="005E70D3"/>
    <w:rsid w:val="005F15E5"/>
    <w:rsid w:val="005F1ED4"/>
    <w:rsid w:val="005F33F6"/>
    <w:rsid w:val="005F3698"/>
    <w:rsid w:val="00603FAA"/>
    <w:rsid w:val="006048C3"/>
    <w:rsid w:val="00607BD1"/>
    <w:rsid w:val="006148BB"/>
    <w:rsid w:val="00626B24"/>
    <w:rsid w:val="006278AE"/>
    <w:rsid w:val="00627C17"/>
    <w:rsid w:val="00631734"/>
    <w:rsid w:val="00631895"/>
    <w:rsid w:val="0063209B"/>
    <w:rsid w:val="0063296D"/>
    <w:rsid w:val="00657961"/>
    <w:rsid w:val="00663479"/>
    <w:rsid w:val="0066349E"/>
    <w:rsid w:val="00667C50"/>
    <w:rsid w:val="006727C4"/>
    <w:rsid w:val="00673B53"/>
    <w:rsid w:val="00673C33"/>
    <w:rsid w:val="00675BE0"/>
    <w:rsid w:val="00675DA9"/>
    <w:rsid w:val="00677A0C"/>
    <w:rsid w:val="00677E7B"/>
    <w:rsid w:val="00687FEC"/>
    <w:rsid w:val="006912AF"/>
    <w:rsid w:val="00693B3D"/>
    <w:rsid w:val="006954CA"/>
    <w:rsid w:val="00695801"/>
    <w:rsid w:val="006974EE"/>
    <w:rsid w:val="006A0C20"/>
    <w:rsid w:val="006A6937"/>
    <w:rsid w:val="006B0D10"/>
    <w:rsid w:val="006B22B3"/>
    <w:rsid w:val="006B3612"/>
    <w:rsid w:val="006B4001"/>
    <w:rsid w:val="006C1CE1"/>
    <w:rsid w:val="006C4032"/>
    <w:rsid w:val="006C40B7"/>
    <w:rsid w:val="006C6458"/>
    <w:rsid w:val="006C705A"/>
    <w:rsid w:val="006D15B4"/>
    <w:rsid w:val="006E2F44"/>
    <w:rsid w:val="006E4146"/>
    <w:rsid w:val="006E6798"/>
    <w:rsid w:val="006F7AA1"/>
    <w:rsid w:val="006F7D1F"/>
    <w:rsid w:val="00700C82"/>
    <w:rsid w:val="00707F84"/>
    <w:rsid w:val="00712CE5"/>
    <w:rsid w:val="007132A5"/>
    <w:rsid w:val="0072022A"/>
    <w:rsid w:val="00726522"/>
    <w:rsid w:val="00726826"/>
    <w:rsid w:val="00731A0B"/>
    <w:rsid w:val="00741C8F"/>
    <w:rsid w:val="00744243"/>
    <w:rsid w:val="007463C4"/>
    <w:rsid w:val="00750335"/>
    <w:rsid w:val="007515D9"/>
    <w:rsid w:val="00751645"/>
    <w:rsid w:val="00752F29"/>
    <w:rsid w:val="00753380"/>
    <w:rsid w:val="007534EF"/>
    <w:rsid w:val="00753F61"/>
    <w:rsid w:val="00756B02"/>
    <w:rsid w:val="0076259F"/>
    <w:rsid w:val="00766975"/>
    <w:rsid w:val="007704F4"/>
    <w:rsid w:val="00776B48"/>
    <w:rsid w:val="007770E4"/>
    <w:rsid w:val="00781CB4"/>
    <w:rsid w:val="00783825"/>
    <w:rsid w:val="00783F10"/>
    <w:rsid w:val="00787DAE"/>
    <w:rsid w:val="00790E40"/>
    <w:rsid w:val="0079361E"/>
    <w:rsid w:val="00793D32"/>
    <w:rsid w:val="007942D2"/>
    <w:rsid w:val="007A1436"/>
    <w:rsid w:val="007A54B7"/>
    <w:rsid w:val="007A5978"/>
    <w:rsid w:val="007B48AA"/>
    <w:rsid w:val="007B493E"/>
    <w:rsid w:val="007B51E4"/>
    <w:rsid w:val="007C0A15"/>
    <w:rsid w:val="007C3CF9"/>
    <w:rsid w:val="007C5B56"/>
    <w:rsid w:val="007C6236"/>
    <w:rsid w:val="007C7B27"/>
    <w:rsid w:val="007D1467"/>
    <w:rsid w:val="007D1E5A"/>
    <w:rsid w:val="007D2AB3"/>
    <w:rsid w:val="007D2E28"/>
    <w:rsid w:val="007E414B"/>
    <w:rsid w:val="007E6988"/>
    <w:rsid w:val="007F5025"/>
    <w:rsid w:val="007F6ECD"/>
    <w:rsid w:val="00802424"/>
    <w:rsid w:val="008147BA"/>
    <w:rsid w:val="00821FE6"/>
    <w:rsid w:val="00822F4A"/>
    <w:rsid w:val="008272C6"/>
    <w:rsid w:val="00833190"/>
    <w:rsid w:val="00835582"/>
    <w:rsid w:val="00847B72"/>
    <w:rsid w:val="00852139"/>
    <w:rsid w:val="00852AE4"/>
    <w:rsid w:val="0085588C"/>
    <w:rsid w:val="0086519D"/>
    <w:rsid w:val="008671CD"/>
    <w:rsid w:val="0087122E"/>
    <w:rsid w:val="00873C74"/>
    <w:rsid w:val="00891307"/>
    <w:rsid w:val="00892E72"/>
    <w:rsid w:val="00896B42"/>
    <w:rsid w:val="0089739B"/>
    <w:rsid w:val="008A1A4B"/>
    <w:rsid w:val="008A4B55"/>
    <w:rsid w:val="008B413F"/>
    <w:rsid w:val="008B41F7"/>
    <w:rsid w:val="008B70E7"/>
    <w:rsid w:val="008B7293"/>
    <w:rsid w:val="008C085D"/>
    <w:rsid w:val="008C0B64"/>
    <w:rsid w:val="008D14B6"/>
    <w:rsid w:val="008D183F"/>
    <w:rsid w:val="008D5A2A"/>
    <w:rsid w:val="008D6D36"/>
    <w:rsid w:val="008D774A"/>
    <w:rsid w:val="008E00A7"/>
    <w:rsid w:val="008E2324"/>
    <w:rsid w:val="008E27DB"/>
    <w:rsid w:val="008E3196"/>
    <w:rsid w:val="008E3A83"/>
    <w:rsid w:val="008F030E"/>
    <w:rsid w:val="008F1511"/>
    <w:rsid w:val="00901532"/>
    <w:rsid w:val="00906E32"/>
    <w:rsid w:val="0090774E"/>
    <w:rsid w:val="00912C27"/>
    <w:rsid w:val="00913DE4"/>
    <w:rsid w:val="0091417D"/>
    <w:rsid w:val="009144C7"/>
    <w:rsid w:val="00922BFA"/>
    <w:rsid w:val="0092377A"/>
    <w:rsid w:val="009256D2"/>
    <w:rsid w:val="00927D93"/>
    <w:rsid w:val="009318CD"/>
    <w:rsid w:val="0093331A"/>
    <w:rsid w:val="00936995"/>
    <w:rsid w:val="0094341A"/>
    <w:rsid w:val="00944DEB"/>
    <w:rsid w:val="00947BE2"/>
    <w:rsid w:val="0095047E"/>
    <w:rsid w:val="00952A8E"/>
    <w:rsid w:val="009531CB"/>
    <w:rsid w:val="009535D2"/>
    <w:rsid w:val="009570A8"/>
    <w:rsid w:val="00962CAB"/>
    <w:rsid w:val="00963DCE"/>
    <w:rsid w:val="00964BCA"/>
    <w:rsid w:val="0096588A"/>
    <w:rsid w:val="00975B25"/>
    <w:rsid w:val="00976556"/>
    <w:rsid w:val="00977F0A"/>
    <w:rsid w:val="00981418"/>
    <w:rsid w:val="00981DF6"/>
    <w:rsid w:val="0098398D"/>
    <w:rsid w:val="0098516B"/>
    <w:rsid w:val="00990CF1"/>
    <w:rsid w:val="00993D0E"/>
    <w:rsid w:val="00993DBB"/>
    <w:rsid w:val="009A0CDC"/>
    <w:rsid w:val="009A3ED8"/>
    <w:rsid w:val="009A58B3"/>
    <w:rsid w:val="009B18F5"/>
    <w:rsid w:val="009B4BB8"/>
    <w:rsid w:val="009B54D4"/>
    <w:rsid w:val="009B6357"/>
    <w:rsid w:val="009B6A2A"/>
    <w:rsid w:val="009B6E95"/>
    <w:rsid w:val="009C434D"/>
    <w:rsid w:val="009C4555"/>
    <w:rsid w:val="009C7468"/>
    <w:rsid w:val="009D4353"/>
    <w:rsid w:val="009D66C8"/>
    <w:rsid w:val="009D7242"/>
    <w:rsid w:val="009E10A0"/>
    <w:rsid w:val="009E394D"/>
    <w:rsid w:val="009E3CC5"/>
    <w:rsid w:val="009E5606"/>
    <w:rsid w:val="009F4188"/>
    <w:rsid w:val="009F4DDB"/>
    <w:rsid w:val="009F5261"/>
    <w:rsid w:val="009F6796"/>
    <w:rsid w:val="00A00E03"/>
    <w:rsid w:val="00A02D54"/>
    <w:rsid w:val="00A05FCB"/>
    <w:rsid w:val="00A10247"/>
    <w:rsid w:val="00A1147D"/>
    <w:rsid w:val="00A11B0B"/>
    <w:rsid w:val="00A12537"/>
    <w:rsid w:val="00A148EF"/>
    <w:rsid w:val="00A15A0A"/>
    <w:rsid w:val="00A166BC"/>
    <w:rsid w:val="00A310D0"/>
    <w:rsid w:val="00A42548"/>
    <w:rsid w:val="00A42C26"/>
    <w:rsid w:val="00A45858"/>
    <w:rsid w:val="00A51195"/>
    <w:rsid w:val="00A5138E"/>
    <w:rsid w:val="00A53000"/>
    <w:rsid w:val="00A55F9C"/>
    <w:rsid w:val="00A603AC"/>
    <w:rsid w:val="00A61046"/>
    <w:rsid w:val="00A72D2C"/>
    <w:rsid w:val="00A7501C"/>
    <w:rsid w:val="00A76826"/>
    <w:rsid w:val="00A80047"/>
    <w:rsid w:val="00A811C6"/>
    <w:rsid w:val="00A82203"/>
    <w:rsid w:val="00A836A6"/>
    <w:rsid w:val="00A857AA"/>
    <w:rsid w:val="00A934F0"/>
    <w:rsid w:val="00AA3182"/>
    <w:rsid w:val="00AA3B28"/>
    <w:rsid w:val="00AA5265"/>
    <w:rsid w:val="00AB3C5C"/>
    <w:rsid w:val="00AB4FDC"/>
    <w:rsid w:val="00AC06BD"/>
    <w:rsid w:val="00AC709A"/>
    <w:rsid w:val="00AC788F"/>
    <w:rsid w:val="00AC7C7B"/>
    <w:rsid w:val="00AD52C9"/>
    <w:rsid w:val="00AD551B"/>
    <w:rsid w:val="00AD5965"/>
    <w:rsid w:val="00AE20E7"/>
    <w:rsid w:val="00AE49AB"/>
    <w:rsid w:val="00AE7E4D"/>
    <w:rsid w:val="00AF1002"/>
    <w:rsid w:val="00AF4C19"/>
    <w:rsid w:val="00B01AB9"/>
    <w:rsid w:val="00B1125D"/>
    <w:rsid w:val="00B114EA"/>
    <w:rsid w:val="00B11BC3"/>
    <w:rsid w:val="00B15E91"/>
    <w:rsid w:val="00B25760"/>
    <w:rsid w:val="00B25B36"/>
    <w:rsid w:val="00B2648D"/>
    <w:rsid w:val="00B27316"/>
    <w:rsid w:val="00B30A30"/>
    <w:rsid w:val="00B34829"/>
    <w:rsid w:val="00B40926"/>
    <w:rsid w:val="00B4290F"/>
    <w:rsid w:val="00B4345C"/>
    <w:rsid w:val="00B479EB"/>
    <w:rsid w:val="00B611B9"/>
    <w:rsid w:val="00B646BD"/>
    <w:rsid w:val="00B704E5"/>
    <w:rsid w:val="00B716FF"/>
    <w:rsid w:val="00B733D8"/>
    <w:rsid w:val="00B817F8"/>
    <w:rsid w:val="00B967ED"/>
    <w:rsid w:val="00BA0DB3"/>
    <w:rsid w:val="00BA6C23"/>
    <w:rsid w:val="00BA78B4"/>
    <w:rsid w:val="00BB1FBB"/>
    <w:rsid w:val="00BB2E16"/>
    <w:rsid w:val="00BB43EF"/>
    <w:rsid w:val="00BB4A7D"/>
    <w:rsid w:val="00BC0D40"/>
    <w:rsid w:val="00BC3747"/>
    <w:rsid w:val="00BD50DD"/>
    <w:rsid w:val="00BD722C"/>
    <w:rsid w:val="00BE06AB"/>
    <w:rsid w:val="00BE19B5"/>
    <w:rsid w:val="00BE24AE"/>
    <w:rsid w:val="00BF569D"/>
    <w:rsid w:val="00C040D2"/>
    <w:rsid w:val="00C15991"/>
    <w:rsid w:val="00C165A7"/>
    <w:rsid w:val="00C2018A"/>
    <w:rsid w:val="00C272F7"/>
    <w:rsid w:val="00C3330D"/>
    <w:rsid w:val="00C35150"/>
    <w:rsid w:val="00C4177B"/>
    <w:rsid w:val="00C42269"/>
    <w:rsid w:val="00C42612"/>
    <w:rsid w:val="00C5281B"/>
    <w:rsid w:val="00C61CB2"/>
    <w:rsid w:val="00C64D07"/>
    <w:rsid w:val="00C66C1B"/>
    <w:rsid w:val="00C71087"/>
    <w:rsid w:val="00C72272"/>
    <w:rsid w:val="00C72F89"/>
    <w:rsid w:val="00C7731B"/>
    <w:rsid w:val="00C84085"/>
    <w:rsid w:val="00C867A7"/>
    <w:rsid w:val="00C9367C"/>
    <w:rsid w:val="00C96122"/>
    <w:rsid w:val="00C9613F"/>
    <w:rsid w:val="00CA1868"/>
    <w:rsid w:val="00CA4DE2"/>
    <w:rsid w:val="00CB0D75"/>
    <w:rsid w:val="00CC0CCC"/>
    <w:rsid w:val="00CC1A6D"/>
    <w:rsid w:val="00CC2211"/>
    <w:rsid w:val="00CC2E31"/>
    <w:rsid w:val="00CC4083"/>
    <w:rsid w:val="00CC61AF"/>
    <w:rsid w:val="00CD189C"/>
    <w:rsid w:val="00CD1CD5"/>
    <w:rsid w:val="00CD2638"/>
    <w:rsid w:val="00CD287C"/>
    <w:rsid w:val="00CD63D8"/>
    <w:rsid w:val="00CE5C45"/>
    <w:rsid w:val="00CF2F99"/>
    <w:rsid w:val="00CF43BB"/>
    <w:rsid w:val="00CF489B"/>
    <w:rsid w:val="00CF78D3"/>
    <w:rsid w:val="00D015CF"/>
    <w:rsid w:val="00D02A19"/>
    <w:rsid w:val="00D10E51"/>
    <w:rsid w:val="00D1262B"/>
    <w:rsid w:val="00D13484"/>
    <w:rsid w:val="00D14113"/>
    <w:rsid w:val="00D224AC"/>
    <w:rsid w:val="00D23609"/>
    <w:rsid w:val="00D3097C"/>
    <w:rsid w:val="00D311BE"/>
    <w:rsid w:val="00D313F7"/>
    <w:rsid w:val="00D41CED"/>
    <w:rsid w:val="00D42D04"/>
    <w:rsid w:val="00D42E6B"/>
    <w:rsid w:val="00D46987"/>
    <w:rsid w:val="00D50798"/>
    <w:rsid w:val="00D50A5A"/>
    <w:rsid w:val="00D52883"/>
    <w:rsid w:val="00D540E7"/>
    <w:rsid w:val="00D61339"/>
    <w:rsid w:val="00D64D1C"/>
    <w:rsid w:val="00D64D70"/>
    <w:rsid w:val="00D65A62"/>
    <w:rsid w:val="00D6764A"/>
    <w:rsid w:val="00D70418"/>
    <w:rsid w:val="00D750FC"/>
    <w:rsid w:val="00D808A6"/>
    <w:rsid w:val="00D875D6"/>
    <w:rsid w:val="00DA1A61"/>
    <w:rsid w:val="00DA3041"/>
    <w:rsid w:val="00DA4BFE"/>
    <w:rsid w:val="00DA57D5"/>
    <w:rsid w:val="00DB028A"/>
    <w:rsid w:val="00DB1764"/>
    <w:rsid w:val="00DB2349"/>
    <w:rsid w:val="00DB31E8"/>
    <w:rsid w:val="00DB3B6D"/>
    <w:rsid w:val="00DB62F7"/>
    <w:rsid w:val="00DB7072"/>
    <w:rsid w:val="00DC1922"/>
    <w:rsid w:val="00DC3C9A"/>
    <w:rsid w:val="00DC51C1"/>
    <w:rsid w:val="00DC5D51"/>
    <w:rsid w:val="00DC777C"/>
    <w:rsid w:val="00DC788C"/>
    <w:rsid w:val="00DC7F05"/>
    <w:rsid w:val="00DD21A8"/>
    <w:rsid w:val="00DD75B3"/>
    <w:rsid w:val="00DE1D3B"/>
    <w:rsid w:val="00DE2A08"/>
    <w:rsid w:val="00DE6AEA"/>
    <w:rsid w:val="00DF1E3D"/>
    <w:rsid w:val="00DF28C2"/>
    <w:rsid w:val="00DF6B06"/>
    <w:rsid w:val="00E000D9"/>
    <w:rsid w:val="00E06318"/>
    <w:rsid w:val="00E07D8B"/>
    <w:rsid w:val="00E12F8C"/>
    <w:rsid w:val="00E13237"/>
    <w:rsid w:val="00E160BF"/>
    <w:rsid w:val="00E2112A"/>
    <w:rsid w:val="00E21974"/>
    <w:rsid w:val="00E263F1"/>
    <w:rsid w:val="00E3188E"/>
    <w:rsid w:val="00E31DC3"/>
    <w:rsid w:val="00E4676B"/>
    <w:rsid w:val="00E47D99"/>
    <w:rsid w:val="00E52BAF"/>
    <w:rsid w:val="00E65E45"/>
    <w:rsid w:val="00E66C73"/>
    <w:rsid w:val="00E67FDA"/>
    <w:rsid w:val="00E714F0"/>
    <w:rsid w:val="00E727DA"/>
    <w:rsid w:val="00E752F2"/>
    <w:rsid w:val="00E76936"/>
    <w:rsid w:val="00E8491C"/>
    <w:rsid w:val="00E84AE8"/>
    <w:rsid w:val="00E8712D"/>
    <w:rsid w:val="00E91B1D"/>
    <w:rsid w:val="00E9712A"/>
    <w:rsid w:val="00EA1A08"/>
    <w:rsid w:val="00EA1B17"/>
    <w:rsid w:val="00EA3E09"/>
    <w:rsid w:val="00EA6F67"/>
    <w:rsid w:val="00EA7A2E"/>
    <w:rsid w:val="00EC13CC"/>
    <w:rsid w:val="00EC4E52"/>
    <w:rsid w:val="00EC7A97"/>
    <w:rsid w:val="00ED68A9"/>
    <w:rsid w:val="00ED6DFC"/>
    <w:rsid w:val="00EE30F6"/>
    <w:rsid w:val="00EE5D43"/>
    <w:rsid w:val="00EE6C69"/>
    <w:rsid w:val="00EF0EF5"/>
    <w:rsid w:val="00EF6D62"/>
    <w:rsid w:val="00F00242"/>
    <w:rsid w:val="00F007AB"/>
    <w:rsid w:val="00F06CD3"/>
    <w:rsid w:val="00F14506"/>
    <w:rsid w:val="00F14933"/>
    <w:rsid w:val="00F22E1E"/>
    <w:rsid w:val="00F24F95"/>
    <w:rsid w:val="00F27286"/>
    <w:rsid w:val="00F3085E"/>
    <w:rsid w:val="00F33404"/>
    <w:rsid w:val="00F353AA"/>
    <w:rsid w:val="00F36A28"/>
    <w:rsid w:val="00F43316"/>
    <w:rsid w:val="00F53455"/>
    <w:rsid w:val="00F56A1E"/>
    <w:rsid w:val="00F66F09"/>
    <w:rsid w:val="00F74268"/>
    <w:rsid w:val="00F75035"/>
    <w:rsid w:val="00F751E5"/>
    <w:rsid w:val="00F84BB1"/>
    <w:rsid w:val="00F90B5D"/>
    <w:rsid w:val="00F912E0"/>
    <w:rsid w:val="00F9184A"/>
    <w:rsid w:val="00F94743"/>
    <w:rsid w:val="00FA0907"/>
    <w:rsid w:val="00FA0FDB"/>
    <w:rsid w:val="00FA47FA"/>
    <w:rsid w:val="00FB3DD1"/>
    <w:rsid w:val="00FB4169"/>
    <w:rsid w:val="00FB69FD"/>
    <w:rsid w:val="00FB6BF2"/>
    <w:rsid w:val="00FC2DEC"/>
    <w:rsid w:val="00FC4AC5"/>
    <w:rsid w:val="00FD0D99"/>
    <w:rsid w:val="00FD10AA"/>
    <w:rsid w:val="00FD3E1B"/>
    <w:rsid w:val="00FE65D2"/>
    <w:rsid w:val="00FF23A8"/>
    <w:rsid w:val="00FF4B27"/>
    <w:rsid w:val="00FF4C07"/>
    <w:rsid w:val="00FF69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30531E"/>
  <w15:chartTrackingRefBased/>
  <w15:docId w15:val="{C74689DD-1365-4F78-A3A2-4089F72D9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9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69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69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69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69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69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69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69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69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9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69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69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69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69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69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69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69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6987"/>
    <w:rPr>
      <w:rFonts w:eastAsiaTheme="majorEastAsia" w:cstheme="majorBidi"/>
      <w:color w:val="272727" w:themeColor="text1" w:themeTint="D8"/>
    </w:rPr>
  </w:style>
  <w:style w:type="paragraph" w:styleId="Title">
    <w:name w:val="Title"/>
    <w:basedOn w:val="Normal"/>
    <w:next w:val="Normal"/>
    <w:link w:val="TitleChar"/>
    <w:uiPriority w:val="10"/>
    <w:qFormat/>
    <w:rsid w:val="00D46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69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69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69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6987"/>
    <w:pPr>
      <w:spacing w:before="160"/>
      <w:jc w:val="center"/>
    </w:pPr>
    <w:rPr>
      <w:i/>
      <w:iCs/>
      <w:color w:val="404040" w:themeColor="text1" w:themeTint="BF"/>
    </w:rPr>
  </w:style>
  <w:style w:type="character" w:customStyle="1" w:styleId="QuoteChar">
    <w:name w:val="Quote Char"/>
    <w:basedOn w:val="DefaultParagraphFont"/>
    <w:link w:val="Quote"/>
    <w:uiPriority w:val="29"/>
    <w:rsid w:val="00D46987"/>
    <w:rPr>
      <w:i/>
      <w:iCs/>
      <w:color w:val="404040" w:themeColor="text1" w:themeTint="BF"/>
    </w:rPr>
  </w:style>
  <w:style w:type="paragraph" w:styleId="ListParagraph">
    <w:name w:val="List Paragraph"/>
    <w:basedOn w:val="Normal"/>
    <w:uiPriority w:val="34"/>
    <w:qFormat/>
    <w:rsid w:val="00D46987"/>
    <w:pPr>
      <w:ind w:left="720"/>
      <w:contextualSpacing/>
    </w:pPr>
  </w:style>
  <w:style w:type="character" w:styleId="IntenseEmphasis">
    <w:name w:val="Intense Emphasis"/>
    <w:basedOn w:val="DefaultParagraphFont"/>
    <w:uiPriority w:val="21"/>
    <w:qFormat/>
    <w:rsid w:val="00D46987"/>
    <w:rPr>
      <w:i/>
      <w:iCs/>
      <w:color w:val="0F4761" w:themeColor="accent1" w:themeShade="BF"/>
    </w:rPr>
  </w:style>
  <w:style w:type="paragraph" w:styleId="IntenseQuote">
    <w:name w:val="Intense Quote"/>
    <w:basedOn w:val="Normal"/>
    <w:next w:val="Normal"/>
    <w:link w:val="IntenseQuoteChar"/>
    <w:uiPriority w:val="30"/>
    <w:qFormat/>
    <w:rsid w:val="00D469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6987"/>
    <w:rPr>
      <w:i/>
      <w:iCs/>
      <w:color w:val="0F4761" w:themeColor="accent1" w:themeShade="BF"/>
    </w:rPr>
  </w:style>
  <w:style w:type="character" w:styleId="IntenseReference">
    <w:name w:val="Intense Reference"/>
    <w:basedOn w:val="DefaultParagraphFont"/>
    <w:uiPriority w:val="32"/>
    <w:qFormat/>
    <w:rsid w:val="00D46987"/>
    <w:rPr>
      <w:b/>
      <w:bCs/>
      <w:smallCaps/>
      <w:color w:val="0F4761" w:themeColor="accent1" w:themeShade="BF"/>
      <w:spacing w:val="5"/>
    </w:rPr>
  </w:style>
  <w:style w:type="paragraph" w:styleId="NormalWeb">
    <w:name w:val="Normal (Web)"/>
    <w:basedOn w:val="Normal"/>
    <w:uiPriority w:val="99"/>
    <w:rsid w:val="007C7B27"/>
    <w:pPr>
      <w:spacing w:before="100" w:after="100" w:line="240" w:lineRule="auto"/>
    </w:pPr>
    <w:rPr>
      <w:rFonts w:ascii="Times New Roman" w:eastAsia="Times New Roman" w:hAnsi="Times New Roman" w:cs="Times New Roman"/>
      <w:kern w:val="0"/>
      <w:sz w:val="24"/>
      <w:szCs w:val="20"/>
      <w14:ligatures w14:val="none"/>
    </w:rPr>
  </w:style>
  <w:style w:type="paragraph" w:styleId="Header">
    <w:name w:val="header"/>
    <w:basedOn w:val="Normal"/>
    <w:link w:val="HeaderChar"/>
    <w:uiPriority w:val="99"/>
    <w:unhideWhenUsed/>
    <w:rsid w:val="00207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29A"/>
  </w:style>
  <w:style w:type="paragraph" w:styleId="Footer">
    <w:name w:val="footer"/>
    <w:basedOn w:val="Normal"/>
    <w:link w:val="FooterChar"/>
    <w:uiPriority w:val="99"/>
    <w:unhideWhenUsed/>
    <w:rsid w:val="00207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29A"/>
  </w:style>
  <w:style w:type="character" w:styleId="Hyperlink">
    <w:name w:val="Hyperlink"/>
    <w:basedOn w:val="DefaultParagraphFont"/>
    <w:uiPriority w:val="99"/>
    <w:unhideWhenUsed/>
    <w:rsid w:val="00E9712A"/>
    <w:rPr>
      <w:color w:val="467886" w:themeColor="hyperlink"/>
      <w:u w:val="single"/>
    </w:rPr>
  </w:style>
  <w:style w:type="character" w:styleId="UnresolvedMention">
    <w:name w:val="Unresolved Mention"/>
    <w:basedOn w:val="DefaultParagraphFont"/>
    <w:uiPriority w:val="99"/>
    <w:semiHidden/>
    <w:unhideWhenUsed/>
    <w:rsid w:val="00E9712A"/>
    <w:rPr>
      <w:color w:val="605E5C"/>
      <w:shd w:val="clear" w:color="auto" w:fill="E1DFDD"/>
    </w:rPr>
  </w:style>
  <w:style w:type="character" w:styleId="FollowedHyperlink">
    <w:name w:val="FollowedHyperlink"/>
    <w:basedOn w:val="DefaultParagraphFont"/>
    <w:uiPriority w:val="99"/>
    <w:semiHidden/>
    <w:unhideWhenUsed/>
    <w:rsid w:val="00E9712A"/>
    <w:rPr>
      <w:color w:val="96607D" w:themeColor="followedHyperlink"/>
      <w:u w:val="single"/>
    </w:rPr>
  </w:style>
  <w:style w:type="table" w:styleId="TableGrid">
    <w:name w:val="Table Grid"/>
    <w:basedOn w:val="TableNormal"/>
    <w:uiPriority w:val="39"/>
    <w:rsid w:val="00CD18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817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17F8"/>
    <w:rPr>
      <w:rFonts w:eastAsiaTheme="minorEastAsia"/>
      <w:kern w:val="0"/>
      <w:lang w:val="en-US"/>
      <w14:ligatures w14:val="none"/>
    </w:rPr>
  </w:style>
  <w:style w:type="paragraph" w:styleId="TOCHeading">
    <w:name w:val="TOC Heading"/>
    <w:basedOn w:val="Heading1"/>
    <w:next w:val="Normal"/>
    <w:uiPriority w:val="39"/>
    <w:unhideWhenUsed/>
    <w:qFormat/>
    <w:rsid w:val="00D224A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224AC"/>
    <w:pPr>
      <w:spacing w:after="100"/>
    </w:pPr>
  </w:style>
  <w:style w:type="paragraph" w:styleId="TOC2">
    <w:name w:val="toc 2"/>
    <w:basedOn w:val="Normal"/>
    <w:next w:val="Normal"/>
    <w:autoRedefine/>
    <w:uiPriority w:val="39"/>
    <w:unhideWhenUsed/>
    <w:rsid w:val="00D224AC"/>
    <w:pPr>
      <w:spacing w:after="100"/>
      <w:ind w:left="220"/>
    </w:pPr>
  </w:style>
  <w:style w:type="paragraph" w:styleId="Bibliography">
    <w:name w:val="Bibliography"/>
    <w:basedOn w:val="Normal"/>
    <w:next w:val="Normal"/>
    <w:uiPriority w:val="37"/>
    <w:unhideWhenUsed/>
    <w:rsid w:val="007503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2273">
      <w:bodyDiv w:val="1"/>
      <w:marLeft w:val="0"/>
      <w:marRight w:val="0"/>
      <w:marTop w:val="0"/>
      <w:marBottom w:val="0"/>
      <w:divBdr>
        <w:top w:val="none" w:sz="0" w:space="0" w:color="auto"/>
        <w:left w:val="none" w:sz="0" w:space="0" w:color="auto"/>
        <w:bottom w:val="none" w:sz="0" w:space="0" w:color="auto"/>
        <w:right w:val="none" w:sz="0" w:space="0" w:color="auto"/>
      </w:divBdr>
    </w:div>
    <w:div w:id="18361047">
      <w:bodyDiv w:val="1"/>
      <w:marLeft w:val="0"/>
      <w:marRight w:val="0"/>
      <w:marTop w:val="0"/>
      <w:marBottom w:val="0"/>
      <w:divBdr>
        <w:top w:val="none" w:sz="0" w:space="0" w:color="auto"/>
        <w:left w:val="none" w:sz="0" w:space="0" w:color="auto"/>
        <w:bottom w:val="none" w:sz="0" w:space="0" w:color="auto"/>
        <w:right w:val="none" w:sz="0" w:space="0" w:color="auto"/>
      </w:divBdr>
    </w:div>
    <w:div w:id="176386076">
      <w:bodyDiv w:val="1"/>
      <w:marLeft w:val="0"/>
      <w:marRight w:val="0"/>
      <w:marTop w:val="0"/>
      <w:marBottom w:val="0"/>
      <w:divBdr>
        <w:top w:val="none" w:sz="0" w:space="0" w:color="auto"/>
        <w:left w:val="none" w:sz="0" w:space="0" w:color="auto"/>
        <w:bottom w:val="none" w:sz="0" w:space="0" w:color="auto"/>
        <w:right w:val="none" w:sz="0" w:space="0" w:color="auto"/>
      </w:divBdr>
    </w:div>
    <w:div w:id="294913893">
      <w:bodyDiv w:val="1"/>
      <w:marLeft w:val="0"/>
      <w:marRight w:val="0"/>
      <w:marTop w:val="0"/>
      <w:marBottom w:val="0"/>
      <w:divBdr>
        <w:top w:val="none" w:sz="0" w:space="0" w:color="auto"/>
        <w:left w:val="none" w:sz="0" w:space="0" w:color="auto"/>
        <w:bottom w:val="none" w:sz="0" w:space="0" w:color="auto"/>
        <w:right w:val="none" w:sz="0" w:space="0" w:color="auto"/>
      </w:divBdr>
    </w:div>
    <w:div w:id="299581706">
      <w:bodyDiv w:val="1"/>
      <w:marLeft w:val="0"/>
      <w:marRight w:val="0"/>
      <w:marTop w:val="0"/>
      <w:marBottom w:val="0"/>
      <w:divBdr>
        <w:top w:val="none" w:sz="0" w:space="0" w:color="auto"/>
        <w:left w:val="none" w:sz="0" w:space="0" w:color="auto"/>
        <w:bottom w:val="none" w:sz="0" w:space="0" w:color="auto"/>
        <w:right w:val="none" w:sz="0" w:space="0" w:color="auto"/>
      </w:divBdr>
    </w:div>
    <w:div w:id="312755523">
      <w:bodyDiv w:val="1"/>
      <w:marLeft w:val="0"/>
      <w:marRight w:val="0"/>
      <w:marTop w:val="0"/>
      <w:marBottom w:val="0"/>
      <w:divBdr>
        <w:top w:val="none" w:sz="0" w:space="0" w:color="auto"/>
        <w:left w:val="none" w:sz="0" w:space="0" w:color="auto"/>
        <w:bottom w:val="none" w:sz="0" w:space="0" w:color="auto"/>
        <w:right w:val="none" w:sz="0" w:space="0" w:color="auto"/>
      </w:divBdr>
    </w:div>
    <w:div w:id="331832958">
      <w:bodyDiv w:val="1"/>
      <w:marLeft w:val="0"/>
      <w:marRight w:val="0"/>
      <w:marTop w:val="0"/>
      <w:marBottom w:val="0"/>
      <w:divBdr>
        <w:top w:val="none" w:sz="0" w:space="0" w:color="auto"/>
        <w:left w:val="none" w:sz="0" w:space="0" w:color="auto"/>
        <w:bottom w:val="none" w:sz="0" w:space="0" w:color="auto"/>
        <w:right w:val="none" w:sz="0" w:space="0" w:color="auto"/>
      </w:divBdr>
    </w:div>
    <w:div w:id="365714967">
      <w:bodyDiv w:val="1"/>
      <w:marLeft w:val="0"/>
      <w:marRight w:val="0"/>
      <w:marTop w:val="0"/>
      <w:marBottom w:val="0"/>
      <w:divBdr>
        <w:top w:val="none" w:sz="0" w:space="0" w:color="auto"/>
        <w:left w:val="none" w:sz="0" w:space="0" w:color="auto"/>
        <w:bottom w:val="none" w:sz="0" w:space="0" w:color="auto"/>
        <w:right w:val="none" w:sz="0" w:space="0" w:color="auto"/>
      </w:divBdr>
    </w:div>
    <w:div w:id="398019649">
      <w:bodyDiv w:val="1"/>
      <w:marLeft w:val="0"/>
      <w:marRight w:val="0"/>
      <w:marTop w:val="0"/>
      <w:marBottom w:val="0"/>
      <w:divBdr>
        <w:top w:val="none" w:sz="0" w:space="0" w:color="auto"/>
        <w:left w:val="none" w:sz="0" w:space="0" w:color="auto"/>
        <w:bottom w:val="none" w:sz="0" w:space="0" w:color="auto"/>
        <w:right w:val="none" w:sz="0" w:space="0" w:color="auto"/>
      </w:divBdr>
    </w:div>
    <w:div w:id="407845827">
      <w:bodyDiv w:val="1"/>
      <w:marLeft w:val="0"/>
      <w:marRight w:val="0"/>
      <w:marTop w:val="0"/>
      <w:marBottom w:val="0"/>
      <w:divBdr>
        <w:top w:val="none" w:sz="0" w:space="0" w:color="auto"/>
        <w:left w:val="none" w:sz="0" w:space="0" w:color="auto"/>
        <w:bottom w:val="none" w:sz="0" w:space="0" w:color="auto"/>
        <w:right w:val="none" w:sz="0" w:space="0" w:color="auto"/>
      </w:divBdr>
    </w:div>
    <w:div w:id="508257807">
      <w:bodyDiv w:val="1"/>
      <w:marLeft w:val="0"/>
      <w:marRight w:val="0"/>
      <w:marTop w:val="0"/>
      <w:marBottom w:val="0"/>
      <w:divBdr>
        <w:top w:val="none" w:sz="0" w:space="0" w:color="auto"/>
        <w:left w:val="none" w:sz="0" w:space="0" w:color="auto"/>
        <w:bottom w:val="none" w:sz="0" w:space="0" w:color="auto"/>
        <w:right w:val="none" w:sz="0" w:space="0" w:color="auto"/>
      </w:divBdr>
    </w:div>
    <w:div w:id="618873973">
      <w:bodyDiv w:val="1"/>
      <w:marLeft w:val="0"/>
      <w:marRight w:val="0"/>
      <w:marTop w:val="0"/>
      <w:marBottom w:val="0"/>
      <w:divBdr>
        <w:top w:val="none" w:sz="0" w:space="0" w:color="auto"/>
        <w:left w:val="none" w:sz="0" w:space="0" w:color="auto"/>
        <w:bottom w:val="none" w:sz="0" w:space="0" w:color="auto"/>
        <w:right w:val="none" w:sz="0" w:space="0" w:color="auto"/>
      </w:divBdr>
    </w:div>
    <w:div w:id="640157120">
      <w:bodyDiv w:val="1"/>
      <w:marLeft w:val="0"/>
      <w:marRight w:val="0"/>
      <w:marTop w:val="0"/>
      <w:marBottom w:val="0"/>
      <w:divBdr>
        <w:top w:val="none" w:sz="0" w:space="0" w:color="auto"/>
        <w:left w:val="none" w:sz="0" w:space="0" w:color="auto"/>
        <w:bottom w:val="none" w:sz="0" w:space="0" w:color="auto"/>
        <w:right w:val="none" w:sz="0" w:space="0" w:color="auto"/>
      </w:divBdr>
    </w:div>
    <w:div w:id="648511122">
      <w:bodyDiv w:val="1"/>
      <w:marLeft w:val="0"/>
      <w:marRight w:val="0"/>
      <w:marTop w:val="0"/>
      <w:marBottom w:val="0"/>
      <w:divBdr>
        <w:top w:val="none" w:sz="0" w:space="0" w:color="auto"/>
        <w:left w:val="none" w:sz="0" w:space="0" w:color="auto"/>
        <w:bottom w:val="none" w:sz="0" w:space="0" w:color="auto"/>
        <w:right w:val="none" w:sz="0" w:space="0" w:color="auto"/>
      </w:divBdr>
    </w:div>
    <w:div w:id="665328108">
      <w:bodyDiv w:val="1"/>
      <w:marLeft w:val="0"/>
      <w:marRight w:val="0"/>
      <w:marTop w:val="0"/>
      <w:marBottom w:val="0"/>
      <w:divBdr>
        <w:top w:val="none" w:sz="0" w:space="0" w:color="auto"/>
        <w:left w:val="none" w:sz="0" w:space="0" w:color="auto"/>
        <w:bottom w:val="none" w:sz="0" w:space="0" w:color="auto"/>
        <w:right w:val="none" w:sz="0" w:space="0" w:color="auto"/>
      </w:divBdr>
    </w:div>
    <w:div w:id="1045251361">
      <w:bodyDiv w:val="1"/>
      <w:marLeft w:val="0"/>
      <w:marRight w:val="0"/>
      <w:marTop w:val="0"/>
      <w:marBottom w:val="0"/>
      <w:divBdr>
        <w:top w:val="none" w:sz="0" w:space="0" w:color="auto"/>
        <w:left w:val="none" w:sz="0" w:space="0" w:color="auto"/>
        <w:bottom w:val="none" w:sz="0" w:space="0" w:color="auto"/>
        <w:right w:val="none" w:sz="0" w:space="0" w:color="auto"/>
      </w:divBdr>
    </w:div>
    <w:div w:id="1410736585">
      <w:bodyDiv w:val="1"/>
      <w:marLeft w:val="0"/>
      <w:marRight w:val="0"/>
      <w:marTop w:val="0"/>
      <w:marBottom w:val="0"/>
      <w:divBdr>
        <w:top w:val="none" w:sz="0" w:space="0" w:color="auto"/>
        <w:left w:val="none" w:sz="0" w:space="0" w:color="auto"/>
        <w:bottom w:val="none" w:sz="0" w:space="0" w:color="auto"/>
        <w:right w:val="none" w:sz="0" w:space="0" w:color="auto"/>
      </w:divBdr>
    </w:div>
    <w:div w:id="1421440344">
      <w:bodyDiv w:val="1"/>
      <w:marLeft w:val="0"/>
      <w:marRight w:val="0"/>
      <w:marTop w:val="0"/>
      <w:marBottom w:val="0"/>
      <w:divBdr>
        <w:top w:val="none" w:sz="0" w:space="0" w:color="auto"/>
        <w:left w:val="none" w:sz="0" w:space="0" w:color="auto"/>
        <w:bottom w:val="none" w:sz="0" w:space="0" w:color="auto"/>
        <w:right w:val="none" w:sz="0" w:space="0" w:color="auto"/>
      </w:divBdr>
    </w:div>
    <w:div w:id="1657756037">
      <w:bodyDiv w:val="1"/>
      <w:marLeft w:val="0"/>
      <w:marRight w:val="0"/>
      <w:marTop w:val="0"/>
      <w:marBottom w:val="0"/>
      <w:divBdr>
        <w:top w:val="none" w:sz="0" w:space="0" w:color="auto"/>
        <w:left w:val="none" w:sz="0" w:space="0" w:color="auto"/>
        <w:bottom w:val="none" w:sz="0" w:space="0" w:color="auto"/>
        <w:right w:val="none" w:sz="0" w:space="0" w:color="auto"/>
      </w:divBdr>
    </w:div>
    <w:div w:id="1925721439">
      <w:bodyDiv w:val="1"/>
      <w:marLeft w:val="0"/>
      <w:marRight w:val="0"/>
      <w:marTop w:val="0"/>
      <w:marBottom w:val="0"/>
      <w:divBdr>
        <w:top w:val="none" w:sz="0" w:space="0" w:color="auto"/>
        <w:left w:val="none" w:sz="0" w:space="0" w:color="auto"/>
        <w:bottom w:val="none" w:sz="0" w:space="0" w:color="auto"/>
        <w:right w:val="none" w:sz="0" w:space="0" w:color="auto"/>
      </w:divBdr>
    </w:div>
    <w:div w:id="1937012975">
      <w:bodyDiv w:val="1"/>
      <w:marLeft w:val="0"/>
      <w:marRight w:val="0"/>
      <w:marTop w:val="0"/>
      <w:marBottom w:val="0"/>
      <w:divBdr>
        <w:top w:val="none" w:sz="0" w:space="0" w:color="auto"/>
        <w:left w:val="none" w:sz="0" w:space="0" w:color="auto"/>
        <w:bottom w:val="none" w:sz="0" w:space="0" w:color="auto"/>
        <w:right w:val="none" w:sz="0" w:space="0" w:color="auto"/>
      </w:divBdr>
    </w:div>
    <w:div w:id="2059620693">
      <w:bodyDiv w:val="1"/>
      <w:marLeft w:val="0"/>
      <w:marRight w:val="0"/>
      <w:marTop w:val="0"/>
      <w:marBottom w:val="0"/>
      <w:divBdr>
        <w:top w:val="none" w:sz="0" w:space="0" w:color="auto"/>
        <w:left w:val="none" w:sz="0" w:space="0" w:color="auto"/>
        <w:bottom w:val="none" w:sz="0" w:space="0" w:color="auto"/>
        <w:right w:val="none" w:sz="0" w:space="0" w:color="auto"/>
      </w:divBdr>
    </w:div>
    <w:div w:id="2130738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hyperlink" Target="https://drive.google.com/file/d/14cAHLOSLRzVN5ScKaeG4JA-K96bD4HjV/view?usp=sharing"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ACCA4023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Moo</b:Tag>
    <b:SourceType>InternetSite</b:SourceType>
    <b:Guid>{FB1B07E0-1158-4C06-AFAC-53802964232E}</b:Guid>
    <b:Author>
      <b:Author>
        <b:Corporate>Moodle</b:Corporate>
      </b:Author>
    </b:Author>
    <b:Title>Assignment Brief_ACCA4023</b:Title>
    <b:URL>https://moodle.uwtsd.ac.uk/course/view.php?id=13351</b:URL>
    <b:RefOrder>1</b:RefOrder>
  </b:Source>
  <b:Source>
    <b:Tag>Moo2</b:Tag>
    <b:SourceType>InternetSite</b:SourceType>
    <b:Guid>{D32F43E1-A2CE-4700-B32B-BBE0A1F3C626}</b:Guid>
    <b:Author>
      <b:Author>
        <b:NameList>
          <b:Person>
            <b:Last>Moodle</b:Last>
          </b:Person>
        </b:NameList>
      </b:Author>
    </b:Author>
    <b:Title>Assessment Specification - ACCA4023 Databases CW2 2025-26-FT File.docx</b:Title>
    <b:URL>https://moodle.uwtsd.ac.uk/course/view.php?id=13351</b:URL>
    <b:RefOrder>7</b:RefOrder>
  </b:Source>
  <b:Source>
    <b:Tag>Moo3</b:Tag>
    <b:SourceType>InternetSite</b:SourceType>
    <b:Guid>{EE76EBE6-1A5E-4F59-8B10-9603271B440D}</b:Guid>
    <b:Author>
      <b:Author>
        <b:NameList>
          <b:Person>
            <b:Last>Moodle</b:Last>
          </b:Person>
        </b:NameList>
      </b:Author>
    </b:Author>
    <b:Title>Normalisation</b:Title>
    <b:URL>https://moodle.uwtsd.ac.uk/pluginfile.php/1132888/mod_resource/content/0/Functional%20dependency%20and%20Normalization%20.pdf</b:URL>
    <b:RefOrder>4</b:RefOrder>
  </b:Source>
  <b:Source>
    <b:Tag>Jan</b:Tag>
    <b:SourceType>InternetSite</b:SourceType>
    <b:Guid>{7C9C64FF-6C9C-4C7B-A507-AD4A76EA1B47}</b:Guid>
    <b:Author>
      <b:Author>
        <b:NameList>
          <b:Person>
            <b:Last>Harrington</b:Last>
            <b:First>Jan</b:First>
            <b:Middle>L.</b:Middle>
          </b:Person>
        </b:NameList>
      </b:Author>
    </b:Author>
    <b:Title>Relational Database Design Clearly Explained</b:Title>
    <b:URL>https://books.google.co.uk/books/about/Relational_Database_Design_Clearly_Expla.html?id=TwtA-uouTQkC&amp;redir_esc=y#:~:text=Popular%20passages,37%20books%20from%201986%2D2006</b:URL>
    <b:RefOrder>3</b:RefOrder>
  </b:Source>
  <b:Source>
    <b:Tag>Mat</b:Tag>
    <b:SourceType>InternetSite</b:SourceType>
    <b:Guid>{DCB1DC90-2205-4184-95C5-C6FD1AD7EBF4}</b:Guid>
    <b:Author>
      <b:Author>
        <b:NameList>
          <b:Person>
            <b:Last>Rathbone</b:Last>
            <b:First>Matthew</b:First>
          </b:Person>
        </b:NameList>
      </b:Author>
    </b:Author>
    <b:Title>What is Normalization in DBMS (SQL)? A Comprehensive Guide to 1NF, 2NF, and 3NF Examples</b:Title>
    <b:URL>https://www.sql-easy.com/learn/what-is-normalization-in-dbms-sql/</b:URL>
    <b:RefOrder>5</b:RefOrder>
  </b:Source>
  <b:Source>
    <b:Tag>Bla</b:Tag>
    <b:SourceType>InternetSite</b:SourceType>
    <b:Guid>{4D24486F-8EBA-47CA-8B87-51EF3437428D}</b:Guid>
    <b:Author>
      <b:Author>
        <b:NameList>
          <b:Person>
            <b:Last>Blazemeter</b:Last>
          </b:Person>
        </b:NameList>
      </b:Author>
    </b:Author>
    <b:Title>Synthetic Test Data: What It Is &amp; How to Generate It</b:Title>
    <b:URL>https://www.blazemeter.com/blog/synthetic-test-data#:~:text=Sample%20data%20is%20used%20primarily%20to%20ensure,particular%20feature%20(credit%20card%20number%2C%20for%20example).</b:URL>
    <b:RefOrder>6</b:RefOrder>
  </b:Source>
  <b:Source>
    <b:Tag>Iva</b:Tag>
    <b:SourceType>InternetSite</b:SourceType>
    <b:Guid>{0D99F4E4-0D17-4A53-BAD1-1BA205A54E1B}</b:Guid>
    <b:Author>
      <b:Author>
        <b:Corporate>Ivan Belcic, Cole Stryker</b:Corporate>
      </b:Author>
    </b:Author>
    <b:Title>What is an entity relationship diagram?</b:Title>
    <b:URL>https://www.ibm.com/think/topics/entity-relationship-diagram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6D05E6-6BB9-42E6-8D28-270D850F8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20</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Web and Database Concepts</dc:subject>
  <dc:creator>Olivia Roadnight (2501022)</dc:creator>
  <cp:keywords/>
  <dc:description/>
  <cp:lastModifiedBy>Olivia Roadnight (2501022)</cp:lastModifiedBy>
  <cp:revision>647</cp:revision>
  <dcterms:created xsi:type="dcterms:W3CDTF">2025-12-01T15:36:00Z</dcterms:created>
  <dcterms:modified xsi:type="dcterms:W3CDTF">2026-01-16T15:02:00Z</dcterms:modified>
</cp:coreProperties>
</file>