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97E80" w14:textId="77777777" w:rsidR="000F36DF" w:rsidRDefault="000F36DF" w:rsidP="00F27E4C">
      <w:pPr>
        <w:spacing w:line="360" w:lineRule="auto"/>
        <w:rPr>
          <w:rFonts w:eastAsia="Times New Roman" w:cs="Times New Roman"/>
          <w:b/>
          <w:sz w:val="32"/>
          <w:szCs w:val="32"/>
        </w:rPr>
      </w:pPr>
    </w:p>
    <w:p w14:paraId="6832EEF7" w14:textId="6E4FC13D" w:rsidR="003C3FE1" w:rsidRPr="00D33D89" w:rsidRDefault="003C3FE1" w:rsidP="00F27E4C">
      <w:pPr>
        <w:spacing w:line="360" w:lineRule="auto"/>
        <w:jc w:val="center"/>
        <w:rPr>
          <w:rFonts w:eastAsia="Times New Roman" w:cs="Times New Roman"/>
          <w:b/>
          <w:sz w:val="32"/>
          <w:szCs w:val="32"/>
        </w:rPr>
      </w:pPr>
      <w:r w:rsidRPr="00575744">
        <w:rPr>
          <w:rFonts w:eastAsia="Times New Roman" w:cs="Times New Roman"/>
          <w:b/>
          <w:sz w:val="32"/>
          <w:szCs w:val="32"/>
        </w:rPr>
        <w:t>Managing Enterprise in the 21st Century</w:t>
      </w:r>
    </w:p>
    <w:p w14:paraId="25B285C9" w14:textId="77777777" w:rsidR="003C3FE1" w:rsidRDefault="003C3FE1" w:rsidP="00F27E4C">
      <w:pPr>
        <w:spacing w:line="360" w:lineRule="auto"/>
        <w:jc w:val="center"/>
        <w:rPr>
          <w:rFonts w:eastAsia="Times New Roman" w:cs="Times New Roman"/>
          <w:b/>
          <w:sz w:val="32"/>
          <w:szCs w:val="32"/>
        </w:rPr>
      </w:pPr>
    </w:p>
    <w:p w14:paraId="4CC33B2C" w14:textId="77777777" w:rsidR="003C3FE1" w:rsidRDefault="003C3FE1" w:rsidP="00F27E4C">
      <w:pPr>
        <w:spacing w:line="360" w:lineRule="auto"/>
        <w:jc w:val="center"/>
        <w:rPr>
          <w:rFonts w:eastAsia="Times New Roman" w:cs="Times New Roman"/>
          <w:b/>
          <w:sz w:val="32"/>
          <w:szCs w:val="32"/>
        </w:rPr>
      </w:pPr>
    </w:p>
    <w:p w14:paraId="78C1E7F0" w14:textId="1C1147A2" w:rsidR="003C3FE1" w:rsidRDefault="003C3FE1" w:rsidP="00F27E4C">
      <w:pPr>
        <w:spacing w:line="360" w:lineRule="auto"/>
        <w:jc w:val="center"/>
        <w:rPr>
          <w:rFonts w:eastAsia="Times New Roman" w:cs="Times New Roman"/>
          <w:b/>
          <w:sz w:val="32"/>
          <w:szCs w:val="32"/>
        </w:rPr>
      </w:pPr>
      <w:r>
        <w:rPr>
          <w:rFonts w:eastAsia="Times New Roman" w:cs="Times New Roman"/>
          <w:b/>
          <w:sz w:val="32"/>
          <w:szCs w:val="32"/>
        </w:rPr>
        <w:t>Student Name:</w:t>
      </w:r>
      <w:r w:rsidR="00FC6DAA">
        <w:rPr>
          <w:rFonts w:eastAsia="Times New Roman" w:cs="Times New Roman"/>
          <w:b/>
          <w:sz w:val="32"/>
          <w:szCs w:val="32"/>
        </w:rPr>
        <w:t xml:space="preserve"> Andreea Micdan</w:t>
      </w:r>
    </w:p>
    <w:p w14:paraId="5DF5CCE5" w14:textId="6BAB34A1" w:rsidR="00FC6DAA" w:rsidRDefault="00FC6DAA" w:rsidP="00F27E4C">
      <w:pPr>
        <w:spacing w:line="360" w:lineRule="auto"/>
        <w:jc w:val="center"/>
        <w:rPr>
          <w:rFonts w:eastAsia="Times New Roman" w:cs="Times New Roman"/>
          <w:b/>
          <w:sz w:val="32"/>
          <w:szCs w:val="32"/>
        </w:rPr>
      </w:pPr>
      <w:r>
        <w:rPr>
          <w:rFonts w:eastAsia="Times New Roman" w:cs="Times New Roman"/>
          <w:b/>
          <w:sz w:val="32"/>
          <w:szCs w:val="32"/>
        </w:rPr>
        <w:t xml:space="preserve">                              Stefan Mihai Ciolan</w:t>
      </w:r>
    </w:p>
    <w:p w14:paraId="32E041D8" w14:textId="6B1C4635" w:rsidR="00FC6DAA" w:rsidRDefault="00FC6DAA" w:rsidP="00F27E4C">
      <w:pPr>
        <w:spacing w:line="360" w:lineRule="auto"/>
        <w:jc w:val="center"/>
        <w:rPr>
          <w:rFonts w:eastAsia="Times New Roman" w:cs="Times New Roman"/>
          <w:b/>
          <w:sz w:val="32"/>
          <w:szCs w:val="32"/>
        </w:rPr>
      </w:pPr>
      <w:r>
        <w:rPr>
          <w:rFonts w:eastAsia="Times New Roman" w:cs="Times New Roman"/>
          <w:b/>
          <w:sz w:val="32"/>
          <w:szCs w:val="32"/>
        </w:rPr>
        <w:t xml:space="preserve">               Mircea Ilie</w:t>
      </w:r>
    </w:p>
    <w:p w14:paraId="0DC3CFD7" w14:textId="2BA90C7B" w:rsidR="00FC6DAA" w:rsidRDefault="00FC6DAA" w:rsidP="00F27E4C">
      <w:pPr>
        <w:spacing w:line="360" w:lineRule="auto"/>
        <w:jc w:val="center"/>
        <w:rPr>
          <w:rFonts w:eastAsia="Times New Roman" w:cs="Times New Roman"/>
          <w:b/>
          <w:sz w:val="32"/>
          <w:szCs w:val="32"/>
        </w:rPr>
      </w:pPr>
      <w:r>
        <w:rPr>
          <w:rFonts w:eastAsia="Times New Roman" w:cs="Times New Roman"/>
          <w:b/>
          <w:sz w:val="32"/>
          <w:szCs w:val="32"/>
        </w:rPr>
        <w:t xml:space="preserve">                      Toader Robert</w:t>
      </w:r>
    </w:p>
    <w:p w14:paraId="41EBE40A" w14:textId="226E8310" w:rsidR="005E39EA" w:rsidRDefault="003C3FE1" w:rsidP="00F27E4C">
      <w:pPr>
        <w:spacing w:line="360" w:lineRule="auto"/>
        <w:jc w:val="center"/>
        <w:rPr>
          <w:rFonts w:eastAsia="Times New Roman" w:cs="Times New Roman"/>
          <w:b/>
          <w:sz w:val="32"/>
          <w:szCs w:val="32"/>
        </w:rPr>
      </w:pPr>
      <w:r>
        <w:rPr>
          <w:rFonts w:eastAsia="Times New Roman" w:cs="Times New Roman"/>
          <w:b/>
          <w:sz w:val="32"/>
          <w:szCs w:val="32"/>
        </w:rPr>
        <w:t>Student ID:</w:t>
      </w:r>
      <w:r w:rsidR="00FC6DAA">
        <w:rPr>
          <w:rFonts w:eastAsia="Times New Roman" w:cs="Times New Roman"/>
          <w:b/>
          <w:sz w:val="32"/>
          <w:szCs w:val="32"/>
        </w:rPr>
        <w:t xml:space="preserve"> 2118517</w:t>
      </w:r>
    </w:p>
    <w:p w14:paraId="04A6D1EF" w14:textId="10546C05" w:rsidR="00FC6DAA" w:rsidRDefault="00FC6DAA" w:rsidP="00F27E4C">
      <w:pPr>
        <w:spacing w:line="360" w:lineRule="auto"/>
        <w:jc w:val="center"/>
        <w:rPr>
          <w:rFonts w:eastAsia="Times New Roman" w:cs="Times New Roman"/>
          <w:b/>
          <w:sz w:val="32"/>
          <w:szCs w:val="32"/>
        </w:rPr>
      </w:pPr>
      <w:r>
        <w:rPr>
          <w:rFonts w:eastAsia="Times New Roman" w:cs="Times New Roman"/>
          <w:b/>
          <w:sz w:val="32"/>
          <w:szCs w:val="32"/>
        </w:rPr>
        <w:t xml:space="preserve">                    2118520</w:t>
      </w:r>
    </w:p>
    <w:p w14:paraId="11C0B6A3" w14:textId="73041CDB" w:rsidR="00FC6DAA" w:rsidRDefault="00FC6DAA" w:rsidP="00F27E4C">
      <w:pPr>
        <w:spacing w:line="360" w:lineRule="auto"/>
        <w:jc w:val="center"/>
        <w:rPr>
          <w:rFonts w:eastAsia="Times New Roman" w:cs="Times New Roman"/>
          <w:b/>
          <w:sz w:val="32"/>
          <w:szCs w:val="32"/>
        </w:rPr>
      </w:pPr>
      <w:r>
        <w:rPr>
          <w:rFonts w:eastAsia="Times New Roman" w:cs="Times New Roman"/>
          <w:b/>
          <w:sz w:val="32"/>
          <w:szCs w:val="32"/>
        </w:rPr>
        <w:t xml:space="preserve">                    2118804</w:t>
      </w:r>
    </w:p>
    <w:p w14:paraId="7FD3F2E5" w14:textId="4CDA09C1" w:rsidR="00FC6DAA" w:rsidRDefault="00FC6DAA" w:rsidP="00F27E4C">
      <w:pPr>
        <w:spacing w:line="360" w:lineRule="auto"/>
        <w:jc w:val="center"/>
        <w:rPr>
          <w:rFonts w:eastAsia="Times New Roman" w:cs="Times New Roman"/>
          <w:b/>
          <w:sz w:val="32"/>
          <w:szCs w:val="32"/>
        </w:rPr>
      </w:pPr>
      <w:r>
        <w:rPr>
          <w:rFonts w:eastAsia="Times New Roman" w:cs="Times New Roman"/>
          <w:b/>
          <w:sz w:val="32"/>
          <w:szCs w:val="32"/>
        </w:rPr>
        <w:t xml:space="preserve">                    2118800</w:t>
      </w:r>
    </w:p>
    <w:p w14:paraId="60EEFC07" w14:textId="77777777" w:rsidR="005E39EA" w:rsidRDefault="005E39EA">
      <w:pPr>
        <w:rPr>
          <w:rFonts w:eastAsia="Times New Roman" w:cs="Times New Roman"/>
          <w:b/>
          <w:sz w:val="32"/>
          <w:szCs w:val="32"/>
        </w:rPr>
      </w:pPr>
      <w:r>
        <w:rPr>
          <w:rFonts w:eastAsia="Times New Roman" w:cs="Times New Roman"/>
          <w:b/>
          <w:sz w:val="32"/>
          <w:szCs w:val="32"/>
        </w:rPr>
        <w:br w:type="page"/>
      </w:r>
    </w:p>
    <w:p w14:paraId="4B478BB5" w14:textId="77777777" w:rsidR="005E39EA" w:rsidRPr="003C3FE1" w:rsidRDefault="005E39EA" w:rsidP="005E39EA">
      <w:pPr>
        <w:pStyle w:val="Normal1"/>
        <w:spacing w:line="360" w:lineRule="auto"/>
        <w:jc w:val="center"/>
        <w:rPr>
          <w:b/>
          <w:sz w:val="28"/>
          <w:szCs w:val="28"/>
        </w:rPr>
      </w:pPr>
      <w:r w:rsidRPr="003C3FE1">
        <w:rPr>
          <w:b/>
          <w:sz w:val="28"/>
          <w:szCs w:val="28"/>
        </w:rPr>
        <w:lastRenderedPageBreak/>
        <w:t>Executive Summary</w:t>
      </w:r>
    </w:p>
    <w:p w14:paraId="30A3EA22" w14:textId="7B15F059" w:rsidR="003C3FE1" w:rsidRDefault="005E39EA" w:rsidP="005E39EA">
      <w:pPr>
        <w:spacing w:line="360" w:lineRule="auto"/>
        <w:jc w:val="both"/>
        <w:rPr>
          <w:rFonts w:eastAsia="Times New Roman" w:cs="Times New Roman"/>
          <w:b/>
          <w:sz w:val="32"/>
          <w:szCs w:val="32"/>
        </w:rPr>
      </w:pPr>
      <w:r w:rsidRPr="000F3A0F">
        <w:rPr>
          <w:bCs/>
        </w:rPr>
        <w:t>The coffee market of the United Kingdom is expanding every year. Nearly 25100 cups of cof</w:t>
      </w:r>
      <w:r>
        <w:rPr>
          <w:bCs/>
        </w:rPr>
        <w:t>f</w:t>
      </w:r>
      <w:r w:rsidRPr="000F3A0F">
        <w:rPr>
          <w:bCs/>
        </w:rPr>
        <w:t xml:space="preserve">ee is consumed each day. Under such a condition the coffee business is expanding. </w:t>
      </w:r>
      <w:r>
        <w:rPr>
          <w:bCs/>
        </w:rPr>
        <w:t xml:space="preserve">Kafe Express is an organisation that is not only focusing on establishing a physical store but also wants to home </w:t>
      </w:r>
      <w:r w:rsidR="00510896">
        <w:rPr>
          <w:bCs/>
        </w:rPr>
        <w:t>deliver</w:t>
      </w:r>
      <w:r>
        <w:rPr>
          <w:bCs/>
        </w:rPr>
        <w:t xml:space="preserve"> Greek Coffee </w:t>
      </w:r>
      <w:r w:rsidR="00510896">
        <w:rPr>
          <w:bCs/>
        </w:rPr>
        <w:t>to</w:t>
      </w:r>
      <w:r>
        <w:rPr>
          <w:bCs/>
        </w:rPr>
        <w:t xml:space="preserve"> the </w:t>
      </w:r>
      <w:r w:rsidR="00510896">
        <w:rPr>
          <w:bCs/>
        </w:rPr>
        <w:t>doorstep</w:t>
      </w:r>
      <w:r>
        <w:rPr>
          <w:bCs/>
        </w:rPr>
        <w:t xml:space="preserve"> of the customers. By Leveraging the </w:t>
      </w:r>
      <w:r w:rsidR="00510896">
        <w:rPr>
          <w:bCs/>
        </w:rPr>
        <w:t>IoT</w:t>
      </w:r>
      <w:r>
        <w:rPr>
          <w:bCs/>
        </w:rPr>
        <w:t>, customers can track the products and even order from the application developed. The report suggests a marketing plan and a business plan for the said business.</w:t>
      </w:r>
    </w:p>
    <w:p w14:paraId="4FBDBA10" w14:textId="77777777" w:rsidR="003C3FE1" w:rsidRDefault="003C3FE1" w:rsidP="00F27E4C">
      <w:pPr>
        <w:spacing w:line="360" w:lineRule="auto"/>
        <w:rPr>
          <w:rFonts w:eastAsia="Times New Roman" w:cs="Times New Roman"/>
          <w:b/>
          <w:sz w:val="32"/>
          <w:szCs w:val="32"/>
        </w:rPr>
      </w:pPr>
      <w:r>
        <w:rPr>
          <w:rFonts w:eastAsia="Times New Roman" w:cs="Times New Roman"/>
          <w:b/>
          <w:sz w:val="32"/>
          <w:szCs w:val="32"/>
        </w:rPr>
        <w:br w:type="page"/>
      </w:r>
    </w:p>
    <w:sdt>
      <w:sdtPr>
        <w:rPr>
          <w:rFonts w:ascii="Times New Roman" w:eastAsia="Arial" w:hAnsi="Times New Roman" w:cs="Times New Roman"/>
          <w:b/>
          <w:bCs/>
          <w:color w:val="auto"/>
          <w:sz w:val="36"/>
          <w:szCs w:val="36"/>
          <w:lang w:val=""/>
        </w:rPr>
        <w:id w:val="-269703781"/>
        <w:docPartObj>
          <w:docPartGallery w:val="Table of Contents"/>
          <w:docPartUnique/>
        </w:docPartObj>
      </w:sdtPr>
      <w:sdtEndPr>
        <w:rPr>
          <w:noProof/>
          <w:sz w:val="24"/>
          <w:szCs w:val="24"/>
        </w:rPr>
      </w:sdtEndPr>
      <w:sdtContent>
        <w:p w14:paraId="63D5D393" w14:textId="1EEFFE2D" w:rsidR="003C3FE1" w:rsidRPr="003C3FE1" w:rsidRDefault="003C3FE1" w:rsidP="00F27E4C">
          <w:pPr>
            <w:pStyle w:val="TOCHeading"/>
            <w:spacing w:line="360" w:lineRule="auto"/>
            <w:jc w:val="center"/>
            <w:rPr>
              <w:rFonts w:ascii="Arial" w:hAnsi="Arial" w:cs="Arial"/>
              <w:b/>
              <w:bCs/>
              <w:color w:val="auto"/>
              <w:sz w:val="28"/>
              <w:szCs w:val="28"/>
            </w:rPr>
          </w:pPr>
          <w:r w:rsidRPr="003C3FE1">
            <w:rPr>
              <w:rFonts w:ascii="Arial" w:hAnsi="Arial" w:cs="Arial"/>
              <w:b/>
              <w:bCs/>
              <w:color w:val="auto"/>
              <w:sz w:val="28"/>
              <w:szCs w:val="28"/>
            </w:rPr>
            <w:t>Table of Contents</w:t>
          </w:r>
        </w:p>
        <w:p w14:paraId="74EE3935" w14:textId="25A59046" w:rsidR="00510896" w:rsidRDefault="003C3FE1">
          <w:pPr>
            <w:pStyle w:val="TOC1"/>
            <w:tabs>
              <w:tab w:val="right" w:leader="dot" w:pos="9019"/>
            </w:tabs>
            <w:rPr>
              <w:rFonts w:asciiTheme="minorHAnsi" w:eastAsiaTheme="minorEastAsia" w:hAnsiTheme="minorHAnsi" w:cstheme="minorBidi"/>
              <w:noProof/>
              <w:lang w:val="en-GB" w:eastAsia="en-GB"/>
            </w:rPr>
          </w:pPr>
          <w:r w:rsidRPr="003C3FE1">
            <w:fldChar w:fldCharType="begin"/>
          </w:r>
          <w:r w:rsidRPr="003C3FE1">
            <w:instrText xml:space="preserve"> TOC \o "1-3" \h \z \u </w:instrText>
          </w:r>
          <w:r w:rsidRPr="003C3FE1">
            <w:fldChar w:fldCharType="separate"/>
          </w:r>
          <w:hyperlink w:anchor="_Toc118820769" w:history="1">
            <w:r w:rsidR="00510896" w:rsidRPr="00CE59C0">
              <w:rPr>
                <w:rStyle w:val="Hyperlink"/>
                <w:noProof/>
              </w:rPr>
              <w:t>Introduction</w:t>
            </w:r>
            <w:r w:rsidR="00510896">
              <w:rPr>
                <w:noProof/>
                <w:webHidden/>
              </w:rPr>
              <w:tab/>
            </w:r>
            <w:r w:rsidR="00510896">
              <w:rPr>
                <w:noProof/>
                <w:webHidden/>
              </w:rPr>
              <w:fldChar w:fldCharType="begin"/>
            </w:r>
            <w:r w:rsidR="00510896">
              <w:rPr>
                <w:noProof/>
                <w:webHidden/>
              </w:rPr>
              <w:instrText xml:space="preserve"> PAGEREF _Toc118820769 \h </w:instrText>
            </w:r>
            <w:r w:rsidR="00510896">
              <w:rPr>
                <w:noProof/>
                <w:webHidden/>
              </w:rPr>
            </w:r>
            <w:r w:rsidR="00510896">
              <w:rPr>
                <w:noProof/>
                <w:webHidden/>
              </w:rPr>
              <w:fldChar w:fldCharType="separate"/>
            </w:r>
            <w:r w:rsidR="00CB73E5">
              <w:rPr>
                <w:noProof/>
                <w:webHidden/>
              </w:rPr>
              <w:t>4</w:t>
            </w:r>
            <w:r w:rsidR="00510896">
              <w:rPr>
                <w:noProof/>
                <w:webHidden/>
              </w:rPr>
              <w:fldChar w:fldCharType="end"/>
            </w:r>
          </w:hyperlink>
        </w:p>
        <w:p w14:paraId="7215AA0D" w14:textId="2176CE83"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0" w:history="1">
            <w:r w:rsidR="00510896" w:rsidRPr="00CE59C0">
              <w:rPr>
                <w:rStyle w:val="Hyperlink"/>
                <w:noProof/>
              </w:rPr>
              <w:t>1. Business/Company Overview</w:t>
            </w:r>
            <w:r w:rsidR="00510896">
              <w:rPr>
                <w:noProof/>
                <w:webHidden/>
              </w:rPr>
              <w:tab/>
            </w:r>
            <w:r w:rsidR="00510896">
              <w:rPr>
                <w:noProof/>
                <w:webHidden/>
              </w:rPr>
              <w:fldChar w:fldCharType="begin"/>
            </w:r>
            <w:r w:rsidR="00510896">
              <w:rPr>
                <w:noProof/>
                <w:webHidden/>
              </w:rPr>
              <w:instrText xml:space="preserve"> PAGEREF _Toc118820770 \h </w:instrText>
            </w:r>
            <w:r w:rsidR="00510896">
              <w:rPr>
                <w:noProof/>
                <w:webHidden/>
              </w:rPr>
            </w:r>
            <w:r w:rsidR="00510896">
              <w:rPr>
                <w:noProof/>
                <w:webHidden/>
              </w:rPr>
              <w:fldChar w:fldCharType="separate"/>
            </w:r>
            <w:r w:rsidR="00CB73E5">
              <w:rPr>
                <w:noProof/>
                <w:webHidden/>
              </w:rPr>
              <w:t>4</w:t>
            </w:r>
            <w:r w:rsidR="00510896">
              <w:rPr>
                <w:noProof/>
                <w:webHidden/>
              </w:rPr>
              <w:fldChar w:fldCharType="end"/>
            </w:r>
          </w:hyperlink>
        </w:p>
        <w:p w14:paraId="4429A20B" w14:textId="72148DF9"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1" w:history="1">
            <w:r w:rsidR="00510896" w:rsidRPr="00CE59C0">
              <w:rPr>
                <w:rStyle w:val="Hyperlink"/>
                <w:noProof/>
              </w:rPr>
              <w:t>2. Product and Services</w:t>
            </w:r>
            <w:r w:rsidR="00510896">
              <w:rPr>
                <w:noProof/>
                <w:webHidden/>
              </w:rPr>
              <w:tab/>
            </w:r>
            <w:r w:rsidR="00510896">
              <w:rPr>
                <w:noProof/>
                <w:webHidden/>
              </w:rPr>
              <w:fldChar w:fldCharType="begin"/>
            </w:r>
            <w:r w:rsidR="00510896">
              <w:rPr>
                <w:noProof/>
                <w:webHidden/>
              </w:rPr>
              <w:instrText xml:space="preserve"> PAGEREF _Toc118820771 \h </w:instrText>
            </w:r>
            <w:r w:rsidR="00510896">
              <w:rPr>
                <w:noProof/>
                <w:webHidden/>
              </w:rPr>
            </w:r>
            <w:r w:rsidR="00510896">
              <w:rPr>
                <w:noProof/>
                <w:webHidden/>
              </w:rPr>
              <w:fldChar w:fldCharType="separate"/>
            </w:r>
            <w:r w:rsidR="00CB73E5">
              <w:rPr>
                <w:noProof/>
                <w:webHidden/>
              </w:rPr>
              <w:t>4</w:t>
            </w:r>
            <w:r w:rsidR="00510896">
              <w:rPr>
                <w:noProof/>
                <w:webHidden/>
              </w:rPr>
              <w:fldChar w:fldCharType="end"/>
            </w:r>
          </w:hyperlink>
        </w:p>
        <w:p w14:paraId="0C3A5A70" w14:textId="636F6240"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2" w:history="1">
            <w:r w:rsidR="00510896" w:rsidRPr="00CE59C0">
              <w:rPr>
                <w:rStyle w:val="Hyperlink"/>
                <w:noProof/>
              </w:rPr>
              <w:t>3. Market audit</w:t>
            </w:r>
            <w:r w:rsidR="00510896">
              <w:rPr>
                <w:noProof/>
                <w:webHidden/>
              </w:rPr>
              <w:tab/>
            </w:r>
            <w:r w:rsidR="00510896">
              <w:rPr>
                <w:noProof/>
                <w:webHidden/>
              </w:rPr>
              <w:fldChar w:fldCharType="begin"/>
            </w:r>
            <w:r w:rsidR="00510896">
              <w:rPr>
                <w:noProof/>
                <w:webHidden/>
              </w:rPr>
              <w:instrText xml:space="preserve"> PAGEREF _Toc118820772 \h </w:instrText>
            </w:r>
            <w:r w:rsidR="00510896">
              <w:rPr>
                <w:noProof/>
                <w:webHidden/>
              </w:rPr>
            </w:r>
            <w:r w:rsidR="00510896">
              <w:rPr>
                <w:noProof/>
                <w:webHidden/>
              </w:rPr>
              <w:fldChar w:fldCharType="separate"/>
            </w:r>
            <w:r w:rsidR="00CB73E5">
              <w:rPr>
                <w:noProof/>
                <w:webHidden/>
              </w:rPr>
              <w:t>5</w:t>
            </w:r>
            <w:r w:rsidR="00510896">
              <w:rPr>
                <w:noProof/>
                <w:webHidden/>
              </w:rPr>
              <w:fldChar w:fldCharType="end"/>
            </w:r>
          </w:hyperlink>
        </w:p>
        <w:p w14:paraId="35AC3761" w14:textId="333B5DFC"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3" w:history="1">
            <w:r w:rsidR="00510896" w:rsidRPr="00CE59C0">
              <w:rPr>
                <w:rStyle w:val="Hyperlink"/>
                <w:noProof/>
              </w:rPr>
              <w:t>4. Target Market</w:t>
            </w:r>
            <w:r w:rsidR="00510896">
              <w:rPr>
                <w:noProof/>
                <w:webHidden/>
              </w:rPr>
              <w:tab/>
            </w:r>
            <w:r w:rsidR="00510896">
              <w:rPr>
                <w:noProof/>
                <w:webHidden/>
              </w:rPr>
              <w:fldChar w:fldCharType="begin"/>
            </w:r>
            <w:r w:rsidR="00510896">
              <w:rPr>
                <w:noProof/>
                <w:webHidden/>
              </w:rPr>
              <w:instrText xml:space="preserve"> PAGEREF _Toc118820773 \h </w:instrText>
            </w:r>
            <w:r w:rsidR="00510896">
              <w:rPr>
                <w:noProof/>
                <w:webHidden/>
              </w:rPr>
            </w:r>
            <w:r w:rsidR="00510896">
              <w:rPr>
                <w:noProof/>
                <w:webHidden/>
              </w:rPr>
              <w:fldChar w:fldCharType="separate"/>
            </w:r>
            <w:r w:rsidR="00CB73E5">
              <w:rPr>
                <w:noProof/>
                <w:webHidden/>
              </w:rPr>
              <w:t>7</w:t>
            </w:r>
            <w:r w:rsidR="00510896">
              <w:rPr>
                <w:noProof/>
                <w:webHidden/>
              </w:rPr>
              <w:fldChar w:fldCharType="end"/>
            </w:r>
          </w:hyperlink>
        </w:p>
        <w:p w14:paraId="2AD56306" w14:textId="6EE9A2F4"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4" w:history="1">
            <w:r w:rsidR="00510896" w:rsidRPr="00CE59C0">
              <w:rPr>
                <w:rStyle w:val="Hyperlink"/>
                <w:noProof/>
              </w:rPr>
              <w:t>5. Marketing Plan</w:t>
            </w:r>
            <w:r w:rsidR="00510896">
              <w:rPr>
                <w:noProof/>
                <w:webHidden/>
              </w:rPr>
              <w:tab/>
            </w:r>
            <w:r w:rsidR="00510896">
              <w:rPr>
                <w:noProof/>
                <w:webHidden/>
              </w:rPr>
              <w:fldChar w:fldCharType="begin"/>
            </w:r>
            <w:r w:rsidR="00510896">
              <w:rPr>
                <w:noProof/>
                <w:webHidden/>
              </w:rPr>
              <w:instrText xml:space="preserve"> PAGEREF _Toc118820774 \h </w:instrText>
            </w:r>
            <w:r w:rsidR="00510896">
              <w:rPr>
                <w:noProof/>
                <w:webHidden/>
              </w:rPr>
            </w:r>
            <w:r w:rsidR="00510896">
              <w:rPr>
                <w:noProof/>
                <w:webHidden/>
              </w:rPr>
              <w:fldChar w:fldCharType="separate"/>
            </w:r>
            <w:r w:rsidR="00CB73E5">
              <w:rPr>
                <w:noProof/>
                <w:webHidden/>
              </w:rPr>
              <w:t>8</w:t>
            </w:r>
            <w:r w:rsidR="00510896">
              <w:rPr>
                <w:noProof/>
                <w:webHidden/>
              </w:rPr>
              <w:fldChar w:fldCharType="end"/>
            </w:r>
          </w:hyperlink>
        </w:p>
        <w:p w14:paraId="5744AE67" w14:textId="47E64ECC"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5" w:history="1">
            <w:r w:rsidR="00510896" w:rsidRPr="00CE59C0">
              <w:rPr>
                <w:rStyle w:val="Hyperlink"/>
                <w:noProof/>
              </w:rPr>
              <w:t>6. Management Team</w:t>
            </w:r>
            <w:r w:rsidR="00510896">
              <w:rPr>
                <w:noProof/>
                <w:webHidden/>
              </w:rPr>
              <w:tab/>
            </w:r>
            <w:r w:rsidR="00510896">
              <w:rPr>
                <w:noProof/>
                <w:webHidden/>
              </w:rPr>
              <w:fldChar w:fldCharType="begin"/>
            </w:r>
            <w:r w:rsidR="00510896">
              <w:rPr>
                <w:noProof/>
                <w:webHidden/>
              </w:rPr>
              <w:instrText xml:space="preserve"> PAGEREF _Toc118820775 \h </w:instrText>
            </w:r>
            <w:r w:rsidR="00510896">
              <w:rPr>
                <w:noProof/>
                <w:webHidden/>
              </w:rPr>
            </w:r>
            <w:r w:rsidR="00510896">
              <w:rPr>
                <w:noProof/>
                <w:webHidden/>
              </w:rPr>
              <w:fldChar w:fldCharType="separate"/>
            </w:r>
            <w:r w:rsidR="00CB73E5">
              <w:rPr>
                <w:noProof/>
                <w:webHidden/>
              </w:rPr>
              <w:t>8</w:t>
            </w:r>
            <w:r w:rsidR="00510896">
              <w:rPr>
                <w:noProof/>
                <w:webHidden/>
              </w:rPr>
              <w:fldChar w:fldCharType="end"/>
            </w:r>
          </w:hyperlink>
        </w:p>
        <w:p w14:paraId="00E37B5D" w14:textId="1BDA5B14"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6" w:history="1">
            <w:r w:rsidR="00510896" w:rsidRPr="00CE59C0">
              <w:rPr>
                <w:rStyle w:val="Hyperlink"/>
                <w:noProof/>
              </w:rPr>
              <w:t>7. Financial Plan</w:t>
            </w:r>
            <w:r w:rsidR="00510896">
              <w:rPr>
                <w:noProof/>
                <w:webHidden/>
              </w:rPr>
              <w:tab/>
            </w:r>
            <w:r w:rsidR="00510896">
              <w:rPr>
                <w:noProof/>
                <w:webHidden/>
              </w:rPr>
              <w:fldChar w:fldCharType="begin"/>
            </w:r>
            <w:r w:rsidR="00510896">
              <w:rPr>
                <w:noProof/>
                <w:webHidden/>
              </w:rPr>
              <w:instrText xml:space="preserve"> PAGEREF _Toc118820776 \h </w:instrText>
            </w:r>
            <w:r w:rsidR="00510896">
              <w:rPr>
                <w:noProof/>
                <w:webHidden/>
              </w:rPr>
            </w:r>
            <w:r w:rsidR="00510896">
              <w:rPr>
                <w:noProof/>
                <w:webHidden/>
              </w:rPr>
              <w:fldChar w:fldCharType="separate"/>
            </w:r>
            <w:r w:rsidR="00CB73E5">
              <w:rPr>
                <w:noProof/>
                <w:webHidden/>
              </w:rPr>
              <w:t>8</w:t>
            </w:r>
            <w:r w:rsidR="00510896">
              <w:rPr>
                <w:noProof/>
                <w:webHidden/>
              </w:rPr>
              <w:fldChar w:fldCharType="end"/>
            </w:r>
          </w:hyperlink>
        </w:p>
        <w:p w14:paraId="32005F60" w14:textId="3DE93C30"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7" w:history="1">
            <w:r w:rsidR="00510896" w:rsidRPr="00CE59C0">
              <w:rPr>
                <w:rStyle w:val="Hyperlink"/>
                <w:noProof/>
              </w:rPr>
              <w:t>Conclusion</w:t>
            </w:r>
            <w:r w:rsidR="00510896">
              <w:rPr>
                <w:noProof/>
                <w:webHidden/>
              </w:rPr>
              <w:tab/>
            </w:r>
            <w:r w:rsidR="00510896">
              <w:rPr>
                <w:noProof/>
                <w:webHidden/>
              </w:rPr>
              <w:fldChar w:fldCharType="begin"/>
            </w:r>
            <w:r w:rsidR="00510896">
              <w:rPr>
                <w:noProof/>
                <w:webHidden/>
              </w:rPr>
              <w:instrText xml:space="preserve"> PAGEREF _Toc118820777 \h </w:instrText>
            </w:r>
            <w:r w:rsidR="00510896">
              <w:rPr>
                <w:noProof/>
                <w:webHidden/>
              </w:rPr>
            </w:r>
            <w:r w:rsidR="00510896">
              <w:rPr>
                <w:noProof/>
                <w:webHidden/>
              </w:rPr>
              <w:fldChar w:fldCharType="separate"/>
            </w:r>
            <w:r w:rsidR="00CB73E5">
              <w:rPr>
                <w:noProof/>
                <w:webHidden/>
              </w:rPr>
              <w:t>10</w:t>
            </w:r>
            <w:r w:rsidR="00510896">
              <w:rPr>
                <w:noProof/>
                <w:webHidden/>
              </w:rPr>
              <w:fldChar w:fldCharType="end"/>
            </w:r>
          </w:hyperlink>
        </w:p>
        <w:p w14:paraId="5357AF61" w14:textId="7923565B" w:rsidR="00510896" w:rsidRDefault="00000000">
          <w:pPr>
            <w:pStyle w:val="TOC1"/>
            <w:tabs>
              <w:tab w:val="right" w:leader="dot" w:pos="9019"/>
            </w:tabs>
            <w:rPr>
              <w:rFonts w:asciiTheme="minorHAnsi" w:eastAsiaTheme="minorEastAsia" w:hAnsiTheme="minorHAnsi" w:cstheme="minorBidi"/>
              <w:noProof/>
              <w:lang w:val="en-GB" w:eastAsia="en-GB"/>
            </w:rPr>
          </w:pPr>
          <w:hyperlink w:anchor="_Toc118820778" w:history="1">
            <w:r w:rsidR="00510896" w:rsidRPr="00CE59C0">
              <w:rPr>
                <w:rStyle w:val="Hyperlink"/>
                <w:noProof/>
              </w:rPr>
              <w:t>References</w:t>
            </w:r>
            <w:r w:rsidR="00510896">
              <w:rPr>
                <w:noProof/>
                <w:webHidden/>
              </w:rPr>
              <w:tab/>
            </w:r>
            <w:r w:rsidR="00510896">
              <w:rPr>
                <w:noProof/>
                <w:webHidden/>
              </w:rPr>
              <w:fldChar w:fldCharType="begin"/>
            </w:r>
            <w:r w:rsidR="00510896">
              <w:rPr>
                <w:noProof/>
                <w:webHidden/>
              </w:rPr>
              <w:instrText xml:space="preserve"> PAGEREF _Toc118820778 \h </w:instrText>
            </w:r>
            <w:r w:rsidR="00510896">
              <w:rPr>
                <w:noProof/>
                <w:webHidden/>
              </w:rPr>
            </w:r>
            <w:r w:rsidR="00510896">
              <w:rPr>
                <w:noProof/>
                <w:webHidden/>
              </w:rPr>
              <w:fldChar w:fldCharType="separate"/>
            </w:r>
            <w:r w:rsidR="00CB73E5">
              <w:rPr>
                <w:noProof/>
                <w:webHidden/>
              </w:rPr>
              <w:t>11</w:t>
            </w:r>
            <w:r w:rsidR="00510896">
              <w:rPr>
                <w:noProof/>
                <w:webHidden/>
              </w:rPr>
              <w:fldChar w:fldCharType="end"/>
            </w:r>
          </w:hyperlink>
        </w:p>
        <w:p w14:paraId="28CE4DF7" w14:textId="77777777" w:rsidR="00461B43" w:rsidRDefault="003C3FE1" w:rsidP="00461B43">
          <w:pPr>
            <w:spacing w:line="360" w:lineRule="auto"/>
            <w:jc w:val="both"/>
            <w:rPr>
              <w:rFonts w:ascii="Times New Roman" w:hAnsi="Times New Roman" w:cs="Times New Roman"/>
              <w:b/>
              <w:bCs/>
              <w:noProof/>
              <w:sz w:val="24"/>
              <w:szCs w:val="24"/>
            </w:rPr>
          </w:pPr>
          <w:r w:rsidRPr="003C3FE1">
            <w:rPr>
              <w:b/>
              <w:bCs/>
              <w:noProof/>
            </w:rPr>
            <w:fldChar w:fldCharType="end"/>
          </w:r>
        </w:p>
      </w:sdtContent>
    </w:sdt>
    <w:p w14:paraId="2101E194" w14:textId="30C24B44" w:rsidR="000F36DF" w:rsidRPr="00461B43" w:rsidRDefault="000F36DF" w:rsidP="00461B43">
      <w:pPr>
        <w:spacing w:line="360" w:lineRule="auto"/>
        <w:jc w:val="both"/>
        <w:rPr>
          <w:rFonts w:ascii="Times New Roman" w:hAnsi="Times New Roman" w:cs="Times New Roman"/>
          <w:sz w:val="24"/>
          <w:szCs w:val="24"/>
        </w:rPr>
      </w:pPr>
      <w:r>
        <w:rPr>
          <w:b/>
        </w:rPr>
        <w:br w:type="page"/>
      </w:r>
    </w:p>
    <w:p w14:paraId="7F750C34" w14:textId="006B419B" w:rsidR="00673D43" w:rsidRDefault="00673D43" w:rsidP="00F27E4C">
      <w:pPr>
        <w:pStyle w:val="Heading1"/>
      </w:pPr>
      <w:bookmarkStart w:id="0" w:name="_Toc118820769"/>
      <w:r>
        <w:lastRenderedPageBreak/>
        <w:t>Introduction</w:t>
      </w:r>
      <w:bookmarkEnd w:id="0"/>
    </w:p>
    <w:p w14:paraId="2DC07D39" w14:textId="36C7D651" w:rsidR="00673D43" w:rsidRPr="00673D43" w:rsidRDefault="00673D43" w:rsidP="002D4572">
      <w:pPr>
        <w:pStyle w:val="Normal1"/>
        <w:spacing w:line="360" w:lineRule="auto"/>
        <w:jc w:val="both"/>
      </w:pPr>
      <w:r>
        <w:t xml:space="preserve">For any business to prosper, it is critical that a clear business plan is developed. </w:t>
      </w:r>
      <w:r w:rsidR="002D4572">
        <w:t xml:space="preserve">The current plan highlights the finnacial plan, marketing plan, target market and </w:t>
      </w:r>
      <w:r w:rsidR="00B24ADE">
        <w:t xml:space="preserve">products and services offered by Kafe Express, a new organisation specialising in Greek Coffee production. The report </w:t>
      </w:r>
      <w:r w:rsidR="00B62915">
        <w:t xml:space="preserve">also highlights the market conditions and the competitive advantages that the organisation can leverage upon to make it big in the United Kingdom. </w:t>
      </w:r>
    </w:p>
    <w:p w14:paraId="27A9D357" w14:textId="6A169593" w:rsidR="004F04D1" w:rsidRDefault="00000000" w:rsidP="00F27E4C">
      <w:pPr>
        <w:pStyle w:val="Heading1"/>
      </w:pPr>
      <w:bookmarkStart w:id="1" w:name="_Toc118820770"/>
      <w:r>
        <w:t>1. Business/</w:t>
      </w:r>
      <w:r w:rsidRPr="003C3FE1">
        <w:t>Company</w:t>
      </w:r>
      <w:r>
        <w:t xml:space="preserve"> Overview</w:t>
      </w:r>
      <w:bookmarkEnd w:id="1"/>
    </w:p>
    <w:p w14:paraId="391D7C22" w14:textId="659C493C" w:rsidR="004F04D1" w:rsidRDefault="00000000" w:rsidP="00F27E4C">
      <w:pPr>
        <w:pStyle w:val="Normal1"/>
        <w:spacing w:line="360" w:lineRule="auto"/>
        <w:jc w:val="both"/>
      </w:pPr>
      <w:r>
        <w:t>The organisation specialises in producing greek coffee and complimentary coffee products. The preparation of greek coffee is often termed to be difficult and time-consuming. Hence, it is not enjoyed by many individuals. The organisation focuses on bringing back the art of making greek coffee which is not brewed but is boiled, and this is exactly what allows greek coffee to extract more nutrients and vital minerals from the coffee beans. Kafé express focuses on preserving every aspect of traditional Greek coffee, enabling coffee lovers to enjoy a perfect cup without the hassle of a troublesome preparation process. Catering to the needs and requirements of people located in and around London, the organisation's primary business is offering coffee products and services both offline and online</w:t>
      </w:r>
      <w:r w:rsidR="00FD4E26">
        <w:t xml:space="preserve"> (</w:t>
      </w:r>
      <w:r w:rsidR="00FD4E26" w:rsidRPr="00055E3B">
        <w:rPr>
          <w:color w:val="222222"/>
          <w:sz w:val="24"/>
          <w:szCs w:val="24"/>
          <w:shd w:val="clear" w:color="auto" w:fill="FFFFFF"/>
        </w:rPr>
        <w:t>kafe-express</w:t>
      </w:r>
      <w:r w:rsidR="00FD4E26">
        <w:rPr>
          <w:color w:val="222222"/>
          <w:sz w:val="24"/>
          <w:szCs w:val="24"/>
          <w:shd w:val="clear" w:color="auto" w:fill="FFFFFF"/>
        </w:rPr>
        <w:t>, 2022</w:t>
      </w:r>
      <w:r w:rsidR="00FD4E26">
        <w:t>)</w:t>
      </w:r>
      <w:r>
        <w:t xml:space="preserve">. The physical store is located in London. However, the organisation also is entitled to </w:t>
      </w:r>
      <w:r w:rsidR="00473A20">
        <w:t>deliver packaged</w:t>
      </w:r>
      <w:r>
        <w:t xml:space="preserve"> coffee products across Manchester and Birmingham. The major coffee </w:t>
      </w:r>
      <w:r w:rsidR="00473A20">
        <w:t>product</w:t>
      </w:r>
      <w:r>
        <w:t xml:space="preserve"> is an instant formulation of </w:t>
      </w:r>
      <w:r w:rsidR="00473A20">
        <w:t>G</w:t>
      </w:r>
      <w:r>
        <w:t>reek coffee which takes less than five seconds to prepare and does not compromise on the texture, taste and aroma. Kafe express preserves traditional greek coffee with a modern twist so that even the less skilled individuals can enjoy a perfect cup of coffee.</w:t>
      </w:r>
      <w:r w:rsidR="00473A20">
        <w:t xml:space="preserve"> Further, Kafe Express with the help of Internet of Things can ensure fast delivery of the packages from one location to another by tracking the package and al</w:t>
      </w:r>
      <w:r w:rsidR="006F7E9C">
        <w:t>l</w:t>
      </w:r>
      <w:r w:rsidR="00473A20">
        <w:t>owing the customers to see the movement of the package from one place to another</w:t>
      </w:r>
      <w:r w:rsidR="00164C60">
        <w:t xml:space="preserve"> (</w:t>
      </w:r>
      <w:r w:rsidR="00164C60" w:rsidRPr="00055E3B">
        <w:rPr>
          <w:color w:val="222222"/>
          <w:sz w:val="24"/>
          <w:szCs w:val="24"/>
          <w:shd w:val="clear" w:color="auto" w:fill="FFFFFF"/>
        </w:rPr>
        <w:t>kafe-express</w:t>
      </w:r>
      <w:r w:rsidR="00164C60">
        <w:rPr>
          <w:color w:val="222222"/>
          <w:sz w:val="24"/>
          <w:szCs w:val="24"/>
          <w:shd w:val="clear" w:color="auto" w:fill="FFFFFF"/>
        </w:rPr>
        <w:t>, 2022</w:t>
      </w:r>
      <w:r w:rsidR="00164C60">
        <w:t>)</w:t>
      </w:r>
      <w:r w:rsidR="00473A20">
        <w:t xml:space="preserve">. </w:t>
      </w:r>
    </w:p>
    <w:p w14:paraId="3B3001CA" w14:textId="61FC5054" w:rsidR="004F04D1" w:rsidRDefault="005254E4" w:rsidP="00F27E4C">
      <w:pPr>
        <w:pStyle w:val="Normal1"/>
        <w:spacing w:line="360" w:lineRule="auto"/>
        <w:jc w:val="both"/>
      </w:pPr>
      <w:r>
        <w:rPr>
          <w:b/>
          <w:i/>
        </w:rPr>
        <w:t>The vision of the organisation:</w:t>
      </w:r>
      <w:r>
        <w:t xml:space="preserve"> The vision is to introduce coffee lovers to the finest Greek coffee with excellent service and a soothing ambience to the customers at affordable prices. Those customers who cannot visit the physical store should also be introduced to the taste of traditional greek coffee they can make in five seconds in the comfort of their home or office spaces.</w:t>
      </w:r>
    </w:p>
    <w:p w14:paraId="3BC16944" w14:textId="3A40B064" w:rsidR="004F04D1" w:rsidRDefault="00000000" w:rsidP="00F27E4C">
      <w:pPr>
        <w:pStyle w:val="Normal1"/>
        <w:spacing w:line="360" w:lineRule="auto"/>
        <w:jc w:val="both"/>
      </w:pPr>
      <w:r>
        <w:rPr>
          <w:b/>
          <w:i/>
        </w:rPr>
        <w:t>Unique selling point:</w:t>
      </w:r>
      <w:r>
        <w:t xml:space="preserve"> </w:t>
      </w:r>
      <w:r w:rsidR="005254E4">
        <w:t>T</w:t>
      </w:r>
      <w:r>
        <w:t>he company specialises in dining and home delivery services, a business model that any other competing organisation has not used in the market. It focuses on quick and express delivery of goods and services at affordable prices.</w:t>
      </w:r>
      <w:r w:rsidR="00C127D4">
        <w:t xml:space="preserve"> The use of </w:t>
      </w:r>
      <w:r w:rsidR="005254E4">
        <w:t>IoT</w:t>
      </w:r>
      <w:r w:rsidR="00C127D4">
        <w:t xml:space="preserve"> can help customers track </w:t>
      </w:r>
      <w:r w:rsidR="005254E4">
        <w:t>their</w:t>
      </w:r>
      <w:r w:rsidR="00C127D4">
        <w:t xml:space="preserve"> package efficiently. </w:t>
      </w:r>
    </w:p>
    <w:p w14:paraId="05F0291A" w14:textId="77777777" w:rsidR="004F04D1" w:rsidRDefault="00000000" w:rsidP="00F27E4C">
      <w:pPr>
        <w:pStyle w:val="Heading1"/>
      </w:pPr>
      <w:bookmarkStart w:id="2" w:name="_Toc118820771"/>
      <w:r>
        <w:t>2. Product and Services</w:t>
      </w:r>
      <w:bookmarkEnd w:id="2"/>
    </w:p>
    <w:p w14:paraId="6965844A" w14:textId="77777777" w:rsidR="004F04D1" w:rsidRDefault="00000000" w:rsidP="00F27E4C">
      <w:pPr>
        <w:pStyle w:val="Normal1"/>
        <w:spacing w:line="360" w:lineRule="auto"/>
        <w:jc w:val="both"/>
      </w:pPr>
      <w:r>
        <w:t xml:space="preserve">The brands offer two key products. First is specially made freshly boiled Greek coffee, which is traditionally made in the physical stores of the organisation located in central London. Coffee </w:t>
      </w:r>
      <w:r>
        <w:lastRenderedPageBreak/>
        <w:t>lovers can visit the cafe to enjoy a steaming cup of coffee in a relaxed ambience. Apart from greek coffee, other complimentary products and services like chocolate chip cookies, coffee-flavoured chocolates and pastries or other savouries will also be offered to the customers. The physical store of the organisation includes a soothing ambience for coffee lovers to enjoy their cup of coffee with books, magazines and even interactive games.</w:t>
      </w:r>
    </w:p>
    <w:p w14:paraId="7690ED69" w14:textId="5720CEAE" w:rsidR="004F04D1" w:rsidRDefault="00000000" w:rsidP="00F27E4C">
      <w:pPr>
        <w:pStyle w:val="Normal1"/>
        <w:spacing w:line="360" w:lineRule="auto"/>
        <w:jc w:val="both"/>
      </w:pPr>
      <w:r>
        <w:t>The second important product is the instant formulation of greek coffee, packed in small pouches and sold throughout Manchester and Birmingham. This instant coffee can be made in approximately five seconds and does not compromise the texture, taste and aroma</w:t>
      </w:r>
      <w:r w:rsidR="0029055E">
        <w:t xml:space="preserve"> (</w:t>
      </w:r>
      <w:r w:rsidR="0029055E" w:rsidRPr="0029055E">
        <w:t>Adeleke</w:t>
      </w:r>
      <w:r w:rsidR="0029055E">
        <w:t xml:space="preserve">, </w:t>
      </w:r>
      <w:r w:rsidR="0029055E" w:rsidRPr="0029055E">
        <w:t>2020</w:t>
      </w:r>
      <w:r w:rsidR="0029055E">
        <w:t>)</w:t>
      </w:r>
      <w:r>
        <w:t>. Even if the customers cannot visit the physical store, they can enjoy the steaming cup of greek coffee anywhere they like, starting from vehicles, offices, aeroplanes and picnics. The formulation of instant coffee is such that it guarantees quality and traditional favour.</w:t>
      </w:r>
    </w:p>
    <w:p w14:paraId="052BAAA2" w14:textId="5A258EA1" w:rsidR="00D9796C" w:rsidRDefault="00D9796C" w:rsidP="00F27E4C">
      <w:pPr>
        <w:pStyle w:val="Normal1"/>
        <w:spacing w:line="360" w:lineRule="auto"/>
        <w:jc w:val="both"/>
      </w:pPr>
      <w:r>
        <w:t xml:space="preserve">The third service provided by the brand is speedy delivery of the products </w:t>
      </w:r>
      <w:r w:rsidR="00311873">
        <w:t xml:space="preserve">using IOT. The customers can track the delivery package with the help of the application on their phone. They can even order the products from the application. </w:t>
      </w:r>
    </w:p>
    <w:p w14:paraId="30F0CFE1" w14:textId="77777777" w:rsidR="004F04D1" w:rsidRDefault="00000000" w:rsidP="00F27E4C">
      <w:pPr>
        <w:pStyle w:val="Heading1"/>
      </w:pPr>
      <w:bookmarkStart w:id="3" w:name="_Toc118820772"/>
      <w:r>
        <w:t>3. Market audit</w:t>
      </w:r>
      <w:bookmarkEnd w:id="3"/>
      <w:r>
        <w:t xml:space="preserve"> </w:t>
      </w:r>
    </w:p>
    <w:p w14:paraId="7E41332E" w14:textId="6D98FBE5" w:rsidR="00FD16D4" w:rsidRDefault="00FD16D4" w:rsidP="00F27E4C">
      <w:pPr>
        <w:pStyle w:val="Normal1"/>
        <w:numPr>
          <w:ilvl w:val="0"/>
          <w:numId w:val="1"/>
        </w:numPr>
        <w:spacing w:line="360" w:lineRule="auto"/>
        <w:jc w:val="both"/>
        <w:rPr>
          <w:b/>
          <w:bCs/>
          <w:i/>
          <w:iCs/>
        </w:rPr>
      </w:pPr>
      <w:r w:rsidRPr="00FD16D4">
        <w:rPr>
          <w:b/>
          <w:bCs/>
          <w:i/>
          <w:iCs/>
        </w:rPr>
        <w:t>Porter’s 5 forces</w:t>
      </w:r>
    </w:p>
    <w:p w14:paraId="21046DAA" w14:textId="3C922FE5" w:rsidR="00FD16D4" w:rsidRDefault="00FD16D4" w:rsidP="00FD16D4">
      <w:pPr>
        <w:pStyle w:val="Normal1"/>
        <w:spacing w:line="360" w:lineRule="auto"/>
        <w:jc w:val="both"/>
      </w:pPr>
      <w:r>
        <w:rPr>
          <w:b/>
          <w:bCs/>
          <w:i/>
          <w:iCs/>
        </w:rPr>
        <w:t xml:space="preserve">Bargaining power of buyers </w:t>
      </w:r>
      <w:r>
        <w:t xml:space="preserve">is high since there are more than 30000 cafes located in London alone. Hence, the buyers can easily shift from one location to another. Further, there are other MNC coffee producers like Starbucks and Nestle. </w:t>
      </w:r>
    </w:p>
    <w:p w14:paraId="4F442754" w14:textId="186443C4" w:rsidR="00FD16D4" w:rsidRDefault="00FD16D4" w:rsidP="00FD16D4">
      <w:pPr>
        <w:pStyle w:val="Normal1"/>
        <w:spacing w:line="360" w:lineRule="auto"/>
        <w:jc w:val="both"/>
      </w:pPr>
      <w:r w:rsidRPr="004C3442">
        <w:rPr>
          <w:b/>
          <w:bCs/>
          <w:i/>
          <w:iCs/>
        </w:rPr>
        <w:t>Bargaining power of suppliers</w:t>
      </w:r>
      <w:r>
        <w:t xml:space="preserve"> supplying water and milk are low as there are a number of suppliers available in the market. However, the bargaining power of Greek Coffee suppliers is high as there are very less suppliers available in the market. </w:t>
      </w:r>
    </w:p>
    <w:p w14:paraId="59887584" w14:textId="401EBC6C" w:rsidR="004C3442" w:rsidRDefault="004C3442" w:rsidP="00FD16D4">
      <w:pPr>
        <w:pStyle w:val="Normal1"/>
        <w:spacing w:line="360" w:lineRule="auto"/>
        <w:jc w:val="both"/>
      </w:pPr>
      <w:r w:rsidRPr="004C3442">
        <w:rPr>
          <w:b/>
          <w:bCs/>
          <w:i/>
          <w:iCs/>
        </w:rPr>
        <w:t>Competitive rivalry</w:t>
      </w:r>
      <w:r>
        <w:t xml:space="preserve"> is also very high since there are a lot of cafes available in the market and the </w:t>
      </w:r>
      <w:r w:rsidR="004E05A5">
        <w:t xml:space="preserve">existance of </w:t>
      </w:r>
      <w:r w:rsidR="005254E4">
        <w:t>Starbucks</w:t>
      </w:r>
      <w:r w:rsidR="004E05A5">
        <w:t xml:space="preserve"> and Nestle is taking up 50% of the market. Starbucks currently has a revenue generation of 22.21 billion GBP with the biggest market share.</w:t>
      </w:r>
    </w:p>
    <w:p w14:paraId="3EB0ED07" w14:textId="0DFD16CF" w:rsidR="004E05A5" w:rsidRDefault="004E05A5" w:rsidP="00FD16D4">
      <w:pPr>
        <w:pStyle w:val="Normal1"/>
        <w:spacing w:line="360" w:lineRule="auto"/>
        <w:jc w:val="both"/>
      </w:pPr>
      <w:r w:rsidRPr="004E05A5">
        <w:rPr>
          <w:b/>
          <w:bCs/>
          <w:i/>
          <w:iCs/>
        </w:rPr>
        <w:t>The threat of new entrants</w:t>
      </w:r>
      <w:r>
        <w:t xml:space="preserve"> is high as the number of hurdles to enter the market is low. </w:t>
      </w:r>
      <w:r w:rsidR="009E63D5">
        <w:t>The hurdles are not complex and the in</w:t>
      </w:r>
      <w:r w:rsidR="00C96756">
        <w:t>i</w:t>
      </w:r>
      <w:r w:rsidR="009E63D5">
        <w:t xml:space="preserve">tial investment is also very low. </w:t>
      </w:r>
    </w:p>
    <w:p w14:paraId="4160C716" w14:textId="0690F162" w:rsidR="00ED1C5F" w:rsidRPr="00FD16D4" w:rsidRDefault="00ED1C5F" w:rsidP="00FD16D4">
      <w:pPr>
        <w:pStyle w:val="Normal1"/>
        <w:spacing w:line="360" w:lineRule="auto"/>
        <w:jc w:val="both"/>
      </w:pPr>
      <w:r w:rsidRPr="00ED1C5F">
        <w:rPr>
          <w:b/>
          <w:bCs/>
          <w:i/>
          <w:iCs/>
        </w:rPr>
        <w:t xml:space="preserve">Threat of </w:t>
      </w:r>
      <w:r w:rsidR="005254E4">
        <w:rPr>
          <w:b/>
          <w:bCs/>
          <w:i/>
          <w:iCs/>
        </w:rPr>
        <w:t>substitutes</w:t>
      </w:r>
      <w:r>
        <w:t xml:space="preserve"> is high as Britain is a country of tea lovers. Each year, more than 22.5 million cups of tea </w:t>
      </w:r>
      <w:r w:rsidR="005254E4">
        <w:t>are</w:t>
      </w:r>
      <w:r>
        <w:t xml:space="preserve"> consumed. Tea is highly preferred when compared to coffee and this is a major threat. </w:t>
      </w:r>
    </w:p>
    <w:p w14:paraId="5BCEE879" w14:textId="24196B97" w:rsidR="004F04D1" w:rsidRDefault="00000000" w:rsidP="00F27E4C">
      <w:pPr>
        <w:pStyle w:val="Normal1"/>
        <w:numPr>
          <w:ilvl w:val="0"/>
          <w:numId w:val="1"/>
        </w:numPr>
        <w:spacing w:line="360" w:lineRule="auto"/>
        <w:jc w:val="both"/>
      </w:pPr>
      <w:r>
        <w:rPr>
          <w:b/>
          <w:i/>
        </w:rPr>
        <w:t>PESTEL Analysis</w:t>
      </w:r>
      <w:r>
        <w:t xml:space="preserve"> </w:t>
      </w:r>
    </w:p>
    <w:p w14:paraId="2BB955A1" w14:textId="5C1E3AD2" w:rsidR="004F04D1" w:rsidRDefault="00000000" w:rsidP="00F27E4C">
      <w:pPr>
        <w:pStyle w:val="Normal1"/>
        <w:spacing w:line="360" w:lineRule="auto"/>
        <w:jc w:val="both"/>
      </w:pPr>
      <w:r>
        <w:t xml:space="preserve">After conducting a </w:t>
      </w:r>
      <w:r w:rsidR="005254E4">
        <w:t xml:space="preserve">Porter’s 5 </w:t>
      </w:r>
      <w:r>
        <w:t>analysis, it is also conducive to highlighting the external influences that the organisation might receive. Hence, the PESTEL analysis Highlights the political, economic, social, technological, environmental and legal impacts the business will face.</w:t>
      </w:r>
    </w:p>
    <w:p w14:paraId="0016DC02" w14:textId="02D27FBF" w:rsidR="004F04D1" w:rsidRDefault="00000000" w:rsidP="00F27E4C">
      <w:pPr>
        <w:pStyle w:val="Normal1"/>
        <w:spacing w:line="360" w:lineRule="auto"/>
        <w:jc w:val="both"/>
      </w:pPr>
      <w:r>
        <w:rPr>
          <w:b/>
          <w:i/>
        </w:rPr>
        <w:lastRenderedPageBreak/>
        <w:t>Political</w:t>
      </w:r>
      <w:r>
        <w:t>: The coffee industry of the United Kingdom is highly dependent on international trade. Since the organisation specialises in producing greek coffee, the trade agreements between the United Kingdom and the Mediterranean countries are very important</w:t>
      </w:r>
      <w:r w:rsidR="003A4C39">
        <w:t xml:space="preserve"> (</w:t>
      </w:r>
      <w:r w:rsidR="003A4C39" w:rsidRPr="003A4C39">
        <w:t>Limna</w:t>
      </w:r>
      <w:r w:rsidR="003A4C39">
        <w:t xml:space="preserve"> </w:t>
      </w:r>
      <w:r w:rsidR="003A4C39">
        <w:rPr>
          <w:i/>
          <w:iCs/>
        </w:rPr>
        <w:t xml:space="preserve">et al. </w:t>
      </w:r>
      <w:r w:rsidR="003A4C39">
        <w:t>2021)</w:t>
      </w:r>
      <w:r>
        <w:t xml:space="preserve">. The exit of the United Kingdom from the European Union has hampered the relationship and free trade agreement that the UK experienced before Brexit. Hence, the import duty on Greek coffee will likely increase the product's price. </w:t>
      </w:r>
    </w:p>
    <w:p w14:paraId="0802D607" w14:textId="0A5E74F4" w:rsidR="004F04D1" w:rsidRDefault="00000000" w:rsidP="00F27E4C">
      <w:pPr>
        <w:pStyle w:val="Normal1"/>
        <w:spacing w:line="360" w:lineRule="auto"/>
        <w:jc w:val="both"/>
      </w:pPr>
      <w:r>
        <w:rPr>
          <w:b/>
          <w:i/>
        </w:rPr>
        <w:t>Economic:</w:t>
      </w:r>
      <w:r>
        <w:t xml:space="preserve"> </w:t>
      </w:r>
      <w:r w:rsidR="00181EF0">
        <w:t>T</w:t>
      </w:r>
      <w:r>
        <w:t>he growth in the income of consumers has allowed coffee to take on premium roles and receive increments in profit margins. Due to the Covid 19 pandemic, the per capita income of the United Kingdom has reduced by 3.9%. However, in 2021, the per capita income of the United Kingdom was still 49,420 PPP dollars. This is one of the highest per capita incomes in the entire world. Hence, the premium nature of freshly boiled greek coffee can benefit from the high income of the consumers. The premium nature of coffee can suffer initially because of the lower per capita income of the United Kingdom. However, the organisation can capitalise by promoting the low-priced variant of instant greek coffee.</w:t>
      </w:r>
    </w:p>
    <w:p w14:paraId="05E403BA" w14:textId="387471B7" w:rsidR="004F04D1" w:rsidRDefault="00000000" w:rsidP="00F27E4C">
      <w:pPr>
        <w:pStyle w:val="Normal1"/>
        <w:spacing w:line="360" w:lineRule="auto"/>
        <w:jc w:val="both"/>
      </w:pPr>
      <w:r>
        <w:rPr>
          <w:b/>
          <w:i/>
        </w:rPr>
        <w:t>Social</w:t>
      </w:r>
      <w:r>
        <w:t xml:space="preserve">: </w:t>
      </w:r>
      <w:r w:rsidR="00181EF0">
        <w:t>C</w:t>
      </w:r>
      <w:r>
        <w:t xml:space="preserve">offee has become a social entity within the country. </w:t>
      </w:r>
      <w:r w:rsidR="00D13AC8" w:rsidRPr="00D13AC8">
        <w:t xml:space="preserve">Mochammad </w:t>
      </w:r>
      <w:r w:rsidR="00D13AC8">
        <w:rPr>
          <w:i/>
          <w:iCs/>
        </w:rPr>
        <w:t xml:space="preserve">et al. </w:t>
      </w:r>
      <w:r w:rsidR="00D13AC8">
        <w:t>(2020) stated that t</w:t>
      </w:r>
      <w:r>
        <w:t>he trend among the people of the United Kingdom is to become health-conscious regarding food and beverage consumption. Normal coffee contains high amounts of caffeine and is considered an unhealthy drink. However, Greek coffee is not brewed but boiled. Hence, The number of nutrients in Greek coffee is much higher than in normal coffee. Hence, this can be a positive factor for the organisation. However, on the negative side, it is a culture within the people to consume espresso and latte.</w:t>
      </w:r>
    </w:p>
    <w:p w14:paraId="176F9D29" w14:textId="0EAA4EF0" w:rsidR="004F04D1" w:rsidRDefault="00000000" w:rsidP="00F27E4C">
      <w:pPr>
        <w:pStyle w:val="Normal1"/>
        <w:spacing w:line="360" w:lineRule="auto"/>
        <w:jc w:val="both"/>
      </w:pPr>
      <w:r>
        <w:rPr>
          <w:b/>
          <w:i/>
        </w:rPr>
        <w:t xml:space="preserve">Technological: </w:t>
      </w:r>
      <w:r w:rsidR="00181EF0">
        <w:rPr>
          <w:bCs/>
          <w:iCs/>
        </w:rPr>
        <w:t>T</w:t>
      </w:r>
      <w:r w:rsidRPr="00181EF0">
        <w:rPr>
          <w:bCs/>
          <w:iCs/>
        </w:rPr>
        <w:t>he recent technological</w:t>
      </w:r>
      <w:r>
        <w:t xml:space="preserve"> development within the United Kingdom has brought a huge boom to the coffee industry. Since London is the capital city of the country, technological development has been largely concentrated in and around the city. The use of technology has helped the organisation to make an instant version of the greek coffee which does not compromise the quality of the coffee but at the same time ensures that the tedious process of coffee making is omitted</w:t>
      </w:r>
      <w:r w:rsidR="0090120A">
        <w:t xml:space="preserve"> (</w:t>
      </w:r>
      <w:r w:rsidR="0090120A" w:rsidRPr="0090120A">
        <w:t>Niftiyeva</w:t>
      </w:r>
      <w:r w:rsidR="0090120A">
        <w:t>, 2020)</w:t>
      </w:r>
      <w:r>
        <w:t>. The instant version of greek coffee can be made in five seconds. Genetic engineering has also provided premium-grade coffee to normal customers.</w:t>
      </w:r>
    </w:p>
    <w:p w14:paraId="2FECF647" w14:textId="416F6CB2" w:rsidR="004F04D1" w:rsidRDefault="00000000" w:rsidP="00F27E4C">
      <w:pPr>
        <w:pStyle w:val="Normal1"/>
        <w:spacing w:line="360" w:lineRule="auto"/>
        <w:jc w:val="both"/>
      </w:pPr>
      <w:r>
        <w:rPr>
          <w:b/>
          <w:i/>
        </w:rPr>
        <w:t>Environmental</w:t>
      </w:r>
      <w:r>
        <w:t xml:space="preserve">: </w:t>
      </w:r>
      <w:r w:rsidR="00030EEB">
        <w:t>S</w:t>
      </w:r>
      <w:r>
        <w:t>ustainable farming methods have been a boon and a course for coffee makers in London and other parts of the United Kingdom. With the help of sustainable farming practices, coffee agriculture can be practised with minimal environmental threats. However, coffee producers now have to endure more costs since it has to abide by the corporate social responsibility policies developed by the government.</w:t>
      </w:r>
    </w:p>
    <w:p w14:paraId="30B0C71A" w14:textId="0AC900DF" w:rsidR="004F04D1" w:rsidRDefault="00000000" w:rsidP="00F27E4C">
      <w:pPr>
        <w:pStyle w:val="Normal1"/>
        <w:spacing w:line="360" w:lineRule="auto"/>
        <w:jc w:val="both"/>
      </w:pPr>
      <w:r>
        <w:rPr>
          <w:b/>
          <w:i/>
        </w:rPr>
        <w:t>Legal</w:t>
      </w:r>
      <w:r>
        <w:t xml:space="preserve">: </w:t>
      </w:r>
      <w:r w:rsidR="00030EEB">
        <w:t>I</w:t>
      </w:r>
      <w:r>
        <w:t>n the United Kingdom, there is strict regulation regarding the amount of caffeine in the beverage. This has sharply hit the coffee industry. However, Greek coffee is much lower in caffeine, which is one of the main reasons for gaining its popularity in the market.</w:t>
      </w:r>
    </w:p>
    <w:p w14:paraId="08D30AF6" w14:textId="77777777" w:rsidR="004F04D1" w:rsidRDefault="00000000" w:rsidP="00F27E4C">
      <w:pPr>
        <w:pStyle w:val="Normal1"/>
        <w:numPr>
          <w:ilvl w:val="0"/>
          <w:numId w:val="1"/>
        </w:numPr>
        <w:spacing w:line="360" w:lineRule="auto"/>
        <w:jc w:val="both"/>
        <w:rPr>
          <w:b/>
          <w:i/>
        </w:rPr>
      </w:pPr>
      <w:r>
        <w:rPr>
          <w:b/>
          <w:i/>
        </w:rPr>
        <w:lastRenderedPageBreak/>
        <w:t>Competitor analysis</w:t>
      </w:r>
    </w:p>
    <w:p w14:paraId="23584308" w14:textId="6F4FF835" w:rsidR="004F04D1" w:rsidRDefault="00000000" w:rsidP="00F27E4C">
      <w:pPr>
        <w:pStyle w:val="Normal1"/>
        <w:spacing w:line="360" w:lineRule="auto"/>
        <w:jc w:val="both"/>
      </w:pPr>
      <w:r>
        <w:t xml:space="preserve">The coffee market within the United Kingdom is extremely competitive. </w:t>
      </w:r>
      <w:r w:rsidR="00FE16DD" w:rsidRPr="00FE16DD">
        <w:t xml:space="preserve">Öngener and Özkurt </w:t>
      </w:r>
      <w:r w:rsidR="00FE16DD">
        <w:t>(2019) stated that t</w:t>
      </w:r>
      <w:r>
        <w:t>here are almost 30,000 cafes located throughout London. Around 200 coffee-producing companies operate in the market. The organisation also faces competition from large multinational organisations, including Starbucks, Nestlé and Costa coffee. The main competitor of the Kafe Express will be the single-store independent coffee outlets located across London, Birmingham and Manchester.</w:t>
      </w:r>
    </w:p>
    <w:p w14:paraId="0C103E36" w14:textId="77777777" w:rsidR="004F04D1" w:rsidRDefault="00000000" w:rsidP="00F27E4C">
      <w:pPr>
        <w:pStyle w:val="Heading1"/>
      </w:pPr>
      <w:bookmarkStart w:id="4" w:name="_Toc118820773"/>
      <w:r>
        <w:t>4. Target Market</w:t>
      </w:r>
      <w:bookmarkEnd w:id="4"/>
      <w:r>
        <w:t xml:space="preserve"> </w:t>
      </w:r>
    </w:p>
    <w:p w14:paraId="7E546EEE" w14:textId="12290619" w:rsidR="00514D77" w:rsidRDefault="00514D77" w:rsidP="00514D77">
      <w:pPr>
        <w:pStyle w:val="Normal1"/>
        <w:spacing w:line="360" w:lineRule="auto"/>
        <w:jc w:val="both"/>
      </w:pPr>
      <w:r w:rsidRPr="00112A12">
        <w:rPr>
          <w:b/>
          <w:bCs/>
          <w:i/>
          <w:iCs/>
        </w:rPr>
        <w:t>Segmentation</w:t>
      </w:r>
      <w:r>
        <w:t xml:space="preserve">: </w:t>
      </w:r>
      <w:r w:rsidRPr="00FE16DD">
        <w:t xml:space="preserve">Öngener and Özkurt </w:t>
      </w:r>
      <w:r>
        <w:t>(2019) highlighted that the market in the coffee service industry can be segmented based on three types. These are the following:</w:t>
      </w:r>
    </w:p>
    <w:p w14:paraId="0830A3AA" w14:textId="68BA827C" w:rsidR="00514D77" w:rsidRDefault="00514D77" w:rsidP="00514D77">
      <w:pPr>
        <w:pStyle w:val="Normal1"/>
        <w:numPr>
          <w:ilvl w:val="0"/>
          <w:numId w:val="2"/>
        </w:numPr>
        <w:spacing w:line="360" w:lineRule="auto"/>
        <w:jc w:val="both"/>
      </w:pPr>
      <w:r>
        <w:rPr>
          <w:b/>
          <w:i/>
        </w:rPr>
        <w:t>Drip coffee drinkers</w:t>
      </w:r>
      <w:r w:rsidR="00030EEB">
        <w:rPr>
          <w:b/>
          <w:i/>
        </w:rPr>
        <w:t xml:space="preserve">: </w:t>
      </w:r>
      <w:r w:rsidR="00030EEB">
        <w:rPr>
          <w:bCs/>
          <w:iCs/>
        </w:rPr>
        <w:t>These</w:t>
      </w:r>
      <w:r>
        <w:t xml:space="preserve"> are mainly business workers and students who prioritise price over quality. Hence, </w:t>
      </w:r>
      <w:r w:rsidR="00112A12">
        <w:t>an</w:t>
      </w:r>
      <w:r>
        <w:t xml:space="preserve"> organisation can target them by offering high-quality coffee at low prices and becoming a low-cost leader.</w:t>
      </w:r>
    </w:p>
    <w:p w14:paraId="4D036655" w14:textId="082C6BD3" w:rsidR="00514D77" w:rsidRDefault="00514D77" w:rsidP="00514D77">
      <w:pPr>
        <w:pStyle w:val="Normal1"/>
        <w:numPr>
          <w:ilvl w:val="0"/>
          <w:numId w:val="2"/>
        </w:numPr>
        <w:spacing w:line="360" w:lineRule="auto"/>
        <w:jc w:val="both"/>
      </w:pPr>
      <w:r>
        <w:rPr>
          <w:b/>
          <w:i/>
        </w:rPr>
        <w:t>Coffee shop lovers:</w:t>
      </w:r>
      <w:r>
        <w:t xml:space="preserve"> </w:t>
      </w:r>
      <w:r w:rsidR="00030EEB">
        <w:t>T</w:t>
      </w:r>
      <w:r>
        <w:t xml:space="preserve">hese customers love to spend time in coffee shops and cafes. Hence, </w:t>
      </w:r>
      <w:r w:rsidR="00112A12">
        <w:t>any organisation</w:t>
      </w:r>
      <w:r>
        <w:t xml:space="preserve"> needs to develop a soothing ambience in the coffee shop so that the customers can spend hours in the coffee shop looking for the perfect cup of coffee along with free WiFi, accommodation, books, interactive games and even opportunities to meet new people or chat with existing friends (</w:t>
      </w:r>
      <w:r w:rsidRPr="00C11C0F">
        <w:t>Pesoa</w:t>
      </w:r>
      <w:r>
        <w:t xml:space="preserve"> </w:t>
      </w:r>
      <w:r>
        <w:rPr>
          <w:i/>
          <w:iCs/>
        </w:rPr>
        <w:t xml:space="preserve">et al. </w:t>
      </w:r>
      <w:r>
        <w:t>2020).</w:t>
      </w:r>
    </w:p>
    <w:p w14:paraId="16799FDA" w14:textId="76CE636D" w:rsidR="00514D77" w:rsidRDefault="00514D77" w:rsidP="00514D77">
      <w:pPr>
        <w:pStyle w:val="Normal1"/>
        <w:numPr>
          <w:ilvl w:val="0"/>
          <w:numId w:val="2"/>
        </w:numPr>
        <w:spacing w:line="360" w:lineRule="auto"/>
        <w:jc w:val="both"/>
      </w:pPr>
      <w:r>
        <w:rPr>
          <w:b/>
          <w:i/>
        </w:rPr>
        <w:t>Speciality coffee drinkers</w:t>
      </w:r>
      <w:r>
        <w:t xml:space="preserve">: These customers love special types of coffee and are willing to pay the extra price for a unique and high-quality taste. These are the </w:t>
      </w:r>
      <w:r w:rsidR="00112A12">
        <w:t>customers</w:t>
      </w:r>
      <w:r>
        <w:t xml:space="preserve"> who would like to customise their coffee. </w:t>
      </w:r>
    </w:p>
    <w:p w14:paraId="696D57D1" w14:textId="77777777" w:rsidR="00514D77" w:rsidRDefault="00514D77" w:rsidP="00F27E4C">
      <w:pPr>
        <w:pStyle w:val="Normal1"/>
        <w:spacing w:line="360" w:lineRule="auto"/>
        <w:jc w:val="both"/>
      </w:pPr>
    </w:p>
    <w:p w14:paraId="662F48D9" w14:textId="2F72427B" w:rsidR="004F04D1" w:rsidRDefault="00112A12" w:rsidP="00F27E4C">
      <w:pPr>
        <w:pStyle w:val="Normal1"/>
        <w:spacing w:line="360" w:lineRule="auto"/>
        <w:jc w:val="both"/>
      </w:pPr>
      <w:r w:rsidRPr="00112A12">
        <w:rPr>
          <w:b/>
          <w:bCs/>
          <w:i/>
          <w:iCs/>
        </w:rPr>
        <w:t>Targeting</w:t>
      </w:r>
      <w:r>
        <w:t>: The target market is coffee shop lovers and drip coffee drinkers living in London, Birmingham and Manchester. With the outbreak of the COVID-19 pandemic, more than 50% of British individuals drink coffee, especially when working from home. Currently, there are 3569000 households in London, 91,598 in Birmingham, and 214,000 in Manchester. According to a recent report by the British Coffee Association, nearly 80% of Manchester, Birmingham and London households consume instant coffee for home consumption</w:t>
      </w:r>
      <w:r w:rsidR="00795632">
        <w:t xml:space="preserve"> (</w:t>
      </w:r>
      <w:r w:rsidR="00795632" w:rsidRPr="00FA4DFF">
        <w:rPr>
          <w:color w:val="222222"/>
          <w:sz w:val="24"/>
          <w:szCs w:val="24"/>
          <w:shd w:val="clear" w:color="auto" w:fill="FFFFFF"/>
        </w:rPr>
        <w:t>britishcoffeeassociation.org</w:t>
      </w:r>
      <w:r w:rsidR="00795632">
        <w:rPr>
          <w:color w:val="222222"/>
          <w:sz w:val="24"/>
          <w:szCs w:val="24"/>
          <w:shd w:val="clear" w:color="auto" w:fill="FFFFFF"/>
        </w:rPr>
        <w:t>, 2022</w:t>
      </w:r>
      <w:r w:rsidR="00795632">
        <w:t>)</w:t>
      </w:r>
      <w:r>
        <w:t>. The age group for the purchase of instant coffee ranges from 16 years to 75 years. The Millennials aged 16 to 34 account for 16% of the total instant coffee purchase. Around 70 to 80% of UK households visit coffee shops at least once a week, while 16% visit daily. The age group of individuals visiting a coffee shop is 16 years to 45 years</w:t>
      </w:r>
      <w:r w:rsidR="00D44A49">
        <w:t xml:space="preserve"> (</w:t>
      </w:r>
      <w:r w:rsidR="00D44A49" w:rsidRPr="00FA4DFF">
        <w:rPr>
          <w:color w:val="222222"/>
          <w:sz w:val="24"/>
          <w:szCs w:val="24"/>
          <w:shd w:val="clear" w:color="auto" w:fill="FFFFFF"/>
        </w:rPr>
        <w:t>britishcoffeeassociation.org</w:t>
      </w:r>
      <w:r w:rsidR="00D44A49">
        <w:rPr>
          <w:color w:val="222222"/>
          <w:sz w:val="24"/>
          <w:szCs w:val="24"/>
          <w:shd w:val="clear" w:color="auto" w:fill="FFFFFF"/>
        </w:rPr>
        <w:t>, 2022</w:t>
      </w:r>
      <w:r w:rsidR="00D44A49">
        <w:t>)</w:t>
      </w:r>
      <w:r>
        <w:t>. Nearly 71% of individuals aged between 16 years to 34 years visit a coffee shop daily. Hence, the households of London, Birmingham and Manchester are the primary target market for the sale of instant coffee pouches.</w:t>
      </w:r>
    </w:p>
    <w:p w14:paraId="3F0AA59E" w14:textId="16794E59" w:rsidR="004F04D1" w:rsidRDefault="00000000" w:rsidP="00F27E4C">
      <w:pPr>
        <w:pStyle w:val="Normal1"/>
        <w:spacing w:line="360" w:lineRule="auto"/>
        <w:jc w:val="both"/>
      </w:pPr>
      <w:r>
        <w:lastRenderedPageBreak/>
        <w:t>On the other hand, the Millennials aged between 16 to 34 are targeted for the footfall in the coffee shop. The business aims to serve 21% of the total household in London, Birmingham and Manchester combined for the sale of the coffee pouches</w:t>
      </w:r>
      <w:r w:rsidR="00440F87">
        <w:t xml:space="preserve"> (</w:t>
      </w:r>
      <w:r w:rsidR="00440F87" w:rsidRPr="00FA4DFF">
        <w:rPr>
          <w:color w:val="222222"/>
          <w:sz w:val="24"/>
          <w:szCs w:val="24"/>
          <w:shd w:val="clear" w:color="auto" w:fill="FFFFFF"/>
        </w:rPr>
        <w:t>britishcoffeeassociation.org</w:t>
      </w:r>
      <w:r w:rsidR="00440F87">
        <w:rPr>
          <w:color w:val="222222"/>
          <w:sz w:val="24"/>
          <w:szCs w:val="24"/>
          <w:shd w:val="clear" w:color="auto" w:fill="FFFFFF"/>
        </w:rPr>
        <w:t>, 2022</w:t>
      </w:r>
      <w:r w:rsidR="00440F87">
        <w:t>)</w:t>
      </w:r>
      <w:r>
        <w:t xml:space="preserve">. The target for the total number of cups sold in the coffee shop will be </w:t>
      </w:r>
      <w:r w:rsidR="007944C3">
        <w:t>68774</w:t>
      </w:r>
      <w:r>
        <w:t xml:space="preserve"> cups </w:t>
      </w:r>
      <w:r w:rsidR="007944C3">
        <w:t xml:space="preserve">and pouch </w:t>
      </w:r>
      <w:r>
        <w:t>of coffee in the first year.</w:t>
      </w:r>
    </w:p>
    <w:p w14:paraId="46BF7756" w14:textId="108C06A4" w:rsidR="00CC120C" w:rsidRDefault="00CC120C" w:rsidP="00F27E4C">
      <w:pPr>
        <w:pStyle w:val="Normal1"/>
        <w:spacing w:line="360" w:lineRule="auto"/>
        <w:jc w:val="both"/>
      </w:pPr>
      <w:r w:rsidRPr="00482740">
        <w:rPr>
          <w:b/>
          <w:bCs/>
          <w:i/>
          <w:iCs/>
        </w:rPr>
        <w:t>Positioning</w:t>
      </w:r>
      <w:r>
        <w:t xml:space="preserve">: The organisation will position itself as a company that offers high quality products at low prices. Hence, </w:t>
      </w:r>
      <w:r w:rsidR="0078221D">
        <w:t xml:space="preserve">it will become a low cost leader in the market. </w:t>
      </w:r>
      <w:r w:rsidR="0058520B">
        <w:t xml:space="preserve">The people of the United Kingdom </w:t>
      </w:r>
      <w:r w:rsidR="004D2E63">
        <w:t>love</w:t>
      </w:r>
      <w:r w:rsidR="0058520B">
        <w:t xml:space="preserve"> to shop for products that are of low cost but high </w:t>
      </w:r>
      <w:r w:rsidR="004D2E63">
        <w:t>quality</w:t>
      </w:r>
      <w:r w:rsidR="0058520B">
        <w:t xml:space="preserve">. Hence, this will increase the popularity of the company in the market. </w:t>
      </w:r>
    </w:p>
    <w:p w14:paraId="76E2E299" w14:textId="77777777" w:rsidR="004F04D1" w:rsidRDefault="00000000" w:rsidP="00F27E4C">
      <w:pPr>
        <w:pStyle w:val="Heading1"/>
      </w:pPr>
      <w:bookmarkStart w:id="5" w:name="_Toc118820774"/>
      <w:r>
        <w:t>5. Marketing Plan</w:t>
      </w:r>
      <w:bookmarkEnd w:id="5"/>
      <w:r>
        <w:t xml:space="preserve"> </w:t>
      </w:r>
    </w:p>
    <w:p w14:paraId="791BEED4" w14:textId="0D13E377" w:rsidR="004F04D1" w:rsidRDefault="00000000" w:rsidP="00F27E4C">
      <w:pPr>
        <w:pStyle w:val="Normal1"/>
        <w:spacing w:line="360" w:lineRule="auto"/>
        <w:jc w:val="both"/>
      </w:pPr>
      <w:r>
        <w:t>The marketing plan of the organisation is divided into two important phases. In phase 1, the organisation will use social and digital media marketing strategies by focusing on blog writing and content marketing. This is specifically intended to target young audiences Who are within the age group of 16 years to 45 years. These individuals are active on social media platforms like Facebook, mobile applications and Instagram</w:t>
      </w:r>
      <w:r w:rsidR="0046267D">
        <w:t xml:space="preserve"> (</w:t>
      </w:r>
      <w:r w:rsidR="0046267D" w:rsidRPr="0046267D">
        <w:t>Soedarsono</w:t>
      </w:r>
      <w:r w:rsidR="0046267D">
        <w:t xml:space="preserve"> </w:t>
      </w:r>
      <w:r w:rsidR="0046267D">
        <w:rPr>
          <w:i/>
          <w:iCs/>
        </w:rPr>
        <w:t xml:space="preserve">et al. </w:t>
      </w:r>
      <w:r w:rsidR="0046267D" w:rsidRPr="009F5ADF">
        <w:t>2020</w:t>
      </w:r>
      <w:r w:rsidR="0046267D">
        <w:t>)</w:t>
      </w:r>
      <w:r>
        <w:t>. Web analytics, social media, search engine optimisation and email marketing, are some of the most important marketing strategies implemented in phase 1. As far as the second phase is concerned, the organisation's marketing team will generate leads via video and pay-per-click advertising.</w:t>
      </w:r>
    </w:p>
    <w:p w14:paraId="3FA646E8" w14:textId="7D80FDAB" w:rsidR="004F04D1" w:rsidRDefault="00000000" w:rsidP="00F27E4C">
      <w:pPr>
        <w:pStyle w:val="Normal1"/>
        <w:spacing w:line="360" w:lineRule="auto"/>
        <w:jc w:val="both"/>
      </w:pPr>
      <w:r>
        <w:t xml:space="preserve">Product pricing: to differentiate its product from the competition, it is important to establish premium and low-cost pricing strategies. As far as instant coffee pouches are concerned, which will be home delivered to the customers, the price is low-cost. The average price per unit of instant coffee is 3 pounds. </w:t>
      </w:r>
      <w:r w:rsidR="009F5ADF" w:rsidRPr="009F5ADF">
        <w:t xml:space="preserve">Sudiartini </w:t>
      </w:r>
      <w:r w:rsidR="009F5ADF">
        <w:rPr>
          <w:i/>
          <w:iCs/>
        </w:rPr>
        <w:t xml:space="preserve">et al. </w:t>
      </w:r>
      <w:r w:rsidR="009F5ADF">
        <w:t xml:space="preserve">(2020) stated that </w:t>
      </w:r>
      <w:r>
        <w:t>Pricing the coffee significantly lower than the range of an average coffee increases the chances of success for the organisation among the customers. On the other hand, as far as the coffee cups are concerned, the green coffee traditionally made using the tedious process can be premiumly priced at 5 pounds. On average, complimentary coffee products such as pastries and other savouries will be priced at £2.50.</w:t>
      </w:r>
    </w:p>
    <w:p w14:paraId="68FB10EA" w14:textId="77777777" w:rsidR="004F04D1" w:rsidRDefault="00000000" w:rsidP="00F27E4C">
      <w:pPr>
        <w:pStyle w:val="Heading1"/>
      </w:pPr>
      <w:bookmarkStart w:id="6" w:name="_Toc118820775"/>
      <w:r>
        <w:t>6. Management Team</w:t>
      </w:r>
      <w:bookmarkEnd w:id="6"/>
    </w:p>
    <w:p w14:paraId="02C4CAA9" w14:textId="336C0895" w:rsidR="004F04D1" w:rsidRDefault="00000000" w:rsidP="00F27E4C">
      <w:pPr>
        <w:pStyle w:val="Normal1"/>
        <w:spacing w:line="360" w:lineRule="auto"/>
        <w:jc w:val="both"/>
      </w:pPr>
      <w:r>
        <w:t>There are a total of five partners in the organisation. Each of these partners has a share of equal profit. Each of these partners will be head of a particular department, including finance, human resource, operations, supply chain and distribution</w:t>
      </w:r>
      <w:r w:rsidR="00AC6CAD">
        <w:t xml:space="preserve"> (</w:t>
      </w:r>
      <w:r w:rsidR="00AC6CAD" w:rsidRPr="00AC6CAD">
        <w:t>Susananto</w:t>
      </w:r>
      <w:r w:rsidR="00AC6CAD">
        <w:t xml:space="preserve"> </w:t>
      </w:r>
      <w:r w:rsidR="00AC6CAD">
        <w:rPr>
          <w:i/>
          <w:iCs/>
        </w:rPr>
        <w:t xml:space="preserve">et al </w:t>
      </w:r>
      <w:r w:rsidR="00AC6CAD">
        <w:t>2019)</w:t>
      </w:r>
      <w:r>
        <w:t>. The organisation will join hands with a delivery partner to deliver the products to the customers' doorstep in Birmingham, London and Manchester. The operations manager is responsible for heading the operation steam in the physical store located in London.</w:t>
      </w:r>
    </w:p>
    <w:p w14:paraId="529F6D37" w14:textId="77777777" w:rsidR="004F04D1" w:rsidRDefault="00000000" w:rsidP="00F27E4C">
      <w:pPr>
        <w:pStyle w:val="Heading1"/>
      </w:pPr>
      <w:bookmarkStart w:id="7" w:name="_Toc118820776"/>
      <w:r>
        <w:t>7. Financial Plan</w:t>
      </w:r>
      <w:bookmarkEnd w:id="7"/>
    </w:p>
    <w:p w14:paraId="492DBD2F" w14:textId="181288AA" w:rsidR="004F04D1" w:rsidRPr="00CE0CBA" w:rsidRDefault="00000000" w:rsidP="00F27E4C">
      <w:pPr>
        <w:pStyle w:val="Normal1"/>
        <w:numPr>
          <w:ilvl w:val="0"/>
          <w:numId w:val="3"/>
        </w:numPr>
        <w:spacing w:line="360" w:lineRule="auto"/>
        <w:jc w:val="both"/>
        <w:rPr>
          <w:b/>
        </w:rPr>
      </w:pPr>
      <w:r>
        <w:rPr>
          <w:b/>
        </w:rPr>
        <w:lastRenderedPageBreak/>
        <w:t xml:space="preserve">Cost analysis: </w:t>
      </w:r>
      <w:r>
        <w:t xml:space="preserve">The </w:t>
      </w:r>
      <w:r w:rsidR="00F727E3">
        <w:t>raw</w:t>
      </w:r>
      <w:r>
        <w:t xml:space="preserve"> materials used in the production of coffee beverages will cost 1 GBP per serving. For a minimum of </w:t>
      </w:r>
      <w:r w:rsidR="005918C9">
        <w:t>1</w:t>
      </w:r>
      <w:r>
        <w:t>5000 servings in the first quarter of 2023, The organisation expects to generate £</w:t>
      </w:r>
      <w:r w:rsidR="005918C9">
        <w:t>4</w:t>
      </w:r>
      <w:r>
        <w:t>5,000 of sales revenue. In the first year, the fixed cost is around £42,000. Hence, the breakeven point is 14,000 units sold in the first quarter. Each serving of coffee will be priced at 3 pounds.</w:t>
      </w:r>
    </w:p>
    <w:tbl>
      <w:tblPr>
        <w:tblStyle w:val="TableGrid"/>
        <w:tblW w:w="0" w:type="auto"/>
        <w:tblLook w:val="04A0" w:firstRow="1" w:lastRow="0" w:firstColumn="1" w:lastColumn="0" w:noHBand="0" w:noVBand="1"/>
      </w:tblPr>
      <w:tblGrid>
        <w:gridCol w:w="4509"/>
        <w:gridCol w:w="4510"/>
      </w:tblGrid>
      <w:tr w:rsidR="00CE0CBA" w14:paraId="5F2060B9" w14:textId="77777777" w:rsidTr="00CE0CBA">
        <w:tc>
          <w:tcPr>
            <w:tcW w:w="4509" w:type="dxa"/>
          </w:tcPr>
          <w:p w14:paraId="14815EEC" w14:textId="7B0E94FA" w:rsidR="00CE0CBA" w:rsidRDefault="00CE0CBA" w:rsidP="00F27E4C">
            <w:pPr>
              <w:pStyle w:val="Normal1"/>
              <w:spacing w:line="360" w:lineRule="auto"/>
              <w:jc w:val="both"/>
              <w:rPr>
                <w:b/>
              </w:rPr>
            </w:pPr>
            <w:r>
              <w:rPr>
                <w:b/>
              </w:rPr>
              <w:t>Raw materials</w:t>
            </w:r>
          </w:p>
        </w:tc>
        <w:tc>
          <w:tcPr>
            <w:tcW w:w="4510" w:type="dxa"/>
          </w:tcPr>
          <w:p w14:paraId="42234BD1" w14:textId="1305CDA5" w:rsidR="00CE0CBA" w:rsidRDefault="00CE0CBA" w:rsidP="00F27E4C">
            <w:pPr>
              <w:pStyle w:val="Normal1"/>
              <w:spacing w:line="360" w:lineRule="auto"/>
              <w:jc w:val="both"/>
              <w:rPr>
                <w:b/>
              </w:rPr>
            </w:pPr>
            <w:r>
              <w:rPr>
                <w:b/>
              </w:rPr>
              <w:t>Price in pounds</w:t>
            </w:r>
          </w:p>
        </w:tc>
      </w:tr>
      <w:tr w:rsidR="00CE0CBA" w14:paraId="793743A7" w14:textId="77777777" w:rsidTr="00CE0CBA">
        <w:tc>
          <w:tcPr>
            <w:tcW w:w="4509" w:type="dxa"/>
          </w:tcPr>
          <w:p w14:paraId="291596E0" w14:textId="735E5E14" w:rsidR="00CE0CBA" w:rsidRPr="00CE0CBA" w:rsidRDefault="00CE0CBA" w:rsidP="00F27E4C">
            <w:pPr>
              <w:pStyle w:val="Normal1"/>
              <w:spacing w:line="360" w:lineRule="auto"/>
              <w:jc w:val="both"/>
              <w:rPr>
                <w:bCs/>
              </w:rPr>
            </w:pPr>
            <w:r>
              <w:rPr>
                <w:bCs/>
              </w:rPr>
              <w:t>Coffee Beans</w:t>
            </w:r>
          </w:p>
        </w:tc>
        <w:tc>
          <w:tcPr>
            <w:tcW w:w="4510" w:type="dxa"/>
          </w:tcPr>
          <w:p w14:paraId="3C49E086" w14:textId="5EE585C7" w:rsidR="00CE0CBA" w:rsidRPr="00CE0CBA" w:rsidRDefault="00CE0CBA" w:rsidP="00F27E4C">
            <w:pPr>
              <w:pStyle w:val="Normal1"/>
              <w:spacing w:line="360" w:lineRule="auto"/>
              <w:jc w:val="both"/>
              <w:rPr>
                <w:bCs/>
              </w:rPr>
            </w:pPr>
            <w:r>
              <w:rPr>
                <w:bCs/>
              </w:rPr>
              <w:t>0.50</w:t>
            </w:r>
          </w:p>
        </w:tc>
      </w:tr>
      <w:tr w:rsidR="00CE0CBA" w14:paraId="61327853" w14:textId="77777777" w:rsidTr="00CE0CBA">
        <w:tc>
          <w:tcPr>
            <w:tcW w:w="4509" w:type="dxa"/>
          </w:tcPr>
          <w:p w14:paraId="10F3E151" w14:textId="6146CDF2" w:rsidR="00CE0CBA" w:rsidRDefault="00CE0CBA" w:rsidP="00F27E4C">
            <w:pPr>
              <w:pStyle w:val="Normal1"/>
              <w:spacing w:line="360" w:lineRule="auto"/>
              <w:jc w:val="both"/>
              <w:rPr>
                <w:bCs/>
              </w:rPr>
            </w:pPr>
            <w:r>
              <w:rPr>
                <w:bCs/>
              </w:rPr>
              <w:t>Water</w:t>
            </w:r>
          </w:p>
        </w:tc>
        <w:tc>
          <w:tcPr>
            <w:tcW w:w="4510" w:type="dxa"/>
          </w:tcPr>
          <w:p w14:paraId="7717A56F" w14:textId="7B0DEDAE" w:rsidR="00CE0CBA" w:rsidRPr="00CE0CBA" w:rsidRDefault="00CE0CBA" w:rsidP="00F27E4C">
            <w:pPr>
              <w:pStyle w:val="Normal1"/>
              <w:spacing w:line="360" w:lineRule="auto"/>
              <w:jc w:val="both"/>
              <w:rPr>
                <w:bCs/>
              </w:rPr>
            </w:pPr>
            <w:r>
              <w:rPr>
                <w:bCs/>
              </w:rPr>
              <w:t>0.10</w:t>
            </w:r>
          </w:p>
        </w:tc>
      </w:tr>
      <w:tr w:rsidR="00CE0CBA" w14:paraId="2E0A26DF" w14:textId="77777777" w:rsidTr="00CE0CBA">
        <w:tc>
          <w:tcPr>
            <w:tcW w:w="4509" w:type="dxa"/>
          </w:tcPr>
          <w:p w14:paraId="52889BCA" w14:textId="20C81E73" w:rsidR="00CE0CBA" w:rsidRDefault="00CE0CBA" w:rsidP="00F27E4C">
            <w:pPr>
              <w:pStyle w:val="Normal1"/>
              <w:spacing w:line="360" w:lineRule="auto"/>
              <w:jc w:val="both"/>
              <w:rPr>
                <w:bCs/>
              </w:rPr>
            </w:pPr>
            <w:r>
              <w:rPr>
                <w:bCs/>
              </w:rPr>
              <w:t>Milk</w:t>
            </w:r>
          </w:p>
        </w:tc>
        <w:tc>
          <w:tcPr>
            <w:tcW w:w="4510" w:type="dxa"/>
          </w:tcPr>
          <w:p w14:paraId="5DCD74E4" w14:textId="537EECCA" w:rsidR="00CE0CBA" w:rsidRPr="00CE0CBA" w:rsidRDefault="00CE0CBA" w:rsidP="00F27E4C">
            <w:pPr>
              <w:pStyle w:val="Normal1"/>
              <w:spacing w:line="360" w:lineRule="auto"/>
              <w:jc w:val="both"/>
              <w:rPr>
                <w:bCs/>
              </w:rPr>
            </w:pPr>
            <w:r>
              <w:rPr>
                <w:bCs/>
              </w:rPr>
              <w:t>0.</w:t>
            </w:r>
            <w:r w:rsidR="00AE79B6">
              <w:rPr>
                <w:bCs/>
              </w:rPr>
              <w:t>1</w:t>
            </w:r>
            <w:r>
              <w:rPr>
                <w:bCs/>
              </w:rPr>
              <w:t>0</w:t>
            </w:r>
          </w:p>
        </w:tc>
      </w:tr>
      <w:tr w:rsidR="00CE0CBA" w14:paraId="27378CD7" w14:textId="77777777" w:rsidTr="00CE0CBA">
        <w:tc>
          <w:tcPr>
            <w:tcW w:w="4509" w:type="dxa"/>
          </w:tcPr>
          <w:p w14:paraId="725A1247" w14:textId="36BBEAA6" w:rsidR="00CE0CBA" w:rsidRDefault="00CE0CBA" w:rsidP="00F27E4C">
            <w:pPr>
              <w:pStyle w:val="Normal1"/>
              <w:spacing w:line="360" w:lineRule="auto"/>
              <w:jc w:val="both"/>
              <w:rPr>
                <w:bCs/>
              </w:rPr>
            </w:pPr>
            <w:r>
              <w:rPr>
                <w:bCs/>
              </w:rPr>
              <w:t>Creamer</w:t>
            </w:r>
          </w:p>
        </w:tc>
        <w:tc>
          <w:tcPr>
            <w:tcW w:w="4510" w:type="dxa"/>
          </w:tcPr>
          <w:p w14:paraId="047C14D3" w14:textId="37FD82B7" w:rsidR="00CE0CBA" w:rsidRPr="00CE0CBA" w:rsidRDefault="00CE0CBA" w:rsidP="00F27E4C">
            <w:pPr>
              <w:pStyle w:val="Normal1"/>
              <w:spacing w:line="360" w:lineRule="auto"/>
              <w:jc w:val="both"/>
              <w:rPr>
                <w:bCs/>
              </w:rPr>
            </w:pPr>
            <w:r>
              <w:rPr>
                <w:bCs/>
              </w:rPr>
              <w:t>0.</w:t>
            </w:r>
            <w:r w:rsidR="00AE79B6">
              <w:rPr>
                <w:bCs/>
              </w:rPr>
              <w:t>1</w:t>
            </w:r>
            <w:r>
              <w:rPr>
                <w:bCs/>
              </w:rPr>
              <w:t>0</w:t>
            </w:r>
          </w:p>
        </w:tc>
      </w:tr>
      <w:tr w:rsidR="00AE79B6" w14:paraId="3BB00B29" w14:textId="77777777" w:rsidTr="00CE0CBA">
        <w:tc>
          <w:tcPr>
            <w:tcW w:w="4509" w:type="dxa"/>
          </w:tcPr>
          <w:p w14:paraId="29A194F5" w14:textId="5E31466C" w:rsidR="00AE79B6" w:rsidRDefault="00AE79B6" w:rsidP="00F27E4C">
            <w:pPr>
              <w:pStyle w:val="Normal1"/>
              <w:spacing w:line="360" w:lineRule="auto"/>
              <w:jc w:val="both"/>
              <w:rPr>
                <w:bCs/>
              </w:rPr>
            </w:pPr>
            <w:r>
              <w:rPr>
                <w:bCs/>
              </w:rPr>
              <w:t>Packaging Price</w:t>
            </w:r>
          </w:p>
        </w:tc>
        <w:tc>
          <w:tcPr>
            <w:tcW w:w="4510" w:type="dxa"/>
          </w:tcPr>
          <w:p w14:paraId="36DC4782" w14:textId="1A1C6976" w:rsidR="00AE79B6" w:rsidRDefault="00AE79B6" w:rsidP="00F27E4C">
            <w:pPr>
              <w:pStyle w:val="Normal1"/>
              <w:spacing w:line="360" w:lineRule="auto"/>
              <w:jc w:val="both"/>
              <w:rPr>
                <w:bCs/>
              </w:rPr>
            </w:pPr>
            <w:r>
              <w:rPr>
                <w:bCs/>
              </w:rPr>
              <w:t>0.20</w:t>
            </w:r>
          </w:p>
        </w:tc>
      </w:tr>
    </w:tbl>
    <w:p w14:paraId="151EA096" w14:textId="0CB2D8DB" w:rsidR="00CE0CBA" w:rsidRDefault="00D03093" w:rsidP="00F27E4C">
      <w:pPr>
        <w:pStyle w:val="Normal1"/>
        <w:spacing w:line="360" w:lineRule="auto"/>
        <w:jc w:val="center"/>
        <w:rPr>
          <w:b/>
        </w:rPr>
      </w:pPr>
      <w:r>
        <w:rPr>
          <w:b/>
        </w:rPr>
        <w:t>Table 1: Raw material costs</w:t>
      </w:r>
    </w:p>
    <w:p w14:paraId="44360594" w14:textId="521A057A" w:rsidR="004D2E63" w:rsidRPr="004D2E63" w:rsidRDefault="004D2E63" w:rsidP="004D2E63">
      <w:pPr>
        <w:pStyle w:val="Normal1"/>
        <w:spacing w:line="360" w:lineRule="auto"/>
        <w:jc w:val="center"/>
        <w:rPr>
          <w:b/>
          <w:bCs/>
        </w:rPr>
      </w:pPr>
      <w:r>
        <w:rPr>
          <w:b/>
          <w:bCs/>
        </w:rPr>
        <w:t>(Source: Author)</w:t>
      </w:r>
    </w:p>
    <w:p w14:paraId="7ABF9B9F" w14:textId="3DE41485" w:rsidR="004F04D1" w:rsidRDefault="00000000" w:rsidP="00F27E4C">
      <w:pPr>
        <w:pStyle w:val="Normal1"/>
        <w:numPr>
          <w:ilvl w:val="0"/>
          <w:numId w:val="3"/>
        </w:numPr>
        <w:spacing w:line="360" w:lineRule="auto"/>
        <w:jc w:val="both"/>
      </w:pPr>
      <w:r>
        <w:rPr>
          <w:b/>
          <w:i/>
        </w:rPr>
        <w:t>Share capital</w:t>
      </w:r>
      <w:r>
        <w:t>: The start-up's initial fund is around £</w:t>
      </w:r>
      <w:r w:rsidR="00D03093">
        <w:t>2</w:t>
      </w:r>
      <w:r>
        <w:t xml:space="preserve">0,000. </w:t>
      </w:r>
      <w:r w:rsidR="00D03093">
        <w:t>T</w:t>
      </w:r>
      <w:r>
        <w:t xml:space="preserve">he initial capital is provided </w:t>
      </w:r>
      <w:r w:rsidR="002F01A7">
        <w:t>via grants</w:t>
      </w:r>
      <w:r w:rsidR="00D03093">
        <w:t xml:space="preserve">. </w:t>
      </w:r>
    </w:p>
    <w:tbl>
      <w:tblPr>
        <w:tblStyle w:val="TableGrid"/>
        <w:tblW w:w="0" w:type="auto"/>
        <w:tblLook w:val="04A0" w:firstRow="1" w:lastRow="0" w:firstColumn="1" w:lastColumn="0" w:noHBand="0" w:noVBand="1"/>
      </w:tblPr>
      <w:tblGrid>
        <w:gridCol w:w="2998"/>
        <w:gridCol w:w="2999"/>
        <w:gridCol w:w="2999"/>
      </w:tblGrid>
      <w:tr w:rsidR="00D03093" w14:paraId="7DD55ACA" w14:textId="77777777" w:rsidTr="00C759FF">
        <w:trPr>
          <w:trHeight w:val="858"/>
        </w:trPr>
        <w:tc>
          <w:tcPr>
            <w:tcW w:w="2998" w:type="dxa"/>
          </w:tcPr>
          <w:p w14:paraId="37D9EADB" w14:textId="77777777" w:rsidR="00D03093" w:rsidRDefault="00D03093" w:rsidP="00F27E4C">
            <w:pPr>
              <w:pStyle w:val="Normal1"/>
              <w:numPr>
                <w:ilvl w:val="0"/>
                <w:numId w:val="3"/>
              </w:numPr>
              <w:spacing w:line="360" w:lineRule="auto"/>
              <w:jc w:val="both"/>
            </w:pPr>
            <w:r>
              <w:t>Decription of Cost</w:t>
            </w:r>
          </w:p>
        </w:tc>
        <w:tc>
          <w:tcPr>
            <w:tcW w:w="2999" w:type="dxa"/>
          </w:tcPr>
          <w:p w14:paraId="3E139845" w14:textId="77777777" w:rsidR="00D03093" w:rsidRDefault="00D03093" w:rsidP="00F27E4C">
            <w:pPr>
              <w:pStyle w:val="Normal1"/>
              <w:spacing w:line="360" w:lineRule="auto"/>
              <w:jc w:val="both"/>
            </w:pPr>
            <w:r>
              <w:t xml:space="preserve">Pounds </w:t>
            </w:r>
          </w:p>
        </w:tc>
        <w:tc>
          <w:tcPr>
            <w:tcW w:w="2999" w:type="dxa"/>
          </w:tcPr>
          <w:p w14:paraId="10C55833" w14:textId="77777777" w:rsidR="00D03093" w:rsidRDefault="00D03093" w:rsidP="00F27E4C">
            <w:pPr>
              <w:pStyle w:val="Normal1"/>
              <w:spacing w:line="360" w:lineRule="auto"/>
              <w:jc w:val="both"/>
            </w:pPr>
            <w:r>
              <w:t>% of Total</w:t>
            </w:r>
          </w:p>
        </w:tc>
      </w:tr>
      <w:tr w:rsidR="00D03093" w14:paraId="5E53DF4D" w14:textId="77777777" w:rsidTr="00C759FF">
        <w:trPr>
          <w:trHeight w:val="858"/>
        </w:trPr>
        <w:tc>
          <w:tcPr>
            <w:tcW w:w="2998" w:type="dxa"/>
          </w:tcPr>
          <w:p w14:paraId="7D08F569" w14:textId="77777777" w:rsidR="00D03093" w:rsidRDefault="00D03093" w:rsidP="00F27E4C">
            <w:pPr>
              <w:pStyle w:val="Normal1"/>
              <w:spacing w:line="360" w:lineRule="auto"/>
              <w:jc w:val="both"/>
            </w:pPr>
            <w:r>
              <w:t>Commercial</w:t>
            </w:r>
          </w:p>
        </w:tc>
        <w:tc>
          <w:tcPr>
            <w:tcW w:w="2999" w:type="dxa"/>
          </w:tcPr>
          <w:p w14:paraId="5BBBAB10" w14:textId="25B4FC4E" w:rsidR="00D03093" w:rsidRDefault="007B477F" w:rsidP="00F27E4C">
            <w:pPr>
              <w:pStyle w:val="Normal1"/>
              <w:spacing w:line="360" w:lineRule="auto"/>
              <w:jc w:val="both"/>
            </w:pPr>
            <w:r>
              <w:t>5000</w:t>
            </w:r>
          </w:p>
        </w:tc>
        <w:tc>
          <w:tcPr>
            <w:tcW w:w="2999" w:type="dxa"/>
          </w:tcPr>
          <w:p w14:paraId="499E70A2" w14:textId="49F695AB" w:rsidR="00D03093" w:rsidRDefault="007B477F" w:rsidP="00F27E4C">
            <w:pPr>
              <w:pStyle w:val="Normal1"/>
              <w:spacing w:line="360" w:lineRule="auto"/>
              <w:jc w:val="both"/>
            </w:pPr>
            <w:r>
              <w:t>25</w:t>
            </w:r>
            <w:r w:rsidR="00D03093">
              <w:t>%</w:t>
            </w:r>
          </w:p>
        </w:tc>
      </w:tr>
      <w:tr w:rsidR="00D03093" w14:paraId="6EDCF33A" w14:textId="77777777" w:rsidTr="00C759FF">
        <w:trPr>
          <w:trHeight w:val="858"/>
        </w:trPr>
        <w:tc>
          <w:tcPr>
            <w:tcW w:w="2998" w:type="dxa"/>
          </w:tcPr>
          <w:p w14:paraId="52AA6EC1" w14:textId="77777777" w:rsidR="00D03093" w:rsidRDefault="00D03093" w:rsidP="00F27E4C">
            <w:pPr>
              <w:pStyle w:val="Normal1"/>
              <w:spacing w:line="360" w:lineRule="auto"/>
              <w:jc w:val="both"/>
            </w:pPr>
            <w:r>
              <w:t>License and permits</w:t>
            </w:r>
          </w:p>
        </w:tc>
        <w:tc>
          <w:tcPr>
            <w:tcW w:w="2999" w:type="dxa"/>
          </w:tcPr>
          <w:p w14:paraId="6F67BD86" w14:textId="77777777" w:rsidR="00D03093" w:rsidRDefault="00D03093" w:rsidP="00F27E4C">
            <w:pPr>
              <w:pStyle w:val="Normal1"/>
              <w:spacing w:line="360" w:lineRule="auto"/>
              <w:jc w:val="both"/>
            </w:pPr>
            <w:r>
              <w:t>1000</w:t>
            </w:r>
          </w:p>
        </w:tc>
        <w:tc>
          <w:tcPr>
            <w:tcW w:w="2999" w:type="dxa"/>
          </w:tcPr>
          <w:p w14:paraId="79DEAE98" w14:textId="77777777" w:rsidR="00D03093" w:rsidRDefault="00D03093" w:rsidP="00F27E4C">
            <w:pPr>
              <w:pStyle w:val="Normal1"/>
              <w:spacing w:line="360" w:lineRule="auto"/>
              <w:jc w:val="both"/>
            </w:pPr>
            <w:r>
              <w:t>5%</w:t>
            </w:r>
          </w:p>
        </w:tc>
      </w:tr>
      <w:tr w:rsidR="00D03093" w14:paraId="7C55F7C7" w14:textId="77777777" w:rsidTr="00C759FF">
        <w:trPr>
          <w:trHeight w:val="858"/>
        </w:trPr>
        <w:tc>
          <w:tcPr>
            <w:tcW w:w="2998" w:type="dxa"/>
          </w:tcPr>
          <w:p w14:paraId="2D6BFB92" w14:textId="77777777" w:rsidR="00D03093" w:rsidRDefault="00D03093" w:rsidP="00F27E4C">
            <w:pPr>
              <w:pStyle w:val="Normal1"/>
              <w:spacing w:line="360" w:lineRule="auto"/>
              <w:jc w:val="both"/>
            </w:pPr>
            <w:r>
              <w:t>Kitchen and equipment</w:t>
            </w:r>
          </w:p>
        </w:tc>
        <w:tc>
          <w:tcPr>
            <w:tcW w:w="2999" w:type="dxa"/>
          </w:tcPr>
          <w:p w14:paraId="229EE17D" w14:textId="77777777" w:rsidR="00D03093" w:rsidRDefault="00D03093" w:rsidP="00F27E4C">
            <w:pPr>
              <w:pStyle w:val="Normal1"/>
              <w:spacing w:line="360" w:lineRule="auto"/>
              <w:jc w:val="both"/>
            </w:pPr>
            <w:r>
              <w:t>3500</w:t>
            </w:r>
          </w:p>
        </w:tc>
        <w:tc>
          <w:tcPr>
            <w:tcW w:w="2999" w:type="dxa"/>
          </w:tcPr>
          <w:p w14:paraId="443D3CE5" w14:textId="77777777" w:rsidR="00D03093" w:rsidRDefault="00D03093" w:rsidP="00F27E4C">
            <w:pPr>
              <w:pStyle w:val="Normal1"/>
              <w:spacing w:line="360" w:lineRule="auto"/>
              <w:jc w:val="both"/>
            </w:pPr>
            <w:r>
              <w:t>17.5%</w:t>
            </w:r>
          </w:p>
        </w:tc>
      </w:tr>
      <w:tr w:rsidR="00D03093" w14:paraId="202F9DEC" w14:textId="77777777" w:rsidTr="00C759FF">
        <w:trPr>
          <w:trHeight w:val="858"/>
        </w:trPr>
        <w:tc>
          <w:tcPr>
            <w:tcW w:w="2998" w:type="dxa"/>
          </w:tcPr>
          <w:p w14:paraId="090F7E4A" w14:textId="77777777" w:rsidR="00D03093" w:rsidRDefault="00D03093" w:rsidP="00F27E4C">
            <w:pPr>
              <w:pStyle w:val="Normal1"/>
              <w:spacing w:line="360" w:lineRule="auto"/>
              <w:jc w:val="both"/>
            </w:pPr>
            <w:r>
              <w:t>Advertising</w:t>
            </w:r>
          </w:p>
        </w:tc>
        <w:tc>
          <w:tcPr>
            <w:tcW w:w="2999" w:type="dxa"/>
          </w:tcPr>
          <w:p w14:paraId="326C8D10" w14:textId="77777777" w:rsidR="00D03093" w:rsidRDefault="00D03093" w:rsidP="00F27E4C">
            <w:pPr>
              <w:pStyle w:val="Normal1"/>
              <w:spacing w:line="360" w:lineRule="auto"/>
              <w:jc w:val="both"/>
            </w:pPr>
            <w:r>
              <w:t>2500</w:t>
            </w:r>
          </w:p>
        </w:tc>
        <w:tc>
          <w:tcPr>
            <w:tcW w:w="2999" w:type="dxa"/>
          </w:tcPr>
          <w:p w14:paraId="096C70CA" w14:textId="77777777" w:rsidR="00D03093" w:rsidRDefault="00D03093" w:rsidP="00F27E4C">
            <w:pPr>
              <w:pStyle w:val="Normal1"/>
              <w:spacing w:line="360" w:lineRule="auto"/>
              <w:jc w:val="both"/>
            </w:pPr>
            <w:r>
              <w:t>12.5%</w:t>
            </w:r>
          </w:p>
        </w:tc>
      </w:tr>
      <w:tr w:rsidR="00D03093" w14:paraId="75F2DA6E" w14:textId="77777777" w:rsidTr="00C759FF">
        <w:trPr>
          <w:trHeight w:val="858"/>
        </w:trPr>
        <w:tc>
          <w:tcPr>
            <w:tcW w:w="2998" w:type="dxa"/>
          </w:tcPr>
          <w:p w14:paraId="5DCA2479" w14:textId="4687275A" w:rsidR="00D03093" w:rsidRDefault="007B477F" w:rsidP="00F27E4C">
            <w:pPr>
              <w:pStyle w:val="Normal1"/>
              <w:spacing w:line="360" w:lineRule="auto"/>
              <w:jc w:val="both"/>
            </w:pPr>
            <w:r>
              <w:t>IOT</w:t>
            </w:r>
          </w:p>
        </w:tc>
        <w:tc>
          <w:tcPr>
            <w:tcW w:w="2999" w:type="dxa"/>
          </w:tcPr>
          <w:p w14:paraId="2EE62993" w14:textId="52244A9A" w:rsidR="00D03093" w:rsidRDefault="007B477F" w:rsidP="00F27E4C">
            <w:pPr>
              <w:pStyle w:val="Normal1"/>
              <w:spacing w:line="360" w:lineRule="auto"/>
              <w:jc w:val="both"/>
            </w:pPr>
            <w:r>
              <w:t>8</w:t>
            </w:r>
            <w:r w:rsidR="00D03093">
              <w:t>000</w:t>
            </w:r>
          </w:p>
        </w:tc>
        <w:tc>
          <w:tcPr>
            <w:tcW w:w="2999" w:type="dxa"/>
          </w:tcPr>
          <w:p w14:paraId="4ED5AA4B" w14:textId="1EF00372" w:rsidR="00D03093" w:rsidRDefault="00BF7C71" w:rsidP="00F27E4C">
            <w:pPr>
              <w:pStyle w:val="Normal1"/>
              <w:spacing w:line="360" w:lineRule="auto"/>
              <w:jc w:val="both"/>
            </w:pPr>
            <w:r>
              <w:t>40</w:t>
            </w:r>
            <w:r w:rsidR="00D03093">
              <w:t>%</w:t>
            </w:r>
          </w:p>
        </w:tc>
      </w:tr>
    </w:tbl>
    <w:p w14:paraId="71F3FA65" w14:textId="66E78982" w:rsidR="00D03093" w:rsidRDefault="00D03093" w:rsidP="00F27E4C">
      <w:pPr>
        <w:pStyle w:val="Normal1"/>
        <w:spacing w:line="360" w:lineRule="auto"/>
        <w:jc w:val="center"/>
        <w:rPr>
          <w:b/>
          <w:bCs/>
        </w:rPr>
      </w:pPr>
      <w:r w:rsidRPr="00D03093">
        <w:rPr>
          <w:b/>
          <w:bCs/>
        </w:rPr>
        <w:t xml:space="preserve">Table </w:t>
      </w:r>
      <w:r>
        <w:rPr>
          <w:b/>
          <w:bCs/>
        </w:rPr>
        <w:t>2</w:t>
      </w:r>
      <w:r w:rsidRPr="00D03093">
        <w:rPr>
          <w:b/>
          <w:bCs/>
        </w:rPr>
        <w:t>: Financial analysis</w:t>
      </w:r>
    </w:p>
    <w:p w14:paraId="5B932873" w14:textId="392D3FE8" w:rsidR="004D2E63" w:rsidRPr="00D03093" w:rsidRDefault="004D2E63" w:rsidP="00F27E4C">
      <w:pPr>
        <w:pStyle w:val="Normal1"/>
        <w:spacing w:line="360" w:lineRule="auto"/>
        <w:jc w:val="center"/>
        <w:rPr>
          <w:b/>
          <w:bCs/>
        </w:rPr>
      </w:pPr>
      <w:r>
        <w:rPr>
          <w:b/>
          <w:bCs/>
        </w:rPr>
        <w:t>(Source: Author)</w:t>
      </w:r>
    </w:p>
    <w:p w14:paraId="23C22404" w14:textId="77777777" w:rsidR="004F04D1" w:rsidRDefault="00000000" w:rsidP="00F27E4C">
      <w:pPr>
        <w:pStyle w:val="Normal1"/>
        <w:numPr>
          <w:ilvl w:val="0"/>
          <w:numId w:val="3"/>
        </w:numPr>
        <w:spacing w:line="360" w:lineRule="auto"/>
        <w:jc w:val="both"/>
      </w:pPr>
      <w:r>
        <w:rPr>
          <w:b/>
          <w:i/>
        </w:rPr>
        <w:t>Fixed assets</w:t>
      </w:r>
      <w:r>
        <w:t>: the organisation will have to purchase fixed assets like dishwashers, ovens, toasters, automated coffee boiling machines, coffee grinders and other equipment. This will cost around £3500. When the organisation expands further, it must spend on industrial equipment that will be around £15,000-£17,000. This had to be financed by the lenders.</w:t>
      </w:r>
    </w:p>
    <w:p w14:paraId="69EC6DAA" w14:textId="7E0F1181" w:rsidR="003C3FE1" w:rsidRDefault="00000000" w:rsidP="00F27E4C">
      <w:pPr>
        <w:pStyle w:val="Normal1"/>
        <w:numPr>
          <w:ilvl w:val="0"/>
          <w:numId w:val="3"/>
        </w:numPr>
        <w:spacing w:line="360" w:lineRule="auto"/>
        <w:jc w:val="both"/>
      </w:pPr>
      <w:r>
        <w:rPr>
          <w:b/>
          <w:i/>
        </w:rPr>
        <w:lastRenderedPageBreak/>
        <w:t>Sales receipts:</w:t>
      </w:r>
      <w:r>
        <w:t xml:space="preserve"> The sales for the first </w:t>
      </w:r>
      <w:r w:rsidR="005918C9">
        <w:t>quater</w:t>
      </w:r>
      <w:r>
        <w:t xml:space="preserve"> are expected to be around 15,000 units. If each of the units is priced at 3 pounds, then the revenue for the first quarter will be around £45,000. Yet it is expected that every </w:t>
      </w:r>
      <w:r w:rsidR="00621E6A">
        <w:t>quater</w:t>
      </w:r>
      <w:r>
        <w:t>, there will be an increase in the sales unit of around 8 to 9%. Going by this trend, a sale hike of 1500 units per month has to be experienced by the organisation. From December 2023, it is expected that there will be a rise in sales by 10% because of the beginning of the winter season in the country.</w:t>
      </w:r>
    </w:p>
    <w:tbl>
      <w:tblPr>
        <w:tblStyle w:val="TableGrid"/>
        <w:tblW w:w="0" w:type="auto"/>
        <w:tblLook w:val="04A0" w:firstRow="1" w:lastRow="0" w:firstColumn="1" w:lastColumn="0" w:noHBand="0" w:noVBand="1"/>
      </w:tblPr>
      <w:tblGrid>
        <w:gridCol w:w="1803"/>
        <w:gridCol w:w="1804"/>
        <w:gridCol w:w="1804"/>
        <w:gridCol w:w="1804"/>
        <w:gridCol w:w="1804"/>
      </w:tblGrid>
      <w:tr w:rsidR="005918C9" w14:paraId="0597E001" w14:textId="77777777" w:rsidTr="005918C9">
        <w:tc>
          <w:tcPr>
            <w:tcW w:w="1803" w:type="dxa"/>
          </w:tcPr>
          <w:p w14:paraId="01A1ED56" w14:textId="7DD188F2" w:rsidR="005918C9" w:rsidRDefault="005918C9" w:rsidP="00F27E4C">
            <w:pPr>
              <w:pStyle w:val="Normal1"/>
              <w:spacing w:line="360" w:lineRule="auto"/>
              <w:jc w:val="both"/>
            </w:pPr>
            <w:r>
              <w:t>Cash Receipts</w:t>
            </w:r>
          </w:p>
        </w:tc>
        <w:tc>
          <w:tcPr>
            <w:tcW w:w="1804" w:type="dxa"/>
          </w:tcPr>
          <w:p w14:paraId="3C1AA5E7" w14:textId="04391297" w:rsidR="005918C9" w:rsidRDefault="005918C9" w:rsidP="00F27E4C">
            <w:pPr>
              <w:pStyle w:val="Normal1"/>
              <w:spacing w:line="360" w:lineRule="auto"/>
              <w:jc w:val="both"/>
            </w:pPr>
            <w:r>
              <w:t>April to June</w:t>
            </w:r>
          </w:p>
        </w:tc>
        <w:tc>
          <w:tcPr>
            <w:tcW w:w="1804" w:type="dxa"/>
          </w:tcPr>
          <w:p w14:paraId="655B6875" w14:textId="42322560" w:rsidR="005918C9" w:rsidRDefault="005918C9" w:rsidP="00F27E4C">
            <w:pPr>
              <w:pStyle w:val="Normal1"/>
              <w:spacing w:line="360" w:lineRule="auto"/>
              <w:jc w:val="both"/>
            </w:pPr>
            <w:r>
              <w:t>July to September</w:t>
            </w:r>
          </w:p>
        </w:tc>
        <w:tc>
          <w:tcPr>
            <w:tcW w:w="1804" w:type="dxa"/>
          </w:tcPr>
          <w:p w14:paraId="7EC33820" w14:textId="6D8DFBA1" w:rsidR="005918C9" w:rsidRDefault="005918C9" w:rsidP="00F27E4C">
            <w:pPr>
              <w:pStyle w:val="Normal1"/>
              <w:spacing w:line="360" w:lineRule="auto"/>
              <w:jc w:val="both"/>
            </w:pPr>
            <w:r>
              <w:t>October to December</w:t>
            </w:r>
          </w:p>
        </w:tc>
        <w:tc>
          <w:tcPr>
            <w:tcW w:w="1804" w:type="dxa"/>
          </w:tcPr>
          <w:p w14:paraId="224D2BD9" w14:textId="0C32E9C9" w:rsidR="005918C9" w:rsidRDefault="005918C9" w:rsidP="00F27E4C">
            <w:pPr>
              <w:pStyle w:val="Normal1"/>
              <w:spacing w:line="360" w:lineRule="auto"/>
              <w:jc w:val="both"/>
            </w:pPr>
            <w:r>
              <w:t>January to March</w:t>
            </w:r>
          </w:p>
        </w:tc>
      </w:tr>
      <w:tr w:rsidR="005918C9" w14:paraId="060F048D" w14:textId="77777777" w:rsidTr="005918C9">
        <w:tc>
          <w:tcPr>
            <w:tcW w:w="1803" w:type="dxa"/>
          </w:tcPr>
          <w:p w14:paraId="340CC0D8" w14:textId="50C3FEC2" w:rsidR="005918C9" w:rsidRDefault="005918C9" w:rsidP="00F27E4C">
            <w:pPr>
              <w:pStyle w:val="Normal1"/>
              <w:spacing w:line="360" w:lineRule="auto"/>
              <w:jc w:val="both"/>
            </w:pPr>
            <w:r>
              <w:t>Sales in Units</w:t>
            </w:r>
          </w:p>
        </w:tc>
        <w:tc>
          <w:tcPr>
            <w:tcW w:w="1804" w:type="dxa"/>
          </w:tcPr>
          <w:p w14:paraId="684EEF3D" w14:textId="770B07B2" w:rsidR="005918C9" w:rsidRDefault="00621E6A" w:rsidP="00F27E4C">
            <w:pPr>
              <w:pStyle w:val="Normal1"/>
              <w:spacing w:line="360" w:lineRule="auto"/>
              <w:jc w:val="both"/>
            </w:pPr>
            <w:r>
              <w:t>15000</w:t>
            </w:r>
          </w:p>
        </w:tc>
        <w:tc>
          <w:tcPr>
            <w:tcW w:w="1804" w:type="dxa"/>
          </w:tcPr>
          <w:p w14:paraId="373CF005" w14:textId="1402FE87" w:rsidR="005918C9" w:rsidRDefault="00621E6A" w:rsidP="00F27E4C">
            <w:pPr>
              <w:pStyle w:val="Normal1"/>
              <w:spacing w:line="360" w:lineRule="auto"/>
              <w:jc w:val="both"/>
            </w:pPr>
            <w:r>
              <w:t>16350</w:t>
            </w:r>
          </w:p>
        </w:tc>
        <w:tc>
          <w:tcPr>
            <w:tcW w:w="1804" w:type="dxa"/>
          </w:tcPr>
          <w:p w14:paraId="37D0C922" w14:textId="5B4DEC98" w:rsidR="005918C9" w:rsidRDefault="00621E6A" w:rsidP="00F27E4C">
            <w:pPr>
              <w:pStyle w:val="Normal1"/>
              <w:spacing w:line="360" w:lineRule="auto"/>
              <w:jc w:val="both"/>
            </w:pPr>
            <w:r>
              <w:t>17821</w:t>
            </w:r>
          </w:p>
        </w:tc>
        <w:tc>
          <w:tcPr>
            <w:tcW w:w="1804" w:type="dxa"/>
          </w:tcPr>
          <w:p w14:paraId="5FC0E49B" w14:textId="1423AEBF" w:rsidR="005918C9" w:rsidRDefault="00621E6A" w:rsidP="00F27E4C">
            <w:pPr>
              <w:pStyle w:val="Normal1"/>
              <w:spacing w:line="360" w:lineRule="auto"/>
              <w:jc w:val="both"/>
            </w:pPr>
            <w:r>
              <w:t>19603</w:t>
            </w:r>
          </w:p>
        </w:tc>
      </w:tr>
      <w:tr w:rsidR="005918C9" w14:paraId="59E1142C" w14:textId="77777777" w:rsidTr="005918C9">
        <w:tc>
          <w:tcPr>
            <w:tcW w:w="1803" w:type="dxa"/>
          </w:tcPr>
          <w:p w14:paraId="01643CD0" w14:textId="6BFBD867" w:rsidR="005918C9" w:rsidRDefault="005918C9" w:rsidP="00F27E4C">
            <w:pPr>
              <w:pStyle w:val="Normal1"/>
              <w:spacing w:line="360" w:lineRule="auto"/>
              <w:jc w:val="both"/>
            </w:pPr>
            <w:r>
              <w:t>Sales Revenue</w:t>
            </w:r>
          </w:p>
        </w:tc>
        <w:tc>
          <w:tcPr>
            <w:tcW w:w="1804" w:type="dxa"/>
          </w:tcPr>
          <w:p w14:paraId="7D7D9CE0" w14:textId="5A1ADEEC" w:rsidR="005918C9" w:rsidRDefault="00621E6A" w:rsidP="00F27E4C">
            <w:pPr>
              <w:pStyle w:val="Normal1"/>
              <w:spacing w:line="360" w:lineRule="auto"/>
              <w:jc w:val="both"/>
            </w:pPr>
            <w:r>
              <w:t>45000</w:t>
            </w:r>
          </w:p>
        </w:tc>
        <w:tc>
          <w:tcPr>
            <w:tcW w:w="1804" w:type="dxa"/>
          </w:tcPr>
          <w:p w14:paraId="56F828BF" w14:textId="30920012" w:rsidR="005918C9" w:rsidRDefault="00621E6A" w:rsidP="00F27E4C">
            <w:pPr>
              <w:pStyle w:val="Normal1"/>
              <w:spacing w:line="360" w:lineRule="auto"/>
              <w:jc w:val="both"/>
            </w:pPr>
            <w:r>
              <w:t>49050</w:t>
            </w:r>
          </w:p>
        </w:tc>
        <w:tc>
          <w:tcPr>
            <w:tcW w:w="1804" w:type="dxa"/>
          </w:tcPr>
          <w:p w14:paraId="09401802" w14:textId="2EEDC642" w:rsidR="005918C9" w:rsidRDefault="00621E6A" w:rsidP="00F27E4C">
            <w:pPr>
              <w:pStyle w:val="Normal1"/>
              <w:spacing w:line="360" w:lineRule="auto"/>
              <w:jc w:val="both"/>
            </w:pPr>
            <w:r>
              <w:t>53463</w:t>
            </w:r>
          </w:p>
        </w:tc>
        <w:tc>
          <w:tcPr>
            <w:tcW w:w="1804" w:type="dxa"/>
          </w:tcPr>
          <w:p w14:paraId="7AE5B86C" w14:textId="58F073C2" w:rsidR="005918C9" w:rsidRDefault="00621E6A" w:rsidP="00F27E4C">
            <w:pPr>
              <w:pStyle w:val="Normal1"/>
              <w:spacing w:line="360" w:lineRule="auto"/>
              <w:jc w:val="both"/>
            </w:pPr>
            <w:r>
              <w:t>58809</w:t>
            </w:r>
          </w:p>
        </w:tc>
      </w:tr>
    </w:tbl>
    <w:p w14:paraId="41481E0F" w14:textId="56044029" w:rsidR="005918C9" w:rsidRDefault="00D03093" w:rsidP="00F27E4C">
      <w:pPr>
        <w:pStyle w:val="Normal1"/>
        <w:spacing w:line="360" w:lineRule="auto"/>
        <w:jc w:val="center"/>
        <w:rPr>
          <w:b/>
          <w:bCs/>
        </w:rPr>
      </w:pPr>
      <w:r w:rsidRPr="00D03093">
        <w:rPr>
          <w:b/>
          <w:bCs/>
        </w:rPr>
        <w:t xml:space="preserve">Table </w:t>
      </w:r>
      <w:r>
        <w:rPr>
          <w:b/>
          <w:bCs/>
        </w:rPr>
        <w:t>3</w:t>
      </w:r>
      <w:r w:rsidRPr="00D03093">
        <w:rPr>
          <w:b/>
          <w:bCs/>
        </w:rPr>
        <w:t>: Sales Forecast</w:t>
      </w:r>
    </w:p>
    <w:p w14:paraId="7C1E5A9B" w14:textId="567A79F5" w:rsidR="004D2E63" w:rsidRPr="00D03093" w:rsidRDefault="004D2E63" w:rsidP="004D2E63">
      <w:pPr>
        <w:pStyle w:val="Normal1"/>
        <w:spacing w:line="360" w:lineRule="auto"/>
        <w:jc w:val="center"/>
        <w:rPr>
          <w:b/>
          <w:bCs/>
        </w:rPr>
      </w:pPr>
      <w:r>
        <w:rPr>
          <w:b/>
          <w:bCs/>
        </w:rPr>
        <w:t>(Source: Author)</w:t>
      </w:r>
    </w:p>
    <w:p w14:paraId="5E0038BF" w14:textId="77777777" w:rsidR="00D05130" w:rsidRDefault="00D05130" w:rsidP="00D05130">
      <w:pPr>
        <w:pStyle w:val="Heading1"/>
      </w:pPr>
      <w:bookmarkStart w:id="8" w:name="_Toc118820777"/>
      <w:r>
        <w:t>Conclusion</w:t>
      </w:r>
      <w:bookmarkEnd w:id="8"/>
    </w:p>
    <w:p w14:paraId="68356C54" w14:textId="4D2E850B" w:rsidR="003C3FE1" w:rsidRDefault="00075945" w:rsidP="00227AC1">
      <w:pPr>
        <w:spacing w:line="360" w:lineRule="auto"/>
        <w:jc w:val="both"/>
      </w:pPr>
      <w:r>
        <w:t xml:space="preserve">The report has highlighted </w:t>
      </w:r>
      <w:r w:rsidR="003B0630">
        <w:t>the v</w:t>
      </w:r>
      <w:r w:rsidR="00923D00">
        <w:t>a</w:t>
      </w:r>
      <w:r w:rsidR="003B0630">
        <w:t xml:space="preserve">rious challenges and </w:t>
      </w:r>
      <w:r w:rsidR="004D2E63">
        <w:t>opportunities</w:t>
      </w:r>
      <w:r w:rsidR="003B0630">
        <w:t xml:space="preserve"> that the organisation is likely to face when </w:t>
      </w:r>
      <w:r w:rsidR="00923D00">
        <w:t xml:space="preserve">wanting to establish a </w:t>
      </w:r>
      <w:r w:rsidR="004D2E63">
        <w:t>stronghold</w:t>
      </w:r>
      <w:r w:rsidR="00923D00">
        <w:t xml:space="preserve"> in the market. </w:t>
      </w:r>
      <w:r w:rsidR="00890EC7">
        <w:t xml:space="preserve">The market analysis, target market identification and </w:t>
      </w:r>
      <w:r w:rsidR="00E616B7">
        <w:t xml:space="preserve">financial analysis have largely contributed to the understanding of the organisation to </w:t>
      </w:r>
      <w:r w:rsidR="00AB3505">
        <w:t xml:space="preserve">leverage the opportunities and mitigate challenges to increase competitive advantage in the market. </w:t>
      </w:r>
      <w:r w:rsidR="003C3FE1">
        <w:br w:type="page"/>
      </w:r>
    </w:p>
    <w:p w14:paraId="11AAFF20" w14:textId="188DC652" w:rsidR="004F04D1" w:rsidRDefault="003C3FE1" w:rsidP="00F27E4C">
      <w:pPr>
        <w:pStyle w:val="Heading1"/>
      </w:pPr>
      <w:bookmarkStart w:id="9" w:name="_Toc118820778"/>
      <w:r>
        <w:lastRenderedPageBreak/>
        <w:t>References</w:t>
      </w:r>
      <w:bookmarkEnd w:id="9"/>
    </w:p>
    <w:p w14:paraId="016ECA15" w14:textId="7B766687"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Adeleke, A., </w:t>
      </w:r>
      <w:r w:rsidR="00AE3CD2">
        <w:rPr>
          <w:color w:val="222222"/>
          <w:sz w:val="24"/>
          <w:szCs w:val="24"/>
          <w:shd w:val="clear" w:color="auto" w:fill="FFFFFF"/>
        </w:rPr>
        <w:t>(</w:t>
      </w:r>
      <w:r w:rsidRPr="00C3064F">
        <w:rPr>
          <w:color w:val="222222"/>
          <w:sz w:val="24"/>
          <w:szCs w:val="24"/>
          <w:shd w:val="clear" w:color="auto" w:fill="FFFFFF"/>
        </w:rPr>
        <w:t>2020</w:t>
      </w:r>
      <w:r w:rsidR="00AE3CD2">
        <w:rPr>
          <w:color w:val="222222"/>
          <w:sz w:val="24"/>
          <w:szCs w:val="24"/>
          <w:shd w:val="clear" w:color="auto" w:fill="FFFFFF"/>
        </w:rPr>
        <w:t>)</w:t>
      </w:r>
      <w:r w:rsidRPr="00C3064F">
        <w:rPr>
          <w:color w:val="222222"/>
          <w:sz w:val="24"/>
          <w:szCs w:val="24"/>
          <w:shd w:val="clear" w:color="auto" w:fill="FFFFFF"/>
        </w:rPr>
        <w:t>. A Case Study of the Marketing Tools Coffee Shop Owners Use to Sustain Businesses. </w:t>
      </w:r>
      <w:r w:rsidRPr="00C3064F">
        <w:rPr>
          <w:i/>
          <w:iCs/>
          <w:color w:val="222222"/>
          <w:sz w:val="24"/>
          <w:szCs w:val="24"/>
          <w:shd w:val="clear" w:color="auto" w:fill="FFFFFF"/>
        </w:rPr>
        <w:t>Open Journal of Business and Management</w:t>
      </w:r>
      <w:r w:rsidRPr="00C3064F">
        <w:rPr>
          <w:color w:val="222222"/>
          <w:sz w:val="24"/>
          <w:szCs w:val="24"/>
          <w:shd w:val="clear" w:color="auto" w:fill="FFFFFF"/>
        </w:rPr>
        <w:t>, </w:t>
      </w:r>
      <w:r w:rsidRPr="00C3064F">
        <w:rPr>
          <w:i/>
          <w:iCs/>
          <w:color w:val="222222"/>
          <w:sz w:val="24"/>
          <w:szCs w:val="24"/>
          <w:shd w:val="clear" w:color="auto" w:fill="FFFFFF"/>
        </w:rPr>
        <w:t>8</w:t>
      </w:r>
      <w:r w:rsidRPr="00C3064F">
        <w:rPr>
          <w:color w:val="222222"/>
          <w:sz w:val="24"/>
          <w:szCs w:val="24"/>
          <w:shd w:val="clear" w:color="auto" w:fill="FFFFFF"/>
        </w:rPr>
        <w:t>(2), pp.726-753.</w:t>
      </w:r>
    </w:p>
    <w:p w14:paraId="124B2FDE" w14:textId="41FB025A" w:rsid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Ariadini, M., </w:t>
      </w:r>
      <w:r w:rsidR="00AE3CD2">
        <w:rPr>
          <w:color w:val="222222"/>
          <w:sz w:val="24"/>
          <w:szCs w:val="24"/>
          <w:shd w:val="clear" w:color="auto" w:fill="FFFFFF"/>
        </w:rPr>
        <w:t>(</w:t>
      </w:r>
      <w:r w:rsidRPr="00C3064F">
        <w:rPr>
          <w:color w:val="222222"/>
          <w:sz w:val="24"/>
          <w:szCs w:val="24"/>
          <w:shd w:val="clear" w:color="auto" w:fill="FFFFFF"/>
        </w:rPr>
        <w:t>2022</w:t>
      </w:r>
      <w:r w:rsidR="00AE3CD2">
        <w:rPr>
          <w:color w:val="222222"/>
          <w:sz w:val="24"/>
          <w:szCs w:val="24"/>
          <w:shd w:val="clear" w:color="auto" w:fill="FFFFFF"/>
        </w:rPr>
        <w:t>)</w:t>
      </w:r>
      <w:r w:rsidRPr="00C3064F">
        <w:rPr>
          <w:color w:val="222222"/>
          <w:sz w:val="24"/>
          <w:szCs w:val="24"/>
          <w:shd w:val="clear" w:color="auto" w:fill="FFFFFF"/>
        </w:rPr>
        <w:t>. A Marketing Strategy Analysis of Marketing Strategies to Increase Competitiveness at Kopili Coffee. </w:t>
      </w:r>
      <w:r w:rsidRPr="00C3064F">
        <w:rPr>
          <w:i/>
          <w:iCs/>
          <w:color w:val="222222"/>
          <w:sz w:val="24"/>
          <w:szCs w:val="24"/>
          <w:shd w:val="clear" w:color="auto" w:fill="FFFFFF"/>
        </w:rPr>
        <w:t>INCOME: Innovation of Economics and Management</w:t>
      </w:r>
      <w:r w:rsidRPr="00C3064F">
        <w:rPr>
          <w:color w:val="222222"/>
          <w:sz w:val="24"/>
          <w:szCs w:val="24"/>
          <w:shd w:val="clear" w:color="auto" w:fill="FFFFFF"/>
        </w:rPr>
        <w:t>, </w:t>
      </w:r>
      <w:r w:rsidRPr="00C3064F">
        <w:rPr>
          <w:i/>
          <w:iCs/>
          <w:color w:val="222222"/>
          <w:sz w:val="24"/>
          <w:szCs w:val="24"/>
          <w:shd w:val="clear" w:color="auto" w:fill="FFFFFF"/>
        </w:rPr>
        <w:t>2</w:t>
      </w:r>
      <w:r w:rsidRPr="00C3064F">
        <w:rPr>
          <w:color w:val="222222"/>
          <w:sz w:val="24"/>
          <w:szCs w:val="24"/>
          <w:shd w:val="clear" w:color="auto" w:fill="FFFFFF"/>
        </w:rPr>
        <w:t>(1), pp.22-25.</w:t>
      </w:r>
    </w:p>
    <w:p w14:paraId="55961FD2" w14:textId="36300F23" w:rsidR="00795632" w:rsidRPr="00C3064F" w:rsidRDefault="00795632" w:rsidP="00C3064F">
      <w:pPr>
        <w:pStyle w:val="Normal1"/>
        <w:spacing w:line="360" w:lineRule="auto"/>
        <w:jc w:val="both"/>
        <w:rPr>
          <w:color w:val="222222"/>
          <w:sz w:val="24"/>
          <w:szCs w:val="24"/>
          <w:shd w:val="clear" w:color="auto" w:fill="FFFFFF"/>
        </w:rPr>
      </w:pPr>
      <w:r w:rsidRPr="00FA4DFF">
        <w:rPr>
          <w:color w:val="222222"/>
          <w:sz w:val="24"/>
          <w:szCs w:val="24"/>
          <w:shd w:val="clear" w:color="auto" w:fill="FFFFFF"/>
        </w:rPr>
        <w:t xml:space="preserve">britishcoffeeassociation.org </w:t>
      </w:r>
      <w:r>
        <w:rPr>
          <w:color w:val="222222"/>
          <w:sz w:val="24"/>
          <w:szCs w:val="24"/>
          <w:shd w:val="clear" w:color="auto" w:fill="FFFFFF"/>
        </w:rPr>
        <w:t xml:space="preserve">(2022) </w:t>
      </w:r>
      <w:r w:rsidRPr="00E001BC">
        <w:rPr>
          <w:i/>
          <w:iCs/>
          <w:color w:val="222222"/>
          <w:sz w:val="24"/>
          <w:szCs w:val="24"/>
          <w:shd w:val="clear" w:color="auto" w:fill="FFFFFF"/>
        </w:rPr>
        <w:t>Coffee Consumption</w:t>
      </w:r>
      <w:r w:rsidRPr="00E001BC">
        <w:rPr>
          <w:color w:val="222222"/>
          <w:sz w:val="24"/>
          <w:szCs w:val="24"/>
          <w:shd w:val="clear" w:color="auto" w:fill="FFFFFF"/>
        </w:rPr>
        <w:t xml:space="preserve"> </w:t>
      </w:r>
      <w:r>
        <w:rPr>
          <w:color w:val="222222"/>
          <w:sz w:val="24"/>
          <w:szCs w:val="24"/>
          <w:shd w:val="clear" w:color="auto" w:fill="FFFFFF"/>
        </w:rPr>
        <w:t xml:space="preserve">Available at: </w:t>
      </w:r>
      <w:r w:rsidRPr="00795632">
        <w:rPr>
          <w:color w:val="222222"/>
          <w:sz w:val="24"/>
          <w:szCs w:val="24"/>
          <w:shd w:val="clear" w:color="auto" w:fill="FFFFFF"/>
        </w:rPr>
        <w:t>https://britishcoffeeassociation.org/coffee-consumption/</w:t>
      </w:r>
      <w:r>
        <w:rPr>
          <w:color w:val="222222"/>
          <w:sz w:val="24"/>
          <w:szCs w:val="24"/>
          <w:shd w:val="clear" w:color="auto" w:fill="FFFFFF"/>
        </w:rPr>
        <w:t xml:space="preserve"> [Accessed on 7/11/2022]</w:t>
      </w:r>
    </w:p>
    <w:p w14:paraId="69781FE1" w14:textId="53B924FE"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Dinh Nhat, M., </w:t>
      </w:r>
      <w:r w:rsidR="00AE3CD2">
        <w:rPr>
          <w:color w:val="222222"/>
          <w:sz w:val="24"/>
          <w:szCs w:val="24"/>
          <w:shd w:val="clear" w:color="auto" w:fill="FFFFFF"/>
        </w:rPr>
        <w:t>(</w:t>
      </w:r>
      <w:r w:rsidRPr="00C3064F">
        <w:rPr>
          <w:color w:val="222222"/>
          <w:sz w:val="24"/>
          <w:szCs w:val="24"/>
          <w:shd w:val="clear" w:color="auto" w:fill="FFFFFF"/>
        </w:rPr>
        <w:t>2018</w:t>
      </w:r>
      <w:r w:rsidR="00AE3CD2">
        <w:rPr>
          <w:color w:val="222222"/>
          <w:sz w:val="24"/>
          <w:szCs w:val="24"/>
          <w:shd w:val="clear" w:color="auto" w:fill="FFFFFF"/>
        </w:rPr>
        <w:t>)</w:t>
      </w:r>
      <w:r w:rsidRPr="00C3064F">
        <w:rPr>
          <w:color w:val="222222"/>
          <w:sz w:val="24"/>
          <w:szCs w:val="24"/>
          <w:shd w:val="clear" w:color="auto" w:fill="FFFFFF"/>
        </w:rPr>
        <w:t>. How to set up a profitable coffee shop in Vietnam: Case: The Nest-Board game café.</w:t>
      </w:r>
    </w:p>
    <w:p w14:paraId="406BE3FA" w14:textId="0E3649C8"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Hilaluzzaman, M. and Tricahyono, D., </w:t>
      </w:r>
      <w:r w:rsidR="00AE3CD2">
        <w:rPr>
          <w:color w:val="222222"/>
          <w:sz w:val="24"/>
          <w:szCs w:val="24"/>
          <w:shd w:val="clear" w:color="auto" w:fill="FFFFFF"/>
        </w:rPr>
        <w:t>(</w:t>
      </w:r>
      <w:r w:rsidRPr="00C3064F">
        <w:rPr>
          <w:color w:val="222222"/>
          <w:sz w:val="24"/>
          <w:szCs w:val="24"/>
          <w:shd w:val="clear" w:color="auto" w:fill="FFFFFF"/>
        </w:rPr>
        <w:t>2023</w:t>
      </w:r>
      <w:r w:rsidR="00AE3CD2">
        <w:rPr>
          <w:color w:val="222222"/>
          <w:sz w:val="24"/>
          <w:szCs w:val="24"/>
          <w:shd w:val="clear" w:color="auto" w:fill="FFFFFF"/>
        </w:rPr>
        <w:t>)</w:t>
      </w:r>
      <w:r w:rsidRPr="00C3064F">
        <w:rPr>
          <w:color w:val="222222"/>
          <w:sz w:val="24"/>
          <w:szCs w:val="24"/>
          <w:shd w:val="clear" w:color="auto" w:fill="FFFFFF"/>
        </w:rPr>
        <w:t>. Coffee shop MSME business model as a survival strategy in the middle of the COVID-19 pandemic and after the COVID-19 pandemic (case study on Brewhaus Surabaya). In </w:t>
      </w:r>
      <w:r w:rsidRPr="00C3064F">
        <w:rPr>
          <w:i/>
          <w:iCs/>
          <w:color w:val="222222"/>
          <w:sz w:val="24"/>
          <w:szCs w:val="24"/>
          <w:shd w:val="clear" w:color="auto" w:fill="FFFFFF"/>
        </w:rPr>
        <w:t>Acceleration of Digital Innovation &amp; Technology towards Society 5.0</w:t>
      </w:r>
      <w:r w:rsidRPr="00C3064F">
        <w:rPr>
          <w:color w:val="222222"/>
          <w:sz w:val="24"/>
          <w:szCs w:val="24"/>
          <w:shd w:val="clear" w:color="auto" w:fill="FFFFFF"/>
        </w:rPr>
        <w:t> (pp. 227-232). Routledge.</w:t>
      </w:r>
    </w:p>
    <w:p w14:paraId="0615B8E7" w14:textId="369F8DF1" w:rsid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Juliana, J., Stella, B., Austine, C.V., Budiono, E.D. and Klarissa, K., </w:t>
      </w:r>
      <w:r w:rsidR="00AE3CD2">
        <w:rPr>
          <w:color w:val="222222"/>
          <w:sz w:val="24"/>
          <w:szCs w:val="24"/>
          <w:shd w:val="clear" w:color="auto" w:fill="FFFFFF"/>
        </w:rPr>
        <w:t>(</w:t>
      </w:r>
      <w:r w:rsidRPr="00C3064F">
        <w:rPr>
          <w:color w:val="222222"/>
          <w:sz w:val="24"/>
          <w:szCs w:val="24"/>
          <w:shd w:val="clear" w:color="auto" w:fill="FFFFFF"/>
        </w:rPr>
        <w:t>2021</w:t>
      </w:r>
      <w:r w:rsidR="00AE3CD2">
        <w:rPr>
          <w:color w:val="222222"/>
          <w:sz w:val="24"/>
          <w:szCs w:val="24"/>
          <w:shd w:val="clear" w:color="auto" w:fill="FFFFFF"/>
        </w:rPr>
        <w:t>)</w:t>
      </w:r>
      <w:r w:rsidRPr="00C3064F">
        <w:rPr>
          <w:color w:val="222222"/>
          <w:sz w:val="24"/>
          <w:szCs w:val="24"/>
          <w:shd w:val="clear" w:color="auto" w:fill="FFFFFF"/>
        </w:rPr>
        <w:t>. Antecedents on Customer Satisfaction Tuku Coffee Shop: A Perspective Expectation-Confirmation Theory and Kano's Model. </w:t>
      </w:r>
      <w:r w:rsidRPr="00C3064F">
        <w:rPr>
          <w:i/>
          <w:iCs/>
          <w:color w:val="222222"/>
          <w:sz w:val="24"/>
          <w:szCs w:val="24"/>
          <w:shd w:val="clear" w:color="auto" w:fill="FFFFFF"/>
        </w:rPr>
        <w:t>International Journal of Social, Policy and Law</w:t>
      </w:r>
      <w:r w:rsidRPr="00C3064F">
        <w:rPr>
          <w:color w:val="222222"/>
          <w:sz w:val="24"/>
          <w:szCs w:val="24"/>
          <w:shd w:val="clear" w:color="auto" w:fill="FFFFFF"/>
        </w:rPr>
        <w:t>, </w:t>
      </w:r>
      <w:r w:rsidRPr="00C3064F">
        <w:rPr>
          <w:i/>
          <w:iCs/>
          <w:color w:val="222222"/>
          <w:sz w:val="24"/>
          <w:szCs w:val="24"/>
          <w:shd w:val="clear" w:color="auto" w:fill="FFFFFF"/>
        </w:rPr>
        <w:t>2</w:t>
      </w:r>
      <w:r w:rsidRPr="00C3064F">
        <w:rPr>
          <w:color w:val="222222"/>
          <w:sz w:val="24"/>
          <w:szCs w:val="24"/>
          <w:shd w:val="clear" w:color="auto" w:fill="FFFFFF"/>
        </w:rPr>
        <w:t>(3), pp.1-11.</w:t>
      </w:r>
    </w:p>
    <w:p w14:paraId="2215211B" w14:textId="6BB0FDB1" w:rsidR="00FD4E26" w:rsidRPr="00C3064F" w:rsidRDefault="00FD4E26" w:rsidP="00C3064F">
      <w:pPr>
        <w:pStyle w:val="Normal1"/>
        <w:spacing w:line="360" w:lineRule="auto"/>
        <w:jc w:val="both"/>
        <w:rPr>
          <w:color w:val="222222"/>
          <w:sz w:val="24"/>
          <w:szCs w:val="24"/>
          <w:shd w:val="clear" w:color="auto" w:fill="FFFFFF"/>
        </w:rPr>
      </w:pPr>
      <w:r w:rsidRPr="00055E3B">
        <w:rPr>
          <w:color w:val="222222"/>
          <w:sz w:val="24"/>
          <w:szCs w:val="24"/>
          <w:shd w:val="clear" w:color="auto" w:fill="FFFFFF"/>
        </w:rPr>
        <w:t xml:space="preserve">kafe-express </w:t>
      </w:r>
      <w:r>
        <w:rPr>
          <w:color w:val="222222"/>
          <w:sz w:val="24"/>
          <w:szCs w:val="24"/>
          <w:shd w:val="clear" w:color="auto" w:fill="FFFFFF"/>
        </w:rPr>
        <w:t xml:space="preserve">(2022) </w:t>
      </w:r>
      <w:r w:rsidRPr="00A26FB2">
        <w:rPr>
          <w:i/>
          <w:iCs/>
          <w:color w:val="222222"/>
          <w:sz w:val="24"/>
          <w:szCs w:val="24"/>
          <w:shd w:val="clear" w:color="auto" w:fill="FFFFFF"/>
        </w:rPr>
        <w:t>Kafe Express</w:t>
      </w:r>
      <w:r w:rsidRPr="00A26FB2">
        <w:rPr>
          <w:color w:val="222222"/>
          <w:sz w:val="24"/>
          <w:szCs w:val="24"/>
          <w:shd w:val="clear" w:color="auto" w:fill="FFFFFF"/>
        </w:rPr>
        <w:t xml:space="preserve"> </w:t>
      </w:r>
      <w:r>
        <w:rPr>
          <w:color w:val="222222"/>
          <w:sz w:val="24"/>
          <w:szCs w:val="24"/>
          <w:shd w:val="clear" w:color="auto" w:fill="FFFFFF"/>
        </w:rPr>
        <w:t xml:space="preserve">Available at: </w:t>
      </w:r>
      <w:r w:rsidRPr="00FD4E26">
        <w:rPr>
          <w:color w:val="222222"/>
          <w:sz w:val="24"/>
          <w:szCs w:val="24"/>
          <w:shd w:val="clear" w:color="auto" w:fill="FFFFFF"/>
        </w:rPr>
        <w:t>https://www.kafe-express.com/</w:t>
      </w:r>
      <w:r>
        <w:rPr>
          <w:color w:val="222222"/>
          <w:sz w:val="24"/>
          <w:szCs w:val="24"/>
          <w:shd w:val="clear" w:color="auto" w:fill="FFFFFF"/>
        </w:rPr>
        <w:t xml:space="preserve"> </w:t>
      </w:r>
      <w:r w:rsidRPr="00FD4E26">
        <w:rPr>
          <w:color w:val="222222"/>
          <w:sz w:val="24"/>
          <w:szCs w:val="24"/>
          <w:shd w:val="clear" w:color="auto" w:fill="FFFFFF"/>
        </w:rPr>
        <w:t>[Accessed</w:t>
      </w:r>
      <w:r>
        <w:rPr>
          <w:color w:val="222222"/>
          <w:sz w:val="24"/>
          <w:szCs w:val="24"/>
          <w:shd w:val="clear" w:color="auto" w:fill="FFFFFF"/>
        </w:rPr>
        <w:t xml:space="preserve"> on 8/11/2022]</w:t>
      </w:r>
    </w:p>
    <w:p w14:paraId="0A63298C" w14:textId="56145EF3"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Limna, P., Siripipatthanakul, S. and Phayaphrom, B., </w:t>
      </w:r>
      <w:r w:rsidR="00AE3CD2">
        <w:rPr>
          <w:color w:val="222222"/>
          <w:sz w:val="24"/>
          <w:szCs w:val="24"/>
          <w:shd w:val="clear" w:color="auto" w:fill="FFFFFF"/>
        </w:rPr>
        <w:t>(</w:t>
      </w:r>
      <w:r w:rsidRPr="00C3064F">
        <w:rPr>
          <w:color w:val="222222"/>
          <w:sz w:val="24"/>
          <w:szCs w:val="24"/>
          <w:shd w:val="clear" w:color="auto" w:fill="FFFFFF"/>
        </w:rPr>
        <w:t>2021</w:t>
      </w:r>
      <w:r w:rsidR="00AE3CD2">
        <w:rPr>
          <w:color w:val="222222"/>
          <w:sz w:val="24"/>
          <w:szCs w:val="24"/>
          <w:shd w:val="clear" w:color="auto" w:fill="FFFFFF"/>
        </w:rPr>
        <w:t>)</w:t>
      </w:r>
      <w:r w:rsidRPr="00C3064F">
        <w:rPr>
          <w:color w:val="222222"/>
          <w:sz w:val="24"/>
          <w:szCs w:val="24"/>
          <w:shd w:val="clear" w:color="auto" w:fill="FFFFFF"/>
        </w:rPr>
        <w:t>. The Role of Big Data Analytics in Influencing Artificial Intelligence (AI) Adoption for Coffee Shops in Krabi, Thailand. </w:t>
      </w:r>
      <w:r w:rsidRPr="00C3064F">
        <w:rPr>
          <w:i/>
          <w:iCs/>
          <w:color w:val="222222"/>
          <w:sz w:val="24"/>
          <w:szCs w:val="24"/>
          <w:shd w:val="clear" w:color="auto" w:fill="FFFFFF"/>
        </w:rPr>
        <w:t>International Journal of Behavioral Analytics</w:t>
      </w:r>
      <w:r w:rsidRPr="00C3064F">
        <w:rPr>
          <w:color w:val="222222"/>
          <w:sz w:val="24"/>
          <w:szCs w:val="24"/>
          <w:shd w:val="clear" w:color="auto" w:fill="FFFFFF"/>
        </w:rPr>
        <w:t>, </w:t>
      </w:r>
      <w:r w:rsidRPr="00C3064F">
        <w:rPr>
          <w:i/>
          <w:iCs/>
          <w:color w:val="222222"/>
          <w:sz w:val="24"/>
          <w:szCs w:val="24"/>
          <w:shd w:val="clear" w:color="auto" w:fill="FFFFFF"/>
        </w:rPr>
        <w:t>1</w:t>
      </w:r>
      <w:r w:rsidRPr="00C3064F">
        <w:rPr>
          <w:color w:val="222222"/>
          <w:sz w:val="24"/>
          <w:szCs w:val="24"/>
          <w:shd w:val="clear" w:color="auto" w:fill="FFFFFF"/>
        </w:rPr>
        <w:t>(2), pp.1-17.</w:t>
      </w:r>
    </w:p>
    <w:p w14:paraId="193D991B" w14:textId="5DB72507"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Mochammad, B., Najib, M. and Ali, M.M., </w:t>
      </w:r>
      <w:r w:rsidR="00AE3CD2">
        <w:rPr>
          <w:color w:val="222222"/>
          <w:sz w:val="24"/>
          <w:szCs w:val="24"/>
          <w:shd w:val="clear" w:color="auto" w:fill="FFFFFF"/>
        </w:rPr>
        <w:t>(</w:t>
      </w:r>
      <w:r w:rsidRPr="00C3064F">
        <w:rPr>
          <w:color w:val="222222"/>
          <w:sz w:val="24"/>
          <w:szCs w:val="24"/>
          <w:shd w:val="clear" w:color="auto" w:fill="FFFFFF"/>
        </w:rPr>
        <w:t>2020</w:t>
      </w:r>
      <w:r w:rsidR="00AE3CD2">
        <w:rPr>
          <w:color w:val="222222"/>
          <w:sz w:val="24"/>
          <w:szCs w:val="24"/>
          <w:shd w:val="clear" w:color="auto" w:fill="FFFFFF"/>
        </w:rPr>
        <w:t>)</w:t>
      </w:r>
      <w:r w:rsidRPr="00C3064F">
        <w:rPr>
          <w:color w:val="222222"/>
          <w:sz w:val="24"/>
          <w:szCs w:val="24"/>
          <w:shd w:val="clear" w:color="auto" w:fill="FFFFFF"/>
        </w:rPr>
        <w:t>. FACTOR AFFECTING BUSINESS SUSTAINABILITY OF SMALL AND MEDIUM COFFEE SHOP. </w:t>
      </w:r>
      <w:r w:rsidRPr="00C3064F">
        <w:rPr>
          <w:i/>
          <w:iCs/>
          <w:color w:val="222222"/>
          <w:sz w:val="24"/>
          <w:szCs w:val="24"/>
          <w:shd w:val="clear" w:color="auto" w:fill="FFFFFF"/>
        </w:rPr>
        <w:t>Jurnal Teknologi Industri Pertanian</w:t>
      </w:r>
      <w:r w:rsidRPr="00C3064F">
        <w:rPr>
          <w:color w:val="222222"/>
          <w:sz w:val="24"/>
          <w:szCs w:val="24"/>
          <w:shd w:val="clear" w:color="auto" w:fill="FFFFFF"/>
        </w:rPr>
        <w:t>, </w:t>
      </w:r>
      <w:r w:rsidRPr="00C3064F">
        <w:rPr>
          <w:i/>
          <w:iCs/>
          <w:color w:val="222222"/>
          <w:sz w:val="24"/>
          <w:szCs w:val="24"/>
          <w:shd w:val="clear" w:color="auto" w:fill="FFFFFF"/>
        </w:rPr>
        <w:t>30</w:t>
      </w:r>
      <w:r w:rsidRPr="00C3064F">
        <w:rPr>
          <w:color w:val="222222"/>
          <w:sz w:val="24"/>
          <w:szCs w:val="24"/>
          <w:shd w:val="clear" w:color="auto" w:fill="FFFFFF"/>
        </w:rPr>
        <w:t>(3), pp.308-318.</w:t>
      </w:r>
    </w:p>
    <w:p w14:paraId="6B2771F4" w14:textId="69ADA3CE"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Niftiyeva, L., </w:t>
      </w:r>
      <w:r w:rsidR="00AE3CD2">
        <w:rPr>
          <w:color w:val="222222"/>
          <w:sz w:val="24"/>
          <w:szCs w:val="24"/>
          <w:shd w:val="clear" w:color="auto" w:fill="FFFFFF"/>
        </w:rPr>
        <w:t>(</w:t>
      </w:r>
      <w:r w:rsidRPr="00C3064F">
        <w:rPr>
          <w:color w:val="222222"/>
          <w:sz w:val="24"/>
          <w:szCs w:val="24"/>
          <w:shd w:val="clear" w:color="auto" w:fill="FFFFFF"/>
        </w:rPr>
        <w:t>2020</w:t>
      </w:r>
      <w:r w:rsidR="00AE3CD2">
        <w:rPr>
          <w:color w:val="222222"/>
          <w:sz w:val="24"/>
          <w:szCs w:val="24"/>
          <w:shd w:val="clear" w:color="auto" w:fill="FFFFFF"/>
        </w:rPr>
        <w:t>)</w:t>
      </w:r>
      <w:r w:rsidRPr="00C3064F">
        <w:rPr>
          <w:color w:val="222222"/>
          <w:sz w:val="24"/>
          <w:szCs w:val="24"/>
          <w:shd w:val="clear" w:color="auto" w:fill="FFFFFF"/>
        </w:rPr>
        <w:t>. </w:t>
      </w:r>
      <w:r w:rsidRPr="00C3064F">
        <w:rPr>
          <w:i/>
          <w:iCs/>
          <w:color w:val="222222"/>
          <w:sz w:val="24"/>
          <w:szCs w:val="24"/>
          <w:shd w:val="clear" w:color="auto" w:fill="FFFFFF"/>
        </w:rPr>
        <w:t>Development of a business plan for the opening of dietic coffee shop “Fit-Sweet”</w:t>
      </w:r>
      <w:r w:rsidRPr="00C3064F">
        <w:rPr>
          <w:color w:val="222222"/>
          <w:sz w:val="24"/>
          <w:szCs w:val="24"/>
          <w:shd w:val="clear" w:color="auto" w:fill="FFFFFF"/>
        </w:rPr>
        <w:t> </w:t>
      </w:r>
    </w:p>
    <w:p w14:paraId="634B92FA" w14:textId="74F4AD6A" w:rsidR="00C3064F" w:rsidRPr="00C3064F" w:rsidRDefault="00C3064F" w:rsidP="00C3064F">
      <w:pPr>
        <w:pStyle w:val="Normal1"/>
        <w:spacing w:line="360" w:lineRule="auto"/>
        <w:jc w:val="both"/>
        <w:rPr>
          <w:sz w:val="28"/>
          <w:szCs w:val="28"/>
        </w:rPr>
      </w:pPr>
      <w:r w:rsidRPr="00C3064F">
        <w:rPr>
          <w:color w:val="222222"/>
          <w:sz w:val="24"/>
          <w:szCs w:val="24"/>
          <w:shd w:val="clear" w:color="auto" w:fill="FFFFFF"/>
        </w:rPr>
        <w:t xml:space="preserve">Öngener, E.M. and Özkurt, B., </w:t>
      </w:r>
      <w:r w:rsidR="00AE3CD2">
        <w:rPr>
          <w:color w:val="222222"/>
          <w:sz w:val="24"/>
          <w:szCs w:val="24"/>
          <w:shd w:val="clear" w:color="auto" w:fill="FFFFFF"/>
        </w:rPr>
        <w:t>(</w:t>
      </w:r>
      <w:r w:rsidRPr="00C3064F">
        <w:rPr>
          <w:color w:val="222222"/>
          <w:sz w:val="24"/>
          <w:szCs w:val="24"/>
          <w:shd w:val="clear" w:color="auto" w:fill="FFFFFF"/>
        </w:rPr>
        <w:t>2019</w:t>
      </w:r>
      <w:r w:rsidR="00AE3CD2">
        <w:rPr>
          <w:color w:val="222222"/>
          <w:sz w:val="24"/>
          <w:szCs w:val="24"/>
          <w:shd w:val="clear" w:color="auto" w:fill="FFFFFF"/>
        </w:rPr>
        <w:t>)</w:t>
      </w:r>
      <w:r w:rsidRPr="00C3064F">
        <w:rPr>
          <w:color w:val="222222"/>
          <w:sz w:val="24"/>
          <w:szCs w:val="24"/>
          <w:shd w:val="clear" w:color="auto" w:fill="FFFFFF"/>
        </w:rPr>
        <w:t>. Business Model Implications of Technology in the US Coffee Shop Industry.</w:t>
      </w:r>
    </w:p>
    <w:p w14:paraId="65526C0A" w14:textId="45309C9B"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Pesoa, J.A., Kristyanto, B. and Dewa, P.K., </w:t>
      </w:r>
      <w:r w:rsidR="00AE3CD2">
        <w:rPr>
          <w:color w:val="222222"/>
          <w:sz w:val="24"/>
          <w:szCs w:val="24"/>
          <w:shd w:val="clear" w:color="auto" w:fill="FFFFFF"/>
        </w:rPr>
        <w:t>(</w:t>
      </w:r>
      <w:r w:rsidRPr="00C3064F">
        <w:rPr>
          <w:color w:val="222222"/>
          <w:sz w:val="24"/>
          <w:szCs w:val="24"/>
          <w:shd w:val="clear" w:color="auto" w:fill="FFFFFF"/>
        </w:rPr>
        <w:t>2020</w:t>
      </w:r>
      <w:r w:rsidR="00AE3CD2">
        <w:rPr>
          <w:color w:val="222222"/>
          <w:sz w:val="24"/>
          <w:szCs w:val="24"/>
          <w:shd w:val="clear" w:color="auto" w:fill="FFFFFF"/>
        </w:rPr>
        <w:t>)</w:t>
      </w:r>
      <w:r w:rsidRPr="00C3064F">
        <w:rPr>
          <w:color w:val="222222"/>
          <w:sz w:val="24"/>
          <w:szCs w:val="24"/>
          <w:shd w:val="clear" w:color="auto" w:fill="FFFFFF"/>
        </w:rPr>
        <w:t>. Customer Loyalty in Coffee Shop: Literature Review and Condition for the Future. </w:t>
      </w:r>
      <w:r w:rsidRPr="00C3064F">
        <w:rPr>
          <w:i/>
          <w:iCs/>
          <w:color w:val="222222"/>
          <w:sz w:val="24"/>
          <w:szCs w:val="24"/>
          <w:shd w:val="clear" w:color="auto" w:fill="FFFFFF"/>
        </w:rPr>
        <w:t>International Journal of Industrial Engineering and Engineering Management</w:t>
      </w:r>
      <w:r w:rsidRPr="00C3064F">
        <w:rPr>
          <w:color w:val="222222"/>
          <w:sz w:val="24"/>
          <w:szCs w:val="24"/>
          <w:shd w:val="clear" w:color="auto" w:fill="FFFFFF"/>
        </w:rPr>
        <w:t>, </w:t>
      </w:r>
      <w:r w:rsidRPr="00C3064F">
        <w:rPr>
          <w:i/>
          <w:iCs/>
          <w:color w:val="222222"/>
          <w:sz w:val="24"/>
          <w:szCs w:val="24"/>
          <w:shd w:val="clear" w:color="auto" w:fill="FFFFFF"/>
        </w:rPr>
        <w:t>2</w:t>
      </w:r>
      <w:r w:rsidRPr="00C3064F">
        <w:rPr>
          <w:color w:val="222222"/>
          <w:sz w:val="24"/>
          <w:szCs w:val="24"/>
          <w:shd w:val="clear" w:color="auto" w:fill="FFFFFF"/>
        </w:rPr>
        <w:t>(2), pp.61-76.</w:t>
      </w:r>
    </w:p>
    <w:p w14:paraId="2607B911" w14:textId="0F86E5F5"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lastRenderedPageBreak/>
        <w:t xml:space="preserve">Soedarsono, D.K., Mohamad, B., Adamu, A.A. and Pradita, K.A., </w:t>
      </w:r>
      <w:r w:rsidR="00AE3CD2">
        <w:rPr>
          <w:color w:val="222222"/>
          <w:sz w:val="24"/>
          <w:szCs w:val="24"/>
          <w:shd w:val="clear" w:color="auto" w:fill="FFFFFF"/>
        </w:rPr>
        <w:t>(</w:t>
      </w:r>
      <w:r w:rsidRPr="00C3064F">
        <w:rPr>
          <w:color w:val="222222"/>
          <w:sz w:val="24"/>
          <w:szCs w:val="24"/>
          <w:shd w:val="clear" w:color="auto" w:fill="FFFFFF"/>
        </w:rPr>
        <w:t>2020</w:t>
      </w:r>
      <w:r w:rsidR="00AE3CD2">
        <w:rPr>
          <w:color w:val="222222"/>
          <w:sz w:val="24"/>
          <w:szCs w:val="24"/>
          <w:shd w:val="clear" w:color="auto" w:fill="FFFFFF"/>
        </w:rPr>
        <w:t>)</w:t>
      </w:r>
      <w:r w:rsidRPr="00C3064F">
        <w:rPr>
          <w:color w:val="222222"/>
          <w:sz w:val="24"/>
          <w:szCs w:val="24"/>
          <w:shd w:val="clear" w:color="auto" w:fill="FFFFFF"/>
        </w:rPr>
        <w:t>. Managing Digital Marketing Communication of Coffee Shop Using Instagram. </w:t>
      </w:r>
      <w:r w:rsidRPr="00C3064F">
        <w:rPr>
          <w:i/>
          <w:iCs/>
          <w:color w:val="222222"/>
          <w:sz w:val="24"/>
          <w:szCs w:val="24"/>
          <w:shd w:val="clear" w:color="auto" w:fill="FFFFFF"/>
        </w:rPr>
        <w:t>International Journal of Interactive Mobile Technologies</w:t>
      </w:r>
      <w:r w:rsidRPr="00C3064F">
        <w:rPr>
          <w:color w:val="222222"/>
          <w:sz w:val="24"/>
          <w:szCs w:val="24"/>
          <w:shd w:val="clear" w:color="auto" w:fill="FFFFFF"/>
        </w:rPr>
        <w:t>, </w:t>
      </w:r>
      <w:r w:rsidRPr="00C3064F">
        <w:rPr>
          <w:i/>
          <w:iCs/>
          <w:color w:val="222222"/>
          <w:sz w:val="24"/>
          <w:szCs w:val="24"/>
          <w:shd w:val="clear" w:color="auto" w:fill="FFFFFF"/>
        </w:rPr>
        <w:t>14</w:t>
      </w:r>
      <w:r w:rsidRPr="00C3064F">
        <w:rPr>
          <w:color w:val="222222"/>
          <w:sz w:val="24"/>
          <w:szCs w:val="24"/>
          <w:shd w:val="clear" w:color="auto" w:fill="FFFFFF"/>
        </w:rPr>
        <w:t>(5).</w:t>
      </w:r>
    </w:p>
    <w:p w14:paraId="11537734" w14:textId="6A105482"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Sudiartini, N.W.A., Astari, A.A.E., Kardini, N.L. and Dhani, Y.R., </w:t>
      </w:r>
      <w:r w:rsidR="00AE3CD2">
        <w:rPr>
          <w:color w:val="222222"/>
          <w:sz w:val="24"/>
          <w:szCs w:val="24"/>
          <w:shd w:val="clear" w:color="auto" w:fill="FFFFFF"/>
        </w:rPr>
        <w:t>(</w:t>
      </w:r>
      <w:r w:rsidRPr="00C3064F">
        <w:rPr>
          <w:color w:val="222222"/>
          <w:sz w:val="24"/>
          <w:szCs w:val="24"/>
          <w:shd w:val="clear" w:color="auto" w:fill="FFFFFF"/>
        </w:rPr>
        <w:t>2020</w:t>
      </w:r>
      <w:r w:rsidR="00AE3CD2">
        <w:rPr>
          <w:color w:val="222222"/>
          <w:sz w:val="24"/>
          <w:szCs w:val="24"/>
          <w:shd w:val="clear" w:color="auto" w:fill="FFFFFF"/>
        </w:rPr>
        <w:t>)</w:t>
      </w:r>
      <w:r w:rsidRPr="00C3064F">
        <w:rPr>
          <w:color w:val="222222"/>
          <w:sz w:val="24"/>
          <w:szCs w:val="24"/>
          <w:shd w:val="clear" w:color="auto" w:fill="FFFFFF"/>
        </w:rPr>
        <w:t>. The feasibility study of coffee house business opportunity in COVID-19 pandemic: a case study at kulo coffee shop pemogan. </w:t>
      </w:r>
      <w:r w:rsidRPr="00C3064F">
        <w:rPr>
          <w:i/>
          <w:iCs/>
          <w:color w:val="222222"/>
          <w:sz w:val="24"/>
          <w:szCs w:val="24"/>
          <w:shd w:val="clear" w:color="auto" w:fill="FFFFFF"/>
        </w:rPr>
        <w:t>International Research Journal of Management, IT and Social Sciences</w:t>
      </w:r>
      <w:r w:rsidRPr="00C3064F">
        <w:rPr>
          <w:color w:val="222222"/>
          <w:sz w:val="24"/>
          <w:szCs w:val="24"/>
          <w:shd w:val="clear" w:color="auto" w:fill="FFFFFF"/>
        </w:rPr>
        <w:t>, </w:t>
      </w:r>
      <w:r w:rsidRPr="00C3064F">
        <w:rPr>
          <w:i/>
          <w:iCs/>
          <w:color w:val="222222"/>
          <w:sz w:val="24"/>
          <w:szCs w:val="24"/>
          <w:shd w:val="clear" w:color="auto" w:fill="FFFFFF"/>
        </w:rPr>
        <w:t>7</w:t>
      </w:r>
      <w:r w:rsidRPr="00C3064F">
        <w:rPr>
          <w:color w:val="222222"/>
          <w:sz w:val="24"/>
          <w:szCs w:val="24"/>
          <w:shd w:val="clear" w:color="auto" w:fill="FFFFFF"/>
        </w:rPr>
        <w:t>(5), pp.38-45.</w:t>
      </w:r>
    </w:p>
    <w:p w14:paraId="4A10B7F1" w14:textId="798E7AF7" w:rsidR="00C3064F" w:rsidRP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Susananto, P.H., Syah, T.Y.R., Indradewa, R. and Pusaka, S., </w:t>
      </w:r>
      <w:r w:rsidR="00AE3CD2">
        <w:rPr>
          <w:color w:val="222222"/>
          <w:sz w:val="24"/>
          <w:szCs w:val="24"/>
          <w:shd w:val="clear" w:color="auto" w:fill="FFFFFF"/>
        </w:rPr>
        <w:t>(</w:t>
      </w:r>
      <w:r w:rsidRPr="00C3064F">
        <w:rPr>
          <w:color w:val="222222"/>
          <w:sz w:val="24"/>
          <w:szCs w:val="24"/>
          <w:shd w:val="clear" w:color="auto" w:fill="FFFFFF"/>
        </w:rPr>
        <w:t>2019</w:t>
      </w:r>
      <w:r w:rsidR="00AE3CD2">
        <w:rPr>
          <w:color w:val="222222"/>
          <w:sz w:val="24"/>
          <w:szCs w:val="24"/>
          <w:shd w:val="clear" w:color="auto" w:fill="FFFFFF"/>
        </w:rPr>
        <w:t>)</w:t>
      </w:r>
      <w:r w:rsidRPr="00C3064F">
        <w:rPr>
          <w:color w:val="222222"/>
          <w:sz w:val="24"/>
          <w:szCs w:val="24"/>
          <w:shd w:val="clear" w:color="auto" w:fill="FFFFFF"/>
        </w:rPr>
        <w:t>. Human Capital Strategy Implementation for Startup Business: Jeeva Works Company. </w:t>
      </w:r>
      <w:r w:rsidRPr="00C3064F">
        <w:rPr>
          <w:i/>
          <w:iCs/>
          <w:color w:val="222222"/>
          <w:sz w:val="24"/>
          <w:szCs w:val="24"/>
          <w:shd w:val="clear" w:color="auto" w:fill="FFFFFF"/>
        </w:rPr>
        <w:t>Journal of Multidisciplinary Academic</w:t>
      </w:r>
      <w:r w:rsidRPr="00C3064F">
        <w:rPr>
          <w:color w:val="222222"/>
          <w:sz w:val="24"/>
          <w:szCs w:val="24"/>
          <w:shd w:val="clear" w:color="auto" w:fill="FFFFFF"/>
        </w:rPr>
        <w:t>, </w:t>
      </w:r>
      <w:r w:rsidRPr="00C3064F">
        <w:rPr>
          <w:i/>
          <w:iCs/>
          <w:color w:val="222222"/>
          <w:sz w:val="24"/>
          <w:szCs w:val="24"/>
          <w:shd w:val="clear" w:color="auto" w:fill="FFFFFF"/>
        </w:rPr>
        <w:t>3</w:t>
      </w:r>
      <w:r w:rsidRPr="00C3064F">
        <w:rPr>
          <w:color w:val="222222"/>
          <w:sz w:val="24"/>
          <w:szCs w:val="24"/>
          <w:shd w:val="clear" w:color="auto" w:fill="FFFFFF"/>
        </w:rPr>
        <w:t>(4), pp.101-107.</w:t>
      </w:r>
    </w:p>
    <w:p w14:paraId="7E6D7F46" w14:textId="3BE3EC3B" w:rsidR="00C3064F" w:rsidRDefault="00C3064F" w:rsidP="00C3064F">
      <w:pPr>
        <w:pStyle w:val="Normal1"/>
        <w:spacing w:line="360" w:lineRule="auto"/>
        <w:jc w:val="both"/>
        <w:rPr>
          <w:color w:val="222222"/>
          <w:sz w:val="24"/>
          <w:szCs w:val="24"/>
          <w:shd w:val="clear" w:color="auto" w:fill="FFFFFF"/>
        </w:rPr>
      </w:pPr>
      <w:r w:rsidRPr="00C3064F">
        <w:rPr>
          <w:color w:val="222222"/>
          <w:sz w:val="24"/>
          <w:szCs w:val="24"/>
          <w:shd w:val="clear" w:color="auto" w:fill="FFFFFF"/>
        </w:rPr>
        <w:t xml:space="preserve">Walangitan, J.M.I., </w:t>
      </w:r>
      <w:r w:rsidR="00AE3CD2">
        <w:rPr>
          <w:color w:val="222222"/>
          <w:sz w:val="24"/>
          <w:szCs w:val="24"/>
          <w:shd w:val="clear" w:color="auto" w:fill="FFFFFF"/>
        </w:rPr>
        <w:t>(</w:t>
      </w:r>
      <w:r w:rsidRPr="00C3064F">
        <w:rPr>
          <w:color w:val="222222"/>
          <w:sz w:val="24"/>
          <w:szCs w:val="24"/>
          <w:shd w:val="clear" w:color="auto" w:fill="FFFFFF"/>
        </w:rPr>
        <w:t>2022</w:t>
      </w:r>
      <w:bookmarkStart w:id="10" w:name="_Hlk118741606"/>
      <w:r w:rsidR="00AE3CD2">
        <w:rPr>
          <w:color w:val="222222"/>
          <w:sz w:val="24"/>
          <w:szCs w:val="24"/>
          <w:shd w:val="clear" w:color="auto" w:fill="FFFFFF"/>
        </w:rPr>
        <w:t>)</w:t>
      </w:r>
      <w:bookmarkEnd w:id="10"/>
      <w:r w:rsidRPr="00C3064F">
        <w:rPr>
          <w:color w:val="222222"/>
          <w:sz w:val="24"/>
          <w:szCs w:val="24"/>
          <w:shd w:val="clear" w:color="auto" w:fill="FFFFFF"/>
        </w:rPr>
        <w:t>. The Implementation Of Kopiboxx Coffee Shop Business Strategy During The Covid-19 Pandemic. </w:t>
      </w:r>
      <w:r w:rsidRPr="00C3064F">
        <w:rPr>
          <w:i/>
          <w:iCs/>
          <w:color w:val="222222"/>
          <w:sz w:val="24"/>
          <w:szCs w:val="24"/>
          <w:shd w:val="clear" w:color="auto" w:fill="FFFFFF"/>
        </w:rPr>
        <w:t>Jurnal EMBA: Jurnal Riset Ekonomi, Manajemen, Bisnis dan Akuntansi</w:t>
      </w:r>
      <w:r w:rsidRPr="00C3064F">
        <w:rPr>
          <w:color w:val="222222"/>
          <w:sz w:val="24"/>
          <w:szCs w:val="24"/>
          <w:shd w:val="clear" w:color="auto" w:fill="FFFFFF"/>
        </w:rPr>
        <w:t>, </w:t>
      </w:r>
      <w:r w:rsidRPr="00C3064F">
        <w:rPr>
          <w:i/>
          <w:iCs/>
          <w:color w:val="222222"/>
          <w:sz w:val="24"/>
          <w:szCs w:val="24"/>
          <w:shd w:val="clear" w:color="auto" w:fill="FFFFFF"/>
        </w:rPr>
        <w:t>10</w:t>
      </w:r>
      <w:r w:rsidRPr="00C3064F">
        <w:rPr>
          <w:color w:val="222222"/>
          <w:sz w:val="24"/>
          <w:szCs w:val="24"/>
          <w:shd w:val="clear" w:color="auto" w:fill="FFFFFF"/>
        </w:rPr>
        <w:t>(2).</w:t>
      </w:r>
    </w:p>
    <w:sectPr w:rsidR="00C3064F" w:rsidSect="00473A20">
      <w:headerReference w:type="default" r:id="rId8"/>
      <w:footerReference w:type="default" r:id="rId9"/>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62518" w14:textId="77777777" w:rsidR="00B80143" w:rsidRDefault="00B80143" w:rsidP="00741DD3">
      <w:pPr>
        <w:spacing w:line="240" w:lineRule="auto"/>
      </w:pPr>
      <w:r>
        <w:separator/>
      </w:r>
    </w:p>
  </w:endnote>
  <w:endnote w:type="continuationSeparator" w:id="0">
    <w:p w14:paraId="4A377C92" w14:textId="77777777" w:rsidR="00B80143" w:rsidRDefault="00B80143" w:rsidP="00741D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246877"/>
      <w:docPartObj>
        <w:docPartGallery w:val="Page Numbers (Bottom of Page)"/>
        <w:docPartUnique/>
      </w:docPartObj>
    </w:sdtPr>
    <w:sdtContent>
      <w:sdt>
        <w:sdtPr>
          <w:id w:val="-1769616900"/>
          <w:docPartObj>
            <w:docPartGallery w:val="Page Numbers (Top of Page)"/>
            <w:docPartUnique/>
          </w:docPartObj>
        </w:sdtPr>
        <w:sdtContent>
          <w:p w14:paraId="76EC9604" w14:textId="5CDAC1DC" w:rsidR="00741DD3" w:rsidRDefault="00741DD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77D842B" w14:textId="77777777" w:rsidR="00741DD3" w:rsidRDefault="00741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3F4AE" w14:textId="77777777" w:rsidR="00B80143" w:rsidRDefault="00B80143" w:rsidP="00741DD3">
      <w:pPr>
        <w:spacing w:line="240" w:lineRule="auto"/>
      </w:pPr>
      <w:r>
        <w:separator/>
      </w:r>
    </w:p>
  </w:footnote>
  <w:footnote w:type="continuationSeparator" w:id="0">
    <w:p w14:paraId="10D2799F" w14:textId="77777777" w:rsidR="00B80143" w:rsidRDefault="00B80143" w:rsidP="00741D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B4F01" w14:textId="650E5C97" w:rsidR="00473A20" w:rsidRDefault="00473A20">
    <w:pPr>
      <w:pStyle w:val="Header"/>
    </w:pPr>
    <w:r>
      <w:tab/>
    </w:r>
    <w:r>
      <w:tab/>
    </w:r>
    <w:r w:rsidRPr="00473A20">
      <w:t>Managing Enterprise in the 21st Century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861D4"/>
    <w:multiLevelType w:val="hybridMultilevel"/>
    <w:tmpl w:val="00000000"/>
    <w:lvl w:ilvl="0" w:tplc="0A20A96C">
      <w:start w:val="1"/>
      <w:numFmt w:val="bullet"/>
      <w:lvlText w:val="●"/>
      <w:lvlJc w:val="left"/>
      <w:pPr>
        <w:ind w:left="720" w:hanging="360"/>
      </w:pPr>
      <w:rPr>
        <w:u w:val="none"/>
      </w:rPr>
    </w:lvl>
    <w:lvl w:ilvl="1" w:tplc="1EE8FA10">
      <w:start w:val="1"/>
      <w:numFmt w:val="bullet"/>
      <w:lvlText w:val="○"/>
      <w:lvlJc w:val="left"/>
      <w:pPr>
        <w:ind w:left="1440" w:hanging="360"/>
      </w:pPr>
      <w:rPr>
        <w:u w:val="none"/>
      </w:rPr>
    </w:lvl>
    <w:lvl w:ilvl="2" w:tplc="C50CDAE2">
      <w:start w:val="1"/>
      <w:numFmt w:val="bullet"/>
      <w:lvlText w:val="■"/>
      <w:lvlJc w:val="left"/>
      <w:pPr>
        <w:ind w:left="2160" w:hanging="360"/>
      </w:pPr>
      <w:rPr>
        <w:u w:val="none"/>
      </w:rPr>
    </w:lvl>
    <w:lvl w:ilvl="3" w:tplc="CAF801A4">
      <w:start w:val="1"/>
      <w:numFmt w:val="bullet"/>
      <w:lvlText w:val="●"/>
      <w:lvlJc w:val="left"/>
      <w:pPr>
        <w:ind w:left="2880" w:hanging="360"/>
      </w:pPr>
      <w:rPr>
        <w:u w:val="none"/>
      </w:rPr>
    </w:lvl>
    <w:lvl w:ilvl="4" w:tplc="4CBE93E4">
      <w:start w:val="1"/>
      <w:numFmt w:val="bullet"/>
      <w:lvlText w:val="○"/>
      <w:lvlJc w:val="left"/>
      <w:pPr>
        <w:ind w:left="3600" w:hanging="360"/>
      </w:pPr>
      <w:rPr>
        <w:u w:val="none"/>
      </w:rPr>
    </w:lvl>
    <w:lvl w:ilvl="5" w:tplc="3EF8244C">
      <w:start w:val="1"/>
      <w:numFmt w:val="bullet"/>
      <w:lvlText w:val="■"/>
      <w:lvlJc w:val="left"/>
      <w:pPr>
        <w:ind w:left="4320" w:hanging="360"/>
      </w:pPr>
      <w:rPr>
        <w:u w:val="none"/>
      </w:rPr>
    </w:lvl>
    <w:lvl w:ilvl="6" w:tplc="F3B6214C">
      <w:start w:val="1"/>
      <w:numFmt w:val="bullet"/>
      <w:lvlText w:val="●"/>
      <w:lvlJc w:val="left"/>
      <w:pPr>
        <w:ind w:left="5040" w:hanging="360"/>
      </w:pPr>
      <w:rPr>
        <w:u w:val="none"/>
      </w:rPr>
    </w:lvl>
    <w:lvl w:ilvl="7" w:tplc="D6425490">
      <w:start w:val="1"/>
      <w:numFmt w:val="bullet"/>
      <w:lvlText w:val="○"/>
      <w:lvlJc w:val="left"/>
      <w:pPr>
        <w:ind w:left="5760" w:hanging="360"/>
      </w:pPr>
      <w:rPr>
        <w:u w:val="none"/>
      </w:rPr>
    </w:lvl>
    <w:lvl w:ilvl="8" w:tplc="79E01C7A">
      <w:start w:val="1"/>
      <w:numFmt w:val="bullet"/>
      <w:lvlText w:val="■"/>
      <w:lvlJc w:val="left"/>
      <w:pPr>
        <w:ind w:left="6480" w:hanging="360"/>
      </w:pPr>
      <w:rPr>
        <w:u w:val="none"/>
      </w:rPr>
    </w:lvl>
  </w:abstractNum>
  <w:abstractNum w:abstractNumId="1" w15:restartNumberingAfterBreak="0">
    <w:nsid w:val="5BFB8B42"/>
    <w:multiLevelType w:val="hybridMultilevel"/>
    <w:tmpl w:val="00000000"/>
    <w:lvl w:ilvl="0" w:tplc="D01C66F4">
      <w:start w:val="1"/>
      <w:numFmt w:val="bullet"/>
      <w:lvlText w:val="●"/>
      <w:lvlJc w:val="left"/>
      <w:pPr>
        <w:ind w:left="720" w:hanging="360"/>
      </w:pPr>
      <w:rPr>
        <w:u w:val="none"/>
      </w:rPr>
    </w:lvl>
    <w:lvl w:ilvl="1" w:tplc="FC9482DA">
      <w:start w:val="1"/>
      <w:numFmt w:val="bullet"/>
      <w:lvlText w:val="○"/>
      <w:lvlJc w:val="left"/>
      <w:pPr>
        <w:ind w:left="1440" w:hanging="360"/>
      </w:pPr>
      <w:rPr>
        <w:u w:val="none"/>
      </w:rPr>
    </w:lvl>
    <w:lvl w:ilvl="2" w:tplc="64A6C76A">
      <w:start w:val="1"/>
      <w:numFmt w:val="bullet"/>
      <w:lvlText w:val="■"/>
      <w:lvlJc w:val="left"/>
      <w:pPr>
        <w:ind w:left="2160" w:hanging="360"/>
      </w:pPr>
      <w:rPr>
        <w:u w:val="none"/>
      </w:rPr>
    </w:lvl>
    <w:lvl w:ilvl="3" w:tplc="BBDECBCC">
      <w:start w:val="1"/>
      <w:numFmt w:val="bullet"/>
      <w:lvlText w:val="●"/>
      <w:lvlJc w:val="left"/>
      <w:pPr>
        <w:ind w:left="2880" w:hanging="360"/>
      </w:pPr>
      <w:rPr>
        <w:u w:val="none"/>
      </w:rPr>
    </w:lvl>
    <w:lvl w:ilvl="4" w:tplc="010C5FE8">
      <w:start w:val="1"/>
      <w:numFmt w:val="bullet"/>
      <w:lvlText w:val="○"/>
      <w:lvlJc w:val="left"/>
      <w:pPr>
        <w:ind w:left="3600" w:hanging="360"/>
      </w:pPr>
      <w:rPr>
        <w:u w:val="none"/>
      </w:rPr>
    </w:lvl>
    <w:lvl w:ilvl="5" w:tplc="D9E24B08">
      <w:start w:val="1"/>
      <w:numFmt w:val="bullet"/>
      <w:lvlText w:val="■"/>
      <w:lvlJc w:val="left"/>
      <w:pPr>
        <w:ind w:left="4320" w:hanging="360"/>
      </w:pPr>
      <w:rPr>
        <w:u w:val="none"/>
      </w:rPr>
    </w:lvl>
    <w:lvl w:ilvl="6" w:tplc="EEC6BB64">
      <w:start w:val="1"/>
      <w:numFmt w:val="bullet"/>
      <w:lvlText w:val="●"/>
      <w:lvlJc w:val="left"/>
      <w:pPr>
        <w:ind w:left="5040" w:hanging="360"/>
      </w:pPr>
      <w:rPr>
        <w:u w:val="none"/>
      </w:rPr>
    </w:lvl>
    <w:lvl w:ilvl="7" w:tplc="5FBAEF3E">
      <w:start w:val="1"/>
      <w:numFmt w:val="bullet"/>
      <w:lvlText w:val="○"/>
      <w:lvlJc w:val="left"/>
      <w:pPr>
        <w:ind w:left="5760" w:hanging="360"/>
      </w:pPr>
      <w:rPr>
        <w:u w:val="none"/>
      </w:rPr>
    </w:lvl>
    <w:lvl w:ilvl="8" w:tplc="CCBAB8A4">
      <w:start w:val="1"/>
      <w:numFmt w:val="bullet"/>
      <w:lvlText w:val="■"/>
      <w:lvlJc w:val="left"/>
      <w:pPr>
        <w:ind w:left="6480" w:hanging="360"/>
      </w:pPr>
      <w:rPr>
        <w:u w:val="none"/>
      </w:rPr>
    </w:lvl>
  </w:abstractNum>
  <w:abstractNum w:abstractNumId="2" w15:restartNumberingAfterBreak="0">
    <w:nsid w:val="675BE014"/>
    <w:multiLevelType w:val="hybridMultilevel"/>
    <w:tmpl w:val="00000000"/>
    <w:lvl w:ilvl="0" w:tplc="E29638B4">
      <w:start w:val="1"/>
      <w:numFmt w:val="bullet"/>
      <w:lvlText w:val="●"/>
      <w:lvlJc w:val="left"/>
      <w:pPr>
        <w:ind w:left="720" w:hanging="360"/>
      </w:pPr>
      <w:rPr>
        <w:u w:val="none"/>
      </w:rPr>
    </w:lvl>
    <w:lvl w:ilvl="1" w:tplc="C90A3DF6">
      <w:start w:val="1"/>
      <w:numFmt w:val="bullet"/>
      <w:lvlText w:val="○"/>
      <w:lvlJc w:val="left"/>
      <w:pPr>
        <w:ind w:left="1440" w:hanging="360"/>
      </w:pPr>
      <w:rPr>
        <w:u w:val="none"/>
      </w:rPr>
    </w:lvl>
    <w:lvl w:ilvl="2" w:tplc="7A9E5F6C">
      <w:start w:val="1"/>
      <w:numFmt w:val="bullet"/>
      <w:lvlText w:val="■"/>
      <w:lvlJc w:val="left"/>
      <w:pPr>
        <w:ind w:left="2160" w:hanging="360"/>
      </w:pPr>
      <w:rPr>
        <w:u w:val="none"/>
      </w:rPr>
    </w:lvl>
    <w:lvl w:ilvl="3" w:tplc="05422FD6">
      <w:start w:val="1"/>
      <w:numFmt w:val="bullet"/>
      <w:lvlText w:val="●"/>
      <w:lvlJc w:val="left"/>
      <w:pPr>
        <w:ind w:left="2880" w:hanging="360"/>
      </w:pPr>
      <w:rPr>
        <w:u w:val="none"/>
      </w:rPr>
    </w:lvl>
    <w:lvl w:ilvl="4" w:tplc="B5786308">
      <w:start w:val="1"/>
      <w:numFmt w:val="bullet"/>
      <w:lvlText w:val="○"/>
      <w:lvlJc w:val="left"/>
      <w:pPr>
        <w:ind w:left="3600" w:hanging="360"/>
      </w:pPr>
      <w:rPr>
        <w:u w:val="none"/>
      </w:rPr>
    </w:lvl>
    <w:lvl w:ilvl="5" w:tplc="B6B019C8">
      <w:start w:val="1"/>
      <w:numFmt w:val="bullet"/>
      <w:lvlText w:val="■"/>
      <w:lvlJc w:val="left"/>
      <w:pPr>
        <w:ind w:left="4320" w:hanging="360"/>
      </w:pPr>
      <w:rPr>
        <w:u w:val="none"/>
      </w:rPr>
    </w:lvl>
    <w:lvl w:ilvl="6" w:tplc="7FAC761E">
      <w:start w:val="1"/>
      <w:numFmt w:val="bullet"/>
      <w:lvlText w:val="●"/>
      <w:lvlJc w:val="left"/>
      <w:pPr>
        <w:ind w:left="5040" w:hanging="360"/>
      </w:pPr>
      <w:rPr>
        <w:u w:val="none"/>
      </w:rPr>
    </w:lvl>
    <w:lvl w:ilvl="7" w:tplc="E9ECC1A4">
      <w:start w:val="1"/>
      <w:numFmt w:val="bullet"/>
      <w:lvlText w:val="○"/>
      <w:lvlJc w:val="left"/>
      <w:pPr>
        <w:ind w:left="5760" w:hanging="360"/>
      </w:pPr>
      <w:rPr>
        <w:u w:val="none"/>
      </w:rPr>
    </w:lvl>
    <w:lvl w:ilvl="8" w:tplc="325A2A0A">
      <w:start w:val="1"/>
      <w:numFmt w:val="bullet"/>
      <w:lvlText w:val="■"/>
      <w:lvlJc w:val="left"/>
      <w:pPr>
        <w:ind w:left="6480" w:hanging="360"/>
      </w:pPr>
      <w:rPr>
        <w:u w:val="none"/>
      </w:rPr>
    </w:lvl>
  </w:abstractNum>
  <w:num w:numId="1" w16cid:durableId="820344532">
    <w:abstractNumId w:val="2"/>
  </w:num>
  <w:num w:numId="2" w16cid:durableId="1173256512">
    <w:abstractNumId w:val="0"/>
  </w:num>
  <w:num w:numId="3" w16cid:durableId="1875313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4D1"/>
    <w:rsid w:val="00030EEB"/>
    <w:rsid w:val="00055E3B"/>
    <w:rsid w:val="00067782"/>
    <w:rsid w:val="00075945"/>
    <w:rsid w:val="000F36DF"/>
    <w:rsid w:val="000F3A0F"/>
    <w:rsid w:val="00112A12"/>
    <w:rsid w:val="00164C60"/>
    <w:rsid w:val="00181EF0"/>
    <w:rsid w:val="00227AC1"/>
    <w:rsid w:val="00246D14"/>
    <w:rsid w:val="0029055E"/>
    <w:rsid w:val="002D4572"/>
    <w:rsid w:val="002F01A7"/>
    <w:rsid w:val="00311873"/>
    <w:rsid w:val="003A4C39"/>
    <w:rsid w:val="003B0630"/>
    <w:rsid w:val="003C3FE1"/>
    <w:rsid w:val="00440F87"/>
    <w:rsid w:val="00445FD4"/>
    <w:rsid w:val="00461B43"/>
    <w:rsid w:val="0046267D"/>
    <w:rsid w:val="00473A20"/>
    <w:rsid w:val="00482740"/>
    <w:rsid w:val="004B1029"/>
    <w:rsid w:val="004C3442"/>
    <w:rsid w:val="004D2D48"/>
    <w:rsid w:val="004D2E63"/>
    <w:rsid w:val="004E05A5"/>
    <w:rsid w:val="004F04D1"/>
    <w:rsid w:val="00510896"/>
    <w:rsid w:val="00514D77"/>
    <w:rsid w:val="005254E4"/>
    <w:rsid w:val="0058520B"/>
    <w:rsid w:val="005918C9"/>
    <w:rsid w:val="005E39EA"/>
    <w:rsid w:val="00621E6A"/>
    <w:rsid w:val="00673D43"/>
    <w:rsid w:val="006F7E9C"/>
    <w:rsid w:val="00741DD3"/>
    <w:rsid w:val="00757F8B"/>
    <w:rsid w:val="0078221D"/>
    <w:rsid w:val="007944C3"/>
    <w:rsid w:val="00795632"/>
    <w:rsid w:val="007B477F"/>
    <w:rsid w:val="007C6610"/>
    <w:rsid w:val="00890EC7"/>
    <w:rsid w:val="008B22AC"/>
    <w:rsid w:val="0090120A"/>
    <w:rsid w:val="00923D00"/>
    <w:rsid w:val="0094330E"/>
    <w:rsid w:val="009E0713"/>
    <w:rsid w:val="009E63D5"/>
    <w:rsid w:val="009F5ADF"/>
    <w:rsid w:val="00A26FB2"/>
    <w:rsid w:val="00AB3505"/>
    <w:rsid w:val="00AC6CAD"/>
    <w:rsid w:val="00AE3CD2"/>
    <w:rsid w:val="00AE79B6"/>
    <w:rsid w:val="00B01DF9"/>
    <w:rsid w:val="00B23FAC"/>
    <w:rsid w:val="00B24ADE"/>
    <w:rsid w:val="00B62915"/>
    <w:rsid w:val="00B80143"/>
    <w:rsid w:val="00B806F0"/>
    <w:rsid w:val="00BF7C71"/>
    <w:rsid w:val="00C11C0F"/>
    <w:rsid w:val="00C127D4"/>
    <w:rsid w:val="00C3064F"/>
    <w:rsid w:val="00C96756"/>
    <w:rsid w:val="00CB410C"/>
    <w:rsid w:val="00CB73E5"/>
    <w:rsid w:val="00CC120C"/>
    <w:rsid w:val="00CE0CBA"/>
    <w:rsid w:val="00D03093"/>
    <w:rsid w:val="00D05130"/>
    <w:rsid w:val="00D13AC8"/>
    <w:rsid w:val="00D44A49"/>
    <w:rsid w:val="00D9796C"/>
    <w:rsid w:val="00E001BC"/>
    <w:rsid w:val="00E12F3D"/>
    <w:rsid w:val="00E616B7"/>
    <w:rsid w:val="00ED1C5F"/>
    <w:rsid w:val="00F27E4C"/>
    <w:rsid w:val="00F727E3"/>
    <w:rsid w:val="00FA4DFF"/>
    <w:rsid w:val="00FC6DAA"/>
    <w:rsid w:val="00FD16D4"/>
    <w:rsid w:val="00FD4E26"/>
    <w:rsid w:val="00FE1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0AF28"/>
  <w15:docId w15:val="{11FE5FE1-2EB9-49D9-B1E9-7E3DD066A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3C3FE1"/>
    <w:pPr>
      <w:spacing w:line="360" w:lineRule="auto"/>
      <w:jc w:val="both"/>
      <w:outlineLvl w:val="0"/>
    </w:pPr>
    <w:rPr>
      <w:b/>
      <w:sz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3C3FE1"/>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C3FE1"/>
    <w:pPr>
      <w:spacing w:after="100"/>
    </w:pPr>
  </w:style>
  <w:style w:type="character" w:styleId="Hyperlink">
    <w:name w:val="Hyperlink"/>
    <w:basedOn w:val="DefaultParagraphFont"/>
    <w:uiPriority w:val="99"/>
    <w:unhideWhenUsed/>
    <w:rsid w:val="003C3FE1"/>
    <w:rPr>
      <w:color w:val="0000FF" w:themeColor="hyperlink"/>
      <w:u w:val="single"/>
    </w:rPr>
  </w:style>
  <w:style w:type="paragraph" w:styleId="Header">
    <w:name w:val="header"/>
    <w:basedOn w:val="Normal"/>
    <w:link w:val="HeaderChar"/>
    <w:uiPriority w:val="99"/>
    <w:unhideWhenUsed/>
    <w:rsid w:val="00741DD3"/>
    <w:pPr>
      <w:tabs>
        <w:tab w:val="center" w:pos="4680"/>
        <w:tab w:val="right" w:pos="9360"/>
      </w:tabs>
      <w:spacing w:line="240" w:lineRule="auto"/>
    </w:pPr>
  </w:style>
  <w:style w:type="character" w:customStyle="1" w:styleId="HeaderChar">
    <w:name w:val="Header Char"/>
    <w:basedOn w:val="DefaultParagraphFont"/>
    <w:link w:val="Header"/>
    <w:uiPriority w:val="99"/>
    <w:rsid w:val="00741DD3"/>
  </w:style>
  <w:style w:type="paragraph" w:styleId="Footer">
    <w:name w:val="footer"/>
    <w:basedOn w:val="Normal"/>
    <w:link w:val="FooterChar"/>
    <w:uiPriority w:val="99"/>
    <w:unhideWhenUsed/>
    <w:rsid w:val="00741DD3"/>
    <w:pPr>
      <w:tabs>
        <w:tab w:val="center" w:pos="4680"/>
        <w:tab w:val="right" w:pos="9360"/>
      </w:tabs>
      <w:spacing w:line="240" w:lineRule="auto"/>
    </w:pPr>
  </w:style>
  <w:style w:type="character" w:customStyle="1" w:styleId="FooterChar">
    <w:name w:val="Footer Char"/>
    <w:basedOn w:val="DefaultParagraphFont"/>
    <w:link w:val="Footer"/>
    <w:uiPriority w:val="99"/>
    <w:rsid w:val="00741DD3"/>
  </w:style>
  <w:style w:type="table" w:styleId="TableGrid">
    <w:name w:val="Table Grid"/>
    <w:basedOn w:val="TableNormal"/>
    <w:uiPriority w:val="59"/>
    <w:unhideWhenUsed/>
    <w:rsid w:val="00CE0CB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00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74173">
      <w:bodyDiv w:val="1"/>
      <w:marLeft w:val="0"/>
      <w:marRight w:val="0"/>
      <w:marTop w:val="0"/>
      <w:marBottom w:val="0"/>
      <w:divBdr>
        <w:top w:val="none" w:sz="0" w:space="0" w:color="auto"/>
        <w:left w:val="none" w:sz="0" w:space="0" w:color="auto"/>
        <w:bottom w:val="none" w:sz="0" w:space="0" w:color="auto"/>
        <w:right w:val="none" w:sz="0" w:space="0" w:color="auto"/>
      </w:divBdr>
    </w:div>
    <w:div w:id="1872841056">
      <w:bodyDiv w:val="1"/>
      <w:marLeft w:val="0"/>
      <w:marRight w:val="0"/>
      <w:marTop w:val="0"/>
      <w:marBottom w:val="0"/>
      <w:divBdr>
        <w:top w:val="none" w:sz="0" w:space="0" w:color="auto"/>
        <w:left w:val="none" w:sz="0" w:space="0" w:color="auto"/>
        <w:bottom w:val="none" w:sz="0" w:space="0" w:color="auto"/>
        <w:right w:val="none" w:sz="0" w:space="0" w:color="auto"/>
      </w:divBdr>
      <w:divsChild>
        <w:div w:id="783380954">
          <w:marLeft w:val="0"/>
          <w:marRight w:val="0"/>
          <w:marTop w:val="0"/>
          <w:marBottom w:val="210"/>
          <w:divBdr>
            <w:top w:val="none" w:sz="0" w:space="0" w:color="auto"/>
            <w:left w:val="none" w:sz="0" w:space="0" w:color="auto"/>
            <w:bottom w:val="single" w:sz="6" w:space="8" w:color="C8B568"/>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99D1B-C9B0-403B-92CC-000F2A629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3197</Words>
  <Characters>18227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cp:lastModifiedBy>
  <cp:revision>178</cp:revision>
  <dcterms:created xsi:type="dcterms:W3CDTF">2022-11-07T13:00:00Z</dcterms:created>
  <dcterms:modified xsi:type="dcterms:W3CDTF">2022-11-19T14:17:00Z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463421f12f52786eee079f801fa84296f4cb9752e7716dbd1f4e72434496c764</vt:lpwstr>
  </property>
</Properties>
</file>