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ABDB78A" w:rsidR="00CE6A00" w:rsidRPr="004C3A0B" w:rsidRDefault="005C7BE0" w:rsidP="008C4441">
            <w:pPr>
              <w:rPr>
                <w:rFonts w:ascii="Arial" w:hAnsi="Arial" w:cs="Arial"/>
                <w:sz w:val="22"/>
                <w:szCs w:val="22"/>
              </w:rPr>
            </w:pPr>
            <w:r>
              <w:rPr>
                <w:rFonts w:ascii="Arial" w:hAnsi="Arial" w:cs="Arial"/>
                <w:sz w:val="22"/>
                <w:szCs w:val="22"/>
              </w:rPr>
              <w:t>Kellie Ann Jones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6DBEEC1" w:rsidR="00B2018A" w:rsidRPr="004C3A0B" w:rsidRDefault="005C7BE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81D0D56" w:rsidR="00494691" w:rsidRPr="004C3A0B" w:rsidRDefault="006A6C38" w:rsidP="008C4441">
            <w:pPr>
              <w:rPr>
                <w:rFonts w:ascii="Arial" w:hAnsi="Arial" w:cs="Arial"/>
                <w:sz w:val="22"/>
                <w:szCs w:val="22"/>
              </w:rPr>
            </w:pPr>
            <w:hyperlink r:id="rId11" w:history="1">
              <w:r w:rsidR="005C7BE0" w:rsidRPr="00E07395">
                <w:rPr>
                  <w:rStyle w:val="Hyperlink"/>
                  <w:rFonts w:ascii="Arial" w:hAnsi="Arial" w:cs="Arial"/>
                  <w:sz w:val="22"/>
                  <w:szCs w:val="22"/>
                </w:rPr>
                <w:t>welshkellie@hotmail.com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D956EE3" w:rsidR="00494691" w:rsidRPr="004C3A0B" w:rsidRDefault="005C7BE0" w:rsidP="008C4441">
            <w:pPr>
              <w:rPr>
                <w:rFonts w:ascii="Arial" w:hAnsi="Arial" w:cs="Arial"/>
                <w:sz w:val="22"/>
                <w:szCs w:val="22"/>
              </w:rPr>
            </w:pPr>
            <w:r>
              <w:rPr>
                <w:rFonts w:ascii="Arial" w:hAnsi="Arial" w:cs="Arial"/>
                <w:sz w:val="22"/>
                <w:szCs w:val="22"/>
              </w:rPr>
              <w:t>07522134278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8CBE1B6" w:rsidR="00CA7241" w:rsidRPr="004C3A0B" w:rsidRDefault="005C7BE0" w:rsidP="0082781D">
            <w:pPr>
              <w:rPr>
                <w:rFonts w:ascii="Arial" w:hAnsi="Arial" w:cs="Arial"/>
                <w:sz w:val="22"/>
                <w:szCs w:val="22"/>
              </w:rPr>
            </w:pPr>
            <w:r>
              <w:rPr>
                <w:rFonts w:ascii="Arial" w:hAnsi="Arial" w:cs="Arial"/>
                <w:sz w:val="22"/>
                <w:szCs w:val="22"/>
              </w:rPr>
              <w:t>1503215</w:t>
            </w:r>
          </w:p>
        </w:tc>
        <w:tc>
          <w:tcPr>
            <w:tcW w:w="1701" w:type="dxa"/>
            <w:vAlign w:val="center"/>
          </w:tcPr>
          <w:p w14:paraId="409F0EDC" w14:textId="77777777" w:rsidR="00CA7241" w:rsidRDefault="00CA7241" w:rsidP="0082781D">
            <w:pPr>
              <w:jc w:val="center"/>
              <w:rPr>
                <w:rFonts w:ascii="Arial" w:hAnsi="Arial" w:cs="Arial"/>
                <w:sz w:val="22"/>
                <w:szCs w:val="22"/>
              </w:rPr>
            </w:pPr>
            <w:r w:rsidRPr="004C3A0B">
              <w:rPr>
                <w:rFonts w:ascii="Arial" w:hAnsi="Arial" w:cs="Arial"/>
                <w:sz w:val="22"/>
                <w:szCs w:val="22"/>
              </w:rPr>
              <w:t>Undergraduate</w:t>
            </w:r>
          </w:p>
          <w:p w14:paraId="38F96927" w14:textId="77777777" w:rsidR="005C7BE0" w:rsidRPr="004C3A0B" w:rsidRDefault="005C7BE0" w:rsidP="005C7BE0">
            <w:pPr>
              <w:rPr>
                <w:rFonts w:ascii="Arial" w:hAnsi="Arial" w:cs="Arial"/>
                <w:sz w:val="22"/>
                <w:szCs w:val="22"/>
              </w:rPr>
            </w:pP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2AE454A" w:rsidR="00CA7241" w:rsidRPr="004C3A0B" w:rsidRDefault="005C7BE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FC9E1AC" w:rsidR="00CA7241" w:rsidRPr="004C3A0B" w:rsidRDefault="005C7BE0" w:rsidP="0082781D">
            <w:pPr>
              <w:rPr>
                <w:rFonts w:ascii="Arial" w:hAnsi="Arial" w:cs="Arial"/>
                <w:sz w:val="22"/>
                <w:szCs w:val="22"/>
              </w:rPr>
            </w:pPr>
            <w:r>
              <w:rPr>
                <w:rFonts w:ascii="Arial" w:hAnsi="Arial" w:cs="Arial"/>
                <w:sz w:val="22"/>
                <w:szCs w:val="22"/>
              </w:rPr>
              <w:t>BSC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1288D5F3" w:rsidR="00CA7241" w:rsidRPr="004C3A0B" w:rsidRDefault="005C7BE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6848772" w:rsidR="00CA7241" w:rsidRPr="004C3A0B" w:rsidRDefault="005C7BE0" w:rsidP="0082781D">
            <w:pPr>
              <w:rPr>
                <w:rFonts w:ascii="Arial" w:hAnsi="Arial" w:cs="Arial"/>
                <w:sz w:val="22"/>
                <w:szCs w:val="22"/>
              </w:rPr>
            </w:pPr>
            <w:r>
              <w:rPr>
                <w:rFonts w:ascii="Arial" w:hAnsi="Arial" w:cs="Arial"/>
                <w:sz w:val="22"/>
                <w:szCs w:val="22"/>
              </w:rPr>
              <w:t>Dr Charlotte Greenway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4578ABA" w:rsidR="00A51109" w:rsidRPr="004C3A0B" w:rsidRDefault="005C7BE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99F5AD4"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5C7BE0">
              <w:rPr>
                <w:rFonts w:ascii="Arial" w:hAnsi="Arial" w:cs="Arial"/>
                <w:sz w:val="22"/>
                <w:szCs w:val="22"/>
              </w:rPr>
              <w:t xml:space="preserve"> Dr Stuart Jones</w:t>
            </w:r>
          </w:p>
          <w:p w14:paraId="016C4B04" w14:textId="35754CC5" w:rsidR="005C7BE0" w:rsidRPr="004C3A0B" w:rsidRDefault="005C7BE0" w:rsidP="0082781D">
            <w:pPr>
              <w:autoSpaceDE w:val="0"/>
              <w:autoSpaceDN w:val="0"/>
              <w:adjustRightInd w:val="0"/>
              <w:rPr>
                <w:rFonts w:ascii="Arial" w:hAnsi="Arial" w:cs="Arial"/>
                <w:sz w:val="22"/>
                <w:szCs w:val="22"/>
              </w:rPr>
            </w:pPr>
            <w:r>
              <w:rPr>
                <w:rFonts w:ascii="Arial" w:hAnsi="Arial" w:cs="Arial"/>
                <w:sz w:val="22"/>
                <w:szCs w:val="22"/>
              </w:rPr>
              <w:t xml:space="preserve">     Dissertation </w:t>
            </w:r>
            <w:r w:rsidR="005937A7">
              <w:rPr>
                <w:rFonts w:ascii="Arial" w:hAnsi="Arial" w:cs="Arial"/>
                <w:sz w:val="22"/>
                <w:szCs w:val="22"/>
              </w:rPr>
              <w:t>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3010812" w:rsidR="00B2018A" w:rsidRPr="004C3A0B" w:rsidRDefault="005C7BE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6D0AB4" w:rsidR="00B2018A" w:rsidRPr="004C3A0B" w:rsidRDefault="005937A7" w:rsidP="0082781D">
            <w:pPr>
              <w:autoSpaceDE w:val="0"/>
              <w:autoSpaceDN w:val="0"/>
              <w:adjustRightInd w:val="0"/>
              <w:jc w:val="center"/>
              <w:rPr>
                <w:rFonts w:ascii="Arial" w:hAnsi="Arial" w:cs="Arial"/>
                <w:b/>
                <w:bCs/>
                <w:sz w:val="22"/>
                <w:szCs w:val="22"/>
              </w:rPr>
            </w:pPr>
            <w:r>
              <w:rPr>
                <w:rFonts w:ascii="Arial" w:hAnsi="Arial" w:cs="Arial"/>
                <w:b/>
                <w:bCs/>
                <w:sz w:val="22"/>
                <w:szCs w:val="22"/>
              </w:rPr>
              <w:t>19-10-2017</w:t>
            </w:r>
          </w:p>
        </w:tc>
      </w:tr>
    </w:tbl>
    <w:p w14:paraId="42C015E7" w14:textId="32867D52"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A2C4538" w:rsidR="00604C9F" w:rsidRPr="004C3A0B" w:rsidRDefault="008D4DC7" w:rsidP="00604C9F">
            <w:pPr>
              <w:autoSpaceDE w:val="0"/>
              <w:autoSpaceDN w:val="0"/>
              <w:adjustRightInd w:val="0"/>
              <w:rPr>
                <w:rFonts w:ascii="Arial" w:hAnsi="Arial" w:cs="Arial"/>
                <w:b/>
                <w:bCs/>
                <w:i/>
                <w:sz w:val="22"/>
                <w:szCs w:val="22"/>
              </w:rPr>
            </w:pPr>
            <w:r w:rsidRPr="008D4DC7">
              <w:rPr>
                <w:rFonts w:ascii="Arial" w:hAnsi="Arial" w:cs="Arial"/>
                <w:bCs/>
                <w:sz w:val="22"/>
                <w:szCs w:val="22"/>
              </w:rPr>
              <w:t>Bps</w:t>
            </w:r>
            <w:r>
              <w:rPr>
                <w:rFonts w:ascii="Arial" w:hAnsi="Arial" w:cs="Arial"/>
                <w:b/>
                <w:bCs/>
                <w:i/>
                <w:sz w:val="22"/>
                <w:szCs w:val="22"/>
              </w:rPr>
              <w:t xml:space="preserve"> </w:t>
            </w:r>
            <w:r w:rsidRPr="008D4DC7">
              <w:rPr>
                <w:rFonts w:ascii="Arial" w:hAnsi="Arial" w:cs="Arial"/>
                <w:bCs/>
                <w:sz w:val="22"/>
                <w:szCs w:val="22"/>
              </w:rPr>
              <w:t>gui</w:t>
            </w:r>
            <w:r>
              <w:rPr>
                <w:rFonts w:ascii="Arial" w:hAnsi="Arial" w:cs="Arial"/>
                <w:bCs/>
                <w:sz w:val="22"/>
                <w:szCs w:val="22"/>
              </w:rPr>
              <w:t xml:space="preserve">de lines were used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69C1823" w:rsidR="00604C9F" w:rsidRPr="00DD0929" w:rsidRDefault="008D4DC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92B69A2" w:rsidR="00604C9F" w:rsidRPr="005937A7" w:rsidRDefault="008D4DC7" w:rsidP="00604C9F">
            <w:pPr>
              <w:autoSpaceDE w:val="0"/>
              <w:autoSpaceDN w:val="0"/>
              <w:adjustRightInd w:val="0"/>
              <w:rPr>
                <w:rFonts w:ascii="Arial" w:hAnsi="Arial" w:cs="Arial"/>
                <w:bCs/>
                <w:sz w:val="22"/>
                <w:szCs w:val="22"/>
              </w:rPr>
            </w:pPr>
            <w:r w:rsidRPr="005937A7">
              <w:rPr>
                <w:rFonts w:ascii="Arial" w:hAnsi="Arial" w:cs="Arial"/>
                <w:bCs/>
                <w:sz w:val="22"/>
                <w:szCs w:val="22"/>
              </w:rPr>
              <w:t>University guide lined were followed through the research</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6F5F337E" w:rsidR="00604C9F" w:rsidRPr="004C3A0B" w:rsidRDefault="008D4DC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4D8E3B1" w:rsidR="00494691" w:rsidRPr="004C3A0B" w:rsidRDefault="005C7BE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29146DB0" w:rsidR="00CA7241" w:rsidRPr="004C3A0B" w:rsidRDefault="005C7BE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7DCBB28" w:rsidR="003C07E3" w:rsidRPr="004C3A0B" w:rsidRDefault="005937A7" w:rsidP="003C07E3">
            <w:pPr>
              <w:rPr>
                <w:rFonts w:ascii="Arial" w:hAnsi="Arial" w:cs="Arial"/>
                <w:sz w:val="22"/>
                <w:szCs w:val="22"/>
              </w:rPr>
            </w:pPr>
            <w:r>
              <w:rPr>
                <w:rFonts w:ascii="Arial" w:hAnsi="Arial" w:cs="Arial"/>
                <w:sz w:val="22"/>
                <w:szCs w:val="22"/>
              </w:rPr>
              <w:t>Relationship between wellbeing experienced by a touring elite athlete.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EB7DF7A" w:rsidR="003C07E3" w:rsidRPr="004C3A0B" w:rsidRDefault="005C7BE0" w:rsidP="003C07E3">
            <w:pPr>
              <w:rPr>
                <w:rFonts w:ascii="Arial" w:hAnsi="Arial" w:cs="Arial"/>
                <w:sz w:val="22"/>
                <w:szCs w:val="22"/>
              </w:rPr>
            </w:pPr>
            <w:r>
              <w:rPr>
                <w:rFonts w:ascii="Arial" w:hAnsi="Arial" w:cs="Arial"/>
                <w:sz w:val="22"/>
                <w:szCs w:val="22"/>
              </w:rPr>
              <w:t>4</w:t>
            </w:r>
            <w:r w:rsidR="000037DA">
              <w:rPr>
                <w:rFonts w:ascii="Arial" w:hAnsi="Arial" w:cs="Arial"/>
                <w:sz w:val="22"/>
                <w:szCs w:val="22"/>
              </w:rPr>
              <w:t xml:space="preserve"> -11-</w:t>
            </w:r>
            <w:r>
              <w:rPr>
                <w:rFonts w:ascii="Arial" w:hAnsi="Arial" w:cs="Arial"/>
                <w:sz w:val="22"/>
                <w:szCs w:val="22"/>
              </w:rPr>
              <w:t xml:space="preserve">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F05582F" w:rsidR="003C07E3" w:rsidRPr="004C3A0B" w:rsidRDefault="000037DA" w:rsidP="003C07E3">
            <w:pPr>
              <w:rPr>
                <w:rFonts w:ascii="Arial" w:hAnsi="Arial" w:cs="Arial"/>
                <w:sz w:val="22"/>
                <w:szCs w:val="22"/>
              </w:rPr>
            </w:pPr>
            <w:r>
              <w:rPr>
                <w:rFonts w:ascii="Arial" w:hAnsi="Arial" w:cs="Arial"/>
                <w:sz w:val="22"/>
                <w:szCs w:val="22"/>
              </w:rPr>
              <w:t>29-03-2018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0F854B6B" w:rsidR="003C07E3" w:rsidRDefault="007E1EF1" w:rsidP="003C07E3">
            <w:pPr>
              <w:rPr>
                <w:rFonts w:ascii="Arial" w:hAnsi="Arial" w:cs="Arial"/>
                <w:sz w:val="22"/>
                <w:szCs w:val="22"/>
              </w:rPr>
            </w:pPr>
            <w:r>
              <w:rPr>
                <w:rFonts w:ascii="Arial" w:hAnsi="Arial" w:cs="Arial"/>
                <w:sz w:val="22"/>
                <w:szCs w:val="22"/>
              </w:rPr>
              <w:t xml:space="preserve">The purpose of the </w:t>
            </w:r>
            <w:r w:rsidR="00360689">
              <w:rPr>
                <w:rFonts w:ascii="Arial" w:hAnsi="Arial" w:cs="Arial"/>
                <w:sz w:val="22"/>
                <w:szCs w:val="22"/>
              </w:rPr>
              <w:t>study</w:t>
            </w:r>
            <w:r>
              <w:rPr>
                <w:rFonts w:ascii="Arial" w:hAnsi="Arial" w:cs="Arial"/>
                <w:sz w:val="22"/>
                <w:szCs w:val="22"/>
              </w:rPr>
              <w:t xml:space="preserve"> is to </w:t>
            </w:r>
            <w:r w:rsidR="00360689">
              <w:rPr>
                <w:rFonts w:ascii="Arial" w:hAnsi="Arial" w:cs="Arial"/>
                <w:sz w:val="22"/>
                <w:szCs w:val="22"/>
              </w:rPr>
              <w:t xml:space="preserve">gain an insight into the wellbeing of professional athletes who travel a lot with their chosen sport and how this can affect their mental </w:t>
            </w:r>
            <w:r w:rsidR="00196A36">
              <w:rPr>
                <w:rFonts w:ascii="Arial" w:hAnsi="Arial" w:cs="Arial"/>
                <w:sz w:val="22"/>
                <w:szCs w:val="22"/>
              </w:rPr>
              <w:t>health. The aim is to establish whether the length and distance can affect you more, whether male and female athletes suffer differently also whether one sport is less lonely than the other.</w:t>
            </w:r>
            <w:r w:rsidR="0028500B">
              <w:rPr>
                <w:rFonts w:ascii="Arial" w:hAnsi="Arial" w:cs="Arial"/>
                <w:sz w:val="22"/>
                <w:szCs w:val="22"/>
              </w:rPr>
              <w:t xml:space="preserve"> </w:t>
            </w:r>
            <w:r w:rsidR="0028500B">
              <w:rPr>
                <w:rFonts w:ascii="Arial" w:hAnsi="Arial" w:cs="Arial"/>
                <w:sz w:val="22"/>
                <w:szCs w:val="22"/>
              </w:rPr>
              <w:t>). More studies will be researched in order to gain clarification on whether this study will be backed up. Research</w:t>
            </w:r>
            <w:r w:rsidR="0028500B">
              <w:rPr>
                <w:rFonts w:ascii="Arial" w:hAnsi="Arial" w:cs="Arial"/>
                <w:sz w:val="22"/>
                <w:szCs w:val="22"/>
              </w:rPr>
              <w:t xml:space="preserve"> Activity will</w:t>
            </w:r>
            <w:r w:rsidR="0028500B">
              <w:rPr>
                <w:rFonts w:ascii="Arial" w:hAnsi="Arial" w:cs="Arial"/>
                <w:sz w:val="22"/>
                <w:szCs w:val="22"/>
              </w:rPr>
              <w:t xml:space="preserve"> involve the difference between male and female athletes. Female elite athletes may suffer from body issues due to extensive training to reach their goals therefore this may affect their chances of motherhood (N Georgopoulos et al 2010).</w:t>
            </w:r>
            <w:r w:rsidR="00C743B5">
              <w:rPr>
                <w:rFonts w:ascii="Arial" w:hAnsi="Arial" w:cs="Arial"/>
                <w:sz w:val="22"/>
                <w:szCs w:val="22"/>
              </w:rPr>
              <w:t xml:space="preserve"> Le</w:t>
            </w:r>
            <w:r w:rsidR="003A5EBC">
              <w:rPr>
                <w:rFonts w:ascii="Arial" w:hAnsi="Arial" w:cs="Arial"/>
                <w:sz w:val="22"/>
                <w:szCs w:val="22"/>
              </w:rPr>
              <w:t>ka and Jain did a study on 20 golfers in 2010.The results showed many of the golfers suffered from</w:t>
            </w:r>
            <w:r w:rsidR="00C743B5">
              <w:rPr>
                <w:rFonts w:ascii="Arial" w:hAnsi="Arial" w:cs="Arial"/>
                <w:sz w:val="22"/>
                <w:szCs w:val="22"/>
              </w:rPr>
              <w:t xml:space="preserve"> </w:t>
            </w:r>
            <w:r w:rsidR="003A5EBC">
              <w:rPr>
                <w:rFonts w:ascii="Arial" w:hAnsi="Arial" w:cs="Arial"/>
                <w:sz w:val="22"/>
                <w:szCs w:val="22"/>
              </w:rPr>
              <w:t>isolation,</w:t>
            </w:r>
            <w:r w:rsidR="00C743B5">
              <w:rPr>
                <w:rFonts w:ascii="Arial" w:hAnsi="Arial" w:cs="Arial"/>
                <w:sz w:val="22"/>
                <w:szCs w:val="22"/>
              </w:rPr>
              <w:t xml:space="preserve"> loneliness</w:t>
            </w:r>
            <w:r w:rsidR="003A5EBC">
              <w:rPr>
                <w:rFonts w:ascii="Arial" w:hAnsi="Arial" w:cs="Arial"/>
                <w:sz w:val="22"/>
                <w:szCs w:val="22"/>
              </w:rPr>
              <w:t>, low social support and low decision latitude which are all determined as prognosticators of mental health (Leka and Jain</w:t>
            </w:r>
            <w:r w:rsidR="00C743B5">
              <w:rPr>
                <w:rFonts w:ascii="Arial" w:hAnsi="Arial" w:cs="Arial"/>
                <w:sz w:val="22"/>
                <w:szCs w:val="22"/>
              </w:rPr>
              <w:t>, 2010</w:t>
            </w:r>
            <w:r w:rsidR="003A5EBC">
              <w:rPr>
                <w:rFonts w:ascii="Arial" w:hAnsi="Arial" w:cs="Arial"/>
                <w:sz w:val="22"/>
                <w:szCs w:val="22"/>
              </w:rPr>
              <w:t>).</w:t>
            </w:r>
            <w:r w:rsidR="00196A36">
              <w:rPr>
                <w:rFonts w:ascii="Arial" w:hAnsi="Arial" w:cs="Arial"/>
                <w:sz w:val="22"/>
                <w:szCs w:val="22"/>
              </w:rPr>
              <w:t xml:space="preserve"> </w:t>
            </w:r>
            <w:r w:rsidR="00C743B5">
              <w:rPr>
                <w:rFonts w:ascii="Arial" w:hAnsi="Arial" w:cs="Arial"/>
                <w:sz w:val="22"/>
                <w:szCs w:val="22"/>
              </w:rPr>
              <w:t xml:space="preserve"> Is the stereotypical outlook on the glamorous lifestyle not as it seems (Leka and Jain, 2010)</w:t>
            </w:r>
            <w:r w:rsidR="00B26A17">
              <w:rPr>
                <w:rFonts w:ascii="Arial" w:hAnsi="Arial" w:cs="Arial"/>
                <w:sz w:val="22"/>
                <w:szCs w:val="22"/>
              </w:rPr>
              <w:t>.</w:t>
            </w:r>
            <w:r w:rsidR="006A6C38">
              <w:rPr>
                <w:rFonts w:ascii="Arial" w:hAnsi="Arial" w:cs="Arial"/>
                <w:sz w:val="22"/>
                <w:szCs w:val="22"/>
              </w:rPr>
              <w:t xml:space="preserve"> Sport has become more cosmopolitan over the years due to media attention, money and glamor (Elliot and Harris 2009). Football is one of the biggest however more sports have joined the ‘travelling circus’ (Fry and Bloyce, 2017) including Grand Prix circuit drivers, track and field athletes, tennis players, cyclists and skiers. These athletes travel the world on locations competing in these events from one week to the other (Maguire et al 2011).</w:t>
            </w:r>
            <w:r w:rsidR="00196A36">
              <w:rPr>
                <w:rFonts w:ascii="Arial" w:hAnsi="Arial" w:cs="Arial"/>
                <w:sz w:val="22"/>
                <w:szCs w:val="22"/>
              </w:rPr>
              <w:t xml:space="preserve"> Finding out the levels of mental health within the different athletes can help with future treatments including less time away from family and </w:t>
            </w:r>
            <w:r w:rsidR="0028500B">
              <w:rPr>
                <w:rFonts w:ascii="Arial" w:hAnsi="Arial" w:cs="Arial"/>
                <w:sz w:val="22"/>
                <w:szCs w:val="22"/>
              </w:rPr>
              <w:t>friends,</w:t>
            </w:r>
            <w:r w:rsidR="00196A36">
              <w:rPr>
                <w:rFonts w:ascii="Arial" w:hAnsi="Arial" w:cs="Arial"/>
                <w:sz w:val="22"/>
                <w:szCs w:val="22"/>
              </w:rPr>
              <w:t xml:space="preserve"> counselling on the road and looking at whether the pressure of sports is worth the sacrifice, loss of identity and future mental illness. </w:t>
            </w:r>
            <w:r w:rsidR="00196A36">
              <w:rPr>
                <w:rFonts w:ascii="Arial" w:hAnsi="Arial" w:cs="Arial"/>
                <w:sz w:val="22"/>
                <w:szCs w:val="22"/>
              </w:rPr>
              <w:t xml:space="preserve">Other studies that will be used </w:t>
            </w:r>
            <w:r w:rsidR="00196A36">
              <w:rPr>
                <w:rFonts w:ascii="Arial" w:hAnsi="Arial" w:cs="Arial"/>
                <w:sz w:val="22"/>
                <w:szCs w:val="22"/>
              </w:rPr>
              <w:t xml:space="preserve">to establish this will </w:t>
            </w:r>
            <w:r w:rsidR="00196A36">
              <w:rPr>
                <w:rFonts w:ascii="Arial" w:hAnsi="Arial" w:cs="Arial"/>
                <w:sz w:val="22"/>
                <w:szCs w:val="22"/>
              </w:rPr>
              <w:lastRenderedPageBreak/>
              <w:t xml:space="preserve">include…Migrating, Cyclists and Identity Reconstructions: Two Tales of Living and Parting the Dream ( Diakaki et al, 2016 and </w:t>
            </w:r>
            <w:r w:rsidR="0028500B">
              <w:rPr>
                <w:rFonts w:ascii="Arial" w:hAnsi="Arial" w:cs="Arial"/>
                <w:sz w:val="22"/>
                <w:szCs w:val="22"/>
              </w:rPr>
              <w:t>Sacrifice: the</w:t>
            </w:r>
            <w:r w:rsidR="00196A36">
              <w:rPr>
                <w:rFonts w:ascii="Arial" w:hAnsi="Arial" w:cs="Arial"/>
                <w:sz w:val="22"/>
                <w:szCs w:val="22"/>
              </w:rPr>
              <w:t xml:space="preserve"> lonely Olympic road (Wilding et al, 2012)</w:t>
            </w:r>
            <w:r w:rsidR="00196A36">
              <w:rPr>
                <w:rFonts w:ascii="Arial" w:hAnsi="Arial" w:cs="Arial"/>
                <w:sz w:val="22"/>
                <w:szCs w:val="22"/>
              </w:rPr>
              <w:t xml:space="preserve"> </w:t>
            </w:r>
          </w:p>
          <w:p w14:paraId="50D18AB2" w14:textId="158FB1F4" w:rsidR="006A6C38" w:rsidRPr="004C3A0B" w:rsidRDefault="006A6C38" w:rsidP="003C07E3">
            <w:pPr>
              <w:rPr>
                <w:rFonts w:ascii="Arial" w:hAnsi="Arial" w:cs="Arial"/>
                <w:sz w:val="22"/>
                <w:szCs w:val="22"/>
              </w:rPr>
            </w:pPr>
            <w:r>
              <w:rPr>
                <w:rFonts w:ascii="Arial" w:hAnsi="Arial" w:cs="Arial"/>
                <w:sz w:val="22"/>
                <w:szCs w:val="22"/>
              </w:rPr>
              <w:t xml:space="preserve">Future research could look at the signs of mental illness of the athletes personally and not for their sporting </w:t>
            </w:r>
            <w:r w:rsidR="00633435">
              <w:rPr>
                <w:rFonts w:ascii="Arial" w:hAnsi="Arial" w:cs="Arial"/>
                <w:sz w:val="22"/>
                <w:szCs w:val="22"/>
              </w:rPr>
              <w:t>profession</w:t>
            </w:r>
            <w:r>
              <w:rPr>
                <w:rFonts w:ascii="Arial" w:hAnsi="Arial" w:cs="Arial"/>
                <w:sz w:val="22"/>
                <w:szCs w:val="22"/>
              </w:rPr>
              <w:t xml:space="preserve"> alone</w:t>
            </w:r>
            <w:r w:rsidR="00633435">
              <w:rPr>
                <w:rFonts w:ascii="Arial" w:hAnsi="Arial" w:cs="Arial"/>
                <w:sz w:val="22"/>
                <w:szCs w:val="22"/>
              </w:rPr>
              <w:t xml:space="preserve"> (Fry and Bloyce, 2017). Maybe other travelling professionals should be looked at and not just elite athletes as they too have high skilled careers and may also suffer with mental health problems, this includes musicians, motivational speakers, </w:t>
            </w:r>
            <w:r w:rsidR="0028500B">
              <w:rPr>
                <w:rFonts w:ascii="Arial" w:hAnsi="Arial" w:cs="Arial"/>
                <w:sz w:val="22"/>
                <w:szCs w:val="22"/>
              </w:rPr>
              <w:t>and business</w:t>
            </w:r>
            <w:r w:rsidR="00633435">
              <w:rPr>
                <w:rFonts w:ascii="Arial" w:hAnsi="Arial" w:cs="Arial"/>
                <w:sz w:val="22"/>
                <w:szCs w:val="22"/>
              </w:rPr>
              <w:t xml:space="preserve"> elites as they also travel extensively with their occupations (Fry and Bloyce, 2017)</w:t>
            </w:r>
            <w:r w:rsidR="00705B04">
              <w:rPr>
                <w:rFonts w:ascii="Arial" w:hAnsi="Arial" w:cs="Arial"/>
                <w:sz w:val="22"/>
                <w:szCs w:val="22"/>
              </w:rPr>
              <w:t>.</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490DA4B0" w:rsidR="003C07E3" w:rsidRDefault="00CD3016" w:rsidP="003C07E3">
            <w:pPr>
              <w:rPr>
                <w:rFonts w:ascii="Arial" w:hAnsi="Arial" w:cs="Arial"/>
                <w:sz w:val="22"/>
                <w:szCs w:val="22"/>
              </w:rPr>
            </w:pPr>
            <w:r>
              <w:rPr>
                <w:rFonts w:ascii="Arial" w:hAnsi="Arial" w:cs="Arial"/>
                <w:sz w:val="22"/>
                <w:szCs w:val="22"/>
              </w:rPr>
              <w:t>The importance of this study is to bring to light the effect</w:t>
            </w:r>
            <w:r w:rsidR="00370356">
              <w:rPr>
                <w:rFonts w:ascii="Arial" w:hAnsi="Arial" w:cs="Arial"/>
                <w:sz w:val="22"/>
                <w:szCs w:val="22"/>
              </w:rPr>
              <w:t xml:space="preserve"> of wellbeing due to</w:t>
            </w:r>
            <w:r>
              <w:rPr>
                <w:rFonts w:ascii="Arial" w:hAnsi="Arial" w:cs="Arial"/>
                <w:sz w:val="22"/>
                <w:szCs w:val="22"/>
              </w:rPr>
              <w:t xml:space="preserve"> extensive travel during touring of the elite athlete. Being apart from family and friends could be a prime factor of some mental health issues. The results of various studies have established that elite athletes suffer from low social support, isolation, loneliness a</w:t>
            </w:r>
            <w:r w:rsidR="00627582">
              <w:rPr>
                <w:rFonts w:ascii="Arial" w:hAnsi="Arial" w:cs="Arial"/>
                <w:sz w:val="22"/>
                <w:szCs w:val="22"/>
              </w:rPr>
              <w:t>nd low decision latitude (Leka and</w:t>
            </w:r>
            <w:r>
              <w:rPr>
                <w:rFonts w:ascii="Arial" w:hAnsi="Arial" w:cs="Arial"/>
                <w:sz w:val="22"/>
                <w:szCs w:val="22"/>
              </w:rPr>
              <w:t xml:space="preserve"> Jai, 2010</w:t>
            </w:r>
            <w:r w:rsidR="00370356">
              <w:rPr>
                <w:rFonts w:ascii="Arial" w:hAnsi="Arial" w:cs="Arial"/>
                <w:sz w:val="22"/>
                <w:szCs w:val="22"/>
              </w:rPr>
              <w:t xml:space="preserve"> An </w:t>
            </w:r>
            <w:r w:rsidR="00627582">
              <w:rPr>
                <w:rFonts w:ascii="Arial" w:hAnsi="Arial" w:cs="Arial"/>
                <w:sz w:val="22"/>
                <w:szCs w:val="22"/>
              </w:rPr>
              <w:t>IPA (Interpretative Phenomenological Analysis) (Smith, Jarman and Osborne, 1999).</w:t>
            </w:r>
            <w:r w:rsidR="00E24D0B">
              <w:rPr>
                <w:rFonts w:ascii="Arial" w:hAnsi="Arial" w:cs="Arial"/>
                <w:sz w:val="22"/>
                <w:szCs w:val="22"/>
              </w:rPr>
              <w:t xml:space="preserve"> A qualitative data collection is believed to be the best source of data collecting for this type of study. This method will provide an in depth look into personal feelings and reveal the significant detail which will be needed to analyse the data. The 3 male and 3 female participants will be of a purpose sample individually selected for their high standard of professional</w:t>
            </w:r>
            <w:r w:rsidR="007154CD">
              <w:rPr>
                <w:rFonts w:ascii="Arial" w:hAnsi="Arial" w:cs="Arial"/>
                <w:sz w:val="22"/>
                <w:szCs w:val="22"/>
              </w:rPr>
              <w:t>ism</w:t>
            </w:r>
            <w:r w:rsidR="00E24D0B">
              <w:rPr>
                <w:rFonts w:ascii="Arial" w:hAnsi="Arial" w:cs="Arial"/>
                <w:sz w:val="22"/>
                <w:szCs w:val="22"/>
              </w:rPr>
              <w:t xml:space="preserve"> in their chosen sport. The main p</w:t>
            </w:r>
            <w:r w:rsidR="003B1B59">
              <w:rPr>
                <w:rFonts w:ascii="Arial" w:hAnsi="Arial" w:cs="Arial"/>
                <w:sz w:val="22"/>
                <w:szCs w:val="22"/>
              </w:rPr>
              <w:t>rinciple will be that each participant will have travelled extensively.</w:t>
            </w:r>
          </w:p>
          <w:p w14:paraId="741AF3AA" w14:textId="6228B40E" w:rsidR="003B1B59" w:rsidRDefault="003B1B59" w:rsidP="003B1B59">
            <w:pPr>
              <w:autoSpaceDE w:val="0"/>
              <w:autoSpaceDN w:val="0"/>
              <w:adjustRightInd w:val="0"/>
              <w:rPr>
                <w:rFonts w:ascii="Arial" w:hAnsi="Arial" w:cs="Arial"/>
                <w:sz w:val="22"/>
                <w:szCs w:val="22"/>
              </w:rPr>
            </w:pPr>
            <w:r>
              <w:rPr>
                <w:rFonts w:ascii="Arial" w:hAnsi="Arial" w:cs="Arial"/>
                <w:sz w:val="22"/>
                <w:szCs w:val="22"/>
              </w:rPr>
              <w:t>Information sheets will be sent out to potential participants informing them of the study and whether they would like to take part. The information will include the research format which will be a semi-structured interview taking approximately 90 minutes. An outline of the topics of the questions that will be discussed will also be included in the information sheets. The participants will be told that the purpose of my study is not to ‘fact-file’ specific details of the sport they represent, but to reflect on how their experiences of touring have affected their emotional wellbeing in terms of isolation, homesickness and sacrifices. Once having gained written consent the participants will then be able to commence with the further arrangements for the interviews.</w:t>
            </w:r>
            <w:r w:rsidR="00683C80">
              <w:rPr>
                <w:rFonts w:ascii="Arial" w:hAnsi="Arial" w:cs="Arial"/>
                <w:sz w:val="22"/>
                <w:szCs w:val="22"/>
              </w:rPr>
              <w:t xml:space="preserve"> During the interviews some questions will be asked which may result in some deep feelings rising to the surface. The participants will be informed about counselling and programmes regarding mental health during and after the </w:t>
            </w:r>
            <w:r w:rsidR="00583C25">
              <w:rPr>
                <w:rFonts w:ascii="Arial" w:hAnsi="Arial" w:cs="Arial"/>
                <w:sz w:val="22"/>
                <w:szCs w:val="22"/>
              </w:rPr>
              <w:t>interviews. The questions will involve wanting to know if being an elite athlete effects them emotionally, the answers will need to be as descriptive and open as possible.</w:t>
            </w:r>
            <w:r w:rsidR="007154CD">
              <w:rPr>
                <w:rFonts w:ascii="Arial" w:hAnsi="Arial" w:cs="Arial"/>
                <w:sz w:val="22"/>
                <w:szCs w:val="22"/>
              </w:rPr>
              <w:t xml:space="preserve"> A Dictaphone will be used to record the data.</w:t>
            </w:r>
            <w:r w:rsidR="00C26D62">
              <w:rPr>
                <w:rFonts w:ascii="Arial" w:hAnsi="Arial" w:cs="Arial"/>
                <w:sz w:val="22"/>
                <w:szCs w:val="22"/>
              </w:rPr>
              <w:t xml:space="preserve"> Once the interviews have taken place each interview will be transcribed.  Subordinate themes from each individual interview will be identified then placed into </w:t>
            </w:r>
            <w:r w:rsidR="007E1EF1">
              <w:rPr>
                <w:rFonts w:ascii="Arial" w:hAnsi="Arial" w:cs="Arial"/>
                <w:sz w:val="22"/>
                <w:szCs w:val="22"/>
              </w:rPr>
              <w:t>superordinate themes. Which will provide a result table</w:t>
            </w:r>
            <w:r w:rsidR="00C26D62">
              <w:rPr>
                <w:rFonts w:ascii="Arial" w:hAnsi="Arial" w:cs="Arial"/>
                <w:sz w:val="22"/>
                <w:szCs w:val="22"/>
              </w:rPr>
              <w:t>.</w:t>
            </w:r>
            <w:r w:rsidR="0028500B">
              <w:rPr>
                <w:rFonts w:ascii="Arial" w:hAnsi="Arial" w:cs="Arial"/>
                <w:sz w:val="22"/>
                <w:szCs w:val="22"/>
              </w:rPr>
              <w:t xml:space="preserve"> The results will be the researchers interpretation so there will be no right or wrong answers.</w:t>
            </w:r>
            <w:r w:rsidR="00683C80">
              <w:rPr>
                <w:rFonts w:ascii="Arial" w:hAnsi="Arial" w:cs="Arial"/>
                <w:sz w:val="22"/>
                <w:szCs w:val="22"/>
              </w:rPr>
              <w:t xml:space="preserve"> The participants will be de debriefed fully and given the information they need for a follow up if necessary.</w:t>
            </w:r>
          </w:p>
          <w:p w14:paraId="76725DF5" w14:textId="3C5E3ADF" w:rsidR="00683C80" w:rsidRPr="004C3A0B" w:rsidRDefault="00683C80" w:rsidP="003B1B59">
            <w:pPr>
              <w:autoSpaceDE w:val="0"/>
              <w:autoSpaceDN w:val="0"/>
              <w:adjustRightInd w:val="0"/>
              <w:rPr>
                <w:rFonts w:ascii="Arial" w:hAnsi="Arial" w:cs="Arial"/>
                <w:sz w:val="22"/>
                <w:szCs w:val="22"/>
              </w:rPr>
            </w:pPr>
            <w:r>
              <w:rPr>
                <w:rFonts w:ascii="Arial" w:hAnsi="Arial" w:cs="Arial"/>
                <w:sz w:val="22"/>
                <w:szCs w:val="22"/>
              </w:rPr>
              <w:t>Mental health issues can be hard for people to talk about and doing these studies can bring unnecessary feelings toward the surface so it is important the participants know beforehand that if they wish to stop the interview at any point they can.</w:t>
            </w:r>
          </w:p>
          <w:p w14:paraId="1B179E27" w14:textId="77777777" w:rsidR="003B1B59" w:rsidRPr="004C3A0B" w:rsidRDefault="003B1B59"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02C36E8D" w:rsidR="003C07E3" w:rsidRPr="004C3A0B" w:rsidRDefault="00800870" w:rsidP="003C07E3">
            <w:pPr>
              <w:rPr>
                <w:rFonts w:ascii="Arial" w:hAnsi="Arial" w:cs="Arial"/>
                <w:sz w:val="22"/>
                <w:szCs w:val="22"/>
              </w:rPr>
            </w:pPr>
            <w:r>
              <w:rPr>
                <w:rFonts w:ascii="Arial" w:hAnsi="Arial" w:cs="Arial"/>
                <w:sz w:val="22"/>
                <w:szCs w:val="22"/>
              </w:rPr>
              <w:t>A convenient place that is comfortable for both parties. Venues and times to be confirmed.</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02381D9F" w:rsidR="003C07E3" w:rsidRPr="004C3A0B" w:rsidRDefault="005C7BE0"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0F068A3C" w:rsidR="008C4441" w:rsidRPr="004C3A0B" w:rsidRDefault="00D430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4162692B" w:rsidR="008C4441" w:rsidRPr="004C3A0B" w:rsidRDefault="00D430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950C45A" w:rsidR="008C4441" w:rsidRPr="004C3A0B" w:rsidRDefault="00D430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050E7A13" w:rsidR="008C4441" w:rsidRPr="004C3A0B" w:rsidRDefault="004043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35ACE19E" w:rsidR="008C4441" w:rsidRPr="004C3A0B" w:rsidRDefault="004043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465BBDF4" w:rsidR="008C4441" w:rsidRPr="004C3A0B" w:rsidRDefault="00D430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4DBB2337" w:rsidR="008C4441" w:rsidRPr="004C3A0B" w:rsidRDefault="00D430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42FBB7D" w:rsidR="008C4441" w:rsidRPr="004C3A0B" w:rsidRDefault="00D430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20C93166" w14:textId="22FC9DAD" w:rsidR="006D29FD" w:rsidRPr="004C3A0B" w:rsidRDefault="00D430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2A5412D" w:rsidR="006D29FD" w:rsidRPr="004C3A0B" w:rsidRDefault="00D430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F2F3F47" w:rsidR="006D29FD" w:rsidRPr="004C3A0B" w:rsidRDefault="00D430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2826EF3" w:rsidR="006D29FD" w:rsidRPr="004C3A0B" w:rsidRDefault="00D430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0379590A" w:rsidR="006D29FD" w:rsidRPr="004C3A0B" w:rsidRDefault="00D430D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535AEE3" w:rsidR="00BB1B85" w:rsidRPr="004C3A0B" w:rsidRDefault="00D430D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51F0467E" w:rsidR="00986FD8" w:rsidRPr="004C3A0B" w:rsidRDefault="00D430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F85B4EA" w:rsidR="00986FD8" w:rsidRPr="004C3A0B" w:rsidRDefault="00D430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85E0174" w:rsidR="00986FD8" w:rsidRPr="004C3A0B" w:rsidRDefault="00D430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BBA8CFD" w:rsidR="00986FD8" w:rsidRPr="004C3A0B" w:rsidRDefault="00D430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B45F921" w:rsidR="00986FD8" w:rsidRPr="004C3A0B" w:rsidRDefault="00D430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128988E" w:rsidR="00986FD8" w:rsidRPr="004C3A0B" w:rsidRDefault="00D430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0441EFD" w:rsidR="00986FD8" w:rsidRPr="004C3A0B" w:rsidRDefault="00D430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2D86E57" w:rsidR="00986FD8" w:rsidRPr="004C3A0B" w:rsidRDefault="00D430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71E8540" w:rsidR="00397B49" w:rsidRPr="004C3A0B" w:rsidRDefault="00D430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C7BE071" w:rsidR="00720BA7" w:rsidRPr="004C3A0B" w:rsidRDefault="004043E4" w:rsidP="00720BA7">
            <w:pPr>
              <w:rPr>
                <w:rFonts w:ascii="Arial" w:hAnsi="Arial" w:cs="Arial"/>
                <w:sz w:val="22"/>
                <w:szCs w:val="22"/>
              </w:rPr>
            </w:pPr>
            <w:r>
              <w:rPr>
                <w:rFonts w:ascii="Arial" w:hAnsi="Arial" w:cs="Arial"/>
                <w:sz w:val="22"/>
                <w:szCs w:val="22"/>
              </w:rPr>
              <w:t>Six professional athletes will be interviewed for this study. Three male and three females.</w:t>
            </w:r>
            <w:r w:rsidR="00633435">
              <w:rPr>
                <w:rFonts w:ascii="Arial" w:hAnsi="Arial" w:cs="Arial"/>
                <w:sz w:val="22"/>
                <w:szCs w:val="22"/>
              </w:rPr>
              <w:t xml:space="preserve"> The participant will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D5C9101" w:rsidR="00397B49" w:rsidRPr="004C3A0B" w:rsidRDefault="004043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3AE60CC"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0B8CBE1"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62239927"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C5E058A" w:rsidR="00C86572" w:rsidRPr="004C3A0B" w:rsidRDefault="004043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3FC4028A" w:rsidR="00C86572" w:rsidRPr="004C3A0B" w:rsidRDefault="004043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4B444559"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53476F60"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73BE45F4"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2C84A5FA" w:rsidR="00C86572" w:rsidRPr="004C3A0B" w:rsidRDefault="00D430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0EAA6A12" w:rsidR="00E45AB0" w:rsidRPr="004C3A0B" w:rsidRDefault="005F5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229C55D8" w:rsidR="00E45AB0" w:rsidRPr="004C3A0B" w:rsidRDefault="005F5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EFD4F6C" w:rsidR="00E45AB0" w:rsidRPr="004C3A0B" w:rsidRDefault="005F5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AA133AD" w:rsidR="00E45AB0" w:rsidRPr="004C3A0B" w:rsidRDefault="005F5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0C7F42C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A47095">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3F756B44" w:rsidR="00C86572" w:rsidRPr="004C3A0B" w:rsidRDefault="004043E4" w:rsidP="00C86572">
            <w:pPr>
              <w:autoSpaceDE w:val="0"/>
              <w:autoSpaceDN w:val="0"/>
              <w:adjustRightInd w:val="0"/>
              <w:rPr>
                <w:rFonts w:ascii="Arial" w:hAnsi="Arial" w:cs="Arial"/>
                <w:sz w:val="22"/>
                <w:szCs w:val="22"/>
              </w:rPr>
            </w:pPr>
            <w:r>
              <w:rPr>
                <w:rFonts w:ascii="Arial" w:hAnsi="Arial" w:cs="Arial"/>
                <w:sz w:val="22"/>
                <w:szCs w:val="22"/>
              </w:rPr>
              <w:t xml:space="preserve">There will be no </w:t>
            </w:r>
            <w:r w:rsidR="007A14B2">
              <w:rPr>
                <w:rFonts w:ascii="Arial" w:hAnsi="Arial" w:cs="Arial"/>
                <w:sz w:val="22"/>
                <w:szCs w:val="22"/>
              </w:rPr>
              <w:t>likelihood</w:t>
            </w:r>
            <w:r>
              <w:rPr>
                <w:rFonts w:ascii="Arial" w:hAnsi="Arial" w:cs="Arial"/>
                <w:sz w:val="22"/>
                <w:szCs w:val="22"/>
              </w:rPr>
              <w:t xml:space="preserve"> of any distress to the participants as they will be fully informed </w:t>
            </w:r>
            <w:r w:rsidR="007A14B2">
              <w:rPr>
                <w:rFonts w:ascii="Arial" w:hAnsi="Arial" w:cs="Arial"/>
                <w:sz w:val="22"/>
                <w:szCs w:val="22"/>
              </w:rPr>
              <w:t>beforehand</w:t>
            </w:r>
            <w:r>
              <w:rPr>
                <w:rFonts w:ascii="Arial" w:hAnsi="Arial" w:cs="Arial"/>
                <w:sz w:val="22"/>
                <w:szCs w:val="22"/>
              </w:rPr>
              <w:t xml:space="preserve"> with a letter describing </w:t>
            </w:r>
            <w:r w:rsidR="007A14B2">
              <w:rPr>
                <w:rFonts w:ascii="Arial" w:hAnsi="Arial" w:cs="Arial"/>
                <w:sz w:val="22"/>
                <w:szCs w:val="22"/>
              </w:rPr>
              <w:t>the nature of the study and an outline of the questions that will be discussed.</w:t>
            </w:r>
            <w:r w:rsidR="00DC1F16">
              <w:rPr>
                <w:rFonts w:ascii="Arial" w:hAnsi="Arial" w:cs="Arial"/>
                <w:sz w:val="22"/>
                <w:szCs w:val="22"/>
              </w:rPr>
              <w:t xml:space="preserve"> I do not know the participants so no force cohesion will be involved.</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1003E58E" w:rsidR="006F307C" w:rsidRPr="004C3A0B" w:rsidRDefault="007A14B2" w:rsidP="00694EA8">
            <w:pPr>
              <w:autoSpaceDE w:val="0"/>
              <w:autoSpaceDN w:val="0"/>
              <w:adjustRightInd w:val="0"/>
              <w:rPr>
                <w:rFonts w:ascii="Arial" w:hAnsi="Arial" w:cs="Arial"/>
                <w:sz w:val="22"/>
                <w:szCs w:val="22"/>
              </w:rPr>
            </w:pPr>
            <w:r>
              <w:rPr>
                <w:rFonts w:ascii="Arial" w:hAnsi="Arial" w:cs="Arial"/>
                <w:sz w:val="22"/>
                <w:szCs w:val="22"/>
              </w:rPr>
              <w:t xml:space="preserve">The </w:t>
            </w:r>
            <w:r w:rsidR="001E0E26">
              <w:rPr>
                <w:rFonts w:ascii="Arial" w:hAnsi="Arial" w:cs="Arial"/>
                <w:sz w:val="22"/>
                <w:szCs w:val="22"/>
              </w:rPr>
              <w:t>nature of this study is to measure whether the professional sports person suffers from depression home sickness and various other mental health issues. During the interviews some questions will be asked which may result in some deep feelings rising to the surface. The participants will be informed about counselling and programmes regarding mental health during and after the interviews.</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53938FF" w:rsidR="00C86572" w:rsidRPr="004C3A0B" w:rsidRDefault="001E0E26" w:rsidP="006F307C">
            <w:pPr>
              <w:autoSpaceDE w:val="0"/>
              <w:autoSpaceDN w:val="0"/>
              <w:adjustRightInd w:val="0"/>
              <w:rPr>
                <w:rFonts w:ascii="Arial" w:hAnsi="Arial" w:cs="Arial"/>
                <w:sz w:val="22"/>
                <w:szCs w:val="22"/>
              </w:rPr>
            </w:pPr>
            <w:r>
              <w:rPr>
                <w:rFonts w:ascii="Arial" w:hAnsi="Arial" w:cs="Arial"/>
                <w:sz w:val="22"/>
                <w:szCs w:val="22"/>
              </w:rPr>
              <w:t xml:space="preserve">The participants will be sent the information beforehand regarding the study so the risk to oneself being the interviewer will be low. If the participant thought the interview would make them angry then consent would not be given for the interview to take place. This is one of the reasons the pre information will be sent out before any interviews take place.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CB0CCEA" w:rsidR="00C86572" w:rsidRPr="004C3A0B" w:rsidRDefault="001E0E26" w:rsidP="006F307C">
            <w:pPr>
              <w:autoSpaceDE w:val="0"/>
              <w:autoSpaceDN w:val="0"/>
              <w:adjustRightInd w:val="0"/>
              <w:rPr>
                <w:rFonts w:ascii="Arial" w:hAnsi="Arial" w:cs="Arial"/>
                <w:sz w:val="22"/>
                <w:szCs w:val="22"/>
              </w:rPr>
            </w:pPr>
            <w:r>
              <w:rPr>
                <w:rFonts w:ascii="Arial" w:hAnsi="Arial" w:cs="Arial"/>
                <w:sz w:val="22"/>
                <w:szCs w:val="22"/>
              </w:rPr>
              <w:t>The risk will be minimal due to the clearance of this study with the board of ethics.</w:t>
            </w:r>
            <w:r w:rsidR="00653A73">
              <w:rPr>
                <w:rFonts w:ascii="Arial" w:hAnsi="Arial" w:cs="Arial"/>
                <w:sz w:val="22"/>
                <w:szCs w:val="22"/>
              </w:rPr>
              <w:t xml:space="preserve"> There may be a risk during the post interview as the participant may become distressed having first looked at the content so may want to contact the university. The participant will be informed of contact details of the </w:t>
            </w:r>
            <w:r w:rsidR="00F4478E">
              <w:rPr>
                <w:rFonts w:ascii="Arial" w:hAnsi="Arial" w:cs="Arial"/>
                <w:sz w:val="22"/>
                <w:szCs w:val="22"/>
              </w:rPr>
              <w:t>researcher’s</w:t>
            </w:r>
            <w:r w:rsidR="00653A73">
              <w:rPr>
                <w:rFonts w:ascii="Arial" w:hAnsi="Arial" w:cs="Arial"/>
                <w:sz w:val="22"/>
                <w:szCs w:val="22"/>
              </w:rPr>
              <w:t xml:space="preserve"> </w:t>
            </w:r>
            <w:r w:rsidR="00F4478E">
              <w:rPr>
                <w:rFonts w:ascii="Arial" w:hAnsi="Arial" w:cs="Arial"/>
                <w:sz w:val="22"/>
                <w:szCs w:val="22"/>
              </w:rPr>
              <w:t>supervisor</w:t>
            </w:r>
            <w:r w:rsidR="00653A73">
              <w:rPr>
                <w:rFonts w:ascii="Arial" w:hAnsi="Arial" w:cs="Arial"/>
                <w:sz w:val="22"/>
                <w:szCs w:val="22"/>
              </w:rPr>
              <w:t xml:space="preserve"> if this should arise.</w:t>
            </w:r>
            <w:r w:rsidR="00F4478E">
              <w:rPr>
                <w:rFonts w:ascii="Arial" w:hAnsi="Arial" w:cs="Arial"/>
                <w:sz w:val="22"/>
                <w:szCs w:val="22"/>
              </w:rPr>
              <w:t xml:space="preserve"> If the supervisor cannot resolve any issues the university can be contacted. The participant can with draw at any time.</w:t>
            </w:r>
            <w:r w:rsidR="00653A73">
              <w:rPr>
                <w:rFonts w:ascii="Arial" w:hAnsi="Arial" w:cs="Arial"/>
                <w:sz w:val="22"/>
                <w:szCs w:val="22"/>
              </w:rPr>
              <w:t xml:space="preserve">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4DCEBFEE" w:rsidR="006F307C" w:rsidRPr="004C3A0B" w:rsidRDefault="001E0E26"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If any of the planned participants do not want to take part </w:t>
            </w:r>
            <w:r w:rsidR="00F4478E">
              <w:rPr>
                <w:rFonts w:ascii="Arial" w:hAnsi="Arial" w:cs="Arial"/>
                <w:sz w:val="22"/>
                <w:szCs w:val="22"/>
              </w:rPr>
              <w:t xml:space="preserve">in the study then the researcher will keep trying for specific participants.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3A4D1A8C" w:rsidR="00E45AB0" w:rsidRPr="004C3A0B" w:rsidRDefault="00A4709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08BEA071" w:rsidR="00F75F59" w:rsidRPr="004C3A0B" w:rsidRDefault="00DC1F16" w:rsidP="00F75F59">
            <w:pPr>
              <w:autoSpaceDE w:val="0"/>
              <w:autoSpaceDN w:val="0"/>
              <w:adjustRightInd w:val="0"/>
              <w:rPr>
                <w:rFonts w:ascii="Arial" w:hAnsi="Arial" w:cs="Arial"/>
                <w:sz w:val="22"/>
                <w:szCs w:val="22"/>
              </w:rPr>
            </w:pPr>
            <w:r>
              <w:rPr>
                <w:rFonts w:ascii="Arial" w:hAnsi="Arial" w:cs="Arial"/>
                <w:sz w:val="22"/>
                <w:szCs w:val="22"/>
              </w:rPr>
              <w:t>Feedback will be given to the participants after the in</w:t>
            </w:r>
            <w:r w:rsidR="00F4478E">
              <w:rPr>
                <w:rFonts w:ascii="Arial" w:hAnsi="Arial" w:cs="Arial"/>
                <w:sz w:val="22"/>
                <w:szCs w:val="22"/>
              </w:rPr>
              <w:t>terview about how their cooperation has made the study possible.</w:t>
            </w:r>
            <w:r w:rsidR="00970C4A">
              <w:rPr>
                <w:rFonts w:ascii="Arial" w:hAnsi="Arial" w:cs="Arial"/>
                <w:sz w:val="22"/>
                <w:szCs w:val="22"/>
              </w:rPr>
              <w:t xml:space="preserve"> Any</w:t>
            </w:r>
            <w:r>
              <w:rPr>
                <w:rFonts w:ascii="Arial" w:hAnsi="Arial" w:cs="Arial"/>
                <w:sz w:val="22"/>
                <w:szCs w:val="22"/>
              </w:rPr>
              <w:t xml:space="preserve"> professional sports person </w:t>
            </w:r>
            <w:r w:rsidR="00970C4A">
              <w:rPr>
                <w:rFonts w:ascii="Arial" w:hAnsi="Arial" w:cs="Arial"/>
                <w:sz w:val="22"/>
                <w:szCs w:val="22"/>
              </w:rPr>
              <w:t>name other than the participants will be noted but not used in the raw data.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45B224B4" w:rsidR="00F75F59" w:rsidRPr="004C3A0B" w:rsidRDefault="00970C4A" w:rsidP="00F75F59">
            <w:pPr>
              <w:autoSpaceDE w:val="0"/>
              <w:autoSpaceDN w:val="0"/>
              <w:adjustRightInd w:val="0"/>
              <w:rPr>
                <w:rFonts w:ascii="Arial" w:hAnsi="Arial" w:cs="Arial"/>
                <w:sz w:val="22"/>
                <w:szCs w:val="22"/>
              </w:rPr>
            </w:pPr>
            <w:r>
              <w:rPr>
                <w:rFonts w:ascii="Arial" w:hAnsi="Arial" w:cs="Arial"/>
                <w:sz w:val="22"/>
                <w:szCs w:val="22"/>
              </w:rPr>
              <w:t>Information sheets will be sent out to potential participants informing them of the study and whether they would like to take part. The information will include the research format which will be a semi-structured interview taking approximately 90 minutes. An outline of the topics of the questions that will be discussed will</w:t>
            </w:r>
            <w:r w:rsidR="00033DF5">
              <w:rPr>
                <w:rFonts w:ascii="Arial" w:hAnsi="Arial" w:cs="Arial"/>
                <w:sz w:val="22"/>
                <w:szCs w:val="22"/>
              </w:rPr>
              <w:t xml:space="preserve"> also</w:t>
            </w:r>
            <w:r>
              <w:rPr>
                <w:rFonts w:ascii="Arial" w:hAnsi="Arial" w:cs="Arial"/>
                <w:sz w:val="22"/>
                <w:szCs w:val="22"/>
              </w:rPr>
              <w:t xml:space="preserve"> be included in the information </w:t>
            </w:r>
            <w:r w:rsidR="00033DF5">
              <w:rPr>
                <w:rFonts w:ascii="Arial" w:hAnsi="Arial" w:cs="Arial"/>
                <w:sz w:val="22"/>
                <w:szCs w:val="22"/>
              </w:rPr>
              <w:t>sheets. The participants will be told that the purpose of my study is not to ‘fact-file’ specific details of the sport they represent, but to reflect on how their experiences of touring have affected their emotional wellbeing in terms of isolation, homesickness and sacrifices.</w:t>
            </w:r>
            <w:r w:rsidR="001F2E62">
              <w:rPr>
                <w:rFonts w:ascii="Arial" w:hAnsi="Arial" w:cs="Arial"/>
                <w:sz w:val="22"/>
                <w:szCs w:val="22"/>
              </w:rPr>
              <w:t xml:space="preserve"> Once having gained written consent</w:t>
            </w:r>
            <w:r w:rsidR="00033DF5">
              <w:rPr>
                <w:rFonts w:ascii="Arial" w:hAnsi="Arial" w:cs="Arial"/>
                <w:sz w:val="22"/>
                <w:szCs w:val="22"/>
              </w:rPr>
              <w:t xml:space="preserve"> the participants will </w:t>
            </w:r>
            <w:r w:rsidR="00986370">
              <w:rPr>
                <w:rFonts w:ascii="Arial" w:hAnsi="Arial" w:cs="Arial"/>
                <w:sz w:val="22"/>
                <w:szCs w:val="22"/>
              </w:rPr>
              <w:t xml:space="preserve">then be able to commence with the further </w:t>
            </w:r>
            <w:r w:rsidR="001F2E62">
              <w:rPr>
                <w:rFonts w:ascii="Arial" w:hAnsi="Arial" w:cs="Arial"/>
                <w:sz w:val="22"/>
                <w:szCs w:val="22"/>
              </w:rPr>
              <w:t>arrangements</w:t>
            </w:r>
            <w:r w:rsidR="00986370">
              <w:rPr>
                <w:rFonts w:ascii="Arial" w:hAnsi="Arial" w:cs="Arial"/>
                <w:sz w:val="22"/>
                <w:szCs w:val="22"/>
              </w:rPr>
              <w:t xml:space="preserve"> for the interviews.</w:t>
            </w:r>
            <w:r w:rsidR="001F2E62">
              <w:rPr>
                <w:rFonts w:ascii="Arial" w:hAnsi="Arial" w:cs="Arial"/>
                <w:sz w:val="22"/>
                <w:szCs w:val="22"/>
              </w:rPr>
              <w:t xml:space="preserve"> Participant c</w:t>
            </w:r>
            <w:r w:rsidR="006D461E">
              <w:rPr>
                <w:rFonts w:ascii="Arial" w:hAnsi="Arial" w:cs="Arial"/>
                <w:sz w:val="22"/>
                <w:szCs w:val="22"/>
              </w:rPr>
              <w:t>onsent forms will be stored in a lockable file</w:t>
            </w:r>
            <w:r w:rsidR="001F2E62">
              <w:rPr>
                <w:rFonts w:ascii="Arial" w:hAnsi="Arial" w:cs="Arial"/>
                <w:sz w:val="22"/>
                <w:szCs w:val="22"/>
              </w:rPr>
              <w:t xml:space="preserve"> and will be stored in a secure area. The time period varies in line with the Data Protection act 1998. The Dictaphone recordings of the interviews will be destroyed once they have been transcribed.</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62E72078" w:rsidR="00C20294" w:rsidRPr="004C3A0B" w:rsidRDefault="006D461E" w:rsidP="00694EA8">
            <w:pPr>
              <w:autoSpaceDE w:val="0"/>
              <w:autoSpaceDN w:val="0"/>
              <w:adjustRightInd w:val="0"/>
              <w:rPr>
                <w:rFonts w:ascii="Arial" w:hAnsi="Arial" w:cs="Arial"/>
                <w:sz w:val="22"/>
                <w:szCs w:val="22"/>
              </w:rPr>
            </w:pPr>
            <w:r>
              <w:rPr>
                <w:rFonts w:ascii="Arial" w:hAnsi="Arial" w:cs="Arial"/>
                <w:sz w:val="22"/>
                <w:szCs w:val="22"/>
              </w:rPr>
              <w:t xml:space="preserve">Confidentiality will be ensured. Any professional names mentioned in the interviews will not be put into the raw data. </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34C653D6" w:rsidR="008102B5" w:rsidRPr="004C3A0B" w:rsidRDefault="00315D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Content>
              <w:p w14:paraId="0741870B" w14:textId="6B329F60" w:rsidR="00331A88" w:rsidRPr="004C3A0B" w:rsidRDefault="00315D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C7BE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C7B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C7B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2B057692" w:rsidR="007407AA" w:rsidRPr="004C3A0B" w:rsidRDefault="00315D10"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749106C8" w:rsidR="007407AA" w:rsidRPr="004C3A0B" w:rsidRDefault="00315D10"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C167565" w:rsidR="007407AA" w:rsidRPr="004C3A0B" w:rsidRDefault="00315D10"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59A8114A" w:rsidR="007407AA" w:rsidRPr="004C3A0B" w:rsidRDefault="00315D10"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29D4AA2E" w:rsidR="007407AA" w:rsidRPr="004C3A0B" w:rsidRDefault="00315D10"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0E98D76D" w:rsidR="007407AA" w:rsidRPr="004C3A0B" w:rsidRDefault="00315D10"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C7BE0">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C7BE0">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C7B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83AEF41" w:rsidR="007407AA" w:rsidRPr="004C3A0B" w:rsidRDefault="00315D10" w:rsidP="005C7B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C7BE0">
        <w:trPr>
          <w:trHeight w:val="403"/>
        </w:trPr>
        <w:tc>
          <w:tcPr>
            <w:tcW w:w="9889" w:type="dxa"/>
            <w:gridSpan w:val="3"/>
          </w:tcPr>
          <w:p w14:paraId="295D2421" w14:textId="145DCC6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r w:rsidR="00437C43" w:rsidRPr="00204E14">
              <w:rPr>
                <w:rFonts w:ascii="Arial" w:hAnsi="Arial" w:cs="Arial"/>
                <w:bCs/>
                <w:sz w:val="22"/>
                <w:szCs w:val="22"/>
              </w:rPr>
              <w:t>anonymization</w:t>
            </w:r>
            <w:r w:rsidRPr="00204E14">
              <w:rPr>
                <w:rFonts w:ascii="Arial" w:hAnsi="Arial" w:cs="Arial"/>
                <w:sz w:val="22"/>
                <w:szCs w:val="22"/>
              </w:rPr>
              <w:t>:</w:t>
            </w:r>
          </w:p>
        </w:tc>
      </w:tr>
      <w:tr w:rsidR="007407AA" w:rsidRPr="004C3A0B" w14:paraId="56D863BD" w14:textId="77777777" w:rsidTr="005C7BE0">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3317FD19" w14:textId="1E745378" w:rsidR="00437C43" w:rsidRPr="004C3A0B" w:rsidRDefault="00437C43" w:rsidP="00437C43">
            <w:pPr>
              <w:autoSpaceDE w:val="0"/>
              <w:autoSpaceDN w:val="0"/>
              <w:adjustRightInd w:val="0"/>
              <w:rPr>
                <w:rFonts w:cs="Arial"/>
              </w:rPr>
            </w:pPr>
            <w:r>
              <w:rPr>
                <w:rFonts w:ascii="Arial" w:hAnsi="Arial" w:cs="Arial"/>
                <w:sz w:val="22"/>
                <w:szCs w:val="22"/>
              </w:rPr>
              <w:t>Information will be stored on a home computer password encrypted. The Data that will be used on any university computers will also be password encrypted. The Dictaphone recordings will be destroyed once transcribed. The Dragon software that will be used for transcribing</w:t>
            </w:r>
            <w:r w:rsidR="00AE25E9">
              <w:rPr>
                <w:rFonts w:ascii="Arial" w:hAnsi="Arial" w:cs="Arial"/>
                <w:sz w:val="22"/>
                <w:szCs w:val="22"/>
              </w:rPr>
              <w:t xml:space="preserve"> </w:t>
            </w:r>
            <w:r>
              <w:rPr>
                <w:rFonts w:ascii="Arial" w:hAnsi="Arial" w:cs="Arial"/>
                <w:sz w:val="22"/>
                <w:szCs w:val="22"/>
              </w:rPr>
              <w:t xml:space="preserve"> will be cleaned as soon as all information has been dealt with????</w:t>
            </w:r>
          </w:p>
          <w:p w14:paraId="3A55673F" w14:textId="77777777" w:rsidR="00437C43" w:rsidRPr="004C3A0B" w:rsidRDefault="00437C43" w:rsidP="00437C43">
            <w:pPr>
              <w:autoSpaceDE w:val="0"/>
              <w:autoSpaceDN w:val="0"/>
              <w:adjustRightInd w:val="0"/>
              <w:rPr>
                <w:rFonts w:cs="Arial"/>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C7BE0">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B525DD1" w:rsidR="00331A88" w:rsidRPr="004C3A0B" w:rsidRDefault="00315D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1AE697AB" w:rsidR="00331A88" w:rsidRPr="004C3A0B" w:rsidRDefault="00315D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D42BCC2" w:rsidR="00331A88" w:rsidRPr="004C3A0B" w:rsidRDefault="00315D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00F80D4" w:rsidR="00331A88" w:rsidRPr="004C3A0B" w:rsidRDefault="00315D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7490BD1" w:rsidR="00331A88" w:rsidRPr="004C3A0B" w:rsidRDefault="00315D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33D9A9D3" w:rsidR="00331A88" w:rsidRPr="004C3A0B" w:rsidRDefault="00315D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3E96A638" w:rsidR="007407AA" w:rsidRPr="004C3A0B" w:rsidRDefault="00416B47" w:rsidP="007407AA">
            <w:pPr>
              <w:autoSpaceDE w:val="0"/>
              <w:autoSpaceDN w:val="0"/>
              <w:adjustRightInd w:val="0"/>
              <w:rPr>
                <w:rFonts w:ascii="Arial" w:hAnsi="Arial" w:cs="Arial"/>
                <w:sz w:val="22"/>
                <w:szCs w:val="22"/>
              </w:rPr>
            </w:pPr>
            <w:r>
              <w:rPr>
                <w:rFonts w:ascii="Arial" w:hAnsi="Arial" w:cs="Arial"/>
                <w:sz w:val="22"/>
                <w:szCs w:val="22"/>
              </w:rPr>
              <w:t>Myself as the principle researcher will have access of the raw data. Also my dissertation supervisor Dr Stuart Jones.</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10A391AF" w:rsidR="007407AA" w:rsidRPr="004C3A0B" w:rsidRDefault="00416B47" w:rsidP="007407AA">
            <w:pPr>
              <w:autoSpaceDE w:val="0"/>
              <w:autoSpaceDN w:val="0"/>
              <w:adjustRightInd w:val="0"/>
              <w:rPr>
                <w:rFonts w:ascii="Arial" w:hAnsi="Arial" w:cs="Arial"/>
                <w:sz w:val="22"/>
                <w:szCs w:val="22"/>
              </w:rPr>
            </w:pPr>
            <w:r>
              <w:rPr>
                <w:rFonts w:ascii="Arial" w:hAnsi="Arial" w:cs="Arial"/>
                <w:sz w:val="22"/>
                <w:szCs w:val="22"/>
              </w:rPr>
              <w:t>Myself the principle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727950A7" w:rsidR="007407AA" w:rsidRPr="004C3A0B" w:rsidRDefault="00416B47" w:rsidP="007407AA">
            <w:pPr>
              <w:autoSpaceDE w:val="0"/>
              <w:autoSpaceDN w:val="0"/>
              <w:adjustRightInd w:val="0"/>
              <w:rPr>
                <w:rFonts w:cs="Arial"/>
              </w:rPr>
            </w:pPr>
            <w:r w:rsidRPr="00416B47">
              <w:rPr>
                <w:rFonts w:ascii="Arial" w:hAnsi="Arial" w:cs="Arial"/>
                <w:sz w:val="22"/>
                <w:szCs w:val="22"/>
              </w:rPr>
              <w:t>The</w:t>
            </w:r>
            <w:r>
              <w:rPr>
                <w:rFonts w:ascii="Arial" w:hAnsi="Arial" w:cs="Arial"/>
                <w:sz w:val="22"/>
                <w:szCs w:val="22"/>
              </w:rPr>
              <w:t xml:space="preserve"> </w:t>
            </w:r>
            <w:r w:rsidR="00437C43">
              <w:rPr>
                <w:rFonts w:ascii="Arial" w:hAnsi="Arial" w:cs="Arial"/>
                <w:sz w:val="22"/>
                <w:szCs w:val="22"/>
              </w:rPr>
              <w:t xml:space="preserve">Data will be destroyed once transcribed. Any written Data kept in lock up protection will be shredded in no longer than 6 months.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4281"/>
      </w:tblGrid>
      <w:tr w:rsidR="000C3A29" w:rsidRPr="004C3A0B" w14:paraId="28DE38DA" w14:textId="77777777" w:rsidTr="00B26A17">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4281" w:type="dxa"/>
            <w:shd w:val="clear" w:color="auto" w:fill="auto"/>
            <w:vAlign w:val="center"/>
          </w:tcPr>
          <w:p w14:paraId="25A793CF" w14:textId="543FD8EC" w:rsidR="000C3A29" w:rsidRPr="004C3A0B" w:rsidRDefault="00CF3A57" w:rsidP="00CA7241">
            <w:pPr>
              <w:pStyle w:val="ListParagraph"/>
              <w:ind w:left="0"/>
              <w:rPr>
                <w:rFonts w:ascii="Arial" w:hAnsi="Arial" w:cs="Arial"/>
              </w:rPr>
            </w:pPr>
            <w:r>
              <w:rPr>
                <w:rFonts w:ascii="Arial" w:hAnsi="Arial" w:cs="Arial"/>
              </w:rPr>
              <w:t>Dr Stuart Jones</w:t>
            </w:r>
          </w:p>
        </w:tc>
      </w:tr>
      <w:tr w:rsidR="000C3A29" w:rsidRPr="004C3A0B" w14:paraId="13A851CB" w14:textId="77777777" w:rsidTr="00B26A17">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4281" w:type="dxa"/>
            <w:shd w:val="clear" w:color="auto" w:fill="auto"/>
            <w:vAlign w:val="center"/>
          </w:tcPr>
          <w:p w14:paraId="291C1FF8" w14:textId="662F1BBB" w:rsidR="000C3A29" w:rsidRPr="004C3A0B" w:rsidRDefault="00B26A17" w:rsidP="00CA7241">
            <w:pPr>
              <w:pStyle w:val="ListParagraph"/>
              <w:ind w:left="0"/>
              <w:rPr>
                <w:rFonts w:ascii="Arial" w:hAnsi="Arial" w:cs="Arial"/>
              </w:rPr>
            </w:pPr>
            <w:r>
              <w:rPr>
                <w:rFonts w:ascii="Arial" w:hAnsi="Arial" w:cs="Arial"/>
                <w:noProof/>
                <w:lang w:eastAsia="en-GB"/>
              </w:rPr>
              <w:drawing>
                <wp:inline distT="0" distB="0" distL="0" distR="0" wp14:anchorId="3847C660" wp14:editId="6D570538">
                  <wp:extent cx="1524000" cy="1847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iture.jpg"/>
                          <pic:cNvPicPr/>
                        </pic:nvPicPr>
                        <pic:blipFill>
                          <a:blip r:embed="rId14">
                            <a:extLst>
                              <a:ext uri="{28A0092B-C50C-407E-A947-70E740481C1C}">
                                <a14:useLocalDpi xmlns:a14="http://schemas.microsoft.com/office/drawing/2010/main" val="0"/>
                              </a:ext>
                            </a:extLst>
                          </a:blip>
                          <a:stretch>
                            <a:fillRect/>
                          </a:stretch>
                        </pic:blipFill>
                        <pic:spPr>
                          <a:xfrm>
                            <a:off x="0" y="0"/>
                            <a:ext cx="1524000" cy="1847850"/>
                          </a:xfrm>
                          <a:prstGeom prst="rect">
                            <a:avLst/>
                          </a:prstGeom>
                        </pic:spPr>
                      </pic:pic>
                    </a:graphicData>
                  </a:graphic>
                </wp:inline>
              </w:drawing>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B26A17">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4281" w:type="dxa"/>
            <w:shd w:val="clear" w:color="auto" w:fill="auto"/>
            <w:vAlign w:val="center"/>
          </w:tcPr>
          <w:p w14:paraId="02AA343F" w14:textId="546CA998" w:rsidR="000C3A29" w:rsidRPr="004C3A0B" w:rsidRDefault="00CF3A57" w:rsidP="00CA7241">
            <w:pPr>
              <w:pStyle w:val="ListParagraph"/>
              <w:ind w:left="0"/>
              <w:rPr>
                <w:rFonts w:ascii="Arial" w:hAnsi="Arial" w:cs="Arial"/>
              </w:rPr>
            </w:pPr>
            <w:r>
              <w:rPr>
                <w:rFonts w:ascii="Arial" w:hAnsi="Arial" w:cs="Arial"/>
              </w:rPr>
              <w:t>30-10-2017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6E46DE2" w:rsidR="00CC2661" w:rsidRPr="004C3A0B" w:rsidRDefault="00F447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D3CA72C" w:rsidR="00CC2661" w:rsidRPr="004C3A0B" w:rsidRDefault="00F447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23385E06" w:rsidR="00CC2661" w:rsidRPr="004C3A0B" w:rsidRDefault="00F4478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16D51EF0" w:rsidR="00CC2661" w:rsidRPr="004C3A0B" w:rsidRDefault="00F4478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5F676EF1" w:rsidR="00743859" w:rsidRDefault="00F4478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72EA4AD" w:rsidR="00743859" w:rsidRPr="004C3A0B" w:rsidRDefault="00F447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2E4A234" w:rsidR="00743859" w:rsidRPr="004C3A0B" w:rsidRDefault="00F4478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lastRenderedPageBreak/>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Default="00025AC4" w:rsidP="008330B6">
      <w:pPr>
        <w:jc w:val="both"/>
        <w:rPr>
          <w:rFonts w:ascii="Arial" w:hAnsi="Arial" w:cs="Arial"/>
          <w:sz w:val="22"/>
          <w:szCs w:val="22"/>
        </w:rPr>
      </w:pPr>
    </w:p>
    <w:p w14:paraId="6EB05143" w14:textId="77777777" w:rsidR="00E324C3" w:rsidRDefault="00E324C3" w:rsidP="008330B6">
      <w:pPr>
        <w:jc w:val="both"/>
        <w:rPr>
          <w:rFonts w:ascii="Arial" w:hAnsi="Arial" w:cs="Arial"/>
          <w:sz w:val="22"/>
          <w:szCs w:val="22"/>
        </w:rPr>
      </w:pPr>
    </w:p>
    <w:p w14:paraId="7D2A58D1" w14:textId="77777777" w:rsidR="00E324C3" w:rsidRDefault="00E324C3" w:rsidP="008330B6">
      <w:pPr>
        <w:jc w:val="both"/>
        <w:rPr>
          <w:rFonts w:ascii="Arial" w:hAnsi="Arial" w:cs="Arial"/>
          <w:sz w:val="22"/>
          <w:szCs w:val="22"/>
        </w:rPr>
      </w:pPr>
    </w:p>
    <w:p w14:paraId="5C9E5644" w14:textId="77777777" w:rsidR="00E324C3" w:rsidRDefault="00E324C3" w:rsidP="008330B6">
      <w:pPr>
        <w:jc w:val="both"/>
        <w:rPr>
          <w:rFonts w:ascii="Arial" w:hAnsi="Arial" w:cs="Arial"/>
          <w:sz w:val="22"/>
          <w:szCs w:val="22"/>
        </w:rPr>
      </w:pPr>
    </w:p>
    <w:p w14:paraId="416050C9" w14:textId="77777777" w:rsidR="00E324C3" w:rsidRDefault="00E324C3" w:rsidP="008330B6">
      <w:pPr>
        <w:jc w:val="both"/>
        <w:rPr>
          <w:rFonts w:ascii="Arial" w:hAnsi="Arial" w:cs="Arial"/>
          <w:sz w:val="22"/>
          <w:szCs w:val="22"/>
        </w:rPr>
      </w:pPr>
    </w:p>
    <w:p w14:paraId="2707FFF2" w14:textId="77777777" w:rsidR="00E324C3" w:rsidRDefault="00E324C3" w:rsidP="008330B6">
      <w:pPr>
        <w:jc w:val="both"/>
        <w:rPr>
          <w:rFonts w:ascii="Arial" w:hAnsi="Arial" w:cs="Arial"/>
          <w:sz w:val="22"/>
          <w:szCs w:val="22"/>
        </w:rPr>
      </w:pPr>
    </w:p>
    <w:p w14:paraId="78F2A0FB" w14:textId="77777777" w:rsidR="00E324C3" w:rsidRDefault="00E324C3" w:rsidP="008330B6">
      <w:pPr>
        <w:jc w:val="both"/>
        <w:rPr>
          <w:rFonts w:ascii="Arial" w:hAnsi="Arial" w:cs="Arial"/>
          <w:sz w:val="22"/>
          <w:szCs w:val="22"/>
        </w:rPr>
      </w:pPr>
    </w:p>
    <w:p w14:paraId="0F16B49F" w14:textId="77777777" w:rsidR="00E324C3" w:rsidRDefault="00E324C3" w:rsidP="008330B6">
      <w:pPr>
        <w:jc w:val="both"/>
        <w:rPr>
          <w:rFonts w:ascii="Arial" w:hAnsi="Arial" w:cs="Arial"/>
          <w:sz w:val="22"/>
          <w:szCs w:val="22"/>
        </w:rPr>
      </w:pPr>
    </w:p>
    <w:p w14:paraId="751BFFEA" w14:textId="77777777" w:rsidR="00E324C3" w:rsidRDefault="00E324C3" w:rsidP="008330B6">
      <w:pPr>
        <w:jc w:val="both"/>
        <w:rPr>
          <w:rFonts w:ascii="Arial" w:hAnsi="Arial" w:cs="Arial"/>
          <w:sz w:val="22"/>
          <w:szCs w:val="22"/>
        </w:rPr>
      </w:pPr>
    </w:p>
    <w:p w14:paraId="4E35B123" w14:textId="77777777" w:rsidR="00E324C3" w:rsidRDefault="00E324C3" w:rsidP="008330B6">
      <w:pPr>
        <w:jc w:val="both"/>
        <w:rPr>
          <w:rFonts w:ascii="Arial" w:hAnsi="Arial" w:cs="Arial"/>
          <w:sz w:val="22"/>
          <w:szCs w:val="22"/>
        </w:rPr>
      </w:pPr>
    </w:p>
    <w:p w14:paraId="7CD972BD" w14:textId="77777777" w:rsidR="00E324C3" w:rsidRDefault="00E324C3" w:rsidP="008330B6">
      <w:pPr>
        <w:jc w:val="both"/>
        <w:rPr>
          <w:rFonts w:ascii="Arial" w:hAnsi="Arial" w:cs="Arial"/>
          <w:sz w:val="22"/>
          <w:szCs w:val="22"/>
        </w:rPr>
      </w:pPr>
    </w:p>
    <w:p w14:paraId="3D13B37F" w14:textId="77777777" w:rsidR="00E324C3" w:rsidRDefault="00E324C3" w:rsidP="008330B6">
      <w:pPr>
        <w:jc w:val="both"/>
        <w:rPr>
          <w:rFonts w:ascii="Arial" w:hAnsi="Arial" w:cs="Arial"/>
          <w:sz w:val="22"/>
          <w:szCs w:val="22"/>
        </w:rPr>
      </w:pPr>
    </w:p>
    <w:p w14:paraId="37D9EC46" w14:textId="77777777" w:rsidR="00E324C3" w:rsidRDefault="00E324C3" w:rsidP="008330B6">
      <w:pPr>
        <w:jc w:val="both"/>
        <w:rPr>
          <w:rFonts w:ascii="Arial" w:hAnsi="Arial" w:cs="Arial"/>
          <w:sz w:val="22"/>
          <w:szCs w:val="22"/>
        </w:rPr>
      </w:pPr>
    </w:p>
    <w:p w14:paraId="3E4A0ACD" w14:textId="77777777" w:rsidR="00E324C3" w:rsidRDefault="00E324C3" w:rsidP="008330B6">
      <w:pPr>
        <w:jc w:val="both"/>
        <w:rPr>
          <w:rFonts w:ascii="Arial" w:hAnsi="Arial" w:cs="Arial"/>
          <w:sz w:val="22"/>
          <w:szCs w:val="22"/>
        </w:rPr>
      </w:pPr>
    </w:p>
    <w:p w14:paraId="398D3E5A" w14:textId="77777777" w:rsidR="00E324C3" w:rsidRDefault="00E324C3" w:rsidP="008330B6">
      <w:pPr>
        <w:jc w:val="both"/>
        <w:rPr>
          <w:rFonts w:ascii="Arial" w:hAnsi="Arial" w:cs="Arial"/>
          <w:sz w:val="22"/>
          <w:szCs w:val="22"/>
        </w:rPr>
      </w:pPr>
    </w:p>
    <w:p w14:paraId="7A9DE167" w14:textId="77777777" w:rsidR="00E324C3" w:rsidRDefault="00E324C3" w:rsidP="008330B6">
      <w:pPr>
        <w:jc w:val="both"/>
        <w:rPr>
          <w:rFonts w:ascii="Arial" w:hAnsi="Arial" w:cs="Arial"/>
          <w:sz w:val="22"/>
          <w:szCs w:val="22"/>
        </w:rPr>
      </w:pPr>
    </w:p>
    <w:p w14:paraId="15DD1D0A" w14:textId="77777777" w:rsidR="00E324C3" w:rsidRDefault="00E324C3" w:rsidP="008330B6">
      <w:pPr>
        <w:jc w:val="both"/>
        <w:rPr>
          <w:rFonts w:ascii="Arial" w:hAnsi="Arial" w:cs="Arial"/>
          <w:sz w:val="22"/>
          <w:szCs w:val="22"/>
        </w:rPr>
      </w:pPr>
    </w:p>
    <w:p w14:paraId="5EAFBC68" w14:textId="77777777" w:rsidR="00E324C3" w:rsidRDefault="00E324C3" w:rsidP="008330B6">
      <w:pPr>
        <w:jc w:val="both"/>
        <w:rPr>
          <w:rFonts w:ascii="Arial" w:hAnsi="Arial" w:cs="Arial"/>
          <w:sz w:val="22"/>
          <w:szCs w:val="22"/>
        </w:rPr>
      </w:pPr>
    </w:p>
    <w:p w14:paraId="16DBCF54" w14:textId="77777777" w:rsidR="00E324C3" w:rsidRDefault="00E324C3" w:rsidP="008330B6">
      <w:pPr>
        <w:jc w:val="both"/>
        <w:rPr>
          <w:rFonts w:ascii="Arial" w:hAnsi="Arial" w:cs="Arial"/>
          <w:sz w:val="22"/>
          <w:szCs w:val="22"/>
        </w:rPr>
      </w:pPr>
    </w:p>
    <w:p w14:paraId="09AD926D" w14:textId="77777777" w:rsidR="00E324C3" w:rsidRDefault="00E324C3" w:rsidP="008330B6">
      <w:pPr>
        <w:jc w:val="both"/>
        <w:rPr>
          <w:rFonts w:ascii="Arial" w:hAnsi="Arial" w:cs="Arial"/>
          <w:sz w:val="22"/>
          <w:szCs w:val="22"/>
        </w:rPr>
      </w:pPr>
    </w:p>
    <w:p w14:paraId="62D708F5" w14:textId="77777777" w:rsidR="00E324C3" w:rsidRDefault="00E324C3" w:rsidP="008330B6">
      <w:pPr>
        <w:jc w:val="both"/>
        <w:rPr>
          <w:rFonts w:ascii="Arial" w:hAnsi="Arial" w:cs="Arial"/>
          <w:sz w:val="22"/>
          <w:szCs w:val="22"/>
        </w:rPr>
      </w:pPr>
    </w:p>
    <w:p w14:paraId="6E7F8308" w14:textId="77777777" w:rsidR="00E324C3" w:rsidRDefault="00E324C3" w:rsidP="008330B6">
      <w:pPr>
        <w:jc w:val="both"/>
        <w:rPr>
          <w:rFonts w:ascii="Arial" w:hAnsi="Arial" w:cs="Arial"/>
          <w:sz w:val="22"/>
          <w:szCs w:val="22"/>
        </w:rPr>
      </w:pPr>
    </w:p>
    <w:p w14:paraId="2CD2B68E" w14:textId="77777777" w:rsidR="00E324C3" w:rsidRDefault="00E324C3" w:rsidP="008330B6">
      <w:pPr>
        <w:jc w:val="both"/>
        <w:rPr>
          <w:rFonts w:ascii="Arial" w:hAnsi="Arial" w:cs="Arial"/>
          <w:sz w:val="22"/>
          <w:szCs w:val="22"/>
        </w:rPr>
      </w:pPr>
    </w:p>
    <w:p w14:paraId="2AB227C0" w14:textId="77777777" w:rsidR="00E324C3" w:rsidRDefault="00E324C3" w:rsidP="008330B6">
      <w:pPr>
        <w:jc w:val="both"/>
        <w:rPr>
          <w:rFonts w:ascii="Arial" w:hAnsi="Arial" w:cs="Arial"/>
          <w:sz w:val="22"/>
          <w:szCs w:val="22"/>
        </w:rPr>
      </w:pPr>
    </w:p>
    <w:p w14:paraId="0FABB324" w14:textId="77777777" w:rsidR="00E324C3" w:rsidRDefault="00E324C3" w:rsidP="008330B6">
      <w:pPr>
        <w:jc w:val="both"/>
        <w:rPr>
          <w:rFonts w:ascii="Arial" w:hAnsi="Arial" w:cs="Arial"/>
          <w:sz w:val="22"/>
          <w:szCs w:val="22"/>
        </w:rPr>
      </w:pPr>
    </w:p>
    <w:p w14:paraId="4249E79A" w14:textId="77777777" w:rsidR="00E324C3" w:rsidRDefault="00E324C3" w:rsidP="00E324C3">
      <w:r>
        <w:rPr>
          <w:rFonts w:ascii="Arial" w:hAnsi="Arial" w:cs="Arial"/>
          <w:color w:val="222222"/>
          <w:shd w:val="clear" w:color="auto" w:fill="FFFFFF"/>
        </w:rPr>
        <w:lastRenderedPageBreak/>
        <w:t>Chapman, E., &amp; Smith, J. A. (2002). Interpretative phenomenological analysis and the new genetics. </w:t>
      </w:r>
      <w:r>
        <w:rPr>
          <w:rFonts w:ascii="Arial" w:hAnsi="Arial" w:cs="Arial"/>
          <w:i/>
          <w:iCs/>
          <w:color w:val="222222"/>
          <w:shd w:val="clear" w:color="auto" w:fill="FFFFFF"/>
        </w:rPr>
        <w:t>Journal of health psychology</w:t>
      </w:r>
      <w:r>
        <w:rPr>
          <w:rFonts w:ascii="Arial" w:hAnsi="Arial" w:cs="Arial"/>
          <w:color w:val="222222"/>
          <w:shd w:val="clear" w:color="auto" w:fill="FFFFFF"/>
        </w:rPr>
        <w:t>, </w:t>
      </w:r>
      <w:r>
        <w:rPr>
          <w:rFonts w:ascii="Arial" w:hAnsi="Arial" w:cs="Arial"/>
          <w:i/>
          <w:iCs/>
          <w:color w:val="222222"/>
          <w:shd w:val="clear" w:color="auto" w:fill="FFFFFF"/>
        </w:rPr>
        <w:t>7</w:t>
      </w:r>
      <w:r>
        <w:rPr>
          <w:rFonts w:ascii="Arial" w:hAnsi="Arial" w:cs="Arial"/>
          <w:color w:val="222222"/>
          <w:shd w:val="clear" w:color="auto" w:fill="FFFFFF"/>
        </w:rPr>
        <w:t>(2), 125-130.</w:t>
      </w:r>
    </w:p>
    <w:p w14:paraId="2846E4D9" w14:textId="77777777" w:rsidR="00E324C3" w:rsidRDefault="00E324C3" w:rsidP="00E324C3">
      <w:pPr>
        <w:rPr>
          <w:rFonts w:ascii="Arial" w:hAnsi="Arial" w:cs="Arial"/>
          <w:color w:val="222222"/>
          <w:shd w:val="clear" w:color="auto" w:fill="FFFFFF"/>
        </w:rPr>
      </w:pPr>
      <w:r>
        <w:rPr>
          <w:rFonts w:ascii="Arial" w:hAnsi="Arial" w:cs="Arial"/>
          <w:color w:val="222222"/>
          <w:shd w:val="clear" w:color="auto" w:fill="FFFFFF"/>
        </w:rPr>
        <w:t>Elliott, R. (2014). 2 Chasing the ball. </w:t>
      </w:r>
      <w:r>
        <w:rPr>
          <w:rFonts w:ascii="Arial" w:hAnsi="Arial" w:cs="Arial"/>
          <w:i/>
          <w:iCs/>
          <w:color w:val="222222"/>
          <w:shd w:val="clear" w:color="auto" w:fill="FFFFFF"/>
        </w:rPr>
        <w:t>Football and Migration: Perspectives, Places, Players</w:t>
      </w:r>
      <w:r>
        <w:rPr>
          <w:rFonts w:ascii="Arial" w:hAnsi="Arial" w:cs="Arial"/>
          <w:color w:val="222222"/>
          <w:shd w:val="clear" w:color="auto" w:fill="FFFFFF"/>
        </w:rPr>
        <w:t>, </w:t>
      </w:r>
      <w:r>
        <w:rPr>
          <w:rFonts w:ascii="Arial" w:hAnsi="Arial" w:cs="Arial"/>
          <w:i/>
          <w:iCs/>
          <w:color w:val="222222"/>
          <w:shd w:val="clear" w:color="auto" w:fill="FFFFFF"/>
        </w:rPr>
        <w:t>36</w:t>
      </w:r>
      <w:r>
        <w:rPr>
          <w:rFonts w:ascii="Arial" w:hAnsi="Arial" w:cs="Arial"/>
          <w:color w:val="222222"/>
          <w:shd w:val="clear" w:color="auto" w:fill="FFFFFF"/>
        </w:rPr>
        <w:t>, 21.</w:t>
      </w:r>
    </w:p>
    <w:p w14:paraId="42C633DF" w14:textId="77777777" w:rsidR="00E324C3" w:rsidRDefault="00E324C3" w:rsidP="00E324C3">
      <w:pPr>
        <w:rPr>
          <w:rFonts w:ascii="Arial" w:hAnsi="Arial" w:cs="Arial"/>
          <w:color w:val="222222"/>
          <w:shd w:val="clear" w:color="auto" w:fill="FFFFFF"/>
        </w:rPr>
      </w:pPr>
      <w:r>
        <w:rPr>
          <w:rFonts w:ascii="Arial" w:hAnsi="Arial" w:cs="Arial"/>
          <w:color w:val="222222"/>
          <w:shd w:val="clear" w:color="auto" w:fill="FFFFFF"/>
        </w:rPr>
        <w:t>Fry, J., &amp; Bloyce, D. (2017). ‘Life in the Travelling Circus’: A Study of Loneliness, Work Stress, and Money Issues in Touring Professional Golf. </w:t>
      </w:r>
      <w:r>
        <w:rPr>
          <w:rFonts w:ascii="Arial" w:hAnsi="Arial" w:cs="Arial"/>
          <w:i/>
          <w:iCs/>
          <w:color w:val="222222"/>
          <w:shd w:val="clear" w:color="auto" w:fill="FFFFFF"/>
        </w:rPr>
        <w:t>Sociology of Sport Journal</w:t>
      </w:r>
      <w:r>
        <w:rPr>
          <w:rFonts w:ascii="Arial" w:hAnsi="Arial" w:cs="Arial"/>
          <w:color w:val="222222"/>
          <w:shd w:val="clear" w:color="auto" w:fill="FFFFFF"/>
        </w:rPr>
        <w:t>, 1-34.</w:t>
      </w:r>
    </w:p>
    <w:p w14:paraId="48C0C016" w14:textId="77777777" w:rsidR="00E324C3" w:rsidRDefault="00E324C3" w:rsidP="00E324C3">
      <w:pPr>
        <w:rPr>
          <w:rFonts w:ascii="Arial" w:hAnsi="Arial" w:cs="Arial"/>
          <w:color w:val="222222"/>
          <w:shd w:val="clear" w:color="auto" w:fill="FFFFFF"/>
        </w:rPr>
      </w:pPr>
      <w:r>
        <w:rPr>
          <w:rFonts w:ascii="Arial" w:hAnsi="Arial" w:cs="Arial"/>
          <w:color w:val="222222"/>
          <w:shd w:val="clear" w:color="auto" w:fill="FFFFFF"/>
        </w:rPr>
        <w:t>Georgopoulos, N. A., Roupas, N. D., Theodoropoulou, A., Tsekouras, A., Vagenakis, A. G., &amp; Markou, K. B. (2010). The influence of intensive physical training on growth and pubertal development in athletes. </w:t>
      </w:r>
      <w:r>
        <w:rPr>
          <w:rFonts w:ascii="Arial" w:hAnsi="Arial" w:cs="Arial"/>
          <w:i/>
          <w:iCs/>
          <w:color w:val="222222"/>
          <w:shd w:val="clear" w:color="auto" w:fill="FFFFFF"/>
        </w:rPr>
        <w:t>Annals of the New York Academy of Sciences</w:t>
      </w:r>
      <w:r>
        <w:rPr>
          <w:rFonts w:ascii="Arial" w:hAnsi="Arial" w:cs="Arial"/>
          <w:color w:val="222222"/>
          <w:shd w:val="clear" w:color="auto" w:fill="FFFFFF"/>
        </w:rPr>
        <w:t>, </w:t>
      </w:r>
      <w:r>
        <w:rPr>
          <w:rFonts w:ascii="Arial" w:hAnsi="Arial" w:cs="Arial"/>
          <w:i/>
          <w:iCs/>
          <w:color w:val="222222"/>
          <w:shd w:val="clear" w:color="auto" w:fill="FFFFFF"/>
        </w:rPr>
        <w:t>1205</w:t>
      </w:r>
      <w:r>
        <w:rPr>
          <w:rFonts w:ascii="Arial" w:hAnsi="Arial" w:cs="Arial"/>
          <w:color w:val="222222"/>
          <w:shd w:val="clear" w:color="auto" w:fill="FFFFFF"/>
        </w:rPr>
        <w:t>(1), 39-44.</w:t>
      </w:r>
    </w:p>
    <w:p w14:paraId="2595F02C" w14:textId="77777777" w:rsidR="00E324C3" w:rsidRDefault="00E324C3" w:rsidP="00E324C3">
      <w:pPr>
        <w:rPr>
          <w:rFonts w:ascii="Arial" w:hAnsi="Arial" w:cs="Arial"/>
          <w:color w:val="222222"/>
          <w:shd w:val="clear" w:color="auto" w:fill="FFFFFF"/>
        </w:rPr>
      </w:pPr>
      <w:r>
        <w:rPr>
          <w:rFonts w:ascii="Arial" w:hAnsi="Arial" w:cs="Arial"/>
          <w:color w:val="222222"/>
          <w:shd w:val="clear" w:color="auto" w:fill="FFFFFF"/>
        </w:rPr>
        <w:t>Maguire, J. (2011). </w:t>
      </w:r>
      <w:r>
        <w:rPr>
          <w:rFonts w:ascii="Arial" w:hAnsi="Arial" w:cs="Arial"/>
          <w:i/>
          <w:iCs/>
          <w:color w:val="222222"/>
          <w:shd w:val="clear" w:color="auto" w:fill="FFFFFF"/>
        </w:rPr>
        <w:t>Sport and migration</w:t>
      </w:r>
      <w:r>
        <w:rPr>
          <w:rFonts w:ascii="Arial" w:hAnsi="Arial" w:cs="Arial"/>
          <w:color w:val="222222"/>
          <w:shd w:val="clear" w:color="auto" w:fill="FFFFFF"/>
        </w:rPr>
        <w:t>. Blackwell Publishing Ltd.</w:t>
      </w:r>
    </w:p>
    <w:p w14:paraId="042B9C35" w14:textId="77777777" w:rsidR="00E324C3" w:rsidRDefault="00E324C3" w:rsidP="00E324C3">
      <w:pPr>
        <w:rPr>
          <w:rFonts w:ascii="Arial" w:hAnsi="Arial" w:cs="Arial"/>
          <w:color w:val="222222"/>
          <w:shd w:val="clear" w:color="auto" w:fill="FFFFFF"/>
        </w:rPr>
      </w:pPr>
      <w:r>
        <w:rPr>
          <w:rFonts w:ascii="Arial" w:hAnsi="Arial" w:cs="Arial"/>
          <w:color w:val="222222"/>
          <w:shd w:val="clear" w:color="auto" w:fill="FFFFFF"/>
        </w:rPr>
        <w:t>Wilding, A. J., Hunter-Thomas, L., &amp; Thomas, R. (2012). Sacrifice: the lonely Olympic road. </w:t>
      </w:r>
      <w:r>
        <w:rPr>
          <w:rFonts w:ascii="Arial" w:hAnsi="Arial" w:cs="Arial"/>
          <w:i/>
          <w:iCs/>
          <w:color w:val="222222"/>
          <w:shd w:val="clear" w:color="auto" w:fill="FFFFFF"/>
        </w:rPr>
        <w:t>Reflective Practice</w:t>
      </w:r>
      <w:r>
        <w:rPr>
          <w:rFonts w:ascii="Arial" w:hAnsi="Arial" w:cs="Arial"/>
          <w:color w:val="222222"/>
          <w:shd w:val="clear" w:color="auto" w:fill="FFFFFF"/>
        </w:rPr>
        <w:t>, </w:t>
      </w:r>
      <w:r>
        <w:rPr>
          <w:rFonts w:ascii="Arial" w:hAnsi="Arial" w:cs="Arial"/>
          <w:i/>
          <w:iCs/>
          <w:color w:val="222222"/>
          <w:shd w:val="clear" w:color="auto" w:fill="FFFFFF"/>
        </w:rPr>
        <w:t>13</w:t>
      </w:r>
      <w:r>
        <w:rPr>
          <w:rFonts w:ascii="Arial" w:hAnsi="Arial" w:cs="Arial"/>
          <w:color w:val="222222"/>
          <w:shd w:val="clear" w:color="auto" w:fill="FFFFFF"/>
        </w:rPr>
        <w:t>(3), 439-453.</w:t>
      </w:r>
    </w:p>
    <w:p w14:paraId="18145707" w14:textId="77777777" w:rsidR="00E324C3" w:rsidRDefault="00E324C3" w:rsidP="00E324C3">
      <w:pPr>
        <w:rPr>
          <w:rFonts w:ascii="Arial" w:hAnsi="Arial" w:cs="Arial"/>
          <w:color w:val="222222"/>
          <w:shd w:val="clear" w:color="auto" w:fill="FFFFFF"/>
        </w:rPr>
      </w:pPr>
      <w:r>
        <w:rPr>
          <w:rFonts w:ascii="Arial" w:hAnsi="Arial" w:cs="Arial"/>
          <w:color w:val="222222"/>
          <w:shd w:val="clear" w:color="auto" w:fill="FFFFFF"/>
        </w:rPr>
        <w:t>Διακάκη, Ε., &amp; Γούδας, Μ. (2016). Migrating Cyclists and Identity Reconstructions: Two Tales of Living and Parting the Dream. </w:t>
      </w:r>
      <w:r>
        <w:rPr>
          <w:rFonts w:ascii="Arial" w:hAnsi="Arial" w:cs="Arial"/>
          <w:i/>
          <w:iCs/>
          <w:color w:val="222222"/>
          <w:shd w:val="clear" w:color="auto" w:fill="FFFFFF"/>
        </w:rPr>
        <w:t>Inquiries in Sport &amp; Physical Education</w:t>
      </w:r>
      <w:r>
        <w:rPr>
          <w:rFonts w:ascii="Arial" w:hAnsi="Arial" w:cs="Arial"/>
          <w:color w:val="222222"/>
          <w:shd w:val="clear" w:color="auto" w:fill="FFFFFF"/>
        </w:rPr>
        <w:t>, </w:t>
      </w:r>
      <w:r>
        <w:rPr>
          <w:rFonts w:ascii="Arial" w:hAnsi="Arial" w:cs="Arial"/>
          <w:i/>
          <w:iCs/>
          <w:color w:val="222222"/>
          <w:shd w:val="clear" w:color="auto" w:fill="FFFFFF"/>
        </w:rPr>
        <w:t>14</w:t>
      </w:r>
      <w:r>
        <w:rPr>
          <w:rFonts w:ascii="Arial" w:hAnsi="Arial" w:cs="Arial"/>
          <w:color w:val="222222"/>
          <w:shd w:val="clear" w:color="auto" w:fill="FFFFFF"/>
        </w:rPr>
        <w:t>(3).</w:t>
      </w:r>
    </w:p>
    <w:p w14:paraId="49041D02" w14:textId="77777777" w:rsidR="00E324C3" w:rsidRPr="00D77DFD" w:rsidRDefault="00E324C3" w:rsidP="008330B6">
      <w:pPr>
        <w:jc w:val="both"/>
        <w:rPr>
          <w:rFonts w:ascii="Arial" w:hAnsi="Arial" w:cs="Arial"/>
          <w:sz w:val="22"/>
          <w:szCs w:val="22"/>
        </w:rPr>
      </w:pPr>
      <w:bookmarkStart w:id="0" w:name="_GoBack"/>
      <w:bookmarkEnd w:id="0"/>
    </w:p>
    <w:sectPr w:rsidR="00E324C3"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C4EDB7" w14:textId="77777777" w:rsidR="006A6C38" w:rsidRDefault="006A6C38" w:rsidP="00390251">
      <w:r>
        <w:separator/>
      </w:r>
    </w:p>
    <w:p w14:paraId="07E08370" w14:textId="77777777" w:rsidR="006A6C38" w:rsidRDefault="006A6C38"/>
  </w:endnote>
  <w:endnote w:type="continuationSeparator" w:id="0">
    <w:p w14:paraId="04232D6E" w14:textId="77777777" w:rsidR="006A6C38" w:rsidRDefault="006A6C38" w:rsidP="00390251">
      <w:r>
        <w:continuationSeparator/>
      </w:r>
    </w:p>
    <w:p w14:paraId="549293D3" w14:textId="77777777" w:rsidR="006A6C38" w:rsidRDefault="006A6C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6A6C38" w:rsidRDefault="006A6C3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324C3">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3AA8C0" w14:textId="77777777" w:rsidR="006A6C38" w:rsidRDefault="006A6C38" w:rsidP="00390251">
      <w:r>
        <w:separator/>
      </w:r>
    </w:p>
    <w:p w14:paraId="0268AD70" w14:textId="77777777" w:rsidR="006A6C38" w:rsidRDefault="006A6C38"/>
  </w:footnote>
  <w:footnote w:type="continuationSeparator" w:id="0">
    <w:p w14:paraId="13D7E0E9" w14:textId="77777777" w:rsidR="006A6C38" w:rsidRDefault="006A6C38" w:rsidP="00390251">
      <w:r>
        <w:continuationSeparator/>
      </w:r>
    </w:p>
    <w:p w14:paraId="5BDC005B" w14:textId="77777777" w:rsidR="006A6C38" w:rsidRDefault="006A6C3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6A6C38" w:rsidRPr="00965F27" w:rsidRDefault="006A6C3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7DA"/>
    <w:rsid w:val="00004CF7"/>
    <w:rsid w:val="000142F0"/>
    <w:rsid w:val="00025AC4"/>
    <w:rsid w:val="00025D7B"/>
    <w:rsid w:val="00030BE1"/>
    <w:rsid w:val="00030F51"/>
    <w:rsid w:val="0003212E"/>
    <w:rsid w:val="00033DF5"/>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6A36"/>
    <w:rsid w:val="001A366F"/>
    <w:rsid w:val="001A4F87"/>
    <w:rsid w:val="001B0B2F"/>
    <w:rsid w:val="001C09E8"/>
    <w:rsid w:val="001C269D"/>
    <w:rsid w:val="001C3CC4"/>
    <w:rsid w:val="001C7C72"/>
    <w:rsid w:val="001D1817"/>
    <w:rsid w:val="001D3BD1"/>
    <w:rsid w:val="001E0E26"/>
    <w:rsid w:val="001F2E62"/>
    <w:rsid w:val="001F6460"/>
    <w:rsid w:val="001F79E2"/>
    <w:rsid w:val="00200104"/>
    <w:rsid w:val="00204E14"/>
    <w:rsid w:val="00213F52"/>
    <w:rsid w:val="00215A39"/>
    <w:rsid w:val="00221686"/>
    <w:rsid w:val="00224A9A"/>
    <w:rsid w:val="0023172C"/>
    <w:rsid w:val="00233B1F"/>
    <w:rsid w:val="00240F9C"/>
    <w:rsid w:val="00255B51"/>
    <w:rsid w:val="002657B4"/>
    <w:rsid w:val="00272EE5"/>
    <w:rsid w:val="00280A88"/>
    <w:rsid w:val="0028500B"/>
    <w:rsid w:val="002866BC"/>
    <w:rsid w:val="0029113C"/>
    <w:rsid w:val="00293A45"/>
    <w:rsid w:val="002A7E77"/>
    <w:rsid w:val="002B56C1"/>
    <w:rsid w:val="002B7789"/>
    <w:rsid w:val="002C4AEB"/>
    <w:rsid w:val="002D1837"/>
    <w:rsid w:val="002D4DC9"/>
    <w:rsid w:val="002E0739"/>
    <w:rsid w:val="00315D10"/>
    <w:rsid w:val="003171A8"/>
    <w:rsid w:val="003268ED"/>
    <w:rsid w:val="003302A1"/>
    <w:rsid w:val="00331A88"/>
    <w:rsid w:val="00332956"/>
    <w:rsid w:val="003505BC"/>
    <w:rsid w:val="00360689"/>
    <w:rsid w:val="00361382"/>
    <w:rsid w:val="00370356"/>
    <w:rsid w:val="00390251"/>
    <w:rsid w:val="00392D9A"/>
    <w:rsid w:val="00397B49"/>
    <w:rsid w:val="003A5C91"/>
    <w:rsid w:val="003A5EBC"/>
    <w:rsid w:val="003B1B59"/>
    <w:rsid w:val="003B4D13"/>
    <w:rsid w:val="003B7AA2"/>
    <w:rsid w:val="003C07E3"/>
    <w:rsid w:val="003C7018"/>
    <w:rsid w:val="003C76B6"/>
    <w:rsid w:val="003D2A20"/>
    <w:rsid w:val="003D6F95"/>
    <w:rsid w:val="003F088B"/>
    <w:rsid w:val="004043E4"/>
    <w:rsid w:val="00413863"/>
    <w:rsid w:val="00413EEB"/>
    <w:rsid w:val="0041408E"/>
    <w:rsid w:val="0041420E"/>
    <w:rsid w:val="00416B47"/>
    <w:rsid w:val="0042679B"/>
    <w:rsid w:val="00437C43"/>
    <w:rsid w:val="00442053"/>
    <w:rsid w:val="00442954"/>
    <w:rsid w:val="0045485F"/>
    <w:rsid w:val="00462069"/>
    <w:rsid w:val="004632AA"/>
    <w:rsid w:val="00476398"/>
    <w:rsid w:val="0047697E"/>
    <w:rsid w:val="00482054"/>
    <w:rsid w:val="00482CE0"/>
    <w:rsid w:val="0048583B"/>
    <w:rsid w:val="00486107"/>
    <w:rsid w:val="00487E4B"/>
    <w:rsid w:val="00494691"/>
    <w:rsid w:val="004B7A0E"/>
    <w:rsid w:val="004C3A0B"/>
    <w:rsid w:val="004C5C13"/>
    <w:rsid w:val="004D5683"/>
    <w:rsid w:val="004E0338"/>
    <w:rsid w:val="004E616D"/>
    <w:rsid w:val="004F059C"/>
    <w:rsid w:val="004F599C"/>
    <w:rsid w:val="005035A0"/>
    <w:rsid w:val="00512AE1"/>
    <w:rsid w:val="00526C56"/>
    <w:rsid w:val="00531C04"/>
    <w:rsid w:val="0053302B"/>
    <w:rsid w:val="00546F01"/>
    <w:rsid w:val="00563B3D"/>
    <w:rsid w:val="00571817"/>
    <w:rsid w:val="00574528"/>
    <w:rsid w:val="005756CA"/>
    <w:rsid w:val="00581C49"/>
    <w:rsid w:val="00583C25"/>
    <w:rsid w:val="00584B8F"/>
    <w:rsid w:val="005934C5"/>
    <w:rsid w:val="005937A7"/>
    <w:rsid w:val="005960A0"/>
    <w:rsid w:val="00596BFA"/>
    <w:rsid w:val="005A76DA"/>
    <w:rsid w:val="005B52AE"/>
    <w:rsid w:val="005C7BE0"/>
    <w:rsid w:val="005D6613"/>
    <w:rsid w:val="005E44E9"/>
    <w:rsid w:val="005E4987"/>
    <w:rsid w:val="005F5714"/>
    <w:rsid w:val="005F677A"/>
    <w:rsid w:val="00601BEA"/>
    <w:rsid w:val="00601C36"/>
    <w:rsid w:val="00604C9F"/>
    <w:rsid w:val="00606331"/>
    <w:rsid w:val="006154A7"/>
    <w:rsid w:val="0062188A"/>
    <w:rsid w:val="00627582"/>
    <w:rsid w:val="00627E84"/>
    <w:rsid w:val="00631440"/>
    <w:rsid w:val="00632C47"/>
    <w:rsid w:val="00633435"/>
    <w:rsid w:val="00644C5C"/>
    <w:rsid w:val="00653A73"/>
    <w:rsid w:val="00655EC5"/>
    <w:rsid w:val="006578CB"/>
    <w:rsid w:val="00661EDA"/>
    <w:rsid w:val="006730D2"/>
    <w:rsid w:val="0067329C"/>
    <w:rsid w:val="00674DD6"/>
    <w:rsid w:val="00682C6A"/>
    <w:rsid w:val="00683497"/>
    <w:rsid w:val="00683C80"/>
    <w:rsid w:val="00683FAF"/>
    <w:rsid w:val="00694EA8"/>
    <w:rsid w:val="006A6C38"/>
    <w:rsid w:val="006B1685"/>
    <w:rsid w:val="006D29FD"/>
    <w:rsid w:val="006D3C97"/>
    <w:rsid w:val="006D461E"/>
    <w:rsid w:val="006D4BBB"/>
    <w:rsid w:val="006E0AB0"/>
    <w:rsid w:val="006E1992"/>
    <w:rsid w:val="006F307C"/>
    <w:rsid w:val="006F4828"/>
    <w:rsid w:val="00700361"/>
    <w:rsid w:val="00705B04"/>
    <w:rsid w:val="007154C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14B2"/>
    <w:rsid w:val="007A4607"/>
    <w:rsid w:val="007B1754"/>
    <w:rsid w:val="007C1498"/>
    <w:rsid w:val="007C17B4"/>
    <w:rsid w:val="007C3AC1"/>
    <w:rsid w:val="007D46AF"/>
    <w:rsid w:val="007D4E07"/>
    <w:rsid w:val="007E14FB"/>
    <w:rsid w:val="007E1EF1"/>
    <w:rsid w:val="007F23AA"/>
    <w:rsid w:val="007F29F6"/>
    <w:rsid w:val="007F4303"/>
    <w:rsid w:val="007F5CA0"/>
    <w:rsid w:val="0080087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D4DC7"/>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70C4A"/>
    <w:rsid w:val="009831F5"/>
    <w:rsid w:val="00986370"/>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47095"/>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25E9"/>
    <w:rsid w:val="00AE5AB8"/>
    <w:rsid w:val="00AF7252"/>
    <w:rsid w:val="00B02F8E"/>
    <w:rsid w:val="00B10083"/>
    <w:rsid w:val="00B11122"/>
    <w:rsid w:val="00B139CE"/>
    <w:rsid w:val="00B2018A"/>
    <w:rsid w:val="00B20CAD"/>
    <w:rsid w:val="00B240F2"/>
    <w:rsid w:val="00B26A17"/>
    <w:rsid w:val="00B27E6D"/>
    <w:rsid w:val="00B30DF8"/>
    <w:rsid w:val="00B3672F"/>
    <w:rsid w:val="00B44647"/>
    <w:rsid w:val="00B465A5"/>
    <w:rsid w:val="00B51F90"/>
    <w:rsid w:val="00B57F60"/>
    <w:rsid w:val="00B6265F"/>
    <w:rsid w:val="00B640BB"/>
    <w:rsid w:val="00B64470"/>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26D62"/>
    <w:rsid w:val="00C34A87"/>
    <w:rsid w:val="00C40DAE"/>
    <w:rsid w:val="00C45C06"/>
    <w:rsid w:val="00C46A16"/>
    <w:rsid w:val="00C474BF"/>
    <w:rsid w:val="00C61A6D"/>
    <w:rsid w:val="00C666E9"/>
    <w:rsid w:val="00C70796"/>
    <w:rsid w:val="00C743B5"/>
    <w:rsid w:val="00C77D7E"/>
    <w:rsid w:val="00C81846"/>
    <w:rsid w:val="00C86572"/>
    <w:rsid w:val="00CA0057"/>
    <w:rsid w:val="00CA11BD"/>
    <w:rsid w:val="00CA1C8C"/>
    <w:rsid w:val="00CA7241"/>
    <w:rsid w:val="00CA7D5E"/>
    <w:rsid w:val="00CB0731"/>
    <w:rsid w:val="00CB7118"/>
    <w:rsid w:val="00CC1528"/>
    <w:rsid w:val="00CC1835"/>
    <w:rsid w:val="00CC2661"/>
    <w:rsid w:val="00CD3016"/>
    <w:rsid w:val="00CD5765"/>
    <w:rsid w:val="00CE0C76"/>
    <w:rsid w:val="00CE1636"/>
    <w:rsid w:val="00CE6A00"/>
    <w:rsid w:val="00CF3A57"/>
    <w:rsid w:val="00CF4E46"/>
    <w:rsid w:val="00D07C1B"/>
    <w:rsid w:val="00D155C0"/>
    <w:rsid w:val="00D267DA"/>
    <w:rsid w:val="00D36746"/>
    <w:rsid w:val="00D369B5"/>
    <w:rsid w:val="00D37985"/>
    <w:rsid w:val="00D37BF1"/>
    <w:rsid w:val="00D430D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1F16"/>
    <w:rsid w:val="00DC3DDC"/>
    <w:rsid w:val="00DC4DFB"/>
    <w:rsid w:val="00DD0529"/>
    <w:rsid w:val="00DD05AB"/>
    <w:rsid w:val="00DD0929"/>
    <w:rsid w:val="00DD1665"/>
    <w:rsid w:val="00DE6682"/>
    <w:rsid w:val="00DF26D2"/>
    <w:rsid w:val="00E0333A"/>
    <w:rsid w:val="00E10779"/>
    <w:rsid w:val="00E17AFC"/>
    <w:rsid w:val="00E239F4"/>
    <w:rsid w:val="00E24D0B"/>
    <w:rsid w:val="00E324C3"/>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C524B"/>
    <w:rsid w:val="00ED4E18"/>
    <w:rsid w:val="00ED7B18"/>
    <w:rsid w:val="00EE2953"/>
    <w:rsid w:val="00EE29BA"/>
    <w:rsid w:val="00EE44C0"/>
    <w:rsid w:val="00EF6306"/>
    <w:rsid w:val="00F039C7"/>
    <w:rsid w:val="00F230F0"/>
    <w:rsid w:val="00F4478E"/>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welshkellie@hotmail.com"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elements/1.1/"/>
    <ds:schemaRef ds:uri="http://purl.org/dc/terms/"/>
    <ds:schemaRef ds:uri="http://schemas.microsoft.com/office/2006/documentManagement/types"/>
    <ds:schemaRef ds:uri="http://purl.org/dc/dcmitype/"/>
    <ds:schemaRef ds:uri="http://schemas.microsoft.com/office/infopath/2007/PartnerControls"/>
    <ds:schemaRef ds:uri="http://schemas.microsoft.com/office/2006/metadata/properties"/>
    <ds:schemaRef ds:uri="http://schemas.openxmlformats.org/package/2006/metadata/core-properties"/>
    <ds:schemaRef ds:uri="303dbf9b-b85b-46a0-94f1-894078c07ecd"/>
    <ds:schemaRef ds:uri="http://www.w3.org/XML/1998/namespac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21FECEC-66DE-47BD-B8B9-4CA335579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5948</Words>
  <Characters>33081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38952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Dan Sullivan</cp:lastModifiedBy>
  <cp:revision>2</cp:revision>
  <cp:lastPrinted>2016-10-24T13:21:00Z</cp:lastPrinted>
  <dcterms:created xsi:type="dcterms:W3CDTF">2017-10-30T11:30:00Z</dcterms:created>
  <dcterms:modified xsi:type="dcterms:W3CDTF">2017-10-30T11:30:00Z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