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0F9742" w14:textId="031F2C62" w:rsidR="00FB2AF0" w:rsidRDefault="0050156B">
      <w:r>
        <w:t>Eco tourism according to The International Ecotourism Society (TIES): “responsible travel to natural areas that conserves the environment, sustains the well-being of the local people, and involves interpretation and education”</w:t>
      </w:r>
    </w:p>
    <w:p w14:paraId="5DF64EBE" w14:textId="4D37B022" w:rsidR="00A1794B" w:rsidRDefault="00A1794B"/>
    <w:p w14:paraId="2836E316" w14:textId="6D039FB2" w:rsidR="00A1794B" w:rsidRPr="00B366C0" w:rsidRDefault="00A1794B" w:rsidP="00A1794B">
      <w:pPr>
        <w:rPr>
          <w:rFonts w:asciiTheme="minorBidi" w:hAnsiTheme="minorBidi"/>
        </w:rPr>
      </w:pPr>
      <w:r w:rsidRPr="00B366C0">
        <w:rPr>
          <w:rFonts w:asciiTheme="minorBidi" w:hAnsiTheme="minorBidi"/>
        </w:rPr>
        <w:t>Sustainability has three main dimensions: economic, environmental, and social. These three dimensions are referred to as people, planet and profits.</w:t>
      </w:r>
      <w:r>
        <w:rPr>
          <w:rFonts w:asciiTheme="minorBidi" w:hAnsiTheme="minorBidi"/>
        </w:rPr>
        <w:t xml:space="preserve"> First, t</w:t>
      </w:r>
      <w:r w:rsidRPr="00B366C0">
        <w:rPr>
          <w:rFonts w:asciiTheme="minorBidi" w:hAnsiTheme="minorBidi"/>
        </w:rPr>
        <w:t xml:space="preserve">he environmental or the planet pillar which takes the most consideration. Where business give attention on reducing their carbon footprint, water usage, packing waste and their general effect on the environment. Business have found that </w:t>
      </w:r>
      <w:r>
        <w:rPr>
          <w:rFonts w:asciiTheme="minorBidi" w:hAnsiTheme="minorBidi"/>
        </w:rPr>
        <w:t xml:space="preserve">they </w:t>
      </w:r>
      <w:r w:rsidRPr="00B366C0">
        <w:rPr>
          <w:rFonts w:asciiTheme="minorBidi" w:hAnsiTheme="minorBidi"/>
        </w:rPr>
        <w:t>have positive financial impact</w:t>
      </w:r>
      <w:r>
        <w:rPr>
          <w:rFonts w:asciiTheme="minorBidi" w:hAnsiTheme="minorBidi"/>
        </w:rPr>
        <w:t>s</w:t>
      </w:r>
      <w:r w:rsidRPr="00B366C0">
        <w:rPr>
          <w:rFonts w:asciiTheme="minorBidi" w:hAnsiTheme="minorBidi"/>
        </w:rPr>
        <w:t xml:space="preserve"> as well as benefits </w:t>
      </w:r>
      <w:r>
        <w:rPr>
          <w:rFonts w:asciiTheme="minorBidi" w:hAnsiTheme="minorBidi"/>
        </w:rPr>
        <w:t xml:space="preserve">for </w:t>
      </w:r>
      <w:r w:rsidRPr="00B366C0">
        <w:rPr>
          <w:rFonts w:asciiTheme="minorBidi" w:hAnsiTheme="minorBidi"/>
        </w:rPr>
        <w:t xml:space="preserve">the planet. </w:t>
      </w:r>
      <w:r>
        <w:rPr>
          <w:rFonts w:asciiTheme="minorBidi" w:hAnsiTheme="minorBidi"/>
        </w:rPr>
        <w:t xml:space="preserve">For example, </w:t>
      </w:r>
      <w:r w:rsidRPr="00B366C0">
        <w:rPr>
          <w:rFonts w:asciiTheme="minorBidi" w:hAnsiTheme="minorBidi"/>
        </w:rPr>
        <w:t>reducing the quantity of material used in packaging also reduce</w:t>
      </w:r>
      <w:r>
        <w:rPr>
          <w:rFonts w:asciiTheme="minorBidi" w:hAnsiTheme="minorBidi"/>
        </w:rPr>
        <w:t>s</w:t>
      </w:r>
      <w:r w:rsidRPr="00B366C0">
        <w:rPr>
          <w:rFonts w:asciiTheme="minorBidi" w:hAnsiTheme="minorBidi"/>
        </w:rPr>
        <w:t xml:space="preserve"> the general expenses on those materials</w:t>
      </w:r>
      <w:r>
        <w:rPr>
          <w:rFonts w:asciiTheme="minorBidi" w:hAnsiTheme="minorBidi"/>
        </w:rPr>
        <w:t xml:space="preserve">. Secondly, </w:t>
      </w:r>
      <w:r>
        <w:rPr>
          <w:rFonts w:asciiTheme="minorBidi" w:hAnsiTheme="minorBidi"/>
        </w:rPr>
        <w:t>t</w:t>
      </w:r>
      <w:r w:rsidRPr="00B366C0">
        <w:rPr>
          <w:rFonts w:asciiTheme="minorBidi" w:hAnsiTheme="minorBidi"/>
        </w:rPr>
        <w:t>he social or the people pillar, relatively there is limited literature that specifically focuses on ‘social sustainability’. Whereas there is wide literature occur the overlapping notion of social inclusion, social capital, social exclusion and social cohesion. A common European approach to ‘sustainable communities’ was outlined and signed up to by</w:t>
      </w:r>
      <w:r>
        <w:rPr>
          <w:rFonts w:asciiTheme="minorBidi" w:hAnsiTheme="minorBidi"/>
        </w:rPr>
        <w:t xml:space="preserve"> the</w:t>
      </w:r>
      <w:r w:rsidRPr="00B366C0">
        <w:rPr>
          <w:rFonts w:asciiTheme="minorBidi" w:hAnsiTheme="minorBidi"/>
        </w:rPr>
        <w:t xml:space="preserve"> EU member states under the “Bristol Accord” defined sustainable communities as ‘places where people want to live and work, now and in the future. They meet the diverse needs of existing and future residents, are sensitive to their environment, and contribute to a high quality of life. They are safe and inclusive, well planned, built and run, and offer equality of opportunity and good services for all’.</w:t>
      </w:r>
      <w:r>
        <w:rPr>
          <w:rFonts w:asciiTheme="minorBidi" w:hAnsiTheme="minorBidi"/>
        </w:rPr>
        <w:t xml:space="preserve"> And thirdly t</w:t>
      </w:r>
      <w:r w:rsidRPr="00B366C0">
        <w:rPr>
          <w:rFonts w:asciiTheme="minorBidi" w:hAnsiTheme="minorBidi"/>
        </w:rPr>
        <w:t>he Economic or profit pillar Economy is about resource management and the definition is used to describe and clarify the value of today's resources and their potential value in the future. Economic sustainability is an integrated part of sustainability which implies that we must use, preserve and maintain resources</w:t>
      </w:r>
      <w:r>
        <w:rPr>
          <w:rFonts w:asciiTheme="minorBidi" w:hAnsiTheme="minorBidi"/>
        </w:rPr>
        <w:t>,</w:t>
      </w:r>
      <w:r w:rsidRPr="00B366C0">
        <w:rPr>
          <w:rFonts w:asciiTheme="minorBidi" w:hAnsiTheme="minorBidi"/>
        </w:rPr>
        <w:t xml:space="preserve"> human and material to create sustainable long-term values through optimum usage, recovery and recycling.</w:t>
      </w:r>
    </w:p>
    <w:p w14:paraId="6C6CE26A" w14:textId="48AC916E" w:rsidR="00A1794B" w:rsidRDefault="00A1794B"/>
    <w:p w14:paraId="1F54135D" w14:textId="6FA0EA11" w:rsidR="00C5301F" w:rsidRDefault="00C5301F">
      <w:r>
        <w:t>Triangle of sustainability : economic vitality, social equity and</w:t>
      </w:r>
      <w:bookmarkStart w:id="0" w:name="_GoBack"/>
      <w:bookmarkEnd w:id="0"/>
      <w:r>
        <w:t xml:space="preserve"> environmental integrity. </w:t>
      </w:r>
    </w:p>
    <w:sectPr w:rsidR="00C530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156B"/>
    <w:rsid w:val="00097BFF"/>
    <w:rsid w:val="00445738"/>
    <w:rsid w:val="004D20BE"/>
    <w:rsid w:val="0050156B"/>
    <w:rsid w:val="00A1794B"/>
    <w:rsid w:val="00C5301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0426C6"/>
  <w15:chartTrackingRefBased/>
  <w15:docId w15:val="{F6D07388-10B6-47B7-9075-68850D0868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689</TotalTime>
  <Pages>1</Pages>
  <Words>315</Words>
  <Characters>1800</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Mohamad Issa</dc:creator>
  <cp:keywords/>
  <dc:description/>
  <cp:lastModifiedBy>Mohamad Issa</cp:lastModifiedBy>
  <cp:revision>1</cp:revision>
  <dcterms:created xsi:type="dcterms:W3CDTF">2019-12-05T02:33:00Z</dcterms:created>
  <dcterms:modified xsi:type="dcterms:W3CDTF">2019-12-05T14:05:00Z</dcterms:modified>
</cp:coreProperties>
</file>