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B8A74F9" w:rsidR="00EC129D" w:rsidRPr="007D32C5" w:rsidRDefault="00773F5F">
            <w:pPr>
              <w:rPr>
                <w:rFonts w:ascii="Arial" w:hAnsi="Arial" w:cs="Arial"/>
                <w:sz w:val="22"/>
              </w:rPr>
            </w:pPr>
            <w:r>
              <w:rPr>
                <w:rFonts w:ascii="Arial" w:hAnsi="Arial" w:cs="Arial"/>
                <w:sz w:val="22"/>
              </w:rPr>
              <w:t>2507505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485B6EA9" w:rsidR="00EC129D" w:rsidRPr="007D32C5" w:rsidRDefault="00773F5F">
            <w:pPr>
              <w:rPr>
                <w:rFonts w:ascii="Arial" w:hAnsi="Arial" w:cs="Arial"/>
                <w:sz w:val="22"/>
              </w:rPr>
            </w:pPr>
            <w:r>
              <w:rPr>
                <w:rFonts w:ascii="Arial" w:hAnsi="Arial" w:cs="Arial"/>
                <w:sz w:val="22"/>
              </w:rPr>
              <w:t xml:space="preserve">Kadisha Klaraey </w:t>
            </w:r>
            <w:proofErr w:type="gramStart"/>
            <w:r>
              <w:rPr>
                <w:rFonts w:ascii="Arial" w:hAnsi="Arial" w:cs="Arial"/>
                <w:sz w:val="22"/>
              </w:rPr>
              <w:t>Williams-Brown</w:t>
            </w:r>
            <w:proofErr w:type="gramEnd"/>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C782BC9" w:rsidR="00EC129D" w:rsidRPr="007D32C5" w:rsidRDefault="00773F5F">
            <w:pPr>
              <w:rPr>
                <w:rFonts w:ascii="Arial" w:hAnsi="Arial" w:cs="Arial"/>
                <w:sz w:val="22"/>
              </w:rPr>
            </w:pPr>
            <w:hyperlink r:id="rId8" w:history="1">
              <w:r w:rsidRPr="00773F5F">
                <w:rPr>
                  <w:rStyle w:val="Hyperlink"/>
                  <w:rFonts w:ascii="Arial" w:hAnsi="Arial" w:cs="Arial"/>
                  <w:sz w:val="22"/>
                </w:rPr>
                <w:t>Yoga Reading</w:t>
              </w:r>
            </w:hyperlink>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1DA8ED8" w:rsidR="00EC129D" w:rsidRPr="007D32C5" w:rsidRDefault="00955CF5">
            <w:pPr>
              <w:rPr>
                <w:rFonts w:ascii="Arial" w:hAnsi="Arial" w:cs="Arial"/>
                <w:sz w:val="22"/>
              </w:rPr>
            </w:pPr>
            <w:hyperlink r:id="rId9">
              <w:r w:rsidRPr="60065E60">
                <w:rPr>
                  <w:rStyle w:val="Hyperlink"/>
                  <w:rFonts w:ascii="Arial" w:eastAsia="Arial" w:hAnsi="Arial" w:cs="Arial"/>
                  <w:szCs w:val="24"/>
                </w:rPr>
                <w:t>https://www.yogareading.co.uk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3B9B04AA" w:rsidR="00061623" w:rsidRPr="007D32C5" w:rsidRDefault="000460E7">
            <w:pPr>
              <w:rPr>
                <w:rFonts w:ascii="Arial" w:hAnsi="Arial" w:cs="Arial"/>
                <w:sz w:val="22"/>
              </w:rPr>
            </w:pPr>
            <w:r>
              <w:rPr>
                <w:rFonts w:ascii="Arial" w:hAnsi="Arial" w:cs="Arial"/>
                <w:sz w:val="22"/>
              </w:rPr>
              <w:t>The website loaded quick and efficiently.</w:t>
            </w:r>
            <w:r w:rsidR="00FD5F35">
              <w:rPr>
                <w:rFonts w:ascii="Arial" w:hAnsi="Arial" w:cs="Arial"/>
                <w:sz w:val="22"/>
              </w:rPr>
              <w:t xml:space="preserve"> No</w:t>
            </w:r>
            <w:r>
              <w:rPr>
                <w:rFonts w:ascii="Arial" w:hAnsi="Arial" w:cs="Arial"/>
                <w:sz w:val="22"/>
              </w:rPr>
              <w:t xml:space="preserve"> delay or technical issues as all the pages and tabs appeared. </w:t>
            </w:r>
            <w:r w:rsidR="00FD5F35">
              <w:rPr>
                <w:rFonts w:ascii="Arial" w:hAnsi="Arial" w:cs="Arial"/>
                <w:sz w:val="22"/>
              </w:rPr>
              <w:t>The website is</w:t>
            </w:r>
            <w:r>
              <w:rPr>
                <w:rFonts w:ascii="Arial" w:hAnsi="Arial" w:cs="Arial"/>
                <w:sz w:val="22"/>
              </w:rPr>
              <w:t xml:space="preserve"> easy to navigate and</w:t>
            </w:r>
            <w:r w:rsidR="00FD5F35">
              <w:rPr>
                <w:rFonts w:ascii="Arial" w:hAnsi="Arial" w:cs="Arial"/>
                <w:sz w:val="22"/>
              </w:rPr>
              <w:t xml:space="preserve"> gain</w:t>
            </w:r>
            <w:r>
              <w:rPr>
                <w:rFonts w:ascii="Arial" w:hAnsi="Arial" w:cs="Arial"/>
                <w:sz w:val="22"/>
              </w:rPr>
              <w:t xml:space="preserve"> access to all necessary information. The loading </w:t>
            </w:r>
            <w:r w:rsidR="00FD5F35">
              <w:rPr>
                <w:rFonts w:ascii="Arial" w:hAnsi="Arial" w:cs="Arial"/>
                <w:sz w:val="22"/>
              </w:rPr>
              <w:t>is</w:t>
            </w:r>
            <w:r w:rsidR="00D61329">
              <w:rPr>
                <w:rFonts w:ascii="Arial" w:hAnsi="Arial" w:cs="Arial"/>
                <w:sz w:val="22"/>
              </w:rPr>
              <w:t xml:space="preserve"> </w:t>
            </w:r>
            <w:r>
              <w:rPr>
                <w:rFonts w:ascii="Arial" w:hAnsi="Arial" w:cs="Arial"/>
                <w:sz w:val="22"/>
              </w:rPr>
              <w:t>smooth</w:t>
            </w:r>
            <w:r w:rsidR="00D61329">
              <w:rPr>
                <w:rFonts w:ascii="Arial" w:hAnsi="Arial" w:cs="Arial"/>
                <w:sz w:val="22"/>
              </w:rPr>
              <w:t xml:space="preserve"> and speedy</w:t>
            </w:r>
            <w:r>
              <w:rPr>
                <w:rFonts w:ascii="Arial" w:hAnsi="Arial" w:cs="Arial"/>
                <w:sz w:val="22"/>
              </w:rPr>
              <w:t>, making it a positive experience overall. This gives</w:t>
            </w:r>
            <w:r w:rsidR="00FD5F35">
              <w:rPr>
                <w:rFonts w:ascii="Arial" w:hAnsi="Arial" w:cs="Arial"/>
                <w:sz w:val="22"/>
              </w:rPr>
              <w:t xml:space="preserve"> the customer </w:t>
            </w:r>
            <w:r>
              <w:rPr>
                <w:rFonts w:ascii="Arial" w:hAnsi="Arial" w:cs="Arial"/>
                <w:sz w:val="22"/>
              </w:rPr>
              <w:t>a good impression of the business.</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5E367561" w:rsidR="00061623" w:rsidRPr="007D32C5" w:rsidRDefault="006A7665">
            <w:pPr>
              <w:rPr>
                <w:rFonts w:ascii="Arial" w:hAnsi="Arial" w:cs="Arial"/>
                <w:sz w:val="22"/>
              </w:rPr>
            </w:pPr>
            <w:r>
              <w:rPr>
                <w:rFonts w:ascii="Arial" w:hAnsi="Arial" w:cs="Arial"/>
                <w:sz w:val="22"/>
              </w:rPr>
              <w:t>Yes, the website</w:t>
            </w:r>
            <w:r w:rsidR="00D61329">
              <w:rPr>
                <w:rFonts w:ascii="Arial" w:hAnsi="Arial" w:cs="Arial"/>
                <w:sz w:val="22"/>
              </w:rPr>
              <w:t xml:space="preserve"> has</w:t>
            </w:r>
            <w:r w:rsidR="006E1A17">
              <w:rPr>
                <w:rFonts w:ascii="Arial" w:hAnsi="Arial" w:cs="Arial"/>
                <w:sz w:val="22"/>
              </w:rPr>
              <w:t xml:space="preserve"> a navigation bar with links to subpages,</w:t>
            </w:r>
            <w:r w:rsidR="00D61329">
              <w:rPr>
                <w:rFonts w:ascii="Arial" w:hAnsi="Arial" w:cs="Arial"/>
                <w:sz w:val="22"/>
              </w:rPr>
              <w:t xml:space="preserve"> that are located at the top of the page. These are clearly presented</w:t>
            </w:r>
            <w:r w:rsidR="006E1A17">
              <w:rPr>
                <w:rFonts w:ascii="Arial" w:hAnsi="Arial" w:cs="Arial"/>
                <w:sz w:val="22"/>
              </w:rPr>
              <w:t>, some which you hover over to reveal a dropdown menu and others are clicking links that lead to related sub-pages.</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38725B">
        <w:trPr>
          <w:trHeight w:val="812"/>
        </w:trPr>
        <w:tc>
          <w:tcPr>
            <w:tcW w:w="9016" w:type="dxa"/>
            <w:gridSpan w:val="5"/>
          </w:tcPr>
          <w:p w14:paraId="5281DB8C" w14:textId="77777777" w:rsidR="00E26B70" w:rsidRDefault="009C6B52">
            <w:pPr>
              <w:rPr>
                <w:rFonts w:ascii="Arial" w:hAnsi="Arial" w:cs="Arial"/>
                <w:sz w:val="22"/>
              </w:rPr>
            </w:pPr>
            <w:r>
              <w:rPr>
                <w:rFonts w:ascii="Arial" w:hAnsi="Arial" w:cs="Arial"/>
                <w:sz w:val="22"/>
              </w:rPr>
              <w:t xml:space="preserve">Answer: </w:t>
            </w:r>
          </w:p>
          <w:p w14:paraId="66E6E998" w14:textId="44446328" w:rsidR="009C6B52" w:rsidRPr="007D32C5" w:rsidRDefault="006E1A17">
            <w:pPr>
              <w:rPr>
                <w:rFonts w:ascii="Arial" w:hAnsi="Arial" w:cs="Arial"/>
                <w:sz w:val="22"/>
              </w:rPr>
            </w:pPr>
            <w:r>
              <w:rPr>
                <w:rFonts w:ascii="Arial" w:hAnsi="Arial" w:cs="Arial"/>
                <w:sz w:val="22"/>
              </w:rPr>
              <w:t>Yes.</w:t>
            </w:r>
            <w:r w:rsidR="000D2181">
              <w:rPr>
                <w:rFonts w:ascii="Arial" w:hAnsi="Arial" w:cs="Arial"/>
                <w:sz w:val="22"/>
              </w:rPr>
              <w:t xml:space="preserve"> Starting at the homepage </w:t>
            </w:r>
            <w:r w:rsidR="000D2BF2">
              <w:rPr>
                <w:rFonts w:ascii="Arial" w:hAnsi="Arial" w:cs="Arial"/>
                <w:sz w:val="22"/>
              </w:rPr>
              <w:t xml:space="preserve">customers make a booking by </w:t>
            </w:r>
            <w:r w:rsidR="000D2181">
              <w:rPr>
                <w:rFonts w:ascii="Arial" w:hAnsi="Arial" w:cs="Arial"/>
                <w:sz w:val="22"/>
              </w:rPr>
              <w:t>click</w:t>
            </w:r>
            <w:r w:rsidR="000D2BF2">
              <w:rPr>
                <w:rFonts w:ascii="Arial" w:hAnsi="Arial" w:cs="Arial"/>
                <w:sz w:val="22"/>
              </w:rPr>
              <w:t xml:space="preserve">ing </w:t>
            </w:r>
            <w:r w:rsidR="001C5B5B">
              <w:rPr>
                <w:rFonts w:ascii="Arial" w:hAnsi="Arial" w:cs="Arial"/>
                <w:sz w:val="22"/>
              </w:rPr>
              <w:t>“</w:t>
            </w:r>
            <w:r w:rsidR="000D2181">
              <w:rPr>
                <w:rFonts w:ascii="Arial" w:hAnsi="Arial" w:cs="Arial"/>
                <w:sz w:val="22"/>
              </w:rPr>
              <w:t>Book Now</w:t>
            </w:r>
            <w:r w:rsidR="001C5B5B">
              <w:rPr>
                <w:rFonts w:ascii="Arial" w:hAnsi="Arial" w:cs="Arial"/>
                <w:sz w:val="22"/>
              </w:rPr>
              <w:t>”</w:t>
            </w:r>
            <w:r w:rsidR="000D2BF2">
              <w:rPr>
                <w:rFonts w:ascii="Arial" w:hAnsi="Arial" w:cs="Arial"/>
                <w:sz w:val="22"/>
              </w:rPr>
              <w:t xml:space="preserve"> located at the top of the page</w:t>
            </w:r>
            <w:r w:rsidR="000D2181">
              <w:rPr>
                <w:rFonts w:ascii="Arial" w:hAnsi="Arial" w:cs="Arial"/>
                <w:sz w:val="22"/>
              </w:rPr>
              <w:t xml:space="preserve">. </w:t>
            </w:r>
            <w:r w:rsidR="000D2BF2">
              <w:rPr>
                <w:rFonts w:ascii="Arial" w:hAnsi="Arial" w:cs="Arial"/>
                <w:sz w:val="22"/>
              </w:rPr>
              <w:t xml:space="preserve">On </w:t>
            </w:r>
            <w:r w:rsidR="000D2181">
              <w:rPr>
                <w:rFonts w:ascii="Arial" w:hAnsi="Arial" w:cs="Arial"/>
                <w:sz w:val="22"/>
              </w:rPr>
              <w:t>th</w:t>
            </w:r>
            <w:r w:rsidR="000D2BF2">
              <w:rPr>
                <w:rFonts w:ascii="Arial" w:hAnsi="Arial" w:cs="Arial"/>
                <w:sz w:val="22"/>
              </w:rPr>
              <w:t>is</w:t>
            </w:r>
            <w:r w:rsidR="000D2181">
              <w:rPr>
                <w:rFonts w:ascii="Arial" w:hAnsi="Arial" w:cs="Arial"/>
                <w:sz w:val="22"/>
              </w:rPr>
              <w:t xml:space="preserve"> booking subpage</w:t>
            </w:r>
            <w:r w:rsidR="000D2BF2">
              <w:rPr>
                <w:rFonts w:ascii="Arial" w:hAnsi="Arial" w:cs="Arial"/>
                <w:sz w:val="22"/>
              </w:rPr>
              <w:t xml:space="preserve"> is</w:t>
            </w:r>
            <w:r w:rsidR="00675AB0">
              <w:rPr>
                <w:rFonts w:ascii="Arial" w:hAnsi="Arial" w:cs="Arial"/>
                <w:sz w:val="22"/>
              </w:rPr>
              <w:t xml:space="preserve"> a calendar</w:t>
            </w:r>
            <w:r w:rsidR="000D2BF2">
              <w:rPr>
                <w:rFonts w:ascii="Arial" w:hAnsi="Arial" w:cs="Arial"/>
                <w:sz w:val="22"/>
              </w:rPr>
              <w:t xml:space="preserve"> filled with all the classes</w:t>
            </w:r>
            <w:r w:rsidR="00A1617D">
              <w:rPr>
                <w:rFonts w:ascii="Arial" w:hAnsi="Arial" w:cs="Arial"/>
                <w:sz w:val="22"/>
              </w:rPr>
              <w:t xml:space="preserve"> where they can click and select their preferred service. On this page they</w:t>
            </w:r>
            <w:r w:rsidR="000D2BF2">
              <w:rPr>
                <w:rFonts w:ascii="Arial" w:hAnsi="Arial" w:cs="Arial"/>
                <w:sz w:val="22"/>
              </w:rPr>
              <w:t xml:space="preserve"> </w:t>
            </w:r>
            <w:r w:rsidR="00A1617D">
              <w:rPr>
                <w:rFonts w:ascii="Arial" w:hAnsi="Arial" w:cs="Arial"/>
                <w:sz w:val="22"/>
              </w:rPr>
              <w:t xml:space="preserve">can find important information such </w:t>
            </w:r>
            <w:r w:rsidR="00955CF5">
              <w:rPr>
                <w:rFonts w:ascii="Arial" w:hAnsi="Arial" w:cs="Arial"/>
                <w:sz w:val="22"/>
              </w:rPr>
              <w:t>as</w:t>
            </w:r>
            <w:r w:rsidR="00A1617D">
              <w:rPr>
                <w:rFonts w:ascii="Arial" w:hAnsi="Arial" w:cs="Arial"/>
                <w:sz w:val="22"/>
              </w:rPr>
              <w:t xml:space="preserve"> location, availability, duration, class overview and pricing.  The customer</w:t>
            </w:r>
            <w:r w:rsidR="0054328D">
              <w:rPr>
                <w:rFonts w:ascii="Arial" w:hAnsi="Arial" w:cs="Arial"/>
                <w:sz w:val="22"/>
              </w:rPr>
              <w:t xml:space="preserve"> is</w:t>
            </w:r>
            <w:r w:rsidR="00A1617D">
              <w:rPr>
                <w:rFonts w:ascii="Arial" w:hAnsi="Arial" w:cs="Arial"/>
                <w:sz w:val="22"/>
              </w:rPr>
              <w:t xml:space="preserve"> then </w:t>
            </w:r>
            <w:r w:rsidR="0054328D">
              <w:rPr>
                <w:rFonts w:ascii="Arial" w:hAnsi="Arial" w:cs="Arial"/>
                <w:sz w:val="22"/>
              </w:rPr>
              <w:t>asked</w:t>
            </w:r>
            <w:r w:rsidR="00A1617D">
              <w:rPr>
                <w:rFonts w:ascii="Arial" w:hAnsi="Arial" w:cs="Arial"/>
                <w:sz w:val="22"/>
              </w:rPr>
              <w:t xml:space="preserve"> to sign in or create an account</w:t>
            </w:r>
            <w:r w:rsidR="0054328D">
              <w:rPr>
                <w:rFonts w:ascii="Arial" w:hAnsi="Arial" w:cs="Arial"/>
                <w:sz w:val="22"/>
              </w:rPr>
              <w:t xml:space="preserve"> to be able to join a class.</w:t>
            </w:r>
            <w:r w:rsidR="00A1617D">
              <w:rPr>
                <w:rFonts w:ascii="Arial" w:hAnsi="Arial" w:cs="Arial"/>
                <w:sz w:val="22"/>
              </w:rPr>
              <w:t xml:space="preserve"> </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66E272A" w14:textId="50A1256B" w:rsidR="009C6B52" w:rsidRDefault="009C6B52">
            <w:pPr>
              <w:rPr>
                <w:rFonts w:ascii="Arial" w:hAnsi="Arial" w:cs="Arial"/>
                <w:sz w:val="22"/>
              </w:rPr>
            </w:pPr>
            <w:r>
              <w:rPr>
                <w:rFonts w:ascii="Arial" w:hAnsi="Arial" w:cs="Arial"/>
                <w:sz w:val="22"/>
              </w:rPr>
              <w:t>Answer</w:t>
            </w:r>
            <w:r w:rsidR="00A65A74">
              <w:rPr>
                <w:rFonts w:ascii="Arial" w:hAnsi="Arial" w:cs="Arial"/>
                <w:sz w:val="22"/>
              </w:rPr>
              <w:t>:</w:t>
            </w:r>
          </w:p>
          <w:p w14:paraId="544696E8" w14:textId="1E57D335" w:rsidR="00A65A74" w:rsidRPr="007D32C5" w:rsidRDefault="00A65A74">
            <w:pPr>
              <w:rPr>
                <w:rFonts w:ascii="Arial" w:hAnsi="Arial" w:cs="Arial"/>
                <w:sz w:val="22"/>
              </w:rPr>
            </w:pPr>
            <w:r>
              <w:rPr>
                <w:rFonts w:ascii="Arial" w:hAnsi="Arial" w:cs="Arial"/>
                <w:sz w:val="22"/>
              </w:rPr>
              <w:t>The website has</w:t>
            </w:r>
            <w:r w:rsidRPr="00A65A74">
              <w:rPr>
                <w:rFonts w:ascii="Arial" w:hAnsi="Arial" w:cs="Arial"/>
                <w:sz w:val="22"/>
              </w:rPr>
              <w:t xml:space="preserve"> great balanc</w:t>
            </w:r>
            <w:r>
              <w:rPr>
                <w:rFonts w:ascii="Arial" w:hAnsi="Arial" w:cs="Arial"/>
                <w:sz w:val="22"/>
              </w:rPr>
              <w:t>e. T</w:t>
            </w:r>
            <w:r w:rsidRPr="00A65A74">
              <w:rPr>
                <w:rFonts w:ascii="Arial" w:hAnsi="Arial" w:cs="Arial"/>
                <w:sz w:val="22"/>
              </w:rPr>
              <w:t>he</w:t>
            </w:r>
            <w:r>
              <w:rPr>
                <w:rFonts w:ascii="Arial" w:hAnsi="Arial" w:cs="Arial"/>
                <w:sz w:val="22"/>
              </w:rPr>
              <w:t xml:space="preserve"> design is clear and refreshing with a pastel palette colour </w:t>
            </w:r>
            <w:r w:rsidRPr="00A65A74">
              <w:rPr>
                <w:rFonts w:ascii="Arial" w:hAnsi="Arial" w:cs="Arial"/>
                <w:sz w:val="22"/>
              </w:rPr>
              <w:t xml:space="preserve">detail, yet </w:t>
            </w:r>
            <w:r>
              <w:rPr>
                <w:rFonts w:ascii="Arial" w:hAnsi="Arial" w:cs="Arial"/>
                <w:sz w:val="22"/>
              </w:rPr>
              <w:t>the information format</w:t>
            </w:r>
            <w:r w:rsidRPr="00A65A74">
              <w:rPr>
                <w:rFonts w:ascii="Arial" w:hAnsi="Arial" w:cs="Arial"/>
                <w:sz w:val="22"/>
              </w:rPr>
              <w:t xml:space="preserve"> </w:t>
            </w:r>
            <w:r>
              <w:rPr>
                <w:rFonts w:ascii="Arial" w:hAnsi="Arial" w:cs="Arial"/>
                <w:sz w:val="22"/>
              </w:rPr>
              <w:t xml:space="preserve">is </w:t>
            </w:r>
            <w:r w:rsidRPr="00A65A74">
              <w:rPr>
                <w:rFonts w:ascii="Arial" w:hAnsi="Arial" w:cs="Arial"/>
                <w:sz w:val="22"/>
              </w:rPr>
              <w:t>overwhelming. Navigation is clean, with clearly labelled sections that guide you seamlessly around the site. Realistic, high-quality photos give the site an authentic and welcoming feel, helping you connect with the content visually. Overall, it’s rich in content but remains user-friendly</w:t>
            </w:r>
            <w:r>
              <w:rPr>
                <w:rFonts w:ascii="Arial" w:hAnsi="Arial" w:cs="Arial"/>
                <w:sz w:val="22"/>
              </w:rPr>
              <w:t>.</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337CB0E4" w14:textId="77777777" w:rsidR="003E099C" w:rsidRDefault="00594A98" w:rsidP="003E099C">
            <w:pPr>
              <w:rPr>
                <w:rFonts w:ascii="Arial" w:hAnsi="Arial" w:cs="Arial"/>
                <w:sz w:val="22"/>
              </w:rPr>
            </w:pPr>
            <w:r w:rsidRPr="007D32C5">
              <w:rPr>
                <w:rFonts w:ascii="Arial" w:hAnsi="Arial" w:cs="Arial"/>
                <w:sz w:val="22"/>
              </w:rPr>
              <w:t>Answer</w:t>
            </w:r>
            <w:r w:rsidR="003E099C">
              <w:rPr>
                <w:rFonts w:ascii="Arial" w:hAnsi="Arial" w:cs="Arial"/>
                <w:sz w:val="22"/>
              </w:rPr>
              <w:t>:</w:t>
            </w:r>
          </w:p>
          <w:p w14:paraId="17788842" w14:textId="47626935" w:rsidR="003E099C" w:rsidRPr="003E099C" w:rsidRDefault="003E099C" w:rsidP="003E099C">
            <w:pPr>
              <w:rPr>
                <w:rFonts w:ascii="Arial" w:hAnsi="Arial" w:cs="Arial"/>
                <w:sz w:val="22"/>
              </w:rPr>
            </w:pPr>
            <w:r w:rsidRPr="003E099C">
              <w:rPr>
                <w:rFonts w:ascii="Arial" w:hAnsi="Arial" w:cs="Arial"/>
                <w:sz w:val="22"/>
              </w:rPr>
              <w:t xml:space="preserve">The website </w:t>
            </w:r>
            <w:r w:rsidR="002F670F">
              <w:rPr>
                <w:rFonts w:ascii="Arial" w:hAnsi="Arial" w:cs="Arial"/>
                <w:sz w:val="22"/>
              </w:rPr>
              <w:t>has</w:t>
            </w:r>
            <w:r w:rsidRPr="003E099C">
              <w:rPr>
                <w:rFonts w:ascii="Arial" w:hAnsi="Arial" w:cs="Arial"/>
                <w:sz w:val="22"/>
              </w:rPr>
              <w:t xml:space="preserve"> a clear and refreshing aesthetic, </w:t>
            </w:r>
            <w:r w:rsidR="002F670F">
              <w:rPr>
                <w:rFonts w:ascii="Arial" w:hAnsi="Arial" w:cs="Arial"/>
                <w:sz w:val="22"/>
              </w:rPr>
              <w:t>us</w:t>
            </w:r>
            <w:r w:rsidRPr="003E099C">
              <w:rPr>
                <w:rFonts w:ascii="Arial" w:hAnsi="Arial" w:cs="Arial"/>
                <w:sz w:val="22"/>
              </w:rPr>
              <w:t xml:space="preserve">ing a pastel colour palette that aligns well with the calming and relaxing atmosphere of yoga. The high-quality photographs </w:t>
            </w:r>
            <w:r w:rsidRPr="003E099C">
              <w:rPr>
                <w:rFonts w:ascii="Arial" w:hAnsi="Arial" w:cs="Arial"/>
                <w:sz w:val="22"/>
              </w:rPr>
              <w:lastRenderedPageBreak/>
              <w:t>appear to be taken within actual yoga practice, adding authenticity to the user experience. On mobile devices, the layout shifts slightly from the desktop version: images are centralized and some are minimized, yet all information and navigation tabs remain clearly visible and fully usable.</w:t>
            </w:r>
          </w:p>
          <w:p w14:paraId="1CCA71CF" w14:textId="6B5BD58E"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94A78E4" w14:textId="5D3F36B4" w:rsidR="009C6B52" w:rsidRPr="007D32C5" w:rsidRDefault="003E099C">
            <w:pPr>
              <w:rPr>
                <w:rFonts w:ascii="Arial" w:hAnsi="Arial" w:cs="Arial"/>
                <w:sz w:val="22"/>
              </w:rPr>
            </w:pPr>
            <w:r w:rsidRPr="003E099C">
              <w:rPr>
                <w:rFonts w:ascii="Arial" w:hAnsi="Arial" w:cs="Arial"/>
                <w:sz w:val="22"/>
              </w:rPr>
              <w:t xml:space="preserve">The website </w:t>
            </w:r>
            <w:r w:rsidR="002F670F">
              <w:rPr>
                <w:rFonts w:ascii="Arial" w:hAnsi="Arial" w:cs="Arial"/>
                <w:sz w:val="22"/>
              </w:rPr>
              <w:t>use</w:t>
            </w:r>
            <w:r w:rsidRPr="003E099C">
              <w:rPr>
                <w:rFonts w:ascii="Arial" w:hAnsi="Arial" w:cs="Arial"/>
                <w:sz w:val="22"/>
              </w:rPr>
              <w:t xml:space="preserve">s carefully considered visual strategy, integrating high-quality imagery and a harmonious pastel colour palette to create an immersive user experience. Realistic photographs of yoga practice </w:t>
            </w:r>
            <w:r w:rsidR="002F670F">
              <w:rPr>
                <w:rFonts w:ascii="Arial" w:hAnsi="Arial" w:cs="Arial"/>
                <w:sz w:val="22"/>
              </w:rPr>
              <w:t>c</w:t>
            </w:r>
            <w:r w:rsidRPr="003E099C">
              <w:rPr>
                <w:rFonts w:ascii="Arial" w:hAnsi="Arial" w:cs="Arial"/>
                <w:sz w:val="22"/>
              </w:rPr>
              <w:t>r</w:t>
            </w:r>
            <w:r w:rsidR="002F670F">
              <w:rPr>
                <w:rFonts w:ascii="Arial" w:hAnsi="Arial" w:cs="Arial"/>
                <w:sz w:val="22"/>
              </w:rPr>
              <w:t>eate</w:t>
            </w:r>
            <w:r w:rsidRPr="003E099C">
              <w:rPr>
                <w:rFonts w:ascii="Arial" w:hAnsi="Arial" w:cs="Arial"/>
                <w:sz w:val="22"/>
              </w:rPr>
              <w:t xml:space="preserve"> authenticity</w:t>
            </w:r>
            <w:r w:rsidR="002F670F">
              <w:rPr>
                <w:rFonts w:ascii="Arial" w:hAnsi="Arial" w:cs="Arial"/>
                <w:sz w:val="22"/>
              </w:rPr>
              <w:t>.</w:t>
            </w:r>
            <w:r w:rsidRPr="003E099C">
              <w:rPr>
                <w:rFonts w:ascii="Arial" w:hAnsi="Arial" w:cs="Arial"/>
                <w:sz w:val="22"/>
              </w:rPr>
              <w:t xml:space="preserve"> The pastel tones evoke calmness and serenity, aligning with the brand’s identity and supporting the site’s visual </w:t>
            </w:r>
            <w:r w:rsidR="002F670F">
              <w:rPr>
                <w:rFonts w:ascii="Arial" w:hAnsi="Arial" w:cs="Arial"/>
                <w:sz w:val="22"/>
              </w:rPr>
              <w:t>connection</w:t>
            </w:r>
            <w:r w:rsidRPr="003E099C">
              <w:rPr>
                <w:rFonts w:ascii="Arial" w:hAnsi="Arial" w:cs="Arial"/>
                <w:sz w:val="22"/>
              </w:rPr>
              <w:t>. Th</w:t>
            </w:r>
            <w:r w:rsidR="002F670F">
              <w:rPr>
                <w:rFonts w:ascii="Arial" w:hAnsi="Arial" w:cs="Arial"/>
                <w:sz w:val="22"/>
              </w:rPr>
              <w:t>e</w:t>
            </w:r>
            <w:r w:rsidRPr="003E099C">
              <w:rPr>
                <w:rFonts w:ascii="Arial" w:hAnsi="Arial" w:cs="Arial"/>
                <w:sz w:val="22"/>
              </w:rPr>
              <w:t xml:space="preserve"> design enhances engagement while preserving clarity and accessibility</w:t>
            </w:r>
            <w:r w:rsidR="007A3C28">
              <w:rPr>
                <w:rFonts w:ascii="Arial" w:hAnsi="Arial" w:cs="Arial"/>
                <w:sz w:val="22"/>
              </w:rPr>
              <w:t>.</w:t>
            </w: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A032B45" w14:textId="42AF5779" w:rsidR="007A3C28" w:rsidRDefault="007A3C28">
            <w:pPr>
              <w:rPr>
                <w:rFonts w:ascii="Arial" w:hAnsi="Arial" w:cs="Arial"/>
                <w:sz w:val="22"/>
              </w:rPr>
            </w:pPr>
            <w:r>
              <w:rPr>
                <w:rFonts w:ascii="Arial" w:hAnsi="Arial" w:cs="Arial"/>
                <w:sz w:val="22"/>
              </w:rPr>
              <w:t>Th</w:t>
            </w:r>
            <w:r w:rsidRPr="007A3C28">
              <w:rPr>
                <w:rFonts w:ascii="Arial" w:hAnsi="Arial" w:cs="Arial"/>
                <w:sz w:val="22"/>
              </w:rPr>
              <w:t xml:space="preserve">e website currently lacks an online live-chat tool, which could limit its effectiveness in allowing users to make quick enquiries about classes or on-demand content. A live chat function is very effective for customer engagement: it provides instant, real-time support, allowing visitors to ask questions and get personalised help. Research shows that live chat can significantly boost conversion rates (by up to </w:t>
            </w:r>
            <w:r w:rsidRPr="007A3C28">
              <w:rPr>
                <w:rFonts w:ascii="Arial" w:hAnsi="Arial" w:cs="Arial"/>
                <w:b/>
                <w:bCs/>
                <w:sz w:val="22"/>
              </w:rPr>
              <w:t>10–20%</w:t>
            </w:r>
            <w:r w:rsidRPr="007A3C28">
              <w:rPr>
                <w:rFonts w:ascii="Arial" w:hAnsi="Arial" w:cs="Arial"/>
                <w:sz w:val="22"/>
              </w:rPr>
              <w:t>) because it helps resolve user doubts instantly</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602B59FA" w14:textId="6DA5F57C" w:rsidR="009C6B52"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7B3D3480" w:rsidR="004E43DA" w:rsidRPr="007D32C5" w:rsidRDefault="004E43DA">
            <w:pPr>
              <w:rPr>
                <w:rFonts w:ascii="Arial" w:hAnsi="Arial" w:cs="Arial"/>
                <w:sz w:val="22"/>
              </w:rPr>
            </w:pPr>
            <w:r w:rsidRPr="004E43DA">
              <w:rPr>
                <w:rFonts w:ascii="Arial" w:hAnsi="Arial" w:cs="Arial"/>
                <w:sz w:val="22"/>
              </w:rPr>
              <w:t>The links are fully functional and correctly forward users to the current social media pages. However, when users arrive there, they are often prompted to sign in or create an account, which restricts access. This login requirement hampers user accessibility, especially for those wishing to browse information without committing. As a result, the site’s potential for effortless engagement and inquiry via social platforms is less effective than it could be.</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38752FFE" w14:textId="4135B3FC" w:rsidR="008E75F2" w:rsidRPr="008E75F2" w:rsidRDefault="00594A98" w:rsidP="008E75F2">
            <w:pPr>
              <w:rPr>
                <w:rFonts w:ascii="Arial" w:hAnsi="Arial" w:cs="Arial"/>
                <w:sz w:val="22"/>
              </w:rPr>
            </w:pPr>
            <w:r w:rsidRPr="007D32C5">
              <w:rPr>
                <w:rFonts w:ascii="Arial" w:hAnsi="Arial" w:cs="Arial"/>
                <w:sz w:val="22"/>
              </w:rPr>
              <w:t>Answer</w:t>
            </w:r>
            <w:r w:rsidR="009C6B52">
              <w:rPr>
                <w:rFonts w:ascii="Arial" w:hAnsi="Arial" w:cs="Arial"/>
                <w:sz w:val="22"/>
              </w:rPr>
              <w:t>:</w:t>
            </w:r>
          </w:p>
          <w:p w14:paraId="02BEFC38" w14:textId="77777777" w:rsidR="008E75F2" w:rsidRPr="008E75F2" w:rsidRDefault="008E75F2" w:rsidP="008E75F2">
            <w:pPr>
              <w:rPr>
                <w:rFonts w:ascii="Arial" w:hAnsi="Arial" w:cs="Arial"/>
                <w:sz w:val="22"/>
              </w:rPr>
            </w:pPr>
            <w:r w:rsidRPr="008E75F2">
              <w:rPr>
                <w:rFonts w:ascii="Arial" w:hAnsi="Arial" w:cs="Arial"/>
                <w:sz w:val="22"/>
              </w:rPr>
              <w:t>The services are clearly organised under the “Classes” tab, which provides detailed descriptions of the different class types. Yoga Reading also offers a pre</w:t>
            </w:r>
            <w:r w:rsidRPr="008E75F2">
              <w:rPr>
                <w:rFonts w:ascii="Arial" w:hAnsi="Arial" w:cs="Arial"/>
                <w:sz w:val="22"/>
              </w:rPr>
              <w:noBreakHyphen/>
              <w:t>recorded on</w:t>
            </w:r>
            <w:r w:rsidRPr="008E75F2">
              <w:rPr>
                <w:rFonts w:ascii="Arial" w:hAnsi="Arial" w:cs="Arial"/>
                <w:sz w:val="22"/>
              </w:rPr>
              <w:noBreakHyphen/>
              <w:t>demand library, accessible to subscribers. In addition to regular classes, they run structured courses for beginners, one</w:t>
            </w:r>
            <w:r w:rsidRPr="008E75F2">
              <w:rPr>
                <w:rFonts w:ascii="Arial" w:hAnsi="Arial" w:cs="Arial"/>
                <w:sz w:val="22"/>
              </w:rPr>
              <w:noBreakHyphen/>
              <w:t>to</w:t>
            </w:r>
            <w:r w:rsidRPr="008E75F2">
              <w:rPr>
                <w:rFonts w:ascii="Arial" w:hAnsi="Arial" w:cs="Arial"/>
                <w:sz w:val="22"/>
              </w:rPr>
              <w:noBreakHyphen/>
              <w:t>one private sessions, and specialised maternity yoga, thereby catering to a wide range of needs. Transparent pricing and membership options enhance clarity, building trust and supporting informed decision</w:t>
            </w:r>
            <w:r w:rsidRPr="008E75F2">
              <w:rPr>
                <w:rFonts w:ascii="Arial" w:hAnsi="Arial" w:cs="Arial"/>
                <w:sz w:val="22"/>
              </w:rPr>
              <w:noBreakHyphen/>
              <w:t>making.</w:t>
            </w:r>
          </w:p>
          <w:p w14:paraId="0FAF5104" w14:textId="3A2824F3"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2EBFE1A8" w14:textId="4FD7E917" w:rsidR="009C6B52" w:rsidRPr="007D32C5" w:rsidRDefault="00FF5CA2">
            <w:pPr>
              <w:rPr>
                <w:rFonts w:ascii="Arial" w:hAnsi="Arial" w:cs="Arial"/>
                <w:sz w:val="22"/>
              </w:rPr>
            </w:pPr>
            <w:r w:rsidRPr="00FF5CA2">
              <w:rPr>
                <w:rFonts w:ascii="Arial" w:hAnsi="Arial" w:cs="Arial"/>
                <w:sz w:val="22"/>
              </w:rPr>
              <w:t xml:space="preserve">The website features a Testimonials page where users can submit feedback and read about others’ experiences — from different classes, instructors, and general reflections. However, the testimonials are not dated, which makes it difficult to verify how current they are. While the site also draws on external directories, such as the Chamber of Commerce </w:t>
            </w:r>
            <w:r w:rsidRPr="00FF5CA2">
              <w:rPr>
                <w:rFonts w:ascii="Arial" w:hAnsi="Arial" w:cs="Arial"/>
                <w:sz w:val="22"/>
              </w:rPr>
              <w:lastRenderedPageBreak/>
              <w:t>where Yoga Reading has a 4.9/5 rating from 31 reviews, some of those reviews date back to 2022. This lack of recent, timestamped feedback may slightly reduce trust for new visitors seeking up</w:t>
            </w:r>
            <w:r w:rsidRPr="00FF5CA2">
              <w:rPr>
                <w:rFonts w:ascii="Arial" w:hAnsi="Arial" w:cs="Arial"/>
                <w:sz w:val="22"/>
              </w:rPr>
              <w:noBreakHyphen/>
              <w:t>to</w:t>
            </w:r>
            <w:r w:rsidRPr="00FF5CA2">
              <w:rPr>
                <w:rFonts w:ascii="Arial" w:hAnsi="Arial" w:cs="Arial"/>
                <w:sz w:val="22"/>
              </w:rPr>
              <w:noBreakHyphen/>
              <w:t>date opinions</w:t>
            </w:r>
            <w:r>
              <w:rPr>
                <w:rFonts w:ascii="Arial" w:hAnsi="Arial" w:cs="Arial"/>
                <w:sz w:val="22"/>
              </w:rPr>
              <w:t>.</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5EF7864C" w14:textId="77777777" w:rsidR="00A237B3" w:rsidRDefault="00FF5CA2" w:rsidP="00A237B3">
            <w:pPr>
              <w:rPr>
                <w:rFonts w:ascii="Arial" w:hAnsi="Arial" w:cs="Arial"/>
                <w:sz w:val="22"/>
              </w:rPr>
            </w:pPr>
            <w:r w:rsidRPr="00FF5CA2">
              <w:rPr>
                <w:rFonts w:ascii="Arial" w:hAnsi="Arial" w:cs="Arial"/>
                <w:sz w:val="22"/>
              </w:rPr>
              <w:t>Yoga Reading projects high quality in several ways. Firstly, its teachers are very well qualified</w:t>
            </w:r>
            <w:r>
              <w:rPr>
                <w:rFonts w:ascii="Arial" w:hAnsi="Arial" w:cs="Arial"/>
                <w:sz w:val="22"/>
              </w:rPr>
              <w:t>. F</w:t>
            </w:r>
            <w:r w:rsidRPr="00FF5CA2">
              <w:rPr>
                <w:rFonts w:ascii="Arial" w:hAnsi="Arial" w:cs="Arial"/>
                <w:sz w:val="22"/>
              </w:rPr>
              <w:t xml:space="preserve">or instance, many of the instructors listed on their “Teachers” page have hundreds of hours of yoga training, plus specialisms in areas like anatomy, soft-tissue therapy, or </w:t>
            </w:r>
            <w:proofErr w:type="spellStart"/>
            <w:r w:rsidRPr="00FF5CA2">
              <w:rPr>
                <w:rFonts w:ascii="Arial" w:hAnsi="Arial" w:cs="Arial"/>
                <w:sz w:val="22"/>
              </w:rPr>
              <w:t>yogatherapy</w:t>
            </w:r>
            <w:proofErr w:type="spellEnd"/>
            <w:r>
              <w:rPr>
                <w:rFonts w:ascii="Arial" w:hAnsi="Arial" w:cs="Arial"/>
                <w:sz w:val="22"/>
              </w:rPr>
              <w:t xml:space="preserve">. </w:t>
            </w:r>
            <w:r w:rsidRPr="00FF5CA2">
              <w:rPr>
                <w:rFonts w:ascii="Arial" w:hAnsi="Arial" w:cs="Arial"/>
                <w:sz w:val="22"/>
              </w:rPr>
              <w:t>The studio also has a strong holistic mission, combining yoga with osteopathy and rehab support to help people move well, recover, and maintain long-term wellbeing.</w:t>
            </w:r>
            <w:r w:rsidR="00A237B3" w:rsidRPr="00A237B3">
              <w:rPr>
                <w:rFonts w:ascii="Arial" w:hAnsi="Arial" w:cs="Arial"/>
                <w:sz w:val="22"/>
              </w:rPr>
              <w:t xml:space="preserve"> </w:t>
            </w:r>
          </w:p>
          <w:p w14:paraId="7905B843" w14:textId="02455276" w:rsidR="009C6B52" w:rsidRPr="007D32C5" w:rsidRDefault="00A237B3">
            <w:pPr>
              <w:rPr>
                <w:rFonts w:ascii="Arial" w:hAnsi="Arial" w:cs="Arial"/>
                <w:sz w:val="22"/>
              </w:rPr>
            </w:pPr>
            <w:r>
              <w:rPr>
                <w:rFonts w:ascii="Arial" w:hAnsi="Arial" w:cs="Arial"/>
                <w:sz w:val="22"/>
              </w:rPr>
              <w:t xml:space="preserve">I would recommend the company’s service; </w:t>
            </w:r>
            <w:r w:rsidRPr="00A237B3">
              <w:rPr>
                <w:rFonts w:ascii="Arial" w:hAnsi="Arial" w:cs="Arial"/>
                <w:sz w:val="22"/>
              </w:rPr>
              <w:t>If someone is recovering from injury or wants a therapeutic yoga practice, Yoga Reading’s integration of movement and osteopathy could be ideal.</w:t>
            </w:r>
            <w:r>
              <w:rPr>
                <w:rFonts w:ascii="Arial" w:hAnsi="Arial" w:cs="Arial"/>
                <w:sz w:val="22"/>
              </w:rPr>
              <w:t xml:space="preserve"> </w:t>
            </w:r>
            <w:r w:rsidRPr="00A237B3">
              <w:rPr>
                <w:rFonts w:ascii="Arial" w:hAnsi="Arial" w:cs="Arial"/>
                <w:sz w:val="22"/>
              </w:rPr>
              <w:t>If a friend has a busy life, the on</w:t>
            </w:r>
            <w:r w:rsidRPr="00A237B3">
              <w:rPr>
                <w:rFonts w:ascii="Arial" w:hAnsi="Arial" w:cs="Arial"/>
                <w:sz w:val="22"/>
              </w:rPr>
              <w:noBreakHyphen/>
              <w:t>demand library offers flexibility to practice at home.</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2C12258D"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A237B3">
              <w:rPr>
                <w:rFonts w:ascii="Arial" w:hAnsi="Arial" w:cs="Arial"/>
                <w:sz w:val="22"/>
              </w:rPr>
              <w:t xml:space="preserve"> </w:t>
            </w:r>
            <w:r w:rsidR="00A237B3" w:rsidRPr="00A237B3">
              <w:rPr>
                <w:rFonts w:ascii="Arial" w:hAnsi="Arial" w:cs="Arial"/>
                <w:sz w:val="22"/>
              </w:rPr>
              <w:t>Yes</w:t>
            </w:r>
            <w:r w:rsidR="00A237B3">
              <w:rPr>
                <w:rFonts w:ascii="Arial" w:hAnsi="Arial" w:cs="Arial"/>
                <w:sz w:val="22"/>
              </w:rPr>
              <w:t>.</w:t>
            </w:r>
            <w:r w:rsidR="00A237B3" w:rsidRPr="00A237B3">
              <w:rPr>
                <w:rFonts w:ascii="Arial" w:hAnsi="Arial" w:cs="Arial"/>
                <w:sz w:val="22"/>
              </w:rPr>
              <w:t xml:space="preserve"> the prices are very clearly stated on the </w:t>
            </w:r>
            <w:r w:rsidR="00A237B3" w:rsidRPr="00A237B3">
              <w:rPr>
                <w:rFonts w:ascii="Arial" w:hAnsi="Arial" w:cs="Arial"/>
                <w:b/>
                <w:bCs/>
                <w:sz w:val="22"/>
              </w:rPr>
              <w:t>“</w:t>
            </w:r>
            <w:r w:rsidR="00A237B3" w:rsidRPr="00A237B3">
              <w:rPr>
                <w:rFonts w:ascii="Arial" w:hAnsi="Arial" w:cs="Arial"/>
                <w:sz w:val="22"/>
              </w:rPr>
              <w:t>Our Prices</w:t>
            </w:r>
            <w:r w:rsidR="00A237B3" w:rsidRPr="00A237B3">
              <w:rPr>
                <w:rFonts w:ascii="Arial" w:hAnsi="Arial" w:cs="Arial"/>
                <w:b/>
                <w:bCs/>
                <w:sz w:val="22"/>
              </w:rPr>
              <w:t>”</w:t>
            </w:r>
            <w:r w:rsidR="00A237B3" w:rsidRPr="00A237B3">
              <w:rPr>
                <w:rFonts w:ascii="Arial" w:hAnsi="Arial" w:cs="Arial"/>
                <w:sz w:val="22"/>
              </w:rPr>
              <w:t xml:space="preserve"> page</w:t>
            </w:r>
            <w:r w:rsidR="00A237B3">
              <w:rPr>
                <w:rFonts w:ascii="Arial" w:hAnsi="Arial" w:cs="Arial"/>
                <w:sz w:val="22"/>
              </w:rPr>
              <w:t>. T</w:t>
            </w:r>
            <w:r w:rsidR="00A237B3" w:rsidRPr="00A237B3">
              <w:rPr>
                <w:rFonts w:ascii="Arial" w:hAnsi="Arial" w:cs="Arial"/>
                <w:sz w:val="22"/>
              </w:rPr>
              <w:t>hey list drop</w:t>
            </w:r>
            <w:r w:rsidR="00A237B3" w:rsidRPr="00A237B3">
              <w:rPr>
                <w:rFonts w:ascii="Arial" w:hAnsi="Arial" w:cs="Arial"/>
                <w:sz w:val="22"/>
              </w:rPr>
              <w:noBreakHyphen/>
              <w:t>in rates (studio £16 for 1</w:t>
            </w:r>
            <w:r w:rsidR="00A237B3" w:rsidRPr="00A237B3">
              <w:rPr>
                <w:rFonts w:ascii="Arial" w:hAnsi="Arial" w:cs="Arial"/>
                <w:sz w:val="22"/>
              </w:rPr>
              <w:noBreakHyphen/>
              <w:t>75 min, online £10), class</w:t>
            </w:r>
            <w:r w:rsidR="00A237B3" w:rsidRPr="00A237B3">
              <w:rPr>
                <w:rFonts w:ascii="Arial" w:hAnsi="Arial" w:cs="Arial"/>
                <w:sz w:val="22"/>
              </w:rPr>
              <w:noBreakHyphen/>
              <w:t>pass options (e.g. 10 classes for £125), and various memberships (mini, standard, full, Ashtanga) with their costs and benefits.</w:t>
            </w:r>
            <w:r w:rsidR="00A237B3">
              <w:rPr>
                <w:rFonts w:ascii="Arial" w:hAnsi="Arial" w:cs="Arial"/>
                <w:sz w:val="22"/>
              </w:rPr>
              <w:t xml:space="preserve"> T</w:t>
            </w:r>
            <w:r w:rsidR="00A237B3" w:rsidRPr="00A237B3">
              <w:rPr>
                <w:rFonts w:ascii="Arial" w:hAnsi="Arial" w:cs="Arial"/>
                <w:sz w:val="22"/>
              </w:rPr>
              <w:t>hese prices seem well-aligned with the high quality of service offered: experienced teachers, a well-equipped studio, a large on</w:t>
            </w:r>
            <w:r w:rsidR="00A237B3" w:rsidRPr="00A237B3">
              <w:rPr>
                <w:rFonts w:ascii="Arial" w:hAnsi="Arial" w:cs="Arial"/>
                <w:sz w:val="22"/>
              </w:rPr>
              <w:noBreakHyphen/>
              <w:t>demand library, and structured courses. The transparency in pricing also helps to build trust, showing that you know exactly what you’re paying for and getting good value relative to the service quality</w:t>
            </w:r>
            <w:r w:rsidR="00A237B3">
              <w:rPr>
                <w:rFonts w:ascii="Arial" w:hAnsi="Arial" w:cs="Arial"/>
                <w:sz w:val="22"/>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43802B4" w:rsidR="000E774D" w:rsidRPr="00CE5D08" w:rsidRDefault="00CE5D08" w:rsidP="00CE5D08">
            <w:pPr>
              <w:rPr>
                <w:rFonts w:ascii="Arial" w:hAnsi="Arial" w:cs="Arial"/>
                <w:sz w:val="22"/>
              </w:rPr>
            </w:pPr>
            <w:r>
              <w:rPr>
                <w:rFonts w:ascii="Arial" w:hAnsi="Arial" w:cs="Arial"/>
                <w:sz w:val="22"/>
              </w:rPr>
              <w:t>1.</w:t>
            </w:r>
            <w:r w:rsidR="00675AB0">
              <w:rPr>
                <w:rFonts w:ascii="Arial" w:hAnsi="Arial" w:cs="Arial"/>
                <w:sz w:val="22"/>
              </w:rPr>
              <w:t>Yoga</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2996CC90" w:rsidR="00CE5D08" w:rsidRPr="007D32C5" w:rsidRDefault="00CE5D08">
            <w:pPr>
              <w:rPr>
                <w:rFonts w:ascii="Arial" w:hAnsi="Arial" w:cs="Arial"/>
                <w:sz w:val="22"/>
              </w:rPr>
            </w:pPr>
            <w:r>
              <w:rPr>
                <w:rFonts w:ascii="Arial" w:hAnsi="Arial" w:cs="Arial"/>
                <w:sz w:val="22"/>
              </w:rPr>
              <w:t>2.</w:t>
            </w:r>
            <w:r w:rsidR="00675AB0">
              <w:rPr>
                <w:rFonts w:ascii="Arial" w:hAnsi="Arial" w:cs="Arial"/>
                <w:sz w:val="22"/>
              </w:rPr>
              <w:t>Classes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BEB88D4" w:rsidR="000E774D" w:rsidRPr="007D32C5" w:rsidRDefault="00CE5D08">
            <w:pPr>
              <w:rPr>
                <w:rFonts w:ascii="Arial" w:hAnsi="Arial" w:cs="Arial"/>
                <w:sz w:val="22"/>
              </w:rPr>
            </w:pPr>
            <w:r>
              <w:rPr>
                <w:rFonts w:ascii="Arial" w:hAnsi="Arial" w:cs="Arial"/>
                <w:sz w:val="22"/>
              </w:rPr>
              <w:t>3</w:t>
            </w:r>
            <w:r w:rsidR="005B4F8D">
              <w:rPr>
                <w:rFonts w:ascii="Arial" w:hAnsi="Arial" w:cs="Arial"/>
                <w:sz w:val="22"/>
              </w:rPr>
              <w:t>.</w:t>
            </w:r>
            <w:r w:rsidR="00675AB0">
              <w:rPr>
                <w:rFonts w:ascii="Arial" w:hAnsi="Arial" w:cs="Arial"/>
                <w:sz w:val="22"/>
              </w:rPr>
              <w:t xml:space="preserve">Reading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7777777" w:rsidR="000E774D" w:rsidRDefault="00CE5D08">
            <w:pPr>
              <w:rPr>
                <w:rFonts w:ascii="Arial" w:hAnsi="Arial" w:cs="Arial"/>
                <w:sz w:val="22"/>
              </w:rPr>
            </w:pPr>
            <w:r>
              <w:rPr>
                <w:rFonts w:ascii="Arial" w:hAnsi="Arial" w:cs="Arial"/>
                <w:sz w:val="22"/>
              </w:rPr>
              <w:t xml:space="preserve">Answer: </w:t>
            </w:r>
          </w:p>
          <w:p w14:paraId="203729B7" w14:textId="272B27EC" w:rsidR="008013E1" w:rsidRPr="007D32C5" w:rsidRDefault="00675AB0">
            <w:pPr>
              <w:rPr>
                <w:rFonts w:ascii="Arial" w:hAnsi="Arial" w:cs="Arial"/>
                <w:sz w:val="22"/>
              </w:rPr>
            </w:pPr>
            <w:r>
              <w:rPr>
                <w:rFonts w:ascii="Arial" w:hAnsi="Arial" w:cs="Arial"/>
                <w:sz w:val="22"/>
              </w:rPr>
              <w:t>Yes.</w:t>
            </w:r>
            <w:r w:rsidR="008013E1">
              <w:rPr>
                <w:rFonts w:ascii="Arial" w:hAnsi="Arial" w:cs="Arial"/>
                <w:sz w:val="22"/>
              </w:rPr>
              <w:t xml:space="preserve"> </w:t>
            </w:r>
            <w:r w:rsidR="008013E1" w:rsidRPr="008013E1">
              <w:rPr>
                <w:rFonts w:ascii="Arial" w:hAnsi="Arial" w:cs="Arial"/>
                <w:sz w:val="22"/>
              </w:rPr>
              <w:t>The website appears as the f</w:t>
            </w:r>
            <w:r w:rsidR="008013E1">
              <w:rPr>
                <w:rFonts w:ascii="Arial" w:hAnsi="Arial" w:cs="Arial"/>
                <w:sz w:val="22"/>
              </w:rPr>
              <w:t>ir</w:t>
            </w:r>
            <w:r w:rsidR="008013E1" w:rsidRPr="008013E1">
              <w:rPr>
                <w:rFonts w:ascii="Arial" w:hAnsi="Arial" w:cs="Arial"/>
                <w:sz w:val="22"/>
              </w:rPr>
              <w:t>st result in the search listing and is likewise positioned at the top of the ‘Businesses’ search category, accompanied by the associated organisational information, user ratings, and customer reviews</w:t>
            </w:r>
            <w:r w:rsidR="008013E1">
              <w:rPr>
                <w:rFonts w:ascii="Arial" w:hAnsi="Arial" w:cs="Arial"/>
                <w:sz w:val="22"/>
              </w:rPr>
              <w:t>.</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3E962779" w14:textId="72D0A8D1" w:rsidR="008013E1" w:rsidRPr="008013E1" w:rsidRDefault="008013E1" w:rsidP="008013E1">
            <w:pPr>
              <w:rPr>
                <w:rFonts w:ascii="Arial" w:hAnsi="Arial" w:cs="Arial"/>
                <w:sz w:val="22"/>
              </w:rPr>
            </w:pPr>
            <w:r>
              <w:rPr>
                <w:rFonts w:ascii="Arial" w:hAnsi="Arial" w:cs="Arial"/>
                <w:sz w:val="22"/>
              </w:rPr>
              <w:t xml:space="preserve">Yes. </w:t>
            </w:r>
            <w:r w:rsidRPr="008013E1">
              <w:rPr>
                <w:rFonts w:ascii="Arial" w:hAnsi="Arial" w:cs="Arial"/>
                <w:sz w:val="22"/>
              </w:rPr>
              <w:t xml:space="preserve">Websites are still very important for UK businesses </w:t>
            </w:r>
            <w:r>
              <w:rPr>
                <w:rFonts w:ascii="Arial" w:hAnsi="Arial" w:cs="Arial"/>
                <w:sz w:val="22"/>
              </w:rPr>
              <w:t>as</w:t>
            </w:r>
            <w:r w:rsidRPr="008013E1">
              <w:rPr>
                <w:rFonts w:ascii="Arial" w:hAnsi="Arial" w:cs="Arial"/>
                <w:sz w:val="22"/>
              </w:rPr>
              <w:t xml:space="preserve"> they give customers a clear, trustworthy place to find information, book services, and get in touch.</w:t>
            </w:r>
            <w:r w:rsidR="002D5AF8">
              <w:rPr>
                <w:rFonts w:ascii="Arial" w:hAnsi="Arial" w:cs="Arial"/>
                <w:sz w:val="22"/>
              </w:rPr>
              <w:t xml:space="preserve"> </w:t>
            </w:r>
            <w:r w:rsidR="002D5AF8" w:rsidRPr="002D5AF8">
              <w:rPr>
                <w:rFonts w:ascii="Arial" w:hAnsi="Arial" w:cs="Arial"/>
                <w:sz w:val="22"/>
              </w:rPr>
              <w:t xml:space="preserve">Owusu-Kyei </w:t>
            </w:r>
            <w:r w:rsidR="002D5AF8" w:rsidRPr="002D5AF8">
              <w:rPr>
                <w:rFonts w:ascii="Arial" w:hAnsi="Arial" w:cs="Arial"/>
                <w:i/>
                <w:iCs/>
                <w:sz w:val="22"/>
              </w:rPr>
              <w:t>et al.</w:t>
            </w:r>
            <w:r w:rsidR="002D5AF8" w:rsidRPr="002D5AF8">
              <w:rPr>
                <w:rFonts w:ascii="Arial" w:hAnsi="Arial" w:cs="Arial"/>
                <w:sz w:val="22"/>
              </w:rPr>
              <w:t xml:space="preserve"> (2022) argue that a business’s website functions as a key information hub for customers.</w:t>
            </w:r>
            <w:r w:rsidRPr="008013E1">
              <w:rPr>
                <w:rFonts w:ascii="Arial" w:hAnsi="Arial" w:cs="Arial"/>
                <w:sz w:val="22"/>
              </w:rPr>
              <w:t xml:space="preserve"> Unlike social media, websites show up well on search engines and are</w:t>
            </w:r>
            <w:r>
              <w:rPr>
                <w:rFonts w:ascii="Arial" w:hAnsi="Arial" w:cs="Arial"/>
                <w:sz w:val="22"/>
              </w:rPr>
              <w:t xml:space="preserve"> </w:t>
            </w:r>
            <w:r w:rsidRPr="008013E1">
              <w:rPr>
                <w:rFonts w:ascii="Arial" w:hAnsi="Arial" w:cs="Arial"/>
                <w:sz w:val="22"/>
              </w:rPr>
              <w:t>n</w:t>
            </w:r>
            <w:r>
              <w:rPr>
                <w:rFonts w:ascii="Arial" w:hAnsi="Arial" w:cs="Arial"/>
                <w:sz w:val="22"/>
              </w:rPr>
              <w:t>o</w:t>
            </w:r>
            <w:r w:rsidRPr="008013E1">
              <w:rPr>
                <w:rFonts w:ascii="Arial" w:hAnsi="Arial" w:cs="Arial"/>
                <w:sz w:val="22"/>
              </w:rPr>
              <w:t>t affected by changing algorithms.</w:t>
            </w:r>
            <w:r w:rsidR="002D5AF8">
              <w:rPr>
                <w:rFonts w:ascii="Arial" w:hAnsi="Arial" w:cs="Arial"/>
                <w:sz w:val="22"/>
              </w:rPr>
              <w:t xml:space="preserve"> </w:t>
            </w:r>
            <w:r w:rsidR="00160397">
              <w:rPr>
                <w:rFonts w:ascii="Arial" w:hAnsi="Arial" w:cs="Arial"/>
                <w:sz w:val="22"/>
              </w:rPr>
              <w:t>Websites</w:t>
            </w:r>
            <w:r w:rsidRPr="008013E1">
              <w:rPr>
                <w:rFonts w:ascii="Arial" w:hAnsi="Arial" w:cs="Arial"/>
                <w:sz w:val="22"/>
              </w:rPr>
              <w:t xml:space="preserve"> act as a reliable hub where businesses can manage content, marketing, and customer experience, making them a key part of how people discover and choose services today</w:t>
            </w:r>
            <w:r w:rsidR="00160397">
              <w:rPr>
                <w:rFonts w:ascii="Arial" w:hAnsi="Arial" w:cs="Arial"/>
                <w:sz w:val="22"/>
              </w:rPr>
              <w: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20B0739F" w14:textId="2C8BCF97" w:rsidR="00CE5D08" w:rsidRDefault="00CE5D08" w:rsidP="007E5BD8">
            <w:pPr>
              <w:rPr>
                <w:rFonts w:ascii="Arial" w:hAnsi="Arial" w:cs="Arial"/>
                <w:sz w:val="22"/>
              </w:rPr>
            </w:pPr>
            <w:r>
              <w:rPr>
                <w:rFonts w:ascii="Arial" w:hAnsi="Arial" w:cs="Arial"/>
                <w:sz w:val="22"/>
              </w:rPr>
              <w:t xml:space="preserve">Answer: </w:t>
            </w:r>
            <w:r w:rsidR="007E5BD8" w:rsidRPr="007E5BD8">
              <w:rPr>
                <w:rFonts w:ascii="Arial" w:hAnsi="Arial" w:cs="Arial"/>
                <w:sz w:val="22"/>
              </w:rPr>
              <w:br/>
              <w:t>Integrating a dedicated blog or resource section into the Yoga Reading website could substantially enhance its informational and promotional value. Such a section might feature articles on yoga techniques, mindfulness practices, nutrition, and broader wellness topics, providing visitors with substantive content beyond basic class schedules.</w:t>
            </w:r>
            <w:r w:rsidR="00A84378">
              <w:rPr>
                <w:rFonts w:ascii="Arial" w:hAnsi="Arial" w:cs="Arial"/>
                <w:sz w:val="22"/>
              </w:rPr>
              <w:t xml:space="preserve"> </w:t>
            </w:r>
            <w:r w:rsidR="00DC1FB5">
              <w:rPr>
                <w:rFonts w:ascii="Arial" w:hAnsi="Arial" w:cs="Arial"/>
                <w:sz w:val="22"/>
              </w:rPr>
              <w:t>Bouchra and Hassan (2020) argue that regularly update</w:t>
            </w:r>
            <w:r w:rsidR="00A84378">
              <w:rPr>
                <w:rFonts w:ascii="Arial" w:hAnsi="Arial" w:cs="Arial"/>
                <w:sz w:val="22"/>
              </w:rPr>
              <w:t>d</w:t>
            </w:r>
            <w:r w:rsidR="00DC1FB5">
              <w:rPr>
                <w:rFonts w:ascii="Arial" w:hAnsi="Arial" w:cs="Arial"/>
                <w:sz w:val="22"/>
              </w:rPr>
              <w:t>, relevant content on websites</w:t>
            </w:r>
            <w:r w:rsidR="00A84378">
              <w:rPr>
                <w:rFonts w:ascii="Arial" w:hAnsi="Arial" w:cs="Arial"/>
                <w:sz w:val="22"/>
              </w:rPr>
              <w:t xml:space="preserve"> significantly enhance </w:t>
            </w:r>
            <w:proofErr w:type="gramStart"/>
            <w:r w:rsidR="00A84378">
              <w:rPr>
                <w:rFonts w:ascii="Arial" w:hAnsi="Arial" w:cs="Arial"/>
                <w:sz w:val="22"/>
              </w:rPr>
              <w:t>users</w:t>
            </w:r>
            <w:proofErr w:type="gramEnd"/>
            <w:r w:rsidR="00A84378">
              <w:rPr>
                <w:rFonts w:ascii="Arial" w:hAnsi="Arial" w:cs="Arial"/>
                <w:sz w:val="22"/>
              </w:rPr>
              <w:t xml:space="preserve"> engagement. Correspondingly</w:t>
            </w:r>
            <w:r w:rsidR="007E5BD8" w:rsidRPr="007E5BD8">
              <w:rPr>
                <w:rFonts w:ascii="Arial" w:hAnsi="Arial" w:cs="Arial"/>
                <w:sz w:val="22"/>
              </w:rPr>
              <w:t xml:space="preserve"> attracting potential clients seeking wellness guidance online.</w:t>
            </w:r>
            <w:r w:rsidR="00A84378">
              <w:rPr>
                <w:rFonts w:ascii="Arial" w:hAnsi="Arial" w:cs="Arial"/>
                <w:sz w:val="22"/>
              </w:rPr>
              <w:t xml:space="preserve"> P</w:t>
            </w:r>
            <w:r w:rsidR="007E5BD8" w:rsidRPr="007E5BD8">
              <w:rPr>
                <w:rFonts w:ascii="Arial" w:hAnsi="Arial" w:cs="Arial"/>
                <w:sz w:val="22"/>
              </w:rPr>
              <w:t xml:space="preserve">ositioning Yoga Reading as a knowledgeable and authoritative source within the local yoga community can strengthen brand credibility, encourage repeat visits, and facilitate broader </w:t>
            </w:r>
            <w:r w:rsidR="007E5BD8">
              <w:rPr>
                <w:rFonts w:ascii="Arial" w:hAnsi="Arial" w:cs="Arial"/>
                <w:sz w:val="22"/>
              </w:rPr>
              <w:t>broadcasting</w:t>
            </w:r>
            <w:r w:rsidR="007E5BD8" w:rsidRPr="007E5BD8">
              <w:rPr>
                <w:rFonts w:ascii="Arial" w:hAnsi="Arial" w:cs="Arial"/>
                <w:sz w:val="22"/>
              </w:rPr>
              <w:t xml:space="preserve"> through social media and other digital chann</w:t>
            </w:r>
            <w:r w:rsidR="007E5BD8">
              <w:rPr>
                <w:rFonts w:ascii="Arial" w:hAnsi="Arial" w:cs="Arial"/>
                <w:sz w:val="22"/>
              </w:rPr>
              <w:t>els.</w:t>
            </w:r>
          </w:p>
          <w:p w14:paraId="34D1214F" w14:textId="1CACEC3E" w:rsidR="007E5BD8" w:rsidRPr="007D32C5" w:rsidRDefault="007E5BD8" w:rsidP="007E5BD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313D6D3A" w:rsidR="001F1175" w:rsidRDefault="002D5AF8">
            <w:pPr>
              <w:rPr>
                <w:rFonts w:ascii="Arial" w:hAnsi="Arial" w:cs="Arial"/>
                <w:sz w:val="22"/>
              </w:rPr>
            </w:pPr>
            <w:r w:rsidRPr="002D5AF8">
              <w:rPr>
                <w:rFonts w:ascii="Arial" w:hAnsi="Arial" w:cs="Arial"/>
                <w:sz w:val="22"/>
              </w:rPr>
              <w:t>www.chamberofcommerce.uk/business-directory/england/reading/yoga-studio/736478-yoga-reading?utm_source=chatgpt.com</w:t>
            </w:r>
          </w:p>
          <w:p w14:paraId="0A9CFB0E" w14:textId="77777777" w:rsidR="001F1175" w:rsidRDefault="001F1175">
            <w:pPr>
              <w:rPr>
                <w:rFonts w:ascii="Arial" w:hAnsi="Arial" w:cs="Arial"/>
                <w:sz w:val="22"/>
              </w:rPr>
            </w:pPr>
          </w:p>
          <w:p w14:paraId="7B9E13AF" w14:textId="77777777" w:rsidR="00A84378" w:rsidRDefault="00A84378">
            <w:pPr>
              <w:rPr>
                <w:rFonts w:ascii="Arial" w:hAnsi="Arial" w:cs="Arial"/>
                <w:sz w:val="22"/>
              </w:rPr>
            </w:pPr>
          </w:p>
          <w:p w14:paraId="382A24E4" w14:textId="43D603D6" w:rsidR="00A84378" w:rsidRDefault="00A84378">
            <w:pPr>
              <w:rPr>
                <w:rFonts w:ascii="Arial" w:hAnsi="Arial" w:cs="Arial"/>
                <w:sz w:val="22"/>
              </w:rPr>
            </w:pPr>
            <w:r w:rsidRPr="00DC1FB5">
              <w:rPr>
                <w:rFonts w:ascii="Arial" w:hAnsi="Arial" w:cs="Arial"/>
                <w:sz w:val="22"/>
              </w:rPr>
              <w:t xml:space="preserve">Bouchra, D. &amp; Hasnaa, G. (2020) </w:t>
            </w:r>
            <w:r w:rsidRPr="00DC1FB5">
              <w:rPr>
                <w:rFonts w:ascii="Arial" w:hAnsi="Arial" w:cs="Arial"/>
                <w:i/>
                <w:iCs/>
                <w:sz w:val="22"/>
              </w:rPr>
              <w:t>Content marketing and website users' engagement: The impact of relevant content on the web on user engagement behaviours</w:t>
            </w:r>
            <w:r w:rsidRPr="00DC1FB5">
              <w:rPr>
                <w:rFonts w:ascii="Arial" w:hAnsi="Arial" w:cs="Arial"/>
                <w:sz w:val="22"/>
              </w:rPr>
              <w:t xml:space="preserve">, </w:t>
            </w:r>
            <w:r w:rsidRPr="00DC1FB5">
              <w:rPr>
                <w:rFonts w:ascii="Arial" w:hAnsi="Arial" w:cs="Arial"/>
                <w:i/>
                <w:iCs/>
                <w:sz w:val="22"/>
              </w:rPr>
              <w:t>Periodicals of Engineering and Natural Sciences</w:t>
            </w:r>
            <w:r w:rsidRPr="00DC1FB5">
              <w:rPr>
                <w:rFonts w:ascii="Arial" w:hAnsi="Arial" w:cs="Arial"/>
                <w:sz w:val="22"/>
              </w:rPr>
              <w:t>, 8(3), pp. 1860–1872.</w:t>
            </w:r>
          </w:p>
          <w:p w14:paraId="2445F35D" w14:textId="38602478" w:rsidR="001F1175" w:rsidRDefault="001F1175">
            <w:pPr>
              <w:rPr>
                <w:rFonts w:ascii="Arial" w:hAnsi="Arial" w:cs="Arial"/>
                <w:sz w:val="22"/>
              </w:rPr>
            </w:pPr>
          </w:p>
          <w:p w14:paraId="16A3E7A4" w14:textId="77777777" w:rsidR="002D5AF8" w:rsidRDefault="002D5AF8">
            <w:pPr>
              <w:rPr>
                <w:rFonts w:ascii="Arial" w:hAnsi="Arial" w:cs="Arial"/>
                <w:sz w:val="22"/>
              </w:rPr>
            </w:pPr>
          </w:p>
          <w:p w14:paraId="20E93A10" w14:textId="7EE37719" w:rsidR="002D5AF8" w:rsidRDefault="002D5AF8">
            <w:pPr>
              <w:rPr>
                <w:rFonts w:ascii="Arial" w:hAnsi="Arial" w:cs="Arial"/>
                <w:sz w:val="22"/>
              </w:rPr>
            </w:pPr>
            <w:r w:rsidRPr="00A84378">
              <w:rPr>
                <w:rFonts w:ascii="Arial" w:hAnsi="Arial" w:cs="Arial"/>
                <w:sz w:val="22"/>
              </w:rPr>
              <w:t xml:space="preserve">Owusu-Kyei, M., Kong, Y., </w:t>
            </w:r>
            <w:proofErr w:type="spellStart"/>
            <w:r w:rsidRPr="00A84378">
              <w:rPr>
                <w:rFonts w:ascii="Arial" w:hAnsi="Arial" w:cs="Arial"/>
                <w:sz w:val="22"/>
              </w:rPr>
              <w:t>Akomeah</w:t>
            </w:r>
            <w:proofErr w:type="spellEnd"/>
            <w:r w:rsidRPr="00A84378">
              <w:rPr>
                <w:rFonts w:ascii="Arial" w:hAnsi="Arial" w:cs="Arial"/>
                <w:sz w:val="22"/>
              </w:rPr>
              <w:t>, M. O. &amp; Afriyie, S. O. (2022)</w:t>
            </w:r>
            <w:r w:rsidRPr="002D5AF8">
              <w:rPr>
                <w:rFonts w:ascii="Arial" w:hAnsi="Arial" w:cs="Arial"/>
                <w:sz w:val="22"/>
              </w:rPr>
              <w:t xml:space="preserve"> </w:t>
            </w:r>
            <w:r w:rsidRPr="002D5AF8">
              <w:rPr>
                <w:rFonts w:ascii="Arial" w:hAnsi="Arial" w:cs="Arial"/>
                <w:i/>
                <w:iCs/>
                <w:sz w:val="22"/>
              </w:rPr>
              <w:t>Impact of Digital Marketing Communication on Organizational Growth</w:t>
            </w:r>
            <w:r w:rsidRPr="002D5AF8">
              <w:rPr>
                <w:rFonts w:ascii="Arial" w:hAnsi="Arial" w:cs="Arial"/>
                <w:sz w:val="22"/>
              </w:rPr>
              <w:t xml:space="preserve">, </w:t>
            </w:r>
            <w:r w:rsidRPr="002D5AF8">
              <w:rPr>
                <w:rFonts w:ascii="Arial" w:hAnsi="Arial" w:cs="Arial"/>
                <w:i/>
                <w:iCs/>
                <w:sz w:val="22"/>
              </w:rPr>
              <w:t>International Journal of Academic Research in Business and Social Sciences</w:t>
            </w:r>
            <w:r w:rsidRPr="002D5AF8">
              <w:rPr>
                <w:rFonts w:ascii="Arial" w:hAnsi="Arial" w:cs="Arial"/>
                <w:sz w:val="22"/>
              </w:rPr>
              <w:t xml:space="preserve">, 12(12), pp. 1460–1492. </w:t>
            </w:r>
            <w:proofErr w:type="spellStart"/>
            <w:r w:rsidRPr="002D5AF8">
              <w:rPr>
                <w:rFonts w:ascii="Arial" w:hAnsi="Arial" w:cs="Arial"/>
                <w:sz w:val="22"/>
              </w:rPr>
              <w:t>doi</w:t>
            </w:r>
            <w:proofErr w:type="spellEnd"/>
            <w:r w:rsidRPr="002D5AF8">
              <w:rPr>
                <w:rFonts w:ascii="Arial" w:hAnsi="Arial" w:cs="Arial"/>
                <w:sz w:val="22"/>
              </w:rPr>
              <w:t>: 10.6007/IJARBSS/v12-i12/15932</w:t>
            </w:r>
            <w:r>
              <w:rPr>
                <w:rFonts w:ascii="Arial" w:hAnsi="Arial" w:cs="Arial"/>
                <w:sz w:val="22"/>
              </w:rPr>
              <w:t>.</w:t>
            </w: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22266" w14:textId="77777777" w:rsidR="00F33D61" w:rsidRDefault="00F33D61" w:rsidP="008E75F2">
      <w:pPr>
        <w:spacing w:after="0" w:line="240" w:lineRule="auto"/>
      </w:pPr>
      <w:r>
        <w:separator/>
      </w:r>
    </w:p>
  </w:endnote>
  <w:endnote w:type="continuationSeparator" w:id="0">
    <w:p w14:paraId="435184D9" w14:textId="77777777" w:rsidR="00F33D61" w:rsidRDefault="00F33D61" w:rsidP="008E7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DDB4A1" w14:textId="79678583" w:rsidR="008E75F2" w:rsidRDefault="008E75F2">
    <w:pPr>
      <w:pStyle w:val="Footer"/>
    </w:pPr>
    <w:r>
      <w:t xml:space="preserve">Kadisha Klaraey </w:t>
    </w:r>
    <w:proofErr w:type="gramStart"/>
    <w:r>
      <w:t>Williams-Brown</w:t>
    </w:r>
    <w:proofErr w:type="gramEnd"/>
    <w:r>
      <w:t xml:space="preserve"> 2507505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5442BE" w14:textId="77777777" w:rsidR="00F33D61" w:rsidRDefault="00F33D61" w:rsidP="008E75F2">
      <w:pPr>
        <w:spacing w:after="0" w:line="240" w:lineRule="auto"/>
      </w:pPr>
      <w:r>
        <w:separator/>
      </w:r>
    </w:p>
  </w:footnote>
  <w:footnote w:type="continuationSeparator" w:id="0">
    <w:p w14:paraId="4229EA68" w14:textId="77777777" w:rsidR="00F33D61" w:rsidRDefault="00F33D61" w:rsidP="008E75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BB0235"/>
    <w:multiLevelType w:val="multilevel"/>
    <w:tmpl w:val="B20CE7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89223997">
    <w:abstractNumId w:val="0"/>
  </w:num>
  <w:num w:numId="2" w16cid:durableId="13313284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60E7"/>
    <w:rsid w:val="00061623"/>
    <w:rsid w:val="000D2181"/>
    <w:rsid w:val="000D2BF2"/>
    <w:rsid w:val="000E774D"/>
    <w:rsid w:val="00160397"/>
    <w:rsid w:val="001C5B5B"/>
    <w:rsid w:val="001F1175"/>
    <w:rsid w:val="002D5AF8"/>
    <w:rsid w:val="002F670F"/>
    <w:rsid w:val="00344E58"/>
    <w:rsid w:val="0038725B"/>
    <w:rsid w:val="003E099C"/>
    <w:rsid w:val="003F19F1"/>
    <w:rsid w:val="004E35E0"/>
    <w:rsid w:val="004E43DA"/>
    <w:rsid w:val="0054328D"/>
    <w:rsid w:val="00594A98"/>
    <w:rsid w:val="005B4F8D"/>
    <w:rsid w:val="00675AB0"/>
    <w:rsid w:val="006A7665"/>
    <w:rsid w:val="006E1A17"/>
    <w:rsid w:val="00773F5F"/>
    <w:rsid w:val="007A3C28"/>
    <w:rsid w:val="007D32C5"/>
    <w:rsid w:val="007E5BD8"/>
    <w:rsid w:val="00801251"/>
    <w:rsid w:val="008013E1"/>
    <w:rsid w:val="008C61A6"/>
    <w:rsid w:val="008E75F2"/>
    <w:rsid w:val="00955CF5"/>
    <w:rsid w:val="009C6B52"/>
    <w:rsid w:val="00A1617D"/>
    <w:rsid w:val="00A237B3"/>
    <w:rsid w:val="00A65A74"/>
    <w:rsid w:val="00A84378"/>
    <w:rsid w:val="00A941DA"/>
    <w:rsid w:val="00CE5D08"/>
    <w:rsid w:val="00D4258D"/>
    <w:rsid w:val="00D53F19"/>
    <w:rsid w:val="00D61329"/>
    <w:rsid w:val="00DC1FB5"/>
    <w:rsid w:val="00DD4C50"/>
    <w:rsid w:val="00E26B70"/>
    <w:rsid w:val="00EC129D"/>
    <w:rsid w:val="00EF444A"/>
    <w:rsid w:val="00F33D61"/>
    <w:rsid w:val="00FB6B87"/>
    <w:rsid w:val="00FD5F35"/>
    <w:rsid w:val="00FF5C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73F5F"/>
    <w:rPr>
      <w:color w:val="0563C1" w:themeColor="hyperlink"/>
      <w:u w:val="single"/>
    </w:rPr>
  </w:style>
  <w:style w:type="character" w:styleId="UnresolvedMention">
    <w:name w:val="Unresolved Mention"/>
    <w:basedOn w:val="DefaultParagraphFont"/>
    <w:uiPriority w:val="99"/>
    <w:semiHidden/>
    <w:unhideWhenUsed/>
    <w:rsid w:val="00773F5F"/>
    <w:rPr>
      <w:color w:val="605E5C"/>
      <w:shd w:val="clear" w:color="auto" w:fill="E1DFDD"/>
    </w:rPr>
  </w:style>
  <w:style w:type="character" w:styleId="FollowedHyperlink">
    <w:name w:val="FollowedHyperlink"/>
    <w:basedOn w:val="DefaultParagraphFont"/>
    <w:uiPriority w:val="99"/>
    <w:semiHidden/>
    <w:unhideWhenUsed/>
    <w:rsid w:val="00955CF5"/>
    <w:rPr>
      <w:color w:val="954F72" w:themeColor="followedHyperlink"/>
      <w:u w:val="single"/>
    </w:rPr>
  </w:style>
  <w:style w:type="paragraph" w:styleId="Header">
    <w:name w:val="header"/>
    <w:basedOn w:val="Normal"/>
    <w:link w:val="HeaderChar"/>
    <w:uiPriority w:val="99"/>
    <w:unhideWhenUsed/>
    <w:rsid w:val="008E7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5F2"/>
  </w:style>
  <w:style w:type="paragraph" w:styleId="Footer">
    <w:name w:val="footer"/>
    <w:basedOn w:val="Normal"/>
    <w:link w:val="FooterChar"/>
    <w:uiPriority w:val="99"/>
    <w:unhideWhenUsed/>
    <w:rsid w:val="008E7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5F2"/>
  </w:style>
  <w:style w:type="paragraph" w:styleId="NormalWeb">
    <w:name w:val="Normal (Web)"/>
    <w:basedOn w:val="Normal"/>
    <w:uiPriority w:val="99"/>
    <w:semiHidden/>
    <w:unhideWhenUsed/>
    <w:rsid w:val="00A237B3"/>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gareading.co.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yogaread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1015E1-1026-4D5C-9ABB-6A81B4E98B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1557</Words>
  <Characters>8879</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Inner Space</cp:lastModifiedBy>
  <cp:revision>2</cp:revision>
  <dcterms:created xsi:type="dcterms:W3CDTF">2025-11-16T21:36:00Z</dcterms:created>
  <dcterms:modified xsi:type="dcterms:W3CDTF">2025-11-16T21:36:00Z</dcterms:modified>
</cp:coreProperties>
</file>