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8452E89" w14:textId="77777777" w:rsidR="00A249FB" w:rsidRDefault="00A249FB" w:rsidP="00A249FB">
      <w:pPr>
        <w:spacing w:line="720" w:lineRule="auto"/>
        <w:jc w:val="center"/>
        <w:rPr>
          <w:u w:val="single"/>
        </w:rPr>
      </w:pPr>
    </w:p>
    <w:p w14:paraId="51170194" w14:textId="77777777" w:rsidR="00A249FB" w:rsidRDefault="00A249FB" w:rsidP="00A249FB">
      <w:pPr>
        <w:spacing w:line="720" w:lineRule="auto"/>
        <w:rPr>
          <w:u w:val="single"/>
        </w:rPr>
      </w:pPr>
    </w:p>
    <w:p w14:paraId="7AA4735D" w14:textId="77777777" w:rsidR="00A249FB" w:rsidRDefault="00A249FB" w:rsidP="00A249FB">
      <w:pPr>
        <w:spacing w:line="720" w:lineRule="auto"/>
        <w:jc w:val="center"/>
        <w:rPr>
          <w:u w:val="single"/>
        </w:rPr>
      </w:pPr>
    </w:p>
    <w:p w14:paraId="11EAA682" w14:textId="77777777" w:rsidR="00A249FB" w:rsidRPr="0071127E" w:rsidRDefault="00A249FB" w:rsidP="00A249FB">
      <w:pPr>
        <w:spacing w:line="720" w:lineRule="auto"/>
        <w:jc w:val="center"/>
        <w:rPr>
          <w:rFonts w:ascii="Times New Roman" w:hAnsi="Times New Roman" w:cs="Times New Roman"/>
          <w:u w:val="single"/>
        </w:rPr>
      </w:pPr>
    </w:p>
    <w:p w14:paraId="7202761B" w14:textId="77777777" w:rsidR="00A249FB" w:rsidRPr="0071127E" w:rsidRDefault="00A249FB" w:rsidP="00A249FB">
      <w:pPr>
        <w:spacing w:line="720" w:lineRule="auto"/>
        <w:jc w:val="center"/>
        <w:rPr>
          <w:rFonts w:ascii="Times New Roman" w:hAnsi="Times New Roman" w:cs="Times New Roman"/>
          <w:sz w:val="36"/>
          <w:szCs w:val="36"/>
          <w:u w:val="single"/>
        </w:rPr>
      </w:pPr>
      <w:r w:rsidRPr="0071127E">
        <w:rPr>
          <w:rFonts w:ascii="Times New Roman" w:hAnsi="Times New Roman" w:cs="Times New Roman"/>
          <w:sz w:val="36"/>
          <w:szCs w:val="36"/>
          <w:u w:val="single"/>
        </w:rPr>
        <w:t>James Denton – 1702202</w:t>
      </w:r>
    </w:p>
    <w:p w14:paraId="6379E271" w14:textId="77777777" w:rsidR="00A249FB" w:rsidRPr="0071127E" w:rsidRDefault="00A249FB" w:rsidP="00A249FB">
      <w:pPr>
        <w:spacing w:line="720" w:lineRule="auto"/>
        <w:jc w:val="center"/>
        <w:rPr>
          <w:rFonts w:ascii="Times New Roman" w:hAnsi="Times New Roman" w:cs="Times New Roman"/>
          <w:sz w:val="36"/>
          <w:szCs w:val="36"/>
          <w:u w:val="single"/>
        </w:rPr>
      </w:pPr>
      <w:r w:rsidRPr="0071127E">
        <w:rPr>
          <w:rFonts w:ascii="Times New Roman" w:hAnsi="Times New Roman" w:cs="Times New Roman"/>
          <w:sz w:val="36"/>
          <w:szCs w:val="36"/>
          <w:u w:val="single"/>
        </w:rPr>
        <w:t xml:space="preserve">Synthesize a solution to a potential real life scenario </w:t>
      </w:r>
    </w:p>
    <w:p w14:paraId="55F0F3F9" w14:textId="77777777" w:rsidR="00A249FB" w:rsidRPr="0071127E" w:rsidRDefault="00A249FB" w:rsidP="00A249FB">
      <w:pPr>
        <w:spacing w:line="720" w:lineRule="auto"/>
        <w:jc w:val="center"/>
        <w:rPr>
          <w:rFonts w:ascii="Times New Roman" w:hAnsi="Times New Roman" w:cs="Times New Roman"/>
          <w:sz w:val="36"/>
          <w:szCs w:val="36"/>
          <w:u w:val="single"/>
        </w:rPr>
      </w:pPr>
      <w:r w:rsidRPr="0071127E">
        <w:rPr>
          <w:rFonts w:ascii="Times New Roman" w:hAnsi="Times New Roman" w:cs="Times New Roman"/>
          <w:sz w:val="36"/>
          <w:szCs w:val="36"/>
          <w:u w:val="single"/>
        </w:rPr>
        <w:t>Computer Forensics</w:t>
      </w:r>
    </w:p>
    <w:p w14:paraId="17CC7904" w14:textId="77777777" w:rsidR="00A249FB" w:rsidRPr="0071127E" w:rsidRDefault="00A249FB" w:rsidP="00A249FB">
      <w:pPr>
        <w:spacing w:line="720" w:lineRule="auto"/>
        <w:jc w:val="center"/>
        <w:rPr>
          <w:rFonts w:ascii="Times New Roman" w:hAnsi="Times New Roman" w:cs="Times New Roman"/>
          <w:sz w:val="36"/>
          <w:szCs w:val="36"/>
          <w:u w:val="single"/>
        </w:rPr>
      </w:pPr>
      <w:r w:rsidRPr="0071127E">
        <w:rPr>
          <w:rFonts w:ascii="Times New Roman" w:hAnsi="Times New Roman" w:cs="Times New Roman"/>
          <w:sz w:val="36"/>
          <w:szCs w:val="36"/>
          <w:u w:val="single"/>
        </w:rPr>
        <w:t>Dr Carlene Campbell</w:t>
      </w:r>
    </w:p>
    <w:p w14:paraId="1A4B54F7" w14:textId="77777777" w:rsidR="00A249FB" w:rsidRPr="0071127E" w:rsidRDefault="00A249FB" w:rsidP="00A249FB">
      <w:pPr>
        <w:spacing w:line="720" w:lineRule="auto"/>
        <w:jc w:val="center"/>
        <w:rPr>
          <w:rFonts w:ascii="Times New Roman" w:hAnsi="Times New Roman" w:cs="Times New Roman"/>
          <w:u w:val="single"/>
        </w:rPr>
      </w:pPr>
    </w:p>
    <w:p w14:paraId="57073848" w14:textId="77777777" w:rsidR="00A249FB" w:rsidRPr="0071127E" w:rsidRDefault="00A249FB" w:rsidP="00A249FB">
      <w:pPr>
        <w:spacing w:line="720" w:lineRule="auto"/>
        <w:jc w:val="center"/>
        <w:rPr>
          <w:rFonts w:ascii="Times New Roman" w:hAnsi="Times New Roman" w:cs="Times New Roman"/>
          <w:u w:val="single"/>
        </w:rPr>
      </w:pPr>
    </w:p>
    <w:p w14:paraId="4B0716F8" w14:textId="77777777" w:rsidR="00A249FB" w:rsidRPr="0071127E" w:rsidRDefault="00A249FB" w:rsidP="00A249FB">
      <w:pPr>
        <w:spacing w:line="720" w:lineRule="auto"/>
        <w:jc w:val="center"/>
        <w:rPr>
          <w:rFonts w:ascii="Times New Roman" w:hAnsi="Times New Roman" w:cs="Times New Roman"/>
          <w:u w:val="single"/>
        </w:rPr>
      </w:pPr>
    </w:p>
    <w:p w14:paraId="77A193B9" w14:textId="565D9DCF" w:rsidR="00A249FB" w:rsidRDefault="00A249FB" w:rsidP="009953B5">
      <w:pPr>
        <w:spacing w:line="720" w:lineRule="auto"/>
        <w:rPr>
          <w:rFonts w:ascii="Times New Roman" w:hAnsi="Times New Roman" w:cs="Times New Roman"/>
          <w:u w:val="single"/>
        </w:rPr>
      </w:pPr>
    </w:p>
    <w:p w14:paraId="607C0003" w14:textId="77777777" w:rsidR="009953B5" w:rsidRPr="0071127E" w:rsidRDefault="009953B5" w:rsidP="009953B5">
      <w:pPr>
        <w:spacing w:line="720" w:lineRule="auto"/>
        <w:rPr>
          <w:rFonts w:ascii="Times New Roman" w:hAnsi="Times New Roman" w:cs="Times New Roman"/>
          <w:u w:val="single"/>
        </w:rPr>
      </w:pPr>
    </w:p>
    <w:p w14:paraId="3785C332" w14:textId="197AC9E8" w:rsidR="00E62B65" w:rsidRPr="00E62B65" w:rsidRDefault="00A249FB" w:rsidP="00E62B65">
      <w:pPr>
        <w:spacing w:line="240" w:lineRule="auto"/>
        <w:jc w:val="center"/>
        <w:rPr>
          <w:rFonts w:ascii="Times New Roman" w:hAnsi="Times New Roman" w:cs="Times New Roman"/>
          <w:sz w:val="32"/>
          <w:szCs w:val="32"/>
          <w:u w:val="single"/>
        </w:rPr>
      </w:pPr>
      <w:r w:rsidRPr="0071127E">
        <w:rPr>
          <w:rFonts w:ascii="Times New Roman" w:hAnsi="Times New Roman" w:cs="Times New Roman"/>
          <w:sz w:val="32"/>
          <w:szCs w:val="32"/>
          <w:u w:val="single"/>
        </w:rPr>
        <w:lastRenderedPageBreak/>
        <w:t>Table of Contents</w:t>
      </w:r>
    </w:p>
    <w:p w14:paraId="60EA0BC0" w14:textId="7186CEA0" w:rsidR="00A35BD3" w:rsidRDefault="002B02DC" w:rsidP="002B7507">
      <w:pPr>
        <w:pStyle w:val="ListParagraph"/>
        <w:numPr>
          <w:ilvl w:val="0"/>
          <w:numId w:val="1"/>
        </w:numPr>
        <w:spacing w:line="360" w:lineRule="auto"/>
        <w:rPr>
          <w:rFonts w:ascii="Times New Roman" w:hAnsi="Times New Roman" w:cs="Times New Roman"/>
          <w:sz w:val="24"/>
          <w:szCs w:val="24"/>
          <w:u w:val="single"/>
        </w:rPr>
      </w:pPr>
      <w:r>
        <w:rPr>
          <w:rFonts w:ascii="Times New Roman" w:hAnsi="Times New Roman" w:cs="Times New Roman"/>
          <w:sz w:val="24"/>
          <w:szCs w:val="24"/>
          <w:u w:val="single"/>
        </w:rPr>
        <w:t xml:space="preserve">Research on </w:t>
      </w:r>
      <w:r w:rsidR="002B7507" w:rsidRPr="00A35BD3">
        <w:rPr>
          <w:rFonts w:ascii="Times New Roman" w:hAnsi="Times New Roman" w:cs="Times New Roman"/>
          <w:sz w:val="24"/>
          <w:szCs w:val="24"/>
          <w:u w:val="single"/>
        </w:rPr>
        <w:t>Forensic Tools</w:t>
      </w:r>
    </w:p>
    <w:p w14:paraId="049D2847" w14:textId="30DFDDED" w:rsidR="00421319" w:rsidRPr="00421319" w:rsidRDefault="00D7043C" w:rsidP="00421319">
      <w:pPr>
        <w:pStyle w:val="ListParagraph"/>
        <w:numPr>
          <w:ilvl w:val="1"/>
          <w:numId w:val="1"/>
        </w:numPr>
        <w:spacing w:line="360" w:lineRule="auto"/>
        <w:rPr>
          <w:rFonts w:ascii="Times New Roman" w:hAnsi="Times New Roman" w:cs="Times New Roman"/>
          <w:sz w:val="24"/>
          <w:szCs w:val="24"/>
          <w:u w:val="single"/>
        </w:rPr>
      </w:pPr>
      <w:r>
        <w:rPr>
          <w:rFonts w:ascii="Times New Roman" w:hAnsi="Times New Roman" w:cs="Times New Roman"/>
          <w:sz w:val="24"/>
          <w:szCs w:val="24"/>
          <w:u w:val="single"/>
        </w:rPr>
        <w:t>Image Analysis</w:t>
      </w:r>
      <w:r w:rsidR="00781572">
        <w:rPr>
          <w:rFonts w:ascii="Times New Roman" w:hAnsi="Times New Roman" w:cs="Times New Roman"/>
          <w:sz w:val="24"/>
          <w:szCs w:val="24"/>
          <w:u w:val="single"/>
        </w:rPr>
        <w:t xml:space="preserve"> Forensic Tools</w:t>
      </w:r>
    </w:p>
    <w:p w14:paraId="4D881C9B" w14:textId="02E56FEC" w:rsidR="00D7043C" w:rsidRPr="00D7043C" w:rsidRDefault="00D7043C" w:rsidP="00D7043C">
      <w:pPr>
        <w:pStyle w:val="ListParagraph"/>
        <w:numPr>
          <w:ilvl w:val="2"/>
          <w:numId w:val="1"/>
        </w:numPr>
        <w:spacing w:line="240" w:lineRule="auto"/>
        <w:rPr>
          <w:rFonts w:ascii="Times New Roman" w:hAnsi="Times New Roman" w:cs="Times New Roman"/>
          <w:sz w:val="24"/>
          <w:szCs w:val="24"/>
        </w:rPr>
      </w:pPr>
      <w:r w:rsidRPr="00D7043C">
        <w:rPr>
          <w:rFonts w:ascii="Times New Roman" w:hAnsi="Times New Roman" w:cs="Times New Roman"/>
          <w:sz w:val="24"/>
          <w:szCs w:val="24"/>
        </w:rPr>
        <w:t>SIFT – SANS Investigative Forensic Toolkit</w:t>
      </w:r>
    </w:p>
    <w:p w14:paraId="3CACF5B7" w14:textId="77777777" w:rsidR="00421319" w:rsidRDefault="00421319" w:rsidP="00421319">
      <w:pPr>
        <w:pStyle w:val="ListParagraph"/>
        <w:numPr>
          <w:ilvl w:val="2"/>
          <w:numId w:val="1"/>
        </w:numPr>
        <w:spacing w:line="240" w:lineRule="auto"/>
        <w:rPr>
          <w:rFonts w:ascii="Times New Roman" w:hAnsi="Times New Roman" w:cs="Times New Roman"/>
          <w:sz w:val="24"/>
          <w:szCs w:val="24"/>
        </w:rPr>
      </w:pPr>
      <w:r w:rsidRPr="00421319">
        <w:rPr>
          <w:rFonts w:ascii="Times New Roman" w:hAnsi="Times New Roman" w:cs="Times New Roman"/>
          <w:sz w:val="24"/>
          <w:szCs w:val="24"/>
        </w:rPr>
        <w:t>CAINE – Computer Aided Investigative Environment</w:t>
      </w:r>
    </w:p>
    <w:p w14:paraId="29E5ADC6" w14:textId="77777777" w:rsidR="00E62B65" w:rsidRDefault="00421319" w:rsidP="00E62B65">
      <w:pPr>
        <w:pStyle w:val="ListParagraph"/>
        <w:numPr>
          <w:ilvl w:val="2"/>
          <w:numId w:val="1"/>
        </w:numPr>
        <w:spacing w:line="240" w:lineRule="auto"/>
        <w:rPr>
          <w:rFonts w:ascii="Times New Roman" w:hAnsi="Times New Roman" w:cs="Times New Roman"/>
          <w:sz w:val="24"/>
          <w:szCs w:val="24"/>
        </w:rPr>
      </w:pPr>
      <w:r w:rsidRPr="00421319">
        <w:rPr>
          <w:rFonts w:ascii="Times New Roman" w:hAnsi="Times New Roman" w:cs="Times New Roman"/>
          <w:sz w:val="24"/>
          <w:szCs w:val="24"/>
        </w:rPr>
        <w:t>Kali Linux</w:t>
      </w:r>
    </w:p>
    <w:p w14:paraId="6EC41F76" w14:textId="11A60A4C" w:rsidR="00E62B65" w:rsidRPr="00E62B65" w:rsidRDefault="00E62B65" w:rsidP="00E62B65">
      <w:pPr>
        <w:pStyle w:val="ListParagraph"/>
        <w:numPr>
          <w:ilvl w:val="2"/>
          <w:numId w:val="1"/>
        </w:numPr>
        <w:spacing w:line="240" w:lineRule="auto"/>
        <w:rPr>
          <w:rFonts w:ascii="Times New Roman" w:hAnsi="Times New Roman" w:cs="Times New Roman"/>
          <w:sz w:val="24"/>
          <w:szCs w:val="24"/>
        </w:rPr>
      </w:pPr>
      <w:r w:rsidRPr="00E62B65">
        <w:rPr>
          <w:rFonts w:ascii="Times New Roman" w:hAnsi="Times New Roman" w:cs="Times New Roman"/>
          <w:sz w:val="24"/>
          <w:szCs w:val="24"/>
        </w:rPr>
        <w:t>Paladin Forensic Suite</w:t>
      </w:r>
    </w:p>
    <w:p w14:paraId="368348AF" w14:textId="77777777" w:rsidR="00421319" w:rsidRDefault="00421319" w:rsidP="00421319">
      <w:pPr>
        <w:pStyle w:val="ListParagraph"/>
        <w:numPr>
          <w:ilvl w:val="2"/>
          <w:numId w:val="1"/>
        </w:numPr>
        <w:spacing w:line="240" w:lineRule="auto"/>
        <w:rPr>
          <w:rFonts w:ascii="Times New Roman" w:hAnsi="Times New Roman" w:cs="Times New Roman"/>
          <w:sz w:val="24"/>
          <w:szCs w:val="24"/>
        </w:rPr>
      </w:pPr>
      <w:r w:rsidRPr="00421319">
        <w:rPr>
          <w:rFonts w:ascii="Times New Roman" w:hAnsi="Times New Roman" w:cs="Times New Roman"/>
          <w:sz w:val="24"/>
          <w:szCs w:val="24"/>
        </w:rPr>
        <w:t>DEFT – Digital Evidence and Forensics Toolkit</w:t>
      </w:r>
    </w:p>
    <w:p w14:paraId="7C194F74" w14:textId="77777777" w:rsidR="00421319" w:rsidRDefault="00421319" w:rsidP="00421319">
      <w:pPr>
        <w:pStyle w:val="ListParagraph"/>
        <w:numPr>
          <w:ilvl w:val="2"/>
          <w:numId w:val="1"/>
        </w:numPr>
        <w:spacing w:line="240" w:lineRule="auto"/>
        <w:rPr>
          <w:rFonts w:ascii="Times New Roman" w:hAnsi="Times New Roman" w:cs="Times New Roman"/>
          <w:sz w:val="24"/>
          <w:szCs w:val="24"/>
        </w:rPr>
      </w:pPr>
      <w:r w:rsidRPr="00421319">
        <w:rPr>
          <w:rFonts w:ascii="Times New Roman" w:hAnsi="Times New Roman" w:cs="Times New Roman"/>
          <w:sz w:val="24"/>
          <w:szCs w:val="24"/>
        </w:rPr>
        <w:t>Helix3 2009R</w:t>
      </w:r>
      <w:r>
        <w:rPr>
          <w:rFonts w:ascii="Times New Roman" w:hAnsi="Times New Roman" w:cs="Times New Roman"/>
          <w:sz w:val="24"/>
          <w:szCs w:val="24"/>
        </w:rPr>
        <w:t>1</w:t>
      </w:r>
    </w:p>
    <w:p w14:paraId="40714951" w14:textId="3C82AC50" w:rsidR="00421319" w:rsidRPr="00421319" w:rsidRDefault="00421319" w:rsidP="00421319">
      <w:pPr>
        <w:pStyle w:val="ListParagraph"/>
        <w:numPr>
          <w:ilvl w:val="2"/>
          <w:numId w:val="1"/>
        </w:numPr>
        <w:spacing w:line="240" w:lineRule="auto"/>
        <w:rPr>
          <w:rFonts w:ascii="Times New Roman" w:hAnsi="Times New Roman" w:cs="Times New Roman"/>
          <w:sz w:val="24"/>
          <w:szCs w:val="24"/>
        </w:rPr>
      </w:pPr>
      <w:r w:rsidRPr="00421319">
        <w:rPr>
          <w:rFonts w:ascii="Times New Roman" w:hAnsi="Times New Roman" w:cs="Times New Roman"/>
          <w:sz w:val="24"/>
          <w:szCs w:val="24"/>
        </w:rPr>
        <w:t>Helix3 Enterprise</w:t>
      </w:r>
    </w:p>
    <w:p w14:paraId="2721A637" w14:textId="77777777" w:rsidR="00421319" w:rsidRDefault="00421319" w:rsidP="00421319">
      <w:pPr>
        <w:pStyle w:val="ListParagraph"/>
        <w:numPr>
          <w:ilvl w:val="2"/>
          <w:numId w:val="1"/>
        </w:numPr>
        <w:spacing w:line="240" w:lineRule="auto"/>
        <w:rPr>
          <w:rFonts w:ascii="Times New Roman" w:hAnsi="Times New Roman" w:cs="Times New Roman"/>
          <w:sz w:val="24"/>
          <w:szCs w:val="24"/>
        </w:rPr>
      </w:pPr>
      <w:proofErr w:type="spellStart"/>
      <w:r w:rsidRPr="00D7043C">
        <w:rPr>
          <w:rFonts w:ascii="Times New Roman" w:hAnsi="Times New Roman" w:cs="Times New Roman"/>
          <w:sz w:val="24"/>
          <w:szCs w:val="24"/>
        </w:rPr>
        <w:t>bulk_extractor</w:t>
      </w:r>
      <w:proofErr w:type="spellEnd"/>
    </w:p>
    <w:p w14:paraId="4D6497D5" w14:textId="792B8715" w:rsidR="00421319" w:rsidRDefault="00421319" w:rsidP="00421319">
      <w:pPr>
        <w:pStyle w:val="ListParagraph"/>
        <w:numPr>
          <w:ilvl w:val="2"/>
          <w:numId w:val="1"/>
        </w:numPr>
        <w:spacing w:line="240" w:lineRule="auto"/>
        <w:rPr>
          <w:rFonts w:ascii="Times New Roman" w:hAnsi="Times New Roman" w:cs="Times New Roman"/>
          <w:sz w:val="24"/>
          <w:szCs w:val="24"/>
        </w:rPr>
      </w:pPr>
      <w:r w:rsidRPr="00D7043C">
        <w:rPr>
          <w:rFonts w:ascii="Times New Roman" w:hAnsi="Times New Roman" w:cs="Times New Roman"/>
          <w:sz w:val="24"/>
          <w:szCs w:val="24"/>
        </w:rPr>
        <w:t>The Sleuth Kit (and Autopsy)</w:t>
      </w:r>
    </w:p>
    <w:p w14:paraId="6C1FBD21" w14:textId="77777777" w:rsidR="00E62B65" w:rsidRDefault="00421319" w:rsidP="00E62B65">
      <w:pPr>
        <w:pStyle w:val="ListParagraph"/>
        <w:numPr>
          <w:ilvl w:val="2"/>
          <w:numId w:val="1"/>
        </w:numPr>
        <w:spacing w:line="240" w:lineRule="auto"/>
        <w:rPr>
          <w:rFonts w:ascii="Times New Roman" w:hAnsi="Times New Roman" w:cs="Times New Roman"/>
          <w:sz w:val="24"/>
          <w:szCs w:val="24"/>
        </w:rPr>
      </w:pPr>
      <w:r w:rsidRPr="00A41F04">
        <w:rPr>
          <w:rFonts w:ascii="Times New Roman" w:hAnsi="Times New Roman" w:cs="Times New Roman"/>
          <w:sz w:val="24"/>
          <w:szCs w:val="24"/>
        </w:rPr>
        <w:t>FTK – Forensic Toolkit</w:t>
      </w:r>
    </w:p>
    <w:p w14:paraId="757ACE8F" w14:textId="6E8E820A" w:rsidR="00E62B65" w:rsidRPr="00E62B65" w:rsidRDefault="00E62B65" w:rsidP="00E62B65">
      <w:pPr>
        <w:pStyle w:val="ListParagraph"/>
        <w:numPr>
          <w:ilvl w:val="2"/>
          <w:numId w:val="1"/>
        </w:numPr>
        <w:spacing w:line="240" w:lineRule="auto"/>
        <w:rPr>
          <w:rFonts w:ascii="Times New Roman" w:hAnsi="Times New Roman" w:cs="Times New Roman"/>
          <w:sz w:val="24"/>
          <w:szCs w:val="24"/>
        </w:rPr>
      </w:pPr>
      <w:r w:rsidRPr="00E62B65">
        <w:rPr>
          <w:rFonts w:ascii="Times New Roman" w:hAnsi="Times New Roman" w:cs="Times New Roman"/>
          <w:sz w:val="24"/>
          <w:szCs w:val="24"/>
        </w:rPr>
        <w:t>EnCase Forensic</w:t>
      </w:r>
    </w:p>
    <w:p w14:paraId="419D885C" w14:textId="77777777" w:rsidR="00421319" w:rsidRDefault="00421319" w:rsidP="00421319">
      <w:pPr>
        <w:pStyle w:val="ListParagraph"/>
        <w:numPr>
          <w:ilvl w:val="2"/>
          <w:numId w:val="1"/>
        </w:numPr>
        <w:spacing w:line="240" w:lineRule="auto"/>
        <w:rPr>
          <w:rFonts w:ascii="Times New Roman" w:hAnsi="Times New Roman" w:cs="Times New Roman"/>
          <w:sz w:val="24"/>
          <w:szCs w:val="24"/>
        </w:rPr>
      </w:pPr>
      <w:r w:rsidRPr="00421319">
        <w:rPr>
          <w:rFonts w:ascii="Times New Roman" w:hAnsi="Times New Roman" w:cs="Times New Roman"/>
          <w:sz w:val="24"/>
          <w:szCs w:val="24"/>
        </w:rPr>
        <w:t>Linux ‘dd’</w:t>
      </w:r>
    </w:p>
    <w:p w14:paraId="748EB434" w14:textId="77777777" w:rsidR="00421319" w:rsidRDefault="00421319" w:rsidP="00421319">
      <w:pPr>
        <w:pStyle w:val="ListParagraph"/>
        <w:numPr>
          <w:ilvl w:val="2"/>
          <w:numId w:val="1"/>
        </w:numPr>
        <w:spacing w:line="240" w:lineRule="auto"/>
        <w:rPr>
          <w:rFonts w:ascii="Times New Roman" w:hAnsi="Times New Roman" w:cs="Times New Roman"/>
          <w:sz w:val="24"/>
          <w:szCs w:val="24"/>
        </w:rPr>
      </w:pPr>
      <w:r w:rsidRPr="00421319">
        <w:rPr>
          <w:rFonts w:ascii="Times New Roman" w:hAnsi="Times New Roman" w:cs="Times New Roman"/>
          <w:sz w:val="24"/>
          <w:szCs w:val="24"/>
        </w:rPr>
        <w:t>Last Activity View</w:t>
      </w:r>
    </w:p>
    <w:p w14:paraId="35183CF6" w14:textId="4FECE257" w:rsidR="00E62B65" w:rsidRDefault="00421319" w:rsidP="00383141">
      <w:pPr>
        <w:pStyle w:val="ListParagraph"/>
        <w:numPr>
          <w:ilvl w:val="2"/>
          <w:numId w:val="1"/>
        </w:numPr>
        <w:spacing w:line="240" w:lineRule="auto"/>
        <w:rPr>
          <w:rFonts w:ascii="Times New Roman" w:hAnsi="Times New Roman" w:cs="Times New Roman"/>
          <w:sz w:val="24"/>
          <w:szCs w:val="24"/>
        </w:rPr>
      </w:pPr>
      <w:r w:rsidRPr="00421319">
        <w:rPr>
          <w:rFonts w:ascii="Times New Roman" w:hAnsi="Times New Roman" w:cs="Times New Roman"/>
          <w:sz w:val="24"/>
          <w:szCs w:val="24"/>
        </w:rPr>
        <w:t>USB Historian</w:t>
      </w:r>
    </w:p>
    <w:p w14:paraId="4DB40A7B" w14:textId="77777777" w:rsidR="00383141" w:rsidRPr="00383141" w:rsidRDefault="00383141" w:rsidP="00383141">
      <w:pPr>
        <w:spacing w:line="240" w:lineRule="auto"/>
        <w:rPr>
          <w:rFonts w:ascii="Times New Roman" w:hAnsi="Times New Roman" w:cs="Times New Roman"/>
          <w:sz w:val="24"/>
          <w:szCs w:val="24"/>
        </w:rPr>
      </w:pPr>
    </w:p>
    <w:p w14:paraId="6640FEDA" w14:textId="52F05725" w:rsidR="00781572" w:rsidRDefault="00D7043C" w:rsidP="00D7043C">
      <w:pPr>
        <w:pStyle w:val="ListParagraph"/>
        <w:numPr>
          <w:ilvl w:val="1"/>
          <w:numId w:val="1"/>
        </w:numPr>
        <w:spacing w:line="360" w:lineRule="auto"/>
        <w:rPr>
          <w:rFonts w:ascii="Times New Roman" w:hAnsi="Times New Roman" w:cs="Times New Roman"/>
          <w:sz w:val="24"/>
          <w:szCs w:val="24"/>
          <w:u w:val="single"/>
        </w:rPr>
      </w:pPr>
      <w:r>
        <w:rPr>
          <w:rFonts w:ascii="Times New Roman" w:hAnsi="Times New Roman" w:cs="Times New Roman"/>
          <w:sz w:val="24"/>
          <w:szCs w:val="24"/>
          <w:u w:val="single"/>
        </w:rPr>
        <w:t>Memory Dumping Forensics Tools</w:t>
      </w:r>
    </w:p>
    <w:p w14:paraId="34D6656E" w14:textId="731CD5A0" w:rsidR="00D7043C" w:rsidRDefault="00D7043C" w:rsidP="00E62B65">
      <w:pPr>
        <w:pStyle w:val="ListParagraph"/>
        <w:numPr>
          <w:ilvl w:val="2"/>
          <w:numId w:val="1"/>
        </w:numPr>
        <w:spacing w:line="240" w:lineRule="auto"/>
        <w:rPr>
          <w:rFonts w:ascii="Times New Roman" w:hAnsi="Times New Roman" w:cs="Times New Roman"/>
          <w:sz w:val="24"/>
          <w:szCs w:val="24"/>
        </w:rPr>
      </w:pPr>
      <w:r w:rsidRPr="00D7043C">
        <w:rPr>
          <w:rFonts w:ascii="Times New Roman" w:hAnsi="Times New Roman" w:cs="Times New Roman"/>
          <w:sz w:val="24"/>
          <w:szCs w:val="24"/>
        </w:rPr>
        <w:t>Volatility Framework</w:t>
      </w:r>
    </w:p>
    <w:p w14:paraId="343C55EF" w14:textId="77777777" w:rsidR="00E62B65" w:rsidRPr="00E62B65" w:rsidRDefault="00E62B65" w:rsidP="00E62B65">
      <w:pPr>
        <w:spacing w:line="240" w:lineRule="auto"/>
        <w:rPr>
          <w:rFonts w:ascii="Times New Roman" w:hAnsi="Times New Roman" w:cs="Times New Roman"/>
          <w:sz w:val="24"/>
          <w:szCs w:val="24"/>
        </w:rPr>
      </w:pPr>
    </w:p>
    <w:p w14:paraId="78B82DD5" w14:textId="28CF168A" w:rsidR="00D7043C" w:rsidRPr="00D7043C" w:rsidRDefault="00D7043C" w:rsidP="00D7043C">
      <w:pPr>
        <w:pStyle w:val="ListParagraph"/>
        <w:numPr>
          <w:ilvl w:val="1"/>
          <w:numId w:val="1"/>
        </w:numPr>
        <w:spacing w:line="240" w:lineRule="auto"/>
        <w:rPr>
          <w:rFonts w:ascii="Times New Roman" w:hAnsi="Times New Roman" w:cs="Times New Roman"/>
          <w:sz w:val="24"/>
          <w:szCs w:val="24"/>
        </w:rPr>
      </w:pPr>
      <w:r>
        <w:rPr>
          <w:rFonts w:ascii="Times New Roman" w:hAnsi="Times New Roman" w:cs="Times New Roman"/>
          <w:sz w:val="24"/>
          <w:szCs w:val="24"/>
          <w:u w:val="single"/>
        </w:rPr>
        <w:t>Network Analysis Tools</w:t>
      </w:r>
    </w:p>
    <w:p w14:paraId="7E20B33E" w14:textId="5D206B3C" w:rsidR="00D7043C" w:rsidRDefault="00D7043C" w:rsidP="00D7043C">
      <w:pPr>
        <w:pStyle w:val="ListParagraph"/>
        <w:numPr>
          <w:ilvl w:val="2"/>
          <w:numId w:val="1"/>
        </w:numPr>
        <w:spacing w:line="240" w:lineRule="auto"/>
        <w:rPr>
          <w:rFonts w:ascii="Times New Roman" w:hAnsi="Times New Roman" w:cs="Times New Roman"/>
          <w:sz w:val="24"/>
          <w:szCs w:val="24"/>
        </w:rPr>
      </w:pPr>
      <w:proofErr w:type="spellStart"/>
      <w:r w:rsidRPr="00D7043C">
        <w:rPr>
          <w:rFonts w:ascii="Times New Roman" w:hAnsi="Times New Roman" w:cs="Times New Roman"/>
          <w:sz w:val="24"/>
          <w:szCs w:val="24"/>
        </w:rPr>
        <w:t>Xplico</w:t>
      </w:r>
      <w:proofErr w:type="spellEnd"/>
    </w:p>
    <w:p w14:paraId="3FBEB4FD" w14:textId="77777777" w:rsidR="00E62B65" w:rsidRPr="00E62B65" w:rsidRDefault="00E62B65" w:rsidP="00E62B65">
      <w:pPr>
        <w:spacing w:line="240" w:lineRule="auto"/>
        <w:rPr>
          <w:rFonts w:ascii="Times New Roman" w:hAnsi="Times New Roman" w:cs="Times New Roman"/>
          <w:sz w:val="24"/>
          <w:szCs w:val="24"/>
        </w:rPr>
      </w:pPr>
    </w:p>
    <w:p w14:paraId="7B4AFCDC" w14:textId="34186E4D" w:rsidR="00F55002" w:rsidRPr="00E62B65" w:rsidRDefault="00D7043C" w:rsidP="00421319">
      <w:pPr>
        <w:pStyle w:val="ListParagraph"/>
        <w:numPr>
          <w:ilvl w:val="1"/>
          <w:numId w:val="1"/>
        </w:numPr>
        <w:spacing w:line="240" w:lineRule="auto"/>
        <w:rPr>
          <w:rFonts w:ascii="Times New Roman" w:hAnsi="Times New Roman" w:cs="Times New Roman"/>
          <w:sz w:val="24"/>
          <w:szCs w:val="24"/>
        </w:rPr>
      </w:pPr>
      <w:r>
        <w:rPr>
          <w:rFonts w:ascii="Times New Roman" w:hAnsi="Times New Roman" w:cs="Times New Roman"/>
          <w:sz w:val="24"/>
          <w:szCs w:val="24"/>
          <w:u w:val="single"/>
        </w:rPr>
        <w:t>Metadata Analysis Tools</w:t>
      </w:r>
    </w:p>
    <w:p w14:paraId="284C5F95" w14:textId="020103AC" w:rsidR="00E62B65" w:rsidRPr="00E62B65" w:rsidRDefault="00E62B65" w:rsidP="00E62B65">
      <w:pPr>
        <w:pStyle w:val="ListParagraph"/>
        <w:numPr>
          <w:ilvl w:val="2"/>
          <w:numId w:val="1"/>
        </w:numPr>
        <w:spacing w:line="240" w:lineRule="auto"/>
        <w:rPr>
          <w:rFonts w:ascii="Times New Roman" w:hAnsi="Times New Roman" w:cs="Times New Roman"/>
          <w:sz w:val="24"/>
          <w:szCs w:val="24"/>
        </w:rPr>
      </w:pPr>
      <w:proofErr w:type="spellStart"/>
      <w:r>
        <w:rPr>
          <w:rFonts w:ascii="Times New Roman" w:hAnsi="Times New Roman" w:cs="Times New Roman"/>
          <w:sz w:val="24"/>
          <w:szCs w:val="24"/>
        </w:rPr>
        <w:t>ExifTool</w:t>
      </w:r>
      <w:proofErr w:type="spellEnd"/>
    </w:p>
    <w:p w14:paraId="565F035C" w14:textId="77777777" w:rsidR="00E62B65" w:rsidRPr="00E62B65" w:rsidRDefault="00E62B65" w:rsidP="00E62B65">
      <w:pPr>
        <w:spacing w:line="240" w:lineRule="auto"/>
        <w:rPr>
          <w:rFonts w:ascii="Times New Roman" w:hAnsi="Times New Roman" w:cs="Times New Roman"/>
          <w:sz w:val="24"/>
          <w:szCs w:val="24"/>
        </w:rPr>
      </w:pPr>
    </w:p>
    <w:p w14:paraId="0BC27A0A" w14:textId="13CA2B7B" w:rsidR="00421319" w:rsidRPr="00421319" w:rsidRDefault="00421319" w:rsidP="00421319">
      <w:pPr>
        <w:pStyle w:val="ListParagraph"/>
        <w:numPr>
          <w:ilvl w:val="1"/>
          <w:numId w:val="1"/>
        </w:numPr>
        <w:spacing w:line="240" w:lineRule="auto"/>
        <w:rPr>
          <w:rFonts w:ascii="Times New Roman" w:hAnsi="Times New Roman" w:cs="Times New Roman"/>
          <w:sz w:val="24"/>
          <w:szCs w:val="24"/>
        </w:rPr>
      </w:pPr>
      <w:r>
        <w:rPr>
          <w:rFonts w:ascii="Times New Roman" w:hAnsi="Times New Roman" w:cs="Times New Roman"/>
          <w:sz w:val="24"/>
          <w:szCs w:val="24"/>
          <w:u w:val="single"/>
        </w:rPr>
        <w:t>Device Imaging Tools</w:t>
      </w:r>
    </w:p>
    <w:p w14:paraId="625B4026" w14:textId="24933EE0" w:rsidR="00421319" w:rsidRDefault="00421319" w:rsidP="00421319">
      <w:pPr>
        <w:pStyle w:val="ListParagraph"/>
        <w:numPr>
          <w:ilvl w:val="2"/>
          <w:numId w:val="1"/>
        </w:numPr>
        <w:spacing w:line="240" w:lineRule="auto"/>
        <w:rPr>
          <w:rFonts w:ascii="Times New Roman" w:hAnsi="Times New Roman" w:cs="Times New Roman"/>
          <w:sz w:val="24"/>
          <w:szCs w:val="24"/>
        </w:rPr>
      </w:pPr>
      <w:r w:rsidRPr="00421319">
        <w:rPr>
          <w:rFonts w:ascii="Times New Roman" w:hAnsi="Times New Roman" w:cs="Times New Roman"/>
          <w:sz w:val="24"/>
          <w:szCs w:val="24"/>
        </w:rPr>
        <w:t>FTK Imager</w:t>
      </w:r>
    </w:p>
    <w:p w14:paraId="3FDFE766" w14:textId="77777777" w:rsidR="00E62B65" w:rsidRPr="00E62B65" w:rsidRDefault="00E62B65" w:rsidP="00E62B65">
      <w:pPr>
        <w:spacing w:line="240" w:lineRule="auto"/>
        <w:rPr>
          <w:rFonts w:ascii="Times New Roman" w:hAnsi="Times New Roman" w:cs="Times New Roman"/>
          <w:sz w:val="24"/>
          <w:szCs w:val="24"/>
        </w:rPr>
      </w:pPr>
    </w:p>
    <w:p w14:paraId="6702CDB5" w14:textId="22E8D59F" w:rsidR="00421319" w:rsidRDefault="00421319" w:rsidP="00421319">
      <w:pPr>
        <w:pStyle w:val="ListParagraph"/>
        <w:numPr>
          <w:ilvl w:val="1"/>
          <w:numId w:val="1"/>
        </w:numPr>
        <w:spacing w:line="240" w:lineRule="auto"/>
        <w:rPr>
          <w:rFonts w:ascii="Times New Roman" w:hAnsi="Times New Roman" w:cs="Times New Roman"/>
          <w:sz w:val="24"/>
          <w:szCs w:val="24"/>
          <w:u w:val="single"/>
        </w:rPr>
      </w:pPr>
      <w:r>
        <w:rPr>
          <w:rFonts w:ascii="Times New Roman" w:hAnsi="Times New Roman" w:cs="Times New Roman"/>
          <w:sz w:val="24"/>
          <w:szCs w:val="24"/>
          <w:u w:val="single"/>
        </w:rPr>
        <w:t>Hex Editor Tools</w:t>
      </w:r>
    </w:p>
    <w:p w14:paraId="27874FE8" w14:textId="77777777" w:rsidR="00421319" w:rsidRDefault="00421319" w:rsidP="00421319">
      <w:pPr>
        <w:pStyle w:val="ListParagraph"/>
        <w:numPr>
          <w:ilvl w:val="2"/>
          <w:numId w:val="1"/>
        </w:numPr>
        <w:spacing w:line="240" w:lineRule="auto"/>
        <w:rPr>
          <w:rFonts w:ascii="Times New Roman" w:hAnsi="Times New Roman" w:cs="Times New Roman"/>
          <w:sz w:val="24"/>
          <w:szCs w:val="24"/>
        </w:rPr>
      </w:pPr>
      <w:r w:rsidRPr="00421319">
        <w:rPr>
          <w:rFonts w:ascii="Times New Roman" w:hAnsi="Times New Roman" w:cs="Times New Roman"/>
          <w:sz w:val="24"/>
          <w:szCs w:val="24"/>
        </w:rPr>
        <w:t xml:space="preserve">Free Hex Editor Neo </w:t>
      </w:r>
    </w:p>
    <w:p w14:paraId="202A976F" w14:textId="00F579C5" w:rsidR="00421319" w:rsidRDefault="00421319" w:rsidP="00421319">
      <w:pPr>
        <w:pStyle w:val="ListParagraph"/>
        <w:numPr>
          <w:ilvl w:val="2"/>
          <w:numId w:val="1"/>
        </w:numPr>
        <w:spacing w:line="240" w:lineRule="auto"/>
        <w:rPr>
          <w:rFonts w:ascii="Times New Roman" w:hAnsi="Times New Roman" w:cs="Times New Roman"/>
          <w:sz w:val="24"/>
          <w:szCs w:val="24"/>
        </w:rPr>
      </w:pPr>
      <w:proofErr w:type="spellStart"/>
      <w:r w:rsidRPr="00421319">
        <w:rPr>
          <w:rFonts w:ascii="Times New Roman" w:hAnsi="Times New Roman" w:cs="Times New Roman"/>
          <w:sz w:val="24"/>
          <w:szCs w:val="24"/>
        </w:rPr>
        <w:t>HxD</w:t>
      </w:r>
      <w:proofErr w:type="spellEnd"/>
    </w:p>
    <w:p w14:paraId="644D3C34" w14:textId="77777777" w:rsidR="00E62B65" w:rsidRPr="00E62B65" w:rsidRDefault="00E62B65" w:rsidP="00E62B65">
      <w:pPr>
        <w:spacing w:line="240" w:lineRule="auto"/>
        <w:rPr>
          <w:rFonts w:ascii="Times New Roman" w:hAnsi="Times New Roman" w:cs="Times New Roman"/>
          <w:sz w:val="24"/>
          <w:szCs w:val="24"/>
        </w:rPr>
      </w:pPr>
    </w:p>
    <w:p w14:paraId="234BFC0C" w14:textId="091854F6" w:rsidR="00421319" w:rsidRPr="00421319" w:rsidRDefault="00421319" w:rsidP="00421319">
      <w:pPr>
        <w:pStyle w:val="ListParagraph"/>
        <w:numPr>
          <w:ilvl w:val="1"/>
          <w:numId w:val="1"/>
        </w:numPr>
        <w:spacing w:line="240" w:lineRule="auto"/>
        <w:rPr>
          <w:rFonts w:ascii="Times New Roman" w:hAnsi="Times New Roman" w:cs="Times New Roman"/>
          <w:sz w:val="24"/>
          <w:szCs w:val="24"/>
        </w:rPr>
      </w:pPr>
      <w:r>
        <w:rPr>
          <w:rFonts w:ascii="Times New Roman" w:hAnsi="Times New Roman" w:cs="Times New Roman"/>
          <w:sz w:val="24"/>
          <w:szCs w:val="24"/>
          <w:u w:val="single"/>
        </w:rPr>
        <w:t>Security Tools</w:t>
      </w:r>
    </w:p>
    <w:p w14:paraId="6F78800D" w14:textId="619BE6F4" w:rsidR="00421319" w:rsidRDefault="00421319" w:rsidP="00421319">
      <w:pPr>
        <w:pStyle w:val="ListParagraph"/>
        <w:numPr>
          <w:ilvl w:val="2"/>
          <w:numId w:val="1"/>
        </w:numPr>
        <w:spacing w:line="240" w:lineRule="auto"/>
        <w:rPr>
          <w:rFonts w:ascii="Times New Roman" w:hAnsi="Times New Roman" w:cs="Times New Roman"/>
          <w:sz w:val="24"/>
          <w:szCs w:val="24"/>
        </w:rPr>
      </w:pPr>
      <w:r w:rsidRPr="00421319">
        <w:rPr>
          <w:rFonts w:ascii="Times New Roman" w:hAnsi="Times New Roman" w:cs="Times New Roman"/>
          <w:sz w:val="24"/>
          <w:szCs w:val="24"/>
        </w:rPr>
        <w:t>FireEye Redline</w:t>
      </w:r>
    </w:p>
    <w:p w14:paraId="34F810C2" w14:textId="77777777" w:rsidR="00E62B65" w:rsidRPr="00E62B65" w:rsidRDefault="00E62B65" w:rsidP="00E62B65">
      <w:pPr>
        <w:spacing w:line="240" w:lineRule="auto"/>
        <w:rPr>
          <w:rFonts w:ascii="Times New Roman" w:hAnsi="Times New Roman" w:cs="Times New Roman"/>
          <w:sz w:val="24"/>
          <w:szCs w:val="24"/>
        </w:rPr>
      </w:pPr>
    </w:p>
    <w:p w14:paraId="0B496E2C" w14:textId="77777777" w:rsidR="00E62B65" w:rsidRDefault="00E62B65" w:rsidP="00E62B65">
      <w:pPr>
        <w:pStyle w:val="ListParagraph"/>
        <w:numPr>
          <w:ilvl w:val="1"/>
          <w:numId w:val="1"/>
        </w:numPr>
        <w:spacing w:line="240" w:lineRule="auto"/>
        <w:rPr>
          <w:rFonts w:ascii="Times New Roman" w:hAnsi="Times New Roman" w:cs="Times New Roman"/>
          <w:sz w:val="24"/>
          <w:szCs w:val="24"/>
          <w:u w:val="single"/>
        </w:rPr>
      </w:pPr>
      <w:r>
        <w:rPr>
          <w:rFonts w:ascii="Times New Roman" w:hAnsi="Times New Roman" w:cs="Times New Roman"/>
          <w:sz w:val="24"/>
          <w:szCs w:val="24"/>
          <w:u w:val="single"/>
        </w:rPr>
        <w:t>Email Analysis Tools</w:t>
      </w:r>
    </w:p>
    <w:p w14:paraId="60397251" w14:textId="614CF3F4" w:rsidR="00E62B65" w:rsidRPr="00E62B65" w:rsidRDefault="0030500E" w:rsidP="00E62B65">
      <w:pPr>
        <w:pStyle w:val="ListParagraph"/>
        <w:numPr>
          <w:ilvl w:val="2"/>
          <w:numId w:val="1"/>
        </w:numPr>
        <w:spacing w:line="240" w:lineRule="auto"/>
        <w:rPr>
          <w:rFonts w:ascii="Times New Roman" w:hAnsi="Times New Roman" w:cs="Times New Roman"/>
          <w:sz w:val="24"/>
          <w:szCs w:val="24"/>
          <w:u w:val="single"/>
        </w:rPr>
      </w:pPr>
      <w:r w:rsidRPr="00E62B65">
        <w:rPr>
          <w:rFonts w:ascii="Times New Roman" w:hAnsi="Times New Roman" w:cs="Times New Roman"/>
          <w:sz w:val="24"/>
          <w:szCs w:val="24"/>
        </w:rPr>
        <w:t>Paraben</w:t>
      </w:r>
      <w:r w:rsidR="00283100" w:rsidRPr="00E62B65">
        <w:rPr>
          <w:rFonts w:ascii="Times New Roman" w:hAnsi="Times New Roman" w:cs="Times New Roman"/>
          <w:sz w:val="24"/>
          <w:szCs w:val="24"/>
        </w:rPr>
        <w:t xml:space="preserve"> E3: EMX</w:t>
      </w:r>
    </w:p>
    <w:p w14:paraId="6037B6BA" w14:textId="77777777" w:rsidR="00E62B65" w:rsidRPr="00E62B65" w:rsidRDefault="00E62B65" w:rsidP="00E62B65">
      <w:pPr>
        <w:spacing w:line="240" w:lineRule="auto"/>
        <w:rPr>
          <w:rFonts w:ascii="Times New Roman" w:hAnsi="Times New Roman" w:cs="Times New Roman"/>
          <w:sz w:val="24"/>
          <w:szCs w:val="24"/>
          <w:u w:val="single"/>
        </w:rPr>
      </w:pPr>
    </w:p>
    <w:p w14:paraId="11A848C9" w14:textId="460A4CEC" w:rsidR="002B02DC" w:rsidRPr="00F0572B" w:rsidRDefault="002B02DC" w:rsidP="002B02DC">
      <w:pPr>
        <w:pStyle w:val="ListParagraph"/>
        <w:numPr>
          <w:ilvl w:val="0"/>
          <w:numId w:val="1"/>
        </w:numPr>
        <w:spacing w:line="240" w:lineRule="auto"/>
        <w:rPr>
          <w:rFonts w:ascii="Times New Roman" w:hAnsi="Times New Roman" w:cs="Times New Roman"/>
          <w:sz w:val="24"/>
          <w:szCs w:val="24"/>
        </w:rPr>
      </w:pPr>
      <w:r>
        <w:rPr>
          <w:rFonts w:ascii="Times New Roman" w:hAnsi="Times New Roman" w:cs="Times New Roman"/>
          <w:sz w:val="24"/>
          <w:szCs w:val="24"/>
          <w:u w:val="single"/>
        </w:rPr>
        <w:t>Forensic Case Study</w:t>
      </w:r>
    </w:p>
    <w:p w14:paraId="1435D4ED" w14:textId="6BC6B52A" w:rsidR="00F0572B" w:rsidRPr="00F0572B" w:rsidRDefault="00F0572B" w:rsidP="00F0572B">
      <w:pPr>
        <w:pStyle w:val="ListParagraph"/>
        <w:numPr>
          <w:ilvl w:val="1"/>
          <w:numId w:val="1"/>
        </w:numPr>
        <w:spacing w:line="240" w:lineRule="auto"/>
        <w:rPr>
          <w:rFonts w:ascii="Times New Roman" w:hAnsi="Times New Roman" w:cs="Times New Roman"/>
          <w:sz w:val="24"/>
          <w:szCs w:val="24"/>
        </w:rPr>
      </w:pPr>
      <w:r>
        <w:rPr>
          <w:rFonts w:ascii="Times New Roman" w:hAnsi="Times New Roman" w:cs="Times New Roman"/>
          <w:sz w:val="24"/>
          <w:szCs w:val="24"/>
        </w:rPr>
        <w:t>Incident Handler or Forensics Investigator</w:t>
      </w:r>
    </w:p>
    <w:p w14:paraId="7567AAB2" w14:textId="38B9D743" w:rsidR="002B02DC" w:rsidRDefault="002B02DC" w:rsidP="002B02DC">
      <w:pPr>
        <w:pStyle w:val="ListParagraph"/>
        <w:numPr>
          <w:ilvl w:val="1"/>
          <w:numId w:val="1"/>
        </w:numPr>
        <w:spacing w:line="240" w:lineRule="auto"/>
        <w:rPr>
          <w:rFonts w:ascii="Times New Roman" w:hAnsi="Times New Roman" w:cs="Times New Roman"/>
          <w:sz w:val="24"/>
          <w:szCs w:val="24"/>
        </w:rPr>
      </w:pPr>
      <w:r>
        <w:rPr>
          <w:rFonts w:ascii="Times New Roman" w:hAnsi="Times New Roman" w:cs="Times New Roman"/>
          <w:sz w:val="24"/>
          <w:szCs w:val="24"/>
        </w:rPr>
        <w:t>Forensic Methodology</w:t>
      </w:r>
    </w:p>
    <w:p w14:paraId="7E3243BA" w14:textId="3B048D2B" w:rsidR="002B02DC" w:rsidRDefault="002B02DC" w:rsidP="002B02DC">
      <w:pPr>
        <w:pStyle w:val="ListParagraph"/>
        <w:numPr>
          <w:ilvl w:val="1"/>
          <w:numId w:val="1"/>
        </w:numPr>
        <w:spacing w:line="240" w:lineRule="auto"/>
        <w:rPr>
          <w:rFonts w:ascii="Times New Roman" w:hAnsi="Times New Roman" w:cs="Times New Roman"/>
          <w:sz w:val="24"/>
          <w:szCs w:val="24"/>
        </w:rPr>
      </w:pPr>
      <w:r>
        <w:rPr>
          <w:rFonts w:ascii="Times New Roman" w:hAnsi="Times New Roman" w:cs="Times New Roman"/>
          <w:sz w:val="24"/>
          <w:szCs w:val="24"/>
        </w:rPr>
        <w:t>Report</w:t>
      </w:r>
    </w:p>
    <w:p w14:paraId="10B2F1EF" w14:textId="7C92557F" w:rsidR="009953B5" w:rsidRDefault="002B02DC" w:rsidP="009953B5">
      <w:pPr>
        <w:pStyle w:val="ListParagraph"/>
        <w:numPr>
          <w:ilvl w:val="1"/>
          <w:numId w:val="1"/>
        </w:numPr>
        <w:spacing w:line="240" w:lineRule="auto"/>
        <w:rPr>
          <w:rFonts w:ascii="Times New Roman" w:hAnsi="Times New Roman" w:cs="Times New Roman"/>
          <w:sz w:val="24"/>
          <w:szCs w:val="24"/>
        </w:rPr>
      </w:pPr>
      <w:r>
        <w:rPr>
          <w:rFonts w:ascii="Times New Roman" w:hAnsi="Times New Roman" w:cs="Times New Roman"/>
          <w:sz w:val="24"/>
          <w:szCs w:val="24"/>
        </w:rPr>
        <w:t>Invoice</w:t>
      </w:r>
      <w:r w:rsidR="007415CB">
        <w:rPr>
          <w:rFonts w:ascii="Times New Roman" w:hAnsi="Times New Roman" w:cs="Times New Roman"/>
          <w:sz w:val="24"/>
          <w:szCs w:val="24"/>
        </w:rPr>
        <w:t xml:space="preserve"> – </w:t>
      </w:r>
      <w:r w:rsidR="00525CD6">
        <w:rPr>
          <w:rFonts w:ascii="Times New Roman" w:hAnsi="Times New Roman" w:cs="Times New Roman"/>
          <w:sz w:val="24"/>
          <w:szCs w:val="24"/>
        </w:rPr>
        <w:t>O</w:t>
      </w:r>
      <w:r w:rsidR="007415CB">
        <w:rPr>
          <w:rFonts w:ascii="Times New Roman" w:hAnsi="Times New Roman" w:cs="Times New Roman"/>
          <w:sz w:val="24"/>
          <w:szCs w:val="24"/>
        </w:rPr>
        <w:t>riginal</w:t>
      </w:r>
      <w:r w:rsidR="00525CD6">
        <w:rPr>
          <w:rFonts w:ascii="Times New Roman" w:hAnsi="Times New Roman" w:cs="Times New Roman"/>
          <w:sz w:val="24"/>
          <w:szCs w:val="24"/>
        </w:rPr>
        <w:t xml:space="preserve"> document</w:t>
      </w:r>
      <w:r w:rsidR="007415CB">
        <w:rPr>
          <w:rFonts w:ascii="Times New Roman" w:hAnsi="Times New Roman" w:cs="Times New Roman"/>
          <w:sz w:val="24"/>
          <w:szCs w:val="24"/>
        </w:rPr>
        <w:t xml:space="preserve"> included in zip file</w:t>
      </w:r>
      <w:r w:rsidR="00525CD6">
        <w:rPr>
          <w:rFonts w:ascii="Times New Roman" w:hAnsi="Times New Roman" w:cs="Times New Roman"/>
          <w:sz w:val="24"/>
          <w:szCs w:val="24"/>
        </w:rPr>
        <w:t>.</w:t>
      </w:r>
    </w:p>
    <w:p w14:paraId="14E6DD6E" w14:textId="77777777" w:rsidR="00582CD7" w:rsidRPr="00582CD7" w:rsidRDefault="00582CD7" w:rsidP="00582CD7">
      <w:pPr>
        <w:spacing w:line="240" w:lineRule="auto"/>
        <w:rPr>
          <w:rFonts w:ascii="Times New Roman" w:hAnsi="Times New Roman" w:cs="Times New Roman"/>
          <w:sz w:val="24"/>
          <w:szCs w:val="24"/>
        </w:rPr>
      </w:pPr>
    </w:p>
    <w:p w14:paraId="7C5A3409" w14:textId="5BC4C47C" w:rsidR="009953B5" w:rsidRPr="009953B5" w:rsidRDefault="005A2865" w:rsidP="009953B5">
      <w:pPr>
        <w:pStyle w:val="ListParagraph"/>
        <w:numPr>
          <w:ilvl w:val="0"/>
          <w:numId w:val="1"/>
        </w:numPr>
        <w:spacing w:line="240" w:lineRule="auto"/>
        <w:rPr>
          <w:rFonts w:ascii="Times New Roman" w:hAnsi="Times New Roman" w:cs="Times New Roman"/>
          <w:sz w:val="24"/>
          <w:szCs w:val="24"/>
        </w:rPr>
      </w:pPr>
      <w:r>
        <w:rPr>
          <w:rFonts w:ascii="Times New Roman" w:hAnsi="Times New Roman" w:cs="Times New Roman"/>
          <w:sz w:val="24"/>
          <w:szCs w:val="24"/>
          <w:u w:val="single"/>
        </w:rPr>
        <w:t>Practical Application of Skills</w:t>
      </w:r>
    </w:p>
    <w:p w14:paraId="11ED79B5" w14:textId="5CD6ADCB" w:rsidR="009953B5" w:rsidRDefault="009953B5" w:rsidP="00E25983">
      <w:pPr>
        <w:pStyle w:val="ListParagraph"/>
        <w:numPr>
          <w:ilvl w:val="1"/>
          <w:numId w:val="1"/>
        </w:numPr>
        <w:spacing w:line="240" w:lineRule="auto"/>
        <w:rPr>
          <w:rFonts w:ascii="Times New Roman" w:hAnsi="Times New Roman" w:cs="Times New Roman"/>
          <w:sz w:val="24"/>
          <w:szCs w:val="24"/>
        </w:rPr>
      </w:pPr>
      <w:r>
        <w:rPr>
          <w:rFonts w:ascii="Times New Roman" w:hAnsi="Times New Roman" w:cs="Times New Roman"/>
          <w:sz w:val="24"/>
          <w:szCs w:val="24"/>
        </w:rPr>
        <w:t>Process of File Recovery</w:t>
      </w:r>
    </w:p>
    <w:p w14:paraId="32D62B06" w14:textId="76F5FBCB" w:rsidR="00E25983" w:rsidRDefault="00E25983" w:rsidP="00E25983">
      <w:pPr>
        <w:pStyle w:val="ListParagraph"/>
        <w:numPr>
          <w:ilvl w:val="1"/>
          <w:numId w:val="1"/>
        </w:numPr>
        <w:spacing w:line="240" w:lineRule="auto"/>
        <w:rPr>
          <w:rFonts w:ascii="Times New Roman" w:hAnsi="Times New Roman" w:cs="Times New Roman"/>
          <w:sz w:val="24"/>
          <w:szCs w:val="24"/>
        </w:rPr>
      </w:pPr>
      <w:r>
        <w:rPr>
          <w:rFonts w:ascii="Times New Roman" w:hAnsi="Times New Roman" w:cs="Times New Roman"/>
          <w:sz w:val="24"/>
          <w:szCs w:val="24"/>
        </w:rPr>
        <w:t>Recovering Files with no File Extension</w:t>
      </w:r>
    </w:p>
    <w:p w14:paraId="7888FCB2" w14:textId="5DA34D3B" w:rsidR="00E25983" w:rsidRPr="00E25983" w:rsidRDefault="00E25983" w:rsidP="00E25983">
      <w:pPr>
        <w:pStyle w:val="ListParagraph"/>
        <w:numPr>
          <w:ilvl w:val="1"/>
          <w:numId w:val="1"/>
        </w:numPr>
        <w:spacing w:line="240" w:lineRule="auto"/>
        <w:rPr>
          <w:rFonts w:ascii="Times New Roman" w:hAnsi="Times New Roman" w:cs="Times New Roman"/>
          <w:sz w:val="24"/>
          <w:szCs w:val="24"/>
        </w:rPr>
      </w:pPr>
      <w:r>
        <w:rPr>
          <w:rFonts w:ascii="Times New Roman" w:hAnsi="Times New Roman" w:cs="Times New Roman"/>
          <w:sz w:val="24"/>
          <w:szCs w:val="24"/>
        </w:rPr>
        <w:t>Recovering Files with an Incorrect File Extension</w:t>
      </w:r>
    </w:p>
    <w:p w14:paraId="6E24A9EB" w14:textId="705054DC" w:rsidR="00B432F5" w:rsidRDefault="009953B5" w:rsidP="00B432F5">
      <w:pPr>
        <w:pStyle w:val="ListParagraph"/>
        <w:numPr>
          <w:ilvl w:val="1"/>
          <w:numId w:val="1"/>
        </w:numPr>
        <w:spacing w:line="240" w:lineRule="auto"/>
        <w:rPr>
          <w:rFonts w:ascii="Times New Roman" w:hAnsi="Times New Roman" w:cs="Times New Roman"/>
          <w:sz w:val="24"/>
          <w:szCs w:val="24"/>
        </w:rPr>
      </w:pPr>
      <w:r>
        <w:rPr>
          <w:rFonts w:ascii="Times New Roman" w:hAnsi="Times New Roman" w:cs="Times New Roman"/>
          <w:sz w:val="24"/>
          <w:szCs w:val="24"/>
        </w:rPr>
        <w:t xml:space="preserve">Recovering </w:t>
      </w:r>
      <w:r w:rsidR="004C5352">
        <w:rPr>
          <w:rFonts w:ascii="Times New Roman" w:hAnsi="Times New Roman" w:cs="Times New Roman"/>
          <w:sz w:val="24"/>
          <w:szCs w:val="24"/>
        </w:rPr>
        <w:t>Encrypted Files</w:t>
      </w:r>
    </w:p>
    <w:p w14:paraId="54D4620C" w14:textId="42118848" w:rsidR="00B432F5" w:rsidRPr="00B432F5" w:rsidRDefault="00B432F5" w:rsidP="00B432F5">
      <w:pPr>
        <w:pStyle w:val="ListParagraph"/>
        <w:numPr>
          <w:ilvl w:val="1"/>
          <w:numId w:val="1"/>
        </w:numPr>
        <w:spacing w:line="240" w:lineRule="auto"/>
        <w:rPr>
          <w:rFonts w:ascii="Times New Roman" w:hAnsi="Times New Roman" w:cs="Times New Roman"/>
          <w:sz w:val="24"/>
          <w:szCs w:val="24"/>
        </w:rPr>
      </w:pPr>
      <w:r>
        <w:rPr>
          <w:rFonts w:ascii="Times New Roman" w:hAnsi="Times New Roman" w:cs="Times New Roman"/>
          <w:sz w:val="24"/>
          <w:szCs w:val="24"/>
        </w:rPr>
        <w:t>Recovering Deleted Files</w:t>
      </w:r>
    </w:p>
    <w:p w14:paraId="17074530" w14:textId="77777777" w:rsidR="009953B5" w:rsidRPr="009953B5" w:rsidRDefault="009953B5" w:rsidP="009953B5">
      <w:pPr>
        <w:spacing w:line="240" w:lineRule="auto"/>
        <w:rPr>
          <w:rFonts w:ascii="Times New Roman" w:hAnsi="Times New Roman" w:cs="Times New Roman"/>
          <w:sz w:val="24"/>
          <w:szCs w:val="24"/>
        </w:rPr>
      </w:pPr>
    </w:p>
    <w:p w14:paraId="43831297" w14:textId="07982F38" w:rsidR="00385A47" w:rsidRPr="00385A47" w:rsidRDefault="00385A47" w:rsidP="00385A47">
      <w:pPr>
        <w:pStyle w:val="ListParagraph"/>
        <w:numPr>
          <w:ilvl w:val="0"/>
          <w:numId w:val="1"/>
        </w:numPr>
        <w:spacing w:line="240" w:lineRule="auto"/>
        <w:rPr>
          <w:rFonts w:ascii="Times New Roman" w:hAnsi="Times New Roman" w:cs="Times New Roman"/>
          <w:sz w:val="24"/>
          <w:szCs w:val="24"/>
          <w:u w:val="single"/>
        </w:rPr>
      </w:pPr>
      <w:r>
        <w:rPr>
          <w:rFonts w:ascii="Times New Roman" w:hAnsi="Times New Roman" w:cs="Times New Roman"/>
          <w:sz w:val="24"/>
          <w:szCs w:val="24"/>
          <w:u w:val="single"/>
        </w:rPr>
        <w:t>Bibliography</w:t>
      </w:r>
    </w:p>
    <w:p w14:paraId="7DD300E0" w14:textId="10196FEC" w:rsidR="009F1BCF" w:rsidRDefault="009F1BCF" w:rsidP="00A249FB">
      <w:pPr>
        <w:spacing w:line="360" w:lineRule="auto"/>
        <w:rPr>
          <w:rFonts w:ascii="Times New Roman" w:hAnsi="Times New Roman" w:cs="Times New Roman"/>
        </w:rPr>
      </w:pPr>
    </w:p>
    <w:p w14:paraId="3AE77BBD" w14:textId="69DD4A7D" w:rsidR="009953B5" w:rsidRDefault="009953B5" w:rsidP="00A249FB">
      <w:pPr>
        <w:spacing w:line="360" w:lineRule="auto"/>
        <w:rPr>
          <w:u w:val="single"/>
        </w:rPr>
      </w:pPr>
    </w:p>
    <w:p w14:paraId="697F875B" w14:textId="73777786" w:rsidR="00C233B5" w:rsidRDefault="00C233B5" w:rsidP="00A249FB">
      <w:pPr>
        <w:spacing w:line="360" w:lineRule="auto"/>
        <w:rPr>
          <w:u w:val="single"/>
        </w:rPr>
      </w:pPr>
    </w:p>
    <w:p w14:paraId="49314611" w14:textId="0259D3B8" w:rsidR="00E62B65" w:rsidRDefault="00E62B65" w:rsidP="00A249FB">
      <w:pPr>
        <w:spacing w:line="360" w:lineRule="auto"/>
        <w:rPr>
          <w:u w:val="single"/>
        </w:rPr>
      </w:pPr>
    </w:p>
    <w:p w14:paraId="4B1BEFA4" w14:textId="09C55075" w:rsidR="00E62B65" w:rsidRDefault="00E62B65" w:rsidP="00A249FB">
      <w:pPr>
        <w:spacing w:line="360" w:lineRule="auto"/>
        <w:rPr>
          <w:u w:val="single"/>
        </w:rPr>
      </w:pPr>
    </w:p>
    <w:p w14:paraId="71AC55DE" w14:textId="7B671CC8" w:rsidR="00E62B65" w:rsidRDefault="00E62B65" w:rsidP="00A249FB">
      <w:pPr>
        <w:spacing w:line="360" w:lineRule="auto"/>
        <w:rPr>
          <w:u w:val="single"/>
        </w:rPr>
      </w:pPr>
    </w:p>
    <w:p w14:paraId="3DC81DAA" w14:textId="4126EA16" w:rsidR="00E62B65" w:rsidRDefault="00E62B65" w:rsidP="00A249FB">
      <w:pPr>
        <w:spacing w:line="360" w:lineRule="auto"/>
        <w:rPr>
          <w:u w:val="single"/>
        </w:rPr>
      </w:pPr>
    </w:p>
    <w:p w14:paraId="0CEF13FB" w14:textId="4ADE2A52" w:rsidR="00E62B65" w:rsidRDefault="00E62B65" w:rsidP="00A249FB">
      <w:pPr>
        <w:spacing w:line="360" w:lineRule="auto"/>
        <w:rPr>
          <w:u w:val="single"/>
        </w:rPr>
      </w:pPr>
    </w:p>
    <w:p w14:paraId="480A7716" w14:textId="54876507" w:rsidR="00E62B65" w:rsidRDefault="00E62B65" w:rsidP="00A249FB">
      <w:pPr>
        <w:spacing w:line="360" w:lineRule="auto"/>
        <w:rPr>
          <w:u w:val="single"/>
        </w:rPr>
      </w:pPr>
    </w:p>
    <w:p w14:paraId="693B95CE" w14:textId="2DEEFEFE" w:rsidR="00E62B65" w:rsidRDefault="00E62B65" w:rsidP="00A249FB">
      <w:pPr>
        <w:spacing w:line="360" w:lineRule="auto"/>
        <w:rPr>
          <w:u w:val="single"/>
        </w:rPr>
      </w:pPr>
    </w:p>
    <w:p w14:paraId="44B9131E" w14:textId="0B1F2C42" w:rsidR="00E62B65" w:rsidRDefault="00E62B65" w:rsidP="00A249FB">
      <w:pPr>
        <w:spacing w:line="360" w:lineRule="auto"/>
        <w:rPr>
          <w:u w:val="single"/>
        </w:rPr>
      </w:pPr>
    </w:p>
    <w:p w14:paraId="45F1A8F5" w14:textId="62EB95B2" w:rsidR="00E62B65" w:rsidRDefault="00E62B65" w:rsidP="00A249FB">
      <w:pPr>
        <w:spacing w:line="360" w:lineRule="auto"/>
        <w:rPr>
          <w:u w:val="single"/>
        </w:rPr>
      </w:pPr>
    </w:p>
    <w:p w14:paraId="02DAAD94" w14:textId="1A41A710" w:rsidR="00E62B65" w:rsidRDefault="00E62B65" w:rsidP="00A249FB">
      <w:pPr>
        <w:spacing w:line="360" w:lineRule="auto"/>
        <w:rPr>
          <w:u w:val="single"/>
        </w:rPr>
      </w:pPr>
    </w:p>
    <w:p w14:paraId="63B2CF4E" w14:textId="5DC7C08C" w:rsidR="00E62B65" w:rsidRDefault="00E62B65" w:rsidP="00A249FB">
      <w:pPr>
        <w:spacing w:line="360" w:lineRule="auto"/>
        <w:rPr>
          <w:u w:val="single"/>
        </w:rPr>
      </w:pPr>
    </w:p>
    <w:p w14:paraId="664A5D0A" w14:textId="4DE03EA5" w:rsidR="00E62B65" w:rsidRDefault="00E62B65" w:rsidP="00A249FB">
      <w:pPr>
        <w:spacing w:line="360" w:lineRule="auto"/>
        <w:rPr>
          <w:u w:val="single"/>
        </w:rPr>
      </w:pPr>
    </w:p>
    <w:p w14:paraId="2ED01D01" w14:textId="77777777" w:rsidR="00E62B65" w:rsidRDefault="00E62B65" w:rsidP="00A249FB">
      <w:pPr>
        <w:spacing w:line="360" w:lineRule="auto"/>
        <w:rPr>
          <w:u w:val="single"/>
        </w:rPr>
      </w:pPr>
    </w:p>
    <w:p w14:paraId="407D5729" w14:textId="6FFDEE20" w:rsidR="00E62B65" w:rsidRDefault="002B02DC" w:rsidP="00E62B65">
      <w:pPr>
        <w:pStyle w:val="ListParagraph"/>
        <w:numPr>
          <w:ilvl w:val="0"/>
          <w:numId w:val="7"/>
        </w:numPr>
        <w:rPr>
          <w:rFonts w:ascii="Times New Roman" w:hAnsi="Times New Roman" w:cs="Times New Roman"/>
          <w:sz w:val="36"/>
          <w:szCs w:val="36"/>
          <w:u w:val="single"/>
        </w:rPr>
      </w:pPr>
      <w:r>
        <w:rPr>
          <w:rFonts w:ascii="Times New Roman" w:hAnsi="Times New Roman" w:cs="Times New Roman"/>
          <w:sz w:val="36"/>
          <w:szCs w:val="36"/>
          <w:u w:val="single"/>
        </w:rPr>
        <w:lastRenderedPageBreak/>
        <w:t xml:space="preserve">Research on </w:t>
      </w:r>
      <w:r w:rsidR="0071127E" w:rsidRPr="00C6680D">
        <w:rPr>
          <w:rFonts w:ascii="Times New Roman" w:hAnsi="Times New Roman" w:cs="Times New Roman"/>
          <w:sz w:val="36"/>
          <w:szCs w:val="36"/>
          <w:u w:val="single"/>
        </w:rPr>
        <w:t>Forensic Tools</w:t>
      </w:r>
    </w:p>
    <w:p w14:paraId="7BA54113" w14:textId="77777777" w:rsidR="00E62B65" w:rsidRPr="00E62B65" w:rsidRDefault="00E62B65" w:rsidP="00E62B65">
      <w:pPr>
        <w:rPr>
          <w:rFonts w:ascii="Times New Roman" w:hAnsi="Times New Roman" w:cs="Times New Roman"/>
          <w:sz w:val="36"/>
          <w:szCs w:val="36"/>
          <w:u w:val="single"/>
        </w:rPr>
      </w:pPr>
    </w:p>
    <w:p w14:paraId="7085239F" w14:textId="42D0047C" w:rsidR="00E62B65" w:rsidRPr="00E62B65" w:rsidRDefault="00E62B65" w:rsidP="00E62B65">
      <w:pPr>
        <w:pStyle w:val="ListParagraph"/>
        <w:numPr>
          <w:ilvl w:val="1"/>
          <w:numId w:val="10"/>
        </w:numPr>
        <w:spacing w:line="360" w:lineRule="auto"/>
        <w:rPr>
          <w:rFonts w:ascii="Times New Roman" w:hAnsi="Times New Roman" w:cs="Times New Roman"/>
          <w:sz w:val="32"/>
          <w:szCs w:val="32"/>
          <w:u w:val="single"/>
        </w:rPr>
      </w:pPr>
      <w:r w:rsidRPr="00E62B65">
        <w:rPr>
          <w:rFonts w:ascii="Times New Roman" w:hAnsi="Times New Roman" w:cs="Times New Roman"/>
          <w:sz w:val="32"/>
          <w:szCs w:val="32"/>
          <w:u w:val="single"/>
        </w:rPr>
        <w:t>Image Analysis Forensic Tools</w:t>
      </w:r>
    </w:p>
    <w:p w14:paraId="1E926328" w14:textId="77777777" w:rsidR="00D506AC" w:rsidRPr="002F0E12" w:rsidRDefault="00D506AC" w:rsidP="002F0E12">
      <w:pPr>
        <w:rPr>
          <w:rFonts w:ascii="Times New Roman" w:hAnsi="Times New Roman" w:cs="Times New Roman"/>
          <w:sz w:val="32"/>
          <w:szCs w:val="32"/>
          <w:u w:val="single"/>
        </w:rPr>
      </w:pPr>
    </w:p>
    <w:p w14:paraId="70F2BAC3" w14:textId="2B415735" w:rsidR="0071127E" w:rsidRPr="00E62B65" w:rsidRDefault="0071127E" w:rsidP="00E62B65">
      <w:pPr>
        <w:pStyle w:val="ListParagraph"/>
        <w:numPr>
          <w:ilvl w:val="2"/>
          <w:numId w:val="10"/>
        </w:numPr>
        <w:rPr>
          <w:rFonts w:ascii="Times New Roman" w:hAnsi="Times New Roman" w:cs="Times New Roman"/>
          <w:sz w:val="28"/>
          <w:szCs w:val="28"/>
          <w:u w:val="single"/>
        </w:rPr>
      </w:pPr>
      <w:r w:rsidRPr="00E62B65">
        <w:rPr>
          <w:rFonts w:ascii="Times New Roman" w:hAnsi="Times New Roman" w:cs="Times New Roman"/>
          <w:sz w:val="28"/>
          <w:szCs w:val="28"/>
          <w:u w:val="single"/>
        </w:rPr>
        <w:t>SIFT</w:t>
      </w:r>
      <w:r w:rsidR="00497791" w:rsidRPr="00E62B65">
        <w:rPr>
          <w:rFonts w:ascii="Times New Roman" w:hAnsi="Times New Roman" w:cs="Times New Roman"/>
          <w:sz w:val="28"/>
          <w:szCs w:val="28"/>
          <w:u w:val="single"/>
        </w:rPr>
        <w:t xml:space="preserve"> Workstation</w:t>
      </w:r>
      <w:r w:rsidRPr="00E62B65">
        <w:rPr>
          <w:rFonts w:ascii="Times New Roman" w:hAnsi="Times New Roman" w:cs="Times New Roman"/>
          <w:sz w:val="28"/>
          <w:szCs w:val="28"/>
          <w:u w:val="single"/>
        </w:rPr>
        <w:t xml:space="preserve"> – SANS Investigative Forensic Toolkit</w:t>
      </w:r>
    </w:p>
    <w:p w14:paraId="2AF3C4C0" w14:textId="77777777" w:rsidR="004115D8" w:rsidRDefault="00497791" w:rsidP="00497791">
      <w:pPr>
        <w:rPr>
          <w:rFonts w:ascii="Times New Roman" w:hAnsi="Times New Roman" w:cs="Times New Roman"/>
          <w:sz w:val="24"/>
          <w:szCs w:val="24"/>
        </w:rPr>
      </w:pPr>
      <w:r w:rsidRPr="00C6680D">
        <w:rPr>
          <w:rFonts w:ascii="Times New Roman" w:hAnsi="Times New Roman" w:cs="Times New Roman"/>
          <w:sz w:val="24"/>
          <w:szCs w:val="24"/>
        </w:rPr>
        <w:t xml:space="preserve">The SIFT </w:t>
      </w:r>
      <w:r w:rsidR="004115D8">
        <w:rPr>
          <w:rFonts w:ascii="Times New Roman" w:hAnsi="Times New Roman" w:cs="Times New Roman"/>
          <w:sz w:val="24"/>
          <w:szCs w:val="24"/>
        </w:rPr>
        <w:t xml:space="preserve">Workstation is an open-source, comprehensive software containing </w:t>
      </w:r>
      <w:r w:rsidRPr="00C6680D">
        <w:rPr>
          <w:rFonts w:ascii="Times New Roman" w:hAnsi="Times New Roman" w:cs="Times New Roman"/>
          <w:sz w:val="24"/>
          <w:szCs w:val="24"/>
        </w:rPr>
        <w:t>several free</w:t>
      </w:r>
      <w:r w:rsidR="006B75CA">
        <w:rPr>
          <w:rFonts w:ascii="Times New Roman" w:hAnsi="Times New Roman" w:cs="Times New Roman"/>
          <w:sz w:val="24"/>
          <w:szCs w:val="24"/>
        </w:rPr>
        <w:t xml:space="preserve"> (libre and gratis)</w:t>
      </w:r>
      <w:r w:rsidRPr="00C6680D">
        <w:rPr>
          <w:rFonts w:ascii="Times New Roman" w:hAnsi="Times New Roman" w:cs="Times New Roman"/>
          <w:sz w:val="24"/>
          <w:szCs w:val="24"/>
        </w:rPr>
        <w:t xml:space="preserve"> and open-sour</w:t>
      </w:r>
      <w:r w:rsidR="004115D8">
        <w:rPr>
          <w:rFonts w:ascii="Times New Roman" w:hAnsi="Times New Roman" w:cs="Times New Roman"/>
          <w:sz w:val="24"/>
          <w:szCs w:val="24"/>
        </w:rPr>
        <w:t>ce forensic tools for the purposes of Incident Response and Digital Forensics. It is currently one of the most popular Digital Forensics tools with over 100,000 downloads, only wavering to commercial solutions.</w:t>
      </w:r>
      <w:r w:rsidR="00E06F1D" w:rsidRPr="00C6680D">
        <w:rPr>
          <w:rFonts w:ascii="Times New Roman" w:hAnsi="Times New Roman" w:cs="Times New Roman"/>
          <w:sz w:val="24"/>
          <w:szCs w:val="24"/>
        </w:rPr>
        <w:t xml:space="preserve"> </w:t>
      </w:r>
    </w:p>
    <w:p w14:paraId="64CFC19B" w14:textId="56764472" w:rsidR="004115D8" w:rsidRDefault="004115D8" w:rsidP="00497791">
      <w:pPr>
        <w:rPr>
          <w:rFonts w:ascii="Times New Roman" w:hAnsi="Times New Roman" w:cs="Times New Roman"/>
          <w:sz w:val="24"/>
          <w:szCs w:val="24"/>
        </w:rPr>
      </w:pPr>
      <w:r>
        <w:rPr>
          <w:rFonts w:ascii="Times New Roman" w:hAnsi="Times New Roman" w:cs="Times New Roman"/>
          <w:sz w:val="24"/>
          <w:szCs w:val="24"/>
        </w:rPr>
        <w:t xml:space="preserve">The software is available as a repository </w:t>
      </w:r>
      <w:r w:rsidR="00E06F1D" w:rsidRPr="00C6680D">
        <w:rPr>
          <w:rFonts w:ascii="Times New Roman" w:hAnsi="Times New Roman" w:cs="Times New Roman"/>
          <w:sz w:val="24"/>
          <w:szCs w:val="24"/>
        </w:rPr>
        <w:t>for Ubuntu 16.04 LTS</w:t>
      </w:r>
      <w:r>
        <w:rPr>
          <w:rFonts w:ascii="Times New Roman" w:hAnsi="Times New Roman" w:cs="Times New Roman"/>
          <w:sz w:val="24"/>
          <w:szCs w:val="24"/>
        </w:rPr>
        <w:t>, but is also available for Windows 10</w:t>
      </w:r>
      <w:r w:rsidR="00E06F1D" w:rsidRPr="00C6680D">
        <w:rPr>
          <w:rFonts w:ascii="Times New Roman" w:hAnsi="Times New Roman" w:cs="Times New Roman"/>
          <w:sz w:val="24"/>
          <w:szCs w:val="24"/>
        </w:rPr>
        <w:t xml:space="preserve"> and can be easily downloaded and installed</w:t>
      </w:r>
      <w:r>
        <w:rPr>
          <w:rFonts w:ascii="Times New Roman" w:hAnsi="Times New Roman" w:cs="Times New Roman"/>
          <w:sz w:val="24"/>
          <w:szCs w:val="24"/>
        </w:rPr>
        <w:t xml:space="preserve"> via a Command Line tool on Ubuntu 16.04 LTS and via the SANS DFIR website on windows, featuring cross-compatibility between the 2 Operating Systems.</w:t>
      </w:r>
      <w:sdt>
        <w:sdtPr>
          <w:rPr>
            <w:rFonts w:ascii="Times New Roman" w:hAnsi="Times New Roman" w:cs="Times New Roman"/>
            <w:sz w:val="24"/>
            <w:szCs w:val="24"/>
          </w:rPr>
          <w:id w:val="1895393691"/>
          <w:citation/>
        </w:sdtPr>
        <w:sdtEndPr/>
        <w:sdtContent>
          <w:r w:rsidR="00C849A0" w:rsidRPr="00C6680D">
            <w:rPr>
              <w:rFonts w:ascii="Times New Roman" w:hAnsi="Times New Roman" w:cs="Times New Roman"/>
              <w:sz w:val="24"/>
              <w:szCs w:val="24"/>
            </w:rPr>
            <w:fldChar w:fldCharType="begin"/>
          </w:r>
          <w:r w:rsidR="00C849A0" w:rsidRPr="00C6680D">
            <w:rPr>
              <w:rFonts w:ascii="Times New Roman" w:hAnsi="Times New Roman" w:cs="Times New Roman"/>
              <w:sz w:val="24"/>
              <w:szCs w:val="24"/>
            </w:rPr>
            <w:instrText xml:space="preserve"> CITATION SAN18 \l 2057 </w:instrText>
          </w:r>
          <w:r w:rsidR="00C849A0" w:rsidRPr="00C6680D">
            <w:rPr>
              <w:rFonts w:ascii="Times New Roman" w:hAnsi="Times New Roman" w:cs="Times New Roman"/>
              <w:sz w:val="24"/>
              <w:szCs w:val="24"/>
            </w:rPr>
            <w:fldChar w:fldCharType="separate"/>
          </w:r>
          <w:r w:rsidR="005266DC">
            <w:rPr>
              <w:rFonts w:ascii="Times New Roman" w:hAnsi="Times New Roman" w:cs="Times New Roman"/>
              <w:noProof/>
              <w:sz w:val="24"/>
              <w:szCs w:val="24"/>
            </w:rPr>
            <w:t xml:space="preserve"> </w:t>
          </w:r>
          <w:r w:rsidR="005266DC" w:rsidRPr="005266DC">
            <w:rPr>
              <w:rFonts w:ascii="Times New Roman" w:hAnsi="Times New Roman" w:cs="Times New Roman"/>
              <w:noProof/>
              <w:sz w:val="24"/>
              <w:szCs w:val="24"/>
            </w:rPr>
            <w:t>[1]</w:t>
          </w:r>
          <w:r w:rsidR="00C849A0" w:rsidRPr="00C6680D">
            <w:rPr>
              <w:rFonts w:ascii="Times New Roman" w:hAnsi="Times New Roman" w:cs="Times New Roman"/>
              <w:sz w:val="24"/>
              <w:szCs w:val="24"/>
            </w:rPr>
            <w:fldChar w:fldCharType="end"/>
          </w:r>
        </w:sdtContent>
      </w:sdt>
    </w:p>
    <w:p w14:paraId="11433892" w14:textId="4FFF971A" w:rsidR="006B75CA" w:rsidRDefault="006B75CA" w:rsidP="00497791">
      <w:pPr>
        <w:rPr>
          <w:rFonts w:ascii="Times New Roman" w:hAnsi="Times New Roman" w:cs="Times New Roman"/>
          <w:sz w:val="24"/>
          <w:szCs w:val="24"/>
        </w:rPr>
      </w:pPr>
    </w:p>
    <w:p w14:paraId="2E83690E" w14:textId="19A606D7" w:rsidR="00E62B65" w:rsidRPr="00E62B65" w:rsidRDefault="00E62B65" w:rsidP="00E62B65">
      <w:pPr>
        <w:pStyle w:val="ListParagraph"/>
        <w:numPr>
          <w:ilvl w:val="2"/>
          <w:numId w:val="10"/>
        </w:numPr>
        <w:spacing w:line="240" w:lineRule="auto"/>
        <w:rPr>
          <w:rFonts w:ascii="Times New Roman" w:hAnsi="Times New Roman" w:cs="Times New Roman"/>
          <w:sz w:val="28"/>
          <w:szCs w:val="28"/>
          <w:u w:val="single"/>
        </w:rPr>
      </w:pPr>
      <w:r w:rsidRPr="00E62B65">
        <w:rPr>
          <w:rFonts w:ascii="Times New Roman" w:hAnsi="Times New Roman" w:cs="Times New Roman"/>
          <w:sz w:val="28"/>
          <w:szCs w:val="28"/>
          <w:u w:val="single"/>
        </w:rPr>
        <w:t>CAINE – Computer Aided Investigative Environment</w:t>
      </w:r>
    </w:p>
    <w:p w14:paraId="02620CFD" w14:textId="3DDF94B2" w:rsidR="00E62B65" w:rsidRDefault="00E62B65" w:rsidP="00E62B65">
      <w:pPr>
        <w:spacing w:line="240" w:lineRule="auto"/>
        <w:rPr>
          <w:rFonts w:ascii="Times New Roman" w:hAnsi="Times New Roman" w:cs="Times New Roman"/>
          <w:sz w:val="24"/>
          <w:szCs w:val="24"/>
        </w:rPr>
      </w:pPr>
      <w:r>
        <w:rPr>
          <w:rFonts w:ascii="Times New Roman" w:hAnsi="Times New Roman" w:cs="Times New Roman"/>
          <w:sz w:val="24"/>
          <w:szCs w:val="24"/>
        </w:rPr>
        <w:t>CAINE is an open-source Linux live-image</w:t>
      </w:r>
      <w:r w:rsidRPr="00C6680D">
        <w:rPr>
          <w:rFonts w:ascii="Times New Roman" w:hAnsi="Times New Roman" w:cs="Times New Roman"/>
          <w:sz w:val="24"/>
          <w:szCs w:val="24"/>
        </w:rPr>
        <w:t xml:space="preserve"> that integrates</w:t>
      </w:r>
      <w:r>
        <w:rPr>
          <w:rFonts w:ascii="Times New Roman" w:hAnsi="Times New Roman" w:cs="Times New Roman"/>
          <w:sz w:val="24"/>
          <w:szCs w:val="24"/>
        </w:rPr>
        <w:t xml:space="preserve"> a variety of</w:t>
      </w:r>
      <w:r w:rsidRPr="00C6680D">
        <w:rPr>
          <w:rFonts w:ascii="Times New Roman" w:hAnsi="Times New Roman" w:cs="Times New Roman"/>
          <w:sz w:val="24"/>
          <w:szCs w:val="24"/>
        </w:rPr>
        <w:t xml:space="preserve"> existing</w:t>
      </w:r>
      <w:r>
        <w:rPr>
          <w:rFonts w:ascii="Times New Roman" w:hAnsi="Times New Roman" w:cs="Times New Roman"/>
          <w:sz w:val="24"/>
          <w:szCs w:val="24"/>
        </w:rPr>
        <w:t xml:space="preserve"> open-source</w:t>
      </w:r>
      <w:r w:rsidRPr="00C6680D">
        <w:rPr>
          <w:rFonts w:ascii="Times New Roman" w:hAnsi="Times New Roman" w:cs="Times New Roman"/>
          <w:sz w:val="24"/>
          <w:szCs w:val="24"/>
        </w:rPr>
        <w:t xml:space="preserve"> software tools such as Autopsy, Pasco, </w:t>
      </w:r>
      <w:proofErr w:type="spellStart"/>
      <w:r w:rsidRPr="00C6680D">
        <w:rPr>
          <w:rFonts w:ascii="Times New Roman" w:hAnsi="Times New Roman" w:cs="Times New Roman"/>
          <w:sz w:val="24"/>
          <w:szCs w:val="24"/>
        </w:rPr>
        <w:t>Photorec</w:t>
      </w:r>
      <w:proofErr w:type="spellEnd"/>
      <w:r w:rsidRPr="00C6680D">
        <w:rPr>
          <w:rFonts w:ascii="Times New Roman" w:hAnsi="Times New Roman" w:cs="Times New Roman"/>
          <w:sz w:val="24"/>
          <w:szCs w:val="24"/>
        </w:rPr>
        <w:t xml:space="preserve">, The Sleuth Kit, etc. </w:t>
      </w:r>
      <w:r>
        <w:rPr>
          <w:rFonts w:ascii="Times New Roman" w:hAnsi="Times New Roman" w:cs="Times New Roman"/>
          <w:sz w:val="24"/>
          <w:szCs w:val="24"/>
        </w:rPr>
        <w:t>I</w:t>
      </w:r>
      <w:r w:rsidRPr="00C6680D">
        <w:rPr>
          <w:rFonts w:ascii="Times New Roman" w:hAnsi="Times New Roman" w:cs="Times New Roman"/>
          <w:sz w:val="24"/>
          <w:szCs w:val="24"/>
        </w:rPr>
        <w:t>nto the OS as software modules along with a user-friendly graphical interface.</w:t>
      </w:r>
      <w:r>
        <w:rPr>
          <w:rFonts w:ascii="Times New Roman" w:hAnsi="Times New Roman" w:cs="Times New Roman"/>
          <w:sz w:val="24"/>
          <w:szCs w:val="24"/>
        </w:rPr>
        <w:t xml:space="preserve"> </w:t>
      </w:r>
      <w:sdt>
        <w:sdtPr>
          <w:rPr>
            <w:rFonts w:ascii="Times New Roman" w:hAnsi="Times New Roman" w:cs="Times New Roman"/>
            <w:sz w:val="24"/>
            <w:szCs w:val="24"/>
          </w:rPr>
          <w:id w:val="-685059642"/>
          <w:citation/>
        </w:sdtPr>
        <w:sdtEndPr/>
        <w:sdtContent>
          <w:r w:rsidRPr="00C6680D">
            <w:rPr>
              <w:rFonts w:ascii="Times New Roman" w:hAnsi="Times New Roman" w:cs="Times New Roman"/>
              <w:sz w:val="24"/>
              <w:szCs w:val="24"/>
            </w:rPr>
            <w:fldChar w:fldCharType="begin"/>
          </w:r>
          <w:r w:rsidRPr="00C6680D">
            <w:rPr>
              <w:rFonts w:ascii="Times New Roman" w:hAnsi="Times New Roman" w:cs="Times New Roman"/>
              <w:sz w:val="24"/>
              <w:szCs w:val="24"/>
            </w:rPr>
            <w:instrText xml:space="preserve">CITATION CAI \l 2057 </w:instrText>
          </w:r>
          <w:r w:rsidRPr="00C6680D">
            <w:rPr>
              <w:rFonts w:ascii="Times New Roman" w:hAnsi="Times New Roman" w:cs="Times New Roman"/>
              <w:sz w:val="24"/>
              <w:szCs w:val="24"/>
            </w:rPr>
            <w:fldChar w:fldCharType="separate"/>
          </w:r>
          <w:r w:rsidR="005266DC" w:rsidRPr="005266DC">
            <w:rPr>
              <w:rFonts w:ascii="Times New Roman" w:hAnsi="Times New Roman" w:cs="Times New Roman"/>
              <w:noProof/>
              <w:sz w:val="24"/>
              <w:szCs w:val="24"/>
            </w:rPr>
            <w:t>[2]</w:t>
          </w:r>
          <w:r w:rsidRPr="00C6680D">
            <w:rPr>
              <w:rFonts w:ascii="Times New Roman" w:hAnsi="Times New Roman" w:cs="Times New Roman"/>
              <w:sz w:val="24"/>
              <w:szCs w:val="24"/>
            </w:rPr>
            <w:fldChar w:fldCharType="end"/>
          </w:r>
        </w:sdtContent>
      </w:sdt>
      <w:sdt>
        <w:sdtPr>
          <w:rPr>
            <w:rFonts w:ascii="Times New Roman" w:hAnsi="Times New Roman" w:cs="Times New Roman"/>
            <w:sz w:val="24"/>
            <w:szCs w:val="24"/>
          </w:rPr>
          <w:id w:val="-2052441632"/>
          <w:citation/>
        </w:sdtPr>
        <w:sdtEndPr/>
        <w:sdtContent>
          <w:r w:rsidRPr="00C6680D">
            <w:rPr>
              <w:rFonts w:ascii="Times New Roman" w:hAnsi="Times New Roman" w:cs="Times New Roman"/>
              <w:sz w:val="24"/>
              <w:szCs w:val="24"/>
            </w:rPr>
            <w:fldChar w:fldCharType="begin"/>
          </w:r>
          <w:r w:rsidRPr="00C6680D">
            <w:rPr>
              <w:rFonts w:ascii="Times New Roman" w:hAnsi="Times New Roman" w:cs="Times New Roman"/>
              <w:sz w:val="24"/>
              <w:szCs w:val="24"/>
            </w:rPr>
            <w:instrText xml:space="preserve"> CITATION CAI18 \l 2057 </w:instrText>
          </w:r>
          <w:r w:rsidRPr="00C6680D">
            <w:rPr>
              <w:rFonts w:ascii="Times New Roman" w:hAnsi="Times New Roman" w:cs="Times New Roman"/>
              <w:sz w:val="24"/>
              <w:szCs w:val="24"/>
            </w:rPr>
            <w:fldChar w:fldCharType="separate"/>
          </w:r>
          <w:r w:rsidR="005266DC">
            <w:rPr>
              <w:rFonts w:ascii="Times New Roman" w:hAnsi="Times New Roman" w:cs="Times New Roman"/>
              <w:noProof/>
              <w:sz w:val="24"/>
              <w:szCs w:val="24"/>
            </w:rPr>
            <w:t xml:space="preserve"> </w:t>
          </w:r>
          <w:r w:rsidR="005266DC" w:rsidRPr="005266DC">
            <w:rPr>
              <w:rFonts w:ascii="Times New Roman" w:hAnsi="Times New Roman" w:cs="Times New Roman"/>
              <w:noProof/>
              <w:sz w:val="24"/>
              <w:szCs w:val="24"/>
            </w:rPr>
            <w:t>[3]</w:t>
          </w:r>
          <w:r w:rsidRPr="00C6680D">
            <w:rPr>
              <w:rFonts w:ascii="Times New Roman" w:hAnsi="Times New Roman" w:cs="Times New Roman"/>
              <w:sz w:val="24"/>
              <w:szCs w:val="24"/>
            </w:rPr>
            <w:fldChar w:fldCharType="end"/>
          </w:r>
        </w:sdtContent>
      </w:sdt>
    </w:p>
    <w:p w14:paraId="069903A8" w14:textId="3B286D35" w:rsidR="00E62B65" w:rsidRDefault="00E62B65" w:rsidP="00E62B65">
      <w:pPr>
        <w:spacing w:line="240" w:lineRule="auto"/>
        <w:rPr>
          <w:rFonts w:ascii="Times New Roman" w:hAnsi="Times New Roman" w:cs="Times New Roman"/>
          <w:sz w:val="24"/>
          <w:szCs w:val="24"/>
        </w:rPr>
      </w:pPr>
      <w:r>
        <w:rPr>
          <w:rFonts w:ascii="Times New Roman" w:hAnsi="Times New Roman" w:cs="Times New Roman"/>
          <w:sz w:val="24"/>
          <w:szCs w:val="24"/>
        </w:rPr>
        <w:t xml:space="preserve">On top of this, CAINE also offers several tools for use within a Windows Operating System (these tools are also open-source). Referred to as the “Windows side”, this offers tools such as FTK Imager, USB Write Protector, </w:t>
      </w:r>
      <w:proofErr w:type="spellStart"/>
      <w:r>
        <w:rPr>
          <w:rFonts w:ascii="Times New Roman" w:hAnsi="Times New Roman" w:cs="Times New Roman"/>
          <w:sz w:val="24"/>
          <w:szCs w:val="24"/>
        </w:rPr>
        <w:t>QuickHash</w:t>
      </w:r>
      <w:proofErr w:type="spellEnd"/>
      <w:r>
        <w:rPr>
          <w:rFonts w:ascii="Times New Roman" w:hAnsi="Times New Roman" w:cs="Times New Roman"/>
          <w:sz w:val="24"/>
          <w:szCs w:val="24"/>
        </w:rPr>
        <w:t xml:space="preserve"> and Arsenal Image Mounter (just to name a few). </w:t>
      </w:r>
      <w:sdt>
        <w:sdtPr>
          <w:rPr>
            <w:rFonts w:ascii="Times New Roman" w:hAnsi="Times New Roman" w:cs="Times New Roman"/>
            <w:sz w:val="24"/>
            <w:szCs w:val="24"/>
          </w:rPr>
          <w:id w:val="1420912056"/>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CAI18 \l 2057 </w:instrText>
          </w:r>
          <w:r>
            <w:rPr>
              <w:rFonts w:ascii="Times New Roman" w:hAnsi="Times New Roman" w:cs="Times New Roman"/>
              <w:sz w:val="24"/>
              <w:szCs w:val="24"/>
            </w:rPr>
            <w:fldChar w:fldCharType="separate"/>
          </w:r>
          <w:r w:rsidR="005266DC" w:rsidRPr="005266DC">
            <w:rPr>
              <w:rFonts w:ascii="Times New Roman" w:hAnsi="Times New Roman" w:cs="Times New Roman"/>
              <w:noProof/>
              <w:sz w:val="24"/>
              <w:szCs w:val="24"/>
            </w:rPr>
            <w:t>[3]</w:t>
          </w:r>
          <w:r>
            <w:rPr>
              <w:rFonts w:ascii="Times New Roman" w:hAnsi="Times New Roman" w:cs="Times New Roman"/>
              <w:sz w:val="24"/>
              <w:szCs w:val="24"/>
            </w:rPr>
            <w:fldChar w:fldCharType="end"/>
          </w:r>
        </w:sdtContent>
      </w:sdt>
    </w:p>
    <w:p w14:paraId="1B549B09" w14:textId="5DD958B4" w:rsidR="00E62B65" w:rsidRDefault="00E62B65" w:rsidP="00497791">
      <w:pPr>
        <w:rPr>
          <w:rFonts w:ascii="Times New Roman" w:hAnsi="Times New Roman" w:cs="Times New Roman"/>
          <w:sz w:val="24"/>
          <w:szCs w:val="24"/>
        </w:rPr>
      </w:pPr>
    </w:p>
    <w:p w14:paraId="329F6406" w14:textId="49876177" w:rsidR="00E62B65" w:rsidRPr="00E62B65" w:rsidRDefault="00E62B65" w:rsidP="00E62B65">
      <w:pPr>
        <w:pStyle w:val="ListParagraph"/>
        <w:numPr>
          <w:ilvl w:val="2"/>
          <w:numId w:val="10"/>
        </w:numPr>
        <w:spacing w:line="240" w:lineRule="auto"/>
        <w:rPr>
          <w:rFonts w:ascii="Times New Roman" w:hAnsi="Times New Roman" w:cs="Times New Roman"/>
          <w:sz w:val="24"/>
          <w:szCs w:val="24"/>
        </w:rPr>
      </w:pPr>
      <w:r w:rsidRPr="00E62B65">
        <w:rPr>
          <w:rFonts w:ascii="Times New Roman" w:hAnsi="Times New Roman" w:cs="Times New Roman"/>
          <w:sz w:val="28"/>
          <w:szCs w:val="28"/>
          <w:u w:val="single"/>
        </w:rPr>
        <w:t>Kali Linux</w:t>
      </w:r>
    </w:p>
    <w:p w14:paraId="27CD14C5" w14:textId="5B31CDA2" w:rsidR="00E62B65" w:rsidRDefault="00E62B65" w:rsidP="00E62B65">
      <w:pPr>
        <w:spacing w:line="240" w:lineRule="auto"/>
        <w:rPr>
          <w:rFonts w:ascii="Times New Roman" w:hAnsi="Times New Roman" w:cs="Times New Roman"/>
          <w:sz w:val="24"/>
          <w:szCs w:val="24"/>
        </w:rPr>
      </w:pPr>
      <w:r w:rsidRPr="00C6680D">
        <w:rPr>
          <w:rFonts w:ascii="Times New Roman" w:hAnsi="Times New Roman" w:cs="Times New Roman"/>
          <w:sz w:val="24"/>
          <w:szCs w:val="24"/>
        </w:rPr>
        <w:t>Kali Linux is a free</w:t>
      </w:r>
      <w:r>
        <w:rPr>
          <w:rFonts w:ascii="Times New Roman" w:hAnsi="Times New Roman" w:cs="Times New Roman"/>
          <w:sz w:val="24"/>
          <w:szCs w:val="24"/>
        </w:rPr>
        <w:t xml:space="preserve"> (libre and gratis)</w:t>
      </w:r>
      <w:r w:rsidRPr="00C6680D">
        <w:rPr>
          <w:rFonts w:ascii="Times New Roman" w:hAnsi="Times New Roman" w:cs="Times New Roman"/>
          <w:sz w:val="24"/>
          <w:szCs w:val="24"/>
        </w:rPr>
        <w:t xml:space="preserve"> an</w:t>
      </w:r>
      <w:r>
        <w:rPr>
          <w:rFonts w:ascii="Times New Roman" w:hAnsi="Times New Roman" w:cs="Times New Roman"/>
          <w:sz w:val="24"/>
          <w:szCs w:val="24"/>
        </w:rPr>
        <w:t>d open-source Linux Live Image based upon</w:t>
      </w:r>
      <w:r w:rsidRPr="00C6680D">
        <w:rPr>
          <w:rFonts w:ascii="Times New Roman" w:hAnsi="Times New Roman" w:cs="Times New Roman"/>
          <w:sz w:val="24"/>
          <w:szCs w:val="24"/>
        </w:rPr>
        <w:t xml:space="preserve"> Debian that includes over 600</w:t>
      </w:r>
      <w:r>
        <w:rPr>
          <w:rFonts w:ascii="Times New Roman" w:hAnsi="Times New Roman" w:cs="Times New Roman"/>
          <w:sz w:val="24"/>
          <w:szCs w:val="24"/>
        </w:rPr>
        <w:t xml:space="preserve"> free and open-source</w:t>
      </w:r>
      <w:r w:rsidRPr="00C6680D">
        <w:rPr>
          <w:rFonts w:ascii="Times New Roman" w:hAnsi="Times New Roman" w:cs="Times New Roman"/>
          <w:sz w:val="24"/>
          <w:szCs w:val="24"/>
        </w:rPr>
        <w:t xml:space="preserve"> software utilities geared towards a number of different tasks such as </w:t>
      </w:r>
      <w:r w:rsidR="00950244">
        <w:rPr>
          <w:rFonts w:ascii="Times New Roman" w:hAnsi="Times New Roman" w:cs="Times New Roman"/>
          <w:sz w:val="24"/>
          <w:szCs w:val="24"/>
        </w:rPr>
        <w:t>auditing</w:t>
      </w:r>
      <w:r w:rsidRPr="00C6680D">
        <w:rPr>
          <w:rFonts w:ascii="Times New Roman" w:hAnsi="Times New Roman" w:cs="Times New Roman"/>
          <w:sz w:val="24"/>
          <w:szCs w:val="24"/>
        </w:rPr>
        <w:t>,</w:t>
      </w:r>
      <w:r w:rsidR="00950244">
        <w:rPr>
          <w:rFonts w:ascii="Times New Roman" w:hAnsi="Times New Roman" w:cs="Times New Roman"/>
          <w:sz w:val="24"/>
          <w:szCs w:val="24"/>
        </w:rPr>
        <w:t xml:space="preserve"> digital forensics,</w:t>
      </w:r>
      <w:bookmarkStart w:id="0" w:name="_GoBack"/>
      <w:bookmarkEnd w:id="0"/>
      <w:r w:rsidRPr="00C6680D">
        <w:rPr>
          <w:rFonts w:ascii="Times New Roman" w:hAnsi="Times New Roman" w:cs="Times New Roman"/>
          <w:sz w:val="24"/>
          <w:szCs w:val="24"/>
        </w:rPr>
        <w:t xml:space="preserve"> reverse engineering, etc.</w:t>
      </w:r>
      <w:r>
        <w:rPr>
          <w:rFonts w:ascii="Times New Roman" w:hAnsi="Times New Roman" w:cs="Times New Roman"/>
          <w:sz w:val="24"/>
          <w:szCs w:val="24"/>
        </w:rPr>
        <w:t xml:space="preserve"> It was first released on 13</w:t>
      </w:r>
      <w:r w:rsidRPr="00F9264C">
        <w:rPr>
          <w:rFonts w:ascii="Times New Roman" w:hAnsi="Times New Roman" w:cs="Times New Roman"/>
          <w:sz w:val="24"/>
          <w:szCs w:val="24"/>
          <w:vertAlign w:val="superscript"/>
        </w:rPr>
        <w:t>th</w:t>
      </w:r>
      <w:r>
        <w:rPr>
          <w:rFonts w:ascii="Times New Roman" w:hAnsi="Times New Roman" w:cs="Times New Roman"/>
          <w:sz w:val="24"/>
          <w:szCs w:val="24"/>
        </w:rPr>
        <w:t xml:space="preserve"> March 2013, originally as a fork of Backtrack Linux</w:t>
      </w:r>
      <w:r w:rsidRPr="00C6680D">
        <w:rPr>
          <w:rFonts w:ascii="Times New Roman" w:hAnsi="Times New Roman" w:cs="Times New Roman"/>
          <w:sz w:val="24"/>
          <w:szCs w:val="24"/>
        </w:rPr>
        <w:t xml:space="preserve"> </w:t>
      </w:r>
      <w:sdt>
        <w:sdtPr>
          <w:rPr>
            <w:rFonts w:ascii="Times New Roman" w:hAnsi="Times New Roman" w:cs="Times New Roman"/>
            <w:sz w:val="24"/>
            <w:szCs w:val="24"/>
          </w:rPr>
          <w:id w:val="259491051"/>
          <w:citation/>
        </w:sdtPr>
        <w:sdtEndPr/>
        <w:sdtContent>
          <w:r w:rsidRPr="00C6680D">
            <w:rPr>
              <w:rFonts w:ascii="Times New Roman" w:hAnsi="Times New Roman" w:cs="Times New Roman"/>
              <w:sz w:val="24"/>
              <w:szCs w:val="24"/>
            </w:rPr>
            <w:fldChar w:fldCharType="begin"/>
          </w:r>
          <w:r w:rsidRPr="00C6680D">
            <w:rPr>
              <w:rFonts w:ascii="Times New Roman" w:hAnsi="Times New Roman" w:cs="Times New Roman"/>
              <w:sz w:val="24"/>
              <w:szCs w:val="24"/>
            </w:rPr>
            <w:instrText xml:space="preserve">CITATION Off19 \l 2057 </w:instrText>
          </w:r>
          <w:r w:rsidRPr="00C6680D">
            <w:rPr>
              <w:rFonts w:ascii="Times New Roman" w:hAnsi="Times New Roman" w:cs="Times New Roman"/>
              <w:sz w:val="24"/>
              <w:szCs w:val="24"/>
            </w:rPr>
            <w:fldChar w:fldCharType="separate"/>
          </w:r>
          <w:r w:rsidR="005266DC" w:rsidRPr="005266DC">
            <w:rPr>
              <w:rFonts w:ascii="Times New Roman" w:hAnsi="Times New Roman" w:cs="Times New Roman"/>
              <w:noProof/>
              <w:sz w:val="24"/>
              <w:szCs w:val="24"/>
            </w:rPr>
            <w:t>[4]</w:t>
          </w:r>
          <w:r w:rsidRPr="00C6680D">
            <w:rPr>
              <w:rFonts w:ascii="Times New Roman" w:hAnsi="Times New Roman" w:cs="Times New Roman"/>
              <w:sz w:val="24"/>
              <w:szCs w:val="24"/>
            </w:rPr>
            <w:fldChar w:fldCharType="end"/>
          </w:r>
        </w:sdtContent>
      </w:sdt>
    </w:p>
    <w:p w14:paraId="01A29433" w14:textId="0FA47515" w:rsidR="00E62B65" w:rsidRDefault="00E62B65" w:rsidP="00E62B65">
      <w:pPr>
        <w:spacing w:line="240" w:lineRule="auto"/>
        <w:rPr>
          <w:rFonts w:ascii="Times New Roman" w:hAnsi="Times New Roman" w:cs="Times New Roman"/>
          <w:sz w:val="24"/>
          <w:szCs w:val="24"/>
        </w:rPr>
      </w:pPr>
      <w:r>
        <w:rPr>
          <w:rFonts w:ascii="Times New Roman" w:hAnsi="Times New Roman" w:cs="Times New Roman"/>
          <w:sz w:val="24"/>
          <w:szCs w:val="24"/>
        </w:rPr>
        <w:t xml:space="preserve">The software includes support for ARMEL and ARMHF, </w:t>
      </w:r>
      <w:sdt>
        <w:sdtPr>
          <w:rPr>
            <w:rFonts w:ascii="Times New Roman" w:hAnsi="Times New Roman" w:cs="Times New Roman"/>
            <w:sz w:val="24"/>
            <w:szCs w:val="24"/>
          </w:rPr>
          <w:id w:val="-1464644822"/>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Off19 \l 2057 </w:instrText>
          </w:r>
          <w:r>
            <w:rPr>
              <w:rFonts w:ascii="Times New Roman" w:hAnsi="Times New Roman" w:cs="Times New Roman"/>
              <w:sz w:val="24"/>
              <w:szCs w:val="24"/>
            </w:rPr>
            <w:fldChar w:fldCharType="separate"/>
          </w:r>
          <w:r w:rsidR="005266DC" w:rsidRPr="005266DC">
            <w:rPr>
              <w:rFonts w:ascii="Times New Roman" w:hAnsi="Times New Roman" w:cs="Times New Roman"/>
              <w:noProof/>
              <w:sz w:val="24"/>
              <w:szCs w:val="24"/>
            </w:rPr>
            <w:t>[4]</w:t>
          </w:r>
          <w:r>
            <w:rPr>
              <w:rFonts w:ascii="Times New Roman" w:hAnsi="Times New Roman" w:cs="Times New Roman"/>
              <w:sz w:val="24"/>
              <w:szCs w:val="24"/>
            </w:rPr>
            <w:fldChar w:fldCharType="end"/>
          </w:r>
        </w:sdtContent>
      </w:sdt>
      <w:r>
        <w:rPr>
          <w:rFonts w:ascii="Times New Roman" w:hAnsi="Times New Roman" w:cs="Times New Roman"/>
          <w:sz w:val="24"/>
          <w:szCs w:val="24"/>
        </w:rPr>
        <w:t xml:space="preserve"> as ARM-based systems occupy a 46.2% market share (as of 2017), this is a very useful and necessary feature. </w:t>
      </w:r>
      <w:sdt>
        <w:sdtPr>
          <w:rPr>
            <w:rFonts w:ascii="Times New Roman" w:hAnsi="Times New Roman" w:cs="Times New Roman"/>
            <w:sz w:val="24"/>
            <w:szCs w:val="24"/>
          </w:rPr>
          <w:id w:val="-398444120"/>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Dav18 \l 2057 </w:instrText>
          </w:r>
          <w:r>
            <w:rPr>
              <w:rFonts w:ascii="Times New Roman" w:hAnsi="Times New Roman" w:cs="Times New Roman"/>
              <w:sz w:val="24"/>
              <w:szCs w:val="24"/>
            </w:rPr>
            <w:fldChar w:fldCharType="separate"/>
          </w:r>
          <w:r w:rsidR="005266DC" w:rsidRPr="005266DC">
            <w:rPr>
              <w:rFonts w:ascii="Times New Roman" w:hAnsi="Times New Roman" w:cs="Times New Roman"/>
              <w:noProof/>
              <w:sz w:val="24"/>
              <w:szCs w:val="24"/>
            </w:rPr>
            <w:t>[5]</w:t>
          </w:r>
          <w:r>
            <w:rPr>
              <w:rFonts w:ascii="Times New Roman" w:hAnsi="Times New Roman" w:cs="Times New Roman"/>
              <w:sz w:val="24"/>
              <w:szCs w:val="24"/>
            </w:rPr>
            <w:fldChar w:fldCharType="end"/>
          </w:r>
        </w:sdtContent>
      </w:sdt>
      <w:r>
        <w:rPr>
          <w:rFonts w:ascii="Times New Roman" w:hAnsi="Times New Roman" w:cs="Times New Roman"/>
          <w:sz w:val="24"/>
          <w:szCs w:val="24"/>
        </w:rPr>
        <w:t xml:space="preserve"> The software also supports many languages (though most penetration tools themselves are written in English). The software features GPG – GNU Privacy Guard (an encryption tool) </w:t>
      </w:r>
      <w:sdt>
        <w:sdtPr>
          <w:rPr>
            <w:rFonts w:ascii="Times New Roman" w:hAnsi="Times New Roman" w:cs="Times New Roman"/>
            <w:sz w:val="24"/>
            <w:szCs w:val="24"/>
          </w:rPr>
          <w:id w:val="-1139723206"/>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Bri18 \l 2057 </w:instrText>
          </w:r>
          <w:r>
            <w:rPr>
              <w:rFonts w:ascii="Times New Roman" w:hAnsi="Times New Roman" w:cs="Times New Roman"/>
              <w:sz w:val="24"/>
              <w:szCs w:val="24"/>
            </w:rPr>
            <w:fldChar w:fldCharType="separate"/>
          </w:r>
          <w:r w:rsidR="005266DC" w:rsidRPr="005266DC">
            <w:rPr>
              <w:rFonts w:ascii="Times New Roman" w:hAnsi="Times New Roman" w:cs="Times New Roman"/>
              <w:noProof/>
              <w:sz w:val="24"/>
              <w:szCs w:val="24"/>
            </w:rPr>
            <w:t>[6]</w:t>
          </w:r>
          <w:r>
            <w:rPr>
              <w:rFonts w:ascii="Times New Roman" w:hAnsi="Times New Roman" w:cs="Times New Roman"/>
              <w:sz w:val="24"/>
              <w:szCs w:val="24"/>
            </w:rPr>
            <w:fldChar w:fldCharType="end"/>
          </w:r>
        </w:sdtContent>
      </w:sdt>
      <w:r>
        <w:rPr>
          <w:rFonts w:ascii="Times New Roman" w:hAnsi="Times New Roman" w:cs="Times New Roman"/>
          <w:sz w:val="24"/>
          <w:szCs w:val="24"/>
        </w:rPr>
        <w:t xml:space="preserve"> signed package and repositories. The software also features a modified kernel, patched with the latest fixes for improved security. </w:t>
      </w:r>
      <w:sdt>
        <w:sdtPr>
          <w:rPr>
            <w:rFonts w:ascii="Times New Roman" w:hAnsi="Times New Roman" w:cs="Times New Roman"/>
            <w:sz w:val="24"/>
            <w:szCs w:val="24"/>
          </w:rPr>
          <w:id w:val="1326711596"/>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Off19 \l 2057 </w:instrText>
          </w:r>
          <w:r>
            <w:rPr>
              <w:rFonts w:ascii="Times New Roman" w:hAnsi="Times New Roman" w:cs="Times New Roman"/>
              <w:sz w:val="24"/>
              <w:szCs w:val="24"/>
            </w:rPr>
            <w:fldChar w:fldCharType="separate"/>
          </w:r>
          <w:r w:rsidR="005266DC" w:rsidRPr="005266DC">
            <w:rPr>
              <w:rFonts w:ascii="Times New Roman" w:hAnsi="Times New Roman" w:cs="Times New Roman"/>
              <w:noProof/>
              <w:sz w:val="24"/>
              <w:szCs w:val="24"/>
            </w:rPr>
            <w:t>[4]</w:t>
          </w:r>
          <w:r>
            <w:rPr>
              <w:rFonts w:ascii="Times New Roman" w:hAnsi="Times New Roman" w:cs="Times New Roman"/>
              <w:sz w:val="24"/>
              <w:szCs w:val="24"/>
            </w:rPr>
            <w:fldChar w:fldCharType="end"/>
          </w:r>
        </w:sdtContent>
      </w:sdt>
    </w:p>
    <w:p w14:paraId="2B5A1724" w14:textId="6662F27D" w:rsidR="00E62B65" w:rsidRDefault="00E62B65" w:rsidP="00E62B65">
      <w:pPr>
        <w:spacing w:line="240" w:lineRule="auto"/>
        <w:rPr>
          <w:rFonts w:ascii="Times New Roman" w:hAnsi="Times New Roman" w:cs="Times New Roman"/>
          <w:sz w:val="24"/>
          <w:szCs w:val="24"/>
        </w:rPr>
      </w:pPr>
    </w:p>
    <w:p w14:paraId="7CFDA2E9" w14:textId="77777777" w:rsidR="00E62B65" w:rsidRDefault="00E62B65" w:rsidP="00E62B65">
      <w:pPr>
        <w:spacing w:line="240" w:lineRule="auto"/>
        <w:rPr>
          <w:rFonts w:ascii="Times New Roman" w:hAnsi="Times New Roman" w:cs="Times New Roman"/>
          <w:sz w:val="24"/>
          <w:szCs w:val="24"/>
        </w:rPr>
      </w:pPr>
    </w:p>
    <w:p w14:paraId="41997A7D" w14:textId="4D4BE6B5" w:rsidR="00E62B65" w:rsidRPr="00E62B65" w:rsidRDefault="00E62B65" w:rsidP="00E62B65">
      <w:pPr>
        <w:pStyle w:val="ListParagraph"/>
        <w:numPr>
          <w:ilvl w:val="2"/>
          <w:numId w:val="10"/>
        </w:numPr>
        <w:spacing w:line="240" w:lineRule="auto"/>
        <w:rPr>
          <w:rFonts w:ascii="Times New Roman" w:hAnsi="Times New Roman" w:cs="Times New Roman"/>
          <w:sz w:val="28"/>
          <w:szCs w:val="28"/>
          <w:u w:val="single"/>
        </w:rPr>
      </w:pPr>
      <w:r w:rsidRPr="00E62B65">
        <w:rPr>
          <w:rFonts w:ascii="Times New Roman" w:hAnsi="Times New Roman" w:cs="Times New Roman"/>
          <w:sz w:val="28"/>
          <w:szCs w:val="28"/>
          <w:u w:val="single"/>
        </w:rPr>
        <w:lastRenderedPageBreak/>
        <w:t>Paladin Forensic Suite</w:t>
      </w:r>
    </w:p>
    <w:p w14:paraId="37FCE7ED" w14:textId="4092BF60" w:rsidR="00E62B65" w:rsidRDefault="00E62B65" w:rsidP="00E62B65">
      <w:pPr>
        <w:spacing w:line="240" w:lineRule="auto"/>
        <w:rPr>
          <w:rFonts w:ascii="Times New Roman" w:hAnsi="Times New Roman" w:cs="Times New Roman"/>
          <w:sz w:val="24"/>
          <w:szCs w:val="24"/>
        </w:rPr>
      </w:pPr>
      <w:r>
        <w:rPr>
          <w:rFonts w:ascii="Times New Roman" w:hAnsi="Times New Roman" w:cs="Times New Roman"/>
          <w:sz w:val="24"/>
          <w:szCs w:val="24"/>
        </w:rPr>
        <w:t xml:space="preserve">Paladin Forensics Suite is a free (libre and gratis) live GNU/Linux distribution based upon Ubuntu and released by SUMURI. It is a collection of popular open-source tools such as Autopsy, SUMURI Remote Services (a support service), and over 100 other forensic tools for file carving, steganography, and many other purposes within the digital forensics umbrella. </w:t>
      </w:r>
      <w:sdt>
        <w:sdtPr>
          <w:rPr>
            <w:rFonts w:ascii="Times New Roman" w:hAnsi="Times New Roman" w:cs="Times New Roman"/>
            <w:sz w:val="24"/>
            <w:szCs w:val="24"/>
          </w:rPr>
          <w:id w:val="-780105109"/>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SUM19 \l 2057 </w:instrText>
          </w:r>
          <w:r>
            <w:rPr>
              <w:rFonts w:ascii="Times New Roman" w:hAnsi="Times New Roman" w:cs="Times New Roman"/>
              <w:sz w:val="24"/>
              <w:szCs w:val="24"/>
            </w:rPr>
            <w:fldChar w:fldCharType="separate"/>
          </w:r>
          <w:r w:rsidR="005266DC" w:rsidRPr="005266DC">
            <w:rPr>
              <w:rFonts w:ascii="Times New Roman" w:hAnsi="Times New Roman" w:cs="Times New Roman"/>
              <w:noProof/>
              <w:sz w:val="24"/>
              <w:szCs w:val="24"/>
            </w:rPr>
            <w:t>[7]</w:t>
          </w:r>
          <w:r>
            <w:rPr>
              <w:rFonts w:ascii="Times New Roman" w:hAnsi="Times New Roman" w:cs="Times New Roman"/>
              <w:sz w:val="24"/>
              <w:szCs w:val="24"/>
            </w:rPr>
            <w:fldChar w:fldCharType="end"/>
          </w:r>
        </w:sdtContent>
      </w:sdt>
    </w:p>
    <w:p w14:paraId="31D35A5D" w14:textId="0B931CF7" w:rsidR="000D478D" w:rsidRDefault="000D478D" w:rsidP="00E62B65">
      <w:pPr>
        <w:spacing w:line="240" w:lineRule="auto"/>
        <w:rPr>
          <w:rFonts w:ascii="Times New Roman" w:hAnsi="Times New Roman" w:cs="Times New Roman"/>
          <w:sz w:val="24"/>
          <w:szCs w:val="24"/>
        </w:rPr>
      </w:pPr>
    </w:p>
    <w:p w14:paraId="733EDCA4" w14:textId="66874933" w:rsidR="000D478D" w:rsidRPr="000D478D" w:rsidRDefault="000D478D" w:rsidP="000D478D">
      <w:pPr>
        <w:pStyle w:val="ListParagraph"/>
        <w:numPr>
          <w:ilvl w:val="2"/>
          <w:numId w:val="10"/>
        </w:numPr>
        <w:spacing w:line="240" w:lineRule="auto"/>
        <w:rPr>
          <w:rFonts w:ascii="Times New Roman" w:hAnsi="Times New Roman" w:cs="Times New Roman"/>
          <w:sz w:val="28"/>
          <w:szCs w:val="28"/>
          <w:u w:val="single"/>
        </w:rPr>
      </w:pPr>
      <w:r w:rsidRPr="000D478D">
        <w:rPr>
          <w:rFonts w:ascii="Times New Roman" w:hAnsi="Times New Roman" w:cs="Times New Roman"/>
          <w:sz w:val="28"/>
          <w:szCs w:val="28"/>
          <w:u w:val="single"/>
        </w:rPr>
        <w:t>DEFT – Digital Evidence and Forensics Toolkit</w:t>
      </w:r>
    </w:p>
    <w:p w14:paraId="4DA362C8" w14:textId="0266B3FE" w:rsidR="000D478D" w:rsidRDefault="000D478D" w:rsidP="000D478D">
      <w:pPr>
        <w:spacing w:line="240" w:lineRule="auto"/>
        <w:rPr>
          <w:rFonts w:ascii="Times New Roman" w:hAnsi="Times New Roman" w:cs="Times New Roman"/>
          <w:sz w:val="24"/>
          <w:szCs w:val="24"/>
        </w:rPr>
      </w:pPr>
      <w:r>
        <w:rPr>
          <w:rFonts w:ascii="Times New Roman" w:hAnsi="Times New Roman" w:cs="Times New Roman"/>
          <w:sz w:val="24"/>
          <w:szCs w:val="24"/>
        </w:rPr>
        <w:t xml:space="preserve">DEFT is a free (libre and gratis) GNU/Linux distribution produced and maintained in Italy by Tesla Consulting </w:t>
      </w:r>
      <w:proofErr w:type="spellStart"/>
      <w:r>
        <w:rPr>
          <w:rFonts w:ascii="Times New Roman" w:hAnsi="Times New Roman" w:cs="Times New Roman"/>
          <w:sz w:val="24"/>
          <w:szCs w:val="24"/>
        </w:rPr>
        <w:t>srls</w:t>
      </w:r>
      <w:proofErr w:type="spellEnd"/>
      <w:r>
        <w:rPr>
          <w:rFonts w:ascii="Times New Roman" w:hAnsi="Times New Roman" w:cs="Times New Roman"/>
          <w:sz w:val="24"/>
          <w:szCs w:val="24"/>
        </w:rPr>
        <w:t xml:space="preserve">. Designed for Incident Response and generalised Digital Forensics, </w:t>
      </w:r>
      <w:sdt>
        <w:sdtPr>
          <w:rPr>
            <w:rFonts w:ascii="Times New Roman" w:hAnsi="Times New Roman" w:cs="Times New Roman"/>
            <w:sz w:val="24"/>
            <w:szCs w:val="24"/>
          </w:rPr>
          <w:id w:val="-1266989649"/>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Tes19 \l 2057 </w:instrText>
          </w:r>
          <w:r>
            <w:rPr>
              <w:rFonts w:ascii="Times New Roman" w:hAnsi="Times New Roman" w:cs="Times New Roman"/>
              <w:sz w:val="24"/>
              <w:szCs w:val="24"/>
            </w:rPr>
            <w:fldChar w:fldCharType="separate"/>
          </w:r>
          <w:r w:rsidR="005266DC" w:rsidRPr="005266DC">
            <w:rPr>
              <w:rFonts w:ascii="Times New Roman" w:hAnsi="Times New Roman" w:cs="Times New Roman"/>
              <w:noProof/>
              <w:sz w:val="24"/>
              <w:szCs w:val="24"/>
            </w:rPr>
            <w:t>[8]</w:t>
          </w:r>
          <w:r>
            <w:rPr>
              <w:rFonts w:ascii="Times New Roman" w:hAnsi="Times New Roman" w:cs="Times New Roman"/>
              <w:sz w:val="24"/>
              <w:szCs w:val="24"/>
            </w:rPr>
            <w:fldChar w:fldCharType="end"/>
          </w:r>
        </w:sdtContent>
      </w:sdt>
      <w:r>
        <w:rPr>
          <w:rFonts w:ascii="Times New Roman" w:hAnsi="Times New Roman" w:cs="Times New Roman"/>
          <w:sz w:val="24"/>
          <w:szCs w:val="24"/>
        </w:rPr>
        <w:t xml:space="preserve"> DEFT is a collection of 2 live-bootable operating systems.</w:t>
      </w:r>
      <w:r w:rsidRPr="0007328D">
        <w:rPr>
          <w:rFonts w:ascii="Times New Roman" w:hAnsi="Times New Roman" w:cs="Times New Roman"/>
          <w:sz w:val="24"/>
          <w:szCs w:val="24"/>
        </w:rPr>
        <w:t xml:space="preserve"> </w:t>
      </w:r>
      <w:r>
        <w:rPr>
          <w:rFonts w:ascii="Times New Roman" w:hAnsi="Times New Roman" w:cs="Times New Roman"/>
          <w:sz w:val="24"/>
          <w:szCs w:val="24"/>
        </w:rPr>
        <w:t xml:space="preserve">DEFT Zero, based upon </w:t>
      </w:r>
      <w:proofErr w:type="spellStart"/>
      <w:r>
        <w:rPr>
          <w:rFonts w:ascii="Times New Roman" w:hAnsi="Times New Roman" w:cs="Times New Roman"/>
          <w:sz w:val="24"/>
          <w:szCs w:val="24"/>
        </w:rPr>
        <w:t>Lubuntu</w:t>
      </w:r>
      <w:proofErr w:type="spellEnd"/>
      <w:r>
        <w:rPr>
          <w:rFonts w:ascii="Times New Roman" w:hAnsi="Times New Roman" w:cs="Times New Roman"/>
          <w:sz w:val="24"/>
          <w:szCs w:val="24"/>
        </w:rPr>
        <w:t xml:space="preserve"> Linux (a variant of Ubuntu utilising the LXDE Desktop Environment </w:t>
      </w:r>
      <w:sdt>
        <w:sdtPr>
          <w:rPr>
            <w:rFonts w:ascii="Times New Roman" w:hAnsi="Times New Roman" w:cs="Times New Roman"/>
            <w:sz w:val="24"/>
            <w:szCs w:val="24"/>
          </w:rPr>
          <w:id w:val="366648880"/>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lub19 \l 2057 </w:instrText>
          </w:r>
          <w:r>
            <w:rPr>
              <w:rFonts w:ascii="Times New Roman" w:hAnsi="Times New Roman" w:cs="Times New Roman"/>
              <w:sz w:val="24"/>
              <w:szCs w:val="24"/>
            </w:rPr>
            <w:fldChar w:fldCharType="separate"/>
          </w:r>
          <w:r w:rsidR="005266DC" w:rsidRPr="005266DC">
            <w:rPr>
              <w:rFonts w:ascii="Times New Roman" w:hAnsi="Times New Roman" w:cs="Times New Roman"/>
              <w:noProof/>
              <w:sz w:val="24"/>
              <w:szCs w:val="24"/>
            </w:rPr>
            <w:t>[9]</w:t>
          </w:r>
          <w:r>
            <w:rPr>
              <w:rFonts w:ascii="Times New Roman" w:hAnsi="Times New Roman" w:cs="Times New Roman"/>
              <w:sz w:val="24"/>
              <w:szCs w:val="24"/>
            </w:rPr>
            <w:fldChar w:fldCharType="end"/>
          </w:r>
        </w:sdtContent>
      </w:sdt>
      <w:r>
        <w:rPr>
          <w:rFonts w:ascii="Times New Roman" w:hAnsi="Times New Roman" w:cs="Times New Roman"/>
          <w:sz w:val="24"/>
          <w:szCs w:val="24"/>
        </w:rPr>
        <w:t xml:space="preserve">) </w:t>
      </w:r>
      <w:sdt>
        <w:sdtPr>
          <w:rPr>
            <w:rFonts w:ascii="Times New Roman" w:hAnsi="Times New Roman" w:cs="Times New Roman"/>
            <w:sz w:val="24"/>
            <w:szCs w:val="24"/>
          </w:rPr>
          <w:id w:val="-1861118754"/>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Tes192 \l 2057 </w:instrText>
          </w:r>
          <w:r>
            <w:rPr>
              <w:rFonts w:ascii="Times New Roman" w:hAnsi="Times New Roman" w:cs="Times New Roman"/>
              <w:sz w:val="24"/>
              <w:szCs w:val="24"/>
            </w:rPr>
            <w:fldChar w:fldCharType="separate"/>
          </w:r>
          <w:r w:rsidR="005266DC" w:rsidRPr="005266DC">
            <w:rPr>
              <w:rFonts w:ascii="Times New Roman" w:hAnsi="Times New Roman" w:cs="Times New Roman"/>
              <w:noProof/>
              <w:sz w:val="24"/>
              <w:szCs w:val="24"/>
            </w:rPr>
            <w:t>[10]</w:t>
          </w:r>
          <w:r>
            <w:rPr>
              <w:rFonts w:ascii="Times New Roman" w:hAnsi="Times New Roman" w:cs="Times New Roman"/>
              <w:sz w:val="24"/>
              <w:szCs w:val="24"/>
            </w:rPr>
            <w:fldChar w:fldCharType="end"/>
          </w:r>
        </w:sdtContent>
      </w:sdt>
      <w:r>
        <w:rPr>
          <w:rFonts w:ascii="Times New Roman" w:hAnsi="Times New Roman" w:cs="Times New Roman"/>
          <w:sz w:val="24"/>
          <w:szCs w:val="24"/>
        </w:rPr>
        <w:t xml:space="preserve"> and DEFT X </w:t>
      </w:r>
      <w:proofErr w:type="spellStart"/>
      <w:r>
        <w:rPr>
          <w:rFonts w:ascii="Times New Roman" w:hAnsi="Times New Roman" w:cs="Times New Roman"/>
          <w:sz w:val="24"/>
          <w:szCs w:val="24"/>
        </w:rPr>
        <w:t>va</w:t>
      </w:r>
      <w:proofErr w:type="spellEnd"/>
      <w:r>
        <w:rPr>
          <w:rFonts w:ascii="Times New Roman" w:hAnsi="Times New Roman" w:cs="Times New Roman"/>
          <w:sz w:val="24"/>
          <w:szCs w:val="24"/>
        </w:rPr>
        <w:t xml:space="preserve">, based upon Ubuntu 18.04 Mate (a GNU/Linux operating system based on Debian that includes the Mate Desktop Environment </w:t>
      </w:r>
      <w:sdt>
        <w:sdtPr>
          <w:rPr>
            <w:rFonts w:ascii="Times New Roman" w:hAnsi="Times New Roman" w:cs="Times New Roman"/>
            <w:sz w:val="24"/>
            <w:szCs w:val="24"/>
          </w:rPr>
          <w:id w:val="-1787724801"/>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Ubu19 \l 2057 </w:instrText>
          </w:r>
          <w:r>
            <w:rPr>
              <w:rFonts w:ascii="Times New Roman" w:hAnsi="Times New Roman" w:cs="Times New Roman"/>
              <w:sz w:val="24"/>
              <w:szCs w:val="24"/>
            </w:rPr>
            <w:fldChar w:fldCharType="separate"/>
          </w:r>
          <w:r w:rsidR="005266DC" w:rsidRPr="005266DC">
            <w:rPr>
              <w:rFonts w:ascii="Times New Roman" w:hAnsi="Times New Roman" w:cs="Times New Roman"/>
              <w:noProof/>
              <w:sz w:val="24"/>
              <w:szCs w:val="24"/>
            </w:rPr>
            <w:t>[11]</w:t>
          </w:r>
          <w:r>
            <w:rPr>
              <w:rFonts w:ascii="Times New Roman" w:hAnsi="Times New Roman" w:cs="Times New Roman"/>
              <w:sz w:val="24"/>
              <w:szCs w:val="24"/>
            </w:rPr>
            <w:fldChar w:fldCharType="end"/>
          </w:r>
        </w:sdtContent>
      </w:sdt>
      <w:r>
        <w:rPr>
          <w:rFonts w:ascii="Times New Roman" w:hAnsi="Times New Roman" w:cs="Times New Roman"/>
          <w:sz w:val="24"/>
          <w:szCs w:val="24"/>
        </w:rPr>
        <w:t xml:space="preserve">). </w:t>
      </w:r>
      <w:sdt>
        <w:sdtPr>
          <w:rPr>
            <w:rFonts w:ascii="Times New Roman" w:hAnsi="Times New Roman" w:cs="Times New Roman"/>
            <w:sz w:val="24"/>
            <w:szCs w:val="24"/>
          </w:rPr>
          <w:id w:val="-232777255"/>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Tes191 \l 2057 </w:instrText>
          </w:r>
          <w:r>
            <w:rPr>
              <w:rFonts w:ascii="Times New Roman" w:hAnsi="Times New Roman" w:cs="Times New Roman"/>
              <w:sz w:val="24"/>
              <w:szCs w:val="24"/>
            </w:rPr>
            <w:fldChar w:fldCharType="separate"/>
          </w:r>
          <w:r w:rsidR="005266DC" w:rsidRPr="005266DC">
            <w:rPr>
              <w:rFonts w:ascii="Times New Roman" w:hAnsi="Times New Roman" w:cs="Times New Roman"/>
              <w:noProof/>
              <w:sz w:val="24"/>
              <w:szCs w:val="24"/>
            </w:rPr>
            <w:t>[12]</w:t>
          </w:r>
          <w:r>
            <w:rPr>
              <w:rFonts w:ascii="Times New Roman" w:hAnsi="Times New Roman" w:cs="Times New Roman"/>
              <w:sz w:val="24"/>
              <w:szCs w:val="24"/>
            </w:rPr>
            <w:fldChar w:fldCharType="end"/>
          </w:r>
        </w:sdtContent>
      </w:sdt>
      <w:r>
        <w:rPr>
          <w:rFonts w:ascii="Times New Roman" w:hAnsi="Times New Roman" w:cs="Times New Roman"/>
          <w:sz w:val="24"/>
          <w:szCs w:val="24"/>
        </w:rPr>
        <w:t xml:space="preserve"> </w:t>
      </w:r>
    </w:p>
    <w:p w14:paraId="10117F61" w14:textId="143A719B" w:rsidR="000D478D" w:rsidRDefault="000D478D" w:rsidP="000D478D">
      <w:pPr>
        <w:spacing w:line="240" w:lineRule="auto"/>
        <w:rPr>
          <w:rFonts w:ascii="Times New Roman" w:hAnsi="Times New Roman" w:cs="Times New Roman"/>
          <w:sz w:val="24"/>
          <w:szCs w:val="24"/>
        </w:rPr>
      </w:pPr>
      <w:r>
        <w:rPr>
          <w:rFonts w:ascii="Times New Roman" w:hAnsi="Times New Roman" w:cs="Times New Roman"/>
          <w:sz w:val="24"/>
          <w:szCs w:val="24"/>
        </w:rPr>
        <w:t xml:space="preserve">DEFT Zero includes a multitude of tools for Hashing and Imaging such as Sha512deep, Md5deep, cyclone, </w:t>
      </w:r>
      <w:proofErr w:type="spellStart"/>
      <w:r>
        <w:rPr>
          <w:rFonts w:ascii="Times New Roman" w:hAnsi="Times New Roman" w:cs="Times New Roman"/>
          <w:sz w:val="24"/>
          <w:szCs w:val="24"/>
        </w:rPr>
        <w:t>ddrescue</w:t>
      </w:r>
      <w:proofErr w:type="spellEnd"/>
      <w:r>
        <w:rPr>
          <w:rFonts w:ascii="Times New Roman" w:hAnsi="Times New Roman" w:cs="Times New Roman"/>
          <w:sz w:val="24"/>
          <w:szCs w:val="24"/>
        </w:rPr>
        <w:t xml:space="preserve"> and several others. </w:t>
      </w:r>
      <w:sdt>
        <w:sdtPr>
          <w:rPr>
            <w:rFonts w:ascii="Times New Roman" w:hAnsi="Times New Roman" w:cs="Times New Roman"/>
            <w:sz w:val="24"/>
            <w:szCs w:val="24"/>
          </w:rPr>
          <w:id w:val="-1550605663"/>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Tes192 \l 2057 </w:instrText>
          </w:r>
          <w:r>
            <w:rPr>
              <w:rFonts w:ascii="Times New Roman" w:hAnsi="Times New Roman" w:cs="Times New Roman"/>
              <w:sz w:val="24"/>
              <w:szCs w:val="24"/>
            </w:rPr>
            <w:fldChar w:fldCharType="separate"/>
          </w:r>
          <w:r w:rsidR="005266DC" w:rsidRPr="005266DC">
            <w:rPr>
              <w:rFonts w:ascii="Times New Roman" w:hAnsi="Times New Roman" w:cs="Times New Roman"/>
              <w:noProof/>
              <w:sz w:val="24"/>
              <w:szCs w:val="24"/>
            </w:rPr>
            <w:t>[10]</w:t>
          </w:r>
          <w:r>
            <w:rPr>
              <w:rFonts w:ascii="Times New Roman" w:hAnsi="Times New Roman" w:cs="Times New Roman"/>
              <w:sz w:val="24"/>
              <w:szCs w:val="24"/>
            </w:rPr>
            <w:fldChar w:fldCharType="end"/>
          </w:r>
        </w:sdtContent>
      </w:sdt>
      <w:r>
        <w:rPr>
          <w:rFonts w:ascii="Times New Roman" w:hAnsi="Times New Roman" w:cs="Times New Roman"/>
          <w:sz w:val="24"/>
          <w:szCs w:val="24"/>
        </w:rPr>
        <w:t xml:space="preserve"> </w:t>
      </w:r>
    </w:p>
    <w:p w14:paraId="0A507539" w14:textId="3C47427B" w:rsidR="000D478D" w:rsidRDefault="000D478D" w:rsidP="000D478D">
      <w:pPr>
        <w:spacing w:line="240" w:lineRule="auto"/>
        <w:rPr>
          <w:rFonts w:ascii="Times New Roman" w:hAnsi="Times New Roman" w:cs="Times New Roman"/>
          <w:sz w:val="24"/>
          <w:szCs w:val="24"/>
        </w:rPr>
      </w:pPr>
      <w:r>
        <w:rPr>
          <w:rFonts w:ascii="Times New Roman" w:hAnsi="Times New Roman" w:cs="Times New Roman"/>
          <w:sz w:val="24"/>
          <w:szCs w:val="24"/>
        </w:rPr>
        <w:t xml:space="preserve">DEFT X </w:t>
      </w:r>
      <w:proofErr w:type="spellStart"/>
      <w:r>
        <w:rPr>
          <w:rFonts w:ascii="Times New Roman" w:hAnsi="Times New Roman" w:cs="Times New Roman"/>
          <w:sz w:val="24"/>
          <w:szCs w:val="24"/>
        </w:rPr>
        <w:t>va</w:t>
      </w:r>
      <w:proofErr w:type="spellEnd"/>
      <w:r>
        <w:rPr>
          <w:rFonts w:ascii="Times New Roman" w:hAnsi="Times New Roman" w:cs="Times New Roman"/>
          <w:sz w:val="24"/>
          <w:szCs w:val="24"/>
        </w:rPr>
        <w:t xml:space="preserve"> appears to include many additional packages relative to DEFT Zero, such as BitLocker (for mounting), network forensics tools such as </w:t>
      </w:r>
      <w:proofErr w:type="spellStart"/>
      <w:r>
        <w:rPr>
          <w:rFonts w:ascii="Times New Roman" w:hAnsi="Times New Roman" w:cs="Times New Roman"/>
          <w:sz w:val="24"/>
          <w:szCs w:val="24"/>
        </w:rPr>
        <w:t>Xplico</w:t>
      </w:r>
      <w:proofErr w:type="spellEnd"/>
      <w:r>
        <w:rPr>
          <w:rFonts w:ascii="Times New Roman" w:hAnsi="Times New Roman" w:cs="Times New Roman"/>
          <w:sz w:val="24"/>
          <w:szCs w:val="24"/>
        </w:rPr>
        <w:t xml:space="preserve"> and Wireshark. Several data recovery tools such as </w:t>
      </w:r>
      <w:proofErr w:type="spellStart"/>
      <w:r>
        <w:rPr>
          <w:rFonts w:ascii="Times New Roman" w:hAnsi="Times New Roman" w:cs="Times New Roman"/>
          <w:sz w:val="24"/>
          <w:szCs w:val="24"/>
        </w:rPr>
        <w:t>Photorec</w:t>
      </w:r>
      <w:proofErr w:type="spellEnd"/>
      <w:r>
        <w:rPr>
          <w:rFonts w:ascii="Times New Roman" w:hAnsi="Times New Roman" w:cs="Times New Roman"/>
          <w:sz w:val="24"/>
          <w:szCs w:val="24"/>
        </w:rPr>
        <w:t xml:space="preserve">, Scalpel and </w:t>
      </w:r>
      <w:proofErr w:type="spellStart"/>
      <w:r>
        <w:rPr>
          <w:rFonts w:ascii="Times New Roman" w:hAnsi="Times New Roman" w:cs="Times New Roman"/>
          <w:sz w:val="24"/>
          <w:szCs w:val="24"/>
        </w:rPr>
        <w:t>Testdisk</w:t>
      </w:r>
      <w:proofErr w:type="spellEnd"/>
      <w:r>
        <w:rPr>
          <w:rFonts w:ascii="Times New Roman" w:hAnsi="Times New Roman" w:cs="Times New Roman"/>
          <w:sz w:val="24"/>
          <w:szCs w:val="24"/>
        </w:rPr>
        <w:t xml:space="preserve">, as well as including several imaging and hashing tools such as </w:t>
      </w:r>
      <w:proofErr w:type="spellStart"/>
      <w:r>
        <w:rPr>
          <w:rFonts w:ascii="Times New Roman" w:hAnsi="Times New Roman" w:cs="Times New Roman"/>
          <w:sz w:val="24"/>
          <w:szCs w:val="24"/>
        </w:rPr>
        <w:t>Affcat</w:t>
      </w:r>
      <w:proofErr w:type="spellEnd"/>
      <w:r>
        <w:rPr>
          <w:rFonts w:ascii="Times New Roman" w:hAnsi="Times New Roman" w:cs="Times New Roman"/>
          <w:sz w:val="24"/>
          <w:szCs w:val="24"/>
        </w:rPr>
        <w:t xml:space="preserve"> and </w:t>
      </w:r>
      <w:proofErr w:type="spellStart"/>
      <w:r>
        <w:rPr>
          <w:rFonts w:ascii="Times New Roman" w:hAnsi="Times New Roman" w:cs="Times New Roman"/>
          <w:sz w:val="24"/>
          <w:szCs w:val="24"/>
        </w:rPr>
        <w:t>Guymager</w:t>
      </w:r>
      <w:proofErr w:type="spellEnd"/>
      <w:r>
        <w:rPr>
          <w:rFonts w:ascii="Times New Roman" w:hAnsi="Times New Roman" w:cs="Times New Roman"/>
          <w:sz w:val="24"/>
          <w:szCs w:val="24"/>
        </w:rPr>
        <w:t xml:space="preserve"> and Sha256sum and </w:t>
      </w:r>
      <w:proofErr w:type="spellStart"/>
      <w:r>
        <w:rPr>
          <w:rFonts w:ascii="Times New Roman" w:hAnsi="Times New Roman" w:cs="Times New Roman"/>
          <w:sz w:val="24"/>
          <w:szCs w:val="24"/>
        </w:rPr>
        <w:t>Ssdeep</w:t>
      </w:r>
      <w:proofErr w:type="spellEnd"/>
      <w:r>
        <w:rPr>
          <w:rFonts w:ascii="Times New Roman" w:hAnsi="Times New Roman" w:cs="Times New Roman"/>
          <w:sz w:val="24"/>
          <w:szCs w:val="24"/>
        </w:rPr>
        <w:t xml:space="preserve"> respectively. </w:t>
      </w:r>
      <w:sdt>
        <w:sdtPr>
          <w:rPr>
            <w:rFonts w:ascii="Times New Roman" w:hAnsi="Times New Roman" w:cs="Times New Roman"/>
            <w:sz w:val="24"/>
            <w:szCs w:val="24"/>
          </w:rPr>
          <w:id w:val="-1130542679"/>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Tes191 \l 2057 </w:instrText>
          </w:r>
          <w:r>
            <w:rPr>
              <w:rFonts w:ascii="Times New Roman" w:hAnsi="Times New Roman" w:cs="Times New Roman"/>
              <w:sz w:val="24"/>
              <w:szCs w:val="24"/>
            </w:rPr>
            <w:fldChar w:fldCharType="separate"/>
          </w:r>
          <w:r w:rsidR="005266DC" w:rsidRPr="005266DC">
            <w:rPr>
              <w:rFonts w:ascii="Times New Roman" w:hAnsi="Times New Roman" w:cs="Times New Roman"/>
              <w:noProof/>
              <w:sz w:val="24"/>
              <w:szCs w:val="24"/>
            </w:rPr>
            <w:t>[12]</w:t>
          </w:r>
          <w:r>
            <w:rPr>
              <w:rFonts w:ascii="Times New Roman" w:hAnsi="Times New Roman" w:cs="Times New Roman"/>
              <w:sz w:val="24"/>
              <w:szCs w:val="24"/>
            </w:rPr>
            <w:fldChar w:fldCharType="end"/>
          </w:r>
        </w:sdtContent>
      </w:sdt>
    </w:p>
    <w:p w14:paraId="425FBDBD" w14:textId="1850B107" w:rsidR="00E62B65" w:rsidRDefault="00E62B65" w:rsidP="00E62B65">
      <w:pPr>
        <w:spacing w:line="240" w:lineRule="auto"/>
        <w:rPr>
          <w:rFonts w:ascii="Times New Roman" w:hAnsi="Times New Roman" w:cs="Times New Roman"/>
          <w:sz w:val="24"/>
          <w:szCs w:val="24"/>
        </w:rPr>
      </w:pPr>
    </w:p>
    <w:p w14:paraId="31DC52C4" w14:textId="7D7A48E4" w:rsidR="000D478D" w:rsidRPr="000D478D" w:rsidRDefault="000D478D" w:rsidP="000D478D">
      <w:pPr>
        <w:pStyle w:val="ListParagraph"/>
        <w:numPr>
          <w:ilvl w:val="2"/>
          <w:numId w:val="10"/>
        </w:numPr>
        <w:spacing w:line="240" w:lineRule="auto"/>
        <w:rPr>
          <w:rFonts w:ascii="Times New Roman" w:hAnsi="Times New Roman" w:cs="Times New Roman"/>
          <w:sz w:val="28"/>
          <w:szCs w:val="28"/>
          <w:u w:val="single"/>
        </w:rPr>
      </w:pPr>
      <w:r w:rsidRPr="000D478D">
        <w:rPr>
          <w:rFonts w:ascii="Times New Roman" w:hAnsi="Times New Roman" w:cs="Times New Roman"/>
          <w:sz w:val="28"/>
          <w:szCs w:val="28"/>
          <w:u w:val="single"/>
        </w:rPr>
        <w:t>Helix3 2009R1</w:t>
      </w:r>
    </w:p>
    <w:p w14:paraId="6C5FFDCB" w14:textId="180A12DF" w:rsidR="000D478D" w:rsidRDefault="000D478D" w:rsidP="000D478D">
      <w:pPr>
        <w:spacing w:line="240" w:lineRule="auto"/>
        <w:rPr>
          <w:rFonts w:ascii="Times New Roman" w:hAnsi="Times New Roman" w:cs="Times New Roman"/>
          <w:sz w:val="24"/>
          <w:szCs w:val="24"/>
        </w:rPr>
      </w:pPr>
      <w:r>
        <w:rPr>
          <w:rFonts w:ascii="Times New Roman" w:hAnsi="Times New Roman" w:cs="Times New Roman"/>
          <w:sz w:val="24"/>
          <w:szCs w:val="24"/>
        </w:rPr>
        <w:t>Helix3 is made up of a free (libre and gratis) GNU/Linux distribution based upon Ubuntu and a suite of (also free) windows software packages designed for forensic investigation and incident response. It is no longer maintained by its previous maintainer, e-</w:t>
      </w:r>
      <w:proofErr w:type="spellStart"/>
      <w:r>
        <w:rPr>
          <w:rFonts w:ascii="Times New Roman" w:hAnsi="Times New Roman" w:cs="Times New Roman"/>
          <w:sz w:val="24"/>
          <w:szCs w:val="24"/>
        </w:rPr>
        <w:t>fense</w:t>
      </w:r>
      <w:proofErr w:type="spellEnd"/>
      <w:r>
        <w:rPr>
          <w:rFonts w:ascii="Times New Roman" w:hAnsi="Times New Roman" w:cs="Times New Roman"/>
          <w:sz w:val="24"/>
          <w:szCs w:val="24"/>
        </w:rPr>
        <w:t xml:space="preserve">, as it was discontinued in favour of offering a proprietary, in-house solution in the form of Helix3 Enterprise. </w:t>
      </w:r>
      <w:sdt>
        <w:sdtPr>
          <w:rPr>
            <w:rFonts w:ascii="Times New Roman" w:hAnsi="Times New Roman" w:cs="Times New Roman"/>
            <w:sz w:val="24"/>
            <w:szCs w:val="24"/>
          </w:rPr>
          <w:id w:val="-238939557"/>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For14 \l 2057 </w:instrText>
          </w:r>
          <w:r>
            <w:rPr>
              <w:rFonts w:ascii="Times New Roman" w:hAnsi="Times New Roman" w:cs="Times New Roman"/>
              <w:sz w:val="24"/>
              <w:szCs w:val="24"/>
            </w:rPr>
            <w:fldChar w:fldCharType="separate"/>
          </w:r>
          <w:r w:rsidR="005266DC" w:rsidRPr="005266DC">
            <w:rPr>
              <w:rFonts w:ascii="Times New Roman" w:hAnsi="Times New Roman" w:cs="Times New Roman"/>
              <w:noProof/>
              <w:sz w:val="24"/>
              <w:szCs w:val="24"/>
            </w:rPr>
            <w:t>[13]</w:t>
          </w:r>
          <w:r>
            <w:rPr>
              <w:rFonts w:ascii="Times New Roman" w:hAnsi="Times New Roman" w:cs="Times New Roman"/>
              <w:sz w:val="24"/>
              <w:szCs w:val="24"/>
            </w:rPr>
            <w:fldChar w:fldCharType="end"/>
          </w:r>
        </w:sdtContent>
      </w:sdt>
    </w:p>
    <w:p w14:paraId="399857B9" w14:textId="2B29A723" w:rsidR="000D478D" w:rsidRDefault="000D478D" w:rsidP="000D478D">
      <w:pPr>
        <w:spacing w:line="240" w:lineRule="auto"/>
        <w:rPr>
          <w:rFonts w:ascii="Times New Roman" w:hAnsi="Times New Roman" w:cs="Times New Roman"/>
          <w:sz w:val="24"/>
          <w:szCs w:val="24"/>
        </w:rPr>
      </w:pPr>
      <w:r>
        <w:rPr>
          <w:rFonts w:ascii="Times New Roman" w:hAnsi="Times New Roman" w:cs="Times New Roman"/>
          <w:sz w:val="24"/>
          <w:szCs w:val="24"/>
        </w:rPr>
        <w:t xml:space="preserve">Helix3 offers several tools for forensic investigation. On the GNU/Linux side, it offers The Sleuth Kit, dc3dd, and several others. On the Windows side, it offers FTK Imager, </w:t>
      </w:r>
      <w:proofErr w:type="spellStart"/>
      <w:r>
        <w:rPr>
          <w:rFonts w:ascii="Times New Roman" w:hAnsi="Times New Roman" w:cs="Times New Roman"/>
          <w:sz w:val="24"/>
          <w:szCs w:val="24"/>
        </w:rPr>
        <w:t>mdd</w:t>
      </w:r>
      <w:proofErr w:type="spellEnd"/>
      <w:r>
        <w:rPr>
          <w:rFonts w:ascii="Times New Roman" w:hAnsi="Times New Roman" w:cs="Times New Roman"/>
          <w:sz w:val="24"/>
          <w:szCs w:val="24"/>
        </w:rPr>
        <w:t xml:space="preserve">, WFT, IRCR, and several others. </w:t>
      </w:r>
      <w:sdt>
        <w:sdtPr>
          <w:rPr>
            <w:rFonts w:ascii="Times New Roman" w:hAnsi="Times New Roman" w:cs="Times New Roman"/>
            <w:sz w:val="24"/>
            <w:szCs w:val="24"/>
          </w:rPr>
          <w:id w:val="-830136327"/>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For14 \l 2057 </w:instrText>
          </w:r>
          <w:r>
            <w:rPr>
              <w:rFonts w:ascii="Times New Roman" w:hAnsi="Times New Roman" w:cs="Times New Roman"/>
              <w:sz w:val="24"/>
              <w:szCs w:val="24"/>
            </w:rPr>
            <w:fldChar w:fldCharType="separate"/>
          </w:r>
          <w:r w:rsidR="005266DC" w:rsidRPr="005266DC">
            <w:rPr>
              <w:rFonts w:ascii="Times New Roman" w:hAnsi="Times New Roman" w:cs="Times New Roman"/>
              <w:noProof/>
              <w:sz w:val="24"/>
              <w:szCs w:val="24"/>
            </w:rPr>
            <w:t>[13]</w:t>
          </w:r>
          <w:r>
            <w:rPr>
              <w:rFonts w:ascii="Times New Roman" w:hAnsi="Times New Roman" w:cs="Times New Roman"/>
              <w:sz w:val="24"/>
              <w:szCs w:val="24"/>
            </w:rPr>
            <w:fldChar w:fldCharType="end"/>
          </w:r>
        </w:sdtContent>
      </w:sdt>
    </w:p>
    <w:p w14:paraId="246A1B2B" w14:textId="77777777" w:rsidR="000D478D" w:rsidRPr="006376FC" w:rsidRDefault="000D478D" w:rsidP="000D478D">
      <w:pPr>
        <w:spacing w:line="240" w:lineRule="auto"/>
        <w:rPr>
          <w:rFonts w:ascii="Times New Roman" w:hAnsi="Times New Roman" w:cs="Times New Roman"/>
          <w:sz w:val="24"/>
          <w:szCs w:val="24"/>
        </w:rPr>
      </w:pPr>
    </w:p>
    <w:p w14:paraId="15A0F4A0" w14:textId="699C5BB1" w:rsidR="000D478D" w:rsidRPr="000D478D" w:rsidRDefault="000D478D" w:rsidP="000D478D">
      <w:pPr>
        <w:pStyle w:val="ListParagraph"/>
        <w:numPr>
          <w:ilvl w:val="2"/>
          <w:numId w:val="10"/>
        </w:numPr>
        <w:spacing w:line="240" w:lineRule="auto"/>
        <w:rPr>
          <w:rFonts w:ascii="Times New Roman" w:hAnsi="Times New Roman" w:cs="Times New Roman"/>
          <w:sz w:val="28"/>
          <w:szCs w:val="28"/>
          <w:u w:val="single"/>
        </w:rPr>
      </w:pPr>
      <w:r w:rsidRPr="000D478D">
        <w:rPr>
          <w:rFonts w:ascii="Times New Roman" w:hAnsi="Times New Roman" w:cs="Times New Roman"/>
          <w:sz w:val="28"/>
          <w:szCs w:val="28"/>
          <w:u w:val="single"/>
        </w:rPr>
        <w:t>Helix3 Enterprise</w:t>
      </w:r>
    </w:p>
    <w:p w14:paraId="5AD553D9" w14:textId="19B2128F" w:rsidR="000D478D" w:rsidRDefault="000D478D" w:rsidP="000D478D">
      <w:pPr>
        <w:spacing w:line="240" w:lineRule="auto"/>
        <w:rPr>
          <w:rFonts w:ascii="Times New Roman" w:hAnsi="Times New Roman" w:cs="Times New Roman"/>
          <w:sz w:val="24"/>
          <w:szCs w:val="24"/>
        </w:rPr>
      </w:pPr>
      <w:r>
        <w:rPr>
          <w:rFonts w:ascii="Times New Roman" w:hAnsi="Times New Roman" w:cs="Times New Roman"/>
          <w:sz w:val="24"/>
          <w:szCs w:val="24"/>
        </w:rPr>
        <w:t xml:space="preserve">Helix3 Enterprise is the proprietary replacement for the free and open-source tool Helix3. It is sold to companies in batches of licenses and is aimed at monitoring systems in anticipation of an incident rather than after the fact, like most forensic tools. </w:t>
      </w:r>
      <w:sdt>
        <w:sdtPr>
          <w:rPr>
            <w:rFonts w:ascii="Times New Roman" w:hAnsi="Times New Roman" w:cs="Times New Roman"/>
            <w:sz w:val="24"/>
            <w:szCs w:val="24"/>
          </w:rPr>
          <w:id w:val="1191954454"/>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efe09 \l 2057 </w:instrText>
          </w:r>
          <w:r>
            <w:rPr>
              <w:rFonts w:ascii="Times New Roman" w:hAnsi="Times New Roman" w:cs="Times New Roman"/>
              <w:sz w:val="24"/>
              <w:szCs w:val="24"/>
            </w:rPr>
            <w:fldChar w:fldCharType="separate"/>
          </w:r>
          <w:r w:rsidR="005266DC" w:rsidRPr="005266DC">
            <w:rPr>
              <w:rFonts w:ascii="Times New Roman" w:hAnsi="Times New Roman" w:cs="Times New Roman"/>
              <w:noProof/>
              <w:sz w:val="24"/>
              <w:szCs w:val="24"/>
            </w:rPr>
            <w:t>[14]</w:t>
          </w:r>
          <w:r>
            <w:rPr>
              <w:rFonts w:ascii="Times New Roman" w:hAnsi="Times New Roman" w:cs="Times New Roman"/>
              <w:sz w:val="24"/>
              <w:szCs w:val="24"/>
            </w:rPr>
            <w:fldChar w:fldCharType="end"/>
          </w:r>
        </w:sdtContent>
      </w:sdt>
    </w:p>
    <w:p w14:paraId="44FE8EBD" w14:textId="5DD3F6FD" w:rsidR="000D478D" w:rsidRDefault="000D478D" w:rsidP="000D478D">
      <w:pPr>
        <w:spacing w:line="240" w:lineRule="auto"/>
        <w:rPr>
          <w:rFonts w:ascii="Times New Roman" w:hAnsi="Times New Roman" w:cs="Times New Roman"/>
          <w:sz w:val="24"/>
          <w:szCs w:val="24"/>
        </w:rPr>
      </w:pPr>
      <w:r>
        <w:rPr>
          <w:rFonts w:ascii="Times New Roman" w:hAnsi="Times New Roman" w:cs="Times New Roman"/>
          <w:sz w:val="24"/>
          <w:szCs w:val="24"/>
        </w:rPr>
        <w:t xml:space="preserve">It offers monitoring of internet usage, perform screen capture and keylogging, and obtain files based on timestamp/date, keyword search or hash values, as well as obtaining forensic images of system RAM, processes and drives. </w:t>
      </w:r>
      <w:sdt>
        <w:sdtPr>
          <w:rPr>
            <w:rFonts w:ascii="Times New Roman" w:hAnsi="Times New Roman" w:cs="Times New Roman"/>
            <w:sz w:val="24"/>
            <w:szCs w:val="24"/>
          </w:rPr>
          <w:id w:val="-2099698762"/>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efe09 \l 2057 </w:instrText>
          </w:r>
          <w:r>
            <w:rPr>
              <w:rFonts w:ascii="Times New Roman" w:hAnsi="Times New Roman" w:cs="Times New Roman"/>
              <w:sz w:val="24"/>
              <w:szCs w:val="24"/>
            </w:rPr>
            <w:fldChar w:fldCharType="separate"/>
          </w:r>
          <w:r w:rsidR="005266DC" w:rsidRPr="005266DC">
            <w:rPr>
              <w:rFonts w:ascii="Times New Roman" w:hAnsi="Times New Roman" w:cs="Times New Roman"/>
              <w:noProof/>
              <w:sz w:val="24"/>
              <w:szCs w:val="24"/>
            </w:rPr>
            <w:t>[14]</w:t>
          </w:r>
          <w:r>
            <w:rPr>
              <w:rFonts w:ascii="Times New Roman" w:hAnsi="Times New Roman" w:cs="Times New Roman"/>
              <w:sz w:val="24"/>
              <w:szCs w:val="24"/>
            </w:rPr>
            <w:fldChar w:fldCharType="end"/>
          </w:r>
        </w:sdtContent>
      </w:sdt>
    </w:p>
    <w:p w14:paraId="1960B819" w14:textId="13D6D22A" w:rsidR="00E62B65" w:rsidRDefault="000D478D" w:rsidP="000D478D">
      <w:pPr>
        <w:spacing w:line="240" w:lineRule="auto"/>
        <w:rPr>
          <w:rFonts w:ascii="Times New Roman" w:hAnsi="Times New Roman" w:cs="Times New Roman"/>
          <w:sz w:val="24"/>
          <w:szCs w:val="24"/>
        </w:rPr>
      </w:pPr>
      <w:r>
        <w:rPr>
          <w:rFonts w:ascii="Times New Roman" w:hAnsi="Times New Roman" w:cs="Times New Roman"/>
          <w:sz w:val="24"/>
          <w:szCs w:val="24"/>
        </w:rPr>
        <w:t>The software then allows the investigator to formulate a report based on any audited information.</w:t>
      </w:r>
    </w:p>
    <w:p w14:paraId="5ADDE3AC" w14:textId="289DA2B2" w:rsidR="00605F7D" w:rsidRPr="000D478D" w:rsidRDefault="00A41F04" w:rsidP="000D478D">
      <w:pPr>
        <w:pStyle w:val="ListParagraph"/>
        <w:numPr>
          <w:ilvl w:val="2"/>
          <w:numId w:val="10"/>
        </w:numPr>
        <w:spacing w:line="240" w:lineRule="auto"/>
        <w:rPr>
          <w:rFonts w:ascii="Times New Roman" w:hAnsi="Times New Roman" w:cs="Times New Roman"/>
          <w:sz w:val="24"/>
          <w:szCs w:val="24"/>
        </w:rPr>
      </w:pPr>
      <w:proofErr w:type="spellStart"/>
      <w:r w:rsidRPr="000D478D">
        <w:rPr>
          <w:rFonts w:ascii="Times New Roman" w:hAnsi="Times New Roman" w:cs="Times New Roman"/>
          <w:sz w:val="28"/>
          <w:szCs w:val="28"/>
          <w:u w:val="single"/>
        </w:rPr>
        <w:lastRenderedPageBreak/>
        <w:t>b</w:t>
      </w:r>
      <w:r w:rsidR="00843F12" w:rsidRPr="000D478D">
        <w:rPr>
          <w:rFonts w:ascii="Times New Roman" w:hAnsi="Times New Roman" w:cs="Times New Roman"/>
          <w:sz w:val="28"/>
          <w:szCs w:val="28"/>
          <w:u w:val="single"/>
        </w:rPr>
        <w:t>ulk_extractor</w:t>
      </w:r>
      <w:proofErr w:type="spellEnd"/>
    </w:p>
    <w:p w14:paraId="0D7424E4" w14:textId="5A112ADC" w:rsidR="00605F7D" w:rsidRDefault="00A41F04" w:rsidP="00605F7D">
      <w:pPr>
        <w:spacing w:line="240" w:lineRule="auto"/>
        <w:rPr>
          <w:rFonts w:ascii="Times New Roman" w:hAnsi="Times New Roman" w:cs="Times New Roman"/>
          <w:sz w:val="24"/>
          <w:szCs w:val="24"/>
        </w:rPr>
      </w:pPr>
      <w:r>
        <w:rPr>
          <w:rFonts w:ascii="Times New Roman" w:hAnsi="Times New Roman" w:cs="Times New Roman"/>
          <w:sz w:val="24"/>
          <w:szCs w:val="24"/>
        </w:rPr>
        <w:t>b</w:t>
      </w:r>
      <w:r w:rsidR="00843F12">
        <w:rPr>
          <w:rFonts w:ascii="Times New Roman" w:hAnsi="Times New Roman" w:cs="Times New Roman"/>
          <w:sz w:val="24"/>
          <w:szCs w:val="24"/>
        </w:rPr>
        <w:t>ulk_extractor</w:t>
      </w:r>
      <w:r w:rsidR="00605F7D" w:rsidRPr="00C6680D">
        <w:rPr>
          <w:rFonts w:ascii="Times New Roman" w:hAnsi="Times New Roman" w:cs="Times New Roman"/>
          <w:sz w:val="24"/>
          <w:szCs w:val="24"/>
        </w:rPr>
        <w:t xml:space="preserve"> is a forensics tool</w:t>
      </w:r>
      <w:r w:rsidR="00DD7517">
        <w:rPr>
          <w:rFonts w:ascii="Times New Roman" w:hAnsi="Times New Roman" w:cs="Times New Roman"/>
          <w:sz w:val="24"/>
          <w:szCs w:val="24"/>
        </w:rPr>
        <w:t xml:space="preserve"> based in C++</w:t>
      </w:r>
      <w:r w:rsidR="00605F7D" w:rsidRPr="00C6680D">
        <w:rPr>
          <w:rFonts w:ascii="Times New Roman" w:hAnsi="Times New Roman" w:cs="Times New Roman"/>
          <w:sz w:val="24"/>
          <w:szCs w:val="24"/>
        </w:rPr>
        <w:t xml:space="preserve"> used for scanning a fil</w:t>
      </w:r>
      <w:r w:rsidR="00DD7517">
        <w:rPr>
          <w:rFonts w:ascii="Times New Roman" w:hAnsi="Times New Roman" w:cs="Times New Roman"/>
          <w:sz w:val="24"/>
          <w:szCs w:val="24"/>
        </w:rPr>
        <w:t>e, disk image or directory to extract information</w:t>
      </w:r>
      <w:r w:rsidR="00605F7D" w:rsidRPr="00C6680D">
        <w:rPr>
          <w:rFonts w:ascii="Times New Roman" w:hAnsi="Times New Roman" w:cs="Times New Roman"/>
          <w:sz w:val="24"/>
          <w:szCs w:val="24"/>
        </w:rPr>
        <w:t>.</w:t>
      </w:r>
      <w:r w:rsidR="00DD7517">
        <w:rPr>
          <w:rFonts w:ascii="Times New Roman" w:hAnsi="Times New Roman" w:cs="Times New Roman"/>
          <w:sz w:val="24"/>
          <w:szCs w:val="24"/>
        </w:rPr>
        <w:t xml:space="preserve"> Crucially however, </w:t>
      </w:r>
      <w:r>
        <w:rPr>
          <w:rFonts w:ascii="Times New Roman" w:hAnsi="Times New Roman" w:cs="Times New Roman"/>
          <w:sz w:val="24"/>
          <w:szCs w:val="24"/>
        </w:rPr>
        <w:t>b</w:t>
      </w:r>
      <w:r w:rsidR="00843F12">
        <w:rPr>
          <w:rFonts w:ascii="Times New Roman" w:hAnsi="Times New Roman" w:cs="Times New Roman"/>
          <w:sz w:val="24"/>
          <w:szCs w:val="24"/>
        </w:rPr>
        <w:t>ulk_extractor</w:t>
      </w:r>
      <w:r w:rsidR="00DD7517">
        <w:rPr>
          <w:rFonts w:ascii="Times New Roman" w:hAnsi="Times New Roman" w:cs="Times New Roman"/>
          <w:sz w:val="24"/>
          <w:szCs w:val="24"/>
        </w:rPr>
        <w:t xml:space="preserve"> differentiates itself from similar tools in that it does not parse file system structures in its extraction process and its speed in conducting this process. This means that the tool is still able to recover information from drives with a corrupt or incomplete file system by examining the raw data</w:t>
      </w:r>
      <w:r w:rsidR="00843F12">
        <w:rPr>
          <w:rFonts w:ascii="Times New Roman" w:hAnsi="Times New Roman" w:cs="Times New Roman"/>
          <w:sz w:val="24"/>
          <w:szCs w:val="24"/>
        </w:rPr>
        <w:t>.</w:t>
      </w:r>
      <w:r w:rsidR="00843F12" w:rsidRPr="00843F12">
        <w:rPr>
          <w:rFonts w:ascii="Times New Roman" w:hAnsi="Times New Roman" w:cs="Times New Roman"/>
          <w:sz w:val="24"/>
          <w:szCs w:val="24"/>
        </w:rPr>
        <w:t xml:space="preserve"> </w:t>
      </w:r>
      <w:sdt>
        <w:sdtPr>
          <w:rPr>
            <w:rFonts w:ascii="Times New Roman" w:hAnsi="Times New Roman" w:cs="Times New Roman"/>
            <w:sz w:val="24"/>
            <w:szCs w:val="24"/>
          </w:rPr>
          <w:id w:val="-505827829"/>
          <w:citation/>
        </w:sdtPr>
        <w:sdtEndPr/>
        <w:sdtContent>
          <w:r w:rsidR="00C32478">
            <w:rPr>
              <w:rFonts w:ascii="Times New Roman" w:hAnsi="Times New Roman" w:cs="Times New Roman"/>
              <w:sz w:val="24"/>
              <w:szCs w:val="24"/>
            </w:rPr>
            <w:fldChar w:fldCharType="begin"/>
          </w:r>
          <w:r w:rsidR="00C32478">
            <w:rPr>
              <w:rFonts w:ascii="Times New Roman" w:hAnsi="Times New Roman" w:cs="Times New Roman"/>
              <w:sz w:val="24"/>
              <w:szCs w:val="24"/>
            </w:rPr>
            <w:instrText xml:space="preserve"> CITATION Sim14 \l 2057 </w:instrText>
          </w:r>
          <w:r w:rsidR="00C32478">
            <w:rPr>
              <w:rFonts w:ascii="Times New Roman" w:hAnsi="Times New Roman" w:cs="Times New Roman"/>
              <w:sz w:val="24"/>
              <w:szCs w:val="24"/>
            </w:rPr>
            <w:fldChar w:fldCharType="separate"/>
          </w:r>
          <w:r w:rsidR="005266DC" w:rsidRPr="005266DC">
            <w:rPr>
              <w:rFonts w:ascii="Times New Roman" w:hAnsi="Times New Roman" w:cs="Times New Roman"/>
              <w:noProof/>
              <w:sz w:val="24"/>
              <w:szCs w:val="24"/>
            </w:rPr>
            <w:t>[15]</w:t>
          </w:r>
          <w:r w:rsidR="00C32478">
            <w:rPr>
              <w:rFonts w:ascii="Times New Roman" w:hAnsi="Times New Roman" w:cs="Times New Roman"/>
              <w:sz w:val="24"/>
              <w:szCs w:val="24"/>
            </w:rPr>
            <w:fldChar w:fldCharType="end"/>
          </w:r>
        </w:sdtContent>
      </w:sdt>
    </w:p>
    <w:p w14:paraId="3BB7E56B" w14:textId="1434352F" w:rsidR="006B75CA" w:rsidRDefault="00DD7517" w:rsidP="00605F7D">
      <w:pPr>
        <w:spacing w:line="240" w:lineRule="auto"/>
        <w:rPr>
          <w:rFonts w:ascii="Times New Roman" w:hAnsi="Times New Roman" w:cs="Times New Roman"/>
          <w:sz w:val="24"/>
          <w:szCs w:val="24"/>
        </w:rPr>
      </w:pPr>
      <w:r>
        <w:rPr>
          <w:rFonts w:ascii="Times New Roman" w:hAnsi="Times New Roman" w:cs="Times New Roman"/>
          <w:sz w:val="24"/>
          <w:szCs w:val="24"/>
        </w:rPr>
        <w:t>The data is recovered by splitting the disk into 16MB pages, and assigning a page to each idle processor core, allowing</w:t>
      </w:r>
      <w:r w:rsidR="00843F12">
        <w:rPr>
          <w:rFonts w:ascii="Times New Roman" w:hAnsi="Times New Roman" w:cs="Times New Roman"/>
          <w:sz w:val="24"/>
          <w:szCs w:val="24"/>
        </w:rPr>
        <w:t xml:space="preserve"> the use of</w:t>
      </w:r>
      <w:r>
        <w:rPr>
          <w:rFonts w:ascii="Times New Roman" w:hAnsi="Times New Roman" w:cs="Times New Roman"/>
          <w:sz w:val="24"/>
          <w:szCs w:val="24"/>
        </w:rPr>
        <w:t xml:space="preserve"> multi</w:t>
      </w:r>
      <w:r w:rsidR="00843F12">
        <w:rPr>
          <w:rFonts w:ascii="Times New Roman" w:hAnsi="Times New Roman" w:cs="Times New Roman"/>
          <w:sz w:val="24"/>
          <w:szCs w:val="24"/>
        </w:rPr>
        <w:t xml:space="preserve">ple processing cores </w:t>
      </w:r>
      <w:r>
        <w:rPr>
          <w:rFonts w:ascii="Times New Roman" w:hAnsi="Times New Roman" w:cs="Times New Roman"/>
          <w:sz w:val="24"/>
          <w:szCs w:val="24"/>
        </w:rPr>
        <w:t>to drastically speed up the data recovery process.</w:t>
      </w:r>
      <w:r w:rsidR="00C32478" w:rsidRPr="00C32478">
        <w:rPr>
          <w:rFonts w:ascii="Times New Roman" w:hAnsi="Times New Roman" w:cs="Times New Roman"/>
          <w:sz w:val="24"/>
          <w:szCs w:val="24"/>
        </w:rPr>
        <w:t xml:space="preserve"> </w:t>
      </w:r>
      <w:sdt>
        <w:sdtPr>
          <w:rPr>
            <w:rFonts w:ascii="Times New Roman" w:hAnsi="Times New Roman" w:cs="Times New Roman"/>
            <w:sz w:val="24"/>
            <w:szCs w:val="24"/>
          </w:rPr>
          <w:id w:val="514111990"/>
          <w:citation/>
        </w:sdtPr>
        <w:sdtEndPr/>
        <w:sdtContent>
          <w:r w:rsidR="00C32478">
            <w:rPr>
              <w:rFonts w:ascii="Times New Roman" w:hAnsi="Times New Roman" w:cs="Times New Roman"/>
              <w:sz w:val="24"/>
              <w:szCs w:val="24"/>
            </w:rPr>
            <w:fldChar w:fldCharType="begin"/>
          </w:r>
          <w:r w:rsidR="00C32478">
            <w:rPr>
              <w:rFonts w:ascii="Times New Roman" w:hAnsi="Times New Roman" w:cs="Times New Roman"/>
              <w:sz w:val="24"/>
              <w:szCs w:val="24"/>
            </w:rPr>
            <w:instrText xml:space="preserve"> CITATION Sim14 \l 2057 </w:instrText>
          </w:r>
          <w:r w:rsidR="00C32478">
            <w:rPr>
              <w:rFonts w:ascii="Times New Roman" w:hAnsi="Times New Roman" w:cs="Times New Roman"/>
              <w:sz w:val="24"/>
              <w:szCs w:val="24"/>
            </w:rPr>
            <w:fldChar w:fldCharType="separate"/>
          </w:r>
          <w:r w:rsidR="005266DC" w:rsidRPr="005266DC">
            <w:rPr>
              <w:rFonts w:ascii="Times New Roman" w:hAnsi="Times New Roman" w:cs="Times New Roman"/>
              <w:noProof/>
              <w:sz w:val="24"/>
              <w:szCs w:val="24"/>
            </w:rPr>
            <w:t>[15]</w:t>
          </w:r>
          <w:r w:rsidR="00C32478">
            <w:rPr>
              <w:rFonts w:ascii="Times New Roman" w:hAnsi="Times New Roman" w:cs="Times New Roman"/>
              <w:sz w:val="24"/>
              <w:szCs w:val="24"/>
            </w:rPr>
            <w:fldChar w:fldCharType="end"/>
          </w:r>
        </w:sdtContent>
      </w:sdt>
    </w:p>
    <w:p w14:paraId="76FDB720" w14:textId="7E675114" w:rsidR="000D478D" w:rsidRDefault="000D478D" w:rsidP="00605F7D">
      <w:pPr>
        <w:spacing w:line="240" w:lineRule="auto"/>
        <w:rPr>
          <w:rFonts w:ascii="Times New Roman" w:hAnsi="Times New Roman" w:cs="Times New Roman"/>
          <w:sz w:val="24"/>
          <w:szCs w:val="24"/>
        </w:rPr>
      </w:pPr>
    </w:p>
    <w:p w14:paraId="464C36FA" w14:textId="78E5D971" w:rsidR="000D478D" w:rsidRPr="000D478D" w:rsidRDefault="000D478D" w:rsidP="000D478D">
      <w:pPr>
        <w:pStyle w:val="ListParagraph"/>
        <w:numPr>
          <w:ilvl w:val="2"/>
          <w:numId w:val="10"/>
        </w:numPr>
        <w:spacing w:line="240" w:lineRule="auto"/>
        <w:rPr>
          <w:rFonts w:ascii="Times New Roman" w:hAnsi="Times New Roman" w:cs="Times New Roman"/>
          <w:sz w:val="28"/>
          <w:szCs w:val="28"/>
          <w:u w:val="single"/>
        </w:rPr>
      </w:pPr>
      <w:r w:rsidRPr="000D478D">
        <w:rPr>
          <w:rFonts w:ascii="Times New Roman" w:hAnsi="Times New Roman" w:cs="Times New Roman"/>
          <w:sz w:val="28"/>
          <w:szCs w:val="28"/>
          <w:u w:val="single"/>
        </w:rPr>
        <w:t>The Sleuth Kit (and Autopsy)</w:t>
      </w:r>
    </w:p>
    <w:p w14:paraId="74E5EB6F" w14:textId="0A4CBD9B" w:rsidR="000D478D" w:rsidRDefault="000D478D" w:rsidP="000D478D">
      <w:pPr>
        <w:spacing w:line="240" w:lineRule="auto"/>
        <w:rPr>
          <w:rFonts w:ascii="Times New Roman" w:hAnsi="Times New Roman" w:cs="Times New Roman"/>
          <w:sz w:val="24"/>
          <w:szCs w:val="24"/>
        </w:rPr>
      </w:pPr>
      <w:r w:rsidRPr="00C6680D">
        <w:rPr>
          <w:rFonts w:ascii="Times New Roman" w:hAnsi="Times New Roman" w:cs="Times New Roman"/>
          <w:sz w:val="24"/>
          <w:szCs w:val="24"/>
        </w:rPr>
        <w:t>The Sleuth Kit is</w:t>
      </w:r>
      <w:r>
        <w:rPr>
          <w:rFonts w:ascii="Times New Roman" w:hAnsi="Times New Roman" w:cs="Times New Roman"/>
          <w:sz w:val="24"/>
          <w:szCs w:val="24"/>
        </w:rPr>
        <w:t xml:space="preserve"> a free (libre and gratis) and open-source library of command-</w:t>
      </w:r>
      <w:r w:rsidRPr="00C6680D">
        <w:rPr>
          <w:rFonts w:ascii="Times New Roman" w:hAnsi="Times New Roman" w:cs="Times New Roman"/>
          <w:sz w:val="24"/>
          <w:szCs w:val="24"/>
        </w:rPr>
        <w:t>line</w:t>
      </w:r>
      <w:r>
        <w:rPr>
          <w:rFonts w:ascii="Times New Roman" w:hAnsi="Times New Roman" w:cs="Times New Roman"/>
          <w:sz w:val="24"/>
          <w:szCs w:val="24"/>
        </w:rPr>
        <w:t xml:space="preserve"> based</w:t>
      </w:r>
      <w:r w:rsidRPr="00C6680D">
        <w:rPr>
          <w:rFonts w:ascii="Times New Roman" w:hAnsi="Times New Roman" w:cs="Times New Roman"/>
          <w:sz w:val="24"/>
          <w:szCs w:val="24"/>
        </w:rPr>
        <w:t xml:space="preserve"> tools for forensic analysis of</w:t>
      </w:r>
      <w:r>
        <w:rPr>
          <w:rFonts w:ascii="Times New Roman" w:hAnsi="Times New Roman" w:cs="Times New Roman"/>
          <w:sz w:val="24"/>
          <w:szCs w:val="24"/>
        </w:rPr>
        <w:t xml:space="preserve"> disk images and file recovery. The file system tools allow examination of file systems non-invasively and view the layout of disks, their various partitions and any hidden and deleted files, directories and partitions.</w:t>
      </w:r>
      <w:sdt>
        <w:sdtPr>
          <w:rPr>
            <w:rFonts w:ascii="Times New Roman" w:hAnsi="Times New Roman" w:cs="Times New Roman"/>
            <w:sz w:val="24"/>
            <w:szCs w:val="24"/>
          </w:rPr>
          <w:id w:val="66622201"/>
          <w:citation/>
        </w:sdtPr>
        <w:sdtEndPr/>
        <w:sdtContent>
          <w:r w:rsidRPr="00C6680D">
            <w:rPr>
              <w:rFonts w:ascii="Times New Roman" w:hAnsi="Times New Roman" w:cs="Times New Roman"/>
              <w:sz w:val="24"/>
              <w:szCs w:val="24"/>
            </w:rPr>
            <w:fldChar w:fldCharType="begin"/>
          </w:r>
          <w:r>
            <w:rPr>
              <w:rFonts w:ascii="Times New Roman" w:hAnsi="Times New Roman" w:cs="Times New Roman"/>
              <w:sz w:val="24"/>
              <w:szCs w:val="24"/>
            </w:rPr>
            <w:instrText xml:space="preserve">CITATION Bri19 \l 2057 </w:instrText>
          </w:r>
          <w:r w:rsidRPr="00C6680D">
            <w:rPr>
              <w:rFonts w:ascii="Times New Roman" w:hAnsi="Times New Roman" w:cs="Times New Roman"/>
              <w:sz w:val="24"/>
              <w:szCs w:val="24"/>
            </w:rPr>
            <w:fldChar w:fldCharType="separate"/>
          </w:r>
          <w:r w:rsidR="005266DC">
            <w:rPr>
              <w:rFonts w:ascii="Times New Roman" w:hAnsi="Times New Roman" w:cs="Times New Roman"/>
              <w:noProof/>
              <w:sz w:val="24"/>
              <w:szCs w:val="24"/>
            </w:rPr>
            <w:t xml:space="preserve"> </w:t>
          </w:r>
          <w:r w:rsidR="005266DC" w:rsidRPr="005266DC">
            <w:rPr>
              <w:rFonts w:ascii="Times New Roman" w:hAnsi="Times New Roman" w:cs="Times New Roman"/>
              <w:noProof/>
              <w:sz w:val="24"/>
              <w:szCs w:val="24"/>
            </w:rPr>
            <w:t>[16]</w:t>
          </w:r>
          <w:r w:rsidRPr="00C6680D">
            <w:rPr>
              <w:rFonts w:ascii="Times New Roman" w:hAnsi="Times New Roman" w:cs="Times New Roman"/>
              <w:sz w:val="24"/>
              <w:szCs w:val="24"/>
            </w:rPr>
            <w:fldChar w:fldCharType="end"/>
          </w:r>
        </w:sdtContent>
      </w:sdt>
      <w:r>
        <w:rPr>
          <w:rFonts w:ascii="Times New Roman" w:hAnsi="Times New Roman" w:cs="Times New Roman"/>
          <w:sz w:val="24"/>
          <w:szCs w:val="24"/>
        </w:rPr>
        <w:t xml:space="preserve"> </w:t>
      </w:r>
    </w:p>
    <w:p w14:paraId="338600A1" w14:textId="1B367106" w:rsidR="000D478D" w:rsidRDefault="000D478D" w:rsidP="000D478D">
      <w:pPr>
        <w:spacing w:line="240" w:lineRule="auto"/>
        <w:rPr>
          <w:rFonts w:ascii="Times New Roman" w:hAnsi="Times New Roman" w:cs="Times New Roman"/>
          <w:sz w:val="24"/>
          <w:szCs w:val="24"/>
        </w:rPr>
      </w:pPr>
      <w:r w:rsidRPr="00C6680D">
        <w:rPr>
          <w:rFonts w:ascii="Times New Roman" w:hAnsi="Times New Roman" w:cs="Times New Roman"/>
          <w:sz w:val="24"/>
          <w:szCs w:val="24"/>
        </w:rPr>
        <w:t>Autopsy is a</w:t>
      </w:r>
      <w:r>
        <w:rPr>
          <w:rFonts w:ascii="Times New Roman" w:hAnsi="Times New Roman" w:cs="Times New Roman"/>
          <w:sz w:val="24"/>
          <w:szCs w:val="24"/>
        </w:rPr>
        <w:t xml:space="preserve"> free (libre and gratis) and open-source</w:t>
      </w:r>
      <w:r w:rsidRPr="00C6680D">
        <w:rPr>
          <w:rFonts w:ascii="Times New Roman" w:hAnsi="Times New Roman" w:cs="Times New Roman"/>
          <w:sz w:val="24"/>
          <w:szCs w:val="24"/>
        </w:rPr>
        <w:t xml:space="preserve"> GUI (Graphical User Interfac</w:t>
      </w:r>
      <w:r>
        <w:rPr>
          <w:rFonts w:ascii="Times New Roman" w:hAnsi="Times New Roman" w:cs="Times New Roman"/>
          <w:sz w:val="24"/>
          <w:szCs w:val="24"/>
        </w:rPr>
        <w:t xml:space="preserve">e) for The Sleuth Kit to make the software less fatiguing to use. The software also provides management of extracted data into cases and maintains image integrity (to protect against accidental self-incrimination). </w:t>
      </w:r>
      <w:sdt>
        <w:sdtPr>
          <w:rPr>
            <w:rFonts w:ascii="Times New Roman" w:hAnsi="Times New Roman" w:cs="Times New Roman"/>
            <w:sz w:val="24"/>
            <w:szCs w:val="24"/>
          </w:rPr>
          <w:id w:val="417448213"/>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Bri19 \l 2057 </w:instrText>
          </w:r>
          <w:r>
            <w:rPr>
              <w:rFonts w:ascii="Times New Roman" w:hAnsi="Times New Roman" w:cs="Times New Roman"/>
              <w:sz w:val="24"/>
              <w:szCs w:val="24"/>
            </w:rPr>
            <w:fldChar w:fldCharType="separate"/>
          </w:r>
          <w:r w:rsidR="005266DC" w:rsidRPr="005266DC">
            <w:rPr>
              <w:rFonts w:ascii="Times New Roman" w:hAnsi="Times New Roman" w:cs="Times New Roman"/>
              <w:noProof/>
              <w:sz w:val="24"/>
              <w:szCs w:val="24"/>
            </w:rPr>
            <w:t>[16]</w:t>
          </w:r>
          <w:r>
            <w:rPr>
              <w:rFonts w:ascii="Times New Roman" w:hAnsi="Times New Roman" w:cs="Times New Roman"/>
              <w:sz w:val="24"/>
              <w:szCs w:val="24"/>
            </w:rPr>
            <w:fldChar w:fldCharType="end"/>
          </w:r>
        </w:sdtContent>
      </w:sdt>
    </w:p>
    <w:p w14:paraId="27EAFF5E" w14:textId="453987A5" w:rsidR="000D478D" w:rsidRDefault="000D478D" w:rsidP="000D478D">
      <w:pPr>
        <w:spacing w:line="240" w:lineRule="auto"/>
        <w:rPr>
          <w:rFonts w:ascii="Times New Roman" w:hAnsi="Times New Roman" w:cs="Times New Roman"/>
          <w:sz w:val="24"/>
          <w:szCs w:val="24"/>
        </w:rPr>
      </w:pPr>
    </w:p>
    <w:p w14:paraId="17DAEBEF" w14:textId="4DA505D6" w:rsidR="000D478D" w:rsidRPr="000D478D" w:rsidRDefault="000D478D" w:rsidP="000D478D">
      <w:pPr>
        <w:pStyle w:val="ListParagraph"/>
        <w:numPr>
          <w:ilvl w:val="2"/>
          <w:numId w:val="10"/>
        </w:numPr>
        <w:spacing w:line="240" w:lineRule="auto"/>
        <w:rPr>
          <w:rFonts w:ascii="Times New Roman" w:hAnsi="Times New Roman" w:cs="Times New Roman"/>
          <w:sz w:val="28"/>
          <w:szCs w:val="28"/>
          <w:u w:val="single"/>
        </w:rPr>
      </w:pPr>
      <w:r w:rsidRPr="000D478D">
        <w:rPr>
          <w:rFonts w:ascii="Times New Roman" w:hAnsi="Times New Roman" w:cs="Times New Roman"/>
          <w:sz w:val="28"/>
          <w:szCs w:val="28"/>
          <w:u w:val="single"/>
        </w:rPr>
        <w:t>FTK – Forensic Toolkit</w:t>
      </w:r>
    </w:p>
    <w:p w14:paraId="4499F030" w14:textId="2725340A" w:rsidR="000D478D" w:rsidRDefault="000D478D" w:rsidP="000D478D">
      <w:pPr>
        <w:spacing w:line="240" w:lineRule="auto"/>
        <w:rPr>
          <w:rFonts w:ascii="Times New Roman" w:hAnsi="Times New Roman" w:cs="Times New Roman"/>
          <w:sz w:val="24"/>
          <w:szCs w:val="24"/>
        </w:rPr>
      </w:pPr>
      <w:r w:rsidRPr="00C6680D">
        <w:rPr>
          <w:rFonts w:ascii="Times New Roman" w:hAnsi="Times New Roman" w:cs="Times New Roman"/>
          <w:sz w:val="24"/>
          <w:szCs w:val="24"/>
        </w:rPr>
        <w:t>FTK is a</w:t>
      </w:r>
      <w:r>
        <w:rPr>
          <w:rFonts w:ascii="Times New Roman" w:hAnsi="Times New Roman" w:cs="Times New Roman"/>
          <w:sz w:val="24"/>
          <w:szCs w:val="24"/>
        </w:rPr>
        <w:t xml:space="preserve"> proprietary</w:t>
      </w:r>
      <w:r w:rsidRPr="00C6680D">
        <w:rPr>
          <w:rFonts w:ascii="Times New Roman" w:hAnsi="Times New Roman" w:cs="Times New Roman"/>
          <w:sz w:val="24"/>
          <w:szCs w:val="24"/>
        </w:rPr>
        <w:t xml:space="preserve"> forensic tool that includes a multitude of different tools in one piece of software. It operates via a central</w:t>
      </w:r>
      <w:r>
        <w:rPr>
          <w:rFonts w:ascii="Times New Roman" w:hAnsi="Times New Roman" w:cs="Times New Roman"/>
          <w:sz w:val="24"/>
          <w:szCs w:val="24"/>
        </w:rPr>
        <w:t xml:space="preserve"> case</w:t>
      </w:r>
      <w:r w:rsidRPr="00C6680D">
        <w:rPr>
          <w:rFonts w:ascii="Times New Roman" w:hAnsi="Times New Roman" w:cs="Times New Roman"/>
          <w:sz w:val="24"/>
          <w:szCs w:val="24"/>
        </w:rPr>
        <w:t xml:space="preserve"> database, meaning that teams can work on the same data set, reducing complexity by eliminating the need for multiple data sets and allowing for the collaboration of investigators.</w:t>
      </w:r>
      <w:r>
        <w:rPr>
          <w:rFonts w:ascii="Times New Roman" w:hAnsi="Times New Roman" w:cs="Times New Roman"/>
          <w:sz w:val="24"/>
          <w:szCs w:val="24"/>
        </w:rPr>
        <w:t xml:space="preserve"> This also means that no data is lost in the event of the client device (or software) crashing, as all data is stored externally. </w:t>
      </w:r>
      <w:sdt>
        <w:sdtPr>
          <w:rPr>
            <w:rFonts w:ascii="Times New Roman" w:hAnsi="Times New Roman" w:cs="Times New Roman"/>
            <w:sz w:val="24"/>
            <w:szCs w:val="24"/>
          </w:rPr>
          <w:id w:val="-2101246554"/>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CITATION Acc19 \l 2057 </w:instrText>
          </w:r>
          <w:r>
            <w:rPr>
              <w:rFonts w:ascii="Times New Roman" w:hAnsi="Times New Roman" w:cs="Times New Roman"/>
              <w:sz w:val="24"/>
              <w:szCs w:val="24"/>
            </w:rPr>
            <w:fldChar w:fldCharType="separate"/>
          </w:r>
          <w:r w:rsidR="005266DC" w:rsidRPr="005266DC">
            <w:rPr>
              <w:rFonts w:ascii="Times New Roman" w:hAnsi="Times New Roman" w:cs="Times New Roman"/>
              <w:noProof/>
              <w:sz w:val="24"/>
              <w:szCs w:val="24"/>
            </w:rPr>
            <w:t>[17]</w:t>
          </w:r>
          <w:r>
            <w:rPr>
              <w:rFonts w:ascii="Times New Roman" w:hAnsi="Times New Roman" w:cs="Times New Roman"/>
              <w:sz w:val="24"/>
              <w:szCs w:val="24"/>
            </w:rPr>
            <w:fldChar w:fldCharType="end"/>
          </w:r>
        </w:sdtContent>
      </w:sdt>
    </w:p>
    <w:p w14:paraId="60A03C66" w14:textId="402780F4" w:rsidR="000D478D" w:rsidRDefault="000D478D" w:rsidP="000D478D">
      <w:pPr>
        <w:spacing w:line="240" w:lineRule="auto"/>
        <w:rPr>
          <w:rFonts w:ascii="Times New Roman" w:hAnsi="Times New Roman" w:cs="Times New Roman"/>
          <w:sz w:val="24"/>
          <w:szCs w:val="24"/>
        </w:rPr>
      </w:pPr>
      <w:r>
        <w:rPr>
          <w:rFonts w:ascii="Times New Roman" w:hAnsi="Times New Roman" w:cs="Times New Roman"/>
          <w:sz w:val="24"/>
          <w:szCs w:val="24"/>
        </w:rPr>
        <w:t>It features multi-core support, allowing the software to perform more efficiently on systems featuring multiple cores/threads. It allows investigators to crack passwords using dictionary attacks, and to decrypt via brute-force password hashing. Once the investigator has finished analysing the disk, FTK allows them to create a report of their findings, as well as to create a hash report on the disk before and after, allowing them to demonstrate that the image has not been altered.</w:t>
      </w:r>
      <w:sdt>
        <w:sdtPr>
          <w:rPr>
            <w:rFonts w:ascii="Times New Roman" w:hAnsi="Times New Roman" w:cs="Times New Roman"/>
            <w:sz w:val="24"/>
            <w:szCs w:val="24"/>
          </w:rPr>
          <w:id w:val="1602378974"/>
          <w:citation/>
        </w:sdtPr>
        <w:sdtEndPr/>
        <w:sdtContent>
          <w:r w:rsidRPr="00C6680D">
            <w:rPr>
              <w:rFonts w:ascii="Times New Roman" w:hAnsi="Times New Roman" w:cs="Times New Roman"/>
              <w:sz w:val="24"/>
              <w:szCs w:val="24"/>
            </w:rPr>
            <w:fldChar w:fldCharType="begin"/>
          </w:r>
          <w:r>
            <w:rPr>
              <w:rFonts w:ascii="Times New Roman" w:hAnsi="Times New Roman" w:cs="Times New Roman"/>
              <w:sz w:val="24"/>
              <w:szCs w:val="24"/>
            </w:rPr>
            <w:instrText xml:space="preserve">CITATION Acc19 \l 2057 </w:instrText>
          </w:r>
          <w:r w:rsidRPr="00C6680D">
            <w:rPr>
              <w:rFonts w:ascii="Times New Roman" w:hAnsi="Times New Roman" w:cs="Times New Roman"/>
              <w:sz w:val="24"/>
              <w:szCs w:val="24"/>
            </w:rPr>
            <w:fldChar w:fldCharType="separate"/>
          </w:r>
          <w:r w:rsidR="005266DC">
            <w:rPr>
              <w:rFonts w:ascii="Times New Roman" w:hAnsi="Times New Roman" w:cs="Times New Roman"/>
              <w:noProof/>
              <w:sz w:val="24"/>
              <w:szCs w:val="24"/>
            </w:rPr>
            <w:t xml:space="preserve"> </w:t>
          </w:r>
          <w:r w:rsidR="005266DC" w:rsidRPr="005266DC">
            <w:rPr>
              <w:rFonts w:ascii="Times New Roman" w:hAnsi="Times New Roman" w:cs="Times New Roman"/>
              <w:noProof/>
              <w:sz w:val="24"/>
              <w:szCs w:val="24"/>
            </w:rPr>
            <w:t>[17]</w:t>
          </w:r>
          <w:r w:rsidRPr="00C6680D">
            <w:rPr>
              <w:rFonts w:ascii="Times New Roman" w:hAnsi="Times New Roman" w:cs="Times New Roman"/>
              <w:sz w:val="24"/>
              <w:szCs w:val="24"/>
            </w:rPr>
            <w:fldChar w:fldCharType="end"/>
          </w:r>
        </w:sdtContent>
      </w:sdt>
    </w:p>
    <w:p w14:paraId="7706CE07" w14:textId="54C6D838" w:rsidR="000D478D" w:rsidRDefault="000D478D" w:rsidP="000D478D">
      <w:pPr>
        <w:spacing w:line="240" w:lineRule="auto"/>
        <w:rPr>
          <w:rFonts w:ascii="Times New Roman" w:hAnsi="Times New Roman" w:cs="Times New Roman"/>
          <w:sz w:val="24"/>
          <w:szCs w:val="24"/>
        </w:rPr>
      </w:pPr>
    </w:p>
    <w:p w14:paraId="2276AE21" w14:textId="2BA2AB27" w:rsidR="000D478D" w:rsidRPr="000D478D" w:rsidRDefault="000D478D" w:rsidP="000D478D">
      <w:pPr>
        <w:pStyle w:val="ListParagraph"/>
        <w:numPr>
          <w:ilvl w:val="2"/>
          <w:numId w:val="10"/>
        </w:numPr>
        <w:spacing w:line="240" w:lineRule="auto"/>
        <w:rPr>
          <w:rFonts w:ascii="Times New Roman" w:hAnsi="Times New Roman" w:cs="Times New Roman"/>
          <w:sz w:val="28"/>
          <w:szCs w:val="28"/>
          <w:u w:val="single"/>
        </w:rPr>
      </w:pPr>
      <w:r w:rsidRPr="000D478D">
        <w:rPr>
          <w:rFonts w:ascii="Times New Roman" w:hAnsi="Times New Roman" w:cs="Times New Roman"/>
          <w:sz w:val="28"/>
          <w:szCs w:val="28"/>
          <w:u w:val="single"/>
        </w:rPr>
        <w:t>EnCase Forensic</w:t>
      </w:r>
    </w:p>
    <w:p w14:paraId="3E02FF21" w14:textId="0153E62D" w:rsidR="000D478D" w:rsidRDefault="000D478D" w:rsidP="000D478D">
      <w:pPr>
        <w:spacing w:line="240" w:lineRule="auto"/>
        <w:rPr>
          <w:rFonts w:ascii="Times New Roman" w:hAnsi="Times New Roman" w:cs="Times New Roman"/>
          <w:sz w:val="24"/>
          <w:szCs w:val="24"/>
        </w:rPr>
      </w:pPr>
      <w:r>
        <w:rPr>
          <w:rFonts w:ascii="Times New Roman" w:hAnsi="Times New Roman" w:cs="Times New Roman"/>
          <w:sz w:val="24"/>
          <w:szCs w:val="24"/>
        </w:rPr>
        <w:t xml:space="preserve">EnCase Forensic is a proprietary Forensic Investigation tool produced by </w:t>
      </w:r>
      <w:proofErr w:type="spellStart"/>
      <w:r>
        <w:rPr>
          <w:rFonts w:ascii="Times New Roman" w:hAnsi="Times New Roman" w:cs="Times New Roman"/>
          <w:sz w:val="24"/>
          <w:szCs w:val="24"/>
        </w:rPr>
        <w:t>Opentext</w:t>
      </w:r>
      <w:proofErr w:type="spellEnd"/>
      <w:r>
        <w:rPr>
          <w:rFonts w:ascii="Times New Roman" w:hAnsi="Times New Roman" w:cs="Times New Roman"/>
          <w:sz w:val="24"/>
          <w:szCs w:val="24"/>
        </w:rPr>
        <w:t xml:space="preserve"> Corp. that allows a forensic investigator to recover data from computers, smartphones (such as Android devices, iOS devices and blackberry devices), tablets and Satellite Navigation Systems. </w:t>
      </w:r>
      <w:sdt>
        <w:sdtPr>
          <w:rPr>
            <w:rFonts w:ascii="Times New Roman" w:hAnsi="Times New Roman" w:cs="Times New Roman"/>
            <w:sz w:val="24"/>
            <w:szCs w:val="24"/>
          </w:rPr>
          <w:id w:val="-2040260700"/>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Ope18 \l 2057 </w:instrText>
          </w:r>
          <w:r>
            <w:rPr>
              <w:rFonts w:ascii="Times New Roman" w:hAnsi="Times New Roman" w:cs="Times New Roman"/>
              <w:sz w:val="24"/>
              <w:szCs w:val="24"/>
            </w:rPr>
            <w:fldChar w:fldCharType="separate"/>
          </w:r>
          <w:r w:rsidR="005266DC" w:rsidRPr="005266DC">
            <w:rPr>
              <w:rFonts w:ascii="Times New Roman" w:hAnsi="Times New Roman" w:cs="Times New Roman"/>
              <w:noProof/>
              <w:sz w:val="24"/>
              <w:szCs w:val="24"/>
            </w:rPr>
            <w:t>[18]</w:t>
          </w:r>
          <w:r>
            <w:rPr>
              <w:rFonts w:ascii="Times New Roman" w:hAnsi="Times New Roman" w:cs="Times New Roman"/>
              <w:sz w:val="24"/>
              <w:szCs w:val="24"/>
            </w:rPr>
            <w:fldChar w:fldCharType="end"/>
          </w:r>
        </w:sdtContent>
      </w:sdt>
    </w:p>
    <w:p w14:paraId="14027859" w14:textId="17907CDE" w:rsidR="000D478D" w:rsidRDefault="000D478D" w:rsidP="000D478D">
      <w:pPr>
        <w:spacing w:line="240" w:lineRule="auto"/>
        <w:rPr>
          <w:rFonts w:ascii="Times New Roman" w:hAnsi="Times New Roman" w:cs="Times New Roman"/>
          <w:sz w:val="24"/>
          <w:szCs w:val="24"/>
        </w:rPr>
      </w:pPr>
      <w:r>
        <w:rPr>
          <w:rFonts w:ascii="Times New Roman" w:hAnsi="Times New Roman" w:cs="Times New Roman"/>
          <w:sz w:val="24"/>
          <w:szCs w:val="24"/>
        </w:rPr>
        <w:t xml:space="preserve">EnCase Forensic also offers decryption and password cracking in the form of Tableau Password Recovery, an included software for password cracking.  EnCase Forensic then allows an investigator to analyse and produce customised triage reports from audited data to best suit the data being recovered. </w:t>
      </w:r>
      <w:sdt>
        <w:sdtPr>
          <w:rPr>
            <w:rFonts w:ascii="Times New Roman" w:hAnsi="Times New Roman" w:cs="Times New Roman"/>
            <w:sz w:val="24"/>
            <w:szCs w:val="24"/>
          </w:rPr>
          <w:id w:val="-505369677"/>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Ope18 \l 2057 </w:instrText>
          </w:r>
          <w:r>
            <w:rPr>
              <w:rFonts w:ascii="Times New Roman" w:hAnsi="Times New Roman" w:cs="Times New Roman"/>
              <w:sz w:val="24"/>
              <w:szCs w:val="24"/>
            </w:rPr>
            <w:fldChar w:fldCharType="separate"/>
          </w:r>
          <w:r w:rsidR="005266DC" w:rsidRPr="005266DC">
            <w:rPr>
              <w:rFonts w:ascii="Times New Roman" w:hAnsi="Times New Roman" w:cs="Times New Roman"/>
              <w:noProof/>
              <w:sz w:val="24"/>
              <w:szCs w:val="24"/>
            </w:rPr>
            <w:t>[18]</w:t>
          </w:r>
          <w:r>
            <w:rPr>
              <w:rFonts w:ascii="Times New Roman" w:hAnsi="Times New Roman" w:cs="Times New Roman"/>
              <w:sz w:val="24"/>
              <w:szCs w:val="24"/>
            </w:rPr>
            <w:fldChar w:fldCharType="end"/>
          </w:r>
        </w:sdtContent>
      </w:sdt>
    </w:p>
    <w:p w14:paraId="7DEC76AC" w14:textId="7B156EEB" w:rsidR="000D478D" w:rsidRPr="000D478D" w:rsidRDefault="000D478D" w:rsidP="000D478D">
      <w:pPr>
        <w:pStyle w:val="ListParagraph"/>
        <w:numPr>
          <w:ilvl w:val="2"/>
          <w:numId w:val="10"/>
        </w:numPr>
        <w:spacing w:line="240" w:lineRule="auto"/>
        <w:rPr>
          <w:rFonts w:ascii="Times New Roman" w:hAnsi="Times New Roman" w:cs="Times New Roman"/>
          <w:sz w:val="28"/>
          <w:szCs w:val="28"/>
          <w:u w:val="single"/>
        </w:rPr>
      </w:pPr>
      <w:r w:rsidRPr="000D478D">
        <w:rPr>
          <w:rFonts w:ascii="Times New Roman" w:hAnsi="Times New Roman" w:cs="Times New Roman"/>
          <w:sz w:val="28"/>
          <w:szCs w:val="28"/>
          <w:u w:val="single"/>
        </w:rPr>
        <w:lastRenderedPageBreak/>
        <w:t>Linux ‘dd’</w:t>
      </w:r>
    </w:p>
    <w:p w14:paraId="7391909A" w14:textId="4F65AEDF" w:rsidR="000D478D" w:rsidRDefault="000D478D" w:rsidP="000D478D">
      <w:pPr>
        <w:spacing w:line="240" w:lineRule="auto"/>
        <w:rPr>
          <w:rFonts w:ascii="Times New Roman" w:hAnsi="Times New Roman" w:cs="Times New Roman"/>
          <w:sz w:val="24"/>
          <w:szCs w:val="24"/>
        </w:rPr>
      </w:pPr>
      <w:r>
        <w:rPr>
          <w:rFonts w:ascii="Times New Roman" w:hAnsi="Times New Roman" w:cs="Times New Roman"/>
          <w:sz w:val="24"/>
          <w:szCs w:val="24"/>
        </w:rPr>
        <w:t xml:space="preserve">‘dd’ (stands for data duplicator) is a free command line utility within Unix and Unix-like operating systems (such as Linux) used for the conversion and copying of data. It is a low-level utility (low level formatting – the process of marking the surface of disks with markets to indicate the start of a recording block </w:t>
      </w:r>
      <w:sdt>
        <w:sdtPr>
          <w:rPr>
            <w:rFonts w:ascii="Times New Roman" w:hAnsi="Times New Roman" w:cs="Times New Roman"/>
            <w:sz w:val="24"/>
            <w:szCs w:val="24"/>
          </w:rPr>
          <w:id w:val="1360402471"/>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Jea18 \l 2057 </w:instrText>
          </w:r>
          <w:r>
            <w:rPr>
              <w:rFonts w:ascii="Times New Roman" w:hAnsi="Times New Roman" w:cs="Times New Roman"/>
              <w:sz w:val="24"/>
              <w:szCs w:val="24"/>
            </w:rPr>
            <w:fldChar w:fldCharType="separate"/>
          </w:r>
          <w:r w:rsidR="005266DC" w:rsidRPr="005266DC">
            <w:rPr>
              <w:rFonts w:ascii="Times New Roman" w:hAnsi="Times New Roman" w:cs="Times New Roman"/>
              <w:noProof/>
              <w:sz w:val="24"/>
              <w:szCs w:val="24"/>
            </w:rPr>
            <w:t>[19]</w:t>
          </w:r>
          <w:r>
            <w:rPr>
              <w:rFonts w:ascii="Times New Roman" w:hAnsi="Times New Roman" w:cs="Times New Roman"/>
              <w:sz w:val="24"/>
              <w:szCs w:val="24"/>
            </w:rPr>
            <w:fldChar w:fldCharType="end"/>
          </w:r>
        </w:sdtContent>
      </w:sdt>
      <w:r>
        <w:rPr>
          <w:rFonts w:ascii="Times New Roman" w:hAnsi="Times New Roman" w:cs="Times New Roman"/>
          <w:sz w:val="24"/>
          <w:szCs w:val="24"/>
        </w:rPr>
        <w:t xml:space="preserve">). It offers features such backup and restore of partitions and drives, backup of Master Boot Record (MBR). It requires superuser access to be used, due to potentially large loss of data if used improperly. </w:t>
      </w:r>
      <w:sdt>
        <w:sdtPr>
          <w:rPr>
            <w:rFonts w:ascii="Times New Roman" w:hAnsi="Times New Roman" w:cs="Times New Roman"/>
            <w:sz w:val="24"/>
            <w:szCs w:val="24"/>
          </w:rPr>
          <w:id w:val="1173693795"/>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Imr16 \l 2057 </w:instrText>
          </w:r>
          <w:r>
            <w:rPr>
              <w:rFonts w:ascii="Times New Roman" w:hAnsi="Times New Roman" w:cs="Times New Roman"/>
              <w:sz w:val="24"/>
              <w:szCs w:val="24"/>
            </w:rPr>
            <w:fldChar w:fldCharType="separate"/>
          </w:r>
          <w:r w:rsidR="005266DC" w:rsidRPr="005266DC">
            <w:rPr>
              <w:rFonts w:ascii="Times New Roman" w:hAnsi="Times New Roman" w:cs="Times New Roman"/>
              <w:noProof/>
              <w:sz w:val="24"/>
              <w:szCs w:val="24"/>
            </w:rPr>
            <w:t>[20]</w:t>
          </w:r>
          <w:r>
            <w:rPr>
              <w:rFonts w:ascii="Times New Roman" w:hAnsi="Times New Roman" w:cs="Times New Roman"/>
              <w:sz w:val="24"/>
              <w:szCs w:val="24"/>
            </w:rPr>
            <w:fldChar w:fldCharType="end"/>
          </w:r>
        </w:sdtContent>
      </w:sdt>
    </w:p>
    <w:p w14:paraId="12248CC5" w14:textId="092956BF" w:rsidR="000D478D" w:rsidRDefault="000D478D" w:rsidP="000D478D">
      <w:pPr>
        <w:spacing w:line="240" w:lineRule="auto"/>
        <w:rPr>
          <w:rFonts w:ascii="Times New Roman" w:hAnsi="Times New Roman" w:cs="Times New Roman"/>
          <w:sz w:val="24"/>
          <w:szCs w:val="24"/>
        </w:rPr>
      </w:pPr>
    </w:p>
    <w:p w14:paraId="795B1675" w14:textId="4E77F6E8" w:rsidR="000D478D" w:rsidRPr="000D478D" w:rsidRDefault="000D478D" w:rsidP="000D478D">
      <w:pPr>
        <w:pStyle w:val="ListParagraph"/>
        <w:numPr>
          <w:ilvl w:val="2"/>
          <w:numId w:val="10"/>
        </w:numPr>
        <w:spacing w:line="240" w:lineRule="auto"/>
        <w:rPr>
          <w:rFonts w:ascii="Times New Roman" w:hAnsi="Times New Roman" w:cs="Times New Roman"/>
          <w:sz w:val="28"/>
          <w:szCs w:val="28"/>
          <w:u w:val="single"/>
        </w:rPr>
      </w:pPr>
      <w:r w:rsidRPr="000D478D">
        <w:rPr>
          <w:rFonts w:ascii="Times New Roman" w:hAnsi="Times New Roman" w:cs="Times New Roman"/>
          <w:sz w:val="28"/>
          <w:szCs w:val="28"/>
          <w:u w:val="single"/>
        </w:rPr>
        <w:t>Last Activity View</w:t>
      </w:r>
    </w:p>
    <w:p w14:paraId="36797A6B" w14:textId="59CAC68C" w:rsidR="000D478D" w:rsidRDefault="000D478D" w:rsidP="000D478D">
      <w:pPr>
        <w:spacing w:line="240" w:lineRule="auto"/>
        <w:rPr>
          <w:rFonts w:ascii="Times New Roman" w:hAnsi="Times New Roman" w:cs="Times New Roman"/>
          <w:sz w:val="24"/>
          <w:szCs w:val="24"/>
        </w:rPr>
      </w:pPr>
      <w:r>
        <w:rPr>
          <w:rFonts w:ascii="Times New Roman" w:hAnsi="Times New Roman" w:cs="Times New Roman"/>
          <w:sz w:val="24"/>
          <w:szCs w:val="24"/>
        </w:rPr>
        <w:t xml:space="preserve">Last Activity View is a freeware (gratis, not libre) Windows-based software tool used for collecting data on user activity from a running system. E.g. if the user ran an executable, opened a jpeg image, installed software, etc. It will also collect information on system/application crashes (such as BSODs). </w:t>
      </w:r>
      <w:sdt>
        <w:sdtPr>
          <w:rPr>
            <w:rFonts w:ascii="Times New Roman" w:hAnsi="Times New Roman" w:cs="Times New Roman"/>
            <w:sz w:val="24"/>
            <w:szCs w:val="24"/>
          </w:rPr>
          <w:id w:val="-69270721"/>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Nir18 \l 2057 </w:instrText>
          </w:r>
          <w:r>
            <w:rPr>
              <w:rFonts w:ascii="Times New Roman" w:hAnsi="Times New Roman" w:cs="Times New Roman"/>
              <w:sz w:val="24"/>
              <w:szCs w:val="24"/>
            </w:rPr>
            <w:fldChar w:fldCharType="separate"/>
          </w:r>
          <w:r w:rsidR="005266DC" w:rsidRPr="005266DC">
            <w:rPr>
              <w:rFonts w:ascii="Times New Roman" w:hAnsi="Times New Roman" w:cs="Times New Roman"/>
              <w:noProof/>
              <w:sz w:val="24"/>
              <w:szCs w:val="24"/>
            </w:rPr>
            <w:t>[21]</w:t>
          </w:r>
          <w:r>
            <w:rPr>
              <w:rFonts w:ascii="Times New Roman" w:hAnsi="Times New Roman" w:cs="Times New Roman"/>
              <w:sz w:val="24"/>
              <w:szCs w:val="24"/>
            </w:rPr>
            <w:fldChar w:fldCharType="end"/>
          </w:r>
        </w:sdtContent>
      </w:sdt>
    </w:p>
    <w:p w14:paraId="6D5A34B5" w14:textId="1CE9FAF9" w:rsidR="000D478D" w:rsidRDefault="000D478D" w:rsidP="000D478D">
      <w:pPr>
        <w:spacing w:line="240" w:lineRule="auto"/>
        <w:rPr>
          <w:rFonts w:ascii="Times New Roman" w:hAnsi="Times New Roman" w:cs="Times New Roman"/>
          <w:sz w:val="24"/>
          <w:szCs w:val="24"/>
        </w:rPr>
      </w:pPr>
      <w:r>
        <w:rPr>
          <w:rFonts w:ascii="Times New Roman" w:hAnsi="Times New Roman" w:cs="Times New Roman"/>
          <w:sz w:val="24"/>
          <w:szCs w:val="24"/>
        </w:rPr>
        <w:t xml:space="preserve">Upon collecting this information, the investigator can export this information into a variety of file types such as CSV, XML or HTML or copied to the clipboard and used with a software of the investigators choosing. </w:t>
      </w:r>
      <w:sdt>
        <w:sdtPr>
          <w:rPr>
            <w:rFonts w:ascii="Times New Roman" w:hAnsi="Times New Roman" w:cs="Times New Roman"/>
            <w:sz w:val="24"/>
            <w:szCs w:val="24"/>
          </w:rPr>
          <w:id w:val="604764436"/>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Nir18 \l 2057 </w:instrText>
          </w:r>
          <w:r>
            <w:rPr>
              <w:rFonts w:ascii="Times New Roman" w:hAnsi="Times New Roman" w:cs="Times New Roman"/>
              <w:sz w:val="24"/>
              <w:szCs w:val="24"/>
            </w:rPr>
            <w:fldChar w:fldCharType="separate"/>
          </w:r>
          <w:r w:rsidR="005266DC" w:rsidRPr="005266DC">
            <w:rPr>
              <w:rFonts w:ascii="Times New Roman" w:hAnsi="Times New Roman" w:cs="Times New Roman"/>
              <w:noProof/>
              <w:sz w:val="24"/>
              <w:szCs w:val="24"/>
            </w:rPr>
            <w:t>[21]</w:t>
          </w:r>
          <w:r>
            <w:rPr>
              <w:rFonts w:ascii="Times New Roman" w:hAnsi="Times New Roman" w:cs="Times New Roman"/>
              <w:sz w:val="24"/>
              <w:szCs w:val="24"/>
            </w:rPr>
            <w:fldChar w:fldCharType="end"/>
          </w:r>
        </w:sdtContent>
      </w:sdt>
    </w:p>
    <w:p w14:paraId="1C7E3313" w14:textId="43845B5F" w:rsidR="000D478D" w:rsidRDefault="000D478D" w:rsidP="000D478D">
      <w:pPr>
        <w:spacing w:line="240" w:lineRule="auto"/>
        <w:rPr>
          <w:rFonts w:ascii="Times New Roman" w:hAnsi="Times New Roman" w:cs="Times New Roman"/>
          <w:sz w:val="24"/>
          <w:szCs w:val="24"/>
        </w:rPr>
      </w:pPr>
    </w:p>
    <w:p w14:paraId="1AD68245" w14:textId="02130528" w:rsidR="000D478D" w:rsidRPr="000D478D" w:rsidRDefault="000D478D" w:rsidP="000D478D">
      <w:pPr>
        <w:pStyle w:val="ListParagraph"/>
        <w:numPr>
          <w:ilvl w:val="2"/>
          <w:numId w:val="10"/>
        </w:numPr>
        <w:spacing w:line="240" w:lineRule="auto"/>
        <w:rPr>
          <w:rFonts w:ascii="Times New Roman" w:hAnsi="Times New Roman" w:cs="Times New Roman"/>
          <w:sz w:val="28"/>
          <w:szCs w:val="28"/>
          <w:u w:val="single"/>
        </w:rPr>
      </w:pPr>
      <w:r w:rsidRPr="000D478D">
        <w:rPr>
          <w:rFonts w:ascii="Times New Roman" w:hAnsi="Times New Roman" w:cs="Times New Roman"/>
          <w:sz w:val="28"/>
          <w:szCs w:val="28"/>
          <w:u w:val="single"/>
        </w:rPr>
        <w:t>USB Historian</w:t>
      </w:r>
    </w:p>
    <w:p w14:paraId="325063F0" w14:textId="65AAC539" w:rsidR="000D478D" w:rsidRDefault="000D478D" w:rsidP="000D478D">
      <w:pPr>
        <w:spacing w:line="240" w:lineRule="auto"/>
        <w:rPr>
          <w:rFonts w:ascii="Times New Roman" w:hAnsi="Times New Roman" w:cs="Times New Roman"/>
          <w:sz w:val="24"/>
          <w:szCs w:val="24"/>
        </w:rPr>
      </w:pPr>
      <w:r>
        <w:rPr>
          <w:rFonts w:ascii="Times New Roman" w:hAnsi="Times New Roman" w:cs="Times New Roman"/>
          <w:sz w:val="24"/>
          <w:szCs w:val="24"/>
        </w:rPr>
        <w:t xml:space="preserve">USB Historian is a free (libre and gratis) tool that allows an investigator to recover the log files and registry entries created by Windows when external storage devices are connected. The software also allows the investigator to recover USB ID’s and names of computers the device was used on. </w:t>
      </w:r>
      <w:sdt>
        <w:sdtPr>
          <w:rPr>
            <w:rFonts w:ascii="Times New Roman" w:hAnsi="Times New Roman" w:cs="Times New Roman"/>
            <w:sz w:val="24"/>
            <w:szCs w:val="24"/>
          </w:rPr>
          <w:id w:val="1892604977"/>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4Di19 \l 2057 </w:instrText>
          </w:r>
          <w:r>
            <w:rPr>
              <w:rFonts w:ascii="Times New Roman" w:hAnsi="Times New Roman" w:cs="Times New Roman"/>
              <w:sz w:val="24"/>
              <w:szCs w:val="24"/>
            </w:rPr>
            <w:fldChar w:fldCharType="separate"/>
          </w:r>
          <w:r w:rsidR="005266DC" w:rsidRPr="005266DC">
            <w:rPr>
              <w:rFonts w:ascii="Times New Roman" w:hAnsi="Times New Roman" w:cs="Times New Roman"/>
              <w:noProof/>
              <w:sz w:val="24"/>
              <w:szCs w:val="24"/>
            </w:rPr>
            <w:t>[22]</w:t>
          </w:r>
          <w:r>
            <w:rPr>
              <w:rFonts w:ascii="Times New Roman" w:hAnsi="Times New Roman" w:cs="Times New Roman"/>
              <w:sz w:val="24"/>
              <w:szCs w:val="24"/>
            </w:rPr>
            <w:fldChar w:fldCharType="end"/>
          </w:r>
        </w:sdtContent>
      </w:sdt>
    </w:p>
    <w:p w14:paraId="47B23636" w14:textId="30633120" w:rsidR="000D478D" w:rsidRDefault="000D478D" w:rsidP="000D478D">
      <w:pPr>
        <w:spacing w:line="240" w:lineRule="auto"/>
        <w:rPr>
          <w:rFonts w:ascii="Times New Roman" w:hAnsi="Times New Roman" w:cs="Times New Roman"/>
          <w:sz w:val="24"/>
          <w:szCs w:val="24"/>
        </w:rPr>
      </w:pPr>
    </w:p>
    <w:p w14:paraId="52DB4187" w14:textId="6DEF60A8" w:rsidR="000D478D" w:rsidRDefault="000D478D" w:rsidP="000D478D">
      <w:pPr>
        <w:pStyle w:val="ListParagraph"/>
        <w:numPr>
          <w:ilvl w:val="1"/>
          <w:numId w:val="10"/>
        </w:numPr>
        <w:spacing w:line="360" w:lineRule="auto"/>
        <w:rPr>
          <w:rFonts w:ascii="Times New Roman" w:hAnsi="Times New Roman" w:cs="Times New Roman"/>
          <w:sz w:val="32"/>
          <w:szCs w:val="32"/>
          <w:u w:val="single"/>
        </w:rPr>
      </w:pPr>
      <w:r w:rsidRPr="00383141">
        <w:rPr>
          <w:rFonts w:ascii="Times New Roman" w:hAnsi="Times New Roman" w:cs="Times New Roman"/>
          <w:sz w:val="32"/>
          <w:szCs w:val="32"/>
          <w:u w:val="single"/>
        </w:rPr>
        <w:t>Memory Dumping Forensics Tools</w:t>
      </w:r>
    </w:p>
    <w:p w14:paraId="28B9CB22" w14:textId="6DBE13CA" w:rsidR="00383141" w:rsidRPr="00383141" w:rsidRDefault="00383141" w:rsidP="00383141">
      <w:pPr>
        <w:pStyle w:val="ListParagraph"/>
        <w:numPr>
          <w:ilvl w:val="2"/>
          <w:numId w:val="10"/>
        </w:numPr>
        <w:spacing w:line="240" w:lineRule="auto"/>
        <w:rPr>
          <w:rFonts w:ascii="Times New Roman" w:hAnsi="Times New Roman" w:cs="Times New Roman"/>
          <w:sz w:val="28"/>
          <w:szCs w:val="28"/>
          <w:u w:val="single"/>
        </w:rPr>
      </w:pPr>
      <w:r w:rsidRPr="00383141">
        <w:rPr>
          <w:rFonts w:ascii="Times New Roman" w:hAnsi="Times New Roman" w:cs="Times New Roman"/>
          <w:sz w:val="28"/>
          <w:szCs w:val="28"/>
          <w:u w:val="single"/>
        </w:rPr>
        <w:t>Volatility Framework</w:t>
      </w:r>
    </w:p>
    <w:p w14:paraId="7AB29889" w14:textId="3503429F" w:rsidR="00383141" w:rsidRDefault="00383141" w:rsidP="00383141">
      <w:pPr>
        <w:spacing w:line="240" w:lineRule="auto"/>
        <w:rPr>
          <w:rFonts w:ascii="Times New Roman" w:hAnsi="Times New Roman" w:cs="Times New Roman"/>
          <w:sz w:val="24"/>
          <w:szCs w:val="24"/>
        </w:rPr>
      </w:pPr>
      <w:r w:rsidRPr="00C6680D">
        <w:rPr>
          <w:rFonts w:ascii="Times New Roman" w:hAnsi="Times New Roman" w:cs="Times New Roman"/>
          <w:sz w:val="24"/>
          <w:szCs w:val="24"/>
        </w:rPr>
        <w:t>The Volatility Framework is a</w:t>
      </w:r>
      <w:r>
        <w:rPr>
          <w:rFonts w:ascii="Times New Roman" w:hAnsi="Times New Roman" w:cs="Times New Roman"/>
          <w:sz w:val="24"/>
          <w:szCs w:val="24"/>
        </w:rPr>
        <w:t xml:space="preserve"> free (libre and gratis) and open-source</w:t>
      </w:r>
      <w:r w:rsidRPr="00C6680D">
        <w:rPr>
          <w:rFonts w:ascii="Times New Roman" w:hAnsi="Times New Roman" w:cs="Times New Roman"/>
          <w:sz w:val="24"/>
          <w:szCs w:val="24"/>
        </w:rPr>
        <w:t xml:space="preserve"> software</w:t>
      </w:r>
      <w:r>
        <w:rPr>
          <w:rFonts w:ascii="Times New Roman" w:hAnsi="Times New Roman" w:cs="Times New Roman"/>
          <w:sz w:val="24"/>
          <w:szCs w:val="24"/>
        </w:rPr>
        <w:t xml:space="preserve"> first released</w:t>
      </w:r>
      <w:r w:rsidRPr="00C6680D">
        <w:rPr>
          <w:rFonts w:ascii="Times New Roman" w:hAnsi="Times New Roman" w:cs="Times New Roman"/>
          <w:sz w:val="24"/>
          <w:szCs w:val="24"/>
        </w:rPr>
        <w:t xml:space="preserve"> by Black Hat DC</w:t>
      </w:r>
      <w:r>
        <w:rPr>
          <w:rFonts w:ascii="Times New Roman" w:hAnsi="Times New Roman" w:cs="Times New Roman"/>
          <w:sz w:val="24"/>
          <w:szCs w:val="24"/>
        </w:rPr>
        <w:t xml:space="preserve"> in 2007. The software was created from the desire to expand digital forensics to collect data stored within volatile storage </w:t>
      </w:r>
      <w:proofErr w:type="spellStart"/>
      <w:r>
        <w:rPr>
          <w:rFonts w:ascii="Times New Roman" w:hAnsi="Times New Roman" w:cs="Times New Roman"/>
          <w:sz w:val="24"/>
          <w:szCs w:val="24"/>
        </w:rPr>
        <w:t>eg</w:t>
      </w:r>
      <w:proofErr w:type="spellEnd"/>
      <w:r>
        <w:rPr>
          <w:rFonts w:ascii="Times New Roman" w:hAnsi="Times New Roman" w:cs="Times New Roman"/>
          <w:sz w:val="24"/>
          <w:szCs w:val="24"/>
        </w:rPr>
        <w:t xml:space="preserve"> RAM, something that was not possible with the tools available at that time. Volatility Framework is</w:t>
      </w:r>
      <w:r w:rsidRPr="00C6680D">
        <w:rPr>
          <w:rFonts w:ascii="Times New Roman" w:hAnsi="Times New Roman" w:cs="Times New Roman"/>
          <w:sz w:val="24"/>
          <w:szCs w:val="24"/>
        </w:rPr>
        <w:t xml:space="preserve"> designed to analyse the runtime state of a system by examining the data stored within volatile storage (</w:t>
      </w:r>
      <w:proofErr w:type="spellStart"/>
      <w:r w:rsidRPr="00C6680D">
        <w:rPr>
          <w:rFonts w:ascii="Times New Roman" w:hAnsi="Times New Roman" w:cs="Times New Roman"/>
          <w:sz w:val="24"/>
          <w:szCs w:val="24"/>
        </w:rPr>
        <w:t>eg</w:t>
      </w:r>
      <w:proofErr w:type="spellEnd"/>
      <w:r w:rsidRPr="00C6680D">
        <w:rPr>
          <w:rFonts w:ascii="Times New Roman" w:hAnsi="Times New Roman" w:cs="Times New Roman"/>
          <w:sz w:val="24"/>
          <w:szCs w:val="24"/>
        </w:rPr>
        <w:t xml:space="preserve"> RAM). </w:t>
      </w:r>
      <w:sdt>
        <w:sdtPr>
          <w:rPr>
            <w:rFonts w:ascii="Times New Roman" w:hAnsi="Times New Roman" w:cs="Times New Roman"/>
            <w:sz w:val="24"/>
            <w:szCs w:val="24"/>
          </w:rPr>
          <w:id w:val="-1280646752"/>
          <w:citation/>
        </w:sdtPr>
        <w:sdtEndPr/>
        <w:sdtContent>
          <w:r w:rsidRPr="00C6680D">
            <w:rPr>
              <w:rFonts w:ascii="Times New Roman" w:hAnsi="Times New Roman" w:cs="Times New Roman"/>
              <w:sz w:val="24"/>
              <w:szCs w:val="24"/>
            </w:rPr>
            <w:fldChar w:fldCharType="begin"/>
          </w:r>
          <w:r w:rsidRPr="00C6680D">
            <w:rPr>
              <w:rFonts w:ascii="Times New Roman" w:hAnsi="Times New Roman" w:cs="Times New Roman"/>
              <w:sz w:val="24"/>
              <w:szCs w:val="24"/>
            </w:rPr>
            <w:instrText xml:space="preserve"> CITATION The18 \l 2057 </w:instrText>
          </w:r>
          <w:r w:rsidRPr="00C6680D">
            <w:rPr>
              <w:rFonts w:ascii="Times New Roman" w:hAnsi="Times New Roman" w:cs="Times New Roman"/>
              <w:sz w:val="24"/>
              <w:szCs w:val="24"/>
            </w:rPr>
            <w:fldChar w:fldCharType="separate"/>
          </w:r>
          <w:r w:rsidR="005266DC" w:rsidRPr="005266DC">
            <w:rPr>
              <w:rFonts w:ascii="Times New Roman" w:hAnsi="Times New Roman" w:cs="Times New Roman"/>
              <w:noProof/>
              <w:sz w:val="24"/>
              <w:szCs w:val="24"/>
            </w:rPr>
            <w:t>[23]</w:t>
          </w:r>
          <w:r w:rsidRPr="00C6680D">
            <w:rPr>
              <w:rFonts w:ascii="Times New Roman" w:hAnsi="Times New Roman" w:cs="Times New Roman"/>
              <w:sz w:val="24"/>
              <w:szCs w:val="24"/>
            </w:rPr>
            <w:fldChar w:fldCharType="end"/>
          </w:r>
        </w:sdtContent>
      </w:sdt>
      <w:r w:rsidRPr="00C6680D">
        <w:rPr>
          <w:rFonts w:ascii="Times New Roman" w:hAnsi="Times New Roman" w:cs="Times New Roman"/>
          <w:sz w:val="24"/>
          <w:szCs w:val="24"/>
        </w:rPr>
        <w:t xml:space="preserve"> </w:t>
      </w:r>
    </w:p>
    <w:p w14:paraId="3092C106" w14:textId="77777777" w:rsidR="00383141" w:rsidRDefault="00383141" w:rsidP="00383141">
      <w:pPr>
        <w:spacing w:line="240" w:lineRule="auto"/>
        <w:rPr>
          <w:rFonts w:ascii="Times New Roman" w:hAnsi="Times New Roman" w:cs="Times New Roman"/>
          <w:sz w:val="24"/>
          <w:szCs w:val="24"/>
        </w:rPr>
      </w:pPr>
      <w:r w:rsidRPr="00C6680D">
        <w:rPr>
          <w:rFonts w:ascii="Times New Roman" w:hAnsi="Times New Roman" w:cs="Times New Roman"/>
          <w:sz w:val="24"/>
          <w:szCs w:val="24"/>
        </w:rPr>
        <w:t>This differs from prior digital forensics software which focused</w:t>
      </w:r>
      <w:r>
        <w:rPr>
          <w:rFonts w:ascii="Times New Roman" w:hAnsi="Times New Roman" w:cs="Times New Roman"/>
          <w:sz w:val="24"/>
          <w:szCs w:val="24"/>
        </w:rPr>
        <w:t xml:space="preserve"> on obtaining evidence from images of non-volatile storage (e.g. Hard Disk Drives, Solid State Drives, Flash Drives etc.)</w:t>
      </w:r>
    </w:p>
    <w:p w14:paraId="0903C366" w14:textId="3E51AAE9" w:rsidR="00383141" w:rsidRDefault="00383141" w:rsidP="00383141">
      <w:pPr>
        <w:spacing w:line="240" w:lineRule="auto"/>
        <w:rPr>
          <w:rFonts w:ascii="Times New Roman" w:hAnsi="Times New Roman" w:cs="Times New Roman"/>
          <w:sz w:val="24"/>
          <w:szCs w:val="24"/>
        </w:rPr>
      </w:pPr>
      <w:r>
        <w:rPr>
          <w:rFonts w:ascii="Times New Roman" w:hAnsi="Times New Roman" w:cs="Times New Roman"/>
          <w:sz w:val="24"/>
          <w:szCs w:val="24"/>
        </w:rPr>
        <w:t xml:space="preserve">Development of this software is supported by The Volatility Foundation, a non-profit organisation established for the purpose of promoting the usage of Volatility Framework, to protect the project IP (Intellectual Property) and to encourage the continued contribution to memory analysis research. </w:t>
      </w:r>
      <w:sdt>
        <w:sdtPr>
          <w:rPr>
            <w:rFonts w:ascii="Times New Roman" w:hAnsi="Times New Roman" w:cs="Times New Roman"/>
            <w:sz w:val="24"/>
            <w:szCs w:val="24"/>
          </w:rPr>
          <w:id w:val="-885263290"/>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The18 \l 2057 </w:instrText>
          </w:r>
          <w:r>
            <w:rPr>
              <w:rFonts w:ascii="Times New Roman" w:hAnsi="Times New Roman" w:cs="Times New Roman"/>
              <w:sz w:val="24"/>
              <w:szCs w:val="24"/>
            </w:rPr>
            <w:fldChar w:fldCharType="separate"/>
          </w:r>
          <w:r w:rsidR="005266DC" w:rsidRPr="005266DC">
            <w:rPr>
              <w:rFonts w:ascii="Times New Roman" w:hAnsi="Times New Roman" w:cs="Times New Roman"/>
              <w:noProof/>
              <w:sz w:val="24"/>
              <w:szCs w:val="24"/>
            </w:rPr>
            <w:t>[23]</w:t>
          </w:r>
          <w:r>
            <w:rPr>
              <w:rFonts w:ascii="Times New Roman" w:hAnsi="Times New Roman" w:cs="Times New Roman"/>
              <w:sz w:val="24"/>
              <w:szCs w:val="24"/>
            </w:rPr>
            <w:fldChar w:fldCharType="end"/>
          </w:r>
        </w:sdtContent>
      </w:sdt>
    </w:p>
    <w:p w14:paraId="135BF6FC" w14:textId="48B5F92B" w:rsidR="00383141" w:rsidRDefault="00383141" w:rsidP="00383141">
      <w:pPr>
        <w:spacing w:line="360" w:lineRule="auto"/>
        <w:rPr>
          <w:rFonts w:ascii="Times New Roman" w:hAnsi="Times New Roman" w:cs="Times New Roman"/>
          <w:sz w:val="24"/>
          <w:szCs w:val="24"/>
        </w:rPr>
      </w:pPr>
    </w:p>
    <w:p w14:paraId="0824B779" w14:textId="77777777" w:rsidR="00383141" w:rsidRPr="00383141" w:rsidRDefault="00383141" w:rsidP="00383141">
      <w:pPr>
        <w:spacing w:line="360" w:lineRule="auto"/>
        <w:rPr>
          <w:rFonts w:ascii="Times New Roman" w:hAnsi="Times New Roman" w:cs="Times New Roman"/>
          <w:sz w:val="24"/>
          <w:szCs w:val="24"/>
        </w:rPr>
      </w:pPr>
    </w:p>
    <w:p w14:paraId="406DC06B" w14:textId="5705A6E5" w:rsidR="000D478D" w:rsidRPr="00383141" w:rsidRDefault="000D478D" w:rsidP="00383141">
      <w:pPr>
        <w:pStyle w:val="ListParagraph"/>
        <w:numPr>
          <w:ilvl w:val="1"/>
          <w:numId w:val="10"/>
        </w:numPr>
        <w:spacing w:line="240" w:lineRule="auto"/>
        <w:rPr>
          <w:rFonts w:ascii="Times New Roman" w:hAnsi="Times New Roman" w:cs="Times New Roman"/>
          <w:sz w:val="32"/>
          <w:szCs w:val="32"/>
        </w:rPr>
      </w:pPr>
      <w:r w:rsidRPr="00383141">
        <w:rPr>
          <w:rFonts w:ascii="Times New Roman" w:hAnsi="Times New Roman" w:cs="Times New Roman"/>
          <w:sz w:val="32"/>
          <w:szCs w:val="32"/>
          <w:u w:val="single"/>
        </w:rPr>
        <w:lastRenderedPageBreak/>
        <w:t>Network Analysis Tools</w:t>
      </w:r>
    </w:p>
    <w:p w14:paraId="2173B335" w14:textId="14E5D3BF" w:rsidR="00383141" w:rsidRPr="00383141" w:rsidRDefault="00383141" w:rsidP="00383141">
      <w:pPr>
        <w:pStyle w:val="ListParagraph"/>
        <w:numPr>
          <w:ilvl w:val="2"/>
          <w:numId w:val="10"/>
        </w:numPr>
        <w:spacing w:line="240" w:lineRule="auto"/>
        <w:rPr>
          <w:rFonts w:ascii="Times New Roman" w:hAnsi="Times New Roman" w:cs="Times New Roman"/>
          <w:sz w:val="28"/>
          <w:szCs w:val="28"/>
          <w:u w:val="single"/>
        </w:rPr>
      </w:pPr>
      <w:proofErr w:type="spellStart"/>
      <w:r w:rsidRPr="00383141">
        <w:rPr>
          <w:rFonts w:ascii="Times New Roman" w:hAnsi="Times New Roman" w:cs="Times New Roman"/>
          <w:sz w:val="28"/>
          <w:szCs w:val="28"/>
          <w:u w:val="single"/>
        </w:rPr>
        <w:t>Xplico</w:t>
      </w:r>
      <w:proofErr w:type="spellEnd"/>
    </w:p>
    <w:p w14:paraId="6EAEAD87" w14:textId="1CE4976F" w:rsidR="00383141" w:rsidRDefault="00383141" w:rsidP="00383141">
      <w:pPr>
        <w:spacing w:line="240" w:lineRule="auto"/>
        <w:rPr>
          <w:rFonts w:ascii="Times New Roman" w:hAnsi="Times New Roman" w:cs="Times New Roman"/>
          <w:sz w:val="24"/>
          <w:szCs w:val="24"/>
        </w:rPr>
      </w:pPr>
      <w:proofErr w:type="spellStart"/>
      <w:r w:rsidRPr="00C6680D">
        <w:rPr>
          <w:rFonts w:ascii="Times New Roman" w:hAnsi="Times New Roman" w:cs="Times New Roman"/>
          <w:sz w:val="24"/>
          <w:szCs w:val="24"/>
        </w:rPr>
        <w:t>Xplico</w:t>
      </w:r>
      <w:proofErr w:type="spellEnd"/>
      <w:r w:rsidRPr="00C6680D">
        <w:rPr>
          <w:rFonts w:ascii="Times New Roman" w:hAnsi="Times New Roman" w:cs="Times New Roman"/>
          <w:sz w:val="24"/>
          <w:szCs w:val="24"/>
        </w:rPr>
        <w:t xml:space="preserve"> is a Network Forensics Analysis Tool (NFAT) used to capture application data from captured internet traffic (such as that obtained via </w:t>
      </w:r>
      <w:r>
        <w:rPr>
          <w:rFonts w:ascii="Times New Roman" w:hAnsi="Times New Roman" w:cs="Times New Roman"/>
          <w:sz w:val="24"/>
          <w:szCs w:val="24"/>
        </w:rPr>
        <w:t xml:space="preserve">a packet sniffer such as </w:t>
      </w:r>
      <w:r w:rsidRPr="00C6680D">
        <w:rPr>
          <w:rFonts w:ascii="Times New Roman" w:hAnsi="Times New Roman" w:cs="Times New Roman"/>
          <w:sz w:val="24"/>
          <w:szCs w:val="24"/>
        </w:rPr>
        <w:t>Wireshark)</w:t>
      </w:r>
      <w:r>
        <w:rPr>
          <w:rFonts w:ascii="Times New Roman" w:hAnsi="Times New Roman" w:cs="Times New Roman"/>
          <w:sz w:val="24"/>
          <w:szCs w:val="24"/>
        </w:rPr>
        <w:t xml:space="preserve"> licensed for use under the GNU GPL v2, meaning that it is free (libre and gratis) and open-source</w:t>
      </w:r>
      <w:r w:rsidRPr="00C6680D">
        <w:rPr>
          <w:rFonts w:ascii="Times New Roman" w:hAnsi="Times New Roman" w:cs="Times New Roman"/>
          <w:sz w:val="24"/>
          <w:szCs w:val="24"/>
        </w:rPr>
        <w:t xml:space="preserve">. It supports a variety of different protocols such as HTTP, </w:t>
      </w:r>
      <w:r>
        <w:rPr>
          <w:rFonts w:ascii="Times New Roman" w:hAnsi="Times New Roman" w:cs="Times New Roman"/>
          <w:sz w:val="24"/>
          <w:szCs w:val="24"/>
        </w:rPr>
        <w:t>IMAP, POP3, SMTP, TCP (e.g. reassembly of TCP data), UDP, etc. and supports real-time examination of traffic and custom dispatchers allowing the user to customise the organisation of output data to arrange it in the most suitable fashion.</w:t>
      </w:r>
      <w:sdt>
        <w:sdtPr>
          <w:rPr>
            <w:rFonts w:ascii="Times New Roman" w:hAnsi="Times New Roman" w:cs="Times New Roman"/>
            <w:sz w:val="24"/>
            <w:szCs w:val="24"/>
          </w:rPr>
          <w:id w:val="1411503843"/>
          <w:citation/>
        </w:sdtPr>
        <w:sdtEndPr/>
        <w:sdtContent>
          <w:r w:rsidRPr="00C6680D">
            <w:rPr>
              <w:rFonts w:ascii="Times New Roman" w:hAnsi="Times New Roman" w:cs="Times New Roman"/>
              <w:sz w:val="24"/>
              <w:szCs w:val="24"/>
            </w:rPr>
            <w:fldChar w:fldCharType="begin"/>
          </w:r>
          <w:r w:rsidRPr="00C6680D">
            <w:rPr>
              <w:rFonts w:ascii="Times New Roman" w:hAnsi="Times New Roman" w:cs="Times New Roman"/>
              <w:sz w:val="24"/>
              <w:szCs w:val="24"/>
            </w:rPr>
            <w:instrText xml:space="preserve"> CITATION Gia19 \l 2057 </w:instrText>
          </w:r>
          <w:r w:rsidRPr="00C6680D">
            <w:rPr>
              <w:rFonts w:ascii="Times New Roman" w:hAnsi="Times New Roman" w:cs="Times New Roman"/>
              <w:sz w:val="24"/>
              <w:szCs w:val="24"/>
            </w:rPr>
            <w:fldChar w:fldCharType="separate"/>
          </w:r>
          <w:r w:rsidR="005266DC">
            <w:rPr>
              <w:rFonts w:ascii="Times New Roman" w:hAnsi="Times New Roman" w:cs="Times New Roman"/>
              <w:noProof/>
              <w:sz w:val="24"/>
              <w:szCs w:val="24"/>
            </w:rPr>
            <w:t xml:space="preserve"> </w:t>
          </w:r>
          <w:r w:rsidR="005266DC" w:rsidRPr="005266DC">
            <w:rPr>
              <w:rFonts w:ascii="Times New Roman" w:hAnsi="Times New Roman" w:cs="Times New Roman"/>
              <w:noProof/>
              <w:sz w:val="24"/>
              <w:szCs w:val="24"/>
            </w:rPr>
            <w:t>[24]</w:t>
          </w:r>
          <w:r w:rsidRPr="00C6680D">
            <w:rPr>
              <w:rFonts w:ascii="Times New Roman" w:hAnsi="Times New Roman" w:cs="Times New Roman"/>
              <w:sz w:val="24"/>
              <w:szCs w:val="24"/>
            </w:rPr>
            <w:fldChar w:fldCharType="end"/>
          </w:r>
        </w:sdtContent>
      </w:sdt>
    </w:p>
    <w:p w14:paraId="3E43F381" w14:textId="06D83B8C" w:rsidR="00383141" w:rsidRDefault="00383141" w:rsidP="00383141">
      <w:pPr>
        <w:spacing w:line="240" w:lineRule="auto"/>
        <w:rPr>
          <w:rFonts w:ascii="Times New Roman" w:hAnsi="Times New Roman" w:cs="Times New Roman"/>
          <w:sz w:val="24"/>
          <w:szCs w:val="24"/>
        </w:rPr>
      </w:pPr>
      <w:r>
        <w:rPr>
          <w:rFonts w:ascii="Times New Roman" w:hAnsi="Times New Roman" w:cs="Times New Roman"/>
          <w:sz w:val="24"/>
          <w:szCs w:val="24"/>
        </w:rPr>
        <w:t xml:space="preserve">The software is modular (split up into independent components) which allows developers to create new components for the software to better suit their needs. </w:t>
      </w:r>
      <w:sdt>
        <w:sdtPr>
          <w:rPr>
            <w:rFonts w:ascii="Times New Roman" w:hAnsi="Times New Roman" w:cs="Times New Roman"/>
            <w:sz w:val="24"/>
            <w:szCs w:val="24"/>
          </w:rPr>
          <w:id w:val="-2098474517"/>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Gia19 \l 2057 </w:instrText>
          </w:r>
          <w:r>
            <w:rPr>
              <w:rFonts w:ascii="Times New Roman" w:hAnsi="Times New Roman" w:cs="Times New Roman"/>
              <w:sz w:val="24"/>
              <w:szCs w:val="24"/>
            </w:rPr>
            <w:fldChar w:fldCharType="separate"/>
          </w:r>
          <w:r w:rsidR="005266DC" w:rsidRPr="005266DC">
            <w:rPr>
              <w:rFonts w:ascii="Times New Roman" w:hAnsi="Times New Roman" w:cs="Times New Roman"/>
              <w:noProof/>
              <w:sz w:val="24"/>
              <w:szCs w:val="24"/>
            </w:rPr>
            <w:t>[24]</w:t>
          </w:r>
          <w:r>
            <w:rPr>
              <w:rFonts w:ascii="Times New Roman" w:hAnsi="Times New Roman" w:cs="Times New Roman"/>
              <w:sz w:val="24"/>
              <w:szCs w:val="24"/>
            </w:rPr>
            <w:fldChar w:fldCharType="end"/>
          </w:r>
        </w:sdtContent>
      </w:sdt>
    </w:p>
    <w:p w14:paraId="0EE0853F" w14:textId="77777777" w:rsidR="00383141" w:rsidRPr="00383141" w:rsidRDefault="00383141" w:rsidP="00383141">
      <w:pPr>
        <w:spacing w:line="240" w:lineRule="auto"/>
        <w:rPr>
          <w:rFonts w:ascii="Times New Roman" w:hAnsi="Times New Roman" w:cs="Times New Roman"/>
          <w:sz w:val="32"/>
          <w:szCs w:val="32"/>
        </w:rPr>
      </w:pPr>
    </w:p>
    <w:p w14:paraId="4D7BA3AF" w14:textId="043B0D16" w:rsidR="000D478D" w:rsidRPr="00383141" w:rsidRDefault="000D478D" w:rsidP="000D478D">
      <w:pPr>
        <w:pStyle w:val="ListParagraph"/>
        <w:numPr>
          <w:ilvl w:val="1"/>
          <w:numId w:val="10"/>
        </w:numPr>
        <w:spacing w:line="240" w:lineRule="auto"/>
        <w:rPr>
          <w:rFonts w:ascii="Times New Roman" w:hAnsi="Times New Roman" w:cs="Times New Roman"/>
          <w:sz w:val="32"/>
          <w:szCs w:val="32"/>
        </w:rPr>
      </w:pPr>
      <w:r w:rsidRPr="00383141">
        <w:rPr>
          <w:rFonts w:ascii="Times New Roman" w:hAnsi="Times New Roman" w:cs="Times New Roman"/>
          <w:sz w:val="32"/>
          <w:szCs w:val="32"/>
          <w:u w:val="single"/>
        </w:rPr>
        <w:t>Metadata Analysis Tools</w:t>
      </w:r>
    </w:p>
    <w:p w14:paraId="70126AAF" w14:textId="2193E78F" w:rsidR="00383141" w:rsidRPr="00383141" w:rsidRDefault="00383141" w:rsidP="00383141">
      <w:pPr>
        <w:pStyle w:val="ListParagraph"/>
        <w:numPr>
          <w:ilvl w:val="2"/>
          <w:numId w:val="10"/>
        </w:numPr>
        <w:spacing w:line="240" w:lineRule="auto"/>
        <w:rPr>
          <w:rFonts w:ascii="Times New Roman" w:hAnsi="Times New Roman" w:cs="Times New Roman"/>
          <w:sz w:val="28"/>
          <w:szCs w:val="28"/>
          <w:u w:val="single"/>
        </w:rPr>
      </w:pPr>
      <w:proofErr w:type="spellStart"/>
      <w:r w:rsidRPr="00383141">
        <w:rPr>
          <w:rFonts w:ascii="Times New Roman" w:hAnsi="Times New Roman" w:cs="Times New Roman"/>
          <w:sz w:val="28"/>
          <w:szCs w:val="28"/>
          <w:u w:val="single"/>
        </w:rPr>
        <w:t>ExifTool</w:t>
      </w:r>
      <w:proofErr w:type="spellEnd"/>
    </w:p>
    <w:p w14:paraId="0D93AD65" w14:textId="12E5C691" w:rsidR="00383141" w:rsidRDefault="00383141" w:rsidP="00383141">
      <w:pPr>
        <w:spacing w:line="240" w:lineRule="auto"/>
        <w:rPr>
          <w:rFonts w:ascii="Times New Roman" w:hAnsi="Times New Roman" w:cs="Times New Roman"/>
          <w:sz w:val="24"/>
          <w:szCs w:val="24"/>
        </w:rPr>
      </w:pPr>
      <w:proofErr w:type="spellStart"/>
      <w:r w:rsidRPr="00C6680D">
        <w:rPr>
          <w:rFonts w:ascii="Times New Roman" w:hAnsi="Times New Roman" w:cs="Times New Roman"/>
          <w:sz w:val="24"/>
          <w:szCs w:val="24"/>
        </w:rPr>
        <w:t>ExifTool</w:t>
      </w:r>
      <w:proofErr w:type="spellEnd"/>
      <w:r w:rsidRPr="00C6680D">
        <w:rPr>
          <w:rFonts w:ascii="Times New Roman" w:hAnsi="Times New Roman" w:cs="Times New Roman"/>
          <w:sz w:val="24"/>
          <w:szCs w:val="24"/>
        </w:rPr>
        <w:t xml:space="preserve"> is a free</w:t>
      </w:r>
      <w:r>
        <w:rPr>
          <w:rFonts w:ascii="Times New Roman" w:hAnsi="Times New Roman" w:cs="Times New Roman"/>
          <w:sz w:val="24"/>
          <w:szCs w:val="24"/>
        </w:rPr>
        <w:t xml:space="preserve"> (libre and gratis)</w:t>
      </w:r>
      <w:r w:rsidRPr="00C6680D">
        <w:rPr>
          <w:rFonts w:ascii="Times New Roman" w:hAnsi="Times New Roman" w:cs="Times New Roman"/>
          <w:sz w:val="24"/>
          <w:szCs w:val="24"/>
        </w:rPr>
        <w:t xml:space="preserve"> and open-source, command-line software tool created</w:t>
      </w:r>
      <w:r>
        <w:rPr>
          <w:rFonts w:ascii="Times New Roman" w:hAnsi="Times New Roman" w:cs="Times New Roman"/>
          <w:sz w:val="24"/>
          <w:szCs w:val="24"/>
        </w:rPr>
        <w:t xml:space="preserve"> in PERL for the purpose of modifying, writing and reading</w:t>
      </w:r>
      <w:r w:rsidRPr="00C6680D">
        <w:rPr>
          <w:rFonts w:ascii="Times New Roman" w:hAnsi="Times New Roman" w:cs="Times New Roman"/>
          <w:sz w:val="24"/>
          <w:szCs w:val="24"/>
        </w:rPr>
        <w:t xml:space="preserve"> metadata from vario</w:t>
      </w:r>
      <w:r>
        <w:rPr>
          <w:rFonts w:ascii="Times New Roman" w:hAnsi="Times New Roman" w:cs="Times New Roman"/>
          <w:sz w:val="24"/>
          <w:szCs w:val="24"/>
        </w:rPr>
        <w:t xml:space="preserve">us image and music file formats such as EXIF, GPS, IPTC, XMP JFIF, </w:t>
      </w:r>
      <w:proofErr w:type="spellStart"/>
      <w:r>
        <w:rPr>
          <w:rFonts w:ascii="Times New Roman" w:hAnsi="Times New Roman" w:cs="Times New Roman"/>
          <w:sz w:val="24"/>
          <w:szCs w:val="24"/>
        </w:rPr>
        <w:t>MakerNotes</w:t>
      </w:r>
      <w:proofErr w:type="spellEnd"/>
      <w:r>
        <w:rPr>
          <w:rFonts w:ascii="Times New Roman" w:hAnsi="Times New Roman" w:cs="Times New Roman"/>
          <w:sz w:val="24"/>
          <w:szCs w:val="24"/>
        </w:rPr>
        <w:t>, etc. It can read timed metadata from a variety of different video formats.</w:t>
      </w:r>
      <w:sdt>
        <w:sdtPr>
          <w:rPr>
            <w:rFonts w:ascii="Times New Roman" w:hAnsi="Times New Roman" w:cs="Times New Roman"/>
            <w:sz w:val="24"/>
            <w:szCs w:val="24"/>
          </w:rPr>
          <w:id w:val="-1256050054"/>
          <w:citation/>
        </w:sdtPr>
        <w:sdtEndPr/>
        <w:sdtContent>
          <w:r w:rsidRPr="00C6680D">
            <w:rPr>
              <w:rFonts w:ascii="Times New Roman" w:hAnsi="Times New Roman" w:cs="Times New Roman"/>
              <w:sz w:val="24"/>
              <w:szCs w:val="24"/>
            </w:rPr>
            <w:fldChar w:fldCharType="begin"/>
          </w:r>
          <w:r w:rsidRPr="00C6680D">
            <w:rPr>
              <w:rFonts w:ascii="Times New Roman" w:hAnsi="Times New Roman" w:cs="Times New Roman"/>
              <w:sz w:val="24"/>
              <w:szCs w:val="24"/>
            </w:rPr>
            <w:instrText xml:space="preserve"> CITATION Phi19 \l 2057 </w:instrText>
          </w:r>
          <w:r w:rsidRPr="00C6680D">
            <w:rPr>
              <w:rFonts w:ascii="Times New Roman" w:hAnsi="Times New Roman" w:cs="Times New Roman"/>
              <w:sz w:val="24"/>
              <w:szCs w:val="24"/>
            </w:rPr>
            <w:fldChar w:fldCharType="separate"/>
          </w:r>
          <w:r w:rsidR="005266DC">
            <w:rPr>
              <w:rFonts w:ascii="Times New Roman" w:hAnsi="Times New Roman" w:cs="Times New Roman"/>
              <w:noProof/>
              <w:sz w:val="24"/>
              <w:szCs w:val="24"/>
            </w:rPr>
            <w:t xml:space="preserve"> </w:t>
          </w:r>
          <w:r w:rsidR="005266DC" w:rsidRPr="005266DC">
            <w:rPr>
              <w:rFonts w:ascii="Times New Roman" w:hAnsi="Times New Roman" w:cs="Times New Roman"/>
              <w:noProof/>
              <w:sz w:val="24"/>
              <w:szCs w:val="24"/>
            </w:rPr>
            <w:t>[25]</w:t>
          </w:r>
          <w:r w:rsidRPr="00C6680D">
            <w:rPr>
              <w:rFonts w:ascii="Times New Roman" w:hAnsi="Times New Roman" w:cs="Times New Roman"/>
              <w:sz w:val="24"/>
              <w:szCs w:val="24"/>
            </w:rPr>
            <w:fldChar w:fldCharType="end"/>
          </w:r>
        </w:sdtContent>
      </w:sdt>
    </w:p>
    <w:p w14:paraId="6871BF82" w14:textId="77777777" w:rsidR="00383141" w:rsidRPr="00383141" w:rsidRDefault="00383141" w:rsidP="00383141">
      <w:pPr>
        <w:spacing w:line="240" w:lineRule="auto"/>
        <w:rPr>
          <w:rFonts w:ascii="Times New Roman" w:hAnsi="Times New Roman" w:cs="Times New Roman"/>
          <w:sz w:val="32"/>
          <w:szCs w:val="32"/>
        </w:rPr>
      </w:pPr>
    </w:p>
    <w:p w14:paraId="1B43501C" w14:textId="53EBD004" w:rsidR="000D478D" w:rsidRPr="00383141" w:rsidRDefault="000D478D" w:rsidP="000D478D">
      <w:pPr>
        <w:pStyle w:val="ListParagraph"/>
        <w:numPr>
          <w:ilvl w:val="1"/>
          <w:numId w:val="10"/>
        </w:numPr>
        <w:spacing w:line="240" w:lineRule="auto"/>
        <w:rPr>
          <w:rFonts w:ascii="Times New Roman" w:hAnsi="Times New Roman" w:cs="Times New Roman"/>
          <w:sz w:val="32"/>
          <w:szCs w:val="32"/>
        </w:rPr>
      </w:pPr>
      <w:r w:rsidRPr="00383141">
        <w:rPr>
          <w:rFonts w:ascii="Times New Roman" w:hAnsi="Times New Roman" w:cs="Times New Roman"/>
          <w:sz w:val="32"/>
          <w:szCs w:val="32"/>
          <w:u w:val="single"/>
        </w:rPr>
        <w:t>Device Imaging Tools</w:t>
      </w:r>
    </w:p>
    <w:p w14:paraId="0FF462D1" w14:textId="41559D54" w:rsidR="00383141" w:rsidRPr="00383141" w:rsidRDefault="00383141" w:rsidP="00383141">
      <w:pPr>
        <w:pStyle w:val="ListParagraph"/>
        <w:numPr>
          <w:ilvl w:val="2"/>
          <w:numId w:val="10"/>
        </w:numPr>
        <w:spacing w:line="240" w:lineRule="auto"/>
        <w:rPr>
          <w:rFonts w:ascii="Times New Roman" w:hAnsi="Times New Roman" w:cs="Times New Roman"/>
          <w:sz w:val="28"/>
          <w:szCs w:val="28"/>
          <w:u w:val="single"/>
        </w:rPr>
      </w:pPr>
      <w:r w:rsidRPr="00383141">
        <w:rPr>
          <w:rFonts w:ascii="Times New Roman" w:hAnsi="Times New Roman" w:cs="Times New Roman"/>
          <w:sz w:val="28"/>
          <w:szCs w:val="28"/>
          <w:u w:val="single"/>
        </w:rPr>
        <w:t>FTK Imager</w:t>
      </w:r>
    </w:p>
    <w:p w14:paraId="2D7FB74E" w14:textId="71EE052C" w:rsidR="00383141" w:rsidRDefault="00383141" w:rsidP="00383141">
      <w:pPr>
        <w:spacing w:line="240" w:lineRule="auto"/>
        <w:rPr>
          <w:rFonts w:ascii="Times New Roman" w:hAnsi="Times New Roman" w:cs="Times New Roman"/>
          <w:sz w:val="24"/>
          <w:szCs w:val="24"/>
        </w:rPr>
      </w:pPr>
      <w:r>
        <w:rPr>
          <w:rFonts w:ascii="Times New Roman" w:hAnsi="Times New Roman" w:cs="Times New Roman"/>
          <w:sz w:val="24"/>
          <w:szCs w:val="24"/>
        </w:rPr>
        <w:t xml:space="preserve">FTK Imager is a software bundled with FTK – Forensic Toolkit, however it is designed to be used alongside it, and is a separate program. It is an imaging tool used to obtain evidence from a source device without making changes to the original evidence, and in a manner than is appropriate for a forensic investigation. </w:t>
      </w:r>
      <w:sdt>
        <w:sdtPr>
          <w:rPr>
            <w:rFonts w:ascii="Times New Roman" w:hAnsi="Times New Roman" w:cs="Times New Roman"/>
            <w:sz w:val="24"/>
            <w:szCs w:val="24"/>
          </w:rPr>
          <w:id w:val="1547024014"/>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ACC18 \l 2057 </w:instrText>
          </w:r>
          <w:r>
            <w:rPr>
              <w:rFonts w:ascii="Times New Roman" w:hAnsi="Times New Roman" w:cs="Times New Roman"/>
              <w:sz w:val="24"/>
              <w:szCs w:val="24"/>
            </w:rPr>
            <w:fldChar w:fldCharType="separate"/>
          </w:r>
          <w:r w:rsidR="005266DC" w:rsidRPr="005266DC">
            <w:rPr>
              <w:rFonts w:ascii="Times New Roman" w:hAnsi="Times New Roman" w:cs="Times New Roman"/>
              <w:noProof/>
              <w:sz w:val="24"/>
              <w:szCs w:val="24"/>
            </w:rPr>
            <w:t>[26]</w:t>
          </w:r>
          <w:r>
            <w:rPr>
              <w:rFonts w:ascii="Times New Roman" w:hAnsi="Times New Roman" w:cs="Times New Roman"/>
              <w:sz w:val="24"/>
              <w:szCs w:val="24"/>
            </w:rPr>
            <w:fldChar w:fldCharType="end"/>
          </w:r>
        </w:sdtContent>
      </w:sdt>
    </w:p>
    <w:p w14:paraId="17A7FAD6" w14:textId="1C4C2941" w:rsidR="00383141" w:rsidRDefault="00383141" w:rsidP="00383141">
      <w:pPr>
        <w:spacing w:line="240" w:lineRule="auto"/>
        <w:rPr>
          <w:rFonts w:ascii="Times New Roman" w:hAnsi="Times New Roman" w:cs="Times New Roman"/>
          <w:sz w:val="24"/>
          <w:szCs w:val="24"/>
        </w:rPr>
      </w:pPr>
      <w:r>
        <w:rPr>
          <w:rFonts w:ascii="Times New Roman" w:hAnsi="Times New Roman" w:cs="Times New Roman"/>
          <w:sz w:val="24"/>
          <w:szCs w:val="24"/>
        </w:rPr>
        <w:t xml:space="preserve">It allows you to create forensic images of external drives, CDs and DVDs, and even individual folders and files. It also allows mounting of a forensic image in a read-only capacity to preview the contents inside. This software, like FTK, will allow you to generate hash reports to prove the integrity of any recovered files and disk images. </w:t>
      </w:r>
      <w:sdt>
        <w:sdtPr>
          <w:rPr>
            <w:rFonts w:ascii="Times New Roman" w:hAnsi="Times New Roman" w:cs="Times New Roman"/>
            <w:sz w:val="24"/>
            <w:szCs w:val="24"/>
          </w:rPr>
          <w:id w:val="1094902324"/>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ACC18 \l 2057 </w:instrText>
          </w:r>
          <w:r>
            <w:rPr>
              <w:rFonts w:ascii="Times New Roman" w:hAnsi="Times New Roman" w:cs="Times New Roman"/>
              <w:sz w:val="24"/>
              <w:szCs w:val="24"/>
            </w:rPr>
            <w:fldChar w:fldCharType="separate"/>
          </w:r>
          <w:r w:rsidR="005266DC" w:rsidRPr="005266DC">
            <w:rPr>
              <w:rFonts w:ascii="Times New Roman" w:hAnsi="Times New Roman" w:cs="Times New Roman"/>
              <w:noProof/>
              <w:sz w:val="24"/>
              <w:szCs w:val="24"/>
            </w:rPr>
            <w:t>[26]</w:t>
          </w:r>
          <w:r>
            <w:rPr>
              <w:rFonts w:ascii="Times New Roman" w:hAnsi="Times New Roman" w:cs="Times New Roman"/>
              <w:sz w:val="24"/>
              <w:szCs w:val="24"/>
            </w:rPr>
            <w:fldChar w:fldCharType="end"/>
          </w:r>
        </w:sdtContent>
      </w:sdt>
    </w:p>
    <w:p w14:paraId="18980EFC" w14:textId="6760ADD0" w:rsidR="00383141" w:rsidRDefault="00383141" w:rsidP="00383141">
      <w:pPr>
        <w:spacing w:line="240" w:lineRule="auto"/>
        <w:rPr>
          <w:rFonts w:ascii="Times New Roman" w:hAnsi="Times New Roman" w:cs="Times New Roman"/>
          <w:sz w:val="32"/>
          <w:szCs w:val="32"/>
        </w:rPr>
      </w:pPr>
    </w:p>
    <w:p w14:paraId="02F900B9" w14:textId="259D6BDC" w:rsidR="00383141" w:rsidRDefault="00383141" w:rsidP="00383141">
      <w:pPr>
        <w:spacing w:line="240" w:lineRule="auto"/>
        <w:rPr>
          <w:rFonts w:ascii="Times New Roman" w:hAnsi="Times New Roman" w:cs="Times New Roman"/>
          <w:sz w:val="32"/>
          <w:szCs w:val="32"/>
        </w:rPr>
      </w:pPr>
    </w:p>
    <w:p w14:paraId="233FA8AC" w14:textId="5C369F7B" w:rsidR="00383141" w:rsidRDefault="00383141" w:rsidP="00383141">
      <w:pPr>
        <w:spacing w:line="240" w:lineRule="auto"/>
        <w:rPr>
          <w:rFonts w:ascii="Times New Roman" w:hAnsi="Times New Roman" w:cs="Times New Roman"/>
          <w:sz w:val="32"/>
          <w:szCs w:val="32"/>
        </w:rPr>
      </w:pPr>
    </w:p>
    <w:p w14:paraId="36911916" w14:textId="777C2DF1" w:rsidR="00383141" w:rsidRDefault="00383141" w:rsidP="00383141">
      <w:pPr>
        <w:spacing w:line="240" w:lineRule="auto"/>
        <w:rPr>
          <w:rFonts w:ascii="Times New Roman" w:hAnsi="Times New Roman" w:cs="Times New Roman"/>
          <w:sz w:val="32"/>
          <w:szCs w:val="32"/>
        </w:rPr>
      </w:pPr>
    </w:p>
    <w:p w14:paraId="71FB654B" w14:textId="5469DA11" w:rsidR="00383141" w:rsidRDefault="00383141" w:rsidP="00383141">
      <w:pPr>
        <w:spacing w:line="240" w:lineRule="auto"/>
        <w:rPr>
          <w:rFonts w:ascii="Times New Roman" w:hAnsi="Times New Roman" w:cs="Times New Roman"/>
          <w:sz w:val="32"/>
          <w:szCs w:val="32"/>
        </w:rPr>
      </w:pPr>
    </w:p>
    <w:p w14:paraId="7BDFA6B3" w14:textId="4E0B09C7" w:rsidR="00383141" w:rsidRDefault="00383141" w:rsidP="00383141">
      <w:pPr>
        <w:spacing w:line="240" w:lineRule="auto"/>
        <w:rPr>
          <w:rFonts w:ascii="Times New Roman" w:hAnsi="Times New Roman" w:cs="Times New Roman"/>
          <w:sz w:val="32"/>
          <w:szCs w:val="32"/>
        </w:rPr>
      </w:pPr>
    </w:p>
    <w:p w14:paraId="1882EEBD" w14:textId="77777777" w:rsidR="00383141" w:rsidRPr="00383141" w:rsidRDefault="00383141" w:rsidP="00383141">
      <w:pPr>
        <w:spacing w:line="240" w:lineRule="auto"/>
        <w:rPr>
          <w:rFonts w:ascii="Times New Roman" w:hAnsi="Times New Roman" w:cs="Times New Roman"/>
          <w:sz w:val="32"/>
          <w:szCs w:val="32"/>
        </w:rPr>
      </w:pPr>
    </w:p>
    <w:p w14:paraId="32002526" w14:textId="7927AC8D" w:rsidR="00383141" w:rsidRDefault="000D478D" w:rsidP="00383141">
      <w:pPr>
        <w:pStyle w:val="ListParagraph"/>
        <w:numPr>
          <w:ilvl w:val="1"/>
          <w:numId w:val="10"/>
        </w:numPr>
        <w:spacing w:line="240" w:lineRule="auto"/>
        <w:rPr>
          <w:rFonts w:ascii="Times New Roman" w:hAnsi="Times New Roman" w:cs="Times New Roman"/>
          <w:sz w:val="32"/>
          <w:szCs w:val="32"/>
          <w:u w:val="single"/>
        </w:rPr>
      </w:pPr>
      <w:r w:rsidRPr="00383141">
        <w:rPr>
          <w:rFonts w:ascii="Times New Roman" w:hAnsi="Times New Roman" w:cs="Times New Roman"/>
          <w:sz w:val="32"/>
          <w:szCs w:val="32"/>
          <w:u w:val="single"/>
        </w:rPr>
        <w:lastRenderedPageBreak/>
        <w:t>Hex Editor Tools</w:t>
      </w:r>
    </w:p>
    <w:p w14:paraId="3CA9D50A" w14:textId="0C2E330A" w:rsidR="00383141" w:rsidRPr="00383141" w:rsidRDefault="00383141" w:rsidP="00383141">
      <w:pPr>
        <w:pStyle w:val="ListParagraph"/>
        <w:numPr>
          <w:ilvl w:val="2"/>
          <w:numId w:val="10"/>
        </w:numPr>
        <w:spacing w:line="240" w:lineRule="auto"/>
        <w:rPr>
          <w:rFonts w:ascii="Times New Roman" w:hAnsi="Times New Roman" w:cs="Times New Roman"/>
          <w:sz w:val="28"/>
          <w:szCs w:val="28"/>
          <w:u w:val="single"/>
        </w:rPr>
      </w:pPr>
      <w:r w:rsidRPr="00383141">
        <w:rPr>
          <w:rFonts w:ascii="Times New Roman" w:hAnsi="Times New Roman" w:cs="Times New Roman"/>
          <w:sz w:val="28"/>
          <w:szCs w:val="28"/>
          <w:u w:val="single"/>
        </w:rPr>
        <w:t>Free Hex Editor Neo</w:t>
      </w:r>
    </w:p>
    <w:p w14:paraId="5A5EBD65" w14:textId="21942610" w:rsidR="00383141" w:rsidRDefault="00383141" w:rsidP="00383141">
      <w:pPr>
        <w:spacing w:line="240" w:lineRule="auto"/>
        <w:rPr>
          <w:rFonts w:ascii="Times New Roman" w:hAnsi="Times New Roman" w:cs="Times New Roman"/>
          <w:sz w:val="24"/>
          <w:szCs w:val="24"/>
        </w:rPr>
      </w:pPr>
      <w:r>
        <w:rPr>
          <w:rFonts w:ascii="Times New Roman" w:hAnsi="Times New Roman" w:cs="Times New Roman"/>
          <w:sz w:val="24"/>
          <w:szCs w:val="24"/>
        </w:rPr>
        <w:t xml:space="preserve">Free Hex Editor Neo is freeware software (proprietary, but gratis) and claims to be the fastest freeware binary file editor for Windows Operating Systems (it is compatible with Windows 7 and up, and Windows Server 2008 R2 and up). It allows you to edit and analyse the binary hex of individual files and hard disks and to verify checksums and hashes (such as SHA-256, SHA-512, MD5 and many others). </w:t>
      </w:r>
      <w:sdt>
        <w:sdtPr>
          <w:rPr>
            <w:rFonts w:ascii="Times New Roman" w:hAnsi="Times New Roman" w:cs="Times New Roman"/>
            <w:sz w:val="24"/>
            <w:szCs w:val="24"/>
          </w:rPr>
          <w:id w:val="1228340271"/>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HHD19 \l 2057 </w:instrText>
          </w:r>
          <w:r>
            <w:rPr>
              <w:rFonts w:ascii="Times New Roman" w:hAnsi="Times New Roman" w:cs="Times New Roman"/>
              <w:sz w:val="24"/>
              <w:szCs w:val="24"/>
            </w:rPr>
            <w:fldChar w:fldCharType="separate"/>
          </w:r>
          <w:r w:rsidR="005266DC" w:rsidRPr="005266DC">
            <w:rPr>
              <w:rFonts w:ascii="Times New Roman" w:hAnsi="Times New Roman" w:cs="Times New Roman"/>
              <w:noProof/>
              <w:sz w:val="24"/>
              <w:szCs w:val="24"/>
            </w:rPr>
            <w:t>[27]</w:t>
          </w:r>
          <w:r>
            <w:rPr>
              <w:rFonts w:ascii="Times New Roman" w:hAnsi="Times New Roman" w:cs="Times New Roman"/>
              <w:sz w:val="24"/>
              <w:szCs w:val="24"/>
            </w:rPr>
            <w:fldChar w:fldCharType="end"/>
          </w:r>
        </w:sdtContent>
      </w:sdt>
    </w:p>
    <w:p w14:paraId="7F94A095" w14:textId="1016EE7A" w:rsidR="00383141" w:rsidRDefault="00383141" w:rsidP="00383141">
      <w:pPr>
        <w:spacing w:line="240" w:lineRule="auto"/>
        <w:rPr>
          <w:rFonts w:ascii="Times New Roman" w:hAnsi="Times New Roman" w:cs="Times New Roman"/>
          <w:sz w:val="24"/>
          <w:szCs w:val="24"/>
        </w:rPr>
      </w:pPr>
      <w:r>
        <w:rPr>
          <w:rFonts w:ascii="Times New Roman" w:hAnsi="Times New Roman" w:cs="Times New Roman"/>
          <w:sz w:val="24"/>
          <w:szCs w:val="24"/>
        </w:rPr>
        <w:t xml:space="preserve">It is distributed under a “freemium” model, which provides users with all basic functionality for free, with advanced features available in the form of Hex Editor Neo Standard/Professional/Ultimate. </w:t>
      </w:r>
      <w:sdt>
        <w:sdtPr>
          <w:rPr>
            <w:rFonts w:ascii="Times New Roman" w:hAnsi="Times New Roman" w:cs="Times New Roman"/>
            <w:sz w:val="24"/>
            <w:szCs w:val="24"/>
          </w:rPr>
          <w:id w:val="-1477750037"/>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Fre19 \l 2057 </w:instrText>
          </w:r>
          <w:r>
            <w:rPr>
              <w:rFonts w:ascii="Times New Roman" w:hAnsi="Times New Roman" w:cs="Times New Roman"/>
              <w:sz w:val="24"/>
              <w:szCs w:val="24"/>
            </w:rPr>
            <w:fldChar w:fldCharType="separate"/>
          </w:r>
          <w:r w:rsidR="005266DC" w:rsidRPr="005266DC">
            <w:rPr>
              <w:rFonts w:ascii="Times New Roman" w:hAnsi="Times New Roman" w:cs="Times New Roman"/>
              <w:noProof/>
              <w:sz w:val="24"/>
              <w:szCs w:val="24"/>
            </w:rPr>
            <w:t>[28]</w:t>
          </w:r>
          <w:r>
            <w:rPr>
              <w:rFonts w:ascii="Times New Roman" w:hAnsi="Times New Roman" w:cs="Times New Roman"/>
              <w:sz w:val="24"/>
              <w:szCs w:val="24"/>
            </w:rPr>
            <w:fldChar w:fldCharType="end"/>
          </w:r>
        </w:sdtContent>
      </w:sdt>
      <w:sdt>
        <w:sdtPr>
          <w:rPr>
            <w:rFonts w:ascii="Times New Roman" w:hAnsi="Times New Roman" w:cs="Times New Roman"/>
            <w:sz w:val="24"/>
            <w:szCs w:val="24"/>
          </w:rPr>
          <w:id w:val="-1043216139"/>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HDD19 \l 2057 </w:instrText>
          </w:r>
          <w:r>
            <w:rPr>
              <w:rFonts w:ascii="Times New Roman" w:hAnsi="Times New Roman" w:cs="Times New Roman"/>
              <w:sz w:val="24"/>
              <w:szCs w:val="24"/>
            </w:rPr>
            <w:fldChar w:fldCharType="separate"/>
          </w:r>
          <w:r w:rsidR="005266DC">
            <w:rPr>
              <w:rFonts w:ascii="Times New Roman" w:hAnsi="Times New Roman" w:cs="Times New Roman"/>
              <w:noProof/>
              <w:sz w:val="24"/>
              <w:szCs w:val="24"/>
            </w:rPr>
            <w:t xml:space="preserve"> </w:t>
          </w:r>
          <w:r w:rsidR="005266DC" w:rsidRPr="005266DC">
            <w:rPr>
              <w:rFonts w:ascii="Times New Roman" w:hAnsi="Times New Roman" w:cs="Times New Roman"/>
              <w:noProof/>
              <w:sz w:val="24"/>
              <w:szCs w:val="24"/>
            </w:rPr>
            <w:t>[29]</w:t>
          </w:r>
          <w:r>
            <w:rPr>
              <w:rFonts w:ascii="Times New Roman" w:hAnsi="Times New Roman" w:cs="Times New Roman"/>
              <w:sz w:val="24"/>
              <w:szCs w:val="24"/>
            </w:rPr>
            <w:fldChar w:fldCharType="end"/>
          </w:r>
        </w:sdtContent>
      </w:sdt>
    </w:p>
    <w:p w14:paraId="7E2A282B" w14:textId="78B49E71" w:rsidR="00383141" w:rsidRPr="00383141" w:rsidRDefault="00383141" w:rsidP="00383141">
      <w:pPr>
        <w:pStyle w:val="ListParagraph"/>
        <w:numPr>
          <w:ilvl w:val="2"/>
          <w:numId w:val="10"/>
        </w:numPr>
        <w:spacing w:line="240" w:lineRule="auto"/>
        <w:rPr>
          <w:rFonts w:ascii="Times New Roman" w:hAnsi="Times New Roman" w:cs="Times New Roman"/>
          <w:sz w:val="28"/>
          <w:szCs w:val="28"/>
          <w:u w:val="single"/>
        </w:rPr>
      </w:pPr>
      <w:proofErr w:type="spellStart"/>
      <w:r w:rsidRPr="00383141">
        <w:rPr>
          <w:rFonts w:ascii="Times New Roman" w:hAnsi="Times New Roman" w:cs="Times New Roman"/>
          <w:sz w:val="28"/>
          <w:szCs w:val="28"/>
          <w:u w:val="single"/>
        </w:rPr>
        <w:t>HxD</w:t>
      </w:r>
      <w:proofErr w:type="spellEnd"/>
    </w:p>
    <w:p w14:paraId="32540597" w14:textId="230B6C5E" w:rsidR="00383141" w:rsidRDefault="00383141" w:rsidP="00383141">
      <w:pPr>
        <w:spacing w:line="240" w:lineRule="auto"/>
        <w:rPr>
          <w:rFonts w:ascii="Times New Roman" w:hAnsi="Times New Roman" w:cs="Times New Roman"/>
          <w:sz w:val="24"/>
          <w:szCs w:val="24"/>
        </w:rPr>
      </w:pPr>
      <w:proofErr w:type="spellStart"/>
      <w:r>
        <w:rPr>
          <w:rFonts w:ascii="Times New Roman" w:hAnsi="Times New Roman" w:cs="Times New Roman"/>
          <w:sz w:val="24"/>
          <w:szCs w:val="24"/>
        </w:rPr>
        <w:t>HxD</w:t>
      </w:r>
      <w:proofErr w:type="spellEnd"/>
      <w:r>
        <w:rPr>
          <w:rFonts w:ascii="Times New Roman" w:hAnsi="Times New Roman" w:cs="Times New Roman"/>
          <w:sz w:val="24"/>
          <w:szCs w:val="24"/>
        </w:rPr>
        <w:t xml:space="preserve"> is a freeware (gratis, not libre) hex editor designed for Windows Operating Systems that allows editing and reading of raw disks, system memory and any files. </w:t>
      </w:r>
      <w:proofErr w:type="spellStart"/>
      <w:r>
        <w:rPr>
          <w:rFonts w:ascii="Times New Roman" w:hAnsi="Times New Roman" w:cs="Times New Roman"/>
          <w:sz w:val="24"/>
          <w:szCs w:val="24"/>
        </w:rPr>
        <w:t>HxD</w:t>
      </w:r>
      <w:proofErr w:type="spellEnd"/>
      <w:r>
        <w:rPr>
          <w:rFonts w:ascii="Times New Roman" w:hAnsi="Times New Roman" w:cs="Times New Roman"/>
          <w:sz w:val="24"/>
          <w:szCs w:val="24"/>
        </w:rPr>
        <w:t xml:space="preserve"> offers several features such as splitting of files and file shredding, along with basic find and replace functionality. The software also allows an investigator to generate checksums in popular formats (e.g. MD5, SHA-1, SHA-512, etc.) and to generate basic byte distribution graphs for analysis. </w:t>
      </w:r>
      <w:sdt>
        <w:sdtPr>
          <w:rPr>
            <w:rFonts w:ascii="Times New Roman" w:hAnsi="Times New Roman" w:cs="Times New Roman"/>
            <w:sz w:val="24"/>
            <w:szCs w:val="24"/>
          </w:rPr>
          <w:id w:val="2114777403"/>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Maë19 \l 2057 </w:instrText>
          </w:r>
          <w:r>
            <w:rPr>
              <w:rFonts w:ascii="Times New Roman" w:hAnsi="Times New Roman" w:cs="Times New Roman"/>
              <w:sz w:val="24"/>
              <w:szCs w:val="24"/>
            </w:rPr>
            <w:fldChar w:fldCharType="separate"/>
          </w:r>
          <w:r w:rsidR="005266DC" w:rsidRPr="005266DC">
            <w:rPr>
              <w:rFonts w:ascii="Times New Roman" w:hAnsi="Times New Roman" w:cs="Times New Roman"/>
              <w:noProof/>
              <w:sz w:val="24"/>
              <w:szCs w:val="24"/>
            </w:rPr>
            <w:t>[30]</w:t>
          </w:r>
          <w:r>
            <w:rPr>
              <w:rFonts w:ascii="Times New Roman" w:hAnsi="Times New Roman" w:cs="Times New Roman"/>
              <w:sz w:val="24"/>
              <w:szCs w:val="24"/>
            </w:rPr>
            <w:fldChar w:fldCharType="end"/>
          </w:r>
        </w:sdtContent>
      </w:sdt>
    </w:p>
    <w:p w14:paraId="02138E85" w14:textId="5D05475A" w:rsidR="00383141" w:rsidRDefault="00383141" w:rsidP="00383141">
      <w:pPr>
        <w:spacing w:line="240" w:lineRule="auto"/>
        <w:rPr>
          <w:rFonts w:ascii="Times New Roman" w:hAnsi="Times New Roman" w:cs="Times New Roman"/>
          <w:sz w:val="24"/>
          <w:szCs w:val="24"/>
        </w:rPr>
      </w:pPr>
      <w:r>
        <w:rPr>
          <w:rFonts w:ascii="Times New Roman" w:hAnsi="Times New Roman" w:cs="Times New Roman"/>
          <w:sz w:val="24"/>
          <w:szCs w:val="24"/>
        </w:rPr>
        <w:t xml:space="preserve">The software is available as an installer or portable release and supports all versions of windows (including Win9x). </w:t>
      </w:r>
      <w:sdt>
        <w:sdtPr>
          <w:rPr>
            <w:rFonts w:ascii="Times New Roman" w:hAnsi="Times New Roman" w:cs="Times New Roman"/>
            <w:sz w:val="24"/>
            <w:szCs w:val="24"/>
          </w:rPr>
          <w:id w:val="-2038954541"/>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Maë19 \l 2057 </w:instrText>
          </w:r>
          <w:r>
            <w:rPr>
              <w:rFonts w:ascii="Times New Roman" w:hAnsi="Times New Roman" w:cs="Times New Roman"/>
              <w:sz w:val="24"/>
              <w:szCs w:val="24"/>
            </w:rPr>
            <w:fldChar w:fldCharType="separate"/>
          </w:r>
          <w:r w:rsidR="005266DC" w:rsidRPr="005266DC">
            <w:rPr>
              <w:rFonts w:ascii="Times New Roman" w:hAnsi="Times New Roman" w:cs="Times New Roman"/>
              <w:noProof/>
              <w:sz w:val="24"/>
              <w:szCs w:val="24"/>
            </w:rPr>
            <w:t>[30]</w:t>
          </w:r>
          <w:r>
            <w:rPr>
              <w:rFonts w:ascii="Times New Roman" w:hAnsi="Times New Roman" w:cs="Times New Roman"/>
              <w:sz w:val="24"/>
              <w:szCs w:val="24"/>
            </w:rPr>
            <w:fldChar w:fldCharType="end"/>
          </w:r>
        </w:sdtContent>
      </w:sdt>
    </w:p>
    <w:p w14:paraId="3F3C9394" w14:textId="77777777" w:rsidR="00383141" w:rsidRPr="00383141" w:rsidRDefault="00383141" w:rsidP="00383141">
      <w:pPr>
        <w:spacing w:line="240" w:lineRule="auto"/>
        <w:rPr>
          <w:rFonts w:ascii="Times New Roman" w:hAnsi="Times New Roman" w:cs="Times New Roman"/>
          <w:sz w:val="24"/>
          <w:szCs w:val="24"/>
        </w:rPr>
      </w:pPr>
    </w:p>
    <w:p w14:paraId="2D2E4BEA" w14:textId="6EA2DF8E" w:rsidR="00383141" w:rsidRPr="00383141" w:rsidRDefault="000D478D" w:rsidP="00383141">
      <w:pPr>
        <w:pStyle w:val="ListParagraph"/>
        <w:numPr>
          <w:ilvl w:val="1"/>
          <w:numId w:val="10"/>
        </w:numPr>
        <w:spacing w:line="240" w:lineRule="auto"/>
        <w:rPr>
          <w:rFonts w:ascii="Times New Roman" w:hAnsi="Times New Roman" w:cs="Times New Roman"/>
          <w:sz w:val="32"/>
          <w:szCs w:val="32"/>
        </w:rPr>
      </w:pPr>
      <w:r w:rsidRPr="00383141">
        <w:rPr>
          <w:rFonts w:ascii="Times New Roman" w:hAnsi="Times New Roman" w:cs="Times New Roman"/>
          <w:sz w:val="32"/>
          <w:szCs w:val="32"/>
          <w:u w:val="single"/>
        </w:rPr>
        <w:t>Security Tools</w:t>
      </w:r>
    </w:p>
    <w:p w14:paraId="662DF87C" w14:textId="4383743F" w:rsidR="00383141" w:rsidRPr="00383141" w:rsidRDefault="00383141" w:rsidP="00383141">
      <w:pPr>
        <w:pStyle w:val="ListParagraph"/>
        <w:numPr>
          <w:ilvl w:val="2"/>
          <w:numId w:val="10"/>
        </w:numPr>
        <w:spacing w:line="240" w:lineRule="auto"/>
        <w:rPr>
          <w:rFonts w:ascii="Times New Roman" w:hAnsi="Times New Roman" w:cs="Times New Roman"/>
          <w:sz w:val="28"/>
          <w:szCs w:val="28"/>
          <w:u w:val="single"/>
        </w:rPr>
      </w:pPr>
      <w:r w:rsidRPr="00383141">
        <w:rPr>
          <w:rFonts w:ascii="Times New Roman" w:hAnsi="Times New Roman" w:cs="Times New Roman"/>
          <w:sz w:val="28"/>
          <w:szCs w:val="28"/>
          <w:u w:val="single"/>
        </w:rPr>
        <w:t>FireEye Redline</w:t>
      </w:r>
    </w:p>
    <w:p w14:paraId="0CA2A22A" w14:textId="063891A8" w:rsidR="00383141" w:rsidRDefault="00383141" w:rsidP="00383141">
      <w:pPr>
        <w:spacing w:line="240" w:lineRule="auto"/>
        <w:rPr>
          <w:rFonts w:ascii="Times New Roman" w:hAnsi="Times New Roman" w:cs="Times New Roman"/>
          <w:sz w:val="24"/>
          <w:szCs w:val="24"/>
        </w:rPr>
      </w:pPr>
      <w:r>
        <w:rPr>
          <w:rFonts w:ascii="Times New Roman" w:hAnsi="Times New Roman" w:cs="Times New Roman"/>
          <w:sz w:val="24"/>
          <w:szCs w:val="24"/>
        </w:rPr>
        <w:t xml:space="preserve">FireEye Redline is a free (libre and gratis) investigative tool that examines volatile and non-volatile storage to search for malicious activity. After which, the software allows the investigator to create a threat assessment profile. Redline allows the investigator to perform an audit on memory, registry, browser history, running services, and file-system data, and to view and investigate collected data (and to sort recovered data by timestamp). </w:t>
      </w:r>
      <w:sdt>
        <w:sdtPr>
          <w:rPr>
            <w:rFonts w:ascii="Times New Roman" w:hAnsi="Times New Roman" w:cs="Times New Roman"/>
            <w:sz w:val="24"/>
            <w:szCs w:val="24"/>
          </w:rPr>
          <w:id w:val="2047020753"/>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Fir18 \l 2057 </w:instrText>
          </w:r>
          <w:r>
            <w:rPr>
              <w:rFonts w:ascii="Times New Roman" w:hAnsi="Times New Roman" w:cs="Times New Roman"/>
              <w:sz w:val="24"/>
              <w:szCs w:val="24"/>
            </w:rPr>
            <w:fldChar w:fldCharType="separate"/>
          </w:r>
          <w:r w:rsidR="005266DC" w:rsidRPr="005266DC">
            <w:rPr>
              <w:rFonts w:ascii="Times New Roman" w:hAnsi="Times New Roman" w:cs="Times New Roman"/>
              <w:noProof/>
              <w:sz w:val="24"/>
              <w:szCs w:val="24"/>
            </w:rPr>
            <w:t>[31]</w:t>
          </w:r>
          <w:r>
            <w:rPr>
              <w:rFonts w:ascii="Times New Roman" w:hAnsi="Times New Roman" w:cs="Times New Roman"/>
              <w:sz w:val="24"/>
              <w:szCs w:val="24"/>
            </w:rPr>
            <w:fldChar w:fldCharType="end"/>
          </w:r>
        </w:sdtContent>
      </w:sdt>
    </w:p>
    <w:p w14:paraId="5633D510" w14:textId="0530CF92" w:rsidR="00383141" w:rsidRDefault="00383141" w:rsidP="00383141">
      <w:pPr>
        <w:spacing w:line="240" w:lineRule="auto"/>
        <w:rPr>
          <w:rFonts w:ascii="Times New Roman" w:hAnsi="Times New Roman" w:cs="Times New Roman"/>
          <w:sz w:val="24"/>
          <w:szCs w:val="24"/>
        </w:rPr>
      </w:pPr>
      <w:r>
        <w:rPr>
          <w:rFonts w:ascii="Times New Roman" w:hAnsi="Times New Roman" w:cs="Times New Roman"/>
          <w:sz w:val="24"/>
          <w:szCs w:val="24"/>
        </w:rPr>
        <w:t xml:space="preserve">The latest version of Redline (1.20.2) features support for Windows XP and above. </w:t>
      </w:r>
      <w:sdt>
        <w:sdtPr>
          <w:rPr>
            <w:rFonts w:ascii="Times New Roman" w:hAnsi="Times New Roman" w:cs="Times New Roman"/>
            <w:sz w:val="24"/>
            <w:szCs w:val="24"/>
          </w:rPr>
          <w:id w:val="857933310"/>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Fir18 \l 2057 </w:instrText>
          </w:r>
          <w:r>
            <w:rPr>
              <w:rFonts w:ascii="Times New Roman" w:hAnsi="Times New Roman" w:cs="Times New Roman"/>
              <w:sz w:val="24"/>
              <w:szCs w:val="24"/>
            </w:rPr>
            <w:fldChar w:fldCharType="separate"/>
          </w:r>
          <w:r w:rsidR="005266DC" w:rsidRPr="005266DC">
            <w:rPr>
              <w:rFonts w:ascii="Times New Roman" w:hAnsi="Times New Roman" w:cs="Times New Roman"/>
              <w:noProof/>
              <w:sz w:val="24"/>
              <w:szCs w:val="24"/>
            </w:rPr>
            <w:t>[31]</w:t>
          </w:r>
          <w:r>
            <w:rPr>
              <w:rFonts w:ascii="Times New Roman" w:hAnsi="Times New Roman" w:cs="Times New Roman"/>
              <w:sz w:val="24"/>
              <w:szCs w:val="24"/>
            </w:rPr>
            <w:fldChar w:fldCharType="end"/>
          </w:r>
        </w:sdtContent>
      </w:sdt>
    </w:p>
    <w:p w14:paraId="79675041" w14:textId="77777777" w:rsidR="00383141" w:rsidRPr="00383141" w:rsidRDefault="00383141" w:rsidP="00383141">
      <w:pPr>
        <w:spacing w:line="240" w:lineRule="auto"/>
        <w:rPr>
          <w:rFonts w:ascii="Times New Roman" w:hAnsi="Times New Roman" w:cs="Times New Roman"/>
          <w:sz w:val="32"/>
          <w:szCs w:val="32"/>
        </w:rPr>
      </w:pPr>
    </w:p>
    <w:p w14:paraId="0879A966" w14:textId="77777777" w:rsidR="00383141" w:rsidRDefault="000D478D" w:rsidP="00383141">
      <w:pPr>
        <w:pStyle w:val="ListParagraph"/>
        <w:numPr>
          <w:ilvl w:val="1"/>
          <w:numId w:val="10"/>
        </w:numPr>
        <w:spacing w:line="240" w:lineRule="auto"/>
        <w:rPr>
          <w:rFonts w:ascii="Times New Roman" w:hAnsi="Times New Roman" w:cs="Times New Roman"/>
          <w:sz w:val="32"/>
          <w:szCs w:val="32"/>
          <w:u w:val="single"/>
        </w:rPr>
      </w:pPr>
      <w:r w:rsidRPr="00383141">
        <w:rPr>
          <w:rFonts w:ascii="Times New Roman" w:hAnsi="Times New Roman" w:cs="Times New Roman"/>
          <w:sz w:val="32"/>
          <w:szCs w:val="32"/>
          <w:u w:val="single"/>
        </w:rPr>
        <w:t>Email Analysis Tools</w:t>
      </w:r>
    </w:p>
    <w:p w14:paraId="23982E9F" w14:textId="6FB09D5E" w:rsidR="005753FB" w:rsidRPr="00383141" w:rsidRDefault="005753FB" w:rsidP="00383141">
      <w:pPr>
        <w:pStyle w:val="ListParagraph"/>
        <w:numPr>
          <w:ilvl w:val="2"/>
          <w:numId w:val="10"/>
        </w:numPr>
        <w:spacing w:line="240" w:lineRule="auto"/>
        <w:rPr>
          <w:rFonts w:ascii="Times New Roman" w:hAnsi="Times New Roman" w:cs="Times New Roman"/>
          <w:sz w:val="32"/>
          <w:szCs w:val="32"/>
          <w:u w:val="single"/>
        </w:rPr>
      </w:pPr>
      <w:r w:rsidRPr="00383141">
        <w:rPr>
          <w:rFonts w:ascii="Times New Roman" w:hAnsi="Times New Roman" w:cs="Times New Roman"/>
          <w:sz w:val="28"/>
          <w:szCs w:val="28"/>
          <w:u w:val="single"/>
        </w:rPr>
        <w:t xml:space="preserve">Paraben </w:t>
      </w:r>
      <w:r w:rsidR="00283100" w:rsidRPr="00383141">
        <w:rPr>
          <w:rFonts w:ascii="Times New Roman" w:hAnsi="Times New Roman" w:cs="Times New Roman"/>
          <w:sz w:val="28"/>
          <w:szCs w:val="28"/>
          <w:u w:val="single"/>
        </w:rPr>
        <w:t>E3: EMX</w:t>
      </w:r>
    </w:p>
    <w:p w14:paraId="07822BBE" w14:textId="783153AF" w:rsidR="00283100" w:rsidRPr="00283100" w:rsidRDefault="00283100" w:rsidP="00283100">
      <w:pPr>
        <w:spacing w:line="240" w:lineRule="auto"/>
        <w:rPr>
          <w:rFonts w:ascii="Times New Roman" w:hAnsi="Times New Roman" w:cs="Times New Roman"/>
          <w:sz w:val="24"/>
          <w:szCs w:val="24"/>
        </w:rPr>
      </w:pPr>
      <w:r>
        <w:rPr>
          <w:rFonts w:ascii="Times New Roman" w:hAnsi="Times New Roman" w:cs="Times New Roman"/>
          <w:sz w:val="24"/>
          <w:szCs w:val="24"/>
        </w:rPr>
        <w:t>E3: EMX is a proprietary software produced by Paladin that is designed to examine local email archives and recover deleted emails. It is a subscription-based tool that works with a variety of different formats, such as PST &amp; OST (Microsoft Outlook files), AOL, EML files, Mozilla Thunderbird, etc. The software also allows removal of duplicates, indexed searching and provides live support (included in the yearly fee) to answer any questions and provide training.</w:t>
      </w:r>
      <w:r w:rsidR="00892E35">
        <w:rPr>
          <w:rFonts w:ascii="Times New Roman" w:hAnsi="Times New Roman" w:cs="Times New Roman"/>
          <w:sz w:val="24"/>
          <w:szCs w:val="24"/>
        </w:rPr>
        <w:t xml:space="preserve"> </w:t>
      </w:r>
      <w:sdt>
        <w:sdtPr>
          <w:rPr>
            <w:rFonts w:ascii="Times New Roman" w:hAnsi="Times New Roman" w:cs="Times New Roman"/>
            <w:sz w:val="24"/>
            <w:szCs w:val="24"/>
          </w:rPr>
          <w:id w:val="1537935918"/>
          <w:citation/>
        </w:sdtPr>
        <w:sdtEndPr/>
        <w:sdtContent>
          <w:r w:rsidR="00892E35">
            <w:rPr>
              <w:rFonts w:ascii="Times New Roman" w:hAnsi="Times New Roman" w:cs="Times New Roman"/>
              <w:sz w:val="24"/>
              <w:szCs w:val="24"/>
            </w:rPr>
            <w:fldChar w:fldCharType="begin"/>
          </w:r>
          <w:r w:rsidR="00892E35">
            <w:rPr>
              <w:rFonts w:ascii="Times New Roman" w:hAnsi="Times New Roman" w:cs="Times New Roman"/>
              <w:sz w:val="24"/>
              <w:szCs w:val="24"/>
            </w:rPr>
            <w:instrText xml:space="preserve"> CITATION Par19 \l 2057 </w:instrText>
          </w:r>
          <w:r w:rsidR="00892E35">
            <w:rPr>
              <w:rFonts w:ascii="Times New Roman" w:hAnsi="Times New Roman" w:cs="Times New Roman"/>
              <w:sz w:val="24"/>
              <w:szCs w:val="24"/>
            </w:rPr>
            <w:fldChar w:fldCharType="separate"/>
          </w:r>
          <w:r w:rsidR="005266DC" w:rsidRPr="005266DC">
            <w:rPr>
              <w:rFonts w:ascii="Times New Roman" w:hAnsi="Times New Roman" w:cs="Times New Roman"/>
              <w:noProof/>
              <w:sz w:val="24"/>
              <w:szCs w:val="24"/>
            </w:rPr>
            <w:t>[32]</w:t>
          </w:r>
          <w:r w:rsidR="00892E35">
            <w:rPr>
              <w:rFonts w:ascii="Times New Roman" w:hAnsi="Times New Roman" w:cs="Times New Roman"/>
              <w:sz w:val="24"/>
              <w:szCs w:val="24"/>
            </w:rPr>
            <w:fldChar w:fldCharType="end"/>
          </w:r>
        </w:sdtContent>
      </w:sdt>
    </w:p>
    <w:p w14:paraId="1BD65C9E" w14:textId="26EC2AE7" w:rsidR="00C233B5" w:rsidRDefault="00C233B5" w:rsidP="005753FB">
      <w:pPr>
        <w:spacing w:line="240" w:lineRule="auto"/>
        <w:rPr>
          <w:rFonts w:ascii="Times New Roman" w:hAnsi="Times New Roman" w:cs="Times New Roman"/>
          <w:sz w:val="24"/>
          <w:szCs w:val="24"/>
        </w:rPr>
      </w:pPr>
    </w:p>
    <w:p w14:paraId="4D36957E" w14:textId="77777777" w:rsidR="00383141" w:rsidRDefault="00383141" w:rsidP="005753FB">
      <w:pPr>
        <w:spacing w:line="240" w:lineRule="auto"/>
        <w:rPr>
          <w:rFonts w:ascii="Times New Roman" w:hAnsi="Times New Roman" w:cs="Times New Roman"/>
          <w:sz w:val="24"/>
          <w:szCs w:val="24"/>
        </w:rPr>
      </w:pPr>
    </w:p>
    <w:p w14:paraId="098DA511" w14:textId="13119DF4" w:rsidR="00383141" w:rsidRDefault="009F1BCF" w:rsidP="00383141">
      <w:pPr>
        <w:pStyle w:val="ListParagraph"/>
        <w:numPr>
          <w:ilvl w:val="0"/>
          <w:numId w:val="10"/>
        </w:numPr>
        <w:spacing w:line="240" w:lineRule="auto"/>
        <w:rPr>
          <w:rFonts w:ascii="Times New Roman" w:hAnsi="Times New Roman" w:cs="Times New Roman"/>
          <w:sz w:val="36"/>
          <w:szCs w:val="36"/>
          <w:u w:val="single"/>
        </w:rPr>
      </w:pPr>
      <w:r>
        <w:rPr>
          <w:rFonts w:ascii="Times New Roman" w:hAnsi="Times New Roman" w:cs="Times New Roman"/>
          <w:sz w:val="36"/>
          <w:szCs w:val="36"/>
          <w:u w:val="single"/>
        </w:rPr>
        <w:lastRenderedPageBreak/>
        <w:t>Forensic Case Study</w:t>
      </w:r>
    </w:p>
    <w:p w14:paraId="25E54BB2" w14:textId="77777777" w:rsidR="00383141" w:rsidRPr="00383141" w:rsidRDefault="00383141" w:rsidP="00383141">
      <w:pPr>
        <w:spacing w:line="240" w:lineRule="auto"/>
        <w:rPr>
          <w:rFonts w:ascii="Times New Roman" w:hAnsi="Times New Roman" w:cs="Times New Roman"/>
          <w:sz w:val="36"/>
          <w:szCs w:val="36"/>
          <w:u w:val="single"/>
        </w:rPr>
      </w:pPr>
    </w:p>
    <w:p w14:paraId="0BD7ACE6" w14:textId="7E8F0797" w:rsidR="00A572F3" w:rsidRDefault="00A572F3" w:rsidP="00A572F3">
      <w:pPr>
        <w:pStyle w:val="ListParagraph"/>
        <w:numPr>
          <w:ilvl w:val="1"/>
          <w:numId w:val="10"/>
        </w:numPr>
        <w:spacing w:line="240" w:lineRule="auto"/>
        <w:rPr>
          <w:rFonts w:ascii="Times New Roman" w:hAnsi="Times New Roman" w:cs="Times New Roman"/>
          <w:sz w:val="28"/>
          <w:szCs w:val="28"/>
          <w:u w:val="single"/>
        </w:rPr>
      </w:pPr>
      <w:r w:rsidRPr="00A572F3">
        <w:rPr>
          <w:rFonts w:ascii="Times New Roman" w:hAnsi="Times New Roman" w:cs="Times New Roman"/>
          <w:sz w:val="28"/>
          <w:szCs w:val="28"/>
          <w:u w:val="single"/>
        </w:rPr>
        <w:t>Incident Handler or Forensics Investigator</w:t>
      </w:r>
    </w:p>
    <w:p w14:paraId="1C089A0B" w14:textId="460FD334" w:rsidR="004844D1" w:rsidRDefault="00EC1834" w:rsidP="00A572F3">
      <w:pPr>
        <w:spacing w:line="240" w:lineRule="auto"/>
        <w:rPr>
          <w:rFonts w:ascii="Times New Roman" w:hAnsi="Times New Roman" w:cs="Times New Roman"/>
          <w:sz w:val="24"/>
          <w:szCs w:val="24"/>
        </w:rPr>
      </w:pPr>
      <w:r>
        <w:rPr>
          <w:rFonts w:ascii="Times New Roman" w:hAnsi="Times New Roman" w:cs="Times New Roman"/>
          <w:sz w:val="24"/>
          <w:szCs w:val="24"/>
        </w:rPr>
        <w:t xml:space="preserve">The roles of the Incident Handler and Forensic Investigator are similar in that they typically use similar tools but are different in the goal that they are attempting to achieve. Incident response is </w:t>
      </w:r>
      <w:r w:rsidR="004844D1">
        <w:rPr>
          <w:rFonts w:ascii="Times New Roman" w:hAnsi="Times New Roman" w:cs="Times New Roman"/>
          <w:sz w:val="24"/>
          <w:szCs w:val="24"/>
        </w:rPr>
        <w:t xml:space="preserve">focused on </w:t>
      </w:r>
      <w:r w:rsidR="00867FCD">
        <w:rPr>
          <w:rFonts w:ascii="Times New Roman" w:hAnsi="Times New Roman" w:cs="Times New Roman"/>
          <w:sz w:val="24"/>
          <w:szCs w:val="24"/>
        </w:rPr>
        <w:t>detecting and analysing</w:t>
      </w:r>
      <w:r w:rsidR="004844D1">
        <w:rPr>
          <w:rFonts w:ascii="Times New Roman" w:hAnsi="Times New Roman" w:cs="Times New Roman"/>
          <w:sz w:val="24"/>
          <w:szCs w:val="24"/>
        </w:rPr>
        <w:t xml:space="preserve"> </w:t>
      </w:r>
      <w:r w:rsidR="008B0372">
        <w:rPr>
          <w:rFonts w:ascii="Times New Roman" w:hAnsi="Times New Roman" w:cs="Times New Roman"/>
          <w:sz w:val="24"/>
          <w:szCs w:val="24"/>
        </w:rPr>
        <w:t>a specific</w:t>
      </w:r>
      <w:r w:rsidR="004844D1">
        <w:rPr>
          <w:rFonts w:ascii="Times New Roman" w:hAnsi="Times New Roman" w:cs="Times New Roman"/>
          <w:sz w:val="24"/>
          <w:szCs w:val="24"/>
        </w:rPr>
        <w:t xml:space="preserve"> issue </w:t>
      </w:r>
      <w:r w:rsidR="00867FCD">
        <w:rPr>
          <w:rFonts w:ascii="Times New Roman" w:hAnsi="Times New Roman" w:cs="Times New Roman"/>
          <w:sz w:val="24"/>
          <w:szCs w:val="24"/>
        </w:rPr>
        <w:t>to</w:t>
      </w:r>
      <w:r w:rsidR="004844D1">
        <w:rPr>
          <w:rFonts w:ascii="Times New Roman" w:hAnsi="Times New Roman" w:cs="Times New Roman"/>
          <w:sz w:val="24"/>
          <w:szCs w:val="24"/>
        </w:rPr>
        <w:t xml:space="preserve"> provid</w:t>
      </w:r>
      <w:r w:rsidR="00867FCD">
        <w:rPr>
          <w:rFonts w:ascii="Times New Roman" w:hAnsi="Times New Roman" w:cs="Times New Roman"/>
          <w:sz w:val="24"/>
          <w:szCs w:val="24"/>
        </w:rPr>
        <w:t>e</w:t>
      </w:r>
      <w:r w:rsidR="004844D1">
        <w:rPr>
          <w:rFonts w:ascii="Times New Roman" w:hAnsi="Times New Roman" w:cs="Times New Roman"/>
          <w:sz w:val="24"/>
          <w:szCs w:val="24"/>
        </w:rPr>
        <w:t xml:space="preserve"> a quick response to </w:t>
      </w:r>
      <w:r w:rsidR="008B0372">
        <w:rPr>
          <w:rFonts w:ascii="Times New Roman" w:hAnsi="Times New Roman" w:cs="Times New Roman"/>
          <w:sz w:val="24"/>
          <w:szCs w:val="24"/>
        </w:rPr>
        <w:t>a</w:t>
      </w:r>
      <w:r w:rsidR="004844D1">
        <w:rPr>
          <w:rFonts w:ascii="Times New Roman" w:hAnsi="Times New Roman" w:cs="Times New Roman"/>
          <w:sz w:val="24"/>
          <w:szCs w:val="24"/>
        </w:rPr>
        <w:t xml:space="preserve"> problem</w:t>
      </w:r>
      <w:r w:rsidR="00867FCD">
        <w:rPr>
          <w:rFonts w:ascii="Times New Roman" w:hAnsi="Times New Roman" w:cs="Times New Roman"/>
          <w:sz w:val="24"/>
          <w:szCs w:val="24"/>
        </w:rPr>
        <w:t xml:space="preserve"> and contain the incident</w:t>
      </w:r>
      <w:r w:rsidR="004844D1">
        <w:rPr>
          <w:rFonts w:ascii="Times New Roman" w:hAnsi="Times New Roman" w:cs="Times New Roman"/>
          <w:sz w:val="24"/>
          <w:szCs w:val="24"/>
        </w:rPr>
        <w:t xml:space="preserve">. </w:t>
      </w:r>
      <w:sdt>
        <w:sdtPr>
          <w:rPr>
            <w:rFonts w:ascii="Times New Roman" w:hAnsi="Times New Roman" w:cs="Times New Roman"/>
            <w:sz w:val="24"/>
            <w:szCs w:val="24"/>
          </w:rPr>
          <w:id w:val="561218685"/>
          <w:citation/>
        </w:sdtPr>
        <w:sdtEndPr/>
        <w:sdtContent>
          <w:r w:rsidR="00D85DB0">
            <w:rPr>
              <w:rFonts w:ascii="Times New Roman" w:hAnsi="Times New Roman" w:cs="Times New Roman"/>
              <w:sz w:val="24"/>
              <w:szCs w:val="24"/>
            </w:rPr>
            <w:fldChar w:fldCharType="begin"/>
          </w:r>
          <w:r w:rsidR="00D85DB0">
            <w:rPr>
              <w:rFonts w:ascii="Times New Roman" w:hAnsi="Times New Roman" w:cs="Times New Roman"/>
              <w:sz w:val="24"/>
              <w:szCs w:val="24"/>
            </w:rPr>
            <w:instrText xml:space="preserve"> CITATION Ped19 \l 2057 </w:instrText>
          </w:r>
          <w:r w:rsidR="00D85DB0">
            <w:rPr>
              <w:rFonts w:ascii="Times New Roman" w:hAnsi="Times New Roman" w:cs="Times New Roman"/>
              <w:sz w:val="24"/>
              <w:szCs w:val="24"/>
            </w:rPr>
            <w:fldChar w:fldCharType="separate"/>
          </w:r>
          <w:r w:rsidR="005266DC" w:rsidRPr="005266DC">
            <w:rPr>
              <w:rFonts w:ascii="Times New Roman" w:hAnsi="Times New Roman" w:cs="Times New Roman"/>
              <w:noProof/>
              <w:sz w:val="24"/>
              <w:szCs w:val="24"/>
            </w:rPr>
            <w:t>[33]</w:t>
          </w:r>
          <w:r w:rsidR="00D85DB0">
            <w:rPr>
              <w:rFonts w:ascii="Times New Roman" w:hAnsi="Times New Roman" w:cs="Times New Roman"/>
              <w:sz w:val="24"/>
              <w:szCs w:val="24"/>
            </w:rPr>
            <w:fldChar w:fldCharType="end"/>
          </w:r>
        </w:sdtContent>
      </w:sdt>
      <w:r w:rsidR="00867FCD">
        <w:rPr>
          <w:rFonts w:ascii="Times New Roman" w:hAnsi="Times New Roman" w:cs="Times New Roman"/>
          <w:sz w:val="24"/>
          <w:szCs w:val="24"/>
        </w:rPr>
        <w:t xml:space="preserve"> The role of the Forensics Investigator is different, as it is focused </w:t>
      </w:r>
      <w:r w:rsidR="008B0372">
        <w:rPr>
          <w:rFonts w:ascii="Times New Roman" w:hAnsi="Times New Roman" w:cs="Times New Roman"/>
          <w:sz w:val="24"/>
          <w:szCs w:val="24"/>
        </w:rPr>
        <w:t xml:space="preserve">primarily on the forensic collection of evidence. This investigation may involve corrupt drives, files, and may span across multiple devices such as mobile phones, computers, tablets, GPS devices, etc. and may span over a large time period (potentially over 1 year). Any evidence collected may be used for the purpose of prosecution. </w:t>
      </w:r>
      <w:sdt>
        <w:sdtPr>
          <w:rPr>
            <w:rFonts w:ascii="Times New Roman" w:hAnsi="Times New Roman" w:cs="Times New Roman"/>
            <w:sz w:val="24"/>
            <w:szCs w:val="24"/>
          </w:rPr>
          <w:id w:val="-1242941440"/>
          <w:citation/>
        </w:sdtPr>
        <w:sdtEndPr/>
        <w:sdtContent>
          <w:r w:rsidR="008B0372">
            <w:rPr>
              <w:rFonts w:ascii="Times New Roman" w:hAnsi="Times New Roman" w:cs="Times New Roman"/>
              <w:sz w:val="24"/>
              <w:szCs w:val="24"/>
            </w:rPr>
            <w:fldChar w:fldCharType="begin"/>
          </w:r>
          <w:r w:rsidR="008B0372">
            <w:rPr>
              <w:rFonts w:ascii="Times New Roman" w:hAnsi="Times New Roman" w:cs="Times New Roman"/>
              <w:sz w:val="24"/>
              <w:szCs w:val="24"/>
            </w:rPr>
            <w:instrText xml:space="preserve"> CITATION INF19 \l 2057 </w:instrText>
          </w:r>
          <w:r w:rsidR="008B0372">
            <w:rPr>
              <w:rFonts w:ascii="Times New Roman" w:hAnsi="Times New Roman" w:cs="Times New Roman"/>
              <w:sz w:val="24"/>
              <w:szCs w:val="24"/>
            </w:rPr>
            <w:fldChar w:fldCharType="separate"/>
          </w:r>
          <w:r w:rsidR="005266DC" w:rsidRPr="005266DC">
            <w:rPr>
              <w:rFonts w:ascii="Times New Roman" w:hAnsi="Times New Roman" w:cs="Times New Roman"/>
              <w:noProof/>
              <w:sz w:val="24"/>
              <w:szCs w:val="24"/>
            </w:rPr>
            <w:t>[34]</w:t>
          </w:r>
          <w:r w:rsidR="008B0372">
            <w:rPr>
              <w:rFonts w:ascii="Times New Roman" w:hAnsi="Times New Roman" w:cs="Times New Roman"/>
              <w:sz w:val="24"/>
              <w:szCs w:val="24"/>
            </w:rPr>
            <w:fldChar w:fldCharType="end"/>
          </w:r>
        </w:sdtContent>
      </w:sdt>
    </w:p>
    <w:p w14:paraId="72FE1BBF" w14:textId="7C16E085" w:rsidR="00867FCD" w:rsidRDefault="00032A87" w:rsidP="00B87317">
      <w:pPr>
        <w:spacing w:line="240" w:lineRule="auto"/>
        <w:rPr>
          <w:rFonts w:ascii="Times New Roman" w:hAnsi="Times New Roman" w:cs="Times New Roman"/>
          <w:sz w:val="24"/>
          <w:szCs w:val="24"/>
        </w:rPr>
      </w:pPr>
      <w:r>
        <w:rPr>
          <w:rFonts w:ascii="Times New Roman" w:hAnsi="Times New Roman" w:cs="Times New Roman"/>
          <w:sz w:val="24"/>
          <w:szCs w:val="24"/>
        </w:rPr>
        <w:t xml:space="preserve">An incident Handler has the job of mitigating damages as much as possible. </w:t>
      </w:r>
      <w:r w:rsidR="00867FCD">
        <w:rPr>
          <w:rFonts w:ascii="Times New Roman" w:hAnsi="Times New Roman" w:cs="Times New Roman"/>
          <w:sz w:val="24"/>
          <w:szCs w:val="24"/>
        </w:rPr>
        <w:t>t</w:t>
      </w:r>
      <w:r>
        <w:rPr>
          <w:rFonts w:ascii="Times New Roman" w:hAnsi="Times New Roman" w:cs="Times New Roman"/>
          <w:sz w:val="24"/>
          <w:szCs w:val="24"/>
        </w:rPr>
        <w:t>hey are</w:t>
      </w:r>
      <w:r w:rsidR="00867FCD">
        <w:rPr>
          <w:rFonts w:ascii="Times New Roman" w:hAnsi="Times New Roman" w:cs="Times New Roman"/>
          <w:sz w:val="24"/>
          <w:szCs w:val="24"/>
        </w:rPr>
        <w:t xml:space="preserve"> often part of a CIRT – Computer Incident Response Team and are responsible for handling an incident quickly by containing the issue, investigating the events that lead to said incident and recovering from it. The Incident Handler would be responsible for the containment of the incident and would assess any damages as a result of the issue. They would perform basic forensics, and then be responsible for fixing any issues in the task of recovery. </w:t>
      </w:r>
      <w:sdt>
        <w:sdtPr>
          <w:rPr>
            <w:rFonts w:ascii="Times New Roman" w:hAnsi="Times New Roman" w:cs="Times New Roman"/>
            <w:sz w:val="24"/>
            <w:szCs w:val="24"/>
          </w:rPr>
          <w:id w:val="480206286"/>
          <w:citation/>
        </w:sdtPr>
        <w:sdtEndPr/>
        <w:sdtContent>
          <w:r w:rsidR="00867FCD">
            <w:rPr>
              <w:rFonts w:ascii="Times New Roman" w:hAnsi="Times New Roman" w:cs="Times New Roman"/>
              <w:sz w:val="24"/>
              <w:szCs w:val="24"/>
            </w:rPr>
            <w:fldChar w:fldCharType="begin"/>
          </w:r>
          <w:r w:rsidR="00867FCD">
            <w:rPr>
              <w:rFonts w:ascii="Times New Roman" w:hAnsi="Times New Roman" w:cs="Times New Roman"/>
              <w:sz w:val="24"/>
              <w:szCs w:val="24"/>
            </w:rPr>
            <w:instrText xml:space="preserve"> CITATION Bor01 \l 2057 </w:instrText>
          </w:r>
          <w:r w:rsidR="00867FCD">
            <w:rPr>
              <w:rFonts w:ascii="Times New Roman" w:hAnsi="Times New Roman" w:cs="Times New Roman"/>
              <w:sz w:val="24"/>
              <w:szCs w:val="24"/>
            </w:rPr>
            <w:fldChar w:fldCharType="separate"/>
          </w:r>
          <w:r w:rsidR="005266DC" w:rsidRPr="005266DC">
            <w:rPr>
              <w:rFonts w:ascii="Times New Roman" w:hAnsi="Times New Roman" w:cs="Times New Roman"/>
              <w:noProof/>
              <w:sz w:val="24"/>
              <w:szCs w:val="24"/>
            </w:rPr>
            <w:t>[35]</w:t>
          </w:r>
          <w:r w:rsidR="00867FCD">
            <w:rPr>
              <w:rFonts w:ascii="Times New Roman" w:hAnsi="Times New Roman" w:cs="Times New Roman"/>
              <w:sz w:val="24"/>
              <w:szCs w:val="24"/>
            </w:rPr>
            <w:fldChar w:fldCharType="end"/>
          </w:r>
        </w:sdtContent>
      </w:sdt>
    </w:p>
    <w:p w14:paraId="06F5948F" w14:textId="631065E1" w:rsidR="00A0126F" w:rsidRDefault="008B0372" w:rsidP="00BF6BF9">
      <w:pPr>
        <w:spacing w:line="240" w:lineRule="auto"/>
        <w:rPr>
          <w:rFonts w:ascii="Times New Roman" w:hAnsi="Times New Roman" w:cs="Times New Roman"/>
          <w:sz w:val="24"/>
          <w:szCs w:val="24"/>
        </w:rPr>
      </w:pPr>
      <w:r>
        <w:rPr>
          <w:rFonts w:ascii="Times New Roman" w:hAnsi="Times New Roman" w:cs="Times New Roman"/>
          <w:sz w:val="24"/>
          <w:szCs w:val="24"/>
        </w:rPr>
        <w:t>The Forensic Investigator has the job of collecting all forensic data using various Digital Forensics tools and formulating the findings into an easy-to-understand report. Digital Forensics as a field incorporates many specialist terms, however it is the responsibility of the Forensics Investigator to ensure that any report produced is written in uncomplex language that could reasonably be understood by anyone. This is because one role of the Forensics Investigator is to provide their reports as evidence in a court of law, and to act as an expert witness for the court. As such, a requirement of this job is that the person obtains a security clearance before working on any cases.</w:t>
      </w:r>
      <w:r w:rsidRPr="008B0372">
        <w:rPr>
          <w:rFonts w:ascii="Times New Roman" w:hAnsi="Times New Roman" w:cs="Times New Roman"/>
          <w:sz w:val="24"/>
          <w:szCs w:val="24"/>
        </w:rPr>
        <w:t xml:space="preserve"> </w:t>
      </w:r>
      <w:sdt>
        <w:sdtPr>
          <w:rPr>
            <w:rFonts w:ascii="Times New Roman" w:hAnsi="Times New Roman" w:cs="Times New Roman"/>
            <w:sz w:val="24"/>
            <w:szCs w:val="24"/>
          </w:rPr>
          <w:id w:val="-1278403127"/>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Inf19 \l 2057 </w:instrText>
          </w:r>
          <w:r>
            <w:rPr>
              <w:rFonts w:ascii="Times New Roman" w:hAnsi="Times New Roman" w:cs="Times New Roman"/>
              <w:sz w:val="24"/>
              <w:szCs w:val="24"/>
            </w:rPr>
            <w:fldChar w:fldCharType="separate"/>
          </w:r>
          <w:r w:rsidR="005266DC" w:rsidRPr="005266DC">
            <w:rPr>
              <w:rFonts w:ascii="Times New Roman" w:hAnsi="Times New Roman" w:cs="Times New Roman"/>
              <w:noProof/>
              <w:sz w:val="24"/>
              <w:szCs w:val="24"/>
            </w:rPr>
            <w:t>[36]</w:t>
          </w:r>
          <w:r>
            <w:rPr>
              <w:rFonts w:ascii="Times New Roman" w:hAnsi="Times New Roman" w:cs="Times New Roman"/>
              <w:sz w:val="24"/>
              <w:szCs w:val="24"/>
            </w:rPr>
            <w:fldChar w:fldCharType="end"/>
          </w:r>
        </w:sdtContent>
      </w:sdt>
    </w:p>
    <w:p w14:paraId="602A48B6" w14:textId="39CFBE09" w:rsidR="00A937D6" w:rsidRDefault="00A937D6" w:rsidP="00BF6BF9">
      <w:pPr>
        <w:spacing w:line="240" w:lineRule="auto"/>
        <w:rPr>
          <w:rFonts w:ascii="Times New Roman" w:hAnsi="Times New Roman" w:cs="Times New Roman"/>
          <w:sz w:val="24"/>
          <w:szCs w:val="24"/>
        </w:rPr>
      </w:pPr>
      <w:r>
        <w:rPr>
          <w:rFonts w:ascii="Times New Roman" w:hAnsi="Times New Roman" w:cs="Times New Roman"/>
          <w:sz w:val="24"/>
          <w:szCs w:val="24"/>
        </w:rPr>
        <w:t xml:space="preserve">With that in mind, the type of personnel required for this case is a Forensics Investigator. This is due to the fact that the evidence is allegedly terrorism-related and was provided to the Forensic Investigator by a Police Investigator, who requested that it be investigated. As such, it is certainly possible that the court may require the Investigator to provide reports and to testify as an expert witness. As this is something that only a Forensic Investigator is </w:t>
      </w:r>
      <w:r w:rsidR="0015789C">
        <w:rPr>
          <w:rFonts w:ascii="Times New Roman" w:hAnsi="Times New Roman" w:cs="Times New Roman"/>
          <w:sz w:val="24"/>
          <w:szCs w:val="24"/>
        </w:rPr>
        <w:t>able to do, they are required for this particular case.</w:t>
      </w:r>
    </w:p>
    <w:p w14:paraId="7207AF74" w14:textId="4737897B" w:rsidR="00A0126F" w:rsidRDefault="00A0126F" w:rsidP="00B87317">
      <w:pPr>
        <w:spacing w:line="240" w:lineRule="auto"/>
        <w:rPr>
          <w:rFonts w:ascii="Times New Roman" w:hAnsi="Times New Roman" w:cs="Times New Roman"/>
          <w:sz w:val="24"/>
          <w:szCs w:val="24"/>
        </w:rPr>
      </w:pPr>
    </w:p>
    <w:p w14:paraId="38A21DEF" w14:textId="6D5ADD51" w:rsidR="00AC375A" w:rsidRDefault="00AC375A" w:rsidP="00AC375A">
      <w:pPr>
        <w:pStyle w:val="ListParagraph"/>
        <w:numPr>
          <w:ilvl w:val="1"/>
          <w:numId w:val="10"/>
        </w:numPr>
        <w:spacing w:line="240" w:lineRule="auto"/>
        <w:rPr>
          <w:rFonts w:ascii="Times New Roman" w:hAnsi="Times New Roman" w:cs="Times New Roman"/>
          <w:sz w:val="28"/>
          <w:szCs w:val="28"/>
          <w:u w:val="single"/>
        </w:rPr>
      </w:pPr>
      <w:r>
        <w:rPr>
          <w:rFonts w:ascii="Times New Roman" w:hAnsi="Times New Roman" w:cs="Times New Roman"/>
          <w:sz w:val="28"/>
          <w:szCs w:val="28"/>
          <w:u w:val="single"/>
        </w:rPr>
        <w:t>Forensic Methodology</w:t>
      </w:r>
    </w:p>
    <w:p w14:paraId="1305C04B" w14:textId="23966B6F" w:rsidR="00B9675D" w:rsidRDefault="003E7894" w:rsidP="00AC375A">
      <w:pPr>
        <w:spacing w:line="240" w:lineRule="auto"/>
        <w:rPr>
          <w:rFonts w:ascii="Times New Roman" w:hAnsi="Times New Roman" w:cs="Times New Roman"/>
          <w:sz w:val="24"/>
          <w:szCs w:val="24"/>
        </w:rPr>
      </w:pPr>
      <w:r>
        <w:rPr>
          <w:rFonts w:ascii="Times New Roman" w:hAnsi="Times New Roman" w:cs="Times New Roman"/>
          <w:sz w:val="24"/>
          <w:szCs w:val="24"/>
        </w:rPr>
        <w:t>To allow him to investigate the case, John was provided with the evidence laptop</w:t>
      </w:r>
      <w:r w:rsidR="0021361A">
        <w:rPr>
          <w:rFonts w:ascii="Times New Roman" w:hAnsi="Times New Roman" w:cs="Times New Roman"/>
          <w:sz w:val="24"/>
          <w:szCs w:val="24"/>
        </w:rPr>
        <w:t>, photographs of the crime scene and the fingerprints of the suspect.</w:t>
      </w:r>
      <w:r w:rsidR="00B9675D">
        <w:rPr>
          <w:rFonts w:ascii="Times New Roman" w:hAnsi="Times New Roman" w:cs="Times New Roman"/>
          <w:sz w:val="24"/>
          <w:szCs w:val="24"/>
        </w:rPr>
        <w:t xml:space="preserve"> At this time John should prepare a chain-of-custody </w:t>
      </w:r>
      <w:r w:rsidR="000B5D62">
        <w:rPr>
          <w:rFonts w:ascii="Times New Roman" w:hAnsi="Times New Roman" w:cs="Times New Roman"/>
          <w:sz w:val="24"/>
          <w:szCs w:val="24"/>
        </w:rPr>
        <w:t>and single evidence form</w:t>
      </w:r>
      <w:r w:rsidR="00B9675D">
        <w:rPr>
          <w:rFonts w:ascii="Times New Roman" w:hAnsi="Times New Roman" w:cs="Times New Roman"/>
          <w:sz w:val="24"/>
          <w:szCs w:val="24"/>
        </w:rPr>
        <w:t xml:space="preserve">. This will detail the case number and evidence number, the date and time that the evidence was collected, who it was collected by and where it was collected from, as well as information on the evidence such as when it was first stored, the location of storage and the specifications of the device e.g. manufacturer, model, etc. Other information is required on the </w:t>
      </w:r>
      <w:r w:rsidR="000B5D62">
        <w:rPr>
          <w:rFonts w:ascii="Times New Roman" w:hAnsi="Times New Roman" w:cs="Times New Roman"/>
          <w:sz w:val="24"/>
          <w:szCs w:val="24"/>
        </w:rPr>
        <w:t>single evidence</w:t>
      </w:r>
      <w:r w:rsidR="00B9675D">
        <w:rPr>
          <w:rFonts w:ascii="Times New Roman" w:hAnsi="Times New Roman" w:cs="Times New Roman"/>
          <w:sz w:val="24"/>
          <w:szCs w:val="24"/>
        </w:rPr>
        <w:t xml:space="preserve"> form that will be added throughout the investigation.</w:t>
      </w:r>
      <w:r w:rsidR="000B5D62">
        <w:rPr>
          <w:rFonts w:ascii="Times New Roman" w:hAnsi="Times New Roman" w:cs="Times New Roman"/>
          <w:sz w:val="24"/>
          <w:szCs w:val="24"/>
        </w:rPr>
        <w:t xml:space="preserve"> It is important that John keeps the forms with the evidence at all times.</w:t>
      </w:r>
    </w:p>
    <w:p w14:paraId="51E95D58" w14:textId="18577428" w:rsidR="00AC375A" w:rsidRDefault="0021361A" w:rsidP="00AC375A">
      <w:pPr>
        <w:spacing w:line="240" w:lineRule="auto"/>
        <w:rPr>
          <w:rFonts w:ascii="Times New Roman" w:hAnsi="Times New Roman" w:cs="Times New Roman"/>
          <w:sz w:val="24"/>
          <w:szCs w:val="24"/>
        </w:rPr>
      </w:pPr>
      <w:r>
        <w:rPr>
          <w:rFonts w:ascii="Times New Roman" w:hAnsi="Times New Roman" w:cs="Times New Roman"/>
          <w:sz w:val="24"/>
          <w:szCs w:val="24"/>
        </w:rPr>
        <w:lastRenderedPageBreak/>
        <w:t>The computer was provided in a Stand By mode.</w:t>
      </w:r>
      <w:r w:rsidR="00BF34A9">
        <w:rPr>
          <w:rFonts w:ascii="Times New Roman" w:hAnsi="Times New Roman" w:cs="Times New Roman"/>
          <w:sz w:val="24"/>
          <w:szCs w:val="24"/>
        </w:rPr>
        <w:t xml:space="preserve"> John noticed that the Operating System of the computer was Windows XP Professional SP2.</w:t>
      </w:r>
      <w:r>
        <w:rPr>
          <w:rFonts w:ascii="Times New Roman" w:hAnsi="Times New Roman" w:cs="Times New Roman"/>
          <w:sz w:val="24"/>
          <w:szCs w:val="24"/>
        </w:rPr>
        <w:t xml:space="preserve"> John took photographs of the computer screen throughout.</w:t>
      </w:r>
      <w:r w:rsidR="00BF34A9">
        <w:rPr>
          <w:rFonts w:ascii="Times New Roman" w:hAnsi="Times New Roman" w:cs="Times New Roman"/>
          <w:sz w:val="24"/>
          <w:szCs w:val="24"/>
        </w:rPr>
        <w:t xml:space="preserve"> While doing this, John should include a digital clock in all photographs to provide a second form of timestamp (aside from EXIF data).</w:t>
      </w:r>
      <w:r w:rsidR="00D05509">
        <w:rPr>
          <w:rFonts w:ascii="Times New Roman" w:hAnsi="Times New Roman" w:cs="Times New Roman"/>
          <w:sz w:val="24"/>
          <w:szCs w:val="24"/>
        </w:rPr>
        <w:t xml:space="preserve"> </w:t>
      </w:r>
      <w:r w:rsidR="00BF34A9">
        <w:rPr>
          <w:rFonts w:ascii="Times New Roman" w:hAnsi="Times New Roman" w:cs="Times New Roman"/>
          <w:sz w:val="24"/>
          <w:szCs w:val="24"/>
        </w:rPr>
        <w:t xml:space="preserve"> John should also wear gloves while handling the device to prevent contaminating the device with his fingerprints.</w:t>
      </w:r>
      <w:r w:rsidR="00BF34A9" w:rsidRPr="00BF34A9">
        <w:rPr>
          <w:rFonts w:ascii="Times New Roman" w:hAnsi="Times New Roman" w:cs="Times New Roman"/>
          <w:sz w:val="24"/>
          <w:szCs w:val="24"/>
        </w:rPr>
        <w:t xml:space="preserve"> </w:t>
      </w:r>
      <w:sdt>
        <w:sdtPr>
          <w:rPr>
            <w:rFonts w:ascii="Times New Roman" w:hAnsi="Times New Roman" w:cs="Times New Roman"/>
            <w:sz w:val="24"/>
            <w:szCs w:val="24"/>
          </w:rPr>
          <w:id w:val="-505974754"/>
          <w:citation/>
        </w:sdtPr>
        <w:sdtEndPr/>
        <w:sdtContent>
          <w:r w:rsidR="00BF34A9">
            <w:rPr>
              <w:rFonts w:ascii="Times New Roman" w:hAnsi="Times New Roman" w:cs="Times New Roman"/>
              <w:sz w:val="24"/>
              <w:szCs w:val="24"/>
            </w:rPr>
            <w:fldChar w:fldCharType="begin"/>
          </w:r>
          <w:r w:rsidR="00BF34A9">
            <w:rPr>
              <w:rFonts w:ascii="Times New Roman" w:hAnsi="Times New Roman" w:cs="Times New Roman"/>
              <w:sz w:val="24"/>
              <w:szCs w:val="24"/>
            </w:rPr>
            <w:instrText xml:space="preserve"> CITATION ENI \l 2057 </w:instrText>
          </w:r>
          <w:r w:rsidR="00BF34A9">
            <w:rPr>
              <w:rFonts w:ascii="Times New Roman" w:hAnsi="Times New Roman" w:cs="Times New Roman"/>
              <w:sz w:val="24"/>
              <w:szCs w:val="24"/>
            </w:rPr>
            <w:fldChar w:fldCharType="separate"/>
          </w:r>
          <w:r w:rsidR="005266DC" w:rsidRPr="005266DC">
            <w:rPr>
              <w:rFonts w:ascii="Times New Roman" w:hAnsi="Times New Roman" w:cs="Times New Roman"/>
              <w:noProof/>
              <w:sz w:val="24"/>
              <w:szCs w:val="24"/>
            </w:rPr>
            <w:t>[37]</w:t>
          </w:r>
          <w:r w:rsidR="00BF34A9">
            <w:rPr>
              <w:rFonts w:ascii="Times New Roman" w:hAnsi="Times New Roman" w:cs="Times New Roman"/>
              <w:sz w:val="24"/>
              <w:szCs w:val="24"/>
            </w:rPr>
            <w:fldChar w:fldCharType="end"/>
          </w:r>
        </w:sdtContent>
      </w:sdt>
    </w:p>
    <w:p w14:paraId="6C081184" w14:textId="18C9A581" w:rsidR="0021361A" w:rsidRDefault="0021361A" w:rsidP="00AC375A">
      <w:pPr>
        <w:spacing w:line="240" w:lineRule="auto"/>
        <w:rPr>
          <w:rFonts w:ascii="Times New Roman" w:hAnsi="Times New Roman" w:cs="Times New Roman"/>
          <w:sz w:val="24"/>
          <w:szCs w:val="24"/>
        </w:rPr>
      </w:pPr>
      <w:r>
        <w:rPr>
          <w:rFonts w:ascii="Times New Roman" w:hAnsi="Times New Roman" w:cs="Times New Roman"/>
          <w:sz w:val="24"/>
          <w:szCs w:val="24"/>
        </w:rPr>
        <w:t>To begin, John should utilise a Forensic tool that can obtain the contents of the volatile storage e</w:t>
      </w:r>
      <w:r w:rsidR="00D05509">
        <w:rPr>
          <w:rFonts w:ascii="Times New Roman" w:hAnsi="Times New Roman" w:cs="Times New Roman"/>
          <w:sz w:val="24"/>
          <w:szCs w:val="24"/>
        </w:rPr>
        <w:t>.</w:t>
      </w:r>
      <w:r>
        <w:rPr>
          <w:rFonts w:ascii="Times New Roman" w:hAnsi="Times New Roman" w:cs="Times New Roman"/>
          <w:sz w:val="24"/>
          <w:szCs w:val="24"/>
        </w:rPr>
        <w:t>g</w:t>
      </w:r>
      <w:r w:rsidR="00D05509">
        <w:rPr>
          <w:rFonts w:ascii="Times New Roman" w:hAnsi="Times New Roman" w:cs="Times New Roman"/>
          <w:sz w:val="24"/>
          <w:szCs w:val="24"/>
        </w:rPr>
        <w:t>.</w:t>
      </w:r>
      <w:r>
        <w:rPr>
          <w:rFonts w:ascii="Times New Roman" w:hAnsi="Times New Roman" w:cs="Times New Roman"/>
          <w:sz w:val="24"/>
          <w:szCs w:val="24"/>
        </w:rPr>
        <w:t xml:space="preserve"> RAM from the system (as the system was provided in a stand-by state)</w:t>
      </w:r>
      <w:r w:rsidR="00D05509">
        <w:rPr>
          <w:rFonts w:ascii="Times New Roman" w:hAnsi="Times New Roman" w:cs="Times New Roman"/>
          <w:sz w:val="24"/>
          <w:szCs w:val="24"/>
        </w:rPr>
        <w:t xml:space="preserve"> as this may hold information that would be useful to the investigation.</w:t>
      </w:r>
      <w:r w:rsidR="00BF34A9">
        <w:rPr>
          <w:rFonts w:ascii="Times New Roman" w:hAnsi="Times New Roman" w:cs="Times New Roman"/>
          <w:sz w:val="24"/>
          <w:szCs w:val="24"/>
        </w:rPr>
        <w:t xml:space="preserve"> </w:t>
      </w:r>
      <w:sdt>
        <w:sdtPr>
          <w:rPr>
            <w:rFonts w:ascii="Times New Roman" w:hAnsi="Times New Roman" w:cs="Times New Roman"/>
            <w:sz w:val="24"/>
            <w:szCs w:val="24"/>
          </w:rPr>
          <w:id w:val="-1345773372"/>
          <w:citation/>
        </w:sdtPr>
        <w:sdtEndPr/>
        <w:sdtContent>
          <w:r w:rsidR="00BF34A9">
            <w:rPr>
              <w:rFonts w:ascii="Times New Roman" w:hAnsi="Times New Roman" w:cs="Times New Roman"/>
              <w:sz w:val="24"/>
              <w:szCs w:val="24"/>
            </w:rPr>
            <w:fldChar w:fldCharType="begin"/>
          </w:r>
          <w:r w:rsidR="00BF34A9">
            <w:rPr>
              <w:rFonts w:ascii="Times New Roman" w:hAnsi="Times New Roman" w:cs="Times New Roman"/>
              <w:sz w:val="24"/>
              <w:szCs w:val="24"/>
            </w:rPr>
            <w:instrText xml:space="preserve"> CITATION ENI \l 2057 </w:instrText>
          </w:r>
          <w:r w:rsidR="00BF34A9">
            <w:rPr>
              <w:rFonts w:ascii="Times New Roman" w:hAnsi="Times New Roman" w:cs="Times New Roman"/>
              <w:sz w:val="24"/>
              <w:szCs w:val="24"/>
            </w:rPr>
            <w:fldChar w:fldCharType="separate"/>
          </w:r>
          <w:r w:rsidR="005266DC" w:rsidRPr="005266DC">
            <w:rPr>
              <w:rFonts w:ascii="Times New Roman" w:hAnsi="Times New Roman" w:cs="Times New Roman"/>
              <w:noProof/>
              <w:sz w:val="24"/>
              <w:szCs w:val="24"/>
            </w:rPr>
            <w:t>[37]</w:t>
          </w:r>
          <w:r w:rsidR="00BF34A9">
            <w:rPr>
              <w:rFonts w:ascii="Times New Roman" w:hAnsi="Times New Roman" w:cs="Times New Roman"/>
              <w:sz w:val="24"/>
              <w:szCs w:val="24"/>
            </w:rPr>
            <w:fldChar w:fldCharType="end"/>
          </w:r>
        </w:sdtContent>
      </w:sdt>
      <w:r w:rsidR="00D05509">
        <w:rPr>
          <w:rFonts w:ascii="Times New Roman" w:hAnsi="Times New Roman" w:cs="Times New Roman"/>
          <w:sz w:val="24"/>
          <w:szCs w:val="24"/>
        </w:rPr>
        <w:t xml:space="preserve"> The Volatility Framework and FireEye Redline were both designed for this purpose and would be effective tools for John to use in obtaining this data.</w:t>
      </w:r>
      <w:r w:rsidR="00C0171D">
        <w:rPr>
          <w:rFonts w:ascii="Times New Roman" w:hAnsi="Times New Roman" w:cs="Times New Roman"/>
          <w:sz w:val="24"/>
          <w:szCs w:val="24"/>
        </w:rPr>
        <w:t xml:space="preserve"> This should be done first as if the computer were to shut down or lose power in any way, this data would be lost. </w:t>
      </w:r>
      <w:sdt>
        <w:sdtPr>
          <w:rPr>
            <w:rFonts w:ascii="Times New Roman" w:hAnsi="Times New Roman" w:cs="Times New Roman"/>
            <w:sz w:val="24"/>
            <w:szCs w:val="24"/>
          </w:rPr>
          <w:id w:val="-757752333"/>
          <w:citation/>
        </w:sdtPr>
        <w:sdtEndPr/>
        <w:sdtContent>
          <w:r w:rsidR="00C0171D">
            <w:rPr>
              <w:rFonts w:ascii="Times New Roman" w:hAnsi="Times New Roman" w:cs="Times New Roman"/>
              <w:sz w:val="24"/>
              <w:szCs w:val="24"/>
            </w:rPr>
            <w:fldChar w:fldCharType="begin"/>
          </w:r>
          <w:r w:rsidR="00C0171D">
            <w:rPr>
              <w:rFonts w:ascii="Times New Roman" w:hAnsi="Times New Roman" w:cs="Times New Roman"/>
              <w:sz w:val="24"/>
              <w:szCs w:val="24"/>
            </w:rPr>
            <w:instrText xml:space="preserve"> CITATION And17 \l 2057 </w:instrText>
          </w:r>
          <w:r w:rsidR="00C0171D">
            <w:rPr>
              <w:rFonts w:ascii="Times New Roman" w:hAnsi="Times New Roman" w:cs="Times New Roman"/>
              <w:sz w:val="24"/>
              <w:szCs w:val="24"/>
            </w:rPr>
            <w:fldChar w:fldCharType="separate"/>
          </w:r>
          <w:r w:rsidR="005266DC" w:rsidRPr="005266DC">
            <w:rPr>
              <w:rFonts w:ascii="Times New Roman" w:hAnsi="Times New Roman" w:cs="Times New Roman"/>
              <w:noProof/>
              <w:sz w:val="24"/>
              <w:szCs w:val="24"/>
            </w:rPr>
            <w:t>[38]</w:t>
          </w:r>
          <w:r w:rsidR="00C0171D">
            <w:rPr>
              <w:rFonts w:ascii="Times New Roman" w:hAnsi="Times New Roman" w:cs="Times New Roman"/>
              <w:sz w:val="24"/>
              <w:szCs w:val="24"/>
            </w:rPr>
            <w:fldChar w:fldCharType="end"/>
          </w:r>
        </w:sdtContent>
      </w:sdt>
    </w:p>
    <w:p w14:paraId="202FFC4F" w14:textId="17B3BF6E" w:rsidR="00BB57F0" w:rsidRDefault="00C0171D" w:rsidP="00AC375A">
      <w:pPr>
        <w:spacing w:line="240" w:lineRule="auto"/>
        <w:rPr>
          <w:rFonts w:ascii="Times New Roman" w:hAnsi="Times New Roman" w:cs="Times New Roman"/>
          <w:sz w:val="24"/>
          <w:szCs w:val="24"/>
        </w:rPr>
      </w:pPr>
      <w:r>
        <w:rPr>
          <w:rFonts w:ascii="Times New Roman" w:hAnsi="Times New Roman" w:cs="Times New Roman"/>
          <w:sz w:val="24"/>
          <w:szCs w:val="24"/>
        </w:rPr>
        <w:t xml:space="preserve">Next, John should use a forensic tool capable of creating an image of the system’s hard drive. If John were to examine the original drive, there is a risk of </w:t>
      </w:r>
      <w:r w:rsidR="00BF34A9">
        <w:rPr>
          <w:rFonts w:ascii="Times New Roman" w:hAnsi="Times New Roman" w:cs="Times New Roman"/>
          <w:sz w:val="24"/>
          <w:szCs w:val="24"/>
        </w:rPr>
        <w:t xml:space="preserve">destroying or altering the evidence. This </w:t>
      </w:r>
      <w:r w:rsidR="00061FFE">
        <w:rPr>
          <w:rFonts w:ascii="Times New Roman" w:hAnsi="Times New Roman" w:cs="Times New Roman"/>
          <w:sz w:val="24"/>
          <w:szCs w:val="24"/>
        </w:rPr>
        <w:t>would be classed as perverting the course of justice which could</w:t>
      </w:r>
      <w:r w:rsidR="00BF34A9">
        <w:rPr>
          <w:rFonts w:ascii="Times New Roman" w:hAnsi="Times New Roman" w:cs="Times New Roman"/>
          <w:sz w:val="24"/>
          <w:szCs w:val="24"/>
        </w:rPr>
        <w:t xml:space="preserve"> result in legal consequences for John.</w:t>
      </w:r>
      <w:r w:rsidR="00061FFE">
        <w:rPr>
          <w:rFonts w:ascii="Times New Roman" w:hAnsi="Times New Roman" w:cs="Times New Roman"/>
          <w:sz w:val="24"/>
          <w:szCs w:val="24"/>
        </w:rPr>
        <w:t xml:space="preserve"> </w:t>
      </w:r>
      <w:sdt>
        <w:sdtPr>
          <w:rPr>
            <w:rFonts w:ascii="Times New Roman" w:hAnsi="Times New Roman" w:cs="Times New Roman"/>
            <w:sz w:val="24"/>
            <w:szCs w:val="24"/>
          </w:rPr>
          <w:id w:val="1979340619"/>
          <w:citation/>
        </w:sdtPr>
        <w:sdtEndPr/>
        <w:sdtContent>
          <w:r w:rsidR="00061FFE">
            <w:rPr>
              <w:rFonts w:ascii="Times New Roman" w:hAnsi="Times New Roman" w:cs="Times New Roman"/>
              <w:sz w:val="24"/>
              <w:szCs w:val="24"/>
            </w:rPr>
            <w:fldChar w:fldCharType="begin"/>
          </w:r>
          <w:r w:rsidR="00061FFE">
            <w:rPr>
              <w:rFonts w:ascii="Times New Roman" w:hAnsi="Times New Roman" w:cs="Times New Roman"/>
              <w:sz w:val="24"/>
              <w:szCs w:val="24"/>
            </w:rPr>
            <w:instrText xml:space="preserve"> CITATION Luc19 \l 2057 </w:instrText>
          </w:r>
          <w:r w:rsidR="00061FFE">
            <w:rPr>
              <w:rFonts w:ascii="Times New Roman" w:hAnsi="Times New Roman" w:cs="Times New Roman"/>
              <w:sz w:val="24"/>
              <w:szCs w:val="24"/>
            </w:rPr>
            <w:fldChar w:fldCharType="separate"/>
          </w:r>
          <w:r w:rsidR="005266DC" w:rsidRPr="005266DC">
            <w:rPr>
              <w:rFonts w:ascii="Times New Roman" w:hAnsi="Times New Roman" w:cs="Times New Roman"/>
              <w:noProof/>
              <w:sz w:val="24"/>
              <w:szCs w:val="24"/>
            </w:rPr>
            <w:t>[39]</w:t>
          </w:r>
          <w:r w:rsidR="00061FFE">
            <w:rPr>
              <w:rFonts w:ascii="Times New Roman" w:hAnsi="Times New Roman" w:cs="Times New Roman"/>
              <w:sz w:val="24"/>
              <w:szCs w:val="24"/>
            </w:rPr>
            <w:fldChar w:fldCharType="end"/>
          </w:r>
        </w:sdtContent>
      </w:sdt>
      <w:r w:rsidR="00BB57F0">
        <w:rPr>
          <w:rFonts w:ascii="Times New Roman" w:hAnsi="Times New Roman" w:cs="Times New Roman"/>
          <w:sz w:val="24"/>
          <w:szCs w:val="24"/>
        </w:rPr>
        <w:t xml:space="preserve"> </w:t>
      </w:r>
      <w:r w:rsidR="00BF34A9">
        <w:rPr>
          <w:rFonts w:ascii="Times New Roman" w:hAnsi="Times New Roman" w:cs="Times New Roman"/>
          <w:sz w:val="24"/>
          <w:szCs w:val="24"/>
        </w:rPr>
        <w:t xml:space="preserve">One tool that can help to prevent this is FTK Imager. It is a free and open-source (libre and gratis) forensics tool produced by AccessData. This software allows a Forensic Investigator to create an Image file of a Hard Drive. </w:t>
      </w:r>
    </w:p>
    <w:p w14:paraId="21A15C49" w14:textId="6787C9D6" w:rsidR="00C0171D" w:rsidRDefault="00BF34A9" w:rsidP="00AC375A">
      <w:pPr>
        <w:spacing w:line="240" w:lineRule="auto"/>
        <w:rPr>
          <w:rFonts w:ascii="Times New Roman" w:hAnsi="Times New Roman" w:cs="Times New Roman"/>
          <w:sz w:val="24"/>
          <w:szCs w:val="24"/>
        </w:rPr>
      </w:pPr>
      <w:r>
        <w:rPr>
          <w:rFonts w:ascii="Times New Roman" w:hAnsi="Times New Roman" w:cs="Times New Roman"/>
          <w:sz w:val="24"/>
          <w:szCs w:val="24"/>
        </w:rPr>
        <w:t>First, John should use this software to generate a</w:t>
      </w:r>
      <w:r w:rsidR="00D82637">
        <w:rPr>
          <w:rFonts w:ascii="Times New Roman" w:hAnsi="Times New Roman" w:cs="Times New Roman"/>
          <w:sz w:val="24"/>
          <w:szCs w:val="24"/>
        </w:rPr>
        <w:t xml:space="preserve"> SHA-1 and MD5 hash</w:t>
      </w:r>
      <w:r w:rsidR="00044433">
        <w:rPr>
          <w:rFonts w:ascii="Times New Roman" w:hAnsi="Times New Roman" w:cs="Times New Roman"/>
          <w:sz w:val="24"/>
          <w:szCs w:val="24"/>
        </w:rPr>
        <w:t xml:space="preserve"> of the original</w:t>
      </w:r>
      <w:r w:rsidR="00061FFE">
        <w:rPr>
          <w:rFonts w:ascii="Times New Roman" w:hAnsi="Times New Roman" w:cs="Times New Roman"/>
          <w:sz w:val="24"/>
          <w:szCs w:val="24"/>
        </w:rPr>
        <w:t xml:space="preserve"> hard</w:t>
      </w:r>
      <w:r w:rsidR="00044433">
        <w:rPr>
          <w:rFonts w:ascii="Times New Roman" w:hAnsi="Times New Roman" w:cs="Times New Roman"/>
          <w:sz w:val="24"/>
          <w:szCs w:val="24"/>
        </w:rPr>
        <w:t xml:space="preserve"> drive.</w:t>
      </w:r>
      <w:r w:rsidR="000B5D62">
        <w:rPr>
          <w:rFonts w:ascii="Times New Roman" w:hAnsi="Times New Roman" w:cs="Times New Roman"/>
          <w:sz w:val="24"/>
          <w:szCs w:val="24"/>
        </w:rPr>
        <w:t xml:space="preserve"> These 2 values should be added to the single evidence form.</w:t>
      </w:r>
      <w:r w:rsidR="00044433">
        <w:rPr>
          <w:rFonts w:ascii="Times New Roman" w:hAnsi="Times New Roman" w:cs="Times New Roman"/>
          <w:sz w:val="24"/>
          <w:szCs w:val="24"/>
        </w:rPr>
        <w:t xml:space="preserve"> Then</w:t>
      </w:r>
      <w:r w:rsidR="00061FFE">
        <w:rPr>
          <w:rFonts w:ascii="Times New Roman" w:hAnsi="Times New Roman" w:cs="Times New Roman"/>
          <w:sz w:val="24"/>
          <w:szCs w:val="24"/>
        </w:rPr>
        <w:t>,</w:t>
      </w:r>
      <w:r w:rsidR="00044433">
        <w:rPr>
          <w:rFonts w:ascii="Times New Roman" w:hAnsi="Times New Roman" w:cs="Times New Roman"/>
          <w:sz w:val="24"/>
          <w:szCs w:val="24"/>
        </w:rPr>
        <w:t xml:space="preserve"> John should use the software to create a disk image of the hard drive. Once John has obtained the image</w:t>
      </w:r>
      <w:r w:rsidR="00061FFE">
        <w:rPr>
          <w:rFonts w:ascii="Times New Roman" w:hAnsi="Times New Roman" w:cs="Times New Roman"/>
          <w:sz w:val="24"/>
          <w:szCs w:val="24"/>
        </w:rPr>
        <w:t xml:space="preserve"> file</w:t>
      </w:r>
      <w:r w:rsidR="00044433">
        <w:rPr>
          <w:rFonts w:ascii="Times New Roman" w:hAnsi="Times New Roman" w:cs="Times New Roman"/>
          <w:sz w:val="24"/>
          <w:szCs w:val="24"/>
        </w:rPr>
        <w:t>, he should</w:t>
      </w:r>
      <w:r w:rsidR="00061FFE">
        <w:rPr>
          <w:rFonts w:ascii="Times New Roman" w:hAnsi="Times New Roman" w:cs="Times New Roman"/>
          <w:sz w:val="24"/>
          <w:szCs w:val="24"/>
        </w:rPr>
        <w:t xml:space="preserve"> perform an integrity check by</w:t>
      </w:r>
      <w:r w:rsidR="00044433">
        <w:rPr>
          <w:rFonts w:ascii="Times New Roman" w:hAnsi="Times New Roman" w:cs="Times New Roman"/>
          <w:sz w:val="24"/>
          <w:szCs w:val="24"/>
        </w:rPr>
        <w:t xml:space="preserve"> generat</w:t>
      </w:r>
      <w:r w:rsidR="000B5D62">
        <w:rPr>
          <w:rFonts w:ascii="Times New Roman" w:hAnsi="Times New Roman" w:cs="Times New Roman"/>
          <w:sz w:val="24"/>
          <w:szCs w:val="24"/>
        </w:rPr>
        <w:t>ing</w:t>
      </w:r>
      <w:r w:rsidR="00044433">
        <w:rPr>
          <w:rFonts w:ascii="Times New Roman" w:hAnsi="Times New Roman" w:cs="Times New Roman"/>
          <w:sz w:val="24"/>
          <w:szCs w:val="24"/>
        </w:rPr>
        <w:t xml:space="preserve"> the SHA-1 and MD5 hash of the image file. </w:t>
      </w:r>
      <w:r w:rsidR="00061FFE">
        <w:rPr>
          <w:rFonts w:ascii="Times New Roman" w:hAnsi="Times New Roman" w:cs="Times New Roman"/>
          <w:sz w:val="24"/>
          <w:szCs w:val="24"/>
        </w:rPr>
        <w:t>If John did everything correctly, the 2 hash values will be the same as the original hard drive.</w:t>
      </w:r>
      <w:r w:rsidR="000B5D62">
        <w:rPr>
          <w:rFonts w:ascii="Times New Roman" w:hAnsi="Times New Roman" w:cs="Times New Roman"/>
          <w:sz w:val="24"/>
          <w:szCs w:val="24"/>
        </w:rPr>
        <w:t xml:space="preserve"> This also needs to be added to the single evidence form, along with stating that a digital image was taken of the original hard drive and the date and time it was imaged, who it was imaged by, the filename and the size of the image.</w:t>
      </w:r>
      <w:r w:rsidR="00061FFE">
        <w:rPr>
          <w:rFonts w:ascii="Times New Roman" w:hAnsi="Times New Roman" w:cs="Times New Roman"/>
          <w:sz w:val="24"/>
          <w:szCs w:val="24"/>
        </w:rPr>
        <w:t xml:space="preserve"> </w:t>
      </w:r>
      <w:r w:rsidR="00044433">
        <w:rPr>
          <w:rFonts w:ascii="Times New Roman" w:hAnsi="Times New Roman" w:cs="Times New Roman"/>
          <w:sz w:val="24"/>
          <w:szCs w:val="24"/>
        </w:rPr>
        <w:t>This will show that John did not alter the original hard drive in the process of creating the image file and will also ensure that the image file is a bit-for-bit copy of the original hard drive</w:t>
      </w:r>
      <w:r w:rsidR="00F95CA7">
        <w:rPr>
          <w:rFonts w:ascii="Times New Roman" w:hAnsi="Times New Roman" w:cs="Times New Roman"/>
          <w:sz w:val="24"/>
          <w:szCs w:val="24"/>
        </w:rPr>
        <w:t>.</w:t>
      </w:r>
      <w:r w:rsidR="00061FFE">
        <w:rPr>
          <w:rFonts w:ascii="Times New Roman" w:hAnsi="Times New Roman" w:cs="Times New Roman"/>
          <w:sz w:val="24"/>
          <w:szCs w:val="24"/>
        </w:rPr>
        <w:t xml:space="preserve"> </w:t>
      </w:r>
      <w:sdt>
        <w:sdtPr>
          <w:rPr>
            <w:rFonts w:ascii="Times New Roman" w:hAnsi="Times New Roman" w:cs="Times New Roman"/>
            <w:sz w:val="24"/>
            <w:szCs w:val="24"/>
          </w:rPr>
          <w:id w:val="1820689414"/>
          <w:citation/>
        </w:sdtPr>
        <w:sdtEndPr/>
        <w:sdtContent>
          <w:r w:rsidR="00061FFE">
            <w:rPr>
              <w:rFonts w:ascii="Times New Roman" w:hAnsi="Times New Roman" w:cs="Times New Roman"/>
              <w:sz w:val="24"/>
              <w:szCs w:val="24"/>
            </w:rPr>
            <w:fldChar w:fldCharType="begin"/>
          </w:r>
          <w:r w:rsidR="00061FFE">
            <w:rPr>
              <w:rFonts w:ascii="Times New Roman" w:hAnsi="Times New Roman" w:cs="Times New Roman"/>
              <w:sz w:val="24"/>
              <w:szCs w:val="24"/>
            </w:rPr>
            <w:instrText xml:space="preserve"> CITATION ACC18 \l 2057 </w:instrText>
          </w:r>
          <w:r w:rsidR="00061FFE">
            <w:rPr>
              <w:rFonts w:ascii="Times New Roman" w:hAnsi="Times New Roman" w:cs="Times New Roman"/>
              <w:sz w:val="24"/>
              <w:szCs w:val="24"/>
            </w:rPr>
            <w:fldChar w:fldCharType="separate"/>
          </w:r>
          <w:r w:rsidR="005266DC" w:rsidRPr="005266DC">
            <w:rPr>
              <w:rFonts w:ascii="Times New Roman" w:hAnsi="Times New Roman" w:cs="Times New Roman"/>
              <w:noProof/>
              <w:sz w:val="24"/>
              <w:szCs w:val="24"/>
            </w:rPr>
            <w:t>[26]</w:t>
          </w:r>
          <w:r w:rsidR="00061FFE">
            <w:rPr>
              <w:rFonts w:ascii="Times New Roman" w:hAnsi="Times New Roman" w:cs="Times New Roman"/>
              <w:sz w:val="24"/>
              <w:szCs w:val="24"/>
            </w:rPr>
            <w:fldChar w:fldCharType="end"/>
          </w:r>
        </w:sdtContent>
      </w:sdt>
      <w:r w:rsidR="00924C89">
        <w:rPr>
          <w:rFonts w:ascii="Times New Roman" w:hAnsi="Times New Roman" w:cs="Times New Roman"/>
          <w:sz w:val="24"/>
          <w:szCs w:val="24"/>
        </w:rPr>
        <w:t xml:space="preserve"> John should then store the </w:t>
      </w:r>
      <w:r w:rsidR="000B5D62">
        <w:rPr>
          <w:rFonts w:ascii="Times New Roman" w:hAnsi="Times New Roman" w:cs="Times New Roman"/>
          <w:sz w:val="24"/>
          <w:szCs w:val="24"/>
        </w:rPr>
        <w:t>evidence</w:t>
      </w:r>
      <w:r w:rsidR="00924C89">
        <w:rPr>
          <w:rFonts w:ascii="Times New Roman" w:hAnsi="Times New Roman" w:cs="Times New Roman"/>
          <w:sz w:val="24"/>
          <w:szCs w:val="24"/>
        </w:rPr>
        <w:t xml:space="preserve"> in a secure location </w:t>
      </w:r>
      <w:r w:rsidR="000B5D62">
        <w:rPr>
          <w:rFonts w:ascii="Times New Roman" w:hAnsi="Times New Roman" w:cs="Times New Roman"/>
          <w:sz w:val="24"/>
          <w:szCs w:val="24"/>
        </w:rPr>
        <w:t>until it is returned.</w:t>
      </w:r>
    </w:p>
    <w:p w14:paraId="449992E6" w14:textId="2004D373" w:rsidR="00754145" w:rsidRDefault="00924C89" w:rsidP="00AC375A">
      <w:pPr>
        <w:spacing w:line="240" w:lineRule="auto"/>
        <w:rPr>
          <w:rFonts w:ascii="Times New Roman" w:hAnsi="Times New Roman" w:cs="Times New Roman"/>
          <w:sz w:val="24"/>
          <w:szCs w:val="24"/>
        </w:rPr>
      </w:pPr>
      <w:r>
        <w:rPr>
          <w:rFonts w:ascii="Times New Roman" w:hAnsi="Times New Roman" w:cs="Times New Roman"/>
          <w:sz w:val="24"/>
          <w:szCs w:val="24"/>
        </w:rPr>
        <w:t xml:space="preserve">Next, John should use a forensics tool to analyse the image file he obtained. </w:t>
      </w:r>
      <w:r w:rsidR="00BB57F0">
        <w:rPr>
          <w:rFonts w:ascii="Times New Roman" w:hAnsi="Times New Roman" w:cs="Times New Roman"/>
          <w:sz w:val="24"/>
          <w:szCs w:val="24"/>
        </w:rPr>
        <w:t xml:space="preserve">John could use multiple tools for generalised file recovery, </w:t>
      </w:r>
      <w:r w:rsidR="00451E5A">
        <w:rPr>
          <w:rFonts w:ascii="Times New Roman" w:hAnsi="Times New Roman" w:cs="Times New Roman"/>
          <w:sz w:val="24"/>
          <w:szCs w:val="24"/>
        </w:rPr>
        <w:t xml:space="preserve">but </w:t>
      </w:r>
      <w:r w:rsidR="00BB57F0">
        <w:rPr>
          <w:rFonts w:ascii="Times New Roman" w:hAnsi="Times New Roman" w:cs="Times New Roman"/>
          <w:sz w:val="24"/>
          <w:szCs w:val="24"/>
        </w:rPr>
        <w:t>one good option is FTK – Forensic Toolkit</w:t>
      </w:r>
      <w:r w:rsidR="00754145">
        <w:rPr>
          <w:rFonts w:ascii="Times New Roman" w:hAnsi="Times New Roman" w:cs="Times New Roman"/>
          <w:sz w:val="24"/>
          <w:szCs w:val="24"/>
        </w:rPr>
        <w:t xml:space="preserve">. FTK is a proprietary forensic tool that is designed for forensic investigation of image files created in FTK Imager. </w:t>
      </w:r>
      <w:sdt>
        <w:sdtPr>
          <w:rPr>
            <w:rFonts w:ascii="Times New Roman" w:hAnsi="Times New Roman" w:cs="Times New Roman"/>
            <w:sz w:val="24"/>
            <w:szCs w:val="24"/>
          </w:rPr>
          <w:id w:val="-181282406"/>
          <w:citation/>
        </w:sdtPr>
        <w:sdtEndPr/>
        <w:sdtContent>
          <w:r w:rsidR="00754145">
            <w:rPr>
              <w:rFonts w:ascii="Times New Roman" w:hAnsi="Times New Roman" w:cs="Times New Roman"/>
              <w:sz w:val="24"/>
              <w:szCs w:val="24"/>
            </w:rPr>
            <w:fldChar w:fldCharType="begin"/>
          </w:r>
          <w:r w:rsidR="00754145">
            <w:rPr>
              <w:rFonts w:ascii="Times New Roman" w:hAnsi="Times New Roman" w:cs="Times New Roman"/>
              <w:sz w:val="24"/>
              <w:szCs w:val="24"/>
            </w:rPr>
            <w:instrText xml:space="preserve">CITATION Acc19 \l 2057 </w:instrText>
          </w:r>
          <w:r w:rsidR="00754145">
            <w:rPr>
              <w:rFonts w:ascii="Times New Roman" w:hAnsi="Times New Roman" w:cs="Times New Roman"/>
              <w:sz w:val="24"/>
              <w:szCs w:val="24"/>
            </w:rPr>
            <w:fldChar w:fldCharType="separate"/>
          </w:r>
          <w:r w:rsidR="005266DC" w:rsidRPr="005266DC">
            <w:rPr>
              <w:rFonts w:ascii="Times New Roman" w:hAnsi="Times New Roman" w:cs="Times New Roman"/>
              <w:noProof/>
              <w:sz w:val="24"/>
              <w:szCs w:val="24"/>
            </w:rPr>
            <w:t>[17]</w:t>
          </w:r>
          <w:r w:rsidR="00754145">
            <w:rPr>
              <w:rFonts w:ascii="Times New Roman" w:hAnsi="Times New Roman" w:cs="Times New Roman"/>
              <w:sz w:val="24"/>
              <w:szCs w:val="24"/>
            </w:rPr>
            <w:fldChar w:fldCharType="end"/>
          </w:r>
        </w:sdtContent>
      </w:sdt>
      <w:r w:rsidR="00754145">
        <w:rPr>
          <w:rFonts w:ascii="Times New Roman" w:hAnsi="Times New Roman" w:cs="Times New Roman"/>
          <w:sz w:val="24"/>
          <w:szCs w:val="24"/>
        </w:rPr>
        <w:t xml:space="preserve"> </w:t>
      </w:r>
    </w:p>
    <w:p w14:paraId="78F7A0EC" w14:textId="48CB534F" w:rsidR="006A46FE" w:rsidRDefault="00754145" w:rsidP="00AC375A">
      <w:pPr>
        <w:spacing w:line="240" w:lineRule="auto"/>
        <w:rPr>
          <w:rFonts w:ascii="Times New Roman" w:hAnsi="Times New Roman" w:cs="Times New Roman"/>
          <w:sz w:val="24"/>
          <w:szCs w:val="24"/>
        </w:rPr>
      </w:pPr>
      <w:r>
        <w:rPr>
          <w:rFonts w:ascii="Times New Roman" w:hAnsi="Times New Roman" w:cs="Times New Roman"/>
          <w:sz w:val="24"/>
          <w:szCs w:val="24"/>
        </w:rPr>
        <w:t>Using FTK, John could recover emails, images, video files, documents, files in swap space, and many more via indexed search, using the correct keywords to find files e.g. OST and PST for Microsoft Outlook files</w:t>
      </w:r>
      <w:r w:rsidR="003720FB">
        <w:rPr>
          <w:rFonts w:ascii="Times New Roman" w:hAnsi="Times New Roman" w:cs="Times New Roman"/>
          <w:sz w:val="24"/>
          <w:szCs w:val="24"/>
        </w:rPr>
        <w:t>, mp3, wav and rm for audio files, etc</w:t>
      </w:r>
      <w:r>
        <w:rPr>
          <w:rFonts w:ascii="Times New Roman" w:hAnsi="Times New Roman" w:cs="Times New Roman"/>
          <w:sz w:val="24"/>
          <w:szCs w:val="24"/>
        </w:rPr>
        <w:t>.</w:t>
      </w:r>
      <w:r w:rsidR="00E34906">
        <w:rPr>
          <w:rFonts w:ascii="Times New Roman" w:hAnsi="Times New Roman" w:cs="Times New Roman"/>
          <w:sz w:val="24"/>
          <w:szCs w:val="24"/>
        </w:rPr>
        <w:t xml:space="preserve"> John can also use FTK to identify files with bad extensions, encrypted files and deleted files. If any files with a bad extension are identified, FTK will list the current extension, and what its actual file type is, allowing John to correct the files to the correct extension, allowing them to be processed as evidence. If any encrypted files are identified, then John could utilise the included PRTK (Password Recovery Toolkit) to utilise a dictionary attack on the files in order to recover the password. </w:t>
      </w:r>
      <w:sdt>
        <w:sdtPr>
          <w:rPr>
            <w:rFonts w:ascii="Times New Roman" w:hAnsi="Times New Roman" w:cs="Times New Roman"/>
            <w:sz w:val="24"/>
            <w:szCs w:val="24"/>
          </w:rPr>
          <w:id w:val="1574695418"/>
          <w:citation/>
        </w:sdtPr>
        <w:sdtEndPr/>
        <w:sdtContent>
          <w:r w:rsidR="00E34906">
            <w:rPr>
              <w:rFonts w:ascii="Times New Roman" w:hAnsi="Times New Roman" w:cs="Times New Roman"/>
              <w:sz w:val="24"/>
              <w:szCs w:val="24"/>
            </w:rPr>
            <w:fldChar w:fldCharType="begin"/>
          </w:r>
          <w:r w:rsidR="00E34906">
            <w:rPr>
              <w:rFonts w:ascii="Times New Roman" w:hAnsi="Times New Roman" w:cs="Times New Roman"/>
              <w:sz w:val="24"/>
              <w:szCs w:val="24"/>
            </w:rPr>
            <w:instrText xml:space="preserve"> CITATION Acc19 \l 2057 </w:instrText>
          </w:r>
          <w:r w:rsidR="00E34906">
            <w:rPr>
              <w:rFonts w:ascii="Times New Roman" w:hAnsi="Times New Roman" w:cs="Times New Roman"/>
              <w:sz w:val="24"/>
              <w:szCs w:val="24"/>
            </w:rPr>
            <w:fldChar w:fldCharType="separate"/>
          </w:r>
          <w:r w:rsidR="005266DC" w:rsidRPr="005266DC">
            <w:rPr>
              <w:rFonts w:ascii="Times New Roman" w:hAnsi="Times New Roman" w:cs="Times New Roman"/>
              <w:noProof/>
              <w:sz w:val="24"/>
              <w:szCs w:val="24"/>
            </w:rPr>
            <w:t>[17]</w:t>
          </w:r>
          <w:r w:rsidR="00E34906">
            <w:rPr>
              <w:rFonts w:ascii="Times New Roman" w:hAnsi="Times New Roman" w:cs="Times New Roman"/>
              <w:sz w:val="24"/>
              <w:szCs w:val="24"/>
            </w:rPr>
            <w:fldChar w:fldCharType="end"/>
          </w:r>
        </w:sdtContent>
      </w:sdt>
      <w:r w:rsidR="006A46FE">
        <w:rPr>
          <w:rFonts w:ascii="Times New Roman" w:hAnsi="Times New Roman" w:cs="Times New Roman"/>
          <w:sz w:val="24"/>
          <w:szCs w:val="24"/>
        </w:rPr>
        <w:t xml:space="preserve"> To recover deleted files, as well as any other files obtained, John can simply export the files to a directory and view them.</w:t>
      </w:r>
    </w:p>
    <w:p w14:paraId="68691629" w14:textId="5D1F19DA" w:rsidR="003720FB" w:rsidRDefault="003720FB" w:rsidP="00AC375A">
      <w:pPr>
        <w:spacing w:line="240" w:lineRule="auto"/>
        <w:rPr>
          <w:rFonts w:ascii="Times New Roman" w:hAnsi="Times New Roman" w:cs="Times New Roman"/>
          <w:sz w:val="24"/>
          <w:szCs w:val="24"/>
        </w:rPr>
      </w:pPr>
      <w:r>
        <w:rPr>
          <w:rFonts w:ascii="Times New Roman" w:hAnsi="Times New Roman" w:cs="Times New Roman"/>
          <w:sz w:val="24"/>
          <w:szCs w:val="24"/>
        </w:rPr>
        <w:t>At this point, John should have recovered all the file types that he was asked to obtain, as FTK has a tab for emails, a tab for chat messages, and all other file types can be recovered via a search based on their file types.</w:t>
      </w:r>
    </w:p>
    <w:p w14:paraId="2B3FF1B3" w14:textId="4DA04144" w:rsidR="006A46FE" w:rsidRDefault="00FC451F" w:rsidP="00AC375A">
      <w:pPr>
        <w:spacing w:line="240" w:lineRule="auto"/>
        <w:rPr>
          <w:rFonts w:ascii="Times New Roman" w:hAnsi="Times New Roman" w:cs="Times New Roman"/>
          <w:sz w:val="24"/>
          <w:szCs w:val="24"/>
        </w:rPr>
      </w:pPr>
      <w:r>
        <w:rPr>
          <w:rFonts w:ascii="Times New Roman" w:hAnsi="Times New Roman" w:cs="Times New Roman"/>
          <w:sz w:val="24"/>
          <w:szCs w:val="24"/>
        </w:rPr>
        <w:lastRenderedPageBreak/>
        <w:t>As it is likely that John will be required to provide the report to the court and act as an expert witness, it is a good idea for John to analyse the recovered files and provide documentation of them.</w:t>
      </w:r>
      <w:r w:rsidR="004178A2">
        <w:rPr>
          <w:rFonts w:ascii="Times New Roman" w:hAnsi="Times New Roman" w:cs="Times New Roman"/>
          <w:sz w:val="24"/>
          <w:szCs w:val="24"/>
        </w:rPr>
        <w:t xml:space="preserve"> </w:t>
      </w:r>
      <w:sdt>
        <w:sdtPr>
          <w:rPr>
            <w:rFonts w:ascii="Times New Roman" w:hAnsi="Times New Roman" w:cs="Times New Roman"/>
            <w:sz w:val="24"/>
            <w:szCs w:val="24"/>
          </w:rPr>
          <w:id w:val="852771128"/>
          <w:citation/>
        </w:sdtPr>
        <w:sdtEndPr/>
        <w:sdtContent>
          <w:r w:rsidR="004178A2">
            <w:rPr>
              <w:rFonts w:ascii="Times New Roman" w:hAnsi="Times New Roman" w:cs="Times New Roman"/>
              <w:sz w:val="24"/>
              <w:szCs w:val="24"/>
            </w:rPr>
            <w:fldChar w:fldCharType="begin"/>
          </w:r>
          <w:r w:rsidR="004178A2">
            <w:rPr>
              <w:rFonts w:ascii="Times New Roman" w:hAnsi="Times New Roman" w:cs="Times New Roman"/>
              <w:sz w:val="24"/>
              <w:szCs w:val="24"/>
            </w:rPr>
            <w:instrText xml:space="preserve"> CITATION Yur12 \l 2057 </w:instrText>
          </w:r>
          <w:r w:rsidR="004178A2">
            <w:rPr>
              <w:rFonts w:ascii="Times New Roman" w:hAnsi="Times New Roman" w:cs="Times New Roman"/>
              <w:sz w:val="24"/>
              <w:szCs w:val="24"/>
            </w:rPr>
            <w:fldChar w:fldCharType="separate"/>
          </w:r>
          <w:r w:rsidR="005266DC" w:rsidRPr="005266DC">
            <w:rPr>
              <w:rFonts w:ascii="Times New Roman" w:hAnsi="Times New Roman" w:cs="Times New Roman"/>
              <w:noProof/>
              <w:sz w:val="24"/>
              <w:szCs w:val="24"/>
            </w:rPr>
            <w:t>[40]</w:t>
          </w:r>
          <w:r w:rsidR="004178A2">
            <w:rPr>
              <w:rFonts w:ascii="Times New Roman" w:hAnsi="Times New Roman" w:cs="Times New Roman"/>
              <w:sz w:val="24"/>
              <w:szCs w:val="24"/>
            </w:rPr>
            <w:fldChar w:fldCharType="end"/>
          </w:r>
        </w:sdtContent>
      </w:sdt>
      <w:r>
        <w:rPr>
          <w:rFonts w:ascii="Times New Roman" w:hAnsi="Times New Roman" w:cs="Times New Roman"/>
          <w:sz w:val="24"/>
          <w:szCs w:val="24"/>
        </w:rPr>
        <w:t xml:space="preserve"> This should mention the name, content and file extension of the file (if the file was recovered with an incorrect file extension, both the incorrect and correct file extension should be provided). This will be helpful for John to refer to if he is asked to act as an expert witness and is asked to explain the recovered files</w:t>
      </w:r>
      <w:r w:rsidR="00783F87">
        <w:rPr>
          <w:rFonts w:ascii="Times New Roman" w:hAnsi="Times New Roman" w:cs="Times New Roman"/>
          <w:sz w:val="24"/>
          <w:szCs w:val="24"/>
        </w:rPr>
        <w:t xml:space="preserve"> to the court.</w:t>
      </w:r>
      <w:r w:rsidR="004178A2">
        <w:rPr>
          <w:rFonts w:ascii="Times New Roman" w:hAnsi="Times New Roman" w:cs="Times New Roman"/>
          <w:sz w:val="24"/>
          <w:szCs w:val="24"/>
        </w:rPr>
        <w:t xml:space="preserve"> In doing this, John would simply have to extract the files to a directory and play them with a media player such as VLC.</w:t>
      </w:r>
    </w:p>
    <w:p w14:paraId="25703F85" w14:textId="5E4198CC" w:rsidR="003841A5" w:rsidRDefault="0022054D" w:rsidP="00AC375A">
      <w:pPr>
        <w:spacing w:line="240" w:lineRule="auto"/>
        <w:rPr>
          <w:rFonts w:ascii="Times New Roman" w:hAnsi="Times New Roman" w:cs="Times New Roman"/>
          <w:sz w:val="24"/>
          <w:szCs w:val="24"/>
        </w:rPr>
      </w:pPr>
      <w:r>
        <w:rPr>
          <w:rFonts w:ascii="Times New Roman" w:hAnsi="Times New Roman" w:cs="Times New Roman"/>
          <w:sz w:val="24"/>
          <w:szCs w:val="24"/>
        </w:rPr>
        <w:t xml:space="preserve">At this point in the investigation, </w:t>
      </w:r>
      <w:r w:rsidR="006742AF">
        <w:rPr>
          <w:rFonts w:ascii="Times New Roman" w:hAnsi="Times New Roman" w:cs="Times New Roman"/>
          <w:sz w:val="24"/>
          <w:szCs w:val="24"/>
        </w:rPr>
        <w:t>John</w:t>
      </w:r>
      <w:r w:rsidR="000B5D62">
        <w:rPr>
          <w:rFonts w:ascii="Times New Roman" w:hAnsi="Times New Roman" w:cs="Times New Roman"/>
          <w:sz w:val="24"/>
          <w:szCs w:val="24"/>
        </w:rPr>
        <w:t xml:space="preserve"> should also return the evidence, at which point, he should use the single evidence form to document the date and time of handing over the evidence and the names and signatures of himself, the person receiving the evidence from him and of a witness.</w:t>
      </w:r>
      <w:r w:rsidR="008E1402">
        <w:rPr>
          <w:rFonts w:ascii="Times New Roman" w:hAnsi="Times New Roman" w:cs="Times New Roman"/>
          <w:sz w:val="24"/>
          <w:szCs w:val="24"/>
        </w:rPr>
        <w:t xml:space="preserve"> At which time, he should also add to the chain of custody document</w:t>
      </w:r>
      <w:r w:rsidR="00BC1CC2">
        <w:rPr>
          <w:rFonts w:ascii="Times New Roman" w:hAnsi="Times New Roman" w:cs="Times New Roman"/>
          <w:sz w:val="24"/>
          <w:szCs w:val="24"/>
        </w:rPr>
        <w:t>.</w:t>
      </w:r>
      <w:r w:rsidR="008E1402">
        <w:rPr>
          <w:rFonts w:ascii="Times New Roman" w:hAnsi="Times New Roman" w:cs="Times New Roman"/>
          <w:sz w:val="24"/>
          <w:szCs w:val="24"/>
        </w:rPr>
        <w:t xml:space="preserve"> </w:t>
      </w:r>
      <w:r w:rsidR="00BC1CC2">
        <w:rPr>
          <w:rFonts w:ascii="Times New Roman" w:hAnsi="Times New Roman" w:cs="Times New Roman"/>
          <w:sz w:val="24"/>
          <w:szCs w:val="24"/>
        </w:rPr>
        <w:t>H</w:t>
      </w:r>
      <w:r w:rsidR="008E1402">
        <w:rPr>
          <w:rFonts w:ascii="Times New Roman" w:hAnsi="Times New Roman" w:cs="Times New Roman"/>
          <w:sz w:val="24"/>
          <w:szCs w:val="24"/>
        </w:rPr>
        <w:t>is name, signature, the date and time and then state if the evidence was modified by him (it wasn’t)</w:t>
      </w:r>
      <w:r w:rsidR="00BC1CC2">
        <w:rPr>
          <w:rFonts w:ascii="Times New Roman" w:hAnsi="Times New Roman" w:cs="Times New Roman"/>
          <w:sz w:val="24"/>
          <w:szCs w:val="24"/>
        </w:rPr>
        <w:t>. The person receiving the evidence will then also provide the date/time, and their name and signature.</w:t>
      </w:r>
      <w:r w:rsidR="006742AF">
        <w:rPr>
          <w:rFonts w:ascii="Times New Roman" w:hAnsi="Times New Roman" w:cs="Times New Roman"/>
          <w:sz w:val="24"/>
          <w:szCs w:val="24"/>
        </w:rPr>
        <w:t xml:space="preserve"> Next, John should prepare and submit a report of his findings and an invoice to the relevant party, stating the payment required for his services.</w:t>
      </w:r>
    </w:p>
    <w:p w14:paraId="5DF13422" w14:textId="158FAEE4" w:rsidR="009953B5" w:rsidRDefault="009953B5" w:rsidP="00AC375A">
      <w:pPr>
        <w:spacing w:line="240" w:lineRule="auto"/>
        <w:rPr>
          <w:rFonts w:ascii="Times New Roman" w:hAnsi="Times New Roman" w:cs="Times New Roman"/>
          <w:sz w:val="24"/>
          <w:szCs w:val="24"/>
        </w:rPr>
      </w:pPr>
    </w:p>
    <w:p w14:paraId="44352011" w14:textId="451C11B4" w:rsidR="003841A5" w:rsidRDefault="003841A5" w:rsidP="00AC375A">
      <w:pPr>
        <w:spacing w:line="240" w:lineRule="auto"/>
        <w:rPr>
          <w:rFonts w:ascii="Times New Roman" w:hAnsi="Times New Roman" w:cs="Times New Roman"/>
          <w:sz w:val="24"/>
          <w:szCs w:val="24"/>
        </w:rPr>
      </w:pPr>
    </w:p>
    <w:p w14:paraId="60E004F3" w14:textId="0D2AC0F6" w:rsidR="003841A5" w:rsidRDefault="003841A5" w:rsidP="00AC375A">
      <w:pPr>
        <w:spacing w:line="240" w:lineRule="auto"/>
        <w:rPr>
          <w:rFonts w:ascii="Times New Roman" w:hAnsi="Times New Roman" w:cs="Times New Roman"/>
          <w:sz w:val="24"/>
          <w:szCs w:val="24"/>
        </w:rPr>
      </w:pPr>
    </w:p>
    <w:p w14:paraId="3C39594F" w14:textId="7F241186" w:rsidR="003841A5" w:rsidRDefault="003841A5" w:rsidP="00AC375A">
      <w:pPr>
        <w:spacing w:line="240" w:lineRule="auto"/>
        <w:rPr>
          <w:rFonts w:ascii="Times New Roman" w:hAnsi="Times New Roman" w:cs="Times New Roman"/>
          <w:sz w:val="24"/>
          <w:szCs w:val="24"/>
        </w:rPr>
      </w:pPr>
    </w:p>
    <w:p w14:paraId="25C13C1D" w14:textId="012BF6E3" w:rsidR="003841A5" w:rsidRDefault="003841A5" w:rsidP="00AC375A">
      <w:pPr>
        <w:spacing w:line="240" w:lineRule="auto"/>
        <w:rPr>
          <w:rFonts w:ascii="Times New Roman" w:hAnsi="Times New Roman" w:cs="Times New Roman"/>
          <w:sz w:val="24"/>
          <w:szCs w:val="24"/>
        </w:rPr>
      </w:pPr>
    </w:p>
    <w:p w14:paraId="0EAB077C" w14:textId="524AC92F" w:rsidR="003841A5" w:rsidRDefault="003841A5" w:rsidP="00AC375A">
      <w:pPr>
        <w:spacing w:line="240" w:lineRule="auto"/>
        <w:rPr>
          <w:rFonts w:ascii="Times New Roman" w:hAnsi="Times New Roman" w:cs="Times New Roman"/>
          <w:sz w:val="24"/>
          <w:szCs w:val="24"/>
        </w:rPr>
      </w:pPr>
    </w:p>
    <w:p w14:paraId="1A14EAB4" w14:textId="2F7CB649" w:rsidR="003841A5" w:rsidRDefault="003841A5" w:rsidP="00AC375A">
      <w:pPr>
        <w:spacing w:line="240" w:lineRule="auto"/>
        <w:rPr>
          <w:rFonts w:ascii="Times New Roman" w:hAnsi="Times New Roman" w:cs="Times New Roman"/>
          <w:sz w:val="24"/>
          <w:szCs w:val="24"/>
        </w:rPr>
      </w:pPr>
    </w:p>
    <w:p w14:paraId="5E69DF84" w14:textId="1EB0B25B" w:rsidR="003841A5" w:rsidRDefault="003841A5" w:rsidP="00AC375A">
      <w:pPr>
        <w:spacing w:line="240" w:lineRule="auto"/>
        <w:rPr>
          <w:rFonts w:ascii="Times New Roman" w:hAnsi="Times New Roman" w:cs="Times New Roman"/>
          <w:sz w:val="24"/>
          <w:szCs w:val="24"/>
        </w:rPr>
      </w:pPr>
    </w:p>
    <w:p w14:paraId="7BB71A02" w14:textId="3A6DAD79" w:rsidR="003841A5" w:rsidRDefault="003841A5" w:rsidP="00AC375A">
      <w:pPr>
        <w:spacing w:line="240" w:lineRule="auto"/>
        <w:rPr>
          <w:rFonts w:ascii="Times New Roman" w:hAnsi="Times New Roman" w:cs="Times New Roman"/>
          <w:sz w:val="24"/>
          <w:szCs w:val="24"/>
        </w:rPr>
      </w:pPr>
    </w:p>
    <w:p w14:paraId="1CA4C06B" w14:textId="77768AF4" w:rsidR="003841A5" w:rsidRDefault="003841A5" w:rsidP="00AC375A">
      <w:pPr>
        <w:spacing w:line="240" w:lineRule="auto"/>
        <w:rPr>
          <w:rFonts w:ascii="Times New Roman" w:hAnsi="Times New Roman" w:cs="Times New Roman"/>
          <w:sz w:val="24"/>
          <w:szCs w:val="24"/>
        </w:rPr>
      </w:pPr>
    </w:p>
    <w:p w14:paraId="19BDBACA" w14:textId="1EB38C82" w:rsidR="003841A5" w:rsidRDefault="003841A5" w:rsidP="00AC375A">
      <w:pPr>
        <w:spacing w:line="240" w:lineRule="auto"/>
        <w:rPr>
          <w:rFonts w:ascii="Times New Roman" w:hAnsi="Times New Roman" w:cs="Times New Roman"/>
          <w:sz w:val="24"/>
          <w:szCs w:val="24"/>
        </w:rPr>
      </w:pPr>
    </w:p>
    <w:p w14:paraId="692228BF" w14:textId="5E821934" w:rsidR="003841A5" w:rsidRDefault="003841A5" w:rsidP="00AC375A">
      <w:pPr>
        <w:spacing w:line="240" w:lineRule="auto"/>
        <w:rPr>
          <w:rFonts w:ascii="Times New Roman" w:hAnsi="Times New Roman" w:cs="Times New Roman"/>
          <w:sz w:val="24"/>
          <w:szCs w:val="24"/>
        </w:rPr>
      </w:pPr>
    </w:p>
    <w:p w14:paraId="400DB65C" w14:textId="6919B26C" w:rsidR="003841A5" w:rsidRDefault="003841A5" w:rsidP="00AC375A">
      <w:pPr>
        <w:spacing w:line="240" w:lineRule="auto"/>
        <w:rPr>
          <w:rFonts w:ascii="Times New Roman" w:hAnsi="Times New Roman" w:cs="Times New Roman"/>
          <w:sz w:val="24"/>
          <w:szCs w:val="24"/>
        </w:rPr>
      </w:pPr>
    </w:p>
    <w:p w14:paraId="19DED29F" w14:textId="1442DB22" w:rsidR="003841A5" w:rsidRDefault="003841A5" w:rsidP="00AC375A">
      <w:pPr>
        <w:spacing w:line="240" w:lineRule="auto"/>
        <w:rPr>
          <w:rFonts w:ascii="Times New Roman" w:hAnsi="Times New Roman" w:cs="Times New Roman"/>
          <w:sz w:val="24"/>
          <w:szCs w:val="24"/>
        </w:rPr>
      </w:pPr>
    </w:p>
    <w:p w14:paraId="63DD51C2" w14:textId="3C967856" w:rsidR="003841A5" w:rsidRDefault="003841A5" w:rsidP="00AC375A">
      <w:pPr>
        <w:spacing w:line="240" w:lineRule="auto"/>
        <w:rPr>
          <w:rFonts w:ascii="Times New Roman" w:hAnsi="Times New Roman" w:cs="Times New Roman"/>
          <w:sz w:val="24"/>
          <w:szCs w:val="24"/>
        </w:rPr>
      </w:pPr>
    </w:p>
    <w:p w14:paraId="7393548E" w14:textId="761FB934" w:rsidR="003841A5" w:rsidRDefault="003841A5" w:rsidP="00AC375A">
      <w:pPr>
        <w:spacing w:line="240" w:lineRule="auto"/>
        <w:rPr>
          <w:rFonts w:ascii="Times New Roman" w:hAnsi="Times New Roman" w:cs="Times New Roman"/>
          <w:sz w:val="24"/>
          <w:szCs w:val="24"/>
        </w:rPr>
      </w:pPr>
    </w:p>
    <w:p w14:paraId="3A10F634" w14:textId="37C1FB8A" w:rsidR="003841A5" w:rsidRDefault="003841A5" w:rsidP="00AC375A">
      <w:pPr>
        <w:spacing w:line="240" w:lineRule="auto"/>
        <w:rPr>
          <w:rFonts w:ascii="Times New Roman" w:hAnsi="Times New Roman" w:cs="Times New Roman"/>
          <w:sz w:val="24"/>
          <w:szCs w:val="24"/>
        </w:rPr>
      </w:pPr>
    </w:p>
    <w:p w14:paraId="27DB9E06" w14:textId="2F4A0B32" w:rsidR="003841A5" w:rsidRDefault="003841A5" w:rsidP="00AC375A">
      <w:pPr>
        <w:spacing w:line="240" w:lineRule="auto"/>
        <w:rPr>
          <w:rFonts w:ascii="Times New Roman" w:hAnsi="Times New Roman" w:cs="Times New Roman"/>
          <w:sz w:val="24"/>
          <w:szCs w:val="24"/>
        </w:rPr>
      </w:pPr>
    </w:p>
    <w:p w14:paraId="469C4DC9" w14:textId="756102F0" w:rsidR="003841A5" w:rsidRDefault="003841A5" w:rsidP="00AC375A">
      <w:pPr>
        <w:spacing w:line="240" w:lineRule="auto"/>
        <w:rPr>
          <w:rFonts w:ascii="Times New Roman" w:hAnsi="Times New Roman" w:cs="Times New Roman"/>
          <w:sz w:val="24"/>
          <w:szCs w:val="24"/>
        </w:rPr>
      </w:pPr>
    </w:p>
    <w:p w14:paraId="25BAB91C" w14:textId="075C2DD5" w:rsidR="003841A5" w:rsidRDefault="003841A5" w:rsidP="00AC375A">
      <w:pPr>
        <w:spacing w:line="240" w:lineRule="auto"/>
        <w:rPr>
          <w:rFonts w:ascii="Times New Roman" w:hAnsi="Times New Roman" w:cs="Times New Roman"/>
          <w:sz w:val="24"/>
          <w:szCs w:val="24"/>
        </w:rPr>
      </w:pPr>
    </w:p>
    <w:p w14:paraId="056217F4" w14:textId="5EDA93C9" w:rsidR="00C00065" w:rsidRDefault="00C00065" w:rsidP="00AC375A">
      <w:pPr>
        <w:spacing w:line="240" w:lineRule="auto"/>
        <w:rPr>
          <w:rFonts w:ascii="Times New Roman" w:hAnsi="Times New Roman" w:cs="Times New Roman"/>
          <w:sz w:val="24"/>
          <w:szCs w:val="24"/>
        </w:rPr>
      </w:pPr>
    </w:p>
    <w:p w14:paraId="02647FBA" w14:textId="77777777" w:rsidR="00383141" w:rsidRDefault="00383141" w:rsidP="00AC375A">
      <w:pPr>
        <w:spacing w:line="240" w:lineRule="auto"/>
        <w:rPr>
          <w:rFonts w:ascii="Times New Roman" w:hAnsi="Times New Roman" w:cs="Times New Roman"/>
          <w:sz w:val="24"/>
          <w:szCs w:val="24"/>
        </w:rPr>
      </w:pPr>
    </w:p>
    <w:p w14:paraId="478E062D" w14:textId="1243FF46" w:rsidR="009953B5" w:rsidRDefault="009953B5" w:rsidP="009953B5">
      <w:pPr>
        <w:pStyle w:val="ListParagraph"/>
        <w:numPr>
          <w:ilvl w:val="1"/>
          <w:numId w:val="10"/>
        </w:numPr>
        <w:spacing w:line="240" w:lineRule="auto"/>
        <w:rPr>
          <w:rFonts w:ascii="Times New Roman" w:hAnsi="Times New Roman" w:cs="Times New Roman"/>
          <w:sz w:val="28"/>
          <w:szCs w:val="28"/>
          <w:u w:val="single"/>
        </w:rPr>
      </w:pPr>
      <w:r>
        <w:rPr>
          <w:rFonts w:ascii="Times New Roman" w:hAnsi="Times New Roman" w:cs="Times New Roman"/>
          <w:sz w:val="28"/>
          <w:szCs w:val="28"/>
          <w:u w:val="single"/>
        </w:rPr>
        <w:lastRenderedPageBreak/>
        <w:t>Report</w:t>
      </w:r>
    </w:p>
    <w:p w14:paraId="55A4E2D1" w14:textId="1C57D4A5" w:rsidR="009953B5" w:rsidRDefault="009953B5" w:rsidP="009953B5">
      <w:pPr>
        <w:spacing w:line="240" w:lineRule="auto"/>
        <w:rPr>
          <w:rFonts w:ascii="Times New Roman" w:hAnsi="Times New Roman" w:cs="Times New Roman"/>
          <w:sz w:val="24"/>
          <w:szCs w:val="24"/>
        </w:rPr>
      </w:pPr>
    </w:p>
    <w:p w14:paraId="70858DF6" w14:textId="3F5FE9E0" w:rsidR="00654B33" w:rsidRPr="00613D97" w:rsidRDefault="00654B33" w:rsidP="00654B33">
      <w:pPr>
        <w:spacing w:line="360" w:lineRule="auto"/>
        <w:rPr>
          <w:rFonts w:ascii="Times New Roman" w:hAnsi="Times New Roman" w:cs="Times New Roman"/>
          <w:sz w:val="24"/>
          <w:szCs w:val="24"/>
        </w:rPr>
      </w:pPr>
      <w:r>
        <w:rPr>
          <w:rFonts w:ascii="Times New Roman" w:hAnsi="Times New Roman" w:cs="Times New Roman"/>
          <w:b/>
          <w:sz w:val="24"/>
          <w:szCs w:val="24"/>
        </w:rPr>
        <w:t>To:</w:t>
      </w:r>
      <w:r w:rsidR="00613D97">
        <w:rPr>
          <w:rFonts w:ascii="Times New Roman" w:hAnsi="Times New Roman" w:cs="Times New Roman"/>
          <w:b/>
          <w:sz w:val="24"/>
          <w:szCs w:val="24"/>
        </w:rPr>
        <w:t xml:space="preserve"> </w:t>
      </w:r>
      <w:r w:rsidR="00613D97">
        <w:rPr>
          <w:rFonts w:ascii="Times New Roman" w:hAnsi="Times New Roman" w:cs="Times New Roman"/>
          <w:sz w:val="24"/>
          <w:szCs w:val="24"/>
        </w:rPr>
        <w:t>Mr. Mark Wales</w:t>
      </w:r>
    </w:p>
    <w:p w14:paraId="3905EAC8" w14:textId="7A82F0D4" w:rsidR="000A57F2" w:rsidRPr="00613D97" w:rsidRDefault="000A57F2" w:rsidP="00654B33">
      <w:pPr>
        <w:spacing w:line="360" w:lineRule="auto"/>
        <w:rPr>
          <w:rFonts w:ascii="Times New Roman" w:hAnsi="Times New Roman" w:cs="Times New Roman"/>
          <w:sz w:val="24"/>
          <w:szCs w:val="24"/>
        </w:rPr>
      </w:pPr>
      <w:r>
        <w:rPr>
          <w:rFonts w:ascii="Times New Roman" w:hAnsi="Times New Roman" w:cs="Times New Roman"/>
          <w:b/>
          <w:sz w:val="24"/>
          <w:szCs w:val="24"/>
        </w:rPr>
        <w:t xml:space="preserve">From: </w:t>
      </w:r>
      <w:r w:rsidR="00613D97">
        <w:rPr>
          <w:rFonts w:ascii="Times New Roman" w:hAnsi="Times New Roman" w:cs="Times New Roman"/>
          <w:sz w:val="24"/>
          <w:szCs w:val="24"/>
        </w:rPr>
        <w:t>John</w:t>
      </w:r>
    </w:p>
    <w:p w14:paraId="12F0FEF9" w14:textId="6D341F38" w:rsidR="000A57F2" w:rsidRPr="00A27FBF" w:rsidRDefault="000A57F2" w:rsidP="00654B33">
      <w:pPr>
        <w:spacing w:line="360" w:lineRule="auto"/>
        <w:rPr>
          <w:rFonts w:ascii="Times New Roman" w:hAnsi="Times New Roman" w:cs="Times New Roman"/>
          <w:sz w:val="24"/>
          <w:szCs w:val="24"/>
        </w:rPr>
      </w:pPr>
      <w:r>
        <w:rPr>
          <w:rFonts w:ascii="Times New Roman" w:hAnsi="Times New Roman" w:cs="Times New Roman"/>
          <w:b/>
          <w:sz w:val="24"/>
          <w:szCs w:val="24"/>
        </w:rPr>
        <w:t xml:space="preserve">Re: </w:t>
      </w:r>
      <w:r w:rsidR="00613D97">
        <w:rPr>
          <w:rFonts w:ascii="Times New Roman" w:hAnsi="Times New Roman" w:cs="Times New Roman"/>
          <w:sz w:val="24"/>
          <w:szCs w:val="24"/>
        </w:rPr>
        <w:t>Digital Forensic Investigation.</w:t>
      </w:r>
      <w:r w:rsidR="00A27FBF">
        <w:rPr>
          <w:rFonts w:ascii="Times New Roman" w:hAnsi="Times New Roman" w:cs="Times New Roman"/>
          <w:sz w:val="24"/>
          <w:szCs w:val="24"/>
        </w:rPr>
        <w:tab/>
      </w:r>
      <w:r w:rsidR="00A27FBF">
        <w:rPr>
          <w:rFonts w:ascii="Times New Roman" w:hAnsi="Times New Roman" w:cs="Times New Roman"/>
          <w:b/>
          <w:sz w:val="24"/>
          <w:szCs w:val="24"/>
        </w:rPr>
        <w:t>Case #</w:t>
      </w:r>
      <w:r w:rsidR="001F7899">
        <w:rPr>
          <w:rFonts w:ascii="Times New Roman" w:hAnsi="Times New Roman" w:cs="Times New Roman"/>
          <w:sz w:val="24"/>
          <w:szCs w:val="24"/>
        </w:rPr>
        <w:t>383</w:t>
      </w:r>
    </w:p>
    <w:p w14:paraId="750018FE" w14:textId="09F037BE" w:rsidR="00FC5DB7" w:rsidRDefault="000A57F2" w:rsidP="00D44DEC">
      <w:pPr>
        <w:spacing w:line="276" w:lineRule="auto"/>
        <w:rPr>
          <w:rFonts w:ascii="Times New Roman" w:hAnsi="Times New Roman" w:cs="Times New Roman"/>
          <w:b/>
          <w:sz w:val="24"/>
          <w:szCs w:val="24"/>
        </w:rPr>
      </w:pPr>
      <w:r>
        <w:rPr>
          <w:rFonts w:ascii="Times New Roman" w:hAnsi="Times New Roman" w:cs="Times New Roman"/>
          <w:b/>
          <w:sz w:val="24"/>
          <w:szCs w:val="24"/>
        </w:rPr>
        <w:t>Introduction:</w:t>
      </w:r>
      <w:r>
        <w:rPr>
          <w:rFonts w:ascii="Times New Roman" w:hAnsi="Times New Roman" w:cs="Times New Roman"/>
          <w:b/>
          <w:sz w:val="24"/>
          <w:szCs w:val="24"/>
        </w:rPr>
        <w:tab/>
      </w:r>
      <w:sdt>
        <w:sdtPr>
          <w:rPr>
            <w:rFonts w:ascii="Times New Roman" w:hAnsi="Times New Roman" w:cs="Times New Roman"/>
            <w:b/>
            <w:sz w:val="24"/>
            <w:szCs w:val="24"/>
          </w:rPr>
          <w:id w:val="-1067412707"/>
          <w:citation/>
        </w:sdtPr>
        <w:sdtEndPr/>
        <w:sdtContent>
          <w:r w:rsidR="00B75D95">
            <w:rPr>
              <w:rFonts w:ascii="Times New Roman" w:hAnsi="Times New Roman" w:cs="Times New Roman"/>
              <w:b/>
              <w:sz w:val="24"/>
              <w:szCs w:val="24"/>
            </w:rPr>
            <w:fldChar w:fldCharType="begin"/>
          </w:r>
          <w:r w:rsidR="00B75D95">
            <w:rPr>
              <w:rFonts w:ascii="Times New Roman" w:hAnsi="Times New Roman" w:cs="Times New Roman"/>
              <w:b/>
              <w:sz w:val="24"/>
              <w:szCs w:val="24"/>
            </w:rPr>
            <w:instrText xml:space="preserve"> CITATION Sam19 \l 2057 </w:instrText>
          </w:r>
          <w:r w:rsidR="00B75D95">
            <w:rPr>
              <w:rFonts w:ascii="Times New Roman" w:hAnsi="Times New Roman" w:cs="Times New Roman"/>
              <w:b/>
              <w:sz w:val="24"/>
              <w:szCs w:val="24"/>
            </w:rPr>
            <w:fldChar w:fldCharType="separate"/>
          </w:r>
          <w:r w:rsidR="005266DC" w:rsidRPr="005266DC">
            <w:rPr>
              <w:rFonts w:ascii="Times New Roman" w:hAnsi="Times New Roman" w:cs="Times New Roman"/>
              <w:noProof/>
              <w:sz w:val="24"/>
              <w:szCs w:val="24"/>
            </w:rPr>
            <w:t>[41]</w:t>
          </w:r>
          <w:r w:rsidR="00B75D95">
            <w:rPr>
              <w:rFonts w:ascii="Times New Roman" w:hAnsi="Times New Roman" w:cs="Times New Roman"/>
              <w:b/>
              <w:sz w:val="24"/>
              <w:szCs w:val="24"/>
            </w:rPr>
            <w:fldChar w:fldCharType="end"/>
          </w:r>
        </w:sdtContent>
      </w:sdt>
    </w:p>
    <w:p w14:paraId="1FAC7D88" w14:textId="79DB8166" w:rsidR="00D44DEC" w:rsidRDefault="000A57F2" w:rsidP="00D44DEC">
      <w:pPr>
        <w:spacing w:line="276" w:lineRule="auto"/>
        <w:rPr>
          <w:rFonts w:ascii="Times New Roman" w:hAnsi="Times New Roman" w:cs="Times New Roman"/>
          <w:sz w:val="24"/>
          <w:szCs w:val="24"/>
        </w:rPr>
      </w:pPr>
      <w:r>
        <w:rPr>
          <w:rFonts w:ascii="Times New Roman" w:hAnsi="Times New Roman" w:cs="Times New Roman"/>
          <w:sz w:val="24"/>
          <w:szCs w:val="24"/>
        </w:rPr>
        <w:t>On the 1</w:t>
      </w:r>
      <w:r w:rsidRPr="000A57F2">
        <w:rPr>
          <w:rFonts w:ascii="Times New Roman" w:hAnsi="Times New Roman" w:cs="Times New Roman"/>
          <w:sz w:val="24"/>
          <w:szCs w:val="24"/>
          <w:vertAlign w:val="superscript"/>
        </w:rPr>
        <w:t>st</w:t>
      </w:r>
      <w:r>
        <w:rPr>
          <w:rFonts w:ascii="Times New Roman" w:hAnsi="Times New Roman" w:cs="Times New Roman"/>
          <w:sz w:val="24"/>
          <w:szCs w:val="24"/>
        </w:rPr>
        <w:t xml:space="preserve"> March 2019, the evidence (a laptop bag containing 1 Dell laptop, photographs of the crime scene and fingerprints of the suspect) was collected (as documented in the single evidence form). The laptop was received in a stand-by state, and as such,</w:t>
      </w:r>
      <w:r w:rsidR="00B05444">
        <w:rPr>
          <w:rFonts w:ascii="Times New Roman" w:hAnsi="Times New Roman" w:cs="Times New Roman"/>
          <w:sz w:val="24"/>
          <w:szCs w:val="24"/>
        </w:rPr>
        <w:t xml:space="preserve"> after first taking a photograph of the screen, </w:t>
      </w:r>
      <w:r>
        <w:rPr>
          <w:rFonts w:ascii="Times New Roman" w:hAnsi="Times New Roman" w:cs="Times New Roman"/>
          <w:sz w:val="24"/>
          <w:szCs w:val="24"/>
        </w:rPr>
        <w:t>the first task co</w:t>
      </w:r>
      <w:r w:rsidR="00B05444">
        <w:rPr>
          <w:rFonts w:ascii="Times New Roman" w:hAnsi="Times New Roman" w:cs="Times New Roman"/>
          <w:sz w:val="24"/>
          <w:szCs w:val="24"/>
        </w:rPr>
        <w:t>nducted</w:t>
      </w:r>
      <w:r>
        <w:rPr>
          <w:rFonts w:ascii="Times New Roman" w:hAnsi="Times New Roman" w:cs="Times New Roman"/>
          <w:sz w:val="24"/>
          <w:szCs w:val="24"/>
        </w:rPr>
        <w:t xml:space="preserve"> on the device was to obtain the contents of the volatile storage, as this would be lost in the event that the system was powered down.</w:t>
      </w:r>
      <w:r w:rsidR="00B05444">
        <w:rPr>
          <w:rFonts w:ascii="Times New Roman" w:hAnsi="Times New Roman" w:cs="Times New Roman"/>
          <w:sz w:val="24"/>
          <w:szCs w:val="24"/>
        </w:rPr>
        <w:t xml:space="preserve"> Next, a digital image was taken of the original drive</w:t>
      </w:r>
      <w:r w:rsidR="00613D97">
        <w:rPr>
          <w:rFonts w:ascii="Times New Roman" w:hAnsi="Times New Roman" w:cs="Times New Roman"/>
          <w:sz w:val="24"/>
          <w:szCs w:val="24"/>
        </w:rPr>
        <w:t xml:space="preserve"> (as its ill advised to work on the original drive for fear of altering the evidence)</w:t>
      </w:r>
      <w:r w:rsidR="00B05444">
        <w:rPr>
          <w:rFonts w:ascii="Times New Roman" w:hAnsi="Times New Roman" w:cs="Times New Roman"/>
          <w:sz w:val="24"/>
          <w:szCs w:val="24"/>
        </w:rPr>
        <w:t>, integrity checks were performed on the original drive prior to taking the image and on the image to ensure that the image was a perfect copy of the original drive</w:t>
      </w:r>
      <w:r w:rsidR="00613D97">
        <w:rPr>
          <w:rFonts w:ascii="Times New Roman" w:hAnsi="Times New Roman" w:cs="Times New Roman"/>
          <w:sz w:val="24"/>
          <w:szCs w:val="24"/>
        </w:rPr>
        <w:t xml:space="preserve"> (as documented in the sample evidence form).</w:t>
      </w:r>
      <w:r w:rsidR="0015504B">
        <w:rPr>
          <w:rFonts w:ascii="Times New Roman" w:hAnsi="Times New Roman" w:cs="Times New Roman"/>
          <w:sz w:val="24"/>
          <w:szCs w:val="24"/>
        </w:rPr>
        <w:t xml:space="preserve"> The drive was then examined using forensic tools to obtain any image files, video files, documents, etc. from the image file, which were then documented on file name, file size, file extension, found state (e.g. if the file extension was incorrect or if the file was found in a deleted </w:t>
      </w:r>
      <w:r w:rsidR="00D44DEC">
        <w:rPr>
          <w:rFonts w:ascii="Times New Roman" w:hAnsi="Times New Roman" w:cs="Times New Roman"/>
          <w:sz w:val="24"/>
          <w:szCs w:val="24"/>
        </w:rPr>
        <w:t>or encrypted state, etc.)</w:t>
      </w:r>
    </w:p>
    <w:p w14:paraId="6E1A579F" w14:textId="01678654" w:rsidR="00FC5DB7" w:rsidRDefault="00D44DEC" w:rsidP="00D44DEC">
      <w:pPr>
        <w:spacing w:line="276" w:lineRule="auto"/>
        <w:rPr>
          <w:rFonts w:ascii="Times New Roman" w:hAnsi="Times New Roman" w:cs="Times New Roman"/>
          <w:sz w:val="24"/>
          <w:szCs w:val="24"/>
        </w:rPr>
      </w:pPr>
      <w:r>
        <w:rPr>
          <w:rFonts w:ascii="Times New Roman" w:hAnsi="Times New Roman" w:cs="Times New Roman"/>
          <w:b/>
          <w:sz w:val="24"/>
          <w:szCs w:val="24"/>
        </w:rPr>
        <w:t>Findings:</w:t>
      </w:r>
      <w:r w:rsidR="00FC5DB7">
        <w:rPr>
          <w:rFonts w:ascii="Times New Roman" w:hAnsi="Times New Roman" w:cs="Times New Roman"/>
          <w:sz w:val="24"/>
          <w:szCs w:val="24"/>
        </w:rPr>
        <w:t xml:space="preserve"> </w:t>
      </w:r>
    </w:p>
    <w:p w14:paraId="6FB32242" w14:textId="0338324E" w:rsidR="00FC5DB7" w:rsidRDefault="00FC5DB7" w:rsidP="00D44DEC">
      <w:pPr>
        <w:spacing w:line="276" w:lineRule="auto"/>
        <w:rPr>
          <w:rFonts w:ascii="Times New Roman" w:hAnsi="Times New Roman" w:cs="Times New Roman"/>
          <w:sz w:val="24"/>
          <w:szCs w:val="24"/>
        </w:rPr>
      </w:pPr>
      <w:r>
        <w:rPr>
          <w:rFonts w:ascii="Times New Roman" w:hAnsi="Times New Roman" w:cs="Times New Roman"/>
          <w:sz w:val="24"/>
          <w:szCs w:val="24"/>
        </w:rPr>
        <w:t xml:space="preserve">While gathering evidence from the image file, multiple video files were obtained. These video files focused on 9/11 bombings, a video of terrorists practicing the killing of kidnapped hostages at a terror camp, several videos containing leaders of terrorist organisations giving motivational speeches, home videos of the suspect with his family, a video of Heathrow International </w:t>
      </w:r>
      <w:r w:rsidR="00D80E2D">
        <w:rPr>
          <w:rFonts w:ascii="Times New Roman" w:hAnsi="Times New Roman" w:cs="Times New Roman"/>
          <w:sz w:val="24"/>
          <w:szCs w:val="24"/>
        </w:rPr>
        <w:t>a</w:t>
      </w:r>
      <w:r>
        <w:rPr>
          <w:rFonts w:ascii="Times New Roman" w:hAnsi="Times New Roman" w:cs="Times New Roman"/>
          <w:sz w:val="24"/>
          <w:szCs w:val="24"/>
        </w:rPr>
        <w:t xml:space="preserve">irport in London and Mason International </w:t>
      </w:r>
      <w:r w:rsidR="00D80E2D">
        <w:rPr>
          <w:rFonts w:ascii="Times New Roman" w:hAnsi="Times New Roman" w:cs="Times New Roman"/>
          <w:sz w:val="24"/>
          <w:szCs w:val="24"/>
        </w:rPr>
        <w:t>a</w:t>
      </w:r>
      <w:r>
        <w:rPr>
          <w:rFonts w:ascii="Times New Roman" w:hAnsi="Times New Roman" w:cs="Times New Roman"/>
          <w:sz w:val="24"/>
          <w:szCs w:val="24"/>
        </w:rPr>
        <w:t xml:space="preserve">irport in Fiji, and videos localised to a hotel room of the suspects and 6 others. </w:t>
      </w:r>
    </w:p>
    <w:p w14:paraId="2DC92D43" w14:textId="7339A6C8" w:rsidR="00460217" w:rsidRDefault="00FC5DB7" w:rsidP="00FC5DB7">
      <w:pPr>
        <w:spacing w:line="276" w:lineRule="auto"/>
        <w:rPr>
          <w:rFonts w:ascii="Times New Roman" w:hAnsi="Times New Roman" w:cs="Times New Roman"/>
          <w:sz w:val="24"/>
          <w:szCs w:val="24"/>
        </w:rPr>
      </w:pPr>
      <w:r>
        <w:rPr>
          <w:rFonts w:ascii="Times New Roman" w:hAnsi="Times New Roman" w:cs="Times New Roman"/>
          <w:sz w:val="24"/>
          <w:szCs w:val="24"/>
        </w:rPr>
        <w:t xml:space="preserve">These videos were accompanied by several images. There were a large number of photographs of both Heathrow International </w:t>
      </w:r>
      <w:r w:rsidR="00D80E2D">
        <w:rPr>
          <w:rFonts w:ascii="Times New Roman" w:hAnsi="Times New Roman" w:cs="Times New Roman"/>
          <w:sz w:val="24"/>
          <w:szCs w:val="24"/>
        </w:rPr>
        <w:t>a</w:t>
      </w:r>
      <w:r>
        <w:rPr>
          <w:rFonts w:ascii="Times New Roman" w:hAnsi="Times New Roman" w:cs="Times New Roman"/>
          <w:sz w:val="24"/>
          <w:szCs w:val="24"/>
        </w:rPr>
        <w:t xml:space="preserve">irport and Mason International </w:t>
      </w:r>
      <w:r w:rsidR="00D80E2D">
        <w:rPr>
          <w:rFonts w:ascii="Times New Roman" w:hAnsi="Times New Roman" w:cs="Times New Roman"/>
          <w:sz w:val="24"/>
          <w:szCs w:val="24"/>
        </w:rPr>
        <w:t>a</w:t>
      </w:r>
      <w:r>
        <w:rPr>
          <w:rFonts w:ascii="Times New Roman" w:hAnsi="Times New Roman" w:cs="Times New Roman"/>
          <w:sz w:val="24"/>
          <w:szCs w:val="24"/>
        </w:rPr>
        <w:t>irport. These photographs showed both airports in great detail</w:t>
      </w:r>
      <w:r w:rsidR="00460217">
        <w:rPr>
          <w:rFonts w:ascii="Times New Roman" w:hAnsi="Times New Roman" w:cs="Times New Roman"/>
          <w:sz w:val="24"/>
          <w:szCs w:val="24"/>
        </w:rPr>
        <w:t xml:space="preserve"> and logos of another terrorist group</w:t>
      </w:r>
      <w:r w:rsidR="00D80E2D">
        <w:rPr>
          <w:rFonts w:ascii="Times New Roman" w:hAnsi="Times New Roman" w:cs="Times New Roman"/>
          <w:sz w:val="24"/>
          <w:szCs w:val="24"/>
        </w:rPr>
        <w:t>.</w:t>
      </w:r>
    </w:p>
    <w:p w14:paraId="239056D8" w14:textId="05C03B40" w:rsidR="00D80E2D" w:rsidRDefault="00460217" w:rsidP="00FC5DB7">
      <w:pPr>
        <w:spacing w:line="276" w:lineRule="auto"/>
        <w:rPr>
          <w:rFonts w:ascii="Times New Roman" w:hAnsi="Times New Roman" w:cs="Times New Roman"/>
          <w:sz w:val="24"/>
          <w:szCs w:val="24"/>
        </w:rPr>
      </w:pPr>
      <w:r>
        <w:rPr>
          <w:rFonts w:ascii="Times New Roman" w:hAnsi="Times New Roman" w:cs="Times New Roman"/>
          <w:sz w:val="24"/>
          <w:szCs w:val="24"/>
        </w:rPr>
        <w:t>There were also several documents relating to the subjects of bomb making, preparing for Jihad and a guide on Suicide Bombing, along with other similar materials.</w:t>
      </w:r>
      <w:r w:rsidR="00D80E2D">
        <w:rPr>
          <w:rFonts w:ascii="Times New Roman" w:hAnsi="Times New Roman" w:cs="Times New Roman"/>
          <w:sz w:val="24"/>
          <w:szCs w:val="24"/>
        </w:rPr>
        <w:t xml:space="preserve"> One noteworthy document was named “How to bomb Mason International airport” with instructions on spreading terror at Mason International airport.</w:t>
      </w:r>
    </w:p>
    <w:p w14:paraId="3AADABA4" w14:textId="2F95AE07" w:rsidR="00D80E2D" w:rsidRDefault="00F62DCA" w:rsidP="00FC5DB7">
      <w:pPr>
        <w:spacing w:line="276" w:lineRule="auto"/>
        <w:rPr>
          <w:rFonts w:ascii="Times New Roman" w:hAnsi="Times New Roman" w:cs="Times New Roman"/>
          <w:sz w:val="24"/>
          <w:szCs w:val="24"/>
        </w:rPr>
      </w:pPr>
      <w:r>
        <w:rPr>
          <w:rFonts w:ascii="Times New Roman" w:hAnsi="Times New Roman" w:cs="Times New Roman"/>
          <w:sz w:val="24"/>
          <w:szCs w:val="24"/>
        </w:rPr>
        <w:t>A contacts list</w:t>
      </w:r>
      <w:r w:rsidR="000845E7">
        <w:rPr>
          <w:rFonts w:ascii="Times New Roman" w:hAnsi="Times New Roman" w:cs="Times New Roman"/>
          <w:sz w:val="24"/>
          <w:szCs w:val="24"/>
        </w:rPr>
        <w:t xml:space="preserve"> w</w:t>
      </w:r>
      <w:r>
        <w:rPr>
          <w:rFonts w:ascii="Times New Roman" w:hAnsi="Times New Roman" w:cs="Times New Roman"/>
          <w:sz w:val="24"/>
          <w:szCs w:val="24"/>
        </w:rPr>
        <w:t>as</w:t>
      </w:r>
      <w:r w:rsidR="000845E7">
        <w:rPr>
          <w:rFonts w:ascii="Times New Roman" w:hAnsi="Times New Roman" w:cs="Times New Roman"/>
          <w:sz w:val="24"/>
          <w:szCs w:val="24"/>
        </w:rPr>
        <w:t xml:space="preserve"> recovered from the Microsoft Outlook of the accused.</w:t>
      </w:r>
      <w:r>
        <w:rPr>
          <w:rFonts w:ascii="Times New Roman" w:hAnsi="Times New Roman" w:cs="Times New Roman"/>
          <w:sz w:val="24"/>
          <w:szCs w:val="24"/>
        </w:rPr>
        <w:t xml:space="preserve"> The names matched those in other documents that were found. Excel sheets containing bank details and flow of funds were </w:t>
      </w:r>
      <w:r w:rsidR="00D407D7">
        <w:rPr>
          <w:rFonts w:ascii="Times New Roman" w:hAnsi="Times New Roman" w:cs="Times New Roman"/>
          <w:sz w:val="24"/>
          <w:szCs w:val="24"/>
        </w:rPr>
        <w:t>also found. The laptop bag contained several documents and immigration VISAs.</w:t>
      </w:r>
      <w:r w:rsidR="000845E7">
        <w:rPr>
          <w:rFonts w:ascii="Times New Roman" w:hAnsi="Times New Roman" w:cs="Times New Roman"/>
          <w:sz w:val="24"/>
          <w:szCs w:val="24"/>
        </w:rPr>
        <w:t xml:space="preserve"> </w:t>
      </w:r>
    </w:p>
    <w:p w14:paraId="1923CE1D" w14:textId="77777777" w:rsidR="00C00065" w:rsidRDefault="00C00065" w:rsidP="00FC5DB7">
      <w:pPr>
        <w:spacing w:line="276" w:lineRule="auto"/>
        <w:rPr>
          <w:rFonts w:ascii="Times New Roman" w:hAnsi="Times New Roman" w:cs="Times New Roman"/>
          <w:b/>
          <w:sz w:val="24"/>
          <w:szCs w:val="24"/>
        </w:rPr>
      </w:pPr>
    </w:p>
    <w:p w14:paraId="1C421D0F" w14:textId="1F3D9903" w:rsidR="00D407D7" w:rsidRPr="00C00065" w:rsidRDefault="00C00065" w:rsidP="00FC5DB7">
      <w:pPr>
        <w:spacing w:line="276" w:lineRule="auto"/>
        <w:rPr>
          <w:rFonts w:ascii="Times New Roman" w:hAnsi="Times New Roman" w:cs="Times New Roman"/>
          <w:b/>
          <w:sz w:val="24"/>
          <w:szCs w:val="24"/>
        </w:rPr>
      </w:pPr>
      <w:r>
        <w:rPr>
          <w:rFonts w:ascii="Times New Roman" w:hAnsi="Times New Roman" w:cs="Times New Roman"/>
          <w:b/>
          <w:sz w:val="24"/>
          <w:szCs w:val="24"/>
        </w:rPr>
        <w:lastRenderedPageBreak/>
        <w:t>Conclusion:</w:t>
      </w:r>
    </w:p>
    <w:p w14:paraId="1333B79F" w14:textId="51216CD6" w:rsidR="00C00065" w:rsidRDefault="00875597" w:rsidP="00FC5DB7">
      <w:pPr>
        <w:spacing w:line="276" w:lineRule="auto"/>
        <w:rPr>
          <w:rFonts w:ascii="Times New Roman" w:hAnsi="Times New Roman" w:cs="Times New Roman"/>
          <w:sz w:val="24"/>
          <w:szCs w:val="24"/>
        </w:rPr>
      </w:pPr>
      <w:r>
        <w:rPr>
          <w:rFonts w:ascii="Times New Roman" w:hAnsi="Times New Roman" w:cs="Times New Roman"/>
          <w:sz w:val="24"/>
          <w:szCs w:val="24"/>
        </w:rPr>
        <w:t>Considering all the evidence, such as the accused’s video files featuring radicalisation and terrorist attacks, the video detailing Heathrow International airport and Mason International airport, and the videos of the suspect and 6 other suspects, it is my belief that the suspect and the 6 other suspects, and the terrorist organisation to which they are allegedly associated,  intended to commit an attack of some sort at Heathrow International airport and Mason International airport.</w:t>
      </w:r>
      <w:r w:rsidR="00C00065">
        <w:rPr>
          <w:rFonts w:ascii="Times New Roman" w:hAnsi="Times New Roman" w:cs="Times New Roman"/>
          <w:sz w:val="24"/>
          <w:szCs w:val="24"/>
        </w:rPr>
        <w:t xml:space="preserve"> The included home videos of the suspect with his family are irrelevant to the conclusion but were also recovered from the suspects computer.</w:t>
      </w:r>
    </w:p>
    <w:p w14:paraId="5CD5C2F7" w14:textId="02CC6366" w:rsidR="004D18EF" w:rsidRDefault="00875597" w:rsidP="00FC5DB7">
      <w:pPr>
        <w:spacing w:line="276" w:lineRule="auto"/>
        <w:rPr>
          <w:rFonts w:ascii="Times New Roman" w:hAnsi="Times New Roman" w:cs="Times New Roman"/>
          <w:sz w:val="24"/>
          <w:szCs w:val="24"/>
        </w:rPr>
      </w:pPr>
      <w:r>
        <w:rPr>
          <w:rFonts w:ascii="Times New Roman" w:hAnsi="Times New Roman" w:cs="Times New Roman"/>
          <w:sz w:val="24"/>
          <w:szCs w:val="24"/>
        </w:rPr>
        <w:t xml:space="preserve">This view point is further supported by logos of the allegedly associated terrorist organisation, and the detailed set of photographs taken of both airports and is, in my opinion, confirmed by one document recovered from the suspects computer, titled “How to bomb Mason International airport”, which contained instructions on causing terror at Mason International airport, which </w:t>
      </w:r>
      <w:r w:rsidR="004D18EF">
        <w:rPr>
          <w:rFonts w:ascii="Times New Roman" w:hAnsi="Times New Roman" w:cs="Times New Roman"/>
          <w:sz w:val="24"/>
          <w:szCs w:val="24"/>
        </w:rPr>
        <w:t>leads</w:t>
      </w:r>
      <w:r w:rsidR="00B75D95">
        <w:rPr>
          <w:rFonts w:ascii="Times New Roman" w:hAnsi="Times New Roman" w:cs="Times New Roman"/>
          <w:sz w:val="24"/>
          <w:szCs w:val="24"/>
        </w:rPr>
        <w:t xml:space="preserve"> </w:t>
      </w:r>
      <w:r w:rsidR="004D18EF">
        <w:rPr>
          <w:rFonts w:ascii="Times New Roman" w:hAnsi="Times New Roman" w:cs="Times New Roman"/>
          <w:sz w:val="24"/>
          <w:szCs w:val="24"/>
        </w:rPr>
        <w:t>to the conclusion that the suspect intended to commit a terrorist attack at Heathrow International airport, and intended to follow it up with a subsequent attack at Mason International airport.</w:t>
      </w:r>
      <w:r w:rsidR="00C00065">
        <w:rPr>
          <w:rFonts w:ascii="Times New Roman" w:hAnsi="Times New Roman" w:cs="Times New Roman"/>
          <w:sz w:val="24"/>
          <w:szCs w:val="24"/>
        </w:rPr>
        <w:t xml:space="preserve"> The fact that the suspect was shot down while engaged in terrorist activities at Heathrow International airport makes this conclusion irrefutable.</w:t>
      </w:r>
    </w:p>
    <w:p w14:paraId="760DE584" w14:textId="137540BD" w:rsidR="00B75D95" w:rsidRDefault="00B75D95" w:rsidP="00FC5DB7">
      <w:pPr>
        <w:spacing w:line="276" w:lineRule="auto"/>
        <w:rPr>
          <w:rFonts w:ascii="Times New Roman" w:hAnsi="Times New Roman" w:cs="Times New Roman"/>
          <w:sz w:val="24"/>
          <w:szCs w:val="24"/>
        </w:rPr>
      </w:pPr>
    </w:p>
    <w:p w14:paraId="14415BCB" w14:textId="2A6B3903" w:rsidR="003B09A2" w:rsidRDefault="003B09A2" w:rsidP="00FC5DB7">
      <w:pPr>
        <w:spacing w:line="276" w:lineRule="auto"/>
        <w:rPr>
          <w:rFonts w:ascii="Times New Roman" w:hAnsi="Times New Roman" w:cs="Times New Roman"/>
          <w:sz w:val="24"/>
          <w:szCs w:val="24"/>
        </w:rPr>
      </w:pPr>
    </w:p>
    <w:p w14:paraId="6E76FFC1" w14:textId="663E7CE2" w:rsidR="003B09A2" w:rsidRDefault="003B09A2" w:rsidP="00FC5DB7">
      <w:pPr>
        <w:spacing w:line="276" w:lineRule="auto"/>
        <w:rPr>
          <w:rFonts w:ascii="Times New Roman" w:hAnsi="Times New Roman" w:cs="Times New Roman"/>
          <w:sz w:val="24"/>
          <w:szCs w:val="24"/>
        </w:rPr>
      </w:pPr>
    </w:p>
    <w:p w14:paraId="0649C7FE" w14:textId="5789FF3D" w:rsidR="003B09A2" w:rsidRDefault="003B09A2" w:rsidP="00FC5DB7">
      <w:pPr>
        <w:spacing w:line="276" w:lineRule="auto"/>
        <w:rPr>
          <w:rFonts w:ascii="Times New Roman" w:hAnsi="Times New Roman" w:cs="Times New Roman"/>
          <w:sz w:val="24"/>
          <w:szCs w:val="24"/>
        </w:rPr>
      </w:pPr>
    </w:p>
    <w:p w14:paraId="6411A831" w14:textId="146E4242" w:rsidR="003B09A2" w:rsidRDefault="003B09A2" w:rsidP="00FC5DB7">
      <w:pPr>
        <w:spacing w:line="276" w:lineRule="auto"/>
        <w:rPr>
          <w:rFonts w:ascii="Times New Roman" w:hAnsi="Times New Roman" w:cs="Times New Roman"/>
          <w:sz w:val="24"/>
          <w:szCs w:val="24"/>
        </w:rPr>
      </w:pPr>
    </w:p>
    <w:p w14:paraId="64F0AB60" w14:textId="7FEB7410" w:rsidR="003B09A2" w:rsidRDefault="003B09A2" w:rsidP="00FC5DB7">
      <w:pPr>
        <w:spacing w:line="276" w:lineRule="auto"/>
        <w:rPr>
          <w:rFonts w:ascii="Times New Roman" w:hAnsi="Times New Roman" w:cs="Times New Roman"/>
          <w:sz w:val="24"/>
          <w:szCs w:val="24"/>
        </w:rPr>
      </w:pPr>
    </w:p>
    <w:p w14:paraId="06D08320" w14:textId="0843191A" w:rsidR="003B09A2" w:rsidRDefault="003B09A2" w:rsidP="00FC5DB7">
      <w:pPr>
        <w:spacing w:line="276" w:lineRule="auto"/>
        <w:rPr>
          <w:rFonts w:ascii="Times New Roman" w:hAnsi="Times New Roman" w:cs="Times New Roman"/>
          <w:sz w:val="24"/>
          <w:szCs w:val="24"/>
        </w:rPr>
      </w:pPr>
    </w:p>
    <w:p w14:paraId="1126AFF3" w14:textId="1438A4EB" w:rsidR="003B09A2" w:rsidRDefault="003B09A2" w:rsidP="00FC5DB7">
      <w:pPr>
        <w:spacing w:line="276" w:lineRule="auto"/>
        <w:rPr>
          <w:rFonts w:ascii="Times New Roman" w:hAnsi="Times New Roman" w:cs="Times New Roman"/>
          <w:sz w:val="24"/>
          <w:szCs w:val="24"/>
        </w:rPr>
      </w:pPr>
    </w:p>
    <w:p w14:paraId="5C1B8238" w14:textId="265F76B0" w:rsidR="003B09A2" w:rsidRDefault="003B09A2" w:rsidP="00FC5DB7">
      <w:pPr>
        <w:spacing w:line="276" w:lineRule="auto"/>
        <w:rPr>
          <w:rFonts w:ascii="Times New Roman" w:hAnsi="Times New Roman" w:cs="Times New Roman"/>
          <w:sz w:val="24"/>
          <w:szCs w:val="24"/>
        </w:rPr>
      </w:pPr>
    </w:p>
    <w:p w14:paraId="3758F755" w14:textId="6B1556F6" w:rsidR="003B09A2" w:rsidRDefault="003B09A2" w:rsidP="00FC5DB7">
      <w:pPr>
        <w:spacing w:line="276" w:lineRule="auto"/>
        <w:rPr>
          <w:rFonts w:ascii="Times New Roman" w:hAnsi="Times New Roman" w:cs="Times New Roman"/>
          <w:sz w:val="24"/>
          <w:szCs w:val="24"/>
        </w:rPr>
      </w:pPr>
    </w:p>
    <w:p w14:paraId="2CB60877" w14:textId="5E6F82B0" w:rsidR="003B09A2" w:rsidRDefault="003B09A2" w:rsidP="00FC5DB7">
      <w:pPr>
        <w:spacing w:line="276" w:lineRule="auto"/>
        <w:rPr>
          <w:rFonts w:ascii="Times New Roman" w:hAnsi="Times New Roman" w:cs="Times New Roman"/>
          <w:sz w:val="24"/>
          <w:szCs w:val="24"/>
        </w:rPr>
      </w:pPr>
    </w:p>
    <w:p w14:paraId="76F58262" w14:textId="4397F1BF" w:rsidR="003B09A2" w:rsidRDefault="003B09A2" w:rsidP="00FC5DB7">
      <w:pPr>
        <w:spacing w:line="276" w:lineRule="auto"/>
        <w:rPr>
          <w:rFonts w:ascii="Times New Roman" w:hAnsi="Times New Roman" w:cs="Times New Roman"/>
          <w:sz w:val="24"/>
          <w:szCs w:val="24"/>
        </w:rPr>
      </w:pPr>
    </w:p>
    <w:p w14:paraId="372207E0" w14:textId="2F94EDE6" w:rsidR="003B09A2" w:rsidRDefault="003B09A2" w:rsidP="00FC5DB7">
      <w:pPr>
        <w:spacing w:line="276" w:lineRule="auto"/>
        <w:rPr>
          <w:rFonts w:ascii="Times New Roman" w:hAnsi="Times New Roman" w:cs="Times New Roman"/>
          <w:sz w:val="24"/>
          <w:szCs w:val="24"/>
        </w:rPr>
      </w:pPr>
    </w:p>
    <w:p w14:paraId="7F775C01" w14:textId="21118F32" w:rsidR="003B09A2" w:rsidRDefault="003B09A2" w:rsidP="00FC5DB7">
      <w:pPr>
        <w:spacing w:line="276" w:lineRule="auto"/>
        <w:rPr>
          <w:rFonts w:ascii="Times New Roman" w:hAnsi="Times New Roman" w:cs="Times New Roman"/>
          <w:sz w:val="24"/>
          <w:szCs w:val="24"/>
        </w:rPr>
      </w:pPr>
    </w:p>
    <w:p w14:paraId="39AF3C51" w14:textId="12A9D063" w:rsidR="003B09A2" w:rsidRDefault="003B09A2" w:rsidP="00FC5DB7">
      <w:pPr>
        <w:spacing w:line="276" w:lineRule="auto"/>
        <w:rPr>
          <w:rFonts w:ascii="Times New Roman" w:hAnsi="Times New Roman" w:cs="Times New Roman"/>
          <w:sz w:val="24"/>
          <w:szCs w:val="24"/>
        </w:rPr>
      </w:pPr>
    </w:p>
    <w:p w14:paraId="42840D12" w14:textId="03EBAD3F" w:rsidR="003B09A2" w:rsidRDefault="003B09A2" w:rsidP="00FC5DB7">
      <w:pPr>
        <w:spacing w:line="276" w:lineRule="auto"/>
        <w:rPr>
          <w:rFonts w:ascii="Times New Roman" w:hAnsi="Times New Roman" w:cs="Times New Roman"/>
          <w:sz w:val="24"/>
          <w:szCs w:val="24"/>
        </w:rPr>
      </w:pPr>
    </w:p>
    <w:p w14:paraId="0361ED55" w14:textId="77777777" w:rsidR="00383141" w:rsidRDefault="00383141" w:rsidP="00FC5DB7">
      <w:pPr>
        <w:spacing w:line="276" w:lineRule="auto"/>
        <w:rPr>
          <w:rFonts w:ascii="Times New Roman" w:hAnsi="Times New Roman" w:cs="Times New Roman"/>
          <w:sz w:val="24"/>
          <w:szCs w:val="24"/>
        </w:rPr>
      </w:pPr>
    </w:p>
    <w:p w14:paraId="7AA78328" w14:textId="77E4B3F7" w:rsidR="00B75D95" w:rsidRDefault="00B75D95" w:rsidP="00B75D95">
      <w:pPr>
        <w:pStyle w:val="ListParagraph"/>
        <w:numPr>
          <w:ilvl w:val="1"/>
          <w:numId w:val="10"/>
        </w:numPr>
        <w:spacing w:line="276" w:lineRule="auto"/>
        <w:rPr>
          <w:rFonts w:ascii="Times New Roman" w:hAnsi="Times New Roman" w:cs="Times New Roman"/>
          <w:sz w:val="28"/>
          <w:szCs w:val="28"/>
          <w:u w:val="single"/>
        </w:rPr>
      </w:pPr>
      <w:r>
        <w:rPr>
          <w:rFonts w:ascii="Times New Roman" w:hAnsi="Times New Roman" w:cs="Times New Roman"/>
          <w:sz w:val="28"/>
          <w:szCs w:val="28"/>
          <w:u w:val="single"/>
        </w:rPr>
        <w:lastRenderedPageBreak/>
        <w:t>Invoice</w:t>
      </w:r>
      <w:r w:rsidR="00525CD6">
        <w:rPr>
          <w:rFonts w:ascii="Times New Roman" w:hAnsi="Times New Roman" w:cs="Times New Roman"/>
          <w:sz w:val="28"/>
          <w:szCs w:val="28"/>
          <w:u w:val="single"/>
        </w:rPr>
        <w:t xml:space="preserve"> – Original document included in zip file</w:t>
      </w:r>
    </w:p>
    <w:p w14:paraId="1BD90D09" w14:textId="3637BDB3" w:rsidR="00525CD6" w:rsidRPr="00F44548" w:rsidRDefault="003B09A2" w:rsidP="00525CD6">
      <w:pPr>
        <w:spacing w:line="276" w:lineRule="auto"/>
        <w:rPr>
          <w:rFonts w:ascii="Times New Roman" w:hAnsi="Times New Roman" w:cs="Times New Roman"/>
          <w:b/>
          <w:sz w:val="24"/>
          <w:szCs w:val="24"/>
        </w:rPr>
      </w:pPr>
      <w:r w:rsidRPr="003B09A2">
        <w:rPr>
          <w:rFonts w:ascii="Times New Roman" w:hAnsi="Times New Roman" w:cs="Times New Roman"/>
          <w:b/>
          <w:noProof/>
          <w:sz w:val="24"/>
          <w:szCs w:val="24"/>
        </w:rPr>
        <w:drawing>
          <wp:inline distT="0" distB="0" distL="0" distR="0" wp14:anchorId="01624DDE" wp14:editId="5BC52C0C">
            <wp:extent cx="4710430" cy="4933315"/>
            <wp:effectExtent l="0" t="0" r="0" b="635"/>
            <wp:docPr id="1" name="Picture 1" descr="C:\Users\James\Desktop\CF Assignment - Invoic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ames\Desktop\CF Assignment - Invoice.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710430" cy="4933315"/>
                    </a:xfrm>
                    <a:prstGeom prst="rect">
                      <a:avLst/>
                    </a:prstGeom>
                    <a:noFill/>
                    <a:ln>
                      <a:noFill/>
                    </a:ln>
                  </pic:spPr>
                </pic:pic>
              </a:graphicData>
            </a:graphic>
          </wp:inline>
        </w:drawing>
      </w:r>
    </w:p>
    <w:p w14:paraId="1C39338A" w14:textId="5BA6F248" w:rsidR="00582CD7" w:rsidRDefault="00582CD7" w:rsidP="00B75D95">
      <w:pPr>
        <w:spacing w:line="276" w:lineRule="auto"/>
        <w:rPr>
          <w:rFonts w:ascii="Times New Roman" w:hAnsi="Times New Roman" w:cs="Times New Roman"/>
          <w:sz w:val="28"/>
          <w:szCs w:val="28"/>
          <w:u w:val="single"/>
        </w:rPr>
      </w:pPr>
    </w:p>
    <w:p w14:paraId="2EA9AC58" w14:textId="6484AD94" w:rsidR="00421319" w:rsidRDefault="00421319" w:rsidP="00B75D95">
      <w:pPr>
        <w:spacing w:line="276" w:lineRule="auto"/>
        <w:rPr>
          <w:rFonts w:ascii="Times New Roman" w:hAnsi="Times New Roman" w:cs="Times New Roman"/>
          <w:sz w:val="24"/>
          <w:szCs w:val="24"/>
        </w:rPr>
      </w:pPr>
    </w:p>
    <w:p w14:paraId="5103EAA6" w14:textId="1E4DB1A8" w:rsidR="00383141" w:rsidRDefault="00383141" w:rsidP="00B75D95">
      <w:pPr>
        <w:spacing w:line="276" w:lineRule="auto"/>
        <w:rPr>
          <w:rFonts w:ascii="Times New Roman" w:hAnsi="Times New Roman" w:cs="Times New Roman"/>
          <w:sz w:val="24"/>
          <w:szCs w:val="24"/>
        </w:rPr>
      </w:pPr>
    </w:p>
    <w:p w14:paraId="25A53B39" w14:textId="4EDDAE3B" w:rsidR="00383141" w:rsidRDefault="00383141" w:rsidP="00B75D95">
      <w:pPr>
        <w:spacing w:line="276" w:lineRule="auto"/>
        <w:rPr>
          <w:rFonts w:ascii="Times New Roman" w:hAnsi="Times New Roman" w:cs="Times New Roman"/>
          <w:sz w:val="24"/>
          <w:szCs w:val="24"/>
        </w:rPr>
      </w:pPr>
    </w:p>
    <w:p w14:paraId="2971F3F0" w14:textId="13A80440" w:rsidR="00383141" w:rsidRDefault="00383141" w:rsidP="00B75D95">
      <w:pPr>
        <w:spacing w:line="276" w:lineRule="auto"/>
        <w:rPr>
          <w:rFonts w:ascii="Times New Roman" w:hAnsi="Times New Roman" w:cs="Times New Roman"/>
          <w:sz w:val="24"/>
          <w:szCs w:val="24"/>
        </w:rPr>
      </w:pPr>
    </w:p>
    <w:p w14:paraId="2FB7B85C" w14:textId="3628623C" w:rsidR="00383141" w:rsidRDefault="00383141" w:rsidP="00B75D95">
      <w:pPr>
        <w:spacing w:line="276" w:lineRule="auto"/>
        <w:rPr>
          <w:rFonts w:ascii="Times New Roman" w:hAnsi="Times New Roman" w:cs="Times New Roman"/>
          <w:sz w:val="24"/>
          <w:szCs w:val="24"/>
        </w:rPr>
      </w:pPr>
    </w:p>
    <w:p w14:paraId="464D7635" w14:textId="24BCA400" w:rsidR="00383141" w:rsidRDefault="00383141" w:rsidP="00B75D95">
      <w:pPr>
        <w:spacing w:line="276" w:lineRule="auto"/>
        <w:rPr>
          <w:rFonts w:ascii="Times New Roman" w:hAnsi="Times New Roman" w:cs="Times New Roman"/>
          <w:sz w:val="24"/>
          <w:szCs w:val="24"/>
        </w:rPr>
      </w:pPr>
    </w:p>
    <w:p w14:paraId="73EC582F" w14:textId="4CFFE827" w:rsidR="00383141" w:rsidRDefault="00383141" w:rsidP="00B75D95">
      <w:pPr>
        <w:spacing w:line="276" w:lineRule="auto"/>
        <w:rPr>
          <w:rFonts w:ascii="Times New Roman" w:hAnsi="Times New Roman" w:cs="Times New Roman"/>
          <w:sz w:val="24"/>
          <w:szCs w:val="24"/>
        </w:rPr>
      </w:pPr>
    </w:p>
    <w:p w14:paraId="1079FB5C" w14:textId="32ACAE12" w:rsidR="00383141" w:rsidRDefault="00383141" w:rsidP="00B75D95">
      <w:pPr>
        <w:spacing w:line="276" w:lineRule="auto"/>
        <w:rPr>
          <w:rFonts w:ascii="Times New Roman" w:hAnsi="Times New Roman" w:cs="Times New Roman"/>
          <w:sz w:val="24"/>
          <w:szCs w:val="24"/>
        </w:rPr>
      </w:pPr>
    </w:p>
    <w:p w14:paraId="259EC47A" w14:textId="56E4514A" w:rsidR="00383141" w:rsidRDefault="00383141" w:rsidP="00B75D95">
      <w:pPr>
        <w:spacing w:line="276" w:lineRule="auto"/>
        <w:rPr>
          <w:rFonts w:ascii="Times New Roman" w:hAnsi="Times New Roman" w:cs="Times New Roman"/>
          <w:sz w:val="24"/>
          <w:szCs w:val="24"/>
        </w:rPr>
      </w:pPr>
    </w:p>
    <w:p w14:paraId="100F5CFA" w14:textId="77777777" w:rsidR="00383141" w:rsidRDefault="00383141" w:rsidP="00B75D95">
      <w:pPr>
        <w:spacing w:line="276" w:lineRule="auto"/>
        <w:rPr>
          <w:rFonts w:ascii="Times New Roman" w:hAnsi="Times New Roman" w:cs="Times New Roman"/>
          <w:sz w:val="24"/>
          <w:szCs w:val="24"/>
        </w:rPr>
      </w:pPr>
    </w:p>
    <w:p w14:paraId="5B8AF6B9" w14:textId="6F9A33F4" w:rsidR="00582CD7" w:rsidRDefault="005A2865" w:rsidP="00582CD7">
      <w:pPr>
        <w:pStyle w:val="ListParagraph"/>
        <w:numPr>
          <w:ilvl w:val="0"/>
          <w:numId w:val="10"/>
        </w:numPr>
        <w:spacing w:line="276" w:lineRule="auto"/>
        <w:rPr>
          <w:rFonts w:ascii="Times New Roman" w:hAnsi="Times New Roman" w:cs="Times New Roman"/>
          <w:sz w:val="36"/>
          <w:szCs w:val="36"/>
          <w:u w:val="single"/>
        </w:rPr>
      </w:pPr>
      <w:r>
        <w:rPr>
          <w:rFonts w:ascii="Times New Roman" w:hAnsi="Times New Roman" w:cs="Times New Roman"/>
          <w:sz w:val="36"/>
          <w:szCs w:val="36"/>
          <w:u w:val="single"/>
        </w:rPr>
        <w:lastRenderedPageBreak/>
        <w:t>Practical Application of Skills</w:t>
      </w:r>
    </w:p>
    <w:p w14:paraId="34557EE9" w14:textId="58BA9E6C" w:rsidR="00582CD7" w:rsidRDefault="00582CD7" w:rsidP="00582CD7">
      <w:pPr>
        <w:spacing w:line="276" w:lineRule="auto"/>
        <w:rPr>
          <w:rFonts w:ascii="Times New Roman" w:hAnsi="Times New Roman" w:cs="Times New Roman"/>
          <w:sz w:val="32"/>
          <w:szCs w:val="32"/>
          <w:u w:val="single"/>
        </w:rPr>
      </w:pPr>
    </w:p>
    <w:p w14:paraId="0A5C700D" w14:textId="53830D43" w:rsidR="00582CD7" w:rsidRDefault="00582CD7" w:rsidP="00582CD7">
      <w:pPr>
        <w:pStyle w:val="ListParagraph"/>
        <w:numPr>
          <w:ilvl w:val="1"/>
          <w:numId w:val="10"/>
        </w:numPr>
        <w:spacing w:line="276" w:lineRule="auto"/>
        <w:rPr>
          <w:rFonts w:ascii="Times New Roman" w:hAnsi="Times New Roman" w:cs="Times New Roman"/>
          <w:sz w:val="28"/>
          <w:szCs w:val="28"/>
          <w:u w:val="single"/>
        </w:rPr>
      </w:pPr>
      <w:r>
        <w:rPr>
          <w:rFonts w:ascii="Times New Roman" w:hAnsi="Times New Roman" w:cs="Times New Roman"/>
          <w:sz w:val="28"/>
          <w:szCs w:val="28"/>
          <w:u w:val="single"/>
        </w:rPr>
        <w:t>Process of File Recovery</w:t>
      </w:r>
    </w:p>
    <w:p w14:paraId="06D879D9" w14:textId="47203395" w:rsidR="00DF003F" w:rsidRDefault="00DF003F" w:rsidP="00582CD7">
      <w:pPr>
        <w:spacing w:line="276" w:lineRule="auto"/>
        <w:rPr>
          <w:rFonts w:ascii="Times New Roman" w:hAnsi="Times New Roman" w:cs="Times New Roman"/>
          <w:sz w:val="24"/>
          <w:szCs w:val="24"/>
        </w:rPr>
      </w:pPr>
      <w:r>
        <w:rPr>
          <w:rFonts w:ascii="Times New Roman" w:hAnsi="Times New Roman" w:cs="Times New Roman"/>
          <w:sz w:val="24"/>
          <w:szCs w:val="24"/>
        </w:rPr>
        <w:t>Prior to recovering the files, an integrity check should be performed to ensure that the image is a bit-for-bit copy.</w:t>
      </w:r>
    </w:p>
    <w:p w14:paraId="3967B079" w14:textId="2C915318" w:rsidR="00DF003F" w:rsidRDefault="00DF003F" w:rsidP="00582CD7">
      <w:pPr>
        <w:spacing w:line="276" w:lineRule="auto"/>
        <w:rPr>
          <w:rFonts w:ascii="Times New Roman" w:hAnsi="Times New Roman" w:cs="Times New Roman"/>
          <w:sz w:val="24"/>
          <w:szCs w:val="24"/>
        </w:rPr>
      </w:pPr>
      <w:r w:rsidRPr="00DF003F">
        <w:rPr>
          <w:rFonts w:ascii="Times New Roman" w:hAnsi="Times New Roman" w:cs="Times New Roman"/>
          <w:noProof/>
          <w:sz w:val="24"/>
          <w:szCs w:val="24"/>
        </w:rPr>
        <w:drawing>
          <wp:inline distT="0" distB="0" distL="0" distR="0" wp14:anchorId="051C5B08" wp14:editId="583A6E23">
            <wp:extent cx="5334000" cy="3000300"/>
            <wp:effectExtent l="0" t="0" r="0" b="0"/>
            <wp:docPr id="4" name="Picture 4" descr="C:\Users\James\Desktop\Screenshots\s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James\Desktop\Screenshots\s8.PN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352271" cy="3010577"/>
                    </a:xfrm>
                    <a:prstGeom prst="rect">
                      <a:avLst/>
                    </a:prstGeom>
                    <a:noFill/>
                    <a:ln>
                      <a:noFill/>
                    </a:ln>
                  </pic:spPr>
                </pic:pic>
              </a:graphicData>
            </a:graphic>
          </wp:inline>
        </w:drawing>
      </w:r>
    </w:p>
    <w:p w14:paraId="2767554A" w14:textId="77777777" w:rsidR="00DF003F" w:rsidRDefault="00DF003F" w:rsidP="00582CD7">
      <w:pPr>
        <w:spacing w:line="276" w:lineRule="auto"/>
        <w:rPr>
          <w:rFonts w:ascii="Times New Roman" w:hAnsi="Times New Roman" w:cs="Times New Roman"/>
          <w:sz w:val="24"/>
          <w:szCs w:val="24"/>
        </w:rPr>
      </w:pPr>
    </w:p>
    <w:p w14:paraId="65A0B108" w14:textId="3882A3F3" w:rsidR="00582CD7" w:rsidRDefault="002C50DF" w:rsidP="00582CD7">
      <w:pPr>
        <w:spacing w:line="276" w:lineRule="auto"/>
        <w:rPr>
          <w:rFonts w:ascii="Times New Roman" w:hAnsi="Times New Roman" w:cs="Times New Roman"/>
          <w:sz w:val="24"/>
          <w:szCs w:val="24"/>
        </w:rPr>
      </w:pPr>
      <w:r>
        <w:rPr>
          <w:rFonts w:ascii="Times New Roman" w:hAnsi="Times New Roman" w:cs="Times New Roman"/>
          <w:sz w:val="24"/>
          <w:szCs w:val="24"/>
        </w:rPr>
        <w:t xml:space="preserve">To recover the files, FTK – Forensic Toolkit was used. It allows an investigator to create a case, load a disk image produced in FTK Imager, and to examine the contents of the image </w:t>
      </w:r>
      <w:r w:rsidR="005A2865">
        <w:rPr>
          <w:rFonts w:ascii="Times New Roman" w:hAnsi="Times New Roman" w:cs="Times New Roman"/>
          <w:sz w:val="24"/>
          <w:szCs w:val="24"/>
        </w:rPr>
        <w:t>and export the files contained within.</w:t>
      </w:r>
    </w:p>
    <w:p w14:paraId="5BF62208" w14:textId="0C846BB2" w:rsidR="00DF003F" w:rsidRDefault="005A2865" w:rsidP="00582CD7">
      <w:pPr>
        <w:spacing w:line="276" w:lineRule="auto"/>
        <w:rPr>
          <w:rFonts w:ascii="Times New Roman" w:hAnsi="Times New Roman" w:cs="Times New Roman"/>
          <w:sz w:val="24"/>
          <w:szCs w:val="24"/>
        </w:rPr>
      </w:pPr>
      <w:r w:rsidRPr="005A2865">
        <w:rPr>
          <w:rFonts w:ascii="Times New Roman" w:hAnsi="Times New Roman" w:cs="Times New Roman"/>
          <w:noProof/>
          <w:sz w:val="24"/>
          <w:szCs w:val="24"/>
        </w:rPr>
        <w:drawing>
          <wp:inline distT="0" distB="0" distL="0" distR="0" wp14:anchorId="43F77948" wp14:editId="6AFD64CA">
            <wp:extent cx="5334000" cy="3002073"/>
            <wp:effectExtent l="0" t="0" r="0" b="8255"/>
            <wp:docPr id="2" name="Picture 2" descr="C:\Users\James\Desktop\Screenshots\all recovered files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James\Desktop\Screenshots\all recovered files 1.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369498" cy="3022052"/>
                    </a:xfrm>
                    <a:prstGeom prst="rect">
                      <a:avLst/>
                    </a:prstGeom>
                    <a:noFill/>
                    <a:ln>
                      <a:noFill/>
                    </a:ln>
                  </pic:spPr>
                </pic:pic>
              </a:graphicData>
            </a:graphic>
          </wp:inline>
        </w:drawing>
      </w:r>
    </w:p>
    <w:p w14:paraId="5F5102E3" w14:textId="62511742" w:rsidR="005A2865" w:rsidRDefault="005A2865" w:rsidP="00582CD7">
      <w:pPr>
        <w:spacing w:line="276" w:lineRule="auto"/>
        <w:rPr>
          <w:rFonts w:ascii="Times New Roman" w:hAnsi="Times New Roman" w:cs="Times New Roman"/>
          <w:sz w:val="24"/>
          <w:szCs w:val="24"/>
        </w:rPr>
      </w:pPr>
      <w:r>
        <w:rPr>
          <w:rFonts w:ascii="Times New Roman" w:hAnsi="Times New Roman" w:cs="Times New Roman"/>
          <w:sz w:val="24"/>
          <w:szCs w:val="24"/>
        </w:rPr>
        <w:lastRenderedPageBreak/>
        <w:t xml:space="preserve">In order to sort this list into just the files required, the Index Search tab was used. A list of file extensions </w:t>
      </w:r>
      <w:r w:rsidR="00DF003F">
        <w:rPr>
          <w:rFonts w:ascii="Times New Roman" w:hAnsi="Times New Roman" w:cs="Times New Roman"/>
          <w:sz w:val="24"/>
          <w:szCs w:val="24"/>
        </w:rPr>
        <w:t>was</w:t>
      </w:r>
      <w:r>
        <w:rPr>
          <w:rFonts w:ascii="Times New Roman" w:hAnsi="Times New Roman" w:cs="Times New Roman"/>
          <w:sz w:val="24"/>
          <w:szCs w:val="24"/>
        </w:rPr>
        <w:t xml:space="preserve"> used to list only the file types that are wanted, as can be seen in the image below.</w:t>
      </w:r>
    </w:p>
    <w:p w14:paraId="1E90C93C" w14:textId="54A01CA4" w:rsidR="00DF003F" w:rsidRDefault="00DF003F" w:rsidP="00582CD7">
      <w:pPr>
        <w:spacing w:line="276" w:lineRule="auto"/>
        <w:rPr>
          <w:rFonts w:ascii="Times New Roman" w:hAnsi="Times New Roman" w:cs="Times New Roman"/>
          <w:sz w:val="24"/>
          <w:szCs w:val="24"/>
        </w:rPr>
      </w:pPr>
      <w:r w:rsidRPr="00DF003F">
        <w:rPr>
          <w:rFonts w:ascii="Times New Roman" w:hAnsi="Times New Roman" w:cs="Times New Roman"/>
          <w:noProof/>
          <w:sz w:val="24"/>
          <w:szCs w:val="24"/>
        </w:rPr>
        <w:drawing>
          <wp:inline distT="0" distB="0" distL="0" distR="0" wp14:anchorId="7E61A937" wp14:editId="100899DA">
            <wp:extent cx="5486400" cy="3086024"/>
            <wp:effectExtent l="0" t="0" r="0" b="635"/>
            <wp:docPr id="3" name="Picture 3" descr="C:\Users\James\Desktop\Screenshots\recovered files - index search.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James\Desktop\Screenshots\recovered files - index search.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490972" cy="3088595"/>
                    </a:xfrm>
                    <a:prstGeom prst="rect">
                      <a:avLst/>
                    </a:prstGeom>
                    <a:noFill/>
                    <a:ln>
                      <a:noFill/>
                    </a:ln>
                  </pic:spPr>
                </pic:pic>
              </a:graphicData>
            </a:graphic>
          </wp:inline>
        </w:drawing>
      </w:r>
    </w:p>
    <w:p w14:paraId="26F936DC" w14:textId="77777777" w:rsidR="00F31101" w:rsidRDefault="00F31101" w:rsidP="00582CD7">
      <w:pPr>
        <w:spacing w:line="276" w:lineRule="auto"/>
        <w:rPr>
          <w:rFonts w:ascii="Times New Roman" w:hAnsi="Times New Roman" w:cs="Times New Roman"/>
          <w:sz w:val="24"/>
          <w:szCs w:val="24"/>
        </w:rPr>
      </w:pPr>
    </w:p>
    <w:p w14:paraId="2608786A" w14:textId="77777777" w:rsidR="00F31101" w:rsidRDefault="00F31101" w:rsidP="00582CD7">
      <w:pPr>
        <w:spacing w:line="276" w:lineRule="auto"/>
        <w:rPr>
          <w:rFonts w:ascii="Times New Roman" w:hAnsi="Times New Roman" w:cs="Times New Roman"/>
          <w:sz w:val="24"/>
          <w:szCs w:val="24"/>
        </w:rPr>
      </w:pPr>
    </w:p>
    <w:p w14:paraId="0006FFFD" w14:textId="1701ED12" w:rsidR="00F31101" w:rsidRDefault="00F31101" w:rsidP="00582CD7">
      <w:pPr>
        <w:spacing w:line="276" w:lineRule="auto"/>
        <w:rPr>
          <w:rFonts w:ascii="Times New Roman" w:hAnsi="Times New Roman" w:cs="Times New Roman"/>
          <w:sz w:val="24"/>
          <w:szCs w:val="24"/>
        </w:rPr>
      </w:pPr>
    </w:p>
    <w:p w14:paraId="3FF07F77" w14:textId="77777777" w:rsidR="00B432F5" w:rsidRDefault="00B432F5" w:rsidP="00582CD7">
      <w:pPr>
        <w:spacing w:line="276" w:lineRule="auto"/>
        <w:rPr>
          <w:rFonts w:ascii="Times New Roman" w:hAnsi="Times New Roman" w:cs="Times New Roman"/>
          <w:sz w:val="24"/>
          <w:szCs w:val="24"/>
        </w:rPr>
      </w:pPr>
    </w:p>
    <w:p w14:paraId="70E703A0" w14:textId="77777777" w:rsidR="00F31101" w:rsidRDefault="00F31101" w:rsidP="00582CD7">
      <w:pPr>
        <w:spacing w:line="276" w:lineRule="auto"/>
        <w:rPr>
          <w:rFonts w:ascii="Times New Roman" w:hAnsi="Times New Roman" w:cs="Times New Roman"/>
          <w:sz w:val="24"/>
          <w:szCs w:val="24"/>
        </w:rPr>
      </w:pPr>
    </w:p>
    <w:p w14:paraId="6F9232DA" w14:textId="386E952C" w:rsidR="00F31101" w:rsidRDefault="00F31101" w:rsidP="00582CD7">
      <w:pPr>
        <w:spacing w:line="276" w:lineRule="auto"/>
        <w:rPr>
          <w:rFonts w:ascii="Times New Roman" w:hAnsi="Times New Roman" w:cs="Times New Roman"/>
          <w:sz w:val="24"/>
          <w:szCs w:val="24"/>
        </w:rPr>
      </w:pPr>
    </w:p>
    <w:p w14:paraId="055D953A" w14:textId="7232762F" w:rsidR="00383141" w:rsidRDefault="00383141" w:rsidP="00582CD7">
      <w:pPr>
        <w:spacing w:line="276" w:lineRule="auto"/>
        <w:rPr>
          <w:rFonts w:ascii="Times New Roman" w:hAnsi="Times New Roman" w:cs="Times New Roman"/>
          <w:sz w:val="24"/>
          <w:szCs w:val="24"/>
        </w:rPr>
      </w:pPr>
    </w:p>
    <w:p w14:paraId="14ECD80C" w14:textId="5D28F849" w:rsidR="00383141" w:rsidRDefault="00383141" w:rsidP="00582CD7">
      <w:pPr>
        <w:spacing w:line="276" w:lineRule="auto"/>
        <w:rPr>
          <w:rFonts w:ascii="Times New Roman" w:hAnsi="Times New Roman" w:cs="Times New Roman"/>
          <w:sz w:val="24"/>
          <w:szCs w:val="24"/>
        </w:rPr>
      </w:pPr>
    </w:p>
    <w:p w14:paraId="07C9DDA4" w14:textId="66489D3D" w:rsidR="00383141" w:rsidRDefault="00383141" w:rsidP="00582CD7">
      <w:pPr>
        <w:spacing w:line="276" w:lineRule="auto"/>
        <w:rPr>
          <w:rFonts w:ascii="Times New Roman" w:hAnsi="Times New Roman" w:cs="Times New Roman"/>
          <w:sz w:val="24"/>
          <w:szCs w:val="24"/>
        </w:rPr>
      </w:pPr>
    </w:p>
    <w:p w14:paraId="0AC52400" w14:textId="4802CA9F" w:rsidR="00383141" w:rsidRDefault="00383141" w:rsidP="00582CD7">
      <w:pPr>
        <w:spacing w:line="276" w:lineRule="auto"/>
        <w:rPr>
          <w:rFonts w:ascii="Times New Roman" w:hAnsi="Times New Roman" w:cs="Times New Roman"/>
          <w:sz w:val="24"/>
          <w:szCs w:val="24"/>
        </w:rPr>
      </w:pPr>
    </w:p>
    <w:p w14:paraId="2E241F90" w14:textId="3ADB9D12" w:rsidR="00383141" w:rsidRDefault="00383141" w:rsidP="00582CD7">
      <w:pPr>
        <w:spacing w:line="276" w:lineRule="auto"/>
        <w:rPr>
          <w:rFonts w:ascii="Times New Roman" w:hAnsi="Times New Roman" w:cs="Times New Roman"/>
          <w:sz w:val="24"/>
          <w:szCs w:val="24"/>
        </w:rPr>
      </w:pPr>
    </w:p>
    <w:p w14:paraId="16259981" w14:textId="3B7E94CC" w:rsidR="00383141" w:rsidRDefault="00383141" w:rsidP="00582CD7">
      <w:pPr>
        <w:spacing w:line="276" w:lineRule="auto"/>
        <w:rPr>
          <w:rFonts w:ascii="Times New Roman" w:hAnsi="Times New Roman" w:cs="Times New Roman"/>
          <w:sz w:val="24"/>
          <w:szCs w:val="24"/>
        </w:rPr>
      </w:pPr>
    </w:p>
    <w:p w14:paraId="021F3306" w14:textId="01F529A7" w:rsidR="00383141" w:rsidRDefault="00383141" w:rsidP="00582CD7">
      <w:pPr>
        <w:spacing w:line="276" w:lineRule="auto"/>
        <w:rPr>
          <w:rFonts w:ascii="Times New Roman" w:hAnsi="Times New Roman" w:cs="Times New Roman"/>
          <w:sz w:val="24"/>
          <w:szCs w:val="24"/>
        </w:rPr>
      </w:pPr>
    </w:p>
    <w:p w14:paraId="354B8F30" w14:textId="2EC0F2A9" w:rsidR="00383141" w:rsidRDefault="00383141" w:rsidP="00582CD7">
      <w:pPr>
        <w:spacing w:line="276" w:lineRule="auto"/>
        <w:rPr>
          <w:rFonts w:ascii="Times New Roman" w:hAnsi="Times New Roman" w:cs="Times New Roman"/>
          <w:sz w:val="24"/>
          <w:szCs w:val="24"/>
        </w:rPr>
      </w:pPr>
    </w:p>
    <w:p w14:paraId="005671D4" w14:textId="0F597C6E" w:rsidR="00383141" w:rsidRDefault="00383141" w:rsidP="00582CD7">
      <w:pPr>
        <w:spacing w:line="276" w:lineRule="auto"/>
        <w:rPr>
          <w:rFonts w:ascii="Times New Roman" w:hAnsi="Times New Roman" w:cs="Times New Roman"/>
          <w:sz w:val="24"/>
          <w:szCs w:val="24"/>
        </w:rPr>
      </w:pPr>
    </w:p>
    <w:p w14:paraId="77073418" w14:textId="77777777" w:rsidR="00383141" w:rsidRDefault="00383141" w:rsidP="00582CD7">
      <w:pPr>
        <w:spacing w:line="276" w:lineRule="auto"/>
        <w:rPr>
          <w:rFonts w:ascii="Times New Roman" w:hAnsi="Times New Roman" w:cs="Times New Roman"/>
          <w:sz w:val="24"/>
          <w:szCs w:val="24"/>
        </w:rPr>
      </w:pPr>
    </w:p>
    <w:p w14:paraId="436FCAB0" w14:textId="7DFB599D" w:rsidR="00F31101" w:rsidRPr="00F31101" w:rsidRDefault="00F31101" w:rsidP="000D478D">
      <w:pPr>
        <w:pStyle w:val="ListParagraph"/>
        <w:numPr>
          <w:ilvl w:val="1"/>
          <w:numId w:val="10"/>
        </w:numPr>
        <w:spacing w:line="240" w:lineRule="auto"/>
        <w:rPr>
          <w:rFonts w:ascii="Times New Roman" w:hAnsi="Times New Roman" w:cs="Times New Roman"/>
          <w:sz w:val="28"/>
          <w:szCs w:val="28"/>
          <w:u w:val="single"/>
        </w:rPr>
      </w:pPr>
      <w:r w:rsidRPr="00F31101">
        <w:rPr>
          <w:rFonts w:ascii="Times New Roman" w:hAnsi="Times New Roman" w:cs="Times New Roman"/>
          <w:sz w:val="28"/>
          <w:szCs w:val="28"/>
          <w:u w:val="single"/>
        </w:rPr>
        <w:lastRenderedPageBreak/>
        <w:t>Recovering Files with no File Extension</w:t>
      </w:r>
    </w:p>
    <w:p w14:paraId="15A0C038" w14:textId="77777777" w:rsidR="00F31101" w:rsidRPr="00F31101" w:rsidRDefault="00F31101" w:rsidP="00582CD7">
      <w:pPr>
        <w:spacing w:line="276" w:lineRule="auto"/>
        <w:rPr>
          <w:rFonts w:ascii="Times New Roman" w:hAnsi="Times New Roman" w:cs="Times New Roman"/>
          <w:sz w:val="28"/>
          <w:szCs w:val="28"/>
          <w:u w:val="single"/>
        </w:rPr>
      </w:pPr>
    </w:p>
    <w:p w14:paraId="3DECA7E4" w14:textId="69CCC443" w:rsidR="00DF003F" w:rsidRDefault="00E25983" w:rsidP="00582CD7">
      <w:pPr>
        <w:spacing w:line="276" w:lineRule="auto"/>
        <w:rPr>
          <w:rFonts w:ascii="Times New Roman" w:hAnsi="Times New Roman" w:cs="Times New Roman"/>
          <w:sz w:val="24"/>
          <w:szCs w:val="24"/>
        </w:rPr>
      </w:pPr>
      <w:r>
        <w:rPr>
          <w:rFonts w:ascii="Times New Roman" w:hAnsi="Times New Roman" w:cs="Times New Roman"/>
          <w:sz w:val="24"/>
          <w:szCs w:val="24"/>
        </w:rPr>
        <w:t>Of the files recovered, the “</w:t>
      </w:r>
      <w:proofErr w:type="gramStart"/>
      <w:r>
        <w:rPr>
          <w:rFonts w:ascii="Times New Roman" w:hAnsi="Times New Roman" w:cs="Times New Roman"/>
          <w:sz w:val="24"/>
          <w:szCs w:val="24"/>
        </w:rPr>
        <w:t>contacts“ file</w:t>
      </w:r>
      <w:proofErr w:type="gramEnd"/>
      <w:r>
        <w:rPr>
          <w:rFonts w:ascii="Times New Roman" w:hAnsi="Times New Roman" w:cs="Times New Roman"/>
          <w:sz w:val="24"/>
          <w:szCs w:val="24"/>
        </w:rPr>
        <w:t xml:space="preserve"> has no file extension. In order to be opened, this needs to be fixed</w:t>
      </w:r>
    </w:p>
    <w:p w14:paraId="56CEF04E" w14:textId="1A0F8066" w:rsidR="00F31101" w:rsidRDefault="00E25983" w:rsidP="00582CD7">
      <w:pPr>
        <w:spacing w:line="276" w:lineRule="auto"/>
        <w:rPr>
          <w:rFonts w:ascii="Times New Roman" w:hAnsi="Times New Roman" w:cs="Times New Roman"/>
          <w:sz w:val="24"/>
          <w:szCs w:val="24"/>
        </w:rPr>
      </w:pPr>
      <w:r w:rsidRPr="00E25983">
        <w:rPr>
          <w:rFonts w:ascii="Times New Roman" w:hAnsi="Times New Roman" w:cs="Times New Roman"/>
          <w:noProof/>
          <w:sz w:val="24"/>
          <w:szCs w:val="24"/>
        </w:rPr>
        <w:drawing>
          <wp:inline distT="0" distB="0" distL="0" distR="0" wp14:anchorId="7A86AC3C" wp14:editId="00FAA685">
            <wp:extent cx="5573183" cy="3134838"/>
            <wp:effectExtent l="0" t="0" r="8890" b="8890"/>
            <wp:docPr id="6" name="Picture 6" descr="C:\Users\James\Desktop\Screenshots\no file extension aft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James\Desktop\Screenshots\no file extension after.PN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587502" cy="3142892"/>
                    </a:xfrm>
                    <a:prstGeom prst="rect">
                      <a:avLst/>
                    </a:prstGeom>
                    <a:noFill/>
                    <a:ln>
                      <a:noFill/>
                    </a:ln>
                  </pic:spPr>
                </pic:pic>
              </a:graphicData>
            </a:graphic>
          </wp:inline>
        </w:drawing>
      </w:r>
    </w:p>
    <w:p w14:paraId="5FBD7EC7" w14:textId="266E927F" w:rsidR="00F31101" w:rsidRDefault="00F31101" w:rsidP="00582CD7">
      <w:pPr>
        <w:spacing w:line="276" w:lineRule="auto"/>
        <w:rPr>
          <w:rFonts w:ascii="Times New Roman" w:hAnsi="Times New Roman" w:cs="Times New Roman"/>
          <w:sz w:val="24"/>
          <w:szCs w:val="24"/>
        </w:rPr>
      </w:pPr>
    </w:p>
    <w:p w14:paraId="05BFA042" w14:textId="48809A30" w:rsidR="00F31101" w:rsidRDefault="00F31101" w:rsidP="000D478D">
      <w:pPr>
        <w:pStyle w:val="ListParagraph"/>
        <w:numPr>
          <w:ilvl w:val="1"/>
          <w:numId w:val="10"/>
        </w:numPr>
        <w:spacing w:line="240" w:lineRule="auto"/>
        <w:rPr>
          <w:rFonts w:ascii="Times New Roman" w:hAnsi="Times New Roman" w:cs="Times New Roman"/>
          <w:sz w:val="28"/>
          <w:szCs w:val="28"/>
          <w:u w:val="single"/>
        </w:rPr>
      </w:pPr>
      <w:r w:rsidRPr="00F31101">
        <w:rPr>
          <w:rFonts w:ascii="Times New Roman" w:hAnsi="Times New Roman" w:cs="Times New Roman"/>
          <w:sz w:val="28"/>
          <w:szCs w:val="28"/>
          <w:u w:val="single"/>
        </w:rPr>
        <w:t>Recovering Files with an Incorrect File Extension</w:t>
      </w:r>
    </w:p>
    <w:p w14:paraId="08A80812" w14:textId="18AD87FA" w:rsidR="00F31101" w:rsidRDefault="00F31101" w:rsidP="00F31101">
      <w:pPr>
        <w:spacing w:line="240" w:lineRule="auto"/>
        <w:rPr>
          <w:rFonts w:ascii="Times New Roman" w:hAnsi="Times New Roman" w:cs="Times New Roman"/>
          <w:sz w:val="24"/>
          <w:szCs w:val="24"/>
        </w:rPr>
      </w:pPr>
      <w:r>
        <w:rPr>
          <w:rFonts w:ascii="Times New Roman" w:hAnsi="Times New Roman" w:cs="Times New Roman"/>
          <w:sz w:val="24"/>
          <w:szCs w:val="24"/>
        </w:rPr>
        <w:t>Several of the files recovered were unable to examined. This was due to incorrect file extensions. By utilising the “Category” column, the correct file type can be determined, and the file extension fixed (as can be seen in the image).</w:t>
      </w:r>
    </w:p>
    <w:p w14:paraId="24A29458" w14:textId="4D58FE92" w:rsidR="00F31101" w:rsidRDefault="00F31101" w:rsidP="00F31101">
      <w:pPr>
        <w:spacing w:line="240" w:lineRule="auto"/>
        <w:rPr>
          <w:rFonts w:ascii="Times New Roman" w:hAnsi="Times New Roman" w:cs="Times New Roman"/>
          <w:sz w:val="24"/>
          <w:szCs w:val="24"/>
        </w:rPr>
      </w:pPr>
      <w:r w:rsidRPr="00F31101">
        <w:rPr>
          <w:rFonts w:ascii="Times New Roman" w:hAnsi="Times New Roman" w:cs="Times New Roman"/>
          <w:noProof/>
          <w:sz w:val="24"/>
          <w:szCs w:val="24"/>
        </w:rPr>
        <w:drawing>
          <wp:inline distT="0" distB="0" distL="0" distR="0" wp14:anchorId="6E407CCF" wp14:editId="5C4EEAEE">
            <wp:extent cx="5594350" cy="3146744"/>
            <wp:effectExtent l="0" t="0" r="6350" b="0"/>
            <wp:docPr id="7" name="Picture 7" descr="C:\Users\James\Desktop\Screenshots\fixed file extension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James\Desktop\Screenshots\fixed file extensions.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599993" cy="3149918"/>
                    </a:xfrm>
                    <a:prstGeom prst="rect">
                      <a:avLst/>
                    </a:prstGeom>
                    <a:noFill/>
                    <a:ln>
                      <a:noFill/>
                    </a:ln>
                  </pic:spPr>
                </pic:pic>
              </a:graphicData>
            </a:graphic>
          </wp:inline>
        </w:drawing>
      </w:r>
    </w:p>
    <w:p w14:paraId="7CC2D862" w14:textId="2F520440" w:rsidR="00F31101" w:rsidRDefault="00F31101" w:rsidP="000D478D">
      <w:pPr>
        <w:pStyle w:val="ListParagraph"/>
        <w:numPr>
          <w:ilvl w:val="1"/>
          <w:numId w:val="10"/>
        </w:numPr>
        <w:spacing w:line="240" w:lineRule="auto"/>
        <w:rPr>
          <w:rFonts w:ascii="Times New Roman" w:hAnsi="Times New Roman" w:cs="Times New Roman"/>
          <w:sz w:val="28"/>
          <w:szCs w:val="28"/>
          <w:u w:val="single"/>
        </w:rPr>
      </w:pPr>
      <w:r w:rsidRPr="00F31101">
        <w:rPr>
          <w:rFonts w:ascii="Times New Roman" w:hAnsi="Times New Roman" w:cs="Times New Roman"/>
          <w:sz w:val="28"/>
          <w:szCs w:val="28"/>
          <w:u w:val="single"/>
        </w:rPr>
        <w:lastRenderedPageBreak/>
        <w:t>Recovering Encrypted Files</w:t>
      </w:r>
    </w:p>
    <w:p w14:paraId="7879E828" w14:textId="2CA3120E" w:rsidR="00F31101" w:rsidRDefault="002700A8" w:rsidP="00F31101">
      <w:pPr>
        <w:spacing w:line="240" w:lineRule="auto"/>
        <w:rPr>
          <w:rFonts w:ascii="Times New Roman" w:hAnsi="Times New Roman" w:cs="Times New Roman"/>
          <w:sz w:val="24"/>
          <w:szCs w:val="24"/>
        </w:rPr>
      </w:pPr>
      <w:r>
        <w:rPr>
          <w:rFonts w:ascii="Times New Roman" w:hAnsi="Times New Roman" w:cs="Times New Roman"/>
          <w:sz w:val="24"/>
          <w:szCs w:val="24"/>
        </w:rPr>
        <w:t>Two</w:t>
      </w:r>
      <w:r w:rsidR="00F31101">
        <w:rPr>
          <w:rFonts w:ascii="Times New Roman" w:hAnsi="Times New Roman" w:cs="Times New Roman"/>
          <w:sz w:val="24"/>
          <w:szCs w:val="24"/>
        </w:rPr>
        <w:t xml:space="preserve"> of the files recovered, “About Susan.docx” and “Bank.xlsx”</w:t>
      </w:r>
      <w:r>
        <w:rPr>
          <w:rFonts w:ascii="Times New Roman" w:hAnsi="Times New Roman" w:cs="Times New Roman"/>
          <w:sz w:val="24"/>
          <w:szCs w:val="24"/>
        </w:rPr>
        <w:t xml:space="preserve"> were encrypted. </w:t>
      </w:r>
    </w:p>
    <w:p w14:paraId="38249806" w14:textId="4CF32EFF" w:rsidR="002700A8" w:rsidRPr="00F31101" w:rsidRDefault="002700A8" w:rsidP="00F31101">
      <w:pPr>
        <w:spacing w:line="240" w:lineRule="auto"/>
        <w:rPr>
          <w:rFonts w:ascii="Times New Roman" w:hAnsi="Times New Roman" w:cs="Times New Roman"/>
          <w:sz w:val="24"/>
          <w:szCs w:val="24"/>
        </w:rPr>
      </w:pPr>
      <w:r w:rsidRPr="002700A8">
        <w:rPr>
          <w:rFonts w:ascii="Times New Roman" w:hAnsi="Times New Roman" w:cs="Times New Roman"/>
          <w:noProof/>
          <w:sz w:val="24"/>
          <w:szCs w:val="24"/>
        </w:rPr>
        <w:drawing>
          <wp:inline distT="0" distB="0" distL="0" distR="0" wp14:anchorId="02CF4A2D" wp14:editId="7217C878">
            <wp:extent cx="5731510" cy="3225800"/>
            <wp:effectExtent l="0" t="0" r="2540" b="0"/>
            <wp:docPr id="8" name="Picture 8" descr="C:\Users\James\Desktop\Screenshots\encrypted file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James\Desktop\Screenshots\encrypted files.PN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31510" cy="3225800"/>
                    </a:xfrm>
                    <a:prstGeom prst="rect">
                      <a:avLst/>
                    </a:prstGeom>
                    <a:noFill/>
                    <a:ln>
                      <a:noFill/>
                    </a:ln>
                  </pic:spPr>
                </pic:pic>
              </a:graphicData>
            </a:graphic>
          </wp:inline>
        </w:drawing>
      </w:r>
    </w:p>
    <w:p w14:paraId="4583E028" w14:textId="4E23DC5B" w:rsidR="00EA5EFE" w:rsidRDefault="002700A8" w:rsidP="00F31101">
      <w:pPr>
        <w:spacing w:line="240" w:lineRule="auto"/>
        <w:rPr>
          <w:rFonts w:ascii="Times New Roman" w:hAnsi="Times New Roman" w:cs="Times New Roman"/>
          <w:sz w:val="24"/>
          <w:szCs w:val="24"/>
        </w:rPr>
      </w:pPr>
      <w:r>
        <w:rPr>
          <w:rFonts w:ascii="Times New Roman" w:hAnsi="Times New Roman" w:cs="Times New Roman"/>
          <w:sz w:val="24"/>
          <w:szCs w:val="24"/>
        </w:rPr>
        <w:t xml:space="preserve">Fortunately, FTK includes Password Toolkit, which allows an Investigator to launch a Dictionary attack on </w:t>
      </w:r>
      <w:r w:rsidR="00EA5EFE">
        <w:rPr>
          <w:rFonts w:ascii="Times New Roman" w:hAnsi="Times New Roman" w:cs="Times New Roman"/>
          <w:sz w:val="24"/>
          <w:szCs w:val="24"/>
        </w:rPr>
        <w:t>the two files, allowing the passwords to be recovered.</w:t>
      </w:r>
    </w:p>
    <w:p w14:paraId="50C970D7" w14:textId="1AE3903F" w:rsidR="00EA5EFE" w:rsidRDefault="00EA5EFE" w:rsidP="00F31101">
      <w:pPr>
        <w:spacing w:line="240" w:lineRule="auto"/>
        <w:rPr>
          <w:rFonts w:ascii="Times New Roman" w:hAnsi="Times New Roman" w:cs="Times New Roman"/>
          <w:sz w:val="24"/>
          <w:szCs w:val="24"/>
        </w:rPr>
      </w:pPr>
      <w:r w:rsidRPr="00EA5EFE">
        <w:rPr>
          <w:rFonts w:ascii="Times New Roman" w:hAnsi="Times New Roman" w:cs="Times New Roman"/>
          <w:noProof/>
          <w:sz w:val="24"/>
          <w:szCs w:val="24"/>
        </w:rPr>
        <w:drawing>
          <wp:inline distT="0" distB="0" distL="0" distR="0" wp14:anchorId="5F3B2D96" wp14:editId="0B035BC0">
            <wp:extent cx="5731510" cy="3225800"/>
            <wp:effectExtent l="0" t="0" r="2540" b="0"/>
            <wp:docPr id="9" name="Picture 9" descr="C:\Users\James\Desktop\Screenshots\encryption brute force 1.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James\Desktop\Screenshots\encryption brute force 1.5.PN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31510" cy="3225800"/>
                    </a:xfrm>
                    <a:prstGeom prst="rect">
                      <a:avLst/>
                    </a:prstGeom>
                    <a:noFill/>
                    <a:ln>
                      <a:noFill/>
                    </a:ln>
                  </pic:spPr>
                </pic:pic>
              </a:graphicData>
            </a:graphic>
          </wp:inline>
        </w:drawing>
      </w:r>
    </w:p>
    <w:p w14:paraId="27217CE8" w14:textId="6E35A1D6" w:rsidR="00EA5EFE" w:rsidRDefault="00EA5EFE" w:rsidP="00F31101">
      <w:pPr>
        <w:spacing w:line="240" w:lineRule="auto"/>
        <w:rPr>
          <w:rFonts w:ascii="Times New Roman" w:hAnsi="Times New Roman" w:cs="Times New Roman"/>
          <w:sz w:val="24"/>
          <w:szCs w:val="24"/>
        </w:rPr>
      </w:pPr>
    </w:p>
    <w:p w14:paraId="1A8E8641" w14:textId="68C13AA9" w:rsidR="00EA5EFE" w:rsidRDefault="00EA5EFE" w:rsidP="00F31101">
      <w:pPr>
        <w:spacing w:line="240" w:lineRule="auto"/>
        <w:rPr>
          <w:rFonts w:ascii="Times New Roman" w:hAnsi="Times New Roman" w:cs="Times New Roman"/>
          <w:sz w:val="24"/>
          <w:szCs w:val="24"/>
        </w:rPr>
      </w:pPr>
    </w:p>
    <w:p w14:paraId="57F4576F" w14:textId="53CB28B2" w:rsidR="00EA5EFE" w:rsidRDefault="00EA5EFE" w:rsidP="00F31101">
      <w:pPr>
        <w:spacing w:line="240" w:lineRule="auto"/>
        <w:rPr>
          <w:rFonts w:ascii="Times New Roman" w:hAnsi="Times New Roman" w:cs="Times New Roman"/>
          <w:sz w:val="24"/>
          <w:szCs w:val="24"/>
        </w:rPr>
      </w:pPr>
    </w:p>
    <w:p w14:paraId="369CCEDE" w14:textId="38B8FA7C" w:rsidR="00EA5EFE" w:rsidRDefault="00EA5EFE" w:rsidP="00F31101">
      <w:pPr>
        <w:spacing w:line="240" w:lineRule="auto"/>
        <w:rPr>
          <w:rFonts w:ascii="Times New Roman" w:hAnsi="Times New Roman" w:cs="Times New Roman"/>
          <w:sz w:val="24"/>
          <w:szCs w:val="24"/>
        </w:rPr>
      </w:pPr>
    </w:p>
    <w:p w14:paraId="2B6E26BD" w14:textId="702C5B80" w:rsidR="00EA5EFE" w:rsidRDefault="00EA5EFE" w:rsidP="00F31101">
      <w:pPr>
        <w:spacing w:line="240" w:lineRule="auto"/>
        <w:rPr>
          <w:rFonts w:ascii="Times New Roman" w:hAnsi="Times New Roman" w:cs="Times New Roman"/>
          <w:sz w:val="24"/>
          <w:szCs w:val="24"/>
        </w:rPr>
      </w:pPr>
      <w:r>
        <w:rPr>
          <w:rFonts w:ascii="Times New Roman" w:hAnsi="Times New Roman" w:cs="Times New Roman"/>
          <w:sz w:val="24"/>
          <w:szCs w:val="24"/>
        </w:rPr>
        <w:lastRenderedPageBreak/>
        <w:t>The passwords are “money” for “Bank.xlsx” and “plan” for “About Susan.xlsx”.</w:t>
      </w:r>
    </w:p>
    <w:p w14:paraId="0510B65D" w14:textId="2D054BA9" w:rsidR="00B432F5" w:rsidRDefault="00EA5EFE" w:rsidP="00F31101">
      <w:pPr>
        <w:spacing w:line="240" w:lineRule="auto"/>
        <w:rPr>
          <w:rFonts w:ascii="Times New Roman" w:hAnsi="Times New Roman" w:cs="Times New Roman"/>
          <w:sz w:val="24"/>
          <w:szCs w:val="24"/>
        </w:rPr>
      </w:pPr>
      <w:r w:rsidRPr="00EA5EFE">
        <w:rPr>
          <w:rFonts w:ascii="Times New Roman" w:hAnsi="Times New Roman" w:cs="Times New Roman"/>
          <w:noProof/>
          <w:sz w:val="24"/>
          <w:szCs w:val="24"/>
        </w:rPr>
        <w:drawing>
          <wp:inline distT="0" distB="0" distL="0" distR="0" wp14:anchorId="34F4A42B" wp14:editId="0A834D9D">
            <wp:extent cx="5731510" cy="3224530"/>
            <wp:effectExtent l="0" t="0" r="2540" b="0"/>
            <wp:docPr id="10" name="Picture 10" descr="C:\Users\James\Desktop\Screenshots\encryption brute force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James\Desktop\Screenshots\encryption brute force 2.PN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731510" cy="3224530"/>
                    </a:xfrm>
                    <a:prstGeom prst="rect">
                      <a:avLst/>
                    </a:prstGeom>
                    <a:noFill/>
                    <a:ln>
                      <a:noFill/>
                    </a:ln>
                  </pic:spPr>
                </pic:pic>
              </a:graphicData>
            </a:graphic>
          </wp:inline>
        </w:drawing>
      </w:r>
    </w:p>
    <w:p w14:paraId="3F347094" w14:textId="7F52E51E" w:rsidR="00383141" w:rsidRDefault="00383141" w:rsidP="00F31101">
      <w:pPr>
        <w:spacing w:line="240" w:lineRule="auto"/>
        <w:rPr>
          <w:rFonts w:ascii="Times New Roman" w:hAnsi="Times New Roman" w:cs="Times New Roman"/>
          <w:sz w:val="24"/>
          <w:szCs w:val="24"/>
        </w:rPr>
      </w:pPr>
    </w:p>
    <w:p w14:paraId="2A2CB9EB" w14:textId="10E53654" w:rsidR="007F179D" w:rsidRDefault="007F179D" w:rsidP="00F31101">
      <w:pPr>
        <w:spacing w:line="240" w:lineRule="auto"/>
        <w:rPr>
          <w:rFonts w:ascii="Times New Roman" w:hAnsi="Times New Roman" w:cs="Times New Roman"/>
          <w:sz w:val="24"/>
          <w:szCs w:val="24"/>
        </w:rPr>
      </w:pPr>
    </w:p>
    <w:p w14:paraId="4461F2B5" w14:textId="7CA8DA73" w:rsidR="007F179D" w:rsidRDefault="007F179D" w:rsidP="00F31101">
      <w:pPr>
        <w:spacing w:line="240" w:lineRule="auto"/>
        <w:rPr>
          <w:rFonts w:ascii="Times New Roman" w:hAnsi="Times New Roman" w:cs="Times New Roman"/>
          <w:sz w:val="24"/>
          <w:szCs w:val="24"/>
        </w:rPr>
      </w:pPr>
    </w:p>
    <w:p w14:paraId="74D15FAA" w14:textId="1F50008F" w:rsidR="007F179D" w:rsidRDefault="007F179D" w:rsidP="00F31101">
      <w:pPr>
        <w:spacing w:line="240" w:lineRule="auto"/>
        <w:rPr>
          <w:rFonts w:ascii="Times New Roman" w:hAnsi="Times New Roman" w:cs="Times New Roman"/>
          <w:sz w:val="24"/>
          <w:szCs w:val="24"/>
        </w:rPr>
      </w:pPr>
    </w:p>
    <w:p w14:paraId="5B3234E8" w14:textId="302482A5" w:rsidR="007F179D" w:rsidRDefault="007F179D" w:rsidP="00F31101">
      <w:pPr>
        <w:spacing w:line="240" w:lineRule="auto"/>
        <w:rPr>
          <w:rFonts w:ascii="Times New Roman" w:hAnsi="Times New Roman" w:cs="Times New Roman"/>
          <w:sz w:val="24"/>
          <w:szCs w:val="24"/>
        </w:rPr>
      </w:pPr>
    </w:p>
    <w:p w14:paraId="03B4D008" w14:textId="4A9D7F73" w:rsidR="007F179D" w:rsidRDefault="007F179D" w:rsidP="00F31101">
      <w:pPr>
        <w:spacing w:line="240" w:lineRule="auto"/>
        <w:rPr>
          <w:rFonts w:ascii="Times New Roman" w:hAnsi="Times New Roman" w:cs="Times New Roman"/>
          <w:sz w:val="24"/>
          <w:szCs w:val="24"/>
        </w:rPr>
      </w:pPr>
    </w:p>
    <w:p w14:paraId="172F2FA1" w14:textId="0842E698" w:rsidR="007F179D" w:rsidRDefault="007F179D" w:rsidP="00F31101">
      <w:pPr>
        <w:spacing w:line="240" w:lineRule="auto"/>
        <w:rPr>
          <w:rFonts w:ascii="Times New Roman" w:hAnsi="Times New Roman" w:cs="Times New Roman"/>
          <w:sz w:val="24"/>
          <w:szCs w:val="24"/>
        </w:rPr>
      </w:pPr>
    </w:p>
    <w:p w14:paraId="0995040D" w14:textId="34C92E5B" w:rsidR="007F179D" w:rsidRDefault="007F179D" w:rsidP="00F31101">
      <w:pPr>
        <w:spacing w:line="240" w:lineRule="auto"/>
        <w:rPr>
          <w:rFonts w:ascii="Times New Roman" w:hAnsi="Times New Roman" w:cs="Times New Roman"/>
          <w:sz w:val="24"/>
          <w:szCs w:val="24"/>
        </w:rPr>
      </w:pPr>
    </w:p>
    <w:p w14:paraId="2504256A" w14:textId="2B1C0A82" w:rsidR="007F179D" w:rsidRDefault="007F179D" w:rsidP="00F31101">
      <w:pPr>
        <w:spacing w:line="240" w:lineRule="auto"/>
        <w:rPr>
          <w:rFonts w:ascii="Times New Roman" w:hAnsi="Times New Roman" w:cs="Times New Roman"/>
          <w:sz w:val="24"/>
          <w:szCs w:val="24"/>
        </w:rPr>
      </w:pPr>
    </w:p>
    <w:p w14:paraId="6DCBDD23" w14:textId="40EF8598" w:rsidR="007F179D" w:rsidRDefault="007F179D" w:rsidP="00F31101">
      <w:pPr>
        <w:spacing w:line="240" w:lineRule="auto"/>
        <w:rPr>
          <w:rFonts w:ascii="Times New Roman" w:hAnsi="Times New Roman" w:cs="Times New Roman"/>
          <w:sz w:val="24"/>
          <w:szCs w:val="24"/>
        </w:rPr>
      </w:pPr>
    </w:p>
    <w:p w14:paraId="3FE4F80D" w14:textId="4E0CF0C6" w:rsidR="007F179D" w:rsidRDefault="007F179D" w:rsidP="00F31101">
      <w:pPr>
        <w:spacing w:line="240" w:lineRule="auto"/>
        <w:rPr>
          <w:rFonts w:ascii="Times New Roman" w:hAnsi="Times New Roman" w:cs="Times New Roman"/>
          <w:sz w:val="24"/>
          <w:szCs w:val="24"/>
        </w:rPr>
      </w:pPr>
    </w:p>
    <w:p w14:paraId="617DC4E7" w14:textId="30F7BE1E" w:rsidR="007F179D" w:rsidRDefault="007F179D" w:rsidP="00F31101">
      <w:pPr>
        <w:spacing w:line="240" w:lineRule="auto"/>
        <w:rPr>
          <w:rFonts w:ascii="Times New Roman" w:hAnsi="Times New Roman" w:cs="Times New Roman"/>
          <w:sz w:val="24"/>
          <w:szCs w:val="24"/>
        </w:rPr>
      </w:pPr>
    </w:p>
    <w:p w14:paraId="2B454377" w14:textId="1B39F969" w:rsidR="007F179D" w:rsidRDefault="007F179D" w:rsidP="00F31101">
      <w:pPr>
        <w:spacing w:line="240" w:lineRule="auto"/>
        <w:rPr>
          <w:rFonts w:ascii="Times New Roman" w:hAnsi="Times New Roman" w:cs="Times New Roman"/>
          <w:sz w:val="24"/>
          <w:szCs w:val="24"/>
        </w:rPr>
      </w:pPr>
    </w:p>
    <w:p w14:paraId="1A21E812" w14:textId="21D0B37D" w:rsidR="007F179D" w:rsidRDefault="007F179D" w:rsidP="00F31101">
      <w:pPr>
        <w:spacing w:line="240" w:lineRule="auto"/>
        <w:rPr>
          <w:rFonts w:ascii="Times New Roman" w:hAnsi="Times New Roman" w:cs="Times New Roman"/>
          <w:sz w:val="24"/>
          <w:szCs w:val="24"/>
        </w:rPr>
      </w:pPr>
    </w:p>
    <w:p w14:paraId="5E8277AF" w14:textId="4E365408" w:rsidR="007F179D" w:rsidRDefault="007F179D" w:rsidP="00F31101">
      <w:pPr>
        <w:spacing w:line="240" w:lineRule="auto"/>
        <w:rPr>
          <w:rFonts w:ascii="Times New Roman" w:hAnsi="Times New Roman" w:cs="Times New Roman"/>
          <w:sz w:val="24"/>
          <w:szCs w:val="24"/>
        </w:rPr>
      </w:pPr>
    </w:p>
    <w:p w14:paraId="1542A07C" w14:textId="381365E7" w:rsidR="007F179D" w:rsidRDefault="007F179D" w:rsidP="00F31101">
      <w:pPr>
        <w:spacing w:line="240" w:lineRule="auto"/>
        <w:rPr>
          <w:rFonts w:ascii="Times New Roman" w:hAnsi="Times New Roman" w:cs="Times New Roman"/>
          <w:sz w:val="24"/>
          <w:szCs w:val="24"/>
        </w:rPr>
      </w:pPr>
    </w:p>
    <w:p w14:paraId="5B3912E0" w14:textId="379611EA" w:rsidR="007F179D" w:rsidRDefault="007F179D" w:rsidP="00F31101">
      <w:pPr>
        <w:spacing w:line="240" w:lineRule="auto"/>
        <w:rPr>
          <w:rFonts w:ascii="Times New Roman" w:hAnsi="Times New Roman" w:cs="Times New Roman"/>
          <w:sz w:val="24"/>
          <w:szCs w:val="24"/>
        </w:rPr>
      </w:pPr>
    </w:p>
    <w:p w14:paraId="1339FF20" w14:textId="77777777" w:rsidR="007F179D" w:rsidRDefault="007F179D" w:rsidP="00F31101">
      <w:pPr>
        <w:spacing w:line="240" w:lineRule="auto"/>
        <w:rPr>
          <w:rFonts w:ascii="Times New Roman" w:hAnsi="Times New Roman" w:cs="Times New Roman"/>
          <w:sz w:val="24"/>
          <w:szCs w:val="24"/>
        </w:rPr>
      </w:pPr>
    </w:p>
    <w:sdt>
      <w:sdtPr>
        <w:rPr>
          <w:rFonts w:asciiTheme="minorHAnsi" w:eastAsiaTheme="minorHAnsi" w:hAnsiTheme="minorHAnsi" w:cstheme="minorBidi"/>
          <w:color w:val="auto"/>
          <w:sz w:val="22"/>
          <w:szCs w:val="22"/>
          <w:lang w:val="en-GB"/>
        </w:rPr>
        <w:id w:val="-1129007786"/>
        <w:docPartObj>
          <w:docPartGallery w:val="Bibliographies"/>
          <w:docPartUnique/>
        </w:docPartObj>
      </w:sdtPr>
      <w:sdtEndPr/>
      <w:sdtContent>
        <w:p w14:paraId="5FC1CD90" w14:textId="26D1EC16" w:rsidR="007F179D" w:rsidRDefault="007F179D">
          <w:pPr>
            <w:pStyle w:val="Heading1"/>
          </w:pPr>
          <w:r>
            <w:t>Bibliography</w:t>
          </w:r>
        </w:p>
        <w:sdt>
          <w:sdtPr>
            <w:id w:val="111145805"/>
            <w:bibliography/>
          </w:sdtPr>
          <w:sdtEndPr/>
          <w:sdtContent>
            <w:p w14:paraId="727127F7" w14:textId="77777777" w:rsidR="005266DC" w:rsidRDefault="007F179D">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33"/>
                <w:gridCol w:w="8593"/>
              </w:tblGrid>
              <w:tr w:rsidR="005266DC" w14:paraId="1FF7D833" w14:textId="77777777">
                <w:trPr>
                  <w:divId w:val="1599362801"/>
                  <w:tblCellSpacing w:w="15" w:type="dxa"/>
                </w:trPr>
                <w:tc>
                  <w:tcPr>
                    <w:tcW w:w="50" w:type="pct"/>
                    <w:hideMark/>
                  </w:tcPr>
                  <w:p w14:paraId="088D2BEB" w14:textId="3FF3437F" w:rsidR="005266DC" w:rsidRDefault="005266DC">
                    <w:pPr>
                      <w:pStyle w:val="Bibliography"/>
                      <w:rPr>
                        <w:noProof/>
                        <w:sz w:val="24"/>
                        <w:szCs w:val="24"/>
                        <w:lang w:val="en-US"/>
                      </w:rPr>
                    </w:pPr>
                    <w:r>
                      <w:rPr>
                        <w:noProof/>
                        <w:lang w:val="en-US"/>
                      </w:rPr>
                      <w:t xml:space="preserve">[1] </w:t>
                    </w:r>
                  </w:p>
                </w:tc>
                <w:tc>
                  <w:tcPr>
                    <w:tcW w:w="0" w:type="auto"/>
                    <w:hideMark/>
                  </w:tcPr>
                  <w:p w14:paraId="2ADA9E4E" w14:textId="77777777" w:rsidR="005266DC" w:rsidRDefault="005266DC">
                    <w:pPr>
                      <w:pStyle w:val="Bibliography"/>
                      <w:rPr>
                        <w:noProof/>
                        <w:lang w:val="en-US"/>
                      </w:rPr>
                    </w:pPr>
                    <w:r>
                      <w:rPr>
                        <w:noProof/>
                        <w:lang w:val="en-US"/>
                      </w:rPr>
                      <w:t>SANS DFIR, "Community: Downloads," SANS DFIR, [Online]. Available: https://digital-forensics.sans.org/community/downloads. [Accessed 21 February 2018].</w:t>
                    </w:r>
                  </w:p>
                </w:tc>
              </w:tr>
              <w:tr w:rsidR="005266DC" w14:paraId="1B5AD399" w14:textId="77777777">
                <w:trPr>
                  <w:divId w:val="1599362801"/>
                  <w:tblCellSpacing w:w="15" w:type="dxa"/>
                </w:trPr>
                <w:tc>
                  <w:tcPr>
                    <w:tcW w:w="50" w:type="pct"/>
                    <w:hideMark/>
                  </w:tcPr>
                  <w:p w14:paraId="022DE968" w14:textId="77777777" w:rsidR="005266DC" w:rsidRDefault="005266DC">
                    <w:pPr>
                      <w:pStyle w:val="Bibliography"/>
                      <w:rPr>
                        <w:noProof/>
                        <w:lang w:val="en-US"/>
                      </w:rPr>
                    </w:pPr>
                    <w:r>
                      <w:rPr>
                        <w:noProof/>
                        <w:lang w:val="en-US"/>
                      </w:rPr>
                      <w:t xml:space="preserve">[2] </w:t>
                    </w:r>
                  </w:p>
                </w:tc>
                <w:tc>
                  <w:tcPr>
                    <w:tcW w:w="0" w:type="auto"/>
                    <w:hideMark/>
                  </w:tcPr>
                  <w:p w14:paraId="365FFC32" w14:textId="77777777" w:rsidR="005266DC" w:rsidRDefault="005266DC">
                    <w:pPr>
                      <w:pStyle w:val="Bibliography"/>
                      <w:rPr>
                        <w:noProof/>
                        <w:lang w:val="en-US"/>
                      </w:rPr>
                    </w:pPr>
                    <w:r>
                      <w:rPr>
                        <w:noProof/>
                        <w:lang w:val="en-US"/>
                      </w:rPr>
                      <w:t>CAINE, "Index," CAINE, 18 December 2018. [Online]. Available: https://www.caine-live.net/index.html. [Accessed 21 February 2019].</w:t>
                    </w:r>
                  </w:p>
                </w:tc>
              </w:tr>
              <w:tr w:rsidR="005266DC" w14:paraId="460FD7A6" w14:textId="77777777">
                <w:trPr>
                  <w:divId w:val="1599362801"/>
                  <w:tblCellSpacing w:w="15" w:type="dxa"/>
                </w:trPr>
                <w:tc>
                  <w:tcPr>
                    <w:tcW w:w="50" w:type="pct"/>
                    <w:hideMark/>
                  </w:tcPr>
                  <w:p w14:paraId="06745F5D" w14:textId="77777777" w:rsidR="005266DC" w:rsidRDefault="005266DC">
                    <w:pPr>
                      <w:pStyle w:val="Bibliography"/>
                      <w:rPr>
                        <w:noProof/>
                        <w:lang w:val="en-US"/>
                      </w:rPr>
                    </w:pPr>
                    <w:r>
                      <w:rPr>
                        <w:noProof/>
                        <w:lang w:val="en-US"/>
                      </w:rPr>
                      <w:t xml:space="preserve">[3] </w:t>
                    </w:r>
                  </w:p>
                </w:tc>
                <w:tc>
                  <w:tcPr>
                    <w:tcW w:w="0" w:type="auto"/>
                    <w:hideMark/>
                  </w:tcPr>
                  <w:p w14:paraId="397B30E7" w14:textId="77777777" w:rsidR="005266DC" w:rsidRDefault="005266DC">
                    <w:pPr>
                      <w:pStyle w:val="Bibliography"/>
                      <w:rPr>
                        <w:noProof/>
                        <w:lang w:val="en-US"/>
                      </w:rPr>
                    </w:pPr>
                    <w:r>
                      <w:rPr>
                        <w:noProof/>
                        <w:lang w:val="en-US"/>
                      </w:rPr>
                      <w:t>CAINE, "Tools and packages included in CAINE Live DVD," CAINE, 18 December 2018. [Online]. Available: https://www.caine-live.net/page11/page11.html. [Accessed 21 February 2019].</w:t>
                    </w:r>
                  </w:p>
                </w:tc>
              </w:tr>
              <w:tr w:rsidR="005266DC" w14:paraId="795AF6CB" w14:textId="77777777">
                <w:trPr>
                  <w:divId w:val="1599362801"/>
                  <w:tblCellSpacing w:w="15" w:type="dxa"/>
                </w:trPr>
                <w:tc>
                  <w:tcPr>
                    <w:tcW w:w="50" w:type="pct"/>
                    <w:hideMark/>
                  </w:tcPr>
                  <w:p w14:paraId="68D0CAF4" w14:textId="77777777" w:rsidR="005266DC" w:rsidRDefault="005266DC">
                    <w:pPr>
                      <w:pStyle w:val="Bibliography"/>
                      <w:rPr>
                        <w:noProof/>
                        <w:lang w:val="en-US"/>
                      </w:rPr>
                    </w:pPr>
                    <w:r>
                      <w:rPr>
                        <w:noProof/>
                        <w:lang w:val="en-US"/>
                      </w:rPr>
                      <w:t xml:space="preserve">[4] </w:t>
                    </w:r>
                  </w:p>
                </w:tc>
                <w:tc>
                  <w:tcPr>
                    <w:tcW w:w="0" w:type="auto"/>
                    <w:hideMark/>
                  </w:tcPr>
                  <w:p w14:paraId="2D06CFB4" w14:textId="77777777" w:rsidR="005266DC" w:rsidRDefault="005266DC">
                    <w:pPr>
                      <w:pStyle w:val="Bibliography"/>
                      <w:rPr>
                        <w:noProof/>
                        <w:lang w:val="en-US"/>
                      </w:rPr>
                    </w:pPr>
                    <w:r>
                      <w:rPr>
                        <w:noProof/>
                        <w:lang w:val="en-US"/>
                      </w:rPr>
                      <w:t>Offensive Security, "What is Kali Linux?," Offensive Security, [Online]. Available: https://docs.kali.org/introduction/what-is-kali-linux. [Accessed 21 February 2019].</w:t>
                    </w:r>
                  </w:p>
                </w:tc>
              </w:tr>
              <w:tr w:rsidR="005266DC" w14:paraId="110AE8FC" w14:textId="77777777">
                <w:trPr>
                  <w:divId w:val="1599362801"/>
                  <w:tblCellSpacing w:w="15" w:type="dxa"/>
                </w:trPr>
                <w:tc>
                  <w:tcPr>
                    <w:tcW w:w="50" w:type="pct"/>
                    <w:hideMark/>
                  </w:tcPr>
                  <w:p w14:paraId="31BAB1BF" w14:textId="77777777" w:rsidR="005266DC" w:rsidRDefault="005266DC">
                    <w:pPr>
                      <w:pStyle w:val="Bibliography"/>
                      <w:rPr>
                        <w:noProof/>
                        <w:lang w:val="en-US"/>
                      </w:rPr>
                    </w:pPr>
                    <w:r>
                      <w:rPr>
                        <w:noProof/>
                        <w:lang w:val="en-US"/>
                      </w:rPr>
                      <w:t xml:space="preserve">[5] </w:t>
                    </w:r>
                  </w:p>
                </w:tc>
                <w:tc>
                  <w:tcPr>
                    <w:tcW w:w="0" w:type="auto"/>
                    <w:hideMark/>
                  </w:tcPr>
                  <w:p w14:paraId="6241CAB8" w14:textId="77777777" w:rsidR="005266DC" w:rsidRDefault="005266DC">
                    <w:pPr>
                      <w:pStyle w:val="Bibliography"/>
                      <w:rPr>
                        <w:noProof/>
                        <w:lang w:val="en-US"/>
                      </w:rPr>
                    </w:pPr>
                    <w:r>
                      <w:rPr>
                        <w:noProof/>
                        <w:lang w:val="en-US"/>
                      </w:rPr>
                      <w:t>D. Manners, "ARM market share slipping," Electronics Weekly, 14 May 2018. [Online]. Available: https://www.electronicsweekly.com/news/business/arm-market-share-slipping-2018-05/. [Accessed 02 April 2019].</w:t>
                    </w:r>
                  </w:p>
                </w:tc>
              </w:tr>
              <w:tr w:rsidR="005266DC" w14:paraId="30BAF431" w14:textId="77777777">
                <w:trPr>
                  <w:divId w:val="1599362801"/>
                  <w:tblCellSpacing w:w="15" w:type="dxa"/>
                </w:trPr>
                <w:tc>
                  <w:tcPr>
                    <w:tcW w:w="50" w:type="pct"/>
                    <w:hideMark/>
                  </w:tcPr>
                  <w:p w14:paraId="6A98D3DA" w14:textId="77777777" w:rsidR="005266DC" w:rsidRDefault="005266DC">
                    <w:pPr>
                      <w:pStyle w:val="Bibliography"/>
                      <w:rPr>
                        <w:noProof/>
                        <w:lang w:val="en-US"/>
                      </w:rPr>
                    </w:pPr>
                    <w:r>
                      <w:rPr>
                        <w:noProof/>
                        <w:lang w:val="en-US"/>
                      </w:rPr>
                      <w:t xml:space="preserve">[6] </w:t>
                    </w:r>
                  </w:p>
                </w:tc>
                <w:tc>
                  <w:tcPr>
                    <w:tcW w:w="0" w:type="auto"/>
                    <w:hideMark/>
                  </w:tcPr>
                  <w:p w14:paraId="040436E7" w14:textId="77777777" w:rsidR="005266DC" w:rsidRDefault="005266DC">
                    <w:pPr>
                      <w:pStyle w:val="Bibliography"/>
                      <w:rPr>
                        <w:noProof/>
                        <w:lang w:val="en-US"/>
                      </w:rPr>
                    </w:pPr>
                    <w:r>
                      <w:rPr>
                        <w:noProof/>
                        <w:lang w:val="en-US"/>
                      </w:rPr>
                      <w:t>Brian Balsamo, "Data Encryption: GNU Privacy Guard (GPG)," University of Illinois at Urbana-Champaign, 01 May 2018. [Online]. Available: https://guides.library.illinois.edu/data_encryption/gpg. [Accessed 02 April 2019].</w:t>
                    </w:r>
                  </w:p>
                </w:tc>
              </w:tr>
              <w:tr w:rsidR="005266DC" w14:paraId="342DDD8D" w14:textId="77777777">
                <w:trPr>
                  <w:divId w:val="1599362801"/>
                  <w:tblCellSpacing w:w="15" w:type="dxa"/>
                </w:trPr>
                <w:tc>
                  <w:tcPr>
                    <w:tcW w:w="50" w:type="pct"/>
                    <w:hideMark/>
                  </w:tcPr>
                  <w:p w14:paraId="0F36BF17" w14:textId="77777777" w:rsidR="005266DC" w:rsidRDefault="005266DC">
                    <w:pPr>
                      <w:pStyle w:val="Bibliography"/>
                      <w:rPr>
                        <w:noProof/>
                        <w:lang w:val="en-US"/>
                      </w:rPr>
                    </w:pPr>
                    <w:r>
                      <w:rPr>
                        <w:noProof/>
                        <w:lang w:val="en-US"/>
                      </w:rPr>
                      <w:t xml:space="preserve">[7] </w:t>
                    </w:r>
                  </w:p>
                </w:tc>
                <w:tc>
                  <w:tcPr>
                    <w:tcW w:w="0" w:type="auto"/>
                    <w:hideMark/>
                  </w:tcPr>
                  <w:p w14:paraId="424D8D2D" w14:textId="77777777" w:rsidR="005266DC" w:rsidRDefault="005266DC">
                    <w:pPr>
                      <w:pStyle w:val="Bibliography"/>
                      <w:rPr>
                        <w:noProof/>
                        <w:lang w:val="en-US"/>
                      </w:rPr>
                    </w:pPr>
                    <w:r>
                      <w:rPr>
                        <w:noProof/>
                        <w:lang w:val="en-US"/>
                      </w:rPr>
                      <w:t>SUMURI, "PALADIN - SUMURI," SUMURI, 2019. [Online]. Available: https://sumuri.com/software/paladin/. [Accessed 02 April 2019].</w:t>
                    </w:r>
                  </w:p>
                </w:tc>
              </w:tr>
              <w:tr w:rsidR="005266DC" w14:paraId="713F82FE" w14:textId="77777777">
                <w:trPr>
                  <w:divId w:val="1599362801"/>
                  <w:tblCellSpacing w:w="15" w:type="dxa"/>
                </w:trPr>
                <w:tc>
                  <w:tcPr>
                    <w:tcW w:w="50" w:type="pct"/>
                    <w:hideMark/>
                  </w:tcPr>
                  <w:p w14:paraId="5E993AC5" w14:textId="77777777" w:rsidR="005266DC" w:rsidRDefault="005266DC">
                    <w:pPr>
                      <w:pStyle w:val="Bibliography"/>
                      <w:rPr>
                        <w:noProof/>
                        <w:lang w:val="en-US"/>
                      </w:rPr>
                    </w:pPr>
                    <w:r>
                      <w:rPr>
                        <w:noProof/>
                        <w:lang w:val="en-US"/>
                      </w:rPr>
                      <w:t xml:space="preserve">[8] </w:t>
                    </w:r>
                  </w:p>
                </w:tc>
                <w:tc>
                  <w:tcPr>
                    <w:tcW w:w="0" w:type="auto"/>
                    <w:hideMark/>
                  </w:tcPr>
                  <w:p w14:paraId="37707B86" w14:textId="77777777" w:rsidR="005266DC" w:rsidRDefault="005266DC">
                    <w:pPr>
                      <w:pStyle w:val="Bibliography"/>
                      <w:rPr>
                        <w:noProof/>
                        <w:lang w:val="en-US"/>
                      </w:rPr>
                    </w:pPr>
                    <w:r>
                      <w:rPr>
                        <w:noProof/>
                        <w:lang w:val="en-US"/>
                      </w:rPr>
                      <w:t>Tesla Consulting srls, "About - DEFT," Tesla Consulting srls, [Online]. Available: http://www.deftlinux.net/about/. [Accessed 02 April 2019].</w:t>
                    </w:r>
                  </w:p>
                </w:tc>
              </w:tr>
              <w:tr w:rsidR="005266DC" w14:paraId="40934F6B" w14:textId="77777777">
                <w:trPr>
                  <w:divId w:val="1599362801"/>
                  <w:tblCellSpacing w:w="15" w:type="dxa"/>
                </w:trPr>
                <w:tc>
                  <w:tcPr>
                    <w:tcW w:w="50" w:type="pct"/>
                    <w:hideMark/>
                  </w:tcPr>
                  <w:p w14:paraId="2C9136C5" w14:textId="77777777" w:rsidR="005266DC" w:rsidRDefault="005266DC">
                    <w:pPr>
                      <w:pStyle w:val="Bibliography"/>
                      <w:rPr>
                        <w:noProof/>
                        <w:lang w:val="en-US"/>
                      </w:rPr>
                    </w:pPr>
                    <w:r>
                      <w:rPr>
                        <w:noProof/>
                        <w:lang w:val="en-US"/>
                      </w:rPr>
                      <w:t xml:space="preserve">[9] </w:t>
                    </w:r>
                  </w:p>
                </w:tc>
                <w:tc>
                  <w:tcPr>
                    <w:tcW w:w="0" w:type="auto"/>
                    <w:hideMark/>
                  </w:tcPr>
                  <w:p w14:paraId="59EEFE01" w14:textId="77777777" w:rsidR="005266DC" w:rsidRDefault="005266DC">
                    <w:pPr>
                      <w:pStyle w:val="Bibliography"/>
                      <w:rPr>
                        <w:noProof/>
                        <w:lang w:val="en-US"/>
                      </w:rPr>
                    </w:pPr>
                    <w:r>
                      <w:rPr>
                        <w:noProof/>
                        <w:lang w:val="en-US"/>
                      </w:rPr>
                      <w:t>lubuntu, "About - lubuntu," lubuntu, [Online]. Available: https://lubuntu.net/about/. [Accessed 02 April 2019].</w:t>
                    </w:r>
                  </w:p>
                </w:tc>
              </w:tr>
              <w:tr w:rsidR="005266DC" w14:paraId="0A6CC38F" w14:textId="77777777">
                <w:trPr>
                  <w:divId w:val="1599362801"/>
                  <w:tblCellSpacing w:w="15" w:type="dxa"/>
                </w:trPr>
                <w:tc>
                  <w:tcPr>
                    <w:tcW w:w="50" w:type="pct"/>
                    <w:hideMark/>
                  </w:tcPr>
                  <w:p w14:paraId="6E5A9AA7" w14:textId="77777777" w:rsidR="005266DC" w:rsidRDefault="005266DC">
                    <w:pPr>
                      <w:pStyle w:val="Bibliography"/>
                      <w:rPr>
                        <w:noProof/>
                        <w:lang w:val="en-US"/>
                      </w:rPr>
                    </w:pPr>
                    <w:r>
                      <w:rPr>
                        <w:noProof/>
                        <w:lang w:val="en-US"/>
                      </w:rPr>
                      <w:t xml:space="preserve">[10] </w:t>
                    </w:r>
                  </w:p>
                </w:tc>
                <w:tc>
                  <w:tcPr>
                    <w:tcW w:w="0" w:type="auto"/>
                    <w:hideMark/>
                  </w:tcPr>
                  <w:p w14:paraId="24EBF041" w14:textId="77777777" w:rsidR="005266DC" w:rsidRDefault="005266DC">
                    <w:pPr>
                      <w:pStyle w:val="Bibliography"/>
                      <w:rPr>
                        <w:noProof/>
                        <w:lang w:val="en-US"/>
                      </w:rPr>
                    </w:pPr>
                    <w:r>
                      <w:rPr>
                        <w:noProof/>
                        <w:lang w:val="en-US"/>
                      </w:rPr>
                      <w:t>Tesla Consulting srls, "DEFT Zero - DEFT," Tesla Consulting srls, [Online]. Available: http://www.deftlinux.net/package-list/deft-zero-2/. [Accessed 02 April 2019].</w:t>
                    </w:r>
                  </w:p>
                </w:tc>
              </w:tr>
              <w:tr w:rsidR="005266DC" w14:paraId="2F3B7653" w14:textId="77777777">
                <w:trPr>
                  <w:divId w:val="1599362801"/>
                  <w:tblCellSpacing w:w="15" w:type="dxa"/>
                </w:trPr>
                <w:tc>
                  <w:tcPr>
                    <w:tcW w:w="50" w:type="pct"/>
                    <w:hideMark/>
                  </w:tcPr>
                  <w:p w14:paraId="0997058B" w14:textId="77777777" w:rsidR="005266DC" w:rsidRDefault="005266DC">
                    <w:pPr>
                      <w:pStyle w:val="Bibliography"/>
                      <w:rPr>
                        <w:noProof/>
                        <w:lang w:val="en-US"/>
                      </w:rPr>
                    </w:pPr>
                    <w:r>
                      <w:rPr>
                        <w:noProof/>
                        <w:lang w:val="en-US"/>
                      </w:rPr>
                      <w:t xml:space="preserve">[11] </w:t>
                    </w:r>
                  </w:p>
                </w:tc>
                <w:tc>
                  <w:tcPr>
                    <w:tcW w:w="0" w:type="auto"/>
                    <w:hideMark/>
                  </w:tcPr>
                  <w:p w14:paraId="01BC48A4" w14:textId="77777777" w:rsidR="005266DC" w:rsidRDefault="005266DC">
                    <w:pPr>
                      <w:pStyle w:val="Bibliography"/>
                      <w:rPr>
                        <w:noProof/>
                        <w:lang w:val="en-US"/>
                      </w:rPr>
                    </w:pPr>
                    <w:r>
                      <w:rPr>
                        <w:noProof/>
                        <w:lang w:val="en-US"/>
                      </w:rPr>
                      <w:t>Ubuntu MATE Team, "What is Ubuntu MATE? | Ubuntu MATE," Canonical Ltd., 2019. [Online]. Available: https://ubuntu-mate.org/what-is-ubuntu-mate/. [Accessed 02 April 2019].</w:t>
                    </w:r>
                  </w:p>
                </w:tc>
              </w:tr>
              <w:tr w:rsidR="005266DC" w14:paraId="250032D7" w14:textId="77777777">
                <w:trPr>
                  <w:divId w:val="1599362801"/>
                  <w:tblCellSpacing w:w="15" w:type="dxa"/>
                </w:trPr>
                <w:tc>
                  <w:tcPr>
                    <w:tcW w:w="50" w:type="pct"/>
                    <w:hideMark/>
                  </w:tcPr>
                  <w:p w14:paraId="17371138" w14:textId="77777777" w:rsidR="005266DC" w:rsidRDefault="005266DC">
                    <w:pPr>
                      <w:pStyle w:val="Bibliography"/>
                      <w:rPr>
                        <w:noProof/>
                        <w:lang w:val="en-US"/>
                      </w:rPr>
                    </w:pPr>
                    <w:r>
                      <w:rPr>
                        <w:noProof/>
                        <w:lang w:val="en-US"/>
                      </w:rPr>
                      <w:t xml:space="preserve">[12] </w:t>
                    </w:r>
                  </w:p>
                </w:tc>
                <w:tc>
                  <w:tcPr>
                    <w:tcW w:w="0" w:type="auto"/>
                    <w:hideMark/>
                  </w:tcPr>
                  <w:p w14:paraId="369C4B44" w14:textId="77777777" w:rsidR="005266DC" w:rsidRDefault="005266DC">
                    <w:pPr>
                      <w:pStyle w:val="Bibliography"/>
                      <w:rPr>
                        <w:noProof/>
                        <w:lang w:val="en-US"/>
                      </w:rPr>
                    </w:pPr>
                    <w:r>
                      <w:rPr>
                        <w:noProof/>
                        <w:lang w:val="en-US"/>
                      </w:rPr>
                      <w:t>Tesla Consulting srls, "DEFT X va - DEFT," Tesla Consulting srls, [Online]. Available: http://www.deftlinux.net/package-list/deft-x-va/. [Accessed 02 April 2019].</w:t>
                    </w:r>
                  </w:p>
                </w:tc>
              </w:tr>
              <w:tr w:rsidR="005266DC" w14:paraId="02E155E1" w14:textId="77777777">
                <w:trPr>
                  <w:divId w:val="1599362801"/>
                  <w:tblCellSpacing w:w="15" w:type="dxa"/>
                </w:trPr>
                <w:tc>
                  <w:tcPr>
                    <w:tcW w:w="50" w:type="pct"/>
                    <w:hideMark/>
                  </w:tcPr>
                  <w:p w14:paraId="13AB325B" w14:textId="77777777" w:rsidR="005266DC" w:rsidRDefault="005266DC">
                    <w:pPr>
                      <w:pStyle w:val="Bibliography"/>
                      <w:rPr>
                        <w:noProof/>
                        <w:lang w:val="en-US"/>
                      </w:rPr>
                    </w:pPr>
                    <w:r>
                      <w:rPr>
                        <w:noProof/>
                        <w:lang w:val="en-US"/>
                      </w:rPr>
                      <w:t xml:space="preserve">[13] </w:t>
                    </w:r>
                  </w:p>
                </w:tc>
                <w:tc>
                  <w:tcPr>
                    <w:tcW w:w="0" w:type="auto"/>
                    <w:hideMark/>
                  </w:tcPr>
                  <w:p w14:paraId="29B79524" w14:textId="77777777" w:rsidR="005266DC" w:rsidRDefault="005266DC">
                    <w:pPr>
                      <w:pStyle w:val="Bibliography"/>
                      <w:rPr>
                        <w:noProof/>
                        <w:lang w:val="en-US"/>
                      </w:rPr>
                    </w:pPr>
                    <w:r>
                      <w:rPr>
                        <w:noProof/>
                        <w:lang w:val="en-US"/>
                      </w:rPr>
                      <w:t>ForensicsWiki, "Helix3 - Forensics Wiki," ForensicsWiki, 18 January 2014. [Online]. Available: https://forensicswiki.org/wiki/Helix3. [Accessed 02 April 2019].</w:t>
                    </w:r>
                  </w:p>
                </w:tc>
              </w:tr>
              <w:tr w:rsidR="005266DC" w14:paraId="5042CF06" w14:textId="77777777">
                <w:trPr>
                  <w:divId w:val="1599362801"/>
                  <w:tblCellSpacing w:w="15" w:type="dxa"/>
                </w:trPr>
                <w:tc>
                  <w:tcPr>
                    <w:tcW w:w="50" w:type="pct"/>
                    <w:hideMark/>
                  </w:tcPr>
                  <w:p w14:paraId="19A85D60" w14:textId="77777777" w:rsidR="005266DC" w:rsidRDefault="005266DC">
                    <w:pPr>
                      <w:pStyle w:val="Bibliography"/>
                      <w:rPr>
                        <w:noProof/>
                        <w:lang w:val="en-US"/>
                      </w:rPr>
                    </w:pPr>
                    <w:r>
                      <w:rPr>
                        <w:noProof/>
                        <w:lang w:val="en-US"/>
                      </w:rPr>
                      <w:t xml:space="preserve">[14] </w:t>
                    </w:r>
                  </w:p>
                </w:tc>
                <w:tc>
                  <w:tcPr>
                    <w:tcW w:w="0" w:type="auto"/>
                    <w:hideMark/>
                  </w:tcPr>
                  <w:p w14:paraId="6B12EE09" w14:textId="77777777" w:rsidR="005266DC" w:rsidRDefault="005266DC">
                    <w:pPr>
                      <w:pStyle w:val="Bibliography"/>
                      <w:rPr>
                        <w:noProof/>
                        <w:lang w:val="en-US"/>
                      </w:rPr>
                    </w:pPr>
                    <w:r>
                      <w:rPr>
                        <w:noProof/>
                        <w:lang w:val="en-US"/>
                      </w:rPr>
                      <w:t>e-fense, "e-fense, Inc. Store - Helix3 Enterprise," e-fense, 2009. [Online]. Available: https://www.e-fense.com/store/index.php?_a=viewProd&amp;productId=5. [Accessed 02 April 2019].</w:t>
                    </w:r>
                  </w:p>
                </w:tc>
              </w:tr>
              <w:tr w:rsidR="005266DC" w14:paraId="20C959A4" w14:textId="77777777">
                <w:trPr>
                  <w:divId w:val="1599362801"/>
                  <w:tblCellSpacing w:w="15" w:type="dxa"/>
                </w:trPr>
                <w:tc>
                  <w:tcPr>
                    <w:tcW w:w="50" w:type="pct"/>
                    <w:hideMark/>
                  </w:tcPr>
                  <w:p w14:paraId="2E0CE77B" w14:textId="77777777" w:rsidR="005266DC" w:rsidRDefault="005266DC">
                    <w:pPr>
                      <w:pStyle w:val="Bibliography"/>
                      <w:rPr>
                        <w:noProof/>
                        <w:lang w:val="en-US"/>
                      </w:rPr>
                    </w:pPr>
                    <w:r>
                      <w:rPr>
                        <w:noProof/>
                        <w:lang w:val="en-US"/>
                      </w:rPr>
                      <w:t xml:space="preserve">[15] </w:t>
                    </w:r>
                  </w:p>
                </w:tc>
                <w:tc>
                  <w:tcPr>
                    <w:tcW w:w="0" w:type="auto"/>
                    <w:hideMark/>
                  </w:tcPr>
                  <w:p w14:paraId="40192C68" w14:textId="77777777" w:rsidR="005266DC" w:rsidRDefault="005266DC">
                    <w:pPr>
                      <w:pStyle w:val="Bibliography"/>
                      <w:rPr>
                        <w:noProof/>
                        <w:lang w:val="en-US"/>
                      </w:rPr>
                    </w:pPr>
                    <w:r>
                      <w:rPr>
                        <w:noProof/>
                        <w:lang w:val="en-US"/>
                      </w:rPr>
                      <w:t>B. A. Simson L. Garfinkel, "GitHub - Simsong / bulk_extractor," 19 June 2014. [Online]. Available: https://github.com/simsong/bulk_extractor/wiki. [Accessed 14 March 2019].</w:t>
                    </w:r>
                  </w:p>
                </w:tc>
              </w:tr>
              <w:tr w:rsidR="005266DC" w14:paraId="66B25D0A" w14:textId="77777777">
                <w:trPr>
                  <w:divId w:val="1599362801"/>
                  <w:tblCellSpacing w:w="15" w:type="dxa"/>
                </w:trPr>
                <w:tc>
                  <w:tcPr>
                    <w:tcW w:w="50" w:type="pct"/>
                    <w:hideMark/>
                  </w:tcPr>
                  <w:p w14:paraId="6780A378" w14:textId="77777777" w:rsidR="005266DC" w:rsidRDefault="005266DC">
                    <w:pPr>
                      <w:pStyle w:val="Bibliography"/>
                      <w:rPr>
                        <w:noProof/>
                        <w:lang w:val="en-US"/>
                      </w:rPr>
                    </w:pPr>
                    <w:r>
                      <w:rPr>
                        <w:noProof/>
                        <w:lang w:val="en-US"/>
                      </w:rPr>
                      <w:lastRenderedPageBreak/>
                      <w:t xml:space="preserve">[16] </w:t>
                    </w:r>
                  </w:p>
                </w:tc>
                <w:tc>
                  <w:tcPr>
                    <w:tcW w:w="0" w:type="auto"/>
                    <w:hideMark/>
                  </w:tcPr>
                  <w:p w14:paraId="4D0C29F4" w14:textId="77777777" w:rsidR="005266DC" w:rsidRDefault="005266DC">
                    <w:pPr>
                      <w:pStyle w:val="Bibliography"/>
                      <w:rPr>
                        <w:noProof/>
                        <w:lang w:val="en-US"/>
                      </w:rPr>
                    </w:pPr>
                    <w:r>
                      <w:rPr>
                        <w:noProof/>
                        <w:lang w:val="en-US"/>
                      </w:rPr>
                      <w:t>B. Carrier, "The Sleuth Kit - Overview," Sleuthkit, 2019. [Online]. Available: https://www.sleuthkit.org/sleuthkit/desc.php. [Accessed 21 February 2019].</w:t>
                    </w:r>
                  </w:p>
                </w:tc>
              </w:tr>
              <w:tr w:rsidR="005266DC" w14:paraId="411695B4" w14:textId="77777777">
                <w:trPr>
                  <w:divId w:val="1599362801"/>
                  <w:tblCellSpacing w:w="15" w:type="dxa"/>
                </w:trPr>
                <w:tc>
                  <w:tcPr>
                    <w:tcW w:w="50" w:type="pct"/>
                    <w:hideMark/>
                  </w:tcPr>
                  <w:p w14:paraId="63A83BF2" w14:textId="77777777" w:rsidR="005266DC" w:rsidRDefault="005266DC">
                    <w:pPr>
                      <w:pStyle w:val="Bibliography"/>
                      <w:rPr>
                        <w:noProof/>
                        <w:lang w:val="en-US"/>
                      </w:rPr>
                    </w:pPr>
                    <w:r>
                      <w:rPr>
                        <w:noProof/>
                        <w:lang w:val="en-US"/>
                      </w:rPr>
                      <w:t xml:space="preserve">[17] </w:t>
                    </w:r>
                  </w:p>
                </w:tc>
                <w:tc>
                  <w:tcPr>
                    <w:tcW w:w="0" w:type="auto"/>
                    <w:hideMark/>
                  </w:tcPr>
                  <w:p w14:paraId="4810A1A8" w14:textId="77777777" w:rsidR="005266DC" w:rsidRDefault="005266DC">
                    <w:pPr>
                      <w:pStyle w:val="Bibliography"/>
                      <w:rPr>
                        <w:noProof/>
                        <w:lang w:val="en-US"/>
                      </w:rPr>
                    </w:pPr>
                    <w:r>
                      <w:rPr>
                        <w:noProof/>
                        <w:lang w:val="en-US"/>
                      </w:rPr>
                      <w:t>ACCESSDATA, "Forensic Toolkit (FTK)," ACCESSDATA, 2019. [Online]. Available: https://accessdata.com/products-services/forensic-toolkit-ftk. [Accessed 28 February 2019].</w:t>
                    </w:r>
                  </w:p>
                </w:tc>
              </w:tr>
              <w:tr w:rsidR="005266DC" w14:paraId="68639736" w14:textId="77777777">
                <w:trPr>
                  <w:divId w:val="1599362801"/>
                  <w:tblCellSpacing w:w="15" w:type="dxa"/>
                </w:trPr>
                <w:tc>
                  <w:tcPr>
                    <w:tcW w:w="50" w:type="pct"/>
                    <w:hideMark/>
                  </w:tcPr>
                  <w:p w14:paraId="1A79F4E8" w14:textId="77777777" w:rsidR="005266DC" w:rsidRDefault="005266DC">
                    <w:pPr>
                      <w:pStyle w:val="Bibliography"/>
                      <w:rPr>
                        <w:noProof/>
                        <w:lang w:val="en-US"/>
                      </w:rPr>
                    </w:pPr>
                    <w:r>
                      <w:rPr>
                        <w:noProof/>
                        <w:lang w:val="en-US"/>
                      </w:rPr>
                      <w:t xml:space="preserve">[18] </w:t>
                    </w:r>
                  </w:p>
                </w:tc>
                <w:tc>
                  <w:tcPr>
                    <w:tcW w:w="0" w:type="auto"/>
                    <w:hideMark/>
                  </w:tcPr>
                  <w:p w14:paraId="53B52BF1" w14:textId="77777777" w:rsidR="005266DC" w:rsidRDefault="005266DC">
                    <w:pPr>
                      <w:pStyle w:val="Bibliography"/>
                      <w:rPr>
                        <w:noProof/>
                        <w:lang w:val="en-US"/>
                      </w:rPr>
                    </w:pPr>
                    <w:r>
                      <w:rPr>
                        <w:noProof/>
                        <w:lang w:val="en-US"/>
                      </w:rPr>
                      <w:t>OpenText Corp., "EnCase Forensic Software - Top Digital Forensics &amp; Investigations Solution," OpenText Corp., 2018. [Online]. Available: https://www.guidancesoftware.com/encase-forensic. [Accessed 02 April 2019].</w:t>
                    </w:r>
                  </w:p>
                </w:tc>
              </w:tr>
              <w:tr w:rsidR="005266DC" w14:paraId="7650BDC8" w14:textId="77777777">
                <w:trPr>
                  <w:divId w:val="1599362801"/>
                  <w:tblCellSpacing w:w="15" w:type="dxa"/>
                </w:trPr>
                <w:tc>
                  <w:tcPr>
                    <w:tcW w:w="50" w:type="pct"/>
                    <w:hideMark/>
                  </w:tcPr>
                  <w:p w14:paraId="4FACEA94" w14:textId="77777777" w:rsidR="005266DC" w:rsidRDefault="005266DC">
                    <w:pPr>
                      <w:pStyle w:val="Bibliography"/>
                      <w:rPr>
                        <w:noProof/>
                        <w:lang w:val="en-US"/>
                      </w:rPr>
                    </w:pPr>
                    <w:r>
                      <w:rPr>
                        <w:noProof/>
                        <w:lang w:val="en-US"/>
                      </w:rPr>
                      <w:t xml:space="preserve">[19] </w:t>
                    </w:r>
                  </w:p>
                </w:tc>
                <w:tc>
                  <w:tcPr>
                    <w:tcW w:w="0" w:type="auto"/>
                    <w:hideMark/>
                  </w:tcPr>
                  <w:p w14:paraId="37B00230" w14:textId="77777777" w:rsidR="005266DC" w:rsidRDefault="005266DC">
                    <w:pPr>
                      <w:pStyle w:val="Bibliography"/>
                      <w:rPr>
                        <w:noProof/>
                        <w:lang w:val="en-US"/>
                      </w:rPr>
                    </w:pPr>
                    <w:r>
                      <w:rPr>
                        <w:noProof/>
                        <w:lang w:val="en-US"/>
                      </w:rPr>
                      <w:t>Jean, "Low Level Format Tool," EaseUS, 03 Dec 2018. [Online]. Available: https://www.easeus.com/partition-manager-software/low-level-format-tool.html. [Accessed 02 April 2019].</w:t>
                    </w:r>
                  </w:p>
                </w:tc>
              </w:tr>
              <w:tr w:rsidR="005266DC" w14:paraId="639BF973" w14:textId="77777777">
                <w:trPr>
                  <w:divId w:val="1599362801"/>
                  <w:tblCellSpacing w:w="15" w:type="dxa"/>
                </w:trPr>
                <w:tc>
                  <w:tcPr>
                    <w:tcW w:w="50" w:type="pct"/>
                    <w:hideMark/>
                  </w:tcPr>
                  <w:p w14:paraId="128D9367" w14:textId="77777777" w:rsidR="005266DC" w:rsidRDefault="005266DC">
                    <w:pPr>
                      <w:pStyle w:val="Bibliography"/>
                      <w:rPr>
                        <w:noProof/>
                        <w:lang w:val="en-US"/>
                      </w:rPr>
                    </w:pPr>
                    <w:r>
                      <w:rPr>
                        <w:noProof/>
                        <w:lang w:val="en-US"/>
                      </w:rPr>
                      <w:t xml:space="preserve">[20] </w:t>
                    </w:r>
                  </w:p>
                </w:tc>
                <w:tc>
                  <w:tcPr>
                    <w:tcW w:w="0" w:type="auto"/>
                    <w:hideMark/>
                  </w:tcPr>
                  <w:p w14:paraId="5C5C7FB4" w14:textId="77777777" w:rsidR="005266DC" w:rsidRDefault="005266DC">
                    <w:pPr>
                      <w:pStyle w:val="Bibliography"/>
                      <w:rPr>
                        <w:noProof/>
                        <w:lang w:val="en-US"/>
                      </w:rPr>
                    </w:pPr>
                    <w:r>
                      <w:rPr>
                        <w:noProof/>
                        <w:lang w:val="en-US"/>
                      </w:rPr>
                      <w:t>I. Ashraf, "12 Linux DD Command Examples," The Linux Juggernaut, 08 March 2016. [Online]. Available: https://www.linuxnix.com/what-you-should-know-about-linux-dd-command/. [Accessed 02 April 2019].</w:t>
                    </w:r>
                  </w:p>
                </w:tc>
              </w:tr>
              <w:tr w:rsidR="005266DC" w14:paraId="65099B78" w14:textId="77777777">
                <w:trPr>
                  <w:divId w:val="1599362801"/>
                  <w:tblCellSpacing w:w="15" w:type="dxa"/>
                </w:trPr>
                <w:tc>
                  <w:tcPr>
                    <w:tcW w:w="50" w:type="pct"/>
                    <w:hideMark/>
                  </w:tcPr>
                  <w:p w14:paraId="71BDA18B" w14:textId="77777777" w:rsidR="005266DC" w:rsidRDefault="005266DC">
                    <w:pPr>
                      <w:pStyle w:val="Bibliography"/>
                      <w:rPr>
                        <w:noProof/>
                        <w:lang w:val="en-US"/>
                      </w:rPr>
                    </w:pPr>
                    <w:r>
                      <w:rPr>
                        <w:noProof/>
                        <w:lang w:val="en-US"/>
                      </w:rPr>
                      <w:t xml:space="preserve">[21] </w:t>
                    </w:r>
                  </w:p>
                </w:tc>
                <w:tc>
                  <w:tcPr>
                    <w:tcW w:w="0" w:type="auto"/>
                    <w:hideMark/>
                  </w:tcPr>
                  <w:p w14:paraId="12EB3980" w14:textId="77777777" w:rsidR="005266DC" w:rsidRDefault="005266DC">
                    <w:pPr>
                      <w:pStyle w:val="Bibliography"/>
                      <w:rPr>
                        <w:noProof/>
                        <w:lang w:val="en-US"/>
                      </w:rPr>
                    </w:pPr>
                    <w:r>
                      <w:rPr>
                        <w:noProof/>
                        <w:lang w:val="en-US"/>
                      </w:rPr>
                      <w:t>N. Sofer, "LastActivityView - View the latest computer activity in Windows operating system," NirSoft, 2018. [Online]. Available: http://www.nirsoft.net/utils/computer_activity_view.html. [Accessed 02 April 2019].</w:t>
                    </w:r>
                  </w:p>
                </w:tc>
              </w:tr>
              <w:tr w:rsidR="005266DC" w14:paraId="3B414AA6" w14:textId="77777777">
                <w:trPr>
                  <w:divId w:val="1599362801"/>
                  <w:tblCellSpacing w:w="15" w:type="dxa"/>
                </w:trPr>
                <w:tc>
                  <w:tcPr>
                    <w:tcW w:w="50" w:type="pct"/>
                    <w:hideMark/>
                  </w:tcPr>
                  <w:p w14:paraId="3C9E3EBC" w14:textId="77777777" w:rsidR="005266DC" w:rsidRDefault="005266DC">
                    <w:pPr>
                      <w:pStyle w:val="Bibliography"/>
                      <w:rPr>
                        <w:noProof/>
                        <w:lang w:val="en-US"/>
                      </w:rPr>
                    </w:pPr>
                    <w:r>
                      <w:rPr>
                        <w:noProof/>
                        <w:lang w:val="en-US"/>
                      </w:rPr>
                      <w:t xml:space="preserve">[22] </w:t>
                    </w:r>
                  </w:p>
                </w:tc>
                <w:tc>
                  <w:tcPr>
                    <w:tcW w:w="0" w:type="auto"/>
                    <w:hideMark/>
                  </w:tcPr>
                  <w:p w14:paraId="1DD97A9B" w14:textId="77777777" w:rsidR="005266DC" w:rsidRDefault="005266DC">
                    <w:pPr>
                      <w:pStyle w:val="Bibliography"/>
                      <w:rPr>
                        <w:noProof/>
                        <w:lang w:val="en-US"/>
                      </w:rPr>
                    </w:pPr>
                    <w:r>
                      <w:rPr>
                        <w:noProof/>
                        <w:lang w:val="en-US"/>
                      </w:rPr>
                      <w:t>4Discovery, "USB Historian - 4Discovery," 4Discovery, 2019. [Online]. Available: https://4discovery.com/usb-historian/. [Accessed 02 April 2019].</w:t>
                    </w:r>
                  </w:p>
                </w:tc>
              </w:tr>
              <w:tr w:rsidR="005266DC" w14:paraId="552CEFED" w14:textId="77777777">
                <w:trPr>
                  <w:divId w:val="1599362801"/>
                  <w:tblCellSpacing w:w="15" w:type="dxa"/>
                </w:trPr>
                <w:tc>
                  <w:tcPr>
                    <w:tcW w:w="50" w:type="pct"/>
                    <w:hideMark/>
                  </w:tcPr>
                  <w:p w14:paraId="52D9A0F0" w14:textId="77777777" w:rsidR="005266DC" w:rsidRDefault="005266DC">
                    <w:pPr>
                      <w:pStyle w:val="Bibliography"/>
                      <w:rPr>
                        <w:noProof/>
                        <w:lang w:val="en-US"/>
                      </w:rPr>
                    </w:pPr>
                    <w:r>
                      <w:rPr>
                        <w:noProof/>
                        <w:lang w:val="en-US"/>
                      </w:rPr>
                      <w:t xml:space="preserve">[23] </w:t>
                    </w:r>
                  </w:p>
                </w:tc>
                <w:tc>
                  <w:tcPr>
                    <w:tcW w:w="0" w:type="auto"/>
                    <w:hideMark/>
                  </w:tcPr>
                  <w:p w14:paraId="020000D7" w14:textId="77777777" w:rsidR="005266DC" w:rsidRDefault="005266DC">
                    <w:pPr>
                      <w:pStyle w:val="Bibliography"/>
                      <w:rPr>
                        <w:noProof/>
                        <w:lang w:val="en-US"/>
                      </w:rPr>
                    </w:pPr>
                    <w:r>
                      <w:rPr>
                        <w:noProof/>
                        <w:lang w:val="en-US"/>
                      </w:rPr>
                      <w:t>The Volatility Foundation, "About The Volatility Foundation," The Volatility Foundation, 2018. [Online]. Available: https://www.volatilityfoundation.org/about. [Accessed 21 February 2019].</w:t>
                    </w:r>
                  </w:p>
                </w:tc>
              </w:tr>
              <w:tr w:rsidR="005266DC" w14:paraId="02A5E192" w14:textId="77777777">
                <w:trPr>
                  <w:divId w:val="1599362801"/>
                  <w:tblCellSpacing w:w="15" w:type="dxa"/>
                </w:trPr>
                <w:tc>
                  <w:tcPr>
                    <w:tcW w:w="50" w:type="pct"/>
                    <w:hideMark/>
                  </w:tcPr>
                  <w:p w14:paraId="37FD3D4E" w14:textId="77777777" w:rsidR="005266DC" w:rsidRDefault="005266DC">
                    <w:pPr>
                      <w:pStyle w:val="Bibliography"/>
                      <w:rPr>
                        <w:noProof/>
                        <w:lang w:val="en-US"/>
                      </w:rPr>
                    </w:pPr>
                    <w:r>
                      <w:rPr>
                        <w:noProof/>
                        <w:lang w:val="en-US"/>
                      </w:rPr>
                      <w:t xml:space="preserve">[24] </w:t>
                    </w:r>
                  </w:p>
                </w:tc>
                <w:tc>
                  <w:tcPr>
                    <w:tcW w:w="0" w:type="auto"/>
                    <w:hideMark/>
                  </w:tcPr>
                  <w:p w14:paraId="09259A87" w14:textId="77777777" w:rsidR="005266DC" w:rsidRDefault="005266DC">
                    <w:pPr>
                      <w:pStyle w:val="Bibliography"/>
                      <w:rPr>
                        <w:noProof/>
                        <w:lang w:val="en-US"/>
                      </w:rPr>
                    </w:pPr>
                    <w:r>
                      <w:rPr>
                        <w:noProof/>
                        <w:lang w:val="en-US"/>
                      </w:rPr>
                      <w:t>A. D. F. Gianluca Costa, "Xplico - About," Xplico, [Online]. Available: https://www.xplico.org/about. [Accessed 21 February 2019].</w:t>
                    </w:r>
                  </w:p>
                </w:tc>
              </w:tr>
              <w:tr w:rsidR="005266DC" w14:paraId="729E0009" w14:textId="77777777">
                <w:trPr>
                  <w:divId w:val="1599362801"/>
                  <w:tblCellSpacing w:w="15" w:type="dxa"/>
                </w:trPr>
                <w:tc>
                  <w:tcPr>
                    <w:tcW w:w="50" w:type="pct"/>
                    <w:hideMark/>
                  </w:tcPr>
                  <w:p w14:paraId="30CB5E2E" w14:textId="77777777" w:rsidR="005266DC" w:rsidRDefault="005266DC">
                    <w:pPr>
                      <w:pStyle w:val="Bibliography"/>
                      <w:rPr>
                        <w:noProof/>
                        <w:lang w:val="en-US"/>
                      </w:rPr>
                    </w:pPr>
                    <w:r>
                      <w:rPr>
                        <w:noProof/>
                        <w:lang w:val="en-US"/>
                      </w:rPr>
                      <w:t xml:space="preserve">[25] </w:t>
                    </w:r>
                  </w:p>
                </w:tc>
                <w:tc>
                  <w:tcPr>
                    <w:tcW w:w="0" w:type="auto"/>
                    <w:hideMark/>
                  </w:tcPr>
                  <w:p w14:paraId="04E8D0C6" w14:textId="77777777" w:rsidR="005266DC" w:rsidRDefault="005266DC">
                    <w:pPr>
                      <w:pStyle w:val="Bibliography"/>
                      <w:rPr>
                        <w:noProof/>
                        <w:lang w:val="en-US"/>
                      </w:rPr>
                    </w:pPr>
                    <w:r>
                      <w:rPr>
                        <w:noProof/>
                        <w:lang w:val="en-US"/>
                      </w:rPr>
                      <w:t>P. Harvey, "ExifTool by Phil Harvey," 21 February 2019. [Online]. Available: http://owl.phy.queensu.ca/~phil/exiftool/#features. [Accessed 28 February 2019].</w:t>
                    </w:r>
                  </w:p>
                </w:tc>
              </w:tr>
              <w:tr w:rsidR="005266DC" w14:paraId="0531B5A6" w14:textId="77777777">
                <w:trPr>
                  <w:divId w:val="1599362801"/>
                  <w:tblCellSpacing w:w="15" w:type="dxa"/>
                </w:trPr>
                <w:tc>
                  <w:tcPr>
                    <w:tcW w:w="50" w:type="pct"/>
                    <w:hideMark/>
                  </w:tcPr>
                  <w:p w14:paraId="32745DBE" w14:textId="77777777" w:rsidR="005266DC" w:rsidRDefault="005266DC">
                    <w:pPr>
                      <w:pStyle w:val="Bibliography"/>
                      <w:rPr>
                        <w:noProof/>
                        <w:lang w:val="en-US"/>
                      </w:rPr>
                    </w:pPr>
                    <w:r>
                      <w:rPr>
                        <w:noProof/>
                        <w:lang w:val="en-US"/>
                      </w:rPr>
                      <w:t xml:space="preserve">[26] </w:t>
                    </w:r>
                  </w:p>
                </w:tc>
                <w:tc>
                  <w:tcPr>
                    <w:tcW w:w="0" w:type="auto"/>
                    <w:hideMark/>
                  </w:tcPr>
                  <w:p w14:paraId="353D2142" w14:textId="77777777" w:rsidR="005266DC" w:rsidRDefault="005266DC">
                    <w:pPr>
                      <w:pStyle w:val="Bibliography"/>
                      <w:rPr>
                        <w:noProof/>
                        <w:lang w:val="en-US"/>
                      </w:rPr>
                    </w:pPr>
                    <w:r>
                      <w:rPr>
                        <w:noProof/>
                        <w:lang w:val="en-US"/>
                      </w:rPr>
                      <w:t>ACCESSDATA, "FTK Imager," ACCESSDATA, 2018. [Online]. Available: https://marketing.accessdata.com/ftkimager4.2.0. [Accessed 02 April 2019].</w:t>
                    </w:r>
                  </w:p>
                </w:tc>
              </w:tr>
              <w:tr w:rsidR="005266DC" w14:paraId="2CCA8BB1" w14:textId="77777777">
                <w:trPr>
                  <w:divId w:val="1599362801"/>
                  <w:tblCellSpacing w:w="15" w:type="dxa"/>
                </w:trPr>
                <w:tc>
                  <w:tcPr>
                    <w:tcW w:w="50" w:type="pct"/>
                    <w:hideMark/>
                  </w:tcPr>
                  <w:p w14:paraId="5F125E85" w14:textId="77777777" w:rsidR="005266DC" w:rsidRDefault="005266DC">
                    <w:pPr>
                      <w:pStyle w:val="Bibliography"/>
                      <w:rPr>
                        <w:noProof/>
                        <w:lang w:val="en-US"/>
                      </w:rPr>
                    </w:pPr>
                    <w:r>
                      <w:rPr>
                        <w:noProof/>
                        <w:lang w:val="en-US"/>
                      </w:rPr>
                      <w:t xml:space="preserve">[27] </w:t>
                    </w:r>
                  </w:p>
                </w:tc>
                <w:tc>
                  <w:tcPr>
                    <w:tcW w:w="0" w:type="auto"/>
                    <w:hideMark/>
                  </w:tcPr>
                  <w:p w14:paraId="5EC0FD84" w14:textId="77777777" w:rsidR="005266DC" w:rsidRDefault="005266DC">
                    <w:pPr>
                      <w:pStyle w:val="Bibliography"/>
                      <w:rPr>
                        <w:noProof/>
                        <w:lang w:val="en-US"/>
                      </w:rPr>
                    </w:pPr>
                    <w:r>
                      <w:rPr>
                        <w:noProof/>
                        <w:lang w:val="en-US"/>
                      </w:rPr>
                      <w:t>HHD Software Ltd., "Free Hex Editor Neo," HHD Software Ltd., 2019. [Online]. Available: https://freehexeditorneo.com/. [Accessed 02 April 2019].</w:t>
                    </w:r>
                  </w:p>
                </w:tc>
              </w:tr>
              <w:tr w:rsidR="005266DC" w14:paraId="03754C14" w14:textId="77777777">
                <w:trPr>
                  <w:divId w:val="1599362801"/>
                  <w:tblCellSpacing w:w="15" w:type="dxa"/>
                </w:trPr>
                <w:tc>
                  <w:tcPr>
                    <w:tcW w:w="50" w:type="pct"/>
                    <w:hideMark/>
                  </w:tcPr>
                  <w:p w14:paraId="715DDDDD" w14:textId="77777777" w:rsidR="005266DC" w:rsidRDefault="005266DC">
                    <w:pPr>
                      <w:pStyle w:val="Bibliography"/>
                      <w:rPr>
                        <w:noProof/>
                        <w:lang w:val="en-US"/>
                      </w:rPr>
                    </w:pPr>
                    <w:r>
                      <w:rPr>
                        <w:noProof/>
                        <w:lang w:val="en-US"/>
                      </w:rPr>
                      <w:t xml:space="preserve">[28] </w:t>
                    </w:r>
                  </w:p>
                </w:tc>
                <w:tc>
                  <w:tcPr>
                    <w:tcW w:w="0" w:type="auto"/>
                    <w:hideMark/>
                  </w:tcPr>
                  <w:p w14:paraId="39155BF3" w14:textId="77777777" w:rsidR="005266DC" w:rsidRDefault="005266DC">
                    <w:pPr>
                      <w:pStyle w:val="Bibliography"/>
                      <w:rPr>
                        <w:noProof/>
                        <w:lang w:val="en-US"/>
                      </w:rPr>
                    </w:pPr>
                    <w:r>
                      <w:rPr>
                        <w:noProof/>
                        <w:lang w:val="en-US"/>
                      </w:rPr>
                      <w:t>"Free Hex Editor Neo: Fastest Binary File Editing Software for Windows OS," HHD Software Ltd., 2019. [Online]. Available: https://www.hhdsoftware.com/free-hex-editor. [Accessed 02 April 2019].</w:t>
                    </w:r>
                  </w:p>
                </w:tc>
              </w:tr>
              <w:tr w:rsidR="005266DC" w14:paraId="441BD820" w14:textId="77777777">
                <w:trPr>
                  <w:divId w:val="1599362801"/>
                  <w:tblCellSpacing w:w="15" w:type="dxa"/>
                </w:trPr>
                <w:tc>
                  <w:tcPr>
                    <w:tcW w:w="50" w:type="pct"/>
                    <w:hideMark/>
                  </w:tcPr>
                  <w:p w14:paraId="45F443BA" w14:textId="77777777" w:rsidR="005266DC" w:rsidRDefault="005266DC">
                    <w:pPr>
                      <w:pStyle w:val="Bibliography"/>
                      <w:rPr>
                        <w:noProof/>
                        <w:lang w:val="en-US"/>
                      </w:rPr>
                    </w:pPr>
                    <w:r>
                      <w:rPr>
                        <w:noProof/>
                        <w:lang w:val="en-US"/>
                      </w:rPr>
                      <w:t xml:space="preserve">[29] </w:t>
                    </w:r>
                  </w:p>
                </w:tc>
                <w:tc>
                  <w:tcPr>
                    <w:tcW w:w="0" w:type="auto"/>
                    <w:hideMark/>
                  </w:tcPr>
                  <w:p w14:paraId="46D713B5" w14:textId="77777777" w:rsidR="005266DC" w:rsidRDefault="005266DC">
                    <w:pPr>
                      <w:pStyle w:val="Bibliography"/>
                      <w:rPr>
                        <w:noProof/>
                        <w:lang w:val="en-US"/>
                      </w:rPr>
                    </w:pPr>
                    <w:r>
                      <w:rPr>
                        <w:noProof/>
                        <w:lang w:val="en-US"/>
                      </w:rPr>
                      <w:t>HDD Software Ltd., "Hex Edito Neo: Download Fastest Heaxadecimal Viewer/Editor Software App," HHD Software Ltd., 2019. [Online]. Available: https://www.hhdsoftware.com/hex-editor. [Accessed 02 April 2019].</w:t>
                    </w:r>
                  </w:p>
                </w:tc>
              </w:tr>
              <w:tr w:rsidR="005266DC" w14:paraId="3AC7F7A8" w14:textId="77777777">
                <w:trPr>
                  <w:divId w:val="1599362801"/>
                  <w:tblCellSpacing w:w="15" w:type="dxa"/>
                </w:trPr>
                <w:tc>
                  <w:tcPr>
                    <w:tcW w:w="50" w:type="pct"/>
                    <w:hideMark/>
                  </w:tcPr>
                  <w:p w14:paraId="7B3F2780" w14:textId="77777777" w:rsidR="005266DC" w:rsidRDefault="005266DC">
                    <w:pPr>
                      <w:pStyle w:val="Bibliography"/>
                      <w:rPr>
                        <w:noProof/>
                        <w:lang w:val="en-US"/>
                      </w:rPr>
                    </w:pPr>
                    <w:r>
                      <w:rPr>
                        <w:noProof/>
                        <w:lang w:val="en-US"/>
                      </w:rPr>
                      <w:t xml:space="preserve">[30] </w:t>
                    </w:r>
                  </w:p>
                </w:tc>
                <w:tc>
                  <w:tcPr>
                    <w:tcW w:w="0" w:type="auto"/>
                    <w:hideMark/>
                  </w:tcPr>
                  <w:p w14:paraId="40DB5E93" w14:textId="77777777" w:rsidR="005266DC" w:rsidRDefault="005266DC">
                    <w:pPr>
                      <w:pStyle w:val="Bibliography"/>
                      <w:rPr>
                        <w:noProof/>
                        <w:lang w:val="en-US"/>
                      </w:rPr>
                    </w:pPr>
                    <w:r>
                      <w:rPr>
                        <w:noProof/>
                        <w:lang w:val="en-US"/>
                      </w:rPr>
                      <w:t>M. Hörz, "HxD - Freeware Hex Editor and Disk Editor | mh-nexus," mh-nexus, 2019. [Online]. Available: https://mh-nexus.de/en/hxd/. [Accessed 02 April 2019].</w:t>
                    </w:r>
                  </w:p>
                </w:tc>
              </w:tr>
              <w:tr w:rsidR="005266DC" w14:paraId="73D6A5A2" w14:textId="77777777">
                <w:trPr>
                  <w:divId w:val="1599362801"/>
                  <w:tblCellSpacing w:w="15" w:type="dxa"/>
                </w:trPr>
                <w:tc>
                  <w:tcPr>
                    <w:tcW w:w="50" w:type="pct"/>
                    <w:hideMark/>
                  </w:tcPr>
                  <w:p w14:paraId="2474C219" w14:textId="77777777" w:rsidR="005266DC" w:rsidRDefault="005266DC">
                    <w:pPr>
                      <w:pStyle w:val="Bibliography"/>
                      <w:rPr>
                        <w:noProof/>
                        <w:lang w:val="en-US"/>
                      </w:rPr>
                    </w:pPr>
                    <w:r>
                      <w:rPr>
                        <w:noProof/>
                        <w:lang w:val="en-US"/>
                      </w:rPr>
                      <w:lastRenderedPageBreak/>
                      <w:t xml:space="preserve">[31] </w:t>
                    </w:r>
                  </w:p>
                </w:tc>
                <w:tc>
                  <w:tcPr>
                    <w:tcW w:w="0" w:type="auto"/>
                    <w:hideMark/>
                  </w:tcPr>
                  <w:p w14:paraId="2E46F94C" w14:textId="77777777" w:rsidR="005266DC" w:rsidRDefault="005266DC">
                    <w:pPr>
                      <w:pStyle w:val="Bibliography"/>
                      <w:rPr>
                        <w:noProof/>
                        <w:lang w:val="en-US"/>
                      </w:rPr>
                    </w:pPr>
                    <w:r>
                      <w:rPr>
                        <w:noProof/>
                        <w:lang w:val="en-US"/>
                      </w:rPr>
                      <w:t>FireEye, Inc., "Redline | Free Security Software | FireEye," FireEye, Inc., 08 June 2018. [Online]. Available: https://www.fireeye.com/services/freeware/redline.html. [Accessed 02 April 2019].</w:t>
                    </w:r>
                  </w:p>
                </w:tc>
              </w:tr>
              <w:tr w:rsidR="005266DC" w14:paraId="199ADD0C" w14:textId="77777777">
                <w:trPr>
                  <w:divId w:val="1599362801"/>
                  <w:tblCellSpacing w:w="15" w:type="dxa"/>
                </w:trPr>
                <w:tc>
                  <w:tcPr>
                    <w:tcW w:w="50" w:type="pct"/>
                    <w:hideMark/>
                  </w:tcPr>
                  <w:p w14:paraId="0C9D2D91" w14:textId="77777777" w:rsidR="005266DC" w:rsidRDefault="005266DC">
                    <w:pPr>
                      <w:pStyle w:val="Bibliography"/>
                      <w:rPr>
                        <w:noProof/>
                        <w:lang w:val="en-US"/>
                      </w:rPr>
                    </w:pPr>
                    <w:r>
                      <w:rPr>
                        <w:noProof/>
                        <w:lang w:val="en-US"/>
                      </w:rPr>
                      <w:t xml:space="preserve">[32] </w:t>
                    </w:r>
                  </w:p>
                </w:tc>
                <w:tc>
                  <w:tcPr>
                    <w:tcW w:w="0" w:type="auto"/>
                    <w:hideMark/>
                  </w:tcPr>
                  <w:p w14:paraId="04E9D4F1" w14:textId="77777777" w:rsidR="005266DC" w:rsidRDefault="005266DC">
                    <w:pPr>
                      <w:pStyle w:val="Bibliography"/>
                      <w:rPr>
                        <w:noProof/>
                        <w:lang w:val="en-US"/>
                      </w:rPr>
                    </w:pPr>
                    <w:r>
                      <w:rPr>
                        <w:noProof/>
                        <w:lang w:val="en-US"/>
                      </w:rPr>
                      <w:t>Paraben Corporation, "E3:EMX Email Forensics - Paraben Corporation," Paraben Corporation, [Online]. Available: https://paraben.com/email-forensics-emx/. [Accessed 02 April 2019].</w:t>
                    </w:r>
                  </w:p>
                </w:tc>
              </w:tr>
              <w:tr w:rsidR="005266DC" w14:paraId="164B6270" w14:textId="77777777">
                <w:trPr>
                  <w:divId w:val="1599362801"/>
                  <w:tblCellSpacing w:w="15" w:type="dxa"/>
                </w:trPr>
                <w:tc>
                  <w:tcPr>
                    <w:tcW w:w="50" w:type="pct"/>
                    <w:hideMark/>
                  </w:tcPr>
                  <w:p w14:paraId="651ED160" w14:textId="77777777" w:rsidR="005266DC" w:rsidRDefault="005266DC">
                    <w:pPr>
                      <w:pStyle w:val="Bibliography"/>
                      <w:rPr>
                        <w:noProof/>
                        <w:lang w:val="en-US"/>
                      </w:rPr>
                    </w:pPr>
                    <w:r>
                      <w:rPr>
                        <w:noProof/>
                        <w:lang w:val="en-US"/>
                      </w:rPr>
                      <w:t xml:space="preserve">[33] </w:t>
                    </w:r>
                  </w:p>
                </w:tc>
                <w:tc>
                  <w:tcPr>
                    <w:tcW w:w="0" w:type="auto"/>
                    <w:hideMark/>
                  </w:tcPr>
                  <w:p w14:paraId="6A533CAB" w14:textId="77777777" w:rsidR="005266DC" w:rsidRDefault="005266DC">
                    <w:pPr>
                      <w:pStyle w:val="Bibliography"/>
                      <w:rPr>
                        <w:noProof/>
                        <w:lang w:val="en-US"/>
                      </w:rPr>
                    </w:pPr>
                    <w:r>
                      <w:rPr>
                        <w:noProof/>
                        <w:lang w:val="en-US"/>
                      </w:rPr>
                      <w:t>P. Tavares, "Incident Response and Computer Forensics," INFOSEC RESOURCES, 2019. [Online]. Available: https://resources.infosecinstitute.com/category/computerforensics/introduction/areas-of-study/computer-forensics-investigations/incident-response-and-forensics/. [Accessed 03 April 2019].</w:t>
                    </w:r>
                  </w:p>
                </w:tc>
              </w:tr>
              <w:tr w:rsidR="005266DC" w14:paraId="2B56D675" w14:textId="77777777">
                <w:trPr>
                  <w:divId w:val="1599362801"/>
                  <w:tblCellSpacing w:w="15" w:type="dxa"/>
                </w:trPr>
                <w:tc>
                  <w:tcPr>
                    <w:tcW w:w="50" w:type="pct"/>
                    <w:hideMark/>
                  </w:tcPr>
                  <w:p w14:paraId="650C0EE5" w14:textId="77777777" w:rsidR="005266DC" w:rsidRDefault="005266DC">
                    <w:pPr>
                      <w:pStyle w:val="Bibliography"/>
                      <w:rPr>
                        <w:noProof/>
                        <w:lang w:val="en-US"/>
                      </w:rPr>
                    </w:pPr>
                    <w:r>
                      <w:rPr>
                        <w:noProof/>
                        <w:lang w:val="en-US"/>
                      </w:rPr>
                      <w:t xml:space="preserve">[34] </w:t>
                    </w:r>
                  </w:p>
                </w:tc>
                <w:tc>
                  <w:tcPr>
                    <w:tcW w:w="0" w:type="auto"/>
                    <w:hideMark/>
                  </w:tcPr>
                  <w:p w14:paraId="1AA4477A" w14:textId="77777777" w:rsidR="005266DC" w:rsidRDefault="005266DC">
                    <w:pPr>
                      <w:pStyle w:val="Bibliography"/>
                      <w:rPr>
                        <w:noProof/>
                        <w:lang w:val="en-US"/>
                      </w:rPr>
                    </w:pPr>
                    <w:r>
                      <w:rPr>
                        <w:noProof/>
                        <w:lang w:val="en-US"/>
                      </w:rPr>
                      <w:t>INFOSEC RESOURCES, "Computer Forensics Investigator - Infosec Resources," INFOSEC RESOURCES, [Online]. Available: https://resources.infosecinstitute.com/job-titles/computer-forensics-investigator/. [Accessed 03 April 2019].</w:t>
                    </w:r>
                  </w:p>
                </w:tc>
              </w:tr>
              <w:tr w:rsidR="005266DC" w14:paraId="159FF7F7" w14:textId="77777777">
                <w:trPr>
                  <w:divId w:val="1599362801"/>
                  <w:tblCellSpacing w:w="15" w:type="dxa"/>
                </w:trPr>
                <w:tc>
                  <w:tcPr>
                    <w:tcW w:w="50" w:type="pct"/>
                    <w:hideMark/>
                  </w:tcPr>
                  <w:p w14:paraId="3D6E16C1" w14:textId="77777777" w:rsidR="005266DC" w:rsidRDefault="005266DC">
                    <w:pPr>
                      <w:pStyle w:val="Bibliography"/>
                      <w:rPr>
                        <w:noProof/>
                        <w:lang w:val="en-US"/>
                      </w:rPr>
                    </w:pPr>
                    <w:r>
                      <w:rPr>
                        <w:noProof/>
                        <w:lang w:val="en-US"/>
                      </w:rPr>
                      <w:t xml:space="preserve">[35] </w:t>
                    </w:r>
                  </w:p>
                </w:tc>
                <w:tc>
                  <w:tcPr>
                    <w:tcW w:w="0" w:type="auto"/>
                    <w:hideMark/>
                  </w:tcPr>
                  <w:p w14:paraId="436BB232" w14:textId="77777777" w:rsidR="005266DC" w:rsidRDefault="005266DC">
                    <w:pPr>
                      <w:pStyle w:val="Bibliography"/>
                      <w:rPr>
                        <w:noProof/>
                        <w:lang w:val="en-US"/>
                      </w:rPr>
                    </w:pPr>
                    <w:r>
                      <w:rPr>
                        <w:noProof/>
                        <w:lang w:val="en-US"/>
                      </w:rPr>
                      <w:t>M. Borodkin, "Computer Incident Response Team," SANS Institute - Information Security Reading Room, 2001.</w:t>
                    </w:r>
                  </w:p>
                </w:tc>
              </w:tr>
              <w:tr w:rsidR="005266DC" w14:paraId="3CBF1273" w14:textId="77777777">
                <w:trPr>
                  <w:divId w:val="1599362801"/>
                  <w:tblCellSpacing w:w="15" w:type="dxa"/>
                </w:trPr>
                <w:tc>
                  <w:tcPr>
                    <w:tcW w:w="50" w:type="pct"/>
                    <w:hideMark/>
                  </w:tcPr>
                  <w:p w14:paraId="34F8835E" w14:textId="77777777" w:rsidR="005266DC" w:rsidRDefault="005266DC">
                    <w:pPr>
                      <w:pStyle w:val="Bibliography"/>
                      <w:rPr>
                        <w:noProof/>
                        <w:lang w:val="en-US"/>
                      </w:rPr>
                    </w:pPr>
                    <w:r>
                      <w:rPr>
                        <w:noProof/>
                        <w:lang w:val="en-US"/>
                      </w:rPr>
                      <w:t xml:space="preserve">[36] </w:t>
                    </w:r>
                  </w:p>
                </w:tc>
                <w:tc>
                  <w:tcPr>
                    <w:tcW w:w="0" w:type="auto"/>
                    <w:hideMark/>
                  </w:tcPr>
                  <w:p w14:paraId="3CD46F50" w14:textId="77777777" w:rsidR="005266DC" w:rsidRDefault="005266DC">
                    <w:pPr>
                      <w:pStyle w:val="Bibliography"/>
                      <w:rPr>
                        <w:noProof/>
                        <w:lang w:val="en-US"/>
                      </w:rPr>
                    </w:pPr>
                    <w:r>
                      <w:rPr>
                        <w:noProof/>
                        <w:lang w:val="en-US"/>
                      </w:rPr>
                      <w:t>Infosec, Inc., "Incident Responder - Infosec," Infosec, Inc., 2019. [Online]. Available: https://www.infosecinstitute.com/career-profiles/incident-responder/. [Accessed 03 April 2019].</w:t>
                    </w:r>
                  </w:p>
                </w:tc>
              </w:tr>
              <w:tr w:rsidR="005266DC" w14:paraId="33BC75A6" w14:textId="77777777">
                <w:trPr>
                  <w:divId w:val="1599362801"/>
                  <w:tblCellSpacing w:w="15" w:type="dxa"/>
                </w:trPr>
                <w:tc>
                  <w:tcPr>
                    <w:tcW w:w="50" w:type="pct"/>
                    <w:hideMark/>
                  </w:tcPr>
                  <w:p w14:paraId="09339D13" w14:textId="77777777" w:rsidR="005266DC" w:rsidRDefault="005266DC">
                    <w:pPr>
                      <w:pStyle w:val="Bibliography"/>
                      <w:rPr>
                        <w:noProof/>
                        <w:lang w:val="en-US"/>
                      </w:rPr>
                    </w:pPr>
                    <w:r>
                      <w:rPr>
                        <w:noProof/>
                        <w:lang w:val="en-US"/>
                      </w:rPr>
                      <w:t xml:space="preserve">[37] </w:t>
                    </w:r>
                  </w:p>
                </w:tc>
                <w:tc>
                  <w:tcPr>
                    <w:tcW w:w="0" w:type="auto"/>
                    <w:hideMark/>
                  </w:tcPr>
                  <w:p w14:paraId="1C1D8678" w14:textId="77777777" w:rsidR="005266DC" w:rsidRDefault="005266DC">
                    <w:pPr>
                      <w:pStyle w:val="Bibliography"/>
                      <w:rPr>
                        <w:noProof/>
                        <w:lang w:val="en-US"/>
                      </w:rPr>
                    </w:pPr>
                    <w:r>
                      <w:rPr>
                        <w:noProof/>
                        <w:lang w:val="en-US"/>
                      </w:rPr>
                      <w:t>P. A. ENISA, "Electronic evidence - a basic guide for First Responders," European Union Agency for Network and Information Security.</w:t>
                    </w:r>
                  </w:p>
                </w:tc>
              </w:tr>
              <w:tr w:rsidR="005266DC" w14:paraId="492DDF75" w14:textId="77777777">
                <w:trPr>
                  <w:divId w:val="1599362801"/>
                  <w:tblCellSpacing w:w="15" w:type="dxa"/>
                </w:trPr>
                <w:tc>
                  <w:tcPr>
                    <w:tcW w:w="50" w:type="pct"/>
                    <w:hideMark/>
                  </w:tcPr>
                  <w:p w14:paraId="5FFA22CA" w14:textId="77777777" w:rsidR="005266DC" w:rsidRDefault="005266DC">
                    <w:pPr>
                      <w:pStyle w:val="Bibliography"/>
                      <w:rPr>
                        <w:noProof/>
                        <w:lang w:val="en-US"/>
                      </w:rPr>
                    </w:pPr>
                    <w:r>
                      <w:rPr>
                        <w:noProof/>
                        <w:lang w:val="en-US"/>
                      </w:rPr>
                      <w:t xml:space="preserve">[38] </w:t>
                    </w:r>
                  </w:p>
                </w:tc>
                <w:tc>
                  <w:tcPr>
                    <w:tcW w:w="0" w:type="auto"/>
                    <w:hideMark/>
                  </w:tcPr>
                  <w:p w14:paraId="1A159626" w14:textId="77777777" w:rsidR="005266DC" w:rsidRDefault="005266DC">
                    <w:pPr>
                      <w:pStyle w:val="Bibliography"/>
                      <w:rPr>
                        <w:noProof/>
                        <w:lang w:val="en-US"/>
                      </w:rPr>
                    </w:pPr>
                    <w:r>
                      <w:rPr>
                        <w:noProof/>
                        <w:lang w:val="en-US"/>
                      </w:rPr>
                      <w:t>A. Kariuki, "Difference between Volatile and Non-Volatile memory," COMPUTERSCIENCEMENTOR, 18 May 2017. [Online]. Available: http://computersciencementor.com/difference-between-volatile-and-non-volatile-memory/. [Accessed 03 April 2019].</w:t>
                    </w:r>
                  </w:p>
                </w:tc>
              </w:tr>
              <w:tr w:rsidR="005266DC" w14:paraId="29C6F1D1" w14:textId="77777777">
                <w:trPr>
                  <w:divId w:val="1599362801"/>
                  <w:tblCellSpacing w:w="15" w:type="dxa"/>
                </w:trPr>
                <w:tc>
                  <w:tcPr>
                    <w:tcW w:w="50" w:type="pct"/>
                    <w:hideMark/>
                  </w:tcPr>
                  <w:p w14:paraId="7FE2796C" w14:textId="77777777" w:rsidR="005266DC" w:rsidRDefault="005266DC">
                    <w:pPr>
                      <w:pStyle w:val="Bibliography"/>
                      <w:rPr>
                        <w:noProof/>
                        <w:lang w:val="en-US"/>
                      </w:rPr>
                    </w:pPr>
                    <w:r>
                      <w:rPr>
                        <w:noProof/>
                        <w:lang w:val="en-US"/>
                      </w:rPr>
                      <w:t xml:space="preserve">[39] </w:t>
                    </w:r>
                  </w:p>
                </w:tc>
                <w:tc>
                  <w:tcPr>
                    <w:tcW w:w="0" w:type="auto"/>
                    <w:hideMark/>
                  </w:tcPr>
                  <w:p w14:paraId="2E590FFC" w14:textId="77777777" w:rsidR="005266DC" w:rsidRDefault="005266DC">
                    <w:pPr>
                      <w:pStyle w:val="Bibliography"/>
                      <w:rPr>
                        <w:noProof/>
                        <w:lang w:val="en-US"/>
                      </w:rPr>
                    </w:pPr>
                    <w:r>
                      <w:rPr>
                        <w:noProof/>
                        <w:lang w:val="en-US"/>
                      </w:rPr>
                      <w:t>L. Trevelyan, "Perverting the course of justice - InBrief.co.uk," In Brief.co.uk, [Online]. Available: https://www.inbrief.co.uk/offences/perverting-the-course-of-justice/. [Accessed 03 April 2019].</w:t>
                    </w:r>
                  </w:p>
                </w:tc>
              </w:tr>
              <w:tr w:rsidR="005266DC" w14:paraId="0FD712CF" w14:textId="77777777">
                <w:trPr>
                  <w:divId w:val="1599362801"/>
                  <w:tblCellSpacing w:w="15" w:type="dxa"/>
                </w:trPr>
                <w:tc>
                  <w:tcPr>
                    <w:tcW w:w="50" w:type="pct"/>
                    <w:hideMark/>
                  </w:tcPr>
                  <w:p w14:paraId="5037AC67" w14:textId="77777777" w:rsidR="005266DC" w:rsidRDefault="005266DC">
                    <w:pPr>
                      <w:pStyle w:val="Bibliography"/>
                      <w:rPr>
                        <w:noProof/>
                        <w:lang w:val="en-US"/>
                      </w:rPr>
                    </w:pPr>
                    <w:r>
                      <w:rPr>
                        <w:noProof/>
                        <w:lang w:val="en-US"/>
                      </w:rPr>
                      <w:t xml:space="preserve">[40] </w:t>
                    </w:r>
                  </w:p>
                </w:tc>
                <w:tc>
                  <w:tcPr>
                    <w:tcW w:w="0" w:type="auto"/>
                    <w:hideMark/>
                  </w:tcPr>
                  <w:p w14:paraId="02DDBE38" w14:textId="77777777" w:rsidR="005266DC" w:rsidRDefault="005266DC">
                    <w:pPr>
                      <w:pStyle w:val="Bibliography"/>
                      <w:rPr>
                        <w:noProof/>
                        <w:lang w:val="en-US"/>
                      </w:rPr>
                    </w:pPr>
                    <w:r>
                      <w:rPr>
                        <w:noProof/>
                        <w:lang w:val="en-US"/>
                      </w:rPr>
                      <w:t>Y. Gabanov, "Retrieving Digital Evidence: Methods, Techniques and Issues," Belkasoft Ltd., 11 July 2012. [Online]. Available: https://articles.forensicfocus.com/2012/07/11/retrieving-digital-evidence-methods-techniques-and-issues/. [Accessed 03 April 2019].</w:t>
                    </w:r>
                  </w:p>
                </w:tc>
              </w:tr>
              <w:tr w:rsidR="005266DC" w14:paraId="3F634B31" w14:textId="77777777">
                <w:trPr>
                  <w:divId w:val="1599362801"/>
                  <w:tblCellSpacing w:w="15" w:type="dxa"/>
                </w:trPr>
                <w:tc>
                  <w:tcPr>
                    <w:tcW w:w="50" w:type="pct"/>
                    <w:hideMark/>
                  </w:tcPr>
                  <w:p w14:paraId="48F945F9" w14:textId="77777777" w:rsidR="005266DC" w:rsidRDefault="005266DC">
                    <w:pPr>
                      <w:pStyle w:val="Bibliography"/>
                      <w:rPr>
                        <w:noProof/>
                        <w:lang w:val="en-US"/>
                      </w:rPr>
                    </w:pPr>
                    <w:r>
                      <w:rPr>
                        <w:noProof/>
                        <w:lang w:val="en-US"/>
                      </w:rPr>
                      <w:t xml:space="preserve">[41] </w:t>
                    </w:r>
                  </w:p>
                </w:tc>
                <w:tc>
                  <w:tcPr>
                    <w:tcW w:w="0" w:type="auto"/>
                    <w:hideMark/>
                  </w:tcPr>
                  <w:p w14:paraId="1DFE49D6" w14:textId="77777777" w:rsidR="005266DC" w:rsidRDefault="005266DC">
                    <w:pPr>
                      <w:pStyle w:val="Bibliography"/>
                      <w:rPr>
                        <w:noProof/>
                        <w:lang w:val="en-US"/>
                      </w:rPr>
                    </w:pPr>
                    <w:r>
                      <w:rPr>
                        <w:noProof/>
                        <w:lang w:val="en-US"/>
                      </w:rPr>
                      <w:t>SampleTemplates, "Formal Forensic Report Template," [Online]. Available: https://images.sampletemplates.com/wp-content/uploads/2016/08/26111251/Formal-Forensic-Report.zip. [Accessed 03 April 2019].</w:t>
                    </w:r>
                  </w:p>
                </w:tc>
              </w:tr>
              <w:tr w:rsidR="005266DC" w14:paraId="1C218155" w14:textId="77777777">
                <w:trPr>
                  <w:divId w:val="1599362801"/>
                  <w:tblCellSpacing w:w="15" w:type="dxa"/>
                </w:trPr>
                <w:tc>
                  <w:tcPr>
                    <w:tcW w:w="50" w:type="pct"/>
                    <w:hideMark/>
                  </w:tcPr>
                  <w:p w14:paraId="5F487655" w14:textId="77777777" w:rsidR="005266DC" w:rsidRDefault="005266DC">
                    <w:pPr>
                      <w:pStyle w:val="Bibliography"/>
                      <w:rPr>
                        <w:noProof/>
                        <w:lang w:val="en-US"/>
                      </w:rPr>
                    </w:pPr>
                    <w:r>
                      <w:rPr>
                        <w:noProof/>
                        <w:lang w:val="en-US"/>
                      </w:rPr>
                      <w:t xml:space="preserve">[42] </w:t>
                    </w:r>
                  </w:p>
                </w:tc>
                <w:tc>
                  <w:tcPr>
                    <w:tcW w:w="0" w:type="auto"/>
                    <w:hideMark/>
                  </w:tcPr>
                  <w:p w14:paraId="79F08B6B" w14:textId="77777777" w:rsidR="005266DC" w:rsidRDefault="005266DC">
                    <w:pPr>
                      <w:pStyle w:val="Bibliography"/>
                      <w:rPr>
                        <w:noProof/>
                        <w:lang w:val="en-US"/>
                      </w:rPr>
                    </w:pPr>
                    <w:r>
                      <w:rPr>
                        <w:noProof/>
                        <w:lang w:val="en-US"/>
                      </w:rPr>
                      <w:t>B. Carrier, "Autopsy," Sleuthkit, 2019. [Online]. Available: https://www.sleuthkit.org/autopsy/. [Accessed 21 February 2019].</w:t>
                    </w:r>
                  </w:p>
                </w:tc>
              </w:tr>
              <w:tr w:rsidR="005266DC" w14:paraId="663EF39C" w14:textId="77777777">
                <w:trPr>
                  <w:divId w:val="1599362801"/>
                  <w:tblCellSpacing w:w="15" w:type="dxa"/>
                </w:trPr>
                <w:tc>
                  <w:tcPr>
                    <w:tcW w:w="50" w:type="pct"/>
                    <w:hideMark/>
                  </w:tcPr>
                  <w:p w14:paraId="4C6B5E4A" w14:textId="77777777" w:rsidR="005266DC" w:rsidRDefault="005266DC">
                    <w:pPr>
                      <w:pStyle w:val="Bibliography"/>
                      <w:rPr>
                        <w:noProof/>
                        <w:lang w:val="en-US"/>
                      </w:rPr>
                    </w:pPr>
                    <w:r>
                      <w:rPr>
                        <w:noProof/>
                        <w:lang w:val="en-US"/>
                      </w:rPr>
                      <w:t xml:space="preserve">[43] </w:t>
                    </w:r>
                  </w:p>
                </w:tc>
                <w:tc>
                  <w:tcPr>
                    <w:tcW w:w="0" w:type="auto"/>
                    <w:hideMark/>
                  </w:tcPr>
                  <w:p w14:paraId="4E0D1081" w14:textId="77777777" w:rsidR="005266DC" w:rsidRDefault="005266DC">
                    <w:pPr>
                      <w:pStyle w:val="Bibliography"/>
                      <w:rPr>
                        <w:noProof/>
                        <w:lang w:val="en-US"/>
                      </w:rPr>
                    </w:pPr>
                    <w:r>
                      <w:rPr>
                        <w:noProof/>
                        <w:lang w:val="en-US"/>
                      </w:rPr>
                      <w:t>Offensive Security, "Kali Tools - bulk-extractor," Offensive Security, 16 February 2014. [Online]. Available: https://tools.kali.org/forensics/bulk-extractor. [Accessed 28 February 2019].</w:t>
                    </w:r>
                  </w:p>
                </w:tc>
              </w:tr>
              <w:tr w:rsidR="005266DC" w14:paraId="02A2771C" w14:textId="77777777">
                <w:trPr>
                  <w:divId w:val="1599362801"/>
                  <w:tblCellSpacing w:w="15" w:type="dxa"/>
                </w:trPr>
                <w:tc>
                  <w:tcPr>
                    <w:tcW w:w="50" w:type="pct"/>
                    <w:hideMark/>
                  </w:tcPr>
                  <w:p w14:paraId="1814A435" w14:textId="77777777" w:rsidR="005266DC" w:rsidRDefault="005266DC">
                    <w:pPr>
                      <w:pStyle w:val="Bibliography"/>
                      <w:rPr>
                        <w:noProof/>
                        <w:lang w:val="en-US"/>
                      </w:rPr>
                    </w:pPr>
                    <w:r>
                      <w:rPr>
                        <w:noProof/>
                        <w:lang w:val="en-US"/>
                      </w:rPr>
                      <w:lastRenderedPageBreak/>
                      <w:t xml:space="preserve">[44] </w:t>
                    </w:r>
                  </w:p>
                </w:tc>
                <w:tc>
                  <w:tcPr>
                    <w:tcW w:w="0" w:type="auto"/>
                    <w:hideMark/>
                  </w:tcPr>
                  <w:p w14:paraId="6AEC3462" w14:textId="77777777" w:rsidR="005266DC" w:rsidRDefault="005266DC">
                    <w:pPr>
                      <w:pStyle w:val="Bibliography"/>
                      <w:rPr>
                        <w:noProof/>
                        <w:lang w:val="en-US"/>
                      </w:rPr>
                    </w:pPr>
                    <w:r>
                      <w:rPr>
                        <w:noProof/>
                        <w:lang w:val="en-US"/>
                      </w:rPr>
                      <w:t>"Bulk Extractor," ForensicsWiki, 10 June 2015. [Online]. Available: https://www.forensicswiki.org/wiki/Bulk_extractor. [Accessed 14 March 2019].</w:t>
                    </w:r>
                  </w:p>
                </w:tc>
              </w:tr>
            </w:tbl>
            <w:p w14:paraId="2DC0290B" w14:textId="77777777" w:rsidR="005266DC" w:rsidRDefault="005266DC">
              <w:pPr>
                <w:divId w:val="1599362801"/>
                <w:rPr>
                  <w:rFonts w:eastAsia="Times New Roman"/>
                  <w:noProof/>
                </w:rPr>
              </w:pPr>
            </w:p>
            <w:p w14:paraId="28F80114" w14:textId="29D3362C" w:rsidR="007F179D" w:rsidRDefault="007F179D">
              <w:r>
                <w:rPr>
                  <w:b/>
                  <w:bCs/>
                  <w:noProof/>
                </w:rPr>
                <w:fldChar w:fldCharType="end"/>
              </w:r>
            </w:p>
          </w:sdtContent>
        </w:sdt>
      </w:sdtContent>
    </w:sdt>
    <w:p w14:paraId="5DC1E310" w14:textId="77777777" w:rsidR="007F179D" w:rsidRDefault="007F179D" w:rsidP="00F31101">
      <w:pPr>
        <w:spacing w:line="240" w:lineRule="auto"/>
        <w:rPr>
          <w:rFonts w:ascii="Times New Roman" w:hAnsi="Times New Roman" w:cs="Times New Roman"/>
          <w:sz w:val="24"/>
          <w:szCs w:val="24"/>
        </w:rPr>
      </w:pPr>
    </w:p>
    <w:p w14:paraId="26103050" w14:textId="77777777" w:rsidR="00F31101" w:rsidRPr="00F31101" w:rsidRDefault="00F31101" w:rsidP="00F31101">
      <w:pPr>
        <w:spacing w:line="240" w:lineRule="auto"/>
        <w:rPr>
          <w:rFonts w:ascii="Times New Roman" w:hAnsi="Times New Roman" w:cs="Times New Roman"/>
          <w:sz w:val="24"/>
          <w:szCs w:val="24"/>
        </w:rPr>
      </w:pPr>
    </w:p>
    <w:p w14:paraId="4FA7F61A" w14:textId="77777777" w:rsidR="00F31101" w:rsidRDefault="00F31101" w:rsidP="00582CD7">
      <w:pPr>
        <w:spacing w:line="276" w:lineRule="auto"/>
        <w:rPr>
          <w:rFonts w:ascii="Times New Roman" w:hAnsi="Times New Roman" w:cs="Times New Roman"/>
          <w:sz w:val="24"/>
          <w:szCs w:val="24"/>
        </w:rPr>
      </w:pPr>
    </w:p>
    <w:p w14:paraId="723777F3" w14:textId="77777777" w:rsidR="00E25983" w:rsidRDefault="00E25983" w:rsidP="00582CD7">
      <w:pPr>
        <w:spacing w:line="276" w:lineRule="auto"/>
        <w:rPr>
          <w:rFonts w:ascii="Times New Roman" w:hAnsi="Times New Roman" w:cs="Times New Roman"/>
          <w:sz w:val="24"/>
          <w:szCs w:val="24"/>
        </w:rPr>
      </w:pPr>
    </w:p>
    <w:p w14:paraId="62AF0D73" w14:textId="77777777" w:rsidR="005A2865" w:rsidRPr="00582CD7" w:rsidRDefault="005A2865" w:rsidP="00582CD7">
      <w:pPr>
        <w:spacing w:line="276" w:lineRule="auto"/>
        <w:rPr>
          <w:rFonts w:ascii="Times New Roman" w:hAnsi="Times New Roman" w:cs="Times New Roman"/>
          <w:sz w:val="24"/>
          <w:szCs w:val="24"/>
        </w:rPr>
      </w:pPr>
    </w:p>
    <w:p w14:paraId="22CABA1D" w14:textId="77777777" w:rsidR="00B75D95" w:rsidRDefault="00B75D95" w:rsidP="00FC5DB7">
      <w:pPr>
        <w:spacing w:line="276" w:lineRule="auto"/>
        <w:rPr>
          <w:rFonts w:ascii="Times New Roman" w:hAnsi="Times New Roman" w:cs="Times New Roman"/>
          <w:sz w:val="24"/>
          <w:szCs w:val="24"/>
        </w:rPr>
      </w:pPr>
    </w:p>
    <w:p w14:paraId="7C62F4C9" w14:textId="77777777" w:rsidR="00B75D95" w:rsidRDefault="00B75D95" w:rsidP="00FC5DB7">
      <w:pPr>
        <w:spacing w:line="276" w:lineRule="auto"/>
        <w:rPr>
          <w:rFonts w:ascii="Times New Roman" w:hAnsi="Times New Roman" w:cs="Times New Roman"/>
          <w:sz w:val="24"/>
          <w:szCs w:val="24"/>
        </w:rPr>
      </w:pPr>
    </w:p>
    <w:p w14:paraId="52A4FBE7" w14:textId="77777777" w:rsidR="00C1734D" w:rsidRDefault="00C1734D" w:rsidP="00FC5DB7">
      <w:pPr>
        <w:spacing w:line="276" w:lineRule="auto"/>
        <w:rPr>
          <w:rFonts w:ascii="Times New Roman" w:hAnsi="Times New Roman" w:cs="Times New Roman"/>
          <w:sz w:val="24"/>
          <w:szCs w:val="24"/>
        </w:rPr>
      </w:pPr>
    </w:p>
    <w:p w14:paraId="767F2B56" w14:textId="77777777" w:rsidR="0015504B" w:rsidRPr="000A57F2" w:rsidRDefault="0015504B" w:rsidP="0015504B">
      <w:pPr>
        <w:spacing w:line="276" w:lineRule="auto"/>
        <w:rPr>
          <w:rFonts w:ascii="Times New Roman" w:hAnsi="Times New Roman" w:cs="Times New Roman"/>
          <w:sz w:val="24"/>
          <w:szCs w:val="24"/>
        </w:rPr>
      </w:pPr>
    </w:p>
    <w:p w14:paraId="40FF5149" w14:textId="77777777" w:rsidR="009953B5" w:rsidRDefault="009953B5" w:rsidP="00AC375A">
      <w:pPr>
        <w:spacing w:line="240" w:lineRule="auto"/>
        <w:rPr>
          <w:rFonts w:ascii="Times New Roman" w:hAnsi="Times New Roman" w:cs="Times New Roman"/>
          <w:sz w:val="24"/>
          <w:szCs w:val="24"/>
        </w:rPr>
      </w:pPr>
    </w:p>
    <w:p w14:paraId="2D5D2F65" w14:textId="77777777" w:rsidR="004178A2" w:rsidRDefault="004178A2" w:rsidP="00AC375A">
      <w:pPr>
        <w:spacing w:line="240" w:lineRule="auto"/>
        <w:rPr>
          <w:rFonts w:ascii="Times New Roman" w:hAnsi="Times New Roman" w:cs="Times New Roman"/>
          <w:sz w:val="24"/>
          <w:szCs w:val="24"/>
        </w:rPr>
      </w:pPr>
    </w:p>
    <w:p w14:paraId="6B8068A7" w14:textId="77777777" w:rsidR="004178A2" w:rsidRDefault="004178A2" w:rsidP="00AC375A">
      <w:pPr>
        <w:spacing w:line="240" w:lineRule="auto"/>
        <w:rPr>
          <w:rFonts w:ascii="Times New Roman" w:hAnsi="Times New Roman" w:cs="Times New Roman"/>
          <w:sz w:val="24"/>
          <w:szCs w:val="24"/>
        </w:rPr>
      </w:pPr>
    </w:p>
    <w:p w14:paraId="35EE444D" w14:textId="77777777" w:rsidR="006A46FE" w:rsidRDefault="006A46FE" w:rsidP="00AC375A">
      <w:pPr>
        <w:spacing w:line="240" w:lineRule="auto"/>
        <w:rPr>
          <w:rFonts w:ascii="Times New Roman" w:hAnsi="Times New Roman" w:cs="Times New Roman"/>
          <w:sz w:val="24"/>
          <w:szCs w:val="24"/>
        </w:rPr>
      </w:pPr>
    </w:p>
    <w:p w14:paraId="6720E33F" w14:textId="77777777" w:rsidR="00F95CA7" w:rsidRDefault="00F95CA7" w:rsidP="00AC375A">
      <w:pPr>
        <w:spacing w:line="240" w:lineRule="auto"/>
        <w:rPr>
          <w:rFonts w:ascii="Times New Roman" w:hAnsi="Times New Roman" w:cs="Times New Roman"/>
          <w:sz w:val="24"/>
          <w:szCs w:val="24"/>
        </w:rPr>
      </w:pPr>
    </w:p>
    <w:p w14:paraId="52B9B092" w14:textId="77777777" w:rsidR="00BF34A9" w:rsidRPr="00AC375A" w:rsidRDefault="00BF34A9" w:rsidP="00AC375A">
      <w:pPr>
        <w:spacing w:line="240" w:lineRule="auto"/>
        <w:rPr>
          <w:rFonts w:ascii="Times New Roman" w:hAnsi="Times New Roman" w:cs="Times New Roman"/>
          <w:sz w:val="24"/>
          <w:szCs w:val="24"/>
        </w:rPr>
      </w:pPr>
    </w:p>
    <w:p w14:paraId="003D4D3A" w14:textId="61124827" w:rsidR="006376FC" w:rsidRDefault="006376FC" w:rsidP="00B87317">
      <w:pPr>
        <w:spacing w:line="240" w:lineRule="auto"/>
        <w:rPr>
          <w:rFonts w:ascii="Times New Roman" w:hAnsi="Times New Roman" w:cs="Times New Roman"/>
          <w:sz w:val="24"/>
          <w:szCs w:val="24"/>
        </w:rPr>
      </w:pPr>
    </w:p>
    <w:p w14:paraId="61D95B3B" w14:textId="77777777" w:rsidR="00844CCA" w:rsidRPr="00B87317" w:rsidRDefault="00844CCA" w:rsidP="00B87317">
      <w:pPr>
        <w:spacing w:line="240" w:lineRule="auto"/>
        <w:rPr>
          <w:rFonts w:ascii="Times New Roman" w:hAnsi="Times New Roman" w:cs="Times New Roman"/>
          <w:sz w:val="24"/>
          <w:szCs w:val="24"/>
        </w:rPr>
      </w:pPr>
    </w:p>
    <w:p w14:paraId="59B698ED" w14:textId="217702C5" w:rsidR="002336CA" w:rsidRPr="00EF4492" w:rsidRDefault="002336CA" w:rsidP="00EF4492">
      <w:pPr>
        <w:spacing w:line="240" w:lineRule="auto"/>
        <w:rPr>
          <w:rFonts w:ascii="Times New Roman" w:hAnsi="Times New Roman" w:cs="Times New Roman"/>
          <w:sz w:val="24"/>
          <w:szCs w:val="24"/>
        </w:rPr>
      </w:pPr>
    </w:p>
    <w:sectPr w:rsidR="002336CA" w:rsidRPr="00EF449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libri Light">
    <w:panose1 w:val="020F0302020204030204"/>
    <w:charset w:val="00"/>
    <w:family w:val="swiss"/>
    <w:pitch w:val="variable"/>
    <w:sig w:usb0="A00002EF" w:usb1="4000207B" w:usb2="00000000" w:usb3="00000000" w:csb0="0000019F" w:csb1="00000000"/>
  </w:font>
  <w:font w:name="Segoe UI">
    <w:charset w:val="00"/>
    <w:family w:val="swiss"/>
    <w:pitch w:val="variable"/>
    <w:sig w:usb0="E10022FF" w:usb1="C000E47F" w:usb2="00000029" w:usb3="00000000" w:csb0="000001D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6503B3B"/>
    <w:multiLevelType w:val="multilevel"/>
    <w:tmpl w:val="266C72A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1BE13D72"/>
    <w:multiLevelType w:val="multilevel"/>
    <w:tmpl w:val="266C72A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1F4134A7"/>
    <w:multiLevelType w:val="multilevel"/>
    <w:tmpl w:val="C024D6DC"/>
    <w:lvl w:ilvl="0">
      <w:start w:val="1"/>
      <w:numFmt w:val="decimal"/>
      <w:lvlText w:val="%1."/>
      <w:lvlJc w:val="left"/>
      <w:pPr>
        <w:ind w:left="720" w:hanging="360"/>
      </w:pPr>
      <w:rPr>
        <w:rFonts w:hint="default"/>
      </w:r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3" w15:restartNumberingAfterBreak="0">
    <w:nsid w:val="24FB6713"/>
    <w:multiLevelType w:val="multilevel"/>
    <w:tmpl w:val="266C72A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2C877DA7"/>
    <w:multiLevelType w:val="multilevel"/>
    <w:tmpl w:val="8A927E7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2D930A5D"/>
    <w:multiLevelType w:val="multilevel"/>
    <w:tmpl w:val="71680EF4"/>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 w15:restartNumberingAfterBreak="0">
    <w:nsid w:val="37E03F8E"/>
    <w:multiLevelType w:val="multilevel"/>
    <w:tmpl w:val="266C72A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389748C8"/>
    <w:multiLevelType w:val="multilevel"/>
    <w:tmpl w:val="CEC6FB68"/>
    <w:lvl w:ilvl="0">
      <w:start w:val="1"/>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3C3908B9"/>
    <w:multiLevelType w:val="multilevel"/>
    <w:tmpl w:val="EDC2EA54"/>
    <w:lvl w:ilvl="0">
      <w:start w:val="1"/>
      <w:numFmt w:val="decimal"/>
      <w:lvlText w:val="%1."/>
      <w:lvlJc w:val="left"/>
      <w:pPr>
        <w:ind w:left="7164" w:hanging="360"/>
      </w:pPr>
      <w:rPr>
        <w:rFonts w:hint="default"/>
      </w:rPr>
    </w:lvl>
    <w:lvl w:ilvl="1">
      <w:start w:val="1"/>
      <w:numFmt w:val="decimal"/>
      <w:isLgl/>
      <w:lvlText w:val="%1.%2."/>
      <w:lvlJc w:val="left"/>
      <w:pPr>
        <w:ind w:left="7524" w:hanging="720"/>
      </w:pPr>
      <w:rPr>
        <w:rFonts w:hint="default"/>
        <w:sz w:val="28"/>
        <w:szCs w:val="28"/>
      </w:rPr>
    </w:lvl>
    <w:lvl w:ilvl="2">
      <w:start w:val="1"/>
      <w:numFmt w:val="decimal"/>
      <w:isLgl/>
      <w:lvlText w:val="%1.%2.%3."/>
      <w:lvlJc w:val="left"/>
      <w:pPr>
        <w:ind w:left="7524" w:hanging="720"/>
      </w:pPr>
      <w:rPr>
        <w:rFonts w:hint="default"/>
      </w:rPr>
    </w:lvl>
    <w:lvl w:ilvl="3">
      <w:start w:val="1"/>
      <w:numFmt w:val="decimal"/>
      <w:isLgl/>
      <w:lvlText w:val="%1.%2.%3.%4."/>
      <w:lvlJc w:val="left"/>
      <w:pPr>
        <w:ind w:left="7884" w:hanging="1080"/>
      </w:pPr>
      <w:rPr>
        <w:rFonts w:hint="default"/>
      </w:rPr>
    </w:lvl>
    <w:lvl w:ilvl="4">
      <w:start w:val="1"/>
      <w:numFmt w:val="decimal"/>
      <w:isLgl/>
      <w:lvlText w:val="%1.%2.%3.%4.%5."/>
      <w:lvlJc w:val="left"/>
      <w:pPr>
        <w:ind w:left="7884" w:hanging="1080"/>
      </w:pPr>
      <w:rPr>
        <w:rFonts w:hint="default"/>
      </w:rPr>
    </w:lvl>
    <w:lvl w:ilvl="5">
      <w:start w:val="1"/>
      <w:numFmt w:val="decimal"/>
      <w:isLgl/>
      <w:lvlText w:val="%1.%2.%3.%4.%5.%6."/>
      <w:lvlJc w:val="left"/>
      <w:pPr>
        <w:ind w:left="8244" w:hanging="1440"/>
      </w:pPr>
      <w:rPr>
        <w:rFonts w:hint="default"/>
      </w:rPr>
    </w:lvl>
    <w:lvl w:ilvl="6">
      <w:start w:val="1"/>
      <w:numFmt w:val="decimal"/>
      <w:isLgl/>
      <w:lvlText w:val="%1.%2.%3.%4.%5.%6.%7."/>
      <w:lvlJc w:val="left"/>
      <w:pPr>
        <w:ind w:left="8604" w:hanging="1800"/>
      </w:pPr>
      <w:rPr>
        <w:rFonts w:hint="default"/>
      </w:rPr>
    </w:lvl>
    <w:lvl w:ilvl="7">
      <w:start w:val="1"/>
      <w:numFmt w:val="decimal"/>
      <w:isLgl/>
      <w:lvlText w:val="%1.%2.%3.%4.%5.%6.%7.%8."/>
      <w:lvlJc w:val="left"/>
      <w:pPr>
        <w:ind w:left="8604" w:hanging="1800"/>
      </w:pPr>
      <w:rPr>
        <w:rFonts w:hint="default"/>
      </w:rPr>
    </w:lvl>
    <w:lvl w:ilvl="8">
      <w:start w:val="1"/>
      <w:numFmt w:val="decimal"/>
      <w:isLgl/>
      <w:lvlText w:val="%1.%2.%3.%4.%5.%6.%7.%8.%9."/>
      <w:lvlJc w:val="left"/>
      <w:pPr>
        <w:ind w:left="8964" w:hanging="2160"/>
      </w:pPr>
      <w:rPr>
        <w:rFonts w:hint="default"/>
      </w:rPr>
    </w:lvl>
  </w:abstractNum>
  <w:abstractNum w:abstractNumId="9" w15:restartNumberingAfterBreak="0">
    <w:nsid w:val="51723C49"/>
    <w:multiLevelType w:val="multilevel"/>
    <w:tmpl w:val="1CC41160"/>
    <w:lvl w:ilvl="0">
      <w:start w:val="1"/>
      <w:numFmt w:val="decimal"/>
      <w:lvlText w:val="%1."/>
      <w:lvlJc w:val="left"/>
      <w:pPr>
        <w:ind w:left="540" w:hanging="540"/>
      </w:pPr>
      <w:rPr>
        <w:rFonts w:hint="default"/>
        <w:u w:val="single"/>
      </w:rPr>
    </w:lvl>
    <w:lvl w:ilvl="1">
      <w:start w:val="1"/>
      <w:numFmt w:val="decimal"/>
      <w:lvlText w:val="%1.%2."/>
      <w:lvlJc w:val="left"/>
      <w:pPr>
        <w:ind w:left="720" w:hanging="540"/>
      </w:pPr>
      <w:rPr>
        <w:rFonts w:hint="default"/>
        <w:u w:val="single"/>
      </w:rPr>
    </w:lvl>
    <w:lvl w:ilvl="2">
      <w:start w:val="2"/>
      <w:numFmt w:val="decimal"/>
      <w:lvlText w:val="%1.%2.%3."/>
      <w:lvlJc w:val="left"/>
      <w:pPr>
        <w:ind w:left="1080" w:hanging="720"/>
      </w:pPr>
      <w:rPr>
        <w:rFonts w:hint="default"/>
        <w:u w:val="single"/>
      </w:rPr>
    </w:lvl>
    <w:lvl w:ilvl="3">
      <w:start w:val="1"/>
      <w:numFmt w:val="decimal"/>
      <w:lvlText w:val="%1.%2.%3.%4."/>
      <w:lvlJc w:val="left"/>
      <w:pPr>
        <w:ind w:left="1260" w:hanging="720"/>
      </w:pPr>
      <w:rPr>
        <w:rFonts w:hint="default"/>
        <w:u w:val="single"/>
      </w:rPr>
    </w:lvl>
    <w:lvl w:ilvl="4">
      <w:start w:val="1"/>
      <w:numFmt w:val="decimal"/>
      <w:lvlText w:val="%1.%2.%3.%4.%5."/>
      <w:lvlJc w:val="left"/>
      <w:pPr>
        <w:ind w:left="1800" w:hanging="1080"/>
      </w:pPr>
      <w:rPr>
        <w:rFonts w:hint="default"/>
        <w:u w:val="single"/>
      </w:rPr>
    </w:lvl>
    <w:lvl w:ilvl="5">
      <w:start w:val="1"/>
      <w:numFmt w:val="decimal"/>
      <w:lvlText w:val="%1.%2.%3.%4.%5.%6."/>
      <w:lvlJc w:val="left"/>
      <w:pPr>
        <w:ind w:left="1980" w:hanging="1080"/>
      </w:pPr>
      <w:rPr>
        <w:rFonts w:hint="default"/>
        <w:u w:val="single"/>
      </w:rPr>
    </w:lvl>
    <w:lvl w:ilvl="6">
      <w:start w:val="1"/>
      <w:numFmt w:val="decimal"/>
      <w:lvlText w:val="%1.%2.%3.%4.%5.%6.%7."/>
      <w:lvlJc w:val="left"/>
      <w:pPr>
        <w:ind w:left="2520" w:hanging="1440"/>
      </w:pPr>
      <w:rPr>
        <w:rFonts w:hint="default"/>
        <w:u w:val="single"/>
      </w:rPr>
    </w:lvl>
    <w:lvl w:ilvl="7">
      <w:start w:val="1"/>
      <w:numFmt w:val="decimal"/>
      <w:lvlText w:val="%1.%2.%3.%4.%5.%6.%7.%8."/>
      <w:lvlJc w:val="left"/>
      <w:pPr>
        <w:ind w:left="2700" w:hanging="1440"/>
      </w:pPr>
      <w:rPr>
        <w:rFonts w:hint="default"/>
        <w:u w:val="single"/>
      </w:rPr>
    </w:lvl>
    <w:lvl w:ilvl="8">
      <w:start w:val="1"/>
      <w:numFmt w:val="decimal"/>
      <w:lvlText w:val="%1.%2.%3.%4.%5.%6.%7.%8.%9."/>
      <w:lvlJc w:val="left"/>
      <w:pPr>
        <w:ind w:left="3240" w:hanging="1800"/>
      </w:pPr>
      <w:rPr>
        <w:rFonts w:hint="default"/>
        <w:u w:val="single"/>
      </w:rPr>
    </w:lvl>
  </w:abstractNum>
  <w:abstractNum w:abstractNumId="10" w15:restartNumberingAfterBreak="0">
    <w:nsid w:val="540516BA"/>
    <w:multiLevelType w:val="multilevel"/>
    <w:tmpl w:val="EDC2EA5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sz w:val="28"/>
        <w:szCs w:val="28"/>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1" w15:restartNumberingAfterBreak="0">
    <w:nsid w:val="59F3041E"/>
    <w:multiLevelType w:val="multilevel"/>
    <w:tmpl w:val="266C72A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5F2F50A2"/>
    <w:multiLevelType w:val="multilevel"/>
    <w:tmpl w:val="266C72A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64D04F32"/>
    <w:multiLevelType w:val="hybridMultilevel"/>
    <w:tmpl w:val="D8FE21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6895D21"/>
    <w:multiLevelType w:val="multilevel"/>
    <w:tmpl w:val="EEF61AB8"/>
    <w:lvl w:ilvl="0">
      <w:start w:val="1"/>
      <w:numFmt w:val="decimal"/>
      <w:lvlText w:val="%1."/>
      <w:lvlJc w:val="left"/>
      <w:pPr>
        <w:ind w:left="675" w:hanging="67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12"/>
  </w:num>
  <w:num w:numId="2">
    <w:abstractNumId w:val="6"/>
  </w:num>
  <w:num w:numId="3">
    <w:abstractNumId w:val="8"/>
  </w:num>
  <w:num w:numId="4">
    <w:abstractNumId w:val="13"/>
  </w:num>
  <w:num w:numId="5">
    <w:abstractNumId w:val="10"/>
  </w:num>
  <w:num w:numId="6">
    <w:abstractNumId w:val="9"/>
  </w:num>
  <w:num w:numId="7">
    <w:abstractNumId w:val="2"/>
  </w:num>
  <w:num w:numId="8">
    <w:abstractNumId w:val="14"/>
  </w:num>
  <w:num w:numId="9">
    <w:abstractNumId w:val="7"/>
  </w:num>
  <w:num w:numId="10">
    <w:abstractNumId w:val="5"/>
  </w:num>
  <w:num w:numId="11">
    <w:abstractNumId w:val="4"/>
  </w:num>
  <w:num w:numId="12">
    <w:abstractNumId w:val="0"/>
  </w:num>
  <w:num w:numId="13">
    <w:abstractNumId w:val="1"/>
  </w:num>
  <w:num w:numId="14">
    <w:abstractNumId w:val="3"/>
  </w:num>
  <w:num w:numId="1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A78C2"/>
    <w:rsid w:val="00032A87"/>
    <w:rsid w:val="00044433"/>
    <w:rsid w:val="0005002F"/>
    <w:rsid w:val="00061FFE"/>
    <w:rsid w:val="00067F62"/>
    <w:rsid w:val="0007328D"/>
    <w:rsid w:val="00076100"/>
    <w:rsid w:val="000845E7"/>
    <w:rsid w:val="000A57F2"/>
    <w:rsid w:val="000B5D62"/>
    <w:rsid w:val="000D22D0"/>
    <w:rsid w:val="000D478D"/>
    <w:rsid w:val="001115BF"/>
    <w:rsid w:val="00115891"/>
    <w:rsid w:val="00127F2E"/>
    <w:rsid w:val="00136851"/>
    <w:rsid w:val="00151708"/>
    <w:rsid w:val="0015504B"/>
    <w:rsid w:val="0015789C"/>
    <w:rsid w:val="001726CD"/>
    <w:rsid w:val="001868B0"/>
    <w:rsid w:val="00196DA5"/>
    <w:rsid w:val="001B140C"/>
    <w:rsid w:val="001B5B4A"/>
    <w:rsid w:val="001B6D1C"/>
    <w:rsid w:val="001D4E8E"/>
    <w:rsid w:val="001F7899"/>
    <w:rsid w:val="0021361A"/>
    <w:rsid w:val="0022054D"/>
    <w:rsid w:val="002336CA"/>
    <w:rsid w:val="00263446"/>
    <w:rsid w:val="002700A8"/>
    <w:rsid w:val="00272814"/>
    <w:rsid w:val="00283100"/>
    <w:rsid w:val="0029433D"/>
    <w:rsid w:val="002B02DC"/>
    <w:rsid w:val="002B7507"/>
    <w:rsid w:val="002C50DF"/>
    <w:rsid w:val="002D3124"/>
    <w:rsid w:val="002E058A"/>
    <w:rsid w:val="002F0E12"/>
    <w:rsid w:val="00303E53"/>
    <w:rsid w:val="0030500E"/>
    <w:rsid w:val="0032551C"/>
    <w:rsid w:val="0034763E"/>
    <w:rsid w:val="00353C63"/>
    <w:rsid w:val="003720FB"/>
    <w:rsid w:val="00383141"/>
    <w:rsid w:val="003841A5"/>
    <w:rsid w:val="00385A47"/>
    <w:rsid w:val="003B09A2"/>
    <w:rsid w:val="003E7894"/>
    <w:rsid w:val="003F111E"/>
    <w:rsid w:val="004115D8"/>
    <w:rsid w:val="004178A2"/>
    <w:rsid w:val="00421319"/>
    <w:rsid w:val="00435611"/>
    <w:rsid w:val="004426B6"/>
    <w:rsid w:val="00451E5A"/>
    <w:rsid w:val="00460217"/>
    <w:rsid w:val="00463503"/>
    <w:rsid w:val="004844D1"/>
    <w:rsid w:val="004950E0"/>
    <w:rsid w:val="00497791"/>
    <w:rsid w:val="004C5352"/>
    <w:rsid w:val="004C633A"/>
    <w:rsid w:val="004D18EF"/>
    <w:rsid w:val="004E6ACF"/>
    <w:rsid w:val="00525CD6"/>
    <w:rsid w:val="005266DC"/>
    <w:rsid w:val="005753FB"/>
    <w:rsid w:val="00582CD7"/>
    <w:rsid w:val="005A2865"/>
    <w:rsid w:val="005A4CC6"/>
    <w:rsid w:val="005E6E3E"/>
    <w:rsid w:val="00605F7D"/>
    <w:rsid w:val="00613185"/>
    <w:rsid w:val="00613D97"/>
    <w:rsid w:val="00621E8F"/>
    <w:rsid w:val="00622321"/>
    <w:rsid w:val="006376FC"/>
    <w:rsid w:val="00654B33"/>
    <w:rsid w:val="006742AF"/>
    <w:rsid w:val="0068701A"/>
    <w:rsid w:val="006A0891"/>
    <w:rsid w:val="006A46FE"/>
    <w:rsid w:val="006B6B27"/>
    <w:rsid w:val="006B75CA"/>
    <w:rsid w:val="006F1D03"/>
    <w:rsid w:val="007018B1"/>
    <w:rsid w:val="0070634F"/>
    <w:rsid w:val="0071127E"/>
    <w:rsid w:val="007415CB"/>
    <w:rsid w:val="00754145"/>
    <w:rsid w:val="00781572"/>
    <w:rsid w:val="00783F87"/>
    <w:rsid w:val="007A1A9A"/>
    <w:rsid w:val="007C3FAB"/>
    <w:rsid w:val="007F179D"/>
    <w:rsid w:val="007F7932"/>
    <w:rsid w:val="00804EAA"/>
    <w:rsid w:val="00813857"/>
    <w:rsid w:val="008156B4"/>
    <w:rsid w:val="008323AD"/>
    <w:rsid w:val="00840522"/>
    <w:rsid w:val="00843F12"/>
    <w:rsid w:val="00844CCA"/>
    <w:rsid w:val="00845EF0"/>
    <w:rsid w:val="00867FCD"/>
    <w:rsid w:val="00875597"/>
    <w:rsid w:val="00881112"/>
    <w:rsid w:val="0088458C"/>
    <w:rsid w:val="00892004"/>
    <w:rsid w:val="00892BA4"/>
    <w:rsid w:val="00892E35"/>
    <w:rsid w:val="008A5F8D"/>
    <w:rsid w:val="008B0372"/>
    <w:rsid w:val="008E1402"/>
    <w:rsid w:val="008F6F62"/>
    <w:rsid w:val="00924C89"/>
    <w:rsid w:val="00931713"/>
    <w:rsid w:val="00950244"/>
    <w:rsid w:val="00956FE1"/>
    <w:rsid w:val="009953B5"/>
    <w:rsid w:val="009976FE"/>
    <w:rsid w:val="009A295F"/>
    <w:rsid w:val="009C65A9"/>
    <w:rsid w:val="009F1BCF"/>
    <w:rsid w:val="00A0126F"/>
    <w:rsid w:val="00A249FB"/>
    <w:rsid w:val="00A27FBF"/>
    <w:rsid w:val="00A35BD3"/>
    <w:rsid w:val="00A41F04"/>
    <w:rsid w:val="00A53994"/>
    <w:rsid w:val="00A572F3"/>
    <w:rsid w:val="00A823B0"/>
    <w:rsid w:val="00A937D6"/>
    <w:rsid w:val="00AC0E04"/>
    <w:rsid w:val="00AC375A"/>
    <w:rsid w:val="00B00A0F"/>
    <w:rsid w:val="00B05444"/>
    <w:rsid w:val="00B432F5"/>
    <w:rsid w:val="00B62DD8"/>
    <w:rsid w:val="00B75D95"/>
    <w:rsid w:val="00B7609A"/>
    <w:rsid w:val="00B85141"/>
    <w:rsid w:val="00B87317"/>
    <w:rsid w:val="00B9675D"/>
    <w:rsid w:val="00BA78C2"/>
    <w:rsid w:val="00BB061B"/>
    <w:rsid w:val="00BB57F0"/>
    <w:rsid w:val="00BB7972"/>
    <w:rsid w:val="00BC1CC2"/>
    <w:rsid w:val="00BF34A9"/>
    <w:rsid w:val="00BF6BF9"/>
    <w:rsid w:val="00C00065"/>
    <w:rsid w:val="00C0171D"/>
    <w:rsid w:val="00C046E0"/>
    <w:rsid w:val="00C1734D"/>
    <w:rsid w:val="00C233B5"/>
    <w:rsid w:val="00C32478"/>
    <w:rsid w:val="00C54061"/>
    <w:rsid w:val="00C6680D"/>
    <w:rsid w:val="00C728E5"/>
    <w:rsid w:val="00C849A0"/>
    <w:rsid w:val="00C91F4C"/>
    <w:rsid w:val="00CC13E6"/>
    <w:rsid w:val="00CE5FC3"/>
    <w:rsid w:val="00D01E18"/>
    <w:rsid w:val="00D024CD"/>
    <w:rsid w:val="00D05509"/>
    <w:rsid w:val="00D10012"/>
    <w:rsid w:val="00D132AB"/>
    <w:rsid w:val="00D407D7"/>
    <w:rsid w:val="00D44DEC"/>
    <w:rsid w:val="00D506AC"/>
    <w:rsid w:val="00D560C9"/>
    <w:rsid w:val="00D7043C"/>
    <w:rsid w:val="00D7127A"/>
    <w:rsid w:val="00D7200B"/>
    <w:rsid w:val="00D80E2D"/>
    <w:rsid w:val="00D82637"/>
    <w:rsid w:val="00D85DB0"/>
    <w:rsid w:val="00D86039"/>
    <w:rsid w:val="00D93418"/>
    <w:rsid w:val="00DA12BE"/>
    <w:rsid w:val="00DA2C19"/>
    <w:rsid w:val="00DD7517"/>
    <w:rsid w:val="00DF003F"/>
    <w:rsid w:val="00E06F1D"/>
    <w:rsid w:val="00E21EB6"/>
    <w:rsid w:val="00E25983"/>
    <w:rsid w:val="00E34906"/>
    <w:rsid w:val="00E36F82"/>
    <w:rsid w:val="00E62B65"/>
    <w:rsid w:val="00E665C3"/>
    <w:rsid w:val="00E85432"/>
    <w:rsid w:val="00E9745E"/>
    <w:rsid w:val="00EA5EFE"/>
    <w:rsid w:val="00EC1834"/>
    <w:rsid w:val="00EF4492"/>
    <w:rsid w:val="00F0572B"/>
    <w:rsid w:val="00F31101"/>
    <w:rsid w:val="00F4397C"/>
    <w:rsid w:val="00F44548"/>
    <w:rsid w:val="00F47401"/>
    <w:rsid w:val="00F47640"/>
    <w:rsid w:val="00F55002"/>
    <w:rsid w:val="00F62DCA"/>
    <w:rsid w:val="00F6352C"/>
    <w:rsid w:val="00F9264C"/>
    <w:rsid w:val="00F95CA7"/>
    <w:rsid w:val="00FB42A1"/>
    <w:rsid w:val="00FB4722"/>
    <w:rsid w:val="00FB4E5A"/>
    <w:rsid w:val="00FC451F"/>
    <w:rsid w:val="00FC5DB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621BA2"/>
  <w15:chartTrackingRefBased/>
  <w15:docId w15:val="{6FAA56E3-F2FE-4482-9146-2BC8B39245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49FB"/>
  </w:style>
  <w:style w:type="paragraph" w:styleId="Heading1">
    <w:name w:val="heading 1"/>
    <w:basedOn w:val="Normal"/>
    <w:next w:val="Normal"/>
    <w:link w:val="Heading1Char"/>
    <w:uiPriority w:val="9"/>
    <w:qFormat/>
    <w:rsid w:val="00C849A0"/>
    <w:pPr>
      <w:keepNext/>
      <w:keepLines/>
      <w:spacing w:before="240" w:after="0"/>
      <w:outlineLvl w:val="0"/>
    </w:pPr>
    <w:rPr>
      <w:rFonts w:asciiTheme="majorHAnsi" w:eastAsiaTheme="majorEastAsia" w:hAnsiTheme="majorHAnsi" w:cstheme="majorBidi"/>
      <w:color w:val="2E74B5"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249FB"/>
    <w:pPr>
      <w:ind w:left="720"/>
      <w:contextualSpacing/>
    </w:pPr>
  </w:style>
  <w:style w:type="character" w:customStyle="1" w:styleId="Heading1Char">
    <w:name w:val="Heading 1 Char"/>
    <w:basedOn w:val="DefaultParagraphFont"/>
    <w:link w:val="Heading1"/>
    <w:uiPriority w:val="9"/>
    <w:rsid w:val="00C849A0"/>
    <w:rPr>
      <w:rFonts w:asciiTheme="majorHAnsi" w:eastAsiaTheme="majorEastAsia" w:hAnsiTheme="majorHAnsi" w:cstheme="majorBidi"/>
      <w:color w:val="2E74B5" w:themeColor="accent1" w:themeShade="BF"/>
      <w:sz w:val="32"/>
      <w:szCs w:val="32"/>
      <w:lang w:val="en-US"/>
    </w:rPr>
  </w:style>
  <w:style w:type="paragraph" w:styleId="Bibliography">
    <w:name w:val="Bibliography"/>
    <w:basedOn w:val="Normal"/>
    <w:next w:val="Normal"/>
    <w:uiPriority w:val="37"/>
    <w:unhideWhenUsed/>
    <w:rsid w:val="00C849A0"/>
  </w:style>
  <w:style w:type="table" w:styleId="TableGrid">
    <w:name w:val="Table Grid"/>
    <w:basedOn w:val="TableNormal"/>
    <w:uiPriority w:val="39"/>
    <w:rsid w:val="00F5500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F55002"/>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1">
    <w:name w:val="Plain Table 1"/>
    <w:basedOn w:val="TableNormal"/>
    <w:uiPriority w:val="41"/>
    <w:rsid w:val="00F55002"/>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rsid w:val="00F55002"/>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rsid w:val="00F55002"/>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5">
    <w:name w:val="Plain Table 5"/>
    <w:basedOn w:val="TableNormal"/>
    <w:uiPriority w:val="45"/>
    <w:rsid w:val="00F55002"/>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5Dark-Accent1">
    <w:name w:val="Grid Table 5 Dark Accent 1"/>
    <w:basedOn w:val="TableNormal"/>
    <w:uiPriority w:val="50"/>
    <w:rsid w:val="00F55002"/>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1"/>
      </w:tcPr>
    </w:tblStylePr>
    <w:tblStylePr w:type="band1Vert">
      <w:tblPr/>
      <w:tcPr>
        <w:shd w:val="clear" w:color="auto" w:fill="BDD6EE" w:themeFill="accent1" w:themeFillTint="66"/>
      </w:tcPr>
    </w:tblStylePr>
    <w:tblStylePr w:type="band1Horz">
      <w:tblPr/>
      <w:tcPr>
        <w:shd w:val="clear" w:color="auto" w:fill="BDD6EE" w:themeFill="accent1" w:themeFillTint="66"/>
      </w:tcPr>
    </w:tblStylePr>
  </w:style>
  <w:style w:type="table" w:styleId="ListTable3-Accent6">
    <w:name w:val="List Table 3 Accent 6"/>
    <w:basedOn w:val="TableNormal"/>
    <w:uiPriority w:val="48"/>
    <w:rsid w:val="00F55002"/>
    <w:pPr>
      <w:spacing w:after="0" w:line="240" w:lineRule="auto"/>
    </w:p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tblBorders>
    </w:tblPr>
    <w:tblStylePr w:type="firstRow">
      <w:rPr>
        <w:b/>
        <w:bCs/>
        <w:color w:val="FFFFFF" w:themeColor="background1"/>
      </w:rPr>
      <w:tblPr/>
      <w:tcPr>
        <w:shd w:val="clear" w:color="auto" w:fill="70AD47" w:themeFill="accent6"/>
      </w:tcPr>
    </w:tblStylePr>
    <w:tblStylePr w:type="lastRow">
      <w:rPr>
        <w:b/>
        <w:bCs/>
      </w:rPr>
      <w:tblPr/>
      <w:tcPr>
        <w:tcBorders>
          <w:top w:val="double" w:sz="4" w:space="0" w:color="70AD47"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70AD47" w:themeColor="accent6"/>
          <w:right w:val="single" w:sz="4" w:space="0" w:color="70AD47" w:themeColor="accent6"/>
        </w:tcBorders>
      </w:tcPr>
    </w:tblStylePr>
    <w:tblStylePr w:type="band1Horz">
      <w:tblPr/>
      <w:tcPr>
        <w:tcBorders>
          <w:top w:val="single" w:sz="4" w:space="0" w:color="70AD47" w:themeColor="accent6"/>
          <w:bottom w:val="single" w:sz="4" w:space="0" w:color="70AD47"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70AD47" w:themeColor="accent6"/>
          <w:left w:val="nil"/>
        </w:tcBorders>
      </w:tcPr>
    </w:tblStylePr>
    <w:tblStylePr w:type="swCell">
      <w:tblPr/>
      <w:tcPr>
        <w:tcBorders>
          <w:top w:val="double" w:sz="4" w:space="0" w:color="70AD47" w:themeColor="accent6"/>
          <w:right w:val="nil"/>
        </w:tcBorders>
      </w:tcPr>
    </w:tblStylePr>
  </w:style>
  <w:style w:type="table" w:styleId="ListTable2">
    <w:name w:val="List Table 2"/>
    <w:basedOn w:val="TableNormal"/>
    <w:uiPriority w:val="47"/>
    <w:rsid w:val="00F55002"/>
    <w:pPr>
      <w:spacing w:after="0" w:line="240" w:lineRule="auto"/>
    </w:p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7Colorful-Accent3">
    <w:name w:val="Grid Table 7 Colorful Accent 3"/>
    <w:basedOn w:val="TableNormal"/>
    <w:uiPriority w:val="52"/>
    <w:rsid w:val="00F55002"/>
    <w:pPr>
      <w:spacing w:after="0" w:line="240" w:lineRule="auto"/>
    </w:pPr>
    <w:rPr>
      <w:color w:val="7B7B7B" w:themeColor="accent3" w:themeShade="BF"/>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DEDED" w:themeFill="accent3" w:themeFillTint="33"/>
      </w:tcPr>
    </w:tblStylePr>
    <w:tblStylePr w:type="band1Horz">
      <w:tblPr/>
      <w:tcPr>
        <w:shd w:val="clear" w:color="auto" w:fill="EDEDED" w:themeFill="accent3" w:themeFillTint="33"/>
      </w:tcPr>
    </w:tblStylePr>
    <w:tblStylePr w:type="neCell">
      <w:tblPr/>
      <w:tcPr>
        <w:tcBorders>
          <w:bottom w:val="single" w:sz="4" w:space="0" w:color="C9C9C9" w:themeColor="accent3" w:themeTint="99"/>
        </w:tcBorders>
      </w:tcPr>
    </w:tblStylePr>
    <w:tblStylePr w:type="nwCell">
      <w:tblPr/>
      <w:tcPr>
        <w:tcBorders>
          <w:bottom w:val="single" w:sz="4" w:space="0" w:color="C9C9C9" w:themeColor="accent3" w:themeTint="99"/>
        </w:tcBorders>
      </w:tcPr>
    </w:tblStylePr>
    <w:tblStylePr w:type="seCell">
      <w:tblPr/>
      <w:tcPr>
        <w:tcBorders>
          <w:top w:val="single" w:sz="4" w:space="0" w:color="C9C9C9" w:themeColor="accent3" w:themeTint="99"/>
        </w:tcBorders>
      </w:tcPr>
    </w:tblStylePr>
    <w:tblStylePr w:type="swCell">
      <w:tblPr/>
      <w:tcPr>
        <w:tcBorders>
          <w:top w:val="single" w:sz="4" w:space="0" w:color="C9C9C9" w:themeColor="accent3" w:themeTint="99"/>
        </w:tcBorders>
      </w:tcPr>
    </w:tblStylePr>
  </w:style>
  <w:style w:type="paragraph" w:styleId="BalloonText">
    <w:name w:val="Balloon Text"/>
    <w:basedOn w:val="Normal"/>
    <w:link w:val="BalloonTextChar"/>
    <w:uiPriority w:val="99"/>
    <w:semiHidden/>
    <w:unhideWhenUsed/>
    <w:rsid w:val="003B09A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B09A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658166">
      <w:bodyDiv w:val="1"/>
      <w:marLeft w:val="0"/>
      <w:marRight w:val="0"/>
      <w:marTop w:val="0"/>
      <w:marBottom w:val="0"/>
      <w:divBdr>
        <w:top w:val="none" w:sz="0" w:space="0" w:color="auto"/>
        <w:left w:val="none" w:sz="0" w:space="0" w:color="auto"/>
        <w:bottom w:val="none" w:sz="0" w:space="0" w:color="auto"/>
        <w:right w:val="none" w:sz="0" w:space="0" w:color="auto"/>
      </w:divBdr>
    </w:div>
    <w:div w:id="19865101">
      <w:bodyDiv w:val="1"/>
      <w:marLeft w:val="0"/>
      <w:marRight w:val="0"/>
      <w:marTop w:val="0"/>
      <w:marBottom w:val="0"/>
      <w:divBdr>
        <w:top w:val="none" w:sz="0" w:space="0" w:color="auto"/>
        <w:left w:val="none" w:sz="0" w:space="0" w:color="auto"/>
        <w:bottom w:val="none" w:sz="0" w:space="0" w:color="auto"/>
        <w:right w:val="none" w:sz="0" w:space="0" w:color="auto"/>
      </w:divBdr>
    </w:div>
    <w:div w:id="24141232">
      <w:bodyDiv w:val="1"/>
      <w:marLeft w:val="0"/>
      <w:marRight w:val="0"/>
      <w:marTop w:val="0"/>
      <w:marBottom w:val="0"/>
      <w:divBdr>
        <w:top w:val="none" w:sz="0" w:space="0" w:color="auto"/>
        <w:left w:val="none" w:sz="0" w:space="0" w:color="auto"/>
        <w:bottom w:val="none" w:sz="0" w:space="0" w:color="auto"/>
        <w:right w:val="none" w:sz="0" w:space="0" w:color="auto"/>
      </w:divBdr>
    </w:div>
    <w:div w:id="36322616">
      <w:bodyDiv w:val="1"/>
      <w:marLeft w:val="0"/>
      <w:marRight w:val="0"/>
      <w:marTop w:val="0"/>
      <w:marBottom w:val="0"/>
      <w:divBdr>
        <w:top w:val="none" w:sz="0" w:space="0" w:color="auto"/>
        <w:left w:val="none" w:sz="0" w:space="0" w:color="auto"/>
        <w:bottom w:val="none" w:sz="0" w:space="0" w:color="auto"/>
        <w:right w:val="none" w:sz="0" w:space="0" w:color="auto"/>
      </w:divBdr>
    </w:div>
    <w:div w:id="43992687">
      <w:bodyDiv w:val="1"/>
      <w:marLeft w:val="0"/>
      <w:marRight w:val="0"/>
      <w:marTop w:val="0"/>
      <w:marBottom w:val="0"/>
      <w:divBdr>
        <w:top w:val="none" w:sz="0" w:space="0" w:color="auto"/>
        <w:left w:val="none" w:sz="0" w:space="0" w:color="auto"/>
        <w:bottom w:val="none" w:sz="0" w:space="0" w:color="auto"/>
        <w:right w:val="none" w:sz="0" w:space="0" w:color="auto"/>
      </w:divBdr>
    </w:div>
    <w:div w:id="64425240">
      <w:bodyDiv w:val="1"/>
      <w:marLeft w:val="0"/>
      <w:marRight w:val="0"/>
      <w:marTop w:val="0"/>
      <w:marBottom w:val="0"/>
      <w:divBdr>
        <w:top w:val="none" w:sz="0" w:space="0" w:color="auto"/>
        <w:left w:val="none" w:sz="0" w:space="0" w:color="auto"/>
        <w:bottom w:val="none" w:sz="0" w:space="0" w:color="auto"/>
        <w:right w:val="none" w:sz="0" w:space="0" w:color="auto"/>
      </w:divBdr>
    </w:div>
    <w:div w:id="68386418">
      <w:bodyDiv w:val="1"/>
      <w:marLeft w:val="0"/>
      <w:marRight w:val="0"/>
      <w:marTop w:val="0"/>
      <w:marBottom w:val="0"/>
      <w:divBdr>
        <w:top w:val="none" w:sz="0" w:space="0" w:color="auto"/>
        <w:left w:val="none" w:sz="0" w:space="0" w:color="auto"/>
        <w:bottom w:val="none" w:sz="0" w:space="0" w:color="auto"/>
        <w:right w:val="none" w:sz="0" w:space="0" w:color="auto"/>
      </w:divBdr>
    </w:div>
    <w:div w:id="75907243">
      <w:bodyDiv w:val="1"/>
      <w:marLeft w:val="0"/>
      <w:marRight w:val="0"/>
      <w:marTop w:val="0"/>
      <w:marBottom w:val="0"/>
      <w:divBdr>
        <w:top w:val="none" w:sz="0" w:space="0" w:color="auto"/>
        <w:left w:val="none" w:sz="0" w:space="0" w:color="auto"/>
        <w:bottom w:val="none" w:sz="0" w:space="0" w:color="auto"/>
        <w:right w:val="none" w:sz="0" w:space="0" w:color="auto"/>
      </w:divBdr>
    </w:div>
    <w:div w:id="87586492">
      <w:bodyDiv w:val="1"/>
      <w:marLeft w:val="0"/>
      <w:marRight w:val="0"/>
      <w:marTop w:val="0"/>
      <w:marBottom w:val="0"/>
      <w:divBdr>
        <w:top w:val="none" w:sz="0" w:space="0" w:color="auto"/>
        <w:left w:val="none" w:sz="0" w:space="0" w:color="auto"/>
        <w:bottom w:val="none" w:sz="0" w:space="0" w:color="auto"/>
        <w:right w:val="none" w:sz="0" w:space="0" w:color="auto"/>
      </w:divBdr>
    </w:div>
    <w:div w:id="94138734">
      <w:bodyDiv w:val="1"/>
      <w:marLeft w:val="0"/>
      <w:marRight w:val="0"/>
      <w:marTop w:val="0"/>
      <w:marBottom w:val="0"/>
      <w:divBdr>
        <w:top w:val="none" w:sz="0" w:space="0" w:color="auto"/>
        <w:left w:val="none" w:sz="0" w:space="0" w:color="auto"/>
        <w:bottom w:val="none" w:sz="0" w:space="0" w:color="auto"/>
        <w:right w:val="none" w:sz="0" w:space="0" w:color="auto"/>
      </w:divBdr>
    </w:div>
    <w:div w:id="97986084">
      <w:bodyDiv w:val="1"/>
      <w:marLeft w:val="0"/>
      <w:marRight w:val="0"/>
      <w:marTop w:val="0"/>
      <w:marBottom w:val="0"/>
      <w:divBdr>
        <w:top w:val="none" w:sz="0" w:space="0" w:color="auto"/>
        <w:left w:val="none" w:sz="0" w:space="0" w:color="auto"/>
        <w:bottom w:val="none" w:sz="0" w:space="0" w:color="auto"/>
        <w:right w:val="none" w:sz="0" w:space="0" w:color="auto"/>
      </w:divBdr>
    </w:div>
    <w:div w:id="108475524">
      <w:bodyDiv w:val="1"/>
      <w:marLeft w:val="0"/>
      <w:marRight w:val="0"/>
      <w:marTop w:val="0"/>
      <w:marBottom w:val="0"/>
      <w:divBdr>
        <w:top w:val="none" w:sz="0" w:space="0" w:color="auto"/>
        <w:left w:val="none" w:sz="0" w:space="0" w:color="auto"/>
        <w:bottom w:val="none" w:sz="0" w:space="0" w:color="auto"/>
        <w:right w:val="none" w:sz="0" w:space="0" w:color="auto"/>
      </w:divBdr>
    </w:div>
    <w:div w:id="115563801">
      <w:bodyDiv w:val="1"/>
      <w:marLeft w:val="0"/>
      <w:marRight w:val="0"/>
      <w:marTop w:val="0"/>
      <w:marBottom w:val="0"/>
      <w:divBdr>
        <w:top w:val="none" w:sz="0" w:space="0" w:color="auto"/>
        <w:left w:val="none" w:sz="0" w:space="0" w:color="auto"/>
        <w:bottom w:val="none" w:sz="0" w:space="0" w:color="auto"/>
        <w:right w:val="none" w:sz="0" w:space="0" w:color="auto"/>
      </w:divBdr>
    </w:div>
    <w:div w:id="124350941">
      <w:bodyDiv w:val="1"/>
      <w:marLeft w:val="0"/>
      <w:marRight w:val="0"/>
      <w:marTop w:val="0"/>
      <w:marBottom w:val="0"/>
      <w:divBdr>
        <w:top w:val="none" w:sz="0" w:space="0" w:color="auto"/>
        <w:left w:val="none" w:sz="0" w:space="0" w:color="auto"/>
        <w:bottom w:val="none" w:sz="0" w:space="0" w:color="auto"/>
        <w:right w:val="none" w:sz="0" w:space="0" w:color="auto"/>
      </w:divBdr>
    </w:div>
    <w:div w:id="125390324">
      <w:bodyDiv w:val="1"/>
      <w:marLeft w:val="0"/>
      <w:marRight w:val="0"/>
      <w:marTop w:val="0"/>
      <w:marBottom w:val="0"/>
      <w:divBdr>
        <w:top w:val="none" w:sz="0" w:space="0" w:color="auto"/>
        <w:left w:val="none" w:sz="0" w:space="0" w:color="auto"/>
        <w:bottom w:val="none" w:sz="0" w:space="0" w:color="auto"/>
        <w:right w:val="none" w:sz="0" w:space="0" w:color="auto"/>
      </w:divBdr>
    </w:div>
    <w:div w:id="133372454">
      <w:bodyDiv w:val="1"/>
      <w:marLeft w:val="0"/>
      <w:marRight w:val="0"/>
      <w:marTop w:val="0"/>
      <w:marBottom w:val="0"/>
      <w:divBdr>
        <w:top w:val="none" w:sz="0" w:space="0" w:color="auto"/>
        <w:left w:val="none" w:sz="0" w:space="0" w:color="auto"/>
        <w:bottom w:val="none" w:sz="0" w:space="0" w:color="auto"/>
        <w:right w:val="none" w:sz="0" w:space="0" w:color="auto"/>
      </w:divBdr>
    </w:div>
    <w:div w:id="148179558">
      <w:bodyDiv w:val="1"/>
      <w:marLeft w:val="0"/>
      <w:marRight w:val="0"/>
      <w:marTop w:val="0"/>
      <w:marBottom w:val="0"/>
      <w:divBdr>
        <w:top w:val="none" w:sz="0" w:space="0" w:color="auto"/>
        <w:left w:val="none" w:sz="0" w:space="0" w:color="auto"/>
        <w:bottom w:val="none" w:sz="0" w:space="0" w:color="auto"/>
        <w:right w:val="none" w:sz="0" w:space="0" w:color="auto"/>
      </w:divBdr>
    </w:div>
    <w:div w:id="149908494">
      <w:bodyDiv w:val="1"/>
      <w:marLeft w:val="0"/>
      <w:marRight w:val="0"/>
      <w:marTop w:val="0"/>
      <w:marBottom w:val="0"/>
      <w:divBdr>
        <w:top w:val="none" w:sz="0" w:space="0" w:color="auto"/>
        <w:left w:val="none" w:sz="0" w:space="0" w:color="auto"/>
        <w:bottom w:val="none" w:sz="0" w:space="0" w:color="auto"/>
        <w:right w:val="none" w:sz="0" w:space="0" w:color="auto"/>
      </w:divBdr>
    </w:div>
    <w:div w:id="150677704">
      <w:bodyDiv w:val="1"/>
      <w:marLeft w:val="0"/>
      <w:marRight w:val="0"/>
      <w:marTop w:val="0"/>
      <w:marBottom w:val="0"/>
      <w:divBdr>
        <w:top w:val="none" w:sz="0" w:space="0" w:color="auto"/>
        <w:left w:val="none" w:sz="0" w:space="0" w:color="auto"/>
        <w:bottom w:val="none" w:sz="0" w:space="0" w:color="auto"/>
        <w:right w:val="none" w:sz="0" w:space="0" w:color="auto"/>
      </w:divBdr>
    </w:div>
    <w:div w:id="169611168">
      <w:bodyDiv w:val="1"/>
      <w:marLeft w:val="0"/>
      <w:marRight w:val="0"/>
      <w:marTop w:val="0"/>
      <w:marBottom w:val="0"/>
      <w:divBdr>
        <w:top w:val="none" w:sz="0" w:space="0" w:color="auto"/>
        <w:left w:val="none" w:sz="0" w:space="0" w:color="auto"/>
        <w:bottom w:val="none" w:sz="0" w:space="0" w:color="auto"/>
        <w:right w:val="none" w:sz="0" w:space="0" w:color="auto"/>
      </w:divBdr>
    </w:div>
    <w:div w:id="172500623">
      <w:bodyDiv w:val="1"/>
      <w:marLeft w:val="0"/>
      <w:marRight w:val="0"/>
      <w:marTop w:val="0"/>
      <w:marBottom w:val="0"/>
      <w:divBdr>
        <w:top w:val="none" w:sz="0" w:space="0" w:color="auto"/>
        <w:left w:val="none" w:sz="0" w:space="0" w:color="auto"/>
        <w:bottom w:val="none" w:sz="0" w:space="0" w:color="auto"/>
        <w:right w:val="none" w:sz="0" w:space="0" w:color="auto"/>
      </w:divBdr>
    </w:div>
    <w:div w:id="188564117">
      <w:bodyDiv w:val="1"/>
      <w:marLeft w:val="0"/>
      <w:marRight w:val="0"/>
      <w:marTop w:val="0"/>
      <w:marBottom w:val="0"/>
      <w:divBdr>
        <w:top w:val="none" w:sz="0" w:space="0" w:color="auto"/>
        <w:left w:val="none" w:sz="0" w:space="0" w:color="auto"/>
        <w:bottom w:val="none" w:sz="0" w:space="0" w:color="auto"/>
        <w:right w:val="none" w:sz="0" w:space="0" w:color="auto"/>
      </w:divBdr>
    </w:div>
    <w:div w:id="192422785">
      <w:bodyDiv w:val="1"/>
      <w:marLeft w:val="0"/>
      <w:marRight w:val="0"/>
      <w:marTop w:val="0"/>
      <w:marBottom w:val="0"/>
      <w:divBdr>
        <w:top w:val="none" w:sz="0" w:space="0" w:color="auto"/>
        <w:left w:val="none" w:sz="0" w:space="0" w:color="auto"/>
        <w:bottom w:val="none" w:sz="0" w:space="0" w:color="auto"/>
        <w:right w:val="none" w:sz="0" w:space="0" w:color="auto"/>
      </w:divBdr>
    </w:div>
    <w:div w:id="192884627">
      <w:bodyDiv w:val="1"/>
      <w:marLeft w:val="0"/>
      <w:marRight w:val="0"/>
      <w:marTop w:val="0"/>
      <w:marBottom w:val="0"/>
      <w:divBdr>
        <w:top w:val="none" w:sz="0" w:space="0" w:color="auto"/>
        <w:left w:val="none" w:sz="0" w:space="0" w:color="auto"/>
        <w:bottom w:val="none" w:sz="0" w:space="0" w:color="auto"/>
        <w:right w:val="none" w:sz="0" w:space="0" w:color="auto"/>
      </w:divBdr>
    </w:div>
    <w:div w:id="195196449">
      <w:bodyDiv w:val="1"/>
      <w:marLeft w:val="0"/>
      <w:marRight w:val="0"/>
      <w:marTop w:val="0"/>
      <w:marBottom w:val="0"/>
      <w:divBdr>
        <w:top w:val="none" w:sz="0" w:space="0" w:color="auto"/>
        <w:left w:val="none" w:sz="0" w:space="0" w:color="auto"/>
        <w:bottom w:val="none" w:sz="0" w:space="0" w:color="auto"/>
        <w:right w:val="none" w:sz="0" w:space="0" w:color="auto"/>
      </w:divBdr>
    </w:div>
    <w:div w:id="214856528">
      <w:bodyDiv w:val="1"/>
      <w:marLeft w:val="0"/>
      <w:marRight w:val="0"/>
      <w:marTop w:val="0"/>
      <w:marBottom w:val="0"/>
      <w:divBdr>
        <w:top w:val="none" w:sz="0" w:space="0" w:color="auto"/>
        <w:left w:val="none" w:sz="0" w:space="0" w:color="auto"/>
        <w:bottom w:val="none" w:sz="0" w:space="0" w:color="auto"/>
        <w:right w:val="none" w:sz="0" w:space="0" w:color="auto"/>
      </w:divBdr>
    </w:div>
    <w:div w:id="219443857">
      <w:bodyDiv w:val="1"/>
      <w:marLeft w:val="0"/>
      <w:marRight w:val="0"/>
      <w:marTop w:val="0"/>
      <w:marBottom w:val="0"/>
      <w:divBdr>
        <w:top w:val="none" w:sz="0" w:space="0" w:color="auto"/>
        <w:left w:val="none" w:sz="0" w:space="0" w:color="auto"/>
        <w:bottom w:val="none" w:sz="0" w:space="0" w:color="auto"/>
        <w:right w:val="none" w:sz="0" w:space="0" w:color="auto"/>
      </w:divBdr>
    </w:div>
    <w:div w:id="238911291">
      <w:bodyDiv w:val="1"/>
      <w:marLeft w:val="0"/>
      <w:marRight w:val="0"/>
      <w:marTop w:val="0"/>
      <w:marBottom w:val="0"/>
      <w:divBdr>
        <w:top w:val="none" w:sz="0" w:space="0" w:color="auto"/>
        <w:left w:val="none" w:sz="0" w:space="0" w:color="auto"/>
        <w:bottom w:val="none" w:sz="0" w:space="0" w:color="auto"/>
        <w:right w:val="none" w:sz="0" w:space="0" w:color="auto"/>
      </w:divBdr>
    </w:div>
    <w:div w:id="243729243">
      <w:bodyDiv w:val="1"/>
      <w:marLeft w:val="0"/>
      <w:marRight w:val="0"/>
      <w:marTop w:val="0"/>
      <w:marBottom w:val="0"/>
      <w:divBdr>
        <w:top w:val="none" w:sz="0" w:space="0" w:color="auto"/>
        <w:left w:val="none" w:sz="0" w:space="0" w:color="auto"/>
        <w:bottom w:val="none" w:sz="0" w:space="0" w:color="auto"/>
        <w:right w:val="none" w:sz="0" w:space="0" w:color="auto"/>
      </w:divBdr>
    </w:div>
    <w:div w:id="252445541">
      <w:bodyDiv w:val="1"/>
      <w:marLeft w:val="0"/>
      <w:marRight w:val="0"/>
      <w:marTop w:val="0"/>
      <w:marBottom w:val="0"/>
      <w:divBdr>
        <w:top w:val="none" w:sz="0" w:space="0" w:color="auto"/>
        <w:left w:val="none" w:sz="0" w:space="0" w:color="auto"/>
        <w:bottom w:val="none" w:sz="0" w:space="0" w:color="auto"/>
        <w:right w:val="none" w:sz="0" w:space="0" w:color="auto"/>
      </w:divBdr>
    </w:div>
    <w:div w:id="258635649">
      <w:bodyDiv w:val="1"/>
      <w:marLeft w:val="0"/>
      <w:marRight w:val="0"/>
      <w:marTop w:val="0"/>
      <w:marBottom w:val="0"/>
      <w:divBdr>
        <w:top w:val="none" w:sz="0" w:space="0" w:color="auto"/>
        <w:left w:val="none" w:sz="0" w:space="0" w:color="auto"/>
        <w:bottom w:val="none" w:sz="0" w:space="0" w:color="auto"/>
        <w:right w:val="none" w:sz="0" w:space="0" w:color="auto"/>
      </w:divBdr>
    </w:div>
    <w:div w:id="267585894">
      <w:bodyDiv w:val="1"/>
      <w:marLeft w:val="0"/>
      <w:marRight w:val="0"/>
      <w:marTop w:val="0"/>
      <w:marBottom w:val="0"/>
      <w:divBdr>
        <w:top w:val="none" w:sz="0" w:space="0" w:color="auto"/>
        <w:left w:val="none" w:sz="0" w:space="0" w:color="auto"/>
        <w:bottom w:val="none" w:sz="0" w:space="0" w:color="auto"/>
        <w:right w:val="none" w:sz="0" w:space="0" w:color="auto"/>
      </w:divBdr>
    </w:div>
    <w:div w:id="275063570">
      <w:bodyDiv w:val="1"/>
      <w:marLeft w:val="0"/>
      <w:marRight w:val="0"/>
      <w:marTop w:val="0"/>
      <w:marBottom w:val="0"/>
      <w:divBdr>
        <w:top w:val="none" w:sz="0" w:space="0" w:color="auto"/>
        <w:left w:val="none" w:sz="0" w:space="0" w:color="auto"/>
        <w:bottom w:val="none" w:sz="0" w:space="0" w:color="auto"/>
        <w:right w:val="none" w:sz="0" w:space="0" w:color="auto"/>
      </w:divBdr>
    </w:div>
    <w:div w:id="277297334">
      <w:bodyDiv w:val="1"/>
      <w:marLeft w:val="0"/>
      <w:marRight w:val="0"/>
      <w:marTop w:val="0"/>
      <w:marBottom w:val="0"/>
      <w:divBdr>
        <w:top w:val="none" w:sz="0" w:space="0" w:color="auto"/>
        <w:left w:val="none" w:sz="0" w:space="0" w:color="auto"/>
        <w:bottom w:val="none" w:sz="0" w:space="0" w:color="auto"/>
        <w:right w:val="none" w:sz="0" w:space="0" w:color="auto"/>
      </w:divBdr>
    </w:div>
    <w:div w:id="284626057">
      <w:bodyDiv w:val="1"/>
      <w:marLeft w:val="0"/>
      <w:marRight w:val="0"/>
      <w:marTop w:val="0"/>
      <w:marBottom w:val="0"/>
      <w:divBdr>
        <w:top w:val="none" w:sz="0" w:space="0" w:color="auto"/>
        <w:left w:val="none" w:sz="0" w:space="0" w:color="auto"/>
        <w:bottom w:val="none" w:sz="0" w:space="0" w:color="auto"/>
        <w:right w:val="none" w:sz="0" w:space="0" w:color="auto"/>
      </w:divBdr>
    </w:div>
    <w:div w:id="294064113">
      <w:bodyDiv w:val="1"/>
      <w:marLeft w:val="0"/>
      <w:marRight w:val="0"/>
      <w:marTop w:val="0"/>
      <w:marBottom w:val="0"/>
      <w:divBdr>
        <w:top w:val="none" w:sz="0" w:space="0" w:color="auto"/>
        <w:left w:val="none" w:sz="0" w:space="0" w:color="auto"/>
        <w:bottom w:val="none" w:sz="0" w:space="0" w:color="auto"/>
        <w:right w:val="none" w:sz="0" w:space="0" w:color="auto"/>
      </w:divBdr>
    </w:div>
    <w:div w:id="295836806">
      <w:bodyDiv w:val="1"/>
      <w:marLeft w:val="0"/>
      <w:marRight w:val="0"/>
      <w:marTop w:val="0"/>
      <w:marBottom w:val="0"/>
      <w:divBdr>
        <w:top w:val="none" w:sz="0" w:space="0" w:color="auto"/>
        <w:left w:val="none" w:sz="0" w:space="0" w:color="auto"/>
        <w:bottom w:val="none" w:sz="0" w:space="0" w:color="auto"/>
        <w:right w:val="none" w:sz="0" w:space="0" w:color="auto"/>
      </w:divBdr>
    </w:div>
    <w:div w:id="300115072">
      <w:bodyDiv w:val="1"/>
      <w:marLeft w:val="0"/>
      <w:marRight w:val="0"/>
      <w:marTop w:val="0"/>
      <w:marBottom w:val="0"/>
      <w:divBdr>
        <w:top w:val="none" w:sz="0" w:space="0" w:color="auto"/>
        <w:left w:val="none" w:sz="0" w:space="0" w:color="auto"/>
        <w:bottom w:val="none" w:sz="0" w:space="0" w:color="auto"/>
        <w:right w:val="none" w:sz="0" w:space="0" w:color="auto"/>
      </w:divBdr>
    </w:div>
    <w:div w:id="304895127">
      <w:bodyDiv w:val="1"/>
      <w:marLeft w:val="0"/>
      <w:marRight w:val="0"/>
      <w:marTop w:val="0"/>
      <w:marBottom w:val="0"/>
      <w:divBdr>
        <w:top w:val="none" w:sz="0" w:space="0" w:color="auto"/>
        <w:left w:val="none" w:sz="0" w:space="0" w:color="auto"/>
        <w:bottom w:val="none" w:sz="0" w:space="0" w:color="auto"/>
        <w:right w:val="none" w:sz="0" w:space="0" w:color="auto"/>
      </w:divBdr>
    </w:div>
    <w:div w:id="305403278">
      <w:bodyDiv w:val="1"/>
      <w:marLeft w:val="0"/>
      <w:marRight w:val="0"/>
      <w:marTop w:val="0"/>
      <w:marBottom w:val="0"/>
      <w:divBdr>
        <w:top w:val="none" w:sz="0" w:space="0" w:color="auto"/>
        <w:left w:val="none" w:sz="0" w:space="0" w:color="auto"/>
        <w:bottom w:val="none" w:sz="0" w:space="0" w:color="auto"/>
        <w:right w:val="none" w:sz="0" w:space="0" w:color="auto"/>
      </w:divBdr>
    </w:div>
    <w:div w:id="312758676">
      <w:bodyDiv w:val="1"/>
      <w:marLeft w:val="0"/>
      <w:marRight w:val="0"/>
      <w:marTop w:val="0"/>
      <w:marBottom w:val="0"/>
      <w:divBdr>
        <w:top w:val="none" w:sz="0" w:space="0" w:color="auto"/>
        <w:left w:val="none" w:sz="0" w:space="0" w:color="auto"/>
        <w:bottom w:val="none" w:sz="0" w:space="0" w:color="auto"/>
        <w:right w:val="none" w:sz="0" w:space="0" w:color="auto"/>
      </w:divBdr>
    </w:div>
    <w:div w:id="317811204">
      <w:bodyDiv w:val="1"/>
      <w:marLeft w:val="0"/>
      <w:marRight w:val="0"/>
      <w:marTop w:val="0"/>
      <w:marBottom w:val="0"/>
      <w:divBdr>
        <w:top w:val="none" w:sz="0" w:space="0" w:color="auto"/>
        <w:left w:val="none" w:sz="0" w:space="0" w:color="auto"/>
        <w:bottom w:val="none" w:sz="0" w:space="0" w:color="auto"/>
        <w:right w:val="none" w:sz="0" w:space="0" w:color="auto"/>
      </w:divBdr>
    </w:div>
    <w:div w:id="320475541">
      <w:bodyDiv w:val="1"/>
      <w:marLeft w:val="0"/>
      <w:marRight w:val="0"/>
      <w:marTop w:val="0"/>
      <w:marBottom w:val="0"/>
      <w:divBdr>
        <w:top w:val="none" w:sz="0" w:space="0" w:color="auto"/>
        <w:left w:val="none" w:sz="0" w:space="0" w:color="auto"/>
        <w:bottom w:val="none" w:sz="0" w:space="0" w:color="auto"/>
        <w:right w:val="none" w:sz="0" w:space="0" w:color="auto"/>
      </w:divBdr>
    </w:div>
    <w:div w:id="333269585">
      <w:bodyDiv w:val="1"/>
      <w:marLeft w:val="0"/>
      <w:marRight w:val="0"/>
      <w:marTop w:val="0"/>
      <w:marBottom w:val="0"/>
      <w:divBdr>
        <w:top w:val="none" w:sz="0" w:space="0" w:color="auto"/>
        <w:left w:val="none" w:sz="0" w:space="0" w:color="auto"/>
        <w:bottom w:val="none" w:sz="0" w:space="0" w:color="auto"/>
        <w:right w:val="none" w:sz="0" w:space="0" w:color="auto"/>
      </w:divBdr>
    </w:div>
    <w:div w:id="338389744">
      <w:bodyDiv w:val="1"/>
      <w:marLeft w:val="0"/>
      <w:marRight w:val="0"/>
      <w:marTop w:val="0"/>
      <w:marBottom w:val="0"/>
      <w:divBdr>
        <w:top w:val="none" w:sz="0" w:space="0" w:color="auto"/>
        <w:left w:val="none" w:sz="0" w:space="0" w:color="auto"/>
        <w:bottom w:val="none" w:sz="0" w:space="0" w:color="auto"/>
        <w:right w:val="none" w:sz="0" w:space="0" w:color="auto"/>
      </w:divBdr>
    </w:div>
    <w:div w:id="341127220">
      <w:bodyDiv w:val="1"/>
      <w:marLeft w:val="0"/>
      <w:marRight w:val="0"/>
      <w:marTop w:val="0"/>
      <w:marBottom w:val="0"/>
      <w:divBdr>
        <w:top w:val="none" w:sz="0" w:space="0" w:color="auto"/>
        <w:left w:val="none" w:sz="0" w:space="0" w:color="auto"/>
        <w:bottom w:val="none" w:sz="0" w:space="0" w:color="auto"/>
        <w:right w:val="none" w:sz="0" w:space="0" w:color="auto"/>
      </w:divBdr>
    </w:div>
    <w:div w:id="346568733">
      <w:bodyDiv w:val="1"/>
      <w:marLeft w:val="0"/>
      <w:marRight w:val="0"/>
      <w:marTop w:val="0"/>
      <w:marBottom w:val="0"/>
      <w:divBdr>
        <w:top w:val="none" w:sz="0" w:space="0" w:color="auto"/>
        <w:left w:val="none" w:sz="0" w:space="0" w:color="auto"/>
        <w:bottom w:val="none" w:sz="0" w:space="0" w:color="auto"/>
        <w:right w:val="none" w:sz="0" w:space="0" w:color="auto"/>
      </w:divBdr>
    </w:div>
    <w:div w:id="352414405">
      <w:bodyDiv w:val="1"/>
      <w:marLeft w:val="0"/>
      <w:marRight w:val="0"/>
      <w:marTop w:val="0"/>
      <w:marBottom w:val="0"/>
      <w:divBdr>
        <w:top w:val="none" w:sz="0" w:space="0" w:color="auto"/>
        <w:left w:val="none" w:sz="0" w:space="0" w:color="auto"/>
        <w:bottom w:val="none" w:sz="0" w:space="0" w:color="auto"/>
        <w:right w:val="none" w:sz="0" w:space="0" w:color="auto"/>
      </w:divBdr>
    </w:div>
    <w:div w:id="353768921">
      <w:bodyDiv w:val="1"/>
      <w:marLeft w:val="0"/>
      <w:marRight w:val="0"/>
      <w:marTop w:val="0"/>
      <w:marBottom w:val="0"/>
      <w:divBdr>
        <w:top w:val="none" w:sz="0" w:space="0" w:color="auto"/>
        <w:left w:val="none" w:sz="0" w:space="0" w:color="auto"/>
        <w:bottom w:val="none" w:sz="0" w:space="0" w:color="auto"/>
        <w:right w:val="none" w:sz="0" w:space="0" w:color="auto"/>
      </w:divBdr>
    </w:div>
    <w:div w:id="359862370">
      <w:bodyDiv w:val="1"/>
      <w:marLeft w:val="0"/>
      <w:marRight w:val="0"/>
      <w:marTop w:val="0"/>
      <w:marBottom w:val="0"/>
      <w:divBdr>
        <w:top w:val="none" w:sz="0" w:space="0" w:color="auto"/>
        <w:left w:val="none" w:sz="0" w:space="0" w:color="auto"/>
        <w:bottom w:val="none" w:sz="0" w:space="0" w:color="auto"/>
        <w:right w:val="none" w:sz="0" w:space="0" w:color="auto"/>
      </w:divBdr>
    </w:div>
    <w:div w:id="370570857">
      <w:bodyDiv w:val="1"/>
      <w:marLeft w:val="0"/>
      <w:marRight w:val="0"/>
      <w:marTop w:val="0"/>
      <w:marBottom w:val="0"/>
      <w:divBdr>
        <w:top w:val="none" w:sz="0" w:space="0" w:color="auto"/>
        <w:left w:val="none" w:sz="0" w:space="0" w:color="auto"/>
        <w:bottom w:val="none" w:sz="0" w:space="0" w:color="auto"/>
        <w:right w:val="none" w:sz="0" w:space="0" w:color="auto"/>
      </w:divBdr>
    </w:div>
    <w:div w:id="378171531">
      <w:bodyDiv w:val="1"/>
      <w:marLeft w:val="0"/>
      <w:marRight w:val="0"/>
      <w:marTop w:val="0"/>
      <w:marBottom w:val="0"/>
      <w:divBdr>
        <w:top w:val="none" w:sz="0" w:space="0" w:color="auto"/>
        <w:left w:val="none" w:sz="0" w:space="0" w:color="auto"/>
        <w:bottom w:val="none" w:sz="0" w:space="0" w:color="auto"/>
        <w:right w:val="none" w:sz="0" w:space="0" w:color="auto"/>
      </w:divBdr>
    </w:div>
    <w:div w:id="386421087">
      <w:bodyDiv w:val="1"/>
      <w:marLeft w:val="0"/>
      <w:marRight w:val="0"/>
      <w:marTop w:val="0"/>
      <w:marBottom w:val="0"/>
      <w:divBdr>
        <w:top w:val="none" w:sz="0" w:space="0" w:color="auto"/>
        <w:left w:val="none" w:sz="0" w:space="0" w:color="auto"/>
        <w:bottom w:val="none" w:sz="0" w:space="0" w:color="auto"/>
        <w:right w:val="none" w:sz="0" w:space="0" w:color="auto"/>
      </w:divBdr>
    </w:div>
    <w:div w:id="387539192">
      <w:bodyDiv w:val="1"/>
      <w:marLeft w:val="0"/>
      <w:marRight w:val="0"/>
      <w:marTop w:val="0"/>
      <w:marBottom w:val="0"/>
      <w:divBdr>
        <w:top w:val="none" w:sz="0" w:space="0" w:color="auto"/>
        <w:left w:val="none" w:sz="0" w:space="0" w:color="auto"/>
        <w:bottom w:val="none" w:sz="0" w:space="0" w:color="auto"/>
        <w:right w:val="none" w:sz="0" w:space="0" w:color="auto"/>
      </w:divBdr>
    </w:div>
    <w:div w:id="394088203">
      <w:bodyDiv w:val="1"/>
      <w:marLeft w:val="0"/>
      <w:marRight w:val="0"/>
      <w:marTop w:val="0"/>
      <w:marBottom w:val="0"/>
      <w:divBdr>
        <w:top w:val="none" w:sz="0" w:space="0" w:color="auto"/>
        <w:left w:val="none" w:sz="0" w:space="0" w:color="auto"/>
        <w:bottom w:val="none" w:sz="0" w:space="0" w:color="auto"/>
        <w:right w:val="none" w:sz="0" w:space="0" w:color="auto"/>
      </w:divBdr>
    </w:div>
    <w:div w:id="394470273">
      <w:bodyDiv w:val="1"/>
      <w:marLeft w:val="0"/>
      <w:marRight w:val="0"/>
      <w:marTop w:val="0"/>
      <w:marBottom w:val="0"/>
      <w:divBdr>
        <w:top w:val="none" w:sz="0" w:space="0" w:color="auto"/>
        <w:left w:val="none" w:sz="0" w:space="0" w:color="auto"/>
        <w:bottom w:val="none" w:sz="0" w:space="0" w:color="auto"/>
        <w:right w:val="none" w:sz="0" w:space="0" w:color="auto"/>
      </w:divBdr>
    </w:div>
    <w:div w:id="407774957">
      <w:bodyDiv w:val="1"/>
      <w:marLeft w:val="0"/>
      <w:marRight w:val="0"/>
      <w:marTop w:val="0"/>
      <w:marBottom w:val="0"/>
      <w:divBdr>
        <w:top w:val="none" w:sz="0" w:space="0" w:color="auto"/>
        <w:left w:val="none" w:sz="0" w:space="0" w:color="auto"/>
        <w:bottom w:val="none" w:sz="0" w:space="0" w:color="auto"/>
        <w:right w:val="none" w:sz="0" w:space="0" w:color="auto"/>
      </w:divBdr>
    </w:div>
    <w:div w:id="411243271">
      <w:bodyDiv w:val="1"/>
      <w:marLeft w:val="0"/>
      <w:marRight w:val="0"/>
      <w:marTop w:val="0"/>
      <w:marBottom w:val="0"/>
      <w:divBdr>
        <w:top w:val="none" w:sz="0" w:space="0" w:color="auto"/>
        <w:left w:val="none" w:sz="0" w:space="0" w:color="auto"/>
        <w:bottom w:val="none" w:sz="0" w:space="0" w:color="auto"/>
        <w:right w:val="none" w:sz="0" w:space="0" w:color="auto"/>
      </w:divBdr>
    </w:div>
    <w:div w:id="427970406">
      <w:bodyDiv w:val="1"/>
      <w:marLeft w:val="0"/>
      <w:marRight w:val="0"/>
      <w:marTop w:val="0"/>
      <w:marBottom w:val="0"/>
      <w:divBdr>
        <w:top w:val="none" w:sz="0" w:space="0" w:color="auto"/>
        <w:left w:val="none" w:sz="0" w:space="0" w:color="auto"/>
        <w:bottom w:val="none" w:sz="0" w:space="0" w:color="auto"/>
        <w:right w:val="none" w:sz="0" w:space="0" w:color="auto"/>
      </w:divBdr>
    </w:div>
    <w:div w:id="438258618">
      <w:bodyDiv w:val="1"/>
      <w:marLeft w:val="0"/>
      <w:marRight w:val="0"/>
      <w:marTop w:val="0"/>
      <w:marBottom w:val="0"/>
      <w:divBdr>
        <w:top w:val="none" w:sz="0" w:space="0" w:color="auto"/>
        <w:left w:val="none" w:sz="0" w:space="0" w:color="auto"/>
        <w:bottom w:val="none" w:sz="0" w:space="0" w:color="auto"/>
        <w:right w:val="none" w:sz="0" w:space="0" w:color="auto"/>
      </w:divBdr>
    </w:div>
    <w:div w:id="448933588">
      <w:bodyDiv w:val="1"/>
      <w:marLeft w:val="0"/>
      <w:marRight w:val="0"/>
      <w:marTop w:val="0"/>
      <w:marBottom w:val="0"/>
      <w:divBdr>
        <w:top w:val="none" w:sz="0" w:space="0" w:color="auto"/>
        <w:left w:val="none" w:sz="0" w:space="0" w:color="auto"/>
        <w:bottom w:val="none" w:sz="0" w:space="0" w:color="auto"/>
        <w:right w:val="none" w:sz="0" w:space="0" w:color="auto"/>
      </w:divBdr>
    </w:div>
    <w:div w:id="453645278">
      <w:bodyDiv w:val="1"/>
      <w:marLeft w:val="0"/>
      <w:marRight w:val="0"/>
      <w:marTop w:val="0"/>
      <w:marBottom w:val="0"/>
      <w:divBdr>
        <w:top w:val="none" w:sz="0" w:space="0" w:color="auto"/>
        <w:left w:val="none" w:sz="0" w:space="0" w:color="auto"/>
        <w:bottom w:val="none" w:sz="0" w:space="0" w:color="auto"/>
        <w:right w:val="none" w:sz="0" w:space="0" w:color="auto"/>
      </w:divBdr>
    </w:div>
    <w:div w:id="473763943">
      <w:bodyDiv w:val="1"/>
      <w:marLeft w:val="0"/>
      <w:marRight w:val="0"/>
      <w:marTop w:val="0"/>
      <w:marBottom w:val="0"/>
      <w:divBdr>
        <w:top w:val="none" w:sz="0" w:space="0" w:color="auto"/>
        <w:left w:val="none" w:sz="0" w:space="0" w:color="auto"/>
        <w:bottom w:val="none" w:sz="0" w:space="0" w:color="auto"/>
        <w:right w:val="none" w:sz="0" w:space="0" w:color="auto"/>
      </w:divBdr>
    </w:div>
    <w:div w:id="475954386">
      <w:bodyDiv w:val="1"/>
      <w:marLeft w:val="0"/>
      <w:marRight w:val="0"/>
      <w:marTop w:val="0"/>
      <w:marBottom w:val="0"/>
      <w:divBdr>
        <w:top w:val="none" w:sz="0" w:space="0" w:color="auto"/>
        <w:left w:val="none" w:sz="0" w:space="0" w:color="auto"/>
        <w:bottom w:val="none" w:sz="0" w:space="0" w:color="auto"/>
        <w:right w:val="none" w:sz="0" w:space="0" w:color="auto"/>
      </w:divBdr>
    </w:div>
    <w:div w:id="477310766">
      <w:bodyDiv w:val="1"/>
      <w:marLeft w:val="0"/>
      <w:marRight w:val="0"/>
      <w:marTop w:val="0"/>
      <w:marBottom w:val="0"/>
      <w:divBdr>
        <w:top w:val="none" w:sz="0" w:space="0" w:color="auto"/>
        <w:left w:val="none" w:sz="0" w:space="0" w:color="auto"/>
        <w:bottom w:val="none" w:sz="0" w:space="0" w:color="auto"/>
        <w:right w:val="none" w:sz="0" w:space="0" w:color="auto"/>
      </w:divBdr>
    </w:div>
    <w:div w:id="487675839">
      <w:bodyDiv w:val="1"/>
      <w:marLeft w:val="0"/>
      <w:marRight w:val="0"/>
      <w:marTop w:val="0"/>
      <w:marBottom w:val="0"/>
      <w:divBdr>
        <w:top w:val="none" w:sz="0" w:space="0" w:color="auto"/>
        <w:left w:val="none" w:sz="0" w:space="0" w:color="auto"/>
        <w:bottom w:val="none" w:sz="0" w:space="0" w:color="auto"/>
        <w:right w:val="none" w:sz="0" w:space="0" w:color="auto"/>
      </w:divBdr>
    </w:div>
    <w:div w:id="489247731">
      <w:bodyDiv w:val="1"/>
      <w:marLeft w:val="0"/>
      <w:marRight w:val="0"/>
      <w:marTop w:val="0"/>
      <w:marBottom w:val="0"/>
      <w:divBdr>
        <w:top w:val="none" w:sz="0" w:space="0" w:color="auto"/>
        <w:left w:val="none" w:sz="0" w:space="0" w:color="auto"/>
        <w:bottom w:val="none" w:sz="0" w:space="0" w:color="auto"/>
        <w:right w:val="none" w:sz="0" w:space="0" w:color="auto"/>
      </w:divBdr>
    </w:div>
    <w:div w:id="504243422">
      <w:bodyDiv w:val="1"/>
      <w:marLeft w:val="0"/>
      <w:marRight w:val="0"/>
      <w:marTop w:val="0"/>
      <w:marBottom w:val="0"/>
      <w:divBdr>
        <w:top w:val="none" w:sz="0" w:space="0" w:color="auto"/>
        <w:left w:val="none" w:sz="0" w:space="0" w:color="auto"/>
        <w:bottom w:val="none" w:sz="0" w:space="0" w:color="auto"/>
        <w:right w:val="none" w:sz="0" w:space="0" w:color="auto"/>
      </w:divBdr>
    </w:div>
    <w:div w:id="504248850">
      <w:bodyDiv w:val="1"/>
      <w:marLeft w:val="0"/>
      <w:marRight w:val="0"/>
      <w:marTop w:val="0"/>
      <w:marBottom w:val="0"/>
      <w:divBdr>
        <w:top w:val="none" w:sz="0" w:space="0" w:color="auto"/>
        <w:left w:val="none" w:sz="0" w:space="0" w:color="auto"/>
        <w:bottom w:val="none" w:sz="0" w:space="0" w:color="auto"/>
        <w:right w:val="none" w:sz="0" w:space="0" w:color="auto"/>
      </w:divBdr>
    </w:div>
    <w:div w:id="519978140">
      <w:bodyDiv w:val="1"/>
      <w:marLeft w:val="0"/>
      <w:marRight w:val="0"/>
      <w:marTop w:val="0"/>
      <w:marBottom w:val="0"/>
      <w:divBdr>
        <w:top w:val="none" w:sz="0" w:space="0" w:color="auto"/>
        <w:left w:val="none" w:sz="0" w:space="0" w:color="auto"/>
        <w:bottom w:val="none" w:sz="0" w:space="0" w:color="auto"/>
        <w:right w:val="none" w:sz="0" w:space="0" w:color="auto"/>
      </w:divBdr>
    </w:div>
    <w:div w:id="528377791">
      <w:bodyDiv w:val="1"/>
      <w:marLeft w:val="0"/>
      <w:marRight w:val="0"/>
      <w:marTop w:val="0"/>
      <w:marBottom w:val="0"/>
      <w:divBdr>
        <w:top w:val="none" w:sz="0" w:space="0" w:color="auto"/>
        <w:left w:val="none" w:sz="0" w:space="0" w:color="auto"/>
        <w:bottom w:val="none" w:sz="0" w:space="0" w:color="auto"/>
        <w:right w:val="none" w:sz="0" w:space="0" w:color="auto"/>
      </w:divBdr>
    </w:div>
    <w:div w:id="533616365">
      <w:bodyDiv w:val="1"/>
      <w:marLeft w:val="0"/>
      <w:marRight w:val="0"/>
      <w:marTop w:val="0"/>
      <w:marBottom w:val="0"/>
      <w:divBdr>
        <w:top w:val="none" w:sz="0" w:space="0" w:color="auto"/>
        <w:left w:val="none" w:sz="0" w:space="0" w:color="auto"/>
        <w:bottom w:val="none" w:sz="0" w:space="0" w:color="auto"/>
        <w:right w:val="none" w:sz="0" w:space="0" w:color="auto"/>
      </w:divBdr>
    </w:div>
    <w:div w:id="539779074">
      <w:bodyDiv w:val="1"/>
      <w:marLeft w:val="0"/>
      <w:marRight w:val="0"/>
      <w:marTop w:val="0"/>
      <w:marBottom w:val="0"/>
      <w:divBdr>
        <w:top w:val="none" w:sz="0" w:space="0" w:color="auto"/>
        <w:left w:val="none" w:sz="0" w:space="0" w:color="auto"/>
        <w:bottom w:val="none" w:sz="0" w:space="0" w:color="auto"/>
        <w:right w:val="none" w:sz="0" w:space="0" w:color="auto"/>
      </w:divBdr>
    </w:div>
    <w:div w:id="561793276">
      <w:bodyDiv w:val="1"/>
      <w:marLeft w:val="0"/>
      <w:marRight w:val="0"/>
      <w:marTop w:val="0"/>
      <w:marBottom w:val="0"/>
      <w:divBdr>
        <w:top w:val="none" w:sz="0" w:space="0" w:color="auto"/>
        <w:left w:val="none" w:sz="0" w:space="0" w:color="auto"/>
        <w:bottom w:val="none" w:sz="0" w:space="0" w:color="auto"/>
        <w:right w:val="none" w:sz="0" w:space="0" w:color="auto"/>
      </w:divBdr>
    </w:div>
    <w:div w:id="561988357">
      <w:bodyDiv w:val="1"/>
      <w:marLeft w:val="0"/>
      <w:marRight w:val="0"/>
      <w:marTop w:val="0"/>
      <w:marBottom w:val="0"/>
      <w:divBdr>
        <w:top w:val="none" w:sz="0" w:space="0" w:color="auto"/>
        <w:left w:val="none" w:sz="0" w:space="0" w:color="auto"/>
        <w:bottom w:val="none" w:sz="0" w:space="0" w:color="auto"/>
        <w:right w:val="none" w:sz="0" w:space="0" w:color="auto"/>
      </w:divBdr>
    </w:div>
    <w:div w:id="562301659">
      <w:bodyDiv w:val="1"/>
      <w:marLeft w:val="0"/>
      <w:marRight w:val="0"/>
      <w:marTop w:val="0"/>
      <w:marBottom w:val="0"/>
      <w:divBdr>
        <w:top w:val="none" w:sz="0" w:space="0" w:color="auto"/>
        <w:left w:val="none" w:sz="0" w:space="0" w:color="auto"/>
        <w:bottom w:val="none" w:sz="0" w:space="0" w:color="auto"/>
        <w:right w:val="none" w:sz="0" w:space="0" w:color="auto"/>
      </w:divBdr>
    </w:div>
    <w:div w:id="575479914">
      <w:bodyDiv w:val="1"/>
      <w:marLeft w:val="0"/>
      <w:marRight w:val="0"/>
      <w:marTop w:val="0"/>
      <w:marBottom w:val="0"/>
      <w:divBdr>
        <w:top w:val="none" w:sz="0" w:space="0" w:color="auto"/>
        <w:left w:val="none" w:sz="0" w:space="0" w:color="auto"/>
        <w:bottom w:val="none" w:sz="0" w:space="0" w:color="auto"/>
        <w:right w:val="none" w:sz="0" w:space="0" w:color="auto"/>
      </w:divBdr>
    </w:div>
    <w:div w:id="583224613">
      <w:bodyDiv w:val="1"/>
      <w:marLeft w:val="0"/>
      <w:marRight w:val="0"/>
      <w:marTop w:val="0"/>
      <w:marBottom w:val="0"/>
      <w:divBdr>
        <w:top w:val="none" w:sz="0" w:space="0" w:color="auto"/>
        <w:left w:val="none" w:sz="0" w:space="0" w:color="auto"/>
        <w:bottom w:val="none" w:sz="0" w:space="0" w:color="auto"/>
        <w:right w:val="none" w:sz="0" w:space="0" w:color="auto"/>
      </w:divBdr>
    </w:div>
    <w:div w:id="592511467">
      <w:bodyDiv w:val="1"/>
      <w:marLeft w:val="0"/>
      <w:marRight w:val="0"/>
      <w:marTop w:val="0"/>
      <w:marBottom w:val="0"/>
      <w:divBdr>
        <w:top w:val="none" w:sz="0" w:space="0" w:color="auto"/>
        <w:left w:val="none" w:sz="0" w:space="0" w:color="auto"/>
        <w:bottom w:val="none" w:sz="0" w:space="0" w:color="auto"/>
        <w:right w:val="none" w:sz="0" w:space="0" w:color="auto"/>
      </w:divBdr>
    </w:div>
    <w:div w:id="596400653">
      <w:bodyDiv w:val="1"/>
      <w:marLeft w:val="0"/>
      <w:marRight w:val="0"/>
      <w:marTop w:val="0"/>
      <w:marBottom w:val="0"/>
      <w:divBdr>
        <w:top w:val="none" w:sz="0" w:space="0" w:color="auto"/>
        <w:left w:val="none" w:sz="0" w:space="0" w:color="auto"/>
        <w:bottom w:val="none" w:sz="0" w:space="0" w:color="auto"/>
        <w:right w:val="none" w:sz="0" w:space="0" w:color="auto"/>
      </w:divBdr>
    </w:div>
    <w:div w:id="598758204">
      <w:bodyDiv w:val="1"/>
      <w:marLeft w:val="0"/>
      <w:marRight w:val="0"/>
      <w:marTop w:val="0"/>
      <w:marBottom w:val="0"/>
      <w:divBdr>
        <w:top w:val="none" w:sz="0" w:space="0" w:color="auto"/>
        <w:left w:val="none" w:sz="0" w:space="0" w:color="auto"/>
        <w:bottom w:val="none" w:sz="0" w:space="0" w:color="auto"/>
        <w:right w:val="none" w:sz="0" w:space="0" w:color="auto"/>
      </w:divBdr>
    </w:div>
    <w:div w:id="602032630">
      <w:bodyDiv w:val="1"/>
      <w:marLeft w:val="0"/>
      <w:marRight w:val="0"/>
      <w:marTop w:val="0"/>
      <w:marBottom w:val="0"/>
      <w:divBdr>
        <w:top w:val="none" w:sz="0" w:space="0" w:color="auto"/>
        <w:left w:val="none" w:sz="0" w:space="0" w:color="auto"/>
        <w:bottom w:val="none" w:sz="0" w:space="0" w:color="auto"/>
        <w:right w:val="none" w:sz="0" w:space="0" w:color="auto"/>
      </w:divBdr>
    </w:div>
    <w:div w:id="606960509">
      <w:bodyDiv w:val="1"/>
      <w:marLeft w:val="0"/>
      <w:marRight w:val="0"/>
      <w:marTop w:val="0"/>
      <w:marBottom w:val="0"/>
      <w:divBdr>
        <w:top w:val="none" w:sz="0" w:space="0" w:color="auto"/>
        <w:left w:val="none" w:sz="0" w:space="0" w:color="auto"/>
        <w:bottom w:val="none" w:sz="0" w:space="0" w:color="auto"/>
        <w:right w:val="none" w:sz="0" w:space="0" w:color="auto"/>
      </w:divBdr>
    </w:div>
    <w:div w:id="611740148">
      <w:bodyDiv w:val="1"/>
      <w:marLeft w:val="0"/>
      <w:marRight w:val="0"/>
      <w:marTop w:val="0"/>
      <w:marBottom w:val="0"/>
      <w:divBdr>
        <w:top w:val="none" w:sz="0" w:space="0" w:color="auto"/>
        <w:left w:val="none" w:sz="0" w:space="0" w:color="auto"/>
        <w:bottom w:val="none" w:sz="0" w:space="0" w:color="auto"/>
        <w:right w:val="none" w:sz="0" w:space="0" w:color="auto"/>
      </w:divBdr>
    </w:div>
    <w:div w:id="626551499">
      <w:bodyDiv w:val="1"/>
      <w:marLeft w:val="0"/>
      <w:marRight w:val="0"/>
      <w:marTop w:val="0"/>
      <w:marBottom w:val="0"/>
      <w:divBdr>
        <w:top w:val="none" w:sz="0" w:space="0" w:color="auto"/>
        <w:left w:val="none" w:sz="0" w:space="0" w:color="auto"/>
        <w:bottom w:val="none" w:sz="0" w:space="0" w:color="auto"/>
        <w:right w:val="none" w:sz="0" w:space="0" w:color="auto"/>
      </w:divBdr>
    </w:div>
    <w:div w:id="629088635">
      <w:bodyDiv w:val="1"/>
      <w:marLeft w:val="0"/>
      <w:marRight w:val="0"/>
      <w:marTop w:val="0"/>
      <w:marBottom w:val="0"/>
      <w:divBdr>
        <w:top w:val="none" w:sz="0" w:space="0" w:color="auto"/>
        <w:left w:val="none" w:sz="0" w:space="0" w:color="auto"/>
        <w:bottom w:val="none" w:sz="0" w:space="0" w:color="auto"/>
        <w:right w:val="none" w:sz="0" w:space="0" w:color="auto"/>
      </w:divBdr>
    </w:div>
    <w:div w:id="629364210">
      <w:bodyDiv w:val="1"/>
      <w:marLeft w:val="0"/>
      <w:marRight w:val="0"/>
      <w:marTop w:val="0"/>
      <w:marBottom w:val="0"/>
      <w:divBdr>
        <w:top w:val="none" w:sz="0" w:space="0" w:color="auto"/>
        <w:left w:val="none" w:sz="0" w:space="0" w:color="auto"/>
        <w:bottom w:val="none" w:sz="0" w:space="0" w:color="auto"/>
        <w:right w:val="none" w:sz="0" w:space="0" w:color="auto"/>
      </w:divBdr>
    </w:div>
    <w:div w:id="645010250">
      <w:bodyDiv w:val="1"/>
      <w:marLeft w:val="0"/>
      <w:marRight w:val="0"/>
      <w:marTop w:val="0"/>
      <w:marBottom w:val="0"/>
      <w:divBdr>
        <w:top w:val="none" w:sz="0" w:space="0" w:color="auto"/>
        <w:left w:val="none" w:sz="0" w:space="0" w:color="auto"/>
        <w:bottom w:val="none" w:sz="0" w:space="0" w:color="auto"/>
        <w:right w:val="none" w:sz="0" w:space="0" w:color="auto"/>
      </w:divBdr>
    </w:div>
    <w:div w:id="645622944">
      <w:bodyDiv w:val="1"/>
      <w:marLeft w:val="0"/>
      <w:marRight w:val="0"/>
      <w:marTop w:val="0"/>
      <w:marBottom w:val="0"/>
      <w:divBdr>
        <w:top w:val="none" w:sz="0" w:space="0" w:color="auto"/>
        <w:left w:val="none" w:sz="0" w:space="0" w:color="auto"/>
        <w:bottom w:val="none" w:sz="0" w:space="0" w:color="auto"/>
        <w:right w:val="none" w:sz="0" w:space="0" w:color="auto"/>
      </w:divBdr>
    </w:div>
    <w:div w:id="657995906">
      <w:bodyDiv w:val="1"/>
      <w:marLeft w:val="0"/>
      <w:marRight w:val="0"/>
      <w:marTop w:val="0"/>
      <w:marBottom w:val="0"/>
      <w:divBdr>
        <w:top w:val="none" w:sz="0" w:space="0" w:color="auto"/>
        <w:left w:val="none" w:sz="0" w:space="0" w:color="auto"/>
        <w:bottom w:val="none" w:sz="0" w:space="0" w:color="auto"/>
        <w:right w:val="none" w:sz="0" w:space="0" w:color="auto"/>
      </w:divBdr>
    </w:div>
    <w:div w:id="668337609">
      <w:bodyDiv w:val="1"/>
      <w:marLeft w:val="0"/>
      <w:marRight w:val="0"/>
      <w:marTop w:val="0"/>
      <w:marBottom w:val="0"/>
      <w:divBdr>
        <w:top w:val="none" w:sz="0" w:space="0" w:color="auto"/>
        <w:left w:val="none" w:sz="0" w:space="0" w:color="auto"/>
        <w:bottom w:val="none" w:sz="0" w:space="0" w:color="auto"/>
        <w:right w:val="none" w:sz="0" w:space="0" w:color="auto"/>
      </w:divBdr>
    </w:div>
    <w:div w:id="674574752">
      <w:bodyDiv w:val="1"/>
      <w:marLeft w:val="0"/>
      <w:marRight w:val="0"/>
      <w:marTop w:val="0"/>
      <w:marBottom w:val="0"/>
      <w:divBdr>
        <w:top w:val="none" w:sz="0" w:space="0" w:color="auto"/>
        <w:left w:val="none" w:sz="0" w:space="0" w:color="auto"/>
        <w:bottom w:val="none" w:sz="0" w:space="0" w:color="auto"/>
        <w:right w:val="none" w:sz="0" w:space="0" w:color="auto"/>
      </w:divBdr>
    </w:div>
    <w:div w:id="678122055">
      <w:bodyDiv w:val="1"/>
      <w:marLeft w:val="0"/>
      <w:marRight w:val="0"/>
      <w:marTop w:val="0"/>
      <w:marBottom w:val="0"/>
      <w:divBdr>
        <w:top w:val="none" w:sz="0" w:space="0" w:color="auto"/>
        <w:left w:val="none" w:sz="0" w:space="0" w:color="auto"/>
        <w:bottom w:val="none" w:sz="0" w:space="0" w:color="auto"/>
        <w:right w:val="none" w:sz="0" w:space="0" w:color="auto"/>
      </w:divBdr>
    </w:div>
    <w:div w:id="716780690">
      <w:bodyDiv w:val="1"/>
      <w:marLeft w:val="0"/>
      <w:marRight w:val="0"/>
      <w:marTop w:val="0"/>
      <w:marBottom w:val="0"/>
      <w:divBdr>
        <w:top w:val="none" w:sz="0" w:space="0" w:color="auto"/>
        <w:left w:val="none" w:sz="0" w:space="0" w:color="auto"/>
        <w:bottom w:val="none" w:sz="0" w:space="0" w:color="auto"/>
        <w:right w:val="none" w:sz="0" w:space="0" w:color="auto"/>
      </w:divBdr>
    </w:div>
    <w:div w:id="721758959">
      <w:bodyDiv w:val="1"/>
      <w:marLeft w:val="0"/>
      <w:marRight w:val="0"/>
      <w:marTop w:val="0"/>
      <w:marBottom w:val="0"/>
      <w:divBdr>
        <w:top w:val="none" w:sz="0" w:space="0" w:color="auto"/>
        <w:left w:val="none" w:sz="0" w:space="0" w:color="auto"/>
        <w:bottom w:val="none" w:sz="0" w:space="0" w:color="auto"/>
        <w:right w:val="none" w:sz="0" w:space="0" w:color="auto"/>
      </w:divBdr>
    </w:div>
    <w:div w:id="722215177">
      <w:bodyDiv w:val="1"/>
      <w:marLeft w:val="0"/>
      <w:marRight w:val="0"/>
      <w:marTop w:val="0"/>
      <w:marBottom w:val="0"/>
      <w:divBdr>
        <w:top w:val="none" w:sz="0" w:space="0" w:color="auto"/>
        <w:left w:val="none" w:sz="0" w:space="0" w:color="auto"/>
        <w:bottom w:val="none" w:sz="0" w:space="0" w:color="auto"/>
        <w:right w:val="none" w:sz="0" w:space="0" w:color="auto"/>
      </w:divBdr>
    </w:div>
    <w:div w:id="729772669">
      <w:bodyDiv w:val="1"/>
      <w:marLeft w:val="0"/>
      <w:marRight w:val="0"/>
      <w:marTop w:val="0"/>
      <w:marBottom w:val="0"/>
      <w:divBdr>
        <w:top w:val="none" w:sz="0" w:space="0" w:color="auto"/>
        <w:left w:val="none" w:sz="0" w:space="0" w:color="auto"/>
        <w:bottom w:val="none" w:sz="0" w:space="0" w:color="auto"/>
        <w:right w:val="none" w:sz="0" w:space="0" w:color="auto"/>
      </w:divBdr>
    </w:div>
    <w:div w:id="737824329">
      <w:bodyDiv w:val="1"/>
      <w:marLeft w:val="0"/>
      <w:marRight w:val="0"/>
      <w:marTop w:val="0"/>
      <w:marBottom w:val="0"/>
      <w:divBdr>
        <w:top w:val="none" w:sz="0" w:space="0" w:color="auto"/>
        <w:left w:val="none" w:sz="0" w:space="0" w:color="auto"/>
        <w:bottom w:val="none" w:sz="0" w:space="0" w:color="auto"/>
        <w:right w:val="none" w:sz="0" w:space="0" w:color="auto"/>
      </w:divBdr>
    </w:div>
    <w:div w:id="745764127">
      <w:bodyDiv w:val="1"/>
      <w:marLeft w:val="0"/>
      <w:marRight w:val="0"/>
      <w:marTop w:val="0"/>
      <w:marBottom w:val="0"/>
      <w:divBdr>
        <w:top w:val="none" w:sz="0" w:space="0" w:color="auto"/>
        <w:left w:val="none" w:sz="0" w:space="0" w:color="auto"/>
        <w:bottom w:val="none" w:sz="0" w:space="0" w:color="auto"/>
        <w:right w:val="none" w:sz="0" w:space="0" w:color="auto"/>
      </w:divBdr>
    </w:div>
    <w:div w:id="748500771">
      <w:bodyDiv w:val="1"/>
      <w:marLeft w:val="0"/>
      <w:marRight w:val="0"/>
      <w:marTop w:val="0"/>
      <w:marBottom w:val="0"/>
      <w:divBdr>
        <w:top w:val="none" w:sz="0" w:space="0" w:color="auto"/>
        <w:left w:val="none" w:sz="0" w:space="0" w:color="auto"/>
        <w:bottom w:val="none" w:sz="0" w:space="0" w:color="auto"/>
        <w:right w:val="none" w:sz="0" w:space="0" w:color="auto"/>
      </w:divBdr>
    </w:div>
    <w:div w:id="750539333">
      <w:bodyDiv w:val="1"/>
      <w:marLeft w:val="0"/>
      <w:marRight w:val="0"/>
      <w:marTop w:val="0"/>
      <w:marBottom w:val="0"/>
      <w:divBdr>
        <w:top w:val="none" w:sz="0" w:space="0" w:color="auto"/>
        <w:left w:val="none" w:sz="0" w:space="0" w:color="auto"/>
        <w:bottom w:val="none" w:sz="0" w:space="0" w:color="auto"/>
        <w:right w:val="none" w:sz="0" w:space="0" w:color="auto"/>
      </w:divBdr>
    </w:div>
    <w:div w:id="755437121">
      <w:bodyDiv w:val="1"/>
      <w:marLeft w:val="0"/>
      <w:marRight w:val="0"/>
      <w:marTop w:val="0"/>
      <w:marBottom w:val="0"/>
      <w:divBdr>
        <w:top w:val="none" w:sz="0" w:space="0" w:color="auto"/>
        <w:left w:val="none" w:sz="0" w:space="0" w:color="auto"/>
        <w:bottom w:val="none" w:sz="0" w:space="0" w:color="auto"/>
        <w:right w:val="none" w:sz="0" w:space="0" w:color="auto"/>
      </w:divBdr>
    </w:div>
    <w:div w:id="755593645">
      <w:bodyDiv w:val="1"/>
      <w:marLeft w:val="0"/>
      <w:marRight w:val="0"/>
      <w:marTop w:val="0"/>
      <w:marBottom w:val="0"/>
      <w:divBdr>
        <w:top w:val="none" w:sz="0" w:space="0" w:color="auto"/>
        <w:left w:val="none" w:sz="0" w:space="0" w:color="auto"/>
        <w:bottom w:val="none" w:sz="0" w:space="0" w:color="auto"/>
        <w:right w:val="none" w:sz="0" w:space="0" w:color="auto"/>
      </w:divBdr>
    </w:div>
    <w:div w:id="764375542">
      <w:bodyDiv w:val="1"/>
      <w:marLeft w:val="0"/>
      <w:marRight w:val="0"/>
      <w:marTop w:val="0"/>
      <w:marBottom w:val="0"/>
      <w:divBdr>
        <w:top w:val="none" w:sz="0" w:space="0" w:color="auto"/>
        <w:left w:val="none" w:sz="0" w:space="0" w:color="auto"/>
        <w:bottom w:val="none" w:sz="0" w:space="0" w:color="auto"/>
        <w:right w:val="none" w:sz="0" w:space="0" w:color="auto"/>
      </w:divBdr>
    </w:div>
    <w:div w:id="766971930">
      <w:bodyDiv w:val="1"/>
      <w:marLeft w:val="0"/>
      <w:marRight w:val="0"/>
      <w:marTop w:val="0"/>
      <w:marBottom w:val="0"/>
      <w:divBdr>
        <w:top w:val="none" w:sz="0" w:space="0" w:color="auto"/>
        <w:left w:val="none" w:sz="0" w:space="0" w:color="auto"/>
        <w:bottom w:val="none" w:sz="0" w:space="0" w:color="auto"/>
        <w:right w:val="none" w:sz="0" w:space="0" w:color="auto"/>
      </w:divBdr>
    </w:div>
    <w:div w:id="770204856">
      <w:bodyDiv w:val="1"/>
      <w:marLeft w:val="0"/>
      <w:marRight w:val="0"/>
      <w:marTop w:val="0"/>
      <w:marBottom w:val="0"/>
      <w:divBdr>
        <w:top w:val="none" w:sz="0" w:space="0" w:color="auto"/>
        <w:left w:val="none" w:sz="0" w:space="0" w:color="auto"/>
        <w:bottom w:val="none" w:sz="0" w:space="0" w:color="auto"/>
        <w:right w:val="none" w:sz="0" w:space="0" w:color="auto"/>
      </w:divBdr>
    </w:div>
    <w:div w:id="784731749">
      <w:bodyDiv w:val="1"/>
      <w:marLeft w:val="0"/>
      <w:marRight w:val="0"/>
      <w:marTop w:val="0"/>
      <w:marBottom w:val="0"/>
      <w:divBdr>
        <w:top w:val="none" w:sz="0" w:space="0" w:color="auto"/>
        <w:left w:val="none" w:sz="0" w:space="0" w:color="auto"/>
        <w:bottom w:val="none" w:sz="0" w:space="0" w:color="auto"/>
        <w:right w:val="none" w:sz="0" w:space="0" w:color="auto"/>
      </w:divBdr>
    </w:div>
    <w:div w:id="788595255">
      <w:bodyDiv w:val="1"/>
      <w:marLeft w:val="0"/>
      <w:marRight w:val="0"/>
      <w:marTop w:val="0"/>
      <w:marBottom w:val="0"/>
      <w:divBdr>
        <w:top w:val="none" w:sz="0" w:space="0" w:color="auto"/>
        <w:left w:val="none" w:sz="0" w:space="0" w:color="auto"/>
        <w:bottom w:val="none" w:sz="0" w:space="0" w:color="auto"/>
        <w:right w:val="none" w:sz="0" w:space="0" w:color="auto"/>
      </w:divBdr>
    </w:div>
    <w:div w:id="802313540">
      <w:bodyDiv w:val="1"/>
      <w:marLeft w:val="0"/>
      <w:marRight w:val="0"/>
      <w:marTop w:val="0"/>
      <w:marBottom w:val="0"/>
      <w:divBdr>
        <w:top w:val="none" w:sz="0" w:space="0" w:color="auto"/>
        <w:left w:val="none" w:sz="0" w:space="0" w:color="auto"/>
        <w:bottom w:val="none" w:sz="0" w:space="0" w:color="auto"/>
        <w:right w:val="none" w:sz="0" w:space="0" w:color="auto"/>
      </w:divBdr>
    </w:div>
    <w:div w:id="803431553">
      <w:bodyDiv w:val="1"/>
      <w:marLeft w:val="0"/>
      <w:marRight w:val="0"/>
      <w:marTop w:val="0"/>
      <w:marBottom w:val="0"/>
      <w:divBdr>
        <w:top w:val="none" w:sz="0" w:space="0" w:color="auto"/>
        <w:left w:val="none" w:sz="0" w:space="0" w:color="auto"/>
        <w:bottom w:val="none" w:sz="0" w:space="0" w:color="auto"/>
        <w:right w:val="none" w:sz="0" w:space="0" w:color="auto"/>
      </w:divBdr>
    </w:div>
    <w:div w:id="809632038">
      <w:bodyDiv w:val="1"/>
      <w:marLeft w:val="0"/>
      <w:marRight w:val="0"/>
      <w:marTop w:val="0"/>
      <w:marBottom w:val="0"/>
      <w:divBdr>
        <w:top w:val="none" w:sz="0" w:space="0" w:color="auto"/>
        <w:left w:val="none" w:sz="0" w:space="0" w:color="auto"/>
        <w:bottom w:val="none" w:sz="0" w:space="0" w:color="auto"/>
        <w:right w:val="none" w:sz="0" w:space="0" w:color="auto"/>
      </w:divBdr>
    </w:div>
    <w:div w:id="815683448">
      <w:bodyDiv w:val="1"/>
      <w:marLeft w:val="0"/>
      <w:marRight w:val="0"/>
      <w:marTop w:val="0"/>
      <w:marBottom w:val="0"/>
      <w:divBdr>
        <w:top w:val="none" w:sz="0" w:space="0" w:color="auto"/>
        <w:left w:val="none" w:sz="0" w:space="0" w:color="auto"/>
        <w:bottom w:val="none" w:sz="0" w:space="0" w:color="auto"/>
        <w:right w:val="none" w:sz="0" w:space="0" w:color="auto"/>
      </w:divBdr>
    </w:div>
    <w:div w:id="821696566">
      <w:bodyDiv w:val="1"/>
      <w:marLeft w:val="0"/>
      <w:marRight w:val="0"/>
      <w:marTop w:val="0"/>
      <w:marBottom w:val="0"/>
      <w:divBdr>
        <w:top w:val="none" w:sz="0" w:space="0" w:color="auto"/>
        <w:left w:val="none" w:sz="0" w:space="0" w:color="auto"/>
        <w:bottom w:val="none" w:sz="0" w:space="0" w:color="auto"/>
        <w:right w:val="none" w:sz="0" w:space="0" w:color="auto"/>
      </w:divBdr>
    </w:div>
    <w:div w:id="829517950">
      <w:bodyDiv w:val="1"/>
      <w:marLeft w:val="0"/>
      <w:marRight w:val="0"/>
      <w:marTop w:val="0"/>
      <w:marBottom w:val="0"/>
      <w:divBdr>
        <w:top w:val="none" w:sz="0" w:space="0" w:color="auto"/>
        <w:left w:val="none" w:sz="0" w:space="0" w:color="auto"/>
        <w:bottom w:val="none" w:sz="0" w:space="0" w:color="auto"/>
        <w:right w:val="none" w:sz="0" w:space="0" w:color="auto"/>
      </w:divBdr>
    </w:div>
    <w:div w:id="831605885">
      <w:bodyDiv w:val="1"/>
      <w:marLeft w:val="0"/>
      <w:marRight w:val="0"/>
      <w:marTop w:val="0"/>
      <w:marBottom w:val="0"/>
      <w:divBdr>
        <w:top w:val="none" w:sz="0" w:space="0" w:color="auto"/>
        <w:left w:val="none" w:sz="0" w:space="0" w:color="auto"/>
        <w:bottom w:val="none" w:sz="0" w:space="0" w:color="auto"/>
        <w:right w:val="none" w:sz="0" w:space="0" w:color="auto"/>
      </w:divBdr>
    </w:div>
    <w:div w:id="853688831">
      <w:bodyDiv w:val="1"/>
      <w:marLeft w:val="0"/>
      <w:marRight w:val="0"/>
      <w:marTop w:val="0"/>
      <w:marBottom w:val="0"/>
      <w:divBdr>
        <w:top w:val="none" w:sz="0" w:space="0" w:color="auto"/>
        <w:left w:val="none" w:sz="0" w:space="0" w:color="auto"/>
        <w:bottom w:val="none" w:sz="0" w:space="0" w:color="auto"/>
        <w:right w:val="none" w:sz="0" w:space="0" w:color="auto"/>
      </w:divBdr>
    </w:div>
    <w:div w:id="861818654">
      <w:bodyDiv w:val="1"/>
      <w:marLeft w:val="0"/>
      <w:marRight w:val="0"/>
      <w:marTop w:val="0"/>
      <w:marBottom w:val="0"/>
      <w:divBdr>
        <w:top w:val="none" w:sz="0" w:space="0" w:color="auto"/>
        <w:left w:val="none" w:sz="0" w:space="0" w:color="auto"/>
        <w:bottom w:val="none" w:sz="0" w:space="0" w:color="auto"/>
        <w:right w:val="none" w:sz="0" w:space="0" w:color="auto"/>
      </w:divBdr>
    </w:div>
    <w:div w:id="877162593">
      <w:bodyDiv w:val="1"/>
      <w:marLeft w:val="0"/>
      <w:marRight w:val="0"/>
      <w:marTop w:val="0"/>
      <w:marBottom w:val="0"/>
      <w:divBdr>
        <w:top w:val="none" w:sz="0" w:space="0" w:color="auto"/>
        <w:left w:val="none" w:sz="0" w:space="0" w:color="auto"/>
        <w:bottom w:val="none" w:sz="0" w:space="0" w:color="auto"/>
        <w:right w:val="none" w:sz="0" w:space="0" w:color="auto"/>
      </w:divBdr>
    </w:div>
    <w:div w:id="890656568">
      <w:bodyDiv w:val="1"/>
      <w:marLeft w:val="0"/>
      <w:marRight w:val="0"/>
      <w:marTop w:val="0"/>
      <w:marBottom w:val="0"/>
      <w:divBdr>
        <w:top w:val="none" w:sz="0" w:space="0" w:color="auto"/>
        <w:left w:val="none" w:sz="0" w:space="0" w:color="auto"/>
        <w:bottom w:val="none" w:sz="0" w:space="0" w:color="auto"/>
        <w:right w:val="none" w:sz="0" w:space="0" w:color="auto"/>
      </w:divBdr>
    </w:div>
    <w:div w:id="900099492">
      <w:bodyDiv w:val="1"/>
      <w:marLeft w:val="0"/>
      <w:marRight w:val="0"/>
      <w:marTop w:val="0"/>
      <w:marBottom w:val="0"/>
      <w:divBdr>
        <w:top w:val="none" w:sz="0" w:space="0" w:color="auto"/>
        <w:left w:val="none" w:sz="0" w:space="0" w:color="auto"/>
        <w:bottom w:val="none" w:sz="0" w:space="0" w:color="auto"/>
        <w:right w:val="none" w:sz="0" w:space="0" w:color="auto"/>
      </w:divBdr>
    </w:div>
    <w:div w:id="904871609">
      <w:bodyDiv w:val="1"/>
      <w:marLeft w:val="0"/>
      <w:marRight w:val="0"/>
      <w:marTop w:val="0"/>
      <w:marBottom w:val="0"/>
      <w:divBdr>
        <w:top w:val="none" w:sz="0" w:space="0" w:color="auto"/>
        <w:left w:val="none" w:sz="0" w:space="0" w:color="auto"/>
        <w:bottom w:val="none" w:sz="0" w:space="0" w:color="auto"/>
        <w:right w:val="none" w:sz="0" w:space="0" w:color="auto"/>
      </w:divBdr>
    </w:div>
    <w:div w:id="904989453">
      <w:bodyDiv w:val="1"/>
      <w:marLeft w:val="0"/>
      <w:marRight w:val="0"/>
      <w:marTop w:val="0"/>
      <w:marBottom w:val="0"/>
      <w:divBdr>
        <w:top w:val="none" w:sz="0" w:space="0" w:color="auto"/>
        <w:left w:val="none" w:sz="0" w:space="0" w:color="auto"/>
        <w:bottom w:val="none" w:sz="0" w:space="0" w:color="auto"/>
        <w:right w:val="none" w:sz="0" w:space="0" w:color="auto"/>
      </w:divBdr>
    </w:div>
    <w:div w:id="918252788">
      <w:bodyDiv w:val="1"/>
      <w:marLeft w:val="0"/>
      <w:marRight w:val="0"/>
      <w:marTop w:val="0"/>
      <w:marBottom w:val="0"/>
      <w:divBdr>
        <w:top w:val="none" w:sz="0" w:space="0" w:color="auto"/>
        <w:left w:val="none" w:sz="0" w:space="0" w:color="auto"/>
        <w:bottom w:val="none" w:sz="0" w:space="0" w:color="auto"/>
        <w:right w:val="none" w:sz="0" w:space="0" w:color="auto"/>
      </w:divBdr>
    </w:div>
    <w:div w:id="926621766">
      <w:bodyDiv w:val="1"/>
      <w:marLeft w:val="0"/>
      <w:marRight w:val="0"/>
      <w:marTop w:val="0"/>
      <w:marBottom w:val="0"/>
      <w:divBdr>
        <w:top w:val="none" w:sz="0" w:space="0" w:color="auto"/>
        <w:left w:val="none" w:sz="0" w:space="0" w:color="auto"/>
        <w:bottom w:val="none" w:sz="0" w:space="0" w:color="auto"/>
        <w:right w:val="none" w:sz="0" w:space="0" w:color="auto"/>
      </w:divBdr>
    </w:div>
    <w:div w:id="927738013">
      <w:bodyDiv w:val="1"/>
      <w:marLeft w:val="0"/>
      <w:marRight w:val="0"/>
      <w:marTop w:val="0"/>
      <w:marBottom w:val="0"/>
      <w:divBdr>
        <w:top w:val="none" w:sz="0" w:space="0" w:color="auto"/>
        <w:left w:val="none" w:sz="0" w:space="0" w:color="auto"/>
        <w:bottom w:val="none" w:sz="0" w:space="0" w:color="auto"/>
        <w:right w:val="none" w:sz="0" w:space="0" w:color="auto"/>
      </w:divBdr>
    </w:div>
    <w:div w:id="935286095">
      <w:bodyDiv w:val="1"/>
      <w:marLeft w:val="0"/>
      <w:marRight w:val="0"/>
      <w:marTop w:val="0"/>
      <w:marBottom w:val="0"/>
      <w:divBdr>
        <w:top w:val="none" w:sz="0" w:space="0" w:color="auto"/>
        <w:left w:val="none" w:sz="0" w:space="0" w:color="auto"/>
        <w:bottom w:val="none" w:sz="0" w:space="0" w:color="auto"/>
        <w:right w:val="none" w:sz="0" w:space="0" w:color="auto"/>
      </w:divBdr>
    </w:div>
    <w:div w:id="948584312">
      <w:bodyDiv w:val="1"/>
      <w:marLeft w:val="0"/>
      <w:marRight w:val="0"/>
      <w:marTop w:val="0"/>
      <w:marBottom w:val="0"/>
      <w:divBdr>
        <w:top w:val="none" w:sz="0" w:space="0" w:color="auto"/>
        <w:left w:val="none" w:sz="0" w:space="0" w:color="auto"/>
        <w:bottom w:val="none" w:sz="0" w:space="0" w:color="auto"/>
        <w:right w:val="none" w:sz="0" w:space="0" w:color="auto"/>
      </w:divBdr>
    </w:div>
    <w:div w:id="965350113">
      <w:bodyDiv w:val="1"/>
      <w:marLeft w:val="0"/>
      <w:marRight w:val="0"/>
      <w:marTop w:val="0"/>
      <w:marBottom w:val="0"/>
      <w:divBdr>
        <w:top w:val="none" w:sz="0" w:space="0" w:color="auto"/>
        <w:left w:val="none" w:sz="0" w:space="0" w:color="auto"/>
        <w:bottom w:val="none" w:sz="0" w:space="0" w:color="auto"/>
        <w:right w:val="none" w:sz="0" w:space="0" w:color="auto"/>
      </w:divBdr>
    </w:div>
    <w:div w:id="969045501">
      <w:bodyDiv w:val="1"/>
      <w:marLeft w:val="0"/>
      <w:marRight w:val="0"/>
      <w:marTop w:val="0"/>
      <w:marBottom w:val="0"/>
      <w:divBdr>
        <w:top w:val="none" w:sz="0" w:space="0" w:color="auto"/>
        <w:left w:val="none" w:sz="0" w:space="0" w:color="auto"/>
        <w:bottom w:val="none" w:sz="0" w:space="0" w:color="auto"/>
        <w:right w:val="none" w:sz="0" w:space="0" w:color="auto"/>
      </w:divBdr>
    </w:div>
    <w:div w:id="971524217">
      <w:bodyDiv w:val="1"/>
      <w:marLeft w:val="0"/>
      <w:marRight w:val="0"/>
      <w:marTop w:val="0"/>
      <w:marBottom w:val="0"/>
      <w:divBdr>
        <w:top w:val="none" w:sz="0" w:space="0" w:color="auto"/>
        <w:left w:val="none" w:sz="0" w:space="0" w:color="auto"/>
        <w:bottom w:val="none" w:sz="0" w:space="0" w:color="auto"/>
        <w:right w:val="none" w:sz="0" w:space="0" w:color="auto"/>
      </w:divBdr>
    </w:div>
    <w:div w:id="973801787">
      <w:bodyDiv w:val="1"/>
      <w:marLeft w:val="0"/>
      <w:marRight w:val="0"/>
      <w:marTop w:val="0"/>
      <w:marBottom w:val="0"/>
      <w:divBdr>
        <w:top w:val="none" w:sz="0" w:space="0" w:color="auto"/>
        <w:left w:val="none" w:sz="0" w:space="0" w:color="auto"/>
        <w:bottom w:val="none" w:sz="0" w:space="0" w:color="auto"/>
        <w:right w:val="none" w:sz="0" w:space="0" w:color="auto"/>
      </w:divBdr>
    </w:div>
    <w:div w:id="990601965">
      <w:bodyDiv w:val="1"/>
      <w:marLeft w:val="0"/>
      <w:marRight w:val="0"/>
      <w:marTop w:val="0"/>
      <w:marBottom w:val="0"/>
      <w:divBdr>
        <w:top w:val="none" w:sz="0" w:space="0" w:color="auto"/>
        <w:left w:val="none" w:sz="0" w:space="0" w:color="auto"/>
        <w:bottom w:val="none" w:sz="0" w:space="0" w:color="auto"/>
        <w:right w:val="none" w:sz="0" w:space="0" w:color="auto"/>
      </w:divBdr>
    </w:div>
    <w:div w:id="1002662360">
      <w:bodyDiv w:val="1"/>
      <w:marLeft w:val="0"/>
      <w:marRight w:val="0"/>
      <w:marTop w:val="0"/>
      <w:marBottom w:val="0"/>
      <w:divBdr>
        <w:top w:val="none" w:sz="0" w:space="0" w:color="auto"/>
        <w:left w:val="none" w:sz="0" w:space="0" w:color="auto"/>
        <w:bottom w:val="none" w:sz="0" w:space="0" w:color="auto"/>
        <w:right w:val="none" w:sz="0" w:space="0" w:color="auto"/>
      </w:divBdr>
    </w:div>
    <w:div w:id="1005091216">
      <w:bodyDiv w:val="1"/>
      <w:marLeft w:val="0"/>
      <w:marRight w:val="0"/>
      <w:marTop w:val="0"/>
      <w:marBottom w:val="0"/>
      <w:divBdr>
        <w:top w:val="none" w:sz="0" w:space="0" w:color="auto"/>
        <w:left w:val="none" w:sz="0" w:space="0" w:color="auto"/>
        <w:bottom w:val="none" w:sz="0" w:space="0" w:color="auto"/>
        <w:right w:val="none" w:sz="0" w:space="0" w:color="auto"/>
      </w:divBdr>
    </w:div>
    <w:div w:id="1017733299">
      <w:bodyDiv w:val="1"/>
      <w:marLeft w:val="0"/>
      <w:marRight w:val="0"/>
      <w:marTop w:val="0"/>
      <w:marBottom w:val="0"/>
      <w:divBdr>
        <w:top w:val="none" w:sz="0" w:space="0" w:color="auto"/>
        <w:left w:val="none" w:sz="0" w:space="0" w:color="auto"/>
        <w:bottom w:val="none" w:sz="0" w:space="0" w:color="auto"/>
        <w:right w:val="none" w:sz="0" w:space="0" w:color="auto"/>
      </w:divBdr>
    </w:div>
    <w:div w:id="1023434207">
      <w:bodyDiv w:val="1"/>
      <w:marLeft w:val="0"/>
      <w:marRight w:val="0"/>
      <w:marTop w:val="0"/>
      <w:marBottom w:val="0"/>
      <w:divBdr>
        <w:top w:val="none" w:sz="0" w:space="0" w:color="auto"/>
        <w:left w:val="none" w:sz="0" w:space="0" w:color="auto"/>
        <w:bottom w:val="none" w:sz="0" w:space="0" w:color="auto"/>
        <w:right w:val="none" w:sz="0" w:space="0" w:color="auto"/>
      </w:divBdr>
    </w:div>
    <w:div w:id="1030296561">
      <w:bodyDiv w:val="1"/>
      <w:marLeft w:val="0"/>
      <w:marRight w:val="0"/>
      <w:marTop w:val="0"/>
      <w:marBottom w:val="0"/>
      <w:divBdr>
        <w:top w:val="none" w:sz="0" w:space="0" w:color="auto"/>
        <w:left w:val="none" w:sz="0" w:space="0" w:color="auto"/>
        <w:bottom w:val="none" w:sz="0" w:space="0" w:color="auto"/>
        <w:right w:val="none" w:sz="0" w:space="0" w:color="auto"/>
      </w:divBdr>
    </w:div>
    <w:div w:id="1030494618">
      <w:bodyDiv w:val="1"/>
      <w:marLeft w:val="0"/>
      <w:marRight w:val="0"/>
      <w:marTop w:val="0"/>
      <w:marBottom w:val="0"/>
      <w:divBdr>
        <w:top w:val="none" w:sz="0" w:space="0" w:color="auto"/>
        <w:left w:val="none" w:sz="0" w:space="0" w:color="auto"/>
        <w:bottom w:val="none" w:sz="0" w:space="0" w:color="auto"/>
        <w:right w:val="none" w:sz="0" w:space="0" w:color="auto"/>
      </w:divBdr>
    </w:div>
    <w:div w:id="1030909856">
      <w:bodyDiv w:val="1"/>
      <w:marLeft w:val="0"/>
      <w:marRight w:val="0"/>
      <w:marTop w:val="0"/>
      <w:marBottom w:val="0"/>
      <w:divBdr>
        <w:top w:val="none" w:sz="0" w:space="0" w:color="auto"/>
        <w:left w:val="none" w:sz="0" w:space="0" w:color="auto"/>
        <w:bottom w:val="none" w:sz="0" w:space="0" w:color="auto"/>
        <w:right w:val="none" w:sz="0" w:space="0" w:color="auto"/>
      </w:divBdr>
    </w:div>
    <w:div w:id="1039739708">
      <w:bodyDiv w:val="1"/>
      <w:marLeft w:val="0"/>
      <w:marRight w:val="0"/>
      <w:marTop w:val="0"/>
      <w:marBottom w:val="0"/>
      <w:divBdr>
        <w:top w:val="none" w:sz="0" w:space="0" w:color="auto"/>
        <w:left w:val="none" w:sz="0" w:space="0" w:color="auto"/>
        <w:bottom w:val="none" w:sz="0" w:space="0" w:color="auto"/>
        <w:right w:val="none" w:sz="0" w:space="0" w:color="auto"/>
      </w:divBdr>
    </w:div>
    <w:div w:id="1041520154">
      <w:bodyDiv w:val="1"/>
      <w:marLeft w:val="0"/>
      <w:marRight w:val="0"/>
      <w:marTop w:val="0"/>
      <w:marBottom w:val="0"/>
      <w:divBdr>
        <w:top w:val="none" w:sz="0" w:space="0" w:color="auto"/>
        <w:left w:val="none" w:sz="0" w:space="0" w:color="auto"/>
        <w:bottom w:val="none" w:sz="0" w:space="0" w:color="auto"/>
        <w:right w:val="none" w:sz="0" w:space="0" w:color="auto"/>
      </w:divBdr>
    </w:div>
    <w:div w:id="1051729906">
      <w:bodyDiv w:val="1"/>
      <w:marLeft w:val="0"/>
      <w:marRight w:val="0"/>
      <w:marTop w:val="0"/>
      <w:marBottom w:val="0"/>
      <w:divBdr>
        <w:top w:val="none" w:sz="0" w:space="0" w:color="auto"/>
        <w:left w:val="none" w:sz="0" w:space="0" w:color="auto"/>
        <w:bottom w:val="none" w:sz="0" w:space="0" w:color="auto"/>
        <w:right w:val="none" w:sz="0" w:space="0" w:color="auto"/>
      </w:divBdr>
    </w:div>
    <w:div w:id="1053694777">
      <w:bodyDiv w:val="1"/>
      <w:marLeft w:val="0"/>
      <w:marRight w:val="0"/>
      <w:marTop w:val="0"/>
      <w:marBottom w:val="0"/>
      <w:divBdr>
        <w:top w:val="none" w:sz="0" w:space="0" w:color="auto"/>
        <w:left w:val="none" w:sz="0" w:space="0" w:color="auto"/>
        <w:bottom w:val="none" w:sz="0" w:space="0" w:color="auto"/>
        <w:right w:val="none" w:sz="0" w:space="0" w:color="auto"/>
      </w:divBdr>
    </w:div>
    <w:div w:id="1054086953">
      <w:bodyDiv w:val="1"/>
      <w:marLeft w:val="0"/>
      <w:marRight w:val="0"/>
      <w:marTop w:val="0"/>
      <w:marBottom w:val="0"/>
      <w:divBdr>
        <w:top w:val="none" w:sz="0" w:space="0" w:color="auto"/>
        <w:left w:val="none" w:sz="0" w:space="0" w:color="auto"/>
        <w:bottom w:val="none" w:sz="0" w:space="0" w:color="auto"/>
        <w:right w:val="none" w:sz="0" w:space="0" w:color="auto"/>
      </w:divBdr>
    </w:div>
    <w:div w:id="1055196887">
      <w:bodyDiv w:val="1"/>
      <w:marLeft w:val="0"/>
      <w:marRight w:val="0"/>
      <w:marTop w:val="0"/>
      <w:marBottom w:val="0"/>
      <w:divBdr>
        <w:top w:val="none" w:sz="0" w:space="0" w:color="auto"/>
        <w:left w:val="none" w:sz="0" w:space="0" w:color="auto"/>
        <w:bottom w:val="none" w:sz="0" w:space="0" w:color="auto"/>
        <w:right w:val="none" w:sz="0" w:space="0" w:color="auto"/>
      </w:divBdr>
    </w:div>
    <w:div w:id="1074738448">
      <w:bodyDiv w:val="1"/>
      <w:marLeft w:val="0"/>
      <w:marRight w:val="0"/>
      <w:marTop w:val="0"/>
      <w:marBottom w:val="0"/>
      <w:divBdr>
        <w:top w:val="none" w:sz="0" w:space="0" w:color="auto"/>
        <w:left w:val="none" w:sz="0" w:space="0" w:color="auto"/>
        <w:bottom w:val="none" w:sz="0" w:space="0" w:color="auto"/>
        <w:right w:val="none" w:sz="0" w:space="0" w:color="auto"/>
      </w:divBdr>
    </w:div>
    <w:div w:id="1075859131">
      <w:bodyDiv w:val="1"/>
      <w:marLeft w:val="0"/>
      <w:marRight w:val="0"/>
      <w:marTop w:val="0"/>
      <w:marBottom w:val="0"/>
      <w:divBdr>
        <w:top w:val="none" w:sz="0" w:space="0" w:color="auto"/>
        <w:left w:val="none" w:sz="0" w:space="0" w:color="auto"/>
        <w:bottom w:val="none" w:sz="0" w:space="0" w:color="auto"/>
        <w:right w:val="none" w:sz="0" w:space="0" w:color="auto"/>
      </w:divBdr>
    </w:div>
    <w:div w:id="1078556980">
      <w:bodyDiv w:val="1"/>
      <w:marLeft w:val="0"/>
      <w:marRight w:val="0"/>
      <w:marTop w:val="0"/>
      <w:marBottom w:val="0"/>
      <w:divBdr>
        <w:top w:val="none" w:sz="0" w:space="0" w:color="auto"/>
        <w:left w:val="none" w:sz="0" w:space="0" w:color="auto"/>
        <w:bottom w:val="none" w:sz="0" w:space="0" w:color="auto"/>
        <w:right w:val="none" w:sz="0" w:space="0" w:color="auto"/>
      </w:divBdr>
    </w:div>
    <w:div w:id="1080716134">
      <w:bodyDiv w:val="1"/>
      <w:marLeft w:val="0"/>
      <w:marRight w:val="0"/>
      <w:marTop w:val="0"/>
      <w:marBottom w:val="0"/>
      <w:divBdr>
        <w:top w:val="none" w:sz="0" w:space="0" w:color="auto"/>
        <w:left w:val="none" w:sz="0" w:space="0" w:color="auto"/>
        <w:bottom w:val="none" w:sz="0" w:space="0" w:color="auto"/>
        <w:right w:val="none" w:sz="0" w:space="0" w:color="auto"/>
      </w:divBdr>
    </w:div>
    <w:div w:id="1093284349">
      <w:bodyDiv w:val="1"/>
      <w:marLeft w:val="0"/>
      <w:marRight w:val="0"/>
      <w:marTop w:val="0"/>
      <w:marBottom w:val="0"/>
      <w:divBdr>
        <w:top w:val="none" w:sz="0" w:space="0" w:color="auto"/>
        <w:left w:val="none" w:sz="0" w:space="0" w:color="auto"/>
        <w:bottom w:val="none" w:sz="0" w:space="0" w:color="auto"/>
        <w:right w:val="none" w:sz="0" w:space="0" w:color="auto"/>
      </w:divBdr>
    </w:div>
    <w:div w:id="1099061765">
      <w:bodyDiv w:val="1"/>
      <w:marLeft w:val="0"/>
      <w:marRight w:val="0"/>
      <w:marTop w:val="0"/>
      <w:marBottom w:val="0"/>
      <w:divBdr>
        <w:top w:val="none" w:sz="0" w:space="0" w:color="auto"/>
        <w:left w:val="none" w:sz="0" w:space="0" w:color="auto"/>
        <w:bottom w:val="none" w:sz="0" w:space="0" w:color="auto"/>
        <w:right w:val="none" w:sz="0" w:space="0" w:color="auto"/>
      </w:divBdr>
    </w:div>
    <w:div w:id="1119059445">
      <w:bodyDiv w:val="1"/>
      <w:marLeft w:val="0"/>
      <w:marRight w:val="0"/>
      <w:marTop w:val="0"/>
      <w:marBottom w:val="0"/>
      <w:divBdr>
        <w:top w:val="none" w:sz="0" w:space="0" w:color="auto"/>
        <w:left w:val="none" w:sz="0" w:space="0" w:color="auto"/>
        <w:bottom w:val="none" w:sz="0" w:space="0" w:color="auto"/>
        <w:right w:val="none" w:sz="0" w:space="0" w:color="auto"/>
      </w:divBdr>
    </w:div>
    <w:div w:id="1142117805">
      <w:bodyDiv w:val="1"/>
      <w:marLeft w:val="0"/>
      <w:marRight w:val="0"/>
      <w:marTop w:val="0"/>
      <w:marBottom w:val="0"/>
      <w:divBdr>
        <w:top w:val="none" w:sz="0" w:space="0" w:color="auto"/>
        <w:left w:val="none" w:sz="0" w:space="0" w:color="auto"/>
        <w:bottom w:val="none" w:sz="0" w:space="0" w:color="auto"/>
        <w:right w:val="none" w:sz="0" w:space="0" w:color="auto"/>
      </w:divBdr>
    </w:div>
    <w:div w:id="1142770999">
      <w:bodyDiv w:val="1"/>
      <w:marLeft w:val="0"/>
      <w:marRight w:val="0"/>
      <w:marTop w:val="0"/>
      <w:marBottom w:val="0"/>
      <w:divBdr>
        <w:top w:val="none" w:sz="0" w:space="0" w:color="auto"/>
        <w:left w:val="none" w:sz="0" w:space="0" w:color="auto"/>
        <w:bottom w:val="none" w:sz="0" w:space="0" w:color="auto"/>
        <w:right w:val="none" w:sz="0" w:space="0" w:color="auto"/>
      </w:divBdr>
    </w:div>
    <w:div w:id="1160468021">
      <w:bodyDiv w:val="1"/>
      <w:marLeft w:val="0"/>
      <w:marRight w:val="0"/>
      <w:marTop w:val="0"/>
      <w:marBottom w:val="0"/>
      <w:divBdr>
        <w:top w:val="none" w:sz="0" w:space="0" w:color="auto"/>
        <w:left w:val="none" w:sz="0" w:space="0" w:color="auto"/>
        <w:bottom w:val="none" w:sz="0" w:space="0" w:color="auto"/>
        <w:right w:val="none" w:sz="0" w:space="0" w:color="auto"/>
      </w:divBdr>
    </w:div>
    <w:div w:id="1160852063">
      <w:bodyDiv w:val="1"/>
      <w:marLeft w:val="0"/>
      <w:marRight w:val="0"/>
      <w:marTop w:val="0"/>
      <w:marBottom w:val="0"/>
      <w:divBdr>
        <w:top w:val="none" w:sz="0" w:space="0" w:color="auto"/>
        <w:left w:val="none" w:sz="0" w:space="0" w:color="auto"/>
        <w:bottom w:val="none" w:sz="0" w:space="0" w:color="auto"/>
        <w:right w:val="none" w:sz="0" w:space="0" w:color="auto"/>
      </w:divBdr>
    </w:div>
    <w:div w:id="1182625329">
      <w:bodyDiv w:val="1"/>
      <w:marLeft w:val="0"/>
      <w:marRight w:val="0"/>
      <w:marTop w:val="0"/>
      <w:marBottom w:val="0"/>
      <w:divBdr>
        <w:top w:val="none" w:sz="0" w:space="0" w:color="auto"/>
        <w:left w:val="none" w:sz="0" w:space="0" w:color="auto"/>
        <w:bottom w:val="none" w:sz="0" w:space="0" w:color="auto"/>
        <w:right w:val="none" w:sz="0" w:space="0" w:color="auto"/>
      </w:divBdr>
    </w:div>
    <w:div w:id="1185169824">
      <w:bodyDiv w:val="1"/>
      <w:marLeft w:val="0"/>
      <w:marRight w:val="0"/>
      <w:marTop w:val="0"/>
      <w:marBottom w:val="0"/>
      <w:divBdr>
        <w:top w:val="none" w:sz="0" w:space="0" w:color="auto"/>
        <w:left w:val="none" w:sz="0" w:space="0" w:color="auto"/>
        <w:bottom w:val="none" w:sz="0" w:space="0" w:color="auto"/>
        <w:right w:val="none" w:sz="0" w:space="0" w:color="auto"/>
      </w:divBdr>
    </w:div>
    <w:div w:id="1189107115">
      <w:bodyDiv w:val="1"/>
      <w:marLeft w:val="0"/>
      <w:marRight w:val="0"/>
      <w:marTop w:val="0"/>
      <w:marBottom w:val="0"/>
      <w:divBdr>
        <w:top w:val="none" w:sz="0" w:space="0" w:color="auto"/>
        <w:left w:val="none" w:sz="0" w:space="0" w:color="auto"/>
        <w:bottom w:val="none" w:sz="0" w:space="0" w:color="auto"/>
        <w:right w:val="none" w:sz="0" w:space="0" w:color="auto"/>
      </w:divBdr>
    </w:div>
    <w:div w:id="1193956885">
      <w:bodyDiv w:val="1"/>
      <w:marLeft w:val="0"/>
      <w:marRight w:val="0"/>
      <w:marTop w:val="0"/>
      <w:marBottom w:val="0"/>
      <w:divBdr>
        <w:top w:val="none" w:sz="0" w:space="0" w:color="auto"/>
        <w:left w:val="none" w:sz="0" w:space="0" w:color="auto"/>
        <w:bottom w:val="none" w:sz="0" w:space="0" w:color="auto"/>
        <w:right w:val="none" w:sz="0" w:space="0" w:color="auto"/>
      </w:divBdr>
    </w:div>
    <w:div w:id="1196576954">
      <w:bodyDiv w:val="1"/>
      <w:marLeft w:val="0"/>
      <w:marRight w:val="0"/>
      <w:marTop w:val="0"/>
      <w:marBottom w:val="0"/>
      <w:divBdr>
        <w:top w:val="none" w:sz="0" w:space="0" w:color="auto"/>
        <w:left w:val="none" w:sz="0" w:space="0" w:color="auto"/>
        <w:bottom w:val="none" w:sz="0" w:space="0" w:color="auto"/>
        <w:right w:val="none" w:sz="0" w:space="0" w:color="auto"/>
      </w:divBdr>
    </w:div>
    <w:div w:id="1198810922">
      <w:bodyDiv w:val="1"/>
      <w:marLeft w:val="0"/>
      <w:marRight w:val="0"/>
      <w:marTop w:val="0"/>
      <w:marBottom w:val="0"/>
      <w:divBdr>
        <w:top w:val="none" w:sz="0" w:space="0" w:color="auto"/>
        <w:left w:val="none" w:sz="0" w:space="0" w:color="auto"/>
        <w:bottom w:val="none" w:sz="0" w:space="0" w:color="auto"/>
        <w:right w:val="none" w:sz="0" w:space="0" w:color="auto"/>
      </w:divBdr>
    </w:div>
    <w:div w:id="1201894974">
      <w:bodyDiv w:val="1"/>
      <w:marLeft w:val="0"/>
      <w:marRight w:val="0"/>
      <w:marTop w:val="0"/>
      <w:marBottom w:val="0"/>
      <w:divBdr>
        <w:top w:val="none" w:sz="0" w:space="0" w:color="auto"/>
        <w:left w:val="none" w:sz="0" w:space="0" w:color="auto"/>
        <w:bottom w:val="none" w:sz="0" w:space="0" w:color="auto"/>
        <w:right w:val="none" w:sz="0" w:space="0" w:color="auto"/>
      </w:divBdr>
    </w:div>
    <w:div w:id="1206796485">
      <w:bodyDiv w:val="1"/>
      <w:marLeft w:val="0"/>
      <w:marRight w:val="0"/>
      <w:marTop w:val="0"/>
      <w:marBottom w:val="0"/>
      <w:divBdr>
        <w:top w:val="none" w:sz="0" w:space="0" w:color="auto"/>
        <w:left w:val="none" w:sz="0" w:space="0" w:color="auto"/>
        <w:bottom w:val="none" w:sz="0" w:space="0" w:color="auto"/>
        <w:right w:val="none" w:sz="0" w:space="0" w:color="auto"/>
      </w:divBdr>
    </w:div>
    <w:div w:id="1214077617">
      <w:bodyDiv w:val="1"/>
      <w:marLeft w:val="0"/>
      <w:marRight w:val="0"/>
      <w:marTop w:val="0"/>
      <w:marBottom w:val="0"/>
      <w:divBdr>
        <w:top w:val="none" w:sz="0" w:space="0" w:color="auto"/>
        <w:left w:val="none" w:sz="0" w:space="0" w:color="auto"/>
        <w:bottom w:val="none" w:sz="0" w:space="0" w:color="auto"/>
        <w:right w:val="none" w:sz="0" w:space="0" w:color="auto"/>
      </w:divBdr>
    </w:div>
    <w:div w:id="1217935305">
      <w:bodyDiv w:val="1"/>
      <w:marLeft w:val="0"/>
      <w:marRight w:val="0"/>
      <w:marTop w:val="0"/>
      <w:marBottom w:val="0"/>
      <w:divBdr>
        <w:top w:val="none" w:sz="0" w:space="0" w:color="auto"/>
        <w:left w:val="none" w:sz="0" w:space="0" w:color="auto"/>
        <w:bottom w:val="none" w:sz="0" w:space="0" w:color="auto"/>
        <w:right w:val="none" w:sz="0" w:space="0" w:color="auto"/>
      </w:divBdr>
    </w:div>
    <w:div w:id="1220558626">
      <w:bodyDiv w:val="1"/>
      <w:marLeft w:val="0"/>
      <w:marRight w:val="0"/>
      <w:marTop w:val="0"/>
      <w:marBottom w:val="0"/>
      <w:divBdr>
        <w:top w:val="none" w:sz="0" w:space="0" w:color="auto"/>
        <w:left w:val="none" w:sz="0" w:space="0" w:color="auto"/>
        <w:bottom w:val="none" w:sz="0" w:space="0" w:color="auto"/>
        <w:right w:val="none" w:sz="0" w:space="0" w:color="auto"/>
      </w:divBdr>
    </w:div>
    <w:div w:id="1221748360">
      <w:bodyDiv w:val="1"/>
      <w:marLeft w:val="0"/>
      <w:marRight w:val="0"/>
      <w:marTop w:val="0"/>
      <w:marBottom w:val="0"/>
      <w:divBdr>
        <w:top w:val="none" w:sz="0" w:space="0" w:color="auto"/>
        <w:left w:val="none" w:sz="0" w:space="0" w:color="auto"/>
        <w:bottom w:val="none" w:sz="0" w:space="0" w:color="auto"/>
        <w:right w:val="none" w:sz="0" w:space="0" w:color="auto"/>
      </w:divBdr>
    </w:div>
    <w:div w:id="1223061952">
      <w:bodyDiv w:val="1"/>
      <w:marLeft w:val="0"/>
      <w:marRight w:val="0"/>
      <w:marTop w:val="0"/>
      <w:marBottom w:val="0"/>
      <w:divBdr>
        <w:top w:val="none" w:sz="0" w:space="0" w:color="auto"/>
        <w:left w:val="none" w:sz="0" w:space="0" w:color="auto"/>
        <w:bottom w:val="none" w:sz="0" w:space="0" w:color="auto"/>
        <w:right w:val="none" w:sz="0" w:space="0" w:color="auto"/>
      </w:divBdr>
    </w:div>
    <w:div w:id="1228997180">
      <w:bodyDiv w:val="1"/>
      <w:marLeft w:val="0"/>
      <w:marRight w:val="0"/>
      <w:marTop w:val="0"/>
      <w:marBottom w:val="0"/>
      <w:divBdr>
        <w:top w:val="none" w:sz="0" w:space="0" w:color="auto"/>
        <w:left w:val="none" w:sz="0" w:space="0" w:color="auto"/>
        <w:bottom w:val="none" w:sz="0" w:space="0" w:color="auto"/>
        <w:right w:val="none" w:sz="0" w:space="0" w:color="auto"/>
      </w:divBdr>
    </w:div>
    <w:div w:id="1244728697">
      <w:bodyDiv w:val="1"/>
      <w:marLeft w:val="0"/>
      <w:marRight w:val="0"/>
      <w:marTop w:val="0"/>
      <w:marBottom w:val="0"/>
      <w:divBdr>
        <w:top w:val="none" w:sz="0" w:space="0" w:color="auto"/>
        <w:left w:val="none" w:sz="0" w:space="0" w:color="auto"/>
        <w:bottom w:val="none" w:sz="0" w:space="0" w:color="auto"/>
        <w:right w:val="none" w:sz="0" w:space="0" w:color="auto"/>
      </w:divBdr>
    </w:div>
    <w:div w:id="1246912654">
      <w:bodyDiv w:val="1"/>
      <w:marLeft w:val="0"/>
      <w:marRight w:val="0"/>
      <w:marTop w:val="0"/>
      <w:marBottom w:val="0"/>
      <w:divBdr>
        <w:top w:val="none" w:sz="0" w:space="0" w:color="auto"/>
        <w:left w:val="none" w:sz="0" w:space="0" w:color="auto"/>
        <w:bottom w:val="none" w:sz="0" w:space="0" w:color="auto"/>
        <w:right w:val="none" w:sz="0" w:space="0" w:color="auto"/>
      </w:divBdr>
    </w:div>
    <w:div w:id="1255363444">
      <w:bodyDiv w:val="1"/>
      <w:marLeft w:val="0"/>
      <w:marRight w:val="0"/>
      <w:marTop w:val="0"/>
      <w:marBottom w:val="0"/>
      <w:divBdr>
        <w:top w:val="none" w:sz="0" w:space="0" w:color="auto"/>
        <w:left w:val="none" w:sz="0" w:space="0" w:color="auto"/>
        <w:bottom w:val="none" w:sz="0" w:space="0" w:color="auto"/>
        <w:right w:val="none" w:sz="0" w:space="0" w:color="auto"/>
      </w:divBdr>
    </w:div>
    <w:div w:id="1255699713">
      <w:bodyDiv w:val="1"/>
      <w:marLeft w:val="0"/>
      <w:marRight w:val="0"/>
      <w:marTop w:val="0"/>
      <w:marBottom w:val="0"/>
      <w:divBdr>
        <w:top w:val="none" w:sz="0" w:space="0" w:color="auto"/>
        <w:left w:val="none" w:sz="0" w:space="0" w:color="auto"/>
        <w:bottom w:val="none" w:sz="0" w:space="0" w:color="auto"/>
        <w:right w:val="none" w:sz="0" w:space="0" w:color="auto"/>
      </w:divBdr>
    </w:div>
    <w:div w:id="1267695185">
      <w:bodyDiv w:val="1"/>
      <w:marLeft w:val="0"/>
      <w:marRight w:val="0"/>
      <w:marTop w:val="0"/>
      <w:marBottom w:val="0"/>
      <w:divBdr>
        <w:top w:val="none" w:sz="0" w:space="0" w:color="auto"/>
        <w:left w:val="none" w:sz="0" w:space="0" w:color="auto"/>
        <w:bottom w:val="none" w:sz="0" w:space="0" w:color="auto"/>
        <w:right w:val="none" w:sz="0" w:space="0" w:color="auto"/>
      </w:divBdr>
    </w:div>
    <w:div w:id="1283072103">
      <w:bodyDiv w:val="1"/>
      <w:marLeft w:val="0"/>
      <w:marRight w:val="0"/>
      <w:marTop w:val="0"/>
      <w:marBottom w:val="0"/>
      <w:divBdr>
        <w:top w:val="none" w:sz="0" w:space="0" w:color="auto"/>
        <w:left w:val="none" w:sz="0" w:space="0" w:color="auto"/>
        <w:bottom w:val="none" w:sz="0" w:space="0" w:color="auto"/>
        <w:right w:val="none" w:sz="0" w:space="0" w:color="auto"/>
      </w:divBdr>
    </w:div>
    <w:div w:id="1295520261">
      <w:bodyDiv w:val="1"/>
      <w:marLeft w:val="0"/>
      <w:marRight w:val="0"/>
      <w:marTop w:val="0"/>
      <w:marBottom w:val="0"/>
      <w:divBdr>
        <w:top w:val="none" w:sz="0" w:space="0" w:color="auto"/>
        <w:left w:val="none" w:sz="0" w:space="0" w:color="auto"/>
        <w:bottom w:val="none" w:sz="0" w:space="0" w:color="auto"/>
        <w:right w:val="none" w:sz="0" w:space="0" w:color="auto"/>
      </w:divBdr>
    </w:div>
    <w:div w:id="1298880608">
      <w:bodyDiv w:val="1"/>
      <w:marLeft w:val="0"/>
      <w:marRight w:val="0"/>
      <w:marTop w:val="0"/>
      <w:marBottom w:val="0"/>
      <w:divBdr>
        <w:top w:val="none" w:sz="0" w:space="0" w:color="auto"/>
        <w:left w:val="none" w:sz="0" w:space="0" w:color="auto"/>
        <w:bottom w:val="none" w:sz="0" w:space="0" w:color="auto"/>
        <w:right w:val="none" w:sz="0" w:space="0" w:color="auto"/>
      </w:divBdr>
    </w:div>
    <w:div w:id="1298997406">
      <w:bodyDiv w:val="1"/>
      <w:marLeft w:val="0"/>
      <w:marRight w:val="0"/>
      <w:marTop w:val="0"/>
      <w:marBottom w:val="0"/>
      <w:divBdr>
        <w:top w:val="none" w:sz="0" w:space="0" w:color="auto"/>
        <w:left w:val="none" w:sz="0" w:space="0" w:color="auto"/>
        <w:bottom w:val="none" w:sz="0" w:space="0" w:color="auto"/>
        <w:right w:val="none" w:sz="0" w:space="0" w:color="auto"/>
      </w:divBdr>
    </w:div>
    <w:div w:id="1304505317">
      <w:bodyDiv w:val="1"/>
      <w:marLeft w:val="0"/>
      <w:marRight w:val="0"/>
      <w:marTop w:val="0"/>
      <w:marBottom w:val="0"/>
      <w:divBdr>
        <w:top w:val="none" w:sz="0" w:space="0" w:color="auto"/>
        <w:left w:val="none" w:sz="0" w:space="0" w:color="auto"/>
        <w:bottom w:val="none" w:sz="0" w:space="0" w:color="auto"/>
        <w:right w:val="none" w:sz="0" w:space="0" w:color="auto"/>
      </w:divBdr>
    </w:div>
    <w:div w:id="1311596764">
      <w:bodyDiv w:val="1"/>
      <w:marLeft w:val="0"/>
      <w:marRight w:val="0"/>
      <w:marTop w:val="0"/>
      <w:marBottom w:val="0"/>
      <w:divBdr>
        <w:top w:val="none" w:sz="0" w:space="0" w:color="auto"/>
        <w:left w:val="none" w:sz="0" w:space="0" w:color="auto"/>
        <w:bottom w:val="none" w:sz="0" w:space="0" w:color="auto"/>
        <w:right w:val="none" w:sz="0" w:space="0" w:color="auto"/>
      </w:divBdr>
    </w:div>
    <w:div w:id="1324628260">
      <w:bodyDiv w:val="1"/>
      <w:marLeft w:val="0"/>
      <w:marRight w:val="0"/>
      <w:marTop w:val="0"/>
      <w:marBottom w:val="0"/>
      <w:divBdr>
        <w:top w:val="none" w:sz="0" w:space="0" w:color="auto"/>
        <w:left w:val="none" w:sz="0" w:space="0" w:color="auto"/>
        <w:bottom w:val="none" w:sz="0" w:space="0" w:color="auto"/>
        <w:right w:val="none" w:sz="0" w:space="0" w:color="auto"/>
      </w:divBdr>
    </w:div>
    <w:div w:id="1330406769">
      <w:bodyDiv w:val="1"/>
      <w:marLeft w:val="0"/>
      <w:marRight w:val="0"/>
      <w:marTop w:val="0"/>
      <w:marBottom w:val="0"/>
      <w:divBdr>
        <w:top w:val="none" w:sz="0" w:space="0" w:color="auto"/>
        <w:left w:val="none" w:sz="0" w:space="0" w:color="auto"/>
        <w:bottom w:val="none" w:sz="0" w:space="0" w:color="auto"/>
        <w:right w:val="none" w:sz="0" w:space="0" w:color="auto"/>
      </w:divBdr>
    </w:div>
    <w:div w:id="1340349728">
      <w:bodyDiv w:val="1"/>
      <w:marLeft w:val="0"/>
      <w:marRight w:val="0"/>
      <w:marTop w:val="0"/>
      <w:marBottom w:val="0"/>
      <w:divBdr>
        <w:top w:val="none" w:sz="0" w:space="0" w:color="auto"/>
        <w:left w:val="none" w:sz="0" w:space="0" w:color="auto"/>
        <w:bottom w:val="none" w:sz="0" w:space="0" w:color="auto"/>
        <w:right w:val="none" w:sz="0" w:space="0" w:color="auto"/>
      </w:divBdr>
    </w:div>
    <w:div w:id="1343705597">
      <w:bodyDiv w:val="1"/>
      <w:marLeft w:val="0"/>
      <w:marRight w:val="0"/>
      <w:marTop w:val="0"/>
      <w:marBottom w:val="0"/>
      <w:divBdr>
        <w:top w:val="none" w:sz="0" w:space="0" w:color="auto"/>
        <w:left w:val="none" w:sz="0" w:space="0" w:color="auto"/>
        <w:bottom w:val="none" w:sz="0" w:space="0" w:color="auto"/>
        <w:right w:val="none" w:sz="0" w:space="0" w:color="auto"/>
      </w:divBdr>
    </w:div>
    <w:div w:id="1350835275">
      <w:bodyDiv w:val="1"/>
      <w:marLeft w:val="0"/>
      <w:marRight w:val="0"/>
      <w:marTop w:val="0"/>
      <w:marBottom w:val="0"/>
      <w:divBdr>
        <w:top w:val="none" w:sz="0" w:space="0" w:color="auto"/>
        <w:left w:val="none" w:sz="0" w:space="0" w:color="auto"/>
        <w:bottom w:val="none" w:sz="0" w:space="0" w:color="auto"/>
        <w:right w:val="none" w:sz="0" w:space="0" w:color="auto"/>
      </w:divBdr>
    </w:div>
    <w:div w:id="1351951150">
      <w:bodyDiv w:val="1"/>
      <w:marLeft w:val="0"/>
      <w:marRight w:val="0"/>
      <w:marTop w:val="0"/>
      <w:marBottom w:val="0"/>
      <w:divBdr>
        <w:top w:val="none" w:sz="0" w:space="0" w:color="auto"/>
        <w:left w:val="none" w:sz="0" w:space="0" w:color="auto"/>
        <w:bottom w:val="none" w:sz="0" w:space="0" w:color="auto"/>
        <w:right w:val="none" w:sz="0" w:space="0" w:color="auto"/>
      </w:divBdr>
    </w:div>
    <w:div w:id="1357775553">
      <w:bodyDiv w:val="1"/>
      <w:marLeft w:val="0"/>
      <w:marRight w:val="0"/>
      <w:marTop w:val="0"/>
      <w:marBottom w:val="0"/>
      <w:divBdr>
        <w:top w:val="none" w:sz="0" w:space="0" w:color="auto"/>
        <w:left w:val="none" w:sz="0" w:space="0" w:color="auto"/>
        <w:bottom w:val="none" w:sz="0" w:space="0" w:color="auto"/>
        <w:right w:val="none" w:sz="0" w:space="0" w:color="auto"/>
      </w:divBdr>
    </w:div>
    <w:div w:id="1359087577">
      <w:bodyDiv w:val="1"/>
      <w:marLeft w:val="0"/>
      <w:marRight w:val="0"/>
      <w:marTop w:val="0"/>
      <w:marBottom w:val="0"/>
      <w:divBdr>
        <w:top w:val="none" w:sz="0" w:space="0" w:color="auto"/>
        <w:left w:val="none" w:sz="0" w:space="0" w:color="auto"/>
        <w:bottom w:val="none" w:sz="0" w:space="0" w:color="auto"/>
        <w:right w:val="none" w:sz="0" w:space="0" w:color="auto"/>
      </w:divBdr>
    </w:div>
    <w:div w:id="1360232028">
      <w:bodyDiv w:val="1"/>
      <w:marLeft w:val="0"/>
      <w:marRight w:val="0"/>
      <w:marTop w:val="0"/>
      <w:marBottom w:val="0"/>
      <w:divBdr>
        <w:top w:val="none" w:sz="0" w:space="0" w:color="auto"/>
        <w:left w:val="none" w:sz="0" w:space="0" w:color="auto"/>
        <w:bottom w:val="none" w:sz="0" w:space="0" w:color="auto"/>
        <w:right w:val="none" w:sz="0" w:space="0" w:color="auto"/>
      </w:divBdr>
    </w:div>
    <w:div w:id="1361934786">
      <w:bodyDiv w:val="1"/>
      <w:marLeft w:val="0"/>
      <w:marRight w:val="0"/>
      <w:marTop w:val="0"/>
      <w:marBottom w:val="0"/>
      <w:divBdr>
        <w:top w:val="none" w:sz="0" w:space="0" w:color="auto"/>
        <w:left w:val="none" w:sz="0" w:space="0" w:color="auto"/>
        <w:bottom w:val="none" w:sz="0" w:space="0" w:color="auto"/>
        <w:right w:val="none" w:sz="0" w:space="0" w:color="auto"/>
      </w:divBdr>
    </w:div>
    <w:div w:id="1373383596">
      <w:bodyDiv w:val="1"/>
      <w:marLeft w:val="0"/>
      <w:marRight w:val="0"/>
      <w:marTop w:val="0"/>
      <w:marBottom w:val="0"/>
      <w:divBdr>
        <w:top w:val="none" w:sz="0" w:space="0" w:color="auto"/>
        <w:left w:val="none" w:sz="0" w:space="0" w:color="auto"/>
        <w:bottom w:val="none" w:sz="0" w:space="0" w:color="auto"/>
        <w:right w:val="none" w:sz="0" w:space="0" w:color="auto"/>
      </w:divBdr>
    </w:div>
    <w:div w:id="1374112113">
      <w:bodyDiv w:val="1"/>
      <w:marLeft w:val="0"/>
      <w:marRight w:val="0"/>
      <w:marTop w:val="0"/>
      <w:marBottom w:val="0"/>
      <w:divBdr>
        <w:top w:val="none" w:sz="0" w:space="0" w:color="auto"/>
        <w:left w:val="none" w:sz="0" w:space="0" w:color="auto"/>
        <w:bottom w:val="none" w:sz="0" w:space="0" w:color="auto"/>
        <w:right w:val="none" w:sz="0" w:space="0" w:color="auto"/>
      </w:divBdr>
    </w:div>
    <w:div w:id="1383096258">
      <w:bodyDiv w:val="1"/>
      <w:marLeft w:val="0"/>
      <w:marRight w:val="0"/>
      <w:marTop w:val="0"/>
      <w:marBottom w:val="0"/>
      <w:divBdr>
        <w:top w:val="none" w:sz="0" w:space="0" w:color="auto"/>
        <w:left w:val="none" w:sz="0" w:space="0" w:color="auto"/>
        <w:bottom w:val="none" w:sz="0" w:space="0" w:color="auto"/>
        <w:right w:val="none" w:sz="0" w:space="0" w:color="auto"/>
      </w:divBdr>
    </w:div>
    <w:div w:id="1384869600">
      <w:bodyDiv w:val="1"/>
      <w:marLeft w:val="0"/>
      <w:marRight w:val="0"/>
      <w:marTop w:val="0"/>
      <w:marBottom w:val="0"/>
      <w:divBdr>
        <w:top w:val="none" w:sz="0" w:space="0" w:color="auto"/>
        <w:left w:val="none" w:sz="0" w:space="0" w:color="auto"/>
        <w:bottom w:val="none" w:sz="0" w:space="0" w:color="auto"/>
        <w:right w:val="none" w:sz="0" w:space="0" w:color="auto"/>
      </w:divBdr>
    </w:div>
    <w:div w:id="1393580501">
      <w:bodyDiv w:val="1"/>
      <w:marLeft w:val="0"/>
      <w:marRight w:val="0"/>
      <w:marTop w:val="0"/>
      <w:marBottom w:val="0"/>
      <w:divBdr>
        <w:top w:val="none" w:sz="0" w:space="0" w:color="auto"/>
        <w:left w:val="none" w:sz="0" w:space="0" w:color="auto"/>
        <w:bottom w:val="none" w:sz="0" w:space="0" w:color="auto"/>
        <w:right w:val="none" w:sz="0" w:space="0" w:color="auto"/>
      </w:divBdr>
    </w:div>
    <w:div w:id="1403143749">
      <w:bodyDiv w:val="1"/>
      <w:marLeft w:val="0"/>
      <w:marRight w:val="0"/>
      <w:marTop w:val="0"/>
      <w:marBottom w:val="0"/>
      <w:divBdr>
        <w:top w:val="none" w:sz="0" w:space="0" w:color="auto"/>
        <w:left w:val="none" w:sz="0" w:space="0" w:color="auto"/>
        <w:bottom w:val="none" w:sz="0" w:space="0" w:color="auto"/>
        <w:right w:val="none" w:sz="0" w:space="0" w:color="auto"/>
      </w:divBdr>
    </w:div>
    <w:div w:id="1403332983">
      <w:bodyDiv w:val="1"/>
      <w:marLeft w:val="0"/>
      <w:marRight w:val="0"/>
      <w:marTop w:val="0"/>
      <w:marBottom w:val="0"/>
      <w:divBdr>
        <w:top w:val="none" w:sz="0" w:space="0" w:color="auto"/>
        <w:left w:val="none" w:sz="0" w:space="0" w:color="auto"/>
        <w:bottom w:val="none" w:sz="0" w:space="0" w:color="auto"/>
        <w:right w:val="none" w:sz="0" w:space="0" w:color="auto"/>
      </w:divBdr>
    </w:div>
    <w:div w:id="1414399241">
      <w:bodyDiv w:val="1"/>
      <w:marLeft w:val="0"/>
      <w:marRight w:val="0"/>
      <w:marTop w:val="0"/>
      <w:marBottom w:val="0"/>
      <w:divBdr>
        <w:top w:val="none" w:sz="0" w:space="0" w:color="auto"/>
        <w:left w:val="none" w:sz="0" w:space="0" w:color="auto"/>
        <w:bottom w:val="none" w:sz="0" w:space="0" w:color="auto"/>
        <w:right w:val="none" w:sz="0" w:space="0" w:color="auto"/>
      </w:divBdr>
    </w:div>
    <w:div w:id="1420907773">
      <w:bodyDiv w:val="1"/>
      <w:marLeft w:val="0"/>
      <w:marRight w:val="0"/>
      <w:marTop w:val="0"/>
      <w:marBottom w:val="0"/>
      <w:divBdr>
        <w:top w:val="none" w:sz="0" w:space="0" w:color="auto"/>
        <w:left w:val="none" w:sz="0" w:space="0" w:color="auto"/>
        <w:bottom w:val="none" w:sz="0" w:space="0" w:color="auto"/>
        <w:right w:val="none" w:sz="0" w:space="0" w:color="auto"/>
      </w:divBdr>
    </w:div>
    <w:div w:id="1434939794">
      <w:bodyDiv w:val="1"/>
      <w:marLeft w:val="0"/>
      <w:marRight w:val="0"/>
      <w:marTop w:val="0"/>
      <w:marBottom w:val="0"/>
      <w:divBdr>
        <w:top w:val="none" w:sz="0" w:space="0" w:color="auto"/>
        <w:left w:val="none" w:sz="0" w:space="0" w:color="auto"/>
        <w:bottom w:val="none" w:sz="0" w:space="0" w:color="auto"/>
        <w:right w:val="none" w:sz="0" w:space="0" w:color="auto"/>
      </w:divBdr>
    </w:div>
    <w:div w:id="1435516622">
      <w:bodyDiv w:val="1"/>
      <w:marLeft w:val="0"/>
      <w:marRight w:val="0"/>
      <w:marTop w:val="0"/>
      <w:marBottom w:val="0"/>
      <w:divBdr>
        <w:top w:val="none" w:sz="0" w:space="0" w:color="auto"/>
        <w:left w:val="none" w:sz="0" w:space="0" w:color="auto"/>
        <w:bottom w:val="none" w:sz="0" w:space="0" w:color="auto"/>
        <w:right w:val="none" w:sz="0" w:space="0" w:color="auto"/>
      </w:divBdr>
    </w:div>
    <w:div w:id="1442649958">
      <w:bodyDiv w:val="1"/>
      <w:marLeft w:val="0"/>
      <w:marRight w:val="0"/>
      <w:marTop w:val="0"/>
      <w:marBottom w:val="0"/>
      <w:divBdr>
        <w:top w:val="none" w:sz="0" w:space="0" w:color="auto"/>
        <w:left w:val="none" w:sz="0" w:space="0" w:color="auto"/>
        <w:bottom w:val="none" w:sz="0" w:space="0" w:color="auto"/>
        <w:right w:val="none" w:sz="0" w:space="0" w:color="auto"/>
      </w:divBdr>
    </w:div>
    <w:div w:id="1454711764">
      <w:bodyDiv w:val="1"/>
      <w:marLeft w:val="0"/>
      <w:marRight w:val="0"/>
      <w:marTop w:val="0"/>
      <w:marBottom w:val="0"/>
      <w:divBdr>
        <w:top w:val="none" w:sz="0" w:space="0" w:color="auto"/>
        <w:left w:val="none" w:sz="0" w:space="0" w:color="auto"/>
        <w:bottom w:val="none" w:sz="0" w:space="0" w:color="auto"/>
        <w:right w:val="none" w:sz="0" w:space="0" w:color="auto"/>
      </w:divBdr>
    </w:div>
    <w:div w:id="1460100536">
      <w:bodyDiv w:val="1"/>
      <w:marLeft w:val="0"/>
      <w:marRight w:val="0"/>
      <w:marTop w:val="0"/>
      <w:marBottom w:val="0"/>
      <w:divBdr>
        <w:top w:val="none" w:sz="0" w:space="0" w:color="auto"/>
        <w:left w:val="none" w:sz="0" w:space="0" w:color="auto"/>
        <w:bottom w:val="none" w:sz="0" w:space="0" w:color="auto"/>
        <w:right w:val="none" w:sz="0" w:space="0" w:color="auto"/>
      </w:divBdr>
    </w:div>
    <w:div w:id="1466311508">
      <w:bodyDiv w:val="1"/>
      <w:marLeft w:val="0"/>
      <w:marRight w:val="0"/>
      <w:marTop w:val="0"/>
      <w:marBottom w:val="0"/>
      <w:divBdr>
        <w:top w:val="none" w:sz="0" w:space="0" w:color="auto"/>
        <w:left w:val="none" w:sz="0" w:space="0" w:color="auto"/>
        <w:bottom w:val="none" w:sz="0" w:space="0" w:color="auto"/>
        <w:right w:val="none" w:sz="0" w:space="0" w:color="auto"/>
      </w:divBdr>
    </w:div>
    <w:div w:id="1481576844">
      <w:bodyDiv w:val="1"/>
      <w:marLeft w:val="0"/>
      <w:marRight w:val="0"/>
      <w:marTop w:val="0"/>
      <w:marBottom w:val="0"/>
      <w:divBdr>
        <w:top w:val="none" w:sz="0" w:space="0" w:color="auto"/>
        <w:left w:val="none" w:sz="0" w:space="0" w:color="auto"/>
        <w:bottom w:val="none" w:sz="0" w:space="0" w:color="auto"/>
        <w:right w:val="none" w:sz="0" w:space="0" w:color="auto"/>
      </w:divBdr>
    </w:div>
    <w:div w:id="1487816969">
      <w:bodyDiv w:val="1"/>
      <w:marLeft w:val="0"/>
      <w:marRight w:val="0"/>
      <w:marTop w:val="0"/>
      <w:marBottom w:val="0"/>
      <w:divBdr>
        <w:top w:val="none" w:sz="0" w:space="0" w:color="auto"/>
        <w:left w:val="none" w:sz="0" w:space="0" w:color="auto"/>
        <w:bottom w:val="none" w:sz="0" w:space="0" w:color="auto"/>
        <w:right w:val="none" w:sz="0" w:space="0" w:color="auto"/>
      </w:divBdr>
    </w:div>
    <w:div w:id="1520120518">
      <w:bodyDiv w:val="1"/>
      <w:marLeft w:val="0"/>
      <w:marRight w:val="0"/>
      <w:marTop w:val="0"/>
      <w:marBottom w:val="0"/>
      <w:divBdr>
        <w:top w:val="none" w:sz="0" w:space="0" w:color="auto"/>
        <w:left w:val="none" w:sz="0" w:space="0" w:color="auto"/>
        <w:bottom w:val="none" w:sz="0" w:space="0" w:color="auto"/>
        <w:right w:val="none" w:sz="0" w:space="0" w:color="auto"/>
      </w:divBdr>
    </w:div>
    <w:div w:id="1541281979">
      <w:bodyDiv w:val="1"/>
      <w:marLeft w:val="0"/>
      <w:marRight w:val="0"/>
      <w:marTop w:val="0"/>
      <w:marBottom w:val="0"/>
      <w:divBdr>
        <w:top w:val="none" w:sz="0" w:space="0" w:color="auto"/>
        <w:left w:val="none" w:sz="0" w:space="0" w:color="auto"/>
        <w:bottom w:val="none" w:sz="0" w:space="0" w:color="auto"/>
        <w:right w:val="none" w:sz="0" w:space="0" w:color="auto"/>
      </w:divBdr>
    </w:div>
    <w:div w:id="1543663770">
      <w:bodyDiv w:val="1"/>
      <w:marLeft w:val="0"/>
      <w:marRight w:val="0"/>
      <w:marTop w:val="0"/>
      <w:marBottom w:val="0"/>
      <w:divBdr>
        <w:top w:val="none" w:sz="0" w:space="0" w:color="auto"/>
        <w:left w:val="none" w:sz="0" w:space="0" w:color="auto"/>
        <w:bottom w:val="none" w:sz="0" w:space="0" w:color="auto"/>
        <w:right w:val="none" w:sz="0" w:space="0" w:color="auto"/>
      </w:divBdr>
    </w:div>
    <w:div w:id="1546327787">
      <w:bodyDiv w:val="1"/>
      <w:marLeft w:val="0"/>
      <w:marRight w:val="0"/>
      <w:marTop w:val="0"/>
      <w:marBottom w:val="0"/>
      <w:divBdr>
        <w:top w:val="none" w:sz="0" w:space="0" w:color="auto"/>
        <w:left w:val="none" w:sz="0" w:space="0" w:color="auto"/>
        <w:bottom w:val="none" w:sz="0" w:space="0" w:color="auto"/>
        <w:right w:val="none" w:sz="0" w:space="0" w:color="auto"/>
      </w:divBdr>
    </w:div>
    <w:div w:id="1550145589">
      <w:bodyDiv w:val="1"/>
      <w:marLeft w:val="0"/>
      <w:marRight w:val="0"/>
      <w:marTop w:val="0"/>
      <w:marBottom w:val="0"/>
      <w:divBdr>
        <w:top w:val="none" w:sz="0" w:space="0" w:color="auto"/>
        <w:left w:val="none" w:sz="0" w:space="0" w:color="auto"/>
        <w:bottom w:val="none" w:sz="0" w:space="0" w:color="auto"/>
        <w:right w:val="none" w:sz="0" w:space="0" w:color="auto"/>
      </w:divBdr>
    </w:div>
    <w:div w:id="1551838516">
      <w:bodyDiv w:val="1"/>
      <w:marLeft w:val="0"/>
      <w:marRight w:val="0"/>
      <w:marTop w:val="0"/>
      <w:marBottom w:val="0"/>
      <w:divBdr>
        <w:top w:val="none" w:sz="0" w:space="0" w:color="auto"/>
        <w:left w:val="none" w:sz="0" w:space="0" w:color="auto"/>
        <w:bottom w:val="none" w:sz="0" w:space="0" w:color="auto"/>
        <w:right w:val="none" w:sz="0" w:space="0" w:color="auto"/>
      </w:divBdr>
    </w:div>
    <w:div w:id="1561477646">
      <w:bodyDiv w:val="1"/>
      <w:marLeft w:val="0"/>
      <w:marRight w:val="0"/>
      <w:marTop w:val="0"/>
      <w:marBottom w:val="0"/>
      <w:divBdr>
        <w:top w:val="none" w:sz="0" w:space="0" w:color="auto"/>
        <w:left w:val="none" w:sz="0" w:space="0" w:color="auto"/>
        <w:bottom w:val="none" w:sz="0" w:space="0" w:color="auto"/>
        <w:right w:val="none" w:sz="0" w:space="0" w:color="auto"/>
      </w:divBdr>
    </w:div>
    <w:div w:id="1568569788">
      <w:bodyDiv w:val="1"/>
      <w:marLeft w:val="0"/>
      <w:marRight w:val="0"/>
      <w:marTop w:val="0"/>
      <w:marBottom w:val="0"/>
      <w:divBdr>
        <w:top w:val="none" w:sz="0" w:space="0" w:color="auto"/>
        <w:left w:val="none" w:sz="0" w:space="0" w:color="auto"/>
        <w:bottom w:val="none" w:sz="0" w:space="0" w:color="auto"/>
        <w:right w:val="none" w:sz="0" w:space="0" w:color="auto"/>
      </w:divBdr>
    </w:div>
    <w:div w:id="1584954828">
      <w:bodyDiv w:val="1"/>
      <w:marLeft w:val="0"/>
      <w:marRight w:val="0"/>
      <w:marTop w:val="0"/>
      <w:marBottom w:val="0"/>
      <w:divBdr>
        <w:top w:val="none" w:sz="0" w:space="0" w:color="auto"/>
        <w:left w:val="none" w:sz="0" w:space="0" w:color="auto"/>
        <w:bottom w:val="none" w:sz="0" w:space="0" w:color="auto"/>
        <w:right w:val="none" w:sz="0" w:space="0" w:color="auto"/>
      </w:divBdr>
    </w:div>
    <w:div w:id="1595674166">
      <w:bodyDiv w:val="1"/>
      <w:marLeft w:val="0"/>
      <w:marRight w:val="0"/>
      <w:marTop w:val="0"/>
      <w:marBottom w:val="0"/>
      <w:divBdr>
        <w:top w:val="none" w:sz="0" w:space="0" w:color="auto"/>
        <w:left w:val="none" w:sz="0" w:space="0" w:color="auto"/>
        <w:bottom w:val="none" w:sz="0" w:space="0" w:color="auto"/>
        <w:right w:val="none" w:sz="0" w:space="0" w:color="auto"/>
      </w:divBdr>
    </w:div>
    <w:div w:id="1599362801">
      <w:bodyDiv w:val="1"/>
      <w:marLeft w:val="0"/>
      <w:marRight w:val="0"/>
      <w:marTop w:val="0"/>
      <w:marBottom w:val="0"/>
      <w:divBdr>
        <w:top w:val="none" w:sz="0" w:space="0" w:color="auto"/>
        <w:left w:val="none" w:sz="0" w:space="0" w:color="auto"/>
        <w:bottom w:val="none" w:sz="0" w:space="0" w:color="auto"/>
        <w:right w:val="none" w:sz="0" w:space="0" w:color="auto"/>
      </w:divBdr>
    </w:div>
    <w:div w:id="1610430793">
      <w:bodyDiv w:val="1"/>
      <w:marLeft w:val="0"/>
      <w:marRight w:val="0"/>
      <w:marTop w:val="0"/>
      <w:marBottom w:val="0"/>
      <w:divBdr>
        <w:top w:val="none" w:sz="0" w:space="0" w:color="auto"/>
        <w:left w:val="none" w:sz="0" w:space="0" w:color="auto"/>
        <w:bottom w:val="none" w:sz="0" w:space="0" w:color="auto"/>
        <w:right w:val="none" w:sz="0" w:space="0" w:color="auto"/>
      </w:divBdr>
    </w:div>
    <w:div w:id="1611626532">
      <w:bodyDiv w:val="1"/>
      <w:marLeft w:val="0"/>
      <w:marRight w:val="0"/>
      <w:marTop w:val="0"/>
      <w:marBottom w:val="0"/>
      <w:divBdr>
        <w:top w:val="none" w:sz="0" w:space="0" w:color="auto"/>
        <w:left w:val="none" w:sz="0" w:space="0" w:color="auto"/>
        <w:bottom w:val="none" w:sz="0" w:space="0" w:color="auto"/>
        <w:right w:val="none" w:sz="0" w:space="0" w:color="auto"/>
      </w:divBdr>
    </w:div>
    <w:div w:id="1613367576">
      <w:bodyDiv w:val="1"/>
      <w:marLeft w:val="0"/>
      <w:marRight w:val="0"/>
      <w:marTop w:val="0"/>
      <w:marBottom w:val="0"/>
      <w:divBdr>
        <w:top w:val="none" w:sz="0" w:space="0" w:color="auto"/>
        <w:left w:val="none" w:sz="0" w:space="0" w:color="auto"/>
        <w:bottom w:val="none" w:sz="0" w:space="0" w:color="auto"/>
        <w:right w:val="none" w:sz="0" w:space="0" w:color="auto"/>
      </w:divBdr>
    </w:div>
    <w:div w:id="1622952487">
      <w:bodyDiv w:val="1"/>
      <w:marLeft w:val="0"/>
      <w:marRight w:val="0"/>
      <w:marTop w:val="0"/>
      <w:marBottom w:val="0"/>
      <w:divBdr>
        <w:top w:val="none" w:sz="0" w:space="0" w:color="auto"/>
        <w:left w:val="none" w:sz="0" w:space="0" w:color="auto"/>
        <w:bottom w:val="none" w:sz="0" w:space="0" w:color="auto"/>
        <w:right w:val="none" w:sz="0" w:space="0" w:color="auto"/>
      </w:divBdr>
    </w:div>
    <w:div w:id="1642031548">
      <w:bodyDiv w:val="1"/>
      <w:marLeft w:val="0"/>
      <w:marRight w:val="0"/>
      <w:marTop w:val="0"/>
      <w:marBottom w:val="0"/>
      <w:divBdr>
        <w:top w:val="none" w:sz="0" w:space="0" w:color="auto"/>
        <w:left w:val="none" w:sz="0" w:space="0" w:color="auto"/>
        <w:bottom w:val="none" w:sz="0" w:space="0" w:color="auto"/>
        <w:right w:val="none" w:sz="0" w:space="0" w:color="auto"/>
      </w:divBdr>
    </w:div>
    <w:div w:id="1659966135">
      <w:bodyDiv w:val="1"/>
      <w:marLeft w:val="0"/>
      <w:marRight w:val="0"/>
      <w:marTop w:val="0"/>
      <w:marBottom w:val="0"/>
      <w:divBdr>
        <w:top w:val="none" w:sz="0" w:space="0" w:color="auto"/>
        <w:left w:val="none" w:sz="0" w:space="0" w:color="auto"/>
        <w:bottom w:val="none" w:sz="0" w:space="0" w:color="auto"/>
        <w:right w:val="none" w:sz="0" w:space="0" w:color="auto"/>
      </w:divBdr>
    </w:div>
    <w:div w:id="1664815187">
      <w:bodyDiv w:val="1"/>
      <w:marLeft w:val="0"/>
      <w:marRight w:val="0"/>
      <w:marTop w:val="0"/>
      <w:marBottom w:val="0"/>
      <w:divBdr>
        <w:top w:val="none" w:sz="0" w:space="0" w:color="auto"/>
        <w:left w:val="none" w:sz="0" w:space="0" w:color="auto"/>
        <w:bottom w:val="none" w:sz="0" w:space="0" w:color="auto"/>
        <w:right w:val="none" w:sz="0" w:space="0" w:color="auto"/>
      </w:divBdr>
    </w:div>
    <w:div w:id="1710908531">
      <w:bodyDiv w:val="1"/>
      <w:marLeft w:val="0"/>
      <w:marRight w:val="0"/>
      <w:marTop w:val="0"/>
      <w:marBottom w:val="0"/>
      <w:divBdr>
        <w:top w:val="none" w:sz="0" w:space="0" w:color="auto"/>
        <w:left w:val="none" w:sz="0" w:space="0" w:color="auto"/>
        <w:bottom w:val="none" w:sz="0" w:space="0" w:color="auto"/>
        <w:right w:val="none" w:sz="0" w:space="0" w:color="auto"/>
      </w:divBdr>
    </w:div>
    <w:div w:id="1727293718">
      <w:bodyDiv w:val="1"/>
      <w:marLeft w:val="0"/>
      <w:marRight w:val="0"/>
      <w:marTop w:val="0"/>
      <w:marBottom w:val="0"/>
      <w:divBdr>
        <w:top w:val="none" w:sz="0" w:space="0" w:color="auto"/>
        <w:left w:val="none" w:sz="0" w:space="0" w:color="auto"/>
        <w:bottom w:val="none" w:sz="0" w:space="0" w:color="auto"/>
        <w:right w:val="none" w:sz="0" w:space="0" w:color="auto"/>
      </w:divBdr>
    </w:div>
    <w:div w:id="1729836446">
      <w:bodyDiv w:val="1"/>
      <w:marLeft w:val="0"/>
      <w:marRight w:val="0"/>
      <w:marTop w:val="0"/>
      <w:marBottom w:val="0"/>
      <w:divBdr>
        <w:top w:val="none" w:sz="0" w:space="0" w:color="auto"/>
        <w:left w:val="none" w:sz="0" w:space="0" w:color="auto"/>
        <w:bottom w:val="none" w:sz="0" w:space="0" w:color="auto"/>
        <w:right w:val="none" w:sz="0" w:space="0" w:color="auto"/>
      </w:divBdr>
    </w:div>
    <w:div w:id="1731536320">
      <w:bodyDiv w:val="1"/>
      <w:marLeft w:val="0"/>
      <w:marRight w:val="0"/>
      <w:marTop w:val="0"/>
      <w:marBottom w:val="0"/>
      <w:divBdr>
        <w:top w:val="none" w:sz="0" w:space="0" w:color="auto"/>
        <w:left w:val="none" w:sz="0" w:space="0" w:color="auto"/>
        <w:bottom w:val="none" w:sz="0" w:space="0" w:color="auto"/>
        <w:right w:val="none" w:sz="0" w:space="0" w:color="auto"/>
      </w:divBdr>
    </w:div>
    <w:div w:id="1733695736">
      <w:bodyDiv w:val="1"/>
      <w:marLeft w:val="0"/>
      <w:marRight w:val="0"/>
      <w:marTop w:val="0"/>
      <w:marBottom w:val="0"/>
      <w:divBdr>
        <w:top w:val="none" w:sz="0" w:space="0" w:color="auto"/>
        <w:left w:val="none" w:sz="0" w:space="0" w:color="auto"/>
        <w:bottom w:val="none" w:sz="0" w:space="0" w:color="auto"/>
        <w:right w:val="none" w:sz="0" w:space="0" w:color="auto"/>
      </w:divBdr>
    </w:div>
    <w:div w:id="1736393384">
      <w:bodyDiv w:val="1"/>
      <w:marLeft w:val="0"/>
      <w:marRight w:val="0"/>
      <w:marTop w:val="0"/>
      <w:marBottom w:val="0"/>
      <w:divBdr>
        <w:top w:val="none" w:sz="0" w:space="0" w:color="auto"/>
        <w:left w:val="none" w:sz="0" w:space="0" w:color="auto"/>
        <w:bottom w:val="none" w:sz="0" w:space="0" w:color="auto"/>
        <w:right w:val="none" w:sz="0" w:space="0" w:color="auto"/>
      </w:divBdr>
    </w:div>
    <w:div w:id="1750620327">
      <w:bodyDiv w:val="1"/>
      <w:marLeft w:val="0"/>
      <w:marRight w:val="0"/>
      <w:marTop w:val="0"/>
      <w:marBottom w:val="0"/>
      <w:divBdr>
        <w:top w:val="none" w:sz="0" w:space="0" w:color="auto"/>
        <w:left w:val="none" w:sz="0" w:space="0" w:color="auto"/>
        <w:bottom w:val="none" w:sz="0" w:space="0" w:color="auto"/>
        <w:right w:val="none" w:sz="0" w:space="0" w:color="auto"/>
      </w:divBdr>
    </w:div>
    <w:div w:id="1751266485">
      <w:bodyDiv w:val="1"/>
      <w:marLeft w:val="0"/>
      <w:marRight w:val="0"/>
      <w:marTop w:val="0"/>
      <w:marBottom w:val="0"/>
      <w:divBdr>
        <w:top w:val="none" w:sz="0" w:space="0" w:color="auto"/>
        <w:left w:val="none" w:sz="0" w:space="0" w:color="auto"/>
        <w:bottom w:val="none" w:sz="0" w:space="0" w:color="auto"/>
        <w:right w:val="none" w:sz="0" w:space="0" w:color="auto"/>
      </w:divBdr>
    </w:div>
    <w:div w:id="1751542139">
      <w:bodyDiv w:val="1"/>
      <w:marLeft w:val="0"/>
      <w:marRight w:val="0"/>
      <w:marTop w:val="0"/>
      <w:marBottom w:val="0"/>
      <w:divBdr>
        <w:top w:val="none" w:sz="0" w:space="0" w:color="auto"/>
        <w:left w:val="none" w:sz="0" w:space="0" w:color="auto"/>
        <w:bottom w:val="none" w:sz="0" w:space="0" w:color="auto"/>
        <w:right w:val="none" w:sz="0" w:space="0" w:color="auto"/>
      </w:divBdr>
    </w:div>
    <w:div w:id="1752240151">
      <w:bodyDiv w:val="1"/>
      <w:marLeft w:val="0"/>
      <w:marRight w:val="0"/>
      <w:marTop w:val="0"/>
      <w:marBottom w:val="0"/>
      <w:divBdr>
        <w:top w:val="none" w:sz="0" w:space="0" w:color="auto"/>
        <w:left w:val="none" w:sz="0" w:space="0" w:color="auto"/>
        <w:bottom w:val="none" w:sz="0" w:space="0" w:color="auto"/>
        <w:right w:val="none" w:sz="0" w:space="0" w:color="auto"/>
      </w:divBdr>
    </w:div>
    <w:div w:id="1760329661">
      <w:bodyDiv w:val="1"/>
      <w:marLeft w:val="0"/>
      <w:marRight w:val="0"/>
      <w:marTop w:val="0"/>
      <w:marBottom w:val="0"/>
      <w:divBdr>
        <w:top w:val="none" w:sz="0" w:space="0" w:color="auto"/>
        <w:left w:val="none" w:sz="0" w:space="0" w:color="auto"/>
        <w:bottom w:val="none" w:sz="0" w:space="0" w:color="auto"/>
        <w:right w:val="none" w:sz="0" w:space="0" w:color="auto"/>
      </w:divBdr>
    </w:div>
    <w:div w:id="1767336657">
      <w:bodyDiv w:val="1"/>
      <w:marLeft w:val="0"/>
      <w:marRight w:val="0"/>
      <w:marTop w:val="0"/>
      <w:marBottom w:val="0"/>
      <w:divBdr>
        <w:top w:val="none" w:sz="0" w:space="0" w:color="auto"/>
        <w:left w:val="none" w:sz="0" w:space="0" w:color="auto"/>
        <w:bottom w:val="none" w:sz="0" w:space="0" w:color="auto"/>
        <w:right w:val="none" w:sz="0" w:space="0" w:color="auto"/>
      </w:divBdr>
    </w:div>
    <w:div w:id="1775784605">
      <w:bodyDiv w:val="1"/>
      <w:marLeft w:val="0"/>
      <w:marRight w:val="0"/>
      <w:marTop w:val="0"/>
      <w:marBottom w:val="0"/>
      <w:divBdr>
        <w:top w:val="none" w:sz="0" w:space="0" w:color="auto"/>
        <w:left w:val="none" w:sz="0" w:space="0" w:color="auto"/>
        <w:bottom w:val="none" w:sz="0" w:space="0" w:color="auto"/>
        <w:right w:val="none" w:sz="0" w:space="0" w:color="auto"/>
      </w:divBdr>
    </w:div>
    <w:div w:id="1791362133">
      <w:bodyDiv w:val="1"/>
      <w:marLeft w:val="0"/>
      <w:marRight w:val="0"/>
      <w:marTop w:val="0"/>
      <w:marBottom w:val="0"/>
      <w:divBdr>
        <w:top w:val="none" w:sz="0" w:space="0" w:color="auto"/>
        <w:left w:val="none" w:sz="0" w:space="0" w:color="auto"/>
        <w:bottom w:val="none" w:sz="0" w:space="0" w:color="auto"/>
        <w:right w:val="none" w:sz="0" w:space="0" w:color="auto"/>
      </w:divBdr>
    </w:div>
    <w:div w:id="1795713076">
      <w:bodyDiv w:val="1"/>
      <w:marLeft w:val="0"/>
      <w:marRight w:val="0"/>
      <w:marTop w:val="0"/>
      <w:marBottom w:val="0"/>
      <w:divBdr>
        <w:top w:val="none" w:sz="0" w:space="0" w:color="auto"/>
        <w:left w:val="none" w:sz="0" w:space="0" w:color="auto"/>
        <w:bottom w:val="none" w:sz="0" w:space="0" w:color="auto"/>
        <w:right w:val="none" w:sz="0" w:space="0" w:color="auto"/>
      </w:divBdr>
    </w:div>
    <w:div w:id="1797064791">
      <w:bodyDiv w:val="1"/>
      <w:marLeft w:val="0"/>
      <w:marRight w:val="0"/>
      <w:marTop w:val="0"/>
      <w:marBottom w:val="0"/>
      <w:divBdr>
        <w:top w:val="none" w:sz="0" w:space="0" w:color="auto"/>
        <w:left w:val="none" w:sz="0" w:space="0" w:color="auto"/>
        <w:bottom w:val="none" w:sz="0" w:space="0" w:color="auto"/>
        <w:right w:val="none" w:sz="0" w:space="0" w:color="auto"/>
      </w:divBdr>
    </w:div>
    <w:div w:id="1809663751">
      <w:bodyDiv w:val="1"/>
      <w:marLeft w:val="0"/>
      <w:marRight w:val="0"/>
      <w:marTop w:val="0"/>
      <w:marBottom w:val="0"/>
      <w:divBdr>
        <w:top w:val="none" w:sz="0" w:space="0" w:color="auto"/>
        <w:left w:val="none" w:sz="0" w:space="0" w:color="auto"/>
        <w:bottom w:val="none" w:sz="0" w:space="0" w:color="auto"/>
        <w:right w:val="none" w:sz="0" w:space="0" w:color="auto"/>
      </w:divBdr>
    </w:div>
    <w:div w:id="1810442146">
      <w:bodyDiv w:val="1"/>
      <w:marLeft w:val="0"/>
      <w:marRight w:val="0"/>
      <w:marTop w:val="0"/>
      <w:marBottom w:val="0"/>
      <w:divBdr>
        <w:top w:val="none" w:sz="0" w:space="0" w:color="auto"/>
        <w:left w:val="none" w:sz="0" w:space="0" w:color="auto"/>
        <w:bottom w:val="none" w:sz="0" w:space="0" w:color="auto"/>
        <w:right w:val="none" w:sz="0" w:space="0" w:color="auto"/>
      </w:divBdr>
    </w:div>
    <w:div w:id="1811752585">
      <w:bodyDiv w:val="1"/>
      <w:marLeft w:val="0"/>
      <w:marRight w:val="0"/>
      <w:marTop w:val="0"/>
      <w:marBottom w:val="0"/>
      <w:divBdr>
        <w:top w:val="none" w:sz="0" w:space="0" w:color="auto"/>
        <w:left w:val="none" w:sz="0" w:space="0" w:color="auto"/>
        <w:bottom w:val="none" w:sz="0" w:space="0" w:color="auto"/>
        <w:right w:val="none" w:sz="0" w:space="0" w:color="auto"/>
      </w:divBdr>
    </w:div>
    <w:div w:id="1824658555">
      <w:bodyDiv w:val="1"/>
      <w:marLeft w:val="0"/>
      <w:marRight w:val="0"/>
      <w:marTop w:val="0"/>
      <w:marBottom w:val="0"/>
      <w:divBdr>
        <w:top w:val="none" w:sz="0" w:space="0" w:color="auto"/>
        <w:left w:val="none" w:sz="0" w:space="0" w:color="auto"/>
        <w:bottom w:val="none" w:sz="0" w:space="0" w:color="auto"/>
        <w:right w:val="none" w:sz="0" w:space="0" w:color="auto"/>
      </w:divBdr>
    </w:div>
    <w:div w:id="1826360000">
      <w:bodyDiv w:val="1"/>
      <w:marLeft w:val="0"/>
      <w:marRight w:val="0"/>
      <w:marTop w:val="0"/>
      <w:marBottom w:val="0"/>
      <w:divBdr>
        <w:top w:val="none" w:sz="0" w:space="0" w:color="auto"/>
        <w:left w:val="none" w:sz="0" w:space="0" w:color="auto"/>
        <w:bottom w:val="none" w:sz="0" w:space="0" w:color="auto"/>
        <w:right w:val="none" w:sz="0" w:space="0" w:color="auto"/>
      </w:divBdr>
    </w:div>
    <w:div w:id="1837762193">
      <w:bodyDiv w:val="1"/>
      <w:marLeft w:val="0"/>
      <w:marRight w:val="0"/>
      <w:marTop w:val="0"/>
      <w:marBottom w:val="0"/>
      <w:divBdr>
        <w:top w:val="none" w:sz="0" w:space="0" w:color="auto"/>
        <w:left w:val="none" w:sz="0" w:space="0" w:color="auto"/>
        <w:bottom w:val="none" w:sz="0" w:space="0" w:color="auto"/>
        <w:right w:val="none" w:sz="0" w:space="0" w:color="auto"/>
      </w:divBdr>
    </w:div>
    <w:div w:id="1839732282">
      <w:bodyDiv w:val="1"/>
      <w:marLeft w:val="0"/>
      <w:marRight w:val="0"/>
      <w:marTop w:val="0"/>
      <w:marBottom w:val="0"/>
      <w:divBdr>
        <w:top w:val="none" w:sz="0" w:space="0" w:color="auto"/>
        <w:left w:val="none" w:sz="0" w:space="0" w:color="auto"/>
        <w:bottom w:val="none" w:sz="0" w:space="0" w:color="auto"/>
        <w:right w:val="none" w:sz="0" w:space="0" w:color="auto"/>
      </w:divBdr>
    </w:div>
    <w:div w:id="1846825890">
      <w:bodyDiv w:val="1"/>
      <w:marLeft w:val="0"/>
      <w:marRight w:val="0"/>
      <w:marTop w:val="0"/>
      <w:marBottom w:val="0"/>
      <w:divBdr>
        <w:top w:val="none" w:sz="0" w:space="0" w:color="auto"/>
        <w:left w:val="none" w:sz="0" w:space="0" w:color="auto"/>
        <w:bottom w:val="none" w:sz="0" w:space="0" w:color="auto"/>
        <w:right w:val="none" w:sz="0" w:space="0" w:color="auto"/>
      </w:divBdr>
    </w:div>
    <w:div w:id="1848397803">
      <w:bodyDiv w:val="1"/>
      <w:marLeft w:val="0"/>
      <w:marRight w:val="0"/>
      <w:marTop w:val="0"/>
      <w:marBottom w:val="0"/>
      <w:divBdr>
        <w:top w:val="none" w:sz="0" w:space="0" w:color="auto"/>
        <w:left w:val="none" w:sz="0" w:space="0" w:color="auto"/>
        <w:bottom w:val="none" w:sz="0" w:space="0" w:color="auto"/>
        <w:right w:val="none" w:sz="0" w:space="0" w:color="auto"/>
      </w:divBdr>
    </w:div>
    <w:div w:id="1859193304">
      <w:bodyDiv w:val="1"/>
      <w:marLeft w:val="0"/>
      <w:marRight w:val="0"/>
      <w:marTop w:val="0"/>
      <w:marBottom w:val="0"/>
      <w:divBdr>
        <w:top w:val="none" w:sz="0" w:space="0" w:color="auto"/>
        <w:left w:val="none" w:sz="0" w:space="0" w:color="auto"/>
        <w:bottom w:val="none" w:sz="0" w:space="0" w:color="auto"/>
        <w:right w:val="none" w:sz="0" w:space="0" w:color="auto"/>
      </w:divBdr>
    </w:div>
    <w:div w:id="1868827617">
      <w:bodyDiv w:val="1"/>
      <w:marLeft w:val="0"/>
      <w:marRight w:val="0"/>
      <w:marTop w:val="0"/>
      <w:marBottom w:val="0"/>
      <w:divBdr>
        <w:top w:val="none" w:sz="0" w:space="0" w:color="auto"/>
        <w:left w:val="none" w:sz="0" w:space="0" w:color="auto"/>
        <w:bottom w:val="none" w:sz="0" w:space="0" w:color="auto"/>
        <w:right w:val="none" w:sz="0" w:space="0" w:color="auto"/>
      </w:divBdr>
    </w:div>
    <w:div w:id="1869173926">
      <w:bodyDiv w:val="1"/>
      <w:marLeft w:val="0"/>
      <w:marRight w:val="0"/>
      <w:marTop w:val="0"/>
      <w:marBottom w:val="0"/>
      <w:divBdr>
        <w:top w:val="none" w:sz="0" w:space="0" w:color="auto"/>
        <w:left w:val="none" w:sz="0" w:space="0" w:color="auto"/>
        <w:bottom w:val="none" w:sz="0" w:space="0" w:color="auto"/>
        <w:right w:val="none" w:sz="0" w:space="0" w:color="auto"/>
      </w:divBdr>
    </w:div>
    <w:div w:id="1879127196">
      <w:bodyDiv w:val="1"/>
      <w:marLeft w:val="0"/>
      <w:marRight w:val="0"/>
      <w:marTop w:val="0"/>
      <w:marBottom w:val="0"/>
      <w:divBdr>
        <w:top w:val="none" w:sz="0" w:space="0" w:color="auto"/>
        <w:left w:val="none" w:sz="0" w:space="0" w:color="auto"/>
        <w:bottom w:val="none" w:sz="0" w:space="0" w:color="auto"/>
        <w:right w:val="none" w:sz="0" w:space="0" w:color="auto"/>
      </w:divBdr>
    </w:div>
    <w:div w:id="1881240842">
      <w:bodyDiv w:val="1"/>
      <w:marLeft w:val="0"/>
      <w:marRight w:val="0"/>
      <w:marTop w:val="0"/>
      <w:marBottom w:val="0"/>
      <w:divBdr>
        <w:top w:val="none" w:sz="0" w:space="0" w:color="auto"/>
        <w:left w:val="none" w:sz="0" w:space="0" w:color="auto"/>
        <w:bottom w:val="none" w:sz="0" w:space="0" w:color="auto"/>
        <w:right w:val="none" w:sz="0" w:space="0" w:color="auto"/>
      </w:divBdr>
    </w:div>
    <w:div w:id="1884710516">
      <w:bodyDiv w:val="1"/>
      <w:marLeft w:val="0"/>
      <w:marRight w:val="0"/>
      <w:marTop w:val="0"/>
      <w:marBottom w:val="0"/>
      <w:divBdr>
        <w:top w:val="none" w:sz="0" w:space="0" w:color="auto"/>
        <w:left w:val="none" w:sz="0" w:space="0" w:color="auto"/>
        <w:bottom w:val="none" w:sz="0" w:space="0" w:color="auto"/>
        <w:right w:val="none" w:sz="0" w:space="0" w:color="auto"/>
      </w:divBdr>
    </w:div>
    <w:div w:id="1896316103">
      <w:bodyDiv w:val="1"/>
      <w:marLeft w:val="0"/>
      <w:marRight w:val="0"/>
      <w:marTop w:val="0"/>
      <w:marBottom w:val="0"/>
      <w:divBdr>
        <w:top w:val="none" w:sz="0" w:space="0" w:color="auto"/>
        <w:left w:val="none" w:sz="0" w:space="0" w:color="auto"/>
        <w:bottom w:val="none" w:sz="0" w:space="0" w:color="auto"/>
        <w:right w:val="none" w:sz="0" w:space="0" w:color="auto"/>
      </w:divBdr>
    </w:div>
    <w:div w:id="1914925300">
      <w:bodyDiv w:val="1"/>
      <w:marLeft w:val="0"/>
      <w:marRight w:val="0"/>
      <w:marTop w:val="0"/>
      <w:marBottom w:val="0"/>
      <w:divBdr>
        <w:top w:val="none" w:sz="0" w:space="0" w:color="auto"/>
        <w:left w:val="none" w:sz="0" w:space="0" w:color="auto"/>
        <w:bottom w:val="none" w:sz="0" w:space="0" w:color="auto"/>
        <w:right w:val="none" w:sz="0" w:space="0" w:color="auto"/>
      </w:divBdr>
    </w:div>
    <w:div w:id="1949239142">
      <w:bodyDiv w:val="1"/>
      <w:marLeft w:val="0"/>
      <w:marRight w:val="0"/>
      <w:marTop w:val="0"/>
      <w:marBottom w:val="0"/>
      <w:divBdr>
        <w:top w:val="none" w:sz="0" w:space="0" w:color="auto"/>
        <w:left w:val="none" w:sz="0" w:space="0" w:color="auto"/>
        <w:bottom w:val="none" w:sz="0" w:space="0" w:color="auto"/>
        <w:right w:val="none" w:sz="0" w:space="0" w:color="auto"/>
      </w:divBdr>
    </w:div>
    <w:div w:id="1951470950">
      <w:bodyDiv w:val="1"/>
      <w:marLeft w:val="0"/>
      <w:marRight w:val="0"/>
      <w:marTop w:val="0"/>
      <w:marBottom w:val="0"/>
      <w:divBdr>
        <w:top w:val="none" w:sz="0" w:space="0" w:color="auto"/>
        <w:left w:val="none" w:sz="0" w:space="0" w:color="auto"/>
        <w:bottom w:val="none" w:sz="0" w:space="0" w:color="auto"/>
        <w:right w:val="none" w:sz="0" w:space="0" w:color="auto"/>
      </w:divBdr>
    </w:div>
    <w:div w:id="1952469320">
      <w:bodyDiv w:val="1"/>
      <w:marLeft w:val="0"/>
      <w:marRight w:val="0"/>
      <w:marTop w:val="0"/>
      <w:marBottom w:val="0"/>
      <w:divBdr>
        <w:top w:val="none" w:sz="0" w:space="0" w:color="auto"/>
        <w:left w:val="none" w:sz="0" w:space="0" w:color="auto"/>
        <w:bottom w:val="none" w:sz="0" w:space="0" w:color="auto"/>
        <w:right w:val="none" w:sz="0" w:space="0" w:color="auto"/>
      </w:divBdr>
    </w:div>
    <w:div w:id="1954944657">
      <w:bodyDiv w:val="1"/>
      <w:marLeft w:val="0"/>
      <w:marRight w:val="0"/>
      <w:marTop w:val="0"/>
      <w:marBottom w:val="0"/>
      <w:divBdr>
        <w:top w:val="none" w:sz="0" w:space="0" w:color="auto"/>
        <w:left w:val="none" w:sz="0" w:space="0" w:color="auto"/>
        <w:bottom w:val="none" w:sz="0" w:space="0" w:color="auto"/>
        <w:right w:val="none" w:sz="0" w:space="0" w:color="auto"/>
      </w:divBdr>
    </w:div>
    <w:div w:id="1961766232">
      <w:bodyDiv w:val="1"/>
      <w:marLeft w:val="0"/>
      <w:marRight w:val="0"/>
      <w:marTop w:val="0"/>
      <w:marBottom w:val="0"/>
      <w:divBdr>
        <w:top w:val="none" w:sz="0" w:space="0" w:color="auto"/>
        <w:left w:val="none" w:sz="0" w:space="0" w:color="auto"/>
        <w:bottom w:val="none" w:sz="0" w:space="0" w:color="auto"/>
        <w:right w:val="none" w:sz="0" w:space="0" w:color="auto"/>
      </w:divBdr>
    </w:div>
    <w:div w:id="1966427892">
      <w:bodyDiv w:val="1"/>
      <w:marLeft w:val="0"/>
      <w:marRight w:val="0"/>
      <w:marTop w:val="0"/>
      <w:marBottom w:val="0"/>
      <w:divBdr>
        <w:top w:val="none" w:sz="0" w:space="0" w:color="auto"/>
        <w:left w:val="none" w:sz="0" w:space="0" w:color="auto"/>
        <w:bottom w:val="none" w:sz="0" w:space="0" w:color="auto"/>
        <w:right w:val="none" w:sz="0" w:space="0" w:color="auto"/>
      </w:divBdr>
    </w:div>
    <w:div w:id="1985307307">
      <w:bodyDiv w:val="1"/>
      <w:marLeft w:val="0"/>
      <w:marRight w:val="0"/>
      <w:marTop w:val="0"/>
      <w:marBottom w:val="0"/>
      <w:divBdr>
        <w:top w:val="none" w:sz="0" w:space="0" w:color="auto"/>
        <w:left w:val="none" w:sz="0" w:space="0" w:color="auto"/>
        <w:bottom w:val="none" w:sz="0" w:space="0" w:color="auto"/>
        <w:right w:val="none" w:sz="0" w:space="0" w:color="auto"/>
      </w:divBdr>
    </w:div>
    <w:div w:id="2009093181">
      <w:bodyDiv w:val="1"/>
      <w:marLeft w:val="0"/>
      <w:marRight w:val="0"/>
      <w:marTop w:val="0"/>
      <w:marBottom w:val="0"/>
      <w:divBdr>
        <w:top w:val="none" w:sz="0" w:space="0" w:color="auto"/>
        <w:left w:val="none" w:sz="0" w:space="0" w:color="auto"/>
        <w:bottom w:val="none" w:sz="0" w:space="0" w:color="auto"/>
        <w:right w:val="none" w:sz="0" w:space="0" w:color="auto"/>
      </w:divBdr>
    </w:div>
    <w:div w:id="2031832822">
      <w:bodyDiv w:val="1"/>
      <w:marLeft w:val="0"/>
      <w:marRight w:val="0"/>
      <w:marTop w:val="0"/>
      <w:marBottom w:val="0"/>
      <w:divBdr>
        <w:top w:val="none" w:sz="0" w:space="0" w:color="auto"/>
        <w:left w:val="none" w:sz="0" w:space="0" w:color="auto"/>
        <w:bottom w:val="none" w:sz="0" w:space="0" w:color="auto"/>
        <w:right w:val="none" w:sz="0" w:space="0" w:color="auto"/>
      </w:divBdr>
    </w:div>
    <w:div w:id="2042364217">
      <w:bodyDiv w:val="1"/>
      <w:marLeft w:val="0"/>
      <w:marRight w:val="0"/>
      <w:marTop w:val="0"/>
      <w:marBottom w:val="0"/>
      <w:divBdr>
        <w:top w:val="none" w:sz="0" w:space="0" w:color="auto"/>
        <w:left w:val="none" w:sz="0" w:space="0" w:color="auto"/>
        <w:bottom w:val="none" w:sz="0" w:space="0" w:color="auto"/>
        <w:right w:val="none" w:sz="0" w:space="0" w:color="auto"/>
      </w:divBdr>
    </w:div>
    <w:div w:id="2042778604">
      <w:bodyDiv w:val="1"/>
      <w:marLeft w:val="0"/>
      <w:marRight w:val="0"/>
      <w:marTop w:val="0"/>
      <w:marBottom w:val="0"/>
      <w:divBdr>
        <w:top w:val="none" w:sz="0" w:space="0" w:color="auto"/>
        <w:left w:val="none" w:sz="0" w:space="0" w:color="auto"/>
        <w:bottom w:val="none" w:sz="0" w:space="0" w:color="auto"/>
        <w:right w:val="none" w:sz="0" w:space="0" w:color="auto"/>
      </w:divBdr>
    </w:div>
    <w:div w:id="2043358371">
      <w:bodyDiv w:val="1"/>
      <w:marLeft w:val="0"/>
      <w:marRight w:val="0"/>
      <w:marTop w:val="0"/>
      <w:marBottom w:val="0"/>
      <w:divBdr>
        <w:top w:val="none" w:sz="0" w:space="0" w:color="auto"/>
        <w:left w:val="none" w:sz="0" w:space="0" w:color="auto"/>
        <w:bottom w:val="none" w:sz="0" w:space="0" w:color="auto"/>
        <w:right w:val="none" w:sz="0" w:space="0" w:color="auto"/>
      </w:divBdr>
    </w:div>
    <w:div w:id="2051030408">
      <w:bodyDiv w:val="1"/>
      <w:marLeft w:val="0"/>
      <w:marRight w:val="0"/>
      <w:marTop w:val="0"/>
      <w:marBottom w:val="0"/>
      <w:divBdr>
        <w:top w:val="none" w:sz="0" w:space="0" w:color="auto"/>
        <w:left w:val="none" w:sz="0" w:space="0" w:color="auto"/>
        <w:bottom w:val="none" w:sz="0" w:space="0" w:color="auto"/>
        <w:right w:val="none" w:sz="0" w:space="0" w:color="auto"/>
      </w:divBdr>
    </w:div>
    <w:div w:id="2063868698">
      <w:bodyDiv w:val="1"/>
      <w:marLeft w:val="0"/>
      <w:marRight w:val="0"/>
      <w:marTop w:val="0"/>
      <w:marBottom w:val="0"/>
      <w:divBdr>
        <w:top w:val="none" w:sz="0" w:space="0" w:color="auto"/>
        <w:left w:val="none" w:sz="0" w:space="0" w:color="auto"/>
        <w:bottom w:val="none" w:sz="0" w:space="0" w:color="auto"/>
        <w:right w:val="none" w:sz="0" w:space="0" w:color="auto"/>
      </w:divBdr>
    </w:div>
    <w:div w:id="2073388485">
      <w:bodyDiv w:val="1"/>
      <w:marLeft w:val="0"/>
      <w:marRight w:val="0"/>
      <w:marTop w:val="0"/>
      <w:marBottom w:val="0"/>
      <w:divBdr>
        <w:top w:val="none" w:sz="0" w:space="0" w:color="auto"/>
        <w:left w:val="none" w:sz="0" w:space="0" w:color="auto"/>
        <w:bottom w:val="none" w:sz="0" w:space="0" w:color="auto"/>
        <w:right w:val="none" w:sz="0" w:space="0" w:color="auto"/>
      </w:divBdr>
    </w:div>
    <w:div w:id="2088727684">
      <w:bodyDiv w:val="1"/>
      <w:marLeft w:val="0"/>
      <w:marRight w:val="0"/>
      <w:marTop w:val="0"/>
      <w:marBottom w:val="0"/>
      <w:divBdr>
        <w:top w:val="none" w:sz="0" w:space="0" w:color="auto"/>
        <w:left w:val="none" w:sz="0" w:space="0" w:color="auto"/>
        <w:bottom w:val="none" w:sz="0" w:space="0" w:color="auto"/>
        <w:right w:val="none" w:sz="0" w:space="0" w:color="auto"/>
      </w:divBdr>
    </w:div>
    <w:div w:id="2103984531">
      <w:bodyDiv w:val="1"/>
      <w:marLeft w:val="0"/>
      <w:marRight w:val="0"/>
      <w:marTop w:val="0"/>
      <w:marBottom w:val="0"/>
      <w:divBdr>
        <w:top w:val="none" w:sz="0" w:space="0" w:color="auto"/>
        <w:left w:val="none" w:sz="0" w:space="0" w:color="auto"/>
        <w:bottom w:val="none" w:sz="0" w:space="0" w:color="auto"/>
        <w:right w:val="none" w:sz="0" w:space="0" w:color="auto"/>
      </w:divBdr>
    </w:div>
    <w:div w:id="2110008844">
      <w:bodyDiv w:val="1"/>
      <w:marLeft w:val="0"/>
      <w:marRight w:val="0"/>
      <w:marTop w:val="0"/>
      <w:marBottom w:val="0"/>
      <w:divBdr>
        <w:top w:val="none" w:sz="0" w:space="0" w:color="auto"/>
        <w:left w:val="none" w:sz="0" w:space="0" w:color="auto"/>
        <w:bottom w:val="none" w:sz="0" w:space="0" w:color="auto"/>
        <w:right w:val="none" w:sz="0" w:space="0" w:color="auto"/>
      </w:divBdr>
    </w:div>
    <w:div w:id="2114662405">
      <w:bodyDiv w:val="1"/>
      <w:marLeft w:val="0"/>
      <w:marRight w:val="0"/>
      <w:marTop w:val="0"/>
      <w:marBottom w:val="0"/>
      <w:divBdr>
        <w:top w:val="none" w:sz="0" w:space="0" w:color="auto"/>
        <w:left w:val="none" w:sz="0" w:space="0" w:color="auto"/>
        <w:bottom w:val="none" w:sz="0" w:space="0" w:color="auto"/>
        <w:right w:val="none" w:sz="0" w:space="0" w:color="auto"/>
      </w:divBdr>
    </w:div>
    <w:div w:id="2117213525">
      <w:bodyDiv w:val="1"/>
      <w:marLeft w:val="0"/>
      <w:marRight w:val="0"/>
      <w:marTop w:val="0"/>
      <w:marBottom w:val="0"/>
      <w:divBdr>
        <w:top w:val="none" w:sz="0" w:space="0" w:color="auto"/>
        <w:left w:val="none" w:sz="0" w:space="0" w:color="auto"/>
        <w:bottom w:val="none" w:sz="0" w:space="0" w:color="auto"/>
        <w:right w:val="none" w:sz="0" w:space="0" w:color="auto"/>
      </w:divBdr>
    </w:div>
    <w:div w:id="2122064467">
      <w:bodyDiv w:val="1"/>
      <w:marLeft w:val="0"/>
      <w:marRight w:val="0"/>
      <w:marTop w:val="0"/>
      <w:marBottom w:val="0"/>
      <w:divBdr>
        <w:top w:val="none" w:sz="0" w:space="0" w:color="auto"/>
        <w:left w:val="none" w:sz="0" w:space="0" w:color="auto"/>
        <w:bottom w:val="none" w:sz="0" w:space="0" w:color="auto"/>
        <w:right w:val="none" w:sz="0" w:space="0" w:color="auto"/>
      </w:divBdr>
    </w:div>
    <w:div w:id="2144806966">
      <w:bodyDiv w:val="1"/>
      <w:marLeft w:val="0"/>
      <w:marRight w:val="0"/>
      <w:marTop w:val="0"/>
      <w:marBottom w:val="0"/>
      <w:divBdr>
        <w:top w:val="none" w:sz="0" w:space="0" w:color="auto"/>
        <w:left w:val="none" w:sz="0" w:space="0" w:color="auto"/>
        <w:bottom w:val="none" w:sz="0" w:space="0" w:color="auto"/>
        <w:right w:val="none" w:sz="0" w:space="0" w:color="auto"/>
      </w:divBdr>
    </w:div>
    <w:div w:id="21461205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image" Target="media/image7.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CAI18</b:Tag>
    <b:SourceType>InternetSite</b:SourceType>
    <b:Guid>{F2F5F656-A40D-41FA-A5D8-E7FC75AEA2E6}</b:Guid>
    <b:Author>
      <b:Author>
        <b:Corporate>CAINE</b:Corporate>
      </b:Author>
    </b:Author>
    <b:Title>Tools and packages included in CAINE Live DVD</b:Title>
    <b:ProductionCompany>CAINE</b:ProductionCompany>
    <b:Year>2018</b:Year>
    <b:Month>December</b:Month>
    <b:Day>18</b:Day>
    <b:YearAccessed>2019</b:YearAccessed>
    <b:MonthAccessed>February</b:MonthAccessed>
    <b:DayAccessed>21</b:DayAccessed>
    <b:URL>https://www.caine-live.net/page11/page11.html</b:URL>
    <b:RefOrder>3</b:RefOrder>
  </b:Source>
  <b:Source>
    <b:Tag>CAI</b:Tag>
    <b:SourceType>InternetSite</b:SourceType>
    <b:Guid>{E37D5513-3955-4057-AE6B-9AD94D6B33B6}</b:Guid>
    <b:Title>Index</b:Title>
    <b:Author>
      <b:Author>
        <b:Corporate>CAINE</b:Corporate>
      </b:Author>
    </b:Author>
    <b:InternetSiteTitle>CAINE LIVE</b:InternetSiteTitle>
    <b:URL>https://www.caine-live.net/index.html</b:URL>
    <b:ProductionCompany>CAINE</b:ProductionCompany>
    <b:Year>2018</b:Year>
    <b:Month>December</b:Month>
    <b:Day>18</b:Day>
    <b:YearAccessed>2019</b:YearAccessed>
    <b:MonthAccessed>February</b:MonthAccessed>
    <b:DayAccessed>21</b:DayAccessed>
    <b:RefOrder>2</b:RefOrder>
  </b:Source>
  <b:Source>
    <b:Tag>SAN18</b:Tag>
    <b:SourceType>InternetSite</b:SourceType>
    <b:Guid>{E5AF9029-692E-4C3C-912D-9E5B7D7EDC31}</b:Guid>
    <b:Author>
      <b:Author>
        <b:Corporate>SANS DFIR</b:Corporate>
      </b:Author>
    </b:Author>
    <b:Title>Community: Downloads</b:Title>
    <b:ProductionCompany>SANS DFIR</b:ProductionCompany>
    <b:YearAccessed>2018</b:YearAccessed>
    <b:MonthAccessed>February</b:MonthAccessed>
    <b:DayAccessed>21</b:DayAccessed>
    <b:URL>https://digital-forensics.sans.org/community/downloads</b:URL>
    <b:RefOrder>1</b:RefOrder>
  </b:Source>
  <b:Source>
    <b:Tag>Gia19</b:Tag>
    <b:SourceType>InternetSite</b:SourceType>
    <b:Guid>{B5301143-9811-4097-A51A-CAAEF9B029E3}</b:Guid>
    <b:Author>
      <b:Author>
        <b:NameList>
          <b:Person>
            <b:Last>Gianluca Costa</b:Last>
            <b:First>Andrea</b:First>
            <b:Middle>De Franceschi</b:Middle>
          </b:Person>
        </b:NameList>
      </b:Author>
    </b:Author>
    <b:Title>Xplico - About</b:Title>
    <b:ProductionCompany>Xplico</b:ProductionCompany>
    <b:YearAccessed>2019</b:YearAccessed>
    <b:MonthAccessed>February</b:MonthAccessed>
    <b:DayAccessed>21</b:DayAccessed>
    <b:URL>https://www.xplico.org/about</b:URL>
    <b:RefOrder>24</b:RefOrder>
  </b:Source>
  <b:Source>
    <b:Tag>The18</b:Tag>
    <b:SourceType>InternetSite</b:SourceType>
    <b:Guid>{533E9AF4-1899-46CE-A743-DC178A70B25B}</b:Guid>
    <b:Author>
      <b:Author>
        <b:Corporate>The Volatility Foundation</b:Corporate>
      </b:Author>
    </b:Author>
    <b:Title>About The Volatility Foundation</b:Title>
    <b:ProductionCompany>The Volatility Foundation</b:ProductionCompany>
    <b:Year>2018</b:Year>
    <b:YearAccessed>2019</b:YearAccessed>
    <b:MonthAccessed>February</b:MonthAccessed>
    <b:DayAccessed>21</b:DayAccessed>
    <b:URL>https://www.volatilityfoundation.org/about</b:URL>
    <b:RefOrder>23</b:RefOrder>
  </b:Source>
  <b:Source>
    <b:Tag>Bri191</b:Tag>
    <b:SourceType>InternetSite</b:SourceType>
    <b:Guid>{CDDDCFB6-8718-43DE-8567-10AC569B2F28}</b:Guid>
    <b:Author>
      <b:Author>
        <b:NameList>
          <b:Person>
            <b:Last>Carrier</b:Last>
            <b:First>Brian</b:First>
          </b:Person>
        </b:NameList>
      </b:Author>
    </b:Author>
    <b:Title>Autopsy</b:Title>
    <b:ProductionCompany>Sleuthkit</b:ProductionCompany>
    <b:Year>2019</b:Year>
    <b:YearAccessed>2019</b:YearAccessed>
    <b:MonthAccessed>February</b:MonthAccessed>
    <b:DayAccessed>21</b:DayAccessed>
    <b:URL>https://www.sleuthkit.org/autopsy/</b:URL>
    <b:RefOrder>42</b:RefOrder>
  </b:Source>
  <b:Source>
    <b:Tag>Phi19</b:Tag>
    <b:SourceType>InternetSite</b:SourceType>
    <b:Guid>{D1EBE374-A451-4523-8109-E388C5EAF49E}</b:Guid>
    <b:Author>
      <b:Author>
        <b:NameList>
          <b:Person>
            <b:Last>Harvey</b:Last>
            <b:First>Phil</b:First>
          </b:Person>
        </b:NameList>
      </b:Author>
    </b:Author>
    <b:Title>ExifTool by Phil Harvey</b:Title>
    <b:Year>2019</b:Year>
    <b:Month>February</b:Month>
    <b:Day>21</b:Day>
    <b:YearAccessed>2019</b:YearAccessed>
    <b:MonthAccessed>February</b:MonthAccessed>
    <b:DayAccessed>28</b:DayAccessed>
    <b:URL>http://owl.phy.queensu.ca/~phil/exiftool/#features</b:URL>
    <b:RefOrder>25</b:RefOrder>
  </b:Source>
  <b:Source>
    <b:Tag>Off19</b:Tag>
    <b:SourceType>InternetSite</b:SourceType>
    <b:Guid>{988D96EE-8A03-4A4C-9C6E-9D358A834006}</b:Guid>
    <b:Author>
      <b:Author>
        <b:Corporate>Offensive Security</b:Corporate>
      </b:Author>
    </b:Author>
    <b:Title>What is Kali Linux?</b:Title>
    <b:ProductionCompany>Offensive Security</b:ProductionCompany>
    <b:YearAccessed>2019</b:YearAccessed>
    <b:MonthAccessed>February</b:MonthAccessed>
    <b:DayAccessed>21</b:DayAccessed>
    <b:URL>https://docs.kali.org/introduction/what-is-kali-linux</b:URL>
    <b:RefOrder>4</b:RefOrder>
  </b:Source>
  <b:Source>
    <b:Tag>Off14</b:Tag>
    <b:SourceType>InternetSite</b:SourceType>
    <b:Guid>{543C371D-601C-49DC-87FD-ACC50E61DA16}</b:Guid>
    <b:Author>
      <b:Author>
        <b:Corporate>Offensive Security</b:Corporate>
      </b:Author>
    </b:Author>
    <b:Title>Kali Tools - bulk-extractor</b:Title>
    <b:ProductionCompany>Offensive Security</b:ProductionCompany>
    <b:Year>2014</b:Year>
    <b:Month>February</b:Month>
    <b:Day>16</b:Day>
    <b:YearAccessed>2019</b:YearAccessed>
    <b:MonthAccessed>February</b:MonthAccessed>
    <b:DayAccessed>28</b:DayAccessed>
    <b:URL>https://tools.kali.org/forensics/bulk-extractor</b:URL>
    <b:RefOrder>43</b:RefOrder>
  </b:Source>
  <b:Source>
    <b:Tag>Bul15</b:Tag>
    <b:SourceType>InternetSite</b:SourceType>
    <b:Guid>{5E12054E-BDCD-4885-8F92-4823B221C4F9}</b:Guid>
    <b:Title>Bulk Extractor</b:Title>
    <b:ProductionCompany>ForensicsWiki</b:ProductionCompany>
    <b:Year>2015</b:Year>
    <b:Month>June</b:Month>
    <b:Day>10</b:Day>
    <b:YearAccessed>2019</b:YearAccessed>
    <b:MonthAccessed>March</b:MonthAccessed>
    <b:DayAccessed>14</b:DayAccessed>
    <b:URL>https://www.forensicswiki.org/wiki/Bulk_extractor</b:URL>
    <b:RefOrder>44</b:RefOrder>
  </b:Source>
  <b:Source>
    <b:Tag>Sim14</b:Tag>
    <b:SourceType>InternetSite</b:SourceType>
    <b:Guid>{40AED690-FE50-4F2C-89CC-052149650A78}</b:Guid>
    <b:Author>
      <b:Author>
        <b:NameList>
          <b:Person>
            <b:Last>Simson L. Garfinkel</b:Last>
            <b:First>Bruce</b:First>
            <b:Middle>Allen</b:Middle>
          </b:Person>
        </b:NameList>
      </b:Author>
    </b:Author>
    <b:Title>GitHub - Simsong / bulk_extractor</b:Title>
    <b:Year>2014</b:Year>
    <b:Month>June</b:Month>
    <b:Day>19</b:Day>
    <b:YearAccessed>2019</b:YearAccessed>
    <b:MonthAccessed>March</b:MonthAccessed>
    <b:DayAccessed>14</b:DayAccessed>
    <b:URL>https://github.com/simsong/bulk_extractor/wiki</b:URL>
    <b:RefOrder>15</b:RefOrder>
  </b:Source>
  <b:Source>
    <b:Tag>Bri19</b:Tag>
    <b:SourceType>InternetSite</b:SourceType>
    <b:Guid>{BDF0B3B2-9C9F-4388-975A-D13C0AD5199A}</b:Guid>
    <b:Author>
      <b:Author>
        <b:NameList>
          <b:Person>
            <b:Last>Carrier</b:Last>
            <b:First>Brian</b:First>
          </b:Person>
        </b:NameList>
      </b:Author>
    </b:Author>
    <b:Title>The Sleuth Kit - Overview</b:Title>
    <b:ProductionCompany>Sleuthkit</b:ProductionCompany>
    <b:Year>2019</b:Year>
    <b:YearAccessed>2019</b:YearAccessed>
    <b:MonthAccessed>February</b:MonthAccessed>
    <b:DayAccessed>21</b:DayAccessed>
    <b:URL>https://www.sleuthkit.org/sleuthkit/desc.php</b:URL>
    <b:RefOrder>16</b:RefOrder>
  </b:Source>
  <b:Source>
    <b:Tag>Dav18</b:Tag>
    <b:SourceType>InternetSite</b:SourceType>
    <b:Guid>{439FAE8A-A60D-4C25-B7F9-5FB0195434C4}</b:Guid>
    <b:Author>
      <b:Author>
        <b:NameList>
          <b:Person>
            <b:Last>Manners</b:Last>
            <b:First>David</b:First>
          </b:Person>
        </b:NameList>
      </b:Author>
    </b:Author>
    <b:Title>ARM market share slipping</b:Title>
    <b:ProductionCompany>Electronics Weekly</b:ProductionCompany>
    <b:Year>2018</b:Year>
    <b:Month>May</b:Month>
    <b:Day>14</b:Day>
    <b:YearAccessed>2019</b:YearAccessed>
    <b:MonthAccessed>April</b:MonthAccessed>
    <b:DayAccessed>02</b:DayAccessed>
    <b:URL>https://www.electronicsweekly.com/news/business/arm-market-share-slipping-2018-05/</b:URL>
    <b:RefOrder>5</b:RefOrder>
  </b:Source>
  <b:Source>
    <b:Tag>Bri18</b:Tag>
    <b:SourceType>InternetSite</b:SourceType>
    <b:Guid>{AF2E3259-157C-469C-9D50-65C9FA7BBEBF}</b:Guid>
    <b:Author>
      <b:Author>
        <b:Corporate>Brian Balsamo</b:Corporate>
      </b:Author>
    </b:Author>
    <b:Title>Data Encryption: GNU Privacy Guard (GPG)</b:Title>
    <b:ProductionCompany>University of Illinois at Urbana-Champaign</b:ProductionCompany>
    <b:Year>2018</b:Year>
    <b:Month>May</b:Month>
    <b:Day>01</b:Day>
    <b:YearAccessed>2019</b:YearAccessed>
    <b:MonthAccessed>April</b:MonthAccessed>
    <b:DayAccessed>02</b:DayAccessed>
    <b:URL>https://guides.library.illinois.edu/data_encryption/gpg</b:URL>
    <b:RefOrder>6</b:RefOrder>
  </b:Source>
  <b:Source>
    <b:Tag>ACC18</b:Tag>
    <b:SourceType>InternetSite</b:SourceType>
    <b:Guid>{60553125-B8E2-4FF2-85E8-CCB67605AF1C}</b:Guid>
    <b:Author>
      <b:Author>
        <b:Corporate>ACCESSDATA</b:Corporate>
      </b:Author>
    </b:Author>
    <b:Title>FTK Imager</b:Title>
    <b:ProductionCompany>ACCESSDATA</b:ProductionCompany>
    <b:Year>2018</b:Year>
    <b:YearAccessed>2019</b:YearAccessed>
    <b:MonthAccessed>April</b:MonthAccessed>
    <b:DayAccessed>02</b:DayAccessed>
    <b:URL>https://marketing.accessdata.com/ftkimager4.2.0</b:URL>
    <b:RefOrder>26</b:RefOrder>
  </b:Source>
  <b:Source>
    <b:Tag>Jea18</b:Tag>
    <b:SourceType>InternetSite</b:SourceType>
    <b:Guid>{A07E463E-E41D-4E76-BA38-9A9B4EFD0ABF}</b:Guid>
    <b:Title>Low Level Format Tool</b:Title>
    <b:Year>2018</b:Year>
    <b:Author>
      <b:Author>
        <b:NameList>
          <b:Person>
            <b:Last>Jean</b:Last>
          </b:Person>
        </b:NameList>
      </b:Author>
    </b:Author>
    <b:ProductionCompany>EaseUS</b:ProductionCompany>
    <b:Month>Dec</b:Month>
    <b:Day>03</b:Day>
    <b:YearAccessed>2019</b:YearAccessed>
    <b:MonthAccessed>April</b:MonthAccessed>
    <b:DayAccessed>02</b:DayAccessed>
    <b:URL>https://www.easeus.com/partition-manager-software/low-level-format-tool.html</b:URL>
    <b:RefOrder>19</b:RefOrder>
  </b:Source>
  <b:Source>
    <b:Tag>Imr16</b:Tag>
    <b:SourceType>InternetSite</b:SourceType>
    <b:Guid>{8B3AD9C7-F9D5-41B4-8A99-4C4F243C2BC0}</b:Guid>
    <b:Author>
      <b:Author>
        <b:NameList>
          <b:Person>
            <b:Last>Ashraf</b:Last>
            <b:First>Imran</b:First>
          </b:Person>
        </b:NameList>
      </b:Author>
    </b:Author>
    <b:Title>12 Linux DD Command Examples</b:Title>
    <b:ProductionCompany>The Linux Juggernaut</b:ProductionCompany>
    <b:Year>2016</b:Year>
    <b:Month>March</b:Month>
    <b:Day>08</b:Day>
    <b:YearAccessed>2019</b:YearAccessed>
    <b:MonthAccessed>April</b:MonthAccessed>
    <b:DayAccessed>02</b:DayAccessed>
    <b:URL>https://www.linuxnix.com/what-you-should-know-about-linux-dd-command/</b:URL>
    <b:RefOrder>20</b:RefOrder>
  </b:Source>
  <b:Source>
    <b:Tag>HHD19</b:Tag>
    <b:SourceType>InternetSite</b:SourceType>
    <b:Guid>{59ED5036-9AA1-436B-9719-224A1ED21DD1}</b:Guid>
    <b:Author>
      <b:Author>
        <b:Corporate>HHD Software Ltd.</b:Corporate>
      </b:Author>
    </b:Author>
    <b:Title>Free Hex Editor Neo</b:Title>
    <b:ProductionCompany>HHD Software Ltd.</b:ProductionCompany>
    <b:Year>2019</b:Year>
    <b:YearAccessed>2019</b:YearAccessed>
    <b:MonthAccessed>April</b:MonthAccessed>
    <b:DayAccessed>02</b:DayAccessed>
    <b:URL>https://freehexeditorneo.com/</b:URL>
    <b:RefOrder>27</b:RefOrder>
  </b:Source>
  <b:Source>
    <b:Tag>Fre19</b:Tag>
    <b:SourceType>InternetSite</b:SourceType>
    <b:Guid>{0B966163-2A24-4029-A012-287DA9D08FF5}</b:Guid>
    <b:Title>Free Hex Editor Neo: Fastest Binary File Editing Software for Windows OS</b:Title>
    <b:ProductionCompany>HHD Software Ltd.</b:ProductionCompany>
    <b:Year>2019</b:Year>
    <b:YearAccessed>2019</b:YearAccessed>
    <b:MonthAccessed>April</b:MonthAccessed>
    <b:DayAccessed>02</b:DayAccessed>
    <b:URL>https://www.hhdsoftware.com/free-hex-editor</b:URL>
    <b:RefOrder>28</b:RefOrder>
  </b:Source>
  <b:Source>
    <b:Tag>HDD19</b:Tag>
    <b:SourceType>InternetSite</b:SourceType>
    <b:Guid>{091BFBD2-FA42-4028-B23C-674B07D36ABD}</b:Guid>
    <b:Author>
      <b:Author>
        <b:Corporate>HDD Software Ltd.</b:Corporate>
      </b:Author>
    </b:Author>
    <b:Title>Hex Edito Neo: Download Fastest Heaxadecimal Viewer/Editor Software App</b:Title>
    <b:ProductionCompany>HHD Software Ltd.</b:ProductionCompany>
    <b:Year>2019</b:Year>
    <b:YearAccessed>2019</b:YearAccessed>
    <b:MonthAccessed>April</b:MonthAccessed>
    <b:DayAccessed>02</b:DayAccessed>
    <b:URL>https://www.hhdsoftware.com/hex-editor</b:URL>
    <b:RefOrder>29</b:RefOrder>
  </b:Source>
  <b:Source>
    <b:Tag>lub19</b:Tag>
    <b:SourceType>InternetSite</b:SourceType>
    <b:Guid>{9A424E73-9B39-4495-A443-016E361DD5CA}</b:Guid>
    <b:Author>
      <b:Author>
        <b:Corporate>lubuntu</b:Corporate>
      </b:Author>
    </b:Author>
    <b:Title>About - lubuntu</b:Title>
    <b:ProductionCompany>lubuntu</b:ProductionCompany>
    <b:YearAccessed>2019</b:YearAccessed>
    <b:MonthAccessed>April</b:MonthAccessed>
    <b:DayAccessed>02</b:DayAccessed>
    <b:URL>https://lubuntu.net/about/</b:URL>
    <b:RefOrder>9</b:RefOrder>
  </b:Source>
  <b:Source>
    <b:Tag>Tes19</b:Tag>
    <b:SourceType>InternetSite</b:SourceType>
    <b:Guid>{4114574C-8559-4DC7-AD00-80A02ACBE5D8}</b:Guid>
    <b:Author>
      <b:Author>
        <b:Corporate>Tesla Consulting srls</b:Corporate>
      </b:Author>
    </b:Author>
    <b:Title>About - DEFT</b:Title>
    <b:ProductionCompany>Tesla Consulting srls</b:ProductionCompany>
    <b:YearAccessed>2019</b:YearAccessed>
    <b:MonthAccessed>April</b:MonthAccessed>
    <b:DayAccessed>02</b:DayAccessed>
    <b:URL>http://www.deftlinux.net/about/</b:URL>
    <b:RefOrder>8</b:RefOrder>
  </b:Source>
  <b:Source>
    <b:Tag>Tes192</b:Tag>
    <b:SourceType>InternetSite</b:SourceType>
    <b:Guid>{E732144A-B3F8-4F0C-9255-C425A752BCB0}</b:Guid>
    <b:Author>
      <b:Author>
        <b:Corporate>Tesla Consulting srls</b:Corporate>
      </b:Author>
    </b:Author>
    <b:Title>DEFT Zero - DEFT</b:Title>
    <b:ProductionCompany>Tesla Consulting srls</b:ProductionCompany>
    <b:YearAccessed>2019</b:YearAccessed>
    <b:MonthAccessed>April</b:MonthAccessed>
    <b:DayAccessed>02</b:DayAccessed>
    <b:URL>http://www.deftlinux.net/package-list/deft-zero-2/</b:URL>
    <b:RefOrder>10</b:RefOrder>
  </b:Source>
  <b:Source>
    <b:Tag>Tes191</b:Tag>
    <b:SourceType>InternetSite</b:SourceType>
    <b:Guid>{072355A2-E1AC-43C1-AA56-1CBC42AFF443}</b:Guid>
    <b:Author>
      <b:Author>
        <b:Corporate>Tesla Consulting srls</b:Corporate>
      </b:Author>
    </b:Author>
    <b:Title>DEFT X va - DEFT</b:Title>
    <b:ProductionCompany>Tesla Consulting srls</b:ProductionCompany>
    <b:YearAccessed>2019</b:YearAccessed>
    <b:MonthAccessed>April</b:MonthAccessed>
    <b:DayAccessed>02</b:DayAccessed>
    <b:URL>http://www.deftlinux.net/package-list/deft-x-va/</b:URL>
    <b:RefOrder>12</b:RefOrder>
  </b:Source>
  <b:Source>
    <b:Tag>Ubu19</b:Tag>
    <b:SourceType>InternetSite</b:SourceType>
    <b:Guid>{F658119C-3022-4A5A-9E06-0BC9387DA6E0}</b:Guid>
    <b:Author>
      <b:Author>
        <b:Corporate>Ubuntu MATE Team</b:Corporate>
      </b:Author>
    </b:Author>
    <b:Title>What is Ubuntu MATE? | Ubuntu MATE</b:Title>
    <b:ProductionCompany>Canonical Ltd.</b:ProductionCompany>
    <b:Year>2019</b:Year>
    <b:YearAccessed>2019</b:YearAccessed>
    <b:MonthAccessed>April</b:MonthAccessed>
    <b:DayAccessed>02</b:DayAccessed>
    <b:URL>https://ubuntu-mate.org/what-is-ubuntu-mate/</b:URL>
    <b:RefOrder>11</b:RefOrder>
  </b:Source>
  <b:Source>
    <b:Tag>Nir18</b:Tag>
    <b:SourceType>InternetSite</b:SourceType>
    <b:Guid>{80EE97B4-0EE3-48C5-B9F4-D6DEE8464330}</b:Guid>
    <b:Author>
      <b:Author>
        <b:NameList>
          <b:Person>
            <b:Last>Sofer</b:Last>
            <b:First>Nir</b:First>
          </b:Person>
        </b:NameList>
      </b:Author>
    </b:Author>
    <b:Title>LastActivityView - View the latest computer activity in Windows operating system</b:Title>
    <b:ProductionCompany>NirSoft</b:ProductionCompany>
    <b:Year>2018</b:Year>
    <b:YearAccessed>2019</b:YearAccessed>
    <b:MonthAccessed>April</b:MonthAccessed>
    <b:DayAccessed>02</b:DayAccessed>
    <b:URL>http://www.nirsoft.net/utils/computer_activity_view.html</b:URL>
    <b:RefOrder>21</b:RefOrder>
  </b:Source>
  <b:Source>
    <b:Tag>Fir18</b:Tag>
    <b:SourceType>InternetSite</b:SourceType>
    <b:Guid>{5A63E7B1-5B61-4FA9-8472-7147D20BD248}</b:Guid>
    <b:Author>
      <b:Author>
        <b:Corporate>FireEye, Inc.</b:Corporate>
      </b:Author>
    </b:Author>
    <b:Title>Redline | Free Security Software | FireEye</b:Title>
    <b:ProductionCompany>FireEye, Inc.</b:ProductionCompany>
    <b:Year>2018</b:Year>
    <b:Month>June</b:Month>
    <b:Day>08</b:Day>
    <b:YearAccessed>2019</b:YearAccessed>
    <b:MonthAccessed>April</b:MonthAccessed>
    <b:DayAccessed>02</b:DayAccessed>
    <b:URL>https://www.fireeye.com/services/freeware/redline.html</b:URL>
    <b:RefOrder>31</b:RefOrder>
  </b:Source>
  <b:Source>
    <b:Tag>Maë19</b:Tag>
    <b:SourceType>InternetSite</b:SourceType>
    <b:Guid>{721D7871-D5DF-4F45-BF8E-7FC0A8C5573D}</b:Guid>
    <b:Author>
      <b:Author>
        <b:NameList>
          <b:Person>
            <b:Last>Hörz</b:Last>
            <b:First>Maël</b:First>
          </b:Person>
        </b:NameList>
      </b:Author>
    </b:Author>
    <b:Title>HxD - Freeware Hex Editor and Disk Editor | mh-nexus</b:Title>
    <b:ProductionCompany>mh-nexus</b:ProductionCompany>
    <b:Year>2019</b:Year>
    <b:YearAccessed>2019</b:YearAccessed>
    <b:MonthAccessed>April</b:MonthAccessed>
    <b:DayAccessed>02</b:DayAccessed>
    <b:URL>https://mh-nexus.de/en/hxd/</b:URL>
    <b:RefOrder>30</b:RefOrder>
  </b:Source>
  <b:Source>
    <b:Tag>For14</b:Tag>
    <b:SourceType>InternetSite</b:SourceType>
    <b:Guid>{7A7E2445-184A-439F-92EC-8CFD6A043459}</b:Guid>
    <b:Author>
      <b:Author>
        <b:Corporate>ForensicsWiki</b:Corporate>
      </b:Author>
    </b:Author>
    <b:Title>Helix3 - Forensics Wiki</b:Title>
    <b:ProductionCompany>ForensicsWiki</b:ProductionCompany>
    <b:Year>2014</b:Year>
    <b:Month>January</b:Month>
    <b:Day>18</b:Day>
    <b:YearAccessed>2019</b:YearAccessed>
    <b:MonthAccessed>April</b:MonthAccessed>
    <b:DayAccessed>02</b:DayAccessed>
    <b:URL>https://forensicswiki.org/wiki/Helix3</b:URL>
    <b:RefOrder>13</b:RefOrder>
  </b:Source>
  <b:Source>
    <b:Tag>efe09</b:Tag>
    <b:SourceType>InternetSite</b:SourceType>
    <b:Guid>{B7861C4A-05A6-48A2-AE72-E56A3AEBD345}</b:Guid>
    <b:Author>
      <b:Author>
        <b:Corporate>e-fense</b:Corporate>
      </b:Author>
    </b:Author>
    <b:Title>e-fense, Inc. Store - Helix3 Enterprise </b:Title>
    <b:ProductionCompany>e-fense</b:ProductionCompany>
    <b:Year>2009</b:Year>
    <b:YearAccessed>2019</b:YearAccessed>
    <b:MonthAccessed>April</b:MonthAccessed>
    <b:DayAccessed>02</b:DayAccessed>
    <b:URL>https://www.e-fense.com/store/index.php?_a=viewProd&amp;productId=5</b:URL>
    <b:RefOrder>14</b:RefOrder>
  </b:Source>
  <b:Source>
    <b:Tag>SUM19</b:Tag>
    <b:SourceType>InternetSite</b:SourceType>
    <b:Guid>{41098C0D-BB76-402B-A32B-2713EF7F4DC1}</b:Guid>
    <b:Author>
      <b:Author>
        <b:Corporate>SUMURI</b:Corporate>
      </b:Author>
    </b:Author>
    <b:Title>PALADIN - SUMURI</b:Title>
    <b:ProductionCompany>SUMURI</b:ProductionCompany>
    <b:Year>2019</b:Year>
    <b:YearAccessed>2019</b:YearAccessed>
    <b:MonthAccessed>April</b:MonthAccessed>
    <b:DayAccessed>02</b:DayAccessed>
    <b:URL>https://sumuri.com/software/paladin/</b:URL>
    <b:RefOrder>7</b:RefOrder>
  </b:Source>
  <b:Source>
    <b:Tag>4Di19</b:Tag>
    <b:SourceType>InternetSite</b:SourceType>
    <b:Guid>{3FE5BB14-C208-4B1D-8191-1AFE56F443A2}</b:Guid>
    <b:Author>
      <b:Author>
        <b:Corporate>4Discovery</b:Corporate>
      </b:Author>
    </b:Author>
    <b:Title>USB Historian - 4Discovery</b:Title>
    <b:ProductionCompany>4Discovery</b:ProductionCompany>
    <b:Year>2019</b:Year>
    <b:YearAccessed>2019</b:YearAccessed>
    <b:MonthAccessed>April</b:MonthAccessed>
    <b:DayAccessed>02</b:DayAccessed>
    <b:URL>https://4discovery.com/usb-historian/</b:URL>
    <b:RefOrder>22</b:RefOrder>
  </b:Source>
  <b:Source>
    <b:Tag>Par19</b:Tag>
    <b:SourceType>InternetSite</b:SourceType>
    <b:Guid>{00DA24EE-2138-4600-AAB2-22DBE09279D8}</b:Guid>
    <b:Author>
      <b:Author>
        <b:Corporate>Paraben Corporation</b:Corporate>
      </b:Author>
    </b:Author>
    <b:Title>E3:EMX Email Forensics - Paraben Corporation</b:Title>
    <b:ProductionCompany>Paraben Corporation</b:ProductionCompany>
    <b:YearAccessed>2019</b:YearAccessed>
    <b:MonthAccessed>April</b:MonthAccessed>
    <b:DayAccessed>02</b:DayAccessed>
    <b:URL>https://paraben.com/email-forensics-emx/</b:URL>
    <b:RefOrder>32</b:RefOrder>
  </b:Source>
  <b:Source>
    <b:Tag>Ope18</b:Tag>
    <b:SourceType>InternetSite</b:SourceType>
    <b:Guid>{C2672D80-7066-49EF-945C-0CC6AD2FDE3F}</b:Guid>
    <b:Author>
      <b:Author>
        <b:Corporate>OpenText Corp.</b:Corporate>
      </b:Author>
    </b:Author>
    <b:Title>EnCase Forensic Software - Top Digital Forensics &amp; Investigations Solution</b:Title>
    <b:ProductionCompany>OpenText Corp.</b:ProductionCompany>
    <b:Year>2018</b:Year>
    <b:YearAccessed>2019</b:YearAccessed>
    <b:MonthAccessed>April</b:MonthAccessed>
    <b:DayAccessed>02</b:DayAccessed>
    <b:URL>https://www.guidancesoftware.com/encase-forensic</b:URL>
    <b:RefOrder>18</b:RefOrder>
  </b:Source>
  <b:Source>
    <b:Tag>Ped19</b:Tag>
    <b:SourceType>InternetSite</b:SourceType>
    <b:Guid>{D9A9853B-2A41-4B65-868B-C0F75F562667}</b:Guid>
    <b:Author>
      <b:Author>
        <b:NameList>
          <b:Person>
            <b:Last>Tavares</b:Last>
            <b:First>Pedro</b:First>
          </b:Person>
        </b:NameList>
      </b:Author>
    </b:Author>
    <b:Title>Incident Response and Computer Forensics</b:Title>
    <b:ProductionCompany>INFOSEC RESOURCES</b:ProductionCompany>
    <b:Year>2019</b:Year>
    <b:YearAccessed>2019</b:YearAccessed>
    <b:MonthAccessed>April</b:MonthAccessed>
    <b:DayAccessed>03</b:DayAccessed>
    <b:URL>https://resources.infosecinstitute.com/category/computerforensics/introduction/areas-of-study/computer-forensics-investigations/incident-response-and-forensics/</b:URL>
    <b:RefOrder>33</b:RefOrder>
  </b:Source>
  <b:Source>
    <b:Tag>Inf19</b:Tag>
    <b:SourceType>InternetSite</b:SourceType>
    <b:Guid>{0BB6C9F0-BFED-432F-AE93-9C6700588EBB}</b:Guid>
    <b:Author>
      <b:Author>
        <b:Corporate>Infosec, Inc.</b:Corporate>
      </b:Author>
    </b:Author>
    <b:Title>Incident Responder - Infosec</b:Title>
    <b:ProductionCompany>Infosec, Inc.</b:ProductionCompany>
    <b:Year>2019</b:Year>
    <b:YearAccessed>2019</b:YearAccessed>
    <b:MonthAccessed>April</b:MonthAccessed>
    <b:DayAccessed>03</b:DayAccessed>
    <b:URL>https://www.infosecinstitute.com/career-profiles/incident-responder/</b:URL>
    <b:RefOrder>36</b:RefOrder>
  </b:Source>
  <b:Source>
    <b:Tag>Bor01</b:Tag>
    <b:SourceType>Report</b:SourceType>
    <b:Guid>{DF642896-BC71-492B-B7FC-61BF473424AB}</b:Guid>
    <b:Title>Computer Incident Response Team</b:Title>
    <b:Year>2001</b:Year>
    <b:Author>
      <b:Author>
        <b:NameList>
          <b:Person>
            <b:Last>Borodkin</b:Last>
            <b:First>Michelle</b:First>
          </b:Person>
        </b:NameList>
      </b:Author>
    </b:Author>
    <b:Publisher>SANS Institute - Information Security Reading Room</b:Publisher>
    <b:RefOrder>35</b:RefOrder>
  </b:Source>
  <b:Source>
    <b:Tag>INF19</b:Tag>
    <b:SourceType>InternetSite</b:SourceType>
    <b:Guid>{C4DFB09C-B28E-4F28-8F22-6E861E67EF6A}</b:Guid>
    <b:Title>Computer Forensics Investigator - Infosec Resources</b:Title>
    <b:Author>
      <b:Author>
        <b:Corporate>INFOSEC RESOURCES</b:Corporate>
      </b:Author>
    </b:Author>
    <b:ProductionCompany>INFOSEC RESOURCES</b:ProductionCompany>
    <b:YearAccessed>2019</b:YearAccessed>
    <b:MonthAccessed>April</b:MonthAccessed>
    <b:DayAccessed>03</b:DayAccessed>
    <b:URL>https://resources.infosecinstitute.com/job-titles/computer-forensics-investigator/</b:URL>
    <b:RefOrder>34</b:RefOrder>
  </b:Source>
  <b:Source>
    <b:Tag>And17</b:Tag>
    <b:SourceType>InternetSite</b:SourceType>
    <b:Guid>{4CCB56B6-949A-483B-86AD-727DC8B49F33}</b:Guid>
    <b:Author>
      <b:Author>
        <b:NameList>
          <b:Person>
            <b:Last>Kariuki</b:Last>
            <b:First>Andrew</b:First>
          </b:Person>
        </b:NameList>
      </b:Author>
    </b:Author>
    <b:Title>Difference between Volatile and Non-Volatile memory</b:Title>
    <b:ProductionCompany>COMPUTERSCIENCEMENTOR</b:ProductionCompany>
    <b:Year>2017</b:Year>
    <b:Month>May</b:Month>
    <b:Day>18</b:Day>
    <b:YearAccessed>2019</b:YearAccessed>
    <b:MonthAccessed>April</b:MonthAccessed>
    <b:DayAccessed>03</b:DayAccessed>
    <b:URL>http://computersciencementor.com/difference-between-volatile-and-non-volatile-memory/</b:URL>
    <b:RefOrder>38</b:RefOrder>
  </b:Source>
  <b:Source>
    <b:Tag>ENI</b:Tag>
    <b:SourceType>Report</b:SourceType>
    <b:Guid>{3B0CB859-2E88-4C44-ABA1-B730ED527176}</b:Guid>
    <b:Title>Electronic evidence - a basic guide for First Responders</b:Title>
    <b:Author>
      <b:Author>
        <b:NameList>
          <b:Person>
            <b:Last>ENISA</b:Last>
            <b:First>Philip</b:First>
            <b:Middle>Anderson</b:Middle>
          </b:Person>
        </b:NameList>
      </b:Author>
    </b:Author>
    <b:Publisher>European Union Agency for Network and Information Security</b:Publisher>
    <b:RefOrder>37</b:RefOrder>
  </b:Source>
  <b:Source>
    <b:Tag>Luc19</b:Tag>
    <b:SourceType>InternetSite</b:SourceType>
    <b:Guid>{A39860A4-6373-497C-A416-48E8BE8E3637}</b:Guid>
    <b:Title>Perverting the course of justice - InBrief.co.uk</b:Title>
    <b:Author>
      <b:Author>
        <b:NameList>
          <b:Person>
            <b:Last>Trevelyan</b:Last>
            <b:First>Lucy</b:First>
          </b:Person>
        </b:NameList>
      </b:Author>
    </b:Author>
    <b:ProductionCompany>In Brief.co.uk</b:ProductionCompany>
    <b:YearAccessed>2019</b:YearAccessed>
    <b:MonthAccessed>April</b:MonthAccessed>
    <b:DayAccessed>03</b:DayAccessed>
    <b:URL>https://www.inbrief.co.uk/offences/perverting-the-course-of-justice/</b:URL>
    <b:RefOrder>39</b:RefOrder>
  </b:Source>
  <b:Source>
    <b:Tag>Acc19</b:Tag>
    <b:SourceType>InternetSite</b:SourceType>
    <b:Guid>{E2F04F00-AA26-4E17-AFC0-C81EF60D44C6}</b:Guid>
    <b:Author>
      <b:Author>
        <b:Corporate>ACCESSDATA</b:Corporate>
      </b:Author>
    </b:Author>
    <b:Title>Forensic Toolkit (FTK)</b:Title>
    <b:ProductionCompany>ACCESSDATA</b:ProductionCompany>
    <b:Year>2019</b:Year>
    <b:YearAccessed>2019</b:YearAccessed>
    <b:MonthAccessed>February</b:MonthAccessed>
    <b:DayAccessed>28</b:DayAccessed>
    <b:URL>https://accessdata.com/products-services/forensic-toolkit-ftk</b:URL>
    <b:RefOrder>17</b:RefOrder>
  </b:Source>
  <b:Source>
    <b:Tag>Yur12</b:Tag>
    <b:SourceType>InternetSite</b:SourceType>
    <b:Guid>{62280836-FF96-42DA-9960-952D61F267BC}</b:Guid>
    <b:Author>
      <b:Author>
        <b:NameList>
          <b:Person>
            <b:Last>Gabanov</b:Last>
            <b:First>Yuri</b:First>
          </b:Person>
        </b:NameList>
      </b:Author>
    </b:Author>
    <b:Title>Retrieving Digital Evidence: Methods, Techniques and Issues</b:Title>
    <b:ProductionCompany>Belkasoft Ltd.</b:ProductionCompany>
    <b:Year>2012</b:Year>
    <b:Month>July</b:Month>
    <b:Day>11</b:Day>
    <b:YearAccessed>2019</b:YearAccessed>
    <b:MonthAccessed>April</b:MonthAccessed>
    <b:DayAccessed>03</b:DayAccessed>
    <b:URL>https://articles.forensicfocus.com/2012/07/11/retrieving-digital-evidence-methods-techniques-and-issues/</b:URL>
    <b:RefOrder>40</b:RefOrder>
  </b:Source>
  <b:Source>
    <b:Tag>Sam19</b:Tag>
    <b:SourceType>DocumentFromInternetSite</b:SourceType>
    <b:Guid>{72874F9C-0433-43C0-A308-D464340711C7}</b:Guid>
    <b:Title>Formal Forensic Report Template</b:Title>
    <b:YearAccessed>2019</b:YearAccessed>
    <b:MonthAccessed>April</b:MonthAccessed>
    <b:DayAccessed>03</b:DayAccessed>
    <b:URL>https://images.sampletemplates.com/wp-content/uploads/2016/08/26111251/Formal-Forensic-Report.zip</b:URL>
    <b:Author>
      <b:Author>
        <b:Corporate>SampleTemplates</b:Corporate>
      </b:Author>
    </b:Author>
    <b:RefOrder>41</b:RefOrder>
  </b:Source>
</b:Sources>
</file>

<file path=customXml/itemProps1.xml><?xml version="1.0" encoding="utf-8"?>
<ds:datastoreItem xmlns:ds="http://schemas.openxmlformats.org/officeDocument/2006/customXml" ds:itemID="{E64779D0-D497-49AD-9BE4-98E62EB948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1412</TotalTime>
  <Pages>24</Pages>
  <Words>5884</Words>
  <Characters>33545</Characters>
  <Application>Microsoft Office Word</Application>
  <DocSecurity>0</DocSecurity>
  <Lines>279</Lines>
  <Paragraphs>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39351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Denton</dc:creator>
  <cp:keywords/>
  <dc:description/>
  <cp:lastModifiedBy>James</cp:lastModifiedBy>
  <cp:revision>102</cp:revision>
  <dcterms:created xsi:type="dcterms:W3CDTF">2019-04-02T10:37:00Z</dcterms:created>
  <dcterms:modified xsi:type="dcterms:W3CDTF">2019-04-04T17:41:00Z</dcterms:modified>
</cp:coreProperties>
</file>