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A048F" w:rsidP="597EC212" w:rsidRDefault="005A048F" w14:paraId="2C078E63" w14:textId="77777777">
      <w:pPr>
        <w:jc w:val="center"/>
        <w:rPr>
          <w:rFonts w:ascii="Arial" w:hAnsi="Arial" w:eastAsia="Arial" w:cs="Arial"/>
          <w:sz w:val="40"/>
          <w:szCs w:val="40"/>
        </w:rPr>
      </w:pPr>
    </w:p>
    <w:p w:rsidR="70B07811" w:rsidP="597EC212" w:rsidRDefault="70B07811" w14:paraId="78B5B3F3" w14:textId="021A555D">
      <w:pPr>
        <w:jc w:val="center"/>
        <w:rPr>
          <w:rFonts w:ascii="Arial" w:hAnsi="Arial" w:eastAsia="Arial" w:cs="Arial"/>
          <w:sz w:val="40"/>
          <w:szCs w:val="40"/>
        </w:rPr>
      </w:pPr>
      <w:r w:rsidRPr="597EC212">
        <w:rPr>
          <w:rFonts w:ascii="Arial" w:hAnsi="Arial" w:eastAsia="Arial" w:cs="Arial"/>
          <w:sz w:val="40"/>
          <w:szCs w:val="40"/>
        </w:rPr>
        <w:t>(</w:t>
      </w:r>
      <w:r w:rsidRPr="597EC212" w:rsidR="4348687C">
        <w:rPr>
          <w:rFonts w:ascii="Arial" w:hAnsi="Arial" w:eastAsia="Arial" w:cs="Arial"/>
          <w:sz w:val="40"/>
          <w:szCs w:val="40"/>
        </w:rPr>
        <w:t>Tasnim Khanom</w:t>
      </w:r>
      <w:r w:rsidRPr="597EC212" w:rsidR="1733CBFD">
        <w:rPr>
          <w:rFonts w:ascii="Arial" w:hAnsi="Arial" w:eastAsia="Arial" w:cs="Arial"/>
          <w:sz w:val="40"/>
          <w:szCs w:val="40"/>
        </w:rPr>
        <w:t>)</w:t>
      </w:r>
    </w:p>
    <w:p w:rsidR="464AE863" w:rsidP="597EC212" w:rsidRDefault="464AE863" w14:paraId="16663A7D" w14:textId="47B6A2D3">
      <w:pPr>
        <w:jc w:val="center"/>
        <w:rPr>
          <w:rFonts w:ascii="Arial" w:hAnsi="Arial" w:eastAsia="Arial" w:cs="Arial"/>
          <w:sz w:val="40"/>
          <w:szCs w:val="40"/>
        </w:rPr>
      </w:pPr>
      <w:r w:rsidRPr="597EC212">
        <w:rPr>
          <w:rFonts w:ascii="Arial" w:hAnsi="Arial" w:eastAsia="Arial" w:cs="Arial"/>
          <w:sz w:val="40"/>
          <w:szCs w:val="40"/>
        </w:rPr>
        <w:t>(</w:t>
      </w:r>
      <w:r w:rsidRPr="597EC212" w:rsidR="4348687C">
        <w:rPr>
          <w:rFonts w:ascii="Arial" w:hAnsi="Arial" w:eastAsia="Arial" w:cs="Arial"/>
          <w:sz w:val="40"/>
          <w:szCs w:val="40"/>
        </w:rPr>
        <w:t>2431177</w:t>
      </w:r>
      <w:r w:rsidRPr="597EC212" w:rsidR="39EE1ECB">
        <w:rPr>
          <w:rFonts w:ascii="Arial" w:hAnsi="Arial" w:eastAsia="Arial" w:cs="Arial"/>
          <w:sz w:val="40"/>
          <w:szCs w:val="40"/>
        </w:rPr>
        <w:t>)</w:t>
      </w:r>
    </w:p>
    <w:p w:rsidR="7EB403A9" w:rsidP="597EC212" w:rsidRDefault="7EB403A9" w14:paraId="0A1E75C4" w14:textId="48A8630B">
      <w:pPr>
        <w:jc w:val="center"/>
        <w:rPr>
          <w:rFonts w:ascii="Arial" w:hAnsi="Arial" w:eastAsia="Arial" w:cs="Arial"/>
          <w:sz w:val="40"/>
          <w:szCs w:val="40"/>
        </w:rPr>
      </w:pPr>
      <w:r w:rsidRPr="597EC212">
        <w:rPr>
          <w:rFonts w:ascii="Arial" w:hAnsi="Arial" w:eastAsia="Arial" w:cs="Arial"/>
          <w:sz w:val="40"/>
          <w:szCs w:val="40"/>
        </w:rPr>
        <w:t>(</w:t>
      </w:r>
      <w:r w:rsidRPr="597EC212" w:rsidR="4348687C">
        <w:rPr>
          <w:rFonts w:ascii="Arial" w:hAnsi="Arial" w:eastAsia="Arial" w:cs="Arial"/>
          <w:sz w:val="40"/>
          <w:szCs w:val="40"/>
        </w:rPr>
        <w:t>LCHS4008</w:t>
      </w:r>
      <w:r w:rsidRPr="597EC212" w:rsidR="3DCA3B41">
        <w:rPr>
          <w:rFonts w:ascii="Arial" w:hAnsi="Arial" w:eastAsia="Arial" w:cs="Arial"/>
          <w:sz w:val="40"/>
          <w:szCs w:val="40"/>
        </w:rPr>
        <w:t>)</w:t>
      </w:r>
    </w:p>
    <w:p w:rsidR="03BECCA2" w:rsidP="597EC212" w:rsidRDefault="03BECCA2" w14:paraId="79B1598B" w14:textId="49DCB0CE">
      <w:pPr>
        <w:jc w:val="center"/>
        <w:rPr>
          <w:rFonts w:ascii="Arial" w:hAnsi="Arial" w:eastAsia="Arial" w:cs="Arial"/>
          <w:sz w:val="40"/>
          <w:szCs w:val="40"/>
        </w:rPr>
      </w:pPr>
      <w:r w:rsidRPr="597EC212">
        <w:rPr>
          <w:rFonts w:ascii="Arial" w:hAnsi="Arial" w:eastAsia="Arial" w:cs="Arial"/>
          <w:sz w:val="40"/>
          <w:szCs w:val="40"/>
        </w:rPr>
        <w:t>(</w:t>
      </w:r>
      <w:r w:rsidRPr="597EC212" w:rsidR="4348687C">
        <w:rPr>
          <w:rFonts w:ascii="Arial" w:hAnsi="Arial" w:eastAsia="Arial" w:cs="Arial"/>
          <w:sz w:val="40"/>
          <w:szCs w:val="40"/>
        </w:rPr>
        <w:t>Introduction to Public Health</w:t>
      </w:r>
      <w:r w:rsidRPr="597EC212" w:rsidR="4D41551C">
        <w:rPr>
          <w:rFonts w:ascii="Arial" w:hAnsi="Arial" w:eastAsia="Arial" w:cs="Arial"/>
          <w:sz w:val="40"/>
          <w:szCs w:val="40"/>
        </w:rPr>
        <w:t>)</w:t>
      </w:r>
    </w:p>
    <w:p w:rsidR="67067353" w:rsidP="597EC212" w:rsidRDefault="67067353" w14:paraId="724F03F8" w14:textId="14E93D2C">
      <w:pPr>
        <w:jc w:val="center"/>
        <w:rPr>
          <w:rFonts w:ascii="Arial" w:hAnsi="Arial" w:eastAsia="Arial" w:cs="Arial"/>
          <w:sz w:val="40"/>
          <w:szCs w:val="40"/>
        </w:rPr>
      </w:pPr>
      <w:r w:rsidRPr="597EC212">
        <w:rPr>
          <w:rFonts w:ascii="Arial" w:hAnsi="Arial" w:eastAsia="Arial" w:cs="Arial"/>
          <w:sz w:val="40"/>
          <w:szCs w:val="40"/>
        </w:rPr>
        <w:t>(</w:t>
      </w:r>
      <w:r w:rsidRPr="597EC212" w:rsidR="2FC7BA51">
        <w:rPr>
          <w:rFonts w:ascii="Arial" w:hAnsi="Arial" w:eastAsia="Arial" w:cs="Arial"/>
          <w:sz w:val="40"/>
          <w:szCs w:val="40"/>
        </w:rPr>
        <w:t>Vivian O</w:t>
      </w:r>
      <w:r w:rsidRPr="597EC212" w:rsidR="4FA0C2C4">
        <w:rPr>
          <w:rFonts w:ascii="Arial" w:hAnsi="Arial" w:eastAsia="Arial" w:cs="Arial"/>
          <w:sz w:val="40"/>
          <w:szCs w:val="40"/>
        </w:rPr>
        <w:t>suchukwu</w:t>
      </w:r>
      <w:r w:rsidRPr="597EC212" w:rsidR="00ED9657">
        <w:rPr>
          <w:rFonts w:ascii="Arial" w:hAnsi="Arial" w:eastAsia="Arial" w:cs="Arial"/>
          <w:sz w:val="40"/>
          <w:szCs w:val="40"/>
        </w:rPr>
        <w:t>)</w:t>
      </w:r>
    </w:p>
    <w:p w:rsidR="394EEC5B" w:rsidP="597EC212" w:rsidRDefault="7EDB6028" w14:paraId="5AF4AC65" w14:textId="7A2A6058">
      <w:pPr>
        <w:jc w:val="center"/>
        <w:rPr>
          <w:rFonts w:ascii="Arial" w:hAnsi="Arial" w:eastAsia="Arial" w:cs="Arial"/>
          <w:sz w:val="40"/>
          <w:szCs w:val="40"/>
        </w:rPr>
      </w:pPr>
      <w:r w:rsidRPr="0135E055">
        <w:rPr>
          <w:rFonts w:ascii="Arial" w:hAnsi="Arial" w:eastAsia="Arial" w:cs="Arial"/>
          <w:sz w:val="40"/>
          <w:szCs w:val="40"/>
        </w:rPr>
        <w:t>(</w:t>
      </w:r>
      <w:r w:rsidRPr="0135E055" w:rsidR="77C8F68F">
        <w:rPr>
          <w:rFonts w:ascii="Arial" w:hAnsi="Arial" w:eastAsia="Arial" w:cs="Arial"/>
          <w:sz w:val="40"/>
          <w:szCs w:val="40"/>
        </w:rPr>
        <w:t>Type-2 Diabetes</w:t>
      </w:r>
      <w:r w:rsidRPr="0135E055" w:rsidR="2FEA0A90">
        <w:rPr>
          <w:rFonts w:ascii="Arial" w:hAnsi="Arial" w:eastAsia="Arial" w:cs="Arial"/>
          <w:sz w:val="40"/>
          <w:szCs w:val="40"/>
        </w:rPr>
        <w:t xml:space="preserve"> Report</w:t>
      </w:r>
      <w:r w:rsidRPr="0135E055" w:rsidR="708BB132">
        <w:rPr>
          <w:rFonts w:ascii="Arial" w:hAnsi="Arial" w:eastAsia="Arial" w:cs="Arial"/>
          <w:sz w:val="40"/>
          <w:szCs w:val="40"/>
        </w:rPr>
        <w:t>)</w:t>
      </w:r>
    </w:p>
    <w:p w:rsidR="59144AF1" w:rsidP="0135E055" w:rsidRDefault="59144AF1" w14:paraId="1F23D72B" w14:textId="1D8FFBCE">
      <w:pPr>
        <w:jc w:val="center"/>
        <w:rPr>
          <w:rFonts w:ascii="Arial" w:hAnsi="Arial" w:eastAsia="Arial" w:cs="Arial"/>
          <w:sz w:val="40"/>
          <w:szCs w:val="40"/>
        </w:rPr>
      </w:pPr>
      <w:r w:rsidRPr="0135E055">
        <w:rPr>
          <w:rFonts w:ascii="Arial" w:hAnsi="Arial" w:eastAsia="Arial" w:cs="Arial"/>
          <w:sz w:val="40"/>
          <w:szCs w:val="40"/>
        </w:rPr>
        <w:t>(18/11/25)</w:t>
      </w:r>
    </w:p>
    <w:p w:rsidR="597EC212" w:rsidP="597EC212" w:rsidRDefault="597EC212" w14:paraId="090D04EC" w14:textId="320CF234">
      <w:pPr>
        <w:jc w:val="center"/>
        <w:rPr>
          <w:rFonts w:ascii="Arial" w:hAnsi="Arial" w:eastAsia="Arial" w:cs="Arial"/>
          <w:sz w:val="40"/>
          <w:szCs w:val="40"/>
        </w:rPr>
      </w:pPr>
    </w:p>
    <w:p w:rsidR="0404E9D0" w:rsidP="0404E9D0" w:rsidRDefault="0404E9D0" w14:paraId="339553D0" w14:textId="766F178A">
      <w:pPr>
        <w:jc w:val="center"/>
        <w:rPr>
          <w:rFonts w:ascii="Arial" w:hAnsi="Arial" w:eastAsia="Arial" w:cs="Arial"/>
          <w:sz w:val="40"/>
          <w:szCs w:val="40"/>
        </w:rPr>
      </w:pPr>
    </w:p>
    <w:p w:rsidR="0404E9D0" w:rsidP="02D44911" w:rsidRDefault="0404E9D0" w14:paraId="7A01D3C1" w14:textId="63A50F5E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597EC212" w:rsidRDefault="597EC212" w14:paraId="1A945ABA" w14:textId="0DBDE635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597EC212" w:rsidRDefault="597EC212" w14:paraId="469CB7D1" w14:textId="7102E589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597EC212" w:rsidRDefault="597EC212" w14:paraId="1821BEA9" w14:textId="7C32D2A5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597EC212" w:rsidRDefault="597EC212" w14:paraId="64D636C5" w14:textId="79DB4CB3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597EC212" w:rsidRDefault="597EC212" w14:paraId="623A58C8" w14:textId="67F0E0A2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597EC212" w:rsidRDefault="597EC212" w14:paraId="77209E1C" w14:textId="1233ABBF">
      <w:pPr>
        <w:jc w:val="center"/>
        <w:rPr>
          <w:rFonts w:ascii="Arial" w:hAnsi="Arial" w:eastAsia="Arial" w:cs="Arial"/>
          <w:sz w:val="40"/>
          <w:szCs w:val="40"/>
        </w:rPr>
      </w:pPr>
    </w:p>
    <w:p w:rsidR="597EC212" w:rsidP="0135E055" w:rsidRDefault="597EC212" w14:paraId="44BEEFFF" w14:textId="21A34368">
      <w:pPr>
        <w:jc w:val="center"/>
        <w:rPr>
          <w:rFonts w:ascii="Arial" w:hAnsi="Arial" w:eastAsia="Arial" w:cs="Arial"/>
          <w:sz w:val="40"/>
          <w:szCs w:val="40"/>
        </w:rPr>
      </w:pPr>
    </w:p>
    <w:p w:rsidR="7424D32F" w:rsidP="0135E055" w:rsidRDefault="48C5DA0D" w14:paraId="5D4A40FA" w14:textId="77E5D372">
      <w:pPr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  <w:r w:rsidRPr="0135E055">
        <w:rPr>
          <w:rFonts w:ascii="Arial" w:hAnsi="Arial" w:eastAsia="Arial" w:cs="Arial"/>
          <w:sz w:val="40"/>
          <w:szCs w:val="40"/>
        </w:rPr>
        <w:lastRenderedPageBreak/>
        <w:t>Table of contents</w:t>
      </w:r>
    </w:p>
    <w:p w:rsidR="597EC212" w:rsidP="0135E055" w:rsidRDefault="597EC212" w14:paraId="1EA6D080" w14:textId="06514620">
      <w:pPr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4A8B6C5A" w:rsidP="38155E08" w:rsidRDefault="4A8B6C5A" w14:paraId="3AFDB9D1" w14:textId="27E7D6B0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 xml:space="preserve">Introduction </w:t>
      </w:r>
      <w:r w:rsidRPr="38155E08" w:rsidR="2279ED3A">
        <w:rPr>
          <w:rFonts w:ascii="Arial" w:hAnsi="Arial" w:eastAsia="Arial" w:cs="Arial"/>
          <w:sz w:val="28"/>
          <w:szCs w:val="28"/>
        </w:rPr>
        <w:t>.........................................................................................................3</w:t>
      </w:r>
    </w:p>
    <w:p w:rsidR="15463385" w:rsidP="0135E055" w:rsidRDefault="2B83B472" w14:paraId="240731E4" w14:textId="6A36B158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 xml:space="preserve">Definition </w:t>
      </w:r>
      <w:r w:rsidRPr="38155E08" w:rsidR="71FC179D">
        <w:rPr>
          <w:rFonts w:ascii="Arial" w:hAnsi="Arial" w:eastAsia="Arial" w:cs="Arial"/>
          <w:sz w:val="28"/>
          <w:szCs w:val="28"/>
        </w:rPr>
        <w:t>of Type-2 Diabetes</w:t>
      </w:r>
      <w:r w:rsidRPr="38155E08" w:rsidR="780CABE1">
        <w:rPr>
          <w:rFonts w:ascii="Arial" w:hAnsi="Arial" w:eastAsia="Arial" w:cs="Arial"/>
          <w:sz w:val="28"/>
          <w:szCs w:val="28"/>
        </w:rPr>
        <w:t>.....................................................................</w:t>
      </w:r>
      <w:r w:rsidRPr="38155E08" w:rsidR="2B8B88B5">
        <w:rPr>
          <w:rFonts w:ascii="Arial" w:hAnsi="Arial" w:eastAsia="Arial" w:cs="Arial"/>
          <w:sz w:val="28"/>
          <w:szCs w:val="28"/>
        </w:rPr>
        <w:t>4</w:t>
      </w:r>
    </w:p>
    <w:p w:rsidR="11ABE02C" w:rsidP="0135E055" w:rsidRDefault="71FC179D" w14:paraId="19F10452" w14:textId="2EAEA09E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>Signs and symptoms</w:t>
      </w:r>
      <w:r w:rsidRPr="38155E08" w:rsidR="1FA6CB90">
        <w:rPr>
          <w:rFonts w:ascii="Arial" w:hAnsi="Arial" w:eastAsia="Arial" w:cs="Arial"/>
          <w:sz w:val="28"/>
          <w:szCs w:val="28"/>
        </w:rPr>
        <w:t>..................................................................................</w:t>
      </w:r>
      <w:r w:rsidRPr="38155E08" w:rsidR="577897F2">
        <w:rPr>
          <w:rFonts w:ascii="Arial" w:hAnsi="Arial" w:eastAsia="Arial" w:cs="Arial"/>
          <w:sz w:val="28"/>
          <w:szCs w:val="28"/>
        </w:rPr>
        <w:t>4</w:t>
      </w:r>
    </w:p>
    <w:p w:rsidR="11ABE02C" w:rsidP="0135E055" w:rsidRDefault="71FC179D" w14:paraId="4766A4CF" w14:textId="28B14651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 xml:space="preserve">Level of the incidence that demonstrates the severity of the health issue (both worldwide and UK </w:t>
      </w:r>
      <w:r w:rsidRPr="38155E08" w:rsidR="1B393ED8">
        <w:rPr>
          <w:rFonts w:ascii="Arial" w:hAnsi="Arial" w:eastAsia="Arial" w:cs="Arial"/>
          <w:sz w:val="28"/>
          <w:szCs w:val="28"/>
        </w:rPr>
        <w:t>statistics) ............................................................</w:t>
      </w:r>
      <w:r w:rsidRPr="38155E08" w:rsidR="650AAFEC">
        <w:rPr>
          <w:rFonts w:ascii="Arial" w:hAnsi="Arial" w:eastAsia="Arial" w:cs="Arial"/>
          <w:sz w:val="28"/>
          <w:szCs w:val="28"/>
        </w:rPr>
        <w:t>5</w:t>
      </w:r>
    </w:p>
    <w:p w:rsidR="587CEC5B" w:rsidP="0135E055" w:rsidRDefault="0CC35EDF" w14:paraId="6783E147" w14:textId="11158631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0135E055">
        <w:rPr>
          <w:rFonts w:ascii="Arial" w:hAnsi="Arial" w:eastAsia="Arial" w:cs="Arial"/>
          <w:sz w:val="28"/>
          <w:szCs w:val="28"/>
        </w:rPr>
        <w:t>Main body</w:t>
      </w:r>
    </w:p>
    <w:p w:rsidR="587CEC5B" w:rsidP="0135E055" w:rsidRDefault="319ABA4E" w14:paraId="0F6C3139" w14:textId="2B017865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>What are the consequences of your chosen disease in the community and for the NHS</w:t>
      </w:r>
      <w:r w:rsidRPr="38155E08" w:rsidR="2F5513D6">
        <w:rPr>
          <w:rFonts w:ascii="Arial" w:hAnsi="Arial" w:eastAsia="Arial" w:cs="Arial"/>
          <w:sz w:val="28"/>
          <w:szCs w:val="28"/>
        </w:rPr>
        <w:t>...........................................................................................</w:t>
      </w:r>
      <w:r w:rsidRPr="38155E08" w:rsidR="0C1ED6F8">
        <w:rPr>
          <w:rFonts w:ascii="Arial" w:hAnsi="Arial" w:eastAsia="Arial" w:cs="Arial"/>
          <w:sz w:val="28"/>
          <w:szCs w:val="28"/>
        </w:rPr>
        <w:t>6,7,8</w:t>
      </w:r>
    </w:p>
    <w:p w:rsidR="7E1D13CF" w:rsidP="0135E055" w:rsidRDefault="6B9D7A7D" w14:paraId="63837586" w14:textId="549A0692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>Explain how the disease is controlled</w:t>
      </w:r>
      <w:r w:rsidRPr="38155E08" w:rsidR="23563674">
        <w:rPr>
          <w:rFonts w:ascii="Arial" w:hAnsi="Arial" w:eastAsia="Arial" w:cs="Arial"/>
          <w:sz w:val="28"/>
          <w:szCs w:val="28"/>
        </w:rPr>
        <w:t>.......................................................</w:t>
      </w:r>
    </w:p>
    <w:p w:rsidR="7E1D13CF" w:rsidP="0135E055" w:rsidRDefault="6B9D7A7D" w14:paraId="5AC92E7F" w14:textId="5B34F26E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>Explain the factors influencing the health and wellbeing of people affected</w:t>
      </w:r>
      <w:r w:rsidRPr="38155E08" w:rsidR="3C08B200">
        <w:rPr>
          <w:rFonts w:ascii="Arial" w:hAnsi="Arial" w:eastAsia="Arial" w:cs="Arial"/>
          <w:sz w:val="28"/>
          <w:szCs w:val="28"/>
        </w:rPr>
        <w:t xml:space="preserve"> by the disease/condition and people around them</w:t>
      </w:r>
      <w:r w:rsidRPr="38155E08" w:rsidR="2AF2898E">
        <w:rPr>
          <w:rFonts w:ascii="Arial" w:hAnsi="Arial" w:eastAsia="Arial" w:cs="Arial"/>
          <w:sz w:val="28"/>
          <w:szCs w:val="28"/>
        </w:rPr>
        <w:t>....................................</w:t>
      </w:r>
      <w:r w:rsidRPr="38155E08" w:rsidR="63CF029B">
        <w:rPr>
          <w:rFonts w:ascii="Arial" w:hAnsi="Arial" w:eastAsia="Arial" w:cs="Arial"/>
          <w:sz w:val="28"/>
          <w:szCs w:val="28"/>
        </w:rPr>
        <w:t>9</w:t>
      </w:r>
    </w:p>
    <w:p w:rsidR="6199A9CC" w:rsidP="0135E055" w:rsidRDefault="3C08B200" w14:paraId="33560B0D" w14:textId="3442083C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>Conclusion</w:t>
      </w:r>
      <w:r w:rsidRPr="38155E08" w:rsidR="27F686FB">
        <w:rPr>
          <w:rFonts w:ascii="Arial" w:hAnsi="Arial" w:eastAsia="Arial" w:cs="Arial"/>
          <w:sz w:val="28"/>
          <w:szCs w:val="28"/>
        </w:rPr>
        <w:t>..........................................................................................................10</w:t>
      </w:r>
    </w:p>
    <w:p w:rsidR="47D53CCC" w:rsidP="0135E055" w:rsidRDefault="554F4AA4" w14:paraId="1B8C3694" w14:textId="633D0F2B">
      <w:pPr>
        <w:spacing w:line="360" w:lineRule="auto"/>
        <w:rPr>
          <w:rFonts w:ascii="Arial" w:hAnsi="Arial" w:eastAsia="Arial" w:cs="Arial"/>
          <w:sz w:val="28"/>
          <w:szCs w:val="28"/>
        </w:rPr>
      </w:pPr>
      <w:r w:rsidRPr="38155E08">
        <w:rPr>
          <w:rFonts w:ascii="Arial" w:hAnsi="Arial" w:eastAsia="Arial" w:cs="Arial"/>
          <w:sz w:val="28"/>
          <w:szCs w:val="28"/>
        </w:rPr>
        <w:t>Reference</w:t>
      </w:r>
      <w:r w:rsidRPr="38155E08" w:rsidR="547F7B97">
        <w:rPr>
          <w:rFonts w:ascii="Arial" w:hAnsi="Arial" w:eastAsia="Arial" w:cs="Arial"/>
          <w:sz w:val="28"/>
          <w:szCs w:val="28"/>
        </w:rPr>
        <w:t>............................................................................................................11</w:t>
      </w:r>
    </w:p>
    <w:p w:rsidR="0135E055" w:rsidP="0135E055" w:rsidRDefault="0135E055" w14:paraId="5F2D0C0D" w14:textId="14F6A5C9">
      <w:pPr>
        <w:spacing w:line="360" w:lineRule="auto"/>
        <w:rPr>
          <w:rFonts w:ascii="Arial" w:hAnsi="Arial" w:eastAsia="Arial" w:cs="Arial"/>
          <w:sz w:val="28"/>
          <w:szCs w:val="28"/>
        </w:rPr>
      </w:pPr>
    </w:p>
    <w:p w:rsidR="597EC212" w:rsidP="0135E055" w:rsidRDefault="597EC212" w14:paraId="3CC41068" w14:textId="58D12C86">
      <w:pPr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597EC212" w:rsidP="0135E055" w:rsidRDefault="597EC212" w14:paraId="5EB98ECD" w14:textId="1CEA5F44">
      <w:pPr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597EC212" w:rsidP="0135E055" w:rsidRDefault="597EC212" w14:paraId="10D5BF86" w14:textId="0239012B">
      <w:pPr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597EC212" w:rsidP="0135E055" w:rsidRDefault="597EC212" w14:paraId="61B5AFAE" w14:textId="3E612CAA">
      <w:pPr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7424D32F" w:rsidP="0135E055" w:rsidRDefault="48C5DA0D" w14:paraId="3809D209" w14:textId="675A9F09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  <w:r w:rsidRPr="0135E055">
        <w:rPr>
          <w:rFonts w:ascii="Arial" w:hAnsi="Arial" w:eastAsia="Arial" w:cs="Arial"/>
          <w:b/>
          <w:bCs/>
          <w:sz w:val="32"/>
          <w:szCs w:val="32"/>
          <w:u w:val="single"/>
        </w:rPr>
        <w:lastRenderedPageBreak/>
        <w:t>Introduction</w:t>
      </w:r>
      <w:r w:rsidRPr="0135E055">
        <w:rPr>
          <w:rFonts w:ascii="Arial" w:hAnsi="Arial" w:eastAsia="Arial" w:cs="Arial"/>
          <w:b/>
          <w:bCs/>
          <w:sz w:val="32"/>
          <w:szCs w:val="32"/>
        </w:rPr>
        <w:t xml:space="preserve"> </w:t>
      </w:r>
    </w:p>
    <w:p w:rsidR="51BC31A1" w:rsidP="0135E055" w:rsidRDefault="04DC7884" w14:paraId="2A9E07CB" w14:textId="54128C9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This report is about </w:t>
      </w:r>
      <w:r w:rsidRPr="38155E08" w:rsidR="6EDBBCAB">
        <w:rPr>
          <w:rFonts w:ascii="Arial" w:hAnsi="Arial" w:eastAsia="Arial" w:cs="Arial"/>
          <w:sz w:val="22"/>
          <w:szCs w:val="22"/>
        </w:rPr>
        <w:t xml:space="preserve">type 2 </w:t>
      </w:r>
      <w:r w:rsidRPr="38155E08" w:rsidR="004437AF">
        <w:rPr>
          <w:rFonts w:ascii="Arial" w:hAnsi="Arial" w:eastAsia="Arial" w:cs="Arial"/>
          <w:sz w:val="22"/>
          <w:szCs w:val="22"/>
        </w:rPr>
        <w:t>diabetes,</w:t>
      </w:r>
      <w:r w:rsidRPr="38155E08" w:rsidR="579D570D">
        <w:rPr>
          <w:rFonts w:ascii="Arial" w:hAnsi="Arial" w:eastAsia="Arial" w:cs="Arial"/>
          <w:sz w:val="22"/>
          <w:szCs w:val="22"/>
        </w:rPr>
        <w:t xml:space="preserve"> a chronic condition</w:t>
      </w:r>
      <w:r w:rsidRPr="38155E08" w:rsidR="6EDBBCAB">
        <w:rPr>
          <w:rFonts w:ascii="Arial" w:hAnsi="Arial" w:eastAsia="Arial" w:cs="Arial"/>
          <w:sz w:val="22"/>
          <w:szCs w:val="22"/>
        </w:rPr>
        <w:t xml:space="preserve">, </w:t>
      </w:r>
      <w:r w:rsidRPr="38155E08" w:rsidR="536446D0">
        <w:rPr>
          <w:rFonts w:ascii="Arial" w:hAnsi="Arial" w:eastAsia="Arial" w:cs="Arial"/>
          <w:sz w:val="22"/>
          <w:szCs w:val="22"/>
        </w:rPr>
        <w:t>recognising</w:t>
      </w:r>
      <w:r w:rsidRPr="38155E08" w:rsidR="6EDBBCAB">
        <w:rPr>
          <w:rFonts w:ascii="Arial" w:hAnsi="Arial" w:eastAsia="Arial" w:cs="Arial"/>
          <w:sz w:val="22"/>
          <w:szCs w:val="22"/>
        </w:rPr>
        <w:t xml:space="preserve"> the signs and symptoms of type 2 diabetes, the consequences, </w:t>
      </w:r>
      <w:r w:rsidRPr="38155E08" w:rsidR="17789202">
        <w:rPr>
          <w:rFonts w:ascii="Arial" w:hAnsi="Arial" w:eastAsia="Arial" w:cs="Arial"/>
          <w:sz w:val="22"/>
          <w:szCs w:val="22"/>
        </w:rPr>
        <w:t xml:space="preserve">how it can be controlled, and </w:t>
      </w:r>
      <w:r w:rsidRPr="38155E08" w:rsidR="0E58E948">
        <w:rPr>
          <w:rFonts w:ascii="Arial" w:hAnsi="Arial" w:eastAsia="Arial" w:cs="Arial"/>
          <w:sz w:val="22"/>
          <w:szCs w:val="22"/>
        </w:rPr>
        <w:t xml:space="preserve">additionally help investigate </w:t>
      </w:r>
      <w:r w:rsidRPr="38155E08" w:rsidR="17789202">
        <w:rPr>
          <w:rFonts w:ascii="Arial" w:hAnsi="Arial" w:eastAsia="Arial" w:cs="Arial"/>
          <w:sz w:val="22"/>
          <w:szCs w:val="22"/>
        </w:rPr>
        <w:t xml:space="preserve">the factors that </w:t>
      </w:r>
      <w:r w:rsidRPr="38155E08" w:rsidR="280C22FD">
        <w:rPr>
          <w:rFonts w:ascii="Arial" w:hAnsi="Arial" w:eastAsia="Arial" w:cs="Arial"/>
          <w:sz w:val="22"/>
          <w:szCs w:val="22"/>
        </w:rPr>
        <w:t>influence</w:t>
      </w:r>
      <w:r w:rsidRPr="38155E08" w:rsidR="17789202">
        <w:rPr>
          <w:rFonts w:ascii="Arial" w:hAnsi="Arial" w:eastAsia="Arial" w:cs="Arial"/>
          <w:sz w:val="22"/>
          <w:szCs w:val="22"/>
        </w:rPr>
        <w:t xml:space="preserve"> the health and wellbeing of people</w:t>
      </w:r>
      <w:r w:rsidRPr="38155E08" w:rsidR="3DF6EB03">
        <w:rPr>
          <w:rFonts w:ascii="Arial" w:hAnsi="Arial" w:eastAsia="Arial" w:cs="Arial"/>
          <w:sz w:val="22"/>
          <w:szCs w:val="22"/>
        </w:rPr>
        <w:t xml:space="preserve"> and those that </w:t>
      </w:r>
      <w:r w:rsidRPr="38155E08" w:rsidR="004437AF">
        <w:rPr>
          <w:rFonts w:ascii="Arial" w:hAnsi="Arial" w:eastAsia="Arial" w:cs="Arial"/>
          <w:sz w:val="22"/>
          <w:szCs w:val="22"/>
        </w:rPr>
        <w:t>live</w:t>
      </w:r>
      <w:r w:rsidRPr="38155E08" w:rsidR="3DF6EB03">
        <w:rPr>
          <w:rFonts w:ascii="Arial" w:hAnsi="Arial" w:eastAsia="Arial" w:cs="Arial"/>
          <w:sz w:val="22"/>
          <w:szCs w:val="22"/>
        </w:rPr>
        <w:t xml:space="preserve"> with type 2 diabetes.</w:t>
      </w:r>
      <w:r w:rsidRPr="38155E08" w:rsidR="0518E072">
        <w:rPr>
          <w:rFonts w:ascii="Arial" w:hAnsi="Arial" w:eastAsia="Arial" w:cs="Arial"/>
          <w:sz w:val="22"/>
          <w:szCs w:val="22"/>
        </w:rPr>
        <w:t xml:space="preserve"> </w:t>
      </w:r>
      <w:r w:rsidRPr="38155E08" w:rsidR="1916099A">
        <w:rPr>
          <w:rFonts w:ascii="Arial" w:hAnsi="Arial" w:eastAsia="Arial" w:cs="Arial"/>
          <w:sz w:val="22"/>
          <w:szCs w:val="22"/>
        </w:rPr>
        <w:t xml:space="preserve">In addition, it will be discussed the incidence and severity of type 2 diabetes. </w:t>
      </w:r>
      <w:r w:rsidRPr="38155E08" w:rsidR="0518E072">
        <w:rPr>
          <w:rFonts w:ascii="Arial" w:hAnsi="Arial" w:eastAsia="Arial" w:cs="Arial"/>
          <w:sz w:val="22"/>
          <w:szCs w:val="22"/>
        </w:rPr>
        <w:t xml:space="preserve">However, </w:t>
      </w:r>
      <w:r w:rsidRPr="38155E08" w:rsidR="2FE581A5">
        <w:rPr>
          <w:rFonts w:ascii="Arial" w:hAnsi="Arial" w:eastAsia="Arial" w:cs="Arial"/>
          <w:sz w:val="22"/>
          <w:szCs w:val="22"/>
        </w:rPr>
        <w:t>the plan of action will also be discussed</w:t>
      </w:r>
      <w:r w:rsidRPr="38155E08" w:rsidR="69736ED6">
        <w:rPr>
          <w:rFonts w:ascii="Arial" w:hAnsi="Arial" w:eastAsia="Arial" w:cs="Arial"/>
          <w:sz w:val="22"/>
          <w:szCs w:val="22"/>
        </w:rPr>
        <w:t xml:space="preserve"> for </w:t>
      </w:r>
      <w:r w:rsidRPr="38155E08" w:rsidR="74ACF6B7">
        <w:rPr>
          <w:rFonts w:ascii="Arial" w:hAnsi="Arial" w:eastAsia="Arial" w:cs="Arial"/>
          <w:sz w:val="22"/>
          <w:szCs w:val="22"/>
        </w:rPr>
        <w:t>managing</w:t>
      </w:r>
      <w:r w:rsidRPr="38155E08" w:rsidR="69736ED6">
        <w:rPr>
          <w:rFonts w:ascii="Arial" w:hAnsi="Arial" w:eastAsia="Arial" w:cs="Arial"/>
          <w:sz w:val="22"/>
          <w:szCs w:val="22"/>
        </w:rPr>
        <w:t xml:space="preserve"> and controlling the condition through lifestyle change</w:t>
      </w:r>
      <w:r w:rsidRPr="38155E08" w:rsidR="0365BF7A">
        <w:rPr>
          <w:rFonts w:ascii="Arial" w:hAnsi="Arial" w:eastAsia="Arial" w:cs="Arial"/>
          <w:sz w:val="22"/>
          <w:szCs w:val="22"/>
        </w:rPr>
        <w:t xml:space="preserve">s, medication, and regular monitoring. </w:t>
      </w:r>
      <w:r w:rsidRPr="38155E08" w:rsidR="6A1A9A7C">
        <w:rPr>
          <w:rFonts w:ascii="Arial" w:hAnsi="Arial" w:eastAsia="Arial" w:cs="Arial"/>
          <w:sz w:val="22"/>
          <w:szCs w:val="22"/>
        </w:rPr>
        <w:t>Eventually, the report considers the various factors—such as diet, physical activity, genetics, and socioeconomic influences—that can affect the health and wellbeing of people living with type 2 diabetes.</w:t>
      </w:r>
      <w:r w:rsidRPr="38155E08" w:rsidR="12CB865E">
        <w:rPr>
          <w:rFonts w:ascii="Arial" w:hAnsi="Arial" w:eastAsia="Arial" w:cs="Arial"/>
          <w:sz w:val="22"/>
          <w:szCs w:val="22"/>
        </w:rPr>
        <w:t xml:space="preserve"> </w:t>
      </w:r>
      <w:r w:rsidRPr="38155E08" w:rsidR="72DE373A">
        <w:rPr>
          <w:rFonts w:ascii="Arial" w:hAnsi="Arial" w:eastAsia="Arial" w:cs="Arial"/>
          <w:sz w:val="22"/>
          <w:szCs w:val="22"/>
        </w:rPr>
        <w:t xml:space="preserve"> </w:t>
      </w:r>
    </w:p>
    <w:p w:rsidR="0135E055" w:rsidP="0135E055" w:rsidRDefault="0135E055" w14:paraId="2D617557" w14:textId="4E22BAFF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0C989815" w14:textId="31CC5B3E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72944B6C" w14:textId="08EC060D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4A306BBC" w14:textId="602F505F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2853A68E" w14:textId="48647C32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0E34C28F" w14:textId="08FC09A2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44C75AED" w14:textId="01438DCB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0DB08487" w14:textId="6D7F6D85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56D3FF39" w14:textId="6821C7D7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0135E055" w:rsidP="0135E055" w:rsidRDefault="0135E055" w14:paraId="5B111467" w14:textId="07296459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38155E08" w:rsidP="38155E08" w:rsidRDefault="38155E08" w14:paraId="35A538AE" w14:textId="6A0419ED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</w:p>
    <w:p w:rsidR="7D708C70" w:rsidP="0135E055" w:rsidRDefault="7D708C70" w14:paraId="604EEB0D" w14:textId="4F451251">
      <w:pPr>
        <w:spacing w:line="360" w:lineRule="auto"/>
        <w:jc w:val="center"/>
        <w:rPr>
          <w:rFonts w:ascii="Arial" w:hAnsi="Arial" w:eastAsia="Arial" w:cs="Arial"/>
          <w:b/>
          <w:bCs/>
          <w:sz w:val="32"/>
          <w:szCs w:val="32"/>
          <w:u w:val="single"/>
        </w:rPr>
      </w:pPr>
      <w:r w:rsidRPr="0135E055">
        <w:rPr>
          <w:rFonts w:ascii="Arial" w:hAnsi="Arial" w:eastAsia="Arial" w:cs="Arial"/>
          <w:sz w:val="40"/>
          <w:szCs w:val="40"/>
        </w:rPr>
        <w:t>Type – 2 diabetes</w:t>
      </w:r>
    </w:p>
    <w:p w:rsidR="7D708C70" w:rsidP="0135E055" w:rsidRDefault="7D708C70" w14:paraId="1BE319E2" w14:textId="3BDFC62E">
      <w:pPr>
        <w:spacing w:line="360" w:lineRule="auto"/>
        <w:rPr>
          <w:rFonts w:ascii="Arial" w:hAnsi="Arial" w:eastAsia="Arial" w:cs="Arial"/>
          <w:b/>
          <w:bCs/>
          <w:sz w:val="32"/>
          <w:szCs w:val="32"/>
          <w:u w:val="single"/>
        </w:rPr>
      </w:pPr>
      <w:r w:rsidRPr="0135E055">
        <w:rPr>
          <w:rFonts w:ascii="Arial" w:hAnsi="Arial" w:eastAsia="Arial" w:cs="Arial"/>
          <w:b/>
          <w:bCs/>
          <w:sz w:val="32"/>
          <w:szCs w:val="32"/>
          <w:u w:val="single"/>
        </w:rPr>
        <w:t>What is type-2 diabetes</w:t>
      </w:r>
    </w:p>
    <w:p w:rsidR="21BDF0CB" w:rsidP="0135E055" w:rsidRDefault="006570D7" w14:paraId="2C1342BF" w14:textId="79C682B7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lastRenderedPageBreak/>
        <w:t xml:space="preserve">Type-2 diabetes is </w:t>
      </w:r>
      <w:r w:rsidRPr="0135E055" w:rsidR="26426CEE">
        <w:rPr>
          <w:rFonts w:ascii="Arial" w:hAnsi="Arial" w:eastAsia="Arial" w:cs="Arial"/>
          <w:sz w:val="22"/>
          <w:szCs w:val="22"/>
        </w:rPr>
        <w:t>a chronic</w:t>
      </w:r>
      <w:r w:rsidRPr="0135E055">
        <w:rPr>
          <w:rFonts w:ascii="Arial" w:hAnsi="Arial" w:eastAsia="Arial" w:cs="Arial"/>
          <w:sz w:val="22"/>
          <w:szCs w:val="22"/>
        </w:rPr>
        <w:t xml:space="preserve"> metabolic disorder that is </w:t>
      </w:r>
      <w:r w:rsidRPr="0135E055" w:rsidR="4C64CD4F">
        <w:rPr>
          <w:rFonts w:ascii="Arial" w:hAnsi="Arial" w:eastAsia="Arial" w:cs="Arial"/>
          <w:sz w:val="22"/>
          <w:szCs w:val="22"/>
        </w:rPr>
        <w:t>defined by high blood glucose (sugar) levels</w:t>
      </w:r>
      <w:r w:rsidRPr="0135E055" w:rsidR="0A80CCBB">
        <w:rPr>
          <w:rFonts w:ascii="Arial" w:hAnsi="Arial" w:eastAsia="Arial" w:cs="Arial"/>
          <w:sz w:val="22"/>
          <w:szCs w:val="22"/>
        </w:rPr>
        <w:t xml:space="preserve"> resulting from a </w:t>
      </w:r>
      <w:r w:rsidRPr="0135E055" w:rsidR="785E514A">
        <w:rPr>
          <w:rFonts w:ascii="Arial" w:hAnsi="Arial" w:eastAsia="Arial" w:cs="Arial"/>
          <w:sz w:val="22"/>
          <w:szCs w:val="22"/>
        </w:rPr>
        <w:t>mixture of two main problems</w:t>
      </w:r>
      <w:r w:rsidRPr="0135E055" w:rsidR="77DB9085">
        <w:rPr>
          <w:rFonts w:ascii="Arial" w:hAnsi="Arial" w:eastAsia="Arial" w:cs="Arial"/>
          <w:sz w:val="22"/>
          <w:szCs w:val="22"/>
        </w:rPr>
        <w:t xml:space="preserve"> (</w:t>
      </w:r>
      <w:r w:rsidRPr="0135E055" w:rsidR="77DB9085">
        <w:rPr>
          <w:rFonts w:ascii="Arial" w:hAnsi="Arial" w:eastAsia="Arial" w:cs="Arial"/>
          <w:color w:val="222222"/>
          <w:sz w:val="22"/>
          <w:szCs w:val="22"/>
        </w:rPr>
        <w:t>Nadhiya, 2024).</w:t>
      </w:r>
    </w:p>
    <w:p w:rsidR="21BDF0CB" w:rsidP="0135E055" w:rsidRDefault="785E514A" w14:paraId="64F6818A" w14:textId="39D53BC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Insulin resistance – the body’s cells do not react proper</w:t>
      </w:r>
      <w:r w:rsidRPr="0135E055" w:rsidR="140DA894">
        <w:rPr>
          <w:rFonts w:ascii="Arial" w:hAnsi="Arial" w:eastAsia="Arial" w:cs="Arial"/>
          <w:sz w:val="22"/>
          <w:szCs w:val="22"/>
        </w:rPr>
        <w:t>ly to insulin, the hormone that helps g</w:t>
      </w:r>
      <w:r w:rsidRPr="0135E055" w:rsidR="71857F3D">
        <w:rPr>
          <w:rFonts w:ascii="Arial" w:hAnsi="Arial" w:eastAsia="Arial" w:cs="Arial"/>
          <w:sz w:val="22"/>
          <w:szCs w:val="22"/>
        </w:rPr>
        <w:t>lucose enter cells.</w:t>
      </w:r>
    </w:p>
    <w:p w:rsidR="55AF85A1" w:rsidP="0135E055" w:rsidRDefault="71857F3D" w14:paraId="266D89E5" w14:textId="2BC550B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 xml:space="preserve">Relative insulin deficiency – the pancreas </w:t>
      </w:r>
      <w:r w:rsidRPr="0135E055" w:rsidR="1B7E64CC">
        <w:rPr>
          <w:rFonts w:ascii="Arial" w:hAnsi="Arial" w:eastAsia="Arial" w:cs="Arial"/>
          <w:sz w:val="22"/>
          <w:szCs w:val="22"/>
        </w:rPr>
        <w:t>does not generate enough insulin to survive this res</w:t>
      </w:r>
      <w:r w:rsidRPr="0135E055" w:rsidR="3B879DA8">
        <w:rPr>
          <w:rFonts w:ascii="Arial" w:hAnsi="Arial" w:eastAsia="Arial" w:cs="Arial"/>
          <w:sz w:val="22"/>
          <w:szCs w:val="22"/>
        </w:rPr>
        <w:t>istance.</w:t>
      </w:r>
    </w:p>
    <w:p w:rsidR="146CC9B9" w:rsidP="02D44911" w:rsidRDefault="3B879DA8" w14:paraId="34A30CFE" w14:textId="109909F7">
      <w:pPr>
        <w:spacing w:line="360" w:lineRule="auto"/>
        <w:rPr>
          <w:rFonts w:ascii="Arial" w:hAnsi="Arial" w:eastAsia="Arial" w:cs="Arial"/>
          <w:color w:val="0D0D0D" w:themeColor="text1" w:themeTint="F2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 xml:space="preserve">In addition, this leads to constant hyperglycemia, </w:t>
      </w:r>
      <w:r w:rsidRPr="0135E055" w:rsidR="4C3EA80F">
        <w:rPr>
          <w:rFonts w:ascii="Arial" w:hAnsi="Arial" w:eastAsia="Arial" w:cs="Arial"/>
          <w:sz w:val="22"/>
          <w:szCs w:val="22"/>
        </w:rPr>
        <w:t xml:space="preserve">which can cause damage </w:t>
      </w:r>
      <w:r w:rsidRPr="0135E055" w:rsidR="129F5C99">
        <w:rPr>
          <w:rFonts w:ascii="Arial" w:hAnsi="Arial" w:eastAsia="Arial" w:cs="Arial"/>
          <w:sz w:val="22"/>
          <w:szCs w:val="22"/>
        </w:rPr>
        <w:t>to numerous organs such as the heart, kidneys, eyes, and nerves. In othe</w:t>
      </w:r>
      <w:r w:rsidRPr="0135E055" w:rsidR="32C1B151">
        <w:rPr>
          <w:rFonts w:ascii="Arial" w:hAnsi="Arial" w:eastAsia="Arial" w:cs="Arial"/>
          <w:sz w:val="22"/>
          <w:szCs w:val="22"/>
        </w:rPr>
        <w:t xml:space="preserve">r words, your body can make insulin </w:t>
      </w:r>
      <w:r w:rsidRPr="0135E055" w:rsidR="52CEAFBD">
        <w:rPr>
          <w:rFonts w:ascii="Arial" w:hAnsi="Arial" w:eastAsia="Arial" w:cs="Arial"/>
          <w:sz w:val="22"/>
          <w:szCs w:val="22"/>
        </w:rPr>
        <w:t>cause</w:t>
      </w:r>
      <w:r w:rsidRPr="0135E055" w:rsidR="32C1B151">
        <w:rPr>
          <w:rFonts w:ascii="Arial" w:hAnsi="Arial" w:eastAsia="Arial" w:cs="Arial"/>
          <w:sz w:val="22"/>
          <w:szCs w:val="22"/>
        </w:rPr>
        <w:t xml:space="preserve"> type-2 diabetes but </w:t>
      </w:r>
      <w:r w:rsidRPr="0135E055" w:rsidR="2B72BE6D">
        <w:rPr>
          <w:rFonts w:ascii="Arial" w:hAnsi="Arial" w:eastAsia="Arial" w:cs="Arial"/>
          <w:sz w:val="22"/>
          <w:szCs w:val="22"/>
        </w:rPr>
        <w:t>cannot</w:t>
      </w:r>
      <w:r w:rsidRPr="0135E055" w:rsidR="32C1B151">
        <w:rPr>
          <w:rFonts w:ascii="Arial" w:hAnsi="Arial" w:eastAsia="Arial" w:cs="Arial"/>
          <w:sz w:val="22"/>
          <w:szCs w:val="22"/>
        </w:rPr>
        <w:t xml:space="preserve"> use it effectively</w:t>
      </w:r>
      <w:r w:rsidRPr="0135E055" w:rsidR="68E6E8AD">
        <w:rPr>
          <w:rFonts w:ascii="Arial" w:hAnsi="Arial" w:eastAsia="Arial" w:cs="Arial"/>
          <w:sz w:val="22"/>
          <w:szCs w:val="22"/>
        </w:rPr>
        <w:t xml:space="preserve">. </w:t>
      </w:r>
      <w:r w:rsidRPr="0135E055" w:rsidR="68E6E8AD">
        <w:rPr>
          <w:rFonts w:ascii="Arial" w:hAnsi="Arial" w:eastAsia="Arial" w:cs="Arial"/>
          <w:color w:val="000000" w:themeColor="text1"/>
          <w:sz w:val="22"/>
          <w:szCs w:val="22"/>
        </w:rPr>
        <w:t>(Welch, 2022).</w:t>
      </w:r>
    </w:p>
    <w:p w:rsidR="02D44911" w:rsidP="0135E055" w:rsidRDefault="2F7EE98D" w14:paraId="3D069C42" w14:textId="5CFDBB2C">
      <w:pPr>
        <w:spacing w:line="360" w:lineRule="auto"/>
        <w:jc w:val="right"/>
        <w:rPr>
          <w:rFonts w:ascii="Arial" w:hAnsi="Arial" w:eastAsia="Arial" w:cs="Arial"/>
          <w:color w:val="000000" w:themeColor="text1"/>
          <w:sz w:val="22"/>
          <w:szCs w:val="22"/>
        </w:rPr>
      </w:pPr>
      <w:r w:rsidRPr="0135E055">
        <w:rPr>
          <w:rFonts w:ascii="Arial" w:hAnsi="Arial" w:eastAsia="Arial" w:cs="Arial"/>
          <w:color w:val="000000" w:themeColor="text1"/>
          <w:sz w:val="22"/>
          <w:szCs w:val="22"/>
        </w:rPr>
        <w:t>(Butt, 2022)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404E9D0" w:rsidTr="0135E055" w14:paraId="0305EEF3" w14:textId="77777777">
        <w:trPr>
          <w:trHeight w:val="490"/>
        </w:trPr>
        <w:tc>
          <w:tcPr>
            <w:tcW w:w="9360" w:type="dxa"/>
            <w:gridSpan w:val="2"/>
          </w:tcPr>
          <w:p w:rsidR="773A0DE9" w:rsidP="0135E055" w:rsidRDefault="02F43DC7" w14:paraId="7147F839" w14:textId="495B4BBD">
            <w:pPr>
              <w:spacing w:line="360" w:lineRule="auto"/>
              <w:jc w:val="center"/>
              <w:rPr>
                <w:rFonts w:ascii="Arial" w:hAnsi="Arial" w:eastAsia="Arial" w:cs="Arial"/>
                <w:color w:val="000000" w:themeColor="text1"/>
                <w:sz w:val="22"/>
                <w:szCs w:val="22"/>
              </w:rPr>
            </w:pPr>
            <w:r w:rsidRPr="0135E055">
              <w:rPr>
                <w:rFonts w:ascii="Arial" w:hAnsi="Arial" w:eastAsia="Arial" w:cs="Arial"/>
              </w:rPr>
              <w:t>Type-2 Diabetes</w:t>
            </w:r>
            <w:r w:rsidRPr="0135E055" w:rsidR="2AC4060C">
              <w:rPr>
                <w:rFonts w:ascii="Arial" w:hAnsi="Arial" w:eastAsia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404E9D0" w:rsidTr="0135E055" w14:paraId="57195442" w14:textId="77777777">
        <w:trPr>
          <w:trHeight w:val="490"/>
        </w:trPr>
        <w:tc>
          <w:tcPr>
            <w:tcW w:w="4680" w:type="dxa"/>
          </w:tcPr>
          <w:p w:rsidR="56292D22" w:rsidP="0135E055" w:rsidRDefault="3D9C561D" w14:paraId="3F4C968D" w14:textId="3F388852">
            <w:pPr>
              <w:spacing w:line="360" w:lineRule="auto"/>
              <w:jc w:val="center"/>
              <w:rPr>
                <w:rFonts w:ascii="Arial" w:hAnsi="Arial" w:eastAsia="Arial" w:cs="Arial"/>
                <w:b/>
                <w:bCs/>
                <w:sz w:val="26"/>
                <w:szCs w:val="26"/>
                <w:u w:val="single"/>
              </w:rPr>
            </w:pPr>
            <w:r w:rsidRPr="0135E055">
              <w:rPr>
                <w:rFonts w:ascii="Arial" w:hAnsi="Arial" w:eastAsia="Arial" w:cs="Arial"/>
                <w:b/>
                <w:bCs/>
                <w:sz w:val="26"/>
                <w:szCs w:val="26"/>
                <w:u w:val="single"/>
              </w:rPr>
              <w:t xml:space="preserve">Signs </w:t>
            </w:r>
          </w:p>
        </w:tc>
        <w:tc>
          <w:tcPr>
            <w:tcW w:w="4680" w:type="dxa"/>
          </w:tcPr>
          <w:p w:rsidR="56292D22" w:rsidP="0135E055" w:rsidRDefault="3D9C561D" w14:paraId="75A64B88" w14:textId="28F6EABE">
            <w:pPr>
              <w:spacing w:line="360" w:lineRule="auto"/>
              <w:jc w:val="center"/>
              <w:rPr>
                <w:rFonts w:ascii="Arial" w:hAnsi="Arial" w:eastAsia="Arial" w:cs="Arial"/>
                <w:b/>
                <w:bCs/>
                <w:sz w:val="28"/>
                <w:szCs w:val="28"/>
                <w:u w:val="single"/>
              </w:rPr>
            </w:pPr>
            <w:r w:rsidRPr="0135E055">
              <w:rPr>
                <w:rFonts w:ascii="Arial" w:hAnsi="Arial" w:eastAsia="Arial" w:cs="Arial"/>
                <w:b/>
                <w:bCs/>
                <w:sz w:val="26"/>
                <w:szCs w:val="26"/>
                <w:u w:val="single"/>
              </w:rPr>
              <w:t>Symptoms</w:t>
            </w:r>
            <w:r w:rsidRPr="0135E055">
              <w:rPr>
                <w:rFonts w:ascii="Arial" w:hAnsi="Arial" w:eastAsia="Arial" w:cs="Arial"/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</w:tr>
      <w:tr w:rsidR="0404E9D0" w:rsidTr="0135E055" w14:paraId="778957E0" w14:textId="77777777">
        <w:trPr>
          <w:trHeight w:val="490"/>
        </w:trPr>
        <w:tc>
          <w:tcPr>
            <w:tcW w:w="4680" w:type="dxa"/>
          </w:tcPr>
          <w:p w:rsidR="56292D22" w:rsidP="0135E055" w:rsidRDefault="3D9C561D" w14:paraId="3AEE3050" w14:textId="1AB33D30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Slow healing of cuts and wounds</w:t>
            </w:r>
          </w:p>
        </w:tc>
        <w:tc>
          <w:tcPr>
            <w:tcW w:w="4680" w:type="dxa"/>
          </w:tcPr>
          <w:p w:rsidR="56292D22" w:rsidP="0135E055" w:rsidRDefault="3D9C561D" w14:paraId="0C3B15A4" w14:textId="2843F9A6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Increased thirst</w:t>
            </w:r>
          </w:p>
        </w:tc>
      </w:tr>
      <w:tr w:rsidR="0404E9D0" w:rsidTr="0135E055" w14:paraId="7348AEA0" w14:textId="77777777">
        <w:trPr>
          <w:trHeight w:val="490"/>
        </w:trPr>
        <w:tc>
          <w:tcPr>
            <w:tcW w:w="4680" w:type="dxa"/>
          </w:tcPr>
          <w:p w:rsidR="56292D22" w:rsidP="0135E055" w:rsidRDefault="3D9C561D" w14:paraId="7DC8EAAF" w14:textId="0B5669BC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Recurring infections (skin, urinary tract, etc.)</w:t>
            </w:r>
          </w:p>
        </w:tc>
        <w:tc>
          <w:tcPr>
            <w:tcW w:w="4680" w:type="dxa"/>
          </w:tcPr>
          <w:p w:rsidR="56292D22" w:rsidP="0135E055" w:rsidRDefault="3D9C561D" w14:paraId="44804F7F" w14:textId="1CB08C46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Increased hunger</w:t>
            </w:r>
          </w:p>
        </w:tc>
      </w:tr>
      <w:tr w:rsidR="0404E9D0" w:rsidTr="0135E055" w14:paraId="7A07322C" w14:textId="77777777">
        <w:trPr>
          <w:trHeight w:val="490"/>
        </w:trPr>
        <w:tc>
          <w:tcPr>
            <w:tcW w:w="4680" w:type="dxa"/>
          </w:tcPr>
          <w:p w:rsidR="56292D22" w:rsidP="0135E055" w:rsidRDefault="3D9C561D" w14:paraId="2B3BAA61" w14:textId="10A59831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Dry skin</w:t>
            </w:r>
          </w:p>
        </w:tc>
        <w:tc>
          <w:tcPr>
            <w:tcW w:w="4680" w:type="dxa"/>
          </w:tcPr>
          <w:p w:rsidR="56292D22" w:rsidP="0135E055" w:rsidRDefault="3D9C561D" w14:paraId="71F52B79" w14:textId="26AA1FCA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Frequent urination</w:t>
            </w:r>
          </w:p>
        </w:tc>
      </w:tr>
      <w:tr w:rsidR="0404E9D0" w:rsidTr="0135E055" w14:paraId="1002D4E6" w14:textId="77777777">
        <w:trPr>
          <w:trHeight w:val="490"/>
        </w:trPr>
        <w:tc>
          <w:tcPr>
            <w:tcW w:w="4680" w:type="dxa"/>
          </w:tcPr>
          <w:p w:rsidR="56292D22" w:rsidP="0135E055" w:rsidRDefault="3D9C561D" w14:paraId="08547A22" w14:textId="59F935A5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Decreased sensation or reflexes in feet</w:t>
            </w:r>
          </w:p>
        </w:tc>
        <w:tc>
          <w:tcPr>
            <w:tcW w:w="4680" w:type="dxa"/>
          </w:tcPr>
          <w:p w:rsidR="56292D22" w:rsidP="0135E055" w:rsidRDefault="3D9C561D" w14:paraId="6E5C80D2" w14:textId="12963C25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Fatigue or weakness</w:t>
            </w:r>
          </w:p>
        </w:tc>
      </w:tr>
      <w:tr w:rsidR="0404E9D0" w:rsidTr="0135E055" w14:paraId="48E57854" w14:textId="77777777">
        <w:trPr>
          <w:trHeight w:val="490"/>
        </w:trPr>
        <w:tc>
          <w:tcPr>
            <w:tcW w:w="4680" w:type="dxa"/>
          </w:tcPr>
          <w:p w:rsidR="56292D22" w:rsidP="0135E055" w:rsidRDefault="3D9C561D" w14:paraId="1D372867" w14:textId="3874B28C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Weight loss</w:t>
            </w:r>
          </w:p>
        </w:tc>
        <w:tc>
          <w:tcPr>
            <w:tcW w:w="4680" w:type="dxa"/>
          </w:tcPr>
          <w:p w:rsidR="56292D22" w:rsidP="0135E055" w:rsidRDefault="3D9C561D" w14:paraId="203E5EA3" w14:textId="681A9F18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Blurred vision</w:t>
            </w:r>
          </w:p>
        </w:tc>
      </w:tr>
      <w:tr w:rsidR="0404E9D0" w:rsidTr="0135E055" w14:paraId="2A331AA4" w14:textId="77777777">
        <w:trPr>
          <w:trHeight w:val="490"/>
        </w:trPr>
        <w:tc>
          <w:tcPr>
            <w:tcW w:w="4680" w:type="dxa"/>
          </w:tcPr>
          <w:p w:rsidR="0404E9D0" w:rsidP="0135E055" w:rsidRDefault="0404E9D0" w14:paraId="09CC5122" w14:textId="4FA1A7D9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</w:p>
        </w:tc>
        <w:tc>
          <w:tcPr>
            <w:tcW w:w="4680" w:type="dxa"/>
          </w:tcPr>
          <w:p w:rsidR="56292D22" w:rsidP="0135E055" w:rsidRDefault="3D9C561D" w14:paraId="1436ACF7" w14:textId="61639AA3">
            <w:pPr>
              <w:spacing w:line="360" w:lineRule="auto"/>
              <w:jc w:val="center"/>
              <w:rPr>
                <w:rFonts w:ascii="Arial" w:hAnsi="Arial" w:eastAsia="Arial" w:cs="Arial"/>
              </w:rPr>
            </w:pPr>
            <w:r w:rsidRPr="0135E055">
              <w:rPr>
                <w:rFonts w:ascii="Arial" w:hAnsi="Arial" w:eastAsia="Arial" w:cs="Arial"/>
              </w:rPr>
              <w:t>Tingling, numbness, or burning sensation in hands or feet</w:t>
            </w:r>
          </w:p>
        </w:tc>
      </w:tr>
    </w:tbl>
    <w:p w:rsidR="0135E055" w:rsidP="0135E055" w:rsidRDefault="0135E055" w14:paraId="56664DC8" w14:textId="49228503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</w:pPr>
    </w:p>
    <w:p w:rsidR="0135E055" w:rsidP="0135E055" w:rsidRDefault="0135E055" w14:paraId="600F9781" w14:textId="3F8C1D5A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</w:pPr>
    </w:p>
    <w:p w:rsidR="0135E055" w:rsidP="0135E055" w:rsidRDefault="0135E055" w14:paraId="61B547DE" w14:textId="468B4EAB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</w:pPr>
    </w:p>
    <w:p w:rsidR="0E51CD64" w:rsidP="0E51CD64" w:rsidRDefault="0E51CD64" w14:paraId="05DC4387" w14:textId="201E6942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</w:pPr>
    </w:p>
    <w:p w:rsidR="457936ED" w:rsidP="0135E055" w:rsidRDefault="457936ED" w14:paraId="545DE1AF" w14:textId="11E0EC7C">
      <w:pPr>
        <w:spacing w:line="360" w:lineRule="auto"/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</w:pPr>
      <w:r w:rsidRPr="0135E055">
        <w:rPr>
          <w:rFonts w:ascii="Arial" w:hAnsi="Arial" w:eastAsia="Arial" w:cs="Arial"/>
          <w:b/>
          <w:bCs/>
          <w:color w:val="000000" w:themeColor="text1"/>
          <w:sz w:val="28"/>
          <w:szCs w:val="28"/>
          <w:u w:val="single"/>
        </w:rPr>
        <w:t>Incidence and severity</w:t>
      </w:r>
    </w:p>
    <w:p w:rsidR="16E51628" w:rsidP="0135E055" w:rsidRDefault="13FF445F" w14:paraId="700A8CC1" w14:textId="09B6696D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lastRenderedPageBreak/>
        <w:t xml:space="preserve">In England, </w:t>
      </w:r>
      <w:r w:rsidRPr="0135E055" w:rsidR="004437AF">
        <w:rPr>
          <w:rFonts w:ascii="Arial" w:hAnsi="Arial" w:eastAsia="Arial" w:cs="Arial"/>
          <w:sz w:val="22"/>
          <w:szCs w:val="22"/>
        </w:rPr>
        <w:t>GP</w:t>
      </w:r>
      <w:r w:rsidRPr="0135E055" w:rsidR="6E64B65A">
        <w:rPr>
          <w:rFonts w:ascii="Arial" w:hAnsi="Arial" w:eastAsia="Arial" w:cs="Arial"/>
          <w:sz w:val="22"/>
          <w:szCs w:val="22"/>
        </w:rPr>
        <w:t xml:space="preserve"> prevalence of type 2 diabetes </w:t>
      </w:r>
      <w:r w:rsidRPr="0135E055" w:rsidR="7695F373">
        <w:rPr>
          <w:rFonts w:ascii="Arial" w:hAnsi="Arial" w:eastAsia="Arial" w:cs="Arial"/>
          <w:sz w:val="22"/>
          <w:szCs w:val="22"/>
        </w:rPr>
        <w:t>in a</w:t>
      </w:r>
      <w:r w:rsidRPr="0135E055" w:rsidR="1FCF0A6E">
        <w:rPr>
          <w:rFonts w:ascii="Arial" w:hAnsi="Arial" w:eastAsia="Arial" w:cs="Arial"/>
          <w:sz w:val="22"/>
          <w:szCs w:val="22"/>
        </w:rPr>
        <w:t>d</w:t>
      </w:r>
      <w:r w:rsidRPr="0135E055" w:rsidR="7695F373">
        <w:rPr>
          <w:rFonts w:ascii="Arial" w:hAnsi="Arial" w:eastAsia="Arial" w:cs="Arial"/>
          <w:sz w:val="22"/>
          <w:szCs w:val="22"/>
        </w:rPr>
        <w:t xml:space="preserve">ults at the age of 17 or over was about 7.0% as of March </w:t>
      </w:r>
      <w:r w:rsidRPr="0135E055" w:rsidR="6EE8ADE4">
        <w:rPr>
          <w:rFonts w:ascii="Arial" w:hAnsi="Arial" w:eastAsia="Arial" w:cs="Arial"/>
          <w:sz w:val="22"/>
          <w:szCs w:val="22"/>
        </w:rPr>
        <w:t>2024.</w:t>
      </w:r>
      <w:r w:rsidRPr="0135E055" w:rsidR="4C931FA9">
        <w:rPr>
          <w:rFonts w:ascii="Times New Roman" w:hAnsi="Times New Roman" w:eastAsia="Times New Roman" w:cs="Times New Roman"/>
        </w:rPr>
        <w:t xml:space="preserve"> </w:t>
      </w:r>
      <w:r w:rsidRPr="0135E055" w:rsidR="7695F373">
        <w:rPr>
          <w:rFonts w:ascii="Arial" w:hAnsi="Arial" w:eastAsia="Arial" w:cs="Arial"/>
          <w:sz w:val="22"/>
          <w:szCs w:val="22"/>
        </w:rPr>
        <w:t xml:space="preserve"> </w:t>
      </w:r>
      <w:r w:rsidRPr="0135E055" w:rsidR="066092E9">
        <w:rPr>
          <w:rFonts w:ascii="Arial" w:hAnsi="Arial" w:eastAsia="Arial" w:cs="Arial"/>
          <w:sz w:val="22"/>
          <w:szCs w:val="22"/>
        </w:rPr>
        <w:t xml:space="preserve">It was predicted that the </w:t>
      </w:r>
      <w:r w:rsidRPr="0135E055" w:rsidR="33DC6FED">
        <w:rPr>
          <w:rFonts w:ascii="Arial" w:hAnsi="Arial" w:eastAsia="Arial" w:cs="Arial"/>
          <w:sz w:val="22"/>
          <w:szCs w:val="22"/>
        </w:rPr>
        <w:t>prevalence of</w:t>
      </w:r>
      <w:r w:rsidRPr="0135E055" w:rsidR="066092E9">
        <w:rPr>
          <w:rFonts w:ascii="Arial" w:hAnsi="Arial" w:eastAsia="Arial" w:cs="Arial"/>
          <w:sz w:val="22"/>
          <w:szCs w:val="22"/>
        </w:rPr>
        <w:t xml:space="preserve"> diagnosed and undiagnosed type 2 diabetes in England in 2021 </w:t>
      </w:r>
      <w:r w:rsidRPr="0135E055" w:rsidR="0C3E1690">
        <w:rPr>
          <w:rFonts w:ascii="Arial" w:hAnsi="Arial" w:eastAsia="Arial" w:cs="Arial"/>
          <w:sz w:val="22"/>
          <w:szCs w:val="22"/>
        </w:rPr>
        <w:t xml:space="preserve">was about 7.8% in </w:t>
      </w:r>
      <w:r w:rsidRPr="0135E055" w:rsidR="004437AF">
        <w:rPr>
          <w:rFonts w:ascii="Arial" w:hAnsi="Arial" w:eastAsia="Arial" w:cs="Arial"/>
          <w:sz w:val="22"/>
          <w:szCs w:val="22"/>
        </w:rPr>
        <w:t>adults,</w:t>
      </w:r>
      <w:r w:rsidRPr="0135E055" w:rsidR="0C3E1690">
        <w:rPr>
          <w:rFonts w:ascii="Arial" w:hAnsi="Arial" w:eastAsia="Arial" w:cs="Arial"/>
          <w:sz w:val="22"/>
          <w:szCs w:val="22"/>
        </w:rPr>
        <w:t xml:space="preserve"> t</w:t>
      </w:r>
      <w:r w:rsidRPr="0135E055" w:rsidR="344B1C42">
        <w:rPr>
          <w:rFonts w:ascii="Arial" w:hAnsi="Arial" w:eastAsia="Arial" w:cs="Arial"/>
          <w:sz w:val="22"/>
          <w:szCs w:val="22"/>
        </w:rPr>
        <w:t>hat is 16 years, or over which is approximately 3.6 million people</w:t>
      </w:r>
      <w:r w:rsidRPr="0135E055" w:rsidR="47666820">
        <w:rPr>
          <w:rFonts w:ascii="Arial" w:hAnsi="Arial" w:eastAsia="Arial" w:cs="Arial"/>
          <w:sz w:val="22"/>
          <w:szCs w:val="22"/>
        </w:rPr>
        <w:t xml:space="preserve"> (Office for Health Improvement &amp; Disparities 2025)</w:t>
      </w:r>
      <w:r w:rsidRPr="0135E055" w:rsidR="344B1C42">
        <w:rPr>
          <w:rFonts w:ascii="Arial" w:hAnsi="Arial" w:eastAsia="Arial" w:cs="Arial"/>
          <w:sz w:val="22"/>
          <w:szCs w:val="22"/>
        </w:rPr>
        <w:t xml:space="preserve">. </w:t>
      </w:r>
      <w:r w:rsidRPr="0135E055" w:rsidR="3DFCB0F5">
        <w:rPr>
          <w:rFonts w:ascii="Arial" w:hAnsi="Arial" w:eastAsia="Arial" w:cs="Arial"/>
          <w:sz w:val="22"/>
          <w:szCs w:val="22"/>
        </w:rPr>
        <w:t xml:space="preserve">Supposedly, there are one in five adults in </w:t>
      </w:r>
      <w:r w:rsidRPr="0135E055" w:rsidR="4BBFF83D">
        <w:rPr>
          <w:rFonts w:ascii="Arial" w:hAnsi="Arial" w:eastAsia="Arial" w:cs="Arial"/>
          <w:sz w:val="22"/>
          <w:szCs w:val="22"/>
        </w:rPr>
        <w:t>the UK</w:t>
      </w:r>
      <w:r w:rsidRPr="0135E055" w:rsidR="3DFCB0F5">
        <w:rPr>
          <w:rFonts w:ascii="Arial" w:hAnsi="Arial" w:eastAsia="Arial" w:cs="Arial"/>
          <w:sz w:val="22"/>
          <w:szCs w:val="22"/>
        </w:rPr>
        <w:t xml:space="preserve"> </w:t>
      </w:r>
      <w:r w:rsidRPr="0135E055" w:rsidR="6347F0CF">
        <w:rPr>
          <w:rFonts w:ascii="Arial" w:hAnsi="Arial" w:eastAsia="Arial" w:cs="Arial"/>
          <w:sz w:val="22"/>
          <w:szCs w:val="22"/>
        </w:rPr>
        <w:t xml:space="preserve">now </w:t>
      </w:r>
      <w:r w:rsidRPr="0135E055" w:rsidR="004437AF">
        <w:rPr>
          <w:rFonts w:ascii="Arial" w:hAnsi="Arial" w:eastAsia="Arial" w:cs="Arial"/>
          <w:sz w:val="22"/>
          <w:szCs w:val="22"/>
        </w:rPr>
        <w:t>cohabitating</w:t>
      </w:r>
      <w:r w:rsidRPr="0135E055" w:rsidR="6347F0CF">
        <w:rPr>
          <w:rFonts w:ascii="Arial" w:hAnsi="Arial" w:eastAsia="Arial" w:cs="Arial"/>
          <w:sz w:val="22"/>
          <w:szCs w:val="22"/>
        </w:rPr>
        <w:t xml:space="preserve"> with either diabetes or pre-diabetes (non-diabetic hyperglycemia).</w:t>
      </w:r>
    </w:p>
    <w:p w:rsidR="537A5715" w:rsidP="0135E055" w:rsidRDefault="537A5715" w14:paraId="4C309D33" w14:textId="15B6C2C8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In worldwide, as of their most recent data, the International Diabetes Federation (IDF) estimates that 589 million individuals (aged 20–79) worldwide—or roughly 11.1% of that age group—have diabetes</w:t>
      </w:r>
      <w:r w:rsidRPr="0135E055" w:rsidR="4BFB7C79">
        <w:rPr>
          <w:rFonts w:ascii="Arial" w:hAnsi="Arial" w:eastAsia="Arial" w:cs="Arial"/>
          <w:sz w:val="22"/>
          <w:szCs w:val="22"/>
        </w:rPr>
        <w:t xml:space="preserve"> (International Diabetes Federation 2025)</w:t>
      </w:r>
      <w:r w:rsidRPr="0135E055" w:rsidR="4BFB7C79">
        <w:rPr>
          <w:rFonts w:ascii="Times New Roman" w:hAnsi="Times New Roman" w:eastAsia="Times New Roman" w:cs="Times New Roman"/>
        </w:rPr>
        <w:t>.</w:t>
      </w:r>
      <w:r w:rsidRPr="0135E055" w:rsidR="5F7B505B">
        <w:rPr>
          <w:rFonts w:ascii="Arial" w:hAnsi="Arial" w:eastAsia="Arial" w:cs="Arial"/>
          <w:sz w:val="22"/>
          <w:szCs w:val="22"/>
        </w:rPr>
        <w:t xml:space="preserve"> Type 2 diabetes accounts for more than 90% of those cases. Approximately 830 million people have diabetes, according to the World Health Organisation (WHO), despite this higher figure may include undiagnosed cases or a wider range of age groups.</w:t>
      </w:r>
    </w:p>
    <w:p w:rsidR="0404E9D0" w:rsidP="0135E055" w:rsidRDefault="0404E9D0" w14:paraId="0A66EF6A" w14:textId="3A006CDF">
      <w:pPr>
        <w:spacing w:line="360" w:lineRule="auto"/>
      </w:pPr>
      <w:r>
        <w:br w:type="page"/>
      </w:r>
    </w:p>
    <w:p w:rsidR="4E0C914C" w:rsidP="0135E055" w:rsidRDefault="54510215" w14:paraId="450EDEE5" w14:textId="1B5B3208">
      <w:pPr>
        <w:spacing w:line="360" w:lineRule="auto"/>
        <w:rPr>
          <w:rFonts w:ascii="Arial" w:hAnsi="Arial" w:eastAsia="Arial" w:cs="Arial"/>
          <w:b/>
          <w:bCs/>
          <w:sz w:val="28"/>
          <w:szCs w:val="28"/>
          <w:u w:val="single"/>
        </w:rPr>
      </w:pPr>
      <w:r w:rsidRPr="0135E055">
        <w:rPr>
          <w:rFonts w:ascii="Arial" w:hAnsi="Arial" w:eastAsia="Arial" w:cs="Arial"/>
          <w:b/>
          <w:bCs/>
          <w:sz w:val="28"/>
          <w:szCs w:val="28"/>
          <w:u w:val="single"/>
        </w:rPr>
        <w:lastRenderedPageBreak/>
        <w:t xml:space="preserve">Consequence of Type-2 Diabetes in the </w:t>
      </w:r>
      <w:r w:rsidRPr="0135E055" w:rsidR="27EDD1B5">
        <w:rPr>
          <w:rFonts w:ascii="Arial" w:hAnsi="Arial" w:eastAsia="Arial" w:cs="Arial"/>
          <w:b/>
          <w:bCs/>
          <w:sz w:val="28"/>
          <w:szCs w:val="28"/>
          <w:u w:val="single"/>
        </w:rPr>
        <w:t>UK</w:t>
      </w:r>
      <w:r w:rsidRPr="0135E055">
        <w:rPr>
          <w:rFonts w:ascii="Arial" w:hAnsi="Arial" w:eastAsia="Arial" w:cs="Arial"/>
          <w:b/>
          <w:bCs/>
          <w:sz w:val="28"/>
          <w:szCs w:val="28"/>
          <w:u w:val="single"/>
        </w:rPr>
        <w:t xml:space="preserve"> and for the NHS</w:t>
      </w:r>
    </w:p>
    <w:p w:rsidR="0E497910" w:rsidP="02D44911" w:rsidRDefault="0E497910" w14:paraId="085049B7" w14:textId="15B8538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The</w:t>
      </w:r>
      <w:r w:rsidRPr="02D44911" w:rsidR="07CD95A5">
        <w:rPr>
          <w:rFonts w:ascii="Arial" w:hAnsi="Arial" w:eastAsia="Arial" w:cs="Arial"/>
          <w:sz w:val="22"/>
          <w:szCs w:val="22"/>
        </w:rPr>
        <w:t xml:space="preserve">re are many </w:t>
      </w:r>
      <w:r w:rsidRPr="02D44911">
        <w:rPr>
          <w:rFonts w:ascii="Arial" w:hAnsi="Arial" w:eastAsia="Arial" w:cs="Arial"/>
          <w:sz w:val="22"/>
          <w:szCs w:val="22"/>
        </w:rPr>
        <w:t xml:space="preserve">consequences of type-2 diabetes in the </w:t>
      </w:r>
      <w:r w:rsidRPr="02D44911" w:rsidR="23564868">
        <w:rPr>
          <w:rFonts w:ascii="Arial" w:hAnsi="Arial" w:eastAsia="Arial" w:cs="Arial"/>
          <w:sz w:val="22"/>
          <w:szCs w:val="22"/>
        </w:rPr>
        <w:t>UK</w:t>
      </w:r>
      <w:r w:rsidRPr="02D44911">
        <w:rPr>
          <w:rFonts w:ascii="Arial" w:hAnsi="Arial" w:eastAsia="Arial" w:cs="Arial"/>
          <w:sz w:val="22"/>
          <w:szCs w:val="22"/>
        </w:rPr>
        <w:t xml:space="preserve"> </w:t>
      </w:r>
      <w:r w:rsidRPr="02D44911" w:rsidR="6CE0A8CD">
        <w:rPr>
          <w:rFonts w:ascii="Arial" w:hAnsi="Arial" w:eastAsia="Arial" w:cs="Arial"/>
          <w:sz w:val="22"/>
          <w:szCs w:val="22"/>
        </w:rPr>
        <w:t>that could affect people's day-to-day life. These are</w:t>
      </w:r>
      <w:r w:rsidRPr="02D44911" w:rsidR="3BD16318">
        <w:rPr>
          <w:rFonts w:ascii="Arial" w:hAnsi="Arial" w:eastAsia="Arial" w:cs="Arial"/>
          <w:sz w:val="22"/>
          <w:szCs w:val="22"/>
        </w:rPr>
        <w:t>:</w:t>
      </w:r>
    </w:p>
    <w:p w:rsidR="5E3F8C3B" w:rsidP="02D44911" w:rsidRDefault="5E3F8C3B" w14:paraId="4945EDCF" w14:textId="4FDFE0CB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Healthy and quality of life </w:t>
      </w:r>
    </w:p>
    <w:p w:rsidR="5E3F8C3B" w:rsidP="02D44911" w:rsidRDefault="5E3F8C3B" w14:paraId="460330F1" w14:textId="0FA6DCEE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Reduce life expectancy: </w:t>
      </w:r>
      <w:r w:rsidRPr="02D44911" w:rsidR="06CA1945">
        <w:rPr>
          <w:rFonts w:ascii="Arial" w:hAnsi="Arial" w:eastAsia="Arial" w:cs="Arial"/>
          <w:sz w:val="22"/>
          <w:szCs w:val="22"/>
        </w:rPr>
        <w:t xml:space="preserve">on average, people who have type-2 diabetes live about 5-10 years less than those who </w:t>
      </w:r>
      <w:r w:rsidRPr="02D44911" w:rsidR="04D568A3">
        <w:rPr>
          <w:rFonts w:ascii="Arial" w:hAnsi="Arial" w:eastAsia="Arial" w:cs="Arial"/>
          <w:sz w:val="22"/>
          <w:szCs w:val="22"/>
        </w:rPr>
        <w:t>do</w:t>
      </w:r>
      <w:r w:rsidRPr="02D44911" w:rsidR="06CA1945">
        <w:rPr>
          <w:rFonts w:ascii="Arial" w:hAnsi="Arial" w:eastAsia="Arial" w:cs="Arial"/>
          <w:sz w:val="22"/>
          <w:szCs w:val="22"/>
        </w:rPr>
        <w:t xml:space="preserve"> not have it</w:t>
      </w:r>
      <w:r w:rsidRPr="02D44911" w:rsidR="07A4E50E">
        <w:rPr>
          <w:rFonts w:ascii="Arial" w:hAnsi="Arial" w:eastAsia="Arial" w:cs="Arial"/>
          <w:sz w:val="22"/>
          <w:szCs w:val="22"/>
        </w:rPr>
        <w:t>. Nevertheless</w:t>
      </w:r>
      <w:r w:rsidRPr="02D44911" w:rsidR="00DA8C22">
        <w:rPr>
          <w:rFonts w:ascii="Arial" w:hAnsi="Arial" w:eastAsia="Arial" w:cs="Arial"/>
          <w:sz w:val="22"/>
          <w:szCs w:val="22"/>
        </w:rPr>
        <w:t>,</w:t>
      </w:r>
      <w:r w:rsidRPr="02D44911" w:rsidR="71ABB189">
        <w:rPr>
          <w:rFonts w:ascii="Arial" w:hAnsi="Arial" w:eastAsia="Arial" w:cs="Arial"/>
          <w:sz w:val="22"/>
          <w:szCs w:val="22"/>
        </w:rPr>
        <w:t xml:space="preserve"> good management of type-2 diabetes (healthy diet, normal weight, </w:t>
      </w:r>
      <w:r w:rsidRPr="02D44911" w:rsidR="608B2EBE">
        <w:rPr>
          <w:rFonts w:ascii="Arial" w:hAnsi="Arial" w:eastAsia="Arial" w:cs="Arial"/>
          <w:sz w:val="22"/>
          <w:szCs w:val="22"/>
        </w:rPr>
        <w:t xml:space="preserve">maintaining glucose level, blood </w:t>
      </w:r>
      <w:r w:rsidRPr="02D44911" w:rsidR="2B844E0C">
        <w:rPr>
          <w:rFonts w:ascii="Arial" w:hAnsi="Arial" w:eastAsia="Arial" w:cs="Arial"/>
          <w:sz w:val="22"/>
          <w:szCs w:val="22"/>
        </w:rPr>
        <w:t>pressure,</w:t>
      </w:r>
      <w:r w:rsidRPr="02D44911" w:rsidR="608B2EBE">
        <w:rPr>
          <w:rFonts w:ascii="Arial" w:hAnsi="Arial" w:eastAsia="Arial" w:cs="Arial"/>
          <w:sz w:val="22"/>
          <w:szCs w:val="22"/>
        </w:rPr>
        <w:t xml:space="preserve"> and cholesterol </w:t>
      </w:r>
      <w:r w:rsidRPr="02D44911" w:rsidR="0CA8C821">
        <w:rPr>
          <w:rFonts w:ascii="Arial" w:hAnsi="Arial" w:eastAsia="Arial" w:cs="Arial"/>
          <w:sz w:val="22"/>
          <w:szCs w:val="22"/>
        </w:rPr>
        <w:t>in target ranges) can greatly narrow the gap.</w:t>
      </w:r>
    </w:p>
    <w:p w:rsidR="070044BF" w:rsidP="02D44911" w:rsidRDefault="070044BF" w14:paraId="0E6969D8" w14:textId="0004E06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Lower quality of life</w:t>
      </w:r>
      <w:r w:rsidRPr="02D44911" w:rsidR="0345E045">
        <w:rPr>
          <w:rFonts w:ascii="Arial" w:hAnsi="Arial" w:eastAsia="Arial" w:cs="Arial"/>
          <w:sz w:val="22"/>
          <w:szCs w:val="22"/>
        </w:rPr>
        <w:t>:</w:t>
      </w:r>
      <w:r w:rsidRPr="02D44911">
        <w:rPr>
          <w:rFonts w:ascii="Arial" w:hAnsi="Arial" w:eastAsia="Arial" w:cs="Arial"/>
          <w:sz w:val="22"/>
          <w:szCs w:val="22"/>
        </w:rPr>
        <w:t xml:space="preserve"> chronic </w:t>
      </w:r>
      <w:r w:rsidRPr="02D44911" w:rsidR="34255E97">
        <w:rPr>
          <w:rFonts w:ascii="Arial" w:hAnsi="Arial" w:eastAsia="Arial" w:cs="Arial"/>
          <w:sz w:val="22"/>
          <w:szCs w:val="22"/>
        </w:rPr>
        <w:t>fatigue</w:t>
      </w:r>
      <w:r w:rsidRPr="02D44911">
        <w:rPr>
          <w:rFonts w:ascii="Arial" w:hAnsi="Arial" w:eastAsia="Arial" w:cs="Arial"/>
          <w:sz w:val="22"/>
          <w:szCs w:val="22"/>
        </w:rPr>
        <w:t xml:space="preserve">, mobility </w:t>
      </w:r>
      <w:r w:rsidRPr="02D44911" w:rsidR="39D25D88">
        <w:rPr>
          <w:rFonts w:ascii="Arial" w:hAnsi="Arial" w:eastAsia="Arial" w:cs="Arial"/>
          <w:sz w:val="22"/>
          <w:szCs w:val="22"/>
        </w:rPr>
        <w:t>issues,</w:t>
      </w:r>
      <w:r w:rsidRPr="02D44911">
        <w:rPr>
          <w:rFonts w:ascii="Arial" w:hAnsi="Arial" w:eastAsia="Arial" w:cs="Arial"/>
          <w:sz w:val="22"/>
          <w:szCs w:val="22"/>
        </w:rPr>
        <w:t xml:space="preserve"> and mental health </w:t>
      </w:r>
      <w:r w:rsidRPr="02D44911" w:rsidR="041B9F35">
        <w:rPr>
          <w:rFonts w:ascii="Arial" w:hAnsi="Arial" w:eastAsia="Arial" w:cs="Arial"/>
          <w:sz w:val="22"/>
          <w:szCs w:val="22"/>
        </w:rPr>
        <w:t xml:space="preserve">(depression, anxiety, panic </w:t>
      </w:r>
      <w:r w:rsidRPr="02D44911" w:rsidR="797F0FDD">
        <w:rPr>
          <w:rFonts w:ascii="Arial" w:hAnsi="Arial" w:eastAsia="Arial" w:cs="Arial"/>
          <w:sz w:val="22"/>
          <w:szCs w:val="22"/>
        </w:rPr>
        <w:t>attacks,</w:t>
      </w:r>
      <w:r w:rsidRPr="02D44911" w:rsidR="041B9F35">
        <w:rPr>
          <w:rFonts w:ascii="Arial" w:hAnsi="Arial" w:eastAsia="Arial" w:cs="Arial"/>
          <w:sz w:val="22"/>
          <w:szCs w:val="22"/>
        </w:rPr>
        <w:t xml:space="preserve"> etc.)</w:t>
      </w:r>
      <w:r w:rsidRPr="02D44911">
        <w:rPr>
          <w:rFonts w:ascii="Arial" w:hAnsi="Arial" w:eastAsia="Arial" w:cs="Arial"/>
          <w:sz w:val="22"/>
          <w:szCs w:val="22"/>
        </w:rPr>
        <w:t xml:space="preserve"> </w:t>
      </w:r>
      <w:r w:rsidRPr="02D44911" w:rsidR="167DE152">
        <w:rPr>
          <w:rFonts w:ascii="Arial" w:hAnsi="Arial" w:eastAsia="Arial" w:cs="Arial"/>
          <w:sz w:val="22"/>
          <w:szCs w:val="22"/>
        </w:rPr>
        <w:t>are common.</w:t>
      </w:r>
    </w:p>
    <w:p w:rsidR="167DE152" w:rsidP="02D44911" w:rsidRDefault="167DE152" w14:paraId="02F7DEB3" w14:textId="10CF1EB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Increased illness and disability: people</w:t>
      </w:r>
      <w:r w:rsidRPr="02D44911" w:rsidR="68961F63">
        <w:rPr>
          <w:rFonts w:ascii="Arial" w:hAnsi="Arial" w:eastAsia="Arial" w:cs="Arial"/>
          <w:sz w:val="22"/>
          <w:szCs w:val="22"/>
        </w:rPr>
        <w:t xml:space="preserve"> who have type 2 diabetes are at higher risk of developing </w:t>
      </w:r>
      <w:r w:rsidRPr="02D44911" w:rsidR="6E5846B5">
        <w:rPr>
          <w:rFonts w:ascii="Arial" w:hAnsi="Arial" w:eastAsia="Arial" w:cs="Arial"/>
          <w:sz w:val="22"/>
          <w:szCs w:val="22"/>
        </w:rPr>
        <w:t>complications</w:t>
      </w:r>
      <w:r w:rsidRPr="02D44911" w:rsidR="68961F63">
        <w:rPr>
          <w:rFonts w:ascii="Arial" w:hAnsi="Arial" w:eastAsia="Arial" w:cs="Arial"/>
          <w:sz w:val="22"/>
          <w:szCs w:val="22"/>
        </w:rPr>
        <w:t xml:space="preserve"> </w:t>
      </w:r>
      <w:r w:rsidRPr="02D44911" w:rsidR="295ECED3">
        <w:rPr>
          <w:rFonts w:ascii="Arial" w:hAnsi="Arial" w:eastAsia="Arial" w:cs="Arial"/>
          <w:sz w:val="22"/>
          <w:szCs w:val="22"/>
        </w:rPr>
        <w:t xml:space="preserve">such </w:t>
      </w:r>
      <w:r w:rsidRPr="02D44911" w:rsidR="32B5CBC6">
        <w:rPr>
          <w:rFonts w:ascii="Arial" w:hAnsi="Arial" w:eastAsia="Arial" w:cs="Arial"/>
          <w:sz w:val="22"/>
          <w:szCs w:val="22"/>
        </w:rPr>
        <w:t>as</w:t>
      </w:r>
      <w:r w:rsidRPr="02D44911" w:rsidR="295ECED3">
        <w:rPr>
          <w:rFonts w:ascii="Arial" w:hAnsi="Arial" w:eastAsia="Arial" w:cs="Arial"/>
          <w:sz w:val="22"/>
          <w:szCs w:val="22"/>
        </w:rPr>
        <w:t xml:space="preserve"> heart disease, stroke, kidney failure, nerve damage, and blindness.</w:t>
      </w:r>
    </w:p>
    <w:p w:rsidR="5E3F8C3B" w:rsidP="02D44911" w:rsidRDefault="5E3F8C3B" w14:paraId="10244689" w14:textId="654347CA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Public health and impact </w:t>
      </w:r>
    </w:p>
    <w:p w:rsidR="5C0F9F26" w:rsidP="02D44911" w:rsidRDefault="5C0F9F26" w14:paraId="6FAAC348" w14:textId="527001F1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Preventable nature: </w:t>
      </w:r>
      <w:r w:rsidRPr="02D44911" w:rsidR="6030BC71">
        <w:rPr>
          <w:rFonts w:ascii="Arial" w:hAnsi="Arial" w:eastAsia="Arial" w:cs="Arial"/>
          <w:sz w:val="22"/>
          <w:szCs w:val="22"/>
        </w:rPr>
        <w:t xml:space="preserve">many cases can be preventable by </w:t>
      </w:r>
      <w:r w:rsidRPr="02D44911" w:rsidR="7372E3BE">
        <w:rPr>
          <w:rFonts w:ascii="Arial" w:hAnsi="Arial" w:eastAsia="Arial" w:cs="Arial"/>
          <w:sz w:val="22"/>
          <w:szCs w:val="22"/>
        </w:rPr>
        <w:t>making</w:t>
      </w:r>
      <w:r w:rsidRPr="02D44911" w:rsidR="6030BC71">
        <w:rPr>
          <w:rFonts w:ascii="Arial" w:hAnsi="Arial" w:eastAsia="Arial" w:cs="Arial"/>
          <w:sz w:val="22"/>
          <w:szCs w:val="22"/>
        </w:rPr>
        <w:t xml:space="preserve"> </w:t>
      </w:r>
      <w:r w:rsidRPr="02D44911" w:rsidR="156BF93E">
        <w:rPr>
          <w:rFonts w:ascii="Arial" w:hAnsi="Arial" w:eastAsia="Arial" w:cs="Arial"/>
          <w:sz w:val="22"/>
          <w:szCs w:val="22"/>
        </w:rPr>
        <w:t>sure</w:t>
      </w:r>
      <w:r w:rsidRPr="02D44911" w:rsidR="6030BC71">
        <w:rPr>
          <w:rFonts w:ascii="Arial" w:hAnsi="Arial" w:eastAsia="Arial" w:cs="Arial"/>
          <w:sz w:val="22"/>
          <w:szCs w:val="22"/>
        </w:rPr>
        <w:t xml:space="preserve"> that </w:t>
      </w:r>
      <w:r w:rsidRPr="02D44911" w:rsidR="15AC7093">
        <w:rPr>
          <w:rFonts w:ascii="Arial" w:hAnsi="Arial" w:eastAsia="Arial" w:cs="Arial"/>
          <w:sz w:val="22"/>
          <w:szCs w:val="22"/>
        </w:rPr>
        <w:t xml:space="preserve">you follow a healthy </w:t>
      </w:r>
      <w:r w:rsidRPr="02D44911" w:rsidR="1A33325F">
        <w:rPr>
          <w:rFonts w:ascii="Arial" w:hAnsi="Arial" w:eastAsia="Arial" w:cs="Arial"/>
          <w:sz w:val="22"/>
          <w:szCs w:val="22"/>
        </w:rPr>
        <w:t>lifestyle,</w:t>
      </w:r>
      <w:r w:rsidRPr="02D44911" w:rsidR="15AC7093">
        <w:rPr>
          <w:rFonts w:ascii="Arial" w:hAnsi="Arial" w:eastAsia="Arial" w:cs="Arial"/>
          <w:sz w:val="22"/>
          <w:szCs w:val="22"/>
        </w:rPr>
        <w:t xml:space="preserve"> but a community-wide ob</w:t>
      </w:r>
      <w:r w:rsidRPr="02D44911" w:rsidR="7F41E836">
        <w:rPr>
          <w:rFonts w:ascii="Arial" w:hAnsi="Arial" w:eastAsia="Arial" w:cs="Arial"/>
          <w:sz w:val="22"/>
          <w:szCs w:val="22"/>
        </w:rPr>
        <w:t xml:space="preserve">servable </w:t>
      </w:r>
      <w:r w:rsidRPr="02D44911" w:rsidR="758FD350">
        <w:rPr>
          <w:rFonts w:ascii="Arial" w:hAnsi="Arial" w:eastAsia="Arial" w:cs="Arial"/>
          <w:sz w:val="22"/>
          <w:szCs w:val="22"/>
        </w:rPr>
        <w:t>change</w:t>
      </w:r>
      <w:r w:rsidRPr="02D44911" w:rsidR="7F41E836">
        <w:rPr>
          <w:rFonts w:ascii="Arial" w:hAnsi="Arial" w:eastAsia="Arial" w:cs="Arial"/>
          <w:sz w:val="22"/>
          <w:szCs w:val="22"/>
        </w:rPr>
        <w:t xml:space="preserve"> is difficult to achieve.</w:t>
      </w:r>
    </w:p>
    <w:p w:rsidR="4F494319" w:rsidP="02D44911" w:rsidRDefault="4F494319" w14:paraId="362A0F25" w14:textId="47CA8783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Rising prevalence: </w:t>
      </w:r>
      <w:r w:rsidRPr="02D44911" w:rsidR="78AEA81A">
        <w:rPr>
          <w:rFonts w:ascii="Arial" w:hAnsi="Arial" w:eastAsia="Arial" w:cs="Arial"/>
          <w:sz w:val="22"/>
          <w:szCs w:val="22"/>
        </w:rPr>
        <w:t xml:space="preserve">the increasing rates of </w:t>
      </w:r>
      <w:r w:rsidRPr="02D44911" w:rsidR="4D3AB0ED">
        <w:rPr>
          <w:rFonts w:ascii="Arial" w:hAnsi="Arial" w:eastAsia="Arial" w:cs="Arial"/>
          <w:sz w:val="22"/>
          <w:szCs w:val="22"/>
        </w:rPr>
        <w:t>obesity</w:t>
      </w:r>
      <w:r w:rsidRPr="02D44911" w:rsidR="78AEA81A">
        <w:rPr>
          <w:rFonts w:ascii="Arial" w:hAnsi="Arial" w:eastAsia="Arial" w:cs="Arial"/>
          <w:sz w:val="22"/>
          <w:szCs w:val="22"/>
        </w:rPr>
        <w:t xml:space="preserve">, poor diet, and </w:t>
      </w:r>
      <w:r w:rsidRPr="02D44911" w:rsidR="61F51769">
        <w:rPr>
          <w:rFonts w:ascii="Arial" w:hAnsi="Arial" w:eastAsia="Arial" w:cs="Arial"/>
          <w:sz w:val="22"/>
          <w:szCs w:val="22"/>
        </w:rPr>
        <w:t xml:space="preserve">inactive lifestyles contribute </w:t>
      </w:r>
      <w:r w:rsidRPr="02D44911" w:rsidR="49AF5430">
        <w:rPr>
          <w:rFonts w:ascii="Arial" w:hAnsi="Arial" w:eastAsia="Arial" w:cs="Arial"/>
          <w:sz w:val="22"/>
          <w:szCs w:val="22"/>
        </w:rPr>
        <w:t xml:space="preserve">to a very quick increase in type-2 diabetes, making it a considerable </w:t>
      </w:r>
      <w:r w:rsidRPr="02D44911" w:rsidR="561EBFA6">
        <w:rPr>
          <w:rFonts w:ascii="Arial" w:hAnsi="Arial" w:eastAsia="Arial" w:cs="Arial"/>
          <w:sz w:val="22"/>
          <w:szCs w:val="22"/>
        </w:rPr>
        <w:t>public health issue.</w:t>
      </w:r>
    </w:p>
    <w:p w:rsidR="5E3F8C3B" w:rsidP="02D44911" w:rsidRDefault="5E3F8C3B" w14:paraId="40654182" w14:textId="41F471AF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Social and Economic impact</w:t>
      </w:r>
    </w:p>
    <w:p w:rsidR="3B5CC7DB" w:rsidP="02D44911" w:rsidRDefault="3B5CC7DB" w14:paraId="066984EA" w14:textId="4493BA7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Family burden: </w:t>
      </w:r>
      <w:r w:rsidRPr="02D44911" w:rsidR="20F0D8C3">
        <w:rPr>
          <w:rFonts w:ascii="Arial" w:hAnsi="Arial" w:eastAsia="Arial" w:cs="Arial"/>
          <w:sz w:val="22"/>
          <w:szCs w:val="22"/>
        </w:rPr>
        <w:t>looking a</w:t>
      </w:r>
      <w:r w:rsidRPr="02D44911" w:rsidR="2989B1DB">
        <w:rPr>
          <w:rFonts w:ascii="Arial" w:hAnsi="Arial" w:eastAsia="Arial" w:cs="Arial"/>
          <w:sz w:val="22"/>
          <w:szCs w:val="22"/>
        </w:rPr>
        <w:t>fter someone with diabetes can affect family members emotionally and financially.</w:t>
      </w:r>
    </w:p>
    <w:p w:rsidR="2989B1DB" w:rsidP="02D44911" w:rsidRDefault="2989B1DB" w14:paraId="0C989317" w14:textId="6FD615F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Work and productivity: diabetes-related </w:t>
      </w:r>
      <w:r w:rsidRPr="02D44911" w:rsidR="7C743F8B">
        <w:rPr>
          <w:rFonts w:ascii="Arial" w:hAnsi="Arial" w:eastAsia="Arial" w:cs="Arial"/>
          <w:sz w:val="22"/>
          <w:szCs w:val="22"/>
        </w:rPr>
        <w:t>illnesses</w:t>
      </w:r>
      <w:r w:rsidRPr="02D44911">
        <w:rPr>
          <w:rFonts w:ascii="Arial" w:hAnsi="Arial" w:eastAsia="Arial" w:cs="Arial"/>
          <w:sz w:val="22"/>
          <w:szCs w:val="22"/>
        </w:rPr>
        <w:t xml:space="preserve"> and comp</w:t>
      </w:r>
      <w:r w:rsidRPr="02D44911" w:rsidR="2CEE5316">
        <w:rPr>
          <w:rFonts w:ascii="Arial" w:hAnsi="Arial" w:eastAsia="Arial" w:cs="Arial"/>
          <w:sz w:val="22"/>
          <w:szCs w:val="22"/>
        </w:rPr>
        <w:t xml:space="preserve">lications that </w:t>
      </w:r>
      <w:r w:rsidRPr="02D44911" w:rsidR="35B44843">
        <w:rPr>
          <w:rFonts w:ascii="Arial" w:hAnsi="Arial" w:eastAsia="Arial" w:cs="Arial"/>
          <w:sz w:val="22"/>
          <w:szCs w:val="22"/>
        </w:rPr>
        <w:t xml:space="preserve">generally lead to </w:t>
      </w:r>
      <w:r w:rsidRPr="02D44911" w:rsidR="2478585C">
        <w:rPr>
          <w:rFonts w:ascii="Arial" w:hAnsi="Arial" w:eastAsia="Arial" w:cs="Arial"/>
          <w:sz w:val="22"/>
          <w:szCs w:val="22"/>
        </w:rPr>
        <w:t xml:space="preserve">taking time off work or early retirement, </w:t>
      </w:r>
      <w:r w:rsidRPr="02D44911" w:rsidR="182E67B5">
        <w:rPr>
          <w:rFonts w:ascii="Arial" w:hAnsi="Arial" w:eastAsia="Arial" w:cs="Arial"/>
          <w:sz w:val="22"/>
          <w:szCs w:val="22"/>
        </w:rPr>
        <w:t>decreasing productivity.</w:t>
      </w:r>
    </w:p>
    <w:p w:rsidR="3AA310B3" w:rsidP="0135E055" w:rsidRDefault="280F97B4" w14:paraId="77D83ACB" w14:textId="30238CE6">
      <w:pPr>
        <w:pStyle w:val="ListParagraph"/>
        <w:numPr>
          <w:ilvl w:val="0"/>
          <w:numId w:val="9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Health inequalities: type-2 diabetes is more common in underprivileged</w:t>
      </w:r>
      <w:r w:rsidRPr="0135E055" w:rsidR="697766D6">
        <w:rPr>
          <w:rFonts w:ascii="Arial" w:hAnsi="Arial" w:eastAsia="Arial" w:cs="Arial"/>
          <w:sz w:val="22"/>
          <w:szCs w:val="22"/>
        </w:rPr>
        <w:t xml:space="preserve"> areas and among certain ethnic groups, those can be South Asian, Black African-Caribbean),</w:t>
      </w:r>
      <w:r w:rsidRPr="0135E055" w:rsidR="4881D8B5">
        <w:rPr>
          <w:rFonts w:ascii="Arial" w:hAnsi="Arial" w:eastAsia="Arial" w:cs="Arial"/>
          <w:sz w:val="22"/>
          <w:szCs w:val="22"/>
        </w:rPr>
        <w:t xml:space="preserve"> intensifying the existing health inequalities</w:t>
      </w:r>
      <w:r w:rsidRPr="0135E055" w:rsidR="0B90CE27">
        <w:rPr>
          <w:rFonts w:ascii="Arial" w:hAnsi="Arial" w:eastAsia="Arial" w:cs="Arial"/>
          <w:sz w:val="22"/>
          <w:szCs w:val="22"/>
        </w:rPr>
        <w:t xml:space="preserve"> (Poole, 2024).</w:t>
      </w:r>
    </w:p>
    <w:p w:rsidR="3AA310B3" w:rsidP="0135E055" w:rsidRDefault="4881D8B5" w14:paraId="1EBE8009" w14:textId="63A218E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There are also consequences for the NHS as well</w:t>
      </w:r>
      <w:r w:rsidRPr="0135E055" w:rsidR="22108584">
        <w:rPr>
          <w:rFonts w:ascii="Arial" w:hAnsi="Arial" w:eastAsia="Arial" w:cs="Arial"/>
          <w:sz w:val="22"/>
          <w:szCs w:val="22"/>
        </w:rPr>
        <w:t xml:space="preserve"> </w:t>
      </w:r>
      <w:r w:rsidRPr="0135E055" w:rsidR="6D754BC7">
        <w:rPr>
          <w:rFonts w:ascii="Arial" w:hAnsi="Arial" w:eastAsia="Arial" w:cs="Arial"/>
          <w:sz w:val="22"/>
          <w:szCs w:val="22"/>
        </w:rPr>
        <w:t>as facing</w:t>
      </w:r>
      <w:r w:rsidRPr="0135E055" w:rsidR="0FB562B6">
        <w:rPr>
          <w:rFonts w:ascii="Arial" w:hAnsi="Arial" w:eastAsia="Arial" w:cs="Arial"/>
          <w:sz w:val="22"/>
          <w:szCs w:val="22"/>
        </w:rPr>
        <w:t xml:space="preserve"> constant pressure across </w:t>
      </w:r>
      <w:r w:rsidRPr="0135E055" w:rsidR="345CB68C">
        <w:rPr>
          <w:rFonts w:ascii="Arial" w:hAnsi="Arial" w:eastAsia="Arial" w:cs="Arial"/>
          <w:sz w:val="22"/>
          <w:szCs w:val="22"/>
        </w:rPr>
        <w:t>almost</w:t>
      </w:r>
      <w:r w:rsidRPr="0135E055" w:rsidR="0FB562B6">
        <w:rPr>
          <w:rFonts w:ascii="Arial" w:hAnsi="Arial" w:eastAsia="Arial" w:cs="Arial"/>
          <w:sz w:val="22"/>
          <w:szCs w:val="22"/>
        </w:rPr>
        <w:t xml:space="preserve"> every part of the system </w:t>
      </w:r>
      <w:r w:rsidRPr="0135E055" w:rsidR="2E024AC8">
        <w:rPr>
          <w:rFonts w:ascii="Arial" w:hAnsi="Arial" w:eastAsia="Arial" w:cs="Arial"/>
          <w:sz w:val="22"/>
          <w:szCs w:val="22"/>
        </w:rPr>
        <w:t xml:space="preserve">since people with diabetes needs support from </w:t>
      </w:r>
      <w:r w:rsidRPr="0135E055" w:rsidR="68458BBE">
        <w:rPr>
          <w:rFonts w:ascii="Arial" w:hAnsi="Arial" w:eastAsia="Arial" w:cs="Arial"/>
          <w:sz w:val="22"/>
          <w:szCs w:val="22"/>
        </w:rPr>
        <w:t xml:space="preserve">different </w:t>
      </w:r>
      <w:r w:rsidRPr="0135E055" w:rsidR="02B9EBE7">
        <w:rPr>
          <w:rFonts w:ascii="Arial" w:hAnsi="Arial" w:eastAsia="Arial" w:cs="Arial"/>
          <w:sz w:val="22"/>
          <w:szCs w:val="22"/>
        </w:rPr>
        <w:t>types of</w:t>
      </w:r>
      <w:r w:rsidRPr="0135E055" w:rsidR="68458BBE">
        <w:rPr>
          <w:rFonts w:ascii="Arial" w:hAnsi="Arial" w:eastAsia="Arial" w:cs="Arial"/>
          <w:sz w:val="22"/>
          <w:szCs w:val="22"/>
        </w:rPr>
        <w:t xml:space="preserve"> </w:t>
      </w:r>
      <w:r w:rsidRPr="0135E055" w:rsidR="548B79EE">
        <w:rPr>
          <w:rFonts w:ascii="Arial" w:hAnsi="Arial" w:eastAsia="Arial" w:cs="Arial"/>
          <w:sz w:val="22"/>
          <w:szCs w:val="22"/>
        </w:rPr>
        <w:t>professionals, including</w:t>
      </w:r>
      <w:r w:rsidRPr="0135E055" w:rsidR="3182C344">
        <w:rPr>
          <w:rFonts w:ascii="Arial" w:hAnsi="Arial" w:eastAsia="Arial" w:cs="Arial"/>
          <w:sz w:val="22"/>
          <w:szCs w:val="22"/>
        </w:rPr>
        <w:t xml:space="preserve"> </w:t>
      </w:r>
      <w:r w:rsidRPr="0135E055" w:rsidR="2F067453">
        <w:rPr>
          <w:rFonts w:ascii="Arial" w:hAnsi="Arial" w:eastAsia="Arial" w:cs="Arial"/>
          <w:sz w:val="22"/>
          <w:szCs w:val="22"/>
        </w:rPr>
        <w:t>dietitians</w:t>
      </w:r>
      <w:r w:rsidRPr="0135E055" w:rsidR="3182C344">
        <w:rPr>
          <w:rFonts w:ascii="Arial" w:hAnsi="Arial" w:eastAsia="Arial" w:cs="Arial"/>
          <w:sz w:val="22"/>
          <w:szCs w:val="22"/>
        </w:rPr>
        <w:t>, podiatrists, specialist diabetes nurses that deals with diabetic patient</w:t>
      </w:r>
      <w:r w:rsidRPr="0135E055" w:rsidR="1CEFE241">
        <w:rPr>
          <w:rFonts w:ascii="Arial" w:hAnsi="Arial" w:eastAsia="Arial" w:cs="Arial"/>
          <w:sz w:val="22"/>
          <w:szCs w:val="22"/>
        </w:rPr>
        <w:t>, pharmacists, and mental health practitioners</w:t>
      </w:r>
      <w:r w:rsidRPr="0135E055" w:rsidR="548B79EE">
        <w:rPr>
          <w:rFonts w:ascii="Arial" w:hAnsi="Arial" w:eastAsia="Arial" w:cs="Arial"/>
          <w:sz w:val="22"/>
          <w:szCs w:val="22"/>
        </w:rPr>
        <w:t xml:space="preserve"> </w:t>
      </w:r>
      <w:r w:rsidRPr="0135E055" w:rsidR="621DC000">
        <w:rPr>
          <w:rFonts w:ascii="Arial" w:hAnsi="Arial" w:eastAsia="Arial" w:cs="Arial"/>
          <w:sz w:val="22"/>
          <w:szCs w:val="22"/>
        </w:rPr>
        <w:t>and it</w:t>
      </w:r>
      <w:r w:rsidRPr="0135E055" w:rsidR="22108584">
        <w:rPr>
          <w:rFonts w:ascii="Arial" w:hAnsi="Arial" w:eastAsia="Arial" w:cs="Arial"/>
          <w:sz w:val="22"/>
          <w:szCs w:val="22"/>
        </w:rPr>
        <w:t xml:space="preserve"> can</w:t>
      </w:r>
      <w:r w:rsidRPr="0135E055" w:rsidR="5FB9DC81">
        <w:rPr>
          <w:rFonts w:ascii="Arial" w:hAnsi="Arial" w:eastAsia="Arial" w:cs="Arial"/>
          <w:sz w:val="22"/>
          <w:szCs w:val="22"/>
        </w:rPr>
        <w:t xml:space="preserve"> also</w:t>
      </w:r>
      <w:r w:rsidRPr="0135E055" w:rsidR="22108584">
        <w:rPr>
          <w:rFonts w:ascii="Arial" w:hAnsi="Arial" w:eastAsia="Arial" w:cs="Arial"/>
          <w:sz w:val="22"/>
          <w:szCs w:val="22"/>
        </w:rPr>
        <w:t xml:space="preserve"> affect how they are working with other health professionals and patients</w:t>
      </w:r>
      <w:r w:rsidRPr="0135E055" w:rsidR="391ADA8B">
        <w:rPr>
          <w:rFonts w:ascii="Arial" w:hAnsi="Arial" w:eastAsia="Arial" w:cs="Arial"/>
          <w:sz w:val="22"/>
          <w:szCs w:val="22"/>
        </w:rPr>
        <w:t xml:space="preserve"> </w:t>
      </w:r>
      <w:r w:rsidRPr="0135E055" w:rsidR="02E27BD7">
        <w:rPr>
          <w:rFonts w:ascii="Arial" w:hAnsi="Arial" w:eastAsia="Arial" w:cs="Arial"/>
          <w:sz w:val="22"/>
          <w:szCs w:val="22"/>
        </w:rPr>
        <w:t>or by not having up to date training. These are</w:t>
      </w:r>
      <w:r w:rsidRPr="0135E055" w:rsidR="5FD4F402">
        <w:rPr>
          <w:rFonts w:ascii="Arial" w:hAnsi="Arial" w:eastAsia="Arial" w:cs="Arial"/>
          <w:sz w:val="22"/>
          <w:szCs w:val="22"/>
        </w:rPr>
        <w:t>:</w:t>
      </w:r>
    </w:p>
    <w:p w:rsidR="03057ED8" w:rsidP="02D44911" w:rsidRDefault="03057ED8" w14:paraId="60AF4843" w14:textId="56634B6C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lastRenderedPageBreak/>
        <w:t>Financial costs</w:t>
      </w:r>
    </w:p>
    <w:p w:rsidR="141CFD48" w:rsidP="02D44911" w:rsidRDefault="141CFD48" w14:paraId="66074614" w14:textId="6661C410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High treatment costs: due </w:t>
      </w:r>
      <w:r w:rsidRPr="02D44911" w:rsidR="004437AF">
        <w:rPr>
          <w:rFonts w:ascii="Arial" w:hAnsi="Arial" w:eastAsia="Arial" w:cs="Arial"/>
          <w:sz w:val="22"/>
          <w:szCs w:val="22"/>
        </w:rPr>
        <w:t>to</w:t>
      </w:r>
      <w:r w:rsidRPr="02D44911">
        <w:rPr>
          <w:rFonts w:ascii="Arial" w:hAnsi="Arial" w:eastAsia="Arial" w:cs="Arial"/>
          <w:sz w:val="22"/>
          <w:szCs w:val="22"/>
        </w:rPr>
        <w:t xml:space="preserve"> complications</w:t>
      </w:r>
      <w:r w:rsidRPr="02D44911" w:rsidR="295FE1A6">
        <w:rPr>
          <w:rFonts w:ascii="Arial" w:hAnsi="Arial" w:eastAsia="Arial" w:cs="Arial"/>
          <w:sz w:val="22"/>
          <w:szCs w:val="22"/>
        </w:rPr>
        <w:t xml:space="preserve">, diabetes is costing </w:t>
      </w:r>
      <w:r w:rsidRPr="02D44911" w:rsidR="0844BF83">
        <w:rPr>
          <w:rFonts w:ascii="Arial" w:hAnsi="Arial" w:eastAsia="Arial" w:cs="Arial"/>
          <w:sz w:val="22"/>
          <w:szCs w:val="22"/>
        </w:rPr>
        <w:t>the NHS</w:t>
      </w:r>
      <w:r w:rsidRPr="02D44911" w:rsidR="295FE1A6">
        <w:rPr>
          <w:rFonts w:ascii="Arial" w:hAnsi="Arial" w:eastAsia="Arial" w:cs="Arial"/>
          <w:sz w:val="22"/>
          <w:szCs w:val="22"/>
        </w:rPr>
        <w:t xml:space="preserve"> 10% </w:t>
      </w:r>
      <w:r w:rsidRPr="02D44911" w:rsidR="42E8063A">
        <w:rPr>
          <w:rFonts w:ascii="Arial" w:hAnsi="Arial" w:eastAsia="Arial" w:cs="Arial"/>
          <w:sz w:val="22"/>
          <w:szCs w:val="22"/>
        </w:rPr>
        <w:t>of</w:t>
      </w:r>
      <w:r w:rsidRPr="02D44911" w:rsidR="295FE1A6">
        <w:rPr>
          <w:rFonts w:ascii="Arial" w:hAnsi="Arial" w:eastAsia="Arial" w:cs="Arial"/>
          <w:sz w:val="22"/>
          <w:szCs w:val="22"/>
        </w:rPr>
        <w:t xml:space="preserve"> their budget.</w:t>
      </w:r>
    </w:p>
    <w:p w:rsidR="295FE1A6" w:rsidP="02D44911" w:rsidRDefault="295FE1A6" w14:paraId="24D7B3FB" w14:textId="2BC0FFE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Medication and monitoring: contin</w:t>
      </w:r>
      <w:r w:rsidRPr="02D44911" w:rsidR="0A979B8B">
        <w:rPr>
          <w:rFonts w:ascii="Arial" w:hAnsi="Arial" w:eastAsia="Arial" w:cs="Arial"/>
          <w:sz w:val="22"/>
          <w:szCs w:val="22"/>
        </w:rPr>
        <w:t>u</w:t>
      </w:r>
      <w:r w:rsidRPr="02D44911">
        <w:rPr>
          <w:rFonts w:ascii="Arial" w:hAnsi="Arial" w:eastAsia="Arial" w:cs="Arial"/>
          <w:sz w:val="22"/>
          <w:szCs w:val="22"/>
        </w:rPr>
        <w:t xml:space="preserve">ous cost </w:t>
      </w:r>
      <w:r w:rsidRPr="02D44911" w:rsidR="4CF25AC3">
        <w:rPr>
          <w:rFonts w:ascii="Arial" w:hAnsi="Arial" w:eastAsia="Arial" w:cs="Arial"/>
          <w:sz w:val="22"/>
          <w:szCs w:val="22"/>
        </w:rPr>
        <w:t>consists</w:t>
      </w:r>
      <w:r w:rsidRPr="02D44911" w:rsidR="4DFD9E64">
        <w:rPr>
          <w:rFonts w:ascii="Arial" w:hAnsi="Arial" w:eastAsia="Arial" w:cs="Arial"/>
          <w:sz w:val="22"/>
          <w:szCs w:val="22"/>
        </w:rPr>
        <w:t xml:space="preserve"> of glucose monitoring, insulin or </w:t>
      </w:r>
      <w:r w:rsidRPr="02D44911" w:rsidR="0C2F11B3">
        <w:rPr>
          <w:rFonts w:ascii="Arial" w:hAnsi="Arial" w:eastAsia="Arial" w:cs="Arial"/>
          <w:sz w:val="22"/>
          <w:szCs w:val="22"/>
        </w:rPr>
        <w:t>oral medication, and r</w:t>
      </w:r>
      <w:r w:rsidRPr="02D44911" w:rsidR="106EE279">
        <w:rPr>
          <w:rFonts w:ascii="Arial" w:hAnsi="Arial" w:eastAsia="Arial" w:cs="Arial"/>
          <w:sz w:val="22"/>
          <w:szCs w:val="22"/>
        </w:rPr>
        <w:t>outine</w:t>
      </w:r>
      <w:r w:rsidRPr="02D44911" w:rsidR="0C2F11B3">
        <w:rPr>
          <w:rFonts w:ascii="Arial" w:hAnsi="Arial" w:eastAsia="Arial" w:cs="Arial"/>
          <w:sz w:val="22"/>
          <w:szCs w:val="22"/>
        </w:rPr>
        <w:t xml:space="preserve"> </w:t>
      </w:r>
      <w:r w:rsidRPr="02D44911" w:rsidR="15FF05E2">
        <w:rPr>
          <w:rFonts w:ascii="Arial" w:hAnsi="Arial" w:eastAsia="Arial" w:cs="Arial"/>
          <w:sz w:val="22"/>
          <w:szCs w:val="22"/>
        </w:rPr>
        <w:t>checkup</w:t>
      </w:r>
      <w:r w:rsidRPr="02D44911" w:rsidR="2219E93B">
        <w:rPr>
          <w:rFonts w:ascii="Arial" w:hAnsi="Arial" w:eastAsia="Arial" w:cs="Arial"/>
          <w:sz w:val="22"/>
          <w:szCs w:val="22"/>
        </w:rPr>
        <w:t>.</w:t>
      </w:r>
    </w:p>
    <w:p w:rsidR="2219E93B" w:rsidP="02D44911" w:rsidRDefault="2219E93B" w14:paraId="5034EA32" w14:textId="5C062BE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Hospital admissions:</w:t>
      </w:r>
      <w:r w:rsidRPr="02D44911" w:rsidR="65274B0C">
        <w:rPr>
          <w:rFonts w:ascii="Arial" w:hAnsi="Arial" w:eastAsia="Arial" w:cs="Arial"/>
          <w:sz w:val="22"/>
          <w:szCs w:val="22"/>
        </w:rPr>
        <w:t xml:space="preserve"> people with diabetes are more than inclined to be </w:t>
      </w:r>
      <w:r w:rsidRPr="02D44911" w:rsidR="6F33AF82">
        <w:rPr>
          <w:rFonts w:ascii="Arial" w:hAnsi="Arial" w:eastAsia="Arial" w:cs="Arial"/>
          <w:sz w:val="22"/>
          <w:szCs w:val="22"/>
        </w:rPr>
        <w:t xml:space="preserve">admitted </w:t>
      </w:r>
      <w:proofErr w:type="gramStart"/>
      <w:r w:rsidRPr="02D44911" w:rsidR="6F33AF82">
        <w:rPr>
          <w:rFonts w:ascii="Arial" w:hAnsi="Arial" w:eastAsia="Arial" w:cs="Arial"/>
          <w:sz w:val="22"/>
          <w:szCs w:val="22"/>
        </w:rPr>
        <w:t>for</w:t>
      </w:r>
      <w:proofErr w:type="gramEnd"/>
      <w:r w:rsidRPr="02D44911" w:rsidR="6F33AF82">
        <w:rPr>
          <w:rFonts w:ascii="Arial" w:hAnsi="Arial" w:eastAsia="Arial" w:cs="Arial"/>
          <w:sz w:val="22"/>
          <w:szCs w:val="22"/>
        </w:rPr>
        <w:t xml:space="preserve"> heart disease, amputations, and infections.</w:t>
      </w:r>
    </w:p>
    <w:p w:rsidR="03057ED8" w:rsidP="02D44911" w:rsidRDefault="03057ED8" w14:paraId="4E13B33A" w14:textId="13148E66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Pressure on services</w:t>
      </w:r>
    </w:p>
    <w:p w:rsidR="389DD963" w:rsidP="02D44911" w:rsidRDefault="389DD963" w14:paraId="2071433A" w14:textId="049C848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Primary care demand: by going through </w:t>
      </w:r>
      <w:r w:rsidRPr="02D44911" w:rsidR="004437AF">
        <w:rPr>
          <w:rFonts w:ascii="Arial" w:hAnsi="Arial" w:eastAsia="Arial" w:cs="Arial"/>
          <w:sz w:val="22"/>
          <w:szCs w:val="22"/>
        </w:rPr>
        <w:t>reviews</w:t>
      </w:r>
      <w:r w:rsidRPr="02D44911">
        <w:rPr>
          <w:rFonts w:ascii="Arial" w:hAnsi="Arial" w:eastAsia="Arial" w:cs="Arial"/>
          <w:sz w:val="22"/>
          <w:szCs w:val="22"/>
        </w:rPr>
        <w:t>, education, and prescribing, the GP</w:t>
      </w:r>
      <w:r w:rsidRPr="02D44911" w:rsidR="08769D44">
        <w:rPr>
          <w:rFonts w:ascii="Arial" w:hAnsi="Arial" w:eastAsia="Arial" w:cs="Arial"/>
          <w:sz w:val="22"/>
          <w:szCs w:val="22"/>
        </w:rPr>
        <w:t xml:space="preserve">s and nurses are spending </w:t>
      </w:r>
      <w:r w:rsidRPr="02D44911" w:rsidR="664BB748">
        <w:rPr>
          <w:rFonts w:ascii="Arial" w:hAnsi="Arial" w:eastAsia="Arial" w:cs="Arial"/>
          <w:sz w:val="22"/>
          <w:szCs w:val="22"/>
        </w:rPr>
        <w:t>a considerable amount of time managing.</w:t>
      </w:r>
    </w:p>
    <w:p w:rsidR="664BB748" w:rsidP="02D44911" w:rsidRDefault="664BB748" w14:paraId="480DD553" w14:textId="6A8B09D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 xml:space="preserve">Secondary care burden: </w:t>
      </w:r>
      <w:r w:rsidRPr="02D44911" w:rsidR="4E87C263">
        <w:rPr>
          <w:rFonts w:ascii="Arial" w:hAnsi="Arial" w:eastAsia="Arial" w:cs="Arial"/>
          <w:sz w:val="22"/>
          <w:szCs w:val="22"/>
        </w:rPr>
        <w:t xml:space="preserve">intensified need for specialist clinics such as diabetic foot renal, and </w:t>
      </w:r>
      <w:r w:rsidRPr="02D44911" w:rsidR="3F9945A9">
        <w:rPr>
          <w:rFonts w:ascii="Arial" w:hAnsi="Arial" w:eastAsia="Arial" w:cs="Arial"/>
          <w:sz w:val="22"/>
          <w:szCs w:val="22"/>
        </w:rPr>
        <w:t>eye services.</w:t>
      </w:r>
    </w:p>
    <w:p w:rsidR="4E87C263" w:rsidP="02D44911" w:rsidRDefault="4E87C263" w14:paraId="5CBD7C1E" w14:textId="1C6AC88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2D44911">
        <w:rPr>
          <w:rFonts w:ascii="Arial" w:hAnsi="Arial" w:eastAsia="Arial" w:cs="Arial"/>
          <w:sz w:val="22"/>
          <w:szCs w:val="22"/>
        </w:rPr>
        <w:t>Emergency care:</w:t>
      </w:r>
      <w:r w:rsidRPr="02D44911" w:rsidR="4E27368E">
        <w:rPr>
          <w:rFonts w:ascii="Arial" w:hAnsi="Arial" w:eastAsia="Arial" w:cs="Arial"/>
          <w:sz w:val="22"/>
          <w:szCs w:val="22"/>
        </w:rPr>
        <w:t xml:space="preserve"> unrestrained diabetes c</w:t>
      </w:r>
      <w:r w:rsidRPr="02D44911" w:rsidR="224CE1C9">
        <w:rPr>
          <w:rFonts w:ascii="Arial" w:hAnsi="Arial" w:eastAsia="Arial" w:cs="Arial"/>
          <w:sz w:val="22"/>
          <w:szCs w:val="22"/>
        </w:rPr>
        <w:t xml:space="preserve">an </w:t>
      </w:r>
      <w:r w:rsidRPr="02D44911" w:rsidR="714FEF5F">
        <w:rPr>
          <w:rFonts w:ascii="Arial" w:hAnsi="Arial" w:eastAsia="Arial" w:cs="Arial"/>
          <w:sz w:val="22"/>
          <w:szCs w:val="22"/>
        </w:rPr>
        <w:t>generate</w:t>
      </w:r>
      <w:r w:rsidRPr="02D44911" w:rsidR="224CE1C9">
        <w:rPr>
          <w:rFonts w:ascii="Arial" w:hAnsi="Arial" w:eastAsia="Arial" w:cs="Arial"/>
          <w:sz w:val="22"/>
          <w:szCs w:val="22"/>
        </w:rPr>
        <w:t xml:space="preserve"> emergency admissions for </w:t>
      </w:r>
      <w:r w:rsidRPr="02D44911" w:rsidR="43F21835">
        <w:rPr>
          <w:rFonts w:ascii="Arial" w:hAnsi="Arial" w:eastAsia="Arial" w:cs="Arial"/>
          <w:sz w:val="22"/>
          <w:szCs w:val="22"/>
        </w:rPr>
        <w:t>hypoglycemia</w:t>
      </w:r>
      <w:r w:rsidRPr="02D44911" w:rsidR="224CE1C9">
        <w:rPr>
          <w:rFonts w:ascii="Arial" w:hAnsi="Arial" w:eastAsia="Arial" w:cs="Arial"/>
          <w:sz w:val="22"/>
          <w:szCs w:val="22"/>
        </w:rPr>
        <w:t>, di</w:t>
      </w:r>
      <w:r w:rsidRPr="02D44911" w:rsidR="128A9BB8">
        <w:rPr>
          <w:rFonts w:ascii="Arial" w:hAnsi="Arial" w:eastAsia="Arial" w:cs="Arial"/>
          <w:sz w:val="22"/>
          <w:szCs w:val="22"/>
        </w:rPr>
        <w:t xml:space="preserve">abetic </w:t>
      </w:r>
      <w:r w:rsidRPr="02D44911" w:rsidR="3394C3BB">
        <w:rPr>
          <w:rFonts w:ascii="Arial" w:hAnsi="Arial" w:eastAsia="Arial" w:cs="Arial"/>
          <w:sz w:val="22"/>
          <w:szCs w:val="22"/>
        </w:rPr>
        <w:t>ketoacidosis, or infections.</w:t>
      </w:r>
    </w:p>
    <w:p w:rsidR="03057ED8" w:rsidP="02D44911" w:rsidRDefault="5FD4F402" w14:paraId="04BD9311" w14:textId="17EF540A">
      <w:pPr>
        <w:pStyle w:val="ListParagraph"/>
        <w:numPr>
          <w:ilvl w:val="0"/>
          <w:numId w:val="8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Long-term sustainability challenges</w:t>
      </w:r>
    </w:p>
    <w:p w:rsidR="02D44911" w:rsidP="0135E055" w:rsidRDefault="320CDC89" w14:paraId="34FA93A8" w14:textId="7FE9A1FA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Programmes like the NHS Diabetes Prevention Programme are important</w:t>
      </w:r>
      <w:r w:rsidRPr="0135E055" w:rsidR="50A28934">
        <w:rPr>
          <w:rFonts w:ascii="Arial" w:hAnsi="Arial" w:eastAsia="Arial" w:cs="Arial"/>
          <w:sz w:val="22"/>
          <w:szCs w:val="22"/>
        </w:rPr>
        <w:t xml:space="preserve">, but they require considerable investment and community </w:t>
      </w:r>
      <w:r w:rsidRPr="0135E055" w:rsidR="1A819F9E">
        <w:rPr>
          <w:rFonts w:ascii="Arial" w:hAnsi="Arial" w:eastAsia="Arial" w:cs="Arial"/>
          <w:sz w:val="22"/>
          <w:szCs w:val="22"/>
        </w:rPr>
        <w:t>engagement.</w:t>
      </w:r>
    </w:p>
    <w:p w:rsidR="02D44911" w:rsidP="38155E08" w:rsidRDefault="46E5A839" w14:paraId="729D1137" w14:textId="28C52CA0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eastAsia="Times New Roman" w:cs="Times New Roman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The developing number of cases that </w:t>
      </w:r>
      <w:r w:rsidRPr="38155E08" w:rsidR="4A12794D">
        <w:rPr>
          <w:rFonts w:ascii="Arial" w:hAnsi="Arial" w:eastAsia="Arial" w:cs="Arial"/>
          <w:sz w:val="22"/>
          <w:szCs w:val="22"/>
        </w:rPr>
        <w:t>make</w:t>
      </w:r>
      <w:r w:rsidRPr="38155E08">
        <w:rPr>
          <w:rFonts w:ascii="Arial" w:hAnsi="Arial" w:eastAsia="Arial" w:cs="Arial"/>
          <w:sz w:val="22"/>
          <w:szCs w:val="22"/>
        </w:rPr>
        <w:t xml:space="preserve"> diabetes </w:t>
      </w:r>
      <w:r w:rsidRPr="38155E08" w:rsidR="31C3C15B">
        <w:rPr>
          <w:rFonts w:ascii="Arial" w:hAnsi="Arial" w:eastAsia="Arial" w:cs="Arial"/>
          <w:sz w:val="22"/>
          <w:szCs w:val="22"/>
        </w:rPr>
        <w:t>management a real issue for NHS, planning and resource distribution</w:t>
      </w:r>
      <w:r w:rsidRPr="38155E08" w:rsidR="61E7AE2B">
        <w:rPr>
          <w:rFonts w:ascii="Arial" w:hAnsi="Arial" w:eastAsia="Arial" w:cs="Arial"/>
          <w:sz w:val="22"/>
          <w:szCs w:val="22"/>
        </w:rPr>
        <w:t xml:space="preserve"> </w:t>
      </w:r>
      <w:r w:rsidRPr="004437AF" w:rsidR="61E7AE2B">
        <w:rPr>
          <w:rFonts w:ascii="Arial" w:hAnsi="Arial" w:eastAsia="Arial" w:cs="Arial"/>
          <w:sz w:val="22"/>
          <w:szCs w:val="22"/>
        </w:rPr>
        <w:t>(</w:t>
      </w:r>
      <w:r w:rsidRPr="004437AF" w:rsidR="61E7AE2B">
        <w:rPr>
          <w:rFonts w:ascii="Arial" w:hAnsi="Arial" w:eastAsia="Times New Roman" w:cs="Arial"/>
          <w:sz w:val="22"/>
          <w:szCs w:val="22"/>
        </w:rPr>
        <w:t>NHS England 2022).</w:t>
      </w:r>
      <w:r w:rsidRPr="38155E08" w:rsidR="61E7AE2B">
        <w:rPr>
          <w:rFonts w:ascii="Times New Roman" w:hAnsi="Times New Roman" w:eastAsia="Times New Roman" w:cs="Times New Roman"/>
        </w:rPr>
        <w:t xml:space="preserve"> </w:t>
      </w:r>
    </w:p>
    <w:p w:rsidR="02D44911" w:rsidP="0135E055" w:rsidRDefault="636ECA38" w14:paraId="217D3652" w14:textId="6DDB9A8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b/>
          <w:bCs/>
          <w:sz w:val="28"/>
          <w:szCs w:val="28"/>
          <w:u w:val="single"/>
        </w:rPr>
        <w:t>Explain how diabetes is controlled</w:t>
      </w:r>
      <w:r w:rsidRPr="0135E055">
        <w:rPr>
          <w:rFonts w:ascii="Arial" w:hAnsi="Arial" w:eastAsia="Arial" w:cs="Arial"/>
          <w:sz w:val="22"/>
          <w:szCs w:val="22"/>
        </w:rPr>
        <w:t xml:space="preserve"> </w:t>
      </w:r>
    </w:p>
    <w:p w:rsidR="02D44911" w:rsidP="0135E055" w:rsidRDefault="1CD9F569" w14:paraId="67D89CD1" w14:textId="764BC8B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>The way to control diabetes is by maintaining blood glucose (sugar</w:t>
      </w:r>
      <w:r w:rsidRPr="38155E08" w:rsidR="56B63766">
        <w:rPr>
          <w:rFonts w:ascii="Arial" w:hAnsi="Arial" w:eastAsia="Arial" w:cs="Arial"/>
          <w:sz w:val="22"/>
          <w:szCs w:val="22"/>
        </w:rPr>
        <w:t xml:space="preserve">) levels that </w:t>
      </w:r>
      <w:r w:rsidRPr="38155E08" w:rsidR="3DAD0750">
        <w:rPr>
          <w:rFonts w:ascii="Arial" w:hAnsi="Arial" w:eastAsia="Arial" w:cs="Arial"/>
          <w:sz w:val="22"/>
          <w:szCs w:val="22"/>
        </w:rPr>
        <w:t>are</w:t>
      </w:r>
      <w:r w:rsidRPr="38155E08" w:rsidR="56B63766">
        <w:rPr>
          <w:rFonts w:ascii="Arial" w:hAnsi="Arial" w:eastAsia="Arial" w:cs="Arial"/>
          <w:sz w:val="22"/>
          <w:szCs w:val="22"/>
        </w:rPr>
        <w:t xml:space="preserve"> within the healthy range that it needs to be. This can </w:t>
      </w:r>
      <w:r w:rsidRPr="38155E08" w:rsidR="1F0CC3EA">
        <w:rPr>
          <w:rFonts w:ascii="Arial" w:hAnsi="Arial" w:eastAsia="Arial" w:cs="Arial"/>
          <w:sz w:val="22"/>
          <w:szCs w:val="22"/>
        </w:rPr>
        <w:t xml:space="preserve">be accomplished through a </w:t>
      </w:r>
      <w:r w:rsidRPr="38155E08" w:rsidR="01F36F8B">
        <w:rPr>
          <w:rFonts w:ascii="Arial" w:hAnsi="Arial" w:eastAsia="Arial" w:cs="Arial"/>
          <w:sz w:val="22"/>
          <w:szCs w:val="22"/>
        </w:rPr>
        <w:t>variation</w:t>
      </w:r>
      <w:r w:rsidRPr="38155E08" w:rsidR="1F0CC3EA">
        <w:rPr>
          <w:rFonts w:ascii="Arial" w:hAnsi="Arial" w:eastAsia="Arial" w:cs="Arial"/>
          <w:sz w:val="22"/>
          <w:szCs w:val="22"/>
        </w:rPr>
        <w:t xml:space="preserve"> of lifestyles </w:t>
      </w:r>
      <w:r w:rsidRPr="38155E08" w:rsidR="34E40C03">
        <w:rPr>
          <w:rFonts w:ascii="Arial" w:hAnsi="Arial" w:eastAsia="Arial" w:cs="Arial"/>
          <w:sz w:val="22"/>
          <w:szCs w:val="22"/>
        </w:rPr>
        <w:t>changes,</w:t>
      </w:r>
      <w:r w:rsidRPr="38155E08" w:rsidR="0586F00F">
        <w:rPr>
          <w:rFonts w:ascii="Arial" w:hAnsi="Arial" w:eastAsia="Arial" w:cs="Arial"/>
          <w:sz w:val="22"/>
          <w:szCs w:val="22"/>
        </w:rPr>
        <w:t xml:space="preserve"> medication, monitoring and getting regular medical </w:t>
      </w:r>
      <w:r w:rsidRPr="38155E08" w:rsidR="34AA5FDA">
        <w:rPr>
          <w:rFonts w:ascii="Arial" w:hAnsi="Arial" w:eastAsia="Arial" w:cs="Arial"/>
          <w:sz w:val="22"/>
          <w:szCs w:val="22"/>
        </w:rPr>
        <w:t xml:space="preserve">care. </w:t>
      </w:r>
      <w:r w:rsidRPr="38155E08" w:rsidR="396D6DB6">
        <w:rPr>
          <w:rFonts w:ascii="Arial" w:hAnsi="Arial" w:eastAsia="Arial" w:cs="Arial"/>
          <w:sz w:val="22"/>
          <w:szCs w:val="22"/>
        </w:rPr>
        <w:t xml:space="preserve">The intention is to prevent </w:t>
      </w:r>
      <w:r w:rsidRPr="38155E08" w:rsidR="5EB4CBCD">
        <w:rPr>
          <w:rFonts w:ascii="Arial" w:hAnsi="Arial" w:eastAsia="Arial" w:cs="Arial"/>
          <w:sz w:val="22"/>
          <w:szCs w:val="22"/>
        </w:rPr>
        <w:t>symptoms from showing up in the short term and to avoid having complications in the long term</w:t>
      </w:r>
      <w:r w:rsidRPr="38155E08" w:rsidR="74E9A65B">
        <w:rPr>
          <w:rFonts w:ascii="Arial" w:hAnsi="Arial" w:eastAsia="Arial" w:cs="Arial"/>
          <w:sz w:val="22"/>
          <w:szCs w:val="22"/>
        </w:rPr>
        <w:t xml:space="preserve"> (</w:t>
      </w:r>
      <w:r w:rsidRPr="38155E08" w:rsidR="74E9A65B">
        <w:rPr>
          <w:rFonts w:ascii="Arial" w:hAnsi="Arial" w:eastAsia="Arial" w:cs="Arial"/>
          <w:color w:val="222222"/>
          <w:sz w:val="22"/>
          <w:szCs w:val="22"/>
        </w:rPr>
        <w:t>Yameny, 2024)</w:t>
      </w:r>
      <w:r w:rsidRPr="38155E08" w:rsidR="5EB4CBCD">
        <w:rPr>
          <w:rFonts w:ascii="Arial" w:hAnsi="Arial" w:eastAsia="Arial" w:cs="Arial"/>
          <w:sz w:val="22"/>
          <w:szCs w:val="22"/>
        </w:rPr>
        <w:t xml:space="preserve">. </w:t>
      </w:r>
      <w:r w:rsidRPr="38155E08" w:rsidR="7582952E">
        <w:rPr>
          <w:rFonts w:ascii="Arial" w:hAnsi="Arial" w:eastAsia="Arial" w:cs="Arial"/>
          <w:sz w:val="22"/>
          <w:szCs w:val="22"/>
        </w:rPr>
        <w:t>The way to do this is:</w:t>
      </w:r>
    </w:p>
    <w:p w:rsidR="6FFAD8CA" w:rsidP="38155E08" w:rsidRDefault="7582952E" w14:paraId="2B9AC604" w14:textId="2D2D89D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eastAsia="Times New Roman" w:cs="Times New Roman"/>
        </w:rPr>
      </w:pPr>
      <w:r w:rsidRPr="38155E08">
        <w:rPr>
          <w:rFonts w:ascii="Arial" w:hAnsi="Arial" w:eastAsia="Arial" w:cs="Arial"/>
          <w:b/>
          <w:bCs/>
          <w:sz w:val="22"/>
          <w:szCs w:val="22"/>
        </w:rPr>
        <w:t>Lifestyle Management</w:t>
      </w:r>
      <w:r w:rsidRPr="38155E08" w:rsidR="3141DA95">
        <w:rPr>
          <w:rFonts w:ascii="Arial" w:hAnsi="Arial" w:eastAsia="Arial" w:cs="Arial"/>
          <w:sz w:val="22"/>
          <w:szCs w:val="22"/>
        </w:rPr>
        <w:t xml:space="preserve"> – for </w:t>
      </w:r>
      <w:r w:rsidRPr="38155E08" w:rsidR="09F07530">
        <w:rPr>
          <w:rFonts w:ascii="Arial" w:hAnsi="Arial" w:eastAsia="Arial" w:cs="Arial"/>
          <w:sz w:val="22"/>
          <w:szCs w:val="22"/>
        </w:rPr>
        <w:t>lots of people, the first and foremost wa</w:t>
      </w:r>
      <w:r w:rsidRPr="38155E08" w:rsidR="6D1F371F">
        <w:rPr>
          <w:rFonts w:ascii="Arial" w:hAnsi="Arial" w:eastAsia="Arial" w:cs="Arial"/>
          <w:sz w:val="22"/>
          <w:szCs w:val="22"/>
        </w:rPr>
        <w:t xml:space="preserve">y to control diabetes is through healthy lifestyle choices. This generally involves reducing </w:t>
      </w:r>
      <w:r w:rsidRPr="38155E08" w:rsidR="7F43EBD8">
        <w:rPr>
          <w:rFonts w:ascii="Arial" w:hAnsi="Arial" w:eastAsia="Arial" w:cs="Arial"/>
          <w:sz w:val="22"/>
          <w:szCs w:val="22"/>
        </w:rPr>
        <w:t xml:space="preserve">food </w:t>
      </w:r>
      <w:proofErr w:type="gramStart"/>
      <w:r w:rsidRPr="38155E08" w:rsidR="004437AF">
        <w:rPr>
          <w:rFonts w:ascii="Arial" w:hAnsi="Arial" w:eastAsia="Arial" w:cs="Arial"/>
          <w:sz w:val="22"/>
          <w:szCs w:val="22"/>
        </w:rPr>
        <w:t>high</w:t>
      </w:r>
      <w:r w:rsidRPr="38155E08" w:rsidR="7F43EBD8">
        <w:rPr>
          <w:rFonts w:ascii="Arial" w:hAnsi="Arial" w:eastAsia="Arial" w:cs="Arial"/>
          <w:sz w:val="22"/>
          <w:szCs w:val="22"/>
        </w:rPr>
        <w:t xml:space="preserve"> </w:t>
      </w:r>
      <w:r w:rsidR="004437AF">
        <w:rPr>
          <w:rFonts w:ascii="Arial" w:hAnsi="Arial" w:eastAsia="Arial" w:cs="Arial"/>
          <w:sz w:val="22"/>
          <w:szCs w:val="22"/>
        </w:rPr>
        <w:t>in</w:t>
      </w:r>
      <w:proofErr w:type="gramEnd"/>
      <w:r w:rsidR="004437AF">
        <w:rPr>
          <w:rFonts w:ascii="Arial" w:hAnsi="Arial" w:eastAsia="Arial" w:cs="Arial"/>
          <w:sz w:val="22"/>
          <w:szCs w:val="22"/>
        </w:rPr>
        <w:t xml:space="preserve"> </w:t>
      </w:r>
      <w:r w:rsidRPr="38155E08" w:rsidR="7F43EBD8">
        <w:rPr>
          <w:rFonts w:ascii="Arial" w:hAnsi="Arial" w:eastAsia="Arial" w:cs="Arial"/>
          <w:sz w:val="22"/>
          <w:szCs w:val="22"/>
        </w:rPr>
        <w:t xml:space="preserve">sugar and </w:t>
      </w:r>
      <w:r w:rsidRPr="38155E08" w:rsidR="5A504C1D">
        <w:rPr>
          <w:rFonts w:ascii="Arial" w:hAnsi="Arial" w:eastAsia="Arial" w:cs="Arial"/>
          <w:sz w:val="22"/>
          <w:szCs w:val="22"/>
        </w:rPr>
        <w:t>refined</w:t>
      </w:r>
      <w:r w:rsidRPr="38155E08" w:rsidR="7F43EBD8">
        <w:rPr>
          <w:rFonts w:ascii="Arial" w:hAnsi="Arial" w:eastAsia="Arial" w:cs="Arial"/>
          <w:sz w:val="22"/>
          <w:szCs w:val="22"/>
        </w:rPr>
        <w:t xml:space="preserve"> carbohydrates, increasing rich fiber foods like vegetables and whole grain</w:t>
      </w:r>
      <w:r w:rsidRPr="38155E08" w:rsidR="027F0C1D">
        <w:rPr>
          <w:rFonts w:ascii="Arial" w:hAnsi="Arial" w:eastAsia="Arial" w:cs="Arial"/>
          <w:sz w:val="22"/>
          <w:szCs w:val="22"/>
        </w:rPr>
        <w:t>s, and choosing low calorie protein</w:t>
      </w:r>
      <w:r w:rsidRPr="38155E08" w:rsidR="0B3F28CD">
        <w:rPr>
          <w:rFonts w:ascii="Arial" w:hAnsi="Arial" w:eastAsia="Arial" w:cs="Arial"/>
          <w:sz w:val="22"/>
          <w:szCs w:val="22"/>
        </w:rPr>
        <w:t>s. Regular physical activity is also vital as exercise helps keep the body healthy by producing insulin more</w:t>
      </w:r>
      <w:r w:rsidRPr="38155E08" w:rsidR="2D5E974C">
        <w:rPr>
          <w:rFonts w:ascii="Arial" w:hAnsi="Arial" w:eastAsia="Arial" w:cs="Arial"/>
          <w:sz w:val="22"/>
          <w:szCs w:val="22"/>
        </w:rPr>
        <w:t xml:space="preserve"> effectively, lowers blood sugar, and assists weight management</w:t>
      </w:r>
      <w:r w:rsidRPr="38155E08" w:rsidR="140A94DB">
        <w:rPr>
          <w:rFonts w:ascii="Arial" w:hAnsi="Arial" w:eastAsia="Arial" w:cs="Arial"/>
          <w:sz w:val="22"/>
          <w:szCs w:val="22"/>
        </w:rPr>
        <w:t>. Even losing about 5-10% of body weight will improve blood glucose control</w:t>
      </w:r>
      <w:r w:rsidRPr="38155E08" w:rsidR="000E1BFD">
        <w:rPr>
          <w:rFonts w:ascii="Arial" w:hAnsi="Arial" w:eastAsia="Arial" w:cs="Arial"/>
          <w:sz w:val="22"/>
          <w:szCs w:val="22"/>
        </w:rPr>
        <w:t xml:space="preserve"> (NHS 2025)</w:t>
      </w:r>
      <w:r w:rsidRPr="38155E08" w:rsidR="000E1BFD">
        <w:rPr>
          <w:rFonts w:ascii="Times New Roman" w:hAnsi="Times New Roman" w:eastAsia="Times New Roman" w:cs="Times New Roman"/>
        </w:rPr>
        <w:t xml:space="preserve">. </w:t>
      </w:r>
    </w:p>
    <w:p w:rsidR="0A6CE06A" w:rsidP="0135E055" w:rsidRDefault="0A6CE06A" w14:paraId="3EA105F4" w14:textId="5EA056A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b/>
          <w:bCs/>
          <w:sz w:val="22"/>
          <w:szCs w:val="22"/>
        </w:rPr>
        <w:lastRenderedPageBreak/>
        <w:t>Monitoring Blood Sugar</w:t>
      </w:r>
      <w:r w:rsidRPr="0135E055" w:rsidR="54C43325">
        <w:rPr>
          <w:rFonts w:ascii="Arial" w:hAnsi="Arial" w:eastAsia="Arial" w:cs="Arial"/>
          <w:sz w:val="22"/>
          <w:szCs w:val="22"/>
        </w:rPr>
        <w:t xml:space="preserve"> – </w:t>
      </w:r>
      <w:r w:rsidRPr="0135E055" w:rsidR="7AAEDD92">
        <w:rPr>
          <w:rFonts w:ascii="Arial" w:hAnsi="Arial" w:eastAsia="Arial" w:cs="Arial"/>
          <w:sz w:val="22"/>
          <w:szCs w:val="22"/>
        </w:rPr>
        <w:t>regular</w:t>
      </w:r>
      <w:r w:rsidRPr="0135E055" w:rsidR="54C43325">
        <w:rPr>
          <w:rFonts w:ascii="Arial" w:hAnsi="Arial" w:eastAsia="Arial" w:cs="Arial"/>
          <w:sz w:val="22"/>
          <w:szCs w:val="22"/>
        </w:rPr>
        <w:t xml:space="preserve"> monitoring </w:t>
      </w:r>
      <w:r w:rsidRPr="0135E055" w:rsidR="050712E0">
        <w:rPr>
          <w:rFonts w:ascii="Arial" w:hAnsi="Arial" w:eastAsia="Arial" w:cs="Arial"/>
          <w:sz w:val="22"/>
          <w:szCs w:val="22"/>
        </w:rPr>
        <w:t xml:space="preserve">helps people grasp how food, exercise, stress, and medication affect their blood sugar levels. What </w:t>
      </w:r>
      <w:r w:rsidRPr="0135E055" w:rsidR="4CADB812">
        <w:rPr>
          <w:rFonts w:ascii="Arial" w:hAnsi="Arial" w:eastAsia="Arial" w:cs="Arial"/>
          <w:sz w:val="22"/>
          <w:szCs w:val="22"/>
        </w:rPr>
        <w:t>some people</w:t>
      </w:r>
      <w:r w:rsidRPr="0135E055" w:rsidR="050712E0">
        <w:rPr>
          <w:rFonts w:ascii="Arial" w:hAnsi="Arial" w:eastAsia="Arial" w:cs="Arial"/>
          <w:sz w:val="22"/>
          <w:szCs w:val="22"/>
        </w:rPr>
        <w:t xml:space="preserve"> use i</w:t>
      </w:r>
      <w:r w:rsidRPr="0135E055" w:rsidR="6500AC0E">
        <w:rPr>
          <w:rFonts w:ascii="Arial" w:hAnsi="Arial" w:eastAsia="Arial" w:cs="Arial"/>
          <w:sz w:val="22"/>
          <w:szCs w:val="22"/>
        </w:rPr>
        <w:t xml:space="preserve">s glucose tests that </w:t>
      </w:r>
      <w:r w:rsidRPr="0135E055" w:rsidR="125C6264">
        <w:rPr>
          <w:rFonts w:ascii="Arial" w:hAnsi="Arial" w:eastAsia="Arial" w:cs="Arial"/>
          <w:sz w:val="22"/>
          <w:szCs w:val="22"/>
        </w:rPr>
        <w:t>can</w:t>
      </w:r>
      <w:r w:rsidRPr="0135E055" w:rsidR="6500AC0E">
        <w:rPr>
          <w:rFonts w:ascii="Arial" w:hAnsi="Arial" w:eastAsia="Arial" w:cs="Arial"/>
          <w:sz w:val="22"/>
          <w:szCs w:val="22"/>
        </w:rPr>
        <w:t xml:space="preserve"> </w:t>
      </w:r>
      <w:r w:rsidRPr="0135E055" w:rsidR="1538AE75">
        <w:rPr>
          <w:rFonts w:ascii="Arial" w:hAnsi="Arial" w:eastAsia="Arial" w:cs="Arial"/>
          <w:sz w:val="22"/>
          <w:szCs w:val="22"/>
        </w:rPr>
        <w:t xml:space="preserve">be </w:t>
      </w:r>
      <w:r w:rsidRPr="0135E055" w:rsidR="6500AC0E">
        <w:rPr>
          <w:rFonts w:ascii="Arial" w:hAnsi="Arial" w:eastAsia="Arial" w:cs="Arial"/>
          <w:sz w:val="22"/>
          <w:szCs w:val="22"/>
        </w:rPr>
        <w:t xml:space="preserve">taken by a prick of a </w:t>
      </w:r>
      <w:r w:rsidRPr="0135E055" w:rsidR="46FD4691">
        <w:rPr>
          <w:rFonts w:ascii="Arial" w:hAnsi="Arial" w:eastAsia="Arial" w:cs="Arial"/>
          <w:sz w:val="22"/>
          <w:szCs w:val="22"/>
        </w:rPr>
        <w:t>finger;</w:t>
      </w:r>
      <w:r w:rsidRPr="0135E055" w:rsidR="58F0B6E9">
        <w:rPr>
          <w:rFonts w:ascii="Arial" w:hAnsi="Arial" w:eastAsia="Arial" w:cs="Arial"/>
          <w:sz w:val="22"/>
          <w:szCs w:val="22"/>
        </w:rPr>
        <w:t xml:space="preserve"> others use glucose monitors that </w:t>
      </w:r>
      <w:r w:rsidRPr="0135E055" w:rsidR="2F89B650">
        <w:rPr>
          <w:rFonts w:ascii="Arial" w:hAnsi="Arial" w:eastAsia="Arial" w:cs="Arial"/>
          <w:sz w:val="22"/>
          <w:szCs w:val="22"/>
        </w:rPr>
        <w:t>alert</w:t>
      </w:r>
      <w:r w:rsidRPr="0135E055" w:rsidR="58F0B6E9">
        <w:rPr>
          <w:rFonts w:ascii="Arial" w:hAnsi="Arial" w:eastAsia="Arial" w:cs="Arial"/>
          <w:sz w:val="22"/>
          <w:szCs w:val="22"/>
        </w:rPr>
        <w:t xml:space="preserve"> them about their sugar levels throughout the day. An early </w:t>
      </w:r>
      <w:r w:rsidRPr="0135E055" w:rsidR="1CC538D4">
        <w:rPr>
          <w:rFonts w:ascii="Arial" w:hAnsi="Arial" w:eastAsia="Arial" w:cs="Arial"/>
          <w:sz w:val="22"/>
          <w:szCs w:val="22"/>
        </w:rPr>
        <w:t>detection of dangerously high or low sugar levels helps guide treatment decisions.</w:t>
      </w:r>
    </w:p>
    <w:p w:rsidR="6F9C56E4" w:rsidP="0E51CD64" w:rsidRDefault="4DBAFF0D" w14:paraId="6F7B750B" w14:textId="63AF6C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eastAsia="Arial" w:cs="Arial"/>
          <w:color w:val="0A0A0A"/>
        </w:rPr>
      </w:pPr>
      <w:r w:rsidRPr="0E51CD64">
        <w:rPr>
          <w:rFonts w:ascii="Arial" w:hAnsi="Arial" w:eastAsia="Arial" w:cs="Arial"/>
          <w:b/>
          <w:bCs/>
          <w:sz w:val="22"/>
          <w:szCs w:val="22"/>
        </w:rPr>
        <w:t>Medication</w:t>
      </w:r>
      <w:r w:rsidRPr="0E51CD64" w:rsidR="265CC87A">
        <w:rPr>
          <w:rFonts w:ascii="Arial" w:hAnsi="Arial" w:eastAsia="Arial" w:cs="Arial"/>
          <w:sz w:val="22"/>
          <w:szCs w:val="22"/>
        </w:rPr>
        <w:t xml:space="preserve"> – if the lifestyles changes are not </w:t>
      </w:r>
      <w:r w:rsidRPr="0E51CD64" w:rsidR="5188CED6">
        <w:rPr>
          <w:rFonts w:ascii="Arial" w:hAnsi="Arial" w:eastAsia="Arial" w:cs="Arial"/>
          <w:sz w:val="22"/>
          <w:szCs w:val="22"/>
        </w:rPr>
        <w:t>sufficient on their own, then medication is used to help the body produce insulin and control the blood s</w:t>
      </w:r>
      <w:r w:rsidRPr="0E51CD64" w:rsidR="2A936353">
        <w:rPr>
          <w:rFonts w:ascii="Arial" w:hAnsi="Arial" w:eastAsia="Arial" w:cs="Arial"/>
          <w:sz w:val="22"/>
          <w:szCs w:val="22"/>
        </w:rPr>
        <w:t>ugar.</w:t>
      </w:r>
      <w:r w:rsidRPr="0E51CD64" w:rsidR="1711742D">
        <w:rPr>
          <w:rFonts w:ascii="Arial" w:hAnsi="Arial" w:eastAsia="Arial" w:cs="Arial"/>
          <w:sz w:val="22"/>
          <w:szCs w:val="22"/>
        </w:rPr>
        <w:t xml:space="preserve"> </w:t>
      </w:r>
      <w:r w:rsidRPr="0E51CD64" w:rsidR="000467F4">
        <w:rPr>
          <w:rFonts w:ascii="Arial" w:hAnsi="Arial" w:eastAsia="Arial" w:cs="Arial"/>
          <w:sz w:val="22"/>
          <w:szCs w:val="22"/>
        </w:rPr>
        <w:t xml:space="preserve">The </w:t>
      </w:r>
      <w:r w:rsidRPr="0E51CD64" w:rsidR="501FDEEB">
        <w:rPr>
          <w:rFonts w:ascii="Arial" w:hAnsi="Arial" w:eastAsia="Arial" w:cs="Arial"/>
          <w:sz w:val="22"/>
          <w:szCs w:val="22"/>
        </w:rPr>
        <w:t>most used</w:t>
      </w:r>
      <w:r w:rsidRPr="0E51CD64" w:rsidR="000467F4">
        <w:rPr>
          <w:rFonts w:ascii="Arial" w:hAnsi="Arial" w:eastAsia="Arial" w:cs="Arial"/>
          <w:sz w:val="22"/>
          <w:szCs w:val="22"/>
        </w:rPr>
        <w:t xml:space="preserve"> medication for type 2 diabetes is </w:t>
      </w:r>
      <w:r w:rsidRPr="0E51CD64" w:rsidR="35F5C9A4">
        <w:rPr>
          <w:rFonts w:ascii="Arial" w:hAnsi="Arial" w:eastAsia="Arial" w:cs="Arial"/>
          <w:sz w:val="22"/>
          <w:szCs w:val="22"/>
        </w:rPr>
        <w:t>Metformin;</w:t>
      </w:r>
      <w:r w:rsidRPr="0E51CD64" w:rsidR="000467F4">
        <w:rPr>
          <w:rFonts w:ascii="Arial" w:hAnsi="Arial" w:eastAsia="Arial" w:cs="Arial"/>
          <w:sz w:val="22"/>
          <w:szCs w:val="22"/>
        </w:rPr>
        <w:t xml:space="preserve"> this h</w:t>
      </w:r>
      <w:r w:rsidRPr="0E51CD64" w:rsidR="5CC4B69E">
        <w:rPr>
          <w:rFonts w:ascii="Arial" w:hAnsi="Arial" w:eastAsia="Arial" w:cs="Arial"/>
          <w:sz w:val="22"/>
          <w:szCs w:val="22"/>
        </w:rPr>
        <w:t xml:space="preserve">elps the </w:t>
      </w:r>
      <w:r w:rsidRPr="0E51CD64" w:rsidR="074E7988">
        <w:rPr>
          <w:rFonts w:ascii="Arial" w:hAnsi="Arial" w:eastAsia="Arial" w:cs="Arial"/>
          <w:sz w:val="22"/>
          <w:szCs w:val="22"/>
        </w:rPr>
        <w:t>body</w:t>
      </w:r>
      <w:r w:rsidRPr="0E51CD64" w:rsidR="5CC4B69E">
        <w:rPr>
          <w:rFonts w:ascii="Arial" w:hAnsi="Arial" w:eastAsia="Arial" w:cs="Arial"/>
          <w:sz w:val="22"/>
          <w:szCs w:val="22"/>
        </w:rPr>
        <w:t xml:space="preserve"> respond better to insulin and decreases the </w:t>
      </w:r>
      <w:r w:rsidRPr="0E51CD64" w:rsidR="5ED83EF5">
        <w:rPr>
          <w:rFonts w:ascii="Arial" w:hAnsi="Arial" w:eastAsia="Arial" w:cs="Arial"/>
          <w:sz w:val="22"/>
          <w:szCs w:val="22"/>
        </w:rPr>
        <w:t>amount of</w:t>
      </w:r>
      <w:r w:rsidRPr="0E51CD64" w:rsidR="5CC4B69E">
        <w:rPr>
          <w:rFonts w:ascii="Arial" w:hAnsi="Arial" w:eastAsia="Arial" w:cs="Arial"/>
          <w:sz w:val="22"/>
          <w:szCs w:val="22"/>
        </w:rPr>
        <w:t xml:space="preserve"> </w:t>
      </w:r>
      <w:r w:rsidRPr="0E51CD64" w:rsidR="7DF8E018">
        <w:rPr>
          <w:rFonts w:ascii="Arial" w:hAnsi="Arial" w:eastAsia="Arial" w:cs="Arial"/>
          <w:sz w:val="22"/>
          <w:szCs w:val="22"/>
        </w:rPr>
        <w:t>glucose that is released by the liver.</w:t>
      </w:r>
      <w:r w:rsidRPr="0E51CD64" w:rsidR="462FE227">
        <w:rPr>
          <w:rFonts w:ascii="Arial" w:hAnsi="Arial" w:eastAsia="Arial" w:cs="Arial"/>
          <w:sz w:val="22"/>
          <w:szCs w:val="22"/>
        </w:rPr>
        <w:t xml:space="preserve"> </w:t>
      </w:r>
      <w:r w:rsidRPr="0E51CD64" w:rsidR="3573EC72">
        <w:rPr>
          <w:rFonts w:ascii="Arial" w:hAnsi="Arial" w:eastAsia="Arial" w:cs="Arial"/>
          <w:sz w:val="22"/>
          <w:szCs w:val="22"/>
        </w:rPr>
        <w:t xml:space="preserve">If the blood sugar remains high, then additional medications need to be added like </w:t>
      </w:r>
      <w:hyperlink r:id="rId5">
        <w:r w:rsidRPr="0E51CD64" w:rsidR="496217E2">
          <w:rPr>
            <w:rStyle w:val="Hyperlink"/>
            <w:rFonts w:ascii="Arial" w:hAnsi="Arial" w:eastAsia="Arial" w:cs="Arial"/>
            <w:color w:val="0A0A0A"/>
            <w:u w:val="none"/>
          </w:rPr>
          <w:t>SGLT2 inhibitors</w:t>
        </w:r>
      </w:hyperlink>
      <w:r w:rsidRPr="0E51CD64" w:rsidR="496217E2">
        <w:rPr>
          <w:rFonts w:ascii="Arial" w:hAnsi="Arial" w:eastAsia="Arial" w:cs="Arial"/>
          <w:color w:val="0A0A0A"/>
        </w:rPr>
        <w:t xml:space="preserve"> (gli</w:t>
      </w:r>
      <w:r w:rsidRPr="0E51CD64" w:rsidR="58010471">
        <w:rPr>
          <w:rFonts w:ascii="Arial" w:hAnsi="Arial" w:eastAsia="Arial" w:cs="Arial"/>
          <w:color w:val="0A0A0A"/>
        </w:rPr>
        <w:t>flozins</w:t>
      </w:r>
      <w:r w:rsidRPr="0E51CD64" w:rsidR="496217E2">
        <w:rPr>
          <w:rFonts w:ascii="Arial" w:hAnsi="Arial" w:eastAsia="Arial" w:cs="Arial"/>
          <w:color w:val="0A0A0A"/>
        </w:rPr>
        <w:t>)</w:t>
      </w:r>
      <w:r w:rsidRPr="0E51CD64" w:rsidR="60E28A68">
        <w:rPr>
          <w:rFonts w:ascii="Arial" w:hAnsi="Arial" w:eastAsia="Arial" w:cs="Arial"/>
          <w:color w:val="0A0A0A"/>
        </w:rPr>
        <w:t xml:space="preserve"> and various injectable medications or insulin</w:t>
      </w:r>
      <w:r w:rsidRPr="0E51CD64" w:rsidR="248317A8">
        <w:rPr>
          <w:rFonts w:ascii="Arial" w:hAnsi="Arial" w:eastAsia="Arial" w:cs="Arial"/>
          <w:color w:val="0A0A0A"/>
        </w:rPr>
        <w:t>.</w:t>
      </w:r>
    </w:p>
    <w:p w:rsidR="0135E055" w:rsidP="0135E055" w:rsidRDefault="0135E055" w14:paraId="5E7C719B" w14:textId="38AB7258">
      <w:pPr>
        <w:rPr>
          <w:rFonts w:ascii="Arial" w:hAnsi="Arial" w:eastAsia="Arial" w:cs="Arial"/>
        </w:rPr>
      </w:pPr>
    </w:p>
    <w:p w:rsidR="3320CA6D" w:rsidP="0135E055" w:rsidRDefault="3320CA6D" w14:paraId="3475F565" w14:textId="2AC7A826">
      <w:pPr>
        <w:rPr>
          <w:rFonts w:ascii="Arial" w:hAnsi="Arial" w:eastAsia="Arial" w:cs="Arial"/>
          <w:b/>
          <w:bCs/>
          <w:sz w:val="26"/>
          <w:szCs w:val="26"/>
          <w:u w:val="single"/>
        </w:rPr>
      </w:pPr>
      <w:r w:rsidRPr="0135E055">
        <w:rPr>
          <w:rFonts w:ascii="Arial" w:hAnsi="Arial" w:eastAsia="Arial" w:cs="Arial"/>
          <w:b/>
          <w:bCs/>
          <w:sz w:val="26"/>
          <w:szCs w:val="26"/>
          <w:u w:val="single"/>
        </w:rPr>
        <w:t xml:space="preserve">Explain the factors influencing the health and well-being </w:t>
      </w:r>
      <w:r w:rsidRPr="0135E055" w:rsidR="1D543476">
        <w:rPr>
          <w:rFonts w:ascii="Arial" w:hAnsi="Arial" w:eastAsia="Arial" w:cs="Arial"/>
          <w:b/>
          <w:bCs/>
          <w:sz w:val="26"/>
          <w:szCs w:val="26"/>
          <w:u w:val="single"/>
        </w:rPr>
        <w:t>of</w:t>
      </w:r>
      <w:r w:rsidRPr="0135E055">
        <w:rPr>
          <w:rFonts w:ascii="Arial" w:hAnsi="Arial" w:eastAsia="Arial" w:cs="Arial"/>
          <w:b/>
          <w:bCs/>
          <w:sz w:val="26"/>
          <w:szCs w:val="26"/>
          <w:u w:val="single"/>
        </w:rPr>
        <w:t xml:space="preserve"> people affected by type 2 diabetes and </w:t>
      </w:r>
      <w:r w:rsidRPr="0135E055" w:rsidR="5656DC91">
        <w:rPr>
          <w:rFonts w:ascii="Arial" w:hAnsi="Arial" w:eastAsia="Arial" w:cs="Arial"/>
          <w:b/>
          <w:bCs/>
          <w:sz w:val="26"/>
          <w:szCs w:val="26"/>
          <w:u w:val="single"/>
        </w:rPr>
        <w:t>people around them.</w:t>
      </w:r>
    </w:p>
    <w:p w:rsidR="0135E055" w:rsidP="0135E055" w:rsidRDefault="0135E055" w14:paraId="0911E2F3" w14:textId="5E5E54D2">
      <w:pPr>
        <w:rPr>
          <w:rFonts w:ascii="Arial" w:hAnsi="Arial" w:eastAsia="Arial" w:cs="Arial"/>
          <w:b/>
          <w:bCs/>
          <w:sz w:val="26"/>
          <w:szCs w:val="26"/>
          <w:u w:val="single"/>
        </w:rPr>
      </w:pPr>
    </w:p>
    <w:p w:rsidR="0618C82E" w:rsidP="0135E055" w:rsidRDefault="0618C82E" w14:paraId="134A28DB" w14:textId="014A563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 xml:space="preserve">There are many factors that can influence the health and wellbeing of people affected by type 2 </w:t>
      </w:r>
      <w:r w:rsidRPr="0135E055" w:rsidR="2C54C6F9">
        <w:rPr>
          <w:rFonts w:ascii="Arial" w:hAnsi="Arial" w:eastAsia="Arial" w:cs="Arial"/>
          <w:sz w:val="22"/>
          <w:szCs w:val="22"/>
        </w:rPr>
        <w:t>diabetes,</w:t>
      </w:r>
      <w:r w:rsidRPr="0135E055">
        <w:rPr>
          <w:rFonts w:ascii="Arial" w:hAnsi="Arial" w:eastAsia="Arial" w:cs="Arial"/>
          <w:sz w:val="22"/>
          <w:szCs w:val="22"/>
        </w:rPr>
        <w:t xml:space="preserve"> and these are </w:t>
      </w:r>
      <w:r w:rsidRPr="0135E055" w:rsidR="25F2AB68">
        <w:rPr>
          <w:rFonts w:ascii="Arial" w:hAnsi="Arial" w:eastAsia="Arial" w:cs="Arial"/>
          <w:sz w:val="22"/>
          <w:szCs w:val="22"/>
        </w:rPr>
        <w:t xml:space="preserve">formed by a </w:t>
      </w:r>
      <w:r w:rsidRPr="0135E055" w:rsidR="2148608F">
        <w:rPr>
          <w:rFonts w:ascii="Arial" w:hAnsi="Arial" w:eastAsia="Arial" w:cs="Arial"/>
          <w:sz w:val="22"/>
          <w:szCs w:val="22"/>
        </w:rPr>
        <w:t xml:space="preserve">complicated interaction of </w:t>
      </w:r>
      <w:r w:rsidRPr="0135E055" w:rsidR="516CE674">
        <w:rPr>
          <w:rFonts w:ascii="Arial" w:hAnsi="Arial" w:eastAsia="Arial" w:cs="Arial"/>
          <w:sz w:val="22"/>
          <w:szCs w:val="22"/>
        </w:rPr>
        <w:t>biological</w:t>
      </w:r>
      <w:r w:rsidRPr="0135E055" w:rsidR="2148608F">
        <w:rPr>
          <w:rFonts w:ascii="Arial" w:hAnsi="Arial" w:eastAsia="Arial" w:cs="Arial"/>
          <w:sz w:val="22"/>
          <w:szCs w:val="22"/>
        </w:rPr>
        <w:t xml:space="preserve">, psychological, </w:t>
      </w:r>
      <w:r w:rsidRPr="0135E055" w:rsidR="501C5161">
        <w:rPr>
          <w:rFonts w:ascii="Arial" w:hAnsi="Arial" w:eastAsia="Arial" w:cs="Arial"/>
          <w:sz w:val="22"/>
          <w:szCs w:val="22"/>
        </w:rPr>
        <w:t>social,</w:t>
      </w:r>
      <w:r w:rsidRPr="0135E055" w:rsidR="2148608F">
        <w:rPr>
          <w:rFonts w:ascii="Arial" w:hAnsi="Arial" w:eastAsia="Arial" w:cs="Arial"/>
          <w:sz w:val="22"/>
          <w:szCs w:val="22"/>
        </w:rPr>
        <w:t xml:space="preserve"> and </w:t>
      </w:r>
      <w:r w:rsidRPr="0135E055" w:rsidR="7E0400BD">
        <w:rPr>
          <w:rFonts w:ascii="Arial" w:hAnsi="Arial" w:eastAsia="Arial" w:cs="Arial"/>
          <w:sz w:val="22"/>
          <w:szCs w:val="22"/>
        </w:rPr>
        <w:t>environmental</w:t>
      </w:r>
      <w:r w:rsidRPr="0135E055" w:rsidR="2148608F">
        <w:rPr>
          <w:rFonts w:ascii="Arial" w:hAnsi="Arial" w:eastAsia="Arial" w:cs="Arial"/>
          <w:sz w:val="22"/>
          <w:szCs w:val="22"/>
        </w:rPr>
        <w:t xml:space="preserve"> factors.</w:t>
      </w:r>
      <w:r w:rsidRPr="0135E055" w:rsidR="204C4532">
        <w:rPr>
          <w:rFonts w:ascii="Arial" w:hAnsi="Arial" w:eastAsia="Arial" w:cs="Arial"/>
          <w:sz w:val="22"/>
          <w:szCs w:val="22"/>
        </w:rPr>
        <w:t xml:space="preserve"> </w:t>
      </w:r>
      <w:r w:rsidRPr="0135E055" w:rsidR="61BA9970">
        <w:rPr>
          <w:rFonts w:ascii="Arial" w:hAnsi="Arial" w:eastAsia="Arial" w:cs="Arial"/>
          <w:sz w:val="22"/>
          <w:szCs w:val="22"/>
        </w:rPr>
        <w:t xml:space="preserve">Poor </w:t>
      </w:r>
      <w:r w:rsidRPr="0135E055" w:rsidR="0E7D8D75">
        <w:rPr>
          <w:rFonts w:ascii="Arial" w:hAnsi="Arial" w:eastAsia="Arial" w:cs="Arial"/>
          <w:sz w:val="22"/>
          <w:szCs w:val="22"/>
        </w:rPr>
        <w:t xml:space="preserve">glycemic control </w:t>
      </w:r>
      <w:r w:rsidRPr="0135E055" w:rsidR="442E9BD9">
        <w:rPr>
          <w:rFonts w:ascii="Arial" w:hAnsi="Arial" w:eastAsia="Arial" w:cs="Arial"/>
          <w:sz w:val="22"/>
          <w:szCs w:val="22"/>
        </w:rPr>
        <w:t>intensifies</w:t>
      </w:r>
      <w:r w:rsidRPr="0135E055" w:rsidR="0E7D8D75">
        <w:rPr>
          <w:rFonts w:ascii="Arial" w:hAnsi="Arial" w:eastAsia="Arial" w:cs="Arial"/>
          <w:sz w:val="22"/>
          <w:szCs w:val="22"/>
        </w:rPr>
        <w:t xml:space="preserve"> the risk </w:t>
      </w:r>
      <w:r w:rsidRPr="0135E055" w:rsidR="75C8C1A6">
        <w:rPr>
          <w:rFonts w:ascii="Arial" w:hAnsi="Arial" w:eastAsia="Arial" w:cs="Arial"/>
          <w:sz w:val="22"/>
          <w:szCs w:val="22"/>
        </w:rPr>
        <w:t xml:space="preserve">of complications such as cardiovascular disease, neuropathy, nephropathy, and retinopathy, all of which can </w:t>
      </w:r>
      <w:r w:rsidRPr="0135E055" w:rsidR="01CA5217">
        <w:rPr>
          <w:rFonts w:ascii="Arial" w:hAnsi="Arial" w:eastAsia="Arial" w:cs="Arial"/>
          <w:sz w:val="22"/>
          <w:szCs w:val="22"/>
        </w:rPr>
        <w:t>essentially</w:t>
      </w:r>
      <w:r w:rsidRPr="0135E055" w:rsidR="75C8C1A6">
        <w:rPr>
          <w:rFonts w:ascii="Arial" w:hAnsi="Arial" w:eastAsia="Arial" w:cs="Arial"/>
          <w:sz w:val="22"/>
          <w:szCs w:val="22"/>
        </w:rPr>
        <w:t xml:space="preserve"> impair physical functioning and overall quality of life.</w:t>
      </w:r>
      <w:r w:rsidRPr="0135E055" w:rsidR="64874972">
        <w:rPr>
          <w:rFonts w:ascii="Arial" w:hAnsi="Arial" w:eastAsia="Arial" w:cs="Arial"/>
          <w:sz w:val="22"/>
          <w:szCs w:val="22"/>
        </w:rPr>
        <w:t xml:space="preserve"> The factors that influence the health and well-being of people affected by type 2 diabetes and people around them are:</w:t>
      </w:r>
    </w:p>
    <w:p w:rsidR="22606970" w:rsidP="0135E055" w:rsidRDefault="22606970" w14:paraId="1BE47AE2" w14:textId="112CCF9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Biological</w:t>
      </w:r>
      <w:r w:rsidRPr="0135E055" w:rsidR="039ADBF7">
        <w:rPr>
          <w:rFonts w:ascii="Arial" w:hAnsi="Arial" w:eastAsia="Arial" w:cs="Arial"/>
          <w:sz w:val="22"/>
          <w:szCs w:val="22"/>
        </w:rPr>
        <w:t xml:space="preserve"> – it plays a key role in shaping the advancement of type 2 diabetes </w:t>
      </w:r>
      <w:r w:rsidRPr="0135E055" w:rsidR="21BA67F3">
        <w:rPr>
          <w:rFonts w:ascii="Arial" w:hAnsi="Arial" w:eastAsia="Arial" w:cs="Arial"/>
          <w:sz w:val="22"/>
          <w:szCs w:val="22"/>
        </w:rPr>
        <w:t xml:space="preserve">and the progression of the condition once the individual has been diagnosed. </w:t>
      </w:r>
      <w:r w:rsidRPr="0135E055" w:rsidR="5C8454E4">
        <w:rPr>
          <w:rFonts w:ascii="Arial" w:hAnsi="Arial" w:eastAsia="Arial" w:cs="Arial"/>
          <w:sz w:val="22"/>
          <w:szCs w:val="22"/>
        </w:rPr>
        <w:t xml:space="preserve">Once diabetes is established, biological factors continue to shape health and well-being by influencing the </w:t>
      </w:r>
      <w:r w:rsidRPr="0135E055" w:rsidR="618F412A">
        <w:rPr>
          <w:rFonts w:ascii="Arial" w:hAnsi="Arial" w:eastAsia="Arial" w:cs="Arial"/>
          <w:sz w:val="22"/>
          <w:szCs w:val="22"/>
        </w:rPr>
        <w:t>probability</w:t>
      </w:r>
      <w:r w:rsidRPr="0135E055" w:rsidR="5C8454E4">
        <w:rPr>
          <w:rFonts w:ascii="Arial" w:hAnsi="Arial" w:eastAsia="Arial" w:cs="Arial"/>
          <w:sz w:val="22"/>
          <w:szCs w:val="22"/>
        </w:rPr>
        <w:t xml:space="preserve"> of complications.</w:t>
      </w:r>
    </w:p>
    <w:p w:rsidR="22606970" w:rsidP="38155E08" w:rsidRDefault="1B7A8C5C" w14:paraId="485999BF" w14:textId="6ED2F65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eastAsia="Times New Roman" w:cs="Times New Roman"/>
        </w:rPr>
      </w:pPr>
      <w:r w:rsidRPr="38155E08">
        <w:rPr>
          <w:rFonts w:ascii="Arial" w:hAnsi="Arial" w:eastAsia="Arial" w:cs="Arial"/>
          <w:sz w:val="22"/>
          <w:szCs w:val="22"/>
        </w:rPr>
        <w:t>Psychological</w:t>
      </w:r>
      <w:r w:rsidRPr="38155E08" w:rsidR="568EE21F">
        <w:rPr>
          <w:rFonts w:ascii="Arial" w:hAnsi="Arial" w:eastAsia="Arial" w:cs="Arial"/>
          <w:sz w:val="22"/>
          <w:szCs w:val="22"/>
        </w:rPr>
        <w:t xml:space="preserve"> – it is linked with intensive levels of stress</w:t>
      </w:r>
      <w:r w:rsidRPr="38155E08" w:rsidR="06C03A2B">
        <w:rPr>
          <w:rFonts w:ascii="Arial" w:hAnsi="Arial" w:eastAsia="Arial" w:cs="Arial"/>
          <w:sz w:val="22"/>
          <w:szCs w:val="22"/>
        </w:rPr>
        <w:t>, anxiety</w:t>
      </w:r>
      <w:r w:rsidRPr="38155E08" w:rsidR="264CA269">
        <w:rPr>
          <w:rFonts w:ascii="Arial" w:hAnsi="Arial" w:eastAsia="Arial" w:cs="Arial"/>
          <w:sz w:val="22"/>
          <w:szCs w:val="22"/>
        </w:rPr>
        <w:t xml:space="preserve">, and depression, which is often </w:t>
      </w:r>
      <w:r w:rsidRPr="38155E08" w:rsidR="42E25519">
        <w:rPr>
          <w:rFonts w:ascii="Arial" w:hAnsi="Arial" w:eastAsia="Arial" w:cs="Arial"/>
          <w:sz w:val="22"/>
          <w:szCs w:val="22"/>
        </w:rPr>
        <w:t>linked</w:t>
      </w:r>
      <w:r w:rsidRPr="38155E08" w:rsidR="264CA269">
        <w:rPr>
          <w:rFonts w:ascii="Arial" w:hAnsi="Arial" w:eastAsia="Arial" w:cs="Arial"/>
          <w:sz w:val="22"/>
          <w:szCs w:val="22"/>
        </w:rPr>
        <w:t xml:space="preserve"> to the </w:t>
      </w:r>
      <w:r w:rsidRPr="38155E08" w:rsidR="5430A40B">
        <w:rPr>
          <w:rFonts w:ascii="Arial" w:hAnsi="Arial" w:eastAsia="Arial" w:cs="Arial"/>
          <w:sz w:val="22"/>
          <w:szCs w:val="22"/>
        </w:rPr>
        <w:t>requirements of daily self-management and the fear of future complications.</w:t>
      </w:r>
      <w:r w:rsidRPr="38155E08" w:rsidR="2D9C7478">
        <w:rPr>
          <w:rFonts w:ascii="Arial" w:hAnsi="Arial" w:eastAsia="Arial" w:cs="Arial"/>
          <w:sz w:val="22"/>
          <w:szCs w:val="22"/>
        </w:rPr>
        <w:t xml:space="preserve"> It can also sabotage an individual’s motivation to </w:t>
      </w:r>
      <w:r w:rsidRPr="38155E08" w:rsidR="3F69F339">
        <w:rPr>
          <w:rFonts w:ascii="Arial" w:hAnsi="Arial" w:eastAsia="Arial" w:cs="Arial"/>
          <w:sz w:val="22"/>
          <w:szCs w:val="22"/>
        </w:rPr>
        <w:t xml:space="preserve">interact in healthy behavior that </w:t>
      </w:r>
      <w:r w:rsidRPr="38155E08" w:rsidR="786DFC51">
        <w:rPr>
          <w:rFonts w:ascii="Arial" w:hAnsi="Arial" w:eastAsia="Arial" w:cs="Arial"/>
          <w:sz w:val="22"/>
          <w:szCs w:val="22"/>
        </w:rPr>
        <w:t>includes</w:t>
      </w:r>
      <w:r w:rsidRPr="38155E08" w:rsidR="3F69F339">
        <w:rPr>
          <w:rFonts w:ascii="Arial" w:hAnsi="Arial" w:eastAsia="Arial" w:cs="Arial"/>
          <w:sz w:val="22"/>
          <w:szCs w:val="22"/>
        </w:rPr>
        <w:t xml:space="preserve"> consistent medication us</w:t>
      </w:r>
      <w:r w:rsidRPr="38155E08" w:rsidR="4D466A6C">
        <w:rPr>
          <w:rFonts w:ascii="Arial" w:hAnsi="Arial" w:eastAsia="Arial" w:cs="Arial"/>
          <w:sz w:val="22"/>
          <w:szCs w:val="22"/>
        </w:rPr>
        <w:t>e and lifestyle changes</w:t>
      </w:r>
      <w:r w:rsidRPr="38155E08" w:rsidR="2888709B">
        <w:rPr>
          <w:rFonts w:ascii="Arial" w:hAnsi="Arial" w:eastAsia="Arial" w:cs="Arial"/>
          <w:sz w:val="22"/>
          <w:szCs w:val="22"/>
        </w:rPr>
        <w:t xml:space="preserve"> (Public Health England 2018)</w:t>
      </w:r>
      <w:r w:rsidRPr="38155E08" w:rsidR="2888709B">
        <w:rPr>
          <w:rFonts w:ascii="Times New Roman" w:hAnsi="Times New Roman" w:eastAsia="Times New Roman" w:cs="Times New Roman"/>
        </w:rPr>
        <w:t xml:space="preserve">. </w:t>
      </w:r>
    </w:p>
    <w:p w:rsidR="7576CEF7" w:rsidP="0135E055" w:rsidRDefault="7576CEF7" w14:paraId="3C01A664" w14:textId="66B537E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t>Social</w:t>
      </w:r>
      <w:r w:rsidRPr="0135E055" w:rsidR="74BAC433">
        <w:rPr>
          <w:rFonts w:ascii="Arial" w:hAnsi="Arial" w:eastAsia="Arial" w:cs="Arial"/>
          <w:sz w:val="22"/>
          <w:szCs w:val="22"/>
        </w:rPr>
        <w:t xml:space="preserve"> – having supportive family </w:t>
      </w:r>
      <w:r w:rsidRPr="0135E055" w:rsidR="6BD5F7E6">
        <w:rPr>
          <w:rFonts w:ascii="Arial" w:hAnsi="Arial" w:eastAsia="Arial" w:cs="Arial"/>
          <w:sz w:val="22"/>
          <w:szCs w:val="22"/>
        </w:rPr>
        <w:t>dynamics</w:t>
      </w:r>
      <w:r w:rsidRPr="0135E055" w:rsidR="0BA2057F">
        <w:rPr>
          <w:rFonts w:ascii="Arial" w:hAnsi="Arial" w:eastAsia="Arial" w:cs="Arial"/>
          <w:sz w:val="22"/>
          <w:szCs w:val="22"/>
        </w:rPr>
        <w:t xml:space="preserve">, having positive relationships, and a </w:t>
      </w:r>
      <w:r w:rsidRPr="0135E055" w:rsidR="0DE2F8FC">
        <w:rPr>
          <w:rFonts w:ascii="Arial" w:hAnsi="Arial" w:eastAsia="Arial" w:cs="Arial"/>
          <w:sz w:val="22"/>
          <w:szCs w:val="22"/>
        </w:rPr>
        <w:t xml:space="preserve">strong social network that can encourage </w:t>
      </w:r>
      <w:r w:rsidRPr="0135E055" w:rsidR="06219276">
        <w:rPr>
          <w:rFonts w:ascii="Arial" w:hAnsi="Arial" w:eastAsia="Arial" w:cs="Arial"/>
          <w:sz w:val="22"/>
          <w:szCs w:val="22"/>
        </w:rPr>
        <w:t xml:space="preserve">commitment to diabetes friendly diets, engaging with </w:t>
      </w:r>
      <w:r w:rsidRPr="0135E055" w:rsidR="1DE92CCD">
        <w:rPr>
          <w:rFonts w:ascii="Arial" w:hAnsi="Arial" w:eastAsia="Arial" w:cs="Arial"/>
          <w:sz w:val="22"/>
          <w:szCs w:val="22"/>
        </w:rPr>
        <w:t>physical</w:t>
      </w:r>
      <w:r w:rsidRPr="0135E055" w:rsidR="06219276">
        <w:rPr>
          <w:rFonts w:ascii="Arial" w:hAnsi="Arial" w:eastAsia="Arial" w:cs="Arial"/>
          <w:sz w:val="22"/>
          <w:szCs w:val="22"/>
        </w:rPr>
        <w:t xml:space="preserve"> ac</w:t>
      </w:r>
      <w:r w:rsidRPr="0135E055" w:rsidR="0CD26759">
        <w:rPr>
          <w:rFonts w:ascii="Arial" w:hAnsi="Arial" w:eastAsia="Arial" w:cs="Arial"/>
          <w:sz w:val="22"/>
          <w:szCs w:val="22"/>
        </w:rPr>
        <w:t>tivity</w:t>
      </w:r>
      <w:r w:rsidRPr="0135E055" w:rsidR="190E53B3">
        <w:rPr>
          <w:rFonts w:ascii="Arial" w:hAnsi="Arial" w:eastAsia="Arial" w:cs="Arial"/>
          <w:sz w:val="22"/>
          <w:szCs w:val="22"/>
        </w:rPr>
        <w:t xml:space="preserve">, and being present at </w:t>
      </w:r>
      <w:r w:rsidRPr="0135E055" w:rsidR="42B3CF51">
        <w:rPr>
          <w:rFonts w:ascii="Arial" w:hAnsi="Arial" w:eastAsia="Arial" w:cs="Arial"/>
          <w:sz w:val="22"/>
          <w:szCs w:val="22"/>
        </w:rPr>
        <w:t>medical</w:t>
      </w:r>
      <w:r w:rsidRPr="0135E055" w:rsidR="190E53B3">
        <w:rPr>
          <w:rFonts w:ascii="Arial" w:hAnsi="Arial" w:eastAsia="Arial" w:cs="Arial"/>
          <w:sz w:val="22"/>
          <w:szCs w:val="22"/>
        </w:rPr>
        <w:t xml:space="preserve"> appointments.</w:t>
      </w:r>
    </w:p>
    <w:p w:rsidR="5A80D3C6" w:rsidP="0135E055" w:rsidRDefault="5A80D3C6" w14:paraId="07B85EB7" w14:textId="16D87CF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135E055">
        <w:rPr>
          <w:rFonts w:ascii="Arial" w:hAnsi="Arial" w:eastAsia="Arial" w:cs="Arial"/>
          <w:sz w:val="22"/>
          <w:szCs w:val="22"/>
        </w:rPr>
        <w:lastRenderedPageBreak/>
        <w:t>Environmental</w:t>
      </w:r>
      <w:r w:rsidRPr="0135E055" w:rsidR="593A4E69">
        <w:rPr>
          <w:rFonts w:ascii="Arial" w:hAnsi="Arial" w:eastAsia="Arial" w:cs="Arial"/>
          <w:sz w:val="22"/>
          <w:szCs w:val="22"/>
        </w:rPr>
        <w:t xml:space="preserve"> – individuals living in low cost and deprived areas often faces that</w:t>
      </w:r>
      <w:r w:rsidRPr="0135E055" w:rsidR="2CEAA4C5">
        <w:rPr>
          <w:rFonts w:ascii="Arial" w:hAnsi="Arial" w:eastAsia="Arial" w:cs="Arial"/>
          <w:sz w:val="22"/>
          <w:szCs w:val="22"/>
        </w:rPr>
        <w:t xml:space="preserve"> often faces barriers </w:t>
      </w:r>
      <w:r w:rsidRPr="0135E055" w:rsidR="1B383D55">
        <w:rPr>
          <w:rFonts w:ascii="Arial" w:hAnsi="Arial" w:eastAsia="Arial" w:cs="Arial"/>
          <w:sz w:val="22"/>
          <w:szCs w:val="22"/>
        </w:rPr>
        <w:t xml:space="preserve">that interfere with effective diabetes management, </w:t>
      </w:r>
      <w:r w:rsidRPr="0135E055" w:rsidR="3EEE3AA4">
        <w:rPr>
          <w:rFonts w:ascii="Arial" w:hAnsi="Arial" w:eastAsia="Arial" w:cs="Arial"/>
          <w:sz w:val="22"/>
          <w:szCs w:val="22"/>
        </w:rPr>
        <w:t>including insufficient availability of fresh foods, financial</w:t>
      </w:r>
      <w:r w:rsidRPr="0135E055" w:rsidR="2CDBD432">
        <w:rPr>
          <w:rFonts w:ascii="Arial" w:hAnsi="Arial" w:eastAsia="Arial" w:cs="Arial"/>
          <w:sz w:val="22"/>
          <w:szCs w:val="22"/>
        </w:rPr>
        <w:t xml:space="preserve"> pressures, lower health literacy, and compet</w:t>
      </w:r>
      <w:r w:rsidRPr="0135E055" w:rsidR="6AC17EC5">
        <w:rPr>
          <w:rFonts w:ascii="Arial" w:hAnsi="Arial" w:eastAsia="Arial" w:cs="Arial"/>
          <w:sz w:val="22"/>
          <w:szCs w:val="22"/>
        </w:rPr>
        <w:t xml:space="preserve">ing life pressures. </w:t>
      </w:r>
      <w:r w:rsidRPr="0135E055" w:rsidR="090B6335">
        <w:rPr>
          <w:rFonts w:ascii="Arial" w:hAnsi="Arial" w:eastAsia="Arial" w:cs="Arial"/>
          <w:sz w:val="22"/>
          <w:szCs w:val="22"/>
        </w:rPr>
        <w:t>This diversity</w:t>
      </w:r>
      <w:r w:rsidRPr="0135E055" w:rsidR="6AC17EC5">
        <w:rPr>
          <w:rFonts w:ascii="Arial" w:hAnsi="Arial" w:eastAsia="Arial" w:cs="Arial"/>
          <w:sz w:val="22"/>
          <w:szCs w:val="22"/>
        </w:rPr>
        <w:t xml:space="preserve"> </w:t>
      </w:r>
      <w:r w:rsidRPr="0135E055" w:rsidR="3A7F4E00">
        <w:rPr>
          <w:rFonts w:ascii="Arial" w:hAnsi="Arial" w:eastAsia="Arial" w:cs="Arial"/>
          <w:sz w:val="22"/>
          <w:szCs w:val="22"/>
        </w:rPr>
        <w:t>contributes</w:t>
      </w:r>
      <w:r w:rsidRPr="0135E055" w:rsidR="6AC17EC5">
        <w:rPr>
          <w:rFonts w:ascii="Arial" w:hAnsi="Arial" w:eastAsia="Arial" w:cs="Arial"/>
          <w:sz w:val="22"/>
          <w:szCs w:val="22"/>
        </w:rPr>
        <w:t xml:space="preserve"> to poorer glycemic control and higher rates of complications within disadvantaged populations.</w:t>
      </w:r>
    </w:p>
    <w:p w:rsidR="0135E055" w:rsidP="38155E08" w:rsidRDefault="74974D1E" w14:paraId="0EEA248E" w14:textId="635D7BA0">
      <w:pPr>
        <w:rPr>
          <w:rFonts w:ascii="Arial" w:hAnsi="Arial" w:eastAsia="Arial" w:cs="Arial"/>
          <w:b/>
          <w:bCs/>
          <w:sz w:val="26"/>
          <w:szCs w:val="26"/>
          <w:u w:val="single"/>
        </w:rPr>
      </w:pPr>
      <w:r w:rsidRPr="38155E08">
        <w:rPr>
          <w:rFonts w:ascii="Arial" w:hAnsi="Arial" w:eastAsia="Arial" w:cs="Arial"/>
          <w:b/>
          <w:bCs/>
          <w:sz w:val="26"/>
          <w:szCs w:val="26"/>
          <w:u w:val="single"/>
        </w:rPr>
        <w:t>Conclusion</w:t>
      </w:r>
    </w:p>
    <w:p w:rsidR="01DD11AB" w:rsidP="64C28577" w:rsidRDefault="64970DA1" w14:paraId="5E08DE71" w14:textId="0FC588B9">
      <w:pPr>
        <w:rPr>
          <w:rFonts w:ascii="Arial" w:hAnsi="Arial" w:eastAsia="Arial" w:cs="Arial"/>
          <w:sz w:val="22"/>
          <w:szCs w:val="22"/>
        </w:rPr>
      </w:pPr>
      <w:r w:rsidRPr="00FF1615" w:rsidR="406CAED8">
        <w:rPr>
          <w:rFonts w:ascii="Arial" w:hAnsi="Arial" w:eastAsia="Arial" w:cs="Arial"/>
          <w:sz w:val="22"/>
          <w:szCs w:val="22"/>
        </w:rPr>
        <w:t xml:space="preserve">In conclusion, type 2 diabetes is a serious chronic condition that can </w:t>
      </w:r>
      <w:r w:rsidRPr="00FF1615" w:rsidR="25A180A0">
        <w:rPr>
          <w:rFonts w:ascii="Arial" w:hAnsi="Arial" w:eastAsia="Arial" w:cs="Arial"/>
          <w:sz w:val="22"/>
          <w:szCs w:val="22"/>
        </w:rPr>
        <w:t>essentially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</w:t>
      </w:r>
      <w:r w:rsidRPr="00FF1615" w:rsidR="7EEFA5AE">
        <w:rPr>
          <w:rFonts w:ascii="Arial" w:hAnsi="Arial" w:eastAsia="Arial" w:cs="Arial"/>
          <w:sz w:val="22"/>
          <w:szCs w:val="22"/>
        </w:rPr>
        <w:t>impact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a person’s health and wellbeing if not</w:t>
      </w:r>
      <w:r w:rsidRPr="00FF1615" w:rsidR="6DA52FDD">
        <w:rPr>
          <w:rFonts w:ascii="Arial" w:hAnsi="Arial" w:eastAsia="Arial" w:cs="Arial"/>
          <w:sz w:val="22"/>
          <w:szCs w:val="22"/>
        </w:rPr>
        <w:t xml:space="preserve"> handled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effectively.</w:t>
      </w:r>
      <w:r w:rsidRPr="00FF1615" w:rsidR="4EBC605A">
        <w:rPr>
          <w:rFonts w:ascii="Arial" w:hAnsi="Arial" w:eastAsia="Arial" w:cs="Arial"/>
          <w:sz w:val="22"/>
          <w:szCs w:val="22"/>
        </w:rPr>
        <w:t xml:space="preserve"> </w:t>
      </w:r>
      <w:r w:rsidRPr="00FF1615" w:rsidR="406CAED8">
        <w:rPr>
          <w:rFonts w:ascii="Arial" w:hAnsi="Arial" w:eastAsia="Arial" w:cs="Arial"/>
          <w:sz w:val="22"/>
          <w:szCs w:val="22"/>
        </w:rPr>
        <w:t>Recognising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the signs and symptoms early is </w:t>
      </w:r>
      <w:r w:rsidRPr="00FF1615" w:rsidR="10587194">
        <w:rPr>
          <w:rFonts w:ascii="Arial" w:hAnsi="Arial" w:eastAsia="Arial" w:cs="Arial"/>
          <w:sz w:val="22"/>
          <w:szCs w:val="22"/>
        </w:rPr>
        <w:t>vital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for </w:t>
      </w:r>
      <w:r w:rsidRPr="00FF1615" w:rsidR="406CAED8">
        <w:rPr>
          <w:rFonts w:ascii="Arial" w:hAnsi="Arial" w:eastAsia="Arial" w:cs="Arial"/>
          <w:sz w:val="22"/>
          <w:szCs w:val="22"/>
        </w:rPr>
        <w:t>timely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diagnosis and treatment. While uncontrolled diabetes can lead to serious complications, the condition can be managed through a </w:t>
      </w:r>
      <w:r w:rsidRPr="00FF1615" w:rsidR="741A8296">
        <w:rPr>
          <w:rFonts w:ascii="Arial" w:hAnsi="Arial" w:eastAsia="Arial" w:cs="Arial"/>
          <w:sz w:val="22"/>
          <w:szCs w:val="22"/>
        </w:rPr>
        <w:t>variation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of healthy lifestyle choices, medication, and regular monitoring. </w:t>
      </w:r>
      <w:r w:rsidRPr="00FF1615" w:rsidR="652BFAAE">
        <w:rPr>
          <w:rFonts w:ascii="Arial" w:hAnsi="Arial" w:eastAsia="Arial" w:cs="Arial"/>
          <w:sz w:val="22"/>
          <w:szCs w:val="22"/>
        </w:rPr>
        <w:t xml:space="preserve">Understanding these factors allows people with type 2 diabetes to make informed decisions and adopt strategies that support long-term health. Furthermore, education, access to healthcare resources, and community support are important in empowering individuals to </w:t>
      </w:r>
      <w:r w:rsidRPr="00FF1615" w:rsidR="4FE47966">
        <w:rPr>
          <w:rFonts w:ascii="Arial" w:hAnsi="Arial" w:eastAsia="Arial" w:cs="Arial"/>
          <w:sz w:val="22"/>
          <w:szCs w:val="22"/>
        </w:rPr>
        <w:t xml:space="preserve">make decisions about how they </w:t>
      </w:r>
      <w:r w:rsidRPr="00FF1615" w:rsidR="652BFAAE">
        <w:rPr>
          <w:rFonts w:ascii="Arial" w:hAnsi="Arial" w:eastAsia="Arial" w:cs="Arial"/>
          <w:sz w:val="22"/>
          <w:szCs w:val="22"/>
        </w:rPr>
        <w:t xml:space="preserve">manage their condition effectively and reduce the risk of complications. 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Additionally, factors such as diet, physical activity, genetics, and social environment play a significant role in influencing an individual’s health outcomes. </w:t>
      </w:r>
      <w:r w:rsidRPr="00FF1615" w:rsidR="6144CD1F">
        <w:rPr>
          <w:rFonts w:ascii="Arial" w:hAnsi="Arial" w:eastAsia="Arial" w:cs="Arial"/>
          <w:sz w:val="22"/>
          <w:szCs w:val="22"/>
        </w:rPr>
        <w:t>However, b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y understanding and addressing these factors, people with type 2 diabetes can </w:t>
      </w:r>
      <w:r w:rsidRPr="00FF1615" w:rsidR="406CAED8">
        <w:rPr>
          <w:rFonts w:ascii="Arial" w:hAnsi="Arial" w:eastAsia="Arial" w:cs="Arial"/>
          <w:sz w:val="22"/>
          <w:szCs w:val="22"/>
        </w:rPr>
        <w:t>maintain</w:t>
      </w:r>
      <w:r w:rsidRPr="00FF1615" w:rsidR="406CAED8">
        <w:rPr>
          <w:rFonts w:ascii="Arial" w:hAnsi="Arial" w:eastAsia="Arial" w:cs="Arial"/>
          <w:sz w:val="22"/>
          <w:szCs w:val="22"/>
        </w:rPr>
        <w:t xml:space="preserve"> better overall health and improve their quality of life.</w:t>
      </w:r>
      <w:r w:rsidRPr="00FF1615" w:rsidR="39C4601E">
        <w:rPr>
          <w:rFonts w:ascii="Arial" w:hAnsi="Arial" w:eastAsia="Arial" w:cs="Arial"/>
          <w:sz w:val="22"/>
          <w:szCs w:val="22"/>
        </w:rPr>
        <w:t xml:space="preserve"> </w:t>
      </w:r>
    </w:p>
    <w:p w:rsidR="64C28577" w:rsidP="64C28577" w:rsidRDefault="64C28577" w14:paraId="2D96D6CA" w14:textId="4225B2D5">
      <w:pPr>
        <w:rPr>
          <w:rFonts w:ascii="Arial" w:hAnsi="Arial" w:eastAsia="Arial" w:cs="Arial"/>
          <w:sz w:val="22"/>
          <w:szCs w:val="22"/>
        </w:rPr>
      </w:pPr>
    </w:p>
    <w:p w:rsidR="38155E08" w:rsidP="38155E08" w:rsidRDefault="38155E08" w14:paraId="07AF4FEE" w14:textId="21FCEA50">
      <w:pPr>
        <w:rPr>
          <w:rFonts w:ascii="Arial" w:hAnsi="Arial" w:eastAsia="Arial" w:cs="Arial"/>
          <w:sz w:val="22"/>
          <w:szCs w:val="22"/>
        </w:rPr>
      </w:pPr>
    </w:p>
    <w:p w:rsidR="02D44911" w:rsidRDefault="02D44911" w14:paraId="2FDBD386" w14:textId="59DFE2CA">
      <w:r>
        <w:br w:type="page"/>
      </w:r>
    </w:p>
    <w:p w:rsidR="1EAEDF84" w:rsidP="38155E08" w:rsidRDefault="55F131E4" w14:paraId="60842892" w14:textId="40316C56">
      <w:pPr>
        <w:spacing w:line="360" w:lineRule="auto"/>
        <w:jc w:val="center"/>
        <w:rPr>
          <w:rFonts w:ascii="Arial" w:hAnsi="Arial" w:eastAsia="Arial" w:cs="Arial"/>
          <w:sz w:val="32"/>
          <w:szCs w:val="32"/>
        </w:rPr>
      </w:pPr>
      <w:r w:rsidRPr="38155E08">
        <w:rPr>
          <w:rFonts w:ascii="Arial" w:hAnsi="Arial" w:eastAsia="Arial" w:cs="Arial"/>
          <w:sz w:val="28"/>
          <w:szCs w:val="28"/>
        </w:rPr>
        <w:lastRenderedPageBreak/>
        <w:t>Reference</w:t>
      </w:r>
    </w:p>
    <w:p w:rsidR="004437AF" w:rsidP="38155E08" w:rsidRDefault="004437AF" w14:paraId="793FE62D" w14:textId="77777777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 xml:space="preserve">Butt, S.M., 2022. Management and treatment of type 2 diabetes. </w:t>
      </w:r>
      <w:r w:rsidRPr="38155E08">
        <w:rPr>
          <w:rFonts w:ascii="Arial" w:hAnsi="Arial" w:eastAsia="Arial" w:cs="Arial"/>
          <w:i/>
          <w:iCs/>
          <w:color w:val="000000" w:themeColor="text1"/>
          <w:sz w:val="22"/>
          <w:szCs w:val="22"/>
        </w:rPr>
        <w:t>International Journal of Computations, Information and Manufacturing (IJCIM)</w:t>
      </w:r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 xml:space="preserve">, </w:t>
      </w:r>
      <w:r w:rsidRPr="38155E08">
        <w:rPr>
          <w:rFonts w:ascii="Arial" w:hAnsi="Arial" w:eastAsia="Arial" w:cs="Arial"/>
          <w:i/>
          <w:iCs/>
          <w:color w:val="000000" w:themeColor="text1"/>
          <w:sz w:val="22"/>
          <w:szCs w:val="22"/>
        </w:rPr>
        <w:t>2</w:t>
      </w:r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>(1).</w:t>
      </w:r>
    </w:p>
    <w:p w:rsidR="004437AF" w:rsidP="38155E08" w:rsidRDefault="004437AF" w14:paraId="236E35C6" w14:textId="77777777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International Diabetes Federation (2025). </w:t>
      </w:r>
      <w:r w:rsidRPr="38155E08">
        <w:rPr>
          <w:rFonts w:ascii="Arial" w:hAnsi="Arial" w:eastAsia="Arial" w:cs="Arial"/>
          <w:i/>
          <w:iCs/>
          <w:sz w:val="22"/>
          <w:szCs w:val="22"/>
        </w:rPr>
        <w:t>Global</w:t>
      </w:r>
      <w:r w:rsidRPr="38155E08">
        <w:rPr>
          <w:rFonts w:ascii="Arial" w:hAnsi="Arial" w:eastAsia="Arial" w:cs="Arial"/>
          <w:sz w:val="22"/>
          <w:szCs w:val="22"/>
        </w:rPr>
        <w:t xml:space="preserve">. [online] Diabetes Atlas. Available at: </w:t>
      </w:r>
      <w:hyperlink r:id="rId6">
        <w:r w:rsidRPr="38155E08">
          <w:rPr>
            <w:rStyle w:val="Hyperlink"/>
            <w:rFonts w:ascii="Arial" w:hAnsi="Arial" w:eastAsia="Arial" w:cs="Arial"/>
            <w:sz w:val="22"/>
            <w:szCs w:val="22"/>
          </w:rPr>
          <w:t>https://diabetesatlas.org/data-by-location/global/</w:t>
        </w:r>
      </w:hyperlink>
      <w:r w:rsidRPr="38155E08">
        <w:rPr>
          <w:rFonts w:ascii="Arial" w:hAnsi="Arial" w:eastAsia="Arial" w:cs="Arial"/>
          <w:sz w:val="22"/>
          <w:szCs w:val="22"/>
        </w:rPr>
        <w:t>.</w:t>
      </w:r>
    </w:p>
    <w:p w:rsidR="004437AF" w:rsidP="38155E08" w:rsidRDefault="004437AF" w14:paraId="5611B649" w14:textId="77777777">
      <w:pPr>
        <w:spacing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38155E08">
        <w:rPr>
          <w:rFonts w:ascii="Arial" w:hAnsi="Arial" w:eastAsia="Arial" w:cs="Arial"/>
          <w:color w:val="222222"/>
          <w:sz w:val="22"/>
          <w:szCs w:val="22"/>
        </w:rPr>
        <w:t xml:space="preserve">Nadhiya, J., Vijayalakshmi, M.K. and Showbharnikhaa, S., 2024. A brief review on diabetes mellitus. </w:t>
      </w:r>
      <w:r w:rsidRPr="38155E08">
        <w:rPr>
          <w:rFonts w:ascii="Arial" w:hAnsi="Arial" w:eastAsia="Arial" w:cs="Arial"/>
          <w:i/>
          <w:iCs/>
          <w:color w:val="222222"/>
          <w:sz w:val="22"/>
          <w:szCs w:val="22"/>
        </w:rPr>
        <w:t>Journal of Pharma Insights and Research</w:t>
      </w:r>
      <w:r w:rsidRPr="38155E08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38155E08">
        <w:rPr>
          <w:rFonts w:ascii="Arial" w:hAnsi="Arial" w:eastAsia="Arial" w:cs="Arial"/>
          <w:i/>
          <w:iCs/>
          <w:color w:val="222222"/>
          <w:sz w:val="22"/>
          <w:szCs w:val="22"/>
        </w:rPr>
        <w:t>2</w:t>
      </w:r>
      <w:r w:rsidRPr="38155E08">
        <w:rPr>
          <w:rFonts w:ascii="Arial" w:hAnsi="Arial" w:eastAsia="Arial" w:cs="Arial"/>
          <w:color w:val="222222"/>
          <w:sz w:val="22"/>
          <w:szCs w:val="22"/>
        </w:rPr>
        <w:t>(1), pp.117-121.</w:t>
      </w:r>
    </w:p>
    <w:p w:rsidR="004437AF" w:rsidP="38155E08" w:rsidRDefault="004437AF" w14:paraId="008AE1B2" w14:textId="77777777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NHS (2025). </w:t>
      </w:r>
      <w:r w:rsidRPr="38155E08">
        <w:rPr>
          <w:rFonts w:ascii="Arial" w:hAnsi="Arial" w:eastAsia="Arial" w:cs="Arial"/>
          <w:i/>
          <w:iCs/>
          <w:sz w:val="22"/>
          <w:szCs w:val="22"/>
        </w:rPr>
        <w:t>Treatment for Type 2 diabetes</w:t>
      </w:r>
      <w:r w:rsidRPr="38155E08">
        <w:rPr>
          <w:rFonts w:ascii="Arial" w:hAnsi="Arial" w:eastAsia="Arial" w:cs="Arial"/>
          <w:sz w:val="22"/>
          <w:szCs w:val="22"/>
        </w:rPr>
        <w:t xml:space="preserve">. [online] NHS. Available at: </w:t>
      </w:r>
      <w:hyperlink r:id="rId7">
        <w:r w:rsidRPr="38155E08">
          <w:rPr>
            <w:rStyle w:val="Hyperlink"/>
            <w:rFonts w:ascii="Arial" w:hAnsi="Arial" w:eastAsia="Arial" w:cs="Arial"/>
            <w:sz w:val="22"/>
            <w:szCs w:val="22"/>
          </w:rPr>
          <w:t>https://www.nhs.uk/conditions/type-2-diabetes/treatment/</w:t>
        </w:r>
      </w:hyperlink>
      <w:r w:rsidRPr="38155E08">
        <w:rPr>
          <w:rFonts w:ascii="Arial" w:hAnsi="Arial" w:eastAsia="Arial" w:cs="Arial"/>
          <w:sz w:val="22"/>
          <w:szCs w:val="22"/>
        </w:rPr>
        <w:t>.</w:t>
      </w:r>
    </w:p>
    <w:p w:rsidR="004437AF" w:rsidP="38155E08" w:rsidRDefault="004437AF" w14:paraId="6B010E9A" w14:textId="77777777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NHS England (2022). </w:t>
      </w:r>
      <w:r w:rsidRPr="38155E08">
        <w:rPr>
          <w:rFonts w:ascii="Arial" w:hAnsi="Arial" w:eastAsia="Arial" w:cs="Arial"/>
          <w:i/>
          <w:iCs/>
          <w:sz w:val="22"/>
          <w:szCs w:val="22"/>
        </w:rPr>
        <w:t>NHS Prevention Programme cuts chances of Type 2 diabetes for thousands</w:t>
      </w:r>
      <w:r w:rsidRPr="38155E08">
        <w:rPr>
          <w:rFonts w:ascii="Arial" w:hAnsi="Arial" w:eastAsia="Arial" w:cs="Arial"/>
          <w:sz w:val="22"/>
          <w:szCs w:val="22"/>
        </w:rPr>
        <w:t xml:space="preserve">. [online] </w:t>
      </w:r>
      <w:hyperlink r:id="rId8">
        <w:r w:rsidRPr="38155E08">
          <w:rPr>
            <w:rStyle w:val="Hyperlink"/>
            <w:rFonts w:ascii="Arial" w:hAnsi="Arial" w:eastAsia="Arial" w:cs="Arial"/>
            <w:sz w:val="22"/>
            <w:szCs w:val="22"/>
          </w:rPr>
          <w:t>www.england.nhs.uk</w:t>
        </w:r>
      </w:hyperlink>
      <w:r w:rsidRPr="38155E08">
        <w:rPr>
          <w:rFonts w:ascii="Arial" w:hAnsi="Arial" w:eastAsia="Arial" w:cs="Arial"/>
          <w:sz w:val="22"/>
          <w:szCs w:val="22"/>
        </w:rPr>
        <w:t xml:space="preserve">. Available at: </w:t>
      </w:r>
      <w:hyperlink r:id="rId9">
        <w:r w:rsidRPr="38155E08">
          <w:rPr>
            <w:rStyle w:val="Hyperlink"/>
            <w:rFonts w:ascii="Arial" w:hAnsi="Arial" w:eastAsia="Arial" w:cs="Arial"/>
            <w:sz w:val="22"/>
            <w:szCs w:val="22"/>
          </w:rPr>
          <w:t>https://www.england.nhs.uk/2022/03/nhs-prevention-programme-cuts-chances-of-type-2-diabetes-for-thousands/</w:t>
        </w:r>
      </w:hyperlink>
      <w:r w:rsidRPr="38155E08">
        <w:rPr>
          <w:rFonts w:ascii="Arial" w:hAnsi="Arial" w:eastAsia="Arial" w:cs="Arial"/>
          <w:sz w:val="22"/>
          <w:szCs w:val="22"/>
        </w:rPr>
        <w:t>.</w:t>
      </w:r>
    </w:p>
    <w:p w:rsidR="004437AF" w:rsidP="0135E055" w:rsidRDefault="004437AF" w14:paraId="229A18D8" w14:textId="77777777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Office for Health Improvement &amp; Disparities (2025). </w:t>
      </w:r>
      <w:r w:rsidRPr="38155E08">
        <w:rPr>
          <w:rFonts w:ascii="Arial" w:hAnsi="Arial" w:eastAsia="Arial" w:cs="Arial"/>
          <w:i/>
          <w:iCs/>
          <w:sz w:val="22"/>
          <w:szCs w:val="22"/>
        </w:rPr>
        <w:t>Diabetes profile: Statistical commentary, March 2025</w:t>
      </w:r>
      <w:r w:rsidRPr="38155E08">
        <w:rPr>
          <w:rFonts w:ascii="Arial" w:hAnsi="Arial" w:eastAsia="Arial" w:cs="Arial"/>
          <w:sz w:val="22"/>
          <w:szCs w:val="22"/>
        </w:rPr>
        <w:t xml:space="preserve">. [online] GOV.UK. Available at: </w:t>
      </w:r>
      <w:hyperlink r:id="rId10">
        <w:r w:rsidRPr="38155E08">
          <w:rPr>
            <w:rStyle w:val="Hyperlink"/>
            <w:rFonts w:ascii="Arial" w:hAnsi="Arial" w:eastAsia="Arial" w:cs="Arial"/>
            <w:sz w:val="22"/>
            <w:szCs w:val="22"/>
          </w:rPr>
          <w:t>https://www.gov.uk/government/statistics/diabetes-profile-update-march-2025/diabetes-profile-statistical-commentary-march-2025</w:t>
        </w:r>
      </w:hyperlink>
      <w:r w:rsidRPr="38155E08">
        <w:rPr>
          <w:rFonts w:ascii="Arial" w:hAnsi="Arial" w:eastAsia="Arial" w:cs="Arial"/>
          <w:sz w:val="22"/>
          <w:szCs w:val="22"/>
        </w:rPr>
        <w:t>.</w:t>
      </w:r>
    </w:p>
    <w:p w:rsidR="004437AF" w:rsidP="38155E08" w:rsidRDefault="004437AF" w14:paraId="0CB7CEE5" w14:textId="77777777">
      <w:pPr>
        <w:spacing w:after="240" w:line="360" w:lineRule="auto"/>
        <w:rPr>
          <w:rFonts w:ascii="Arial" w:hAnsi="Arial" w:eastAsia="Arial" w:cs="Arial"/>
          <w:color w:val="222222"/>
          <w:sz w:val="22"/>
          <w:szCs w:val="22"/>
        </w:rPr>
      </w:pPr>
      <w:r w:rsidRPr="38155E08">
        <w:rPr>
          <w:rFonts w:ascii="Arial" w:hAnsi="Arial" w:eastAsia="Arial" w:cs="Arial"/>
          <w:color w:val="222222"/>
          <w:sz w:val="22"/>
          <w:szCs w:val="22"/>
        </w:rPr>
        <w:t xml:space="preserve">Poole, L. and Hackett, R.A., 2024. Diabetes distress: the psychological burden of living with diabetes. </w:t>
      </w:r>
      <w:r w:rsidRPr="38155E08">
        <w:rPr>
          <w:rFonts w:ascii="Arial" w:hAnsi="Arial" w:eastAsia="Arial" w:cs="Arial"/>
          <w:i/>
          <w:iCs/>
          <w:color w:val="222222"/>
          <w:sz w:val="22"/>
          <w:szCs w:val="22"/>
        </w:rPr>
        <w:t>The Lancet Diabetes &amp; Endocrinology</w:t>
      </w:r>
      <w:r w:rsidRPr="38155E08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38155E08">
        <w:rPr>
          <w:rFonts w:ascii="Arial" w:hAnsi="Arial" w:eastAsia="Arial" w:cs="Arial"/>
          <w:i/>
          <w:iCs/>
          <w:color w:val="222222"/>
          <w:sz w:val="22"/>
          <w:szCs w:val="22"/>
        </w:rPr>
        <w:t>12</w:t>
      </w:r>
      <w:r w:rsidRPr="38155E08">
        <w:rPr>
          <w:rFonts w:ascii="Arial" w:hAnsi="Arial" w:eastAsia="Arial" w:cs="Arial"/>
          <w:color w:val="222222"/>
          <w:sz w:val="22"/>
          <w:szCs w:val="22"/>
        </w:rPr>
        <w:t>(7), pp.439-441.</w:t>
      </w:r>
    </w:p>
    <w:p w:rsidR="004437AF" w:rsidP="38155E08" w:rsidRDefault="004437AF" w14:paraId="0288D20E" w14:textId="77777777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  <w:r w:rsidRPr="38155E08">
        <w:rPr>
          <w:rFonts w:ascii="Arial" w:hAnsi="Arial" w:eastAsia="Arial" w:cs="Arial"/>
          <w:sz w:val="22"/>
          <w:szCs w:val="22"/>
        </w:rPr>
        <w:t xml:space="preserve">Public Health England (2018). </w:t>
      </w:r>
      <w:r w:rsidRPr="38155E08">
        <w:rPr>
          <w:rFonts w:ascii="Arial" w:hAnsi="Arial" w:eastAsia="Arial" w:cs="Arial"/>
          <w:i/>
          <w:iCs/>
          <w:sz w:val="22"/>
          <w:szCs w:val="22"/>
        </w:rPr>
        <w:t>Health matters: Preventing Type 2 Diabetes</w:t>
      </w:r>
      <w:r w:rsidRPr="38155E08">
        <w:rPr>
          <w:rFonts w:ascii="Arial" w:hAnsi="Arial" w:eastAsia="Arial" w:cs="Arial"/>
          <w:sz w:val="22"/>
          <w:szCs w:val="22"/>
        </w:rPr>
        <w:t xml:space="preserve">. [online] GOV.UK. Available at: </w:t>
      </w:r>
      <w:hyperlink r:id="rId11">
        <w:r w:rsidRPr="38155E08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https://www.gov.uk/government/publications/health-matters-preventing-type-2-diabetes/health-matters-preventing-type-2-diabetes</w:t>
        </w:r>
      </w:hyperlink>
      <w:r w:rsidRPr="38155E08">
        <w:rPr>
          <w:rFonts w:ascii="Arial" w:hAnsi="Arial" w:eastAsia="Arial" w:cs="Arial"/>
          <w:sz w:val="22"/>
          <w:szCs w:val="22"/>
        </w:rPr>
        <w:t>.</w:t>
      </w:r>
    </w:p>
    <w:p w:rsidR="004437AF" w:rsidP="38155E08" w:rsidRDefault="004437AF" w14:paraId="55EF12AA" w14:textId="77777777">
      <w:pPr>
        <w:spacing w:line="360" w:lineRule="auto"/>
        <w:rPr>
          <w:rFonts w:ascii="Arial" w:hAnsi="Arial" w:eastAsia="Arial" w:cs="Arial"/>
          <w:color w:val="000000" w:themeColor="text1"/>
          <w:sz w:val="22"/>
          <w:szCs w:val="22"/>
        </w:rPr>
      </w:pPr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 xml:space="preserve">Welch, A. and Vella, A., 2022. What is type 2 </w:t>
      </w:r>
      <w:proofErr w:type="gramStart"/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>diabetes?.</w:t>
      </w:r>
      <w:proofErr w:type="gramEnd"/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 xml:space="preserve"> </w:t>
      </w:r>
      <w:r w:rsidRPr="38155E08">
        <w:rPr>
          <w:rFonts w:ascii="Arial" w:hAnsi="Arial" w:eastAsia="Arial" w:cs="Arial"/>
          <w:i/>
          <w:iCs/>
          <w:color w:val="000000" w:themeColor="text1"/>
          <w:sz w:val="22"/>
          <w:szCs w:val="22"/>
        </w:rPr>
        <w:t>Medicine</w:t>
      </w:r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 xml:space="preserve">, </w:t>
      </w:r>
      <w:r w:rsidRPr="38155E08">
        <w:rPr>
          <w:rFonts w:ascii="Arial" w:hAnsi="Arial" w:eastAsia="Arial" w:cs="Arial"/>
          <w:i/>
          <w:iCs/>
          <w:color w:val="000000" w:themeColor="text1"/>
          <w:sz w:val="22"/>
          <w:szCs w:val="22"/>
        </w:rPr>
        <w:t>50</w:t>
      </w:r>
      <w:r w:rsidRPr="38155E08">
        <w:rPr>
          <w:rFonts w:ascii="Arial" w:hAnsi="Arial" w:eastAsia="Arial" w:cs="Arial"/>
          <w:color w:val="000000" w:themeColor="text1"/>
          <w:sz w:val="22"/>
          <w:szCs w:val="22"/>
        </w:rPr>
        <w:t>(10), pp.625-631.</w:t>
      </w:r>
    </w:p>
    <w:p w:rsidR="004437AF" w:rsidP="38155E08" w:rsidRDefault="004437AF" w14:paraId="4FABEAB6" w14:textId="77777777">
      <w:pPr>
        <w:spacing w:after="240" w:line="360" w:lineRule="auto"/>
        <w:rPr>
          <w:rFonts w:ascii="Arial" w:hAnsi="Arial" w:eastAsia="Arial" w:cs="Arial"/>
          <w:color w:val="222222"/>
          <w:sz w:val="22"/>
          <w:szCs w:val="22"/>
        </w:rPr>
      </w:pPr>
      <w:proofErr w:type="spellStart"/>
      <w:r w:rsidRPr="38155E08">
        <w:rPr>
          <w:rFonts w:ascii="Arial" w:hAnsi="Arial" w:eastAsia="Arial" w:cs="Arial"/>
          <w:color w:val="222222"/>
          <w:sz w:val="22"/>
          <w:szCs w:val="22"/>
        </w:rPr>
        <w:t>Yameny</w:t>
      </w:r>
      <w:proofErr w:type="spellEnd"/>
      <w:r w:rsidRPr="38155E08">
        <w:rPr>
          <w:rFonts w:ascii="Arial" w:hAnsi="Arial" w:eastAsia="Arial" w:cs="Arial"/>
          <w:color w:val="222222"/>
          <w:sz w:val="22"/>
          <w:szCs w:val="22"/>
        </w:rPr>
        <w:t xml:space="preserve">, A.A., 2024. Diabetes mellitus overview 2024. </w:t>
      </w:r>
      <w:r w:rsidRPr="38155E08">
        <w:rPr>
          <w:rFonts w:ascii="Arial" w:hAnsi="Arial" w:eastAsia="Arial" w:cs="Arial"/>
          <w:i/>
          <w:iCs/>
          <w:color w:val="222222"/>
          <w:sz w:val="22"/>
          <w:szCs w:val="22"/>
        </w:rPr>
        <w:t>Journal of Bioscience and Applied Research</w:t>
      </w:r>
      <w:r w:rsidRPr="38155E08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38155E08">
        <w:rPr>
          <w:rFonts w:ascii="Arial" w:hAnsi="Arial" w:eastAsia="Arial" w:cs="Arial"/>
          <w:i/>
          <w:iCs/>
          <w:color w:val="222222"/>
          <w:sz w:val="22"/>
          <w:szCs w:val="22"/>
        </w:rPr>
        <w:t>10</w:t>
      </w:r>
      <w:r w:rsidRPr="38155E08">
        <w:rPr>
          <w:rFonts w:ascii="Arial" w:hAnsi="Arial" w:eastAsia="Arial" w:cs="Arial"/>
          <w:color w:val="222222"/>
          <w:sz w:val="22"/>
          <w:szCs w:val="22"/>
        </w:rPr>
        <w:t>(3), pp.641-645.</w:t>
      </w:r>
    </w:p>
    <w:p w:rsidR="38155E08" w:rsidP="38155E08" w:rsidRDefault="38155E08" w14:paraId="72145492" w14:textId="1B085E42">
      <w:pPr>
        <w:spacing w:after="240" w:line="360" w:lineRule="auto"/>
        <w:rPr>
          <w:rFonts w:ascii="Arial" w:hAnsi="Arial" w:eastAsia="Arial" w:cs="Arial"/>
          <w:sz w:val="22"/>
          <w:szCs w:val="22"/>
        </w:rPr>
      </w:pPr>
    </w:p>
    <w:p w:rsidR="38155E08" w:rsidP="38155E08" w:rsidRDefault="38155E08" w14:paraId="42830255" w14:textId="454AE036">
      <w:pPr>
        <w:spacing w:after="240" w:line="360" w:lineRule="auto"/>
        <w:rPr>
          <w:rFonts w:ascii="Arial" w:hAnsi="Arial" w:eastAsia="Arial" w:cs="Arial"/>
          <w:color w:val="222222"/>
          <w:sz w:val="22"/>
          <w:szCs w:val="22"/>
        </w:rPr>
      </w:pPr>
    </w:p>
    <w:p w:rsidR="0135E055" w:rsidP="0135E055" w:rsidRDefault="0135E055" w14:paraId="3EDAEBA9" w14:textId="6BA83631">
      <w:pPr>
        <w:rPr>
          <w:rFonts w:ascii="Arial" w:hAnsi="Arial" w:eastAsia="Arial" w:cs="Arial"/>
          <w:color w:val="222222"/>
          <w:sz w:val="19"/>
          <w:szCs w:val="19"/>
        </w:rPr>
      </w:pPr>
    </w:p>
    <w:sectPr w:rsidR="0135E055">
      <w:pgSz w:w="12240" w:h="15840" w:orient="portrait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RSox3TdiEm2GZ" int2:id="NF7SPeax">
      <int2:state int2:value="Rejected" int2:type="spell"/>
    </int2:textHash>
    <int2:textHash int2:hashCode="m/C6mGJeQTWOW1" int2:id="QCFp028T">
      <int2:state int2:value="Rejected" int2:type="spell"/>
    </int2:textHash>
    <int2:textHash int2:hashCode="ni8UUdXdlt6RIo" int2:id="ud4JQwsC">
      <int2:state int2:value="Rejected" int2:type="spell"/>
    </int2:textHash>
    <int2:textHash int2:hashCode="OrtZNwJC/JiGrS" int2:id="Y879nCAa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EFCA4"/>
    <w:multiLevelType w:val="hybridMultilevel"/>
    <w:tmpl w:val="BB66B0A4"/>
    <w:lvl w:ilvl="0" w:tplc="18B43808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FC12045C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B5202A8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1040094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9954AEE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B0A007C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F4AC348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81C627AA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E84E9C24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1D9E92D0"/>
    <w:multiLevelType w:val="hybridMultilevel"/>
    <w:tmpl w:val="D3E458C0"/>
    <w:lvl w:ilvl="0" w:tplc="2DF8D6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2CABF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6A06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5035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76E6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6298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7490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20E2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54D9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7ABFA3"/>
    <w:multiLevelType w:val="hybridMultilevel"/>
    <w:tmpl w:val="53F427D4"/>
    <w:lvl w:ilvl="0" w:tplc="416C303E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285CB09A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BB8C8304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C938F5A4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56FC7EA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5F104BF2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CEAE36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7BB2E8CC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576AD412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2DDF93E6"/>
    <w:multiLevelType w:val="hybridMultilevel"/>
    <w:tmpl w:val="97F8AAE4"/>
    <w:lvl w:ilvl="0" w:tplc="668EB4D8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4CB0792C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F0CED676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EB0CB7E8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DFAEB2A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33E89B24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2A18460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A12A46DA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78DC02C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" w15:restartNumberingAfterBreak="0">
    <w:nsid w:val="2E6BBA19"/>
    <w:multiLevelType w:val="hybridMultilevel"/>
    <w:tmpl w:val="F446AA04"/>
    <w:lvl w:ilvl="0" w:tplc="D8ACC77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78C70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B683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1C54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5609E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8CA7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0A945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5681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FF67A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1B5782C"/>
    <w:multiLevelType w:val="hybridMultilevel"/>
    <w:tmpl w:val="B994F06C"/>
    <w:lvl w:ilvl="0" w:tplc="2448511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78D626B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6A2BC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CC3C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34B0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6E1E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680D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6A4C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162A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B572433"/>
    <w:multiLevelType w:val="hybridMultilevel"/>
    <w:tmpl w:val="63F63160"/>
    <w:lvl w:ilvl="0" w:tplc="9E7208A6">
      <w:start w:val="1"/>
      <w:numFmt w:val="decimal"/>
      <w:lvlText w:val="%1."/>
      <w:lvlJc w:val="left"/>
      <w:pPr>
        <w:ind w:left="720" w:hanging="360"/>
      </w:pPr>
    </w:lvl>
    <w:lvl w:ilvl="1" w:tplc="4DB21966">
      <w:start w:val="1"/>
      <w:numFmt w:val="lowerLetter"/>
      <w:lvlText w:val="%2."/>
      <w:lvlJc w:val="left"/>
      <w:pPr>
        <w:ind w:left="1440" w:hanging="360"/>
      </w:pPr>
    </w:lvl>
    <w:lvl w:ilvl="2" w:tplc="CBC28CAC">
      <w:start w:val="1"/>
      <w:numFmt w:val="lowerRoman"/>
      <w:lvlText w:val="%3."/>
      <w:lvlJc w:val="right"/>
      <w:pPr>
        <w:ind w:left="2160" w:hanging="180"/>
      </w:pPr>
    </w:lvl>
    <w:lvl w:ilvl="3" w:tplc="2BD6F4F2">
      <w:start w:val="1"/>
      <w:numFmt w:val="decimal"/>
      <w:lvlText w:val="%4."/>
      <w:lvlJc w:val="left"/>
      <w:pPr>
        <w:ind w:left="2880" w:hanging="360"/>
      </w:pPr>
    </w:lvl>
    <w:lvl w:ilvl="4" w:tplc="7B2E3108">
      <w:start w:val="1"/>
      <w:numFmt w:val="lowerLetter"/>
      <w:lvlText w:val="%5."/>
      <w:lvlJc w:val="left"/>
      <w:pPr>
        <w:ind w:left="3600" w:hanging="360"/>
      </w:pPr>
    </w:lvl>
    <w:lvl w:ilvl="5" w:tplc="698A3788">
      <w:start w:val="1"/>
      <w:numFmt w:val="lowerRoman"/>
      <w:lvlText w:val="%6."/>
      <w:lvlJc w:val="right"/>
      <w:pPr>
        <w:ind w:left="4320" w:hanging="180"/>
      </w:pPr>
    </w:lvl>
    <w:lvl w:ilvl="6" w:tplc="BB4264F8">
      <w:start w:val="1"/>
      <w:numFmt w:val="decimal"/>
      <w:lvlText w:val="%7."/>
      <w:lvlJc w:val="left"/>
      <w:pPr>
        <w:ind w:left="5040" w:hanging="360"/>
      </w:pPr>
    </w:lvl>
    <w:lvl w:ilvl="7" w:tplc="0AD050F2">
      <w:start w:val="1"/>
      <w:numFmt w:val="lowerLetter"/>
      <w:lvlText w:val="%8."/>
      <w:lvlJc w:val="left"/>
      <w:pPr>
        <w:ind w:left="5760" w:hanging="360"/>
      </w:pPr>
    </w:lvl>
    <w:lvl w:ilvl="8" w:tplc="CE3A45E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96464"/>
    <w:multiLevelType w:val="hybridMultilevel"/>
    <w:tmpl w:val="DB084A3C"/>
    <w:lvl w:ilvl="0" w:tplc="5184A82A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BC988A84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853CC0CC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CD40B7C8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518AFB6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66FC5B3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D5D2548C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FD50A07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803E6FF4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52764CA0"/>
    <w:multiLevelType w:val="hybridMultilevel"/>
    <w:tmpl w:val="AFEEED84"/>
    <w:lvl w:ilvl="0" w:tplc="61240AC2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364C764C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9CC8540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D9C051B2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8F9E3B26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80409EAC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C78E41F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FFCCD068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B5482D6C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 w15:restartNumberingAfterBreak="0">
    <w:nsid w:val="5C3DA53A"/>
    <w:multiLevelType w:val="hybridMultilevel"/>
    <w:tmpl w:val="0C825626"/>
    <w:lvl w:ilvl="0" w:tplc="53B6CD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148D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6481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902F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512A6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24E6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ECED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4FABD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CED3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EA38EFB"/>
    <w:multiLevelType w:val="hybridMultilevel"/>
    <w:tmpl w:val="53F2D6C0"/>
    <w:lvl w:ilvl="0" w:tplc="0D329AB0">
      <w:start w:val="1"/>
      <w:numFmt w:val="decimal"/>
      <w:lvlText w:val="%1."/>
      <w:lvlJc w:val="left"/>
      <w:pPr>
        <w:ind w:left="720" w:hanging="360"/>
      </w:pPr>
    </w:lvl>
    <w:lvl w:ilvl="1" w:tplc="FECA0E90">
      <w:start w:val="1"/>
      <w:numFmt w:val="lowerLetter"/>
      <w:lvlText w:val="%2."/>
      <w:lvlJc w:val="left"/>
      <w:pPr>
        <w:ind w:left="1440" w:hanging="360"/>
      </w:pPr>
    </w:lvl>
    <w:lvl w:ilvl="2" w:tplc="FD30A0C8">
      <w:start w:val="1"/>
      <w:numFmt w:val="lowerRoman"/>
      <w:lvlText w:val="%3."/>
      <w:lvlJc w:val="right"/>
      <w:pPr>
        <w:ind w:left="2160" w:hanging="180"/>
      </w:pPr>
    </w:lvl>
    <w:lvl w:ilvl="3" w:tplc="AC1E65EA">
      <w:start w:val="1"/>
      <w:numFmt w:val="decimal"/>
      <w:lvlText w:val="%4."/>
      <w:lvlJc w:val="left"/>
      <w:pPr>
        <w:ind w:left="2880" w:hanging="360"/>
      </w:pPr>
    </w:lvl>
    <w:lvl w:ilvl="4" w:tplc="33D4B9F8">
      <w:start w:val="1"/>
      <w:numFmt w:val="lowerLetter"/>
      <w:lvlText w:val="%5."/>
      <w:lvlJc w:val="left"/>
      <w:pPr>
        <w:ind w:left="3600" w:hanging="360"/>
      </w:pPr>
    </w:lvl>
    <w:lvl w:ilvl="5" w:tplc="0FCE8EC6">
      <w:start w:val="1"/>
      <w:numFmt w:val="lowerRoman"/>
      <w:lvlText w:val="%6."/>
      <w:lvlJc w:val="right"/>
      <w:pPr>
        <w:ind w:left="4320" w:hanging="180"/>
      </w:pPr>
    </w:lvl>
    <w:lvl w:ilvl="6" w:tplc="D3341688">
      <w:start w:val="1"/>
      <w:numFmt w:val="decimal"/>
      <w:lvlText w:val="%7."/>
      <w:lvlJc w:val="left"/>
      <w:pPr>
        <w:ind w:left="5040" w:hanging="360"/>
      </w:pPr>
    </w:lvl>
    <w:lvl w:ilvl="7" w:tplc="E30CF6F2">
      <w:start w:val="1"/>
      <w:numFmt w:val="lowerLetter"/>
      <w:lvlText w:val="%8."/>
      <w:lvlJc w:val="left"/>
      <w:pPr>
        <w:ind w:left="5760" w:hanging="360"/>
      </w:pPr>
    </w:lvl>
    <w:lvl w:ilvl="8" w:tplc="3AB4947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CC4D96"/>
    <w:multiLevelType w:val="hybridMultilevel"/>
    <w:tmpl w:val="C8F4C718"/>
    <w:lvl w:ilvl="0" w:tplc="9D9878D0">
      <w:start w:val="1"/>
      <w:numFmt w:val="decimal"/>
      <w:lvlText w:val="%1."/>
      <w:lvlJc w:val="left"/>
      <w:pPr>
        <w:ind w:left="720" w:hanging="360"/>
      </w:pPr>
    </w:lvl>
    <w:lvl w:ilvl="1" w:tplc="4092783C">
      <w:start w:val="1"/>
      <w:numFmt w:val="lowerLetter"/>
      <w:lvlText w:val="%2."/>
      <w:lvlJc w:val="left"/>
      <w:pPr>
        <w:ind w:left="1440" w:hanging="360"/>
      </w:pPr>
    </w:lvl>
    <w:lvl w:ilvl="2" w:tplc="044659AA">
      <w:start w:val="1"/>
      <w:numFmt w:val="lowerRoman"/>
      <w:lvlText w:val="%3."/>
      <w:lvlJc w:val="right"/>
      <w:pPr>
        <w:ind w:left="2160" w:hanging="180"/>
      </w:pPr>
    </w:lvl>
    <w:lvl w:ilvl="3" w:tplc="279A9AF8">
      <w:start w:val="1"/>
      <w:numFmt w:val="decimal"/>
      <w:lvlText w:val="%4."/>
      <w:lvlJc w:val="left"/>
      <w:pPr>
        <w:ind w:left="2880" w:hanging="360"/>
      </w:pPr>
    </w:lvl>
    <w:lvl w:ilvl="4" w:tplc="9348ADA2">
      <w:start w:val="1"/>
      <w:numFmt w:val="lowerLetter"/>
      <w:lvlText w:val="%5."/>
      <w:lvlJc w:val="left"/>
      <w:pPr>
        <w:ind w:left="3600" w:hanging="360"/>
      </w:pPr>
    </w:lvl>
    <w:lvl w:ilvl="5" w:tplc="AD3A2A54">
      <w:start w:val="1"/>
      <w:numFmt w:val="lowerRoman"/>
      <w:lvlText w:val="%6."/>
      <w:lvlJc w:val="right"/>
      <w:pPr>
        <w:ind w:left="4320" w:hanging="180"/>
      </w:pPr>
    </w:lvl>
    <w:lvl w:ilvl="6" w:tplc="2244EE8E">
      <w:start w:val="1"/>
      <w:numFmt w:val="decimal"/>
      <w:lvlText w:val="%7."/>
      <w:lvlJc w:val="left"/>
      <w:pPr>
        <w:ind w:left="5040" w:hanging="360"/>
      </w:pPr>
    </w:lvl>
    <w:lvl w:ilvl="7" w:tplc="6CEE3F9C">
      <w:start w:val="1"/>
      <w:numFmt w:val="lowerLetter"/>
      <w:lvlText w:val="%8."/>
      <w:lvlJc w:val="left"/>
      <w:pPr>
        <w:ind w:left="5760" w:hanging="360"/>
      </w:pPr>
    </w:lvl>
    <w:lvl w:ilvl="8" w:tplc="B1AC99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0AE669"/>
    <w:multiLevelType w:val="hybridMultilevel"/>
    <w:tmpl w:val="81B0C9CC"/>
    <w:lvl w:ilvl="0" w:tplc="42ECB704">
      <w:start w:val="1"/>
      <w:numFmt w:val="decimal"/>
      <w:lvlText w:val="%1."/>
      <w:lvlJc w:val="left"/>
      <w:pPr>
        <w:ind w:left="720" w:hanging="360"/>
      </w:pPr>
    </w:lvl>
    <w:lvl w:ilvl="1" w:tplc="BCDCB8F0">
      <w:start w:val="1"/>
      <w:numFmt w:val="lowerLetter"/>
      <w:lvlText w:val="%2."/>
      <w:lvlJc w:val="left"/>
      <w:pPr>
        <w:ind w:left="1440" w:hanging="360"/>
      </w:pPr>
    </w:lvl>
    <w:lvl w:ilvl="2" w:tplc="67DE4230">
      <w:start w:val="1"/>
      <w:numFmt w:val="lowerRoman"/>
      <w:lvlText w:val="%3."/>
      <w:lvlJc w:val="right"/>
      <w:pPr>
        <w:ind w:left="2160" w:hanging="180"/>
      </w:pPr>
    </w:lvl>
    <w:lvl w:ilvl="3" w:tplc="9EDE4126">
      <w:start w:val="1"/>
      <w:numFmt w:val="decimal"/>
      <w:lvlText w:val="%4."/>
      <w:lvlJc w:val="left"/>
      <w:pPr>
        <w:ind w:left="2880" w:hanging="360"/>
      </w:pPr>
    </w:lvl>
    <w:lvl w:ilvl="4" w:tplc="D214F7D8">
      <w:start w:val="1"/>
      <w:numFmt w:val="lowerLetter"/>
      <w:lvlText w:val="%5."/>
      <w:lvlJc w:val="left"/>
      <w:pPr>
        <w:ind w:left="3600" w:hanging="360"/>
      </w:pPr>
    </w:lvl>
    <w:lvl w:ilvl="5" w:tplc="E102A10C">
      <w:start w:val="1"/>
      <w:numFmt w:val="lowerRoman"/>
      <w:lvlText w:val="%6."/>
      <w:lvlJc w:val="right"/>
      <w:pPr>
        <w:ind w:left="4320" w:hanging="180"/>
      </w:pPr>
    </w:lvl>
    <w:lvl w:ilvl="6" w:tplc="EC96FC3E">
      <w:start w:val="1"/>
      <w:numFmt w:val="decimal"/>
      <w:lvlText w:val="%7."/>
      <w:lvlJc w:val="left"/>
      <w:pPr>
        <w:ind w:left="5040" w:hanging="360"/>
      </w:pPr>
    </w:lvl>
    <w:lvl w:ilvl="7" w:tplc="670EF9B8">
      <w:start w:val="1"/>
      <w:numFmt w:val="lowerLetter"/>
      <w:lvlText w:val="%8."/>
      <w:lvlJc w:val="left"/>
      <w:pPr>
        <w:ind w:left="5760" w:hanging="360"/>
      </w:pPr>
    </w:lvl>
    <w:lvl w:ilvl="8" w:tplc="C71E5E9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1F6444"/>
    <w:multiLevelType w:val="hybridMultilevel"/>
    <w:tmpl w:val="A76EC542"/>
    <w:lvl w:ilvl="0" w:tplc="F73C78FE">
      <w:start w:val="1"/>
      <w:numFmt w:val="decimal"/>
      <w:lvlText w:val="%1."/>
      <w:lvlJc w:val="left"/>
      <w:pPr>
        <w:ind w:left="720" w:hanging="360"/>
      </w:pPr>
    </w:lvl>
    <w:lvl w:ilvl="1" w:tplc="0EA2996C">
      <w:start w:val="1"/>
      <w:numFmt w:val="lowerLetter"/>
      <w:lvlText w:val="%2."/>
      <w:lvlJc w:val="left"/>
      <w:pPr>
        <w:ind w:left="1440" w:hanging="360"/>
      </w:pPr>
    </w:lvl>
    <w:lvl w:ilvl="2" w:tplc="336E6582">
      <w:start w:val="1"/>
      <w:numFmt w:val="lowerRoman"/>
      <w:lvlText w:val="%3."/>
      <w:lvlJc w:val="right"/>
      <w:pPr>
        <w:ind w:left="2160" w:hanging="180"/>
      </w:pPr>
    </w:lvl>
    <w:lvl w:ilvl="3" w:tplc="8BB29152">
      <w:start w:val="1"/>
      <w:numFmt w:val="decimal"/>
      <w:lvlText w:val="%4."/>
      <w:lvlJc w:val="left"/>
      <w:pPr>
        <w:ind w:left="2880" w:hanging="360"/>
      </w:pPr>
    </w:lvl>
    <w:lvl w:ilvl="4" w:tplc="5E963572">
      <w:start w:val="1"/>
      <w:numFmt w:val="lowerLetter"/>
      <w:lvlText w:val="%5."/>
      <w:lvlJc w:val="left"/>
      <w:pPr>
        <w:ind w:left="3600" w:hanging="360"/>
      </w:pPr>
    </w:lvl>
    <w:lvl w:ilvl="5" w:tplc="ACF49EB8">
      <w:start w:val="1"/>
      <w:numFmt w:val="lowerRoman"/>
      <w:lvlText w:val="%6."/>
      <w:lvlJc w:val="right"/>
      <w:pPr>
        <w:ind w:left="4320" w:hanging="180"/>
      </w:pPr>
    </w:lvl>
    <w:lvl w:ilvl="6" w:tplc="78AE3C50">
      <w:start w:val="1"/>
      <w:numFmt w:val="decimal"/>
      <w:lvlText w:val="%7."/>
      <w:lvlJc w:val="left"/>
      <w:pPr>
        <w:ind w:left="5040" w:hanging="360"/>
      </w:pPr>
    </w:lvl>
    <w:lvl w:ilvl="7" w:tplc="553C3436">
      <w:start w:val="1"/>
      <w:numFmt w:val="lowerLetter"/>
      <w:lvlText w:val="%8."/>
      <w:lvlJc w:val="left"/>
      <w:pPr>
        <w:ind w:left="5760" w:hanging="360"/>
      </w:pPr>
    </w:lvl>
    <w:lvl w:ilvl="8" w:tplc="744E668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D5554B"/>
    <w:multiLevelType w:val="hybridMultilevel"/>
    <w:tmpl w:val="C2CED98A"/>
    <w:lvl w:ilvl="0" w:tplc="03D07B08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618A7FC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88FEE894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2CD6642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A10E4602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2082922C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13E6E1D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8D821E8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884442B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 w16cid:durableId="582688127">
    <w:abstractNumId w:val="10"/>
  </w:num>
  <w:num w:numId="2" w16cid:durableId="1897815714">
    <w:abstractNumId w:val="1"/>
  </w:num>
  <w:num w:numId="3" w16cid:durableId="508719867">
    <w:abstractNumId w:val="5"/>
  </w:num>
  <w:num w:numId="4" w16cid:durableId="1225916845">
    <w:abstractNumId w:val="11"/>
  </w:num>
  <w:num w:numId="5" w16cid:durableId="132986503">
    <w:abstractNumId w:val="0"/>
  </w:num>
  <w:num w:numId="6" w16cid:durableId="2056158121">
    <w:abstractNumId w:val="2"/>
  </w:num>
  <w:num w:numId="7" w16cid:durableId="304704092">
    <w:abstractNumId w:val="3"/>
  </w:num>
  <w:num w:numId="8" w16cid:durableId="1832912260">
    <w:abstractNumId w:val="12"/>
  </w:num>
  <w:num w:numId="9" w16cid:durableId="1546287821">
    <w:abstractNumId w:val="8"/>
  </w:num>
  <w:num w:numId="10" w16cid:durableId="2078895948">
    <w:abstractNumId w:val="7"/>
  </w:num>
  <w:num w:numId="11" w16cid:durableId="287516569">
    <w:abstractNumId w:val="14"/>
  </w:num>
  <w:num w:numId="12" w16cid:durableId="1023170244">
    <w:abstractNumId w:val="6"/>
  </w:num>
  <w:num w:numId="13" w16cid:durableId="386488639">
    <w:abstractNumId w:val="13"/>
  </w:num>
  <w:num w:numId="14" w16cid:durableId="1248031072">
    <w:abstractNumId w:val="4"/>
  </w:num>
  <w:num w:numId="15" w16cid:durableId="10459855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DA7EF1"/>
    <w:rsid w:val="000467F4"/>
    <w:rsid w:val="000E1BFD"/>
    <w:rsid w:val="00294272"/>
    <w:rsid w:val="004437AF"/>
    <w:rsid w:val="005A048F"/>
    <w:rsid w:val="006570D7"/>
    <w:rsid w:val="009BB8A2"/>
    <w:rsid w:val="00A26D21"/>
    <w:rsid w:val="00DA8C22"/>
    <w:rsid w:val="00ED9657"/>
    <w:rsid w:val="00FF1615"/>
    <w:rsid w:val="011B4AF4"/>
    <w:rsid w:val="0133764F"/>
    <w:rsid w:val="0135E055"/>
    <w:rsid w:val="015B5DD0"/>
    <w:rsid w:val="01807A90"/>
    <w:rsid w:val="01916480"/>
    <w:rsid w:val="019382F4"/>
    <w:rsid w:val="01A8559C"/>
    <w:rsid w:val="01CA5217"/>
    <w:rsid w:val="01DD11AB"/>
    <w:rsid w:val="01F36F8B"/>
    <w:rsid w:val="02146893"/>
    <w:rsid w:val="027F0C1D"/>
    <w:rsid w:val="029BF21F"/>
    <w:rsid w:val="02A4A234"/>
    <w:rsid w:val="02B9EBE7"/>
    <w:rsid w:val="02D44911"/>
    <w:rsid w:val="02E27BD7"/>
    <w:rsid w:val="02F43DC7"/>
    <w:rsid w:val="03057ED8"/>
    <w:rsid w:val="031F54A2"/>
    <w:rsid w:val="03344DB9"/>
    <w:rsid w:val="0345E045"/>
    <w:rsid w:val="034C6606"/>
    <w:rsid w:val="0365BF7A"/>
    <w:rsid w:val="038B7211"/>
    <w:rsid w:val="039109F6"/>
    <w:rsid w:val="039ADBF7"/>
    <w:rsid w:val="03BECCA2"/>
    <w:rsid w:val="03C0FB7F"/>
    <w:rsid w:val="0404E9D0"/>
    <w:rsid w:val="0416473F"/>
    <w:rsid w:val="041B9F35"/>
    <w:rsid w:val="04D568A3"/>
    <w:rsid w:val="04DC7884"/>
    <w:rsid w:val="050712E0"/>
    <w:rsid w:val="0518E072"/>
    <w:rsid w:val="0539EC65"/>
    <w:rsid w:val="0546208C"/>
    <w:rsid w:val="057D9BB6"/>
    <w:rsid w:val="0586F00F"/>
    <w:rsid w:val="0589C94C"/>
    <w:rsid w:val="05B4EC25"/>
    <w:rsid w:val="0618C82E"/>
    <w:rsid w:val="06219276"/>
    <w:rsid w:val="066092E9"/>
    <w:rsid w:val="0679D7FC"/>
    <w:rsid w:val="067BB495"/>
    <w:rsid w:val="06902FAA"/>
    <w:rsid w:val="06BB5F37"/>
    <w:rsid w:val="06C03A2B"/>
    <w:rsid w:val="06CA1945"/>
    <w:rsid w:val="06EB2F9E"/>
    <w:rsid w:val="06F31DB4"/>
    <w:rsid w:val="06FCCAA3"/>
    <w:rsid w:val="070044BF"/>
    <w:rsid w:val="074E7988"/>
    <w:rsid w:val="078C31E8"/>
    <w:rsid w:val="07A4E50E"/>
    <w:rsid w:val="07B06EF1"/>
    <w:rsid w:val="07CD95A5"/>
    <w:rsid w:val="07CE1240"/>
    <w:rsid w:val="0828BC1C"/>
    <w:rsid w:val="0844BF83"/>
    <w:rsid w:val="084A741C"/>
    <w:rsid w:val="08769D44"/>
    <w:rsid w:val="087FF3DC"/>
    <w:rsid w:val="0895F975"/>
    <w:rsid w:val="08EB69DB"/>
    <w:rsid w:val="090B6335"/>
    <w:rsid w:val="09258AD8"/>
    <w:rsid w:val="094D6E81"/>
    <w:rsid w:val="095363AC"/>
    <w:rsid w:val="0992270D"/>
    <w:rsid w:val="09E3FCAD"/>
    <w:rsid w:val="09F07530"/>
    <w:rsid w:val="0A4560DE"/>
    <w:rsid w:val="0A6CE06A"/>
    <w:rsid w:val="0A80CCBB"/>
    <w:rsid w:val="0A979B8B"/>
    <w:rsid w:val="0AD9A2A5"/>
    <w:rsid w:val="0B3F28CD"/>
    <w:rsid w:val="0B90CE27"/>
    <w:rsid w:val="0B926644"/>
    <w:rsid w:val="0B92BAF3"/>
    <w:rsid w:val="0B94A597"/>
    <w:rsid w:val="0BA2057F"/>
    <w:rsid w:val="0BB0C7A3"/>
    <w:rsid w:val="0C0C8F07"/>
    <w:rsid w:val="0C1ED6F8"/>
    <w:rsid w:val="0C276BCA"/>
    <w:rsid w:val="0C2F11B3"/>
    <w:rsid w:val="0C3E1690"/>
    <w:rsid w:val="0C45848D"/>
    <w:rsid w:val="0CA8C821"/>
    <w:rsid w:val="0CC35EDF"/>
    <w:rsid w:val="0CD26759"/>
    <w:rsid w:val="0CEA390A"/>
    <w:rsid w:val="0D04061D"/>
    <w:rsid w:val="0D0D908D"/>
    <w:rsid w:val="0D7BA90D"/>
    <w:rsid w:val="0DE2F8FC"/>
    <w:rsid w:val="0DFC8AA7"/>
    <w:rsid w:val="0E002EDF"/>
    <w:rsid w:val="0E061CE1"/>
    <w:rsid w:val="0E497910"/>
    <w:rsid w:val="0E51CD64"/>
    <w:rsid w:val="0E58E948"/>
    <w:rsid w:val="0E7D8D75"/>
    <w:rsid w:val="0E9296C9"/>
    <w:rsid w:val="0EC87688"/>
    <w:rsid w:val="0F32EBC4"/>
    <w:rsid w:val="0F74D772"/>
    <w:rsid w:val="0FB562B6"/>
    <w:rsid w:val="0FDB4458"/>
    <w:rsid w:val="100EDFCA"/>
    <w:rsid w:val="1022BB96"/>
    <w:rsid w:val="10587194"/>
    <w:rsid w:val="106EE279"/>
    <w:rsid w:val="1089D6A0"/>
    <w:rsid w:val="108E564E"/>
    <w:rsid w:val="10BB3DBB"/>
    <w:rsid w:val="1167C9EB"/>
    <w:rsid w:val="11703B28"/>
    <w:rsid w:val="117E10CE"/>
    <w:rsid w:val="11ABE02C"/>
    <w:rsid w:val="122E8366"/>
    <w:rsid w:val="125C6264"/>
    <w:rsid w:val="12791BD6"/>
    <w:rsid w:val="127AA26F"/>
    <w:rsid w:val="1289283F"/>
    <w:rsid w:val="128A9BB8"/>
    <w:rsid w:val="1295BDF4"/>
    <w:rsid w:val="129F5C99"/>
    <w:rsid w:val="12A118A3"/>
    <w:rsid w:val="12A944F2"/>
    <w:rsid w:val="12BE7F92"/>
    <w:rsid w:val="12CB865E"/>
    <w:rsid w:val="133FEE8A"/>
    <w:rsid w:val="1376B185"/>
    <w:rsid w:val="13ACF502"/>
    <w:rsid w:val="13C24E2B"/>
    <w:rsid w:val="13CB459E"/>
    <w:rsid w:val="13EB7408"/>
    <w:rsid w:val="13FF445F"/>
    <w:rsid w:val="140A94DB"/>
    <w:rsid w:val="140DA894"/>
    <w:rsid w:val="141CFD48"/>
    <w:rsid w:val="143CA2A5"/>
    <w:rsid w:val="146CC9B9"/>
    <w:rsid w:val="14B55F21"/>
    <w:rsid w:val="14D28751"/>
    <w:rsid w:val="14DC0328"/>
    <w:rsid w:val="14E5113F"/>
    <w:rsid w:val="14ED4990"/>
    <w:rsid w:val="153115A8"/>
    <w:rsid w:val="1538AE75"/>
    <w:rsid w:val="15463385"/>
    <w:rsid w:val="156BF93E"/>
    <w:rsid w:val="15AC7093"/>
    <w:rsid w:val="15B3DA61"/>
    <w:rsid w:val="15BD2023"/>
    <w:rsid w:val="15FF05E2"/>
    <w:rsid w:val="16151E36"/>
    <w:rsid w:val="16387378"/>
    <w:rsid w:val="164FAE15"/>
    <w:rsid w:val="167BB22B"/>
    <w:rsid w:val="167DE152"/>
    <w:rsid w:val="16E51628"/>
    <w:rsid w:val="16ED3BC7"/>
    <w:rsid w:val="1711742D"/>
    <w:rsid w:val="1733CBFD"/>
    <w:rsid w:val="175E5001"/>
    <w:rsid w:val="17637A4B"/>
    <w:rsid w:val="176650D2"/>
    <w:rsid w:val="1768FB69"/>
    <w:rsid w:val="176D2F26"/>
    <w:rsid w:val="17789202"/>
    <w:rsid w:val="17A9A8C8"/>
    <w:rsid w:val="182E67B5"/>
    <w:rsid w:val="183EC11A"/>
    <w:rsid w:val="187DB635"/>
    <w:rsid w:val="18A08039"/>
    <w:rsid w:val="18FA88D0"/>
    <w:rsid w:val="190E53B3"/>
    <w:rsid w:val="1916099A"/>
    <w:rsid w:val="191DB6F2"/>
    <w:rsid w:val="192730AB"/>
    <w:rsid w:val="19BB699B"/>
    <w:rsid w:val="19CE2E0E"/>
    <w:rsid w:val="19D13690"/>
    <w:rsid w:val="1A0950D7"/>
    <w:rsid w:val="1A2B7764"/>
    <w:rsid w:val="1A33325F"/>
    <w:rsid w:val="1A819F9E"/>
    <w:rsid w:val="1ABA1EBD"/>
    <w:rsid w:val="1ACAA4B8"/>
    <w:rsid w:val="1B02B690"/>
    <w:rsid w:val="1B22F609"/>
    <w:rsid w:val="1B2CFC46"/>
    <w:rsid w:val="1B373D65"/>
    <w:rsid w:val="1B383D55"/>
    <w:rsid w:val="1B393ED8"/>
    <w:rsid w:val="1B7A8C5C"/>
    <w:rsid w:val="1B7E64CC"/>
    <w:rsid w:val="1C46D15C"/>
    <w:rsid w:val="1C9CAD6D"/>
    <w:rsid w:val="1CC538D4"/>
    <w:rsid w:val="1CD9F569"/>
    <w:rsid w:val="1CEFE241"/>
    <w:rsid w:val="1CFF2396"/>
    <w:rsid w:val="1D2F58C3"/>
    <w:rsid w:val="1D543476"/>
    <w:rsid w:val="1DA3956E"/>
    <w:rsid w:val="1DC58D83"/>
    <w:rsid w:val="1DE92CCD"/>
    <w:rsid w:val="1E052D97"/>
    <w:rsid w:val="1E0A2B04"/>
    <w:rsid w:val="1E16F3B0"/>
    <w:rsid w:val="1E1A06F4"/>
    <w:rsid w:val="1EAEDF84"/>
    <w:rsid w:val="1F0CC3EA"/>
    <w:rsid w:val="1F17CA0D"/>
    <w:rsid w:val="1F4C093C"/>
    <w:rsid w:val="1F4CEA8F"/>
    <w:rsid w:val="1F935FA2"/>
    <w:rsid w:val="1FA6CB90"/>
    <w:rsid w:val="1FCF0A6E"/>
    <w:rsid w:val="201FD1C4"/>
    <w:rsid w:val="20418788"/>
    <w:rsid w:val="204C4532"/>
    <w:rsid w:val="20564B73"/>
    <w:rsid w:val="2076883D"/>
    <w:rsid w:val="20AB2C12"/>
    <w:rsid w:val="20F0D8C3"/>
    <w:rsid w:val="21119C1C"/>
    <w:rsid w:val="2122AD4D"/>
    <w:rsid w:val="212ECE4E"/>
    <w:rsid w:val="2148608F"/>
    <w:rsid w:val="219C59F4"/>
    <w:rsid w:val="21BA67F3"/>
    <w:rsid w:val="21BDF0CB"/>
    <w:rsid w:val="21C0FD46"/>
    <w:rsid w:val="21E65A94"/>
    <w:rsid w:val="21FE593A"/>
    <w:rsid w:val="22108584"/>
    <w:rsid w:val="2219E93B"/>
    <w:rsid w:val="224CE1C9"/>
    <w:rsid w:val="22606970"/>
    <w:rsid w:val="2279ED3A"/>
    <w:rsid w:val="22B76A06"/>
    <w:rsid w:val="22F65AEE"/>
    <w:rsid w:val="23563674"/>
    <w:rsid w:val="23564868"/>
    <w:rsid w:val="236C541D"/>
    <w:rsid w:val="236EC939"/>
    <w:rsid w:val="23F1877F"/>
    <w:rsid w:val="24272534"/>
    <w:rsid w:val="2432E89D"/>
    <w:rsid w:val="2478585C"/>
    <w:rsid w:val="248317A8"/>
    <w:rsid w:val="2490CC3C"/>
    <w:rsid w:val="24B3C530"/>
    <w:rsid w:val="252E2952"/>
    <w:rsid w:val="253A74BB"/>
    <w:rsid w:val="25419EA2"/>
    <w:rsid w:val="2565C0EE"/>
    <w:rsid w:val="259A010C"/>
    <w:rsid w:val="25A180A0"/>
    <w:rsid w:val="25CEA23F"/>
    <w:rsid w:val="25F2AB68"/>
    <w:rsid w:val="26426CEE"/>
    <w:rsid w:val="264CA269"/>
    <w:rsid w:val="265CC87A"/>
    <w:rsid w:val="26BD58D6"/>
    <w:rsid w:val="273B91EC"/>
    <w:rsid w:val="2745B152"/>
    <w:rsid w:val="275B87D6"/>
    <w:rsid w:val="27A57213"/>
    <w:rsid w:val="27AB29B8"/>
    <w:rsid w:val="27D12EBB"/>
    <w:rsid w:val="27EDD1B5"/>
    <w:rsid w:val="27F686FB"/>
    <w:rsid w:val="280C22FD"/>
    <w:rsid w:val="280F97B4"/>
    <w:rsid w:val="284D79AE"/>
    <w:rsid w:val="2857257F"/>
    <w:rsid w:val="2888709B"/>
    <w:rsid w:val="288B115E"/>
    <w:rsid w:val="2898C325"/>
    <w:rsid w:val="28A4C5B6"/>
    <w:rsid w:val="2910F92F"/>
    <w:rsid w:val="295ECED3"/>
    <w:rsid w:val="295FE1A6"/>
    <w:rsid w:val="2989B1DB"/>
    <w:rsid w:val="29DF4A11"/>
    <w:rsid w:val="2A1515BD"/>
    <w:rsid w:val="2A498441"/>
    <w:rsid w:val="2A936353"/>
    <w:rsid w:val="2AA4BC19"/>
    <w:rsid w:val="2AC4060C"/>
    <w:rsid w:val="2AF2898E"/>
    <w:rsid w:val="2B526334"/>
    <w:rsid w:val="2B72BE6D"/>
    <w:rsid w:val="2B730A19"/>
    <w:rsid w:val="2B83B472"/>
    <w:rsid w:val="2B844E0C"/>
    <w:rsid w:val="2B8B88B5"/>
    <w:rsid w:val="2BD25E5F"/>
    <w:rsid w:val="2BDE1CC3"/>
    <w:rsid w:val="2BE1BE59"/>
    <w:rsid w:val="2BE4920D"/>
    <w:rsid w:val="2BFA41E2"/>
    <w:rsid w:val="2C29EB5C"/>
    <w:rsid w:val="2C44478D"/>
    <w:rsid w:val="2C54C6F9"/>
    <w:rsid w:val="2CC0B29B"/>
    <w:rsid w:val="2CDBD432"/>
    <w:rsid w:val="2CEAA4C5"/>
    <w:rsid w:val="2CEE5316"/>
    <w:rsid w:val="2D34CE38"/>
    <w:rsid w:val="2D4C90A0"/>
    <w:rsid w:val="2D5E974C"/>
    <w:rsid w:val="2D9C7478"/>
    <w:rsid w:val="2D9CF446"/>
    <w:rsid w:val="2DB2DBA2"/>
    <w:rsid w:val="2DF7EAAA"/>
    <w:rsid w:val="2E024AC8"/>
    <w:rsid w:val="2E273808"/>
    <w:rsid w:val="2EAB810E"/>
    <w:rsid w:val="2EB6418B"/>
    <w:rsid w:val="2EDA7CF5"/>
    <w:rsid w:val="2F067453"/>
    <w:rsid w:val="2F5513D6"/>
    <w:rsid w:val="2F7EE98D"/>
    <w:rsid w:val="2F89B650"/>
    <w:rsid w:val="2FC7BA51"/>
    <w:rsid w:val="2FD8C033"/>
    <w:rsid w:val="2FE581A5"/>
    <w:rsid w:val="2FEA0A90"/>
    <w:rsid w:val="3008D227"/>
    <w:rsid w:val="30340AE2"/>
    <w:rsid w:val="30860423"/>
    <w:rsid w:val="30FAA7A3"/>
    <w:rsid w:val="311A1C04"/>
    <w:rsid w:val="3141DA95"/>
    <w:rsid w:val="31473559"/>
    <w:rsid w:val="316B6FCC"/>
    <w:rsid w:val="3182C344"/>
    <w:rsid w:val="319ABA4E"/>
    <w:rsid w:val="31C3C15B"/>
    <w:rsid w:val="320CDC89"/>
    <w:rsid w:val="320FF76B"/>
    <w:rsid w:val="3244110B"/>
    <w:rsid w:val="324B4B3B"/>
    <w:rsid w:val="324B74A3"/>
    <w:rsid w:val="325095C3"/>
    <w:rsid w:val="329EE9CA"/>
    <w:rsid w:val="32B27333"/>
    <w:rsid w:val="32B5CBC6"/>
    <w:rsid w:val="32C1B151"/>
    <w:rsid w:val="32C1D9CE"/>
    <w:rsid w:val="32C5664D"/>
    <w:rsid w:val="3320CA6D"/>
    <w:rsid w:val="3394C3BB"/>
    <w:rsid w:val="33BF9A66"/>
    <w:rsid w:val="33DC6FED"/>
    <w:rsid w:val="34255E97"/>
    <w:rsid w:val="34314472"/>
    <w:rsid w:val="344B1C42"/>
    <w:rsid w:val="345CB68C"/>
    <w:rsid w:val="34AA5FDA"/>
    <w:rsid w:val="34E40C03"/>
    <w:rsid w:val="351F840B"/>
    <w:rsid w:val="3563B98A"/>
    <w:rsid w:val="3573EC72"/>
    <w:rsid w:val="359B750F"/>
    <w:rsid w:val="35B44843"/>
    <w:rsid w:val="35F5C9A4"/>
    <w:rsid w:val="360BA175"/>
    <w:rsid w:val="363A2400"/>
    <w:rsid w:val="368827FE"/>
    <w:rsid w:val="372B66BA"/>
    <w:rsid w:val="372F1ED6"/>
    <w:rsid w:val="373B9168"/>
    <w:rsid w:val="375FF28E"/>
    <w:rsid w:val="376347C0"/>
    <w:rsid w:val="37B772D5"/>
    <w:rsid w:val="37EDD76E"/>
    <w:rsid w:val="38155E08"/>
    <w:rsid w:val="382F7005"/>
    <w:rsid w:val="3862BE8B"/>
    <w:rsid w:val="387140F1"/>
    <w:rsid w:val="3873FB06"/>
    <w:rsid w:val="38809FCA"/>
    <w:rsid w:val="389DD963"/>
    <w:rsid w:val="391ADA8B"/>
    <w:rsid w:val="394AF32C"/>
    <w:rsid w:val="394EEC5B"/>
    <w:rsid w:val="396D6DB6"/>
    <w:rsid w:val="397765E9"/>
    <w:rsid w:val="39C4601E"/>
    <w:rsid w:val="39D25D88"/>
    <w:rsid w:val="39EE1ECB"/>
    <w:rsid w:val="3A103E0B"/>
    <w:rsid w:val="3A472F33"/>
    <w:rsid w:val="3A57DD66"/>
    <w:rsid w:val="3A7F4E00"/>
    <w:rsid w:val="3A860543"/>
    <w:rsid w:val="3AA310B3"/>
    <w:rsid w:val="3B5CC7DB"/>
    <w:rsid w:val="3B879DA8"/>
    <w:rsid w:val="3BCEDFAB"/>
    <w:rsid w:val="3BD16318"/>
    <w:rsid w:val="3BDCD0D2"/>
    <w:rsid w:val="3C08B200"/>
    <w:rsid w:val="3C87E57D"/>
    <w:rsid w:val="3CED5909"/>
    <w:rsid w:val="3CFE4C4B"/>
    <w:rsid w:val="3D2A4C11"/>
    <w:rsid w:val="3D589772"/>
    <w:rsid w:val="3D9C561D"/>
    <w:rsid w:val="3DAD0750"/>
    <w:rsid w:val="3DCA3B41"/>
    <w:rsid w:val="3DCBC13E"/>
    <w:rsid w:val="3DF6EB03"/>
    <w:rsid w:val="3DF8E88F"/>
    <w:rsid w:val="3DFCB0F5"/>
    <w:rsid w:val="3E01838D"/>
    <w:rsid w:val="3E3B20FA"/>
    <w:rsid w:val="3E78C0BA"/>
    <w:rsid w:val="3E820EC7"/>
    <w:rsid w:val="3EA7BEB3"/>
    <w:rsid w:val="3EA9A2CA"/>
    <w:rsid w:val="3EB4B2B1"/>
    <w:rsid w:val="3EEE3AA4"/>
    <w:rsid w:val="3F02C07D"/>
    <w:rsid w:val="3F368936"/>
    <w:rsid w:val="3F69F339"/>
    <w:rsid w:val="3F780F7B"/>
    <w:rsid w:val="3F9945A9"/>
    <w:rsid w:val="3FBC574C"/>
    <w:rsid w:val="3FD9B9AF"/>
    <w:rsid w:val="406CAED8"/>
    <w:rsid w:val="40D38B3A"/>
    <w:rsid w:val="41363A22"/>
    <w:rsid w:val="41A72C7A"/>
    <w:rsid w:val="41D37885"/>
    <w:rsid w:val="41DD3528"/>
    <w:rsid w:val="42400A3E"/>
    <w:rsid w:val="427497B2"/>
    <w:rsid w:val="42B3CF51"/>
    <w:rsid w:val="42E25519"/>
    <w:rsid w:val="42E8063A"/>
    <w:rsid w:val="4348687C"/>
    <w:rsid w:val="43855AD6"/>
    <w:rsid w:val="43911ABD"/>
    <w:rsid w:val="43F21835"/>
    <w:rsid w:val="442E9BD9"/>
    <w:rsid w:val="446D5591"/>
    <w:rsid w:val="4480EFF2"/>
    <w:rsid w:val="448EB7B4"/>
    <w:rsid w:val="44B0243A"/>
    <w:rsid w:val="44CC5BE1"/>
    <w:rsid w:val="44F41302"/>
    <w:rsid w:val="457936ED"/>
    <w:rsid w:val="462FE227"/>
    <w:rsid w:val="464AE863"/>
    <w:rsid w:val="465A8505"/>
    <w:rsid w:val="4674BF49"/>
    <w:rsid w:val="467D9115"/>
    <w:rsid w:val="46AA8BE4"/>
    <w:rsid w:val="46E5A839"/>
    <w:rsid w:val="46EF9A8D"/>
    <w:rsid w:val="46FD4691"/>
    <w:rsid w:val="470F9360"/>
    <w:rsid w:val="47666820"/>
    <w:rsid w:val="47D53CCC"/>
    <w:rsid w:val="486993CA"/>
    <w:rsid w:val="4881D8B5"/>
    <w:rsid w:val="48C5DA0D"/>
    <w:rsid w:val="49300413"/>
    <w:rsid w:val="496217E2"/>
    <w:rsid w:val="49AF5430"/>
    <w:rsid w:val="49DC28CF"/>
    <w:rsid w:val="49DF1EC9"/>
    <w:rsid w:val="49F3F5EA"/>
    <w:rsid w:val="4A12794D"/>
    <w:rsid w:val="4A8B6C5A"/>
    <w:rsid w:val="4AB5832D"/>
    <w:rsid w:val="4B2B1BEB"/>
    <w:rsid w:val="4B322CB0"/>
    <w:rsid w:val="4B4D9AC7"/>
    <w:rsid w:val="4BB0D8D3"/>
    <w:rsid w:val="4BBFF83D"/>
    <w:rsid w:val="4BFB7C79"/>
    <w:rsid w:val="4C13D214"/>
    <w:rsid w:val="4C3EA80F"/>
    <w:rsid w:val="4C3F08F3"/>
    <w:rsid w:val="4C464052"/>
    <w:rsid w:val="4C64CD4F"/>
    <w:rsid w:val="4C931FA9"/>
    <w:rsid w:val="4C95ECA0"/>
    <w:rsid w:val="4CA7C598"/>
    <w:rsid w:val="4CADB812"/>
    <w:rsid w:val="4CF25AC3"/>
    <w:rsid w:val="4D3AB0ED"/>
    <w:rsid w:val="4D41551C"/>
    <w:rsid w:val="4D466A6C"/>
    <w:rsid w:val="4D7804A5"/>
    <w:rsid w:val="4DBAFF0D"/>
    <w:rsid w:val="4DE01041"/>
    <w:rsid w:val="4DFD9E64"/>
    <w:rsid w:val="4DFFB368"/>
    <w:rsid w:val="4E0C914C"/>
    <w:rsid w:val="4E27368E"/>
    <w:rsid w:val="4E4496AF"/>
    <w:rsid w:val="4E468CD3"/>
    <w:rsid w:val="4E633B95"/>
    <w:rsid w:val="4E87C263"/>
    <w:rsid w:val="4EBC605A"/>
    <w:rsid w:val="4ECFCD63"/>
    <w:rsid w:val="4F083401"/>
    <w:rsid w:val="4F494319"/>
    <w:rsid w:val="4F94B131"/>
    <w:rsid w:val="4FA0C2C4"/>
    <w:rsid w:val="4FBA7832"/>
    <w:rsid w:val="4FE47966"/>
    <w:rsid w:val="500A506E"/>
    <w:rsid w:val="501C5161"/>
    <w:rsid w:val="501FDEEB"/>
    <w:rsid w:val="502D3699"/>
    <w:rsid w:val="509B3766"/>
    <w:rsid w:val="50A28934"/>
    <w:rsid w:val="5121D0DB"/>
    <w:rsid w:val="514BF550"/>
    <w:rsid w:val="515F8A0E"/>
    <w:rsid w:val="516CE674"/>
    <w:rsid w:val="5188CED6"/>
    <w:rsid w:val="51A14A50"/>
    <w:rsid w:val="51BC31A1"/>
    <w:rsid w:val="51D40044"/>
    <w:rsid w:val="52271E40"/>
    <w:rsid w:val="5279BA46"/>
    <w:rsid w:val="52CEAFBD"/>
    <w:rsid w:val="5313C84A"/>
    <w:rsid w:val="534152B9"/>
    <w:rsid w:val="535D0312"/>
    <w:rsid w:val="536446D0"/>
    <w:rsid w:val="537A5715"/>
    <w:rsid w:val="53EA4BE5"/>
    <w:rsid w:val="542437C7"/>
    <w:rsid w:val="5430A40B"/>
    <w:rsid w:val="54510215"/>
    <w:rsid w:val="5454FD7F"/>
    <w:rsid w:val="547F7B97"/>
    <w:rsid w:val="548B79EE"/>
    <w:rsid w:val="548EE40B"/>
    <w:rsid w:val="54944284"/>
    <w:rsid w:val="54ACCB8A"/>
    <w:rsid w:val="54C43325"/>
    <w:rsid w:val="551499C2"/>
    <w:rsid w:val="552843E1"/>
    <w:rsid w:val="554F4AA4"/>
    <w:rsid w:val="555DED40"/>
    <w:rsid w:val="5599CE68"/>
    <w:rsid w:val="559B345B"/>
    <w:rsid w:val="55AF85A1"/>
    <w:rsid w:val="55DA7EF1"/>
    <w:rsid w:val="55F131E4"/>
    <w:rsid w:val="55F2E036"/>
    <w:rsid w:val="55F856B2"/>
    <w:rsid w:val="561EBFA6"/>
    <w:rsid w:val="562088B9"/>
    <w:rsid w:val="56292D22"/>
    <w:rsid w:val="562B73D9"/>
    <w:rsid w:val="5656DC91"/>
    <w:rsid w:val="56668031"/>
    <w:rsid w:val="568EE21F"/>
    <w:rsid w:val="569F942E"/>
    <w:rsid w:val="56A695D1"/>
    <w:rsid w:val="56B63766"/>
    <w:rsid w:val="576F1538"/>
    <w:rsid w:val="577897F2"/>
    <w:rsid w:val="578B0E6D"/>
    <w:rsid w:val="579D570D"/>
    <w:rsid w:val="57C84A0A"/>
    <w:rsid w:val="57DAC101"/>
    <w:rsid w:val="58010471"/>
    <w:rsid w:val="583EFAB9"/>
    <w:rsid w:val="58529E10"/>
    <w:rsid w:val="587CEC5B"/>
    <w:rsid w:val="58973A5E"/>
    <w:rsid w:val="58D48BF7"/>
    <w:rsid w:val="58F0B6E9"/>
    <w:rsid w:val="58F22CFB"/>
    <w:rsid w:val="59144AF1"/>
    <w:rsid w:val="591A74D2"/>
    <w:rsid w:val="593A4E69"/>
    <w:rsid w:val="597EC212"/>
    <w:rsid w:val="59BCD336"/>
    <w:rsid w:val="5A504C1D"/>
    <w:rsid w:val="5A6795C8"/>
    <w:rsid w:val="5A80D3C6"/>
    <w:rsid w:val="5A823886"/>
    <w:rsid w:val="5AA6A22B"/>
    <w:rsid w:val="5AD01DD2"/>
    <w:rsid w:val="5B0AD5F8"/>
    <w:rsid w:val="5B3A38F8"/>
    <w:rsid w:val="5B446A30"/>
    <w:rsid w:val="5B4CEEDF"/>
    <w:rsid w:val="5B86E071"/>
    <w:rsid w:val="5BD2FB9C"/>
    <w:rsid w:val="5BD954B0"/>
    <w:rsid w:val="5C0F9F26"/>
    <w:rsid w:val="5C654A3F"/>
    <w:rsid w:val="5C800AD9"/>
    <w:rsid w:val="5C8454E4"/>
    <w:rsid w:val="5CB6AD58"/>
    <w:rsid w:val="5CBEB9B3"/>
    <w:rsid w:val="5CBFF4A7"/>
    <w:rsid w:val="5CC4B69E"/>
    <w:rsid w:val="5D095F2B"/>
    <w:rsid w:val="5D385478"/>
    <w:rsid w:val="5D976C29"/>
    <w:rsid w:val="5E3F8C3B"/>
    <w:rsid w:val="5E6F1B68"/>
    <w:rsid w:val="5EB4CBCD"/>
    <w:rsid w:val="5ED83EF5"/>
    <w:rsid w:val="5EF10179"/>
    <w:rsid w:val="5EFE955C"/>
    <w:rsid w:val="5F058227"/>
    <w:rsid w:val="5F5DAA1B"/>
    <w:rsid w:val="5F624D0F"/>
    <w:rsid w:val="5F7B505B"/>
    <w:rsid w:val="5FB9DC81"/>
    <w:rsid w:val="5FD4F402"/>
    <w:rsid w:val="5FF64878"/>
    <w:rsid w:val="60196EF2"/>
    <w:rsid w:val="6030BC71"/>
    <w:rsid w:val="606B586B"/>
    <w:rsid w:val="60882B21"/>
    <w:rsid w:val="608B2EBE"/>
    <w:rsid w:val="60BD8BAE"/>
    <w:rsid w:val="60DE9891"/>
    <w:rsid w:val="60E28A68"/>
    <w:rsid w:val="60F820DE"/>
    <w:rsid w:val="60FA6F09"/>
    <w:rsid w:val="6144CD1F"/>
    <w:rsid w:val="61479AE1"/>
    <w:rsid w:val="618F412A"/>
    <w:rsid w:val="6195CE5A"/>
    <w:rsid w:val="619863D4"/>
    <w:rsid w:val="6199A9CC"/>
    <w:rsid w:val="61BA9970"/>
    <w:rsid w:val="61D40CC9"/>
    <w:rsid w:val="61DE2DC2"/>
    <w:rsid w:val="61E1717A"/>
    <w:rsid w:val="61E7AE2B"/>
    <w:rsid w:val="61F51769"/>
    <w:rsid w:val="620FE39D"/>
    <w:rsid w:val="621DC000"/>
    <w:rsid w:val="623958E2"/>
    <w:rsid w:val="62730ED0"/>
    <w:rsid w:val="627848FE"/>
    <w:rsid w:val="62975599"/>
    <w:rsid w:val="629FA6C2"/>
    <w:rsid w:val="62A4C159"/>
    <w:rsid w:val="62BF6C7A"/>
    <w:rsid w:val="63262F00"/>
    <w:rsid w:val="6347F0CF"/>
    <w:rsid w:val="6354CD9C"/>
    <w:rsid w:val="636ECA38"/>
    <w:rsid w:val="6373C776"/>
    <w:rsid w:val="63AF9FB8"/>
    <w:rsid w:val="63CA563F"/>
    <w:rsid w:val="63CF029B"/>
    <w:rsid w:val="64117072"/>
    <w:rsid w:val="6440AB94"/>
    <w:rsid w:val="64874972"/>
    <w:rsid w:val="64970DA1"/>
    <w:rsid w:val="64C28577"/>
    <w:rsid w:val="6500AC0E"/>
    <w:rsid w:val="650AAFEC"/>
    <w:rsid w:val="651BFC43"/>
    <w:rsid w:val="65274B0C"/>
    <w:rsid w:val="6528DD29"/>
    <w:rsid w:val="652BFAAE"/>
    <w:rsid w:val="652FF997"/>
    <w:rsid w:val="656F361E"/>
    <w:rsid w:val="6590AC59"/>
    <w:rsid w:val="65F91EE9"/>
    <w:rsid w:val="6647DEED"/>
    <w:rsid w:val="664BB748"/>
    <w:rsid w:val="66BA616E"/>
    <w:rsid w:val="66D9DAEB"/>
    <w:rsid w:val="66F751C2"/>
    <w:rsid w:val="67067353"/>
    <w:rsid w:val="67328D56"/>
    <w:rsid w:val="6752E94B"/>
    <w:rsid w:val="68373560"/>
    <w:rsid w:val="68458BBE"/>
    <w:rsid w:val="68961F63"/>
    <w:rsid w:val="68CBF452"/>
    <w:rsid w:val="68D07A29"/>
    <w:rsid w:val="68E67FB0"/>
    <w:rsid w:val="68E6E8AD"/>
    <w:rsid w:val="6910D608"/>
    <w:rsid w:val="69736ED6"/>
    <w:rsid w:val="697766D6"/>
    <w:rsid w:val="69BACD4D"/>
    <w:rsid w:val="6A1A9A7C"/>
    <w:rsid w:val="6A561630"/>
    <w:rsid w:val="6AB149AB"/>
    <w:rsid w:val="6AC17EC5"/>
    <w:rsid w:val="6AD80AB7"/>
    <w:rsid w:val="6AD90D77"/>
    <w:rsid w:val="6ADBB916"/>
    <w:rsid w:val="6B51EEA7"/>
    <w:rsid w:val="6B9D7A7D"/>
    <w:rsid w:val="6BD5F7E6"/>
    <w:rsid w:val="6BE8FE7D"/>
    <w:rsid w:val="6C3BFDFD"/>
    <w:rsid w:val="6C439A2F"/>
    <w:rsid w:val="6C575864"/>
    <w:rsid w:val="6C815B1A"/>
    <w:rsid w:val="6CE0A8CD"/>
    <w:rsid w:val="6CEC51A8"/>
    <w:rsid w:val="6CF31C95"/>
    <w:rsid w:val="6D0A02FA"/>
    <w:rsid w:val="6D1F371F"/>
    <w:rsid w:val="6D754BC7"/>
    <w:rsid w:val="6DA52FDD"/>
    <w:rsid w:val="6DB3F170"/>
    <w:rsid w:val="6E2119F8"/>
    <w:rsid w:val="6E5846B5"/>
    <w:rsid w:val="6E64B65A"/>
    <w:rsid w:val="6E93738F"/>
    <w:rsid w:val="6EDBBCAB"/>
    <w:rsid w:val="6EE8ADE4"/>
    <w:rsid w:val="6F0CC917"/>
    <w:rsid w:val="6F282DDB"/>
    <w:rsid w:val="6F33AF82"/>
    <w:rsid w:val="6F4114FE"/>
    <w:rsid w:val="6F52F4F5"/>
    <w:rsid w:val="6F7A8FC6"/>
    <w:rsid w:val="6F7DE8CF"/>
    <w:rsid w:val="6F9C56E4"/>
    <w:rsid w:val="6FBA9A81"/>
    <w:rsid w:val="6FF8FC80"/>
    <w:rsid w:val="6FFAD8CA"/>
    <w:rsid w:val="70031B1B"/>
    <w:rsid w:val="708BB132"/>
    <w:rsid w:val="70AC3BF7"/>
    <w:rsid w:val="70B07811"/>
    <w:rsid w:val="70E2ED7D"/>
    <w:rsid w:val="712D99FB"/>
    <w:rsid w:val="7148D1B7"/>
    <w:rsid w:val="714FEF5F"/>
    <w:rsid w:val="71679445"/>
    <w:rsid w:val="71857F3D"/>
    <w:rsid w:val="71A6D777"/>
    <w:rsid w:val="71ABB189"/>
    <w:rsid w:val="71FC179D"/>
    <w:rsid w:val="722248C3"/>
    <w:rsid w:val="728E32A4"/>
    <w:rsid w:val="72DE373A"/>
    <w:rsid w:val="72E92524"/>
    <w:rsid w:val="73461EBC"/>
    <w:rsid w:val="734B7124"/>
    <w:rsid w:val="736BADD6"/>
    <w:rsid w:val="7372E3BE"/>
    <w:rsid w:val="73A80CC7"/>
    <w:rsid w:val="73CED6FB"/>
    <w:rsid w:val="740D6BA9"/>
    <w:rsid w:val="741A8296"/>
    <w:rsid w:val="74235570"/>
    <w:rsid w:val="7424D32F"/>
    <w:rsid w:val="742846F6"/>
    <w:rsid w:val="74408164"/>
    <w:rsid w:val="7466C852"/>
    <w:rsid w:val="74974D1E"/>
    <w:rsid w:val="74AAE4DA"/>
    <w:rsid w:val="74ACF6B7"/>
    <w:rsid w:val="74BAC433"/>
    <w:rsid w:val="74E9A65B"/>
    <w:rsid w:val="74F5C2EE"/>
    <w:rsid w:val="7531A61C"/>
    <w:rsid w:val="7576CEF7"/>
    <w:rsid w:val="757F09CC"/>
    <w:rsid w:val="7582952E"/>
    <w:rsid w:val="758FD350"/>
    <w:rsid w:val="75C8C1A6"/>
    <w:rsid w:val="75D3A93C"/>
    <w:rsid w:val="764C7595"/>
    <w:rsid w:val="766FAFE8"/>
    <w:rsid w:val="7695F373"/>
    <w:rsid w:val="76B15432"/>
    <w:rsid w:val="76D5D0E7"/>
    <w:rsid w:val="76DCC97B"/>
    <w:rsid w:val="773A0DE9"/>
    <w:rsid w:val="7777DB63"/>
    <w:rsid w:val="77C8F68F"/>
    <w:rsid w:val="77DB9085"/>
    <w:rsid w:val="780B0024"/>
    <w:rsid w:val="780CABE1"/>
    <w:rsid w:val="782028AA"/>
    <w:rsid w:val="784ABC89"/>
    <w:rsid w:val="784CBC69"/>
    <w:rsid w:val="785E514A"/>
    <w:rsid w:val="786DFC51"/>
    <w:rsid w:val="78AEA81A"/>
    <w:rsid w:val="78EF599C"/>
    <w:rsid w:val="78F88078"/>
    <w:rsid w:val="790C35C1"/>
    <w:rsid w:val="7945CDF6"/>
    <w:rsid w:val="797F0FDD"/>
    <w:rsid w:val="798D3AA5"/>
    <w:rsid w:val="79B3D723"/>
    <w:rsid w:val="79B513C4"/>
    <w:rsid w:val="7A30C174"/>
    <w:rsid w:val="7A5F9E08"/>
    <w:rsid w:val="7A87DF74"/>
    <w:rsid w:val="7AAEDD92"/>
    <w:rsid w:val="7ADC4DCB"/>
    <w:rsid w:val="7AEF9BDA"/>
    <w:rsid w:val="7B6DC467"/>
    <w:rsid w:val="7B7D2F8F"/>
    <w:rsid w:val="7B88D899"/>
    <w:rsid w:val="7C04ADCB"/>
    <w:rsid w:val="7C5C296B"/>
    <w:rsid w:val="7C743F8B"/>
    <w:rsid w:val="7D1E2878"/>
    <w:rsid w:val="7D3475AD"/>
    <w:rsid w:val="7D5639C1"/>
    <w:rsid w:val="7D708C70"/>
    <w:rsid w:val="7D7D7D5A"/>
    <w:rsid w:val="7D896FB2"/>
    <w:rsid w:val="7DCAD5D1"/>
    <w:rsid w:val="7DD1729D"/>
    <w:rsid w:val="7DF82F82"/>
    <w:rsid w:val="7DF8E018"/>
    <w:rsid w:val="7E0400BD"/>
    <w:rsid w:val="7E1D13CF"/>
    <w:rsid w:val="7E64D0EF"/>
    <w:rsid w:val="7E9D471C"/>
    <w:rsid w:val="7E9F2CB8"/>
    <w:rsid w:val="7EB403A9"/>
    <w:rsid w:val="7EDB6028"/>
    <w:rsid w:val="7EEFA5AE"/>
    <w:rsid w:val="7EF9D1ED"/>
    <w:rsid w:val="7EFA1DA3"/>
    <w:rsid w:val="7F0C7913"/>
    <w:rsid w:val="7F3EDB7F"/>
    <w:rsid w:val="7F41E836"/>
    <w:rsid w:val="7F43EBD8"/>
    <w:rsid w:val="7F50A56A"/>
    <w:rsid w:val="7F81CC2C"/>
    <w:rsid w:val="7F920329"/>
    <w:rsid w:val="7FAEF910"/>
    <w:rsid w:val="7FCEA74E"/>
    <w:rsid w:val="7FE0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A7EF1"/>
  <w15:chartTrackingRefBased/>
  <w15:docId w15:val="{9BE4DD7B-E4B7-4DDC-B4BB-9D31DDA8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97EC212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135E05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england.nhs.uk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yperlink" Target="https://www.nhs.uk/conditions/type-2-diabetes/treatment/" TargetMode="Externa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diabetesatlas.org/data-by-location/global/" TargetMode="External" Id="rId6" /><Relationship Type="http://schemas.openxmlformats.org/officeDocument/2006/relationships/hyperlink" Target="https://www.gov.uk/government/publications/health-matters-preventing-type-2-diabetes/health-matters-preventing-type-2-diabetes" TargetMode="External" Id="rId11" /><Relationship Type="http://schemas.openxmlformats.org/officeDocument/2006/relationships/hyperlink" Target="https://www.google.com/search?q=SGLT2+inhibitors&amp;sca_esv=2b4071618c37111c&amp;sxsrf=AE3TifNbkHtZsQp61RQz-WhGtHm4m09XJQ%3A1763302239794&amp;ei=X9sZab6ZMLXBhbIP_O2NsAE&amp;ved=2ahUKEwjmm5b-8faQAxVXSUEAHTFkKIIQgK4QegQIARAC&amp;uact=5&amp;oq=the+common+medication+used+for+type+2+diabetes&amp;gs_lp=Egxnd3Mtd2l6LXNlcnAiLnRoZSBjb21tb24gbWVkaWNhdGlvbiB1c2VkIGZvciB0eXBlIDIgZGlhYmV0ZXMyBhAAGBYYHjIGEAAYFhgeMgYQABgWGB4yCBAAGBYYChgeMgYQABgWGB4yBhAAGBYYHjIGEAAYFhgeMgYQABgWGB4yBhAAGBYYHjIGEAAYFhgeSK-bAVCuAVjalAFwBXgBkAEEmAHkAaABmB2qAQcyMS4xMy4xuAEDyAEA-AEBmAIjoALdGagCCsICChAAGLADGNYEGEfCAgsQABiABBiGAxiKBcICBRAAGO8FwgIIEAAYgAQYogTCAgcQIxiwAhgnwgIHECMYJxjqAsICDRAjGIAEGCcYigUY6gLCAg8QIxiABBgnGIoFGEYY-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&amp;sclient=gws-wiz-serp&amp;mstk=AUtExfDuMhKGhKk5L-Wt5_moQ5FfpXZNkLDwS1e6ClH0uLG_1K5xtXdj8MmMV7FouSuB1mTZtTYwRGvFZi6nR3CFYtevoieqlmK0dPPeN9KK_TAkH5Dp3Iddb9nthIx5tnW0xI-LXli6pPkHXQesBOAJALNFvr6EWf15TuRKbnV9wyF16yk&amp;csui=3" TargetMode="External" Id="rId5" /><Relationship Type="http://schemas.openxmlformats.org/officeDocument/2006/relationships/hyperlink" Target="https://www.gov.uk/government/statistics/diabetes-profile-update-march-2025/diabetes-profile-statistical-commentary-march-2025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england.nhs.uk/2022/03/nhs-prevention-programme-cuts-chances-of-type-2-diabetes-for-thousands/" TargetMode="External" Id="rId9" /><Relationship Type="http://schemas.microsoft.com/office/2020/10/relationships/intelligence" Target="intelligence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Tasnim Khanom (2431177)</dc:creator>
  <keywords/>
  <dc:description/>
  <lastModifiedBy>Tasnim Khanom (2431177)</lastModifiedBy>
  <revision>3</revision>
  <dcterms:created xsi:type="dcterms:W3CDTF">2025-11-02T14:58:00.0000000Z</dcterms:created>
  <dcterms:modified xsi:type="dcterms:W3CDTF">2025-11-17T00:26:57.0673776Z</dcterms:modified>
</coreProperties>
</file>