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E3443" w14:textId="77777777" w:rsidR="00365E36" w:rsidRPr="00BF1F5B" w:rsidRDefault="00365E36" w:rsidP="00365E36">
      <w:pPr>
        <w:jc w:val="center"/>
        <w:rPr>
          <w:b/>
          <w:szCs w:val="24"/>
          <w:lang w:val="en-GB"/>
        </w:rPr>
      </w:pPr>
    </w:p>
    <w:p w14:paraId="02C7C350" w14:textId="77777777" w:rsidR="00365E36" w:rsidRPr="00BF1F5B" w:rsidRDefault="00365E36" w:rsidP="00365E36">
      <w:pPr>
        <w:jc w:val="center"/>
        <w:rPr>
          <w:b/>
          <w:szCs w:val="24"/>
          <w:lang w:val="en-GB"/>
        </w:rPr>
      </w:pPr>
    </w:p>
    <w:p w14:paraId="449C86CA" w14:textId="77777777" w:rsidR="00365E36" w:rsidRPr="00BF1F5B" w:rsidRDefault="00365E36" w:rsidP="00365E36">
      <w:pPr>
        <w:jc w:val="center"/>
        <w:rPr>
          <w:b/>
          <w:szCs w:val="24"/>
          <w:lang w:val="en-GB"/>
        </w:rPr>
      </w:pPr>
    </w:p>
    <w:p w14:paraId="43EBCC1A" w14:textId="77777777" w:rsidR="00365E36" w:rsidRPr="00BF1F5B" w:rsidRDefault="00365E36" w:rsidP="00365E36">
      <w:pPr>
        <w:jc w:val="center"/>
        <w:rPr>
          <w:b/>
          <w:szCs w:val="24"/>
          <w:lang w:val="en-GB"/>
        </w:rPr>
      </w:pPr>
    </w:p>
    <w:p w14:paraId="4801CE52" w14:textId="77777777" w:rsidR="00365E36" w:rsidRPr="00BF1F5B" w:rsidRDefault="00365E36" w:rsidP="00365E36">
      <w:pPr>
        <w:jc w:val="center"/>
        <w:rPr>
          <w:b/>
          <w:szCs w:val="24"/>
          <w:lang w:val="en-GB"/>
        </w:rPr>
      </w:pPr>
    </w:p>
    <w:p w14:paraId="347B34FF" w14:textId="77777777" w:rsidR="00BF1F5B" w:rsidRDefault="00BF1F5B" w:rsidP="00365E36">
      <w:pPr>
        <w:jc w:val="center"/>
        <w:rPr>
          <w:b/>
          <w:szCs w:val="24"/>
          <w:lang w:val="en-GB"/>
        </w:rPr>
      </w:pPr>
    </w:p>
    <w:p w14:paraId="081D3322" w14:textId="77777777" w:rsidR="00BF1F5B" w:rsidRDefault="00BF1F5B" w:rsidP="00365E36">
      <w:pPr>
        <w:jc w:val="center"/>
        <w:rPr>
          <w:b/>
          <w:szCs w:val="24"/>
          <w:lang w:val="en-GB"/>
        </w:rPr>
      </w:pPr>
    </w:p>
    <w:p w14:paraId="0F2B62C3" w14:textId="77777777" w:rsidR="00BF1F5B" w:rsidRPr="00A61CBE" w:rsidRDefault="00BF1F5B" w:rsidP="00365E36">
      <w:pPr>
        <w:jc w:val="center"/>
        <w:rPr>
          <w:b/>
          <w:sz w:val="32"/>
          <w:szCs w:val="32"/>
          <w:lang w:val="en-GB"/>
        </w:rPr>
      </w:pPr>
    </w:p>
    <w:p w14:paraId="14012976" w14:textId="633F51A0" w:rsidR="00FE3057" w:rsidRPr="00A61CBE" w:rsidRDefault="00402D84" w:rsidP="00365E36">
      <w:pPr>
        <w:jc w:val="center"/>
        <w:rPr>
          <w:b/>
          <w:sz w:val="32"/>
          <w:szCs w:val="32"/>
          <w:lang w:val="en-GB"/>
        </w:rPr>
      </w:pPr>
      <w:r w:rsidRPr="00A61CBE">
        <w:rPr>
          <w:b/>
          <w:sz w:val="32"/>
          <w:szCs w:val="32"/>
          <w:lang w:val="en-GB"/>
        </w:rPr>
        <w:t>Workplace Culture and its impact on Organizational Efficiency</w:t>
      </w:r>
    </w:p>
    <w:p w14:paraId="6564DB87" w14:textId="42BE941A" w:rsidR="00A61CBE" w:rsidRDefault="00A61CBE">
      <w:pPr>
        <w:spacing w:line="276" w:lineRule="auto"/>
        <w:jc w:val="left"/>
        <w:rPr>
          <w:b/>
          <w:szCs w:val="24"/>
          <w:lang w:val="en-GB"/>
        </w:rPr>
      </w:pPr>
    </w:p>
    <w:p w14:paraId="19F4C9B8" w14:textId="5EEB574E" w:rsidR="00A61CBE" w:rsidRDefault="00A61CBE">
      <w:pPr>
        <w:spacing w:line="276" w:lineRule="auto"/>
        <w:jc w:val="left"/>
        <w:rPr>
          <w:b/>
          <w:szCs w:val="24"/>
          <w:lang w:val="en-GB"/>
        </w:rPr>
      </w:pPr>
    </w:p>
    <w:p w14:paraId="058145C6" w14:textId="4B5E68C3" w:rsidR="00A61CBE" w:rsidRDefault="00A61CBE">
      <w:pPr>
        <w:spacing w:line="276" w:lineRule="auto"/>
        <w:jc w:val="left"/>
        <w:rPr>
          <w:b/>
          <w:szCs w:val="24"/>
          <w:lang w:val="en-GB"/>
        </w:rPr>
      </w:pPr>
    </w:p>
    <w:p w14:paraId="7FE5E4A4" w14:textId="318165AF" w:rsidR="00A61CBE" w:rsidRDefault="00A61CBE">
      <w:pPr>
        <w:spacing w:line="276" w:lineRule="auto"/>
        <w:jc w:val="left"/>
        <w:rPr>
          <w:b/>
          <w:szCs w:val="24"/>
          <w:lang w:val="en-GB"/>
        </w:rPr>
      </w:pPr>
      <w:bookmarkStart w:id="0" w:name="_GoBack"/>
    </w:p>
    <w:bookmarkEnd w:id="0"/>
    <w:p w14:paraId="4C26B906" w14:textId="0494FBD7" w:rsidR="00A61CBE" w:rsidRDefault="00A61CBE">
      <w:pPr>
        <w:spacing w:line="276" w:lineRule="auto"/>
        <w:jc w:val="left"/>
        <w:rPr>
          <w:b/>
          <w:szCs w:val="24"/>
          <w:lang w:val="en-GB"/>
        </w:rPr>
      </w:pPr>
    </w:p>
    <w:p w14:paraId="4E46CD41" w14:textId="0D3D0EF5" w:rsidR="00A61CBE" w:rsidRDefault="00A61CBE">
      <w:pPr>
        <w:spacing w:line="276" w:lineRule="auto"/>
        <w:jc w:val="left"/>
        <w:rPr>
          <w:b/>
          <w:szCs w:val="24"/>
          <w:lang w:val="en-GB"/>
        </w:rPr>
      </w:pPr>
    </w:p>
    <w:p w14:paraId="7A738665" w14:textId="3CF7D624" w:rsidR="00A61CBE" w:rsidRPr="00A61CBE" w:rsidRDefault="00A61CBE">
      <w:pPr>
        <w:spacing w:line="276" w:lineRule="auto"/>
        <w:jc w:val="left"/>
        <w:rPr>
          <w:rFonts w:cs="Times New Roman"/>
          <w:b/>
          <w:szCs w:val="24"/>
          <w:lang w:val="en-GB"/>
        </w:rPr>
      </w:pPr>
    </w:p>
    <w:p w14:paraId="24BF75E5" w14:textId="07822A2C" w:rsidR="00A61CBE" w:rsidRPr="00A61CBE" w:rsidRDefault="00A61CBE" w:rsidP="00A61CBE">
      <w:pPr>
        <w:pStyle w:val="NoSpacing"/>
        <w:rPr>
          <w:rFonts w:ascii="Times New Roman" w:hAnsi="Times New Roman" w:cs="Times New Roman"/>
          <w:i/>
          <w:sz w:val="24"/>
          <w:szCs w:val="24"/>
        </w:rPr>
      </w:pPr>
      <w:r>
        <w:rPr>
          <w:rFonts w:ascii="Times New Roman" w:hAnsi="Times New Roman" w:cs="Times New Roman"/>
          <w:i/>
          <w:sz w:val="24"/>
          <w:szCs w:val="24"/>
        </w:rPr>
        <w:t>03</w:t>
      </w:r>
      <w:r w:rsidRPr="00A61CBE">
        <w:rPr>
          <w:rFonts w:ascii="Times New Roman" w:hAnsi="Times New Roman" w:cs="Times New Roman"/>
          <w:i/>
          <w:sz w:val="24"/>
          <w:szCs w:val="24"/>
        </w:rPr>
        <w:t>/</w:t>
      </w:r>
      <w:r>
        <w:rPr>
          <w:rFonts w:ascii="Times New Roman" w:hAnsi="Times New Roman" w:cs="Times New Roman"/>
          <w:i/>
          <w:sz w:val="24"/>
          <w:szCs w:val="24"/>
        </w:rPr>
        <w:t>04</w:t>
      </w:r>
      <w:r w:rsidRPr="00A61CBE">
        <w:rPr>
          <w:rFonts w:ascii="Times New Roman" w:hAnsi="Times New Roman" w:cs="Times New Roman"/>
          <w:i/>
          <w:sz w:val="24"/>
          <w:szCs w:val="24"/>
        </w:rPr>
        <w:t>/20</w:t>
      </w:r>
      <w:r>
        <w:rPr>
          <w:rFonts w:ascii="Times New Roman" w:hAnsi="Times New Roman" w:cs="Times New Roman"/>
          <w:i/>
          <w:sz w:val="24"/>
          <w:szCs w:val="24"/>
        </w:rPr>
        <w:t>20</w:t>
      </w:r>
    </w:p>
    <w:p w14:paraId="601A9028" w14:textId="77777777" w:rsidR="00A61CBE" w:rsidRPr="00A61CBE" w:rsidRDefault="00A61CBE" w:rsidP="00A61CBE">
      <w:pPr>
        <w:pStyle w:val="NoSpacing"/>
        <w:rPr>
          <w:rFonts w:ascii="Times New Roman" w:hAnsi="Times New Roman" w:cs="Times New Roman"/>
          <w:i/>
          <w:sz w:val="24"/>
          <w:szCs w:val="24"/>
        </w:rPr>
      </w:pPr>
      <w:r w:rsidRPr="00A61CBE">
        <w:rPr>
          <w:rFonts w:ascii="Times New Roman" w:hAnsi="Times New Roman" w:cs="Times New Roman"/>
          <w:i/>
          <w:sz w:val="24"/>
          <w:szCs w:val="24"/>
        </w:rPr>
        <w:t>Georgica Caracostea</w:t>
      </w:r>
    </w:p>
    <w:p w14:paraId="761930AF" w14:textId="77777777" w:rsidR="00A61CBE" w:rsidRPr="00A61CBE" w:rsidRDefault="00A61CBE" w:rsidP="00A61CBE">
      <w:pPr>
        <w:pStyle w:val="NoSpacing"/>
        <w:rPr>
          <w:rFonts w:ascii="Times New Roman" w:hAnsi="Times New Roman" w:cs="Times New Roman"/>
          <w:i/>
          <w:sz w:val="24"/>
          <w:szCs w:val="24"/>
        </w:rPr>
      </w:pPr>
      <w:r w:rsidRPr="00A61CBE">
        <w:rPr>
          <w:rFonts w:ascii="Times New Roman" w:hAnsi="Times New Roman" w:cs="Times New Roman"/>
          <w:i/>
          <w:sz w:val="24"/>
          <w:szCs w:val="24"/>
        </w:rPr>
        <w:t>Student Number: 1806984</w:t>
      </w:r>
    </w:p>
    <w:p w14:paraId="3F6DA7D4" w14:textId="77777777" w:rsidR="00A61CBE" w:rsidRPr="00A61CBE" w:rsidRDefault="00A61CBE" w:rsidP="00A61CBE">
      <w:pPr>
        <w:pStyle w:val="NoSpacing"/>
        <w:rPr>
          <w:rFonts w:ascii="Times New Roman" w:hAnsi="Times New Roman" w:cs="Times New Roman"/>
          <w:i/>
          <w:sz w:val="24"/>
          <w:szCs w:val="24"/>
        </w:rPr>
      </w:pPr>
    </w:p>
    <w:p w14:paraId="1CF59432" w14:textId="77777777" w:rsidR="00A61CBE" w:rsidRPr="00A61CBE" w:rsidRDefault="00A61CBE" w:rsidP="00A61CBE">
      <w:pPr>
        <w:rPr>
          <w:rFonts w:cs="Times New Roman"/>
          <w:iCs/>
          <w:szCs w:val="24"/>
        </w:rPr>
      </w:pPr>
      <w:r w:rsidRPr="00A61CBE">
        <w:rPr>
          <w:rFonts w:cs="Times New Roman"/>
          <w:iCs/>
          <w:szCs w:val="24"/>
        </w:rPr>
        <w:t>Lecturer: Julie Thomas</w:t>
      </w:r>
    </w:p>
    <w:p w14:paraId="14430A9F" w14:textId="77777777" w:rsidR="00A61CBE" w:rsidRPr="00A61CBE" w:rsidRDefault="00A61CBE" w:rsidP="00A61CBE">
      <w:pPr>
        <w:rPr>
          <w:rFonts w:cs="Times New Roman"/>
          <w:iCs/>
          <w:szCs w:val="24"/>
        </w:rPr>
      </w:pPr>
      <w:r w:rsidRPr="00A61CBE">
        <w:rPr>
          <w:rFonts w:cs="Times New Roman"/>
          <w:iCs/>
          <w:szCs w:val="24"/>
        </w:rPr>
        <w:t>Module Unit: Workplace culture and its impact on organizational efficiency</w:t>
      </w:r>
    </w:p>
    <w:p w14:paraId="1B80491C" w14:textId="77777777" w:rsidR="00A61CBE" w:rsidRPr="00A61CBE" w:rsidRDefault="00A61CBE" w:rsidP="00A61CBE">
      <w:pPr>
        <w:rPr>
          <w:rFonts w:cs="Times New Roman"/>
          <w:szCs w:val="24"/>
        </w:rPr>
      </w:pPr>
    </w:p>
    <w:p w14:paraId="23816BD9" w14:textId="77777777" w:rsidR="00A61CBE" w:rsidRPr="00A61CBE" w:rsidRDefault="00A61CBE" w:rsidP="00A61CBE">
      <w:pPr>
        <w:spacing w:after="0" w:line="480" w:lineRule="auto"/>
        <w:ind w:left="2160" w:firstLine="720"/>
        <w:rPr>
          <w:rFonts w:cs="Times New Roman"/>
          <w:szCs w:val="24"/>
        </w:rPr>
      </w:pPr>
      <w:r w:rsidRPr="00A61CBE">
        <w:rPr>
          <w:rFonts w:cs="Times New Roman"/>
          <w:szCs w:val="24"/>
        </w:rPr>
        <w:t>University of Wales Trinity Saint David</w:t>
      </w:r>
    </w:p>
    <w:p w14:paraId="0ADEE9E4" w14:textId="77777777" w:rsidR="00A61CBE" w:rsidRPr="00BF1F5B" w:rsidRDefault="00A61CBE">
      <w:pPr>
        <w:spacing w:line="276" w:lineRule="auto"/>
        <w:jc w:val="left"/>
        <w:rPr>
          <w:b/>
          <w:szCs w:val="24"/>
          <w:lang w:val="en-GB"/>
        </w:rPr>
      </w:pPr>
    </w:p>
    <w:p w14:paraId="2213E7A8" w14:textId="77777777" w:rsidR="00FE3057" w:rsidRPr="00BF1F5B" w:rsidRDefault="00402D84" w:rsidP="00365E36">
      <w:pPr>
        <w:jc w:val="center"/>
        <w:rPr>
          <w:b/>
          <w:szCs w:val="24"/>
          <w:lang w:val="en-GB"/>
        </w:rPr>
      </w:pPr>
      <w:r w:rsidRPr="00BF1F5B">
        <w:rPr>
          <w:b/>
          <w:szCs w:val="24"/>
          <w:lang w:val="en-GB"/>
        </w:rPr>
        <w:t>Executive su</w:t>
      </w:r>
      <w:r w:rsidR="0003384B" w:rsidRPr="00BF1F5B">
        <w:rPr>
          <w:b/>
          <w:szCs w:val="24"/>
          <w:lang w:val="en-GB"/>
        </w:rPr>
        <w:t>mmary</w:t>
      </w:r>
    </w:p>
    <w:p w14:paraId="70AAD5B2" w14:textId="273BEF1F" w:rsidR="00253B41" w:rsidRPr="00BF1F5B" w:rsidRDefault="0003384B" w:rsidP="00253B41">
      <w:pPr>
        <w:rPr>
          <w:szCs w:val="24"/>
          <w:lang w:val="en-GB"/>
        </w:rPr>
      </w:pPr>
      <w:r w:rsidRPr="00BF1F5B">
        <w:rPr>
          <w:szCs w:val="24"/>
          <w:lang w:val="en-GB"/>
        </w:rPr>
        <w:t xml:space="preserve">This </w:t>
      </w:r>
      <w:r w:rsidR="000100E4" w:rsidRPr="00BF1F5B">
        <w:rPr>
          <w:szCs w:val="24"/>
          <w:lang w:val="en-GB"/>
        </w:rPr>
        <w:t xml:space="preserve">assignment is </w:t>
      </w:r>
      <w:r w:rsidR="0001335E" w:rsidRPr="00BF1F5B">
        <w:rPr>
          <w:szCs w:val="24"/>
          <w:lang w:val="en-GB"/>
        </w:rPr>
        <w:t>based</w:t>
      </w:r>
      <w:r w:rsidR="0013537B" w:rsidRPr="00BF1F5B">
        <w:rPr>
          <w:szCs w:val="24"/>
          <w:lang w:val="en-GB"/>
        </w:rPr>
        <w:t xml:space="preserve"> on </w:t>
      </w:r>
      <w:r w:rsidR="00BF1F5B">
        <w:rPr>
          <w:szCs w:val="24"/>
          <w:lang w:val="en-GB"/>
        </w:rPr>
        <w:t>ASDA</w:t>
      </w:r>
      <w:r w:rsidR="00646D8E">
        <w:rPr>
          <w:szCs w:val="24"/>
          <w:lang w:val="en-GB"/>
        </w:rPr>
        <w:t>,</w:t>
      </w:r>
      <w:r w:rsidR="0013537B" w:rsidRPr="00BF1F5B">
        <w:rPr>
          <w:szCs w:val="24"/>
          <w:lang w:val="en-GB"/>
        </w:rPr>
        <w:t xml:space="preserve"> here in this assignment a PESTLE analysis</w:t>
      </w:r>
      <w:r w:rsidR="000100E4" w:rsidRPr="00BF1F5B">
        <w:rPr>
          <w:szCs w:val="24"/>
          <w:lang w:val="en-GB"/>
        </w:rPr>
        <w:t xml:space="preserve"> on </w:t>
      </w:r>
      <w:r w:rsidR="00BF1F5B">
        <w:rPr>
          <w:szCs w:val="24"/>
          <w:lang w:val="en-GB"/>
        </w:rPr>
        <w:t>ASDA</w:t>
      </w:r>
      <w:r w:rsidR="000100E4" w:rsidRPr="00BF1F5B">
        <w:rPr>
          <w:szCs w:val="24"/>
          <w:lang w:val="en-GB"/>
        </w:rPr>
        <w:t xml:space="preserve"> has been conducted. Along with </w:t>
      </w:r>
      <w:r w:rsidR="00FB2045" w:rsidRPr="00BF1F5B">
        <w:rPr>
          <w:szCs w:val="24"/>
          <w:lang w:val="en-GB"/>
        </w:rPr>
        <w:t>these SWOT analyses</w:t>
      </w:r>
      <w:r w:rsidR="000100E4" w:rsidRPr="00BF1F5B">
        <w:rPr>
          <w:szCs w:val="24"/>
          <w:lang w:val="en-GB"/>
        </w:rPr>
        <w:t xml:space="preserve"> also have been done. </w:t>
      </w:r>
      <w:r w:rsidR="00FB2045" w:rsidRPr="00BF1F5B">
        <w:rPr>
          <w:szCs w:val="24"/>
          <w:lang w:val="en-GB"/>
        </w:rPr>
        <w:t xml:space="preserve">In </w:t>
      </w:r>
      <w:r w:rsidR="00BF1F5B" w:rsidRPr="00BF1F5B">
        <w:rPr>
          <w:szCs w:val="24"/>
          <w:lang w:val="en-GB"/>
        </w:rPr>
        <w:t>addition,</w:t>
      </w:r>
      <w:r w:rsidR="00FB2045" w:rsidRPr="00BF1F5B">
        <w:rPr>
          <w:szCs w:val="24"/>
          <w:lang w:val="en-GB"/>
        </w:rPr>
        <w:t xml:space="preserve"> a cultural web model also provided to better understand the relationship of the organization.</w:t>
      </w:r>
      <w:r w:rsidR="00646D8E">
        <w:rPr>
          <w:szCs w:val="24"/>
          <w:lang w:val="en-GB"/>
        </w:rPr>
        <w:t xml:space="preserve"> I</w:t>
      </w:r>
      <w:r w:rsidR="00FB2045" w:rsidRPr="00BF1F5B">
        <w:rPr>
          <w:szCs w:val="24"/>
          <w:lang w:val="en-GB"/>
        </w:rPr>
        <w:t>nformal and formal relationship between employee and employer also focused in this section.</w:t>
      </w:r>
      <w:r w:rsidR="00253B41" w:rsidRPr="00BF1F5B">
        <w:rPr>
          <w:rFonts w:eastAsiaTheme="minorEastAsia"/>
          <w:szCs w:val="24"/>
          <w:lang w:val="en-GB"/>
        </w:rPr>
        <w:t xml:space="preserve"> </w:t>
      </w:r>
      <w:r w:rsidR="00253B41" w:rsidRPr="00BF1F5B">
        <w:rPr>
          <w:szCs w:val="24"/>
          <w:lang w:val="en-GB"/>
        </w:rPr>
        <w:t xml:space="preserve">In this report, a complete analysis of skills, knowledge and behaviour of a good employee has been found with reference to </w:t>
      </w:r>
      <w:r w:rsidR="00BF1F5B">
        <w:rPr>
          <w:szCs w:val="24"/>
          <w:lang w:val="en-GB"/>
        </w:rPr>
        <w:t>ASDA</w:t>
      </w:r>
      <w:r w:rsidR="00253B41" w:rsidRPr="00BF1F5B">
        <w:rPr>
          <w:szCs w:val="24"/>
          <w:lang w:val="en-GB"/>
        </w:rPr>
        <w:t>. The impacts of ethical standard and personal values and belief of an employee has been observed along with the channels of communication and relationship building of a good employee. The barriers of effective functioning of an organisation have been identified and some recommendations have been given to overcome then.</w:t>
      </w:r>
    </w:p>
    <w:p w14:paraId="64D4FA4F" w14:textId="77777777" w:rsidR="00365E36" w:rsidRPr="00BF1F5B" w:rsidRDefault="00365E36" w:rsidP="00365E36">
      <w:pPr>
        <w:rPr>
          <w:szCs w:val="24"/>
          <w:lang w:val="en-GB"/>
        </w:rPr>
      </w:pPr>
    </w:p>
    <w:p w14:paraId="59939139" w14:textId="77777777" w:rsidR="00365E36" w:rsidRPr="00BF1F5B" w:rsidRDefault="00365E36" w:rsidP="00365E36">
      <w:pPr>
        <w:spacing w:line="276" w:lineRule="auto"/>
        <w:jc w:val="center"/>
        <w:rPr>
          <w:szCs w:val="24"/>
          <w:lang w:val="en-GB"/>
        </w:rPr>
      </w:pPr>
      <w:r w:rsidRPr="00BF1F5B">
        <w:rPr>
          <w:szCs w:val="24"/>
          <w:lang w:val="en-GB"/>
        </w:rPr>
        <w:br w:type="page"/>
      </w:r>
    </w:p>
    <w:sdt>
      <w:sdtPr>
        <w:rPr>
          <w:rFonts w:ascii="Times New Roman" w:eastAsiaTheme="minorHAnsi" w:hAnsi="Times New Roman" w:cstheme="minorBidi"/>
          <w:b w:val="0"/>
          <w:bCs w:val="0"/>
          <w:color w:val="auto"/>
          <w:sz w:val="24"/>
          <w:szCs w:val="24"/>
          <w:lang w:val="en-GB"/>
        </w:rPr>
        <w:id w:val="27123723"/>
        <w:docPartObj>
          <w:docPartGallery w:val="Table of Contents"/>
          <w:docPartUnique/>
        </w:docPartObj>
      </w:sdtPr>
      <w:sdtEndPr/>
      <w:sdtContent>
        <w:p w14:paraId="0D372076" w14:textId="77777777" w:rsidR="00365E36" w:rsidRPr="00BF1F5B" w:rsidRDefault="00365E36" w:rsidP="00365E36">
          <w:pPr>
            <w:pStyle w:val="TOCHeading"/>
            <w:jc w:val="center"/>
            <w:rPr>
              <w:sz w:val="24"/>
              <w:szCs w:val="24"/>
              <w:lang w:val="en-GB"/>
            </w:rPr>
          </w:pPr>
          <w:r w:rsidRPr="00BF1F5B">
            <w:rPr>
              <w:color w:val="auto"/>
              <w:sz w:val="24"/>
              <w:szCs w:val="24"/>
              <w:lang w:val="en-GB"/>
            </w:rPr>
            <w:t>Table of Contents</w:t>
          </w:r>
        </w:p>
        <w:p w14:paraId="16E4FFCC" w14:textId="77777777" w:rsidR="00402D84" w:rsidRPr="00BF1F5B" w:rsidRDefault="00365E36">
          <w:pPr>
            <w:pStyle w:val="TOC1"/>
            <w:tabs>
              <w:tab w:val="right" w:leader="dot" w:pos="9350"/>
            </w:tabs>
            <w:rPr>
              <w:rFonts w:asciiTheme="minorHAnsi" w:eastAsiaTheme="minorEastAsia" w:hAnsiTheme="minorHAnsi"/>
              <w:noProof/>
              <w:szCs w:val="24"/>
              <w:lang w:val="en-GB"/>
            </w:rPr>
          </w:pPr>
          <w:r w:rsidRPr="00BF1F5B">
            <w:rPr>
              <w:szCs w:val="24"/>
              <w:lang w:val="en-GB"/>
            </w:rPr>
            <w:fldChar w:fldCharType="begin"/>
          </w:r>
          <w:r w:rsidRPr="00BF1F5B">
            <w:rPr>
              <w:szCs w:val="24"/>
              <w:lang w:val="en-GB"/>
            </w:rPr>
            <w:instrText xml:space="preserve"> TOC \o "1-3" \h \z \u </w:instrText>
          </w:r>
          <w:r w:rsidRPr="00BF1F5B">
            <w:rPr>
              <w:szCs w:val="24"/>
              <w:lang w:val="en-GB"/>
            </w:rPr>
            <w:fldChar w:fldCharType="separate"/>
          </w:r>
          <w:hyperlink w:anchor="_Toc35975337" w:history="1">
            <w:r w:rsidR="00402D84" w:rsidRPr="00BF1F5B">
              <w:rPr>
                <w:rStyle w:val="Hyperlink"/>
                <w:noProof/>
                <w:szCs w:val="24"/>
                <w:lang w:val="en-GB"/>
              </w:rPr>
              <w:t>Internal and external context of the organization</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_Toc35975337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4</w:t>
            </w:r>
            <w:r w:rsidR="00402D84" w:rsidRPr="00BF1F5B">
              <w:rPr>
                <w:noProof/>
                <w:webHidden/>
                <w:szCs w:val="24"/>
                <w:lang w:val="en-GB"/>
              </w:rPr>
              <w:fldChar w:fldCharType="end"/>
            </w:r>
          </w:hyperlink>
        </w:p>
        <w:p w14:paraId="6A360009" w14:textId="77777777"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38" w:history="1">
            <w:r w:rsidR="00402D84" w:rsidRPr="00BF1F5B">
              <w:rPr>
                <w:rStyle w:val="Hyperlink"/>
                <w:noProof/>
                <w:szCs w:val="24"/>
                <w:lang w:val="en-GB"/>
              </w:rPr>
              <w:t>PESTLE analysis</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_Toc35975338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4</w:t>
            </w:r>
            <w:r w:rsidR="00402D84" w:rsidRPr="00BF1F5B">
              <w:rPr>
                <w:noProof/>
                <w:webHidden/>
                <w:szCs w:val="24"/>
                <w:lang w:val="en-GB"/>
              </w:rPr>
              <w:fldChar w:fldCharType="end"/>
            </w:r>
          </w:hyperlink>
        </w:p>
        <w:p w14:paraId="34AC4BB0" w14:textId="77777777"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39" w:history="1">
            <w:r w:rsidR="00402D84" w:rsidRPr="00BF1F5B">
              <w:rPr>
                <w:rStyle w:val="Hyperlink"/>
                <w:noProof/>
                <w:szCs w:val="24"/>
                <w:lang w:val="en-GB"/>
              </w:rPr>
              <w:t>SWOT analysis</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_Toc35975339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6</w:t>
            </w:r>
            <w:r w:rsidR="00402D84" w:rsidRPr="00BF1F5B">
              <w:rPr>
                <w:noProof/>
                <w:webHidden/>
                <w:szCs w:val="24"/>
                <w:lang w:val="en-GB"/>
              </w:rPr>
              <w:fldChar w:fldCharType="end"/>
            </w:r>
          </w:hyperlink>
        </w:p>
        <w:p w14:paraId="50E0606D" w14:textId="77777777"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40" w:history="1">
            <w:r w:rsidR="00402D84" w:rsidRPr="00BF1F5B">
              <w:rPr>
                <w:rStyle w:val="Hyperlink"/>
                <w:noProof/>
                <w:szCs w:val="24"/>
                <w:lang w:val="en-GB"/>
              </w:rPr>
              <w:t>Cultural Web Model</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_Toc35975340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7</w:t>
            </w:r>
            <w:r w:rsidR="00402D84" w:rsidRPr="00BF1F5B">
              <w:rPr>
                <w:noProof/>
                <w:webHidden/>
                <w:szCs w:val="24"/>
                <w:lang w:val="en-GB"/>
              </w:rPr>
              <w:fldChar w:fldCharType="end"/>
            </w:r>
          </w:hyperlink>
        </w:p>
        <w:p w14:paraId="4AE005FF" w14:textId="77777777"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41" w:history="1">
            <w:r w:rsidR="00402D84" w:rsidRPr="00BF1F5B">
              <w:rPr>
                <w:rStyle w:val="Hyperlink"/>
                <w:noProof/>
                <w:szCs w:val="24"/>
                <w:lang w:val="en-GB"/>
              </w:rPr>
              <w:t>Analysis of the organization's ethical stance and whether or not employee or management behaviour matches their rhetoric</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_Toc35975341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9</w:t>
            </w:r>
            <w:r w:rsidR="00402D84" w:rsidRPr="00BF1F5B">
              <w:rPr>
                <w:noProof/>
                <w:webHidden/>
                <w:szCs w:val="24"/>
                <w:lang w:val="en-GB"/>
              </w:rPr>
              <w:fldChar w:fldCharType="end"/>
            </w:r>
          </w:hyperlink>
        </w:p>
        <w:p w14:paraId="0F52DDA8" w14:textId="77777777" w:rsidR="00402D84" w:rsidRPr="00BF1F5B" w:rsidRDefault="00A61CBE">
          <w:pPr>
            <w:pStyle w:val="TOC3"/>
            <w:tabs>
              <w:tab w:val="right" w:leader="dot" w:pos="9350"/>
            </w:tabs>
            <w:rPr>
              <w:rFonts w:asciiTheme="minorHAnsi" w:eastAsiaTheme="minorEastAsia" w:hAnsiTheme="minorHAnsi"/>
              <w:noProof/>
              <w:szCs w:val="24"/>
              <w:lang w:val="en-GB"/>
            </w:rPr>
          </w:pPr>
          <w:hyperlink w:anchor="_Toc35975342" w:history="1">
            <w:r w:rsidR="00402D84" w:rsidRPr="00BF1F5B">
              <w:rPr>
                <w:rStyle w:val="Hyperlink"/>
                <w:noProof/>
                <w:szCs w:val="24"/>
                <w:lang w:val="en-GB"/>
              </w:rPr>
              <w:t>Formal and informal relationships between departments and people</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_Toc35975342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9</w:t>
            </w:r>
            <w:r w:rsidR="00402D84" w:rsidRPr="00BF1F5B">
              <w:rPr>
                <w:noProof/>
                <w:webHidden/>
                <w:szCs w:val="24"/>
                <w:lang w:val="en-GB"/>
              </w:rPr>
              <w:fldChar w:fldCharType="end"/>
            </w:r>
          </w:hyperlink>
        </w:p>
        <w:p w14:paraId="790E3D96" w14:textId="0290CA06"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43" w:history="1">
            <w:r w:rsidR="00402D84" w:rsidRPr="00BF1F5B">
              <w:rPr>
                <w:rStyle w:val="Hyperlink"/>
                <w:noProof/>
                <w:szCs w:val="24"/>
                <w:lang w:val="en-GB"/>
              </w:rPr>
              <w:t>Organizational culture, eth</w:t>
            </w:r>
            <w:r w:rsidR="00646D8E">
              <w:rPr>
                <w:rStyle w:val="Hyperlink"/>
                <w:noProof/>
                <w:szCs w:val="24"/>
                <w:lang w:val="en-GB"/>
              </w:rPr>
              <w:t>o</w:t>
            </w:r>
            <w:r w:rsidR="00402D84" w:rsidRPr="00BF1F5B">
              <w:rPr>
                <w:rStyle w:val="Hyperlink"/>
                <w:noProof/>
                <w:szCs w:val="24"/>
                <w:lang w:val="en-GB"/>
              </w:rPr>
              <w:t>s and value</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_Toc35975343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10</w:t>
            </w:r>
            <w:r w:rsidR="00402D84" w:rsidRPr="00BF1F5B">
              <w:rPr>
                <w:noProof/>
                <w:webHidden/>
                <w:szCs w:val="24"/>
                <w:lang w:val="en-GB"/>
              </w:rPr>
              <w:fldChar w:fldCharType="end"/>
            </w:r>
          </w:hyperlink>
        </w:p>
        <w:p w14:paraId="325D8F3E" w14:textId="77777777"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44" w:history="1">
            <w:r w:rsidR="00402D84" w:rsidRPr="00BF1F5B">
              <w:rPr>
                <w:rStyle w:val="Hyperlink"/>
                <w:noProof/>
                <w:szCs w:val="24"/>
                <w:lang w:val="en-GB"/>
              </w:rPr>
              <w:t>Corporate social and environmental responsibility</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_Toc35975344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10</w:t>
            </w:r>
            <w:r w:rsidR="00402D84" w:rsidRPr="00BF1F5B">
              <w:rPr>
                <w:noProof/>
                <w:webHidden/>
                <w:szCs w:val="24"/>
                <w:lang w:val="en-GB"/>
              </w:rPr>
              <w:fldChar w:fldCharType="end"/>
            </w:r>
          </w:hyperlink>
        </w:p>
        <w:p w14:paraId="4A4CF8CB" w14:textId="35B69607" w:rsidR="00402D84" w:rsidRPr="00BF1F5B" w:rsidRDefault="00A61CBE">
          <w:pPr>
            <w:pStyle w:val="TOC1"/>
            <w:tabs>
              <w:tab w:val="right" w:leader="dot" w:pos="9350"/>
            </w:tabs>
            <w:rPr>
              <w:rFonts w:asciiTheme="minorHAnsi" w:eastAsiaTheme="minorEastAsia" w:hAnsiTheme="minorHAnsi"/>
              <w:noProof/>
              <w:szCs w:val="24"/>
              <w:lang w:val="en-GB"/>
            </w:rPr>
          </w:pPr>
          <w:hyperlink w:anchor="_Toc35975345" w:history="1">
            <w:r w:rsidR="00402D84" w:rsidRPr="00BF1F5B">
              <w:rPr>
                <w:rStyle w:val="Hyperlink"/>
                <w:noProof/>
                <w:szCs w:val="24"/>
                <w:lang w:val="en-GB"/>
              </w:rPr>
              <w:t xml:space="preserve">Skills, knowledge and behaviour analysis of a good employee with reference to the values of </w:t>
            </w:r>
            <w:r w:rsidR="00BF1F5B">
              <w:rPr>
                <w:rStyle w:val="Hyperlink"/>
                <w:noProof/>
                <w:szCs w:val="24"/>
                <w:lang w:val="en-GB"/>
              </w:rPr>
              <w:t>ASDA</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_Toc35975345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11</w:t>
            </w:r>
            <w:r w:rsidR="00402D84" w:rsidRPr="00BF1F5B">
              <w:rPr>
                <w:noProof/>
                <w:webHidden/>
                <w:szCs w:val="24"/>
                <w:lang w:val="en-GB"/>
              </w:rPr>
              <w:fldChar w:fldCharType="end"/>
            </w:r>
          </w:hyperlink>
        </w:p>
        <w:p w14:paraId="05F1513A" w14:textId="77777777"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46" w:history="1">
            <w:r w:rsidR="00402D84" w:rsidRPr="00BF1F5B">
              <w:rPr>
                <w:rStyle w:val="Hyperlink"/>
                <w:noProof/>
                <w:szCs w:val="24"/>
                <w:lang w:val="en-GB"/>
              </w:rPr>
              <w:t>Ethical standard, values and personal beliefs</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_Toc35975346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11</w:t>
            </w:r>
            <w:r w:rsidR="00402D84" w:rsidRPr="00BF1F5B">
              <w:rPr>
                <w:noProof/>
                <w:webHidden/>
                <w:szCs w:val="24"/>
                <w:lang w:val="en-GB"/>
              </w:rPr>
              <w:fldChar w:fldCharType="end"/>
            </w:r>
          </w:hyperlink>
        </w:p>
        <w:p w14:paraId="15C5CA81" w14:textId="77777777" w:rsidR="00402D84" w:rsidRPr="00BF1F5B" w:rsidRDefault="00A61CBE">
          <w:pPr>
            <w:pStyle w:val="TOC1"/>
            <w:tabs>
              <w:tab w:val="right" w:leader="dot" w:pos="9350"/>
            </w:tabs>
            <w:rPr>
              <w:rFonts w:asciiTheme="minorHAnsi" w:eastAsiaTheme="minorEastAsia" w:hAnsiTheme="minorHAnsi"/>
              <w:noProof/>
              <w:szCs w:val="24"/>
              <w:lang w:val="en-GB"/>
            </w:rPr>
          </w:pPr>
          <w:hyperlink w:anchor="_Toc35975347" w:history="1">
            <w:r w:rsidR="00402D84" w:rsidRPr="00BF1F5B">
              <w:rPr>
                <w:rStyle w:val="Hyperlink"/>
                <w:noProof/>
                <w:szCs w:val="24"/>
                <w:lang w:val="en-GB"/>
              </w:rPr>
              <w:t>Channels of communication for information sharing and building of relationships</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_Toc35975347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12</w:t>
            </w:r>
            <w:r w:rsidR="00402D84" w:rsidRPr="00BF1F5B">
              <w:rPr>
                <w:noProof/>
                <w:webHidden/>
                <w:szCs w:val="24"/>
                <w:lang w:val="en-GB"/>
              </w:rPr>
              <w:fldChar w:fldCharType="end"/>
            </w:r>
          </w:hyperlink>
        </w:p>
        <w:p w14:paraId="5FF685B0" w14:textId="6196DE95" w:rsidR="00402D84" w:rsidRPr="00BF1F5B" w:rsidRDefault="00A61CBE">
          <w:pPr>
            <w:pStyle w:val="TOC2"/>
            <w:tabs>
              <w:tab w:val="right" w:leader="dot" w:pos="9350"/>
            </w:tabs>
            <w:rPr>
              <w:rFonts w:asciiTheme="minorHAnsi" w:eastAsiaTheme="minorEastAsia" w:hAnsiTheme="minorHAnsi"/>
              <w:noProof/>
              <w:szCs w:val="24"/>
              <w:lang w:val="en-GB"/>
            </w:rPr>
          </w:pPr>
          <w:hyperlink w:anchor="_Toc35975348" w:history="1">
            <w:r w:rsidR="00402D84" w:rsidRPr="00BF1F5B">
              <w:rPr>
                <w:rStyle w:val="Hyperlink"/>
                <w:noProof/>
                <w:szCs w:val="24"/>
                <w:lang w:val="en-GB"/>
              </w:rPr>
              <w:t xml:space="preserve">Barriers of effective functioning in </w:t>
            </w:r>
            <w:r w:rsidR="00BF1F5B">
              <w:rPr>
                <w:rStyle w:val="Hyperlink"/>
                <w:noProof/>
                <w:szCs w:val="24"/>
                <w:lang w:val="en-GB"/>
              </w:rPr>
              <w:t>ASDA</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_Toc35975348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13</w:t>
            </w:r>
            <w:r w:rsidR="00402D84" w:rsidRPr="00BF1F5B">
              <w:rPr>
                <w:noProof/>
                <w:webHidden/>
                <w:szCs w:val="24"/>
                <w:lang w:val="en-GB"/>
              </w:rPr>
              <w:fldChar w:fldCharType="end"/>
            </w:r>
          </w:hyperlink>
        </w:p>
        <w:p w14:paraId="0F738E14" w14:textId="77777777" w:rsidR="00402D84" w:rsidRPr="00BF1F5B" w:rsidRDefault="00A61CBE">
          <w:pPr>
            <w:pStyle w:val="TOC1"/>
            <w:tabs>
              <w:tab w:val="right" w:leader="dot" w:pos="9350"/>
            </w:tabs>
            <w:rPr>
              <w:rFonts w:asciiTheme="minorHAnsi" w:eastAsiaTheme="minorEastAsia" w:hAnsiTheme="minorHAnsi"/>
              <w:noProof/>
              <w:szCs w:val="24"/>
              <w:lang w:val="en-GB"/>
            </w:rPr>
          </w:pPr>
          <w:hyperlink w:anchor="_Toc35975349" w:history="1">
            <w:r w:rsidR="00402D84" w:rsidRPr="00BF1F5B">
              <w:rPr>
                <w:rStyle w:val="Hyperlink"/>
                <w:noProof/>
                <w:szCs w:val="24"/>
                <w:lang w:val="en-GB"/>
              </w:rPr>
              <w:t>Recommendations</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_Toc35975349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13</w:t>
            </w:r>
            <w:r w:rsidR="00402D84" w:rsidRPr="00BF1F5B">
              <w:rPr>
                <w:noProof/>
                <w:webHidden/>
                <w:szCs w:val="24"/>
                <w:lang w:val="en-GB"/>
              </w:rPr>
              <w:fldChar w:fldCharType="end"/>
            </w:r>
          </w:hyperlink>
        </w:p>
        <w:p w14:paraId="5F1E4046" w14:textId="77777777" w:rsidR="00402D84" w:rsidRPr="00BF1F5B" w:rsidRDefault="00A61CBE">
          <w:pPr>
            <w:pStyle w:val="TOC1"/>
            <w:tabs>
              <w:tab w:val="right" w:leader="dot" w:pos="9350"/>
            </w:tabs>
            <w:rPr>
              <w:rFonts w:asciiTheme="minorHAnsi" w:eastAsiaTheme="minorEastAsia" w:hAnsiTheme="minorHAnsi"/>
              <w:noProof/>
              <w:szCs w:val="24"/>
              <w:lang w:val="en-GB"/>
            </w:rPr>
          </w:pPr>
          <w:hyperlink w:anchor="_Toc35975350" w:history="1">
            <w:r w:rsidR="00402D84" w:rsidRPr="00BF1F5B">
              <w:rPr>
                <w:rStyle w:val="Hyperlink"/>
                <w:noProof/>
                <w:szCs w:val="24"/>
                <w:lang w:val="en-GB"/>
              </w:rPr>
              <w:t>Conclusion</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_Toc35975350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14</w:t>
            </w:r>
            <w:r w:rsidR="00402D84" w:rsidRPr="00BF1F5B">
              <w:rPr>
                <w:noProof/>
                <w:webHidden/>
                <w:szCs w:val="24"/>
                <w:lang w:val="en-GB"/>
              </w:rPr>
              <w:fldChar w:fldCharType="end"/>
            </w:r>
          </w:hyperlink>
        </w:p>
        <w:p w14:paraId="2694A150" w14:textId="77777777" w:rsidR="00402D84" w:rsidRPr="00BF1F5B" w:rsidRDefault="00A61CBE">
          <w:pPr>
            <w:pStyle w:val="TOC1"/>
            <w:tabs>
              <w:tab w:val="right" w:leader="dot" w:pos="9350"/>
            </w:tabs>
            <w:rPr>
              <w:rFonts w:asciiTheme="minorHAnsi" w:eastAsiaTheme="minorEastAsia" w:hAnsiTheme="minorHAnsi"/>
              <w:noProof/>
              <w:szCs w:val="24"/>
              <w:lang w:val="en-GB"/>
            </w:rPr>
          </w:pPr>
          <w:hyperlink w:anchor="_Toc35975351" w:history="1">
            <w:r w:rsidR="00402D84" w:rsidRPr="00BF1F5B">
              <w:rPr>
                <w:rStyle w:val="Hyperlink"/>
                <w:noProof/>
                <w:szCs w:val="24"/>
                <w:lang w:val="en-GB"/>
              </w:rPr>
              <w:t>Reference</w:t>
            </w:r>
            <w:r w:rsidR="00402D84" w:rsidRPr="00BF1F5B">
              <w:rPr>
                <w:noProof/>
                <w:webHidden/>
                <w:szCs w:val="24"/>
                <w:lang w:val="en-GB"/>
              </w:rPr>
              <w:tab/>
            </w:r>
            <w:r w:rsidR="00402D84" w:rsidRPr="00BF1F5B">
              <w:rPr>
                <w:noProof/>
                <w:webHidden/>
                <w:szCs w:val="24"/>
                <w:lang w:val="en-GB"/>
              </w:rPr>
              <w:fldChar w:fldCharType="begin"/>
            </w:r>
            <w:r w:rsidR="00402D84" w:rsidRPr="00BF1F5B">
              <w:rPr>
                <w:noProof/>
                <w:webHidden/>
                <w:szCs w:val="24"/>
                <w:lang w:val="en-GB"/>
              </w:rPr>
              <w:instrText xml:space="preserve"> PAGEREF _Toc35975351 \h </w:instrText>
            </w:r>
            <w:r w:rsidR="00402D84" w:rsidRPr="00BF1F5B">
              <w:rPr>
                <w:noProof/>
                <w:webHidden/>
                <w:szCs w:val="24"/>
                <w:lang w:val="en-GB"/>
              </w:rPr>
            </w:r>
            <w:r w:rsidR="00402D84" w:rsidRPr="00BF1F5B">
              <w:rPr>
                <w:noProof/>
                <w:webHidden/>
                <w:szCs w:val="24"/>
                <w:lang w:val="en-GB"/>
              </w:rPr>
              <w:fldChar w:fldCharType="separate"/>
            </w:r>
            <w:r w:rsidR="00402D84" w:rsidRPr="00BF1F5B">
              <w:rPr>
                <w:noProof/>
                <w:webHidden/>
                <w:szCs w:val="24"/>
                <w:lang w:val="en-GB"/>
              </w:rPr>
              <w:t>15</w:t>
            </w:r>
            <w:r w:rsidR="00402D84" w:rsidRPr="00BF1F5B">
              <w:rPr>
                <w:noProof/>
                <w:webHidden/>
                <w:szCs w:val="24"/>
                <w:lang w:val="en-GB"/>
              </w:rPr>
              <w:fldChar w:fldCharType="end"/>
            </w:r>
          </w:hyperlink>
        </w:p>
        <w:p w14:paraId="2EFD3269" w14:textId="77777777" w:rsidR="00365E36" w:rsidRPr="00BF1F5B" w:rsidRDefault="00365E36" w:rsidP="00365E36">
          <w:pPr>
            <w:jc w:val="center"/>
            <w:rPr>
              <w:szCs w:val="24"/>
              <w:lang w:val="en-GB"/>
            </w:rPr>
          </w:pPr>
          <w:r w:rsidRPr="00BF1F5B">
            <w:rPr>
              <w:szCs w:val="24"/>
              <w:lang w:val="en-GB"/>
            </w:rPr>
            <w:fldChar w:fldCharType="end"/>
          </w:r>
        </w:p>
      </w:sdtContent>
    </w:sdt>
    <w:p w14:paraId="4283B066" w14:textId="77777777" w:rsidR="0003384B" w:rsidRPr="00BF1F5B" w:rsidRDefault="0003384B" w:rsidP="00365E36">
      <w:pPr>
        <w:jc w:val="center"/>
        <w:rPr>
          <w:szCs w:val="24"/>
          <w:lang w:val="en-GB"/>
        </w:rPr>
      </w:pPr>
    </w:p>
    <w:p w14:paraId="5113131E" w14:textId="77777777" w:rsidR="003C7631" w:rsidRPr="00BF1F5B" w:rsidRDefault="003C7631">
      <w:pPr>
        <w:spacing w:line="276" w:lineRule="auto"/>
        <w:jc w:val="left"/>
        <w:rPr>
          <w:rFonts w:eastAsiaTheme="majorEastAsia" w:cstheme="majorBidi"/>
          <w:b/>
          <w:bCs/>
          <w:szCs w:val="24"/>
          <w:lang w:val="en-GB"/>
        </w:rPr>
      </w:pPr>
      <w:r w:rsidRPr="00BF1F5B">
        <w:rPr>
          <w:szCs w:val="24"/>
          <w:lang w:val="en-GB"/>
        </w:rPr>
        <w:br w:type="page"/>
      </w:r>
    </w:p>
    <w:p w14:paraId="63D14C79" w14:textId="77777777" w:rsidR="0003384B" w:rsidRPr="00BF1F5B" w:rsidRDefault="0003384B" w:rsidP="003C7631">
      <w:pPr>
        <w:pStyle w:val="Heading1"/>
        <w:rPr>
          <w:sz w:val="24"/>
          <w:szCs w:val="24"/>
          <w:lang w:val="en-GB"/>
        </w:rPr>
      </w:pPr>
      <w:bookmarkStart w:id="1" w:name="_Toc35975337"/>
      <w:r w:rsidRPr="00BF1F5B">
        <w:rPr>
          <w:sz w:val="24"/>
          <w:szCs w:val="24"/>
          <w:lang w:val="en-GB"/>
        </w:rPr>
        <w:lastRenderedPageBreak/>
        <w:t>Int</w:t>
      </w:r>
      <w:r w:rsidR="00402D84" w:rsidRPr="00BF1F5B">
        <w:rPr>
          <w:sz w:val="24"/>
          <w:szCs w:val="24"/>
          <w:lang w:val="en-GB"/>
        </w:rPr>
        <w:t>ernal and external context of the organization</w:t>
      </w:r>
      <w:bookmarkEnd w:id="1"/>
      <w:r w:rsidR="00402D84" w:rsidRPr="00BF1F5B">
        <w:rPr>
          <w:sz w:val="24"/>
          <w:szCs w:val="24"/>
          <w:lang w:val="en-GB"/>
        </w:rPr>
        <w:t xml:space="preserve"> </w:t>
      </w:r>
    </w:p>
    <w:p w14:paraId="6F6FB158" w14:textId="77777777" w:rsidR="00340419" w:rsidRPr="00BF1F5B" w:rsidRDefault="00340419" w:rsidP="00340419">
      <w:pPr>
        <w:rPr>
          <w:b/>
          <w:bCs/>
          <w:szCs w:val="24"/>
          <w:lang w:val="en-GB"/>
        </w:rPr>
      </w:pPr>
      <w:r w:rsidRPr="00BF1F5B">
        <w:rPr>
          <w:b/>
          <w:bCs/>
          <w:szCs w:val="24"/>
          <w:lang w:val="en-GB"/>
        </w:rPr>
        <w:t>Introduction</w:t>
      </w:r>
    </w:p>
    <w:p w14:paraId="2AF372AF" w14:textId="5415DC39" w:rsidR="00340419" w:rsidRPr="00BF1F5B" w:rsidRDefault="00BF1F5B" w:rsidP="00340419">
      <w:pPr>
        <w:rPr>
          <w:szCs w:val="24"/>
          <w:lang w:val="en-GB"/>
        </w:rPr>
      </w:pPr>
      <w:r>
        <w:rPr>
          <w:szCs w:val="24"/>
          <w:lang w:val="en-GB"/>
        </w:rPr>
        <w:t>ASDA</w:t>
      </w:r>
      <w:r w:rsidR="00340419" w:rsidRPr="00BF1F5B">
        <w:rPr>
          <w:szCs w:val="24"/>
          <w:lang w:val="en-GB"/>
        </w:rPr>
        <w:t xml:space="preserve"> is one of the reputed supermarket retailers of the UK. It was founded in 1949. The headquarter of the organisation is in Leeds, West Yorkshire (Jones and Comfort, 2020). This report will throw lights on the Workplace culture and its influence on Organisational efficiency. The report will assess both the internal and external context of the organisation with the help of PESTLE analysis, SWOT analysis and the Cultural web model. Alongside, there will be detail analysis of the ethical stance of the organisation with the mentions of the relationships between the people and the department in both formal and informal way, the culture, ethos and values of the company, establishment of culture of sustainability within the workplace and the corporate social and environmental responsibility. Apart from that, the report will analyse the skills, knowledge and behaviour of a good employee with reference to the values of the organisation with the mentions of personal standard of ethics, values and beliefs, channels of communication for sharing information and building relationships, barriers that effect in the functioning of the organisation. To overcome the barriers, some strategies </w:t>
      </w:r>
      <w:r w:rsidR="0001335E">
        <w:rPr>
          <w:szCs w:val="24"/>
          <w:lang w:val="en-GB"/>
        </w:rPr>
        <w:t>has</w:t>
      </w:r>
      <w:r w:rsidR="00340419" w:rsidRPr="00BF1F5B">
        <w:rPr>
          <w:szCs w:val="24"/>
          <w:lang w:val="en-GB"/>
        </w:rPr>
        <w:t xml:space="preserve"> also be</w:t>
      </w:r>
      <w:r w:rsidR="0001335E">
        <w:rPr>
          <w:szCs w:val="24"/>
          <w:lang w:val="en-GB"/>
        </w:rPr>
        <w:t>en</w:t>
      </w:r>
      <w:r w:rsidR="00340419" w:rsidRPr="00BF1F5B">
        <w:rPr>
          <w:szCs w:val="24"/>
          <w:lang w:val="en-GB"/>
        </w:rPr>
        <w:t xml:space="preserve"> discussed in the report.</w:t>
      </w:r>
    </w:p>
    <w:p w14:paraId="588364D6" w14:textId="77777777" w:rsidR="00FE3057" w:rsidRPr="00BF1F5B" w:rsidRDefault="00402D84" w:rsidP="003C7631">
      <w:pPr>
        <w:pStyle w:val="Heading2"/>
        <w:rPr>
          <w:sz w:val="24"/>
          <w:szCs w:val="24"/>
          <w:lang w:val="en-GB"/>
        </w:rPr>
      </w:pPr>
      <w:bookmarkStart w:id="2" w:name="_Toc35975338"/>
      <w:r w:rsidRPr="00BF1F5B">
        <w:rPr>
          <w:sz w:val="24"/>
          <w:szCs w:val="24"/>
          <w:lang w:val="en-GB"/>
        </w:rPr>
        <w:t>PESTLE analysis</w:t>
      </w:r>
      <w:bookmarkEnd w:id="2"/>
      <w:r w:rsidRPr="00BF1F5B">
        <w:rPr>
          <w:sz w:val="24"/>
          <w:szCs w:val="24"/>
          <w:lang w:val="en-GB"/>
        </w:rPr>
        <w:t> </w:t>
      </w:r>
    </w:p>
    <w:p w14:paraId="43C04799" w14:textId="77777777" w:rsidR="00FE3057" w:rsidRPr="00BF1F5B" w:rsidRDefault="00402D84" w:rsidP="00FE3057">
      <w:pPr>
        <w:rPr>
          <w:b/>
          <w:szCs w:val="24"/>
          <w:lang w:val="en-GB"/>
        </w:rPr>
      </w:pPr>
      <w:r w:rsidRPr="00BF1F5B">
        <w:rPr>
          <w:b/>
          <w:szCs w:val="24"/>
          <w:lang w:val="en-GB"/>
        </w:rPr>
        <w:t>Political</w:t>
      </w:r>
    </w:p>
    <w:p w14:paraId="42879AF7" w14:textId="5C879CBF" w:rsidR="00FE3057" w:rsidRPr="00BF1F5B" w:rsidRDefault="00BF1F5B" w:rsidP="00FE3057">
      <w:pPr>
        <w:rPr>
          <w:szCs w:val="24"/>
          <w:lang w:val="en-GB"/>
        </w:rPr>
      </w:pPr>
      <w:r>
        <w:rPr>
          <w:szCs w:val="24"/>
          <w:lang w:val="en-GB"/>
        </w:rPr>
        <w:t>ASDA</w:t>
      </w:r>
      <w:r w:rsidR="00402D84" w:rsidRPr="00BF1F5B">
        <w:rPr>
          <w:szCs w:val="24"/>
          <w:lang w:val="en-GB"/>
        </w:rPr>
        <w:t xml:space="preserve"> is a British supermarket brand. The political environment of the UK impacted the business and its operation within the UK. National and international regulation of the UK influences the employment, legislation, taxation, consumer rights and employee rights. The UK is always active to keep the political environment stable. This stable political environment of the UK helps to have benefits for the company</w:t>
      </w:r>
      <w:r w:rsidR="001C63C5" w:rsidRPr="00BF1F5B">
        <w:rPr>
          <w:szCs w:val="24"/>
          <w:lang w:val="en-GB"/>
        </w:rPr>
        <w:t xml:space="preserve"> (Bentham, 2018)</w:t>
      </w:r>
      <w:r w:rsidR="00402D84" w:rsidRPr="00BF1F5B">
        <w:rPr>
          <w:szCs w:val="24"/>
          <w:lang w:val="en-GB"/>
        </w:rPr>
        <w:t xml:space="preserve">.   </w:t>
      </w:r>
    </w:p>
    <w:p w14:paraId="6750BC29" w14:textId="77777777" w:rsidR="00FE3057" w:rsidRPr="00BF1F5B" w:rsidRDefault="00402D84" w:rsidP="00FE3057">
      <w:pPr>
        <w:rPr>
          <w:b/>
          <w:szCs w:val="24"/>
          <w:lang w:val="en-GB"/>
        </w:rPr>
      </w:pPr>
      <w:r w:rsidRPr="00BF1F5B">
        <w:rPr>
          <w:b/>
          <w:szCs w:val="24"/>
          <w:lang w:val="en-GB"/>
        </w:rPr>
        <w:t>Economical</w:t>
      </w:r>
    </w:p>
    <w:p w14:paraId="1F4F6735" w14:textId="6ED09C6C" w:rsidR="00FE3057" w:rsidRPr="00BF1F5B" w:rsidRDefault="00402D84" w:rsidP="00FE3057">
      <w:pPr>
        <w:rPr>
          <w:szCs w:val="24"/>
          <w:lang w:val="en-GB"/>
        </w:rPr>
      </w:pPr>
      <w:r w:rsidRPr="00BF1F5B">
        <w:rPr>
          <w:szCs w:val="24"/>
          <w:lang w:val="en-GB"/>
        </w:rPr>
        <w:t xml:space="preserve">Economic factors are related to the pay level, cost of credit, energy prices, labour supply and demand and competitors pressure. These economic factors are affecting the pricing strategy and the decision making the process of the organization. Organizations always have to be concerned about the economic factors for making effective decisions. It is not enough to make a decision, but a good economic environment can help to implant the decision within </w:t>
      </w:r>
      <w:r w:rsidR="00BF1F5B">
        <w:rPr>
          <w:szCs w:val="24"/>
          <w:lang w:val="en-GB"/>
        </w:rPr>
        <w:t>ASDA</w:t>
      </w:r>
      <w:r w:rsidRPr="00BF1F5B">
        <w:rPr>
          <w:szCs w:val="24"/>
          <w:lang w:val="en-GB"/>
        </w:rPr>
        <w:t xml:space="preserve">. High GDP and per capita income of the UK increases the chances to grow rapidly for </w:t>
      </w:r>
      <w:r w:rsidR="00BF1F5B">
        <w:rPr>
          <w:szCs w:val="24"/>
          <w:lang w:val="en-GB"/>
        </w:rPr>
        <w:t>ASDA</w:t>
      </w:r>
      <w:r w:rsidR="001C63C5" w:rsidRPr="00BF1F5B">
        <w:rPr>
          <w:szCs w:val="24"/>
          <w:lang w:val="en-GB"/>
        </w:rPr>
        <w:t xml:space="preserve"> (Bentham, 2018)</w:t>
      </w:r>
      <w:r w:rsidRPr="00BF1F5B">
        <w:rPr>
          <w:szCs w:val="24"/>
          <w:lang w:val="en-GB"/>
        </w:rPr>
        <w:t>.</w:t>
      </w:r>
    </w:p>
    <w:p w14:paraId="44372ED3" w14:textId="77777777" w:rsidR="00FE3057" w:rsidRPr="00BF1F5B" w:rsidRDefault="00402D84" w:rsidP="00FE3057">
      <w:pPr>
        <w:rPr>
          <w:b/>
          <w:szCs w:val="24"/>
          <w:lang w:val="en-GB"/>
        </w:rPr>
      </w:pPr>
      <w:r w:rsidRPr="00BF1F5B">
        <w:rPr>
          <w:b/>
          <w:szCs w:val="24"/>
          <w:lang w:val="en-GB"/>
        </w:rPr>
        <w:lastRenderedPageBreak/>
        <w:t>Social</w:t>
      </w:r>
    </w:p>
    <w:p w14:paraId="140C34F0" w14:textId="5109B5A9" w:rsidR="00FE3057" w:rsidRPr="00BF1F5B" w:rsidRDefault="00402D84" w:rsidP="00FE3057">
      <w:pPr>
        <w:rPr>
          <w:szCs w:val="24"/>
          <w:lang w:val="en-GB"/>
        </w:rPr>
      </w:pPr>
      <w:r w:rsidRPr="00BF1F5B">
        <w:rPr>
          <w:szCs w:val="24"/>
          <w:lang w:val="en-GB"/>
        </w:rPr>
        <w:t xml:space="preserve">Social changes such as ageing population, healthy lifestyle and celebrity following are important for </w:t>
      </w:r>
      <w:r w:rsidR="00BF1F5B">
        <w:rPr>
          <w:szCs w:val="24"/>
          <w:lang w:val="en-GB"/>
        </w:rPr>
        <w:t>ASDA</w:t>
      </w:r>
      <w:r w:rsidRPr="00BF1F5B">
        <w:rPr>
          <w:szCs w:val="24"/>
          <w:lang w:val="en-GB"/>
        </w:rPr>
        <w:t xml:space="preserve">. A better understanding of the social factors of the country helps to introduce new products according to customer </w:t>
      </w:r>
      <w:r w:rsidR="00D222E7">
        <w:rPr>
          <w:szCs w:val="24"/>
          <w:lang w:val="en-GB"/>
        </w:rPr>
        <w:t>requirements</w:t>
      </w:r>
      <w:r w:rsidRPr="00BF1F5B">
        <w:rPr>
          <w:szCs w:val="24"/>
          <w:lang w:val="en-GB"/>
        </w:rPr>
        <w:t xml:space="preserve">. This also helps to redesign the products according to the customer's expectations. The population of the UK is leading a high lifestyle. It helps to have benefits for </w:t>
      </w:r>
      <w:r w:rsidR="00BF1F5B">
        <w:rPr>
          <w:szCs w:val="24"/>
          <w:lang w:val="en-GB"/>
        </w:rPr>
        <w:t>ASDA</w:t>
      </w:r>
      <w:r w:rsidRPr="00BF1F5B">
        <w:rPr>
          <w:szCs w:val="24"/>
          <w:lang w:val="en-GB"/>
        </w:rPr>
        <w:t xml:space="preserve"> as those people want to buy from an online </w:t>
      </w:r>
      <w:r w:rsidR="00B5220E" w:rsidRPr="00BF1F5B">
        <w:rPr>
          <w:szCs w:val="24"/>
          <w:lang w:val="en-GB"/>
        </w:rPr>
        <w:t>shop;</w:t>
      </w:r>
      <w:r w:rsidRPr="00BF1F5B">
        <w:rPr>
          <w:szCs w:val="24"/>
          <w:lang w:val="en-GB"/>
        </w:rPr>
        <w:t xml:space="preserve"> </w:t>
      </w:r>
      <w:r w:rsidR="00BF1F5B">
        <w:rPr>
          <w:szCs w:val="24"/>
          <w:lang w:val="en-GB"/>
        </w:rPr>
        <w:t>ASDA</w:t>
      </w:r>
      <w:r w:rsidRPr="00BF1F5B">
        <w:rPr>
          <w:szCs w:val="24"/>
          <w:lang w:val="en-GB"/>
        </w:rPr>
        <w:t xml:space="preserve"> has an online store to provide services to these customers</w:t>
      </w:r>
      <w:r w:rsidR="00B5220E" w:rsidRPr="00BF1F5B">
        <w:rPr>
          <w:szCs w:val="24"/>
          <w:lang w:val="en-GB"/>
        </w:rPr>
        <w:t xml:space="preserve"> (</w:t>
      </w:r>
      <w:proofErr w:type="spellStart"/>
      <w:r w:rsidR="00B5220E" w:rsidRPr="00BF1F5B">
        <w:rPr>
          <w:szCs w:val="24"/>
          <w:lang w:val="en-GB"/>
        </w:rPr>
        <w:t>Perera</w:t>
      </w:r>
      <w:proofErr w:type="spellEnd"/>
      <w:r w:rsidR="00B5220E" w:rsidRPr="00BF1F5B">
        <w:rPr>
          <w:szCs w:val="24"/>
          <w:lang w:val="en-GB"/>
        </w:rPr>
        <w:t>, 2017)</w:t>
      </w:r>
      <w:r w:rsidRPr="00BF1F5B">
        <w:rPr>
          <w:szCs w:val="24"/>
          <w:lang w:val="en-GB"/>
        </w:rPr>
        <w:t>.     </w:t>
      </w:r>
    </w:p>
    <w:p w14:paraId="33579E53" w14:textId="77777777" w:rsidR="00FE3057" w:rsidRPr="00BF1F5B" w:rsidRDefault="00402D84" w:rsidP="00FE3057">
      <w:pPr>
        <w:rPr>
          <w:b/>
          <w:szCs w:val="24"/>
          <w:lang w:val="en-GB"/>
        </w:rPr>
      </w:pPr>
      <w:r w:rsidRPr="00BF1F5B">
        <w:rPr>
          <w:b/>
          <w:szCs w:val="24"/>
          <w:lang w:val="en-GB"/>
        </w:rPr>
        <w:t>Technological</w:t>
      </w:r>
    </w:p>
    <w:p w14:paraId="4361A667" w14:textId="07B131AD" w:rsidR="00FE3057" w:rsidRPr="00BF1F5B" w:rsidRDefault="00402D84" w:rsidP="00FE3057">
      <w:pPr>
        <w:rPr>
          <w:szCs w:val="24"/>
          <w:lang w:val="en-GB"/>
        </w:rPr>
      </w:pPr>
      <w:r w:rsidRPr="00BF1F5B">
        <w:rPr>
          <w:szCs w:val="24"/>
          <w:lang w:val="en-GB"/>
        </w:rPr>
        <w:t xml:space="preserve">The UK is immensely enriched with technological advancement. </w:t>
      </w:r>
      <w:r w:rsidR="00D222E7" w:rsidRPr="00BF1F5B">
        <w:rPr>
          <w:szCs w:val="24"/>
          <w:lang w:val="en-GB"/>
        </w:rPr>
        <w:t>Therefore,</w:t>
      </w:r>
      <w:r w:rsidRPr="00BF1F5B">
        <w:rPr>
          <w:szCs w:val="24"/>
          <w:lang w:val="en-GB"/>
        </w:rPr>
        <w:t xml:space="preserve"> </w:t>
      </w:r>
      <w:r w:rsidR="00BF1F5B">
        <w:rPr>
          <w:szCs w:val="24"/>
          <w:lang w:val="en-GB"/>
        </w:rPr>
        <w:t>ASDA</w:t>
      </w:r>
      <w:r w:rsidRPr="00BF1F5B">
        <w:rPr>
          <w:szCs w:val="24"/>
          <w:lang w:val="en-GB"/>
        </w:rPr>
        <w:t xml:space="preserve"> is highly benefited from the availability of </w:t>
      </w:r>
      <w:proofErr w:type="gramStart"/>
      <w:r w:rsidRPr="00BF1F5B">
        <w:rPr>
          <w:szCs w:val="24"/>
          <w:lang w:val="en-GB"/>
        </w:rPr>
        <w:t>state of the art</w:t>
      </w:r>
      <w:proofErr w:type="gramEnd"/>
      <w:r w:rsidRPr="00BF1F5B">
        <w:rPr>
          <w:szCs w:val="24"/>
          <w:lang w:val="en-GB"/>
        </w:rPr>
        <w:t xml:space="preserve"> technology in the UK. In order to have a developed technological environment within the organization, </w:t>
      </w:r>
      <w:r w:rsidR="00BF1F5B">
        <w:rPr>
          <w:szCs w:val="24"/>
          <w:lang w:val="en-GB"/>
        </w:rPr>
        <w:t>ASDA</w:t>
      </w:r>
      <w:r w:rsidRPr="00BF1F5B">
        <w:rPr>
          <w:szCs w:val="24"/>
          <w:lang w:val="en-GB"/>
        </w:rPr>
        <w:t xml:space="preserve"> has to use superfast broadband and customized mobile apps. This can help the customers to have a super experience for the click and collect delivery process that is very important for </w:t>
      </w:r>
      <w:r w:rsidR="00BF1F5B">
        <w:rPr>
          <w:szCs w:val="24"/>
          <w:lang w:val="en-GB"/>
        </w:rPr>
        <w:t>ASDA</w:t>
      </w:r>
      <w:r w:rsidRPr="00BF1F5B">
        <w:rPr>
          <w:szCs w:val="24"/>
          <w:lang w:val="en-GB"/>
        </w:rPr>
        <w:t xml:space="preserve"> for building an excellent brand image and customer satisfaction within the market</w:t>
      </w:r>
      <w:r w:rsidR="002E1038" w:rsidRPr="00BF1F5B">
        <w:rPr>
          <w:szCs w:val="24"/>
          <w:lang w:val="en-GB"/>
        </w:rPr>
        <w:t xml:space="preserve"> (</w:t>
      </w:r>
      <w:proofErr w:type="spellStart"/>
      <w:r w:rsidR="002E1038" w:rsidRPr="00BF1F5B">
        <w:rPr>
          <w:szCs w:val="24"/>
          <w:lang w:val="en-GB"/>
        </w:rPr>
        <w:t>Perera</w:t>
      </w:r>
      <w:proofErr w:type="spellEnd"/>
      <w:r w:rsidR="002E1038" w:rsidRPr="00BF1F5B">
        <w:rPr>
          <w:szCs w:val="24"/>
          <w:lang w:val="en-GB"/>
        </w:rPr>
        <w:t>, 2017)</w:t>
      </w:r>
      <w:r w:rsidRPr="00BF1F5B">
        <w:rPr>
          <w:szCs w:val="24"/>
          <w:lang w:val="en-GB"/>
        </w:rPr>
        <w:t>.   </w:t>
      </w:r>
    </w:p>
    <w:p w14:paraId="14398581" w14:textId="77777777" w:rsidR="00FE3057" w:rsidRPr="00BF1F5B" w:rsidRDefault="00402D84" w:rsidP="00FE3057">
      <w:pPr>
        <w:rPr>
          <w:b/>
          <w:szCs w:val="24"/>
          <w:lang w:val="en-GB"/>
        </w:rPr>
      </w:pPr>
      <w:r w:rsidRPr="00BF1F5B">
        <w:rPr>
          <w:b/>
          <w:szCs w:val="24"/>
          <w:lang w:val="en-GB"/>
        </w:rPr>
        <w:t>Legal</w:t>
      </w:r>
    </w:p>
    <w:p w14:paraId="7DC34F4C" w14:textId="3A514415" w:rsidR="00FE3057" w:rsidRPr="00BF1F5B" w:rsidRDefault="00BF1F5B" w:rsidP="00FE3057">
      <w:pPr>
        <w:rPr>
          <w:szCs w:val="24"/>
          <w:lang w:val="en-GB"/>
        </w:rPr>
      </w:pPr>
      <w:r>
        <w:rPr>
          <w:szCs w:val="24"/>
          <w:lang w:val="en-GB"/>
        </w:rPr>
        <w:t>ASDA</w:t>
      </w:r>
      <w:r w:rsidR="00402D84" w:rsidRPr="00BF1F5B">
        <w:rPr>
          <w:szCs w:val="24"/>
          <w:lang w:val="en-GB"/>
        </w:rPr>
        <w:t xml:space="preserve"> must have to obey the rules and regulations of the country. It helps to have ethical operations and recruitment within </w:t>
      </w:r>
      <w:r>
        <w:rPr>
          <w:szCs w:val="24"/>
          <w:lang w:val="en-GB"/>
        </w:rPr>
        <w:t>ASDA</w:t>
      </w:r>
      <w:r w:rsidR="00402D84" w:rsidRPr="00BF1F5B">
        <w:rPr>
          <w:szCs w:val="24"/>
          <w:lang w:val="en-GB"/>
        </w:rPr>
        <w:t xml:space="preserve">. It is also useful for keeping the employee and customer rights within </w:t>
      </w:r>
      <w:r>
        <w:rPr>
          <w:szCs w:val="24"/>
          <w:lang w:val="en-GB"/>
        </w:rPr>
        <w:t>ASDA</w:t>
      </w:r>
      <w:r w:rsidR="00402D84" w:rsidRPr="00BF1F5B">
        <w:rPr>
          <w:szCs w:val="24"/>
          <w:lang w:val="en-GB"/>
        </w:rPr>
        <w:t xml:space="preserve">. Employees can fight against the unfair treatment of the company. </w:t>
      </w:r>
      <w:r w:rsidR="00402D84" w:rsidRPr="00A61CBE">
        <w:rPr>
          <w:i/>
          <w:iCs/>
          <w:szCs w:val="24"/>
          <w:lang w:val="en-GB"/>
        </w:rPr>
        <w:t xml:space="preserve">UK labour law and human rights act 1998 </w:t>
      </w:r>
      <w:r w:rsidR="00402D84" w:rsidRPr="00BF1F5B">
        <w:rPr>
          <w:szCs w:val="24"/>
          <w:lang w:val="en-GB"/>
        </w:rPr>
        <w:t xml:space="preserve">help the organization to have ethical recruitment. </w:t>
      </w:r>
      <w:r w:rsidR="00402D84" w:rsidRPr="00A61CBE">
        <w:rPr>
          <w:i/>
          <w:iCs/>
          <w:szCs w:val="24"/>
          <w:lang w:val="en-GB"/>
        </w:rPr>
        <w:t>The equality act 2010</w:t>
      </w:r>
      <w:r w:rsidR="00402D84" w:rsidRPr="00BF1F5B">
        <w:rPr>
          <w:szCs w:val="24"/>
          <w:lang w:val="en-GB"/>
        </w:rPr>
        <w:t xml:space="preserve"> helps to give rights for the employees within the organization. </w:t>
      </w:r>
      <w:r w:rsidR="00402D84" w:rsidRPr="00A61CBE">
        <w:rPr>
          <w:i/>
          <w:iCs/>
          <w:szCs w:val="24"/>
          <w:lang w:val="en-GB"/>
        </w:rPr>
        <w:t>The national minimum wages act of 1998</w:t>
      </w:r>
      <w:r w:rsidR="00402D84" w:rsidRPr="00A61CBE">
        <w:rPr>
          <w:szCs w:val="24"/>
          <w:lang w:val="en-GB"/>
        </w:rPr>
        <w:t xml:space="preserve"> </w:t>
      </w:r>
      <w:r w:rsidR="00402D84" w:rsidRPr="00BF1F5B">
        <w:rPr>
          <w:szCs w:val="24"/>
          <w:lang w:val="en-GB"/>
        </w:rPr>
        <w:t>also helps to mention the minimum wage for the employees and other rewards and benefits</w:t>
      </w:r>
      <w:r w:rsidR="002E1038" w:rsidRPr="00BF1F5B">
        <w:rPr>
          <w:szCs w:val="24"/>
          <w:lang w:val="en-GB"/>
        </w:rPr>
        <w:t xml:space="preserve"> (</w:t>
      </w:r>
      <w:proofErr w:type="spellStart"/>
      <w:r w:rsidR="002E1038" w:rsidRPr="00BF1F5B">
        <w:rPr>
          <w:szCs w:val="24"/>
          <w:lang w:val="en-GB"/>
        </w:rPr>
        <w:t>Perera</w:t>
      </w:r>
      <w:proofErr w:type="spellEnd"/>
      <w:r w:rsidR="002E1038" w:rsidRPr="00BF1F5B">
        <w:rPr>
          <w:szCs w:val="24"/>
          <w:lang w:val="en-GB"/>
        </w:rPr>
        <w:t>, 2017)</w:t>
      </w:r>
      <w:r w:rsidR="00402D84" w:rsidRPr="00BF1F5B">
        <w:rPr>
          <w:szCs w:val="24"/>
          <w:lang w:val="en-GB"/>
        </w:rPr>
        <w:t>.    </w:t>
      </w:r>
    </w:p>
    <w:p w14:paraId="48C6019B" w14:textId="77777777" w:rsidR="00FE3057" w:rsidRPr="00BF1F5B" w:rsidRDefault="00402D84" w:rsidP="00FE3057">
      <w:pPr>
        <w:rPr>
          <w:b/>
          <w:szCs w:val="24"/>
          <w:lang w:val="en-GB"/>
        </w:rPr>
      </w:pPr>
      <w:r w:rsidRPr="00BF1F5B">
        <w:rPr>
          <w:b/>
          <w:szCs w:val="24"/>
          <w:lang w:val="en-GB"/>
        </w:rPr>
        <w:t>Environment</w:t>
      </w:r>
    </w:p>
    <w:p w14:paraId="6F387FD5" w14:textId="47709C7C" w:rsidR="00FE3057" w:rsidRPr="00BF1F5B" w:rsidRDefault="00402D84" w:rsidP="00FE3057">
      <w:pPr>
        <w:rPr>
          <w:szCs w:val="24"/>
          <w:lang w:val="en-GB"/>
        </w:rPr>
      </w:pPr>
      <w:r w:rsidRPr="00BF1F5B">
        <w:rPr>
          <w:szCs w:val="24"/>
          <w:lang w:val="en-GB"/>
        </w:rPr>
        <w:t xml:space="preserve">In this age of globalization, British customers are very concerned about the impact of the organization on the environment.  </w:t>
      </w:r>
      <w:r w:rsidR="00BF1F5B">
        <w:rPr>
          <w:szCs w:val="24"/>
          <w:lang w:val="en-GB"/>
        </w:rPr>
        <w:t>ASDA</w:t>
      </w:r>
      <w:r w:rsidRPr="00BF1F5B">
        <w:rPr>
          <w:szCs w:val="24"/>
          <w:lang w:val="en-GB"/>
        </w:rPr>
        <w:t xml:space="preserve"> have to operate the organizational operations in an environment friendly manner. They have to be aware of lower the chances of carbon footprint, pollution, hazardous waste along with these they have to be concerned about to implement a green economy and organic food</w:t>
      </w:r>
      <w:r w:rsidR="002E1038" w:rsidRPr="00BF1F5B">
        <w:rPr>
          <w:szCs w:val="24"/>
          <w:lang w:val="en-GB"/>
        </w:rPr>
        <w:t xml:space="preserve"> (</w:t>
      </w:r>
      <w:proofErr w:type="spellStart"/>
      <w:r w:rsidR="002E1038" w:rsidRPr="00BF1F5B">
        <w:rPr>
          <w:szCs w:val="24"/>
          <w:lang w:val="en-GB"/>
        </w:rPr>
        <w:t>Perera</w:t>
      </w:r>
      <w:proofErr w:type="spellEnd"/>
      <w:r w:rsidR="002E1038" w:rsidRPr="00BF1F5B">
        <w:rPr>
          <w:szCs w:val="24"/>
          <w:lang w:val="en-GB"/>
        </w:rPr>
        <w:t>, 2017)</w:t>
      </w:r>
      <w:r w:rsidRPr="00BF1F5B">
        <w:rPr>
          <w:szCs w:val="24"/>
          <w:lang w:val="en-GB"/>
        </w:rPr>
        <w:t xml:space="preserve">. It will help to demonstrate the organization as </w:t>
      </w:r>
      <w:r w:rsidRPr="00BF1F5B">
        <w:rPr>
          <w:szCs w:val="24"/>
          <w:lang w:val="en-GB"/>
        </w:rPr>
        <w:lastRenderedPageBreak/>
        <w:t xml:space="preserve">an environmentally friendly company. </w:t>
      </w:r>
      <w:r w:rsidR="00BF1F5B">
        <w:rPr>
          <w:szCs w:val="24"/>
          <w:lang w:val="en-GB"/>
        </w:rPr>
        <w:t>ASDA</w:t>
      </w:r>
      <w:r w:rsidRPr="00BF1F5B">
        <w:rPr>
          <w:szCs w:val="24"/>
          <w:lang w:val="en-GB"/>
        </w:rPr>
        <w:t xml:space="preserve"> is committed to all packaging being recyclable within 2025. They also committed to reducing energy consumption by 30% within 2025.        </w:t>
      </w:r>
    </w:p>
    <w:p w14:paraId="658CF720" w14:textId="77777777" w:rsidR="00FE3057" w:rsidRPr="00BF1F5B" w:rsidRDefault="00402D84" w:rsidP="003C7631">
      <w:pPr>
        <w:pStyle w:val="Heading2"/>
        <w:rPr>
          <w:sz w:val="24"/>
          <w:szCs w:val="24"/>
          <w:lang w:val="en-GB"/>
        </w:rPr>
      </w:pPr>
      <w:bookmarkStart w:id="3" w:name="_Toc35975339"/>
      <w:r w:rsidRPr="00BF1F5B">
        <w:rPr>
          <w:sz w:val="24"/>
          <w:szCs w:val="24"/>
          <w:lang w:val="en-GB"/>
        </w:rPr>
        <w:t>SWOT analysis</w:t>
      </w:r>
      <w:bookmarkEnd w:id="3"/>
    </w:p>
    <w:p w14:paraId="6BF1846D" w14:textId="77777777" w:rsidR="00FE3057" w:rsidRPr="00BF1F5B" w:rsidRDefault="00402D84" w:rsidP="00FE3057">
      <w:pPr>
        <w:rPr>
          <w:b/>
          <w:szCs w:val="24"/>
          <w:lang w:val="en-GB"/>
        </w:rPr>
      </w:pPr>
      <w:r w:rsidRPr="00BF1F5B">
        <w:rPr>
          <w:b/>
          <w:szCs w:val="24"/>
          <w:lang w:val="en-GB"/>
        </w:rPr>
        <w:t>Strength</w:t>
      </w:r>
    </w:p>
    <w:p w14:paraId="2B7248D4" w14:textId="293C20C2" w:rsidR="00FE3057" w:rsidRPr="00BF1F5B" w:rsidRDefault="00402D84" w:rsidP="00FE3057">
      <w:pPr>
        <w:rPr>
          <w:szCs w:val="24"/>
          <w:lang w:val="en-GB"/>
        </w:rPr>
      </w:pPr>
      <w:r w:rsidRPr="00BF1F5B">
        <w:rPr>
          <w:szCs w:val="24"/>
          <w:lang w:val="en-GB"/>
        </w:rPr>
        <w:t xml:space="preserve">It is one of the biggest retail companies in the UK. in the last of </w:t>
      </w:r>
      <w:r w:rsidR="00D222E7" w:rsidRPr="00BF1F5B">
        <w:rPr>
          <w:szCs w:val="24"/>
          <w:lang w:val="en-GB"/>
        </w:rPr>
        <w:t>December 2019,</w:t>
      </w:r>
      <w:r w:rsidRPr="00BF1F5B">
        <w:rPr>
          <w:szCs w:val="24"/>
          <w:lang w:val="en-GB"/>
        </w:rPr>
        <w:t xml:space="preserve"> it has 14.8% of market share. Along with these, it has over 630 stores. It is famous for hiring people from other big global companies. It has strong management, and it helps to have benefits for the </w:t>
      </w:r>
      <w:r w:rsidR="00BF1F5B">
        <w:rPr>
          <w:szCs w:val="24"/>
          <w:lang w:val="en-GB"/>
        </w:rPr>
        <w:t>ASDA</w:t>
      </w:r>
      <w:r w:rsidRPr="00BF1F5B">
        <w:rPr>
          <w:szCs w:val="24"/>
          <w:lang w:val="en-GB"/>
        </w:rPr>
        <w:t xml:space="preserve">. As it is served more than 19 million people every week and most of the homes of the UK are served by the online app of </w:t>
      </w:r>
      <w:r w:rsidR="00BF1F5B">
        <w:rPr>
          <w:szCs w:val="24"/>
          <w:lang w:val="en-GB"/>
        </w:rPr>
        <w:t>ASDA</w:t>
      </w:r>
      <w:r w:rsidRPr="00BF1F5B">
        <w:rPr>
          <w:szCs w:val="24"/>
          <w:lang w:val="en-GB"/>
        </w:rPr>
        <w:t xml:space="preserve"> and George .com.  it is well known for its scale of economy and superior technology. Continuous innovation within the company always drives more customers towards it. It is well known for the quality of products that are provided to the customers by </w:t>
      </w:r>
      <w:r w:rsidR="00BF1F5B">
        <w:rPr>
          <w:szCs w:val="24"/>
          <w:lang w:val="en-GB"/>
        </w:rPr>
        <w:t>ASDA</w:t>
      </w:r>
      <w:r w:rsidR="00EA1655" w:rsidRPr="00BF1F5B">
        <w:rPr>
          <w:szCs w:val="24"/>
          <w:lang w:val="en-GB"/>
        </w:rPr>
        <w:t xml:space="preserve"> (</w:t>
      </w:r>
      <w:proofErr w:type="spellStart"/>
      <w:r w:rsidR="00EA1655" w:rsidRPr="00BF1F5B">
        <w:rPr>
          <w:szCs w:val="24"/>
          <w:lang w:val="en-GB"/>
        </w:rPr>
        <w:t>Gürel</w:t>
      </w:r>
      <w:proofErr w:type="spellEnd"/>
      <w:r w:rsidR="00EA1655" w:rsidRPr="00BF1F5B">
        <w:rPr>
          <w:szCs w:val="24"/>
          <w:lang w:val="en-GB"/>
        </w:rPr>
        <w:t xml:space="preserve"> and Tat, 2017)</w:t>
      </w:r>
      <w:r w:rsidRPr="00BF1F5B">
        <w:rPr>
          <w:szCs w:val="24"/>
          <w:lang w:val="en-GB"/>
        </w:rPr>
        <w:t>.                </w:t>
      </w:r>
    </w:p>
    <w:p w14:paraId="5A60B0F9" w14:textId="77777777" w:rsidR="00FE3057" w:rsidRPr="00BF1F5B" w:rsidRDefault="00402D84" w:rsidP="00FE3057">
      <w:pPr>
        <w:rPr>
          <w:b/>
          <w:szCs w:val="24"/>
          <w:lang w:val="en-GB"/>
        </w:rPr>
      </w:pPr>
      <w:r w:rsidRPr="00BF1F5B">
        <w:rPr>
          <w:b/>
          <w:szCs w:val="24"/>
          <w:lang w:val="en-GB"/>
        </w:rPr>
        <w:t>Weakness</w:t>
      </w:r>
    </w:p>
    <w:p w14:paraId="4A7236FE" w14:textId="5182BD9D" w:rsidR="00FE3057" w:rsidRPr="00BF1F5B" w:rsidRDefault="00402D84" w:rsidP="00FE3057">
      <w:pPr>
        <w:rPr>
          <w:szCs w:val="24"/>
          <w:lang w:val="en-GB"/>
        </w:rPr>
      </w:pPr>
      <w:r w:rsidRPr="00BF1F5B">
        <w:rPr>
          <w:szCs w:val="24"/>
          <w:lang w:val="en-GB"/>
        </w:rPr>
        <w:t xml:space="preserve">It has some problems regarding positioning. As per the critics, the quality of the products is not so good as the other competitors in the UK. The products of </w:t>
      </w:r>
      <w:r w:rsidR="00BF1F5B">
        <w:rPr>
          <w:szCs w:val="24"/>
          <w:lang w:val="en-GB"/>
        </w:rPr>
        <w:t>ASDA</w:t>
      </w:r>
      <w:r w:rsidRPr="00BF1F5B">
        <w:rPr>
          <w:szCs w:val="24"/>
          <w:lang w:val="en-GB"/>
        </w:rPr>
        <w:t xml:space="preserve"> are not cheaper than discounters, such as ALDI. It has been mired in several controversies for their products. Along with this, the promotion campaign of the company is also misleading for the customers sometimes</w:t>
      </w:r>
      <w:r w:rsidR="00EA1655" w:rsidRPr="00BF1F5B">
        <w:rPr>
          <w:szCs w:val="24"/>
          <w:lang w:val="en-GB"/>
        </w:rPr>
        <w:t xml:space="preserve"> (</w:t>
      </w:r>
      <w:proofErr w:type="spellStart"/>
      <w:r w:rsidR="00EA1655" w:rsidRPr="00BF1F5B">
        <w:rPr>
          <w:szCs w:val="24"/>
          <w:lang w:val="en-GB"/>
        </w:rPr>
        <w:t>Gürel</w:t>
      </w:r>
      <w:proofErr w:type="spellEnd"/>
      <w:r w:rsidR="00EA1655" w:rsidRPr="00BF1F5B">
        <w:rPr>
          <w:szCs w:val="24"/>
          <w:lang w:val="en-GB"/>
        </w:rPr>
        <w:t xml:space="preserve"> and Tat, 2017</w:t>
      </w:r>
      <w:proofErr w:type="gramStart"/>
      <w:r w:rsidR="00EA1655" w:rsidRPr="00BF1F5B">
        <w:rPr>
          <w:szCs w:val="24"/>
          <w:lang w:val="en-GB"/>
        </w:rPr>
        <w:t>)</w:t>
      </w:r>
      <w:r w:rsidRPr="00BF1F5B">
        <w:rPr>
          <w:szCs w:val="24"/>
          <w:lang w:val="en-GB"/>
        </w:rPr>
        <w:t xml:space="preserve">.   </w:t>
      </w:r>
      <w:proofErr w:type="gramEnd"/>
      <w:r w:rsidRPr="00BF1F5B">
        <w:rPr>
          <w:szCs w:val="24"/>
          <w:lang w:val="en-GB"/>
        </w:rPr>
        <w:t xml:space="preserve">     </w:t>
      </w:r>
      <w:r w:rsidR="008972F4">
        <w:rPr>
          <w:szCs w:val="24"/>
          <w:lang w:val="en-GB"/>
        </w:rPr>
        <w:t>.</w:t>
      </w:r>
    </w:p>
    <w:p w14:paraId="1AB495C1" w14:textId="77777777" w:rsidR="00FE3057" w:rsidRPr="00BF1F5B" w:rsidRDefault="00402D84" w:rsidP="00FE3057">
      <w:pPr>
        <w:rPr>
          <w:b/>
          <w:szCs w:val="24"/>
          <w:lang w:val="en-GB"/>
        </w:rPr>
      </w:pPr>
      <w:r w:rsidRPr="00BF1F5B">
        <w:rPr>
          <w:b/>
          <w:szCs w:val="24"/>
          <w:lang w:val="en-GB"/>
        </w:rPr>
        <w:t>Opportunity</w:t>
      </w:r>
    </w:p>
    <w:p w14:paraId="1CE1BAAC" w14:textId="0162F785" w:rsidR="00FE3057" w:rsidRPr="00BF1F5B" w:rsidRDefault="00402D84" w:rsidP="00FE3057">
      <w:pPr>
        <w:rPr>
          <w:szCs w:val="24"/>
          <w:lang w:val="en-GB"/>
        </w:rPr>
      </w:pPr>
      <w:proofErr w:type="gramStart"/>
      <w:r w:rsidRPr="00BF1F5B">
        <w:rPr>
          <w:szCs w:val="24"/>
          <w:lang w:val="en-GB"/>
        </w:rPr>
        <w:t>Most of people</w:t>
      </w:r>
      <w:proofErr w:type="gramEnd"/>
      <w:r w:rsidRPr="00BF1F5B">
        <w:rPr>
          <w:szCs w:val="24"/>
          <w:lang w:val="en-GB"/>
        </w:rPr>
        <w:t xml:space="preserve"> are shopping online, and it is one of the big opportunities for </w:t>
      </w:r>
      <w:r w:rsidR="00BF1F5B">
        <w:rPr>
          <w:szCs w:val="24"/>
          <w:lang w:val="en-GB"/>
        </w:rPr>
        <w:t>ASDA</w:t>
      </w:r>
      <w:r w:rsidRPr="00BF1F5B">
        <w:rPr>
          <w:szCs w:val="24"/>
          <w:lang w:val="en-GB"/>
        </w:rPr>
        <w:t xml:space="preserve"> to get more market share. The high GDP rate and per capita income of the UK are very high. It can be beneficial for </w:t>
      </w:r>
      <w:r w:rsidR="00BF1F5B">
        <w:rPr>
          <w:szCs w:val="24"/>
          <w:lang w:val="en-GB"/>
        </w:rPr>
        <w:t>ASDA</w:t>
      </w:r>
      <w:r w:rsidRPr="00BF1F5B">
        <w:rPr>
          <w:szCs w:val="24"/>
          <w:lang w:val="en-GB"/>
        </w:rPr>
        <w:t xml:space="preserve"> to have more customers in the UK and beyond the UK. Along with these </w:t>
      </w:r>
      <w:r w:rsidR="00BF1F5B">
        <w:rPr>
          <w:szCs w:val="24"/>
          <w:lang w:val="en-GB"/>
        </w:rPr>
        <w:t>ASDA</w:t>
      </w:r>
      <w:r w:rsidRPr="00BF1F5B">
        <w:rPr>
          <w:szCs w:val="24"/>
          <w:lang w:val="en-GB"/>
        </w:rPr>
        <w:t xml:space="preserve"> can explore opportunities by opening new stores beyond the UK.   </w:t>
      </w:r>
    </w:p>
    <w:p w14:paraId="1AC31CBF" w14:textId="77777777" w:rsidR="00FE3057" w:rsidRPr="00BF1F5B" w:rsidRDefault="00402D84" w:rsidP="00FE3057">
      <w:pPr>
        <w:rPr>
          <w:b/>
          <w:szCs w:val="24"/>
          <w:lang w:val="en-GB"/>
        </w:rPr>
      </w:pPr>
      <w:r w:rsidRPr="00BF1F5B">
        <w:rPr>
          <w:b/>
          <w:szCs w:val="24"/>
          <w:lang w:val="en-GB"/>
        </w:rPr>
        <w:t>Threat</w:t>
      </w:r>
    </w:p>
    <w:p w14:paraId="4A329112" w14:textId="45D6F1FC" w:rsidR="00FE3057" w:rsidRPr="00BF1F5B" w:rsidRDefault="008A60A2" w:rsidP="00FE3057">
      <w:pPr>
        <w:rPr>
          <w:szCs w:val="24"/>
          <w:lang w:val="en-GB"/>
        </w:rPr>
      </w:pPr>
      <w:r w:rsidRPr="00BF1F5B">
        <w:rPr>
          <w:szCs w:val="24"/>
          <w:lang w:val="en-GB"/>
        </w:rPr>
        <w:t>The</w:t>
      </w:r>
      <w:r w:rsidR="00402D84" w:rsidRPr="00BF1F5B">
        <w:rPr>
          <w:szCs w:val="24"/>
          <w:lang w:val="en-GB"/>
        </w:rPr>
        <w:t xml:space="preserve"> retail sector of the UK is full of </w:t>
      </w:r>
      <w:r w:rsidRPr="00BF1F5B">
        <w:rPr>
          <w:szCs w:val="24"/>
          <w:lang w:val="en-GB"/>
        </w:rPr>
        <w:t>competition;</w:t>
      </w:r>
      <w:r w:rsidR="00402D84" w:rsidRPr="00BF1F5B">
        <w:rPr>
          <w:szCs w:val="24"/>
          <w:lang w:val="en-GB"/>
        </w:rPr>
        <w:t xml:space="preserve"> </w:t>
      </w:r>
      <w:r w:rsidR="00BF1F5B">
        <w:rPr>
          <w:szCs w:val="24"/>
          <w:lang w:val="en-GB"/>
        </w:rPr>
        <w:t>ASDA</w:t>
      </w:r>
      <w:r w:rsidR="00402D84" w:rsidRPr="00BF1F5B">
        <w:rPr>
          <w:szCs w:val="24"/>
          <w:lang w:val="en-GB"/>
        </w:rPr>
        <w:t xml:space="preserve"> is facing many competitors in the UK. Tesco is the leading retail brand of the UK</w:t>
      </w:r>
      <w:r w:rsidRPr="00BF1F5B">
        <w:rPr>
          <w:szCs w:val="24"/>
          <w:lang w:val="en-GB"/>
        </w:rPr>
        <w:t xml:space="preserve"> (</w:t>
      </w:r>
      <w:proofErr w:type="spellStart"/>
      <w:r w:rsidRPr="00BF1F5B">
        <w:rPr>
          <w:szCs w:val="24"/>
          <w:lang w:val="en-GB"/>
        </w:rPr>
        <w:t>Gürel</w:t>
      </w:r>
      <w:proofErr w:type="spellEnd"/>
      <w:r w:rsidRPr="00BF1F5B">
        <w:rPr>
          <w:szCs w:val="24"/>
          <w:lang w:val="en-GB"/>
        </w:rPr>
        <w:t xml:space="preserve"> and Tat, 2017)</w:t>
      </w:r>
      <w:r w:rsidR="00402D84" w:rsidRPr="00BF1F5B">
        <w:rPr>
          <w:szCs w:val="24"/>
          <w:lang w:val="en-GB"/>
        </w:rPr>
        <w:t xml:space="preserve">. On the other hand, Sainsbury </w:t>
      </w:r>
      <w:r w:rsidR="00402D84" w:rsidRPr="00BF1F5B">
        <w:rPr>
          <w:szCs w:val="24"/>
          <w:lang w:val="en-GB"/>
        </w:rPr>
        <w:lastRenderedPageBreak/>
        <w:t xml:space="preserve">and </w:t>
      </w:r>
      <w:r w:rsidR="00BF1F5B">
        <w:rPr>
          <w:szCs w:val="24"/>
          <w:lang w:val="en-GB"/>
        </w:rPr>
        <w:t>ASDA</w:t>
      </w:r>
      <w:r w:rsidR="00402D84" w:rsidRPr="00BF1F5B">
        <w:rPr>
          <w:szCs w:val="24"/>
          <w:lang w:val="en-GB"/>
        </w:rPr>
        <w:t xml:space="preserve"> are the nearest rivals. Apart from these, there are various other companies, such as Aldi, Morrisons and Waitrose, that can be considered as prominent competitors of </w:t>
      </w:r>
      <w:r w:rsidR="00BF1F5B">
        <w:rPr>
          <w:szCs w:val="24"/>
          <w:lang w:val="en-GB"/>
        </w:rPr>
        <w:t>ASDA</w:t>
      </w:r>
      <w:r w:rsidR="00402D84" w:rsidRPr="00BF1F5B">
        <w:rPr>
          <w:szCs w:val="24"/>
          <w:lang w:val="en-GB"/>
        </w:rPr>
        <w:t>.        </w:t>
      </w:r>
    </w:p>
    <w:p w14:paraId="10F43689" w14:textId="77777777" w:rsidR="00FE3057" w:rsidRPr="00BF1F5B" w:rsidRDefault="00402D84" w:rsidP="003C7631">
      <w:pPr>
        <w:pStyle w:val="Heading2"/>
        <w:rPr>
          <w:sz w:val="24"/>
          <w:szCs w:val="24"/>
          <w:lang w:val="en-GB"/>
        </w:rPr>
      </w:pPr>
      <w:bookmarkStart w:id="4" w:name="_Toc35975340"/>
      <w:r w:rsidRPr="00BF1F5B">
        <w:rPr>
          <w:sz w:val="24"/>
          <w:szCs w:val="24"/>
          <w:lang w:val="en-GB"/>
        </w:rPr>
        <w:t>Cultural Web Model</w:t>
      </w:r>
      <w:bookmarkEnd w:id="4"/>
    </w:p>
    <w:p w14:paraId="03DCD4D4" w14:textId="5B826EAB" w:rsidR="00FE3057" w:rsidRPr="00BF1F5B" w:rsidRDefault="00402D84" w:rsidP="00FE3057">
      <w:pPr>
        <w:rPr>
          <w:szCs w:val="24"/>
          <w:lang w:val="en-GB"/>
        </w:rPr>
      </w:pPr>
      <w:r w:rsidRPr="00BF1F5B">
        <w:rPr>
          <w:szCs w:val="24"/>
          <w:lang w:val="en-GB"/>
        </w:rPr>
        <w:t xml:space="preserve">Development and strategy in an organization are heavily influenced by organizational culture and environment. This culture and environment </w:t>
      </w:r>
      <w:r w:rsidR="0001335E" w:rsidRPr="00BF1F5B">
        <w:rPr>
          <w:szCs w:val="24"/>
          <w:lang w:val="en-GB"/>
        </w:rPr>
        <w:t>are</w:t>
      </w:r>
      <w:r w:rsidRPr="00BF1F5B">
        <w:rPr>
          <w:szCs w:val="24"/>
          <w:lang w:val="en-GB"/>
        </w:rPr>
        <w:t xml:space="preserve"> not positive all the time. It can be negative for the organization sometimes. It can be a barrier to the growth and success of the organization. </w:t>
      </w:r>
      <w:r w:rsidR="0001335E" w:rsidRPr="00BF1F5B">
        <w:rPr>
          <w:szCs w:val="24"/>
          <w:lang w:val="en-GB"/>
        </w:rPr>
        <w:t>Therefore,</w:t>
      </w:r>
      <w:r w:rsidRPr="00BF1F5B">
        <w:rPr>
          <w:szCs w:val="24"/>
          <w:lang w:val="en-GB"/>
        </w:rPr>
        <w:t xml:space="preserve"> it is very important to </w:t>
      </w:r>
      <w:r w:rsidR="0001335E" w:rsidRPr="00BF1F5B">
        <w:rPr>
          <w:szCs w:val="24"/>
          <w:lang w:val="en-GB"/>
        </w:rPr>
        <w:t>analyse</w:t>
      </w:r>
      <w:r w:rsidRPr="00BF1F5B">
        <w:rPr>
          <w:szCs w:val="24"/>
          <w:lang w:val="en-GB"/>
        </w:rPr>
        <w:t xml:space="preserve"> and alter the culture of the organization. </w:t>
      </w:r>
      <w:r w:rsidR="0001335E" w:rsidRPr="00BF1F5B">
        <w:rPr>
          <w:szCs w:val="24"/>
          <w:lang w:val="en-GB"/>
        </w:rPr>
        <w:t>Therefore,</w:t>
      </w:r>
      <w:r w:rsidRPr="00BF1F5B">
        <w:rPr>
          <w:szCs w:val="24"/>
          <w:lang w:val="en-GB"/>
        </w:rPr>
        <w:t xml:space="preserve"> the cultural web model is helpful to </w:t>
      </w:r>
      <w:r w:rsidR="0001335E" w:rsidRPr="00BF1F5B">
        <w:rPr>
          <w:szCs w:val="24"/>
          <w:lang w:val="en-GB"/>
        </w:rPr>
        <w:t>analyse</w:t>
      </w:r>
      <w:r w:rsidRPr="00BF1F5B">
        <w:rPr>
          <w:szCs w:val="24"/>
          <w:lang w:val="en-GB"/>
        </w:rPr>
        <w:t xml:space="preserve"> and alter the surrounding culture of the organization. It also helps to highlight the specific practices and align them with the organization's preferred culture and strategy. There are six elements in a web cultural model to understand the ongoing cultural practises of the organization</w:t>
      </w:r>
      <w:r w:rsidR="008A60A2" w:rsidRPr="00BF1F5B">
        <w:rPr>
          <w:szCs w:val="24"/>
          <w:lang w:val="en-GB"/>
        </w:rPr>
        <w:t xml:space="preserve"> (Thompson </w:t>
      </w:r>
      <w:r w:rsidR="008A60A2" w:rsidRPr="00BF1F5B">
        <w:rPr>
          <w:i/>
          <w:szCs w:val="24"/>
          <w:lang w:val="en-GB"/>
        </w:rPr>
        <w:t>et al.</w:t>
      </w:r>
      <w:r w:rsidR="008A60A2" w:rsidRPr="00BF1F5B">
        <w:rPr>
          <w:szCs w:val="24"/>
          <w:lang w:val="en-GB"/>
        </w:rPr>
        <w:t xml:space="preserve">  2017)</w:t>
      </w:r>
      <w:r w:rsidRPr="00BF1F5B">
        <w:rPr>
          <w:szCs w:val="24"/>
          <w:lang w:val="en-GB"/>
        </w:rPr>
        <w:t>.</w:t>
      </w:r>
    </w:p>
    <w:p w14:paraId="49DD7F30" w14:textId="06605889" w:rsidR="00FE3057" w:rsidRPr="00BF1F5B" w:rsidRDefault="00402D84" w:rsidP="00FE3057">
      <w:pPr>
        <w:numPr>
          <w:ilvl w:val="0"/>
          <w:numId w:val="1"/>
        </w:numPr>
        <w:rPr>
          <w:szCs w:val="24"/>
          <w:lang w:val="en-GB"/>
        </w:rPr>
      </w:pPr>
      <w:r w:rsidRPr="00BF1F5B">
        <w:rPr>
          <w:b/>
          <w:bCs/>
          <w:szCs w:val="24"/>
          <w:lang w:val="en-GB"/>
        </w:rPr>
        <w:t>Stories-</w:t>
      </w:r>
      <w:r w:rsidRPr="00BF1F5B">
        <w:rPr>
          <w:szCs w:val="24"/>
          <w:lang w:val="en-GB"/>
        </w:rPr>
        <w:t xml:space="preserve"> stories are these are the events that are previous in</w:t>
      </w:r>
      <w:r w:rsidR="00B10731" w:rsidRPr="00BF1F5B">
        <w:rPr>
          <w:szCs w:val="24"/>
          <w:lang w:val="en-GB"/>
        </w:rPr>
        <w:t xml:space="preserve"> </w:t>
      </w:r>
      <w:r w:rsidR="00BF1F5B">
        <w:rPr>
          <w:szCs w:val="24"/>
          <w:lang w:val="en-GB"/>
        </w:rPr>
        <w:t>ASDA</w:t>
      </w:r>
      <w:r w:rsidRPr="00BF1F5B">
        <w:rPr>
          <w:szCs w:val="24"/>
          <w:lang w:val="en-GB"/>
        </w:rPr>
        <w:t xml:space="preserve">, but still, the company employee remembers them. It indicates the value of </w:t>
      </w:r>
      <w:r w:rsidR="00BF1F5B">
        <w:rPr>
          <w:szCs w:val="24"/>
          <w:lang w:val="en-GB"/>
        </w:rPr>
        <w:t>ASDA</w:t>
      </w:r>
      <w:r w:rsidR="00CE57A7" w:rsidRPr="00BF1F5B">
        <w:rPr>
          <w:szCs w:val="24"/>
          <w:lang w:val="en-GB"/>
        </w:rPr>
        <w:t xml:space="preserve"> </w:t>
      </w:r>
      <w:r w:rsidRPr="00BF1F5B">
        <w:rPr>
          <w:szCs w:val="24"/>
          <w:lang w:val="en-GB"/>
        </w:rPr>
        <w:t xml:space="preserve">and what </w:t>
      </w:r>
      <w:r w:rsidR="00BF1F5B">
        <w:rPr>
          <w:szCs w:val="24"/>
          <w:lang w:val="en-GB"/>
        </w:rPr>
        <w:t>ASDA</w:t>
      </w:r>
      <w:r w:rsidR="00CE57A7" w:rsidRPr="00BF1F5B">
        <w:rPr>
          <w:szCs w:val="24"/>
          <w:lang w:val="en-GB"/>
        </w:rPr>
        <w:t xml:space="preserve"> </w:t>
      </w:r>
      <w:r w:rsidRPr="00BF1F5B">
        <w:rPr>
          <w:szCs w:val="24"/>
          <w:lang w:val="en-GB"/>
        </w:rPr>
        <w:t xml:space="preserve">has chosen to immortalize the views and opinions. </w:t>
      </w:r>
    </w:p>
    <w:p w14:paraId="51653ACA" w14:textId="77777777" w:rsidR="00FE3057" w:rsidRPr="00BF1F5B" w:rsidRDefault="00402D84" w:rsidP="002F36E3">
      <w:pPr>
        <w:jc w:val="center"/>
        <w:rPr>
          <w:szCs w:val="24"/>
          <w:lang w:val="en-GB"/>
        </w:rPr>
      </w:pPr>
      <w:r w:rsidRPr="00BF1F5B">
        <w:rPr>
          <w:noProof/>
          <w:szCs w:val="24"/>
          <w:lang w:val="en-GB"/>
        </w:rPr>
        <w:drawing>
          <wp:inline distT="0" distB="0" distL="0" distR="0" wp14:anchorId="46CA478C" wp14:editId="5927A88A">
            <wp:extent cx="3495675" cy="3857625"/>
            <wp:effectExtent l="38100" t="57150" r="123825" b="104775"/>
            <wp:docPr id="6" name="Picture 6" descr="https://lh5.googleusercontent.com/8bXzRb1NaVxFHlI3Jde1dcXGBc1g0OW2JZDGw6ogZZ9oWAeJJUfimibi-gLivccvjtBC8ivto8KuwxsR3DGv6e996VC_5Uw_DdD1a89cbG60cxvxznrJlv6TT_6d23ZTb0aov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819141" name="Picture 6" descr="https://lh5.googleusercontent.com/8bXzRb1NaVxFHlI3Jde1dcXGBc1g0OW2JZDGw6ogZZ9oWAeJJUfimibi-gLivccvjtBC8ivto8KuwxsR3DGv6e996VC_5Uw_DdD1a89cbG60cxvxznrJlv6TT_6d23ZTb0aovTS-"/>
                    <pic:cNvPicPr>
                      <a:picLocks noChangeAspect="1" noChangeArrowheads="1"/>
                    </pic:cNvPicPr>
                  </pic:nvPicPr>
                  <pic:blipFill>
                    <a:blip r:embed="rId6"/>
                    <a:stretch>
                      <a:fillRect/>
                    </a:stretch>
                  </pic:blipFill>
                  <pic:spPr bwMode="auto">
                    <a:xfrm>
                      <a:off x="0" y="0"/>
                      <a:ext cx="3495675" cy="3857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8D35DE" w14:textId="77777777" w:rsidR="00FE3057" w:rsidRPr="00BF1F5B" w:rsidRDefault="00402D84" w:rsidP="002F36E3">
      <w:pPr>
        <w:jc w:val="center"/>
        <w:rPr>
          <w:b/>
          <w:bCs/>
          <w:szCs w:val="24"/>
          <w:lang w:val="en-GB"/>
        </w:rPr>
      </w:pPr>
      <w:r w:rsidRPr="00BF1F5B">
        <w:rPr>
          <w:b/>
          <w:bCs/>
          <w:szCs w:val="24"/>
          <w:lang w:val="en-GB"/>
        </w:rPr>
        <w:lastRenderedPageBreak/>
        <w:t>Figure 1: web cultural model</w:t>
      </w:r>
    </w:p>
    <w:p w14:paraId="4B58615C" w14:textId="77777777" w:rsidR="008A60A2" w:rsidRPr="00BF1F5B" w:rsidRDefault="008A60A2" w:rsidP="002F36E3">
      <w:pPr>
        <w:jc w:val="center"/>
        <w:rPr>
          <w:szCs w:val="24"/>
          <w:lang w:val="en-GB"/>
        </w:rPr>
      </w:pPr>
      <w:r w:rsidRPr="00BF1F5B">
        <w:rPr>
          <w:bCs/>
          <w:szCs w:val="24"/>
          <w:lang w:val="en-GB"/>
        </w:rPr>
        <w:t>(Source:</w:t>
      </w:r>
      <w:r w:rsidRPr="00BF1F5B">
        <w:rPr>
          <w:b/>
          <w:bCs/>
          <w:szCs w:val="24"/>
          <w:lang w:val="en-GB"/>
        </w:rPr>
        <w:t xml:space="preserve"> </w:t>
      </w:r>
      <w:r w:rsidRPr="00BF1F5B">
        <w:rPr>
          <w:szCs w:val="24"/>
          <w:lang w:val="en-GB"/>
        </w:rPr>
        <w:t xml:space="preserve">Thompson </w:t>
      </w:r>
      <w:r w:rsidRPr="00BF1F5B">
        <w:rPr>
          <w:i/>
          <w:szCs w:val="24"/>
          <w:lang w:val="en-GB"/>
        </w:rPr>
        <w:t>et al.</w:t>
      </w:r>
      <w:r w:rsidRPr="00BF1F5B">
        <w:rPr>
          <w:szCs w:val="24"/>
          <w:lang w:val="en-GB"/>
        </w:rPr>
        <w:t xml:space="preserve">  2017)</w:t>
      </w:r>
    </w:p>
    <w:p w14:paraId="189BECDA" w14:textId="5A30CF6D" w:rsidR="00FE3057" w:rsidRPr="00BF1F5B" w:rsidRDefault="00402D84" w:rsidP="00FE3057">
      <w:pPr>
        <w:numPr>
          <w:ilvl w:val="0"/>
          <w:numId w:val="2"/>
        </w:numPr>
        <w:rPr>
          <w:b/>
          <w:bCs/>
          <w:szCs w:val="24"/>
          <w:lang w:val="en-GB"/>
        </w:rPr>
      </w:pPr>
      <w:r w:rsidRPr="00BF1F5B">
        <w:rPr>
          <w:b/>
          <w:bCs/>
          <w:szCs w:val="24"/>
          <w:lang w:val="en-GB"/>
        </w:rPr>
        <w:t xml:space="preserve">Symbols- </w:t>
      </w:r>
      <w:r w:rsidRPr="00BF1F5B">
        <w:rPr>
          <w:szCs w:val="24"/>
          <w:lang w:val="en-GB"/>
        </w:rPr>
        <w:t>symbols include logo, office spaces, and dress code</w:t>
      </w:r>
      <w:r w:rsidR="00754ED9" w:rsidRPr="00BF1F5B">
        <w:rPr>
          <w:szCs w:val="24"/>
          <w:lang w:val="en-GB"/>
        </w:rPr>
        <w:t xml:space="preserve"> of </w:t>
      </w:r>
      <w:r w:rsidR="00BF1F5B">
        <w:rPr>
          <w:szCs w:val="24"/>
          <w:lang w:val="en-GB"/>
        </w:rPr>
        <w:t>ASDA</w:t>
      </w:r>
      <w:r w:rsidRPr="00BF1F5B">
        <w:rPr>
          <w:szCs w:val="24"/>
          <w:lang w:val="en-GB"/>
        </w:rPr>
        <w:t>. These a</w:t>
      </w:r>
      <w:r w:rsidR="00754ED9" w:rsidRPr="00BF1F5B">
        <w:rPr>
          <w:szCs w:val="24"/>
          <w:lang w:val="en-GB"/>
        </w:rPr>
        <w:t xml:space="preserve">re the visual representation of </w:t>
      </w:r>
      <w:r w:rsidR="00BF1F5B">
        <w:rPr>
          <w:szCs w:val="24"/>
          <w:lang w:val="en-GB"/>
        </w:rPr>
        <w:t>ASDA</w:t>
      </w:r>
      <w:r w:rsidR="00754ED9" w:rsidRPr="00BF1F5B">
        <w:rPr>
          <w:szCs w:val="24"/>
          <w:lang w:val="en-GB"/>
        </w:rPr>
        <w:t xml:space="preserve"> </w:t>
      </w:r>
      <w:r w:rsidRPr="00BF1F5B">
        <w:rPr>
          <w:szCs w:val="24"/>
          <w:lang w:val="en-GB"/>
        </w:rPr>
        <w:t>among the internal and external individuals.</w:t>
      </w:r>
    </w:p>
    <w:p w14:paraId="30DA2649" w14:textId="19225C99" w:rsidR="00FE3057" w:rsidRPr="00BF1F5B" w:rsidRDefault="00402D84" w:rsidP="00FE3057">
      <w:pPr>
        <w:numPr>
          <w:ilvl w:val="0"/>
          <w:numId w:val="3"/>
        </w:numPr>
        <w:rPr>
          <w:b/>
          <w:bCs/>
          <w:szCs w:val="24"/>
          <w:lang w:val="en-GB"/>
        </w:rPr>
      </w:pPr>
      <w:r w:rsidRPr="00BF1F5B">
        <w:rPr>
          <w:b/>
          <w:bCs/>
          <w:szCs w:val="24"/>
          <w:lang w:val="en-GB"/>
        </w:rPr>
        <w:t>Rituals-</w:t>
      </w:r>
      <w:r w:rsidRPr="00BF1F5B">
        <w:rPr>
          <w:szCs w:val="24"/>
          <w:lang w:val="en-GB"/>
        </w:rPr>
        <w:t xml:space="preserve"> it is included with daily actions and behaviour of the individuals and groups within</w:t>
      </w:r>
      <w:r w:rsidR="001912FE" w:rsidRPr="00BF1F5B">
        <w:rPr>
          <w:szCs w:val="24"/>
          <w:lang w:val="en-GB"/>
        </w:rPr>
        <w:t xml:space="preserve"> </w:t>
      </w:r>
      <w:r w:rsidR="00BF1F5B">
        <w:rPr>
          <w:szCs w:val="24"/>
          <w:lang w:val="en-GB"/>
        </w:rPr>
        <w:t>ASDA</w:t>
      </w:r>
      <w:r w:rsidRPr="00BF1F5B">
        <w:rPr>
          <w:szCs w:val="24"/>
          <w:lang w:val="en-GB"/>
        </w:rPr>
        <w:t xml:space="preserve">. </w:t>
      </w:r>
      <w:r w:rsidR="001912FE" w:rsidRPr="00BF1F5B">
        <w:rPr>
          <w:szCs w:val="24"/>
          <w:lang w:val="en-GB"/>
        </w:rPr>
        <w:t>It</w:t>
      </w:r>
      <w:r w:rsidRPr="00BF1F5B">
        <w:rPr>
          <w:szCs w:val="24"/>
          <w:lang w:val="en-GB"/>
        </w:rPr>
        <w:t xml:space="preserve"> indicates the expectation of </w:t>
      </w:r>
      <w:r w:rsidR="00BF1F5B">
        <w:rPr>
          <w:szCs w:val="24"/>
          <w:lang w:val="en-GB"/>
        </w:rPr>
        <w:t>ASDA</w:t>
      </w:r>
      <w:r w:rsidR="001912FE" w:rsidRPr="00BF1F5B">
        <w:rPr>
          <w:szCs w:val="24"/>
          <w:lang w:val="en-GB"/>
        </w:rPr>
        <w:t xml:space="preserve"> </w:t>
      </w:r>
      <w:r w:rsidRPr="00BF1F5B">
        <w:rPr>
          <w:szCs w:val="24"/>
          <w:lang w:val="en-GB"/>
        </w:rPr>
        <w:t>to their employees and the expectations of the employees to</w:t>
      </w:r>
      <w:r w:rsidR="001912FE" w:rsidRPr="00BF1F5B">
        <w:rPr>
          <w:szCs w:val="24"/>
          <w:lang w:val="en-GB"/>
        </w:rPr>
        <w:t xml:space="preserve"> </w:t>
      </w:r>
      <w:r w:rsidR="00BF1F5B">
        <w:rPr>
          <w:szCs w:val="24"/>
          <w:lang w:val="en-GB"/>
        </w:rPr>
        <w:t>ASDA</w:t>
      </w:r>
      <w:r w:rsidRPr="00BF1F5B">
        <w:rPr>
          <w:szCs w:val="24"/>
          <w:lang w:val="en-GB"/>
        </w:rPr>
        <w:t>.</w:t>
      </w:r>
    </w:p>
    <w:p w14:paraId="3BFB961C" w14:textId="6A60AA71" w:rsidR="00FE3057" w:rsidRPr="00BF1F5B" w:rsidRDefault="00402D84" w:rsidP="00FE3057">
      <w:pPr>
        <w:numPr>
          <w:ilvl w:val="0"/>
          <w:numId w:val="4"/>
        </w:numPr>
        <w:rPr>
          <w:b/>
          <w:bCs/>
          <w:szCs w:val="24"/>
          <w:lang w:val="en-GB"/>
        </w:rPr>
      </w:pPr>
      <w:r w:rsidRPr="00BF1F5B">
        <w:rPr>
          <w:b/>
          <w:szCs w:val="24"/>
          <w:lang w:val="en-GB"/>
        </w:rPr>
        <w:t>Control system</w:t>
      </w:r>
      <w:r w:rsidRPr="00BF1F5B">
        <w:rPr>
          <w:szCs w:val="24"/>
          <w:lang w:val="en-GB"/>
        </w:rPr>
        <w:t xml:space="preserve">- it is the way or path by which </w:t>
      </w:r>
      <w:r w:rsidR="00BF1F5B">
        <w:rPr>
          <w:szCs w:val="24"/>
          <w:lang w:val="en-GB"/>
        </w:rPr>
        <w:t>ASDA</w:t>
      </w:r>
      <w:r w:rsidR="005F7F15" w:rsidRPr="00BF1F5B">
        <w:rPr>
          <w:szCs w:val="24"/>
          <w:lang w:val="en-GB"/>
        </w:rPr>
        <w:t xml:space="preserve"> </w:t>
      </w:r>
      <w:r w:rsidRPr="00BF1F5B">
        <w:rPr>
          <w:szCs w:val="24"/>
          <w:lang w:val="en-GB"/>
        </w:rPr>
        <w:t xml:space="preserve">controls its operations and systems. </w:t>
      </w:r>
      <w:r w:rsidR="005F7F15" w:rsidRPr="00BF1F5B">
        <w:rPr>
          <w:szCs w:val="24"/>
          <w:lang w:val="en-GB"/>
        </w:rPr>
        <w:t>It</w:t>
      </w:r>
      <w:r w:rsidRPr="00BF1F5B">
        <w:rPr>
          <w:szCs w:val="24"/>
          <w:lang w:val="en-GB"/>
        </w:rPr>
        <w:t xml:space="preserve"> can be financial management and Human resource management within </w:t>
      </w:r>
      <w:r w:rsidR="00BF1F5B">
        <w:rPr>
          <w:szCs w:val="24"/>
          <w:lang w:val="en-GB"/>
        </w:rPr>
        <w:t>ASDA</w:t>
      </w:r>
      <w:r w:rsidR="008A60A2" w:rsidRPr="00BF1F5B">
        <w:rPr>
          <w:szCs w:val="24"/>
          <w:lang w:val="en-GB"/>
        </w:rPr>
        <w:t xml:space="preserve"> (Thompson </w:t>
      </w:r>
      <w:r w:rsidR="008A60A2" w:rsidRPr="00BF1F5B">
        <w:rPr>
          <w:i/>
          <w:szCs w:val="24"/>
          <w:lang w:val="en-GB"/>
        </w:rPr>
        <w:t>et al.</w:t>
      </w:r>
      <w:r w:rsidR="008A60A2" w:rsidRPr="00BF1F5B">
        <w:rPr>
          <w:szCs w:val="24"/>
          <w:lang w:val="en-GB"/>
        </w:rPr>
        <w:t xml:space="preserve">  2017)</w:t>
      </w:r>
      <w:r w:rsidRPr="00BF1F5B">
        <w:rPr>
          <w:szCs w:val="24"/>
          <w:lang w:val="en-GB"/>
        </w:rPr>
        <w:t>. </w:t>
      </w:r>
    </w:p>
    <w:p w14:paraId="3DBA96F9" w14:textId="4FD0BF82" w:rsidR="00FE3057" w:rsidRPr="00BF1F5B" w:rsidRDefault="00402D84" w:rsidP="00FE3057">
      <w:pPr>
        <w:numPr>
          <w:ilvl w:val="0"/>
          <w:numId w:val="5"/>
        </w:numPr>
        <w:rPr>
          <w:b/>
          <w:bCs/>
          <w:szCs w:val="24"/>
          <w:lang w:val="en-GB"/>
        </w:rPr>
      </w:pPr>
      <w:r w:rsidRPr="00BF1F5B">
        <w:rPr>
          <w:b/>
          <w:bCs/>
          <w:szCs w:val="24"/>
          <w:lang w:val="en-GB"/>
        </w:rPr>
        <w:t>Organization structure</w:t>
      </w:r>
      <w:r w:rsidRPr="00BF1F5B">
        <w:rPr>
          <w:szCs w:val="24"/>
          <w:lang w:val="en-GB"/>
        </w:rPr>
        <w:t>- this</w:t>
      </w:r>
      <w:r w:rsidR="005F7F15" w:rsidRPr="00BF1F5B">
        <w:rPr>
          <w:szCs w:val="24"/>
          <w:lang w:val="en-GB"/>
        </w:rPr>
        <w:t xml:space="preserve"> structure is generally design</w:t>
      </w:r>
      <w:r w:rsidRPr="00BF1F5B">
        <w:rPr>
          <w:szCs w:val="24"/>
          <w:lang w:val="en-GB"/>
        </w:rPr>
        <w:t xml:space="preserve"> by</w:t>
      </w:r>
      <w:r w:rsidR="005F7F15" w:rsidRPr="00BF1F5B">
        <w:rPr>
          <w:szCs w:val="24"/>
          <w:lang w:val="en-GB"/>
        </w:rPr>
        <w:t xml:space="preserve"> </w:t>
      </w:r>
      <w:r w:rsidR="00BF1F5B">
        <w:rPr>
          <w:szCs w:val="24"/>
          <w:lang w:val="en-GB"/>
        </w:rPr>
        <w:t>ASDA</w:t>
      </w:r>
      <w:r w:rsidRPr="00BF1F5B">
        <w:rPr>
          <w:szCs w:val="24"/>
          <w:lang w:val="en-GB"/>
        </w:rPr>
        <w:t xml:space="preserve">. This structure helps to know the value of the managers and indicate a whose contribution to </w:t>
      </w:r>
      <w:r w:rsidR="00BF1F5B">
        <w:rPr>
          <w:szCs w:val="24"/>
          <w:lang w:val="en-GB"/>
        </w:rPr>
        <w:t>ASDA</w:t>
      </w:r>
      <w:r w:rsidR="005F7F15" w:rsidRPr="00BF1F5B">
        <w:rPr>
          <w:szCs w:val="24"/>
          <w:lang w:val="en-GB"/>
        </w:rPr>
        <w:t xml:space="preserve"> </w:t>
      </w:r>
      <w:r w:rsidRPr="00BF1F5B">
        <w:rPr>
          <w:szCs w:val="24"/>
          <w:lang w:val="en-GB"/>
        </w:rPr>
        <w:t>is valuable</w:t>
      </w:r>
      <w:r w:rsidR="005F7F15" w:rsidRPr="00BF1F5B">
        <w:rPr>
          <w:szCs w:val="24"/>
          <w:lang w:val="en-GB"/>
        </w:rPr>
        <w:t>.</w:t>
      </w:r>
      <w:r w:rsidRPr="00BF1F5B">
        <w:rPr>
          <w:szCs w:val="24"/>
          <w:lang w:val="en-GB"/>
        </w:rPr>
        <w:t>    </w:t>
      </w:r>
    </w:p>
    <w:p w14:paraId="3A3EB064" w14:textId="4BFEF6BC" w:rsidR="00FE3057" w:rsidRPr="00BF1F5B" w:rsidRDefault="00402D84" w:rsidP="00FE3057">
      <w:pPr>
        <w:numPr>
          <w:ilvl w:val="0"/>
          <w:numId w:val="6"/>
        </w:numPr>
        <w:rPr>
          <w:b/>
          <w:bCs/>
          <w:szCs w:val="24"/>
          <w:lang w:val="en-GB"/>
        </w:rPr>
      </w:pPr>
      <w:r w:rsidRPr="00BF1F5B">
        <w:rPr>
          <w:b/>
          <w:bCs/>
          <w:szCs w:val="24"/>
          <w:lang w:val="en-GB"/>
        </w:rPr>
        <w:t xml:space="preserve">Power structure- </w:t>
      </w:r>
      <w:r w:rsidRPr="00BF1F5B">
        <w:rPr>
          <w:szCs w:val="24"/>
          <w:lang w:val="en-GB"/>
        </w:rPr>
        <w:t xml:space="preserve">this is the original power of structure within </w:t>
      </w:r>
      <w:r w:rsidR="00BF1F5B">
        <w:rPr>
          <w:szCs w:val="24"/>
          <w:lang w:val="en-GB"/>
        </w:rPr>
        <w:t>ASDA</w:t>
      </w:r>
      <w:r w:rsidR="00A570BC" w:rsidRPr="00BF1F5B">
        <w:rPr>
          <w:szCs w:val="24"/>
          <w:lang w:val="en-GB"/>
        </w:rPr>
        <w:t xml:space="preserve"> </w:t>
      </w:r>
      <w:r w:rsidRPr="00BF1F5B">
        <w:rPr>
          <w:szCs w:val="24"/>
          <w:lang w:val="en-GB"/>
        </w:rPr>
        <w:t>for individuals and groups. It may refer to a few executives such as CEO, board members and managerial employees of</w:t>
      </w:r>
      <w:r w:rsidR="00A570BC" w:rsidRPr="00BF1F5B">
        <w:rPr>
          <w:szCs w:val="24"/>
          <w:lang w:val="en-GB"/>
        </w:rPr>
        <w:t xml:space="preserve"> </w:t>
      </w:r>
      <w:r w:rsidR="00BF1F5B">
        <w:rPr>
          <w:szCs w:val="24"/>
          <w:lang w:val="en-GB"/>
        </w:rPr>
        <w:t>ASDA</w:t>
      </w:r>
      <w:r w:rsidRPr="00BF1F5B">
        <w:rPr>
          <w:szCs w:val="24"/>
          <w:lang w:val="en-GB"/>
        </w:rPr>
        <w:t>.         </w:t>
      </w:r>
    </w:p>
    <w:p w14:paraId="1201AF51" w14:textId="77777777" w:rsidR="00FE3057" w:rsidRPr="00BF1F5B" w:rsidRDefault="00FE3057" w:rsidP="00FE3057">
      <w:pPr>
        <w:rPr>
          <w:szCs w:val="24"/>
          <w:lang w:val="en-GB"/>
        </w:rPr>
      </w:pPr>
    </w:p>
    <w:p w14:paraId="65AF78BC" w14:textId="77777777" w:rsidR="00FE3057" w:rsidRPr="00BF1F5B" w:rsidRDefault="00402D84" w:rsidP="003C7631">
      <w:pPr>
        <w:pStyle w:val="Heading2"/>
        <w:rPr>
          <w:sz w:val="24"/>
          <w:szCs w:val="24"/>
          <w:lang w:val="en-GB"/>
        </w:rPr>
      </w:pPr>
      <w:bookmarkStart w:id="5" w:name="_Toc35975341"/>
      <w:r w:rsidRPr="00BF1F5B">
        <w:rPr>
          <w:sz w:val="24"/>
          <w:szCs w:val="24"/>
          <w:lang w:val="en-GB"/>
        </w:rPr>
        <w:t>Analysis of the organization's ethical stance and whether or not employee or management behaviour matches their rhetoric</w:t>
      </w:r>
      <w:bookmarkEnd w:id="5"/>
      <w:r w:rsidRPr="00BF1F5B">
        <w:rPr>
          <w:sz w:val="24"/>
          <w:szCs w:val="24"/>
          <w:lang w:val="en-GB"/>
        </w:rPr>
        <w:t xml:space="preserve"> </w:t>
      </w:r>
    </w:p>
    <w:p w14:paraId="17B7BAFC" w14:textId="77777777" w:rsidR="00FE3057" w:rsidRPr="00BF1F5B" w:rsidRDefault="00402D84" w:rsidP="003C7631">
      <w:pPr>
        <w:pStyle w:val="Heading3"/>
        <w:rPr>
          <w:szCs w:val="24"/>
          <w:lang w:val="en-GB"/>
        </w:rPr>
      </w:pPr>
      <w:bookmarkStart w:id="6" w:name="_Toc35975342"/>
      <w:r w:rsidRPr="00BF1F5B">
        <w:rPr>
          <w:szCs w:val="24"/>
          <w:lang w:val="en-GB"/>
        </w:rPr>
        <w:t>Formal and informal relationships between departments and people</w:t>
      </w:r>
      <w:bookmarkEnd w:id="6"/>
    </w:p>
    <w:p w14:paraId="7E8D2498" w14:textId="00BBA39D" w:rsidR="00FE3057" w:rsidRPr="00BF1F5B" w:rsidRDefault="00402D84" w:rsidP="00FE3057">
      <w:pPr>
        <w:rPr>
          <w:szCs w:val="24"/>
          <w:lang w:val="en-GB"/>
        </w:rPr>
      </w:pPr>
      <w:r w:rsidRPr="00BF1F5B">
        <w:rPr>
          <w:szCs w:val="24"/>
          <w:lang w:val="en-GB"/>
        </w:rPr>
        <w:t>A formal relationship is based on a formal communication process; it is predefined and previously set by the organization. It is typically conveyed from top leadership to different departments that take to the lower-level employees of the organization. This formal relationship is very crucial for achieving the organizational goal. Formal communication can be done with the help of email, social media, text messages and coworking software</w:t>
      </w:r>
      <w:r w:rsidR="00EE31A0" w:rsidRPr="00BF1F5B">
        <w:rPr>
          <w:szCs w:val="24"/>
          <w:lang w:val="en-GB"/>
        </w:rPr>
        <w:t xml:space="preserve"> (</w:t>
      </w:r>
      <w:proofErr w:type="spellStart"/>
      <w:r w:rsidR="00EE31A0" w:rsidRPr="00BF1F5B">
        <w:rPr>
          <w:szCs w:val="24"/>
          <w:lang w:val="en-GB"/>
        </w:rPr>
        <w:t>Polat</w:t>
      </w:r>
      <w:proofErr w:type="spellEnd"/>
      <w:r w:rsidR="00EE31A0" w:rsidRPr="00BF1F5B">
        <w:rPr>
          <w:szCs w:val="24"/>
          <w:lang w:val="en-GB"/>
        </w:rPr>
        <w:t xml:space="preserve"> </w:t>
      </w:r>
      <w:r w:rsidR="00EE31A0" w:rsidRPr="00BF1F5B">
        <w:rPr>
          <w:i/>
          <w:szCs w:val="24"/>
          <w:lang w:val="en-GB"/>
        </w:rPr>
        <w:t>et al.</w:t>
      </w:r>
      <w:r w:rsidR="00EE31A0" w:rsidRPr="00BF1F5B">
        <w:rPr>
          <w:szCs w:val="24"/>
          <w:lang w:val="en-GB"/>
        </w:rPr>
        <w:t xml:space="preserve"> 2018)</w:t>
      </w:r>
      <w:r w:rsidRPr="00BF1F5B">
        <w:rPr>
          <w:szCs w:val="24"/>
          <w:lang w:val="en-GB"/>
        </w:rPr>
        <w:t xml:space="preserve">. It has some challenges such as slow </w:t>
      </w:r>
      <w:r w:rsidR="00C154F6" w:rsidRPr="00BF1F5B">
        <w:rPr>
          <w:szCs w:val="24"/>
          <w:lang w:val="en-GB"/>
        </w:rPr>
        <w:t>decision-making</w:t>
      </w:r>
      <w:r w:rsidRPr="00BF1F5B">
        <w:rPr>
          <w:szCs w:val="24"/>
          <w:lang w:val="en-GB"/>
        </w:rPr>
        <w:t>, lack of understanding and inflexibility.</w:t>
      </w:r>
      <w:r w:rsidR="00C154F6" w:rsidRPr="00BF1F5B">
        <w:rPr>
          <w:szCs w:val="24"/>
          <w:lang w:val="en-GB"/>
        </w:rPr>
        <w:t xml:space="preserve"> </w:t>
      </w:r>
      <w:r w:rsidR="00BF1F5B">
        <w:rPr>
          <w:szCs w:val="24"/>
          <w:lang w:val="en-GB"/>
        </w:rPr>
        <w:t>ASDA</w:t>
      </w:r>
      <w:r w:rsidR="00C154F6" w:rsidRPr="00BF1F5B">
        <w:rPr>
          <w:szCs w:val="24"/>
          <w:lang w:val="en-GB"/>
        </w:rPr>
        <w:t xml:space="preserve"> is following formal relationship</w:t>
      </w:r>
      <w:r w:rsidR="00A570BC" w:rsidRPr="00BF1F5B">
        <w:rPr>
          <w:szCs w:val="24"/>
          <w:lang w:val="en-GB"/>
        </w:rPr>
        <w:t xml:space="preserve"> with the employees with the </w:t>
      </w:r>
      <w:r w:rsidR="00B97B88" w:rsidRPr="00BF1F5B">
        <w:rPr>
          <w:szCs w:val="24"/>
          <w:lang w:val="en-GB"/>
        </w:rPr>
        <w:t xml:space="preserve">help of various technological </w:t>
      </w:r>
      <w:r w:rsidR="00B97B88" w:rsidRPr="00BF1F5B">
        <w:rPr>
          <w:szCs w:val="24"/>
          <w:lang w:val="en-GB"/>
        </w:rPr>
        <w:lastRenderedPageBreak/>
        <w:t xml:space="preserve">implantation. Employees are </w:t>
      </w:r>
      <w:r w:rsidR="002C074A" w:rsidRPr="00BF1F5B">
        <w:rPr>
          <w:szCs w:val="24"/>
          <w:lang w:val="en-GB"/>
        </w:rPr>
        <w:t xml:space="preserve">informed for the organizational operations by social media, online app and email. </w:t>
      </w:r>
      <w:r w:rsidR="00C154F6" w:rsidRPr="00BF1F5B">
        <w:rPr>
          <w:szCs w:val="24"/>
          <w:lang w:val="en-GB"/>
        </w:rPr>
        <w:t xml:space="preserve"> </w:t>
      </w:r>
      <w:r w:rsidRPr="00BF1F5B">
        <w:rPr>
          <w:szCs w:val="24"/>
          <w:lang w:val="en-GB"/>
        </w:rPr>
        <w:t>    </w:t>
      </w:r>
    </w:p>
    <w:p w14:paraId="07C1CD43" w14:textId="44676915" w:rsidR="00457585" w:rsidRPr="00BF1F5B" w:rsidRDefault="00402D84" w:rsidP="00FE3057">
      <w:pPr>
        <w:rPr>
          <w:szCs w:val="24"/>
          <w:lang w:val="en-GB"/>
        </w:rPr>
      </w:pPr>
      <w:r w:rsidRPr="00BF1F5B">
        <w:rPr>
          <w:szCs w:val="24"/>
          <w:lang w:val="en-GB"/>
        </w:rPr>
        <w:t xml:space="preserve">Informal relationship is based on the informal communication of the organization. It is not set by any previous channels. It can happen anywhere in the organization. The primary goal of this message is to build a good relationship between colleagues and superiors and subordinates. This type of informal message is fast moving into the organization. </w:t>
      </w:r>
      <w:r w:rsidR="00DB19D1" w:rsidRPr="00BF1F5B">
        <w:rPr>
          <w:szCs w:val="24"/>
          <w:lang w:val="en-GB"/>
        </w:rPr>
        <w:t>Though</w:t>
      </w:r>
      <w:r w:rsidRPr="00BF1F5B">
        <w:rPr>
          <w:szCs w:val="24"/>
          <w:lang w:val="en-GB"/>
        </w:rPr>
        <w:t>, it is unofficial and without any paper or documentation</w:t>
      </w:r>
      <w:r w:rsidR="000B65F1" w:rsidRPr="00BF1F5B">
        <w:rPr>
          <w:szCs w:val="24"/>
          <w:lang w:val="en-GB"/>
        </w:rPr>
        <w:t xml:space="preserve"> (Daniel and EZE, 2016)</w:t>
      </w:r>
      <w:r w:rsidRPr="00BF1F5B">
        <w:rPr>
          <w:szCs w:val="24"/>
          <w:lang w:val="en-GB"/>
        </w:rPr>
        <w:t>.</w:t>
      </w:r>
      <w:r w:rsidR="00DB19D1" w:rsidRPr="00BF1F5B">
        <w:rPr>
          <w:szCs w:val="24"/>
          <w:lang w:val="en-GB"/>
        </w:rPr>
        <w:t xml:space="preserve"> </w:t>
      </w:r>
      <w:r w:rsidR="00BF1F5B">
        <w:rPr>
          <w:szCs w:val="24"/>
          <w:lang w:val="en-GB"/>
        </w:rPr>
        <w:t>ASDA</w:t>
      </w:r>
      <w:r w:rsidR="00DB19D1" w:rsidRPr="00BF1F5B">
        <w:rPr>
          <w:szCs w:val="24"/>
          <w:lang w:val="en-GB"/>
        </w:rPr>
        <w:t xml:space="preserve"> is very famous for its informal relation with the employee and employer. </w:t>
      </w:r>
      <w:r w:rsidR="00BF1F5B">
        <w:rPr>
          <w:szCs w:val="24"/>
          <w:lang w:val="en-GB"/>
        </w:rPr>
        <w:t>ASDA</w:t>
      </w:r>
      <w:r w:rsidR="00DB19D1" w:rsidRPr="00BF1F5B">
        <w:rPr>
          <w:szCs w:val="24"/>
          <w:lang w:val="en-GB"/>
        </w:rPr>
        <w:t xml:space="preserve"> is concern about </w:t>
      </w:r>
      <w:r w:rsidR="00441DEC" w:rsidRPr="00BF1F5B">
        <w:rPr>
          <w:szCs w:val="24"/>
          <w:lang w:val="en-GB"/>
        </w:rPr>
        <w:t xml:space="preserve">to </w:t>
      </w:r>
      <w:r w:rsidR="00050525" w:rsidRPr="00BF1F5B">
        <w:rPr>
          <w:szCs w:val="24"/>
          <w:lang w:val="en-GB"/>
        </w:rPr>
        <w:t>build</w:t>
      </w:r>
      <w:r w:rsidR="00441DEC" w:rsidRPr="00BF1F5B">
        <w:rPr>
          <w:szCs w:val="24"/>
          <w:lang w:val="en-GB"/>
        </w:rPr>
        <w:t xml:space="preserve"> strong relation with the employees. </w:t>
      </w:r>
      <w:r w:rsidR="00912F86" w:rsidRPr="00BF1F5B">
        <w:rPr>
          <w:szCs w:val="24"/>
          <w:lang w:val="en-GB"/>
        </w:rPr>
        <w:t xml:space="preserve">For this they tried to </w:t>
      </w:r>
      <w:r w:rsidR="00050525" w:rsidRPr="00BF1F5B">
        <w:rPr>
          <w:szCs w:val="24"/>
          <w:lang w:val="en-GB"/>
        </w:rPr>
        <w:t>build</w:t>
      </w:r>
      <w:r w:rsidR="00912F86" w:rsidRPr="00BF1F5B">
        <w:rPr>
          <w:szCs w:val="24"/>
          <w:lang w:val="en-GB"/>
        </w:rPr>
        <w:t xml:space="preserve"> informal relationship within the employees and employers. </w:t>
      </w:r>
      <w:r w:rsidR="00DB19D1" w:rsidRPr="00BF1F5B">
        <w:rPr>
          <w:szCs w:val="24"/>
          <w:lang w:val="en-GB"/>
        </w:rPr>
        <w:t>It</w:t>
      </w:r>
      <w:r w:rsidRPr="00BF1F5B">
        <w:rPr>
          <w:szCs w:val="24"/>
          <w:lang w:val="en-GB"/>
        </w:rPr>
        <w:t xml:space="preserve"> can be started after the formal conversation within the organization. Employees can resolve their problems with the managers by informal relationships. It can help to mitigate the problems without the help of upper-level managerial officers. This form of communication is done with the public mouth. This communication also has some challenges such as- with these types of communication rumours can spread easily; this communication has no control; it can increase conflict within the employee</w:t>
      </w:r>
      <w:r w:rsidR="00D07404" w:rsidRPr="00BF1F5B">
        <w:rPr>
          <w:szCs w:val="24"/>
          <w:lang w:val="en-GB"/>
        </w:rPr>
        <w:t>s and organization</w:t>
      </w:r>
      <w:r w:rsidR="00C2352C" w:rsidRPr="00BF1F5B">
        <w:rPr>
          <w:szCs w:val="24"/>
          <w:lang w:val="en-GB"/>
        </w:rPr>
        <w:t xml:space="preserve"> (</w:t>
      </w:r>
      <w:r w:rsidR="00BF1F5B">
        <w:rPr>
          <w:szCs w:val="24"/>
          <w:lang w:val="en-GB"/>
        </w:rPr>
        <w:t>ASDA</w:t>
      </w:r>
      <w:r w:rsidR="00C2352C" w:rsidRPr="00BF1F5B">
        <w:rPr>
          <w:szCs w:val="24"/>
          <w:lang w:val="en-GB"/>
        </w:rPr>
        <w:t>supplier.com. 2020)</w:t>
      </w:r>
      <w:r w:rsidR="00D07404" w:rsidRPr="00BF1F5B">
        <w:rPr>
          <w:szCs w:val="24"/>
          <w:lang w:val="en-GB"/>
        </w:rPr>
        <w:t>.    </w:t>
      </w:r>
    </w:p>
    <w:p w14:paraId="30EC4880" w14:textId="77777777" w:rsidR="00FE3057" w:rsidRPr="00BF1F5B" w:rsidRDefault="00402D84" w:rsidP="003C7631">
      <w:pPr>
        <w:pStyle w:val="Heading2"/>
        <w:rPr>
          <w:sz w:val="24"/>
          <w:szCs w:val="24"/>
          <w:lang w:val="en-GB"/>
        </w:rPr>
      </w:pPr>
      <w:r w:rsidRPr="00BF1F5B">
        <w:rPr>
          <w:sz w:val="24"/>
          <w:szCs w:val="24"/>
          <w:lang w:val="en-GB"/>
        </w:rPr>
        <w:t xml:space="preserve"> </w:t>
      </w:r>
      <w:bookmarkStart w:id="7" w:name="_Toc35975343"/>
      <w:r w:rsidRPr="00BF1F5B">
        <w:rPr>
          <w:sz w:val="24"/>
          <w:szCs w:val="24"/>
          <w:lang w:val="en-GB"/>
        </w:rPr>
        <w:t>Organizational culture, ethos and value</w:t>
      </w:r>
      <w:bookmarkEnd w:id="7"/>
    </w:p>
    <w:p w14:paraId="73A62313" w14:textId="5D47D4AB" w:rsidR="000460E5" w:rsidRPr="00BF1F5B" w:rsidRDefault="00402D84" w:rsidP="00FE3057">
      <w:pPr>
        <w:rPr>
          <w:szCs w:val="24"/>
          <w:lang w:val="en-GB"/>
        </w:rPr>
      </w:pPr>
      <w:r w:rsidRPr="00BF1F5B">
        <w:rPr>
          <w:szCs w:val="24"/>
          <w:lang w:val="en-GB"/>
        </w:rPr>
        <w:t xml:space="preserve">organizational culture cannot be built overnight; it takes time to build. This organizational culture defines how colleagues behave with each other and how they behave with employers. </w:t>
      </w:r>
      <w:r w:rsidR="00BF1F5B">
        <w:rPr>
          <w:szCs w:val="24"/>
          <w:lang w:val="en-GB"/>
        </w:rPr>
        <w:t>ASDA</w:t>
      </w:r>
      <w:r w:rsidRPr="00BF1F5B">
        <w:rPr>
          <w:szCs w:val="24"/>
          <w:lang w:val="en-GB"/>
        </w:rPr>
        <w:t xml:space="preserve"> is a company of conscience, dedication and following proper ethics for serving the customers and treating the employees. </w:t>
      </w:r>
      <w:r w:rsidR="00BF1F5B">
        <w:rPr>
          <w:szCs w:val="24"/>
          <w:lang w:val="en-GB"/>
        </w:rPr>
        <w:t>ASDA</w:t>
      </w:r>
      <w:r w:rsidRPr="00BF1F5B">
        <w:rPr>
          <w:szCs w:val="24"/>
          <w:lang w:val="en-GB"/>
        </w:rPr>
        <w:t xml:space="preserve"> follows ethics and quality to provide high quality of service and product to the customers. The employees of </w:t>
      </w:r>
      <w:r w:rsidR="00BF1F5B">
        <w:rPr>
          <w:szCs w:val="24"/>
          <w:lang w:val="en-GB"/>
        </w:rPr>
        <w:t>ASDA</w:t>
      </w:r>
      <w:r w:rsidRPr="00BF1F5B">
        <w:rPr>
          <w:szCs w:val="24"/>
          <w:lang w:val="en-GB"/>
        </w:rPr>
        <w:t xml:space="preserve"> always behave respectfully to the other individuals. The upper managerial bodies are always trying to spread good behaviour within the employees. All the employees and manager are trying to act with integrity for the organizational operations. </w:t>
      </w:r>
      <w:r w:rsidR="00BF1F5B">
        <w:rPr>
          <w:szCs w:val="24"/>
          <w:lang w:val="en-GB"/>
        </w:rPr>
        <w:t>ASDA</w:t>
      </w:r>
      <w:r w:rsidRPr="00BF1F5B">
        <w:rPr>
          <w:szCs w:val="24"/>
          <w:lang w:val="en-GB"/>
        </w:rPr>
        <w:t xml:space="preserve"> always strives for excellence and innovation within the organization</w:t>
      </w:r>
      <w:r w:rsidR="00C2352C" w:rsidRPr="00BF1F5B">
        <w:rPr>
          <w:szCs w:val="24"/>
          <w:lang w:val="en-GB"/>
        </w:rPr>
        <w:t xml:space="preserve"> (</w:t>
      </w:r>
      <w:r w:rsidR="00BF1F5B">
        <w:rPr>
          <w:szCs w:val="24"/>
          <w:lang w:val="en-GB"/>
        </w:rPr>
        <w:t>ASDA</w:t>
      </w:r>
      <w:r w:rsidR="00C2352C" w:rsidRPr="00BF1F5B">
        <w:rPr>
          <w:szCs w:val="24"/>
          <w:lang w:val="en-GB"/>
        </w:rPr>
        <w:t>.com. 2020)</w:t>
      </w:r>
      <w:r w:rsidRPr="00BF1F5B">
        <w:rPr>
          <w:szCs w:val="24"/>
          <w:lang w:val="en-GB"/>
        </w:rPr>
        <w:t>.</w:t>
      </w:r>
      <w:r w:rsidR="00D07404" w:rsidRPr="00BF1F5B">
        <w:rPr>
          <w:szCs w:val="24"/>
          <w:lang w:val="en-GB"/>
        </w:rPr>
        <w:t xml:space="preserve"> </w:t>
      </w:r>
      <w:r w:rsidR="00BF1F5B">
        <w:rPr>
          <w:szCs w:val="24"/>
          <w:lang w:val="en-GB"/>
        </w:rPr>
        <w:t>ASDA</w:t>
      </w:r>
      <w:r w:rsidR="00D07404" w:rsidRPr="00BF1F5B">
        <w:rPr>
          <w:szCs w:val="24"/>
          <w:lang w:val="en-GB"/>
        </w:rPr>
        <w:t xml:space="preserve"> provides fair treatment to the employees for having an ethical workgroup within the organization. They </w:t>
      </w:r>
      <w:r w:rsidR="00074924" w:rsidRPr="00BF1F5B">
        <w:rPr>
          <w:szCs w:val="24"/>
          <w:lang w:val="en-GB"/>
        </w:rPr>
        <w:t>provide</w:t>
      </w:r>
      <w:r w:rsidR="00D07404" w:rsidRPr="00BF1F5B">
        <w:rPr>
          <w:szCs w:val="24"/>
          <w:lang w:val="en-GB"/>
        </w:rPr>
        <w:t xml:space="preserve"> opportunities for all the employees of the organization.</w:t>
      </w:r>
      <w:r w:rsidR="00E81A82" w:rsidRPr="00BF1F5B">
        <w:rPr>
          <w:szCs w:val="24"/>
          <w:lang w:val="en-GB"/>
        </w:rPr>
        <w:t xml:space="preserve"> </w:t>
      </w:r>
      <w:r w:rsidR="00320392" w:rsidRPr="00BF1F5B">
        <w:rPr>
          <w:szCs w:val="24"/>
          <w:lang w:val="en-GB"/>
        </w:rPr>
        <w:t>The entire</w:t>
      </w:r>
      <w:r w:rsidR="00E81A82" w:rsidRPr="00BF1F5B">
        <w:rPr>
          <w:szCs w:val="24"/>
          <w:lang w:val="en-GB"/>
        </w:rPr>
        <w:t xml:space="preserve"> employee </w:t>
      </w:r>
      <w:r w:rsidR="00320392" w:rsidRPr="00BF1F5B">
        <w:rPr>
          <w:szCs w:val="24"/>
          <w:lang w:val="en-GB"/>
        </w:rPr>
        <w:t>respects</w:t>
      </w:r>
      <w:r w:rsidR="00E81A82" w:rsidRPr="00BF1F5B">
        <w:rPr>
          <w:szCs w:val="24"/>
          <w:lang w:val="en-GB"/>
        </w:rPr>
        <w:t xml:space="preserve"> each </w:t>
      </w:r>
      <w:r w:rsidR="00457585" w:rsidRPr="00BF1F5B">
        <w:rPr>
          <w:szCs w:val="24"/>
          <w:lang w:val="en-GB"/>
        </w:rPr>
        <w:t>other’s</w:t>
      </w:r>
      <w:r w:rsidR="00E81A82" w:rsidRPr="00BF1F5B">
        <w:rPr>
          <w:szCs w:val="24"/>
          <w:lang w:val="en-GB"/>
        </w:rPr>
        <w:t xml:space="preserve">. </w:t>
      </w:r>
      <w:r w:rsidR="00BF1F5B">
        <w:rPr>
          <w:szCs w:val="24"/>
          <w:lang w:val="en-GB"/>
        </w:rPr>
        <w:t>ASDA</w:t>
      </w:r>
      <w:r w:rsidR="00E81A82" w:rsidRPr="00BF1F5B">
        <w:rPr>
          <w:szCs w:val="24"/>
          <w:lang w:val="en-GB"/>
        </w:rPr>
        <w:t xml:space="preserve"> is trying to </w:t>
      </w:r>
      <w:r w:rsidR="00457585" w:rsidRPr="00BF1F5B">
        <w:rPr>
          <w:szCs w:val="24"/>
          <w:lang w:val="en-GB"/>
        </w:rPr>
        <w:t>bring</w:t>
      </w:r>
      <w:r w:rsidR="00E81A82" w:rsidRPr="00BF1F5B">
        <w:rPr>
          <w:szCs w:val="24"/>
          <w:lang w:val="en-GB"/>
        </w:rPr>
        <w:t xml:space="preserve"> to </w:t>
      </w:r>
      <w:r w:rsidR="00320392" w:rsidRPr="00BF1F5B">
        <w:rPr>
          <w:szCs w:val="24"/>
          <w:lang w:val="en-GB"/>
        </w:rPr>
        <w:t xml:space="preserve">fairness within the leaders and </w:t>
      </w:r>
      <w:r w:rsidR="00457585" w:rsidRPr="00BF1F5B">
        <w:rPr>
          <w:szCs w:val="24"/>
          <w:lang w:val="en-GB"/>
        </w:rPr>
        <w:t>shareholders</w:t>
      </w:r>
      <w:r w:rsidR="00320392" w:rsidRPr="00BF1F5B">
        <w:rPr>
          <w:szCs w:val="24"/>
          <w:lang w:val="en-GB"/>
        </w:rPr>
        <w:t xml:space="preserve"> by implanting policies and regulations within the organization.</w:t>
      </w:r>
      <w:r w:rsidR="004B0E1C" w:rsidRPr="00BF1F5B">
        <w:rPr>
          <w:szCs w:val="24"/>
          <w:lang w:val="en-GB"/>
        </w:rPr>
        <w:t xml:space="preserve"> They are committed to employing </w:t>
      </w:r>
      <w:r w:rsidR="009508AA" w:rsidRPr="00BF1F5B">
        <w:rPr>
          <w:szCs w:val="24"/>
          <w:lang w:val="en-GB"/>
        </w:rPr>
        <w:t xml:space="preserve">the best candidate for all the vacancies. That is </w:t>
      </w:r>
      <w:r w:rsidR="009508AA" w:rsidRPr="00BF1F5B">
        <w:rPr>
          <w:szCs w:val="24"/>
          <w:lang w:val="en-GB"/>
        </w:rPr>
        <w:lastRenderedPageBreak/>
        <w:t>why they are looking for the largest possible pool of diverse talent and ability. As a result, the employees are from different cultures and regions within the organization.</w:t>
      </w:r>
      <w:r w:rsidR="004B0E1C" w:rsidRPr="00BF1F5B">
        <w:rPr>
          <w:szCs w:val="24"/>
          <w:lang w:val="en-GB"/>
        </w:rPr>
        <w:t xml:space="preserve"> </w:t>
      </w:r>
      <w:r w:rsidR="00320392" w:rsidRPr="00BF1F5B">
        <w:rPr>
          <w:szCs w:val="24"/>
          <w:lang w:val="en-GB"/>
        </w:rPr>
        <w:t xml:space="preserve">  </w:t>
      </w:r>
      <w:r w:rsidR="00D07404" w:rsidRPr="00BF1F5B">
        <w:rPr>
          <w:szCs w:val="24"/>
          <w:lang w:val="en-GB"/>
        </w:rPr>
        <w:t xml:space="preserve"> </w:t>
      </w:r>
    </w:p>
    <w:p w14:paraId="479C822B" w14:textId="77777777" w:rsidR="00FE3057" w:rsidRPr="00BF1F5B" w:rsidRDefault="00402D84" w:rsidP="003C7631">
      <w:pPr>
        <w:pStyle w:val="Heading2"/>
        <w:rPr>
          <w:sz w:val="24"/>
          <w:szCs w:val="24"/>
          <w:lang w:val="en-GB"/>
        </w:rPr>
      </w:pPr>
      <w:bookmarkStart w:id="8" w:name="_Toc35975344"/>
      <w:r w:rsidRPr="00BF1F5B">
        <w:rPr>
          <w:sz w:val="24"/>
          <w:szCs w:val="24"/>
          <w:lang w:val="en-GB"/>
        </w:rPr>
        <w:t>Corporate social and environmental responsibility</w:t>
      </w:r>
      <w:bookmarkEnd w:id="8"/>
    </w:p>
    <w:p w14:paraId="5A3A859C" w14:textId="05575426" w:rsidR="007D0B46" w:rsidRPr="00BF1F5B" w:rsidRDefault="00BF1F5B" w:rsidP="00FE3057">
      <w:pPr>
        <w:rPr>
          <w:szCs w:val="24"/>
          <w:lang w:val="en-GB"/>
        </w:rPr>
      </w:pPr>
      <w:r>
        <w:rPr>
          <w:szCs w:val="24"/>
          <w:lang w:val="en-GB"/>
        </w:rPr>
        <w:t>ASDA</w:t>
      </w:r>
      <w:r w:rsidR="00402D84" w:rsidRPr="00BF1F5B">
        <w:rPr>
          <w:szCs w:val="24"/>
          <w:lang w:val="en-GB"/>
        </w:rPr>
        <w:t xml:space="preserve"> is </w:t>
      </w:r>
      <w:r w:rsidR="00235A01" w:rsidRPr="00BF1F5B">
        <w:rPr>
          <w:szCs w:val="24"/>
          <w:lang w:val="en-GB"/>
        </w:rPr>
        <w:t xml:space="preserve">committed to its corporate social responsibility. As the world is suffering from various </w:t>
      </w:r>
      <w:r w:rsidR="00CE61A9" w:rsidRPr="00BF1F5B">
        <w:rPr>
          <w:szCs w:val="24"/>
          <w:lang w:val="en-GB"/>
        </w:rPr>
        <w:t xml:space="preserve">environmental issues. </w:t>
      </w:r>
      <w:r>
        <w:rPr>
          <w:szCs w:val="24"/>
          <w:lang w:val="en-GB"/>
        </w:rPr>
        <w:t>ASDA</w:t>
      </w:r>
      <w:r w:rsidR="00CE61A9" w:rsidRPr="00BF1F5B">
        <w:rPr>
          <w:szCs w:val="24"/>
          <w:lang w:val="en-GB"/>
        </w:rPr>
        <w:t xml:space="preserve"> approaches to sustainability that is based on the beliefs that protecting the </w:t>
      </w:r>
      <w:r w:rsidR="0087131B" w:rsidRPr="00BF1F5B">
        <w:rPr>
          <w:szCs w:val="24"/>
          <w:lang w:val="en-GB"/>
        </w:rPr>
        <w:t>environment and saving money for the people</w:t>
      </w:r>
      <w:r w:rsidR="000B65F1" w:rsidRPr="00BF1F5B">
        <w:rPr>
          <w:szCs w:val="24"/>
          <w:lang w:val="en-GB"/>
        </w:rPr>
        <w:t xml:space="preserve"> (Jones and Comfort, 2019)</w:t>
      </w:r>
      <w:r w:rsidR="0087131B" w:rsidRPr="00BF1F5B">
        <w:rPr>
          <w:szCs w:val="24"/>
          <w:lang w:val="en-GB"/>
        </w:rPr>
        <w:t xml:space="preserve">. They have implanted various corporate social </w:t>
      </w:r>
      <w:r w:rsidR="00B70B6E" w:rsidRPr="00BF1F5B">
        <w:rPr>
          <w:szCs w:val="24"/>
          <w:lang w:val="en-GB"/>
        </w:rPr>
        <w:t>activities for having effective CSR within the organization.</w:t>
      </w:r>
      <w:r w:rsidR="008F4E1E" w:rsidRPr="00BF1F5B">
        <w:rPr>
          <w:szCs w:val="24"/>
          <w:lang w:val="en-GB"/>
        </w:rPr>
        <w:t xml:space="preserve"> </w:t>
      </w:r>
      <w:r>
        <w:rPr>
          <w:szCs w:val="24"/>
          <w:lang w:val="en-GB"/>
        </w:rPr>
        <w:t>ASDA</w:t>
      </w:r>
      <w:r w:rsidR="008F4E1E" w:rsidRPr="00BF1F5B">
        <w:rPr>
          <w:szCs w:val="24"/>
          <w:lang w:val="en-GB"/>
        </w:rPr>
        <w:t xml:space="preserve"> is committed to</w:t>
      </w:r>
      <w:r w:rsidR="00EC1064" w:rsidRPr="00BF1F5B">
        <w:rPr>
          <w:szCs w:val="24"/>
          <w:lang w:val="en-GB"/>
        </w:rPr>
        <w:t xml:space="preserve"> making all its </w:t>
      </w:r>
      <w:r w:rsidR="00EC1064" w:rsidRPr="00A61CBE">
        <w:rPr>
          <w:bCs/>
          <w:szCs w:val="24"/>
          <w:lang w:val="en-GB"/>
        </w:rPr>
        <w:t>packaging is recyclable</w:t>
      </w:r>
      <w:r w:rsidR="00EC1064" w:rsidRPr="00BF1F5B">
        <w:rPr>
          <w:szCs w:val="24"/>
          <w:lang w:val="en-GB"/>
        </w:rPr>
        <w:t xml:space="preserve"> by 2025</w:t>
      </w:r>
      <w:r w:rsidR="00EE31A0" w:rsidRPr="00BF1F5B">
        <w:rPr>
          <w:szCs w:val="24"/>
          <w:lang w:val="en-GB"/>
        </w:rPr>
        <w:t xml:space="preserve"> </w:t>
      </w:r>
      <w:r w:rsidR="00EE31A0" w:rsidRPr="00BF1F5B">
        <w:rPr>
          <w:b/>
          <w:szCs w:val="24"/>
          <w:lang w:val="en-GB"/>
        </w:rPr>
        <w:t>(</w:t>
      </w:r>
      <w:r>
        <w:rPr>
          <w:szCs w:val="24"/>
          <w:lang w:val="en-GB"/>
        </w:rPr>
        <w:t>ASDA</w:t>
      </w:r>
      <w:r w:rsidR="00EE31A0" w:rsidRPr="00BF1F5B">
        <w:rPr>
          <w:szCs w:val="24"/>
          <w:lang w:val="en-GB"/>
        </w:rPr>
        <w:t>.com</w:t>
      </w:r>
      <w:r w:rsidR="00050525">
        <w:rPr>
          <w:szCs w:val="24"/>
          <w:lang w:val="en-GB"/>
        </w:rPr>
        <w:t xml:space="preserve">, </w:t>
      </w:r>
      <w:r w:rsidR="00EE31A0" w:rsidRPr="00BF1F5B">
        <w:rPr>
          <w:szCs w:val="24"/>
          <w:lang w:val="en-GB"/>
        </w:rPr>
        <w:t>2020)</w:t>
      </w:r>
      <w:r w:rsidR="00EC1064" w:rsidRPr="00BF1F5B">
        <w:rPr>
          <w:szCs w:val="24"/>
          <w:lang w:val="en-GB"/>
        </w:rPr>
        <w:t xml:space="preserve">. </w:t>
      </w:r>
      <w:r w:rsidR="003E69F5" w:rsidRPr="00BF1F5B">
        <w:rPr>
          <w:szCs w:val="24"/>
          <w:lang w:val="en-GB"/>
        </w:rPr>
        <w:t xml:space="preserve">They have reduced their packaging weight by 27 per cent. </w:t>
      </w:r>
      <w:r w:rsidR="0016151D" w:rsidRPr="00BF1F5B">
        <w:rPr>
          <w:szCs w:val="24"/>
          <w:lang w:val="en-GB"/>
        </w:rPr>
        <w:t xml:space="preserve">Along with these, they are committed to reducing energy consumption by 30% within 2025. </w:t>
      </w:r>
      <w:r w:rsidR="00E262F0" w:rsidRPr="00BF1F5B">
        <w:rPr>
          <w:szCs w:val="24"/>
          <w:lang w:val="en-GB"/>
        </w:rPr>
        <w:t xml:space="preserve">They are targeting to make the </w:t>
      </w:r>
      <w:r w:rsidR="00F162AB" w:rsidRPr="00BF1F5B">
        <w:rPr>
          <w:szCs w:val="24"/>
          <w:lang w:val="en-GB"/>
        </w:rPr>
        <w:t>organization</w:t>
      </w:r>
      <w:r w:rsidR="00E262F0" w:rsidRPr="00BF1F5B">
        <w:rPr>
          <w:szCs w:val="24"/>
          <w:lang w:val="en-GB"/>
        </w:rPr>
        <w:t xml:space="preserve"> </w:t>
      </w:r>
      <w:r w:rsidR="00E262F0" w:rsidRPr="00A61CBE">
        <w:rPr>
          <w:bCs/>
          <w:szCs w:val="24"/>
          <w:lang w:val="en-GB"/>
        </w:rPr>
        <w:t>zero waste</w:t>
      </w:r>
      <w:r w:rsidR="00E262F0" w:rsidRPr="00BF1F5B">
        <w:rPr>
          <w:b/>
          <w:szCs w:val="24"/>
          <w:lang w:val="en-GB"/>
        </w:rPr>
        <w:t xml:space="preserve"> </w:t>
      </w:r>
      <w:r w:rsidR="00E262F0" w:rsidRPr="00BF1F5B">
        <w:rPr>
          <w:szCs w:val="24"/>
          <w:lang w:val="en-GB"/>
        </w:rPr>
        <w:t xml:space="preserve">by recycling cardboard, </w:t>
      </w:r>
      <w:r w:rsidR="00F162AB" w:rsidRPr="00A61CBE">
        <w:rPr>
          <w:bCs/>
          <w:szCs w:val="24"/>
          <w:lang w:val="en-GB"/>
        </w:rPr>
        <w:t>reusing</w:t>
      </w:r>
      <w:r w:rsidR="00F162AB" w:rsidRPr="00BF1F5B">
        <w:rPr>
          <w:b/>
          <w:szCs w:val="24"/>
          <w:lang w:val="en-GB"/>
        </w:rPr>
        <w:t xml:space="preserve"> </w:t>
      </w:r>
      <w:r w:rsidR="00F162AB" w:rsidRPr="00BF1F5B">
        <w:rPr>
          <w:szCs w:val="24"/>
          <w:lang w:val="en-GB"/>
        </w:rPr>
        <w:t>the fixtures and fitting, donating the clothes and food and creating</w:t>
      </w:r>
      <w:r w:rsidR="009E1EEF" w:rsidRPr="00BF1F5B">
        <w:rPr>
          <w:szCs w:val="24"/>
          <w:lang w:val="en-GB"/>
        </w:rPr>
        <w:t xml:space="preserve"> energy from waste material</w:t>
      </w:r>
      <w:r w:rsidR="00674FA3" w:rsidRPr="00BF1F5B">
        <w:rPr>
          <w:szCs w:val="24"/>
          <w:lang w:val="en-GB"/>
        </w:rPr>
        <w:t xml:space="preserve"> </w:t>
      </w:r>
      <w:r w:rsidR="00C2352C" w:rsidRPr="00BF1F5B">
        <w:rPr>
          <w:szCs w:val="24"/>
          <w:lang w:val="en-GB"/>
        </w:rPr>
        <w:t>(</w:t>
      </w:r>
      <w:r w:rsidR="00674FA3" w:rsidRPr="00BF1F5B">
        <w:rPr>
          <w:szCs w:val="24"/>
          <w:lang w:val="en-GB"/>
        </w:rPr>
        <w:t>Crane et al</w:t>
      </w:r>
      <w:r w:rsidR="00050525">
        <w:rPr>
          <w:szCs w:val="24"/>
          <w:lang w:val="en-GB"/>
        </w:rPr>
        <w:t xml:space="preserve">, </w:t>
      </w:r>
      <w:r w:rsidR="00674FA3" w:rsidRPr="00BF1F5B">
        <w:rPr>
          <w:szCs w:val="24"/>
          <w:lang w:val="en-GB"/>
        </w:rPr>
        <w:t>2019)</w:t>
      </w:r>
      <w:r w:rsidR="009E1EEF" w:rsidRPr="00BF1F5B">
        <w:rPr>
          <w:szCs w:val="24"/>
          <w:lang w:val="en-GB"/>
        </w:rPr>
        <w:t xml:space="preserve">. </w:t>
      </w:r>
    </w:p>
    <w:p w14:paraId="12249149" w14:textId="154DB06F" w:rsidR="00933656" w:rsidRPr="00BF1F5B" w:rsidRDefault="00402D84" w:rsidP="00FE3057">
      <w:pPr>
        <w:rPr>
          <w:szCs w:val="24"/>
          <w:lang w:val="en-GB"/>
        </w:rPr>
      </w:pPr>
      <w:r w:rsidRPr="00BF1F5B">
        <w:rPr>
          <w:szCs w:val="24"/>
          <w:lang w:val="en-GB"/>
        </w:rPr>
        <w:t xml:space="preserve">They targeting to </w:t>
      </w:r>
      <w:r w:rsidRPr="00A61CBE">
        <w:rPr>
          <w:bCs/>
          <w:szCs w:val="24"/>
          <w:lang w:val="en-GB"/>
        </w:rPr>
        <w:t>lower the carbon emission</w:t>
      </w:r>
      <w:r w:rsidRPr="00BF1F5B">
        <w:rPr>
          <w:szCs w:val="24"/>
          <w:lang w:val="en-GB"/>
        </w:rPr>
        <w:t xml:space="preserve"> in the air </w:t>
      </w:r>
      <w:r w:rsidR="005F7631" w:rsidRPr="00BF1F5B">
        <w:rPr>
          <w:szCs w:val="24"/>
          <w:lang w:val="en-GB"/>
        </w:rPr>
        <w:t xml:space="preserve">by using </w:t>
      </w:r>
      <w:r w:rsidR="00EC75D7" w:rsidRPr="00BF1F5B">
        <w:rPr>
          <w:szCs w:val="24"/>
          <w:lang w:val="en-GB"/>
        </w:rPr>
        <w:t xml:space="preserve">double-deck chiller trucks trained the drivers. Over the last </w:t>
      </w:r>
      <w:r w:rsidR="00066DB1" w:rsidRPr="00BF1F5B">
        <w:rPr>
          <w:szCs w:val="24"/>
          <w:lang w:val="en-GB"/>
        </w:rPr>
        <w:t>decade,</w:t>
      </w:r>
      <w:r w:rsidR="00EC75D7" w:rsidRPr="00BF1F5B">
        <w:rPr>
          <w:szCs w:val="24"/>
          <w:lang w:val="en-GB"/>
        </w:rPr>
        <w:t xml:space="preserve"> they have successes to lower the carbon </w:t>
      </w:r>
      <w:r w:rsidR="00066DB1" w:rsidRPr="00BF1F5B">
        <w:rPr>
          <w:szCs w:val="24"/>
          <w:lang w:val="en-GB"/>
        </w:rPr>
        <w:t>footprint</w:t>
      </w:r>
      <w:r w:rsidR="00EC75D7" w:rsidRPr="00BF1F5B">
        <w:rPr>
          <w:szCs w:val="24"/>
          <w:lang w:val="en-GB"/>
        </w:rPr>
        <w:t xml:space="preserve"> of the organization</w:t>
      </w:r>
      <w:r w:rsidR="00C2352C" w:rsidRPr="00BF1F5B">
        <w:rPr>
          <w:szCs w:val="24"/>
          <w:lang w:val="en-GB"/>
        </w:rPr>
        <w:t xml:space="preserve"> (Corporate - </w:t>
      </w:r>
      <w:r w:rsidR="00BF1F5B">
        <w:rPr>
          <w:szCs w:val="24"/>
          <w:lang w:val="en-GB"/>
        </w:rPr>
        <w:t>ASDA</w:t>
      </w:r>
      <w:r w:rsidR="00C2352C" w:rsidRPr="00BF1F5B">
        <w:rPr>
          <w:szCs w:val="24"/>
          <w:lang w:val="en-GB"/>
        </w:rPr>
        <w:t>. 2020)</w:t>
      </w:r>
      <w:r w:rsidR="00EC75D7" w:rsidRPr="00BF1F5B">
        <w:rPr>
          <w:szCs w:val="24"/>
          <w:lang w:val="en-GB"/>
        </w:rPr>
        <w:t>.</w:t>
      </w:r>
      <w:r w:rsidR="00066DB1" w:rsidRPr="00BF1F5B">
        <w:rPr>
          <w:szCs w:val="24"/>
          <w:lang w:val="en-GB"/>
        </w:rPr>
        <w:t xml:space="preserve"> </w:t>
      </w:r>
      <w:r w:rsidR="00BF1F5B">
        <w:rPr>
          <w:szCs w:val="24"/>
          <w:lang w:val="en-GB"/>
        </w:rPr>
        <w:t>ASDA</w:t>
      </w:r>
      <w:r w:rsidR="00066DB1" w:rsidRPr="00BF1F5B">
        <w:rPr>
          <w:szCs w:val="24"/>
          <w:lang w:val="en-GB"/>
        </w:rPr>
        <w:t xml:space="preserve"> is focusing on doing things better and smarter by implanting </w:t>
      </w:r>
      <w:r w:rsidR="007D0B46" w:rsidRPr="00BF1F5B">
        <w:rPr>
          <w:szCs w:val="24"/>
          <w:lang w:val="en-GB"/>
        </w:rPr>
        <w:t>super technological processes within the organization.</w:t>
      </w:r>
      <w:r w:rsidR="00EC75D7" w:rsidRPr="00BF1F5B">
        <w:rPr>
          <w:szCs w:val="24"/>
          <w:lang w:val="en-GB"/>
        </w:rPr>
        <w:t xml:space="preserve"> </w:t>
      </w:r>
      <w:r w:rsidR="00566C0F" w:rsidRPr="00BF1F5B">
        <w:rPr>
          <w:szCs w:val="24"/>
          <w:lang w:val="en-GB"/>
        </w:rPr>
        <w:t>Along</w:t>
      </w:r>
      <w:r w:rsidR="00F15437" w:rsidRPr="00BF1F5B">
        <w:rPr>
          <w:szCs w:val="24"/>
          <w:lang w:val="en-GB"/>
        </w:rPr>
        <w:t xml:space="preserve"> with these </w:t>
      </w:r>
      <w:r w:rsidR="00BF1F5B">
        <w:rPr>
          <w:szCs w:val="24"/>
          <w:lang w:val="en-GB"/>
        </w:rPr>
        <w:t>ASDA</w:t>
      </w:r>
      <w:r w:rsidR="00F15437" w:rsidRPr="00BF1F5B">
        <w:rPr>
          <w:szCs w:val="24"/>
          <w:lang w:val="en-GB"/>
        </w:rPr>
        <w:t xml:space="preserve"> is concern about to </w:t>
      </w:r>
      <w:r w:rsidR="00F15437" w:rsidRPr="00A61CBE">
        <w:rPr>
          <w:bCs/>
          <w:szCs w:val="24"/>
          <w:lang w:val="en-GB"/>
        </w:rPr>
        <w:t>reduce water usage</w:t>
      </w:r>
      <w:r w:rsidR="00F15437" w:rsidRPr="00BF1F5B">
        <w:rPr>
          <w:szCs w:val="24"/>
          <w:lang w:val="en-GB"/>
        </w:rPr>
        <w:t xml:space="preserve"> by 30% within 2025. In order to save wa</w:t>
      </w:r>
      <w:r w:rsidR="00566C0F" w:rsidRPr="00BF1F5B">
        <w:rPr>
          <w:szCs w:val="24"/>
          <w:lang w:val="en-GB"/>
        </w:rPr>
        <w:t>ter, they are active in fixing the leaks and ensure the sys</w:t>
      </w:r>
      <w:r w:rsidR="000460E5" w:rsidRPr="00BF1F5B">
        <w:rPr>
          <w:szCs w:val="24"/>
          <w:lang w:val="en-GB"/>
        </w:rPr>
        <w:t>tem is running properly.</w:t>
      </w:r>
      <w:r w:rsidR="009D1C03" w:rsidRPr="00BF1F5B">
        <w:rPr>
          <w:szCs w:val="24"/>
          <w:lang w:val="en-GB"/>
        </w:rPr>
        <w:t xml:space="preserve"> Eighty-five million carrier bags removed by</w:t>
      </w:r>
      <w:r w:rsidR="004E73A9" w:rsidRPr="00BF1F5B">
        <w:rPr>
          <w:szCs w:val="24"/>
          <w:lang w:val="en-GB"/>
        </w:rPr>
        <w:t xml:space="preserve"> </w:t>
      </w:r>
      <w:r w:rsidR="00BF1F5B">
        <w:rPr>
          <w:szCs w:val="24"/>
          <w:lang w:val="en-GB"/>
        </w:rPr>
        <w:t>ASDA</w:t>
      </w:r>
      <w:r w:rsidR="004E73A9" w:rsidRPr="00BF1F5B">
        <w:rPr>
          <w:szCs w:val="24"/>
          <w:lang w:val="en-GB"/>
        </w:rPr>
        <w:t xml:space="preserve"> from production and online grocery delivery</w:t>
      </w:r>
      <w:r w:rsidR="009D1C03" w:rsidRPr="00BF1F5B">
        <w:rPr>
          <w:szCs w:val="24"/>
          <w:lang w:val="en-GB"/>
        </w:rPr>
        <w:t xml:space="preserve">. </w:t>
      </w:r>
      <w:r w:rsidR="00E51213" w:rsidRPr="00BF1F5B">
        <w:rPr>
          <w:szCs w:val="24"/>
          <w:lang w:val="en-GB"/>
        </w:rPr>
        <w:t xml:space="preserve">Along with these within </w:t>
      </w:r>
      <w:r w:rsidR="009D1C03" w:rsidRPr="00BF1F5B">
        <w:rPr>
          <w:szCs w:val="24"/>
          <w:lang w:val="en-GB"/>
        </w:rPr>
        <w:t>2030,</w:t>
      </w:r>
      <w:r w:rsidR="00E51213" w:rsidRPr="00BF1F5B">
        <w:rPr>
          <w:szCs w:val="24"/>
          <w:lang w:val="en-GB"/>
        </w:rPr>
        <w:t xml:space="preserve"> </w:t>
      </w:r>
      <w:r w:rsidR="009D1C03" w:rsidRPr="00BF1F5B">
        <w:rPr>
          <w:szCs w:val="24"/>
          <w:lang w:val="en-GB"/>
        </w:rPr>
        <w:t>they</w:t>
      </w:r>
      <w:r w:rsidR="00E51213" w:rsidRPr="00BF1F5B">
        <w:rPr>
          <w:szCs w:val="24"/>
          <w:lang w:val="en-GB"/>
        </w:rPr>
        <w:t xml:space="preserve"> </w:t>
      </w:r>
      <w:r w:rsidR="00050525">
        <w:rPr>
          <w:szCs w:val="24"/>
          <w:lang w:val="en-GB"/>
        </w:rPr>
        <w:t>a</w:t>
      </w:r>
      <w:r w:rsidR="00E51213" w:rsidRPr="00BF1F5B">
        <w:rPr>
          <w:szCs w:val="24"/>
          <w:lang w:val="en-GB"/>
        </w:rPr>
        <w:t xml:space="preserve">re going to reduce 50% </w:t>
      </w:r>
      <w:r w:rsidR="00E51213" w:rsidRPr="00A61CBE">
        <w:rPr>
          <w:bCs/>
          <w:szCs w:val="24"/>
          <w:lang w:val="en-GB"/>
        </w:rPr>
        <w:t>food waste</w:t>
      </w:r>
      <w:r w:rsidR="00B5220E" w:rsidRPr="00BF1F5B">
        <w:rPr>
          <w:b/>
          <w:szCs w:val="24"/>
          <w:lang w:val="en-GB"/>
        </w:rPr>
        <w:t xml:space="preserve"> (</w:t>
      </w:r>
      <w:r w:rsidR="00BF1F5B">
        <w:rPr>
          <w:szCs w:val="24"/>
          <w:lang w:val="en-GB"/>
        </w:rPr>
        <w:t>ASDA</w:t>
      </w:r>
      <w:r w:rsidR="00B5220E" w:rsidRPr="00BF1F5B">
        <w:rPr>
          <w:szCs w:val="24"/>
          <w:lang w:val="en-GB"/>
        </w:rPr>
        <w:t>.com</w:t>
      </w:r>
      <w:r w:rsidR="00050525">
        <w:rPr>
          <w:szCs w:val="24"/>
          <w:lang w:val="en-GB"/>
        </w:rPr>
        <w:t xml:space="preserve">, </w:t>
      </w:r>
      <w:r w:rsidR="00B5220E" w:rsidRPr="00BF1F5B">
        <w:rPr>
          <w:szCs w:val="24"/>
          <w:lang w:val="en-GB"/>
        </w:rPr>
        <w:t>2020)</w:t>
      </w:r>
      <w:r w:rsidR="009D1C03" w:rsidRPr="00BF1F5B">
        <w:rPr>
          <w:szCs w:val="24"/>
          <w:lang w:val="en-GB"/>
        </w:rPr>
        <w:t>.</w:t>
      </w:r>
      <w:r w:rsidR="00BF381B" w:rsidRPr="00BF1F5B">
        <w:rPr>
          <w:szCs w:val="24"/>
          <w:lang w:val="en-GB"/>
        </w:rPr>
        <w:t xml:space="preserve">  </w:t>
      </w:r>
    </w:p>
    <w:p w14:paraId="1FE6484E" w14:textId="6B4EBB0F" w:rsidR="00781436" w:rsidRPr="00BF1F5B" w:rsidRDefault="00781436" w:rsidP="00A83B0C">
      <w:pPr>
        <w:pStyle w:val="Heading1"/>
        <w:rPr>
          <w:sz w:val="24"/>
          <w:szCs w:val="24"/>
          <w:lang w:val="en-GB"/>
        </w:rPr>
      </w:pPr>
      <w:bookmarkStart w:id="9" w:name="_Toc35975345"/>
      <w:r w:rsidRPr="00BF1F5B">
        <w:rPr>
          <w:sz w:val="24"/>
          <w:szCs w:val="24"/>
          <w:lang w:val="en-GB"/>
        </w:rPr>
        <w:t xml:space="preserve">Skills, knowledge and behaviour analysis of a good employee with reference to the values of </w:t>
      </w:r>
      <w:r w:rsidR="00BF1F5B">
        <w:rPr>
          <w:sz w:val="24"/>
          <w:szCs w:val="24"/>
          <w:lang w:val="en-GB"/>
        </w:rPr>
        <w:t>ASDA</w:t>
      </w:r>
      <w:bookmarkEnd w:id="9"/>
    </w:p>
    <w:p w14:paraId="6070A74F" w14:textId="77777777" w:rsidR="00781436" w:rsidRPr="00BF1F5B" w:rsidRDefault="00781436" w:rsidP="00781436">
      <w:pPr>
        <w:rPr>
          <w:szCs w:val="24"/>
          <w:lang w:val="en-GB"/>
        </w:rPr>
      </w:pPr>
      <w:r w:rsidRPr="00BF1F5B">
        <w:rPr>
          <w:szCs w:val="24"/>
          <w:lang w:val="en-GB"/>
        </w:rPr>
        <w:t>A good employee is the one who has the ability to match his knowledge, skills and behaviour with those of the organisation to make him an integral part of the organisation.</w:t>
      </w:r>
    </w:p>
    <w:p w14:paraId="5CCF6CC5" w14:textId="77777777" w:rsidR="00781436" w:rsidRPr="00BF1F5B" w:rsidRDefault="00781436" w:rsidP="00A83B0C">
      <w:pPr>
        <w:pStyle w:val="Heading2"/>
        <w:rPr>
          <w:sz w:val="24"/>
          <w:szCs w:val="24"/>
          <w:lang w:val="en-GB"/>
        </w:rPr>
      </w:pPr>
      <w:bookmarkStart w:id="10" w:name="_Toc35975346"/>
      <w:r w:rsidRPr="00BF1F5B">
        <w:rPr>
          <w:sz w:val="24"/>
          <w:szCs w:val="24"/>
          <w:lang w:val="en-GB"/>
        </w:rPr>
        <w:t>Ethical standard, values and personal beliefs</w:t>
      </w:r>
      <w:bookmarkEnd w:id="10"/>
    </w:p>
    <w:p w14:paraId="1C8CB110" w14:textId="0BE82391" w:rsidR="00781436" w:rsidRPr="00BF1F5B" w:rsidRDefault="00781436" w:rsidP="00781436">
      <w:pPr>
        <w:rPr>
          <w:szCs w:val="24"/>
          <w:lang w:val="en-GB"/>
        </w:rPr>
      </w:pPr>
      <w:r w:rsidRPr="00BF1F5B">
        <w:rPr>
          <w:szCs w:val="24"/>
          <w:lang w:val="en-GB"/>
        </w:rPr>
        <w:t xml:space="preserve">One of the most important ethics of a good employee is his Integrity. Integrity makes a person honest with high moral values. An organisation values the employees who possess high mortality. Being honest and disciplined are also the signs of a good employee. Honesty is important in a business because it is important to win the trust of the customers. An employee </w:t>
      </w:r>
      <w:r w:rsidRPr="00BF1F5B">
        <w:rPr>
          <w:szCs w:val="24"/>
          <w:lang w:val="en-GB"/>
        </w:rPr>
        <w:lastRenderedPageBreak/>
        <w:t xml:space="preserve">can be talented, but he will be of no use if he lacks in dedication and commitment ((Shah </w:t>
      </w:r>
      <w:r w:rsidRPr="00BF1F5B">
        <w:rPr>
          <w:i/>
          <w:szCs w:val="24"/>
          <w:lang w:val="en-GB"/>
        </w:rPr>
        <w:t>et al</w:t>
      </w:r>
      <w:r w:rsidRPr="00BF1F5B">
        <w:rPr>
          <w:szCs w:val="24"/>
          <w:lang w:val="en-GB"/>
        </w:rPr>
        <w:t xml:space="preserve">., 2017). In that case, a disciplined employee always has a value in an organisation. </w:t>
      </w:r>
      <w:r w:rsidR="00BF1F5B">
        <w:rPr>
          <w:szCs w:val="24"/>
          <w:lang w:val="en-GB"/>
        </w:rPr>
        <w:t>ASDA</w:t>
      </w:r>
      <w:r w:rsidRPr="00BF1F5B">
        <w:rPr>
          <w:szCs w:val="24"/>
          <w:lang w:val="en-GB"/>
        </w:rPr>
        <w:t xml:space="preserve"> is one of the members of the UK’s Ethical Trading Initiative (ETI). The organization always values its employees who are ethical in their own respect as it is one of the well-known </w:t>
      </w:r>
      <w:r w:rsidR="00050525" w:rsidRPr="00BF1F5B">
        <w:rPr>
          <w:szCs w:val="24"/>
          <w:lang w:val="en-GB"/>
        </w:rPr>
        <w:t>organisations</w:t>
      </w:r>
      <w:r w:rsidRPr="00BF1F5B">
        <w:rPr>
          <w:szCs w:val="24"/>
          <w:lang w:val="en-GB"/>
        </w:rPr>
        <w:t xml:space="preserve">. In terms of personal values of a good employee, an employee should possess a strong work ethic. An employee should work hard in order to </w:t>
      </w:r>
      <w:proofErr w:type="spellStart"/>
      <w:r w:rsidRPr="00BF1F5B">
        <w:rPr>
          <w:szCs w:val="24"/>
          <w:lang w:val="en-GB"/>
        </w:rPr>
        <w:t>fulfill</w:t>
      </w:r>
      <w:proofErr w:type="spellEnd"/>
      <w:r w:rsidRPr="00BF1F5B">
        <w:rPr>
          <w:szCs w:val="24"/>
          <w:lang w:val="en-GB"/>
        </w:rPr>
        <w:t xml:space="preserve"> the tasks assigned to him by the company (</w:t>
      </w:r>
      <w:proofErr w:type="spellStart"/>
      <w:r w:rsidRPr="00BF1F5B">
        <w:rPr>
          <w:szCs w:val="24"/>
          <w:lang w:val="en-GB"/>
        </w:rPr>
        <w:t>Dhir</w:t>
      </w:r>
      <w:proofErr w:type="spellEnd"/>
      <w:r w:rsidRPr="00BF1F5B">
        <w:rPr>
          <w:szCs w:val="24"/>
          <w:lang w:val="en-GB"/>
        </w:rPr>
        <w:t xml:space="preserve"> and Shukla, 2018). An employee should also be responsible and dependable which is very much required for </w:t>
      </w:r>
      <w:r w:rsidR="00BF1F5B">
        <w:rPr>
          <w:szCs w:val="24"/>
          <w:lang w:val="en-GB"/>
        </w:rPr>
        <w:t>ASDA</w:t>
      </w:r>
      <w:r w:rsidRPr="00BF1F5B">
        <w:rPr>
          <w:szCs w:val="24"/>
          <w:lang w:val="en-GB"/>
        </w:rPr>
        <w:t xml:space="preserve"> as they have a huge employee base and everyone should be responsible in their respective task. An employee should always possess a positive mindset as that works as a motivation for him and for the other employees. Personal beliefs of an employee are also effective for an organisation. A good employee should always have the belief of equality in the workplace and should not believe in any male-female discrimination (Edwards, 2018). </w:t>
      </w:r>
      <w:r w:rsidR="00BF1F5B">
        <w:rPr>
          <w:szCs w:val="24"/>
          <w:lang w:val="en-GB"/>
        </w:rPr>
        <w:t>ASDA</w:t>
      </w:r>
      <w:r w:rsidRPr="00BF1F5B">
        <w:rPr>
          <w:szCs w:val="24"/>
          <w:lang w:val="en-GB"/>
        </w:rPr>
        <w:t xml:space="preserve"> believes in Equality and they have 57% female employees in their organization while 35% of their senior leadership are women. </w:t>
      </w:r>
      <w:r w:rsidR="00BF1F5B">
        <w:rPr>
          <w:szCs w:val="24"/>
          <w:lang w:val="en-GB"/>
        </w:rPr>
        <w:t>ASDA</w:t>
      </w:r>
      <w:r w:rsidRPr="00BF1F5B">
        <w:rPr>
          <w:szCs w:val="24"/>
          <w:lang w:val="en-GB"/>
        </w:rPr>
        <w:t xml:space="preserve"> always values the opinions of its employees as they consider their employees as an integral part of the organisation. A good employee should also believe in taking the opinions of other employees in any matters.</w:t>
      </w:r>
    </w:p>
    <w:p w14:paraId="5C717114" w14:textId="77777777" w:rsidR="00781436" w:rsidRPr="00BF1F5B" w:rsidRDefault="00781436" w:rsidP="00A83B0C">
      <w:pPr>
        <w:pStyle w:val="Heading1"/>
        <w:rPr>
          <w:sz w:val="24"/>
          <w:szCs w:val="24"/>
          <w:lang w:val="en-GB"/>
        </w:rPr>
      </w:pPr>
      <w:bookmarkStart w:id="11" w:name="_Toc35975347"/>
      <w:r w:rsidRPr="00BF1F5B">
        <w:rPr>
          <w:sz w:val="24"/>
          <w:szCs w:val="24"/>
          <w:lang w:val="en-GB"/>
        </w:rPr>
        <w:t>Channels of communication for information sharing and building of relationships</w:t>
      </w:r>
      <w:bookmarkEnd w:id="11"/>
    </w:p>
    <w:p w14:paraId="070BE3EF" w14:textId="7D56217E" w:rsidR="00781436" w:rsidRPr="00BF1F5B" w:rsidRDefault="00781436" w:rsidP="00781436">
      <w:pPr>
        <w:rPr>
          <w:szCs w:val="24"/>
          <w:lang w:val="en-GB"/>
        </w:rPr>
      </w:pPr>
      <w:r w:rsidRPr="00BF1F5B">
        <w:rPr>
          <w:szCs w:val="24"/>
          <w:lang w:val="en-GB"/>
        </w:rPr>
        <w:t>A good employee always wants a clear mode of communication with the organisation. An organisation’s way of communicating with the employees’ for sharing of information is very important. A good employee should use both formal and informal way of communication. The employee should communicate formally with the management by holding any scheduled meetings within the organisation for a discussion on any topic (</w:t>
      </w:r>
      <w:proofErr w:type="spellStart"/>
      <w:r w:rsidRPr="00BF1F5B">
        <w:rPr>
          <w:szCs w:val="24"/>
          <w:lang w:val="en-GB"/>
        </w:rPr>
        <w:t>Bornman</w:t>
      </w:r>
      <w:proofErr w:type="spellEnd"/>
      <w:r w:rsidRPr="00BF1F5B">
        <w:rPr>
          <w:szCs w:val="24"/>
          <w:lang w:val="en-GB"/>
        </w:rPr>
        <w:t xml:space="preserve"> and </w:t>
      </w:r>
      <w:proofErr w:type="spellStart"/>
      <w:r w:rsidRPr="00BF1F5B">
        <w:rPr>
          <w:szCs w:val="24"/>
          <w:lang w:val="en-GB"/>
        </w:rPr>
        <w:t>Puth</w:t>
      </w:r>
      <w:proofErr w:type="spellEnd"/>
      <w:r w:rsidRPr="00BF1F5B">
        <w:rPr>
          <w:szCs w:val="24"/>
          <w:lang w:val="en-GB"/>
        </w:rPr>
        <w:t xml:space="preserve">, 2017). He can also use formal means of communication for addressing something to the employees by publishing any notice in the website of the company. One of the most commonly used formal modes of communication is e-mail. An employee usually mails his message to the company as it keeps the message confidential. A good employee can use formal way of communication in case of communicating with the top management of the company while he can communicate informally with his colleagues. An employee can informally communicate with other employee by taking single strand i.e., talking face to face, as that helps in getting the response of the other person immediately. The employee can also opt for group conversation with the other employees </w:t>
      </w:r>
      <w:r w:rsidRPr="00BF1F5B">
        <w:rPr>
          <w:szCs w:val="24"/>
          <w:lang w:val="en-GB"/>
        </w:rPr>
        <w:lastRenderedPageBreak/>
        <w:t xml:space="preserve">as that enables to get the opinions of all the members quickly (Yeoman and </w:t>
      </w:r>
      <w:proofErr w:type="spellStart"/>
      <w:r w:rsidRPr="00BF1F5B">
        <w:rPr>
          <w:szCs w:val="24"/>
          <w:lang w:val="en-GB"/>
        </w:rPr>
        <w:t>FitzPatrick</w:t>
      </w:r>
      <w:proofErr w:type="spellEnd"/>
      <w:r w:rsidRPr="00BF1F5B">
        <w:rPr>
          <w:szCs w:val="24"/>
          <w:lang w:val="en-GB"/>
        </w:rPr>
        <w:t xml:space="preserve">, 2017). In case of a renowned organisation like </w:t>
      </w:r>
      <w:r w:rsidR="00BF1F5B">
        <w:rPr>
          <w:szCs w:val="24"/>
          <w:lang w:val="en-GB"/>
        </w:rPr>
        <w:t>ASDA</w:t>
      </w:r>
      <w:r w:rsidRPr="00BF1F5B">
        <w:rPr>
          <w:szCs w:val="24"/>
          <w:lang w:val="en-GB"/>
        </w:rPr>
        <w:t xml:space="preserve">, an employee should use formal way of communication with the top management, as because the organization is distributed all over the UK, so formal way of communication is effective and necessary to communicate with the top members. The employee can use single strand method of informal communication while addressing something to any particular individual. An employee having good communication skills is capable of building good relationship within the organisation. By communicating properly with the top management, an employee makes his place in the organisation that helps him in future. In </w:t>
      </w:r>
      <w:r w:rsidR="00BF1F5B">
        <w:rPr>
          <w:szCs w:val="24"/>
          <w:lang w:val="en-GB"/>
        </w:rPr>
        <w:t>ASDA</w:t>
      </w:r>
      <w:r w:rsidRPr="00BF1F5B">
        <w:rPr>
          <w:szCs w:val="24"/>
          <w:lang w:val="en-GB"/>
        </w:rPr>
        <w:t>, the relationship building is very much necessary between the employees and the top management and with the customers as it is a renowned organisation with an employee base of more than 165,000.</w:t>
      </w:r>
    </w:p>
    <w:p w14:paraId="6E340F3A" w14:textId="4C0AD285" w:rsidR="00781436" w:rsidRPr="00BF1F5B" w:rsidRDefault="00781436" w:rsidP="0072534D">
      <w:pPr>
        <w:pStyle w:val="Heading2"/>
        <w:rPr>
          <w:sz w:val="24"/>
          <w:szCs w:val="24"/>
          <w:lang w:val="en-GB"/>
        </w:rPr>
      </w:pPr>
      <w:bookmarkStart w:id="12" w:name="_Toc35975348"/>
      <w:r w:rsidRPr="00BF1F5B">
        <w:rPr>
          <w:sz w:val="24"/>
          <w:szCs w:val="24"/>
          <w:lang w:val="en-GB"/>
        </w:rPr>
        <w:t xml:space="preserve">Barriers of effective functioning in </w:t>
      </w:r>
      <w:r w:rsidR="00BF1F5B">
        <w:rPr>
          <w:sz w:val="24"/>
          <w:szCs w:val="24"/>
          <w:lang w:val="en-GB"/>
        </w:rPr>
        <w:t>ASDA</w:t>
      </w:r>
      <w:bookmarkEnd w:id="12"/>
    </w:p>
    <w:p w14:paraId="5E39283E" w14:textId="48A55044" w:rsidR="00781436" w:rsidRPr="00BF1F5B" w:rsidRDefault="00781436" w:rsidP="00781436">
      <w:pPr>
        <w:rPr>
          <w:szCs w:val="24"/>
          <w:lang w:val="en-GB"/>
        </w:rPr>
      </w:pPr>
      <w:r w:rsidRPr="00BF1F5B">
        <w:rPr>
          <w:szCs w:val="24"/>
          <w:lang w:val="en-GB"/>
        </w:rPr>
        <w:t>There are some barriers, which can hamper the effective functioning of an organisation. One of the most common barriers is the language barrier. Often individuals of one country go to another country for job when language became the main barrier. As the employee is unknown of the local language, so it becomes difficult for the employees to interact with the other employees of the organisation (</w:t>
      </w:r>
      <w:proofErr w:type="spellStart"/>
      <w:r w:rsidRPr="00BF1F5B">
        <w:rPr>
          <w:szCs w:val="24"/>
          <w:lang w:val="en-GB"/>
        </w:rPr>
        <w:t>Belmejdoub</w:t>
      </w:r>
      <w:proofErr w:type="spellEnd"/>
      <w:r w:rsidRPr="00BF1F5B">
        <w:rPr>
          <w:szCs w:val="24"/>
          <w:lang w:val="en-GB"/>
        </w:rPr>
        <w:t>, 2017). An organisation always interacts with its employees in communicating languages such as English. But if the employee is not so proficient in the communicating language of the organisation, then it become</w:t>
      </w:r>
      <w:r w:rsidR="0001335E">
        <w:rPr>
          <w:szCs w:val="24"/>
          <w:lang w:val="en-GB"/>
        </w:rPr>
        <w:t>s</w:t>
      </w:r>
      <w:r w:rsidRPr="00BF1F5B">
        <w:rPr>
          <w:szCs w:val="24"/>
          <w:lang w:val="en-GB"/>
        </w:rPr>
        <w:t xml:space="preserve"> tough for both the employee and organisation. Cultural difference can also be a significant barrier for </w:t>
      </w:r>
      <w:r w:rsidR="00BF1F5B">
        <w:rPr>
          <w:szCs w:val="24"/>
          <w:lang w:val="en-GB"/>
        </w:rPr>
        <w:t>ASDA</w:t>
      </w:r>
      <w:r w:rsidRPr="00BF1F5B">
        <w:rPr>
          <w:szCs w:val="24"/>
          <w:lang w:val="en-GB"/>
        </w:rPr>
        <w:t>. Culture is the pattern of taken-for-granted assumptions about how a given collection of people should think, act, and feel as they go about their daily affairs (Oxford, 2017). In an organisation, there are employees of various cultures. An organisation always follows its own culture. In that case, it becomes difficult for the employees to cope up with the culture that the organisation follows.</w:t>
      </w:r>
    </w:p>
    <w:p w14:paraId="51C9BC3F" w14:textId="77777777" w:rsidR="00781436" w:rsidRPr="00BF1F5B" w:rsidRDefault="00781436" w:rsidP="00A83B0C">
      <w:pPr>
        <w:pStyle w:val="Heading1"/>
        <w:rPr>
          <w:sz w:val="24"/>
          <w:szCs w:val="24"/>
          <w:lang w:val="en-GB"/>
        </w:rPr>
      </w:pPr>
      <w:bookmarkStart w:id="13" w:name="_Toc35975349"/>
      <w:r w:rsidRPr="00BF1F5B">
        <w:rPr>
          <w:sz w:val="24"/>
          <w:szCs w:val="24"/>
          <w:lang w:val="en-GB"/>
        </w:rPr>
        <w:t>Recommendations</w:t>
      </w:r>
      <w:bookmarkEnd w:id="13"/>
    </w:p>
    <w:p w14:paraId="4347A20A" w14:textId="77777777" w:rsidR="00781436" w:rsidRPr="00BF1F5B" w:rsidRDefault="00781436" w:rsidP="00781436">
      <w:pPr>
        <w:rPr>
          <w:b/>
          <w:bCs/>
          <w:i/>
          <w:szCs w:val="24"/>
          <w:lang w:val="en-GB"/>
        </w:rPr>
      </w:pPr>
      <w:r w:rsidRPr="00BF1F5B">
        <w:rPr>
          <w:b/>
          <w:bCs/>
          <w:i/>
          <w:szCs w:val="24"/>
          <w:lang w:val="en-GB"/>
        </w:rPr>
        <w:t>Language barrier</w:t>
      </w:r>
    </w:p>
    <w:p w14:paraId="2E203BB7" w14:textId="2EEA52C4" w:rsidR="00781436" w:rsidRPr="00BF1F5B" w:rsidRDefault="00781436" w:rsidP="00781436">
      <w:pPr>
        <w:rPr>
          <w:szCs w:val="24"/>
          <w:lang w:val="en-GB"/>
        </w:rPr>
      </w:pPr>
      <w:r w:rsidRPr="00BF1F5B">
        <w:rPr>
          <w:szCs w:val="24"/>
          <w:lang w:val="en-GB"/>
        </w:rPr>
        <w:t xml:space="preserve">In order to be successful and to sustain in this competitive market, an organisation should adopt proper measures to overcome its barriers. In order to surpass the language barriers, </w:t>
      </w:r>
      <w:r w:rsidR="00BF1F5B">
        <w:rPr>
          <w:szCs w:val="24"/>
          <w:lang w:val="en-GB"/>
        </w:rPr>
        <w:t>ASDA</w:t>
      </w:r>
      <w:r w:rsidRPr="00BF1F5B">
        <w:rPr>
          <w:szCs w:val="24"/>
          <w:lang w:val="en-GB"/>
        </w:rPr>
        <w:t xml:space="preserve"> should take some steps likely they should communicate with their employees in simple languages that is </w:t>
      </w:r>
      <w:r w:rsidRPr="00BF1F5B">
        <w:rPr>
          <w:szCs w:val="24"/>
          <w:lang w:val="en-GB"/>
        </w:rPr>
        <w:lastRenderedPageBreak/>
        <w:t>easily understandable. As the organisation mostly communicate in English, so they can arrange English classes for increasing the proficiency of the needy individuals. Words often fail us and using visuals can really make a difference when it comes to understanding concepts. An organisation should use more visuals while conveying any message to its employees. Another way of overcoming the barrier can be hiring a translator or an interpreter. Tesco took this measure and the organisation was successful in their approach (Tesco, 2016). A professional translator will be helpful for clearing mistakes and miscommunication. This idea works really well when the organisation works on ideas that are more complicated. A translator is helpful in translation of the documents that may include company policies, rules and regulations or any other things.</w:t>
      </w:r>
    </w:p>
    <w:p w14:paraId="259FAC68" w14:textId="77777777" w:rsidR="00781436" w:rsidRPr="00BF1F5B" w:rsidRDefault="00781436" w:rsidP="00781436">
      <w:pPr>
        <w:rPr>
          <w:b/>
          <w:bCs/>
          <w:i/>
          <w:szCs w:val="24"/>
          <w:lang w:val="en-GB"/>
        </w:rPr>
      </w:pPr>
      <w:r w:rsidRPr="00BF1F5B">
        <w:rPr>
          <w:b/>
          <w:bCs/>
          <w:i/>
          <w:szCs w:val="24"/>
          <w:lang w:val="en-GB"/>
        </w:rPr>
        <w:t>Cultural barrier</w:t>
      </w:r>
    </w:p>
    <w:p w14:paraId="79A5CBD9" w14:textId="4FE6E091" w:rsidR="00781436" w:rsidRPr="00BF1F5B" w:rsidRDefault="00781436" w:rsidP="00781436">
      <w:pPr>
        <w:rPr>
          <w:szCs w:val="24"/>
          <w:lang w:val="en-GB"/>
        </w:rPr>
      </w:pPr>
      <w:r w:rsidRPr="00BF1F5B">
        <w:rPr>
          <w:szCs w:val="24"/>
          <w:lang w:val="en-GB"/>
        </w:rPr>
        <w:t xml:space="preserve"> In order to overcome the cultural difference, </w:t>
      </w:r>
      <w:r w:rsidR="00BF1F5B">
        <w:rPr>
          <w:szCs w:val="24"/>
          <w:lang w:val="en-GB"/>
        </w:rPr>
        <w:t>ASDA</w:t>
      </w:r>
      <w:r w:rsidRPr="00BF1F5B">
        <w:rPr>
          <w:szCs w:val="24"/>
          <w:lang w:val="en-GB"/>
        </w:rPr>
        <w:t xml:space="preserve"> can adopt various measures. The organisation can arrange for cross-cultural training for the employees who are from different culture. Dixons Carphone used this method and they have succeeded recently (Roach, 2016). By giving cross-cultural training to the employees, the employees will be able to handle customers of different cultures.  Another adoptive measure of surpassing the cultural barrier is individual </w:t>
      </w:r>
      <w:r w:rsidR="00BF1F5B" w:rsidRPr="00BF1F5B">
        <w:rPr>
          <w:szCs w:val="24"/>
          <w:lang w:val="en-GB"/>
        </w:rPr>
        <w:t>counselling</w:t>
      </w:r>
      <w:r w:rsidRPr="00BF1F5B">
        <w:rPr>
          <w:szCs w:val="24"/>
          <w:lang w:val="en-GB"/>
        </w:rPr>
        <w:t xml:space="preserve">. </w:t>
      </w:r>
      <w:r w:rsidR="00BF1F5B">
        <w:rPr>
          <w:szCs w:val="24"/>
          <w:lang w:val="en-GB"/>
        </w:rPr>
        <w:t>ASDA</w:t>
      </w:r>
      <w:r w:rsidRPr="00BF1F5B">
        <w:rPr>
          <w:szCs w:val="24"/>
          <w:lang w:val="en-GB"/>
        </w:rPr>
        <w:t xml:space="preserve"> can arrange a session of individual </w:t>
      </w:r>
      <w:r w:rsidR="00BF1F5B" w:rsidRPr="00BF1F5B">
        <w:rPr>
          <w:szCs w:val="24"/>
          <w:lang w:val="en-GB"/>
        </w:rPr>
        <w:t>counselling</w:t>
      </w:r>
      <w:r w:rsidRPr="00BF1F5B">
        <w:rPr>
          <w:szCs w:val="24"/>
          <w:lang w:val="en-GB"/>
        </w:rPr>
        <w:t xml:space="preserve"> for their employees who belongs from different culture. Different cultures have different traditions. It is important for an organisation to respect the traditions of different cultures and should give holidays on the festivals of the cross-cultural employees as everyone has the right to celebrate his/her own festivals.</w:t>
      </w:r>
    </w:p>
    <w:p w14:paraId="688A3B44" w14:textId="77777777" w:rsidR="00781436" w:rsidRPr="00BF1F5B" w:rsidRDefault="00781436" w:rsidP="00781436">
      <w:pPr>
        <w:pStyle w:val="Heading1"/>
        <w:rPr>
          <w:sz w:val="24"/>
          <w:szCs w:val="24"/>
          <w:lang w:val="en-GB"/>
        </w:rPr>
      </w:pPr>
      <w:bookmarkStart w:id="14" w:name="_Toc35975350"/>
      <w:r w:rsidRPr="00BF1F5B">
        <w:rPr>
          <w:sz w:val="24"/>
          <w:szCs w:val="24"/>
          <w:lang w:val="en-GB"/>
        </w:rPr>
        <w:t>Conclusion</w:t>
      </w:r>
      <w:bookmarkEnd w:id="14"/>
      <w:r w:rsidRPr="00BF1F5B">
        <w:rPr>
          <w:sz w:val="24"/>
          <w:szCs w:val="24"/>
          <w:lang w:val="en-GB"/>
        </w:rPr>
        <w:t xml:space="preserve"> </w:t>
      </w:r>
    </w:p>
    <w:p w14:paraId="1A108E3A" w14:textId="6B396C57" w:rsidR="00781436" w:rsidRPr="00BF1F5B" w:rsidRDefault="00781436" w:rsidP="00781436">
      <w:pPr>
        <w:rPr>
          <w:szCs w:val="24"/>
          <w:lang w:val="en-GB"/>
        </w:rPr>
      </w:pPr>
      <w:r w:rsidRPr="00BF1F5B">
        <w:rPr>
          <w:szCs w:val="24"/>
          <w:lang w:val="en-GB"/>
        </w:rPr>
        <w:t xml:space="preserve">One of the reputed </w:t>
      </w:r>
      <w:r w:rsidR="00BF1F5B" w:rsidRPr="00BF1F5B">
        <w:rPr>
          <w:szCs w:val="24"/>
          <w:lang w:val="en-GB"/>
        </w:rPr>
        <w:t>organisations</w:t>
      </w:r>
      <w:r w:rsidRPr="00BF1F5B">
        <w:rPr>
          <w:szCs w:val="24"/>
          <w:lang w:val="en-GB"/>
        </w:rPr>
        <w:t xml:space="preserve"> of the UK, </w:t>
      </w:r>
      <w:r w:rsidR="00BF1F5B">
        <w:rPr>
          <w:szCs w:val="24"/>
          <w:lang w:val="en-GB"/>
        </w:rPr>
        <w:t>ASDA</w:t>
      </w:r>
      <w:r w:rsidRPr="00BF1F5B">
        <w:rPr>
          <w:szCs w:val="24"/>
          <w:lang w:val="en-GB"/>
        </w:rPr>
        <w:t xml:space="preserve"> </w:t>
      </w:r>
      <w:r w:rsidR="00BF1F5B" w:rsidRPr="00BF1F5B">
        <w:rPr>
          <w:szCs w:val="24"/>
          <w:lang w:val="en-GB"/>
        </w:rPr>
        <w:t>was established</w:t>
      </w:r>
      <w:r w:rsidRPr="00BF1F5B">
        <w:rPr>
          <w:szCs w:val="24"/>
          <w:lang w:val="en-GB"/>
        </w:rPr>
        <w:t xml:space="preserve"> in 1949 by Noel Stockdale and J.W. </w:t>
      </w:r>
      <w:proofErr w:type="spellStart"/>
      <w:r w:rsidRPr="00BF1F5B">
        <w:rPr>
          <w:szCs w:val="24"/>
          <w:lang w:val="en-GB"/>
        </w:rPr>
        <w:t>Hindell</w:t>
      </w:r>
      <w:proofErr w:type="spellEnd"/>
      <w:r w:rsidRPr="00BF1F5B">
        <w:rPr>
          <w:szCs w:val="24"/>
          <w:lang w:val="en-GB"/>
        </w:rPr>
        <w:t xml:space="preserve">. The organisation having </w:t>
      </w:r>
      <w:proofErr w:type="gramStart"/>
      <w:r w:rsidRPr="00BF1F5B">
        <w:rPr>
          <w:szCs w:val="24"/>
          <w:lang w:val="en-GB"/>
        </w:rPr>
        <w:t>its</w:t>
      </w:r>
      <w:proofErr w:type="gramEnd"/>
      <w:r w:rsidRPr="00BF1F5B">
        <w:rPr>
          <w:szCs w:val="24"/>
          <w:lang w:val="en-GB"/>
        </w:rPr>
        <w:t xml:space="preserve"> headquarter in Leeds, West Yorkshire is one of the best supermarket retailers of the UK. This report has discussed about the Workplace culture and its influence on </w:t>
      </w:r>
      <w:r w:rsidR="00BF1F5B">
        <w:rPr>
          <w:szCs w:val="24"/>
          <w:lang w:val="en-GB"/>
        </w:rPr>
        <w:t>ASDA</w:t>
      </w:r>
      <w:r w:rsidRPr="00BF1F5B">
        <w:rPr>
          <w:szCs w:val="24"/>
          <w:lang w:val="en-GB"/>
        </w:rPr>
        <w:t xml:space="preserve">. The report has analysed both the internal and external context of the organisation with the help of PESTLE analysis, SWOT analysis and the Cultural web model. Alongside, the report contains a detail analysis of the ethical stance of </w:t>
      </w:r>
      <w:r w:rsidR="00BF1F5B">
        <w:rPr>
          <w:szCs w:val="24"/>
          <w:lang w:val="en-GB"/>
        </w:rPr>
        <w:t>ASDA</w:t>
      </w:r>
      <w:r w:rsidRPr="00BF1F5B">
        <w:rPr>
          <w:szCs w:val="24"/>
          <w:lang w:val="en-GB"/>
        </w:rPr>
        <w:t xml:space="preserve"> with the mentions of the relationships between the people and the department in both formal and informal way, the </w:t>
      </w:r>
      <w:r w:rsidRPr="00BF1F5B">
        <w:rPr>
          <w:szCs w:val="24"/>
          <w:lang w:val="en-GB"/>
        </w:rPr>
        <w:lastRenderedPageBreak/>
        <w:t xml:space="preserve">culture, ethos and values of the company, establishment of culture of sustainability within the workplace and the corporate social and environmental responsibility. Alongside, the report has also assessed the skills, knowledge and behaviour of a good employee with reference to the values of the organisation with the mentions of personal standard of ethics, values and beliefs, channels of communication for sharing information and building relationships and it has identified the barriers that effect in the functioning of </w:t>
      </w:r>
      <w:r w:rsidR="00BF1F5B">
        <w:rPr>
          <w:szCs w:val="24"/>
          <w:lang w:val="en-GB"/>
        </w:rPr>
        <w:t>ASDA</w:t>
      </w:r>
      <w:r w:rsidRPr="00BF1F5B">
        <w:rPr>
          <w:szCs w:val="24"/>
          <w:lang w:val="en-GB"/>
        </w:rPr>
        <w:t xml:space="preserve">. To overcome the barriers, some specific measures have been recommended. </w:t>
      </w:r>
    </w:p>
    <w:p w14:paraId="082CF77A" w14:textId="77777777" w:rsidR="00781436" w:rsidRPr="00BF1F5B" w:rsidRDefault="00781436" w:rsidP="00FE3057">
      <w:pPr>
        <w:rPr>
          <w:szCs w:val="24"/>
          <w:lang w:val="en-GB"/>
        </w:rPr>
      </w:pPr>
    </w:p>
    <w:p w14:paraId="401EC3D5" w14:textId="77777777" w:rsidR="00933656" w:rsidRPr="00BF1F5B" w:rsidRDefault="00933656">
      <w:pPr>
        <w:spacing w:line="276" w:lineRule="auto"/>
        <w:jc w:val="left"/>
        <w:rPr>
          <w:szCs w:val="24"/>
          <w:lang w:val="en-GB"/>
        </w:rPr>
      </w:pPr>
      <w:r w:rsidRPr="00BF1F5B">
        <w:rPr>
          <w:szCs w:val="24"/>
          <w:lang w:val="en-GB"/>
        </w:rPr>
        <w:br w:type="page"/>
      </w:r>
    </w:p>
    <w:p w14:paraId="774BAB47" w14:textId="77777777" w:rsidR="00933656" w:rsidRPr="00BF1F5B" w:rsidRDefault="00933656" w:rsidP="003C7631">
      <w:pPr>
        <w:pStyle w:val="Heading1"/>
        <w:rPr>
          <w:sz w:val="24"/>
          <w:szCs w:val="24"/>
          <w:lang w:val="en-GB"/>
        </w:rPr>
      </w:pPr>
      <w:bookmarkStart w:id="15" w:name="_Toc35975351"/>
      <w:r w:rsidRPr="00BF1F5B">
        <w:rPr>
          <w:sz w:val="24"/>
          <w:szCs w:val="24"/>
          <w:lang w:val="en-GB"/>
        </w:rPr>
        <w:lastRenderedPageBreak/>
        <w:t>Reference</w:t>
      </w:r>
      <w:bookmarkEnd w:id="15"/>
      <w:r w:rsidR="00BF381B" w:rsidRPr="00BF1F5B">
        <w:rPr>
          <w:sz w:val="24"/>
          <w:szCs w:val="24"/>
          <w:lang w:val="en-GB"/>
        </w:rPr>
        <w:t xml:space="preserve"> </w:t>
      </w:r>
      <w:r w:rsidR="00EC75D7" w:rsidRPr="00BF1F5B">
        <w:rPr>
          <w:sz w:val="24"/>
          <w:szCs w:val="24"/>
          <w:lang w:val="en-GB"/>
        </w:rPr>
        <w:t xml:space="preserve"> </w:t>
      </w:r>
    </w:p>
    <w:p w14:paraId="2CF6A806" w14:textId="77777777" w:rsidR="0072534D" w:rsidRPr="00BF1F5B" w:rsidRDefault="0072534D" w:rsidP="00FE3057">
      <w:pPr>
        <w:rPr>
          <w:szCs w:val="24"/>
          <w:lang w:val="en-GB"/>
        </w:rPr>
      </w:pPr>
      <w:r w:rsidRPr="00BF1F5B">
        <w:rPr>
          <w:szCs w:val="24"/>
          <w:lang w:val="en-GB"/>
        </w:rPr>
        <w:t>Alexander, R., Murray, D. and Thompson, N., 2017, October. Cross-cultural web usability model. In </w:t>
      </w:r>
      <w:r w:rsidRPr="00BF1F5B">
        <w:rPr>
          <w:i/>
          <w:iCs/>
          <w:szCs w:val="24"/>
          <w:lang w:val="en-GB"/>
        </w:rPr>
        <w:t>International Conference on Web Information Systems Engineering</w:t>
      </w:r>
      <w:r w:rsidRPr="00BF1F5B">
        <w:rPr>
          <w:szCs w:val="24"/>
          <w:lang w:val="en-GB"/>
        </w:rPr>
        <w:t> (pp. 75-89). Springer, Cham.</w:t>
      </w:r>
    </w:p>
    <w:p w14:paraId="0D98B0F2" w14:textId="4FE814D7" w:rsidR="0072534D" w:rsidRPr="00BF1F5B" w:rsidRDefault="00BF1F5B" w:rsidP="00933656">
      <w:pPr>
        <w:rPr>
          <w:szCs w:val="24"/>
          <w:lang w:val="en-GB"/>
        </w:rPr>
      </w:pPr>
      <w:r>
        <w:rPr>
          <w:szCs w:val="24"/>
          <w:lang w:val="en-GB"/>
        </w:rPr>
        <w:t>ASDA</w:t>
      </w:r>
      <w:r w:rsidR="0072534D" w:rsidRPr="00BF1F5B">
        <w:rPr>
          <w:szCs w:val="24"/>
          <w:lang w:val="en-GB"/>
        </w:rPr>
        <w:t>.com. 2020. </w:t>
      </w:r>
      <w:r>
        <w:rPr>
          <w:i/>
          <w:iCs/>
          <w:szCs w:val="24"/>
          <w:lang w:val="en-GB"/>
        </w:rPr>
        <w:t>ASDA</w:t>
      </w:r>
      <w:r w:rsidR="0072534D" w:rsidRPr="00BF1F5B">
        <w:rPr>
          <w:i/>
          <w:iCs/>
          <w:szCs w:val="24"/>
          <w:lang w:val="en-GB"/>
        </w:rPr>
        <w:t>.Com - Online Food Shopping, George, &amp; More</w:t>
      </w:r>
      <w:r w:rsidR="0072534D" w:rsidRPr="00BF1F5B">
        <w:rPr>
          <w:szCs w:val="24"/>
          <w:lang w:val="en-GB"/>
        </w:rPr>
        <w:t>. [online] Available at: &lt;https://www.</w:t>
      </w:r>
      <w:r>
        <w:rPr>
          <w:szCs w:val="24"/>
          <w:lang w:val="en-GB"/>
        </w:rPr>
        <w:t>ASDA</w:t>
      </w:r>
      <w:r w:rsidR="0072534D" w:rsidRPr="00BF1F5B">
        <w:rPr>
          <w:szCs w:val="24"/>
          <w:lang w:val="en-GB"/>
        </w:rPr>
        <w:t>.com/creating-change-for-better/better-planet&gt; [Accessed 24 March 2020].</w:t>
      </w:r>
    </w:p>
    <w:p w14:paraId="35C8E152" w14:textId="3FA300D5" w:rsidR="0072534D" w:rsidRPr="00BF1F5B" w:rsidRDefault="00BF1F5B" w:rsidP="00933656">
      <w:pPr>
        <w:rPr>
          <w:szCs w:val="24"/>
          <w:lang w:val="en-GB"/>
        </w:rPr>
      </w:pPr>
      <w:r>
        <w:rPr>
          <w:szCs w:val="24"/>
          <w:lang w:val="en-GB"/>
        </w:rPr>
        <w:t>ASDA</w:t>
      </w:r>
      <w:r w:rsidR="0072534D" w:rsidRPr="00BF1F5B">
        <w:rPr>
          <w:szCs w:val="24"/>
          <w:lang w:val="en-GB"/>
        </w:rPr>
        <w:t>supplier.com. 2020. </w:t>
      </w:r>
      <w:r w:rsidR="0072534D" w:rsidRPr="00BF1F5B">
        <w:rPr>
          <w:i/>
          <w:iCs/>
          <w:szCs w:val="24"/>
          <w:lang w:val="en-GB"/>
        </w:rPr>
        <w:t xml:space="preserve">Our Sustainability Commitments | </w:t>
      </w:r>
      <w:r>
        <w:rPr>
          <w:i/>
          <w:iCs/>
          <w:szCs w:val="24"/>
          <w:lang w:val="en-GB"/>
        </w:rPr>
        <w:t>ASDA</w:t>
      </w:r>
      <w:r w:rsidR="0072534D" w:rsidRPr="00BF1F5B">
        <w:rPr>
          <w:i/>
          <w:iCs/>
          <w:szCs w:val="24"/>
          <w:lang w:val="en-GB"/>
        </w:rPr>
        <w:t xml:space="preserve"> Supplier</w:t>
      </w:r>
      <w:r w:rsidR="0072534D" w:rsidRPr="00BF1F5B">
        <w:rPr>
          <w:szCs w:val="24"/>
          <w:lang w:val="en-GB"/>
        </w:rPr>
        <w:t>. [online] Available at: &lt;https://www.</w:t>
      </w:r>
      <w:r>
        <w:rPr>
          <w:szCs w:val="24"/>
          <w:lang w:val="en-GB"/>
        </w:rPr>
        <w:t>ASDA</w:t>
      </w:r>
      <w:r w:rsidR="0072534D" w:rsidRPr="00BF1F5B">
        <w:rPr>
          <w:szCs w:val="24"/>
          <w:lang w:val="en-GB"/>
        </w:rPr>
        <w:t>supplier.com/responsibility/our-sustainability-commitments&gt; [Accessed 24 March 2020].</w:t>
      </w:r>
    </w:p>
    <w:p w14:paraId="7678E379" w14:textId="77777777" w:rsidR="0072534D" w:rsidRPr="00BF1F5B" w:rsidRDefault="0072534D" w:rsidP="0072534D">
      <w:pPr>
        <w:rPr>
          <w:szCs w:val="24"/>
          <w:lang w:val="en-GB"/>
        </w:rPr>
      </w:pPr>
      <w:proofErr w:type="spellStart"/>
      <w:r w:rsidRPr="00BF1F5B">
        <w:rPr>
          <w:szCs w:val="24"/>
          <w:lang w:val="en-GB"/>
        </w:rPr>
        <w:t>Belmejdoub</w:t>
      </w:r>
      <w:proofErr w:type="spellEnd"/>
      <w:r w:rsidRPr="00BF1F5B">
        <w:rPr>
          <w:szCs w:val="24"/>
          <w:lang w:val="en-GB"/>
        </w:rPr>
        <w:t>, A., 2017. managing organisational communication: An Analysis of Communication Knowledge, Stakeholder Requirements and Barriers to Effective Communication in the Workplace.</w:t>
      </w:r>
    </w:p>
    <w:p w14:paraId="16BB8D40" w14:textId="6FC24DCB" w:rsidR="0072534D" w:rsidRPr="00BF1F5B" w:rsidRDefault="0072534D" w:rsidP="00FE3057">
      <w:pPr>
        <w:rPr>
          <w:szCs w:val="24"/>
          <w:lang w:val="en-GB"/>
        </w:rPr>
      </w:pPr>
      <w:r w:rsidRPr="00BF1F5B">
        <w:rPr>
          <w:szCs w:val="24"/>
          <w:lang w:val="en-GB"/>
        </w:rPr>
        <w:t xml:space="preserve">Bentham, J., 2018. Business and Economics in the News–Sainsbury's and </w:t>
      </w:r>
      <w:r w:rsidR="00BF1F5B">
        <w:rPr>
          <w:szCs w:val="24"/>
          <w:lang w:val="en-GB"/>
        </w:rPr>
        <w:t>ASDA</w:t>
      </w:r>
      <w:r w:rsidRPr="00BF1F5B">
        <w:rPr>
          <w:szCs w:val="24"/>
          <w:lang w:val="en-GB"/>
        </w:rPr>
        <w:t>-the decade's mega-merger. </w:t>
      </w:r>
      <w:r w:rsidRPr="00BF1F5B">
        <w:rPr>
          <w:i/>
          <w:iCs/>
          <w:szCs w:val="24"/>
          <w:lang w:val="en-GB"/>
        </w:rPr>
        <w:t>Teaching Business &amp; Economics</w:t>
      </w:r>
      <w:r w:rsidRPr="00BF1F5B">
        <w:rPr>
          <w:szCs w:val="24"/>
          <w:lang w:val="en-GB"/>
        </w:rPr>
        <w:t>, </w:t>
      </w:r>
      <w:r w:rsidRPr="00BF1F5B">
        <w:rPr>
          <w:i/>
          <w:iCs/>
          <w:szCs w:val="24"/>
          <w:lang w:val="en-GB"/>
        </w:rPr>
        <w:t>22</w:t>
      </w:r>
      <w:r w:rsidRPr="00BF1F5B">
        <w:rPr>
          <w:szCs w:val="24"/>
          <w:lang w:val="en-GB"/>
        </w:rPr>
        <w:t>(3), pp.11-12.</w:t>
      </w:r>
    </w:p>
    <w:p w14:paraId="34268021" w14:textId="77777777" w:rsidR="0072534D" w:rsidRPr="00BF1F5B" w:rsidRDefault="0072534D" w:rsidP="0072534D">
      <w:pPr>
        <w:rPr>
          <w:szCs w:val="24"/>
          <w:lang w:val="en-GB"/>
        </w:rPr>
      </w:pPr>
      <w:proofErr w:type="spellStart"/>
      <w:r w:rsidRPr="00BF1F5B">
        <w:rPr>
          <w:szCs w:val="24"/>
          <w:lang w:val="en-GB"/>
        </w:rPr>
        <w:t>Bornman</w:t>
      </w:r>
      <w:proofErr w:type="spellEnd"/>
      <w:r w:rsidRPr="00BF1F5B">
        <w:rPr>
          <w:szCs w:val="24"/>
          <w:lang w:val="en-GB"/>
        </w:rPr>
        <w:t xml:space="preserve">, D.A.J. and </w:t>
      </w:r>
      <w:proofErr w:type="spellStart"/>
      <w:r w:rsidRPr="00BF1F5B">
        <w:rPr>
          <w:szCs w:val="24"/>
          <w:lang w:val="en-GB"/>
        </w:rPr>
        <w:t>Puth</w:t>
      </w:r>
      <w:proofErr w:type="spellEnd"/>
      <w:r w:rsidRPr="00BF1F5B">
        <w:rPr>
          <w:szCs w:val="24"/>
          <w:lang w:val="en-GB"/>
        </w:rPr>
        <w:t>, G., 2017. Investigating employee perceptions of leadership communication: A South African study. Journal of Contemporary Management, 14(1), pp.1-23.</w:t>
      </w:r>
    </w:p>
    <w:p w14:paraId="440E4E73" w14:textId="02F65528" w:rsidR="0072534D" w:rsidRPr="00BF1F5B" w:rsidRDefault="0072534D" w:rsidP="00933656">
      <w:pPr>
        <w:rPr>
          <w:szCs w:val="24"/>
          <w:lang w:val="en-GB"/>
        </w:rPr>
      </w:pPr>
      <w:r w:rsidRPr="00BF1F5B">
        <w:rPr>
          <w:szCs w:val="24"/>
          <w:lang w:val="en-GB"/>
        </w:rPr>
        <w:t xml:space="preserve">Corporate - </w:t>
      </w:r>
      <w:r w:rsidR="00BF1F5B">
        <w:rPr>
          <w:szCs w:val="24"/>
          <w:lang w:val="en-GB"/>
        </w:rPr>
        <w:t>ASDA</w:t>
      </w:r>
      <w:r w:rsidRPr="00BF1F5B">
        <w:rPr>
          <w:szCs w:val="24"/>
          <w:lang w:val="en-GB"/>
        </w:rPr>
        <w:t>. 2020. </w:t>
      </w:r>
      <w:r w:rsidR="00BF1F5B">
        <w:rPr>
          <w:i/>
          <w:iCs/>
          <w:szCs w:val="24"/>
          <w:lang w:val="en-GB"/>
        </w:rPr>
        <w:t>ASDA</w:t>
      </w:r>
      <w:r w:rsidRPr="00BF1F5B">
        <w:rPr>
          <w:i/>
          <w:iCs/>
          <w:szCs w:val="24"/>
          <w:lang w:val="en-GB"/>
        </w:rPr>
        <w:t xml:space="preserve"> Blog </w:t>
      </w:r>
      <w:proofErr w:type="gramStart"/>
      <w:r w:rsidRPr="00BF1F5B">
        <w:rPr>
          <w:i/>
          <w:iCs/>
          <w:szCs w:val="24"/>
          <w:lang w:val="en-GB"/>
        </w:rPr>
        <w:t>And</w:t>
      </w:r>
      <w:proofErr w:type="gramEnd"/>
      <w:r w:rsidRPr="00BF1F5B">
        <w:rPr>
          <w:i/>
          <w:iCs/>
          <w:szCs w:val="24"/>
          <w:lang w:val="en-GB"/>
        </w:rPr>
        <w:t xml:space="preserve"> Stories</w:t>
      </w:r>
      <w:r w:rsidRPr="00BF1F5B">
        <w:rPr>
          <w:szCs w:val="24"/>
          <w:lang w:val="en-GB"/>
        </w:rPr>
        <w:t>. [online] Available at: &lt;https://corporate.</w:t>
      </w:r>
      <w:r w:rsidR="00BF1F5B">
        <w:rPr>
          <w:szCs w:val="24"/>
          <w:lang w:val="en-GB"/>
        </w:rPr>
        <w:t>ASDA</w:t>
      </w:r>
      <w:r w:rsidRPr="00BF1F5B">
        <w:rPr>
          <w:szCs w:val="24"/>
          <w:lang w:val="en-GB"/>
        </w:rPr>
        <w:t>.com/blog/&gt; [Accessed 24 March 2020].</w:t>
      </w:r>
    </w:p>
    <w:p w14:paraId="73E47129" w14:textId="65FD1AC9" w:rsidR="0072534D" w:rsidRPr="00BF1F5B" w:rsidRDefault="0072534D" w:rsidP="00FE3057">
      <w:pPr>
        <w:rPr>
          <w:szCs w:val="24"/>
          <w:lang w:val="en-GB"/>
        </w:rPr>
      </w:pPr>
      <w:r w:rsidRPr="00BF1F5B">
        <w:rPr>
          <w:szCs w:val="24"/>
          <w:lang w:val="en-GB"/>
        </w:rPr>
        <w:t xml:space="preserve">Corporate - </w:t>
      </w:r>
      <w:r w:rsidR="00BF1F5B">
        <w:rPr>
          <w:szCs w:val="24"/>
          <w:lang w:val="en-GB"/>
        </w:rPr>
        <w:t>ASDA</w:t>
      </w:r>
      <w:r w:rsidRPr="00BF1F5B">
        <w:rPr>
          <w:szCs w:val="24"/>
          <w:lang w:val="en-GB"/>
        </w:rPr>
        <w:t>. 2020. </w:t>
      </w:r>
      <w:r w:rsidRPr="00BF1F5B">
        <w:rPr>
          <w:i/>
          <w:iCs/>
          <w:szCs w:val="24"/>
          <w:lang w:val="en-GB"/>
        </w:rPr>
        <w:t>Our History</w:t>
      </w:r>
      <w:r w:rsidRPr="00BF1F5B">
        <w:rPr>
          <w:szCs w:val="24"/>
          <w:lang w:val="en-GB"/>
        </w:rPr>
        <w:t>. [online] Available at: &lt;https://corporate.</w:t>
      </w:r>
      <w:r w:rsidR="00BF1F5B">
        <w:rPr>
          <w:szCs w:val="24"/>
          <w:lang w:val="en-GB"/>
        </w:rPr>
        <w:t>ASDA</w:t>
      </w:r>
      <w:r w:rsidRPr="00BF1F5B">
        <w:rPr>
          <w:szCs w:val="24"/>
          <w:lang w:val="en-GB"/>
        </w:rPr>
        <w:t>.com/our-story/our-history#&gt; [Accessed 24 March 2020].</w:t>
      </w:r>
    </w:p>
    <w:p w14:paraId="1DD61481" w14:textId="77777777" w:rsidR="0072534D" w:rsidRPr="00BF1F5B" w:rsidRDefault="0072534D" w:rsidP="00FE3057">
      <w:pPr>
        <w:rPr>
          <w:szCs w:val="24"/>
          <w:lang w:val="en-GB"/>
        </w:rPr>
      </w:pPr>
      <w:r w:rsidRPr="00BF1F5B">
        <w:rPr>
          <w:szCs w:val="24"/>
          <w:lang w:val="en-GB"/>
        </w:rPr>
        <w:t>Crane, A., Matten, D. and Spence, L. eds., 2019. </w:t>
      </w:r>
      <w:r w:rsidRPr="00BF1F5B">
        <w:rPr>
          <w:i/>
          <w:iCs/>
          <w:szCs w:val="24"/>
          <w:lang w:val="en-GB"/>
        </w:rPr>
        <w:t>Corporate social responsibility: Readings and cases in a global context</w:t>
      </w:r>
      <w:r w:rsidRPr="00BF1F5B">
        <w:rPr>
          <w:szCs w:val="24"/>
          <w:lang w:val="en-GB"/>
        </w:rPr>
        <w:t>. Routledge.</w:t>
      </w:r>
    </w:p>
    <w:p w14:paraId="38DD4DD7" w14:textId="77777777" w:rsidR="0072534D" w:rsidRPr="00BF1F5B" w:rsidRDefault="0072534D" w:rsidP="00FE3057">
      <w:pPr>
        <w:rPr>
          <w:szCs w:val="24"/>
          <w:lang w:val="en-GB"/>
        </w:rPr>
      </w:pPr>
      <w:r w:rsidRPr="00BF1F5B">
        <w:rPr>
          <w:szCs w:val="24"/>
          <w:lang w:val="en-GB"/>
        </w:rPr>
        <w:t>Daniel, E.C. and EZE, O.L., 2016. The role of formal and informal communication in determining employee affective and continuance commitment in oil and gas companies. </w:t>
      </w:r>
      <w:r w:rsidRPr="00BF1F5B">
        <w:rPr>
          <w:i/>
          <w:iCs/>
          <w:szCs w:val="24"/>
          <w:lang w:val="en-GB"/>
        </w:rPr>
        <w:t>International Journal of Advanced Academic Research-Social &amp; Management Sciences</w:t>
      </w:r>
      <w:r w:rsidRPr="00BF1F5B">
        <w:rPr>
          <w:szCs w:val="24"/>
          <w:lang w:val="en-GB"/>
        </w:rPr>
        <w:t>, </w:t>
      </w:r>
      <w:r w:rsidRPr="00BF1F5B">
        <w:rPr>
          <w:i/>
          <w:iCs/>
          <w:szCs w:val="24"/>
          <w:lang w:val="en-GB"/>
        </w:rPr>
        <w:t>2</w:t>
      </w:r>
      <w:r w:rsidRPr="00BF1F5B">
        <w:rPr>
          <w:szCs w:val="24"/>
          <w:lang w:val="en-GB"/>
        </w:rPr>
        <w:t>(9), pp.33-44.</w:t>
      </w:r>
    </w:p>
    <w:p w14:paraId="1CFFF4B1" w14:textId="77777777" w:rsidR="0072534D" w:rsidRPr="00BF1F5B" w:rsidRDefault="0072534D" w:rsidP="0072534D">
      <w:pPr>
        <w:rPr>
          <w:szCs w:val="24"/>
          <w:lang w:val="en-GB"/>
        </w:rPr>
      </w:pPr>
      <w:proofErr w:type="spellStart"/>
      <w:r w:rsidRPr="00BF1F5B">
        <w:rPr>
          <w:szCs w:val="24"/>
          <w:lang w:val="en-GB"/>
        </w:rPr>
        <w:lastRenderedPageBreak/>
        <w:t>Dhir</w:t>
      </w:r>
      <w:proofErr w:type="spellEnd"/>
      <w:r w:rsidRPr="00BF1F5B">
        <w:rPr>
          <w:szCs w:val="24"/>
          <w:lang w:val="en-GB"/>
        </w:rPr>
        <w:t>, S. and Shukla, A., 2018. The influence of personal and organisational characteristics on employee engagement and performance. International Journal of Management Concepts and Philosophy, 11(2), pp.117-131.</w:t>
      </w:r>
    </w:p>
    <w:p w14:paraId="225AFDFF" w14:textId="77777777" w:rsidR="0072534D" w:rsidRPr="00BF1F5B" w:rsidRDefault="0072534D" w:rsidP="0072534D">
      <w:pPr>
        <w:rPr>
          <w:szCs w:val="24"/>
          <w:lang w:val="en-GB"/>
        </w:rPr>
      </w:pPr>
      <w:r w:rsidRPr="00BF1F5B">
        <w:rPr>
          <w:szCs w:val="24"/>
          <w:lang w:val="en-GB"/>
        </w:rPr>
        <w:t>Edwards, M., 2018. Bridging the gap: an evidence-based approach to employee engagement.</w:t>
      </w:r>
    </w:p>
    <w:p w14:paraId="17CEF55C" w14:textId="77777777" w:rsidR="0072534D" w:rsidRPr="00BF1F5B" w:rsidRDefault="0072534D" w:rsidP="00FE3057">
      <w:pPr>
        <w:rPr>
          <w:szCs w:val="24"/>
          <w:lang w:val="en-GB"/>
        </w:rPr>
      </w:pPr>
      <w:proofErr w:type="spellStart"/>
      <w:r w:rsidRPr="00BF1F5B">
        <w:rPr>
          <w:szCs w:val="24"/>
          <w:lang w:val="en-GB"/>
        </w:rPr>
        <w:t>Gürel</w:t>
      </w:r>
      <w:proofErr w:type="spellEnd"/>
      <w:r w:rsidRPr="00BF1F5B">
        <w:rPr>
          <w:szCs w:val="24"/>
          <w:lang w:val="en-GB"/>
        </w:rPr>
        <w:t>, E. and Tat, M., 2017. SWOT analysis: a theoretical review. </w:t>
      </w:r>
      <w:r w:rsidRPr="00BF1F5B">
        <w:rPr>
          <w:i/>
          <w:iCs/>
          <w:szCs w:val="24"/>
          <w:lang w:val="en-GB"/>
        </w:rPr>
        <w:t>Journal of International Social Research</w:t>
      </w:r>
      <w:r w:rsidRPr="00BF1F5B">
        <w:rPr>
          <w:szCs w:val="24"/>
          <w:lang w:val="en-GB"/>
        </w:rPr>
        <w:t>, </w:t>
      </w:r>
      <w:r w:rsidRPr="00BF1F5B">
        <w:rPr>
          <w:i/>
          <w:iCs/>
          <w:szCs w:val="24"/>
          <w:lang w:val="en-GB"/>
        </w:rPr>
        <w:t>10</w:t>
      </w:r>
      <w:r w:rsidRPr="00BF1F5B">
        <w:rPr>
          <w:szCs w:val="24"/>
          <w:lang w:val="en-GB"/>
        </w:rPr>
        <w:t>(51).</w:t>
      </w:r>
    </w:p>
    <w:p w14:paraId="79A7761A" w14:textId="77777777" w:rsidR="0072534D" w:rsidRPr="00BF1F5B" w:rsidRDefault="0072534D" w:rsidP="00FE3057">
      <w:pPr>
        <w:rPr>
          <w:szCs w:val="24"/>
          <w:lang w:val="en-GB"/>
        </w:rPr>
      </w:pPr>
      <w:r w:rsidRPr="00BF1F5B">
        <w:rPr>
          <w:szCs w:val="24"/>
          <w:lang w:val="en-GB"/>
        </w:rPr>
        <w:t>Jones, P. and Comfort, D., 2019. Storytelling and corporate social responsibility reporting: A case study commentary on UK. food retailers. </w:t>
      </w:r>
      <w:r w:rsidRPr="00BF1F5B">
        <w:rPr>
          <w:i/>
          <w:iCs/>
          <w:szCs w:val="24"/>
          <w:lang w:val="en-GB"/>
        </w:rPr>
        <w:t>Journal of Public Affairs</w:t>
      </w:r>
      <w:r w:rsidRPr="00BF1F5B">
        <w:rPr>
          <w:szCs w:val="24"/>
          <w:lang w:val="en-GB"/>
        </w:rPr>
        <w:t>, </w:t>
      </w:r>
      <w:r w:rsidRPr="00BF1F5B">
        <w:rPr>
          <w:i/>
          <w:iCs/>
          <w:szCs w:val="24"/>
          <w:lang w:val="en-GB"/>
        </w:rPr>
        <w:t>19</w:t>
      </w:r>
      <w:r w:rsidRPr="00BF1F5B">
        <w:rPr>
          <w:szCs w:val="24"/>
          <w:lang w:val="en-GB"/>
        </w:rPr>
        <w:t>(4), p.e1834.</w:t>
      </w:r>
    </w:p>
    <w:p w14:paraId="286ABFAE" w14:textId="77777777" w:rsidR="0072534D" w:rsidRPr="00BF1F5B" w:rsidRDefault="0072534D" w:rsidP="0072534D">
      <w:pPr>
        <w:rPr>
          <w:szCs w:val="24"/>
          <w:lang w:val="en-GB"/>
        </w:rPr>
      </w:pPr>
      <w:r w:rsidRPr="00BF1F5B">
        <w:rPr>
          <w:szCs w:val="24"/>
          <w:lang w:val="en-GB"/>
        </w:rPr>
        <w:t>Jones, P. and Comfort, D., 2020. An exploratory case study of resilience and the leading retailers in the UK. International Journal of Management Cases, 21(4), pp.5-18.</w:t>
      </w:r>
    </w:p>
    <w:p w14:paraId="22482FFC" w14:textId="77777777" w:rsidR="0072534D" w:rsidRPr="00BF1F5B" w:rsidRDefault="0072534D" w:rsidP="0072534D">
      <w:pPr>
        <w:rPr>
          <w:szCs w:val="24"/>
          <w:lang w:val="en-GB"/>
        </w:rPr>
      </w:pPr>
      <w:r w:rsidRPr="00BF1F5B">
        <w:rPr>
          <w:szCs w:val="24"/>
          <w:lang w:val="en-GB"/>
        </w:rPr>
        <w:t>Oxford, S., 2017. The social, cultural, and historical complexities that shape and constrain (gendered) space in an SDP organisation in Colombia. Journal of Sport for Development, 6(10), pp.1-11.</w:t>
      </w:r>
    </w:p>
    <w:p w14:paraId="46658BBF" w14:textId="77777777" w:rsidR="0072534D" w:rsidRPr="00BF1F5B" w:rsidRDefault="0072534D" w:rsidP="00FE3057">
      <w:pPr>
        <w:rPr>
          <w:szCs w:val="24"/>
          <w:lang w:val="en-GB"/>
        </w:rPr>
      </w:pPr>
      <w:proofErr w:type="spellStart"/>
      <w:r w:rsidRPr="00BF1F5B">
        <w:rPr>
          <w:szCs w:val="24"/>
          <w:lang w:val="en-GB"/>
        </w:rPr>
        <w:t>Perera</w:t>
      </w:r>
      <w:proofErr w:type="spellEnd"/>
      <w:r w:rsidRPr="00BF1F5B">
        <w:rPr>
          <w:szCs w:val="24"/>
          <w:lang w:val="en-GB"/>
        </w:rPr>
        <w:t>, R., 2017. </w:t>
      </w:r>
      <w:r w:rsidRPr="00BF1F5B">
        <w:rPr>
          <w:i/>
          <w:iCs/>
          <w:szCs w:val="24"/>
          <w:lang w:val="en-GB"/>
        </w:rPr>
        <w:t>The PESTLE analysis</w:t>
      </w:r>
      <w:r w:rsidRPr="00BF1F5B">
        <w:rPr>
          <w:szCs w:val="24"/>
          <w:lang w:val="en-GB"/>
        </w:rPr>
        <w:t xml:space="preserve">. </w:t>
      </w:r>
      <w:proofErr w:type="spellStart"/>
      <w:r w:rsidRPr="00BF1F5B">
        <w:rPr>
          <w:szCs w:val="24"/>
          <w:lang w:val="en-GB"/>
        </w:rPr>
        <w:t>Nerdynaut</w:t>
      </w:r>
      <w:proofErr w:type="spellEnd"/>
      <w:r w:rsidRPr="00BF1F5B">
        <w:rPr>
          <w:szCs w:val="24"/>
          <w:lang w:val="en-GB"/>
        </w:rPr>
        <w:t>.</w:t>
      </w:r>
    </w:p>
    <w:p w14:paraId="40AEF6E1" w14:textId="77777777" w:rsidR="0072534D" w:rsidRPr="00BF1F5B" w:rsidRDefault="0072534D" w:rsidP="00FE3057">
      <w:pPr>
        <w:rPr>
          <w:szCs w:val="24"/>
          <w:lang w:val="en-GB"/>
        </w:rPr>
      </w:pPr>
      <w:proofErr w:type="spellStart"/>
      <w:r w:rsidRPr="00BF1F5B">
        <w:rPr>
          <w:szCs w:val="24"/>
          <w:lang w:val="en-GB"/>
        </w:rPr>
        <w:t>Polat</w:t>
      </w:r>
      <w:proofErr w:type="spellEnd"/>
      <w:r w:rsidRPr="00BF1F5B">
        <w:rPr>
          <w:szCs w:val="24"/>
          <w:lang w:val="en-GB"/>
        </w:rPr>
        <w:t xml:space="preserve">, V., Lynn, G., </w:t>
      </w:r>
      <w:proofErr w:type="spellStart"/>
      <w:r w:rsidRPr="00BF1F5B">
        <w:rPr>
          <w:szCs w:val="24"/>
          <w:lang w:val="en-GB"/>
        </w:rPr>
        <w:t>Akgün</w:t>
      </w:r>
      <w:proofErr w:type="spellEnd"/>
      <w:r w:rsidRPr="00BF1F5B">
        <w:rPr>
          <w:szCs w:val="24"/>
          <w:lang w:val="en-GB"/>
        </w:rPr>
        <w:t xml:space="preserve">, A.E. and </w:t>
      </w:r>
      <w:proofErr w:type="spellStart"/>
      <w:r w:rsidRPr="00BF1F5B">
        <w:rPr>
          <w:szCs w:val="24"/>
          <w:lang w:val="en-GB"/>
        </w:rPr>
        <w:t>Onat</w:t>
      </w:r>
      <w:proofErr w:type="spellEnd"/>
      <w:r w:rsidRPr="00BF1F5B">
        <w:rPr>
          <w:szCs w:val="24"/>
          <w:lang w:val="en-GB"/>
        </w:rPr>
        <w:t>, O.E., 2018. Formal and informal communication in new product development teams: the mediation effect of team trust. </w:t>
      </w:r>
      <w:r w:rsidRPr="00BF1F5B">
        <w:rPr>
          <w:i/>
          <w:iCs/>
          <w:szCs w:val="24"/>
          <w:lang w:val="en-GB"/>
        </w:rPr>
        <w:t>International Journal of Innovation: IJI Journal</w:t>
      </w:r>
      <w:r w:rsidRPr="00BF1F5B">
        <w:rPr>
          <w:szCs w:val="24"/>
          <w:lang w:val="en-GB"/>
        </w:rPr>
        <w:t>, </w:t>
      </w:r>
      <w:r w:rsidRPr="00BF1F5B">
        <w:rPr>
          <w:i/>
          <w:iCs/>
          <w:szCs w:val="24"/>
          <w:lang w:val="en-GB"/>
        </w:rPr>
        <w:t>6</w:t>
      </w:r>
      <w:r w:rsidRPr="00BF1F5B">
        <w:rPr>
          <w:szCs w:val="24"/>
          <w:lang w:val="en-GB"/>
        </w:rPr>
        <w:t>(2), pp.97-111.</w:t>
      </w:r>
    </w:p>
    <w:p w14:paraId="1341DD13" w14:textId="77777777" w:rsidR="0072534D" w:rsidRPr="00BF1F5B" w:rsidRDefault="0072534D" w:rsidP="0072534D">
      <w:pPr>
        <w:rPr>
          <w:szCs w:val="24"/>
          <w:lang w:val="en-GB"/>
        </w:rPr>
      </w:pPr>
      <w:r w:rsidRPr="00BF1F5B">
        <w:rPr>
          <w:szCs w:val="24"/>
          <w:lang w:val="en-GB"/>
        </w:rPr>
        <w:t>Roach, J., 2016. Unilateral options in employment contracts of professional athletes. ANZSLA Commentator, The, 96, p.6.</w:t>
      </w:r>
    </w:p>
    <w:p w14:paraId="60CAD261" w14:textId="77777777" w:rsidR="0072534D" w:rsidRPr="00BF1F5B" w:rsidRDefault="0072534D" w:rsidP="0072534D">
      <w:pPr>
        <w:rPr>
          <w:szCs w:val="24"/>
          <w:lang w:val="en-GB"/>
        </w:rPr>
      </w:pPr>
      <w:r w:rsidRPr="00BF1F5B">
        <w:rPr>
          <w:szCs w:val="24"/>
          <w:lang w:val="en-GB"/>
        </w:rPr>
        <w:t>Shah, N., Anwar, S. and Irani, Z., 2017. The impact of organisational justice on ethical behaviour.</w:t>
      </w:r>
    </w:p>
    <w:p w14:paraId="5FF5C115" w14:textId="77777777" w:rsidR="0072534D" w:rsidRPr="00BF1F5B" w:rsidRDefault="0072534D" w:rsidP="0072534D">
      <w:pPr>
        <w:rPr>
          <w:szCs w:val="24"/>
          <w:lang w:val="en-GB"/>
        </w:rPr>
      </w:pPr>
      <w:r w:rsidRPr="00BF1F5B">
        <w:rPr>
          <w:szCs w:val="24"/>
          <w:lang w:val="en-GB"/>
        </w:rPr>
        <w:t>Tesco, P.L.C., 2016. Tesco and Society.</w:t>
      </w:r>
    </w:p>
    <w:p w14:paraId="71FD2768" w14:textId="77777777" w:rsidR="0072534D" w:rsidRPr="00BF1F5B" w:rsidRDefault="0072534D" w:rsidP="00FE3057">
      <w:pPr>
        <w:rPr>
          <w:szCs w:val="24"/>
          <w:lang w:val="en-GB"/>
        </w:rPr>
      </w:pPr>
      <w:r w:rsidRPr="00BF1F5B">
        <w:rPr>
          <w:szCs w:val="24"/>
          <w:lang w:val="en-GB"/>
        </w:rPr>
        <w:t xml:space="preserve">Thompson, N., </w:t>
      </w:r>
      <w:proofErr w:type="spellStart"/>
      <w:r w:rsidRPr="00BF1F5B">
        <w:rPr>
          <w:szCs w:val="24"/>
          <w:lang w:val="en-GB"/>
        </w:rPr>
        <w:t>Rukshan</w:t>
      </w:r>
      <w:proofErr w:type="spellEnd"/>
      <w:r w:rsidRPr="00BF1F5B">
        <w:rPr>
          <w:szCs w:val="24"/>
          <w:lang w:val="en-GB"/>
        </w:rPr>
        <w:t>, A. and Murray, D., 2017. Cross-Cultural Web Usability Model. </w:t>
      </w:r>
      <w:r w:rsidRPr="00BF1F5B">
        <w:rPr>
          <w:i/>
          <w:iCs/>
          <w:szCs w:val="24"/>
          <w:lang w:val="en-GB"/>
        </w:rPr>
        <w:t>Web Information Systems Engineering–WISE 2017. WISE 2017. Lecture Notes in Computer Science</w:t>
      </w:r>
      <w:r w:rsidRPr="00BF1F5B">
        <w:rPr>
          <w:szCs w:val="24"/>
          <w:lang w:val="en-GB"/>
        </w:rPr>
        <w:t>, </w:t>
      </w:r>
      <w:r w:rsidRPr="00BF1F5B">
        <w:rPr>
          <w:i/>
          <w:iCs/>
          <w:szCs w:val="24"/>
          <w:lang w:val="en-GB"/>
        </w:rPr>
        <w:t>10570</w:t>
      </w:r>
      <w:r w:rsidRPr="00BF1F5B">
        <w:rPr>
          <w:szCs w:val="24"/>
          <w:lang w:val="en-GB"/>
        </w:rPr>
        <w:t>, pp.75-89.</w:t>
      </w:r>
    </w:p>
    <w:p w14:paraId="17DDA663" w14:textId="77777777" w:rsidR="0072534D" w:rsidRPr="00BF1F5B" w:rsidRDefault="0072534D" w:rsidP="0072534D">
      <w:pPr>
        <w:rPr>
          <w:szCs w:val="24"/>
          <w:lang w:val="en-GB"/>
        </w:rPr>
      </w:pPr>
      <w:r w:rsidRPr="00BF1F5B">
        <w:rPr>
          <w:szCs w:val="24"/>
          <w:lang w:val="en-GB"/>
        </w:rPr>
        <w:lastRenderedPageBreak/>
        <w:t xml:space="preserve">Yeomans, L. and </w:t>
      </w:r>
      <w:proofErr w:type="spellStart"/>
      <w:r w:rsidRPr="00BF1F5B">
        <w:rPr>
          <w:szCs w:val="24"/>
          <w:lang w:val="en-GB"/>
        </w:rPr>
        <w:t>FitzPatrick</w:t>
      </w:r>
      <w:proofErr w:type="spellEnd"/>
      <w:r w:rsidRPr="00BF1F5B">
        <w:rPr>
          <w:szCs w:val="24"/>
          <w:lang w:val="en-GB"/>
        </w:rPr>
        <w:t>, L., 2017. Internal communication.</w:t>
      </w:r>
    </w:p>
    <w:p w14:paraId="2D44E322" w14:textId="77777777" w:rsidR="0072534D" w:rsidRPr="00BF1F5B" w:rsidRDefault="0072534D" w:rsidP="00FE3057">
      <w:pPr>
        <w:rPr>
          <w:szCs w:val="24"/>
          <w:lang w:val="en-GB"/>
        </w:rPr>
      </w:pPr>
    </w:p>
    <w:sectPr w:rsidR="0072534D" w:rsidRPr="00BF1F5B" w:rsidSect="000A69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3913BB"/>
    <w:multiLevelType w:val="multilevel"/>
    <w:tmpl w:val="5238A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985AEF"/>
    <w:multiLevelType w:val="multilevel"/>
    <w:tmpl w:val="B1A0EB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lvlOverride w:ilvl="0">
      <w:lvl w:ilvl="0">
        <w:numFmt w:val="decimal"/>
        <w:lvlText w:val="%1."/>
        <w:lvlJc w:val="left"/>
      </w:lvl>
    </w:lvlOverride>
  </w:num>
  <w:num w:numId="3">
    <w:abstractNumId w:val="1"/>
    <w:lvlOverride w:ilvl="0">
      <w:lvl w:ilvl="0">
        <w:numFmt w:val="decimal"/>
        <w:lvlText w:val="%1."/>
        <w:lvlJc w:val="left"/>
      </w:lvl>
    </w:lvlOverride>
  </w:num>
  <w:num w:numId="4">
    <w:abstractNumId w:val="1"/>
    <w:lvlOverride w:ilvl="0">
      <w:lvl w:ilvl="0">
        <w:numFmt w:val="decimal"/>
        <w:lvlText w:val="%1."/>
        <w:lvlJc w:val="left"/>
      </w:lvl>
    </w:lvlOverride>
  </w:num>
  <w:num w:numId="5">
    <w:abstractNumId w:val="1"/>
    <w:lvlOverride w:ilvl="0">
      <w:lvl w:ilvl="0">
        <w:numFmt w:val="decimal"/>
        <w:lvlText w:val="%1."/>
        <w:lvlJc w:val="left"/>
      </w:lvl>
    </w:lvlOverride>
  </w:num>
  <w:num w:numId="6">
    <w:abstractNumId w:val="1"/>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E3057"/>
    <w:rsid w:val="000100E4"/>
    <w:rsid w:val="0001335E"/>
    <w:rsid w:val="0003384B"/>
    <w:rsid w:val="000460E5"/>
    <w:rsid w:val="00050525"/>
    <w:rsid w:val="00066DB1"/>
    <w:rsid w:val="00074924"/>
    <w:rsid w:val="000A696D"/>
    <w:rsid w:val="000B65F1"/>
    <w:rsid w:val="0013537B"/>
    <w:rsid w:val="0016151D"/>
    <w:rsid w:val="001912FE"/>
    <w:rsid w:val="001C63C5"/>
    <w:rsid w:val="001E7E27"/>
    <w:rsid w:val="00207739"/>
    <w:rsid w:val="00235A01"/>
    <w:rsid w:val="0023766C"/>
    <w:rsid w:val="00253B41"/>
    <w:rsid w:val="002770A7"/>
    <w:rsid w:val="002C074A"/>
    <w:rsid w:val="002E1038"/>
    <w:rsid w:val="002F36E3"/>
    <w:rsid w:val="00320392"/>
    <w:rsid w:val="003317AF"/>
    <w:rsid w:val="00340419"/>
    <w:rsid w:val="00340F4B"/>
    <w:rsid w:val="00365E36"/>
    <w:rsid w:val="00381F9D"/>
    <w:rsid w:val="003C7631"/>
    <w:rsid w:val="003E69F5"/>
    <w:rsid w:val="003F1124"/>
    <w:rsid w:val="00402D84"/>
    <w:rsid w:val="00441DEC"/>
    <w:rsid w:val="00457585"/>
    <w:rsid w:val="004702A7"/>
    <w:rsid w:val="004B0E1C"/>
    <w:rsid w:val="004E73A9"/>
    <w:rsid w:val="004F0BD1"/>
    <w:rsid w:val="004F19C2"/>
    <w:rsid w:val="00566C0F"/>
    <w:rsid w:val="00566FBF"/>
    <w:rsid w:val="005F7631"/>
    <w:rsid w:val="005F7F15"/>
    <w:rsid w:val="006403A3"/>
    <w:rsid w:val="00646D8E"/>
    <w:rsid w:val="00652642"/>
    <w:rsid w:val="00656A65"/>
    <w:rsid w:val="00662FF8"/>
    <w:rsid w:val="00674FA3"/>
    <w:rsid w:val="0072534D"/>
    <w:rsid w:val="00754ED9"/>
    <w:rsid w:val="00770826"/>
    <w:rsid w:val="00781436"/>
    <w:rsid w:val="00792A8D"/>
    <w:rsid w:val="007D0B46"/>
    <w:rsid w:val="00807EEE"/>
    <w:rsid w:val="00835973"/>
    <w:rsid w:val="0087131B"/>
    <w:rsid w:val="0089717F"/>
    <w:rsid w:val="008972F4"/>
    <w:rsid w:val="008A60A2"/>
    <w:rsid w:val="008F4E1E"/>
    <w:rsid w:val="009037B3"/>
    <w:rsid w:val="00912A27"/>
    <w:rsid w:val="00912F86"/>
    <w:rsid w:val="00933656"/>
    <w:rsid w:val="009508AA"/>
    <w:rsid w:val="00984D64"/>
    <w:rsid w:val="0098501F"/>
    <w:rsid w:val="009876B8"/>
    <w:rsid w:val="009D1C03"/>
    <w:rsid w:val="009E1EEF"/>
    <w:rsid w:val="009E209D"/>
    <w:rsid w:val="00A570BC"/>
    <w:rsid w:val="00A61CBE"/>
    <w:rsid w:val="00A72ACB"/>
    <w:rsid w:val="00A83B0C"/>
    <w:rsid w:val="00AF202A"/>
    <w:rsid w:val="00B10731"/>
    <w:rsid w:val="00B5220E"/>
    <w:rsid w:val="00B70B6E"/>
    <w:rsid w:val="00B97B88"/>
    <w:rsid w:val="00BF1F5B"/>
    <w:rsid w:val="00BF381B"/>
    <w:rsid w:val="00C154F6"/>
    <w:rsid w:val="00C2352C"/>
    <w:rsid w:val="00CE0AE1"/>
    <w:rsid w:val="00CE57A7"/>
    <w:rsid w:val="00CE61A9"/>
    <w:rsid w:val="00D02161"/>
    <w:rsid w:val="00D07404"/>
    <w:rsid w:val="00D222E7"/>
    <w:rsid w:val="00DB19D1"/>
    <w:rsid w:val="00E262F0"/>
    <w:rsid w:val="00E51213"/>
    <w:rsid w:val="00E715D0"/>
    <w:rsid w:val="00E81A82"/>
    <w:rsid w:val="00EA1655"/>
    <w:rsid w:val="00EC06F7"/>
    <w:rsid w:val="00EC1064"/>
    <w:rsid w:val="00EC75D7"/>
    <w:rsid w:val="00EE31A0"/>
    <w:rsid w:val="00F15437"/>
    <w:rsid w:val="00F162AB"/>
    <w:rsid w:val="00FB2045"/>
    <w:rsid w:val="00FE30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E685"/>
  <w15:docId w15:val="{96D3F5C9-9294-42D7-ABF3-DFD497F65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AC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07EE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403A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98501F"/>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EE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403A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98501F"/>
    <w:rPr>
      <w:rFonts w:ascii="Times New Roman" w:eastAsiaTheme="majorEastAsia" w:hAnsi="Times New Roman" w:cstheme="majorBidi"/>
      <w:b/>
      <w:bCs/>
      <w:sz w:val="24"/>
    </w:rPr>
  </w:style>
  <w:style w:type="paragraph" w:styleId="BalloonText">
    <w:name w:val="Balloon Text"/>
    <w:basedOn w:val="Normal"/>
    <w:link w:val="BalloonTextChar"/>
    <w:uiPriority w:val="99"/>
    <w:semiHidden/>
    <w:unhideWhenUsed/>
    <w:rsid w:val="00FE3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3057"/>
    <w:rPr>
      <w:rFonts w:ascii="Tahoma" w:hAnsi="Tahoma" w:cs="Tahoma"/>
      <w:sz w:val="16"/>
      <w:szCs w:val="16"/>
    </w:rPr>
  </w:style>
  <w:style w:type="character" w:styleId="Hyperlink">
    <w:name w:val="Hyperlink"/>
    <w:basedOn w:val="DefaultParagraphFont"/>
    <w:uiPriority w:val="99"/>
    <w:unhideWhenUsed/>
    <w:rsid w:val="00933656"/>
    <w:rPr>
      <w:color w:val="0000FF"/>
      <w:u w:val="single"/>
    </w:rPr>
  </w:style>
  <w:style w:type="paragraph" w:styleId="TOCHeading">
    <w:name w:val="TOC Heading"/>
    <w:basedOn w:val="Heading1"/>
    <w:next w:val="Normal"/>
    <w:uiPriority w:val="39"/>
    <w:unhideWhenUsed/>
    <w:qFormat/>
    <w:rsid w:val="00365E3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65E36"/>
    <w:pPr>
      <w:spacing w:after="100"/>
    </w:pPr>
  </w:style>
  <w:style w:type="paragraph" w:styleId="TOC2">
    <w:name w:val="toc 2"/>
    <w:basedOn w:val="Normal"/>
    <w:next w:val="Normal"/>
    <w:autoRedefine/>
    <w:uiPriority w:val="39"/>
    <w:unhideWhenUsed/>
    <w:rsid w:val="00365E36"/>
    <w:pPr>
      <w:spacing w:after="100"/>
      <w:ind w:left="240"/>
    </w:pPr>
  </w:style>
  <w:style w:type="paragraph" w:styleId="TOC3">
    <w:name w:val="toc 3"/>
    <w:basedOn w:val="Normal"/>
    <w:next w:val="Normal"/>
    <w:autoRedefine/>
    <w:uiPriority w:val="39"/>
    <w:unhideWhenUsed/>
    <w:rsid w:val="00365E36"/>
    <w:pPr>
      <w:spacing w:after="100"/>
      <w:ind w:left="480"/>
    </w:pPr>
  </w:style>
  <w:style w:type="paragraph" w:styleId="NoSpacing">
    <w:name w:val="No Spacing"/>
    <w:link w:val="NoSpacingChar"/>
    <w:uiPriority w:val="1"/>
    <w:qFormat/>
    <w:rsid w:val="00A61CBE"/>
    <w:pPr>
      <w:spacing w:after="0" w:line="240" w:lineRule="auto"/>
    </w:pPr>
    <w:rPr>
      <w:rFonts w:eastAsiaTheme="minorEastAsia"/>
    </w:rPr>
  </w:style>
  <w:style w:type="character" w:customStyle="1" w:styleId="NoSpacingChar">
    <w:name w:val="No Spacing Char"/>
    <w:basedOn w:val="DefaultParagraphFont"/>
    <w:link w:val="NoSpacing"/>
    <w:uiPriority w:val="1"/>
    <w:rsid w:val="00A61CB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2C1F54-63B7-409D-A790-35595B2F7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4304</Words>
  <Characters>24536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Georgica Caracostea</cp:lastModifiedBy>
  <cp:revision>2</cp:revision>
  <dcterms:created xsi:type="dcterms:W3CDTF">2020-04-01T22:10:00Z</dcterms:created>
  <dcterms:modified xsi:type="dcterms:W3CDTF">2020-04-01T22:10:00Z</dcterms:modified>
</cp:coreProperties>
</file>