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D5116D" w14:textId="395D55D3" w:rsidR="00D80FB3" w:rsidRDefault="00D80FB3" w:rsidP="00D80FB3">
      <w:pPr>
        <w:spacing w:before="240" w:after="240" w:line="360" w:lineRule="auto"/>
        <w:rPr>
          <w:rFonts w:ascii="Times New Roman" w:eastAsia="Times New Roman" w:hAnsi="Times New Roman" w:cs="Times New Roman"/>
          <w:b/>
          <w:sz w:val="24"/>
          <w:szCs w:val="24"/>
        </w:rPr>
      </w:pPr>
      <w:r w:rsidRPr="00D80FB3">
        <w:rPr>
          <w:rFonts w:ascii="Times New Roman" w:eastAsia="Times New Roman" w:hAnsi="Times New Roman" w:cs="Times New Roman"/>
          <w:b/>
          <w:noProof/>
          <w:sz w:val="24"/>
          <w:szCs w:val="24"/>
        </w:rPr>
        <w:drawing>
          <wp:inline distT="0" distB="0" distL="0" distR="0" wp14:anchorId="4CB25DD6" wp14:editId="71C6C0F1">
            <wp:extent cx="2004234" cy="807790"/>
            <wp:effectExtent l="0" t="0" r="0" b="0"/>
            <wp:docPr id="1214168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168190" name=""/>
                    <pic:cNvPicPr/>
                  </pic:nvPicPr>
                  <pic:blipFill>
                    <a:blip r:embed="rId7"/>
                    <a:stretch>
                      <a:fillRect/>
                    </a:stretch>
                  </pic:blipFill>
                  <pic:spPr>
                    <a:xfrm>
                      <a:off x="0" y="0"/>
                      <a:ext cx="2004234" cy="807790"/>
                    </a:xfrm>
                    <a:prstGeom prst="rect">
                      <a:avLst/>
                    </a:prstGeom>
                  </pic:spPr>
                </pic:pic>
              </a:graphicData>
            </a:graphic>
          </wp:inline>
        </w:drawing>
      </w:r>
    </w:p>
    <w:p w14:paraId="2E764359" w14:textId="77777777" w:rsidR="00D80FB3" w:rsidRDefault="00D80FB3" w:rsidP="00D80FB3">
      <w:pPr>
        <w:spacing w:before="240" w:after="240" w:line="360" w:lineRule="auto"/>
        <w:jc w:val="center"/>
        <w:rPr>
          <w:rFonts w:ascii="Times New Roman" w:eastAsia="Times New Roman" w:hAnsi="Times New Roman" w:cs="Times New Roman"/>
          <w:b/>
          <w:sz w:val="24"/>
          <w:szCs w:val="24"/>
        </w:rPr>
      </w:pPr>
    </w:p>
    <w:p w14:paraId="1D05C04C" w14:textId="77777777" w:rsidR="00D80FB3" w:rsidRDefault="00D80FB3" w:rsidP="00D80FB3">
      <w:pPr>
        <w:spacing w:before="240" w:after="240" w:line="360" w:lineRule="auto"/>
        <w:jc w:val="center"/>
        <w:rPr>
          <w:rFonts w:ascii="Times New Roman" w:eastAsia="Times New Roman" w:hAnsi="Times New Roman" w:cs="Times New Roman"/>
          <w:b/>
          <w:sz w:val="24"/>
          <w:szCs w:val="24"/>
        </w:rPr>
      </w:pPr>
    </w:p>
    <w:p w14:paraId="1A6E5636" w14:textId="77777777" w:rsidR="00D80FB3" w:rsidRDefault="00D80FB3" w:rsidP="00D80FB3">
      <w:pPr>
        <w:spacing w:before="240" w:after="240" w:line="360" w:lineRule="auto"/>
        <w:rPr>
          <w:rFonts w:ascii="Times New Roman" w:eastAsia="Times New Roman" w:hAnsi="Times New Roman" w:cs="Times New Roman"/>
          <w:b/>
          <w:sz w:val="24"/>
          <w:szCs w:val="24"/>
        </w:rPr>
      </w:pPr>
    </w:p>
    <w:p w14:paraId="685B49D4" w14:textId="77777777" w:rsidR="00D80FB3" w:rsidRDefault="00D80FB3" w:rsidP="00D80FB3">
      <w:pPr>
        <w:spacing w:before="240" w:after="240" w:line="360" w:lineRule="auto"/>
        <w:jc w:val="center"/>
        <w:rPr>
          <w:rFonts w:ascii="Times New Roman" w:eastAsia="Times New Roman" w:hAnsi="Times New Roman" w:cs="Times New Roman"/>
          <w:b/>
          <w:sz w:val="24"/>
          <w:szCs w:val="24"/>
        </w:rPr>
      </w:pPr>
    </w:p>
    <w:p w14:paraId="6B876561" w14:textId="15EE0C51" w:rsidR="00D80FB3" w:rsidRPr="00D80FB3" w:rsidRDefault="00D80FB3" w:rsidP="00D80FB3">
      <w:pPr>
        <w:spacing w:before="240" w:after="240" w:line="360" w:lineRule="auto"/>
        <w:jc w:val="center"/>
        <w:rPr>
          <w:rFonts w:ascii="Times New Roman" w:eastAsia="Times New Roman" w:hAnsi="Times New Roman" w:cs="Times New Roman"/>
          <w:b/>
          <w:sz w:val="24"/>
          <w:szCs w:val="24"/>
        </w:rPr>
      </w:pPr>
      <w:r w:rsidRPr="00D80FB3">
        <w:rPr>
          <w:rFonts w:ascii="Times New Roman" w:eastAsia="Times New Roman" w:hAnsi="Times New Roman" w:cs="Times New Roman"/>
          <w:b/>
          <w:sz w:val="24"/>
          <w:szCs w:val="24"/>
        </w:rPr>
        <w:t>BA International Hotel Management</w:t>
      </w:r>
    </w:p>
    <w:p w14:paraId="0BDA91D8" w14:textId="77777777" w:rsidR="00D80FB3" w:rsidRPr="00D80FB3" w:rsidRDefault="00D80FB3" w:rsidP="00D80FB3">
      <w:pPr>
        <w:spacing w:before="240" w:after="240" w:line="360" w:lineRule="auto"/>
        <w:jc w:val="center"/>
        <w:rPr>
          <w:rFonts w:ascii="Times New Roman" w:eastAsia="Times New Roman" w:hAnsi="Times New Roman" w:cs="Times New Roman"/>
          <w:b/>
          <w:sz w:val="24"/>
          <w:szCs w:val="24"/>
        </w:rPr>
      </w:pPr>
      <w:r w:rsidRPr="00D80FB3">
        <w:rPr>
          <w:rFonts w:ascii="Times New Roman" w:eastAsia="Times New Roman" w:hAnsi="Times New Roman" w:cs="Times New Roman"/>
          <w:b/>
          <w:sz w:val="24"/>
          <w:szCs w:val="24"/>
        </w:rPr>
        <w:t>Managing Guest Service Operations</w:t>
      </w:r>
    </w:p>
    <w:p w14:paraId="1D041E9A" w14:textId="36948948" w:rsidR="00D80FB3" w:rsidRPr="00D80FB3" w:rsidRDefault="00D80FB3" w:rsidP="00D80FB3">
      <w:pPr>
        <w:spacing w:before="240" w:after="240" w:line="360" w:lineRule="auto"/>
        <w:jc w:val="center"/>
        <w:rPr>
          <w:rFonts w:ascii="Times New Roman" w:eastAsia="Times New Roman" w:hAnsi="Times New Roman" w:cs="Times New Roman"/>
          <w:b/>
          <w:sz w:val="24"/>
          <w:szCs w:val="24"/>
        </w:rPr>
      </w:pPr>
      <w:r w:rsidRPr="00D80FB3">
        <w:rPr>
          <w:rFonts w:ascii="Times New Roman" w:eastAsia="Times New Roman" w:hAnsi="Times New Roman" w:cs="Times New Roman"/>
          <w:b/>
          <w:sz w:val="24"/>
          <w:szCs w:val="24"/>
        </w:rPr>
        <w:t>Module code: BMIH6003</w:t>
      </w:r>
    </w:p>
    <w:p w14:paraId="2B009E27" w14:textId="04176984" w:rsidR="00D80FB3" w:rsidRPr="00D80FB3" w:rsidRDefault="00D80FB3" w:rsidP="00D80FB3">
      <w:pPr>
        <w:spacing w:before="240" w:after="240" w:line="360" w:lineRule="auto"/>
        <w:jc w:val="center"/>
        <w:rPr>
          <w:rFonts w:ascii="Times New Roman" w:eastAsia="Times New Roman" w:hAnsi="Times New Roman" w:cs="Times New Roman"/>
          <w:b/>
          <w:sz w:val="24"/>
          <w:szCs w:val="24"/>
        </w:rPr>
      </w:pPr>
      <w:r w:rsidRPr="00D80FB3">
        <w:rPr>
          <w:rFonts w:ascii="Times New Roman" w:eastAsia="Times New Roman" w:hAnsi="Times New Roman" w:cs="Times New Roman"/>
          <w:b/>
          <w:sz w:val="24"/>
          <w:szCs w:val="24"/>
        </w:rPr>
        <w:t>Assignment Title: Student Learning Log</w:t>
      </w:r>
      <w:r w:rsidR="0041111D">
        <w:rPr>
          <w:rFonts w:ascii="Times New Roman" w:eastAsia="Times New Roman" w:hAnsi="Times New Roman" w:cs="Times New Roman"/>
          <w:b/>
          <w:sz w:val="24"/>
          <w:szCs w:val="24"/>
        </w:rPr>
        <w:br/>
      </w:r>
      <w:r w:rsidR="0041111D">
        <w:rPr>
          <w:rFonts w:ascii="Times New Roman" w:eastAsia="Times New Roman" w:hAnsi="Times New Roman" w:cs="Times New Roman"/>
          <w:b/>
          <w:sz w:val="24"/>
          <w:szCs w:val="24"/>
        </w:rPr>
        <w:br/>
      </w:r>
      <w:r w:rsidR="0041111D">
        <w:rPr>
          <w:rFonts w:ascii="Times New Roman" w:hAnsi="Times New Roman" w:cs="Times New Roman"/>
          <w:b/>
          <w:bCs/>
          <w:sz w:val="24"/>
          <w:szCs w:val="24"/>
        </w:rPr>
        <w:t>Student Nr</w:t>
      </w:r>
      <w:r w:rsidR="0041111D" w:rsidRPr="006600A2">
        <w:rPr>
          <w:rFonts w:ascii="Times New Roman" w:hAnsi="Times New Roman" w:cs="Times New Roman"/>
          <w:b/>
          <w:bCs/>
          <w:sz w:val="24"/>
          <w:szCs w:val="24"/>
        </w:rPr>
        <w:t>:2127529</w:t>
      </w:r>
      <w:r w:rsidR="0041111D">
        <w:rPr>
          <w:rFonts w:ascii="Times New Roman" w:hAnsi="Times New Roman" w:cs="Times New Roman"/>
          <w:b/>
          <w:bCs/>
          <w:sz w:val="24"/>
          <w:szCs w:val="24"/>
        </w:rPr>
        <w:br/>
      </w:r>
      <w:r w:rsidR="0041111D" w:rsidRPr="006600A2">
        <w:rPr>
          <w:rFonts w:ascii="Times New Roman" w:hAnsi="Times New Roman" w:cs="Times New Roman"/>
          <w:b/>
          <w:bCs/>
          <w:sz w:val="24"/>
          <w:szCs w:val="24"/>
        </w:rPr>
        <w:br/>
      </w:r>
      <w:r w:rsidR="0041111D">
        <w:rPr>
          <w:rFonts w:ascii="Times New Roman" w:hAnsi="Times New Roman" w:cs="Times New Roman"/>
          <w:b/>
          <w:bCs/>
          <w:sz w:val="24"/>
          <w:szCs w:val="24"/>
        </w:rPr>
        <w:t xml:space="preserve">Student </w:t>
      </w:r>
      <w:proofErr w:type="spellStart"/>
      <w:r w:rsidR="0041111D">
        <w:rPr>
          <w:rFonts w:ascii="Times New Roman" w:hAnsi="Times New Roman" w:cs="Times New Roman"/>
          <w:b/>
          <w:bCs/>
          <w:sz w:val="24"/>
          <w:szCs w:val="24"/>
        </w:rPr>
        <w:t>Name:Iulia</w:t>
      </w:r>
      <w:proofErr w:type="spellEnd"/>
      <w:r w:rsidR="0041111D">
        <w:rPr>
          <w:rFonts w:ascii="Times New Roman" w:hAnsi="Times New Roman" w:cs="Times New Roman"/>
          <w:b/>
          <w:bCs/>
          <w:sz w:val="24"/>
          <w:szCs w:val="24"/>
        </w:rPr>
        <w:t xml:space="preserve"> Dascal</w:t>
      </w:r>
      <w:r w:rsidR="0041111D">
        <w:rPr>
          <w:rFonts w:ascii="Times New Roman" w:hAnsi="Times New Roman" w:cs="Times New Roman"/>
          <w:b/>
          <w:bCs/>
          <w:sz w:val="24"/>
          <w:szCs w:val="24"/>
        </w:rPr>
        <w:br/>
      </w:r>
      <w:r w:rsidR="0041111D">
        <w:rPr>
          <w:rFonts w:ascii="Times New Roman" w:hAnsi="Times New Roman" w:cs="Times New Roman"/>
          <w:b/>
          <w:bCs/>
          <w:sz w:val="24"/>
          <w:szCs w:val="24"/>
        </w:rPr>
        <w:br/>
      </w:r>
      <w:proofErr w:type="spellStart"/>
      <w:r w:rsidR="0041111D">
        <w:rPr>
          <w:rFonts w:ascii="Times New Roman" w:hAnsi="Times New Roman" w:cs="Times New Roman"/>
          <w:b/>
          <w:bCs/>
          <w:sz w:val="24"/>
          <w:szCs w:val="24"/>
        </w:rPr>
        <w:t>Lecturer:Giulia</w:t>
      </w:r>
      <w:proofErr w:type="spellEnd"/>
      <w:r w:rsidR="0041111D">
        <w:rPr>
          <w:rFonts w:ascii="Times New Roman" w:hAnsi="Times New Roman" w:cs="Times New Roman"/>
          <w:b/>
          <w:bCs/>
          <w:sz w:val="24"/>
          <w:szCs w:val="24"/>
        </w:rPr>
        <w:t xml:space="preserve"> </w:t>
      </w:r>
      <w:proofErr w:type="spellStart"/>
      <w:r w:rsidR="0041111D">
        <w:rPr>
          <w:rFonts w:ascii="Times New Roman" w:hAnsi="Times New Roman" w:cs="Times New Roman"/>
          <w:b/>
          <w:bCs/>
          <w:sz w:val="24"/>
          <w:szCs w:val="24"/>
        </w:rPr>
        <w:t>Chifari</w:t>
      </w:r>
      <w:proofErr w:type="spellEnd"/>
    </w:p>
    <w:p w14:paraId="2D41AD05" w14:textId="77777777" w:rsidR="00D80FB3" w:rsidRPr="00D80FB3" w:rsidRDefault="00D80FB3" w:rsidP="00D80FB3">
      <w:pPr>
        <w:spacing w:line="360" w:lineRule="auto"/>
        <w:jc w:val="both"/>
        <w:rPr>
          <w:rFonts w:ascii="Times New Roman" w:eastAsia="Times New Roman" w:hAnsi="Times New Roman" w:cs="Times New Roman"/>
          <w:b/>
          <w:sz w:val="24"/>
          <w:szCs w:val="24"/>
        </w:rPr>
      </w:pPr>
      <w:r w:rsidRPr="00D80FB3">
        <w:rPr>
          <w:rFonts w:ascii="Times New Roman" w:eastAsia="Times New Roman" w:hAnsi="Times New Roman" w:cs="Times New Roman"/>
          <w:b/>
          <w:sz w:val="24"/>
          <w:szCs w:val="24"/>
        </w:rPr>
        <w:br w:type="page"/>
      </w:r>
    </w:p>
    <w:p w14:paraId="312AC31D" w14:textId="77777777" w:rsidR="00D80FB3" w:rsidRPr="00D80FB3" w:rsidRDefault="00D80FB3" w:rsidP="00D80FB3">
      <w:pPr>
        <w:spacing w:before="240" w:after="240" w:line="360" w:lineRule="auto"/>
        <w:jc w:val="center"/>
        <w:rPr>
          <w:rFonts w:ascii="Times New Roman" w:eastAsia="Times New Roman" w:hAnsi="Times New Roman" w:cs="Times New Roman"/>
          <w:b/>
          <w:sz w:val="24"/>
          <w:szCs w:val="24"/>
        </w:rPr>
      </w:pPr>
      <w:r w:rsidRPr="00D80FB3">
        <w:rPr>
          <w:rFonts w:ascii="Times New Roman" w:eastAsia="Times New Roman" w:hAnsi="Times New Roman" w:cs="Times New Roman"/>
          <w:b/>
          <w:sz w:val="24"/>
          <w:szCs w:val="24"/>
        </w:rPr>
        <w:lastRenderedPageBreak/>
        <w:t>Table of Contents</w:t>
      </w:r>
    </w:p>
    <w:sdt>
      <w:sdtPr>
        <w:rPr>
          <w:rFonts w:ascii="Times New Roman" w:eastAsia="Arial" w:hAnsi="Times New Roman" w:cs="Times New Roman"/>
          <w:color w:val="auto"/>
          <w:sz w:val="36"/>
          <w:szCs w:val="36"/>
          <w:lang w:val="en-GB" w:eastAsia="zh-CN"/>
        </w:rPr>
        <w:id w:val="339049210"/>
        <w:docPartObj>
          <w:docPartGallery w:val="Table of Contents"/>
          <w:docPartUnique/>
        </w:docPartObj>
      </w:sdtPr>
      <w:sdtEndPr>
        <w:rPr>
          <w:b/>
          <w:bCs/>
          <w:noProof/>
          <w:sz w:val="24"/>
          <w:szCs w:val="24"/>
        </w:rPr>
      </w:sdtEndPr>
      <w:sdtContent>
        <w:p w14:paraId="508BEB07" w14:textId="0E1273F3" w:rsidR="00D80FB3" w:rsidRPr="00D80FB3" w:rsidRDefault="00D80FB3" w:rsidP="00D80FB3">
          <w:pPr>
            <w:pStyle w:val="TOCHeading"/>
            <w:spacing w:line="360" w:lineRule="auto"/>
            <w:jc w:val="both"/>
            <w:rPr>
              <w:rFonts w:ascii="Times New Roman" w:hAnsi="Times New Roman" w:cs="Times New Roman"/>
              <w:sz w:val="36"/>
              <w:szCs w:val="36"/>
            </w:rPr>
          </w:pPr>
        </w:p>
        <w:p w14:paraId="7F533EC6" w14:textId="1CF98678" w:rsidR="00D80FB3" w:rsidRPr="00D80FB3" w:rsidRDefault="00D80FB3" w:rsidP="00D80FB3">
          <w:pPr>
            <w:pStyle w:val="TOC1"/>
            <w:tabs>
              <w:tab w:val="right" w:leader="dot" w:pos="9350"/>
            </w:tabs>
            <w:spacing w:line="360" w:lineRule="auto"/>
            <w:jc w:val="both"/>
            <w:rPr>
              <w:rFonts w:ascii="Times New Roman" w:hAnsi="Times New Roman" w:cs="Times New Roman"/>
              <w:noProof/>
              <w:sz w:val="24"/>
              <w:szCs w:val="24"/>
            </w:rPr>
          </w:pPr>
          <w:r w:rsidRPr="00D80FB3">
            <w:rPr>
              <w:rFonts w:ascii="Times New Roman" w:hAnsi="Times New Roman" w:cs="Times New Roman"/>
              <w:sz w:val="24"/>
              <w:szCs w:val="24"/>
            </w:rPr>
            <w:fldChar w:fldCharType="begin"/>
          </w:r>
          <w:r w:rsidRPr="00D80FB3">
            <w:rPr>
              <w:rFonts w:ascii="Times New Roman" w:hAnsi="Times New Roman" w:cs="Times New Roman"/>
              <w:sz w:val="24"/>
              <w:szCs w:val="24"/>
            </w:rPr>
            <w:instrText xml:space="preserve"> TOC \o "1-3" \h \z \u </w:instrText>
          </w:r>
          <w:r w:rsidRPr="00D80FB3">
            <w:rPr>
              <w:rFonts w:ascii="Times New Roman" w:hAnsi="Times New Roman" w:cs="Times New Roman"/>
              <w:sz w:val="24"/>
              <w:szCs w:val="24"/>
            </w:rPr>
            <w:fldChar w:fldCharType="separate"/>
          </w:r>
          <w:hyperlink w:anchor="_Toc180015733" w:history="1">
            <w:r w:rsidRPr="00D80FB3">
              <w:rPr>
                <w:rStyle w:val="Hyperlink"/>
                <w:rFonts w:ascii="Times New Roman" w:hAnsi="Times New Roman" w:cs="Times New Roman"/>
                <w:noProof/>
                <w:sz w:val="24"/>
                <w:szCs w:val="24"/>
                <w:highlight w:val="white"/>
              </w:rPr>
              <w:t>Part 2: Reflective Journal</w:t>
            </w:r>
            <w:r w:rsidRPr="00D80FB3">
              <w:rPr>
                <w:rFonts w:ascii="Times New Roman" w:hAnsi="Times New Roman" w:cs="Times New Roman"/>
                <w:noProof/>
                <w:webHidden/>
                <w:sz w:val="24"/>
                <w:szCs w:val="24"/>
              </w:rPr>
              <w:tab/>
            </w:r>
            <w:r w:rsidR="00B7122D">
              <w:rPr>
                <w:rFonts w:ascii="Times New Roman" w:hAnsi="Times New Roman" w:cs="Times New Roman"/>
                <w:noProof/>
                <w:webHidden/>
                <w:sz w:val="24"/>
                <w:szCs w:val="24"/>
              </w:rPr>
              <w:t>3</w:t>
            </w:r>
          </w:hyperlink>
        </w:p>
        <w:p w14:paraId="379C1CDA" w14:textId="78294920" w:rsidR="00D80FB3" w:rsidRPr="00D80FB3" w:rsidRDefault="00D80FB3" w:rsidP="00D80FB3">
          <w:pPr>
            <w:pStyle w:val="TOC2"/>
            <w:tabs>
              <w:tab w:val="right" w:leader="dot" w:pos="9350"/>
            </w:tabs>
            <w:spacing w:line="360" w:lineRule="auto"/>
            <w:jc w:val="both"/>
            <w:rPr>
              <w:rFonts w:ascii="Times New Roman" w:hAnsi="Times New Roman" w:cs="Times New Roman"/>
              <w:noProof/>
              <w:sz w:val="24"/>
              <w:szCs w:val="24"/>
            </w:rPr>
          </w:pPr>
          <w:hyperlink w:anchor="_Toc180015734" w:history="1">
            <w:r w:rsidRPr="00D80FB3">
              <w:rPr>
                <w:rStyle w:val="Hyperlink"/>
                <w:rFonts w:ascii="Times New Roman" w:hAnsi="Times New Roman" w:cs="Times New Roman"/>
                <w:noProof/>
                <w:sz w:val="24"/>
                <w:szCs w:val="24"/>
                <w:highlight w:val="white"/>
              </w:rPr>
              <w:t>Introduction</w:t>
            </w:r>
            <w:r w:rsidRPr="00D80FB3">
              <w:rPr>
                <w:rFonts w:ascii="Times New Roman" w:hAnsi="Times New Roman" w:cs="Times New Roman"/>
                <w:noProof/>
                <w:webHidden/>
                <w:sz w:val="24"/>
                <w:szCs w:val="24"/>
              </w:rPr>
              <w:tab/>
            </w:r>
            <w:r w:rsidR="00B7122D">
              <w:rPr>
                <w:rFonts w:ascii="Times New Roman" w:hAnsi="Times New Roman" w:cs="Times New Roman"/>
                <w:noProof/>
                <w:webHidden/>
                <w:sz w:val="24"/>
                <w:szCs w:val="24"/>
              </w:rPr>
              <w:t>3</w:t>
            </w:r>
          </w:hyperlink>
        </w:p>
        <w:p w14:paraId="7B0BB8D3" w14:textId="5F2E8586" w:rsidR="00D80FB3" w:rsidRPr="00D80FB3" w:rsidRDefault="00D80FB3" w:rsidP="00D80FB3">
          <w:pPr>
            <w:pStyle w:val="TOC2"/>
            <w:tabs>
              <w:tab w:val="right" w:leader="dot" w:pos="9350"/>
            </w:tabs>
            <w:spacing w:line="360" w:lineRule="auto"/>
            <w:jc w:val="both"/>
            <w:rPr>
              <w:rFonts w:ascii="Times New Roman" w:hAnsi="Times New Roman" w:cs="Times New Roman"/>
              <w:noProof/>
              <w:sz w:val="24"/>
              <w:szCs w:val="24"/>
            </w:rPr>
          </w:pPr>
          <w:hyperlink w:anchor="_Toc180015735" w:history="1">
            <w:r w:rsidRPr="00D80FB3">
              <w:rPr>
                <w:rStyle w:val="Hyperlink"/>
                <w:rFonts w:ascii="Times New Roman" w:hAnsi="Times New Roman" w:cs="Times New Roman"/>
                <w:noProof/>
                <w:sz w:val="24"/>
                <w:szCs w:val="24"/>
              </w:rPr>
              <w:t>Section 1: Reflection on Experience and Personal Development</w:t>
            </w:r>
            <w:r w:rsidRPr="00D80FB3">
              <w:rPr>
                <w:rFonts w:ascii="Times New Roman" w:hAnsi="Times New Roman" w:cs="Times New Roman"/>
                <w:noProof/>
                <w:webHidden/>
                <w:sz w:val="24"/>
                <w:szCs w:val="24"/>
              </w:rPr>
              <w:tab/>
            </w:r>
            <w:r w:rsidR="00B7122D">
              <w:rPr>
                <w:rFonts w:ascii="Times New Roman" w:hAnsi="Times New Roman" w:cs="Times New Roman"/>
                <w:noProof/>
                <w:webHidden/>
                <w:sz w:val="24"/>
                <w:szCs w:val="24"/>
              </w:rPr>
              <w:t>3</w:t>
            </w:r>
          </w:hyperlink>
        </w:p>
        <w:p w14:paraId="0BBE6A7F" w14:textId="28424191" w:rsidR="00D80FB3" w:rsidRPr="00D80FB3" w:rsidRDefault="00D80FB3" w:rsidP="00D80FB3">
          <w:pPr>
            <w:pStyle w:val="TOC2"/>
            <w:tabs>
              <w:tab w:val="right" w:leader="dot" w:pos="9350"/>
            </w:tabs>
            <w:spacing w:line="360" w:lineRule="auto"/>
            <w:jc w:val="both"/>
            <w:rPr>
              <w:rFonts w:ascii="Times New Roman" w:hAnsi="Times New Roman" w:cs="Times New Roman"/>
              <w:noProof/>
              <w:sz w:val="24"/>
              <w:szCs w:val="24"/>
            </w:rPr>
          </w:pPr>
          <w:hyperlink w:anchor="_Toc180015736" w:history="1">
            <w:r w:rsidRPr="00D80FB3">
              <w:rPr>
                <w:rStyle w:val="Hyperlink"/>
                <w:rFonts w:ascii="Times New Roman" w:hAnsi="Times New Roman" w:cs="Times New Roman"/>
                <w:noProof/>
                <w:sz w:val="24"/>
                <w:szCs w:val="24"/>
                <w:highlight w:val="white"/>
              </w:rPr>
              <w:t>Section 2: Critical Analysis of Work-Based Skills and Technical Knowledge</w:t>
            </w:r>
            <w:r w:rsidRPr="00D80FB3">
              <w:rPr>
                <w:rFonts w:ascii="Times New Roman" w:hAnsi="Times New Roman" w:cs="Times New Roman"/>
                <w:noProof/>
                <w:webHidden/>
                <w:sz w:val="24"/>
                <w:szCs w:val="24"/>
              </w:rPr>
              <w:tab/>
            </w:r>
            <w:r w:rsidR="00B7122D">
              <w:rPr>
                <w:rFonts w:ascii="Times New Roman" w:hAnsi="Times New Roman" w:cs="Times New Roman"/>
                <w:noProof/>
                <w:webHidden/>
                <w:sz w:val="24"/>
                <w:szCs w:val="24"/>
              </w:rPr>
              <w:t>4</w:t>
            </w:r>
          </w:hyperlink>
        </w:p>
        <w:p w14:paraId="230836B9" w14:textId="1C8DD36E" w:rsidR="00D80FB3" w:rsidRPr="00D80FB3" w:rsidRDefault="00D80FB3" w:rsidP="00D80FB3">
          <w:pPr>
            <w:pStyle w:val="TOC2"/>
            <w:tabs>
              <w:tab w:val="right" w:leader="dot" w:pos="9350"/>
            </w:tabs>
            <w:spacing w:line="360" w:lineRule="auto"/>
            <w:jc w:val="both"/>
            <w:rPr>
              <w:rFonts w:ascii="Times New Roman" w:hAnsi="Times New Roman" w:cs="Times New Roman"/>
              <w:noProof/>
              <w:sz w:val="24"/>
              <w:szCs w:val="24"/>
            </w:rPr>
          </w:pPr>
          <w:hyperlink w:anchor="_Toc180015737" w:history="1">
            <w:r w:rsidRPr="00D80FB3">
              <w:rPr>
                <w:rStyle w:val="Hyperlink"/>
                <w:rFonts w:ascii="Times New Roman" w:hAnsi="Times New Roman" w:cs="Times New Roman"/>
                <w:noProof/>
                <w:sz w:val="24"/>
                <w:szCs w:val="24"/>
              </w:rPr>
              <w:t>Section 3: Reflection on Organisational Issues</w:t>
            </w:r>
            <w:r w:rsidRPr="00D80FB3">
              <w:rPr>
                <w:rFonts w:ascii="Times New Roman" w:hAnsi="Times New Roman" w:cs="Times New Roman"/>
                <w:noProof/>
                <w:webHidden/>
                <w:sz w:val="24"/>
                <w:szCs w:val="24"/>
              </w:rPr>
              <w:tab/>
            </w:r>
            <w:r w:rsidR="00B7122D">
              <w:rPr>
                <w:rFonts w:ascii="Times New Roman" w:hAnsi="Times New Roman" w:cs="Times New Roman"/>
                <w:noProof/>
                <w:webHidden/>
                <w:sz w:val="24"/>
                <w:szCs w:val="24"/>
              </w:rPr>
              <w:t>5</w:t>
            </w:r>
          </w:hyperlink>
        </w:p>
        <w:p w14:paraId="0D280D9C" w14:textId="5A684F1A" w:rsidR="00D80FB3" w:rsidRPr="00D80FB3" w:rsidRDefault="00D80FB3" w:rsidP="00D80FB3">
          <w:pPr>
            <w:pStyle w:val="TOC2"/>
            <w:tabs>
              <w:tab w:val="right" w:leader="dot" w:pos="9350"/>
            </w:tabs>
            <w:spacing w:line="360" w:lineRule="auto"/>
            <w:jc w:val="both"/>
            <w:rPr>
              <w:rFonts w:ascii="Times New Roman" w:hAnsi="Times New Roman" w:cs="Times New Roman"/>
              <w:noProof/>
              <w:sz w:val="24"/>
              <w:szCs w:val="24"/>
            </w:rPr>
          </w:pPr>
          <w:hyperlink w:anchor="_Toc180015738" w:history="1">
            <w:r w:rsidRPr="00D80FB3">
              <w:rPr>
                <w:rStyle w:val="Hyperlink"/>
                <w:rFonts w:ascii="Times New Roman" w:hAnsi="Times New Roman" w:cs="Times New Roman"/>
                <w:noProof/>
                <w:sz w:val="24"/>
                <w:szCs w:val="24"/>
              </w:rPr>
              <w:t>Conclusion</w:t>
            </w:r>
            <w:r w:rsidRPr="00D80FB3">
              <w:rPr>
                <w:rFonts w:ascii="Times New Roman" w:hAnsi="Times New Roman" w:cs="Times New Roman"/>
                <w:noProof/>
                <w:webHidden/>
                <w:sz w:val="24"/>
                <w:szCs w:val="24"/>
              </w:rPr>
              <w:tab/>
            </w:r>
            <w:r w:rsidR="00B7122D">
              <w:rPr>
                <w:rFonts w:ascii="Times New Roman" w:hAnsi="Times New Roman" w:cs="Times New Roman"/>
                <w:noProof/>
                <w:webHidden/>
                <w:sz w:val="24"/>
                <w:szCs w:val="24"/>
              </w:rPr>
              <w:t>6</w:t>
            </w:r>
          </w:hyperlink>
        </w:p>
        <w:p w14:paraId="549EC834" w14:textId="5FE4DC78" w:rsidR="00D80FB3" w:rsidRPr="00D80FB3" w:rsidRDefault="00D80FB3" w:rsidP="00D80FB3">
          <w:pPr>
            <w:pStyle w:val="TOC1"/>
            <w:tabs>
              <w:tab w:val="right" w:leader="dot" w:pos="9350"/>
            </w:tabs>
            <w:spacing w:line="360" w:lineRule="auto"/>
            <w:jc w:val="both"/>
            <w:rPr>
              <w:rFonts w:ascii="Times New Roman" w:hAnsi="Times New Roman" w:cs="Times New Roman"/>
              <w:noProof/>
              <w:sz w:val="24"/>
              <w:szCs w:val="24"/>
            </w:rPr>
          </w:pPr>
          <w:hyperlink w:anchor="_Toc180015739" w:history="1">
            <w:r w:rsidRPr="00D80FB3">
              <w:rPr>
                <w:rStyle w:val="Hyperlink"/>
                <w:rFonts w:ascii="Times New Roman" w:hAnsi="Times New Roman" w:cs="Times New Roman"/>
                <w:noProof/>
                <w:sz w:val="24"/>
                <w:szCs w:val="24"/>
              </w:rPr>
              <w:t>References</w:t>
            </w:r>
            <w:r w:rsidRPr="00D80FB3">
              <w:rPr>
                <w:rFonts w:ascii="Times New Roman" w:hAnsi="Times New Roman" w:cs="Times New Roman"/>
                <w:noProof/>
                <w:webHidden/>
                <w:sz w:val="24"/>
                <w:szCs w:val="24"/>
              </w:rPr>
              <w:tab/>
            </w:r>
            <w:r w:rsidR="00B7122D">
              <w:rPr>
                <w:rFonts w:ascii="Times New Roman" w:hAnsi="Times New Roman" w:cs="Times New Roman"/>
                <w:noProof/>
                <w:webHidden/>
                <w:sz w:val="24"/>
                <w:szCs w:val="24"/>
              </w:rPr>
              <w:t>7</w:t>
            </w:r>
          </w:hyperlink>
        </w:p>
        <w:p w14:paraId="22C44DED" w14:textId="371A45C4" w:rsidR="00D80FB3" w:rsidRPr="00D80FB3" w:rsidRDefault="00D80FB3" w:rsidP="00D80FB3">
          <w:pPr>
            <w:spacing w:line="360" w:lineRule="auto"/>
            <w:jc w:val="both"/>
            <w:rPr>
              <w:rFonts w:ascii="Times New Roman" w:hAnsi="Times New Roman" w:cs="Times New Roman"/>
              <w:sz w:val="24"/>
              <w:szCs w:val="24"/>
            </w:rPr>
          </w:pPr>
          <w:r w:rsidRPr="00D80FB3">
            <w:rPr>
              <w:rFonts w:ascii="Times New Roman" w:hAnsi="Times New Roman" w:cs="Times New Roman"/>
              <w:b/>
              <w:bCs/>
              <w:noProof/>
              <w:sz w:val="24"/>
              <w:szCs w:val="24"/>
            </w:rPr>
            <w:fldChar w:fldCharType="end"/>
          </w:r>
        </w:p>
      </w:sdtContent>
    </w:sdt>
    <w:p w14:paraId="04CCD7D3" w14:textId="5F75FC39" w:rsidR="00E94346" w:rsidRPr="008970D3" w:rsidRDefault="00E94346" w:rsidP="00E94346">
      <w:pPr>
        <w:shd w:val="clear" w:color="auto" w:fill="FFFFFF"/>
        <w:jc w:val="center"/>
        <w:rPr>
          <w:rFonts w:ascii="Times New Roman" w:eastAsia="Times New Roman" w:hAnsi="Times New Roman" w:cs="Times New Roman"/>
          <w:b/>
          <w:bCs/>
          <w:color w:val="222222"/>
          <w:sz w:val="24"/>
          <w:szCs w:val="24"/>
          <w:lang w:eastAsia="en-GB"/>
        </w:rPr>
      </w:pPr>
      <w:r>
        <w:rPr>
          <w:rFonts w:eastAsia="Times New Roman"/>
          <w:color w:val="222222"/>
          <w:sz w:val="24"/>
          <w:szCs w:val="24"/>
          <w:lang w:eastAsia="en-GB"/>
        </w:rPr>
        <w:br/>
      </w:r>
      <w:r w:rsidRPr="008970D3">
        <w:rPr>
          <w:rFonts w:ascii="Times New Roman" w:eastAsia="Times New Roman" w:hAnsi="Times New Roman" w:cs="Times New Roman"/>
          <w:b/>
          <w:bCs/>
          <w:color w:val="222222"/>
          <w:sz w:val="24"/>
          <w:szCs w:val="24"/>
          <w:lang w:eastAsia="en-GB"/>
        </w:rPr>
        <w:t>I confirm that I have not used any AI tools in the research and creation of this</w:t>
      </w:r>
    </w:p>
    <w:p w14:paraId="418068EF" w14:textId="77777777" w:rsidR="00E94346" w:rsidRPr="006600A2" w:rsidRDefault="00E94346" w:rsidP="00E94346">
      <w:pPr>
        <w:shd w:val="clear" w:color="auto" w:fill="FFFFFF"/>
        <w:spacing w:line="240" w:lineRule="auto"/>
        <w:jc w:val="center"/>
        <w:rPr>
          <w:rFonts w:ascii="Times New Roman" w:eastAsia="Times New Roman" w:hAnsi="Times New Roman" w:cs="Times New Roman"/>
          <w:b/>
          <w:bCs/>
          <w:color w:val="222222"/>
          <w:sz w:val="24"/>
          <w:szCs w:val="24"/>
          <w:lang w:eastAsia="en-GB"/>
        </w:rPr>
      </w:pPr>
      <w:r w:rsidRPr="006600A2">
        <w:rPr>
          <w:rFonts w:ascii="Times New Roman" w:eastAsia="Times New Roman" w:hAnsi="Times New Roman" w:cs="Times New Roman"/>
          <w:b/>
          <w:bCs/>
          <w:color w:val="222222"/>
          <w:sz w:val="24"/>
          <w:szCs w:val="24"/>
          <w:lang w:eastAsia="en-GB"/>
        </w:rPr>
        <w:t>assignment. I confirm that I have not presented any AI generated materials as my</w:t>
      </w:r>
    </w:p>
    <w:p w14:paraId="764663E6" w14:textId="77777777" w:rsidR="00E94346" w:rsidRPr="006600A2" w:rsidRDefault="00E94346" w:rsidP="00E94346">
      <w:pPr>
        <w:shd w:val="clear" w:color="auto" w:fill="FFFFFF"/>
        <w:spacing w:line="240" w:lineRule="auto"/>
        <w:jc w:val="center"/>
        <w:rPr>
          <w:rFonts w:ascii="Times New Roman" w:eastAsia="Times New Roman" w:hAnsi="Times New Roman" w:cs="Times New Roman"/>
          <w:b/>
          <w:bCs/>
          <w:color w:val="222222"/>
          <w:sz w:val="24"/>
          <w:szCs w:val="24"/>
          <w:lang w:eastAsia="en-GB"/>
        </w:rPr>
      </w:pPr>
      <w:r w:rsidRPr="006600A2">
        <w:rPr>
          <w:rFonts w:ascii="Times New Roman" w:eastAsia="Times New Roman" w:hAnsi="Times New Roman" w:cs="Times New Roman"/>
          <w:b/>
          <w:bCs/>
          <w:color w:val="222222"/>
          <w:sz w:val="24"/>
          <w:szCs w:val="24"/>
          <w:lang w:eastAsia="en-GB"/>
        </w:rPr>
        <w:t>own work. I confirm I have copies of my drafts, notes, and other resources I used,</w:t>
      </w:r>
    </w:p>
    <w:p w14:paraId="05736EE9" w14:textId="77777777" w:rsidR="00E94346" w:rsidRPr="006600A2" w:rsidRDefault="00E94346" w:rsidP="00E94346">
      <w:pPr>
        <w:shd w:val="clear" w:color="auto" w:fill="FFFFFF"/>
        <w:spacing w:line="240" w:lineRule="auto"/>
        <w:jc w:val="center"/>
        <w:rPr>
          <w:rFonts w:ascii="Times New Roman" w:eastAsia="Times New Roman" w:hAnsi="Times New Roman" w:cs="Times New Roman"/>
          <w:b/>
          <w:bCs/>
          <w:color w:val="222222"/>
          <w:sz w:val="24"/>
          <w:szCs w:val="24"/>
          <w:lang w:eastAsia="en-GB"/>
        </w:rPr>
      </w:pPr>
      <w:r w:rsidRPr="006600A2">
        <w:rPr>
          <w:rFonts w:ascii="Times New Roman" w:eastAsia="Times New Roman" w:hAnsi="Times New Roman" w:cs="Times New Roman"/>
          <w:b/>
          <w:bCs/>
          <w:color w:val="222222"/>
          <w:sz w:val="24"/>
          <w:szCs w:val="24"/>
          <w:lang w:eastAsia="en-GB"/>
        </w:rPr>
        <w:t>which I may be asked to provide in evidence.</w:t>
      </w:r>
    </w:p>
    <w:p w14:paraId="387299F7" w14:textId="77777777" w:rsidR="00E94346" w:rsidRPr="008970D3" w:rsidRDefault="00E94346" w:rsidP="00E94346">
      <w:pPr>
        <w:spacing w:before="240" w:after="240" w:line="360" w:lineRule="auto"/>
        <w:jc w:val="center"/>
        <w:rPr>
          <w:rFonts w:ascii="Times New Roman" w:eastAsia="Times New Roman" w:hAnsi="Times New Roman" w:cs="Times New Roman"/>
          <w:b/>
          <w:bCs/>
          <w:color w:val="222222"/>
          <w:sz w:val="28"/>
          <w:szCs w:val="28"/>
          <w:highlight w:val="white"/>
        </w:rPr>
      </w:pPr>
      <w:r w:rsidRPr="008970D3">
        <w:rPr>
          <w:rFonts w:ascii="Times New Roman" w:hAnsi="Times New Roman" w:cs="Times New Roman"/>
          <w:b/>
          <w:bCs/>
          <w:sz w:val="24"/>
          <w:szCs w:val="24"/>
        </w:rPr>
        <w:br w:type="page"/>
      </w:r>
    </w:p>
    <w:p w14:paraId="1AE2D6E7" w14:textId="1F8970D9" w:rsidR="00D80FB3" w:rsidRPr="00D80FB3" w:rsidRDefault="00D80FB3" w:rsidP="00D80FB3">
      <w:pPr>
        <w:spacing w:before="240" w:after="240" w:line="360" w:lineRule="auto"/>
        <w:jc w:val="both"/>
        <w:rPr>
          <w:rFonts w:ascii="Times New Roman" w:eastAsia="Times New Roman" w:hAnsi="Times New Roman" w:cs="Times New Roman"/>
          <w:b/>
          <w:sz w:val="28"/>
          <w:szCs w:val="28"/>
        </w:rPr>
      </w:pPr>
    </w:p>
    <w:p w14:paraId="41E88AA7" w14:textId="4C59EEF9" w:rsidR="00D80FB3" w:rsidRPr="00D80FB3" w:rsidRDefault="00D80FB3" w:rsidP="00D80FB3">
      <w:pPr>
        <w:spacing w:line="360" w:lineRule="auto"/>
        <w:jc w:val="both"/>
        <w:rPr>
          <w:rFonts w:ascii="Times New Roman" w:eastAsia="Times New Roman" w:hAnsi="Times New Roman" w:cs="Times New Roman"/>
          <w:b/>
          <w:sz w:val="28"/>
          <w:szCs w:val="28"/>
        </w:rPr>
      </w:pPr>
    </w:p>
    <w:p w14:paraId="0000000E" w14:textId="77777777" w:rsidR="00540A82" w:rsidRPr="00D80FB3" w:rsidRDefault="00000000" w:rsidP="00D80FB3">
      <w:pPr>
        <w:pStyle w:val="Heading1"/>
        <w:rPr>
          <w:b w:val="0"/>
          <w:highlight w:val="white"/>
        </w:rPr>
      </w:pPr>
      <w:bookmarkStart w:id="0" w:name="_Toc180015733"/>
      <w:r w:rsidRPr="00D80FB3">
        <w:rPr>
          <w:highlight w:val="white"/>
        </w:rPr>
        <w:t>Part 2: Reflective Journal</w:t>
      </w:r>
      <w:bookmarkEnd w:id="0"/>
    </w:p>
    <w:p w14:paraId="0000000F" w14:textId="77777777" w:rsidR="00540A82" w:rsidRPr="00D80FB3" w:rsidRDefault="00000000" w:rsidP="00D80FB3">
      <w:pPr>
        <w:pStyle w:val="Heading2"/>
        <w:rPr>
          <w:b w:val="0"/>
          <w:highlight w:val="white"/>
        </w:rPr>
      </w:pPr>
      <w:bookmarkStart w:id="1" w:name="_Toc180015734"/>
      <w:r w:rsidRPr="00D80FB3">
        <w:rPr>
          <w:highlight w:val="white"/>
        </w:rPr>
        <w:t>Introduction</w:t>
      </w:r>
      <w:bookmarkEnd w:id="1"/>
      <w:r w:rsidRPr="00D80FB3">
        <w:rPr>
          <w:highlight w:val="white"/>
        </w:rPr>
        <w:t xml:space="preserve"> </w:t>
      </w:r>
    </w:p>
    <w:p w14:paraId="00000010" w14:textId="77777777" w:rsidR="00540A82" w:rsidRPr="00D80FB3" w:rsidRDefault="00000000" w:rsidP="00D80FB3">
      <w:pPr>
        <w:spacing w:before="240" w:after="240" w:line="360" w:lineRule="auto"/>
        <w:jc w:val="both"/>
        <w:rPr>
          <w:rFonts w:ascii="Times New Roman" w:eastAsia="Times New Roman" w:hAnsi="Times New Roman" w:cs="Times New Roman"/>
          <w:sz w:val="24"/>
          <w:szCs w:val="24"/>
        </w:rPr>
      </w:pPr>
      <w:r w:rsidRPr="00D80FB3">
        <w:rPr>
          <w:rFonts w:ascii="Times New Roman" w:eastAsia="Times New Roman" w:hAnsi="Times New Roman" w:cs="Times New Roman"/>
          <w:sz w:val="24"/>
          <w:szCs w:val="24"/>
        </w:rPr>
        <w:t>The guest service operations at the hotel involve several departments such as reception/front office, housekeeping, leisure club, and meeting and event (</w:t>
      </w:r>
      <w:proofErr w:type="spellStart"/>
      <w:r w:rsidRPr="00D80FB3">
        <w:rPr>
          <w:rFonts w:ascii="Times New Roman" w:eastAsia="Times New Roman" w:hAnsi="Times New Roman" w:cs="Times New Roman"/>
          <w:sz w:val="24"/>
          <w:szCs w:val="24"/>
        </w:rPr>
        <w:t>Siteminder</w:t>
      </w:r>
      <w:proofErr w:type="spellEnd"/>
      <w:r w:rsidRPr="00D80FB3">
        <w:rPr>
          <w:rFonts w:ascii="Times New Roman" w:eastAsia="Times New Roman" w:hAnsi="Times New Roman" w:cs="Times New Roman"/>
          <w:sz w:val="24"/>
          <w:szCs w:val="24"/>
        </w:rPr>
        <w:t>, 2024). Such departments join hands to maintain efficiency and facilitate the delivery of services to match guests’ requirements. Throughout my work-observe, I have planned for on-the-job learning to get practical experience accompanied by shadowing a supervisory role to accomplish my learning objectives of acquiring effective communication, leadership and problem-solving skills. Based on the goals and objectives set, my learning objectives were to comprehend the running of the guest service; to build technical content knowledge of the business, and to increase an appropriate business demeanour that is applicable in the front-line guest service management.</w:t>
      </w:r>
    </w:p>
    <w:p w14:paraId="00000011" w14:textId="77777777" w:rsidR="00540A82" w:rsidRPr="00D80FB3" w:rsidRDefault="00000000" w:rsidP="00D80FB3">
      <w:pPr>
        <w:pStyle w:val="Heading2"/>
        <w:rPr>
          <w:b w:val="0"/>
        </w:rPr>
      </w:pPr>
      <w:bookmarkStart w:id="2" w:name="_Toc180015735"/>
      <w:r w:rsidRPr="00D80FB3">
        <w:t>Section 1: Reflection on Experience and Personal Development</w:t>
      </w:r>
      <w:bookmarkEnd w:id="2"/>
      <w:r w:rsidRPr="00D80FB3">
        <w:t xml:space="preserve"> </w:t>
      </w:r>
    </w:p>
    <w:p w14:paraId="00000012" w14:textId="77777777" w:rsidR="00540A82" w:rsidRPr="00D80FB3" w:rsidRDefault="00000000" w:rsidP="00D80FB3">
      <w:pPr>
        <w:spacing w:before="240" w:after="240" w:line="360" w:lineRule="auto"/>
        <w:jc w:val="both"/>
        <w:rPr>
          <w:rFonts w:ascii="Times New Roman" w:eastAsia="Times New Roman" w:hAnsi="Times New Roman" w:cs="Times New Roman"/>
          <w:sz w:val="24"/>
          <w:szCs w:val="24"/>
        </w:rPr>
      </w:pPr>
      <w:r w:rsidRPr="00D80FB3">
        <w:rPr>
          <w:rFonts w:ascii="Times New Roman" w:eastAsia="Times New Roman" w:hAnsi="Times New Roman" w:cs="Times New Roman"/>
          <w:sz w:val="24"/>
          <w:szCs w:val="24"/>
        </w:rPr>
        <w:t>As part of my practical learning, the presence of an actual supervisor in the Front Office department gave me a chance to apply theoretical concepts for practical usage. Using Kolb's reflective cycle is effective to break down an experience into distinct phases such as Concrete experience, Observational participation, Reflective observation and Active experimentation (</w:t>
      </w:r>
      <w:r w:rsidRPr="00D80FB3">
        <w:rPr>
          <w:rFonts w:ascii="Times New Roman" w:eastAsia="Times New Roman" w:hAnsi="Times New Roman" w:cs="Times New Roman"/>
          <w:color w:val="222222"/>
          <w:sz w:val="24"/>
          <w:szCs w:val="24"/>
          <w:highlight w:val="white"/>
        </w:rPr>
        <w:t>Tomkins and Ulus, 2016</w:t>
      </w:r>
      <w:r w:rsidRPr="00D80FB3">
        <w:rPr>
          <w:rFonts w:ascii="Times New Roman" w:eastAsia="Times New Roman" w:hAnsi="Times New Roman" w:cs="Times New Roman"/>
          <w:sz w:val="24"/>
          <w:szCs w:val="24"/>
        </w:rPr>
        <w:t>).</w:t>
      </w:r>
    </w:p>
    <w:p w14:paraId="00000013" w14:textId="77777777" w:rsidR="00540A82" w:rsidRPr="00D80FB3" w:rsidRDefault="00000000" w:rsidP="00D80FB3">
      <w:pPr>
        <w:spacing w:before="240" w:after="240" w:line="360" w:lineRule="auto"/>
        <w:jc w:val="both"/>
        <w:rPr>
          <w:rFonts w:ascii="Times New Roman" w:eastAsia="Times New Roman" w:hAnsi="Times New Roman" w:cs="Times New Roman"/>
          <w:sz w:val="24"/>
          <w:szCs w:val="24"/>
        </w:rPr>
      </w:pPr>
      <w:r w:rsidRPr="00D80FB3">
        <w:rPr>
          <w:rFonts w:ascii="Times New Roman" w:eastAsia="Times New Roman" w:hAnsi="Times New Roman" w:cs="Times New Roman"/>
          <w:b/>
          <w:sz w:val="24"/>
          <w:szCs w:val="24"/>
        </w:rPr>
        <w:t xml:space="preserve">Concrete Experience: </w:t>
      </w:r>
      <w:r w:rsidRPr="00D80FB3">
        <w:rPr>
          <w:rFonts w:ascii="Times New Roman" w:eastAsia="Times New Roman" w:hAnsi="Times New Roman" w:cs="Times New Roman"/>
          <w:sz w:val="24"/>
          <w:szCs w:val="24"/>
        </w:rPr>
        <w:t>During my first week I shadowed the Front Office supervisor for the check-in and check-out procedures. My duties included responding to the guests’ requests and demands, overseeing the booking process, and forming a liaison between the departments. It allowed me to gain an understanding of the main operational issues that supervisors may encounter, for example, maintaining customers’ expectations during peak time.</w:t>
      </w:r>
    </w:p>
    <w:p w14:paraId="00000014" w14:textId="77777777" w:rsidR="00540A82" w:rsidRPr="00D80FB3" w:rsidRDefault="00000000" w:rsidP="00D80FB3">
      <w:pPr>
        <w:spacing w:before="240" w:after="240" w:line="360" w:lineRule="auto"/>
        <w:jc w:val="both"/>
        <w:rPr>
          <w:rFonts w:ascii="Times New Roman" w:eastAsia="Times New Roman" w:hAnsi="Times New Roman" w:cs="Times New Roman"/>
          <w:sz w:val="24"/>
          <w:szCs w:val="24"/>
        </w:rPr>
      </w:pPr>
      <w:r w:rsidRPr="00D80FB3">
        <w:rPr>
          <w:rFonts w:ascii="Times New Roman" w:eastAsia="Times New Roman" w:hAnsi="Times New Roman" w:cs="Times New Roman"/>
          <w:b/>
          <w:sz w:val="24"/>
          <w:szCs w:val="24"/>
        </w:rPr>
        <w:lastRenderedPageBreak/>
        <w:t>Reflective Observation:</w:t>
      </w:r>
      <w:r w:rsidRPr="00D80FB3">
        <w:rPr>
          <w:rFonts w:ascii="Times New Roman" w:eastAsia="Times New Roman" w:hAnsi="Times New Roman" w:cs="Times New Roman"/>
          <w:sz w:val="24"/>
          <w:szCs w:val="24"/>
        </w:rPr>
        <w:t xml:space="preserve"> I realised that when it comes to addressing guests’ complaints, communication and speed when making decisions are vital more so when guests who require your assistance are many. I can recall a particular event when a particular guest lost their room booking. I noted the way the supervisor made efforts to calm the guest down and allow the housekeeping staff to get a vacant room. This was good because it brought out the issue of keeping professionalism even when under pressure, and the need to keep good morale while under stress.</w:t>
      </w:r>
    </w:p>
    <w:p w14:paraId="00000015" w14:textId="77777777" w:rsidR="00540A82" w:rsidRPr="00D80FB3" w:rsidRDefault="00000000" w:rsidP="00D80FB3">
      <w:pPr>
        <w:spacing w:before="240" w:after="240" w:line="360" w:lineRule="auto"/>
        <w:jc w:val="both"/>
        <w:rPr>
          <w:rFonts w:ascii="Times New Roman" w:eastAsia="Times New Roman" w:hAnsi="Times New Roman" w:cs="Times New Roman"/>
          <w:sz w:val="24"/>
          <w:szCs w:val="24"/>
        </w:rPr>
      </w:pPr>
      <w:r w:rsidRPr="00D80FB3">
        <w:rPr>
          <w:rFonts w:ascii="Times New Roman" w:eastAsia="Times New Roman" w:hAnsi="Times New Roman" w:cs="Times New Roman"/>
          <w:b/>
          <w:sz w:val="24"/>
          <w:szCs w:val="24"/>
        </w:rPr>
        <w:t xml:space="preserve">Abstract Conceptualisation: </w:t>
      </w:r>
      <w:r w:rsidRPr="00D80FB3">
        <w:rPr>
          <w:rFonts w:ascii="Times New Roman" w:eastAsia="Times New Roman" w:hAnsi="Times New Roman" w:cs="Times New Roman"/>
          <w:sz w:val="24"/>
          <w:szCs w:val="24"/>
        </w:rPr>
        <w:t>After thinking about this experience I came to realise that at the workplace skills such as listening, collaborating, and organising are key elements that ensure guests stay content. My past academic coursework in hospitality management gave me the knowledge of the theoretical aspects of guest service, while this practical experience helped me realise that in reality, guest management can be much more challenging.</w:t>
      </w:r>
    </w:p>
    <w:p w14:paraId="00000016" w14:textId="77777777" w:rsidR="00540A82" w:rsidRPr="00D80FB3" w:rsidRDefault="00000000" w:rsidP="00D80FB3">
      <w:pPr>
        <w:spacing w:before="240" w:after="240" w:line="360" w:lineRule="auto"/>
        <w:jc w:val="both"/>
        <w:rPr>
          <w:rFonts w:ascii="Times New Roman" w:eastAsia="Times New Roman" w:hAnsi="Times New Roman" w:cs="Times New Roman"/>
          <w:sz w:val="24"/>
          <w:szCs w:val="24"/>
        </w:rPr>
      </w:pPr>
      <w:r w:rsidRPr="00D80FB3">
        <w:rPr>
          <w:rFonts w:ascii="Times New Roman" w:eastAsia="Times New Roman" w:hAnsi="Times New Roman" w:cs="Times New Roman"/>
          <w:b/>
          <w:sz w:val="24"/>
          <w:szCs w:val="24"/>
        </w:rPr>
        <w:t xml:space="preserve">Active Experimentation: </w:t>
      </w:r>
      <w:r w:rsidRPr="00D80FB3">
        <w:rPr>
          <w:rFonts w:ascii="Times New Roman" w:eastAsia="Times New Roman" w:hAnsi="Times New Roman" w:cs="Times New Roman"/>
          <w:sz w:val="24"/>
          <w:szCs w:val="24"/>
        </w:rPr>
        <w:t>In the proceeding years, I would like to enhance conflict management skills and guest need assessment skills. In the next supervisory positions, I will implement all these lessons about strategic development and improvement of my communication skills as well as improvement of the relationships between team members that would facilitate effective operations and high guest satisfaction.</w:t>
      </w:r>
    </w:p>
    <w:p w14:paraId="00000017" w14:textId="77777777" w:rsidR="00540A82" w:rsidRPr="00D80FB3" w:rsidRDefault="00000000" w:rsidP="00D80FB3">
      <w:pPr>
        <w:pStyle w:val="Heading2"/>
      </w:pPr>
      <w:bookmarkStart w:id="3" w:name="_Toc180015736"/>
      <w:r w:rsidRPr="00D80FB3">
        <w:rPr>
          <w:highlight w:val="white"/>
        </w:rPr>
        <w:t>Section 2: Critical Analysis of Work-Based Skills and Technical Knowledge</w:t>
      </w:r>
      <w:bookmarkEnd w:id="3"/>
    </w:p>
    <w:p w14:paraId="00000018" w14:textId="77777777" w:rsidR="00540A82" w:rsidRPr="00D80FB3" w:rsidRDefault="00000000" w:rsidP="00D80FB3">
      <w:pPr>
        <w:spacing w:before="240" w:after="240" w:line="360" w:lineRule="auto"/>
        <w:jc w:val="both"/>
        <w:rPr>
          <w:rFonts w:ascii="Times New Roman" w:eastAsia="Times New Roman" w:hAnsi="Times New Roman" w:cs="Times New Roman"/>
          <w:sz w:val="24"/>
          <w:szCs w:val="24"/>
        </w:rPr>
      </w:pPr>
      <w:r w:rsidRPr="00D80FB3">
        <w:rPr>
          <w:rFonts w:ascii="Times New Roman" w:eastAsia="Times New Roman" w:hAnsi="Times New Roman" w:cs="Times New Roman"/>
          <w:sz w:val="24"/>
          <w:szCs w:val="24"/>
        </w:rPr>
        <w:t>Skills acquired in the workplace and theoretical knowledge are more valuable in the hospitality industry because the customer expectations are very high. In my Front Office placement, I learnt that the major prerequisites in service delivery include communication skills, problem-solving skills and technical skills. Efficient, smooth and proper response to guests’ questions or concerns, their complaints or any related operational issues is a major factor in guests’ satisfaction and loyalty.</w:t>
      </w:r>
    </w:p>
    <w:p w14:paraId="00000019" w14:textId="77777777" w:rsidR="00540A82" w:rsidRPr="00D80FB3" w:rsidRDefault="00000000" w:rsidP="00D80FB3">
      <w:pPr>
        <w:spacing w:before="240" w:after="240" w:line="360" w:lineRule="auto"/>
        <w:jc w:val="both"/>
        <w:rPr>
          <w:rFonts w:ascii="Times New Roman" w:eastAsia="Times New Roman" w:hAnsi="Times New Roman" w:cs="Times New Roman"/>
          <w:sz w:val="24"/>
          <w:szCs w:val="24"/>
        </w:rPr>
      </w:pPr>
      <w:r w:rsidRPr="00D80FB3">
        <w:rPr>
          <w:rFonts w:ascii="Times New Roman" w:eastAsia="Times New Roman" w:hAnsi="Times New Roman" w:cs="Times New Roman"/>
          <w:sz w:val="24"/>
          <w:szCs w:val="24"/>
        </w:rPr>
        <w:t>While self-organisational skills are important generally in business, there are nothing more important than talking to guests and having to listen and communicate effectively with them in the context of hospitality management (</w:t>
      </w:r>
      <w:proofErr w:type="spellStart"/>
      <w:r w:rsidRPr="00D80FB3">
        <w:rPr>
          <w:rFonts w:ascii="Times New Roman" w:eastAsia="Times New Roman" w:hAnsi="Times New Roman" w:cs="Times New Roman"/>
          <w:color w:val="222222"/>
          <w:sz w:val="24"/>
          <w:szCs w:val="24"/>
          <w:highlight w:val="white"/>
        </w:rPr>
        <w:t>Highspeedtraining</w:t>
      </w:r>
      <w:proofErr w:type="spellEnd"/>
      <w:r w:rsidRPr="00D80FB3">
        <w:rPr>
          <w:rFonts w:ascii="Times New Roman" w:eastAsia="Times New Roman" w:hAnsi="Times New Roman" w:cs="Times New Roman"/>
          <w:color w:val="222222"/>
          <w:sz w:val="24"/>
          <w:szCs w:val="24"/>
          <w:highlight w:val="white"/>
        </w:rPr>
        <w:t>, 2024</w:t>
      </w:r>
      <w:r w:rsidRPr="00D80FB3">
        <w:rPr>
          <w:rFonts w:ascii="Times New Roman" w:eastAsia="Times New Roman" w:hAnsi="Times New Roman" w:cs="Times New Roman"/>
          <w:sz w:val="24"/>
          <w:szCs w:val="24"/>
        </w:rPr>
        <w:t xml:space="preserve">). During this period, for instance, during the check-in period, I observed that communication between the departments helped in the coordination of services including cleaning, maintenance and reservation services. This </w:t>
      </w:r>
      <w:r w:rsidRPr="00D80FB3">
        <w:rPr>
          <w:rFonts w:ascii="Times New Roman" w:eastAsia="Times New Roman" w:hAnsi="Times New Roman" w:cs="Times New Roman"/>
          <w:sz w:val="24"/>
          <w:szCs w:val="24"/>
        </w:rPr>
        <w:lastRenderedPageBreak/>
        <w:t>corresponds to theories of service quality that categorise responsiveness as a key element of interaction with guests.</w:t>
      </w:r>
    </w:p>
    <w:p w14:paraId="0000001A" w14:textId="77777777" w:rsidR="00540A82" w:rsidRPr="00D80FB3" w:rsidRDefault="00000000" w:rsidP="00D80FB3">
      <w:pPr>
        <w:spacing w:before="240" w:after="240" w:line="360" w:lineRule="auto"/>
        <w:jc w:val="both"/>
        <w:rPr>
          <w:rFonts w:ascii="Times New Roman" w:eastAsia="Times New Roman" w:hAnsi="Times New Roman" w:cs="Times New Roman"/>
          <w:sz w:val="24"/>
          <w:szCs w:val="24"/>
        </w:rPr>
      </w:pPr>
      <w:r w:rsidRPr="00D80FB3">
        <w:rPr>
          <w:rFonts w:ascii="Times New Roman" w:eastAsia="Times New Roman" w:hAnsi="Times New Roman" w:cs="Times New Roman"/>
          <w:sz w:val="24"/>
          <w:szCs w:val="24"/>
        </w:rPr>
        <w:t>Expertise and familiarity with the hotel’s booking and reservation system, became critical to operation (</w:t>
      </w:r>
      <w:r w:rsidRPr="00D80FB3">
        <w:rPr>
          <w:rFonts w:ascii="Times New Roman" w:eastAsia="Times New Roman" w:hAnsi="Times New Roman" w:cs="Times New Roman"/>
          <w:color w:val="222222"/>
          <w:sz w:val="24"/>
          <w:szCs w:val="24"/>
          <w:highlight w:val="white"/>
        </w:rPr>
        <w:t xml:space="preserve">Kim </w:t>
      </w:r>
      <w:r w:rsidRPr="00D80FB3">
        <w:rPr>
          <w:rFonts w:ascii="Times New Roman" w:eastAsia="Times New Roman" w:hAnsi="Times New Roman" w:cs="Times New Roman"/>
          <w:i/>
          <w:color w:val="222222"/>
          <w:sz w:val="24"/>
          <w:szCs w:val="24"/>
          <w:highlight w:val="white"/>
        </w:rPr>
        <w:t xml:space="preserve">et al., </w:t>
      </w:r>
      <w:r w:rsidRPr="00D80FB3">
        <w:rPr>
          <w:rFonts w:ascii="Times New Roman" w:eastAsia="Times New Roman" w:hAnsi="Times New Roman" w:cs="Times New Roman"/>
          <w:color w:val="222222"/>
          <w:sz w:val="24"/>
          <w:szCs w:val="24"/>
          <w:highlight w:val="white"/>
        </w:rPr>
        <w:t>2021</w:t>
      </w:r>
      <w:r w:rsidRPr="00D80FB3">
        <w:rPr>
          <w:rFonts w:ascii="Times New Roman" w:eastAsia="Times New Roman" w:hAnsi="Times New Roman" w:cs="Times New Roman"/>
          <w:sz w:val="24"/>
          <w:szCs w:val="24"/>
        </w:rPr>
        <w:t>). Occupational success showed that the ability to use the system and solve problems promptly was effective in handling guest requests (</w:t>
      </w:r>
      <w:r w:rsidRPr="00D80FB3">
        <w:rPr>
          <w:rFonts w:ascii="Times New Roman" w:eastAsia="Times New Roman" w:hAnsi="Times New Roman" w:cs="Times New Roman"/>
          <w:color w:val="222222"/>
          <w:sz w:val="24"/>
          <w:szCs w:val="24"/>
          <w:highlight w:val="white"/>
        </w:rPr>
        <w:t>Campbell, 2024</w:t>
      </w:r>
      <w:r w:rsidRPr="00D80FB3">
        <w:rPr>
          <w:rFonts w:ascii="Times New Roman" w:eastAsia="Times New Roman" w:hAnsi="Times New Roman" w:cs="Times New Roman"/>
          <w:sz w:val="24"/>
          <w:szCs w:val="24"/>
        </w:rPr>
        <w:t>). Additionally, awareness of what is expected of guests and the hotel as well as standard hospitality procedures was required to deal with special incidents concerning availability or other guests’ preferences, which emphasised the importance of technical skills in controlling guest satisfaction expectations. By following a worker for a day, I understood how important it is to learn such skills and obtain a certain sort of knowledge for further positions in the sphere of hospitality management. Theoretical frameworks concentrate on two dimensions of service quality, reliability and assurance, and both require well-developed communication and technical proficiencies. These observations helped strengthen my knowledge of expectation levels that are expected to be met and more in a hotel set up for guests.</w:t>
      </w:r>
    </w:p>
    <w:p w14:paraId="0000001D" w14:textId="77777777" w:rsidR="00540A82" w:rsidRPr="00D80FB3" w:rsidRDefault="00000000" w:rsidP="00D80FB3">
      <w:pPr>
        <w:pStyle w:val="Heading2"/>
      </w:pPr>
      <w:bookmarkStart w:id="4" w:name="_Toc180015737"/>
      <w:r w:rsidRPr="00D80FB3">
        <w:t>Section 3: Reflection on Organisational Issues</w:t>
      </w:r>
      <w:bookmarkEnd w:id="4"/>
    </w:p>
    <w:p w14:paraId="0000001E" w14:textId="77777777" w:rsidR="00540A82" w:rsidRPr="00D80FB3" w:rsidRDefault="00000000" w:rsidP="00D80FB3">
      <w:pPr>
        <w:spacing w:before="240" w:after="240" w:line="360" w:lineRule="auto"/>
        <w:jc w:val="both"/>
        <w:rPr>
          <w:rFonts w:ascii="Times New Roman" w:eastAsia="Times New Roman" w:hAnsi="Times New Roman" w:cs="Times New Roman"/>
          <w:sz w:val="24"/>
          <w:szCs w:val="24"/>
        </w:rPr>
      </w:pPr>
      <w:r w:rsidRPr="00D80FB3">
        <w:rPr>
          <w:rFonts w:ascii="Times New Roman" w:eastAsia="Times New Roman" w:hAnsi="Times New Roman" w:cs="Times New Roman"/>
          <w:sz w:val="24"/>
          <w:szCs w:val="24"/>
        </w:rPr>
        <w:t>One striking organisational problem which occurred during my stay concerned a complaint made by a guest to the Housekeeping department pointing out the issue of unsanitary rooms. Here the guest complained about the room on arrival and particularly pointed out that the room was not cleaned properly. This not only affected the guest but they were also used to identify some problems with the functions of the department. In particular, the problem limited the guest’s trust in the superior quality of services to be provided at the hotel (</w:t>
      </w:r>
      <w:r w:rsidRPr="00D80FB3">
        <w:rPr>
          <w:rFonts w:ascii="Times New Roman" w:eastAsia="Times New Roman" w:hAnsi="Times New Roman" w:cs="Times New Roman"/>
          <w:color w:val="222222"/>
          <w:sz w:val="24"/>
          <w:szCs w:val="24"/>
          <w:highlight w:val="white"/>
        </w:rPr>
        <w:t>Fallon and Rutherford, 2010</w:t>
      </w:r>
      <w:r w:rsidRPr="00D80FB3">
        <w:rPr>
          <w:rFonts w:ascii="Times New Roman" w:eastAsia="Times New Roman" w:hAnsi="Times New Roman" w:cs="Times New Roman"/>
          <w:sz w:val="24"/>
          <w:szCs w:val="24"/>
        </w:rPr>
        <w:t>). Hygiene is a big determiner of guests’ satisfaction (</w:t>
      </w:r>
      <w:proofErr w:type="spellStart"/>
      <w:r w:rsidRPr="00D80FB3">
        <w:rPr>
          <w:rFonts w:ascii="Times New Roman" w:eastAsia="Times New Roman" w:hAnsi="Times New Roman" w:cs="Times New Roman"/>
          <w:color w:val="222222"/>
          <w:sz w:val="24"/>
          <w:szCs w:val="24"/>
          <w:highlight w:val="white"/>
        </w:rPr>
        <w:t>Kimfay</w:t>
      </w:r>
      <w:proofErr w:type="spellEnd"/>
      <w:r w:rsidRPr="00D80FB3">
        <w:rPr>
          <w:rFonts w:ascii="Times New Roman" w:eastAsia="Times New Roman" w:hAnsi="Times New Roman" w:cs="Times New Roman"/>
          <w:color w:val="222222"/>
          <w:sz w:val="24"/>
          <w:szCs w:val="24"/>
          <w:highlight w:val="white"/>
        </w:rPr>
        <w:t>, 2024</w:t>
      </w:r>
      <w:r w:rsidRPr="00D80FB3">
        <w:rPr>
          <w:rFonts w:ascii="Times New Roman" w:eastAsia="Times New Roman" w:hAnsi="Times New Roman" w:cs="Times New Roman"/>
          <w:sz w:val="24"/>
          <w:szCs w:val="24"/>
        </w:rPr>
        <w:t>). Therefore, if this most basic of guest expectations were not being met, then the hotel was in danger of receiving a bad reputation. The complaint was a cause for concern as it disrupted the efficiency of one of the hotel’s main departments- housekeeping and front office (</w:t>
      </w:r>
      <w:r w:rsidRPr="00D80FB3">
        <w:rPr>
          <w:rFonts w:ascii="Times New Roman" w:eastAsia="Times New Roman" w:hAnsi="Times New Roman" w:cs="Times New Roman"/>
          <w:color w:val="222222"/>
          <w:sz w:val="24"/>
          <w:szCs w:val="24"/>
          <w:highlight w:val="white"/>
        </w:rPr>
        <w:t>Bardi, 2010</w:t>
      </w:r>
      <w:r w:rsidRPr="00D80FB3">
        <w:rPr>
          <w:rFonts w:ascii="Times New Roman" w:eastAsia="Times New Roman" w:hAnsi="Times New Roman" w:cs="Times New Roman"/>
          <w:sz w:val="24"/>
          <w:szCs w:val="24"/>
        </w:rPr>
        <w:t>). This situation caused delays in attending to other rooms, and any other guests’ requests; it also uncovered teamwork challenges between the two departments.</w:t>
      </w:r>
    </w:p>
    <w:p w14:paraId="0000001F" w14:textId="77777777" w:rsidR="00540A82" w:rsidRPr="00D80FB3" w:rsidRDefault="00000000" w:rsidP="00D80FB3">
      <w:pPr>
        <w:spacing w:before="240" w:after="240" w:line="360" w:lineRule="auto"/>
        <w:jc w:val="both"/>
        <w:rPr>
          <w:rFonts w:ascii="Times New Roman" w:eastAsia="Times New Roman" w:hAnsi="Times New Roman" w:cs="Times New Roman"/>
          <w:sz w:val="24"/>
          <w:szCs w:val="24"/>
        </w:rPr>
      </w:pPr>
      <w:r w:rsidRPr="00D80FB3">
        <w:rPr>
          <w:rFonts w:ascii="Times New Roman" w:eastAsia="Times New Roman" w:hAnsi="Times New Roman" w:cs="Times New Roman"/>
          <w:sz w:val="24"/>
          <w:szCs w:val="24"/>
        </w:rPr>
        <w:t xml:space="preserve">The management left the guests responding by having a supervisor come and look at the room and extend some complimentary services to the guests. Though this stopped the problem in its tracks </w:t>
      </w:r>
      <w:r w:rsidRPr="00D80FB3">
        <w:rPr>
          <w:rFonts w:ascii="Times New Roman" w:eastAsia="Times New Roman" w:hAnsi="Times New Roman" w:cs="Times New Roman"/>
          <w:sz w:val="24"/>
          <w:szCs w:val="24"/>
        </w:rPr>
        <w:lastRenderedPageBreak/>
        <w:t>to some extent, I think there are better ways to prevent such problems from occurring in the first place. From theories like Total Quality Management by Deming it is understood that for quality to be maintained, there must be quality communication between the housekeeping department and the front office (</w:t>
      </w:r>
      <w:r w:rsidRPr="00D80FB3">
        <w:rPr>
          <w:rFonts w:ascii="Times New Roman" w:eastAsia="Times New Roman" w:hAnsi="Times New Roman" w:cs="Times New Roman"/>
          <w:color w:val="222222"/>
          <w:sz w:val="24"/>
          <w:szCs w:val="24"/>
          <w:highlight w:val="white"/>
        </w:rPr>
        <w:t>Rajaram, 2008</w:t>
      </w:r>
      <w:r w:rsidRPr="00D80FB3">
        <w:rPr>
          <w:rFonts w:ascii="Times New Roman" w:eastAsia="Times New Roman" w:hAnsi="Times New Roman" w:cs="Times New Roman"/>
          <w:sz w:val="24"/>
          <w:szCs w:val="24"/>
        </w:rPr>
        <w:t>). Such service delivery gaps may be closed by conducting room audits on a more frequent basis and also by improving training offered to housekeeping employees. Additionally, the functioning of an efficient line of communication between the departments will enable early detection of possible problems hence reducing the possibility of customer complaints. The hotel can therefore prevent experiencing increased pressures in responding to disasters, and maintain a high level of operations plus service delivery that would be responsive to customers’ needs since their satisfaction would have been ensured by preventing disasters.</w:t>
      </w:r>
    </w:p>
    <w:p w14:paraId="00000020" w14:textId="77777777" w:rsidR="00540A82" w:rsidRPr="00D80FB3" w:rsidRDefault="00000000" w:rsidP="00D80FB3">
      <w:pPr>
        <w:pStyle w:val="Heading2"/>
        <w:rPr>
          <w:b w:val="0"/>
        </w:rPr>
      </w:pPr>
      <w:bookmarkStart w:id="5" w:name="_Toc180015738"/>
      <w:r w:rsidRPr="00D80FB3">
        <w:t>Conclusion</w:t>
      </w:r>
      <w:bookmarkEnd w:id="5"/>
    </w:p>
    <w:p w14:paraId="00000021" w14:textId="77777777" w:rsidR="00540A82" w:rsidRPr="00D80FB3" w:rsidRDefault="00000000" w:rsidP="00D80FB3">
      <w:pPr>
        <w:spacing w:before="240" w:after="240" w:line="360" w:lineRule="auto"/>
        <w:jc w:val="both"/>
        <w:rPr>
          <w:rFonts w:ascii="Times New Roman" w:eastAsia="Times New Roman" w:hAnsi="Times New Roman" w:cs="Times New Roman"/>
          <w:sz w:val="24"/>
          <w:szCs w:val="24"/>
        </w:rPr>
      </w:pPr>
      <w:r w:rsidRPr="00D80FB3">
        <w:rPr>
          <w:rFonts w:ascii="Times New Roman" w:eastAsia="Times New Roman" w:hAnsi="Times New Roman" w:cs="Times New Roman"/>
          <w:sz w:val="24"/>
          <w:szCs w:val="24"/>
        </w:rPr>
        <w:t>In conclusion, the placement year has provided me with valuable employability skills, professional competencies and work-related know-how necessary to oversee the guests’ service demands. During the shadowing of the supervisory role of the Front Office, it was possible to learn about the difficulties that occurred in the Housekeeping department and the role of efficient communication, decision making and operational work. All these occurrences presented the need to adopt the concept of guest service request, which focuses on the need to prevent and rectify an incident before it becomes a case.</w:t>
      </w:r>
    </w:p>
    <w:p w14:paraId="00000022" w14:textId="77777777" w:rsidR="00540A82" w:rsidRPr="00D80FB3" w:rsidRDefault="00000000" w:rsidP="00D80FB3">
      <w:pPr>
        <w:spacing w:before="240" w:after="240" w:line="360" w:lineRule="auto"/>
        <w:jc w:val="both"/>
        <w:rPr>
          <w:rFonts w:ascii="Times New Roman" w:eastAsia="Times New Roman" w:hAnsi="Times New Roman" w:cs="Times New Roman"/>
          <w:sz w:val="24"/>
          <w:szCs w:val="24"/>
        </w:rPr>
      </w:pPr>
      <w:r w:rsidRPr="00D80FB3">
        <w:rPr>
          <w:rFonts w:ascii="Times New Roman" w:eastAsia="Times New Roman" w:hAnsi="Times New Roman" w:cs="Times New Roman"/>
          <w:sz w:val="24"/>
          <w:szCs w:val="24"/>
        </w:rPr>
        <w:t>As for the future steps, the action plan consists of getting additional training in dealing with conflicts and improving the technical knowledge in the sphere of managing property systems. I also have a goal to build working cooperation with other colleagues within the organisation to provide effective and sound collaboration and service provision. Feedback is a key part of an action plan and further improvement (OPM, 2024). Several times a year, feedback from the management and coworkers I received as well as applying myself in training workshops will help me strive for the growth of my professional practice and consequently contribute to the higher levels of guest satisfaction and organisational effectiveness of the hospitality industry.</w:t>
      </w:r>
    </w:p>
    <w:p w14:paraId="3BAE87E1" w14:textId="77777777" w:rsidR="00D80FB3" w:rsidRDefault="00D80FB3">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0000023" w14:textId="4D11B737" w:rsidR="00540A82" w:rsidRPr="00D80FB3" w:rsidRDefault="00000000" w:rsidP="00D80FB3">
      <w:pPr>
        <w:pStyle w:val="Heading1"/>
        <w:rPr>
          <w:b w:val="0"/>
        </w:rPr>
      </w:pPr>
      <w:bookmarkStart w:id="6" w:name="_Toc180015739"/>
      <w:r w:rsidRPr="00D80FB3">
        <w:lastRenderedPageBreak/>
        <w:t>References</w:t>
      </w:r>
      <w:bookmarkEnd w:id="6"/>
      <w:r w:rsidRPr="00D80FB3">
        <w:t xml:space="preserve"> </w:t>
      </w:r>
    </w:p>
    <w:p w14:paraId="2CE623B9" w14:textId="77777777" w:rsidR="00D80FB3" w:rsidRPr="00D80FB3" w:rsidRDefault="00D80FB3" w:rsidP="00D80FB3">
      <w:pPr>
        <w:spacing w:before="240" w:after="240" w:line="360" w:lineRule="auto"/>
        <w:jc w:val="both"/>
        <w:rPr>
          <w:rFonts w:ascii="Times New Roman" w:eastAsia="Times New Roman" w:hAnsi="Times New Roman" w:cs="Times New Roman"/>
          <w:color w:val="222222"/>
          <w:sz w:val="24"/>
          <w:szCs w:val="24"/>
          <w:highlight w:val="white"/>
        </w:rPr>
      </w:pPr>
      <w:r w:rsidRPr="00D80FB3">
        <w:rPr>
          <w:rFonts w:ascii="Times New Roman" w:eastAsia="Times New Roman" w:hAnsi="Times New Roman" w:cs="Times New Roman"/>
          <w:color w:val="222222"/>
          <w:sz w:val="24"/>
          <w:szCs w:val="24"/>
          <w:highlight w:val="white"/>
        </w:rPr>
        <w:t xml:space="preserve">Bardi, J. (2010) </w:t>
      </w:r>
      <w:r w:rsidRPr="00D80FB3">
        <w:rPr>
          <w:rFonts w:ascii="Times New Roman" w:eastAsia="Times New Roman" w:hAnsi="Times New Roman" w:cs="Times New Roman"/>
          <w:i/>
          <w:color w:val="222222"/>
          <w:sz w:val="24"/>
          <w:szCs w:val="24"/>
          <w:highlight w:val="white"/>
        </w:rPr>
        <w:t>Hotel Front Office Management.</w:t>
      </w:r>
      <w:r w:rsidRPr="00D80FB3">
        <w:rPr>
          <w:rFonts w:ascii="Times New Roman" w:eastAsia="Times New Roman" w:hAnsi="Times New Roman" w:cs="Times New Roman"/>
          <w:color w:val="222222"/>
          <w:sz w:val="24"/>
          <w:szCs w:val="24"/>
          <w:highlight w:val="white"/>
        </w:rPr>
        <w:t xml:space="preserve"> 5th Ed. London: Wiley.</w:t>
      </w:r>
    </w:p>
    <w:p w14:paraId="13F54541" w14:textId="77777777" w:rsidR="00D80FB3" w:rsidRPr="00D80FB3" w:rsidRDefault="00D80FB3" w:rsidP="00D80FB3">
      <w:pPr>
        <w:spacing w:before="240" w:after="240" w:line="360" w:lineRule="auto"/>
        <w:jc w:val="both"/>
        <w:rPr>
          <w:rFonts w:ascii="Times New Roman" w:eastAsia="Times New Roman" w:hAnsi="Times New Roman" w:cs="Times New Roman"/>
          <w:color w:val="222222"/>
          <w:sz w:val="24"/>
          <w:szCs w:val="24"/>
          <w:highlight w:val="white"/>
        </w:rPr>
      </w:pPr>
      <w:r w:rsidRPr="00D80FB3">
        <w:rPr>
          <w:rFonts w:ascii="Times New Roman" w:eastAsia="Times New Roman" w:hAnsi="Times New Roman" w:cs="Times New Roman"/>
          <w:color w:val="222222"/>
          <w:sz w:val="24"/>
          <w:szCs w:val="24"/>
          <w:highlight w:val="white"/>
        </w:rPr>
        <w:t xml:space="preserve">Campbell, K. (2024). </w:t>
      </w:r>
      <w:r w:rsidRPr="00D80FB3">
        <w:rPr>
          <w:rFonts w:ascii="Times New Roman" w:eastAsia="Times New Roman" w:hAnsi="Times New Roman" w:cs="Times New Roman"/>
          <w:i/>
          <w:color w:val="222222"/>
          <w:sz w:val="24"/>
          <w:szCs w:val="24"/>
          <w:highlight w:val="white"/>
        </w:rPr>
        <w:t>Handling guest complaints in a way that wins</w:t>
      </w:r>
      <w:r w:rsidRPr="00D80FB3">
        <w:rPr>
          <w:rFonts w:ascii="Times New Roman" w:eastAsia="Times New Roman" w:hAnsi="Times New Roman" w:cs="Times New Roman"/>
          <w:color w:val="222222"/>
          <w:sz w:val="24"/>
          <w:szCs w:val="24"/>
          <w:highlight w:val="white"/>
        </w:rPr>
        <w:t xml:space="preserve">, </w:t>
      </w:r>
      <w:r w:rsidRPr="00D80FB3">
        <w:rPr>
          <w:rFonts w:ascii="Times New Roman" w:eastAsia="Times New Roman" w:hAnsi="Times New Roman" w:cs="Times New Roman"/>
          <w:i/>
          <w:color w:val="222222"/>
          <w:sz w:val="24"/>
          <w:szCs w:val="24"/>
          <w:highlight w:val="white"/>
        </w:rPr>
        <w:t>Handling Guest Complaints in a Way That Wins | Cvent Blog</w:t>
      </w:r>
      <w:r w:rsidRPr="00D80FB3">
        <w:rPr>
          <w:rFonts w:ascii="Times New Roman" w:eastAsia="Times New Roman" w:hAnsi="Times New Roman" w:cs="Times New Roman"/>
          <w:color w:val="222222"/>
          <w:sz w:val="24"/>
          <w:szCs w:val="24"/>
          <w:highlight w:val="white"/>
        </w:rPr>
        <w:t xml:space="preserve">. Available at: https://www.cvent.com/en/blog/hospitality/handling-guest-complaints (Accessed: 16 October 2024). </w:t>
      </w:r>
    </w:p>
    <w:p w14:paraId="436E884F" w14:textId="77777777" w:rsidR="00D80FB3" w:rsidRPr="00D80FB3" w:rsidRDefault="00D80FB3" w:rsidP="00D80FB3">
      <w:pPr>
        <w:spacing w:before="240" w:after="240" w:line="360" w:lineRule="auto"/>
        <w:jc w:val="both"/>
        <w:rPr>
          <w:rFonts w:ascii="Times New Roman" w:eastAsia="Times New Roman" w:hAnsi="Times New Roman" w:cs="Times New Roman"/>
          <w:color w:val="222222"/>
          <w:sz w:val="24"/>
          <w:szCs w:val="24"/>
          <w:highlight w:val="white"/>
        </w:rPr>
      </w:pPr>
      <w:r w:rsidRPr="00D80FB3">
        <w:rPr>
          <w:rFonts w:ascii="Times New Roman" w:eastAsia="Times New Roman" w:hAnsi="Times New Roman" w:cs="Times New Roman"/>
          <w:color w:val="222222"/>
          <w:sz w:val="24"/>
          <w:szCs w:val="24"/>
          <w:highlight w:val="white"/>
        </w:rPr>
        <w:t>Fallon, M. and Rutherford, D. (2010)</w:t>
      </w:r>
      <w:r w:rsidRPr="00D80FB3">
        <w:rPr>
          <w:rFonts w:ascii="Times New Roman" w:eastAsia="Times New Roman" w:hAnsi="Times New Roman" w:cs="Times New Roman"/>
          <w:i/>
          <w:color w:val="222222"/>
          <w:sz w:val="24"/>
          <w:szCs w:val="24"/>
          <w:highlight w:val="white"/>
        </w:rPr>
        <w:t xml:space="preserve"> Hotel Management and Operations.</w:t>
      </w:r>
      <w:r w:rsidRPr="00D80FB3">
        <w:rPr>
          <w:rFonts w:ascii="Times New Roman" w:eastAsia="Times New Roman" w:hAnsi="Times New Roman" w:cs="Times New Roman"/>
          <w:color w:val="222222"/>
          <w:sz w:val="24"/>
          <w:szCs w:val="24"/>
          <w:highlight w:val="white"/>
        </w:rPr>
        <w:t xml:space="preserve"> London: Wiley.</w:t>
      </w:r>
    </w:p>
    <w:p w14:paraId="0270134C" w14:textId="77777777" w:rsidR="00D80FB3" w:rsidRPr="00D80FB3" w:rsidRDefault="00D80FB3" w:rsidP="00D80FB3">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D80FB3">
        <w:rPr>
          <w:rFonts w:ascii="Times New Roman" w:eastAsia="Times New Roman" w:hAnsi="Times New Roman" w:cs="Times New Roman"/>
          <w:color w:val="222222"/>
          <w:sz w:val="24"/>
          <w:szCs w:val="24"/>
          <w:highlight w:val="white"/>
        </w:rPr>
        <w:t>Highspeedtraining</w:t>
      </w:r>
      <w:proofErr w:type="spellEnd"/>
      <w:r w:rsidRPr="00D80FB3">
        <w:rPr>
          <w:rFonts w:ascii="Times New Roman" w:eastAsia="Times New Roman" w:hAnsi="Times New Roman" w:cs="Times New Roman"/>
          <w:color w:val="222222"/>
          <w:sz w:val="24"/>
          <w:szCs w:val="24"/>
          <w:highlight w:val="white"/>
        </w:rPr>
        <w:t xml:space="preserve">, (2024). </w:t>
      </w:r>
      <w:r w:rsidRPr="00D80FB3">
        <w:rPr>
          <w:rFonts w:ascii="Times New Roman" w:eastAsia="Times New Roman" w:hAnsi="Times New Roman" w:cs="Times New Roman"/>
          <w:i/>
          <w:color w:val="222222"/>
          <w:sz w:val="24"/>
          <w:szCs w:val="24"/>
          <w:highlight w:val="white"/>
        </w:rPr>
        <w:t>What is the importance of effective communication in the hospitality industry?</w:t>
      </w:r>
      <w:r w:rsidRPr="00D80FB3">
        <w:rPr>
          <w:rFonts w:ascii="Times New Roman" w:eastAsia="Times New Roman" w:hAnsi="Times New Roman" w:cs="Times New Roman"/>
          <w:color w:val="222222"/>
          <w:sz w:val="24"/>
          <w:szCs w:val="24"/>
          <w:highlight w:val="white"/>
        </w:rPr>
        <w:t xml:space="preserve">, </w:t>
      </w:r>
      <w:r w:rsidRPr="00D80FB3">
        <w:rPr>
          <w:rFonts w:ascii="Times New Roman" w:eastAsia="Times New Roman" w:hAnsi="Times New Roman" w:cs="Times New Roman"/>
          <w:i/>
          <w:color w:val="222222"/>
          <w:sz w:val="24"/>
          <w:szCs w:val="24"/>
          <w:highlight w:val="white"/>
        </w:rPr>
        <w:t>The Hub | High Speed Training</w:t>
      </w:r>
      <w:r w:rsidRPr="00D80FB3">
        <w:rPr>
          <w:rFonts w:ascii="Times New Roman" w:eastAsia="Times New Roman" w:hAnsi="Times New Roman" w:cs="Times New Roman"/>
          <w:color w:val="222222"/>
          <w:sz w:val="24"/>
          <w:szCs w:val="24"/>
          <w:highlight w:val="white"/>
        </w:rPr>
        <w:t xml:space="preserve">. Available at: https://www.highspeedtraining.co.uk/hub/communication-in-the-hospitality-industry/ (Accessed: 16 October 2024). </w:t>
      </w:r>
    </w:p>
    <w:p w14:paraId="20A100DC" w14:textId="77777777" w:rsidR="00D80FB3" w:rsidRPr="00D80FB3" w:rsidRDefault="00D80FB3" w:rsidP="00D80FB3">
      <w:pPr>
        <w:spacing w:before="240" w:after="240" w:line="360" w:lineRule="auto"/>
        <w:jc w:val="both"/>
        <w:rPr>
          <w:rFonts w:ascii="Times New Roman" w:eastAsia="Times New Roman" w:hAnsi="Times New Roman" w:cs="Times New Roman"/>
          <w:color w:val="222222"/>
          <w:sz w:val="24"/>
          <w:szCs w:val="24"/>
          <w:highlight w:val="white"/>
        </w:rPr>
      </w:pPr>
      <w:r w:rsidRPr="00D80FB3">
        <w:rPr>
          <w:rFonts w:ascii="Times New Roman" w:eastAsia="Times New Roman" w:hAnsi="Times New Roman" w:cs="Times New Roman"/>
          <w:color w:val="222222"/>
          <w:sz w:val="24"/>
          <w:szCs w:val="24"/>
          <w:highlight w:val="white"/>
        </w:rPr>
        <w:t xml:space="preserve">Kim, J.J., Chua, B.L. and Han, H., (2021). Mobile hotel reservations and customer </w:t>
      </w:r>
      <w:proofErr w:type="spellStart"/>
      <w:r w:rsidRPr="00D80FB3">
        <w:rPr>
          <w:rFonts w:ascii="Times New Roman" w:eastAsia="Times New Roman" w:hAnsi="Times New Roman" w:cs="Times New Roman"/>
          <w:color w:val="222222"/>
          <w:sz w:val="24"/>
          <w:szCs w:val="24"/>
          <w:highlight w:val="white"/>
        </w:rPr>
        <w:t>behavior</w:t>
      </w:r>
      <w:proofErr w:type="spellEnd"/>
      <w:r w:rsidRPr="00D80FB3">
        <w:rPr>
          <w:rFonts w:ascii="Times New Roman" w:eastAsia="Times New Roman" w:hAnsi="Times New Roman" w:cs="Times New Roman"/>
          <w:color w:val="222222"/>
          <w:sz w:val="24"/>
          <w:szCs w:val="24"/>
          <w:highlight w:val="white"/>
        </w:rPr>
        <w:t xml:space="preserve">: Channel familiarity and channel type. </w:t>
      </w:r>
      <w:r w:rsidRPr="00D80FB3">
        <w:rPr>
          <w:rFonts w:ascii="Times New Roman" w:eastAsia="Times New Roman" w:hAnsi="Times New Roman" w:cs="Times New Roman"/>
          <w:i/>
          <w:color w:val="222222"/>
          <w:sz w:val="24"/>
          <w:szCs w:val="24"/>
          <w:highlight w:val="white"/>
        </w:rPr>
        <w:t>Journal of Vacation Marketing</w:t>
      </w:r>
      <w:r w:rsidRPr="00D80FB3">
        <w:rPr>
          <w:rFonts w:ascii="Times New Roman" w:eastAsia="Times New Roman" w:hAnsi="Times New Roman" w:cs="Times New Roman"/>
          <w:color w:val="222222"/>
          <w:sz w:val="24"/>
          <w:szCs w:val="24"/>
          <w:highlight w:val="white"/>
        </w:rPr>
        <w:t xml:space="preserve">, </w:t>
      </w:r>
      <w:r w:rsidRPr="00D80FB3">
        <w:rPr>
          <w:rFonts w:ascii="Times New Roman" w:eastAsia="Times New Roman" w:hAnsi="Times New Roman" w:cs="Times New Roman"/>
          <w:i/>
          <w:color w:val="222222"/>
          <w:sz w:val="24"/>
          <w:szCs w:val="24"/>
          <w:highlight w:val="white"/>
        </w:rPr>
        <w:t>27</w:t>
      </w:r>
      <w:r w:rsidRPr="00D80FB3">
        <w:rPr>
          <w:rFonts w:ascii="Times New Roman" w:eastAsia="Times New Roman" w:hAnsi="Times New Roman" w:cs="Times New Roman"/>
          <w:color w:val="222222"/>
          <w:sz w:val="24"/>
          <w:szCs w:val="24"/>
          <w:highlight w:val="white"/>
        </w:rPr>
        <w:t>(1), pp.82-102.</w:t>
      </w:r>
      <w:hyperlink r:id="rId8">
        <w:r w:rsidRPr="00D80FB3">
          <w:rPr>
            <w:rFonts w:ascii="Times New Roman" w:eastAsia="Times New Roman" w:hAnsi="Times New Roman" w:cs="Times New Roman"/>
            <w:color w:val="1155CC"/>
            <w:sz w:val="24"/>
            <w:szCs w:val="24"/>
            <w:highlight w:val="white"/>
            <w:u w:val="single"/>
          </w:rPr>
          <w:t>https://journals.sagepub.com/doi/abs/10.1177/1356766720952122?journalCode=jvma</w:t>
        </w:r>
      </w:hyperlink>
    </w:p>
    <w:p w14:paraId="5BAABEE1" w14:textId="77777777" w:rsidR="00D80FB3" w:rsidRPr="00D80FB3" w:rsidRDefault="00D80FB3" w:rsidP="00D80FB3">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D80FB3">
        <w:rPr>
          <w:rFonts w:ascii="Times New Roman" w:eastAsia="Times New Roman" w:hAnsi="Times New Roman" w:cs="Times New Roman"/>
          <w:color w:val="222222"/>
          <w:sz w:val="24"/>
          <w:szCs w:val="24"/>
          <w:highlight w:val="white"/>
        </w:rPr>
        <w:t>Kimfay</w:t>
      </w:r>
      <w:proofErr w:type="spellEnd"/>
      <w:r w:rsidRPr="00D80FB3">
        <w:rPr>
          <w:rFonts w:ascii="Times New Roman" w:eastAsia="Times New Roman" w:hAnsi="Times New Roman" w:cs="Times New Roman"/>
          <w:color w:val="222222"/>
          <w:sz w:val="24"/>
          <w:szCs w:val="24"/>
          <w:highlight w:val="white"/>
        </w:rPr>
        <w:t xml:space="preserve">, (2024). </w:t>
      </w:r>
      <w:r w:rsidRPr="00D80FB3">
        <w:rPr>
          <w:rFonts w:ascii="Times New Roman" w:eastAsia="Times New Roman" w:hAnsi="Times New Roman" w:cs="Times New Roman"/>
          <w:i/>
          <w:color w:val="222222"/>
          <w:sz w:val="24"/>
          <w:szCs w:val="24"/>
          <w:highlight w:val="white"/>
        </w:rPr>
        <w:t>Hospitality Industry: Hygiene Determines Customer Satisfaction</w:t>
      </w:r>
      <w:r w:rsidRPr="00D80FB3">
        <w:rPr>
          <w:rFonts w:ascii="Times New Roman" w:eastAsia="Times New Roman" w:hAnsi="Times New Roman" w:cs="Times New Roman"/>
          <w:color w:val="222222"/>
          <w:sz w:val="24"/>
          <w:szCs w:val="24"/>
          <w:highlight w:val="white"/>
        </w:rPr>
        <w:t xml:space="preserve">, </w:t>
      </w:r>
      <w:proofErr w:type="spellStart"/>
      <w:r w:rsidRPr="00D80FB3">
        <w:rPr>
          <w:rFonts w:ascii="Times New Roman" w:eastAsia="Times New Roman" w:hAnsi="Times New Roman" w:cs="Times New Roman"/>
          <w:i/>
          <w:color w:val="222222"/>
          <w:sz w:val="24"/>
          <w:szCs w:val="24"/>
          <w:highlight w:val="white"/>
        </w:rPr>
        <w:t>Kimfay</w:t>
      </w:r>
      <w:proofErr w:type="spellEnd"/>
      <w:r w:rsidRPr="00D80FB3">
        <w:rPr>
          <w:rFonts w:ascii="Times New Roman" w:eastAsia="Times New Roman" w:hAnsi="Times New Roman" w:cs="Times New Roman"/>
          <w:color w:val="222222"/>
          <w:sz w:val="24"/>
          <w:szCs w:val="24"/>
          <w:highlight w:val="white"/>
        </w:rPr>
        <w:t xml:space="preserve">. Available at: https://www.kimfay.com/blog/hotels-restaurants/hygiene-hospitality-industry-impacts-customer-satisfaction/ (Accessed: 16 October 2024). </w:t>
      </w:r>
    </w:p>
    <w:p w14:paraId="4069AF1B" w14:textId="77777777" w:rsidR="00D80FB3" w:rsidRPr="00D80FB3" w:rsidRDefault="00D80FB3" w:rsidP="00D80FB3">
      <w:pPr>
        <w:spacing w:before="240" w:after="240" w:line="360" w:lineRule="auto"/>
        <w:jc w:val="both"/>
        <w:rPr>
          <w:rFonts w:ascii="Times New Roman" w:eastAsia="Times New Roman" w:hAnsi="Times New Roman" w:cs="Times New Roman"/>
          <w:color w:val="222222"/>
          <w:sz w:val="24"/>
          <w:szCs w:val="24"/>
          <w:highlight w:val="white"/>
        </w:rPr>
      </w:pPr>
      <w:r w:rsidRPr="00D80FB3">
        <w:rPr>
          <w:rFonts w:ascii="Times New Roman" w:eastAsia="Times New Roman" w:hAnsi="Times New Roman" w:cs="Times New Roman"/>
          <w:color w:val="222222"/>
          <w:sz w:val="24"/>
          <w:szCs w:val="24"/>
          <w:highlight w:val="white"/>
        </w:rPr>
        <w:t xml:space="preserve">OPM, (2024). </w:t>
      </w:r>
      <w:r w:rsidRPr="00D80FB3">
        <w:rPr>
          <w:rFonts w:ascii="Times New Roman" w:eastAsia="Times New Roman" w:hAnsi="Times New Roman" w:cs="Times New Roman"/>
          <w:i/>
          <w:color w:val="222222"/>
          <w:sz w:val="24"/>
          <w:szCs w:val="24"/>
          <w:highlight w:val="white"/>
        </w:rPr>
        <w:t>Feedback is critical to improving performance</w:t>
      </w:r>
      <w:r w:rsidRPr="00D80FB3">
        <w:rPr>
          <w:rFonts w:ascii="Times New Roman" w:eastAsia="Times New Roman" w:hAnsi="Times New Roman" w:cs="Times New Roman"/>
          <w:color w:val="222222"/>
          <w:sz w:val="24"/>
          <w:szCs w:val="24"/>
          <w:highlight w:val="white"/>
        </w:rPr>
        <w:t xml:space="preserve">. </w:t>
      </w:r>
      <w:r w:rsidRPr="00D80FB3">
        <w:rPr>
          <w:rFonts w:ascii="Times New Roman" w:eastAsia="Times New Roman" w:hAnsi="Times New Roman" w:cs="Times New Roman"/>
          <w:i/>
          <w:color w:val="222222"/>
          <w:sz w:val="24"/>
          <w:szCs w:val="24"/>
          <w:highlight w:val="white"/>
        </w:rPr>
        <w:t>U.S. Office of Personnel Management</w:t>
      </w:r>
      <w:r w:rsidRPr="00D80FB3">
        <w:rPr>
          <w:rFonts w:ascii="Times New Roman" w:eastAsia="Times New Roman" w:hAnsi="Times New Roman" w:cs="Times New Roman"/>
          <w:color w:val="222222"/>
          <w:sz w:val="24"/>
          <w:szCs w:val="24"/>
          <w:highlight w:val="white"/>
        </w:rPr>
        <w:t xml:space="preserve">. Available at: https://www.opm.gov/policy-data-oversight/performance-management/performance-management-cycle/monitoring/feedback-is-critical-to-improving-performance/ (Accessed: 16 October 2024). </w:t>
      </w:r>
    </w:p>
    <w:p w14:paraId="316F71D5" w14:textId="77777777" w:rsidR="00D80FB3" w:rsidRPr="00D80FB3" w:rsidRDefault="00D80FB3" w:rsidP="00D80FB3">
      <w:pPr>
        <w:spacing w:before="240" w:after="240" w:line="360" w:lineRule="auto"/>
        <w:jc w:val="both"/>
        <w:rPr>
          <w:rFonts w:ascii="Times New Roman" w:eastAsia="Times New Roman" w:hAnsi="Times New Roman" w:cs="Times New Roman"/>
          <w:color w:val="222222"/>
          <w:sz w:val="24"/>
          <w:szCs w:val="24"/>
          <w:highlight w:val="white"/>
        </w:rPr>
      </w:pPr>
      <w:r w:rsidRPr="00D80FB3">
        <w:rPr>
          <w:rFonts w:ascii="Times New Roman" w:eastAsia="Times New Roman" w:hAnsi="Times New Roman" w:cs="Times New Roman"/>
          <w:color w:val="222222"/>
          <w:sz w:val="24"/>
          <w:szCs w:val="24"/>
          <w:highlight w:val="white"/>
        </w:rPr>
        <w:t xml:space="preserve">Rajaram, S., (2008). </w:t>
      </w:r>
      <w:r w:rsidRPr="00D80FB3">
        <w:rPr>
          <w:rFonts w:ascii="Times New Roman" w:eastAsia="Times New Roman" w:hAnsi="Times New Roman" w:cs="Times New Roman"/>
          <w:i/>
          <w:color w:val="222222"/>
          <w:sz w:val="24"/>
          <w:szCs w:val="24"/>
          <w:highlight w:val="white"/>
        </w:rPr>
        <w:t>Total quality management</w:t>
      </w:r>
      <w:r w:rsidRPr="00D80FB3">
        <w:rPr>
          <w:rFonts w:ascii="Times New Roman" w:eastAsia="Times New Roman" w:hAnsi="Times New Roman" w:cs="Times New Roman"/>
          <w:color w:val="222222"/>
          <w:sz w:val="24"/>
          <w:szCs w:val="24"/>
          <w:highlight w:val="white"/>
        </w:rPr>
        <w:t xml:space="preserve">. </w:t>
      </w:r>
      <w:proofErr w:type="spellStart"/>
      <w:r w:rsidRPr="00D80FB3">
        <w:rPr>
          <w:rFonts w:ascii="Times New Roman" w:eastAsia="Times New Roman" w:hAnsi="Times New Roman" w:cs="Times New Roman"/>
          <w:color w:val="222222"/>
          <w:sz w:val="24"/>
          <w:szCs w:val="24"/>
          <w:highlight w:val="white"/>
        </w:rPr>
        <w:t>Dreamtech</w:t>
      </w:r>
      <w:proofErr w:type="spellEnd"/>
      <w:r w:rsidRPr="00D80FB3">
        <w:rPr>
          <w:rFonts w:ascii="Times New Roman" w:eastAsia="Times New Roman" w:hAnsi="Times New Roman" w:cs="Times New Roman"/>
          <w:color w:val="222222"/>
          <w:sz w:val="24"/>
          <w:szCs w:val="24"/>
          <w:highlight w:val="white"/>
        </w:rPr>
        <w:t xml:space="preserve"> Press.</w:t>
      </w:r>
    </w:p>
    <w:p w14:paraId="1B6EB5BF" w14:textId="77777777" w:rsidR="00D80FB3" w:rsidRPr="00D80FB3" w:rsidRDefault="00D80FB3" w:rsidP="00D80FB3">
      <w:pPr>
        <w:spacing w:before="240" w:after="240" w:line="360" w:lineRule="auto"/>
        <w:jc w:val="both"/>
        <w:rPr>
          <w:rFonts w:ascii="Times New Roman" w:eastAsia="Times New Roman" w:hAnsi="Times New Roman" w:cs="Times New Roman"/>
          <w:sz w:val="24"/>
          <w:szCs w:val="24"/>
        </w:rPr>
      </w:pPr>
      <w:proofErr w:type="spellStart"/>
      <w:r w:rsidRPr="00D80FB3">
        <w:rPr>
          <w:rFonts w:ascii="Times New Roman" w:eastAsia="Times New Roman" w:hAnsi="Times New Roman" w:cs="Times New Roman"/>
          <w:sz w:val="24"/>
          <w:szCs w:val="24"/>
        </w:rPr>
        <w:t>Siteminder</w:t>
      </w:r>
      <w:proofErr w:type="spellEnd"/>
      <w:r w:rsidRPr="00D80FB3">
        <w:rPr>
          <w:rFonts w:ascii="Times New Roman" w:eastAsia="Times New Roman" w:hAnsi="Times New Roman" w:cs="Times New Roman"/>
          <w:sz w:val="24"/>
          <w:szCs w:val="24"/>
        </w:rPr>
        <w:t xml:space="preserve">, (2024). </w:t>
      </w:r>
      <w:r w:rsidRPr="00D80FB3">
        <w:rPr>
          <w:rFonts w:ascii="Times New Roman" w:eastAsia="Times New Roman" w:hAnsi="Times New Roman" w:cs="Times New Roman"/>
          <w:i/>
          <w:sz w:val="24"/>
          <w:szCs w:val="24"/>
        </w:rPr>
        <w:t>A full guide to Hotel departments and their functions</w:t>
      </w:r>
      <w:r w:rsidRPr="00D80FB3">
        <w:rPr>
          <w:rFonts w:ascii="Times New Roman" w:eastAsia="Times New Roman" w:hAnsi="Times New Roman" w:cs="Times New Roman"/>
          <w:sz w:val="24"/>
          <w:szCs w:val="24"/>
        </w:rPr>
        <w:t xml:space="preserve">, </w:t>
      </w:r>
      <w:r w:rsidRPr="00D80FB3">
        <w:rPr>
          <w:rFonts w:ascii="Times New Roman" w:eastAsia="Times New Roman" w:hAnsi="Times New Roman" w:cs="Times New Roman"/>
          <w:i/>
          <w:sz w:val="24"/>
          <w:szCs w:val="24"/>
        </w:rPr>
        <w:t>SiteMinder</w:t>
      </w:r>
      <w:r w:rsidRPr="00D80FB3">
        <w:rPr>
          <w:rFonts w:ascii="Times New Roman" w:eastAsia="Times New Roman" w:hAnsi="Times New Roman" w:cs="Times New Roman"/>
          <w:sz w:val="24"/>
          <w:szCs w:val="24"/>
        </w:rPr>
        <w:t xml:space="preserve">. Available at: https://www.siteminder.com/r/hotel-departments-building-functions/ (Accessed: 16 October 2024). </w:t>
      </w:r>
    </w:p>
    <w:p w14:paraId="013F312A" w14:textId="77777777" w:rsidR="00D80FB3" w:rsidRPr="00D80FB3" w:rsidRDefault="00D80FB3" w:rsidP="00D80FB3">
      <w:pPr>
        <w:spacing w:before="240" w:after="240" w:line="360" w:lineRule="auto"/>
        <w:jc w:val="both"/>
        <w:rPr>
          <w:rFonts w:ascii="Times New Roman" w:eastAsia="Times New Roman" w:hAnsi="Times New Roman" w:cs="Times New Roman"/>
          <w:color w:val="222222"/>
          <w:sz w:val="24"/>
          <w:szCs w:val="24"/>
          <w:highlight w:val="white"/>
        </w:rPr>
      </w:pPr>
      <w:r w:rsidRPr="00D80FB3">
        <w:rPr>
          <w:rFonts w:ascii="Times New Roman" w:eastAsia="Times New Roman" w:hAnsi="Times New Roman" w:cs="Times New Roman"/>
          <w:color w:val="222222"/>
          <w:sz w:val="24"/>
          <w:szCs w:val="24"/>
          <w:highlight w:val="white"/>
        </w:rPr>
        <w:lastRenderedPageBreak/>
        <w:t xml:space="preserve">Tomkins, L. and Ulus, E., (2016). ‘Oh, was that “experiential learning”?!’Spaces, synergies and surprises with Kolb’s learning cycle. </w:t>
      </w:r>
      <w:r w:rsidRPr="00D80FB3">
        <w:rPr>
          <w:rFonts w:ascii="Times New Roman" w:eastAsia="Times New Roman" w:hAnsi="Times New Roman" w:cs="Times New Roman"/>
          <w:i/>
          <w:color w:val="222222"/>
          <w:sz w:val="24"/>
          <w:szCs w:val="24"/>
          <w:highlight w:val="white"/>
        </w:rPr>
        <w:t>Management Learning</w:t>
      </w:r>
      <w:r w:rsidRPr="00D80FB3">
        <w:rPr>
          <w:rFonts w:ascii="Times New Roman" w:eastAsia="Times New Roman" w:hAnsi="Times New Roman" w:cs="Times New Roman"/>
          <w:color w:val="222222"/>
          <w:sz w:val="24"/>
          <w:szCs w:val="24"/>
          <w:highlight w:val="white"/>
        </w:rPr>
        <w:t xml:space="preserve">, </w:t>
      </w:r>
      <w:r w:rsidRPr="00D80FB3">
        <w:rPr>
          <w:rFonts w:ascii="Times New Roman" w:eastAsia="Times New Roman" w:hAnsi="Times New Roman" w:cs="Times New Roman"/>
          <w:i/>
          <w:color w:val="222222"/>
          <w:sz w:val="24"/>
          <w:szCs w:val="24"/>
          <w:highlight w:val="white"/>
        </w:rPr>
        <w:t>47</w:t>
      </w:r>
      <w:r w:rsidRPr="00D80FB3">
        <w:rPr>
          <w:rFonts w:ascii="Times New Roman" w:eastAsia="Times New Roman" w:hAnsi="Times New Roman" w:cs="Times New Roman"/>
          <w:color w:val="222222"/>
          <w:sz w:val="24"/>
          <w:szCs w:val="24"/>
          <w:highlight w:val="white"/>
        </w:rPr>
        <w:t>(2), pp.158-178.</w:t>
      </w:r>
      <w:hyperlink r:id="rId9">
        <w:r w:rsidRPr="00D80FB3">
          <w:rPr>
            <w:rFonts w:ascii="Times New Roman" w:eastAsia="Times New Roman" w:hAnsi="Times New Roman" w:cs="Times New Roman"/>
            <w:color w:val="1155CC"/>
            <w:sz w:val="24"/>
            <w:szCs w:val="24"/>
            <w:highlight w:val="white"/>
            <w:u w:val="single"/>
          </w:rPr>
          <w:t>https://journals.sagepub.com/doi/abs/10.1177/1350507615587451</w:t>
        </w:r>
      </w:hyperlink>
      <w:r w:rsidRPr="00D80FB3">
        <w:rPr>
          <w:rFonts w:ascii="Times New Roman" w:eastAsia="Times New Roman" w:hAnsi="Times New Roman" w:cs="Times New Roman"/>
          <w:color w:val="222222"/>
          <w:sz w:val="24"/>
          <w:szCs w:val="24"/>
          <w:highlight w:val="white"/>
        </w:rPr>
        <w:t>.</w:t>
      </w:r>
    </w:p>
    <w:p w14:paraId="0000002E" w14:textId="77777777" w:rsidR="00540A82" w:rsidRPr="00D80FB3" w:rsidRDefault="00540A82" w:rsidP="00D80FB3">
      <w:pPr>
        <w:spacing w:before="240" w:after="240" w:line="360" w:lineRule="auto"/>
        <w:jc w:val="both"/>
        <w:rPr>
          <w:rFonts w:ascii="Times New Roman" w:eastAsia="Times New Roman" w:hAnsi="Times New Roman" w:cs="Times New Roman"/>
          <w:color w:val="222222"/>
          <w:sz w:val="24"/>
          <w:szCs w:val="24"/>
          <w:highlight w:val="white"/>
        </w:rPr>
      </w:pPr>
    </w:p>
    <w:p w14:paraId="0000002F" w14:textId="77777777" w:rsidR="00540A82" w:rsidRPr="00D80FB3" w:rsidRDefault="00540A82" w:rsidP="00D80FB3">
      <w:pPr>
        <w:spacing w:before="240" w:after="240" w:line="360" w:lineRule="auto"/>
        <w:jc w:val="both"/>
        <w:rPr>
          <w:rFonts w:ascii="Times New Roman" w:eastAsia="Times New Roman" w:hAnsi="Times New Roman" w:cs="Times New Roman"/>
          <w:sz w:val="24"/>
          <w:szCs w:val="24"/>
        </w:rPr>
      </w:pPr>
    </w:p>
    <w:p w14:paraId="00000030" w14:textId="77777777" w:rsidR="00540A82" w:rsidRPr="00D80FB3" w:rsidRDefault="00540A82" w:rsidP="00D80FB3">
      <w:pPr>
        <w:spacing w:before="240" w:after="240" w:line="360" w:lineRule="auto"/>
        <w:jc w:val="both"/>
        <w:rPr>
          <w:rFonts w:ascii="Times New Roman" w:eastAsia="Times New Roman" w:hAnsi="Times New Roman" w:cs="Times New Roman"/>
          <w:sz w:val="24"/>
          <w:szCs w:val="24"/>
        </w:rPr>
      </w:pPr>
    </w:p>
    <w:p w14:paraId="00000031" w14:textId="77777777" w:rsidR="00540A82" w:rsidRPr="00D80FB3" w:rsidRDefault="00540A82" w:rsidP="00D80FB3">
      <w:pPr>
        <w:spacing w:before="240" w:after="240" w:line="360" w:lineRule="auto"/>
        <w:jc w:val="both"/>
        <w:rPr>
          <w:rFonts w:ascii="Times New Roman" w:eastAsia="Times New Roman" w:hAnsi="Times New Roman" w:cs="Times New Roman"/>
          <w:sz w:val="24"/>
          <w:szCs w:val="24"/>
        </w:rPr>
      </w:pPr>
    </w:p>
    <w:p w14:paraId="00000032" w14:textId="77777777" w:rsidR="00540A82" w:rsidRPr="00D80FB3" w:rsidRDefault="00540A82" w:rsidP="00D80FB3">
      <w:pPr>
        <w:spacing w:before="240" w:after="240" w:line="360" w:lineRule="auto"/>
        <w:jc w:val="both"/>
        <w:rPr>
          <w:rFonts w:ascii="Times New Roman" w:eastAsia="Times New Roman" w:hAnsi="Times New Roman" w:cs="Times New Roman"/>
          <w:sz w:val="24"/>
          <w:szCs w:val="24"/>
        </w:rPr>
      </w:pPr>
    </w:p>
    <w:p w14:paraId="00000033" w14:textId="77777777" w:rsidR="00540A82" w:rsidRPr="00D80FB3" w:rsidRDefault="00540A82" w:rsidP="00D80FB3">
      <w:pPr>
        <w:spacing w:before="240" w:after="240" w:line="360" w:lineRule="auto"/>
        <w:jc w:val="both"/>
        <w:rPr>
          <w:rFonts w:ascii="Times New Roman" w:eastAsia="Times New Roman" w:hAnsi="Times New Roman" w:cs="Times New Roman"/>
          <w:sz w:val="24"/>
          <w:szCs w:val="24"/>
        </w:rPr>
      </w:pPr>
    </w:p>
    <w:p w14:paraId="00000034" w14:textId="77777777" w:rsidR="00540A82" w:rsidRPr="00D80FB3" w:rsidRDefault="00540A82" w:rsidP="00D80FB3">
      <w:pPr>
        <w:spacing w:before="240" w:after="240" w:line="360" w:lineRule="auto"/>
        <w:jc w:val="both"/>
        <w:rPr>
          <w:rFonts w:ascii="Times New Roman" w:eastAsia="Times New Roman" w:hAnsi="Times New Roman" w:cs="Times New Roman"/>
          <w:sz w:val="24"/>
          <w:szCs w:val="24"/>
        </w:rPr>
      </w:pPr>
    </w:p>
    <w:p w14:paraId="00000035" w14:textId="77777777" w:rsidR="00540A82" w:rsidRPr="00D80FB3" w:rsidRDefault="00540A82" w:rsidP="00D80FB3">
      <w:pPr>
        <w:spacing w:before="240" w:after="240" w:line="360" w:lineRule="auto"/>
        <w:jc w:val="both"/>
        <w:rPr>
          <w:rFonts w:ascii="Times New Roman" w:eastAsia="Times New Roman" w:hAnsi="Times New Roman" w:cs="Times New Roman"/>
          <w:sz w:val="24"/>
          <w:szCs w:val="24"/>
        </w:rPr>
      </w:pPr>
    </w:p>
    <w:p w14:paraId="00000036" w14:textId="77777777" w:rsidR="00540A82" w:rsidRPr="00D80FB3" w:rsidRDefault="00540A82" w:rsidP="00D80FB3">
      <w:pPr>
        <w:spacing w:before="240" w:after="240" w:line="360" w:lineRule="auto"/>
        <w:jc w:val="both"/>
        <w:rPr>
          <w:rFonts w:ascii="Times New Roman" w:eastAsia="Times New Roman" w:hAnsi="Times New Roman" w:cs="Times New Roman"/>
          <w:color w:val="222222"/>
          <w:sz w:val="24"/>
          <w:szCs w:val="24"/>
          <w:highlight w:val="white"/>
        </w:rPr>
      </w:pPr>
    </w:p>
    <w:p w14:paraId="00000037" w14:textId="77777777" w:rsidR="00540A82" w:rsidRPr="00D80FB3" w:rsidRDefault="00540A82" w:rsidP="00D80FB3">
      <w:pPr>
        <w:spacing w:line="360" w:lineRule="auto"/>
        <w:jc w:val="both"/>
        <w:rPr>
          <w:rFonts w:ascii="Times New Roman" w:eastAsia="Times New Roman" w:hAnsi="Times New Roman" w:cs="Times New Roman"/>
          <w:b/>
          <w:sz w:val="24"/>
          <w:szCs w:val="24"/>
        </w:rPr>
      </w:pPr>
    </w:p>
    <w:sectPr w:rsidR="00540A82" w:rsidRPr="00D80FB3" w:rsidSect="00D80FB3">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774FED" w14:textId="77777777" w:rsidR="000A2415" w:rsidRDefault="000A2415" w:rsidP="00D80FB3">
      <w:pPr>
        <w:spacing w:line="240" w:lineRule="auto"/>
      </w:pPr>
      <w:r>
        <w:separator/>
      </w:r>
    </w:p>
  </w:endnote>
  <w:endnote w:type="continuationSeparator" w:id="0">
    <w:p w14:paraId="519CF1E4" w14:textId="77777777" w:rsidR="000A2415" w:rsidRDefault="000A2415" w:rsidP="00D80F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97019402"/>
      <w:docPartObj>
        <w:docPartGallery w:val="Page Numbers (Bottom of Page)"/>
        <w:docPartUnique/>
      </w:docPartObj>
    </w:sdtPr>
    <w:sdtEndPr>
      <w:rPr>
        <w:noProof/>
      </w:rPr>
    </w:sdtEndPr>
    <w:sdtContent>
      <w:p w14:paraId="588F581B" w14:textId="78DBE32D" w:rsidR="00D80FB3" w:rsidRDefault="00D80F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3E7688" w14:textId="77777777" w:rsidR="00D80FB3" w:rsidRDefault="00D80F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42ED81" w14:textId="77777777" w:rsidR="000A2415" w:rsidRDefault="000A2415" w:rsidP="00D80FB3">
      <w:pPr>
        <w:spacing w:line="240" w:lineRule="auto"/>
      </w:pPr>
      <w:r>
        <w:separator/>
      </w:r>
    </w:p>
  </w:footnote>
  <w:footnote w:type="continuationSeparator" w:id="0">
    <w:p w14:paraId="56D8230D" w14:textId="77777777" w:rsidR="000A2415" w:rsidRDefault="000A2415" w:rsidP="00D80FB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0A82"/>
    <w:rsid w:val="00040A9F"/>
    <w:rsid w:val="000A2415"/>
    <w:rsid w:val="0041111D"/>
    <w:rsid w:val="00540A82"/>
    <w:rsid w:val="0070592E"/>
    <w:rsid w:val="00AF26A9"/>
    <w:rsid w:val="00B7122D"/>
    <w:rsid w:val="00D80FB3"/>
    <w:rsid w:val="00E94346"/>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DAFEA"/>
  <w15:docId w15:val="{4233BA1A-B761-4583-9AB2-D419E0833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D80FB3"/>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uiPriority w:val="9"/>
    <w:unhideWhenUsed/>
    <w:qFormat/>
    <w:rsid w:val="00D80FB3"/>
    <w:pPr>
      <w:keepNext/>
      <w:keepLines/>
      <w:spacing w:before="360" w:after="120" w:line="360" w:lineRule="auto"/>
      <w:jc w:val="both"/>
      <w:outlineLvl w:val="1"/>
    </w:pPr>
    <w:rPr>
      <w:rFonts w:ascii="Times New Roman" w:hAnsi="Times New Roman"/>
      <w:b/>
      <w:sz w:val="24"/>
      <w:szCs w:val="32"/>
      <w:u w:val="single"/>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D80FB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80FB3"/>
    <w:pPr>
      <w:spacing w:after="100"/>
    </w:pPr>
  </w:style>
  <w:style w:type="paragraph" w:styleId="TOC2">
    <w:name w:val="toc 2"/>
    <w:basedOn w:val="Normal"/>
    <w:next w:val="Normal"/>
    <w:autoRedefine/>
    <w:uiPriority w:val="39"/>
    <w:unhideWhenUsed/>
    <w:rsid w:val="00D80FB3"/>
    <w:pPr>
      <w:spacing w:after="100"/>
      <w:ind w:left="220"/>
    </w:pPr>
  </w:style>
  <w:style w:type="character" w:styleId="Hyperlink">
    <w:name w:val="Hyperlink"/>
    <w:basedOn w:val="DefaultParagraphFont"/>
    <w:uiPriority w:val="99"/>
    <w:unhideWhenUsed/>
    <w:rsid w:val="00D80FB3"/>
    <w:rPr>
      <w:color w:val="0000FF" w:themeColor="hyperlink"/>
      <w:u w:val="single"/>
    </w:rPr>
  </w:style>
  <w:style w:type="paragraph" w:styleId="Header">
    <w:name w:val="header"/>
    <w:basedOn w:val="Normal"/>
    <w:link w:val="HeaderChar"/>
    <w:uiPriority w:val="99"/>
    <w:unhideWhenUsed/>
    <w:rsid w:val="00D80FB3"/>
    <w:pPr>
      <w:tabs>
        <w:tab w:val="center" w:pos="4513"/>
        <w:tab w:val="right" w:pos="9026"/>
      </w:tabs>
      <w:spacing w:line="240" w:lineRule="auto"/>
    </w:pPr>
  </w:style>
  <w:style w:type="character" w:customStyle="1" w:styleId="HeaderChar">
    <w:name w:val="Header Char"/>
    <w:basedOn w:val="DefaultParagraphFont"/>
    <w:link w:val="Header"/>
    <w:uiPriority w:val="99"/>
    <w:rsid w:val="00D80FB3"/>
  </w:style>
  <w:style w:type="paragraph" w:styleId="Footer">
    <w:name w:val="footer"/>
    <w:basedOn w:val="Normal"/>
    <w:link w:val="FooterChar"/>
    <w:uiPriority w:val="99"/>
    <w:unhideWhenUsed/>
    <w:rsid w:val="00D80FB3"/>
    <w:pPr>
      <w:tabs>
        <w:tab w:val="center" w:pos="4513"/>
        <w:tab w:val="right" w:pos="9026"/>
      </w:tabs>
      <w:spacing w:line="240" w:lineRule="auto"/>
    </w:pPr>
  </w:style>
  <w:style w:type="character" w:customStyle="1" w:styleId="FooterChar">
    <w:name w:val="Footer Char"/>
    <w:basedOn w:val="DefaultParagraphFont"/>
    <w:link w:val="Footer"/>
    <w:uiPriority w:val="99"/>
    <w:rsid w:val="00D80F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journals.sagepub.com/doi/abs/10.1177/1356766720952122?journalCode=jvma"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journals.sagepub.com/doi/abs/10.1177/13505076155874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6B7787-1DB9-4726-9E24-C755BF17F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1826</Words>
  <Characters>10413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iulia dascal</cp:lastModifiedBy>
  <cp:revision>3</cp:revision>
  <dcterms:created xsi:type="dcterms:W3CDTF">2024-10-16T18:25:00Z</dcterms:created>
  <dcterms:modified xsi:type="dcterms:W3CDTF">2024-11-11T16:55:00Z</dcterms:modified>
</cp:coreProperties>
</file>